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96" w:rsidRDefault="00731235" w:rsidP="00731235">
      <w:pPr>
        <w:tabs>
          <w:tab w:val="left" w:pos="8800"/>
        </w:tabs>
        <w:spacing w:after="160" w:line="360" w:lineRule="auto"/>
        <w:ind w:right="10"/>
        <w:rPr>
          <w:rFonts w:ascii="Times New Roman" w:hAnsi="Times New Roman"/>
          <w:b/>
          <w:bCs/>
          <w:w w:val="95"/>
          <w:sz w:val="48"/>
          <w:szCs w:val="48"/>
        </w:rPr>
      </w:pPr>
      <w:bookmarkStart w:id="0" w:name="_GoBack"/>
      <w:r>
        <w:rPr>
          <w:noProof/>
          <w:lang w:val="en-US" w:bidi="ar-SA"/>
        </w:rPr>
        <w:drawing>
          <wp:inline distT="0" distB="0" distL="0" distR="0" wp14:anchorId="0F4BF933" wp14:editId="70A3DB16">
            <wp:extent cx="6485298" cy="9172575"/>
            <wp:effectExtent l="0" t="0" r="0" b="0"/>
            <wp:docPr id="1" name="图片 1" descr="C:\Users\win10\AppData\Local\Temp\WeChat Files\8de0911f2571671e867070cb6e9e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AppData\Local\Temp\WeChat Files\8de0911f2571671e867070cb6e9e08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394" cy="9174125"/>
                    </a:xfrm>
                    <a:prstGeom prst="rect">
                      <a:avLst/>
                    </a:prstGeom>
                    <a:noFill/>
                    <a:ln>
                      <a:noFill/>
                    </a:ln>
                  </pic:spPr>
                </pic:pic>
              </a:graphicData>
            </a:graphic>
          </wp:inline>
        </w:drawing>
      </w:r>
      <w:bookmarkEnd w:id="0"/>
    </w:p>
    <w:p w:rsidR="00087796" w:rsidRDefault="00087796" w:rsidP="00731235">
      <w:pPr>
        <w:pStyle w:val="10"/>
        <w:jc w:val="left"/>
        <w:sectPr w:rsidR="00087796">
          <w:footerReference w:type="default" r:id="rId11"/>
          <w:pgSz w:w="11910" w:h="16840"/>
          <w:pgMar w:top="709" w:right="1134" w:bottom="1418" w:left="1134" w:header="720" w:footer="0" w:gutter="0"/>
          <w:cols w:space="0"/>
        </w:sectPr>
      </w:pPr>
    </w:p>
    <w:p w:rsidR="00087796" w:rsidRDefault="004344FE">
      <w:pPr>
        <w:pStyle w:val="a9"/>
        <w:spacing w:before="9"/>
        <w:jc w:val="center"/>
        <w:rPr>
          <w:rFonts w:ascii="Times New Roman"/>
          <w:b/>
          <w:sz w:val="44"/>
        </w:rPr>
      </w:pPr>
      <w:r>
        <w:rPr>
          <w:rFonts w:ascii="Times New Roman" w:hint="eastAsia"/>
          <w:b/>
          <w:sz w:val="44"/>
        </w:rPr>
        <w:lastRenderedPageBreak/>
        <w:t>目录</w:t>
      </w:r>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r>
        <w:rPr>
          <w:b w:val="0"/>
          <w:sz w:val="52"/>
        </w:rPr>
        <w:fldChar w:fldCharType="begin"/>
      </w:r>
      <w:r>
        <w:rPr>
          <w:b w:val="0"/>
          <w:sz w:val="52"/>
        </w:rPr>
        <w:instrText xml:space="preserve"> TOC \o "1-3" \h \z \u </w:instrText>
      </w:r>
      <w:r>
        <w:rPr>
          <w:b w:val="0"/>
          <w:sz w:val="52"/>
        </w:rPr>
        <w:fldChar w:fldCharType="separate"/>
      </w:r>
      <w:hyperlink w:anchor="_Toc123136745" w:history="1">
        <w:r>
          <w:rPr>
            <w:rStyle w:val="af8"/>
            <w:rFonts w:hint="eastAsia"/>
            <w:b w:val="0"/>
            <w:sz w:val="30"/>
            <w:szCs w:val="30"/>
          </w:rPr>
          <w:t>第一卷</w:t>
        </w:r>
        <w:r>
          <w:rPr>
            <w:b w:val="0"/>
            <w:sz w:val="30"/>
            <w:szCs w:val="30"/>
          </w:rPr>
          <w:tab/>
        </w:r>
        <w:r>
          <w:rPr>
            <w:b w:val="0"/>
            <w:sz w:val="30"/>
            <w:szCs w:val="30"/>
          </w:rPr>
          <w:fldChar w:fldCharType="begin"/>
        </w:r>
        <w:r>
          <w:rPr>
            <w:b w:val="0"/>
            <w:sz w:val="30"/>
            <w:szCs w:val="30"/>
          </w:rPr>
          <w:instrText xml:space="preserve"> PAGEREF _Toc123136745 \h </w:instrText>
        </w:r>
        <w:r>
          <w:rPr>
            <w:b w:val="0"/>
            <w:sz w:val="30"/>
            <w:szCs w:val="30"/>
          </w:rPr>
        </w:r>
        <w:r>
          <w:rPr>
            <w:b w:val="0"/>
            <w:sz w:val="30"/>
            <w:szCs w:val="30"/>
          </w:rPr>
          <w:fldChar w:fldCharType="separate"/>
        </w:r>
        <w:r>
          <w:rPr>
            <w:b w:val="0"/>
            <w:sz w:val="30"/>
            <w:szCs w:val="30"/>
          </w:rPr>
          <w:t>3</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46" w:history="1">
        <w:r>
          <w:rPr>
            <w:rStyle w:val="af8"/>
            <w:rFonts w:hint="eastAsia"/>
            <w:b w:val="0"/>
            <w:sz w:val="30"/>
            <w:szCs w:val="30"/>
          </w:rPr>
          <w:t>第一章招标公告</w:t>
        </w:r>
        <w:r>
          <w:rPr>
            <w:b w:val="0"/>
            <w:sz w:val="30"/>
            <w:szCs w:val="30"/>
          </w:rPr>
          <w:tab/>
        </w:r>
        <w:r>
          <w:rPr>
            <w:b w:val="0"/>
            <w:sz w:val="30"/>
            <w:szCs w:val="30"/>
          </w:rPr>
          <w:fldChar w:fldCharType="begin"/>
        </w:r>
        <w:r>
          <w:rPr>
            <w:b w:val="0"/>
            <w:sz w:val="30"/>
            <w:szCs w:val="30"/>
          </w:rPr>
          <w:instrText xml:space="preserve"> PAGEREF _Toc123136746 \h </w:instrText>
        </w:r>
        <w:r>
          <w:rPr>
            <w:b w:val="0"/>
            <w:sz w:val="30"/>
            <w:szCs w:val="30"/>
          </w:rPr>
        </w:r>
        <w:r>
          <w:rPr>
            <w:b w:val="0"/>
            <w:sz w:val="30"/>
            <w:szCs w:val="30"/>
          </w:rPr>
          <w:fldChar w:fldCharType="separate"/>
        </w:r>
        <w:r>
          <w:rPr>
            <w:b w:val="0"/>
            <w:sz w:val="30"/>
            <w:szCs w:val="30"/>
          </w:rPr>
          <w:t>4</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47" w:history="1">
        <w:r>
          <w:rPr>
            <w:rStyle w:val="af8"/>
            <w:rFonts w:hint="eastAsia"/>
            <w:b w:val="0"/>
            <w:sz w:val="30"/>
            <w:szCs w:val="30"/>
          </w:rPr>
          <w:t>第二章投标人须知</w:t>
        </w:r>
        <w:r>
          <w:rPr>
            <w:b w:val="0"/>
            <w:sz w:val="30"/>
            <w:szCs w:val="30"/>
          </w:rPr>
          <w:tab/>
        </w:r>
        <w:r>
          <w:rPr>
            <w:b w:val="0"/>
            <w:sz w:val="30"/>
            <w:szCs w:val="30"/>
          </w:rPr>
          <w:fldChar w:fldCharType="begin"/>
        </w:r>
        <w:r>
          <w:rPr>
            <w:b w:val="0"/>
            <w:sz w:val="30"/>
            <w:szCs w:val="30"/>
          </w:rPr>
          <w:instrText xml:space="preserve"> PAGEREF _Toc123136747 \h </w:instrText>
        </w:r>
        <w:r>
          <w:rPr>
            <w:b w:val="0"/>
            <w:sz w:val="30"/>
            <w:szCs w:val="30"/>
          </w:rPr>
        </w:r>
        <w:r>
          <w:rPr>
            <w:b w:val="0"/>
            <w:sz w:val="30"/>
            <w:szCs w:val="30"/>
          </w:rPr>
          <w:fldChar w:fldCharType="separate"/>
        </w:r>
        <w:r>
          <w:rPr>
            <w:b w:val="0"/>
            <w:sz w:val="30"/>
            <w:szCs w:val="30"/>
          </w:rPr>
          <w:t>10</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48" w:history="1">
        <w:r>
          <w:rPr>
            <w:rStyle w:val="af8"/>
            <w:rFonts w:hint="eastAsia"/>
            <w:b w:val="0"/>
            <w:sz w:val="30"/>
            <w:szCs w:val="30"/>
          </w:rPr>
          <w:t>第三章评标办法（综合评估法）</w:t>
        </w:r>
        <w:r>
          <w:rPr>
            <w:b w:val="0"/>
            <w:sz w:val="30"/>
            <w:szCs w:val="30"/>
          </w:rPr>
          <w:tab/>
        </w:r>
        <w:r>
          <w:rPr>
            <w:b w:val="0"/>
            <w:sz w:val="30"/>
            <w:szCs w:val="30"/>
          </w:rPr>
          <w:fldChar w:fldCharType="begin"/>
        </w:r>
        <w:r>
          <w:rPr>
            <w:b w:val="0"/>
            <w:sz w:val="30"/>
            <w:szCs w:val="30"/>
          </w:rPr>
          <w:instrText xml:space="preserve"> PAGEREF _Toc123136748 \h </w:instrText>
        </w:r>
        <w:r>
          <w:rPr>
            <w:b w:val="0"/>
            <w:sz w:val="30"/>
            <w:szCs w:val="30"/>
          </w:rPr>
        </w:r>
        <w:r>
          <w:rPr>
            <w:b w:val="0"/>
            <w:sz w:val="30"/>
            <w:szCs w:val="30"/>
          </w:rPr>
          <w:fldChar w:fldCharType="separate"/>
        </w:r>
        <w:r>
          <w:rPr>
            <w:b w:val="0"/>
            <w:sz w:val="30"/>
            <w:szCs w:val="30"/>
          </w:rPr>
          <w:t>28</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56" w:history="1">
        <w:r>
          <w:rPr>
            <w:rStyle w:val="af8"/>
            <w:rFonts w:hint="eastAsia"/>
            <w:b w:val="0"/>
            <w:sz w:val="30"/>
            <w:szCs w:val="30"/>
          </w:rPr>
          <w:t>第四章合同条款及格式</w:t>
        </w:r>
        <w:r>
          <w:rPr>
            <w:b w:val="0"/>
            <w:sz w:val="30"/>
            <w:szCs w:val="30"/>
          </w:rPr>
          <w:tab/>
        </w:r>
        <w:r>
          <w:rPr>
            <w:b w:val="0"/>
            <w:sz w:val="30"/>
            <w:szCs w:val="30"/>
          </w:rPr>
          <w:fldChar w:fldCharType="begin"/>
        </w:r>
        <w:r>
          <w:rPr>
            <w:b w:val="0"/>
            <w:sz w:val="30"/>
            <w:szCs w:val="30"/>
          </w:rPr>
          <w:instrText xml:space="preserve"> PAGEREF _Toc123136756 \h </w:instrText>
        </w:r>
        <w:r>
          <w:rPr>
            <w:b w:val="0"/>
            <w:sz w:val="30"/>
            <w:szCs w:val="30"/>
          </w:rPr>
        </w:r>
        <w:r>
          <w:rPr>
            <w:b w:val="0"/>
            <w:sz w:val="30"/>
            <w:szCs w:val="30"/>
          </w:rPr>
          <w:fldChar w:fldCharType="separate"/>
        </w:r>
        <w:r>
          <w:rPr>
            <w:b w:val="0"/>
            <w:sz w:val="30"/>
            <w:szCs w:val="30"/>
          </w:rPr>
          <w:t>35</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57" w:history="1">
        <w:r>
          <w:rPr>
            <w:rStyle w:val="af8"/>
            <w:rFonts w:hint="eastAsia"/>
            <w:b w:val="0"/>
            <w:sz w:val="30"/>
            <w:szCs w:val="30"/>
          </w:rPr>
          <w:t>第一部分合同协议书</w:t>
        </w:r>
        <w:r>
          <w:rPr>
            <w:b w:val="0"/>
            <w:sz w:val="30"/>
            <w:szCs w:val="30"/>
          </w:rPr>
          <w:tab/>
        </w:r>
        <w:r>
          <w:rPr>
            <w:b w:val="0"/>
            <w:sz w:val="30"/>
            <w:szCs w:val="30"/>
          </w:rPr>
          <w:fldChar w:fldCharType="begin"/>
        </w:r>
        <w:r>
          <w:rPr>
            <w:b w:val="0"/>
            <w:sz w:val="30"/>
            <w:szCs w:val="30"/>
          </w:rPr>
          <w:instrText xml:space="preserve"> PAGEREF _Toc123136757 \h </w:instrText>
        </w:r>
        <w:r>
          <w:rPr>
            <w:b w:val="0"/>
            <w:sz w:val="30"/>
            <w:szCs w:val="30"/>
          </w:rPr>
        </w:r>
        <w:r>
          <w:rPr>
            <w:b w:val="0"/>
            <w:sz w:val="30"/>
            <w:szCs w:val="30"/>
          </w:rPr>
          <w:fldChar w:fldCharType="separate"/>
        </w:r>
        <w:r>
          <w:rPr>
            <w:b w:val="0"/>
            <w:sz w:val="30"/>
            <w:szCs w:val="30"/>
          </w:rPr>
          <w:t>39</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69" w:history="1">
        <w:r>
          <w:rPr>
            <w:rStyle w:val="af8"/>
            <w:rFonts w:hint="eastAsia"/>
            <w:b w:val="0"/>
            <w:sz w:val="30"/>
            <w:szCs w:val="30"/>
          </w:rPr>
          <w:t>第二部分</w:t>
        </w:r>
        <w:r>
          <w:rPr>
            <w:rStyle w:val="af8"/>
            <w:rFonts w:hint="eastAsia"/>
            <w:b w:val="0"/>
            <w:sz w:val="30"/>
            <w:szCs w:val="30"/>
          </w:rPr>
          <w:t xml:space="preserve"> </w:t>
        </w:r>
        <w:r>
          <w:rPr>
            <w:rStyle w:val="af8"/>
            <w:rFonts w:hint="eastAsia"/>
            <w:b w:val="0"/>
            <w:sz w:val="30"/>
            <w:szCs w:val="30"/>
          </w:rPr>
          <w:t>通用合同条件</w:t>
        </w:r>
        <w:r>
          <w:rPr>
            <w:b w:val="0"/>
            <w:sz w:val="30"/>
            <w:szCs w:val="30"/>
          </w:rPr>
          <w:tab/>
        </w:r>
        <w:r>
          <w:rPr>
            <w:b w:val="0"/>
            <w:sz w:val="30"/>
            <w:szCs w:val="30"/>
          </w:rPr>
          <w:fldChar w:fldCharType="begin"/>
        </w:r>
        <w:r>
          <w:rPr>
            <w:b w:val="0"/>
            <w:sz w:val="30"/>
            <w:szCs w:val="30"/>
          </w:rPr>
          <w:instrText xml:space="preserve"> PAGEREF _Toc123136769 \h </w:instrText>
        </w:r>
        <w:r>
          <w:rPr>
            <w:b w:val="0"/>
            <w:sz w:val="30"/>
            <w:szCs w:val="30"/>
          </w:rPr>
        </w:r>
        <w:r>
          <w:rPr>
            <w:b w:val="0"/>
            <w:sz w:val="30"/>
            <w:szCs w:val="30"/>
          </w:rPr>
          <w:fldChar w:fldCharType="separate"/>
        </w:r>
        <w:r>
          <w:rPr>
            <w:b w:val="0"/>
            <w:sz w:val="30"/>
            <w:szCs w:val="30"/>
          </w:rPr>
          <w:t>42</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70" w:history="1">
        <w:r>
          <w:rPr>
            <w:rStyle w:val="af8"/>
            <w:rFonts w:hint="eastAsia"/>
            <w:b w:val="0"/>
            <w:sz w:val="30"/>
            <w:szCs w:val="30"/>
          </w:rPr>
          <w:t>第三部分专用合同条件</w:t>
        </w:r>
        <w:r>
          <w:rPr>
            <w:b w:val="0"/>
            <w:sz w:val="30"/>
            <w:szCs w:val="30"/>
          </w:rPr>
          <w:tab/>
        </w:r>
        <w:r>
          <w:rPr>
            <w:b w:val="0"/>
            <w:sz w:val="30"/>
            <w:szCs w:val="30"/>
          </w:rPr>
          <w:fldChar w:fldCharType="begin"/>
        </w:r>
        <w:r>
          <w:rPr>
            <w:b w:val="0"/>
            <w:sz w:val="30"/>
            <w:szCs w:val="30"/>
          </w:rPr>
          <w:instrText xml:space="preserve"> PAGEREF _Toc123136770 \h </w:instrText>
        </w:r>
        <w:r>
          <w:rPr>
            <w:b w:val="0"/>
            <w:sz w:val="30"/>
            <w:szCs w:val="30"/>
          </w:rPr>
        </w:r>
        <w:r>
          <w:rPr>
            <w:b w:val="0"/>
            <w:sz w:val="30"/>
            <w:szCs w:val="30"/>
          </w:rPr>
          <w:fldChar w:fldCharType="separate"/>
        </w:r>
        <w:r>
          <w:rPr>
            <w:b w:val="0"/>
            <w:sz w:val="30"/>
            <w:szCs w:val="30"/>
          </w:rPr>
          <w:t>43</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91" w:history="1">
        <w:r>
          <w:rPr>
            <w:rStyle w:val="af8"/>
            <w:rFonts w:hint="eastAsia"/>
            <w:b w:val="0"/>
            <w:sz w:val="30"/>
            <w:szCs w:val="30"/>
          </w:rPr>
          <w:t>专用合同条件附件</w:t>
        </w:r>
        <w:r>
          <w:rPr>
            <w:b w:val="0"/>
            <w:sz w:val="30"/>
            <w:szCs w:val="30"/>
          </w:rPr>
          <w:tab/>
        </w:r>
        <w:r>
          <w:rPr>
            <w:b w:val="0"/>
            <w:sz w:val="30"/>
            <w:szCs w:val="30"/>
          </w:rPr>
          <w:fldChar w:fldCharType="begin"/>
        </w:r>
        <w:r>
          <w:rPr>
            <w:b w:val="0"/>
            <w:sz w:val="30"/>
            <w:szCs w:val="30"/>
          </w:rPr>
          <w:instrText xml:space="preserve"> PAGEREF </w:instrText>
        </w:r>
        <w:r>
          <w:rPr>
            <w:b w:val="0"/>
            <w:sz w:val="30"/>
            <w:szCs w:val="30"/>
          </w:rPr>
          <w:instrText xml:space="preserve">_Toc123136791 \h </w:instrText>
        </w:r>
        <w:r>
          <w:rPr>
            <w:b w:val="0"/>
            <w:sz w:val="30"/>
            <w:szCs w:val="30"/>
          </w:rPr>
        </w:r>
        <w:r>
          <w:rPr>
            <w:b w:val="0"/>
            <w:sz w:val="30"/>
            <w:szCs w:val="30"/>
          </w:rPr>
          <w:fldChar w:fldCharType="separate"/>
        </w:r>
        <w:r>
          <w:rPr>
            <w:b w:val="0"/>
            <w:sz w:val="30"/>
            <w:szCs w:val="30"/>
          </w:rPr>
          <w:t>82</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93" w:history="1">
        <w:r>
          <w:rPr>
            <w:rStyle w:val="af8"/>
            <w:rFonts w:hint="eastAsia"/>
            <w:b w:val="0"/>
            <w:sz w:val="30"/>
            <w:szCs w:val="30"/>
          </w:rPr>
          <w:t>第二卷</w:t>
        </w:r>
        <w:r>
          <w:rPr>
            <w:b w:val="0"/>
            <w:sz w:val="30"/>
            <w:szCs w:val="30"/>
          </w:rPr>
          <w:tab/>
        </w:r>
        <w:r>
          <w:rPr>
            <w:b w:val="0"/>
            <w:sz w:val="30"/>
            <w:szCs w:val="30"/>
          </w:rPr>
          <w:fldChar w:fldCharType="begin"/>
        </w:r>
        <w:r>
          <w:rPr>
            <w:b w:val="0"/>
            <w:sz w:val="30"/>
            <w:szCs w:val="30"/>
          </w:rPr>
          <w:instrText xml:space="preserve"> PAGEREF _Toc123136793 \h </w:instrText>
        </w:r>
        <w:r>
          <w:rPr>
            <w:b w:val="0"/>
            <w:sz w:val="30"/>
            <w:szCs w:val="30"/>
          </w:rPr>
        </w:r>
        <w:r>
          <w:rPr>
            <w:b w:val="0"/>
            <w:sz w:val="30"/>
            <w:szCs w:val="30"/>
          </w:rPr>
          <w:fldChar w:fldCharType="separate"/>
        </w:r>
        <w:r>
          <w:rPr>
            <w:b w:val="0"/>
            <w:sz w:val="30"/>
            <w:szCs w:val="30"/>
          </w:rPr>
          <w:t>90</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94" w:history="1">
        <w:r>
          <w:rPr>
            <w:rStyle w:val="af8"/>
            <w:rFonts w:hint="eastAsia"/>
            <w:b w:val="0"/>
            <w:sz w:val="30"/>
            <w:szCs w:val="30"/>
          </w:rPr>
          <w:t>第五</w:t>
        </w:r>
        <w:r>
          <w:rPr>
            <w:rStyle w:val="af8"/>
            <w:rFonts w:hint="eastAsia"/>
            <w:b w:val="0"/>
            <w:sz w:val="30"/>
            <w:szCs w:val="30"/>
          </w:rPr>
          <w:t>章发包人提供的资料</w:t>
        </w:r>
        <w:r>
          <w:rPr>
            <w:b w:val="0"/>
            <w:sz w:val="30"/>
            <w:szCs w:val="30"/>
          </w:rPr>
          <w:tab/>
        </w:r>
        <w:r>
          <w:rPr>
            <w:b w:val="0"/>
            <w:sz w:val="30"/>
            <w:szCs w:val="30"/>
          </w:rPr>
          <w:fldChar w:fldCharType="begin"/>
        </w:r>
        <w:r>
          <w:rPr>
            <w:b w:val="0"/>
            <w:sz w:val="30"/>
            <w:szCs w:val="30"/>
          </w:rPr>
          <w:instrText xml:space="preserve"> PAGEREF _Toc123136794 \h </w:instrText>
        </w:r>
        <w:r>
          <w:rPr>
            <w:b w:val="0"/>
            <w:sz w:val="30"/>
            <w:szCs w:val="30"/>
          </w:rPr>
        </w:r>
        <w:r>
          <w:rPr>
            <w:b w:val="0"/>
            <w:sz w:val="30"/>
            <w:szCs w:val="30"/>
          </w:rPr>
          <w:fldChar w:fldCharType="separate"/>
        </w:r>
        <w:r>
          <w:rPr>
            <w:b w:val="0"/>
            <w:sz w:val="30"/>
            <w:szCs w:val="30"/>
          </w:rPr>
          <w:t>91</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30"/>
          <w:szCs w:val="30"/>
          <w:lang w:val="en-US" w:bidi="ar-SA"/>
        </w:rPr>
      </w:pPr>
      <w:hyperlink w:anchor="_Toc123136795" w:history="1">
        <w:r>
          <w:rPr>
            <w:rStyle w:val="af8"/>
            <w:rFonts w:hint="eastAsia"/>
            <w:b w:val="0"/>
            <w:sz w:val="30"/>
            <w:szCs w:val="30"/>
          </w:rPr>
          <w:t>第三卷</w:t>
        </w:r>
        <w:r>
          <w:rPr>
            <w:b w:val="0"/>
            <w:sz w:val="30"/>
            <w:szCs w:val="30"/>
          </w:rPr>
          <w:tab/>
        </w:r>
        <w:r>
          <w:rPr>
            <w:b w:val="0"/>
            <w:sz w:val="30"/>
            <w:szCs w:val="30"/>
          </w:rPr>
          <w:fldChar w:fldCharType="begin"/>
        </w:r>
        <w:r>
          <w:rPr>
            <w:b w:val="0"/>
            <w:sz w:val="30"/>
            <w:szCs w:val="30"/>
          </w:rPr>
          <w:instrText xml:space="preserve"> PAGEREF _Toc123136795 \h </w:instrText>
        </w:r>
        <w:r>
          <w:rPr>
            <w:b w:val="0"/>
            <w:sz w:val="30"/>
            <w:szCs w:val="30"/>
          </w:rPr>
        </w:r>
        <w:r>
          <w:rPr>
            <w:b w:val="0"/>
            <w:sz w:val="30"/>
            <w:szCs w:val="30"/>
          </w:rPr>
          <w:fldChar w:fldCharType="separate"/>
        </w:r>
        <w:r>
          <w:rPr>
            <w:b w:val="0"/>
            <w:sz w:val="30"/>
            <w:szCs w:val="30"/>
          </w:rPr>
          <w:t>92</w:t>
        </w:r>
        <w:r>
          <w:rPr>
            <w:b w:val="0"/>
            <w:sz w:val="30"/>
            <w:szCs w:val="30"/>
          </w:rPr>
          <w:fldChar w:fldCharType="end"/>
        </w:r>
      </w:hyperlink>
    </w:p>
    <w:p w:rsidR="00087796" w:rsidRDefault="004344FE">
      <w:pPr>
        <w:pStyle w:val="11"/>
        <w:tabs>
          <w:tab w:val="right" w:leader="dot" w:pos="9066"/>
        </w:tabs>
        <w:rPr>
          <w:rFonts w:asciiTheme="minorHAnsi" w:eastAsiaTheme="minorEastAsia" w:hAnsiTheme="minorHAnsi" w:cstheme="minorBidi"/>
          <w:b w:val="0"/>
          <w:bCs w:val="0"/>
          <w:kern w:val="2"/>
          <w:sz w:val="21"/>
          <w:szCs w:val="22"/>
          <w:lang w:val="en-US" w:bidi="ar-SA"/>
        </w:rPr>
      </w:pPr>
      <w:hyperlink w:anchor="_Toc123136796" w:history="1">
        <w:r>
          <w:rPr>
            <w:rStyle w:val="af8"/>
            <w:rFonts w:hint="eastAsia"/>
            <w:b w:val="0"/>
            <w:sz w:val="30"/>
            <w:szCs w:val="30"/>
          </w:rPr>
          <w:t>第六章投标文件格式</w:t>
        </w:r>
        <w:r>
          <w:rPr>
            <w:b w:val="0"/>
            <w:sz w:val="30"/>
            <w:szCs w:val="30"/>
          </w:rPr>
          <w:tab/>
        </w:r>
        <w:r>
          <w:rPr>
            <w:b w:val="0"/>
            <w:sz w:val="30"/>
            <w:szCs w:val="30"/>
          </w:rPr>
          <w:fldChar w:fldCharType="begin"/>
        </w:r>
        <w:r>
          <w:rPr>
            <w:b w:val="0"/>
            <w:sz w:val="30"/>
            <w:szCs w:val="30"/>
          </w:rPr>
          <w:instrText xml:space="preserve"> PAGEREF _Toc123136796 \h </w:instrText>
        </w:r>
        <w:r>
          <w:rPr>
            <w:b w:val="0"/>
            <w:sz w:val="30"/>
            <w:szCs w:val="30"/>
          </w:rPr>
        </w:r>
        <w:r>
          <w:rPr>
            <w:b w:val="0"/>
            <w:sz w:val="30"/>
            <w:szCs w:val="30"/>
          </w:rPr>
          <w:fldChar w:fldCharType="separate"/>
        </w:r>
        <w:r>
          <w:rPr>
            <w:b w:val="0"/>
            <w:sz w:val="30"/>
            <w:szCs w:val="30"/>
          </w:rPr>
          <w:t>93</w:t>
        </w:r>
        <w:r>
          <w:rPr>
            <w:b w:val="0"/>
            <w:sz w:val="30"/>
            <w:szCs w:val="30"/>
          </w:rPr>
          <w:fldChar w:fldCharType="end"/>
        </w:r>
      </w:hyperlink>
    </w:p>
    <w:p w:rsidR="00087796" w:rsidRDefault="004344FE" w:rsidP="00731235">
      <w:pPr>
        <w:pStyle w:val="a9"/>
        <w:spacing w:beforeLines="100" w:before="240"/>
        <w:jc w:val="both"/>
        <w:rPr>
          <w:b/>
          <w:sz w:val="44"/>
        </w:rPr>
      </w:pPr>
      <w:r>
        <w:rPr>
          <w:b/>
          <w:sz w:val="52"/>
        </w:rPr>
        <w:fldChar w:fldCharType="end"/>
      </w:r>
    </w:p>
    <w:p w:rsidR="00087796" w:rsidRDefault="00087796">
      <w:pPr>
        <w:pStyle w:val="a9"/>
        <w:jc w:val="both"/>
        <w:rPr>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jc w:val="both"/>
        <w:rPr>
          <w:b/>
          <w:sz w:val="44"/>
        </w:rPr>
      </w:pPr>
    </w:p>
    <w:p w:rsidR="00087796" w:rsidRDefault="00087796">
      <w:pPr>
        <w:pStyle w:val="a9"/>
        <w:spacing w:before="12"/>
        <w:jc w:val="both"/>
        <w:rPr>
          <w:b/>
          <w:sz w:val="39"/>
        </w:rPr>
      </w:pPr>
    </w:p>
    <w:p w:rsidR="00087796" w:rsidRDefault="00087796">
      <w:pPr>
        <w:pStyle w:val="a9"/>
        <w:spacing w:before="12"/>
        <w:jc w:val="both"/>
        <w:rPr>
          <w:b/>
          <w:sz w:val="39"/>
        </w:rPr>
      </w:pPr>
    </w:p>
    <w:p w:rsidR="00087796" w:rsidRDefault="004344FE">
      <w:pPr>
        <w:pStyle w:val="10"/>
      </w:pPr>
      <w:bookmarkStart w:id="1" w:name="_TOC_250003"/>
      <w:bookmarkStart w:id="2" w:name="_Toc123136745"/>
      <w:bookmarkEnd w:id="1"/>
      <w:r>
        <w:t>第一卷</w:t>
      </w:r>
      <w:bookmarkEnd w:id="2"/>
    </w:p>
    <w:p w:rsidR="00087796" w:rsidRDefault="00087796">
      <w:pPr>
        <w:jc w:val="both"/>
        <w:rPr>
          <w:b/>
          <w:bCs/>
          <w:sz w:val="44"/>
          <w:szCs w:val="44"/>
        </w:rPr>
      </w:pPr>
    </w:p>
    <w:p w:rsidR="00087796" w:rsidRDefault="00087796">
      <w:pPr>
        <w:jc w:val="both"/>
      </w:pPr>
    </w:p>
    <w:p w:rsidR="00087796" w:rsidRDefault="00087796">
      <w:pPr>
        <w:jc w:val="both"/>
      </w:pPr>
    </w:p>
    <w:p w:rsidR="00087796" w:rsidRDefault="00087796">
      <w:pPr>
        <w:jc w:val="both"/>
      </w:pPr>
    </w:p>
    <w:p w:rsidR="00087796" w:rsidRDefault="00087796">
      <w:pPr>
        <w:jc w:val="both"/>
        <w:sectPr w:rsidR="00087796">
          <w:footerReference w:type="default" r:id="rId12"/>
          <w:pgSz w:w="11910" w:h="16840"/>
          <w:pgMar w:top="1417" w:right="1417" w:bottom="1417" w:left="1417" w:header="0" w:footer="765" w:gutter="0"/>
          <w:pgNumType w:start="2"/>
          <w:cols w:space="0"/>
        </w:sectPr>
      </w:pPr>
    </w:p>
    <w:p w:rsidR="00087796" w:rsidRDefault="004344FE">
      <w:pPr>
        <w:pStyle w:val="10"/>
        <w:rPr>
          <w:spacing w:val="-19"/>
          <w:sz w:val="28"/>
          <w:szCs w:val="30"/>
        </w:rPr>
      </w:pPr>
      <w:bookmarkStart w:id="3" w:name="_TOC_250002"/>
      <w:bookmarkStart w:id="4" w:name="_Toc123136746"/>
      <w:bookmarkEnd w:id="3"/>
      <w:r>
        <w:rPr>
          <w:sz w:val="40"/>
        </w:rPr>
        <w:lastRenderedPageBreak/>
        <w:t>第一章</w:t>
      </w:r>
      <w:r>
        <w:rPr>
          <w:sz w:val="40"/>
        </w:rPr>
        <w:t xml:space="preserve"> </w:t>
      </w:r>
      <w:r>
        <w:rPr>
          <w:sz w:val="40"/>
        </w:rPr>
        <w:t>招标公告</w:t>
      </w:r>
      <w:bookmarkEnd w:id="4"/>
    </w:p>
    <w:p w:rsidR="00087796" w:rsidRDefault="004344FE">
      <w:pPr>
        <w:pStyle w:val="60"/>
        <w:spacing w:line="364" w:lineRule="auto"/>
        <w:ind w:left="0" w:rightChars="22" w:right="48"/>
        <w:jc w:val="center"/>
        <w:rPr>
          <w:bCs w:val="0"/>
          <w:spacing w:val="-19"/>
        </w:rPr>
      </w:pPr>
      <w:bookmarkStart w:id="5" w:name="_Hlk9190984"/>
      <w:bookmarkStart w:id="6" w:name="_Hlk9192893"/>
      <w:r>
        <w:rPr>
          <w:rFonts w:hint="eastAsia"/>
          <w:bCs w:val="0"/>
          <w:spacing w:val="-19"/>
          <w:u w:val="single"/>
          <w:lang w:val="en-US"/>
        </w:rPr>
        <w:t>空港产业联用中心项目（</w:t>
      </w:r>
      <w:r>
        <w:rPr>
          <w:rFonts w:hint="eastAsia"/>
          <w:bCs w:val="0"/>
          <w:spacing w:val="-19"/>
          <w:u w:val="single"/>
          <w:lang w:val="en-US"/>
        </w:rPr>
        <w:t>EPC</w:t>
      </w:r>
      <w:r>
        <w:rPr>
          <w:rFonts w:hint="eastAsia"/>
          <w:bCs w:val="0"/>
          <w:spacing w:val="-19"/>
          <w:u w:val="single"/>
          <w:lang w:val="en-US"/>
        </w:rPr>
        <w:t>）</w:t>
      </w:r>
    </w:p>
    <w:bookmarkEnd w:id="5"/>
    <w:p w:rsidR="00087796" w:rsidRDefault="004344FE">
      <w:pPr>
        <w:pStyle w:val="60"/>
        <w:spacing w:line="364" w:lineRule="auto"/>
        <w:ind w:left="0" w:rightChars="22" w:right="48"/>
        <w:jc w:val="center"/>
        <w:rPr>
          <w:sz w:val="21"/>
        </w:rPr>
      </w:pPr>
      <w:r>
        <w:rPr>
          <w:spacing w:val="-15"/>
        </w:rPr>
        <w:t>招标公告</w:t>
      </w:r>
    </w:p>
    <w:p w:rsidR="00087796" w:rsidRDefault="004344FE">
      <w:pPr>
        <w:pStyle w:val="8"/>
        <w:numPr>
          <w:ilvl w:val="0"/>
          <w:numId w:val="7"/>
        </w:numPr>
        <w:tabs>
          <w:tab w:val="left" w:pos="440"/>
        </w:tabs>
        <w:spacing w:before="1"/>
        <w:ind w:left="0" w:rightChars="22" w:right="48" w:firstLine="0"/>
        <w:jc w:val="both"/>
      </w:pPr>
      <w:r>
        <w:t>招标条件</w:t>
      </w:r>
    </w:p>
    <w:p w:rsidR="00087796" w:rsidRDefault="004344FE">
      <w:pPr>
        <w:pStyle w:val="a9"/>
        <w:spacing w:line="360" w:lineRule="auto"/>
        <w:ind w:rightChars="22" w:right="48" w:firstLineChars="200" w:firstLine="480"/>
        <w:jc w:val="both"/>
      </w:pPr>
      <w:r>
        <w:rPr>
          <w:rFonts w:hint="eastAsia"/>
        </w:rPr>
        <w:t>本招标项目已在广东省发展和改革委员会备案，项目代码</w:t>
      </w:r>
      <w:r>
        <w:rPr>
          <w:rFonts w:hint="eastAsia"/>
          <w:u w:val="single"/>
          <w:lang w:val="en-US"/>
        </w:rPr>
        <w:t>2210-440883-04-01-132044</w:t>
      </w:r>
      <w:r>
        <w:t>，招标人为</w:t>
      </w:r>
      <w:r>
        <w:rPr>
          <w:rFonts w:hint="eastAsia"/>
          <w:b/>
          <w:bCs/>
          <w:u w:val="single"/>
        </w:rPr>
        <w:t>湛江市空港经济区发展有限公司</w:t>
      </w:r>
      <w:r>
        <w:t>，资金来源</w:t>
      </w:r>
      <w:r>
        <w:rPr>
          <w:rFonts w:hint="eastAsia"/>
        </w:rPr>
        <w:t>为</w:t>
      </w:r>
      <w:r>
        <w:rPr>
          <w:rFonts w:hint="eastAsia"/>
          <w:u w:val="single"/>
        </w:rPr>
        <w:t>企业自筹</w:t>
      </w:r>
      <w:r>
        <w:t>。项目已具备招标条件，现对该项目</w:t>
      </w:r>
      <w:r>
        <w:rPr>
          <w:b/>
          <w:bCs/>
          <w:u w:val="single"/>
        </w:rPr>
        <w:t>EPC</w:t>
      </w:r>
      <w:r>
        <w:t>进行</w:t>
      </w:r>
      <w:r>
        <w:rPr>
          <w:rFonts w:hint="eastAsia"/>
        </w:rPr>
        <w:t>资格后</w:t>
      </w:r>
      <w:proofErr w:type="gramStart"/>
      <w:r>
        <w:rPr>
          <w:rFonts w:hint="eastAsia"/>
        </w:rPr>
        <w:t>审</w:t>
      </w:r>
      <w:r>
        <w:t>公开</w:t>
      </w:r>
      <w:proofErr w:type="gramEnd"/>
      <w:r>
        <w:t>招标。</w:t>
      </w:r>
    </w:p>
    <w:p w:rsidR="00087796" w:rsidRDefault="004344FE">
      <w:pPr>
        <w:pStyle w:val="8"/>
        <w:numPr>
          <w:ilvl w:val="0"/>
          <w:numId w:val="7"/>
        </w:numPr>
        <w:tabs>
          <w:tab w:val="left" w:pos="440"/>
        </w:tabs>
        <w:spacing w:line="360" w:lineRule="auto"/>
        <w:ind w:left="0" w:rightChars="22" w:right="48" w:firstLine="0"/>
        <w:jc w:val="both"/>
      </w:pPr>
      <w:r>
        <w:t>项目概况与招标范围</w:t>
      </w:r>
    </w:p>
    <w:p w:rsidR="00087796" w:rsidRDefault="004344FE">
      <w:pPr>
        <w:pStyle w:val="afb"/>
        <w:tabs>
          <w:tab w:val="left" w:pos="1240"/>
        </w:tabs>
        <w:spacing w:line="360" w:lineRule="auto"/>
        <w:ind w:left="0" w:rightChars="22" w:right="48" w:firstLine="0"/>
        <w:jc w:val="both"/>
        <w:rPr>
          <w:sz w:val="24"/>
        </w:rPr>
      </w:pPr>
      <w:r>
        <w:rPr>
          <w:rFonts w:hint="eastAsia"/>
          <w:spacing w:val="-4"/>
          <w:sz w:val="24"/>
          <w:lang w:val="en-US"/>
        </w:rPr>
        <w:t xml:space="preserve">2.1 </w:t>
      </w:r>
      <w:r>
        <w:rPr>
          <w:spacing w:val="-4"/>
          <w:sz w:val="24"/>
        </w:rPr>
        <w:t>项目名称：</w:t>
      </w:r>
      <w:bookmarkStart w:id="7" w:name="_Hlk9192737"/>
      <w:r>
        <w:rPr>
          <w:rFonts w:hint="eastAsia"/>
          <w:spacing w:val="-19"/>
          <w:sz w:val="24"/>
        </w:rPr>
        <w:t>空港产业联用中心项目（</w:t>
      </w:r>
      <w:r>
        <w:rPr>
          <w:rFonts w:hint="eastAsia"/>
          <w:spacing w:val="-19"/>
          <w:sz w:val="24"/>
        </w:rPr>
        <w:t>EPC</w:t>
      </w:r>
      <w:r>
        <w:rPr>
          <w:rFonts w:hint="eastAsia"/>
          <w:spacing w:val="-19"/>
          <w:sz w:val="24"/>
        </w:rPr>
        <w:t>）</w:t>
      </w:r>
    </w:p>
    <w:bookmarkEnd w:id="7"/>
    <w:p w:rsidR="00087796" w:rsidRDefault="004344FE">
      <w:pPr>
        <w:pStyle w:val="afb"/>
        <w:tabs>
          <w:tab w:val="left" w:pos="1240"/>
        </w:tabs>
        <w:spacing w:line="360" w:lineRule="auto"/>
        <w:ind w:left="0" w:rightChars="22" w:right="48" w:firstLine="0"/>
        <w:jc w:val="both"/>
        <w:rPr>
          <w:sz w:val="24"/>
        </w:rPr>
      </w:pPr>
      <w:r>
        <w:rPr>
          <w:rFonts w:hint="eastAsia"/>
          <w:sz w:val="24"/>
          <w:lang w:val="en-US"/>
        </w:rPr>
        <w:t xml:space="preserve">2.2 </w:t>
      </w:r>
      <w:r>
        <w:rPr>
          <w:sz w:val="24"/>
        </w:rPr>
        <w:t>建设地点：</w:t>
      </w:r>
      <w:r>
        <w:rPr>
          <w:rFonts w:hint="eastAsia"/>
          <w:spacing w:val="-19"/>
          <w:sz w:val="24"/>
        </w:rPr>
        <w:t>吴川市塘㙍镇</w:t>
      </w:r>
    </w:p>
    <w:p w:rsidR="00087796" w:rsidRDefault="004344FE">
      <w:pPr>
        <w:tabs>
          <w:tab w:val="left" w:pos="1257"/>
        </w:tabs>
        <w:spacing w:line="360" w:lineRule="auto"/>
        <w:ind w:rightChars="22" w:right="48"/>
        <w:jc w:val="both"/>
        <w:rPr>
          <w:spacing w:val="-4"/>
          <w:sz w:val="24"/>
        </w:rPr>
      </w:pPr>
      <w:r>
        <w:rPr>
          <w:rFonts w:hint="eastAsia"/>
          <w:spacing w:val="-4"/>
          <w:sz w:val="24"/>
          <w:lang w:val="en-US"/>
        </w:rPr>
        <w:t xml:space="preserve">2.3 </w:t>
      </w:r>
      <w:r>
        <w:rPr>
          <w:spacing w:val="-4"/>
          <w:sz w:val="24"/>
        </w:rPr>
        <w:t>建设规模：</w:t>
      </w:r>
      <w:r>
        <w:rPr>
          <w:rFonts w:hint="eastAsia"/>
          <w:spacing w:val="-4"/>
          <w:sz w:val="24"/>
        </w:rPr>
        <w:t>本项目建筑规模为</w:t>
      </w:r>
      <w:r>
        <w:rPr>
          <w:spacing w:val="-4"/>
          <w:sz w:val="24"/>
        </w:rPr>
        <w:t>1500</w:t>
      </w:r>
      <w:r>
        <w:rPr>
          <w:spacing w:val="-4"/>
          <w:sz w:val="24"/>
        </w:rPr>
        <w:t>平方米展示中心</w:t>
      </w:r>
      <w:r>
        <w:rPr>
          <w:rFonts w:hint="eastAsia"/>
          <w:spacing w:val="-4"/>
          <w:sz w:val="24"/>
        </w:rPr>
        <w:t>，</w:t>
      </w:r>
      <w:r>
        <w:rPr>
          <w:spacing w:val="-4"/>
          <w:sz w:val="24"/>
        </w:rPr>
        <w:t>含办公、会客、餐厅、住宿功能（包含钢结构主体工程、土方基础工程、给排水工程、电气工程、消防工程、供配电工程、室外及公共配套工</w:t>
      </w:r>
      <w:r>
        <w:rPr>
          <w:spacing w:val="-4"/>
          <w:sz w:val="24"/>
        </w:rPr>
        <w:t>程等）</w:t>
      </w:r>
      <w:r>
        <w:rPr>
          <w:spacing w:val="-4"/>
          <w:sz w:val="24"/>
        </w:rPr>
        <w:t xml:space="preserve"> </w:t>
      </w:r>
      <w:r>
        <w:rPr>
          <w:spacing w:val="-4"/>
          <w:sz w:val="24"/>
        </w:rPr>
        <w:t>，用地面积为</w:t>
      </w:r>
      <w:r>
        <w:rPr>
          <w:spacing w:val="-4"/>
          <w:sz w:val="24"/>
        </w:rPr>
        <w:t xml:space="preserve"> 4680 </w:t>
      </w:r>
      <w:r>
        <w:rPr>
          <w:spacing w:val="-4"/>
          <w:sz w:val="24"/>
        </w:rPr>
        <w:t>㎡</w:t>
      </w:r>
      <w:r>
        <w:rPr>
          <w:spacing w:val="-4"/>
          <w:sz w:val="24"/>
        </w:rPr>
        <w:t xml:space="preserve"> </w:t>
      </w:r>
      <w:r>
        <w:rPr>
          <w:spacing w:val="-4"/>
          <w:sz w:val="24"/>
        </w:rPr>
        <w:t>，总建筑面积为</w:t>
      </w:r>
      <w:r>
        <w:rPr>
          <w:spacing w:val="-4"/>
          <w:sz w:val="24"/>
        </w:rPr>
        <w:t xml:space="preserve">1500 </w:t>
      </w:r>
      <w:r>
        <w:rPr>
          <w:spacing w:val="-4"/>
          <w:sz w:val="24"/>
        </w:rPr>
        <w:t>㎡</w:t>
      </w:r>
      <w:r>
        <w:rPr>
          <w:spacing w:val="-4"/>
          <w:sz w:val="24"/>
        </w:rPr>
        <w:t xml:space="preserve"> </w:t>
      </w:r>
      <w:r>
        <w:rPr>
          <w:spacing w:val="-4"/>
          <w:sz w:val="24"/>
        </w:rPr>
        <w:t>，其中地上</w:t>
      </w:r>
      <w:r>
        <w:rPr>
          <w:spacing w:val="-4"/>
          <w:sz w:val="24"/>
        </w:rPr>
        <w:t xml:space="preserve"> 1500 </w:t>
      </w:r>
      <w:r>
        <w:rPr>
          <w:spacing w:val="-4"/>
          <w:sz w:val="24"/>
        </w:rPr>
        <w:t>㎡，地下</w:t>
      </w:r>
      <w:r>
        <w:rPr>
          <w:spacing w:val="-4"/>
          <w:sz w:val="24"/>
        </w:rPr>
        <w:t xml:space="preserve"> 0 </w:t>
      </w:r>
      <w:r>
        <w:rPr>
          <w:spacing w:val="-4"/>
          <w:sz w:val="24"/>
        </w:rPr>
        <w:t>㎡，建筑高度为</w:t>
      </w:r>
      <w:r>
        <w:rPr>
          <w:spacing w:val="-4"/>
          <w:sz w:val="24"/>
        </w:rPr>
        <w:t xml:space="preserve"> 10 m</w:t>
      </w:r>
      <w:r>
        <w:rPr>
          <w:spacing w:val="-4"/>
          <w:sz w:val="24"/>
        </w:rPr>
        <w:t>，建筑层数为</w:t>
      </w:r>
      <w:r>
        <w:rPr>
          <w:spacing w:val="-4"/>
          <w:sz w:val="24"/>
        </w:rPr>
        <w:t xml:space="preserve"> 2 </w:t>
      </w:r>
      <w:r>
        <w:rPr>
          <w:spacing w:val="-4"/>
          <w:sz w:val="24"/>
        </w:rPr>
        <w:t>层，主要结构类型为钢框架结构</w:t>
      </w:r>
      <w:r>
        <w:rPr>
          <w:spacing w:val="-4"/>
          <w:sz w:val="24"/>
        </w:rPr>
        <w:t xml:space="preserve"> </w:t>
      </w:r>
      <w:r>
        <w:rPr>
          <w:spacing w:val="-4"/>
          <w:sz w:val="24"/>
        </w:rPr>
        <w:t>，设计使用年限为临时建筑</w:t>
      </w:r>
      <w:r>
        <w:rPr>
          <w:spacing w:val="-4"/>
          <w:sz w:val="24"/>
        </w:rPr>
        <w:t>5</w:t>
      </w:r>
      <w:r>
        <w:rPr>
          <w:spacing w:val="-4"/>
          <w:sz w:val="24"/>
        </w:rPr>
        <w:t>年，抗震设防烈度为</w:t>
      </w:r>
      <w:r>
        <w:rPr>
          <w:spacing w:val="-4"/>
          <w:sz w:val="24"/>
        </w:rPr>
        <w:t xml:space="preserve"> 7</w:t>
      </w:r>
      <w:r>
        <w:rPr>
          <w:spacing w:val="-4"/>
          <w:sz w:val="24"/>
        </w:rPr>
        <w:t>度，建筑分类和耐火等级为临时建筑</w:t>
      </w:r>
      <w:r>
        <w:rPr>
          <w:spacing w:val="-4"/>
          <w:sz w:val="24"/>
        </w:rPr>
        <w:t xml:space="preserve"> </w:t>
      </w:r>
      <w:r>
        <w:rPr>
          <w:spacing w:val="-4"/>
          <w:sz w:val="24"/>
        </w:rPr>
        <w:t>，耐火等级</w:t>
      </w:r>
      <w:r>
        <w:rPr>
          <w:spacing w:val="-4"/>
          <w:sz w:val="24"/>
        </w:rPr>
        <w:t xml:space="preserve"> </w:t>
      </w:r>
      <w:r>
        <w:rPr>
          <w:spacing w:val="-4"/>
          <w:sz w:val="24"/>
        </w:rPr>
        <w:t>二</w:t>
      </w:r>
      <w:r>
        <w:rPr>
          <w:spacing w:val="-4"/>
          <w:sz w:val="24"/>
        </w:rPr>
        <w:t xml:space="preserve"> </w:t>
      </w:r>
      <w:r>
        <w:rPr>
          <w:spacing w:val="-4"/>
          <w:sz w:val="24"/>
        </w:rPr>
        <w:t>级。</w:t>
      </w:r>
    </w:p>
    <w:p w:rsidR="00087796" w:rsidRDefault="004344FE" w:rsidP="00731235">
      <w:pPr>
        <w:tabs>
          <w:tab w:val="left" w:pos="1257"/>
        </w:tabs>
        <w:spacing w:line="360" w:lineRule="auto"/>
        <w:ind w:rightChars="22" w:right="48" w:firstLineChars="200" w:firstLine="472"/>
        <w:jc w:val="both"/>
        <w:rPr>
          <w:spacing w:val="-4"/>
          <w:sz w:val="24"/>
        </w:rPr>
      </w:pPr>
      <w:r>
        <w:rPr>
          <w:rFonts w:hint="eastAsia"/>
          <w:spacing w:val="-4"/>
          <w:sz w:val="24"/>
        </w:rPr>
        <w:t>室内装饰工程主要包括</w:t>
      </w:r>
      <w:r>
        <w:rPr>
          <w:spacing w:val="-4"/>
          <w:sz w:val="24"/>
        </w:rPr>
        <w:t xml:space="preserve">:  </w:t>
      </w:r>
    </w:p>
    <w:p w:rsidR="00087796" w:rsidRDefault="004344FE" w:rsidP="00731235">
      <w:pPr>
        <w:tabs>
          <w:tab w:val="left" w:pos="1257"/>
        </w:tabs>
        <w:spacing w:line="360" w:lineRule="auto"/>
        <w:ind w:rightChars="22" w:right="48" w:firstLineChars="200" w:firstLine="472"/>
        <w:jc w:val="both"/>
        <w:rPr>
          <w:spacing w:val="-4"/>
          <w:sz w:val="24"/>
        </w:rPr>
      </w:pPr>
      <w:r>
        <w:rPr>
          <w:rFonts w:hint="eastAsia"/>
          <w:spacing w:val="-4"/>
          <w:sz w:val="24"/>
        </w:rPr>
        <w:t>装修部分：吊顶工程、墙体饰面工程、地面饰面工程、木作造型、涂料饰面，钢结构安装工程，玻璃安装工程等；安装分部：电线路照明管线铺设、空调管路通风管路铺设、弱电线路及点位设置；智能化部分：线路铺设电子显示屏安装；</w:t>
      </w:r>
      <w:proofErr w:type="gramStart"/>
      <w:r>
        <w:rPr>
          <w:rFonts w:hint="eastAsia"/>
          <w:spacing w:val="-4"/>
          <w:sz w:val="24"/>
        </w:rPr>
        <w:t>软装部分</w:t>
      </w:r>
      <w:proofErr w:type="gramEnd"/>
      <w:r>
        <w:rPr>
          <w:rFonts w:hint="eastAsia"/>
          <w:spacing w:val="-4"/>
          <w:sz w:val="24"/>
        </w:rPr>
        <w:t>：活动家私。</w:t>
      </w:r>
    </w:p>
    <w:p w:rsidR="00087796" w:rsidRDefault="004344FE">
      <w:pPr>
        <w:pStyle w:val="afb"/>
        <w:tabs>
          <w:tab w:val="left" w:pos="1257"/>
        </w:tabs>
        <w:spacing w:line="360" w:lineRule="auto"/>
        <w:ind w:left="0" w:rightChars="22" w:right="48" w:firstLineChars="200"/>
        <w:jc w:val="both"/>
        <w:rPr>
          <w:b/>
          <w:spacing w:val="-4"/>
          <w:sz w:val="24"/>
          <w:szCs w:val="24"/>
        </w:rPr>
      </w:pPr>
      <w:r>
        <w:rPr>
          <w:rFonts w:hint="eastAsia"/>
          <w:sz w:val="24"/>
          <w:lang w:val="en-US"/>
        </w:rPr>
        <w:t>7</w:t>
      </w:r>
      <w:r>
        <w:rPr>
          <w:rFonts w:hint="eastAsia"/>
          <w:sz w:val="24"/>
          <w:lang w:val="en-US"/>
        </w:rPr>
        <w:t>、本工程总投资估算为</w:t>
      </w:r>
      <w:r>
        <w:rPr>
          <w:rFonts w:hint="eastAsia"/>
          <w:sz w:val="24"/>
          <w:u w:val="single"/>
          <w:lang w:val="en-US"/>
        </w:rPr>
        <w:t>11714887.9</w:t>
      </w:r>
      <w:r>
        <w:rPr>
          <w:rFonts w:hint="eastAsia"/>
          <w:sz w:val="24"/>
          <w:lang w:val="en-US"/>
        </w:rPr>
        <w:t>元</w:t>
      </w:r>
      <w:r>
        <w:rPr>
          <w:rFonts w:hint="eastAsia"/>
          <w:sz w:val="24"/>
          <w:szCs w:val="24"/>
        </w:rPr>
        <w:t>，</w:t>
      </w:r>
      <w:r>
        <w:rPr>
          <w:rFonts w:hint="eastAsia"/>
          <w:spacing w:val="-4"/>
          <w:sz w:val="24"/>
          <w:szCs w:val="24"/>
        </w:rPr>
        <w:t>其中建安工程费</w:t>
      </w:r>
      <w:r>
        <w:rPr>
          <w:rFonts w:hint="eastAsia"/>
          <w:spacing w:val="-4"/>
          <w:sz w:val="24"/>
          <w:szCs w:val="24"/>
          <w:u w:val="single"/>
          <w:lang w:val="en-US"/>
        </w:rPr>
        <w:t>9087918.43</w:t>
      </w:r>
      <w:r>
        <w:rPr>
          <w:spacing w:val="-4"/>
          <w:sz w:val="24"/>
          <w:szCs w:val="24"/>
        </w:rPr>
        <w:t>元，</w:t>
      </w:r>
      <w:r>
        <w:rPr>
          <w:rFonts w:hint="eastAsia"/>
          <w:spacing w:val="-4"/>
          <w:sz w:val="24"/>
          <w:szCs w:val="24"/>
        </w:rPr>
        <w:t>勘察</w:t>
      </w:r>
      <w:r>
        <w:rPr>
          <w:spacing w:val="-4"/>
          <w:sz w:val="24"/>
          <w:szCs w:val="24"/>
        </w:rPr>
        <w:t>设计费</w:t>
      </w:r>
      <w:r>
        <w:rPr>
          <w:rFonts w:hint="eastAsia"/>
          <w:spacing w:val="-4"/>
          <w:sz w:val="24"/>
          <w:szCs w:val="24"/>
          <w:u w:val="single"/>
          <w:lang w:val="en-US"/>
        </w:rPr>
        <w:t>187600</w:t>
      </w:r>
      <w:r>
        <w:rPr>
          <w:spacing w:val="-4"/>
          <w:sz w:val="24"/>
          <w:szCs w:val="24"/>
        </w:rPr>
        <w:t>元</w:t>
      </w:r>
      <w:r>
        <w:rPr>
          <w:rFonts w:hint="eastAsia"/>
          <w:spacing w:val="-4"/>
          <w:sz w:val="24"/>
          <w:szCs w:val="24"/>
        </w:rPr>
        <w:t>（含预算编制费）。</w:t>
      </w:r>
    </w:p>
    <w:p w:rsidR="00087796" w:rsidRDefault="004344FE">
      <w:pPr>
        <w:pStyle w:val="afb"/>
        <w:tabs>
          <w:tab w:val="left" w:pos="1257"/>
        </w:tabs>
        <w:spacing w:line="362" w:lineRule="auto"/>
        <w:ind w:left="0" w:rightChars="22" w:right="48" w:firstLine="0"/>
        <w:jc w:val="both"/>
        <w:rPr>
          <w:sz w:val="24"/>
          <w:szCs w:val="24"/>
        </w:rPr>
      </w:pPr>
      <w:r>
        <w:rPr>
          <w:rFonts w:hint="eastAsia"/>
          <w:spacing w:val="-3"/>
          <w:sz w:val="24"/>
          <w:lang w:val="en-US"/>
        </w:rPr>
        <w:t xml:space="preserve">2.4 </w:t>
      </w:r>
      <w:r>
        <w:rPr>
          <w:spacing w:val="-3"/>
          <w:sz w:val="24"/>
        </w:rPr>
        <w:t>招标范围：</w:t>
      </w:r>
      <w:bookmarkStart w:id="8" w:name="_Hlk8813340"/>
      <w:r>
        <w:rPr>
          <w:rFonts w:hint="eastAsia"/>
          <w:sz w:val="24"/>
          <w:szCs w:val="24"/>
        </w:rPr>
        <w:t>完成本项目的</w:t>
      </w:r>
      <w:r>
        <w:rPr>
          <w:rFonts w:hint="eastAsia"/>
          <w:spacing w:val="-4"/>
          <w:sz w:val="24"/>
          <w:szCs w:val="24"/>
        </w:rPr>
        <w:t>勘察</w:t>
      </w:r>
      <w:r>
        <w:rPr>
          <w:rFonts w:hint="eastAsia"/>
          <w:sz w:val="24"/>
          <w:szCs w:val="24"/>
        </w:rPr>
        <w:t>、设计、预算编制、施工至工程竣工验收、备案、移交，完成并配合相关部门结（决）算、审计、工程保修等工作，具体内容包括但不限于以下事项：</w:t>
      </w:r>
    </w:p>
    <w:p w:rsidR="00087796" w:rsidRDefault="004344FE">
      <w:pPr>
        <w:pStyle w:val="afb"/>
        <w:tabs>
          <w:tab w:val="left" w:pos="1257"/>
        </w:tabs>
        <w:spacing w:line="362" w:lineRule="auto"/>
        <w:ind w:left="0" w:rightChars="22" w:right="48" w:firstLine="0"/>
        <w:jc w:val="both"/>
        <w:rPr>
          <w:sz w:val="24"/>
          <w:szCs w:val="24"/>
        </w:rPr>
      </w:pPr>
      <w:r>
        <w:rPr>
          <w:sz w:val="24"/>
          <w:szCs w:val="24"/>
        </w:rPr>
        <w:t>2.4.</w:t>
      </w:r>
      <w:r>
        <w:rPr>
          <w:rFonts w:hint="eastAsia"/>
          <w:sz w:val="24"/>
          <w:szCs w:val="24"/>
          <w:lang w:val="en-US"/>
        </w:rPr>
        <w:t>1</w:t>
      </w:r>
      <w:r>
        <w:rPr>
          <w:rFonts w:hint="eastAsia"/>
          <w:bCs/>
          <w:sz w:val="24"/>
          <w:szCs w:val="24"/>
        </w:rPr>
        <w:t>勘察部分</w:t>
      </w:r>
      <w:r>
        <w:rPr>
          <w:rFonts w:hint="eastAsia"/>
          <w:sz w:val="24"/>
          <w:szCs w:val="24"/>
        </w:rPr>
        <w:t>：</w:t>
      </w:r>
    </w:p>
    <w:p w:rsidR="00087796" w:rsidRDefault="004344FE">
      <w:pPr>
        <w:pStyle w:val="afb"/>
        <w:tabs>
          <w:tab w:val="left" w:pos="1257"/>
        </w:tabs>
        <w:spacing w:line="362" w:lineRule="auto"/>
        <w:ind w:left="0" w:rightChars="22" w:right="48" w:firstLine="0"/>
        <w:jc w:val="both"/>
        <w:rPr>
          <w:sz w:val="24"/>
          <w:szCs w:val="24"/>
        </w:rPr>
      </w:pPr>
      <w:r>
        <w:rPr>
          <w:rFonts w:hint="eastAsia"/>
          <w:sz w:val="24"/>
          <w:szCs w:val="24"/>
        </w:rPr>
        <w:t>本项目的勘察工作内容包括但不限于进行工程勘察、</w:t>
      </w:r>
      <w:r>
        <w:rPr>
          <w:rFonts w:hint="eastAsia"/>
          <w:sz w:val="24"/>
          <w:szCs w:val="24"/>
          <w:lang w:val="en-US"/>
        </w:rPr>
        <w:t>岩土勘察</w:t>
      </w:r>
      <w:r>
        <w:rPr>
          <w:rFonts w:hint="eastAsia"/>
          <w:sz w:val="24"/>
          <w:szCs w:val="24"/>
        </w:rPr>
        <w:t>等后续所有勘察现场服务工作；</w:t>
      </w:r>
    </w:p>
    <w:p w:rsidR="00087796" w:rsidRDefault="004344FE">
      <w:pPr>
        <w:spacing w:line="360" w:lineRule="auto"/>
        <w:ind w:rightChars="22" w:right="48"/>
        <w:jc w:val="both"/>
        <w:rPr>
          <w:sz w:val="24"/>
          <w:szCs w:val="24"/>
        </w:rPr>
      </w:pPr>
      <w:r>
        <w:rPr>
          <w:sz w:val="24"/>
          <w:szCs w:val="24"/>
        </w:rPr>
        <w:lastRenderedPageBreak/>
        <w:t>2.4.</w:t>
      </w:r>
      <w:r>
        <w:rPr>
          <w:rFonts w:hint="eastAsia"/>
          <w:sz w:val="24"/>
          <w:szCs w:val="24"/>
          <w:lang w:val="en-US"/>
        </w:rPr>
        <w:t>2</w:t>
      </w:r>
      <w:r>
        <w:rPr>
          <w:sz w:val="24"/>
          <w:szCs w:val="24"/>
        </w:rPr>
        <w:t>设计部分</w:t>
      </w:r>
      <w:r>
        <w:rPr>
          <w:rFonts w:hint="eastAsia"/>
          <w:sz w:val="24"/>
          <w:szCs w:val="24"/>
        </w:rPr>
        <w:t>：</w:t>
      </w:r>
    </w:p>
    <w:p w:rsidR="00087796" w:rsidRDefault="004344FE">
      <w:pPr>
        <w:spacing w:line="360" w:lineRule="auto"/>
        <w:ind w:rightChars="22" w:right="48"/>
        <w:jc w:val="both"/>
        <w:rPr>
          <w:sz w:val="24"/>
          <w:szCs w:val="24"/>
        </w:rPr>
      </w:pPr>
      <w:r>
        <w:rPr>
          <w:sz w:val="24"/>
          <w:szCs w:val="24"/>
        </w:rPr>
        <w:t>2.4.</w:t>
      </w:r>
      <w:r>
        <w:rPr>
          <w:rFonts w:hint="eastAsia"/>
          <w:sz w:val="24"/>
          <w:szCs w:val="24"/>
          <w:lang w:val="en-US"/>
        </w:rPr>
        <w:t>2</w:t>
      </w:r>
      <w:r>
        <w:rPr>
          <w:sz w:val="24"/>
          <w:szCs w:val="24"/>
        </w:rPr>
        <w:t>.1</w:t>
      </w:r>
      <w:r>
        <w:rPr>
          <w:sz w:val="24"/>
          <w:szCs w:val="24"/>
        </w:rPr>
        <w:t>本工程的</w:t>
      </w:r>
      <w:proofErr w:type="gramStart"/>
      <w:r>
        <w:rPr>
          <w:sz w:val="24"/>
          <w:szCs w:val="24"/>
        </w:rPr>
        <w:t>的</w:t>
      </w:r>
      <w:proofErr w:type="gramEnd"/>
      <w:r>
        <w:rPr>
          <w:sz w:val="24"/>
          <w:szCs w:val="24"/>
        </w:rPr>
        <w:t>设计内容包括但不限于：施工图设计、</w:t>
      </w:r>
      <w:r>
        <w:rPr>
          <w:rFonts w:hint="eastAsia"/>
          <w:sz w:val="24"/>
          <w:szCs w:val="24"/>
        </w:rPr>
        <w:t>预算编制、</w:t>
      </w:r>
      <w:r>
        <w:rPr>
          <w:sz w:val="24"/>
          <w:szCs w:val="24"/>
        </w:rPr>
        <w:t>施工过程设计控制及设计跟踪、工程设计变更、施工现场配合服务、后期采购咨询服务、配合审核竣工图及质量缺陷处理等。为达到本项目竣工投入使用及其它配套工程的设计</w:t>
      </w:r>
      <w:r>
        <w:rPr>
          <w:rFonts w:hint="eastAsia"/>
          <w:sz w:val="24"/>
          <w:szCs w:val="24"/>
        </w:rPr>
        <w:t>及服务</w:t>
      </w:r>
      <w:r>
        <w:rPr>
          <w:sz w:val="24"/>
          <w:szCs w:val="24"/>
        </w:rPr>
        <w:t>，并通过政府主管部门的相关设计审查。</w:t>
      </w:r>
    </w:p>
    <w:p w:rsidR="00087796" w:rsidRDefault="004344FE">
      <w:pPr>
        <w:spacing w:line="360" w:lineRule="auto"/>
        <w:ind w:rightChars="22" w:right="48"/>
        <w:jc w:val="both"/>
        <w:rPr>
          <w:sz w:val="24"/>
          <w:szCs w:val="24"/>
        </w:rPr>
      </w:pPr>
      <w:r>
        <w:rPr>
          <w:rFonts w:hint="eastAsia"/>
          <w:sz w:val="24"/>
          <w:szCs w:val="24"/>
        </w:rPr>
        <w:t>2.4.</w:t>
      </w:r>
      <w:r>
        <w:rPr>
          <w:rFonts w:hint="eastAsia"/>
          <w:sz w:val="24"/>
          <w:szCs w:val="24"/>
          <w:lang w:val="en-US"/>
        </w:rPr>
        <w:t>2</w:t>
      </w:r>
      <w:r>
        <w:rPr>
          <w:rFonts w:hint="eastAsia"/>
          <w:sz w:val="24"/>
          <w:szCs w:val="24"/>
        </w:rPr>
        <w:t>.2</w:t>
      </w:r>
      <w:r>
        <w:rPr>
          <w:sz w:val="24"/>
        </w:rPr>
        <w:t>自工程开工算起至工程竣工，对本项目全程现场指导与监督及编制竣工图等相关工作。</w:t>
      </w:r>
    </w:p>
    <w:p w:rsidR="00087796" w:rsidRDefault="004344FE">
      <w:pPr>
        <w:spacing w:line="360" w:lineRule="auto"/>
        <w:ind w:rightChars="22" w:right="48"/>
        <w:jc w:val="both"/>
        <w:rPr>
          <w:sz w:val="24"/>
          <w:szCs w:val="24"/>
        </w:rPr>
      </w:pPr>
      <w:r>
        <w:rPr>
          <w:sz w:val="24"/>
          <w:szCs w:val="24"/>
        </w:rPr>
        <w:t>2.4.</w:t>
      </w:r>
      <w:r>
        <w:rPr>
          <w:rFonts w:hint="eastAsia"/>
          <w:sz w:val="24"/>
          <w:szCs w:val="24"/>
          <w:lang w:val="en-US"/>
        </w:rPr>
        <w:t>3</w:t>
      </w:r>
      <w:r>
        <w:rPr>
          <w:sz w:val="24"/>
          <w:szCs w:val="24"/>
        </w:rPr>
        <w:t>施工部分</w:t>
      </w:r>
      <w:r>
        <w:rPr>
          <w:rFonts w:hint="eastAsia"/>
          <w:sz w:val="24"/>
          <w:szCs w:val="24"/>
        </w:rPr>
        <w:t>：</w:t>
      </w:r>
    </w:p>
    <w:p w:rsidR="00087796" w:rsidRDefault="004344FE">
      <w:pPr>
        <w:spacing w:line="360" w:lineRule="auto"/>
        <w:ind w:rightChars="22" w:right="48"/>
        <w:jc w:val="both"/>
        <w:rPr>
          <w:sz w:val="24"/>
          <w:szCs w:val="24"/>
        </w:rPr>
      </w:pPr>
      <w:r>
        <w:rPr>
          <w:sz w:val="24"/>
          <w:szCs w:val="24"/>
        </w:rPr>
        <w:t>2.4.</w:t>
      </w:r>
      <w:r>
        <w:rPr>
          <w:rFonts w:hint="eastAsia"/>
          <w:sz w:val="24"/>
          <w:szCs w:val="24"/>
          <w:lang w:val="en-US"/>
        </w:rPr>
        <w:t>3</w:t>
      </w:r>
      <w:r>
        <w:rPr>
          <w:rFonts w:hint="eastAsia"/>
          <w:sz w:val="24"/>
          <w:szCs w:val="24"/>
        </w:rPr>
        <w:t>.1</w:t>
      </w:r>
      <w:r>
        <w:rPr>
          <w:rFonts w:hint="eastAsia"/>
          <w:sz w:val="24"/>
          <w:szCs w:val="24"/>
        </w:rPr>
        <w:t>本工程的施工内容包括但不限于：本工程项目设计范围内所有工程内容的施工（包工、包料、包工期、包质量、包安全生产、包验收、包保修等），施工范围包括全部施工设计图纸及工程量清单等有关</w:t>
      </w:r>
      <w:r>
        <w:rPr>
          <w:rFonts w:hint="eastAsia"/>
          <w:sz w:val="24"/>
          <w:szCs w:val="24"/>
        </w:rPr>
        <w:t>资料范围内满足本项目竣工投入使用的施工总承包，具体以发包人要求为准。</w:t>
      </w:r>
    </w:p>
    <w:bookmarkEnd w:id="8"/>
    <w:p w:rsidR="00087796" w:rsidRDefault="004344FE">
      <w:pPr>
        <w:spacing w:line="360" w:lineRule="auto"/>
        <w:ind w:rightChars="22" w:right="48"/>
        <w:jc w:val="both"/>
        <w:rPr>
          <w:sz w:val="24"/>
          <w:szCs w:val="24"/>
        </w:rPr>
      </w:pPr>
      <w:r>
        <w:rPr>
          <w:rFonts w:hint="eastAsia"/>
          <w:sz w:val="24"/>
          <w:szCs w:val="24"/>
          <w:lang w:val="en-US"/>
        </w:rPr>
        <w:t>2</w:t>
      </w:r>
      <w:r>
        <w:rPr>
          <w:rFonts w:hint="eastAsia"/>
          <w:sz w:val="24"/>
          <w:szCs w:val="24"/>
        </w:rPr>
        <w:t>.4.</w:t>
      </w:r>
      <w:r>
        <w:rPr>
          <w:rFonts w:hint="eastAsia"/>
          <w:sz w:val="24"/>
          <w:szCs w:val="24"/>
          <w:lang w:val="en-US"/>
        </w:rPr>
        <w:t>4</w:t>
      </w:r>
      <w:r>
        <w:rPr>
          <w:rFonts w:hint="eastAsia"/>
          <w:sz w:val="24"/>
          <w:szCs w:val="24"/>
        </w:rPr>
        <w:t xml:space="preserve"> </w:t>
      </w:r>
      <w:r>
        <w:rPr>
          <w:rFonts w:hint="eastAsia"/>
          <w:sz w:val="24"/>
          <w:szCs w:val="24"/>
        </w:rPr>
        <w:t>承包方式：</w:t>
      </w:r>
      <w:bookmarkStart w:id="9" w:name="_Hlk8849659"/>
      <w:r>
        <w:rPr>
          <w:rFonts w:hint="eastAsia"/>
          <w:sz w:val="24"/>
          <w:szCs w:val="24"/>
        </w:rPr>
        <w:t>包</w:t>
      </w:r>
      <w:r>
        <w:rPr>
          <w:rFonts w:hint="eastAsia"/>
          <w:sz w:val="24"/>
        </w:rPr>
        <w:t>施工图</w:t>
      </w:r>
      <w:r>
        <w:rPr>
          <w:rFonts w:hint="eastAsia"/>
          <w:sz w:val="24"/>
          <w:szCs w:val="24"/>
        </w:rPr>
        <w:t>设计、</w:t>
      </w:r>
      <w:proofErr w:type="gramStart"/>
      <w:r>
        <w:rPr>
          <w:rFonts w:hint="eastAsia"/>
          <w:sz w:val="24"/>
          <w:szCs w:val="24"/>
        </w:rPr>
        <w:t>包预算</w:t>
      </w:r>
      <w:proofErr w:type="gramEnd"/>
      <w:r>
        <w:rPr>
          <w:rFonts w:hint="eastAsia"/>
          <w:sz w:val="24"/>
          <w:szCs w:val="24"/>
        </w:rPr>
        <w:t>编制、包施工、包安全、包质量、包工期、包文明施工；验收及竣工等各阶段的相关内容和服务。</w:t>
      </w:r>
    </w:p>
    <w:bookmarkEnd w:id="9"/>
    <w:p w:rsidR="00087796" w:rsidRDefault="004344FE">
      <w:pPr>
        <w:tabs>
          <w:tab w:val="left" w:pos="1240"/>
        </w:tabs>
        <w:spacing w:line="360" w:lineRule="auto"/>
        <w:ind w:rightChars="22" w:right="48"/>
        <w:jc w:val="both"/>
        <w:rPr>
          <w:sz w:val="24"/>
        </w:rPr>
      </w:pPr>
      <w:r>
        <w:rPr>
          <w:rFonts w:hint="eastAsia"/>
          <w:sz w:val="24"/>
        </w:rPr>
        <w:t xml:space="preserve">2.5 </w:t>
      </w:r>
      <w:r>
        <w:rPr>
          <w:rFonts w:hint="eastAsia"/>
          <w:sz w:val="24"/>
        </w:rPr>
        <w:t>总承包工期</w:t>
      </w:r>
      <w:r>
        <w:rPr>
          <w:rFonts w:hint="eastAsia"/>
          <w:sz w:val="24"/>
        </w:rPr>
        <w:t xml:space="preserve"> </w:t>
      </w:r>
      <w:r>
        <w:rPr>
          <w:rFonts w:hint="eastAsia"/>
          <w:sz w:val="24"/>
          <w:u w:val="single"/>
        </w:rPr>
        <w:t>105</w:t>
      </w:r>
      <w:r>
        <w:rPr>
          <w:sz w:val="24"/>
        </w:rPr>
        <w:t>日历天。其中</w:t>
      </w:r>
      <w:r>
        <w:rPr>
          <w:sz w:val="24"/>
        </w:rPr>
        <w:t>:</w:t>
      </w:r>
    </w:p>
    <w:p w:rsidR="00087796" w:rsidRDefault="004344FE">
      <w:pPr>
        <w:tabs>
          <w:tab w:val="left" w:pos="1240"/>
        </w:tabs>
        <w:spacing w:line="360" w:lineRule="auto"/>
        <w:ind w:rightChars="22" w:right="48"/>
        <w:jc w:val="both"/>
        <w:rPr>
          <w:sz w:val="24"/>
        </w:rPr>
      </w:pPr>
      <w:r>
        <w:rPr>
          <w:sz w:val="24"/>
        </w:rPr>
        <w:t>2.5.</w:t>
      </w:r>
      <w:r>
        <w:rPr>
          <w:rFonts w:hint="eastAsia"/>
          <w:sz w:val="24"/>
        </w:rPr>
        <w:t xml:space="preserve">1 </w:t>
      </w:r>
      <w:r>
        <w:rPr>
          <w:sz w:val="24"/>
        </w:rPr>
        <w:t>承包人应在总承包合同签订后</w:t>
      </w:r>
      <w:r>
        <w:rPr>
          <w:rFonts w:hint="eastAsia"/>
          <w:sz w:val="24"/>
          <w:u w:val="single"/>
        </w:rPr>
        <w:t>10</w:t>
      </w:r>
      <w:proofErr w:type="gramStart"/>
      <w:r>
        <w:rPr>
          <w:sz w:val="24"/>
        </w:rPr>
        <w:t>日历天</w:t>
      </w:r>
      <w:proofErr w:type="gramEnd"/>
      <w:r>
        <w:rPr>
          <w:sz w:val="24"/>
        </w:rPr>
        <w:t>内完成施工图设计，并提交全套施工图设计文件报审</w:t>
      </w:r>
      <w:r>
        <w:rPr>
          <w:rFonts w:hint="eastAsia"/>
          <w:sz w:val="24"/>
        </w:rPr>
        <w:t>，施工图审核通过后</w:t>
      </w:r>
      <w:r>
        <w:rPr>
          <w:rFonts w:hint="eastAsia"/>
          <w:sz w:val="24"/>
          <w:u w:val="single"/>
        </w:rPr>
        <w:t>5</w:t>
      </w:r>
      <w:proofErr w:type="gramStart"/>
      <w:r>
        <w:rPr>
          <w:sz w:val="24"/>
        </w:rPr>
        <w:t>日历天</w:t>
      </w:r>
      <w:proofErr w:type="gramEnd"/>
      <w:r>
        <w:rPr>
          <w:sz w:val="24"/>
        </w:rPr>
        <w:t>内完成</w:t>
      </w:r>
      <w:r>
        <w:rPr>
          <w:rFonts w:hint="eastAsia"/>
          <w:sz w:val="24"/>
        </w:rPr>
        <w:t>预算编制。</w:t>
      </w:r>
    </w:p>
    <w:p w:rsidR="00087796" w:rsidRDefault="004344FE">
      <w:pPr>
        <w:tabs>
          <w:tab w:val="left" w:pos="1240"/>
        </w:tabs>
        <w:spacing w:line="360" w:lineRule="auto"/>
        <w:ind w:rightChars="22" w:right="48"/>
        <w:jc w:val="both"/>
        <w:rPr>
          <w:sz w:val="24"/>
        </w:rPr>
      </w:pPr>
      <w:r>
        <w:rPr>
          <w:sz w:val="24"/>
        </w:rPr>
        <w:t>2.5.</w:t>
      </w:r>
      <w:r>
        <w:rPr>
          <w:rFonts w:hint="eastAsia"/>
          <w:sz w:val="24"/>
        </w:rPr>
        <w:t>2</w:t>
      </w:r>
      <w:r>
        <w:rPr>
          <w:sz w:val="24"/>
        </w:rPr>
        <w:t xml:space="preserve"> </w:t>
      </w:r>
      <w:r>
        <w:rPr>
          <w:sz w:val="24"/>
        </w:rPr>
        <w:t>施工工期：合计</w:t>
      </w:r>
      <w:r>
        <w:rPr>
          <w:rFonts w:hint="eastAsia"/>
          <w:sz w:val="24"/>
          <w:u w:val="single"/>
        </w:rPr>
        <w:t>90</w:t>
      </w:r>
      <w:proofErr w:type="gramStart"/>
      <w:r>
        <w:rPr>
          <w:sz w:val="24"/>
        </w:rPr>
        <w:t>日历天</w:t>
      </w:r>
      <w:proofErr w:type="gramEnd"/>
      <w:r>
        <w:rPr>
          <w:sz w:val="24"/>
        </w:rPr>
        <w:t>内完成竣工验收</w:t>
      </w:r>
      <w:r>
        <w:rPr>
          <w:sz w:val="24"/>
        </w:rPr>
        <w:t>,</w:t>
      </w:r>
      <w:r>
        <w:rPr>
          <w:sz w:val="24"/>
        </w:rPr>
        <w:t>开工日期由监理工程师发出的开</w:t>
      </w:r>
      <w:proofErr w:type="gramStart"/>
      <w:r>
        <w:rPr>
          <w:sz w:val="24"/>
        </w:rPr>
        <w:t>工令</w:t>
      </w:r>
      <w:proofErr w:type="gramEnd"/>
      <w:r>
        <w:rPr>
          <w:sz w:val="24"/>
        </w:rPr>
        <w:t>中指定的日期算起，以工程竣工验收通过、承包人送交建设工程竣工验收报告的日期作为实际竣工日</w:t>
      </w:r>
    </w:p>
    <w:p w:rsidR="00087796" w:rsidRDefault="004344FE">
      <w:pPr>
        <w:tabs>
          <w:tab w:val="left" w:pos="1240"/>
        </w:tabs>
        <w:spacing w:line="360" w:lineRule="auto"/>
        <w:ind w:rightChars="22" w:right="48"/>
        <w:jc w:val="both"/>
        <w:rPr>
          <w:b/>
          <w:sz w:val="24"/>
          <w:szCs w:val="24"/>
        </w:rPr>
      </w:pPr>
      <w:r>
        <w:rPr>
          <w:rFonts w:hint="eastAsia"/>
          <w:b/>
          <w:sz w:val="24"/>
          <w:szCs w:val="24"/>
        </w:rPr>
        <w:t>3.</w:t>
      </w:r>
      <w:r>
        <w:rPr>
          <w:b/>
          <w:sz w:val="24"/>
          <w:szCs w:val="24"/>
        </w:rPr>
        <w:t>投标人资格要求</w:t>
      </w:r>
    </w:p>
    <w:p w:rsidR="00087796" w:rsidRDefault="004344FE">
      <w:pPr>
        <w:tabs>
          <w:tab w:val="left" w:pos="1240"/>
        </w:tabs>
        <w:spacing w:line="360" w:lineRule="auto"/>
        <w:ind w:rightChars="22" w:right="48"/>
        <w:jc w:val="both"/>
        <w:rPr>
          <w:sz w:val="24"/>
        </w:rPr>
      </w:pPr>
      <w:r>
        <w:rPr>
          <w:rFonts w:hint="eastAsia"/>
          <w:spacing w:val="-5"/>
          <w:sz w:val="24"/>
        </w:rPr>
        <w:t xml:space="preserve">3.1 </w:t>
      </w:r>
      <w:r>
        <w:rPr>
          <w:spacing w:val="-5"/>
          <w:sz w:val="24"/>
        </w:rPr>
        <w:t>投标人</w:t>
      </w:r>
      <w:r>
        <w:rPr>
          <w:b/>
          <w:sz w:val="24"/>
        </w:rPr>
        <w:t>（独立体或联合体各方</w:t>
      </w:r>
      <w:r>
        <w:rPr>
          <w:b/>
          <w:spacing w:val="-12"/>
          <w:sz w:val="24"/>
        </w:rPr>
        <w:t>）</w:t>
      </w:r>
      <w:r>
        <w:rPr>
          <w:spacing w:val="-4"/>
          <w:sz w:val="24"/>
        </w:rPr>
        <w:t>具有独立法人资格，持有工商行政管理部门核</w:t>
      </w:r>
      <w:r>
        <w:rPr>
          <w:sz w:val="24"/>
        </w:rPr>
        <w:t>发的法人营业执照，按国家法律经营。</w:t>
      </w:r>
    </w:p>
    <w:p w:rsidR="00087796" w:rsidRDefault="004344FE">
      <w:pPr>
        <w:tabs>
          <w:tab w:val="left" w:pos="1240"/>
        </w:tabs>
        <w:spacing w:line="360" w:lineRule="auto"/>
        <w:ind w:rightChars="22" w:right="48"/>
        <w:jc w:val="both"/>
        <w:rPr>
          <w:sz w:val="24"/>
        </w:rPr>
      </w:pPr>
      <w:r>
        <w:rPr>
          <w:rFonts w:hint="eastAsia"/>
          <w:sz w:val="24"/>
        </w:rPr>
        <w:t xml:space="preserve">3.2 </w:t>
      </w:r>
      <w:r>
        <w:rPr>
          <w:sz w:val="24"/>
        </w:rPr>
        <w:t>投标人须同时具备以下资质：</w:t>
      </w:r>
    </w:p>
    <w:p w:rsidR="00087796" w:rsidRDefault="004344FE">
      <w:pPr>
        <w:tabs>
          <w:tab w:val="left" w:pos="1421"/>
        </w:tabs>
        <w:spacing w:line="362" w:lineRule="auto"/>
        <w:ind w:rightChars="22" w:right="48"/>
        <w:jc w:val="both"/>
        <w:rPr>
          <w:spacing w:val="-1"/>
          <w:sz w:val="24"/>
        </w:rPr>
      </w:pPr>
      <w:r>
        <w:rPr>
          <w:rFonts w:hint="eastAsia"/>
          <w:spacing w:val="-1"/>
          <w:sz w:val="24"/>
        </w:rPr>
        <w:t>(1</w:t>
      </w:r>
      <w:r>
        <w:rPr>
          <w:spacing w:val="-1"/>
          <w:sz w:val="24"/>
        </w:rPr>
        <w:t>)</w:t>
      </w:r>
      <w:r>
        <w:rPr>
          <w:b/>
          <w:spacing w:val="-1"/>
          <w:sz w:val="24"/>
        </w:rPr>
        <w:t>施工资质</w:t>
      </w:r>
      <w:r>
        <w:rPr>
          <w:spacing w:val="-1"/>
          <w:sz w:val="24"/>
        </w:rPr>
        <w:t>：投标人</w:t>
      </w:r>
      <w:bookmarkStart w:id="10" w:name="_Hlk9726510"/>
      <w:r>
        <w:rPr>
          <w:spacing w:val="-1"/>
          <w:sz w:val="24"/>
        </w:rPr>
        <w:t>（独立体或联合体</w:t>
      </w:r>
      <w:r>
        <w:rPr>
          <w:rFonts w:hint="eastAsia"/>
          <w:spacing w:val="-1"/>
          <w:sz w:val="24"/>
        </w:rPr>
        <w:t>主办方</w:t>
      </w:r>
      <w:r>
        <w:rPr>
          <w:spacing w:val="-1"/>
          <w:sz w:val="24"/>
        </w:rPr>
        <w:t>）</w:t>
      </w:r>
      <w:bookmarkEnd w:id="10"/>
      <w:r>
        <w:rPr>
          <w:spacing w:val="-1"/>
          <w:sz w:val="24"/>
        </w:rPr>
        <w:t>具备</w:t>
      </w:r>
      <w:r>
        <w:rPr>
          <w:rFonts w:hint="eastAsia"/>
          <w:spacing w:val="-1"/>
          <w:sz w:val="24"/>
        </w:rPr>
        <w:t>建筑工程施工总承包三级或以上资质</w:t>
      </w:r>
      <w:r>
        <w:rPr>
          <w:spacing w:val="-1"/>
          <w:sz w:val="24"/>
        </w:rPr>
        <w:t>及具有合法有效的安全生产许可证。</w:t>
      </w:r>
    </w:p>
    <w:p w:rsidR="00087796" w:rsidRDefault="004344FE">
      <w:pPr>
        <w:tabs>
          <w:tab w:val="left" w:pos="1421"/>
        </w:tabs>
        <w:spacing w:line="362" w:lineRule="auto"/>
        <w:ind w:rightChars="22" w:right="48"/>
        <w:jc w:val="both"/>
        <w:rPr>
          <w:spacing w:val="-1"/>
          <w:sz w:val="24"/>
        </w:rPr>
      </w:pPr>
      <w:r>
        <w:rPr>
          <w:rFonts w:hint="eastAsia"/>
          <w:spacing w:val="-1"/>
          <w:sz w:val="24"/>
        </w:rPr>
        <w:t>(</w:t>
      </w:r>
      <w:r>
        <w:rPr>
          <w:spacing w:val="-1"/>
          <w:sz w:val="24"/>
        </w:rPr>
        <w:t>2)</w:t>
      </w:r>
      <w:r>
        <w:rPr>
          <w:rFonts w:hint="eastAsia"/>
          <w:b/>
          <w:bCs/>
          <w:spacing w:val="-1"/>
          <w:sz w:val="24"/>
        </w:rPr>
        <w:t>勘察资质</w:t>
      </w:r>
      <w:r>
        <w:rPr>
          <w:rFonts w:hint="eastAsia"/>
          <w:spacing w:val="-1"/>
          <w:sz w:val="24"/>
        </w:rPr>
        <w:t>：工程勘察综合资质甲级，</w:t>
      </w:r>
      <w:r>
        <w:rPr>
          <w:rFonts w:hint="eastAsia"/>
          <w:spacing w:val="-1"/>
          <w:sz w:val="24"/>
          <w:lang w:val="en-US"/>
        </w:rPr>
        <w:t>或</w:t>
      </w:r>
      <w:r>
        <w:rPr>
          <w:rFonts w:hint="eastAsia"/>
          <w:spacing w:val="-1"/>
          <w:sz w:val="24"/>
        </w:rPr>
        <w:t>工程勘察专业岩土工程（勘察）专业</w:t>
      </w:r>
      <w:r>
        <w:rPr>
          <w:rFonts w:hint="eastAsia"/>
          <w:spacing w:val="-1"/>
          <w:sz w:val="24"/>
          <w:lang w:val="en-US"/>
        </w:rPr>
        <w:t>丙</w:t>
      </w:r>
      <w:r>
        <w:rPr>
          <w:rFonts w:hint="eastAsia"/>
          <w:spacing w:val="-1"/>
          <w:sz w:val="24"/>
        </w:rPr>
        <w:t>级（或以上</w:t>
      </w:r>
      <w:r>
        <w:rPr>
          <w:rFonts w:hint="eastAsia"/>
          <w:spacing w:val="-1"/>
          <w:sz w:val="24"/>
        </w:rPr>
        <w:t>）资质。</w:t>
      </w:r>
    </w:p>
    <w:p w:rsidR="00087796" w:rsidRDefault="004344FE">
      <w:pPr>
        <w:tabs>
          <w:tab w:val="left" w:pos="1421"/>
        </w:tabs>
        <w:spacing w:line="362" w:lineRule="auto"/>
        <w:ind w:rightChars="22" w:right="48"/>
        <w:jc w:val="both"/>
        <w:rPr>
          <w:spacing w:val="-1"/>
          <w:sz w:val="24"/>
        </w:rPr>
      </w:pPr>
      <w:r>
        <w:rPr>
          <w:rFonts w:hint="eastAsia"/>
          <w:sz w:val="24"/>
        </w:rPr>
        <w:t>(</w:t>
      </w:r>
      <w:r>
        <w:rPr>
          <w:rFonts w:hint="eastAsia"/>
          <w:sz w:val="24"/>
          <w:lang w:val="en-US"/>
        </w:rPr>
        <w:t>3</w:t>
      </w:r>
      <w:r>
        <w:rPr>
          <w:sz w:val="24"/>
        </w:rPr>
        <w:t>)</w:t>
      </w:r>
      <w:r>
        <w:rPr>
          <w:b/>
          <w:sz w:val="24"/>
        </w:rPr>
        <w:t>设计资质</w:t>
      </w:r>
      <w:r>
        <w:rPr>
          <w:sz w:val="24"/>
        </w:rPr>
        <w:t>：投标人</w:t>
      </w:r>
      <w:r>
        <w:rPr>
          <w:b/>
          <w:sz w:val="24"/>
        </w:rPr>
        <w:t>（独立体或联合体</w:t>
      </w:r>
      <w:r>
        <w:rPr>
          <w:rFonts w:hint="eastAsia"/>
          <w:b/>
          <w:sz w:val="24"/>
        </w:rPr>
        <w:t>成员</w:t>
      </w:r>
      <w:r>
        <w:rPr>
          <w:b/>
          <w:sz w:val="24"/>
        </w:rPr>
        <w:t>）</w:t>
      </w:r>
      <w:r>
        <w:rPr>
          <w:rFonts w:hint="eastAsia"/>
          <w:spacing w:val="-1"/>
          <w:sz w:val="24"/>
        </w:rPr>
        <w:t>具有工程设计综合甲级资质或工程设计</w:t>
      </w:r>
      <w:r>
        <w:rPr>
          <w:rFonts w:hint="eastAsia"/>
          <w:spacing w:val="-1"/>
          <w:sz w:val="24"/>
        </w:rPr>
        <w:lastRenderedPageBreak/>
        <w:t>（建筑行业）丙级（或以上）资质或建筑行业（建筑工程）专业丙级（或以上）资质或建筑设计事务所资质。</w:t>
      </w:r>
    </w:p>
    <w:p w:rsidR="00087796" w:rsidRDefault="004344FE">
      <w:pPr>
        <w:pStyle w:val="a9"/>
        <w:spacing w:line="362" w:lineRule="auto"/>
        <w:ind w:rightChars="22" w:right="48"/>
        <w:jc w:val="both"/>
      </w:pPr>
      <w:r>
        <w:rPr>
          <w:rFonts w:hint="eastAsia"/>
        </w:rPr>
        <w:t xml:space="preserve">3.3 </w:t>
      </w:r>
      <w:r>
        <w:t>本次招标</w:t>
      </w:r>
      <w:r>
        <w:rPr>
          <w:b/>
        </w:rPr>
        <w:t>接受</w:t>
      </w:r>
      <w:r>
        <w:rPr>
          <w:spacing w:val="-8"/>
        </w:rPr>
        <w:t>联合体投标，联合体的家数最多不能超过</w:t>
      </w:r>
      <w:r>
        <w:rPr>
          <w:rFonts w:hint="eastAsia"/>
          <w:spacing w:val="-8"/>
          <w:lang w:val="en-US"/>
        </w:rPr>
        <w:t>2</w:t>
      </w:r>
      <w:r>
        <w:rPr>
          <w:spacing w:val="-9"/>
        </w:rPr>
        <w:t>家，以具备</w:t>
      </w:r>
      <w:r>
        <w:rPr>
          <w:rFonts w:hint="eastAsia"/>
          <w:spacing w:val="-1"/>
        </w:rPr>
        <w:t>建筑工程施工总承包三级或</w:t>
      </w:r>
      <w:r>
        <w:rPr>
          <w:rFonts w:hint="eastAsia"/>
        </w:rPr>
        <w:t>以上资质</w:t>
      </w:r>
      <w:r>
        <w:rPr>
          <w:spacing w:val="-9"/>
        </w:rPr>
        <w:t>的一方作为联合体</w:t>
      </w:r>
      <w:r>
        <w:rPr>
          <w:rFonts w:hint="eastAsia"/>
          <w:spacing w:val="-9"/>
        </w:rPr>
        <w:t>主办方，另一方需同时具有符合资格要求的勘察资质和设计资质</w:t>
      </w:r>
      <w:r>
        <w:rPr>
          <w:spacing w:val="-9"/>
        </w:rPr>
        <w:t>。联合体各方在同一招标项目中再以自己名义单独投标或者参</w:t>
      </w:r>
      <w:r>
        <w:t>加其他联合体投标的，相关投标均无效。</w:t>
      </w:r>
    </w:p>
    <w:p w:rsidR="00087796" w:rsidRDefault="004344FE">
      <w:pPr>
        <w:tabs>
          <w:tab w:val="left" w:pos="1300"/>
        </w:tabs>
        <w:spacing w:line="360" w:lineRule="auto"/>
        <w:ind w:rightChars="22" w:right="48"/>
        <w:jc w:val="both"/>
        <w:rPr>
          <w:sz w:val="24"/>
        </w:rPr>
      </w:pPr>
      <w:r>
        <w:rPr>
          <w:rFonts w:hint="eastAsia"/>
          <w:sz w:val="24"/>
        </w:rPr>
        <w:t xml:space="preserve">3.4 </w:t>
      </w:r>
      <w:r>
        <w:rPr>
          <w:sz w:val="24"/>
        </w:rPr>
        <w:t>拟派主要人员资格要求：</w:t>
      </w:r>
    </w:p>
    <w:p w:rsidR="00087796" w:rsidRDefault="004344FE">
      <w:pPr>
        <w:spacing w:line="360" w:lineRule="auto"/>
        <w:ind w:rightChars="22" w:right="48"/>
        <w:jc w:val="both"/>
        <w:rPr>
          <w:spacing w:val="-9"/>
          <w:sz w:val="24"/>
          <w:szCs w:val="24"/>
        </w:rPr>
      </w:pPr>
      <w:r>
        <w:rPr>
          <w:rFonts w:hint="eastAsia"/>
          <w:spacing w:val="-9"/>
          <w:sz w:val="24"/>
          <w:szCs w:val="24"/>
        </w:rPr>
        <w:t>（</w:t>
      </w:r>
      <w:r>
        <w:rPr>
          <w:rFonts w:hint="eastAsia"/>
          <w:spacing w:val="-9"/>
          <w:sz w:val="24"/>
          <w:szCs w:val="24"/>
        </w:rPr>
        <w:t>1</w:t>
      </w:r>
      <w:r>
        <w:rPr>
          <w:spacing w:val="-9"/>
          <w:sz w:val="24"/>
          <w:szCs w:val="24"/>
        </w:rPr>
        <w:t>）</w:t>
      </w:r>
      <w:r>
        <w:rPr>
          <w:b/>
          <w:spacing w:val="-1"/>
          <w:sz w:val="24"/>
          <w:szCs w:val="24"/>
        </w:rPr>
        <w:t>施工</w:t>
      </w:r>
      <w:r>
        <w:rPr>
          <w:rFonts w:hint="eastAsia"/>
          <w:b/>
          <w:spacing w:val="-1"/>
          <w:sz w:val="24"/>
          <w:szCs w:val="24"/>
        </w:rPr>
        <w:t>项目</w:t>
      </w:r>
      <w:r>
        <w:rPr>
          <w:b/>
          <w:spacing w:val="-1"/>
          <w:sz w:val="24"/>
          <w:szCs w:val="24"/>
        </w:rPr>
        <w:t>负责人</w:t>
      </w:r>
      <w:r>
        <w:rPr>
          <w:rFonts w:hint="eastAsia"/>
          <w:b/>
          <w:spacing w:val="-9"/>
          <w:sz w:val="24"/>
          <w:szCs w:val="24"/>
          <w:lang w:val="en-US"/>
        </w:rPr>
        <w:t>（</w:t>
      </w:r>
      <w:r>
        <w:rPr>
          <w:rFonts w:hint="eastAsia"/>
          <w:sz w:val="24"/>
          <w:szCs w:val="24"/>
        </w:rPr>
        <w:t>兼任项目总负责人</w:t>
      </w:r>
      <w:r>
        <w:rPr>
          <w:rFonts w:hint="eastAsia"/>
          <w:b/>
          <w:spacing w:val="-9"/>
          <w:sz w:val="24"/>
          <w:szCs w:val="24"/>
          <w:lang w:val="en-US"/>
        </w:rPr>
        <w:t>）</w:t>
      </w:r>
      <w:r>
        <w:rPr>
          <w:spacing w:val="-9"/>
          <w:sz w:val="24"/>
          <w:szCs w:val="24"/>
        </w:rPr>
        <w:t>：拟派项目负责人须具备</w:t>
      </w:r>
      <w:r>
        <w:rPr>
          <w:rFonts w:hint="eastAsia"/>
          <w:spacing w:val="-9"/>
          <w:sz w:val="24"/>
          <w:szCs w:val="24"/>
        </w:rPr>
        <w:t>建筑工程专业二级</w:t>
      </w:r>
      <w:r>
        <w:rPr>
          <w:rFonts w:hint="eastAsia"/>
          <w:sz w:val="24"/>
          <w:szCs w:val="24"/>
        </w:rPr>
        <w:t>（或以上）</w:t>
      </w:r>
      <w:r>
        <w:rPr>
          <w:spacing w:val="-9"/>
          <w:sz w:val="24"/>
          <w:szCs w:val="24"/>
        </w:rPr>
        <w:t>注册建造师资格，并具备安全生产考核合格证（</w:t>
      </w:r>
      <w:r>
        <w:rPr>
          <w:spacing w:val="-9"/>
          <w:sz w:val="24"/>
          <w:szCs w:val="24"/>
        </w:rPr>
        <w:t xml:space="preserve">B </w:t>
      </w:r>
      <w:r>
        <w:rPr>
          <w:spacing w:val="-9"/>
          <w:sz w:val="24"/>
          <w:szCs w:val="24"/>
        </w:rPr>
        <w:t>类，具有有效的安全生产考核合格证或广东省建筑施工企业管理人员安全生产考核系统考核合格信息打印页）</w:t>
      </w:r>
      <w:r>
        <w:rPr>
          <w:rFonts w:hint="eastAsia"/>
          <w:spacing w:val="-9"/>
          <w:sz w:val="24"/>
          <w:szCs w:val="24"/>
        </w:rPr>
        <w:t>，</w:t>
      </w:r>
      <w:r>
        <w:rPr>
          <w:spacing w:val="-9"/>
          <w:sz w:val="24"/>
          <w:szCs w:val="24"/>
        </w:rPr>
        <w:t>拟派项目负责人须是投标人（</w:t>
      </w:r>
      <w:r>
        <w:rPr>
          <w:rFonts w:hint="eastAsia"/>
          <w:spacing w:val="-9"/>
          <w:sz w:val="24"/>
          <w:szCs w:val="24"/>
        </w:rPr>
        <w:t>施工单位</w:t>
      </w:r>
      <w:r>
        <w:rPr>
          <w:spacing w:val="-9"/>
          <w:sz w:val="24"/>
          <w:szCs w:val="24"/>
        </w:rPr>
        <w:t>）的在册人员</w:t>
      </w:r>
      <w:r>
        <w:rPr>
          <w:spacing w:val="-9"/>
          <w:sz w:val="24"/>
          <w:szCs w:val="24"/>
        </w:rPr>
        <w:t xml:space="preserve"> (</w:t>
      </w:r>
      <w:r>
        <w:rPr>
          <w:spacing w:val="-9"/>
          <w:sz w:val="24"/>
          <w:szCs w:val="24"/>
        </w:rPr>
        <w:t>根据粤建市函【</w:t>
      </w:r>
      <w:r>
        <w:rPr>
          <w:spacing w:val="-9"/>
          <w:sz w:val="24"/>
          <w:szCs w:val="24"/>
        </w:rPr>
        <w:t>2011</w:t>
      </w:r>
      <w:r>
        <w:rPr>
          <w:spacing w:val="-9"/>
          <w:sz w:val="24"/>
          <w:szCs w:val="24"/>
        </w:rPr>
        <w:t>】</w:t>
      </w:r>
      <w:r>
        <w:rPr>
          <w:spacing w:val="-9"/>
          <w:sz w:val="24"/>
          <w:szCs w:val="24"/>
        </w:rPr>
        <w:t>218</w:t>
      </w:r>
      <w:r>
        <w:rPr>
          <w:spacing w:val="-9"/>
          <w:sz w:val="24"/>
          <w:szCs w:val="24"/>
        </w:rPr>
        <w:t>号文，省外注册的二级</w:t>
      </w:r>
      <w:proofErr w:type="gramStart"/>
      <w:r>
        <w:rPr>
          <w:spacing w:val="-9"/>
          <w:sz w:val="24"/>
          <w:szCs w:val="24"/>
        </w:rPr>
        <w:t>建造师暂不能</w:t>
      </w:r>
      <w:proofErr w:type="gramEnd"/>
      <w:r>
        <w:rPr>
          <w:spacing w:val="-9"/>
          <w:sz w:val="24"/>
          <w:szCs w:val="24"/>
        </w:rPr>
        <w:t>跨省在我省注册，故不接受外省企业的二级注册建造</w:t>
      </w:r>
      <w:proofErr w:type="gramStart"/>
      <w:r>
        <w:rPr>
          <w:spacing w:val="-9"/>
          <w:sz w:val="24"/>
          <w:szCs w:val="24"/>
        </w:rPr>
        <w:t>师</w:t>
      </w:r>
      <w:r>
        <w:rPr>
          <w:rFonts w:hint="eastAsia"/>
          <w:spacing w:val="-9"/>
          <w:sz w:val="24"/>
          <w:szCs w:val="24"/>
        </w:rPr>
        <w:t>登记</w:t>
      </w:r>
      <w:proofErr w:type="gramEnd"/>
      <w:r>
        <w:rPr>
          <w:spacing w:val="-9"/>
          <w:sz w:val="24"/>
          <w:szCs w:val="24"/>
        </w:rPr>
        <w:t>)</w:t>
      </w:r>
      <w:r>
        <w:rPr>
          <w:spacing w:val="-9"/>
          <w:sz w:val="24"/>
          <w:szCs w:val="24"/>
        </w:rPr>
        <w:t>，在</w:t>
      </w:r>
      <w:r>
        <w:rPr>
          <w:rFonts w:hint="eastAsia"/>
          <w:spacing w:val="-9"/>
          <w:sz w:val="24"/>
          <w:szCs w:val="24"/>
        </w:rPr>
        <w:t>投标登记</w:t>
      </w:r>
      <w:r>
        <w:rPr>
          <w:spacing w:val="-9"/>
          <w:sz w:val="24"/>
          <w:szCs w:val="24"/>
        </w:rPr>
        <w:t>时及中标后，该项目负责人不能担任其它项目的项目负责人</w:t>
      </w:r>
      <w:r>
        <w:rPr>
          <w:rFonts w:hint="eastAsia"/>
          <w:spacing w:val="-9"/>
          <w:sz w:val="24"/>
          <w:szCs w:val="24"/>
        </w:rPr>
        <w:t>；</w:t>
      </w:r>
    </w:p>
    <w:p w:rsidR="00087796" w:rsidRDefault="004344FE">
      <w:pPr>
        <w:spacing w:line="360" w:lineRule="auto"/>
        <w:ind w:rightChars="22" w:right="48"/>
        <w:jc w:val="both"/>
        <w:rPr>
          <w:spacing w:val="-6"/>
          <w:sz w:val="24"/>
          <w:szCs w:val="24"/>
        </w:rPr>
      </w:pPr>
      <w:r>
        <w:rPr>
          <w:rFonts w:hint="eastAsia"/>
          <w:spacing w:val="-1"/>
          <w:sz w:val="24"/>
          <w:szCs w:val="24"/>
        </w:rPr>
        <w:t>（</w:t>
      </w:r>
      <w:r>
        <w:rPr>
          <w:rFonts w:hint="eastAsia"/>
          <w:spacing w:val="-1"/>
          <w:sz w:val="24"/>
          <w:szCs w:val="24"/>
          <w:lang w:val="en-US"/>
        </w:rPr>
        <w:t>2</w:t>
      </w:r>
      <w:r>
        <w:rPr>
          <w:spacing w:val="-1"/>
          <w:sz w:val="24"/>
          <w:szCs w:val="24"/>
        </w:rPr>
        <w:t>）</w:t>
      </w:r>
      <w:r>
        <w:rPr>
          <w:b/>
          <w:spacing w:val="-1"/>
          <w:sz w:val="24"/>
          <w:szCs w:val="24"/>
        </w:rPr>
        <w:t>设计负责人</w:t>
      </w:r>
      <w:r>
        <w:rPr>
          <w:spacing w:val="-1"/>
          <w:sz w:val="24"/>
          <w:szCs w:val="24"/>
        </w:rPr>
        <w:t>：</w:t>
      </w:r>
      <w:r>
        <w:rPr>
          <w:sz w:val="24"/>
          <w:szCs w:val="24"/>
        </w:rPr>
        <w:t>投标人拟委派担任本项目的</w:t>
      </w:r>
      <w:r>
        <w:rPr>
          <w:rFonts w:hint="eastAsia"/>
          <w:sz w:val="24"/>
          <w:szCs w:val="24"/>
          <w:lang w:val="en-US"/>
        </w:rPr>
        <w:t>设计</w:t>
      </w:r>
      <w:r>
        <w:rPr>
          <w:sz w:val="24"/>
          <w:szCs w:val="24"/>
        </w:rPr>
        <w:t>负责人，</w:t>
      </w:r>
      <w:r>
        <w:rPr>
          <w:rFonts w:hint="eastAsia"/>
          <w:sz w:val="24"/>
          <w:szCs w:val="24"/>
        </w:rPr>
        <w:t>须是投标人（独立体或联合体设计方）的在册人员，具备二级（或以上）注册建筑师的执业资格证书</w:t>
      </w:r>
      <w:r>
        <w:rPr>
          <w:sz w:val="24"/>
          <w:szCs w:val="24"/>
        </w:rPr>
        <w:t>，须是投标人（</w:t>
      </w:r>
      <w:r>
        <w:rPr>
          <w:rFonts w:hint="eastAsia"/>
          <w:sz w:val="24"/>
          <w:szCs w:val="24"/>
        </w:rPr>
        <w:t>设计单位</w:t>
      </w:r>
      <w:r>
        <w:rPr>
          <w:sz w:val="24"/>
          <w:szCs w:val="24"/>
        </w:rPr>
        <w:t>）</w:t>
      </w:r>
      <w:r>
        <w:rPr>
          <w:spacing w:val="-6"/>
          <w:sz w:val="24"/>
          <w:szCs w:val="24"/>
        </w:rPr>
        <w:t>的在册人员。</w:t>
      </w:r>
    </w:p>
    <w:p w:rsidR="00087796" w:rsidRDefault="004344FE">
      <w:pPr>
        <w:tabs>
          <w:tab w:val="left" w:pos="1421"/>
        </w:tabs>
        <w:spacing w:line="364" w:lineRule="auto"/>
        <w:ind w:rightChars="22" w:right="48"/>
        <w:jc w:val="both"/>
        <w:rPr>
          <w:sz w:val="24"/>
          <w:szCs w:val="24"/>
        </w:rPr>
      </w:pPr>
      <w:r>
        <w:rPr>
          <w:spacing w:val="-1"/>
          <w:sz w:val="24"/>
          <w:szCs w:val="24"/>
        </w:rPr>
        <w:t>（</w:t>
      </w:r>
      <w:r>
        <w:rPr>
          <w:rFonts w:hint="eastAsia"/>
          <w:spacing w:val="-1"/>
          <w:sz w:val="24"/>
          <w:szCs w:val="24"/>
          <w:lang w:val="en-US"/>
        </w:rPr>
        <w:t>3</w:t>
      </w:r>
      <w:r>
        <w:rPr>
          <w:spacing w:val="-1"/>
          <w:sz w:val="24"/>
          <w:szCs w:val="24"/>
        </w:rPr>
        <w:t>）专职安全员：</w:t>
      </w:r>
      <w:r>
        <w:rPr>
          <w:sz w:val="24"/>
          <w:szCs w:val="24"/>
        </w:rPr>
        <w:t>具有合法有效的安全生产考核合格证</w:t>
      </w:r>
      <w:r>
        <w:rPr>
          <w:sz w:val="24"/>
          <w:szCs w:val="24"/>
        </w:rPr>
        <w:t>C</w:t>
      </w:r>
      <w:r>
        <w:rPr>
          <w:sz w:val="24"/>
          <w:szCs w:val="24"/>
        </w:rPr>
        <w:t>证，须是投标人（</w:t>
      </w:r>
      <w:r>
        <w:rPr>
          <w:rFonts w:hint="eastAsia"/>
          <w:spacing w:val="-9"/>
          <w:sz w:val="24"/>
          <w:szCs w:val="24"/>
        </w:rPr>
        <w:t>施工单位</w:t>
      </w:r>
      <w:r>
        <w:rPr>
          <w:sz w:val="24"/>
          <w:szCs w:val="24"/>
        </w:rPr>
        <w:t>）的在册人员。</w:t>
      </w:r>
    </w:p>
    <w:p w:rsidR="00087796" w:rsidRDefault="004344FE">
      <w:pPr>
        <w:tabs>
          <w:tab w:val="left" w:pos="1240"/>
        </w:tabs>
        <w:spacing w:line="360" w:lineRule="auto"/>
        <w:ind w:rightChars="22" w:right="48"/>
        <w:jc w:val="both"/>
        <w:rPr>
          <w:spacing w:val="-5"/>
          <w:sz w:val="24"/>
        </w:rPr>
      </w:pPr>
      <w:r>
        <w:rPr>
          <w:rFonts w:hint="eastAsia"/>
          <w:spacing w:val="-16"/>
          <w:sz w:val="24"/>
        </w:rPr>
        <w:t>3</w:t>
      </w:r>
      <w:r>
        <w:rPr>
          <w:spacing w:val="-16"/>
          <w:sz w:val="24"/>
        </w:rPr>
        <w:t xml:space="preserve">.5 </w:t>
      </w:r>
      <w:r>
        <w:rPr>
          <w:sz w:val="24"/>
        </w:rPr>
        <w:t>信誉要求：投标人</w:t>
      </w:r>
      <w:r>
        <w:rPr>
          <w:b/>
          <w:sz w:val="24"/>
        </w:rPr>
        <w:t>（独立体或联合体各方）</w:t>
      </w:r>
      <w:r>
        <w:rPr>
          <w:sz w:val="24"/>
        </w:rPr>
        <w:t>具有履行合同和项目执行保障能力；没有正</w:t>
      </w:r>
      <w:r>
        <w:rPr>
          <w:spacing w:val="-5"/>
          <w:sz w:val="24"/>
        </w:rPr>
        <w:t>受到责令停业的行政处罚或正处于财务被接管、冻结、破产的状态；没有处于被</w:t>
      </w:r>
      <w:r>
        <w:rPr>
          <w:spacing w:val="-9"/>
          <w:sz w:val="24"/>
        </w:rPr>
        <w:t>建设行政主管部门通报而取消相应投标资格的处罚期内；近</w:t>
      </w:r>
      <w:r>
        <w:rPr>
          <w:rFonts w:hint="eastAsia"/>
          <w:spacing w:val="-9"/>
          <w:sz w:val="24"/>
          <w:lang w:val="en-US"/>
        </w:rPr>
        <w:t>3</w:t>
      </w:r>
      <w:r>
        <w:rPr>
          <w:spacing w:val="-55"/>
          <w:sz w:val="24"/>
        </w:rPr>
        <w:t xml:space="preserve"> </w:t>
      </w:r>
      <w:r>
        <w:rPr>
          <w:spacing w:val="-55"/>
          <w:sz w:val="24"/>
        </w:rPr>
        <w:t>年</w:t>
      </w:r>
      <w:r>
        <w:rPr>
          <w:sz w:val="24"/>
        </w:rPr>
        <w:t>（</w:t>
      </w:r>
      <w:r>
        <w:rPr>
          <w:sz w:val="24"/>
        </w:rPr>
        <w:t>201</w:t>
      </w:r>
      <w:r>
        <w:rPr>
          <w:rFonts w:hint="eastAsia"/>
          <w:sz w:val="24"/>
          <w:lang w:val="en-US"/>
        </w:rPr>
        <w:t>9</w:t>
      </w:r>
      <w:r>
        <w:rPr>
          <w:spacing w:val="-40"/>
          <w:sz w:val="24"/>
        </w:rPr>
        <w:t>年</w:t>
      </w:r>
      <w:r>
        <w:rPr>
          <w:spacing w:val="-40"/>
          <w:sz w:val="24"/>
        </w:rPr>
        <w:t xml:space="preserve"> </w:t>
      </w:r>
      <w:r>
        <w:rPr>
          <w:sz w:val="24"/>
        </w:rPr>
        <w:t>1</w:t>
      </w:r>
      <w:r>
        <w:rPr>
          <w:spacing w:val="-24"/>
          <w:sz w:val="24"/>
        </w:rPr>
        <w:t>月</w:t>
      </w:r>
      <w:r>
        <w:rPr>
          <w:sz w:val="24"/>
        </w:rPr>
        <w:t>1</w:t>
      </w:r>
      <w:r>
        <w:rPr>
          <w:spacing w:val="-7"/>
          <w:sz w:val="24"/>
        </w:rPr>
        <w:t>日至</w:t>
      </w:r>
      <w:r>
        <w:rPr>
          <w:rFonts w:hint="eastAsia"/>
          <w:spacing w:val="-7"/>
          <w:sz w:val="24"/>
        </w:rPr>
        <w:t>投标登记</w:t>
      </w:r>
      <w:r>
        <w:rPr>
          <w:spacing w:val="-7"/>
          <w:sz w:val="24"/>
        </w:rPr>
        <w:t>截止之日</w:t>
      </w:r>
      <w:r>
        <w:rPr>
          <w:sz w:val="24"/>
        </w:rPr>
        <w:t>）</w:t>
      </w:r>
      <w:r>
        <w:rPr>
          <w:spacing w:val="-1"/>
          <w:sz w:val="24"/>
        </w:rPr>
        <w:t>没有被建设行政主管部门书面认定的重大工程</w:t>
      </w:r>
      <w:r>
        <w:rPr>
          <w:spacing w:val="-1"/>
          <w:sz w:val="24"/>
        </w:rPr>
        <w:t>质量问题；</w:t>
      </w:r>
      <w:r>
        <w:rPr>
          <w:sz w:val="24"/>
        </w:rPr>
        <w:t>没有被国家列入失信被执行人名单</w:t>
      </w:r>
      <w:r>
        <w:rPr>
          <w:rFonts w:hint="eastAsia"/>
          <w:sz w:val="24"/>
        </w:rPr>
        <w:t>。若查实不符合信誉要求，投标人</w:t>
      </w:r>
      <w:r>
        <w:rPr>
          <w:rFonts w:hint="eastAsia"/>
          <w:spacing w:val="-3"/>
          <w:sz w:val="24"/>
        </w:rPr>
        <w:t>均按否决投标处理（由招标人在招标期间查实）</w:t>
      </w:r>
      <w:r>
        <w:rPr>
          <w:rFonts w:hint="eastAsia"/>
          <w:sz w:val="24"/>
        </w:rPr>
        <w:t>。</w:t>
      </w:r>
    </w:p>
    <w:p w:rsidR="00087796" w:rsidRDefault="004344FE">
      <w:pPr>
        <w:tabs>
          <w:tab w:val="left" w:pos="1240"/>
        </w:tabs>
        <w:spacing w:line="360" w:lineRule="auto"/>
        <w:ind w:rightChars="22" w:right="48"/>
        <w:jc w:val="both"/>
        <w:rPr>
          <w:sz w:val="24"/>
          <w:szCs w:val="24"/>
        </w:rPr>
      </w:pPr>
      <w:r>
        <w:rPr>
          <w:rFonts w:hint="eastAsia"/>
          <w:spacing w:val="-3"/>
          <w:sz w:val="24"/>
          <w:szCs w:val="24"/>
        </w:rPr>
        <w:t>3</w:t>
      </w:r>
      <w:r>
        <w:rPr>
          <w:spacing w:val="-3"/>
          <w:sz w:val="24"/>
          <w:szCs w:val="24"/>
        </w:rPr>
        <w:t>.</w:t>
      </w:r>
      <w:r>
        <w:rPr>
          <w:spacing w:val="-3"/>
          <w:sz w:val="24"/>
          <w:szCs w:val="24"/>
          <w:lang w:val="en-US"/>
        </w:rPr>
        <w:t xml:space="preserve">6 </w:t>
      </w:r>
      <w:r>
        <w:rPr>
          <w:spacing w:val="-3"/>
          <w:sz w:val="24"/>
          <w:szCs w:val="24"/>
        </w:rPr>
        <w:t>“</w:t>
      </w:r>
      <w:r>
        <w:rPr>
          <w:rFonts w:hint="eastAsia"/>
          <w:spacing w:val="-3"/>
          <w:sz w:val="24"/>
          <w:szCs w:val="24"/>
        </w:rPr>
        <w:t>信用中国”网站（</w:t>
      </w:r>
      <w:r>
        <w:rPr>
          <w:rFonts w:hint="eastAsia"/>
          <w:spacing w:val="-3"/>
          <w:sz w:val="24"/>
          <w:szCs w:val="24"/>
        </w:rPr>
        <w:t>http://www.creditchina.gov.cn/)</w:t>
      </w:r>
      <w:r>
        <w:rPr>
          <w:rFonts w:hint="eastAsia"/>
          <w:spacing w:val="-3"/>
          <w:sz w:val="24"/>
          <w:szCs w:val="24"/>
        </w:rPr>
        <w:t>中被列入失信被执行人名单的投标人，在国家企业信用信息公示系统（</w:t>
      </w:r>
      <w:r>
        <w:rPr>
          <w:rFonts w:hint="eastAsia"/>
          <w:spacing w:val="-3"/>
          <w:sz w:val="24"/>
          <w:szCs w:val="24"/>
        </w:rPr>
        <w:t>www.gsxt.gov.cn</w:t>
      </w:r>
      <w:r>
        <w:rPr>
          <w:rFonts w:hint="eastAsia"/>
          <w:spacing w:val="-3"/>
          <w:sz w:val="24"/>
          <w:szCs w:val="24"/>
        </w:rPr>
        <w:t>）中被列入严重违法失信企业名单的投标人，均按否决投标处理</w:t>
      </w:r>
      <w:r>
        <w:rPr>
          <w:sz w:val="24"/>
          <w:szCs w:val="24"/>
        </w:rPr>
        <w:t>。</w:t>
      </w:r>
    </w:p>
    <w:p w:rsidR="00087796" w:rsidRDefault="004344FE">
      <w:pPr>
        <w:snapToGrid w:val="0"/>
        <w:spacing w:line="360" w:lineRule="auto"/>
        <w:rPr>
          <w:sz w:val="24"/>
          <w:szCs w:val="24"/>
        </w:rPr>
      </w:pPr>
      <w:r>
        <w:rPr>
          <w:rFonts w:hint="eastAsia"/>
          <w:sz w:val="24"/>
          <w:szCs w:val="24"/>
        </w:rPr>
        <w:t>3.</w:t>
      </w:r>
      <w:r>
        <w:rPr>
          <w:rFonts w:hint="eastAsia"/>
          <w:sz w:val="24"/>
          <w:szCs w:val="24"/>
          <w:lang w:val="en-US"/>
        </w:rPr>
        <w:t>7</w:t>
      </w:r>
      <w:r>
        <w:rPr>
          <w:rFonts w:hint="eastAsia"/>
          <w:sz w:val="24"/>
          <w:szCs w:val="24"/>
        </w:rPr>
        <w:t xml:space="preserve"> </w:t>
      </w:r>
      <w:r>
        <w:rPr>
          <w:rFonts w:hint="eastAsia"/>
          <w:sz w:val="24"/>
          <w:szCs w:val="24"/>
        </w:rPr>
        <w:t>投标人（独立体或联合体各方）及各专业负责人在投标登记前应到广州公共资源交易中心办理企业信息登记。</w:t>
      </w:r>
    </w:p>
    <w:p w:rsidR="00087796" w:rsidRDefault="004344FE">
      <w:pPr>
        <w:snapToGrid w:val="0"/>
        <w:spacing w:line="360" w:lineRule="auto"/>
        <w:rPr>
          <w:sz w:val="24"/>
          <w:szCs w:val="24"/>
        </w:rPr>
      </w:pPr>
      <w:r>
        <w:rPr>
          <w:rFonts w:hint="eastAsia"/>
          <w:sz w:val="24"/>
          <w:szCs w:val="24"/>
          <w:lang w:val="en-US"/>
        </w:rPr>
        <w:t xml:space="preserve">3.8 </w:t>
      </w:r>
      <w:r>
        <w:rPr>
          <w:rFonts w:hint="eastAsia"/>
          <w:sz w:val="24"/>
          <w:szCs w:val="24"/>
        </w:rPr>
        <w:t>本招标工程只接受投标人的总公司登记，不接受分公司登记。</w:t>
      </w:r>
    </w:p>
    <w:p w:rsidR="00087796" w:rsidRDefault="004344FE">
      <w:pPr>
        <w:spacing w:line="560" w:lineRule="exact"/>
        <w:rPr>
          <w:sz w:val="24"/>
          <w:szCs w:val="24"/>
        </w:rPr>
      </w:pPr>
      <w:r>
        <w:rPr>
          <w:rFonts w:hint="eastAsia"/>
          <w:b/>
          <w:bCs/>
          <w:sz w:val="24"/>
          <w:szCs w:val="24"/>
        </w:rPr>
        <w:lastRenderedPageBreak/>
        <w:t>4.</w:t>
      </w:r>
      <w:r>
        <w:rPr>
          <w:rFonts w:hint="eastAsia"/>
          <w:b/>
          <w:bCs/>
          <w:sz w:val="24"/>
          <w:szCs w:val="24"/>
        </w:rPr>
        <w:t>招标投标程序安排及要求</w:t>
      </w:r>
    </w:p>
    <w:p w:rsidR="00087796" w:rsidRDefault="004344FE">
      <w:pPr>
        <w:spacing w:line="560" w:lineRule="exact"/>
        <w:ind w:firstLineChars="200" w:firstLine="480"/>
        <w:rPr>
          <w:sz w:val="24"/>
          <w:szCs w:val="24"/>
        </w:rPr>
      </w:pPr>
      <w:r>
        <w:rPr>
          <w:rFonts w:hint="eastAsia"/>
          <w:sz w:val="24"/>
          <w:szCs w:val="24"/>
        </w:rPr>
        <w:t xml:space="preserve">4.1 </w:t>
      </w:r>
      <w:r>
        <w:rPr>
          <w:rFonts w:hint="eastAsia"/>
          <w:sz w:val="24"/>
          <w:szCs w:val="24"/>
        </w:rPr>
        <w:t>招标公告发布时间：</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w:t>
      </w:r>
      <w:r>
        <w:rPr>
          <w:rFonts w:hint="eastAsia"/>
          <w:sz w:val="24"/>
          <w:szCs w:val="24"/>
          <w:u w:val="single"/>
          <w:lang w:val="en-US"/>
        </w:rPr>
        <w:t xml:space="preserve">   </w:t>
      </w:r>
      <w:r>
        <w:rPr>
          <w:rFonts w:hint="eastAsia"/>
          <w:sz w:val="24"/>
          <w:szCs w:val="24"/>
        </w:rPr>
        <w:t>时</w:t>
      </w:r>
      <w:r>
        <w:rPr>
          <w:rFonts w:hint="eastAsia"/>
          <w:sz w:val="24"/>
          <w:szCs w:val="24"/>
          <w:u w:val="single"/>
          <w:lang w:val="en-US"/>
        </w:rPr>
        <w:t xml:space="preserve">   </w:t>
      </w:r>
      <w:r>
        <w:rPr>
          <w:rFonts w:hint="eastAsia"/>
          <w:sz w:val="24"/>
          <w:szCs w:val="24"/>
          <w:lang w:val="en-US"/>
        </w:rPr>
        <w:t>分</w:t>
      </w:r>
      <w:r>
        <w:rPr>
          <w:rFonts w:hint="eastAsia"/>
          <w:sz w:val="24"/>
          <w:szCs w:val="24"/>
        </w:rPr>
        <w:t>(</w:t>
      </w:r>
      <w:r>
        <w:rPr>
          <w:rFonts w:hint="eastAsia"/>
          <w:sz w:val="24"/>
          <w:szCs w:val="24"/>
        </w:rPr>
        <w:t>北京时间，下同</w:t>
      </w:r>
      <w:r>
        <w:rPr>
          <w:rFonts w:hint="eastAsia"/>
          <w:sz w:val="24"/>
          <w:szCs w:val="24"/>
        </w:rPr>
        <w:t>)</w:t>
      </w:r>
      <w:r>
        <w:rPr>
          <w:rFonts w:hint="eastAsia"/>
          <w:sz w:val="24"/>
          <w:szCs w:val="24"/>
        </w:rPr>
        <w:t>。</w:t>
      </w:r>
    </w:p>
    <w:p w:rsidR="00087796" w:rsidRDefault="004344FE">
      <w:pPr>
        <w:spacing w:line="560" w:lineRule="exact"/>
        <w:ind w:firstLineChars="200" w:firstLine="480"/>
        <w:rPr>
          <w:iCs/>
          <w:sz w:val="24"/>
          <w:szCs w:val="24"/>
          <w:u w:val="single"/>
        </w:rPr>
      </w:pPr>
      <w:r>
        <w:rPr>
          <w:rFonts w:hint="eastAsia"/>
          <w:sz w:val="24"/>
          <w:szCs w:val="24"/>
        </w:rPr>
        <w:t xml:space="preserve">4.2 </w:t>
      </w:r>
      <w:r>
        <w:rPr>
          <w:rFonts w:hint="eastAsia"/>
          <w:sz w:val="24"/>
          <w:szCs w:val="24"/>
        </w:rPr>
        <w:t>答疑提问截止时间：</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w:t>
      </w:r>
      <w:r>
        <w:rPr>
          <w:rFonts w:hint="eastAsia"/>
          <w:sz w:val="24"/>
          <w:szCs w:val="24"/>
          <w:u w:val="single"/>
          <w:lang w:val="en-US"/>
        </w:rPr>
        <w:t xml:space="preserve">   </w:t>
      </w:r>
      <w:r>
        <w:rPr>
          <w:rFonts w:hint="eastAsia"/>
          <w:sz w:val="24"/>
          <w:szCs w:val="24"/>
        </w:rPr>
        <w:t>时</w:t>
      </w:r>
      <w:r>
        <w:rPr>
          <w:rFonts w:hint="eastAsia"/>
          <w:sz w:val="24"/>
          <w:szCs w:val="24"/>
          <w:u w:val="single"/>
          <w:lang w:val="en-US"/>
        </w:rPr>
        <w:t xml:space="preserve">   </w:t>
      </w:r>
      <w:r>
        <w:rPr>
          <w:rFonts w:hint="eastAsia"/>
          <w:sz w:val="24"/>
          <w:szCs w:val="24"/>
          <w:lang w:val="en-US"/>
        </w:rPr>
        <w:t>分</w:t>
      </w:r>
      <w:r>
        <w:rPr>
          <w:rFonts w:hint="eastAsia"/>
          <w:sz w:val="24"/>
          <w:szCs w:val="24"/>
        </w:rPr>
        <w:t>。提问为匿名方式，</w:t>
      </w:r>
      <w:r>
        <w:rPr>
          <w:rFonts w:hint="eastAsia"/>
          <w:iCs/>
          <w:sz w:val="24"/>
          <w:szCs w:val="24"/>
        </w:rPr>
        <w:t>通过：邮箱提出邮箱地址：</w:t>
      </w:r>
      <w:r>
        <w:rPr>
          <w:rFonts w:hint="eastAsia"/>
          <w:iCs/>
          <w:sz w:val="24"/>
          <w:szCs w:val="24"/>
          <w:u w:val="single"/>
        </w:rPr>
        <w:t>zhdlzj@126.com</w:t>
      </w:r>
      <w:r>
        <w:rPr>
          <w:rFonts w:hint="eastAsia"/>
          <w:sz w:val="24"/>
          <w:szCs w:val="24"/>
        </w:rPr>
        <w:t>。</w:t>
      </w:r>
    </w:p>
    <w:p w:rsidR="00087796" w:rsidRDefault="004344FE">
      <w:pPr>
        <w:spacing w:line="560" w:lineRule="exact"/>
        <w:ind w:firstLineChars="200" w:firstLine="480"/>
        <w:rPr>
          <w:sz w:val="24"/>
          <w:szCs w:val="24"/>
        </w:rPr>
      </w:pPr>
      <w:r>
        <w:rPr>
          <w:rFonts w:hint="eastAsia"/>
          <w:sz w:val="24"/>
          <w:szCs w:val="24"/>
        </w:rPr>
        <w:t xml:space="preserve">4.3 </w:t>
      </w:r>
      <w:r>
        <w:rPr>
          <w:rFonts w:hint="eastAsia"/>
          <w:sz w:val="24"/>
          <w:szCs w:val="24"/>
        </w:rPr>
        <w:t>招标文件答疑、澄清、修改或补充内容</w:t>
      </w:r>
      <w:hyperlink r:id="rId13" w:history="1">
        <w:r>
          <w:rPr>
            <w:rFonts w:hint="eastAsia"/>
            <w:sz w:val="24"/>
            <w:szCs w:val="24"/>
          </w:rPr>
          <w:t>发布答疑时间（如有）：</w:t>
        </w:r>
      </w:hyperlink>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日。统一在</w:t>
      </w:r>
      <w:r>
        <w:rPr>
          <w:rFonts w:hint="eastAsia"/>
          <w:iCs/>
          <w:sz w:val="24"/>
          <w:szCs w:val="24"/>
          <w:u w:val="single"/>
        </w:rPr>
        <w:t>广州公共资源交易中心（</w:t>
      </w:r>
      <w:r>
        <w:rPr>
          <w:rFonts w:hint="eastAsia"/>
          <w:iCs/>
          <w:sz w:val="24"/>
          <w:szCs w:val="24"/>
          <w:u w:val="single"/>
        </w:rPr>
        <w:t>http://www.gzggzy.cn/</w:t>
      </w:r>
      <w:r>
        <w:rPr>
          <w:rFonts w:hint="eastAsia"/>
          <w:iCs/>
          <w:sz w:val="24"/>
          <w:szCs w:val="24"/>
          <w:u w:val="single"/>
        </w:rPr>
        <w:t>）</w:t>
      </w:r>
      <w:r>
        <w:rPr>
          <w:rFonts w:hint="eastAsia"/>
          <w:sz w:val="24"/>
          <w:szCs w:val="24"/>
        </w:rPr>
        <w:t>发布，内容在网站发布后将视作已告知所有投标人。</w:t>
      </w:r>
    </w:p>
    <w:p w:rsidR="00087796" w:rsidRDefault="004344FE">
      <w:pPr>
        <w:spacing w:line="560" w:lineRule="exact"/>
        <w:ind w:firstLineChars="200" w:firstLine="480"/>
        <w:rPr>
          <w:iCs/>
          <w:sz w:val="24"/>
          <w:szCs w:val="24"/>
        </w:rPr>
      </w:pPr>
      <w:r>
        <w:rPr>
          <w:rFonts w:hint="eastAsia"/>
          <w:iCs/>
          <w:sz w:val="24"/>
          <w:szCs w:val="24"/>
        </w:rPr>
        <w:t xml:space="preserve">4.4 </w:t>
      </w:r>
      <w:r>
        <w:rPr>
          <w:rFonts w:hint="eastAsia"/>
          <w:iCs/>
          <w:sz w:val="24"/>
          <w:szCs w:val="24"/>
        </w:rPr>
        <w:t>投标文件</w:t>
      </w:r>
      <w:r>
        <w:rPr>
          <w:rFonts w:hint="eastAsia"/>
          <w:sz w:val="24"/>
          <w:szCs w:val="24"/>
        </w:rPr>
        <w:t>（</w:t>
      </w:r>
      <w:r>
        <w:rPr>
          <w:rFonts w:hint="eastAsia"/>
          <w:iCs/>
          <w:sz w:val="24"/>
          <w:szCs w:val="24"/>
        </w:rPr>
        <w:t>纸质版）递交的截止时间：</w:t>
      </w:r>
      <w:r>
        <w:rPr>
          <w:rFonts w:hint="eastAsia"/>
          <w:sz w:val="24"/>
          <w:szCs w:val="24"/>
        </w:rPr>
        <w:t>年月日时分。</w:t>
      </w:r>
    </w:p>
    <w:p w:rsidR="00087796" w:rsidRDefault="004344FE">
      <w:pPr>
        <w:spacing w:line="560" w:lineRule="exact"/>
        <w:ind w:leftChars="110" w:left="242" w:firstLineChars="100" w:firstLine="240"/>
        <w:rPr>
          <w:iCs/>
          <w:sz w:val="24"/>
          <w:szCs w:val="24"/>
          <w:u w:val="single"/>
        </w:rPr>
      </w:pPr>
      <w:r>
        <w:rPr>
          <w:rFonts w:hint="eastAsia"/>
          <w:iCs/>
          <w:sz w:val="24"/>
          <w:szCs w:val="24"/>
        </w:rPr>
        <w:t>纸质投标文件递交地址：</w:t>
      </w:r>
      <w:r>
        <w:rPr>
          <w:rFonts w:hint="eastAsia"/>
          <w:sz w:val="24"/>
          <w:szCs w:val="24"/>
          <w:shd w:val="clear" w:color="auto" w:fill="FFFFFF"/>
        </w:rPr>
        <w:t>广州公共资源交易中心（广州市天河区</w:t>
      </w:r>
      <w:proofErr w:type="gramStart"/>
      <w:r>
        <w:rPr>
          <w:rFonts w:hint="eastAsia"/>
          <w:sz w:val="24"/>
          <w:szCs w:val="24"/>
          <w:shd w:val="clear" w:color="auto" w:fill="FFFFFF"/>
        </w:rPr>
        <w:t>天润路</w:t>
      </w:r>
      <w:r>
        <w:rPr>
          <w:rFonts w:hint="eastAsia"/>
          <w:sz w:val="24"/>
          <w:szCs w:val="24"/>
          <w:shd w:val="clear" w:color="auto" w:fill="FFFFFF"/>
        </w:rPr>
        <w:t>333</w:t>
      </w:r>
      <w:r>
        <w:rPr>
          <w:rFonts w:hint="eastAsia"/>
          <w:sz w:val="24"/>
          <w:szCs w:val="24"/>
          <w:shd w:val="clear" w:color="auto" w:fill="FFFFFF"/>
        </w:rPr>
        <w:t>号</w:t>
      </w:r>
      <w:proofErr w:type="gramEnd"/>
      <w:r>
        <w:rPr>
          <w:rFonts w:hint="eastAsia"/>
          <w:sz w:val="24"/>
          <w:szCs w:val="24"/>
          <w:u w:val="single"/>
          <w:shd w:val="clear" w:color="auto" w:fill="FFFFFF"/>
        </w:rPr>
        <w:t>）</w:t>
      </w:r>
      <w:r>
        <w:rPr>
          <w:rFonts w:hint="eastAsia"/>
          <w:sz w:val="24"/>
          <w:szCs w:val="24"/>
          <w:u w:val="single"/>
          <w:shd w:val="clear" w:color="auto" w:fill="FFFFFF"/>
        </w:rPr>
        <w:t xml:space="preserve"> </w:t>
      </w:r>
      <w:r>
        <w:rPr>
          <w:rFonts w:hint="eastAsia"/>
          <w:iCs/>
          <w:sz w:val="24"/>
          <w:szCs w:val="24"/>
          <w:u w:val="single"/>
        </w:rPr>
        <w:t>号</w:t>
      </w:r>
      <w:r>
        <w:rPr>
          <w:rFonts w:hint="eastAsia"/>
          <w:iCs/>
          <w:sz w:val="24"/>
          <w:szCs w:val="24"/>
        </w:rPr>
        <w:t>开标室</w:t>
      </w:r>
      <w:r>
        <w:rPr>
          <w:rFonts w:hint="eastAsia"/>
          <w:sz w:val="24"/>
          <w:szCs w:val="24"/>
        </w:rPr>
        <w:t>。</w:t>
      </w:r>
    </w:p>
    <w:p w:rsidR="00087796" w:rsidRDefault="004344FE">
      <w:pPr>
        <w:spacing w:line="560" w:lineRule="exact"/>
        <w:ind w:firstLineChars="200" w:firstLine="480"/>
        <w:rPr>
          <w:sz w:val="24"/>
          <w:szCs w:val="24"/>
          <w:u w:val="single"/>
        </w:rPr>
      </w:pPr>
      <w:r>
        <w:rPr>
          <w:rFonts w:hint="eastAsia"/>
          <w:sz w:val="24"/>
          <w:szCs w:val="24"/>
        </w:rPr>
        <w:t xml:space="preserve">4.5 </w:t>
      </w:r>
      <w:r>
        <w:rPr>
          <w:rFonts w:hint="eastAsia"/>
          <w:sz w:val="24"/>
          <w:szCs w:val="24"/>
        </w:rPr>
        <w:t>开标时间</w:t>
      </w:r>
      <w:r>
        <w:rPr>
          <w:rFonts w:hint="eastAsia"/>
          <w:sz w:val="24"/>
          <w:szCs w:val="24"/>
        </w:rPr>
        <w:t>:</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w:t>
      </w:r>
      <w:r>
        <w:rPr>
          <w:rFonts w:hint="eastAsia"/>
          <w:sz w:val="24"/>
          <w:szCs w:val="24"/>
          <w:u w:val="single"/>
          <w:lang w:val="en-US"/>
        </w:rPr>
        <w:t xml:space="preserve">   </w:t>
      </w:r>
      <w:r>
        <w:rPr>
          <w:rFonts w:hint="eastAsia"/>
          <w:sz w:val="24"/>
          <w:szCs w:val="24"/>
        </w:rPr>
        <w:t>时</w:t>
      </w:r>
      <w:r>
        <w:rPr>
          <w:rFonts w:hint="eastAsia"/>
          <w:sz w:val="24"/>
          <w:szCs w:val="24"/>
          <w:u w:val="single"/>
          <w:lang w:val="en-US"/>
        </w:rPr>
        <w:t xml:space="preserve">   </w:t>
      </w:r>
      <w:r>
        <w:rPr>
          <w:rFonts w:hint="eastAsia"/>
          <w:sz w:val="24"/>
          <w:szCs w:val="24"/>
        </w:rPr>
        <w:t>分。开标地点：</w:t>
      </w:r>
      <w:r>
        <w:rPr>
          <w:rFonts w:hint="eastAsia"/>
          <w:sz w:val="24"/>
          <w:szCs w:val="24"/>
          <w:shd w:val="clear" w:color="auto" w:fill="FFFFFF"/>
        </w:rPr>
        <w:t>广州公共资源交易中心（广州市天河区</w:t>
      </w:r>
      <w:proofErr w:type="gramStart"/>
      <w:r>
        <w:rPr>
          <w:rFonts w:hint="eastAsia"/>
          <w:sz w:val="24"/>
          <w:szCs w:val="24"/>
          <w:shd w:val="clear" w:color="auto" w:fill="FFFFFF"/>
        </w:rPr>
        <w:t>天润路</w:t>
      </w:r>
      <w:r>
        <w:rPr>
          <w:rFonts w:hint="eastAsia"/>
          <w:sz w:val="24"/>
          <w:szCs w:val="24"/>
          <w:shd w:val="clear" w:color="auto" w:fill="FFFFFF"/>
        </w:rPr>
        <w:t>333</w:t>
      </w:r>
      <w:r>
        <w:rPr>
          <w:rFonts w:hint="eastAsia"/>
          <w:sz w:val="24"/>
          <w:szCs w:val="24"/>
          <w:shd w:val="clear" w:color="auto" w:fill="FFFFFF"/>
        </w:rPr>
        <w:t>号</w:t>
      </w:r>
      <w:proofErr w:type="gramEnd"/>
      <w:r>
        <w:rPr>
          <w:rFonts w:hint="eastAsia"/>
          <w:sz w:val="24"/>
          <w:szCs w:val="24"/>
          <w:shd w:val="clear" w:color="auto" w:fill="FFFFFF"/>
        </w:rPr>
        <w:t>）</w:t>
      </w:r>
      <w:r>
        <w:rPr>
          <w:rFonts w:hint="eastAsia"/>
          <w:sz w:val="24"/>
          <w:szCs w:val="24"/>
          <w:u w:val="single"/>
          <w:lang w:val="en-US"/>
        </w:rPr>
        <w:t xml:space="preserve">   </w:t>
      </w:r>
      <w:r>
        <w:rPr>
          <w:rFonts w:hint="eastAsia"/>
          <w:iCs/>
          <w:sz w:val="24"/>
          <w:szCs w:val="24"/>
        </w:rPr>
        <w:t>号开标室</w:t>
      </w:r>
      <w:r>
        <w:rPr>
          <w:rFonts w:hint="eastAsia"/>
          <w:sz w:val="24"/>
          <w:szCs w:val="24"/>
        </w:rPr>
        <w:t>。</w:t>
      </w:r>
    </w:p>
    <w:p w:rsidR="00087796" w:rsidRDefault="004344FE">
      <w:pPr>
        <w:spacing w:line="560" w:lineRule="exact"/>
        <w:ind w:firstLineChars="200" w:firstLine="480"/>
        <w:rPr>
          <w:sz w:val="24"/>
          <w:szCs w:val="24"/>
        </w:rPr>
      </w:pPr>
      <w:r>
        <w:rPr>
          <w:rFonts w:hint="eastAsia"/>
          <w:sz w:val="24"/>
          <w:szCs w:val="24"/>
        </w:rPr>
        <w:t xml:space="preserve">4.6 </w:t>
      </w:r>
      <w:r>
        <w:rPr>
          <w:rFonts w:hint="eastAsia"/>
          <w:sz w:val="24"/>
          <w:szCs w:val="24"/>
        </w:rPr>
        <w:t>逾期送达的、未送达指定地点的、不按照招标文件要求密封的投标文件，招标人，招标代理将予以拒收。</w:t>
      </w:r>
    </w:p>
    <w:p w:rsidR="00087796" w:rsidRDefault="004344FE">
      <w:pPr>
        <w:spacing w:line="560" w:lineRule="exact"/>
        <w:ind w:firstLineChars="200" w:firstLine="480"/>
        <w:rPr>
          <w:sz w:val="24"/>
          <w:szCs w:val="24"/>
        </w:rPr>
      </w:pPr>
      <w:r>
        <w:rPr>
          <w:rFonts w:hint="eastAsia"/>
          <w:sz w:val="24"/>
          <w:szCs w:val="24"/>
        </w:rPr>
        <w:t>4.7</w:t>
      </w:r>
      <w:r>
        <w:rPr>
          <w:rFonts w:hint="eastAsia"/>
          <w:sz w:val="24"/>
          <w:szCs w:val="24"/>
        </w:rPr>
        <w:t>请各潜在投标人开标前留意广州市疫情防控的最新要求及广州公共资源交易中心疫情防控的最新规定（详见广州公共资源交易中心网或自行咨询交易中心），安排相关人员到场办理投标事宜。</w:t>
      </w:r>
    </w:p>
    <w:p w:rsidR="00087796" w:rsidRDefault="004344FE">
      <w:pPr>
        <w:spacing w:line="560" w:lineRule="exact"/>
        <w:rPr>
          <w:b/>
          <w:sz w:val="24"/>
          <w:szCs w:val="24"/>
        </w:rPr>
      </w:pPr>
      <w:r>
        <w:rPr>
          <w:rFonts w:hint="eastAsia"/>
          <w:b/>
          <w:sz w:val="24"/>
          <w:szCs w:val="24"/>
        </w:rPr>
        <w:t>5.</w:t>
      </w:r>
      <w:r>
        <w:rPr>
          <w:rFonts w:hint="eastAsia"/>
          <w:b/>
          <w:sz w:val="24"/>
          <w:szCs w:val="24"/>
        </w:rPr>
        <w:t>招标文件的获取</w:t>
      </w:r>
    </w:p>
    <w:p w:rsidR="00087796" w:rsidRDefault="004344FE">
      <w:pPr>
        <w:spacing w:line="560" w:lineRule="exact"/>
        <w:ind w:firstLineChars="200" w:firstLine="480"/>
        <w:rPr>
          <w:iCs/>
          <w:sz w:val="24"/>
          <w:szCs w:val="24"/>
        </w:rPr>
      </w:pPr>
      <w:r>
        <w:rPr>
          <w:rFonts w:hint="eastAsia"/>
          <w:iCs/>
          <w:sz w:val="24"/>
          <w:szCs w:val="24"/>
        </w:rPr>
        <w:t>5.1</w:t>
      </w:r>
      <w:r>
        <w:rPr>
          <w:rFonts w:hint="eastAsia"/>
          <w:iCs/>
          <w:sz w:val="24"/>
          <w:szCs w:val="24"/>
        </w:rPr>
        <w:t>本项目采用网上投标登记。凡有意参加投标者，于</w:t>
      </w:r>
      <w:r>
        <w:rPr>
          <w:rFonts w:hint="eastAsia"/>
          <w:sz w:val="24"/>
          <w:szCs w:val="24"/>
          <w:u w:val="single"/>
          <w:lang w:val="en-US"/>
        </w:rPr>
        <w:t xml:space="preserve">    </w:t>
      </w:r>
      <w:r>
        <w:rPr>
          <w:rFonts w:hint="eastAsia"/>
          <w:iCs/>
          <w:sz w:val="24"/>
          <w:szCs w:val="24"/>
        </w:rPr>
        <w:t>年</w:t>
      </w:r>
      <w:r>
        <w:rPr>
          <w:rFonts w:hint="eastAsia"/>
          <w:sz w:val="24"/>
          <w:szCs w:val="24"/>
          <w:u w:val="single"/>
          <w:lang w:val="en-US"/>
        </w:rPr>
        <w:t xml:space="preserve">   </w:t>
      </w:r>
      <w:r>
        <w:rPr>
          <w:rFonts w:hint="eastAsia"/>
          <w:iCs/>
          <w:sz w:val="24"/>
          <w:szCs w:val="24"/>
        </w:rPr>
        <w:t>月</w:t>
      </w:r>
      <w:r>
        <w:rPr>
          <w:rFonts w:hint="eastAsia"/>
          <w:sz w:val="24"/>
          <w:szCs w:val="24"/>
          <w:u w:val="single"/>
          <w:lang w:val="en-US"/>
        </w:rPr>
        <w:t xml:space="preserve">   </w:t>
      </w:r>
      <w:r>
        <w:rPr>
          <w:rFonts w:hint="eastAsia"/>
          <w:iCs/>
          <w:sz w:val="24"/>
          <w:szCs w:val="24"/>
        </w:rPr>
        <w:t>日</w:t>
      </w:r>
      <w:r>
        <w:rPr>
          <w:rFonts w:hint="eastAsia"/>
          <w:sz w:val="24"/>
          <w:szCs w:val="24"/>
          <w:u w:val="single"/>
          <w:lang w:val="en-US"/>
        </w:rPr>
        <w:t xml:space="preserve">   </w:t>
      </w:r>
      <w:r>
        <w:rPr>
          <w:rFonts w:hint="eastAsia"/>
          <w:iCs/>
          <w:sz w:val="24"/>
          <w:szCs w:val="24"/>
        </w:rPr>
        <w:t>时</w:t>
      </w:r>
      <w:r>
        <w:rPr>
          <w:rFonts w:hint="eastAsia"/>
          <w:sz w:val="24"/>
          <w:szCs w:val="24"/>
          <w:u w:val="single"/>
          <w:lang w:val="en-US"/>
        </w:rPr>
        <w:t xml:space="preserve">   </w:t>
      </w:r>
      <w:r>
        <w:rPr>
          <w:rFonts w:hint="eastAsia"/>
          <w:iCs/>
          <w:sz w:val="24"/>
          <w:szCs w:val="24"/>
        </w:rPr>
        <w:t>分至开标截止前，登录广州公共资源交易中心交易平台网站办理网上投标登记手续并下载招标文件。详见广州公共资源交易中心网站发布的最新版操作指引。</w:t>
      </w:r>
      <w:r>
        <w:rPr>
          <w:rFonts w:hint="eastAsia"/>
          <w:sz w:val="24"/>
          <w:szCs w:val="24"/>
        </w:rPr>
        <w:t>投标人须在上述规定的投标登记时间内完成网上投标登记手续，逾期不受理</w:t>
      </w:r>
      <w:r>
        <w:rPr>
          <w:rFonts w:hint="eastAsia"/>
          <w:iCs/>
          <w:sz w:val="24"/>
          <w:szCs w:val="24"/>
        </w:rPr>
        <w:t>。</w:t>
      </w:r>
    </w:p>
    <w:p w:rsidR="00087796" w:rsidRDefault="004344FE">
      <w:pPr>
        <w:spacing w:line="560" w:lineRule="exact"/>
        <w:rPr>
          <w:b/>
          <w:sz w:val="24"/>
          <w:szCs w:val="24"/>
        </w:rPr>
      </w:pPr>
      <w:r>
        <w:rPr>
          <w:rFonts w:hint="eastAsia"/>
          <w:b/>
          <w:sz w:val="24"/>
          <w:szCs w:val="24"/>
        </w:rPr>
        <w:t>6.</w:t>
      </w:r>
      <w:r>
        <w:rPr>
          <w:rFonts w:hint="eastAsia"/>
          <w:b/>
          <w:sz w:val="24"/>
          <w:szCs w:val="24"/>
        </w:rPr>
        <w:t>发布公告的媒介</w:t>
      </w:r>
    </w:p>
    <w:p w:rsidR="00087796" w:rsidRDefault="004344FE">
      <w:pPr>
        <w:wordWrap w:val="0"/>
        <w:spacing w:line="560" w:lineRule="exact"/>
        <w:ind w:firstLineChars="200" w:firstLine="480"/>
        <w:rPr>
          <w:iCs/>
          <w:sz w:val="24"/>
          <w:szCs w:val="24"/>
        </w:rPr>
      </w:pPr>
      <w:r>
        <w:rPr>
          <w:rFonts w:hint="eastAsia"/>
          <w:iCs/>
          <w:sz w:val="24"/>
          <w:szCs w:val="24"/>
        </w:rPr>
        <w:t>本次招标公告同时在广东省招标投标监管网、广州公共资源交易中心门户网站上</w:t>
      </w:r>
      <w:r>
        <w:rPr>
          <w:rFonts w:hint="eastAsia"/>
          <w:iCs/>
          <w:sz w:val="24"/>
          <w:szCs w:val="24"/>
        </w:rPr>
        <w:lastRenderedPageBreak/>
        <w:t>发布。公告内容和时间不一致时，以</w:t>
      </w:r>
      <w:r>
        <w:rPr>
          <w:rFonts w:hint="eastAsia"/>
          <w:sz w:val="24"/>
          <w:szCs w:val="24"/>
          <w:shd w:val="clear" w:color="auto" w:fill="FFFFFF"/>
        </w:rPr>
        <w:t>广州公共资源交易中心</w:t>
      </w:r>
      <w:r>
        <w:rPr>
          <w:rFonts w:hint="eastAsia"/>
          <w:iCs/>
          <w:sz w:val="24"/>
          <w:szCs w:val="24"/>
        </w:rPr>
        <w:t>门户网站发布的为准。招标人的澄清（答疑）、补充、修改等文件一律通过广州公共资源交易中心门户网站发布。</w:t>
      </w:r>
    </w:p>
    <w:p w:rsidR="00087796" w:rsidRDefault="004344FE">
      <w:pPr>
        <w:wordWrap w:val="0"/>
        <w:spacing w:line="560" w:lineRule="exact"/>
        <w:rPr>
          <w:b/>
          <w:bCs/>
          <w:iCs/>
          <w:sz w:val="24"/>
          <w:szCs w:val="24"/>
          <w:shd w:val="clear" w:color="auto" w:fill="FFFFFF"/>
        </w:rPr>
      </w:pPr>
      <w:r>
        <w:rPr>
          <w:rFonts w:hint="eastAsia"/>
          <w:b/>
          <w:bCs/>
          <w:iCs/>
          <w:sz w:val="24"/>
          <w:szCs w:val="24"/>
          <w:shd w:val="clear" w:color="auto" w:fill="FFFFFF"/>
        </w:rPr>
        <w:t>7.</w:t>
      </w:r>
      <w:r>
        <w:rPr>
          <w:rFonts w:hint="eastAsia"/>
          <w:b/>
          <w:bCs/>
          <w:iCs/>
          <w:sz w:val="24"/>
          <w:szCs w:val="24"/>
          <w:shd w:val="clear" w:color="auto" w:fill="FFFFFF"/>
        </w:rPr>
        <w:t>异议与投诉</w:t>
      </w:r>
    </w:p>
    <w:p w:rsidR="00087796" w:rsidRDefault="004344FE">
      <w:pPr>
        <w:wordWrap w:val="0"/>
        <w:topLinePunct/>
        <w:spacing w:line="520" w:lineRule="exact"/>
        <w:ind w:firstLineChars="200" w:firstLine="480"/>
        <w:rPr>
          <w:sz w:val="24"/>
          <w:szCs w:val="24"/>
          <w:shd w:val="clear" w:color="auto" w:fill="FFFFFF"/>
        </w:rPr>
      </w:pPr>
      <w:r>
        <w:rPr>
          <w:rFonts w:hint="eastAsia"/>
          <w:sz w:val="24"/>
          <w:szCs w:val="24"/>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w:t>
      </w:r>
      <w:r>
        <w:rPr>
          <w:rFonts w:hint="eastAsia"/>
          <w:sz w:val="24"/>
          <w:szCs w:val="24"/>
          <w:shd w:val="clear" w:color="auto" w:fill="FFFFFF"/>
        </w:rPr>
        <w:t>10</w:t>
      </w:r>
      <w:r>
        <w:rPr>
          <w:rFonts w:hint="eastAsia"/>
          <w:sz w:val="24"/>
          <w:szCs w:val="24"/>
          <w:shd w:val="clear" w:color="auto" w:fill="FFFFFF"/>
        </w:rPr>
        <w:t>日前向招标人提出异议。对招标人答复不满意或者招标人未在规定的时间内</w:t>
      </w:r>
      <w:proofErr w:type="gramStart"/>
      <w:r>
        <w:rPr>
          <w:rFonts w:hint="eastAsia"/>
          <w:sz w:val="24"/>
          <w:szCs w:val="24"/>
          <w:shd w:val="clear" w:color="auto" w:fill="FFFFFF"/>
        </w:rPr>
        <w:t>作出</w:t>
      </w:r>
      <w:proofErr w:type="gramEnd"/>
      <w:r>
        <w:rPr>
          <w:rFonts w:hint="eastAsia"/>
          <w:sz w:val="24"/>
          <w:szCs w:val="24"/>
          <w:shd w:val="clear" w:color="auto" w:fill="FFFFFF"/>
        </w:rPr>
        <w:t>答复的，可以</w:t>
      </w:r>
      <w:r>
        <w:rPr>
          <w:rFonts w:hint="eastAsia"/>
          <w:sz w:val="24"/>
          <w:szCs w:val="24"/>
          <w:shd w:val="clear" w:color="auto" w:fill="FFFFFF"/>
        </w:rPr>
        <w:t>自知道或应当知道之日起</w:t>
      </w:r>
      <w:r>
        <w:rPr>
          <w:rFonts w:hint="eastAsia"/>
          <w:sz w:val="24"/>
          <w:szCs w:val="24"/>
          <w:shd w:val="clear" w:color="auto" w:fill="FFFFFF"/>
        </w:rPr>
        <w:t>10</w:t>
      </w:r>
      <w:r>
        <w:rPr>
          <w:rFonts w:hint="eastAsia"/>
          <w:sz w:val="24"/>
          <w:szCs w:val="24"/>
          <w:shd w:val="clear" w:color="auto" w:fill="FFFFFF"/>
        </w:rPr>
        <w:t>日内向</w:t>
      </w:r>
      <w:r>
        <w:rPr>
          <w:rFonts w:hint="eastAsia"/>
          <w:sz w:val="24"/>
          <w:szCs w:val="24"/>
          <w:u w:val="single"/>
          <w:shd w:val="clear" w:color="auto" w:fill="FFFFFF"/>
        </w:rPr>
        <w:t>吴川市住房和城乡建设局</w:t>
      </w:r>
      <w:r>
        <w:rPr>
          <w:rFonts w:hint="eastAsia"/>
          <w:sz w:val="24"/>
          <w:szCs w:val="24"/>
          <w:shd w:val="clear" w:color="auto" w:fill="FFFFFF"/>
        </w:rPr>
        <w:t>实名投诉，电话：</w:t>
      </w:r>
      <w:r>
        <w:rPr>
          <w:rFonts w:hint="eastAsia"/>
          <w:sz w:val="24"/>
          <w:szCs w:val="24"/>
          <w:u w:val="single"/>
          <w:shd w:val="clear" w:color="auto" w:fill="FFFFFF"/>
        </w:rPr>
        <w:t>0759-</w:t>
      </w:r>
      <w:r>
        <w:rPr>
          <w:rFonts w:hint="eastAsia"/>
          <w:sz w:val="24"/>
          <w:szCs w:val="24"/>
          <w:u w:val="single"/>
          <w:shd w:val="clear" w:color="auto" w:fill="FFFFFF"/>
          <w:lang w:val="en-US"/>
        </w:rPr>
        <w:t>5564862</w:t>
      </w:r>
      <w:r>
        <w:rPr>
          <w:rFonts w:hint="eastAsia"/>
          <w:sz w:val="24"/>
          <w:szCs w:val="24"/>
          <w:shd w:val="clear" w:color="auto" w:fill="FFFFFF"/>
        </w:rPr>
        <w:t>。（投诉应当有明确的请求和必要的证明材料，具体要求依照《工程建设项目招标投标活动投诉处理办法》）</w:t>
      </w:r>
    </w:p>
    <w:p w:rsidR="00087796" w:rsidRDefault="004344FE">
      <w:pPr>
        <w:pStyle w:val="af0"/>
        <w:spacing w:line="560" w:lineRule="exact"/>
        <w:ind w:firstLineChars="200" w:firstLine="480"/>
        <w:rPr>
          <w:rFonts w:ascii="宋体" w:hAnsi="宋体"/>
          <w:sz w:val="24"/>
          <w:szCs w:val="24"/>
        </w:rPr>
      </w:pPr>
      <w:r>
        <w:rPr>
          <w:rFonts w:ascii="宋体" w:hAnsi="宋体" w:hint="eastAsia"/>
          <w:sz w:val="24"/>
          <w:szCs w:val="24"/>
        </w:rPr>
        <w:t>潜在投标人或其他利害关系人应当充分重视异议、投诉提出的时限，避免异议权、投诉权因时效原因而消失。</w:t>
      </w:r>
    </w:p>
    <w:p w:rsidR="00087796" w:rsidRDefault="004344FE">
      <w:pPr>
        <w:spacing w:line="560" w:lineRule="exact"/>
        <w:rPr>
          <w:b/>
          <w:bCs/>
          <w:sz w:val="24"/>
          <w:szCs w:val="24"/>
        </w:rPr>
      </w:pPr>
      <w:r>
        <w:rPr>
          <w:rFonts w:hint="eastAsia"/>
          <w:b/>
          <w:bCs/>
          <w:sz w:val="24"/>
          <w:szCs w:val="24"/>
        </w:rPr>
        <w:t>8.</w:t>
      </w:r>
      <w:r>
        <w:rPr>
          <w:rFonts w:hint="eastAsia"/>
          <w:b/>
          <w:bCs/>
          <w:sz w:val="24"/>
          <w:szCs w:val="24"/>
        </w:rPr>
        <w:t>本招标公告未尽事宜，执行本工程的招标文件及有关法律法规规定。</w:t>
      </w:r>
    </w:p>
    <w:p w:rsidR="00087796" w:rsidRDefault="00087796">
      <w:pPr>
        <w:pStyle w:val="a1"/>
        <w:rPr>
          <w:lang w:val="zh-CN" w:bidi="zh-CN"/>
        </w:rPr>
      </w:pPr>
    </w:p>
    <w:p w:rsidR="00087796" w:rsidRDefault="004344FE">
      <w:pPr>
        <w:pStyle w:val="a9"/>
        <w:spacing w:line="440" w:lineRule="exact"/>
        <w:ind w:rightChars="22" w:right="48"/>
        <w:jc w:val="both"/>
        <w:rPr>
          <w:b/>
        </w:rPr>
      </w:pPr>
      <w:r>
        <w:rPr>
          <w:rFonts w:hint="eastAsia"/>
          <w:b/>
          <w:lang w:val="en-US"/>
        </w:rPr>
        <w:t>9</w:t>
      </w:r>
      <w:r>
        <w:rPr>
          <w:rFonts w:hint="eastAsia"/>
          <w:b/>
        </w:rPr>
        <w:t>.</w:t>
      </w:r>
      <w:r>
        <w:rPr>
          <w:rFonts w:hint="eastAsia"/>
          <w:b/>
        </w:rPr>
        <w:t>联系方式</w:t>
      </w:r>
    </w:p>
    <w:p w:rsidR="00087796" w:rsidRDefault="004344FE">
      <w:pPr>
        <w:pStyle w:val="a9"/>
        <w:spacing w:line="440" w:lineRule="exact"/>
        <w:ind w:rightChars="22" w:right="48"/>
        <w:jc w:val="both"/>
        <w:rPr>
          <w:lang w:val="en-US"/>
        </w:rPr>
      </w:pPr>
      <w:r>
        <w:rPr>
          <w:rFonts w:hint="eastAsia"/>
        </w:rPr>
        <w:t>招标单位：</w:t>
      </w:r>
      <w:bookmarkStart w:id="11" w:name="_Hlk9192763"/>
      <w:r>
        <w:rPr>
          <w:rFonts w:hint="eastAsia"/>
        </w:rPr>
        <w:t>湛江市空港经济区发展有限公司</w:t>
      </w:r>
      <w:r>
        <w:rPr>
          <w:rFonts w:hint="eastAsia"/>
        </w:rPr>
        <w:t xml:space="preserve"> </w:t>
      </w:r>
      <w:bookmarkEnd w:id="11"/>
    </w:p>
    <w:p w:rsidR="00087796" w:rsidRDefault="004344FE">
      <w:pPr>
        <w:pStyle w:val="a9"/>
        <w:spacing w:line="440" w:lineRule="exact"/>
        <w:ind w:rightChars="22" w:right="48"/>
        <w:jc w:val="both"/>
      </w:pPr>
      <w:r>
        <w:rPr>
          <w:rFonts w:hint="eastAsia"/>
        </w:rPr>
        <w:t>地</w:t>
      </w:r>
      <w:r>
        <w:rPr>
          <w:rFonts w:hint="eastAsia"/>
        </w:rPr>
        <w:tab/>
      </w:r>
      <w:r>
        <w:rPr>
          <w:rFonts w:hint="eastAsia"/>
        </w:rPr>
        <w:t>址：湛江市坡头区海湾大桥收费站管理处</w:t>
      </w:r>
    </w:p>
    <w:p w:rsidR="00087796" w:rsidRDefault="004344FE">
      <w:pPr>
        <w:pStyle w:val="a9"/>
        <w:spacing w:line="440" w:lineRule="exact"/>
        <w:ind w:rightChars="22" w:right="48"/>
        <w:jc w:val="both"/>
        <w:rPr>
          <w:lang w:val="en-US"/>
        </w:rPr>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lang w:val="en-US"/>
        </w:rPr>
        <w:t>郭工</w:t>
      </w:r>
      <w:r>
        <w:rPr>
          <w:rFonts w:hint="eastAsia"/>
        </w:rPr>
        <w:tab/>
      </w:r>
    </w:p>
    <w:p w:rsidR="00087796" w:rsidRDefault="004344FE">
      <w:pPr>
        <w:pStyle w:val="a9"/>
        <w:spacing w:line="440" w:lineRule="exact"/>
        <w:ind w:rightChars="22" w:right="48"/>
        <w:jc w:val="both"/>
      </w:pPr>
      <w:r>
        <w:rPr>
          <w:rFonts w:hint="eastAsia"/>
        </w:rPr>
        <w:t>联系电话：</w:t>
      </w:r>
      <w:r>
        <w:rPr>
          <w:rFonts w:hint="eastAsia"/>
        </w:rPr>
        <w:t>18316475565</w:t>
      </w:r>
    </w:p>
    <w:p w:rsidR="00087796" w:rsidRDefault="004344FE">
      <w:pPr>
        <w:pStyle w:val="a9"/>
        <w:spacing w:line="440" w:lineRule="exact"/>
        <w:ind w:rightChars="22" w:right="48"/>
        <w:jc w:val="both"/>
      </w:pPr>
      <w:r>
        <w:rPr>
          <w:rFonts w:hint="eastAsia"/>
        </w:rPr>
        <w:t>招标代理：</w:t>
      </w:r>
      <w:bookmarkStart w:id="12" w:name="_Hlk9192778"/>
      <w:r>
        <w:rPr>
          <w:rFonts w:hint="eastAsia"/>
        </w:rPr>
        <w:t>珠海德联工程咨询有限公司</w:t>
      </w:r>
    </w:p>
    <w:bookmarkEnd w:id="12"/>
    <w:p w:rsidR="00087796" w:rsidRDefault="004344FE">
      <w:pPr>
        <w:pStyle w:val="a9"/>
        <w:spacing w:line="440" w:lineRule="exact"/>
        <w:ind w:rightChars="22" w:right="48"/>
        <w:jc w:val="both"/>
      </w:pPr>
      <w:r>
        <w:rPr>
          <w:rFonts w:hint="eastAsia"/>
        </w:rPr>
        <w:t>地</w:t>
      </w:r>
      <w:r>
        <w:rPr>
          <w:rFonts w:hint="eastAsia"/>
        </w:rPr>
        <w:tab/>
      </w:r>
      <w:r>
        <w:rPr>
          <w:rFonts w:hint="eastAsia"/>
        </w:rPr>
        <w:t>址：湛江市</w:t>
      </w:r>
      <w:proofErr w:type="gramStart"/>
      <w:r>
        <w:rPr>
          <w:rFonts w:hint="eastAsia"/>
        </w:rPr>
        <w:t>赤</w:t>
      </w:r>
      <w:proofErr w:type="gramEnd"/>
      <w:r>
        <w:rPr>
          <w:rFonts w:hint="eastAsia"/>
        </w:rPr>
        <w:t>坎区康强路</w:t>
      </w:r>
      <w:r>
        <w:rPr>
          <w:rFonts w:hint="eastAsia"/>
        </w:rPr>
        <w:t>36</w:t>
      </w:r>
      <w:r>
        <w:rPr>
          <w:rFonts w:hint="eastAsia"/>
        </w:rPr>
        <w:t>号碧瑞花园</w:t>
      </w:r>
      <w:r>
        <w:rPr>
          <w:rFonts w:hint="eastAsia"/>
        </w:rPr>
        <w:t>8</w:t>
      </w:r>
      <w:r>
        <w:rPr>
          <w:rFonts w:hint="eastAsia"/>
        </w:rPr>
        <w:t>号楼</w:t>
      </w:r>
      <w:r>
        <w:rPr>
          <w:rFonts w:hint="eastAsia"/>
        </w:rPr>
        <w:t>2</w:t>
      </w:r>
      <w:r>
        <w:rPr>
          <w:rFonts w:hint="eastAsia"/>
        </w:rPr>
        <w:t>层</w:t>
      </w:r>
      <w:r>
        <w:rPr>
          <w:rFonts w:hint="eastAsia"/>
        </w:rPr>
        <w:t>01</w:t>
      </w:r>
      <w:r>
        <w:rPr>
          <w:rFonts w:hint="eastAsia"/>
        </w:rPr>
        <w:t>号商铺</w:t>
      </w:r>
    </w:p>
    <w:p w:rsidR="00087796" w:rsidRDefault="004344FE">
      <w:pPr>
        <w:pStyle w:val="a9"/>
        <w:spacing w:line="440" w:lineRule="exact"/>
        <w:ind w:rightChars="22" w:right="48"/>
        <w:jc w:val="both"/>
        <w:rPr>
          <w:lang w:val="en-US"/>
        </w:rPr>
      </w:pPr>
      <w:r>
        <w:rPr>
          <w:rFonts w:hint="eastAsia"/>
        </w:rPr>
        <w:t>联</w:t>
      </w:r>
      <w:r>
        <w:rPr>
          <w:rFonts w:hint="eastAsia"/>
        </w:rPr>
        <w:t xml:space="preserve"> </w:t>
      </w:r>
      <w:r>
        <w:rPr>
          <w:rFonts w:hint="eastAsia"/>
        </w:rPr>
        <w:t>系</w:t>
      </w:r>
      <w:r>
        <w:rPr>
          <w:rFonts w:hint="eastAsia"/>
        </w:rPr>
        <w:t xml:space="preserve"> </w:t>
      </w:r>
      <w:r>
        <w:rPr>
          <w:rFonts w:hint="eastAsia"/>
        </w:rPr>
        <w:t>人：邹先生</w:t>
      </w:r>
      <w:r>
        <w:rPr>
          <w:rFonts w:hint="eastAsia"/>
        </w:rPr>
        <w:tab/>
      </w:r>
    </w:p>
    <w:p w:rsidR="00087796" w:rsidRDefault="004344FE">
      <w:pPr>
        <w:pStyle w:val="a9"/>
        <w:spacing w:line="440" w:lineRule="exact"/>
        <w:ind w:rightChars="22" w:right="48"/>
        <w:jc w:val="both"/>
        <w:rPr>
          <w:lang w:val="en-US"/>
        </w:rPr>
      </w:pPr>
      <w:r>
        <w:rPr>
          <w:rFonts w:hint="eastAsia"/>
        </w:rPr>
        <w:t>联系电话：</w:t>
      </w:r>
      <w:r>
        <w:rPr>
          <w:rFonts w:hint="eastAsia"/>
        </w:rPr>
        <w:t>13763025801</w:t>
      </w:r>
    </w:p>
    <w:p w:rsidR="00087796" w:rsidRDefault="004344FE">
      <w:pPr>
        <w:pStyle w:val="a9"/>
        <w:spacing w:line="440" w:lineRule="exact"/>
        <w:ind w:rightChars="22" w:right="48"/>
        <w:jc w:val="both"/>
        <w:rPr>
          <w:lang w:val="en-US"/>
        </w:rPr>
      </w:pPr>
      <w:proofErr w:type="gramStart"/>
      <w:r>
        <w:rPr>
          <w:rFonts w:hint="eastAsia"/>
        </w:rPr>
        <w:t>邮</w:t>
      </w:r>
      <w:proofErr w:type="gramEnd"/>
      <w:r>
        <w:rPr>
          <w:rFonts w:hint="eastAsia"/>
          <w:lang w:val="en-US"/>
        </w:rPr>
        <w:tab/>
      </w:r>
      <w:hyperlink r:id="rId14">
        <w:r>
          <w:rPr>
            <w:rFonts w:hint="eastAsia"/>
          </w:rPr>
          <w:t>箱</w:t>
        </w:r>
        <w:r>
          <w:rPr>
            <w:rFonts w:hint="eastAsia"/>
            <w:lang w:val="en-US"/>
          </w:rPr>
          <w:t>：</w:t>
        </w:r>
      </w:hyperlink>
      <w:r>
        <w:rPr>
          <w:rFonts w:hint="eastAsia"/>
          <w:lang w:val="en-US"/>
        </w:rPr>
        <w:t>zhdlzj@126.com</w:t>
      </w:r>
    </w:p>
    <w:p w:rsidR="00087796" w:rsidRDefault="00087796">
      <w:pPr>
        <w:pStyle w:val="a9"/>
        <w:spacing w:line="440" w:lineRule="exact"/>
        <w:ind w:right="717"/>
        <w:jc w:val="both"/>
        <w:rPr>
          <w:u w:val="single"/>
          <w:lang w:val="en-US"/>
        </w:rPr>
      </w:pPr>
    </w:p>
    <w:p w:rsidR="00087796" w:rsidRDefault="004344FE">
      <w:pPr>
        <w:pStyle w:val="a9"/>
        <w:wordWrap w:val="0"/>
        <w:spacing w:line="440" w:lineRule="exact"/>
        <w:ind w:right="717"/>
        <w:jc w:val="right"/>
        <w:rPr>
          <w:lang w:val="en-US"/>
        </w:rPr>
      </w:pPr>
      <w:r>
        <w:rPr>
          <w:rFonts w:hint="eastAsia"/>
          <w:u w:val="single"/>
          <w:lang w:val="en-US"/>
        </w:rPr>
        <w:t xml:space="preserve">    </w:t>
      </w:r>
      <w:r>
        <w:t>年</w:t>
      </w:r>
      <w:r>
        <w:rPr>
          <w:rFonts w:hint="eastAsia"/>
          <w:u w:val="single"/>
          <w:lang w:val="en-US"/>
        </w:rPr>
        <w:t xml:space="preserve">   </w:t>
      </w:r>
      <w:r>
        <w:t>月</w:t>
      </w:r>
      <w:r>
        <w:rPr>
          <w:rFonts w:hint="eastAsia"/>
          <w:u w:val="single"/>
          <w:lang w:val="en-US"/>
        </w:rPr>
        <w:t xml:space="preserve">   </w:t>
      </w:r>
      <w:r>
        <w:t>日</w:t>
      </w:r>
    </w:p>
    <w:bookmarkEnd w:id="6"/>
    <w:p w:rsidR="00087796" w:rsidRDefault="00087796">
      <w:pPr>
        <w:pStyle w:val="a9"/>
        <w:spacing w:before="66"/>
        <w:jc w:val="both"/>
        <w:rPr>
          <w:b/>
          <w:lang w:val="en-US"/>
        </w:rPr>
        <w:sectPr w:rsidR="00087796">
          <w:type w:val="continuous"/>
          <w:pgSz w:w="11906" w:h="16838"/>
          <w:pgMar w:top="1417" w:right="1417" w:bottom="1417" w:left="1417" w:header="851" w:footer="992" w:gutter="0"/>
          <w:cols w:space="720"/>
          <w:docGrid w:type="lines" w:linePitch="312"/>
        </w:sectPr>
      </w:pPr>
    </w:p>
    <w:p w:rsidR="00087796" w:rsidRDefault="004344FE">
      <w:pPr>
        <w:pStyle w:val="a9"/>
        <w:spacing w:before="66"/>
        <w:jc w:val="both"/>
        <w:rPr>
          <w:b/>
        </w:rPr>
      </w:pPr>
      <w:r>
        <w:rPr>
          <w:b/>
        </w:rPr>
        <w:lastRenderedPageBreak/>
        <w:t>附件</w:t>
      </w:r>
      <w:r>
        <w:rPr>
          <w:rFonts w:hint="eastAsia"/>
          <w:b/>
        </w:rPr>
        <w:t>一</w:t>
      </w:r>
      <w:r>
        <w:rPr>
          <w:b/>
        </w:rPr>
        <w:t>：</w:t>
      </w:r>
    </w:p>
    <w:p w:rsidR="00087796" w:rsidRDefault="004344FE">
      <w:pPr>
        <w:pStyle w:val="7"/>
        <w:spacing w:before="0"/>
        <w:ind w:left="340"/>
      </w:pPr>
      <w:r>
        <w:t>联合体协议书</w:t>
      </w:r>
    </w:p>
    <w:p w:rsidR="00087796" w:rsidRDefault="00087796">
      <w:pPr>
        <w:pStyle w:val="7"/>
        <w:spacing w:before="0"/>
        <w:ind w:left="340" w:firstLineChars="100" w:firstLine="210"/>
        <w:jc w:val="both"/>
        <w:rPr>
          <w:rFonts w:ascii="宋体" w:eastAsia="宋体" w:hAnsi="宋体"/>
          <w:sz w:val="21"/>
          <w:u w:val="single"/>
        </w:rPr>
      </w:pPr>
    </w:p>
    <w:p w:rsidR="00087796" w:rsidRDefault="004344FE">
      <w:pPr>
        <w:pStyle w:val="7"/>
        <w:spacing w:before="0"/>
        <w:ind w:left="340" w:firstLineChars="200" w:firstLine="420"/>
        <w:jc w:val="both"/>
        <w:rPr>
          <w:rFonts w:ascii="宋体" w:eastAsia="宋体" w:hAnsi="宋体"/>
          <w:sz w:val="21"/>
        </w:rPr>
      </w:pPr>
      <w:r>
        <w:rPr>
          <w:rFonts w:ascii="宋体" w:eastAsia="宋体" w:hAnsi="宋体"/>
          <w:sz w:val="21"/>
          <w:u w:val="single"/>
        </w:rPr>
        <w:tab/>
      </w:r>
      <w:r>
        <w:rPr>
          <w:rFonts w:ascii="宋体" w:eastAsia="宋体" w:hAnsi="宋体"/>
          <w:sz w:val="21"/>
        </w:rPr>
        <w:t>和</w:t>
      </w:r>
      <w:r>
        <w:rPr>
          <w:rFonts w:ascii="宋体" w:eastAsia="宋体" w:hAnsi="宋体"/>
          <w:sz w:val="21"/>
          <w:u w:val="single"/>
        </w:rPr>
        <w:tab/>
      </w:r>
      <w:r>
        <w:rPr>
          <w:rFonts w:ascii="宋体" w:eastAsia="宋体" w:hAnsi="宋体"/>
          <w:sz w:val="21"/>
          <w:u w:val="single"/>
        </w:rPr>
        <w:t>（</w:t>
      </w:r>
      <w:r>
        <w:rPr>
          <w:rFonts w:ascii="宋体" w:eastAsia="宋体" w:hAnsi="宋体"/>
          <w:spacing w:val="-3"/>
          <w:sz w:val="21"/>
          <w:u w:val="single"/>
        </w:rPr>
        <w:t>所</w:t>
      </w:r>
      <w:r>
        <w:rPr>
          <w:rFonts w:ascii="宋体" w:eastAsia="宋体" w:hAnsi="宋体"/>
          <w:sz w:val="21"/>
          <w:u w:val="single"/>
        </w:rPr>
        <w:t>有</w:t>
      </w:r>
      <w:r>
        <w:rPr>
          <w:rFonts w:ascii="宋体" w:eastAsia="宋体" w:hAnsi="宋体"/>
          <w:spacing w:val="-3"/>
          <w:sz w:val="21"/>
          <w:u w:val="single"/>
        </w:rPr>
        <w:t>成</w:t>
      </w:r>
      <w:r>
        <w:rPr>
          <w:rFonts w:ascii="宋体" w:eastAsia="宋体" w:hAnsi="宋体"/>
          <w:sz w:val="21"/>
          <w:u w:val="single"/>
        </w:rPr>
        <w:t>员</w:t>
      </w:r>
      <w:r>
        <w:rPr>
          <w:rFonts w:ascii="宋体" w:eastAsia="宋体" w:hAnsi="宋体"/>
          <w:spacing w:val="-3"/>
          <w:sz w:val="21"/>
          <w:u w:val="single"/>
        </w:rPr>
        <w:t>单</w:t>
      </w:r>
      <w:r>
        <w:rPr>
          <w:rFonts w:ascii="宋体" w:eastAsia="宋体" w:hAnsi="宋体"/>
          <w:sz w:val="21"/>
          <w:u w:val="single"/>
        </w:rPr>
        <w:t>位</w:t>
      </w:r>
      <w:r>
        <w:rPr>
          <w:rFonts w:ascii="宋体" w:eastAsia="宋体" w:hAnsi="宋体"/>
          <w:spacing w:val="-3"/>
          <w:sz w:val="21"/>
          <w:u w:val="single"/>
        </w:rPr>
        <w:t>名称</w:t>
      </w:r>
      <w:r>
        <w:rPr>
          <w:rFonts w:ascii="宋体" w:eastAsia="宋体" w:hAnsi="宋体"/>
          <w:spacing w:val="-53"/>
          <w:sz w:val="21"/>
          <w:u w:val="single"/>
        </w:rPr>
        <w:t>）</w:t>
      </w:r>
      <w:r>
        <w:rPr>
          <w:rFonts w:ascii="宋体" w:eastAsia="宋体" w:hAnsi="宋体"/>
          <w:spacing w:val="-3"/>
          <w:sz w:val="21"/>
        </w:rPr>
        <w:t>自</w:t>
      </w:r>
      <w:r>
        <w:rPr>
          <w:rFonts w:ascii="宋体" w:eastAsia="宋体" w:hAnsi="宋体"/>
          <w:sz w:val="21"/>
        </w:rPr>
        <w:t>愿组成</w:t>
      </w:r>
      <w:r>
        <w:rPr>
          <w:rFonts w:ascii="宋体" w:eastAsia="宋体" w:hAnsi="宋体"/>
          <w:spacing w:val="-3"/>
          <w:sz w:val="21"/>
        </w:rPr>
        <w:t>联</w:t>
      </w:r>
      <w:r>
        <w:rPr>
          <w:rFonts w:ascii="宋体" w:eastAsia="宋体" w:hAnsi="宋体"/>
          <w:sz w:val="21"/>
        </w:rPr>
        <w:t>合</w:t>
      </w:r>
      <w:r>
        <w:rPr>
          <w:rFonts w:ascii="宋体" w:eastAsia="宋体" w:hAnsi="宋体"/>
          <w:spacing w:val="-3"/>
          <w:sz w:val="21"/>
        </w:rPr>
        <w:t>体</w:t>
      </w:r>
      <w:r>
        <w:rPr>
          <w:rFonts w:ascii="宋体" w:eastAsia="宋体" w:hAnsi="宋体"/>
          <w:spacing w:val="-55"/>
          <w:sz w:val="21"/>
        </w:rPr>
        <w:t>，</w:t>
      </w:r>
      <w:r>
        <w:rPr>
          <w:rFonts w:ascii="宋体" w:eastAsia="宋体" w:hAnsi="宋体"/>
          <w:sz w:val="21"/>
        </w:rPr>
        <w:t>参加</w:t>
      </w:r>
      <w:r>
        <w:rPr>
          <w:rFonts w:ascii="宋体" w:eastAsia="宋体" w:hAnsi="宋体"/>
          <w:sz w:val="21"/>
          <w:u w:val="single"/>
        </w:rPr>
        <w:tab/>
      </w:r>
      <w:r>
        <w:rPr>
          <w:rFonts w:ascii="宋体" w:eastAsia="宋体" w:hAnsi="宋体"/>
          <w:spacing w:val="-3"/>
          <w:sz w:val="21"/>
          <w:u w:val="single"/>
        </w:rPr>
        <w:t>（</w:t>
      </w:r>
      <w:r>
        <w:rPr>
          <w:rFonts w:ascii="宋体" w:eastAsia="宋体" w:hAnsi="宋体"/>
          <w:sz w:val="21"/>
          <w:u w:val="single"/>
        </w:rPr>
        <w:t>项</w:t>
      </w:r>
      <w:r>
        <w:rPr>
          <w:rFonts w:ascii="宋体" w:eastAsia="宋体" w:hAnsi="宋体"/>
          <w:spacing w:val="-3"/>
          <w:sz w:val="21"/>
          <w:u w:val="single"/>
        </w:rPr>
        <w:t>目</w:t>
      </w:r>
      <w:r>
        <w:rPr>
          <w:rFonts w:ascii="宋体" w:eastAsia="宋体" w:hAnsi="宋体"/>
          <w:sz w:val="21"/>
          <w:u w:val="single"/>
        </w:rPr>
        <w:t>名</w:t>
      </w:r>
      <w:r>
        <w:rPr>
          <w:rFonts w:ascii="宋体" w:eastAsia="宋体" w:hAnsi="宋体"/>
          <w:spacing w:val="-3"/>
          <w:sz w:val="21"/>
          <w:u w:val="single"/>
        </w:rPr>
        <w:t>称</w:t>
      </w:r>
      <w:r>
        <w:rPr>
          <w:rFonts w:ascii="宋体" w:eastAsia="宋体" w:hAnsi="宋体"/>
          <w:spacing w:val="-15"/>
          <w:sz w:val="21"/>
          <w:u w:val="single"/>
        </w:rPr>
        <w:t>）</w:t>
      </w:r>
      <w:r>
        <w:rPr>
          <w:rFonts w:ascii="宋体" w:eastAsia="宋体" w:hAnsi="宋体"/>
          <w:sz w:val="21"/>
        </w:rPr>
        <w:t>投标</w:t>
      </w:r>
      <w:r>
        <w:rPr>
          <w:rFonts w:ascii="宋体" w:eastAsia="宋体" w:hAnsi="宋体"/>
          <w:spacing w:val="-3"/>
          <w:sz w:val="21"/>
        </w:rPr>
        <w:t>。</w:t>
      </w:r>
      <w:r>
        <w:rPr>
          <w:rFonts w:ascii="宋体" w:eastAsia="宋体" w:hAnsi="宋体"/>
          <w:sz w:val="21"/>
        </w:rPr>
        <w:t>现</w:t>
      </w:r>
      <w:r>
        <w:rPr>
          <w:rFonts w:ascii="宋体" w:eastAsia="宋体" w:hAnsi="宋体"/>
          <w:spacing w:val="-3"/>
          <w:sz w:val="21"/>
        </w:rPr>
        <w:t>就</w:t>
      </w:r>
      <w:r>
        <w:rPr>
          <w:rFonts w:ascii="宋体" w:eastAsia="宋体" w:hAnsi="宋体"/>
          <w:sz w:val="21"/>
        </w:rPr>
        <w:t>联</w:t>
      </w:r>
      <w:r>
        <w:rPr>
          <w:rFonts w:ascii="宋体" w:eastAsia="宋体" w:hAnsi="宋体"/>
          <w:spacing w:val="-3"/>
          <w:sz w:val="21"/>
        </w:rPr>
        <w:t>合</w:t>
      </w:r>
      <w:r>
        <w:rPr>
          <w:rFonts w:ascii="宋体" w:eastAsia="宋体" w:hAnsi="宋体"/>
          <w:sz w:val="21"/>
        </w:rPr>
        <w:t>体</w:t>
      </w:r>
      <w:r>
        <w:rPr>
          <w:rFonts w:ascii="宋体" w:eastAsia="宋体" w:hAnsi="宋体"/>
          <w:spacing w:val="-3"/>
          <w:sz w:val="21"/>
        </w:rPr>
        <w:t>投</w:t>
      </w:r>
      <w:r>
        <w:rPr>
          <w:rFonts w:ascii="宋体" w:eastAsia="宋体" w:hAnsi="宋体"/>
          <w:sz w:val="21"/>
        </w:rPr>
        <w:t>标</w:t>
      </w:r>
      <w:r>
        <w:rPr>
          <w:rFonts w:ascii="宋体" w:eastAsia="宋体" w:hAnsi="宋体"/>
          <w:spacing w:val="-3"/>
          <w:sz w:val="21"/>
        </w:rPr>
        <w:t>事</w:t>
      </w:r>
      <w:r>
        <w:rPr>
          <w:rFonts w:ascii="宋体" w:eastAsia="宋体" w:hAnsi="宋体"/>
          <w:sz w:val="21"/>
        </w:rPr>
        <w:t>宜订立如下协议。</w:t>
      </w:r>
    </w:p>
    <w:p w:rsidR="00087796" w:rsidRDefault="004344FE">
      <w:pPr>
        <w:tabs>
          <w:tab w:val="left" w:pos="3490"/>
          <w:tab w:val="left" w:pos="6954"/>
        </w:tabs>
        <w:ind w:left="760"/>
        <w:jc w:val="both"/>
        <w:rPr>
          <w:sz w:val="21"/>
        </w:rPr>
      </w:pPr>
      <w:r>
        <w:rPr>
          <w:sz w:val="21"/>
        </w:rPr>
        <w:t>1</w:t>
      </w:r>
      <w:r>
        <w:rPr>
          <w:sz w:val="21"/>
        </w:rPr>
        <w:t>、</w:t>
      </w:r>
      <w:r>
        <w:rPr>
          <w:sz w:val="21"/>
          <w:u w:val="single"/>
        </w:rPr>
        <w:tab/>
      </w:r>
      <w:r>
        <w:rPr>
          <w:sz w:val="21"/>
        </w:rPr>
        <w:t>为联合体主办方，</w:t>
      </w:r>
      <w:r>
        <w:rPr>
          <w:sz w:val="21"/>
          <w:u w:val="single"/>
        </w:rPr>
        <w:tab/>
      </w:r>
      <w:r>
        <w:rPr>
          <w:sz w:val="21"/>
        </w:rPr>
        <w:t>为</w:t>
      </w:r>
      <w:r>
        <w:rPr>
          <w:spacing w:val="-3"/>
          <w:sz w:val="21"/>
        </w:rPr>
        <w:t>联</w:t>
      </w:r>
      <w:r>
        <w:rPr>
          <w:sz w:val="21"/>
        </w:rPr>
        <w:t>合</w:t>
      </w:r>
      <w:r>
        <w:rPr>
          <w:spacing w:val="-3"/>
          <w:sz w:val="21"/>
        </w:rPr>
        <w:t>体</w:t>
      </w:r>
      <w:r>
        <w:rPr>
          <w:sz w:val="21"/>
        </w:rPr>
        <w:t>成员。</w:t>
      </w:r>
    </w:p>
    <w:p w:rsidR="00087796" w:rsidRDefault="004344FE">
      <w:pPr>
        <w:ind w:left="340" w:right="605" w:firstLine="420"/>
        <w:jc w:val="both"/>
        <w:rPr>
          <w:sz w:val="21"/>
        </w:rPr>
      </w:pPr>
      <w:r>
        <w:rPr>
          <w:sz w:val="21"/>
        </w:rPr>
        <w:t>2</w:t>
      </w:r>
      <w:r>
        <w:rPr>
          <w:sz w:val="21"/>
        </w:rPr>
        <w:t>、联合体主办方合法代表联合体各成员负责本招标项目的所有投标事宜和合同谈判活动，并代表联合体提交和接收相关的资料、信息及指示，并处理与之有关的一切事务的</w:t>
      </w:r>
      <w:r>
        <w:rPr>
          <w:rFonts w:hint="eastAsia"/>
          <w:sz w:val="21"/>
        </w:rPr>
        <w:t>主办</w:t>
      </w:r>
      <w:r>
        <w:rPr>
          <w:sz w:val="21"/>
        </w:rPr>
        <w:t>和协调工作，</w:t>
      </w:r>
      <w:r>
        <w:rPr>
          <w:sz w:val="21"/>
        </w:rPr>
        <w:t xml:space="preserve"> </w:t>
      </w:r>
      <w:r>
        <w:rPr>
          <w:spacing w:val="-3"/>
          <w:sz w:val="21"/>
        </w:rPr>
        <w:t>负责合同实施阶段的</w:t>
      </w:r>
      <w:r>
        <w:rPr>
          <w:rFonts w:hint="eastAsia"/>
          <w:spacing w:val="-3"/>
          <w:sz w:val="21"/>
        </w:rPr>
        <w:t>主办</w:t>
      </w:r>
      <w:r>
        <w:rPr>
          <w:spacing w:val="-3"/>
          <w:sz w:val="21"/>
        </w:rPr>
        <w:t>、组织和协调工作。</w:t>
      </w:r>
    </w:p>
    <w:p w:rsidR="00087796" w:rsidRDefault="004344FE">
      <w:pPr>
        <w:ind w:left="760"/>
        <w:jc w:val="both"/>
        <w:rPr>
          <w:sz w:val="21"/>
        </w:rPr>
      </w:pPr>
      <w:r>
        <w:rPr>
          <w:sz w:val="21"/>
        </w:rPr>
        <w:t>3</w:t>
      </w:r>
      <w:r>
        <w:rPr>
          <w:sz w:val="21"/>
        </w:rPr>
        <w:t>、联合体将严格按照招标文件的各项要求，递交投标文件，履行合同，并对外承担连带责任。</w:t>
      </w:r>
    </w:p>
    <w:p w:rsidR="00087796" w:rsidRDefault="004344FE">
      <w:pPr>
        <w:ind w:left="760"/>
        <w:jc w:val="both"/>
        <w:rPr>
          <w:sz w:val="21"/>
        </w:rPr>
      </w:pPr>
      <w:r>
        <w:rPr>
          <w:sz w:val="21"/>
        </w:rPr>
        <w:t>4</w:t>
      </w:r>
      <w:r>
        <w:rPr>
          <w:sz w:val="21"/>
        </w:rPr>
        <w:t>、如中标，联合体内部将遵守以下规则：</w:t>
      </w:r>
    </w:p>
    <w:p w:rsidR="00087796" w:rsidRDefault="004344FE" w:rsidP="00731235">
      <w:pPr>
        <w:ind w:leftChars="320" w:left="709" w:right="715" w:hangingChars="3" w:hanging="5"/>
        <w:jc w:val="both"/>
        <w:rPr>
          <w:spacing w:val="-11"/>
          <w:sz w:val="21"/>
        </w:rPr>
      </w:pPr>
      <w:r>
        <w:rPr>
          <w:spacing w:val="-28"/>
          <w:sz w:val="21"/>
        </w:rPr>
        <w:t>a</w:t>
      </w:r>
      <w:r>
        <w:rPr>
          <w:spacing w:val="-11"/>
          <w:sz w:val="21"/>
        </w:rPr>
        <w:t>．联合体各方与招标人签订合同书，并就中标项目向招标人负责有连带的和各自的法律责任；</w:t>
      </w:r>
      <w:r>
        <w:rPr>
          <w:spacing w:val="-11"/>
          <w:sz w:val="21"/>
        </w:rPr>
        <w:t xml:space="preserve"> </w:t>
      </w:r>
    </w:p>
    <w:p w:rsidR="00087796" w:rsidRDefault="004344FE">
      <w:pPr>
        <w:ind w:left="760" w:right="715"/>
        <w:jc w:val="both"/>
        <w:rPr>
          <w:sz w:val="21"/>
        </w:rPr>
      </w:pPr>
      <w:r>
        <w:rPr>
          <w:spacing w:val="-11"/>
          <w:sz w:val="21"/>
        </w:rPr>
        <w:t>b</w:t>
      </w:r>
      <w:r>
        <w:rPr>
          <w:spacing w:val="-11"/>
          <w:sz w:val="21"/>
        </w:rPr>
        <w:t>．联合体主办方代表联合体成员承担责任和接受招标人的指令、指示和通知，并且在整个合</w:t>
      </w:r>
      <w:r>
        <w:rPr>
          <w:sz w:val="21"/>
        </w:rPr>
        <w:t>同实施过程中全部事宜均由联合体主办方负责；</w:t>
      </w:r>
    </w:p>
    <w:p w:rsidR="00087796" w:rsidRDefault="004344FE">
      <w:pPr>
        <w:pStyle w:val="afb"/>
        <w:numPr>
          <w:ilvl w:val="0"/>
          <w:numId w:val="8"/>
        </w:numPr>
        <w:tabs>
          <w:tab w:val="left" w:pos="1078"/>
          <w:tab w:val="left" w:pos="8634"/>
        </w:tabs>
        <w:jc w:val="both"/>
        <w:rPr>
          <w:sz w:val="21"/>
        </w:rPr>
      </w:pPr>
      <w:r>
        <w:rPr>
          <w:sz w:val="21"/>
        </w:rPr>
        <w:t>联合体各方的职责分</w:t>
      </w:r>
      <w:r>
        <w:rPr>
          <w:spacing w:val="-3"/>
          <w:sz w:val="21"/>
        </w:rPr>
        <w:t>工</w:t>
      </w:r>
      <w:r>
        <w:rPr>
          <w:sz w:val="21"/>
        </w:rPr>
        <w:t>如下：</w:t>
      </w:r>
      <w:r>
        <w:rPr>
          <w:sz w:val="21"/>
          <w:u w:val="single"/>
        </w:rPr>
        <w:tab/>
      </w:r>
      <w:r>
        <w:rPr>
          <w:sz w:val="21"/>
        </w:rPr>
        <w:t>。</w:t>
      </w:r>
    </w:p>
    <w:p w:rsidR="00087796" w:rsidRDefault="004344FE">
      <w:pPr>
        <w:pStyle w:val="afb"/>
        <w:numPr>
          <w:ilvl w:val="0"/>
          <w:numId w:val="8"/>
        </w:numPr>
        <w:tabs>
          <w:tab w:val="left" w:pos="1082"/>
        </w:tabs>
        <w:ind w:left="851" w:right="715" w:hanging="91"/>
        <w:jc w:val="both"/>
        <w:rPr>
          <w:sz w:val="21"/>
        </w:rPr>
      </w:pPr>
      <w:r>
        <w:rPr>
          <w:sz w:val="21"/>
        </w:rPr>
        <w:t>联合体各方将依照上述分工原则，就各方的具体工作范围和相应的责任、权利和义务，另</w:t>
      </w:r>
      <w:r>
        <w:rPr>
          <w:spacing w:val="-3"/>
          <w:sz w:val="21"/>
        </w:rPr>
        <w:t>行签订协议或合同，并报招标人。</w:t>
      </w:r>
    </w:p>
    <w:p w:rsidR="00087796" w:rsidRDefault="004344FE">
      <w:pPr>
        <w:ind w:left="760"/>
        <w:jc w:val="both"/>
        <w:rPr>
          <w:sz w:val="21"/>
        </w:rPr>
      </w:pPr>
      <w:r>
        <w:rPr>
          <w:sz w:val="21"/>
        </w:rPr>
        <w:t>5</w:t>
      </w:r>
      <w:r>
        <w:rPr>
          <w:sz w:val="21"/>
        </w:rPr>
        <w:t>、投标工作和中标后工程实施过程中的有关费用，按联合体成员各自承担的工作分摊。</w:t>
      </w:r>
    </w:p>
    <w:p w:rsidR="00087796" w:rsidRDefault="004344FE">
      <w:pPr>
        <w:ind w:left="760"/>
        <w:jc w:val="both"/>
        <w:rPr>
          <w:sz w:val="21"/>
        </w:rPr>
      </w:pPr>
      <w:r>
        <w:rPr>
          <w:sz w:val="21"/>
        </w:rPr>
        <w:t>6</w:t>
      </w:r>
      <w:r>
        <w:rPr>
          <w:sz w:val="21"/>
        </w:rPr>
        <w:t>、本协议书自签署之日起生效，合同履行完毕后自动失效。</w:t>
      </w:r>
    </w:p>
    <w:p w:rsidR="00087796" w:rsidRDefault="00087796">
      <w:pPr>
        <w:tabs>
          <w:tab w:val="left" w:pos="4016"/>
          <w:tab w:val="left" w:pos="5065"/>
        </w:tabs>
        <w:spacing w:before="78" w:line="364" w:lineRule="auto"/>
        <w:ind w:left="340" w:right="3754"/>
        <w:jc w:val="both"/>
        <w:rPr>
          <w:sz w:val="21"/>
        </w:rPr>
      </w:pPr>
    </w:p>
    <w:p w:rsidR="00087796" w:rsidRDefault="00087796">
      <w:pPr>
        <w:pStyle w:val="10"/>
      </w:pPr>
    </w:p>
    <w:p w:rsidR="00087796" w:rsidRDefault="00087796"/>
    <w:p w:rsidR="00087796" w:rsidRDefault="004344FE">
      <w:pPr>
        <w:tabs>
          <w:tab w:val="left" w:pos="4016"/>
          <w:tab w:val="left" w:pos="5065"/>
        </w:tabs>
        <w:spacing w:before="78" w:line="364" w:lineRule="auto"/>
        <w:ind w:left="340" w:right="3754"/>
        <w:jc w:val="both"/>
        <w:rPr>
          <w:sz w:val="21"/>
          <w:u w:val="single"/>
          <w:lang w:val="en-US"/>
        </w:rPr>
      </w:pPr>
      <w:r>
        <w:rPr>
          <w:sz w:val="21"/>
        </w:rPr>
        <w:t>主办方名</w:t>
      </w:r>
      <w:r>
        <w:rPr>
          <w:spacing w:val="-3"/>
          <w:sz w:val="21"/>
        </w:rPr>
        <w:t>称</w:t>
      </w:r>
      <w:r>
        <w:rPr>
          <w:sz w:val="21"/>
        </w:rPr>
        <w:t>：</w:t>
      </w:r>
      <w:r>
        <w:rPr>
          <w:sz w:val="21"/>
          <w:u w:val="single"/>
        </w:rPr>
        <w:tab/>
      </w:r>
    </w:p>
    <w:p w:rsidR="00087796" w:rsidRDefault="004344FE">
      <w:pPr>
        <w:tabs>
          <w:tab w:val="left" w:pos="4016"/>
          <w:tab w:val="left" w:pos="5065"/>
        </w:tabs>
        <w:spacing w:before="78" w:line="364" w:lineRule="auto"/>
        <w:ind w:right="3754" w:firstLineChars="100" w:firstLine="210"/>
        <w:jc w:val="both"/>
        <w:rPr>
          <w:sz w:val="21"/>
          <w:lang w:val="en-US"/>
        </w:rPr>
      </w:pPr>
      <w:r>
        <w:rPr>
          <w:sz w:val="21"/>
        </w:rPr>
        <w:t>（盖</w:t>
      </w:r>
      <w:r>
        <w:rPr>
          <w:spacing w:val="-3"/>
          <w:sz w:val="21"/>
        </w:rPr>
        <w:t>单</w:t>
      </w:r>
      <w:r>
        <w:rPr>
          <w:sz w:val="21"/>
        </w:rPr>
        <w:t>位</w:t>
      </w:r>
      <w:r>
        <w:rPr>
          <w:spacing w:val="-3"/>
          <w:sz w:val="21"/>
        </w:rPr>
        <w:t>章</w:t>
      </w:r>
      <w:r>
        <w:rPr>
          <w:spacing w:val="-15"/>
          <w:sz w:val="21"/>
        </w:rPr>
        <w:t>）</w:t>
      </w:r>
      <w:r>
        <w:rPr>
          <w:sz w:val="21"/>
          <w:u w:val="single"/>
        </w:rPr>
        <w:tab/>
      </w:r>
    </w:p>
    <w:p w:rsidR="00087796" w:rsidRDefault="004344FE">
      <w:pPr>
        <w:tabs>
          <w:tab w:val="left" w:pos="4016"/>
          <w:tab w:val="left" w:pos="5065"/>
        </w:tabs>
        <w:spacing w:before="78" w:line="364" w:lineRule="auto"/>
        <w:ind w:left="340" w:right="3754"/>
        <w:jc w:val="both"/>
        <w:rPr>
          <w:sz w:val="21"/>
          <w:lang w:val="en-US"/>
        </w:rPr>
      </w:pPr>
      <w:r>
        <w:rPr>
          <w:sz w:val="21"/>
        </w:rPr>
        <w:t>法定</w:t>
      </w:r>
      <w:r>
        <w:rPr>
          <w:spacing w:val="-3"/>
          <w:sz w:val="21"/>
        </w:rPr>
        <w:t>代</w:t>
      </w:r>
      <w:r>
        <w:rPr>
          <w:sz w:val="21"/>
        </w:rPr>
        <w:t>表</w:t>
      </w:r>
      <w:r>
        <w:rPr>
          <w:spacing w:val="-3"/>
          <w:sz w:val="21"/>
        </w:rPr>
        <w:t>人</w:t>
      </w:r>
      <w:r>
        <w:rPr>
          <w:sz w:val="21"/>
        </w:rPr>
        <w:t>：（签字</w:t>
      </w:r>
      <w:r>
        <w:rPr>
          <w:rFonts w:hint="eastAsia"/>
          <w:sz w:val="21"/>
          <w:lang w:val="en-US"/>
        </w:rPr>
        <w:t>或签章</w:t>
      </w:r>
      <w:r>
        <w:rPr>
          <w:sz w:val="21"/>
        </w:rPr>
        <w:t>）</w:t>
      </w:r>
      <w:r>
        <w:rPr>
          <w:sz w:val="21"/>
          <w:u w:val="single"/>
        </w:rPr>
        <w:tab/>
      </w:r>
    </w:p>
    <w:p w:rsidR="00087796" w:rsidRDefault="004344FE">
      <w:pPr>
        <w:tabs>
          <w:tab w:val="left" w:pos="4016"/>
          <w:tab w:val="left" w:pos="5065"/>
        </w:tabs>
        <w:spacing w:line="367" w:lineRule="auto"/>
        <w:ind w:left="340" w:right="3754"/>
        <w:jc w:val="both"/>
        <w:rPr>
          <w:spacing w:val="-3"/>
          <w:sz w:val="21"/>
          <w:u w:val="single"/>
          <w:lang w:val="en-US"/>
        </w:rPr>
      </w:pPr>
      <w:r>
        <w:rPr>
          <w:sz w:val="21"/>
        </w:rPr>
        <w:t>成员</w:t>
      </w:r>
      <w:r>
        <w:rPr>
          <w:spacing w:val="-3"/>
          <w:sz w:val="21"/>
        </w:rPr>
        <w:t>名</w:t>
      </w:r>
      <w:r>
        <w:rPr>
          <w:sz w:val="21"/>
        </w:rPr>
        <w:t>称</w:t>
      </w:r>
      <w:r>
        <w:rPr>
          <w:spacing w:val="-3"/>
          <w:sz w:val="21"/>
        </w:rPr>
        <w:t>：</w:t>
      </w:r>
      <w:r>
        <w:rPr>
          <w:spacing w:val="-3"/>
          <w:sz w:val="21"/>
          <w:u w:val="single"/>
        </w:rPr>
        <w:tab/>
      </w:r>
    </w:p>
    <w:p w:rsidR="00087796" w:rsidRDefault="004344FE">
      <w:pPr>
        <w:tabs>
          <w:tab w:val="left" w:pos="4016"/>
          <w:tab w:val="left" w:pos="5065"/>
        </w:tabs>
        <w:spacing w:line="367" w:lineRule="auto"/>
        <w:ind w:right="3754" w:firstLineChars="100" w:firstLine="210"/>
        <w:jc w:val="both"/>
        <w:rPr>
          <w:sz w:val="21"/>
          <w:lang w:val="en-US"/>
        </w:rPr>
      </w:pPr>
      <w:r>
        <w:rPr>
          <w:sz w:val="21"/>
        </w:rPr>
        <w:t>（盖</w:t>
      </w:r>
      <w:r>
        <w:rPr>
          <w:spacing w:val="-3"/>
          <w:sz w:val="21"/>
        </w:rPr>
        <w:t>单</w:t>
      </w:r>
      <w:r>
        <w:rPr>
          <w:sz w:val="21"/>
        </w:rPr>
        <w:t>位</w:t>
      </w:r>
      <w:r>
        <w:rPr>
          <w:spacing w:val="-3"/>
          <w:sz w:val="21"/>
        </w:rPr>
        <w:t>章</w:t>
      </w:r>
      <w:r>
        <w:rPr>
          <w:spacing w:val="-15"/>
          <w:sz w:val="21"/>
        </w:rPr>
        <w:t>）</w:t>
      </w:r>
      <w:r>
        <w:rPr>
          <w:spacing w:val="-3"/>
          <w:sz w:val="21"/>
          <w:u w:val="single"/>
        </w:rPr>
        <w:tab/>
      </w:r>
    </w:p>
    <w:p w:rsidR="00087796" w:rsidRDefault="004344FE">
      <w:pPr>
        <w:tabs>
          <w:tab w:val="left" w:pos="4016"/>
          <w:tab w:val="left" w:pos="5065"/>
        </w:tabs>
        <w:spacing w:before="78" w:line="364" w:lineRule="auto"/>
        <w:ind w:left="340" w:right="3754"/>
        <w:jc w:val="both"/>
        <w:rPr>
          <w:sz w:val="21"/>
          <w:lang w:val="en-US"/>
        </w:rPr>
      </w:pPr>
      <w:r>
        <w:rPr>
          <w:sz w:val="21"/>
        </w:rPr>
        <w:t>法定</w:t>
      </w:r>
      <w:r>
        <w:rPr>
          <w:spacing w:val="-3"/>
          <w:sz w:val="21"/>
        </w:rPr>
        <w:t>代</w:t>
      </w:r>
      <w:r>
        <w:rPr>
          <w:sz w:val="21"/>
        </w:rPr>
        <w:t>表</w:t>
      </w:r>
      <w:r>
        <w:rPr>
          <w:spacing w:val="-3"/>
          <w:sz w:val="21"/>
        </w:rPr>
        <w:t>人</w:t>
      </w:r>
      <w:r>
        <w:rPr>
          <w:sz w:val="21"/>
        </w:rPr>
        <w:t>：（签字</w:t>
      </w:r>
      <w:r>
        <w:rPr>
          <w:rFonts w:hint="eastAsia"/>
          <w:sz w:val="21"/>
          <w:lang w:val="en-US"/>
        </w:rPr>
        <w:t>或签章</w:t>
      </w:r>
      <w:r>
        <w:rPr>
          <w:sz w:val="21"/>
        </w:rPr>
        <w:t>）</w:t>
      </w:r>
      <w:r>
        <w:rPr>
          <w:sz w:val="21"/>
          <w:u w:val="single"/>
        </w:rPr>
        <w:tab/>
      </w:r>
    </w:p>
    <w:p w:rsidR="00087796" w:rsidRDefault="00087796">
      <w:pPr>
        <w:pStyle w:val="10"/>
      </w:pPr>
    </w:p>
    <w:p w:rsidR="00087796" w:rsidRDefault="004344FE">
      <w:pPr>
        <w:tabs>
          <w:tab w:val="left" w:pos="6954"/>
          <w:tab w:val="left" w:pos="7899"/>
          <w:tab w:val="left" w:pos="8843"/>
        </w:tabs>
        <w:spacing w:before="72"/>
        <w:ind w:left="6217"/>
        <w:jc w:val="both"/>
        <w:rPr>
          <w:sz w:val="21"/>
        </w:rPr>
      </w:pPr>
      <w:r>
        <w:rPr>
          <w:rFonts w:ascii="Times New Roman" w:eastAsia="Times New Roman"/>
          <w:sz w:val="21"/>
          <w:u w:val="single"/>
        </w:rPr>
        <w:tab/>
      </w:r>
      <w:r>
        <w:rPr>
          <w:sz w:val="21"/>
        </w:rPr>
        <w:t>年</w:t>
      </w:r>
      <w:r>
        <w:rPr>
          <w:sz w:val="21"/>
          <w:u w:val="single"/>
        </w:rPr>
        <w:tab/>
      </w:r>
      <w:r>
        <w:rPr>
          <w:spacing w:val="-3"/>
          <w:sz w:val="21"/>
        </w:rPr>
        <w:t>月</w:t>
      </w:r>
      <w:r>
        <w:rPr>
          <w:spacing w:val="-3"/>
          <w:sz w:val="21"/>
          <w:u w:val="single"/>
        </w:rPr>
        <w:tab/>
      </w:r>
      <w:r>
        <w:rPr>
          <w:sz w:val="21"/>
        </w:rPr>
        <w:t>日</w:t>
      </w:r>
    </w:p>
    <w:p w:rsidR="00087796" w:rsidRDefault="00087796">
      <w:pPr>
        <w:ind w:firstLineChars="200" w:firstLine="482"/>
        <w:jc w:val="both"/>
        <w:rPr>
          <w:b/>
          <w:sz w:val="24"/>
        </w:rPr>
      </w:pPr>
    </w:p>
    <w:p w:rsidR="00087796" w:rsidRDefault="00087796">
      <w:pPr>
        <w:ind w:firstLineChars="200" w:firstLine="482"/>
        <w:jc w:val="both"/>
        <w:rPr>
          <w:b/>
          <w:sz w:val="24"/>
        </w:rPr>
        <w:sectPr w:rsidR="00087796">
          <w:pgSz w:w="11906" w:h="16838"/>
          <w:pgMar w:top="1417" w:right="1417" w:bottom="1417" w:left="1417" w:header="851" w:footer="992" w:gutter="0"/>
          <w:cols w:space="720"/>
          <w:docGrid w:type="lines" w:linePitch="312"/>
        </w:sectPr>
      </w:pPr>
    </w:p>
    <w:p w:rsidR="00087796" w:rsidRDefault="004344FE">
      <w:pPr>
        <w:pStyle w:val="10"/>
        <w:rPr>
          <w:sz w:val="40"/>
        </w:rPr>
      </w:pPr>
      <w:bookmarkStart w:id="13" w:name="_TOC_250001"/>
      <w:bookmarkStart w:id="14" w:name="_Toc123136747"/>
      <w:bookmarkEnd w:id="13"/>
      <w:r>
        <w:rPr>
          <w:sz w:val="40"/>
        </w:rPr>
        <w:lastRenderedPageBreak/>
        <w:t>第二章</w:t>
      </w:r>
      <w:r>
        <w:rPr>
          <w:sz w:val="40"/>
        </w:rPr>
        <w:t xml:space="preserve"> </w:t>
      </w:r>
      <w:r>
        <w:rPr>
          <w:sz w:val="40"/>
        </w:rPr>
        <w:t>投标人须知</w:t>
      </w:r>
      <w:bookmarkEnd w:id="14"/>
    </w:p>
    <w:p w:rsidR="00087796" w:rsidRDefault="004344FE">
      <w:pPr>
        <w:pStyle w:val="40"/>
        <w:spacing w:before="240"/>
        <w:ind w:left="309" w:right="687" w:firstLine="0"/>
        <w:jc w:val="center"/>
        <w:rPr>
          <w:rFonts w:ascii="黑体" w:eastAsia="黑体"/>
        </w:rPr>
      </w:pPr>
      <w:r>
        <w:rPr>
          <w:rFonts w:ascii="黑体" w:eastAsia="黑体" w:hint="eastAsia"/>
        </w:rPr>
        <w:t>投标人须知前附表</w:t>
      </w:r>
    </w:p>
    <w:p w:rsidR="00087796" w:rsidRDefault="00087796">
      <w:pPr>
        <w:pStyle w:val="a9"/>
        <w:spacing w:before="6" w:after="1"/>
        <w:jc w:val="both"/>
        <w:rPr>
          <w:rFonts w:ascii="黑体"/>
          <w:b/>
          <w:sz w:val="15"/>
        </w:rPr>
      </w:pPr>
    </w:p>
    <w:tbl>
      <w:tblPr>
        <w:tblW w:w="9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2445"/>
        <w:gridCol w:w="5898"/>
      </w:tblGrid>
      <w:tr w:rsidR="00087796">
        <w:trPr>
          <w:trHeight w:val="486"/>
          <w:jc w:val="center"/>
        </w:trPr>
        <w:tc>
          <w:tcPr>
            <w:tcW w:w="900" w:type="dxa"/>
            <w:vAlign w:val="center"/>
          </w:tcPr>
          <w:p w:rsidR="00087796" w:rsidRDefault="004344FE">
            <w:pPr>
              <w:pStyle w:val="TableParagraph"/>
              <w:spacing w:before="1" w:line="360" w:lineRule="exact"/>
              <w:ind w:left="116" w:right="104"/>
              <w:jc w:val="center"/>
              <w:rPr>
                <w:sz w:val="21"/>
                <w:szCs w:val="21"/>
              </w:rPr>
            </w:pPr>
            <w:r>
              <w:rPr>
                <w:sz w:val="21"/>
                <w:szCs w:val="21"/>
              </w:rPr>
              <w:t>条款号</w:t>
            </w:r>
          </w:p>
        </w:tc>
        <w:tc>
          <w:tcPr>
            <w:tcW w:w="2445" w:type="dxa"/>
            <w:vAlign w:val="center"/>
          </w:tcPr>
          <w:p w:rsidR="00087796" w:rsidRDefault="004344FE">
            <w:pPr>
              <w:pStyle w:val="TableParagraph"/>
              <w:tabs>
                <w:tab w:val="left" w:pos="434"/>
                <w:tab w:val="left" w:pos="854"/>
                <w:tab w:val="left" w:pos="1274"/>
              </w:tabs>
              <w:spacing w:before="1" w:line="360" w:lineRule="exact"/>
              <w:ind w:left="12"/>
              <w:jc w:val="center"/>
              <w:rPr>
                <w:sz w:val="21"/>
                <w:szCs w:val="21"/>
              </w:rPr>
            </w:pPr>
            <w:r>
              <w:rPr>
                <w:sz w:val="21"/>
                <w:szCs w:val="21"/>
              </w:rPr>
              <w:t>条</w:t>
            </w:r>
            <w:r>
              <w:rPr>
                <w:sz w:val="21"/>
                <w:szCs w:val="21"/>
              </w:rPr>
              <w:tab/>
            </w:r>
            <w:r>
              <w:rPr>
                <w:sz w:val="21"/>
                <w:szCs w:val="21"/>
              </w:rPr>
              <w:t>款</w:t>
            </w:r>
            <w:r>
              <w:rPr>
                <w:sz w:val="21"/>
                <w:szCs w:val="21"/>
              </w:rPr>
              <w:tab/>
            </w:r>
            <w:r>
              <w:rPr>
                <w:sz w:val="21"/>
                <w:szCs w:val="21"/>
              </w:rPr>
              <w:t>名</w:t>
            </w:r>
            <w:r>
              <w:rPr>
                <w:sz w:val="21"/>
                <w:szCs w:val="21"/>
              </w:rPr>
              <w:tab/>
            </w:r>
            <w:r>
              <w:rPr>
                <w:sz w:val="21"/>
                <w:szCs w:val="21"/>
              </w:rPr>
              <w:t>称</w:t>
            </w:r>
          </w:p>
        </w:tc>
        <w:tc>
          <w:tcPr>
            <w:tcW w:w="5898" w:type="dxa"/>
            <w:vAlign w:val="center"/>
          </w:tcPr>
          <w:p w:rsidR="00087796" w:rsidRDefault="004344FE">
            <w:pPr>
              <w:pStyle w:val="TableParagraph"/>
              <w:tabs>
                <w:tab w:val="left" w:pos="433"/>
                <w:tab w:val="left" w:pos="853"/>
                <w:tab w:val="left" w:pos="1273"/>
              </w:tabs>
              <w:spacing w:before="1" w:line="360" w:lineRule="exact"/>
              <w:ind w:left="11"/>
              <w:jc w:val="center"/>
              <w:rPr>
                <w:sz w:val="21"/>
                <w:szCs w:val="21"/>
              </w:rPr>
            </w:pPr>
            <w:r>
              <w:rPr>
                <w:sz w:val="21"/>
                <w:szCs w:val="21"/>
              </w:rPr>
              <w:t>编</w:t>
            </w:r>
            <w:r>
              <w:rPr>
                <w:sz w:val="21"/>
                <w:szCs w:val="21"/>
              </w:rPr>
              <w:tab/>
            </w:r>
            <w:r>
              <w:rPr>
                <w:sz w:val="21"/>
                <w:szCs w:val="21"/>
              </w:rPr>
              <w:t>列</w:t>
            </w:r>
            <w:r>
              <w:rPr>
                <w:sz w:val="21"/>
                <w:szCs w:val="21"/>
              </w:rPr>
              <w:tab/>
            </w:r>
            <w:r>
              <w:rPr>
                <w:sz w:val="21"/>
                <w:szCs w:val="21"/>
              </w:rPr>
              <w:t>内</w:t>
            </w:r>
            <w:r>
              <w:rPr>
                <w:sz w:val="21"/>
                <w:szCs w:val="21"/>
              </w:rPr>
              <w:tab/>
            </w:r>
            <w:r>
              <w:rPr>
                <w:sz w:val="21"/>
                <w:szCs w:val="21"/>
              </w:rPr>
              <w:t>容</w:t>
            </w:r>
          </w:p>
        </w:tc>
      </w:tr>
      <w:tr w:rsidR="00087796">
        <w:trPr>
          <w:trHeight w:val="1163"/>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1.</w:t>
            </w:r>
            <w:r>
              <w:rPr>
                <w:rFonts w:hint="eastAsia"/>
                <w:sz w:val="21"/>
                <w:szCs w:val="21"/>
              </w:rPr>
              <w:t>1</w:t>
            </w:r>
          </w:p>
        </w:tc>
        <w:tc>
          <w:tcPr>
            <w:tcW w:w="2445" w:type="dxa"/>
            <w:vAlign w:val="center"/>
          </w:tcPr>
          <w:p w:rsidR="00087796" w:rsidRDefault="004344FE">
            <w:pPr>
              <w:pStyle w:val="TableParagraph"/>
              <w:spacing w:line="360" w:lineRule="exact"/>
              <w:ind w:left="12"/>
              <w:jc w:val="center"/>
              <w:rPr>
                <w:sz w:val="21"/>
                <w:szCs w:val="21"/>
              </w:rPr>
            </w:pPr>
            <w:r>
              <w:rPr>
                <w:sz w:val="21"/>
                <w:szCs w:val="21"/>
              </w:rPr>
              <w:t>招标人</w:t>
            </w:r>
          </w:p>
        </w:tc>
        <w:tc>
          <w:tcPr>
            <w:tcW w:w="5898" w:type="dxa"/>
          </w:tcPr>
          <w:p w:rsidR="00087796" w:rsidRDefault="004344FE">
            <w:pPr>
              <w:pStyle w:val="TableParagraph"/>
              <w:tabs>
                <w:tab w:val="left" w:pos="739"/>
              </w:tabs>
              <w:spacing w:before="39" w:line="360" w:lineRule="exact"/>
              <w:ind w:left="107" w:right="905"/>
              <w:jc w:val="both"/>
              <w:rPr>
                <w:sz w:val="21"/>
                <w:szCs w:val="21"/>
              </w:rPr>
            </w:pPr>
            <w:r>
              <w:rPr>
                <w:sz w:val="21"/>
                <w:szCs w:val="21"/>
              </w:rPr>
              <w:t>招标人</w:t>
            </w:r>
            <w:r>
              <w:rPr>
                <w:spacing w:val="-3"/>
                <w:sz w:val="21"/>
                <w:szCs w:val="21"/>
              </w:rPr>
              <w:t>：</w:t>
            </w:r>
            <w:r>
              <w:rPr>
                <w:rFonts w:hint="eastAsia"/>
                <w:sz w:val="21"/>
                <w:szCs w:val="21"/>
              </w:rPr>
              <w:t>湛江市空港经济区发展有限公司</w:t>
            </w:r>
          </w:p>
          <w:p w:rsidR="00087796" w:rsidRDefault="004344FE">
            <w:pPr>
              <w:pStyle w:val="TableParagraph"/>
              <w:tabs>
                <w:tab w:val="left" w:pos="739"/>
              </w:tabs>
              <w:spacing w:before="39" w:line="360" w:lineRule="exact"/>
              <w:ind w:left="107" w:right="905"/>
              <w:jc w:val="both"/>
              <w:rPr>
                <w:sz w:val="21"/>
                <w:szCs w:val="21"/>
              </w:rPr>
            </w:pPr>
            <w:r>
              <w:rPr>
                <w:sz w:val="21"/>
                <w:szCs w:val="21"/>
              </w:rPr>
              <w:t>地</w:t>
            </w:r>
            <w:r>
              <w:rPr>
                <w:sz w:val="21"/>
                <w:szCs w:val="21"/>
              </w:rPr>
              <w:tab/>
            </w:r>
            <w:r>
              <w:rPr>
                <w:sz w:val="21"/>
                <w:szCs w:val="21"/>
              </w:rPr>
              <w:t>址</w:t>
            </w:r>
            <w:r>
              <w:rPr>
                <w:spacing w:val="-3"/>
                <w:sz w:val="21"/>
                <w:szCs w:val="21"/>
              </w:rPr>
              <w:t>：</w:t>
            </w:r>
            <w:r>
              <w:rPr>
                <w:rFonts w:hint="eastAsia"/>
                <w:sz w:val="21"/>
                <w:szCs w:val="21"/>
              </w:rPr>
              <w:t>湛江市坡头区海湾大桥收费站管理处</w:t>
            </w:r>
          </w:p>
          <w:p w:rsidR="00087796" w:rsidRDefault="004344FE">
            <w:pPr>
              <w:pStyle w:val="TableParagraph"/>
              <w:tabs>
                <w:tab w:val="left" w:pos="739"/>
              </w:tabs>
              <w:spacing w:before="39" w:line="360" w:lineRule="exact"/>
              <w:ind w:left="107" w:right="905"/>
              <w:jc w:val="both"/>
              <w:rPr>
                <w:sz w:val="21"/>
                <w:szCs w:val="21"/>
              </w:rPr>
            </w:pPr>
            <w:r>
              <w:rPr>
                <w:sz w:val="21"/>
                <w:szCs w:val="21"/>
              </w:rPr>
              <w:t>联</w:t>
            </w:r>
            <w:r>
              <w:rPr>
                <w:sz w:val="21"/>
                <w:szCs w:val="21"/>
              </w:rPr>
              <w:t xml:space="preserve"> </w:t>
            </w:r>
            <w:r>
              <w:rPr>
                <w:sz w:val="21"/>
                <w:szCs w:val="21"/>
              </w:rPr>
              <w:t>系人：</w:t>
            </w:r>
            <w:r>
              <w:rPr>
                <w:rFonts w:hint="eastAsia"/>
              </w:rPr>
              <w:t>郭工</w:t>
            </w:r>
          </w:p>
          <w:p w:rsidR="00087796" w:rsidRDefault="004344FE">
            <w:pPr>
              <w:pStyle w:val="TableParagraph"/>
              <w:spacing w:before="1" w:line="360" w:lineRule="exact"/>
              <w:ind w:left="107"/>
              <w:jc w:val="both"/>
              <w:rPr>
                <w:sz w:val="21"/>
                <w:szCs w:val="21"/>
              </w:rPr>
            </w:pPr>
            <w:r>
              <w:rPr>
                <w:sz w:val="21"/>
                <w:szCs w:val="21"/>
              </w:rPr>
              <w:t>联系电话：</w:t>
            </w:r>
            <w:r>
              <w:rPr>
                <w:rFonts w:hint="eastAsia"/>
              </w:rPr>
              <w:t>18316475565</w:t>
            </w:r>
          </w:p>
        </w:tc>
      </w:tr>
      <w:tr w:rsidR="00087796">
        <w:trPr>
          <w:trHeight w:val="1869"/>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1.</w:t>
            </w:r>
            <w:r>
              <w:rPr>
                <w:rFonts w:hint="eastAsia"/>
                <w:sz w:val="21"/>
                <w:szCs w:val="21"/>
              </w:rPr>
              <w:t>2</w:t>
            </w:r>
          </w:p>
        </w:tc>
        <w:tc>
          <w:tcPr>
            <w:tcW w:w="2445" w:type="dxa"/>
            <w:vAlign w:val="center"/>
          </w:tcPr>
          <w:p w:rsidR="00087796" w:rsidRDefault="004344FE">
            <w:pPr>
              <w:pStyle w:val="TableParagraph"/>
              <w:spacing w:line="360" w:lineRule="exact"/>
              <w:ind w:left="12"/>
              <w:jc w:val="center"/>
              <w:rPr>
                <w:sz w:val="21"/>
                <w:szCs w:val="21"/>
              </w:rPr>
            </w:pPr>
            <w:r>
              <w:rPr>
                <w:sz w:val="21"/>
                <w:szCs w:val="21"/>
              </w:rPr>
              <w:t>招标代理机构</w:t>
            </w:r>
          </w:p>
        </w:tc>
        <w:tc>
          <w:tcPr>
            <w:tcW w:w="5898" w:type="dxa"/>
          </w:tcPr>
          <w:p w:rsidR="00087796" w:rsidRDefault="004344FE">
            <w:pPr>
              <w:pStyle w:val="TableParagraph"/>
              <w:tabs>
                <w:tab w:val="left" w:pos="530"/>
              </w:tabs>
              <w:spacing w:before="118" w:line="360" w:lineRule="exact"/>
              <w:ind w:left="107"/>
              <w:jc w:val="both"/>
              <w:rPr>
                <w:sz w:val="21"/>
                <w:szCs w:val="21"/>
              </w:rPr>
            </w:pPr>
            <w:r>
              <w:rPr>
                <w:sz w:val="21"/>
                <w:szCs w:val="21"/>
              </w:rPr>
              <w:t>名</w:t>
            </w:r>
            <w:r>
              <w:rPr>
                <w:sz w:val="21"/>
                <w:szCs w:val="21"/>
              </w:rPr>
              <w:tab/>
            </w:r>
            <w:r>
              <w:rPr>
                <w:spacing w:val="-3"/>
                <w:sz w:val="21"/>
                <w:szCs w:val="21"/>
              </w:rPr>
              <w:t>称</w:t>
            </w:r>
            <w:r>
              <w:rPr>
                <w:sz w:val="21"/>
                <w:szCs w:val="21"/>
              </w:rPr>
              <w:t>：</w:t>
            </w:r>
            <w:r>
              <w:rPr>
                <w:rFonts w:hint="eastAsia"/>
                <w:spacing w:val="-3"/>
                <w:sz w:val="21"/>
                <w:szCs w:val="21"/>
              </w:rPr>
              <w:t>珠海德联工程咨询有限公司</w:t>
            </w:r>
          </w:p>
          <w:p w:rsidR="00087796" w:rsidRDefault="004344FE">
            <w:pPr>
              <w:pStyle w:val="TableParagraph"/>
              <w:tabs>
                <w:tab w:val="left" w:pos="530"/>
              </w:tabs>
              <w:spacing w:before="2" w:line="360" w:lineRule="exact"/>
              <w:ind w:left="107" w:right="591"/>
              <w:jc w:val="both"/>
              <w:rPr>
                <w:sz w:val="21"/>
                <w:szCs w:val="21"/>
              </w:rPr>
            </w:pPr>
            <w:r>
              <w:rPr>
                <w:sz w:val="21"/>
                <w:szCs w:val="21"/>
              </w:rPr>
              <w:t>地</w:t>
            </w:r>
            <w:r>
              <w:rPr>
                <w:sz w:val="21"/>
                <w:szCs w:val="21"/>
              </w:rPr>
              <w:tab/>
            </w:r>
            <w:r>
              <w:rPr>
                <w:spacing w:val="-3"/>
                <w:sz w:val="21"/>
                <w:szCs w:val="21"/>
              </w:rPr>
              <w:t>址</w:t>
            </w:r>
            <w:r>
              <w:rPr>
                <w:sz w:val="21"/>
                <w:szCs w:val="21"/>
              </w:rPr>
              <w:t>：</w:t>
            </w:r>
            <w:r>
              <w:rPr>
                <w:rFonts w:hint="eastAsia"/>
                <w:sz w:val="21"/>
                <w:szCs w:val="21"/>
              </w:rPr>
              <w:t>湛江市</w:t>
            </w:r>
            <w:proofErr w:type="gramStart"/>
            <w:r>
              <w:rPr>
                <w:rFonts w:hint="eastAsia"/>
                <w:sz w:val="21"/>
                <w:szCs w:val="21"/>
              </w:rPr>
              <w:t>赤</w:t>
            </w:r>
            <w:proofErr w:type="gramEnd"/>
            <w:r>
              <w:rPr>
                <w:rFonts w:hint="eastAsia"/>
                <w:sz w:val="21"/>
                <w:szCs w:val="21"/>
              </w:rPr>
              <w:t>坎区康强路</w:t>
            </w:r>
            <w:r>
              <w:rPr>
                <w:rFonts w:hint="eastAsia"/>
                <w:sz w:val="21"/>
                <w:szCs w:val="21"/>
              </w:rPr>
              <w:t>36</w:t>
            </w:r>
            <w:r>
              <w:rPr>
                <w:rFonts w:hint="eastAsia"/>
                <w:sz w:val="21"/>
                <w:szCs w:val="21"/>
              </w:rPr>
              <w:t>号碧瑞花园</w:t>
            </w:r>
            <w:r>
              <w:rPr>
                <w:rFonts w:hint="eastAsia"/>
                <w:sz w:val="21"/>
                <w:szCs w:val="21"/>
              </w:rPr>
              <w:t>8</w:t>
            </w:r>
            <w:r>
              <w:rPr>
                <w:rFonts w:hint="eastAsia"/>
                <w:sz w:val="21"/>
                <w:szCs w:val="21"/>
              </w:rPr>
              <w:t>号楼</w:t>
            </w:r>
            <w:r>
              <w:rPr>
                <w:rFonts w:hint="eastAsia"/>
                <w:sz w:val="21"/>
                <w:szCs w:val="21"/>
              </w:rPr>
              <w:t>2</w:t>
            </w:r>
            <w:r>
              <w:rPr>
                <w:rFonts w:hint="eastAsia"/>
                <w:sz w:val="21"/>
                <w:szCs w:val="21"/>
              </w:rPr>
              <w:t>层</w:t>
            </w:r>
            <w:r>
              <w:rPr>
                <w:rFonts w:hint="eastAsia"/>
                <w:sz w:val="21"/>
                <w:szCs w:val="21"/>
              </w:rPr>
              <w:t>01</w:t>
            </w:r>
            <w:r>
              <w:rPr>
                <w:rFonts w:hint="eastAsia"/>
                <w:sz w:val="21"/>
                <w:szCs w:val="21"/>
              </w:rPr>
              <w:t>号商铺</w:t>
            </w:r>
          </w:p>
          <w:p w:rsidR="00087796" w:rsidRDefault="004344FE">
            <w:pPr>
              <w:pStyle w:val="TableParagraph"/>
              <w:tabs>
                <w:tab w:val="left" w:pos="530"/>
              </w:tabs>
              <w:spacing w:before="2" w:line="360" w:lineRule="exact"/>
              <w:ind w:left="107" w:right="591"/>
              <w:jc w:val="both"/>
              <w:rPr>
                <w:sz w:val="21"/>
                <w:szCs w:val="21"/>
              </w:rPr>
            </w:pPr>
            <w:r>
              <w:rPr>
                <w:sz w:val="21"/>
                <w:szCs w:val="21"/>
              </w:rPr>
              <w:t>联系</w:t>
            </w:r>
            <w:r>
              <w:rPr>
                <w:spacing w:val="-3"/>
                <w:sz w:val="21"/>
                <w:szCs w:val="21"/>
              </w:rPr>
              <w:t>人</w:t>
            </w:r>
            <w:r>
              <w:rPr>
                <w:sz w:val="21"/>
                <w:szCs w:val="21"/>
              </w:rPr>
              <w:t>：</w:t>
            </w:r>
            <w:r>
              <w:rPr>
                <w:rFonts w:hint="eastAsia"/>
              </w:rPr>
              <w:t>邹先生</w:t>
            </w:r>
          </w:p>
          <w:p w:rsidR="00087796" w:rsidRDefault="004344FE">
            <w:pPr>
              <w:pStyle w:val="TableParagraph"/>
              <w:tabs>
                <w:tab w:val="left" w:pos="530"/>
              </w:tabs>
              <w:spacing w:line="360" w:lineRule="exact"/>
              <w:ind w:left="107" w:right="2796"/>
              <w:jc w:val="both"/>
              <w:rPr>
                <w:spacing w:val="-1"/>
                <w:sz w:val="21"/>
                <w:szCs w:val="21"/>
              </w:rPr>
            </w:pPr>
            <w:r>
              <w:rPr>
                <w:sz w:val="21"/>
                <w:szCs w:val="21"/>
              </w:rPr>
              <w:t>电</w:t>
            </w:r>
            <w:r>
              <w:rPr>
                <w:sz w:val="21"/>
                <w:szCs w:val="21"/>
              </w:rPr>
              <w:tab/>
            </w:r>
            <w:r>
              <w:rPr>
                <w:spacing w:val="-3"/>
                <w:sz w:val="21"/>
                <w:szCs w:val="21"/>
              </w:rPr>
              <w:t>话</w:t>
            </w:r>
            <w:r>
              <w:rPr>
                <w:spacing w:val="-1"/>
                <w:sz w:val="21"/>
                <w:szCs w:val="21"/>
              </w:rPr>
              <w:t>：</w:t>
            </w:r>
            <w:r>
              <w:t>13763025801</w:t>
            </w:r>
          </w:p>
          <w:p w:rsidR="00087796" w:rsidRDefault="004344FE">
            <w:pPr>
              <w:pStyle w:val="TableParagraph"/>
              <w:tabs>
                <w:tab w:val="left" w:pos="530"/>
              </w:tabs>
              <w:spacing w:line="360" w:lineRule="exact"/>
              <w:ind w:left="107"/>
              <w:jc w:val="both"/>
              <w:rPr>
                <w:sz w:val="21"/>
                <w:szCs w:val="21"/>
              </w:rPr>
            </w:pPr>
            <w:r>
              <w:rPr>
                <w:sz w:val="21"/>
                <w:szCs w:val="21"/>
              </w:rPr>
              <w:t>邮</w:t>
            </w:r>
            <w:r>
              <w:rPr>
                <w:sz w:val="21"/>
                <w:szCs w:val="21"/>
              </w:rPr>
              <w:tab/>
            </w:r>
            <w:r>
              <w:rPr>
                <w:spacing w:val="-3"/>
                <w:sz w:val="21"/>
                <w:szCs w:val="21"/>
              </w:rPr>
              <w:t>箱</w:t>
            </w:r>
            <w:hyperlink r:id="rId15">
              <w:r>
                <w:rPr>
                  <w:sz w:val="21"/>
                  <w:szCs w:val="21"/>
                </w:rPr>
                <w:t>：</w:t>
              </w:r>
            </w:hyperlink>
            <w:r>
              <w:rPr>
                <w:rFonts w:hint="eastAsia"/>
                <w:sz w:val="21"/>
                <w:szCs w:val="21"/>
              </w:rPr>
              <w:t>zhdlzj@126.com</w:t>
            </w:r>
          </w:p>
        </w:tc>
      </w:tr>
      <w:tr w:rsidR="00087796">
        <w:trPr>
          <w:trHeight w:val="675"/>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1.</w:t>
            </w:r>
            <w:r>
              <w:rPr>
                <w:rFonts w:hint="eastAsia"/>
                <w:sz w:val="21"/>
                <w:szCs w:val="21"/>
              </w:rPr>
              <w:t>3</w:t>
            </w:r>
          </w:p>
        </w:tc>
        <w:tc>
          <w:tcPr>
            <w:tcW w:w="2445" w:type="dxa"/>
            <w:vAlign w:val="center"/>
          </w:tcPr>
          <w:p w:rsidR="00087796" w:rsidRDefault="004344FE">
            <w:pPr>
              <w:pStyle w:val="TableParagraph"/>
              <w:spacing w:line="360" w:lineRule="exact"/>
              <w:ind w:left="9"/>
              <w:jc w:val="center"/>
              <w:rPr>
                <w:sz w:val="21"/>
                <w:szCs w:val="21"/>
              </w:rPr>
            </w:pPr>
            <w:r>
              <w:rPr>
                <w:sz w:val="21"/>
                <w:szCs w:val="21"/>
              </w:rPr>
              <w:t>项目名称</w:t>
            </w:r>
          </w:p>
        </w:tc>
        <w:tc>
          <w:tcPr>
            <w:tcW w:w="5898" w:type="dxa"/>
            <w:vAlign w:val="center"/>
          </w:tcPr>
          <w:p w:rsidR="00087796" w:rsidRDefault="004344FE">
            <w:pPr>
              <w:pStyle w:val="TableParagraph"/>
              <w:spacing w:before="130" w:line="360" w:lineRule="exact"/>
              <w:ind w:left="107" w:right="94"/>
              <w:rPr>
                <w:sz w:val="21"/>
                <w:szCs w:val="21"/>
              </w:rPr>
            </w:pPr>
            <w:r>
              <w:rPr>
                <w:rFonts w:hint="eastAsia"/>
                <w:sz w:val="21"/>
                <w:szCs w:val="21"/>
              </w:rPr>
              <w:t>空港产业联用中心项目（</w:t>
            </w:r>
            <w:r>
              <w:rPr>
                <w:rFonts w:hint="eastAsia"/>
                <w:sz w:val="21"/>
                <w:szCs w:val="21"/>
              </w:rPr>
              <w:t>EPC</w:t>
            </w:r>
            <w:r>
              <w:rPr>
                <w:rFonts w:hint="eastAsia"/>
                <w:sz w:val="21"/>
                <w:szCs w:val="21"/>
              </w:rPr>
              <w:t>）</w:t>
            </w:r>
          </w:p>
        </w:tc>
      </w:tr>
      <w:tr w:rsidR="00087796">
        <w:trPr>
          <w:trHeight w:val="513"/>
          <w:jc w:val="center"/>
        </w:trPr>
        <w:tc>
          <w:tcPr>
            <w:tcW w:w="900" w:type="dxa"/>
            <w:vAlign w:val="center"/>
          </w:tcPr>
          <w:p w:rsidR="00087796" w:rsidRDefault="004344FE">
            <w:pPr>
              <w:pStyle w:val="TableParagraph"/>
              <w:spacing w:before="121" w:line="360" w:lineRule="exact"/>
              <w:ind w:left="115" w:right="104"/>
              <w:jc w:val="center"/>
              <w:rPr>
                <w:sz w:val="21"/>
                <w:szCs w:val="21"/>
              </w:rPr>
            </w:pPr>
            <w:r>
              <w:rPr>
                <w:sz w:val="21"/>
                <w:szCs w:val="21"/>
              </w:rPr>
              <w:t>1.</w:t>
            </w:r>
            <w:r>
              <w:rPr>
                <w:rFonts w:hint="eastAsia"/>
                <w:sz w:val="21"/>
                <w:szCs w:val="21"/>
              </w:rPr>
              <w:t>4</w:t>
            </w:r>
          </w:p>
        </w:tc>
        <w:tc>
          <w:tcPr>
            <w:tcW w:w="2445" w:type="dxa"/>
            <w:vAlign w:val="center"/>
          </w:tcPr>
          <w:p w:rsidR="00087796" w:rsidRDefault="004344FE">
            <w:pPr>
              <w:pStyle w:val="TableParagraph"/>
              <w:spacing w:before="121" w:line="360" w:lineRule="exact"/>
              <w:ind w:left="9"/>
              <w:jc w:val="center"/>
              <w:rPr>
                <w:sz w:val="21"/>
                <w:szCs w:val="21"/>
              </w:rPr>
            </w:pPr>
            <w:r>
              <w:rPr>
                <w:sz w:val="21"/>
                <w:szCs w:val="21"/>
              </w:rPr>
              <w:t>建设地点</w:t>
            </w:r>
          </w:p>
        </w:tc>
        <w:tc>
          <w:tcPr>
            <w:tcW w:w="5898" w:type="dxa"/>
          </w:tcPr>
          <w:p w:rsidR="00087796" w:rsidRDefault="004344FE">
            <w:pPr>
              <w:pStyle w:val="TableParagraph"/>
              <w:spacing w:before="121" w:line="360" w:lineRule="exact"/>
              <w:ind w:left="107"/>
              <w:jc w:val="both"/>
              <w:rPr>
                <w:sz w:val="21"/>
                <w:szCs w:val="21"/>
              </w:rPr>
            </w:pPr>
            <w:r>
              <w:rPr>
                <w:rFonts w:hint="eastAsia"/>
                <w:sz w:val="21"/>
                <w:szCs w:val="21"/>
              </w:rPr>
              <w:t>吴川市塘㙍镇</w:t>
            </w:r>
          </w:p>
        </w:tc>
      </w:tr>
      <w:tr w:rsidR="00087796">
        <w:trPr>
          <w:trHeight w:val="402"/>
          <w:jc w:val="center"/>
        </w:trPr>
        <w:tc>
          <w:tcPr>
            <w:tcW w:w="900" w:type="dxa"/>
            <w:vAlign w:val="center"/>
          </w:tcPr>
          <w:p w:rsidR="00087796" w:rsidRDefault="004344FE">
            <w:pPr>
              <w:pStyle w:val="TableParagraph"/>
              <w:spacing w:before="138" w:line="360" w:lineRule="exact"/>
              <w:ind w:right="104"/>
              <w:jc w:val="center"/>
              <w:rPr>
                <w:sz w:val="21"/>
                <w:szCs w:val="21"/>
              </w:rPr>
            </w:pPr>
            <w:r>
              <w:rPr>
                <w:sz w:val="21"/>
                <w:szCs w:val="21"/>
              </w:rPr>
              <w:t>1.</w:t>
            </w:r>
            <w:r>
              <w:rPr>
                <w:rFonts w:hint="eastAsia"/>
                <w:sz w:val="21"/>
                <w:szCs w:val="21"/>
              </w:rPr>
              <w:t>5</w:t>
            </w:r>
          </w:p>
        </w:tc>
        <w:tc>
          <w:tcPr>
            <w:tcW w:w="2445" w:type="dxa"/>
            <w:vAlign w:val="center"/>
          </w:tcPr>
          <w:p w:rsidR="00087796" w:rsidRDefault="004344FE">
            <w:pPr>
              <w:pStyle w:val="TableParagraph"/>
              <w:spacing w:before="138" w:line="360" w:lineRule="exact"/>
              <w:ind w:left="9"/>
              <w:jc w:val="center"/>
              <w:rPr>
                <w:sz w:val="21"/>
                <w:szCs w:val="21"/>
              </w:rPr>
            </w:pPr>
            <w:r>
              <w:rPr>
                <w:sz w:val="21"/>
                <w:szCs w:val="21"/>
              </w:rPr>
              <w:t>资金来源</w:t>
            </w:r>
          </w:p>
        </w:tc>
        <w:tc>
          <w:tcPr>
            <w:tcW w:w="5898" w:type="dxa"/>
          </w:tcPr>
          <w:p w:rsidR="00087796" w:rsidRDefault="004344FE">
            <w:pPr>
              <w:pStyle w:val="TableParagraph"/>
              <w:spacing w:before="138" w:line="360" w:lineRule="exact"/>
              <w:ind w:left="107"/>
              <w:jc w:val="both"/>
              <w:rPr>
                <w:sz w:val="21"/>
                <w:szCs w:val="21"/>
              </w:rPr>
            </w:pPr>
            <w:r>
              <w:rPr>
                <w:rFonts w:hint="eastAsia"/>
                <w:sz w:val="21"/>
                <w:szCs w:val="21"/>
              </w:rPr>
              <w:t>企业自筹</w:t>
            </w:r>
          </w:p>
        </w:tc>
      </w:tr>
      <w:tr w:rsidR="00087796">
        <w:trPr>
          <w:trHeight w:val="570"/>
          <w:jc w:val="center"/>
        </w:trPr>
        <w:tc>
          <w:tcPr>
            <w:tcW w:w="900" w:type="dxa"/>
            <w:vAlign w:val="center"/>
          </w:tcPr>
          <w:p w:rsidR="00087796" w:rsidRDefault="004344FE">
            <w:pPr>
              <w:pStyle w:val="TableParagraph"/>
              <w:spacing w:before="150" w:line="360" w:lineRule="exact"/>
              <w:ind w:left="115" w:right="104"/>
              <w:jc w:val="center"/>
              <w:rPr>
                <w:sz w:val="21"/>
                <w:szCs w:val="21"/>
              </w:rPr>
            </w:pPr>
            <w:r>
              <w:rPr>
                <w:sz w:val="21"/>
                <w:szCs w:val="21"/>
              </w:rPr>
              <w:t>1.</w:t>
            </w:r>
            <w:r>
              <w:rPr>
                <w:rFonts w:hint="eastAsia"/>
                <w:sz w:val="21"/>
                <w:szCs w:val="21"/>
              </w:rPr>
              <w:t>6</w:t>
            </w:r>
          </w:p>
        </w:tc>
        <w:tc>
          <w:tcPr>
            <w:tcW w:w="2445" w:type="dxa"/>
            <w:vAlign w:val="center"/>
          </w:tcPr>
          <w:p w:rsidR="00087796" w:rsidRDefault="004344FE">
            <w:pPr>
              <w:pStyle w:val="TableParagraph"/>
              <w:spacing w:before="150" w:line="360" w:lineRule="exact"/>
              <w:ind w:left="12"/>
              <w:jc w:val="center"/>
              <w:rPr>
                <w:sz w:val="21"/>
                <w:szCs w:val="21"/>
              </w:rPr>
            </w:pPr>
            <w:r>
              <w:rPr>
                <w:sz w:val="21"/>
                <w:szCs w:val="21"/>
              </w:rPr>
              <w:t>资金落实情况</w:t>
            </w:r>
          </w:p>
        </w:tc>
        <w:tc>
          <w:tcPr>
            <w:tcW w:w="5898" w:type="dxa"/>
          </w:tcPr>
          <w:p w:rsidR="00087796" w:rsidRDefault="004344FE">
            <w:pPr>
              <w:pStyle w:val="TableParagraph"/>
              <w:spacing w:before="150" w:line="360" w:lineRule="exact"/>
              <w:ind w:left="107"/>
              <w:jc w:val="center"/>
              <w:rPr>
                <w:sz w:val="21"/>
                <w:szCs w:val="21"/>
              </w:rPr>
            </w:pPr>
            <w:r>
              <w:rPr>
                <w:rFonts w:hint="eastAsia"/>
                <w:sz w:val="21"/>
                <w:szCs w:val="21"/>
              </w:rPr>
              <w:t>/</w:t>
            </w:r>
          </w:p>
        </w:tc>
      </w:tr>
      <w:tr w:rsidR="00087796">
        <w:trPr>
          <w:trHeight w:val="549"/>
          <w:jc w:val="center"/>
        </w:trPr>
        <w:tc>
          <w:tcPr>
            <w:tcW w:w="900" w:type="dxa"/>
            <w:vAlign w:val="center"/>
          </w:tcPr>
          <w:p w:rsidR="00087796" w:rsidRDefault="004344FE">
            <w:pPr>
              <w:pStyle w:val="TableParagraph"/>
              <w:spacing w:before="140" w:line="360" w:lineRule="exact"/>
              <w:ind w:left="115" w:right="104"/>
              <w:jc w:val="center"/>
              <w:rPr>
                <w:sz w:val="21"/>
                <w:szCs w:val="21"/>
              </w:rPr>
            </w:pPr>
            <w:r>
              <w:rPr>
                <w:sz w:val="21"/>
                <w:szCs w:val="21"/>
              </w:rPr>
              <w:t>1.</w:t>
            </w:r>
            <w:r>
              <w:rPr>
                <w:rFonts w:hint="eastAsia"/>
                <w:sz w:val="21"/>
                <w:szCs w:val="21"/>
              </w:rPr>
              <w:t>7</w:t>
            </w:r>
          </w:p>
        </w:tc>
        <w:tc>
          <w:tcPr>
            <w:tcW w:w="2445" w:type="dxa"/>
            <w:vAlign w:val="center"/>
          </w:tcPr>
          <w:p w:rsidR="00087796" w:rsidRDefault="004344FE">
            <w:pPr>
              <w:pStyle w:val="TableParagraph"/>
              <w:spacing w:before="140" w:line="360" w:lineRule="exact"/>
              <w:ind w:left="9"/>
              <w:jc w:val="center"/>
              <w:rPr>
                <w:sz w:val="21"/>
                <w:szCs w:val="21"/>
              </w:rPr>
            </w:pPr>
            <w:r>
              <w:rPr>
                <w:sz w:val="21"/>
                <w:szCs w:val="21"/>
              </w:rPr>
              <w:t>招标范围</w:t>
            </w:r>
          </w:p>
        </w:tc>
        <w:tc>
          <w:tcPr>
            <w:tcW w:w="5898" w:type="dxa"/>
          </w:tcPr>
          <w:p w:rsidR="00087796" w:rsidRDefault="004344FE">
            <w:pPr>
              <w:pStyle w:val="TableParagraph"/>
              <w:spacing w:before="140" w:line="360" w:lineRule="exact"/>
              <w:ind w:left="107"/>
              <w:jc w:val="both"/>
              <w:rPr>
                <w:sz w:val="21"/>
                <w:szCs w:val="21"/>
              </w:rPr>
            </w:pPr>
            <w:r>
              <w:rPr>
                <w:sz w:val="21"/>
                <w:szCs w:val="21"/>
              </w:rPr>
              <w:t>详见招标公告</w:t>
            </w:r>
          </w:p>
        </w:tc>
      </w:tr>
      <w:tr w:rsidR="00087796">
        <w:trPr>
          <w:trHeight w:val="1319"/>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1.</w:t>
            </w:r>
            <w:r>
              <w:rPr>
                <w:rFonts w:hint="eastAsia"/>
                <w:sz w:val="21"/>
                <w:szCs w:val="21"/>
              </w:rPr>
              <w:t>8</w:t>
            </w:r>
          </w:p>
        </w:tc>
        <w:tc>
          <w:tcPr>
            <w:tcW w:w="2445" w:type="dxa"/>
            <w:vAlign w:val="center"/>
          </w:tcPr>
          <w:p w:rsidR="00087796" w:rsidRDefault="004344FE">
            <w:pPr>
              <w:pStyle w:val="TableParagraph"/>
              <w:spacing w:line="360" w:lineRule="exact"/>
              <w:ind w:left="9"/>
              <w:jc w:val="center"/>
              <w:rPr>
                <w:sz w:val="21"/>
                <w:szCs w:val="21"/>
              </w:rPr>
            </w:pPr>
            <w:r>
              <w:rPr>
                <w:sz w:val="21"/>
                <w:szCs w:val="21"/>
              </w:rPr>
              <w:t>计划工期</w:t>
            </w:r>
          </w:p>
        </w:tc>
        <w:tc>
          <w:tcPr>
            <w:tcW w:w="5898" w:type="dxa"/>
          </w:tcPr>
          <w:p w:rsidR="00087796" w:rsidRDefault="004344FE">
            <w:pPr>
              <w:pStyle w:val="TableParagraph"/>
              <w:spacing w:line="360" w:lineRule="exact"/>
              <w:ind w:left="107" w:right="389"/>
              <w:jc w:val="both"/>
              <w:rPr>
                <w:sz w:val="21"/>
                <w:szCs w:val="21"/>
              </w:rPr>
            </w:pPr>
            <w:r>
              <w:rPr>
                <w:sz w:val="21"/>
                <w:szCs w:val="21"/>
              </w:rPr>
              <w:t>计划总工期：</w:t>
            </w:r>
            <w:r>
              <w:rPr>
                <w:rFonts w:hint="eastAsia"/>
                <w:sz w:val="21"/>
                <w:szCs w:val="21"/>
                <w:u w:val="single"/>
                <w:lang w:val="en-US"/>
              </w:rPr>
              <w:t>105</w:t>
            </w:r>
            <w:r>
              <w:rPr>
                <w:sz w:val="21"/>
                <w:szCs w:val="21"/>
              </w:rPr>
              <w:t>个日历天。其中：</w:t>
            </w:r>
          </w:p>
          <w:p w:rsidR="00087796" w:rsidRDefault="004344FE">
            <w:pPr>
              <w:pStyle w:val="TableParagraph"/>
              <w:numPr>
                <w:ilvl w:val="0"/>
                <w:numId w:val="9"/>
              </w:numPr>
              <w:tabs>
                <w:tab w:val="left" w:pos="531"/>
              </w:tabs>
              <w:spacing w:line="360" w:lineRule="exact"/>
              <w:ind w:hanging="424"/>
              <w:jc w:val="both"/>
              <w:rPr>
                <w:sz w:val="21"/>
                <w:szCs w:val="21"/>
              </w:rPr>
            </w:pPr>
            <w:r>
              <w:rPr>
                <w:rFonts w:hint="eastAsia"/>
                <w:spacing w:val="-2"/>
                <w:sz w:val="21"/>
                <w:szCs w:val="21"/>
              </w:rPr>
              <w:t>施工图</w:t>
            </w:r>
            <w:r>
              <w:rPr>
                <w:spacing w:val="-2"/>
                <w:sz w:val="21"/>
                <w:szCs w:val="21"/>
              </w:rPr>
              <w:t>设计工期合计</w:t>
            </w:r>
            <w:r>
              <w:rPr>
                <w:rFonts w:hint="eastAsia"/>
                <w:sz w:val="21"/>
                <w:szCs w:val="21"/>
                <w:u w:val="single"/>
              </w:rPr>
              <w:t xml:space="preserve">15 </w:t>
            </w:r>
            <w:proofErr w:type="gramStart"/>
            <w:r>
              <w:rPr>
                <w:spacing w:val="-3"/>
                <w:sz w:val="21"/>
                <w:szCs w:val="21"/>
              </w:rPr>
              <w:t>个日历天</w:t>
            </w:r>
            <w:proofErr w:type="gramEnd"/>
            <w:r>
              <w:rPr>
                <w:spacing w:val="-3"/>
                <w:sz w:val="21"/>
                <w:szCs w:val="21"/>
              </w:rPr>
              <w:t>内。</w:t>
            </w:r>
          </w:p>
          <w:p w:rsidR="00087796" w:rsidRDefault="004344FE">
            <w:pPr>
              <w:pStyle w:val="TableParagraph"/>
              <w:numPr>
                <w:ilvl w:val="0"/>
                <w:numId w:val="9"/>
              </w:numPr>
              <w:tabs>
                <w:tab w:val="left" w:pos="531"/>
              </w:tabs>
              <w:spacing w:line="360" w:lineRule="exact"/>
              <w:ind w:hanging="424"/>
              <w:jc w:val="both"/>
              <w:rPr>
                <w:sz w:val="21"/>
                <w:szCs w:val="21"/>
              </w:rPr>
            </w:pPr>
            <w:r>
              <w:rPr>
                <w:spacing w:val="-2"/>
                <w:sz w:val="21"/>
                <w:szCs w:val="21"/>
              </w:rPr>
              <w:t>施工工期合计</w:t>
            </w:r>
            <w:r>
              <w:rPr>
                <w:rFonts w:hint="eastAsia"/>
                <w:sz w:val="21"/>
                <w:szCs w:val="21"/>
                <w:u w:val="single"/>
                <w:lang w:val="en-US"/>
              </w:rPr>
              <w:t xml:space="preserve">90 </w:t>
            </w:r>
            <w:proofErr w:type="gramStart"/>
            <w:r>
              <w:rPr>
                <w:spacing w:val="-2"/>
                <w:sz w:val="21"/>
                <w:szCs w:val="21"/>
              </w:rPr>
              <w:t>个日历天</w:t>
            </w:r>
            <w:proofErr w:type="gramEnd"/>
            <w:r>
              <w:rPr>
                <w:spacing w:val="-2"/>
                <w:sz w:val="21"/>
                <w:szCs w:val="21"/>
              </w:rPr>
              <w:t>内完成施工验收。</w:t>
            </w:r>
          </w:p>
        </w:tc>
      </w:tr>
      <w:tr w:rsidR="00087796">
        <w:trPr>
          <w:trHeight w:val="1349"/>
          <w:jc w:val="center"/>
        </w:trPr>
        <w:tc>
          <w:tcPr>
            <w:tcW w:w="900" w:type="dxa"/>
            <w:vAlign w:val="center"/>
          </w:tcPr>
          <w:p w:rsidR="00087796" w:rsidRDefault="004344FE">
            <w:pPr>
              <w:pStyle w:val="TableParagraph"/>
              <w:spacing w:before="133" w:line="360" w:lineRule="exact"/>
              <w:ind w:left="115" w:right="104"/>
              <w:jc w:val="center"/>
              <w:rPr>
                <w:sz w:val="21"/>
                <w:szCs w:val="21"/>
              </w:rPr>
            </w:pPr>
            <w:r>
              <w:rPr>
                <w:sz w:val="21"/>
                <w:szCs w:val="21"/>
              </w:rPr>
              <w:t>1.</w:t>
            </w:r>
            <w:r>
              <w:rPr>
                <w:rFonts w:hint="eastAsia"/>
                <w:sz w:val="21"/>
                <w:szCs w:val="21"/>
              </w:rPr>
              <w:t>9</w:t>
            </w:r>
          </w:p>
        </w:tc>
        <w:tc>
          <w:tcPr>
            <w:tcW w:w="2445" w:type="dxa"/>
            <w:vAlign w:val="center"/>
          </w:tcPr>
          <w:p w:rsidR="00087796" w:rsidRDefault="004344FE">
            <w:pPr>
              <w:pStyle w:val="TableParagraph"/>
              <w:spacing w:before="133" w:line="360" w:lineRule="exact"/>
              <w:ind w:left="9"/>
              <w:jc w:val="center"/>
              <w:rPr>
                <w:sz w:val="21"/>
                <w:szCs w:val="21"/>
              </w:rPr>
            </w:pPr>
            <w:r>
              <w:rPr>
                <w:sz w:val="21"/>
                <w:szCs w:val="21"/>
              </w:rPr>
              <w:t>质量标准</w:t>
            </w:r>
          </w:p>
        </w:tc>
        <w:tc>
          <w:tcPr>
            <w:tcW w:w="5898" w:type="dxa"/>
          </w:tcPr>
          <w:p w:rsidR="00087796" w:rsidRDefault="004344FE">
            <w:pPr>
              <w:pStyle w:val="TableParagraph"/>
              <w:spacing w:before="116" w:line="360" w:lineRule="exact"/>
              <w:ind w:left="107" w:right="43"/>
              <w:jc w:val="both"/>
              <w:rPr>
                <w:sz w:val="21"/>
                <w:szCs w:val="21"/>
              </w:rPr>
            </w:pPr>
            <w:r>
              <w:rPr>
                <w:sz w:val="21"/>
                <w:szCs w:val="21"/>
              </w:rPr>
              <w:t>设计要求的质量标准：符合现行设计规范、规程和有关政策、法规要求</w:t>
            </w:r>
          </w:p>
          <w:p w:rsidR="00087796" w:rsidRDefault="004344FE">
            <w:pPr>
              <w:pStyle w:val="TableParagraph"/>
              <w:spacing w:line="360" w:lineRule="exact"/>
              <w:ind w:left="107"/>
              <w:jc w:val="both"/>
              <w:rPr>
                <w:sz w:val="21"/>
                <w:szCs w:val="21"/>
              </w:rPr>
            </w:pPr>
            <w:r>
              <w:rPr>
                <w:sz w:val="21"/>
                <w:szCs w:val="21"/>
              </w:rPr>
              <w:t>施工要求的质量标准：</w:t>
            </w:r>
            <w:r>
              <w:rPr>
                <w:rFonts w:hint="eastAsia"/>
                <w:sz w:val="21"/>
                <w:szCs w:val="21"/>
              </w:rPr>
              <w:t>合格。</w:t>
            </w:r>
          </w:p>
        </w:tc>
      </w:tr>
      <w:tr w:rsidR="00087796">
        <w:trPr>
          <w:trHeight w:val="577"/>
          <w:jc w:val="center"/>
        </w:trPr>
        <w:tc>
          <w:tcPr>
            <w:tcW w:w="900" w:type="dxa"/>
            <w:vAlign w:val="center"/>
          </w:tcPr>
          <w:p w:rsidR="00087796" w:rsidRDefault="004344FE">
            <w:pPr>
              <w:pStyle w:val="TableParagraph"/>
              <w:spacing w:before="154" w:line="360" w:lineRule="exact"/>
              <w:ind w:left="115" w:right="104"/>
              <w:jc w:val="center"/>
              <w:rPr>
                <w:sz w:val="21"/>
                <w:szCs w:val="21"/>
              </w:rPr>
            </w:pPr>
            <w:r>
              <w:rPr>
                <w:sz w:val="21"/>
                <w:szCs w:val="21"/>
              </w:rPr>
              <w:t>1.</w:t>
            </w:r>
            <w:r>
              <w:rPr>
                <w:rFonts w:hint="eastAsia"/>
                <w:sz w:val="21"/>
                <w:szCs w:val="21"/>
              </w:rPr>
              <w:t>10</w:t>
            </w:r>
          </w:p>
        </w:tc>
        <w:tc>
          <w:tcPr>
            <w:tcW w:w="2445" w:type="dxa"/>
            <w:vAlign w:val="center"/>
          </w:tcPr>
          <w:p w:rsidR="00087796" w:rsidRDefault="004344FE">
            <w:pPr>
              <w:pStyle w:val="TableParagraph"/>
              <w:spacing w:before="154" w:line="360" w:lineRule="exact"/>
              <w:ind w:left="9"/>
              <w:jc w:val="center"/>
              <w:rPr>
                <w:sz w:val="21"/>
                <w:szCs w:val="21"/>
              </w:rPr>
            </w:pPr>
            <w:r>
              <w:rPr>
                <w:sz w:val="21"/>
                <w:szCs w:val="21"/>
              </w:rPr>
              <w:t>投标人资质条件、能力和信誉</w:t>
            </w:r>
          </w:p>
        </w:tc>
        <w:tc>
          <w:tcPr>
            <w:tcW w:w="5898" w:type="dxa"/>
          </w:tcPr>
          <w:p w:rsidR="00087796" w:rsidRDefault="004344FE">
            <w:pPr>
              <w:pStyle w:val="TableParagraph"/>
              <w:spacing w:before="154" w:line="360" w:lineRule="exact"/>
              <w:ind w:left="107"/>
              <w:jc w:val="both"/>
              <w:rPr>
                <w:sz w:val="21"/>
                <w:szCs w:val="21"/>
              </w:rPr>
            </w:pPr>
            <w:r>
              <w:rPr>
                <w:sz w:val="21"/>
                <w:szCs w:val="21"/>
              </w:rPr>
              <w:t>详见招标公告</w:t>
            </w:r>
          </w:p>
        </w:tc>
      </w:tr>
      <w:tr w:rsidR="00087796">
        <w:trPr>
          <w:trHeight w:val="714"/>
          <w:jc w:val="center"/>
        </w:trPr>
        <w:tc>
          <w:tcPr>
            <w:tcW w:w="900" w:type="dxa"/>
            <w:vAlign w:val="center"/>
          </w:tcPr>
          <w:p w:rsidR="00087796" w:rsidRDefault="004344FE">
            <w:pPr>
              <w:pStyle w:val="TableParagraph"/>
              <w:spacing w:line="360" w:lineRule="exact"/>
              <w:ind w:left="115" w:right="104"/>
              <w:jc w:val="center"/>
              <w:rPr>
                <w:sz w:val="21"/>
                <w:szCs w:val="21"/>
              </w:rPr>
            </w:pPr>
            <w:r>
              <w:rPr>
                <w:rFonts w:hint="eastAsia"/>
                <w:sz w:val="21"/>
                <w:szCs w:val="21"/>
              </w:rPr>
              <w:t>1.</w:t>
            </w:r>
            <w:r>
              <w:rPr>
                <w:sz w:val="21"/>
                <w:szCs w:val="21"/>
              </w:rPr>
              <w:t>1</w:t>
            </w:r>
            <w:r>
              <w:rPr>
                <w:rFonts w:hint="eastAsia"/>
                <w:sz w:val="21"/>
                <w:szCs w:val="21"/>
              </w:rPr>
              <w:t>1</w:t>
            </w:r>
          </w:p>
        </w:tc>
        <w:tc>
          <w:tcPr>
            <w:tcW w:w="2445" w:type="dxa"/>
            <w:vAlign w:val="center"/>
          </w:tcPr>
          <w:p w:rsidR="00087796" w:rsidRDefault="004344FE">
            <w:pPr>
              <w:pStyle w:val="TableParagraph"/>
              <w:spacing w:line="360" w:lineRule="exact"/>
              <w:ind w:left="9"/>
              <w:jc w:val="center"/>
              <w:rPr>
                <w:sz w:val="21"/>
                <w:szCs w:val="21"/>
              </w:rPr>
            </w:pPr>
            <w:r>
              <w:rPr>
                <w:sz w:val="21"/>
                <w:szCs w:val="21"/>
              </w:rPr>
              <w:t>是否接受联合体投标</w:t>
            </w:r>
          </w:p>
        </w:tc>
        <w:tc>
          <w:tcPr>
            <w:tcW w:w="5898" w:type="dxa"/>
          </w:tcPr>
          <w:p w:rsidR="00087796" w:rsidRDefault="004344FE">
            <w:pPr>
              <w:pStyle w:val="TableParagraph"/>
              <w:spacing w:before="85" w:line="360" w:lineRule="exact"/>
              <w:ind w:left="107"/>
              <w:jc w:val="both"/>
              <w:rPr>
                <w:sz w:val="21"/>
                <w:szCs w:val="21"/>
              </w:rPr>
            </w:pPr>
            <w:r>
              <w:rPr>
                <w:sz w:val="21"/>
                <w:szCs w:val="21"/>
              </w:rPr>
              <w:t>□</w:t>
            </w:r>
            <w:r>
              <w:rPr>
                <w:sz w:val="21"/>
                <w:szCs w:val="21"/>
              </w:rPr>
              <w:t>不接受</w:t>
            </w:r>
          </w:p>
          <w:p w:rsidR="00087796" w:rsidRDefault="004344FE">
            <w:pPr>
              <w:pStyle w:val="TableParagraph"/>
              <w:numPr>
                <w:ilvl w:val="0"/>
                <w:numId w:val="10"/>
              </w:numPr>
              <w:tabs>
                <w:tab w:val="left" w:pos="320"/>
              </w:tabs>
              <w:spacing w:before="4" w:line="360" w:lineRule="exact"/>
              <w:ind w:hanging="213"/>
              <w:jc w:val="both"/>
              <w:rPr>
                <w:sz w:val="21"/>
                <w:szCs w:val="21"/>
              </w:rPr>
            </w:pPr>
            <w:r>
              <w:rPr>
                <w:spacing w:val="-3"/>
                <w:sz w:val="21"/>
                <w:szCs w:val="21"/>
              </w:rPr>
              <w:t>接受，应满足下列要求：详见招标公告</w:t>
            </w:r>
          </w:p>
        </w:tc>
      </w:tr>
      <w:tr w:rsidR="00087796">
        <w:trPr>
          <w:trHeight w:val="712"/>
          <w:jc w:val="center"/>
        </w:trPr>
        <w:tc>
          <w:tcPr>
            <w:tcW w:w="900" w:type="dxa"/>
            <w:vAlign w:val="center"/>
          </w:tcPr>
          <w:p w:rsidR="00087796" w:rsidRDefault="004344FE">
            <w:pPr>
              <w:pStyle w:val="TableParagraph"/>
              <w:spacing w:before="1" w:line="360" w:lineRule="exact"/>
              <w:ind w:left="116" w:right="104"/>
              <w:jc w:val="center"/>
              <w:rPr>
                <w:sz w:val="21"/>
                <w:szCs w:val="21"/>
              </w:rPr>
            </w:pPr>
            <w:r>
              <w:rPr>
                <w:sz w:val="21"/>
                <w:szCs w:val="21"/>
              </w:rPr>
              <w:t>1.</w:t>
            </w:r>
            <w:r>
              <w:rPr>
                <w:rFonts w:hint="eastAsia"/>
                <w:sz w:val="21"/>
                <w:szCs w:val="21"/>
              </w:rPr>
              <w:t>12</w:t>
            </w:r>
          </w:p>
        </w:tc>
        <w:tc>
          <w:tcPr>
            <w:tcW w:w="2445" w:type="dxa"/>
            <w:vAlign w:val="center"/>
          </w:tcPr>
          <w:p w:rsidR="00087796" w:rsidRDefault="004344FE">
            <w:pPr>
              <w:pStyle w:val="TableParagraph"/>
              <w:spacing w:before="1" w:line="360" w:lineRule="exact"/>
              <w:ind w:left="12"/>
              <w:jc w:val="center"/>
              <w:rPr>
                <w:sz w:val="21"/>
                <w:szCs w:val="21"/>
              </w:rPr>
            </w:pPr>
            <w:r>
              <w:rPr>
                <w:sz w:val="21"/>
                <w:szCs w:val="21"/>
              </w:rPr>
              <w:t>费用承担和设计成果补偿</w:t>
            </w:r>
          </w:p>
        </w:tc>
        <w:tc>
          <w:tcPr>
            <w:tcW w:w="5898" w:type="dxa"/>
          </w:tcPr>
          <w:p w:rsidR="00087796" w:rsidRDefault="004344FE">
            <w:pPr>
              <w:pStyle w:val="TableParagraph"/>
              <w:numPr>
                <w:ilvl w:val="0"/>
                <w:numId w:val="11"/>
              </w:numPr>
              <w:tabs>
                <w:tab w:val="left" w:pos="320"/>
              </w:tabs>
              <w:spacing w:before="85" w:line="360" w:lineRule="exact"/>
              <w:ind w:hanging="213"/>
              <w:jc w:val="both"/>
              <w:rPr>
                <w:sz w:val="21"/>
                <w:szCs w:val="21"/>
              </w:rPr>
            </w:pPr>
            <w:r>
              <w:rPr>
                <w:spacing w:val="-2"/>
                <w:sz w:val="21"/>
                <w:szCs w:val="21"/>
              </w:rPr>
              <w:t>不补偿</w:t>
            </w:r>
          </w:p>
          <w:p w:rsidR="00087796" w:rsidRDefault="004344FE">
            <w:pPr>
              <w:pStyle w:val="TableParagraph"/>
              <w:spacing w:before="4" w:line="360" w:lineRule="exact"/>
              <w:ind w:left="107"/>
              <w:jc w:val="both"/>
              <w:rPr>
                <w:sz w:val="21"/>
                <w:szCs w:val="21"/>
              </w:rPr>
            </w:pPr>
            <w:r>
              <w:rPr>
                <w:sz w:val="21"/>
                <w:szCs w:val="21"/>
              </w:rPr>
              <w:t>□</w:t>
            </w:r>
            <w:r>
              <w:rPr>
                <w:sz w:val="21"/>
                <w:szCs w:val="21"/>
              </w:rPr>
              <w:t>补偿，补偿标准：</w:t>
            </w:r>
          </w:p>
        </w:tc>
      </w:tr>
      <w:tr w:rsidR="00087796">
        <w:trPr>
          <w:trHeight w:val="1001"/>
          <w:jc w:val="center"/>
        </w:trPr>
        <w:tc>
          <w:tcPr>
            <w:tcW w:w="900" w:type="dxa"/>
            <w:vAlign w:val="center"/>
          </w:tcPr>
          <w:p w:rsidR="00087796" w:rsidRDefault="004344FE">
            <w:pPr>
              <w:pStyle w:val="TableParagraph"/>
              <w:spacing w:before="155" w:line="360" w:lineRule="exact"/>
              <w:ind w:left="115" w:right="104"/>
              <w:jc w:val="center"/>
              <w:rPr>
                <w:sz w:val="21"/>
                <w:szCs w:val="21"/>
              </w:rPr>
            </w:pPr>
            <w:r>
              <w:rPr>
                <w:sz w:val="21"/>
                <w:szCs w:val="21"/>
              </w:rPr>
              <w:lastRenderedPageBreak/>
              <w:t>1.</w:t>
            </w:r>
            <w:r>
              <w:rPr>
                <w:rFonts w:hint="eastAsia"/>
                <w:sz w:val="21"/>
                <w:szCs w:val="21"/>
              </w:rPr>
              <w:t>13</w:t>
            </w:r>
          </w:p>
        </w:tc>
        <w:tc>
          <w:tcPr>
            <w:tcW w:w="2445" w:type="dxa"/>
            <w:vAlign w:val="center"/>
          </w:tcPr>
          <w:p w:rsidR="00087796" w:rsidRDefault="004344FE">
            <w:pPr>
              <w:pStyle w:val="TableParagraph"/>
              <w:spacing w:before="155" w:line="360" w:lineRule="exact"/>
              <w:ind w:left="12"/>
              <w:jc w:val="center"/>
              <w:rPr>
                <w:sz w:val="21"/>
                <w:szCs w:val="21"/>
              </w:rPr>
            </w:pPr>
            <w:r>
              <w:rPr>
                <w:sz w:val="21"/>
                <w:szCs w:val="21"/>
              </w:rPr>
              <w:t>踏勘</w:t>
            </w:r>
          </w:p>
        </w:tc>
        <w:tc>
          <w:tcPr>
            <w:tcW w:w="5898" w:type="dxa"/>
          </w:tcPr>
          <w:p w:rsidR="00087796" w:rsidRDefault="004344FE">
            <w:pPr>
              <w:pStyle w:val="TableParagraph"/>
              <w:numPr>
                <w:ilvl w:val="0"/>
                <w:numId w:val="12"/>
              </w:numPr>
              <w:tabs>
                <w:tab w:val="left" w:pos="320"/>
              </w:tabs>
              <w:spacing w:before="3" w:line="360" w:lineRule="exact"/>
              <w:ind w:hanging="213"/>
              <w:jc w:val="both"/>
              <w:rPr>
                <w:sz w:val="21"/>
                <w:szCs w:val="21"/>
              </w:rPr>
            </w:pPr>
            <w:r>
              <w:rPr>
                <w:spacing w:val="-3"/>
                <w:sz w:val="21"/>
                <w:szCs w:val="21"/>
              </w:rPr>
              <w:t>不组织：投标人按招标公告要求自行踏勘现场。</w:t>
            </w:r>
          </w:p>
          <w:p w:rsidR="00087796" w:rsidRDefault="004344FE">
            <w:pPr>
              <w:pStyle w:val="TableParagraph"/>
              <w:spacing w:before="2" w:line="360" w:lineRule="exact"/>
              <w:ind w:left="107"/>
              <w:jc w:val="both"/>
              <w:rPr>
                <w:sz w:val="21"/>
                <w:szCs w:val="21"/>
              </w:rPr>
            </w:pPr>
            <w:r>
              <w:rPr>
                <w:sz w:val="21"/>
                <w:szCs w:val="21"/>
              </w:rPr>
              <w:t>□</w:t>
            </w:r>
            <w:r>
              <w:rPr>
                <w:sz w:val="21"/>
                <w:szCs w:val="21"/>
              </w:rPr>
              <w:t>组织。</w:t>
            </w:r>
          </w:p>
          <w:p w:rsidR="00087796" w:rsidRDefault="004344FE">
            <w:pPr>
              <w:pStyle w:val="TableParagraph"/>
              <w:tabs>
                <w:tab w:val="left" w:pos="1370"/>
                <w:tab w:val="left" w:pos="1893"/>
                <w:tab w:val="left" w:pos="2419"/>
              </w:tabs>
              <w:spacing w:before="2" w:line="360" w:lineRule="exact"/>
              <w:ind w:left="107"/>
              <w:jc w:val="both"/>
              <w:rPr>
                <w:sz w:val="21"/>
                <w:szCs w:val="21"/>
              </w:rPr>
            </w:pPr>
            <w:r>
              <w:rPr>
                <w:sz w:val="21"/>
                <w:szCs w:val="21"/>
              </w:rPr>
              <w:t>踏勘时间：</w:t>
            </w:r>
            <w:r>
              <w:rPr>
                <w:sz w:val="21"/>
                <w:szCs w:val="21"/>
              </w:rPr>
              <w:tab/>
            </w:r>
            <w:r>
              <w:rPr>
                <w:sz w:val="21"/>
                <w:szCs w:val="21"/>
              </w:rPr>
              <w:t>年</w:t>
            </w:r>
            <w:r>
              <w:rPr>
                <w:sz w:val="21"/>
                <w:szCs w:val="21"/>
              </w:rPr>
              <w:tab/>
            </w:r>
            <w:r>
              <w:rPr>
                <w:sz w:val="21"/>
                <w:szCs w:val="21"/>
              </w:rPr>
              <w:t>月</w:t>
            </w:r>
            <w:r>
              <w:rPr>
                <w:sz w:val="21"/>
                <w:szCs w:val="21"/>
              </w:rPr>
              <w:tab/>
            </w:r>
            <w:r>
              <w:rPr>
                <w:sz w:val="21"/>
                <w:szCs w:val="21"/>
              </w:rPr>
              <w:t>日</w:t>
            </w:r>
          </w:p>
          <w:p w:rsidR="00087796" w:rsidRDefault="004344FE">
            <w:pPr>
              <w:pStyle w:val="TableParagraph"/>
              <w:spacing w:before="5" w:line="360" w:lineRule="exact"/>
              <w:ind w:left="107"/>
              <w:jc w:val="both"/>
              <w:rPr>
                <w:sz w:val="21"/>
                <w:szCs w:val="21"/>
              </w:rPr>
            </w:pPr>
            <w:r>
              <w:rPr>
                <w:sz w:val="21"/>
                <w:szCs w:val="21"/>
              </w:rPr>
              <w:t>踏勘集中地点：</w:t>
            </w:r>
          </w:p>
        </w:tc>
      </w:tr>
      <w:tr w:rsidR="00087796">
        <w:trPr>
          <w:trHeight w:val="1905"/>
          <w:jc w:val="center"/>
        </w:trPr>
        <w:tc>
          <w:tcPr>
            <w:tcW w:w="900" w:type="dxa"/>
            <w:vAlign w:val="center"/>
          </w:tcPr>
          <w:p w:rsidR="00087796" w:rsidRDefault="004344FE">
            <w:pPr>
              <w:pStyle w:val="TableParagraph"/>
              <w:spacing w:before="127" w:line="360" w:lineRule="exact"/>
              <w:ind w:right="104"/>
              <w:jc w:val="center"/>
              <w:rPr>
                <w:sz w:val="21"/>
                <w:szCs w:val="21"/>
              </w:rPr>
            </w:pPr>
            <w:r>
              <w:rPr>
                <w:sz w:val="21"/>
                <w:szCs w:val="21"/>
              </w:rPr>
              <w:t>1.</w:t>
            </w:r>
            <w:r>
              <w:rPr>
                <w:rFonts w:hint="eastAsia"/>
                <w:sz w:val="21"/>
                <w:szCs w:val="21"/>
              </w:rPr>
              <w:t>14</w:t>
            </w:r>
          </w:p>
        </w:tc>
        <w:tc>
          <w:tcPr>
            <w:tcW w:w="2445" w:type="dxa"/>
            <w:vAlign w:val="center"/>
          </w:tcPr>
          <w:p w:rsidR="00087796" w:rsidRDefault="004344FE">
            <w:pPr>
              <w:pStyle w:val="TableParagraph"/>
              <w:spacing w:before="127" w:line="360" w:lineRule="exact"/>
              <w:ind w:left="9"/>
              <w:jc w:val="center"/>
              <w:rPr>
                <w:sz w:val="21"/>
                <w:szCs w:val="21"/>
              </w:rPr>
            </w:pPr>
            <w:r>
              <w:rPr>
                <w:sz w:val="21"/>
                <w:szCs w:val="21"/>
              </w:rPr>
              <w:t>投标预备会</w:t>
            </w:r>
          </w:p>
        </w:tc>
        <w:tc>
          <w:tcPr>
            <w:tcW w:w="5898" w:type="dxa"/>
          </w:tcPr>
          <w:p w:rsidR="00087796" w:rsidRDefault="004344FE">
            <w:pPr>
              <w:pStyle w:val="TableParagraph"/>
              <w:numPr>
                <w:ilvl w:val="0"/>
                <w:numId w:val="13"/>
              </w:numPr>
              <w:tabs>
                <w:tab w:val="left" w:pos="320"/>
              </w:tabs>
              <w:spacing w:before="1" w:line="360" w:lineRule="exact"/>
              <w:ind w:hanging="213"/>
              <w:jc w:val="both"/>
              <w:rPr>
                <w:sz w:val="21"/>
                <w:szCs w:val="21"/>
              </w:rPr>
            </w:pPr>
            <w:r>
              <w:rPr>
                <w:spacing w:val="-2"/>
                <w:sz w:val="21"/>
                <w:szCs w:val="21"/>
              </w:rPr>
              <w:t>不召开</w:t>
            </w:r>
          </w:p>
          <w:p w:rsidR="00087796" w:rsidRDefault="004344FE">
            <w:pPr>
              <w:pStyle w:val="TableParagraph"/>
              <w:spacing w:before="2" w:line="360" w:lineRule="exact"/>
              <w:ind w:right="2902"/>
              <w:jc w:val="both"/>
              <w:rPr>
                <w:sz w:val="21"/>
                <w:szCs w:val="21"/>
                <w:u w:val="single"/>
              </w:rPr>
            </w:pPr>
            <w:r>
              <w:rPr>
                <w:spacing w:val="-3"/>
                <w:sz w:val="21"/>
                <w:szCs w:val="21"/>
              </w:rPr>
              <w:t>□</w:t>
            </w:r>
            <w:r>
              <w:rPr>
                <w:spacing w:val="-3"/>
                <w:sz w:val="21"/>
                <w:szCs w:val="21"/>
              </w:rPr>
              <w:t>召开，召开时间：</w:t>
            </w:r>
            <w:r>
              <w:rPr>
                <w:sz w:val="21"/>
                <w:szCs w:val="21"/>
                <w:u w:val="single"/>
              </w:rPr>
              <w:t>/</w:t>
            </w:r>
          </w:p>
          <w:p w:rsidR="00087796" w:rsidRDefault="004344FE">
            <w:pPr>
              <w:pStyle w:val="TableParagraph"/>
              <w:spacing w:before="5" w:line="360" w:lineRule="exact"/>
              <w:ind w:right="2902"/>
              <w:jc w:val="both"/>
              <w:rPr>
                <w:sz w:val="21"/>
                <w:szCs w:val="21"/>
                <w:u w:val="single"/>
              </w:rPr>
            </w:pPr>
            <w:r>
              <w:rPr>
                <w:spacing w:val="-2"/>
                <w:sz w:val="21"/>
                <w:szCs w:val="21"/>
              </w:rPr>
              <w:t>召开地点：</w:t>
            </w:r>
            <w:r>
              <w:rPr>
                <w:sz w:val="21"/>
                <w:szCs w:val="21"/>
                <w:u w:val="single"/>
              </w:rPr>
              <w:t>/</w:t>
            </w:r>
          </w:p>
          <w:p w:rsidR="00087796" w:rsidRDefault="004344FE">
            <w:pPr>
              <w:pStyle w:val="TableParagraph"/>
              <w:spacing w:before="2" w:line="360" w:lineRule="exact"/>
              <w:ind w:left="107" w:right="65" w:firstLine="420"/>
              <w:jc w:val="both"/>
              <w:rPr>
                <w:sz w:val="21"/>
                <w:szCs w:val="21"/>
              </w:rPr>
            </w:pPr>
            <w:r>
              <w:rPr>
                <w:sz w:val="21"/>
                <w:szCs w:val="21"/>
              </w:rPr>
              <w:t>投标人应仔细阅读和检查招标文件的全部内容。如发现缺页或附件不全，应及时向招标人提出，以便补齐。如有疑问，应在投标截止日前</w:t>
            </w:r>
            <w:r>
              <w:rPr>
                <w:sz w:val="21"/>
                <w:szCs w:val="21"/>
              </w:rPr>
              <w:t xml:space="preserve"> 18 </w:t>
            </w:r>
            <w:r>
              <w:rPr>
                <w:sz w:val="21"/>
                <w:szCs w:val="21"/>
              </w:rPr>
              <w:t>天以书面形式提出，要求招标人对招标文件予以澄清。</w:t>
            </w:r>
          </w:p>
        </w:tc>
      </w:tr>
      <w:tr w:rsidR="00087796">
        <w:trPr>
          <w:trHeight w:val="477"/>
          <w:jc w:val="center"/>
        </w:trPr>
        <w:tc>
          <w:tcPr>
            <w:tcW w:w="900" w:type="dxa"/>
            <w:vAlign w:val="center"/>
          </w:tcPr>
          <w:p w:rsidR="00087796" w:rsidRDefault="004344FE">
            <w:pPr>
              <w:pStyle w:val="TableParagraph"/>
              <w:spacing w:before="104" w:line="360" w:lineRule="exact"/>
              <w:ind w:left="116" w:right="104"/>
              <w:jc w:val="center"/>
              <w:rPr>
                <w:sz w:val="21"/>
                <w:szCs w:val="21"/>
              </w:rPr>
            </w:pPr>
            <w:r>
              <w:rPr>
                <w:sz w:val="21"/>
                <w:szCs w:val="21"/>
              </w:rPr>
              <w:t>1.</w:t>
            </w:r>
            <w:r>
              <w:rPr>
                <w:rFonts w:hint="eastAsia"/>
                <w:sz w:val="21"/>
                <w:szCs w:val="21"/>
              </w:rPr>
              <w:t>15</w:t>
            </w:r>
          </w:p>
        </w:tc>
        <w:tc>
          <w:tcPr>
            <w:tcW w:w="2445" w:type="dxa"/>
            <w:vAlign w:val="center"/>
          </w:tcPr>
          <w:p w:rsidR="00087796" w:rsidRDefault="004344FE">
            <w:pPr>
              <w:pStyle w:val="TableParagraph"/>
              <w:spacing w:before="104" w:line="360" w:lineRule="exact"/>
              <w:ind w:left="9"/>
              <w:jc w:val="center"/>
              <w:rPr>
                <w:sz w:val="21"/>
                <w:szCs w:val="21"/>
              </w:rPr>
            </w:pPr>
            <w:r>
              <w:rPr>
                <w:sz w:val="21"/>
                <w:szCs w:val="21"/>
              </w:rPr>
              <w:t>投标人提出问题的截止时间</w:t>
            </w:r>
          </w:p>
        </w:tc>
        <w:tc>
          <w:tcPr>
            <w:tcW w:w="5898" w:type="dxa"/>
          </w:tcPr>
          <w:p w:rsidR="00087796" w:rsidRDefault="004344FE">
            <w:pPr>
              <w:pStyle w:val="TableParagraph"/>
              <w:spacing w:before="104" w:line="360" w:lineRule="exact"/>
              <w:ind w:left="107"/>
              <w:jc w:val="both"/>
              <w:rPr>
                <w:sz w:val="21"/>
                <w:szCs w:val="21"/>
              </w:rPr>
            </w:pPr>
            <w:r>
              <w:rPr>
                <w:sz w:val="21"/>
                <w:szCs w:val="21"/>
              </w:rPr>
              <w:t>投标截止日前</w:t>
            </w:r>
            <w:r>
              <w:rPr>
                <w:sz w:val="21"/>
                <w:szCs w:val="21"/>
              </w:rPr>
              <w:t xml:space="preserve"> 1</w:t>
            </w:r>
            <w:r>
              <w:rPr>
                <w:rFonts w:hint="eastAsia"/>
                <w:sz w:val="21"/>
                <w:szCs w:val="21"/>
                <w:lang w:val="en-US"/>
              </w:rPr>
              <w:t>5</w:t>
            </w:r>
            <w:r>
              <w:rPr>
                <w:sz w:val="21"/>
                <w:szCs w:val="21"/>
              </w:rPr>
              <w:t>天</w:t>
            </w:r>
          </w:p>
        </w:tc>
      </w:tr>
      <w:tr w:rsidR="00087796">
        <w:trPr>
          <w:trHeight w:val="568"/>
          <w:jc w:val="center"/>
        </w:trPr>
        <w:tc>
          <w:tcPr>
            <w:tcW w:w="900" w:type="dxa"/>
            <w:vAlign w:val="center"/>
          </w:tcPr>
          <w:p w:rsidR="00087796" w:rsidRDefault="004344FE">
            <w:pPr>
              <w:pStyle w:val="TableParagraph"/>
              <w:spacing w:before="150" w:line="360" w:lineRule="exact"/>
              <w:ind w:left="116" w:right="104"/>
              <w:jc w:val="center"/>
              <w:rPr>
                <w:sz w:val="21"/>
                <w:szCs w:val="21"/>
              </w:rPr>
            </w:pPr>
            <w:r>
              <w:rPr>
                <w:sz w:val="21"/>
                <w:szCs w:val="21"/>
              </w:rPr>
              <w:t>1</w:t>
            </w:r>
            <w:r>
              <w:rPr>
                <w:rFonts w:hint="eastAsia"/>
                <w:sz w:val="21"/>
                <w:szCs w:val="21"/>
              </w:rPr>
              <w:t>.16</w:t>
            </w:r>
          </w:p>
        </w:tc>
        <w:tc>
          <w:tcPr>
            <w:tcW w:w="2445" w:type="dxa"/>
            <w:vAlign w:val="center"/>
          </w:tcPr>
          <w:p w:rsidR="00087796" w:rsidRDefault="004344FE">
            <w:pPr>
              <w:pStyle w:val="TableParagraph"/>
              <w:spacing w:before="150" w:line="360" w:lineRule="exact"/>
              <w:ind w:left="12"/>
              <w:jc w:val="center"/>
              <w:rPr>
                <w:sz w:val="21"/>
                <w:szCs w:val="21"/>
              </w:rPr>
            </w:pPr>
            <w:r>
              <w:rPr>
                <w:sz w:val="21"/>
                <w:szCs w:val="21"/>
              </w:rPr>
              <w:t>招标人书面澄清的时间</w:t>
            </w:r>
          </w:p>
        </w:tc>
        <w:tc>
          <w:tcPr>
            <w:tcW w:w="5898" w:type="dxa"/>
          </w:tcPr>
          <w:p w:rsidR="00087796" w:rsidRDefault="004344FE">
            <w:pPr>
              <w:pStyle w:val="TableParagraph"/>
              <w:spacing w:before="150" w:line="360" w:lineRule="exact"/>
              <w:ind w:left="107"/>
              <w:jc w:val="both"/>
              <w:rPr>
                <w:sz w:val="21"/>
                <w:szCs w:val="21"/>
              </w:rPr>
            </w:pPr>
            <w:r>
              <w:rPr>
                <w:sz w:val="21"/>
                <w:szCs w:val="21"/>
              </w:rPr>
              <w:t>投标截止日前</w:t>
            </w:r>
            <w:r>
              <w:rPr>
                <w:sz w:val="21"/>
                <w:szCs w:val="21"/>
              </w:rPr>
              <w:t xml:space="preserve"> </w:t>
            </w:r>
            <w:r>
              <w:rPr>
                <w:rFonts w:hint="eastAsia"/>
                <w:sz w:val="21"/>
                <w:szCs w:val="21"/>
                <w:lang w:val="en-US"/>
              </w:rPr>
              <w:t xml:space="preserve">3 </w:t>
            </w:r>
            <w:r>
              <w:rPr>
                <w:sz w:val="21"/>
                <w:szCs w:val="21"/>
              </w:rPr>
              <w:t>天</w:t>
            </w:r>
          </w:p>
        </w:tc>
      </w:tr>
      <w:tr w:rsidR="00087796">
        <w:trPr>
          <w:trHeight w:val="561"/>
          <w:jc w:val="center"/>
        </w:trPr>
        <w:tc>
          <w:tcPr>
            <w:tcW w:w="900" w:type="dxa"/>
            <w:vAlign w:val="center"/>
          </w:tcPr>
          <w:p w:rsidR="00087796" w:rsidRDefault="004344FE">
            <w:pPr>
              <w:pStyle w:val="TableParagraph"/>
              <w:spacing w:before="147" w:line="360" w:lineRule="exact"/>
              <w:ind w:left="116" w:right="104"/>
              <w:jc w:val="center"/>
              <w:rPr>
                <w:sz w:val="21"/>
                <w:szCs w:val="21"/>
              </w:rPr>
            </w:pPr>
            <w:r>
              <w:rPr>
                <w:sz w:val="21"/>
                <w:szCs w:val="21"/>
              </w:rPr>
              <w:t>1.</w:t>
            </w:r>
            <w:r>
              <w:rPr>
                <w:rFonts w:hint="eastAsia"/>
                <w:sz w:val="21"/>
                <w:szCs w:val="21"/>
              </w:rPr>
              <w:t>17</w:t>
            </w:r>
          </w:p>
        </w:tc>
        <w:tc>
          <w:tcPr>
            <w:tcW w:w="2445" w:type="dxa"/>
            <w:vAlign w:val="center"/>
          </w:tcPr>
          <w:p w:rsidR="00087796" w:rsidRDefault="004344FE">
            <w:pPr>
              <w:pStyle w:val="TableParagraph"/>
              <w:spacing w:before="147" w:line="360" w:lineRule="exact"/>
              <w:ind w:left="9"/>
              <w:jc w:val="center"/>
              <w:rPr>
                <w:sz w:val="21"/>
                <w:szCs w:val="21"/>
              </w:rPr>
            </w:pPr>
            <w:r>
              <w:rPr>
                <w:sz w:val="21"/>
                <w:szCs w:val="21"/>
              </w:rPr>
              <w:t>招标人规定由分包人承担的工作</w:t>
            </w:r>
          </w:p>
        </w:tc>
        <w:tc>
          <w:tcPr>
            <w:tcW w:w="5898" w:type="dxa"/>
          </w:tcPr>
          <w:p w:rsidR="00087796" w:rsidRDefault="004344FE">
            <w:pPr>
              <w:pStyle w:val="TableParagraph"/>
              <w:spacing w:before="147" w:line="360" w:lineRule="exact"/>
              <w:ind w:left="107"/>
              <w:jc w:val="both"/>
              <w:rPr>
                <w:sz w:val="21"/>
                <w:szCs w:val="21"/>
              </w:rPr>
            </w:pPr>
            <w:r>
              <w:rPr>
                <w:sz w:val="21"/>
                <w:szCs w:val="21"/>
              </w:rPr>
              <w:t>/</w:t>
            </w:r>
          </w:p>
        </w:tc>
      </w:tr>
      <w:tr w:rsidR="00087796">
        <w:trPr>
          <w:trHeight w:val="1362"/>
          <w:jc w:val="center"/>
        </w:trPr>
        <w:tc>
          <w:tcPr>
            <w:tcW w:w="900" w:type="dxa"/>
            <w:vAlign w:val="center"/>
          </w:tcPr>
          <w:p w:rsidR="00087796" w:rsidRDefault="004344FE">
            <w:pPr>
              <w:pStyle w:val="TableParagraph"/>
              <w:spacing w:line="360" w:lineRule="exact"/>
              <w:ind w:left="116" w:right="104"/>
              <w:jc w:val="center"/>
              <w:rPr>
                <w:sz w:val="21"/>
                <w:szCs w:val="21"/>
              </w:rPr>
            </w:pPr>
            <w:r>
              <w:rPr>
                <w:sz w:val="21"/>
                <w:szCs w:val="21"/>
              </w:rPr>
              <w:t>1.</w:t>
            </w:r>
            <w:r>
              <w:rPr>
                <w:rFonts w:hint="eastAsia"/>
                <w:sz w:val="21"/>
                <w:szCs w:val="21"/>
              </w:rPr>
              <w:t>18</w:t>
            </w:r>
          </w:p>
        </w:tc>
        <w:tc>
          <w:tcPr>
            <w:tcW w:w="2445" w:type="dxa"/>
            <w:vAlign w:val="center"/>
          </w:tcPr>
          <w:p w:rsidR="00087796" w:rsidRDefault="004344FE">
            <w:pPr>
              <w:pStyle w:val="TableParagraph"/>
              <w:spacing w:line="360" w:lineRule="exact"/>
              <w:ind w:left="9"/>
              <w:jc w:val="center"/>
              <w:rPr>
                <w:sz w:val="21"/>
                <w:szCs w:val="21"/>
              </w:rPr>
            </w:pPr>
            <w:r>
              <w:rPr>
                <w:sz w:val="21"/>
                <w:szCs w:val="21"/>
              </w:rPr>
              <w:t>投标人拟分包的工作</w:t>
            </w:r>
          </w:p>
        </w:tc>
        <w:tc>
          <w:tcPr>
            <w:tcW w:w="5898" w:type="dxa"/>
          </w:tcPr>
          <w:p w:rsidR="00087796" w:rsidRDefault="004344FE">
            <w:pPr>
              <w:pStyle w:val="TableParagraph"/>
              <w:spacing w:before="3" w:line="360" w:lineRule="exact"/>
              <w:ind w:left="107"/>
              <w:jc w:val="both"/>
              <w:rPr>
                <w:sz w:val="21"/>
                <w:szCs w:val="21"/>
              </w:rPr>
            </w:pPr>
            <w:r>
              <w:rPr>
                <w:sz w:val="21"/>
                <w:szCs w:val="21"/>
              </w:rPr>
              <w:t>□</w:t>
            </w:r>
            <w:r>
              <w:rPr>
                <w:sz w:val="21"/>
                <w:szCs w:val="21"/>
              </w:rPr>
              <w:t>不允许</w:t>
            </w:r>
          </w:p>
          <w:p w:rsidR="00087796" w:rsidRDefault="004344FE">
            <w:pPr>
              <w:pStyle w:val="TableParagraph"/>
              <w:numPr>
                <w:ilvl w:val="0"/>
                <w:numId w:val="14"/>
              </w:numPr>
              <w:tabs>
                <w:tab w:val="left" w:pos="320"/>
              </w:tabs>
              <w:spacing w:before="2" w:line="360" w:lineRule="exact"/>
              <w:ind w:right="94" w:firstLine="0"/>
              <w:jc w:val="both"/>
              <w:rPr>
                <w:sz w:val="21"/>
                <w:szCs w:val="21"/>
              </w:rPr>
            </w:pPr>
            <w:r>
              <w:rPr>
                <w:spacing w:val="-6"/>
                <w:sz w:val="21"/>
                <w:szCs w:val="21"/>
              </w:rPr>
              <w:t>允许，如建设行政主管部门对专业承包内容有专业</w:t>
            </w:r>
            <w:r>
              <w:rPr>
                <w:spacing w:val="-7"/>
                <w:sz w:val="21"/>
                <w:szCs w:val="21"/>
              </w:rPr>
              <w:t>资质要求，而承包人无相应专业承包资质的，需将该</w:t>
            </w:r>
            <w:r>
              <w:rPr>
                <w:spacing w:val="-5"/>
                <w:sz w:val="21"/>
                <w:szCs w:val="21"/>
              </w:rPr>
              <w:t>部分专业承包内容分包给具有相应资质的单位，但须</w:t>
            </w:r>
            <w:r>
              <w:rPr>
                <w:sz w:val="21"/>
                <w:szCs w:val="21"/>
              </w:rPr>
              <w:t>经发包人同意。</w:t>
            </w:r>
          </w:p>
        </w:tc>
      </w:tr>
      <w:tr w:rsidR="00087796">
        <w:trPr>
          <w:trHeight w:val="544"/>
          <w:jc w:val="center"/>
        </w:trPr>
        <w:tc>
          <w:tcPr>
            <w:tcW w:w="900" w:type="dxa"/>
            <w:vAlign w:val="center"/>
          </w:tcPr>
          <w:p w:rsidR="00087796" w:rsidRDefault="004344FE">
            <w:pPr>
              <w:pStyle w:val="TableParagraph"/>
              <w:spacing w:before="137" w:line="360" w:lineRule="exact"/>
              <w:ind w:left="116" w:right="104"/>
              <w:jc w:val="center"/>
              <w:rPr>
                <w:sz w:val="21"/>
                <w:szCs w:val="21"/>
              </w:rPr>
            </w:pPr>
            <w:r>
              <w:rPr>
                <w:sz w:val="21"/>
                <w:szCs w:val="21"/>
              </w:rPr>
              <w:t>1.</w:t>
            </w:r>
            <w:r>
              <w:rPr>
                <w:rFonts w:hint="eastAsia"/>
                <w:sz w:val="21"/>
                <w:szCs w:val="21"/>
              </w:rPr>
              <w:t>19</w:t>
            </w:r>
          </w:p>
        </w:tc>
        <w:tc>
          <w:tcPr>
            <w:tcW w:w="2445" w:type="dxa"/>
            <w:vAlign w:val="center"/>
          </w:tcPr>
          <w:p w:rsidR="00087796" w:rsidRDefault="004344FE">
            <w:pPr>
              <w:pStyle w:val="TableParagraph"/>
              <w:spacing w:before="137" w:line="360" w:lineRule="exact"/>
              <w:ind w:left="12"/>
              <w:jc w:val="center"/>
              <w:rPr>
                <w:sz w:val="21"/>
                <w:szCs w:val="21"/>
              </w:rPr>
            </w:pPr>
            <w:r>
              <w:rPr>
                <w:sz w:val="21"/>
                <w:szCs w:val="21"/>
              </w:rPr>
              <w:t>偏离</w:t>
            </w:r>
          </w:p>
        </w:tc>
        <w:tc>
          <w:tcPr>
            <w:tcW w:w="5898" w:type="dxa"/>
          </w:tcPr>
          <w:p w:rsidR="00087796" w:rsidRDefault="004344FE">
            <w:pPr>
              <w:pStyle w:val="TableParagraph"/>
              <w:numPr>
                <w:ilvl w:val="0"/>
                <w:numId w:val="15"/>
              </w:numPr>
              <w:tabs>
                <w:tab w:val="left" w:pos="320"/>
              </w:tabs>
              <w:spacing w:before="1" w:line="360" w:lineRule="exact"/>
              <w:ind w:hanging="213"/>
              <w:jc w:val="both"/>
              <w:rPr>
                <w:sz w:val="21"/>
                <w:szCs w:val="21"/>
              </w:rPr>
            </w:pPr>
            <w:r>
              <w:rPr>
                <w:spacing w:val="-2"/>
                <w:sz w:val="21"/>
                <w:szCs w:val="21"/>
              </w:rPr>
              <w:t>不允许</w:t>
            </w:r>
          </w:p>
          <w:p w:rsidR="00087796" w:rsidRDefault="004344FE">
            <w:pPr>
              <w:pStyle w:val="TableParagraph"/>
              <w:spacing w:before="4" w:line="360" w:lineRule="exact"/>
              <w:ind w:left="107"/>
              <w:jc w:val="both"/>
              <w:rPr>
                <w:sz w:val="21"/>
                <w:szCs w:val="21"/>
              </w:rPr>
            </w:pPr>
            <w:r>
              <w:rPr>
                <w:sz w:val="21"/>
                <w:szCs w:val="21"/>
              </w:rPr>
              <w:t>□</w:t>
            </w:r>
            <w:r>
              <w:rPr>
                <w:sz w:val="21"/>
                <w:szCs w:val="21"/>
              </w:rPr>
              <w:t>允许，允许偏离的内容、偏离范围和幅度</w:t>
            </w:r>
          </w:p>
        </w:tc>
      </w:tr>
      <w:tr w:rsidR="00087796">
        <w:trPr>
          <w:trHeight w:val="470"/>
          <w:jc w:val="center"/>
        </w:trPr>
        <w:tc>
          <w:tcPr>
            <w:tcW w:w="900" w:type="dxa"/>
            <w:vAlign w:val="center"/>
          </w:tcPr>
          <w:p w:rsidR="00087796" w:rsidRDefault="004344FE">
            <w:pPr>
              <w:pStyle w:val="TableParagraph"/>
              <w:spacing w:before="102" w:line="360" w:lineRule="exact"/>
              <w:ind w:left="116" w:right="104"/>
              <w:jc w:val="center"/>
              <w:rPr>
                <w:sz w:val="21"/>
                <w:szCs w:val="21"/>
              </w:rPr>
            </w:pPr>
            <w:r>
              <w:rPr>
                <w:sz w:val="21"/>
                <w:szCs w:val="21"/>
              </w:rPr>
              <w:t>2.1</w:t>
            </w:r>
          </w:p>
        </w:tc>
        <w:tc>
          <w:tcPr>
            <w:tcW w:w="2445" w:type="dxa"/>
            <w:vAlign w:val="center"/>
          </w:tcPr>
          <w:p w:rsidR="00087796" w:rsidRDefault="004344FE">
            <w:pPr>
              <w:pStyle w:val="TableParagraph"/>
              <w:spacing w:before="102" w:line="360" w:lineRule="exact"/>
              <w:ind w:left="12"/>
              <w:jc w:val="center"/>
              <w:rPr>
                <w:sz w:val="21"/>
                <w:szCs w:val="21"/>
              </w:rPr>
            </w:pPr>
            <w:r>
              <w:rPr>
                <w:sz w:val="21"/>
                <w:szCs w:val="21"/>
              </w:rPr>
              <w:t>构成招标文件的其他资料</w:t>
            </w:r>
          </w:p>
        </w:tc>
        <w:tc>
          <w:tcPr>
            <w:tcW w:w="5898" w:type="dxa"/>
          </w:tcPr>
          <w:p w:rsidR="00087796" w:rsidRDefault="004344FE">
            <w:pPr>
              <w:pStyle w:val="TableParagraph"/>
              <w:spacing w:before="102" w:line="360" w:lineRule="exact"/>
              <w:ind w:left="107"/>
              <w:jc w:val="both"/>
              <w:rPr>
                <w:sz w:val="21"/>
                <w:szCs w:val="21"/>
              </w:rPr>
            </w:pPr>
            <w:r>
              <w:rPr>
                <w:sz w:val="21"/>
                <w:szCs w:val="21"/>
              </w:rPr>
              <w:t>/</w:t>
            </w:r>
          </w:p>
        </w:tc>
      </w:tr>
      <w:tr w:rsidR="00087796">
        <w:trPr>
          <w:trHeight w:val="546"/>
          <w:jc w:val="center"/>
        </w:trPr>
        <w:tc>
          <w:tcPr>
            <w:tcW w:w="900" w:type="dxa"/>
            <w:vAlign w:val="center"/>
          </w:tcPr>
          <w:p w:rsidR="00087796" w:rsidRDefault="004344FE">
            <w:pPr>
              <w:pStyle w:val="TableParagraph"/>
              <w:spacing w:before="138" w:line="360" w:lineRule="exact"/>
              <w:ind w:left="115" w:right="104"/>
              <w:jc w:val="center"/>
              <w:rPr>
                <w:sz w:val="21"/>
                <w:szCs w:val="21"/>
              </w:rPr>
            </w:pPr>
            <w:r>
              <w:rPr>
                <w:sz w:val="21"/>
                <w:szCs w:val="21"/>
              </w:rPr>
              <w:t>2.2</w:t>
            </w:r>
          </w:p>
        </w:tc>
        <w:tc>
          <w:tcPr>
            <w:tcW w:w="2445" w:type="dxa"/>
            <w:vAlign w:val="center"/>
          </w:tcPr>
          <w:p w:rsidR="00087796" w:rsidRDefault="004344FE">
            <w:pPr>
              <w:pStyle w:val="TableParagraph"/>
              <w:spacing w:before="102" w:line="360" w:lineRule="exact"/>
              <w:ind w:left="12"/>
              <w:jc w:val="center"/>
              <w:rPr>
                <w:sz w:val="21"/>
                <w:szCs w:val="21"/>
              </w:rPr>
            </w:pPr>
            <w:r>
              <w:rPr>
                <w:sz w:val="21"/>
                <w:szCs w:val="21"/>
              </w:rPr>
              <w:t>投标人要求澄清招标文件的截止时间</w:t>
            </w:r>
          </w:p>
        </w:tc>
        <w:tc>
          <w:tcPr>
            <w:tcW w:w="5898" w:type="dxa"/>
            <w:vAlign w:val="center"/>
          </w:tcPr>
          <w:p w:rsidR="00087796" w:rsidRDefault="004344FE">
            <w:pPr>
              <w:pStyle w:val="TableParagraph"/>
              <w:spacing w:before="138" w:line="360" w:lineRule="exact"/>
              <w:ind w:firstLineChars="100" w:firstLine="210"/>
              <w:rPr>
                <w:sz w:val="21"/>
                <w:szCs w:val="21"/>
              </w:rPr>
            </w:pPr>
            <w:r>
              <w:rPr>
                <w:sz w:val="21"/>
                <w:szCs w:val="21"/>
              </w:rPr>
              <w:t>投标截止日前</w:t>
            </w:r>
            <w:r>
              <w:rPr>
                <w:sz w:val="21"/>
                <w:szCs w:val="21"/>
              </w:rPr>
              <w:t xml:space="preserve"> 1</w:t>
            </w:r>
            <w:r>
              <w:rPr>
                <w:rFonts w:hint="eastAsia"/>
                <w:sz w:val="21"/>
                <w:szCs w:val="21"/>
                <w:lang w:val="en-US"/>
              </w:rPr>
              <w:t>0</w:t>
            </w:r>
            <w:r>
              <w:rPr>
                <w:sz w:val="21"/>
                <w:szCs w:val="21"/>
              </w:rPr>
              <w:t xml:space="preserve"> </w:t>
            </w:r>
            <w:r>
              <w:rPr>
                <w:sz w:val="21"/>
                <w:szCs w:val="21"/>
              </w:rPr>
              <w:t>天</w:t>
            </w:r>
          </w:p>
        </w:tc>
      </w:tr>
      <w:tr w:rsidR="00087796">
        <w:trPr>
          <w:trHeight w:val="426"/>
          <w:jc w:val="center"/>
        </w:trPr>
        <w:tc>
          <w:tcPr>
            <w:tcW w:w="900" w:type="dxa"/>
            <w:vAlign w:val="center"/>
          </w:tcPr>
          <w:p w:rsidR="00087796" w:rsidRDefault="004344FE">
            <w:pPr>
              <w:pStyle w:val="TableParagraph"/>
              <w:spacing w:before="77" w:line="360" w:lineRule="exact"/>
              <w:ind w:left="115" w:right="104"/>
              <w:jc w:val="center"/>
              <w:rPr>
                <w:sz w:val="21"/>
                <w:szCs w:val="21"/>
              </w:rPr>
            </w:pPr>
            <w:r>
              <w:rPr>
                <w:sz w:val="21"/>
                <w:szCs w:val="21"/>
              </w:rPr>
              <w:t>2.</w:t>
            </w:r>
            <w:r>
              <w:rPr>
                <w:rFonts w:hint="eastAsia"/>
                <w:sz w:val="21"/>
                <w:szCs w:val="21"/>
              </w:rPr>
              <w:t>3</w:t>
            </w:r>
          </w:p>
        </w:tc>
        <w:tc>
          <w:tcPr>
            <w:tcW w:w="2445" w:type="dxa"/>
            <w:vAlign w:val="center"/>
          </w:tcPr>
          <w:p w:rsidR="00087796" w:rsidRDefault="004344FE">
            <w:pPr>
              <w:pStyle w:val="TableParagraph"/>
              <w:spacing w:before="77" w:line="360" w:lineRule="exact"/>
              <w:ind w:left="12"/>
              <w:jc w:val="center"/>
              <w:rPr>
                <w:sz w:val="21"/>
                <w:szCs w:val="21"/>
              </w:rPr>
            </w:pPr>
            <w:r>
              <w:rPr>
                <w:sz w:val="21"/>
                <w:szCs w:val="21"/>
              </w:rPr>
              <w:t>投标截止时间</w:t>
            </w:r>
          </w:p>
        </w:tc>
        <w:tc>
          <w:tcPr>
            <w:tcW w:w="5898" w:type="dxa"/>
            <w:vAlign w:val="center"/>
          </w:tcPr>
          <w:p w:rsidR="00087796" w:rsidRDefault="004344FE">
            <w:pPr>
              <w:pStyle w:val="TableParagraph"/>
              <w:spacing w:before="77" w:line="360" w:lineRule="exact"/>
              <w:ind w:leftChars="49" w:left="108" w:firstLineChars="300" w:firstLine="630"/>
              <w:rPr>
                <w:sz w:val="21"/>
                <w:szCs w:val="21"/>
              </w:rPr>
            </w:pPr>
            <w:r>
              <w:rPr>
                <w:sz w:val="21"/>
                <w:szCs w:val="21"/>
              </w:rPr>
              <w:t>年月日时分</w:t>
            </w:r>
          </w:p>
        </w:tc>
      </w:tr>
      <w:tr w:rsidR="00087796">
        <w:trPr>
          <w:trHeight w:val="546"/>
          <w:jc w:val="center"/>
        </w:trPr>
        <w:tc>
          <w:tcPr>
            <w:tcW w:w="900" w:type="dxa"/>
            <w:vAlign w:val="center"/>
          </w:tcPr>
          <w:p w:rsidR="00087796" w:rsidRDefault="004344FE">
            <w:pPr>
              <w:pStyle w:val="TableParagraph"/>
              <w:spacing w:before="137" w:line="360" w:lineRule="exact"/>
              <w:ind w:left="115" w:right="104"/>
              <w:jc w:val="center"/>
              <w:rPr>
                <w:sz w:val="21"/>
                <w:szCs w:val="21"/>
              </w:rPr>
            </w:pPr>
            <w:r>
              <w:rPr>
                <w:sz w:val="21"/>
                <w:szCs w:val="21"/>
              </w:rPr>
              <w:t>2.</w:t>
            </w:r>
            <w:r>
              <w:rPr>
                <w:rFonts w:hint="eastAsia"/>
                <w:sz w:val="21"/>
                <w:szCs w:val="21"/>
              </w:rPr>
              <w:t>4</w:t>
            </w:r>
          </w:p>
        </w:tc>
        <w:tc>
          <w:tcPr>
            <w:tcW w:w="2445" w:type="dxa"/>
            <w:vAlign w:val="center"/>
          </w:tcPr>
          <w:p w:rsidR="00087796" w:rsidRDefault="004344FE">
            <w:pPr>
              <w:pStyle w:val="TableParagraph"/>
              <w:spacing w:before="102" w:line="360" w:lineRule="exact"/>
              <w:ind w:left="12"/>
              <w:jc w:val="center"/>
              <w:rPr>
                <w:sz w:val="21"/>
                <w:szCs w:val="21"/>
              </w:rPr>
            </w:pPr>
            <w:r>
              <w:rPr>
                <w:sz w:val="21"/>
                <w:szCs w:val="21"/>
              </w:rPr>
              <w:t>投标人确认收到招标文件澄清的时间</w:t>
            </w:r>
          </w:p>
        </w:tc>
        <w:tc>
          <w:tcPr>
            <w:tcW w:w="5898" w:type="dxa"/>
            <w:vAlign w:val="center"/>
          </w:tcPr>
          <w:p w:rsidR="00087796" w:rsidRDefault="004344FE">
            <w:pPr>
              <w:pStyle w:val="TableParagraph"/>
              <w:spacing w:before="137" w:line="360" w:lineRule="exact"/>
              <w:ind w:firstLineChars="100" w:firstLine="210"/>
              <w:rPr>
                <w:sz w:val="21"/>
                <w:szCs w:val="21"/>
              </w:rPr>
            </w:pPr>
            <w:r>
              <w:rPr>
                <w:sz w:val="21"/>
                <w:szCs w:val="21"/>
              </w:rPr>
              <w:t>收到相应澄清问题后</w:t>
            </w:r>
            <w:r>
              <w:rPr>
                <w:sz w:val="21"/>
                <w:szCs w:val="21"/>
              </w:rPr>
              <w:t xml:space="preserve"> 24 </w:t>
            </w:r>
            <w:r>
              <w:rPr>
                <w:sz w:val="21"/>
                <w:szCs w:val="21"/>
              </w:rPr>
              <w:t>小时内</w:t>
            </w:r>
          </w:p>
        </w:tc>
      </w:tr>
      <w:tr w:rsidR="00087796">
        <w:trPr>
          <w:trHeight w:val="544"/>
          <w:jc w:val="center"/>
        </w:trPr>
        <w:tc>
          <w:tcPr>
            <w:tcW w:w="900" w:type="dxa"/>
            <w:vAlign w:val="center"/>
          </w:tcPr>
          <w:p w:rsidR="00087796" w:rsidRDefault="004344FE">
            <w:pPr>
              <w:pStyle w:val="TableParagraph"/>
              <w:spacing w:before="135" w:line="360" w:lineRule="exact"/>
              <w:ind w:left="115" w:right="104"/>
              <w:jc w:val="center"/>
              <w:rPr>
                <w:sz w:val="21"/>
                <w:szCs w:val="21"/>
              </w:rPr>
            </w:pPr>
            <w:r>
              <w:rPr>
                <w:sz w:val="21"/>
                <w:szCs w:val="21"/>
              </w:rPr>
              <w:t>2.</w:t>
            </w:r>
            <w:r>
              <w:rPr>
                <w:rFonts w:hint="eastAsia"/>
                <w:sz w:val="21"/>
                <w:szCs w:val="21"/>
              </w:rPr>
              <w:t>5</w:t>
            </w:r>
          </w:p>
        </w:tc>
        <w:tc>
          <w:tcPr>
            <w:tcW w:w="2445" w:type="dxa"/>
            <w:vAlign w:val="center"/>
          </w:tcPr>
          <w:p w:rsidR="00087796" w:rsidRDefault="004344FE">
            <w:pPr>
              <w:pStyle w:val="TableParagraph"/>
              <w:spacing w:before="1" w:line="360" w:lineRule="exact"/>
              <w:ind w:left="9"/>
              <w:jc w:val="center"/>
              <w:rPr>
                <w:sz w:val="21"/>
                <w:szCs w:val="21"/>
              </w:rPr>
            </w:pPr>
            <w:r>
              <w:rPr>
                <w:sz w:val="21"/>
                <w:szCs w:val="21"/>
              </w:rPr>
              <w:t>投标人确认收到招标文件修改的时间</w:t>
            </w:r>
          </w:p>
        </w:tc>
        <w:tc>
          <w:tcPr>
            <w:tcW w:w="5898" w:type="dxa"/>
          </w:tcPr>
          <w:p w:rsidR="00087796" w:rsidRDefault="004344FE">
            <w:pPr>
              <w:pStyle w:val="TableParagraph"/>
              <w:spacing w:before="135" w:line="360" w:lineRule="exact"/>
              <w:ind w:firstLineChars="100" w:firstLine="210"/>
              <w:jc w:val="both"/>
              <w:rPr>
                <w:sz w:val="21"/>
                <w:szCs w:val="21"/>
              </w:rPr>
            </w:pPr>
            <w:r>
              <w:rPr>
                <w:sz w:val="21"/>
                <w:szCs w:val="21"/>
              </w:rPr>
              <w:t>收到相应修改后</w:t>
            </w:r>
            <w:r>
              <w:rPr>
                <w:sz w:val="21"/>
                <w:szCs w:val="21"/>
              </w:rPr>
              <w:t xml:space="preserve"> 24 </w:t>
            </w:r>
            <w:r>
              <w:rPr>
                <w:sz w:val="21"/>
                <w:szCs w:val="21"/>
              </w:rPr>
              <w:t>小时内</w:t>
            </w:r>
          </w:p>
        </w:tc>
      </w:tr>
      <w:tr w:rsidR="00087796">
        <w:trPr>
          <w:trHeight w:val="380"/>
          <w:jc w:val="center"/>
        </w:trPr>
        <w:tc>
          <w:tcPr>
            <w:tcW w:w="900" w:type="dxa"/>
            <w:vAlign w:val="center"/>
          </w:tcPr>
          <w:p w:rsidR="00087796" w:rsidRDefault="004344FE">
            <w:pPr>
              <w:pStyle w:val="TableParagraph"/>
              <w:spacing w:before="154" w:line="360" w:lineRule="exact"/>
              <w:ind w:left="115" w:right="104"/>
              <w:jc w:val="center"/>
              <w:rPr>
                <w:sz w:val="21"/>
                <w:szCs w:val="21"/>
              </w:rPr>
            </w:pPr>
            <w:r>
              <w:rPr>
                <w:sz w:val="21"/>
                <w:szCs w:val="21"/>
              </w:rPr>
              <w:t xml:space="preserve">3.1 </w:t>
            </w:r>
          </w:p>
        </w:tc>
        <w:tc>
          <w:tcPr>
            <w:tcW w:w="2445" w:type="dxa"/>
            <w:vAlign w:val="center"/>
          </w:tcPr>
          <w:p w:rsidR="00087796" w:rsidRDefault="004344FE">
            <w:pPr>
              <w:pStyle w:val="TableParagraph"/>
              <w:spacing w:before="154" w:line="360" w:lineRule="exact"/>
              <w:ind w:left="12"/>
              <w:jc w:val="center"/>
              <w:rPr>
                <w:sz w:val="21"/>
                <w:szCs w:val="21"/>
              </w:rPr>
            </w:pPr>
            <w:r>
              <w:rPr>
                <w:sz w:val="21"/>
                <w:szCs w:val="21"/>
              </w:rPr>
              <w:t>构成投标文件的其他资料</w:t>
            </w:r>
          </w:p>
        </w:tc>
        <w:tc>
          <w:tcPr>
            <w:tcW w:w="5898" w:type="dxa"/>
          </w:tcPr>
          <w:p w:rsidR="00087796" w:rsidRDefault="004344FE">
            <w:pPr>
              <w:pStyle w:val="TableParagraph"/>
              <w:spacing w:before="154" w:line="360" w:lineRule="exact"/>
              <w:ind w:left="107"/>
              <w:jc w:val="both"/>
              <w:rPr>
                <w:sz w:val="21"/>
                <w:szCs w:val="21"/>
              </w:rPr>
            </w:pPr>
            <w:r>
              <w:rPr>
                <w:sz w:val="21"/>
                <w:szCs w:val="21"/>
              </w:rPr>
              <w:t>/</w:t>
            </w:r>
          </w:p>
        </w:tc>
      </w:tr>
      <w:tr w:rsidR="00087796">
        <w:trPr>
          <w:trHeight w:val="269"/>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3.</w:t>
            </w:r>
            <w:r>
              <w:rPr>
                <w:rFonts w:hint="eastAsia"/>
                <w:sz w:val="21"/>
                <w:szCs w:val="21"/>
              </w:rPr>
              <w:t>2</w:t>
            </w:r>
          </w:p>
        </w:tc>
        <w:tc>
          <w:tcPr>
            <w:tcW w:w="2445" w:type="dxa"/>
            <w:vAlign w:val="center"/>
          </w:tcPr>
          <w:p w:rsidR="00087796" w:rsidRDefault="004344FE">
            <w:pPr>
              <w:pStyle w:val="TableParagraph"/>
              <w:spacing w:line="360" w:lineRule="exact"/>
              <w:ind w:firstLineChars="200" w:firstLine="420"/>
              <w:jc w:val="center"/>
              <w:rPr>
                <w:sz w:val="21"/>
                <w:szCs w:val="21"/>
              </w:rPr>
            </w:pPr>
            <w:r>
              <w:rPr>
                <w:sz w:val="21"/>
                <w:szCs w:val="21"/>
              </w:rPr>
              <w:t>最高投标限价或其计算方法</w:t>
            </w:r>
          </w:p>
        </w:tc>
        <w:tc>
          <w:tcPr>
            <w:tcW w:w="5898" w:type="dxa"/>
            <w:vAlign w:val="center"/>
          </w:tcPr>
          <w:p w:rsidR="00087796" w:rsidRDefault="004344FE">
            <w:pPr>
              <w:snapToGrid w:val="0"/>
              <w:spacing w:line="360" w:lineRule="exact"/>
              <w:ind w:leftChars="50" w:left="110"/>
              <w:jc w:val="both"/>
              <w:rPr>
                <w:sz w:val="21"/>
                <w:szCs w:val="21"/>
              </w:rPr>
            </w:pPr>
            <w:r>
              <w:rPr>
                <w:rFonts w:hint="eastAsia"/>
                <w:sz w:val="21"/>
                <w:szCs w:val="21"/>
              </w:rPr>
              <w:t>合同总价的最高投标限价：</w:t>
            </w:r>
            <w:r>
              <w:rPr>
                <w:rFonts w:hint="eastAsia"/>
                <w:spacing w:val="-4"/>
                <w:sz w:val="24"/>
                <w:szCs w:val="24"/>
                <w:u w:val="single"/>
                <w:lang w:val="en-US"/>
              </w:rPr>
              <w:t>9275518.43</w:t>
            </w:r>
            <w:r>
              <w:rPr>
                <w:rFonts w:hint="eastAsia"/>
                <w:sz w:val="21"/>
                <w:szCs w:val="21"/>
              </w:rPr>
              <w:t>元</w:t>
            </w:r>
            <w:bookmarkStart w:id="15" w:name="_Hlk9083621"/>
            <w:r>
              <w:rPr>
                <w:rFonts w:hint="eastAsia"/>
                <w:sz w:val="21"/>
                <w:szCs w:val="21"/>
              </w:rPr>
              <w:t>，其中建安工程费</w:t>
            </w:r>
            <w:r>
              <w:rPr>
                <w:rFonts w:hint="eastAsia"/>
                <w:sz w:val="24"/>
                <w:szCs w:val="24"/>
                <w:u w:val="single"/>
              </w:rPr>
              <w:t>9087918.43</w:t>
            </w:r>
            <w:r>
              <w:rPr>
                <w:rFonts w:hint="eastAsia"/>
                <w:sz w:val="21"/>
                <w:szCs w:val="21"/>
              </w:rPr>
              <w:t>元，勘察设计费</w:t>
            </w:r>
            <w:r>
              <w:rPr>
                <w:rFonts w:hint="eastAsia"/>
                <w:sz w:val="24"/>
                <w:szCs w:val="24"/>
                <w:u w:val="single"/>
              </w:rPr>
              <w:t>187600</w:t>
            </w:r>
            <w:r>
              <w:rPr>
                <w:rFonts w:hint="eastAsia"/>
                <w:sz w:val="21"/>
                <w:szCs w:val="21"/>
              </w:rPr>
              <w:t>元（含预算编制费）</w:t>
            </w:r>
            <w:r>
              <w:rPr>
                <w:rFonts w:hint="eastAsia"/>
                <w:spacing w:val="-4"/>
                <w:sz w:val="21"/>
                <w:szCs w:val="21"/>
              </w:rPr>
              <w:t>。</w:t>
            </w:r>
          </w:p>
          <w:bookmarkEnd w:id="15"/>
          <w:p w:rsidR="00087796" w:rsidRDefault="004344FE">
            <w:pPr>
              <w:snapToGrid w:val="0"/>
              <w:spacing w:line="360" w:lineRule="exact"/>
              <w:jc w:val="both"/>
              <w:rPr>
                <w:sz w:val="18"/>
                <w:szCs w:val="21"/>
              </w:rPr>
            </w:pPr>
            <w:r>
              <w:rPr>
                <w:rFonts w:hint="eastAsia"/>
                <w:sz w:val="21"/>
                <w:szCs w:val="21"/>
              </w:rPr>
              <w:t>注：</w:t>
            </w:r>
            <w:r>
              <w:rPr>
                <w:rFonts w:hint="eastAsia"/>
                <w:sz w:val="18"/>
                <w:szCs w:val="21"/>
              </w:rPr>
              <w:t>1.</w:t>
            </w:r>
            <w:r>
              <w:rPr>
                <w:rFonts w:hint="eastAsia"/>
                <w:sz w:val="18"/>
                <w:szCs w:val="21"/>
              </w:rPr>
              <w:t>投标人的报价不得超过最高投标限价；</w:t>
            </w:r>
          </w:p>
          <w:p w:rsidR="00087796" w:rsidRDefault="004344FE">
            <w:pPr>
              <w:pStyle w:val="TableParagraph"/>
              <w:spacing w:line="360" w:lineRule="exact"/>
              <w:ind w:leftChars="49" w:left="108" w:right="-15"/>
              <w:jc w:val="both"/>
              <w:rPr>
                <w:sz w:val="18"/>
                <w:szCs w:val="21"/>
              </w:rPr>
            </w:pPr>
            <w:r>
              <w:rPr>
                <w:sz w:val="18"/>
                <w:szCs w:val="21"/>
              </w:rPr>
              <w:t>2.</w:t>
            </w:r>
            <w:r>
              <w:rPr>
                <w:rFonts w:hint="eastAsia"/>
                <w:sz w:val="18"/>
                <w:szCs w:val="21"/>
              </w:rPr>
              <w:t xml:space="preserve"> </w:t>
            </w:r>
            <w:r>
              <w:rPr>
                <w:rFonts w:hint="eastAsia"/>
                <w:sz w:val="18"/>
                <w:szCs w:val="21"/>
              </w:rPr>
              <w:t>①设计费结算价为财政部门审定的本项目施工图总预算为计费额计取</w:t>
            </w:r>
            <w:r>
              <w:rPr>
                <w:rFonts w:hint="eastAsia"/>
                <w:sz w:val="18"/>
                <w:szCs w:val="21"/>
              </w:rPr>
              <w:lastRenderedPageBreak/>
              <w:t>的</w:t>
            </w:r>
            <w:r>
              <w:rPr>
                <w:rFonts w:hint="eastAsia"/>
                <w:sz w:val="18"/>
                <w:szCs w:val="21"/>
                <w:lang w:val="en-US"/>
              </w:rPr>
              <w:t>工程设计收费基价×</w:t>
            </w:r>
            <w:r>
              <w:rPr>
                <w:sz w:val="18"/>
                <w:szCs w:val="21"/>
                <w:lang w:val="en-US"/>
              </w:rPr>
              <w:t>0.55×</w:t>
            </w:r>
            <w:r>
              <w:rPr>
                <w:sz w:val="18"/>
                <w:szCs w:val="21"/>
                <w:lang w:val="en-US"/>
              </w:rPr>
              <w:t>专业调整系数</w:t>
            </w:r>
            <w:r>
              <w:rPr>
                <w:sz w:val="18"/>
                <w:szCs w:val="21"/>
                <w:lang w:val="en-US"/>
              </w:rPr>
              <w:t>1.0×</w:t>
            </w:r>
            <w:r>
              <w:rPr>
                <w:sz w:val="18"/>
                <w:szCs w:val="21"/>
                <w:lang w:val="en-US"/>
              </w:rPr>
              <w:t>工程复杂程度调整系数</w:t>
            </w:r>
            <w:r>
              <w:rPr>
                <w:sz w:val="18"/>
                <w:szCs w:val="21"/>
                <w:lang w:val="en-US"/>
              </w:rPr>
              <w:t>1.0×</w:t>
            </w:r>
            <w:r>
              <w:rPr>
                <w:sz w:val="18"/>
                <w:szCs w:val="21"/>
                <w:lang w:val="en-US"/>
              </w:rPr>
              <w:t>附加调整系数</w:t>
            </w:r>
            <w:r>
              <w:rPr>
                <w:sz w:val="18"/>
                <w:szCs w:val="21"/>
                <w:lang w:val="en-US"/>
              </w:rPr>
              <w:t>1.0×</w:t>
            </w:r>
            <w:r>
              <w:rPr>
                <w:sz w:val="18"/>
                <w:szCs w:val="21"/>
                <w:lang w:val="en-US"/>
              </w:rPr>
              <w:t>（</w:t>
            </w:r>
            <w:r>
              <w:rPr>
                <w:sz w:val="18"/>
                <w:szCs w:val="21"/>
                <w:lang w:val="en-US"/>
              </w:rPr>
              <w:t>1-</w:t>
            </w:r>
            <w:r>
              <w:rPr>
                <w:sz w:val="18"/>
                <w:szCs w:val="21"/>
                <w:lang w:val="en-US"/>
              </w:rPr>
              <w:t>中标下浮率）</w:t>
            </w:r>
            <w:r>
              <w:rPr>
                <w:sz w:val="18"/>
                <w:szCs w:val="21"/>
                <w:lang w:val="en-US"/>
              </w:rPr>
              <w:t>×80 %</w:t>
            </w:r>
            <w:r>
              <w:rPr>
                <w:rFonts w:hint="eastAsia"/>
                <w:sz w:val="18"/>
                <w:szCs w:val="21"/>
              </w:rPr>
              <w:t>。</w:t>
            </w:r>
          </w:p>
          <w:p w:rsidR="00087796" w:rsidRDefault="004344FE">
            <w:pPr>
              <w:pStyle w:val="TableParagraph"/>
              <w:spacing w:line="360" w:lineRule="exact"/>
              <w:ind w:left="107" w:right="-15"/>
              <w:jc w:val="both"/>
              <w:rPr>
                <w:sz w:val="21"/>
                <w:szCs w:val="21"/>
              </w:rPr>
            </w:pPr>
            <w:r>
              <w:rPr>
                <w:rFonts w:hint="eastAsia"/>
                <w:sz w:val="18"/>
                <w:szCs w:val="21"/>
              </w:rPr>
              <w:t>②建安工程费结算价</w:t>
            </w:r>
            <w:r>
              <w:rPr>
                <w:rFonts w:hint="eastAsia"/>
                <w:sz w:val="18"/>
                <w:szCs w:val="21"/>
              </w:rPr>
              <w:t>=</w:t>
            </w:r>
            <w:r>
              <w:rPr>
                <w:rFonts w:hint="eastAsia"/>
                <w:sz w:val="18"/>
                <w:szCs w:val="21"/>
              </w:rPr>
              <w:t>（以经财政部门或发包人委托的第三方有资质的造价公司审定项目的施工图预算单价×竣工图实际发生的工程量</w:t>
            </w:r>
            <w:r>
              <w:rPr>
                <w:sz w:val="18"/>
                <w:szCs w:val="21"/>
              </w:rPr>
              <w:t>-</w:t>
            </w:r>
            <w:r>
              <w:rPr>
                <w:sz w:val="18"/>
                <w:szCs w:val="21"/>
              </w:rPr>
              <w:t>绿色施工安全防护措施费等单列费（不可竞争费用）</w:t>
            </w:r>
            <w:r>
              <w:rPr>
                <w:sz w:val="18"/>
                <w:szCs w:val="21"/>
              </w:rPr>
              <w:t>×</w:t>
            </w:r>
            <w:r>
              <w:rPr>
                <w:sz w:val="18"/>
                <w:szCs w:val="21"/>
              </w:rPr>
              <w:t>（</w:t>
            </w:r>
            <w:r>
              <w:rPr>
                <w:sz w:val="18"/>
                <w:szCs w:val="21"/>
              </w:rPr>
              <w:t>1-</w:t>
            </w:r>
            <w:r>
              <w:rPr>
                <w:sz w:val="18"/>
                <w:szCs w:val="21"/>
              </w:rPr>
              <w:t>中标下浮率））</w:t>
            </w:r>
            <w:r>
              <w:rPr>
                <w:sz w:val="18"/>
                <w:szCs w:val="21"/>
              </w:rPr>
              <w:t>+</w:t>
            </w:r>
            <w:r>
              <w:rPr>
                <w:sz w:val="18"/>
                <w:szCs w:val="21"/>
              </w:rPr>
              <w:t>绿色施工安全防护措施费等单列费（不可竞争费用）</w:t>
            </w:r>
            <w:r>
              <w:rPr>
                <w:rFonts w:hint="eastAsia"/>
                <w:sz w:val="20"/>
                <w:szCs w:val="21"/>
              </w:rPr>
              <w:t>。</w:t>
            </w:r>
          </w:p>
        </w:tc>
      </w:tr>
      <w:tr w:rsidR="00087796">
        <w:trPr>
          <w:trHeight w:val="636"/>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lastRenderedPageBreak/>
              <w:t>3</w:t>
            </w:r>
            <w:r>
              <w:rPr>
                <w:rFonts w:hint="eastAsia"/>
                <w:sz w:val="21"/>
                <w:szCs w:val="21"/>
              </w:rPr>
              <w:t>.3</w:t>
            </w:r>
          </w:p>
        </w:tc>
        <w:tc>
          <w:tcPr>
            <w:tcW w:w="2445" w:type="dxa"/>
            <w:vAlign w:val="center"/>
          </w:tcPr>
          <w:p w:rsidR="00087796" w:rsidRDefault="004344FE">
            <w:pPr>
              <w:pStyle w:val="TableParagraph"/>
              <w:spacing w:line="360" w:lineRule="exact"/>
              <w:ind w:left="9"/>
              <w:jc w:val="center"/>
              <w:rPr>
                <w:sz w:val="21"/>
                <w:szCs w:val="21"/>
              </w:rPr>
            </w:pPr>
            <w:r>
              <w:rPr>
                <w:sz w:val="21"/>
                <w:szCs w:val="21"/>
              </w:rPr>
              <w:t>投标报价的其他要求</w:t>
            </w:r>
          </w:p>
        </w:tc>
        <w:tc>
          <w:tcPr>
            <w:tcW w:w="5898" w:type="dxa"/>
          </w:tcPr>
          <w:p w:rsidR="00087796" w:rsidRDefault="004344FE">
            <w:pPr>
              <w:snapToGrid w:val="0"/>
              <w:spacing w:line="360" w:lineRule="exact"/>
              <w:jc w:val="both"/>
              <w:rPr>
                <w:sz w:val="21"/>
                <w:szCs w:val="21"/>
              </w:rPr>
            </w:pPr>
            <w:r>
              <w:rPr>
                <w:sz w:val="21"/>
                <w:szCs w:val="21"/>
              </w:rPr>
              <w:t>本次招标投标人只需</w:t>
            </w:r>
            <w:r>
              <w:rPr>
                <w:rFonts w:hint="eastAsia"/>
                <w:sz w:val="21"/>
                <w:szCs w:val="21"/>
              </w:rPr>
              <w:t>填</w:t>
            </w:r>
            <w:r>
              <w:rPr>
                <w:sz w:val="21"/>
                <w:szCs w:val="21"/>
              </w:rPr>
              <w:t>报投标报价</w:t>
            </w:r>
            <w:r>
              <w:rPr>
                <w:rFonts w:hint="eastAsia"/>
                <w:sz w:val="21"/>
                <w:szCs w:val="21"/>
              </w:rPr>
              <w:t>及</w:t>
            </w:r>
            <w:r>
              <w:rPr>
                <w:sz w:val="21"/>
                <w:szCs w:val="21"/>
              </w:rPr>
              <w:t>下浮率。</w:t>
            </w:r>
          </w:p>
          <w:p w:rsidR="00087796" w:rsidRDefault="004344FE">
            <w:pPr>
              <w:snapToGrid w:val="0"/>
              <w:spacing w:line="360" w:lineRule="exact"/>
              <w:jc w:val="both"/>
              <w:rPr>
                <w:sz w:val="21"/>
                <w:szCs w:val="21"/>
              </w:rPr>
            </w:pPr>
            <w:r>
              <w:rPr>
                <w:sz w:val="21"/>
                <w:szCs w:val="21"/>
              </w:rPr>
              <w:t>有效</w:t>
            </w:r>
            <w:proofErr w:type="gramStart"/>
            <w:r>
              <w:rPr>
                <w:sz w:val="21"/>
                <w:szCs w:val="21"/>
              </w:rPr>
              <w:t>下浮率报价</w:t>
            </w:r>
            <w:proofErr w:type="gramEnd"/>
            <w:r>
              <w:rPr>
                <w:rFonts w:hint="eastAsia"/>
                <w:sz w:val="21"/>
                <w:szCs w:val="21"/>
              </w:rPr>
              <w:t>范围</w:t>
            </w:r>
            <w:r>
              <w:rPr>
                <w:sz w:val="21"/>
                <w:szCs w:val="21"/>
              </w:rPr>
              <w:t>为</w:t>
            </w:r>
            <w:r>
              <w:rPr>
                <w:sz w:val="21"/>
                <w:szCs w:val="21"/>
              </w:rPr>
              <w:t>0.00</w:t>
            </w:r>
            <w:r>
              <w:rPr>
                <w:sz w:val="21"/>
                <w:szCs w:val="21"/>
              </w:rPr>
              <w:t>％</w:t>
            </w:r>
            <w:r>
              <w:rPr>
                <w:rFonts w:hint="eastAsia"/>
                <w:sz w:val="21"/>
                <w:szCs w:val="21"/>
              </w:rPr>
              <w:t>-5</w:t>
            </w:r>
            <w:r>
              <w:rPr>
                <w:sz w:val="21"/>
                <w:szCs w:val="21"/>
              </w:rPr>
              <w:t xml:space="preserve">.00 </w:t>
            </w:r>
            <w:r>
              <w:rPr>
                <w:sz w:val="21"/>
                <w:szCs w:val="21"/>
              </w:rPr>
              <w:t>％（以百分比为单位，精确到小数点后</w:t>
            </w:r>
            <w:r>
              <w:rPr>
                <w:rFonts w:hint="eastAsia"/>
                <w:sz w:val="21"/>
                <w:szCs w:val="21"/>
              </w:rPr>
              <w:t>2</w:t>
            </w:r>
            <w:r>
              <w:rPr>
                <w:sz w:val="21"/>
                <w:szCs w:val="21"/>
              </w:rPr>
              <w:t>位）。</w:t>
            </w:r>
          </w:p>
        </w:tc>
      </w:tr>
      <w:tr w:rsidR="00087796">
        <w:trPr>
          <w:trHeight w:val="556"/>
          <w:jc w:val="center"/>
        </w:trPr>
        <w:tc>
          <w:tcPr>
            <w:tcW w:w="900" w:type="dxa"/>
            <w:vAlign w:val="center"/>
          </w:tcPr>
          <w:p w:rsidR="00087796" w:rsidRDefault="004344FE">
            <w:pPr>
              <w:snapToGrid w:val="0"/>
              <w:spacing w:line="360" w:lineRule="exact"/>
              <w:jc w:val="center"/>
              <w:rPr>
                <w:sz w:val="21"/>
                <w:szCs w:val="21"/>
              </w:rPr>
            </w:pPr>
            <w:r>
              <w:rPr>
                <w:sz w:val="21"/>
                <w:szCs w:val="21"/>
              </w:rPr>
              <w:t>3.</w:t>
            </w:r>
            <w:r>
              <w:rPr>
                <w:rFonts w:hint="eastAsia"/>
                <w:sz w:val="21"/>
                <w:szCs w:val="21"/>
              </w:rPr>
              <w:t>4</w:t>
            </w:r>
          </w:p>
        </w:tc>
        <w:tc>
          <w:tcPr>
            <w:tcW w:w="2445" w:type="dxa"/>
            <w:vAlign w:val="center"/>
          </w:tcPr>
          <w:p w:rsidR="00087796" w:rsidRDefault="004344FE">
            <w:pPr>
              <w:snapToGrid w:val="0"/>
              <w:spacing w:line="360" w:lineRule="exact"/>
              <w:jc w:val="center"/>
              <w:rPr>
                <w:sz w:val="21"/>
                <w:szCs w:val="21"/>
              </w:rPr>
            </w:pPr>
            <w:r>
              <w:rPr>
                <w:sz w:val="21"/>
                <w:szCs w:val="21"/>
              </w:rPr>
              <w:t>投标有效期</w:t>
            </w:r>
          </w:p>
        </w:tc>
        <w:tc>
          <w:tcPr>
            <w:tcW w:w="5898" w:type="dxa"/>
            <w:vAlign w:val="center"/>
          </w:tcPr>
          <w:p w:rsidR="00087796" w:rsidRDefault="004344FE">
            <w:pPr>
              <w:snapToGrid w:val="0"/>
              <w:spacing w:line="360" w:lineRule="exact"/>
              <w:jc w:val="center"/>
              <w:rPr>
                <w:sz w:val="21"/>
                <w:szCs w:val="21"/>
              </w:rPr>
            </w:pPr>
            <w:r>
              <w:rPr>
                <w:sz w:val="21"/>
                <w:szCs w:val="21"/>
              </w:rPr>
              <w:t xml:space="preserve">90 </w:t>
            </w:r>
            <w:proofErr w:type="gramStart"/>
            <w:r>
              <w:rPr>
                <w:sz w:val="21"/>
                <w:szCs w:val="21"/>
              </w:rPr>
              <w:t>个</w:t>
            </w:r>
            <w:proofErr w:type="gramEnd"/>
            <w:r>
              <w:rPr>
                <w:sz w:val="21"/>
                <w:szCs w:val="21"/>
              </w:rPr>
              <w:t>日历天（从投标截止之日计起）</w:t>
            </w:r>
          </w:p>
        </w:tc>
      </w:tr>
      <w:tr w:rsidR="00087796">
        <w:trPr>
          <w:trHeight w:val="9521"/>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3.</w:t>
            </w:r>
            <w:r>
              <w:rPr>
                <w:rFonts w:hint="eastAsia"/>
                <w:sz w:val="21"/>
                <w:szCs w:val="21"/>
              </w:rPr>
              <w:t>5</w:t>
            </w:r>
          </w:p>
        </w:tc>
        <w:tc>
          <w:tcPr>
            <w:tcW w:w="2445" w:type="dxa"/>
            <w:vAlign w:val="center"/>
          </w:tcPr>
          <w:p w:rsidR="00087796" w:rsidRDefault="004344FE">
            <w:pPr>
              <w:pStyle w:val="TableParagraph"/>
              <w:spacing w:line="360" w:lineRule="exact"/>
              <w:ind w:left="9"/>
              <w:jc w:val="center"/>
              <w:rPr>
                <w:sz w:val="21"/>
                <w:szCs w:val="21"/>
              </w:rPr>
            </w:pPr>
            <w:r>
              <w:rPr>
                <w:sz w:val="21"/>
                <w:szCs w:val="21"/>
              </w:rPr>
              <w:t>投标保证金</w:t>
            </w:r>
            <w:r>
              <w:rPr>
                <w:rFonts w:hint="eastAsia"/>
                <w:sz w:val="21"/>
                <w:szCs w:val="21"/>
              </w:rPr>
              <w:t>（保函）</w:t>
            </w:r>
          </w:p>
        </w:tc>
        <w:tc>
          <w:tcPr>
            <w:tcW w:w="5898" w:type="dxa"/>
          </w:tcPr>
          <w:p w:rsidR="00087796" w:rsidRDefault="004344FE">
            <w:pPr>
              <w:pStyle w:val="TableParagraph"/>
              <w:spacing w:before="45" w:line="360" w:lineRule="exact"/>
              <w:ind w:left="108"/>
              <w:jc w:val="both"/>
              <w:rPr>
                <w:sz w:val="21"/>
                <w:szCs w:val="21"/>
              </w:rPr>
            </w:pPr>
            <w:r>
              <w:rPr>
                <w:sz w:val="21"/>
                <w:szCs w:val="21"/>
              </w:rPr>
              <w:t>1</w:t>
            </w:r>
            <w:r>
              <w:rPr>
                <w:sz w:val="21"/>
                <w:szCs w:val="21"/>
              </w:rPr>
              <w:t>、投标保证金或投标保函金额为</w:t>
            </w:r>
            <w:r>
              <w:rPr>
                <w:rFonts w:hint="eastAsia"/>
                <w:b/>
                <w:sz w:val="21"/>
                <w:szCs w:val="21"/>
                <w:u w:val="single"/>
              </w:rPr>
              <w:t>叁</w:t>
            </w:r>
            <w:r>
              <w:rPr>
                <w:b/>
                <w:sz w:val="21"/>
                <w:szCs w:val="21"/>
                <w:u w:val="single"/>
              </w:rPr>
              <w:t>万</w:t>
            </w:r>
            <w:r>
              <w:rPr>
                <w:rFonts w:hint="eastAsia"/>
                <w:b/>
                <w:sz w:val="21"/>
                <w:szCs w:val="21"/>
                <w:u w:val="single"/>
              </w:rPr>
              <w:t>元整</w:t>
            </w:r>
          </w:p>
          <w:p w:rsidR="00087796" w:rsidRDefault="004344FE">
            <w:pPr>
              <w:pStyle w:val="TableParagraph"/>
              <w:spacing w:before="45" w:line="360" w:lineRule="exact"/>
              <w:ind w:left="108"/>
              <w:jc w:val="both"/>
              <w:rPr>
                <w:sz w:val="21"/>
                <w:szCs w:val="21"/>
              </w:rPr>
            </w:pPr>
            <w:r>
              <w:rPr>
                <w:sz w:val="21"/>
                <w:szCs w:val="21"/>
              </w:rPr>
              <w:t>2</w:t>
            </w:r>
            <w:r>
              <w:rPr>
                <w:sz w:val="21"/>
                <w:szCs w:val="21"/>
              </w:rPr>
              <w:t>、</w:t>
            </w:r>
            <w:r>
              <w:rPr>
                <w:rFonts w:hint="eastAsia"/>
                <w:sz w:val="21"/>
                <w:szCs w:val="21"/>
              </w:rPr>
              <w:t>如银行保函形式提供投标担保，必须由投标人基本账户开户银行所在网点或其上一级银行机构出具。须在递交投标文件时将投标保函原件一并递交，逾期不予接收</w:t>
            </w:r>
            <w:r>
              <w:rPr>
                <w:sz w:val="21"/>
                <w:szCs w:val="21"/>
              </w:rPr>
              <w:t>。</w:t>
            </w:r>
          </w:p>
          <w:p w:rsidR="00087796" w:rsidRDefault="004344FE">
            <w:pPr>
              <w:pStyle w:val="TableParagraph"/>
              <w:spacing w:before="45" w:line="360" w:lineRule="exact"/>
              <w:ind w:left="108"/>
              <w:jc w:val="both"/>
              <w:rPr>
                <w:sz w:val="21"/>
                <w:szCs w:val="21"/>
              </w:rPr>
            </w:pPr>
            <w:r>
              <w:rPr>
                <w:sz w:val="21"/>
                <w:szCs w:val="21"/>
              </w:rPr>
              <w:t>2.2</w:t>
            </w:r>
            <w:r>
              <w:rPr>
                <w:sz w:val="21"/>
                <w:szCs w:val="21"/>
              </w:rPr>
              <w:t>如提交投标保证金，必须从投标人</w:t>
            </w:r>
            <w:r>
              <w:rPr>
                <w:sz w:val="21"/>
                <w:szCs w:val="21"/>
                <w:lang w:val="en-US"/>
              </w:rPr>
              <w:t>（</w:t>
            </w:r>
            <w:r>
              <w:rPr>
                <w:rFonts w:hint="eastAsia"/>
                <w:sz w:val="21"/>
                <w:szCs w:val="21"/>
                <w:lang w:val="en-US"/>
              </w:rPr>
              <w:t>独立体或联合体主办方</w:t>
            </w:r>
            <w:r>
              <w:rPr>
                <w:sz w:val="21"/>
                <w:szCs w:val="21"/>
                <w:lang w:val="en-US"/>
              </w:rPr>
              <w:t>）</w:t>
            </w:r>
            <w:r>
              <w:rPr>
                <w:sz w:val="21"/>
                <w:szCs w:val="21"/>
              </w:rPr>
              <w:t>基本账户将投标保证金一次性转入或汇入以下账户：</w:t>
            </w:r>
          </w:p>
          <w:p w:rsidR="00087796" w:rsidRDefault="004344FE">
            <w:pPr>
              <w:pStyle w:val="TableParagraph"/>
              <w:spacing w:before="45" w:line="360" w:lineRule="exact"/>
              <w:ind w:left="108"/>
              <w:jc w:val="both"/>
              <w:rPr>
                <w:b/>
                <w:sz w:val="21"/>
                <w:szCs w:val="21"/>
              </w:rPr>
            </w:pPr>
            <w:r>
              <w:rPr>
                <w:rFonts w:hint="eastAsia"/>
                <w:b/>
                <w:sz w:val="21"/>
                <w:szCs w:val="21"/>
              </w:rPr>
              <w:t>开户名：珠海德联工程咨询有限公司湛江分公司</w:t>
            </w:r>
          </w:p>
          <w:p w:rsidR="00087796" w:rsidRDefault="004344FE">
            <w:pPr>
              <w:pStyle w:val="TableParagraph"/>
              <w:spacing w:before="45" w:line="360" w:lineRule="exact"/>
              <w:ind w:left="108"/>
              <w:jc w:val="both"/>
              <w:rPr>
                <w:b/>
                <w:sz w:val="21"/>
                <w:szCs w:val="21"/>
              </w:rPr>
            </w:pPr>
            <w:r>
              <w:rPr>
                <w:rFonts w:hint="eastAsia"/>
                <w:b/>
                <w:sz w:val="21"/>
                <w:szCs w:val="21"/>
              </w:rPr>
              <w:t>开户行：中国建设银行湛江</w:t>
            </w:r>
            <w:proofErr w:type="gramStart"/>
            <w:r>
              <w:rPr>
                <w:rFonts w:hint="eastAsia"/>
                <w:b/>
                <w:sz w:val="21"/>
                <w:szCs w:val="21"/>
              </w:rPr>
              <w:t>赤</w:t>
            </w:r>
            <w:proofErr w:type="gramEnd"/>
            <w:r>
              <w:rPr>
                <w:rFonts w:hint="eastAsia"/>
                <w:b/>
                <w:sz w:val="21"/>
                <w:szCs w:val="21"/>
              </w:rPr>
              <w:t>坎支行</w:t>
            </w:r>
          </w:p>
          <w:p w:rsidR="00087796" w:rsidRDefault="004344FE">
            <w:pPr>
              <w:pStyle w:val="TableParagraph"/>
              <w:spacing w:before="45" w:line="360" w:lineRule="exact"/>
              <w:ind w:left="108"/>
              <w:jc w:val="both"/>
              <w:rPr>
                <w:b/>
                <w:sz w:val="21"/>
                <w:szCs w:val="21"/>
              </w:rPr>
            </w:pPr>
            <w:proofErr w:type="gramStart"/>
            <w:r>
              <w:rPr>
                <w:rFonts w:hint="eastAsia"/>
                <w:b/>
                <w:sz w:val="21"/>
                <w:szCs w:val="21"/>
              </w:rPr>
              <w:t>帐号</w:t>
            </w:r>
            <w:proofErr w:type="gramEnd"/>
            <w:r>
              <w:rPr>
                <w:rFonts w:hint="eastAsia"/>
                <w:b/>
                <w:sz w:val="21"/>
                <w:szCs w:val="21"/>
              </w:rPr>
              <w:t>：</w:t>
            </w:r>
            <w:r>
              <w:rPr>
                <w:b/>
                <w:sz w:val="21"/>
                <w:szCs w:val="21"/>
              </w:rPr>
              <w:t>44001688638053003397</w:t>
            </w:r>
          </w:p>
          <w:p w:rsidR="00087796" w:rsidRDefault="004344FE">
            <w:pPr>
              <w:pStyle w:val="TableParagraph"/>
              <w:spacing w:before="45" w:line="360" w:lineRule="exact"/>
              <w:ind w:left="108"/>
              <w:jc w:val="both"/>
              <w:rPr>
                <w:sz w:val="21"/>
                <w:szCs w:val="21"/>
              </w:rPr>
            </w:pPr>
            <w:r>
              <w:rPr>
                <w:rFonts w:hint="eastAsia"/>
                <w:sz w:val="21"/>
                <w:szCs w:val="21"/>
              </w:rPr>
              <w:t>注：①该保证金汇款凭证必须在用途栏注明：</w:t>
            </w:r>
            <w:r>
              <w:rPr>
                <w:rFonts w:hint="eastAsia"/>
                <w:b/>
                <w:sz w:val="21"/>
                <w:szCs w:val="21"/>
              </w:rPr>
              <w:t>空港产业联用中心项目（</w:t>
            </w:r>
            <w:r>
              <w:rPr>
                <w:rFonts w:hint="eastAsia"/>
                <w:b/>
                <w:sz w:val="21"/>
                <w:szCs w:val="21"/>
              </w:rPr>
              <w:t>EPC</w:t>
            </w:r>
            <w:r>
              <w:rPr>
                <w:rFonts w:hint="eastAsia"/>
                <w:b/>
                <w:sz w:val="21"/>
                <w:szCs w:val="21"/>
              </w:rPr>
              <w:t>）</w:t>
            </w:r>
            <w:r>
              <w:rPr>
                <w:sz w:val="21"/>
                <w:szCs w:val="21"/>
              </w:rPr>
              <w:t>（可缩写</w:t>
            </w:r>
            <w:r>
              <w:rPr>
                <w:rFonts w:hint="eastAsia"/>
                <w:sz w:val="21"/>
                <w:szCs w:val="21"/>
              </w:rPr>
              <w:t>为“空港产业联用项目（</w:t>
            </w:r>
            <w:r>
              <w:rPr>
                <w:sz w:val="21"/>
                <w:szCs w:val="21"/>
              </w:rPr>
              <w:t>EPC</w:t>
            </w:r>
            <w:r>
              <w:rPr>
                <w:sz w:val="21"/>
                <w:szCs w:val="21"/>
              </w:rPr>
              <w:t>）</w:t>
            </w:r>
            <w:r>
              <w:rPr>
                <w:rFonts w:hint="eastAsia"/>
                <w:sz w:val="21"/>
                <w:szCs w:val="21"/>
              </w:rPr>
              <w:t>”</w:t>
            </w:r>
            <w:r>
              <w:rPr>
                <w:sz w:val="21"/>
                <w:szCs w:val="21"/>
              </w:rPr>
              <w:t>）。</w:t>
            </w:r>
          </w:p>
          <w:p w:rsidR="00087796" w:rsidRDefault="004344FE">
            <w:pPr>
              <w:pStyle w:val="TableParagraph"/>
              <w:spacing w:before="45" w:line="360" w:lineRule="exact"/>
              <w:ind w:left="108"/>
              <w:jc w:val="both"/>
              <w:rPr>
                <w:sz w:val="21"/>
                <w:szCs w:val="21"/>
              </w:rPr>
            </w:pPr>
            <w:r>
              <w:rPr>
                <w:rFonts w:hint="eastAsia"/>
                <w:sz w:val="21"/>
                <w:szCs w:val="21"/>
              </w:rPr>
              <w:t>②该保证金必须在</w:t>
            </w:r>
            <w:r>
              <w:rPr>
                <w:rFonts w:hint="eastAsia"/>
                <w:sz w:val="21"/>
                <w:szCs w:val="21"/>
              </w:rPr>
              <w:t>开标</w:t>
            </w:r>
            <w:r>
              <w:rPr>
                <w:sz w:val="21"/>
                <w:szCs w:val="21"/>
              </w:rPr>
              <w:t>前汇到</w:t>
            </w:r>
            <w:r>
              <w:rPr>
                <w:rFonts w:hint="eastAsia"/>
                <w:spacing w:val="-3"/>
                <w:sz w:val="21"/>
                <w:szCs w:val="21"/>
              </w:rPr>
              <w:t>该</w:t>
            </w:r>
            <w:r>
              <w:rPr>
                <w:sz w:val="21"/>
                <w:szCs w:val="21"/>
              </w:rPr>
              <w:t>专用账户，否则作废标处理。</w:t>
            </w:r>
            <w:r>
              <w:rPr>
                <w:spacing w:val="-3"/>
                <w:sz w:val="21"/>
                <w:szCs w:val="21"/>
              </w:rPr>
              <w:t>保证金汇款凭证、</w:t>
            </w:r>
            <w:r>
              <w:rPr>
                <w:rFonts w:hint="eastAsia"/>
                <w:spacing w:val="-3"/>
                <w:sz w:val="21"/>
                <w:szCs w:val="21"/>
              </w:rPr>
              <w:t>银行出具的《基本账户信息》复印件或基本账户开户许可证</w:t>
            </w:r>
            <w:r>
              <w:rPr>
                <w:spacing w:val="-3"/>
                <w:sz w:val="21"/>
                <w:szCs w:val="21"/>
              </w:rPr>
              <w:t>复印件为投标文件的组成部分。</w:t>
            </w:r>
          </w:p>
          <w:p w:rsidR="00087796" w:rsidRDefault="004344FE">
            <w:pPr>
              <w:pStyle w:val="TableParagraph"/>
              <w:spacing w:before="45" w:line="360" w:lineRule="exact"/>
              <w:ind w:left="108"/>
              <w:jc w:val="both"/>
              <w:rPr>
                <w:sz w:val="21"/>
                <w:szCs w:val="21"/>
              </w:rPr>
            </w:pPr>
            <w:r>
              <w:rPr>
                <w:rFonts w:hint="eastAsia"/>
                <w:sz w:val="21"/>
                <w:szCs w:val="21"/>
              </w:rPr>
              <w:t>（</w:t>
            </w:r>
            <w:r>
              <w:rPr>
                <w:sz w:val="21"/>
                <w:szCs w:val="21"/>
              </w:rPr>
              <w:t>1</w:t>
            </w:r>
            <w:r>
              <w:rPr>
                <w:sz w:val="21"/>
                <w:szCs w:val="21"/>
              </w:rPr>
              <w:t>）</w:t>
            </w:r>
            <w:r>
              <w:rPr>
                <w:sz w:val="21"/>
                <w:szCs w:val="21"/>
              </w:rPr>
              <w:tab/>
            </w:r>
            <w:r>
              <w:rPr>
                <w:sz w:val="21"/>
                <w:szCs w:val="21"/>
              </w:rPr>
              <w:t>未中标投标人的投标保证金</w:t>
            </w:r>
            <w:r>
              <w:rPr>
                <w:sz w:val="21"/>
                <w:szCs w:val="21"/>
              </w:rPr>
              <w:t>/</w:t>
            </w:r>
            <w:r>
              <w:rPr>
                <w:rFonts w:hint="eastAsia"/>
                <w:sz w:val="21"/>
                <w:szCs w:val="21"/>
              </w:rPr>
              <w:t>银行</w:t>
            </w:r>
            <w:r>
              <w:rPr>
                <w:sz w:val="21"/>
                <w:szCs w:val="21"/>
              </w:rPr>
              <w:t>保函将在发出中标通知书后</w:t>
            </w:r>
            <w:r>
              <w:rPr>
                <w:sz w:val="21"/>
                <w:szCs w:val="21"/>
              </w:rPr>
              <w:t xml:space="preserve"> 5 </w:t>
            </w:r>
            <w:proofErr w:type="gramStart"/>
            <w:r>
              <w:rPr>
                <w:sz w:val="21"/>
                <w:szCs w:val="21"/>
              </w:rPr>
              <w:t>个</w:t>
            </w:r>
            <w:proofErr w:type="gramEnd"/>
            <w:r>
              <w:rPr>
                <w:sz w:val="21"/>
                <w:szCs w:val="21"/>
              </w:rPr>
              <w:t>工作日内返还。</w:t>
            </w:r>
          </w:p>
          <w:p w:rsidR="00087796" w:rsidRDefault="004344FE">
            <w:pPr>
              <w:pStyle w:val="TableParagraph"/>
              <w:spacing w:before="45" w:line="360" w:lineRule="exact"/>
              <w:ind w:left="108"/>
              <w:jc w:val="both"/>
              <w:rPr>
                <w:sz w:val="21"/>
                <w:szCs w:val="21"/>
              </w:rPr>
            </w:pPr>
            <w:r>
              <w:rPr>
                <w:rFonts w:hint="eastAsia"/>
                <w:sz w:val="21"/>
                <w:szCs w:val="21"/>
              </w:rPr>
              <w:t>（</w:t>
            </w:r>
            <w:r>
              <w:rPr>
                <w:sz w:val="21"/>
                <w:szCs w:val="21"/>
              </w:rPr>
              <w:t>2</w:t>
            </w:r>
            <w:r>
              <w:rPr>
                <w:sz w:val="21"/>
                <w:szCs w:val="21"/>
              </w:rPr>
              <w:t>）</w:t>
            </w:r>
            <w:r>
              <w:rPr>
                <w:sz w:val="21"/>
                <w:szCs w:val="21"/>
              </w:rPr>
              <w:tab/>
            </w:r>
            <w:r>
              <w:rPr>
                <w:sz w:val="21"/>
                <w:szCs w:val="21"/>
              </w:rPr>
              <w:t>中标人的投标保证金</w:t>
            </w:r>
            <w:r>
              <w:rPr>
                <w:sz w:val="21"/>
                <w:szCs w:val="21"/>
              </w:rPr>
              <w:t>/</w:t>
            </w:r>
            <w:r>
              <w:rPr>
                <w:rFonts w:hint="eastAsia"/>
                <w:sz w:val="21"/>
                <w:szCs w:val="21"/>
              </w:rPr>
              <w:t>银行</w:t>
            </w:r>
            <w:r>
              <w:rPr>
                <w:sz w:val="21"/>
                <w:szCs w:val="21"/>
              </w:rPr>
              <w:t>保函，在按要求与招标人签署合同后</w:t>
            </w:r>
            <w:r>
              <w:rPr>
                <w:sz w:val="21"/>
                <w:szCs w:val="21"/>
              </w:rPr>
              <w:t xml:space="preserve"> 5 </w:t>
            </w:r>
            <w:proofErr w:type="gramStart"/>
            <w:r>
              <w:rPr>
                <w:sz w:val="21"/>
                <w:szCs w:val="21"/>
              </w:rPr>
              <w:t>个</w:t>
            </w:r>
            <w:proofErr w:type="gramEnd"/>
            <w:r>
              <w:rPr>
                <w:sz w:val="21"/>
                <w:szCs w:val="21"/>
              </w:rPr>
              <w:t>工作日内予以退还。</w:t>
            </w:r>
          </w:p>
          <w:p w:rsidR="00087796" w:rsidRDefault="004344FE">
            <w:pPr>
              <w:pStyle w:val="TableParagraph"/>
              <w:spacing w:before="45" w:line="360" w:lineRule="exact"/>
              <w:ind w:left="108"/>
              <w:jc w:val="both"/>
              <w:rPr>
                <w:sz w:val="21"/>
                <w:szCs w:val="21"/>
              </w:rPr>
            </w:pPr>
            <w:r>
              <w:rPr>
                <w:rFonts w:hint="eastAsia"/>
                <w:sz w:val="21"/>
                <w:szCs w:val="21"/>
              </w:rPr>
              <w:t>如投标人出现下列情况，将被没收投标保证金</w:t>
            </w:r>
            <w:r>
              <w:rPr>
                <w:sz w:val="21"/>
                <w:szCs w:val="21"/>
              </w:rPr>
              <w:t>/</w:t>
            </w:r>
            <w:r>
              <w:rPr>
                <w:rFonts w:hint="eastAsia"/>
                <w:sz w:val="21"/>
                <w:szCs w:val="21"/>
              </w:rPr>
              <w:t>银行</w:t>
            </w:r>
            <w:r>
              <w:rPr>
                <w:sz w:val="21"/>
                <w:szCs w:val="21"/>
              </w:rPr>
              <w:t>保函：</w:t>
            </w:r>
          </w:p>
          <w:p w:rsidR="00087796" w:rsidRDefault="004344FE">
            <w:pPr>
              <w:pStyle w:val="TableParagraph"/>
              <w:spacing w:before="45" w:line="360" w:lineRule="exact"/>
              <w:ind w:left="108"/>
              <w:jc w:val="both"/>
              <w:rPr>
                <w:sz w:val="21"/>
                <w:szCs w:val="21"/>
              </w:rPr>
            </w:pPr>
            <w:r>
              <w:rPr>
                <w:sz w:val="21"/>
                <w:szCs w:val="21"/>
              </w:rPr>
              <w:t>1</w:t>
            </w:r>
            <w:r>
              <w:rPr>
                <w:sz w:val="21"/>
                <w:szCs w:val="21"/>
              </w:rPr>
              <w:t>）投标人在有效期内撤回其投标文件；</w:t>
            </w:r>
          </w:p>
          <w:p w:rsidR="00087796" w:rsidRDefault="004344FE">
            <w:pPr>
              <w:pStyle w:val="TableParagraph"/>
              <w:spacing w:before="45" w:line="360" w:lineRule="exact"/>
              <w:ind w:left="108"/>
              <w:jc w:val="both"/>
              <w:rPr>
                <w:sz w:val="21"/>
                <w:szCs w:val="21"/>
              </w:rPr>
            </w:pPr>
            <w:r>
              <w:rPr>
                <w:sz w:val="21"/>
                <w:szCs w:val="21"/>
              </w:rPr>
              <w:t>2</w:t>
            </w:r>
            <w:r>
              <w:rPr>
                <w:sz w:val="21"/>
                <w:szCs w:val="21"/>
              </w:rPr>
              <w:t>）中标人放弃中标资格；</w:t>
            </w:r>
          </w:p>
          <w:p w:rsidR="00087796" w:rsidRDefault="004344FE">
            <w:pPr>
              <w:pStyle w:val="TableParagraph"/>
              <w:spacing w:before="45" w:line="360" w:lineRule="exact"/>
              <w:ind w:left="108"/>
              <w:jc w:val="both"/>
              <w:rPr>
                <w:sz w:val="21"/>
                <w:szCs w:val="21"/>
              </w:rPr>
            </w:pPr>
            <w:r>
              <w:rPr>
                <w:sz w:val="21"/>
                <w:szCs w:val="21"/>
              </w:rPr>
              <w:t>3</w:t>
            </w:r>
            <w:r>
              <w:rPr>
                <w:sz w:val="21"/>
                <w:szCs w:val="21"/>
              </w:rPr>
              <w:t>）投标人在投标过程中有违反招标投标法律法规行为的；</w:t>
            </w:r>
          </w:p>
          <w:p w:rsidR="00087796" w:rsidRDefault="004344FE">
            <w:pPr>
              <w:pStyle w:val="TableParagraph"/>
              <w:spacing w:line="360" w:lineRule="exact"/>
              <w:ind w:left="107"/>
              <w:jc w:val="both"/>
              <w:rPr>
                <w:sz w:val="21"/>
                <w:szCs w:val="21"/>
              </w:rPr>
            </w:pPr>
            <w:r>
              <w:rPr>
                <w:sz w:val="21"/>
                <w:szCs w:val="21"/>
              </w:rPr>
              <w:t>4</w:t>
            </w:r>
            <w:r>
              <w:rPr>
                <w:sz w:val="21"/>
                <w:szCs w:val="21"/>
              </w:rPr>
              <w:t>）中标人未能在规定期限内按招标文件要求提交履约保证金或签署合同。</w:t>
            </w:r>
          </w:p>
        </w:tc>
      </w:tr>
      <w:tr w:rsidR="00087796">
        <w:trPr>
          <w:trHeight w:val="544"/>
          <w:jc w:val="center"/>
        </w:trPr>
        <w:tc>
          <w:tcPr>
            <w:tcW w:w="900" w:type="dxa"/>
            <w:vAlign w:val="center"/>
          </w:tcPr>
          <w:p w:rsidR="00087796" w:rsidRDefault="004344FE">
            <w:pPr>
              <w:pStyle w:val="TableParagraph"/>
              <w:spacing w:before="137" w:line="360" w:lineRule="exact"/>
              <w:ind w:left="116" w:right="104"/>
              <w:jc w:val="center"/>
              <w:rPr>
                <w:sz w:val="21"/>
                <w:szCs w:val="21"/>
              </w:rPr>
            </w:pPr>
            <w:r>
              <w:rPr>
                <w:sz w:val="21"/>
                <w:szCs w:val="21"/>
              </w:rPr>
              <w:t>3.</w:t>
            </w:r>
            <w:r>
              <w:rPr>
                <w:rFonts w:hint="eastAsia"/>
                <w:sz w:val="21"/>
                <w:szCs w:val="21"/>
              </w:rPr>
              <w:t>6</w:t>
            </w:r>
          </w:p>
        </w:tc>
        <w:tc>
          <w:tcPr>
            <w:tcW w:w="2445" w:type="dxa"/>
            <w:vAlign w:val="center"/>
          </w:tcPr>
          <w:p w:rsidR="00087796" w:rsidRDefault="004344FE">
            <w:pPr>
              <w:pStyle w:val="TableParagraph"/>
              <w:spacing w:before="137" w:line="360" w:lineRule="exact"/>
              <w:ind w:left="9"/>
              <w:jc w:val="center"/>
              <w:rPr>
                <w:sz w:val="21"/>
                <w:szCs w:val="21"/>
              </w:rPr>
            </w:pPr>
            <w:r>
              <w:rPr>
                <w:sz w:val="21"/>
                <w:szCs w:val="21"/>
              </w:rPr>
              <w:t>是否允许递交备选投标方</w:t>
            </w:r>
            <w:r>
              <w:rPr>
                <w:sz w:val="21"/>
                <w:szCs w:val="21"/>
              </w:rPr>
              <w:lastRenderedPageBreak/>
              <w:t>案</w:t>
            </w:r>
          </w:p>
        </w:tc>
        <w:tc>
          <w:tcPr>
            <w:tcW w:w="5898" w:type="dxa"/>
          </w:tcPr>
          <w:p w:rsidR="00087796" w:rsidRDefault="004344FE">
            <w:pPr>
              <w:pStyle w:val="TableParagraph"/>
              <w:numPr>
                <w:ilvl w:val="0"/>
                <w:numId w:val="16"/>
              </w:numPr>
              <w:tabs>
                <w:tab w:val="left" w:pos="320"/>
              </w:tabs>
              <w:spacing w:line="360" w:lineRule="exact"/>
              <w:ind w:hanging="213"/>
              <w:jc w:val="both"/>
              <w:rPr>
                <w:sz w:val="21"/>
                <w:szCs w:val="21"/>
              </w:rPr>
            </w:pPr>
            <w:r>
              <w:rPr>
                <w:spacing w:val="-2"/>
                <w:sz w:val="21"/>
                <w:szCs w:val="21"/>
              </w:rPr>
              <w:lastRenderedPageBreak/>
              <w:t>不允许</w:t>
            </w:r>
          </w:p>
          <w:p w:rsidR="00087796" w:rsidRDefault="004344FE">
            <w:pPr>
              <w:pStyle w:val="TableParagraph"/>
              <w:spacing w:before="5" w:line="360" w:lineRule="exact"/>
              <w:ind w:left="107"/>
              <w:jc w:val="both"/>
              <w:rPr>
                <w:sz w:val="21"/>
                <w:szCs w:val="21"/>
              </w:rPr>
            </w:pPr>
            <w:r>
              <w:rPr>
                <w:sz w:val="21"/>
                <w:szCs w:val="21"/>
              </w:rPr>
              <w:lastRenderedPageBreak/>
              <w:t>□</w:t>
            </w:r>
            <w:r>
              <w:rPr>
                <w:sz w:val="21"/>
                <w:szCs w:val="21"/>
              </w:rPr>
              <w:t>允许</w:t>
            </w:r>
          </w:p>
        </w:tc>
      </w:tr>
      <w:tr w:rsidR="00087796">
        <w:trPr>
          <w:trHeight w:val="274"/>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lastRenderedPageBreak/>
              <w:t>3.</w:t>
            </w:r>
            <w:r>
              <w:rPr>
                <w:rFonts w:hint="eastAsia"/>
                <w:sz w:val="21"/>
                <w:szCs w:val="21"/>
              </w:rPr>
              <w:t>7</w:t>
            </w:r>
          </w:p>
        </w:tc>
        <w:tc>
          <w:tcPr>
            <w:tcW w:w="2445" w:type="dxa"/>
            <w:vAlign w:val="center"/>
          </w:tcPr>
          <w:p w:rsidR="00087796" w:rsidRDefault="004344FE">
            <w:pPr>
              <w:pStyle w:val="TableParagraph"/>
              <w:spacing w:line="360" w:lineRule="exact"/>
              <w:ind w:left="12"/>
              <w:jc w:val="center"/>
              <w:rPr>
                <w:sz w:val="21"/>
                <w:szCs w:val="21"/>
              </w:rPr>
            </w:pPr>
            <w:r>
              <w:rPr>
                <w:sz w:val="21"/>
                <w:szCs w:val="21"/>
              </w:rPr>
              <w:t>签字或盖章要求</w:t>
            </w:r>
          </w:p>
        </w:tc>
        <w:tc>
          <w:tcPr>
            <w:tcW w:w="5898" w:type="dxa"/>
          </w:tcPr>
          <w:p w:rsidR="00087796" w:rsidRDefault="004344FE">
            <w:pPr>
              <w:pStyle w:val="TableParagraph"/>
              <w:spacing w:before="3" w:line="360" w:lineRule="exact"/>
              <w:ind w:left="107" w:right="94"/>
              <w:jc w:val="both"/>
              <w:rPr>
                <w:sz w:val="21"/>
                <w:szCs w:val="21"/>
              </w:rPr>
            </w:pPr>
            <w:r>
              <w:rPr>
                <w:spacing w:val="6"/>
                <w:sz w:val="21"/>
                <w:szCs w:val="21"/>
              </w:rPr>
              <w:t>在有要求签字或加盖单位章的位置签字或加盖单位</w:t>
            </w:r>
            <w:r>
              <w:rPr>
                <w:spacing w:val="-6"/>
                <w:sz w:val="21"/>
                <w:szCs w:val="21"/>
              </w:rPr>
              <w:t>章；联合体投标的，除联合体协议书需加盖本单位公</w:t>
            </w:r>
            <w:r>
              <w:rPr>
                <w:spacing w:val="-7"/>
                <w:sz w:val="21"/>
                <w:szCs w:val="21"/>
              </w:rPr>
              <w:t>章证明外，其他一律</w:t>
            </w:r>
            <w:r>
              <w:rPr>
                <w:rFonts w:hint="eastAsia"/>
                <w:spacing w:val="-7"/>
                <w:sz w:val="21"/>
                <w:szCs w:val="21"/>
              </w:rPr>
              <w:t>至少</w:t>
            </w:r>
            <w:r>
              <w:rPr>
                <w:spacing w:val="-7"/>
                <w:sz w:val="21"/>
                <w:szCs w:val="21"/>
              </w:rPr>
              <w:t>加盖联合体主办方公章，所需签</w:t>
            </w:r>
            <w:r>
              <w:rPr>
                <w:sz w:val="21"/>
                <w:szCs w:val="21"/>
              </w:rPr>
              <w:t>字由主办方法定代表人签字即可。</w:t>
            </w:r>
          </w:p>
        </w:tc>
      </w:tr>
      <w:tr w:rsidR="00087796">
        <w:trPr>
          <w:trHeight w:val="563"/>
          <w:jc w:val="center"/>
        </w:trPr>
        <w:tc>
          <w:tcPr>
            <w:tcW w:w="900" w:type="dxa"/>
            <w:vAlign w:val="center"/>
          </w:tcPr>
          <w:p w:rsidR="00087796" w:rsidRDefault="004344FE">
            <w:pPr>
              <w:pStyle w:val="TableParagraph"/>
              <w:spacing w:before="147" w:line="360" w:lineRule="exact"/>
              <w:ind w:left="115" w:right="104"/>
              <w:jc w:val="center"/>
              <w:rPr>
                <w:sz w:val="21"/>
                <w:szCs w:val="21"/>
              </w:rPr>
            </w:pPr>
            <w:r>
              <w:rPr>
                <w:sz w:val="21"/>
                <w:szCs w:val="21"/>
              </w:rPr>
              <w:t>3.</w:t>
            </w:r>
            <w:r>
              <w:rPr>
                <w:rFonts w:hint="eastAsia"/>
                <w:sz w:val="21"/>
                <w:szCs w:val="21"/>
              </w:rPr>
              <w:t>8</w:t>
            </w:r>
          </w:p>
        </w:tc>
        <w:tc>
          <w:tcPr>
            <w:tcW w:w="2445" w:type="dxa"/>
            <w:vAlign w:val="center"/>
          </w:tcPr>
          <w:p w:rsidR="00087796" w:rsidRDefault="004344FE">
            <w:pPr>
              <w:pStyle w:val="TableParagraph"/>
              <w:spacing w:before="147" w:line="360" w:lineRule="exact"/>
              <w:ind w:left="12"/>
              <w:jc w:val="center"/>
              <w:rPr>
                <w:sz w:val="21"/>
                <w:szCs w:val="21"/>
              </w:rPr>
            </w:pPr>
            <w:r>
              <w:rPr>
                <w:sz w:val="21"/>
                <w:szCs w:val="21"/>
              </w:rPr>
              <w:t>投标文件份数</w:t>
            </w:r>
          </w:p>
        </w:tc>
        <w:tc>
          <w:tcPr>
            <w:tcW w:w="5898" w:type="dxa"/>
          </w:tcPr>
          <w:p w:rsidR="00087796" w:rsidRDefault="004344FE">
            <w:pPr>
              <w:pStyle w:val="TableParagraph"/>
              <w:spacing w:before="147" w:line="360" w:lineRule="exact"/>
              <w:ind w:left="107"/>
              <w:jc w:val="both"/>
              <w:rPr>
                <w:sz w:val="21"/>
                <w:szCs w:val="21"/>
              </w:rPr>
            </w:pPr>
            <w:r>
              <w:rPr>
                <w:sz w:val="21"/>
                <w:szCs w:val="21"/>
              </w:rPr>
              <w:t>一式五份，其中正本</w:t>
            </w:r>
            <w:r>
              <w:rPr>
                <w:sz w:val="21"/>
                <w:szCs w:val="21"/>
              </w:rPr>
              <w:t xml:space="preserve"> 1 </w:t>
            </w:r>
            <w:r>
              <w:rPr>
                <w:sz w:val="21"/>
                <w:szCs w:val="21"/>
              </w:rPr>
              <w:t>份，副本</w:t>
            </w:r>
            <w:r>
              <w:rPr>
                <w:sz w:val="21"/>
                <w:szCs w:val="21"/>
              </w:rPr>
              <w:t xml:space="preserve"> 4 </w:t>
            </w:r>
            <w:r>
              <w:rPr>
                <w:sz w:val="21"/>
                <w:szCs w:val="21"/>
              </w:rPr>
              <w:t>份。</w:t>
            </w:r>
          </w:p>
        </w:tc>
      </w:tr>
      <w:tr w:rsidR="00087796">
        <w:trPr>
          <w:trHeight w:val="557"/>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3.</w:t>
            </w:r>
            <w:r>
              <w:rPr>
                <w:rFonts w:hint="eastAsia"/>
                <w:sz w:val="21"/>
                <w:szCs w:val="21"/>
              </w:rPr>
              <w:t>9</w:t>
            </w:r>
          </w:p>
        </w:tc>
        <w:tc>
          <w:tcPr>
            <w:tcW w:w="2445" w:type="dxa"/>
            <w:vAlign w:val="center"/>
          </w:tcPr>
          <w:p w:rsidR="00087796" w:rsidRDefault="004344FE">
            <w:pPr>
              <w:pStyle w:val="TableParagraph"/>
              <w:spacing w:line="360" w:lineRule="exact"/>
              <w:ind w:left="9"/>
              <w:jc w:val="center"/>
              <w:rPr>
                <w:sz w:val="21"/>
                <w:szCs w:val="21"/>
              </w:rPr>
            </w:pPr>
            <w:r>
              <w:rPr>
                <w:sz w:val="21"/>
                <w:szCs w:val="21"/>
              </w:rPr>
              <w:t>装订要求</w:t>
            </w:r>
          </w:p>
        </w:tc>
        <w:tc>
          <w:tcPr>
            <w:tcW w:w="5898" w:type="dxa"/>
          </w:tcPr>
          <w:p w:rsidR="00087796" w:rsidRDefault="004344FE">
            <w:pPr>
              <w:pStyle w:val="TableParagraph"/>
              <w:spacing w:before="1" w:line="360" w:lineRule="exact"/>
              <w:ind w:left="107" w:right="65"/>
              <w:jc w:val="both"/>
              <w:rPr>
                <w:sz w:val="21"/>
                <w:szCs w:val="21"/>
              </w:rPr>
            </w:pPr>
            <w:r>
              <w:rPr>
                <w:sz w:val="21"/>
                <w:szCs w:val="21"/>
              </w:rPr>
              <w:t>整套投标文件一正四副，封面上应分别注明</w:t>
            </w:r>
            <w:r>
              <w:rPr>
                <w:sz w:val="21"/>
                <w:szCs w:val="21"/>
              </w:rPr>
              <w:t>“</w:t>
            </w:r>
            <w:r>
              <w:rPr>
                <w:sz w:val="21"/>
                <w:szCs w:val="21"/>
              </w:rPr>
              <w:t>正本</w:t>
            </w:r>
            <w:r>
              <w:rPr>
                <w:sz w:val="21"/>
                <w:szCs w:val="21"/>
              </w:rPr>
              <w:t xml:space="preserve">” </w:t>
            </w:r>
            <w:r>
              <w:rPr>
                <w:sz w:val="21"/>
                <w:szCs w:val="21"/>
              </w:rPr>
              <w:t>或</w:t>
            </w:r>
            <w:r>
              <w:rPr>
                <w:sz w:val="21"/>
                <w:szCs w:val="21"/>
              </w:rPr>
              <w:t>“</w:t>
            </w:r>
            <w:r>
              <w:rPr>
                <w:sz w:val="21"/>
                <w:szCs w:val="21"/>
              </w:rPr>
              <w:t>副本</w:t>
            </w:r>
            <w:r>
              <w:rPr>
                <w:sz w:val="21"/>
                <w:szCs w:val="21"/>
              </w:rPr>
              <w:t>”</w:t>
            </w:r>
            <w:r>
              <w:rPr>
                <w:sz w:val="21"/>
                <w:szCs w:val="21"/>
              </w:rPr>
              <w:t>字样，电子文件（</w:t>
            </w:r>
            <w:r>
              <w:rPr>
                <w:sz w:val="21"/>
                <w:szCs w:val="21"/>
              </w:rPr>
              <w:t xml:space="preserve">U </w:t>
            </w:r>
            <w:r>
              <w:rPr>
                <w:sz w:val="21"/>
                <w:szCs w:val="21"/>
              </w:rPr>
              <w:t>盘）</w:t>
            </w:r>
            <w:r>
              <w:rPr>
                <w:sz w:val="21"/>
                <w:szCs w:val="21"/>
              </w:rPr>
              <w:t xml:space="preserve">1 </w:t>
            </w:r>
            <w:r>
              <w:rPr>
                <w:sz w:val="21"/>
                <w:szCs w:val="21"/>
              </w:rPr>
              <w:t>份。投标文件正本按招标文件规定的格式签字、盖章；副本可用正本复印</w:t>
            </w:r>
            <w:r>
              <w:rPr>
                <w:sz w:val="21"/>
                <w:szCs w:val="21"/>
              </w:rPr>
              <w:t>,</w:t>
            </w:r>
            <w:r>
              <w:rPr>
                <w:sz w:val="21"/>
                <w:szCs w:val="21"/>
              </w:rPr>
              <w:t>封面盖章即可。正本和副本不一致时，以正本为准。</w:t>
            </w:r>
          </w:p>
          <w:p w:rsidR="00087796" w:rsidRDefault="004344FE">
            <w:pPr>
              <w:pStyle w:val="TableParagraph"/>
              <w:spacing w:before="1" w:line="360" w:lineRule="exact"/>
              <w:ind w:left="107" w:right="65"/>
              <w:jc w:val="both"/>
              <w:rPr>
                <w:sz w:val="21"/>
                <w:szCs w:val="21"/>
              </w:rPr>
            </w:pPr>
            <w:r>
              <w:rPr>
                <w:rFonts w:hint="eastAsia"/>
                <w:sz w:val="21"/>
                <w:szCs w:val="21"/>
              </w:rPr>
              <w:t>投标文件可根据自身需求分册装订。</w:t>
            </w:r>
          </w:p>
        </w:tc>
      </w:tr>
      <w:tr w:rsidR="00087796">
        <w:trPr>
          <w:trHeight w:val="1089"/>
          <w:jc w:val="center"/>
        </w:trPr>
        <w:tc>
          <w:tcPr>
            <w:tcW w:w="900" w:type="dxa"/>
            <w:vAlign w:val="center"/>
          </w:tcPr>
          <w:p w:rsidR="00087796" w:rsidRDefault="004344FE">
            <w:pPr>
              <w:pStyle w:val="TableParagraph"/>
              <w:spacing w:before="179" w:line="360" w:lineRule="exact"/>
              <w:ind w:left="115" w:right="104"/>
              <w:jc w:val="center"/>
              <w:rPr>
                <w:sz w:val="21"/>
                <w:szCs w:val="21"/>
              </w:rPr>
            </w:pPr>
            <w:r>
              <w:rPr>
                <w:sz w:val="21"/>
                <w:szCs w:val="21"/>
              </w:rPr>
              <w:t>4.1</w:t>
            </w:r>
          </w:p>
        </w:tc>
        <w:tc>
          <w:tcPr>
            <w:tcW w:w="2445" w:type="dxa"/>
            <w:vAlign w:val="center"/>
          </w:tcPr>
          <w:p w:rsidR="00087796" w:rsidRDefault="004344FE">
            <w:pPr>
              <w:pStyle w:val="TableParagraph"/>
              <w:spacing w:before="179" w:line="360" w:lineRule="exact"/>
              <w:ind w:left="9"/>
              <w:jc w:val="center"/>
              <w:rPr>
                <w:sz w:val="21"/>
                <w:szCs w:val="21"/>
              </w:rPr>
            </w:pPr>
            <w:r>
              <w:rPr>
                <w:sz w:val="21"/>
                <w:szCs w:val="21"/>
              </w:rPr>
              <w:t>封套上应载明的信息</w:t>
            </w:r>
          </w:p>
        </w:tc>
        <w:tc>
          <w:tcPr>
            <w:tcW w:w="5898" w:type="dxa"/>
          </w:tcPr>
          <w:p w:rsidR="00087796" w:rsidRDefault="004344FE">
            <w:pPr>
              <w:pStyle w:val="TableParagraph"/>
              <w:spacing w:line="360" w:lineRule="exact"/>
              <w:ind w:left="107" w:right="3636"/>
              <w:jc w:val="both"/>
              <w:rPr>
                <w:spacing w:val="-4"/>
                <w:sz w:val="21"/>
                <w:szCs w:val="21"/>
              </w:rPr>
            </w:pPr>
            <w:r>
              <w:rPr>
                <w:spacing w:val="-4"/>
                <w:sz w:val="21"/>
                <w:szCs w:val="21"/>
              </w:rPr>
              <w:t>招标人名称：</w:t>
            </w:r>
            <w:r>
              <w:rPr>
                <w:spacing w:val="-4"/>
                <w:sz w:val="21"/>
                <w:szCs w:val="21"/>
              </w:rPr>
              <w:t xml:space="preserve"> </w:t>
            </w:r>
          </w:p>
          <w:p w:rsidR="00087796" w:rsidRDefault="004344FE">
            <w:pPr>
              <w:pStyle w:val="TableParagraph"/>
              <w:spacing w:line="360" w:lineRule="exact"/>
              <w:ind w:left="107" w:right="3636"/>
              <w:jc w:val="both"/>
              <w:rPr>
                <w:spacing w:val="-1"/>
                <w:sz w:val="21"/>
                <w:szCs w:val="21"/>
              </w:rPr>
            </w:pPr>
            <w:r>
              <w:rPr>
                <w:spacing w:val="-1"/>
                <w:sz w:val="21"/>
                <w:szCs w:val="21"/>
              </w:rPr>
              <w:t>项目名称：</w:t>
            </w:r>
            <w:r>
              <w:rPr>
                <w:spacing w:val="-1"/>
                <w:sz w:val="21"/>
                <w:szCs w:val="21"/>
              </w:rPr>
              <w:t xml:space="preserve"> </w:t>
            </w:r>
          </w:p>
          <w:p w:rsidR="00087796" w:rsidRDefault="004344FE">
            <w:pPr>
              <w:pStyle w:val="TableParagraph"/>
              <w:spacing w:line="360" w:lineRule="exact"/>
              <w:ind w:left="107" w:right="3636"/>
              <w:jc w:val="both"/>
              <w:rPr>
                <w:sz w:val="21"/>
                <w:szCs w:val="21"/>
              </w:rPr>
            </w:pPr>
            <w:r>
              <w:rPr>
                <w:spacing w:val="-5"/>
                <w:sz w:val="21"/>
                <w:szCs w:val="21"/>
              </w:rPr>
              <w:t>投标人名称：</w:t>
            </w:r>
          </w:p>
          <w:p w:rsidR="00087796" w:rsidRDefault="004344FE">
            <w:pPr>
              <w:pStyle w:val="TableParagraph"/>
              <w:spacing w:before="1" w:line="360" w:lineRule="exact"/>
              <w:ind w:left="107"/>
              <w:jc w:val="both"/>
              <w:rPr>
                <w:sz w:val="21"/>
                <w:szCs w:val="21"/>
              </w:rPr>
            </w:pPr>
            <w:r>
              <w:rPr>
                <w:sz w:val="21"/>
                <w:szCs w:val="21"/>
              </w:rPr>
              <w:t>在</w:t>
            </w:r>
            <w:r>
              <w:rPr>
                <w:sz w:val="21"/>
                <w:szCs w:val="21"/>
              </w:rPr>
              <w:t xml:space="preserve"> </w:t>
            </w:r>
            <w:r>
              <w:rPr>
                <w:rFonts w:hint="eastAsia"/>
                <w:sz w:val="21"/>
                <w:szCs w:val="21"/>
              </w:rPr>
              <w:t>202</w:t>
            </w:r>
            <w:r>
              <w:rPr>
                <w:rFonts w:hint="eastAsia"/>
                <w:sz w:val="21"/>
                <w:szCs w:val="21"/>
                <w:lang w:val="en-US"/>
              </w:rPr>
              <w:t>3</w:t>
            </w:r>
            <w:r>
              <w:rPr>
                <w:sz w:val="21"/>
                <w:szCs w:val="21"/>
              </w:rPr>
              <w:t xml:space="preserve"> </w:t>
            </w:r>
            <w:r>
              <w:rPr>
                <w:sz w:val="21"/>
                <w:szCs w:val="21"/>
              </w:rPr>
              <w:t>年月日</w:t>
            </w:r>
            <w:r>
              <w:rPr>
                <w:sz w:val="21"/>
                <w:szCs w:val="21"/>
              </w:rPr>
              <w:t xml:space="preserve"> </w:t>
            </w:r>
            <w:r>
              <w:rPr>
                <w:sz w:val="21"/>
                <w:szCs w:val="21"/>
              </w:rPr>
              <w:t>时</w:t>
            </w:r>
            <w:r>
              <w:rPr>
                <w:rFonts w:hint="eastAsia"/>
                <w:sz w:val="21"/>
                <w:szCs w:val="21"/>
              </w:rPr>
              <w:t xml:space="preserve">  </w:t>
            </w:r>
            <w:r>
              <w:rPr>
                <w:rFonts w:hint="eastAsia"/>
                <w:sz w:val="21"/>
                <w:szCs w:val="21"/>
              </w:rPr>
              <w:t>分</w:t>
            </w:r>
            <w:r>
              <w:rPr>
                <w:sz w:val="21"/>
                <w:szCs w:val="21"/>
              </w:rPr>
              <w:t>前不得开启</w:t>
            </w:r>
          </w:p>
        </w:tc>
      </w:tr>
      <w:tr w:rsidR="00087796">
        <w:trPr>
          <w:trHeight w:val="620"/>
          <w:jc w:val="center"/>
        </w:trPr>
        <w:tc>
          <w:tcPr>
            <w:tcW w:w="900" w:type="dxa"/>
            <w:vAlign w:val="center"/>
          </w:tcPr>
          <w:p w:rsidR="00087796" w:rsidRDefault="004344FE">
            <w:pPr>
              <w:pStyle w:val="TableParagraph"/>
              <w:spacing w:before="179" w:line="360" w:lineRule="exact"/>
              <w:ind w:left="115" w:right="104"/>
              <w:jc w:val="center"/>
              <w:rPr>
                <w:sz w:val="21"/>
                <w:szCs w:val="21"/>
              </w:rPr>
            </w:pPr>
            <w:r>
              <w:rPr>
                <w:sz w:val="21"/>
                <w:szCs w:val="21"/>
              </w:rPr>
              <w:t>4.</w:t>
            </w:r>
            <w:r>
              <w:rPr>
                <w:rFonts w:hint="eastAsia"/>
                <w:sz w:val="21"/>
                <w:szCs w:val="21"/>
              </w:rPr>
              <w:t>2</w:t>
            </w:r>
          </w:p>
        </w:tc>
        <w:tc>
          <w:tcPr>
            <w:tcW w:w="2445" w:type="dxa"/>
            <w:vAlign w:val="center"/>
          </w:tcPr>
          <w:p w:rsidR="00087796" w:rsidRDefault="004344FE">
            <w:pPr>
              <w:pStyle w:val="TableParagraph"/>
              <w:spacing w:before="179" w:line="360" w:lineRule="exact"/>
              <w:ind w:left="9"/>
              <w:jc w:val="center"/>
              <w:rPr>
                <w:sz w:val="21"/>
                <w:szCs w:val="21"/>
              </w:rPr>
            </w:pPr>
            <w:r>
              <w:rPr>
                <w:sz w:val="21"/>
                <w:szCs w:val="21"/>
              </w:rPr>
              <w:t>递交投标文件地点</w:t>
            </w:r>
          </w:p>
        </w:tc>
        <w:tc>
          <w:tcPr>
            <w:tcW w:w="5898" w:type="dxa"/>
            <w:vAlign w:val="center"/>
          </w:tcPr>
          <w:p w:rsidR="00087796" w:rsidRDefault="004344FE">
            <w:pPr>
              <w:pStyle w:val="TableParagraph"/>
              <w:spacing w:before="3" w:line="360" w:lineRule="exact"/>
              <w:ind w:left="107" w:right="-15"/>
              <w:jc w:val="both"/>
              <w:rPr>
                <w:sz w:val="21"/>
                <w:szCs w:val="21"/>
              </w:rPr>
            </w:pPr>
            <w:r>
              <w:rPr>
                <w:sz w:val="21"/>
                <w:szCs w:val="21"/>
              </w:rPr>
              <w:t>地点</w:t>
            </w:r>
            <w:r>
              <w:rPr>
                <w:rFonts w:hint="eastAsia"/>
                <w:sz w:val="21"/>
                <w:szCs w:val="21"/>
              </w:rPr>
              <w:t>：广州公共资源交易中心（</w:t>
            </w:r>
            <w:proofErr w:type="gramStart"/>
            <w:r>
              <w:rPr>
                <w:rFonts w:hint="eastAsia"/>
                <w:sz w:val="21"/>
                <w:szCs w:val="21"/>
              </w:rPr>
              <w:t>天润路</w:t>
            </w:r>
            <w:r>
              <w:rPr>
                <w:rFonts w:hint="eastAsia"/>
                <w:sz w:val="21"/>
                <w:szCs w:val="21"/>
              </w:rPr>
              <w:t>333</w:t>
            </w:r>
            <w:r>
              <w:rPr>
                <w:rFonts w:hint="eastAsia"/>
                <w:sz w:val="21"/>
                <w:szCs w:val="21"/>
              </w:rPr>
              <w:t>号</w:t>
            </w:r>
            <w:proofErr w:type="gramEnd"/>
            <w:r>
              <w:rPr>
                <w:rFonts w:hint="eastAsia"/>
                <w:sz w:val="21"/>
                <w:szCs w:val="21"/>
              </w:rPr>
              <w:t>）</w:t>
            </w:r>
          </w:p>
        </w:tc>
      </w:tr>
      <w:tr w:rsidR="00087796">
        <w:trPr>
          <w:trHeight w:val="544"/>
          <w:jc w:val="center"/>
        </w:trPr>
        <w:tc>
          <w:tcPr>
            <w:tcW w:w="900" w:type="dxa"/>
            <w:vAlign w:val="center"/>
          </w:tcPr>
          <w:p w:rsidR="00087796" w:rsidRDefault="004344FE">
            <w:pPr>
              <w:pStyle w:val="TableParagraph"/>
              <w:spacing w:before="138" w:line="360" w:lineRule="exact"/>
              <w:ind w:left="115" w:right="104"/>
              <w:jc w:val="center"/>
              <w:rPr>
                <w:sz w:val="21"/>
                <w:szCs w:val="21"/>
              </w:rPr>
            </w:pPr>
            <w:r>
              <w:rPr>
                <w:sz w:val="21"/>
                <w:szCs w:val="21"/>
              </w:rPr>
              <w:t>4.</w:t>
            </w:r>
            <w:r>
              <w:rPr>
                <w:rFonts w:hint="eastAsia"/>
                <w:sz w:val="21"/>
                <w:szCs w:val="21"/>
              </w:rPr>
              <w:t>3</w:t>
            </w:r>
          </w:p>
        </w:tc>
        <w:tc>
          <w:tcPr>
            <w:tcW w:w="2445" w:type="dxa"/>
            <w:vAlign w:val="center"/>
          </w:tcPr>
          <w:p w:rsidR="00087796" w:rsidRDefault="004344FE">
            <w:pPr>
              <w:pStyle w:val="TableParagraph"/>
              <w:spacing w:before="138" w:line="360" w:lineRule="exact"/>
              <w:ind w:left="9"/>
              <w:jc w:val="center"/>
              <w:rPr>
                <w:sz w:val="21"/>
                <w:szCs w:val="21"/>
              </w:rPr>
            </w:pPr>
            <w:r>
              <w:rPr>
                <w:sz w:val="21"/>
                <w:szCs w:val="21"/>
              </w:rPr>
              <w:t>是否退还投标文件</w:t>
            </w:r>
          </w:p>
        </w:tc>
        <w:tc>
          <w:tcPr>
            <w:tcW w:w="5898" w:type="dxa"/>
          </w:tcPr>
          <w:p w:rsidR="00087796" w:rsidRDefault="004344FE">
            <w:pPr>
              <w:pStyle w:val="TableParagraph"/>
              <w:spacing w:before="1" w:line="360" w:lineRule="exact"/>
              <w:ind w:left="107"/>
              <w:jc w:val="both"/>
              <w:rPr>
                <w:sz w:val="21"/>
                <w:szCs w:val="21"/>
              </w:rPr>
            </w:pPr>
            <w:r>
              <w:rPr>
                <w:sz w:val="21"/>
                <w:szCs w:val="21"/>
              </w:rPr>
              <w:t>■</w:t>
            </w:r>
            <w:r>
              <w:rPr>
                <w:sz w:val="21"/>
                <w:szCs w:val="21"/>
              </w:rPr>
              <w:t>否</w:t>
            </w:r>
          </w:p>
          <w:p w:rsidR="00087796" w:rsidRDefault="004344FE">
            <w:pPr>
              <w:pStyle w:val="TableParagraph"/>
              <w:spacing w:before="4" w:line="360" w:lineRule="exact"/>
              <w:ind w:left="107"/>
              <w:jc w:val="both"/>
              <w:rPr>
                <w:sz w:val="21"/>
                <w:szCs w:val="21"/>
              </w:rPr>
            </w:pPr>
            <w:r>
              <w:rPr>
                <w:sz w:val="21"/>
                <w:szCs w:val="21"/>
              </w:rPr>
              <w:t>□</w:t>
            </w:r>
            <w:r>
              <w:rPr>
                <w:sz w:val="21"/>
                <w:szCs w:val="21"/>
              </w:rPr>
              <w:t>是</w:t>
            </w:r>
          </w:p>
        </w:tc>
      </w:tr>
      <w:tr w:rsidR="00087796">
        <w:trPr>
          <w:trHeight w:val="880"/>
          <w:jc w:val="center"/>
        </w:trPr>
        <w:tc>
          <w:tcPr>
            <w:tcW w:w="900" w:type="dxa"/>
            <w:vAlign w:val="center"/>
          </w:tcPr>
          <w:p w:rsidR="00087796" w:rsidRDefault="004344FE">
            <w:pPr>
              <w:pStyle w:val="TableParagraph"/>
              <w:spacing w:line="360" w:lineRule="exact"/>
              <w:ind w:left="116" w:right="104"/>
              <w:jc w:val="center"/>
              <w:rPr>
                <w:sz w:val="21"/>
                <w:szCs w:val="21"/>
              </w:rPr>
            </w:pPr>
            <w:r>
              <w:rPr>
                <w:sz w:val="21"/>
                <w:szCs w:val="21"/>
              </w:rPr>
              <w:t>5.1</w:t>
            </w:r>
          </w:p>
        </w:tc>
        <w:tc>
          <w:tcPr>
            <w:tcW w:w="2445" w:type="dxa"/>
            <w:vAlign w:val="center"/>
          </w:tcPr>
          <w:p w:rsidR="00087796" w:rsidRDefault="004344FE">
            <w:pPr>
              <w:pStyle w:val="TableParagraph"/>
              <w:spacing w:line="360" w:lineRule="exact"/>
              <w:ind w:left="12"/>
              <w:jc w:val="center"/>
              <w:rPr>
                <w:sz w:val="21"/>
                <w:szCs w:val="21"/>
              </w:rPr>
            </w:pPr>
            <w:r>
              <w:rPr>
                <w:sz w:val="21"/>
                <w:szCs w:val="21"/>
              </w:rPr>
              <w:t>开标时间和地点</w:t>
            </w:r>
          </w:p>
        </w:tc>
        <w:tc>
          <w:tcPr>
            <w:tcW w:w="5898" w:type="dxa"/>
          </w:tcPr>
          <w:p w:rsidR="00087796" w:rsidRDefault="004344FE">
            <w:pPr>
              <w:pStyle w:val="TableParagraph"/>
              <w:spacing w:before="168" w:line="360" w:lineRule="exact"/>
              <w:ind w:left="107"/>
              <w:jc w:val="both"/>
              <w:rPr>
                <w:sz w:val="21"/>
                <w:szCs w:val="21"/>
              </w:rPr>
            </w:pPr>
            <w:r>
              <w:rPr>
                <w:sz w:val="21"/>
                <w:szCs w:val="21"/>
              </w:rPr>
              <w:t>开标时间：同投标截止时间</w:t>
            </w:r>
          </w:p>
          <w:p w:rsidR="00087796" w:rsidRDefault="004344FE">
            <w:pPr>
              <w:pStyle w:val="TableParagraph"/>
              <w:spacing w:before="5" w:line="360" w:lineRule="exact"/>
              <w:ind w:left="107"/>
              <w:jc w:val="both"/>
              <w:rPr>
                <w:sz w:val="21"/>
                <w:szCs w:val="21"/>
              </w:rPr>
            </w:pPr>
            <w:r>
              <w:rPr>
                <w:sz w:val="21"/>
                <w:szCs w:val="21"/>
              </w:rPr>
              <w:t>开标地点：同递交投标文件地点</w:t>
            </w:r>
          </w:p>
        </w:tc>
      </w:tr>
      <w:tr w:rsidR="00087796">
        <w:trPr>
          <w:trHeight w:val="544"/>
          <w:jc w:val="center"/>
        </w:trPr>
        <w:tc>
          <w:tcPr>
            <w:tcW w:w="900" w:type="dxa"/>
            <w:vAlign w:val="center"/>
          </w:tcPr>
          <w:p w:rsidR="00087796" w:rsidRDefault="004344FE">
            <w:pPr>
              <w:pStyle w:val="TableParagraph"/>
              <w:spacing w:before="137" w:line="360" w:lineRule="exact"/>
              <w:ind w:left="116" w:right="104"/>
              <w:jc w:val="center"/>
              <w:rPr>
                <w:sz w:val="21"/>
                <w:szCs w:val="21"/>
              </w:rPr>
            </w:pPr>
            <w:r>
              <w:rPr>
                <w:sz w:val="21"/>
                <w:szCs w:val="21"/>
              </w:rPr>
              <w:t>5.2</w:t>
            </w:r>
          </w:p>
        </w:tc>
        <w:tc>
          <w:tcPr>
            <w:tcW w:w="2445" w:type="dxa"/>
            <w:vAlign w:val="center"/>
          </w:tcPr>
          <w:p w:rsidR="00087796" w:rsidRDefault="004344FE">
            <w:pPr>
              <w:pStyle w:val="TableParagraph"/>
              <w:spacing w:before="137" w:line="360" w:lineRule="exact"/>
              <w:ind w:left="9"/>
              <w:jc w:val="center"/>
              <w:rPr>
                <w:sz w:val="21"/>
                <w:szCs w:val="21"/>
              </w:rPr>
            </w:pPr>
            <w:r>
              <w:rPr>
                <w:sz w:val="21"/>
                <w:szCs w:val="21"/>
              </w:rPr>
              <w:t>开标程序</w:t>
            </w:r>
          </w:p>
        </w:tc>
        <w:tc>
          <w:tcPr>
            <w:tcW w:w="5898" w:type="dxa"/>
          </w:tcPr>
          <w:p w:rsidR="00087796" w:rsidRDefault="004344FE">
            <w:pPr>
              <w:pStyle w:val="TableParagraph"/>
              <w:spacing w:line="360" w:lineRule="exact"/>
              <w:ind w:left="107"/>
              <w:jc w:val="both"/>
              <w:rPr>
                <w:sz w:val="21"/>
                <w:szCs w:val="21"/>
              </w:rPr>
            </w:pPr>
            <w:r>
              <w:rPr>
                <w:sz w:val="21"/>
                <w:szCs w:val="21"/>
              </w:rPr>
              <w:t>密封情况检查：由投标人代表检查密封情况</w:t>
            </w:r>
          </w:p>
          <w:p w:rsidR="00087796" w:rsidRDefault="004344FE">
            <w:pPr>
              <w:pStyle w:val="TableParagraph"/>
              <w:spacing w:before="3" w:line="360" w:lineRule="exact"/>
              <w:ind w:left="107"/>
              <w:jc w:val="both"/>
              <w:rPr>
                <w:sz w:val="21"/>
                <w:szCs w:val="21"/>
              </w:rPr>
            </w:pPr>
            <w:r>
              <w:rPr>
                <w:sz w:val="21"/>
                <w:szCs w:val="21"/>
              </w:rPr>
              <w:t>开标顺序：随机启封、逐一公布。</w:t>
            </w:r>
          </w:p>
        </w:tc>
      </w:tr>
      <w:tr w:rsidR="00087796">
        <w:trPr>
          <w:trHeight w:val="945"/>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6.1</w:t>
            </w:r>
          </w:p>
        </w:tc>
        <w:tc>
          <w:tcPr>
            <w:tcW w:w="2445" w:type="dxa"/>
            <w:vAlign w:val="center"/>
          </w:tcPr>
          <w:p w:rsidR="00087796" w:rsidRDefault="004344FE">
            <w:pPr>
              <w:pStyle w:val="TableParagraph"/>
              <w:spacing w:line="360" w:lineRule="exact"/>
              <w:ind w:left="9"/>
              <w:jc w:val="center"/>
              <w:rPr>
                <w:sz w:val="21"/>
                <w:szCs w:val="21"/>
              </w:rPr>
            </w:pPr>
            <w:r>
              <w:rPr>
                <w:sz w:val="21"/>
                <w:szCs w:val="21"/>
              </w:rPr>
              <w:t>评标委员会的组建</w:t>
            </w:r>
          </w:p>
        </w:tc>
        <w:tc>
          <w:tcPr>
            <w:tcW w:w="5898" w:type="dxa"/>
          </w:tcPr>
          <w:p w:rsidR="00087796" w:rsidRDefault="004344FE">
            <w:pPr>
              <w:pStyle w:val="TableParagraph"/>
              <w:spacing w:before="109" w:line="360" w:lineRule="exact"/>
              <w:ind w:left="107"/>
              <w:jc w:val="both"/>
              <w:rPr>
                <w:sz w:val="21"/>
                <w:szCs w:val="21"/>
              </w:rPr>
            </w:pPr>
            <w:r>
              <w:rPr>
                <w:sz w:val="21"/>
                <w:szCs w:val="21"/>
              </w:rPr>
              <w:t>评标委员会构成：</w:t>
            </w:r>
            <w:r>
              <w:rPr>
                <w:rFonts w:ascii="Times New Roman" w:hint="eastAsia"/>
                <w:sz w:val="21"/>
                <w:szCs w:val="21"/>
                <w:lang w:val="en-US"/>
              </w:rPr>
              <w:t>7</w:t>
            </w:r>
            <w:r>
              <w:rPr>
                <w:sz w:val="21"/>
                <w:szCs w:val="21"/>
              </w:rPr>
              <w:t>人。</w:t>
            </w:r>
          </w:p>
          <w:p w:rsidR="00087796" w:rsidRDefault="004344FE">
            <w:pPr>
              <w:pStyle w:val="TableParagraph"/>
              <w:spacing w:before="23" w:line="360" w:lineRule="exact"/>
              <w:ind w:left="107" w:right="49"/>
              <w:jc w:val="both"/>
              <w:rPr>
                <w:sz w:val="21"/>
                <w:szCs w:val="21"/>
              </w:rPr>
            </w:pPr>
            <w:r>
              <w:rPr>
                <w:sz w:val="21"/>
                <w:szCs w:val="21"/>
              </w:rPr>
              <w:t>评标专家确定方式：</w:t>
            </w:r>
            <w:r>
              <w:rPr>
                <w:rFonts w:hint="eastAsia"/>
                <w:sz w:val="21"/>
                <w:szCs w:val="21"/>
              </w:rPr>
              <w:t>其中招标人代表</w:t>
            </w:r>
            <w:r>
              <w:rPr>
                <w:rFonts w:hint="eastAsia"/>
                <w:sz w:val="21"/>
                <w:szCs w:val="21"/>
                <w:lang w:val="en-US"/>
              </w:rPr>
              <w:t>2</w:t>
            </w:r>
            <w:r>
              <w:rPr>
                <w:sz w:val="21"/>
                <w:szCs w:val="21"/>
              </w:rPr>
              <w:t>人，另外</w:t>
            </w:r>
            <w:r>
              <w:rPr>
                <w:rFonts w:hint="eastAsia"/>
                <w:sz w:val="21"/>
                <w:szCs w:val="21"/>
                <w:lang w:val="en-US"/>
              </w:rPr>
              <w:t>5</w:t>
            </w:r>
            <w:r>
              <w:rPr>
                <w:sz w:val="21"/>
                <w:szCs w:val="21"/>
              </w:rPr>
              <w:t>人从广东省综合评标评审专家库中随机抽取。</w:t>
            </w:r>
          </w:p>
        </w:tc>
      </w:tr>
      <w:tr w:rsidR="00087796">
        <w:trPr>
          <w:trHeight w:val="690"/>
          <w:jc w:val="center"/>
        </w:trPr>
        <w:tc>
          <w:tcPr>
            <w:tcW w:w="900" w:type="dxa"/>
            <w:vAlign w:val="center"/>
          </w:tcPr>
          <w:p w:rsidR="00087796" w:rsidRDefault="004344FE">
            <w:pPr>
              <w:pStyle w:val="TableParagraph"/>
              <w:spacing w:before="1" w:line="360" w:lineRule="exact"/>
              <w:ind w:left="116" w:right="104"/>
              <w:jc w:val="center"/>
              <w:rPr>
                <w:sz w:val="21"/>
                <w:szCs w:val="21"/>
              </w:rPr>
            </w:pPr>
            <w:r>
              <w:rPr>
                <w:sz w:val="21"/>
                <w:szCs w:val="21"/>
              </w:rPr>
              <w:t>7.1</w:t>
            </w:r>
          </w:p>
        </w:tc>
        <w:tc>
          <w:tcPr>
            <w:tcW w:w="2445" w:type="dxa"/>
            <w:vAlign w:val="center"/>
          </w:tcPr>
          <w:p w:rsidR="00087796" w:rsidRDefault="004344FE">
            <w:pPr>
              <w:pStyle w:val="TableParagraph"/>
              <w:spacing w:before="1" w:line="360" w:lineRule="exact"/>
              <w:ind w:left="9"/>
              <w:jc w:val="center"/>
              <w:rPr>
                <w:sz w:val="21"/>
                <w:szCs w:val="21"/>
              </w:rPr>
            </w:pPr>
            <w:r>
              <w:rPr>
                <w:sz w:val="21"/>
                <w:szCs w:val="21"/>
              </w:rPr>
              <w:t>是否授权评标委员会确定中标人</w:t>
            </w:r>
          </w:p>
        </w:tc>
        <w:tc>
          <w:tcPr>
            <w:tcW w:w="5898" w:type="dxa"/>
          </w:tcPr>
          <w:p w:rsidR="00087796" w:rsidRDefault="004344FE">
            <w:pPr>
              <w:pStyle w:val="TableParagraph"/>
              <w:spacing w:before="75" w:line="360" w:lineRule="exact"/>
              <w:ind w:left="107"/>
              <w:jc w:val="both"/>
              <w:rPr>
                <w:sz w:val="21"/>
                <w:szCs w:val="21"/>
              </w:rPr>
            </w:pPr>
            <w:r>
              <w:rPr>
                <w:sz w:val="21"/>
                <w:szCs w:val="21"/>
              </w:rPr>
              <w:t>□</w:t>
            </w:r>
            <w:r>
              <w:rPr>
                <w:sz w:val="21"/>
                <w:szCs w:val="21"/>
              </w:rPr>
              <w:t>是</w:t>
            </w:r>
          </w:p>
          <w:p w:rsidR="00087796" w:rsidRDefault="004344FE">
            <w:pPr>
              <w:pStyle w:val="TableParagraph"/>
              <w:numPr>
                <w:ilvl w:val="0"/>
                <w:numId w:val="17"/>
              </w:numPr>
              <w:tabs>
                <w:tab w:val="left" w:pos="320"/>
              </w:tabs>
              <w:spacing w:before="2" w:line="360" w:lineRule="exact"/>
              <w:ind w:hanging="213"/>
              <w:jc w:val="both"/>
              <w:rPr>
                <w:sz w:val="21"/>
                <w:szCs w:val="21"/>
              </w:rPr>
            </w:pPr>
            <w:r>
              <w:rPr>
                <w:spacing w:val="-3"/>
                <w:sz w:val="21"/>
                <w:szCs w:val="21"/>
              </w:rPr>
              <w:t>否，推荐的中标候选人数</w:t>
            </w:r>
            <w:r>
              <w:rPr>
                <w:sz w:val="21"/>
                <w:szCs w:val="21"/>
              </w:rPr>
              <w:t>：</w:t>
            </w:r>
            <w:r>
              <w:rPr>
                <w:sz w:val="21"/>
                <w:szCs w:val="21"/>
              </w:rPr>
              <w:t>3</w:t>
            </w:r>
            <w:r>
              <w:rPr>
                <w:spacing w:val="-28"/>
                <w:sz w:val="21"/>
                <w:szCs w:val="21"/>
              </w:rPr>
              <w:t xml:space="preserve"> </w:t>
            </w:r>
            <w:r>
              <w:rPr>
                <w:spacing w:val="-28"/>
                <w:sz w:val="21"/>
                <w:szCs w:val="21"/>
              </w:rPr>
              <w:t>人</w:t>
            </w:r>
          </w:p>
        </w:tc>
      </w:tr>
      <w:tr w:rsidR="00087796">
        <w:trPr>
          <w:trHeight w:val="27"/>
          <w:jc w:val="center"/>
        </w:trPr>
        <w:tc>
          <w:tcPr>
            <w:tcW w:w="900" w:type="dxa"/>
            <w:vAlign w:val="center"/>
          </w:tcPr>
          <w:p w:rsidR="00087796" w:rsidRDefault="004344FE">
            <w:pPr>
              <w:pStyle w:val="TableParagraph"/>
              <w:spacing w:line="360" w:lineRule="exact"/>
              <w:ind w:left="116" w:right="104"/>
              <w:jc w:val="center"/>
              <w:rPr>
                <w:sz w:val="21"/>
                <w:szCs w:val="21"/>
              </w:rPr>
            </w:pPr>
            <w:r>
              <w:rPr>
                <w:sz w:val="21"/>
                <w:szCs w:val="21"/>
              </w:rPr>
              <w:t>7.2</w:t>
            </w:r>
          </w:p>
        </w:tc>
        <w:tc>
          <w:tcPr>
            <w:tcW w:w="2445" w:type="dxa"/>
            <w:vAlign w:val="center"/>
          </w:tcPr>
          <w:p w:rsidR="00087796" w:rsidRDefault="004344FE">
            <w:pPr>
              <w:pStyle w:val="TableParagraph"/>
              <w:spacing w:line="360" w:lineRule="exact"/>
              <w:ind w:left="9"/>
              <w:jc w:val="center"/>
              <w:rPr>
                <w:sz w:val="21"/>
                <w:szCs w:val="21"/>
              </w:rPr>
            </w:pPr>
            <w:r>
              <w:rPr>
                <w:sz w:val="21"/>
                <w:szCs w:val="21"/>
              </w:rPr>
              <w:t>中标候选人公示媒介</w:t>
            </w:r>
          </w:p>
        </w:tc>
        <w:tc>
          <w:tcPr>
            <w:tcW w:w="5898" w:type="dxa"/>
          </w:tcPr>
          <w:p w:rsidR="00087796" w:rsidRDefault="004344FE">
            <w:pPr>
              <w:pStyle w:val="TableParagraph"/>
              <w:spacing w:before="152" w:line="360" w:lineRule="exact"/>
              <w:ind w:left="107" w:right="94"/>
              <w:jc w:val="both"/>
              <w:rPr>
                <w:sz w:val="21"/>
                <w:szCs w:val="21"/>
              </w:rPr>
            </w:pPr>
            <w:r>
              <w:rPr>
                <w:rFonts w:hint="eastAsia"/>
                <w:sz w:val="21"/>
                <w:szCs w:val="21"/>
              </w:rPr>
              <w:t>广州公共资源交易中心网站</w:t>
            </w:r>
          </w:p>
        </w:tc>
      </w:tr>
      <w:tr w:rsidR="00087796">
        <w:trPr>
          <w:trHeight w:val="2104"/>
          <w:jc w:val="center"/>
        </w:trPr>
        <w:tc>
          <w:tcPr>
            <w:tcW w:w="900" w:type="dxa"/>
            <w:vAlign w:val="center"/>
          </w:tcPr>
          <w:p w:rsidR="00087796" w:rsidRDefault="004344FE">
            <w:pPr>
              <w:pStyle w:val="TableParagraph"/>
              <w:spacing w:line="360" w:lineRule="exact"/>
              <w:ind w:left="115" w:right="104"/>
              <w:jc w:val="center"/>
              <w:rPr>
                <w:sz w:val="21"/>
                <w:szCs w:val="21"/>
              </w:rPr>
            </w:pPr>
            <w:r>
              <w:rPr>
                <w:sz w:val="21"/>
                <w:szCs w:val="21"/>
              </w:rPr>
              <w:t>7.</w:t>
            </w:r>
            <w:r>
              <w:rPr>
                <w:rFonts w:hint="eastAsia"/>
                <w:sz w:val="21"/>
                <w:szCs w:val="21"/>
              </w:rPr>
              <w:t>3</w:t>
            </w:r>
          </w:p>
        </w:tc>
        <w:tc>
          <w:tcPr>
            <w:tcW w:w="2445" w:type="dxa"/>
            <w:vAlign w:val="center"/>
          </w:tcPr>
          <w:p w:rsidR="00087796" w:rsidRDefault="004344FE">
            <w:pPr>
              <w:pStyle w:val="TableParagraph"/>
              <w:spacing w:line="360" w:lineRule="exact"/>
              <w:ind w:left="9"/>
              <w:jc w:val="center"/>
              <w:rPr>
                <w:sz w:val="21"/>
                <w:szCs w:val="21"/>
              </w:rPr>
            </w:pPr>
            <w:r>
              <w:rPr>
                <w:sz w:val="21"/>
                <w:szCs w:val="21"/>
              </w:rPr>
              <w:t>履约担保</w:t>
            </w:r>
          </w:p>
        </w:tc>
        <w:tc>
          <w:tcPr>
            <w:tcW w:w="5898" w:type="dxa"/>
          </w:tcPr>
          <w:p w:rsidR="00087796" w:rsidRDefault="004344FE">
            <w:pPr>
              <w:pStyle w:val="TableParagraph"/>
              <w:spacing w:before="102" w:line="360" w:lineRule="exact"/>
              <w:ind w:left="107" w:right="51"/>
              <w:jc w:val="both"/>
              <w:rPr>
                <w:sz w:val="21"/>
                <w:szCs w:val="21"/>
                <w:lang w:val="en-US"/>
              </w:rPr>
            </w:pPr>
            <w:r>
              <w:rPr>
                <w:sz w:val="21"/>
                <w:szCs w:val="21"/>
              </w:rPr>
              <w:t>履约担保的形式：银行或其他金融机构出具的履约保函</w:t>
            </w:r>
            <w:r>
              <w:rPr>
                <w:rFonts w:hint="eastAsia"/>
                <w:sz w:val="21"/>
                <w:szCs w:val="21"/>
                <w:lang w:val="en-US"/>
              </w:rPr>
              <w:t>或现金形式</w:t>
            </w:r>
          </w:p>
          <w:p w:rsidR="00087796" w:rsidRDefault="004344FE">
            <w:pPr>
              <w:pStyle w:val="TableParagraph"/>
              <w:spacing w:before="6" w:line="360" w:lineRule="exact"/>
              <w:ind w:left="107"/>
              <w:jc w:val="both"/>
              <w:rPr>
                <w:sz w:val="21"/>
                <w:szCs w:val="21"/>
              </w:rPr>
            </w:pPr>
            <w:r>
              <w:rPr>
                <w:sz w:val="21"/>
                <w:szCs w:val="21"/>
              </w:rPr>
              <w:t>履约担保的金额：合同价的</w:t>
            </w:r>
            <w:r>
              <w:rPr>
                <w:rFonts w:hint="eastAsia"/>
                <w:sz w:val="21"/>
                <w:szCs w:val="21"/>
              </w:rPr>
              <w:t>5</w:t>
            </w:r>
            <w:r>
              <w:rPr>
                <w:sz w:val="21"/>
                <w:szCs w:val="21"/>
              </w:rPr>
              <w:t>%</w:t>
            </w:r>
            <w:r>
              <w:rPr>
                <w:sz w:val="21"/>
                <w:szCs w:val="21"/>
              </w:rPr>
              <w:t>。</w:t>
            </w:r>
          </w:p>
          <w:p w:rsidR="00087796" w:rsidRDefault="004344FE">
            <w:pPr>
              <w:pStyle w:val="TableParagraph"/>
              <w:spacing w:before="3" w:line="360" w:lineRule="exact"/>
              <w:ind w:left="107" w:right="94"/>
              <w:jc w:val="both"/>
              <w:rPr>
                <w:sz w:val="21"/>
                <w:szCs w:val="21"/>
              </w:rPr>
            </w:pPr>
            <w:r>
              <w:rPr>
                <w:spacing w:val="-7"/>
                <w:sz w:val="21"/>
                <w:szCs w:val="21"/>
              </w:rPr>
              <w:t>中标人在收到中标通知书后</w:t>
            </w:r>
            <w:r>
              <w:rPr>
                <w:rFonts w:hint="eastAsia"/>
                <w:spacing w:val="-11"/>
                <w:sz w:val="21"/>
                <w:szCs w:val="21"/>
                <w:lang w:val="en-US"/>
              </w:rPr>
              <w:t>30</w:t>
            </w:r>
            <w:r>
              <w:rPr>
                <w:rFonts w:hint="eastAsia"/>
                <w:spacing w:val="-11"/>
                <w:sz w:val="21"/>
                <w:szCs w:val="21"/>
                <w:lang w:val="en-US"/>
              </w:rPr>
              <w:t>个工作日内</w:t>
            </w:r>
            <w:r>
              <w:rPr>
                <w:rFonts w:hint="eastAsia"/>
                <w:spacing w:val="-11"/>
                <w:sz w:val="21"/>
                <w:szCs w:val="21"/>
                <w:lang w:val="en-US"/>
              </w:rPr>
              <w:t xml:space="preserve"> </w:t>
            </w:r>
            <w:r>
              <w:rPr>
                <w:spacing w:val="-11"/>
                <w:sz w:val="21"/>
                <w:szCs w:val="21"/>
              </w:rPr>
              <w:t>提交履约担保。如</w:t>
            </w:r>
            <w:r>
              <w:rPr>
                <w:spacing w:val="-6"/>
                <w:sz w:val="21"/>
                <w:szCs w:val="21"/>
              </w:rPr>
              <w:t>在规定时间未提交的，视为中标单位放弃中标，而招</w:t>
            </w:r>
            <w:r>
              <w:rPr>
                <w:spacing w:val="6"/>
                <w:sz w:val="21"/>
                <w:szCs w:val="21"/>
              </w:rPr>
              <w:t>标人有权没收投标保证金和重新确定的第二名中标</w:t>
            </w:r>
            <w:r>
              <w:rPr>
                <w:spacing w:val="-1"/>
                <w:sz w:val="21"/>
                <w:szCs w:val="21"/>
              </w:rPr>
              <w:t>候选人为中标单位。</w:t>
            </w:r>
          </w:p>
        </w:tc>
      </w:tr>
      <w:tr w:rsidR="00087796">
        <w:trPr>
          <w:trHeight w:val="1298"/>
          <w:jc w:val="center"/>
        </w:trPr>
        <w:tc>
          <w:tcPr>
            <w:tcW w:w="900" w:type="dxa"/>
            <w:vAlign w:val="center"/>
          </w:tcPr>
          <w:p w:rsidR="00087796" w:rsidRDefault="004344FE">
            <w:pPr>
              <w:pStyle w:val="TableParagraph"/>
              <w:spacing w:before="1" w:line="360" w:lineRule="exact"/>
              <w:ind w:left="292"/>
              <w:jc w:val="center"/>
              <w:rPr>
                <w:sz w:val="21"/>
                <w:szCs w:val="21"/>
              </w:rPr>
            </w:pPr>
            <w:r>
              <w:rPr>
                <w:rFonts w:hint="eastAsia"/>
                <w:sz w:val="21"/>
                <w:szCs w:val="21"/>
              </w:rPr>
              <w:lastRenderedPageBreak/>
              <w:t>8.1</w:t>
            </w:r>
          </w:p>
        </w:tc>
        <w:tc>
          <w:tcPr>
            <w:tcW w:w="2445" w:type="dxa"/>
            <w:vAlign w:val="center"/>
          </w:tcPr>
          <w:p w:rsidR="00087796" w:rsidRDefault="004344FE">
            <w:pPr>
              <w:pStyle w:val="TableParagraph"/>
              <w:spacing w:before="1" w:line="360" w:lineRule="exact"/>
              <w:ind w:left="9"/>
              <w:jc w:val="center"/>
              <w:rPr>
                <w:sz w:val="21"/>
                <w:szCs w:val="21"/>
              </w:rPr>
            </w:pPr>
            <w:r>
              <w:rPr>
                <w:sz w:val="21"/>
                <w:szCs w:val="21"/>
              </w:rPr>
              <w:t>监管部门</w:t>
            </w:r>
          </w:p>
        </w:tc>
        <w:tc>
          <w:tcPr>
            <w:tcW w:w="5898" w:type="dxa"/>
          </w:tcPr>
          <w:p w:rsidR="00087796" w:rsidRDefault="004344FE">
            <w:pPr>
              <w:pStyle w:val="TableParagraph"/>
              <w:tabs>
                <w:tab w:val="left" w:pos="739"/>
              </w:tabs>
              <w:spacing w:before="78" w:line="360" w:lineRule="exact"/>
              <w:ind w:left="107" w:right="795"/>
              <w:jc w:val="both"/>
              <w:rPr>
                <w:spacing w:val="-3"/>
                <w:sz w:val="21"/>
                <w:szCs w:val="21"/>
              </w:rPr>
            </w:pPr>
            <w:r>
              <w:rPr>
                <w:sz w:val="21"/>
                <w:szCs w:val="21"/>
              </w:rPr>
              <w:t>监督</w:t>
            </w:r>
            <w:r>
              <w:rPr>
                <w:spacing w:val="-3"/>
                <w:sz w:val="21"/>
                <w:szCs w:val="21"/>
              </w:rPr>
              <w:t>部</w:t>
            </w:r>
            <w:r>
              <w:rPr>
                <w:sz w:val="21"/>
                <w:szCs w:val="21"/>
              </w:rPr>
              <w:t>门</w:t>
            </w:r>
            <w:r>
              <w:rPr>
                <w:spacing w:val="-3"/>
                <w:sz w:val="21"/>
                <w:szCs w:val="21"/>
              </w:rPr>
              <w:t>：</w:t>
            </w:r>
            <w:r>
              <w:rPr>
                <w:rFonts w:hint="eastAsia"/>
                <w:spacing w:val="-3"/>
                <w:sz w:val="21"/>
                <w:szCs w:val="21"/>
              </w:rPr>
              <w:t>吴川市住房和城乡建设局</w:t>
            </w:r>
          </w:p>
          <w:p w:rsidR="00087796" w:rsidRDefault="004344FE">
            <w:pPr>
              <w:pStyle w:val="TableParagraph"/>
              <w:tabs>
                <w:tab w:val="left" w:pos="739"/>
              </w:tabs>
              <w:spacing w:before="2" w:line="360" w:lineRule="exact"/>
              <w:ind w:left="107"/>
              <w:jc w:val="both"/>
              <w:rPr>
                <w:spacing w:val="-3"/>
                <w:sz w:val="21"/>
                <w:szCs w:val="21"/>
                <w:lang w:val="en-US"/>
              </w:rPr>
            </w:pPr>
            <w:r>
              <w:rPr>
                <w:sz w:val="21"/>
                <w:szCs w:val="21"/>
              </w:rPr>
              <w:t>地</w:t>
            </w:r>
            <w:r>
              <w:rPr>
                <w:sz w:val="21"/>
                <w:szCs w:val="21"/>
              </w:rPr>
              <w:tab/>
            </w:r>
            <w:r>
              <w:rPr>
                <w:sz w:val="21"/>
                <w:szCs w:val="21"/>
              </w:rPr>
              <w:t>址</w:t>
            </w:r>
            <w:r>
              <w:rPr>
                <w:spacing w:val="-3"/>
                <w:sz w:val="21"/>
                <w:szCs w:val="21"/>
              </w:rPr>
              <w:t>：</w:t>
            </w:r>
            <w:r>
              <w:rPr>
                <w:rFonts w:hint="eastAsia"/>
                <w:spacing w:val="-3"/>
                <w:sz w:val="21"/>
                <w:szCs w:val="21"/>
              </w:rPr>
              <w:t>吴川市梅</w:t>
            </w:r>
            <w:proofErr w:type="gramStart"/>
            <w:r>
              <w:rPr>
                <w:rFonts w:hint="eastAsia"/>
                <w:spacing w:val="-3"/>
                <w:sz w:val="21"/>
                <w:szCs w:val="21"/>
              </w:rPr>
              <w:t>录解放</w:t>
            </w:r>
            <w:proofErr w:type="gramEnd"/>
            <w:r>
              <w:rPr>
                <w:rFonts w:hint="eastAsia"/>
                <w:spacing w:val="-3"/>
                <w:sz w:val="21"/>
                <w:szCs w:val="21"/>
              </w:rPr>
              <w:t>北路</w:t>
            </w:r>
            <w:r>
              <w:rPr>
                <w:rFonts w:hint="eastAsia"/>
                <w:spacing w:val="-3"/>
                <w:sz w:val="21"/>
                <w:szCs w:val="21"/>
                <w:lang w:val="en-US"/>
              </w:rPr>
              <w:t>75</w:t>
            </w:r>
            <w:r>
              <w:rPr>
                <w:rFonts w:hint="eastAsia"/>
                <w:spacing w:val="-3"/>
                <w:sz w:val="21"/>
                <w:szCs w:val="21"/>
                <w:lang w:val="en-US"/>
              </w:rPr>
              <w:t>号</w:t>
            </w:r>
          </w:p>
          <w:p w:rsidR="00087796" w:rsidRDefault="004344FE">
            <w:pPr>
              <w:pStyle w:val="TableParagraph"/>
              <w:tabs>
                <w:tab w:val="left" w:pos="739"/>
              </w:tabs>
              <w:spacing w:before="2" w:line="360" w:lineRule="exact"/>
              <w:ind w:left="107"/>
              <w:jc w:val="both"/>
              <w:rPr>
                <w:sz w:val="21"/>
                <w:szCs w:val="21"/>
                <w:lang w:val="en-US"/>
              </w:rPr>
            </w:pPr>
            <w:r>
              <w:rPr>
                <w:sz w:val="21"/>
                <w:szCs w:val="21"/>
              </w:rPr>
              <w:t>电</w:t>
            </w:r>
            <w:r>
              <w:rPr>
                <w:sz w:val="21"/>
                <w:szCs w:val="21"/>
              </w:rPr>
              <w:tab/>
            </w:r>
            <w:r>
              <w:rPr>
                <w:sz w:val="21"/>
                <w:szCs w:val="21"/>
              </w:rPr>
              <w:t>话：</w:t>
            </w:r>
            <w:r>
              <w:rPr>
                <w:sz w:val="21"/>
                <w:szCs w:val="21"/>
              </w:rPr>
              <w:t>0759-</w:t>
            </w:r>
            <w:r>
              <w:rPr>
                <w:rFonts w:hint="eastAsia"/>
                <w:sz w:val="21"/>
                <w:szCs w:val="21"/>
                <w:lang w:val="en-US"/>
              </w:rPr>
              <w:t>5560342</w:t>
            </w:r>
          </w:p>
          <w:p w:rsidR="00087796" w:rsidRDefault="004344FE">
            <w:pPr>
              <w:pStyle w:val="TableParagraph"/>
              <w:spacing w:before="31" w:line="360" w:lineRule="exact"/>
              <w:ind w:left="107"/>
              <w:jc w:val="both"/>
              <w:rPr>
                <w:sz w:val="21"/>
                <w:szCs w:val="21"/>
                <w:lang w:val="en-US"/>
              </w:rPr>
            </w:pPr>
            <w:r>
              <w:rPr>
                <w:sz w:val="21"/>
                <w:szCs w:val="21"/>
              </w:rPr>
              <w:t>邮政编码：</w:t>
            </w:r>
            <w:r>
              <w:rPr>
                <w:sz w:val="21"/>
                <w:szCs w:val="21"/>
              </w:rPr>
              <w:t>52</w:t>
            </w:r>
            <w:r>
              <w:rPr>
                <w:rFonts w:hint="eastAsia"/>
                <w:sz w:val="21"/>
                <w:szCs w:val="21"/>
                <w:lang w:val="en-US"/>
              </w:rPr>
              <w:t>4500</w:t>
            </w:r>
          </w:p>
        </w:tc>
      </w:tr>
      <w:tr w:rsidR="00087796">
        <w:trPr>
          <w:trHeight w:val="1552"/>
          <w:jc w:val="center"/>
        </w:trPr>
        <w:tc>
          <w:tcPr>
            <w:tcW w:w="900" w:type="dxa"/>
            <w:vAlign w:val="center"/>
          </w:tcPr>
          <w:p w:rsidR="00087796" w:rsidRDefault="004344FE">
            <w:pPr>
              <w:pStyle w:val="TableParagraph"/>
              <w:spacing w:line="360" w:lineRule="exact"/>
              <w:ind w:left="240"/>
              <w:jc w:val="center"/>
              <w:rPr>
                <w:sz w:val="21"/>
                <w:szCs w:val="21"/>
              </w:rPr>
            </w:pPr>
            <w:r>
              <w:rPr>
                <w:rFonts w:hint="eastAsia"/>
                <w:sz w:val="21"/>
                <w:szCs w:val="21"/>
              </w:rPr>
              <w:t>9.1</w:t>
            </w:r>
          </w:p>
        </w:tc>
        <w:tc>
          <w:tcPr>
            <w:tcW w:w="2445" w:type="dxa"/>
            <w:vAlign w:val="center"/>
          </w:tcPr>
          <w:p w:rsidR="00087796" w:rsidRDefault="004344FE">
            <w:pPr>
              <w:pStyle w:val="TableParagraph"/>
              <w:spacing w:line="360" w:lineRule="exact"/>
              <w:ind w:left="7"/>
              <w:jc w:val="center"/>
              <w:rPr>
                <w:b/>
                <w:sz w:val="21"/>
                <w:szCs w:val="21"/>
              </w:rPr>
            </w:pPr>
            <w:r>
              <w:rPr>
                <w:b/>
                <w:sz w:val="21"/>
                <w:szCs w:val="21"/>
              </w:rPr>
              <w:t>需要补充的其他内容</w:t>
            </w:r>
          </w:p>
        </w:tc>
        <w:tc>
          <w:tcPr>
            <w:tcW w:w="5898" w:type="dxa"/>
          </w:tcPr>
          <w:p w:rsidR="00087796" w:rsidRDefault="004344FE">
            <w:pPr>
              <w:pStyle w:val="TableParagraph"/>
              <w:spacing w:before="102" w:line="360" w:lineRule="exact"/>
              <w:ind w:left="107" w:right="51"/>
              <w:jc w:val="both"/>
              <w:rPr>
                <w:sz w:val="21"/>
                <w:szCs w:val="21"/>
              </w:rPr>
            </w:pPr>
            <w:r>
              <w:rPr>
                <w:sz w:val="21"/>
                <w:szCs w:val="21"/>
              </w:rPr>
              <w:t>1</w:t>
            </w:r>
            <w:r>
              <w:rPr>
                <w:sz w:val="21"/>
                <w:szCs w:val="21"/>
              </w:rPr>
              <w:t>、投标人自行承担编制与递交投标文件的一切费用；</w:t>
            </w:r>
          </w:p>
          <w:p w:rsidR="00087796" w:rsidRDefault="004344FE">
            <w:pPr>
              <w:pStyle w:val="TableParagraph"/>
              <w:spacing w:before="102" w:line="360" w:lineRule="exact"/>
              <w:ind w:left="107" w:right="51"/>
              <w:jc w:val="both"/>
              <w:rPr>
                <w:sz w:val="21"/>
                <w:szCs w:val="21"/>
              </w:rPr>
            </w:pPr>
            <w:r>
              <w:rPr>
                <w:rFonts w:hint="eastAsia"/>
                <w:sz w:val="21"/>
                <w:szCs w:val="21"/>
              </w:rPr>
              <w:t>2</w:t>
            </w:r>
            <w:r>
              <w:rPr>
                <w:rFonts w:hint="eastAsia"/>
                <w:sz w:val="21"/>
                <w:szCs w:val="21"/>
              </w:rPr>
              <w:t>、本项目进入交易中心招标所产生的交易服务费规定支付，中标公示结束之日起</w:t>
            </w:r>
            <w:r>
              <w:rPr>
                <w:sz w:val="21"/>
                <w:szCs w:val="21"/>
              </w:rPr>
              <w:t>3</w:t>
            </w:r>
            <w:r>
              <w:rPr>
                <w:sz w:val="21"/>
                <w:szCs w:val="21"/>
              </w:rPr>
              <w:t>天内，中标人（</w:t>
            </w:r>
            <w:r>
              <w:rPr>
                <w:rFonts w:hint="eastAsia"/>
                <w:sz w:val="21"/>
                <w:szCs w:val="21"/>
              </w:rPr>
              <w:t>独立体或联合体主办方</w:t>
            </w:r>
            <w:r>
              <w:rPr>
                <w:sz w:val="21"/>
                <w:szCs w:val="21"/>
              </w:rPr>
              <w:t>）应在广州公共资源交易中心缴纳交易服务费用。</w:t>
            </w:r>
          </w:p>
          <w:p w:rsidR="00087796" w:rsidRDefault="004344FE">
            <w:pPr>
              <w:pStyle w:val="TableParagraph"/>
              <w:spacing w:before="102" w:line="360" w:lineRule="exact"/>
              <w:ind w:left="107" w:right="51"/>
              <w:jc w:val="both"/>
              <w:rPr>
                <w:sz w:val="21"/>
                <w:szCs w:val="21"/>
              </w:rPr>
            </w:pPr>
            <w:r>
              <w:rPr>
                <w:rFonts w:hint="eastAsia"/>
                <w:sz w:val="21"/>
                <w:szCs w:val="21"/>
              </w:rPr>
              <w:t>3</w:t>
            </w:r>
            <w:r>
              <w:rPr>
                <w:sz w:val="21"/>
                <w:szCs w:val="21"/>
              </w:rPr>
              <w:t>、招标工作完成时，</w:t>
            </w:r>
            <w:bookmarkStart w:id="16" w:name="_Hlk9193630"/>
            <w:r>
              <w:rPr>
                <w:sz w:val="21"/>
                <w:szCs w:val="21"/>
              </w:rPr>
              <w:t>招标代理服务费按</w:t>
            </w:r>
            <w:r>
              <w:rPr>
                <w:rFonts w:hint="eastAsia"/>
                <w:sz w:val="21"/>
                <w:szCs w:val="21"/>
              </w:rPr>
              <w:t>中标</w:t>
            </w:r>
            <w:r>
              <w:rPr>
                <w:sz w:val="21"/>
                <w:szCs w:val="21"/>
              </w:rPr>
              <w:t>价参照中华人民共和国国家发展计划委员会颁发的计价格</w:t>
            </w:r>
            <w:r>
              <w:rPr>
                <w:sz w:val="21"/>
                <w:szCs w:val="21"/>
              </w:rPr>
              <w:t xml:space="preserve">[2002]1980 </w:t>
            </w:r>
            <w:r>
              <w:rPr>
                <w:sz w:val="21"/>
                <w:szCs w:val="21"/>
              </w:rPr>
              <w:t>号、</w:t>
            </w:r>
            <w:proofErr w:type="gramStart"/>
            <w:r>
              <w:rPr>
                <w:sz w:val="21"/>
                <w:szCs w:val="21"/>
              </w:rPr>
              <w:t>国家发改委</w:t>
            </w:r>
            <w:proofErr w:type="gramEnd"/>
            <w:r>
              <w:rPr>
                <w:sz w:val="21"/>
                <w:szCs w:val="21"/>
              </w:rPr>
              <w:t xml:space="preserve">[2003]857 </w:t>
            </w:r>
            <w:r>
              <w:rPr>
                <w:sz w:val="21"/>
                <w:szCs w:val="21"/>
              </w:rPr>
              <w:t>号及</w:t>
            </w:r>
            <w:proofErr w:type="gramStart"/>
            <w:r>
              <w:rPr>
                <w:sz w:val="21"/>
                <w:szCs w:val="21"/>
              </w:rPr>
              <w:t>发改价格</w:t>
            </w:r>
            <w:proofErr w:type="gramEnd"/>
            <w:r>
              <w:rPr>
                <w:sz w:val="21"/>
                <w:szCs w:val="21"/>
              </w:rPr>
              <w:t xml:space="preserve">[2011]534 </w:t>
            </w:r>
            <w:r>
              <w:rPr>
                <w:sz w:val="21"/>
                <w:szCs w:val="21"/>
              </w:rPr>
              <w:t>号文的规定的</w:t>
            </w:r>
            <w:r>
              <w:rPr>
                <w:sz w:val="21"/>
                <w:szCs w:val="21"/>
              </w:rPr>
              <w:t>“</w:t>
            </w:r>
            <w:r>
              <w:rPr>
                <w:sz w:val="21"/>
                <w:szCs w:val="21"/>
              </w:rPr>
              <w:t>工程类</w:t>
            </w:r>
            <w:r>
              <w:rPr>
                <w:sz w:val="21"/>
                <w:szCs w:val="21"/>
              </w:rPr>
              <w:t>”</w:t>
            </w:r>
            <w:r>
              <w:rPr>
                <w:sz w:val="21"/>
                <w:szCs w:val="21"/>
              </w:rPr>
              <w:t>计算，收费按差额定率累进法计算，由中标单位在领取中标通知书前一次性支付。</w:t>
            </w:r>
            <w:bookmarkEnd w:id="16"/>
            <w:r>
              <w:rPr>
                <w:sz w:val="21"/>
                <w:szCs w:val="21"/>
              </w:rPr>
              <w:t>中标单位在收到支付通知之日</w:t>
            </w:r>
            <w:r>
              <w:rPr>
                <w:sz w:val="21"/>
                <w:szCs w:val="21"/>
              </w:rPr>
              <w:t xml:space="preserve"> 3 </w:t>
            </w:r>
            <w:r>
              <w:rPr>
                <w:sz w:val="21"/>
                <w:szCs w:val="21"/>
              </w:rPr>
              <w:t>天内未支付的，视为其放弃中标，招标人可没收其投标保证金及将第二名中标候选人确定为中标单位。</w:t>
            </w:r>
          </w:p>
        </w:tc>
      </w:tr>
    </w:tbl>
    <w:p w:rsidR="00087796" w:rsidRDefault="004344FE">
      <w:pPr>
        <w:spacing w:before="121" w:line="278" w:lineRule="auto"/>
        <w:ind w:left="340" w:right="711" w:firstLine="412"/>
        <w:jc w:val="both"/>
        <w:rPr>
          <w:sz w:val="21"/>
        </w:rPr>
        <w:sectPr w:rsidR="00087796">
          <w:footerReference w:type="default" r:id="rId16"/>
          <w:pgSz w:w="11910" w:h="16840"/>
          <w:pgMar w:top="1417" w:right="1417" w:bottom="1417" w:left="1417" w:header="0" w:footer="688" w:gutter="0"/>
          <w:cols w:space="720"/>
        </w:sectPr>
      </w:pPr>
      <w:r>
        <w:rPr>
          <w:b/>
          <w:sz w:val="21"/>
        </w:rPr>
        <w:t>特别提示：</w:t>
      </w:r>
      <w:r>
        <w:rPr>
          <w:sz w:val="21"/>
        </w:rPr>
        <w:t>本《投标人须知前附表》是招标文件重要内容的摘录、补充或细化，如有与招标文件正文内容不一致，应以本表内容为准；特别是补充或细化条款，投标人应仔细阅读，否则责任自负。</w:t>
      </w:r>
    </w:p>
    <w:p w:rsidR="00087796" w:rsidRDefault="004344FE">
      <w:pPr>
        <w:pStyle w:val="8"/>
        <w:spacing w:before="67"/>
        <w:ind w:left="0" w:firstLine="0"/>
        <w:jc w:val="both"/>
      </w:pPr>
      <w:r>
        <w:lastRenderedPageBreak/>
        <w:t>总则</w:t>
      </w:r>
    </w:p>
    <w:p w:rsidR="00087796" w:rsidRDefault="004344FE">
      <w:pPr>
        <w:pStyle w:val="8"/>
        <w:numPr>
          <w:ilvl w:val="0"/>
          <w:numId w:val="18"/>
        </w:numPr>
        <w:tabs>
          <w:tab w:val="left" w:pos="1130"/>
        </w:tabs>
        <w:spacing w:before="47"/>
        <w:jc w:val="both"/>
      </w:pPr>
      <w:r>
        <w:t>1</w:t>
      </w:r>
      <w:r>
        <w:t>项目概况</w:t>
      </w:r>
    </w:p>
    <w:p w:rsidR="00087796" w:rsidRDefault="004344FE">
      <w:pPr>
        <w:pStyle w:val="afb"/>
        <w:numPr>
          <w:ilvl w:val="2"/>
          <w:numId w:val="19"/>
        </w:numPr>
        <w:tabs>
          <w:tab w:val="left" w:pos="1480"/>
        </w:tabs>
        <w:spacing w:before="158" w:line="364" w:lineRule="auto"/>
        <w:ind w:rightChars="25" w:right="55" w:firstLine="480"/>
        <w:jc w:val="both"/>
        <w:rPr>
          <w:sz w:val="24"/>
        </w:rPr>
      </w:pPr>
      <w:r>
        <w:rPr>
          <w:spacing w:val="-7"/>
          <w:sz w:val="24"/>
        </w:rPr>
        <w:t>根据《中华人民共和国招标投标法》等有关法律、法规和规章的规定，本招</w:t>
      </w:r>
      <w:r>
        <w:rPr>
          <w:spacing w:val="-4"/>
          <w:sz w:val="24"/>
        </w:rPr>
        <w:t>标项目已具备招标条件，现对该项目</w:t>
      </w:r>
      <w:r>
        <w:rPr>
          <w:spacing w:val="-4"/>
          <w:sz w:val="24"/>
        </w:rPr>
        <w:t xml:space="preserve"> </w:t>
      </w:r>
      <w:r>
        <w:rPr>
          <w:sz w:val="24"/>
        </w:rPr>
        <w:t>EPC</w:t>
      </w:r>
      <w:r>
        <w:rPr>
          <w:rFonts w:hint="eastAsia"/>
          <w:sz w:val="24"/>
        </w:rPr>
        <w:t>总承包</w:t>
      </w:r>
      <w:r>
        <w:rPr>
          <w:spacing w:val="-10"/>
          <w:sz w:val="24"/>
        </w:rPr>
        <w:t xml:space="preserve"> </w:t>
      </w:r>
      <w:r>
        <w:rPr>
          <w:spacing w:val="-10"/>
          <w:sz w:val="24"/>
        </w:rPr>
        <w:t>进行招标。</w:t>
      </w:r>
    </w:p>
    <w:p w:rsidR="00087796" w:rsidRDefault="004344FE">
      <w:pPr>
        <w:pStyle w:val="afb"/>
        <w:numPr>
          <w:ilvl w:val="2"/>
          <w:numId w:val="19"/>
        </w:numPr>
        <w:tabs>
          <w:tab w:val="left" w:pos="1540"/>
        </w:tabs>
        <w:spacing w:line="306" w:lineRule="exact"/>
        <w:ind w:left="1540" w:rightChars="25" w:right="55" w:hanging="720"/>
        <w:jc w:val="both"/>
        <w:rPr>
          <w:sz w:val="24"/>
        </w:rPr>
      </w:pPr>
      <w:r>
        <w:rPr>
          <w:sz w:val="24"/>
        </w:rPr>
        <w:t>招标人：见投标人须知前附表。</w:t>
      </w:r>
    </w:p>
    <w:p w:rsidR="00087796" w:rsidRDefault="004344FE">
      <w:pPr>
        <w:pStyle w:val="afb"/>
        <w:numPr>
          <w:ilvl w:val="2"/>
          <w:numId w:val="19"/>
        </w:numPr>
        <w:tabs>
          <w:tab w:val="left" w:pos="1540"/>
        </w:tabs>
        <w:spacing w:before="161"/>
        <w:ind w:left="1540" w:rightChars="25" w:right="55" w:hanging="720"/>
        <w:jc w:val="both"/>
        <w:rPr>
          <w:sz w:val="24"/>
        </w:rPr>
      </w:pPr>
      <w:r>
        <w:rPr>
          <w:sz w:val="24"/>
        </w:rPr>
        <w:t>招标代理机构：见投标人须知前附表。</w:t>
      </w:r>
    </w:p>
    <w:p w:rsidR="00087796" w:rsidRDefault="004344FE">
      <w:pPr>
        <w:pStyle w:val="afb"/>
        <w:numPr>
          <w:ilvl w:val="2"/>
          <w:numId w:val="19"/>
        </w:numPr>
        <w:tabs>
          <w:tab w:val="left" w:pos="1540"/>
        </w:tabs>
        <w:spacing w:before="160"/>
        <w:ind w:left="1540" w:rightChars="25" w:right="55" w:hanging="720"/>
        <w:jc w:val="both"/>
        <w:rPr>
          <w:sz w:val="24"/>
        </w:rPr>
      </w:pPr>
      <w:r>
        <w:rPr>
          <w:sz w:val="24"/>
        </w:rPr>
        <w:t>招标项目名称：见投标人须知前附表。</w:t>
      </w:r>
    </w:p>
    <w:p w:rsidR="00087796" w:rsidRDefault="004344FE">
      <w:pPr>
        <w:pStyle w:val="afb"/>
        <w:numPr>
          <w:ilvl w:val="2"/>
          <w:numId w:val="19"/>
        </w:numPr>
        <w:tabs>
          <w:tab w:val="left" w:pos="1540"/>
        </w:tabs>
        <w:spacing w:before="159"/>
        <w:ind w:left="1540" w:rightChars="25" w:right="55" w:hanging="720"/>
        <w:jc w:val="both"/>
        <w:rPr>
          <w:sz w:val="24"/>
        </w:rPr>
      </w:pPr>
      <w:r>
        <w:rPr>
          <w:sz w:val="24"/>
        </w:rPr>
        <w:t>项目建设地点：见投标人须知前附表。</w:t>
      </w:r>
    </w:p>
    <w:p w:rsidR="00087796" w:rsidRDefault="004344FE">
      <w:pPr>
        <w:pStyle w:val="8"/>
        <w:numPr>
          <w:ilvl w:val="1"/>
          <w:numId w:val="20"/>
        </w:numPr>
        <w:tabs>
          <w:tab w:val="left" w:pos="1307"/>
        </w:tabs>
        <w:spacing w:before="160"/>
        <w:ind w:rightChars="25" w:right="55"/>
        <w:jc w:val="both"/>
      </w:pPr>
      <w:r>
        <w:t>项目的资金来源和落实情况</w:t>
      </w:r>
    </w:p>
    <w:p w:rsidR="00087796" w:rsidRDefault="004344FE">
      <w:pPr>
        <w:pStyle w:val="afb"/>
        <w:numPr>
          <w:ilvl w:val="2"/>
          <w:numId w:val="20"/>
        </w:numPr>
        <w:tabs>
          <w:tab w:val="left" w:pos="1540"/>
        </w:tabs>
        <w:spacing w:before="158"/>
        <w:ind w:rightChars="25" w:right="55"/>
        <w:jc w:val="both"/>
        <w:rPr>
          <w:sz w:val="24"/>
        </w:rPr>
      </w:pPr>
      <w:r>
        <w:rPr>
          <w:sz w:val="24"/>
        </w:rPr>
        <w:t>资金来源：见投标人须知前附表。</w:t>
      </w:r>
    </w:p>
    <w:p w:rsidR="00087796" w:rsidRDefault="004344FE">
      <w:pPr>
        <w:pStyle w:val="afb"/>
        <w:numPr>
          <w:ilvl w:val="2"/>
          <w:numId w:val="20"/>
        </w:numPr>
        <w:tabs>
          <w:tab w:val="left" w:pos="1540"/>
        </w:tabs>
        <w:spacing w:before="161"/>
        <w:ind w:rightChars="25" w:right="55"/>
        <w:jc w:val="both"/>
        <w:rPr>
          <w:sz w:val="24"/>
        </w:rPr>
      </w:pPr>
      <w:r>
        <w:rPr>
          <w:sz w:val="24"/>
        </w:rPr>
        <w:t>资金落实情况：见投标人须知前附表。</w:t>
      </w:r>
    </w:p>
    <w:p w:rsidR="00087796" w:rsidRDefault="004344FE">
      <w:pPr>
        <w:pStyle w:val="8"/>
        <w:numPr>
          <w:ilvl w:val="1"/>
          <w:numId w:val="20"/>
        </w:numPr>
        <w:tabs>
          <w:tab w:val="left" w:pos="1307"/>
        </w:tabs>
        <w:spacing w:before="158"/>
        <w:ind w:rightChars="25" w:right="55"/>
        <w:jc w:val="both"/>
      </w:pPr>
      <w:r>
        <w:t>招标范围、计划工期和质量标准</w:t>
      </w:r>
    </w:p>
    <w:p w:rsidR="00087796" w:rsidRDefault="004344FE">
      <w:pPr>
        <w:pStyle w:val="afb"/>
        <w:numPr>
          <w:ilvl w:val="2"/>
          <w:numId w:val="20"/>
        </w:numPr>
        <w:tabs>
          <w:tab w:val="left" w:pos="1540"/>
        </w:tabs>
        <w:spacing w:before="160"/>
        <w:ind w:rightChars="25" w:right="55"/>
        <w:jc w:val="both"/>
        <w:rPr>
          <w:sz w:val="24"/>
        </w:rPr>
      </w:pPr>
      <w:r>
        <w:rPr>
          <w:sz w:val="24"/>
        </w:rPr>
        <w:t>招标范围：见投标人须知前附表。</w:t>
      </w:r>
    </w:p>
    <w:p w:rsidR="00087796" w:rsidRDefault="004344FE">
      <w:pPr>
        <w:pStyle w:val="afb"/>
        <w:numPr>
          <w:ilvl w:val="2"/>
          <w:numId w:val="20"/>
        </w:numPr>
        <w:tabs>
          <w:tab w:val="left" w:pos="1540"/>
        </w:tabs>
        <w:spacing w:before="158"/>
        <w:ind w:rightChars="25" w:right="55"/>
        <w:jc w:val="both"/>
        <w:rPr>
          <w:sz w:val="24"/>
        </w:rPr>
      </w:pPr>
      <w:r>
        <w:rPr>
          <w:sz w:val="24"/>
        </w:rPr>
        <w:t>计划工期：见投标人须知前附表。</w:t>
      </w:r>
    </w:p>
    <w:p w:rsidR="00087796" w:rsidRDefault="004344FE">
      <w:pPr>
        <w:pStyle w:val="afb"/>
        <w:numPr>
          <w:ilvl w:val="2"/>
          <w:numId w:val="20"/>
        </w:numPr>
        <w:tabs>
          <w:tab w:val="left" w:pos="1540"/>
        </w:tabs>
        <w:spacing w:before="161"/>
        <w:ind w:rightChars="25" w:right="55"/>
        <w:jc w:val="both"/>
        <w:rPr>
          <w:sz w:val="24"/>
        </w:rPr>
      </w:pPr>
      <w:r>
        <w:rPr>
          <w:sz w:val="24"/>
        </w:rPr>
        <w:t>质量标准：见投标人须知前附表。</w:t>
      </w:r>
    </w:p>
    <w:p w:rsidR="00087796" w:rsidRDefault="004344FE">
      <w:pPr>
        <w:pStyle w:val="8"/>
        <w:numPr>
          <w:ilvl w:val="1"/>
          <w:numId w:val="20"/>
        </w:numPr>
        <w:tabs>
          <w:tab w:val="left" w:pos="1307"/>
        </w:tabs>
        <w:spacing w:before="158"/>
        <w:ind w:rightChars="25" w:right="55"/>
        <w:jc w:val="both"/>
      </w:pPr>
      <w:r>
        <w:t>投标人资格要求</w:t>
      </w:r>
    </w:p>
    <w:p w:rsidR="00087796" w:rsidRDefault="004344FE">
      <w:pPr>
        <w:pStyle w:val="afb"/>
        <w:numPr>
          <w:ilvl w:val="2"/>
          <w:numId w:val="20"/>
        </w:numPr>
        <w:tabs>
          <w:tab w:val="left" w:pos="1540"/>
        </w:tabs>
        <w:spacing w:before="161"/>
        <w:ind w:rightChars="25" w:right="55"/>
        <w:jc w:val="both"/>
        <w:rPr>
          <w:sz w:val="24"/>
        </w:rPr>
      </w:pPr>
      <w:r>
        <w:rPr>
          <w:sz w:val="24"/>
        </w:rPr>
        <w:t>投标人应具备承担本招标项目资质条件、能力和信誉。</w:t>
      </w:r>
    </w:p>
    <w:p w:rsidR="00087796" w:rsidRDefault="004344FE">
      <w:pPr>
        <w:pStyle w:val="afb"/>
        <w:numPr>
          <w:ilvl w:val="0"/>
          <w:numId w:val="21"/>
        </w:numPr>
        <w:tabs>
          <w:tab w:val="left" w:pos="1421"/>
        </w:tabs>
        <w:spacing w:before="157"/>
        <w:ind w:rightChars="25" w:right="55"/>
        <w:jc w:val="both"/>
        <w:rPr>
          <w:sz w:val="24"/>
        </w:rPr>
      </w:pPr>
      <w:r>
        <w:rPr>
          <w:sz w:val="24"/>
        </w:rPr>
        <w:t>资质要求：见投标人须知前附表；</w:t>
      </w:r>
    </w:p>
    <w:p w:rsidR="00087796" w:rsidRDefault="004344FE">
      <w:pPr>
        <w:pStyle w:val="afb"/>
        <w:numPr>
          <w:ilvl w:val="0"/>
          <w:numId w:val="21"/>
        </w:numPr>
        <w:tabs>
          <w:tab w:val="left" w:pos="1421"/>
        </w:tabs>
        <w:spacing w:before="161"/>
        <w:ind w:rightChars="25" w:right="55"/>
        <w:jc w:val="both"/>
        <w:rPr>
          <w:sz w:val="24"/>
        </w:rPr>
      </w:pPr>
      <w:r>
        <w:rPr>
          <w:sz w:val="24"/>
        </w:rPr>
        <w:t>人员要求：见投标人须知前附表；</w:t>
      </w:r>
    </w:p>
    <w:p w:rsidR="00087796" w:rsidRDefault="004344FE">
      <w:pPr>
        <w:pStyle w:val="afb"/>
        <w:numPr>
          <w:ilvl w:val="0"/>
          <w:numId w:val="21"/>
        </w:numPr>
        <w:tabs>
          <w:tab w:val="left" w:pos="1421"/>
        </w:tabs>
        <w:spacing w:before="160"/>
        <w:ind w:rightChars="25" w:right="55"/>
        <w:jc w:val="both"/>
        <w:rPr>
          <w:sz w:val="24"/>
        </w:rPr>
      </w:pPr>
      <w:r>
        <w:rPr>
          <w:sz w:val="24"/>
        </w:rPr>
        <w:t>信誉要求：见投标人须知前附表；</w:t>
      </w:r>
    </w:p>
    <w:p w:rsidR="00087796" w:rsidRDefault="004344FE">
      <w:pPr>
        <w:pStyle w:val="afb"/>
        <w:numPr>
          <w:ilvl w:val="0"/>
          <w:numId w:val="21"/>
        </w:numPr>
        <w:tabs>
          <w:tab w:val="left" w:pos="1421"/>
        </w:tabs>
        <w:spacing w:before="158"/>
        <w:ind w:rightChars="25" w:right="55"/>
        <w:jc w:val="both"/>
        <w:rPr>
          <w:sz w:val="24"/>
        </w:rPr>
      </w:pPr>
      <w:r>
        <w:rPr>
          <w:sz w:val="24"/>
        </w:rPr>
        <w:t>其他要求：见投标人须知前附表。</w:t>
      </w:r>
    </w:p>
    <w:p w:rsidR="00087796" w:rsidRDefault="004344FE">
      <w:pPr>
        <w:pStyle w:val="afb"/>
        <w:numPr>
          <w:ilvl w:val="2"/>
          <w:numId w:val="20"/>
        </w:numPr>
        <w:tabs>
          <w:tab w:val="left" w:pos="1540"/>
        </w:tabs>
        <w:spacing w:before="161" w:line="362" w:lineRule="auto"/>
        <w:ind w:left="340" w:rightChars="25" w:right="55" w:firstLine="480"/>
        <w:jc w:val="both"/>
        <w:rPr>
          <w:sz w:val="24"/>
        </w:rPr>
      </w:pPr>
      <w:r>
        <w:rPr>
          <w:spacing w:val="-8"/>
          <w:sz w:val="24"/>
        </w:rPr>
        <w:t>投标人须知前附表规定接受联合体投标的，除应符合本章第</w:t>
      </w:r>
      <w:r>
        <w:rPr>
          <w:spacing w:val="-8"/>
          <w:sz w:val="24"/>
        </w:rPr>
        <w:t xml:space="preserve"> </w:t>
      </w:r>
      <w:r>
        <w:rPr>
          <w:sz w:val="24"/>
        </w:rPr>
        <w:t>1.4.1</w:t>
      </w:r>
      <w:r>
        <w:rPr>
          <w:spacing w:val="-16"/>
          <w:sz w:val="24"/>
        </w:rPr>
        <w:t xml:space="preserve"> </w:t>
      </w:r>
      <w:r>
        <w:rPr>
          <w:spacing w:val="-16"/>
          <w:sz w:val="24"/>
        </w:rPr>
        <w:t>项和投标</w:t>
      </w:r>
      <w:r>
        <w:rPr>
          <w:sz w:val="24"/>
        </w:rPr>
        <w:t>人须知前附表的要求外，还应遵守以下规定：</w:t>
      </w:r>
    </w:p>
    <w:p w:rsidR="00087796" w:rsidRDefault="004344FE">
      <w:pPr>
        <w:pStyle w:val="afb"/>
        <w:numPr>
          <w:ilvl w:val="0"/>
          <w:numId w:val="22"/>
        </w:numPr>
        <w:tabs>
          <w:tab w:val="left" w:pos="1421"/>
        </w:tabs>
        <w:spacing w:before="5" w:line="362" w:lineRule="auto"/>
        <w:ind w:rightChars="25" w:right="55" w:firstLine="480"/>
        <w:jc w:val="both"/>
        <w:rPr>
          <w:sz w:val="24"/>
        </w:rPr>
      </w:pPr>
      <w:r>
        <w:rPr>
          <w:spacing w:val="-1"/>
          <w:sz w:val="24"/>
        </w:rPr>
        <w:t>联合体各方应按招标文件提供的格式签订联合体协议书，明确联合体主办方</w:t>
      </w:r>
      <w:r>
        <w:rPr>
          <w:sz w:val="24"/>
        </w:rPr>
        <w:t>和各方权利义务；</w:t>
      </w:r>
    </w:p>
    <w:p w:rsidR="00087796" w:rsidRDefault="004344FE">
      <w:pPr>
        <w:pStyle w:val="afb"/>
        <w:numPr>
          <w:ilvl w:val="0"/>
          <w:numId w:val="22"/>
        </w:numPr>
        <w:tabs>
          <w:tab w:val="left" w:pos="1421"/>
        </w:tabs>
        <w:spacing w:before="5"/>
        <w:ind w:left="1421" w:rightChars="25" w:right="55"/>
        <w:jc w:val="both"/>
        <w:rPr>
          <w:sz w:val="24"/>
        </w:rPr>
      </w:pPr>
      <w:r>
        <w:rPr>
          <w:sz w:val="24"/>
        </w:rPr>
        <w:t>由同一专业的单位组成的联合体，按照资质等级较低的单位确定资质等级；</w:t>
      </w:r>
    </w:p>
    <w:p w:rsidR="00087796" w:rsidRDefault="004344FE">
      <w:pPr>
        <w:pStyle w:val="afb"/>
        <w:numPr>
          <w:ilvl w:val="0"/>
          <w:numId w:val="22"/>
        </w:numPr>
        <w:tabs>
          <w:tab w:val="left" w:pos="1421"/>
        </w:tabs>
        <w:spacing w:before="158"/>
        <w:ind w:left="1421" w:rightChars="25" w:right="55"/>
        <w:jc w:val="both"/>
        <w:rPr>
          <w:sz w:val="24"/>
        </w:rPr>
      </w:pPr>
      <w:r>
        <w:rPr>
          <w:sz w:val="24"/>
        </w:rPr>
        <w:t>联合体各方不得再以自己名义单独或参加其他联合体在本招标项目中投标。</w:t>
      </w:r>
    </w:p>
    <w:p w:rsidR="00087796" w:rsidRDefault="004344FE">
      <w:pPr>
        <w:pStyle w:val="afb"/>
        <w:numPr>
          <w:ilvl w:val="2"/>
          <w:numId w:val="20"/>
        </w:numPr>
        <w:tabs>
          <w:tab w:val="left" w:pos="1480"/>
        </w:tabs>
        <w:spacing w:before="66"/>
        <w:ind w:left="1480" w:rightChars="25" w:right="55" w:hanging="660"/>
        <w:jc w:val="both"/>
        <w:rPr>
          <w:sz w:val="24"/>
        </w:rPr>
      </w:pPr>
      <w:r>
        <w:rPr>
          <w:sz w:val="24"/>
        </w:rPr>
        <w:t>投标人不得存在下列情形之一：</w:t>
      </w:r>
    </w:p>
    <w:p w:rsidR="00087796" w:rsidRDefault="004344FE">
      <w:pPr>
        <w:pStyle w:val="afb"/>
        <w:tabs>
          <w:tab w:val="left" w:pos="1421"/>
        </w:tabs>
        <w:spacing w:before="158"/>
        <w:ind w:left="820" w:rightChars="25" w:right="55" w:firstLine="0"/>
        <w:jc w:val="both"/>
        <w:rPr>
          <w:sz w:val="24"/>
        </w:rPr>
      </w:pPr>
      <w:r>
        <w:rPr>
          <w:rFonts w:hint="eastAsia"/>
          <w:sz w:val="24"/>
        </w:rPr>
        <w:t>（</w:t>
      </w:r>
      <w:r>
        <w:rPr>
          <w:rFonts w:hint="eastAsia"/>
          <w:sz w:val="24"/>
          <w:lang w:val="en-US"/>
        </w:rPr>
        <w:t>1</w:t>
      </w:r>
      <w:r>
        <w:rPr>
          <w:rFonts w:hint="eastAsia"/>
          <w:sz w:val="24"/>
        </w:rPr>
        <w:t>）</w:t>
      </w:r>
      <w:r>
        <w:rPr>
          <w:sz w:val="24"/>
        </w:rPr>
        <w:t>为招标人不具有独立法人资格的附属机构（单位</w:t>
      </w:r>
      <w:r>
        <w:rPr>
          <w:spacing w:val="-120"/>
          <w:sz w:val="24"/>
        </w:rPr>
        <w:t>）</w:t>
      </w:r>
      <w:r>
        <w:rPr>
          <w:sz w:val="24"/>
        </w:rPr>
        <w:t>；</w:t>
      </w:r>
    </w:p>
    <w:p w:rsidR="00087796" w:rsidRDefault="004344FE">
      <w:pPr>
        <w:pStyle w:val="afb"/>
        <w:tabs>
          <w:tab w:val="left" w:pos="1421"/>
        </w:tabs>
        <w:spacing w:before="161"/>
        <w:ind w:left="820" w:rightChars="25" w:right="55" w:firstLine="0"/>
        <w:jc w:val="both"/>
        <w:rPr>
          <w:sz w:val="24"/>
        </w:rPr>
      </w:pPr>
      <w:r>
        <w:rPr>
          <w:rFonts w:hint="eastAsia"/>
          <w:sz w:val="24"/>
        </w:rPr>
        <w:lastRenderedPageBreak/>
        <w:t>（</w:t>
      </w:r>
      <w:r>
        <w:rPr>
          <w:rFonts w:hint="eastAsia"/>
          <w:sz w:val="24"/>
          <w:lang w:val="en-US"/>
        </w:rPr>
        <w:t>2</w:t>
      </w:r>
      <w:r>
        <w:rPr>
          <w:rFonts w:hint="eastAsia"/>
          <w:sz w:val="24"/>
        </w:rPr>
        <w:t>）</w:t>
      </w:r>
      <w:r>
        <w:rPr>
          <w:sz w:val="24"/>
        </w:rPr>
        <w:t>为招标项目前期工作提供咨询服务的；</w:t>
      </w:r>
    </w:p>
    <w:p w:rsidR="00087796" w:rsidRDefault="004344FE">
      <w:pPr>
        <w:pStyle w:val="afb"/>
        <w:tabs>
          <w:tab w:val="left" w:pos="1421"/>
        </w:tabs>
        <w:spacing w:before="158"/>
        <w:ind w:left="820" w:rightChars="25" w:right="55" w:firstLine="0"/>
        <w:jc w:val="both"/>
        <w:rPr>
          <w:sz w:val="24"/>
        </w:rPr>
      </w:pPr>
      <w:r>
        <w:rPr>
          <w:rFonts w:hint="eastAsia"/>
          <w:sz w:val="24"/>
        </w:rPr>
        <w:t>（</w:t>
      </w:r>
      <w:r>
        <w:rPr>
          <w:rFonts w:hint="eastAsia"/>
          <w:sz w:val="24"/>
          <w:lang w:val="en-US"/>
        </w:rPr>
        <w:t>3</w:t>
      </w:r>
      <w:r>
        <w:rPr>
          <w:rFonts w:hint="eastAsia"/>
          <w:sz w:val="24"/>
        </w:rPr>
        <w:t>）</w:t>
      </w:r>
      <w:r>
        <w:rPr>
          <w:sz w:val="24"/>
        </w:rPr>
        <w:t>为本招标项目的监理人；</w:t>
      </w:r>
    </w:p>
    <w:p w:rsidR="00087796" w:rsidRDefault="004344FE">
      <w:pPr>
        <w:pStyle w:val="afb"/>
        <w:tabs>
          <w:tab w:val="left" w:pos="1421"/>
        </w:tabs>
        <w:spacing w:before="160"/>
        <w:ind w:left="820" w:rightChars="25" w:right="55" w:firstLine="0"/>
        <w:jc w:val="both"/>
        <w:rPr>
          <w:sz w:val="24"/>
        </w:rPr>
      </w:pPr>
      <w:r>
        <w:rPr>
          <w:rFonts w:hint="eastAsia"/>
          <w:sz w:val="24"/>
        </w:rPr>
        <w:t>（</w:t>
      </w:r>
      <w:r>
        <w:rPr>
          <w:rFonts w:hint="eastAsia"/>
          <w:sz w:val="24"/>
          <w:lang w:val="en-US"/>
        </w:rPr>
        <w:t>4</w:t>
      </w:r>
      <w:r>
        <w:rPr>
          <w:rFonts w:hint="eastAsia"/>
          <w:sz w:val="24"/>
        </w:rPr>
        <w:t>）</w:t>
      </w:r>
      <w:r>
        <w:rPr>
          <w:sz w:val="24"/>
        </w:rPr>
        <w:t>为本招标项目的代建人；</w:t>
      </w:r>
    </w:p>
    <w:p w:rsidR="00087796" w:rsidRDefault="004344FE">
      <w:pPr>
        <w:pStyle w:val="afb"/>
        <w:tabs>
          <w:tab w:val="left" w:pos="1421"/>
        </w:tabs>
        <w:spacing w:before="158"/>
        <w:ind w:left="820" w:rightChars="25" w:right="55" w:firstLine="0"/>
        <w:jc w:val="both"/>
        <w:rPr>
          <w:sz w:val="24"/>
        </w:rPr>
      </w:pPr>
      <w:r>
        <w:rPr>
          <w:rFonts w:hint="eastAsia"/>
          <w:sz w:val="24"/>
        </w:rPr>
        <w:t>（</w:t>
      </w:r>
      <w:r>
        <w:rPr>
          <w:rFonts w:hint="eastAsia"/>
          <w:sz w:val="24"/>
          <w:lang w:val="en-US"/>
        </w:rPr>
        <w:t>5</w:t>
      </w:r>
      <w:r>
        <w:rPr>
          <w:rFonts w:hint="eastAsia"/>
          <w:sz w:val="24"/>
        </w:rPr>
        <w:t>）</w:t>
      </w:r>
      <w:r>
        <w:rPr>
          <w:sz w:val="24"/>
        </w:rPr>
        <w:t>为本招标项目提供招标代理服务的；</w:t>
      </w:r>
    </w:p>
    <w:p w:rsidR="00087796" w:rsidRDefault="004344FE">
      <w:pPr>
        <w:pStyle w:val="afb"/>
        <w:tabs>
          <w:tab w:val="left" w:pos="1421"/>
        </w:tabs>
        <w:spacing w:before="161"/>
        <w:ind w:left="820" w:rightChars="25" w:right="55" w:firstLine="0"/>
        <w:jc w:val="both"/>
        <w:rPr>
          <w:sz w:val="24"/>
        </w:rPr>
      </w:pPr>
      <w:r>
        <w:rPr>
          <w:rFonts w:hint="eastAsia"/>
          <w:sz w:val="24"/>
        </w:rPr>
        <w:t>（</w:t>
      </w:r>
      <w:r>
        <w:rPr>
          <w:rFonts w:hint="eastAsia"/>
          <w:sz w:val="24"/>
          <w:lang w:val="en-US"/>
        </w:rPr>
        <w:t>6</w:t>
      </w:r>
      <w:r>
        <w:rPr>
          <w:rFonts w:hint="eastAsia"/>
          <w:sz w:val="24"/>
        </w:rPr>
        <w:t>）</w:t>
      </w:r>
      <w:r>
        <w:rPr>
          <w:sz w:val="24"/>
        </w:rPr>
        <w:t>被责令停业的；</w:t>
      </w:r>
    </w:p>
    <w:p w:rsidR="00087796" w:rsidRDefault="004344FE">
      <w:pPr>
        <w:pStyle w:val="afb"/>
        <w:tabs>
          <w:tab w:val="left" w:pos="1421"/>
        </w:tabs>
        <w:spacing w:before="158"/>
        <w:ind w:left="820" w:rightChars="25" w:right="55" w:firstLine="0"/>
        <w:jc w:val="both"/>
        <w:rPr>
          <w:sz w:val="24"/>
        </w:rPr>
      </w:pPr>
      <w:r>
        <w:rPr>
          <w:rFonts w:hint="eastAsia"/>
          <w:sz w:val="24"/>
        </w:rPr>
        <w:t>（</w:t>
      </w:r>
      <w:r>
        <w:rPr>
          <w:rFonts w:hint="eastAsia"/>
          <w:sz w:val="24"/>
          <w:lang w:val="en-US"/>
        </w:rPr>
        <w:t>7</w:t>
      </w:r>
      <w:r>
        <w:rPr>
          <w:rFonts w:hint="eastAsia"/>
          <w:sz w:val="24"/>
        </w:rPr>
        <w:t>）</w:t>
      </w:r>
      <w:r>
        <w:rPr>
          <w:sz w:val="24"/>
        </w:rPr>
        <w:t>被暂停或取消投标资格的；</w:t>
      </w:r>
    </w:p>
    <w:p w:rsidR="00087796" w:rsidRDefault="004344FE">
      <w:pPr>
        <w:pStyle w:val="afb"/>
        <w:tabs>
          <w:tab w:val="left" w:pos="1421"/>
        </w:tabs>
        <w:spacing w:before="161"/>
        <w:ind w:left="820" w:rightChars="25" w:right="55" w:firstLine="0"/>
        <w:jc w:val="both"/>
        <w:rPr>
          <w:sz w:val="24"/>
        </w:rPr>
      </w:pPr>
      <w:r>
        <w:rPr>
          <w:rFonts w:hint="eastAsia"/>
          <w:sz w:val="24"/>
        </w:rPr>
        <w:t>（</w:t>
      </w:r>
      <w:r>
        <w:rPr>
          <w:rFonts w:hint="eastAsia"/>
          <w:sz w:val="24"/>
          <w:lang w:val="en-US"/>
        </w:rPr>
        <w:t>8</w:t>
      </w:r>
      <w:r>
        <w:rPr>
          <w:rFonts w:hint="eastAsia"/>
          <w:sz w:val="24"/>
        </w:rPr>
        <w:t>）</w:t>
      </w:r>
      <w:r>
        <w:rPr>
          <w:sz w:val="24"/>
        </w:rPr>
        <w:t>财产被接管或冻结的；</w:t>
      </w:r>
    </w:p>
    <w:p w:rsidR="00087796" w:rsidRDefault="004344FE">
      <w:pPr>
        <w:pStyle w:val="afb"/>
        <w:tabs>
          <w:tab w:val="left" w:pos="1421"/>
        </w:tabs>
        <w:spacing w:before="160"/>
        <w:ind w:left="820" w:rightChars="25" w:right="55" w:firstLine="0"/>
        <w:jc w:val="both"/>
        <w:rPr>
          <w:sz w:val="24"/>
        </w:rPr>
      </w:pPr>
      <w:r>
        <w:rPr>
          <w:rFonts w:hint="eastAsia"/>
          <w:sz w:val="24"/>
        </w:rPr>
        <w:t>（</w:t>
      </w:r>
      <w:r>
        <w:rPr>
          <w:rFonts w:hint="eastAsia"/>
          <w:sz w:val="24"/>
          <w:lang w:val="en-US"/>
        </w:rPr>
        <w:t>9</w:t>
      </w:r>
      <w:r>
        <w:rPr>
          <w:rFonts w:hint="eastAsia"/>
          <w:sz w:val="24"/>
        </w:rPr>
        <w:t>）</w:t>
      </w:r>
      <w:r>
        <w:rPr>
          <w:sz w:val="24"/>
        </w:rPr>
        <w:t>在最近三年内有骗取中标或严重违约或重大工程质量问题的；</w:t>
      </w:r>
    </w:p>
    <w:p w:rsidR="00087796" w:rsidRDefault="004344FE">
      <w:pPr>
        <w:pStyle w:val="afb"/>
        <w:tabs>
          <w:tab w:val="left" w:pos="1541"/>
        </w:tabs>
        <w:spacing w:before="158"/>
        <w:ind w:left="820" w:rightChars="25" w:right="55" w:firstLine="0"/>
        <w:jc w:val="both"/>
        <w:rPr>
          <w:sz w:val="24"/>
        </w:rPr>
      </w:pPr>
      <w:r>
        <w:rPr>
          <w:rFonts w:hint="eastAsia"/>
          <w:sz w:val="24"/>
        </w:rPr>
        <w:t>（</w:t>
      </w:r>
      <w:r>
        <w:rPr>
          <w:rFonts w:hint="eastAsia"/>
          <w:sz w:val="24"/>
          <w:lang w:val="en-US"/>
        </w:rPr>
        <w:t>10</w:t>
      </w:r>
      <w:r>
        <w:rPr>
          <w:rFonts w:hint="eastAsia"/>
          <w:sz w:val="24"/>
        </w:rPr>
        <w:t>）</w:t>
      </w:r>
      <w:r>
        <w:rPr>
          <w:sz w:val="24"/>
        </w:rPr>
        <w:t>与本招标项目的监理人或代建人或招标代理机构同为一个法定代表人的；</w:t>
      </w:r>
    </w:p>
    <w:p w:rsidR="00087796" w:rsidRDefault="004344FE">
      <w:pPr>
        <w:pStyle w:val="afb"/>
        <w:tabs>
          <w:tab w:val="left" w:pos="1541"/>
        </w:tabs>
        <w:spacing w:before="161"/>
        <w:ind w:left="820" w:rightChars="25" w:right="55" w:firstLine="0"/>
        <w:jc w:val="both"/>
        <w:rPr>
          <w:sz w:val="24"/>
        </w:rPr>
      </w:pPr>
      <w:r>
        <w:rPr>
          <w:rFonts w:hint="eastAsia"/>
          <w:sz w:val="24"/>
        </w:rPr>
        <w:t>（</w:t>
      </w:r>
      <w:r>
        <w:rPr>
          <w:rFonts w:hint="eastAsia"/>
          <w:sz w:val="24"/>
          <w:lang w:val="en-US"/>
        </w:rPr>
        <w:t>11</w:t>
      </w:r>
      <w:r>
        <w:rPr>
          <w:rFonts w:hint="eastAsia"/>
          <w:sz w:val="24"/>
        </w:rPr>
        <w:t>）</w:t>
      </w:r>
      <w:r>
        <w:rPr>
          <w:sz w:val="24"/>
        </w:rPr>
        <w:t>与本招标项目的监理人或代建人或招标代理机构相互控股或参股的；</w:t>
      </w:r>
    </w:p>
    <w:p w:rsidR="00087796" w:rsidRDefault="004344FE">
      <w:pPr>
        <w:pStyle w:val="afb"/>
        <w:tabs>
          <w:tab w:val="left" w:pos="1541"/>
        </w:tabs>
        <w:spacing w:before="158"/>
        <w:ind w:left="820" w:rightChars="25" w:right="55" w:firstLine="0"/>
        <w:jc w:val="both"/>
        <w:rPr>
          <w:sz w:val="24"/>
        </w:rPr>
      </w:pPr>
      <w:r>
        <w:rPr>
          <w:rFonts w:hint="eastAsia"/>
          <w:sz w:val="24"/>
        </w:rPr>
        <w:t>（</w:t>
      </w:r>
      <w:r>
        <w:rPr>
          <w:rFonts w:hint="eastAsia"/>
          <w:sz w:val="24"/>
          <w:lang w:val="en-US"/>
        </w:rPr>
        <w:t>12</w:t>
      </w:r>
      <w:r>
        <w:rPr>
          <w:rFonts w:hint="eastAsia"/>
          <w:sz w:val="24"/>
        </w:rPr>
        <w:t>）</w:t>
      </w:r>
      <w:r>
        <w:rPr>
          <w:sz w:val="24"/>
        </w:rPr>
        <w:t>与本招标项目的监理人或代建人或招标代理机构相互任职或工作的。</w:t>
      </w:r>
    </w:p>
    <w:p w:rsidR="00087796" w:rsidRDefault="004344FE">
      <w:pPr>
        <w:pStyle w:val="afb"/>
        <w:numPr>
          <w:ilvl w:val="2"/>
          <w:numId w:val="20"/>
        </w:numPr>
        <w:tabs>
          <w:tab w:val="left" w:pos="1540"/>
        </w:tabs>
        <w:spacing w:before="160" w:line="362" w:lineRule="auto"/>
        <w:ind w:left="340" w:rightChars="25" w:right="55" w:firstLine="480"/>
        <w:jc w:val="both"/>
        <w:rPr>
          <w:sz w:val="24"/>
        </w:rPr>
      </w:pPr>
      <w:r>
        <w:rPr>
          <w:spacing w:val="-6"/>
          <w:sz w:val="24"/>
        </w:rPr>
        <w:t>单位负责人为同一人或者存在控股、管理关系的不同单位，不得同时参加本</w:t>
      </w:r>
      <w:r>
        <w:rPr>
          <w:sz w:val="24"/>
        </w:rPr>
        <w:t>招标项目投标。</w:t>
      </w:r>
    </w:p>
    <w:p w:rsidR="00087796" w:rsidRDefault="004344FE">
      <w:pPr>
        <w:pStyle w:val="8"/>
        <w:numPr>
          <w:ilvl w:val="1"/>
          <w:numId w:val="20"/>
        </w:numPr>
        <w:tabs>
          <w:tab w:val="left" w:pos="1307"/>
        </w:tabs>
        <w:spacing w:before="5"/>
        <w:ind w:rightChars="25" w:right="55"/>
        <w:jc w:val="both"/>
      </w:pPr>
      <w:r>
        <w:t>费用承担和设计成果补偿</w:t>
      </w:r>
    </w:p>
    <w:p w:rsidR="00087796" w:rsidRDefault="004344FE">
      <w:pPr>
        <w:pStyle w:val="afb"/>
        <w:numPr>
          <w:ilvl w:val="2"/>
          <w:numId w:val="20"/>
        </w:numPr>
        <w:tabs>
          <w:tab w:val="left" w:pos="1540"/>
        </w:tabs>
        <w:spacing w:before="159"/>
        <w:ind w:rightChars="25" w:right="55"/>
        <w:jc w:val="both"/>
        <w:rPr>
          <w:sz w:val="24"/>
        </w:rPr>
      </w:pPr>
      <w:r>
        <w:rPr>
          <w:sz w:val="24"/>
        </w:rPr>
        <w:t>投标人准备和参加投标活动发生的费用自理。</w:t>
      </w:r>
    </w:p>
    <w:p w:rsidR="00087796" w:rsidRDefault="004344FE">
      <w:pPr>
        <w:pStyle w:val="afb"/>
        <w:numPr>
          <w:ilvl w:val="2"/>
          <w:numId w:val="20"/>
        </w:numPr>
        <w:tabs>
          <w:tab w:val="left" w:pos="1540"/>
        </w:tabs>
        <w:spacing w:before="160" w:line="362" w:lineRule="auto"/>
        <w:ind w:left="340" w:rightChars="25" w:right="55" w:firstLine="480"/>
        <w:jc w:val="both"/>
        <w:rPr>
          <w:sz w:val="24"/>
        </w:rPr>
      </w:pPr>
      <w:r>
        <w:rPr>
          <w:spacing w:val="-5"/>
          <w:sz w:val="24"/>
        </w:rPr>
        <w:t>招标人对符合招标文件规定的未中标人的设计成果进行补偿的，按投标人须</w:t>
      </w:r>
      <w:r>
        <w:rPr>
          <w:sz w:val="24"/>
        </w:rPr>
        <w:t>知前附表规定给予补偿，并有权免费使用未中标人设计成果。</w:t>
      </w:r>
    </w:p>
    <w:p w:rsidR="00087796" w:rsidRDefault="004344FE">
      <w:pPr>
        <w:pStyle w:val="8"/>
        <w:numPr>
          <w:ilvl w:val="1"/>
          <w:numId w:val="20"/>
        </w:numPr>
        <w:tabs>
          <w:tab w:val="left" w:pos="1307"/>
        </w:tabs>
        <w:spacing w:before="5"/>
        <w:ind w:rightChars="25" w:right="55"/>
        <w:jc w:val="both"/>
      </w:pPr>
      <w:r>
        <w:t>保密</w:t>
      </w:r>
    </w:p>
    <w:p w:rsidR="00087796" w:rsidRDefault="004344FE">
      <w:pPr>
        <w:pStyle w:val="a9"/>
        <w:spacing w:before="158" w:line="364" w:lineRule="auto"/>
        <w:ind w:left="340" w:rightChars="25" w:right="55" w:firstLine="480"/>
        <w:jc w:val="both"/>
      </w:pPr>
      <w:r>
        <w:rPr>
          <w:spacing w:val="-4"/>
        </w:rPr>
        <w:t>参与招标投标活动的各方应对招标文件和投标文件中的商业和技术等秘密保密，否</w:t>
      </w:r>
      <w:r>
        <w:t>则应承担相应的法律责任。</w:t>
      </w:r>
    </w:p>
    <w:p w:rsidR="00087796" w:rsidRDefault="004344FE">
      <w:pPr>
        <w:pStyle w:val="8"/>
        <w:numPr>
          <w:ilvl w:val="1"/>
          <w:numId w:val="20"/>
        </w:numPr>
        <w:tabs>
          <w:tab w:val="left" w:pos="1307"/>
        </w:tabs>
        <w:spacing w:line="306" w:lineRule="exact"/>
        <w:ind w:rightChars="25" w:right="55"/>
        <w:jc w:val="both"/>
      </w:pPr>
      <w:r>
        <w:t>语言文字</w:t>
      </w:r>
    </w:p>
    <w:p w:rsidR="00087796" w:rsidRDefault="004344FE">
      <w:pPr>
        <w:pStyle w:val="a9"/>
        <w:spacing w:before="161"/>
        <w:ind w:leftChars="109" w:left="240" w:rightChars="25" w:right="55" w:firstLineChars="200" w:firstLine="480"/>
        <w:jc w:val="both"/>
      </w:pPr>
      <w:r>
        <w:t>招标投标文件使用的语言文字为中文。专用术语使用外文的，应附有中文注释。</w:t>
      </w:r>
    </w:p>
    <w:p w:rsidR="00087796" w:rsidRDefault="004344FE">
      <w:pPr>
        <w:pStyle w:val="8"/>
        <w:numPr>
          <w:ilvl w:val="1"/>
          <w:numId w:val="20"/>
        </w:numPr>
        <w:tabs>
          <w:tab w:val="left" w:pos="1307"/>
        </w:tabs>
        <w:spacing w:before="160"/>
        <w:ind w:rightChars="25" w:right="55"/>
        <w:jc w:val="both"/>
      </w:pPr>
      <w:r>
        <w:t>计量单位</w:t>
      </w:r>
    </w:p>
    <w:p w:rsidR="00087796" w:rsidRDefault="004344FE">
      <w:pPr>
        <w:pStyle w:val="a9"/>
        <w:spacing w:before="158"/>
        <w:ind w:left="820" w:rightChars="25" w:right="55"/>
        <w:jc w:val="both"/>
      </w:pPr>
      <w:r>
        <w:t>所有计量均采用中华人民共和国法定计量单位。</w:t>
      </w:r>
    </w:p>
    <w:p w:rsidR="00087796" w:rsidRDefault="004344FE">
      <w:pPr>
        <w:pStyle w:val="8"/>
        <w:numPr>
          <w:ilvl w:val="1"/>
          <w:numId w:val="20"/>
        </w:numPr>
        <w:tabs>
          <w:tab w:val="left" w:pos="1307"/>
        </w:tabs>
        <w:spacing w:before="160"/>
        <w:ind w:rightChars="25" w:right="55"/>
        <w:jc w:val="both"/>
      </w:pPr>
      <w:r>
        <w:t>踏勘现场</w:t>
      </w:r>
    </w:p>
    <w:p w:rsidR="00087796" w:rsidRDefault="004344FE" w:rsidP="00731235">
      <w:pPr>
        <w:pStyle w:val="a9"/>
        <w:spacing w:before="3" w:line="360" w:lineRule="auto"/>
        <w:ind w:leftChars="109" w:left="240" w:rightChars="25" w:right="55" w:firstLineChars="300" w:firstLine="699"/>
        <w:jc w:val="both"/>
        <w:rPr>
          <w:sz w:val="10"/>
        </w:rPr>
      </w:pPr>
      <w:r>
        <w:rPr>
          <w:spacing w:val="-7"/>
        </w:rPr>
        <w:t>投标人须知前附表规定组织踏勘现场的，招标人按投标人须知前附表规定的</w:t>
      </w:r>
      <w:r>
        <w:t>时间、地点组织投标人踏勘项目现场。</w:t>
      </w:r>
    </w:p>
    <w:p w:rsidR="00087796" w:rsidRDefault="004344FE">
      <w:pPr>
        <w:pStyle w:val="afb"/>
        <w:numPr>
          <w:ilvl w:val="2"/>
          <w:numId w:val="20"/>
        </w:numPr>
        <w:tabs>
          <w:tab w:val="left" w:pos="1540"/>
        </w:tabs>
        <w:spacing w:before="66"/>
        <w:ind w:rightChars="25" w:right="55"/>
        <w:jc w:val="both"/>
        <w:rPr>
          <w:sz w:val="24"/>
        </w:rPr>
      </w:pPr>
      <w:r>
        <w:rPr>
          <w:sz w:val="24"/>
        </w:rPr>
        <w:t>投标人踏勘现场发生的费用自理。</w:t>
      </w:r>
    </w:p>
    <w:p w:rsidR="00087796" w:rsidRDefault="004344FE">
      <w:pPr>
        <w:pStyle w:val="afb"/>
        <w:numPr>
          <w:ilvl w:val="2"/>
          <w:numId w:val="20"/>
        </w:numPr>
        <w:tabs>
          <w:tab w:val="left" w:pos="1540"/>
        </w:tabs>
        <w:spacing w:before="158" w:line="364" w:lineRule="auto"/>
        <w:ind w:left="440" w:rightChars="25" w:right="55" w:firstLine="411"/>
        <w:jc w:val="both"/>
        <w:rPr>
          <w:sz w:val="24"/>
        </w:rPr>
      </w:pPr>
      <w:r>
        <w:rPr>
          <w:spacing w:val="-11"/>
          <w:sz w:val="24"/>
        </w:rPr>
        <w:t>除招标人的原因外，投标人自行负责在踏勘现场中所发生的人员伤亡和财产</w:t>
      </w:r>
      <w:r>
        <w:rPr>
          <w:sz w:val="24"/>
        </w:rPr>
        <w:t>损失。</w:t>
      </w:r>
    </w:p>
    <w:p w:rsidR="00087796" w:rsidRDefault="004344FE">
      <w:pPr>
        <w:pStyle w:val="afb"/>
        <w:numPr>
          <w:ilvl w:val="2"/>
          <w:numId w:val="20"/>
        </w:numPr>
        <w:tabs>
          <w:tab w:val="left" w:pos="1540"/>
        </w:tabs>
        <w:spacing w:line="364" w:lineRule="auto"/>
        <w:ind w:left="340" w:rightChars="25" w:right="55" w:firstLine="480"/>
        <w:jc w:val="both"/>
        <w:rPr>
          <w:sz w:val="24"/>
        </w:rPr>
      </w:pPr>
      <w:r>
        <w:rPr>
          <w:spacing w:val="-1"/>
          <w:sz w:val="24"/>
        </w:rPr>
        <w:lastRenderedPageBreak/>
        <w:t>招标人应投标人要求在踏勘现场中介绍的工程场地和相关的周边环境情况，</w:t>
      </w:r>
      <w:r>
        <w:rPr>
          <w:sz w:val="24"/>
        </w:rPr>
        <w:t>供投标人在编制投标文件时参考，招标人不对投标人据此</w:t>
      </w:r>
      <w:proofErr w:type="gramStart"/>
      <w:r>
        <w:rPr>
          <w:sz w:val="24"/>
        </w:rPr>
        <w:t>作出</w:t>
      </w:r>
      <w:proofErr w:type="gramEnd"/>
      <w:r>
        <w:rPr>
          <w:sz w:val="24"/>
        </w:rPr>
        <w:t>的判断和决策负责。</w:t>
      </w:r>
    </w:p>
    <w:p w:rsidR="00087796" w:rsidRDefault="004344FE">
      <w:pPr>
        <w:pStyle w:val="8"/>
        <w:numPr>
          <w:ilvl w:val="1"/>
          <w:numId w:val="20"/>
        </w:numPr>
        <w:tabs>
          <w:tab w:val="left" w:pos="1427"/>
        </w:tabs>
        <w:spacing w:line="306" w:lineRule="exact"/>
        <w:ind w:left="1427" w:rightChars="25" w:right="55" w:hanging="605"/>
        <w:jc w:val="both"/>
      </w:pPr>
      <w:r>
        <w:t>投标预备会</w:t>
      </w:r>
    </w:p>
    <w:p w:rsidR="00087796" w:rsidRDefault="004344FE">
      <w:pPr>
        <w:pStyle w:val="afb"/>
        <w:numPr>
          <w:ilvl w:val="2"/>
          <w:numId w:val="20"/>
        </w:numPr>
        <w:tabs>
          <w:tab w:val="left" w:pos="1660"/>
        </w:tabs>
        <w:spacing w:before="160" w:line="362" w:lineRule="auto"/>
        <w:ind w:left="340" w:rightChars="25" w:right="55" w:firstLine="480"/>
        <w:jc w:val="both"/>
        <w:rPr>
          <w:sz w:val="24"/>
        </w:rPr>
      </w:pPr>
      <w:r>
        <w:rPr>
          <w:spacing w:val="-1"/>
          <w:sz w:val="24"/>
        </w:rPr>
        <w:t>投标人须知前附表规定召开投标预备会的，招标人按投标人须知前附表规</w:t>
      </w:r>
      <w:r>
        <w:rPr>
          <w:sz w:val="24"/>
        </w:rPr>
        <w:t>定的时间和地点召开投标预备会，澄清投标人提出的问题。</w:t>
      </w:r>
    </w:p>
    <w:p w:rsidR="00087796" w:rsidRDefault="004344FE">
      <w:pPr>
        <w:pStyle w:val="afb"/>
        <w:numPr>
          <w:ilvl w:val="2"/>
          <w:numId w:val="20"/>
        </w:numPr>
        <w:tabs>
          <w:tab w:val="left" w:pos="1660"/>
        </w:tabs>
        <w:spacing w:before="5" w:line="364" w:lineRule="auto"/>
        <w:ind w:left="340" w:rightChars="25" w:right="55" w:firstLine="480"/>
        <w:jc w:val="both"/>
        <w:rPr>
          <w:sz w:val="24"/>
        </w:rPr>
      </w:pPr>
      <w:r>
        <w:rPr>
          <w:spacing w:val="-1"/>
          <w:sz w:val="24"/>
        </w:rPr>
        <w:t>投标人应在投标人须知前附表规定的时间前，以书面形式将提出的问题送</w:t>
      </w:r>
      <w:r>
        <w:rPr>
          <w:sz w:val="24"/>
        </w:rPr>
        <w:t>达招标人，以便招标人在会议期间澄清。</w:t>
      </w:r>
    </w:p>
    <w:p w:rsidR="00087796" w:rsidRDefault="004344FE">
      <w:pPr>
        <w:pStyle w:val="afb"/>
        <w:numPr>
          <w:ilvl w:val="2"/>
          <w:numId w:val="20"/>
        </w:numPr>
        <w:tabs>
          <w:tab w:val="left" w:pos="1660"/>
        </w:tabs>
        <w:spacing w:line="364" w:lineRule="auto"/>
        <w:ind w:left="340" w:rightChars="25" w:right="55" w:firstLine="480"/>
        <w:jc w:val="both"/>
        <w:rPr>
          <w:sz w:val="24"/>
        </w:rPr>
      </w:pPr>
      <w:r>
        <w:rPr>
          <w:spacing w:val="-1"/>
          <w:sz w:val="24"/>
        </w:rPr>
        <w:t>投标预备会后，招标人在投标人须知前附表规定的时间内，将对投标人所</w:t>
      </w:r>
      <w:r>
        <w:rPr>
          <w:spacing w:val="-10"/>
          <w:sz w:val="24"/>
        </w:rPr>
        <w:t>提问题的澄清，以书面形式通知所有购买招标文件的投标人。该澄清内容为招标文件的</w:t>
      </w:r>
      <w:r>
        <w:rPr>
          <w:sz w:val="24"/>
        </w:rPr>
        <w:t>组成部分。</w:t>
      </w:r>
    </w:p>
    <w:p w:rsidR="00087796" w:rsidRDefault="004344FE">
      <w:pPr>
        <w:pStyle w:val="8"/>
        <w:numPr>
          <w:ilvl w:val="1"/>
          <w:numId w:val="20"/>
        </w:numPr>
        <w:tabs>
          <w:tab w:val="left" w:pos="1427"/>
        </w:tabs>
        <w:spacing w:line="307" w:lineRule="exact"/>
        <w:ind w:left="1427" w:rightChars="25" w:right="55" w:hanging="605"/>
        <w:jc w:val="both"/>
      </w:pPr>
      <w:r>
        <w:t>分包</w:t>
      </w:r>
    </w:p>
    <w:p w:rsidR="00087796" w:rsidRDefault="004344FE">
      <w:pPr>
        <w:pStyle w:val="afb"/>
        <w:numPr>
          <w:ilvl w:val="2"/>
          <w:numId w:val="20"/>
        </w:numPr>
        <w:tabs>
          <w:tab w:val="left" w:pos="1660"/>
        </w:tabs>
        <w:spacing w:before="157" w:line="364" w:lineRule="auto"/>
        <w:ind w:left="340" w:rightChars="25" w:right="55" w:firstLine="480"/>
        <w:jc w:val="both"/>
        <w:rPr>
          <w:sz w:val="24"/>
        </w:rPr>
      </w:pPr>
      <w:r>
        <w:rPr>
          <w:spacing w:val="-1"/>
          <w:sz w:val="24"/>
        </w:rPr>
        <w:t>投标人拟在中标后将中标项目的部分非主体、非关键性工作进行分包的，</w:t>
      </w:r>
      <w:r>
        <w:rPr>
          <w:sz w:val="24"/>
        </w:rPr>
        <w:t>应符合投标人须知前附表规定的分包内容、分包金额和资质要求等限制性条件。</w:t>
      </w:r>
    </w:p>
    <w:p w:rsidR="00087796" w:rsidRDefault="004344FE">
      <w:pPr>
        <w:pStyle w:val="8"/>
        <w:numPr>
          <w:ilvl w:val="1"/>
          <w:numId w:val="20"/>
        </w:numPr>
        <w:tabs>
          <w:tab w:val="left" w:pos="1427"/>
        </w:tabs>
        <w:spacing w:line="306" w:lineRule="exact"/>
        <w:ind w:left="1427" w:rightChars="25" w:right="55" w:hanging="605"/>
        <w:jc w:val="both"/>
      </w:pPr>
      <w:r>
        <w:t>偏离</w:t>
      </w:r>
    </w:p>
    <w:p w:rsidR="00087796" w:rsidRDefault="004344FE">
      <w:pPr>
        <w:pStyle w:val="a9"/>
        <w:spacing w:before="160" w:line="362" w:lineRule="auto"/>
        <w:ind w:left="340" w:rightChars="25" w:right="55" w:firstLine="480"/>
        <w:jc w:val="both"/>
      </w:pPr>
      <w:r>
        <w:rPr>
          <w:spacing w:val="-5"/>
        </w:rPr>
        <w:t>投标人须知前附表允许投标文件偏离招标文件某些要求的，偏离应当符合招标文件</w:t>
      </w:r>
      <w:r>
        <w:t>规定的偏离范围和幅度。</w:t>
      </w:r>
    </w:p>
    <w:p w:rsidR="00087796" w:rsidRDefault="004344FE">
      <w:pPr>
        <w:pStyle w:val="8"/>
        <w:numPr>
          <w:ilvl w:val="0"/>
          <w:numId w:val="18"/>
        </w:numPr>
        <w:tabs>
          <w:tab w:val="left" w:pos="1185"/>
        </w:tabs>
        <w:spacing w:before="5"/>
        <w:ind w:left="1184" w:rightChars="25" w:right="55" w:hanging="363"/>
        <w:jc w:val="both"/>
      </w:pPr>
      <w:r>
        <w:t>招标文件</w:t>
      </w:r>
    </w:p>
    <w:p w:rsidR="00087796" w:rsidRDefault="004344FE">
      <w:pPr>
        <w:pStyle w:val="afb"/>
        <w:numPr>
          <w:ilvl w:val="1"/>
          <w:numId w:val="18"/>
        </w:numPr>
        <w:tabs>
          <w:tab w:val="left" w:pos="1307"/>
        </w:tabs>
        <w:spacing w:before="158" w:line="364" w:lineRule="auto"/>
        <w:ind w:rightChars="25" w:right="55" w:hanging="478"/>
        <w:jc w:val="both"/>
        <w:rPr>
          <w:spacing w:val="-5"/>
          <w:sz w:val="24"/>
          <w:szCs w:val="24"/>
        </w:rPr>
      </w:pPr>
      <w:r>
        <w:rPr>
          <w:sz w:val="24"/>
        </w:rPr>
        <w:t>招</w:t>
      </w:r>
      <w:r>
        <w:rPr>
          <w:spacing w:val="-5"/>
          <w:sz w:val="24"/>
          <w:szCs w:val="24"/>
        </w:rPr>
        <w:t>标文件的组成本招标文件包括：</w:t>
      </w:r>
    </w:p>
    <w:p w:rsidR="00087796" w:rsidRDefault="004344FE">
      <w:pPr>
        <w:pStyle w:val="afb"/>
        <w:numPr>
          <w:ilvl w:val="0"/>
          <w:numId w:val="23"/>
        </w:numPr>
        <w:tabs>
          <w:tab w:val="left" w:pos="1421"/>
        </w:tabs>
        <w:spacing w:line="306" w:lineRule="exact"/>
        <w:ind w:rightChars="25" w:right="55"/>
        <w:jc w:val="both"/>
        <w:rPr>
          <w:sz w:val="24"/>
        </w:rPr>
      </w:pPr>
      <w:r>
        <w:rPr>
          <w:sz w:val="24"/>
        </w:rPr>
        <w:t>招标公告；</w:t>
      </w:r>
    </w:p>
    <w:p w:rsidR="00087796" w:rsidRDefault="004344FE">
      <w:pPr>
        <w:pStyle w:val="afb"/>
        <w:numPr>
          <w:ilvl w:val="0"/>
          <w:numId w:val="23"/>
        </w:numPr>
        <w:tabs>
          <w:tab w:val="left" w:pos="1421"/>
        </w:tabs>
        <w:spacing w:before="161"/>
        <w:ind w:rightChars="25" w:right="55"/>
        <w:jc w:val="both"/>
        <w:rPr>
          <w:sz w:val="24"/>
        </w:rPr>
      </w:pPr>
      <w:r>
        <w:rPr>
          <w:sz w:val="24"/>
        </w:rPr>
        <w:t>投标人须知；</w:t>
      </w:r>
    </w:p>
    <w:p w:rsidR="00087796" w:rsidRDefault="004344FE">
      <w:pPr>
        <w:pStyle w:val="afb"/>
        <w:numPr>
          <w:ilvl w:val="0"/>
          <w:numId w:val="23"/>
        </w:numPr>
        <w:tabs>
          <w:tab w:val="left" w:pos="1421"/>
        </w:tabs>
        <w:spacing w:before="160"/>
        <w:ind w:rightChars="25" w:right="55"/>
        <w:jc w:val="both"/>
        <w:rPr>
          <w:sz w:val="24"/>
        </w:rPr>
      </w:pPr>
      <w:r>
        <w:rPr>
          <w:sz w:val="24"/>
        </w:rPr>
        <w:t>评标办法；</w:t>
      </w:r>
    </w:p>
    <w:p w:rsidR="00087796" w:rsidRDefault="004344FE">
      <w:pPr>
        <w:pStyle w:val="afb"/>
        <w:numPr>
          <w:ilvl w:val="0"/>
          <w:numId w:val="23"/>
        </w:numPr>
        <w:tabs>
          <w:tab w:val="left" w:pos="1421"/>
        </w:tabs>
        <w:spacing w:before="158"/>
        <w:ind w:rightChars="25" w:right="55"/>
        <w:jc w:val="both"/>
        <w:rPr>
          <w:sz w:val="24"/>
        </w:rPr>
      </w:pPr>
      <w:r>
        <w:rPr>
          <w:sz w:val="24"/>
        </w:rPr>
        <w:t>合同条款及格式；</w:t>
      </w:r>
    </w:p>
    <w:p w:rsidR="00087796" w:rsidRDefault="004344FE">
      <w:pPr>
        <w:pStyle w:val="afb"/>
        <w:numPr>
          <w:ilvl w:val="0"/>
          <w:numId w:val="23"/>
        </w:numPr>
        <w:tabs>
          <w:tab w:val="left" w:pos="1421"/>
        </w:tabs>
        <w:spacing w:before="161"/>
        <w:ind w:rightChars="25" w:right="55"/>
        <w:jc w:val="both"/>
        <w:rPr>
          <w:sz w:val="24"/>
        </w:rPr>
      </w:pPr>
      <w:r>
        <w:rPr>
          <w:sz w:val="24"/>
        </w:rPr>
        <w:t>发包人提供的资料和条件；</w:t>
      </w:r>
    </w:p>
    <w:p w:rsidR="00087796" w:rsidRDefault="004344FE">
      <w:pPr>
        <w:pStyle w:val="afb"/>
        <w:numPr>
          <w:ilvl w:val="0"/>
          <w:numId w:val="23"/>
        </w:numPr>
        <w:tabs>
          <w:tab w:val="left" w:pos="1421"/>
        </w:tabs>
        <w:spacing w:before="158"/>
        <w:ind w:rightChars="25" w:right="55"/>
        <w:jc w:val="both"/>
        <w:rPr>
          <w:sz w:val="24"/>
        </w:rPr>
      </w:pPr>
      <w:r>
        <w:rPr>
          <w:sz w:val="24"/>
        </w:rPr>
        <w:t>投标文件格式；</w:t>
      </w:r>
    </w:p>
    <w:p w:rsidR="00087796" w:rsidRDefault="004344FE">
      <w:pPr>
        <w:pStyle w:val="afb"/>
        <w:numPr>
          <w:ilvl w:val="0"/>
          <w:numId w:val="23"/>
        </w:numPr>
        <w:tabs>
          <w:tab w:val="left" w:pos="1421"/>
        </w:tabs>
        <w:spacing w:before="160" w:line="360" w:lineRule="auto"/>
        <w:ind w:rightChars="25" w:right="55"/>
        <w:jc w:val="both"/>
        <w:rPr>
          <w:sz w:val="10"/>
        </w:rPr>
      </w:pPr>
      <w:r>
        <w:rPr>
          <w:sz w:val="24"/>
        </w:rPr>
        <w:t>投标人须知前附表规定的其他资料。</w:t>
      </w:r>
    </w:p>
    <w:p w:rsidR="00087796" w:rsidRDefault="004344FE">
      <w:pPr>
        <w:pStyle w:val="a9"/>
        <w:spacing w:before="66" w:line="360" w:lineRule="auto"/>
        <w:ind w:left="340" w:rightChars="25" w:right="55" w:firstLine="480"/>
        <w:jc w:val="both"/>
      </w:pPr>
      <w:r>
        <w:rPr>
          <w:spacing w:val="-10"/>
        </w:rPr>
        <w:t>根据本章第</w:t>
      </w:r>
      <w:r>
        <w:rPr>
          <w:spacing w:val="-10"/>
        </w:rPr>
        <w:t xml:space="preserve"> </w:t>
      </w:r>
      <w:r>
        <w:t>1.10</w:t>
      </w:r>
      <w:r>
        <w:rPr>
          <w:spacing w:val="-24"/>
        </w:rPr>
        <w:t xml:space="preserve"> </w:t>
      </w:r>
      <w:r>
        <w:rPr>
          <w:spacing w:val="-24"/>
        </w:rPr>
        <w:t>款、第</w:t>
      </w:r>
      <w:r>
        <w:rPr>
          <w:spacing w:val="-24"/>
        </w:rPr>
        <w:t xml:space="preserve"> </w:t>
      </w:r>
      <w:r>
        <w:t>2.2</w:t>
      </w:r>
      <w:r>
        <w:rPr>
          <w:spacing w:val="-24"/>
        </w:rPr>
        <w:t xml:space="preserve"> </w:t>
      </w:r>
      <w:r>
        <w:rPr>
          <w:spacing w:val="-24"/>
        </w:rPr>
        <w:t>款和第</w:t>
      </w:r>
      <w:r>
        <w:rPr>
          <w:spacing w:val="-24"/>
        </w:rPr>
        <w:t xml:space="preserve"> </w:t>
      </w:r>
      <w:r>
        <w:t>2.3</w:t>
      </w:r>
      <w:r>
        <w:rPr>
          <w:spacing w:val="-9"/>
        </w:rPr>
        <w:t xml:space="preserve"> </w:t>
      </w:r>
      <w:r>
        <w:rPr>
          <w:spacing w:val="-9"/>
        </w:rPr>
        <w:t>款对招标文件所作的澄清、修改，构成招</w:t>
      </w:r>
      <w:r>
        <w:t>标文件的组成部分。</w:t>
      </w:r>
    </w:p>
    <w:p w:rsidR="00087796" w:rsidRDefault="004344FE">
      <w:pPr>
        <w:pStyle w:val="8"/>
        <w:numPr>
          <w:ilvl w:val="1"/>
          <w:numId w:val="18"/>
        </w:numPr>
        <w:tabs>
          <w:tab w:val="left" w:pos="1307"/>
        </w:tabs>
        <w:spacing w:before="5"/>
        <w:ind w:left="1307" w:rightChars="25" w:right="55"/>
        <w:jc w:val="both"/>
      </w:pPr>
      <w:r>
        <w:t>招标文件的澄清</w:t>
      </w:r>
    </w:p>
    <w:p w:rsidR="00087796" w:rsidRDefault="004344FE">
      <w:pPr>
        <w:pStyle w:val="afb"/>
        <w:tabs>
          <w:tab w:val="left" w:pos="1540"/>
        </w:tabs>
        <w:spacing w:before="158" w:line="364" w:lineRule="auto"/>
        <w:ind w:rightChars="25" w:right="55"/>
        <w:jc w:val="both"/>
        <w:rPr>
          <w:sz w:val="24"/>
        </w:rPr>
      </w:pPr>
      <w:r>
        <w:rPr>
          <w:rFonts w:hint="eastAsia"/>
          <w:spacing w:val="-6"/>
          <w:sz w:val="24"/>
          <w:lang w:val="en-US"/>
        </w:rPr>
        <w:lastRenderedPageBreak/>
        <w:t xml:space="preserve">2.2.1 </w:t>
      </w:r>
      <w:r>
        <w:rPr>
          <w:spacing w:val="-6"/>
          <w:sz w:val="24"/>
        </w:rPr>
        <w:t>投标人应仔细阅读和检查招标文件的全部内容。如发现缺页或附件不全，应</w:t>
      </w:r>
      <w:r>
        <w:rPr>
          <w:spacing w:val="-9"/>
          <w:sz w:val="24"/>
        </w:rPr>
        <w:t>及时向招标人提出，以便补齐。如有疑问，应在投标人须知前附表规定的时间前以书面</w:t>
      </w:r>
      <w:r>
        <w:rPr>
          <w:sz w:val="24"/>
        </w:rPr>
        <w:t>形式（包括信函、电报、传真等可以有形地表现所载内容的形式，下同</w:t>
      </w:r>
      <w:r>
        <w:rPr>
          <w:spacing w:val="-120"/>
          <w:sz w:val="24"/>
        </w:rPr>
        <w:t>）</w:t>
      </w:r>
      <w:r>
        <w:rPr>
          <w:spacing w:val="-3"/>
          <w:sz w:val="24"/>
        </w:rPr>
        <w:t>，要求招标人</w:t>
      </w:r>
      <w:r>
        <w:rPr>
          <w:sz w:val="24"/>
        </w:rPr>
        <w:t>对招标文件予以澄清。</w:t>
      </w:r>
    </w:p>
    <w:p w:rsidR="00087796" w:rsidRDefault="004344FE">
      <w:pPr>
        <w:pStyle w:val="afb"/>
        <w:tabs>
          <w:tab w:val="left" w:pos="1540"/>
        </w:tabs>
        <w:spacing w:line="364" w:lineRule="auto"/>
        <w:ind w:rightChars="25" w:right="55"/>
        <w:jc w:val="both"/>
        <w:rPr>
          <w:sz w:val="24"/>
        </w:rPr>
      </w:pPr>
      <w:r>
        <w:rPr>
          <w:rFonts w:hint="eastAsia"/>
          <w:spacing w:val="-5"/>
          <w:sz w:val="24"/>
          <w:lang w:val="en-US"/>
        </w:rPr>
        <w:t>2.2.2</w:t>
      </w:r>
      <w:r>
        <w:rPr>
          <w:spacing w:val="-5"/>
          <w:sz w:val="24"/>
        </w:rPr>
        <w:t>招标文件的澄清以书面形式发给所有购买招标文件的投标人，但不指明澄清</w:t>
      </w:r>
      <w:r>
        <w:rPr>
          <w:spacing w:val="-2"/>
          <w:sz w:val="24"/>
        </w:rPr>
        <w:t>问题的来源。澄清发出的时间距投标人须知前附表规定的投标截止</w:t>
      </w:r>
      <w:r>
        <w:rPr>
          <w:spacing w:val="-2"/>
          <w:sz w:val="24"/>
        </w:rPr>
        <w:t>时间不足</w:t>
      </w:r>
      <w:r>
        <w:rPr>
          <w:spacing w:val="-2"/>
          <w:sz w:val="24"/>
        </w:rPr>
        <w:t xml:space="preserve"> </w:t>
      </w:r>
      <w:r>
        <w:rPr>
          <w:sz w:val="24"/>
        </w:rPr>
        <w:t>15</w:t>
      </w:r>
      <w:r>
        <w:rPr>
          <w:spacing w:val="-17"/>
          <w:sz w:val="24"/>
        </w:rPr>
        <w:t xml:space="preserve"> </w:t>
      </w:r>
      <w:r>
        <w:rPr>
          <w:spacing w:val="-17"/>
          <w:sz w:val="24"/>
        </w:rPr>
        <w:t>天的，</w:t>
      </w:r>
      <w:r>
        <w:rPr>
          <w:spacing w:val="-7"/>
          <w:sz w:val="24"/>
        </w:rPr>
        <w:t>并且澄清内容影响投标文件编制的，将书面通知所有购买招标文件的投标人相应延长投</w:t>
      </w:r>
      <w:r>
        <w:rPr>
          <w:sz w:val="24"/>
        </w:rPr>
        <w:t>标截止时间。</w:t>
      </w:r>
    </w:p>
    <w:p w:rsidR="00087796" w:rsidRDefault="004344FE">
      <w:pPr>
        <w:pStyle w:val="afb"/>
        <w:tabs>
          <w:tab w:val="left" w:pos="1540"/>
        </w:tabs>
        <w:spacing w:line="362" w:lineRule="auto"/>
        <w:ind w:rightChars="25" w:right="55"/>
        <w:jc w:val="both"/>
        <w:rPr>
          <w:sz w:val="24"/>
        </w:rPr>
      </w:pPr>
      <w:r>
        <w:rPr>
          <w:rFonts w:hint="eastAsia"/>
          <w:spacing w:val="-11"/>
          <w:sz w:val="24"/>
          <w:lang w:val="en-US"/>
        </w:rPr>
        <w:t>2.2.3</w:t>
      </w:r>
      <w:r>
        <w:rPr>
          <w:spacing w:val="-11"/>
          <w:sz w:val="24"/>
        </w:rPr>
        <w:t>投标人在收到澄清后，应在投标人须知前附表规定的时间内以书面形式通知</w:t>
      </w:r>
      <w:r>
        <w:rPr>
          <w:sz w:val="24"/>
        </w:rPr>
        <w:t>招标人，确认已收到该澄清。</w:t>
      </w:r>
    </w:p>
    <w:p w:rsidR="00087796" w:rsidRDefault="004344FE">
      <w:pPr>
        <w:pStyle w:val="8"/>
        <w:numPr>
          <w:ilvl w:val="1"/>
          <w:numId w:val="18"/>
        </w:numPr>
        <w:tabs>
          <w:tab w:val="left" w:pos="1307"/>
        </w:tabs>
        <w:spacing w:before="3"/>
        <w:ind w:left="1307" w:rightChars="25" w:right="55"/>
        <w:jc w:val="both"/>
      </w:pPr>
      <w:r>
        <w:t>招标文件的修改</w:t>
      </w:r>
    </w:p>
    <w:p w:rsidR="00087796" w:rsidRDefault="004344FE" w:rsidP="00731235">
      <w:pPr>
        <w:pStyle w:val="afb"/>
        <w:tabs>
          <w:tab w:val="left" w:pos="1540"/>
        </w:tabs>
        <w:spacing w:before="158" w:line="364" w:lineRule="auto"/>
        <w:ind w:leftChars="109" w:left="240" w:rightChars="25" w:right="55" w:firstLineChars="200" w:firstLine="478"/>
        <w:jc w:val="both"/>
        <w:rPr>
          <w:sz w:val="24"/>
        </w:rPr>
      </w:pPr>
      <w:r>
        <w:rPr>
          <w:rFonts w:hint="eastAsia"/>
          <w:spacing w:val="-1"/>
          <w:sz w:val="24"/>
          <w:lang w:val="en-US"/>
        </w:rPr>
        <w:t xml:space="preserve">2.3.1 </w:t>
      </w:r>
      <w:r>
        <w:rPr>
          <w:spacing w:val="-1"/>
          <w:sz w:val="24"/>
        </w:rPr>
        <w:t>招标人可以书面形式修改招标文件，并通知所有已购买招标文件的投标人。</w:t>
      </w:r>
      <w:r>
        <w:rPr>
          <w:spacing w:val="-2"/>
          <w:sz w:val="24"/>
        </w:rPr>
        <w:t>修改招标文件的时间距投标人须知前附表规定的投标截止时间不足</w:t>
      </w:r>
      <w:r>
        <w:rPr>
          <w:spacing w:val="-2"/>
          <w:sz w:val="24"/>
        </w:rPr>
        <w:t xml:space="preserve"> </w:t>
      </w:r>
      <w:r>
        <w:rPr>
          <w:sz w:val="24"/>
        </w:rPr>
        <w:t>15</w:t>
      </w:r>
      <w:r>
        <w:rPr>
          <w:spacing w:val="-8"/>
          <w:sz w:val="24"/>
        </w:rPr>
        <w:t xml:space="preserve"> </w:t>
      </w:r>
      <w:r>
        <w:rPr>
          <w:spacing w:val="-8"/>
          <w:sz w:val="24"/>
        </w:rPr>
        <w:t>天的，并且澄清</w:t>
      </w:r>
      <w:r>
        <w:rPr>
          <w:spacing w:val="-14"/>
          <w:sz w:val="24"/>
        </w:rPr>
        <w:t>内容影响投标文件编制的，将书面通知所有购买招标文件的投标人相应延长投标截止时间。</w:t>
      </w:r>
    </w:p>
    <w:p w:rsidR="00087796" w:rsidRDefault="004344FE">
      <w:pPr>
        <w:pStyle w:val="afb"/>
        <w:tabs>
          <w:tab w:val="left" w:pos="1540"/>
        </w:tabs>
        <w:spacing w:line="364" w:lineRule="auto"/>
        <w:ind w:rightChars="25" w:right="55"/>
        <w:jc w:val="both"/>
        <w:rPr>
          <w:sz w:val="24"/>
        </w:rPr>
      </w:pPr>
      <w:r>
        <w:rPr>
          <w:rFonts w:hint="eastAsia"/>
          <w:spacing w:val="-10"/>
          <w:sz w:val="24"/>
          <w:lang w:val="en-US"/>
        </w:rPr>
        <w:t xml:space="preserve">2.3.2 </w:t>
      </w:r>
      <w:r>
        <w:rPr>
          <w:spacing w:val="-10"/>
          <w:sz w:val="24"/>
        </w:rPr>
        <w:t>投标人收到修改内容后，应在投标人须知前附表规定的时间内以书面形式通</w:t>
      </w:r>
      <w:r>
        <w:rPr>
          <w:sz w:val="24"/>
        </w:rPr>
        <w:t>知招标人，确认已收到该修改。</w:t>
      </w:r>
    </w:p>
    <w:p w:rsidR="00087796" w:rsidRDefault="004344FE">
      <w:pPr>
        <w:pStyle w:val="8"/>
        <w:numPr>
          <w:ilvl w:val="0"/>
          <w:numId w:val="18"/>
        </w:numPr>
        <w:tabs>
          <w:tab w:val="left" w:pos="1185"/>
        </w:tabs>
        <w:spacing w:line="306" w:lineRule="exact"/>
        <w:ind w:left="1184" w:rightChars="25" w:right="55" w:hanging="363"/>
        <w:jc w:val="both"/>
      </w:pPr>
      <w:r>
        <w:t>投标文件</w:t>
      </w:r>
    </w:p>
    <w:p w:rsidR="00087796" w:rsidRDefault="004344FE">
      <w:pPr>
        <w:pStyle w:val="8"/>
        <w:numPr>
          <w:ilvl w:val="1"/>
          <w:numId w:val="18"/>
        </w:numPr>
        <w:tabs>
          <w:tab w:val="left" w:pos="1307"/>
        </w:tabs>
        <w:spacing w:before="158"/>
        <w:ind w:left="1307" w:rightChars="25" w:right="55"/>
        <w:jc w:val="both"/>
      </w:pPr>
      <w:r>
        <w:rPr>
          <w:w w:val="95"/>
        </w:rPr>
        <w:t>投标文件的组成</w:t>
      </w:r>
    </w:p>
    <w:p w:rsidR="00087796" w:rsidRDefault="004344FE">
      <w:pPr>
        <w:pStyle w:val="afb"/>
        <w:tabs>
          <w:tab w:val="left" w:pos="1540"/>
        </w:tabs>
        <w:spacing w:before="158" w:line="364" w:lineRule="auto"/>
        <w:ind w:left="820" w:rightChars="25" w:right="55" w:firstLine="0"/>
        <w:jc w:val="both"/>
        <w:rPr>
          <w:spacing w:val="-2"/>
          <w:sz w:val="24"/>
        </w:rPr>
      </w:pPr>
      <w:r>
        <w:rPr>
          <w:rFonts w:hint="eastAsia"/>
          <w:spacing w:val="-2"/>
          <w:sz w:val="24"/>
          <w:lang w:val="en-US"/>
        </w:rPr>
        <w:t>3.1.1</w:t>
      </w:r>
      <w:r>
        <w:rPr>
          <w:spacing w:val="-2"/>
          <w:sz w:val="24"/>
        </w:rPr>
        <w:t>投标文件应包括下列内容：</w:t>
      </w:r>
      <w:r>
        <w:rPr>
          <w:spacing w:val="-2"/>
          <w:sz w:val="24"/>
        </w:rPr>
        <w:t xml:space="preserve"> </w:t>
      </w:r>
    </w:p>
    <w:p w:rsidR="00087796" w:rsidRDefault="004344FE">
      <w:pPr>
        <w:pStyle w:val="afb"/>
        <w:tabs>
          <w:tab w:val="left" w:pos="1540"/>
        </w:tabs>
        <w:spacing w:before="158" w:line="364" w:lineRule="auto"/>
        <w:ind w:left="820" w:rightChars="25" w:right="55" w:firstLine="0"/>
        <w:jc w:val="both"/>
        <w:rPr>
          <w:sz w:val="24"/>
        </w:rPr>
      </w:pPr>
      <w:r>
        <w:rPr>
          <w:rFonts w:hint="eastAsia"/>
          <w:spacing w:val="-2"/>
          <w:sz w:val="24"/>
        </w:rPr>
        <w:t>3.1.1.1</w:t>
      </w:r>
      <w:r>
        <w:rPr>
          <w:sz w:val="24"/>
        </w:rPr>
        <w:t>商务文件</w:t>
      </w:r>
    </w:p>
    <w:p w:rsidR="00087796" w:rsidRDefault="004344FE">
      <w:pPr>
        <w:pStyle w:val="afb"/>
        <w:numPr>
          <w:ilvl w:val="0"/>
          <w:numId w:val="24"/>
        </w:numPr>
        <w:tabs>
          <w:tab w:val="left" w:pos="1421"/>
        </w:tabs>
        <w:spacing w:before="1"/>
        <w:ind w:rightChars="25" w:right="55"/>
        <w:jc w:val="both"/>
        <w:rPr>
          <w:sz w:val="24"/>
        </w:rPr>
      </w:pPr>
      <w:r>
        <w:rPr>
          <w:sz w:val="24"/>
        </w:rPr>
        <w:t>投标函及投标函附录；</w:t>
      </w:r>
    </w:p>
    <w:p w:rsidR="00087796" w:rsidRDefault="004344FE">
      <w:pPr>
        <w:pStyle w:val="afb"/>
        <w:numPr>
          <w:ilvl w:val="0"/>
          <w:numId w:val="24"/>
        </w:numPr>
        <w:tabs>
          <w:tab w:val="left" w:pos="1421"/>
        </w:tabs>
        <w:spacing w:before="159"/>
        <w:ind w:rightChars="25" w:right="55"/>
        <w:jc w:val="both"/>
        <w:rPr>
          <w:sz w:val="24"/>
        </w:rPr>
      </w:pPr>
      <w:r>
        <w:rPr>
          <w:sz w:val="24"/>
        </w:rPr>
        <w:t>法定代表人身份证明或授权委托书；</w:t>
      </w:r>
    </w:p>
    <w:p w:rsidR="00087796" w:rsidRDefault="004344FE">
      <w:pPr>
        <w:pStyle w:val="afb"/>
        <w:numPr>
          <w:ilvl w:val="0"/>
          <w:numId w:val="24"/>
        </w:numPr>
        <w:tabs>
          <w:tab w:val="left" w:pos="1421"/>
        </w:tabs>
        <w:spacing w:before="160"/>
        <w:ind w:rightChars="25" w:right="55"/>
        <w:jc w:val="both"/>
        <w:rPr>
          <w:sz w:val="24"/>
        </w:rPr>
      </w:pPr>
      <w:r>
        <w:rPr>
          <w:sz w:val="24"/>
        </w:rPr>
        <w:t>联合体协议书（联合体投标须提供</w:t>
      </w:r>
      <w:r>
        <w:rPr>
          <w:spacing w:val="-120"/>
          <w:sz w:val="24"/>
        </w:rPr>
        <w:t>）</w:t>
      </w:r>
      <w:r>
        <w:rPr>
          <w:sz w:val="24"/>
        </w:rPr>
        <w:t>；</w:t>
      </w:r>
    </w:p>
    <w:p w:rsidR="00087796" w:rsidRDefault="004344FE">
      <w:pPr>
        <w:pStyle w:val="afb"/>
        <w:numPr>
          <w:ilvl w:val="0"/>
          <w:numId w:val="24"/>
        </w:numPr>
        <w:tabs>
          <w:tab w:val="left" w:pos="1421"/>
        </w:tabs>
        <w:spacing w:before="158"/>
        <w:ind w:rightChars="25" w:right="55"/>
        <w:jc w:val="both"/>
        <w:rPr>
          <w:sz w:val="24"/>
        </w:rPr>
      </w:pPr>
      <w:r>
        <w:rPr>
          <w:sz w:val="24"/>
        </w:rPr>
        <w:t>投标</w:t>
      </w:r>
      <w:r>
        <w:rPr>
          <w:rFonts w:hint="eastAsia"/>
          <w:sz w:val="24"/>
        </w:rPr>
        <w:t>保证金承诺书</w:t>
      </w:r>
      <w:r>
        <w:rPr>
          <w:sz w:val="24"/>
        </w:rPr>
        <w:t>；</w:t>
      </w:r>
    </w:p>
    <w:p w:rsidR="00087796" w:rsidRDefault="004344FE">
      <w:pPr>
        <w:pStyle w:val="afb"/>
        <w:numPr>
          <w:ilvl w:val="0"/>
          <w:numId w:val="24"/>
        </w:numPr>
        <w:tabs>
          <w:tab w:val="left" w:pos="1421"/>
        </w:tabs>
        <w:spacing w:before="160"/>
        <w:ind w:rightChars="25" w:right="55"/>
        <w:jc w:val="both"/>
        <w:rPr>
          <w:sz w:val="24"/>
        </w:rPr>
      </w:pPr>
      <w:r>
        <w:rPr>
          <w:sz w:val="24"/>
        </w:rPr>
        <w:t>资格审查资料（联合体投标，则主办方分别提供联合体各方资料</w:t>
      </w:r>
      <w:r>
        <w:rPr>
          <w:spacing w:val="-120"/>
          <w:sz w:val="24"/>
        </w:rPr>
        <w:t>）</w:t>
      </w:r>
      <w:r>
        <w:rPr>
          <w:sz w:val="24"/>
        </w:rPr>
        <w:t>；</w:t>
      </w:r>
    </w:p>
    <w:p w:rsidR="00087796" w:rsidRDefault="004344FE">
      <w:pPr>
        <w:pStyle w:val="afb"/>
        <w:numPr>
          <w:ilvl w:val="0"/>
          <w:numId w:val="24"/>
        </w:numPr>
        <w:spacing w:before="66" w:line="362" w:lineRule="auto"/>
        <w:ind w:left="820" w:rightChars="25" w:right="55" w:firstLine="0"/>
        <w:jc w:val="both"/>
        <w:rPr>
          <w:sz w:val="24"/>
        </w:rPr>
      </w:pPr>
      <w:r>
        <w:rPr>
          <w:spacing w:val="-4"/>
          <w:sz w:val="24"/>
        </w:rPr>
        <w:t>其他资料</w:t>
      </w:r>
      <w:r>
        <w:rPr>
          <w:rFonts w:hint="eastAsia"/>
          <w:spacing w:val="-4"/>
          <w:sz w:val="24"/>
        </w:rPr>
        <w:t>（商务评分及</w:t>
      </w:r>
      <w:proofErr w:type="gramStart"/>
      <w:r>
        <w:rPr>
          <w:sz w:val="24"/>
        </w:rPr>
        <w:t>技术</w:t>
      </w:r>
      <w:r>
        <w:rPr>
          <w:rFonts w:hint="eastAsia"/>
          <w:sz w:val="24"/>
        </w:rPr>
        <w:t>技术</w:t>
      </w:r>
      <w:proofErr w:type="gramEnd"/>
      <w:r>
        <w:rPr>
          <w:rFonts w:hint="eastAsia"/>
          <w:sz w:val="24"/>
        </w:rPr>
        <w:t>评分资料）。</w:t>
      </w:r>
    </w:p>
    <w:p w:rsidR="00087796" w:rsidRDefault="004344FE">
      <w:pPr>
        <w:pStyle w:val="afb"/>
        <w:tabs>
          <w:tab w:val="left" w:pos="1540"/>
        </w:tabs>
        <w:spacing w:before="160" w:line="362" w:lineRule="auto"/>
        <w:ind w:rightChars="25" w:right="55"/>
        <w:jc w:val="both"/>
        <w:rPr>
          <w:sz w:val="24"/>
        </w:rPr>
      </w:pPr>
      <w:r>
        <w:rPr>
          <w:rFonts w:hint="eastAsia"/>
          <w:b/>
          <w:bCs/>
          <w:spacing w:val="-1"/>
          <w:sz w:val="24"/>
          <w:lang w:val="en-US"/>
        </w:rPr>
        <w:t>注：</w:t>
      </w:r>
      <w:r>
        <w:rPr>
          <w:spacing w:val="-1"/>
          <w:sz w:val="24"/>
        </w:rPr>
        <w:t>投标人须知前附表规定不接受联合体投标的，或投标人没有组成联合体的，</w:t>
      </w:r>
      <w:r>
        <w:rPr>
          <w:spacing w:val="-6"/>
          <w:sz w:val="24"/>
        </w:rPr>
        <w:t>投标文件不包括本章第</w:t>
      </w:r>
      <w:r>
        <w:rPr>
          <w:spacing w:val="-6"/>
          <w:sz w:val="24"/>
        </w:rPr>
        <w:t xml:space="preserve"> </w:t>
      </w:r>
      <w:r>
        <w:rPr>
          <w:sz w:val="24"/>
        </w:rPr>
        <w:t>3.1.1</w:t>
      </w:r>
      <w:r>
        <w:rPr>
          <w:rFonts w:hint="eastAsia"/>
          <w:sz w:val="24"/>
        </w:rPr>
        <w:t>.1</w:t>
      </w:r>
      <w:r>
        <w:rPr>
          <w:sz w:val="24"/>
        </w:rPr>
        <w:t>（</w:t>
      </w:r>
      <w:r>
        <w:rPr>
          <w:sz w:val="24"/>
        </w:rPr>
        <w:t>3</w:t>
      </w:r>
      <w:r>
        <w:rPr>
          <w:sz w:val="24"/>
        </w:rPr>
        <w:t>）所指的联合体协议书。</w:t>
      </w:r>
    </w:p>
    <w:p w:rsidR="00087796" w:rsidRDefault="004344FE">
      <w:pPr>
        <w:pStyle w:val="afb"/>
        <w:tabs>
          <w:tab w:val="left" w:pos="1540"/>
        </w:tabs>
        <w:spacing w:before="160" w:line="362" w:lineRule="auto"/>
        <w:ind w:rightChars="25" w:right="55"/>
        <w:jc w:val="both"/>
        <w:rPr>
          <w:sz w:val="24"/>
        </w:rPr>
      </w:pPr>
      <w:r>
        <w:rPr>
          <w:rFonts w:hint="eastAsia"/>
          <w:sz w:val="24"/>
        </w:rPr>
        <w:lastRenderedPageBreak/>
        <w:t xml:space="preserve">3.1.1.2 </w:t>
      </w:r>
      <w:r>
        <w:rPr>
          <w:rFonts w:hint="eastAsia"/>
          <w:sz w:val="24"/>
        </w:rPr>
        <w:t>技术文件（包含但不限于）</w:t>
      </w:r>
    </w:p>
    <w:p w:rsidR="00087796" w:rsidRDefault="004344FE">
      <w:pPr>
        <w:pStyle w:val="afb"/>
        <w:tabs>
          <w:tab w:val="left" w:pos="1540"/>
        </w:tabs>
        <w:spacing w:before="160" w:line="362" w:lineRule="auto"/>
        <w:ind w:rightChars="25" w:right="55"/>
        <w:jc w:val="both"/>
        <w:rPr>
          <w:sz w:val="24"/>
        </w:rPr>
      </w:pPr>
      <w:r>
        <w:rPr>
          <w:rFonts w:hint="eastAsia"/>
          <w:sz w:val="24"/>
        </w:rPr>
        <w:t>按照技术评分</w:t>
      </w:r>
      <w:proofErr w:type="gramStart"/>
      <w:r>
        <w:rPr>
          <w:rFonts w:hint="eastAsia"/>
          <w:sz w:val="24"/>
        </w:rPr>
        <w:t>表要求</w:t>
      </w:r>
      <w:proofErr w:type="gramEnd"/>
      <w:r>
        <w:rPr>
          <w:rFonts w:hint="eastAsia"/>
          <w:sz w:val="24"/>
        </w:rPr>
        <w:t>拟写（详见技术评分表）</w:t>
      </w:r>
    </w:p>
    <w:p w:rsidR="00087796" w:rsidRDefault="004344FE">
      <w:pPr>
        <w:pStyle w:val="8"/>
        <w:numPr>
          <w:ilvl w:val="1"/>
          <w:numId w:val="18"/>
        </w:numPr>
        <w:tabs>
          <w:tab w:val="left" w:pos="1307"/>
        </w:tabs>
        <w:spacing w:before="5"/>
        <w:ind w:left="1307" w:rightChars="25" w:right="55"/>
        <w:jc w:val="both"/>
      </w:pPr>
      <w:r>
        <w:t>投标报价</w:t>
      </w:r>
    </w:p>
    <w:p w:rsidR="00087796" w:rsidRDefault="004344FE">
      <w:pPr>
        <w:pStyle w:val="afb"/>
        <w:tabs>
          <w:tab w:val="left" w:pos="1540"/>
        </w:tabs>
        <w:spacing w:before="159"/>
        <w:ind w:left="820" w:rightChars="25" w:right="55" w:firstLine="0"/>
        <w:jc w:val="both"/>
        <w:rPr>
          <w:sz w:val="24"/>
        </w:rPr>
      </w:pPr>
      <w:r>
        <w:rPr>
          <w:rFonts w:hint="eastAsia"/>
          <w:sz w:val="24"/>
          <w:lang w:val="en-US"/>
        </w:rPr>
        <w:t>3.2.1</w:t>
      </w:r>
      <w:r>
        <w:rPr>
          <w:sz w:val="24"/>
        </w:rPr>
        <w:t>投标人应按第六章</w:t>
      </w:r>
      <w:r>
        <w:rPr>
          <w:sz w:val="24"/>
        </w:rPr>
        <w:t>“</w:t>
      </w:r>
      <w:r>
        <w:rPr>
          <w:sz w:val="24"/>
        </w:rPr>
        <w:t>投标文件格式</w:t>
      </w:r>
      <w:r>
        <w:rPr>
          <w:sz w:val="24"/>
        </w:rPr>
        <w:t>”</w:t>
      </w:r>
      <w:r>
        <w:rPr>
          <w:sz w:val="24"/>
        </w:rPr>
        <w:t>的要求填写。</w:t>
      </w:r>
    </w:p>
    <w:p w:rsidR="00087796" w:rsidRDefault="004344FE">
      <w:pPr>
        <w:pStyle w:val="afb"/>
        <w:tabs>
          <w:tab w:val="left" w:pos="1540"/>
        </w:tabs>
        <w:spacing w:before="160" w:line="362" w:lineRule="auto"/>
        <w:ind w:rightChars="25" w:right="55"/>
        <w:jc w:val="both"/>
        <w:rPr>
          <w:sz w:val="24"/>
        </w:rPr>
      </w:pPr>
      <w:r>
        <w:rPr>
          <w:rFonts w:hint="eastAsia"/>
          <w:spacing w:val="-6"/>
          <w:sz w:val="24"/>
          <w:lang w:val="en-US"/>
        </w:rPr>
        <w:t>3.2.2</w:t>
      </w:r>
      <w:r>
        <w:rPr>
          <w:spacing w:val="-6"/>
          <w:sz w:val="24"/>
        </w:rPr>
        <w:t>投标人应充分了解施工场地的位置、周边环境、道路、装卸、保管、安装限</w:t>
      </w:r>
      <w:r>
        <w:rPr>
          <w:spacing w:val="-7"/>
          <w:sz w:val="24"/>
        </w:rPr>
        <w:t>制以及影响投标报价的其他要素。投标人根据投标设计，结合市场情况进行投标报价。</w:t>
      </w:r>
    </w:p>
    <w:p w:rsidR="00087796" w:rsidRDefault="004344FE">
      <w:pPr>
        <w:pStyle w:val="afb"/>
        <w:tabs>
          <w:tab w:val="left" w:pos="1540"/>
        </w:tabs>
        <w:spacing w:before="5" w:line="362" w:lineRule="auto"/>
        <w:ind w:left="820" w:rightChars="25" w:right="55" w:firstLine="0"/>
        <w:jc w:val="both"/>
        <w:rPr>
          <w:sz w:val="24"/>
        </w:rPr>
      </w:pPr>
      <w:r>
        <w:rPr>
          <w:rFonts w:hint="eastAsia"/>
          <w:spacing w:val="-5"/>
          <w:sz w:val="24"/>
          <w:lang w:val="en-US"/>
        </w:rPr>
        <w:t>3.2.3</w:t>
      </w:r>
      <w:r>
        <w:rPr>
          <w:spacing w:val="-5"/>
          <w:sz w:val="24"/>
        </w:rPr>
        <w:t>投标人在投标截止时间前修改投标函中的投标报价总额，此修改须符合本章</w:t>
      </w:r>
      <w:r>
        <w:rPr>
          <w:spacing w:val="-30"/>
          <w:sz w:val="24"/>
        </w:rPr>
        <w:t>第</w:t>
      </w:r>
      <w:r>
        <w:rPr>
          <w:spacing w:val="-30"/>
          <w:sz w:val="24"/>
        </w:rPr>
        <w:t xml:space="preserve"> </w:t>
      </w:r>
      <w:r>
        <w:rPr>
          <w:sz w:val="24"/>
        </w:rPr>
        <w:t>4.3</w:t>
      </w:r>
      <w:r>
        <w:rPr>
          <w:spacing w:val="-8"/>
          <w:sz w:val="24"/>
        </w:rPr>
        <w:t xml:space="preserve"> </w:t>
      </w:r>
      <w:r>
        <w:rPr>
          <w:spacing w:val="-8"/>
          <w:sz w:val="24"/>
        </w:rPr>
        <w:t>款的有关要求。</w:t>
      </w:r>
    </w:p>
    <w:p w:rsidR="00087796" w:rsidRDefault="004344FE">
      <w:pPr>
        <w:pStyle w:val="afb"/>
        <w:tabs>
          <w:tab w:val="left" w:pos="1540"/>
        </w:tabs>
        <w:spacing w:before="5"/>
        <w:ind w:left="820" w:rightChars="25" w:right="55" w:firstLine="0"/>
        <w:jc w:val="both"/>
        <w:rPr>
          <w:sz w:val="24"/>
        </w:rPr>
      </w:pPr>
      <w:r>
        <w:rPr>
          <w:rFonts w:hint="eastAsia"/>
          <w:sz w:val="24"/>
          <w:lang w:val="en-US"/>
        </w:rPr>
        <w:t>3.2.4</w:t>
      </w:r>
      <w:r>
        <w:rPr>
          <w:sz w:val="24"/>
        </w:rPr>
        <w:t>投标报价或其计算方法在投标人须知前附表中载明。</w:t>
      </w:r>
    </w:p>
    <w:p w:rsidR="00087796" w:rsidRDefault="004344FE">
      <w:pPr>
        <w:pStyle w:val="8"/>
        <w:numPr>
          <w:ilvl w:val="1"/>
          <w:numId w:val="18"/>
        </w:numPr>
        <w:tabs>
          <w:tab w:val="left" w:pos="1307"/>
        </w:tabs>
        <w:spacing w:before="158"/>
        <w:ind w:left="1307" w:rightChars="25" w:right="55"/>
        <w:jc w:val="both"/>
      </w:pPr>
      <w:r>
        <w:t>投标有效期</w:t>
      </w:r>
    </w:p>
    <w:p w:rsidR="00087796" w:rsidRDefault="004344FE">
      <w:pPr>
        <w:pStyle w:val="afb"/>
        <w:tabs>
          <w:tab w:val="left" w:pos="1540"/>
        </w:tabs>
        <w:spacing w:before="160"/>
        <w:ind w:left="820" w:rightChars="25" w:right="55" w:firstLine="0"/>
        <w:jc w:val="both"/>
        <w:rPr>
          <w:sz w:val="24"/>
        </w:rPr>
      </w:pPr>
      <w:r>
        <w:rPr>
          <w:rFonts w:hint="eastAsia"/>
          <w:spacing w:val="-3"/>
          <w:sz w:val="24"/>
          <w:lang w:val="en-US"/>
        </w:rPr>
        <w:t xml:space="preserve">3.3.1 </w:t>
      </w:r>
      <w:r>
        <w:rPr>
          <w:spacing w:val="-3"/>
          <w:sz w:val="24"/>
        </w:rPr>
        <w:t>除投标人须知前附表另有规定外，投标有效期为</w:t>
      </w:r>
      <w:r>
        <w:rPr>
          <w:spacing w:val="-3"/>
          <w:sz w:val="24"/>
        </w:rPr>
        <w:t xml:space="preserve"> </w:t>
      </w:r>
      <w:r>
        <w:rPr>
          <w:sz w:val="24"/>
        </w:rPr>
        <w:t>90</w:t>
      </w:r>
      <w:r>
        <w:rPr>
          <w:spacing w:val="-20"/>
          <w:sz w:val="24"/>
        </w:rPr>
        <w:t xml:space="preserve"> </w:t>
      </w:r>
      <w:r>
        <w:rPr>
          <w:spacing w:val="-20"/>
          <w:sz w:val="24"/>
        </w:rPr>
        <w:t>天。</w:t>
      </w:r>
    </w:p>
    <w:p w:rsidR="00087796" w:rsidRDefault="004344FE">
      <w:pPr>
        <w:pStyle w:val="afb"/>
        <w:tabs>
          <w:tab w:val="left" w:pos="1540"/>
        </w:tabs>
        <w:spacing w:before="159" w:line="364" w:lineRule="auto"/>
        <w:ind w:rightChars="25" w:right="55"/>
        <w:jc w:val="both"/>
        <w:rPr>
          <w:sz w:val="24"/>
        </w:rPr>
      </w:pPr>
      <w:r>
        <w:rPr>
          <w:rFonts w:hint="eastAsia"/>
          <w:spacing w:val="-9"/>
          <w:sz w:val="24"/>
          <w:lang w:val="en-US"/>
        </w:rPr>
        <w:t xml:space="preserve">3.3.2 </w:t>
      </w:r>
      <w:r>
        <w:rPr>
          <w:spacing w:val="-9"/>
          <w:sz w:val="24"/>
        </w:rPr>
        <w:t>在投标有效期内，投标人撤销或修改其投标文件的，应承担招标文件和法律</w:t>
      </w:r>
      <w:r>
        <w:rPr>
          <w:sz w:val="24"/>
        </w:rPr>
        <w:t>规定的责任。</w:t>
      </w:r>
    </w:p>
    <w:p w:rsidR="00087796" w:rsidRDefault="004344FE">
      <w:pPr>
        <w:pStyle w:val="afb"/>
        <w:tabs>
          <w:tab w:val="left" w:pos="1540"/>
        </w:tabs>
        <w:spacing w:line="364" w:lineRule="auto"/>
        <w:ind w:rightChars="25" w:right="55"/>
        <w:jc w:val="both"/>
        <w:rPr>
          <w:sz w:val="24"/>
        </w:rPr>
      </w:pPr>
      <w:r>
        <w:rPr>
          <w:rFonts w:hint="eastAsia"/>
          <w:spacing w:val="-7"/>
          <w:sz w:val="24"/>
          <w:lang w:val="en-US"/>
        </w:rPr>
        <w:t xml:space="preserve">3.3.3 </w:t>
      </w:r>
      <w:r>
        <w:rPr>
          <w:spacing w:val="-7"/>
          <w:sz w:val="24"/>
        </w:rPr>
        <w:t>出现特殊情况需要延长投标有效期的，招标人以书面形式通知所有投标人延</w:t>
      </w:r>
      <w:r>
        <w:rPr>
          <w:spacing w:val="-9"/>
          <w:sz w:val="24"/>
        </w:rPr>
        <w:t>长投标有效期。投标人同意延长的，应相应延长其投标担保的有效期，但不得要求或被</w:t>
      </w:r>
      <w:r>
        <w:rPr>
          <w:spacing w:val="-7"/>
          <w:sz w:val="24"/>
        </w:rPr>
        <w:t>允许修改或撤销其投标文件；投标人拒绝延长的，其投标失效，但投标人有权收回其投</w:t>
      </w:r>
      <w:r>
        <w:rPr>
          <w:sz w:val="24"/>
        </w:rPr>
        <w:t>标担保。</w:t>
      </w:r>
    </w:p>
    <w:p w:rsidR="00087796" w:rsidRDefault="004344FE">
      <w:pPr>
        <w:pStyle w:val="8"/>
        <w:numPr>
          <w:ilvl w:val="1"/>
          <w:numId w:val="18"/>
        </w:numPr>
        <w:tabs>
          <w:tab w:val="left" w:pos="1307"/>
        </w:tabs>
        <w:ind w:left="1307" w:rightChars="25" w:right="55"/>
        <w:jc w:val="both"/>
      </w:pPr>
      <w:r>
        <w:t>投标保证金</w:t>
      </w:r>
    </w:p>
    <w:p w:rsidR="00087796" w:rsidRDefault="004344FE">
      <w:pPr>
        <w:pStyle w:val="afb"/>
        <w:tabs>
          <w:tab w:val="left" w:pos="1540"/>
        </w:tabs>
        <w:spacing w:before="157" w:line="364" w:lineRule="auto"/>
        <w:ind w:rightChars="25" w:right="55"/>
        <w:jc w:val="both"/>
      </w:pPr>
      <w:r>
        <w:rPr>
          <w:rFonts w:hint="eastAsia"/>
          <w:spacing w:val="-7"/>
          <w:sz w:val="24"/>
          <w:lang w:val="en-US"/>
        </w:rPr>
        <w:t>3.4.1</w:t>
      </w:r>
      <w:r>
        <w:rPr>
          <w:spacing w:val="-7"/>
          <w:sz w:val="24"/>
        </w:rPr>
        <w:t>投标人在递交投标文件的同时，应按投标人须知前附表规定的金额、递交形</w:t>
      </w:r>
      <w:r>
        <w:rPr>
          <w:spacing w:val="-10"/>
          <w:sz w:val="24"/>
        </w:rPr>
        <w:t>式和第六章</w:t>
      </w:r>
      <w:r>
        <w:rPr>
          <w:spacing w:val="-10"/>
          <w:sz w:val="24"/>
        </w:rPr>
        <w:t>“</w:t>
      </w:r>
      <w:r>
        <w:rPr>
          <w:spacing w:val="-10"/>
          <w:sz w:val="24"/>
        </w:rPr>
        <w:t>投标文件格式</w:t>
      </w:r>
      <w:r>
        <w:rPr>
          <w:spacing w:val="-10"/>
          <w:sz w:val="24"/>
        </w:rPr>
        <w:t>”</w:t>
      </w:r>
      <w:r>
        <w:rPr>
          <w:spacing w:val="-10"/>
          <w:sz w:val="24"/>
        </w:rPr>
        <w:t>规定的格式递交投标保证金，并作为其投标文件的组成部</w:t>
      </w:r>
      <w:r>
        <w:t>分。</w:t>
      </w:r>
    </w:p>
    <w:p w:rsidR="00087796" w:rsidRDefault="004344FE">
      <w:pPr>
        <w:pStyle w:val="afb"/>
        <w:tabs>
          <w:tab w:val="left" w:pos="1540"/>
        </w:tabs>
        <w:spacing w:before="158" w:line="364" w:lineRule="auto"/>
        <w:ind w:rightChars="25" w:right="55"/>
        <w:jc w:val="both"/>
        <w:rPr>
          <w:sz w:val="24"/>
        </w:rPr>
      </w:pPr>
      <w:r>
        <w:rPr>
          <w:rFonts w:hint="eastAsia"/>
          <w:spacing w:val="-7"/>
          <w:sz w:val="24"/>
          <w:lang w:val="en-US"/>
        </w:rPr>
        <w:t xml:space="preserve">3.4.2 </w:t>
      </w:r>
      <w:r>
        <w:rPr>
          <w:spacing w:val="-7"/>
          <w:sz w:val="24"/>
        </w:rPr>
        <w:t>投标人不按本章第</w:t>
      </w:r>
      <w:r>
        <w:rPr>
          <w:spacing w:val="-7"/>
          <w:sz w:val="24"/>
        </w:rPr>
        <w:t xml:space="preserve"> </w:t>
      </w:r>
      <w:r>
        <w:rPr>
          <w:sz w:val="24"/>
        </w:rPr>
        <w:t>3.4.1</w:t>
      </w:r>
      <w:r>
        <w:rPr>
          <w:spacing w:val="-15"/>
          <w:sz w:val="24"/>
        </w:rPr>
        <w:t xml:space="preserve"> </w:t>
      </w:r>
      <w:r>
        <w:rPr>
          <w:spacing w:val="-15"/>
          <w:sz w:val="24"/>
        </w:rPr>
        <w:t>项要求提交投标保证金的，评标委员会将否决其投</w:t>
      </w:r>
      <w:r>
        <w:rPr>
          <w:sz w:val="24"/>
        </w:rPr>
        <w:t>标。</w:t>
      </w:r>
    </w:p>
    <w:p w:rsidR="00087796" w:rsidRDefault="004344FE">
      <w:pPr>
        <w:pStyle w:val="afb"/>
        <w:tabs>
          <w:tab w:val="left" w:pos="1540"/>
        </w:tabs>
        <w:spacing w:line="364" w:lineRule="auto"/>
        <w:ind w:rightChars="25" w:right="55"/>
        <w:jc w:val="both"/>
        <w:rPr>
          <w:sz w:val="24"/>
        </w:rPr>
      </w:pPr>
      <w:r>
        <w:rPr>
          <w:rFonts w:hint="eastAsia"/>
          <w:spacing w:val="-7"/>
          <w:sz w:val="24"/>
          <w:lang w:val="en-US"/>
        </w:rPr>
        <w:t xml:space="preserve">3.4.3 </w:t>
      </w:r>
      <w:r>
        <w:rPr>
          <w:spacing w:val="-7"/>
          <w:sz w:val="24"/>
        </w:rPr>
        <w:t>发出中标通知书后</w:t>
      </w:r>
      <w:r>
        <w:rPr>
          <w:spacing w:val="-7"/>
          <w:sz w:val="24"/>
        </w:rPr>
        <w:t xml:space="preserve"> </w:t>
      </w:r>
      <w:r>
        <w:rPr>
          <w:sz w:val="24"/>
        </w:rPr>
        <w:t>5</w:t>
      </w:r>
      <w:r>
        <w:rPr>
          <w:spacing w:val="-13"/>
          <w:sz w:val="24"/>
        </w:rPr>
        <w:t>个工作日内向未中标的投标人退还投标保证金，招标人</w:t>
      </w:r>
      <w:r>
        <w:rPr>
          <w:spacing w:val="-3"/>
          <w:sz w:val="24"/>
        </w:rPr>
        <w:t>与中标人签订合同并按要求提供了履约保证金后</w:t>
      </w:r>
      <w:r>
        <w:rPr>
          <w:spacing w:val="-3"/>
          <w:sz w:val="24"/>
        </w:rPr>
        <w:t xml:space="preserve"> </w:t>
      </w:r>
      <w:r>
        <w:rPr>
          <w:sz w:val="24"/>
        </w:rPr>
        <w:t>5</w:t>
      </w:r>
      <w:r>
        <w:rPr>
          <w:spacing w:val="-14"/>
          <w:sz w:val="24"/>
        </w:rPr>
        <w:t>个工作日内，向中标人退还投标保证</w:t>
      </w:r>
      <w:r>
        <w:rPr>
          <w:sz w:val="24"/>
        </w:rPr>
        <w:t>金。</w:t>
      </w:r>
    </w:p>
    <w:p w:rsidR="00087796" w:rsidRDefault="004344FE">
      <w:pPr>
        <w:pStyle w:val="afb"/>
        <w:tabs>
          <w:tab w:val="left" w:pos="1540"/>
        </w:tabs>
        <w:spacing w:line="307" w:lineRule="exact"/>
        <w:ind w:left="820" w:rightChars="25" w:right="55" w:firstLine="0"/>
        <w:jc w:val="both"/>
        <w:rPr>
          <w:sz w:val="24"/>
        </w:rPr>
      </w:pPr>
      <w:r>
        <w:rPr>
          <w:rFonts w:hint="eastAsia"/>
          <w:sz w:val="24"/>
          <w:lang w:val="en-US"/>
        </w:rPr>
        <w:t xml:space="preserve">3.4.4 </w:t>
      </w:r>
      <w:r>
        <w:rPr>
          <w:sz w:val="24"/>
        </w:rPr>
        <w:t>有下列情形之一的，投标保证金将不予退还：</w:t>
      </w:r>
    </w:p>
    <w:p w:rsidR="00087796" w:rsidRDefault="004344FE">
      <w:pPr>
        <w:pStyle w:val="afb"/>
        <w:numPr>
          <w:ilvl w:val="0"/>
          <w:numId w:val="25"/>
        </w:numPr>
        <w:tabs>
          <w:tab w:val="left" w:pos="1421"/>
        </w:tabs>
        <w:spacing w:before="157"/>
        <w:ind w:rightChars="25" w:right="55"/>
        <w:jc w:val="both"/>
        <w:rPr>
          <w:sz w:val="24"/>
        </w:rPr>
      </w:pPr>
      <w:r>
        <w:rPr>
          <w:sz w:val="24"/>
        </w:rPr>
        <w:t>投标人在规定的投标有效期内撤销或修改其投标文件；</w:t>
      </w:r>
    </w:p>
    <w:p w:rsidR="00087796" w:rsidRDefault="004344FE">
      <w:pPr>
        <w:pStyle w:val="afb"/>
        <w:numPr>
          <w:ilvl w:val="0"/>
          <w:numId w:val="25"/>
        </w:numPr>
        <w:tabs>
          <w:tab w:val="left" w:pos="1421"/>
        </w:tabs>
        <w:spacing w:before="161" w:line="364" w:lineRule="auto"/>
        <w:ind w:left="340" w:rightChars="25" w:right="55" w:firstLine="480"/>
        <w:jc w:val="both"/>
        <w:rPr>
          <w:sz w:val="24"/>
        </w:rPr>
      </w:pPr>
      <w:r>
        <w:rPr>
          <w:spacing w:val="-1"/>
          <w:sz w:val="24"/>
        </w:rPr>
        <w:lastRenderedPageBreak/>
        <w:t>中标人在收到中标通知书后，无正当理由拒签合同或未按招标文件规定提交</w:t>
      </w:r>
      <w:r>
        <w:rPr>
          <w:sz w:val="24"/>
        </w:rPr>
        <w:t>履约担保。</w:t>
      </w:r>
    </w:p>
    <w:p w:rsidR="00087796" w:rsidRDefault="004344FE">
      <w:pPr>
        <w:pStyle w:val="8"/>
        <w:numPr>
          <w:ilvl w:val="1"/>
          <w:numId w:val="18"/>
        </w:numPr>
        <w:tabs>
          <w:tab w:val="left" w:pos="1307"/>
        </w:tabs>
        <w:spacing w:line="306" w:lineRule="exact"/>
        <w:ind w:left="1307" w:rightChars="25" w:right="55"/>
        <w:jc w:val="both"/>
      </w:pPr>
      <w:r>
        <w:t>资格审查资料</w:t>
      </w:r>
    </w:p>
    <w:p w:rsidR="00087796" w:rsidRDefault="004344FE">
      <w:pPr>
        <w:pStyle w:val="afb"/>
        <w:tabs>
          <w:tab w:val="left" w:pos="1480"/>
        </w:tabs>
        <w:spacing w:before="160"/>
        <w:ind w:left="820" w:rightChars="25" w:right="55" w:firstLine="0"/>
        <w:jc w:val="both"/>
        <w:rPr>
          <w:sz w:val="24"/>
        </w:rPr>
      </w:pPr>
      <w:r>
        <w:rPr>
          <w:rFonts w:hint="eastAsia"/>
          <w:sz w:val="24"/>
          <w:lang w:val="en-US"/>
        </w:rPr>
        <w:t xml:space="preserve">3.5.1 </w:t>
      </w:r>
      <w:r>
        <w:rPr>
          <w:sz w:val="24"/>
        </w:rPr>
        <w:t>资质应按第六章</w:t>
      </w:r>
      <w:r>
        <w:rPr>
          <w:sz w:val="24"/>
        </w:rPr>
        <w:t>“</w:t>
      </w:r>
      <w:r>
        <w:rPr>
          <w:sz w:val="24"/>
        </w:rPr>
        <w:t>投标文件格式</w:t>
      </w:r>
      <w:r>
        <w:rPr>
          <w:sz w:val="24"/>
        </w:rPr>
        <w:t>”</w:t>
      </w:r>
      <w:r>
        <w:rPr>
          <w:sz w:val="24"/>
        </w:rPr>
        <w:t>附相关证明材料；</w:t>
      </w:r>
    </w:p>
    <w:p w:rsidR="00087796" w:rsidRDefault="004344FE">
      <w:pPr>
        <w:pStyle w:val="afb"/>
        <w:tabs>
          <w:tab w:val="left" w:pos="1480"/>
        </w:tabs>
        <w:spacing w:before="158"/>
        <w:ind w:left="820" w:rightChars="25" w:right="55" w:firstLine="0"/>
        <w:jc w:val="both"/>
        <w:rPr>
          <w:sz w:val="24"/>
        </w:rPr>
      </w:pPr>
      <w:r>
        <w:rPr>
          <w:rFonts w:hint="eastAsia"/>
          <w:sz w:val="24"/>
          <w:lang w:val="en-US"/>
        </w:rPr>
        <w:t xml:space="preserve">3.5.2 </w:t>
      </w:r>
      <w:r>
        <w:rPr>
          <w:sz w:val="24"/>
        </w:rPr>
        <w:t>业绩应按第六章</w:t>
      </w:r>
      <w:r>
        <w:rPr>
          <w:sz w:val="24"/>
        </w:rPr>
        <w:t>“</w:t>
      </w:r>
      <w:r>
        <w:rPr>
          <w:sz w:val="24"/>
        </w:rPr>
        <w:t>投标文件格式</w:t>
      </w:r>
      <w:r>
        <w:rPr>
          <w:sz w:val="24"/>
        </w:rPr>
        <w:t>”</w:t>
      </w:r>
      <w:r>
        <w:rPr>
          <w:sz w:val="24"/>
        </w:rPr>
        <w:t>附相关证明材料</w:t>
      </w:r>
      <w:r>
        <w:rPr>
          <w:rFonts w:hint="eastAsia"/>
          <w:sz w:val="24"/>
        </w:rPr>
        <w:t>（若要求）</w:t>
      </w:r>
      <w:r>
        <w:rPr>
          <w:sz w:val="24"/>
        </w:rPr>
        <w:t>；</w:t>
      </w:r>
    </w:p>
    <w:p w:rsidR="00087796" w:rsidRDefault="004344FE">
      <w:pPr>
        <w:pStyle w:val="afb"/>
        <w:tabs>
          <w:tab w:val="left" w:pos="1480"/>
        </w:tabs>
        <w:spacing w:before="161"/>
        <w:ind w:left="820" w:rightChars="25" w:right="55" w:firstLine="0"/>
        <w:jc w:val="both"/>
        <w:rPr>
          <w:sz w:val="24"/>
        </w:rPr>
      </w:pPr>
      <w:r>
        <w:rPr>
          <w:rFonts w:hint="eastAsia"/>
          <w:sz w:val="24"/>
          <w:lang w:val="en-US"/>
        </w:rPr>
        <w:t xml:space="preserve">3.5.3 </w:t>
      </w:r>
      <w:r>
        <w:rPr>
          <w:sz w:val="24"/>
        </w:rPr>
        <w:t>主要人员应按第六章</w:t>
      </w:r>
      <w:r>
        <w:rPr>
          <w:sz w:val="24"/>
        </w:rPr>
        <w:t>“</w:t>
      </w:r>
      <w:r>
        <w:rPr>
          <w:sz w:val="24"/>
        </w:rPr>
        <w:t>投标文件格式</w:t>
      </w:r>
      <w:r>
        <w:rPr>
          <w:sz w:val="24"/>
        </w:rPr>
        <w:t>”</w:t>
      </w:r>
      <w:r>
        <w:rPr>
          <w:sz w:val="24"/>
        </w:rPr>
        <w:t>附相关证明材料</w:t>
      </w:r>
      <w:r>
        <w:rPr>
          <w:rFonts w:hint="eastAsia"/>
          <w:sz w:val="24"/>
        </w:rPr>
        <w:t>（若要求）</w:t>
      </w:r>
      <w:r>
        <w:rPr>
          <w:sz w:val="24"/>
        </w:rPr>
        <w:t>；</w:t>
      </w:r>
    </w:p>
    <w:p w:rsidR="00087796" w:rsidRDefault="004344FE">
      <w:pPr>
        <w:pStyle w:val="afb"/>
        <w:tabs>
          <w:tab w:val="left" w:pos="1480"/>
        </w:tabs>
        <w:spacing w:before="158"/>
        <w:ind w:left="820" w:rightChars="25" w:right="55" w:firstLine="0"/>
        <w:jc w:val="both"/>
        <w:rPr>
          <w:sz w:val="24"/>
        </w:rPr>
      </w:pPr>
      <w:r>
        <w:rPr>
          <w:rFonts w:hint="eastAsia"/>
          <w:sz w:val="24"/>
          <w:lang w:val="en-US"/>
        </w:rPr>
        <w:t xml:space="preserve">3.5.4 </w:t>
      </w:r>
      <w:r>
        <w:rPr>
          <w:sz w:val="24"/>
        </w:rPr>
        <w:t>信誉证明材料：应按第六章</w:t>
      </w:r>
      <w:r>
        <w:rPr>
          <w:sz w:val="24"/>
        </w:rPr>
        <w:t>“</w:t>
      </w:r>
      <w:r>
        <w:rPr>
          <w:sz w:val="24"/>
        </w:rPr>
        <w:t>投标文件格式</w:t>
      </w:r>
      <w:r>
        <w:rPr>
          <w:sz w:val="24"/>
        </w:rPr>
        <w:t>”</w:t>
      </w:r>
      <w:r>
        <w:rPr>
          <w:sz w:val="24"/>
        </w:rPr>
        <w:t>附相关证明材料</w:t>
      </w:r>
      <w:r>
        <w:rPr>
          <w:rFonts w:hint="eastAsia"/>
          <w:sz w:val="24"/>
        </w:rPr>
        <w:t>（若要求）</w:t>
      </w:r>
      <w:r>
        <w:rPr>
          <w:sz w:val="24"/>
        </w:rPr>
        <w:t>。</w:t>
      </w:r>
    </w:p>
    <w:p w:rsidR="00087796" w:rsidRDefault="004344FE">
      <w:pPr>
        <w:pStyle w:val="afb"/>
        <w:tabs>
          <w:tab w:val="left" w:pos="1480"/>
        </w:tabs>
        <w:spacing w:before="160"/>
        <w:ind w:left="820" w:rightChars="25" w:right="55" w:firstLine="0"/>
        <w:jc w:val="both"/>
        <w:rPr>
          <w:sz w:val="24"/>
        </w:rPr>
      </w:pPr>
      <w:r>
        <w:rPr>
          <w:rFonts w:hint="eastAsia"/>
          <w:sz w:val="24"/>
          <w:lang w:val="en-US"/>
        </w:rPr>
        <w:t xml:space="preserve">3.5.5 </w:t>
      </w:r>
      <w:r>
        <w:rPr>
          <w:sz w:val="24"/>
        </w:rPr>
        <w:t>其它辅助说明资料。</w:t>
      </w:r>
    </w:p>
    <w:p w:rsidR="00087796" w:rsidRDefault="004344FE">
      <w:pPr>
        <w:pStyle w:val="8"/>
        <w:numPr>
          <w:ilvl w:val="1"/>
          <w:numId w:val="18"/>
        </w:numPr>
        <w:tabs>
          <w:tab w:val="left" w:pos="1307"/>
        </w:tabs>
        <w:spacing w:before="158"/>
        <w:ind w:left="1307" w:rightChars="25" w:right="55"/>
        <w:jc w:val="both"/>
      </w:pPr>
      <w:r>
        <w:t>备选投标方案</w:t>
      </w:r>
    </w:p>
    <w:p w:rsidR="00087796" w:rsidRDefault="004344FE">
      <w:pPr>
        <w:pStyle w:val="a9"/>
        <w:spacing w:before="161" w:line="364" w:lineRule="auto"/>
        <w:ind w:left="340" w:rightChars="25" w:right="55" w:firstLine="480"/>
        <w:jc w:val="both"/>
      </w:pPr>
      <w:r>
        <w:rPr>
          <w:spacing w:val="-7"/>
        </w:rPr>
        <w:t>除投标人须知前附表另有规定外，投标人不得递交备选投标方案。允许投标人递交</w:t>
      </w:r>
      <w:r>
        <w:rPr>
          <w:spacing w:val="-9"/>
        </w:rPr>
        <w:t>备选投标方案的，只有中标人所递交的备选投标方案方可予以考虑。评标委员会认为中</w:t>
      </w:r>
      <w:r>
        <w:rPr>
          <w:spacing w:val="-5"/>
        </w:rPr>
        <w:t>标人的备选投标方案优于其按照招标文件要求编制的投标方案的，招标人可以接受该备</w:t>
      </w:r>
      <w:r>
        <w:t>选投标方案。</w:t>
      </w:r>
    </w:p>
    <w:p w:rsidR="00087796" w:rsidRDefault="004344FE">
      <w:pPr>
        <w:pStyle w:val="8"/>
        <w:numPr>
          <w:ilvl w:val="1"/>
          <w:numId w:val="18"/>
        </w:numPr>
        <w:tabs>
          <w:tab w:val="left" w:pos="1307"/>
        </w:tabs>
        <w:spacing w:line="305" w:lineRule="exact"/>
        <w:ind w:left="1307" w:rightChars="25" w:right="55"/>
        <w:jc w:val="both"/>
      </w:pPr>
      <w:r>
        <w:t>投标文件的编制</w:t>
      </w:r>
    </w:p>
    <w:p w:rsidR="00087796" w:rsidRDefault="004344FE">
      <w:pPr>
        <w:pStyle w:val="afb"/>
        <w:tabs>
          <w:tab w:val="left" w:pos="1540"/>
        </w:tabs>
        <w:spacing w:before="158" w:line="364" w:lineRule="auto"/>
        <w:ind w:rightChars="25" w:right="55"/>
        <w:jc w:val="both"/>
        <w:rPr>
          <w:sz w:val="24"/>
        </w:rPr>
      </w:pPr>
      <w:r>
        <w:rPr>
          <w:rFonts w:hint="eastAsia"/>
          <w:spacing w:val="-21"/>
          <w:sz w:val="24"/>
          <w:lang w:val="en-US"/>
        </w:rPr>
        <w:t xml:space="preserve">3.7.1 </w:t>
      </w:r>
      <w:r>
        <w:rPr>
          <w:spacing w:val="-21"/>
          <w:sz w:val="24"/>
        </w:rPr>
        <w:t>投标文件应按第六章</w:t>
      </w:r>
      <w:r>
        <w:rPr>
          <w:spacing w:val="-21"/>
          <w:sz w:val="24"/>
        </w:rPr>
        <w:t>“</w:t>
      </w:r>
      <w:r>
        <w:rPr>
          <w:spacing w:val="-21"/>
          <w:sz w:val="24"/>
        </w:rPr>
        <w:t>投标文件格式</w:t>
      </w:r>
      <w:r>
        <w:rPr>
          <w:spacing w:val="-21"/>
          <w:sz w:val="24"/>
        </w:rPr>
        <w:t>”</w:t>
      </w:r>
      <w:r>
        <w:rPr>
          <w:spacing w:val="-21"/>
          <w:sz w:val="24"/>
        </w:rPr>
        <w:t>进行编写，如有必要，可以增加附页，</w:t>
      </w:r>
      <w:r>
        <w:rPr>
          <w:spacing w:val="-21"/>
          <w:sz w:val="24"/>
        </w:rPr>
        <w:t xml:space="preserve"> </w:t>
      </w:r>
      <w:r>
        <w:rPr>
          <w:spacing w:val="-7"/>
          <w:sz w:val="24"/>
        </w:rPr>
        <w:t>作为投标文件的组成部分。其中，投标函附录在满足招标文件实质性要求的基础上，可</w:t>
      </w:r>
      <w:r>
        <w:rPr>
          <w:sz w:val="24"/>
        </w:rPr>
        <w:t>以提出比招标文件要求更有利于招标人的承诺。</w:t>
      </w:r>
    </w:p>
    <w:p w:rsidR="00087796" w:rsidRDefault="004344FE">
      <w:pPr>
        <w:pStyle w:val="afb"/>
        <w:tabs>
          <w:tab w:val="left" w:pos="1540"/>
        </w:tabs>
        <w:spacing w:line="364" w:lineRule="auto"/>
        <w:ind w:rightChars="25" w:right="55"/>
        <w:jc w:val="both"/>
        <w:rPr>
          <w:sz w:val="24"/>
        </w:rPr>
      </w:pPr>
      <w:r>
        <w:rPr>
          <w:rFonts w:hint="eastAsia"/>
          <w:spacing w:val="-6"/>
          <w:sz w:val="24"/>
          <w:lang w:val="en-US"/>
        </w:rPr>
        <w:t xml:space="preserve">3.7.2 </w:t>
      </w:r>
      <w:r>
        <w:rPr>
          <w:spacing w:val="-6"/>
          <w:sz w:val="24"/>
        </w:rPr>
        <w:t>投标文件应当对招标文件有关招标范围、投标有效期、工期、质量标准、招</w:t>
      </w:r>
      <w:r>
        <w:rPr>
          <w:sz w:val="24"/>
        </w:rPr>
        <w:t>标人要求等实质性内容</w:t>
      </w:r>
      <w:proofErr w:type="gramStart"/>
      <w:r>
        <w:rPr>
          <w:sz w:val="24"/>
        </w:rPr>
        <w:t>作出</w:t>
      </w:r>
      <w:proofErr w:type="gramEnd"/>
      <w:r>
        <w:rPr>
          <w:sz w:val="24"/>
        </w:rPr>
        <w:t>响应。</w:t>
      </w:r>
    </w:p>
    <w:p w:rsidR="00087796" w:rsidRDefault="004344FE">
      <w:pPr>
        <w:pStyle w:val="afb"/>
        <w:tabs>
          <w:tab w:val="left" w:pos="1540"/>
        </w:tabs>
        <w:spacing w:line="364" w:lineRule="auto"/>
        <w:ind w:rightChars="25" w:right="55"/>
        <w:jc w:val="both"/>
        <w:rPr>
          <w:spacing w:val="-7"/>
          <w:sz w:val="24"/>
        </w:rPr>
      </w:pPr>
      <w:r>
        <w:rPr>
          <w:rFonts w:hint="eastAsia"/>
          <w:spacing w:val="-7"/>
          <w:sz w:val="24"/>
          <w:lang w:val="en-US"/>
        </w:rPr>
        <w:t xml:space="preserve">3.7.3 </w:t>
      </w:r>
      <w:r>
        <w:rPr>
          <w:spacing w:val="-7"/>
          <w:sz w:val="24"/>
        </w:rPr>
        <w:t>投标文件应用不褪色的材料书写或打印，并由投标人的法定代表人在招标文件要求签字的地方签字。如联合体投标的，则由联合体主办方法定代表人。</w:t>
      </w:r>
    </w:p>
    <w:p w:rsidR="00087796" w:rsidRDefault="004344FE">
      <w:pPr>
        <w:pStyle w:val="afb"/>
        <w:tabs>
          <w:tab w:val="left" w:pos="1540"/>
        </w:tabs>
        <w:spacing w:line="364" w:lineRule="auto"/>
        <w:ind w:rightChars="25" w:right="55"/>
        <w:jc w:val="both"/>
        <w:rPr>
          <w:sz w:val="24"/>
          <w:szCs w:val="24"/>
        </w:rPr>
      </w:pPr>
      <w:r>
        <w:rPr>
          <w:rFonts w:hint="eastAsia"/>
          <w:spacing w:val="-9"/>
          <w:sz w:val="24"/>
          <w:szCs w:val="24"/>
        </w:rPr>
        <w:t>投标文件应</w:t>
      </w:r>
      <w:r>
        <w:rPr>
          <w:spacing w:val="-9"/>
          <w:sz w:val="24"/>
          <w:szCs w:val="24"/>
        </w:rPr>
        <w:t>尽量避免涂改、</w:t>
      </w:r>
      <w:proofErr w:type="gramStart"/>
      <w:r>
        <w:rPr>
          <w:spacing w:val="-9"/>
          <w:sz w:val="24"/>
          <w:szCs w:val="24"/>
        </w:rPr>
        <w:t>行间插字或</w:t>
      </w:r>
      <w:proofErr w:type="gramEnd"/>
      <w:r>
        <w:rPr>
          <w:spacing w:val="-9"/>
          <w:sz w:val="24"/>
          <w:szCs w:val="24"/>
        </w:rPr>
        <w:t>删除。如果出现上述情况，改动之处应加盖单位章或由投标</w:t>
      </w:r>
      <w:r>
        <w:rPr>
          <w:sz w:val="24"/>
          <w:szCs w:val="24"/>
        </w:rPr>
        <w:t>人的法定代表人确认。签字或盖章的具体要求见投标人须知前附表。</w:t>
      </w:r>
    </w:p>
    <w:p w:rsidR="00087796" w:rsidRDefault="004344FE">
      <w:pPr>
        <w:pStyle w:val="afb"/>
        <w:tabs>
          <w:tab w:val="left" w:pos="1540"/>
        </w:tabs>
        <w:spacing w:before="5" w:line="362" w:lineRule="auto"/>
        <w:ind w:rightChars="25" w:right="55"/>
        <w:jc w:val="both"/>
        <w:rPr>
          <w:sz w:val="24"/>
        </w:rPr>
      </w:pPr>
      <w:r>
        <w:rPr>
          <w:rFonts w:hint="eastAsia"/>
          <w:spacing w:val="-5"/>
          <w:sz w:val="24"/>
          <w:lang w:val="en-US"/>
        </w:rPr>
        <w:t xml:space="preserve">3.7.4 </w:t>
      </w:r>
      <w:r>
        <w:rPr>
          <w:spacing w:val="-5"/>
          <w:sz w:val="24"/>
        </w:rPr>
        <w:t>投标文件正本一份</w:t>
      </w:r>
      <w:r>
        <w:rPr>
          <w:spacing w:val="-5"/>
          <w:sz w:val="24"/>
        </w:rPr>
        <w:t xml:space="preserve">, </w:t>
      </w:r>
      <w:r>
        <w:rPr>
          <w:spacing w:val="-5"/>
          <w:sz w:val="24"/>
        </w:rPr>
        <w:t>副本份数见投标人须知前附表。正本和副本的封面上应</w:t>
      </w:r>
      <w:r>
        <w:rPr>
          <w:sz w:val="24"/>
        </w:rPr>
        <w:t>清楚地标记</w:t>
      </w:r>
      <w:r>
        <w:rPr>
          <w:sz w:val="24"/>
        </w:rPr>
        <w:t>“</w:t>
      </w:r>
      <w:r>
        <w:rPr>
          <w:sz w:val="24"/>
        </w:rPr>
        <w:t>正本</w:t>
      </w:r>
      <w:r>
        <w:rPr>
          <w:sz w:val="24"/>
        </w:rPr>
        <w:t>”</w:t>
      </w:r>
      <w:r>
        <w:rPr>
          <w:sz w:val="24"/>
        </w:rPr>
        <w:t>或</w:t>
      </w:r>
      <w:r>
        <w:rPr>
          <w:sz w:val="24"/>
        </w:rPr>
        <w:t>“</w:t>
      </w:r>
      <w:r>
        <w:rPr>
          <w:sz w:val="24"/>
        </w:rPr>
        <w:t>副本</w:t>
      </w:r>
      <w:r>
        <w:rPr>
          <w:sz w:val="24"/>
        </w:rPr>
        <w:t>”</w:t>
      </w:r>
      <w:r>
        <w:rPr>
          <w:sz w:val="24"/>
        </w:rPr>
        <w:t>的字样。当副本和正本不一致时，以正本为准。</w:t>
      </w:r>
    </w:p>
    <w:p w:rsidR="00087796" w:rsidRDefault="004344FE">
      <w:pPr>
        <w:pStyle w:val="afb"/>
        <w:tabs>
          <w:tab w:val="left" w:pos="1540"/>
        </w:tabs>
        <w:spacing w:before="5" w:line="362" w:lineRule="auto"/>
        <w:ind w:rightChars="25" w:right="55"/>
        <w:jc w:val="both"/>
        <w:rPr>
          <w:sz w:val="24"/>
        </w:rPr>
      </w:pPr>
      <w:r>
        <w:rPr>
          <w:rFonts w:hint="eastAsia"/>
          <w:spacing w:val="-7"/>
          <w:sz w:val="24"/>
          <w:lang w:val="en-US"/>
        </w:rPr>
        <w:t xml:space="preserve">3.7.5 </w:t>
      </w:r>
      <w:r>
        <w:rPr>
          <w:spacing w:val="-7"/>
          <w:sz w:val="24"/>
        </w:rPr>
        <w:t>投标文件的正本与副本应分别装订成册，具体装订要求见投标人须知前附表</w:t>
      </w:r>
      <w:r>
        <w:rPr>
          <w:sz w:val="24"/>
        </w:rPr>
        <w:t>规定。</w:t>
      </w:r>
    </w:p>
    <w:p w:rsidR="00087796" w:rsidRDefault="004344FE">
      <w:pPr>
        <w:pStyle w:val="8"/>
        <w:numPr>
          <w:ilvl w:val="0"/>
          <w:numId w:val="18"/>
        </w:numPr>
        <w:tabs>
          <w:tab w:val="left" w:pos="1185"/>
        </w:tabs>
        <w:spacing w:before="5"/>
        <w:ind w:left="1184" w:rightChars="25" w:right="55" w:hanging="363"/>
        <w:jc w:val="both"/>
      </w:pPr>
      <w:r>
        <w:t>投标</w:t>
      </w:r>
    </w:p>
    <w:p w:rsidR="00087796" w:rsidRDefault="004344FE">
      <w:pPr>
        <w:pStyle w:val="8"/>
        <w:numPr>
          <w:ilvl w:val="1"/>
          <w:numId w:val="18"/>
        </w:numPr>
        <w:tabs>
          <w:tab w:val="left" w:pos="1307"/>
        </w:tabs>
        <w:spacing w:before="158"/>
        <w:ind w:left="1307" w:rightChars="25" w:right="55"/>
        <w:jc w:val="both"/>
      </w:pPr>
      <w:r>
        <w:lastRenderedPageBreak/>
        <w:t>投标文件的密封和标记</w:t>
      </w:r>
    </w:p>
    <w:p w:rsidR="00087796" w:rsidRDefault="004344FE">
      <w:pPr>
        <w:pStyle w:val="afb"/>
        <w:tabs>
          <w:tab w:val="left" w:pos="1540"/>
        </w:tabs>
        <w:spacing w:before="158"/>
        <w:ind w:left="820" w:rightChars="25" w:right="55" w:firstLine="0"/>
        <w:jc w:val="both"/>
        <w:rPr>
          <w:spacing w:val="-9"/>
          <w:sz w:val="24"/>
          <w:lang w:val="en-US"/>
        </w:rPr>
      </w:pPr>
      <w:r>
        <w:rPr>
          <w:rFonts w:hint="eastAsia"/>
          <w:spacing w:val="-9"/>
          <w:sz w:val="24"/>
          <w:lang w:val="en-US"/>
        </w:rPr>
        <w:t>4.1.1</w:t>
      </w:r>
      <w:r>
        <w:rPr>
          <w:spacing w:val="-9"/>
          <w:sz w:val="24"/>
          <w:lang w:val="en-US"/>
        </w:rPr>
        <w:t>投标文件应进行包装、加贴盖有投标人单位章的封条</w:t>
      </w:r>
      <w:r>
        <w:rPr>
          <w:rFonts w:hint="eastAsia"/>
          <w:spacing w:val="-9"/>
          <w:sz w:val="24"/>
          <w:lang w:val="en-US"/>
        </w:rPr>
        <w:t>。</w:t>
      </w:r>
    </w:p>
    <w:p w:rsidR="00087796" w:rsidRDefault="004344FE">
      <w:pPr>
        <w:pStyle w:val="afb"/>
        <w:tabs>
          <w:tab w:val="left" w:pos="1540"/>
        </w:tabs>
        <w:spacing w:before="161"/>
        <w:ind w:left="820" w:rightChars="25" w:right="55" w:firstLine="0"/>
        <w:jc w:val="both"/>
        <w:rPr>
          <w:sz w:val="24"/>
          <w:lang w:val="en-US"/>
        </w:rPr>
      </w:pPr>
      <w:r>
        <w:rPr>
          <w:rFonts w:hint="eastAsia"/>
          <w:sz w:val="24"/>
          <w:lang w:val="en-US"/>
        </w:rPr>
        <w:t>4.1.2</w:t>
      </w:r>
      <w:r>
        <w:rPr>
          <w:sz w:val="24"/>
          <w:lang w:val="en-US"/>
        </w:rPr>
        <w:t>投标文件封套上应写明的内容见投标人须知前附表。</w:t>
      </w:r>
    </w:p>
    <w:p w:rsidR="00087796" w:rsidRDefault="004344FE" w:rsidP="00731235">
      <w:pPr>
        <w:pStyle w:val="afb"/>
        <w:tabs>
          <w:tab w:val="left" w:pos="1540"/>
        </w:tabs>
        <w:spacing w:before="160" w:line="362" w:lineRule="auto"/>
        <w:ind w:leftChars="218" w:left="480" w:rightChars="25" w:right="55" w:firstLineChars="154" w:firstLine="370"/>
        <w:jc w:val="both"/>
        <w:rPr>
          <w:sz w:val="24"/>
        </w:rPr>
      </w:pPr>
      <w:r>
        <w:rPr>
          <w:rFonts w:hint="eastAsia"/>
          <w:sz w:val="24"/>
        </w:rPr>
        <w:t>4.1.3</w:t>
      </w:r>
      <w:r>
        <w:rPr>
          <w:sz w:val="24"/>
        </w:rPr>
        <w:t>未按本章第</w:t>
      </w:r>
      <w:r>
        <w:rPr>
          <w:sz w:val="24"/>
        </w:rPr>
        <w:t xml:space="preserve"> 4.1.1 </w:t>
      </w:r>
      <w:r>
        <w:rPr>
          <w:sz w:val="24"/>
        </w:rPr>
        <w:t>项或第</w:t>
      </w:r>
      <w:r>
        <w:rPr>
          <w:sz w:val="24"/>
        </w:rPr>
        <w:t xml:space="preserve"> 4.1.2 </w:t>
      </w:r>
      <w:r>
        <w:rPr>
          <w:sz w:val="24"/>
        </w:rPr>
        <w:t>项要求密封和加写标记的投标文件，</w:t>
      </w:r>
      <w:r>
        <w:rPr>
          <w:sz w:val="24"/>
          <w:lang w:val="en-US"/>
        </w:rPr>
        <w:t>招标</w:t>
      </w:r>
      <w:r>
        <w:rPr>
          <w:spacing w:val="-15"/>
          <w:sz w:val="24"/>
        </w:rPr>
        <w:t>人</w:t>
      </w:r>
      <w:r>
        <w:rPr>
          <w:sz w:val="24"/>
        </w:rPr>
        <w:t>不予受理。</w:t>
      </w:r>
    </w:p>
    <w:p w:rsidR="00087796" w:rsidRDefault="004344FE">
      <w:pPr>
        <w:pStyle w:val="8"/>
        <w:numPr>
          <w:ilvl w:val="1"/>
          <w:numId w:val="18"/>
        </w:numPr>
        <w:tabs>
          <w:tab w:val="left" w:pos="1307"/>
        </w:tabs>
        <w:spacing w:before="5"/>
        <w:ind w:left="1307" w:rightChars="25" w:right="55"/>
        <w:jc w:val="both"/>
      </w:pPr>
      <w:r>
        <w:t>投标文件的递交</w:t>
      </w:r>
    </w:p>
    <w:p w:rsidR="00087796" w:rsidRDefault="004344FE">
      <w:pPr>
        <w:pStyle w:val="afb"/>
        <w:tabs>
          <w:tab w:val="left" w:pos="1540"/>
        </w:tabs>
        <w:spacing w:before="158"/>
        <w:ind w:left="820" w:rightChars="25" w:right="55" w:firstLine="0"/>
        <w:jc w:val="both"/>
        <w:rPr>
          <w:sz w:val="24"/>
        </w:rPr>
      </w:pPr>
      <w:r>
        <w:rPr>
          <w:rFonts w:hint="eastAsia"/>
          <w:spacing w:val="-9"/>
          <w:sz w:val="24"/>
          <w:lang w:val="en-US"/>
        </w:rPr>
        <w:t xml:space="preserve">4.2.1 </w:t>
      </w:r>
      <w:r>
        <w:rPr>
          <w:spacing w:val="-9"/>
          <w:sz w:val="24"/>
        </w:rPr>
        <w:t>投标人应在</w:t>
      </w:r>
      <w:r>
        <w:rPr>
          <w:spacing w:val="-8"/>
          <w:sz w:val="24"/>
        </w:rPr>
        <w:t>规定的投标截止时间前递交投标文件。</w:t>
      </w:r>
    </w:p>
    <w:p w:rsidR="00087796" w:rsidRDefault="004344FE">
      <w:pPr>
        <w:pStyle w:val="afb"/>
        <w:tabs>
          <w:tab w:val="left" w:pos="1540"/>
        </w:tabs>
        <w:spacing w:before="161"/>
        <w:ind w:left="820" w:rightChars="25" w:right="55" w:firstLine="0"/>
        <w:jc w:val="both"/>
        <w:rPr>
          <w:sz w:val="24"/>
        </w:rPr>
      </w:pPr>
      <w:r>
        <w:rPr>
          <w:rFonts w:hint="eastAsia"/>
          <w:sz w:val="24"/>
          <w:lang w:val="en-US"/>
        </w:rPr>
        <w:t xml:space="preserve">4.2.2 </w:t>
      </w:r>
      <w:r>
        <w:rPr>
          <w:sz w:val="24"/>
        </w:rPr>
        <w:t>投标人递交投标文件的地点：见投标人须知前附表。</w:t>
      </w:r>
    </w:p>
    <w:p w:rsidR="00087796" w:rsidRDefault="004344FE">
      <w:pPr>
        <w:pStyle w:val="afb"/>
        <w:tabs>
          <w:tab w:val="left" w:pos="1540"/>
        </w:tabs>
        <w:spacing w:before="158"/>
        <w:ind w:left="820" w:rightChars="25" w:right="55" w:firstLine="0"/>
        <w:jc w:val="both"/>
        <w:rPr>
          <w:sz w:val="24"/>
        </w:rPr>
      </w:pPr>
      <w:r>
        <w:rPr>
          <w:rFonts w:hint="eastAsia"/>
          <w:sz w:val="24"/>
          <w:lang w:val="en-US"/>
        </w:rPr>
        <w:t xml:space="preserve">4.2.3 </w:t>
      </w:r>
      <w:r>
        <w:rPr>
          <w:sz w:val="24"/>
        </w:rPr>
        <w:t>除投标人须知前附表另有规定外，投标人所递交的投标文件不予退还。</w:t>
      </w:r>
    </w:p>
    <w:p w:rsidR="00087796" w:rsidRDefault="004344FE">
      <w:pPr>
        <w:pStyle w:val="afb"/>
        <w:tabs>
          <w:tab w:val="left" w:pos="1540"/>
        </w:tabs>
        <w:spacing w:before="160"/>
        <w:ind w:left="820" w:rightChars="25" w:right="55" w:firstLine="0"/>
        <w:jc w:val="both"/>
        <w:rPr>
          <w:sz w:val="24"/>
        </w:rPr>
      </w:pPr>
      <w:r>
        <w:rPr>
          <w:rFonts w:hint="eastAsia"/>
          <w:sz w:val="24"/>
          <w:lang w:val="en-US"/>
        </w:rPr>
        <w:t xml:space="preserve">4.2.4 </w:t>
      </w:r>
      <w:r>
        <w:rPr>
          <w:sz w:val="24"/>
        </w:rPr>
        <w:t>招标人收到投标文件后，向投标人出具签收凭证。</w:t>
      </w:r>
    </w:p>
    <w:p w:rsidR="00087796" w:rsidRDefault="004344FE">
      <w:pPr>
        <w:pStyle w:val="afb"/>
        <w:tabs>
          <w:tab w:val="left" w:pos="1540"/>
        </w:tabs>
        <w:spacing w:before="158"/>
        <w:ind w:left="820" w:rightChars="25" w:right="55" w:firstLine="0"/>
        <w:jc w:val="both"/>
        <w:rPr>
          <w:sz w:val="24"/>
        </w:rPr>
      </w:pPr>
      <w:r>
        <w:rPr>
          <w:rFonts w:hint="eastAsia"/>
          <w:sz w:val="24"/>
          <w:lang w:val="en-US"/>
        </w:rPr>
        <w:t xml:space="preserve">4.2.5 </w:t>
      </w:r>
      <w:r>
        <w:rPr>
          <w:sz w:val="24"/>
        </w:rPr>
        <w:t>逾期送达的或者未送达指定地点的投标文件，招标人不予受理。</w:t>
      </w:r>
    </w:p>
    <w:p w:rsidR="00087796" w:rsidRDefault="004344FE">
      <w:pPr>
        <w:pStyle w:val="8"/>
        <w:numPr>
          <w:ilvl w:val="1"/>
          <w:numId w:val="18"/>
        </w:numPr>
        <w:tabs>
          <w:tab w:val="left" w:pos="1307"/>
        </w:tabs>
        <w:spacing w:before="161"/>
        <w:ind w:left="1307" w:rightChars="25" w:right="55"/>
        <w:jc w:val="both"/>
      </w:pPr>
      <w:r>
        <w:t>投标文件的修改与撤回</w:t>
      </w:r>
    </w:p>
    <w:p w:rsidR="00087796" w:rsidRDefault="004344FE">
      <w:pPr>
        <w:pStyle w:val="afb"/>
        <w:tabs>
          <w:tab w:val="left" w:pos="1540"/>
        </w:tabs>
        <w:spacing w:before="158" w:line="364" w:lineRule="auto"/>
        <w:ind w:rightChars="25" w:right="55"/>
        <w:jc w:val="both"/>
        <w:rPr>
          <w:sz w:val="24"/>
        </w:rPr>
      </w:pPr>
      <w:r>
        <w:rPr>
          <w:rFonts w:hint="eastAsia"/>
          <w:spacing w:val="-12"/>
          <w:sz w:val="24"/>
          <w:lang w:val="en-US"/>
        </w:rPr>
        <w:t xml:space="preserve">4.3.1 </w:t>
      </w:r>
      <w:r>
        <w:rPr>
          <w:spacing w:val="-12"/>
          <w:sz w:val="24"/>
        </w:rPr>
        <w:t>在本章</w:t>
      </w:r>
      <w:r>
        <w:rPr>
          <w:rFonts w:hint="eastAsia"/>
          <w:spacing w:val="-12"/>
          <w:sz w:val="24"/>
        </w:rPr>
        <w:t>投标人须知前附表</w:t>
      </w:r>
      <w:r>
        <w:rPr>
          <w:spacing w:val="-12"/>
          <w:sz w:val="24"/>
        </w:rPr>
        <w:t>第</w:t>
      </w:r>
      <w:r>
        <w:rPr>
          <w:sz w:val="24"/>
        </w:rPr>
        <w:t>2.</w:t>
      </w:r>
      <w:r>
        <w:rPr>
          <w:rFonts w:hint="eastAsia"/>
          <w:sz w:val="24"/>
        </w:rPr>
        <w:t>3</w:t>
      </w:r>
      <w:r>
        <w:rPr>
          <w:spacing w:val="-15"/>
          <w:sz w:val="24"/>
        </w:rPr>
        <w:t xml:space="preserve"> </w:t>
      </w:r>
      <w:r>
        <w:rPr>
          <w:spacing w:val="-15"/>
          <w:sz w:val="24"/>
        </w:rPr>
        <w:t>项规定的投标截止时间前，投标人可以修改或撤回已递交的</w:t>
      </w:r>
      <w:r>
        <w:rPr>
          <w:sz w:val="24"/>
        </w:rPr>
        <w:t>投标文件，但应以书面形式通知招标人。</w:t>
      </w:r>
    </w:p>
    <w:p w:rsidR="00087796" w:rsidRDefault="004344FE">
      <w:pPr>
        <w:pStyle w:val="afb"/>
        <w:tabs>
          <w:tab w:val="left" w:pos="1540"/>
        </w:tabs>
        <w:spacing w:line="364" w:lineRule="auto"/>
        <w:ind w:rightChars="25" w:right="55"/>
        <w:jc w:val="both"/>
        <w:rPr>
          <w:sz w:val="24"/>
        </w:rPr>
      </w:pPr>
      <w:r>
        <w:rPr>
          <w:rFonts w:hint="eastAsia"/>
          <w:sz w:val="24"/>
          <w:lang w:val="en-US"/>
        </w:rPr>
        <w:t xml:space="preserve">4.3.2 </w:t>
      </w:r>
      <w:r>
        <w:rPr>
          <w:sz w:val="24"/>
        </w:rPr>
        <w:t>投标人修改或撤回已递交投标文件的书面通知应按照本章第</w:t>
      </w:r>
      <w:r>
        <w:rPr>
          <w:sz w:val="24"/>
        </w:rPr>
        <w:t>3.7.3</w:t>
      </w:r>
      <w:r>
        <w:rPr>
          <w:spacing w:val="-2"/>
          <w:sz w:val="24"/>
        </w:rPr>
        <w:t>项的要</w:t>
      </w:r>
      <w:r>
        <w:rPr>
          <w:sz w:val="24"/>
        </w:rPr>
        <w:t>求签字或盖章。招标人收到书面通知后，向投标人出具签收凭证。</w:t>
      </w:r>
    </w:p>
    <w:p w:rsidR="00087796" w:rsidRDefault="004344FE">
      <w:pPr>
        <w:pStyle w:val="afb"/>
        <w:tabs>
          <w:tab w:val="left" w:pos="1540"/>
        </w:tabs>
        <w:spacing w:line="362" w:lineRule="auto"/>
        <w:ind w:left="820" w:rightChars="25" w:right="55" w:firstLine="0"/>
        <w:jc w:val="both"/>
        <w:rPr>
          <w:sz w:val="24"/>
        </w:rPr>
      </w:pPr>
      <w:r>
        <w:rPr>
          <w:rFonts w:hint="eastAsia"/>
          <w:spacing w:val="-10"/>
          <w:sz w:val="24"/>
          <w:lang w:val="en-US"/>
        </w:rPr>
        <w:t xml:space="preserve">4.3.3 </w:t>
      </w:r>
      <w:r>
        <w:rPr>
          <w:spacing w:val="-10"/>
          <w:sz w:val="24"/>
        </w:rPr>
        <w:t>投标人撤回投标文件的，按</w:t>
      </w:r>
      <w:r>
        <w:rPr>
          <w:rFonts w:hint="eastAsia"/>
          <w:spacing w:val="-10"/>
          <w:sz w:val="24"/>
        </w:rPr>
        <w:t>有关</w:t>
      </w:r>
      <w:r>
        <w:rPr>
          <w:spacing w:val="-10"/>
          <w:sz w:val="24"/>
        </w:rPr>
        <w:t>规定退还已收取的投标</w:t>
      </w:r>
      <w:r>
        <w:rPr>
          <w:sz w:val="24"/>
        </w:rPr>
        <w:t>保证金。</w:t>
      </w:r>
    </w:p>
    <w:p w:rsidR="00087796" w:rsidRDefault="004344FE">
      <w:pPr>
        <w:pStyle w:val="afb"/>
        <w:tabs>
          <w:tab w:val="left" w:pos="1540"/>
        </w:tabs>
        <w:spacing w:before="5" w:line="362" w:lineRule="auto"/>
        <w:ind w:left="820" w:rightChars="25" w:right="55" w:firstLine="0"/>
        <w:jc w:val="both"/>
        <w:rPr>
          <w:sz w:val="24"/>
        </w:rPr>
      </w:pPr>
      <w:r>
        <w:rPr>
          <w:rFonts w:hint="eastAsia"/>
          <w:spacing w:val="-5"/>
          <w:sz w:val="24"/>
          <w:lang w:val="en-US"/>
        </w:rPr>
        <w:t xml:space="preserve">4.3.4 </w:t>
      </w:r>
      <w:r>
        <w:rPr>
          <w:spacing w:val="-5"/>
          <w:sz w:val="24"/>
        </w:rPr>
        <w:t>修改的内容为投标文</w:t>
      </w:r>
      <w:r>
        <w:rPr>
          <w:spacing w:val="-5"/>
          <w:sz w:val="24"/>
        </w:rPr>
        <w:t>件的组成部分。修改的投标文件应按照本章第</w:t>
      </w:r>
      <w:r>
        <w:rPr>
          <w:sz w:val="24"/>
        </w:rPr>
        <w:t>3</w:t>
      </w:r>
      <w:r>
        <w:rPr>
          <w:spacing w:val="-32"/>
          <w:sz w:val="24"/>
        </w:rPr>
        <w:t>条、第</w:t>
      </w:r>
      <w:r>
        <w:rPr>
          <w:sz w:val="24"/>
        </w:rPr>
        <w:t>4</w:t>
      </w:r>
      <w:r>
        <w:rPr>
          <w:spacing w:val="-8"/>
          <w:sz w:val="24"/>
        </w:rPr>
        <w:t xml:space="preserve"> </w:t>
      </w:r>
      <w:r>
        <w:rPr>
          <w:spacing w:val="-8"/>
          <w:sz w:val="24"/>
        </w:rPr>
        <w:t>条规定进行编制、密封、标记和递交，并标明</w:t>
      </w:r>
      <w:r>
        <w:rPr>
          <w:spacing w:val="-8"/>
          <w:sz w:val="24"/>
        </w:rPr>
        <w:t>“</w:t>
      </w:r>
      <w:r>
        <w:rPr>
          <w:spacing w:val="-8"/>
          <w:sz w:val="24"/>
        </w:rPr>
        <w:t>修改</w:t>
      </w:r>
      <w:r>
        <w:rPr>
          <w:spacing w:val="-8"/>
          <w:sz w:val="24"/>
        </w:rPr>
        <w:t>”</w:t>
      </w:r>
      <w:r>
        <w:rPr>
          <w:spacing w:val="-8"/>
          <w:sz w:val="24"/>
        </w:rPr>
        <w:t>字样。</w:t>
      </w:r>
    </w:p>
    <w:p w:rsidR="00087796" w:rsidRDefault="004344FE">
      <w:pPr>
        <w:pStyle w:val="8"/>
        <w:numPr>
          <w:ilvl w:val="0"/>
          <w:numId w:val="18"/>
        </w:numPr>
        <w:tabs>
          <w:tab w:val="left" w:pos="1185"/>
        </w:tabs>
        <w:spacing w:before="5"/>
        <w:ind w:left="1184" w:rightChars="25" w:right="55" w:hanging="363"/>
        <w:jc w:val="both"/>
      </w:pPr>
      <w:r>
        <w:t>开标</w:t>
      </w:r>
    </w:p>
    <w:p w:rsidR="00087796" w:rsidRDefault="00087796">
      <w:pPr>
        <w:pStyle w:val="a9"/>
        <w:spacing w:before="3"/>
        <w:ind w:rightChars="25" w:right="55"/>
        <w:jc w:val="both"/>
        <w:rPr>
          <w:b/>
          <w:sz w:val="10"/>
        </w:rPr>
      </w:pPr>
    </w:p>
    <w:p w:rsidR="00087796" w:rsidRDefault="004344FE">
      <w:pPr>
        <w:pStyle w:val="8"/>
        <w:numPr>
          <w:ilvl w:val="1"/>
          <w:numId w:val="18"/>
        </w:numPr>
        <w:tabs>
          <w:tab w:val="left" w:pos="1307"/>
        </w:tabs>
        <w:spacing w:before="66"/>
        <w:ind w:left="1307" w:rightChars="25" w:right="55"/>
        <w:jc w:val="both"/>
      </w:pPr>
      <w:r>
        <w:t>开标时间和地点</w:t>
      </w:r>
    </w:p>
    <w:p w:rsidR="00087796" w:rsidRDefault="004344FE">
      <w:pPr>
        <w:pStyle w:val="a9"/>
        <w:spacing w:before="158" w:line="364" w:lineRule="auto"/>
        <w:ind w:left="340" w:rightChars="25" w:right="55" w:firstLine="480"/>
        <w:jc w:val="both"/>
      </w:pPr>
      <w:r>
        <w:rPr>
          <w:spacing w:val="-8"/>
        </w:rPr>
        <w:t>招标人在本章</w:t>
      </w:r>
      <w:r>
        <w:rPr>
          <w:rFonts w:hint="eastAsia"/>
          <w:spacing w:val="-8"/>
        </w:rPr>
        <w:t>投标人须知前附表</w:t>
      </w:r>
      <w:r>
        <w:rPr>
          <w:spacing w:val="-8"/>
        </w:rPr>
        <w:t>第</w:t>
      </w:r>
      <w:r>
        <w:t>2.</w:t>
      </w:r>
      <w:r>
        <w:rPr>
          <w:rFonts w:hint="eastAsia"/>
        </w:rPr>
        <w:t>3</w:t>
      </w:r>
      <w:r>
        <w:rPr>
          <w:spacing w:val="-12"/>
        </w:rPr>
        <w:t>项规定的投标截止时间</w:t>
      </w:r>
      <w:r>
        <w:t>（开标时间</w:t>
      </w:r>
      <w:r>
        <w:rPr>
          <w:spacing w:val="-49"/>
        </w:rPr>
        <w:t>）</w:t>
      </w:r>
      <w:r>
        <w:rPr>
          <w:spacing w:val="-2"/>
        </w:rPr>
        <w:t>和投标人须知前附表规</w:t>
      </w:r>
      <w:r>
        <w:t>定的地点公开开标，并邀请所有投标人的法定代表人或其委托代理人准时参加。</w:t>
      </w:r>
    </w:p>
    <w:p w:rsidR="00087796" w:rsidRDefault="004344FE">
      <w:pPr>
        <w:pStyle w:val="8"/>
        <w:numPr>
          <w:ilvl w:val="1"/>
          <w:numId w:val="18"/>
        </w:numPr>
        <w:tabs>
          <w:tab w:val="left" w:pos="1307"/>
        </w:tabs>
        <w:spacing w:line="306" w:lineRule="exact"/>
        <w:ind w:left="1307" w:rightChars="25" w:right="55"/>
        <w:jc w:val="both"/>
      </w:pPr>
      <w:r>
        <w:t>开标程序</w:t>
      </w:r>
    </w:p>
    <w:p w:rsidR="00087796" w:rsidRDefault="004344FE">
      <w:pPr>
        <w:pStyle w:val="a9"/>
        <w:spacing w:before="161"/>
        <w:ind w:left="820" w:rightChars="25" w:right="55"/>
        <w:jc w:val="both"/>
      </w:pPr>
      <w:r>
        <w:t>主持人按下列程序进行开标：</w:t>
      </w:r>
    </w:p>
    <w:p w:rsidR="00087796" w:rsidRDefault="004344FE">
      <w:pPr>
        <w:pStyle w:val="afb"/>
        <w:numPr>
          <w:ilvl w:val="0"/>
          <w:numId w:val="26"/>
        </w:numPr>
        <w:tabs>
          <w:tab w:val="left" w:pos="1421"/>
        </w:tabs>
        <w:spacing w:before="158"/>
        <w:ind w:rightChars="25" w:right="55"/>
        <w:jc w:val="both"/>
        <w:rPr>
          <w:sz w:val="24"/>
        </w:rPr>
      </w:pPr>
      <w:r>
        <w:rPr>
          <w:sz w:val="24"/>
        </w:rPr>
        <w:t>宣布开标纪律；</w:t>
      </w:r>
    </w:p>
    <w:p w:rsidR="00087796" w:rsidRDefault="004344FE">
      <w:pPr>
        <w:pStyle w:val="afb"/>
        <w:numPr>
          <w:ilvl w:val="0"/>
          <w:numId w:val="26"/>
        </w:numPr>
        <w:tabs>
          <w:tab w:val="left" w:pos="1421"/>
        </w:tabs>
        <w:spacing w:before="161" w:line="362" w:lineRule="auto"/>
        <w:ind w:left="340" w:rightChars="25" w:right="55" w:firstLine="480"/>
        <w:jc w:val="both"/>
        <w:rPr>
          <w:sz w:val="24"/>
        </w:rPr>
      </w:pPr>
      <w:r>
        <w:rPr>
          <w:spacing w:val="-1"/>
          <w:sz w:val="24"/>
        </w:rPr>
        <w:t>公布在投标截止时间前递交投标文件的投标人名称，并点名确认投标人是否</w:t>
      </w:r>
      <w:r>
        <w:rPr>
          <w:sz w:val="24"/>
        </w:rPr>
        <w:t>派人到场；</w:t>
      </w:r>
    </w:p>
    <w:p w:rsidR="00087796" w:rsidRDefault="004344FE">
      <w:pPr>
        <w:pStyle w:val="afb"/>
        <w:numPr>
          <w:ilvl w:val="0"/>
          <w:numId w:val="26"/>
        </w:numPr>
        <w:tabs>
          <w:tab w:val="left" w:pos="1421"/>
        </w:tabs>
        <w:spacing w:before="5"/>
        <w:ind w:rightChars="25" w:right="55"/>
        <w:jc w:val="both"/>
        <w:rPr>
          <w:sz w:val="24"/>
        </w:rPr>
      </w:pPr>
      <w:r>
        <w:rPr>
          <w:sz w:val="24"/>
        </w:rPr>
        <w:lastRenderedPageBreak/>
        <w:t>宣布开标人、唱标人、记录人、</w:t>
      </w:r>
      <w:proofErr w:type="gramStart"/>
      <w:r>
        <w:rPr>
          <w:sz w:val="24"/>
        </w:rPr>
        <w:t>监标人</w:t>
      </w:r>
      <w:proofErr w:type="gramEnd"/>
      <w:r>
        <w:rPr>
          <w:sz w:val="24"/>
        </w:rPr>
        <w:t>等有关人员姓名；</w:t>
      </w:r>
    </w:p>
    <w:p w:rsidR="00087796" w:rsidRDefault="004344FE">
      <w:pPr>
        <w:pStyle w:val="afb"/>
        <w:numPr>
          <w:ilvl w:val="0"/>
          <w:numId w:val="26"/>
        </w:numPr>
        <w:tabs>
          <w:tab w:val="left" w:pos="1421"/>
        </w:tabs>
        <w:spacing w:before="160"/>
        <w:ind w:rightChars="25" w:right="55"/>
        <w:jc w:val="both"/>
        <w:rPr>
          <w:sz w:val="24"/>
        </w:rPr>
      </w:pPr>
      <w:r>
        <w:rPr>
          <w:sz w:val="24"/>
        </w:rPr>
        <w:t>按照投标人须知前附表规定检查投标文件的密封情况；</w:t>
      </w:r>
    </w:p>
    <w:p w:rsidR="00087796" w:rsidRDefault="004344FE">
      <w:pPr>
        <w:pStyle w:val="afb"/>
        <w:numPr>
          <w:ilvl w:val="0"/>
          <w:numId w:val="26"/>
        </w:numPr>
        <w:tabs>
          <w:tab w:val="left" w:pos="1421"/>
        </w:tabs>
        <w:spacing w:before="158"/>
        <w:ind w:rightChars="25" w:right="55"/>
        <w:jc w:val="both"/>
        <w:rPr>
          <w:sz w:val="24"/>
        </w:rPr>
      </w:pPr>
      <w:r>
        <w:rPr>
          <w:sz w:val="24"/>
        </w:rPr>
        <w:t>按照投标人须知前附表的规定确定并宣布投标文件开标顺序；</w:t>
      </w:r>
    </w:p>
    <w:p w:rsidR="00087796" w:rsidRDefault="004344FE">
      <w:pPr>
        <w:pStyle w:val="afb"/>
        <w:numPr>
          <w:ilvl w:val="0"/>
          <w:numId w:val="26"/>
        </w:numPr>
        <w:tabs>
          <w:tab w:val="left" w:pos="1421"/>
        </w:tabs>
        <w:spacing w:before="161" w:line="362" w:lineRule="auto"/>
        <w:ind w:left="340" w:rightChars="25" w:right="55" w:firstLine="480"/>
        <w:jc w:val="both"/>
        <w:rPr>
          <w:sz w:val="24"/>
        </w:rPr>
      </w:pPr>
      <w:r>
        <w:rPr>
          <w:spacing w:val="-1"/>
          <w:sz w:val="24"/>
        </w:rPr>
        <w:t>按照宣布的开标顺序当众开标，公布投标人名称、项目名称、投标担保的递</w:t>
      </w:r>
      <w:r>
        <w:rPr>
          <w:sz w:val="24"/>
        </w:rPr>
        <w:t>交情况、投标报价</w:t>
      </w:r>
      <w:proofErr w:type="gramStart"/>
      <w:r>
        <w:rPr>
          <w:sz w:val="24"/>
        </w:rPr>
        <w:t>下浮率</w:t>
      </w:r>
      <w:proofErr w:type="gramEnd"/>
      <w:r>
        <w:rPr>
          <w:sz w:val="24"/>
        </w:rPr>
        <w:t>及其他内容，并记录在案；</w:t>
      </w:r>
    </w:p>
    <w:p w:rsidR="00087796" w:rsidRDefault="004344FE">
      <w:pPr>
        <w:pStyle w:val="afb"/>
        <w:numPr>
          <w:ilvl w:val="0"/>
          <w:numId w:val="26"/>
        </w:numPr>
        <w:tabs>
          <w:tab w:val="left" w:pos="1421"/>
        </w:tabs>
        <w:spacing w:before="5"/>
        <w:ind w:rightChars="25" w:right="55"/>
        <w:jc w:val="both"/>
        <w:rPr>
          <w:sz w:val="24"/>
        </w:rPr>
      </w:pPr>
      <w:r>
        <w:rPr>
          <w:sz w:val="24"/>
        </w:rPr>
        <w:t>公布最高投标限价；</w:t>
      </w:r>
    </w:p>
    <w:p w:rsidR="00087796" w:rsidRDefault="004344FE">
      <w:pPr>
        <w:pStyle w:val="afb"/>
        <w:numPr>
          <w:ilvl w:val="0"/>
          <w:numId w:val="26"/>
        </w:numPr>
        <w:tabs>
          <w:tab w:val="left" w:pos="1421"/>
        </w:tabs>
        <w:spacing w:before="158"/>
        <w:ind w:rightChars="25" w:right="55"/>
        <w:jc w:val="both"/>
        <w:rPr>
          <w:sz w:val="24"/>
        </w:rPr>
      </w:pPr>
      <w:r>
        <w:rPr>
          <w:sz w:val="24"/>
        </w:rPr>
        <w:t>投标人代表、招标人代表、</w:t>
      </w:r>
      <w:proofErr w:type="gramStart"/>
      <w:r>
        <w:rPr>
          <w:sz w:val="24"/>
        </w:rPr>
        <w:t>监标人</w:t>
      </w:r>
      <w:proofErr w:type="gramEnd"/>
      <w:r>
        <w:rPr>
          <w:sz w:val="24"/>
        </w:rPr>
        <w:t>等有关人员在开标记录上签字确认；</w:t>
      </w:r>
    </w:p>
    <w:p w:rsidR="00087796" w:rsidRDefault="004344FE">
      <w:pPr>
        <w:pStyle w:val="afb"/>
        <w:numPr>
          <w:ilvl w:val="0"/>
          <w:numId w:val="26"/>
        </w:numPr>
        <w:tabs>
          <w:tab w:val="left" w:pos="1421"/>
        </w:tabs>
        <w:spacing w:before="160"/>
        <w:ind w:rightChars="25" w:right="55"/>
        <w:jc w:val="both"/>
        <w:rPr>
          <w:sz w:val="24"/>
        </w:rPr>
      </w:pPr>
      <w:r>
        <w:rPr>
          <w:sz w:val="24"/>
        </w:rPr>
        <w:t>开标结束。</w:t>
      </w:r>
    </w:p>
    <w:p w:rsidR="00087796" w:rsidRDefault="004344FE">
      <w:pPr>
        <w:pStyle w:val="8"/>
        <w:numPr>
          <w:ilvl w:val="1"/>
          <w:numId w:val="18"/>
        </w:numPr>
        <w:tabs>
          <w:tab w:val="left" w:pos="1307"/>
        </w:tabs>
        <w:spacing w:before="158"/>
        <w:ind w:left="1307" w:rightChars="25" w:right="55"/>
        <w:jc w:val="both"/>
      </w:pPr>
      <w:r>
        <w:t>开标异议</w:t>
      </w:r>
    </w:p>
    <w:p w:rsidR="00087796" w:rsidRDefault="004344FE" w:rsidP="00731235">
      <w:pPr>
        <w:pStyle w:val="a9"/>
        <w:spacing w:before="161"/>
        <w:ind w:left="426" w:rightChars="25" w:right="55" w:firstLineChars="164" w:firstLine="394"/>
        <w:jc w:val="both"/>
      </w:pPr>
      <w:r>
        <w:t>投标人对开标有异议的，应当在开标现场提出，招标人当场</w:t>
      </w:r>
      <w:proofErr w:type="gramStart"/>
      <w:r>
        <w:t>作出</w:t>
      </w:r>
      <w:proofErr w:type="gramEnd"/>
      <w:r>
        <w:t>答复，并制作记录。</w:t>
      </w:r>
    </w:p>
    <w:p w:rsidR="00087796" w:rsidRDefault="004344FE">
      <w:pPr>
        <w:pStyle w:val="8"/>
        <w:numPr>
          <w:ilvl w:val="0"/>
          <w:numId w:val="18"/>
        </w:numPr>
        <w:tabs>
          <w:tab w:val="left" w:pos="1185"/>
        </w:tabs>
        <w:spacing w:before="158"/>
        <w:ind w:left="1184" w:rightChars="25" w:right="55" w:hanging="363"/>
        <w:jc w:val="both"/>
      </w:pPr>
      <w:r>
        <w:t>评标</w:t>
      </w:r>
    </w:p>
    <w:p w:rsidR="00087796" w:rsidRDefault="004344FE">
      <w:pPr>
        <w:pStyle w:val="8"/>
        <w:numPr>
          <w:ilvl w:val="1"/>
          <w:numId w:val="18"/>
        </w:numPr>
        <w:tabs>
          <w:tab w:val="left" w:pos="1307"/>
        </w:tabs>
        <w:spacing w:before="160"/>
        <w:ind w:left="1307" w:rightChars="25" w:right="55"/>
        <w:jc w:val="both"/>
      </w:pPr>
      <w:r>
        <w:t>评标委员会</w:t>
      </w:r>
    </w:p>
    <w:p w:rsidR="00087796" w:rsidRDefault="004344FE">
      <w:pPr>
        <w:pStyle w:val="afb"/>
        <w:tabs>
          <w:tab w:val="left" w:pos="1540"/>
        </w:tabs>
        <w:spacing w:before="158" w:line="364" w:lineRule="auto"/>
        <w:ind w:rightChars="25" w:right="55"/>
        <w:jc w:val="both"/>
        <w:rPr>
          <w:sz w:val="24"/>
        </w:rPr>
      </w:pPr>
      <w:r>
        <w:rPr>
          <w:rFonts w:hint="eastAsia"/>
          <w:spacing w:val="-1"/>
          <w:sz w:val="24"/>
          <w:lang w:val="en-US"/>
        </w:rPr>
        <w:t xml:space="preserve">6.1.1 </w:t>
      </w:r>
      <w:r>
        <w:rPr>
          <w:spacing w:val="-1"/>
          <w:sz w:val="24"/>
        </w:rPr>
        <w:t>评标由招标人依法组建的评标委员会负责。评标委员会成员人数以及技术、</w:t>
      </w:r>
      <w:r>
        <w:rPr>
          <w:sz w:val="24"/>
        </w:rPr>
        <w:t>经济等方面专家的确定方式见投标人须知前附表。</w:t>
      </w:r>
    </w:p>
    <w:p w:rsidR="00087796" w:rsidRDefault="004344FE">
      <w:pPr>
        <w:pStyle w:val="afb"/>
        <w:tabs>
          <w:tab w:val="left" w:pos="1540"/>
        </w:tabs>
        <w:spacing w:line="306" w:lineRule="exact"/>
        <w:ind w:left="820" w:rightChars="25" w:right="55" w:firstLine="0"/>
        <w:jc w:val="both"/>
        <w:rPr>
          <w:sz w:val="24"/>
        </w:rPr>
      </w:pPr>
      <w:r>
        <w:rPr>
          <w:rFonts w:hint="eastAsia"/>
          <w:sz w:val="24"/>
          <w:lang w:val="en-US"/>
        </w:rPr>
        <w:t xml:space="preserve">6.1.2 </w:t>
      </w:r>
      <w:r>
        <w:rPr>
          <w:sz w:val="24"/>
        </w:rPr>
        <w:t>评标委员会成员有下列情形之一的，应当回避：</w:t>
      </w:r>
    </w:p>
    <w:p w:rsidR="00087796" w:rsidRDefault="004344FE">
      <w:pPr>
        <w:pStyle w:val="afb"/>
        <w:numPr>
          <w:ilvl w:val="0"/>
          <w:numId w:val="27"/>
        </w:numPr>
        <w:tabs>
          <w:tab w:val="left" w:pos="1421"/>
        </w:tabs>
        <w:spacing w:before="161"/>
        <w:ind w:rightChars="25" w:right="55"/>
        <w:jc w:val="both"/>
        <w:rPr>
          <w:sz w:val="24"/>
        </w:rPr>
      </w:pPr>
      <w:r>
        <w:rPr>
          <w:sz w:val="24"/>
        </w:rPr>
        <w:t>投标人或投标人主要负责人的近亲属；</w:t>
      </w:r>
    </w:p>
    <w:p w:rsidR="00087796" w:rsidRDefault="004344FE">
      <w:pPr>
        <w:pStyle w:val="afb"/>
        <w:numPr>
          <w:ilvl w:val="0"/>
          <w:numId w:val="27"/>
        </w:numPr>
        <w:tabs>
          <w:tab w:val="left" w:pos="1421"/>
        </w:tabs>
        <w:spacing w:before="161"/>
        <w:ind w:rightChars="25" w:right="55"/>
        <w:jc w:val="both"/>
        <w:rPr>
          <w:sz w:val="24"/>
        </w:rPr>
      </w:pPr>
      <w:r>
        <w:rPr>
          <w:sz w:val="24"/>
        </w:rPr>
        <w:t>项目主管部门或者行政监督部门的人员；</w:t>
      </w:r>
    </w:p>
    <w:p w:rsidR="00087796" w:rsidRDefault="004344FE">
      <w:pPr>
        <w:pStyle w:val="afb"/>
        <w:numPr>
          <w:ilvl w:val="0"/>
          <w:numId w:val="27"/>
        </w:numPr>
        <w:tabs>
          <w:tab w:val="left" w:pos="1421"/>
        </w:tabs>
        <w:spacing w:before="158"/>
        <w:ind w:rightChars="25" w:right="55"/>
        <w:jc w:val="both"/>
        <w:rPr>
          <w:sz w:val="24"/>
        </w:rPr>
      </w:pPr>
      <w:r>
        <w:rPr>
          <w:sz w:val="24"/>
        </w:rPr>
        <w:t>与投标人有经济利益关系，可能影响对投标公正评审的；</w:t>
      </w:r>
    </w:p>
    <w:p w:rsidR="00087796" w:rsidRDefault="004344FE">
      <w:pPr>
        <w:pStyle w:val="afb"/>
        <w:numPr>
          <w:ilvl w:val="0"/>
          <w:numId w:val="27"/>
        </w:numPr>
        <w:tabs>
          <w:tab w:val="left" w:pos="1421"/>
        </w:tabs>
        <w:spacing w:before="160" w:line="362" w:lineRule="auto"/>
        <w:ind w:left="340" w:rightChars="25" w:right="55" w:firstLine="480"/>
        <w:jc w:val="both"/>
        <w:rPr>
          <w:sz w:val="24"/>
        </w:rPr>
      </w:pPr>
      <w:r>
        <w:rPr>
          <w:spacing w:val="-1"/>
          <w:sz w:val="24"/>
        </w:rPr>
        <w:t>曾因在招标、评标以及其他与招标投标有关活动中从事违法行为而受过行政</w:t>
      </w:r>
      <w:r>
        <w:rPr>
          <w:sz w:val="24"/>
        </w:rPr>
        <w:t>处罚或刑事处罚的；</w:t>
      </w:r>
    </w:p>
    <w:p w:rsidR="00087796" w:rsidRDefault="004344FE">
      <w:pPr>
        <w:pStyle w:val="afb"/>
        <w:numPr>
          <w:ilvl w:val="0"/>
          <w:numId w:val="27"/>
        </w:numPr>
        <w:tabs>
          <w:tab w:val="left" w:pos="1421"/>
        </w:tabs>
        <w:spacing w:before="5"/>
        <w:ind w:rightChars="25" w:right="55"/>
        <w:jc w:val="both"/>
        <w:rPr>
          <w:sz w:val="24"/>
        </w:rPr>
      </w:pPr>
      <w:r>
        <w:rPr>
          <w:sz w:val="24"/>
        </w:rPr>
        <w:t>与投标人有其他利害关系。</w:t>
      </w:r>
    </w:p>
    <w:p w:rsidR="00087796" w:rsidRDefault="004344FE">
      <w:pPr>
        <w:pStyle w:val="8"/>
        <w:numPr>
          <w:ilvl w:val="1"/>
          <w:numId w:val="18"/>
        </w:numPr>
        <w:tabs>
          <w:tab w:val="left" w:pos="1307"/>
        </w:tabs>
        <w:spacing w:before="66"/>
        <w:ind w:left="1307" w:rightChars="25" w:right="55"/>
        <w:jc w:val="both"/>
      </w:pPr>
      <w:r>
        <w:t>评标原则</w:t>
      </w:r>
    </w:p>
    <w:p w:rsidR="00087796" w:rsidRDefault="004344FE">
      <w:pPr>
        <w:pStyle w:val="a9"/>
        <w:spacing w:before="158"/>
        <w:ind w:left="820" w:rightChars="25" w:right="55"/>
        <w:jc w:val="both"/>
      </w:pPr>
      <w:r>
        <w:t>评标活动遵循公平、公正、科学和择优的原则。</w:t>
      </w:r>
    </w:p>
    <w:p w:rsidR="00087796" w:rsidRDefault="004344FE">
      <w:pPr>
        <w:pStyle w:val="8"/>
        <w:numPr>
          <w:ilvl w:val="1"/>
          <w:numId w:val="18"/>
        </w:numPr>
        <w:tabs>
          <w:tab w:val="left" w:pos="1307"/>
        </w:tabs>
        <w:spacing w:before="161"/>
        <w:ind w:left="1307" w:rightChars="25" w:right="55"/>
        <w:jc w:val="both"/>
      </w:pPr>
      <w:r>
        <w:t>评标</w:t>
      </w:r>
    </w:p>
    <w:p w:rsidR="00087796" w:rsidRDefault="004344FE">
      <w:pPr>
        <w:pStyle w:val="a9"/>
        <w:spacing w:before="158" w:line="364" w:lineRule="auto"/>
        <w:ind w:left="340" w:rightChars="25" w:right="55" w:firstLine="480"/>
        <w:jc w:val="both"/>
      </w:pPr>
      <w:r>
        <w:rPr>
          <w:spacing w:val="-8"/>
        </w:rPr>
        <w:t>评标委员会按照第三章</w:t>
      </w:r>
      <w:r>
        <w:rPr>
          <w:spacing w:val="-8"/>
        </w:rPr>
        <w:t>“</w:t>
      </w:r>
      <w:r>
        <w:rPr>
          <w:spacing w:val="-8"/>
        </w:rPr>
        <w:t>评标办法</w:t>
      </w:r>
      <w:r>
        <w:rPr>
          <w:spacing w:val="-8"/>
        </w:rPr>
        <w:t>”</w:t>
      </w:r>
      <w:r>
        <w:rPr>
          <w:spacing w:val="-8"/>
        </w:rPr>
        <w:t>规定的方法、评审因素、标准和程序对投标文</w:t>
      </w:r>
      <w:r>
        <w:rPr>
          <w:spacing w:val="-21"/>
        </w:rPr>
        <w:t>件进行评审。第三章</w:t>
      </w:r>
      <w:r>
        <w:rPr>
          <w:spacing w:val="-21"/>
        </w:rPr>
        <w:t>“</w:t>
      </w:r>
      <w:r>
        <w:rPr>
          <w:spacing w:val="-21"/>
        </w:rPr>
        <w:t>评标办法</w:t>
      </w:r>
      <w:r>
        <w:rPr>
          <w:spacing w:val="-21"/>
        </w:rPr>
        <w:t>”</w:t>
      </w:r>
      <w:r>
        <w:rPr>
          <w:spacing w:val="-21"/>
        </w:rPr>
        <w:t>没有规定的方法、评审因素和标准，不作为评标依据。</w:t>
      </w:r>
    </w:p>
    <w:p w:rsidR="00087796" w:rsidRDefault="004344FE">
      <w:pPr>
        <w:pStyle w:val="8"/>
        <w:numPr>
          <w:ilvl w:val="0"/>
          <w:numId w:val="18"/>
        </w:numPr>
        <w:tabs>
          <w:tab w:val="left" w:pos="1185"/>
        </w:tabs>
        <w:spacing w:line="306" w:lineRule="exact"/>
        <w:ind w:left="1184" w:rightChars="25" w:right="55" w:hanging="363"/>
        <w:jc w:val="both"/>
      </w:pPr>
      <w:r>
        <w:t>合同授予</w:t>
      </w:r>
    </w:p>
    <w:p w:rsidR="00087796" w:rsidRDefault="004344FE">
      <w:pPr>
        <w:pStyle w:val="8"/>
        <w:numPr>
          <w:ilvl w:val="1"/>
          <w:numId w:val="18"/>
        </w:numPr>
        <w:tabs>
          <w:tab w:val="left" w:pos="1307"/>
        </w:tabs>
        <w:spacing w:before="161"/>
        <w:ind w:left="1307" w:rightChars="25" w:right="55"/>
        <w:jc w:val="both"/>
      </w:pPr>
      <w:r>
        <w:t>定标方式</w:t>
      </w:r>
    </w:p>
    <w:p w:rsidR="00087796" w:rsidRDefault="004344FE">
      <w:pPr>
        <w:pStyle w:val="a9"/>
        <w:spacing w:before="157" w:line="364" w:lineRule="auto"/>
        <w:ind w:left="340" w:rightChars="25" w:right="55" w:firstLine="480"/>
        <w:jc w:val="both"/>
      </w:pPr>
      <w:r>
        <w:t>除投标人须知前附表规定评标委员会直接确定中标人外，招标人依据评标委员</w:t>
      </w:r>
      <w:r>
        <w:lastRenderedPageBreak/>
        <w:t>会推荐的中标候选人确定中标人，评标委员会推荐中标候选人的人数见投标人须知前附表。</w:t>
      </w:r>
    </w:p>
    <w:p w:rsidR="00087796" w:rsidRDefault="004344FE">
      <w:pPr>
        <w:pStyle w:val="8"/>
        <w:numPr>
          <w:ilvl w:val="1"/>
          <w:numId w:val="18"/>
        </w:numPr>
        <w:tabs>
          <w:tab w:val="left" w:pos="1307"/>
        </w:tabs>
        <w:spacing w:before="2"/>
        <w:ind w:left="1307" w:rightChars="25" w:right="55"/>
        <w:jc w:val="both"/>
      </w:pPr>
      <w:r>
        <w:t>中标候选人公示</w:t>
      </w:r>
    </w:p>
    <w:p w:rsidR="00087796" w:rsidRDefault="004344FE">
      <w:pPr>
        <w:pStyle w:val="a9"/>
        <w:spacing w:before="158"/>
        <w:ind w:left="820" w:rightChars="25" w:right="55"/>
        <w:jc w:val="both"/>
      </w:pPr>
      <w:r>
        <w:t>招标人在投标人须知前附表规定的媒介公示中标候选人。</w:t>
      </w:r>
    </w:p>
    <w:p w:rsidR="00087796" w:rsidRDefault="004344FE">
      <w:pPr>
        <w:pStyle w:val="8"/>
        <w:numPr>
          <w:ilvl w:val="1"/>
          <w:numId w:val="18"/>
        </w:numPr>
        <w:tabs>
          <w:tab w:val="left" w:pos="1307"/>
        </w:tabs>
        <w:spacing w:before="160"/>
        <w:ind w:left="1307" w:rightChars="25" w:right="55"/>
        <w:jc w:val="both"/>
      </w:pPr>
      <w:r>
        <w:t>中标通知</w:t>
      </w:r>
    </w:p>
    <w:p w:rsidR="00087796" w:rsidRDefault="004344FE">
      <w:pPr>
        <w:pStyle w:val="a9"/>
        <w:spacing w:before="159" w:line="364" w:lineRule="auto"/>
        <w:ind w:left="340" w:rightChars="25" w:right="55" w:firstLine="480"/>
        <w:jc w:val="both"/>
      </w:pPr>
      <w:r>
        <w:rPr>
          <w:spacing w:val="-12"/>
        </w:rPr>
        <w:t>在本章第</w:t>
      </w:r>
      <w:r>
        <w:rPr>
          <w:spacing w:val="-12"/>
        </w:rPr>
        <w:t xml:space="preserve"> </w:t>
      </w:r>
      <w:r>
        <w:t>3.</w:t>
      </w:r>
      <w:r>
        <w:rPr>
          <w:rFonts w:hint="eastAsia"/>
        </w:rPr>
        <w:t>3</w:t>
      </w:r>
      <w:r>
        <w:rPr>
          <w:spacing w:val="-15"/>
        </w:rPr>
        <w:t xml:space="preserve"> </w:t>
      </w:r>
      <w:r>
        <w:rPr>
          <w:spacing w:val="-15"/>
        </w:rPr>
        <w:t>款规定的投标有效期内，招标人以书面形式向中标人发出中标通知书，</w:t>
      </w:r>
      <w:r>
        <w:rPr>
          <w:rFonts w:hint="eastAsia"/>
        </w:rPr>
        <w:t>中标公示发布则视为</w:t>
      </w:r>
      <w:r>
        <w:t>将中标结果通知未中标的投标人。</w:t>
      </w:r>
    </w:p>
    <w:p w:rsidR="00087796" w:rsidRDefault="004344FE">
      <w:pPr>
        <w:pStyle w:val="8"/>
        <w:numPr>
          <w:ilvl w:val="1"/>
          <w:numId w:val="18"/>
        </w:numPr>
        <w:tabs>
          <w:tab w:val="left" w:pos="1307"/>
        </w:tabs>
        <w:spacing w:line="306" w:lineRule="exact"/>
        <w:ind w:left="1307" w:rightChars="25" w:right="55"/>
        <w:jc w:val="both"/>
      </w:pPr>
      <w:r>
        <w:t>履约担保</w:t>
      </w:r>
    </w:p>
    <w:p w:rsidR="00087796" w:rsidRDefault="004344FE">
      <w:pPr>
        <w:pStyle w:val="afb"/>
        <w:tabs>
          <w:tab w:val="left" w:pos="1540"/>
        </w:tabs>
        <w:spacing w:before="160" w:line="364" w:lineRule="auto"/>
        <w:ind w:rightChars="25" w:right="55"/>
        <w:jc w:val="both"/>
        <w:rPr>
          <w:sz w:val="24"/>
        </w:rPr>
      </w:pPr>
      <w:r>
        <w:rPr>
          <w:rFonts w:hint="eastAsia"/>
          <w:spacing w:val="-5"/>
          <w:sz w:val="24"/>
          <w:lang w:val="en-US"/>
        </w:rPr>
        <w:t xml:space="preserve">7.4.1 </w:t>
      </w:r>
      <w:r>
        <w:rPr>
          <w:spacing w:val="-5"/>
          <w:sz w:val="24"/>
        </w:rPr>
        <w:t>在收到中标通知书之日起</w:t>
      </w:r>
      <w:r>
        <w:rPr>
          <w:rFonts w:hint="eastAsia"/>
          <w:spacing w:val="-15"/>
          <w:sz w:val="24"/>
          <w:lang w:val="en-US"/>
        </w:rPr>
        <w:t>30</w:t>
      </w:r>
      <w:r>
        <w:rPr>
          <w:rFonts w:hint="eastAsia"/>
          <w:spacing w:val="-15"/>
          <w:sz w:val="24"/>
          <w:lang w:val="en-US"/>
        </w:rPr>
        <w:t>个工作日内</w:t>
      </w:r>
      <w:r>
        <w:rPr>
          <w:spacing w:val="-15"/>
          <w:sz w:val="24"/>
        </w:rPr>
        <w:t>，中标人应按投标人须知前附表规定的担保</w:t>
      </w:r>
      <w:r>
        <w:rPr>
          <w:spacing w:val="-9"/>
          <w:sz w:val="24"/>
        </w:rPr>
        <w:t>形式和招标文件第四章</w:t>
      </w:r>
      <w:r>
        <w:rPr>
          <w:spacing w:val="-9"/>
          <w:sz w:val="24"/>
        </w:rPr>
        <w:t>“</w:t>
      </w:r>
      <w:r>
        <w:rPr>
          <w:spacing w:val="-9"/>
          <w:sz w:val="24"/>
        </w:rPr>
        <w:t>合同条款及格式</w:t>
      </w:r>
      <w:r>
        <w:rPr>
          <w:spacing w:val="-9"/>
          <w:sz w:val="24"/>
        </w:rPr>
        <w:t>”</w:t>
      </w:r>
      <w:r>
        <w:rPr>
          <w:spacing w:val="-9"/>
          <w:sz w:val="24"/>
        </w:rPr>
        <w:t>规定的或者事先经过招标人书面认可的履约</w:t>
      </w:r>
      <w:r>
        <w:rPr>
          <w:spacing w:val="-7"/>
          <w:sz w:val="24"/>
        </w:rPr>
        <w:t>担保格式向招标人提交履约担保。履约担保形式及金额见投标人须知前附表。联合体中</w:t>
      </w:r>
      <w:r>
        <w:rPr>
          <w:sz w:val="24"/>
        </w:rPr>
        <w:t>标的，其履约担保由独立</w:t>
      </w:r>
      <w:proofErr w:type="gramStart"/>
      <w:r>
        <w:rPr>
          <w:sz w:val="24"/>
        </w:rPr>
        <w:t>体或者联合体中主办</w:t>
      </w:r>
      <w:proofErr w:type="gramEnd"/>
      <w:r>
        <w:rPr>
          <w:sz w:val="24"/>
        </w:rPr>
        <w:t>方的名义提交。</w:t>
      </w:r>
    </w:p>
    <w:p w:rsidR="00087796" w:rsidRDefault="004344FE">
      <w:pPr>
        <w:pStyle w:val="afb"/>
        <w:tabs>
          <w:tab w:val="left" w:pos="1540"/>
        </w:tabs>
        <w:spacing w:line="364" w:lineRule="auto"/>
        <w:ind w:rightChars="25" w:right="55"/>
        <w:jc w:val="both"/>
        <w:rPr>
          <w:sz w:val="24"/>
        </w:rPr>
      </w:pPr>
      <w:r>
        <w:rPr>
          <w:rFonts w:hint="eastAsia"/>
          <w:spacing w:val="-6"/>
          <w:sz w:val="24"/>
          <w:lang w:val="en-US"/>
        </w:rPr>
        <w:t xml:space="preserve">7.4.2 </w:t>
      </w:r>
      <w:r>
        <w:rPr>
          <w:spacing w:val="-6"/>
          <w:sz w:val="24"/>
        </w:rPr>
        <w:t>中标人不能按本章第</w:t>
      </w:r>
      <w:r>
        <w:rPr>
          <w:spacing w:val="-6"/>
          <w:sz w:val="24"/>
        </w:rPr>
        <w:t xml:space="preserve"> </w:t>
      </w:r>
      <w:r>
        <w:rPr>
          <w:sz w:val="24"/>
        </w:rPr>
        <w:t>7.4.1</w:t>
      </w:r>
      <w:r>
        <w:rPr>
          <w:spacing w:val="-15"/>
          <w:sz w:val="24"/>
        </w:rPr>
        <w:t xml:space="preserve"> </w:t>
      </w:r>
      <w:r>
        <w:rPr>
          <w:spacing w:val="-15"/>
          <w:sz w:val="24"/>
        </w:rPr>
        <w:t>项要求提交履约担保的，视为放弃中标，其投标</w:t>
      </w:r>
      <w:r>
        <w:rPr>
          <w:spacing w:val="-10"/>
          <w:sz w:val="24"/>
        </w:rPr>
        <w:t>担保不予退还，给招标人造成的损失超过投标担保数额的，中标人还应当对超过部分予</w:t>
      </w:r>
      <w:r>
        <w:rPr>
          <w:sz w:val="24"/>
        </w:rPr>
        <w:t>以赔偿。</w:t>
      </w:r>
    </w:p>
    <w:p w:rsidR="00087796" w:rsidRDefault="004344FE">
      <w:pPr>
        <w:pStyle w:val="8"/>
        <w:numPr>
          <w:ilvl w:val="1"/>
          <w:numId w:val="18"/>
        </w:numPr>
        <w:tabs>
          <w:tab w:val="left" w:pos="1307"/>
        </w:tabs>
        <w:spacing w:line="305" w:lineRule="exact"/>
        <w:ind w:left="1307" w:rightChars="25" w:right="55"/>
        <w:jc w:val="both"/>
      </w:pPr>
      <w:r>
        <w:t>签订合同</w:t>
      </w:r>
    </w:p>
    <w:p w:rsidR="00087796" w:rsidRDefault="004344FE">
      <w:pPr>
        <w:pStyle w:val="afb"/>
        <w:tabs>
          <w:tab w:val="left" w:pos="1540"/>
        </w:tabs>
        <w:spacing w:before="158" w:line="364" w:lineRule="auto"/>
        <w:ind w:rightChars="25" w:right="55"/>
        <w:jc w:val="both"/>
        <w:rPr>
          <w:sz w:val="24"/>
        </w:rPr>
      </w:pPr>
      <w:r>
        <w:rPr>
          <w:rFonts w:hint="eastAsia"/>
          <w:spacing w:val="-5"/>
          <w:sz w:val="24"/>
          <w:lang w:val="en-US"/>
        </w:rPr>
        <w:t xml:space="preserve">7.5.1 </w:t>
      </w:r>
      <w:r>
        <w:rPr>
          <w:spacing w:val="-5"/>
          <w:sz w:val="24"/>
        </w:rPr>
        <w:t>招标人和中标人</w:t>
      </w:r>
      <w:r>
        <w:rPr>
          <w:sz w:val="24"/>
        </w:rPr>
        <w:t>（</w:t>
      </w:r>
      <w:r>
        <w:rPr>
          <w:spacing w:val="-6"/>
          <w:sz w:val="24"/>
        </w:rPr>
        <w:t>如为联合体，为联合体各方</w:t>
      </w:r>
      <w:r>
        <w:rPr>
          <w:spacing w:val="-31"/>
          <w:sz w:val="24"/>
        </w:rPr>
        <w:t>）</w:t>
      </w:r>
      <w:r>
        <w:rPr>
          <w:spacing w:val="-2"/>
          <w:sz w:val="24"/>
        </w:rPr>
        <w:t>应当自中标通知书</w:t>
      </w:r>
      <w:r>
        <w:rPr>
          <w:spacing w:val="-2"/>
          <w:sz w:val="24"/>
        </w:rPr>
        <w:t>发出之日</w:t>
      </w:r>
      <w:r>
        <w:rPr>
          <w:spacing w:val="-24"/>
          <w:sz w:val="24"/>
        </w:rPr>
        <w:t>起</w:t>
      </w:r>
      <w:r>
        <w:rPr>
          <w:spacing w:val="-24"/>
          <w:sz w:val="24"/>
        </w:rPr>
        <w:t xml:space="preserve"> </w:t>
      </w:r>
      <w:r>
        <w:rPr>
          <w:sz w:val="24"/>
        </w:rPr>
        <w:t>30</w:t>
      </w:r>
      <w:r>
        <w:rPr>
          <w:spacing w:val="-8"/>
          <w:sz w:val="24"/>
        </w:rPr>
        <w:t xml:space="preserve"> </w:t>
      </w:r>
      <w:r>
        <w:rPr>
          <w:spacing w:val="-8"/>
          <w:sz w:val="24"/>
        </w:rPr>
        <w:t>天内，根据招标文件和中标人的投标文件订立书面合同。中标人无正当理由拒签</w:t>
      </w:r>
      <w:r>
        <w:rPr>
          <w:spacing w:val="-10"/>
          <w:sz w:val="24"/>
        </w:rPr>
        <w:t>合同的，招标人取消其中标资格，其投标担保不予退还；给招标人造成的损失超过投标</w:t>
      </w:r>
      <w:r>
        <w:rPr>
          <w:sz w:val="24"/>
        </w:rPr>
        <w:t>担保数额的，中标人还应当对超过部分予以赔偿。</w:t>
      </w:r>
    </w:p>
    <w:p w:rsidR="00087796" w:rsidRDefault="004344FE">
      <w:pPr>
        <w:pStyle w:val="afb"/>
        <w:tabs>
          <w:tab w:val="left" w:pos="1540"/>
        </w:tabs>
        <w:spacing w:line="364" w:lineRule="auto"/>
        <w:ind w:rightChars="25" w:right="55"/>
        <w:jc w:val="both"/>
        <w:rPr>
          <w:sz w:val="24"/>
        </w:rPr>
      </w:pPr>
      <w:r>
        <w:rPr>
          <w:rFonts w:hint="eastAsia"/>
          <w:spacing w:val="-9"/>
          <w:sz w:val="24"/>
          <w:lang w:val="en-US"/>
        </w:rPr>
        <w:t xml:space="preserve">7.5.2 </w:t>
      </w:r>
      <w:r>
        <w:rPr>
          <w:spacing w:val="-9"/>
          <w:sz w:val="24"/>
        </w:rPr>
        <w:t>发出中标通知书后，招标人无正当理由拒签合同的，招标人向中标人退还投</w:t>
      </w:r>
      <w:r>
        <w:rPr>
          <w:sz w:val="24"/>
        </w:rPr>
        <w:t>标担保；给中标人造成损失的，还应当赔偿损失。</w:t>
      </w:r>
    </w:p>
    <w:p w:rsidR="00087796" w:rsidRDefault="004344FE">
      <w:pPr>
        <w:pStyle w:val="8"/>
        <w:numPr>
          <w:ilvl w:val="0"/>
          <w:numId w:val="18"/>
        </w:numPr>
        <w:tabs>
          <w:tab w:val="left" w:pos="1185"/>
        </w:tabs>
        <w:spacing w:before="66"/>
        <w:ind w:left="1184" w:rightChars="25" w:right="55" w:hanging="363"/>
        <w:jc w:val="both"/>
      </w:pPr>
      <w:r>
        <w:t>重新招标和不再招标</w:t>
      </w:r>
    </w:p>
    <w:p w:rsidR="00087796" w:rsidRDefault="004344FE">
      <w:pPr>
        <w:pStyle w:val="8"/>
        <w:numPr>
          <w:ilvl w:val="1"/>
          <w:numId w:val="18"/>
        </w:numPr>
        <w:tabs>
          <w:tab w:val="left" w:pos="1307"/>
        </w:tabs>
        <w:spacing w:before="158"/>
        <w:ind w:left="1307" w:rightChars="25" w:right="55"/>
        <w:jc w:val="both"/>
      </w:pPr>
      <w:r>
        <w:t>重新招标</w:t>
      </w:r>
    </w:p>
    <w:p w:rsidR="00087796" w:rsidRDefault="004344FE">
      <w:pPr>
        <w:pStyle w:val="a9"/>
        <w:spacing w:before="161"/>
        <w:ind w:left="820" w:rightChars="25" w:right="55"/>
        <w:jc w:val="both"/>
      </w:pPr>
      <w:r>
        <w:t>有下列情形之一的，招标人将重新招标：</w:t>
      </w:r>
    </w:p>
    <w:p w:rsidR="00087796" w:rsidRDefault="004344FE">
      <w:pPr>
        <w:pStyle w:val="afb"/>
        <w:numPr>
          <w:ilvl w:val="0"/>
          <w:numId w:val="28"/>
        </w:numPr>
        <w:tabs>
          <w:tab w:val="left" w:pos="1421"/>
        </w:tabs>
        <w:spacing w:before="158"/>
        <w:ind w:rightChars="25" w:right="55"/>
        <w:jc w:val="both"/>
        <w:rPr>
          <w:sz w:val="24"/>
        </w:rPr>
      </w:pPr>
      <w:r>
        <w:rPr>
          <w:spacing w:val="-5"/>
          <w:sz w:val="24"/>
        </w:rPr>
        <w:t>投标截止时间止，投标人少于</w:t>
      </w:r>
      <w:r>
        <w:rPr>
          <w:spacing w:val="-5"/>
          <w:sz w:val="24"/>
        </w:rPr>
        <w:t xml:space="preserve"> </w:t>
      </w:r>
      <w:r>
        <w:rPr>
          <w:sz w:val="24"/>
        </w:rPr>
        <w:t>3</w:t>
      </w:r>
      <w:r>
        <w:rPr>
          <w:spacing w:val="-15"/>
          <w:sz w:val="24"/>
        </w:rPr>
        <w:t>个的；</w:t>
      </w:r>
    </w:p>
    <w:p w:rsidR="00087796" w:rsidRDefault="004344FE">
      <w:pPr>
        <w:pStyle w:val="afb"/>
        <w:numPr>
          <w:ilvl w:val="0"/>
          <w:numId w:val="28"/>
        </w:numPr>
        <w:tabs>
          <w:tab w:val="left" w:pos="1421"/>
        </w:tabs>
        <w:spacing w:before="160"/>
        <w:ind w:rightChars="25" w:right="55"/>
        <w:jc w:val="both"/>
        <w:rPr>
          <w:sz w:val="24"/>
        </w:rPr>
      </w:pPr>
      <w:r>
        <w:rPr>
          <w:sz w:val="24"/>
        </w:rPr>
        <w:t>经评标委员会评审后否决所有投标的；</w:t>
      </w:r>
    </w:p>
    <w:p w:rsidR="00087796" w:rsidRDefault="004344FE">
      <w:pPr>
        <w:pStyle w:val="afb"/>
        <w:numPr>
          <w:ilvl w:val="0"/>
          <w:numId w:val="28"/>
        </w:numPr>
        <w:tabs>
          <w:tab w:val="left" w:pos="1421"/>
        </w:tabs>
        <w:spacing w:before="158"/>
        <w:ind w:rightChars="25" w:right="55"/>
        <w:jc w:val="both"/>
        <w:rPr>
          <w:sz w:val="24"/>
        </w:rPr>
      </w:pPr>
      <w:r>
        <w:rPr>
          <w:sz w:val="24"/>
        </w:rPr>
        <w:t>中标候选人均未与招标人签订合同的；</w:t>
      </w:r>
    </w:p>
    <w:p w:rsidR="00087796" w:rsidRDefault="004344FE">
      <w:pPr>
        <w:pStyle w:val="afb"/>
        <w:numPr>
          <w:ilvl w:val="0"/>
          <w:numId w:val="28"/>
        </w:numPr>
        <w:tabs>
          <w:tab w:val="left" w:pos="1421"/>
        </w:tabs>
        <w:spacing w:before="161"/>
        <w:ind w:rightChars="25" w:right="55"/>
        <w:jc w:val="both"/>
        <w:rPr>
          <w:sz w:val="24"/>
        </w:rPr>
      </w:pPr>
      <w:r>
        <w:rPr>
          <w:sz w:val="24"/>
        </w:rPr>
        <w:t>法律规定的其他情形。</w:t>
      </w:r>
    </w:p>
    <w:p w:rsidR="00087796" w:rsidRDefault="004344FE">
      <w:pPr>
        <w:pStyle w:val="8"/>
        <w:numPr>
          <w:ilvl w:val="1"/>
          <w:numId w:val="18"/>
        </w:numPr>
        <w:tabs>
          <w:tab w:val="left" w:pos="1307"/>
        </w:tabs>
        <w:spacing w:before="158"/>
        <w:ind w:left="1307" w:rightChars="25" w:right="55"/>
        <w:jc w:val="both"/>
      </w:pPr>
      <w:r>
        <w:lastRenderedPageBreak/>
        <w:t>不再招标</w:t>
      </w:r>
    </w:p>
    <w:p w:rsidR="00087796" w:rsidRDefault="004344FE">
      <w:pPr>
        <w:pStyle w:val="a9"/>
        <w:spacing w:before="161" w:line="364" w:lineRule="auto"/>
        <w:ind w:left="340" w:rightChars="25" w:right="55" w:firstLine="480"/>
        <w:jc w:val="both"/>
      </w:pPr>
      <w:r>
        <w:rPr>
          <w:spacing w:val="-5"/>
        </w:rPr>
        <w:t>重新招标后仍然出现上述</w:t>
      </w:r>
      <w:r>
        <w:rPr>
          <w:spacing w:val="-5"/>
        </w:rPr>
        <w:t xml:space="preserve"> </w:t>
      </w:r>
      <w:r>
        <w:t>8.1</w:t>
      </w:r>
      <w:r>
        <w:rPr>
          <w:spacing w:val="-14"/>
        </w:rPr>
        <w:t xml:space="preserve"> </w:t>
      </w:r>
      <w:r>
        <w:rPr>
          <w:spacing w:val="-14"/>
        </w:rPr>
        <w:t>款规定情形的，</w:t>
      </w:r>
      <w:r>
        <w:rPr>
          <w:spacing w:val="-5"/>
        </w:rPr>
        <w:t>属于必须审批或核准的工程建设项目，</w:t>
      </w:r>
      <w:r>
        <w:t>经原审批或核准部门批准后不再进行招标。</w:t>
      </w:r>
    </w:p>
    <w:p w:rsidR="00087796" w:rsidRDefault="004344FE">
      <w:pPr>
        <w:pStyle w:val="8"/>
        <w:numPr>
          <w:ilvl w:val="0"/>
          <w:numId w:val="29"/>
        </w:numPr>
        <w:tabs>
          <w:tab w:val="left" w:pos="1005"/>
        </w:tabs>
        <w:spacing w:line="306" w:lineRule="exact"/>
        <w:ind w:rightChars="25" w:right="55"/>
        <w:jc w:val="both"/>
      </w:pPr>
      <w:r>
        <w:t>纪律和监督</w:t>
      </w:r>
    </w:p>
    <w:p w:rsidR="00087796" w:rsidRDefault="004344FE">
      <w:pPr>
        <w:pStyle w:val="8"/>
        <w:numPr>
          <w:ilvl w:val="1"/>
          <w:numId w:val="29"/>
        </w:numPr>
        <w:tabs>
          <w:tab w:val="left" w:pos="1307"/>
        </w:tabs>
        <w:spacing w:before="160"/>
        <w:ind w:rightChars="25" w:right="55"/>
        <w:jc w:val="both"/>
      </w:pPr>
      <w:r>
        <w:t>对招标人的纪律要求</w:t>
      </w:r>
    </w:p>
    <w:p w:rsidR="00087796" w:rsidRDefault="004344FE">
      <w:pPr>
        <w:pStyle w:val="a9"/>
        <w:spacing w:before="158" w:line="364" w:lineRule="auto"/>
        <w:ind w:left="340" w:rightChars="25" w:right="55" w:firstLine="480"/>
        <w:jc w:val="both"/>
      </w:pPr>
      <w:r>
        <w:rPr>
          <w:spacing w:val="-5"/>
        </w:rPr>
        <w:t>招标人不得泄漏招标投标活动中应当保密的情况和资料，不得与投标人串通损害国</w:t>
      </w:r>
      <w:r>
        <w:t>家利益、社会公共利益或者他人合法权益。</w:t>
      </w:r>
    </w:p>
    <w:p w:rsidR="00087796" w:rsidRDefault="004344FE">
      <w:pPr>
        <w:pStyle w:val="8"/>
        <w:numPr>
          <w:ilvl w:val="1"/>
          <w:numId w:val="29"/>
        </w:numPr>
        <w:tabs>
          <w:tab w:val="left" w:pos="1307"/>
        </w:tabs>
        <w:spacing w:before="160"/>
        <w:ind w:rightChars="25" w:right="55"/>
        <w:jc w:val="both"/>
      </w:pPr>
      <w:r>
        <w:t>对投标人的纪律要求</w:t>
      </w:r>
    </w:p>
    <w:p w:rsidR="00087796" w:rsidRDefault="004344FE">
      <w:pPr>
        <w:pStyle w:val="a9"/>
        <w:spacing w:before="161" w:line="364" w:lineRule="auto"/>
        <w:ind w:left="340" w:rightChars="25" w:right="55" w:firstLine="480"/>
        <w:jc w:val="both"/>
      </w:pPr>
      <w:r>
        <w:rPr>
          <w:spacing w:val="-6"/>
        </w:rPr>
        <w:t>投标人不得相互串通投标或者与招标人串通投标，不得向招标人或者评标委员会成</w:t>
      </w:r>
      <w:r>
        <w:rPr>
          <w:spacing w:val="-9"/>
        </w:rPr>
        <w:t>员行贿谋取中标，不得以他人名义投标或者以</w:t>
      </w:r>
      <w:r>
        <w:rPr>
          <w:spacing w:val="-6"/>
        </w:rPr>
        <w:t>其他方式弄虚作假骗取中标</w:t>
      </w:r>
      <w:r>
        <w:rPr>
          <w:spacing w:val="-9"/>
        </w:rPr>
        <w:t>；投标人不得</w:t>
      </w:r>
      <w:r>
        <w:t>以任何方式干扰、影响评标工作。</w:t>
      </w:r>
    </w:p>
    <w:p w:rsidR="00087796" w:rsidRDefault="004344FE">
      <w:pPr>
        <w:pStyle w:val="8"/>
        <w:numPr>
          <w:ilvl w:val="1"/>
          <w:numId w:val="29"/>
        </w:numPr>
        <w:tabs>
          <w:tab w:val="left" w:pos="1307"/>
        </w:tabs>
        <w:spacing w:line="304" w:lineRule="exact"/>
        <w:ind w:rightChars="25" w:right="55"/>
        <w:jc w:val="both"/>
      </w:pPr>
      <w:r>
        <w:t>对评标委员会成员的纪律要求</w:t>
      </w:r>
    </w:p>
    <w:p w:rsidR="00087796" w:rsidRDefault="004344FE">
      <w:pPr>
        <w:pStyle w:val="a9"/>
        <w:spacing w:before="160" w:line="364" w:lineRule="auto"/>
        <w:ind w:left="340" w:rightChars="25" w:right="55" w:firstLine="480"/>
        <w:jc w:val="both"/>
      </w:pPr>
      <w:r>
        <w:rPr>
          <w:spacing w:val="-6"/>
        </w:rPr>
        <w:t>评标委员会成员不得收受他人的财物或者其他好处，不得向他人透漏对投标文件的</w:t>
      </w:r>
      <w:r>
        <w:rPr>
          <w:spacing w:val="-9"/>
        </w:rPr>
        <w:t>评审和比较、中标候选人的推荐情况以及评标有关的其他情况。在评标活动中，评标委</w:t>
      </w:r>
      <w:r>
        <w:rPr>
          <w:spacing w:val="-8"/>
        </w:rPr>
        <w:t>员会成员应当客观、公正地履行职责，遵守职业道德，不得擅离职守，影响评标程序正</w:t>
      </w:r>
      <w:r>
        <w:t>常进行，不得使用第三章</w:t>
      </w:r>
      <w:r>
        <w:t>“</w:t>
      </w:r>
      <w:r>
        <w:t>评标办法</w:t>
      </w:r>
      <w:r>
        <w:t>”</w:t>
      </w:r>
      <w:r>
        <w:t>没有规定的评审因素和标准进行评标。</w:t>
      </w:r>
    </w:p>
    <w:p w:rsidR="00087796" w:rsidRDefault="004344FE">
      <w:pPr>
        <w:pStyle w:val="8"/>
        <w:numPr>
          <w:ilvl w:val="1"/>
          <w:numId w:val="29"/>
        </w:numPr>
        <w:tabs>
          <w:tab w:val="left" w:pos="1307"/>
        </w:tabs>
        <w:spacing w:line="360" w:lineRule="auto"/>
        <w:ind w:rightChars="25" w:right="55"/>
        <w:jc w:val="both"/>
      </w:pPr>
      <w:r>
        <w:t>对与评标活动有关的工作人员的纪律要求</w:t>
      </w:r>
    </w:p>
    <w:p w:rsidR="00087796" w:rsidRDefault="004344FE">
      <w:pPr>
        <w:pStyle w:val="a9"/>
        <w:spacing w:line="360" w:lineRule="auto"/>
        <w:ind w:left="340" w:rightChars="25" w:right="55" w:firstLine="480"/>
        <w:jc w:val="both"/>
      </w:pPr>
      <w:r>
        <w:rPr>
          <w:spacing w:val="-5"/>
        </w:rPr>
        <w:t>与评标活动有关的工作人员不得收受他人的财物或者其他好处，不得向他人透漏对</w:t>
      </w:r>
      <w:r>
        <w:rPr>
          <w:spacing w:val="-8"/>
        </w:rPr>
        <w:t>投标文件的评审和比较、中标候选人的推荐情况以及评标有关的其他情况。在评标活动</w:t>
      </w:r>
      <w:r>
        <w:t>中，与评标活动有关的工作人员不得擅离职守，影响评标程序正常进行。</w:t>
      </w:r>
    </w:p>
    <w:p w:rsidR="00087796" w:rsidRDefault="004344FE">
      <w:pPr>
        <w:pStyle w:val="8"/>
        <w:numPr>
          <w:ilvl w:val="1"/>
          <w:numId w:val="29"/>
        </w:numPr>
        <w:tabs>
          <w:tab w:val="left" w:pos="1307"/>
        </w:tabs>
        <w:spacing w:line="360" w:lineRule="auto"/>
        <w:ind w:rightChars="25" w:right="55"/>
        <w:jc w:val="both"/>
      </w:pPr>
      <w:r>
        <w:t>投诉</w:t>
      </w:r>
    </w:p>
    <w:p w:rsidR="00087796" w:rsidRDefault="004344FE">
      <w:pPr>
        <w:pStyle w:val="a9"/>
        <w:spacing w:line="360" w:lineRule="auto"/>
        <w:ind w:leftChars="100" w:left="220" w:rightChars="25" w:right="55" w:firstLineChars="300" w:firstLine="720"/>
        <w:jc w:val="both"/>
      </w:pPr>
      <w:r>
        <w:t>投标人和其他利害关系人认为本次招标活动违反法律、法规和规章规定的，有权向有关行政监督部门投诉。</w:t>
      </w:r>
    </w:p>
    <w:p w:rsidR="00087796" w:rsidRDefault="00087796">
      <w:pPr>
        <w:ind w:left="760"/>
        <w:jc w:val="both"/>
        <w:rPr>
          <w:sz w:val="21"/>
        </w:rPr>
      </w:pPr>
    </w:p>
    <w:p w:rsidR="00087796" w:rsidRDefault="00087796">
      <w:pPr>
        <w:ind w:left="760"/>
        <w:jc w:val="both"/>
        <w:rPr>
          <w:sz w:val="21"/>
        </w:rPr>
      </w:pPr>
    </w:p>
    <w:p w:rsidR="00087796" w:rsidRDefault="00087796">
      <w:pPr>
        <w:ind w:left="760"/>
        <w:jc w:val="both"/>
        <w:rPr>
          <w:sz w:val="21"/>
        </w:rPr>
      </w:pPr>
    </w:p>
    <w:p w:rsidR="00087796" w:rsidRDefault="00087796">
      <w:pPr>
        <w:ind w:left="760"/>
        <w:jc w:val="both"/>
        <w:rPr>
          <w:sz w:val="21"/>
        </w:rPr>
      </w:pPr>
    </w:p>
    <w:p w:rsidR="00087796" w:rsidRDefault="00087796">
      <w:pPr>
        <w:ind w:left="760"/>
        <w:jc w:val="both"/>
        <w:rPr>
          <w:sz w:val="21"/>
        </w:rPr>
      </w:pPr>
    </w:p>
    <w:p w:rsidR="00087796" w:rsidRDefault="00087796">
      <w:pPr>
        <w:ind w:left="760"/>
        <w:jc w:val="both"/>
        <w:rPr>
          <w:sz w:val="21"/>
        </w:rPr>
      </w:pPr>
    </w:p>
    <w:p w:rsidR="00087796" w:rsidRDefault="00087796">
      <w:pPr>
        <w:pStyle w:val="a1"/>
        <w:rPr>
          <w:lang w:val="zh-CN" w:bidi="zh-CN"/>
        </w:rPr>
      </w:pPr>
    </w:p>
    <w:p w:rsidR="00087796" w:rsidRDefault="00087796">
      <w:pPr>
        <w:pStyle w:val="10"/>
      </w:pPr>
    </w:p>
    <w:p w:rsidR="00087796" w:rsidRDefault="00087796"/>
    <w:p w:rsidR="00087796" w:rsidRDefault="004344FE">
      <w:pPr>
        <w:ind w:left="760"/>
        <w:jc w:val="both"/>
        <w:rPr>
          <w:sz w:val="21"/>
        </w:rPr>
      </w:pPr>
      <w:r>
        <w:rPr>
          <w:sz w:val="21"/>
        </w:rPr>
        <w:lastRenderedPageBreak/>
        <w:t>附件</w:t>
      </w:r>
      <w:r>
        <w:rPr>
          <w:rFonts w:hint="eastAsia"/>
          <w:sz w:val="21"/>
        </w:rPr>
        <w:t>一</w:t>
      </w:r>
      <w:r>
        <w:rPr>
          <w:sz w:val="21"/>
        </w:rPr>
        <w:t>：</w:t>
      </w:r>
      <w:r>
        <w:rPr>
          <w:sz w:val="21"/>
        </w:rPr>
        <w:t xml:space="preserve"> </w:t>
      </w:r>
    </w:p>
    <w:p w:rsidR="00087796" w:rsidRDefault="00087796">
      <w:pPr>
        <w:pStyle w:val="a9"/>
        <w:spacing w:before="1"/>
        <w:jc w:val="both"/>
        <w:rPr>
          <w:sz w:val="14"/>
        </w:rPr>
      </w:pPr>
    </w:p>
    <w:p w:rsidR="00087796" w:rsidRDefault="004344FE">
      <w:pPr>
        <w:pStyle w:val="7"/>
        <w:ind w:left="0" w:right="685"/>
      </w:pPr>
      <w:r>
        <w:t>问题澄清通知</w:t>
      </w:r>
    </w:p>
    <w:p w:rsidR="00087796" w:rsidRDefault="004344FE">
      <w:pPr>
        <w:spacing w:before="189"/>
        <w:ind w:left="309" w:right="2567"/>
        <w:jc w:val="both"/>
        <w:rPr>
          <w:sz w:val="21"/>
        </w:rPr>
      </w:pPr>
      <w:r>
        <w:rPr>
          <w:sz w:val="21"/>
        </w:rPr>
        <w:t>编号：</w:t>
      </w:r>
    </w:p>
    <w:p w:rsidR="00087796" w:rsidRDefault="00087796">
      <w:pPr>
        <w:pStyle w:val="a9"/>
        <w:jc w:val="both"/>
        <w:rPr>
          <w:sz w:val="20"/>
        </w:rPr>
      </w:pPr>
    </w:p>
    <w:p w:rsidR="00087796" w:rsidRDefault="00087796">
      <w:pPr>
        <w:pStyle w:val="a9"/>
        <w:spacing w:before="2"/>
        <w:jc w:val="both"/>
        <w:rPr>
          <w:sz w:val="19"/>
        </w:rPr>
      </w:pPr>
    </w:p>
    <w:p w:rsidR="00087796" w:rsidRDefault="004344FE">
      <w:pPr>
        <w:tabs>
          <w:tab w:val="left" w:pos="1810"/>
        </w:tabs>
        <w:ind w:left="550"/>
        <w:jc w:val="both"/>
        <w:rPr>
          <w:sz w:val="21"/>
        </w:rPr>
      </w:pPr>
      <w:r>
        <w:rPr>
          <w:rFonts w:ascii="Times New Roman" w:eastAsia="Times New Roman"/>
          <w:sz w:val="21"/>
          <w:u w:val="single"/>
        </w:rPr>
        <w:tab/>
      </w:r>
      <w:r>
        <w:rPr>
          <w:sz w:val="21"/>
        </w:rPr>
        <w:t>（</w:t>
      </w:r>
      <w:r>
        <w:rPr>
          <w:spacing w:val="-3"/>
          <w:sz w:val="21"/>
        </w:rPr>
        <w:t>投标人名称</w:t>
      </w:r>
      <w:r>
        <w:rPr>
          <w:spacing w:val="-108"/>
          <w:sz w:val="21"/>
        </w:rPr>
        <w:t>）</w:t>
      </w:r>
      <w:r>
        <w:rPr>
          <w:sz w:val="21"/>
        </w:rPr>
        <w:t>：</w:t>
      </w:r>
    </w:p>
    <w:p w:rsidR="00087796" w:rsidRDefault="00087796">
      <w:pPr>
        <w:pStyle w:val="a9"/>
        <w:jc w:val="both"/>
        <w:rPr>
          <w:sz w:val="20"/>
        </w:rPr>
      </w:pPr>
    </w:p>
    <w:p w:rsidR="00087796" w:rsidRDefault="00087796">
      <w:pPr>
        <w:pStyle w:val="a9"/>
        <w:spacing w:before="1"/>
        <w:jc w:val="both"/>
        <w:rPr>
          <w:sz w:val="19"/>
        </w:rPr>
      </w:pPr>
    </w:p>
    <w:p w:rsidR="00087796" w:rsidRDefault="004344FE">
      <w:pPr>
        <w:tabs>
          <w:tab w:val="left" w:pos="2583"/>
        </w:tabs>
        <w:spacing w:before="1" w:line="364" w:lineRule="auto"/>
        <w:ind w:left="340" w:right="715" w:firstLine="638"/>
        <w:jc w:val="both"/>
        <w:rPr>
          <w:sz w:val="21"/>
        </w:rPr>
      </w:pPr>
      <w:r>
        <w:rPr>
          <w:rFonts w:ascii="Times New Roman" w:eastAsia="Times New Roman"/>
          <w:sz w:val="21"/>
          <w:u w:val="single"/>
        </w:rPr>
        <w:tab/>
      </w:r>
      <w:r>
        <w:rPr>
          <w:sz w:val="21"/>
        </w:rPr>
        <w:t>（项目名称）招标的评标委员会，对你方的投标文件进行了仔细的审查，</w:t>
      </w:r>
      <w:r>
        <w:rPr>
          <w:sz w:val="21"/>
        </w:rPr>
        <w:t xml:space="preserve"> </w:t>
      </w:r>
      <w:r>
        <w:rPr>
          <w:spacing w:val="-3"/>
          <w:sz w:val="21"/>
        </w:rPr>
        <w:t>现需你方对下列问题以书面形式予以澄清：</w:t>
      </w:r>
    </w:p>
    <w:p w:rsidR="00087796" w:rsidRDefault="00087796">
      <w:pPr>
        <w:pStyle w:val="a9"/>
        <w:spacing w:before="6"/>
        <w:jc w:val="both"/>
        <w:rPr>
          <w:sz w:val="27"/>
        </w:rPr>
      </w:pPr>
    </w:p>
    <w:p w:rsidR="00087796" w:rsidRDefault="004344FE">
      <w:pPr>
        <w:spacing w:before="1"/>
        <w:ind w:left="762"/>
        <w:jc w:val="both"/>
        <w:rPr>
          <w:rFonts w:ascii="Times New Roman"/>
          <w:sz w:val="21"/>
        </w:rPr>
      </w:pPr>
      <w:r>
        <w:rPr>
          <w:rFonts w:ascii="Times New Roman"/>
          <w:sz w:val="21"/>
        </w:rPr>
        <w:t>1.</w:t>
      </w:r>
    </w:p>
    <w:p w:rsidR="00087796" w:rsidRDefault="004344FE">
      <w:pPr>
        <w:spacing w:before="120"/>
        <w:ind w:left="762"/>
        <w:jc w:val="both"/>
        <w:rPr>
          <w:rFonts w:ascii="Times New Roman"/>
          <w:sz w:val="21"/>
        </w:rPr>
      </w:pPr>
      <w:r>
        <w:rPr>
          <w:rFonts w:ascii="Times New Roman"/>
          <w:sz w:val="21"/>
        </w:rPr>
        <w:t>2.</w:t>
      </w:r>
    </w:p>
    <w:p w:rsidR="00087796" w:rsidRDefault="004344FE">
      <w:pPr>
        <w:spacing w:before="121"/>
        <w:ind w:left="867"/>
        <w:jc w:val="both"/>
        <w:rPr>
          <w:rFonts w:ascii="Times New Roman"/>
          <w:sz w:val="21"/>
        </w:rPr>
      </w:pPr>
      <w:r>
        <w:rPr>
          <w:rFonts w:ascii="Times New Roman"/>
          <w:sz w:val="21"/>
        </w:rPr>
        <w:t>......</w:t>
      </w:r>
    </w:p>
    <w:p w:rsidR="00087796" w:rsidRDefault="004344FE">
      <w:pPr>
        <w:tabs>
          <w:tab w:val="left" w:pos="2965"/>
          <w:tab w:val="left" w:pos="4436"/>
          <w:tab w:val="left" w:pos="8417"/>
        </w:tabs>
        <w:spacing w:line="364" w:lineRule="auto"/>
        <w:ind w:right="715"/>
        <w:jc w:val="both"/>
        <w:rPr>
          <w:sz w:val="21"/>
        </w:rPr>
      </w:pPr>
      <w:r>
        <w:rPr>
          <w:spacing w:val="-3"/>
          <w:sz w:val="21"/>
        </w:rPr>
        <w:t>请</w:t>
      </w:r>
      <w:r>
        <w:rPr>
          <w:sz w:val="21"/>
        </w:rPr>
        <w:t>将</w:t>
      </w:r>
      <w:r>
        <w:rPr>
          <w:spacing w:val="-3"/>
          <w:sz w:val="21"/>
        </w:rPr>
        <w:t>上</w:t>
      </w:r>
      <w:r>
        <w:rPr>
          <w:sz w:val="21"/>
        </w:rPr>
        <w:t>述</w:t>
      </w:r>
      <w:r>
        <w:rPr>
          <w:spacing w:val="-3"/>
          <w:sz w:val="21"/>
        </w:rPr>
        <w:t>问</w:t>
      </w:r>
      <w:r>
        <w:rPr>
          <w:sz w:val="21"/>
        </w:rPr>
        <w:t>题</w:t>
      </w:r>
      <w:r>
        <w:rPr>
          <w:spacing w:val="-3"/>
          <w:sz w:val="21"/>
        </w:rPr>
        <w:t>的</w:t>
      </w:r>
      <w:r>
        <w:rPr>
          <w:sz w:val="21"/>
        </w:rPr>
        <w:t>澄</w:t>
      </w:r>
      <w:r>
        <w:rPr>
          <w:spacing w:val="-3"/>
          <w:sz w:val="21"/>
        </w:rPr>
        <w:t>清</w:t>
      </w:r>
      <w:r>
        <w:rPr>
          <w:sz w:val="21"/>
        </w:rPr>
        <w:t>于年月日时</w:t>
      </w:r>
      <w:r>
        <w:rPr>
          <w:spacing w:val="-3"/>
          <w:sz w:val="21"/>
        </w:rPr>
        <w:t>前</w:t>
      </w:r>
      <w:r>
        <w:rPr>
          <w:sz w:val="21"/>
        </w:rPr>
        <w:t>递</w:t>
      </w:r>
      <w:r>
        <w:rPr>
          <w:spacing w:val="-3"/>
          <w:sz w:val="21"/>
        </w:rPr>
        <w:t>交</w:t>
      </w:r>
      <w:r>
        <w:rPr>
          <w:sz w:val="21"/>
        </w:rPr>
        <w:t>至</w:t>
      </w:r>
      <w:r>
        <w:rPr>
          <w:sz w:val="21"/>
          <w:u w:val="single"/>
        </w:rPr>
        <w:tab/>
      </w:r>
      <w:r>
        <w:rPr>
          <w:sz w:val="21"/>
        </w:rPr>
        <w:t>（</w:t>
      </w:r>
      <w:r>
        <w:rPr>
          <w:spacing w:val="-19"/>
          <w:sz w:val="21"/>
        </w:rPr>
        <w:t>详</w:t>
      </w:r>
      <w:r>
        <w:rPr>
          <w:sz w:val="21"/>
        </w:rPr>
        <w:t>细地</w:t>
      </w:r>
      <w:r>
        <w:rPr>
          <w:spacing w:val="-3"/>
          <w:sz w:val="21"/>
        </w:rPr>
        <w:t>址</w:t>
      </w:r>
      <w:r>
        <w:rPr>
          <w:sz w:val="21"/>
        </w:rPr>
        <w:t>）</w:t>
      </w:r>
    </w:p>
    <w:p w:rsidR="00087796" w:rsidRDefault="004344FE">
      <w:pPr>
        <w:tabs>
          <w:tab w:val="left" w:pos="2965"/>
          <w:tab w:val="left" w:pos="4436"/>
          <w:tab w:val="left" w:pos="8946"/>
        </w:tabs>
        <w:spacing w:line="364" w:lineRule="auto"/>
        <w:ind w:right="715"/>
        <w:jc w:val="both"/>
        <w:rPr>
          <w:sz w:val="21"/>
        </w:rPr>
      </w:pPr>
      <w:r>
        <w:rPr>
          <w:sz w:val="21"/>
        </w:rPr>
        <w:t>或传真至</w:t>
      </w:r>
      <w:r>
        <w:rPr>
          <w:sz w:val="21"/>
          <w:u w:val="single"/>
        </w:rPr>
        <w:tab/>
      </w:r>
      <w:r>
        <w:rPr>
          <w:spacing w:val="-3"/>
          <w:sz w:val="21"/>
        </w:rPr>
        <w:t>（</w:t>
      </w:r>
      <w:r>
        <w:rPr>
          <w:sz w:val="21"/>
        </w:rPr>
        <w:t>传</w:t>
      </w:r>
      <w:r>
        <w:rPr>
          <w:spacing w:val="-3"/>
          <w:sz w:val="21"/>
        </w:rPr>
        <w:t>真</w:t>
      </w:r>
      <w:r>
        <w:rPr>
          <w:sz w:val="21"/>
        </w:rPr>
        <w:t>号</w:t>
      </w:r>
      <w:r>
        <w:rPr>
          <w:spacing w:val="-3"/>
          <w:sz w:val="21"/>
        </w:rPr>
        <w:t>码</w:t>
      </w:r>
      <w:r>
        <w:rPr>
          <w:spacing w:val="-108"/>
          <w:sz w:val="21"/>
        </w:rPr>
        <w:t>）</w:t>
      </w:r>
      <w:r>
        <w:rPr>
          <w:sz w:val="21"/>
        </w:rPr>
        <w:t>。</w:t>
      </w:r>
      <w:r>
        <w:rPr>
          <w:spacing w:val="-3"/>
          <w:sz w:val="21"/>
        </w:rPr>
        <w:t>采</w:t>
      </w:r>
      <w:r>
        <w:rPr>
          <w:sz w:val="21"/>
        </w:rPr>
        <w:t>用</w:t>
      </w:r>
      <w:r>
        <w:rPr>
          <w:spacing w:val="-3"/>
          <w:sz w:val="21"/>
        </w:rPr>
        <w:t>传</w:t>
      </w:r>
      <w:r>
        <w:rPr>
          <w:sz w:val="21"/>
        </w:rPr>
        <w:t>真方式</w:t>
      </w:r>
      <w:r>
        <w:rPr>
          <w:spacing w:val="-3"/>
          <w:sz w:val="21"/>
        </w:rPr>
        <w:t>的</w:t>
      </w:r>
      <w:r>
        <w:rPr>
          <w:sz w:val="21"/>
        </w:rPr>
        <w:t>，应在年月</w:t>
      </w:r>
      <w:r>
        <w:rPr>
          <w:spacing w:val="-3"/>
          <w:sz w:val="21"/>
        </w:rPr>
        <w:t>日</w:t>
      </w:r>
      <w:r>
        <w:rPr>
          <w:sz w:val="21"/>
        </w:rPr>
        <w:t>时前将</w:t>
      </w:r>
      <w:r>
        <w:rPr>
          <w:spacing w:val="-3"/>
          <w:sz w:val="21"/>
        </w:rPr>
        <w:t>原</w:t>
      </w:r>
      <w:r>
        <w:rPr>
          <w:sz w:val="21"/>
        </w:rPr>
        <w:t>件</w:t>
      </w:r>
      <w:r>
        <w:rPr>
          <w:spacing w:val="-3"/>
          <w:sz w:val="21"/>
        </w:rPr>
        <w:t>递</w:t>
      </w:r>
      <w:r>
        <w:rPr>
          <w:sz w:val="21"/>
        </w:rPr>
        <w:t>交</w:t>
      </w:r>
      <w:r>
        <w:rPr>
          <w:spacing w:val="-3"/>
          <w:sz w:val="21"/>
        </w:rPr>
        <w:t>至</w:t>
      </w:r>
      <w:r>
        <w:rPr>
          <w:spacing w:val="-3"/>
          <w:sz w:val="21"/>
          <w:u w:val="single"/>
        </w:rPr>
        <w:tab/>
      </w:r>
      <w:r>
        <w:rPr>
          <w:spacing w:val="-3"/>
          <w:sz w:val="21"/>
          <w:u w:val="single"/>
        </w:rPr>
        <w:tab/>
      </w:r>
      <w:r>
        <w:rPr>
          <w:sz w:val="21"/>
        </w:rPr>
        <w:t>（详细地址</w:t>
      </w:r>
      <w:r>
        <w:rPr>
          <w:spacing w:val="-108"/>
          <w:sz w:val="21"/>
        </w:rPr>
        <w:t>）</w:t>
      </w:r>
      <w:r>
        <w:rPr>
          <w:sz w:val="21"/>
        </w:rPr>
        <w:t>。</w:t>
      </w:r>
    </w:p>
    <w:p w:rsidR="00087796" w:rsidRDefault="00087796">
      <w:pPr>
        <w:pStyle w:val="a9"/>
        <w:jc w:val="both"/>
        <w:rPr>
          <w:sz w:val="20"/>
        </w:rPr>
      </w:pPr>
    </w:p>
    <w:p w:rsidR="00087796" w:rsidRDefault="00087796">
      <w:pPr>
        <w:pStyle w:val="a9"/>
        <w:jc w:val="both"/>
        <w:rPr>
          <w:sz w:val="20"/>
        </w:rPr>
      </w:pPr>
    </w:p>
    <w:p w:rsidR="00087796" w:rsidRDefault="00087796">
      <w:pPr>
        <w:pStyle w:val="a9"/>
        <w:spacing w:before="5"/>
        <w:jc w:val="both"/>
        <w:rPr>
          <w:sz w:val="16"/>
        </w:rPr>
      </w:pPr>
    </w:p>
    <w:p w:rsidR="00087796" w:rsidRDefault="004344FE">
      <w:pPr>
        <w:tabs>
          <w:tab w:val="left" w:pos="7590"/>
        </w:tabs>
        <w:ind w:left="2965"/>
        <w:jc w:val="both"/>
        <w:rPr>
          <w:sz w:val="21"/>
        </w:rPr>
      </w:pPr>
      <w:r>
        <w:rPr>
          <w:sz w:val="21"/>
        </w:rPr>
        <w:t>评标委员会授权的招标人或</w:t>
      </w:r>
      <w:r>
        <w:rPr>
          <w:spacing w:val="-3"/>
          <w:sz w:val="21"/>
        </w:rPr>
        <w:t>招</w:t>
      </w:r>
      <w:r>
        <w:rPr>
          <w:sz w:val="21"/>
        </w:rPr>
        <w:t>标</w:t>
      </w:r>
      <w:r>
        <w:rPr>
          <w:spacing w:val="-3"/>
          <w:sz w:val="21"/>
        </w:rPr>
        <w:t>代</w:t>
      </w:r>
      <w:r>
        <w:rPr>
          <w:sz w:val="21"/>
        </w:rPr>
        <w:t>理</w:t>
      </w:r>
      <w:r>
        <w:rPr>
          <w:spacing w:val="-3"/>
          <w:sz w:val="21"/>
        </w:rPr>
        <w:t>机</w:t>
      </w:r>
      <w:r>
        <w:rPr>
          <w:sz w:val="21"/>
        </w:rPr>
        <w:t>构：</w:t>
      </w:r>
      <w:r>
        <w:rPr>
          <w:sz w:val="21"/>
          <w:u w:val="single"/>
        </w:rPr>
        <w:tab/>
      </w:r>
      <w:r>
        <w:rPr>
          <w:sz w:val="21"/>
          <w:u w:val="single"/>
        </w:rPr>
        <w:t>（</w:t>
      </w:r>
      <w:r>
        <w:rPr>
          <w:sz w:val="21"/>
        </w:rPr>
        <w:t>签字或盖章）</w:t>
      </w:r>
    </w:p>
    <w:p w:rsidR="00087796" w:rsidRDefault="00087796">
      <w:pPr>
        <w:pStyle w:val="a9"/>
        <w:jc w:val="both"/>
        <w:rPr>
          <w:sz w:val="20"/>
        </w:rPr>
      </w:pPr>
    </w:p>
    <w:p w:rsidR="00087796" w:rsidRDefault="00087796">
      <w:pPr>
        <w:pStyle w:val="a9"/>
        <w:spacing w:before="3"/>
        <w:jc w:val="both"/>
        <w:rPr>
          <w:sz w:val="19"/>
        </w:rPr>
      </w:pPr>
    </w:p>
    <w:p w:rsidR="00087796" w:rsidRDefault="004344FE">
      <w:pPr>
        <w:tabs>
          <w:tab w:val="left" w:pos="6219"/>
          <w:tab w:val="left" w:pos="6954"/>
          <w:tab w:val="left" w:pos="7688"/>
        </w:tabs>
        <w:spacing w:before="1"/>
        <w:ind w:left="5696"/>
        <w:jc w:val="both"/>
        <w:rPr>
          <w:sz w:val="21"/>
        </w:rPr>
      </w:pPr>
      <w:r>
        <w:rPr>
          <w:rFonts w:ascii="Times New Roman" w:eastAsia="Times New Roman"/>
          <w:sz w:val="21"/>
          <w:u w:val="single"/>
        </w:rPr>
        <w:tab/>
      </w:r>
      <w:r>
        <w:rPr>
          <w:sz w:val="21"/>
        </w:rPr>
        <w:t>年</w:t>
      </w:r>
      <w:r>
        <w:rPr>
          <w:sz w:val="21"/>
          <w:u w:val="single"/>
        </w:rPr>
        <w:tab/>
      </w:r>
      <w:r>
        <w:rPr>
          <w:sz w:val="21"/>
        </w:rPr>
        <w:t>月</w:t>
      </w:r>
      <w:r>
        <w:rPr>
          <w:sz w:val="21"/>
          <w:u w:val="single"/>
        </w:rPr>
        <w:tab/>
      </w:r>
      <w:r>
        <w:rPr>
          <w:sz w:val="21"/>
        </w:rPr>
        <w:t>日</w:t>
      </w:r>
    </w:p>
    <w:p w:rsidR="00087796" w:rsidRDefault="00087796">
      <w:pPr>
        <w:jc w:val="both"/>
        <w:rPr>
          <w:sz w:val="21"/>
        </w:rPr>
        <w:sectPr w:rsidR="00087796">
          <w:footerReference w:type="default" r:id="rId17"/>
          <w:pgSz w:w="11910" w:h="16840"/>
          <w:pgMar w:top="1417" w:right="1417" w:bottom="1417" w:left="1417" w:header="0" w:footer="768" w:gutter="0"/>
          <w:cols w:space="720"/>
        </w:sectPr>
      </w:pPr>
    </w:p>
    <w:p w:rsidR="00087796" w:rsidRDefault="00087796">
      <w:pPr>
        <w:pStyle w:val="a9"/>
        <w:spacing w:before="12"/>
        <w:jc w:val="both"/>
        <w:rPr>
          <w:sz w:val="9"/>
        </w:rPr>
      </w:pPr>
    </w:p>
    <w:p w:rsidR="00087796" w:rsidRDefault="004344FE">
      <w:pPr>
        <w:spacing w:before="71"/>
        <w:ind w:left="760"/>
        <w:jc w:val="both"/>
        <w:rPr>
          <w:sz w:val="21"/>
        </w:rPr>
      </w:pPr>
      <w:r>
        <w:rPr>
          <w:sz w:val="21"/>
        </w:rPr>
        <w:t>附件</w:t>
      </w:r>
      <w:r>
        <w:rPr>
          <w:rFonts w:hint="eastAsia"/>
          <w:sz w:val="21"/>
        </w:rPr>
        <w:t>二</w:t>
      </w:r>
    </w:p>
    <w:p w:rsidR="00087796" w:rsidRDefault="00087796">
      <w:pPr>
        <w:pStyle w:val="a9"/>
        <w:spacing w:before="11"/>
        <w:jc w:val="both"/>
        <w:rPr>
          <w:sz w:val="23"/>
        </w:rPr>
      </w:pPr>
    </w:p>
    <w:p w:rsidR="00087796" w:rsidRDefault="004344FE">
      <w:pPr>
        <w:pStyle w:val="7"/>
        <w:ind w:right="683"/>
      </w:pPr>
      <w:r>
        <w:t>问题的澄清</w:t>
      </w:r>
    </w:p>
    <w:p w:rsidR="00087796" w:rsidRDefault="004344FE">
      <w:pPr>
        <w:spacing w:before="4"/>
        <w:ind w:left="309" w:right="2148"/>
        <w:jc w:val="both"/>
        <w:rPr>
          <w:sz w:val="21"/>
        </w:rPr>
      </w:pPr>
      <w:r>
        <w:rPr>
          <w:sz w:val="21"/>
        </w:rPr>
        <w:t>编号：</w:t>
      </w:r>
    </w:p>
    <w:p w:rsidR="00087796" w:rsidRDefault="00087796">
      <w:pPr>
        <w:pStyle w:val="a9"/>
        <w:jc w:val="both"/>
        <w:rPr>
          <w:sz w:val="20"/>
        </w:rPr>
      </w:pPr>
    </w:p>
    <w:p w:rsidR="00087796" w:rsidRDefault="00087796">
      <w:pPr>
        <w:pStyle w:val="a9"/>
        <w:spacing w:before="2"/>
        <w:jc w:val="both"/>
        <w:rPr>
          <w:sz w:val="19"/>
        </w:rPr>
      </w:pPr>
    </w:p>
    <w:p w:rsidR="00087796" w:rsidRDefault="004344FE">
      <w:pPr>
        <w:tabs>
          <w:tab w:val="left" w:pos="2230"/>
        </w:tabs>
        <w:ind w:left="340"/>
        <w:jc w:val="both"/>
        <w:rPr>
          <w:sz w:val="21"/>
        </w:rPr>
      </w:pPr>
      <w:r>
        <w:rPr>
          <w:rFonts w:ascii="Times New Roman" w:eastAsia="Times New Roman"/>
          <w:sz w:val="21"/>
          <w:u w:val="single"/>
        </w:rPr>
        <w:tab/>
      </w:r>
      <w:r>
        <w:rPr>
          <w:sz w:val="21"/>
        </w:rPr>
        <w:t>（</w:t>
      </w:r>
      <w:r>
        <w:rPr>
          <w:spacing w:val="-2"/>
          <w:sz w:val="21"/>
        </w:rPr>
        <w:t>项目名称</w:t>
      </w:r>
      <w:r>
        <w:rPr>
          <w:sz w:val="21"/>
        </w:rPr>
        <w:t>）招标评标委员会：</w:t>
      </w:r>
    </w:p>
    <w:p w:rsidR="00087796" w:rsidRDefault="00087796">
      <w:pPr>
        <w:pStyle w:val="a9"/>
        <w:jc w:val="both"/>
        <w:rPr>
          <w:sz w:val="20"/>
        </w:rPr>
      </w:pPr>
    </w:p>
    <w:p w:rsidR="00087796" w:rsidRDefault="00087796">
      <w:pPr>
        <w:pStyle w:val="a9"/>
        <w:spacing w:before="1"/>
        <w:jc w:val="both"/>
        <w:rPr>
          <w:sz w:val="19"/>
        </w:rPr>
      </w:pPr>
    </w:p>
    <w:p w:rsidR="00087796" w:rsidRDefault="004344FE">
      <w:pPr>
        <w:tabs>
          <w:tab w:val="left" w:pos="3702"/>
        </w:tabs>
        <w:ind w:left="762"/>
        <w:jc w:val="both"/>
        <w:rPr>
          <w:sz w:val="21"/>
        </w:rPr>
      </w:pPr>
      <w:r>
        <w:rPr>
          <w:spacing w:val="-3"/>
          <w:sz w:val="21"/>
        </w:rPr>
        <w:t>问</w:t>
      </w:r>
      <w:r>
        <w:rPr>
          <w:sz w:val="21"/>
        </w:rPr>
        <w:t>题</w:t>
      </w:r>
      <w:r>
        <w:rPr>
          <w:spacing w:val="-3"/>
          <w:sz w:val="21"/>
        </w:rPr>
        <w:t>澄</w:t>
      </w:r>
      <w:r>
        <w:rPr>
          <w:sz w:val="21"/>
        </w:rPr>
        <w:t>清</w:t>
      </w:r>
      <w:r>
        <w:rPr>
          <w:spacing w:val="-3"/>
          <w:sz w:val="21"/>
        </w:rPr>
        <w:t>通</w:t>
      </w:r>
      <w:r>
        <w:rPr>
          <w:sz w:val="21"/>
        </w:rPr>
        <w:t>知</w:t>
      </w:r>
      <w:r>
        <w:rPr>
          <w:spacing w:val="-3"/>
          <w:sz w:val="21"/>
        </w:rPr>
        <w:t>（</w:t>
      </w:r>
      <w:r>
        <w:rPr>
          <w:sz w:val="21"/>
        </w:rPr>
        <w:t>编</w:t>
      </w:r>
      <w:r>
        <w:rPr>
          <w:spacing w:val="-3"/>
          <w:sz w:val="21"/>
        </w:rPr>
        <w:t>号</w:t>
      </w:r>
      <w:r>
        <w:rPr>
          <w:sz w:val="21"/>
        </w:rPr>
        <w:t>：</w:t>
      </w:r>
      <w:r>
        <w:rPr>
          <w:sz w:val="21"/>
          <w:u w:val="single"/>
        </w:rPr>
        <w:tab/>
      </w:r>
      <w:r>
        <w:rPr>
          <w:sz w:val="21"/>
        </w:rPr>
        <w:t>）已收悉，现澄清</w:t>
      </w:r>
      <w:r>
        <w:rPr>
          <w:spacing w:val="-3"/>
          <w:sz w:val="21"/>
        </w:rPr>
        <w:t>如</w:t>
      </w:r>
      <w:r>
        <w:rPr>
          <w:sz w:val="21"/>
        </w:rPr>
        <w:t>下：</w:t>
      </w:r>
    </w:p>
    <w:p w:rsidR="00087796" w:rsidRDefault="004344FE">
      <w:pPr>
        <w:spacing w:before="132"/>
        <w:ind w:left="1076"/>
        <w:jc w:val="both"/>
        <w:rPr>
          <w:rFonts w:ascii="Times New Roman"/>
          <w:sz w:val="21"/>
        </w:rPr>
      </w:pPr>
      <w:r>
        <w:rPr>
          <w:rFonts w:ascii="Times New Roman"/>
          <w:sz w:val="21"/>
        </w:rPr>
        <w:t>1.</w:t>
      </w:r>
    </w:p>
    <w:p w:rsidR="00087796" w:rsidRDefault="004344FE">
      <w:pPr>
        <w:spacing w:before="121"/>
        <w:ind w:left="1076"/>
        <w:jc w:val="both"/>
        <w:rPr>
          <w:rFonts w:ascii="Times New Roman"/>
          <w:sz w:val="21"/>
        </w:rPr>
      </w:pPr>
      <w:r>
        <w:rPr>
          <w:rFonts w:ascii="Times New Roman"/>
          <w:sz w:val="21"/>
        </w:rPr>
        <w:t>2.</w:t>
      </w:r>
    </w:p>
    <w:p w:rsidR="00087796" w:rsidRDefault="004344FE">
      <w:pPr>
        <w:spacing w:before="121"/>
        <w:ind w:left="971"/>
        <w:jc w:val="both"/>
        <w:rPr>
          <w:rFonts w:ascii="Times New Roman"/>
          <w:sz w:val="21"/>
        </w:rPr>
      </w:pPr>
      <w:r>
        <w:rPr>
          <w:rFonts w:ascii="Times New Roman"/>
          <w:sz w:val="21"/>
        </w:rPr>
        <w:t>.....</w:t>
      </w: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jc w:val="both"/>
        <w:rPr>
          <w:rFonts w:ascii="Times New Roman"/>
          <w:sz w:val="22"/>
        </w:rPr>
      </w:pPr>
    </w:p>
    <w:p w:rsidR="00087796" w:rsidRDefault="00087796">
      <w:pPr>
        <w:pStyle w:val="a9"/>
        <w:spacing w:before="2"/>
        <w:jc w:val="both"/>
        <w:rPr>
          <w:rFonts w:ascii="Times New Roman"/>
        </w:rPr>
      </w:pPr>
    </w:p>
    <w:p w:rsidR="00087796" w:rsidRDefault="004344FE">
      <w:pPr>
        <w:tabs>
          <w:tab w:val="left" w:pos="6850"/>
        </w:tabs>
        <w:spacing w:before="1"/>
        <w:ind w:left="3493"/>
        <w:jc w:val="both"/>
        <w:rPr>
          <w:sz w:val="21"/>
        </w:rPr>
      </w:pPr>
      <w:r>
        <w:rPr>
          <w:sz w:val="21"/>
        </w:rPr>
        <w:t>投标人：</w:t>
      </w:r>
      <w:r>
        <w:rPr>
          <w:sz w:val="21"/>
          <w:u w:val="single"/>
        </w:rPr>
        <w:tab/>
      </w:r>
      <w:r>
        <w:rPr>
          <w:spacing w:val="-1"/>
          <w:sz w:val="21"/>
        </w:rPr>
        <w:t>（</w:t>
      </w:r>
      <w:r>
        <w:rPr>
          <w:spacing w:val="-3"/>
          <w:sz w:val="21"/>
        </w:rPr>
        <w:t>盖</w:t>
      </w:r>
      <w:r>
        <w:rPr>
          <w:spacing w:val="-1"/>
          <w:sz w:val="21"/>
        </w:rPr>
        <w:t>单</w:t>
      </w:r>
      <w:r>
        <w:rPr>
          <w:sz w:val="21"/>
        </w:rPr>
        <w:t>位章）</w:t>
      </w:r>
    </w:p>
    <w:p w:rsidR="00087796" w:rsidRDefault="00087796">
      <w:pPr>
        <w:pStyle w:val="a9"/>
        <w:jc w:val="both"/>
        <w:rPr>
          <w:sz w:val="20"/>
        </w:rPr>
      </w:pPr>
    </w:p>
    <w:p w:rsidR="00087796" w:rsidRDefault="00087796">
      <w:pPr>
        <w:pStyle w:val="a9"/>
        <w:spacing w:before="1"/>
        <w:jc w:val="both"/>
        <w:rPr>
          <w:sz w:val="19"/>
        </w:rPr>
      </w:pPr>
    </w:p>
    <w:p w:rsidR="00087796" w:rsidRDefault="004344FE">
      <w:pPr>
        <w:tabs>
          <w:tab w:val="left" w:pos="7273"/>
        </w:tabs>
        <w:ind w:left="3493"/>
        <w:jc w:val="both"/>
        <w:rPr>
          <w:sz w:val="21"/>
        </w:rPr>
      </w:pPr>
      <w:r>
        <w:rPr>
          <w:sz w:val="21"/>
        </w:rPr>
        <w:t>法定代表人或其委托</w:t>
      </w:r>
      <w:r>
        <w:rPr>
          <w:spacing w:val="-3"/>
          <w:sz w:val="21"/>
        </w:rPr>
        <w:t>代</w:t>
      </w:r>
      <w:r>
        <w:rPr>
          <w:sz w:val="21"/>
        </w:rPr>
        <w:t>理</w:t>
      </w:r>
      <w:r>
        <w:rPr>
          <w:spacing w:val="-3"/>
          <w:sz w:val="21"/>
        </w:rPr>
        <w:t>人</w:t>
      </w:r>
      <w:r>
        <w:rPr>
          <w:sz w:val="21"/>
        </w:rPr>
        <w:t>：</w:t>
      </w:r>
      <w:r>
        <w:rPr>
          <w:sz w:val="21"/>
          <w:u w:val="single"/>
        </w:rPr>
        <w:tab/>
      </w:r>
      <w:r>
        <w:rPr>
          <w:sz w:val="21"/>
        </w:rPr>
        <w:t>（签</w:t>
      </w:r>
      <w:r>
        <w:rPr>
          <w:spacing w:val="-3"/>
          <w:sz w:val="21"/>
        </w:rPr>
        <w:t>字</w:t>
      </w:r>
      <w:r>
        <w:rPr>
          <w:sz w:val="21"/>
        </w:rPr>
        <w:t>）</w:t>
      </w:r>
    </w:p>
    <w:p w:rsidR="00087796" w:rsidRDefault="00087796">
      <w:pPr>
        <w:pStyle w:val="a9"/>
        <w:jc w:val="both"/>
        <w:rPr>
          <w:sz w:val="20"/>
        </w:rPr>
      </w:pPr>
    </w:p>
    <w:p w:rsidR="00087796" w:rsidRDefault="00087796">
      <w:pPr>
        <w:pStyle w:val="a9"/>
        <w:spacing w:before="2"/>
        <w:jc w:val="both"/>
        <w:rPr>
          <w:sz w:val="19"/>
        </w:rPr>
      </w:pPr>
    </w:p>
    <w:p w:rsidR="00087796" w:rsidRDefault="004344FE">
      <w:pPr>
        <w:tabs>
          <w:tab w:val="left" w:pos="1310"/>
          <w:tab w:val="left" w:pos="2045"/>
          <w:tab w:val="left" w:pos="2782"/>
        </w:tabs>
        <w:ind w:left="787" w:firstLineChars="1400" w:firstLine="2940"/>
        <w:jc w:val="both"/>
        <w:rPr>
          <w:sz w:val="21"/>
        </w:rPr>
      </w:pPr>
      <w:r>
        <w:rPr>
          <w:rFonts w:ascii="Times New Roman" w:eastAsia="Times New Roman"/>
          <w:sz w:val="21"/>
          <w:u w:val="single"/>
        </w:rPr>
        <w:tab/>
      </w:r>
      <w:r>
        <w:rPr>
          <w:sz w:val="21"/>
        </w:rPr>
        <w:t>年</w:t>
      </w:r>
      <w:r>
        <w:rPr>
          <w:sz w:val="21"/>
          <w:u w:val="single"/>
        </w:rPr>
        <w:tab/>
      </w:r>
      <w:r>
        <w:rPr>
          <w:sz w:val="21"/>
        </w:rPr>
        <w:t>月</w:t>
      </w:r>
      <w:r>
        <w:rPr>
          <w:sz w:val="21"/>
          <w:u w:val="single"/>
        </w:rPr>
        <w:tab/>
      </w:r>
      <w:r>
        <w:rPr>
          <w:sz w:val="21"/>
        </w:rPr>
        <w:t>日</w:t>
      </w:r>
    </w:p>
    <w:p w:rsidR="00087796" w:rsidRDefault="00087796">
      <w:pPr>
        <w:jc w:val="both"/>
        <w:rPr>
          <w:sz w:val="21"/>
        </w:rPr>
        <w:sectPr w:rsidR="00087796">
          <w:pgSz w:w="11910" w:h="16840"/>
          <w:pgMar w:top="1417" w:right="1417" w:bottom="1417" w:left="1417" w:header="0" w:footer="768" w:gutter="0"/>
          <w:cols w:space="720"/>
        </w:sectPr>
      </w:pPr>
    </w:p>
    <w:p w:rsidR="00087796" w:rsidRDefault="00087796">
      <w:pPr>
        <w:pStyle w:val="a9"/>
        <w:spacing w:before="12"/>
        <w:jc w:val="both"/>
        <w:rPr>
          <w:sz w:val="9"/>
        </w:rPr>
      </w:pPr>
    </w:p>
    <w:p w:rsidR="00087796" w:rsidRDefault="004344FE">
      <w:pPr>
        <w:spacing w:before="71"/>
        <w:ind w:left="760"/>
        <w:jc w:val="both"/>
        <w:rPr>
          <w:sz w:val="21"/>
        </w:rPr>
      </w:pPr>
      <w:r>
        <w:rPr>
          <w:sz w:val="21"/>
        </w:rPr>
        <w:t>附件</w:t>
      </w:r>
      <w:r>
        <w:rPr>
          <w:rFonts w:hint="eastAsia"/>
          <w:sz w:val="21"/>
        </w:rPr>
        <w:t>三</w:t>
      </w:r>
      <w:r>
        <w:rPr>
          <w:sz w:val="21"/>
        </w:rPr>
        <w:t>：</w:t>
      </w:r>
      <w:r>
        <w:rPr>
          <w:sz w:val="21"/>
        </w:rPr>
        <w:t xml:space="preserve"> </w:t>
      </w:r>
    </w:p>
    <w:p w:rsidR="00087796" w:rsidRDefault="00087796">
      <w:pPr>
        <w:pStyle w:val="a9"/>
        <w:spacing w:before="8"/>
        <w:jc w:val="both"/>
        <w:rPr>
          <w:sz w:val="29"/>
        </w:rPr>
      </w:pPr>
    </w:p>
    <w:p w:rsidR="00087796" w:rsidRDefault="004344FE">
      <w:pPr>
        <w:pStyle w:val="7"/>
        <w:spacing w:before="62"/>
        <w:ind w:right="682"/>
      </w:pPr>
      <w:r>
        <w:t>确认通知</w:t>
      </w:r>
    </w:p>
    <w:p w:rsidR="00087796" w:rsidRDefault="00087796">
      <w:pPr>
        <w:pStyle w:val="a9"/>
        <w:jc w:val="both"/>
        <w:rPr>
          <w:rFonts w:ascii="黑体"/>
          <w:sz w:val="20"/>
        </w:rPr>
      </w:pPr>
    </w:p>
    <w:p w:rsidR="00087796" w:rsidRDefault="00087796">
      <w:pPr>
        <w:pStyle w:val="a9"/>
        <w:spacing w:before="4"/>
        <w:jc w:val="both"/>
        <w:rPr>
          <w:rFonts w:ascii="黑体"/>
          <w:sz w:val="16"/>
        </w:rPr>
      </w:pPr>
    </w:p>
    <w:p w:rsidR="00087796" w:rsidRDefault="004344FE">
      <w:pPr>
        <w:tabs>
          <w:tab w:val="left" w:pos="2022"/>
        </w:tabs>
        <w:spacing w:before="78"/>
        <w:ind w:left="760"/>
        <w:jc w:val="both"/>
        <w:rPr>
          <w:sz w:val="21"/>
        </w:rPr>
      </w:pPr>
      <w:r>
        <w:rPr>
          <w:rFonts w:ascii="Times New Roman" w:eastAsia="Times New Roman"/>
          <w:sz w:val="21"/>
          <w:u w:val="single"/>
        </w:rPr>
        <w:tab/>
      </w:r>
      <w:r>
        <w:rPr>
          <w:spacing w:val="-3"/>
          <w:sz w:val="21"/>
        </w:rPr>
        <w:t>（招标人名称</w:t>
      </w:r>
      <w:r>
        <w:rPr>
          <w:spacing w:val="-106"/>
          <w:sz w:val="21"/>
        </w:rPr>
        <w:t>）</w:t>
      </w:r>
      <w:r>
        <w:rPr>
          <w:sz w:val="21"/>
        </w:rPr>
        <w:t>：</w:t>
      </w:r>
    </w:p>
    <w:p w:rsidR="00087796" w:rsidRDefault="00087796">
      <w:pPr>
        <w:pStyle w:val="a9"/>
        <w:jc w:val="both"/>
        <w:rPr>
          <w:sz w:val="20"/>
        </w:rPr>
      </w:pPr>
    </w:p>
    <w:p w:rsidR="00087796" w:rsidRDefault="00087796">
      <w:pPr>
        <w:pStyle w:val="a9"/>
        <w:spacing w:before="9"/>
        <w:jc w:val="both"/>
        <w:rPr>
          <w:sz w:val="21"/>
        </w:rPr>
      </w:pPr>
    </w:p>
    <w:p w:rsidR="00087796" w:rsidRDefault="004344FE">
      <w:pPr>
        <w:tabs>
          <w:tab w:val="left" w:pos="1262"/>
          <w:tab w:val="left" w:pos="2102"/>
          <w:tab w:val="left" w:pos="2836"/>
          <w:tab w:val="left" w:pos="5039"/>
          <w:tab w:val="left" w:pos="7501"/>
        </w:tabs>
        <w:spacing w:before="78"/>
        <w:ind w:right="220"/>
        <w:jc w:val="both"/>
        <w:rPr>
          <w:rFonts w:ascii="Times New Roman" w:eastAsia="Times New Roman"/>
          <w:sz w:val="21"/>
        </w:rPr>
      </w:pPr>
      <w:r>
        <w:rPr>
          <w:sz w:val="21"/>
        </w:rPr>
        <w:t>你方</w:t>
      </w:r>
      <w:r>
        <w:rPr>
          <w:spacing w:val="-3"/>
          <w:sz w:val="21"/>
        </w:rPr>
        <w:t>于</w:t>
      </w:r>
      <w:r>
        <w:rPr>
          <w:spacing w:val="-3"/>
          <w:sz w:val="21"/>
          <w:u w:val="single"/>
        </w:rPr>
        <w:tab/>
      </w:r>
      <w:r>
        <w:rPr>
          <w:sz w:val="21"/>
        </w:rPr>
        <w:t>年</w:t>
      </w:r>
      <w:r>
        <w:rPr>
          <w:sz w:val="21"/>
          <w:u w:val="single"/>
        </w:rPr>
        <w:tab/>
      </w:r>
      <w:r>
        <w:rPr>
          <w:spacing w:val="-3"/>
          <w:sz w:val="21"/>
        </w:rPr>
        <w:t>月</w:t>
      </w:r>
      <w:r>
        <w:rPr>
          <w:spacing w:val="-3"/>
          <w:sz w:val="21"/>
          <w:u w:val="single"/>
        </w:rPr>
        <w:tab/>
      </w:r>
      <w:r>
        <w:rPr>
          <w:sz w:val="21"/>
        </w:rPr>
        <w:t>日发出的</w:t>
      </w:r>
      <w:r>
        <w:rPr>
          <w:sz w:val="21"/>
          <w:u w:val="single"/>
        </w:rPr>
        <w:tab/>
      </w:r>
      <w:r>
        <w:rPr>
          <w:spacing w:val="-1"/>
          <w:sz w:val="21"/>
        </w:rPr>
        <w:t>（项目名称）关于</w:t>
      </w:r>
      <w:r>
        <w:rPr>
          <w:rFonts w:ascii="Times New Roman" w:eastAsia="Times New Roman"/>
          <w:sz w:val="21"/>
          <w:u w:val="single"/>
        </w:rPr>
        <w:tab/>
      </w:r>
    </w:p>
    <w:p w:rsidR="00087796" w:rsidRDefault="004344FE">
      <w:pPr>
        <w:tabs>
          <w:tab w:val="left" w:pos="2336"/>
          <w:tab w:val="left" w:pos="4436"/>
          <w:tab w:val="left" w:pos="5065"/>
          <w:tab w:val="left" w:pos="5799"/>
        </w:tabs>
        <w:spacing w:before="170"/>
        <w:ind w:left="760"/>
        <w:jc w:val="both"/>
        <w:rPr>
          <w:sz w:val="21"/>
        </w:rPr>
      </w:pPr>
      <w:r>
        <w:rPr>
          <w:rFonts w:ascii="Times New Roman" w:eastAsia="Times New Roman"/>
          <w:sz w:val="21"/>
          <w:u w:val="single"/>
        </w:rPr>
        <w:tab/>
      </w:r>
      <w:r>
        <w:rPr>
          <w:sz w:val="21"/>
        </w:rPr>
        <w:t>的通知</w:t>
      </w:r>
      <w:r>
        <w:rPr>
          <w:spacing w:val="-3"/>
          <w:sz w:val="21"/>
        </w:rPr>
        <w:t>，</w:t>
      </w:r>
      <w:r>
        <w:rPr>
          <w:sz w:val="21"/>
        </w:rPr>
        <w:t>我方已于</w:t>
      </w:r>
      <w:r>
        <w:rPr>
          <w:sz w:val="21"/>
          <w:u w:val="single"/>
        </w:rPr>
        <w:tab/>
      </w:r>
      <w:r>
        <w:rPr>
          <w:sz w:val="21"/>
        </w:rPr>
        <w:t>年</w:t>
      </w:r>
      <w:r>
        <w:rPr>
          <w:sz w:val="21"/>
          <w:u w:val="single"/>
        </w:rPr>
        <w:tab/>
      </w:r>
      <w:r>
        <w:rPr>
          <w:sz w:val="21"/>
        </w:rPr>
        <w:t>月</w:t>
      </w:r>
      <w:r>
        <w:rPr>
          <w:sz w:val="21"/>
          <w:u w:val="single"/>
        </w:rPr>
        <w:tab/>
      </w:r>
      <w:r>
        <w:rPr>
          <w:sz w:val="21"/>
        </w:rPr>
        <w:t>日收到。</w:t>
      </w:r>
    </w:p>
    <w:p w:rsidR="00087796" w:rsidRDefault="00087796">
      <w:pPr>
        <w:pStyle w:val="a9"/>
        <w:spacing w:before="11"/>
        <w:jc w:val="both"/>
        <w:rPr>
          <w:sz w:val="7"/>
        </w:rPr>
      </w:pPr>
    </w:p>
    <w:p w:rsidR="00087796" w:rsidRDefault="004344FE">
      <w:pPr>
        <w:spacing w:before="72"/>
        <w:ind w:left="971"/>
        <w:jc w:val="both"/>
        <w:rPr>
          <w:sz w:val="21"/>
        </w:rPr>
      </w:pPr>
      <w:r>
        <w:rPr>
          <w:sz w:val="21"/>
        </w:rPr>
        <w:t>特此确认。</w:t>
      </w:r>
    </w:p>
    <w:p w:rsidR="00087796" w:rsidRDefault="00087796">
      <w:pPr>
        <w:pStyle w:val="a9"/>
        <w:jc w:val="both"/>
        <w:rPr>
          <w:sz w:val="20"/>
        </w:rPr>
      </w:pPr>
    </w:p>
    <w:p w:rsidR="00087796" w:rsidRDefault="00087796">
      <w:pPr>
        <w:pStyle w:val="a9"/>
        <w:jc w:val="both"/>
        <w:rPr>
          <w:sz w:val="20"/>
        </w:rPr>
      </w:pPr>
    </w:p>
    <w:p w:rsidR="00087796" w:rsidRDefault="00087796">
      <w:pPr>
        <w:pStyle w:val="a9"/>
        <w:jc w:val="both"/>
        <w:rPr>
          <w:sz w:val="20"/>
        </w:rPr>
      </w:pPr>
    </w:p>
    <w:p w:rsidR="00087796" w:rsidRDefault="00087796">
      <w:pPr>
        <w:pStyle w:val="a9"/>
        <w:spacing w:before="12"/>
        <w:jc w:val="both"/>
        <w:rPr>
          <w:sz w:val="15"/>
        </w:rPr>
      </w:pPr>
    </w:p>
    <w:p w:rsidR="00087796" w:rsidRDefault="004344FE">
      <w:pPr>
        <w:tabs>
          <w:tab w:val="left" w:pos="5744"/>
        </w:tabs>
        <w:spacing w:before="78"/>
        <w:ind w:left="3491"/>
        <w:jc w:val="both"/>
        <w:rPr>
          <w:sz w:val="21"/>
        </w:rPr>
      </w:pPr>
      <w:r>
        <w:rPr>
          <w:sz w:val="21"/>
        </w:rPr>
        <w:t>投标人：</w:t>
      </w:r>
      <w:r>
        <w:rPr>
          <w:sz w:val="21"/>
          <w:u w:val="single"/>
        </w:rPr>
        <w:tab/>
      </w:r>
      <w:r>
        <w:rPr>
          <w:sz w:val="21"/>
        </w:rPr>
        <w:t>（盖单位章）</w:t>
      </w:r>
    </w:p>
    <w:p w:rsidR="00087796" w:rsidRDefault="00087796">
      <w:pPr>
        <w:pStyle w:val="a9"/>
        <w:jc w:val="both"/>
        <w:rPr>
          <w:sz w:val="20"/>
        </w:rPr>
      </w:pPr>
    </w:p>
    <w:p w:rsidR="00087796" w:rsidRDefault="00087796">
      <w:pPr>
        <w:pStyle w:val="a9"/>
        <w:spacing w:before="12"/>
        <w:jc w:val="both"/>
        <w:rPr>
          <w:sz w:val="21"/>
        </w:rPr>
      </w:pPr>
    </w:p>
    <w:p w:rsidR="00087796" w:rsidRDefault="004344FE">
      <w:pPr>
        <w:tabs>
          <w:tab w:val="left" w:pos="525"/>
          <w:tab w:val="left" w:pos="1257"/>
          <w:tab w:val="left" w:pos="1994"/>
        </w:tabs>
        <w:spacing w:before="72"/>
        <w:ind w:right="54" w:firstLineChars="2400" w:firstLine="5040"/>
        <w:jc w:val="both"/>
        <w:rPr>
          <w:sz w:val="21"/>
        </w:rPr>
      </w:pPr>
      <w:r>
        <w:rPr>
          <w:rFonts w:ascii="Times New Roman" w:eastAsia="Times New Roman"/>
          <w:sz w:val="21"/>
          <w:u w:val="single"/>
        </w:rPr>
        <w:tab/>
      </w:r>
      <w:r>
        <w:rPr>
          <w:sz w:val="21"/>
        </w:rPr>
        <w:t>年</w:t>
      </w:r>
      <w:r>
        <w:rPr>
          <w:sz w:val="21"/>
          <w:u w:val="single"/>
        </w:rPr>
        <w:tab/>
      </w:r>
      <w:r>
        <w:rPr>
          <w:sz w:val="21"/>
        </w:rPr>
        <w:t>月</w:t>
      </w:r>
      <w:r>
        <w:rPr>
          <w:sz w:val="21"/>
          <w:u w:val="single"/>
        </w:rPr>
        <w:tab/>
      </w:r>
      <w:r>
        <w:rPr>
          <w:sz w:val="21"/>
        </w:rPr>
        <w:t>日</w:t>
      </w:r>
    </w:p>
    <w:p w:rsidR="00087796" w:rsidRDefault="00087796">
      <w:pPr>
        <w:jc w:val="both"/>
        <w:rPr>
          <w:sz w:val="21"/>
        </w:rPr>
        <w:sectPr w:rsidR="00087796">
          <w:pgSz w:w="11910" w:h="16840"/>
          <w:pgMar w:top="1417" w:right="1417" w:bottom="1417" w:left="1417" w:header="0" w:footer="768" w:gutter="0"/>
          <w:cols w:space="720"/>
        </w:sectPr>
      </w:pPr>
    </w:p>
    <w:p w:rsidR="00087796" w:rsidRDefault="004344FE">
      <w:pPr>
        <w:pStyle w:val="10"/>
        <w:ind w:left="0"/>
        <w:rPr>
          <w:sz w:val="36"/>
          <w:szCs w:val="36"/>
        </w:rPr>
      </w:pPr>
      <w:bookmarkStart w:id="17" w:name="_Toc247527623"/>
      <w:bookmarkStart w:id="18" w:name="_Toc474134382"/>
      <w:bookmarkStart w:id="19" w:name="_Toc486424973"/>
      <w:bookmarkStart w:id="20" w:name="_Toc144974565"/>
      <w:bookmarkStart w:id="21" w:name="_Toc152045598"/>
      <w:bookmarkStart w:id="22" w:name="_Toc152042375"/>
      <w:bookmarkStart w:id="23" w:name="_Toc518118441"/>
      <w:bookmarkStart w:id="24" w:name="_Toc247514022"/>
      <w:bookmarkStart w:id="25" w:name="_Toc123136748"/>
      <w:r>
        <w:rPr>
          <w:rFonts w:hint="eastAsia"/>
          <w:sz w:val="36"/>
          <w:szCs w:val="36"/>
        </w:rPr>
        <w:lastRenderedPageBreak/>
        <w:t>第三章</w:t>
      </w:r>
      <w:r>
        <w:rPr>
          <w:rFonts w:hint="eastAsia"/>
          <w:sz w:val="36"/>
          <w:szCs w:val="36"/>
        </w:rPr>
        <w:t xml:space="preserve"> </w:t>
      </w:r>
      <w:r>
        <w:rPr>
          <w:rFonts w:hint="eastAsia"/>
          <w:sz w:val="36"/>
          <w:szCs w:val="36"/>
        </w:rPr>
        <w:t>评标办法（综合评估法）</w:t>
      </w:r>
      <w:bookmarkStart w:id="26" w:name="_Toc247514023"/>
      <w:bookmarkStart w:id="27" w:name="_Toc144974566"/>
      <w:bookmarkStart w:id="28" w:name="_Toc247527624"/>
      <w:bookmarkStart w:id="29" w:name="_Toc518118442"/>
      <w:bookmarkStart w:id="30" w:name="_Toc152042376"/>
      <w:bookmarkStart w:id="31" w:name="_Toc152045599"/>
      <w:bookmarkStart w:id="32" w:name="_Toc486424974"/>
      <w:bookmarkStart w:id="33" w:name="_Toc474134383"/>
      <w:bookmarkEnd w:id="17"/>
      <w:bookmarkEnd w:id="18"/>
      <w:bookmarkEnd w:id="19"/>
      <w:bookmarkEnd w:id="20"/>
      <w:bookmarkEnd w:id="21"/>
      <w:bookmarkEnd w:id="22"/>
      <w:bookmarkEnd w:id="23"/>
      <w:bookmarkEnd w:id="24"/>
      <w:bookmarkEnd w:id="25"/>
    </w:p>
    <w:p w:rsidR="00087796" w:rsidRDefault="004344FE">
      <w:pPr>
        <w:jc w:val="center"/>
        <w:rPr>
          <w:sz w:val="30"/>
          <w:szCs w:val="30"/>
        </w:rPr>
      </w:pPr>
      <w:r>
        <w:rPr>
          <w:rFonts w:hint="eastAsia"/>
          <w:sz w:val="30"/>
          <w:szCs w:val="30"/>
        </w:rPr>
        <w:t>评标办法前附表</w:t>
      </w:r>
      <w:bookmarkEnd w:id="26"/>
      <w:bookmarkEnd w:id="27"/>
      <w:bookmarkEnd w:id="28"/>
      <w:bookmarkEnd w:id="29"/>
      <w:bookmarkEnd w:id="30"/>
      <w:bookmarkEnd w:id="31"/>
      <w:bookmarkEnd w:id="32"/>
      <w:bookmarkEnd w:id="33"/>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24"/>
        <w:gridCol w:w="2958"/>
        <w:gridCol w:w="4516"/>
      </w:tblGrid>
      <w:tr w:rsidR="00087796">
        <w:trPr>
          <w:jc w:val="center"/>
        </w:trPr>
        <w:tc>
          <w:tcPr>
            <w:tcW w:w="2024" w:type="dxa"/>
            <w:gridSpan w:val="2"/>
            <w:vAlign w:val="center"/>
          </w:tcPr>
          <w:p w:rsidR="00087796" w:rsidRDefault="004344FE">
            <w:pPr>
              <w:spacing w:line="440" w:lineRule="exact"/>
              <w:jc w:val="center"/>
              <w:rPr>
                <w:b/>
                <w:szCs w:val="21"/>
              </w:rPr>
            </w:pPr>
            <w:r>
              <w:rPr>
                <w:b/>
                <w:szCs w:val="21"/>
              </w:rPr>
              <w:t>条款号</w:t>
            </w:r>
          </w:p>
        </w:tc>
        <w:tc>
          <w:tcPr>
            <w:tcW w:w="2958" w:type="dxa"/>
            <w:vAlign w:val="center"/>
          </w:tcPr>
          <w:p w:rsidR="00087796" w:rsidRDefault="004344FE">
            <w:pPr>
              <w:spacing w:line="440" w:lineRule="exact"/>
              <w:jc w:val="center"/>
              <w:rPr>
                <w:b/>
                <w:szCs w:val="21"/>
              </w:rPr>
            </w:pPr>
            <w:r>
              <w:rPr>
                <w:b/>
                <w:szCs w:val="21"/>
              </w:rPr>
              <w:t>评审因素</w:t>
            </w:r>
          </w:p>
        </w:tc>
        <w:tc>
          <w:tcPr>
            <w:tcW w:w="4516" w:type="dxa"/>
            <w:vAlign w:val="center"/>
          </w:tcPr>
          <w:p w:rsidR="00087796" w:rsidRDefault="004344FE">
            <w:pPr>
              <w:spacing w:line="440" w:lineRule="exact"/>
              <w:jc w:val="center"/>
              <w:rPr>
                <w:b/>
                <w:szCs w:val="21"/>
              </w:rPr>
            </w:pPr>
            <w:r>
              <w:rPr>
                <w:b/>
                <w:szCs w:val="21"/>
              </w:rPr>
              <w:t>评审标准</w:t>
            </w:r>
          </w:p>
        </w:tc>
      </w:tr>
      <w:tr w:rsidR="00087796">
        <w:trPr>
          <w:trHeight w:val="454"/>
          <w:jc w:val="center"/>
        </w:trPr>
        <w:tc>
          <w:tcPr>
            <w:tcW w:w="900" w:type="dxa"/>
            <w:vMerge w:val="restart"/>
            <w:vAlign w:val="center"/>
          </w:tcPr>
          <w:p w:rsidR="00087796" w:rsidRDefault="004344FE">
            <w:pPr>
              <w:spacing w:line="440" w:lineRule="exact"/>
              <w:jc w:val="center"/>
              <w:rPr>
                <w:szCs w:val="21"/>
              </w:rPr>
            </w:pPr>
            <w:r>
              <w:rPr>
                <w:rFonts w:hint="eastAsia"/>
                <w:szCs w:val="21"/>
              </w:rPr>
              <w:t>1.1</w:t>
            </w:r>
          </w:p>
        </w:tc>
        <w:tc>
          <w:tcPr>
            <w:tcW w:w="1124" w:type="dxa"/>
            <w:vMerge w:val="restart"/>
            <w:vAlign w:val="center"/>
          </w:tcPr>
          <w:p w:rsidR="00087796" w:rsidRDefault="004344FE">
            <w:pPr>
              <w:spacing w:line="440" w:lineRule="exact"/>
              <w:jc w:val="center"/>
              <w:rPr>
                <w:szCs w:val="21"/>
              </w:rPr>
            </w:pPr>
            <w:r>
              <w:rPr>
                <w:szCs w:val="21"/>
              </w:rPr>
              <w:t>形式评审标准</w:t>
            </w:r>
          </w:p>
        </w:tc>
        <w:tc>
          <w:tcPr>
            <w:tcW w:w="2958" w:type="dxa"/>
            <w:vAlign w:val="center"/>
          </w:tcPr>
          <w:p w:rsidR="00087796" w:rsidRDefault="004344FE">
            <w:pPr>
              <w:jc w:val="center"/>
              <w:rPr>
                <w:szCs w:val="21"/>
              </w:rPr>
            </w:pPr>
            <w:r>
              <w:rPr>
                <w:szCs w:val="21"/>
              </w:rPr>
              <w:t>投标人名称</w:t>
            </w:r>
          </w:p>
        </w:tc>
        <w:tc>
          <w:tcPr>
            <w:tcW w:w="4516" w:type="dxa"/>
            <w:vAlign w:val="center"/>
          </w:tcPr>
          <w:p w:rsidR="00087796" w:rsidRDefault="004344FE">
            <w:pPr>
              <w:rPr>
                <w:szCs w:val="21"/>
              </w:rPr>
            </w:pPr>
            <w:r>
              <w:rPr>
                <w:szCs w:val="21"/>
              </w:rPr>
              <w:t>与营业执照、资质证书一致</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投标函签字盖章</w:t>
            </w:r>
          </w:p>
        </w:tc>
        <w:tc>
          <w:tcPr>
            <w:tcW w:w="4516" w:type="dxa"/>
            <w:vAlign w:val="center"/>
          </w:tcPr>
          <w:p w:rsidR="00087796" w:rsidRDefault="004344FE">
            <w:pPr>
              <w:rPr>
                <w:szCs w:val="21"/>
              </w:rPr>
            </w:pPr>
            <w:r>
              <w:rPr>
                <w:szCs w:val="21"/>
              </w:rPr>
              <w:t>有法定代表人或其委托代理人签字或加盖单位章</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投标文件格式</w:t>
            </w:r>
          </w:p>
        </w:tc>
        <w:tc>
          <w:tcPr>
            <w:tcW w:w="4516" w:type="dxa"/>
            <w:vAlign w:val="center"/>
          </w:tcPr>
          <w:p w:rsidR="00087796" w:rsidRDefault="004344FE">
            <w:pPr>
              <w:rPr>
                <w:szCs w:val="21"/>
              </w:rPr>
            </w:pPr>
            <w:r>
              <w:rPr>
                <w:szCs w:val="21"/>
              </w:rPr>
              <w:t>符合第</w:t>
            </w:r>
            <w:r>
              <w:rPr>
                <w:rFonts w:hint="eastAsia"/>
                <w:szCs w:val="21"/>
              </w:rPr>
              <w:t>六</w:t>
            </w:r>
            <w:r>
              <w:rPr>
                <w:szCs w:val="21"/>
              </w:rPr>
              <w:t>章</w:t>
            </w:r>
            <w:r>
              <w:rPr>
                <w:szCs w:val="21"/>
              </w:rPr>
              <w:t>“</w:t>
            </w:r>
            <w:r>
              <w:rPr>
                <w:szCs w:val="21"/>
              </w:rPr>
              <w:t>投标文件格式</w:t>
            </w:r>
            <w:r>
              <w:rPr>
                <w:szCs w:val="21"/>
              </w:rPr>
              <w:t>”</w:t>
            </w:r>
            <w:r>
              <w:rPr>
                <w:szCs w:val="21"/>
              </w:rPr>
              <w:t>的要求</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联合体投标人</w:t>
            </w:r>
          </w:p>
        </w:tc>
        <w:tc>
          <w:tcPr>
            <w:tcW w:w="4516" w:type="dxa"/>
            <w:vAlign w:val="center"/>
          </w:tcPr>
          <w:p w:rsidR="00087796" w:rsidRDefault="004344FE">
            <w:pPr>
              <w:rPr>
                <w:szCs w:val="21"/>
              </w:rPr>
            </w:pPr>
            <w:r>
              <w:rPr>
                <w:szCs w:val="21"/>
              </w:rPr>
              <w:t>提交联合体协议书，并明确联合体牵头人</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报价唯一</w:t>
            </w:r>
          </w:p>
        </w:tc>
        <w:tc>
          <w:tcPr>
            <w:tcW w:w="4516" w:type="dxa"/>
            <w:vAlign w:val="center"/>
          </w:tcPr>
          <w:p w:rsidR="00087796" w:rsidRDefault="004344FE">
            <w:pPr>
              <w:rPr>
                <w:szCs w:val="21"/>
              </w:rPr>
            </w:pPr>
            <w:r>
              <w:rPr>
                <w:szCs w:val="21"/>
              </w:rPr>
              <w:t>只能有一个有效报价</w:t>
            </w:r>
          </w:p>
        </w:tc>
      </w:tr>
      <w:tr w:rsidR="00087796">
        <w:trPr>
          <w:trHeight w:val="454"/>
          <w:jc w:val="center"/>
        </w:trPr>
        <w:tc>
          <w:tcPr>
            <w:tcW w:w="900" w:type="dxa"/>
            <w:vMerge w:val="restart"/>
            <w:vAlign w:val="center"/>
          </w:tcPr>
          <w:p w:rsidR="00087796" w:rsidRDefault="004344FE">
            <w:pPr>
              <w:spacing w:line="440" w:lineRule="exact"/>
              <w:jc w:val="center"/>
              <w:rPr>
                <w:szCs w:val="21"/>
              </w:rPr>
            </w:pPr>
            <w:r>
              <w:rPr>
                <w:rFonts w:hint="eastAsia"/>
                <w:szCs w:val="21"/>
              </w:rPr>
              <w:t>1.2</w:t>
            </w:r>
          </w:p>
        </w:tc>
        <w:tc>
          <w:tcPr>
            <w:tcW w:w="1124" w:type="dxa"/>
            <w:vMerge w:val="restart"/>
            <w:vAlign w:val="center"/>
          </w:tcPr>
          <w:p w:rsidR="00087796" w:rsidRDefault="004344FE">
            <w:pPr>
              <w:spacing w:line="440" w:lineRule="exact"/>
              <w:jc w:val="center"/>
              <w:rPr>
                <w:szCs w:val="21"/>
              </w:rPr>
            </w:pPr>
            <w:r>
              <w:rPr>
                <w:szCs w:val="21"/>
              </w:rPr>
              <w:t>资格评审标准</w:t>
            </w:r>
          </w:p>
        </w:tc>
        <w:tc>
          <w:tcPr>
            <w:tcW w:w="2958" w:type="dxa"/>
            <w:vAlign w:val="center"/>
          </w:tcPr>
          <w:p w:rsidR="00087796" w:rsidRDefault="004344FE">
            <w:pPr>
              <w:jc w:val="center"/>
              <w:rPr>
                <w:szCs w:val="21"/>
              </w:rPr>
            </w:pPr>
            <w:r>
              <w:rPr>
                <w:szCs w:val="21"/>
              </w:rPr>
              <w:t>营业执照</w:t>
            </w:r>
          </w:p>
        </w:tc>
        <w:tc>
          <w:tcPr>
            <w:tcW w:w="4516" w:type="dxa"/>
            <w:vAlign w:val="center"/>
          </w:tcPr>
          <w:p w:rsidR="00087796" w:rsidRDefault="004344FE">
            <w:pPr>
              <w:rPr>
                <w:szCs w:val="21"/>
              </w:rPr>
            </w:pPr>
            <w:r>
              <w:rPr>
                <w:szCs w:val="21"/>
              </w:rPr>
              <w:t>具备有效的营业执照</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资质等级</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w:t>
            </w:r>
            <w:r>
              <w:rPr>
                <w:rFonts w:hint="eastAsia"/>
                <w:szCs w:val="21"/>
              </w:rPr>
              <w:t>10</w:t>
            </w:r>
            <w:r>
              <w:rPr>
                <w:szCs w:val="21"/>
              </w:rPr>
              <w:t>项规定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rFonts w:hint="eastAsia"/>
                <w:szCs w:val="21"/>
              </w:rPr>
              <w:t>施工负责人</w:t>
            </w:r>
            <w:r>
              <w:rPr>
                <w:rFonts w:hint="eastAsia"/>
                <w:szCs w:val="21"/>
              </w:rPr>
              <w:t xml:space="preserve"> </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w:t>
            </w:r>
            <w:r>
              <w:rPr>
                <w:rFonts w:hint="eastAsia"/>
                <w:szCs w:val="21"/>
              </w:rPr>
              <w:t>10</w:t>
            </w:r>
            <w:r>
              <w:rPr>
                <w:rFonts w:hint="eastAsia"/>
                <w:szCs w:val="21"/>
              </w:rPr>
              <w:t>项</w:t>
            </w:r>
            <w:r>
              <w:rPr>
                <w:szCs w:val="21"/>
              </w:rPr>
              <w:t>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rFonts w:hint="eastAsia"/>
                <w:szCs w:val="21"/>
              </w:rPr>
              <w:t>设计负责人</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w:t>
            </w:r>
            <w:r>
              <w:rPr>
                <w:rFonts w:hint="eastAsia"/>
                <w:szCs w:val="21"/>
              </w:rPr>
              <w:t>10</w:t>
            </w:r>
            <w:r>
              <w:rPr>
                <w:rFonts w:hint="eastAsia"/>
                <w:szCs w:val="21"/>
              </w:rPr>
              <w:t>项</w:t>
            </w:r>
            <w:r>
              <w:rPr>
                <w:szCs w:val="21"/>
              </w:rPr>
              <w:t>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rFonts w:hint="eastAsia"/>
                <w:szCs w:val="21"/>
              </w:rPr>
              <w:t>其他要求</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w:t>
            </w:r>
            <w:r>
              <w:rPr>
                <w:rFonts w:hint="eastAsia"/>
                <w:szCs w:val="21"/>
              </w:rPr>
              <w:t>10</w:t>
            </w:r>
            <w:r>
              <w:rPr>
                <w:szCs w:val="21"/>
              </w:rPr>
              <w:t>项规定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联合体投标人</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w:t>
            </w:r>
            <w:r>
              <w:rPr>
                <w:rFonts w:hint="eastAsia"/>
                <w:szCs w:val="21"/>
              </w:rPr>
              <w:t>11</w:t>
            </w:r>
            <w:r>
              <w:rPr>
                <w:szCs w:val="21"/>
              </w:rPr>
              <w:t>项规定</w:t>
            </w:r>
          </w:p>
        </w:tc>
      </w:tr>
      <w:tr w:rsidR="00087796">
        <w:trPr>
          <w:trHeight w:val="454"/>
          <w:jc w:val="center"/>
        </w:trPr>
        <w:tc>
          <w:tcPr>
            <w:tcW w:w="900" w:type="dxa"/>
            <w:vMerge w:val="restart"/>
            <w:vAlign w:val="center"/>
          </w:tcPr>
          <w:p w:rsidR="00087796" w:rsidRDefault="00087796">
            <w:pPr>
              <w:spacing w:line="440" w:lineRule="exact"/>
              <w:jc w:val="center"/>
              <w:rPr>
                <w:szCs w:val="21"/>
              </w:rPr>
            </w:pPr>
          </w:p>
          <w:p w:rsidR="00087796" w:rsidRDefault="004344FE">
            <w:pPr>
              <w:spacing w:line="440" w:lineRule="exact"/>
              <w:jc w:val="center"/>
              <w:rPr>
                <w:szCs w:val="21"/>
              </w:rPr>
            </w:pPr>
            <w:r>
              <w:rPr>
                <w:rFonts w:hint="eastAsia"/>
                <w:szCs w:val="21"/>
              </w:rPr>
              <w:t>1.3</w:t>
            </w:r>
          </w:p>
        </w:tc>
        <w:tc>
          <w:tcPr>
            <w:tcW w:w="1124" w:type="dxa"/>
            <w:vMerge w:val="restart"/>
            <w:vAlign w:val="center"/>
          </w:tcPr>
          <w:p w:rsidR="00087796" w:rsidRDefault="00087796">
            <w:pPr>
              <w:spacing w:line="440" w:lineRule="exact"/>
              <w:jc w:val="center"/>
              <w:rPr>
                <w:szCs w:val="21"/>
              </w:rPr>
            </w:pPr>
          </w:p>
          <w:p w:rsidR="00087796" w:rsidRDefault="004344FE">
            <w:pPr>
              <w:spacing w:line="440" w:lineRule="exact"/>
              <w:jc w:val="center"/>
              <w:rPr>
                <w:szCs w:val="21"/>
              </w:rPr>
            </w:pPr>
            <w:r>
              <w:rPr>
                <w:szCs w:val="21"/>
              </w:rPr>
              <w:t>响应性评审标准</w:t>
            </w:r>
          </w:p>
        </w:tc>
        <w:tc>
          <w:tcPr>
            <w:tcW w:w="2958" w:type="dxa"/>
            <w:vAlign w:val="center"/>
          </w:tcPr>
          <w:p w:rsidR="00087796" w:rsidRDefault="004344FE">
            <w:pPr>
              <w:jc w:val="center"/>
              <w:rPr>
                <w:szCs w:val="21"/>
              </w:rPr>
            </w:pPr>
            <w:r>
              <w:rPr>
                <w:rFonts w:hint="eastAsia"/>
                <w:szCs w:val="21"/>
              </w:rPr>
              <w:t>投标报价</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rFonts w:hint="eastAsia"/>
                <w:szCs w:val="21"/>
              </w:rPr>
              <w:t>3</w:t>
            </w:r>
            <w:r>
              <w:rPr>
                <w:szCs w:val="21"/>
              </w:rPr>
              <w:t>.</w:t>
            </w:r>
            <w:r>
              <w:rPr>
                <w:rFonts w:hint="eastAsia"/>
                <w:szCs w:val="21"/>
              </w:rPr>
              <w:t>2</w:t>
            </w:r>
            <w:r>
              <w:rPr>
                <w:szCs w:val="21"/>
              </w:rPr>
              <w:t>项规定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工期</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1.8</w:t>
            </w:r>
            <w:r>
              <w:rPr>
                <w:szCs w:val="21"/>
              </w:rPr>
              <w:t>项规定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质量标准</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1.</w:t>
            </w:r>
            <w:r>
              <w:rPr>
                <w:rFonts w:hint="eastAsia"/>
                <w:szCs w:val="21"/>
              </w:rPr>
              <w:t>9</w:t>
            </w:r>
            <w:r>
              <w:rPr>
                <w:szCs w:val="21"/>
              </w:rPr>
              <w:t>项规定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rFonts w:hint="eastAsia"/>
                <w:szCs w:val="21"/>
              </w:rPr>
              <w:t>投标有效期</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rFonts w:hint="eastAsia"/>
                <w:szCs w:val="21"/>
              </w:rPr>
              <w:t>3</w:t>
            </w:r>
            <w:r>
              <w:rPr>
                <w:szCs w:val="21"/>
              </w:rPr>
              <w:t>.</w:t>
            </w:r>
            <w:r>
              <w:rPr>
                <w:rFonts w:hint="eastAsia"/>
                <w:szCs w:val="21"/>
              </w:rPr>
              <w:t>4</w:t>
            </w:r>
            <w:r>
              <w:rPr>
                <w:szCs w:val="21"/>
              </w:rPr>
              <w:t>项规</w:t>
            </w:r>
            <w:r>
              <w:rPr>
                <w:rFonts w:hint="eastAsia"/>
                <w:szCs w:val="21"/>
              </w:rPr>
              <w:t>定</w:t>
            </w:r>
          </w:p>
        </w:tc>
      </w:tr>
      <w:tr w:rsidR="00087796">
        <w:trPr>
          <w:trHeight w:val="454"/>
          <w:jc w:val="center"/>
        </w:trPr>
        <w:tc>
          <w:tcPr>
            <w:tcW w:w="900" w:type="dxa"/>
            <w:vMerge/>
            <w:vAlign w:val="center"/>
          </w:tcPr>
          <w:p w:rsidR="00087796" w:rsidRDefault="00087796">
            <w:pPr>
              <w:spacing w:line="440" w:lineRule="exact"/>
              <w:jc w:val="center"/>
              <w:rPr>
                <w:szCs w:val="21"/>
              </w:rPr>
            </w:pPr>
          </w:p>
        </w:tc>
        <w:tc>
          <w:tcPr>
            <w:tcW w:w="1124" w:type="dxa"/>
            <w:vMerge/>
            <w:vAlign w:val="center"/>
          </w:tcPr>
          <w:p w:rsidR="00087796" w:rsidRDefault="00087796">
            <w:pPr>
              <w:spacing w:line="440" w:lineRule="exact"/>
              <w:jc w:val="center"/>
              <w:rPr>
                <w:szCs w:val="21"/>
              </w:rPr>
            </w:pPr>
          </w:p>
        </w:tc>
        <w:tc>
          <w:tcPr>
            <w:tcW w:w="2958" w:type="dxa"/>
            <w:vAlign w:val="center"/>
          </w:tcPr>
          <w:p w:rsidR="00087796" w:rsidRDefault="004344FE">
            <w:pPr>
              <w:jc w:val="center"/>
              <w:rPr>
                <w:szCs w:val="21"/>
              </w:rPr>
            </w:pPr>
            <w:r>
              <w:rPr>
                <w:szCs w:val="21"/>
              </w:rPr>
              <w:t>投标保证金</w:t>
            </w:r>
          </w:p>
        </w:tc>
        <w:tc>
          <w:tcPr>
            <w:tcW w:w="4516" w:type="dxa"/>
            <w:vAlign w:val="center"/>
          </w:tcPr>
          <w:p w:rsidR="00087796" w:rsidRDefault="004344FE">
            <w:pPr>
              <w:rPr>
                <w:szCs w:val="21"/>
              </w:rPr>
            </w:pPr>
            <w:r>
              <w:rPr>
                <w:szCs w:val="21"/>
              </w:rPr>
              <w:t>符合第二章</w:t>
            </w:r>
            <w:r>
              <w:rPr>
                <w:szCs w:val="21"/>
              </w:rPr>
              <w:t>“</w:t>
            </w:r>
            <w:r>
              <w:rPr>
                <w:szCs w:val="21"/>
              </w:rPr>
              <w:t>投标人须知</w:t>
            </w:r>
            <w:r>
              <w:rPr>
                <w:szCs w:val="21"/>
              </w:rPr>
              <w:t>”</w:t>
            </w:r>
            <w:r>
              <w:rPr>
                <w:szCs w:val="21"/>
              </w:rPr>
              <w:t>第</w:t>
            </w:r>
            <w:r>
              <w:rPr>
                <w:szCs w:val="21"/>
              </w:rPr>
              <w:t>3.</w:t>
            </w:r>
            <w:r>
              <w:rPr>
                <w:rFonts w:hint="eastAsia"/>
                <w:szCs w:val="21"/>
              </w:rPr>
              <w:t>5</w:t>
            </w:r>
            <w:r>
              <w:rPr>
                <w:szCs w:val="21"/>
              </w:rPr>
              <w:t>款规定</w:t>
            </w:r>
          </w:p>
        </w:tc>
      </w:tr>
      <w:tr w:rsidR="00087796">
        <w:trPr>
          <w:trHeight w:val="569"/>
          <w:jc w:val="center"/>
        </w:trPr>
        <w:tc>
          <w:tcPr>
            <w:tcW w:w="2024" w:type="dxa"/>
            <w:gridSpan w:val="2"/>
            <w:vAlign w:val="center"/>
          </w:tcPr>
          <w:p w:rsidR="00087796" w:rsidRDefault="004344FE">
            <w:pPr>
              <w:jc w:val="center"/>
              <w:rPr>
                <w:b/>
                <w:szCs w:val="21"/>
              </w:rPr>
            </w:pPr>
            <w:r>
              <w:rPr>
                <w:b/>
                <w:szCs w:val="21"/>
              </w:rPr>
              <w:t>条款号</w:t>
            </w:r>
          </w:p>
        </w:tc>
        <w:tc>
          <w:tcPr>
            <w:tcW w:w="2958" w:type="dxa"/>
            <w:vAlign w:val="center"/>
          </w:tcPr>
          <w:p w:rsidR="00087796" w:rsidRDefault="004344FE">
            <w:pPr>
              <w:jc w:val="center"/>
              <w:rPr>
                <w:b/>
                <w:szCs w:val="21"/>
              </w:rPr>
            </w:pPr>
            <w:r>
              <w:rPr>
                <w:b/>
                <w:szCs w:val="21"/>
              </w:rPr>
              <w:t>条款内容</w:t>
            </w:r>
          </w:p>
        </w:tc>
        <w:tc>
          <w:tcPr>
            <w:tcW w:w="4516" w:type="dxa"/>
            <w:vAlign w:val="center"/>
          </w:tcPr>
          <w:p w:rsidR="00087796" w:rsidRDefault="004344FE">
            <w:pPr>
              <w:jc w:val="center"/>
              <w:rPr>
                <w:b/>
                <w:szCs w:val="21"/>
              </w:rPr>
            </w:pPr>
            <w:r>
              <w:rPr>
                <w:b/>
                <w:szCs w:val="21"/>
              </w:rPr>
              <w:t>编列内容</w:t>
            </w:r>
          </w:p>
        </w:tc>
      </w:tr>
      <w:tr w:rsidR="00087796">
        <w:trPr>
          <w:trHeight w:val="1644"/>
          <w:jc w:val="center"/>
        </w:trPr>
        <w:tc>
          <w:tcPr>
            <w:tcW w:w="2024" w:type="dxa"/>
            <w:gridSpan w:val="2"/>
            <w:vAlign w:val="center"/>
          </w:tcPr>
          <w:p w:rsidR="00087796" w:rsidRDefault="004344FE">
            <w:pPr>
              <w:spacing w:line="440" w:lineRule="exact"/>
              <w:jc w:val="center"/>
              <w:rPr>
                <w:szCs w:val="21"/>
              </w:rPr>
            </w:pPr>
            <w:r>
              <w:rPr>
                <w:rFonts w:hint="eastAsia"/>
                <w:szCs w:val="21"/>
              </w:rPr>
              <w:t>2.1</w:t>
            </w:r>
          </w:p>
        </w:tc>
        <w:tc>
          <w:tcPr>
            <w:tcW w:w="2958" w:type="dxa"/>
            <w:vAlign w:val="center"/>
          </w:tcPr>
          <w:p w:rsidR="00087796" w:rsidRDefault="004344FE">
            <w:pPr>
              <w:spacing w:line="440" w:lineRule="exact"/>
              <w:jc w:val="center"/>
              <w:rPr>
                <w:szCs w:val="21"/>
              </w:rPr>
            </w:pPr>
            <w:r>
              <w:rPr>
                <w:szCs w:val="21"/>
              </w:rPr>
              <w:t>分值构成</w:t>
            </w:r>
          </w:p>
          <w:p w:rsidR="00087796" w:rsidRDefault="004344FE">
            <w:pPr>
              <w:spacing w:line="440" w:lineRule="exact"/>
              <w:jc w:val="center"/>
              <w:rPr>
                <w:szCs w:val="21"/>
              </w:rPr>
            </w:pPr>
            <w:r>
              <w:rPr>
                <w:szCs w:val="21"/>
              </w:rPr>
              <w:t>(</w:t>
            </w:r>
            <w:r>
              <w:rPr>
                <w:szCs w:val="21"/>
              </w:rPr>
              <w:t>总分</w:t>
            </w:r>
            <w:r>
              <w:rPr>
                <w:szCs w:val="21"/>
              </w:rPr>
              <w:t>100</w:t>
            </w:r>
            <w:r>
              <w:rPr>
                <w:szCs w:val="21"/>
              </w:rPr>
              <w:t>分</w:t>
            </w:r>
            <w:r>
              <w:rPr>
                <w:szCs w:val="21"/>
              </w:rPr>
              <w:t>)</w:t>
            </w:r>
          </w:p>
        </w:tc>
        <w:tc>
          <w:tcPr>
            <w:tcW w:w="4516" w:type="dxa"/>
            <w:vAlign w:val="center"/>
          </w:tcPr>
          <w:p w:rsidR="00087796" w:rsidRDefault="004344FE">
            <w:pPr>
              <w:spacing w:line="440" w:lineRule="exact"/>
              <w:rPr>
                <w:szCs w:val="21"/>
              </w:rPr>
            </w:pPr>
            <w:r>
              <w:rPr>
                <w:rFonts w:hint="eastAsia"/>
                <w:szCs w:val="21"/>
              </w:rPr>
              <w:t>商务分值</w:t>
            </w:r>
            <w:r>
              <w:rPr>
                <w:szCs w:val="21"/>
              </w:rPr>
              <w:t>：</w:t>
            </w:r>
            <w:r>
              <w:rPr>
                <w:szCs w:val="21"/>
                <w:u w:val="single"/>
              </w:rPr>
              <w:t xml:space="preserve"> 5</w:t>
            </w:r>
            <w:r>
              <w:rPr>
                <w:rFonts w:hint="eastAsia"/>
                <w:szCs w:val="21"/>
                <w:u w:val="single"/>
              </w:rPr>
              <w:t>0</w:t>
            </w:r>
            <w:r>
              <w:rPr>
                <w:rFonts w:hint="eastAsia"/>
                <w:szCs w:val="21"/>
                <w:u w:val="single"/>
              </w:rPr>
              <w:t>分</w:t>
            </w:r>
            <w:r>
              <w:rPr>
                <w:rFonts w:hint="eastAsia"/>
                <w:szCs w:val="21"/>
                <w:u w:val="single"/>
              </w:rPr>
              <w:t xml:space="preserve"> </w:t>
            </w:r>
          </w:p>
          <w:p w:rsidR="00087796" w:rsidRDefault="004344FE">
            <w:pPr>
              <w:spacing w:line="440" w:lineRule="exact"/>
              <w:rPr>
                <w:szCs w:val="21"/>
                <w:u w:val="single"/>
              </w:rPr>
            </w:pPr>
            <w:r>
              <w:rPr>
                <w:szCs w:val="21"/>
              </w:rPr>
              <w:t>投标报价</w:t>
            </w:r>
            <w:r>
              <w:rPr>
                <w:rFonts w:hint="eastAsia"/>
                <w:szCs w:val="21"/>
              </w:rPr>
              <w:t>分值</w:t>
            </w:r>
            <w:r>
              <w:rPr>
                <w:szCs w:val="21"/>
              </w:rPr>
              <w:t>：</w:t>
            </w:r>
            <w:r>
              <w:rPr>
                <w:szCs w:val="21"/>
                <w:u w:val="single"/>
              </w:rPr>
              <w:t xml:space="preserve"> 3</w:t>
            </w:r>
            <w:r>
              <w:rPr>
                <w:rFonts w:hint="eastAsia"/>
                <w:szCs w:val="21"/>
                <w:u w:val="single"/>
              </w:rPr>
              <w:t>0</w:t>
            </w:r>
            <w:r>
              <w:rPr>
                <w:rFonts w:hint="eastAsia"/>
                <w:szCs w:val="21"/>
                <w:u w:val="single"/>
              </w:rPr>
              <w:t>分</w:t>
            </w:r>
            <w:r>
              <w:rPr>
                <w:rFonts w:hint="eastAsia"/>
                <w:szCs w:val="21"/>
                <w:u w:val="single"/>
              </w:rPr>
              <w:t xml:space="preserve"> </w:t>
            </w:r>
          </w:p>
          <w:p w:rsidR="00087796" w:rsidRDefault="004344FE">
            <w:pPr>
              <w:spacing w:line="440" w:lineRule="exact"/>
              <w:rPr>
                <w:szCs w:val="21"/>
                <w:u w:val="single"/>
              </w:rPr>
            </w:pPr>
            <w:r>
              <w:rPr>
                <w:rFonts w:hint="eastAsia"/>
                <w:szCs w:val="21"/>
              </w:rPr>
              <w:t>技术分值：</w:t>
            </w:r>
            <w:r>
              <w:rPr>
                <w:rFonts w:hint="eastAsia"/>
                <w:szCs w:val="21"/>
                <w:u w:val="single"/>
                <w:lang w:val="en-US"/>
              </w:rPr>
              <w:t>2</w:t>
            </w:r>
            <w:r>
              <w:rPr>
                <w:rFonts w:hint="eastAsia"/>
                <w:szCs w:val="21"/>
                <w:u w:val="single"/>
              </w:rPr>
              <w:t>0</w:t>
            </w:r>
            <w:r>
              <w:rPr>
                <w:rFonts w:hint="eastAsia"/>
                <w:szCs w:val="21"/>
                <w:u w:val="single"/>
              </w:rPr>
              <w:t>分</w:t>
            </w:r>
          </w:p>
          <w:p w:rsidR="00087796" w:rsidRDefault="004344FE">
            <w:pPr>
              <w:spacing w:line="440" w:lineRule="exact"/>
              <w:rPr>
                <w:szCs w:val="21"/>
              </w:rPr>
            </w:pPr>
            <w:r>
              <w:rPr>
                <w:rFonts w:hint="eastAsia"/>
              </w:rPr>
              <w:t>投标人得分</w:t>
            </w:r>
            <w:r>
              <w:rPr>
                <w:rFonts w:hint="eastAsia"/>
              </w:rPr>
              <w:t>=</w:t>
            </w:r>
            <w:r>
              <w:rPr>
                <w:rFonts w:hint="eastAsia"/>
                <w:szCs w:val="21"/>
              </w:rPr>
              <w:t>商务评分</w:t>
            </w:r>
            <w:r>
              <w:rPr>
                <w:rFonts w:hint="eastAsia"/>
              </w:rPr>
              <w:t>+</w:t>
            </w:r>
            <w:r>
              <w:rPr>
                <w:rFonts w:hint="eastAsia"/>
                <w:szCs w:val="21"/>
              </w:rPr>
              <w:t>技术评分</w:t>
            </w:r>
            <w:r>
              <w:rPr>
                <w:rFonts w:cs="Arial" w:hint="eastAsia"/>
                <w:szCs w:val="21"/>
              </w:rPr>
              <w:t>+</w:t>
            </w:r>
            <w:r>
              <w:rPr>
                <w:rFonts w:cs="Arial" w:hint="eastAsia"/>
                <w:szCs w:val="21"/>
              </w:rPr>
              <w:t>价格评分。</w:t>
            </w:r>
          </w:p>
        </w:tc>
      </w:tr>
      <w:tr w:rsidR="00087796">
        <w:trPr>
          <w:trHeight w:val="557"/>
          <w:jc w:val="center"/>
        </w:trPr>
        <w:tc>
          <w:tcPr>
            <w:tcW w:w="2024" w:type="dxa"/>
            <w:gridSpan w:val="2"/>
            <w:vAlign w:val="center"/>
          </w:tcPr>
          <w:p w:rsidR="00087796" w:rsidRDefault="004344FE">
            <w:pPr>
              <w:jc w:val="center"/>
              <w:rPr>
                <w:b/>
                <w:szCs w:val="21"/>
              </w:rPr>
            </w:pPr>
            <w:r>
              <w:rPr>
                <w:b/>
                <w:szCs w:val="21"/>
              </w:rPr>
              <w:t>条款号</w:t>
            </w:r>
          </w:p>
        </w:tc>
        <w:tc>
          <w:tcPr>
            <w:tcW w:w="2958" w:type="dxa"/>
            <w:vAlign w:val="center"/>
          </w:tcPr>
          <w:p w:rsidR="00087796" w:rsidRDefault="004344FE">
            <w:pPr>
              <w:jc w:val="center"/>
              <w:rPr>
                <w:b/>
                <w:szCs w:val="21"/>
              </w:rPr>
            </w:pPr>
            <w:r>
              <w:rPr>
                <w:b/>
                <w:szCs w:val="21"/>
              </w:rPr>
              <w:t>评分因素</w:t>
            </w:r>
          </w:p>
        </w:tc>
        <w:tc>
          <w:tcPr>
            <w:tcW w:w="4516" w:type="dxa"/>
            <w:vAlign w:val="center"/>
          </w:tcPr>
          <w:p w:rsidR="00087796" w:rsidRDefault="004344FE">
            <w:pPr>
              <w:jc w:val="center"/>
              <w:rPr>
                <w:szCs w:val="21"/>
              </w:rPr>
            </w:pPr>
            <w:r>
              <w:rPr>
                <w:b/>
                <w:szCs w:val="21"/>
              </w:rPr>
              <w:t>评分标准</w:t>
            </w:r>
          </w:p>
        </w:tc>
      </w:tr>
      <w:tr w:rsidR="00087796">
        <w:trPr>
          <w:trHeight w:val="699"/>
          <w:jc w:val="center"/>
        </w:trPr>
        <w:tc>
          <w:tcPr>
            <w:tcW w:w="2024" w:type="dxa"/>
            <w:gridSpan w:val="2"/>
            <w:vAlign w:val="center"/>
          </w:tcPr>
          <w:p w:rsidR="00087796" w:rsidRDefault="004344FE">
            <w:pPr>
              <w:jc w:val="center"/>
            </w:pPr>
            <w:r>
              <w:rPr>
                <w:rFonts w:hint="eastAsia"/>
                <w:szCs w:val="21"/>
              </w:rPr>
              <w:t>2.1.1</w:t>
            </w:r>
          </w:p>
        </w:tc>
        <w:tc>
          <w:tcPr>
            <w:tcW w:w="2958" w:type="dxa"/>
            <w:vAlign w:val="center"/>
          </w:tcPr>
          <w:p w:rsidR="00087796" w:rsidRDefault="004344FE">
            <w:pPr>
              <w:adjustRightInd w:val="0"/>
              <w:snapToGrid w:val="0"/>
              <w:spacing w:line="300" w:lineRule="exact"/>
              <w:jc w:val="both"/>
              <w:rPr>
                <w:szCs w:val="21"/>
              </w:rPr>
            </w:pPr>
            <w:r>
              <w:rPr>
                <w:rFonts w:hint="eastAsia"/>
                <w:szCs w:val="21"/>
              </w:rPr>
              <w:t>商务评分标准（</w:t>
            </w:r>
            <w:r>
              <w:rPr>
                <w:szCs w:val="21"/>
              </w:rPr>
              <w:t>5</w:t>
            </w:r>
            <w:r>
              <w:rPr>
                <w:rFonts w:hint="eastAsia"/>
                <w:szCs w:val="21"/>
              </w:rPr>
              <w:t>0</w:t>
            </w:r>
            <w:r>
              <w:rPr>
                <w:rFonts w:hint="eastAsia"/>
                <w:szCs w:val="21"/>
              </w:rPr>
              <w:t>分）</w:t>
            </w:r>
          </w:p>
        </w:tc>
        <w:tc>
          <w:tcPr>
            <w:tcW w:w="4516" w:type="dxa"/>
            <w:vAlign w:val="center"/>
          </w:tcPr>
          <w:p w:rsidR="00087796" w:rsidRDefault="004344FE">
            <w:pPr>
              <w:adjustRightInd w:val="0"/>
              <w:snapToGrid w:val="0"/>
              <w:spacing w:line="300" w:lineRule="exact"/>
              <w:jc w:val="center"/>
              <w:rPr>
                <w:szCs w:val="21"/>
              </w:rPr>
            </w:pPr>
            <w:r>
              <w:rPr>
                <w:rFonts w:hint="eastAsia"/>
                <w:szCs w:val="21"/>
              </w:rPr>
              <w:t>详见《商务评分细则》</w:t>
            </w:r>
          </w:p>
        </w:tc>
      </w:tr>
      <w:tr w:rsidR="00087796">
        <w:trPr>
          <w:trHeight w:val="547"/>
          <w:jc w:val="center"/>
        </w:trPr>
        <w:tc>
          <w:tcPr>
            <w:tcW w:w="2024" w:type="dxa"/>
            <w:gridSpan w:val="2"/>
            <w:vAlign w:val="center"/>
          </w:tcPr>
          <w:p w:rsidR="00087796" w:rsidRDefault="004344FE">
            <w:pPr>
              <w:spacing w:line="440" w:lineRule="exact"/>
              <w:jc w:val="center"/>
              <w:rPr>
                <w:szCs w:val="21"/>
              </w:rPr>
            </w:pPr>
            <w:r>
              <w:rPr>
                <w:rFonts w:hint="eastAsia"/>
                <w:szCs w:val="21"/>
              </w:rPr>
              <w:t>2.1.2</w:t>
            </w:r>
          </w:p>
        </w:tc>
        <w:tc>
          <w:tcPr>
            <w:tcW w:w="2958" w:type="dxa"/>
            <w:vAlign w:val="center"/>
          </w:tcPr>
          <w:p w:rsidR="00087796" w:rsidRDefault="004344FE">
            <w:pPr>
              <w:spacing w:line="420" w:lineRule="atLeast"/>
              <w:jc w:val="both"/>
              <w:rPr>
                <w:szCs w:val="21"/>
              </w:rPr>
            </w:pPr>
            <w:r>
              <w:rPr>
                <w:szCs w:val="21"/>
              </w:rPr>
              <w:t>投标报价评分标准</w:t>
            </w:r>
            <w:r>
              <w:rPr>
                <w:rFonts w:hint="eastAsia"/>
                <w:szCs w:val="21"/>
              </w:rPr>
              <w:t>（</w:t>
            </w:r>
            <w:r>
              <w:rPr>
                <w:szCs w:val="21"/>
              </w:rPr>
              <w:t>3</w:t>
            </w:r>
            <w:r>
              <w:rPr>
                <w:rFonts w:hint="eastAsia"/>
                <w:szCs w:val="21"/>
              </w:rPr>
              <w:t>0</w:t>
            </w:r>
            <w:r>
              <w:rPr>
                <w:rFonts w:hint="eastAsia"/>
                <w:szCs w:val="21"/>
              </w:rPr>
              <w:t>分）</w:t>
            </w:r>
          </w:p>
        </w:tc>
        <w:tc>
          <w:tcPr>
            <w:tcW w:w="4516" w:type="dxa"/>
            <w:vAlign w:val="center"/>
          </w:tcPr>
          <w:p w:rsidR="00087796" w:rsidRDefault="004344FE">
            <w:pPr>
              <w:spacing w:line="312" w:lineRule="auto"/>
              <w:jc w:val="center"/>
              <w:rPr>
                <w:szCs w:val="21"/>
              </w:rPr>
            </w:pPr>
            <w:r>
              <w:rPr>
                <w:rFonts w:hint="eastAsia"/>
                <w:szCs w:val="21"/>
              </w:rPr>
              <w:t>详见《价格评分细则》</w:t>
            </w:r>
          </w:p>
        </w:tc>
      </w:tr>
      <w:tr w:rsidR="00087796">
        <w:trPr>
          <w:trHeight w:val="632"/>
          <w:jc w:val="center"/>
        </w:trPr>
        <w:tc>
          <w:tcPr>
            <w:tcW w:w="2024" w:type="dxa"/>
            <w:gridSpan w:val="2"/>
            <w:vAlign w:val="center"/>
          </w:tcPr>
          <w:p w:rsidR="00087796" w:rsidRDefault="004344FE">
            <w:pPr>
              <w:jc w:val="center"/>
            </w:pPr>
            <w:r>
              <w:rPr>
                <w:rFonts w:hint="eastAsia"/>
                <w:szCs w:val="21"/>
              </w:rPr>
              <w:t>2.1.3</w:t>
            </w:r>
          </w:p>
        </w:tc>
        <w:tc>
          <w:tcPr>
            <w:tcW w:w="2958" w:type="dxa"/>
            <w:vAlign w:val="center"/>
          </w:tcPr>
          <w:p w:rsidR="00087796" w:rsidRDefault="004344FE">
            <w:pPr>
              <w:adjustRightInd w:val="0"/>
              <w:snapToGrid w:val="0"/>
              <w:spacing w:line="300" w:lineRule="exact"/>
              <w:jc w:val="both"/>
              <w:rPr>
                <w:szCs w:val="21"/>
              </w:rPr>
            </w:pPr>
            <w:r>
              <w:rPr>
                <w:rFonts w:hint="eastAsia"/>
                <w:szCs w:val="21"/>
              </w:rPr>
              <w:t>技术评分标准（</w:t>
            </w:r>
            <w:r>
              <w:rPr>
                <w:rFonts w:hint="eastAsia"/>
                <w:szCs w:val="21"/>
                <w:lang w:val="en-US"/>
              </w:rPr>
              <w:t>2</w:t>
            </w:r>
            <w:r>
              <w:rPr>
                <w:rFonts w:hint="eastAsia"/>
                <w:szCs w:val="21"/>
              </w:rPr>
              <w:t>0</w:t>
            </w:r>
            <w:r>
              <w:rPr>
                <w:rFonts w:hint="eastAsia"/>
                <w:szCs w:val="21"/>
              </w:rPr>
              <w:t>分）</w:t>
            </w:r>
          </w:p>
        </w:tc>
        <w:tc>
          <w:tcPr>
            <w:tcW w:w="4516" w:type="dxa"/>
            <w:vAlign w:val="center"/>
          </w:tcPr>
          <w:p w:rsidR="00087796" w:rsidRDefault="004344FE">
            <w:pPr>
              <w:adjustRightInd w:val="0"/>
              <w:snapToGrid w:val="0"/>
              <w:spacing w:line="300" w:lineRule="exact"/>
              <w:jc w:val="center"/>
              <w:rPr>
                <w:szCs w:val="21"/>
              </w:rPr>
            </w:pPr>
            <w:r>
              <w:rPr>
                <w:rFonts w:hint="eastAsia"/>
                <w:szCs w:val="21"/>
              </w:rPr>
              <w:t>详见《技术评分细则》</w:t>
            </w:r>
          </w:p>
        </w:tc>
      </w:tr>
    </w:tbl>
    <w:p w:rsidR="00087796" w:rsidRDefault="00087796">
      <w:pPr>
        <w:jc w:val="center"/>
        <w:rPr>
          <w:b/>
        </w:rPr>
      </w:pPr>
    </w:p>
    <w:p w:rsidR="00087796" w:rsidRDefault="004344FE">
      <w:pPr>
        <w:jc w:val="center"/>
        <w:rPr>
          <w:b/>
        </w:rPr>
      </w:pPr>
      <w:r>
        <w:rPr>
          <w:rFonts w:hint="eastAsia"/>
          <w:b/>
        </w:rPr>
        <w:lastRenderedPageBreak/>
        <w:t>（</w:t>
      </w:r>
      <w:r>
        <w:rPr>
          <w:rFonts w:hint="eastAsia"/>
          <w:b/>
        </w:rPr>
        <w:t>1</w:t>
      </w:r>
      <w:r>
        <w:rPr>
          <w:rFonts w:hint="eastAsia"/>
          <w:b/>
        </w:rPr>
        <w:t>）商务</w:t>
      </w:r>
      <w:proofErr w:type="gramStart"/>
      <w:r>
        <w:rPr>
          <w:rFonts w:hint="eastAsia"/>
          <w:b/>
        </w:rPr>
        <w:t>标综合</w:t>
      </w:r>
      <w:proofErr w:type="gramEnd"/>
      <w:r>
        <w:rPr>
          <w:rFonts w:hint="eastAsia"/>
          <w:b/>
        </w:rPr>
        <w:t>评分表（</w:t>
      </w:r>
      <w:r>
        <w:rPr>
          <w:b/>
          <w:lang w:val="en-US"/>
        </w:rPr>
        <w:t>5</w:t>
      </w:r>
      <w:r>
        <w:rPr>
          <w:b/>
        </w:rPr>
        <w:t>0</w:t>
      </w:r>
      <w:r>
        <w:rPr>
          <w:rFonts w:hint="eastAsia"/>
          <w:b/>
        </w:rPr>
        <w:t>分）</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717"/>
        <w:gridCol w:w="7915"/>
      </w:tblGrid>
      <w:tr w:rsidR="00087796">
        <w:trPr>
          <w:trHeight w:val="20"/>
        </w:trPr>
        <w:tc>
          <w:tcPr>
            <w:tcW w:w="1717"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rPr>
                <w:rFonts w:ascii="Times New Roman" w:hAnsi="Times New Roman" w:cs="Times New Roman"/>
                <w:b/>
                <w:sz w:val="21"/>
                <w:szCs w:val="21"/>
              </w:rPr>
            </w:pPr>
            <w:r>
              <w:rPr>
                <w:rFonts w:ascii="Times New Roman" w:hAnsi="Times New Roman" w:cs="Times New Roman"/>
                <w:b/>
                <w:sz w:val="21"/>
                <w:szCs w:val="21"/>
              </w:rPr>
              <w:t>类别</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rPr>
                <w:rFonts w:ascii="Times New Roman" w:hAnsi="Times New Roman" w:cs="Times New Roman"/>
                <w:b/>
                <w:sz w:val="21"/>
                <w:szCs w:val="21"/>
              </w:rPr>
            </w:pPr>
            <w:r>
              <w:rPr>
                <w:rFonts w:ascii="Times New Roman" w:hAnsi="Times New Roman" w:cs="Times New Roman"/>
                <w:b/>
                <w:sz w:val="21"/>
                <w:szCs w:val="21"/>
              </w:rPr>
              <w:t>评分说明</w:t>
            </w:r>
          </w:p>
        </w:tc>
      </w:tr>
      <w:tr w:rsidR="00087796">
        <w:trPr>
          <w:trHeight w:val="20"/>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jc w:val="center"/>
            </w:pPr>
            <w:r>
              <w:rPr>
                <w:rFonts w:hint="eastAsia"/>
              </w:rPr>
              <w:t>1.</w:t>
            </w:r>
            <w:r>
              <w:rPr>
                <w:rFonts w:hint="eastAsia"/>
              </w:rPr>
              <w:t>类似业绩</w:t>
            </w:r>
          </w:p>
          <w:p w:rsidR="00087796" w:rsidRDefault="004344FE">
            <w:pPr>
              <w:adjustRightInd w:val="0"/>
              <w:snapToGrid w:val="0"/>
              <w:jc w:val="center"/>
            </w:pPr>
            <w:r>
              <w:rPr>
                <w:rFonts w:hint="eastAsia"/>
              </w:rPr>
              <w:t>（</w:t>
            </w:r>
            <w:r>
              <w:rPr>
                <w:lang w:val="en-US"/>
              </w:rPr>
              <w:t>8</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jc w:val="both"/>
            </w:pPr>
            <w:r>
              <w:rPr>
                <w:rFonts w:hint="eastAsia"/>
              </w:rPr>
              <w:t>2019</w:t>
            </w:r>
            <w:r>
              <w:rPr>
                <w:rFonts w:hint="eastAsia"/>
              </w:rPr>
              <w:t>年</w:t>
            </w:r>
            <w:r>
              <w:rPr>
                <w:rFonts w:hint="eastAsia"/>
                <w:lang w:val="en-US"/>
              </w:rPr>
              <w:t>1</w:t>
            </w:r>
            <w:r>
              <w:rPr>
                <w:rFonts w:hint="eastAsia"/>
              </w:rPr>
              <w:t>月</w:t>
            </w:r>
            <w:r>
              <w:rPr>
                <w:rFonts w:hint="eastAsia"/>
              </w:rPr>
              <w:t>1</w:t>
            </w:r>
            <w:r>
              <w:rPr>
                <w:rFonts w:hint="eastAsia"/>
              </w:rPr>
              <w:t>日以来投标人（独立体或联合体设计方）参与过</w:t>
            </w:r>
            <w:r>
              <w:rPr>
                <w:rFonts w:hint="eastAsia"/>
                <w:lang w:val="en-US"/>
              </w:rPr>
              <w:t>类似的建筑工程</w:t>
            </w:r>
            <w:r>
              <w:rPr>
                <w:rFonts w:hint="eastAsia"/>
                <w:lang w:val="en-US"/>
              </w:rPr>
              <w:t>(</w:t>
            </w:r>
            <w:r>
              <w:rPr>
                <w:rFonts w:hint="eastAsia"/>
                <w:lang w:val="en-US"/>
              </w:rPr>
              <w:t>或建筑工程</w:t>
            </w:r>
            <w:r>
              <w:rPr>
                <w:rFonts w:hint="eastAsia"/>
                <w:lang w:val="en-US"/>
              </w:rPr>
              <w:t>EPC)</w:t>
            </w:r>
            <w:r>
              <w:rPr>
                <w:rFonts w:hint="eastAsia"/>
                <w:lang w:val="en-US"/>
              </w:rPr>
              <w:t>设计业绩</w:t>
            </w:r>
            <w:r>
              <w:rPr>
                <w:rFonts w:hint="eastAsia"/>
              </w:rPr>
              <w:t>，每项业绩得</w:t>
            </w:r>
            <w:r>
              <w:rPr>
                <w:rFonts w:hint="eastAsia"/>
              </w:rPr>
              <w:t>1</w:t>
            </w:r>
            <w:r>
              <w:rPr>
                <w:rFonts w:hint="eastAsia"/>
              </w:rPr>
              <w:t>分，本小项最多得</w:t>
            </w:r>
            <w:r>
              <w:t>4</w:t>
            </w:r>
            <w:r>
              <w:rPr>
                <w:rFonts w:hint="eastAsia"/>
              </w:rPr>
              <w:t>分。</w:t>
            </w:r>
          </w:p>
          <w:p w:rsidR="00087796" w:rsidRDefault="004344FE">
            <w:pPr>
              <w:adjustRightInd w:val="0"/>
              <w:snapToGrid w:val="0"/>
              <w:jc w:val="both"/>
            </w:pPr>
            <w:r>
              <w:rPr>
                <w:rFonts w:hint="eastAsia"/>
              </w:rPr>
              <w:t>注：业绩时间以合同签订时间为准，提供相关合同复印件，同一项目业绩仅按最高分计分一次。若为联合体投标，以联合体设计方提供的设计业绩作为评审依据，提供设计合同（能体现</w:t>
            </w:r>
            <w:r>
              <w:rPr>
                <w:rFonts w:hint="eastAsia"/>
                <w:lang w:val="en-US"/>
              </w:rPr>
              <w:t>建筑规模</w:t>
            </w:r>
            <w:r>
              <w:rPr>
                <w:rFonts w:hint="eastAsia"/>
              </w:rPr>
              <w:t>）复印件并加盖投标人公章。</w:t>
            </w:r>
          </w:p>
        </w:tc>
      </w:tr>
      <w:tr w:rsidR="00087796">
        <w:trPr>
          <w:trHeight w:val="20"/>
        </w:trPr>
        <w:tc>
          <w:tcPr>
            <w:tcW w:w="1717" w:type="dxa"/>
            <w:vMerge/>
            <w:tcBorders>
              <w:top w:val="single" w:sz="4" w:space="0" w:color="auto"/>
              <w:left w:val="single" w:sz="4" w:space="0" w:color="auto"/>
              <w:bottom w:val="single" w:sz="4" w:space="0" w:color="auto"/>
              <w:right w:val="single" w:sz="4" w:space="0" w:color="auto"/>
            </w:tcBorders>
            <w:vAlign w:val="center"/>
          </w:tcPr>
          <w:p w:rsidR="00087796" w:rsidRDefault="00087796">
            <w:pPr>
              <w:widowControl/>
              <w:adjustRightInd w:val="0"/>
              <w:snapToGrid w:val="0"/>
              <w:jc w:val="center"/>
            </w:pP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pStyle w:val="10"/>
              <w:adjustRightInd w:val="0"/>
              <w:snapToGrid w:val="0"/>
              <w:ind w:left="0" w:right="0"/>
              <w:jc w:val="both"/>
              <w:rPr>
                <w:b w:val="0"/>
                <w:bCs w:val="0"/>
                <w:sz w:val="22"/>
                <w:szCs w:val="22"/>
              </w:rPr>
            </w:pPr>
            <w:bookmarkStart w:id="34" w:name="_Toc123136749"/>
            <w:r>
              <w:rPr>
                <w:rFonts w:hint="eastAsia"/>
                <w:b w:val="0"/>
                <w:bCs w:val="0"/>
                <w:sz w:val="22"/>
                <w:szCs w:val="22"/>
              </w:rPr>
              <w:t>2019</w:t>
            </w:r>
            <w:r>
              <w:rPr>
                <w:rFonts w:hint="eastAsia"/>
                <w:b w:val="0"/>
                <w:bCs w:val="0"/>
                <w:sz w:val="22"/>
                <w:szCs w:val="22"/>
              </w:rPr>
              <w:t>年</w:t>
            </w:r>
            <w:r>
              <w:rPr>
                <w:rFonts w:hint="eastAsia"/>
                <w:b w:val="0"/>
                <w:bCs w:val="0"/>
                <w:sz w:val="22"/>
                <w:szCs w:val="22"/>
              </w:rPr>
              <w:t>1</w:t>
            </w:r>
            <w:r>
              <w:rPr>
                <w:rFonts w:hint="eastAsia"/>
                <w:b w:val="0"/>
                <w:bCs w:val="0"/>
                <w:sz w:val="22"/>
                <w:szCs w:val="22"/>
              </w:rPr>
              <w:t>月</w:t>
            </w:r>
            <w:r>
              <w:rPr>
                <w:rFonts w:hint="eastAsia"/>
                <w:b w:val="0"/>
                <w:bCs w:val="0"/>
                <w:sz w:val="22"/>
                <w:szCs w:val="22"/>
              </w:rPr>
              <w:t>1</w:t>
            </w:r>
            <w:r>
              <w:rPr>
                <w:rFonts w:hint="eastAsia"/>
                <w:b w:val="0"/>
                <w:bCs w:val="0"/>
                <w:sz w:val="22"/>
                <w:szCs w:val="22"/>
              </w:rPr>
              <w:t>日以来投标人（独立体或联合体主办方）参与过中标价在</w:t>
            </w:r>
            <w:r>
              <w:rPr>
                <w:b w:val="0"/>
                <w:bCs w:val="0"/>
                <w:sz w:val="22"/>
                <w:szCs w:val="22"/>
              </w:rPr>
              <w:t>800</w:t>
            </w:r>
            <w:r>
              <w:rPr>
                <w:rFonts w:hint="eastAsia"/>
                <w:b w:val="0"/>
                <w:bCs w:val="0"/>
                <w:sz w:val="22"/>
                <w:szCs w:val="22"/>
              </w:rPr>
              <w:t>万元或以上的建筑工程</w:t>
            </w:r>
            <w:r>
              <w:rPr>
                <w:rFonts w:hint="eastAsia"/>
                <w:b w:val="0"/>
                <w:bCs w:val="0"/>
                <w:sz w:val="22"/>
                <w:szCs w:val="22"/>
                <w:lang w:val="en-US"/>
              </w:rPr>
              <w:t>(</w:t>
            </w:r>
            <w:r>
              <w:rPr>
                <w:rFonts w:hint="eastAsia"/>
                <w:b w:val="0"/>
                <w:bCs w:val="0"/>
                <w:sz w:val="22"/>
                <w:szCs w:val="22"/>
                <w:lang w:val="en-US"/>
              </w:rPr>
              <w:t>或建筑工程</w:t>
            </w:r>
            <w:r>
              <w:rPr>
                <w:rFonts w:hint="eastAsia"/>
                <w:b w:val="0"/>
                <w:bCs w:val="0"/>
                <w:sz w:val="22"/>
                <w:szCs w:val="22"/>
                <w:lang w:val="en-US"/>
              </w:rPr>
              <w:t>EPC)</w:t>
            </w:r>
            <w:r>
              <w:rPr>
                <w:rFonts w:hint="eastAsia"/>
                <w:b w:val="0"/>
                <w:bCs w:val="0"/>
                <w:sz w:val="22"/>
                <w:szCs w:val="22"/>
              </w:rPr>
              <w:t>施工业绩，每个得</w:t>
            </w:r>
            <w:r>
              <w:rPr>
                <w:b w:val="0"/>
                <w:bCs w:val="0"/>
                <w:sz w:val="22"/>
                <w:szCs w:val="22"/>
                <w:lang w:val="en-US"/>
              </w:rPr>
              <w:t>2</w:t>
            </w:r>
            <w:r>
              <w:rPr>
                <w:rFonts w:hint="eastAsia"/>
                <w:b w:val="0"/>
                <w:bCs w:val="0"/>
                <w:sz w:val="22"/>
                <w:szCs w:val="22"/>
              </w:rPr>
              <w:t>分，本小项最多得</w:t>
            </w:r>
            <w:r>
              <w:rPr>
                <w:b w:val="0"/>
                <w:bCs w:val="0"/>
                <w:sz w:val="22"/>
                <w:szCs w:val="22"/>
                <w:lang w:val="en-US"/>
              </w:rPr>
              <w:t>4</w:t>
            </w:r>
            <w:r>
              <w:rPr>
                <w:rFonts w:hint="eastAsia"/>
                <w:b w:val="0"/>
                <w:bCs w:val="0"/>
                <w:sz w:val="22"/>
                <w:szCs w:val="22"/>
              </w:rPr>
              <w:t>分。</w:t>
            </w:r>
            <w:bookmarkEnd w:id="34"/>
          </w:p>
          <w:p w:rsidR="00087796" w:rsidRDefault="004344FE">
            <w:pPr>
              <w:adjustRightInd w:val="0"/>
              <w:snapToGrid w:val="0"/>
              <w:jc w:val="both"/>
            </w:pPr>
            <w:r>
              <w:rPr>
                <w:rFonts w:hint="eastAsia"/>
              </w:rPr>
              <w:t>注：在建项目以合同签订时间为准，已完项目以竣工验收证明材料时间为准，中标价在中标通知书或合同内体现，提供相关中标通知书、合同或竣工验收证明材料复印件并加盖投标人公章。同一项目业绩仅按最高分计分一次。</w:t>
            </w:r>
          </w:p>
        </w:tc>
      </w:tr>
      <w:tr w:rsidR="00087796">
        <w:trPr>
          <w:trHeight w:val="4591"/>
        </w:trPr>
        <w:tc>
          <w:tcPr>
            <w:tcW w:w="1717" w:type="dxa"/>
            <w:tcBorders>
              <w:top w:val="single" w:sz="4" w:space="0" w:color="auto"/>
              <w:left w:val="single" w:sz="4" w:space="0" w:color="auto"/>
              <w:right w:val="single" w:sz="4" w:space="0" w:color="auto"/>
            </w:tcBorders>
            <w:vAlign w:val="center"/>
          </w:tcPr>
          <w:p w:rsidR="00087796" w:rsidRDefault="004344FE">
            <w:pPr>
              <w:adjustRightInd w:val="0"/>
              <w:snapToGrid w:val="0"/>
              <w:jc w:val="center"/>
            </w:pPr>
            <w:r>
              <w:rPr>
                <w:rFonts w:hint="eastAsia"/>
              </w:rPr>
              <w:t>2.</w:t>
            </w:r>
            <w:r>
              <w:rPr>
                <w:rFonts w:hint="eastAsia"/>
              </w:rPr>
              <w:t>投标人</w:t>
            </w:r>
          </w:p>
          <w:p w:rsidR="00087796" w:rsidRDefault="004344FE">
            <w:pPr>
              <w:adjustRightInd w:val="0"/>
              <w:snapToGrid w:val="0"/>
              <w:jc w:val="center"/>
            </w:pPr>
            <w:r>
              <w:rPr>
                <w:rFonts w:hint="eastAsia"/>
              </w:rPr>
              <w:t>人员资质</w:t>
            </w:r>
          </w:p>
          <w:p w:rsidR="00087796" w:rsidRDefault="004344FE">
            <w:pPr>
              <w:adjustRightInd w:val="0"/>
              <w:snapToGrid w:val="0"/>
              <w:jc w:val="center"/>
            </w:pPr>
            <w:r>
              <w:rPr>
                <w:rFonts w:hint="eastAsia"/>
              </w:rPr>
              <w:t>（</w:t>
            </w:r>
            <w:r>
              <w:rPr>
                <w:rFonts w:hint="eastAsia"/>
                <w:lang w:val="en-US"/>
              </w:rPr>
              <w:t>4</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pStyle w:val="10"/>
              <w:adjustRightInd w:val="0"/>
              <w:snapToGrid w:val="0"/>
              <w:ind w:left="0" w:right="0"/>
              <w:jc w:val="both"/>
              <w:rPr>
                <w:b w:val="0"/>
                <w:bCs w:val="0"/>
                <w:sz w:val="22"/>
                <w:szCs w:val="22"/>
              </w:rPr>
            </w:pPr>
            <w:bookmarkStart w:id="35" w:name="_Toc123136750"/>
            <w:r>
              <w:rPr>
                <w:rFonts w:hint="eastAsia"/>
                <w:b w:val="0"/>
                <w:bCs w:val="0"/>
                <w:sz w:val="22"/>
                <w:szCs w:val="22"/>
              </w:rPr>
              <w:t>一、设计负责人：</w:t>
            </w:r>
            <w:bookmarkEnd w:id="35"/>
          </w:p>
          <w:p w:rsidR="00087796" w:rsidRDefault="004344FE">
            <w:pPr>
              <w:pStyle w:val="10"/>
              <w:adjustRightInd w:val="0"/>
              <w:snapToGrid w:val="0"/>
              <w:ind w:left="0" w:right="0"/>
              <w:jc w:val="both"/>
              <w:rPr>
                <w:b w:val="0"/>
                <w:bCs w:val="0"/>
                <w:sz w:val="22"/>
                <w:szCs w:val="22"/>
              </w:rPr>
            </w:pPr>
            <w:bookmarkStart w:id="36" w:name="_Toc123136751"/>
            <w:r>
              <w:rPr>
                <w:rFonts w:hint="eastAsia"/>
                <w:b w:val="0"/>
                <w:bCs w:val="0"/>
                <w:sz w:val="22"/>
                <w:szCs w:val="22"/>
              </w:rPr>
              <w:t>（</w:t>
            </w:r>
            <w:r>
              <w:rPr>
                <w:rFonts w:hint="eastAsia"/>
                <w:b w:val="0"/>
                <w:bCs w:val="0"/>
                <w:sz w:val="22"/>
                <w:szCs w:val="22"/>
              </w:rPr>
              <w:t>1</w:t>
            </w:r>
            <w:r>
              <w:rPr>
                <w:rFonts w:hint="eastAsia"/>
                <w:b w:val="0"/>
                <w:bCs w:val="0"/>
                <w:sz w:val="22"/>
                <w:szCs w:val="22"/>
              </w:rPr>
              <w:t>）拟派设计负责人具备一级注册建筑师且同时具备建筑</w:t>
            </w:r>
            <w:r>
              <w:rPr>
                <w:rFonts w:hint="eastAsia"/>
                <w:b w:val="0"/>
                <w:bCs w:val="0"/>
                <w:sz w:val="22"/>
                <w:szCs w:val="22"/>
                <w:lang w:val="en-US"/>
              </w:rPr>
              <w:t>相关</w:t>
            </w:r>
            <w:r>
              <w:rPr>
                <w:rFonts w:hint="eastAsia"/>
                <w:b w:val="0"/>
                <w:bCs w:val="0"/>
                <w:sz w:val="22"/>
                <w:szCs w:val="22"/>
              </w:rPr>
              <w:t>专业高级工程师（或以上）职称，得</w:t>
            </w:r>
            <w:r>
              <w:rPr>
                <w:rFonts w:hint="eastAsia"/>
                <w:b w:val="0"/>
                <w:bCs w:val="0"/>
                <w:sz w:val="22"/>
                <w:szCs w:val="22"/>
                <w:lang w:val="en-US"/>
              </w:rPr>
              <w:t>2</w:t>
            </w:r>
            <w:r>
              <w:rPr>
                <w:rFonts w:hint="eastAsia"/>
                <w:b w:val="0"/>
                <w:bCs w:val="0"/>
                <w:sz w:val="22"/>
                <w:szCs w:val="22"/>
              </w:rPr>
              <w:t>分。</w:t>
            </w:r>
            <w:bookmarkEnd w:id="36"/>
          </w:p>
          <w:p w:rsidR="00087796" w:rsidRDefault="004344FE">
            <w:pPr>
              <w:pStyle w:val="10"/>
              <w:adjustRightInd w:val="0"/>
              <w:snapToGrid w:val="0"/>
              <w:ind w:left="0" w:right="0"/>
              <w:jc w:val="both"/>
              <w:rPr>
                <w:b w:val="0"/>
                <w:bCs w:val="0"/>
                <w:sz w:val="22"/>
                <w:szCs w:val="22"/>
              </w:rPr>
            </w:pPr>
            <w:bookmarkStart w:id="37" w:name="_Toc123136752"/>
            <w:r>
              <w:rPr>
                <w:rFonts w:hint="eastAsia"/>
                <w:b w:val="0"/>
                <w:bCs w:val="0"/>
                <w:sz w:val="22"/>
                <w:szCs w:val="22"/>
              </w:rPr>
              <w:t>【注：须提供身份证复印件、相关证书复印件、</w:t>
            </w:r>
            <w:r>
              <w:rPr>
                <w:rFonts w:hint="eastAsia"/>
                <w:b w:val="0"/>
                <w:bCs w:val="0"/>
                <w:sz w:val="22"/>
                <w:szCs w:val="22"/>
                <w:lang w:val="en-US"/>
              </w:rPr>
              <w:t>含</w:t>
            </w:r>
            <w:r>
              <w:rPr>
                <w:rFonts w:hint="eastAsia"/>
                <w:b w:val="0"/>
                <w:bCs w:val="0"/>
                <w:sz w:val="22"/>
                <w:szCs w:val="22"/>
              </w:rPr>
              <w:t>近三个月（</w:t>
            </w:r>
            <w:r>
              <w:rPr>
                <w:rFonts w:hint="eastAsia"/>
                <w:b w:val="0"/>
                <w:bCs w:val="0"/>
                <w:sz w:val="22"/>
                <w:szCs w:val="22"/>
              </w:rPr>
              <w:t>2022</w:t>
            </w:r>
            <w:r>
              <w:rPr>
                <w:rFonts w:hint="eastAsia"/>
                <w:b w:val="0"/>
                <w:bCs w:val="0"/>
                <w:sz w:val="22"/>
                <w:szCs w:val="22"/>
              </w:rPr>
              <w:t>年</w:t>
            </w:r>
            <w:r>
              <w:rPr>
                <w:rFonts w:hint="eastAsia"/>
                <w:b w:val="0"/>
                <w:bCs w:val="0"/>
                <w:sz w:val="22"/>
                <w:szCs w:val="22"/>
              </w:rPr>
              <w:t>10</w:t>
            </w:r>
            <w:r>
              <w:rPr>
                <w:rFonts w:hint="eastAsia"/>
                <w:b w:val="0"/>
                <w:bCs w:val="0"/>
                <w:sz w:val="22"/>
                <w:szCs w:val="22"/>
              </w:rPr>
              <w:t>月、</w:t>
            </w:r>
            <w:r>
              <w:rPr>
                <w:rFonts w:hint="eastAsia"/>
                <w:b w:val="0"/>
                <w:bCs w:val="0"/>
                <w:sz w:val="22"/>
                <w:szCs w:val="22"/>
              </w:rPr>
              <w:t>11</w:t>
            </w:r>
            <w:r>
              <w:rPr>
                <w:rFonts w:hint="eastAsia"/>
                <w:b w:val="0"/>
                <w:bCs w:val="0"/>
                <w:sz w:val="22"/>
                <w:szCs w:val="22"/>
              </w:rPr>
              <w:t>月、</w:t>
            </w:r>
            <w:r>
              <w:rPr>
                <w:rFonts w:hint="eastAsia"/>
                <w:b w:val="0"/>
                <w:bCs w:val="0"/>
                <w:sz w:val="22"/>
                <w:szCs w:val="22"/>
              </w:rPr>
              <w:t>12</w:t>
            </w:r>
            <w:r>
              <w:rPr>
                <w:rFonts w:hint="eastAsia"/>
                <w:b w:val="0"/>
                <w:bCs w:val="0"/>
                <w:sz w:val="22"/>
                <w:szCs w:val="22"/>
              </w:rPr>
              <w:t>月）以来任意一个月为其缴纳社保资金有效的社保等证明材料并加盖投标人公章。】</w:t>
            </w:r>
            <w:bookmarkEnd w:id="37"/>
          </w:p>
          <w:p w:rsidR="00087796" w:rsidRDefault="004344FE">
            <w:pPr>
              <w:pStyle w:val="10"/>
              <w:adjustRightInd w:val="0"/>
              <w:snapToGrid w:val="0"/>
              <w:ind w:left="0" w:right="0"/>
              <w:jc w:val="both"/>
              <w:rPr>
                <w:b w:val="0"/>
                <w:bCs w:val="0"/>
                <w:sz w:val="22"/>
                <w:szCs w:val="22"/>
              </w:rPr>
            </w:pPr>
            <w:bookmarkStart w:id="38" w:name="_Toc123136753"/>
            <w:r>
              <w:rPr>
                <w:rFonts w:hint="eastAsia"/>
                <w:b w:val="0"/>
                <w:bCs w:val="0"/>
                <w:sz w:val="22"/>
                <w:szCs w:val="22"/>
              </w:rPr>
              <w:t>（</w:t>
            </w:r>
            <w:r>
              <w:rPr>
                <w:rFonts w:hint="eastAsia"/>
                <w:b w:val="0"/>
                <w:bCs w:val="0"/>
                <w:sz w:val="22"/>
                <w:szCs w:val="22"/>
              </w:rPr>
              <w:t>2</w:t>
            </w:r>
            <w:r>
              <w:rPr>
                <w:rFonts w:hint="eastAsia"/>
                <w:b w:val="0"/>
                <w:bCs w:val="0"/>
                <w:sz w:val="22"/>
                <w:szCs w:val="22"/>
              </w:rPr>
              <w:t>）拟派的设计负责人自</w:t>
            </w:r>
            <w:r>
              <w:rPr>
                <w:rFonts w:hint="eastAsia"/>
                <w:b w:val="0"/>
                <w:bCs w:val="0"/>
                <w:sz w:val="22"/>
                <w:szCs w:val="22"/>
              </w:rPr>
              <w:t>201</w:t>
            </w:r>
            <w:r>
              <w:rPr>
                <w:rFonts w:hint="eastAsia"/>
                <w:b w:val="0"/>
                <w:bCs w:val="0"/>
                <w:sz w:val="22"/>
                <w:szCs w:val="22"/>
                <w:lang w:val="en-US"/>
              </w:rPr>
              <w:t>9</w:t>
            </w:r>
            <w:r>
              <w:rPr>
                <w:rFonts w:hint="eastAsia"/>
                <w:b w:val="0"/>
                <w:bCs w:val="0"/>
                <w:sz w:val="22"/>
                <w:szCs w:val="22"/>
              </w:rPr>
              <w:t>年</w:t>
            </w:r>
            <w:r>
              <w:rPr>
                <w:rFonts w:hint="eastAsia"/>
                <w:b w:val="0"/>
                <w:bCs w:val="0"/>
                <w:sz w:val="22"/>
                <w:szCs w:val="22"/>
              </w:rPr>
              <w:t>1</w:t>
            </w:r>
            <w:r>
              <w:rPr>
                <w:rFonts w:hint="eastAsia"/>
                <w:b w:val="0"/>
                <w:bCs w:val="0"/>
                <w:sz w:val="22"/>
                <w:szCs w:val="22"/>
              </w:rPr>
              <w:t>月</w:t>
            </w:r>
            <w:r>
              <w:rPr>
                <w:rFonts w:hint="eastAsia"/>
                <w:b w:val="0"/>
                <w:bCs w:val="0"/>
                <w:sz w:val="22"/>
                <w:szCs w:val="22"/>
              </w:rPr>
              <w:t>1</w:t>
            </w:r>
            <w:r>
              <w:rPr>
                <w:rFonts w:hint="eastAsia"/>
                <w:b w:val="0"/>
                <w:bCs w:val="0"/>
                <w:sz w:val="22"/>
                <w:szCs w:val="22"/>
              </w:rPr>
              <w:t>日至今，获得过省级（部级）或以上奖项的每个得</w:t>
            </w:r>
            <w:r>
              <w:rPr>
                <w:rFonts w:hint="eastAsia"/>
                <w:b w:val="0"/>
                <w:bCs w:val="0"/>
                <w:sz w:val="22"/>
                <w:szCs w:val="22"/>
                <w:lang w:val="en-US"/>
              </w:rPr>
              <w:t>1</w:t>
            </w:r>
            <w:r>
              <w:rPr>
                <w:rFonts w:hint="eastAsia"/>
                <w:b w:val="0"/>
                <w:bCs w:val="0"/>
                <w:sz w:val="22"/>
                <w:szCs w:val="22"/>
              </w:rPr>
              <w:t>分，获得过市级奖项的每个得</w:t>
            </w:r>
            <w:r>
              <w:rPr>
                <w:rFonts w:hint="eastAsia"/>
                <w:b w:val="0"/>
                <w:bCs w:val="0"/>
                <w:sz w:val="22"/>
                <w:szCs w:val="22"/>
                <w:lang w:val="en-US"/>
              </w:rPr>
              <w:t>0.5</w:t>
            </w:r>
            <w:r>
              <w:rPr>
                <w:rFonts w:hint="eastAsia"/>
                <w:b w:val="0"/>
                <w:bCs w:val="0"/>
                <w:sz w:val="22"/>
                <w:szCs w:val="22"/>
              </w:rPr>
              <w:t>分</w:t>
            </w:r>
            <w:r>
              <w:rPr>
                <w:rFonts w:hint="eastAsia"/>
                <w:b w:val="0"/>
                <w:bCs w:val="0"/>
                <w:sz w:val="22"/>
                <w:szCs w:val="22"/>
              </w:rPr>
              <w:t>(</w:t>
            </w:r>
            <w:r>
              <w:rPr>
                <w:rFonts w:hint="eastAsia"/>
                <w:b w:val="0"/>
                <w:bCs w:val="0"/>
                <w:sz w:val="22"/>
                <w:szCs w:val="22"/>
              </w:rPr>
              <w:t>最多两项</w:t>
            </w:r>
            <w:r>
              <w:rPr>
                <w:rFonts w:hint="eastAsia"/>
                <w:b w:val="0"/>
                <w:bCs w:val="0"/>
                <w:sz w:val="22"/>
                <w:szCs w:val="22"/>
              </w:rPr>
              <w:t>),</w:t>
            </w:r>
            <w:r>
              <w:rPr>
                <w:rFonts w:hint="eastAsia"/>
                <w:b w:val="0"/>
                <w:bCs w:val="0"/>
                <w:sz w:val="22"/>
                <w:szCs w:val="22"/>
              </w:rPr>
              <w:t>最多得</w:t>
            </w:r>
            <w:r>
              <w:rPr>
                <w:rFonts w:hint="eastAsia"/>
                <w:b w:val="0"/>
                <w:bCs w:val="0"/>
                <w:sz w:val="22"/>
                <w:szCs w:val="22"/>
                <w:lang w:val="en-US"/>
              </w:rPr>
              <w:t>2</w:t>
            </w:r>
            <w:r>
              <w:rPr>
                <w:rFonts w:hint="eastAsia"/>
                <w:b w:val="0"/>
                <w:bCs w:val="0"/>
                <w:sz w:val="22"/>
                <w:szCs w:val="22"/>
              </w:rPr>
              <w:t>分。</w:t>
            </w:r>
            <w:bookmarkEnd w:id="38"/>
          </w:p>
          <w:p w:rsidR="00087796" w:rsidRDefault="004344FE">
            <w:pPr>
              <w:pStyle w:val="10"/>
              <w:adjustRightInd w:val="0"/>
              <w:snapToGrid w:val="0"/>
              <w:ind w:left="0" w:right="0"/>
              <w:jc w:val="both"/>
              <w:rPr>
                <w:b w:val="0"/>
                <w:bCs w:val="0"/>
                <w:sz w:val="22"/>
                <w:szCs w:val="22"/>
              </w:rPr>
            </w:pPr>
            <w:bookmarkStart w:id="39" w:name="_Toc123136754"/>
            <w:r>
              <w:rPr>
                <w:rFonts w:hint="eastAsia"/>
                <w:b w:val="0"/>
                <w:bCs w:val="0"/>
                <w:sz w:val="22"/>
                <w:szCs w:val="22"/>
              </w:rPr>
              <w:t>注：获奖奖项是指与本次招标专业内容相对应</w:t>
            </w:r>
            <w:proofErr w:type="gramStart"/>
            <w:r>
              <w:rPr>
                <w:rFonts w:hint="eastAsia"/>
                <w:b w:val="0"/>
                <w:bCs w:val="0"/>
                <w:sz w:val="22"/>
                <w:szCs w:val="22"/>
              </w:rPr>
              <w:t>的由住建部</w:t>
            </w:r>
            <w:proofErr w:type="gramEnd"/>
            <w:r>
              <w:rPr>
                <w:rFonts w:hint="eastAsia"/>
                <w:b w:val="0"/>
                <w:bCs w:val="0"/>
                <w:sz w:val="22"/>
                <w:szCs w:val="22"/>
              </w:rPr>
              <w:t>颁发的全国优秀工程勘察设计奖、中国勘察设计协会颁发的全国优秀工程勘察设计行业奖、省级（含副省级）工程勘察设计行业协</w:t>
            </w:r>
            <w:r>
              <w:rPr>
                <w:rFonts w:hint="eastAsia"/>
                <w:b w:val="0"/>
                <w:bCs w:val="0"/>
                <w:sz w:val="22"/>
                <w:szCs w:val="22"/>
              </w:rPr>
              <w:t>会颁发的省级（含副省级）优秀工程勘察设计奖；由国务院颁发的国家科学技术奖、住建部的华夏建设科学技术奖励委员会颁发的华夏建设科学技术奖、省级（含副省级）人民政府颁发的省（含副省级）科学技术奖。时间以证书颁发时间为准。【注：提供获奖证书复印件等相关证明材料并加盖投标人公章。同一项目获奖按最高奖项只计算一次，不重复计算。】</w:t>
            </w:r>
            <w:bookmarkEnd w:id="39"/>
          </w:p>
          <w:p w:rsidR="00087796" w:rsidRDefault="004344FE">
            <w:pPr>
              <w:pStyle w:val="10"/>
              <w:adjustRightInd w:val="0"/>
              <w:snapToGrid w:val="0"/>
              <w:ind w:left="0" w:right="0"/>
              <w:jc w:val="both"/>
              <w:rPr>
                <w:sz w:val="22"/>
                <w:szCs w:val="22"/>
              </w:rPr>
            </w:pPr>
            <w:bookmarkStart w:id="40" w:name="_Toc123136755"/>
            <w:r>
              <w:rPr>
                <w:rFonts w:hint="eastAsia"/>
                <w:b w:val="0"/>
                <w:bCs w:val="0"/>
                <w:sz w:val="22"/>
                <w:szCs w:val="22"/>
              </w:rPr>
              <w:t>本小项最多得</w:t>
            </w:r>
            <w:r>
              <w:rPr>
                <w:rFonts w:hint="eastAsia"/>
                <w:b w:val="0"/>
                <w:bCs w:val="0"/>
                <w:sz w:val="22"/>
                <w:szCs w:val="22"/>
                <w:lang w:val="en-US"/>
              </w:rPr>
              <w:t>4</w:t>
            </w:r>
            <w:r>
              <w:rPr>
                <w:rFonts w:hint="eastAsia"/>
                <w:b w:val="0"/>
                <w:bCs w:val="0"/>
                <w:sz w:val="22"/>
                <w:szCs w:val="22"/>
              </w:rPr>
              <w:t>分。</w:t>
            </w:r>
            <w:bookmarkEnd w:id="40"/>
          </w:p>
        </w:tc>
      </w:tr>
      <w:tr w:rsidR="00087796">
        <w:trPr>
          <w:trHeight w:val="20"/>
        </w:trPr>
        <w:tc>
          <w:tcPr>
            <w:tcW w:w="1717" w:type="dxa"/>
            <w:tcBorders>
              <w:top w:val="single" w:sz="4" w:space="0" w:color="auto"/>
              <w:left w:val="single" w:sz="4" w:space="0" w:color="auto"/>
              <w:bottom w:val="single" w:sz="4" w:space="0" w:color="auto"/>
              <w:right w:val="single" w:sz="4" w:space="0" w:color="auto"/>
            </w:tcBorders>
            <w:vAlign w:val="center"/>
          </w:tcPr>
          <w:p w:rsidR="00087796" w:rsidRDefault="004344FE">
            <w:pPr>
              <w:widowControl/>
              <w:adjustRightInd w:val="0"/>
              <w:snapToGrid w:val="0"/>
              <w:jc w:val="center"/>
            </w:pPr>
            <w:r>
              <w:rPr>
                <w:rFonts w:hint="eastAsia"/>
              </w:rPr>
              <w:t>3.</w:t>
            </w:r>
            <w:r>
              <w:rPr>
                <w:rFonts w:hint="eastAsia"/>
              </w:rPr>
              <w:t>企业资质（</w:t>
            </w:r>
            <w:r>
              <w:rPr>
                <w:rFonts w:hint="eastAsia"/>
                <w:lang w:val="en-US"/>
              </w:rPr>
              <w:t>6</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pStyle w:val="a9"/>
              <w:adjustRightInd w:val="0"/>
              <w:snapToGrid w:val="0"/>
              <w:jc w:val="both"/>
              <w:rPr>
                <w:sz w:val="22"/>
                <w:szCs w:val="22"/>
              </w:rPr>
            </w:pPr>
            <w:r>
              <w:rPr>
                <w:rFonts w:hint="eastAsia"/>
                <w:sz w:val="22"/>
                <w:szCs w:val="22"/>
              </w:rPr>
              <w:t>（</w:t>
            </w:r>
            <w:r>
              <w:rPr>
                <w:sz w:val="22"/>
                <w:szCs w:val="22"/>
              </w:rPr>
              <w:t>1</w:t>
            </w:r>
            <w:r>
              <w:rPr>
                <w:sz w:val="22"/>
                <w:szCs w:val="22"/>
              </w:rPr>
              <w:t>）投标人（独立体或联合体主办方）具有建筑工程施工总承包特级资质得</w:t>
            </w:r>
            <w:r>
              <w:rPr>
                <w:sz w:val="22"/>
                <w:szCs w:val="22"/>
              </w:rPr>
              <w:t>3</w:t>
            </w:r>
            <w:r>
              <w:rPr>
                <w:sz w:val="22"/>
                <w:szCs w:val="22"/>
              </w:rPr>
              <w:t>分</w:t>
            </w:r>
            <w:r>
              <w:rPr>
                <w:rFonts w:hint="eastAsia"/>
                <w:sz w:val="22"/>
                <w:szCs w:val="22"/>
              </w:rPr>
              <w:t>,</w:t>
            </w:r>
            <w:r>
              <w:rPr>
                <w:sz w:val="22"/>
                <w:szCs w:val="22"/>
              </w:rPr>
              <w:t xml:space="preserve"> </w:t>
            </w:r>
            <w:r>
              <w:rPr>
                <w:rFonts w:hint="eastAsia"/>
                <w:sz w:val="22"/>
                <w:szCs w:val="22"/>
              </w:rPr>
              <w:t>一</w:t>
            </w:r>
            <w:r>
              <w:rPr>
                <w:sz w:val="22"/>
                <w:szCs w:val="22"/>
              </w:rPr>
              <w:t>级资质得</w:t>
            </w:r>
            <w:r>
              <w:rPr>
                <w:rFonts w:hint="eastAsia"/>
                <w:sz w:val="22"/>
                <w:szCs w:val="22"/>
              </w:rPr>
              <w:t>2</w:t>
            </w:r>
            <w:r>
              <w:rPr>
                <w:sz w:val="22"/>
                <w:szCs w:val="22"/>
              </w:rPr>
              <w:t>分</w:t>
            </w:r>
            <w:r>
              <w:rPr>
                <w:rFonts w:hint="eastAsia"/>
                <w:sz w:val="22"/>
                <w:szCs w:val="22"/>
              </w:rPr>
              <w:t>,</w:t>
            </w:r>
            <w:r>
              <w:rPr>
                <w:sz w:val="22"/>
                <w:szCs w:val="22"/>
              </w:rPr>
              <w:t xml:space="preserve"> </w:t>
            </w:r>
            <w:r>
              <w:rPr>
                <w:rFonts w:hint="eastAsia"/>
                <w:sz w:val="22"/>
                <w:szCs w:val="22"/>
              </w:rPr>
              <w:t>二</w:t>
            </w:r>
            <w:r>
              <w:rPr>
                <w:sz w:val="22"/>
                <w:szCs w:val="22"/>
              </w:rPr>
              <w:t>级资质得</w:t>
            </w:r>
            <w:r>
              <w:rPr>
                <w:rFonts w:hint="eastAsia"/>
                <w:sz w:val="22"/>
                <w:szCs w:val="22"/>
              </w:rPr>
              <w:t>1</w:t>
            </w:r>
            <w:r>
              <w:rPr>
                <w:sz w:val="22"/>
                <w:szCs w:val="22"/>
              </w:rPr>
              <w:t>分。</w:t>
            </w:r>
          </w:p>
          <w:p w:rsidR="00087796" w:rsidRDefault="004344FE">
            <w:pPr>
              <w:pStyle w:val="a9"/>
              <w:adjustRightInd w:val="0"/>
              <w:snapToGrid w:val="0"/>
              <w:jc w:val="both"/>
              <w:rPr>
                <w:sz w:val="22"/>
                <w:szCs w:val="22"/>
              </w:rPr>
            </w:pPr>
            <w:r>
              <w:rPr>
                <w:rFonts w:hint="eastAsia"/>
                <w:sz w:val="22"/>
                <w:szCs w:val="22"/>
              </w:rPr>
              <w:t>（</w:t>
            </w:r>
            <w:r>
              <w:rPr>
                <w:sz w:val="22"/>
                <w:szCs w:val="22"/>
              </w:rPr>
              <w:t>2</w:t>
            </w:r>
            <w:r>
              <w:rPr>
                <w:sz w:val="22"/>
                <w:szCs w:val="22"/>
              </w:rPr>
              <w:t>）投标人（独立体或联合体设计方）具有工程设计综合甲级资质或工程设计（建筑行业）甲级资质或建筑行业（建筑工程）甲级资质得</w:t>
            </w:r>
            <w:r>
              <w:rPr>
                <w:rFonts w:hint="eastAsia"/>
                <w:sz w:val="22"/>
                <w:szCs w:val="22"/>
              </w:rPr>
              <w:t>3</w:t>
            </w:r>
            <w:r>
              <w:rPr>
                <w:sz w:val="22"/>
                <w:szCs w:val="22"/>
              </w:rPr>
              <w:t>分，本小项最高得</w:t>
            </w:r>
            <w:r>
              <w:rPr>
                <w:sz w:val="22"/>
                <w:szCs w:val="22"/>
              </w:rPr>
              <w:t>3</w:t>
            </w:r>
            <w:r>
              <w:rPr>
                <w:sz w:val="22"/>
                <w:szCs w:val="22"/>
              </w:rPr>
              <w:t>分。</w:t>
            </w:r>
          </w:p>
          <w:p w:rsidR="00087796" w:rsidRDefault="004344FE">
            <w:pPr>
              <w:pStyle w:val="a9"/>
              <w:adjustRightInd w:val="0"/>
              <w:snapToGrid w:val="0"/>
              <w:jc w:val="both"/>
              <w:rPr>
                <w:sz w:val="22"/>
                <w:szCs w:val="22"/>
              </w:rPr>
            </w:pPr>
            <w:r>
              <w:rPr>
                <w:rFonts w:hint="eastAsia"/>
                <w:sz w:val="22"/>
                <w:szCs w:val="22"/>
              </w:rPr>
              <w:t>注：提供相关资质证书复印件并加盖投标人公章。</w:t>
            </w:r>
          </w:p>
          <w:p w:rsidR="00087796" w:rsidRDefault="004344FE">
            <w:pPr>
              <w:pStyle w:val="a9"/>
              <w:adjustRightInd w:val="0"/>
              <w:snapToGrid w:val="0"/>
              <w:jc w:val="both"/>
              <w:rPr>
                <w:sz w:val="22"/>
                <w:szCs w:val="22"/>
                <w:lang w:val="en-US"/>
              </w:rPr>
            </w:pPr>
            <w:r>
              <w:rPr>
                <w:rFonts w:hint="eastAsia"/>
                <w:sz w:val="22"/>
                <w:szCs w:val="22"/>
              </w:rPr>
              <w:t>本小项最多得</w:t>
            </w:r>
            <w:r>
              <w:rPr>
                <w:sz w:val="22"/>
                <w:szCs w:val="22"/>
              </w:rPr>
              <w:t>6</w:t>
            </w:r>
            <w:r>
              <w:rPr>
                <w:sz w:val="22"/>
                <w:szCs w:val="22"/>
              </w:rPr>
              <w:t>分。</w:t>
            </w:r>
          </w:p>
        </w:tc>
      </w:tr>
      <w:tr w:rsidR="00087796">
        <w:trPr>
          <w:trHeight w:val="2768"/>
        </w:trPr>
        <w:tc>
          <w:tcPr>
            <w:tcW w:w="1717" w:type="dxa"/>
            <w:tcBorders>
              <w:top w:val="single" w:sz="4" w:space="0" w:color="auto"/>
              <w:left w:val="single" w:sz="4" w:space="0" w:color="auto"/>
              <w:right w:val="single" w:sz="4" w:space="0" w:color="auto"/>
            </w:tcBorders>
            <w:vAlign w:val="center"/>
          </w:tcPr>
          <w:p w:rsidR="00087796" w:rsidRDefault="004344FE">
            <w:pPr>
              <w:adjustRightInd w:val="0"/>
              <w:snapToGrid w:val="0"/>
              <w:jc w:val="center"/>
            </w:pPr>
            <w:r>
              <w:t>4</w:t>
            </w:r>
            <w:r>
              <w:rPr>
                <w:rFonts w:hint="eastAsia"/>
              </w:rPr>
              <w:t>.</w:t>
            </w:r>
            <w:r>
              <w:rPr>
                <w:rFonts w:hint="eastAsia"/>
              </w:rPr>
              <w:t>企业信誉（</w:t>
            </w:r>
            <w:r>
              <w:rPr>
                <w:rFonts w:hint="eastAsia"/>
              </w:rPr>
              <w:t>10</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jc w:val="both"/>
            </w:pPr>
            <w:r>
              <w:rPr>
                <w:rFonts w:hint="eastAsia"/>
              </w:rPr>
              <w:t>一、投标人（独立体或联合体设计方）</w:t>
            </w:r>
          </w:p>
          <w:p w:rsidR="00087796" w:rsidRDefault="004344FE">
            <w:pPr>
              <w:spacing w:line="276" w:lineRule="auto"/>
            </w:pPr>
            <w:r>
              <w:rPr>
                <w:rFonts w:hint="eastAsia"/>
              </w:rPr>
              <w:t>（</w:t>
            </w:r>
            <w:r>
              <w:rPr>
                <w:rFonts w:hint="eastAsia"/>
                <w:lang w:val="en-US"/>
              </w:rPr>
              <w:t>1</w:t>
            </w:r>
            <w:r>
              <w:rPr>
                <w:rFonts w:hint="eastAsia"/>
              </w:rPr>
              <w:t>）投标人至投标截止日前获税务部门评定的纳税信用等级情况：</w:t>
            </w:r>
          </w:p>
          <w:p w:rsidR="00087796" w:rsidRDefault="004344FE">
            <w:pPr>
              <w:snapToGrid w:val="0"/>
              <w:spacing w:line="280" w:lineRule="exact"/>
              <w:rPr>
                <w:bCs/>
              </w:rPr>
            </w:pPr>
            <w:r>
              <w:rPr>
                <w:rFonts w:hint="eastAsia"/>
                <w:bCs/>
              </w:rPr>
              <w:t>1</w:t>
            </w:r>
            <w:r>
              <w:rPr>
                <w:rFonts w:hint="eastAsia"/>
                <w:bCs/>
              </w:rPr>
              <w:t>、连续</w:t>
            </w:r>
            <w:r>
              <w:rPr>
                <w:rFonts w:hint="eastAsia"/>
                <w:bCs/>
                <w:lang w:val="en-US"/>
              </w:rPr>
              <w:t>7</w:t>
            </w:r>
            <w:r>
              <w:rPr>
                <w:rFonts w:hint="eastAsia"/>
                <w:bCs/>
                <w:lang w:val="en-US"/>
              </w:rPr>
              <w:t>个</w:t>
            </w:r>
            <w:r>
              <w:rPr>
                <w:rFonts w:hint="eastAsia"/>
                <w:bCs/>
              </w:rPr>
              <w:t>年度获得“纳税信用</w:t>
            </w:r>
            <w:r>
              <w:rPr>
                <w:rFonts w:hint="eastAsia"/>
                <w:bCs/>
              </w:rPr>
              <w:t>A</w:t>
            </w:r>
            <w:r>
              <w:rPr>
                <w:rFonts w:hint="eastAsia"/>
                <w:bCs/>
              </w:rPr>
              <w:t>级纳税人”称号的，得</w:t>
            </w:r>
            <w:r>
              <w:rPr>
                <w:bCs/>
                <w:lang w:val="en-US"/>
              </w:rPr>
              <w:t>7</w:t>
            </w:r>
            <w:r>
              <w:rPr>
                <w:rFonts w:hint="eastAsia"/>
                <w:bCs/>
              </w:rPr>
              <w:t>分；</w:t>
            </w:r>
          </w:p>
          <w:p w:rsidR="00087796" w:rsidRDefault="004344FE">
            <w:pPr>
              <w:snapToGrid w:val="0"/>
              <w:spacing w:line="280" w:lineRule="exact"/>
              <w:rPr>
                <w:bCs/>
              </w:rPr>
            </w:pPr>
            <w:r>
              <w:rPr>
                <w:rFonts w:hint="eastAsia"/>
                <w:bCs/>
              </w:rPr>
              <w:t>2</w:t>
            </w:r>
            <w:r>
              <w:rPr>
                <w:rFonts w:hint="eastAsia"/>
                <w:bCs/>
              </w:rPr>
              <w:t>、连续</w:t>
            </w:r>
            <w:r>
              <w:rPr>
                <w:rFonts w:hint="eastAsia"/>
                <w:bCs/>
              </w:rPr>
              <w:t>5-6</w:t>
            </w:r>
            <w:r>
              <w:rPr>
                <w:rFonts w:hint="eastAsia"/>
                <w:bCs/>
              </w:rPr>
              <w:t>个年度获得“纳税信用</w:t>
            </w:r>
            <w:r>
              <w:rPr>
                <w:rFonts w:hint="eastAsia"/>
                <w:bCs/>
              </w:rPr>
              <w:t>A</w:t>
            </w:r>
            <w:r>
              <w:rPr>
                <w:rFonts w:hint="eastAsia"/>
                <w:bCs/>
              </w:rPr>
              <w:t>级纳税人”称号的，得</w:t>
            </w:r>
            <w:r>
              <w:rPr>
                <w:bCs/>
                <w:lang w:val="en-US"/>
              </w:rPr>
              <w:t>3</w:t>
            </w:r>
            <w:r>
              <w:rPr>
                <w:rFonts w:hint="eastAsia"/>
                <w:bCs/>
              </w:rPr>
              <w:t>分；</w:t>
            </w:r>
          </w:p>
          <w:p w:rsidR="00087796" w:rsidRDefault="004344FE">
            <w:pPr>
              <w:snapToGrid w:val="0"/>
              <w:spacing w:line="280" w:lineRule="exact"/>
              <w:rPr>
                <w:bCs/>
              </w:rPr>
            </w:pPr>
            <w:r>
              <w:rPr>
                <w:rFonts w:hint="eastAsia"/>
                <w:bCs/>
              </w:rPr>
              <w:t>3</w:t>
            </w:r>
            <w:r>
              <w:rPr>
                <w:rFonts w:hint="eastAsia"/>
                <w:bCs/>
              </w:rPr>
              <w:t>、连续</w:t>
            </w:r>
            <w:r>
              <w:rPr>
                <w:rFonts w:hint="eastAsia"/>
                <w:bCs/>
              </w:rPr>
              <w:t>3-4</w:t>
            </w:r>
            <w:r>
              <w:rPr>
                <w:rFonts w:hint="eastAsia"/>
                <w:bCs/>
              </w:rPr>
              <w:t>个年度获得“纳税信用</w:t>
            </w:r>
            <w:r>
              <w:rPr>
                <w:rFonts w:hint="eastAsia"/>
                <w:bCs/>
              </w:rPr>
              <w:t>A</w:t>
            </w:r>
            <w:r>
              <w:rPr>
                <w:rFonts w:hint="eastAsia"/>
                <w:bCs/>
              </w:rPr>
              <w:t>级纳税人”称号的，得</w:t>
            </w:r>
            <w:r>
              <w:rPr>
                <w:bCs/>
                <w:lang w:val="en-US"/>
              </w:rPr>
              <w:t>1</w:t>
            </w:r>
            <w:r>
              <w:rPr>
                <w:rFonts w:hint="eastAsia"/>
                <w:bCs/>
              </w:rPr>
              <w:t>分；</w:t>
            </w:r>
          </w:p>
          <w:p w:rsidR="00087796" w:rsidRDefault="004344FE">
            <w:pPr>
              <w:pStyle w:val="a5"/>
              <w:ind w:firstLineChars="0" w:firstLine="0"/>
              <w:rPr>
                <w:rFonts w:ascii="宋体" w:hAnsi="宋体" w:cs="宋体"/>
                <w:sz w:val="22"/>
              </w:rPr>
            </w:pPr>
            <w:r>
              <w:rPr>
                <w:rFonts w:ascii="宋体" w:hAnsi="宋体" w:cs="宋体" w:hint="eastAsia"/>
                <w:bCs/>
                <w:sz w:val="22"/>
              </w:rPr>
              <w:t>4</w:t>
            </w:r>
            <w:r>
              <w:rPr>
                <w:rFonts w:ascii="宋体" w:hAnsi="宋体" w:cs="宋体" w:hint="eastAsia"/>
                <w:bCs/>
                <w:sz w:val="22"/>
              </w:rPr>
              <w:t>、不符合以上条件的，得</w:t>
            </w:r>
            <w:r>
              <w:rPr>
                <w:rFonts w:ascii="宋体" w:hAnsi="宋体" w:cs="宋体" w:hint="eastAsia"/>
                <w:bCs/>
                <w:sz w:val="22"/>
              </w:rPr>
              <w:t>0</w:t>
            </w:r>
            <w:r>
              <w:rPr>
                <w:rFonts w:ascii="宋体" w:hAnsi="宋体" w:cs="宋体" w:hint="eastAsia"/>
                <w:bCs/>
                <w:sz w:val="22"/>
              </w:rPr>
              <w:t>分</w:t>
            </w:r>
            <w:r>
              <w:rPr>
                <w:rFonts w:ascii="宋体" w:hAnsi="宋体" w:cs="宋体" w:hint="eastAsia"/>
                <w:bCs/>
                <w:sz w:val="22"/>
              </w:rPr>
              <w:t>,</w:t>
            </w:r>
            <w:r>
              <w:rPr>
                <w:rFonts w:ascii="宋体" w:hAnsi="宋体" w:cs="宋体" w:hint="eastAsia"/>
                <w:sz w:val="22"/>
              </w:rPr>
              <w:t>不计算子公司和分公司；</w:t>
            </w:r>
          </w:p>
          <w:p w:rsidR="00087796" w:rsidRDefault="004344FE">
            <w:r>
              <w:rPr>
                <w:rFonts w:hint="eastAsia"/>
              </w:rPr>
              <w:t>注</w:t>
            </w:r>
            <w:r>
              <w:rPr>
                <w:rFonts w:hint="eastAsia"/>
                <w:lang w:val="en-US"/>
              </w:rPr>
              <w:t>：</w:t>
            </w:r>
            <w:r>
              <w:rPr>
                <w:rFonts w:hint="eastAsia"/>
              </w:rPr>
              <w:t>本项最高得分</w:t>
            </w:r>
            <w:r>
              <w:rPr>
                <w:lang w:val="en-US"/>
              </w:rPr>
              <w:t>7</w:t>
            </w:r>
            <w:r>
              <w:rPr>
                <w:rFonts w:hint="eastAsia"/>
              </w:rPr>
              <w:t>分</w:t>
            </w:r>
            <w:r>
              <w:rPr>
                <w:rFonts w:hint="eastAsia"/>
                <w:lang w:val="en-US"/>
              </w:rPr>
              <w:t>，“</w:t>
            </w:r>
            <w:r>
              <w:rPr>
                <w:rFonts w:hint="eastAsia"/>
              </w:rPr>
              <w:t>纳税信用等级</w:t>
            </w:r>
            <w:r>
              <w:rPr>
                <w:rFonts w:hint="eastAsia"/>
                <w:lang w:val="en-US"/>
              </w:rPr>
              <w:t>”</w:t>
            </w:r>
            <w:r>
              <w:rPr>
                <w:rFonts w:hint="eastAsia"/>
              </w:rPr>
              <w:t>以</w:t>
            </w:r>
            <w:r>
              <w:rPr>
                <w:rFonts w:hint="eastAsia"/>
                <w:lang w:val="en-US"/>
              </w:rPr>
              <w:t>“</w:t>
            </w:r>
            <w:r>
              <w:rPr>
                <w:rFonts w:hint="eastAsia"/>
              </w:rPr>
              <w:t>国家税务总局</w:t>
            </w:r>
            <w:r>
              <w:rPr>
                <w:rFonts w:hint="eastAsia"/>
                <w:lang w:val="en-US"/>
              </w:rPr>
              <w:t>”</w:t>
            </w:r>
            <w:r>
              <w:rPr>
                <w:rFonts w:hint="eastAsia"/>
              </w:rPr>
              <w:t>官网</w:t>
            </w:r>
            <w:r>
              <w:rPr>
                <w:rFonts w:hint="eastAsia"/>
                <w:lang w:val="en-US"/>
              </w:rPr>
              <w:t>（</w:t>
            </w:r>
            <w:r>
              <w:rPr>
                <w:rFonts w:hint="eastAsia"/>
                <w:lang w:val="en-US"/>
              </w:rPr>
              <w:t>http://www.chinatax.gov.cn/index.html</w:t>
            </w:r>
            <w:r>
              <w:rPr>
                <w:rFonts w:hint="eastAsia"/>
                <w:lang w:val="en-US"/>
              </w:rPr>
              <w:t>）</w:t>
            </w:r>
            <w:r>
              <w:rPr>
                <w:rFonts w:hint="eastAsia"/>
              </w:rPr>
              <w:t>查询结果为准</w:t>
            </w:r>
            <w:r>
              <w:rPr>
                <w:rFonts w:hint="eastAsia"/>
                <w:lang w:val="en-US"/>
              </w:rPr>
              <w:t>，</w:t>
            </w:r>
            <w:r>
              <w:rPr>
                <w:rFonts w:hint="eastAsia"/>
              </w:rPr>
              <w:t>纳税人登记只计算独立投标人自身</w:t>
            </w:r>
            <w:r>
              <w:rPr>
                <w:rFonts w:hint="eastAsia"/>
                <w:lang w:val="en-US"/>
              </w:rPr>
              <w:t>（</w:t>
            </w:r>
            <w:r>
              <w:rPr>
                <w:rFonts w:hint="eastAsia"/>
              </w:rPr>
              <w:t>不计算投标人的分公司和子公司</w:t>
            </w:r>
            <w:r>
              <w:rPr>
                <w:rFonts w:hint="eastAsia"/>
                <w:lang w:val="en-US"/>
              </w:rPr>
              <w:t>）</w:t>
            </w:r>
            <w:r>
              <w:rPr>
                <w:rFonts w:hint="eastAsia"/>
              </w:rPr>
              <w:t>。须提供在</w:t>
            </w:r>
            <w:proofErr w:type="gramStart"/>
            <w:r>
              <w:rPr>
                <w:rFonts w:hint="eastAsia"/>
              </w:rPr>
              <w:t>上述官网的</w:t>
            </w:r>
            <w:proofErr w:type="gramEnd"/>
            <w:r>
              <w:rPr>
                <w:rFonts w:hint="eastAsia"/>
              </w:rPr>
              <w:t>查询结果网页截图（不符合条件或无提交上述打印件的不计分）。时间以国家税务</w:t>
            </w:r>
            <w:proofErr w:type="gramStart"/>
            <w:r>
              <w:rPr>
                <w:rFonts w:hint="eastAsia"/>
              </w:rPr>
              <w:t>总局官网公布</w:t>
            </w:r>
            <w:proofErr w:type="gramEnd"/>
            <w:r>
              <w:rPr>
                <w:rFonts w:hint="eastAsia"/>
              </w:rPr>
              <w:t>的获奖年度（评价年度）为准，否则不得分。连续年限需含</w:t>
            </w:r>
            <w:r>
              <w:rPr>
                <w:rFonts w:hint="eastAsia"/>
              </w:rPr>
              <w:t>2020</w:t>
            </w:r>
            <w:r>
              <w:rPr>
                <w:rFonts w:hint="eastAsia"/>
              </w:rPr>
              <w:lastRenderedPageBreak/>
              <w:t>年。</w:t>
            </w:r>
          </w:p>
          <w:p w:rsidR="00087796" w:rsidRDefault="00087796">
            <w:pPr>
              <w:pStyle w:val="a1"/>
              <w:adjustRightInd w:val="0"/>
              <w:snapToGrid w:val="0"/>
              <w:rPr>
                <w:rFonts w:hAnsi="宋体" w:cs="宋体"/>
                <w:sz w:val="22"/>
                <w:szCs w:val="22"/>
              </w:rPr>
            </w:pPr>
          </w:p>
          <w:p w:rsidR="00087796" w:rsidRDefault="004344FE">
            <w:pPr>
              <w:pStyle w:val="a1"/>
              <w:adjustRightInd w:val="0"/>
              <w:snapToGrid w:val="0"/>
              <w:rPr>
                <w:rFonts w:hAnsi="宋体" w:cs="宋体"/>
                <w:sz w:val="22"/>
                <w:szCs w:val="22"/>
                <w:lang w:val="zh-CN" w:bidi="zh-CN"/>
              </w:rPr>
            </w:pPr>
            <w:r>
              <w:rPr>
                <w:rFonts w:hAnsi="宋体" w:cs="宋体" w:hint="eastAsia"/>
                <w:sz w:val="22"/>
                <w:szCs w:val="22"/>
                <w:lang w:val="zh-CN" w:bidi="zh-CN"/>
              </w:rPr>
              <w:t>（</w:t>
            </w:r>
            <w:r>
              <w:rPr>
                <w:rFonts w:hAnsi="宋体" w:cs="宋体" w:hint="eastAsia"/>
                <w:sz w:val="22"/>
                <w:szCs w:val="22"/>
                <w:lang w:bidi="zh-CN"/>
              </w:rPr>
              <w:t>2</w:t>
            </w:r>
            <w:r>
              <w:rPr>
                <w:rFonts w:hAnsi="宋体" w:cs="宋体" w:hint="eastAsia"/>
                <w:sz w:val="22"/>
                <w:szCs w:val="22"/>
                <w:lang w:val="zh-CN" w:bidi="zh-CN"/>
              </w:rPr>
              <w:t>）</w:t>
            </w:r>
            <w:r>
              <w:rPr>
                <w:rFonts w:hAnsi="宋体" w:cs="宋体" w:hint="eastAsia"/>
                <w:sz w:val="22"/>
                <w:szCs w:val="22"/>
                <w:lang w:bidi="zh-CN"/>
              </w:rPr>
              <w:t>1</w:t>
            </w:r>
            <w:r>
              <w:rPr>
                <w:rFonts w:hAnsi="宋体" w:cs="宋体" w:hint="eastAsia"/>
                <w:sz w:val="22"/>
                <w:szCs w:val="22"/>
                <w:lang w:bidi="zh-CN"/>
              </w:rPr>
              <w:t>、</w:t>
            </w:r>
            <w:r>
              <w:rPr>
                <w:rFonts w:hAnsi="宋体" w:cs="宋体" w:hint="eastAsia"/>
                <w:sz w:val="22"/>
                <w:szCs w:val="22"/>
              </w:rPr>
              <w:t>具备质量管理体系认证证书、环境管理体系认证证书、职业健康安全管理体系认证证书同时具备工程勘察设计行业质量管理体系升级版</w:t>
            </w:r>
            <w:r>
              <w:rPr>
                <w:rFonts w:hAnsi="宋体" w:cs="宋体" w:hint="eastAsia"/>
                <w:sz w:val="22"/>
                <w:szCs w:val="22"/>
              </w:rPr>
              <w:t>AAA</w:t>
            </w:r>
            <w:r>
              <w:rPr>
                <w:rFonts w:hAnsi="宋体" w:cs="宋体" w:hint="eastAsia"/>
                <w:sz w:val="22"/>
                <w:szCs w:val="22"/>
              </w:rPr>
              <w:t>认证证书的得</w:t>
            </w:r>
            <w:r>
              <w:rPr>
                <w:rFonts w:hAnsi="宋体" w:cs="宋体"/>
                <w:sz w:val="22"/>
                <w:szCs w:val="22"/>
              </w:rPr>
              <w:t>3</w:t>
            </w:r>
            <w:r>
              <w:rPr>
                <w:rFonts w:hAnsi="宋体" w:cs="宋体" w:hint="eastAsia"/>
                <w:sz w:val="22"/>
                <w:szCs w:val="22"/>
              </w:rPr>
              <w:t>分；</w:t>
            </w:r>
          </w:p>
          <w:p w:rsidR="00087796" w:rsidRDefault="004344FE">
            <w:pPr>
              <w:pStyle w:val="a1"/>
              <w:adjustRightInd w:val="0"/>
              <w:snapToGrid w:val="0"/>
              <w:ind w:firstLineChars="200" w:firstLine="440"/>
              <w:rPr>
                <w:rFonts w:hAnsi="宋体" w:cs="宋体"/>
                <w:sz w:val="22"/>
                <w:szCs w:val="22"/>
                <w:lang w:val="zh-CN" w:bidi="zh-CN"/>
              </w:rPr>
            </w:pPr>
            <w:r>
              <w:rPr>
                <w:rFonts w:hAnsi="宋体" w:cs="宋体" w:hint="eastAsia"/>
                <w:sz w:val="22"/>
                <w:szCs w:val="22"/>
                <w:lang w:bidi="zh-CN"/>
              </w:rPr>
              <w:t>2</w:t>
            </w:r>
            <w:r>
              <w:rPr>
                <w:rFonts w:hAnsi="宋体" w:cs="宋体" w:hint="eastAsia"/>
                <w:sz w:val="22"/>
                <w:szCs w:val="22"/>
                <w:lang w:bidi="zh-CN"/>
              </w:rPr>
              <w:t>、</w:t>
            </w:r>
            <w:r>
              <w:rPr>
                <w:rFonts w:hAnsi="宋体" w:cs="宋体" w:hint="eastAsia"/>
                <w:sz w:val="22"/>
                <w:szCs w:val="22"/>
                <w:lang w:val="zh-CN" w:bidi="zh-CN"/>
              </w:rPr>
              <w:t>具备有效期内的质量管理体系认证证书</w:t>
            </w:r>
            <w:r>
              <w:rPr>
                <w:rFonts w:hAnsi="宋体" w:cs="宋体" w:hint="eastAsia"/>
                <w:sz w:val="22"/>
                <w:szCs w:val="22"/>
                <w:lang w:bidi="zh-CN"/>
              </w:rPr>
              <w:t>、</w:t>
            </w:r>
            <w:r>
              <w:rPr>
                <w:rFonts w:hAnsi="宋体" w:cs="宋体" w:hint="eastAsia"/>
                <w:sz w:val="22"/>
                <w:szCs w:val="22"/>
                <w:lang w:val="zh-CN" w:bidi="zh-CN"/>
              </w:rPr>
              <w:t>环境管理体系认证证书和职业健康安全管理体系认证的得</w:t>
            </w:r>
            <w:r>
              <w:rPr>
                <w:rFonts w:hAnsi="宋体" w:cs="宋体"/>
                <w:sz w:val="22"/>
                <w:szCs w:val="22"/>
                <w:lang w:bidi="zh-CN"/>
              </w:rPr>
              <w:t>1</w:t>
            </w:r>
            <w:r>
              <w:rPr>
                <w:rFonts w:hAnsi="宋体" w:cs="宋体" w:hint="eastAsia"/>
                <w:sz w:val="22"/>
                <w:szCs w:val="22"/>
                <w:lang w:val="zh-CN" w:bidi="zh-CN"/>
              </w:rPr>
              <w:t>分。</w:t>
            </w:r>
          </w:p>
          <w:p w:rsidR="00087796" w:rsidRDefault="00087796"/>
          <w:p w:rsidR="00087796" w:rsidRDefault="004344FE">
            <w:pPr>
              <w:pStyle w:val="a1"/>
              <w:adjustRightInd w:val="0"/>
              <w:snapToGrid w:val="0"/>
              <w:rPr>
                <w:rFonts w:hAnsi="宋体" w:cs="宋体"/>
                <w:sz w:val="22"/>
                <w:szCs w:val="22"/>
                <w:lang w:val="zh-CN" w:bidi="zh-CN"/>
              </w:rPr>
            </w:pPr>
            <w:r>
              <w:rPr>
                <w:rFonts w:hAnsi="宋体" w:cs="宋体" w:hint="eastAsia"/>
                <w:sz w:val="22"/>
                <w:szCs w:val="22"/>
                <w:lang w:val="zh-CN" w:bidi="zh-CN"/>
              </w:rPr>
              <w:t>注：需提供以上相关证书的复印件并加盖投标人公章。</w:t>
            </w:r>
          </w:p>
          <w:p w:rsidR="00087796" w:rsidRDefault="004344FE">
            <w:pPr>
              <w:pStyle w:val="a1"/>
              <w:adjustRightInd w:val="0"/>
              <w:snapToGrid w:val="0"/>
              <w:rPr>
                <w:rFonts w:hAnsi="宋体" w:cs="宋体"/>
                <w:sz w:val="22"/>
                <w:szCs w:val="22"/>
              </w:rPr>
            </w:pPr>
            <w:r>
              <w:rPr>
                <w:rFonts w:hAnsi="宋体" w:cs="宋体" w:hint="eastAsia"/>
                <w:sz w:val="22"/>
                <w:szCs w:val="22"/>
              </w:rPr>
              <w:t>其余情况不得分</w:t>
            </w:r>
            <w:r>
              <w:rPr>
                <w:rFonts w:hAnsi="宋体" w:cs="宋体" w:hint="eastAsia"/>
                <w:sz w:val="22"/>
                <w:szCs w:val="22"/>
              </w:rPr>
              <w:t>,</w:t>
            </w:r>
            <w:r>
              <w:rPr>
                <w:rFonts w:hAnsi="宋体" w:cs="宋体" w:hint="eastAsia"/>
                <w:sz w:val="22"/>
                <w:szCs w:val="22"/>
                <w:lang w:val="zh-CN" w:bidi="zh-CN"/>
              </w:rPr>
              <w:t>本小项最多得</w:t>
            </w:r>
            <w:r>
              <w:rPr>
                <w:rFonts w:hAnsi="宋体" w:cs="宋体"/>
                <w:sz w:val="22"/>
                <w:szCs w:val="22"/>
                <w:lang w:bidi="zh-CN"/>
              </w:rPr>
              <w:t>3</w:t>
            </w:r>
            <w:r>
              <w:rPr>
                <w:rFonts w:hAnsi="宋体" w:cs="宋体" w:hint="eastAsia"/>
                <w:sz w:val="22"/>
                <w:szCs w:val="22"/>
                <w:lang w:val="zh-CN" w:bidi="zh-CN"/>
              </w:rPr>
              <w:t>分。</w:t>
            </w:r>
          </w:p>
        </w:tc>
      </w:tr>
      <w:tr w:rsidR="00087796">
        <w:trPr>
          <w:trHeight w:val="20"/>
        </w:trPr>
        <w:tc>
          <w:tcPr>
            <w:tcW w:w="1717" w:type="dxa"/>
            <w:tcBorders>
              <w:left w:val="single" w:sz="4" w:space="0" w:color="auto"/>
              <w:right w:val="single" w:sz="4" w:space="0" w:color="auto"/>
            </w:tcBorders>
            <w:vAlign w:val="center"/>
          </w:tcPr>
          <w:p w:rsidR="00087796" w:rsidRDefault="004344FE">
            <w:pPr>
              <w:adjustRightInd w:val="0"/>
              <w:snapToGrid w:val="0"/>
            </w:pPr>
            <w:r>
              <w:rPr>
                <w:rFonts w:hint="eastAsia"/>
              </w:rPr>
              <w:lastRenderedPageBreak/>
              <w:t>5.</w:t>
            </w:r>
            <w:r>
              <w:rPr>
                <w:rFonts w:hint="eastAsia"/>
              </w:rPr>
              <w:t>企业信用星级证书</w:t>
            </w:r>
            <w:r>
              <w:rPr>
                <w:rFonts w:hint="eastAsia"/>
              </w:rPr>
              <w:t>(6</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jc w:val="both"/>
            </w:pPr>
            <w:r>
              <w:rPr>
                <w:rFonts w:hint="eastAsia"/>
              </w:rPr>
              <w:t>二、投标人（若为联合体，指</w:t>
            </w:r>
            <w:proofErr w:type="gramStart"/>
            <w:r>
              <w:rPr>
                <w:rFonts w:hint="eastAsia"/>
              </w:rPr>
              <w:t>联合体联合体</w:t>
            </w:r>
            <w:proofErr w:type="gramEnd"/>
            <w:r>
              <w:rPr>
                <w:rFonts w:hint="eastAsia"/>
              </w:rPr>
              <w:t>主办方）获得信用星级证书：</w:t>
            </w:r>
          </w:p>
          <w:p w:rsidR="00087796" w:rsidRDefault="004344FE">
            <w:pPr>
              <w:adjustRightInd w:val="0"/>
              <w:snapToGrid w:val="0"/>
              <w:jc w:val="both"/>
            </w:pPr>
            <w:r>
              <w:rPr>
                <w:rFonts w:hint="eastAsia"/>
              </w:rPr>
              <w:t>（</w:t>
            </w:r>
            <w:r>
              <w:t>1</w:t>
            </w:r>
            <w:r>
              <w:t>）</w:t>
            </w:r>
            <w:r>
              <w:t>10</w:t>
            </w:r>
            <w:r>
              <w:t>星或以上，得</w:t>
            </w:r>
            <w:r>
              <w:t>6</w:t>
            </w:r>
            <w:r>
              <w:t>分；</w:t>
            </w:r>
          </w:p>
          <w:p w:rsidR="00087796" w:rsidRDefault="004344FE">
            <w:pPr>
              <w:adjustRightInd w:val="0"/>
              <w:snapToGrid w:val="0"/>
              <w:jc w:val="both"/>
            </w:pPr>
            <w:r>
              <w:rPr>
                <w:rFonts w:hint="eastAsia"/>
              </w:rPr>
              <w:t>（</w:t>
            </w:r>
            <w:r>
              <w:t>2</w:t>
            </w:r>
            <w:r>
              <w:t>）</w:t>
            </w:r>
            <w:r>
              <w:t>5-9</w:t>
            </w:r>
            <w:r>
              <w:t>星，得</w:t>
            </w:r>
            <w:r>
              <w:t>3</w:t>
            </w:r>
            <w:r>
              <w:t>分；</w:t>
            </w:r>
          </w:p>
          <w:p w:rsidR="00087796" w:rsidRDefault="004344FE">
            <w:pPr>
              <w:adjustRightInd w:val="0"/>
              <w:snapToGrid w:val="0"/>
              <w:jc w:val="both"/>
            </w:pPr>
            <w:r>
              <w:rPr>
                <w:rFonts w:hint="eastAsia"/>
              </w:rPr>
              <w:t>（</w:t>
            </w:r>
            <w:r>
              <w:t>3</w:t>
            </w:r>
            <w:r>
              <w:t>）</w:t>
            </w:r>
            <w:r>
              <w:t>1-4</w:t>
            </w:r>
            <w:r>
              <w:t>星，得</w:t>
            </w:r>
            <w:r>
              <w:t>1</w:t>
            </w:r>
            <w:r>
              <w:t>分。。</w:t>
            </w:r>
          </w:p>
          <w:p w:rsidR="00087796" w:rsidRDefault="004344FE">
            <w:pPr>
              <w:adjustRightInd w:val="0"/>
              <w:snapToGrid w:val="0"/>
              <w:jc w:val="both"/>
            </w:pPr>
            <w:r>
              <w:rPr>
                <w:rFonts w:hint="eastAsia"/>
              </w:rPr>
              <w:t>注：须提供认定时间为</w:t>
            </w:r>
            <w:r>
              <w:t>2021</w:t>
            </w:r>
            <w:r>
              <w:t>年或</w:t>
            </w:r>
            <w:r>
              <w:t>2022</w:t>
            </w:r>
            <w:r>
              <w:t>年度中国施工企业管理协会信用评价工作委员会颁发的信用星级证书扫描件，或提供中国施工企业管理协会工程建设行业信用体系建设平台（网址：</w:t>
            </w:r>
            <w:r>
              <w:t>http://xy.cacem.com.cn/front_star_rating.html</w:t>
            </w:r>
            <w:r>
              <w:t>）企业星级评定查询结果的网页截图。重复提供</w:t>
            </w:r>
            <w:r>
              <w:t>2021</w:t>
            </w:r>
            <w:r>
              <w:t>和</w:t>
            </w:r>
            <w:r>
              <w:t>2022</w:t>
            </w:r>
            <w:r>
              <w:t>年度信用星级证明材料，只按</w:t>
            </w:r>
            <w:r>
              <w:t>2022</w:t>
            </w:r>
            <w:r>
              <w:t>年度计取一次得分。</w:t>
            </w:r>
          </w:p>
        </w:tc>
      </w:tr>
      <w:tr w:rsidR="00087796">
        <w:trPr>
          <w:trHeight w:val="20"/>
        </w:trPr>
        <w:tc>
          <w:tcPr>
            <w:tcW w:w="1717" w:type="dxa"/>
            <w:tcBorders>
              <w:left w:val="single" w:sz="4" w:space="0" w:color="auto"/>
              <w:right w:val="single" w:sz="4" w:space="0" w:color="auto"/>
            </w:tcBorders>
            <w:vAlign w:val="center"/>
          </w:tcPr>
          <w:p w:rsidR="00087796" w:rsidRDefault="004344FE">
            <w:pPr>
              <w:adjustRightInd w:val="0"/>
              <w:snapToGrid w:val="0"/>
            </w:pPr>
            <w:r>
              <w:rPr>
                <w:rFonts w:hint="eastAsia"/>
              </w:rPr>
              <w:t>6.</w:t>
            </w:r>
            <w:r>
              <w:rPr>
                <w:rFonts w:hint="eastAsia"/>
              </w:rPr>
              <w:t>企业获奖（</w:t>
            </w:r>
            <w:r>
              <w:rPr>
                <w:rFonts w:hint="eastAsia"/>
              </w:rPr>
              <w:t>8</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jc w:val="both"/>
            </w:pPr>
            <w:r>
              <w:rPr>
                <w:rFonts w:hint="eastAsia"/>
              </w:rPr>
              <w:t>三、投标人（独立体或联合体主办方）获得过省级及以上人民政府颁发的“科学技术进步奖”：特等</w:t>
            </w:r>
            <w:r>
              <w:rPr>
                <w:rFonts w:hint="eastAsia"/>
              </w:rPr>
              <w:t>奖得</w:t>
            </w:r>
            <w:r>
              <w:t>8</w:t>
            </w:r>
            <w:r>
              <w:rPr>
                <w:rFonts w:hint="eastAsia"/>
              </w:rPr>
              <w:t>分；一等奖得</w:t>
            </w:r>
            <w:r>
              <w:t>5</w:t>
            </w:r>
            <w:r>
              <w:rPr>
                <w:rFonts w:hint="eastAsia"/>
              </w:rPr>
              <w:t>分；二等奖得</w:t>
            </w:r>
            <w:r>
              <w:t>1</w:t>
            </w:r>
            <w:r>
              <w:rPr>
                <w:rFonts w:hint="eastAsia"/>
              </w:rPr>
              <w:t>分；其它不得分。</w:t>
            </w:r>
          </w:p>
          <w:p w:rsidR="00087796" w:rsidRDefault="004344FE">
            <w:pPr>
              <w:adjustRightInd w:val="0"/>
              <w:snapToGrid w:val="0"/>
              <w:jc w:val="both"/>
              <w:rPr>
                <w:bCs/>
              </w:rPr>
            </w:pPr>
            <w:r>
              <w:rPr>
                <w:rFonts w:hint="eastAsia"/>
                <w:bCs/>
              </w:rPr>
              <w:t>注：本小项最多得</w:t>
            </w:r>
            <w:r>
              <w:rPr>
                <w:bCs/>
              </w:rPr>
              <w:t>8</w:t>
            </w:r>
            <w:r>
              <w:rPr>
                <w:rFonts w:hint="eastAsia"/>
                <w:bCs/>
              </w:rPr>
              <w:t>分。</w:t>
            </w:r>
          </w:p>
          <w:p w:rsidR="00087796" w:rsidRDefault="004344FE">
            <w:pPr>
              <w:adjustRightInd w:val="0"/>
              <w:snapToGrid w:val="0"/>
              <w:jc w:val="both"/>
            </w:pPr>
            <w:r>
              <w:rPr>
                <w:rFonts w:hint="eastAsia"/>
              </w:rPr>
              <w:t>（</w:t>
            </w:r>
            <w:r>
              <w:rPr>
                <w:rFonts w:hint="eastAsia"/>
              </w:rPr>
              <w:t>1</w:t>
            </w:r>
            <w:r>
              <w:rPr>
                <w:rFonts w:hint="eastAsia"/>
              </w:rPr>
              <w:t>）上述科技奖项内容应为工程类，且只计</w:t>
            </w:r>
            <w:r>
              <w:rPr>
                <w:rFonts w:hint="eastAsia"/>
              </w:rPr>
              <w:t>1</w:t>
            </w:r>
            <w:r>
              <w:rPr>
                <w:rFonts w:hint="eastAsia"/>
              </w:rPr>
              <w:t>项最高奖项，不累加计算。</w:t>
            </w:r>
          </w:p>
          <w:p w:rsidR="00087796" w:rsidRDefault="004344FE">
            <w:r>
              <w:rPr>
                <w:rFonts w:hint="eastAsia"/>
              </w:rPr>
              <w:t>（</w:t>
            </w:r>
            <w:r>
              <w:rPr>
                <w:rFonts w:hint="eastAsia"/>
              </w:rPr>
              <w:t>2</w:t>
            </w:r>
            <w:r>
              <w:rPr>
                <w:rFonts w:hint="eastAsia"/>
              </w:rPr>
              <w:t>）省级及以上科学技术进步</w:t>
            </w:r>
            <w:proofErr w:type="gramStart"/>
            <w:r>
              <w:rPr>
                <w:rFonts w:hint="eastAsia"/>
              </w:rPr>
              <w:t>奖提供</w:t>
            </w:r>
            <w:proofErr w:type="gramEnd"/>
            <w:r>
              <w:rPr>
                <w:rFonts w:hint="eastAsia"/>
              </w:rPr>
              <w:t>获奖证书复印件并加盖投标人公章，否则不得分。</w:t>
            </w:r>
          </w:p>
        </w:tc>
      </w:tr>
      <w:tr w:rsidR="00087796">
        <w:trPr>
          <w:trHeight w:val="20"/>
        </w:trPr>
        <w:tc>
          <w:tcPr>
            <w:tcW w:w="1717" w:type="dxa"/>
            <w:tcBorders>
              <w:left w:val="single" w:sz="4" w:space="0" w:color="auto"/>
              <w:bottom w:val="single" w:sz="4" w:space="0" w:color="auto"/>
              <w:right w:val="single" w:sz="4" w:space="0" w:color="auto"/>
            </w:tcBorders>
            <w:vAlign w:val="center"/>
          </w:tcPr>
          <w:p w:rsidR="00087796" w:rsidRDefault="004344FE">
            <w:pPr>
              <w:adjustRightInd w:val="0"/>
              <w:snapToGrid w:val="0"/>
            </w:pPr>
            <w:r>
              <w:rPr>
                <w:rFonts w:hint="eastAsia"/>
              </w:rPr>
              <w:t>7.</w:t>
            </w:r>
            <w:r>
              <w:rPr>
                <w:rFonts w:hint="eastAsia"/>
              </w:rPr>
              <w:t>全国市场质量信用（</w:t>
            </w:r>
            <w:r>
              <w:rPr>
                <w:rFonts w:hint="eastAsia"/>
              </w:rPr>
              <w:t>8</w:t>
            </w:r>
            <w:r>
              <w:rPr>
                <w:rFonts w:hint="eastAsia"/>
              </w:rPr>
              <w:t>分）</w:t>
            </w:r>
          </w:p>
        </w:tc>
        <w:tc>
          <w:tcPr>
            <w:tcW w:w="7915" w:type="dxa"/>
            <w:tcBorders>
              <w:top w:val="single" w:sz="4" w:space="0" w:color="auto"/>
              <w:left w:val="single" w:sz="4" w:space="0" w:color="auto"/>
              <w:bottom w:val="single" w:sz="4" w:space="0" w:color="auto"/>
              <w:right w:val="single" w:sz="4" w:space="0" w:color="auto"/>
            </w:tcBorders>
            <w:vAlign w:val="center"/>
          </w:tcPr>
          <w:p w:rsidR="00087796" w:rsidRDefault="004344FE">
            <w:pPr>
              <w:adjustRightInd w:val="0"/>
              <w:snapToGrid w:val="0"/>
              <w:jc w:val="both"/>
            </w:pPr>
            <w:r>
              <w:rPr>
                <w:rFonts w:hint="eastAsia"/>
              </w:rPr>
              <w:t>四、</w:t>
            </w:r>
            <w:r>
              <w:rPr>
                <w:rFonts w:hint="eastAsia"/>
              </w:rPr>
              <w:t>2018</w:t>
            </w:r>
            <w:r>
              <w:rPr>
                <w:rFonts w:hint="eastAsia"/>
              </w:rPr>
              <w:t>年</w:t>
            </w:r>
            <w:r>
              <w:rPr>
                <w:rFonts w:hint="eastAsia"/>
              </w:rPr>
              <w:t>1</w:t>
            </w:r>
            <w:r>
              <w:rPr>
                <w:rFonts w:hint="eastAsia"/>
              </w:rPr>
              <w:t>月</w:t>
            </w:r>
            <w:r>
              <w:rPr>
                <w:rFonts w:hint="eastAsia"/>
              </w:rPr>
              <w:t>1</w:t>
            </w:r>
            <w:r>
              <w:rPr>
                <w:rFonts w:hint="eastAsia"/>
              </w:rPr>
              <w:t>日至投标截止时间投标人（独立体或联合体主办方），获得过全国市场质量信用等级</w:t>
            </w:r>
            <w:r>
              <w:rPr>
                <w:rFonts w:hint="eastAsia"/>
              </w:rPr>
              <w:t>A</w:t>
            </w:r>
            <w:r>
              <w:rPr>
                <w:rFonts w:hint="eastAsia"/>
              </w:rPr>
              <w:t>等用户满意工程评价，</w:t>
            </w:r>
            <w:r>
              <w:rPr>
                <w:rFonts w:hint="eastAsia"/>
              </w:rPr>
              <w:t>5</w:t>
            </w:r>
            <w:r>
              <w:rPr>
                <w:rFonts w:hint="eastAsia"/>
              </w:rPr>
              <w:t>个（不含</w:t>
            </w:r>
            <w:r>
              <w:rPr>
                <w:rFonts w:hint="eastAsia"/>
              </w:rPr>
              <w:t>5</w:t>
            </w:r>
            <w:r>
              <w:rPr>
                <w:rFonts w:hint="eastAsia"/>
              </w:rPr>
              <w:t>个）以上的，得</w:t>
            </w:r>
            <w:r>
              <w:t>8</w:t>
            </w:r>
            <w:r>
              <w:rPr>
                <w:rFonts w:hint="eastAsia"/>
              </w:rPr>
              <w:t>分；</w:t>
            </w:r>
            <w:r>
              <w:rPr>
                <w:rFonts w:hint="eastAsia"/>
              </w:rPr>
              <w:t>5</w:t>
            </w:r>
            <w:r>
              <w:rPr>
                <w:rFonts w:hint="eastAsia"/>
              </w:rPr>
              <w:t>个</w:t>
            </w:r>
            <w:r>
              <w:rPr>
                <w:rFonts w:hint="eastAsia"/>
              </w:rPr>
              <w:t>-3</w:t>
            </w:r>
            <w:r>
              <w:rPr>
                <w:rFonts w:hint="eastAsia"/>
              </w:rPr>
              <w:t>个（不含</w:t>
            </w:r>
            <w:r>
              <w:rPr>
                <w:rFonts w:hint="eastAsia"/>
              </w:rPr>
              <w:t>3</w:t>
            </w:r>
            <w:r>
              <w:rPr>
                <w:rFonts w:hint="eastAsia"/>
              </w:rPr>
              <w:t>个）的，得</w:t>
            </w:r>
            <w:r>
              <w:t>5</w:t>
            </w:r>
            <w:r>
              <w:rPr>
                <w:rFonts w:hint="eastAsia"/>
              </w:rPr>
              <w:t>分，获得</w:t>
            </w:r>
            <w:r>
              <w:rPr>
                <w:rFonts w:hint="eastAsia"/>
              </w:rPr>
              <w:t>3</w:t>
            </w:r>
            <w:r>
              <w:rPr>
                <w:rFonts w:hint="eastAsia"/>
              </w:rPr>
              <w:t>个或以下的，得</w:t>
            </w:r>
            <w:r>
              <w:rPr>
                <w:rFonts w:hint="eastAsia"/>
              </w:rPr>
              <w:t>1</w:t>
            </w:r>
            <w:r>
              <w:rPr>
                <w:rFonts w:hint="eastAsia"/>
              </w:rPr>
              <w:t>分；没有获奖的不得分。</w:t>
            </w:r>
          </w:p>
          <w:p w:rsidR="00087796" w:rsidRDefault="004344FE">
            <w:pPr>
              <w:adjustRightInd w:val="0"/>
              <w:snapToGrid w:val="0"/>
              <w:jc w:val="both"/>
              <w:rPr>
                <w:bCs/>
              </w:rPr>
            </w:pPr>
            <w:r>
              <w:rPr>
                <w:rFonts w:hint="eastAsia"/>
                <w:bCs/>
              </w:rPr>
              <w:t>注：本小项最多得</w:t>
            </w:r>
            <w:r>
              <w:rPr>
                <w:bCs/>
              </w:rPr>
              <w:t>8</w:t>
            </w:r>
            <w:r>
              <w:rPr>
                <w:rFonts w:hint="eastAsia"/>
                <w:bCs/>
              </w:rPr>
              <w:t>分。</w:t>
            </w:r>
          </w:p>
          <w:p w:rsidR="00087796" w:rsidRDefault="004344FE">
            <w:pPr>
              <w:adjustRightInd w:val="0"/>
              <w:snapToGrid w:val="0"/>
              <w:jc w:val="both"/>
            </w:pPr>
            <w:r>
              <w:rPr>
                <w:rFonts w:hint="eastAsia"/>
              </w:rPr>
              <w:t>全国市场质量信用等级</w:t>
            </w:r>
            <w:r>
              <w:rPr>
                <w:rFonts w:hint="eastAsia"/>
              </w:rPr>
              <w:t>A</w:t>
            </w:r>
            <w:r>
              <w:rPr>
                <w:rFonts w:hint="eastAsia"/>
              </w:rPr>
              <w:t>等用户满意工程评价须同时提供获奖证书扫描件和在全国用户满意企业信用服务平台（网址：</w:t>
            </w:r>
            <w:r>
              <w:rPr>
                <w:rFonts w:hint="eastAsia"/>
              </w:rPr>
              <w:t>http://www.yonghu.org.cn/</w:t>
            </w:r>
            <w:r>
              <w:rPr>
                <w:rFonts w:hint="eastAsia"/>
              </w:rPr>
              <w:t>）上的获奖信息截图作为评审依据，否则不得分。分公司或子公司的获奖信息不计。</w:t>
            </w:r>
          </w:p>
          <w:p w:rsidR="00087796" w:rsidRDefault="00087796">
            <w:pPr>
              <w:adjustRightInd w:val="0"/>
              <w:snapToGrid w:val="0"/>
              <w:jc w:val="both"/>
            </w:pPr>
          </w:p>
        </w:tc>
      </w:tr>
    </w:tbl>
    <w:p w:rsidR="00087796" w:rsidRDefault="004344FE">
      <w:pPr>
        <w:spacing w:line="276" w:lineRule="auto"/>
      </w:pPr>
      <w:r>
        <w:rPr>
          <w:rFonts w:hint="eastAsia"/>
        </w:rPr>
        <w:t>备注：该表除特别注明外均按以下要求</w:t>
      </w:r>
    </w:p>
    <w:p w:rsidR="00087796" w:rsidRDefault="004344FE">
      <w:pPr>
        <w:spacing w:line="276" w:lineRule="auto"/>
        <w:ind w:firstLineChars="200" w:firstLine="440"/>
      </w:pPr>
      <w:r>
        <w:rPr>
          <w:lang w:val="en-US"/>
        </w:rPr>
        <w:t>1</w:t>
      </w:r>
      <w:r>
        <w:rPr>
          <w:rFonts w:hint="eastAsia"/>
        </w:rPr>
        <w:t>、获奖时间以证书颁发的日期为准，投标人或联合体成员同一项目获得多个奖项的，仅按最高分计分一次，获奖证书上</w:t>
      </w:r>
      <w:proofErr w:type="gramStart"/>
      <w:r>
        <w:rPr>
          <w:rFonts w:hint="eastAsia"/>
        </w:rPr>
        <w:t>须体现</w:t>
      </w:r>
      <w:proofErr w:type="gramEnd"/>
      <w:r>
        <w:rPr>
          <w:rFonts w:hint="eastAsia"/>
        </w:rPr>
        <w:t>投标人名称。项目负责人、设计负责人同一项目获得多个奖项的，仅按最高分计分一次。其中项目负责人、设计负责人所</w:t>
      </w:r>
      <w:proofErr w:type="gramStart"/>
      <w:r>
        <w:rPr>
          <w:rFonts w:hint="eastAsia"/>
        </w:rPr>
        <w:t>获奖项需在</w:t>
      </w:r>
      <w:proofErr w:type="gramEnd"/>
      <w:r>
        <w:rPr>
          <w:rFonts w:hint="eastAsia"/>
        </w:rPr>
        <w:t>获奖证书上体现</w:t>
      </w:r>
      <w:r>
        <w:rPr>
          <w:rFonts w:hint="eastAsia"/>
        </w:rPr>
        <w:t>本人名字。如为施工、设计项目获奖，必须在相应合同</w:t>
      </w:r>
      <w:r>
        <w:rPr>
          <w:rFonts w:hint="eastAsia"/>
          <w:bCs/>
        </w:rPr>
        <w:t>或中标通知书或竣工验收报告（含备案表）或获奖证书或其他证明</w:t>
      </w:r>
      <w:r>
        <w:rPr>
          <w:rFonts w:hint="eastAsia"/>
        </w:rPr>
        <w:t>中体现在该项目中担任项目负责人或设计负责人，否则不算有效获奖、不计得分。</w:t>
      </w:r>
    </w:p>
    <w:p w:rsidR="00087796" w:rsidRDefault="004344FE">
      <w:pPr>
        <w:spacing w:line="276" w:lineRule="auto"/>
        <w:ind w:firstLineChars="200" w:firstLine="440"/>
        <w:rPr>
          <w:szCs w:val="21"/>
        </w:rPr>
      </w:pPr>
      <w:r>
        <w:t>2</w:t>
      </w:r>
      <w:r>
        <w:rPr>
          <w:rFonts w:hint="eastAsia"/>
        </w:rPr>
        <w:t>、所有商务评分条款均需</w:t>
      </w:r>
      <w:r>
        <w:rPr>
          <w:rFonts w:hint="eastAsia"/>
          <w:szCs w:val="21"/>
        </w:rPr>
        <w:t>提供复印件证明材料并加盖公章，否则不得分。</w:t>
      </w:r>
    </w:p>
    <w:p w:rsidR="00087796" w:rsidRDefault="00087796">
      <w:pPr>
        <w:jc w:val="center"/>
        <w:rPr>
          <w:b/>
        </w:rPr>
      </w:pPr>
    </w:p>
    <w:p w:rsidR="00087796" w:rsidRDefault="004344FE">
      <w:pPr>
        <w:jc w:val="center"/>
        <w:rPr>
          <w:b/>
        </w:rPr>
      </w:pPr>
      <w:r>
        <w:rPr>
          <w:rFonts w:hint="eastAsia"/>
          <w:b/>
        </w:rPr>
        <w:t>（</w:t>
      </w:r>
      <w:r>
        <w:rPr>
          <w:rFonts w:hint="eastAsia"/>
          <w:b/>
        </w:rPr>
        <w:t>2</w:t>
      </w:r>
      <w:r>
        <w:rPr>
          <w:rFonts w:hint="eastAsia"/>
          <w:b/>
        </w:rPr>
        <w:t>）投标报价评分表（</w:t>
      </w:r>
      <w:r>
        <w:rPr>
          <w:b/>
        </w:rPr>
        <w:t>30</w:t>
      </w:r>
      <w:r>
        <w:rPr>
          <w:b/>
        </w:rPr>
        <w:t>分）</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874"/>
      </w:tblGrid>
      <w:tr w:rsidR="00087796">
        <w:trPr>
          <w:jc w:val="center"/>
        </w:trPr>
        <w:tc>
          <w:tcPr>
            <w:tcW w:w="1356" w:type="dxa"/>
            <w:vAlign w:val="center"/>
          </w:tcPr>
          <w:p w:rsidR="00087796" w:rsidRDefault="004344FE">
            <w:pPr>
              <w:spacing w:line="440" w:lineRule="exact"/>
              <w:jc w:val="center"/>
              <w:rPr>
                <w:szCs w:val="20"/>
              </w:rPr>
            </w:pPr>
            <w:r>
              <w:rPr>
                <w:rFonts w:hint="eastAsia"/>
                <w:szCs w:val="20"/>
                <w:lang w:val="en-US"/>
              </w:rPr>
              <w:t>5</w:t>
            </w:r>
            <w:r>
              <w:rPr>
                <w:rFonts w:hint="eastAsia"/>
                <w:szCs w:val="20"/>
              </w:rPr>
              <w:t>.</w:t>
            </w:r>
            <w:r>
              <w:rPr>
                <w:rFonts w:hint="eastAsia"/>
                <w:szCs w:val="21"/>
              </w:rPr>
              <w:t>投标报价</w:t>
            </w:r>
            <w:r>
              <w:rPr>
                <w:rFonts w:hint="eastAsia"/>
                <w:szCs w:val="21"/>
              </w:rPr>
              <w:lastRenderedPageBreak/>
              <w:t>得分</w:t>
            </w:r>
            <w:r>
              <w:rPr>
                <w:rFonts w:hint="eastAsia"/>
                <w:szCs w:val="20"/>
              </w:rPr>
              <w:t>（满分</w:t>
            </w:r>
            <w:r>
              <w:rPr>
                <w:szCs w:val="20"/>
              </w:rPr>
              <w:t>3</w:t>
            </w:r>
            <w:r>
              <w:rPr>
                <w:rFonts w:hint="eastAsia"/>
                <w:szCs w:val="20"/>
              </w:rPr>
              <w:t>0</w:t>
            </w:r>
            <w:r>
              <w:rPr>
                <w:rFonts w:hint="eastAsia"/>
                <w:szCs w:val="20"/>
              </w:rPr>
              <w:t>分）</w:t>
            </w:r>
          </w:p>
        </w:tc>
        <w:tc>
          <w:tcPr>
            <w:tcW w:w="7874" w:type="dxa"/>
            <w:vAlign w:val="center"/>
          </w:tcPr>
          <w:p w:rsidR="00087796" w:rsidRDefault="004344FE">
            <w:pPr>
              <w:spacing w:line="360" w:lineRule="exact"/>
            </w:pPr>
            <w:r>
              <w:rPr>
                <w:rFonts w:hint="eastAsia"/>
              </w:rPr>
              <w:lastRenderedPageBreak/>
              <w:t>1</w:t>
            </w:r>
            <w:r>
              <w:rPr>
                <w:rFonts w:hint="eastAsia"/>
              </w:rPr>
              <w:t>、投标时由投标人投标报价下浮率（</w:t>
            </w:r>
            <w:r>
              <w:rPr>
                <w:rFonts w:hint="eastAsia"/>
              </w:rPr>
              <w:t>a</w:t>
            </w:r>
            <w:r>
              <w:rPr>
                <w:rFonts w:hint="eastAsia"/>
              </w:rPr>
              <w:t>）：投标人以</w:t>
            </w:r>
            <w:proofErr w:type="gramStart"/>
            <w:r>
              <w:rPr>
                <w:rFonts w:hint="eastAsia"/>
              </w:rPr>
              <w:t>下浮率</w:t>
            </w:r>
            <w:proofErr w:type="gramEnd"/>
            <w:r>
              <w:t>5</w:t>
            </w:r>
            <w:r>
              <w:rPr>
                <w:rFonts w:hint="eastAsia"/>
              </w:rPr>
              <w:t>.00</w:t>
            </w:r>
            <w:r>
              <w:rPr>
                <w:rFonts w:hint="eastAsia"/>
              </w:rPr>
              <w:t>％为投标下限报价，以</w:t>
            </w:r>
            <w:proofErr w:type="gramStart"/>
            <w:r>
              <w:rPr>
                <w:rFonts w:hint="eastAsia"/>
              </w:rPr>
              <w:t>下浮率</w:t>
            </w:r>
            <w:proofErr w:type="gramEnd"/>
            <w:r>
              <w:t>0</w:t>
            </w:r>
            <w:r>
              <w:rPr>
                <w:rFonts w:hint="eastAsia"/>
              </w:rPr>
              <w:t>.00%</w:t>
            </w:r>
            <w:r>
              <w:rPr>
                <w:rFonts w:hint="eastAsia"/>
              </w:rPr>
              <w:t>为投标上限报价，即</w:t>
            </w:r>
            <w:r>
              <w:t>0</w:t>
            </w:r>
            <w:r>
              <w:rPr>
                <w:rFonts w:hint="eastAsia"/>
              </w:rPr>
              <w:t>.00%</w:t>
            </w:r>
            <w:r>
              <w:rPr>
                <w:rFonts w:hint="eastAsia"/>
              </w:rPr>
              <w:t>≤</w:t>
            </w:r>
            <w:r>
              <w:rPr>
                <w:rFonts w:hint="eastAsia"/>
              </w:rPr>
              <w:t>a</w:t>
            </w:r>
            <w:r>
              <w:rPr>
                <w:rFonts w:hint="eastAsia"/>
              </w:rPr>
              <w:t>≤</w:t>
            </w:r>
            <w:r>
              <w:t>5</w:t>
            </w:r>
            <w:r>
              <w:rPr>
                <w:rFonts w:hint="eastAsia"/>
              </w:rPr>
              <w:t>.00</w:t>
            </w:r>
            <w:r>
              <w:rPr>
                <w:rFonts w:hint="eastAsia"/>
              </w:rPr>
              <w:t>％</w:t>
            </w:r>
            <w:r>
              <w:rPr>
                <w:rFonts w:hint="eastAsia"/>
              </w:rPr>
              <w:t>(</w:t>
            </w:r>
            <w:r>
              <w:rPr>
                <w:rFonts w:hint="eastAsia"/>
              </w:rPr>
              <w:t>若超出此报价范</w:t>
            </w:r>
            <w:r>
              <w:rPr>
                <w:rFonts w:hint="eastAsia"/>
              </w:rPr>
              <w:lastRenderedPageBreak/>
              <w:t>围，则作废</w:t>
            </w:r>
            <w:proofErr w:type="gramStart"/>
            <w:r>
              <w:rPr>
                <w:rFonts w:hint="eastAsia"/>
              </w:rPr>
              <w:t>标处理</w:t>
            </w:r>
            <w:proofErr w:type="gramEnd"/>
            <w:r>
              <w:rPr>
                <w:rFonts w:hint="eastAsia"/>
              </w:rPr>
              <w:t>)</w:t>
            </w:r>
            <w:r>
              <w:rPr>
                <w:rFonts w:hint="eastAsia"/>
              </w:rPr>
              <w:t>。所有有效投标报价</w:t>
            </w:r>
            <w:proofErr w:type="gramStart"/>
            <w:r>
              <w:rPr>
                <w:rFonts w:hint="eastAsia"/>
              </w:rPr>
              <w:t>下浮</w:t>
            </w:r>
            <w:r>
              <w:rPr>
                <w:rFonts w:hint="eastAsia"/>
              </w:rPr>
              <w:t>率</w:t>
            </w:r>
            <w:proofErr w:type="gramEnd"/>
            <w:r>
              <w:rPr>
                <w:rFonts w:hint="eastAsia"/>
              </w:rPr>
              <w:t>平均值为本工程的评标基准下浮率。</w:t>
            </w:r>
          </w:p>
          <w:p w:rsidR="00087796" w:rsidRDefault="004344FE">
            <w:pPr>
              <w:spacing w:line="360" w:lineRule="exact"/>
            </w:pPr>
            <w:r>
              <w:rPr>
                <w:rFonts w:hint="eastAsia"/>
              </w:rPr>
              <w:t>2</w:t>
            </w:r>
            <w:r>
              <w:rPr>
                <w:rFonts w:hint="eastAsia"/>
              </w:rPr>
              <w:t>、投标报价</w:t>
            </w:r>
            <w:proofErr w:type="gramStart"/>
            <w:r>
              <w:rPr>
                <w:rFonts w:hint="eastAsia"/>
              </w:rPr>
              <w:t>下浮率</w:t>
            </w:r>
            <w:proofErr w:type="gramEnd"/>
            <w:r>
              <w:rPr>
                <w:rFonts w:hint="eastAsia"/>
              </w:rPr>
              <w:t>按以下方式评分：</w:t>
            </w:r>
          </w:p>
          <w:p w:rsidR="00087796" w:rsidRDefault="004344FE">
            <w:pPr>
              <w:spacing w:line="360" w:lineRule="exact"/>
            </w:pPr>
            <w:r>
              <w:rPr>
                <w:rFonts w:hint="eastAsia"/>
              </w:rPr>
              <w:t>(1)</w:t>
            </w:r>
            <w:r>
              <w:rPr>
                <w:rFonts w:hint="eastAsia"/>
              </w:rPr>
              <w:t>投标报价</w:t>
            </w:r>
            <w:proofErr w:type="gramStart"/>
            <w:r>
              <w:rPr>
                <w:rFonts w:hint="eastAsia"/>
              </w:rPr>
              <w:t>下浮率</w:t>
            </w:r>
            <w:proofErr w:type="gramEnd"/>
            <w:r>
              <w:rPr>
                <w:rFonts w:hint="eastAsia"/>
              </w:rPr>
              <w:t>等于评标基准</w:t>
            </w:r>
            <w:proofErr w:type="gramStart"/>
            <w:r>
              <w:rPr>
                <w:rFonts w:hint="eastAsia"/>
              </w:rPr>
              <w:t>下浮率</w:t>
            </w:r>
            <w:proofErr w:type="gramEnd"/>
            <w:r>
              <w:rPr>
                <w:rFonts w:hint="eastAsia"/>
              </w:rPr>
              <w:t>的得分为满分</w:t>
            </w:r>
            <w:r>
              <w:rPr>
                <w:rFonts w:hint="eastAsia"/>
                <w:lang w:val="en-US"/>
              </w:rPr>
              <w:t>30</w:t>
            </w:r>
            <w:r>
              <w:rPr>
                <w:rFonts w:hint="eastAsia"/>
              </w:rPr>
              <w:t>分；</w:t>
            </w:r>
          </w:p>
          <w:p w:rsidR="00087796" w:rsidRDefault="004344FE">
            <w:pPr>
              <w:spacing w:line="360" w:lineRule="exact"/>
            </w:pPr>
            <w:r>
              <w:rPr>
                <w:rFonts w:hint="eastAsia"/>
              </w:rPr>
              <w:t>(2)</w:t>
            </w:r>
            <w:r>
              <w:rPr>
                <w:rFonts w:hint="eastAsia"/>
              </w:rPr>
              <w:t>投标报价</w:t>
            </w:r>
            <w:proofErr w:type="gramStart"/>
            <w:r>
              <w:rPr>
                <w:rFonts w:hint="eastAsia"/>
              </w:rPr>
              <w:t>下浮率</w:t>
            </w:r>
            <w:proofErr w:type="gramEnd"/>
            <w:r>
              <w:rPr>
                <w:rFonts w:hint="eastAsia"/>
              </w:rPr>
              <w:t>小于评标基准</w:t>
            </w:r>
            <w:proofErr w:type="gramStart"/>
            <w:r>
              <w:rPr>
                <w:rFonts w:hint="eastAsia"/>
              </w:rPr>
              <w:t>下浮率</w:t>
            </w:r>
            <w:proofErr w:type="gramEnd"/>
            <w:r>
              <w:rPr>
                <w:rFonts w:hint="eastAsia"/>
              </w:rPr>
              <w:t>的，每减少</w:t>
            </w:r>
            <w:r>
              <w:rPr>
                <w:rFonts w:hint="eastAsia"/>
              </w:rPr>
              <w:t>1%</w:t>
            </w:r>
            <w:r>
              <w:rPr>
                <w:rFonts w:hint="eastAsia"/>
              </w:rPr>
              <w:t>减</w:t>
            </w:r>
            <w:r>
              <w:rPr>
                <w:rFonts w:hint="eastAsia"/>
              </w:rPr>
              <w:t>0.5</w:t>
            </w:r>
            <w:r>
              <w:rPr>
                <w:rFonts w:hint="eastAsia"/>
              </w:rPr>
              <w:t>分；</w:t>
            </w:r>
          </w:p>
          <w:p w:rsidR="00087796" w:rsidRDefault="004344FE">
            <w:pPr>
              <w:spacing w:line="360" w:lineRule="exact"/>
            </w:pPr>
            <w:r>
              <w:rPr>
                <w:rFonts w:hint="eastAsia"/>
              </w:rPr>
              <w:t>(</w:t>
            </w:r>
            <w:r>
              <w:rPr>
                <w:rFonts w:hint="eastAsia"/>
                <w:lang w:val="en-US"/>
              </w:rPr>
              <w:t>3</w:t>
            </w:r>
            <w:r>
              <w:rPr>
                <w:rFonts w:hint="eastAsia"/>
              </w:rPr>
              <w:t>)</w:t>
            </w:r>
            <w:r>
              <w:rPr>
                <w:rFonts w:hint="eastAsia"/>
              </w:rPr>
              <w:t>即投标价得分＝</w:t>
            </w:r>
            <w:r>
              <w:rPr>
                <w:rFonts w:hint="eastAsia"/>
                <w:lang w:val="en-US"/>
              </w:rPr>
              <w:t>30</w:t>
            </w:r>
            <w:r>
              <w:rPr>
                <w:rFonts w:hint="eastAsia"/>
              </w:rPr>
              <w:t>+</w:t>
            </w:r>
            <w:r>
              <w:rPr>
                <w:rFonts w:hint="eastAsia"/>
              </w:rPr>
              <w:t>（投标人投标价</w:t>
            </w:r>
            <w:proofErr w:type="gramStart"/>
            <w:r>
              <w:rPr>
                <w:rFonts w:hint="eastAsia"/>
              </w:rPr>
              <w:t>下浮率</w:t>
            </w:r>
            <w:proofErr w:type="gramEnd"/>
            <w:r>
              <w:rPr>
                <w:rFonts w:hint="eastAsia"/>
              </w:rPr>
              <w:t>-</w:t>
            </w:r>
            <w:r>
              <w:rPr>
                <w:rFonts w:hint="eastAsia"/>
              </w:rPr>
              <w:t>评标基准下浮率）×</w:t>
            </w:r>
            <w:r>
              <w:rPr>
                <w:rFonts w:hint="eastAsia"/>
              </w:rPr>
              <w:t>100</w:t>
            </w:r>
            <w:r>
              <w:rPr>
                <w:rFonts w:hint="eastAsia"/>
              </w:rPr>
              <w:t>×</w:t>
            </w:r>
            <w:r>
              <w:rPr>
                <w:rFonts w:hint="eastAsia"/>
              </w:rPr>
              <w:t>0.5</w:t>
            </w:r>
            <w:r>
              <w:rPr>
                <w:rFonts w:hint="eastAsia"/>
              </w:rPr>
              <w:t>；</w:t>
            </w:r>
          </w:p>
          <w:p w:rsidR="00087796" w:rsidRDefault="004344FE">
            <w:pPr>
              <w:autoSpaceDE/>
              <w:autoSpaceDN/>
              <w:spacing w:line="360" w:lineRule="exact"/>
            </w:pPr>
            <w:r>
              <w:rPr>
                <w:rFonts w:hint="eastAsia"/>
              </w:rPr>
              <w:t>投标报价</w:t>
            </w:r>
            <w:proofErr w:type="gramStart"/>
            <w:r>
              <w:rPr>
                <w:rFonts w:hint="eastAsia"/>
              </w:rPr>
              <w:t>下浮率</w:t>
            </w:r>
            <w:proofErr w:type="gramEnd"/>
            <w:r>
              <w:rPr>
                <w:rFonts w:hint="eastAsia"/>
              </w:rPr>
              <w:t>大于评标基准</w:t>
            </w:r>
            <w:proofErr w:type="gramStart"/>
            <w:r>
              <w:rPr>
                <w:rFonts w:hint="eastAsia"/>
              </w:rPr>
              <w:t>下浮率</w:t>
            </w:r>
            <w:proofErr w:type="gramEnd"/>
            <w:r>
              <w:rPr>
                <w:rFonts w:hint="eastAsia"/>
              </w:rPr>
              <w:t>的，每增加</w:t>
            </w:r>
            <w:r>
              <w:rPr>
                <w:rFonts w:hint="eastAsia"/>
              </w:rPr>
              <w:t>1%</w:t>
            </w:r>
            <w:r>
              <w:rPr>
                <w:rFonts w:hint="eastAsia"/>
              </w:rPr>
              <w:t>减</w:t>
            </w:r>
            <w:r>
              <w:rPr>
                <w:rFonts w:hint="eastAsia"/>
              </w:rPr>
              <w:t>0.5</w:t>
            </w:r>
            <w:r>
              <w:rPr>
                <w:rFonts w:hint="eastAsia"/>
              </w:rPr>
              <w:t>分；</w:t>
            </w:r>
          </w:p>
          <w:p w:rsidR="00087796" w:rsidRDefault="004344FE">
            <w:pPr>
              <w:autoSpaceDE/>
              <w:autoSpaceDN/>
              <w:spacing w:line="360" w:lineRule="exact"/>
            </w:pPr>
            <w:r>
              <w:rPr>
                <w:rFonts w:hint="eastAsia"/>
              </w:rPr>
              <w:t>(</w:t>
            </w:r>
            <w:r>
              <w:rPr>
                <w:rFonts w:hint="eastAsia"/>
                <w:lang w:val="en-US"/>
              </w:rPr>
              <w:t>4</w:t>
            </w:r>
            <w:r>
              <w:rPr>
                <w:rFonts w:hint="eastAsia"/>
              </w:rPr>
              <w:t>)</w:t>
            </w:r>
            <w:r>
              <w:rPr>
                <w:rFonts w:hint="eastAsia"/>
              </w:rPr>
              <w:t>即投标价得分＝</w:t>
            </w:r>
            <w:r>
              <w:rPr>
                <w:rFonts w:hint="eastAsia"/>
                <w:lang w:val="en-US"/>
              </w:rPr>
              <w:t>30</w:t>
            </w:r>
            <w:r>
              <w:rPr>
                <w:rFonts w:hint="eastAsia"/>
              </w:rPr>
              <w:t>-</w:t>
            </w:r>
            <w:r>
              <w:rPr>
                <w:rFonts w:hint="eastAsia"/>
              </w:rPr>
              <w:t>（投标人投标价</w:t>
            </w:r>
            <w:proofErr w:type="gramStart"/>
            <w:r>
              <w:rPr>
                <w:rFonts w:hint="eastAsia"/>
              </w:rPr>
              <w:t>下浮率</w:t>
            </w:r>
            <w:proofErr w:type="gramEnd"/>
            <w:r>
              <w:rPr>
                <w:rFonts w:hint="eastAsia"/>
              </w:rPr>
              <w:t>-</w:t>
            </w:r>
            <w:r>
              <w:rPr>
                <w:rFonts w:hint="eastAsia"/>
              </w:rPr>
              <w:t>评标基准下浮率）×</w:t>
            </w:r>
            <w:r>
              <w:rPr>
                <w:rFonts w:hint="eastAsia"/>
              </w:rPr>
              <w:t>100</w:t>
            </w:r>
            <w:r>
              <w:rPr>
                <w:rFonts w:hint="eastAsia"/>
              </w:rPr>
              <w:t>×</w:t>
            </w:r>
            <w:r>
              <w:rPr>
                <w:rFonts w:hint="eastAsia"/>
              </w:rPr>
              <w:t>0.5</w:t>
            </w:r>
            <w:r>
              <w:rPr>
                <w:rFonts w:hint="eastAsia"/>
              </w:rPr>
              <w:t>；</w:t>
            </w:r>
          </w:p>
          <w:p w:rsidR="00087796" w:rsidRDefault="004344FE">
            <w:pPr>
              <w:widowControl/>
              <w:spacing w:line="340" w:lineRule="exact"/>
            </w:pPr>
            <w:r>
              <w:rPr>
                <w:rFonts w:hint="eastAsia"/>
              </w:rPr>
              <w:t>3</w:t>
            </w:r>
            <w:r>
              <w:rPr>
                <w:rFonts w:hint="eastAsia"/>
              </w:rPr>
              <w:t>、得分最终保留到小数点后两位，第三位四舍五入。</w:t>
            </w:r>
          </w:p>
        </w:tc>
      </w:tr>
    </w:tbl>
    <w:p w:rsidR="00087796" w:rsidRDefault="00087796"/>
    <w:p w:rsidR="00087796" w:rsidRDefault="004344FE">
      <w:pPr>
        <w:jc w:val="center"/>
        <w:rPr>
          <w:b/>
        </w:rPr>
      </w:pPr>
      <w:r>
        <w:rPr>
          <w:rFonts w:hint="eastAsia"/>
          <w:b/>
        </w:rPr>
        <w:t>（</w:t>
      </w:r>
      <w:r>
        <w:rPr>
          <w:rFonts w:hint="eastAsia"/>
          <w:b/>
        </w:rPr>
        <w:t>3</w:t>
      </w:r>
      <w:r>
        <w:rPr>
          <w:rFonts w:hint="eastAsia"/>
          <w:b/>
        </w:rPr>
        <w:t>）技术评分表（</w:t>
      </w:r>
      <w:r>
        <w:rPr>
          <w:b/>
        </w:rPr>
        <w:t>20</w:t>
      </w:r>
      <w:r>
        <w:rPr>
          <w:b/>
        </w:rPr>
        <w:t>分）</w:t>
      </w:r>
    </w:p>
    <w:p w:rsidR="00087796" w:rsidRDefault="00087796">
      <w:pPr>
        <w:ind w:left="8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95"/>
        <w:gridCol w:w="6520"/>
      </w:tblGrid>
      <w:tr w:rsidR="00087796">
        <w:trPr>
          <w:cantSplit/>
          <w:trHeight w:val="520"/>
          <w:jc w:val="center"/>
        </w:trPr>
        <w:tc>
          <w:tcPr>
            <w:tcW w:w="1442" w:type="dxa"/>
            <w:tcBorders>
              <w:top w:val="single" w:sz="4" w:space="0" w:color="auto"/>
              <w:left w:val="single" w:sz="4" w:space="0" w:color="auto"/>
              <w:bottom w:val="single" w:sz="4" w:space="0" w:color="auto"/>
              <w:right w:val="single" w:sz="4" w:space="0" w:color="auto"/>
            </w:tcBorders>
            <w:vAlign w:val="center"/>
          </w:tcPr>
          <w:p w:rsidR="00087796" w:rsidRDefault="004344FE">
            <w:pPr>
              <w:jc w:val="both"/>
              <w:rPr>
                <w:szCs w:val="21"/>
              </w:rPr>
            </w:pPr>
            <w:r>
              <w:rPr>
                <w:rFonts w:hint="eastAsia"/>
                <w:b/>
                <w:szCs w:val="21"/>
              </w:rPr>
              <w:t>类别</w:t>
            </w: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rPr>
                <w:b/>
                <w:szCs w:val="21"/>
              </w:rPr>
            </w:pPr>
            <w:r>
              <w:rPr>
                <w:rFonts w:hint="eastAsia"/>
                <w:b/>
                <w:szCs w:val="21"/>
              </w:rPr>
              <w:t>分项内容</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rPr>
                <w:szCs w:val="21"/>
              </w:rPr>
            </w:pPr>
            <w:r>
              <w:rPr>
                <w:rFonts w:hint="eastAsia"/>
                <w:b/>
                <w:szCs w:val="21"/>
              </w:rPr>
              <w:t>评分说明</w:t>
            </w:r>
          </w:p>
        </w:tc>
      </w:tr>
      <w:tr w:rsidR="00087796">
        <w:trPr>
          <w:cantSplit/>
          <w:trHeight w:val="2813"/>
          <w:jc w:val="center"/>
        </w:trPr>
        <w:tc>
          <w:tcPr>
            <w:tcW w:w="1442" w:type="dxa"/>
            <w:vMerge w:val="restart"/>
            <w:tcBorders>
              <w:top w:val="single" w:sz="4" w:space="0" w:color="auto"/>
              <w:left w:val="single" w:sz="4" w:space="0" w:color="auto"/>
              <w:right w:val="single" w:sz="4" w:space="0" w:color="auto"/>
            </w:tcBorders>
            <w:vAlign w:val="center"/>
          </w:tcPr>
          <w:p w:rsidR="00087796" w:rsidRDefault="004344FE">
            <w:pPr>
              <w:jc w:val="center"/>
              <w:rPr>
                <w:szCs w:val="21"/>
              </w:rPr>
            </w:pPr>
            <w:r>
              <w:rPr>
                <w:rFonts w:hint="eastAsia"/>
                <w:szCs w:val="21"/>
              </w:rPr>
              <w:t>设计方案</w:t>
            </w:r>
          </w:p>
          <w:p w:rsidR="00087796" w:rsidRDefault="004344FE">
            <w:pPr>
              <w:jc w:val="center"/>
              <w:rPr>
                <w:szCs w:val="21"/>
              </w:rPr>
            </w:pPr>
            <w:r>
              <w:rPr>
                <w:szCs w:val="21"/>
              </w:rPr>
              <w:t>(</w:t>
            </w:r>
            <w:r>
              <w:rPr>
                <w:rFonts w:hint="eastAsia"/>
                <w:szCs w:val="21"/>
                <w:lang w:val="en-US"/>
              </w:rPr>
              <w:t>10</w:t>
            </w:r>
            <w:r>
              <w:rPr>
                <w:rFonts w:hint="eastAsia"/>
                <w:szCs w:val="21"/>
              </w:rPr>
              <w:t>分</w:t>
            </w:r>
            <w:r>
              <w:rPr>
                <w:szCs w:val="21"/>
              </w:rPr>
              <w:t>)</w:t>
            </w: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rPr>
                <w:szCs w:val="21"/>
              </w:rPr>
            </w:pPr>
            <w:r>
              <w:rPr>
                <w:rFonts w:hint="eastAsia"/>
                <w:szCs w:val="21"/>
              </w:rPr>
              <w:t>设计方案内容（</w:t>
            </w:r>
            <w:r>
              <w:rPr>
                <w:rFonts w:hint="eastAsia"/>
                <w:szCs w:val="21"/>
                <w:lang w:val="en-US"/>
              </w:rPr>
              <w:t>6</w:t>
            </w:r>
            <w:r>
              <w:rPr>
                <w:rFonts w:hint="eastAsia"/>
                <w:szCs w:val="21"/>
              </w:rPr>
              <w:t>）</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adjustRightInd w:val="0"/>
              <w:snapToGrid w:val="0"/>
              <w:rPr>
                <w:szCs w:val="21"/>
              </w:rPr>
            </w:pPr>
            <w:r>
              <w:rPr>
                <w:szCs w:val="21"/>
              </w:rPr>
              <w:t>1</w:t>
            </w:r>
            <w:r>
              <w:rPr>
                <w:rFonts w:hint="eastAsia"/>
                <w:szCs w:val="21"/>
              </w:rPr>
              <w:t>、对项目的理解和所在地区建设条件的认识准确全面、透彻。</w:t>
            </w:r>
          </w:p>
          <w:p w:rsidR="00087796" w:rsidRDefault="004344FE">
            <w:pPr>
              <w:tabs>
                <w:tab w:val="left" w:pos="360"/>
              </w:tabs>
              <w:adjustRightInd w:val="0"/>
              <w:snapToGrid w:val="0"/>
              <w:rPr>
                <w:szCs w:val="21"/>
              </w:rPr>
            </w:pPr>
            <w:r>
              <w:rPr>
                <w:rFonts w:hint="eastAsia"/>
                <w:szCs w:val="21"/>
              </w:rPr>
              <w:t>【优】得（</w:t>
            </w:r>
            <w:r>
              <w:rPr>
                <w:rFonts w:hint="eastAsia"/>
                <w:szCs w:val="21"/>
                <w:lang w:val="en-US"/>
              </w:rPr>
              <w:t>1.5</w:t>
            </w:r>
            <w:r>
              <w:rPr>
                <w:rFonts w:hint="eastAsia"/>
                <w:szCs w:val="21"/>
              </w:rPr>
              <w:t>-</w:t>
            </w:r>
            <w:r>
              <w:rPr>
                <w:rFonts w:hint="eastAsia"/>
                <w:szCs w:val="21"/>
                <w:lang w:val="en-US"/>
              </w:rPr>
              <w:t>1.4</w:t>
            </w:r>
            <w:r>
              <w:rPr>
                <w:rFonts w:hint="eastAsia"/>
                <w:szCs w:val="21"/>
              </w:rPr>
              <w:t>分），【中】得（</w:t>
            </w:r>
            <w:r>
              <w:rPr>
                <w:rFonts w:hint="eastAsia"/>
                <w:szCs w:val="21"/>
                <w:lang w:val="en-US"/>
              </w:rPr>
              <w:t>1</w:t>
            </w:r>
            <w:r>
              <w:rPr>
                <w:rFonts w:hint="eastAsia"/>
                <w:szCs w:val="21"/>
              </w:rPr>
              <w:t>.3-</w:t>
            </w:r>
            <w:r>
              <w:rPr>
                <w:rFonts w:hint="eastAsia"/>
                <w:szCs w:val="21"/>
                <w:lang w:val="en-US"/>
              </w:rPr>
              <w:t>1.2</w:t>
            </w:r>
            <w:r>
              <w:rPr>
                <w:rFonts w:hint="eastAsia"/>
                <w:szCs w:val="21"/>
              </w:rPr>
              <w:t>分），【一般】得（</w:t>
            </w:r>
            <w:r>
              <w:rPr>
                <w:rFonts w:hint="eastAsia"/>
                <w:szCs w:val="21"/>
                <w:lang w:val="en-US"/>
              </w:rPr>
              <w:t>1.1</w:t>
            </w:r>
            <w:r>
              <w:rPr>
                <w:rFonts w:hint="eastAsia"/>
                <w:szCs w:val="21"/>
              </w:rPr>
              <w:t>-1.0</w:t>
            </w:r>
            <w:r>
              <w:rPr>
                <w:rFonts w:hint="eastAsia"/>
                <w:szCs w:val="21"/>
              </w:rPr>
              <w:t>分），不提供得</w:t>
            </w:r>
            <w:r>
              <w:rPr>
                <w:rFonts w:hint="eastAsia"/>
                <w:szCs w:val="21"/>
              </w:rPr>
              <w:t>0</w:t>
            </w:r>
            <w:r>
              <w:rPr>
                <w:rFonts w:hint="eastAsia"/>
                <w:szCs w:val="21"/>
              </w:rPr>
              <w:t>分。</w:t>
            </w:r>
          </w:p>
          <w:p w:rsidR="00087796" w:rsidRDefault="004344FE">
            <w:pPr>
              <w:tabs>
                <w:tab w:val="left" w:pos="360"/>
              </w:tabs>
              <w:adjustRightInd w:val="0"/>
              <w:snapToGrid w:val="0"/>
              <w:rPr>
                <w:szCs w:val="21"/>
              </w:rPr>
            </w:pPr>
            <w:r>
              <w:rPr>
                <w:szCs w:val="21"/>
              </w:rPr>
              <w:t>2</w:t>
            </w:r>
            <w:r>
              <w:rPr>
                <w:rFonts w:hint="eastAsia"/>
                <w:szCs w:val="21"/>
              </w:rPr>
              <w:t>、工程特点、难点分析透彻，方案针对性强。</w:t>
            </w:r>
          </w:p>
          <w:p w:rsidR="00087796" w:rsidRDefault="004344FE">
            <w:pPr>
              <w:tabs>
                <w:tab w:val="left" w:pos="360"/>
              </w:tabs>
              <w:adjustRightInd w:val="0"/>
              <w:snapToGrid w:val="0"/>
              <w:rPr>
                <w:szCs w:val="21"/>
              </w:rPr>
            </w:pPr>
            <w:r>
              <w:rPr>
                <w:rFonts w:hint="eastAsia"/>
                <w:szCs w:val="21"/>
              </w:rPr>
              <w:t>【优】得（</w:t>
            </w:r>
            <w:r>
              <w:rPr>
                <w:rFonts w:hint="eastAsia"/>
                <w:szCs w:val="21"/>
                <w:lang w:val="en-US"/>
              </w:rPr>
              <w:t>1.5</w:t>
            </w:r>
            <w:r>
              <w:rPr>
                <w:rFonts w:hint="eastAsia"/>
                <w:szCs w:val="21"/>
              </w:rPr>
              <w:t>-</w:t>
            </w:r>
            <w:r>
              <w:rPr>
                <w:rFonts w:hint="eastAsia"/>
                <w:szCs w:val="21"/>
                <w:lang w:val="en-US"/>
              </w:rPr>
              <w:t>1.4</w:t>
            </w:r>
            <w:r>
              <w:rPr>
                <w:rFonts w:hint="eastAsia"/>
                <w:szCs w:val="21"/>
              </w:rPr>
              <w:t>分），【中】得（</w:t>
            </w:r>
            <w:r>
              <w:rPr>
                <w:rFonts w:hint="eastAsia"/>
                <w:szCs w:val="21"/>
                <w:lang w:val="en-US"/>
              </w:rPr>
              <w:t>1</w:t>
            </w:r>
            <w:r>
              <w:rPr>
                <w:rFonts w:hint="eastAsia"/>
                <w:szCs w:val="21"/>
              </w:rPr>
              <w:t>.3-</w:t>
            </w:r>
            <w:r>
              <w:rPr>
                <w:rFonts w:hint="eastAsia"/>
                <w:szCs w:val="21"/>
                <w:lang w:val="en-US"/>
              </w:rPr>
              <w:t>1.2</w:t>
            </w:r>
            <w:r>
              <w:rPr>
                <w:rFonts w:hint="eastAsia"/>
                <w:szCs w:val="21"/>
              </w:rPr>
              <w:t>分），【一般】得（</w:t>
            </w:r>
            <w:r>
              <w:rPr>
                <w:rFonts w:hint="eastAsia"/>
                <w:szCs w:val="21"/>
                <w:lang w:val="en-US"/>
              </w:rPr>
              <w:t>1.1</w:t>
            </w:r>
            <w:r>
              <w:rPr>
                <w:rFonts w:hint="eastAsia"/>
                <w:szCs w:val="21"/>
              </w:rPr>
              <w:t>-1.0</w:t>
            </w:r>
            <w:r>
              <w:rPr>
                <w:rFonts w:hint="eastAsia"/>
                <w:szCs w:val="21"/>
              </w:rPr>
              <w:t>分），不提供得</w:t>
            </w:r>
            <w:r>
              <w:rPr>
                <w:rFonts w:hint="eastAsia"/>
                <w:szCs w:val="21"/>
              </w:rPr>
              <w:t>0</w:t>
            </w:r>
            <w:r>
              <w:rPr>
                <w:rFonts w:hint="eastAsia"/>
                <w:szCs w:val="21"/>
              </w:rPr>
              <w:t>分。</w:t>
            </w:r>
          </w:p>
          <w:p w:rsidR="00087796" w:rsidRDefault="004344FE">
            <w:pPr>
              <w:tabs>
                <w:tab w:val="left" w:pos="360"/>
              </w:tabs>
              <w:adjustRightInd w:val="0"/>
              <w:snapToGrid w:val="0"/>
              <w:rPr>
                <w:szCs w:val="21"/>
              </w:rPr>
            </w:pPr>
            <w:r>
              <w:rPr>
                <w:szCs w:val="21"/>
              </w:rPr>
              <w:t>3</w:t>
            </w:r>
            <w:r>
              <w:rPr>
                <w:rFonts w:hint="eastAsia"/>
                <w:szCs w:val="21"/>
              </w:rPr>
              <w:t>、</w:t>
            </w:r>
            <w:r>
              <w:rPr>
                <w:rFonts w:hint="eastAsia"/>
                <w:szCs w:val="21"/>
                <w:lang w:val="en-US"/>
              </w:rPr>
              <w:t>项目</w:t>
            </w:r>
            <w:r>
              <w:rPr>
                <w:rFonts w:hint="eastAsia"/>
                <w:szCs w:val="21"/>
              </w:rPr>
              <w:t>方案</w:t>
            </w:r>
            <w:r>
              <w:rPr>
                <w:rFonts w:hint="eastAsia"/>
                <w:szCs w:val="21"/>
                <w:lang w:val="en-US"/>
              </w:rPr>
              <w:t>各专业建议</w:t>
            </w:r>
            <w:r>
              <w:rPr>
                <w:rFonts w:hint="eastAsia"/>
                <w:szCs w:val="21"/>
              </w:rPr>
              <w:t>、针对性强。</w:t>
            </w:r>
          </w:p>
          <w:p w:rsidR="00087796" w:rsidRDefault="004344FE">
            <w:pPr>
              <w:tabs>
                <w:tab w:val="left" w:pos="360"/>
              </w:tabs>
              <w:adjustRightInd w:val="0"/>
              <w:snapToGrid w:val="0"/>
              <w:rPr>
                <w:szCs w:val="21"/>
              </w:rPr>
            </w:pPr>
            <w:r>
              <w:rPr>
                <w:rFonts w:hint="eastAsia"/>
                <w:szCs w:val="21"/>
              </w:rPr>
              <w:t>【优】得（</w:t>
            </w:r>
            <w:r>
              <w:rPr>
                <w:rFonts w:hint="eastAsia"/>
                <w:szCs w:val="21"/>
                <w:lang w:val="en-US"/>
              </w:rPr>
              <w:t>1.5</w:t>
            </w:r>
            <w:r>
              <w:rPr>
                <w:rFonts w:hint="eastAsia"/>
                <w:szCs w:val="21"/>
              </w:rPr>
              <w:t>-</w:t>
            </w:r>
            <w:r>
              <w:rPr>
                <w:rFonts w:hint="eastAsia"/>
                <w:szCs w:val="21"/>
                <w:lang w:val="en-US"/>
              </w:rPr>
              <w:t>1.4</w:t>
            </w:r>
            <w:r>
              <w:rPr>
                <w:rFonts w:hint="eastAsia"/>
                <w:szCs w:val="21"/>
              </w:rPr>
              <w:t>分），【中】得（</w:t>
            </w:r>
            <w:r>
              <w:rPr>
                <w:rFonts w:hint="eastAsia"/>
                <w:szCs w:val="21"/>
                <w:lang w:val="en-US"/>
              </w:rPr>
              <w:t>1</w:t>
            </w:r>
            <w:r>
              <w:rPr>
                <w:rFonts w:hint="eastAsia"/>
                <w:szCs w:val="21"/>
              </w:rPr>
              <w:t>.3-</w:t>
            </w:r>
            <w:r>
              <w:rPr>
                <w:rFonts w:hint="eastAsia"/>
                <w:szCs w:val="21"/>
                <w:lang w:val="en-US"/>
              </w:rPr>
              <w:t>1.2</w:t>
            </w:r>
            <w:r>
              <w:rPr>
                <w:rFonts w:hint="eastAsia"/>
                <w:szCs w:val="21"/>
              </w:rPr>
              <w:t>分），【一般】得（</w:t>
            </w:r>
            <w:r>
              <w:rPr>
                <w:rFonts w:hint="eastAsia"/>
                <w:szCs w:val="21"/>
                <w:lang w:val="en-US"/>
              </w:rPr>
              <w:t>1.1</w:t>
            </w:r>
            <w:r>
              <w:rPr>
                <w:rFonts w:hint="eastAsia"/>
                <w:szCs w:val="21"/>
              </w:rPr>
              <w:t>-1.0</w:t>
            </w:r>
            <w:r>
              <w:rPr>
                <w:rFonts w:hint="eastAsia"/>
                <w:szCs w:val="21"/>
              </w:rPr>
              <w:t>分），不提供得</w:t>
            </w:r>
            <w:r>
              <w:rPr>
                <w:rFonts w:hint="eastAsia"/>
                <w:szCs w:val="21"/>
              </w:rPr>
              <w:t>0</w:t>
            </w:r>
            <w:r>
              <w:rPr>
                <w:rFonts w:hint="eastAsia"/>
                <w:szCs w:val="21"/>
              </w:rPr>
              <w:t>分。</w:t>
            </w:r>
          </w:p>
          <w:p w:rsidR="00087796" w:rsidRDefault="004344FE">
            <w:pPr>
              <w:tabs>
                <w:tab w:val="left" w:pos="360"/>
              </w:tabs>
              <w:adjustRightInd w:val="0"/>
              <w:snapToGrid w:val="0"/>
              <w:rPr>
                <w:szCs w:val="21"/>
              </w:rPr>
            </w:pPr>
            <w:r>
              <w:rPr>
                <w:rFonts w:hint="eastAsia"/>
                <w:szCs w:val="21"/>
              </w:rPr>
              <w:t>4</w:t>
            </w:r>
            <w:r>
              <w:rPr>
                <w:rFonts w:hint="eastAsia"/>
                <w:szCs w:val="21"/>
              </w:rPr>
              <w:t>、根据工程特点提出合理化建议和意见。</w:t>
            </w:r>
          </w:p>
          <w:p w:rsidR="00087796" w:rsidRDefault="004344FE">
            <w:pPr>
              <w:tabs>
                <w:tab w:val="left" w:pos="360"/>
              </w:tabs>
              <w:adjustRightInd w:val="0"/>
              <w:snapToGrid w:val="0"/>
              <w:rPr>
                <w:szCs w:val="21"/>
              </w:rPr>
            </w:pPr>
            <w:r>
              <w:rPr>
                <w:rFonts w:hint="eastAsia"/>
                <w:szCs w:val="21"/>
              </w:rPr>
              <w:t>【优】得（</w:t>
            </w:r>
            <w:r>
              <w:rPr>
                <w:rFonts w:hint="eastAsia"/>
                <w:szCs w:val="21"/>
                <w:lang w:val="en-US"/>
              </w:rPr>
              <w:t>1.5</w:t>
            </w:r>
            <w:r>
              <w:rPr>
                <w:rFonts w:hint="eastAsia"/>
                <w:szCs w:val="21"/>
              </w:rPr>
              <w:t>-</w:t>
            </w:r>
            <w:r>
              <w:rPr>
                <w:rFonts w:hint="eastAsia"/>
                <w:szCs w:val="21"/>
                <w:lang w:val="en-US"/>
              </w:rPr>
              <w:t>1.4</w:t>
            </w:r>
            <w:r>
              <w:rPr>
                <w:rFonts w:hint="eastAsia"/>
                <w:szCs w:val="21"/>
              </w:rPr>
              <w:t>分），【中】得（</w:t>
            </w:r>
            <w:r>
              <w:rPr>
                <w:rFonts w:hint="eastAsia"/>
                <w:szCs w:val="21"/>
                <w:lang w:val="en-US"/>
              </w:rPr>
              <w:t>1</w:t>
            </w:r>
            <w:r>
              <w:rPr>
                <w:rFonts w:hint="eastAsia"/>
                <w:szCs w:val="21"/>
              </w:rPr>
              <w:t>.3-</w:t>
            </w:r>
            <w:r>
              <w:rPr>
                <w:rFonts w:hint="eastAsia"/>
                <w:szCs w:val="21"/>
                <w:lang w:val="en-US"/>
              </w:rPr>
              <w:t>1.2</w:t>
            </w:r>
            <w:r>
              <w:rPr>
                <w:rFonts w:hint="eastAsia"/>
                <w:szCs w:val="21"/>
              </w:rPr>
              <w:t>分），【一般】得（</w:t>
            </w:r>
            <w:r>
              <w:rPr>
                <w:rFonts w:hint="eastAsia"/>
                <w:szCs w:val="21"/>
                <w:lang w:val="en-US"/>
              </w:rPr>
              <w:t>1.1</w:t>
            </w:r>
            <w:r>
              <w:rPr>
                <w:rFonts w:hint="eastAsia"/>
                <w:szCs w:val="21"/>
              </w:rPr>
              <w:t>-1.0</w:t>
            </w:r>
            <w:r>
              <w:rPr>
                <w:rFonts w:hint="eastAsia"/>
                <w:szCs w:val="21"/>
              </w:rPr>
              <w:t>分），不提供得</w:t>
            </w:r>
            <w:r>
              <w:rPr>
                <w:rFonts w:hint="eastAsia"/>
                <w:szCs w:val="21"/>
              </w:rPr>
              <w:t>0</w:t>
            </w:r>
            <w:r>
              <w:rPr>
                <w:rFonts w:hint="eastAsia"/>
                <w:szCs w:val="21"/>
              </w:rPr>
              <w:t>分。</w:t>
            </w:r>
          </w:p>
        </w:tc>
      </w:tr>
      <w:tr w:rsidR="00087796">
        <w:trPr>
          <w:cantSplit/>
          <w:trHeight w:val="748"/>
          <w:jc w:val="center"/>
        </w:trPr>
        <w:tc>
          <w:tcPr>
            <w:tcW w:w="1442" w:type="dxa"/>
            <w:vMerge/>
            <w:tcBorders>
              <w:left w:val="single" w:sz="4" w:space="0" w:color="auto"/>
              <w:right w:val="single" w:sz="4" w:space="0" w:color="auto"/>
            </w:tcBorders>
            <w:vAlign w:val="center"/>
          </w:tcPr>
          <w:p w:rsidR="00087796" w:rsidRDefault="00087796">
            <w:pPr>
              <w:jc w:val="center"/>
              <w:rPr>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rPr>
                <w:szCs w:val="21"/>
              </w:rPr>
            </w:pPr>
            <w:r>
              <w:rPr>
                <w:rFonts w:hint="eastAsia"/>
                <w:szCs w:val="21"/>
              </w:rPr>
              <w:t>投资控制</w:t>
            </w:r>
          </w:p>
          <w:p w:rsidR="00087796" w:rsidRDefault="004344FE">
            <w:pPr>
              <w:jc w:val="center"/>
              <w:rPr>
                <w:szCs w:val="21"/>
              </w:rPr>
            </w:pPr>
            <w:r>
              <w:rPr>
                <w:rFonts w:hint="eastAsia"/>
                <w:szCs w:val="21"/>
              </w:rPr>
              <w:t>（</w:t>
            </w:r>
            <w:r>
              <w:rPr>
                <w:rFonts w:hint="eastAsia"/>
                <w:szCs w:val="21"/>
                <w:lang w:val="en-US"/>
              </w:rPr>
              <w:t>2</w:t>
            </w:r>
            <w:r>
              <w:rPr>
                <w:rFonts w:hint="eastAsia"/>
                <w:szCs w:val="21"/>
              </w:rPr>
              <w:t>分）</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adjustRightInd w:val="0"/>
              <w:snapToGrid w:val="0"/>
              <w:rPr>
                <w:szCs w:val="21"/>
              </w:rPr>
            </w:pPr>
            <w:r>
              <w:rPr>
                <w:rFonts w:hint="eastAsia"/>
                <w:szCs w:val="21"/>
              </w:rPr>
              <w:t>工程经济性分析合理，工程投资合理。</w:t>
            </w:r>
          </w:p>
          <w:p w:rsidR="00087796" w:rsidRDefault="004344FE">
            <w:pPr>
              <w:tabs>
                <w:tab w:val="left" w:pos="360"/>
              </w:tabs>
              <w:adjustRightInd w:val="0"/>
              <w:snapToGrid w:val="0"/>
              <w:rPr>
                <w:szCs w:val="21"/>
              </w:rPr>
            </w:pPr>
            <w:r>
              <w:rPr>
                <w:rFonts w:hint="eastAsia"/>
                <w:szCs w:val="21"/>
              </w:rPr>
              <w:t>【优】得（</w:t>
            </w:r>
            <w:r>
              <w:rPr>
                <w:rFonts w:hint="eastAsia"/>
                <w:szCs w:val="21"/>
                <w:lang w:val="en-US"/>
              </w:rPr>
              <w:t>2.0</w:t>
            </w:r>
            <w:r>
              <w:rPr>
                <w:rFonts w:hint="eastAsia"/>
                <w:szCs w:val="21"/>
              </w:rPr>
              <w:t>-</w:t>
            </w:r>
            <w:r>
              <w:rPr>
                <w:rFonts w:hint="eastAsia"/>
                <w:szCs w:val="21"/>
                <w:lang w:val="en-US"/>
              </w:rPr>
              <w:t>1.8</w:t>
            </w:r>
            <w:r>
              <w:rPr>
                <w:rFonts w:hint="eastAsia"/>
                <w:szCs w:val="21"/>
              </w:rPr>
              <w:t>分），【中】得（</w:t>
            </w:r>
            <w:r>
              <w:rPr>
                <w:rFonts w:hint="eastAsia"/>
                <w:szCs w:val="21"/>
                <w:lang w:val="en-US"/>
              </w:rPr>
              <w:t>1</w:t>
            </w:r>
            <w:r>
              <w:rPr>
                <w:rFonts w:hint="eastAsia"/>
                <w:szCs w:val="21"/>
              </w:rPr>
              <w:t>.7-</w:t>
            </w:r>
            <w:r>
              <w:rPr>
                <w:rFonts w:hint="eastAsia"/>
                <w:szCs w:val="21"/>
                <w:lang w:val="en-US"/>
              </w:rPr>
              <w:t>1.5</w:t>
            </w:r>
            <w:r>
              <w:rPr>
                <w:rFonts w:hint="eastAsia"/>
                <w:szCs w:val="21"/>
              </w:rPr>
              <w:t>分），【一般】得（</w:t>
            </w:r>
            <w:r>
              <w:rPr>
                <w:rFonts w:hint="eastAsia"/>
                <w:szCs w:val="21"/>
                <w:lang w:val="en-US"/>
              </w:rPr>
              <w:t>1.4</w:t>
            </w:r>
            <w:r>
              <w:rPr>
                <w:rFonts w:hint="eastAsia"/>
                <w:szCs w:val="21"/>
              </w:rPr>
              <w:t>-1.2</w:t>
            </w:r>
            <w:r>
              <w:rPr>
                <w:rFonts w:hint="eastAsia"/>
                <w:szCs w:val="21"/>
              </w:rPr>
              <w:t>分），不提供得</w:t>
            </w:r>
            <w:r>
              <w:rPr>
                <w:rFonts w:hint="eastAsia"/>
                <w:szCs w:val="21"/>
              </w:rPr>
              <w:t>0</w:t>
            </w:r>
            <w:r>
              <w:rPr>
                <w:rFonts w:hint="eastAsia"/>
                <w:szCs w:val="21"/>
              </w:rPr>
              <w:t>分。</w:t>
            </w:r>
          </w:p>
        </w:tc>
      </w:tr>
      <w:tr w:rsidR="00087796">
        <w:trPr>
          <w:cantSplit/>
          <w:trHeight w:val="1716"/>
          <w:jc w:val="center"/>
        </w:trPr>
        <w:tc>
          <w:tcPr>
            <w:tcW w:w="1442" w:type="dxa"/>
            <w:vMerge/>
            <w:tcBorders>
              <w:left w:val="single" w:sz="4" w:space="0" w:color="auto"/>
              <w:right w:val="single" w:sz="4" w:space="0" w:color="auto"/>
            </w:tcBorders>
            <w:vAlign w:val="center"/>
          </w:tcPr>
          <w:p w:rsidR="00087796" w:rsidRDefault="00087796">
            <w:pPr>
              <w:jc w:val="center"/>
              <w:rPr>
                <w:szCs w:val="21"/>
              </w:rPr>
            </w:pPr>
          </w:p>
        </w:tc>
        <w:tc>
          <w:tcPr>
            <w:tcW w:w="1295" w:type="dxa"/>
            <w:tcBorders>
              <w:top w:val="single" w:sz="4" w:space="0" w:color="auto"/>
              <w:left w:val="single" w:sz="4" w:space="0" w:color="auto"/>
              <w:right w:val="single" w:sz="4" w:space="0" w:color="auto"/>
            </w:tcBorders>
            <w:vAlign w:val="center"/>
          </w:tcPr>
          <w:p w:rsidR="00087796" w:rsidRDefault="004344FE">
            <w:pPr>
              <w:jc w:val="center"/>
              <w:rPr>
                <w:szCs w:val="21"/>
              </w:rPr>
            </w:pPr>
            <w:r>
              <w:rPr>
                <w:rFonts w:hint="eastAsia"/>
                <w:szCs w:val="21"/>
              </w:rPr>
              <w:t>服务、进度及质量保证</w:t>
            </w:r>
          </w:p>
          <w:p w:rsidR="00087796" w:rsidRDefault="004344FE">
            <w:pPr>
              <w:jc w:val="center"/>
              <w:rPr>
                <w:szCs w:val="21"/>
              </w:rPr>
            </w:pPr>
            <w:r>
              <w:rPr>
                <w:rFonts w:hint="eastAsia"/>
                <w:szCs w:val="21"/>
              </w:rPr>
              <w:t>（</w:t>
            </w:r>
            <w:r>
              <w:rPr>
                <w:rFonts w:hint="eastAsia"/>
                <w:szCs w:val="21"/>
                <w:lang w:val="en-US"/>
              </w:rPr>
              <w:t>2</w:t>
            </w:r>
            <w:r>
              <w:rPr>
                <w:rFonts w:hint="eastAsia"/>
                <w:szCs w:val="21"/>
              </w:rPr>
              <w:t>分）</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snapToGrid w:val="0"/>
              <w:spacing w:line="320" w:lineRule="exact"/>
              <w:rPr>
                <w:szCs w:val="21"/>
              </w:rPr>
            </w:pPr>
            <w:r>
              <w:rPr>
                <w:rFonts w:hint="eastAsia"/>
                <w:szCs w:val="21"/>
              </w:rPr>
              <w:t>有现场服务措施及相关承诺，设计阶段工作进度符合招标文件要求，承诺达到招标文件要求的设计质量，满足工程实际需要；并提出质量保证措施，质量保障措施可行。</w:t>
            </w:r>
          </w:p>
          <w:p w:rsidR="00087796" w:rsidRDefault="004344FE">
            <w:pPr>
              <w:tabs>
                <w:tab w:val="left" w:pos="360"/>
              </w:tabs>
              <w:snapToGrid w:val="0"/>
              <w:spacing w:line="320" w:lineRule="exact"/>
              <w:rPr>
                <w:szCs w:val="21"/>
              </w:rPr>
            </w:pPr>
            <w:r>
              <w:rPr>
                <w:rFonts w:hint="eastAsia"/>
                <w:szCs w:val="21"/>
              </w:rPr>
              <w:t>【优】得（</w:t>
            </w:r>
            <w:r>
              <w:rPr>
                <w:rFonts w:hint="eastAsia"/>
                <w:szCs w:val="21"/>
                <w:lang w:val="en-US"/>
              </w:rPr>
              <w:t>2.0</w:t>
            </w:r>
            <w:r>
              <w:rPr>
                <w:rFonts w:hint="eastAsia"/>
                <w:szCs w:val="21"/>
              </w:rPr>
              <w:t>-</w:t>
            </w:r>
            <w:r>
              <w:rPr>
                <w:rFonts w:hint="eastAsia"/>
                <w:szCs w:val="21"/>
                <w:lang w:val="en-US"/>
              </w:rPr>
              <w:t>1.8</w:t>
            </w:r>
            <w:r>
              <w:rPr>
                <w:rFonts w:hint="eastAsia"/>
                <w:szCs w:val="21"/>
              </w:rPr>
              <w:t>分），【中】得（</w:t>
            </w:r>
            <w:r>
              <w:rPr>
                <w:rFonts w:hint="eastAsia"/>
                <w:szCs w:val="21"/>
                <w:lang w:val="en-US"/>
              </w:rPr>
              <w:t>1</w:t>
            </w:r>
            <w:r>
              <w:rPr>
                <w:rFonts w:hint="eastAsia"/>
                <w:szCs w:val="21"/>
              </w:rPr>
              <w:t>.7-</w:t>
            </w:r>
            <w:r>
              <w:rPr>
                <w:rFonts w:hint="eastAsia"/>
                <w:szCs w:val="21"/>
                <w:lang w:val="en-US"/>
              </w:rPr>
              <w:t>1.5</w:t>
            </w:r>
            <w:r>
              <w:rPr>
                <w:rFonts w:hint="eastAsia"/>
                <w:szCs w:val="21"/>
              </w:rPr>
              <w:t>分），【一般】得（</w:t>
            </w:r>
            <w:r>
              <w:rPr>
                <w:rFonts w:hint="eastAsia"/>
                <w:szCs w:val="21"/>
                <w:lang w:val="en-US"/>
              </w:rPr>
              <w:t>1.4</w:t>
            </w:r>
            <w:r>
              <w:rPr>
                <w:rFonts w:hint="eastAsia"/>
                <w:szCs w:val="21"/>
              </w:rPr>
              <w:t>-1.2</w:t>
            </w:r>
            <w:r>
              <w:rPr>
                <w:rFonts w:hint="eastAsia"/>
                <w:szCs w:val="21"/>
              </w:rPr>
              <w:t>分），不提供得</w:t>
            </w:r>
            <w:r>
              <w:rPr>
                <w:rFonts w:hint="eastAsia"/>
                <w:szCs w:val="21"/>
              </w:rPr>
              <w:t>0</w:t>
            </w:r>
            <w:r>
              <w:rPr>
                <w:rFonts w:hint="eastAsia"/>
                <w:szCs w:val="21"/>
              </w:rPr>
              <w:t>分。</w:t>
            </w:r>
          </w:p>
        </w:tc>
      </w:tr>
      <w:tr w:rsidR="00087796">
        <w:trPr>
          <w:cantSplit/>
          <w:trHeight w:val="1409"/>
          <w:jc w:val="center"/>
        </w:trPr>
        <w:tc>
          <w:tcPr>
            <w:tcW w:w="1442" w:type="dxa"/>
            <w:vMerge w:val="restart"/>
            <w:tcBorders>
              <w:top w:val="single" w:sz="4" w:space="0" w:color="auto"/>
              <w:left w:val="single" w:sz="4" w:space="0" w:color="auto"/>
              <w:bottom w:val="single" w:sz="4" w:space="0" w:color="auto"/>
              <w:right w:val="single" w:sz="4" w:space="0" w:color="auto"/>
            </w:tcBorders>
            <w:vAlign w:val="center"/>
          </w:tcPr>
          <w:p w:rsidR="00087796" w:rsidRDefault="004344FE">
            <w:pPr>
              <w:jc w:val="center"/>
              <w:rPr>
                <w:szCs w:val="21"/>
              </w:rPr>
            </w:pPr>
            <w:r>
              <w:rPr>
                <w:rFonts w:hint="eastAsia"/>
                <w:szCs w:val="21"/>
              </w:rPr>
              <w:t>施工方案</w:t>
            </w:r>
          </w:p>
          <w:p w:rsidR="00087796" w:rsidRDefault="004344FE">
            <w:pPr>
              <w:jc w:val="center"/>
              <w:rPr>
                <w:szCs w:val="21"/>
              </w:rPr>
            </w:pPr>
            <w:r>
              <w:rPr>
                <w:szCs w:val="21"/>
              </w:rPr>
              <w:t>(</w:t>
            </w:r>
            <w:r>
              <w:rPr>
                <w:rFonts w:hint="eastAsia"/>
                <w:szCs w:val="21"/>
                <w:lang w:val="en-US"/>
              </w:rPr>
              <w:t>10</w:t>
            </w:r>
            <w:r>
              <w:rPr>
                <w:rFonts w:hint="eastAsia"/>
                <w:szCs w:val="21"/>
              </w:rPr>
              <w:t>分</w:t>
            </w:r>
            <w:r>
              <w:rPr>
                <w:szCs w:val="21"/>
              </w:rPr>
              <w:t>)</w:t>
            </w: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rPr>
                <w:szCs w:val="21"/>
              </w:rPr>
            </w:pPr>
            <w:r>
              <w:rPr>
                <w:rFonts w:hint="eastAsia"/>
                <w:szCs w:val="21"/>
              </w:rPr>
              <w:t>工期计划</w:t>
            </w:r>
          </w:p>
          <w:p w:rsidR="00087796" w:rsidRDefault="004344FE">
            <w:pPr>
              <w:jc w:val="center"/>
            </w:pPr>
            <w:r>
              <w:rPr>
                <w:rFonts w:hint="eastAsia"/>
                <w:szCs w:val="21"/>
              </w:rPr>
              <w:t>（</w:t>
            </w:r>
            <w:r>
              <w:rPr>
                <w:rFonts w:hint="eastAsia"/>
                <w:szCs w:val="21"/>
                <w:lang w:val="en-US"/>
              </w:rPr>
              <w:t>3</w:t>
            </w:r>
            <w:r>
              <w:rPr>
                <w:rFonts w:hint="eastAsia"/>
                <w:szCs w:val="21"/>
              </w:rPr>
              <w:t>分）</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snapToGrid w:val="0"/>
              <w:rPr>
                <w:szCs w:val="21"/>
              </w:rPr>
            </w:pPr>
            <w:r>
              <w:rPr>
                <w:szCs w:val="21"/>
              </w:rPr>
              <w:t>1</w:t>
            </w:r>
            <w:r>
              <w:rPr>
                <w:rFonts w:hint="eastAsia"/>
                <w:szCs w:val="21"/>
              </w:rPr>
              <w:t>、工期合理，施工工期计划目标满足招标文件要求。</w:t>
            </w:r>
          </w:p>
          <w:p w:rsidR="00087796" w:rsidRDefault="004344FE">
            <w:pPr>
              <w:rPr>
                <w:szCs w:val="21"/>
              </w:rPr>
            </w:pPr>
            <w:r>
              <w:rPr>
                <w:szCs w:val="21"/>
              </w:rPr>
              <w:t>2</w:t>
            </w:r>
            <w:r>
              <w:rPr>
                <w:rFonts w:hint="eastAsia"/>
                <w:szCs w:val="21"/>
              </w:rPr>
              <w:t>、结合本项目特点，制定总进度计划可行、较合理、有保证措施，形象计划制定较科学。</w:t>
            </w:r>
          </w:p>
          <w:p w:rsidR="00087796" w:rsidRDefault="004344FE">
            <w:r>
              <w:rPr>
                <w:rFonts w:hint="eastAsia"/>
                <w:szCs w:val="21"/>
              </w:rPr>
              <w:t>【优】得（</w:t>
            </w:r>
            <w:r>
              <w:rPr>
                <w:rFonts w:hint="eastAsia"/>
                <w:szCs w:val="21"/>
                <w:lang w:val="en-US"/>
              </w:rPr>
              <w:t>3</w:t>
            </w:r>
            <w:r>
              <w:rPr>
                <w:rFonts w:hint="eastAsia"/>
                <w:szCs w:val="21"/>
              </w:rPr>
              <w:t>.0-</w:t>
            </w:r>
            <w:r>
              <w:rPr>
                <w:rFonts w:hint="eastAsia"/>
                <w:szCs w:val="21"/>
                <w:lang w:val="en-US"/>
              </w:rPr>
              <w:t>2.8</w:t>
            </w:r>
            <w:r>
              <w:rPr>
                <w:rFonts w:hint="eastAsia"/>
                <w:szCs w:val="21"/>
              </w:rPr>
              <w:t>分），【中】得（</w:t>
            </w:r>
            <w:r>
              <w:rPr>
                <w:rFonts w:hint="eastAsia"/>
                <w:szCs w:val="21"/>
                <w:lang w:val="en-US"/>
              </w:rPr>
              <w:t>2</w:t>
            </w:r>
            <w:r>
              <w:rPr>
                <w:rFonts w:hint="eastAsia"/>
                <w:szCs w:val="21"/>
              </w:rPr>
              <w:t>.7-</w:t>
            </w:r>
            <w:r>
              <w:rPr>
                <w:rFonts w:hint="eastAsia"/>
                <w:szCs w:val="21"/>
                <w:lang w:val="en-US"/>
              </w:rPr>
              <w:t>2.5</w:t>
            </w:r>
            <w:r>
              <w:rPr>
                <w:rFonts w:hint="eastAsia"/>
                <w:szCs w:val="21"/>
              </w:rPr>
              <w:t>分），【一般】得（</w:t>
            </w:r>
            <w:r>
              <w:rPr>
                <w:rFonts w:hint="eastAsia"/>
                <w:szCs w:val="21"/>
                <w:lang w:val="en-US"/>
              </w:rPr>
              <w:t>2.4</w:t>
            </w:r>
            <w:r>
              <w:rPr>
                <w:rFonts w:hint="eastAsia"/>
                <w:szCs w:val="21"/>
              </w:rPr>
              <w:t>-2.2</w:t>
            </w:r>
            <w:r>
              <w:rPr>
                <w:rFonts w:hint="eastAsia"/>
                <w:szCs w:val="21"/>
              </w:rPr>
              <w:t>分），不提供得</w:t>
            </w:r>
            <w:r>
              <w:rPr>
                <w:rFonts w:hint="eastAsia"/>
                <w:szCs w:val="21"/>
              </w:rPr>
              <w:t>0</w:t>
            </w:r>
            <w:r>
              <w:rPr>
                <w:rFonts w:hint="eastAsia"/>
                <w:szCs w:val="21"/>
              </w:rPr>
              <w:t>分。</w:t>
            </w:r>
          </w:p>
        </w:tc>
      </w:tr>
      <w:tr w:rsidR="00087796">
        <w:trPr>
          <w:cantSplit/>
          <w:trHeight w:val="1415"/>
          <w:jc w:val="center"/>
        </w:trPr>
        <w:tc>
          <w:tcPr>
            <w:tcW w:w="1442" w:type="dxa"/>
            <w:vMerge/>
            <w:tcBorders>
              <w:top w:val="single" w:sz="4" w:space="0" w:color="auto"/>
              <w:left w:val="single" w:sz="4" w:space="0" w:color="auto"/>
              <w:bottom w:val="single" w:sz="4" w:space="0" w:color="auto"/>
              <w:right w:val="single" w:sz="4" w:space="0" w:color="auto"/>
            </w:tcBorders>
            <w:vAlign w:val="center"/>
          </w:tcPr>
          <w:p w:rsidR="00087796" w:rsidRDefault="00087796">
            <w:pPr>
              <w:widowControl/>
              <w:rPr>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pPr>
            <w:r>
              <w:rPr>
                <w:rFonts w:hint="eastAsia"/>
              </w:rPr>
              <w:t>质保措施</w:t>
            </w:r>
          </w:p>
          <w:p w:rsidR="00087796" w:rsidRDefault="004344FE">
            <w:pPr>
              <w:jc w:val="center"/>
            </w:pPr>
            <w:r>
              <w:rPr>
                <w:rFonts w:hint="eastAsia"/>
                <w:szCs w:val="21"/>
              </w:rPr>
              <w:t>（</w:t>
            </w:r>
            <w:r>
              <w:rPr>
                <w:rFonts w:hint="eastAsia"/>
                <w:szCs w:val="21"/>
                <w:lang w:val="en-US"/>
              </w:rPr>
              <w:t>3</w:t>
            </w:r>
            <w:r>
              <w:rPr>
                <w:rFonts w:hint="eastAsia"/>
                <w:szCs w:val="21"/>
              </w:rPr>
              <w:t>分）</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snapToGrid w:val="0"/>
              <w:rPr>
                <w:szCs w:val="21"/>
              </w:rPr>
            </w:pPr>
            <w:r>
              <w:rPr>
                <w:szCs w:val="21"/>
              </w:rPr>
              <w:t>1</w:t>
            </w:r>
            <w:r>
              <w:rPr>
                <w:rFonts w:hint="eastAsia"/>
                <w:szCs w:val="21"/>
              </w:rPr>
              <w:t>、质量目标明确。</w:t>
            </w:r>
          </w:p>
          <w:p w:rsidR="00087796" w:rsidRDefault="004344FE">
            <w:pPr>
              <w:rPr>
                <w:szCs w:val="21"/>
              </w:rPr>
            </w:pPr>
            <w:r>
              <w:rPr>
                <w:szCs w:val="21"/>
              </w:rPr>
              <w:t>2</w:t>
            </w:r>
            <w:r>
              <w:rPr>
                <w:rFonts w:hint="eastAsia"/>
                <w:szCs w:val="21"/>
              </w:rPr>
              <w:t>、结合本项目特点，从材料选用及进场质量验收、施工工艺及施工组织管理等方面提出相应得质量保证措施，确保实现工程质量目标。</w:t>
            </w:r>
          </w:p>
          <w:p w:rsidR="00087796" w:rsidRDefault="004344FE">
            <w:r>
              <w:rPr>
                <w:rFonts w:hint="eastAsia"/>
                <w:szCs w:val="21"/>
              </w:rPr>
              <w:t>【优】得（</w:t>
            </w:r>
            <w:r>
              <w:rPr>
                <w:rFonts w:hint="eastAsia"/>
                <w:szCs w:val="21"/>
                <w:lang w:val="en-US"/>
              </w:rPr>
              <w:t>3</w:t>
            </w:r>
            <w:r>
              <w:rPr>
                <w:rFonts w:hint="eastAsia"/>
                <w:szCs w:val="21"/>
              </w:rPr>
              <w:t>.0-</w:t>
            </w:r>
            <w:r>
              <w:rPr>
                <w:rFonts w:hint="eastAsia"/>
                <w:szCs w:val="21"/>
                <w:lang w:val="en-US"/>
              </w:rPr>
              <w:t>2.8</w:t>
            </w:r>
            <w:r>
              <w:rPr>
                <w:rFonts w:hint="eastAsia"/>
                <w:szCs w:val="21"/>
              </w:rPr>
              <w:t>分），【中】得（</w:t>
            </w:r>
            <w:r>
              <w:rPr>
                <w:rFonts w:hint="eastAsia"/>
                <w:szCs w:val="21"/>
                <w:lang w:val="en-US"/>
              </w:rPr>
              <w:t>2</w:t>
            </w:r>
            <w:r>
              <w:rPr>
                <w:rFonts w:hint="eastAsia"/>
                <w:szCs w:val="21"/>
              </w:rPr>
              <w:t>.7-</w:t>
            </w:r>
            <w:r>
              <w:rPr>
                <w:rFonts w:hint="eastAsia"/>
                <w:szCs w:val="21"/>
                <w:lang w:val="en-US"/>
              </w:rPr>
              <w:t>2.5</w:t>
            </w:r>
            <w:r>
              <w:rPr>
                <w:rFonts w:hint="eastAsia"/>
                <w:szCs w:val="21"/>
              </w:rPr>
              <w:t>分），【一般】得（</w:t>
            </w:r>
            <w:r>
              <w:rPr>
                <w:rFonts w:hint="eastAsia"/>
                <w:szCs w:val="21"/>
                <w:lang w:val="en-US"/>
              </w:rPr>
              <w:t>2.4</w:t>
            </w:r>
            <w:r>
              <w:rPr>
                <w:rFonts w:hint="eastAsia"/>
                <w:szCs w:val="21"/>
              </w:rPr>
              <w:t>-2.2</w:t>
            </w:r>
            <w:r>
              <w:rPr>
                <w:rFonts w:hint="eastAsia"/>
                <w:szCs w:val="21"/>
              </w:rPr>
              <w:t>分），不提供得</w:t>
            </w:r>
            <w:r>
              <w:rPr>
                <w:rFonts w:hint="eastAsia"/>
                <w:szCs w:val="21"/>
              </w:rPr>
              <w:t>0</w:t>
            </w:r>
            <w:r>
              <w:rPr>
                <w:rFonts w:hint="eastAsia"/>
                <w:szCs w:val="21"/>
              </w:rPr>
              <w:t>分。</w:t>
            </w:r>
          </w:p>
        </w:tc>
      </w:tr>
      <w:tr w:rsidR="00087796">
        <w:trPr>
          <w:cantSplit/>
          <w:trHeight w:val="1407"/>
          <w:jc w:val="center"/>
        </w:trPr>
        <w:tc>
          <w:tcPr>
            <w:tcW w:w="1442" w:type="dxa"/>
            <w:vMerge/>
            <w:tcBorders>
              <w:top w:val="single" w:sz="4" w:space="0" w:color="auto"/>
              <w:left w:val="single" w:sz="4" w:space="0" w:color="auto"/>
              <w:bottom w:val="single" w:sz="4" w:space="0" w:color="auto"/>
              <w:right w:val="single" w:sz="4" w:space="0" w:color="auto"/>
            </w:tcBorders>
            <w:vAlign w:val="center"/>
          </w:tcPr>
          <w:p w:rsidR="00087796" w:rsidRDefault="00087796">
            <w:pPr>
              <w:widowControl/>
              <w:rPr>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pPr>
            <w:r>
              <w:rPr>
                <w:rFonts w:hint="eastAsia"/>
              </w:rPr>
              <w:t>安全措施</w:t>
            </w:r>
          </w:p>
          <w:p w:rsidR="00087796" w:rsidRDefault="004344FE">
            <w:pPr>
              <w:jc w:val="center"/>
            </w:pPr>
            <w:r>
              <w:rPr>
                <w:rFonts w:hint="eastAsia"/>
                <w:szCs w:val="21"/>
              </w:rPr>
              <w:t>（</w:t>
            </w:r>
            <w:r>
              <w:rPr>
                <w:rFonts w:hint="eastAsia"/>
                <w:szCs w:val="21"/>
                <w:lang w:val="en-US"/>
              </w:rPr>
              <w:t>2</w:t>
            </w:r>
            <w:r>
              <w:rPr>
                <w:rFonts w:hint="eastAsia"/>
                <w:szCs w:val="21"/>
              </w:rPr>
              <w:t>分）</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snapToGrid w:val="0"/>
              <w:rPr>
                <w:szCs w:val="21"/>
              </w:rPr>
            </w:pPr>
            <w:r>
              <w:rPr>
                <w:szCs w:val="21"/>
              </w:rPr>
              <w:t>1</w:t>
            </w:r>
            <w:r>
              <w:rPr>
                <w:rFonts w:hint="eastAsia"/>
                <w:szCs w:val="21"/>
              </w:rPr>
              <w:t>、安全目标明确。</w:t>
            </w:r>
          </w:p>
          <w:p w:rsidR="00087796" w:rsidRDefault="004344FE">
            <w:pPr>
              <w:rPr>
                <w:szCs w:val="21"/>
              </w:rPr>
            </w:pPr>
            <w:r>
              <w:rPr>
                <w:szCs w:val="21"/>
              </w:rPr>
              <w:t>2</w:t>
            </w:r>
            <w:r>
              <w:rPr>
                <w:rFonts w:hint="eastAsia"/>
                <w:szCs w:val="21"/>
              </w:rPr>
              <w:t>、结合本项目特点，制定健全的安全、文明施工保证体系，各项保证措施明确、具体、可行、落实，特别是在典型位置的安全措施先进可靠。</w:t>
            </w:r>
          </w:p>
          <w:p w:rsidR="00087796" w:rsidRDefault="004344FE">
            <w:r>
              <w:rPr>
                <w:rFonts w:hint="eastAsia"/>
                <w:szCs w:val="21"/>
              </w:rPr>
              <w:t>【优】得（</w:t>
            </w:r>
            <w:r>
              <w:rPr>
                <w:rFonts w:hint="eastAsia"/>
                <w:szCs w:val="21"/>
                <w:lang w:val="en-US"/>
              </w:rPr>
              <w:t>2.0</w:t>
            </w:r>
            <w:r>
              <w:rPr>
                <w:rFonts w:hint="eastAsia"/>
                <w:szCs w:val="21"/>
              </w:rPr>
              <w:t>-</w:t>
            </w:r>
            <w:r>
              <w:rPr>
                <w:rFonts w:hint="eastAsia"/>
                <w:szCs w:val="21"/>
                <w:lang w:val="en-US"/>
              </w:rPr>
              <w:t>1.8</w:t>
            </w:r>
            <w:r>
              <w:rPr>
                <w:rFonts w:hint="eastAsia"/>
                <w:szCs w:val="21"/>
              </w:rPr>
              <w:t>分），【中】得（</w:t>
            </w:r>
            <w:r>
              <w:rPr>
                <w:rFonts w:hint="eastAsia"/>
                <w:szCs w:val="21"/>
                <w:lang w:val="en-US"/>
              </w:rPr>
              <w:t>1</w:t>
            </w:r>
            <w:r>
              <w:rPr>
                <w:rFonts w:hint="eastAsia"/>
                <w:szCs w:val="21"/>
              </w:rPr>
              <w:t>.7-</w:t>
            </w:r>
            <w:r>
              <w:rPr>
                <w:rFonts w:hint="eastAsia"/>
                <w:szCs w:val="21"/>
                <w:lang w:val="en-US"/>
              </w:rPr>
              <w:t>1.5</w:t>
            </w:r>
            <w:r>
              <w:rPr>
                <w:rFonts w:hint="eastAsia"/>
                <w:szCs w:val="21"/>
              </w:rPr>
              <w:t>分），【一般】得（</w:t>
            </w:r>
            <w:r>
              <w:rPr>
                <w:rFonts w:hint="eastAsia"/>
                <w:szCs w:val="21"/>
                <w:lang w:val="en-US"/>
              </w:rPr>
              <w:t>1.4</w:t>
            </w:r>
            <w:r>
              <w:rPr>
                <w:rFonts w:hint="eastAsia"/>
                <w:szCs w:val="21"/>
              </w:rPr>
              <w:t>-1.2</w:t>
            </w:r>
            <w:r>
              <w:rPr>
                <w:rFonts w:hint="eastAsia"/>
                <w:szCs w:val="21"/>
              </w:rPr>
              <w:t>分），不提供得</w:t>
            </w:r>
            <w:r>
              <w:rPr>
                <w:rFonts w:hint="eastAsia"/>
                <w:szCs w:val="21"/>
              </w:rPr>
              <w:t>0</w:t>
            </w:r>
            <w:r>
              <w:rPr>
                <w:rFonts w:hint="eastAsia"/>
                <w:szCs w:val="21"/>
              </w:rPr>
              <w:t>分。</w:t>
            </w:r>
          </w:p>
        </w:tc>
      </w:tr>
      <w:tr w:rsidR="00087796">
        <w:trPr>
          <w:cantSplit/>
          <w:trHeight w:val="1399"/>
          <w:jc w:val="center"/>
        </w:trPr>
        <w:tc>
          <w:tcPr>
            <w:tcW w:w="1442" w:type="dxa"/>
            <w:vMerge/>
            <w:tcBorders>
              <w:top w:val="single" w:sz="4" w:space="0" w:color="auto"/>
              <w:left w:val="single" w:sz="4" w:space="0" w:color="auto"/>
              <w:bottom w:val="single" w:sz="4" w:space="0" w:color="auto"/>
              <w:right w:val="single" w:sz="4" w:space="0" w:color="auto"/>
            </w:tcBorders>
            <w:vAlign w:val="center"/>
          </w:tcPr>
          <w:p w:rsidR="00087796" w:rsidRDefault="00087796">
            <w:pPr>
              <w:widowControl/>
              <w:rPr>
                <w:szCs w:val="21"/>
              </w:rPr>
            </w:pPr>
          </w:p>
        </w:tc>
        <w:tc>
          <w:tcPr>
            <w:tcW w:w="1295" w:type="dxa"/>
            <w:tcBorders>
              <w:top w:val="single" w:sz="4" w:space="0" w:color="auto"/>
              <w:left w:val="single" w:sz="4" w:space="0" w:color="auto"/>
              <w:bottom w:val="single" w:sz="4" w:space="0" w:color="auto"/>
              <w:right w:val="single" w:sz="4" w:space="0" w:color="auto"/>
            </w:tcBorders>
            <w:vAlign w:val="center"/>
          </w:tcPr>
          <w:p w:rsidR="00087796" w:rsidRDefault="004344FE">
            <w:pPr>
              <w:jc w:val="center"/>
            </w:pPr>
            <w:r>
              <w:rPr>
                <w:rFonts w:hint="eastAsia"/>
              </w:rPr>
              <w:t>重难点分析应对</w:t>
            </w:r>
          </w:p>
          <w:p w:rsidR="00087796" w:rsidRDefault="004344FE">
            <w:pPr>
              <w:jc w:val="center"/>
            </w:pPr>
            <w:r>
              <w:rPr>
                <w:rFonts w:hint="eastAsia"/>
                <w:szCs w:val="21"/>
              </w:rPr>
              <w:t>（</w:t>
            </w:r>
            <w:r>
              <w:rPr>
                <w:rFonts w:hint="eastAsia"/>
                <w:szCs w:val="21"/>
                <w:lang w:val="en-US"/>
              </w:rPr>
              <w:t>2</w:t>
            </w:r>
            <w:r>
              <w:rPr>
                <w:rFonts w:hint="eastAsia"/>
                <w:szCs w:val="21"/>
              </w:rPr>
              <w:t>分）</w:t>
            </w:r>
          </w:p>
        </w:tc>
        <w:tc>
          <w:tcPr>
            <w:tcW w:w="6520" w:type="dxa"/>
            <w:tcBorders>
              <w:top w:val="single" w:sz="4" w:space="0" w:color="auto"/>
              <w:left w:val="single" w:sz="4" w:space="0" w:color="auto"/>
              <w:bottom w:val="single" w:sz="4" w:space="0" w:color="auto"/>
              <w:right w:val="single" w:sz="4" w:space="0" w:color="auto"/>
            </w:tcBorders>
            <w:vAlign w:val="center"/>
          </w:tcPr>
          <w:p w:rsidR="00087796" w:rsidRDefault="004344FE">
            <w:pPr>
              <w:tabs>
                <w:tab w:val="left" w:pos="360"/>
              </w:tabs>
              <w:snapToGrid w:val="0"/>
              <w:rPr>
                <w:szCs w:val="21"/>
              </w:rPr>
            </w:pPr>
            <w:r>
              <w:rPr>
                <w:szCs w:val="21"/>
              </w:rPr>
              <w:t>1</w:t>
            </w:r>
            <w:r>
              <w:rPr>
                <w:rFonts w:hint="eastAsia"/>
                <w:szCs w:val="21"/>
              </w:rPr>
              <w:t>、依据工程重点、难点制定专项施工方案。</w:t>
            </w:r>
          </w:p>
          <w:p w:rsidR="00087796" w:rsidRDefault="004344FE">
            <w:pPr>
              <w:rPr>
                <w:szCs w:val="21"/>
              </w:rPr>
            </w:pPr>
            <w:r>
              <w:rPr>
                <w:szCs w:val="21"/>
              </w:rPr>
              <w:t>2</w:t>
            </w:r>
            <w:r>
              <w:rPr>
                <w:rFonts w:hint="eastAsia"/>
                <w:szCs w:val="21"/>
              </w:rPr>
              <w:t>、对本项目工程重点、难点理解透彻，制定相应对策，对策的针对性强、可行性好。</w:t>
            </w:r>
          </w:p>
          <w:p w:rsidR="00087796" w:rsidRDefault="004344FE">
            <w:r>
              <w:rPr>
                <w:rFonts w:hint="eastAsia"/>
                <w:szCs w:val="21"/>
              </w:rPr>
              <w:t>【优】得（</w:t>
            </w:r>
            <w:r>
              <w:rPr>
                <w:rFonts w:hint="eastAsia"/>
                <w:szCs w:val="21"/>
                <w:lang w:val="en-US"/>
              </w:rPr>
              <w:t>2.0</w:t>
            </w:r>
            <w:r>
              <w:rPr>
                <w:rFonts w:hint="eastAsia"/>
                <w:szCs w:val="21"/>
              </w:rPr>
              <w:t>-</w:t>
            </w:r>
            <w:r>
              <w:rPr>
                <w:rFonts w:hint="eastAsia"/>
                <w:szCs w:val="21"/>
                <w:lang w:val="en-US"/>
              </w:rPr>
              <w:t>1.8</w:t>
            </w:r>
            <w:r>
              <w:rPr>
                <w:rFonts w:hint="eastAsia"/>
                <w:szCs w:val="21"/>
              </w:rPr>
              <w:t>分），【中】得（</w:t>
            </w:r>
            <w:r>
              <w:rPr>
                <w:rFonts w:hint="eastAsia"/>
                <w:szCs w:val="21"/>
                <w:lang w:val="en-US"/>
              </w:rPr>
              <w:t>1</w:t>
            </w:r>
            <w:r>
              <w:rPr>
                <w:rFonts w:hint="eastAsia"/>
                <w:szCs w:val="21"/>
              </w:rPr>
              <w:t>.7-</w:t>
            </w:r>
            <w:r>
              <w:rPr>
                <w:rFonts w:hint="eastAsia"/>
                <w:szCs w:val="21"/>
                <w:lang w:val="en-US"/>
              </w:rPr>
              <w:t>1.5</w:t>
            </w:r>
            <w:r>
              <w:rPr>
                <w:rFonts w:hint="eastAsia"/>
                <w:szCs w:val="21"/>
              </w:rPr>
              <w:t>分），【一般】得（</w:t>
            </w:r>
            <w:r>
              <w:rPr>
                <w:rFonts w:hint="eastAsia"/>
                <w:szCs w:val="21"/>
                <w:lang w:val="en-US"/>
              </w:rPr>
              <w:t>1.4</w:t>
            </w:r>
            <w:r>
              <w:rPr>
                <w:rFonts w:hint="eastAsia"/>
                <w:szCs w:val="21"/>
              </w:rPr>
              <w:t>-1.2</w:t>
            </w:r>
            <w:r>
              <w:rPr>
                <w:rFonts w:hint="eastAsia"/>
                <w:szCs w:val="21"/>
              </w:rPr>
              <w:t>分），不提供得</w:t>
            </w:r>
            <w:r>
              <w:rPr>
                <w:rFonts w:hint="eastAsia"/>
                <w:szCs w:val="21"/>
              </w:rPr>
              <w:t>0</w:t>
            </w:r>
            <w:r>
              <w:rPr>
                <w:rFonts w:hint="eastAsia"/>
                <w:szCs w:val="21"/>
              </w:rPr>
              <w:t>分。</w:t>
            </w:r>
          </w:p>
        </w:tc>
      </w:tr>
    </w:tbl>
    <w:p w:rsidR="00087796" w:rsidRDefault="00087796"/>
    <w:p w:rsidR="00087796" w:rsidRDefault="004344FE">
      <w:pPr>
        <w:ind w:left="340"/>
        <w:jc w:val="both"/>
        <w:rPr>
          <w:spacing w:val="-14"/>
          <w:sz w:val="24"/>
          <w:szCs w:val="24"/>
        </w:rPr>
      </w:pPr>
      <w:r>
        <w:rPr>
          <w:spacing w:val="-14"/>
          <w:sz w:val="24"/>
          <w:szCs w:val="24"/>
        </w:rPr>
        <w:t>备注：</w:t>
      </w:r>
    </w:p>
    <w:p w:rsidR="00087796" w:rsidRDefault="004344FE">
      <w:pPr>
        <w:spacing w:before="2"/>
        <w:ind w:left="340"/>
        <w:jc w:val="both"/>
        <w:rPr>
          <w:spacing w:val="-14"/>
          <w:sz w:val="24"/>
          <w:szCs w:val="24"/>
        </w:rPr>
      </w:pPr>
      <w:r>
        <w:rPr>
          <w:spacing w:val="-14"/>
          <w:sz w:val="24"/>
          <w:szCs w:val="24"/>
        </w:rPr>
        <w:t>1</w:t>
      </w:r>
      <w:r>
        <w:rPr>
          <w:spacing w:val="-14"/>
          <w:sz w:val="24"/>
          <w:szCs w:val="24"/>
        </w:rPr>
        <w:t>、招标文件要求提交的与评价指标体系相关的各</w:t>
      </w:r>
      <w:proofErr w:type="gramStart"/>
      <w:r>
        <w:rPr>
          <w:spacing w:val="-14"/>
          <w:sz w:val="24"/>
          <w:szCs w:val="24"/>
        </w:rPr>
        <w:t>类有效</w:t>
      </w:r>
      <w:proofErr w:type="gramEnd"/>
      <w:r>
        <w:rPr>
          <w:spacing w:val="-14"/>
          <w:sz w:val="24"/>
          <w:szCs w:val="24"/>
        </w:rPr>
        <w:t>资料，投标人如未按要求提交的，该项评分为零分。</w:t>
      </w:r>
    </w:p>
    <w:p w:rsidR="00087796" w:rsidRDefault="004344FE" w:rsidP="00731235">
      <w:pPr>
        <w:ind w:firstLineChars="150" w:firstLine="339"/>
      </w:pPr>
      <w:r>
        <w:rPr>
          <w:spacing w:val="-14"/>
          <w:sz w:val="24"/>
          <w:szCs w:val="24"/>
        </w:rPr>
        <w:t>2</w:t>
      </w:r>
      <w:r>
        <w:rPr>
          <w:spacing w:val="-14"/>
          <w:sz w:val="24"/>
          <w:szCs w:val="24"/>
        </w:rPr>
        <w:t>、技术评分：所有评委评分分值的算术平均值（四舍五入后，小数点后保留两位有效数）。</w:t>
      </w:r>
    </w:p>
    <w:p w:rsidR="00087796" w:rsidRDefault="00087796">
      <w:pPr>
        <w:pStyle w:val="a9"/>
        <w:spacing w:before="11"/>
        <w:jc w:val="both"/>
        <w:rPr>
          <w:sz w:val="10"/>
        </w:rPr>
      </w:pPr>
    </w:p>
    <w:p w:rsidR="00087796" w:rsidRDefault="004344FE">
      <w:pPr>
        <w:pStyle w:val="40"/>
        <w:numPr>
          <w:ilvl w:val="0"/>
          <w:numId w:val="30"/>
        </w:numPr>
        <w:tabs>
          <w:tab w:val="left" w:pos="794"/>
          <w:tab w:val="left" w:pos="8360"/>
        </w:tabs>
        <w:spacing w:before="58"/>
        <w:jc w:val="both"/>
      </w:pPr>
      <w:r>
        <w:t>评标方法</w:t>
      </w:r>
    </w:p>
    <w:p w:rsidR="00087796" w:rsidRDefault="004344FE">
      <w:pPr>
        <w:pStyle w:val="a9"/>
        <w:tabs>
          <w:tab w:val="left" w:pos="9020"/>
        </w:tabs>
        <w:spacing w:before="154" w:line="336" w:lineRule="auto"/>
        <w:ind w:left="340" w:right="56" w:firstLine="480"/>
        <w:jc w:val="both"/>
      </w:pPr>
      <w:r>
        <w:rPr>
          <w:spacing w:val="-7"/>
        </w:rPr>
        <w:t>本次评标采用综合评估法。评标委员会对满足招标文件实质性要求的投标文件，按</w:t>
      </w:r>
      <w:r>
        <w:rPr>
          <w:spacing w:val="-12"/>
        </w:rPr>
        <w:t>照本章第</w:t>
      </w:r>
      <w:r>
        <w:rPr>
          <w:spacing w:val="-12"/>
        </w:rPr>
        <w:t xml:space="preserve"> </w:t>
      </w:r>
      <w:r>
        <w:t>2.2</w:t>
      </w:r>
      <w:r>
        <w:rPr>
          <w:spacing w:val="-14"/>
        </w:rPr>
        <w:t xml:space="preserve"> </w:t>
      </w:r>
      <w:r>
        <w:rPr>
          <w:spacing w:val="-14"/>
        </w:rPr>
        <w:t>款规定的评分标准进行打分，投标人评标总得分为商务部分得分、技术部</w:t>
      </w:r>
      <w:r>
        <w:rPr>
          <w:spacing w:val="-7"/>
        </w:rPr>
        <w:t>分得分和价格评审标准得分之和，并按得分由高到低顺序推荐前三名中标候选人，但投</w:t>
      </w:r>
      <w:r>
        <w:rPr>
          <w:spacing w:val="-20"/>
        </w:rPr>
        <w:t>标报价低于其成本的除外。综合评分相等时，以投标报价低的优先；投标报价也相等的，</w:t>
      </w:r>
      <w:r>
        <w:t>由招标人或者经招标人授权评标委员会自行确定。</w:t>
      </w:r>
    </w:p>
    <w:p w:rsidR="00087796" w:rsidRDefault="004344FE">
      <w:pPr>
        <w:pStyle w:val="40"/>
        <w:numPr>
          <w:ilvl w:val="0"/>
          <w:numId w:val="30"/>
        </w:numPr>
        <w:tabs>
          <w:tab w:val="left" w:pos="794"/>
        </w:tabs>
        <w:jc w:val="both"/>
      </w:pPr>
      <w:r>
        <w:t>评审标准</w:t>
      </w:r>
    </w:p>
    <w:p w:rsidR="00087796" w:rsidRDefault="004344FE">
      <w:pPr>
        <w:pStyle w:val="afb"/>
        <w:numPr>
          <w:ilvl w:val="1"/>
          <w:numId w:val="30"/>
        </w:numPr>
        <w:tabs>
          <w:tab w:val="left" w:pos="1300"/>
        </w:tabs>
        <w:spacing w:before="153"/>
        <w:jc w:val="both"/>
        <w:rPr>
          <w:sz w:val="24"/>
        </w:rPr>
      </w:pPr>
      <w:r>
        <w:rPr>
          <w:sz w:val="24"/>
        </w:rPr>
        <w:t>初步评审标准</w:t>
      </w:r>
    </w:p>
    <w:p w:rsidR="00087796" w:rsidRDefault="004344FE">
      <w:pPr>
        <w:pStyle w:val="afb"/>
        <w:numPr>
          <w:ilvl w:val="2"/>
          <w:numId w:val="30"/>
        </w:numPr>
        <w:tabs>
          <w:tab w:val="left" w:pos="1540"/>
        </w:tabs>
        <w:spacing w:before="124"/>
        <w:jc w:val="both"/>
        <w:rPr>
          <w:sz w:val="24"/>
        </w:rPr>
      </w:pPr>
      <w:r>
        <w:rPr>
          <w:sz w:val="24"/>
        </w:rPr>
        <w:t>形式评审标准：见评标办法前附表。</w:t>
      </w:r>
    </w:p>
    <w:p w:rsidR="00087796" w:rsidRDefault="004344FE">
      <w:pPr>
        <w:pStyle w:val="afb"/>
        <w:numPr>
          <w:ilvl w:val="2"/>
          <w:numId w:val="30"/>
        </w:numPr>
        <w:tabs>
          <w:tab w:val="left" w:pos="1540"/>
        </w:tabs>
        <w:spacing w:before="123"/>
        <w:jc w:val="both"/>
        <w:rPr>
          <w:sz w:val="24"/>
        </w:rPr>
      </w:pPr>
      <w:r>
        <w:rPr>
          <w:sz w:val="24"/>
        </w:rPr>
        <w:t>资格评审标准：见评标办法前附表。</w:t>
      </w:r>
    </w:p>
    <w:p w:rsidR="00087796" w:rsidRDefault="004344FE">
      <w:pPr>
        <w:pStyle w:val="afb"/>
        <w:numPr>
          <w:ilvl w:val="2"/>
          <w:numId w:val="30"/>
        </w:numPr>
        <w:tabs>
          <w:tab w:val="left" w:pos="1540"/>
        </w:tabs>
        <w:spacing w:before="122"/>
        <w:jc w:val="both"/>
        <w:rPr>
          <w:sz w:val="24"/>
        </w:rPr>
      </w:pPr>
      <w:r>
        <w:rPr>
          <w:sz w:val="24"/>
        </w:rPr>
        <w:t>响应性评审标准：见评标办法前附表。</w:t>
      </w:r>
    </w:p>
    <w:p w:rsidR="00087796" w:rsidRDefault="004344FE">
      <w:pPr>
        <w:pStyle w:val="afb"/>
        <w:numPr>
          <w:ilvl w:val="1"/>
          <w:numId w:val="30"/>
        </w:numPr>
        <w:tabs>
          <w:tab w:val="left" w:pos="1300"/>
        </w:tabs>
        <w:spacing w:before="124"/>
        <w:jc w:val="both"/>
        <w:rPr>
          <w:sz w:val="24"/>
        </w:rPr>
      </w:pPr>
      <w:r>
        <w:rPr>
          <w:sz w:val="24"/>
        </w:rPr>
        <w:t>分值构成与评分标准</w:t>
      </w:r>
    </w:p>
    <w:p w:rsidR="00087796" w:rsidRDefault="004344FE">
      <w:pPr>
        <w:pStyle w:val="afb"/>
        <w:numPr>
          <w:ilvl w:val="2"/>
          <w:numId w:val="30"/>
        </w:numPr>
        <w:tabs>
          <w:tab w:val="left" w:pos="1540"/>
        </w:tabs>
        <w:spacing w:before="122"/>
        <w:jc w:val="both"/>
        <w:rPr>
          <w:sz w:val="24"/>
        </w:rPr>
      </w:pPr>
      <w:r>
        <w:rPr>
          <w:sz w:val="24"/>
        </w:rPr>
        <w:t>分值构成</w:t>
      </w:r>
    </w:p>
    <w:p w:rsidR="00087796" w:rsidRDefault="004344FE">
      <w:pPr>
        <w:pStyle w:val="afb"/>
        <w:numPr>
          <w:ilvl w:val="0"/>
          <w:numId w:val="31"/>
        </w:numPr>
        <w:tabs>
          <w:tab w:val="left" w:pos="1421"/>
        </w:tabs>
        <w:spacing w:before="125"/>
        <w:jc w:val="both"/>
        <w:rPr>
          <w:sz w:val="24"/>
        </w:rPr>
      </w:pPr>
      <w:r>
        <w:rPr>
          <w:sz w:val="24"/>
        </w:rPr>
        <w:t>商务部分：见评标办法前附表；</w:t>
      </w:r>
    </w:p>
    <w:p w:rsidR="00087796" w:rsidRDefault="004344FE">
      <w:pPr>
        <w:pStyle w:val="afb"/>
        <w:numPr>
          <w:ilvl w:val="0"/>
          <w:numId w:val="31"/>
        </w:numPr>
        <w:tabs>
          <w:tab w:val="left" w:pos="1421"/>
        </w:tabs>
        <w:spacing w:before="122"/>
        <w:jc w:val="both"/>
        <w:rPr>
          <w:sz w:val="24"/>
        </w:rPr>
      </w:pPr>
      <w:r>
        <w:rPr>
          <w:sz w:val="24"/>
        </w:rPr>
        <w:t>投标报价：见评标办法前附表；</w:t>
      </w:r>
    </w:p>
    <w:p w:rsidR="00087796" w:rsidRDefault="004344FE">
      <w:pPr>
        <w:pStyle w:val="afb"/>
        <w:numPr>
          <w:ilvl w:val="0"/>
          <w:numId w:val="31"/>
        </w:numPr>
        <w:tabs>
          <w:tab w:val="left" w:pos="1421"/>
        </w:tabs>
        <w:spacing w:before="122"/>
        <w:jc w:val="both"/>
        <w:rPr>
          <w:sz w:val="24"/>
        </w:rPr>
      </w:pPr>
      <w:r>
        <w:rPr>
          <w:sz w:val="24"/>
        </w:rPr>
        <w:t>技术部分：见评标办法前附表；</w:t>
      </w:r>
    </w:p>
    <w:p w:rsidR="00087796" w:rsidRDefault="004344FE">
      <w:pPr>
        <w:pStyle w:val="afb"/>
        <w:numPr>
          <w:ilvl w:val="2"/>
          <w:numId w:val="30"/>
        </w:numPr>
        <w:tabs>
          <w:tab w:val="left" w:pos="1540"/>
        </w:tabs>
        <w:spacing w:before="124"/>
        <w:jc w:val="both"/>
        <w:rPr>
          <w:sz w:val="24"/>
        </w:rPr>
      </w:pPr>
      <w:r>
        <w:rPr>
          <w:sz w:val="24"/>
        </w:rPr>
        <w:t>评标基准价计算</w:t>
      </w:r>
    </w:p>
    <w:p w:rsidR="00087796" w:rsidRDefault="004344FE">
      <w:pPr>
        <w:pStyle w:val="a9"/>
        <w:spacing w:before="123"/>
        <w:ind w:left="820"/>
        <w:jc w:val="both"/>
      </w:pPr>
      <w:r>
        <w:t>评标基准价计算方法：见评标办法前附表。</w:t>
      </w:r>
    </w:p>
    <w:p w:rsidR="00087796" w:rsidRDefault="004344FE">
      <w:pPr>
        <w:pStyle w:val="afb"/>
        <w:numPr>
          <w:ilvl w:val="2"/>
          <w:numId w:val="30"/>
        </w:numPr>
        <w:tabs>
          <w:tab w:val="left" w:pos="1540"/>
        </w:tabs>
        <w:spacing w:before="124"/>
        <w:jc w:val="both"/>
        <w:rPr>
          <w:sz w:val="24"/>
        </w:rPr>
      </w:pPr>
      <w:r>
        <w:rPr>
          <w:sz w:val="24"/>
        </w:rPr>
        <w:t>评分标准</w:t>
      </w:r>
    </w:p>
    <w:p w:rsidR="00087796" w:rsidRDefault="004344FE">
      <w:pPr>
        <w:pStyle w:val="afb"/>
        <w:numPr>
          <w:ilvl w:val="0"/>
          <w:numId w:val="32"/>
        </w:numPr>
        <w:tabs>
          <w:tab w:val="left" w:pos="1421"/>
        </w:tabs>
        <w:spacing w:before="122"/>
        <w:jc w:val="both"/>
        <w:rPr>
          <w:sz w:val="24"/>
        </w:rPr>
      </w:pPr>
      <w:r>
        <w:rPr>
          <w:sz w:val="24"/>
        </w:rPr>
        <w:t>商务部分评分标准：见评标办法前附表；</w:t>
      </w:r>
    </w:p>
    <w:p w:rsidR="00087796" w:rsidRDefault="004344FE">
      <w:pPr>
        <w:pStyle w:val="afb"/>
        <w:numPr>
          <w:ilvl w:val="0"/>
          <w:numId w:val="32"/>
        </w:numPr>
        <w:tabs>
          <w:tab w:val="left" w:pos="1421"/>
        </w:tabs>
        <w:spacing w:before="122"/>
        <w:jc w:val="both"/>
        <w:rPr>
          <w:sz w:val="24"/>
        </w:rPr>
      </w:pPr>
      <w:r>
        <w:rPr>
          <w:sz w:val="24"/>
        </w:rPr>
        <w:lastRenderedPageBreak/>
        <w:t>投标报价评分标准：见评标办法前附表；</w:t>
      </w:r>
    </w:p>
    <w:p w:rsidR="00087796" w:rsidRDefault="004344FE">
      <w:pPr>
        <w:pStyle w:val="afb"/>
        <w:numPr>
          <w:ilvl w:val="0"/>
          <w:numId w:val="32"/>
        </w:numPr>
        <w:tabs>
          <w:tab w:val="left" w:pos="1421"/>
        </w:tabs>
        <w:spacing w:before="125"/>
        <w:jc w:val="both"/>
        <w:rPr>
          <w:sz w:val="24"/>
        </w:rPr>
      </w:pPr>
      <w:r>
        <w:rPr>
          <w:sz w:val="24"/>
        </w:rPr>
        <w:t>技术部分评分标准：见评标办法前附表；</w:t>
      </w:r>
    </w:p>
    <w:p w:rsidR="00087796" w:rsidRDefault="004344FE">
      <w:pPr>
        <w:pStyle w:val="40"/>
        <w:numPr>
          <w:ilvl w:val="0"/>
          <w:numId w:val="30"/>
        </w:numPr>
        <w:tabs>
          <w:tab w:val="left" w:pos="794"/>
        </w:tabs>
        <w:spacing w:before="122"/>
        <w:jc w:val="both"/>
      </w:pPr>
      <w:r>
        <w:t>评标程序</w:t>
      </w:r>
    </w:p>
    <w:p w:rsidR="00087796" w:rsidRDefault="004344FE">
      <w:pPr>
        <w:pStyle w:val="afb"/>
        <w:numPr>
          <w:ilvl w:val="1"/>
          <w:numId w:val="30"/>
        </w:numPr>
        <w:tabs>
          <w:tab w:val="left" w:pos="1300"/>
        </w:tabs>
        <w:spacing w:before="155"/>
        <w:jc w:val="both"/>
        <w:rPr>
          <w:sz w:val="24"/>
        </w:rPr>
      </w:pPr>
      <w:r>
        <w:rPr>
          <w:sz w:val="24"/>
        </w:rPr>
        <w:t>初步评审</w:t>
      </w:r>
    </w:p>
    <w:p w:rsidR="00087796" w:rsidRDefault="004344FE">
      <w:pPr>
        <w:pStyle w:val="afb"/>
        <w:numPr>
          <w:ilvl w:val="2"/>
          <w:numId w:val="30"/>
        </w:numPr>
        <w:tabs>
          <w:tab w:val="left" w:pos="1480"/>
        </w:tabs>
        <w:spacing w:before="123" w:line="336" w:lineRule="auto"/>
        <w:ind w:left="340" w:right="717" w:firstLine="480"/>
        <w:jc w:val="both"/>
        <w:rPr>
          <w:sz w:val="24"/>
        </w:rPr>
      </w:pPr>
      <w:r>
        <w:rPr>
          <w:spacing w:val="-6"/>
          <w:sz w:val="24"/>
        </w:rPr>
        <w:t>评标委员会依据本章第</w:t>
      </w:r>
      <w:r>
        <w:rPr>
          <w:spacing w:val="-6"/>
          <w:sz w:val="24"/>
        </w:rPr>
        <w:t xml:space="preserve"> </w:t>
      </w:r>
      <w:r>
        <w:rPr>
          <w:sz w:val="24"/>
        </w:rPr>
        <w:t>2.1</w:t>
      </w:r>
      <w:r>
        <w:rPr>
          <w:spacing w:val="-11"/>
          <w:sz w:val="24"/>
        </w:rPr>
        <w:t xml:space="preserve"> </w:t>
      </w:r>
      <w:r>
        <w:rPr>
          <w:spacing w:val="-11"/>
          <w:sz w:val="24"/>
        </w:rPr>
        <w:t>款规定的标准对投标文件进行初步评审。有一项</w:t>
      </w:r>
      <w:r>
        <w:rPr>
          <w:sz w:val="24"/>
        </w:rPr>
        <w:t>不符合评审标准的，评标委员会应当否决其投标。</w:t>
      </w:r>
    </w:p>
    <w:p w:rsidR="00087796" w:rsidRDefault="004344FE">
      <w:pPr>
        <w:pStyle w:val="afb"/>
        <w:numPr>
          <w:ilvl w:val="2"/>
          <w:numId w:val="30"/>
        </w:numPr>
        <w:tabs>
          <w:tab w:val="left" w:pos="1540"/>
        </w:tabs>
        <w:jc w:val="both"/>
        <w:rPr>
          <w:sz w:val="24"/>
        </w:rPr>
      </w:pPr>
      <w:r>
        <w:rPr>
          <w:sz w:val="24"/>
        </w:rPr>
        <w:t>投标人有以下情形之一的，评标委员会应当否决其投标：</w:t>
      </w:r>
    </w:p>
    <w:p w:rsidR="00087796" w:rsidRDefault="004344FE">
      <w:pPr>
        <w:pStyle w:val="afb"/>
        <w:numPr>
          <w:ilvl w:val="0"/>
          <w:numId w:val="33"/>
        </w:numPr>
        <w:tabs>
          <w:tab w:val="left" w:pos="1421"/>
        </w:tabs>
        <w:spacing w:before="125"/>
        <w:jc w:val="both"/>
        <w:rPr>
          <w:sz w:val="24"/>
        </w:rPr>
      </w:pPr>
      <w:r>
        <w:rPr>
          <w:sz w:val="24"/>
        </w:rPr>
        <w:t>串通投标或弄虚作假或有其他违法行为的；</w:t>
      </w:r>
    </w:p>
    <w:p w:rsidR="00087796" w:rsidRDefault="004344FE">
      <w:pPr>
        <w:pStyle w:val="afb"/>
        <w:numPr>
          <w:ilvl w:val="0"/>
          <w:numId w:val="33"/>
        </w:numPr>
        <w:tabs>
          <w:tab w:val="left" w:pos="1421"/>
        </w:tabs>
        <w:spacing w:before="122"/>
        <w:jc w:val="both"/>
        <w:rPr>
          <w:sz w:val="24"/>
        </w:rPr>
      </w:pPr>
      <w:r>
        <w:rPr>
          <w:sz w:val="24"/>
        </w:rPr>
        <w:t>不按评标委员会要求澄清、说明或补正的。</w:t>
      </w:r>
    </w:p>
    <w:p w:rsidR="00087796" w:rsidRDefault="004344FE">
      <w:pPr>
        <w:pStyle w:val="afb"/>
        <w:numPr>
          <w:ilvl w:val="2"/>
          <w:numId w:val="30"/>
        </w:numPr>
        <w:tabs>
          <w:tab w:val="left" w:pos="1540"/>
        </w:tabs>
        <w:spacing w:before="122" w:line="360" w:lineRule="auto"/>
        <w:jc w:val="both"/>
      </w:pPr>
      <w:r>
        <w:rPr>
          <w:spacing w:val="-7"/>
          <w:sz w:val="24"/>
        </w:rPr>
        <w:t>投标报价有算术错误的，评标委员会按以下原则对投标报价进行修正，修正的价格经投标人书面确认后具有约束力。投标人不接受修正价格的，评标委员会应当否决其投标。</w:t>
      </w:r>
    </w:p>
    <w:p w:rsidR="00087796" w:rsidRDefault="004344FE">
      <w:pPr>
        <w:pStyle w:val="afb"/>
        <w:numPr>
          <w:ilvl w:val="0"/>
          <w:numId w:val="34"/>
        </w:numPr>
        <w:tabs>
          <w:tab w:val="left" w:pos="1421"/>
        </w:tabs>
        <w:spacing w:before="1" w:line="360" w:lineRule="auto"/>
        <w:jc w:val="both"/>
        <w:rPr>
          <w:sz w:val="24"/>
        </w:rPr>
      </w:pPr>
      <w:r>
        <w:rPr>
          <w:sz w:val="24"/>
        </w:rPr>
        <w:t>投标文件中的大写金额与小写金额不一致的，以大写金额为准；</w:t>
      </w:r>
    </w:p>
    <w:p w:rsidR="00087796" w:rsidRDefault="004344FE">
      <w:pPr>
        <w:pStyle w:val="afb"/>
        <w:numPr>
          <w:ilvl w:val="0"/>
          <w:numId w:val="34"/>
        </w:numPr>
        <w:tabs>
          <w:tab w:val="left" w:pos="880"/>
        </w:tabs>
        <w:spacing w:before="1" w:line="360" w:lineRule="auto"/>
        <w:jc w:val="both"/>
        <w:rPr>
          <w:sz w:val="24"/>
        </w:rPr>
      </w:pPr>
      <w:r>
        <w:rPr>
          <w:spacing w:val="-1"/>
          <w:sz w:val="24"/>
        </w:rPr>
        <w:t>总价金额与依据单价计算出的结果不一致的，以单价金额为准修正</w:t>
      </w:r>
      <w:r>
        <w:rPr>
          <w:rFonts w:hint="eastAsia"/>
          <w:spacing w:val="-1"/>
          <w:sz w:val="24"/>
          <w:lang w:val="en-US"/>
        </w:rPr>
        <w:t>总</w:t>
      </w:r>
      <w:r>
        <w:rPr>
          <w:spacing w:val="-1"/>
          <w:sz w:val="24"/>
        </w:rPr>
        <w:t>价，但</w:t>
      </w:r>
      <w:r>
        <w:rPr>
          <w:sz w:val="24"/>
        </w:rPr>
        <w:t>单价金额小数点有明显错误的除外</w:t>
      </w:r>
      <w:r>
        <w:rPr>
          <w:rFonts w:hint="eastAsia"/>
          <w:sz w:val="24"/>
        </w:rPr>
        <w:t>。</w:t>
      </w:r>
    </w:p>
    <w:p w:rsidR="00087796" w:rsidRDefault="004344FE">
      <w:pPr>
        <w:pStyle w:val="afb"/>
        <w:numPr>
          <w:ilvl w:val="1"/>
          <w:numId w:val="30"/>
        </w:numPr>
        <w:tabs>
          <w:tab w:val="left" w:pos="1300"/>
        </w:tabs>
        <w:jc w:val="both"/>
        <w:rPr>
          <w:sz w:val="24"/>
        </w:rPr>
      </w:pPr>
      <w:r>
        <w:rPr>
          <w:sz w:val="24"/>
        </w:rPr>
        <w:t>详细评审</w:t>
      </w:r>
    </w:p>
    <w:p w:rsidR="00087796" w:rsidRDefault="004344FE">
      <w:pPr>
        <w:pStyle w:val="afb"/>
        <w:numPr>
          <w:ilvl w:val="2"/>
          <w:numId w:val="30"/>
        </w:numPr>
        <w:tabs>
          <w:tab w:val="left" w:pos="1540"/>
        </w:tabs>
        <w:spacing w:before="123" w:line="338" w:lineRule="auto"/>
        <w:ind w:left="340" w:right="56" w:firstLine="480"/>
        <w:jc w:val="both"/>
        <w:rPr>
          <w:sz w:val="24"/>
        </w:rPr>
      </w:pPr>
      <w:r>
        <w:rPr>
          <w:spacing w:val="-6"/>
          <w:sz w:val="24"/>
        </w:rPr>
        <w:t>评标委员会按本章第</w:t>
      </w:r>
      <w:r>
        <w:rPr>
          <w:spacing w:val="-6"/>
          <w:sz w:val="24"/>
        </w:rPr>
        <w:t xml:space="preserve"> </w:t>
      </w:r>
      <w:r>
        <w:rPr>
          <w:sz w:val="24"/>
        </w:rPr>
        <w:t>2.2</w:t>
      </w:r>
      <w:r>
        <w:rPr>
          <w:spacing w:val="-15"/>
          <w:sz w:val="24"/>
        </w:rPr>
        <w:t xml:space="preserve"> </w:t>
      </w:r>
      <w:r>
        <w:rPr>
          <w:spacing w:val="-15"/>
          <w:sz w:val="24"/>
        </w:rPr>
        <w:t>款规定的量化因素和分值进行打分，并计算出综合</w:t>
      </w:r>
      <w:r>
        <w:rPr>
          <w:sz w:val="24"/>
        </w:rPr>
        <w:t>评估得分。</w:t>
      </w:r>
    </w:p>
    <w:p w:rsidR="00087796" w:rsidRDefault="004344FE">
      <w:pPr>
        <w:pStyle w:val="afb"/>
        <w:numPr>
          <w:ilvl w:val="2"/>
          <w:numId w:val="30"/>
        </w:numPr>
        <w:tabs>
          <w:tab w:val="left" w:pos="1540"/>
        </w:tabs>
        <w:spacing w:line="302" w:lineRule="exact"/>
        <w:jc w:val="both"/>
        <w:rPr>
          <w:sz w:val="24"/>
        </w:rPr>
      </w:pPr>
      <w:r>
        <w:rPr>
          <w:spacing w:val="-5"/>
          <w:sz w:val="24"/>
        </w:rPr>
        <w:t>评分分值计算保留小数点后两位，小数点后第三位</w:t>
      </w:r>
      <w:r>
        <w:rPr>
          <w:spacing w:val="-5"/>
          <w:sz w:val="24"/>
        </w:rPr>
        <w:t>“</w:t>
      </w:r>
      <w:r>
        <w:rPr>
          <w:spacing w:val="-5"/>
          <w:sz w:val="24"/>
        </w:rPr>
        <w:t>四舍五入</w:t>
      </w:r>
      <w:r>
        <w:rPr>
          <w:spacing w:val="-5"/>
          <w:sz w:val="24"/>
        </w:rPr>
        <w:t>”</w:t>
      </w:r>
      <w:r>
        <w:rPr>
          <w:spacing w:val="-5"/>
          <w:sz w:val="24"/>
        </w:rPr>
        <w:t>。</w:t>
      </w:r>
    </w:p>
    <w:p w:rsidR="00087796" w:rsidRDefault="004344FE">
      <w:pPr>
        <w:pStyle w:val="afb"/>
        <w:numPr>
          <w:ilvl w:val="2"/>
          <w:numId w:val="30"/>
        </w:numPr>
        <w:tabs>
          <w:tab w:val="left" w:pos="1540"/>
        </w:tabs>
        <w:spacing w:before="122"/>
        <w:jc w:val="both"/>
        <w:rPr>
          <w:sz w:val="24"/>
        </w:rPr>
      </w:pPr>
      <w:r>
        <w:rPr>
          <w:sz w:val="24"/>
        </w:rPr>
        <w:t>投标人得分</w:t>
      </w:r>
      <w:r>
        <w:rPr>
          <w:sz w:val="24"/>
        </w:rPr>
        <w:t>=</w:t>
      </w:r>
      <w:r>
        <w:rPr>
          <w:sz w:val="24"/>
        </w:rPr>
        <w:t>商务部分得分</w:t>
      </w:r>
      <w:r>
        <w:rPr>
          <w:sz w:val="24"/>
        </w:rPr>
        <w:t>+</w:t>
      </w:r>
      <w:r>
        <w:rPr>
          <w:sz w:val="24"/>
        </w:rPr>
        <w:t>投标报价得分</w:t>
      </w:r>
      <w:r>
        <w:rPr>
          <w:sz w:val="24"/>
        </w:rPr>
        <w:t>+</w:t>
      </w:r>
      <w:r>
        <w:rPr>
          <w:sz w:val="24"/>
        </w:rPr>
        <w:t>技术部分得分。</w:t>
      </w:r>
    </w:p>
    <w:p w:rsidR="00087796" w:rsidRDefault="004344FE">
      <w:pPr>
        <w:pStyle w:val="afb"/>
        <w:numPr>
          <w:ilvl w:val="2"/>
          <w:numId w:val="30"/>
        </w:numPr>
        <w:tabs>
          <w:tab w:val="left" w:pos="1540"/>
        </w:tabs>
        <w:spacing w:before="124" w:line="336" w:lineRule="auto"/>
        <w:ind w:left="340" w:rightChars="25" w:right="55" w:firstLine="480"/>
        <w:jc w:val="both"/>
        <w:rPr>
          <w:sz w:val="24"/>
        </w:rPr>
      </w:pPr>
      <w:r>
        <w:rPr>
          <w:spacing w:val="-5"/>
          <w:sz w:val="24"/>
        </w:rPr>
        <w:t>评标委员会发现投标人的报价明显低于其他投标报价，或者在设有标底时明</w:t>
      </w:r>
      <w:r>
        <w:rPr>
          <w:spacing w:val="-10"/>
          <w:sz w:val="24"/>
        </w:rPr>
        <w:t>显低于标底，使得其投标报价可能低于其个别成本的，应当要求该投标人</w:t>
      </w:r>
      <w:proofErr w:type="gramStart"/>
      <w:r>
        <w:rPr>
          <w:spacing w:val="-10"/>
          <w:sz w:val="24"/>
        </w:rPr>
        <w:t>作出</w:t>
      </w:r>
      <w:proofErr w:type="gramEnd"/>
      <w:r>
        <w:rPr>
          <w:spacing w:val="-10"/>
          <w:sz w:val="24"/>
        </w:rPr>
        <w:t>书面说明</w:t>
      </w:r>
      <w:r>
        <w:rPr>
          <w:spacing w:val="-8"/>
          <w:sz w:val="24"/>
        </w:rPr>
        <w:t>并提供相应的证明材料。投标人不能合理说明或者不能提供相应证明材料的，评标委员</w:t>
      </w:r>
      <w:r>
        <w:rPr>
          <w:sz w:val="24"/>
        </w:rPr>
        <w:t>会应当认定该投标人以低于成本报价竞标，应当否决其投标。</w:t>
      </w:r>
    </w:p>
    <w:p w:rsidR="00087796" w:rsidRDefault="004344FE">
      <w:pPr>
        <w:pStyle w:val="afb"/>
        <w:numPr>
          <w:ilvl w:val="1"/>
          <w:numId w:val="30"/>
        </w:numPr>
        <w:tabs>
          <w:tab w:val="left" w:pos="1300"/>
        </w:tabs>
        <w:spacing w:line="306" w:lineRule="exact"/>
        <w:ind w:rightChars="25" w:right="55"/>
        <w:jc w:val="both"/>
        <w:rPr>
          <w:sz w:val="24"/>
        </w:rPr>
      </w:pPr>
      <w:r>
        <w:rPr>
          <w:sz w:val="24"/>
        </w:rPr>
        <w:t>投标文件的澄清和补正</w:t>
      </w:r>
    </w:p>
    <w:p w:rsidR="00087796" w:rsidRDefault="004344FE">
      <w:pPr>
        <w:pStyle w:val="afb"/>
        <w:numPr>
          <w:ilvl w:val="2"/>
          <w:numId w:val="30"/>
        </w:numPr>
        <w:tabs>
          <w:tab w:val="left" w:pos="1540"/>
        </w:tabs>
        <w:spacing w:before="125" w:line="336" w:lineRule="auto"/>
        <w:ind w:left="340" w:rightChars="25" w:right="55" w:firstLine="480"/>
        <w:jc w:val="both"/>
        <w:rPr>
          <w:sz w:val="24"/>
        </w:rPr>
      </w:pPr>
      <w:r>
        <w:rPr>
          <w:spacing w:val="-11"/>
          <w:sz w:val="24"/>
        </w:rPr>
        <w:t>在评标过程中，评标委员会可以书面形式要求投</w:t>
      </w:r>
      <w:r>
        <w:rPr>
          <w:spacing w:val="-11"/>
          <w:sz w:val="24"/>
        </w:rPr>
        <w:t>标人对所提交投标文件中不</w:t>
      </w:r>
      <w:r>
        <w:rPr>
          <w:spacing w:val="-7"/>
          <w:sz w:val="24"/>
        </w:rPr>
        <w:t>明确的内容进行书面澄清或说明，或者对细微偏差进行补正。评标委员会不接受投标人</w:t>
      </w:r>
      <w:r>
        <w:rPr>
          <w:sz w:val="24"/>
        </w:rPr>
        <w:t>主动提出的澄清、说明或补正。</w:t>
      </w:r>
    </w:p>
    <w:p w:rsidR="00087796" w:rsidRDefault="004344FE">
      <w:pPr>
        <w:pStyle w:val="afb"/>
        <w:numPr>
          <w:ilvl w:val="2"/>
          <w:numId w:val="30"/>
        </w:numPr>
        <w:tabs>
          <w:tab w:val="left" w:pos="1540"/>
        </w:tabs>
        <w:spacing w:line="336" w:lineRule="auto"/>
        <w:ind w:left="340" w:rightChars="25" w:right="55" w:firstLine="480"/>
        <w:jc w:val="both"/>
        <w:rPr>
          <w:sz w:val="24"/>
        </w:rPr>
      </w:pPr>
      <w:r>
        <w:rPr>
          <w:spacing w:val="-10"/>
          <w:sz w:val="24"/>
        </w:rPr>
        <w:t>澄清、说明和补正不得改变投标文件的实质性内容。投标人的书面澄清、说</w:t>
      </w:r>
      <w:r>
        <w:rPr>
          <w:sz w:val="24"/>
        </w:rPr>
        <w:t>明和补正属于投标文件的组成部分。</w:t>
      </w:r>
    </w:p>
    <w:p w:rsidR="00087796" w:rsidRDefault="004344FE">
      <w:pPr>
        <w:pStyle w:val="afb"/>
        <w:numPr>
          <w:ilvl w:val="2"/>
          <w:numId w:val="30"/>
        </w:numPr>
        <w:tabs>
          <w:tab w:val="left" w:pos="1540"/>
        </w:tabs>
        <w:spacing w:line="336" w:lineRule="auto"/>
        <w:ind w:left="340" w:rightChars="25" w:right="55" w:firstLine="480"/>
        <w:jc w:val="both"/>
        <w:rPr>
          <w:sz w:val="24"/>
        </w:rPr>
      </w:pPr>
      <w:r>
        <w:rPr>
          <w:spacing w:val="-7"/>
          <w:sz w:val="24"/>
        </w:rPr>
        <w:t>评标委员会对投标人提交的澄清、说明或补正有疑问的，可以要求投标人</w:t>
      </w:r>
      <w:r>
        <w:rPr>
          <w:spacing w:val="-7"/>
          <w:sz w:val="24"/>
        </w:rPr>
        <w:lastRenderedPageBreak/>
        <w:t>进</w:t>
      </w:r>
      <w:r>
        <w:rPr>
          <w:sz w:val="24"/>
        </w:rPr>
        <w:t>一步澄清、说明或补正，直至满足评标委员会的要求。</w:t>
      </w:r>
    </w:p>
    <w:p w:rsidR="00087796" w:rsidRDefault="004344FE">
      <w:pPr>
        <w:pStyle w:val="afb"/>
        <w:numPr>
          <w:ilvl w:val="1"/>
          <w:numId w:val="30"/>
        </w:numPr>
        <w:tabs>
          <w:tab w:val="left" w:pos="1300"/>
        </w:tabs>
        <w:spacing w:before="1"/>
        <w:ind w:rightChars="25" w:right="55"/>
        <w:jc w:val="both"/>
        <w:rPr>
          <w:sz w:val="24"/>
        </w:rPr>
      </w:pPr>
      <w:r>
        <w:rPr>
          <w:sz w:val="24"/>
        </w:rPr>
        <w:t>评标结果</w:t>
      </w:r>
    </w:p>
    <w:p w:rsidR="00087796" w:rsidRDefault="004344FE">
      <w:pPr>
        <w:pStyle w:val="afb"/>
        <w:numPr>
          <w:ilvl w:val="2"/>
          <w:numId w:val="30"/>
        </w:numPr>
        <w:tabs>
          <w:tab w:val="left" w:pos="1540"/>
        </w:tabs>
        <w:spacing w:before="122" w:line="336" w:lineRule="auto"/>
        <w:ind w:left="340" w:rightChars="25" w:right="55" w:firstLine="480"/>
        <w:jc w:val="both"/>
        <w:rPr>
          <w:sz w:val="24"/>
        </w:rPr>
      </w:pPr>
      <w:r>
        <w:rPr>
          <w:spacing w:val="-11"/>
          <w:sz w:val="24"/>
        </w:rPr>
        <w:t>除第二章</w:t>
      </w:r>
      <w:r>
        <w:rPr>
          <w:spacing w:val="-11"/>
          <w:sz w:val="24"/>
        </w:rPr>
        <w:t>“</w:t>
      </w:r>
      <w:r>
        <w:rPr>
          <w:spacing w:val="-11"/>
          <w:sz w:val="24"/>
        </w:rPr>
        <w:t>投标人须知</w:t>
      </w:r>
      <w:r>
        <w:rPr>
          <w:spacing w:val="-11"/>
          <w:sz w:val="24"/>
        </w:rPr>
        <w:t>”</w:t>
      </w:r>
      <w:r>
        <w:rPr>
          <w:spacing w:val="-11"/>
          <w:sz w:val="24"/>
        </w:rPr>
        <w:t>前附表授权直接确定中标人外，评标委员会按照得</w:t>
      </w:r>
      <w:r>
        <w:rPr>
          <w:sz w:val="24"/>
        </w:rPr>
        <w:t>分由高到低的顺序推荐中标候选人。</w:t>
      </w:r>
    </w:p>
    <w:p w:rsidR="00087796" w:rsidRDefault="004344FE">
      <w:pPr>
        <w:pStyle w:val="afb"/>
        <w:numPr>
          <w:ilvl w:val="2"/>
          <w:numId w:val="30"/>
        </w:numPr>
        <w:tabs>
          <w:tab w:val="left" w:pos="1540"/>
        </w:tabs>
        <w:jc w:val="both"/>
        <w:rPr>
          <w:sz w:val="24"/>
        </w:rPr>
      </w:pPr>
      <w:r>
        <w:rPr>
          <w:sz w:val="24"/>
        </w:rPr>
        <w:t>评标委员会完成评标后，应当向招标人提交书面评标报告。</w:t>
      </w:r>
    </w:p>
    <w:p w:rsidR="00087796" w:rsidRDefault="00087796">
      <w:pPr>
        <w:jc w:val="both"/>
        <w:rPr>
          <w:sz w:val="24"/>
        </w:rPr>
        <w:sectPr w:rsidR="00087796">
          <w:footerReference w:type="default" r:id="rId18"/>
          <w:pgSz w:w="11910" w:h="16840"/>
          <w:pgMar w:top="1417" w:right="1417" w:bottom="1417" w:left="1417" w:header="0" w:footer="768" w:gutter="0"/>
          <w:cols w:space="720"/>
        </w:sect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087796">
      <w:pPr>
        <w:pStyle w:val="a9"/>
        <w:spacing w:before="7"/>
        <w:jc w:val="both"/>
        <w:rPr>
          <w:sz w:val="11"/>
        </w:rPr>
      </w:pPr>
    </w:p>
    <w:p w:rsidR="00087796" w:rsidRDefault="004344FE">
      <w:pPr>
        <w:pStyle w:val="10"/>
        <w:rPr>
          <w:sz w:val="36"/>
          <w:szCs w:val="36"/>
        </w:rPr>
      </w:pPr>
      <w:bookmarkStart w:id="41" w:name="_TOC_250000"/>
      <w:bookmarkStart w:id="42" w:name="_Toc123136756"/>
      <w:bookmarkEnd w:id="41"/>
      <w:r>
        <w:rPr>
          <w:sz w:val="36"/>
          <w:szCs w:val="36"/>
        </w:rPr>
        <w:t>第四章</w:t>
      </w:r>
      <w:r>
        <w:rPr>
          <w:sz w:val="36"/>
          <w:szCs w:val="36"/>
        </w:rPr>
        <w:t xml:space="preserve"> </w:t>
      </w:r>
      <w:r>
        <w:rPr>
          <w:sz w:val="36"/>
          <w:szCs w:val="36"/>
        </w:rPr>
        <w:t>合同条款及格式</w:t>
      </w:r>
      <w:bookmarkEnd w:id="42"/>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pStyle w:val="a1"/>
        <w:rPr>
          <w:lang w:val="zh-CN" w:bidi="zh-CN"/>
        </w:rPr>
      </w:pPr>
    </w:p>
    <w:p w:rsidR="00087796" w:rsidRDefault="00087796">
      <w:pPr>
        <w:jc w:val="both"/>
        <w:rPr>
          <w:sz w:val="36"/>
        </w:rPr>
      </w:pPr>
    </w:p>
    <w:p w:rsidR="00087796" w:rsidRDefault="00087796">
      <w:pPr>
        <w:jc w:val="both"/>
        <w:rPr>
          <w:sz w:val="36"/>
        </w:rPr>
      </w:pPr>
    </w:p>
    <w:p w:rsidR="00087796" w:rsidRDefault="00087796">
      <w:pPr>
        <w:jc w:val="both"/>
        <w:rPr>
          <w:sz w:val="36"/>
        </w:rPr>
      </w:pPr>
    </w:p>
    <w:p w:rsidR="00087796" w:rsidRDefault="00087796">
      <w:pPr>
        <w:jc w:val="both"/>
        <w:rPr>
          <w:sz w:val="44"/>
          <w:szCs w:val="28"/>
        </w:rPr>
      </w:pPr>
    </w:p>
    <w:p w:rsidR="00087796" w:rsidRDefault="004344FE">
      <w:pPr>
        <w:ind w:firstLineChars="200" w:firstLine="640"/>
        <w:rPr>
          <w:rFonts w:cs="仿宋_GB2312"/>
          <w:sz w:val="32"/>
          <w:szCs w:val="32"/>
        </w:rPr>
      </w:pPr>
      <w:r>
        <w:rPr>
          <w:rFonts w:cs="仿宋_GB2312" w:hint="eastAsia"/>
          <w:sz w:val="32"/>
          <w:szCs w:val="32"/>
        </w:rPr>
        <w:lastRenderedPageBreak/>
        <w:t>GF-2020-0216</w:t>
      </w:r>
    </w:p>
    <w:p w:rsidR="00087796" w:rsidRDefault="00087796">
      <w:pPr>
        <w:pStyle w:val="MainTitle"/>
        <w:spacing w:after="120"/>
        <w:rPr>
          <w:rFonts w:ascii="宋体" w:eastAsia="宋体" w:hAnsi="宋体" w:cs="方正小标宋简体"/>
          <w:b w:val="0"/>
          <w:bCs/>
          <w:sz w:val="44"/>
          <w:szCs w:val="44"/>
        </w:rPr>
      </w:pPr>
    </w:p>
    <w:p w:rsidR="00087796" w:rsidRDefault="00087796">
      <w:pPr>
        <w:pStyle w:val="MainTitle"/>
        <w:spacing w:after="120"/>
        <w:rPr>
          <w:rFonts w:ascii="宋体" w:eastAsia="宋体" w:hAnsi="宋体" w:cs="方正小标宋简体"/>
          <w:b w:val="0"/>
          <w:bCs/>
          <w:sz w:val="44"/>
          <w:szCs w:val="44"/>
        </w:rPr>
      </w:pPr>
    </w:p>
    <w:p w:rsidR="00087796" w:rsidRDefault="004344FE">
      <w:pPr>
        <w:pStyle w:val="MainTitle"/>
        <w:spacing w:after="120"/>
        <w:rPr>
          <w:rFonts w:ascii="宋体" w:eastAsia="宋体" w:hAnsi="宋体" w:cs="方正小标宋简体"/>
          <w:b w:val="0"/>
          <w:bCs/>
          <w:sz w:val="44"/>
          <w:szCs w:val="44"/>
        </w:rPr>
      </w:pPr>
      <w:r>
        <w:rPr>
          <w:rFonts w:ascii="宋体" w:eastAsia="宋体" w:hAnsi="宋体" w:cs="方正小标宋简体" w:hint="eastAsia"/>
          <w:b w:val="0"/>
          <w:bCs/>
          <w:sz w:val="44"/>
          <w:szCs w:val="44"/>
        </w:rPr>
        <w:t>空港产业联用中心项目（</w:t>
      </w:r>
      <w:r>
        <w:rPr>
          <w:rFonts w:ascii="宋体" w:eastAsia="宋体" w:hAnsi="宋体" w:cs="方正小标宋简体"/>
          <w:b w:val="0"/>
          <w:bCs/>
          <w:sz w:val="44"/>
          <w:szCs w:val="44"/>
        </w:rPr>
        <w:t>EPC</w:t>
      </w:r>
      <w:r>
        <w:rPr>
          <w:rFonts w:ascii="宋体" w:eastAsia="宋体" w:hAnsi="宋体" w:cs="方正小标宋简体"/>
          <w:b w:val="0"/>
          <w:bCs/>
          <w:sz w:val="44"/>
          <w:szCs w:val="44"/>
        </w:rPr>
        <w:t>）</w:t>
      </w:r>
    </w:p>
    <w:p w:rsidR="00087796" w:rsidRDefault="00087796">
      <w:pPr>
        <w:pStyle w:val="MainTitle"/>
        <w:spacing w:after="120"/>
        <w:rPr>
          <w:rFonts w:ascii="宋体" w:eastAsia="宋体" w:hAnsi="宋体" w:cs="方正小标宋简体"/>
          <w:b w:val="0"/>
          <w:bCs/>
          <w:sz w:val="44"/>
          <w:szCs w:val="44"/>
        </w:rPr>
      </w:pPr>
    </w:p>
    <w:p w:rsidR="00087796" w:rsidRDefault="004344FE">
      <w:pPr>
        <w:pStyle w:val="MainTitle"/>
        <w:spacing w:after="120"/>
        <w:rPr>
          <w:rFonts w:ascii="宋体" w:eastAsia="宋体" w:hAnsi="宋体" w:cs="方正小标宋简体"/>
          <w:b w:val="0"/>
          <w:bCs/>
          <w:sz w:val="44"/>
          <w:szCs w:val="44"/>
        </w:rPr>
      </w:pPr>
      <w:r>
        <w:rPr>
          <w:rFonts w:ascii="宋体" w:eastAsia="宋体" w:hAnsi="宋体" w:cs="方正小标宋简体" w:hint="eastAsia"/>
          <w:b w:val="0"/>
          <w:bCs/>
          <w:sz w:val="44"/>
          <w:szCs w:val="44"/>
        </w:rPr>
        <w:t>设计施工总承包合同</w:t>
      </w: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087796">
      <w:pPr>
        <w:ind w:rightChars="1039" w:right="2286"/>
        <w:jc w:val="distribute"/>
        <w:rPr>
          <w:b/>
          <w:bCs/>
          <w:sz w:val="32"/>
          <w:szCs w:val="32"/>
        </w:rPr>
      </w:pPr>
    </w:p>
    <w:p w:rsidR="00087796" w:rsidRDefault="00087796">
      <w:pPr>
        <w:ind w:rightChars="1039" w:right="2286" w:firstLineChars="200" w:firstLine="643"/>
        <w:jc w:val="distribute"/>
        <w:rPr>
          <w:b/>
          <w:bCs/>
          <w:sz w:val="32"/>
          <w:szCs w:val="32"/>
        </w:rPr>
      </w:pPr>
    </w:p>
    <w:p w:rsidR="00087796" w:rsidRDefault="004344FE">
      <w:pPr>
        <w:ind w:rightChars="1039" w:right="2286" w:firstLineChars="200" w:firstLine="440"/>
        <w:jc w:val="distribute"/>
        <w:rPr>
          <w:b/>
          <w:bCs/>
          <w:sz w:val="32"/>
          <w:szCs w:val="32"/>
        </w:rPr>
      </w:pPr>
      <w:r>
        <w:rPr>
          <w:lang w:val="en-US" w:bidi="ar-SA"/>
        </w:rPr>
        <w:pict>
          <v:shapetype id="_x0000_t202" coordsize="21600,21600" o:spt="202" path="m,l,21600r21600,l21600,xe">
            <v:stroke joinstyle="miter"/>
            <v:path gradientshapeok="t" o:connecttype="rect"/>
          </v:shapetype>
          <v:shape id="文本框 25" o:spid="_x0000_s1026" type="#_x0000_t202" style="position:absolute;left:0;text-align:left;margin-left:311.4pt;margin-top:11.85pt;width:59.4pt;height:27.95pt;z-index:251662336;mso-height-percent:200;mso-height-percent:20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" stroked="f">
            <v:textbox style="mso-fit-shape-to-text:t">
              <w:txbxContent>
                <w:p w:rsidR="00087796" w:rsidRDefault="004344FE">
                  <w:pPr>
                    <w:jc w:val="center"/>
                    <w:rPr>
                      <w:b/>
                      <w:bCs/>
                      <w:sz w:val="32"/>
                      <w:szCs w:val="32"/>
                    </w:rPr>
                  </w:pPr>
                  <w:r>
                    <w:rPr>
                      <w:rFonts w:hint="eastAsia"/>
                      <w:b/>
                      <w:bCs/>
                      <w:sz w:val="32"/>
                      <w:szCs w:val="32"/>
                    </w:rPr>
                    <w:t>制定</w:t>
                  </w:r>
                </w:p>
              </w:txbxContent>
            </v:textbox>
          </v:shape>
        </w:pict>
      </w:r>
      <w:r>
        <w:rPr>
          <w:rFonts w:hint="eastAsia"/>
          <w:b/>
          <w:bCs/>
          <w:sz w:val="32"/>
          <w:szCs w:val="32"/>
        </w:rPr>
        <w:t>中华人民共和国</w:t>
      </w:r>
      <w:r>
        <w:rPr>
          <w:b/>
          <w:bCs/>
          <w:sz w:val="32"/>
          <w:szCs w:val="32"/>
        </w:rPr>
        <w:t>住房</w:t>
      </w:r>
      <w:r>
        <w:rPr>
          <w:rFonts w:hint="eastAsia"/>
          <w:b/>
          <w:bCs/>
          <w:sz w:val="32"/>
          <w:szCs w:val="32"/>
        </w:rPr>
        <w:t>和</w:t>
      </w:r>
      <w:r>
        <w:rPr>
          <w:b/>
          <w:bCs/>
          <w:sz w:val="32"/>
          <w:szCs w:val="32"/>
        </w:rPr>
        <w:t>城乡建设部</w:t>
      </w:r>
    </w:p>
    <w:p w:rsidR="00087796" w:rsidRDefault="004344FE">
      <w:pPr>
        <w:ind w:rightChars="1039" w:right="2286" w:firstLineChars="200" w:firstLine="643"/>
        <w:jc w:val="distribute"/>
        <w:rPr>
          <w:b/>
          <w:bCs/>
          <w:sz w:val="32"/>
          <w:szCs w:val="32"/>
        </w:rPr>
        <w:sectPr w:rsidR="00087796">
          <w:headerReference w:type="even" r:id="rId19"/>
          <w:footerReference w:type="even" r:id="rId20"/>
          <w:footerReference w:type="default" r:id="rId21"/>
          <w:footerReference w:type="first" r:id="rId22"/>
          <w:pgSz w:w="11906" w:h="16838"/>
          <w:pgMar w:top="1440" w:right="1800" w:bottom="1440" w:left="1800" w:header="720" w:footer="998" w:gutter="0"/>
          <w:cols w:space="720"/>
          <w:titlePg/>
          <w:docGrid w:linePitch="326"/>
        </w:sectPr>
      </w:pPr>
      <w:r>
        <w:rPr>
          <w:rFonts w:hint="eastAsia"/>
          <w:b/>
          <w:sz w:val="32"/>
          <w:szCs w:val="28"/>
        </w:rPr>
        <w:t>国家</w:t>
      </w:r>
      <w:r>
        <w:rPr>
          <w:rFonts w:hint="eastAsia"/>
          <w:b/>
          <w:bCs/>
          <w:sz w:val="32"/>
          <w:szCs w:val="32"/>
        </w:rPr>
        <w:t>市场监</w:t>
      </w:r>
      <w:r>
        <w:rPr>
          <w:rFonts w:hint="eastAsia"/>
          <w:b/>
          <w:sz w:val="32"/>
          <w:szCs w:val="28"/>
        </w:rPr>
        <w:t>督</w:t>
      </w:r>
      <w:r>
        <w:rPr>
          <w:rFonts w:hint="eastAsia"/>
          <w:b/>
          <w:bCs/>
          <w:sz w:val="32"/>
          <w:szCs w:val="32"/>
        </w:rPr>
        <w:t>管理</w:t>
      </w:r>
      <w:r>
        <w:rPr>
          <w:b/>
          <w:bCs/>
          <w:sz w:val="32"/>
          <w:szCs w:val="32"/>
        </w:rPr>
        <w:t>总局</w:t>
      </w:r>
    </w:p>
    <w:p w:rsidR="00087796" w:rsidRDefault="00087796">
      <w:pPr>
        <w:jc w:val="both"/>
        <w:rPr>
          <w:sz w:val="44"/>
          <w:szCs w:val="44"/>
        </w:rPr>
      </w:pPr>
    </w:p>
    <w:p w:rsidR="00087796" w:rsidRDefault="004344FE">
      <w:pPr>
        <w:pStyle w:val="MainTitle"/>
        <w:spacing w:afterLines="0"/>
        <w:ind w:firstLineChars="200" w:firstLine="883"/>
        <w:rPr>
          <w:rFonts w:ascii="宋体" w:eastAsia="宋体" w:hAnsi="宋体"/>
          <w:sz w:val="44"/>
          <w:szCs w:val="44"/>
        </w:rPr>
      </w:pPr>
      <w:r>
        <w:rPr>
          <w:rFonts w:ascii="宋体" w:eastAsia="宋体" w:hAnsi="宋体" w:hint="eastAsia"/>
          <w:sz w:val="44"/>
          <w:szCs w:val="44"/>
        </w:rPr>
        <w:t>说明</w:t>
      </w:r>
    </w:p>
    <w:p w:rsidR="00087796" w:rsidRDefault="004344FE">
      <w:pPr>
        <w:spacing w:line="360" w:lineRule="auto"/>
        <w:ind w:firstLineChars="200" w:firstLine="420"/>
        <w:rPr>
          <w:sz w:val="21"/>
          <w:szCs w:val="21"/>
        </w:rPr>
      </w:pPr>
      <w:r>
        <w:rPr>
          <w:rFonts w:hint="eastAsia"/>
          <w:sz w:val="21"/>
          <w:szCs w:val="21"/>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w:t>
      </w:r>
      <w:r>
        <w:rPr>
          <w:rFonts w:hint="eastAsia"/>
          <w:sz w:val="21"/>
          <w:szCs w:val="21"/>
        </w:rPr>
        <w:t>GF-2011-0216</w:t>
      </w:r>
      <w:r>
        <w:rPr>
          <w:rFonts w:hint="eastAsia"/>
          <w:sz w:val="21"/>
          <w:szCs w:val="21"/>
        </w:rPr>
        <w:t>）进行了修订，制定了《建设项目工程总承包合同（示范文本）》（</w:t>
      </w:r>
      <w:r>
        <w:rPr>
          <w:rFonts w:hint="eastAsia"/>
          <w:sz w:val="21"/>
          <w:szCs w:val="21"/>
        </w:rPr>
        <w:t>GF-2020-0216</w:t>
      </w:r>
      <w:r>
        <w:rPr>
          <w:rFonts w:hint="eastAsia"/>
          <w:sz w:val="21"/>
          <w:szCs w:val="21"/>
        </w:rPr>
        <w:t>）（以下简称《示范文本》）。现就有关问题说明如下：</w:t>
      </w:r>
    </w:p>
    <w:p w:rsidR="00087796" w:rsidRDefault="004344FE">
      <w:pPr>
        <w:pStyle w:val="1"/>
        <w:numPr>
          <w:ilvl w:val="0"/>
          <w:numId w:val="0"/>
        </w:numPr>
        <w:spacing w:after="156" w:line="360" w:lineRule="auto"/>
        <w:ind w:firstLineChars="200" w:firstLine="420"/>
        <w:rPr>
          <w:rFonts w:ascii="宋体" w:eastAsia="宋体" w:hAnsi="宋体"/>
          <w:b w:val="0"/>
          <w:bCs/>
          <w:sz w:val="21"/>
          <w:szCs w:val="21"/>
        </w:rPr>
      </w:pPr>
      <w:r>
        <w:rPr>
          <w:rFonts w:ascii="宋体" w:eastAsia="宋体" w:hAnsi="宋体" w:hint="eastAsia"/>
          <w:b w:val="0"/>
          <w:bCs/>
          <w:sz w:val="21"/>
          <w:szCs w:val="21"/>
        </w:rPr>
        <w:t>一、《示范文本》的组成</w:t>
      </w:r>
    </w:p>
    <w:p w:rsidR="00087796" w:rsidRDefault="004344FE">
      <w:pPr>
        <w:spacing w:line="360" w:lineRule="auto"/>
        <w:ind w:firstLineChars="200" w:firstLine="420"/>
        <w:rPr>
          <w:sz w:val="21"/>
          <w:szCs w:val="21"/>
        </w:rPr>
      </w:pPr>
      <w:r>
        <w:rPr>
          <w:rFonts w:hint="eastAsia"/>
          <w:sz w:val="21"/>
          <w:szCs w:val="21"/>
        </w:rPr>
        <w:t>《示范文本》由合同协议书、通用合同条件和专用合同条件三部分组成。</w:t>
      </w:r>
    </w:p>
    <w:p w:rsidR="00087796" w:rsidRDefault="004344FE">
      <w:pPr>
        <w:spacing w:line="360" w:lineRule="auto"/>
        <w:ind w:firstLineChars="200" w:firstLine="420"/>
        <w:rPr>
          <w:sz w:val="21"/>
          <w:szCs w:val="21"/>
        </w:rPr>
      </w:pPr>
      <w:r>
        <w:rPr>
          <w:rFonts w:hint="eastAsia"/>
          <w:sz w:val="21"/>
          <w:szCs w:val="21"/>
        </w:rPr>
        <w:t>（一）合同</w:t>
      </w:r>
      <w:r>
        <w:rPr>
          <w:rFonts w:hint="eastAsia"/>
          <w:sz w:val="21"/>
          <w:szCs w:val="21"/>
        </w:rPr>
        <w:t>协议书</w:t>
      </w:r>
    </w:p>
    <w:p w:rsidR="00087796" w:rsidRDefault="004344FE">
      <w:pPr>
        <w:spacing w:line="360" w:lineRule="auto"/>
        <w:ind w:firstLineChars="200" w:firstLine="420"/>
        <w:rPr>
          <w:sz w:val="21"/>
          <w:szCs w:val="21"/>
        </w:rPr>
      </w:pPr>
      <w:r>
        <w:rPr>
          <w:rFonts w:hint="eastAsia"/>
          <w:sz w:val="21"/>
          <w:szCs w:val="21"/>
        </w:rPr>
        <w:t>《示范文本》合同协议书共计</w:t>
      </w:r>
      <w:r>
        <w:rPr>
          <w:sz w:val="21"/>
          <w:szCs w:val="21"/>
        </w:rPr>
        <w:t>11</w:t>
      </w:r>
      <w:r>
        <w:rPr>
          <w:rFonts w:hint="eastAsia"/>
          <w:sz w:val="21"/>
          <w:szCs w:val="21"/>
        </w:rPr>
        <w:t>条，主要包括：工程概况、合同工期、质量标准、签约合同价与合同价格形式、工程总承包项目经理、合同文件构成、承诺、订立时间、订立地点、合同生效和合同份数，集中约定了合同当事人基本的合同权利义务。</w:t>
      </w:r>
    </w:p>
    <w:p w:rsidR="00087796" w:rsidRDefault="004344FE">
      <w:pPr>
        <w:spacing w:line="360" w:lineRule="auto"/>
        <w:ind w:firstLineChars="200" w:firstLine="420"/>
        <w:rPr>
          <w:sz w:val="21"/>
          <w:szCs w:val="21"/>
        </w:rPr>
      </w:pPr>
      <w:r>
        <w:rPr>
          <w:rFonts w:hint="eastAsia"/>
          <w:sz w:val="21"/>
          <w:szCs w:val="21"/>
        </w:rPr>
        <w:t>（二）通用合同条件</w:t>
      </w:r>
    </w:p>
    <w:p w:rsidR="00087796" w:rsidRDefault="004344FE">
      <w:pPr>
        <w:spacing w:line="360" w:lineRule="auto"/>
        <w:ind w:firstLineChars="200" w:firstLine="420"/>
        <w:rPr>
          <w:sz w:val="21"/>
          <w:szCs w:val="21"/>
        </w:rPr>
      </w:pPr>
      <w:r>
        <w:rPr>
          <w:rFonts w:hint="eastAsia"/>
          <w:sz w:val="21"/>
          <w:szCs w:val="21"/>
        </w:rPr>
        <w:t>通用合同条件是合同当事人根据《中华人民共和国民法典》、《中华人民共和国建筑法》等法律法规的规定，就工程总承包项目的实施及相关事项，对合同当事人的权利义务</w:t>
      </w:r>
      <w:proofErr w:type="gramStart"/>
      <w:r>
        <w:rPr>
          <w:rFonts w:hint="eastAsia"/>
          <w:sz w:val="21"/>
          <w:szCs w:val="21"/>
        </w:rPr>
        <w:t>作出</w:t>
      </w:r>
      <w:proofErr w:type="gramEnd"/>
      <w:r>
        <w:rPr>
          <w:rFonts w:hint="eastAsia"/>
          <w:sz w:val="21"/>
          <w:szCs w:val="21"/>
        </w:rPr>
        <w:t>的原则性约定。通用合同条件共计</w:t>
      </w:r>
      <w:r>
        <w:rPr>
          <w:rFonts w:hint="eastAsia"/>
          <w:sz w:val="21"/>
          <w:szCs w:val="21"/>
        </w:rPr>
        <w:t>20</w:t>
      </w:r>
      <w:r>
        <w:rPr>
          <w:rFonts w:hint="eastAsia"/>
          <w:sz w:val="21"/>
          <w:szCs w:val="21"/>
        </w:rPr>
        <w:t>条，具体条款分别为：第</w:t>
      </w:r>
      <w:r>
        <w:rPr>
          <w:sz w:val="21"/>
          <w:szCs w:val="21"/>
        </w:rPr>
        <w:t>1</w:t>
      </w:r>
      <w:r>
        <w:rPr>
          <w:sz w:val="21"/>
          <w:szCs w:val="21"/>
        </w:rPr>
        <w:t>条</w:t>
      </w:r>
      <w:r>
        <w:rPr>
          <w:sz w:val="21"/>
          <w:szCs w:val="21"/>
        </w:rPr>
        <w:t xml:space="preserve"> </w:t>
      </w:r>
      <w:r>
        <w:rPr>
          <w:sz w:val="21"/>
          <w:szCs w:val="21"/>
        </w:rPr>
        <w:t>一般约定，第</w:t>
      </w:r>
      <w:r>
        <w:rPr>
          <w:sz w:val="21"/>
          <w:szCs w:val="21"/>
        </w:rPr>
        <w:t>2</w:t>
      </w:r>
      <w:r>
        <w:rPr>
          <w:sz w:val="21"/>
          <w:szCs w:val="21"/>
        </w:rPr>
        <w:t>条</w:t>
      </w:r>
      <w:r>
        <w:rPr>
          <w:sz w:val="21"/>
          <w:szCs w:val="21"/>
        </w:rPr>
        <w:t xml:space="preserve"> </w:t>
      </w:r>
      <w:r>
        <w:rPr>
          <w:sz w:val="21"/>
          <w:szCs w:val="21"/>
        </w:rPr>
        <w:t>发包人，第</w:t>
      </w:r>
      <w:r>
        <w:rPr>
          <w:sz w:val="21"/>
          <w:szCs w:val="21"/>
        </w:rPr>
        <w:t>3</w:t>
      </w:r>
      <w:r>
        <w:rPr>
          <w:sz w:val="21"/>
          <w:szCs w:val="21"/>
        </w:rPr>
        <w:t>条</w:t>
      </w:r>
      <w:r>
        <w:rPr>
          <w:sz w:val="21"/>
          <w:szCs w:val="21"/>
        </w:rPr>
        <w:t xml:space="preserve"> </w:t>
      </w:r>
      <w:r>
        <w:rPr>
          <w:sz w:val="21"/>
          <w:szCs w:val="21"/>
        </w:rPr>
        <w:t>发包人的管理，第</w:t>
      </w:r>
      <w:r>
        <w:rPr>
          <w:sz w:val="21"/>
          <w:szCs w:val="21"/>
        </w:rPr>
        <w:t>4</w:t>
      </w:r>
      <w:r>
        <w:rPr>
          <w:sz w:val="21"/>
          <w:szCs w:val="21"/>
        </w:rPr>
        <w:t>条</w:t>
      </w:r>
      <w:r>
        <w:rPr>
          <w:sz w:val="21"/>
          <w:szCs w:val="21"/>
        </w:rPr>
        <w:t xml:space="preserve"> </w:t>
      </w:r>
      <w:r>
        <w:rPr>
          <w:sz w:val="21"/>
          <w:szCs w:val="21"/>
        </w:rPr>
        <w:t>承包人，第</w:t>
      </w:r>
      <w:r>
        <w:rPr>
          <w:sz w:val="21"/>
          <w:szCs w:val="21"/>
        </w:rPr>
        <w:t>5</w:t>
      </w:r>
      <w:r>
        <w:rPr>
          <w:sz w:val="21"/>
          <w:szCs w:val="21"/>
        </w:rPr>
        <w:t>条</w:t>
      </w:r>
      <w:r>
        <w:rPr>
          <w:sz w:val="21"/>
          <w:szCs w:val="21"/>
        </w:rPr>
        <w:t xml:space="preserve"> </w:t>
      </w:r>
      <w:r>
        <w:rPr>
          <w:sz w:val="21"/>
          <w:szCs w:val="21"/>
        </w:rPr>
        <w:t>设计，第</w:t>
      </w:r>
      <w:r>
        <w:rPr>
          <w:sz w:val="21"/>
          <w:szCs w:val="21"/>
        </w:rPr>
        <w:t>6</w:t>
      </w:r>
      <w:r>
        <w:rPr>
          <w:sz w:val="21"/>
          <w:szCs w:val="21"/>
        </w:rPr>
        <w:t>条</w:t>
      </w:r>
      <w:r>
        <w:rPr>
          <w:sz w:val="21"/>
          <w:szCs w:val="21"/>
        </w:rPr>
        <w:t xml:space="preserve"> </w:t>
      </w:r>
      <w:r>
        <w:rPr>
          <w:sz w:val="21"/>
          <w:szCs w:val="21"/>
        </w:rPr>
        <w:t>材料、工程设备，第</w:t>
      </w:r>
      <w:r>
        <w:rPr>
          <w:sz w:val="21"/>
          <w:szCs w:val="21"/>
        </w:rPr>
        <w:t>7</w:t>
      </w:r>
      <w:r>
        <w:rPr>
          <w:sz w:val="21"/>
          <w:szCs w:val="21"/>
        </w:rPr>
        <w:t>条</w:t>
      </w:r>
      <w:r>
        <w:rPr>
          <w:sz w:val="21"/>
          <w:szCs w:val="21"/>
        </w:rPr>
        <w:t xml:space="preserve"> </w:t>
      </w:r>
      <w:r>
        <w:rPr>
          <w:sz w:val="21"/>
          <w:szCs w:val="21"/>
        </w:rPr>
        <w:t>施工，第</w:t>
      </w:r>
      <w:r>
        <w:rPr>
          <w:sz w:val="21"/>
          <w:szCs w:val="21"/>
        </w:rPr>
        <w:t>8</w:t>
      </w:r>
      <w:r>
        <w:rPr>
          <w:sz w:val="21"/>
          <w:szCs w:val="21"/>
        </w:rPr>
        <w:t>条</w:t>
      </w:r>
      <w:r>
        <w:rPr>
          <w:sz w:val="21"/>
          <w:szCs w:val="21"/>
        </w:rPr>
        <w:t xml:space="preserve"> </w:t>
      </w:r>
      <w:r>
        <w:rPr>
          <w:sz w:val="21"/>
          <w:szCs w:val="21"/>
        </w:rPr>
        <w:t>工期和进度，第</w:t>
      </w:r>
      <w:r>
        <w:rPr>
          <w:sz w:val="21"/>
          <w:szCs w:val="21"/>
        </w:rPr>
        <w:t>9</w:t>
      </w:r>
      <w:r>
        <w:rPr>
          <w:sz w:val="21"/>
          <w:szCs w:val="21"/>
        </w:rPr>
        <w:t>条</w:t>
      </w:r>
      <w:r>
        <w:rPr>
          <w:sz w:val="21"/>
          <w:szCs w:val="21"/>
        </w:rPr>
        <w:t xml:space="preserve"> </w:t>
      </w:r>
      <w:r>
        <w:rPr>
          <w:sz w:val="21"/>
          <w:szCs w:val="21"/>
        </w:rPr>
        <w:t>竣工试验，第</w:t>
      </w:r>
      <w:r>
        <w:rPr>
          <w:sz w:val="21"/>
          <w:szCs w:val="21"/>
        </w:rPr>
        <w:t>10</w:t>
      </w:r>
      <w:r>
        <w:rPr>
          <w:sz w:val="21"/>
          <w:szCs w:val="21"/>
        </w:rPr>
        <w:t>条</w:t>
      </w:r>
      <w:r>
        <w:rPr>
          <w:sz w:val="21"/>
          <w:szCs w:val="21"/>
        </w:rPr>
        <w:t xml:space="preserve"> </w:t>
      </w:r>
      <w:r>
        <w:rPr>
          <w:sz w:val="21"/>
          <w:szCs w:val="21"/>
        </w:rPr>
        <w:t>验收和工程接收，第</w:t>
      </w:r>
      <w:r>
        <w:rPr>
          <w:sz w:val="21"/>
          <w:szCs w:val="21"/>
        </w:rPr>
        <w:t>11</w:t>
      </w:r>
      <w:r>
        <w:rPr>
          <w:sz w:val="21"/>
          <w:szCs w:val="21"/>
        </w:rPr>
        <w:t>条</w:t>
      </w:r>
      <w:r>
        <w:rPr>
          <w:sz w:val="21"/>
          <w:szCs w:val="21"/>
        </w:rPr>
        <w:t xml:space="preserve"> </w:t>
      </w:r>
      <w:r>
        <w:rPr>
          <w:sz w:val="21"/>
          <w:szCs w:val="21"/>
        </w:rPr>
        <w:t>缺陷责任与保修，第</w:t>
      </w:r>
      <w:r>
        <w:rPr>
          <w:sz w:val="21"/>
          <w:szCs w:val="21"/>
        </w:rPr>
        <w:t>12</w:t>
      </w:r>
      <w:r>
        <w:rPr>
          <w:sz w:val="21"/>
          <w:szCs w:val="21"/>
        </w:rPr>
        <w:t>条</w:t>
      </w:r>
      <w:r>
        <w:rPr>
          <w:sz w:val="21"/>
          <w:szCs w:val="21"/>
        </w:rPr>
        <w:t xml:space="preserve"> </w:t>
      </w:r>
      <w:r>
        <w:rPr>
          <w:sz w:val="21"/>
          <w:szCs w:val="21"/>
        </w:rPr>
        <w:t>竣工后试验，第</w:t>
      </w:r>
      <w:r>
        <w:rPr>
          <w:sz w:val="21"/>
          <w:szCs w:val="21"/>
        </w:rPr>
        <w:t>13</w:t>
      </w:r>
      <w:r>
        <w:rPr>
          <w:sz w:val="21"/>
          <w:szCs w:val="21"/>
        </w:rPr>
        <w:t>条</w:t>
      </w:r>
      <w:r>
        <w:rPr>
          <w:sz w:val="21"/>
          <w:szCs w:val="21"/>
        </w:rPr>
        <w:t xml:space="preserve"> </w:t>
      </w:r>
      <w:r>
        <w:rPr>
          <w:sz w:val="21"/>
          <w:szCs w:val="21"/>
        </w:rPr>
        <w:t>变更与调整，第</w:t>
      </w:r>
      <w:r>
        <w:rPr>
          <w:sz w:val="21"/>
          <w:szCs w:val="21"/>
        </w:rPr>
        <w:t>14</w:t>
      </w:r>
      <w:r>
        <w:rPr>
          <w:sz w:val="21"/>
          <w:szCs w:val="21"/>
        </w:rPr>
        <w:t>条</w:t>
      </w:r>
      <w:r>
        <w:rPr>
          <w:sz w:val="21"/>
          <w:szCs w:val="21"/>
        </w:rPr>
        <w:t xml:space="preserve"> </w:t>
      </w:r>
      <w:r>
        <w:rPr>
          <w:sz w:val="21"/>
          <w:szCs w:val="21"/>
        </w:rPr>
        <w:t>合同价格与支付，第</w:t>
      </w:r>
      <w:r>
        <w:rPr>
          <w:sz w:val="21"/>
          <w:szCs w:val="21"/>
        </w:rPr>
        <w:t>15</w:t>
      </w:r>
      <w:r>
        <w:rPr>
          <w:sz w:val="21"/>
          <w:szCs w:val="21"/>
        </w:rPr>
        <w:t>条</w:t>
      </w:r>
      <w:r>
        <w:rPr>
          <w:sz w:val="21"/>
          <w:szCs w:val="21"/>
        </w:rPr>
        <w:t xml:space="preserve"> </w:t>
      </w:r>
      <w:r>
        <w:rPr>
          <w:sz w:val="21"/>
          <w:szCs w:val="21"/>
        </w:rPr>
        <w:t>违约，第</w:t>
      </w:r>
      <w:r>
        <w:rPr>
          <w:sz w:val="21"/>
          <w:szCs w:val="21"/>
        </w:rPr>
        <w:t>16</w:t>
      </w:r>
      <w:r>
        <w:rPr>
          <w:sz w:val="21"/>
          <w:szCs w:val="21"/>
        </w:rPr>
        <w:t>条</w:t>
      </w:r>
      <w:r>
        <w:rPr>
          <w:sz w:val="21"/>
          <w:szCs w:val="21"/>
        </w:rPr>
        <w:t xml:space="preserve"> </w:t>
      </w:r>
      <w:r>
        <w:rPr>
          <w:sz w:val="21"/>
          <w:szCs w:val="21"/>
        </w:rPr>
        <w:t>合同解除，第</w:t>
      </w:r>
      <w:r>
        <w:rPr>
          <w:sz w:val="21"/>
          <w:szCs w:val="21"/>
        </w:rPr>
        <w:t>17</w:t>
      </w:r>
      <w:r>
        <w:rPr>
          <w:sz w:val="21"/>
          <w:szCs w:val="21"/>
        </w:rPr>
        <w:t>条</w:t>
      </w:r>
      <w:r>
        <w:rPr>
          <w:sz w:val="21"/>
          <w:szCs w:val="21"/>
        </w:rPr>
        <w:t xml:space="preserve"> </w:t>
      </w:r>
      <w:r>
        <w:rPr>
          <w:sz w:val="21"/>
          <w:szCs w:val="21"/>
        </w:rPr>
        <w:t>不可抗力，第</w:t>
      </w:r>
      <w:r>
        <w:rPr>
          <w:sz w:val="21"/>
          <w:szCs w:val="21"/>
        </w:rPr>
        <w:t>18</w:t>
      </w:r>
      <w:r>
        <w:rPr>
          <w:sz w:val="21"/>
          <w:szCs w:val="21"/>
        </w:rPr>
        <w:t>条</w:t>
      </w:r>
      <w:r>
        <w:rPr>
          <w:sz w:val="21"/>
          <w:szCs w:val="21"/>
        </w:rPr>
        <w:t xml:space="preserve"> </w:t>
      </w:r>
      <w:r>
        <w:rPr>
          <w:sz w:val="21"/>
          <w:szCs w:val="21"/>
        </w:rPr>
        <w:t>保险，第</w:t>
      </w:r>
      <w:r>
        <w:rPr>
          <w:sz w:val="21"/>
          <w:szCs w:val="21"/>
        </w:rPr>
        <w:t>19</w:t>
      </w:r>
      <w:r>
        <w:rPr>
          <w:sz w:val="21"/>
          <w:szCs w:val="21"/>
        </w:rPr>
        <w:t>条</w:t>
      </w:r>
      <w:r>
        <w:rPr>
          <w:sz w:val="21"/>
          <w:szCs w:val="21"/>
        </w:rPr>
        <w:t xml:space="preserve"> </w:t>
      </w:r>
      <w:r>
        <w:rPr>
          <w:sz w:val="21"/>
          <w:szCs w:val="21"/>
        </w:rPr>
        <w:t>索赔，第</w:t>
      </w:r>
      <w:r>
        <w:rPr>
          <w:sz w:val="21"/>
          <w:szCs w:val="21"/>
        </w:rPr>
        <w:t>20</w:t>
      </w:r>
      <w:r>
        <w:rPr>
          <w:sz w:val="21"/>
          <w:szCs w:val="21"/>
        </w:rPr>
        <w:t>条</w:t>
      </w:r>
      <w:r>
        <w:rPr>
          <w:sz w:val="21"/>
          <w:szCs w:val="21"/>
        </w:rPr>
        <w:t xml:space="preserve"> </w:t>
      </w:r>
      <w:r>
        <w:rPr>
          <w:sz w:val="21"/>
          <w:szCs w:val="21"/>
        </w:rPr>
        <w:t>争议解决</w:t>
      </w:r>
      <w:r>
        <w:rPr>
          <w:rFonts w:hint="eastAsia"/>
          <w:sz w:val="21"/>
          <w:szCs w:val="21"/>
        </w:rPr>
        <w:t>。前述条款安排既考虑了现行法律法规对工程总承包活动的有关要求，也考虑了工程总承包项目管理的实际需要。</w:t>
      </w:r>
    </w:p>
    <w:p w:rsidR="00087796" w:rsidRDefault="004344FE">
      <w:pPr>
        <w:spacing w:line="360" w:lineRule="auto"/>
        <w:ind w:firstLineChars="200" w:firstLine="420"/>
        <w:rPr>
          <w:sz w:val="21"/>
          <w:szCs w:val="21"/>
        </w:rPr>
      </w:pPr>
      <w:r>
        <w:rPr>
          <w:rFonts w:hint="eastAsia"/>
          <w:sz w:val="21"/>
          <w:szCs w:val="21"/>
        </w:rPr>
        <w:t>（三）专用合同条件</w:t>
      </w:r>
    </w:p>
    <w:p w:rsidR="00087796" w:rsidRDefault="004344FE">
      <w:pPr>
        <w:spacing w:line="360" w:lineRule="auto"/>
        <w:ind w:firstLineChars="200" w:firstLine="420"/>
        <w:rPr>
          <w:sz w:val="21"/>
          <w:szCs w:val="21"/>
        </w:rPr>
      </w:pPr>
      <w:r>
        <w:rPr>
          <w:rFonts w:hint="eastAsia"/>
          <w:sz w:val="21"/>
          <w:szCs w:val="21"/>
        </w:rPr>
        <w:t>专用合同条件是合同当事人根据不同建设项目的</w:t>
      </w:r>
      <w:r>
        <w:rPr>
          <w:rFonts w:hint="eastAsia"/>
          <w:sz w:val="21"/>
          <w:szCs w:val="21"/>
        </w:rPr>
        <w:t>特点及具体情况，通过双方的谈判、协商对通用合同条件原则性约定细化、完善、补充、修改或另行约定的合同条件。在编写专用合同条件时，应注意以下事项：</w:t>
      </w:r>
    </w:p>
    <w:p w:rsidR="00087796" w:rsidRDefault="004344FE">
      <w:pPr>
        <w:spacing w:line="360" w:lineRule="auto"/>
        <w:ind w:firstLineChars="200" w:firstLine="420"/>
        <w:rPr>
          <w:sz w:val="21"/>
          <w:szCs w:val="21"/>
        </w:rPr>
      </w:pPr>
      <w:r>
        <w:rPr>
          <w:rFonts w:hint="eastAsia"/>
          <w:sz w:val="21"/>
          <w:szCs w:val="21"/>
        </w:rPr>
        <w:t>1.</w:t>
      </w:r>
      <w:r>
        <w:rPr>
          <w:rFonts w:hint="eastAsia"/>
          <w:sz w:val="21"/>
          <w:szCs w:val="21"/>
        </w:rPr>
        <w:t>专用合同条件的编号应与相应的通用合同条件的编号一致；</w:t>
      </w:r>
    </w:p>
    <w:p w:rsidR="00087796" w:rsidRDefault="004344FE">
      <w:pPr>
        <w:spacing w:line="360" w:lineRule="auto"/>
        <w:ind w:firstLineChars="200" w:firstLine="420"/>
        <w:rPr>
          <w:sz w:val="21"/>
          <w:szCs w:val="21"/>
        </w:rPr>
      </w:pPr>
      <w:r>
        <w:rPr>
          <w:rFonts w:hint="eastAsia"/>
          <w:sz w:val="21"/>
          <w:szCs w:val="21"/>
        </w:rPr>
        <w:t>2.</w:t>
      </w:r>
      <w:r>
        <w:rPr>
          <w:rFonts w:hint="eastAsia"/>
          <w:sz w:val="21"/>
          <w:szCs w:val="21"/>
        </w:rPr>
        <w:t>在专用合同条件中有横道线的地方，合同当事人可针对相应的通用合同条件进行细化、完善、</w:t>
      </w:r>
      <w:r>
        <w:rPr>
          <w:rFonts w:hint="eastAsia"/>
          <w:sz w:val="21"/>
          <w:szCs w:val="21"/>
        </w:rPr>
        <w:lastRenderedPageBreak/>
        <w:t>补充、修改或另行约定；如无细化、完善、补充、修改或另行约定，则填写“无”或划“</w:t>
      </w:r>
      <w:r>
        <w:rPr>
          <w:rFonts w:hint="eastAsia"/>
          <w:sz w:val="21"/>
          <w:szCs w:val="21"/>
        </w:rPr>
        <w:t>/</w:t>
      </w:r>
      <w:r>
        <w:rPr>
          <w:rFonts w:hint="eastAsia"/>
          <w:sz w:val="21"/>
          <w:szCs w:val="21"/>
        </w:rPr>
        <w:t>”；</w:t>
      </w:r>
    </w:p>
    <w:p w:rsidR="00087796" w:rsidRDefault="004344FE">
      <w:pPr>
        <w:spacing w:line="360" w:lineRule="auto"/>
        <w:ind w:firstLineChars="200" w:firstLine="420"/>
        <w:rPr>
          <w:sz w:val="21"/>
          <w:szCs w:val="21"/>
        </w:rPr>
      </w:pPr>
      <w:r>
        <w:rPr>
          <w:rFonts w:hint="eastAsia"/>
          <w:sz w:val="21"/>
          <w:szCs w:val="21"/>
        </w:rPr>
        <w:t>3.</w:t>
      </w:r>
      <w:r>
        <w:rPr>
          <w:rFonts w:hint="eastAsia"/>
          <w:sz w:val="21"/>
          <w:szCs w:val="21"/>
        </w:rPr>
        <w:t>对于在专用合同条件中未列出的通用合同条件中的条款，合同当事人根据建设项目的具体情况认为需要进行细化、完善、补充、修改或另行约定的，可在</w:t>
      </w:r>
      <w:r>
        <w:rPr>
          <w:rFonts w:hint="eastAsia"/>
          <w:sz w:val="21"/>
          <w:szCs w:val="21"/>
        </w:rPr>
        <w:t>专用合同条件中，以同一条款</w:t>
      </w:r>
      <w:proofErr w:type="gramStart"/>
      <w:r>
        <w:rPr>
          <w:rFonts w:hint="eastAsia"/>
          <w:sz w:val="21"/>
          <w:szCs w:val="21"/>
        </w:rPr>
        <w:t>号增加</w:t>
      </w:r>
      <w:proofErr w:type="gramEnd"/>
      <w:r>
        <w:rPr>
          <w:rFonts w:hint="eastAsia"/>
          <w:sz w:val="21"/>
          <w:szCs w:val="21"/>
        </w:rPr>
        <w:t>相关条款的内容。</w:t>
      </w:r>
    </w:p>
    <w:p w:rsidR="00087796" w:rsidRDefault="004344FE">
      <w:pPr>
        <w:pStyle w:val="1"/>
        <w:numPr>
          <w:ilvl w:val="0"/>
          <w:numId w:val="0"/>
        </w:numPr>
        <w:spacing w:after="156" w:line="360" w:lineRule="auto"/>
        <w:ind w:firstLineChars="200" w:firstLine="420"/>
        <w:rPr>
          <w:rFonts w:ascii="宋体" w:eastAsia="宋体" w:hAnsi="宋体"/>
          <w:b w:val="0"/>
          <w:bCs/>
          <w:sz w:val="21"/>
          <w:szCs w:val="21"/>
        </w:rPr>
      </w:pPr>
      <w:r>
        <w:rPr>
          <w:rFonts w:ascii="宋体" w:eastAsia="宋体" w:hAnsi="宋体" w:hint="eastAsia"/>
          <w:b w:val="0"/>
          <w:bCs/>
          <w:sz w:val="21"/>
          <w:szCs w:val="21"/>
        </w:rPr>
        <w:t>二、《示范文本》的适用范围</w:t>
      </w:r>
    </w:p>
    <w:p w:rsidR="00087796" w:rsidRDefault="004344FE">
      <w:pPr>
        <w:spacing w:line="360" w:lineRule="auto"/>
        <w:ind w:firstLineChars="200" w:firstLine="420"/>
        <w:rPr>
          <w:sz w:val="21"/>
          <w:szCs w:val="21"/>
        </w:rPr>
      </w:pPr>
      <w:r>
        <w:rPr>
          <w:rFonts w:hint="eastAsia"/>
          <w:sz w:val="21"/>
          <w:szCs w:val="21"/>
        </w:rPr>
        <w:t>《示范文本》适用于房屋建筑和市政基础设施项目工程总承包承发包活动。</w:t>
      </w:r>
    </w:p>
    <w:p w:rsidR="00087796" w:rsidRDefault="004344FE">
      <w:pPr>
        <w:pStyle w:val="1"/>
        <w:numPr>
          <w:ilvl w:val="0"/>
          <w:numId w:val="0"/>
        </w:numPr>
        <w:spacing w:after="156" w:line="360" w:lineRule="auto"/>
        <w:ind w:firstLineChars="200" w:firstLine="420"/>
        <w:rPr>
          <w:rFonts w:ascii="宋体" w:eastAsia="宋体" w:hAnsi="宋体"/>
          <w:b w:val="0"/>
          <w:bCs/>
          <w:sz w:val="21"/>
          <w:szCs w:val="21"/>
        </w:rPr>
      </w:pPr>
      <w:r>
        <w:rPr>
          <w:rFonts w:ascii="宋体" w:eastAsia="宋体" w:hAnsi="宋体" w:hint="eastAsia"/>
          <w:b w:val="0"/>
          <w:bCs/>
          <w:sz w:val="21"/>
          <w:szCs w:val="21"/>
        </w:rPr>
        <w:t>三、《示范文本》的性质</w:t>
      </w:r>
    </w:p>
    <w:p w:rsidR="00087796" w:rsidRDefault="004344FE">
      <w:pPr>
        <w:jc w:val="both"/>
        <w:rPr>
          <w:sz w:val="21"/>
          <w:szCs w:val="21"/>
        </w:rPr>
      </w:pPr>
      <w:r>
        <w:rPr>
          <w:rFonts w:hint="eastAsia"/>
          <w:sz w:val="21"/>
          <w:szCs w:val="21"/>
        </w:rPr>
        <w:t>《示范文本》为推荐使用的非强制性使用文本。合同当事人可结合建设工程具体情况，参照《示范文本》订立合同，并按照法律法规和合同约定承担相应的法律责任及合同权利义务。</w:t>
      </w:r>
    </w:p>
    <w:p w:rsidR="00087796" w:rsidRDefault="004344FE">
      <w:pPr>
        <w:pStyle w:val="a1"/>
      </w:pPr>
      <w:r>
        <w:br w:type="page"/>
      </w:r>
    </w:p>
    <w:p w:rsidR="00087796" w:rsidRDefault="00087796">
      <w:pPr>
        <w:sectPr w:rsidR="00087796">
          <w:footerReference w:type="default" r:id="rId23"/>
          <w:pgSz w:w="11906" w:h="16838"/>
          <w:pgMar w:top="1417" w:right="1417" w:bottom="1417" w:left="1417" w:header="680" w:footer="454" w:gutter="0"/>
          <w:cols w:space="425"/>
          <w:docGrid w:type="lines" w:linePitch="312"/>
        </w:sectPr>
      </w:pPr>
    </w:p>
    <w:p w:rsidR="00087796" w:rsidRDefault="004344FE">
      <w:pPr>
        <w:pStyle w:val="TOC2"/>
        <w:keepNext w:val="0"/>
        <w:keepLines w:val="0"/>
        <w:widowControl/>
        <w:adjustRightInd w:val="0"/>
        <w:snapToGrid w:val="0"/>
        <w:spacing w:before="0" w:after="50" w:line="360" w:lineRule="auto"/>
        <w:ind w:firstLineChars="200" w:firstLine="883"/>
        <w:rPr>
          <w:sz w:val="44"/>
          <w:szCs w:val="52"/>
        </w:rPr>
      </w:pPr>
      <w:bookmarkStart w:id="43" w:name="_Toc123136757"/>
      <w:bookmarkStart w:id="44" w:name="_Toc20937"/>
      <w:r>
        <w:rPr>
          <w:rFonts w:hint="eastAsia"/>
          <w:sz w:val="44"/>
          <w:szCs w:val="52"/>
        </w:rPr>
        <w:lastRenderedPageBreak/>
        <w:t>第一部分合同协议书</w:t>
      </w:r>
      <w:bookmarkEnd w:id="43"/>
      <w:bookmarkEnd w:id="44"/>
    </w:p>
    <w:p w:rsidR="00087796" w:rsidRDefault="004344FE">
      <w:pPr>
        <w:spacing w:line="360" w:lineRule="auto"/>
        <w:ind w:firstLineChars="200" w:firstLine="420"/>
        <w:rPr>
          <w:sz w:val="21"/>
          <w:szCs w:val="21"/>
          <w:u w:val="single"/>
        </w:rPr>
      </w:pPr>
      <w:r>
        <w:rPr>
          <w:rFonts w:hint="eastAsia"/>
          <w:sz w:val="21"/>
          <w:szCs w:val="21"/>
        </w:rPr>
        <w:t>发包人（全称）：</w:t>
      </w:r>
      <w:r>
        <w:rPr>
          <w:rFonts w:hint="eastAsia"/>
          <w:sz w:val="21"/>
          <w:szCs w:val="21"/>
          <w:u w:val="single"/>
        </w:rPr>
        <w:t>湛江市空港经济区发展有限公司</w:t>
      </w:r>
      <w:r>
        <w:rPr>
          <w:rFonts w:hint="eastAsia"/>
          <w:sz w:val="21"/>
          <w:szCs w:val="21"/>
          <w:u w:val="single"/>
        </w:rPr>
        <w:t xml:space="preserve">        </w:t>
      </w:r>
    </w:p>
    <w:p w:rsidR="00087796" w:rsidRDefault="004344FE">
      <w:pPr>
        <w:spacing w:line="360" w:lineRule="auto"/>
        <w:ind w:firstLineChars="200" w:firstLine="420"/>
        <w:rPr>
          <w:sz w:val="21"/>
          <w:szCs w:val="21"/>
        </w:rPr>
      </w:pPr>
      <w:r>
        <w:rPr>
          <w:rFonts w:hint="eastAsia"/>
          <w:sz w:val="21"/>
          <w:szCs w:val="21"/>
        </w:rPr>
        <w:t>承包人（全称）：</w:t>
      </w:r>
    </w:p>
    <w:p w:rsidR="00087796" w:rsidRDefault="004344FE">
      <w:pPr>
        <w:spacing w:line="360" w:lineRule="auto"/>
        <w:ind w:firstLineChars="200" w:firstLine="420"/>
        <w:rPr>
          <w:sz w:val="21"/>
          <w:szCs w:val="21"/>
        </w:rPr>
      </w:pPr>
      <w:r>
        <w:rPr>
          <w:rFonts w:hint="eastAsia"/>
          <w:sz w:val="21"/>
          <w:szCs w:val="21"/>
        </w:rPr>
        <w:t>根据《中华人民共和国民法典》、《中华人民共和国建筑法》及有关法律规定，遵循平等、自愿、公平和诚实信用的原则，双方就</w:t>
      </w:r>
      <w:r>
        <w:rPr>
          <w:rFonts w:hint="eastAsia"/>
          <w:sz w:val="21"/>
          <w:szCs w:val="21"/>
          <w:u w:val="single"/>
        </w:rPr>
        <w:t>空港产业联用中心项目（</w:t>
      </w:r>
      <w:r>
        <w:rPr>
          <w:sz w:val="21"/>
          <w:szCs w:val="21"/>
          <w:u w:val="single"/>
        </w:rPr>
        <w:t>EPC</w:t>
      </w:r>
      <w:r>
        <w:rPr>
          <w:sz w:val="21"/>
          <w:szCs w:val="21"/>
          <w:u w:val="single"/>
        </w:rPr>
        <w:t>）</w:t>
      </w:r>
      <w:r>
        <w:rPr>
          <w:rFonts w:hint="eastAsia"/>
          <w:sz w:val="21"/>
          <w:szCs w:val="21"/>
        </w:rPr>
        <w:t>的工程总承包及有关事项协商一致，共同达成如下协议：</w:t>
      </w:r>
    </w:p>
    <w:p w:rsidR="00087796" w:rsidRDefault="004344FE">
      <w:pPr>
        <w:pStyle w:val="20"/>
        <w:numPr>
          <w:ilvl w:val="0"/>
          <w:numId w:val="0"/>
        </w:numPr>
        <w:wordWrap/>
        <w:topLinePunct w:val="0"/>
        <w:spacing w:after="120"/>
        <w:ind w:firstLineChars="200" w:firstLine="420"/>
        <w:rPr>
          <w:b w:val="0"/>
          <w:bCs/>
          <w:sz w:val="21"/>
          <w:szCs w:val="21"/>
        </w:rPr>
      </w:pPr>
      <w:bookmarkStart w:id="45" w:name="_Toc123136758"/>
      <w:bookmarkStart w:id="46" w:name="_Toc32335"/>
      <w:r>
        <w:rPr>
          <w:rFonts w:hint="eastAsia"/>
          <w:b w:val="0"/>
          <w:bCs/>
          <w:sz w:val="21"/>
          <w:szCs w:val="21"/>
        </w:rPr>
        <w:t>一、工程概况</w:t>
      </w:r>
      <w:bookmarkEnd w:id="45"/>
      <w:bookmarkEnd w:id="46"/>
    </w:p>
    <w:p w:rsidR="00087796" w:rsidRDefault="004344FE">
      <w:pPr>
        <w:spacing w:line="360" w:lineRule="auto"/>
        <w:ind w:firstLineChars="200" w:firstLine="420"/>
        <w:rPr>
          <w:sz w:val="21"/>
          <w:szCs w:val="21"/>
        </w:rPr>
      </w:pPr>
      <w:r>
        <w:rPr>
          <w:rFonts w:hint="eastAsia"/>
          <w:sz w:val="21"/>
          <w:szCs w:val="21"/>
        </w:rPr>
        <w:t xml:space="preserve">1. </w:t>
      </w:r>
      <w:r>
        <w:rPr>
          <w:rFonts w:hint="eastAsia"/>
          <w:sz w:val="21"/>
          <w:szCs w:val="21"/>
        </w:rPr>
        <w:t>工程名称：</w:t>
      </w:r>
      <w:r>
        <w:rPr>
          <w:rFonts w:hint="eastAsia"/>
          <w:sz w:val="21"/>
          <w:szCs w:val="21"/>
          <w:u w:val="single"/>
        </w:rPr>
        <w:t>空港产业联用中心项目（</w:t>
      </w:r>
      <w:r>
        <w:rPr>
          <w:sz w:val="21"/>
          <w:szCs w:val="21"/>
          <w:u w:val="single"/>
        </w:rPr>
        <w:t>EPC</w:t>
      </w:r>
      <w:r>
        <w:rPr>
          <w:sz w:val="21"/>
          <w:szCs w:val="21"/>
          <w:u w:val="single"/>
        </w:rPr>
        <w:t>）</w:t>
      </w:r>
      <w:r>
        <w:rPr>
          <w:rFonts w:hint="eastAsia"/>
          <w:sz w:val="21"/>
          <w:szCs w:val="21"/>
        </w:rPr>
        <w:t>。</w:t>
      </w:r>
    </w:p>
    <w:p w:rsidR="00087796" w:rsidRDefault="004344FE">
      <w:pPr>
        <w:spacing w:line="360" w:lineRule="auto"/>
        <w:ind w:firstLineChars="200" w:firstLine="420"/>
        <w:rPr>
          <w:sz w:val="21"/>
          <w:szCs w:val="21"/>
        </w:rPr>
      </w:pPr>
      <w:r>
        <w:rPr>
          <w:rFonts w:hint="eastAsia"/>
          <w:sz w:val="21"/>
          <w:szCs w:val="21"/>
        </w:rPr>
        <w:t xml:space="preserve">2. </w:t>
      </w:r>
      <w:r>
        <w:rPr>
          <w:rFonts w:hint="eastAsia"/>
          <w:sz w:val="21"/>
          <w:szCs w:val="21"/>
        </w:rPr>
        <w:t>工程地点：</w:t>
      </w:r>
      <w:r>
        <w:rPr>
          <w:rFonts w:hint="eastAsia"/>
          <w:sz w:val="21"/>
          <w:szCs w:val="21"/>
          <w:u w:val="single"/>
        </w:rPr>
        <w:t>广东省湛江市吴川市塘㙍镇</w:t>
      </w:r>
      <w:r>
        <w:rPr>
          <w:rFonts w:hint="eastAsia"/>
          <w:sz w:val="21"/>
          <w:szCs w:val="21"/>
        </w:rPr>
        <w:t>。</w:t>
      </w:r>
    </w:p>
    <w:p w:rsidR="00087796" w:rsidRDefault="004344FE">
      <w:pPr>
        <w:spacing w:line="360" w:lineRule="auto"/>
        <w:ind w:firstLineChars="200" w:firstLine="420"/>
        <w:rPr>
          <w:sz w:val="21"/>
          <w:szCs w:val="21"/>
        </w:rPr>
      </w:pPr>
      <w:r>
        <w:rPr>
          <w:rFonts w:hint="eastAsia"/>
          <w:sz w:val="21"/>
          <w:szCs w:val="21"/>
        </w:rPr>
        <w:t xml:space="preserve">3. </w:t>
      </w:r>
      <w:r>
        <w:rPr>
          <w:rFonts w:hint="eastAsia"/>
          <w:sz w:val="21"/>
          <w:szCs w:val="21"/>
        </w:rPr>
        <w:t>工程审批、核准或备案文号：。</w:t>
      </w:r>
    </w:p>
    <w:p w:rsidR="00087796" w:rsidRDefault="004344FE">
      <w:pPr>
        <w:spacing w:line="360" w:lineRule="auto"/>
        <w:ind w:firstLineChars="200" w:firstLine="420"/>
        <w:rPr>
          <w:sz w:val="21"/>
          <w:szCs w:val="21"/>
        </w:rPr>
      </w:pPr>
      <w:r>
        <w:rPr>
          <w:rFonts w:hint="eastAsia"/>
          <w:sz w:val="21"/>
          <w:szCs w:val="21"/>
        </w:rPr>
        <w:t xml:space="preserve">4. </w:t>
      </w:r>
      <w:r>
        <w:rPr>
          <w:rFonts w:hint="eastAsia"/>
          <w:sz w:val="21"/>
          <w:szCs w:val="21"/>
        </w:rPr>
        <w:t>资金来源：</w:t>
      </w:r>
      <w:r>
        <w:rPr>
          <w:rFonts w:hint="eastAsia"/>
          <w:sz w:val="21"/>
          <w:szCs w:val="21"/>
          <w:u w:val="single"/>
        </w:rPr>
        <w:t>企业自筹</w:t>
      </w:r>
      <w:r>
        <w:rPr>
          <w:rFonts w:hint="eastAsia"/>
          <w:sz w:val="21"/>
          <w:szCs w:val="21"/>
        </w:rPr>
        <w:t>。</w:t>
      </w:r>
    </w:p>
    <w:p w:rsidR="00087796" w:rsidRDefault="004344FE">
      <w:pPr>
        <w:spacing w:line="360" w:lineRule="auto"/>
        <w:ind w:firstLineChars="200" w:firstLine="420"/>
        <w:rPr>
          <w:sz w:val="21"/>
          <w:szCs w:val="21"/>
          <w:u w:val="single"/>
        </w:rPr>
      </w:pPr>
      <w:r>
        <w:rPr>
          <w:rFonts w:hint="eastAsia"/>
          <w:sz w:val="21"/>
          <w:szCs w:val="21"/>
        </w:rPr>
        <w:t xml:space="preserve">5. </w:t>
      </w:r>
      <w:r>
        <w:rPr>
          <w:rFonts w:hint="eastAsia"/>
          <w:sz w:val="21"/>
          <w:szCs w:val="21"/>
        </w:rPr>
        <w:t>工程内容及规模：</w:t>
      </w:r>
      <w:r>
        <w:rPr>
          <w:rFonts w:hint="eastAsia"/>
          <w:sz w:val="21"/>
          <w:szCs w:val="21"/>
          <w:u w:val="single"/>
        </w:rPr>
        <w:t>建筑规模为</w:t>
      </w:r>
      <w:r>
        <w:rPr>
          <w:rFonts w:hint="eastAsia"/>
          <w:sz w:val="21"/>
          <w:szCs w:val="21"/>
          <w:u w:val="single"/>
        </w:rPr>
        <w:t>1500</w:t>
      </w:r>
      <w:r>
        <w:rPr>
          <w:rFonts w:hint="eastAsia"/>
          <w:sz w:val="21"/>
          <w:szCs w:val="21"/>
          <w:u w:val="single"/>
        </w:rPr>
        <w:t>平方米展示中心、含办公、会客、餐厅、住宿功能（包含钢结构主体工程、土方基础工程、给排水工程、电气工程、消防工程、供配电工程、室外及公共配套工程等）</w:t>
      </w:r>
      <w:r>
        <w:rPr>
          <w:rFonts w:hint="eastAsia"/>
          <w:sz w:val="21"/>
          <w:szCs w:val="21"/>
          <w:u w:val="single"/>
        </w:rPr>
        <w:t xml:space="preserve"> </w:t>
      </w:r>
      <w:r>
        <w:rPr>
          <w:rFonts w:hint="eastAsia"/>
          <w:sz w:val="21"/>
          <w:szCs w:val="21"/>
          <w:u w:val="single"/>
        </w:rPr>
        <w:t>，用地面积为</w:t>
      </w:r>
      <w:r>
        <w:rPr>
          <w:rFonts w:hint="eastAsia"/>
          <w:sz w:val="21"/>
          <w:szCs w:val="21"/>
          <w:u w:val="single"/>
        </w:rPr>
        <w:t xml:space="preserve"> 4680 </w:t>
      </w:r>
      <w:r>
        <w:rPr>
          <w:rFonts w:hint="eastAsia"/>
          <w:sz w:val="21"/>
          <w:szCs w:val="21"/>
          <w:u w:val="single"/>
        </w:rPr>
        <w:t>㎡</w:t>
      </w:r>
      <w:r>
        <w:rPr>
          <w:rFonts w:hint="eastAsia"/>
          <w:sz w:val="21"/>
          <w:szCs w:val="21"/>
          <w:u w:val="single"/>
        </w:rPr>
        <w:t xml:space="preserve"> </w:t>
      </w:r>
      <w:r>
        <w:rPr>
          <w:rFonts w:hint="eastAsia"/>
          <w:sz w:val="21"/>
          <w:szCs w:val="21"/>
          <w:u w:val="single"/>
        </w:rPr>
        <w:t>，总建筑面积为</w:t>
      </w:r>
      <w:r>
        <w:rPr>
          <w:rFonts w:hint="eastAsia"/>
          <w:sz w:val="21"/>
          <w:szCs w:val="21"/>
          <w:u w:val="single"/>
        </w:rPr>
        <w:t xml:space="preserve">1500 </w:t>
      </w:r>
      <w:r>
        <w:rPr>
          <w:rFonts w:hint="eastAsia"/>
          <w:sz w:val="21"/>
          <w:szCs w:val="21"/>
          <w:u w:val="single"/>
        </w:rPr>
        <w:t>㎡</w:t>
      </w:r>
      <w:r>
        <w:rPr>
          <w:rFonts w:hint="eastAsia"/>
          <w:sz w:val="21"/>
          <w:szCs w:val="21"/>
          <w:u w:val="single"/>
        </w:rPr>
        <w:t xml:space="preserve"> </w:t>
      </w:r>
      <w:r>
        <w:rPr>
          <w:rFonts w:hint="eastAsia"/>
          <w:sz w:val="21"/>
          <w:szCs w:val="21"/>
          <w:u w:val="single"/>
        </w:rPr>
        <w:t>，其中地上</w:t>
      </w:r>
      <w:r>
        <w:rPr>
          <w:rFonts w:hint="eastAsia"/>
          <w:sz w:val="21"/>
          <w:szCs w:val="21"/>
          <w:u w:val="single"/>
        </w:rPr>
        <w:t xml:space="preserve"> 1500 </w:t>
      </w:r>
      <w:r>
        <w:rPr>
          <w:rFonts w:hint="eastAsia"/>
          <w:sz w:val="21"/>
          <w:szCs w:val="21"/>
          <w:u w:val="single"/>
        </w:rPr>
        <w:t>㎡，地下</w:t>
      </w:r>
      <w:r>
        <w:rPr>
          <w:rFonts w:hint="eastAsia"/>
          <w:sz w:val="21"/>
          <w:szCs w:val="21"/>
          <w:u w:val="single"/>
        </w:rPr>
        <w:t xml:space="preserve"> 0 </w:t>
      </w:r>
      <w:r>
        <w:rPr>
          <w:rFonts w:hint="eastAsia"/>
          <w:sz w:val="21"/>
          <w:szCs w:val="21"/>
          <w:u w:val="single"/>
        </w:rPr>
        <w:t>㎡，建筑高度为</w:t>
      </w:r>
      <w:r>
        <w:rPr>
          <w:rFonts w:hint="eastAsia"/>
          <w:sz w:val="21"/>
          <w:szCs w:val="21"/>
          <w:u w:val="single"/>
        </w:rPr>
        <w:t xml:space="preserve"> 10 m</w:t>
      </w:r>
      <w:r>
        <w:rPr>
          <w:rFonts w:hint="eastAsia"/>
          <w:sz w:val="21"/>
          <w:szCs w:val="21"/>
          <w:u w:val="single"/>
        </w:rPr>
        <w:t>，建筑层数为</w:t>
      </w:r>
      <w:r>
        <w:rPr>
          <w:rFonts w:hint="eastAsia"/>
          <w:sz w:val="21"/>
          <w:szCs w:val="21"/>
          <w:u w:val="single"/>
        </w:rPr>
        <w:t xml:space="preserve"> 2 </w:t>
      </w:r>
      <w:r>
        <w:rPr>
          <w:rFonts w:hint="eastAsia"/>
          <w:sz w:val="21"/>
          <w:szCs w:val="21"/>
          <w:u w:val="single"/>
        </w:rPr>
        <w:t>层，主要结构类型为钢框架结构</w:t>
      </w:r>
      <w:r>
        <w:rPr>
          <w:rFonts w:hint="eastAsia"/>
          <w:sz w:val="21"/>
          <w:szCs w:val="21"/>
          <w:u w:val="single"/>
        </w:rPr>
        <w:t xml:space="preserve"> </w:t>
      </w:r>
      <w:r>
        <w:rPr>
          <w:rFonts w:hint="eastAsia"/>
          <w:sz w:val="21"/>
          <w:szCs w:val="21"/>
          <w:u w:val="single"/>
        </w:rPr>
        <w:t>，设计使用年限为临时建筑</w:t>
      </w:r>
      <w:r>
        <w:rPr>
          <w:rFonts w:hint="eastAsia"/>
          <w:sz w:val="21"/>
          <w:szCs w:val="21"/>
          <w:u w:val="single"/>
        </w:rPr>
        <w:t xml:space="preserve">5 </w:t>
      </w:r>
      <w:r>
        <w:rPr>
          <w:rFonts w:hint="eastAsia"/>
          <w:sz w:val="21"/>
          <w:szCs w:val="21"/>
          <w:u w:val="single"/>
        </w:rPr>
        <w:t>年，抗震设防烈度为</w:t>
      </w:r>
      <w:r>
        <w:rPr>
          <w:rFonts w:hint="eastAsia"/>
          <w:sz w:val="21"/>
          <w:szCs w:val="21"/>
          <w:u w:val="single"/>
        </w:rPr>
        <w:t xml:space="preserve"> 7  </w:t>
      </w:r>
      <w:r>
        <w:rPr>
          <w:rFonts w:hint="eastAsia"/>
          <w:sz w:val="21"/>
          <w:szCs w:val="21"/>
          <w:u w:val="single"/>
        </w:rPr>
        <w:t>度，建筑分类和耐火等级为临时建筑</w:t>
      </w:r>
      <w:r>
        <w:rPr>
          <w:rFonts w:hint="eastAsia"/>
          <w:sz w:val="21"/>
          <w:szCs w:val="21"/>
          <w:u w:val="single"/>
        </w:rPr>
        <w:t xml:space="preserve"> </w:t>
      </w:r>
      <w:r>
        <w:rPr>
          <w:rFonts w:hint="eastAsia"/>
          <w:sz w:val="21"/>
          <w:szCs w:val="21"/>
          <w:u w:val="single"/>
        </w:rPr>
        <w:t>，耐火等级</w:t>
      </w:r>
      <w:r>
        <w:rPr>
          <w:rFonts w:hint="eastAsia"/>
          <w:sz w:val="21"/>
          <w:szCs w:val="21"/>
          <w:u w:val="single"/>
        </w:rPr>
        <w:t xml:space="preserve"> </w:t>
      </w:r>
      <w:r>
        <w:rPr>
          <w:rFonts w:hint="eastAsia"/>
          <w:sz w:val="21"/>
          <w:szCs w:val="21"/>
          <w:u w:val="single"/>
        </w:rPr>
        <w:t>二</w:t>
      </w:r>
      <w:r>
        <w:rPr>
          <w:rFonts w:hint="eastAsia"/>
          <w:sz w:val="21"/>
          <w:szCs w:val="21"/>
          <w:u w:val="single"/>
        </w:rPr>
        <w:t xml:space="preserve"> </w:t>
      </w:r>
      <w:r>
        <w:rPr>
          <w:rFonts w:hint="eastAsia"/>
          <w:sz w:val="21"/>
          <w:szCs w:val="21"/>
          <w:u w:val="single"/>
        </w:rPr>
        <w:t>级。</w:t>
      </w:r>
    </w:p>
    <w:p w:rsidR="00087796" w:rsidRDefault="004344FE">
      <w:pPr>
        <w:spacing w:line="360" w:lineRule="auto"/>
        <w:ind w:firstLineChars="200" w:firstLine="420"/>
        <w:rPr>
          <w:sz w:val="21"/>
          <w:szCs w:val="21"/>
        </w:rPr>
      </w:pPr>
      <w:r>
        <w:rPr>
          <w:rFonts w:hint="eastAsia"/>
          <w:sz w:val="21"/>
          <w:szCs w:val="21"/>
        </w:rPr>
        <w:t xml:space="preserve">6. </w:t>
      </w:r>
      <w:r>
        <w:rPr>
          <w:rFonts w:hint="eastAsia"/>
          <w:sz w:val="21"/>
          <w:szCs w:val="21"/>
        </w:rPr>
        <w:t>工程承包范围：</w:t>
      </w:r>
    </w:p>
    <w:p w:rsidR="00087796" w:rsidRDefault="004344FE">
      <w:pPr>
        <w:spacing w:line="360" w:lineRule="auto"/>
        <w:ind w:firstLineChars="200" w:firstLine="420"/>
        <w:rPr>
          <w:sz w:val="21"/>
          <w:szCs w:val="21"/>
          <w:u w:val="single"/>
        </w:rPr>
      </w:pPr>
      <w:r>
        <w:rPr>
          <w:rFonts w:hint="eastAsia"/>
          <w:sz w:val="21"/>
          <w:szCs w:val="21"/>
          <w:u w:val="single"/>
        </w:rPr>
        <w:t>施工图勘察设计（施工图勘察设计、施工图预算等相关设</w:t>
      </w:r>
      <w:r>
        <w:rPr>
          <w:rFonts w:hint="eastAsia"/>
          <w:sz w:val="21"/>
          <w:szCs w:val="21"/>
          <w:u w:val="single"/>
        </w:rPr>
        <w:t>计内容）、设备以及材料采购、空港产业联用中心施工（包含钢结构主体工程、土方基础工程、给排水工程、电气工程、消防工程、供配电工程、室外及公共配套工程等）、直至工程竣工验收，并配合相关部门结</w:t>
      </w:r>
      <w:r>
        <w:rPr>
          <w:rFonts w:hint="eastAsia"/>
          <w:sz w:val="21"/>
          <w:szCs w:val="21"/>
          <w:u w:val="single"/>
        </w:rPr>
        <w:t>(</w:t>
      </w:r>
      <w:r>
        <w:rPr>
          <w:rFonts w:hint="eastAsia"/>
          <w:sz w:val="21"/>
          <w:szCs w:val="21"/>
          <w:u w:val="single"/>
        </w:rPr>
        <w:t>决</w:t>
      </w:r>
      <w:r>
        <w:rPr>
          <w:rFonts w:hint="eastAsia"/>
          <w:sz w:val="21"/>
          <w:szCs w:val="21"/>
          <w:u w:val="single"/>
        </w:rPr>
        <w:t>)</w:t>
      </w:r>
      <w:r>
        <w:rPr>
          <w:rFonts w:hint="eastAsia"/>
          <w:sz w:val="21"/>
          <w:szCs w:val="21"/>
          <w:u w:val="single"/>
        </w:rPr>
        <w:t>算审计、工程保修等工作和协助办理施工报建阶段、竣工验收阶段的行政主管部门审批和竣工验收资料归档等招标文件和有关资料所包含的工程内容。</w:t>
      </w:r>
    </w:p>
    <w:p w:rsidR="00087796" w:rsidRDefault="004344FE">
      <w:pPr>
        <w:pStyle w:val="20"/>
        <w:numPr>
          <w:ilvl w:val="0"/>
          <w:numId w:val="0"/>
        </w:numPr>
        <w:wordWrap/>
        <w:topLinePunct w:val="0"/>
        <w:spacing w:after="120"/>
        <w:ind w:firstLineChars="200" w:firstLine="420"/>
        <w:rPr>
          <w:b w:val="0"/>
          <w:bCs/>
          <w:sz w:val="21"/>
          <w:szCs w:val="21"/>
        </w:rPr>
      </w:pPr>
      <w:bookmarkStart w:id="47" w:name="_Toc3438"/>
      <w:bookmarkStart w:id="48" w:name="_Toc123136759"/>
      <w:r>
        <w:rPr>
          <w:rFonts w:hint="eastAsia"/>
          <w:b w:val="0"/>
          <w:bCs/>
          <w:sz w:val="21"/>
          <w:szCs w:val="21"/>
        </w:rPr>
        <w:t>二、合同工期</w:t>
      </w:r>
      <w:bookmarkEnd w:id="47"/>
      <w:bookmarkEnd w:id="48"/>
    </w:p>
    <w:p w:rsidR="00087796" w:rsidRDefault="004344FE">
      <w:pPr>
        <w:spacing w:line="360" w:lineRule="auto"/>
        <w:ind w:firstLineChars="200" w:firstLine="420"/>
        <w:rPr>
          <w:sz w:val="21"/>
          <w:szCs w:val="21"/>
        </w:rPr>
      </w:pPr>
      <w:r>
        <w:rPr>
          <w:rFonts w:hint="eastAsia"/>
          <w:sz w:val="21"/>
          <w:szCs w:val="21"/>
        </w:rPr>
        <w:t>设计工期日历天数：天，施工工期日历天数天，工期总日历天数：天。开工日期以监理工程师发出的开工通知为准。</w:t>
      </w:r>
    </w:p>
    <w:p w:rsidR="00087796" w:rsidRDefault="004344FE">
      <w:pPr>
        <w:pStyle w:val="20"/>
        <w:numPr>
          <w:ilvl w:val="0"/>
          <w:numId w:val="0"/>
        </w:numPr>
        <w:wordWrap/>
        <w:topLinePunct w:val="0"/>
        <w:spacing w:after="120"/>
        <w:ind w:firstLineChars="200" w:firstLine="420"/>
        <w:rPr>
          <w:b w:val="0"/>
          <w:bCs/>
          <w:sz w:val="21"/>
          <w:szCs w:val="21"/>
        </w:rPr>
      </w:pPr>
      <w:bookmarkStart w:id="49" w:name="_Toc15084"/>
      <w:bookmarkStart w:id="50" w:name="_Toc123136760"/>
      <w:r>
        <w:rPr>
          <w:rFonts w:hint="eastAsia"/>
          <w:b w:val="0"/>
          <w:bCs/>
          <w:sz w:val="21"/>
          <w:szCs w:val="21"/>
        </w:rPr>
        <w:t>三、质量标准</w:t>
      </w:r>
      <w:bookmarkEnd w:id="49"/>
      <w:bookmarkEnd w:id="50"/>
    </w:p>
    <w:p w:rsidR="00087796" w:rsidRDefault="004344FE">
      <w:pPr>
        <w:spacing w:line="360" w:lineRule="auto"/>
        <w:ind w:firstLineChars="200" w:firstLine="420"/>
        <w:rPr>
          <w:sz w:val="21"/>
          <w:szCs w:val="21"/>
        </w:rPr>
      </w:pPr>
      <w:r>
        <w:rPr>
          <w:rFonts w:hint="eastAsia"/>
          <w:sz w:val="21"/>
          <w:szCs w:val="21"/>
        </w:rPr>
        <w:t>设计要求的质量标准：合格。</w:t>
      </w:r>
    </w:p>
    <w:p w:rsidR="00087796" w:rsidRDefault="004344FE">
      <w:pPr>
        <w:spacing w:line="360" w:lineRule="auto"/>
        <w:ind w:firstLineChars="200" w:firstLine="420"/>
        <w:rPr>
          <w:sz w:val="21"/>
          <w:szCs w:val="21"/>
        </w:rPr>
      </w:pPr>
      <w:r>
        <w:rPr>
          <w:rFonts w:hint="eastAsia"/>
          <w:sz w:val="21"/>
          <w:szCs w:val="21"/>
        </w:rPr>
        <w:t>施工要求的质量标准：合格。</w:t>
      </w:r>
    </w:p>
    <w:p w:rsidR="00087796" w:rsidRDefault="004344FE">
      <w:pPr>
        <w:pStyle w:val="20"/>
        <w:numPr>
          <w:ilvl w:val="0"/>
          <w:numId w:val="0"/>
        </w:numPr>
        <w:wordWrap/>
        <w:topLinePunct w:val="0"/>
        <w:spacing w:after="120"/>
        <w:ind w:firstLineChars="200" w:firstLine="420"/>
        <w:rPr>
          <w:b w:val="0"/>
          <w:bCs/>
          <w:sz w:val="21"/>
          <w:szCs w:val="21"/>
        </w:rPr>
      </w:pPr>
      <w:bookmarkStart w:id="51" w:name="_Toc123136761"/>
      <w:bookmarkStart w:id="52" w:name="_Toc5902"/>
      <w:r>
        <w:rPr>
          <w:rFonts w:hint="eastAsia"/>
          <w:b w:val="0"/>
          <w:bCs/>
          <w:sz w:val="21"/>
          <w:szCs w:val="21"/>
        </w:rPr>
        <w:t>四、签约合同价与合同价格形式</w:t>
      </w:r>
      <w:bookmarkEnd w:id="51"/>
      <w:bookmarkEnd w:id="52"/>
    </w:p>
    <w:p w:rsidR="00087796" w:rsidRDefault="004344FE">
      <w:pPr>
        <w:spacing w:line="360" w:lineRule="auto"/>
        <w:ind w:firstLineChars="200" w:firstLine="420"/>
        <w:rPr>
          <w:sz w:val="21"/>
          <w:szCs w:val="21"/>
        </w:rPr>
      </w:pPr>
      <w:r>
        <w:rPr>
          <w:rFonts w:hint="eastAsia"/>
          <w:sz w:val="21"/>
          <w:szCs w:val="21"/>
        </w:rPr>
        <w:t xml:space="preserve">1. </w:t>
      </w:r>
      <w:r>
        <w:rPr>
          <w:rFonts w:hint="eastAsia"/>
          <w:sz w:val="21"/>
          <w:szCs w:val="21"/>
        </w:rPr>
        <w:t>签约合同价（含税）为：</w:t>
      </w:r>
    </w:p>
    <w:p w:rsidR="00087796" w:rsidRDefault="004344FE">
      <w:pPr>
        <w:spacing w:line="360" w:lineRule="auto"/>
        <w:ind w:firstLineChars="200" w:firstLine="420"/>
        <w:rPr>
          <w:sz w:val="21"/>
          <w:szCs w:val="21"/>
        </w:rPr>
      </w:pPr>
      <w:r>
        <w:rPr>
          <w:rFonts w:hint="eastAsia"/>
          <w:sz w:val="21"/>
          <w:szCs w:val="21"/>
        </w:rPr>
        <w:t>承包人中标</w:t>
      </w:r>
      <w:proofErr w:type="gramStart"/>
      <w:r>
        <w:rPr>
          <w:rFonts w:hint="eastAsia"/>
          <w:sz w:val="21"/>
          <w:szCs w:val="21"/>
        </w:rPr>
        <w:t>下浮率</w:t>
      </w:r>
      <w:proofErr w:type="gramEnd"/>
      <w:r>
        <w:rPr>
          <w:rFonts w:hint="eastAsia"/>
          <w:sz w:val="21"/>
          <w:szCs w:val="21"/>
        </w:rPr>
        <w:t>为</w:t>
      </w:r>
      <w:r>
        <w:rPr>
          <w:rFonts w:hint="eastAsia"/>
          <w:sz w:val="21"/>
          <w:szCs w:val="21"/>
        </w:rPr>
        <w:t xml:space="preserve">     %</w:t>
      </w:r>
      <w:r>
        <w:rPr>
          <w:rFonts w:hint="eastAsia"/>
          <w:sz w:val="21"/>
          <w:szCs w:val="21"/>
        </w:rPr>
        <w:t>，本合同签约合同价为人民币（大写</w:t>
      </w:r>
      <w:r>
        <w:rPr>
          <w:rFonts w:hint="eastAsia"/>
          <w:sz w:val="21"/>
          <w:szCs w:val="21"/>
        </w:rPr>
        <w:t xml:space="preserve">) </w:t>
      </w:r>
      <w:r>
        <w:rPr>
          <w:rFonts w:hint="eastAsia"/>
          <w:sz w:val="21"/>
          <w:szCs w:val="21"/>
          <w:u w:val="single"/>
        </w:rPr>
        <w:t xml:space="preserve">    </w:t>
      </w:r>
      <w:r>
        <w:rPr>
          <w:rFonts w:hint="eastAsia"/>
          <w:sz w:val="21"/>
          <w:szCs w:val="21"/>
          <w:u w:val="single"/>
        </w:rPr>
        <w:t>元</w:t>
      </w:r>
      <w:r>
        <w:rPr>
          <w:rFonts w:hint="eastAsia"/>
          <w:sz w:val="21"/>
          <w:szCs w:val="21"/>
        </w:rPr>
        <w:t>（</w:t>
      </w:r>
      <w:r>
        <w:rPr>
          <w:rFonts w:hint="eastAsia"/>
          <w:sz w:val="21"/>
          <w:szCs w:val="21"/>
        </w:rPr>
        <w:t xml:space="preserve">¥   </w:t>
      </w:r>
      <w:r>
        <w:rPr>
          <w:rFonts w:hint="eastAsia"/>
          <w:sz w:val="21"/>
          <w:szCs w:val="21"/>
        </w:rPr>
        <w:t>元）</w:t>
      </w:r>
      <w:r>
        <w:rPr>
          <w:rFonts w:hint="eastAsia"/>
          <w:sz w:val="21"/>
          <w:szCs w:val="21"/>
        </w:rPr>
        <w:lastRenderedPageBreak/>
        <w:t>[</w:t>
      </w:r>
      <w:r>
        <w:rPr>
          <w:rFonts w:hint="eastAsia"/>
          <w:sz w:val="21"/>
          <w:szCs w:val="21"/>
        </w:rPr>
        <w:t>即签约合同价</w:t>
      </w:r>
      <w:r>
        <w:rPr>
          <w:rFonts w:hint="eastAsia"/>
          <w:sz w:val="21"/>
          <w:szCs w:val="21"/>
        </w:rPr>
        <w:t>=</w:t>
      </w:r>
      <w:r>
        <w:rPr>
          <w:rFonts w:hint="eastAsia"/>
          <w:sz w:val="21"/>
          <w:szCs w:val="21"/>
        </w:rPr>
        <w:t>（</w:t>
      </w:r>
      <w:r>
        <w:rPr>
          <w:rFonts w:hint="eastAsia"/>
          <w:sz w:val="21"/>
          <w:szCs w:val="21"/>
        </w:rPr>
        <w:t xml:space="preserve">    +     </w:t>
      </w:r>
      <w:r>
        <w:rPr>
          <w:rFonts w:hint="eastAsia"/>
          <w:sz w:val="21"/>
          <w:szCs w:val="21"/>
        </w:rPr>
        <w:t>）×（</w:t>
      </w:r>
      <w:r>
        <w:rPr>
          <w:rFonts w:hint="eastAsia"/>
          <w:sz w:val="21"/>
          <w:szCs w:val="21"/>
        </w:rPr>
        <w:t>1-   %</w:t>
      </w:r>
      <w:r>
        <w:rPr>
          <w:rFonts w:hint="eastAsia"/>
          <w:sz w:val="21"/>
          <w:szCs w:val="21"/>
        </w:rPr>
        <w:t>）元</w:t>
      </w:r>
      <w:r>
        <w:rPr>
          <w:rFonts w:hint="eastAsia"/>
          <w:sz w:val="21"/>
          <w:szCs w:val="21"/>
        </w:rPr>
        <w:t>]</w:t>
      </w:r>
      <w:r>
        <w:rPr>
          <w:rFonts w:hint="eastAsia"/>
          <w:sz w:val="21"/>
          <w:szCs w:val="21"/>
        </w:rPr>
        <w:t>。</w:t>
      </w:r>
    </w:p>
    <w:p w:rsidR="00087796" w:rsidRDefault="004344FE">
      <w:pPr>
        <w:spacing w:line="360" w:lineRule="auto"/>
        <w:ind w:firstLineChars="200" w:firstLine="420"/>
        <w:rPr>
          <w:sz w:val="21"/>
          <w:szCs w:val="21"/>
        </w:rPr>
      </w:pPr>
      <w:r>
        <w:rPr>
          <w:rFonts w:hint="eastAsia"/>
          <w:sz w:val="21"/>
          <w:szCs w:val="21"/>
        </w:rPr>
        <w:t xml:space="preserve">2. </w:t>
      </w:r>
      <w:r>
        <w:rPr>
          <w:rFonts w:hint="eastAsia"/>
          <w:sz w:val="21"/>
          <w:szCs w:val="21"/>
        </w:rPr>
        <w:t>合同价格形式：</w:t>
      </w:r>
    </w:p>
    <w:p w:rsidR="00087796" w:rsidRDefault="004344FE">
      <w:pPr>
        <w:spacing w:line="360" w:lineRule="auto"/>
        <w:ind w:firstLineChars="200" w:firstLine="420"/>
        <w:rPr>
          <w:sz w:val="21"/>
          <w:szCs w:val="21"/>
        </w:rPr>
      </w:pPr>
      <w:r>
        <w:rPr>
          <w:rFonts w:hint="eastAsia"/>
          <w:sz w:val="21"/>
          <w:szCs w:val="21"/>
        </w:rPr>
        <w:t>合同价格形式为固定单价合同。</w:t>
      </w:r>
    </w:p>
    <w:p w:rsidR="00087796" w:rsidRDefault="004344FE">
      <w:pPr>
        <w:pStyle w:val="20"/>
        <w:numPr>
          <w:ilvl w:val="0"/>
          <w:numId w:val="0"/>
        </w:numPr>
        <w:wordWrap/>
        <w:topLinePunct w:val="0"/>
        <w:spacing w:after="120"/>
        <w:ind w:firstLineChars="200" w:firstLine="420"/>
        <w:rPr>
          <w:b w:val="0"/>
          <w:bCs/>
          <w:sz w:val="21"/>
          <w:szCs w:val="21"/>
        </w:rPr>
      </w:pPr>
      <w:bookmarkStart w:id="53" w:name="_Toc13632"/>
      <w:bookmarkStart w:id="54" w:name="_Toc123136762"/>
      <w:r>
        <w:rPr>
          <w:rFonts w:hint="eastAsia"/>
          <w:b w:val="0"/>
          <w:bCs/>
          <w:sz w:val="21"/>
          <w:szCs w:val="21"/>
        </w:rPr>
        <w:t>五、工程总承包项目经理</w:t>
      </w:r>
      <w:bookmarkEnd w:id="53"/>
      <w:bookmarkEnd w:id="54"/>
    </w:p>
    <w:p w:rsidR="00087796" w:rsidRDefault="004344FE">
      <w:pPr>
        <w:spacing w:line="360" w:lineRule="auto"/>
        <w:ind w:firstLineChars="200" w:firstLine="420"/>
        <w:rPr>
          <w:sz w:val="21"/>
          <w:szCs w:val="21"/>
        </w:rPr>
      </w:pPr>
      <w:r>
        <w:rPr>
          <w:rFonts w:hint="eastAsia"/>
          <w:sz w:val="21"/>
          <w:szCs w:val="21"/>
        </w:rPr>
        <w:t>工程总承包项目经理：。</w:t>
      </w:r>
    </w:p>
    <w:p w:rsidR="00087796" w:rsidRDefault="004344FE">
      <w:pPr>
        <w:pStyle w:val="20"/>
        <w:numPr>
          <w:ilvl w:val="0"/>
          <w:numId w:val="0"/>
        </w:numPr>
        <w:wordWrap/>
        <w:topLinePunct w:val="0"/>
        <w:spacing w:after="120"/>
        <w:ind w:firstLineChars="200" w:firstLine="420"/>
        <w:rPr>
          <w:b w:val="0"/>
          <w:bCs/>
          <w:sz w:val="21"/>
          <w:szCs w:val="21"/>
        </w:rPr>
      </w:pPr>
      <w:bookmarkStart w:id="55" w:name="_Toc24979"/>
      <w:bookmarkStart w:id="56" w:name="_Toc123136763"/>
      <w:r>
        <w:rPr>
          <w:rFonts w:hint="eastAsia"/>
          <w:b w:val="0"/>
          <w:bCs/>
          <w:sz w:val="21"/>
          <w:szCs w:val="21"/>
        </w:rPr>
        <w:t>六、合同文件构成</w:t>
      </w:r>
      <w:bookmarkEnd w:id="55"/>
      <w:bookmarkEnd w:id="56"/>
    </w:p>
    <w:p w:rsidR="00087796" w:rsidRDefault="004344FE">
      <w:pPr>
        <w:spacing w:line="360" w:lineRule="auto"/>
        <w:ind w:firstLineChars="200" w:firstLine="420"/>
        <w:rPr>
          <w:sz w:val="21"/>
          <w:szCs w:val="21"/>
        </w:rPr>
      </w:pPr>
      <w:r>
        <w:rPr>
          <w:rFonts w:hint="eastAsia"/>
          <w:sz w:val="21"/>
          <w:szCs w:val="21"/>
        </w:rPr>
        <w:t>本协议书与下列文件一起构成合同文件：</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w:t>
      </w:r>
      <w:r>
        <w:rPr>
          <w:rFonts w:hint="eastAsia"/>
          <w:sz w:val="21"/>
          <w:szCs w:val="21"/>
        </w:rPr>
        <w:t xml:space="preserve"> </w:t>
      </w:r>
      <w:r>
        <w:rPr>
          <w:rFonts w:hint="eastAsia"/>
          <w:sz w:val="21"/>
          <w:szCs w:val="21"/>
        </w:rPr>
        <w:t>中标通知书；</w:t>
      </w:r>
    </w:p>
    <w:p w:rsidR="00087796" w:rsidRDefault="004344FE">
      <w:pPr>
        <w:spacing w:line="360"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w:t>
      </w:r>
      <w:r>
        <w:rPr>
          <w:rFonts w:hint="eastAsia"/>
          <w:sz w:val="21"/>
          <w:szCs w:val="21"/>
        </w:rPr>
        <w:t xml:space="preserve"> </w:t>
      </w:r>
      <w:r>
        <w:rPr>
          <w:rFonts w:hint="eastAsia"/>
          <w:sz w:val="21"/>
          <w:szCs w:val="21"/>
        </w:rPr>
        <w:t>投标函及投标函附录；</w:t>
      </w:r>
    </w:p>
    <w:p w:rsidR="00087796" w:rsidRDefault="004344FE">
      <w:pPr>
        <w:spacing w:line="360" w:lineRule="auto"/>
        <w:ind w:firstLineChars="200" w:firstLine="420"/>
        <w:rPr>
          <w:sz w:val="21"/>
          <w:szCs w:val="21"/>
        </w:rPr>
      </w:pPr>
      <w:r>
        <w:rPr>
          <w:rFonts w:hint="eastAsia"/>
          <w:sz w:val="21"/>
          <w:szCs w:val="21"/>
        </w:rPr>
        <w:t>（</w:t>
      </w:r>
      <w:r>
        <w:rPr>
          <w:rFonts w:hint="eastAsia"/>
          <w:sz w:val="21"/>
          <w:szCs w:val="21"/>
        </w:rPr>
        <w:t>3</w:t>
      </w:r>
      <w:r>
        <w:rPr>
          <w:rFonts w:hint="eastAsia"/>
          <w:sz w:val="21"/>
          <w:szCs w:val="21"/>
        </w:rPr>
        <w:t>）</w:t>
      </w:r>
      <w:r>
        <w:rPr>
          <w:rFonts w:hint="eastAsia"/>
          <w:sz w:val="21"/>
          <w:szCs w:val="21"/>
        </w:rPr>
        <w:t xml:space="preserve"> </w:t>
      </w:r>
      <w:r>
        <w:rPr>
          <w:rFonts w:hint="eastAsia"/>
          <w:sz w:val="21"/>
          <w:szCs w:val="21"/>
        </w:rPr>
        <w:t>专用合同条件及《发包人要求》等附件；</w:t>
      </w:r>
    </w:p>
    <w:p w:rsidR="00087796" w:rsidRDefault="004344FE">
      <w:pPr>
        <w:spacing w:line="360" w:lineRule="auto"/>
        <w:ind w:firstLineChars="200" w:firstLine="420"/>
        <w:rPr>
          <w:sz w:val="21"/>
          <w:szCs w:val="21"/>
        </w:rPr>
      </w:pPr>
      <w:r>
        <w:rPr>
          <w:rFonts w:hint="eastAsia"/>
          <w:sz w:val="21"/>
          <w:szCs w:val="21"/>
        </w:rPr>
        <w:t>（</w:t>
      </w:r>
      <w:r>
        <w:rPr>
          <w:rFonts w:hint="eastAsia"/>
          <w:sz w:val="21"/>
          <w:szCs w:val="21"/>
        </w:rPr>
        <w:t>4</w:t>
      </w:r>
      <w:r>
        <w:rPr>
          <w:rFonts w:hint="eastAsia"/>
          <w:sz w:val="21"/>
          <w:szCs w:val="21"/>
        </w:rPr>
        <w:t>）</w:t>
      </w:r>
      <w:r>
        <w:rPr>
          <w:rFonts w:hint="eastAsia"/>
          <w:sz w:val="21"/>
          <w:szCs w:val="21"/>
        </w:rPr>
        <w:t xml:space="preserve"> </w:t>
      </w:r>
      <w:r>
        <w:rPr>
          <w:rFonts w:hint="eastAsia"/>
          <w:sz w:val="21"/>
          <w:szCs w:val="21"/>
        </w:rPr>
        <w:t>通用合同条件；</w:t>
      </w:r>
    </w:p>
    <w:p w:rsidR="00087796" w:rsidRDefault="004344FE">
      <w:pPr>
        <w:spacing w:line="360" w:lineRule="auto"/>
        <w:ind w:firstLineChars="200" w:firstLine="420"/>
        <w:rPr>
          <w:sz w:val="21"/>
          <w:szCs w:val="21"/>
        </w:rPr>
      </w:pPr>
      <w:r>
        <w:rPr>
          <w:rFonts w:hint="eastAsia"/>
          <w:sz w:val="21"/>
          <w:szCs w:val="21"/>
        </w:rPr>
        <w:t>（</w:t>
      </w:r>
      <w:r>
        <w:rPr>
          <w:sz w:val="21"/>
          <w:szCs w:val="21"/>
        </w:rPr>
        <w:t>5</w:t>
      </w:r>
      <w:r>
        <w:rPr>
          <w:rFonts w:hint="eastAsia"/>
          <w:sz w:val="21"/>
          <w:szCs w:val="21"/>
        </w:rPr>
        <w:t>）</w:t>
      </w:r>
      <w:r>
        <w:rPr>
          <w:rFonts w:hint="eastAsia"/>
          <w:sz w:val="21"/>
          <w:szCs w:val="21"/>
        </w:rPr>
        <w:t xml:space="preserve"> </w:t>
      </w:r>
      <w:r>
        <w:rPr>
          <w:rFonts w:hint="eastAsia"/>
          <w:sz w:val="21"/>
          <w:szCs w:val="21"/>
        </w:rPr>
        <w:t>承包人</w:t>
      </w:r>
      <w:r>
        <w:rPr>
          <w:rFonts w:hint="eastAsia"/>
          <w:sz w:val="21"/>
          <w:szCs w:val="21"/>
        </w:rPr>
        <w:t>建议书；</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w:t>
      </w:r>
      <w:r>
        <w:rPr>
          <w:sz w:val="21"/>
          <w:szCs w:val="21"/>
        </w:rPr>
        <w:t>6</w:t>
      </w:r>
      <w:r>
        <w:rPr>
          <w:rFonts w:hint="eastAsia"/>
          <w:sz w:val="21"/>
          <w:szCs w:val="21"/>
        </w:rPr>
        <w:t>）</w:t>
      </w:r>
      <w:r>
        <w:rPr>
          <w:rFonts w:hint="eastAsia"/>
          <w:sz w:val="21"/>
          <w:szCs w:val="21"/>
        </w:rPr>
        <w:t xml:space="preserve"> </w:t>
      </w:r>
      <w:r>
        <w:rPr>
          <w:rFonts w:hint="eastAsia"/>
          <w:sz w:val="21"/>
          <w:szCs w:val="21"/>
        </w:rPr>
        <w:t>价格清单；</w:t>
      </w:r>
    </w:p>
    <w:p w:rsidR="00087796" w:rsidRDefault="004344FE">
      <w:pPr>
        <w:spacing w:line="360" w:lineRule="auto"/>
        <w:ind w:firstLineChars="200" w:firstLine="420"/>
        <w:rPr>
          <w:sz w:val="21"/>
          <w:szCs w:val="21"/>
        </w:rPr>
      </w:pPr>
      <w:r>
        <w:rPr>
          <w:rFonts w:hint="eastAsia"/>
          <w:sz w:val="21"/>
          <w:szCs w:val="21"/>
        </w:rPr>
        <w:t>（</w:t>
      </w:r>
      <w:r>
        <w:rPr>
          <w:sz w:val="21"/>
          <w:szCs w:val="21"/>
        </w:rPr>
        <w:t>7</w:t>
      </w:r>
      <w:r>
        <w:rPr>
          <w:rFonts w:hint="eastAsia"/>
          <w:sz w:val="21"/>
          <w:szCs w:val="21"/>
        </w:rPr>
        <w:t>）</w:t>
      </w:r>
      <w:r>
        <w:rPr>
          <w:rFonts w:hint="eastAsia"/>
          <w:sz w:val="21"/>
          <w:szCs w:val="21"/>
        </w:rPr>
        <w:t xml:space="preserve"> </w:t>
      </w:r>
      <w:r>
        <w:rPr>
          <w:rFonts w:hint="eastAsia"/>
          <w:sz w:val="21"/>
          <w:szCs w:val="21"/>
        </w:rPr>
        <w:t>双方约定的其他合同文件。</w:t>
      </w:r>
    </w:p>
    <w:p w:rsidR="00087796" w:rsidRDefault="004344FE">
      <w:pPr>
        <w:spacing w:line="360" w:lineRule="auto"/>
        <w:ind w:firstLineChars="200" w:firstLine="420"/>
        <w:rPr>
          <w:sz w:val="21"/>
          <w:szCs w:val="21"/>
        </w:rPr>
      </w:pPr>
      <w:r>
        <w:rPr>
          <w:rFonts w:hint="eastAsia"/>
          <w:sz w:val="21"/>
          <w:szCs w:val="21"/>
        </w:rPr>
        <w:t>上述各项合同文件包括双方就该项合同文件所</w:t>
      </w:r>
      <w:proofErr w:type="gramStart"/>
      <w:r>
        <w:rPr>
          <w:rFonts w:hint="eastAsia"/>
          <w:sz w:val="21"/>
          <w:szCs w:val="21"/>
        </w:rPr>
        <w:t>作出</w:t>
      </w:r>
      <w:proofErr w:type="gramEnd"/>
      <w:r>
        <w:rPr>
          <w:rFonts w:hint="eastAsia"/>
          <w:sz w:val="21"/>
          <w:szCs w:val="21"/>
        </w:rPr>
        <w:t>的补充和修改，属于同一类内容的合同文件应以最新签署的为准。专用合同条件及其附件须经合同当事人签字或盖章。</w:t>
      </w:r>
    </w:p>
    <w:p w:rsidR="00087796" w:rsidRDefault="004344FE">
      <w:pPr>
        <w:pStyle w:val="20"/>
        <w:numPr>
          <w:ilvl w:val="0"/>
          <w:numId w:val="0"/>
        </w:numPr>
        <w:wordWrap/>
        <w:topLinePunct w:val="0"/>
        <w:spacing w:after="120"/>
        <w:ind w:firstLineChars="200" w:firstLine="420"/>
        <w:rPr>
          <w:b w:val="0"/>
          <w:bCs/>
          <w:sz w:val="21"/>
          <w:szCs w:val="21"/>
        </w:rPr>
      </w:pPr>
      <w:bookmarkStart w:id="57" w:name="_Toc123136764"/>
      <w:bookmarkStart w:id="58" w:name="_Toc11218"/>
      <w:r>
        <w:rPr>
          <w:rFonts w:hint="eastAsia"/>
          <w:b w:val="0"/>
          <w:bCs/>
          <w:sz w:val="21"/>
          <w:szCs w:val="21"/>
        </w:rPr>
        <w:t>七、承诺</w:t>
      </w:r>
      <w:bookmarkEnd w:id="57"/>
      <w:bookmarkEnd w:id="58"/>
    </w:p>
    <w:p w:rsidR="00087796" w:rsidRDefault="004344FE">
      <w:pPr>
        <w:spacing w:line="360" w:lineRule="auto"/>
        <w:ind w:firstLineChars="200" w:firstLine="420"/>
        <w:rPr>
          <w:sz w:val="21"/>
          <w:szCs w:val="21"/>
        </w:rPr>
      </w:pPr>
      <w:r>
        <w:rPr>
          <w:rFonts w:hint="eastAsia"/>
          <w:sz w:val="21"/>
          <w:szCs w:val="21"/>
        </w:rPr>
        <w:t xml:space="preserve">1. </w:t>
      </w:r>
      <w:r>
        <w:rPr>
          <w:rFonts w:hint="eastAsia"/>
          <w:sz w:val="21"/>
          <w:szCs w:val="21"/>
        </w:rPr>
        <w:t>发包人承诺按照法律规定履行项目审批手续、筹集工程建设资金并按照合同约定的期限和方式支付合同价款。</w:t>
      </w:r>
    </w:p>
    <w:p w:rsidR="00087796" w:rsidRDefault="004344FE">
      <w:pPr>
        <w:spacing w:line="360" w:lineRule="auto"/>
        <w:ind w:firstLineChars="200" w:firstLine="420"/>
        <w:rPr>
          <w:sz w:val="21"/>
          <w:szCs w:val="21"/>
        </w:rPr>
      </w:pPr>
      <w:r>
        <w:rPr>
          <w:rFonts w:hint="eastAsia"/>
          <w:sz w:val="21"/>
          <w:szCs w:val="21"/>
        </w:rPr>
        <w:t xml:space="preserve">2. </w:t>
      </w:r>
      <w:r>
        <w:rPr>
          <w:rFonts w:hint="eastAsia"/>
          <w:sz w:val="21"/>
          <w:szCs w:val="21"/>
        </w:rPr>
        <w:t>承包人承诺按照法律规定及合同约定组织完成工程的设计、采购和施工等工作，确保工程质量和安全，不进行转包及违法分包，并在缺陷责任期及保修期内承担相应的工程维修责任。</w:t>
      </w:r>
    </w:p>
    <w:p w:rsidR="00087796" w:rsidRDefault="004344FE">
      <w:pPr>
        <w:pStyle w:val="20"/>
        <w:numPr>
          <w:ilvl w:val="0"/>
          <w:numId w:val="0"/>
        </w:numPr>
        <w:wordWrap/>
        <w:topLinePunct w:val="0"/>
        <w:spacing w:after="120"/>
        <w:ind w:firstLineChars="200" w:firstLine="420"/>
        <w:rPr>
          <w:b w:val="0"/>
          <w:bCs/>
          <w:sz w:val="21"/>
          <w:szCs w:val="21"/>
        </w:rPr>
      </w:pPr>
      <w:bookmarkStart w:id="59" w:name="_Toc123136765"/>
      <w:bookmarkStart w:id="60" w:name="_Toc29600"/>
      <w:r>
        <w:rPr>
          <w:rFonts w:hint="eastAsia"/>
          <w:b w:val="0"/>
          <w:bCs/>
          <w:sz w:val="21"/>
          <w:szCs w:val="21"/>
        </w:rPr>
        <w:t>八、订立时间</w:t>
      </w:r>
      <w:bookmarkEnd w:id="59"/>
      <w:bookmarkEnd w:id="60"/>
    </w:p>
    <w:p w:rsidR="00087796" w:rsidRDefault="004344FE">
      <w:pPr>
        <w:spacing w:line="360" w:lineRule="auto"/>
        <w:ind w:firstLineChars="200" w:firstLine="420"/>
        <w:rPr>
          <w:sz w:val="21"/>
          <w:szCs w:val="21"/>
        </w:rPr>
      </w:pPr>
      <w:r>
        <w:rPr>
          <w:rFonts w:hint="eastAsia"/>
          <w:sz w:val="21"/>
          <w:szCs w:val="21"/>
        </w:rPr>
        <w:t>本合同于年月日订立。</w:t>
      </w:r>
    </w:p>
    <w:p w:rsidR="00087796" w:rsidRDefault="004344FE">
      <w:pPr>
        <w:pStyle w:val="20"/>
        <w:numPr>
          <w:ilvl w:val="0"/>
          <w:numId w:val="0"/>
        </w:numPr>
        <w:wordWrap/>
        <w:topLinePunct w:val="0"/>
        <w:spacing w:after="120"/>
        <w:ind w:firstLineChars="200" w:firstLine="420"/>
        <w:rPr>
          <w:b w:val="0"/>
          <w:bCs/>
          <w:sz w:val="21"/>
          <w:szCs w:val="21"/>
        </w:rPr>
      </w:pPr>
      <w:bookmarkStart w:id="61" w:name="_Toc123136766"/>
      <w:bookmarkStart w:id="62" w:name="_Toc11270"/>
      <w:r>
        <w:rPr>
          <w:rFonts w:hint="eastAsia"/>
          <w:b w:val="0"/>
          <w:bCs/>
          <w:sz w:val="21"/>
          <w:szCs w:val="21"/>
        </w:rPr>
        <w:t>九、订立地点</w:t>
      </w:r>
      <w:bookmarkEnd w:id="61"/>
      <w:bookmarkEnd w:id="62"/>
    </w:p>
    <w:p w:rsidR="00087796" w:rsidRDefault="004344FE">
      <w:pPr>
        <w:spacing w:line="360" w:lineRule="auto"/>
        <w:ind w:firstLineChars="200" w:firstLine="420"/>
        <w:rPr>
          <w:sz w:val="21"/>
          <w:szCs w:val="21"/>
        </w:rPr>
      </w:pPr>
      <w:r>
        <w:rPr>
          <w:rFonts w:hint="eastAsia"/>
          <w:sz w:val="21"/>
          <w:szCs w:val="21"/>
        </w:rPr>
        <w:t>本合同在订立。</w:t>
      </w:r>
    </w:p>
    <w:p w:rsidR="00087796" w:rsidRDefault="004344FE">
      <w:pPr>
        <w:pStyle w:val="20"/>
        <w:numPr>
          <w:ilvl w:val="0"/>
          <w:numId w:val="0"/>
        </w:numPr>
        <w:wordWrap/>
        <w:topLinePunct w:val="0"/>
        <w:spacing w:after="120"/>
        <w:ind w:firstLineChars="200" w:firstLine="420"/>
        <w:rPr>
          <w:b w:val="0"/>
          <w:bCs/>
          <w:sz w:val="21"/>
          <w:szCs w:val="21"/>
        </w:rPr>
      </w:pPr>
      <w:bookmarkStart w:id="63" w:name="_Toc123136767"/>
      <w:bookmarkStart w:id="64" w:name="_Toc2319"/>
      <w:r>
        <w:rPr>
          <w:rFonts w:hint="eastAsia"/>
          <w:b w:val="0"/>
          <w:bCs/>
          <w:sz w:val="21"/>
          <w:szCs w:val="21"/>
        </w:rPr>
        <w:t>十、合同生效</w:t>
      </w:r>
      <w:bookmarkEnd w:id="63"/>
      <w:bookmarkEnd w:id="64"/>
    </w:p>
    <w:p w:rsidR="00087796" w:rsidRDefault="004344FE">
      <w:pPr>
        <w:spacing w:line="360" w:lineRule="auto"/>
        <w:ind w:firstLineChars="200" w:firstLine="420"/>
        <w:rPr>
          <w:sz w:val="21"/>
          <w:szCs w:val="21"/>
        </w:rPr>
      </w:pPr>
      <w:r>
        <w:rPr>
          <w:rFonts w:hint="eastAsia"/>
          <w:sz w:val="21"/>
          <w:szCs w:val="21"/>
        </w:rPr>
        <w:t>本合同经双方签字或盖章后成立，并自</w:t>
      </w:r>
      <w:r>
        <w:rPr>
          <w:rFonts w:hint="eastAsia"/>
          <w:sz w:val="21"/>
          <w:szCs w:val="21"/>
          <w:u w:val="single"/>
        </w:rPr>
        <w:t>承包人按合同约定提交履约担保后</w:t>
      </w:r>
      <w:r>
        <w:rPr>
          <w:rFonts w:hint="eastAsia"/>
          <w:sz w:val="21"/>
          <w:szCs w:val="21"/>
          <w:u w:val="single"/>
        </w:rPr>
        <w:t xml:space="preserve"> </w:t>
      </w:r>
      <w:r>
        <w:rPr>
          <w:rFonts w:hint="eastAsia"/>
          <w:sz w:val="21"/>
          <w:szCs w:val="21"/>
        </w:rPr>
        <w:t>生效。</w:t>
      </w:r>
    </w:p>
    <w:p w:rsidR="00087796" w:rsidRDefault="004344FE">
      <w:pPr>
        <w:pStyle w:val="20"/>
        <w:numPr>
          <w:ilvl w:val="0"/>
          <w:numId w:val="0"/>
        </w:numPr>
        <w:wordWrap/>
        <w:topLinePunct w:val="0"/>
        <w:spacing w:after="120"/>
        <w:ind w:firstLineChars="200" w:firstLine="420"/>
        <w:rPr>
          <w:b w:val="0"/>
          <w:bCs/>
          <w:sz w:val="21"/>
          <w:szCs w:val="21"/>
        </w:rPr>
      </w:pPr>
      <w:bookmarkStart w:id="65" w:name="_Toc32307"/>
      <w:bookmarkStart w:id="66" w:name="_Toc123136768"/>
      <w:r>
        <w:rPr>
          <w:rFonts w:hint="eastAsia"/>
          <w:b w:val="0"/>
          <w:bCs/>
          <w:sz w:val="21"/>
          <w:szCs w:val="21"/>
        </w:rPr>
        <w:t>十一、合同份数</w:t>
      </w:r>
      <w:bookmarkEnd w:id="65"/>
      <w:bookmarkEnd w:id="66"/>
    </w:p>
    <w:p w:rsidR="00087796" w:rsidRDefault="004344FE">
      <w:pPr>
        <w:spacing w:line="360" w:lineRule="auto"/>
        <w:ind w:firstLineChars="200" w:firstLine="420"/>
        <w:rPr>
          <w:sz w:val="21"/>
          <w:szCs w:val="21"/>
        </w:rPr>
      </w:pPr>
      <w:r>
        <w:rPr>
          <w:rFonts w:hint="eastAsia"/>
          <w:sz w:val="21"/>
          <w:szCs w:val="21"/>
        </w:rPr>
        <w:t>本合同一式份，均具有同等法律效力，发包人执份，承包人执份。</w:t>
      </w:r>
    </w:p>
    <w:p w:rsidR="00087796" w:rsidRDefault="00087796">
      <w:pPr>
        <w:spacing w:line="360" w:lineRule="auto"/>
        <w:ind w:firstLineChars="200" w:firstLine="440"/>
        <w:rPr>
          <w:szCs w:val="21"/>
        </w:rPr>
      </w:pPr>
    </w:p>
    <w:p w:rsidR="00087796" w:rsidRDefault="00087796">
      <w:pPr>
        <w:spacing w:line="360" w:lineRule="auto"/>
        <w:ind w:firstLineChars="200" w:firstLine="440"/>
        <w:rPr>
          <w:szCs w:val="21"/>
        </w:rPr>
      </w:pPr>
    </w:p>
    <w:p w:rsidR="00087796" w:rsidRDefault="00087796">
      <w:pPr>
        <w:spacing w:line="360" w:lineRule="auto"/>
        <w:ind w:firstLineChars="200" w:firstLine="440"/>
        <w:rPr>
          <w:szCs w:val="21"/>
        </w:rPr>
      </w:pPr>
    </w:p>
    <w:p w:rsidR="00087796" w:rsidRDefault="00087796">
      <w:pPr>
        <w:spacing w:line="360" w:lineRule="auto"/>
        <w:ind w:firstLineChars="200" w:firstLine="440"/>
        <w:rPr>
          <w:szCs w:val="21"/>
        </w:rPr>
      </w:pPr>
    </w:p>
    <w:p w:rsidR="00087796" w:rsidRDefault="00087796">
      <w:pPr>
        <w:spacing w:line="360" w:lineRule="auto"/>
        <w:ind w:firstLineChars="200" w:firstLine="440"/>
        <w:rPr>
          <w:szCs w:val="21"/>
        </w:rPr>
      </w:pPr>
    </w:p>
    <w:tbl>
      <w:tblPr>
        <w:tblpPr w:leftFromText="180" w:rightFromText="180" w:vertAnchor="text" w:horzAnchor="page" w:tblpX="1702" w:tblpY="119"/>
        <w:tblW w:w="0" w:type="auto"/>
        <w:tblLayout w:type="fixed"/>
        <w:tblLook w:val="04A0" w:firstRow="1" w:lastRow="0" w:firstColumn="1" w:lastColumn="0" w:noHBand="0" w:noVBand="1"/>
      </w:tblPr>
      <w:tblGrid>
        <w:gridCol w:w="4507"/>
        <w:gridCol w:w="4565"/>
      </w:tblGrid>
      <w:tr w:rsidR="00087796">
        <w:tc>
          <w:tcPr>
            <w:tcW w:w="4507" w:type="dxa"/>
          </w:tcPr>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发包人：（公章）</w:t>
            </w:r>
          </w:p>
          <w:p w:rsidR="00087796" w:rsidRDefault="00087796">
            <w:pPr>
              <w:pStyle w:val="table"/>
              <w:framePr w:hSpace="0" w:wrap="auto" w:vAnchor="margin" w:hAnchor="text" w:yAlign="inline"/>
              <w:spacing w:after="50" w:line="360" w:lineRule="auto"/>
              <w:rPr>
                <w:rFonts w:hAnsi="宋体"/>
                <w:sz w:val="21"/>
                <w:szCs w:val="21"/>
              </w:rPr>
            </w:pPr>
          </w:p>
        </w:tc>
        <w:tc>
          <w:tcPr>
            <w:tcW w:w="4565" w:type="dxa"/>
          </w:tcPr>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承包人（主办方）：（公章）</w:t>
            </w:r>
          </w:p>
          <w:p w:rsidR="00087796" w:rsidRDefault="00087796">
            <w:pPr>
              <w:pStyle w:val="table"/>
              <w:framePr w:hSpace="0" w:wrap="auto" w:vAnchor="margin" w:hAnchor="text" w:yAlign="inline"/>
              <w:spacing w:after="50" w:line="360" w:lineRule="auto"/>
              <w:rPr>
                <w:rFonts w:hAnsi="宋体"/>
                <w:sz w:val="21"/>
                <w:szCs w:val="21"/>
              </w:rPr>
            </w:pPr>
          </w:p>
        </w:tc>
      </w:tr>
      <w:tr w:rsidR="00087796">
        <w:tc>
          <w:tcPr>
            <w:tcW w:w="4507" w:type="dxa"/>
          </w:tcPr>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法定代表人或其委托代理人：</w:t>
            </w:r>
          </w:p>
          <w:p w:rsidR="00087796" w:rsidRDefault="004344FE">
            <w:pPr>
              <w:pStyle w:val="table"/>
              <w:framePr w:hSpace="0" w:wrap="auto" w:vAnchor="margin" w:hAnchor="text" w:yAlign="inline"/>
              <w:spacing w:after="50" w:line="360" w:lineRule="auto"/>
              <w:rPr>
                <w:rFonts w:hAnsi="宋体"/>
                <w:sz w:val="21"/>
                <w:szCs w:val="21"/>
              </w:rPr>
            </w:pPr>
            <w:r>
              <w:rPr>
                <w:rFonts w:hAnsi="宋体" w:hint="eastAsia"/>
                <w:sz w:val="21"/>
                <w:szCs w:val="21"/>
              </w:rPr>
              <w:t>（签字）</w:t>
            </w:r>
          </w:p>
        </w:tc>
        <w:tc>
          <w:tcPr>
            <w:tcW w:w="4565" w:type="dxa"/>
          </w:tcPr>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法定代表人或其委托代理人：</w:t>
            </w:r>
          </w:p>
          <w:p w:rsidR="00087796" w:rsidRDefault="004344FE">
            <w:pPr>
              <w:pStyle w:val="table"/>
              <w:framePr w:hSpace="0" w:wrap="auto" w:vAnchor="margin" w:hAnchor="text" w:yAlign="inline"/>
              <w:spacing w:after="50" w:line="360" w:lineRule="auto"/>
              <w:rPr>
                <w:rFonts w:hAnsi="宋体"/>
                <w:sz w:val="21"/>
                <w:szCs w:val="21"/>
              </w:rPr>
            </w:pPr>
            <w:r>
              <w:rPr>
                <w:rFonts w:hAnsi="宋体" w:hint="eastAsia"/>
                <w:sz w:val="21"/>
                <w:szCs w:val="21"/>
              </w:rPr>
              <w:t>（签字）</w:t>
            </w:r>
          </w:p>
        </w:tc>
      </w:tr>
      <w:tr w:rsidR="00087796">
        <w:tc>
          <w:tcPr>
            <w:tcW w:w="4507" w:type="dxa"/>
          </w:tcPr>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统一社会信用代码：</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地址：</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邮政编码：</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法定代表人：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委托代理人：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电话：</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传真：</w:t>
            </w:r>
            <w:r>
              <w:rPr>
                <w:rFonts w:hAnsi="宋体" w:hint="eastAsia"/>
                <w:sz w:val="21"/>
                <w:szCs w:val="21"/>
              </w:rPr>
              <w:t xml:space="preserve"> </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电子信箱：</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开户银行：</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账号：</w:t>
            </w:r>
          </w:p>
        </w:tc>
        <w:tc>
          <w:tcPr>
            <w:tcW w:w="4565" w:type="dxa"/>
          </w:tcPr>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统一社会信用代码：</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地址：</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邮政编码：</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法定代表人：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委托代理人：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电话：</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传真：</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电子信箱：</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开户银行：</w:t>
            </w:r>
          </w:p>
          <w:p w:rsidR="00087796" w:rsidRDefault="004344FE">
            <w:pPr>
              <w:pStyle w:val="table"/>
              <w:framePr w:hSpace="0" w:wrap="auto" w:vAnchor="margin" w:hAnchor="text" w:yAlign="inline"/>
              <w:spacing w:after="50" w:line="360" w:lineRule="auto"/>
              <w:ind w:firstLineChars="200" w:firstLine="420"/>
              <w:rPr>
                <w:rFonts w:hAnsi="宋体"/>
                <w:sz w:val="21"/>
                <w:szCs w:val="21"/>
                <w:u w:val="single"/>
              </w:rPr>
            </w:pPr>
            <w:r>
              <w:rPr>
                <w:rFonts w:hAnsi="宋体" w:hint="eastAsia"/>
                <w:sz w:val="21"/>
                <w:szCs w:val="21"/>
              </w:rPr>
              <w:t>账号：</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联合体成员方：（公章）</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法定代表人或其委托代理人：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（签字）</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统一社会信用代码：</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地址：</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邮政编码：</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法定代表人：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委托代理人：</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电话：</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传真：</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电子信箱：</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开户银行：</w:t>
            </w:r>
          </w:p>
          <w:p w:rsidR="00087796" w:rsidRDefault="004344FE">
            <w:pPr>
              <w:pStyle w:val="table"/>
              <w:framePr w:hSpace="0" w:wrap="auto" w:vAnchor="margin" w:hAnchor="text" w:yAlign="inline"/>
              <w:spacing w:after="50" w:line="360" w:lineRule="auto"/>
              <w:ind w:firstLineChars="200" w:firstLine="420"/>
              <w:rPr>
                <w:rFonts w:hAnsi="宋体"/>
                <w:sz w:val="21"/>
                <w:szCs w:val="21"/>
              </w:rPr>
            </w:pPr>
            <w:r>
              <w:rPr>
                <w:rFonts w:hAnsi="宋体" w:hint="eastAsia"/>
                <w:sz w:val="21"/>
                <w:szCs w:val="21"/>
              </w:rPr>
              <w:t>账号：</w:t>
            </w:r>
          </w:p>
        </w:tc>
      </w:tr>
    </w:tbl>
    <w:p w:rsidR="00087796" w:rsidRDefault="00087796">
      <w:pPr>
        <w:ind w:firstLineChars="200" w:firstLine="440"/>
        <w:sectPr w:rsidR="00087796">
          <w:footerReference w:type="default" r:id="rId24"/>
          <w:pgSz w:w="11906" w:h="16838"/>
          <w:pgMar w:top="1440" w:right="1800" w:bottom="1440" w:left="1800" w:header="720" w:footer="850" w:gutter="0"/>
          <w:cols w:space="720"/>
          <w:docGrid w:linePitch="326"/>
        </w:sectPr>
      </w:pPr>
    </w:p>
    <w:p w:rsidR="00087796" w:rsidRDefault="00087796">
      <w:pPr>
        <w:pStyle w:val="TOC2"/>
        <w:keepNext w:val="0"/>
        <w:keepLines w:val="0"/>
        <w:widowControl/>
        <w:adjustRightInd w:val="0"/>
        <w:snapToGrid w:val="0"/>
        <w:spacing w:before="0" w:after="50" w:line="360" w:lineRule="auto"/>
        <w:ind w:firstLineChars="200" w:firstLine="883"/>
        <w:rPr>
          <w:sz w:val="44"/>
          <w:szCs w:val="52"/>
        </w:rPr>
      </w:pPr>
    </w:p>
    <w:p w:rsidR="00087796" w:rsidRDefault="00087796">
      <w:pPr>
        <w:pStyle w:val="TOC2"/>
        <w:keepNext w:val="0"/>
        <w:keepLines w:val="0"/>
        <w:widowControl/>
        <w:adjustRightInd w:val="0"/>
        <w:snapToGrid w:val="0"/>
        <w:spacing w:before="0" w:after="50" w:line="360" w:lineRule="auto"/>
        <w:ind w:firstLineChars="200" w:firstLine="883"/>
        <w:rPr>
          <w:sz w:val="44"/>
          <w:szCs w:val="52"/>
        </w:rPr>
      </w:pPr>
    </w:p>
    <w:p w:rsidR="00087796" w:rsidRDefault="004344FE">
      <w:pPr>
        <w:pStyle w:val="TOC2"/>
        <w:keepNext w:val="0"/>
        <w:keepLines w:val="0"/>
        <w:widowControl/>
        <w:numPr>
          <w:ilvl w:val="0"/>
          <w:numId w:val="35"/>
        </w:numPr>
        <w:adjustRightInd w:val="0"/>
        <w:snapToGrid w:val="0"/>
        <w:spacing w:before="0" w:after="50" w:line="360" w:lineRule="auto"/>
        <w:ind w:left="319" w:firstLineChars="200" w:firstLine="883"/>
        <w:rPr>
          <w:sz w:val="44"/>
          <w:szCs w:val="52"/>
        </w:rPr>
      </w:pPr>
      <w:bookmarkStart w:id="67" w:name="_Toc123136769"/>
      <w:bookmarkStart w:id="68" w:name="_Toc23866"/>
      <w:r>
        <w:rPr>
          <w:rFonts w:hint="eastAsia"/>
          <w:sz w:val="44"/>
          <w:szCs w:val="52"/>
        </w:rPr>
        <w:t>通用合同条件</w:t>
      </w:r>
      <w:bookmarkEnd w:id="67"/>
      <w:bookmarkEnd w:id="68"/>
    </w:p>
    <w:p w:rsidR="00087796" w:rsidRDefault="00087796">
      <w:pPr>
        <w:jc w:val="center"/>
      </w:pPr>
    </w:p>
    <w:p w:rsidR="00087796" w:rsidRDefault="00087796">
      <w:pPr>
        <w:jc w:val="center"/>
      </w:pPr>
    </w:p>
    <w:p w:rsidR="00087796" w:rsidRDefault="00087796">
      <w:pPr>
        <w:jc w:val="center"/>
        <w:rPr>
          <w:sz w:val="28"/>
          <w:szCs w:val="28"/>
        </w:rPr>
      </w:pPr>
    </w:p>
    <w:p w:rsidR="00087796" w:rsidRDefault="004344FE">
      <w:pPr>
        <w:jc w:val="center"/>
        <w:rPr>
          <w:sz w:val="28"/>
          <w:szCs w:val="28"/>
        </w:rPr>
      </w:pPr>
      <w:r>
        <w:rPr>
          <w:rFonts w:hint="eastAsia"/>
          <w:sz w:val="28"/>
          <w:szCs w:val="28"/>
        </w:rPr>
        <w:t>详见“建设项目工程总承包合同”通用合同条件</w:t>
      </w:r>
    </w:p>
    <w:p w:rsidR="00087796" w:rsidRDefault="00087796">
      <w:pPr>
        <w:jc w:val="center"/>
        <w:rPr>
          <w:sz w:val="28"/>
          <w:szCs w:val="28"/>
        </w:rPr>
      </w:pPr>
    </w:p>
    <w:p w:rsidR="00087796" w:rsidRDefault="004344FE">
      <w:pPr>
        <w:ind w:firstLineChars="200" w:firstLine="560"/>
        <w:jc w:val="center"/>
        <w:rPr>
          <w:sz w:val="28"/>
          <w:szCs w:val="28"/>
        </w:rPr>
      </w:pPr>
      <w:r>
        <w:rPr>
          <w:sz w:val="28"/>
          <w:szCs w:val="28"/>
        </w:rPr>
        <w:br w:type="page"/>
      </w:r>
    </w:p>
    <w:p w:rsidR="00087796" w:rsidRDefault="004344FE">
      <w:pPr>
        <w:pStyle w:val="TOC2"/>
        <w:keepNext w:val="0"/>
        <w:keepLines w:val="0"/>
        <w:widowControl/>
        <w:adjustRightInd w:val="0"/>
        <w:snapToGrid w:val="0"/>
        <w:spacing w:before="0" w:after="50" w:line="360" w:lineRule="auto"/>
        <w:ind w:firstLineChars="200" w:firstLine="883"/>
        <w:rPr>
          <w:sz w:val="44"/>
          <w:szCs w:val="52"/>
        </w:rPr>
      </w:pPr>
      <w:bookmarkStart w:id="69" w:name="_Toc123136770"/>
      <w:bookmarkStart w:id="70" w:name="_Toc6972"/>
      <w:r>
        <w:rPr>
          <w:rFonts w:hint="eastAsia"/>
          <w:sz w:val="44"/>
          <w:szCs w:val="52"/>
        </w:rPr>
        <w:lastRenderedPageBreak/>
        <w:t>第三部分专用合同条件</w:t>
      </w:r>
      <w:bookmarkEnd w:id="69"/>
      <w:bookmarkEnd w:id="70"/>
    </w:p>
    <w:p w:rsidR="00087796" w:rsidRDefault="004344FE">
      <w:pPr>
        <w:pStyle w:val="2d"/>
        <w:spacing w:after="120"/>
        <w:ind w:left="440" w:firstLineChars="200" w:firstLine="420"/>
        <w:rPr>
          <w:b w:val="0"/>
          <w:bCs/>
          <w:sz w:val="21"/>
          <w:szCs w:val="21"/>
        </w:rPr>
      </w:pPr>
      <w:bookmarkStart w:id="71" w:name="_Toc19616"/>
      <w:bookmarkStart w:id="72" w:name="_Toc123136771"/>
      <w:r>
        <w:rPr>
          <w:rFonts w:hint="eastAsia"/>
          <w:b w:val="0"/>
          <w:bCs/>
          <w:sz w:val="21"/>
          <w:szCs w:val="21"/>
        </w:rPr>
        <w:t>第</w:t>
      </w:r>
      <w:r>
        <w:rPr>
          <w:b w:val="0"/>
          <w:bCs/>
          <w:sz w:val="21"/>
          <w:szCs w:val="21"/>
        </w:rPr>
        <w:t>1</w:t>
      </w:r>
      <w:r>
        <w:rPr>
          <w:b w:val="0"/>
          <w:bCs/>
          <w:sz w:val="21"/>
          <w:szCs w:val="21"/>
        </w:rPr>
        <w:t>条</w:t>
      </w:r>
      <w:r>
        <w:rPr>
          <w:rFonts w:hint="eastAsia"/>
          <w:b w:val="0"/>
          <w:bCs/>
          <w:sz w:val="21"/>
          <w:szCs w:val="21"/>
        </w:rPr>
        <w:t xml:space="preserve"> </w:t>
      </w:r>
      <w:r>
        <w:rPr>
          <w:rFonts w:hint="eastAsia"/>
          <w:b w:val="0"/>
          <w:bCs/>
          <w:sz w:val="21"/>
          <w:szCs w:val="21"/>
        </w:rPr>
        <w:t>一般约定</w:t>
      </w:r>
      <w:bookmarkEnd w:id="71"/>
      <w:bookmarkEnd w:id="72"/>
    </w:p>
    <w:p w:rsidR="00087796" w:rsidRDefault="004344FE">
      <w:pPr>
        <w:spacing w:after="120" w:line="360" w:lineRule="auto"/>
        <w:ind w:firstLineChars="200" w:firstLine="420"/>
        <w:rPr>
          <w:sz w:val="21"/>
          <w:szCs w:val="21"/>
        </w:rPr>
      </w:pPr>
      <w:r>
        <w:rPr>
          <w:sz w:val="21"/>
          <w:szCs w:val="21"/>
        </w:rPr>
        <w:t xml:space="preserve">1.1 </w:t>
      </w:r>
      <w:r>
        <w:rPr>
          <w:rFonts w:hint="eastAsia"/>
          <w:sz w:val="21"/>
          <w:szCs w:val="21"/>
        </w:rPr>
        <w:t>词语定义和解释</w:t>
      </w:r>
    </w:p>
    <w:p w:rsidR="00087796" w:rsidRDefault="004344FE">
      <w:pPr>
        <w:spacing w:after="120" w:line="360" w:lineRule="auto"/>
        <w:ind w:firstLineChars="200" w:firstLine="420"/>
        <w:rPr>
          <w:sz w:val="21"/>
          <w:szCs w:val="21"/>
        </w:rPr>
      </w:pPr>
      <w:r>
        <w:rPr>
          <w:sz w:val="21"/>
          <w:szCs w:val="21"/>
        </w:rPr>
        <w:t xml:space="preserve">1.1.1 </w:t>
      </w:r>
      <w:r>
        <w:rPr>
          <w:rFonts w:hint="eastAsia"/>
          <w:sz w:val="21"/>
          <w:szCs w:val="21"/>
        </w:rPr>
        <w:t>合同</w:t>
      </w:r>
    </w:p>
    <w:p w:rsidR="00087796" w:rsidRDefault="004344FE">
      <w:pPr>
        <w:spacing w:after="120" w:line="360" w:lineRule="auto"/>
        <w:ind w:firstLineChars="200" w:firstLine="420"/>
        <w:rPr>
          <w:sz w:val="21"/>
          <w:szCs w:val="21"/>
        </w:rPr>
      </w:pPr>
      <w:r>
        <w:rPr>
          <w:sz w:val="21"/>
          <w:szCs w:val="21"/>
        </w:rPr>
        <w:t xml:space="preserve">1.1.1.10 </w:t>
      </w:r>
      <w:r>
        <w:rPr>
          <w:rFonts w:hint="eastAsia"/>
          <w:sz w:val="21"/>
          <w:szCs w:val="21"/>
        </w:rPr>
        <w:t>其他合同文件：</w:t>
      </w:r>
      <w:r>
        <w:rPr>
          <w:rFonts w:hint="eastAsia"/>
          <w:sz w:val="21"/>
          <w:szCs w:val="21"/>
          <w:u w:val="single"/>
        </w:rPr>
        <w:t>招标文件及附件</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1.1.3 </w:t>
      </w:r>
      <w:r>
        <w:rPr>
          <w:rFonts w:hint="eastAsia"/>
          <w:sz w:val="21"/>
          <w:szCs w:val="21"/>
        </w:rPr>
        <w:t>工程和设备</w:t>
      </w:r>
    </w:p>
    <w:p w:rsidR="00087796" w:rsidRDefault="004344FE">
      <w:pPr>
        <w:spacing w:after="120" w:line="360" w:lineRule="auto"/>
        <w:ind w:firstLineChars="200" w:firstLine="420"/>
        <w:rPr>
          <w:sz w:val="21"/>
          <w:szCs w:val="21"/>
        </w:rPr>
      </w:pPr>
      <w:r>
        <w:rPr>
          <w:sz w:val="21"/>
          <w:szCs w:val="21"/>
        </w:rPr>
        <w:t xml:space="preserve">1.1.3.5 </w:t>
      </w:r>
      <w:r>
        <w:rPr>
          <w:rFonts w:hint="eastAsia"/>
          <w:sz w:val="21"/>
          <w:szCs w:val="21"/>
        </w:rPr>
        <w:t>单位</w:t>
      </w:r>
      <w:r>
        <w:rPr>
          <w:rFonts w:hint="eastAsia"/>
          <w:sz w:val="21"/>
          <w:szCs w:val="21"/>
        </w:rPr>
        <w:t>/</w:t>
      </w:r>
      <w:r>
        <w:rPr>
          <w:rFonts w:hint="eastAsia"/>
          <w:sz w:val="21"/>
          <w:szCs w:val="21"/>
        </w:rPr>
        <w:t>区段工程的范围：</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1.1.3.9 </w:t>
      </w:r>
      <w:r>
        <w:rPr>
          <w:rFonts w:hint="eastAsia"/>
          <w:sz w:val="21"/>
          <w:szCs w:val="21"/>
        </w:rPr>
        <w:t>作为施工场所组成部分的其他场所包括：</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1.1.3.10 </w:t>
      </w:r>
      <w:r>
        <w:rPr>
          <w:rFonts w:hint="eastAsia"/>
          <w:sz w:val="21"/>
          <w:szCs w:val="21"/>
        </w:rPr>
        <w:t>永久占地包括：</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1.1.3.11 </w:t>
      </w:r>
      <w:r>
        <w:rPr>
          <w:rFonts w:hint="eastAsia"/>
          <w:sz w:val="21"/>
          <w:szCs w:val="21"/>
        </w:rPr>
        <w:t>临时占地包括：</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1.2 </w:t>
      </w:r>
      <w:r>
        <w:rPr>
          <w:rFonts w:hint="eastAsia"/>
          <w:sz w:val="21"/>
          <w:szCs w:val="21"/>
        </w:rPr>
        <w:t>语言文字</w:t>
      </w:r>
    </w:p>
    <w:p w:rsidR="00087796" w:rsidRDefault="004344FE">
      <w:pPr>
        <w:spacing w:after="120" w:line="360" w:lineRule="auto"/>
        <w:ind w:firstLineChars="200" w:firstLine="420"/>
        <w:rPr>
          <w:sz w:val="21"/>
          <w:szCs w:val="21"/>
        </w:rPr>
      </w:pPr>
      <w:r>
        <w:rPr>
          <w:rFonts w:hint="eastAsia"/>
          <w:sz w:val="21"/>
          <w:szCs w:val="21"/>
        </w:rPr>
        <w:t>本合同除使用汉语外，还使用</w:t>
      </w:r>
      <w:r>
        <w:rPr>
          <w:rFonts w:hint="eastAsia"/>
          <w:sz w:val="21"/>
          <w:szCs w:val="21"/>
          <w:u w:val="single"/>
        </w:rPr>
        <w:t xml:space="preserve">/     </w:t>
      </w:r>
      <w:r>
        <w:rPr>
          <w:rFonts w:hint="eastAsia"/>
          <w:sz w:val="21"/>
          <w:szCs w:val="21"/>
        </w:rPr>
        <w:t>语言。</w:t>
      </w:r>
    </w:p>
    <w:p w:rsidR="00087796" w:rsidRDefault="004344FE">
      <w:pPr>
        <w:spacing w:after="120" w:line="360" w:lineRule="auto"/>
        <w:ind w:firstLineChars="200" w:firstLine="420"/>
        <w:rPr>
          <w:sz w:val="21"/>
          <w:szCs w:val="21"/>
        </w:rPr>
      </w:pPr>
      <w:r>
        <w:rPr>
          <w:sz w:val="21"/>
          <w:szCs w:val="21"/>
        </w:rPr>
        <w:t xml:space="preserve">1.3 </w:t>
      </w:r>
      <w:r>
        <w:rPr>
          <w:rFonts w:hint="eastAsia"/>
          <w:sz w:val="21"/>
          <w:szCs w:val="21"/>
        </w:rPr>
        <w:t>法律</w:t>
      </w:r>
    </w:p>
    <w:p w:rsidR="00087796" w:rsidRDefault="004344FE">
      <w:pPr>
        <w:spacing w:after="120" w:line="276" w:lineRule="auto"/>
        <w:ind w:firstLineChars="200" w:firstLine="420"/>
        <w:rPr>
          <w:sz w:val="21"/>
          <w:szCs w:val="21"/>
        </w:rPr>
      </w:pPr>
      <w:r>
        <w:rPr>
          <w:rFonts w:hint="eastAsia"/>
          <w:sz w:val="21"/>
          <w:szCs w:val="21"/>
        </w:rPr>
        <w:t>适用于合同的其他规范性文件：</w:t>
      </w:r>
    </w:p>
    <w:p w:rsidR="00087796" w:rsidRDefault="004344FE">
      <w:pPr>
        <w:spacing w:after="120" w:line="276" w:lineRule="auto"/>
        <w:ind w:firstLineChars="200" w:firstLine="420"/>
        <w:rPr>
          <w:sz w:val="21"/>
          <w:szCs w:val="21"/>
        </w:rPr>
      </w:pPr>
      <w:r>
        <w:rPr>
          <w:rFonts w:hint="eastAsia"/>
          <w:sz w:val="21"/>
          <w:szCs w:val="21"/>
        </w:rPr>
        <w:t>国家相关法律、法规及工程所在地规章和规定；</w:t>
      </w:r>
    </w:p>
    <w:p w:rsidR="00087796" w:rsidRDefault="004344FE">
      <w:pPr>
        <w:spacing w:after="120" w:line="276" w:lineRule="auto"/>
        <w:ind w:firstLineChars="200" w:firstLine="420"/>
        <w:rPr>
          <w:sz w:val="21"/>
          <w:szCs w:val="21"/>
        </w:rPr>
      </w:pPr>
      <w:r>
        <w:rPr>
          <w:sz w:val="21"/>
          <w:szCs w:val="21"/>
        </w:rPr>
        <w:t xml:space="preserve">1.4 </w:t>
      </w:r>
      <w:r>
        <w:rPr>
          <w:rFonts w:hint="eastAsia"/>
          <w:sz w:val="21"/>
          <w:szCs w:val="21"/>
        </w:rPr>
        <w:t>标准和规范</w:t>
      </w:r>
    </w:p>
    <w:p w:rsidR="00087796" w:rsidRDefault="004344FE">
      <w:pPr>
        <w:spacing w:after="120" w:line="276" w:lineRule="auto"/>
        <w:ind w:firstLineChars="200" w:firstLine="420"/>
        <w:rPr>
          <w:sz w:val="21"/>
          <w:szCs w:val="21"/>
        </w:rPr>
      </w:pPr>
      <w:r>
        <w:rPr>
          <w:sz w:val="21"/>
          <w:szCs w:val="21"/>
        </w:rPr>
        <w:t xml:space="preserve">1.4.1 </w:t>
      </w:r>
      <w:r>
        <w:rPr>
          <w:rFonts w:hint="eastAsia"/>
          <w:sz w:val="21"/>
          <w:szCs w:val="21"/>
        </w:rPr>
        <w:t>适用于本合同的标准、规范（名称）包括：</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w:t>
      </w:r>
      <w:r>
        <w:rPr>
          <w:sz w:val="21"/>
          <w:szCs w:val="21"/>
        </w:rPr>
        <w:t>）</w:t>
      </w:r>
      <w:r>
        <w:rPr>
          <w:rFonts w:hint="eastAsia"/>
          <w:sz w:val="21"/>
          <w:szCs w:val="21"/>
        </w:rPr>
        <w:t>国家、省、市、地区相关技术规范</w:t>
      </w:r>
      <w:r>
        <w:rPr>
          <w:rFonts w:hint="eastAsia"/>
          <w:sz w:val="21"/>
          <w:szCs w:val="21"/>
        </w:rPr>
        <w:t>、规程、标准；</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w:t>
      </w:r>
      <w:r>
        <w:rPr>
          <w:sz w:val="21"/>
          <w:szCs w:val="21"/>
        </w:rPr>
        <w:t>）</w:t>
      </w:r>
      <w:r>
        <w:rPr>
          <w:rFonts w:hint="eastAsia"/>
          <w:sz w:val="21"/>
          <w:szCs w:val="21"/>
        </w:rPr>
        <w:t>其他相关城市规划的法规和技术标准；</w:t>
      </w:r>
    </w:p>
    <w:p w:rsidR="00087796" w:rsidRDefault="004344FE">
      <w:pPr>
        <w:spacing w:after="120" w:line="276" w:lineRule="auto"/>
        <w:ind w:firstLineChars="200" w:firstLine="420"/>
        <w:rPr>
          <w:sz w:val="21"/>
          <w:szCs w:val="21"/>
        </w:rPr>
      </w:pPr>
      <w:r>
        <w:rPr>
          <w:rFonts w:hint="eastAsia"/>
          <w:sz w:val="21"/>
          <w:szCs w:val="21"/>
        </w:rPr>
        <w:t>（</w:t>
      </w:r>
      <w:r>
        <w:rPr>
          <w:sz w:val="21"/>
          <w:szCs w:val="21"/>
        </w:rPr>
        <w:t>3</w:t>
      </w:r>
      <w:r>
        <w:rPr>
          <w:sz w:val="21"/>
          <w:szCs w:val="21"/>
        </w:rPr>
        <w:t>）《环境空气质量标准》（</w:t>
      </w:r>
      <w:r>
        <w:rPr>
          <w:sz w:val="21"/>
          <w:szCs w:val="21"/>
        </w:rPr>
        <w:t>GB3095-2012</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4</w:t>
      </w:r>
      <w:r>
        <w:rPr>
          <w:sz w:val="21"/>
          <w:szCs w:val="21"/>
        </w:rPr>
        <w:t>）《大气污染物综合排放标准》（</w:t>
      </w:r>
      <w:r>
        <w:rPr>
          <w:sz w:val="21"/>
          <w:szCs w:val="21"/>
        </w:rPr>
        <w:t>GB16297-1996</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5</w:t>
      </w:r>
      <w:r>
        <w:rPr>
          <w:sz w:val="21"/>
          <w:szCs w:val="21"/>
        </w:rPr>
        <w:t>）《声环境质量标准》（</w:t>
      </w:r>
      <w:r>
        <w:rPr>
          <w:sz w:val="21"/>
          <w:szCs w:val="21"/>
        </w:rPr>
        <w:t>GB3096-2008</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6</w:t>
      </w:r>
      <w:r>
        <w:rPr>
          <w:sz w:val="21"/>
          <w:szCs w:val="21"/>
        </w:rPr>
        <w:t>）《工业企业厂界环境噪声排放标准》（</w:t>
      </w:r>
      <w:r>
        <w:rPr>
          <w:sz w:val="21"/>
          <w:szCs w:val="21"/>
        </w:rPr>
        <w:t>GB12348-2008</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7</w:t>
      </w:r>
      <w:r>
        <w:rPr>
          <w:sz w:val="21"/>
          <w:szCs w:val="21"/>
        </w:rPr>
        <w:t>）《建筑施工场界环境噪声排放标准》（</w:t>
      </w:r>
      <w:r>
        <w:rPr>
          <w:sz w:val="21"/>
          <w:szCs w:val="21"/>
        </w:rPr>
        <w:t>GB12523-2011</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8</w:t>
      </w:r>
      <w:r>
        <w:rPr>
          <w:sz w:val="21"/>
          <w:szCs w:val="21"/>
        </w:rPr>
        <w:t>）《城市排水工程规划规范》（</w:t>
      </w:r>
      <w:r>
        <w:rPr>
          <w:sz w:val="21"/>
          <w:szCs w:val="21"/>
        </w:rPr>
        <w:t>GB50318-2017</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9</w:t>
      </w:r>
      <w:r>
        <w:rPr>
          <w:sz w:val="21"/>
          <w:szCs w:val="21"/>
        </w:rPr>
        <w:t>）《城市给水工程规划规范》（</w:t>
      </w:r>
      <w:r>
        <w:rPr>
          <w:sz w:val="21"/>
          <w:szCs w:val="21"/>
        </w:rPr>
        <w:t>GB50282-2016</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10</w:t>
      </w:r>
      <w:r>
        <w:rPr>
          <w:sz w:val="21"/>
          <w:szCs w:val="21"/>
        </w:rPr>
        <w:t>）《建筑结构荷载规范》（</w:t>
      </w:r>
      <w:r>
        <w:rPr>
          <w:sz w:val="21"/>
          <w:szCs w:val="21"/>
        </w:rPr>
        <w:t>GB50009-2012</w:t>
      </w:r>
      <w:r>
        <w:rPr>
          <w:sz w:val="21"/>
          <w:szCs w:val="21"/>
        </w:rPr>
        <w:t>（</w:t>
      </w:r>
      <w:r>
        <w:rPr>
          <w:sz w:val="21"/>
          <w:szCs w:val="21"/>
        </w:rPr>
        <w:t>2016</w:t>
      </w:r>
      <w:r>
        <w:rPr>
          <w:sz w:val="21"/>
          <w:szCs w:val="21"/>
        </w:rPr>
        <w:t>年版））</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11</w:t>
      </w:r>
      <w:r>
        <w:rPr>
          <w:sz w:val="21"/>
          <w:szCs w:val="21"/>
        </w:rPr>
        <w:t>）《混凝土结构设计规范》（</w:t>
      </w:r>
      <w:r>
        <w:rPr>
          <w:sz w:val="21"/>
          <w:szCs w:val="21"/>
        </w:rPr>
        <w:t>GB50010-2010</w:t>
      </w:r>
      <w:r>
        <w:rPr>
          <w:sz w:val="21"/>
          <w:szCs w:val="21"/>
        </w:rPr>
        <w:t>）（</w:t>
      </w:r>
      <w:r>
        <w:rPr>
          <w:sz w:val="21"/>
          <w:szCs w:val="21"/>
        </w:rPr>
        <w:t>2015</w:t>
      </w:r>
      <w:r>
        <w:rPr>
          <w:sz w:val="21"/>
          <w:szCs w:val="21"/>
        </w:rPr>
        <w:t>年版）</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12</w:t>
      </w:r>
      <w:r>
        <w:rPr>
          <w:sz w:val="21"/>
          <w:szCs w:val="21"/>
        </w:rPr>
        <w:t>）《建筑地基基础设计规范》（</w:t>
      </w:r>
      <w:r>
        <w:rPr>
          <w:sz w:val="21"/>
          <w:szCs w:val="21"/>
        </w:rPr>
        <w:t>GB50007</w:t>
      </w:r>
      <w:r>
        <w:rPr>
          <w:sz w:val="21"/>
          <w:szCs w:val="21"/>
        </w:rPr>
        <w:t>－</w:t>
      </w:r>
      <w:r>
        <w:rPr>
          <w:sz w:val="21"/>
          <w:szCs w:val="21"/>
        </w:rPr>
        <w:t>2011</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lastRenderedPageBreak/>
        <w:t>（</w:t>
      </w:r>
      <w:r>
        <w:rPr>
          <w:sz w:val="21"/>
          <w:szCs w:val="21"/>
        </w:rPr>
        <w:t>13</w:t>
      </w:r>
      <w:r>
        <w:rPr>
          <w:sz w:val="21"/>
          <w:szCs w:val="21"/>
        </w:rPr>
        <w:t>）《建筑地基处理技术规范》（</w:t>
      </w:r>
      <w:r>
        <w:rPr>
          <w:sz w:val="21"/>
          <w:szCs w:val="21"/>
        </w:rPr>
        <w:t>JGJ79-2012</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14</w:t>
      </w:r>
      <w:r>
        <w:rPr>
          <w:sz w:val="21"/>
          <w:szCs w:val="21"/>
        </w:rPr>
        <w:t>）《建筑抗震设计规范》（</w:t>
      </w:r>
      <w:r>
        <w:rPr>
          <w:sz w:val="21"/>
          <w:szCs w:val="21"/>
        </w:rPr>
        <w:t>GB50011-2016</w:t>
      </w:r>
      <w:r>
        <w:rPr>
          <w:sz w:val="21"/>
          <w:szCs w:val="21"/>
        </w:rPr>
        <w:t>）（</w:t>
      </w:r>
      <w:r>
        <w:rPr>
          <w:sz w:val="21"/>
          <w:szCs w:val="21"/>
        </w:rPr>
        <w:t>2016</w:t>
      </w:r>
      <w:r>
        <w:rPr>
          <w:sz w:val="21"/>
          <w:szCs w:val="21"/>
        </w:rPr>
        <w:t>年版）</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15</w:t>
      </w:r>
      <w:r>
        <w:rPr>
          <w:sz w:val="21"/>
          <w:szCs w:val="21"/>
        </w:rPr>
        <w:t>）《构筑物抗震设计规范》（</w:t>
      </w:r>
      <w:r>
        <w:rPr>
          <w:sz w:val="21"/>
          <w:szCs w:val="21"/>
        </w:rPr>
        <w:t>GB50191-2012</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16</w:t>
      </w:r>
      <w:r>
        <w:rPr>
          <w:sz w:val="21"/>
          <w:szCs w:val="21"/>
        </w:rPr>
        <w:t>）《砌体结构设计规范》（</w:t>
      </w:r>
      <w:r>
        <w:rPr>
          <w:sz w:val="21"/>
          <w:szCs w:val="21"/>
        </w:rPr>
        <w:t>GB50003-2011</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17</w:t>
      </w:r>
      <w:r>
        <w:rPr>
          <w:sz w:val="21"/>
          <w:szCs w:val="21"/>
        </w:rPr>
        <w:t>）《岩土工程勘察规范》（</w:t>
      </w:r>
      <w:r>
        <w:rPr>
          <w:sz w:val="21"/>
          <w:szCs w:val="21"/>
        </w:rPr>
        <w:t>GB50</w:t>
      </w:r>
      <w:r>
        <w:rPr>
          <w:sz w:val="21"/>
          <w:szCs w:val="21"/>
        </w:rPr>
        <w:t>021-2009</w:t>
      </w:r>
      <w:r>
        <w:rPr>
          <w:sz w:val="21"/>
          <w:szCs w:val="21"/>
        </w:rPr>
        <w:t>）（</w:t>
      </w:r>
      <w:r>
        <w:rPr>
          <w:sz w:val="21"/>
          <w:szCs w:val="21"/>
        </w:rPr>
        <w:t>2009</w:t>
      </w:r>
      <w:r>
        <w:rPr>
          <w:sz w:val="21"/>
          <w:szCs w:val="21"/>
        </w:rPr>
        <w:t>年版）</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18</w:t>
      </w:r>
      <w:r>
        <w:rPr>
          <w:sz w:val="21"/>
          <w:szCs w:val="21"/>
        </w:rPr>
        <w:t>）《建筑设计防火规范》（</w:t>
      </w:r>
      <w:r>
        <w:rPr>
          <w:sz w:val="21"/>
          <w:szCs w:val="21"/>
        </w:rPr>
        <w:t>GB50016-2014</w:t>
      </w:r>
      <w:r>
        <w:rPr>
          <w:sz w:val="21"/>
          <w:szCs w:val="21"/>
        </w:rPr>
        <w:t>）（</w:t>
      </w:r>
      <w:r>
        <w:rPr>
          <w:sz w:val="21"/>
          <w:szCs w:val="21"/>
        </w:rPr>
        <w:t>2018</w:t>
      </w:r>
      <w:r>
        <w:rPr>
          <w:sz w:val="21"/>
          <w:szCs w:val="21"/>
        </w:rPr>
        <w:t>版）</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19</w:t>
      </w:r>
      <w:r>
        <w:rPr>
          <w:sz w:val="21"/>
          <w:szCs w:val="21"/>
        </w:rPr>
        <w:t>）《给水排水工程构筑物结构设计规范》（</w:t>
      </w:r>
      <w:r>
        <w:rPr>
          <w:sz w:val="21"/>
          <w:szCs w:val="21"/>
        </w:rPr>
        <w:t>GB50069-2002</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20</w:t>
      </w:r>
      <w:r>
        <w:rPr>
          <w:sz w:val="21"/>
          <w:szCs w:val="21"/>
        </w:rPr>
        <w:t>）《给水排水工程管道结构设计规范》（</w:t>
      </w:r>
      <w:r>
        <w:rPr>
          <w:sz w:val="21"/>
          <w:szCs w:val="21"/>
        </w:rPr>
        <w:t>GB50332-2002</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21</w:t>
      </w:r>
      <w:r>
        <w:rPr>
          <w:sz w:val="21"/>
          <w:szCs w:val="21"/>
        </w:rPr>
        <w:t>）《地下工程防水技术规范》（</w:t>
      </w:r>
      <w:r>
        <w:rPr>
          <w:sz w:val="21"/>
          <w:szCs w:val="21"/>
        </w:rPr>
        <w:t>GB50108-2008</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22</w:t>
      </w:r>
      <w:r>
        <w:rPr>
          <w:sz w:val="21"/>
          <w:szCs w:val="21"/>
        </w:rPr>
        <w:t>）《建筑防雷设计规范》（</w:t>
      </w:r>
      <w:r>
        <w:rPr>
          <w:sz w:val="21"/>
          <w:szCs w:val="21"/>
        </w:rPr>
        <w:t>GB50057-2011</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23</w:t>
      </w:r>
      <w:r>
        <w:rPr>
          <w:sz w:val="21"/>
          <w:szCs w:val="21"/>
        </w:rPr>
        <w:t>）《</w:t>
      </w:r>
      <w:r>
        <w:rPr>
          <w:sz w:val="21"/>
          <w:szCs w:val="21"/>
        </w:rPr>
        <w:t>20kV</w:t>
      </w:r>
      <w:r>
        <w:rPr>
          <w:sz w:val="21"/>
          <w:szCs w:val="21"/>
        </w:rPr>
        <w:t>及以下变电所设计规范》（</w:t>
      </w:r>
      <w:r>
        <w:rPr>
          <w:sz w:val="21"/>
          <w:szCs w:val="21"/>
        </w:rPr>
        <w:t>GB50053-2013</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24</w:t>
      </w:r>
      <w:r>
        <w:rPr>
          <w:sz w:val="21"/>
          <w:szCs w:val="21"/>
        </w:rPr>
        <w:t>）《供配电系统设计规范》（</w:t>
      </w:r>
      <w:r>
        <w:rPr>
          <w:sz w:val="21"/>
          <w:szCs w:val="21"/>
        </w:rPr>
        <w:t>GB50052-2009</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25</w:t>
      </w:r>
      <w:r>
        <w:rPr>
          <w:sz w:val="21"/>
          <w:szCs w:val="21"/>
        </w:rPr>
        <w:t>）《低压配电设计规范》（</w:t>
      </w:r>
      <w:r>
        <w:rPr>
          <w:sz w:val="21"/>
          <w:szCs w:val="21"/>
        </w:rPr>
        <w:t>GB50054-2011</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26</w:t>
      </w:r>
      <w:r>
        <w:rPr>
          <w:sz w:val="21"/>
          <w:szCs w:val="21"/>
        </w:rPr>
        <w:t>）《城镇排水系统电气与自动化工程技术标准》（</w:t>
      </w:r>
      <w:r>
        <w:rPr>
          <w:sz w:val="21"/>
          <w:szCs w:val="21"/>
        </w:rPr>
        <w:t>CJJ 120-2018</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27</w:t>
      </w:r>
      <w:r>
        <w:rPr>
          <w:sz w:val="21"/>
          <w:szCs w:val="21"/>
        </w:rPr>
        <w:t>）《仪表系统接地设计规定》（</w:t>
      </w:r>
      <w:r>
        <w:rPr>
          <w:sz w:val="21"/>
          <w:szCs w:val="21"/>
        </w:rPr>
        <w:t>HG/T20513-2014</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28</w:t>
      </w:r>
      <w:r>
        <w:rPr>
          <w:sz w:val="21"/>
          <w:szCs w:val="21"/>
        </w:rPr>
        <w:t>）《自动化仪表选型规定》（</w:t>
      </w:r>
      <w:r>
        <w:rPr>
          <w:sz w:val="21"/>
          <w:szCs w:val="21"/>
        </w:rPr>
        <w:t>HG/T20507-2014</w:t>
      </w:r>
      <w:r>
        <w:rPr>
          <w:sz w:val="21"/>
          <w:szCs w:val="21"/>
        </w:rPr>
        <w:t>）</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w:t>
      </w:r>
      <w:r>
        <w:rPr>
          <w:sz w:val="21"/>
          <w:szCs w:val="21"/>
        </w:rPr>
        <w:t>29</w:t>
      </w:r>
      <w:r>
        <w:rPr>
          <w:sz w:val="21"/>
          <w:szCs w:val="21"/>
        </w:rPr>
        <w:t>）《仪表供电设计规定》（</w:t>
      </w:r>
      <w:r>
        <w:rPr>
          <w:sz w:val="21"/>
          <w:szCs w:val="21"/>
        </w:rPr>
        <w:t>HG/T20509-2014</w:t>
      </w:r>
      <w:r>
        <w:rPr>
          <w:sz w:val="21"/>
          <w:szCs w:val="21"/>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1.4.2 </w:t>
      </w:r>
      <w:r>
        <w:rPr>
          <w:rFonts w:hint="eastAsia"/>
          <w:sz w:val="21"/>
          <w:szCs w:val="21"/>
        </w:rPr>
        <w:t>发包人提供的国外标准、规范的名称：</w:t>
      </w:r>
      <w:r>
        <w:rPr>
          <w:rFonts w:hint="eastAsia"/>
          <w:sz w:val="21"/>
          <w:szCs w:val="21"/>
          <w:u w:val="single"/>
        </w:rPr>
        <w:t xml:space="preserve">/  </w:t>
      </w:r>
      <w:r>
        <w:rPr>
          <w:rFonts w:hint="eastAsia"/>
          <w:sz w:val="21"/>
          <w:szCs w:val="21"/>
        </w:rPr>
        <w:t>；发包人提供的国外标准、规范的份数：</w:t>
      </w:r>
      <w:r>
        <w:rPr>
          <w:rFonts w:hint="eastAsia"/>
          <w:sz w:val="21"/>
          <w:szCs w:val="21"/>
          <w:u w:val="single"/>
        </w:rPr>
        <w:t xml:space="preserve">/  </w:t>
      </w:r>
      <w:r>
        <w:rPr>
          <w:rFonts w:hint="eastAsia"/>
          <w:sz w:val="21"/>
          <w:szCs w:val="21"/>
        </w:rPr>
        <w:t>；发包人提供的国外标准、规范的时间：</w:t>
      </w:r>
      <w:r>
        <w:rPr>
          <w:rFonts w:hint="eastAsia"/>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1.4.3 </w:t>
      </w:r>
      <w:r>
        <w:rPr>
          <w:rFonts w:hint="eastAsia"/>
          <w:sz w:val="21"/>
          <w:szCs w:val="21"/>
        </w:rPr>
        <w:t>没有成文规范、标准规定的约定：</w:t>
      </w:r>
      <w:r>
        <w:rPr>
          <w:rFonts w:hint="eastAsia"/>
          <w:sz w:val="21"/>
          <w:szCs w:val="21"/>
          <w:u w:val="single"/>
        </w:rPr>
        <w:t xml:space="preserve"> </w:t>
      </w:r>
      <w:r>
        <w:rPr>
          <w:rFonts w:hint="eastAsia"/>
          <w:sz w:val="21"/>
          <w:szCs w:val="21"/>
          <w:u w:val="single"/>
        </w:rPr>
        <w:t>承包人根据发包人的要求提供实施方案，经发包人和监理人认可后执行。</w:t>
      </w:r>
    </w:p>
    <w:p w:rsidR="00087796" w:rsidRDefault="004344FE">
      <w:pPr>
        <w:spacing w:after="120" w:line="360" w:lineRule="auto"/>
        <w:ind w:firstLineChars="200" w:firstLine="420"/>
        <w:rPr>
          <w:sz w:val="21"/>
          <w:szCs w:val="21"/>
        </w:rPr>
      </w:pPr>
      <w:r>
        <w:rPr>
          <w:sz w:val="21"/>
          <w:szCs w:val="21"/>
        </w:rPr>
        <w:t xml:space="preserve">1.4.4 </w:t>
      </w:r>
      <w:r>
        <w:rPr>
          <w:rFonts w:hint="eastAsia"/>
          <w:sz w:val="21"/>
          <w:szCs w:val="21"/>
        </w:rPr>
        <w:t>发包人对于工程的技术标准、功能要求：</w:t>
      </w:r>
      <w:r>
        <w:rPr>
          <w:rFonts w:hint="eastAsia"/>
          <w:sz w:val="21"/>
          <w:szCs w:val="21"/>
          <w:u w:val="single"/>
        </w:rPr>
        <w:t>具体</w:t>
      </w:r>
      <w:r>
        <w:rPr>
          <w:sz w:val="21"/>
          <w:szCs w:val="21"/>
          <w:u w:val="single"/>
        </w:rPr>
        <w:t>详见本项目初步设计</w:t>
      </w:r>
      <w:r>
        <w:rPr>
          <w:rFonts w:hint="eastAsia"/>
          <w:sz w:val="21"/>
          <w:szCs w:val="21"/>
          <w:u w:val="single"/>
        </w:rPr>
        <w:t>说明书</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1.5 </w:t>
      </w:r>
      <w:r>
        <w:rPr>
          <w:rFonts w:hint="eastAsia"/>
          <w:sz w:val="21"/>
          <w:szCs w:val="21"/>
        </w:rPr>
        <w:t>合同文件的优先顺序</w:t>
      </w:r>
    </w:p>
    <w:p w:rsidR="00087796" w:rsidRDefault="004344FE">
      <w:pPr>
        <w:spacing w:after="120" w:line="360" w:lineRule="auto"/>
        <w:ind w:firstLineChars="200" w:firstLine="420"/>
        <w:rPr>
          <w:sz w:val="21"/>
          <w:szCs w:val="21"/>
        </w:rPr>
      </w:pPr>
      <w:r>
        <w:rPr>
          <w:rFonts w:hint="eastAsia"/>
          <w:sz w:val="21"/>
          <w:szCs w:val="21"/>
        </w:rPr>
        <w:t>合同文件组成及优先顺序为：</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）本合同协议书；</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）双方使用公章正式签订的补充协议；</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3</w:t>
      </w:r>
      <w:r>
        <w:rPr>
          <w:rFonts w:hint="eastAsia"/>
          <w:sz w:val="21"/>
          <w:szCs w:val="21"/>
        </w:rPr>
        <w:t>）履行本合同的相关补充协议（</w:t>
      </w:r>
      <w:proofErr w:type="gramStart"/>
      <w:r>
        <w:rPr>
          <w:rFonts w:hint="eastAsia"/>
          <w:sz w:val="21"/>
          <w:szCs w:val="21"/>
        </w:rPr>
        <w:t>含工程</w:t>
      </w:r>
      <w:proofErr w:type="gramEnd"/>
      <w:r>
        <w:rPr>
          <w:rFonts w:hint="eastAsia"/>
          <w:sz w:val="21"/>
          <w:szCs w:val="21"/>
        </w:rPr>
        <w:t>洽商记录、会议纪要、工程变更、现场签证、索赔和合同价款调整报告等修正文件）；</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4</w:t>
      </w:r>
      <w:r>
        <w:rPr>
          <w:rFonts w:hint="eastAsia"/>
          <w:sz w:val="21"/>
          <w:szCs w:val="21"/>
        </w:rPr>
        <w:t>）本合同专用条款；</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5</w:t>
      </w:r>
      <w:r>
        <w:rPr>
          <w:rFonts w:hint="eastAsia"/>
          <w:sz w:val="21"/>
          <w:szCs w:val="21"/>
        </w:rPr>
        <w:t>）中标通知书；</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6</w:t>
      </w:r>
      <w:r>
        <w:rPr>
          <w:rFonts w:hint="eastAsia"/>
          <w:sz w:val="21"/>
          <w:szCs w:val="21"/>
        </w:rPr>
        <w:t>）审定的施工图预算；</w:t>
      </w:r>
    </w:p>
    <w:p w:rsidR="00087796" w:rsidRDefault="004344FE">
      <w:pPr>
        <w:spacing w:after="120" w:line="360" w:lineRule="auto"/>
        <w:ind w:firstLineChars="200" w:firstLine="420"/>
        <w:rPr>
          <w:sz w:val="21"/>
          <w:szCs w:val="21"/>
        </w:rPr>
      </w:pPr>
      <w:r>
        <w:rPr>
          <w:rFonts w:hint="eastAsia"/>
          <w:sz w:val="21"/>
          <w:szCs w:val="21"/>
        </w:rPr>
        <w:lastRenderedPageBreak/>
        <w:t>（</w:t>
      </w:r>
      <w:r>
        <w:rPr>
          <w:rFonts w:hint="eastAsia"/>
          <w:sz w:val="21"/>
          <w:szCs w:val="21"/>
        </w:rPr>
        <w:t>7</w:t>
      </w:r>
      <w:r>
        <w:rPr>
          <w:rFonts w:hint="eastAsia"/>
          <w:sz w:val="21"/>
          <w:szCs w:val="21"/>
        </w:rPr>
        <w:t>）招标文件及其附件；</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8</w:t>
      </w:r>
      <w:r>
        <w:rPr>
          <w:rFonts w:hint="eastAsia"/>
          <w:sz w:val="21"/>
          <w:szCs w:val="21"/>
        </w:rPr>
        <w:t>）投标文件及其附件；</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9</w:t>
      </w:r>
      <w:r>
        <w:rPr>
          <w:rFonts w:hint="eastAsia"/>
          <w:sz w:val="21"/>
          <w:szCs w:val="21"/>
        </w:rPr>
        <w:t>）发包人针对本工程建设管理的各项制度、规定；</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10</w:t>
      </w:r>
      <w:r>
        <w:rPr>
          <w:rFonts w:hint="eastAsia"/>
          <w:sz w:val="21"/>
          <w:szCs w:val="21"/>
        </w:rPr>
        <w:t>）本合同通用条款及《发包人要求》等合同附件；</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11</w:t>
      </w:r>
      <w:r>
        <w:rPr>
          <w:rFonts w:hint="eastAsia"/>
          <w:sz w:val="21"/>
          <w:szCs w:val="21"/>
        </w:rPr>
        <w:t>）设计文件、资料和图纸；</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12</w:t>
      </w:r>
      <w:r>
        <w:rPr>
          <w:rFonts w:hint="eastAsia"/>
          <w:sz w:val="21"/>
          <w:szCs w:val="21"/>
        </w:rPr>
        <w:t>）标准、规范及有关技术文件。</w:t>
      </w:r>
    </w:p>
    <w:p w:rsidR="00087796" w:rsidRDefault="004344FE">
      <w:pPr>
        <w:spacing w:after="120" w:line="360" w:lineRule="auto"/>
        <w:ind w:firstLineChars="200" w:firstLine="420"/>
        <w:rPr>
          <w:sz w:val="21"/>
          <w:szCs w:val="21"/>
        </w:rPr>
      </w:pPr>
      <w:r>
        <w:rPr>
          <w:rFonts w:hint="eastAsia"/>
          <w:sz w:val="21"/>
          <w:szCs w:val="21"/>
        </w:rPr>
        <w:t>如承包人在投标文件及其附件（含评标期间的澄清文件和补充资料）中</w:t>
      </w:r>
      <w:proofErr w:type="gramStart"/>
      <w:r>
        <w:rPr>
          <w:rFonts w:hint="eastAsia"/>
          <w:sz w:val="21"/>
          <w:szCs w:val="21"/>
        </w:rPr>
        <w:t>作出</w:t>
      </w:r>
      <w:proofErr w:type="gramEnd"/>
      <w:r>
        <w:rPr>
          <w:rFonts w:hint="eastAsia"/>
          <w:sz w:val="21"/>
          <w:szCs w:val="21"/>
        </w:rPr>
        <w:t>有比招标文件及其附件、答疑文件、补遗文件和本合同专用条款、质量保修书、通用条款，下同）更有利于发包人的响应（</w:t>
      </w:r>
      <w:proofErr w:type="gramStart"/>
      <w:r>
        <w:rPr>
          <w:rFonts w:hint="eastAsia"/>
          <w:sz w:val="21"/>
          <w:szCs w:val="21"/>
        </w:rPr>
        <w:t>该是否</w:t>
      </w:r>
      <w:proofErr w:type="gramEnd"/>
      <w:r>
        <w:rPr>
          <w:rFonts w:hint="eastAsia"/>
          <w:sz w:val="21"/>
          <w:szCs w:val="21"/>
        </w:rPr>
        <w:t>有利于发包人的解释权双方同意最终归发包人所有），则投标文件及其附件（含评标期间的澄清文件和补充资料）中更有利于发包人的相关条款内容的解释顺序</w:t>
      </w:r>
      <w:r>
        <w:rPr>
          <w:rFonts w:hint="eastAsia"/>
          <w:sz w:val="21"/>
          <w:szCs w:val="21"/>
        </w:rPr>
        <w:t>优于招标文件及其附件、答疑文件、补遗文件和本合同，承包人须按这些响应承诺履行。</w:t>
      </w:r>
    </w:p>
    <w:p w:rsidR="00087796" w:rsidRDefault="004344FE">
      <w:pPr>
        <w:spacing w:after="120" w:line="360" w:lineRule="auto"/>
        <w:ind w:firstLineChars="200" w:firstLine="420"/>
        <w:rPr>
          <w:sz w:val="21"/>
          <w:szCs w:val="21"/>
        </w:rPr>
      </w:pPr>
      <w:r>
        <w:rPr>
          <w:sz w:val="21"/>
          <w:szCs w:val="21"/>
        </w:rPr>
        <w:t xml:space="preserve">1.6 </w:t>
      </w:r>
      <w:r>
        <w:rPr>
          <w:rFonts w:hint="eastAsia"/>
          <w:sz w:val="21"/>
          <w:szCs w:val="21"/>
        </w:rPr>
        <w:t>文件的提供和照管</w:t>
      </w:r>
    </w:p>
    <w:p w:rsidR="00087796" w:rsidRDefault="004344FE">
      <w:pPr>
        <w:spacing w:after="120" w:line="360" w:lineRule="auto"/>
        <w:ind w:firstLineChars="200" w:firstLine="420"/>
        <w:rPr>
          <w:sz w:val="21"/>
          <w:szCs w:val="21"/>
        </w:rPr>
      </w:pPr>
      <w:r>
        <w:rPr>
          <w:sz w:val="21"/>
          <w:szCs w:val="21"/>
        </w:rPr>
        <w:t xml:space="preserve">1.6.1 </w:t>
      </w:r>
      <w:r>
        <w:rPr>
          <w:rFonts w:hint="eastAsia"/>
          <w:sz w:val="21"/>
          <w:szCs w:val="21"/>
        </w:rPr>
        <w:t>发包人文件的提供</w:t>
      </w:r>
    </w:p>
    <w:p w:rsidR="00087796" w:rsidRDefault="004344FE">
      <w:pPr>
        <w:spacing w:after="120" w:line="360" w:lineRule="auto"/>
        <w:ind w:firstLineChars="200" w:firstLine="420"/>
        <w:rPr>
          <w:sz w:val="21"/>
          <w:szCs w:val="21"/>
        </w:rPr>
      </w:pPr>
      <w:r>
        <w:rPr>
          <w:rFonts w:hint="eastAsia"/>
          <w:sz w:val="21"/>
          <w:szCs w:val="21"/>
        </w:rPr>
        <w:t>发包人文件的提供期限、名称、数量和形式：</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2552"/>
        <w:gridCol w:w="768"/>
      </w:tblGrid>
      <w:tr w:rsidR="00087796">
        <w:trPr>
          <w:trHeight w:val="309"/>
          <w:tblHeader/>
        </w:trPr>
        <w:tc>
          <w:tcPr>
            <w:tcW w:w="704" w:type="dxa"/>
            <w:vAlign w:val="center"/>
          </w:tcPr>
          <w:p w:rsidR="00087796" w:rsidRDefault="004344FE">
            <w:pPr>
              <w:spacing w:after="120" w:line="360" w:lineRule="exact"/>
              <w:jc w:val="center"/>
              <w:rPr>
                <w:b/>
                <w:bCs/>
                <w:sz w:val="21"/>
                <w:szCs w:val="21"/>
              </w:rPr>
            </w:pPr>
            <w:r>
              <w:rPr>
                <w:rFonts w:hint="eastAsia"/>
                <w:b/>
                <w:bCs/>
                <w:sz w:val="21"/>
                <w:szCs w:val="21"/>
              </w:rPr>
              <w:t>序号</w:t>
            </w:r>
          </w:p>
        </w:tc>
        <w:tc>
          <w:tcPr>
            <w:tcW w:w="4961" w:type="dxa"/>
            <w:vAlign w:val="center"/>
          </w:tcPr>
          <w:p w:rsidR="00087796" w:rsidRDefault="004344FE">
            <w:pPr>
              <w:spacing w:after="120" w:line="360" w:lineRule="exact"/>
              <w:jc w:val="center"/>
              <w:rPr>
                <w:b/>
                <w:bCs/>
                <w:sz w:val="21"/>
                <w:szCs w:val="21"/>
              </w:rPr>
            </w:pPr>
            <w:r>
              <w:rPr>
                <w:rFonts w:hint="eastAsia"/>
                <w:b/>
                <w:bCs/>
                <w:sz w:val="21"/>
                <w:szCs w:val="21"/>
              </w:rPr>
              <w:t>资料和文件内容</w:t>
            </w:r>
          </w:p>
        </w:tc>
        <w:tc>
          <w:tcPr>
            <w:tcW w:w="2552" w:type="dxa"/>
            <w:vAlign w:val="center"/>
          </w:tcPr>
          <w:p w:rsidR="00087796" w:rsidRDefault="004344FE">
            <w:pPr>
              <w:spacing w:after="120" w:line="360" w:lineRule="exact"/>
              <w:jc w:val="center"/>
              <w:rPr>
                <w:b/>
                <w:bCs/>
                <w:sz w:val="21"/>
                <w:szCs w:val="21"/>
              </w:rPr>
            </w:pPr>
            <w:r>
              <w:rPr>
                <w:rFonts w:hint="eastAsia"/>
                <w:b/>
                <w:bCs/>
                <w:sz w:val="21"/>
                <w:szCs w:val="21"/>
              </w:rPr>
              <w:t>提供时间</w:t>
            </w:r>
          </w:p>
        </w:tc>
        <w:tc>
          <w:tcPr>
            <w:tcW w:w="768" w:type="dxa"/>
            <w:vAlign w:val="center"/>
          </w:tcPr>
          <w:p w:rsidR="00087796" w:rsidRDefault="004344FE">
            <w:pPr>
              <w:spacing w:after="120" w:line="360" w:lineRule="exact"/>
              <w:jc w:val="center"/>
              <w:rPr>
                <w:b/>
                <w:bCs/>
                <w:sz w:val="21"/>
                <w:szCs w:val="21"/>
              </w:rPr>
            </w:pPr>
            <w:r>
              <w:rPr>
                <w:rFonts w:hint="eastAsia"/>
                <w:b/>
                <w:bCs/>
                <w:sz w:val="21"/>
                <w:szCs w:val="21"/>
              </w:rPr>
              <w:t>份数</w:t>
            </w:r>
          </w:p>
        </w:tc>
      </w:tr>
      <w:tr w:rsidR="00087796">
        <w:trPr>
          <w:cantSplit/>
        </w:trPr>
        <w:tc>
          <w:tcPr>
            <w:tcW w:w="704" w:type="dxa"/>
            <w:vAlign w:val="center"/>
          </w:tcPr>
          <w:p w:rsidR="00087796" w:rsidRDefault="004344FE">
            <w:pPr>
              <w:spacing w:after="120" w:line="360" w:lineRule="exact"/>
              <w:jc w:val="center"/>
              <w:rPr>
                <w:sz w:val="21"/>
                <w:szCs w:val="21"/>
              </w:rPr>
            </w:pPr>
            <w:r>
              <w:rPr>
                <w:sz w:val="21"/>
                <w:szCs w:val="21"/>
              </w:rPr>
              <w:t>1</w:t>
            </w:r>
          </w:p>
        </w:tc>
        <w:tc>
          <w:tcPr>
            <w:tcW w:w="4961" w:type="dxa"/>
            <w:vAlign w:val="center"/>
          </w:tcPr>
          <w:p w:rsidR="00087796" w:rsidRDefault="004344FE">
            <w:pPr>
              <w:spacing w:after="120" w:line="360" w:lineRule="exact"/>
              <w:rPr>
                <w:sz w:val="21"/>
                <w:szCs w:val="21"/>
              </w:rPr>
            </w:pPr>
            <w:r>
              <w:rPr>
                <w:rFonts w:hint="eastAsia"/>
                <w:sz w:val="21"/>
                <w:szCs w:val="21"/>
              </w:rPr>
              <w:t>建设用地现状图（</w:t>
            </w:r>
            <w:r>
              <w:rPr>
                <w:sz w:val="21"/>
                <w:szCs w:val="21"/>
              </w:rPr>
              <w:t>dwg</w:t>
            </w:r>
            <w:r>
              <w:rPr>
                <w:rFonts w:hint="eastAsia"/>
                <w:sz w:val="21"/>
                <w:szCs w:val="21"/>
              </w:rPr>
              <w:t>格式）</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sz w:val="21"/>
                <w:szCs w:val="21"/>
              </w:rPr>
            </w:pPr>
            <w:r>
              <w:rPr>
                <w:bCs/>
                <w:sz w:val="21"/>
                <w:szCs w:val="21"/>
              </w:rPr>
              <w:t>1</w:t>
            </w:r>
          </w:p>
        </w:tc>
      </w:tr>
      <w:tr w:rsidR="00087796">
        <w:trPr>
          <w:cantSplit/>
          <w:trHeight w:val="635"/>
        </w:trPr>
        <w:tc>
          <w:tcPr>
            <w:tcW w:w="704" w:type="dxa"/>
            <w:vAlign w:val="center"/>
          </w:tcPr>
          <w:p w:rsidR="00087796" w:rsidRDefault="004344FE">
            <w:pPr>
              <w:spacing w:after="120" w:line="360" w:lineRule="exact"/>
              <w:jc w:val="center"/>
              <w:rPr>
                <w:sz w:val="21"/>
                <w:szCs w:val="21"/>
              </w:rPr>
            </w:pPr>
            <w:r>
              <w:rPr>
                <w:sz w:val="21"/>
                <w:szCs w:val="21"/>
              </w:rPr>
              <w:t>2</w:t>
            </w:r>
          </w:p>
        </w:tc>
        <w:tc>
          <w:tcPr>
            <w:tcW w:w="4961" w:type="dxa"/>
            <w:vAlign w:val="center"/>
          </w:tcPr>
          <w:p w:rsidR="00087796" w:rsidRDefault="004344FE">
            <w:pPr>
              <w:spacing w:after="120" w:line="360" w:lineRule="exact"/>
              <w:rPr>
                <w:sz w:val="21"/>
                <w:szCs w:val="21"/>
              </w:rPr>
            </w:pPr>
            <w:r>
              <w:rPr>
                <w:rFonts w:hint="eastAsia"/>
                <w:sz w:val="21"/>
                <w:szCs w:val="21"/>
              </w:rPr>
              <w:t>工程场地的基准坐标资料（包括基准控制点、基准控制标高和基准坐标控制线）</w:t>
            </w:r>
          </w:p>
        </w:tc>
        <w:tc>
          <w:tcPr>
            <w:tcW w:w="2552" w:type="dxa"/>
            <w:vAlign w:val="center"/>
          </w:tcPr>
          <w:p w:rsidR="00087796" w:rsidRDefault="004344FE">
            <w:pPr>
              <w:spacing w:after="120" w:line="360" w:lineRule="exact"/>
              <w:rPr>
                <w:sz w:val="21"/>
                <w:szCs w:val="21"/>
              </w:rPr>
            </w:pPr>
            <w:r>
              <w:rPr>
                <w:rFonts w:hint="eastAsia"/>
                <w:bCs/>
                <w:sz w:val="21"/>
                <w:szCs w:val="21"/>
              </w:rPr>
              <w:t>开工前</w:t>
            </w:r>
          </w:p>
        </w:tc>
        <w:tc>
          <w:tcPr>
            <w:tcW w:w="768" w:type="dxa"/>
            <w:vAlign w:val="center"/>
          </w:tcPr>
          <w:p w:rsidR="00087796" w:rsidRDefault="004344FE">
            <w:pPr>
              <w:spacing w:after="120" w:line="360" w:lineRule="exact"/>
              <w:jc w:val="center"/>
              <w:rPr>
                <w:sz w:val="21"/>
                <w:szCs w:val="21"/>
              </w:rPr>
            </w:pPr>
            <w:r>
              <w:rPr>
                <w:bCs/>
                <w:sz w:val="21"/>
                <w:szCs w:val="21"/>
              </w:rPr>
              <w:t>1</w:t>
            </w:r>
          </w:p>
        </w:tc>
      </w:tr>
      <w:tr w:rsidR="00087796">
        <w:trPr>
          <w:cantSplit/>
        </w:trPr>
        <w:tc>
          <w:tcPr>
            <w:tcW w:w="704" w:type="dxa"/>
            <w:vAlign w:val="center"/>
          </w:tcPr>
          <w:p w:rsidR="00087796" w:rsidRDefault="004344FE">
            <w:pPr>
              <w:spacing w:after="120" w:line="360" w:lineRule="exact"/>
              <w:jc w:val="center"/>
              <w:rPr>
                <w:sz w:val="21"/>
                <w:szCs w:val="21"/>
              </w:rPr>
            </w:pPr>
            <w:r>
              <w:rPr>
                <w:rFonts w:hint="eastAsia"/>
                <w:sz w:val="21"/>
                <w:szCs w:val="21"/>
              </w:rPr>
              <w:t>3</w:t>
            </w:r>
          </w:p>
        </w:tc>
        <w:tc>
          <w:tcPr>
            <w:tcW w:w="4961" w:type="dxa"/>
            <w:vAlign w:val="center"/>
          </w:tcPr>
          <w:p w:rsidR="00087796" w:rsidRDefault="004344FE">
            <w:pPr>
              <w:spacing w:after="120" w:line="360" w:lineRule="exact"/>
              <w:rPr>
                <w:sz w:val="21"/>
                <w:szCs w:val="21"/>
              </w:rPr>
            </w:pPr>
            <w:r>
              <w:rPr>
                <w:rFonts w:hint="eastAsia"/>
                <w:sz w:val="21"/>
                <w:szCs w:val="21"/>
              </w:rPr>
              <w:t>项目建设需求（发包人要求）</w:t>
            </w:r>
          </w:p>
        </w:tc>
        <w:tc>
          <w:tcPr>
            <w:tcW w:w="2552" w:type="dxa"/>
            <w:vAlign w:val="center"/>
          </w:tcPr>
          <w:p w:rsidR="00087796" w:rsidRDefault="004344FE">
            <w:pPr>
              <w:spacing w:after="120" w:line="360" w:lineRule="exact"/>
              <w:rPr>
                <w:bCs/>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bCs/>
                <w:sz w:val="21"/>
                <w:szCs w:val="21"/>
              </w:rPr>
            </w:pPr>
            <w:r>
              <w:rPr>
                <w:rFonts w:hint="eastAsia"/>
                <w:bCs/>
                <w:sz w:val="21"/>
                <w:szCs w:val="21"/>
              </w:rPr>
              <w:t>1</w:t>
            </w:r>
          </w:p>
        </w:tc>
      </w:tr>
      <w:tr w:rsidR="00087796">
        <w:trPr>
          <w:cantSplit/>
        </w:trPr>
        <w:tc>
          <w:tcPr>
            <w:tcW w:w="704" w:type="dxa"/>
            <w:vAlign w:val="center"/>
          </w:tcPr>
          <w:p w:rsidR="00087796" w:rsidRDefault="004344FE">
            <w:pPr>
              <w:spacing w:after="120" w:line="360" w:lineRule="exact"/>
              <w:jc w:val="center"/>
              <w:rPr>
                <w:sz w:val="21"/>
                <w:szCs w:val="21"/>
              </w:rPr>
            </w:pPr>
            <w:r>
              <w:rPr>
                <w:rFonts w:hint="eastAsia"/>
                <w:sz w:val="21"/>
                <w:szCs w:val="21"/>
              </w:rPr>
              <w:t>4</w:t>
            </w:r>
          </w:p>
        </w:tc>
        <w:tc>
          <w:tcPr>
            <w:tcW w:w="4961" w:type="dxa"/>
            <w:vAlign w:val="center"/>
          </w:tcPr>
          <w:p w:rsidR="00087796" w:rsidRDefault="004344FE">
            <w:pPr>
              <w:spacing w:after="120" w:line="360" w:lineRule="exact"/>
              <w:rPr>
                <w:sz w:val="21"/>
                <w:szCs w:val="21"/>
              </w:rPr>
            </w:pPr>
            <w:r>
              <w:rPr>
                <w:rFonts w:hint="eastAsia"/>
                <w:sz w:val="21"/>
                <w:szCs w:val="21"/>
              </w:rPr>
              <w:t>初步设计文件、工程概算</w:t>
            </w:r>
          </w:p>
        </w:tc>
        <w:tc>
          <w:tcPr>
            <w:tcW w:w="2552" w:type="dxa"/>
            <w:vAlign w:val="center"/>
          </w:tcPr>
          <w:p w:rsidR="00087796" w:rsidRDefault="004344FE">
            <w:pPr>
              <w:spacing w:after="120" w:line="360" w:lineRule="exact"/>
              <w:rPr>
                <w:bCs/>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bCs/>
                <w:sz w:val="21"/>
                <w:szCs w:val="21"/>
              </w:rPr>
            </w:pPr>
            <w:r>
              <w:rPr>
                <w:rFonts w:hint="eastAsia"/>
                <w:bCs/>
                <w:sz w:val="21"/>
                <w:szCs w:val="21"/>
              </w:rPr>
              <w:t>1</w:t>
            </w:r>
          </w:p>
        </w:tc>
      </w:tr>
      <w:tr w:rsidR="00087796">
        <w:trPr>
          <w:cantSplit/>
        </w:trPr>
        <w:tc>
          <w:tcPr>
            <w:tcW w:w="704" w:type="dxa"/>
            <w:vAlign w:val="center"/>
          </w:tcPr>
          <w:p w:rsidR="00087796" w:rsidRDefault="004344FE">
            <w:pPr>
              <w:spacing w:after="120" w:line="360" w:lineRule="exact"/>
              <w:jc w:val="center"/>
              <w:rPr>
                <w:sz w:val="21"/>
                <w:szCs w:val="21"/>
              </w:rPr>
            </w:pPr>
            <w:r>
              <w:rPr>
                <w:sz w:val="21"/>
                <w:szCs w:val="21"/>
              </w:rPr>
              <w:t>5</w:t>
            </w:r>
          </w:p>
        </w:tc>
        <w:tc>
          <w:tcPr>
            <w:tcW w:w="4961" w:type="dxa"/>
            <w:vAlign w:val="center"/>
          </w:tcPr>
          <w:p w:rsidR="00087796" w:rsidRDefault="004344FE">
            <w:pPr>
              <w:spacing w:after="120" w:line="360" w:lineRule="exact"/>
              <w:rPr>
                <w:sz w:val="21"/>
                <w:szCs w:val="21"/>
              </w:rPr>
            </w:pPr>
            <w:r>
              <w:rPr>
                <w:rFonts w:hint="eastAsia"/>
                <w:sz w:val="21"/>
                <w:szCs w:val="21"/>
              </w:rPr>
              <w:t>总</w:t>
            </w:r>
            <w:proofErr w:type="gramStart"/>
            <w:r>
              <w:rPr>
                <w:rFonts w:hint="eastAsia"/>
                <w:sz w:val="21"/>
                <w:szCs w:val="21"/>
              </w:rPr>
              <w:t>规</w:t>
            </w:r>
            <w:proofErr w:type="gramEnd"/>
            <w:r>
              <w:rPr>
                <w:rFonts w:hint="eastAsia"/>
                <w:sz w:val="21"/>
                <w:szCs w:val="21"/>
              </w:rPr>
              <w:t>及控</w:t>
            </w:r>
            <w:proofErr w:type="gramStart"/>
            <w:r>
              <w:rPr>
                <w:rFonts w:hint="eastAsia"/>
                <w:sz w:val="21"/>
                <w:szCs w:val="21"/>
              </w:rPr>
              <w:t>规</w:t>
            </w:r>
            <w:proofErr w:type="gramEnd"/>
            <w:r>
              <w:rPr>
                <w:rFonts w:hint="eastAsia"/>
                <w:sz w:val="21"/>
                <w:szCs w:val="21"/>
              </w:rPr>
              <w:t>等相关资料</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sz w:val="21"/>
                <w:szCs w:val="21"/>
              </w:rPr>
            </w:pPr>
            <w:r>
              <w:rPr>
                <w:bCs/>
                <w:sz w:val="21"/>
                <w:szCs w:val="21"/>
              </w:rPr>
              <w:t>1</w:t>
            </w:r>
          </w:p>
        </w:tc>
      </w:tr>
      <w:tr w:rsidR="00087796">
        <w:trPr>
          <w:cantSplit/>
        </w:trPr>
        <w:tc>
          <w:tcPr>
            <w:tcW w:w="704" w:type="dxa"/>
            <w:vAlign w:val="center"/>
          </w:tcPr>
          <w:p w:rsidR="00087796" w:rsidRDefault="004344FE">
            <w:pPr>
              <w:spacing w:after="120" w:line="360" w:lineRule="exact"/>
              <w:jc w:val="center"/>
              <w:rPr>
                <w:sz w:val="21"/>
                <w:szCs w:val="21"/>
              </w:rPr>
            </w:pPr>
            <w:r>
              <w:rPr>
                <w:sz w:val="21"/>
                <w:szCs w:val="21"/>
              </w:rPr>
              <w:t>6</w:t>
            </w:r>
          </w:p>
        </w:tc>
        <w:tc>
          <w:tcPr>
            <w:tcW w:w="4961" w:type="dxa"/>
            <w:vAlign w:val="center"/>
          </w:tcPr>
          <w:p w:rsidR="00087796" w:rsidRDefault="004344FE">
            <w:pPr>
              <w:spacing w:after="120" w:line="360" w:lineRule="exact"/>
              <w:rPr>
                <w:sz w:val="21"/>
                <w:szCs w:val="21"/>
              </w:rPr>
            </w:pPr>
            <w:r>
              <w:rPr>
                <w:rFonts w:hint="eastAsia"/>
                <w:sz w:val="21"/>
                <w:szCs w:val="21"/>
              </w:rPr>
              <w:t>工程地质报告</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sz w:val="21"/>
                <w:szCs w:val="21"/>
              </w:rPr>
            </w:pPr>
            <w:r>
              <w:rPr>
                <w:bCs/>
                <w:sz w:val="21"/>
                <w:szCs w:val="21"/>
              </w:rPr>
              <w:t>1</w:t>
            </w:r>
          </w:p>
        </w:tc>
      </w:tr>
      <w:tr w:rsidR="00087796">
        <w:trPr>
          <w:cantSplit/>
        </w:trPr>
        <w:tc>
          <w:tcPr>
            <w:tcW w:w="704" w:type="dxa"/>
            <w:vAlign w:val="center"/>
          </w:tcPr>
          <w:p w:rsidR="00087796" w:rsidRDefault="004344FE">
            <w:pPr>
              <w:spacing w:after="120" w:line="360" w:lineRule="exact"/>
              <w:jc w:val="center"/>
              <w:rPr>
                <w:sz w:val="21"/>
                <w:szCs w:val="21"/>
              </w:rPr>
            </w:pPr>
            <w:r>
              <w:rPr>
                <w:sz w:val="21"/>
                <w:szCs w:val="21"/>
              </w:rPr>
              <w:t>7</w:t>
            </w:r>
          </w:p>
        </w:tc>
        <w:tc>
          <w:tcPr>
            <w:tcW w:w="4961" w:type="dxa"/>
            <w:vAlign w:val="center"/>
          </w:tcPr>
          <w:p w:rsidR="00087796" w:rsidRDefault="004344FE">
            <w:pPr>
              <w:spacing w:after="120" w:line="360" w:lineRule="exact"/>
              <w:rPr>
                <w:sz w:val="21"/>
                <w:szCs w:val="21"/>
              </w:rPr>
            </w:pPr>
            <w:r>
              <w:rPr>
                <w:rFonts w:hint="eastAsia"/>
                <w:sz w:val="21"/>
                <w:szCs w:val="21"/>
              </w:rPr>
              <w:t>项目立项批复</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tcPr>
          <w:p w:rsidR="00087796" w:rsidRDefault="004344FE">
            <w:pPr>
              <w:spacing w:after="120" w:line="360" w:lineRule="exact"/>
              <w:jc w:val="center"/>
              <w:rPr>
                <w:sz w:val="21"/>
                <w:szCs w:val="21"/>
              </w:rPr>
            </w:pPr>
            <w:r>
              <w:rPr>
                <w:bCs/>
                <w:sz w:val="21"/>
                <w:szCs w:val="21"/>
              </w:rPr>
              <w:t>1</w:t>
            </w:r>
          </w:p>
        </w:tc>
      </w:tr>
      <w:tr w:rsidR="00087796">
        <w:trPr>
          <w:cantSplit/>
          <w:trHeight w:val="636"/>
        </w:trPr>
        <w:tc>
          <w:tcPr>
            <w:tcW w:w="704" w:type="dxa"/>
            <w:vAlign w:val="center"/>
          </w:tcPr>
          <w:p w:rsidR="00087796" w:rsidRDefault="004344FE">
            <w:pPr>
              <w:spacing w:after="120" w:line="360" w:lineRule="exact"/>
              <w:jc w:val="center"/>
              <w:rPr>
                <w:sz w:val="21"/>
                <w:szCs w:val="21"/>
              </w:rPr>
            </w:pPr>
            <w:r>
              <w:rPr>
                <w:sz w:val="21"/>
                <w:szCs w:val="21"/>
              </w:rPr>
              <w:t>8</w:t>
            </w:r>
          </w:p>
        </w:tc>
        <w:tc>
          <w:tcPr>
            <w:tcW w:w="4961" w:type="dxa"/>
            <w:vAlign w:val="center"/>
          </w:tcPr>
          <w:p w:rsidR="00087796" w:rsidRDefault="004344FE">
            <w:pPr>
              <w:spacing w:after="120" w:line="360" w:lineRule="exact"/>
              <w:rPr>
                <w:sz w:val="21"/>
                <w:szCs w:val="21"/>
              </w:rPr>
            </w:pPr>
            <w:r>
              <w:rPr>
                <w:rFonts w:hint="eastAsia"/>
                <w:sz w:val="21"/>
                <w:szCs w:val="21"/>
              </w:rPr>
              <w:t>规划选址意见书</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tcPr>
          <w:p w:rsidR="00087796" w:rsidRDefault="004344FE">
            <w:pPr>
              <w:spacing w:after="120" w:line="360" w:lineRule="exact"/>
              <w:jc w:val="center"/>
              <w:rPr>
                <w:sz w:val="21"/>
                <w:szCs w:val="21"/>
              </w:rPr>
            </w:pPr>
            <w:r>
              <w:rPr>
                <w:bCs/>
                <w:sz w:val="21"/>
                <w:szCs w:val="21"/>
              </w:rPr>
              <w:t>1</w:t>
            </w:r>
          </w:p>
        </w:tc>
      </w:tr>
      <w:tr w:rsidR="00087796">
        <w:trPr>
          <w:cantSplit/>
        </w:trPr>
        <w:tc>
          <w:tcPr>
            <w:tcW w:w="704" w:type="dxa"/>
            <w:vAlign w:val="center"/>
          </w:tcPr>
          <w:p w:rsidR="00087796" w:rsidRDefault="004344FE">
            <w:pPr>
              <w:spacing w:after="120" w:line="360" w:lineRule="exact"/>
              <w:jc w:val="center"/>
              <w:rPr>
                <w:sz w:val="21"/>
                <w:szCs w:val="21"/>
              </w:rPr>
            </w:pPr>
            <w:r>
              <w:rPr>
                <w:sz w:val="21"/>
                <w:szCs w:val="21"/>
              </w:rPr>
              <w:t>9</w:t>
            </w:r>
          </w:p>
        </w:tc>
        <w:tc>
          <w:tcPr>
            <w:tcW w:w="4961" w:type="dxa"/>
            <w:vAlign w:val="center"/>
          </w:tcPr>
          <w:p w:rsidR="00087796" w:rsidRDefault="004344FE">
            <w:pPr>
              <w:spacing w:after="120" w:line="360" w:lineRule="exact"/>
              <w:rPr>
                <w:sz w:val="21"/>
                <w:szCs w:val="21"/>
              </w:rPr>
            </w:pPr>
            <w:r>
              <w:rPr>
                <w:rFonts w:hint="eastAsia"/>
                <w:sz w:val="21"/>
                <w:szCs w:val="21"/>
              </w:rPr>
              <w:t>建设用地</w:t>
            </w:r>
            <w:proofErr w:type="gramStart"/>
            <w:r>
              <w:rPr>
                <w:rFonts w:hint="eastAsia"/>
                <w:sz w:val="21"/>
                <w:szCs w:val="21"/>
              </w:rPr>
              <w:t>范围内地</w:t>
            </w:r>
            <w:proofErr w:type="gramEnd"/>
            <w:r>
              <w:rPr>
                <w:rFonts w:hint="eastAsia"/>
                <w:sz w:val="21"/>
                <w:szCs w:val="21"/>
              </w:rPr>
              <w:t>上和地下已有的建筑物、构筑物、受保护的古建筑、古树木等坐标方位；施工现场及毗邻区域内供水、排水、供电、供气、供热、通信、广播电视等地下管线及地下设施资料。（如有）</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sz w:val="21"/>
                <w:szCs w:val="21"/>
              </w:rPr>
            </w:pPr>
            <w:r>
              <w:rPr>
                <w:bCs/>
                <w:sz w:val="21"/>
                <w:szCs w:val="21"/>
              </w:rPr>
              <w:t>1</w:t>
            </w:r>
          </w:p>
        </w:tc>
      </w:tr>
      <w:tr w:rsidR="00087796">
        <w:trPr>
          <w:cantSplit/>
          <w:trHeight w:val="628"/>
        </w:trPr>
        <w:tc>
          <w:tcPr>
            <w:tcW w:w="704" w:type="dxa"/>
            <w:vAlign w:val="center"/>
          </w:tcPr>
          <w:p w:rsidR="00087796" w:rsidRDefault="004344FE">
            <w:pPr>
              <w:spacing w:after="120" w:line="360" w:lineRule="exact"/>
              <w:jc w:val="center"/>
              <w:rPr>
                <w:sz w:val="21"/>
                <w:szCs w:val="21"/>
              </w:rPr>
            </w:pPr>
            <w:r>
              <w:rPr>
                <w:sz w:val="21"/>
                <w:szCs w:val="21"/>
              </w:rPr>
              <w:lastRenderedPageBreak/>
              <w:t>10</w:t>
            </w:r>
          </w:p>
        </w:tc>
        <w:tc>
          <w:tcPr>
            <w:tcW w:w="4961" w:type="dxa"/>
            <w:vAlign w:val="center"/>
          </w:tcPr>
          <w:p w:rsidR="00087796" w:rsidRDefault="004344FE">
            <w:pPr>
              <w:spacing w:after="120" w:line="360" w:lineRule="exact"/>
              <w:rPr>
                <w:sz w:val="21"/>
                <w:szCs w:val="21"/>
              </w:rPr>
            </w:pPr>
            <w:r>
              <w:rPr>
                <w:rFonts w:hint="eastAsia"/>
                <w:sz w:val="21"/>
                <w:szCs w:val="21"/>
              </w:rPr>
              <w:t>提供《建设用地规划许可证》及附图附件（用地红线坐标、道路红线坐标图）</w:t>
            </w:r>
          </w:p>
        </w:tc>
        <w:tc>
          <w:tcPr>
            <w:tcW w:w="2552" w:type="dxa"/>
            <w:vAlign w:val="center"/>
          </w:tcPr>
          <w:p w:rsidR="00087796" w:rsidRDefault="004344FE">
            <w:pPr>
              <w:spacing w:after="120" w:line="360" w:lineRule="exact"/>
              <w:rPr>
                <w:sz w:val="21"/>
                <w:szCs w:val="21"/>
              </w:rPr>
            </w:pPr>
            <w:r>
              <w:rPr>
                <w:rFonts w:hint="eastAsia"/>
                <w:bCs/>
                <w:sz w:val="21"/>
                <w:szCs w:val="21"/>
              </w:rPr>
              <w:t>合同签订后</w:t>
            </w:r>
            <w:r>
              <w:rPr>
                <w:bCs/>
                <w:sz w:val="21"/>
                <w:szCs w:val="21"/>
              </w:rPr>
              <w:t>5</w:t>
            </w:r>
            <w:r>
              <w:rPr>
                <w:rFonts w:hint="eastAsia"/>
                <w:bCs/>
                <w:sz w:val="21"/>
                <w:szCs w:val="21"/>
              </w:rPr>
              <w:t>个</w:t>
            </w:r>
            <w:proofErr w:type="gramStart"/>
            <w:r>
              <w:rPr>
                <w:rFonts w:hint="eastAsia"/>
                <w:bCs/>
                <w:sz w:val="21"/>
                <w:szCs w:val="21"/>
              </w:rPr>
              <w:t>日历天</w:t>
            </w:r>
            <w:proofErr w:type="gramEnd"/>
            <w:r>
              <w:rPr>
                <w:rFonts w:hint="eastAsia"/>
                <w:bCs/>
                <w:sz w:val="21"/>
                <w:szCs w:val="21"/>
              </w:rPr>
              <w:t>内</w:t>
            </w:r>
          </w:p>
        </w:tc>
        <w:tc>
          <w:tcPr>
            <w:tcW w:w="768" w:type="dxa"/>
            <w:vAlign w:val="center"/>
          </w:tcPr>
          <w:p w:rsidR="00087796" w:rsidRDefault="004344FE">
            <w:pPr>
              <w:spacing w:after="120" w:line="360" w:lineRule="exact"/>
              <w:jc w:val="center"/>
              <w:rPr>
                <w:sz w:val="21"/>
                <w:szCs w:val="21"/>
              </w:rPr>
            </w:pPr>
            <w:r>
              <w:rPr>
                <w:sz w:val="21"/>
                <w:szCs w:val="21"/>
              </w:rPr>
              <w:t>1</w:t>
            </w:r>
          </w:p>
        </w:tc>
      </w:tr>
    </w:tbl>
    <w:p w:rsidR="00087796" w:rsidRDefault="004344FE">
      <w:pPr>
        <w:spacing w:after="120" w:line="360" w:lineRule="auto"/>
        <w:ind w:firstLineChars="200" w:firstLine="420"/>
        <w:rPr>
          <w:sz w:val="21"/>
          <w:szCs w:val="21"/>
        </w:rPr>
      </w:pPr>
      <w:r>
        <w:rPr>
          <w:sz w:val="21"/>
          <w:szCs w:val="21"/>
        </w:rPr>
        <w:t xml:space="preserve">1.6.2 </w:t>
      </w:r>
      <w:r>
        <w:rPr>
          <w:rFonts w:hint="eastAsia"/>
          <w:sz w:val="21"/>
          <w:szCs w:val="21"/>
        </w:rPr>
        <w:t>承包人文件的提供</w:t>
      </w:r>
    </w:p>
    <w:p w:rsidR="00087796" w:rsidRDefault="004344FE">
      <w:pPr>
        <w:spacing w:after="120" w:line="360" w:lineRule="auto"/>
        <w:ind w:firstLineChars="200" w:firstLine="420"/>
        <w:rPr>
          <w:sz w:val="21"/>
          <w:szCs w:val="21"/>
          <w:u w:val="single"/>
        </w:rPr>
      </w:pPr>
      <w:r>
        <w:rPr>
          <w:rFonts w:hint="eastAsia"/>
          <w:sz w:val="21"/>
          <w:szCs w:val="21"/>
        </w:rPr>
        <w:t>承包人文件的内容、提供期限、名称、数量和形式：</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）承包人应向发包人交付的设计资料及文件</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44"/>
        <w:gridCol w:w="992"/>
        <w:gridCol w:w="3969"/>
        <w:gridCol w:w="1134"/>
      </w:tblGrid>
      <w:tr w:rsidR="00087796">
        <w:trPr>
          <w:trHeight w:val="500"/>
        </w:trPr>
        <w:tc>
          <w:tcPr>
            <w:tcW w:w="720" w:type="dxa"/>
            <w:vAlign w:val="center"/>
          </w:tcPr>
          <w:p w:rsidR="00087796" w:rsidRDefault="004344FE">
            <w:pPr>
              <w:jc w:val="center"/>
              <w:rPr>
                <w:b/>
                <w:sz w:val="21"/>
                <w:szCs w:val="21"/>
              </w:rPr>
            </w:pPr>
            <w:r>
              <w:rPr>
                <w:rFonts w:hint="eastAsia"/>
                <w:b/>
                <w:sz w:val="21"/>
                <w:szCs w:val="21"/>
              </w:rPr>
              <w:t>序号</w:t>
            </w:r>
          </w:p>
        </w:tc>
        <w:tc>
          <w:tcPr>
            <w:tcW w:w="2144" w:type="dxa"/>
            <w:vAlign w:val="center"/>
          </w:tcPr>
          <w:p w:rsidR="00087796" w:rsidRDefault="004344FE">
            <w:pPr>
              <w:jc w:val="center"/>
              <w:rPr>
                <w:b/>
                <w:sz w:val="21"/>
                <w:szCs w:val="21"/>
              </w:rPr>
            </w:pPr>
            <w:r>
              <w:rPr>
                <w:rFonts w:hint="eastAsia"/>
                <w:b/>
                <w:sz w:val="21"/>
                <w:szCs w:val="21"/>
              </w:rPr>
              <w:t>资料及文件名称</w:t>
            </w:r>
          </w:p>
        </w:tc>
        <w:tc>
          <w:tcPr>
            <w:tcW w:w="992" w:type="dxa"/>
            <w:vAlign w:val="center"/>
          </w:tcPr>
          <w:p w:rsidR="00087796" w:rsidRDefault="004344FE">
            <w:pPr>
              <w:jc w:val="center"/>
              <w:rPr>
                <w:b/>
                <w:sz w:val="21"/>
                <w:szCs w:val="21"/>
              </w:rPr>
            </w:pPr>
            <w:r>
              <w:rPr>
                <w:rFonts w:hint="eastAsia"/>
                <w:b/>
                <w:sz w:val="21"/>
                <w:szCs w:val="21"/>
              </w:rPr>
              <w:t>份数</w:t>
            </w:r>
          </w:p>
        </w:tc>
        <w:tc>
          <w:tcPr>
            <w:tcW w:w="3969" w:type="dxa"/>
            <w:vAlign w:val="center"/>
          </w:tcPr>
          <w:p w:rsidR="00087796" w:rsidRDefault="004344FE">
            <w:pPr>
              <w:jc w:val="center"/>
              <w:rPr>
                <w:b/>
                <w:sz w:val="21"/>
                <w:szCs w:val="21"/>
              </w:rPr>
            </w:pPr>
            <w:r>
              <w:rPr>
                <w:rFonts w:hint="eastAsia"/>
                <w:b/>
                <w:sz w:val="21"/>
                <w:szCs w:val="21"/>
              </w:rPr>
              <w:t>提交日期</w:t>
            </w:r>
          </w:p>
        </w:tc>
        <w:tc>
          <w:tcPr>
            <w:tcW w:w="1134" w:type="dxa"/>
            <w:vAlign w:val="center"/>
          </w:tcPr>
          <w:p w:rsidR="00087796" w:rsidRDefault="004344FE">
            <w:pPr>
              <w:jc w:val="center"/>
              <w:rPr>
                <w:b/>
                <w:sz w:val="21"/>
                <w:szCs w:val="21"/>
              </w:rPr>
            </w:pPr>
            <w:r>
              <w:rPr>
                <w:rFonts w:hint="eastAsia"/>
                <w:b/>
                <w:sz w:val="21"/>
                <w:szCs w:val="21"/>
              </w:rPr>
              <w:t>备注</w:t>
            </w:r>
          </w:p>
        </w:tc>
      </w:tr>
      <w:tr w:rsidR="00087796">
        <w:trPr>
          <w:trHeight w:val="728"/>
        </w:trPr>
        <w:tc>
          <w:tcPr>
            <w:tcW w:w="720" w:type="dxa"/>
            <w:vMerge w:val="restart"/>
            <w:vAlign w:val="center"/>
          </w:tcPr>
          <w:p w:rsidR="00087796" w:rsidRDefault="004344FE">
            <w:pPr>
              <w:jc w:val="center"/>
              <w:rPr>
                <w:sz w:val="21"/>
                <w:szCs w:val="21"/>
              </w:rPr>
            </w:pPr>
            <w:r>
              <w:rPr>
                <w:rFonts w:hint="eastAsia"/>
                <w:sz w:val="21"/>
                <w:szCs w:val="21"/>
              </w:rPr>
              <w:t>1</w:t>
            </w:r>
          </w:p>
        </w:tc>
        <w:tc>
          <w:tcPr>
            <w:tcW w:w="2144" w:type="dxa"/>
            <w:vAlign w:val="center"/>
          </w:tcPr>
          <w:p w:rsidR="00087796" w:rsidRDefault="004344FE">
            <w:pPr>
              <w:rPr>
                <w:sz w:val="21"/>
                <w:szCs w:val="21"/>
              </w:rPr>
            </w:pPr>
            <w:r>
              <w:rPr>
                <w:rFonts w:hint="eastAsia"/>
                <w:sz w:val="21"/>
                <w:szCs w:val="21"/>
              </w:rPr>
              <w:t>施工图</w:t>
            </w:r>
          </w:p>
        </w:tc>
        <w:tc>
          <w:tcPr>
            <w:tcW w:w="992" w:type="dxa"/>
            <w:vAlign w:val="center"/>
          </w:tcPr>
          <w:p w:rsidR="00087796" w:rsidRDefault="004344FE">
            <w:pPr>
              <w:jc w:val="center"/>
              <w:rPr>
                <w:sz w:val="21"/>
                <w:szCs w:val="21"/>
              </w:rPr>
            </w:pPr>
            <w:r>
              <w:rPr>
                <w:sz w:val="21"/>
                <w:szCs w:val="21"/>
              </w:rPr>
              <w:t>8</w:t>
            </w:r>
          </w:p>
        </w:tc>
        <w:tc>
          <w:tcPr>
            <w:tcW w:w="3969" w:type="dxa"/>
            <w:vAlign w:val="center"/>
          </w:tcPr>
          <w:p w:rsidR="00087796" w:rsidRDefault="004344FE">
            <w:pPr>
              <w:rPr>
                <w:sz w:val="21"/>
                <w:szCs w:val="21"/>
              </w:rPr>
            </w:pPr>
            <w:r>
              <w:rPr>
                <w:rFonts w:hint="eastAsia"/>
                <w:sz w:val="21"/>
                <w:szCs w:val="21"/>
              </w:rPr>
              <w:t>合同签订后</w:t>
            </w:r>
            <w:r>
              <w:rPr>
                <w:rFonts w:hint="eastAsia"/>
                <w:sz w:val="21"/>
                <w:szCs w:val="21"/>
                <w:u w:val="single"/>
              </w:rPr>
              <w:t xml:space="preserve"> 25 </w:t>
            </w:r>
            <w:r>
              <w:rPr>
                <w:rFonts w:hint="eastAsia"/>
                <w:sz w:val="21"/>
                <w:szCs w:val="21"/>
              </w:rPr>
              <w:t>日内。</w:t>
            </w:r>
          </w:p>
        </w:tc>
        <w:tc>
          <w:tcPr>
            <w:tcW w:w="1134" w:type="dxa"/>
            <w:vMerge w:val="restart"/>
            <w:vAlign w:val="center"/>
          </w:tcPr>
          <w:p w:rsidR="00087796" w:rsidRDefault="00087796">
            <w:pPr>
              <w:rPr>
                <w:sz w:val="21"/>
                <w:szCs w:val="21"/>
              </w:rPr>
            </w:pPr>
          </w:p>
        </w:tc>
      </w:tr>
      <w:tr w:rsidR="00087796">
        <w:trPr>
          <w:trHeight w:val="838"/>
        </w:trPr>
        <w:tc>
          <w:tcPr>
            <w:tcW w:w="720" w:type="dxa"/>
            <w:vMerge/>
            <w:vAlign w:val="center"/>
          </w:tcPr>
          <w:p w:rsidR="00087796" w:rsidRDefault="00087796">
            <w:pPr>
              <w:rPr>
                <w:sz w:val="21"/>
                <w:szCs w:val="21"/>
              </w:rPr>
            </w:pPr>
          </w:p>
        </w:tc>
        <w:tc>
          <w:tcPr>
            <w:tcW w:w="2144" w:type="dxa"/>
            <w:vAlign w:val="center"/>
          </w:tcPr>
          <w:p w:rsidR="00087796" w:rsidRDefault="004344FE">
            <w:pPr>
              <w:rPr>
                <w:sz w:val="21"/>
                <w:szCs w:val="21"/>
              </w:rPr>
            </w:pPr>
            <w:r>
              <w:rPr>
                <w:rFonts w:hint="eastAsia"/>
                <w:sz w:val="21"/>
                <w:szCs w:val="21"/>
              </w:rPr>
              <w:t>施工图预算</w:t>
            </w:r>
          </w:p>
        </w:tc>
        <w:tc>
          <w:tcPr>
            <w:tcW w:w="992" w:type="dxa"/>
            <w:vAlign w:val="center"/>
          </w:tcPr>
          <w:p w:rsidR="00087796" w:rsidRDefault="004344FE">
            <w:pPr>
              <w:jc w:val="center"/>
              <w:rPr>
                <w:sz w:val="21"/>
                <w:szCs w:val="21"/>
              </w:rPr>
            </w:pPr>
            <w:r>
              <w:rPr>
                <w:rFonts w:hint="eastAsia"/>
                <w:sz w:val="21"/>
                <w:szCs w:val="21"/>
              </w:rPr>
              <w:t>4</w:t>
            </w:r>
          </w:p>
        </w:tc>
        <w:tc>
          <w:tcPr>
            <w:tcW w:w="3969" w:type="dxa"/>
            <w:vAlign w:val="center"/>
          </w:tcPr>
          <w:p w:rsidR="00087796" w:rsidRDefault="004344FE">
            <w:pPr>
              <w:rPr>
                <w:sz w:val="21"/>
                <w:szCs w:val="21"/>
              </w:rPr>
            </w:pPr>
            <w:r>
              <w:rPr>
                <w:rFonts w:hint="eastAsia"/>
                <w:sz w:val="21"/>
                <w:szCs w:val="21"/>
              </w:rPr>
              <w:t>发包人对施工图审查批准后</w:t>
            </w:r>
            <w:r>
              <w:rPr>
                <w:rFonts w:hint="eastAsia"/>
                <w:sz w:val="21"/>
                <w:szCs w:val="21"/>
                <w:u w:val="single"/>
              </w:rPr>
              <w:t xml:space="preserve"> 5 </w:t>
            </w:r>
            <w:r>
              <w:rPr>
                <w:sz w:val="21"/>
                <w:szCs w:val="21"/>
              </w:rPr>
              <w:t>日内</w:t>
            </w:r>
          </w:p>
        </w:tc>
        <w:tc>
          <w:tcPr>
            <w:tcW w:w="1134" w:type="dxa"/>
            <w:vMerge/>
            <w:vAlign w:val="center"/>
          </w:tcPr>
          <w:p w:rsidR="00087796" w:rsidRDefault="00087796">
            <w:pPr>
              <w:rPr>
                <w:sz w:val="21"/>
                <w:szCs w:val="21"/>
              </w:rPr>
            </w:pPr>
          </w:p>
        </w:tc>
      </w:tr>
      <w:tr w:rsidR="00087796">
        <w:trPr>
          <w:trHeight w:val="793"/>
        </w:trPr>
        <w:tc>
          <w:tcPr>
            <w:tcW w:w="720" w:type="dxa"/>
            <w:vAlign w:val="center"/>
          </w:tcPr>
          <w:p w:rsidR="00087796" w:rsidRDefault="004344FE">
            <w:pPr>
              <w:jc w:val="center"/>
              <w:rPr>
                <w:sz w:val="21"/>
                <w:szCs w:val="21"/>
              </w:rPr>
            </w:pPr>
            <w:r>
              <w:rPr>
                <w:rFonts w:hint="eastAsia"/>
                <w:sz w:val="21"/>
                <w:szCs w:val="21"/>
              </w:rPr>
              <w:t>2</w:t>
            </w:r>
          </w:p>
        </w:tc>
        <w:tc>
          <w:tcPr>
            <w:tcW w:w="2144" w:type="dxa"/>
            <w:vAlign w:val="center"/>
          </w:tcPr>
          <w:p w:rsidR="00087796" w:rsidRDefault="004344FE">
            <w:pPr>
              <w:rPr>
                <w:sz w:val="21"/>
                <w:szCs w:val="21"/>
              </w:rPr>
            </w:pPr>
            <w:r>
              <w:rPr>
                <w:rFonts w:hint="eastAsia"/>
                <w:sz w:val="21"/>
                <w:szCs w:val="21"/>
              </w:rPr>
              <w:t>设计变更</w:t>
            </w:r>
          </w:p>
        </w:tc>
        <w:tc>
          <w:tcPr>
            <w:tcW w:w="992" w:type="dxa"/>
            <w:vAlign w:val="center"/>
          </w:tcPr>
          <w:p w:rsidR="00087796" w:rsidRDefault="004344FE">
            <w:pPr>
              <w:jc w:val="center"/>
              <w:rPr>
                <w:sz w:val="21"/>
                <w:szCs w:val="21"/>
              </w:rPr>
            </w:pPr>
            <w:r>
              <w:rPr>
                <w:sz w:val="21"/>
                <w:szCs w:val="21"/>
              </w:rPr>
              <w:t>8</w:t>
            </w:r>
          </w:p>
        </w:tc>
        <w:tc>
          <w:tcPr>
            <w:tcW w:w="3969" w:type="dxa"/>
            <w:vAlign w:val="center"/>
          </w:tcPr>
          <w:p w:rsidR="00087796" w:rsidRDefault="004344FE">
            <w:pPr>
              <w:rPr>
                <w:sz w:val="21"/>
                <w:szCs w:val="21"/>
              </w:rPr>
            </w:pPr>
            <w:r>
              <w:rPr>
                <w:rFonts w:hint="eastAsia"/>
                <w:sz w:val="21"/>
                <w:szCs w:val="21"/>
              </w:rPr>
              <w:t>视变更情况由双方另行约定</w:t>
            </w:r>
          </w:p>
        </w:tc>
        <w:tc>
          <w:tcPr>
            <w:tcW w:w="1134" w:type="dxa"/>
            <w:vMerge/>
            <w:vAlign w:val="center"/>
          </w:tcPr>
          <w:p w:rsidR="00087796" w:rsidRDefault="00087796">
            <w:pPr>
              <w:rPr>
                <w:sz w:val="21"/>
                <w:szCs w:val="21"/>
              </w:rPr>
            </w:pPr>
          </w:p>
        </w:tc>
      </w:tr>
      <w:tr w:rsidR="00087796">
        <w:trPr>
          <w:trHeight w:val="699"/>
        </w:trPr>
        <w:tc>
          <w:tcPr>
            <w:tcW w:w="720" w:type="dxa"/>
            <w:vAlign w:val="center"/>
          </w:tcPr>
          <w:p w:rsidR="00087796" w:rsidRDefault="004344FE">
            <w:pPr>
              <w:jc w:val="center"/>
              <w:rPr>
                <w:sz w:val="21"/>
                <w:szCs w:val="21"/>
              </w:rPr>
            </w:pPr>
            <w:r>
              <w:rPr>
                <w:rFonts w:hint="eastAsia"/>
                <w:sz w:val="21"/>
                <w:szCs w:val="21"/>
              </w:rPr>
              <w:t>3</w:t>
            </w:r>
          </w:p>
        </w:tc>
        <w:tc>
          <w:tcPr>
            <w:tcW w:w="2144" w:type="dxa"/>
            <w:vAlign w:val="center"/>
          </w:tcPr>
          <w:p w:rsidR="00087796" w:rsidRDefault="004344FE">
            <w:pPr>
              <w:rPr>
                <w:sz w:val="21"/>
                <w:szCs w:val="21"/>
              </w:rPr>
            </w:pPr>
            <w:r>
              <w:rPr>
                <w:rFonts w:hint="eastAsia"/>
                <w:sz w:val="21"/>
                <w:szCs w:val="21"/>
              </w:rPr>
              <w:t>设计变更预算</w:t>
            </w:r>
          </w:p>
        </w:tc>
        <w:tc>
          <w:tcPr>
            <w:tcW w:w="992" w:type="dxa"/>
            <w:vAlign w:val="center"/>
          </w:tcPr>
          <w:p w:rsidR="00087796" w:rsidRDefault="004344FE">
            <w:pPr>
              <w:jc w:val="center"/>
              <w:rPr>
                <w:sz w:val="21"/>
                <w:szCs w:val="21"/>
              </w:rPr>
            </w:pPr>
            <w:r>
              <w:rPr>
                <w:rFonts w:hint="eastAsia"/>
                <w:sz w:val="21"/>
                <w:szCs w:val="21"/>
              </w:rPr>
              <w:t>4</w:t>
            </w:r>
          </w:p>
        </w:tc>
        <w:tc>
          <w:tcPr>
            <w:tcW w:w="3969" w:type="dxa"/>
            <w:vAlign w:val="center"/>
          </w:tcPr>
          <w:p w:rsidR="00087796" w:rsidRDefault="004344FE">
            <w:pPr>
              <w:rPr>
                <w:sz w:val="21"/>
                <w:szCs w:val="21"/>
              </w:rPr>
            </w:pPr>
            <w:r>
              <w:rPr>
                <w:rFonts w:hint="eastAsia"/>
                <w:sz w:val="21"/>
                <w:szCs w:val="21"/>
              </w:rPr>
              <w:t>发包人对设计变更审查批准后</w:t>
            </w:r>
            <w:r>
              <w:rPr>
                <w:sz w:val="21"/>
                <w:szCs w:val="21"/>
              </w:rPr>
              <w:t>日内</w:t>
            </w:r>
          </w:p>
        </w:tc>
        <w:tc>
          <w:tcPr>
            <w:tcW w:w="1134" w:type="dxa"/>
            <w:vMerge/>
            <w:vAlign w:val="center"/>
          </w:tcPr>
          <w:p w:rsidR="00087796" w:rsidRDefault="00087796">
            <w:pPr>
              <w:rPr>
                <w:sz w:val="21"/>
                <w:szCs w:val="21"/>
              </w:rPr>
            </w:pPr>
          </w:p>
        </w:tc>
      </w:tr>
    </w:tbl>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）承包人应向发包人交付的总承包项目资料及文件</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4769"/>
        <w:gridCol w:w="1740"/>
        <w:gridCol w:w="1647"/>
      </w:tblGrid>
      <w:tr w:rsidR="00087796">
        <w:trPr>
          <w:trHeight w:val="561"/>
          <w:tblHeader/>
          <w:jc w:val="center"/>
        </w:trPr>
        <w:tc>
          <w:tcPr>
            <w:tcW w:w="896" w:type="dxa"/>
            <w:vAlign w:val="center"/>
          </w:tcPr>
          <w:p w:rsidR="00087796" w:rsidRDefault="004344FE">
            <w:pPr>
              <w:jc w:val="center"/>
              <w:rPr>
                <w:b/>
                <w:bCs/>
                <w:sz w:val="21"/>
                <w:szCs w:val="21"/>
              </w:rPr>
            </w:pPr>
            <w:r>
              <w:rPr>
                <w:rFonts w:hint="eastAsia"/>
                <w:b/>
                <w:bCs/>
                <w:sz w:val="21"/>
                <w:szCs w:val="21"/>
              </w:rPr>
              <w:t>序号</w:t>
            </w:r>
          </w:p>
        </w:tc>
        <w:tc>
          <w:tcPr>
            <w:tcW w:w="4769" w:type="dxa"/>
            <w:vAlign w:val="center"/>
          </w:tcPr>
          <w:p w:rsidR="00087796" w:rsidRDefault="004344FE">
            <w:pPr>
              <w:jc w:val="center"/>
              <w:rPr>
                <w:b/>
                <w:bCs/>
                <w:sz w:val="21"/>
                <w:szCs w:val="21"/>
              </w:rPr>
            </w:pPr>
            <w:r>
              <w:rPr>
                <w:rFonts w:hint="eastAsia"/>
                <w:b/>
                <w:bCs/>
                <w:sz w:val="21"/>
                <w:szCs w:val="21"/>
              </w:rPr>
              <w:t>名称</w:t>
            </w:r>
          </w:p>
        </w:tc>
        <w:tc>
          <w:tcPr>
            <w:tcW w:w="1740" w:type="dxa"/>
            <w:vAlign w:val="center"/>
          </w:tcPr>
          <w:p w:rsidR="00087796" w:rsidRDefault="004344FE">
            <w:pPr>
              <w:jc w:val="center"/>
              <w:rPr>
                <w:b/>
                <w:bCs/>
                <w:sz w:val="21"/>
                <w:szCs w:val="21"/>
              </w:rPr>
            </w:pPr>
            <w:r>
              <w:rPr>
                <w:rFonts w:hint="eastAsia"/>
                <w:b/>
                <w:bCs/>
                <w:sz w:val="21"/>
                <w:szCs w:val="21"/>
              </w:rPr>
              <w:t>提交时间</w:t>
            </w:r>
          </w:p>
        </w:tc>
        <w:tc>
          <w:tcPr>
            <w:tcW w:w="1647" w:type="dxa"/>
            <w:vAlign w:val="center"/>
          </w:tcPr>
          <w:p w:rsidR="00087796" w:rsidRDefault="004344FE">
            <w:pPr>
              <w:jc w:val="center"/>
              <w:rPr>
                <w:b/>
                <w:bCs/>
                <w:sz w:val="21"/>
                <w:szCs w:val="21"/>
              </w:rPr>
            </w:pPr>
            <w:r>
              <w:rPr>
                <w:rFonts w:hint="eastAsia"/>
                <w:b/>
                <w:bCs/>
                <w:sz w:val="21"/>
                <w:szCs w:val="21"/>
              </w:rPr>
              <w:t>份数</w:t>
            </w:r>
          </w:p>
        </w:tc>
      </w:tr>
      <w:tr w:rsidR="00087796">
        <w:trPr>
          <w:trHeight w:val="696"/>
          <w:jc w:val="center"/>
        </w:trPr>
        <w:tc>
          <w:tcPr>
            <w:tcW w:w="896" w:type="dxa"/>
            <w:vAlign w:val="center"/>
          </w:tcPr>
          <w:p w:rsidR="00087796" w:rsidRDefault="004344FE">
            <w:pPr>
              <w:jc w:val="center"/>
              <w:rPr>
                <w:sz w:val="21"/>
                <w:szCs w:val="21"/>
              </w:rPr>
            </w:pPr>
            <w:r>
              <w:rPr>
                <w:sz w:val="21"/>
                <w:szCs w:val="21"/>
              </w:rPr>
              <w:t>1</w:t>
            </w:r>
          </w:p>
        </w:tc>
        <w:tc>
          <w:tcPr>
            <w:tcW w:w="4769" w:type="dxa"/>
            <w:vAlign w:val="center"/>
          </w:tcPr>
          <w:p w:rsidR="00087796" w:rsidRDefault="004344FE">
            <w:pPr>
              <w:rPr>
                <w:sz w:val="21"/>
                <w:szCs w:val="21"/>
              </w:rPr>
            </w:pPr>
            <w:r>
              <w:rPr>
                <w:rFonts w:hint="eastAsia"/>
                <w:sz w:val="21"/>
                <w:szCs w:val="21"/>
              </w:rPr>
              <w:t>项目建设总体进度计划表及年度、季度进度计划表，项目建设总体进度网络图</w:t>
            </w:r>
          </w:p>
        </w:tc>
        <w:tc>
          <w:tcPr>
            <w:tcW w:w="1740" w:type="dxa"/>
            <w:vAlign w:val="center"/>
          </w:tcPr>
          <w:p w:rsidR="00087796" w:rsidRDefault="004344FE">
            <w:pPr>
              <w:rPr>
                <w:sz w:val="21"/>
                <w:szCs w:val="21"/>
              </w:rPr>
            </w:pPr>
            <w:r>
              <w:rPr>
                <w:rFonts w:hint="eastAsia"/>
                <w:sz w:val="21"/>
                <w:szCs w:val="21"/>
              </w:rPr>
              <w:t>收到中标通知书后</w:t>
            </w:r>
            <w:r>
              <w:rPr>
                <w:rFonts w:hint="eastAsia"/>
                <w:sz w:val="21"/>
                <w:szCs w:val="21"/>
              </w:rPr>
              <w:t>10</w:t>
            </w:r>
            <w:r>
              <w:rPr>
                <w:rFonts w:hint="eastAsia"/>
                <w:sz w:val="21"/>
                <w:szCs w:val="21"/>
              </w:rPr>
              <w:t>天内</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2"/>
          <w:jc w:val="center"/>
        </w:trPr>
        <w:tc>
          <w:tcPr>
            <w:tcW w:w="896" w:type="dxa"/>
            <w:vAlign w:val="center"/>
          </w:tcPr>
          <w:p w:rsidR="00087796" w:rsidRDefault="004344FE">
            <w:pPr>
              <w:jc w:val="center"/>
              <w:rPr>
                <w:sz w:val="21"/>
                <w:szCs w:val="21"/>
              </w:rPr>
            </w:pPr>
            <w:r>
              <w:rPr>
                <w:sz w:val="21"/>
                <w:szCs w:val="21"/>
              </w:rPr>
              <w:t>2</w:t>
            </w:r>
          </w:p>
        </w:tc>
        <w:tc>
          <w:tcPr>
            <w:tcW w:w="4769" w:type="dxa"/>
            <w:vAlign w:val="center"/>
          </w:tcPr>
          <w:p w:rsidR="00087796" w:rsidRDefault="004344FE">
            <w:pPr>
              <w:rPr>
                <w:sz w:val="21"/>
                <w:szCs w:val="21"/>
              </w:rPr>
            </w:pPr>
            <w:r>
              <w:rPr>
                <w:rFonts w:hint="eastAsia"/>
                <w:sz w:val="21"/>
                <w:szCs w:val="21"/>
              </w:rPr>
              <w:t>项目建设资金使用计划表（年度、季度、月度）</w:t>
            </w:r>
          </w:p>
        </w:tc>
        <w:tc>
          <w:tcPr>
            <w:tcW w:w="1740" w:type="dxa"/>
            <w:vAlign w:val="center"/>
          </w:tcPr>
          <w:p w:rsidR="00087796" w:rsidRDefault="004344FE">
            <w:pPr>
              <w:rPr>
                <w:sz w:val="21"/>
                <w:szCs w:val="21"/>
              </w:rPr>
            </w:pPr>
            <w:r>
              <w:rPr>
                <w:rFonts w:hint="eastAsia"/>
                <w:sz w:val="21"/>
                <w:szCs w:val="21"/>
              </w:rPr>
              <w:t>收到中标通知书后</w:t>
            </w:r>
            <w:r>
              <w:rPr>
                <w:rFonts w:hint="eastAsia"/>
                <w:sz w:val="21"/>
                <w:szCs w:val="21"/>
              </w:rPr>
              <w:t>10</w:t>
            </w:r>
            <w:r>
              <w:rPr>
                <w:rFonts w:hint="eastAsia"/>
                <w:sz w:val="21"/>
                <w:szCs w:val="21"/>
              </w:rPr>
              <w:t>天内</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702"/>
          <w:jc w:val="center"/>
        </w:trPr>
        <w:tc>
          <w:tcPr>
            <w:tcW w:w="896" w:type="dxa"/>
            <w:vAlign w:val="center"/>
          </w:tcPr>
          <w:p w:rsidR="00087796" w:rsidRDefault="004344FE">
            <w:pPr>
              <w:jc w:val="center"/>
              <w:rPr>
                <w:sz w:val="21"/>
                <w:szCs w:val="21"/>
              </w:rPr>
            </w:pPr>
            <w:r>
              <w:rPr>
                <w:sz w:val="21"/>
                <w:szCs w:val="21"/>
              </w:rPr>
              <w:t>3</w:t>
            </w:r>
          </w:p>
        </w:tc>
        <w:tc>
          <w:tcPr>
            <w:tcW w:w="4769" w:type="dxa"/>
            <w:vAlign w:val="center"/>
          </w:tcPr>
          <w:p w:rsidR="00087796" w:rsidRDefault="004344FE">
            <w:pPr>
              <w:rPr>
                <w:sz w:val="21"/>
                <w:szCs w:val="21"/>
              </w:rPr>
            </w:pPr>
            <w:r>
              <w:rPr>
                <w:rFonts w:hint="eastAsia"/>
                <w:sz w:val="21"/>
                <w:szCs w:val="21"/>
              </w:rPr>
              <w:t>总体施工组织设计</w:t>
            </w:r>
          </w:p>
        </w:tc>
        <w:tc>
          <w:tcPr>
            <w:tcW w:w="1740" w:type="dxa"/>
            <w:vAlign w:val="center"/>
          </w:tcPr>
          <w:p w:rsidR="00087796" w:rsidRDefault="004344FE">
            <w:pPr>
              <w:rPr>
                <w:sz w:val="21"/>
                <w:szCs w:val="21"/>
              </w:rPr>
            </w:pPr>
            <w:r>
              <w:rPr>
                <w:rFonts w:hint="eastAsia"/>
                <w:sz w:val="21"/>
                <w:szCs w:val="21"/>
              </w:rPr>
              <w:t>出施工图后</w:t>
            </w:r>
            <w:r>
              <w:rPr>
                <w:sz w:val="21"/>
                <w:szCs w:val="21"/>
              </w:rPr>
              <w:t>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9"/>
          <w:jc w:val="center"/>
        </w:trPr>
        <w:tc>
          <w:tcPr>
            <w:tcW w:w="896" w:type="dxa"/>
            <w:vAlign w:val="center"/>
          </w:tcPr>
          <w:p w:rsidR="00087796" w:rsidRDefault="004344FE">
            <w:pPr>
              <w:jc w:val="center"/>
              <w:rPr>
                <w:sz w:val="21"/>
                <w:szCs w:val="21"/>
              </w:rPr>
            </w:pPr>
            <w:r>
              <w:rPr>
                <w:sz w:val="21"/>
                <w:szCs w:val="21"/>
              </w:rPr>
              <w:t>4</w:t>
            </w:r>
          </w:p>
        </w:tc>
        <w:tc>
          <w:tcPr>
            <w:tcW w:w="4769" w:type="dxa"/>
            <w:vAlign w:val="center"/>
          </w:tcPr>
          <w:p w:rsidR="00087796" w:rsidRDefault="004344FE">
            <w:pPr>
              <w:rPr>
                <w:sz w:val="21"/>
                <w:szCs w:val="21"/>
              </w:rPr>
            </w:pPr>
            <w:r>
              <w:rPr>
                <w:rFonts w:hint="eastAsia"/>
                <w:sz w:val="21"/>
                <w:szCs w:val="21"/>
              </w:rPr>
              <w:t>主要单项工程和主要分部分项工程施工组织设计</w:t>
            </w:r>
          </w:p>
        </w:tc>
        <w:tc>
          <w:tcPr>
            <w:tcW w:w="1740" w:type="dxa"/>
            <w:vAlign w:val="center"/>
          </w:tcPr>
          <w:p w:rsidR="00087796" w:rsidRDefault="004344FE">
            <w:pPr>
              <w:rPr>
                <w:sz w:val="21"/>
                <w:szCs w:val="21"/>
              </w:rPr>
            </w:pPr>
            <w:r>
              <w:rPr>
                <w:rFonts w:hint="eastAsia"/>
                <w:sz w:val="21"/>
                <w:szCs w:val="21"/>
              </w:rPr>
              <w:t>各分项工程开工前</w:t>
            </w:r>
            <w:r>
              <w:rPr>
                <w:sz w:val="21"/>
                <w:szCs w:val="21"/>
              </w:rPr>
              <w:t>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4"/>
          <w:jc w:val="center"/>
        </w:trPr>
        <w:tc>
          <w:tcPr>
            <w:tcW w:w="896" w:type="dxa"/>
            <w:vAlign w:val="center"/>
          </w:tcPr>
          <w:p w:rsidR="00087796" w:rsidRDefault="004344FE">
            <w:pPr>
              <w:jc w:val="center"/>
              <w:rPr>
                <w:sz w:val="21"/>
                <w:szCs w:val="21"/>
              </w:rPr>
            </w:pPr>
            <w:r>
              <w:rPr>
                <w:sz w:val="21"/>
                <w:szCs w:val="21"/>
              </w:rPr>
              <w:t>5</w:t>
            </w:r>
          </w:p>
        </w:tc>
        <w:tc>
          <w:tcPr>
            <w:tcW w:w="4769" w:type="dxa"/>
            <w:vAlign w:val="center"/>
          </w:tcPr>
          <w:p w:rsidR="00087796" w:rsidRDefault="004344FE">
            <w:pPr>
              <w:rPr>
                <w:sz w:val="21"/>
                <w:szCs w:val="21"/>
              </w:rPr>
            </w:pPr>
            <w:r>
              <w:rPr>
                <w:rFonts w:hint="eastAsia"/>
                <w:sz w:val="21"/>
                <w:szCs w:val="21"/>
              </w:rPr>
              <w:t>设计进度计划表</w:t>
            </w:r>
          </w:p>
        </w:tc>
        <w:tc>
          <w:tcPr>
            <w:tcW w:w="1740" w:type="dxa"/>
            <w:vAlign w:val="center"/>
          </w:tcPr>
          <w:p w:rsidR="00087796" w:rsidRDefault="004344FE">
            <w:pPr>
              <w:rPr>
                <w:sz w:val="21"/>
                <w:szCs w:val="21"/>
              </w:rPr>
            </w:pPr>
            <w:r>
              <w:rPr>
                <w:rFonts w:hint="eastAsia"/>
                <w:sz w:val="21"/>
                <w:szCs w:val="21"/>
              </w:rPr>
              <w:t>收到中标通知书后</w:t>
            </w:r>
            <w:r>
              <w:rPr>
                <w:sz w:val="21"/>
                <w:szCs w:val="21"/>
              </w:rPr>
              <w:t>3</w:t>
            </w:r>
            <w:r>
              <w:rPr>
                <w:rFonts w:hint="eastAsia"/>
                <w:sz w:val="21"/>
                <w:szCs w:val="21"/>
              </w:rPr>
              <w:t>天内</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0"/>
          <w:jc w:val="center"/>
        </w:trPr>
        <w:tc>
          <w:tcPr>
            <w:tcW w:w="896" w:type="dxa"/>
            <w:vAlign w:val="center"/>
          </w:tcPr>
          <w:p w:rsidR="00087796" w:rsidRDefault="004344FE">
            <w:pPr>
              <w:jc w:val="center"/>
              <w:rPr>
                <w:sz w:val="21"/>
                <w:szCs w:val="21"/>
              </w:rPr>
            </w:pPr>
            <w:r>
              <w:rPr>
                <w:sz w:val="21"/>
                <w:szCs w:val="21"/>
              </w:rPr>
              <w:t>6</w:t>
            </w:r>
          </w:p>
        </w:tc>
        <w:tc>
          <w:tcPr>
            <w:tcW w:w="4769" w:type="dxa"/>
            <w:vAlign w:val="center"/>
          </w:tcPr>
          <w:p w:rsidR="00087796" w:rsidRDefault="004344FE">
            <w:pPr>
              <w:rPr>
                <w:sz w:val="21"/>
                <w:szCs w:val="21"/>
              </w:rPr>
            </w:pPr>
            <w:r>
              <w:rPr>
                <w:rFonts w:hint="eastAsia"/>
                <w:sz w:val="21"/>
                <w:szCs w:val="21"/>
              </w:rPr>
              <w:t>施工进度计划表（总体、年度、季度、月度）</w:t>
            </w:r>
          </w:p>
        </w:tc>
        <w:tc>
          <w:tcPr>
            <w:tcW w:w="1740" w:type="dxa"/>
            <w:vAlign w:val="center"/>
          </w:tcPr>
          <w:p w:rsidR="00087796" w:rsidRDefault="004344FE">
            <w:pPr>
              <w:rPr>
                <w:sz w:val="21"/>
                <w:szCs w:val="21"/>
              </w:rPr>
            </w:pPr>
            <w:r>
              <w:rPr>
                <w:rFonts w:hint="eastAsia"/>
                <w:sz w:val="21"/>
                <w:szCs w:val="21"/>
              </w:rPr>
              <w:t>开工前</w:t>
            </w:r>
            <w:r>
              <w:rPr>
                <w:sz w:val="21"/>
                <w:szCs w:val="21"/>
              </w:rPr>
              <w:t>15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714"/>
          <w:jc w:val="center"/>
        </w:trPr>
        <w:tc>
          <w:tcPr>
            <w:tcW w:w="896" w:type="dxa"/>
            <w:vAlign w:val="center"/>
          </w:tcPr>
          <w:p w:rsidR="00087796" w:rsidRDefault="004344FE">
            <w:pPr>
              <w:jc w:val="center"/>
              <w:rPr>
                <w:sz w:val="21"/>
                <w:szCs w:val="21"/>
              </w:rPr>
            </w:pPr>
            <w:r>
              <w:rPr>
                <w:sz w:val="21"/>
                <w:szCs w:val="21"/>
              </w:rPr>
              <w:t>7</w:t>
            </w:r>
          </w:p>
        </w:tc>
        <w:tc>
          <w:tcPr>
            <w:tcW w:w="4769" w:type="dxa"/>
            <w:vAlign w:val="center"/>
          </w:tcPr>
          <w:p w:rsidR="00087796" w:rsidRDefault="004344FE">
            <w:pPr>
              <w:rPr>
                <w:sz w:val="21"/>
                <w:szCs w:val="21"/>
              </w:rPr>
            </w:pPr>
            <w:r>
              <w:rPr>
                <w:rFonts w:hint="eastAsia"/>
                <w:sz w:val="21"/>
                <w:szCs w:val="21"/>
              </w:rPr>
              <w:t>关键单项工程和关键分部分项工程施工进度计划（总体、年度、季度、月度）</w:t>
            </w:r>
          </w:p>
        </w:tc>
        <w:tc>
          <w:tcPr>
            <w:tcW w:w="1740" w:type="dxa"/>
            <w:vAlign w:val="center"/>
          </w:tcPr>
          <w:p w:rsidR="00087796" w:rsidRDefault="004344FE">
            <w:pPr>
              <w:rPr>
                <w:sz w:val="21"/>
                <w:szCs w:val="21"/>
              </w:rPr>
            </w:pPr>
            <w:r>
              <w:rPr>
                <w:rFonts w:hint="eastAsia"/>
                <w:sz w:val="21"/>
                <w:szCs w:val="21"/>
              </w:rPr>
              <w:t>分项工程开工前</w:t>
            </w:r>
            <w:r>
              <w:rPr>
                <w:sz w:val="21"/>
                <w:szCs w:val="21"/>
              </w:rPr>
              <w:t>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83"/>
          <w:jc w:val="center"/>
        </w:trPr>
        <w:tc>
          <w:tcPr>
            <w:tcW w:w="896" w:type="dxa"/>
            <w:vAlign w:val="center"/>
          </w:tcPr>
          <w:p w:rsidR="00087796" w:rsidRDefault="004344FE">
            <w:pPr>
              <w:jc w:val="center"/>
              <w:rPr>
                <w:sz w:val="21"/>
                <w:szCs w:val="21"/>
              </w:rPr>
            </w:pPr>
            <w:r>
              <w:rPr>
                <w:sz w:val="21"/>
                <w:szCs w:val="21"/>
              </w:rPr>
              <w:t>8</w:t>
            </w:r>
          </w:p>
        </w:tc>
        <w:tc>
          <w:tcPr>
            <w:tcW w:w="4769" w:type="dxa"/>
            <w:vAlign w:val="center"/>
          </w:tcPr>
          <w:p w:rsidR="00087796" w:rsidRDefault="004344FE">
            <w:pPr>
              <w:rPr>
                <w:sz w:val="21"/>
                <w:szCs w:val="21"/>
              </w:rPr>
            </w:pPr>
            <w:r>
              <w:rPr>
                <w:rFonts w:hint="eastAsia"/>
                <w:sz w:val="21"/>
                <w:szCs w:val="21"/>
              </w:rPr>
              <w:t>临时占地资料</w:t>
            </w:r>
          </w:p>
        </w:tc>
        <w:tc>
          <w:tcPr>
            <w:tcW w:w="1740" w:type="dxa"/>
            <w:vAlign w:val="center"/>
          </w:tcPr>
          <w:p w:rsidR="00087796" w:rsidRDefault="004344FE">
            <w:pPr>
              <w:rPr>
                <w:sz w:val="21"/>
                <w:szCs w:val="21"/>
              </w:rPr>
            </w:pPr>
            <w:r>
              <w:rPr>
                <w:rFonts w:hint="eastAsia"/>
                <w:sz w:val="21"/>
                <w:szCs w:val="21"/>
              </w:rPr>
              <w:t>开工前</w:t>
            </w:r>
            <w:r>
              <w:rPr>
                <w:sz w:val="21"/>
                <w:szCs w:val="21"/>
              </w:rPr>
              <w:t>10</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706"/>
          <w:jc w:val="center"/>
        </w:trPr>
        <w:tc>
          <w:tcPr>
            <w:tcW w:w="896" w:type="dxa"/>
            <w:vAlign w:val="center"/>
          </w:tcPr>
          <w:p w:rsidR="00087796" w:rsidRDefault="004344FE">
            <w:pPr>
              <w:jc w:val="center"/>
              <w:rPr>
                <w:sz w:val="21"/>
                <w:szCs w:val="21"/>
              </w:rPr>
            </w:pPr>
            <w:r>
              <w:rPr>
                <w:sz w:val="21"/>
                <w:szCs w:val="21"/>
              </w:rPr>
              <w:t>9</w:t>
            </w:r>
          </w:p>
        </w:tc>
        <w:tc>
          <w:tcPr>
            <w:tcW w:w="4769" w:type="dxa"/>
            <w:vAlign w:val="center"/>
          </w:tcPr>
          <w:p w:rsidR="00087796" w:rsidRDefault="004344FE">
            <w:pPr>
              <w:rPr>
                <w:sz w:val="21"/>
                <w:szCs w:val="21"/>
              </w:rPr>
            </w:pPr>
            <w:r>
              <w:rPr>
                <w:rFonts w:hint="eastAsia"/>
                <w:sz w:val="21"/>
                <w:szCs w:val="21"/>
              </w:rPr>
              <w:t>施工人力资源计划一览表（总体、年度、季度、月度）</w:t>
            </w:r>
          </w:p>
        </w:tc>
        <w:tc>
          <w:tcPr>
            <w:tcW w:w="1740" w:type="dxa"/>
            <w:vAlign w:val="center"/>
          </w:tcPr>
          <w:p w:rsidR="00087796" w:rsidRDefault="004344FE">
            <w:pPr>
              <w:rPr>
                <w:sz w:val="21"/>
                <w:szCs w:val="21"/>
              </w:rPr>
            </w:pPr>
            <w:r>
              <w:rPr>
                <w:rFonts w:hint="eastAsia"/>
                <w:sz w:val="21"/>
                <w:szCs w:val="21"/>
              </w:rPr>
              <w:t>开工前</w:t>
            </w:r>
            <w:r>
              <w:rPr>
                <w:sz w:val="21"/>
                <w:szCs w:val="21"/>
              </w:rPr>
              <w:t>15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317"/>
          <w:jc w:val="center"/>
        </w:trPr>
        <w:tc>
          <w:tcPr>
            <w:tcW w:w="896" w:type="dxa"/>
            <w:vAlign w:val="center"/>
          </w:tcPr>
          <w:p w:rsidR="00087796" w:rsidRDefault="004344FE">
            <w:pPr>
              <w:jc w:val="center"/>
              <w:rPr>
                <w:sz w:val="21"/>
                <w:szCs w:val="21"/>
              </w:rPr>
            </w:pPr>
            <w:r>
              <w:rPr>
                <w:sz w:val="21"/>
                <w:szCs w:val="21"/>
              </w:rPr>
              <w:t>10</w:t>
            </w:r>
          </w:p>
        </w:tc>
        <w:tc>
          <w:tcPr>
            <w:tcW w:w="4769" w:type="dxa"/>
            <w:vAlign w:val="center"/>
          </w:tcPr>
          <w:p w:rsidR="00087796" w:rsidRDefault="004344FE">
            <w:pPr>
              <w:rPr>
                <w:sz w:val="21"/>
                <w:szCs w:val="21"/>
              </w:rPr>
            </w:pPr>
            <w:r>
              <w:rPr>
                <w:rFonts w:hint="eastAsia"/>
                <w:sz w:val="21"/>
                <w:szCs w:val="21"/>
              </w:rPr>
              <w:t>主要施工机具资源计划</w:t>
            </w:r>
          </w:p>
        </w:tc>
        <w:tc>
          <w:tcPr>
            <w:tcW w:w="1740" w:type="dxa"/>
            <w:vAlign w:val="center"/>
          </w:tcPr>
          <w:p w:rsidR="00087796" w:rsidRDefault="004344FE">
            <w:pPr>
              <w:rPr>
                <w:sz w:val="21"/>
                <w:szCs w:val="21"/>
              </w:rPr>
            </w:pPr>
            <w:r>
              <w:rPr>
                <w:rFonts w:hint="eastAsia"/>
                <w:sz w:val="21"/>
                <w:szCs w:val="21"/>
              </w:rPr>
              <w:t>开工前</w:t>
            </w:r>
            <w:r>
              <w:rPr>
                <w:sz w:val="21"/>
                <w:szCs w:val="21"/>
              </w:rPr>
              <w:t>15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lastRenderedPageBreak/>
              <w:t>监理人</w:t>
            </w:r>
            <w:r>
              <w:rPr>
                <w:sz w:val="21"/>
                <w:szCs w:val="21"/>
              </w:rPr>
              <w:t>2</w:t>
            </w:r>
            <w:r>
              <w:rPr>
                <w:rFonts w:hint="eastAsia"/>
                <w:sz w:val="21"/>
                <w:szCs w:val="21"/>
              </w:rPr>
              <w:t>份</w:t>
            </w:r>
          </w:p>
        </w:tc>
      </w:tr>
      <w:tr w:rsidR="00087796">
        <w:trPr>
          <w:trHeight w:val="693"/>
          <w:jc w:val="center"/>
        </w:trPr>
        <w:tc>
          <w:tcPr>
            <w:tcW w:w="896" w:type="dxa"/>
            <w:vAlign w:val="center"/>
          </w:tcPr>
          <w:p w:rsidR="00087796" w:rsidRDefault="004344FE">
            <w:pPr>
              <w:jc w:val="center"/>
              <w:rPr>
                <w:sz w:val="21"/>
                <w:szCs w:val="21"/>
              </w:rPr>
            </w:pPr>
            <w:r>
              <w:rPr>
                <w:sz w:val="21"/>
                <w:szCs w:val="21"/>
              </w:rPr>
              <w:lastRenderedPageBreak/>
              <w:t>11</w:t>
            </w:r>
          </w:p>
        </w:tc>
        <w:tc>
          <w:tcPr>
            <w:tcW w:w="4769" w:type="dxa"/>
            <w:vAlign w:val="center"/>
          </w:tcPr>
          <w:p w:rsidR="00087796" w:rsidRDefault="004344FE">
            <w:pPr>
              <w:rPr>
                <w:sz w:val="21"/>
                <w:szCs w:val="21"/>
              </w:rPr>
            </w:pPr>
            <w:r>
              <w:rPr>
                <w:rFonts w:hint="eastAsia"/>
                <w:sz w:val="21"/>
                <w:szCs w:val="21"/>
              </w:rPr>
              <w:t>职业健康、安全、环境保护管理实施计划</w:t>
            </w:r>
          </w:p>
        </w:tc>
        <w:tc>
          <w:tcPr>
            <w:tcW w:w="1740" w:type="dxa"/>
            <w:vAlign w:val="center"/>
          </w:tcPr>
          <w:p w:rsidR="00087796" w:rsidRDefault="004344FE">
            <w:pPr>
              <w:rPr>
                <w:sz w:val="21"/>
                <w:szCs w:val="21"/>
              </w:rPr>
            </w:pPr>
            <w:r>
              <w:rPr>
                <w:rFonts w:hint="eastAsia"/>
                <w:sz w:val="21"/>
                <w:szCs w:val="21"/>
              </w:rPr>
              <w:t>开工前</w:t>
            </w:r>
            <w:r>
              <w:rPr>
                <w:sz w:val="21"/>
                <w:szCs w:val="21"/>
              </w:rPr>
              <w:t>15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703"/>
          <w:jc w:val="center"/>
        </w:trPr>
        <w:tc>
          <w:tcPr>
            <w:tcW w:w="896" w:type="dxa"/>
            <w:vAlign w:val="center"/>
          </w:tcPr>
          <w:p w:rsidR="00087796" w:rsidRDefault="004344FE">
            <w:pPr>
              <w:jc w:val="center"/>
              <w:rPr>
                <w:sz w:val="21"/>
                <w:szCs w:val="21"/>
              </w:rPr>
            </w:pPr>
            <w:r>
              <w:rPr>
                <w:sz w:val="21"/>
                <w:szCs w:val="21"/>
              </w:rPr>
              <w:t>12</w:t>
            </w:r>
          </w:p>
        </w:tc>
        <w:tc>
          <w:tcPr>
            <w:tcW w:w="4769" w:type="dxa"/>
            <w:vAlign w:val="center"/>
          </w:tcPr>
          <w:p w:rsidR="00087796" w:rsidRDefault="004344FE">
            <w:pPr>
              <w:rPr>
                <w:sz w:val="21"/>
                <w:szCs w:val="21"/>
              </w:rPr>
            </w:pPr>
            <w:r>
              <w:rPr>
                <w:rFonts w:hint="eastAsia"/>
                <w:sz w:val="21"/>
                <w:szCs w:val="21"/>
              </w:rPr>
              <w:t>工程物资保管、维护、保养方案</w:t>
            </w:r>
          </w:p>
        </w:tc>
        <w:tc>
          <w:tcPr>
            <w:tcW w:w="1740" w:type="dxa"/>
            <w:vAlign w:val="center"/>
          </w:tcPr>
          <w:p w:rsidR="00087796" w:rsidRDefault="004344FE">
            <w:pPr>
              <w:rPr>
                <w:sz w:val="21"/>
                <w:szCs w:val="21"/>
              </w:rPr>
            </w:pPr>
            <w:r>
              <w:rPr>
                <w:rFonts w:hint="eastAsia"/>
                <w:sz w:val="21"/>
                <w:szCs w:val="21"/>
              </w:rPr>
              <w:t>开工前</w:t>
            </w:r>
            <w:r>
              <w:rPr>
                <w:sz w:val="21"/>
                <w:szCs w:val="21"/>
              </w:rPr>
              <w:t>15</w:t>
            </w:r>
            <w:r>
              <w:rPr>
                <w:rFonts w:hint="eastAsia"/>
                <w:sz w:val="21"/>
                <w:szCs w:val="21"/>
              </w:rPr>
              <w:t>天</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8"/>
          <w:jc w:val="center"/>
        </w:trPr>
        <w:tc>
          <w:tcPr>
            <w:tcW w:w="896" w:type="dxa"/>
            <w:vAlign w:val="center"/>
          </w:tcPr>
          <w:p w:rsidR="00087796" w:rsidRDefault="004344FE">
            <w:pPr>
              <w:jc w:val="center"/>
              <w:rPr>
                <w:sz w:val="21"/>
                <w:szCs w:val="21"/>
              </w:rPr>
            </w:pPr>
            <w:r>
              <w:rPr>
                <w:sz w:val="21"/>
                <w:szCs w:val="21"/>
              </w:rPr>
              <w:t>13</w:t>
            </w:r>
          </w:p>
        </w:tc>
        <w:tc>
          <w:tcPr>
            <w:tcW w:w="4769" w:type="dxa"/>
            <w:vAlign w:val="center"/>
          </w:tcPr>
          <w:p w:rsidR="00087796" w:rsidRDefault="004344FE">
            <w:pPr>
              <w:rPr>
                <w:sz w:val="21"/>
                <w:szCs w:val="21"/>
              </w:rPr>
            </w:pPr>
            <w:r>
              <w:rPr>
                <w:rFonts w:hint="eastAsia"/>
                <w:sz w:val="21"/>
                <w:szCs w:val="21"/>
              </w:rPr>
              <w:t>每月提交月工程的进度报表</w:t>
            </w:r>
          </w:p>
        </w:tc>
        <w:tc>
          <w:tcPr>
            <w:tcW w:w="1740" w:type="dxa"/>
            <w:vAlign w:val="center"/>
          </w:tcPr>
          <w:p w:rsidR="00087796" w:rsidRDefault="004344FE">
            <w:pPr>
              <w:rPr>
                <w:sz w:val="21"/>
                <w:szCs w:val="21"/>
              </w:rPr>
            </w:pPr>
            <w:r>
              <w:rPr>
                <w:rFonts w:hint="eastAsia"/>
                <w:sz w:val="21"/>
                <w:szCs w:val="21"/>
              </w:rPr>
              <w:t>每月</w:t>
            </w:r>
            <w:r>
              <w:rPr>
                <w:sz w:val="21"/>
                <w:szCs w:val="21"/>
              </w:rPr>
              <w:t>20</w:t>
            </w:r>
            <w:r>
              <w:rPr>
                <w:rFonts w:hint="eastAsia"/>
                <w:sz w:val="21"/>
                <w:szCs w:val="21"/>
              </w:rPr>
              <w:t>日</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5"/>
          <w:jc w:val="center"/>
        </w:trPr>
        <w:tc>
          <w:tcPr>
            <w:tcW w:w="896" w:type="dxa"/>
            <w:vAlign w:val="center"/>
          </w:tcPr>
          <w:p w:rsidR="00087796" w:rsidRDefault="004344FE">
            <w:pPr>
              <w:jc w:val="center"/>
              <w:rPr>
                <w:sz w:val="21"/>
                <w:szCs w:val="21"/>
              </w:rPr>
            </w:pPr>
            <w:r>
              <w:rPr>
                <w:sz w:val="21"/>
                <w:szCs w:val="21"/>
              </w:rPr>
              <w:t>14</w:t>
            </w:r>
          </w:p>
        </w:tc>
        <w:tc>
          <w:tcPr>
            <w:tcW w:w="4769" w:type="dxa"/>
            <w:vAlign w:val="center"/>
          </w:tcPr>
          <w:p w:rsidR="00087796" w:rsidRDefault="004344FE">
            <w:pPr>
              <w:rPr>
                <w:sz w:val="21"/>
                <w:szCs w:val="21"/>
              </w:rPr>
            </w:pPr>
            <w:r>
              <w:rPr>
                <w:rFonts w:hint="eastAsia"/>
                <w:sz w:val="21"/>
                <w:szCs w:val="21"/>
              </w:rPr>
              <w:t>每月提交工程进度款支付申请</w:t>
            </w:r>
          </w:p>
        </w:tc>
        <w:tc>
          <w:tcPr>
            <w:tcW w:w="1740" w:type="dxa"/>
            <w:vAlign w:val="center"/>
          </w:tcPr>
          <w:p w:rsidR="00087796" w:rsidRDefault="004344FE">
            <w:pPr>
              <w:rPr>
                <w:sz w:val="21"/>
                <w:szCs w:val="21"/>
              </w:rPr>
            </w:pPr>
            <w:r>
              <w:rPr>
                <w:rFonts w:hint="eastAsia"/>
                <w:sz w:val="21"/>
                <w:szCs w:val="21"/>
              </w:rPr>
              <w:t>每月</w:t>
            </w:r>
            <w:r>
              <w:rPr>
                <w:sz w:val="21"/>
                <w:szCs w:val="21"/>
              </w:rPr>
              <w:t>25</w:t>
            </w:r>
            <w:r>
              <w:rPr>
                <w:rFonts w:hint="eastAsia"/>
                <w:sz w:val="21"/>
                <w:szCs w:val="21"/>
              </w:rPr>
              <w:t>日前</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690"/>
          <w:jc w:val="center"/>
        </w:trPr>
        <w:tc>
          <w:tcPr>
            <w:tcW w:w="896" w:type="dxa"/>
            <w:vAlign w:val="center"/>
          </w:tcPr>
          <w:p w:rsidR="00087796" w:rsidRDefault="004344FE">
            <w:pPr>
              <w:jc w:val="center"/>
              <w:rPr>
                <w:sz w:val="21"/>
                <w:szCs w:val="21"/>
              </w:rPr>
            </w:pPr>
            <w:r>
              <w:rPr>
                <w:sz w:val="21"/>
                <w:szCs w:val="21"/>
              </w:rPr>
              <w:t>15</w:t>
            </w:r>
          </w:p>
        </w:tc>
        <w:tc>
          <w:tcPr>
            <w:tcW w:w="4769" w:type="dxa"/>
            <w:vAlign w:val="center"/>
          </w:tcPr>
          <w:p w:rsidR="00087796" w:rsidRDefault="004344FE">
            <w:pPr>
              <w:rPr>
                <w:sz w:val="21"/>
                <w:szCs w:val="21"/>
              </w:rPr>
            </w:pPr>
            <w:r>
              <w:rPr>
                <w:rFonts w:hint="eastAsia"/>
                <w:sz w:val="21"/>
                <w:szCs w:val="21"/>
              </w:rPr>
              <w:t>竣工试验方案</w:t>
            </w:r>
          </w:p>
        </w:tc>
        <w:tc>
          <w:tcPr>
            <w:tcW w:w="1740" w:type="dxa"/>
            <w:vAlign w:val="center"/>
          </w:tcPr>
          <w:p w:rsidR="00087796" w:rsidRDefault="004344FE">
            <w:pPr>
              <w:rPr>
                <w:sz w:val="21"/>
                <w:szCs w:val="21"/>
              </w:rPr>
            </w:pPr>
            <w:r>
              <w:rPr>
                <w:rFonts w:hint="eastAsia"/>
                <w:sz w:val="21"/>
                <w:szCs w:val="21"/>
              </w:rPr>
              <w:t>试验前</w:t>
            </w:r>
            <w:r>
              <w:rPr>
                <w:sz w:val="21"/>
                <w:szCs w:val="21"/>
              </w:rPr>
              <w:t>20</w:t>
            </w:r>
            <w:r>
              <w:rPr>
                <w:rFonts w:hint="eastAsia"/>
                <w:sz w:val="21"/>
                <w:szCs w:val="21"/>
              </w:rPr>
              <w:t>日</w:t>
            </w:r>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3</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2</w:t>
            </w:r>
            <w:r>
              <w:rPr>
                <w:rFonts w:hint="eastAsia"/>
                <w:sz w:val="21"/>
                <w:szCs w:val="21"/>
              </w:rPr>
              <w:t>份</w:t>
            </w:r>
          </w:p>
        </w:tc>
      </w:tr>
      <w:tr w:rsidR="00087796">
        <w:trPr>
          <w:trHeight w:val="714"/>
          <w:jc w:val="center"/>
        </w:trPr>
        <w:tc>
          <w:tcPr>
            <w:tcW w:w="896" w:type="dxa"/>
            <w:vAlign w:val="center"/>
          </w:tcPr>
          <w:p w:rsidR="00087796" w:rsidRDefault="004344FE">
            <w:pPr>
              <w:jc w:val="center"/>
              <w:rPr>
                <w:sz w:val="21"/>
                <w:szCs w:val="21"/>
              </w:rPr>
            </w:pPr>
            <w:r>
              <w:rPr>
                <w:sz w:val="21"/>
                <w:szCs w:val="21"/>
              </w:rPr>
              <w:t>16</w:t>
            </w:r>
          </w:p>
        </w:tc>
        <w:tc>
          <w:tcPr>
            <w:tcW w:w="4769" w:type="dxa"/>
            <w:vAlign w:val="center"/>
          </w:tcPr>
          <w:p w:rsidR="00087796" w:rsidRDefault="004344FE">
            <w:pPr>
              <w:rPr>
                <w:sz w:val="21"/>
                <w:szCs w:val="21"/>
              </w:rPr>
            </w:pPr>
            <w:r>
              <w:rPr>
                <w:rFonts w:hint="eastAsia"/>
                <w:sz w:val="21"/>
                <w:szCs w:val="21"/>
              </w:rPr>
              <w:t>竣工验收资料</w:t>
            </w:r>
          </w:p>
        </w:tc>
        <w:tc>
          <w:tcPr>
            <w:tcW w:w="1740" w:type="dxa"/>
            <w:vAlign w:val="center"/>
          </w:tcPr>
          <w:p w:rsidR="00087796" w:rsidRDefault="004344FE">
            <w:pPr>
              <w:rPr>
                <w:sz w:val="21"/>
                <w:szCs w:val="21"/>
              </w:rPr>
            </w:pPr>
            <w:r>
              <w:rPr>
                <w:rFonts w:hint="eastAsia"/>
                <w:sz w:val="21"/>
                <w:szCs w:val="21"/>
              </w:rPr>
              <w:t>竣工</w:t>
            </w:r>
            <w:proofErr w:type="gramStart"/>
            <w:r>
              <w:rPr>
                <w:rFonts w:hint="eastAsia"/>
                <w:sz w:val="21"/>
                <w:szCs w:val="21"/>
              </w:rPr>
              <w:t>验收交档后</w:t>
            </w:r>
            <w:r>
              <w:rPr>
                <w:rFonts w:hint="eastAsia"/>
                <w:sz w:val="21"/>
                <w:szCs w:val="21"/>
              </w:rPr>
              <w:t>30</w:t>
            </w:r>
            <w:r>
              <w:rPr>
                <w:rFonts w:hint="eastAsia"/>
                <w:sz w:val="21"/>
                <w:szCs w:val="21"/>
              </w:rPr>
              <w:t>天</w:t>
            </w:r>
            <w:proofErr w:type="gramEnd"/>
          </w:p>
        </w:tc>
        <w:tc>
          <w:tcPr>
            <w:tcW w:w="1647" w:type="dxa"/>
            <w:vAlign w:val="center"/>
          </w:tcPr>
          <w:p w:rsidR="00087796" w:rsidRDefault="004344FE">
            <w:pPr>
              <w:ind w:firstLineChars="200" w:firstLine="420"/>
              <w:rPr>
                <w:sz w:val="21"/>
                <w:szCs w:val="21"/>
              </w:rPr>
            </w:pPr>
            <w:r>
              <w:rPr>
                <w:rFonts w:hint="eastAsia"/>
                <w:sz w:val="21"/>
                <w:szCs w:val="21"/>
              </w:rPr>
              <w:t>发包人</w:t>
            </w:r>
            <w:r>
              <w:rPr>
                <w:sz w:val="21"/>
                <w:szCs w:val="21"/>
              </w:rPr>
              <w:t>1</w:t>
            </w:r>
            <w:r>
              <w:rPr>
                <w:rFonts w:hint="eastAsia"/>
                <w:sz w:val="21"/>
                <w:szCs w:val="21"/>
              </w:rPr>
              <w:t>份</w:t>
            </w:r>
          </w:p>
          <w:p w:rsidR="00087796" w:rsidRDefault="004344FE">
            <w:pPr>
              <w:ind w:firstLineChars="200" w:firstLine="420"/>
              <w:rPr>
                <w:sz w:val="21"/>
                <w:szCs w:val="21"/>
              </w:rPr>
            </w:pPr>
            <w:r>
              <w:rPr>
                <w:rFonts w:hint="eastAsia"/>
                <w:sz w:val="21"/>
                <w:szCs w:val="21"/>
              </w:rPr>
              <w:t>监理人</w:t>
            </w:r>
            <w:r>
              <w:rPr>
                <w:sz w:val="21"/>
                <w:szCs w:val="21"/>
              </w:rPr>
              <w:t>1</w:t>
            </w:r>
            <w:r>
              <w:rPr>
                <w:rFonts w:hint="eastAsia"/>
                <w:sz w:val="21"/>
                <w:szCs w:val="21"/>
              </w:rPr>
              <w:t>份</w:t>
            </w:r>
          </w:p>
        </w:tc>
      </w:tr>
    </w:tbl>
    <w:p w:rsidR="00087796" w:rsidRDefault="004344FE">
      <w:pPr>
        <w:spacing w:after="120" w:line="360" w:lineRule="auto"/>
        <w:ind w:firstLineChars="200" w:firstLine="420"/>
        <w:rPr>
          <w:sz w:val="21"/>
          <w:szCs w:val="21"/>
        </w:rPr>
      </w:pPr>
      <w:r>
        <w:rPr>
          <w:sz w:val="21"/>
          <w:szCs w:val="21"/>
        </w:rPr>
        <w:t xml:space="preserve">1.6.4 </w:t>
      </w:r>
      <w:r>
        <w:rPr>
          <w:rFonts w:hint="eastAsia"/>
          <w:sz w:val="21"/>
          <w:szCs w:val="21"/>
        </w:rPr>
        <w:t>文件的照管</w:t>
      </w:r>
    </w:p>
    <w:p w:rsidR="00087796" w:rsidRDefault="004344FE">
      <w:pPr>
        <w:spacing w:after="120" w:line="360" w:lineRule="auto"/>
        <w:ind w:firstLineChars="200" w:firstLine="420"/>
        <w:rPr>
          <w:sz w:val="21"/>
          <w:szCs w:val="21"/>
        </w:rPr>
      </w:pPr>
      <w:r>
        <w:rPr>
          <w:rFonts w:hint="eastAsia"/>
          <w:sz w:val="21"/>
          <w:szCs w:val="21"/>
        </w:rPr>
        <w:t>关于现场文件准备的约定：</w:t>
      </w:r>
      <w:r>
        <w:rPr>
          <w:sz w:val="21"/>
          <w:szCs w:val="21"/>
          <w:u w:val="single"/>
        </w:rPr>
        <w:t>根据适用法律、相关部门、发包人及监理人要求</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1.7 </w:t>
      </w:r>
      <w:r>
        <w:rPr>
          <w:rFonts w:hint="eastAsia"/>
          <w:sz w:val="21"/>
          <w:szCs w:val="21"/>
        </w:rPr>
        <w:t>联络</w:t>
      </w:r>
    </w:p>
    <w:p w:rsidR="00087796" w:rsidRDefault="004344FE">
      <w:pPr>
        <w:spacing w:after="120" w:line="360" w:lineRule="auto"/>
        <w:ind w:firstLineChars="200" w:firstLine="420"/>
        <w:rPr>
          <w:sz w:val="21"/>
          <w:szCs w:val="21"/>
        </w:rPr>
      </w:pPr>
      <w:r>
        <w:rPr>
          <w:sz w:val="21"/>
          <w:szCs w:val="21"/>
        </w:rPr>
        <w:t xml:space="preserve">1.7.2 </w:t>
      </w:r>
      <w:r>
        <w:rPr>
          <w:rFonts w:hint="eastAsia"/>
          <w:sz w:val="21"/>
          <w:szCs w:val="21"/>
        </w:rPr>
        <w:t>发包人指定的送达方式（包括电子传输方式）：。</w:t>
      </w:r>
    </w:p>
    <w:p w:rsidR="00087796" w:rsidRDefault="004344FE">
      <w:pPr>
        <w:spacing w:after="120" w:line="360" w:lineRule="auto"/>
        <w:ind w:firstLineChars="200" w:firstLine="420"/>
        <w:rPr>
          <w:sz w:val="21"/>
          <w:szCs w:val="21"/>
        </w:rPr>
      </w:pPr>
      <w:r>
        <w:rPr>
          <w:rFonts w:hint="eastAsia"/>
          <w:sz w:val="21"/>
          <w:szCs w:val="21"/>
        </w:rPr>
        <w:t>发包人的送达地址：。</w:t>
      </w:r>
    </w:p>
    <w:p w:rsidR="00087796" w:rsidRDefault="004344FE">
      <w:pPr>
        <w:spacing w:after="120" w:line="360" w:lineRule="auto"/>
        <w:ind w:firstLineChars="200" w:firstLine="420"/>
        <w:rPr>
          <w:sz w:val="21"/>
          <w:szCs w:val="21"/>
        </w:rPr>
      </w:pPr>
      <w:r>
        <w:rPr>
          <w:rFonts w:hint="eastAsia"/>
          <w:sz w:val="21"/>
          <w:szCs w:val="21"/>
        </w:rPr>
        <w:t>承包人指定的送达方式（包括电子传输方式）：</w:t>
      </w:r>
      <w:r>
        <w:rPr>
          <w:rFonts w:hint="eastAsia"/>
          <w:sz w:val="21"/>
          <w:szCs w:val="21"/>
        </w:rPr>
        <w:t xml:space="preserve">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承包人的送达地址：。</w:t>
      </w:r>
    </w:p>
    <w:p w:rsidR="00087796" w:rsidRDefault="004344FE">
      <w:pPr>
        <w:spacing w:after="120" w:line="360" w:lineRule="auto"/>
        <w:ind w:firstLineChars="200" w:firstLine="420"/>
        <w:rPr>
          <w:sz w:val="21"/>
          <w:szCs w:val="21"/>
        </w:rPr>
      </w:pPr>
      <w:r>
        <w:rPr>
          <w:sz w:val="21"/>
          <w:szCs w:val="21"/>
        </w:rPr>
        <w:t xml:space="preserve">1.10 </w:t>
      </w:r>
      <w:r>
        <w:rPr>
          <w:rFonts w:hint="eastAsia"/>
          <w:sz w:val="21"/>
          <w:szCs w:val="21"/>
        </w:rPr>
        <w:t>知识产权</w:t>
      </w:r>
    </w:p>
    <w:p w:rsidR="00087796" w:rsidRDefault="004344FE">
      <w:pPr>
        <w:spacing w:after="120" w:line="360" w:lineRule="auto"/>
        <w:ind w:firstLineChars="200" w:firstLine="420"/>
        <w:rPr>
          <w:sz w:val="21"/>
          <w:szCs w:val="21"/>
        </w:rPr>
      </w:pPr>
      <w:r>
        <w:rPr>
          <w:sz w:val="21"/>
          <w:szCs w:val="21"/>
        </w:rPr>
        <w:t xml:space="preserve">1.10.1 </w:t>
      </w:r>
      <w:r>
        <w:rPr>
          <w:rFonts w:hint="eastAsia"/>
          <w:sz w:val="21"/>
          <w:szCs w:val="21"/>
        </w:rPr>
        <w:t>由发包人（或以发包人名义）编制的《发包人要求》和其他文件的著作权归属：</w:t>
      </w:r>
      <w:r>
        <w:rPr>
          <w:rFonts w:hint="eastAsia"/>
          <w:sz w:val="21"/>
          <w:szCs w:val="21"/>
          <w:u w:val="single"/>
        </w:rPr>
        <w:t>按通用</w:t>
      </w:r>
      <w:r>
        <w:rPr>
          <w:sz w:val="21"/>
          <w:szCs w:val="21"/>
          <w:u w:val="single"/>
        </w:rPr>
        <w:t>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1.10.2 </w:t>
      </w:r>
      <w:r>
        <w:rPr>
          <w:rFonts w:hint="eastAsia"/>
          <w:sz w:val="21"/>
          <w:szCs w:val="21"/>
        </w:rPr>
        <w:t>由承包人（或以承包人名义）为实施工程所编制的文件、承包人完成的设计工作成果和建造完成的建筑物的知识产权归属：</w:t>
      </w:r>
      <w:r>
        <w:rPr>
          <w:rFonts w:hint="eastAsia"/>
          <w:sz w:val="21"/>
          <w:szCs w:val="21"/>
          <w:u w:val="single"/>
        </w:rPr>
        <w:t>归发包人所有</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1.10.4 </w:t>
      </w:r>
      <w:r>
        <w:rPr>
          <w:rFonts w:hint="eastAsia"/>
          <w:sz w:val="21"/>
          <w:szCs w:val="21"/>
        </w:rPr>
        <w:t>承包人在投标文件中采用的专利、专有技术、技术秘密的使用费的承担方式：</w:t>
      </w:r>
      <w:r>
        <w:rPr>
          <w:rFonts w:hint="eastAsia"/>
          <w:sz w:val="21"/>
          <w:szCs w:val="21"/>
          <w:u w:val="single"/>
        </w:rPr>
        <w:t>专利技术的使用费包含在投标报价内；因发包人要求额外需采用专利技术的，专利技术的使用费用由发包人在投标</w:t>
      </w:r>
      <w:r>
        <w:rPr>
          <w:rFonts w:hint="eastAsia"/>
          <w:sz w:val="21"/>
          <w:szCs w:val="21"/>
          <w:u w:val="single"/>
        </w:rPr>
        <w:t>价外承担。</w:t>
      </w:r>
    </w:p>
    <w:p w:rsidR="00087796" w:rsidRDefault="004344FE">
      <w:pPr>
        <w:spacing w:after="120" w:line="360" w:lineRule="auto"/>
        <w:ind w:firstLineChars="200" w:firstLine="420"/>
        <w:rPr>
          <w:sz w:val="21"/>
          <w:szCs w:val="21"/>
        </w:rPr>
      </w:pPr>
      <w:r>
        <w:rPr>
          <w:sz w:val="21"/>
          <w:szCs w:val="21"/>
        </w:rPr>
        <w:t xml:space="preserve">1.11 </w:t>
      </w:r>
      <w:r>
        <w:rPr>
          <w:rFonts w:hint="eastAsia"/>
          <w:sz w:val="21"/>
          <w:szCs w:val="21"/>
        </w:rPr>
        <w:t>保密</w:t>
      </w:r>
    </w:p>
    <w:p w:rsidR="00087796" w:rsidRDefault="004344FE">
      <w:pPr>
        <w:spacing w:after="120" w:line="360" w:lineRule="auto"/>
        <w:ind w:firstLineChars="200" w:firstLine="420"/>
        <w:rPr>
          <w:sz w:val="21"/>
          <w:szCs w:val="21"/>
        </w:rPr>
      </w:pPr>
      <w:r>
        <w:rPr>
          <w:rFonts w:hint="eastAsia"/>
          <w:sz w:val="21"/>
          <w:szCs w:val="21"/>
        </w:rPr>
        <w:t>双方订立的商业保密协议（名称）：，作为本合同附件。</w:t>
      </w:r>
    </w:p>
    <w:p w:rsidR="00087796" w:rsidRDefault="004344FE">
      <w:pPr>
        <w:spacing w:after="120" w:line="360" w:lineRule="auto"/>
        <w:ind w:firstLineChars="200" w:firstLine="420"/>
        <w:rPr>
          <w:sz w:val="21"/>
          <w:szCs w:val="21"/>
        </w:rPr>
      </w:pPr>
      <w:r>
        <w:rPr>
          <w:rFonts w:hint="eastAsia"/>
          <w:sz w:val="21"/>
          <w:szCs w:val="21"/>
        </w:rPr>
        <w:t>双方订立的技术保密协议（名称）：，作为本合同附件。</w:t>
      </w:r>
    </w:p>
    <w:p w:rsidR="00087796" w:rsidRDefault="004344FE">
      <w:pPr>
        <w:spacing w:after="120" w:line="360" w:lineRule="auto"/>
        <w:ind w:firstLineChars="200" w:firstLine="420"/>
        <w:rPr>
          <w:sz w:val="21"/>
          <w:szCs w:val="21"/>
        </w:rPr>
      </w:pPr>
      <w:r>
        <w:rPr>
          <w:sz w:val="21"/>
          <w:szCs w:val="21"/>
        </w:rPr>
        <w:lastRenderedPageBreak/>
        <w:t>1.1</w:t>
      </w:r>
      <w:r>
        <w:rPr>
          <w:rFonts w:hint="eastAsia"/>
          <w:sz w:val="21"/>
          <w:szCs w:val="21"/>
        </w:rPr>
        <w:t>2</w:t>
      </w:r>
      <w:r>
        <w:rPr>
          <w:rFonts w:hint="eastAsia"/>
          <w:sz w:val="21"/>
          <w:szCs w:val="21"/>
        </w:rPr>
        <w:t>建筑信息模型技术的应用</w:t>
      </w:r>
    </w:p>
    <w:p w:rsidR="00087796" w:rsidRDefault="004344FE">
      <w:pPr>
        <w:spacing w:after="120" w:line="360" w:lineRule="auto"/>
        <w:ind w:firstLineChars="200" w:firstLine="420"/>
        <w:rPr>
          <w:sz w:val="21"/>
          <w:szCs w:val="21"/>
        </w:rPr>
      </w:pPr>
      <w:r>
        <w:rPr>
          <w:rFonts w:hint="eastAsia"/>
          <w:sz w:val="21"/>
          <w:szCs w:val="21"/>
        </w:rPr>
        <w:t>关于建筑信息模型技术的开发、使用、存储、传输、交付及费用约定如下：</w:t>
      </w:r>
      <w:r>
        <w:rPr>
          <w:rFonts w:hint="eastAsia"/>
          <w:sz w:val="21"/>
          <w:szCs w:val="21"/>
          <w:u w:val="single"/>
        </w:rPr>
        <w:t>本合同不采用建筑信息模型技术。</w:t>
      </w:r>
    </w:p>
    <w:p w:rsidR="00087796" w:rsidRDefault="004344FE">
      <w:pPr>
        <w:pStyle w:val="2d"/>
        <w:spacing w:after="120"/>
        <w:ind w:left="440" w:firstLineChars="200" w:firstLine="420"/>
        <w:rPr>
          <w:b w:val="0"/>
          <w:bCs/>
          <w:sz w:val="21"/>
          <w:szCs w:val="21"/>
        </w:rPr>
      </w:pPr>
      <w:bookmarkStart w:id="73" w:name="_Toc16423"/>
      <w:bookmarkStart w:id="74" w:name="_Toc123136772"/>
      <w:r>
        <w:rPr>
          <w:rFonts w:hint="eastAsia"/>
          <w:b w:val="0"/>
          <w:bCs/>
          <w:sz w:val="21"/>
          <w:szCs w:val="21"/>
        </w:rPr>
        <w:t>第</w:t>
      </w:r>
      <w:r>
        <w:rPr>
          <w:b w:val="0"/>
          <w:bCs/>
          <w:sz w:val="21"/>
          <w:szCs w:val="21"/>
        </w:rPr>
        <w:t>2</w:t>
      </w:r>
      <w:r>
        <w:rPr>
          <w:b w:val="0"/>
          <w:bCs/>
          <w:sz w:val="21"/>
          <w:szCs w:val="21"/>
        </w:rPr>
        <w:t>条</w:t>
      </w:r>
      <w:r>
        <w:rPr>
          <w:rFonts w:hint="eastAsia"/>
          <w:b w:val="0"/>
          <w:bCs/>
          <w:sz w:val="21"/>
          <w:szCs w:val="21"/>
        </w:rPr>
        <w:t xml:space="preserve"> </w:t>
      </w:r>
      <w:r>
        <w:rPr>
          <w:rFonts w:hint="eastAsia"/>
          <w:b w:val="0"/>
          <w:bCs/>
          <w:sz w:val="21"/>
          <w:szCs w:val="21"/>
        </w:rPr>
        <w:t>发包人</w:t>
      </w:r>
      <w:bookmarkEnd w:id="73"/>
      <w:bookmarkEnd w:id="74"/>
    </w:p>
    <w:p w:rsidR="00087796" w:rsidRDefault="004344FE">
      <w:pPr>
        <w:spacing w:after="120" w:line="360" w:lineRule="auto"/>
        <w:ind w:firstLineChars="200" w:firstLine="420"/>
        <w:rPr>
          <w:sz w:val="21"/>
          <w:szCs w:val="21"/>
        </w:rPr>
      </w:pPr>
      <w:r>
        <w:rPr>
          <w:sz w:val="21"/>
          <w:szCs w:val="21"/>
        </w:rPr>
        <w:t xml:space="preserve">2.2 </w:t>
      </w:r>
      <w:r>
        <w:rPr>
          <w:rFonts w:hint="eastAsia"/>
          <w:sz w:val="21"/>
          <w:szCs w:val="21"/>
        </w:rPr>
        <w:t>提供施工现场和工作条件</w:t>
      </w:r>
    </w:p>
    <w:p w:rsidR="00087796" w:rsidRDefault="004344FE">
      <w:pPr>
        <w:spacing w:after="120" w:line="360" w:lineRule="auto"/>
        <w:ind w:firstLineChars="200" w:firstLine="420"/>
        <w:rPr>
          <w:sz w:val="21"/>
          <w:szCs w:val="21"/>
        </w:rPr>
      </w:pPr>
      <w:r>
        <w:rPr>
          <w:sz w:val="21"/>
          <w:szCs w:val="21"/>
        </w:rPr>
        <w:t xml:space="preserve">2.2.1 </w:t>
      </w:r>
      <w:r>
        <w:rPr>
          <w:rFonts w:hint="eastAsia"/>
          <w:sz w:val="21"/>
          <w:szCs w:val="21"/>
        </w:rPr>
        <w:t>提供施工现场</w:t>
      </w:r>
    </w:p>
    <w:p w:rsidR="00087796" w:rsidRDefault="004344FE">
      <w:pPr>
        <w:spacing w:after="120" w:line="360" w:lineRule="auto"/>
        <w:ind w:firstLineChars="200" w:firstLine="420"/>
        <w:rPr>
          <w:sz w:val="21"/>
          <w:szCs w:val="21"/>
        </w:rPr>
      </w:pPr>
      <w:r>
        <w:rPr>
          <w:rFonts w:hint="eastAsia"/>
          <w:sz w:val="21"/>
          <w:szCs w:val="21"/>
        </w:rPr>
        <w:t>关于发包人提供施工现场的范围和期限：</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1</w:t>
      </w:r>
      <w:r>
        <w:rPr>
          <w:sz w:val="21"/>
          <w:szCs w:val="21"/>
          <w:u w:val="single"/>
        </w:rPr>
        <w:t>）永久占地的范围和面积：以发包人提供的规划文件为准。</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）临时占地的范围和面积：发包人不提供，如工程需要临时占地的，由承包人依法提出申请手续及承担相关费用。</w:t>
      </w:r>
    </w:p>
    <w:p w:rsidR="00087796" w:rsidRDefault="004344FE">
      <w:pPr>
        <w:spacing w:after="120" w:line="360" w:lineRule="auto"/>
        <w:ind w:firstLineChars="200" w:firstLine="420"/>
        <w:rPr>
          <w:sz w:val="21"/>
          <w:szCs w:val="21"/>
        </w:rPr>
      </w:pPr>
      <w:r>
        <w:rPr>
          <w:sz w:val="21"/>
          <w:szCs w:val="21"/>
        </w:rPr>
        <w:t xml:space="preserve">2.2.2 </w:t>
      </w:r>
      <w:r>
        <w:rPr>
          <w:rFonts w:hint="eastAsia"/>
          <w:sz w:val="21"/>
          <w:szCs w:val="21"/>
        </w:rPr>
        <w:t>提供工作条件</w:t>
      </w:r>
    </w:p>
    <w:p w:rsidR="00087796" w:rsidRDefault="004344FE">
      <w:pPr>
        <w:spacing w:after="120" w:line="360" w:lineRule="auto"/>
        <w:ind w:firstLineChars="200" w:firstLine="420"/>
        <w:rPr>
          <w:sz w:val="21"/>
          <w:szCs w:val="21"/>
        </w:rPr>
      </w:pPr>
      <w:r>
        <w:rPr>
          <w:rFonts w:hint="eastAsia"/>
          <w:sz w:val="21"/>
          <w:szCs w:val="21"/>
        </w:rPr>
        <w:t>关于发包人应负责提供的工作条件包括：</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sz w:val="21"/>
          <w:szCs w:val="21"/>
          <w:u w:val="single"/>
        </w:rPr>
        <w:t>）施工场地应具备的施工条件及提供的时间：根据经发包人审查批准的施工组织设计，双方另行约定。</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2</w:t>
      </w:r>
      <w:r>
        <w:rPr>
          <w:sz w:val="21"/>
          <w:szCs w:val="21"/>
          <w:u w:val="single"/>
        </w:rPr>
        <w:t>）完成施工所需水、电、通讯线路接驳的时间及地点：施工场内的用水、用电及通讯网络由承包人自行报装、接驳和敷设并承担费用。承包人须考虑在工程开始时，若因用电报装未完成，承包人须在短期内自行发电并承担相关费用以确保工程能按时开展。该费用被认为包含在投</w:t>
      </w:r>
      <w:r>
        <w:rPr>
          <w:sz w:val="21"/>
          <w:szCs w:val="21"/>
          <w:u w:val="single"/>
        </w:rPr>
        <w:t>标报价中，发包人不再为此作任何签证或补偿。</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3</w:t>
      </w:r>
      <w:r>
        <w:rPr>
          <w:sz w:val="21"/>
          <w:szCs w:val="21"/>
          <w:u w:val="single"/>
        </w:rPr>
        <w:t>）施工场地外部道路通行权提供时间和要求：发包人协助承包人开通施工场地与紧邻公共道路的通道，承包人自行承担城区道路、收费道路通行所需要办理的各项手续以满足施工运输的需要，并承担费用。</w:t>
      </w:r>
    </w:p>
    <w:p w:rsidR="00087796" w:rsidRDefault="004344FE">
      <w:pPr>
        <w:spacing w:after="120" w:line="360" w:lineRule="auto"/>
        <w:ind w:firstLineChars="200" w:firstLine="420"/>
        <w:rPr>
          <w:sz w:val="21"/>
          <w:szCs w:val="21"/>
        </w:rPr>
      </w:pPr>
      <w:r>
        <w:rPr>
          <w:sz w:val="21"/>
          <w:szCs w:val="21"/>
        </w:rPr>
        <w:t xml:space="preserve">2.3 </w:t>
      </w:r>
      <w:r>
        <w:rPr>
          <w:rFonts w:hint="eastAsia"/>
          <w:sz w:val="21"/>
          <w:szCs w:val="21"/>
        </w:rPr>
        <w:t>提供基础资料</w:t>
      </w:r>
    </w:p>
    <w:p w:rsidR="00087796" w:rsidRDefault="004344FE">
      <w:pPr>
        <w:spacing w:after="120" w:line="360" w:lineRule="auto"/>
        <w:ind w:firstLineChars="200" w:firstLine="420"/>
        <w:rPr>
          <w:sz w:val="21"/>
          <w:szCs w:val="21"/>
        </w:rPr>
      </w:pPr>
      <w:r>
        <w:rPr>
          <w:rFonts w:hint="eastAsia"/>
          <w:sz w:val="21"/>
          <w:szCs w:val="21"/>
        </w:rPr>
        <w:t>关于发包人应提供的基础资料的范围和期限：</w:t>
      </w:r>
      <w:r>
        <w:rPr>
          <w:rFonts w:hint="eastAsia"/>
          <w:sz w:val="21"/>
          <w:szCs w:val="21"/>
          <w:u w:val="single"/>
        </w:rPr>
        <w:t>施工场地内工程地质、地下管线、地下设施等有关资料的提供时间和要求：发包人应在开工前向承包人提供施工场地已有的工程地质和地下管线资料（如有），但由于资料涉及多个部门，准确性难以保证。资料仅作为重要危险</w:t>
      </w:r>
      <w:proofErr w:type="gramStart"/>
      <w:r>
        <w:rPr>
          <w:rFonts w:hint="eastAsia"/>
          <w:sz w:val="21"/>
          <w:szCs w:val="21"/>
          <w:u w:val="single"/>
        </w:rPr>
        <w:t>源或者</w:t>
      </w:r>
      <w:proofErr w:type="gramEnd"/>
      <w:r>
        <w:rPr>
          <w:rFonts w:hint="eastAsia"/>
          <w:sz w:val="21"/>
          <w:szCs w:val="21"/>
          <w:u w:val="single"/>
        </w:rPr>
        <w:t>重要保护物的提示</w:t>
      </w:r>
      <w:r>
        <w:rPr>
          <w:rFonts w:hint="eastAsia"/>
          <w:sz w:val="21"/>
          <w:szCs w:val="21"/>
          <w:u w:val="single"/>
        </w:rPr>
        <w:t>性作用，承包人在使用上述资料时应当慎重，对重要的管线、重要保护物、危险源区域进行施工时应当进行采取人工槽探或物探方式进行管线排查，防止资料标示位置与实际出现偏移或错误，确保重要保护对象的绝对安全。承包人在施工前应对地上、地下管线及邻近建（构）筑物、设施情况自行探测、调查、勘核，施工过程中承包人应采取有效措施保护地上、地下管线及邻近建（构）筑物和设施的安全，积极进行管线方面的协调工作，费用包含在合同总价中。施工过程中若因施工原因对地上、地下管线及邻近建（构）筑物和设施造成损坏，承包人须承担全部责任。</w:t>
      </w:r>
    </w:p>
    <w:p w:rsidR="00087796" w:rsidRDefault="004344FE">
      <w:pPr>
        <w:spacing w:after="120" w:line="360" w:lineRule="auto"/>
        <w:ind w:firstLineChars="200" w:firstLine="420"/>
        <w:rPr>
          <w:sz w:val="21"/>
          <w:szCs w:val="21"/>
        </w:rPr>
      </w:pPr>
      <w:r>
        <w:rPr>
          <w:sz w:val="21"/>
          <w:szCs w:val="21"/>
        </w:rPr>
        <w:lastRenderedPageBreak/>
        <w:t xml:space="preserve">2.5 </w:t>
      </w:r>
      <w:r>
        <w:rPr>
          <w:rFonts w:hint="eastAsia"/>
          <w:sz w:val="21"/>
          <w:szCs w:val="21"/>
        </w:rPr>
        <w:t>支付合同价款</w:t>
      </w:r>
    </w:p>
    <w:p w:rsidR="00087796" w:rsidRDefault="004344FE">
      <w:pPr>
        <w:spacing w:after="120" w:line="360" w:lineRule="auto"/>
        <w:ind w:firstLineChars="200" w:firstLine="420"/>
        <w:rPr>
          <w:sz w:val="21"/>
          <w:szCs w:val="21"/>
        </w:rPr>
      </w:pPr>
      <w:r>
        <w:rPr>
          <w:sz w:val="21"/>
          <w:szCs w:val="21"/>
        </w:rPr>
        <w:t xml:space="preserve">2.5.2 </w:t>
      </w:r>
      <w:r>
        <w:rPr>
          <w:rFonts w:hint="eastAsia"/>
          <w:sz w:val="21"/>
          <w:szCs w:val="21"/>
        </w:rPr>
        <w:t>发包人提供资金来源证明及资金安排的期限要求：</w:t>
      </w:r>
      <w:r>
        <w:rPr>
          <w:rFonts w:hint="eastAsia"/>
          <w:sz w:val="21"/>
          <w:szCs w:val="21"/>
          <w:u w:val="single"/>
        </w:rPr>
        <w:t>按通用条款执行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2.5.3 </w:t>
      </w:r>
      <w:r>
        <w:rPr>
          <w:rFonts w:hint="eastAsia"/>
          <w:sz w:val="21"/>
          <w:szCs w:val="21"/>
          <w:u w:val="single"/>
        </w:rPr>
        <w:t>通用条款</w:t>
      </w:r>
      <w:r>
        <w:rPr>
          <w:rFonts w:hint="eastAsia"/>
          <w:sz w:val="21"/>
          <w:szCs w:val="21"/>
          <w:u w:val="single"/>
        </w:rPr>
        <w:t>2</w:t>
      </w:r>
      <w:r>
        <w:rPr>
          <w:sz w:val="21"/>
          <w:szCs w:val="21"/>
          <w:u w:val="single"/>
        </w:rPr>
        <w:t>.5.3</w:t>
      </w:r>
      <w:r>
        <w:rPr>
          <w:rFonts w:hint="eastAsia"/>
          <w:sz w:val="21"/>
          <w:szCs w:val="21"/>
          <w:u w:val="single"/>
        </w:rPr>
        <w:t>由以下内容完全替代：发包人不需提供支付担保。</w:t>
      </w:r>
    </w:p>
    <w:p w:rsidR="00087796" w:rsidRDefault="004344FE">
      <w:pPr>
        <w:spacing w:after="120" w:line="360" w:lineRule="auto"/>
        <w:ind w:firstLineChars="200" w:firstLine="420"/>
        <w:rPr>
          <w:sz w:val="21"/>
          <w:szCs w:val="21"/>
        </w:rPr>
      </w:pPr>
      <w:r>
        <w:rPr>
          <w:sz w:val="21"/>
          <w:szCs w:val="21"/>
        </w:rPr>
        <w:t xml:space="preserve">2.7 </w:t>
      </w:r>
      <w:r>
        <w:rPr>
          <w:rFonts w:hint="eastAsia"/>
          <w:sz w:val="21"/>
          <w:szCs w:val="21"/>
        </w:rPr>
        <w:t>其他义务</w:t>
      </w:r>
    </w:p>
    <w:p w:rsidR="00087796" w:rsidRDefault="004344FE">
      <w:pPr>
        <w:spacing w:after="120" w:line="360" w:lineRule="auto"/>
        <w:ind w:firstLineChars="200" w:firstLine="420"/>
        <w:rPr>
          <w:sz w:val="21"/>
          <w:szCs w:val="21"/>
        </w:rPr>
      </w:pPr>
      <w:r>
        <w:rPr>
          <w:rFonts w:hint="eastAsia"/>
          <w:sz w:val="21"/>
          <w:szCs w:val="21"/>
        </w:rPr>
        <w:t>发包人应履行的其他义务：</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pStyle w:val="2d"/>
        <w:spacing w:after="120"/>
        <w:ind w:left="440" w:firstLineChars="200" w:firstLine="420"/>
        <w:rPr>
          <w:b w:val="0"/>
          <w:bCs/>
          <w:sz w:val="21"/>
          <w:szCs w:val="21"/>
        </w:rPr>
      </w:pPr>
      <w:bookmarkStart w:id="75" w:name="_Toc123136773"/>
      <w:bookmarkStart w:id="76" w:name="_Toc12457"/>
      <w:r>
        <w:rPr>
          <w:rFonts w:hint="eastAsia"/>
          <w:b w:val="0"/>
          <w:bCs/>
          <w:sz w:val="21"/>
          <w:szCs w:val="21"/>
        </w:rPr>
        <w:t>第</w:t>
      </w:r>
      <w:r>
        <w:rPr>
          <w:b w:val="0"/>
          <w:bCs/>
          <w:sz w:val="21"/>
          <w:szCs w:val="21"/>
        </w:rPr>
        <w:t>3</w:t>
      </w:r>
      <w:r>
        <w:rPr>
          <w:b w:val="0"/>
          <w:bCs/>
          <w:sz w:val="21"/>
          <w:szCs w:val="21"/>
        </w:rPr>
        <w:t>条</w:t>
      </w:r>
      <w:r>
        <w:rPr>
          <w:rFonts w:hint="eastAsia"/>
          <w:b w:val="0"/>
          <w:bCs/>
          <w:sz w:val="21"/>
          <w:szCs w:val="21"/>
        </w:rPr>
        <w:t xml:space="preserve"> </w:t>
      </w:r>
      <w:r>
        <w:rPr>
          <w:rFonts w:hint="eastAsia"/>
          <w:b w:val="0"/>
          <w:bCs/>
          <w:sz w:val="21"/>
          <w:szCs w:val="21"/>
        </w:rPr>
        <w:t>发包人的管理</w:t>
      </w:r>
      <w:bookmarkEnd w:id="75"/>
      <w:bookmarkEnd w:id="76"/>
    </w:p>
    <w:p w:rsidR="00087796" w:rsidRDefault="004344FE">
      <w:pPr>
        <w:spacing w:after="120" w:line="360" w:lineRule="auto"/>
        <w:ind w:firstLineChars="200" w:firstLine="420"/>
        <w:rPr>
          <w:sz w:val="21"/>
          <w:szCs w:val="21"/>
        </w:rPr>
      </w:pPr>
      <w:r>
        <w:rPr>
          <w:sz w:val="21"/>
          <w:szCs w:val="21"/>
        </w:rPr>
        <w:t xml:space="preserve">3.1 </w:t>
      </w:r>
      <w:r>
        <w:rPr>
          <w:rFonts w:hint="eastAsia"/>
          <w:sz w:val="21"/>
          <w:szCs w:val="21"/>
        </w:rPr>
        <w:t>发包人代表</w:t>
      </w:r>
    </w:p>
    <w:p w:rsidR="00087796" w:rsidRDefault="004344FE">
      <w:pPr>
        <w:spacing w:after="120" w:line="360" w:lineRule="auto"/>
        <w:ind w:firstLineChars="200" w:firstLine="420"/>
        <w:rPr>
          <w:sz w:val="21"/>
          <w:szCs w:val="21"/>
        </w:rPr>
      </w:pPr>
      <w:r>
        <w:rPr>
          <w:rFonts w:hint="eastAsia"/>
          <w:sz w:val="21"/>
          <w:szCs w:val="21"/>
        </w:rPr>
        <w:t>发包人代表的姓名：；</w:t>
      </w:r>
    </w:p>
    <w:p w:rsidR="00087796" w:rsidRDefault="004344FE">
      <w:pPr>
        <w:spacing w:after="120" w:line="360" w:lineRule="auto"/>
        <w:ind w:firstLineChars="200" w:firstLine="420"/>
        <w:rPr>
          <w:sz w:val="21"/>
          <w:szCs w:val="21"/>
        </w:rPr>
      </w:pPr>
      <w:r>
        <w:rPr>
          <w:rFonts w:hint="eastAsia"/>
          <w:sz w:val="21"/>
          <w:szCs w:val="21"/>
        </w:rPr>
        <w:t>发包人代表的身份证号：；</w:t>
      </w:r>
    </w:p>
    <w:p w:rsidR="00087796" w:rsidRDefault="004344FE">
      <w:pPr>
        <w:spacing w:after="120" w:line="360" w:lineRule="auto"/>
        <w:ind w:firstLineChars="200" w:firstLine="420"/>
        <w:rPr>
          <w:sz w:val="21"/>
          <w:szCs w:val="21"/>
        </w:rPr>
      </w:pPr>
      <w:r>
        <w:rPr>
          <w:rFonts w:hint="eastAsia"/>
          <w:sz w:val="21"/>
          <w:szCs w:val="21"/>
        </w:rPr>
        <w:t>发包人代表的职务：；</w:t>
      </w:r>
    </w:p>
    <w:p w:rsidR="00087796" w:rsidRDefault="004344FE">
      <w:pPr>
        <w:spacing w:after="120" w:line="360" w:lineRule="auto"/>
        <w:ind w:firstLineChars="200" w:firstLine="420"/>
        <w:rPr>
          <w:sz w:val="21"/>
          <w:szCs w:val="21"/>
        </w:rPr>
      </w:pPr>
      <w:r>
        <w:rPr>
          <w:rFonts w:hint="eastAsia"/>
          <w:sz w:val="21"/>
          <w:szCs w:val="21"/>
        </w:rPr>
        <w:t>发包人代表的联系电话：；</w:t>
      </w:r>
    </w:p>
    <w:p w:rsidR="00087796" w:rsidRDefault="004344FE">
      <w:pPr>
        <w:spacing w:after="120" w:line="360" w:lineRule="auto"/>
        <w:ind w:firstLineChars="200" w:firstLine="420"/>
        <w:rPr>
          <w:sz w:val="21"/>
          <w:szCs w:val="21"/>
        </w:rPr>
      </w:pPr>
      <w:r>
        <w:rPr>
          <w:rFonts w:hint="eastAsia"/>
          <w:sz w:val="21"/>
          <w:szCs w:val="21"/>
        </w:rPr>
        <w:t>发包人代表的电子邮箱：；</w:t>
      </w:r>
    </w:p>
    <w:p w:rsidR="00087796" w:rsidRDefault="004344FE">
      <w:pPr>
        <w:spacing w:after="120" w:line="360" w:lineRule="auto"/>
        <w:ind w:firstLineChars="200" w:firstLine="420"/>
        <w:rPr>
          <w:sz w:val="21"/>
          <w:szCs w:val="21"/>
        </w:rPr>
      </w:pPr>
      <w:r>
        <w:rPr>
          <w:rFonts w:hint="eastAsia"/>
          <w:sz w:val="21"/>
          <w:szCs w:val="21"/>
        </w:rPr>
        <w:t>发包人代表的通信地址：；</w:t>
      </w:r>
    </w:p>
    <w:p w:rsidR="00087796" w:rsidRDefault="004344FE">
      <w:pPr>
        <w:spacing w:after="120" w:line="360" w:lineRule="auto"/>
        <w:ind w:firstLineChars="200" w:firstLine="420"/>
        <w:rPr>
          <w:sz w:val="21"/>
          <w:szCs w:val="21"/>
        </w:rPr>
      </w:pPr>
      <w:r>
        <w:rPr>
          <w:rFonts w:hint="eastAsia"/>
          <w:sz w:val="21"/>
          <w:szCs w:val="21"/>
        </w:rPr>
        <w:t>发包人对发包人代表的授权范围如下：；</w:t>
      </w:r>
    </w:p>
    <w:p w:rsidR="00087796" w:rsidRDefault="004344FE">
      <w:pPr>
        <w:spacing w:after="120" w:line="360" w:lineRule="auto"/>
        <w:ind w:firstLineChars="200" w:firstLine="420"/>
        <w:rPr>
          <w:sz w:val="21"/>
          <w:szCs w:val="21"/>
        </w:rPr>
      </w:pPr>
      <w:r>
        <w:rPr>
          <w:rFonts w:hint="eastAsia"/>
          <w:sz w:val="21"/>
          <w:szCs w:val="21"/>
        </w:rPr>
        <w:t>发包人代表的职责：。</w:t>
      </w:r>
    </w:p>
    <w:p w:rsidR="00087796" w:rsidRDefault="004344FE">
      <w:pPr>
        <w:spacing w:after="120" w:line="360" w:lineRule="auto"/>
        <w:ind w:firstLineChars="200" w:firstLine="420"/>
        <w:rPr>
          <w:sz w:val="21"/>
          <w:szCs w:val="21"/>
        </w:rPr>
      </w:pPr>
      <w:r>
        <w:rPr>
          <w:sz w:val="21"/>
          <w:szCs w:val="21"/>
        </w:rPr>
        <w:t xml:space="preserve">3.2 </w:t>
      </w:r>
      <w:r>
        <w:rPr>
          <w:rFonts w:hint="eastAsia"/>
          <w:sz w:val="21"/>
          <w:szCs w:val="21"/>
        </w:rPr>
        <w:t>发包人人员</w:t>
      </w:r>
    </w:p>
    <w:p w:rsidR="00087796" w:rsidRDefault="004344FE">
      <w:pPr>
        <w:spacing w:after="120" w:line="360" w:lineRule="auto"/>
        <w:ind w:firstLineChars="200" w:firstLine="420"/>
        <w:rPr>
          <w:sz w:val="21"/>
          <w:szCs w:val="21"/>
        </w:rPr>
      </w:pPr>
      <w:r>
        <w:rPr>
          <w:sz w:val="21"/>
          <w:szCs w:val="21"/>
        </w:rPr>
        <w:t>发包人人员姓名：；</w:t>
      </w:r>
    </w:p>
    <w:p w:rsidR="00087796" w:rsidRDefault="004344FE">
      <w:pPr>
        <w:spacing w:after="120" w:line="360" w:lineRule="auto"/>
        <w:ind w:firstLineChars="200" w:firstLine="420"/>
        <w:rPr>
          <w:sz w:val="21"/>
          <w:szCs w:val="21"/>
        </w:rPr>
      </w:pPr>
      <w:r>
        <w:rPr>
          <w:sz w:val="21"/>
          <w:szCs w:val="21"/>
        </w:rPr>
        <w:t>发包人人员职务：；</w:t>
      </w:r>
    </w:p>
    <w:p w:rsidR="00087796" w:rsidRDefault="004344FE">
      <w:pPr>
        <w:spacing w:after="120" w:line="360" w:lineRule="auto"/>
        <w:ind w:firstLineChars="200" w:firstLine="420"/>
        <w:rPr>
          <w:sz w:val="21"/>
          <w:szCs w:val="21"/>
        </w:rPr>
      </w:pPr>
      <w:r>
        <w:rPr>
          <w:sz w:val="21"/>
          <w:szCs w:val="21"/>
        </w:rPr>
        <w:t>发包人人员职责：</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3.3 </w:t>
      </w:r>
      <w:r>
        <w:rPr>
          <w:sz w:val="21"/>
          <w:szCs w:val="21"/>
        </w:rPr>
        <w:t>监理</w:t>
      </w:r>
      <w:r>
        <w:rPr>
          <w:rFonts w:hint="eastAsia"/>
          <w:sz w:val="21"/>
          <w:szCs w:val="21"/>
        </w:rPr>
        <w:t>工程师</w:t>
      </w:r>
    </w:p>
    <w:p w:rsidR="00087796" w:rsidRDefault="004344FE">
      <w:pPr>
        <w:spacing w:after="120" w:line="360" w:lineRule="auto"/>
        <w:ind w:firstLineChars="200" w:firstLine="420"/>
        <w:rPr>
          <w:sz w:val="21"/>
          <w:szCs w:val="21"/>
        </w:rPr>
      </w:pPr>
      <w:r>
        <w:rPr>
          <w:rFonts w:hint="eastAsia"/>
          <w:sz w:val="21"/>
          <w:szCs w:val="21"/>
        </w:rPr>
        <w:t>本项目实行监理制。</w:t>
      </w:r>
    </w:p>
    <w:p w:rsidR="00087796" w:rsidRDefault="004344FE">
      <w:pPr>
        <w:spacing w:after="120" w:line="360" w:lineRule="auto"/>
        <w:ind w:firstLineChars="200" w:firstLine="420"/>
        <w:rPr>
          <w:sz w:val="21"/>
          <w:szCs w:val="21"/>
        </w:rPr>
      </w:pPr>
      <w:r>
        <w:rPr>
          <w:rFonts w:hint="eastAsia"/>
          <w:sz w:val="21"/>
          <w:szCs w:val="21"/>
        </w:rPr>
        <w:t>3</w:t>
      </w:r>
      <w:r>
        <w:rPr>
          <w:sz w:val="21"/>
          <w:szCs w:val="21"/>
        </w:rPr>
        <w:t xml:space="preserve">.3.1 </w:t>
      </w:r>
      <w:r>
        <w:rPr>
          <w:rFonts w:hint="eastAsia"/>
          <w:sz w:val="21"/>
          <w:szCs w:val="21"/>
        </w:rPr>
        <w:t>监理工程师名称</w:t>
      </w:r>
      <w:r>
        <w:rPr>
          <w:sz w:val="21"/>
          <w:szCs w:val="21"/>
        </w:rPr>
        <w:t>：</w:t>
      </w:r>
      <w:r>
        <w:rPr>
          <w:rFonts w:hint="eastAsia"/>
          <w:sz w:val="21"/>
          <w:szCs w:val="21"/>
          <w:u w:val="single"/>
        </w:rPr>
        <w:t>以监理合同为准</w:t>
      </w:r>
      <w:r>
        <w:rPr>
          <w:sz w:val="21"/>
          <w:szCs w:val="21"/>
        </w:rPr>
        <w:t>；</w:t>
      </w:r>
      <w:r>
        <w:rPr>
          <w:rFonts w:hint="eastAsia"/>
          <w:sz w:val="21"/>
          <w:szCs w:val="21"/>
        </w:rPr>
        <w:t>监理工程师监督管理</w:t>
      </w:r>
      <w:r>
        <w:rPr>
          <w:sz w:val="21"/>
          <w:szCs w:val="21"/>
        </w:rPr>
        <w:t>范围</w:t>
      </w:r>
      <w:r>
        <w:rPr>
          <w:rFonts w:hint="eastAsia"/>
          <w:sz w:val="21"/>
          <w:szCs w:val="21"/>
        </w:rPr>
        <w:t>、内容</w:t>
      </w:r>
      <w:r>
        <w:rPr>
          <w:sz w:val="21"/>
          <w:szCs w:val="21"/>
        </w:rPr>
        <w:t>：</w:t>
      </w:r>
      <w:r>
        <w:rPr>
          <w:rFonts w:hint="eastAsia"/>
          <w:sz w:val="21"/>
          <w:szCs w:val="21"/>
          <w:u w:val="single"/>
        </w:rPr>
        <w:t>以监理合同为准</w:t>
      </w:r>
      <w:r>
        <w:rPr>
          <w:rFonts w:hint="eastAsia"/>
          <w:sz w:val="21"/>
          <w:szCs w:val="21"/>
        </w:rPr>
        <w:t>；监理工程师</w:t>
      </w:r>
      <w:r>
        <w:rPr>
          <w:sz w:val="21"/>
          <w:szCs w:val="21"/>
        </w:rPr>
        <w:t>权限：</w:t>
      </w:r>
      <w:r>
        <w:rPr>
          <w:rFonts w:hint="eastAsia"/>
          <w:sz w:val="21"/>
          <w:szCs w:val="21"/>
          <w:u w:val="single"/>
        </w:rPr>
        <w:t>以监理合同为准</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监理人需要取得发包人批准才能行使的职权：合同变更、设计变更及签证管理。凡涉及设计变更、工程签证等影响工程造价变化的因素，即使发包人授权，监理人也仅对工程质量及工期等工程事实有权确认，无权对涉及具体工程量、工程价款洽商变更等经济签证进行确认。</w:t>
      </w:r>
    </w:p>
    <w:p w:rsidR="00087796" w:rsidRDefault="004344FE">
      <w:pPr>
        <w:pStyle w:val="2d"/>
        <w:spacing w:after="120"/>
        <w:ind w:left="440" w:firstLineChars="200" w:firstLine="420"/>
        <w:rPr>
          <w:b w:val="0"/>
          <w:bCs/>
          <w:sz w:val="21"/>
          <w:szCs w:val="21"/>
        </w:rPr>
      </w:pPr>
      <w:bookmarkStart w:id="77" w:name="_Toc5965"/>
      <w:bookmarkStart w:id="78" w:name="_Toc123136774"/>
      <w:r>
        <w:rPr>
          <w:rFonts w:hint="eastAsia"/>
          <w:b w:val="0"/>
          <w:bCs/>
          <w:sz w:val="21"/>
          <w:szCs w:val="21"/>
        </w:rPr>
        <w:t>第</w:t>
      </w:r>
      <w:r>
        <w:rPr>
          <w:b w:val="0"/>
          <w:bCs/>
          <w:sz w:val="21"/>
          <w:szCs w:val="21"/>
        </w:rPr>
        <w:t>4</w:t>
      </w:r>
      <w:r>
        <w:rPr>
          <w:b w:val="0"/>
          <w:bCs/>
          <w:sz w:val="21"/>
          <w:szCs w:val="21"/>
        </w:rPr>
        <w:t>条</w:t>
      </w:r>
      <w:r>
        <w:rPr>
          <w:rFonts w:hint="eastAsia"/>
          <w:b w:val="0"/>
          <w:bCs/>
          <w:sz w:val="21"/>
          <w:szCs w:val="21"/>
        </w:rPr>
        <w:t xml:space="preserve"> </w:t>
      </w:r>
      <w:r>
        <w:rPr>
          <w:rFonts w:hint="eastAsia"/>
          <w:b w:val="0"/>
          <w:bCs/>
          <w:sz w:val="21"/>
          <w:szCs w:val="21"/>
        </w:rPr>
        <w:t>承包人</w:t>
      </w:r>
      <w:bookmarkEnd w:id="77"/>
      <w:bookmarkEnd w:id="78"/>
    </w:p>
    <w:p w:rsidR="00087796" w:rsidRDefault="004344FE">
      <w:pPr>
        <w:spacing w:after="120" w:line="360" w:lineRule="auto"/>
        <w:ind w:firstLineChars="200" w:firstLine="420"/>
        <w:rPr>
          <w:sz w:val="21"/>
          <w:szCs w:val="21"/>
        </w:rPr>
      </w:pPr>
      <w:r>
        <w:rPr>
          <w:sz w:val="21"/>
          <w:szCs w:val="21"/>
        </w:rPr>
        <w:t xml:space="preserve">4.1 </w:t>
      </w:r>
      <w:r>
        <w:rPr>
          <w:rFonts w:hint="eastAsia"/>
          <w:sz w:val="21"/>
          <w:szCs w:val="21"/>
        </w:rPr>
        <w:t>承包人的一般义务</w:t>
      </w:r>
    </w:p>
    <w:p w:rsidR="00087796" w:rsidRDefault="004344FE">
      <w:pPr>
        <w:spacing w:after="120" w:line="360" w:lineRule="auto"/>
        <w:ind w:firstLineChars="200" w:firstLine="420"/>
        <w:rPr>
          <w:sz w:val="21"/>
          <w:szCs w:val="21"/>
        </w:rPr>
      </w:pPr>
      <w:r>
        <w:rPr>
          <w:rFonts w:hint="eastAsia"/>
          <w:sz w:val="21"/>
          <w:szCs w:val="21"/>
        </w:rPr>
        <w:lastRenderedPageBreak/>
        <w:t>承包</w:t>
      </w:r>
      <w:r>
        <w:rPr>
          <w:rFonts w:hint="eastAsia"/>
          <w:sz w:val="21"/>
          <w:szCs w:val="21"/>
        </w:rPr>
        <w:t>人应履行的其他义务：</w:t>
      </w:r>
    </w:p>
    <w:p w:rsidR="00087796" w:rsidRDefault="004344FE">
      <w:pPr>
        <w:spacing w:after="120" w:line="360" w:lineRule="auto"/>
        <w:ind w:firstLineChars="200" w:firstLine="420"/>
        <w:rPr>
          <w:sz w:val="21"/>
          <w:szCs w:val="21"/>
        </w:rPr>
      </w:pPr>
      <w:r>
        <w:rPr>
          <w:rFonts w:hint="eastAsia"/>
          <w:sz w:val="21"/>
          <w:szCs w:val="21"/>
        </w:rPr>
        <w:t>承包人除完成本合同规定的任务和履行合同约定的义务外，还应完成的工作和履行的义务（包括但不限于）：</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w:t>
      </w:r>
      <w:r>
        <w:rPr>
          <w:sz w:val="21"/>
          <w:szCs w:val="21"/>
        </w:rPr>
        <w:t>）负责及时向发包人提供各阶段的设计图纸并对图纸进行交底及会审，对设计图纸上任何不符施工常规、惯例或规范之处，以及设计图纸中错、漏、碰问题，及时做好变更，并做好各系统管线的综合平衡工作。</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w:t>
      </w:r>
      <w:r>
        <w:rPr>
          <w:sz w:val="21"/>
          <w:szCs w:val="21"/>
        </w:rPr>
        <w:t>）负责及时办理施工临时占用道路、施工过程中所需证件（包括夜间施工证、余泥渣土排放证、余泥排放许可证和质量安全监督登记）等合法手续。代表发包人办理开工证件（</w:t>
      </w:r>
      <w:proofErr w:type="gramStart"/>
      <w:r>
        <w:rPr>
          <w:sz w:val="21"/>
          <w:szCs w:val="21"/>
        </w:rPr>
        <w:t>含施工</w:t>
      </w:r>
      <w:proofErr w:type="gramEnd"/>
      <w:r>
        <w:rPr>
          <w:sz w:val="21"/>
          <w:szCs w:val="21"/>
        </w:rPr>
        <w:t>许可证等）合法手续及交纳散装水泥专项基</w:t>
      </w:r>
      <w:r>
        <w:rPr>
          <w:sz w:val="21"/>
          <w:szCs w:val="21"/>
        </w:rPr>
        <w:t>金等费用，承包人应按发包人或相关职能部门要求及时办理，除依规定应由发包人承担的费用之外，其余所产生的费用均由承包人承担及支付（承包人应根据设计和施工进度需要提前报建报批和申请相关证件，因上述审批延误或处罚由承包人承担）</w:t>
      </w:r>
      <w:r>
        <w:rPr>
          <w:rFonts w:hint="eastAsia"/>
          <w:sz w:val="21"/>
          <w:szCs w:val="21"/>
        </w:rPr>
        <w:t>，如非承包人原因造成相关手续办理延迟，承包人不承担相关风险</w:t>
      </w:r>
      <w:r>
        <w:rPr>
          <w:sz w:val="21"/>
          <w:szCs w:val="21"/>
        </w:rPr>
        <w:t>。</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w:t>
      </w:r>
      <w:r>
        <w:rPr>
          <w:sz w:val="21"/>
          <w:szCs w:val="21"/>
        </w:rPr>
        <w:t>）开工前应向监理人提供有关人员上岗证、有关设备合格证、年审证等证件。</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w:t>
      </w:r>
      <w:r>
        <w:rPr>
          <w:sz w:val="21"/>
          <w:szCs w:val="21"/>
        </w:rPr>
        <w:t>）承包人在签订合同之前应认真查看施工现场及周围的环境，掌握所有与本工程施工有关或对施工有影响的情况，如地质土壤、当地气候、道路、水源、电源、交通流量、劳动</w:t>
      </w:r>
      <w:r>
        <w:rPr>
          <w:sz w:val="21"/>
          <w:szCs w:val="21"/>
        </w:rPr>
        <w:t>力的提供范围和周围居民等。</w:t>
      </w:r>
    </w:p>
    <w:p w:rsidR="00087796" w:rsidRDefault="004344FE">
      <w:pPr>
        <w:spacing w:after="120" w:line="360" w:lineRule="auto"/>
        <w:ind w:firstLineChars="200" w:firstLine="420"/>
        <w:rPr>
          <w:sz w:val="21"/>
          <w:szCs w:val="21"/>
        </w:rPr>
      </w:pPr>
      <w:r>
        <w:rPr>
          <w:rFonts w:hint="eastAsia"/>
          <w:sz w:val="21"/>
          <w:szCs w:val="21"/>
        </w:rPr>
        <w:t>（</w:t>
      </w:r>
      <w:r>
        <w:rPr>
          <w:sz w:val="21"/>
          <w:szCs w:val="21"/>
        </w:rPr>
        <w:t>5</w:t>
      </w:r>
      <w:r>
        <w:rPr>
          <w:sz w:val="21"/>
          <w:szCs w:val="21"/>
        </w:rPr>
        <w:t>）发包人将施工场地移交给承包人后，承包人应负责管理施工场地（包括施工安全、环境污染、扰民和</w:t>
      </w:r>
      <w:proofErr w:type="gramStart"/>
      <w:r>
        <w:rPr>
          <w:sz w:val="21"/>
          <w:szCs w:val="21"/>
        </w:rPr>
        <w:t>民扰</w:t>
      </w:r>
      <w:proofErr w:type="gramEnd"/>
      <w:r>
        <w:rPr>
          <w:sz w:val="21"/>
          <w:szCs w:val="21"/>
        </w:rPr>
        <w:t>等），若发生非不可抗力或非发包人及监理人错误指令原因而影响施工导致的工期拖延及财产损失，由承包人承担相应责任及费用。</w:t>
      </w:r>
    </w:p>
    <w:p w:rsidR="00087796" w:rsidRDefault="004344FE">
      <w:pPr>
        <w:spacing w:after="120" w:line="360" w:lineRule="auto"/>
        <w:ind w:firstLineChars="200" w:firstLine="420"/>
        <w:rPr>
          <w:sz w:val="21"/>
          <w:szCs w:val="21"/>
        </w:rPr>
      </w:pPr>
      <w:r>
        <w:rPr>
          <w:rFonts w:hint="eastAsia"/>
          <w:sz w:val="21"/>
          <w:szCs w:val="21"/>
        </w:rPr>
        <w:t>（</w:t>
      </w:r>
      <w:r>
        <w:rPr>
          <w:sz w:val="21"/>
          <w:szCs w:val="21"/>
        </w:rPr>
        <w:t>6</w:t>
      </w:r>
      <w:r>
        <w:rPr>
          <w:sz w:val="21"/>
          <w:szCs w:val="21"/>
        </w:rPr>
        <w:t>）负责施工场地临时道路、管线等设施的施工、保养和保护，费用已含在本工程投标报价中，由承包人承担，发包人不再另行支付，并采取必要措施避免工程施工对红线范围内外综合管线（含地上、地下）和邻近建筑物、构筑物等设施造成破坏，如果在施工过程中发现综合管线和邻近建筑物、构筑物</w:t>
      </w:r>
      <w:r>
        <w:rPr>
          <w:sz w:val="21"/>
          <w:szCs w:val="21"/>
        </w:rPr>
        <w:t>等地下设施，承包人应立即停止施工、做好相应保护工作，并及时报告监理人或专门机构进行处理。承包人根据发包人、监理人或专门机构有关指示，负责保护、修理和恢复那些被破坏的设施。</w:t>
      </w:r>
    </w:p>
    <w:p w:rsidR="00087796" w:rsidRDefault="004344FE">
      <w:pPr>
        <w:spacing w:after="120" w:line="360" w:lineRule="auto"/>
        <w:ind w:firstLineChars="200" w:firstLine="420"/>
        <w:rPr>
          <w:sz w:val="21"/>
          <w:szCs w:val="21"/>
        </w:rPr>
      </w:pPr>
      <w:r>
        <w:rPr>
          <w:rFonts w:hint="eastAsia"/>
          <w:sz w:val="21"/>
          <w:szCs w:val="21"/>
        </w:rPr>
        <w:t>（</w:t>
      </w:r>
      <w:r>
        <w:rPr>
          <w:sz w:val="21"/>
          <w:szCs w:val="21"/>
        </w:rPr>
        <w:t>7</w:t>
      </w:r>
      <w:r>
        <w:rPr>
          <w:sz w:val="21"/>
          <w:szCs w:val="21"/>
        </w:rPr>
        <w:t>）在施工场地内，按工程安全、文明施工需要提供施工使用的照明、看守、围栏和警卫等，承包人未履行上述义务造成工程、财产和人员伤害，由承包人承担所有责任及经济损失。</w:t>
      </w:r>
    </w:p>
    <w:p w:rsidR="00087796" w:rsidRDefault="004344FE">
      <w:pPr>
        <w:spacing w:after="120" w:line="360" w:lineRule="auto"/>
        <w:ind w:firstLineChars="200" w:firstLine="420"/>
        <w:rPr>
          <w:sz w:val="21"/>
          <w:szCs w:val="21"/>
        </w:rPr>
      </w:pPr>
      <w:r>
        <w:rPr>
          <w:rFonts w:hint="eastAsia"/>
          <w:sz w:val="21"/>
          <w:szCs w:val="21"/>
        </w:rPr>
        <w:t>（</w:t>
      </w:r>
      <w:r>
        <w:rPr>
          <w:sz w:val="21"/>
          <w:szCs w:val="21"/>
        </w:rPr>
        <w:t>8</w:t>
      </w:r>
      <w:r>
        <w:rPr>
          <w:sz w:val="21"/>
          <w:szCs w:val="21"/>
        </w:rPr>
        <w:t>）施工过程中如发生扰民和</w:t>
      </w:r>
      <w:proofErr w:type="gramStart"/>
      <w:r>
        <w:rPr>
          <w:sz w:val="21"/>
          <w:szCs w:val="21"/>
        </w:rPr>
        <w:t>民扰</w:t>
      </w:r>
      <w:proofErr w:type="gramEnd"/>
      <w:r>
        <w:rPr>
          <w:sz w:val="21"/>
          <w:szCs w:val="21"/>
        </w:rPr>
        <w:t>，由承包人负责妥善处理并承担由此发生的费用（因发包人征地拆迁原因除外）。</w:t>
      </w:r>
    </w:p>
    <w:p w:rsidR="00087796" w:rsidRDefault="004344FE">
      <w:pPr>
        <w:spacing w:after="120" w:line="360" w:lineRule="auto"/>
        <w:ind w:firstLineChars="200" w:firstLine="420"/>
        <w:rPr>
          <w:sz w:val="21"/>
          <w:szCs w:val="21"/>
        </w:rPr>
      </w:pPr>
      <w:r>
        <w:rPr>
          <w:rFonts w:hint="eastAsia"/>
          <w:sz w:val="21"/>
          <w:szCs w:val="21"/>
        </w:rPr>
        <w:t>（</w:t>
      </w:r>
      <w:r>
        <w:rPr>
          <w:sz w:val="21"/>
          <w:szCs w:val="21"/>
        </w:rPr>
        <w:t>9</w:t>
      </w:r>
      <w:r>
        <w:rPr>
          <w:sz w:val="21"/>
          <w:szCs w:val="21"/>
        </w:rPr>
        <w:t>）遵守地方政府和有关部门对施工场地交通和施工噪音等管理规定，按规定</w:t>
      </w:r>
      <w:r>
        <w:rPr>
          <w:sz w:val="21"/>
          <w:szCs w:val="21"/>
        </w:rPr>
        <w:t>办理有关手续，由此发生的费用由承包人承担。并以书面形式知会发包人、监理人。</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10</w:t>
      </w:r>
      <w:r>
        <w:rPr>
          <w:sz w:val="21"/>
          <w:szCs w:val="21"/>
        </w:rPr>
        <w:t>）严格遵守有关环境保护法律法规，加强施工现场的环境管理，在施工过程中严格落实粉</w:t>
      </w:r>
      <w:r>
        <w:rPr>
          <w:sz w:val="21"/>
          <w:szCs w:val="21"/>
        </w:rPr>
        <w:lastRenderedPageBreak/>
        <w:t>尘、废水等污染防治措施及生态保护、水土保持措施。由此发生的费用及罚款由承包人负责。</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11</w:t>
      </w:r>
      <w:r>
        <w:rPr>
          <w:sz w:val="21"/>
          <w:szCs w:val="21"/>
        </w:rPr>
        <w:t>）保证施工场地清洁卫生符合湛江市有关规定。负责做好门前三清工作，包括由于工程施工而使用的市政道路整修、清理，每天施工完后将施工垃圾清运到指定地点。负责将工程施工所留下的各类临时便道、路基、场地材料等全部清理干净，本工程竣工验收合格交付发包人使用前，负责所有建筑垃</w:t>
      </w:r>
      <w:r>
        <w:rPr>
          <w:sz w:val="21"/>
          <w:szCs w:val="21"/>
        </w:rPr>
        <w:t>圾的清理和外运。本工程竣工验收前</w:t>
      </w:r>
      <w:r>
        <w:rPr>
          <w:sz w:val="21"/>
          <w:szCs w:val="21"/>
        </w:rPr>
        <w:t>7</w:t>
      </w:r>
      <w:r>
        <w:rPr>
          <w:sz w:val="21"/>
          <w:szCs w:val="21"/>
        </w:rPr>
        <w:t>天内，承包人应对建（构）筑物室内、外进行清洁并对施工场地进行清理。建（构）筑物的清洁应达到以下要求：应达到发包人要求，否则应无条件重新组织清理，其费用包含在承包人合同总价中，</w:t>
      </w:r>
      <w:proofErr w:type="gramStart"/>
      <w:r>
        <w:rPr>
          <w:sz w:val="21"/>
          <w:szCs w:val="21"/>
        </w:rPr>
        <w:t>不</w:t>
      </w:r>
      <w:proofErr w:type="gramEnd"/>
      <w:r>
        <w:rPr>
          <w:sz w:val="21"/>
          <w:szCs w:val="21"/>
        </w:rPr>
        <w:t>另作调整。且无条件修复施工</w:t>
      </w:r>
      <w:r>
        <w:rPr>
          <w:rFonts w:hint="eastAsia"/>
          <w:sz w:val="21"/>
          <w:szCs w:val="21"/>
        </w:rPr>
        <w:t>过程中发生的道路、围墙等被损坏的设施，并达到发包人及监理工程师要求。</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12</w:t>
      </w:r>
      <w:r>
        <w:rPr>
          <w:sz w:val="21"/>
          <w:szCs w:val="21"/>
        </w:rPr>
        <w:t>）施工过程中，承包人应严格按《安全文明施工条例》、及《湛江市建设工程现场文明施工管理办法及检查评定标准》执行，搞好文明施工，树立企业形象。负责做好施工现场安全保卫和组织管理工作，创建文明施工工地及标准化管理。</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13</w:t>
      </w:r>
      <w:r>
        <w:rPr>
          <w:sz w:val="21"/>
          <w:szCs w:val="21"/>
        </w:rPr>
        <w:t>）施工过程中，承包人须做好施工记录、检验批、隐蔽工程记录、汇集整理施工资料（包括摄影、录像等）。</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14</w:t>
      </w:r>
      <w:r>
        <w:rPr>
          <w:sz w:val="21"/>
          <w:szCs w:val="21"/>
        </w:rPr>
        <w:t>）施工过程中，承包人不得擅自对原批准的工程设计进行变更。因承包人擅自变更设计发生的费用和由此导致的损失，由承包人承担，延误的工期不予顺延。</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15</w:t>
      </w:r>
      <w:r>
        <w:rPr>
          <w:sz w:val="21"/>
          <w:szCs w:val="21"/>
        </w:rPr>
        <w:t>）自行解决本工程所需资源，包括施工所需足够量的材料设备，并自行妥善看管，丢失、损坏由承包人自理。</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16</w:t>
      </w:r>
      <w:r>
        <w:rPr>
          <w:sz w:val="21"/>
          <w:szCs w:val="21"/>
        </w:rPr>
        <w:t>）实行《周报》和《月报》制度。《周报》在每周例会前一天报送发包人和监理人，《周报》包括下周计划和本周已完成的工作、未完成情况说明（包括拟采取措施、最终完成时间）；《月报》在每月二十五日前报送发包人和监理人，《月报》包括次月施工进度计划和当月工作总结，</w:t>
      </w:r>
      <w:proofErr w:type="gramStart"/>
      <w:r>
        <w:rPr>
          <w:sz w:val="21"/>
          <w:szCs w:val="21"/>
        </w:rPr>
        <w:t>月施工</w:t>
      </w:r>
      <w:proofErr w:type="gramEnd"/>
      <w:r>
        <w:rPr>
          <w:sz w:val="21"/>
          <w:szCs w:val="21"/>
        </w:rPr>
        <w:t>进度计划必须具体、详细，应对设计、施工总承包项目的综合进度、投资、质量、安全、环保、安全文明施工、存在问题及需发包人协调解决的问题等进行全面阐述，并</w:t>
      </w:r>
      <w:r>
        <w:rPr>
          <w:sz w:val="21"/>
          <w:szCs w:val="21"/>
        </w:rPr>
        <w:t>且必须按本合同约定的进度要求编制。如不按时、按要求报送，承包人应承担违约责任。</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17</w:t>
      </w:r>
      <w:r>
        <w:rPr>
          <w:sz w:val="21"/>
          <w:szCs w:val="21"/>
        </w:rPr>
        <w:t>）按本合同规定应由承包人完成的工作（包括合同、会议纪要约定内容以及设计变更等），如承包人拒绝完成或不能按合同要求完成，发包人有权安排第三方完成，并按实际发生费用从承包人当期应付工程款中代扣代付，影响工期的责任由承包人负责。</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18</w:t>
      </w:r>
      <w:r>
        <w:rPr>
          <w:sz w:val="21"/>
          <w:szCs w:val="21"/>
        </w:rPr>
        <w:t>）在施工过程中，承包人必须遵守发包人和监理</w:t>
      </w:r>
      <w:proofErr w:type="gramStart"/>
      <w:r>
        <w:rPr>
          <w:sz w:val="21"/>
          <w:szCs w:val="21"/>
        </w:rPr>
        <w:t>人制</w:t>
      </w:r>
      <w:proofErr w:type="gramEnd"/>
      <w:r>
        <w:rPr>
          <w:sz w:val="21"/>
          <w:szCs w:val="21"/>
        </w:rPr>
        <w:t>定的管理制度，对于在实施过程中由监理人或发包人下发的各项指令，承包人应及时予以及时书面回复并无条件予以执行。</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19</w:t>
      </w:r>
      <w:r>
        <w:rPr>
          <w:sz w:val="21"/>
          <w:szCs w:val="21"/>
        </w:rPr>
        <w:t>）已竣工工程未交付发包人验收使用之</w:t>
      </w:r>
      <w:r>
        <w:rPr>
          <w:sz w:val="21"/>
          <w:szCs w:val="21"/>
        </w:rPr>
        <w:t>前，由承包人负责成品保护，保护期间发生的损坏、损失等风险由承包人承担，承包人应自费予以修复。</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20</w:t>
      </w:r>
      <w:r>
        <w:rPr>
          <w:sz w:val="21"/>
          <w:szCs w:val="21"/>
        </w:rPr>
        <w:t>）开工前，承包人应按照施工图编写实施性施工组织设计和施工进度计划，并按规定程序报监理人审批。承包人应严格按照经发包人审查批准的施工组织设计精心组织施工，未经发包人批</w:t>
      </w:r>
      <w:r>
        <w:rPr>
          <w:sz w:val="21"/>
          <w:szCs w:val="21"/>
        </w:rPr>
        <w:lastRenderedPageBreak/>
        <w:t>准同意不得更改施工组织设计和自行组织施工，并承担因此发生的所有责任和费用。</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21</w:t>
      </w:r>
      <w:r>
        <w:rPr>
          <w:sz w:val="21"/>
          <w:szCs w:val="21"/>
        </w:rPr>
        <w:t>）对达到一定规模的危险性较大的分部分项工程，应编写专项方案，进行审查和论证并承担费用。</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22</w:t>
      </w:r>
      <w:r>
        <w:rPr>
          <w:sz w:val="21"/>
          <w:szCs w:val="21"/>
        </w:rPr>
        <w:t>）承包人应在开工前对场地内的地形原状标高进行测量，并将成果报监理人复测确</w:t>
      </w:r>
      <w:r>
        <w:rPr>
          <w:sz w:val="21"/>
          <w:szCs w:val="21"/>
        </w:rPr>
        <w:t>定土石方工程量。实施至土方石方交界处（对于大型基坑土石方，天然单轴抗压强度大于</w:t>
      </w:r>
      <w:r>
        <w:rPr>
          <w:sz w:val="21"/>
          <w:szCs w:val="21"/>
        </w:rPr>
        <w:t>5MPa</w:t>
      </w:r>
      <w:r>
        <w:rPr>
          <w:sz w:val="21"/>
          <w:szCs w:val="21"/>
        </w:rPr>
        <w:t>认定为石方），应及时向监理人报送分界面坐标并进入竣工文件。同时，承包人向监理人提交原地面及土石分界面的全套影像资料。</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23</w:t>
      </w:r>
      <w:r>
        <w:rPr>
          <w:sz w:val="21"/>
          <w:szCs w:val="21"/>
        </w:rPr>
        <w:t>）在施工过程中，因客观原因引起工程变更时，承包人应在</w:t>
      </w:r>
      <w:r>
        <w:rPr>
          <w:rFonts w:hint="eastAsia"/>
          <w:sz w:val="21"/>
          <w:szCs w:val="21"/>
        </w:rPr>
        <w:t>工程变更发生的</w:t>
      </w:r>
      <w:r>
        <w:rPr>
          <w:sz w:val="21"/>
          <w:szCs w:val="21"/>
        </w:rPr>
        <w:t>72</w:t>
      </w:r>
      <w:r>
        <w:rPr>
          <w:rFonts w:hint="eastAsia"/>
          <w:sz w:val="21"/>
          <w:szCs w:val="21"/>
        </w:rPr>
        <w:t>小时内</w:t>
      </w:r>
      <w:r>
        <w:rPr>
          <w:sz w:val="21"/>
          <w:szCs w:val="21"/>
        </w:rPr>
        <w:t>向发包人提出书面报告，并明确告知变更引起工期及费用变化情况，如因承包人报告不及</w:t>
      </w:r>
      <w:proofErr w:type="gramStart"/>
      <w:r>
        <w:rPr>
          <w:sz w:val="21"/>
          <w:szCs w:val="21"/>
        </w:rPr>
        <w:t>时或未</w:t>
      </w:r>
      <w:proofErr w:type="gramEnd"/>
      <w:r>
        <w:rPr>
          <w:sz w:val="21"/>
          <w:szCs w:val="21"/>
        </w:rPr>
        <w:t>告知，发包人有权不予办理工期和费用签证。</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24</w:t>
      </w:r>
      <w:r>
        <w:rPr>
          <w:sz w:val="21"/>
          <w:szCs w:val="21"/>
        </w:rPr>
        <w:t>）承包人各阶段的设计文件，对新工艺、新技术、新材料、新设备的运用，应报发包人确认，必要时组织有</w:t>
      </w:r>
      <w:r>
        <w:rPr>
          <w:sz w:val="21"/>
          <w:szCs w:val="21"/>
        </w:rPr>
        <w:t>关专家论证，费用已含在本工程合同费用中，由承包人承担，发包人不再另行结算支付。</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25</w:t>
      </w:r>
      <w:r>
        <w:rPr>
          <w:sz w:val="21"/>
          <w:szCs w:val="21"/>
        </w:rPr>
        <w:t>）发包人可委托有关设计咨询机构或组织由有关专家和技术人员组成的审图小组，对承包人完成的各阶段设计文件进行审查，承包人应积极配合。</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26</w:t>
      </w:r>
      <w:r>
        <w:rPr>
          <w:sz w:val="21"/>
          <w:szCs w:val="21"/>
        </w:rPr>
        <w:t>）接受发包人的检查，如发包人认为可能超出限额或设计</w:t>
      </w:r>
      <w:r>
        <w:rPr>
          <w:sz w:val="21"/>
          <w:szCs w:val="21"/>
        </w:rPr>
        <w:t>/</w:t>
      </w:r>
      <w:r>
        <w:rPr>
          <w:sz w:val="21"/>
          <w:szCs w:val="21"/>
        </w:rPr>
        <w:t>施工不能满足要求或工期的，可要求承包人予以解释或要求承包人增加或替换相应的技术人员，承包人不得拒绝。</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27</w:t>
      </w:r>
      <w:r>
        <w:rPr>
          <w:sz w:val="21"/>
          <w:szCs w:val="21"/>
        </w:rPr>
        <w:t>）承包人应努力提高</w:t>
      </w:r>
      <w:r>
        <w:rPr>
          <w:rFonts w:hint="eastAsia"/>
          <w:sz w:val="21"/>
          <w:szCs w:val="21"/>
        </w:rPr>
        <w:t>速算</w:t>
      </w:r>
      <w:r>
        <w:rPr>
          <w:sz w:val="21"/>
          <w:szCs w:val="21"/>
        </w:rPr>
        <w:t>的准确性，认真分析可能影响造价的各种因素（如自然条件和施工条件等），准确选用定额、费用和合理的市场价格等各项</w:t>
      </w:r>
      <w:r>
        <w:rPr>
          <w:sz w:val="21"/>
          <w:szCs w:val="21"/>
        </w:rPr>
        <w:t>编制依据，使</w:t>
      </w:r>
      <w:r>
        <w:rPr>
          <w:rFonts w:hint="eastAsia"/>
          <w:sz w:val="21"/>
          <w:szCs w:val="21"/>
        </w:rPr>
        <w:t>预算</w:t>
      </w:r>
      <w:r>
        <w:rPr>
          <w:sz w:val="21"/>
          <w:szCs w:val="21"/>
        </w:rPr>
        <w:t>能够完整地反映设计内容，合理地反映施工条件，准确地确定工程造价。</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28</w:t>
      </w:r>
      <w:r>
        <w:rPr>
          <w:sz w:val="21"/>
          <w:szCs w:val="21"/>
        </w:rPr>
        <w:t>）承包人应及时按照本合同规定编制预算书、结算书，并送监理单位、发包人。最终结算以</w:t>
      </w:r>
      <w:r>
        <w:rPr>
          <w:rFonts w:hint="eastAsia"/>
          <w:sz w:val="21"/>
          <w:szCs w:val="21"/>
          <w:u w:val="single"/>
        </w:rPr>
        <w:t>财政部门或发包人委托的第三方有资质的造价公司</w:t>
      </w:r>
      <w:r>
        <w:rPr>
          <w:sz w:val="21"/>
          <w:szCs w:val="21"/>
        </w:rPr>
        <w:t>审定金额为准。</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29</w:t>
      </w:r>
      <w:r>
        <w:rPr>
          <w:sz w:val="21"/>
          <w:szCs w:val="21"/>
        </w:rPr>
        <w:t>）本工程的安全防护、文明</w:t>
      </w:r>
      <w:proofErr w:type="gramStart"/>
      <w:r>
        <w:rPr>
          <w:sz w:val="21"/>
          <w:szCs w:val="21"/>
        </w:rPr>
        <w:t>施工按</w:t>
      </w:r>
      <w:proofErr w:type="gramEnd"/>
      <w:r>
        <w:rPr>
          <w:sz w:val="21"/>
          <w:szCs w:val="21"/>
        </w:rPr>
        <w:t>工程所在地现行有关规定执行（如：《广东省建设厅建筑工程安全防护、文明施工措施费用管理办法》）。</w:t>
      </w:r>
    </w:p>
    <w:p w:rsidR="00087796" w:rsidRDefault="004344FE">
      <w:pPr>
        <w:spacing w:after="120" w:line="360" w:lineRule="auto"/>
        <w:ind w:firstLineChars="200" w:firstLine="420"/>
        <w:rPr>
          <w:sz w:val="21"/>
          <w:szCs w:val="21"/>
        </w:rPr>
      </w:pPr>
      <w:r>
        <w:rPr>
          <w:rFonts w:hint="eastAsia"/>
          <w:sz w:val="21"/>
          <w:szCs w:val="21"/>
        </w:rPr>
        <w:t>本工程的安全防护、文明施工措施费用包括本合同所列明的安全防护、文明施工措施费用，所有安全防护、文明施工措施费用已包含在合同价款之中。该费用全部用于施工中</w:t>
      </w:r>
      <w:r>
        <w:rPr>
          <w:rFonts w:hint="eastAsia"/>
          <w:sz w:val="21"/>
          <w:szCs w:val="21"/>
        </w:rPr>
        <w:t>的安全生产方面，单列设立，专款专用。在工程开工时承包人将安全防护、文明施工措施费的明细列表报送监理单位及发包人备存，监理单位据此对承包人的落实情况进行检查。承包人采取严格的安全防护措施，在工程的施工、完工及修补缺陷的整个过程中，都应当做到：</w:t>
      </w:r>
    </w:p>
    <w:p w:rsidR="00087796" w:rsidRDefault="004344FE">
      <w:pPr>
        <w:spacing w:after="120" w:line="360" w:lineRule="auto"/>
        <w:ind w:firstLineChars="200" w:firstLine="420"/>
        <w:rPr>
          <w:sz w:val="21"/>
          <w:szCs w:val="21"/>
        </w:rPr>
      </w:pPr>
      <w:r>
        <w:rPr>
          <w:sz w:val="21"/>
          <w:szCs w:val="21"/>
        </w:rPr>
        <w:t>1</w:t>
      </w:r>
      <w:r>
        <w:rPr>
          <w:sz w:val="21"/>
          <w:szCs w:val="21"/>
        </w:rPr>
        <w:t>）全面关照所有留在现场上的人员的安全，保护其管辖范围内的现场以及尚未完工的和发包人尚未占用的工程处于有条不紊和良好的状态。</w:t>
      </w:r>
    </w:p>
    <w:p w:rsidR="00087796" w:rsidRDefault="004344FE">
      <w:pPr>
        <w:spacing w:after="120" w:line="360" w:lineRule="auto"/>
        <w:ind w:firstLineChars="200" w:firstLine="420"/>
        <w:rPr>
          <w:sz w:val="21"/>
          <w:szCs w:val="21"/>
        </w:rPr>
      </w:pPr>
      <w:r>
        <w:rPr>
          <w:sz w:val="21"/>
          <w:szCs w:val="21"/>
        </w:rPr>
        <w:t>2</w:t>
      </w:r>
      <w:r>
        <w:rPr>
          <w:sz w:val="21"/>
          <w:szCs w:val="21"/>
        </w:rPr>
        <w:t>）在需要的时间和地点，根据发包人或者当地政府的要求，自费提供和维持所有的照明灯光、</w:t>
      </w:r>
      <w:r>
        <w:rPr>
          <w:sz w:val="21"/>
          <w:szCs w:val="21"/>
        </w:rPr>
        <w:lastRenderedPageBreak/>
        <w:t>护板、围墙、栅栏、警告信号标志和值班人员，对工程进行保护和为</w:t>
      </w:r>
      <w:r>
        <w:rPr>
          <w:sz w:val="21"/>
          <w:szCs w:val="21"/>
        </w:rPr>
        <w:t>公众提供安全和方便。</w:t>
      </w:r>
    </w:p>
    <w:p w:rsidR="00087796" w:rsidRDefault="004344FE">
      <w:pPr>
        <w:spacing w:after="120" w:line="360" w:lineRule="auto"/>
        <w:ind w:firstLineChars="200" w:firstLine="420"/>
        <w:rPr>
          <w:sz w:val="21"/>
          <w:szCs w:val="21"/>
        </w:rPr>
      </w:pPr>
      <w:r>
        <w:rPr>
          <w:sz w:val="21"/>
          <w:szCs w:val="21"/>
        </w:rPr>
        <w:t>3</w:t>
      </w:r>
      <w:r>
        <w:rPr>
          <w:sz w:val="21"/>
          <w:szCs w:val="21"/>
        </w:rPr>
        <w:t>）承包人应自费采取适当措施，确保其工作人员和劳务人员的身体健康，并为预防传染病和一切必要卫生要求</w:t>
      </w:r>
      <w:proofErr w:type="gramStart"/>
      <w:r>
        <w:rPr>
          <w:sz w:val="21"/>
          <w:szCs w:val="21"/>
        </w:rPr>
        <w:t>作出</w:t>
      </w:r>
      <w:proofErr w:type="gramEnd"/>
      <w:r>
        <w:rPr>
          <w:sz w:val="21"/>
          <w:szCs w:val="21"/>
        </w:rPr>
        <w:t>安排，建立</w:t>
      </w:r>
      <w:r>
        <w:rPr>
          <w:sz w:val="21"/>
          <w:szCs w:val="21"/>
        </w:rPr>
        <w:t>“</w:t>
      </w:r>
      <w:r>
        <w:rPr>
          <w:sz w:val="21"/>
          <w:szCs w:val="21"/>
        </w:rPr>
        <w:t>疾病应急小组</w:t>
      </w:r>
      <w:r>
        <w:rPr>
          <w:sz w:val="21"/>
          <w:szCs w:val="21"/>
        </w:rPr>
        <w:t>”</w:t>
      </w:r>
      <w:r>
        <w:rPr>
          <w:sz w:val="21"/>
          <w:szCs w:val="21"/>
        </w:rPr>
        <w:t>，制订应急措施。</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30</w:t>
      </w:r>
      <w:r>
        <w:rPr>
          <w:sz w:val="21"/>
          <w:szCs w:val="21"/>
        </w:rPr>
        <w:t>）施工场地周围地下管线和临近建筑物、构筑物（含文物保护建筑）、古树名木的保护要求及费用承担：因承包人责任而导致地下管线和临近建筑物、构筑物（含文物保护建筑）、古树名木的损坏，其造成的损失（含费用）由承包人承担；施工期间发现文物，应按国家文物和省、市有关文物管理规定保护现场，并通知有关部门；施工期间执行国家相关标准，否则，因此造成的损失或</w:t>
      </w:r>
      <w:r>
        <w:rPr>
          <w:sz w:val="21"/>
          <w:szCs w:val="21"/>
        </w:rPr>
        <w:t>被有关部门处罚，均由承包人负责。因施工期间发现文物造成承包人的损失由承包人</w:t>
      </w:r>
      <w:r>
        <w:rPr>
          <w:rFonts w:hint="eastAsia"/>
          <w:sz w:val="21"/>
          <w:szCs w:val="21"/>
        </w:rPr>
        <w:t>自行承担</w:t>
      </w:r>
      <w:r>
        <w:rPr>
          <w:sz w:val="21"/>
          <w:szCs w:val="21"/>
        </w:rPr>
        <w:t>，</w:t>
      </w:r>
      <w:r>
        <w:rPr>
          <w:rFonts w:hint="eastAsia"/>
          <w:sz w:val="21"/>
          <w:szCs w:val="21"/>
        </w:rPr>
        <w:t>但可申请</w:t>
      </w:r>
      <w:r>
        <w:rPr>
          <w:sz w:val="21"/>
          <w:szCs w:val="21"/>
        </w:rPr>
        <w:t>工期顺延。</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31</w:t>
      </w:r>
      <w:r>
        <w:rPr>
          <w:sz w:val="21"/>
          <w:szCs w:val="21"/>
        </w:rPr>
        <w:t>）承包人应制订详细的，针对各项突发事件的应急预案，并按预案的要求</w:t>
      </w:r>
      <w:proofErr w:type="gramStart"/>
      <w:r>
        <w:rPr>
          <w:sz w:val="21"/>
          <w:szCs w:val="21"/>
        </w:rPr>
        <w:t>作出</w:t>
      </w:r>
      <w:proofErr w:type="gramEnd"/>
      <w:r>
        <w:rPr>
          <w:sz w:val="21"/>
          <w:szCs w:val="21"/>
        </w:rPr>
        <w:t>演练，演练需达到相关法律、法规及规范要求并满足本工程实施需要，由此而产生的一切费用将由承包人根据自身情况综合考虑存在本项目的施工成本中。</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32</w:t>
      </w:r>
      <w:r>
        <w:rPr>
          <w:sz w:val="21"/>
          <w:szCs w:val="21"/>
        </w:rPr>
        <w:t>）干扰与协调</w:t>
      </w:r>
    </w:p>
    <w:p w:rsidR="00087796" w:rsidRDefault="004344FE">
      <w:pPr>
        <w:spacing w:after="120" w:line="360" w:lineRule="auto"/>
        <w:ind w:firstLineChars="200" w:firstLine="420"/>
        <w:rPr>
          <w:sz w:val="21"/>
          <w:szCs w:val="21"/>
        </w:rPr>
      </w:pPr>
      <w:r>
        <w:rPr>
          <w:sz w:val="21"/>
          <w:szCs w:val="21"/>
        </w:rPr>
        <w:t>1</w:t>
      </w:r>
      <w:r>
        <w:rPr>
          <w:sz w:val="21"/>
          <w:szCs w:val="21"/>
        </w:rPr>
        <w:t>）承包人应当清楚地预计到施工期间对外界可能产生的不可避免的干扰，并为此保证主动努力减少这些干扰对外界的影响，且应当积极主动与外界进行协调。</w:t>
      </w:r>
    </w:p>
    <w:p w:rsidR="00087796" w:rsidRDefault="004344FE">
      <w:pPr>
        <w:spacing w:after="120" w:line="360" w:lineRule="auto"/>
        <w:ind w:firstLineChars="200" w:firstLine="420"/>
        <w:rPr>
          <w:sz w:val="21"/>
          <w:szCs w:val="21"/>
        </w:rPr>
      </w:pPr>
      <w:r>
        <w:rPr>
          <w:sz w:val="21"/>
          <w:szCs w:val="21"/>
        </w:rPr>
        <w:t>2</w:t>
      </w:r>
      <w:r>
        <w:rPr>
          <w:sz w:val="21"/>
          <w:szCs w:val="21"/>
        </w:rPr>
        <w:t>）承包人应当清楚并充分预计到在施</w:t>
      </w:r>
      <w:r>
        <w:rPr>
          <w:sz w:val="21"/>
          <w:szCs w:val="21"/>
        </w:rPr>
        <w:t>工场地等工作的各种困难及其对工程进展的不利影响，甚至是严重影响。对此，承包人应积极主动做好协调、配合工作，并尽量创造各种条件和采取各种有效措施，以确保工程顺利推进及工期目标的实现。这种困难或影响不能免除承包人对工期目标未能实现的责任，并不得以此为理由要求顺延工期或增加各种费用。</w:t>
      </w:r>
    </w:p>
    <w:p w:rsidR="00087796" w:rsidRDefault="004344FE">
      <w:pPr>
        <w:spacing w:after="120" w:line="360" w:lineRule="auto"/>
        <w:ind w:firstLineChars="200" w:firstLine="420"/>
        <w:rPr>
          <w:sz w:val="21"/>
          <w:szCs w:val="21"/>
        </w:rPr>
      </w:pPr>
      <w:r>
        <w:rPr>
          <w:sz w:val="21"/>
          <w:szCs w:val="21"/>
        </w:rPr>
        <w:t>3</w:t>
      </w:r>
      <w:r>
        <w:rPr>
          <w:sz w:val="21"/>
          <w:szCs w:val="21"/>
        </w:rPr>
        <w:t>）承包人应负责协调施工期间外界的各种干扰，并不得以此要求顺延工期或增加费用。</w:t>
      </w:r>
    </w:p>
    <w:p w:rsidR="00087796" w:rsidRDefault="004344FE">
      <w:pPr>
        <w:spacing w:after="120" w:line="360" w:lineRule="auto"/>
        <w:ind w:firstLineChars="200" w:firstLine="420"/>
        <w:rPr>
          <w:sz w:val="21"/>
          <w:szCs w:val="21"/>
        </w:rPr>
      </w:pPr>
      <w:r>
        <w:rPr>
          <w:sz w:val="21"/>
          <w:szCs w:val="21"/>
        </w:rPr>
        <w:t>4</w:t>
      </w:r>
      <w:r>
        <w:rPr>
          <w:sz w:val="21"/>
          <w:szCs w:val="21"/>
        </w:rPr>
        <w:t>）在承包人的配合下，发包人可根据情况协调外界对工程的干扰。这种协调并不解除承包人的各项责任与义务。</w:t>
      </w:r>
    </w:p>
    <w:p w:rsidR="00087796" w:rsidRDefault="004344FE">
      <w:pPr>
        <w:spacing w:after="120" w:line="360" w:lineRule="auto"/>
        <w:ind w:firstLineChars="200" w:firstLine="420"/>
        <w:rPr>
          <w:sz w:val="21"/>
          <w:szCs w:val="21"/>
        </w:rPr>
      </w:pPr>
      <w:r>
        <w:rPr>
          <w:sz w:val="21"/>
          <w:szCs w:val="21"/>
        </w:rPr>
        <w:t>5</w:t>
      </w:r>
      <w:r>
        <w:rPr>
          <w:sz w:val="21"/>
          <w:szCs w:val="21"/>
        </w:rPr>
        <w:t>）承包人应主动高效协调好设计、监理、咨询单位、分包商、材料设备供应商、劳务队伍、相关主管部门及周边各方关系，确保项目顺利推进。</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33</w:t>
      </w:r>
      <w:r>
        <w:rPr>
          <w:sz w:val="21"/>
          <w:szCs w:val="21"/>
        </w:rPr>
        <w:t>）本工程使用的主材及发包人在实施工过程中有相应要求的材料、设备，订货前，承包人应提供不少于三家生产厂家的产品合格证书及检验试验报告。在发包人规定的时间内必须按要求提交所有样板，并经发包人及监理工程师确认和封存，进场后必须按规定抽样送检，符合工程使用要求后，方可使用，如未经发包人及监理工程师同意，发生货不对板，发包人及监理工程师有权拒用，并由承包人承担损失。</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34</w:t>
      </w:r>
      <w:r>
        <w:rPr>
          <w:sz w:val="21"/>
          <w:szCs w:val="21"/>
        </w:rPr>
        <w:t>）根据工程</w:t>
      </w:r>
      <w:r>
        <w:rPr>
          <w:sz w:val="21"/>
          <w:szCs w:val="21"/>
        </w:rPr>
        <w:t>需要，承包人应采用计算机信息管理技术建立相应的信息技术网络，以便与发包人、管理单位、各有关单位进行数据交换，提高工作效率。上述所发生的费用，由承包人承担。</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35</w:t>
      </w:r>
      <w:r>
        <w:rPr>
          <w:sz w:val="21"/>
          <w:szCs w:val="21"/>
        </w:rPr>
        <w:t>）承包人应在合同签订同时，应与发包人签订《廉政合同》、《安全生产责任书》、《质</w:t>
      </w:r>
      <w:r>
        <w:rPr>
          <w:sz w:val="21"/>
          <w:szCs w:val="21"/>
        </w:rPr>
        <w:lastRenderedPageBreak/>
        <w:t>量保证书》等。</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36</w:t>
      </w:r>
      <w:r>
        <w:rPr>
          <w:sz w:val="21"/>
          <w:szCs w:val="21"/>
        </w:rPr>
        <w:t>）保证建筑工人工资的支付</w:t>
      </w:r>
    </w:p>
    <w:p w:rsidR="00087796" w:rsidRDefault="004344FE">
      <w:pPr>
        <w:spacing w:after="120" w:line="360" w:lineRule="auto"/>
        <w:ind w:firstLineChars="200" w:firstLine="420"/>
        <w:rPr>
          <w:sz w:val="21"/>
          <w:szCs w:val="21"/>
        </w:rPr>
      </w:pPr>
      <w:r>
        <w:rPr>
          <w:sz w:val="21"/>
          <w:szCs w:val="21"/>
        </w:rPr>
        <w:t>1</w:t>
      </w:r>
      <w:r>
        <w:rPr>
          <w:sz w:val="21"/>
          <w:szCs w:val="21"/>
        </w:rPr>
        <w:t>）承包人应保证每期所获进度款优先安排建筑工人工资的发放，否则，发包人有权在下一期支付给承包人的款项中扣除一定款项作为建筑工人工资保证金，必要时直接支付给建筑工人个人。</w:t>
      </w:r>
    </w:p>
    <w:p w:rsidR="00087796" w:rsidRDefault="004344FE">
      <w:pPr>
        <w:spacing w:after="120" w:line="360" w:lineRule="auto"/>
        <w:ind w:firstLineChars="200" w:firstLine="420"/>
        <w:rPr>
          <w:sz w:val="21"/>
          <w:szCs w:val="21"/>
        </w:rPr>
      </w:pPr>
      <w:r>
        <w:rPr>
          <w:sz w:val="21"/>
          <w:szCs w:val="21"/>
        </w:rPr>
        <w:t>2</w:t>
      </w:r>
      <w:r>
        <w:rPr>
          <w:sz w:val="21"/>
          <w:szCs w:val="21"/>
        </w:rPr>
        <w:t>）承包人须根据劳动合同约定的建筑工人工资标准等内容，</w:t>
      </w:r>
      <w:r>
        <w:rPr>
          <w:sz w:val="21"/>
          <w:szCs w:val="21"/>
        </w:rPr>
        <w:t>按照依法签订的集体合同或劳动合同约定的日期按月支付工资，并不得低于当地最低工资标准。</w:t>
      </w:r>
    </w:p>
    <w:p w:rsidR="00087796" w:rsidRDefault="004344FE">
      <w:pPr>
        <w:spacing w:after="120" w:line="360" w:lineRule="auto"/>
        <w:ind w:firstLineChars="200" w:firstLine="420"/>
        <w:rPr>
          <w:sz w:val="21"/>
          <w:szCs w:val="21"/>
        </w:rPr>
      </w:pPr>
      <w:r>
        <w:rPr>
          <w:sz w:val="21"/>
          <w:szCs w:val="21"/>
        </w:rPr>
        <w:t>3</w:t>
      </w:r>
      <w:r>
        <w:rPr>
          <w:sz w:val="21"/>
          <w:szCs w:val="21"/>
        </w:rPr>
        <w:t>）承包人支付建筑工人工资应编制工资支付表，如实记录工资支付表，支付时间、支付对象、支付数额等工资支付情况，并保存备查，发包人保留随时对承包人的建筑工人工资支付情况进行审查的权利。</w:t>
      </w:r>
    </w:p>
    <w:p w:rsidR="00087796" w:rsidRDefault="004344FE">
      <w:pPr>
        <w:spacing w:after="120" w:line="360" w:lineRule="auto"/>
        <w:ind w:firstLineChars="200" w:firstLine="420"/>
        <w:rPr>
          <w:sz w:val="21"/>
          <w:szCs w:val="21"/>
        </w:rPr>
      </w:pPr>
      <w:r>
        <w:rPr>
          <w:sz w:val="21"/>
          <w:szCs w:val="21"/>
        </w:rPr>
        <w:t>4</w:t>
      </w:r>
      <w:r>
        <w:rPr>
          <w:sz w:val="21"/>
          <w:szCs w:val="21"/>
        </w:rPr>
        <w:t>）承包人应对其专业分包或劳务分包单位工资支付情况进行监督，督促其依法支付建筑工人工资。</w:t>
      </w:r>
    </w:p>
    <w:p w:rsidR="00087796" w:rsidRDefault="004344FE">
      <w:pPr>
        <w:spacing w:after="120" w:line="360" w:lineRule="auto"/>
        <w:ind w:firstLineChars="200" w:firstLine="420"/>
        <w:rPr>
          <w:sz w:val="21"/>
          <w:szCs w:val="21"/>
        </w:rPr>
      </w:pPr>
      <w:r>
        <w:rPr>
          <w:sz w:val="21"/>
          <w:szCs w:val="21"/>
        </w:rPr>
        <w:t>5</w:t>
      </w:r>
      <w:r>
        <w:rPr>
          <w:sz w:val="21"/>
          <w:szCs w:val="21"/>
        </w:rPr>
        <w:t>）承包人应按上述要求及国家、地方有关规定按时支付</w:t>
      </w:r>
      <w:r>
        <w:rPr>
          <w:rFonts w:hint="eastAsia"/>
          <w:sz w:val="21"/>
          <w:szCs w:val="21"/>
        </w:rPr>
        <w:t>建筑</w:t>
      </w:r>
      <w:r>
        <w:rPr>
          <w:sz w:val="21"/>
          <w:szCs w:val="21"/>
        </w:rPr>
        <w:t>工人工资。如果承包人或其分包人拖欠、克扣本工程劳动者工资，造成发包人承担连带责任垫付工人工资，则发包</w:t>
      </w:r>
      <w:r>
        <w:rPr>
          <w:sz w:val="21"/>
          <w:szCs w:val="21"/>
        </w:rPr>
        <w:t>人有权在工程款中扣除并保留进一步向承包人索偿的权利。</w:t>
      </w:r>
    </w:p>
    <w:p w:rsidR="00087796" w:rsidRDefault="004344FE">
      <w:pPr>
        <w:spacing w:after="120" w:line="360" w:lineRule="auto"/>
        <w:ind w:firstLineChars="200" w:firstLine="420"/>
        <w:rPr>
          <w:sz w:val="21"/>
          <w:szCs w:val="21"/>
        </w:rPr>
      </w:pPr>
      <w:r>
        <w:rPr>
          <w:sz w:val="21"/>
          <w:szCs w:val="21"/>
        </w:rPr>
        <w:t>6</w:t>
      </w:r>
      <w:r>
        <w:rPr>
          <w:sz w:val="21"/>
          <w:szCs w:val="21"/>
        </w:rPr>
        <w:t>）承包人必须按照关于印发《广东省建设工程领域工人工资支付专用账户管理办法》的通知（</w:t>
      </w:r>
      <w:proofErr w:type="gramStart"/>
      <w:r>
        <w:rPr>
          <w:sz w:val="21"/>
          <w:szCs w:val="21"/>
        </w:rPr>
        <w:t>粤人社【</w:t>
      </w:r>
      <w:r>
        <w:rPr>
          <w:sz w:val="21"/>
          <w:szCs w:val="21"/>
        </w:rPr>
        <w:t>2018</w:t>
      </w:r>
      <w:r>
        <w:rPr>
          <w:sz w:val="21"/>
          <w:szCs w:val="21"/>
        </w:rPr>
        <w:t>】</w:t>
      </w:r>
      <w:proofErr w:type="gramEnd"/>
      <w:r>
        <w:rPr>
          <w:sz w:val="21"/>
          <w:szCs w:val="21"/>
        </w:rPr>
        <w:t>14</w:t>
      </w:r>
      <w:r>
        <w:rPr>
          <w:sz w:val="21"/>
          <w:szCs w:val="21"/>
        </w:rPr>
        <w:t>号）及转发《广东省建设工程领域工人工资支付专用账户管理办法》的通知（</w:t>
      </w:r>
      <w:proofErr w:type="gramStart"/>
      <w:r>
        <w:rPr>
          <w:sz w:val="21"/>
          <w:szCs w:val="21"/>
        </w:rPr>
        <w:t>湛人社</w:t>
      </w:r>
      <w:proofErr w:type="gramEnd"/>
      <w:r>
        <w:rPr>
          <w:sz w:val="21"/>
          <w:szCs w:val="21"/>
        </w:rPr>
        <w:t>【</w:t>
      </w:r>
      <w:r>
        <w:rPr>
          <w:sz w:val="21"/>
          <w:szCs w:val="21"/>
        </w:rPr>
        <w:t>2019</w:t>
      </w:r>
      <w:r>
        <w:rPr>
          <w:sz w:val="21"/>
          <w:szCs w:val="21"/>
        </w:rPr>
        <w:t>】</w:t>
      </w:r>
      <w:r>
        <w:rPr>
          <w:sz w:val="21"/>
          <w:szCs w:val="21"/>
        </w:rPr>
        <w:t>266</w:t>
      </w:r>
      <w:r>
        <w:rPr>
          <w:sz w:val="21"/>
          <w:szCs w:val="21"/>
        </w:rPr>
        <w:t>号）相关规定</w:t>
      </w:r>
      <w:r>
        <w:rPr>
          <w:rFonts w:hint="eastAsia"/>
          <w:sz w:val="21"/>
          <w:szCs w:val="21"/>
        </w:rPr>
        <w:t>成立工人工资专用账户并按时发放</w:t>
      </w:r>
      <w:r>
        <w:rPr>
          <w:sz w:val="21"/>
          <w:szCs w:val="21"/>
        </w:rPr>
        <w:t>工人工资支付</w:t>
      </w:r>
      <w:r>
        <w:rPr>
          <w:rFonts w:hint="eastAsia"/>
          <w:sz w:val="21"/>
          <w:szCs w:val="21"/>
        </w:rPr>
        <w:t>，</w:t>
      </w:r>
      <w:r>
        <w:rPr>
          <w:sz w:val="21"/>
          <w:szCs w:val="21"/>
        </w:rPr>
        <w:t>开户名称为</w:t>
      </w:r>
      <w:r>
        <w:rPr>
          <w:sz w:val="21"/>
          <w:szCs w:val="21"/>
        </w:rPr>
        <w:t xml:space="preserve"> </w:t>
      </w:r>
      <w:r>
        <w:rPr>
          <w:sz w:val="21"/>
          <w:szCs w:val="21"/>
        </w:rPr>
        <w:t>，开户银行为</w:t>
      </w:r>
      <w:r>
        <w:rPr>
          <w:sz w:val="21"/>
          <w:szCs w:val="21"/>
        </w:rPr>
        <w:t xml:space="preserve"> </w:t>
      </w:r>
      <w:r>
        <w:rPr>
          <w:sz w:val="21"/>
          <w:szCs w:val="21"/>
        </w:rPr>
        <w:t>，银行账号为</w:t>
      </w:r>
      <w:r>
        <w:rPr>
          <w:sz w:val="21"/>
          <w:szCs w:val="21"/>
        </w:rPr>
        <w:t xml:space="preserve"> </w:t>
      </w:r>
      <w:r>
        <w:rPr>
          <w:sz w:val="21"/>
          <w:szCs w:val="21"/>
        </w:rPr>
        <w:t>。</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37</w:t>
      </w:r>
      <w:r>
        <w:rPr>
          <w:sz w:val="21"/>
          <w:szCs w:val="21"/>
        </w:rPr>
        <w:t>）承包人负责组织工人进行上岗培训和安全教育，并负责办理工人相关上岗证件，保证工人持证上岗并执行当地建设主管部门其他管理规定，费用已包含在合同价内，发包人</w:t>
      </w:r>
      <w:proofErr w:type="gramStart"/>
      <w:r>
        <w:rPr>
          <w:sz w:val="21"/>
          <w:szCs w:val="21"/>
        </w:rPr>
        <w:t>不</w:t>
      </w:r>
      <w:r>
        <w:rPr>
          <w:sz w:val="21"/>
          <w:szCs w:val="21"/>
        </w:rPr>
        <w:t>另行或</w:t>
      </w:r>
      <w:proofErr w:type="gramEnd"/>
      <w:r>
        <w:rPr>
          <w:sz w:val="21"/>
          <w:szCs w:val="21"/>
        </w:rPr>
        <w:t>单列结算支付。</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38</w:t>
      </w:r>
      <w:r>
        <w:rPr>
          <w:sz w:val="21"/>
          <w:szCs w:val="21"/>
        </w:rPr>
        <w:t>）承包人必须按照城市建设档案及建设行政主管部门管理的有关规定，在工程施工过程中及时做好自己和分包单位负责的工程档案的收集、整理、汇总工作，同时要满足当地有关部门的备案要求。合同价中已经包含了竣工资料（含竣工图）编制费用。</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39</w:t>
      </w:r>
      <w:r>
        <w:rPr>
          <w:sz w:val="21"/>
          <w:szCs w:val="21"/>
        </w:rPr>
        <w:t>）保证执行投标文件所承诺的实施方案中的资源投入计划，将工程施工所需的机械设备、人员、材料等资源，根据工程进度计划按时、按标准、足额投入；承包人项目管理机构中各级管理人员和所使用的机械设备的标准与数量不得低于国家规定的标准与数量。否则，按承包人违约处理，承包</w:t>
      </w:r>
      <w:r>
        <w:rPr>
          <w:sz w:val="21"/>
          <w:szCs w:val="21"/>
        </w:rPr>
        <w:t>人除按合同专用条款的相关约定应承担相应违约责任。</w:t>
      </w:r>
    </w:p>
    <w:p w:rsidR="00087796" w:rsidRDefault="004344FE">
      <w:pPr>
        <w:spacing w:after="120" w:line="360" w:lineRule="auto"/>
        <w:ind w:firstLineChars="200" w:firstLine="420"/>
        <w:rPr>
          <w:sz w:val="21"/>
          <w:szCs w:val="21"/>
        </w:rPr>
      </w:pPr>
      <w:r>
        <w:rPr>
          <w:rFonts w:hint="eastAsia"/>
          <w:sz w:val="21"/>
          <w:szCs w:val="21"/>
        </w:rPr>
        <w:t>工程开工前，承包人必须在施工组织设计中编制资源投入计划，报总监理工程师和发包人批准后实施。特别是施工所需的机械设备（包括自有和租赁），应与国家规定的品牌、数量、质量、规格、性能相符且具备正常施工功能，并配有明显的承包人单位标志，且为合法使用设备（如年检证、使用证等），便于发包人检查承包人施工设备投入情况。</w:t>
      </w:r>
    </w:p>
    <w:p w:rsidR="00087796" w:rsidRDefault="004344FE">
      <w:pPr>
        <w:spacing w:after="120" w:line="360" w:lineRule="auto"/>
        <w:ind w:firstLineChars="200" w:firstLine="420"/>
        <w:rPr>
          <w:sz w:val="21"/>
          <w:szCs w:val="21"/>
        </w:rPr>
      </w:pPr>
      <w:r>
        <w:rPr>
          <w:rFonts w:hint="eastAsia"/>
          <w:sz w:val="21"/>
          <w:szCs w:val="21"/>
        </w:rPr>
        <w:lastRenderedPageBreak/>
        <w:t>施工过程中，承包人因特殊原因需变更资源投入计划或者对已投入的资源进行调整的，应当提前</w:t>
      </w:r>
      <w:r>
        <w:rPr>
          <w:sz w:val="21"/>
          <w:szCs w:val="21"/>
        </w:rPr>
        <w:t xml:space="preserve"> 7 </w:t>
      </w:r>
      <w:proofErr w:type="gramStart"/>
      <w:r>
        <w:rPr>
          <w:sz w:val="21"/>
          <w:szCs w:val="21"/>
        </w:rPr>
        <w:t>天提出</w:t>
      </w:r>
      <w:proofErr w:type="gramEnd"/>
      <w:r>
        <w:rPr>
          <w:sz w:val="21"/>
          <w:szCs w:val="21"/>
        </w:rPr>
        <w:t>申请，报总监理工程师和发包人批准。允许机械、设备调整的原则</w:t>
      </w:r>
      <w:r>
        <w:rPr>
          <w:sz w:val="21"/>
          <w:szCs w:val="21"/>
        </w:rPr>
        <w:t>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w:t>
      </w:r>
      <w:proofErr w:type="gramStart"/>
      <w:r>
        <w:rPr>
          <w:sz w:val="21"/>
          <w:szCs w:val="21"/>
        </w:rPr>
        <w:t>若施工</w:t>
      </w:r>
      <w:proofErr w:type="gramEnd"/>
      <w:r>
        <w:rPr>
          <w:sz w:val="21"/>
          <w:szCs w:val="21"/>
        </w:rPr>
        <w:t>机械、设备在施工过程中发生损坏的情况，承包人必须在</w:t>
      </w:r>
      <w:r>
        <w:rPr>
          <w:sz w:val="21"/>
          <w:szCs w:val="21"/>
        </w:rPr>
        <w:t>3</w:t>
      </w:r>
      <w:r>
        <w:rPr>
          <w:sz w:val="21"/>
          <w:szCs w:val="21"/>
        </w:rPr>
        <w:t>天内修复或更换。因设计变更、施工现场情况变化造成工程内容、工</w:t>
      </w:r>
      <w:r>
        <w:rPr>
          <w:rFonts w:hint="eastAsia"/>
          <w:sz w:val="21"/>
          <w:szCs w:val="21"/>
        </w:rPr>
        <w:t>程量变化，须调整机械、设备的规格、数量的，承包人须在变更或变化确定后</w:t>
      </w:r>
      <w:r>
        <w:rPr>
          <w:sz w:val="21"/>
          <w:szCs w:val="21"/>
        </w:rPr>
        <w:t>3</w:t>
      </w:r>
      <w:r>
        <w:rPr>
          <w:sz w:val="21"/>
          <w:szCs w:val="21"/>
        </w:rPr>
        <w:t>天内，提出完整的更新施工方案和资源投入计划，报总监理工程师和发包人批准后实施。</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w:t>
      </w:r>
      <w:r>
        <w:rPr>
          <w:sz w:val="21"/>
          <w:szCs w:val="21"/>
        </w:rPr>
        <w:t>0</w:t>
      </w:r>
      <w:r>
        <w:rPr>
          <w:sz w:val="21"/>
          <w:szCs w:val="21"/>
        </w:rPr>
        <w:t>）施工场地布置：施工场地布置费用已包含在合同价中，由承包人承担。承包人作为本项目总承包单位，负责施工场地安全和文明施工管理，承担一切安全保卫义务，工程围墙外宣传画的款式要求需符合发包人指定的标准及图案要求，此费用已包含在合同价内。</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41</w:t>
      </w:r>
      <w:r>
        <w:rPr>
          <w:sz w:val="21"/>
          <w:szCs w:val="21"/>
        </w:rPr>
        <w:t>）承包人应充分预计到承包范围界面对承包人工期和费用的影响和各种风险，承包人不得以承包范围界面不清或存在费用双方未确定或资源受限为理由，不按发包人或监理工程师指令进行施工，在发包人发出通知</w:t>
      </w:r>
      <w:r>
        <w:rPr>
          <w:sz w:val="21"/>
          <w:szCs w:val="21"/>
        </w:rPr>
        <w:t>5</w:t>
      </w:r>
      <w:r>
        <w:rPr>
          <w:sz w:val="21"/>
          <w:szCs w:val="21"/>
        </w:rPr>
        <w:t>日内，承包人应按要求进行施工的，</w:t>
      </w:r>
      <w:r>
        <w:rPr>
          <w:rFonts w:hint="eastAsia"/>
          <w:sz w:val="21"/>
          <w:szCs w:val="21"/>
        </w:rPr>
        <w:t>否则</w:t>
      </w:r>
      <w:r>
        <w:rPr>
          <w:sz w:val="21"/>
          <w:szCs w:val="21"/>
        </w:rPr>
        <w:t>发包人有权单方委托第三人进行实施，所发生的费用由</w:t>
      </w:r>
      <w:r>
        <w:rPr>
          <w:sz w:val="21"/>
          <w:szCs w:val="21"/>
        </w:rPr>
        <w:t>承包人承担，发包人可在应付的合同费用或履约保证金内直接抵扣。</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42</w:t>
      </w:r>
      <w:r>
        <w:rPr>
          <w:sz w:val="21"/>
          <w:szCs w:val="21"/>
        </w:rPr>
        <w:t>）发包人需要已安装完成设备的相关资料（包含使用说明书），承包人应按发包人要求及时提供。</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43</w:t>
      </w:r>
      <w:r>
        <w:rPr>
          <w:sz w:val="21"/>
          <w:szCs w:val="21"/>
        </w:rPr>
        <w:t>）承包人须提前进入施工现场，做好施工准备工作，人员误工费、设备闲置等费用已考虑在合同总价中。</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44</w:t>
      </w:r>
      <w:r>
        <w:rPr>
          <w:sz w:val="21"/>
          <w:szCs w:val="21"/>
        </w:rPr>
        <w:t>）对于承包人或其分包人以及发包人的专业分包人所雇佣的工人出现的伤亡事故或损失，应由责任方自行承担相应的责任。对于这类伤亡或损失，发包人不承担任何责任，以及不负担涉及这类伤亡或损失的索赔、诉讼、损害赔偿及其他费用。</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45</w:t>
      </w:r>
      <w:r>
        <w:rPr>
          <w:sz w:val="21"/>
          <w:szCs w:val="21"/>
        </w:rPr>
        <w:t>）根据工程需要，承包人应采用计</w:t>
      </w:r>
      <w:r>
        <w:rPr>
          <w:sz w:val="21"/>
          <w:szCs w:val="21"/>
        </w:rPr>
        <w:t>算机信息管理技术建立相应的信息技术网络，以便与发包人、各有关单位及各专业分包单位进行数据交换，提高工作效率，如政府相关主管部门要求在工地现场装备实时监控系统时，承包人应按要求安装配备并承担相应费用。</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46</w:t>
      </w:r>
      <w:r>
        <w:rPr>
          <w:sz w:val="21"/>
          <w:szCs w:val="21"/>
        </w:rPr>
        <w:t>）承包人应向现场派驻为完成本合同工程的设计、施工及其缺陷的修复而需要的下述人员：</w:t>
      </w:r>
    </w:p>
    <w:p w:rsidR="00087796" w:rsidRDefault="004344FE">
      <w:pPr>
        <w:spacing w:after="120" w:line="360" w:lineRule="auto"/>
        <w:ind w:firstLineChars="200" w:firstLine="420"/>
        <w:rPr>
          <w:sz w:val="21"/>
          <w:szCs w:val="21"/>
        </w:rPr>
      </w:pPr>
      <w:r>
        <w:rPr>
          <w:sz w:val="21"/>
          <w:szCs w:val="21"/>
        </w:rPr>
        <w:t>1)</w:t>
      </w:r>
      <w:r>
        <w:rPr>
          <w:sz w:val="21"/>
          <w:szCs w:val="21"/>
        </w:rPr>
        <w:t>全程派驻现场的设计人员，未经发包人的批准，这些人员不应无故不到位或被替换；若确实无法到位或需替换，需经发包人批准后，用同等或更高资质和经历的人员替换；</w:t>
      </w:r>
    </w:p>
    <w:p w:rsidR="00087796" w:rsidRDefault="004344FE">
      <w:pPr>
        <w:spacing w:after="120" w:line="360" w:lineRule="auto"/>
        <w:ind w:firstLineChars="200" w:firstLine="420"/>
        <w:rPr>
          <w:sz w:val="21"/>
          <w:szCs w:val="21"/>
        </w:rPr>
      </w:pPr>
      <w:r>
        <w:rPr>
          <w:sz w:val="21"/>
          <w:szCs w:val="21"/>
        </w:rPr>
        <w:t>2)</w:t>
      </w:r>
      <w:r>
        <w:rPr>
          <w:sz w:val="21"/>
          <w:szCs w:val="21"/>
        </w:rPr>
        <w:t>按投标书附表中所报名单的各类专业技术人员和管理人员。未经</w:t>
      </w:r>
      <w:r>
        <w:rPr>
          <w:rFonts w:hint="eastAsia"/>
          <w:sz w:val="21"/>
          <w:szCs w:val="21"/>
        </w:rPr>
        <w:t>发包人</w:t>
      </w:r>
      <w:r>
        <w:rPr>
          <w:sz w:val="21"/>
          <w:szCs w:val="21"/>
        </w:rPr>
        <w:t>的</w:t>
      </w:r>
      <w:r>
        <w:rPr>
          <w:sz w:val="21"/>
          <w:szCs w:val="21"/>
        </w:rPr>
        <w:t>批准，这些人员不应无故不到位或被替换；若确实无法到位或需替换，需经</w:t>
      </w:r>
      <w:r>
        <w:rPr>
          <w:rFonts w:hint="eastAsia"/>
          <w:sz w:val="21"/>
          <w:szCs w:val="21"/>
        </w:rPr>
        <w:t>发包人</w:t>
      </w:r>
      <w:r>
        <w:rPr>
          <w:sz w:val="21"/>
          <w:szCs w:val="21"/>
        </w:rPr>
        <w:t>批准后，用同等或更高资质和经历的人员替换；</w:t>
      </w:r>
    </w:p>
    <w:p w:rsidR="00087796" w:rsidRDefault="004344FE">
      <w:pPr>
        <w:spacing w:after="120" w:line="360" w:lineRule="auto"/>
        <w:ind w:firstLineChars="200" w:firstLine="420"/>
        <w:rPr>
          <w:sz w:val="21"/>
          <w:szCs w:val="21"/>
        </w:rPr>
      </w:pPr>
      <w:r>
        <w:rPr>
          <w:sz w:val="21"/>
          <w:szCs w:val="21"/>
        </w:rPr>
        <w:t xml:space="preserve">3) </w:t>
      </w:r>
      <w:r>
        <w:rPr>
          <w:sz w:val="21"/>
          <w:szCs w:val="21"/>
        </w:rPr>
        <w:t>其他满足本合同工程施工需要的在本行业中技术熟练、经验丰富的各类专业人员、质检人员、</w:t>
      </w:r>
      <w:r>
        <w:rPr>
          <w:sz w:val="21"/>
          <w:szCs w:val="21"/>
        </w:rPr>
        <w:lastRenderedPageBreak/>
        <w:t>管理人员和有能力进行施工管理、并指导作业的工长；</w:t>
      </w:r>
    </w:p>
    <w:p w:rsidR="00087796" w:rsidRDefault="004344FE">
      <w:pPr>
        <w:spacing w:after="120" w:line="360" w:lineRule="auto"/>
        <w:ind w:firstLineChars="200" w:firstLine="420"/>
        <w:rPr>
          <w:sz w:val="21"/>
          <w:szCs w:val="21"/>
        </w:rPr>
      </w:pPr>
      <w:r>
        <w:rPr>
          <w:sz w:val="21"/>
          <w:szCs w:val="21"/>
        </w:rPr>
        <w:t xml:space="preserve">4) </w:t>
      </w:r>
      <w:r>
        <w:rPr>
          <w:sz w:val="21"/>
          <w:szCs w:val="21"/>
        </w:rPr>
        <w:t>适应本工程需要的各类熟练技工、半熟练技工和普通工。</w:t>
      </w:r>
    </w:p>
    <w:p w:rsidR="00087796" w:rsidRDefault="004344FE">
      <w:pPr>
        <w:spacing w:after="120" w:line="360" w:lineRule="auto"/>
        <w:ind w:firstLineChars="200" w:firstLine="420"/>
        <w:rPr>
          <w:sz w:val="21"/>
          <w:szCs w:val="21"/>
        </w:rPr>
      </w:pPr>
      <w:r>
        <w:rPr>
          <w:rFonts w:hint="eastAsia"/>
          <w:sz w:val="21"/>
          <w:szCs w:val="21"/>
        </w:rPr>
        <w:t>若监理工程师认为这些人员仍不足以适应现场施工的需要并不能保证工程质量时，监理工程师有权要求承包人继续增派或雇用这类人员，并书面通知承包人和抄送发包人。承包人在接到上述通知后应立即执行监理工程师的上述指</w:t>
      </w:r>
      <w:r>
        <w:rPr>
          <w:rFonts w:hint="eastAsia"/>
          <w:sz w:val="21"/>
          <w:szCs w:val="21"/>
        </w:rPr>
        <w:t>示，不得无故拖延，否则视为承包人违约。</w:t>
      </w:r>
    </w:p>
    <w:p w:rsidR="00087796" w:rsidRDefault="004344FE">
      <w:pPr>
        <w:spacing w:after="120" w:line="360" w:lineRule="auto"/>
        <w:ind w:firstLineChars="200" w:firstLine="420"/>
        <w:rPr>
          <w:sz w:val="21"/>
          <w:szCs w:val="21"/>
        </w:rPr>
      </w:pPr>
      <w:r>
        <w:rPr>
          <w:sz w:val="21"/>
          <w:szCs w:val="21"/>
        </w:rPr>
        <w:t xml:space="preserve">5) </w:t>
      </w:r>
      <w:r>
        <w:rPr>
          <w:sz w:val="21"/>
          <w:szCs w:val="21"/>
        </w:rPr>
        <w:t>承包人直接招用建筑工人作为劳务时，应遵循以下规定：</w:t>
      </w:r>
    </w:p>
    <w:p w:rsidR="00087796" w:rsidRDefault="004344FE">
      <w:pPr>
        <w:spacing w:after="120" w:line="360" w:lineRule="auto"/>
        <w:ind w:firstLineChars="200" w:firstLine="420"/>
        <w:rPr>
          <w:sz w:val="21"/>
          <w:szCs w:val="21"/>
        </w:rPr>
      </w:pPr>
      <w:r>
        <w:rPr>
          <w:rFonts w:hint="eastAsia"/>
          <w:sz w:val="21"/>
          <w:szCs w:val="21"/>
        </w:rPr>
        <w:t>应当依法按规定到当地劳动保障行政部门办理用工登记、就业登记和劳动合同签证。劳动合同必须由承包人或其授权的代表与建筑工人本人或劳务分包人直接签订，不得由他人代签。承包人的工程项目部、项目负责人、施工作业班组等不具备用工主体资格，不能直接与建筑工人或劳务分包人签订劳动合同。劳动合同要报发包人备查。</w:t>
      </w:r>
    </w:p>
    <w:p w:rsidR="00087796" w:rsidRDefault="004344FE">
      <w:pPr>
        <w:spacing w:after="120" w:line="360" w:lineRule="auto"/>
        <w:ind w:firstLineChars="200" w:firstLine="420"/>
        <w:rPr>
          <w:sz w:val="21"/>
          <w:szCs w:val="21"/>
        </w:rPr>
      </w:pPr>
      <w:r>
        <w:rPr>
          <w:sz w:val="21"/>
          <w:szCs w:val="21"/>
        </w:rPr>
        <w:t xml:space="preserve">6) </w:t>
      </w:r>
      <w:r>
        <w:rPr>
          <w:sz w:val="21"/>
          <w:szCs w:val="21"/>
        </w:rPr>
        <w:t>承包人雇用建筑工人仅限于劳务作业，并应对劳务人员进行安全培训和管理，并加入到承包人的施工班组统一管理。有关施工质量、施工安全、施工进度、环境保护、技术方案、试验检测、材料保管与供应、机械设备等都必须由承包人管理与调配，不得以包代管。</w:t>
      </w:r>
    </w:p>
    <w:p w:rsidR="00087796" w:rsidRDefault="004344FE">
      <w:pPr>
        <w:spacing w:after="120" w:line="360" w:lineRule="auto"/>
        <w:ind w:firstLineChars="200" w:firstLine="420"/>
        <w:rPr>
          <w:sz w:val="21"/>
          <w:szCs w:val="21"/>
        </w:rPr>
      </w:pPr>
      <w:r>
        <w:rPr>
          <w:sz w:val="21"/>
          <w:szCs w:val="21"/>
        </w:rPr>
        <w:t>(47)</w:t>
      </w:r>
      <w:r>
        <w:rPr>
          <w:sz w:val="21"/>
          <w:szCs w:val="21"/>
        </w:rPr>
        <w:t>承包人须把每月购买材料费、设备费、机械租赁费、分包项目工程款支付、劳务费等主要费用的使用计划和实际支付情况每月汇总并附相关证据报发包人备案。</w:t>
      </w:r>
    </w:p>
    <w:p w:rsidR="00087796" w:rsidRDefault="004344FE">
      <w:pPr>
        <w:spacing w:after="120" w:line="360" w:lineRule="auto"/>
        <w:ind w:firstLineChars="200" w:firstLine="420"/>
        <w:rPr>
          <w:sz w:val="21"/>
          <w:szCs w:val="21"/>
        </w:rPr>
      </w:pPr>
      <w:r>
        <w:rPr>
          <w:sz w:val="21"/>
          <w:szCs w:val="21"/>
        </w:rPr>
        <w:t>(48)</w:t>
      </w:r>
      <w:r>
        <w:rPr>
          <w:sz w:val="21"/>
          <w:szCs w:val="21"/>
        </w:rPr>
        <w:t>本项目的基坑、沟槽开挖土方堆放处置由承包人自行解决，如发包人要求另指定调配堆放</w:t>
      </w:r>
      <w:r>
        <w:rPr>
          <w:rFonts w:hint="eastAsia"/>
          <w:sz w:val="21"/>
          <w:szCs w:val="21"/>
        </w:rPr>
        <w:t>，</w:t>
      </w:r>
      <w:r>
        <w:rPr>
          <w:sz w:val="21"/>
          <w:szCs w:val="21"/>
        </w:rPr>
        <w:t>承包须无条件接受，不再计取任何费用。</w:t>
      </w:r>
    </w:p>
    <w:p w:rsidR="00087796" w:rsidRDefault="004344FE">
      <w:pPr>
        <w:spacing w:after="120" w:line="360" w:lineRule="auto"/>
        <w:ind w:firstLineChars="200" w:firstLine="420"/>
        <w:rPr>
          <w:sz w:val="21"/>
          <w:szCs w:val="21"/>
        </w:rPr>
      </w:pPr>
      <w:r>
        <w:rPr>
          <w:sz w:val="21"/>
          <w:szCs w:val="21"/>
        </w:rPr>
        <w:t>(</w:t>
      </w:r>
      <w:r>
        <w:rPr>
          <w:sz w:val="21"/>
          <w:szCs w:val="21"/>
        </w:rPr>
        <w:t>49)</w:t>
      </w:r>
      <w:r>
        <w:rPr>
          <w:sz w:val="21"/>
          <w:szCs w:val="21"/>
        </w:rPr>
        <w:t>发包人调整项目的增减工作内容所引起的工程费用按本专用条款</w:t>
      </w:r>
      <w:r>
        <w:rPr>
          <w:sz w:val="21"/>
          <w:szCs w:val="21"/>
        </w:rPr>
        <w:t>13.3.3.1</w:t>
      </w:r>
      <w:r>
        <w:rPr>
          <w:sz w:val="21"/>
          <w:szCs w:val="21"/>
        </w:rPr>
        <w:t>条执行。</w:t>
      </w:r>
    </w:p>
    <w:p w:rsidR="00087796" w:rsidRDefault="004344FE">
      <w:pPr>
        <w:spacing w:after="120" w:line="360" w:lineRule="auto"/>
        <w:ind w:firstLineChars="200" w:firstLine="420"/>
        <w:rPr>
          <w:sz w:val="21"/>
          <w:szCs w:val="21"/>
        </w:rPr>
      </w:pPr>
      <w:r>
        <w:rPr>
          <w:rFonts w:hint="eastAsia"/>
          <w:sz w:val="21"/>
          <w:szCs w:val="21"/>
        </w:rPr>
        <w:t>（</w:t>
      </w:r>
      <w:r>
        <w:rPr>
          <w:sz w:val="21"/>
          <w:szCs w:val="21"/>
        </w:rPr>
        <w:t>50</w:t>
      </w:r>
      <w:r>
        <w:rPr>
          <w:sz w:val="21"/>
          <w:szCs w:val="21"/>
        </w:rPr>
        <w:t>）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p>
    <w:p w:rsidR="00087796" w:rsidRDefault="004344FE">
      <w:pPr>
        <w:spacing w:after="120" w:line="360" w:lineRule="auto"/>
        <w:ind w:firstLineChars="200" w:firstLine="420"/>
        <w:rPr>
          <w:sz w:val="21"/>
          <w:szCs w:val="21"/>
        </w:rPr>
      </w:pPr>
      <w:r>
        <w:rPr>
          <w:rFonts w:hint="eastAsia"/>
          <w:sz w:val="21"/>
          <w:szCs w:val="21"/>
        </w:rPr>
        <w:t>（</w:t>
      </w:r>
      <w:r>
        <w:rPr>
          <w:sz w:val="21"/>
          <w:szCs w:val="21"/>
        </w:rPr>
        <w:t>51</w:t>
      </w:r>
      <w:r>
        <w:rPr>
          <w:rFonts w:hint="eastAsia"/>
          <w:sz w:val="21"/>
          <w:szCs w:val="21"/>
        </w:rPr>
        <w:t>）承包人进场后应立即组织技术力量确定取、弃土场的位置、数量和方案，报监理人审批并报备发包人。弃土场选定应科学、合理，切合施工实际需要，运距不得超过</w:t>
      </w:r>
      <w:r>
        <w:rPr>
          <w:rFonts w:hint="eastAsia"/>
          <w:sz w:val="21"/>
          <w:szCs w:val="21"/>
        </w:rPr>
        <w:t>6</w:t>
      </w:r>
      <w:r>
        <w:rPr>
          <w:rFonts w:hint="eastAsia"/>
          <w:sz w:val="21"/>
          <w:szCs w:val="21"/>
        </w:rPr>
        <w:t>km</w:t>
      </w:r>
      <w:r>
        <w:rPr>
          <w:rFonts w:hint="eastAsia"/>
          <w:sz w:val="21"/>
          <w:szCs w:val="21"/>
        </w:rPr>
        <w:t>，超过部分费用由承包人自行承担。承包人选定弃土场后应做好弃土压实及绿化种植工作，避免发生水土流失，工作费用及因取、弃土场所引起的一切地方纠纷和赔偿，由承包人承担。</w:t>
      </w:r>
    </w:p>
    <w:p w:rsidR="00087796" w:rsidRDefault="004344FE">
      <w:pPr>
        <w:spacing w:after="120" w:line="360" w:lineRule="auto"/>
        <w:ind w:firstLineChars="200" w:firstLine="420"/>
        <w:rPr>
          <w:sz w:val="21"/>
          <w:szCs w:val="21"/>
        </w:rPr>
      </w:pPr>
      <w:r>
        <w:rPr>
          <w:sz w:val="21"/>
          <w:szCs w:val="21"/>
        </w:rPr>
        <w:t xml:space="preserve">4.2 </w:t>
      </w:r>
      <w:r>
        <w:rPr>
          <w:rFonts w:hint="eastAsia"/>
          <w:sz w:val="21"/>
          <w:szCs w:val="21"/>
        </w:rPr>
        <w:t>履约担保</w:t>
      </w:r>
    </w:p>
    <w:p w:rsidR="00087796" w:rsidRDefault="004344FE">
      <w:pPr>
        <w:spacing w:after="120" w:line="360" w:lineRule="auto"/>
        <w:ind w:firstLineChars="200" w:firstLine="420"/>
        <w:rPr>
          <w:sz w:val="21"/>
          <w:szCs w:val="21"/>
        </w:rPr>
      </w:pPr>
      <w:r>
        <w:rPr>
          <w:rFonts w:hint="eastAsia"/>
          <w:sz w:val="21"/>
          <w:szCs w:val="21"/>
        </w:rPr>
        <w:t>承包人是否提供履约担保：</w:t>
      </w:r>
      <w:r>
        <w:rPr>
          <w:rFonts w:hint="eastAsia"/>
          <w:sz w:val="21"/>
          <w:szCs w:val="21"/>
          <w:u w:val="single"/>
        </w:rPr>
        <w:t>承包人应按照以下要求提交履约担保</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履约担保的方式、金额及期限</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4.2.1</w:t>
      </w:r>
      <w:r>
        <w:rPr>
          <w:sz w:val="21"/>
          <w:szCs w:val="21"/>
        </w:rPr>
        <w:t xml:space="preserve"> </w:t>
      </w:r>
      <w:r>
        <w:rPr>
          <w:sz w:val="21"/>
          <w:szCs w:val="21"/>
        </w:rPr>
        <w:t>承包人须在领取中标通知书之日起</w:t>
      </w:r>
      <w:r>
        <w:rPr>
          <w:sz w:val="21"/>
          <w:szCs w:val="21"/>
        </w:rPr>
        <w:t xml:space="preserve"> 30 </w:t>
      </w:r>
      <w:proofErr w:type="gramStart"/>
      <w:r>
        <w:rPr>
          <w:sz w:val="21"/>
          <w:szCs w:val="21"/>
        </w:rPr>
        <w:t>个</w:t>
      </w:r>
      <w:proofErr w:type="gramEnd"/>
      <w:r>
        <w:rPr>
          <w:sz w:val="21"/>
          <w:szCs w:val="21"/>
        </w:rPr>
        <w:t>工作日内向发包人提交金额为合同总价款</w:t>
      </w:r>
      <w:r>
        <w:rPr>
          <w:rFonts w:hint="eastAsia"/>
          <w:sz w:val="21"/>
          <w:szCs w:val="21"/>
        </w:rPr>
        <w:t>10</w:t>
      </w:r>
      <w:r>
        <w:rPr>
          <w:sz w:val="21"/>
          <w:szCs w:val="21"/>
        </w:rPr>
        <w:t xml:space="preserve">% </w:t>
      </w:r>
      <w:r>
        <w:rPr>
          <w:sz w:val="21"/>
          <w:szCs w:val="21"/>
        </w:rPr>
        <w:t>的履约</w:t>
      </w:r>
      <w:r>
        <w:rPr>
          <w:rFonts w:hint="eastAsia"/>
          <w:sz w:val="21"/>
          <w:szCs w:val="21"/>
        </w:rPr>
        <w:t>担保</w:t>
      </w:r>
      <w:r>
        <w:rPr>
          <w:sz w:val="21"/>
          <w:szCs w:val="21"/>
        </w:rPr>
        <w:t>。</w:t>
      </w:r>
    </w:p>
    <w:p w:rsidR="00087796" w:rsidRDefault="004344FE">
      <w:pPr>
        <w:spacing w:after="120" w:line="360" w:lineRule="auto"/>
        <w:ind w:firstLineChars="200" w:firstLine="420"/>
        <w:rPr>
          <w:sz w:val="21"/>
          <w:szCs w:val="21"/>
        </w:rPr>
      </w:pPr>
      <w:r>
        <w:rPr>
          <w:rFonts w:hint="eastAsia"/>
          <w:sz w:val="21"/>
          <w:szCs w:val="21"/>
        </w:rPr>
        <w:lastRenderedPageBreak/>
        <w:t>4.2</w:t>
      </w:r>
      <w:r>
        <w:rPr>
          <w:sz w:val="21"/>
          <w:szCs w:val="21"/>
        </w:rPr>
        <w:t xml:space="preserve">.2 </w:t>
      </w:r>
      <w:r>
        <w:rPr>
          <w:sz w:val="21"/>
          <w:szCs w:val="21"/>
        </w:rPr>
        <w:t>履约</w:t>
      </w:r>
      <w:r>
        <w:rPr>
          <w:rFonts w:hint="eastAsia"/>
          <w:sz w:val="21"/>
          <w:szCs w:val="21"/>
        </w:rPr>
        <w:t>担保</w:t>
      </w:r>
      <w:r>
        <w:rPr>
          <w:sz w:val="21"/>
          <w:szCs w:val="21"/>
        </w:rPr>
        <w:t>的形式包括履约保证金、履约保证担保、履约保证保险三种，由承包人自主选择。</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w:t>
      </w:r>
      <w:r>
        <w:rPr>
          <w:sz w:val="21"/>
          <w:szCs w:val="21"/>
        </w:rPr>
        <w:t>）</w:t>
      </w:r>
      <w:r>
        <w:rPr>
          <w:sz w:val="21"/>
          <w:szCs w:val="21"/>
        </w:rPr>
        <w:tab/>
      </w:r>
      <w:r>
        <w:rPr>
          <w:sz w:val="21"/>
          <w:szCs w:val="21"/>
        </w:rPr>
        <w:t>采用履约保证金的，承包人</w:t>
      </w:r>
      <w:r>
        <w:rPr>
          <w:sz w:val="21"/>
          <w:szCs w:val="21"/>
        </w:rPr>
        <w:t>须从其法人开户银行的账号将履约保证金划至招标人账户，并详细注明工程名称及用途。发包人指定账户的开户名称为</w:t>
      </w:r>
      <w:r>
        <w:rPr>
          <w:sz w:val="21"/>
          <w:szCs w:val="21"/>
        </w:rPr>
        <w:t xml:space="preserve"> </w:t>
      </w:r>
      <w:r>
        <w:rPr>
          <w:sz w:val="21"/>
          <w:szCs w:val="21"/>
        </w:rPr>
        <w:t>，开户银行为</w:t>
      </w:r>
      <w:r>
        <w:rPr>
          <w:sz w:val="21"/>
          <w:szCs w:val="21"/>
        </w:rPr>
        <w:t xml:space="preserve"> </w:t>
      </w:r>
      <w:r>
        <w:rPr>
          <w:sz w:val="21"/>
          <w:szCs w:val="21"/>
        </w:rPr>
        <w:t>，银行账号为</w:t>
      </w:r>
      <w:r>
        <w:rPr>
          <w:sz w:val="21"/>
          <w:szCs w:val="21"/>
        </w:rPr>
        <w:t xml:space="preserve"> </w:t>
      </w:r>
      <w:r>
        <w:rPr>
          <w:sz w:val="21"/>
          <w:szCs w:val="21"/>
        </w:rPr>
        <w:t>。</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w:t>
      </w:r>
      <w:r>
        <w:rPr>
          <w:sz w:val="21"/>
          <w:szCs w:val="21"/>
        </w:rPr>
        <w:t>）</w:t>
      </w:r>
      <w:r>
        <w:rPr>
          <w:sz w:val="21"/>
          <w:szCs w:val="21"/>
        </w:rPr>
        <w:tab/>
      </w:r>
      <w:r>
        <w:rPr>
          <w:sz w:val="21"/>
          <w:szCs w:val="21"/>
        </w:rPr>
        <w:t>采用履约保证担保或履约保证保险的，承包人应提交有效的银行保函或保险合同（或保险单）原件，银行保函或保险合同（或保险单）的有效期起至项目通过竣工验收之日后</w:t>
      </w:r>
      <w:r>
        <w:rPr>
          <w:sz w:val="21"/>
          <w:szCs w:val="21"/>
        </w:rPr>
        <w:t xml:space="preserve"> 28 </w:t>
      </w:r>
      <w:r>
        <w:rPr>
          <w:sz w:val="21"/>
          <w:szCs w:val="21"/>
        </w:rPr>
        <w:t>日止。如果承包人无法获得具体截止日期，银行保函或保险合同（或保险单）中应当有</w:t>
      </w:r>
      <w:r>
        <w:rPr>
          <w:sz w:val="21"/>
          <w:szCs w:val="21"/>
        </w:rPr>
        <w:t>“</w:t>
      </w:r>
      <w:r>
        <w:rPr>
          <w:sz w:val="21"/>
          <w:szCs w:val="21"/>
        </w:rPr>
        <w:t>变更工程竣工日期的，保证期间按照变更后的竣工日期做相应调整</w:t>
      </w:r>
      <w:r>
        <w:rPr>
          <w:sz w:val="21"/>
          <w:szCs w:val="21"/>
        </w:rPr>
        <w:t>”</w:t>
      </w:r>
      <w:r>
        <w:rPr>
          <w:sz w:val="21"/>
          <w:szCs w:val="21"/>
        </w:rPr>
        <w:t>或类似约定的条款。</w:t>
      </w:r>
    </w:p>
    <w:p w:rsidR="00087796" w:rsidRDefault="004344FE">
      <w:pPr>
        <w:spacing w:after="120" w:line="360" w:lineRule="auto"/>
        <w:ind w:firstLineChars="200" w:firstLine="420"/>
        <w:rPr>
          <w:sz w:val="21"/>
          <w:szCs w:val="21"/>
        </w:rPr>
      </w:pPr>
      <w:r>
        <w:rPr>
          <w:rFonts w:hint="eastAsia"/>
          <w:sz w:val="21"/>
          <w:szCs w:val="21"/>
        </w:rPr>
        <w:t>4.2</w:t>
      </w:r>
      <w:r>
        <w:rPr>
          <w:sz w:val="21"/>
          <w:szCs w:val="21"/>
        </w:rPr>
        <w:t xml:space="preserve">.3 </w:t>
      </w:r>
      <w:r>
        <w:rPr>
          <w:sz w:val="21"/>
          <w:szCs w:val="21"/>
        </w:rPr>
        <w:t>在工程实施过程中，如果承包人（即招标</w:t>
      </w:r>
      <w:r>
        <w:rPr>
          <w:sz w:val="21"/>
          <w:szCs w:val="21"/>
        </w:rPr>
        <w:t>阶段的中标人，下同）</w:t>
      </w:r>
      <w:r>
        <w:rPr>
          <w:sz w:val="21"/>
          <w:szCs w:val="21"/>
        </w:rPr>
        <w:t xml:space="preserve"> </w:t>
      </w:r>
      <w:r>
        <w:rPr>
          <w:sz w:val="21"/>
          <w:szCs w:val="21"/>
        </w:rPr>
        <w:t>由于自身的资金、技术、质量、非不可抗力等原因给发包人（即招标阶段的招标人，下同）造成经济损失，扣除相应履约</w:t>
      </w:r>
      <w:r>
        <w:rPr>
          <w:rFonts w:hint="eastAsia"/>
          <w:sz w:val="21"/>
          <w:szCs w:val="21"/>
        </w:rPr>
        <w:t>担保款项；扣除之后，承包人应继续提供补足至合同总价的</w:t>
      </w:r>
      <w:r>
        <w:rPr>
          <w:sz w:val="21"/>
          <w:szCs w:val="21"/>
        </w:rPr>
        <w:t>10</w:t>
      </w:r>
      <w:r>
        <w:rPr>
          <w:rFonts w:hint="eastAsia"/>
          <w:sz w:val="21"/>
          <w:szCs w:val="21"/>
        </w:rPr>
        <w:t>%</w:t>
      </w:r>
      <w:r>
        <w:rPr>
          <w:rFonts w:hint="eastAsia"/>
          <w:sz w:val="21"/>
          <w:szCs w:val="21"/>
        </w:rPr>
        <w:t>（发包人亦可在后续的进度款中扣除以补足至</w:t>
      </w:r>
      <w:r>
        <w:rPr>
          <w:rFonts w:hint="eastAsia"/>
          <w:sz w:val="21"/>
          <w:szCs w:val="21"/>
        </w:rPr>
        <w:t>1</w:t>
      </w:r>
      <w:r>
        <w:rPr>
          <w:sz w:val="21"/>
          <w:szCs w:val="21"/>
        </w:rPr>
        <w:t>0</w:t>
      </w:r>
      <w:r>
        <w:rPr>
          <w:rFonts w:hint="eastAsia"/>
          <w:sz w:val="21"/>
          <w:szCs w:val="21"/>
        </w:rPr>
        <w:t>%</w:t>
      </w:r>
      <w:r>
        <w:rPr>
          <w:rFonts w:hint="eastAsia"/>
          <w:sz w:val="21"/>
          <w:szCs w:val="21"/>
        </w:rPr>
        <w:t>）如履约担保不足以弥补发包人的经济损失的，仍应继续承担赔偿责任</w:t>
      </w:r>
      <w:r>
        <w:rPr>
          <w:sz w:val="21"/>
          <w:szCs w:val="21"/>
        </w:rPr>
        <w:t>。</w:t>
      </w:r>
      <w:r>
        <w:rPr>
          <w:sz w:val="21"/>
          <w:szCs w:val="21"/>
        </w:rPr>
        <w:t xml:space="preserve"> </w:t>
      </w:r>
    </w:p>
    <w:p w:rsidR="00087796" w:rsidRDefault="004344FE">
      <w:pPr>
        <w:spacing w:after="120" w:line="360" w:lineRule="auto"/>
        <w:ind w:firstLineChars="200" w:firstLine="420"/>
        <w:rPr>
          <w:sz w:val="21"/>
          <w:szCs w:val="21"/>
        </w:rPr>
      </w:pPr>
      <w:r>
        <w:rPr>
          <w:rFonts w:hint="eastAsia"/>
          <w:sz w:val="21"/>
          <w:szCs w:val="21"/>
        </w:rPr>
        <w:t>4.2</w:t>
      </w:r>
      <w:r>
        <w:rPr>
          <w:sz w:val="21"/>
          <w:szCs w:val="21"/>
        </w:rPr>
        <w:t xml:space="preserve">.4 </w:t>
      </w:r>
      <w:r>
        <w:rPr>
          <w:sz w:val="21"/>
          <w:szCs w:val="21"/>
        </w:rPr>
        <w:t>发包人行使兑取履约保函的权利不损害发包人在本协议项下的其他权利，并且不应解除承包人履行本协议项下的义务。</w:t>
      </w:r>
    </w:p>
    <w:p w:rsidR="00087796" w:rsidRDefault="004344FE">
      <w:pPr>
        <w:spacing w:after="120" w:line="360" w:lineRule="auto"/>
        <w:ind w:firstLineChars="200" w:firstLine="420"/>
        <w:rPr>
          <w:sz w:val="21"/>
          <w:szCs w:val="21"/>
        </w:rPr>
      </w:pPr>
      <w:r>
        <w:rPr>
          <w:rFonts w:hint="eastAsia"/>
          <w:sz w:val="21"/>
          <w:szCs w:val="21"/>
        </w:rPr>
        <w:t>4.2</w:t>
      </w:r>
      <w:r>
        <w:rPr>
          <w:sz w:val="21"/>
          <w:szCs w:val="21"/>
        </w:rPr>
        <w:t xml:space="preserve">.5 </w:t>
      </w:r>
      <w:r>
        <w:rPr>
          <w:sz w:val="21"/>
          <w:szCs w:val="21"/>
        </w:rPr>
        <w:t>项目通过竣工验收之日起</w:t>
      </w:r>
      <w:r>
        <w:rPr>
          <w:sz w:val="21"/>
          <w:szCs w:val="21"/>
        </w:rPr>
        <w:t xml:space="preserve"> 28 </w:t>
      </w:r>
      <w:r>
        <w:rPr>
          <w:sz w:val="21"/>
          <w:szCs w:val="21"/>
        </w:rPr>
        <w:t>天内，</w:t>
      </w:r>
      <w:r>
        <w:rPr>
          <w:rFonts w:hint="eastAsia"/>
          <w:sz w:val="21"/>
          <w:szCs w:val="21"/>
        </w:rPr>
        <w:t>如承包人无违约情形的，</w:t>
      </w:r>
      <w:r>
        <w:rPr>
          <w:sz w:val="21"/>
          <w:szCs w:val="21"/>
        </w:rPr>
        <w:t>发包人将履约</w:t>
      </w:r>
      <w:r>
        <w:rPr>
          <w:rFonts w:hint="eastAsia"/>
          <w:sz w:val="21"/>
          <w:szCs w:val="21"/>
        </w:rPr>
        <w:t>担保款项无息</w:t>
      </w:r>
      <w:r>
        <w:rPr>
          <w:sz w:val="21"/>
          <w:szCs w:val="21"/>
        </w:rPr>
        <w:t>退还给承包人</w:t>
      </w:r>
      <w:r>
        <w:rPr>
          <w:rFonts w:hint="eastAsia"/>
          <w:sz w:val="21"/>
          <w:szCs w:val="21"/>
        </w:rPr>
        <w:t>或者解除履约担保</w:t>
      </w:r>
      <w:r>
        <w:rPr>
          <w:sz w:val="21"/>
          <w:szCs w:val="21"/>
        </w:rPr>
        <w:t>。</w:t>
      </w:r>
    </w:p>
    <w:p w:rsidR="00087796" w:rsidRDefault="004344FE">
      <w:pPr>
        <w:spacing w:after="120" w:line="360" w:lineRule="auto"/>
        <w:ind w:firstLineChars="200" w:firstLine="420"/>
        <w:rPr>
          <w:sz w:val="21"/>
          <w:szCs w:val="21"/>
        </w:rPr>
      </w:pPr>
      <w:r>
        <w:rPr>
          <w:sz w:val="21"/>
          <w:szCs w:val="21"/>
        </w:rPr>
        <w:t xml:space="preserve">4.3 </w:t>
      </w:r>
      <w:r>
        <w:rPr>
          <w:rFonts w:hint="eastAsia"/>
          <w:sz w:val="21"/>
          <w:szCs w:val="21"/>
        </w:rPr>
        <w:t>工程总承包项目经理（</w:t>
      </w:r>
      <w:proofErr w:type="gramStart"/>
      <w:r>
        <w:rPr>
          <w:rFonts w:hint="eastAsia"/>
          <w:sz w:val="21"/>
          <w:szCs w:val="21"/>
        </w:rPr>
        <w:t>兼施工</w:t>
      </w:r>
      <w:proofErr w:type="gramEnd"/>
      <w:r>
        <w:rPr>
          <w:rFonts w:hint="eastAsia"/>
          <w:sz w:val="21"/>
          <w:szCs w:val="21"/>
        </w:rPr>
        <w:t>负责人）</w:t>
      </w:r>
    </w:p>
    <w:p w:rsidR="00087796" w:rsidRDefault="004344FE">
      <w:pPr>
        <w:spacing w:after="120" w:line="360" w:lineRule="auto"/>
        <w:ind w:firstLineChars="200" w:firstLine="420"/>
        <w:rPr>
          <w:sz w:val="21"/>
          <w:szCs w:val="21"/>
        </w:rPr>
      </w:pPr>
      <w:r>
        <w:rPr>
          <w:sz w:val="21"/>
          <w:szCs w:val="21"/>
        </w:rPr>
        <w:t xml:space="preserve">4.3.1 </w:t>
      </w:r>
      <w:r>
        <w:rPr>
          <w:rFonts w:hint="eastAsia"/>
          <w:sz w:val="21"/>
          <w:szCs w:val="21"/>
        </w:rPr>
        <w:t>工程总承包项目经理姓名：；</w:t>
      </w:r>
    </w:p>
    <w:p w:rsidR="00087796" w:rsidRDefault="004344FE">
      <w:pPr>
        <w:spacing w:after="120" w:line="360" w:lineRule="auto"/>
        <w:ind w:firstLineChars="200" w:firstLine="420"/>
        <w:rPr>
          <w:sz w:val="21"/>
          <w:szCs w:val="21"/>
        </w:rPr>
      </w:pPr>
      <w:r>
        <w:rPr>
          <w:rFonts w:hint="eastAsia"/>
          <w:sz w:val="21"/>
          <w:szCs w:val="21"/>
        </w:rPr>
        <w:t>执业资格或职称类型：；</w:t>
      </w:r>
    </w:p>
    <w:p w:rsidR="00087796" w:rsidRDefault="004344FE">
      <w:pPr>
        <w:spacing w:after="120" w:line="360" w:lineRule="auto"/>
        <w:ind w:firstLineChars="200" w:firstLine="420"/>
        <w:rPr>
          <w:sz w:val="21"/>
          <w:szCs w:val="21"/>
        </w:rPr>
      </w:pPr>
      <w:r>
        <w:rPr>
          <w:rFonts w:hint="eastAsia"/>
          <w:sz w:val="21"/>
          <w:szCs w:val="21"/>
        </w:rPr>
        <w:t>执业资格证或职称证号码：；</w:t>
      </w:r>
    </w:p>
    <w:p w:rsidR="00087796" w:rsidRDefault="004344FE">
      <w:pPr>
        <w:spacing w:after="120" w:line="360" w:lineRule="auto"/>
        <w:ind w:firstLineChars="200" w:firstLine="420"/>
        <w:rPr>
          <w:sz w:val="21"/>
          <w:szCs w:val="21"/>
        </w:rPr>
      </w:pPr>
      <w:r>
        <w:rPr>
          <w:rFonts w:hint="eastAsia"/>
          <w:sz w:val="21"/>
          <w:szCs w:val="21"/>
        </w:rPr>
        <w:t>联系电话：；</w:t>
      </w:r>
    </w:p>
    <w:p w:rsidR="00087796" w:rsidRDefault="004344FE">
      <w:pPr>
        <w:spacing w:after="120" w:line="360" w:lineRule="auto"/>
        <w:ind w:firstLineChars="200" w:firstLine="420"/>
        <w:rPr>
          <w:sz w:val="21"/>
          <w:szCs w:val="21"/>
        </w:rPr>
      </w:pPr>
      <w:r>
        <w:rPr>
          <w:rFonts w:hint="eastAsia"/>
          <w:sz w:val="21"/>
          <w:szCs w:val="21"/>
        </w:rPr>
        <w:t>电子邮箱：；</w:t>
      </w:r>
    </w:p>
    <w:p w:rsidR="00087796" w:rsidRDefault="004344FE">
      <w:pPr>
        <w:spacing w:after="120" w:line="360" w:lineRule="auto"/>
        <w:ind w:firstLineChars="200" w:firstLine="420"/>
        <w:rPr>
          <w:sz w:val="21"/>
          <w:szCs w:val="21"/>
        </w:rPr>
      </w:pPr>
      <w:r>
        <w:rPr>
          <w:rFonts w:hint="eastAsia"/>
          <w:sz w:val="21"/>
          <w:szCs w:val="21"/>
        </w:rPr>
        <w:t>通信地址：。</w:t>
      </w:r>
    </w:p>
    <w:p w:rsidR="00087796" w:rsidRDefault="004344FE">
      <w:pPr>
        <w:spacing w:after="120" w:line="360" w:lineRule="auto"/>
        <w:ind w:firstLineChars="200" w:firstLine="420"/>
        <w:rPr>
          <w:sz w:val="21"/>
          <w:szCs w:val="21"/>
        </w:rPr>
      </w:pPr>
      <w:r>
        <w:rPr>
          <w:sz w:val="21"/>
          <w:szCs w:val="21"/>
        </w:rPr>
        <w:t>承包人未提交劳动合同，以及没有为工程总承包项目经理缴纳社会保险证明的违约责任：</w:t>
      </w:r>
      <w:r>
        <w:rPr>
          <w:rFonts w:hint="eastAsia"/>
          <w:sz w:val="21"/>
          <w:szCs w:val="21"/>
          <w:u w:val="single"/>
        </w:rPr>
        <w:t xml:space="preserve"> </w:t>
      </w:r>
      <w:r>
        <w:rPr>
          <w:rFonts w:hint="eastAsia"/>
          <w:sz w:val="21"/>
          <w:szCs w:val="21"/>
          <w:u w:val="single"/>
        </w:rPr>
        <w:t>除按通用条款执行外，承包人还应向发包人支付违约金人民币</w:t>
      </w:r>
      <w:r>
        <w:rPr>
          <w:sz w:val="21"/>
          <w:szCs w:val="21"/>
          <w:u w:val="single"/>
        </w:rPr>
        <w:t>5</w:t>
      </w:r>
      <w:r>
        <w:rPr>
          <w:rFonts w:hint="eastAsia"/>
          <w:sz w:val="21"/>
          <w:szCs w:val="21"/>
          <w:u w:val="single"/>
        </w:rPr>
        <w:t>万元。</w:t>
      </w:r>
      <w:r>
        <w:rPr>
          <w:rFonts w:hint="eastAsia"/>
          <w:sz w:val="21"/>
          <w:szCs w:val="21"/>
          <w:u w:val="single"/>
        </w:rPr>
        <w:t xml:space="preserve">      </w:t>
      </w:r>
    </w:p>
    <w:p w:rsidR="00087796" w:rsidRDefault="004344FE">
      <w:pPr>
        <w:spacing w:after="120" w:line="360" w:lineRule="auto"/>
        <w:ind w:firstLineChars="200" w:firstLine="420"/>
        <w:rPr>
          <w:sz w:val="21"/>
          <w:szCs w:val="21"/>
        </w:rPr>
      </w:pPr>
      <w:r>
        <w:rPr>
          <w:sz w:val="21"/>
          <w:szCs w:val="21"/>
        </w:rPr>
        <w:t xml:space="preserve">4.3.2 </w:t>
      </w:r>
      <w:r>
        <w:rPr>
          <w:rFonts w:hint="eastAsia"/>
          <w:sz w:val="21"/>
          <w:szCs w:val="21"/>
        </w:rPr>
        <w:t>工程总承包项目经理每月在现场的时间要求：</w:t>
      </w:r>
      <w:r>
        <w:rPr>
          <w:rFonts w:hint="eastAsia"/>
          <w:sz w:val="21"/>
          <w:szCs w:val="21"/>
          <w:u w:val="single"/>
        </w:rPr>
        <w:t>每月不少于二十四天、每天不少于八小时现场工作，违反</w:t>
      </w:r>
      <w:r>
        <w:rPr>
          <w:sz w:val="21"/>
          <w:szCs w:val="21"/>
          <w:u w:val="single"/>
        </w:rPr>
        <w:t>处</w:t>
      </w:r>
      <w:r>
        <w:rPr>
          <w:rFonts w:hint="eastAsia"/>
          <w:sz w:val="21"/>
          <w:szCs w:val="21"/>
          <w:u w:val="single"/>
        </w:rPr>
        <w:t>每天</w:t>
      </w:r>
      <w:r>
        <w:rPr>
          <w:rFonts w:hint="eastAsia"/>
          <w:sz w:val="21"/>
          <w:szCs w:val="21"/>
          <w:u w:val="single"/>
        </w:rPr>
        <w:t>1</w:t>
      </w:r>
      <w:r>
        <w:rPr>
          <w:rFonts w:hint="eastAsia"/>
          <w:sz w:val="21"/>
          <w:szCs w:val="21"/>
          <w:u w:val="single"/>
        </w:rPr>
        <w:t>万元违约金，由此影响工程进度或发生其它问题的，由承包人承担责任</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工程总承包项目经理未经批准擅自离开施工现场的违约责任：</w:t>
      </w:r>
      <w:r>
        <w:rPr>
          <w:rFonts w:hint="eastAsia"/>
          <w:sz w:val="21"/>
          <w:szCs w:val="21"/>
          <w:u w:val="single"/>
        </w:rPr>
        <w:t>违反</w:t>
      </w:r>
      <w:r>
        <w:rPr>
          <w:sz w:val="21"/>
          <w:szCs w:val="21"/>
          <w:u w:val="single"/>
        </w:rPr>
        <w:t>处</w:t>
      </w:r>
      <w:r>
        <w:rPr>
          <w:rFonts w:hint="eastAsia"/>
          <w:sz w:val="21"/>
          <w:szCs w:val="21"/>
          <w:u w:val="single"/>
        </w:rPr>
        <w:t>每天</w:t>
      </w:r>
      <w:r>
        <w:rPr>
          <w:rFonts w:hint="eastAsia"/>
          <w:sz w:val="21"/>
          <w:szCs w:val="21"/>
          <w:u w:val="single"/>
        </w:rPr>
        <w:t>1</w:t>
      </w:r>
      <w:r>
        <w:rPr>
          <w:rFonts w:hint="eastAsia"/>
          <w:sz w:val="21"/>
          <w:szCs w:val="21"/>
          <w:u w:val="single"/>
        </w:rPr>
        <w:t>万元违约金，由此影响工程进度或发生其它问题的，由承包人承担责任</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4.3.3 </w:t>
      </w:r>
      <w:r>
        <w:rPr>
          <w:rFonts w:hint="eastAsia"/>
          <w:sz w:val="21"/>
          <w:szCs w:val="21"/>
        </w:rPr>
        <w:t>承包人对工程总承包项目经理的授权范围</w:t>
      </w:r>
      <w:r>
        <w:rPr>
          <w:rFonts w:hint="eastAsia"/>
          <w:sz w:val="21"/>
          <w:szCs w:val="21"/>
        </w:rPr>
        <w:t>:</w:t>
      </w:r>
      <w:r>
        <w:rPr>
          <w:sz w:val="21"/>
          <w:szCs w:val="21"/>
          <w:u w:val="single"/>
        </w:rPr>
        <w:t xml:space="preserve">  </w:t>
      </w:r>
      <w:r>
        <w:rPr>
          <w:sz w:val="21"/>
          <w:szCs w:val="21"/>
          <w:u w:val="single"/>
        </w:rPr>
        <w:t>签订合同后</w:t>
      </w:r>
      <w:r>
        <w:rPr>
          <w:rFonts w:hint="eastAsia"/>
          <w:sz w:val="21"/>
          <w:szCs w:val="21"/>
          <w:u w:val="single"/>
        </w:rPr>
        <w:t>30</w:t>
      </w:r>
      <w:r>
        <w:rPr>
          <w:rFonts w:hint="eastAsia"/>
          <w:sz w:val="21"/>
          <w:szCs w:val="21"/>
          <w:u w:val="single"/>
        </w:rPr>
        <w:t>个</w:t>
      </w:r>
      <w:proofErr w:type="gramStart"/>
      <w:r>
        <w:rPr>
          <w:rFonts w:hint="eastAsia"/>
          <w:sz w:val="21"/>
          <w:szCs w:val="21"/>
          <w:u w:val="single"/>
        </w:rPr>
        <w:t>日历天</w:t>
      </w:r>
      <w:proofErr w:type="gramEnd"/>
      <w:r>
        <w:rPr>
          <w:rFonts w:hint="eastAsia"/>
          <w:sz w:val="21"/>
          <w:szCs w:val="21"/>
          <w:u w:val="single"/>
        </w:rPr>
        <w:t>内将授权范围书面通</w:t>
      </w:r>
      <w:r>
        <w:rPr>
          <w:rFonts w:hint="eastAsia"/>
          <w:sz w:val="21"/>
          <w:szCs w:val="21"/>
          <w:u w:val="single"/>
        </w:rPr>
        <w:lastRenderedPageBreak/>
        <w:t>知发包人和监理人</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4.3.4 </w:t>
      </w:r>
      <w:r>
        <w:rPr>
          <w:rFonts w:hint="eastAsia"/>
          <w:sz w:val="21"/>
          <w:szCs w:val="21"/>
        </w:rPr>
        <w:t>承包人</w:t>
      </w:r>
      <w:r>
        <w:rPr>
          <w:sz w:val="21"/>
          <w:szCs w:val="21"/>
        </w:rPr>
        <w:t>擅自更换工程总承包项目经理的违约</w:t>
      </w:r>
      <w:r>
        <w:rPr>
          <w:rFonts w:hint="eastAsia"/>
          <w:sz w:val="21"/>
          <w:szCs w:val="21"/>
        </w:rPr>
        <w:t>责任：</w:t>
      </w:r>
      <w:r>
        <w:rPr>
          <w:rFonts w:hint="eastAsia"/>
          <w:sz w:val="21"/>
          <w:szCs w:val="21"/>
          <w:u w:val="single"/>
        </w:rPr>
        <w:t>违反</w:t>
      </w:r>
      <w:r>
        <w:rPr>
          <w:sz w:val="21"/>
          <w:szCs w:val="21"/>
          <w:u w:val="single"/>
        </w:rPr>
        <w:t>一次处</w:t>
      </w:r>
      <w:r>
        <w:rPr>
          <w:rFonts w:hint="eastAsia"/>
          <w:sz w:val="21"/>
          <w:szCs w:val="21"/>
          <w:u w:val="single"/>
        </w:rPr>
        <w:t>5</w:t>
      </w:r>
      <w:r>
        <w:rPr>
          <w:sz w:val="21"/>
          <w:szCs w:val="21"/>
          <w:u w:val="single"/>
        </w:rPr>
        <w:t>0</w:t>
      </w:r>
      <w:r>
        <w:rPr>
          <w:rFonts w:hint="eastAsia"/>
          <w:sz w:val="21"/>
          <w:szCs w:val="21"/>
          <w:u w:val="single"/>
        </w:rPr>
        <w:t>万元违约金，由此影响工程进度或发生其它问题的，由承包人承担责任</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4.3.5 </w:t>
      </w:r>
      <w:r>
        <w:rPr>
          <w:sz w:val="21"/>
          <w:szCs w:val="21"/>
        </w:rPr>
        <w:t>承包人无正当理由拒绝更换工程总承包项目经理的违约责任</w:t>
      </w:r>
      <w:r>
        <w:rPr>
          <w:rFonts w:hint="eastAsia"/>
          <w:sz w:val="21"/>
          <w:szCs w:val="21"/>
        </w:rPr>
        <w:t>:</w:t>
      </w:r>
      <w:r>
        <w:rPr>
          <w:rFonts w:hint="eastAsia"/>
          <w:sz w:val="21"/>
          <w:szCs w:val="21"/>
          <w:u w:val="single"/>
        </w:rPr>
        <w:t>违反</w:t>
      </w:r>
      <w:r>
        <w:rPr>
          <w:sz w:val="21"/>
          <w:szCs w:val="21"/>
          <w:u w:val="single"/>
        </w:rPr>
        <w:t>一次处</w:t>
      </w:r>
      <w:r>
        <w:rPr>
          <w:rFonts w:hint="eastAsia"/>
          <w:sz w:val="21"/>
          <w:szCs w:val="21"/>
          <w:u w:val="single"/>
        </w:rPr>
        <w:t>5</w:t>
      </w:r>
      <w:r>
        <w:rPr>
          <w:sz w:val="21"/>
          <w:szCs w:val="21"/>
          <w:u w:val="single"/>
        </w:rPr>
        <w:t>0</w:t>
      </w:r>
      <w:r>
        <w:rPr>
          <w:rFonts w:hint="eastAsia"/>
          <w:sz w:val="21"/>
          <w:szCs w:val="21"/>
          <w:u w:val="single"/>
        </w:rPr>
        <w:t>万元违约金，由此影响工程进度或发生其它问题的，由承包人承担责任</w:t>
      </w:r>
      <w:r>
        <w:rPr>
          <w:sz w:val="21"/>
          <w:szCs w:val="21"/>
        </w:rPr>
        <w:t>。</w:t>
      </w:r>
    </w:p>
    <w:p w:rsidR="00087796" w:rsidRDefault="004344FE">
      <w:pPr>
        <w:spacing w:after="120" w:line="360" w:lineRule="auto"/>
        <w:ind w:firstLineChars="200" w:firstLine="420"/>
        <w:rPr>
          <w:sz w:val="21"/>
          <w:szCs w:val="21"/>
        </w:rPr>
      </w:pPr>
      <w:r>
        <w:rPr>
          <w:sz w:val="21"/>
          <w:szCs w:val="21"/>
        </w:rPr>
        <w:t xml:space="preserve">4.4 </w:t>
      </w:r>
      <w:r>
        <w:rPr>
          <w:rFonts w:hint="eastAsia"/>
          <w:sz w:val="21"/>
          <w:szCs w:val="21"/>
        </w:rPr>
        <w:t>承包人人员</w:t>
      </w:r>
    </w:p>
    <w:p w:rsidR="00087796" w:rsidRDefault="004344FE">
      <w:pPr>
        <w:spacing w:after="120" w:line="360" w:lineRule="auto"/>
        <w:ind w:firstLineChars="200" w:firstLine="420"/>
        <w:rPr>
          <w:sz w:val="21"/>
          <w:szCs w:val="21"/>
        </w:rPr>
      </w:pPr>
      <w:r>
        <w:rPr>
          <w:sz w:val="21"/>
          <w:szCs w:val="21"/>
        </w:rPr>
        <w:t xml:space="preserve">4.4.1 </w:t>
      </w:r>
      <w:r>
        <w:rPr>
          <w:rFonts w:hint="eastAsia"/>
          <w:sz w:val="21"/>
          <w:szCs w:val="21"/>
        </w:rPr>
        <w:t>人员安排</w:t>
      </w:r>
    </w:p>
    <w:p w:rsidR="00087796" w:rsidRDefault="004344FE">
      <w:pPr>
        <w:spacing w:after="120" w:line="360" w:lineRule="auto"/>
        <w:ind w:firstLineChars="200" w:firstLine="420"/>
        <w:rPr>
          <w:sz w:val="21"/>
          <w:szCs w:val="21"/>
        </w:rPr>
      </w:pPr>
      <w:r>
        <w:rPr>
          <w:sz w:val="21"/>
          <w:szCs w:val="21"/>
        </w:rPr>
        <w:t>承包人</w:t>
      </w:r>
      <w:r>
        <w:rPr>
          <w:rFonts w:hint="eastAsia"/>
          <w:sz w:val="21"/>
          <w:szCs w:val="21"/>
        </w:rPr>
        <w:t>提交</w:t>
      </w:r>
      <w:r>
        <w:rPr>
          <w:sz w:val="21"/>
          <w:szCs w:val="21"/>
        </w:rPr>
        <w:t>项目管理机构及施工现场人员安排的报告</w:t>
      </w:r>
      <w:r>
        <w:rPr>
          <w:rFonts w:hint="eastAsia"/>
          <w:sz w:val="21"/>
          <w:szCs w:val="21"/>
        </w:rPr>
        <w:t>的期限：</w:t>
      </w:r>
      <w:r>
        <w:rPr>
          <w:rFonts w:hint="eastAsia"/>
          <w:sz w:val="21"/>
          <w:szCs w:val="21"/>
          <w:u w:val="single"/>
        </w:rPr>
        <w:t>签订</w:t>
      </w:r>
      <w:r>
        <w:rPr>
          <w:sz w:val="21"/>
          <w:szCs w:val="21"/>
          <w:u w:val="single"/>
        </w:rPr>
        <w:t>合同后</w:t>
      </w:r>
      <w:r>
        <w:rPr>
          <w:sz w:val="21"/>
          <w:szCs w:val="21"/>
          <w:u w:val="single"/>
        </w:rPr>
        <w:t>14</w:t>
      </w:r>
      <w:r>
        <w:rPr>
          <w:rFonts w:hint="eastAsia"/>
          <w:sz w:val="21"/>
          <w:szCs w:val="21"/>
          <w:u w:val="single"/>
        </w:rPr>
        <w:t>个</w:t>
      </w:r>
      <w:proofErr w:type="gramStart"/>
      <w:r>
        <w:rPr>
          <w:rFonts w:hint="eastAsia"/>
          <w:sz w:val="21"/>
          <w:szCs w:val="21"/>
          <w:u w:val="single"/>
        </w:rPr>
        <w:t>日历天</w:t>
      </w:r>
      <w:proofErr w:type="gramEnd"/>
      <w:r>
        <w:rPr>
          <w:rFonts w:hint="eastAsia"/>
          <w:sz w:val="21"/>
          <w:szCs w:val="21"/>
          <w:u w:val="single"/>
        </w:rPr>
        <w:t>内</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承包人提交关键人员信息及注册执业资格等证明其具备担任关键人员能力的相关文件的期限：</w:t>
      </w:r>
      <w:r>
        <w:rPr>
          <w:rFonts w:hint="eastAsia"/>
          <w:sz w:val="21"/>
          <w:szCs w:val="21"/>
          <w:u w:val="single"/>
        </w:rPr>
        <w:t>签订</w:t>
      </w:r>
      <w:r>
        <w:rPr>
          <w:sz w:val="21"/>
          <w:szCs w:val="21"/>
          <w:u w:val="single"/>
        </w:rPr>
        <w:t>合同后</w:t>
      </w:r>
      <w:r>
        <w:rPr>
          <w:sz w:val="21"/>
          <w:szCs w:val="21"/>
          <w:u w:val="single"/>
        </w:rPr>
        <w:t>14</w:t>
      </w:r>
      <w:r>
        <w:rPr>
          <w:rFonts w:hint="eastAsia"/>
          <w:sz w:val="21"/>
          <w:szCs w:val="21"/>
          <w:u w:val="single"/>
        </w:rPr>
        <w:t>个</w:t>
      </w:r>
      <w:proofErr w:type="gramStart"/>
      <w:r>
        <w:rPr>
          <w:rFonts w:hint="eastAsia"/>
          <w:sz w:val="21"/>
          <w:szCs w:val="21"/>
          <w:u w:val="single"/>
        </w:rPr>
        <w:t>日历天</w:t>
      </w:r>
      <w:proofErr w:type="gramEnd"/>
      <w:r>
        <w:rPr>
          <w:rFonts w:hint="eastAsia"/>
          <w:sz w:val="21"/>
          <w:szCs w:val="21"/>
          <w:u w:val="single"/>
        </w:rPr>
        <w:t>内</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4.4.2 </w:t>
      </w:r>
      <w:r>
        <w:rPr>
          <w:rFonts w:hint="eastAsia"/>
          <w:sz w:val="21"/>
          <w:szCs w:val="21"/>
        </w:rPr>
        <w:t>关键人员更换</w:t>
      </w:r>
    </w:p>
    <w:p w:rsidR="00087796" w:rsidRDefault="004344FE">
      <w:pPr>
        <w:spacing w:after="120" w:line="360" w:lineRule="auto"/>
        <w:ind w:firstLineChars="200" w:firstLine="420"/>
        <w:rPr>
          <w:sz w:val="21"/>
          <w:szCs w:val="21"/>
        </w:rPr>
      </w:pPr>
      <w:r>
        <w:rPr>
          <w:sz w:val="21"/>
          <w:szCs w:val="21"/>
        </w:rPr>
        <w:t>承包人擅自更换</w:t>
      </w:r>
      <w:r>
        <w:rPr>
          <w:rFonts w:hint="eastAsia"/>
          <w:sz w:val="21"/>
          <w:szCs w:val="21"/>
        </w:rPr>
        <w:t>关键人员</w:t>
      </w:r>
      <w:r>
        <w:rPr>
          <w:sz w:val="21"/>
          <w:szCs w:val="21"/>
        </w:rPr>
        <w:t>的违约责任：</w:t>
      </w:r>
      <w:r>
        <w:rPr>
          <w:rFonts w:hint="eastAsia"/>
          <w:sz w:val="21"/>
          <w:szCs w:val="21"/>
          <w:u w:val="single"/>
        </w:rPr>
        <w:t>违反</w:t>
      </w:r>
      <w:r>
        <w:rPr>
          <w:sz w:val="21"/>
          <w:szCs w:val="21"/>
          <w:u w:val="single"/>
        </w:rPr>
        <w:t>一次处</w:t>
      </w:r>
      <w:r>
        <w:rPr>
          <w:sz w:val="21"/>
          <w:szCs w:val="21"/>
          <w:u w:val="single"/>
        </w:rPr>
        <w:t>10</w:t>
      </w:r>
      <w:r>
        <w:rPr>
          <w:rFonts w:hint="eastAsia"/>
          <w:sz w:val="21"/>
          <w:szCs w:val="21"/>
          <w:u w:val="single"/>
        </w:rPr>
        <w:t>万元违约金，由此影响工程进度或发生其它问题的，由承包人承担责任</w:t>
      </w:r>
      <w:r>
        <w:rPr>
          <w:rFonts w:hint="eastAsia"/>
          <w:sz w:val="21"/>
          <w:szCs w:val="21"/>
        </w:rPr>
        <w:t>。</w:t>
      </w:r>
    </w:p>
    <w:p w:rsidR="00087796" w:rsidRDefault="004344FE">
      <w:pPr>
        <w:spacing w:after="120" w:line="360" w:lineRule="auto"/>
        <w:ind w:firstLineChars="200" w:firstLine="420"/>
        <w:rPr>
          <w:sz w:val="21"/>
          <w:szCs w:val="21"/>
        </w:rPr>
      </w:pPr>
      <w:r>
        <w:rPr>
          <w:sz w:val="21"/>
          <w:szCs w:val="21"/>
        </w:rPr>
        <w:t>承包</w:t>
      </w:r>
      <w:r>
        <w:rPr>
          <w:sz w:val="21"/>
          <w:szCs w:val="21"/>
        </w:rPr>
        <w:t>人无正当理由拒绝撤换</w:t>
      </w:r>
      <w:r>
        <w:rPr>
          <w:rFonts w:hint="eastAsia"/>
          <w:sz w:val="21"/>
          <w:szCs w:val="21"/>
        </w:rPr>
        <w:t>关键人员</w:t>
      </w:r>
      <w:r>
        <w:rPr>
          <w:sz w:val="21"/>
          <w:szCs w:val="21"/>
        </w:rPr>
        <w:t>的违约责任：</w:t>
      </w:r>
      <w:r>
        <w:rPr>
          <w:rFonts w:hint="eastAsia"/>
          <w:sz w:val="21"/>
          <w:szCs w:val="21"/>
          <w:u w:val="single"/>
        </w:rPr>
        <w:t>违反</w:t>
      </w:r>
      <w:r>
        <w:rPr>
          <w:sz w:val="21"/>
          <w:szCs w:val="21"/>
          <w:u w:val="single"/>
        </w:rPr>
        <w:t>一次处</w:t>
      </w:r>
      <w:r>
        <w:rPr>
          <w:sz w:val="21"/>
          <w:szCs w:val="21"/>
          <w:u w:val="single"/>
        </w:rPr>
        <w:t>10</w:t>
      </w:r>
      <w:r>
        <w:rPr>
          <w:rFonts w:hint="eastAsia"/>
          <w:sz w:val="21"/>
          <w:szCs w:val="21"/>
          <w:u w:val="single"/>
        </w:rPr>
        <w:t>万元违约金，由此影响工程进度或发生其它问题的，由承包人承担责任</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4.4.3 </w:t>
      </w:r>
      <w:r>
        <w:rPr>
          <w:rFonts w:hint="eastAsia"/>
          <w:sz w:val="21"/>
          <w:szCs w:val="21"/>
        </w:rPr>
        <w:t>现场管理关键人员在岗要求</w:t>
      </w:r>
    </w:p>
    <w:p w:rsidR="00087796" w:rsidRDefault="004344FE">
      <w:pPr>
        <w:spacing w:after="120" w:line="360" w:lineRule="auto"/>
        <w:ind w:firstLineChars="200" w:firstLine="420"/>
        <w:rPr>
          <w:sz w:val="21"/>
          <w:szCs w:val="21"/>
        </w:rPr>
      </w:pPr>
      <w:r>
        <w:rPr>
          <w:sz w:val="21"/>
          <w:szCs w:val="21"/>
        </w:rPr>
        <w:t>承包人</w:t>
      </w:r>
      <w:r>
        <w:rPr>
          <w:rFonts w:hint="eastAsia"/>
          <w:sz w:val="21"/>
          <w:szCs w:val="21"/>
        </w:rPr>
        <w:t>现场管理关键</w:t>
      </w:r>
      <w:r>
        <w:rPr>
          <w:sz w:val="21"/>
          <w:szCs w:val="21"/>
        </w:rPr>
        <w:t>人员离开施工现场的批准要求</w:t>
      </w:r>
      <w:r>
        <w:rPr>
          <w:rFonts w:hint="eastAsia"/>
          <w:sz w:val="21"/>
          <w:szCs w:val="21"/>
        </w:rPr>
        <w:t>：</w:t>
      </w:r>
      <w:r>
        <w:rPr>
          <w:rFonts w:hint="eastAsia"/>
          <w:sz w:val="21"/>
          <w:szCs w:val="21"/>
          <w:u w:val="single"/>
        </w:rPr>
        <w:t>按通用条款执行</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承包人现场管理关键人员擅自离开施工现场的违约责任：</w:t>
      </w:r>
      <w:r>
        <w:rPr>
          <w:rFonts w:hint="eastAsia"/>
          <w:sz w:val="21"/>
          <w:szCs w:val="21"/>
          <w:u w:val="single"/>
        </w:rPr>
        <w:t>违反</w:t>
      </w:r>
      <w:r>
        <w:rPr>
          <w:sz w:val="21"/>
          <w:szCs w:val="21"/>
          <w:u w:val="single"/>
        </w:rPr>
        <w:t>一次处</w:t>
      </w:r>
      <w:r>
        <w:rPr>
          <w:rFonts w:hint="eastAsia"/>
          <w:sz w:val="21"/>
          <w:szCs w:val="21"/>
          <w:u w:val="single"/>
        </w:rPr>
        <w:t>5000</w:t>
      </w:r>
      <w:r>
        <w:rPr>
          <w:rFonts w:hint="eastAsia"/>
          <w:sz w:val="21"/>
          <w:szCs w:val="21"/>
          <w:u w:val="single"/>
        </w:rPr>
        <w:t>元违约金，由此影响工程进度或发生其它问题的，由承包人承担责任</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4.5 </w:t>
      </w:r>
      <w:r>
        <w:rPr>
          <w:rFonts w:hint="eastAsia"/>
          <w:sz w:val="21"/>
          <w:szCs w:val="21"/>
        </w:rPr>
        <w:t>分包</w:t>
      </w:r>
    </w:p>
    <w:p w:rsidR="00087796" w:rsidRDefault="004344FE">
      <w:pPr>
        <w:spacing w:after="120" w:line="360" w:lineRule="auto"/>
        <w:ind w:firstLineChars="200" w:firstLine="420"/>
        <w:rPr>
          <w:sz w:val="21"/>
          <w:szCs w:val="21"/>
        </w:rPr>
      </w:pPr>
      <w:r>
        <w:rPr>
          <w:sz w:val="21"/>
          <w:szCs w:val="21"/>
        </w:rPr>
        <w:t xml:space="preserve">4.5.1 </w:t>
      </w:r>
      <w:r>
        <w:rPr>
          <w:rFonts w:hint="eastAsia"/>
          <w:sz w:val="21"/>
          <w:szCs w:val="21"/>
        </w:rPr>
        <w:t>一般约定</w:t>
      </w:r>
    </w:p>
    <w:p w:rsidR="00087796" w:rsidRDefault="004344FE">
      <w:pPr>
        <w:spacing w:after="120" w:line="360" w:lineRule="auto"/>
        <w:ind w:firstLineChars="200" w:firstLine="420"/>
        <w:rPr>
          <w:sz w:val="21"/>
          <w:szCs w:val="21"/>
        </w:rPr>
      </w:pPr>
      <w:r>
        <w:rPr>
          <w:sz w:val="21"/>
          <w:szCs w:val="21"/>
        </w:rPr>
        <w:t>禁止分包的工程包括：</w:t>
      </w:r>
      <w:r>
        <w:rPr>
          <w:rFonts w:hint="eastAsia"/>
          <w:sz w:val="21"/>
          <w:szCs w:val="21"/>
          <w:u w:val="single"/>
        </w:rPr>
        <w:t>项目</w:t>
      </w:r>
      <w:r>
        <w:rPr>
          <w:sz w:val="21"/>
          <w:szCs w:val="21"/>
          <w:u w:val="single"/>
        </w:rPr>
        <w:t>主体工程及关键施工内容</w:t>
      </w:r>
      <w:r>
        <w:rPr>
          <w:sz w:val="21"/>
          <w:szCs w:val="21"/>
        </w:rPr>
        <w:t>。</w:t>
      </w:r>
    </w:p>
    <w:p w:rsidR="00087796" w:rsidRDefault="004344FE">
      <w:pPr>
        <w:spacing w:after="120" w:line="360" w:lineRule="auto"/>
        <w:ind w:firstLineChars="200" w:firstLine="420"/>
        <w:rPr>
          <w:sz w:val="21"/>
          <w:szCs w:val="21"/>
        </w:rPr>
      </w:pPr>
      <w:r>
        <w:rPr>
          <w:sz w:val="21"/>
          <w:szCs w:val="21"/>
        </w:rPr>
        <w:t xml:space="preserve">4.6 </w:t>
      </w:r>
      <w:r>
        <w:rPr>
          <w:rFonts w:hint="eastAsia"/>
          <w:sz w:val="21"/>
          <w:szCs w:val="21"/>
        </w:rPr>
        <w:t>联合体</w:t>
      </w:r>
    </w:p>
    <w:p w:rsidR="00087796" w:rsidRDefault="004344FE">
      <w:pPr>
        <w:spacing w:after="120" w:line="360" w:lineRule="auto"/>
        <w:ind w:firstLineChars="200" w:firstLine="420"/>
        <w:rPr>
          <w:sz w:val="21"/>
          <w:szCs w:val="21"/>
        </w:rPr>
      </w:pPr>
      <w:r>
        <w:rPr>
          <w:rFonts w:hint="eastAsia"/>
          <w:sz w:val="21"/>
          <w:szCs w:val="21"/>
        </w:rPr>
        <w:t>4</w:t>
      </w:r>
      <w:r>
        <w:rPr>
          <w:sz w:val="21"/>
          <w:szCs w:val="21"/>
        </w:rPr>
        <w:t xml:space="preserve">.6.2 </w:t>
      </w:r>
      <w:r>
        <w:rPr>
          <w:rFonts w:hint="eastAsia"/>
          <w:sz w:val="21"/>
          <w:szCs w:val="21"/>
        </w:rPr>
        <w:t>联合体各成员的分工、费用收取、发票开具等事项：</w:t>
      </w:r>
      <w:r>
        <w:rPr>
          <w:rFonts w:hint="eastAsia"/>
          <w:sz w:val="21"/>
          <w:szCs w:val="21"/>
          <w:u w:val="single"/>
        </w:rPr>
        <w:t>【待中标后确定】</w:t>
      </w:r>
    </w:p>
    <w:p w:rsidR="00087796" w:rsidRDefault="004344FE">
      <w:pPr>
        <w:pStyle w:val="2d"/>
        <w:spacing w:after="120"/>
        <w:ind w:left="440" w:firstLineChars="200" w:firstLine="420"/>
        <w:rPr>
          <w:b w:val="0"/>
          <w:bCs/>
          <w:sz w:val="21"/>
          <w:szCs w:val="21"/>
        </w:rPr>
      </w:pPr>
      <w:bookmarkStart w:id="79" w:name="_Toc11926"/>
      <w:bookmarkStart w:id="80" w:name="_Toc123136775"/>
      <w:r>
        <w:rPr>
          <w:rFonts w:hint="eastAsia"/>
          <w:b w:val="0"/>
          <w:bCs/>
          <w:sz w:val="21"/>
          <w:szCs w:val="21"/>
        </w:rPr>
        <w:t>第</w:t>
      </w:r>
      <w:r>
        <w:rPr>
          <w:b w:val="0"/>
          <w:bCs/>
          <w:sz w:val="21"/>
          <w:szCs w:val="21"/>
        </w:rPr>
        <w:t>5</w:t>
      </w:r>
      <w:r>
        <w:rPr>
          <w:b w:val="0"/>
          <w:bCs/>
          <w:sz w:val="21"/>
          <w:szCs w:val="21"/>
        </w:rPr>
        <w:t>条</w:t>
      </w:r>
      <w:r>
        <w:rPr>
          <w:rFonts w:hint="eastAsia"/>
          <w:b w:val="0"/>
          <w:bCs/>
          <w:sz w:val="21"/>
          <w:szCs w:val="21"/>
        </w:rPr>
        <w:t xml:space="preserve"> </w:t>
      </w:r>
      <w:r>
        <w:rPr>
          <w:rFonts w:hint="eastAsia"/>
          <w:b w:val="0"/>
          <w:bCs/>
          <w:sz w:val="21"/>
          <w:szCs w:val="21"/>
        </w:rPr>
        <w:t>设计</w:t>
      </w:r>
      <w:bookmarkEnd w:id="79"/>
      <w:bookmarkEnd w:id="80"/>
    </w:p>
    <w:p w:rsidR="00087796" w:rsidRDefault="004344FE">
      <w:pPr>
        <w:spacing w:after="120" w:line="360" w:lineRule="auto"/>
        <w:ind w:firstLineChars="200" w:firstLine="420"/>
        <w:rPr>
          <w:sz w:val="21"/>
          <w:szCs w:val="21"/>
        </w:rPr>
      </w:pPr>
      <w:r>
        <w:rPr>
          <w:rFonts w:hint="eastAsia"/>
          <w:sz w:val="21"/>
          <w:szCs w:val="21"/>
        </w:rPr>
        <w:t>5.1</w:t>
      </w:r>
      <w:r>
        <w:rPr>
          <w:rFonts w:hint="eastAsia"/>
          <w:sz w:val="21"/>
          <w:szCs w:val="21"/>
        </w:rPr>
        <w:t>承包人的设计义务</w:t>
      </w:r>
    </w:p>
    <w:p w:rsidR="00087796" w:rsidRDefault="004344FE">
      <w:pPr>
        <w:spacing w:after="120" w:line="360" w:lineRule="auto"/>
        <w:ind w:firstLineChars="200" w:firstLine="420"/>
        <w:rPr>
          <w:sz w:val="21"/>
          <w:szCs w:val="21"/>
          <w:u w:val="single"/>
        </w:rPr>
      </w:pPr>
      <w:r>
        <w:rPr>
          <w:rFonts w:hint="eastAsia"/>
          <w:sz w:val="21"/>
          <w:szCs w:val="21"/>
          <w:u w:val="single"/>
        </w:rPr>
        <w:t>5.1.1</w:t>
      </w:r>
      <w:r>
        <w:rPr>
          <w:rFonts w:hint="eastAsia"/>
          <w:sz w:val="21"/>
          <w:szCs w:val="21"/>
          <w:u w:val="single"/>
        </w:rPr>
        <w:t>设计义务的一般要求</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w:t>
      </w:r>
      <w:r>
        <w:rPr>
          <w:sz w:val="21"/>
          <w:szCs w:val="21"/>
          <w:u w:val="single"/>
        </w:rPr>
        <w:t xml:space="preserve"> </w:t>
      </w:r>
      <w:r>
        <w:rPr>
          <w:sz w:val="21"/>
          <w:szCs w:val="21"/>
          <w:u w:val="single"/>
        </w:rPr>
        <w:t>承包人</w:t>
      </w:r>
      <w:r>
        <w:rPr>
          <w:rFonts w:hint="eastAsia"/>
          <w:sz w:val="21"/>
          <w:szCs w:val="21"/>
          <w:u w:val="single"/>
        </w:rPr>
        <w:t>（</w:t>
      </w:r>
      <w:r>
        <w:rPr>
          <w:sz w:val="21"/>
          <w:szCs w:val="21"/>
          <w:u w:val="single"/>
        </w:rPr>
        <w:t>设计方</w:t>
      </w:r>
      <w:r>
        <w:rPr>
          <w:rFonts w:hint="eastAsia"/>
          <w:sz w:val="21"/>
          <w:szCs w:val="21"/>
          <w:u w:val="single"/>
        </w:rPr>
        <w:t>）</w:t>
      </w:r>
      <w:r>
        <w:rPr>
          <w:sz w:val="21"/>
          <w:szCs w:val="21"/>
          <w:u w:val="single"/>
        </w:rPr>
        <w:t>根据发包人提供本项目的《设计任务书》、《可行性研究报告》及《初步设计》内容所规定本项目设计的规模、使用功能在发包人计划的建安</w:t>
      </w:r>
      <w:proofErr w:type="gramStart"/>
      <w:r>
        <w:rPr>
          <w:sz w:val="21"/>
          <w:szCs w:val="21"/>
          <w:u w:val="single"/>
        </w:rPr>
        <w:t>费范围</w:t>
      </w:r>
      <w:proofErr w:type="gramEnd"/>
      <w:r>
        <w:rPr>
          <w:sz w:val="21"/>
          <w:szCs w:val="21"/>
          <w:u w:val="single"/>
        </w:rPr>
        <w:t>内完成设计工作。</w:t>
      </w:r>
    </w:p>
    <w:p w:rsidR="00087796" w:rsidRDefault="004344FE">
      <w:pPr>
        <w:spacing w:after="120" w:line="360" w:lineRule="auto"/>
        <w:ind w:firstLineChars="200" w:firstLine="420"/>
        <w:rPr>
          <w:sz w:val="21"/>
          <w:szCs w:val="21"/>
          <w:u w:val="single"/>
        </w:rPr>
      </w:pPr>
      <w:r>
        <w:rPr>
          <w:rFonts w:hint="eastAsia"/>
          <w:sz w:val="21"/>
          <w:szCs w:val="21"/>
          <w:u w:val="single"/>
        </w:rPr>
        <w:lastRenderedPageBreak/>
        <w:t>（</w:t>
      </w:r>
      <w:r>
        <w:rPr>
          <w:rFonts w:hint="eastAsia"/>
          <w:sz w:val="21"/>
          <w:szCs w:val="21"/>
          <w:u w:val="single"/>
        </w:rPr>
        <w:t>2</w:t>
      </w:r>
      <w:r>
        <w:rPr>
          <w:rFonts w:hint="eastAsia"/>
          <w:sz w:val="21"/>
          <w:szCs w:val="21"/>
          <w:u w:val="single"/>
        </w:rPr>
        <w:t>）</w:t>
      </w:r>
      <w:r>
        <w:rPr>
          <w:sz w:val="21"/>
          <w:szCs w:val="21"/>
          <w:u w:val="single"/>
        </w:rPr>
        <w:t>方案的修改和完善：根据《建筑工程设计文件编制深度规定（</w:t>
      </w:r>
      <w:r>
        <w:rPr>
          <w:sz w:val="21"/>
          <w:szCs w:val="21"/>
          <w:u w:val="single"/>
        </w:rPr>
        <w:t>2016</w:t>
      </w:r>
      <w:r>
        <w:rPr>
          <w:sz w:val="21"/>
          <w:szCs w:val="21"/>
          <w:u w:val="single"/>
        </w:rPr>
        <w:t>版）》和《市政公用工程设计文件编制深度规定（</w:t>
      </w:r>
      <w:r>
        <w:rPr>
          <w:sz w:val="21"/>
          <w:szCs w:val="21"/>
          <w:u w:val="single"/>
        </w:rPr>
        <w:t>2013</w:t>
      </w:r>
      <w:r>
        <w:rPr>
          <w:sz w:val="21"/>
          <w:szCs w:val="21"/>
          <w:u w:val="single"/>
        </w:rPr>
        <w:t>年版）》等规定中关于方案设计应达到的设计深度要求，同时根据专家评审意见及湛江市政府职能部</w:t>
      </w:r>
      <w:r>
        <w:rPr>
          <w:sz w:val="21"/>
          <w:szCs w:val="21"/>
          <w:u w:val="single"/>
        </w:rPr>
        <w:t>门提出的修改意见，对承包人</w:t>
      </w:r>
      <w:r>
        <w:rPr>
          <w:rFonts w:hint="eastAsia"/>
          <w:sz w:val="21"/>
          <w:szCs w:val="21"/>
          <w:u w:val="single"/>
        </w:rPr>
        <w:t>（</w:t>
      </w:r>
      <w:r>
        <w:rPr>
          <w:sz w:val="21"/>
          <w:szCs w:val="21"/>
          <w:u w:val="single"/>
        </w:rPr>
        <w:t>设计方</w:t>
      </w:r>
      <w:r>
        <w:rPr>
          <w:rFonts w:hint="eastAsia"/>
          <w:sz w:val="21"/>
          <w:szCs w:val="21"/>
          <w:u w:val="single"/>
        </w:rPr>
        <w:t>）</w:t>
      </w:r>
      <w:r>
        <w:rPr>
          <w:sz w:val="21"/>
          <w:szCs w:val="21"/>
          <w:u w:val="single"/>
        </w:rPr>
        <w:t>设计方案进行修改和完善。</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3</w:t>
      </w:r>
      <w:r>
        <w:rPr>
          <w:rFonts w:hint="eastAsia"/>
          <w:sz w:val="21"/>
          <w:szCs w:val="21"/>
          <w:u w:val="single"/>
        </w:rPr>
        <w:t>）</w:t>
      </w:r>
      <w:r>
        <w:rPr>
          <w:sz w:val="21"/>
          <w:szCs w:val="21"/>
          <w:u w:val="single"/>
        </w:rPr>
        <w:t>建设区域内的规划设计：本项目用地红线范围内总平面及竖向规划设计，包括建筑物、道路布置、交通组织、景观绿化、环境保护等方面的规划。</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4</w:t>
      </w:r>
      <w:r>
        <w:rPr>
          <w:rFonts w:hint="eastAsia"/>
          <w:sz w:val="21"/>
          <w:szCs w:val="21"/>
          <w:u w:val="single"/>
        </w:rPr>
        <w:t>）</w:t>
      </w:r>
      <w:r>
        <w:rPr>
          <w:sz w:val="21"/>
          <w:szCs w:val="21"/>
          <w:u w:val="single"/>
        </w:rPr>
        <w:t>本项目的施工图设计（含工艺设计、各系统设计等）、编制施工图预算、施工图审查，现场指导与监督及质量缺陷处理等后续服务，最终施工图成果包括但不限于以下内容：本项目的建筑、结构、工艺、绿化、电气、仪表及自控、厂内给水排水、通风及空调等。执行《建筑工程设计文件编制深度规定（</w:t>
      </w:r>
      <w:r>
        <w:rPr>
          <w:sz w:val="21"/>
          <w:szCs w:val="21"/>
          <w:u w:val="single"/>
        </w:rPr>
        <w:t>2016</w:t>
      </w:r>
      <w:r>
        <w:rPr>
          <w:sz w:val="21"/>
          <w:szCs w:val="21"/>
          <w:u w:val="single"/>
        </w:rPr>
        <w:t>版）》和《市政公用工程设计文件编制</w:t>
      </w:r>
      <w:r>
        <w:rPr>
          <w:sz w:val="21"/>
          <w:szCs w:val="21"/>
          <w:u w:val="single"/>
        </w:rPr>
        <w:t>深度规定（</w:t>
      </w:r>
      <w:r>
        <w:rPr>
          <w:sz w:val="21"/>
          <w:szCs w:val="21"/>
          <w:u w:val="single"/>
        </w:rPr>
        <w:t>2013</w:t>
      </w:r>
      <w:r>
        <w:rPr>
          <w:sz w:val="21"/>
          <w:szCs w:val="21"/>
          <w:u w:val="single"/>
        </w:rPr>
        <w:t>年版）》相关内容。</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5</w:t>
      </w:r>
      <w:r>
        <w:rPr>
          <w:rFonts w:hint="eastAsia"/>
          <w:sz w:val="21"/>
          <w:szCs w:val="21"/>
          <w:u w:val="single"/>
        </w:rPr>
        <w:t>）</w:t>
      </w:r>
      <w:r>
        <w:rPr>
          <w:sz w:val="21"/>
          <w:szCs w:val="21"/>
          <w:u w:val="single"/>
        </w:rPr>
        <w:t>软地基处理、基坑支护设计。</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6</w:t>
      </w:r>
      <w:r>
        <w:rPr>
          <w:rFonts w:hint="eastAsia"/>
          <w:sz w:val="21"/>
          <w:szCs w:val="21"/>
          <w:u w:val="single"/>
        </w:rPr>
        <w:t>）</w:t>
      </w:r>
      <w:r>
        <w:rPr>
          <w:sz w:val="21"/>
          <w:szCs w:val="21"/>
          <w:u w:val="single"/>
        </w:rPr>
        <w:t>从事该项目设计而必须进行的调查工作，并协调和协助发包人办理各种审批手续的工作（如人防、消防、交通、土地、规划、施工图审核、预算审核、竣工验收等）；配合相关报建（包括建筑报建及为配合建筑报建所需的规划报建），由发包人负责组织协调，设计单位负责技术性及事务性工作。</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7</w:t>
      </w:r>
      <w:r>
        <w:rPr>
          <w:rFonts w:hint="eastAsia"/>
          <w:sz w:val="21"/>
          <w:szCs w:val="21"/>
          <w:u w:val="single"/>
        </w:rPr>
        <w:t>）</w:t>
      </w:r>
      <w:r>
        <w:rPr>
          <w:sz w:val="21"/>
          <w:szCs w:val="21"/>
          <w:u w:val="single"/>
        </w:rPr>
        <w:t>现场指导和配合服务。设计阶段根据工程建设的需要及发包人的要求确定服务时间，施工阶段必须按要求派设计服务人员常驻现场。</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8</w:t>
      </w:r>
      <w:r>
        <w:rPr>
          <w:rFonts w:hint="eastAsia"/>
          <w:sz w:val="21"/>
          <w:szCs w:val="21"/>
          <w:u w:val="single"/>
        </w:rPr>
        <w:t>）</w:t>
      </w:r>
      <w:r>
        <w:rPr>
          <w:sz w:val="21"/>
          <w:szCs w:val="21"/>
          <w:u w:val="single"/>
        </w:rPr>
        <w:t>配合施工工作及设备材料、系统的选型工作（包括编制技术要求及技术规范等）、现场指导与监督及质量缺陷处理等后续服务。</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9</w:t>
      </w:r>
      <w:r>
        <w:rPr>
          <w:rFonts w:hint="eastAsia"/>
          <w:sz w:val="21"/>
          <w:szCs w:val="21"/>
          <w:u w:val="single"/>
        </w:rPr>
        <w:t>）</w:t>
      </w:r>
      <w:r>
        <w:rPr>
          <w:sz w:val="21"/>
          <w:szCs w:val="21"/>
          <w:u w:val="single"/>
        </w:rPr>
        <w:t>工程结算配合服务及保修配合服务。</w:t>
      </w:r>
    </w:p>
    <w:p w:rsidR="00087796" w:rsidRDefault="004344FE">
      <w:pPr>
        <w:spacing w:after="120" w:line="360" w:lineRule="auto"/>
        <w:ind w:firstLineChars="200" w:firstLine="420"/>
        <w:rPr>
          <w:sz w:val="21"/>
          <w:szCs w:val="21"/>
          <w:u w:val="single"/>
        </w:rPr>
      </w:pPr>
      <w:r>
        <w:rPr>
          <w:rFonts w:hint="eastAsia"/>
          <w:sz w:val="21"/>
          <w:szCs w:val="21"/>
          <w:u w:val="single"/>
        </w:rPr>
        <w:t>5.1.4</w:t>
      </w:r>
      <w:r>
        <w:rPr>
          <w:rFonts w:hint="eastAsia"/>
          <w:sz w:val="21"/>
          <w:szCs w:val="21"/>
          <w:u w:val="single"/>
        </w:rPr>
        <w:t>初步设计的深化</w:t>
      </w:r>
    </w:p>
    <w:p w:rsidR="00087796" w:rsidRDefault="004344FE">
      <w:pPr>
        <w:spacing w:after="120" w:line="360" w:lineRule="auto"/>
        <w:ind w:firstLineChars="200" w:firstLine="420"/>
        <w:rPr>
          <w:sz w:val="21"/>
          <w:szCs w:val="21"/>
          <w:u w:val="single"/>
        </w:rPr>
      </w:pPr>
      <w:r>
        <w:rPr>
          <w:rFonts w:hint="eastAsia"/>
          <w:sz w:val="21"/>
          <w:szCs w:val="21"/>
          <w:u w:val="single"/>
        </w:rPr>
        <w:t>承包人应对发包人提供的初步设计方案进行调整、深化和优化，且本阶段各专业的设计和深度须满足现行国家、省、市有关规范、规定、标准以及有关职能审批部门和行业主管部门的要求。</w:t>
      </w:r>
    </w:p>
    <w:p w:rsidR="00087796" w:rsidRDefault="004344FE">
      <w:pPr>
        <w:spacing w:after="120" w:line="360" w:lineRule="auto"/>
        <w:ind w:firstLineChars="200" w:firstLine="420"/>
        <w:rPr>
          <w:sz w:val="21"/>
          <w:szCs w:val="21"/>
          <w:u w:val="single"/>
        </w:rPr>
      </w:pPr>
      <w:r>
        <w:rPr>
          <w:rFonts w:hint="eastAsia"/>
          <w:sz w:val="21"/>
          <w:szCs w:val="21"/>
          <w:u w:val="single"/>
        </w:rPr>
        <w:t>5.1.5</w:t>
      </w:r>
      <w:r>
        <w:rPr>
          <w:rFonts w:hint="eastAsia"/>
          <w:sz w:val="21"/>
          <w:szCs w:val="21"/>
          <w:u w:val="single"/>
        </w:rPr>
        <w:t>施工图设计阶段</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1</w:t>
      </w:r>
      <w:r>
        <w:rPr>
          <w:sz w:val="21"/>
          <w:szCs w:val="21"/>
          <w:u w:val="single"/>
        </w:rPr>
        <w:t>）完成全部专业全套施工图纸设计，且设计深度必须满足现行国家、省及湛江市关于施工图编制的要求；</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）施工图预算必须由承包人的注册造价工程师签字盖章认可。</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3</w:t>
      </w:r>
      <w:r>
        <w:rPr>
          <w:sz w:val="21"/>
          <w:szCs w:val="21"/>
          <w:u w:val="single"/>
        </w:rPr>
        <w:t>）施工图设计文件完成后，送发包人审查认可并通过相关政府主管部门批准和行业主管部门认可的施工图审查单位审查，并获得施工图审查合格证，且本阶段各专业的设计深度须满足现行国家、省、市有关规范、规定、标准以及有关职能审批部门和行业主管部门的要求。</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4</w:t>
      </w:r>
      <w:r>
        <w:rPr>
          <w:sz w:val="21"/>
          <w:szCs w:val="21"/>
          <w:u w:val="single"/>
        </w:rPr>
        <w:t>）施工图设计文件取得政府相关主管部门同意批文和施工图审查单位的审查合格书并完成施</w:t>
      </w:r>
      <w:r>
        <w:rPr>
          <w:sz w:val="21"/>
          <w:szCs w:val="21"/>
          <w:u w:val="single"/>
        </w:rPr>
        <w:lastRenderedPageBreak/>
        <w:t>工图审查备案，并按相关规定提供施工图设计成果</w:t>
      </w:r>
      <w:r>
        <w:rPr>
          <w:sz w:val="21"/>
          <w:szCs w:val="21"/>
          <w:u w:val="single"/>
        </w:rPr>
        <w:t>8</w:t>
      </w:r>
      <w:r>
        <w:rPr>
          <w:sz w:val="21"/>
          <w:szCs w:val="21"/>
          <w:u w:val="single"/>
        </w:rPr>
        <w:t>套和施工图预算</w:t>
      </w:r>
      <w:r>
        <w:rPr>
          <w:sz w:val="21"/>
          <w:szCs w:val="21"/>
          <w:u w:val="single"/>
        </w:rPr>
        <w:t>4</w:t>
      </w:r>
      <w:r>
        <w:rPr>
          <w:sz w:val="21"/>
          <w:szCs w:val="21"/>
          <w:u w:val="single"/>
        </w:rPr>
        <w:t>套后，视为本阶段工作完成。</w:t>
      </w:r>
    </w:p>
    <w:p w:rsidR="00087796" w:rsidRDefault="004344FE">
      <w:pPr>
        <w:spacing w:after="120" w:line="360" w:lineRule="auto"/>
        <w:ind w:firstLineChars="200" w:firstLine="420"/>
        <w:rPr>
          <w:sz w:val="21"/>
          <w:szCs w:val="21"/>
          <w:u w:val="single"/>
        </w:rPr>
      </w:pPr>
      <w:r>
        <w:rPr>
          <w:rFonts w:hint="eastAsia"/>
          <w:sz w:val="21"/>
          <w:szCs w:val="21"/>
          <w:u w:val="single"/>
        </w:rPr>
        <w:t>5.1.6</w:t>
      </w:r>
      <w:r>
        <w:rPr>
          <w:rFonts w:hint="eastAsia"/>
          <w:sz w:val="21"/>
          <w:szCs w:val="21"/>
          <w:u w:val="single"/>
        </w:rPr>
        <w:t>设计深度要求</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）设计工</w:t>
      </w:r>
      <w:r>
        <w:rPr>
          <w:rFonts w:hint="eastAsia"/>
          <w:sz w:val="21"/>
          <w:szCs w:val="21"/>
          <w:u w:val="single"/>
        </w:rPr>
        <w:t>作包括施工图设计（含施工图预算编制）、施工期配合服务、专业设计配合服务及相关配合设计服务等阶段。设计图纸必须按现行国家通用设计技术规范以及国家和地方有关工程设计管理法规、规章和规定，并满足湛江市相关主管部门审批的相关审批要求。</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2</w:t>
      </w:r>
      <w:r>
        <w:rPr>
          <w:rFonts w:hint="eastAsia"/>
          <w:sz w:val="21"/>
          <w:szCs w:val="21"/>
          <w:u w:val="single"/>
        </w:rPr>
        <w:t>）</w:t>
      </w:r>
      <w:r>
        <w:rPr>
          <w:sz w:val="21"/>
          <w:szCs w:val="21"/>
          <w:u w:val="single"/>
        </w:rPr>
        <w:t>各阶段设计图纸必须满足中华人民共和国现行国家、行业及工程所在地的地方规范、规程、标准，符合环保、节能等要求，当上述规范、规程、标准存在不一致时，约定采用的规范、规程、标准应按较高标准执行，除非当地相关部门另有规定。若超出中华人民共和国国内规范、规程、标准，应进行技术论证。</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3</w:t>
      </w:r>
      <w:r>
        <w:rPr>
          <w:rFonts w:hint="eastAsia"/>
          <w:sz w:val="21"/>
          <w:szCs w:val="21"/>
          <w:u w:val="single"/>
        </w:rPr>
        <w:t>）</w:t>
      </w:r>
      <w:r>
        <w:rPr>
          <w:sz w:val="21"/>
          <w:szCs w:val="21"/>
          <w:u w:val="single"/>
        </w:rPr>
        <w:t>所有图纸设计深度应满足中华人民共和国国家、广东省、湛江市有关工程设计文件编制深度规定及编制施工图预算要求。</w:t>
      </w:r>
    </w:p>
    <w:p w:rsidR="00087796" w:rsidRDefault="004344FE">
      <w:pPr>
        <w:spacing w:after="120" w:line="360" w:lineRule="auto"/>
        <w:ind w:firstLineChars="200" w:firstLine="420"/>
        <w:rPr>
          <w:sz w:val="21"/>
          <w:szCs w:val="21"/>
        </w:rPr>
      </w:pPr>
      <w:r>
        <w:rPr>
          <w:sz w:val="21"/>
          <w:szCs w:val="21"/>
        </w:rPr>
        <w:t xml:space="preserve">5.2 </w:t>
      </w:r>
      <w:r>
        <w:rPr>
          <w:rFonts w:hint="eastAsia"/>
          <w:sz w:val="21"/>
          <w:szCs w:val="21"/>
        </w:rPr>
        <w:t>承包人文件审查</w:t>
      </w:r>
    </w:p>
    <w:p w:rsidR="00087796" w:rsidRDefault="004344FE">
      <w:pPr>
        <w:spacing w:after="120" w:line="360" w:lineRule="auto"/>
        <w:ind w:firstLineChars="200" w:firstLine="420"/>
        <w:rPr>
          <w:sz w:val="21"/>
          <w:szCs w:val="21"/>
        </w:rPr>
      </w:pPr>
      <w:r>
        <w:rPr>
          <w:rFonts w:hint="eastAsia"/>
          <w:sz w:val="21"/>
          <w:szCs w:val="21"/>
        </w:rPr>
        <w:t>5</w:t>
      </w:r>
      <w:r>
        <w:rPr>
          <w:sz w:val="21"/>
          <w:szCs w:val="21"/>
        </w:rPr>
        <w:t xml:space="preserve">.2.1 </w:t>
      </w:r>
      <w:r>
        <w:rPr>
          <w:rFonts w:hint="eastAsia"/>
          <w:sz w:val="21"/>
          <w:szCs w:val="21"/>
        </w:rPr>
        <w:t>承包人文件审查的期限：</w:t>
      </w:r>
      <w:r>
        <w:rPr>
          <w:sz w:val="21"/>
          <w:szCs w:val="21"/>
          <w:u w:val="single"/>
        </w:rPr>
        <w:t xml:space="preserve">  </w:t>
      </w:r>
      <w:r>
        <w:rPr>
          <w:sz w:val="21"/>
          <w:szCs w:val="21"/>
          <w:u w:val="single"/>
        </w:rPr>
        <w:t>根据发包人及监理人要求</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5.2.2 </w:t>
      </w:r>
      <w:r>
        <w:rPr>
          <w:rFonts w:hint="eastAsia"/>
          <w:sz w:val="21"/>
          <w:szCs w:val="21"/>
        </w:rPr>
        <w:t>审查会议的审查形式和时间安排为：</w:t>
      </w:r>
      <w:r>
        <w:rPr>
          <w:sz w:val="21"/>
          <w:szCs w:val="21"/>
          <w:u w:val="single"/>
        </w:rPr>
        <w:t>根据发包人和监理人要求</w:t>
      </w:r>
      <w:r>
        <w:rPr>
          <w:rFonts w:hint="eastAsia"/>
          <w:sz w:val="21"/>
          <w:szCs w:val="21"/>
        </w:rPr>
        <w:t>，审查会议的相关费用由</w:t>
      </w:r>
      <w:r>
        <w:rPr>
          <w:rFonts w:hint="eastAsia"/>
          <w:sz w:val="21"/>
          <w:szCs w:val="21"/>
          <w:u w:val="single"/>
        </w:rPr>
        <w:t>承包人</w:t>
      </w:r>
      <w:r>
        <w:rPr>
          <w:rFonts w:hint="eastAsia"/>
          <w:sz w:val="21"/>
          <w:szCs w:val="21"/>
        </w:rPr>
        <w:t>承担。</w:t>
      </w:r>
    </w:p>
    <w:p w:rsidR="00087796" w:rsidRDefault="004344FE">
      <w:pPr>
        <w:spacing w:after="120" w:line="360" w:lineRule="auto"/>
        <w:ind w:firstLineChars="200" w:firstLine="420"/>
        <w:rPr>
          <w:sz w:val="21"/>
          <w:szCs w:val="21"/>
        </w:rPr>
      </w:pPr>
      <w:r>
        <w:rPr>
          <w:rFonts w:hint="eastAsia"/>
          <w:sz w:val="21"/>
          <w:szCs w:val="21"/>
        </w:rPr>
        <w:t>5</w:t>
      </w:r>
      <w:r>
        <w:rPr>
          <w:sz w:val="21"/>
          <w:szCs w:val="21"/>
        </w:rPr>
        <w:t xml:space="preserve">.2.3 </w:t>
      </w:r>
      <w:r>
        <w:rPr>
          <w:rFonts w:hint="eastAsia"/>
          <w:sz w:val="21"/>
          <w:szCs w:val="21"/>
        </w:rPr>
        <w:t>关于第三方审查单位的约定：</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5.3 </w:t>
      </w:r>
      <w:r>
        <w:rPr>
          <w:rFonts w:hint="eastAsia"/>
          <w:sz w:val="21"/>
          <w:szCs w:val="21"/>
        </w:rPr>
        <w:t>培训</w:t>
      </w:r>
    </w:p>
    <w:p w:rsidR="00087796" w:rsidRDefault="004344FE">
      <w:pPr>
        <w:spacing w:after="120" w:line="360" w:lineRule="auto"/>
        <w:ind w:firstLineChars="200" w:firstLine="420"/>
        <w:rPr>
          <w:sz w:val="21"/>
          <w:szCs w:val="21"/>
        </w:rPr>
      </w:pPr>
      <w:r>
        <w:rPr>
          <w:rFonts w:hint="eastAsia"/>
          <w:sz w:val="21"/>
          <w:szCs w:val="21"/>
        </w:rPr>
        <w:t>培训的时长为</w:t>
      </w:r>
      <w:r>
        <w:rPr>
          <w:sz w:val="21"/>
          <w:szCs w:val="21"/>
          <w:u w:val="single"/>
        </w:rPr>
        <w:t xml:space="preserve"> </w:t>
      </w:r>
      <w:r>
        <w:rPr>
          <w:sz w:val="21"/>
          <w:szCs w:val="21"/>
          <w:u w:val="single"/>
        </w:rPr>
        <w:t>试</w:t>
      </w:r>
      <w:r>
        <w:rPr>
          <w:rFonts w:hint="eastAsia"/>
          <w:sz w:val="21"/>
          <w:szCs w:val="21"/>
          <w:u w:val="single"/>
        </w:rPr>
        <w:t>运行结束前完成</w:t>
      </w:r>
      <w:r>
        <w:rPr>
          <w:rFonts w:hint="eastAsia"/>
          <w:sz w:val="21"/>
          <w:szCs w:val="21"/>
        </w:rPr>
        <w:t>，承包人应为培训提供的人员、设施和其它必要条件为</w:t>
      </w:r>
      <w:r>
        <w:rPr>
          <w:sz w:val="21"/>
          <w:szCs w:val="21"/>
          <w:u w:val="single"/>
        </w:rPr>
        <w:t>按发包人和监理人要求及国家、地方相关规定</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5.4 </w:t>
      </w:r>
      <w:r>
        <w:rPr>
          <w:rFonts w:hint="eastAsia"/>
          <w:sz w:val="21"/>
          <w:szCs w:val="21"/>
        </w:rPr>
        <w:t>竣</w:t>
      </w:r>
      <w:r>
        <w:rPr>
          <w:rFonts w:hint="eastAsia"/>
          <w:sz w:val="21"/>
          <w:szCs w:val="21"/>
        </w:rPr>
        <w:t>工文件</w:t>
      </w:r>
    </w:p>
    <w:p w:rsidR="00087796" w:rsidRDefault="004344FE">
      <w:pPr>
        <w:spacing w:after="120" w:line="360" w:lineRule="auto"/>
        <w:ind w:firstLineChars="200" w:firstLine="420"/>
        <w:rPr>
          <w:sz w:val="21"/>
          <w:szCs w:val="21"/>
        </w:rPr>
      </w:pPr>
      <w:r>
        <w:rPr>
          <w:sz w:val="21"/>
          <w:szCs w:val="21"/>
        </w:rPr>
        <w:t xml:space="preserve">5.4.1 </w:t>
      </w:r>
      <w:r>
        <w:rPr>
          <w:rFonts w:hint="eastAsia"/>
          <w:sz w:val="21"/>
          <w:szCs w:val="21"/>
        </w:rPr>
        <w:t>竣工文件的形式、提供的份数、技术标准以及其它相关要求：</w:t>
      </w:r>
      <w:r>
        <w:rPr>
          <w:sz w:val="21"/>
          <w:szCs w:val="21"/>
          <w:u w:val="single"/>
        </w:rPr>
        <w:t>按国家、省市</w:t>
      </w:r>
      <w:r>
        <w:rPr>
          <w:rFonts w:hint="eastAsia"/>
          <w:sz w:val="21"/>
          <w:szCs w:val="21"/>
          <w:u w:val="single"/>
        </w:rPr>
        <w:t>、</w:t>
      </w:r>
      <w:r>
        <w:rPr>
          <w:sz w:val="21"/>
          <w:szCs w:val="21"/>
          <w:u w:val="single"/>
        </w:rPr>
        <w:t>地方相关规定及发包人和监理人要求</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5</w:t>
      </w:r>
      <w:r>
        <w:rPr>
          <w:sz w:val="21"/>
          <w:szCs w:val="21"/>
        </w:rPr>
        <w:t xml:space="preserve">.4.3 </w:t>
      </w:r>
      <w:r>
        <w:rPr>
          <w:rFonts w:hint="eastAsia"/>
          <w:sz w:val="21"/>
          <w:szCs w:val="21"/>
        </w:rPr>
        <w:t>关于竣工文件的其他约定：</w:t>
      </w:r>
      <w:r>
        <w:rPr>
          <w:rFonts w:hint="eastAsia"/>
          <w:sz w:val="21"/>
          <w:szCs w:val="21"/>
          <w:u w:val="single"/>
        </w:rPr>
        <w:t>乙方未及时提供竣工验收资料及备案资料的，每迟延一天，支付违约金</w:t>
      </w:r>
      <w:r>
        <w:rPr>
          <w:rFonts w:hint="eastAsia"/>
          <w:sz w:val="21"/>
          <w:szCs w:val="21"/>
          <w:u w:val="single"/>
        </w:rPr>
        <w:t>2000</w:t>
      </w:r>
      <w:r>
        <w:rPr>
          <w:rFonts w:hint="eastAsia"/>
          <w:sz w:val="21"/>
          <w:szCs w:val="21"/>
          <w:u w:val="single"/>
        </w:rPr>
        <w:t>元；同时，甲方并有权拒绝支付</w:t>
      </w:r>
      <w:proofErr w:type="gramStart"/>
      <w:r>
        <w:rPr>
          <w:rFonts w:hint="eastAsia"/>
          <w:sz w:val="21"/>
          <w:szCs w:val="21"/>
          <w:u w:val="single"/>
        </w:rPr>
        <w:t>结算款且不</w:t>
      </w:r>
      <w:proofErr w:type="gramEnd"/>
      <w:r>
        <w:rPr>
          <w:rFonts w:hint="eastAsia"/>
          <w:sz w:val="21"/>
          <w:szCs w:val="21"/>
          <w:u w:val="single"/>
        </w:rPr>
        <w:t>承担任何迟延付款的违约责任。</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5.5 </w:t>
      </w:r>
      <w:r>
        <w:rPr>
          <w:rFonts w:hint="eastAsia"/>
          <w:sz w:val="21"/>
          <w:szCs w:val="21"/>
        </w:rPr>
        <w:t>操作和维修手册</w:t>
      </w:r>
    </w:p>
    <w:p w:rsidR="00087796" w:rsidRDefault="004344FE">
      <w:pPr>
        <w:spacing w:after="120" w:line="360" w:lineRule="auto"/>
        <w:ind w:firstLineChars="200" w:firstLine="420"/>
        <w:rPr>
          <w:sz w:val="21"/>
          <w:szCs w:val="21"/>
        </w:rPr>
      </w:pPr>
      <w:r>
        <w:rPr>
          <w:sz w:val="21"/>
          <w:szCs w:val="21"/>
        </w:rPr>
        <w:t xml:space="preserve">5.5.3 </w:t>
      </w:r>
      <w:r>
        <w:rPr>
          <w:rFonts w:hint="eastAsia"/>
          <w:sz w:val="21"/>
          <w:szCs w:val="21"/>
        </w:rPr>
        <w:t>对最终操作和维修手册的约定：</w:t>
      </w:r>
      <w:r>
        <w:rPr>
          <w:rFonts w:hint="eastAsia"/>
          <w:sz w:val="21"/>
          <w:szCs w:val="21"/>
          <w:u w:val="single"/>
        </w:rPr>
        <w:t>/</w:t>
      </w:r>
      <w:r>
        <w:rPr>
          <w:rFonts w:hint="eastAsia"/>
          <w:sz w:val="21"/>
          <w:szCs w:val="21"/>
        </w:rPr>
        <w:t>。</w:t>
      </w:r>
    </w:p>
    <w:p w:rsidR="00087796" w:rsidRDefault="004344FE">
      <w:pPr>
        <w:pStyle w:val="2d"/>
        <w:spacing w:after="120"/>
        <w:ind w:left="440" w:firstLineChars="200" w:firstLine="420"/>
        <w:rPr>
          <w:b w:val="0"/>
          <w:bCs/>
          <w:sz w:val="21"/>
          <w:szCs w:val="21"/>
        </w:rPr>
      </w:pPr>
      <w:bookmarkStart w:id="81" w:name="_Toc27662"/>
      <w:bookmarkStart w:id="82" w:name="_Toc123136776"/>
      <w:r>
        <w:rPr>
          <w:rFonts w:hint="eastAsia"/>
          <w:b w:val="0"/>
          <w:bCs/>
          <w:sz w:val="21"/>
          <w:szCs w:val="21"/>
        </w:rPr>
        <w:t>第</w:t>
      </w:r>
      <w:r>
        <w:rPr>
          <w:b w:val="0"/>
          <w:bCs/>
          <w:sz w:val="21"/>
          <w:szCs w:val="21"/>
        </w:rPr>
        <w:t>6</w:t>
      </w:r>
      <w:r>
        <w:rPr>
          <w:b w:val="0"/>
          <w:bCs/>
          <w:sz w:val="21"/>
          <w:szCs w:val="21"/>
        </w:rPr>
        <w:t>条</w:t>
      </w:r>
      <w:r>
        <w:rPr>
          <w:rFonts w:hint="eastAsia"/>
          <w:b w:val="0"/>
          <w:bCs/>
          <w:sz w:val="21"/>
          <w:szCs w:val="21"/>
        </w:rPr>
        <w:t xml:space="preserve"> </w:t>
      </w:r>
      <w:r>
        <w:rPr>
          <w:rFonts w:hint="eastAsia"/>
          <w:b w:val="0"/>
          <w:bCs/>
          <w:sz w:val="21"/>
          <w:szCs w:val="21"/>
        </w:rPr>
        <w:t>材料、工程设备</w:t>
      </w:r>
      <w:bookmarkEnd w:id="81"/>
      <w:bookmarkEnd w:id="82"/>
    </w:p>
    <w:p w:rsidR="00087796" w:rsidRDefault="004344FE">
      <w:pPr>
        <w:spacing w:after="120" w:line="360" w:lineRule="auto"/>
        <w:ind w:firstLineChars="200" w:firstLine="420"/>
        <w:rPr>
          <w:sz w:val="21"/>
          <w:szCs w:val="21"/>
        </w:rPr>
      </w:pPr>
      <w:r>
        <w:rPr>
          <w:sz w:val="21"/>
          <w:szCs w:val="21"/>
        </w:rPr>
        <w:t xml:space="preserve">6.1 </w:t>
      </w:r>
      <w:r>
        <w:rPr>
          <w:rFonts w:hint="eastAsia"/>
          <w:sz w:val="21"/>
          <w:szCs w:val="21"/>
        </w:rPr>
        <w:t>实施方法</w:t>
      </w:r>
    </w:p>
    <w:p w:rsidR="00087796" w:rsidRDefault="004344FE">
      <w:pPr>
        <w:spacing w:after="120" w:line="360" w:lineRule="auto"/>
        <w:ind w:firstLineChars="200" w:firstLine="420"/>
        <w:rPr>
          <w:sz w:val="21"/>
          <w:szCs w:val="21"/>
        </w:rPr>
      </w:pPr>
      <w:r>
        <w:rPr>
          <w:rFonts w:hint="eastAsia"/>
          <w:sz w:val="21"/>
          <w:szCs w:val="21"/>
        </w:rPr>
        <w:t>双方当事人约定的实施方法、设备、设施和材料：</w:t>
      </w:r>
    </w:p>
    <w:p w:rsidR="00087796" w:rsidRDefault="004344FE">
      <w:pPr>
        <w:spacing w:after="120" w:line="360" w:lineRule="auto"/>
        <w:ind w:firstLineChars="200" w:firstLine="420"/>
        <w:rPr>
          <w:sz w:val="21"/>
          <w:szCs w:val="21"/>
          <w:u w:val="single"/>
        </w:rPr>
      </w:pPr>
      <w:r>
        <w:rPr>
          <w:sz w:val="21"/>
          <w:szCs w:val="21"/>
          <w:u w:val="single"/>
        </w:rPr>
        <w:t>6.1.1</w:t>
      </w:r>
      <w:r>
        <w:rPr>
          <w:sz w:val="21"/>
          <w:szCs w:val="21"/>
          <w:u w:val="single"/>
        </w:rPr>
        <w:t>承包人在设计时必须提供主要材料设备三个中高档以上的同档次品牌供发包人组织相关单</w:t>
      </w:r>
      <w:r>
        <w:rPr>
          <w:sz w:val="21"/>
          <w:szCs w:val="21"/>
          <w:u w:val="single"/>
        </w:rPr>
        <w:lastRenderedPageBreak/>
        <w:t>位讨论后，决定是否采用。</w:t>
      </w:r>
    </w:p>
    <w:p w:rsidR="00087796" w:rsidRDefault="004344FE">
      <w:pPr>
        <w:spacing w:after="120" w:line="360" w:lineRule="auto"/>
        <w:ind w:firstLineChars="200" w:firstLine="420"/>
        <w:rPr>
          <w:sz w:val="21"/>
          <w:szCs w:val="21"/>
          <w:u w:val="single"/>
        </w:rPr>
      </w:pPr>
      <w:r>
        <w:rPr>
          <w:sz w:val="21"/>
          <w:szCs w:val="21"/>
          <w:u w:val="single"/>
        </w:rPr>
        <w:t>6.1.2</w:t>
      </w:r>
      <w:r>
        <w:rPr>
          <w:sz w:val="21"/>
          <w:szCs w:val="21"/>
          <w:u w:val="single"/>
        </w:rPr>
        <w:t>本合同约定的工程范围内的工程材料和设施设备由承包人采购。采购前，承包人须申报</w:t>
      </w:r>
      <w:r>
        <w:rPr>
          <w:sz w:val="21"/>
          <w:szCs w:val="21"/>
          <w:u w:val="single"/>
        </w:rPr>
        <w:t>5-10</w:t>
      </w:r>
      <w:r>
        <w:rPr>
          <w:sz w:val="21"/>
          <w:szCs w:val="21"/>
          <w:u w:val="single"/>
        </w:rPr>
        <w:t>个材料设备品牌，由发包人组织相关单位讨论后确定不少于</w:t>
      </w:r>
      <w:r>
        <w:rPr>
          <w:sz w:val="21"/>
          <w:szCs w:val="21"/>
          <w:u w:val="single"/>
        </w:rPr>
        <w:t>3</w:t>
      </w:r>
      <w:r>
        <w:rPr>
          <w:sz w:val="21"/>
          <w:szCs w:val="21"/>
          <w:u w:val="single"/>
        </w:rPr>
        <w:t>个材料设备品牌，确定品牌不限于承包人申报的品牌范围。承包人必须在发包人组织确定的品牌范围内选择采购品牌。</w:t>
      </w:r>
    </w:p>
    <w:p w:rsidR="00087796" w:rsidRDefault="004344FE">
      <w:pPr>
        <w:spacing w:after="120" w:line="360" w:lineRule="auto"/>
        <w:ind w:firstLineChars="200" w:firstLine="420"/>
        <w:rPr>
          <w:sz w:val="21"/>
          <w:szCs w:val="21"/>
          <w:u w:val="single"/>
        </w:rPr>
      </w:pPr>
      <w:r>
        <w:rPr>
          <w:sz w:val="21"/>
          <w:szCs w:val="21"/>
          <w:u w:val="single"/>
        </w:rPr>
        <w:t>6.1.</w:t>
      </w:r>
      <w:r>
        <w:rPr>
          <w:rFonts w:hint="eastAsia"/>
          <w:sz w:val="21"/>
          <w:szCs w:val="21"/>
          <w:u w:val="single"/>
        </w:rPr>
        <w:t>3</w:t>
      </w:r>
      <w:r>
        <w:rPr>
          <w:sz w:val="21"/>
          <w:szCs w:val="21"/>
          <w:u w:val="single"/>
        </w:rPr>
        <w:t>主要工程材料由承包人提前</w:t>
      </w:r>
      <w:r>
        <w:rPr>
          <w:sz w:val="21"/>
          <w:szCs w:val="21"/>
          <w:u w:val="single"/>
        </w:rPr>
        <w:t>15</w:t>
      </w:r>
      <w:r>
        <w:rPr>
          <w:sz w:val="21"/>
          <w:szCs w:val="21"/>
          <w:u w:val="single"/>
        </w:rPr>
        <w:t>天提供材料样品，经发包人、监理单位确认样品后，由承包人按要求购买。</w:t>
      </w:r>
    </w:p>
    <w:p w:rsidR="00087796" w:rsidRDefault="004344FE">
      <w:pPr>
        <w:spacing w:after="120" w:line="360" w:lineRule="auto"/>
        <w:ind w:firstLineChars="200" w:firstLine="420"/>
        <w:rPr>
          <w:sz w:val="21"/>
          <w:szCs w:val="21"/>
          <w:u w:val="single"/>
        </w:rPr>
      </w:pPr>
      <w:r>
        <w:rPr>
          <w:sz w:val="21"/>
          <w:szCs w:val="21"/>
          <w:u w:val="single"/>
        </w:rPr>
        <w:t>6.1.</w:t>
      </w:r>
      <w:r>
        <w:rPr>
          <w:rFonts w:hint="eastAsia"/>
          <w:sz w:val="21"/>
          <w:szCs w:val="21"/>
          <w:u w:val="single"/>
        </w:rPr>
        <w:t>4</w:t>
      </w:r>
      <w:r>
        <w:rPr>
          <w:sz w:val="21"/>
          <w:szCs w:val="21"/>
          <w:u w:val="single"/>
        </w:rPr>
        <w:t>本工程的所有材料和设备必须为</w:t>
      </w:r>
      <w:r>
        <w:rPr>
          <w:sz w:val="21"/>
          <w:szCs w:val="21"/>
          <w:u w:val="single"/>
        </w:rPr>
        <w:t>国家合格产品且符合设计图纸的要求，且承包人不得使用国家明文禁止、淘汰的产品，不得使用来历不明的材料。所有主要工程材料和设备必须具备生产许可证、产品合格证书和说明书，提供的检测报告需经有资质的检测单位检验合格。</w:t>
      </w:r>
    </w:p>
    <w:p w:rsidR="00087796" w:rsidRDefault="004344FE">
      <w:pPr>
        <w:spacing w:after="120" w:line="360" w:lineRule="auto"/>
        <w:ind w:firstLineChars="200" w:firstLine="420"/>
        <w:rPr>
          <w:sz w:val="21"/>
          <w:szCs w:val="21"/>
          <w:u w:val="single"/>
        </w:rPr>
      </w:pPr>
      <w:r>
        <w:rPr>
          <w:sz w:val="21"/>
          <w:szCs w:val="21"/>
          <w:u w:val="single"/>
        </w:rPr>
        <w:t>(1)</w:t>
      </w:r>
      <w:r>
        <w:rPr>
          <w:sz w:val="21"/>
          <w:szCs w:val="21"/>
          <w:u w:val="single"/>
        </w:rPr>
        <w:t>材料和设备应提前进场，材料和设备进场前承包人应将进场材料和设备的有关资料交予监理工程师，到货前至少提前</w:t>
      </w:r>
      <w:r>
        <w:rPr>
          <w:sz w:val="21"/>
          <w:szCs w:val="21"/>
          <w:u w:val="single"/>
        </w:rPr>
        <w:t>24</w:t>
      </w:r>
      <w:r>
        <w:rPr>
          <w:sz w:val="21"/>
          <w:szCs w:val="21"/>
          <w:u w:val="single"/>
        </w:rPr>
        <w:t>小时书面通知发包人和监理单位，由发包人代表及监理工程师共同验货并书面确认材料和设备是否合格（符合相关要求和标准），必要时进行抽样送检。材料和设备经书面确认合格后方能进场、投入使用；经书面确认</w:t>
      </w:r>
      <w:r>
        <w:rPr>
          <w:sz w:val="21"/>
          <w:szCs w:val="21"/>
          <w:u w:val="single"/>
        </w:rPr>
        <w:t>不合格的，全部材料和设备一律退场，相关责任及所造成的损失由承包人承担。</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）若材料和设备未经发包人代表和监理工程师书面确认而承包人擅自进场、使用，一经发现，发包人有权要求拆除，由此造成的工期延误及损失由承包人承担。</w:t>
      </w:r>
    </w:p>
    <w:p w:rsidR="00087796" w:rsidRDefault="004344FE">
      <w:pPr>
        <w:spacing w:after="120" w:line="360" w:lineRule="auto"/>
        <w:ind w:firstLineChars="200" w:firstLine="420"/>
        <w:rPr>
          <w:sz w:val="21"/>
          <w:szCs w:val="21"/>
          <w:u w:val="single"/>
        </w:rPr>
      </w:pPr>
      <w:r>
        <w:rPr>
          <w:sz w:val="21"/>
          <w:szCs w:val="21"/>
          <w:u w:val="single"/>
        </w:rPr>
        <w:t xml:space="preserve">6.1.6 </w:t>
      </w:r>
      <w:r>
        <w:rPr>
          <w:sz w:val="21"/>
          <w:szCs w:val="21"/>
          <w:u w:val="single"/>
        </w:rPr>
        <w:t>若承包人未能在规定时间内按要求向发包人提供材料样品，因而导致材料不能按时采购而影响工期，由承包人负责，工期不予顺延。</w:t>
      </w:r>
    </w:p>
    <w:p w:rsidR="00087796" w:rsidRDefault="004344FE">
      <w:pPr>
        <w:spacing w:after="120" w:line="360" w:lineRule="auto"/>
        <w:ind w:firstLineChars="200" w:firstLine="420"/>
        <w:rPr>
          <w:sz w:val="21"/>
          <w:szCs w:val="21"/>
        </w:rPr>
      </w:pPr>
      <w:r>
        <w:rPr>
          <w:sz w:val="21"/>
          <w:szCs w:val="21"/>
          <w:u w:val="single"/>
        </w:rPr>
        <w:t>6.1.7</w:t>
      </w:r>
      <w:r>
        <w:rPr>
          <w:sz w:val="21"/>
          <w:szCs w:val="21"/>
          <w:u w:val="single"/>
        </w:rPr>
        <w:t>金额大于</w:t>
      </w:r>
      <w:r>
        <w:rPr>
          <w:sz w:val="21"/>
          <w:szCs w:val="21"/>
          <w:u w:val="single"/>
        </w:rPr>
        <w:t>2000</w:t>
      </w:r>
      <w:r>
        <w:rPr>
          <w:sz w:val="21"/>
          <w:szCs w:val="21"/>
          <w:u w:val="single"/>
        </w:rPr>
        <w:t>元列入固定资产的设备，承包人向发包方提供税率为</w:t>
      </w:r>
      <w:r>
        <w:rPr>
          <w:sz w:val="21"/>
          <w:szCs w:val="21"/>
          <w:u w:val="single"/>
        </w:rPr>
        <w:t>13%</w:t>
      </w:r>
      <w:r>
        <w:rPr>
          <w:sz w:val="21"/>
          <w:szCs w:val="21"/>
          <w:u w:val="single"/>
        </w:rPr>
        <w:t>（如国家税务部门有调整的，按新规定执行）的增值税专用发票。结算时</w:t>
      </w:r>
      <w:r>
        <w:rPr>
          <w:rFonts w:hint="eastAsia"/>
          <w:sz w:val="21"/>
          <w:szCs w:val="21"/>
          <w:u w:val="single"/>
        </w:rPr>
        <w:t>含税总价</w:t>
      </w:r>
      <w:r>
        <w:rPr>
          <w:sz w:val="21"/>
          <w:szCs w:val="21"/>
          <w:u w:val="single"/>
        </w:rPr>
        <w:t>不作调整。</w:t>
      </w:r>
    </w:p>
    <w:p w:rsidR="00087796" w:rsidRDefault="004344FE">
      <w:pPr>
        <w:spacing w:after="120" w:line="360" w:lineRule="auto"/>
        <w:ind w:firstLineChars="200" w:firstLine="420"/>
        <w:rPr>
          <w:sz w:val="21"/>
          <w:szCs w:val="21"/>
        </w:rPr>
      </w:pPr>
      <w:r>
        <w:rPr>
          <w:sz w:val="21"/>
          <w:szCs w:val="21"/>
        </w:rPr>
        <w:t>6</w:t>
      </w:r>
      <w:r>
        <w:rPr>
          <w:sz w:val="21"/>
          <w:szCs w:val="21"/>
        </w:rPr>
        <w:t xml:space="preserve">.2 </w:t>
      </w:r>
      <w:r>
        <w:rPr>
          <w:rFonts w:hint="eastAsia"/>
          <w:sz w:val="21"/>
          <w:szCs w:val="21"/>
        </w:rPr>
        <w:t>材料和工程设备</w:t>
      </w:r>
    </w:p>
    <w:p w:rsidR="00087796" w:rsidRDefault="004344FE">
      <w:pPr>
        <w:spacing w:after="120" w:line="360" w:lineRule="auto"/>
        <w:ind w:firstLineChars="200" w:firstLine="420"/>
        <w:rPr>
          <w:sz w:val="21"/>
          <w:szCs w:val="21"/>
        </w:rPr>
      </w:pPr>
      <w:r>
        <w:rPr>
          <w:sz w:val="21"/>
          <w:szCs w:val="21"/>
        </w:rPr>
        <w:t xml:space="preserve">6.2.1 </w:t>
      </w:r>
      <w:r>
        <w:rPr>
          <w:rFonts w:hint="eastAsia"/>
          <w:sz w:val="21"/>
          <w:szCs w:val="21"/>
        </w:rPr>
        <w:t>发包人提供的材料和工程设备</w:t>
      </w:r>
    </w:p>
    <w:p w:rsidR="00087796" w:rsidRDefault="004344FE">
      <w:pPr>
        <w:spacing w:after="120" w:line="360" w:lineRule="auto"/>
        <w:ind w:firstLineChars="200" w:firstLine="420"/>
        <w:rPr>
          <w:sz w:val="21"/>
          <w:szCs w:val="21"/>
        </w:rPr>
      </w:pPr>
      <w:r>
        <w:rPr>
          <w:rFonts w:hint="eastAsia"/>
          <w:sz w:val="21"/>
          <w:szCs w:val="21"/>
        </w:rPr>
        <w:t>发包人不提供材料和工程设备。</w:t>
      </w:r>
    </w:p>
    <w:p w:rsidR="00087796" w:rsidRDefault="004344FE">
      <w:pPr>
        <w:spacing w:after="120" w:line="360" w:lineRule="auto"/>
        <w:ind w:firstLineChars="200" w:firstLine="420"/>
        <w:rPr>
          <w:sz w:val="21"/>
          <w:szCs w:val="21"/>
        </w:rPr>
      </w:pPr>
      <w:r>
        <w:rPr>
          <w:sz w:val="21"/>
          <w:szCs w:val="21"/>
        </w:rPr>
        <w:t xml:space="preserve">6.2.2 </w:t>
      </w:r>
      <w:r>
        <w:rPr>
          <w:rFonts w:hint="eastAsia"/>
          <w:sz w:val="21"/>
          <w:szCs w:val="21"/>
        </w:rPr>
        <w:t>承包人提供的材料和工程设备</w:t>
      </w:r>
    </w:p>
    <w:p w:rsidR="00087796" w:rsidRDefault="004344FE">
      <w:pPr>
        <w:spacing w:after="120" w:line="360" w:lineRule="auto"/>
        <w:ind w:firstLineChars="200" w:firstLine="420"/>
        <w:rPr>
          <w:sz w:val="21"/>
          <w:szCs w:val="21"/>
        </w:rPr>
      </w:pPr>
      <w:r>
        <w:rPr>
          <w:rFonts w:hint="eastAsia"/>
          <w:sz w:val="21"/>
          <w:szCs w:val="21"/>
        </w:rPr>
        <w:t>材料和工程设备的类别、估算数量：</w:t>
      </w:r>
      <w:proofErr w:type="gramStart"/>
      <w:r>
        <w:rPr>
          <w:rFonts w:hint="eastAsia"/>
          <w:sz w:val="21"/>
          <w:szCs w:val="21"/>
          <w:u w:val="single"/>
        </w:rPr>
        <w:t>按</w:t>
      </w:r>
      <w:r>
        <w:rPr>
          <w:sz w:val="21"/>
          <w:szCs w:val="21"/>
          <w:u w:val="single"/>
        </w:rPr>
        <w:t>通过</w:t>
      </w:r>
      <w:proofErr w:type="gramEnd"/>
      <w:r>
        <w:rPr>
          <w:sz w:val="21"/>
          <w:szCs w:val="21"/>
          <w:u w:val="single"/>
        </w:rPr>
        <w:t>财政部门</w:t>
      </w:r>
      <w:r>
        <w:rPr>
          <w:rFonts w:hint="eastAsia"/>
          <w:sz w:val="21"/>
          <w:szCs w:val="21"/>
          <w:u w:val="single"/>
        </w:rPr>
        <w:t>或发包人委托的第三方有资质的造价公司</w:t>
      </w:r>
      <w:r>
        <w:rPr>
          <w:sz w:val="21"/>
          <w:szCs w:val="21"/>
          <w:u w:val="single"/>
        </w:rPr>
        <w:t>审定的工程量清单执行</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竣工</w:t>
      </w:r>
      <w:proofErr w:type="gramStart"/>
      <w:r>
        <w:rPr>
          <w:rFonts w:hint="eastAsia"/>
          <w:sz w:val="21"/>
          <w:szCs w:val="21"/>
        </w:rPr>
        <w:t>后试验</w:t>
      </w:r>
      <w:proofErr w:type="gramEnd"/>
      <w:r>
        <w:rPr>
          <w:rFonts w:hint="eastAsia"/>
          <w:sz w:val="21"/>
          <w:szCs w:val="21"/>
        </w:rPr>
        <w:t>的生产性材料的类别或（和）清单：。</w:t>
      </w:r>
    </w:p>
    <w:p w:rsidR="00087796" w:rsidRDefault="004344FE">
      <w:pPr>
        <w:spacing w:after="120" w:line="360" w:lineRule="auto"/>
        <w:ind w:firstLineChars="200" w:firstLine="420"/>
        <w:rPr>
          <w:sz w:val="21"/>
          <w:szCs w:val="21"/>
        </w:rPr>
      </w:pPr>
      <w:r>
        <w:rPr>
          <w:sz w:val="21"/>
          <w:szCs w:val="21"/>
        </w:rPr>
        <w:t xml:space="preserve">6.2.3 </w:t>
      </w:r>
      <w:r>
        <w:rPr>
          <w:rFonts w:hint="eastAsia"/>
          <w:sz w:val="21"/>
          <w:szCs w:val="21"/>
        </w:rPr>
        <w:t>材料和工程设备的保管</w:t>
      </w:r>
    </w:p>
    <w:p w:rsidR="00087796" w:rsidRDefault="004344FE">
      <w:pPr>
        <w:spacing w:after="120" w:line="360" w:lineRule="auto"/>
        <w:ind w:firstLineChars="200" w:firstLine="420"/>
        <w:rPr>
          <w:sz w:val="21"/>
          <w:szCs w:val="21"/>
        </w:rPr>
      </w:pPr>
      <w:r>
        <w:rPr>
          <w:rFonts w:hint="eastAsia"/>
          <w:sz w:val="21"/>
          <w:szCs w:val="21"/>
        </w:rPr>
        <w:t>发包人供应的材料和工程设备的保管费用由</w:t>
      </w:r>
      <w:r>
        <w:rPr>
          <w:rFonts w:hint="eastAsia"/>
          <w:sz w:val="21"/>
          <w:szCs w:val="21"/>
          <w:u w:val="single"/>
        </w:rPr>
        <w:t>承包人</w:t>
      </w:r>
      <w:r>
        <w:rPr>
          <w:rFonts w:hint="eastAsia"/>
          <w:sz w:val="21"/>
          <w:szCs w:val="21"/>
        </w:rPr>
        <w:t>承担。</w:t>
      </w:r>
    </w:p>
    <w:p w:rsidR="00087796" w:rsidRDefault="004344FE">
      <w:pPr>
        <w:spacing w:after="120" w:line="360" w:lineRule="auto"/>
        <w:ind w:firstLineChars="200" w:firstLine="420"/>
        <w:rPr>
          <w:sz w:val="21"/>
          <w:szCs w:val="21"/>
          <w:u w:val="single"/>
        </w:rPr>
      </w:pPr>
      <w:r>
        <w:rPr>
          <w:rFonts w:hint="eastAsia"/>
          <w:sz w:val="21"/>
          <w:szCs w:val="21"/>
        </w:rPr>
        <w:t>承包人提交保管、维护方案的时间：</w:t>
      </w:r>
      <w:r>
        <w:rPr>
          <w:rFonts w:hint="eastAsia"/>
          <w:sz w:val="21"/>
          <w:szCs w:val="21"/>
          <w:u w:val="single"/>
        </w:rPr>
        <w:t>物资到达</w:t>
      </w:r>
      <w:r>
        <w:rPr>
          <w:sz w:val="21"/>
          <w:szCs w:val="21"/>
          <w:u w:val="single"/>
        </w:rPr>
        <w:t>7</w:t>
      </w:r>
      <w:r>
        <w:rPr>
          <w:sz w:val="21"/>
          <w:szCs w:val="21"/>
          <w:u w:val="single"/>
        </w:rPr>
        <w:t>天内交发包人。</w:t>
      </w:r>
    </w:p>
    <w:p w:rsidR="00087796" w:rsidRDefault="004344FE">
      <w:pPr>
        <w:spacing w:after="120" w:line="360" w:lineRule="auto"/>
        <w:ind w:firstLineChars="200" w:firstLine="420"/>
        <w:rPr>
          <w:sz w:val="21"/>
          <w:szCs w:val="21"/>
        </w:rPr>
      </w:pPr>
      <w:r>
        <w:rPr>
          <w:sz w:val="21"/>
          <w:szCs w:val="21"/>
        </w:rPr>
        <w:lastRenderedPageBreak/>
        <w:t>由发包人提供的库房、堆场、设施及设备：</w:t>
      </w:r>
      <w:r>
        <w:rPr>
          <w:sz w:val="21"/>
          <w:szCs w:val="21"/>
          <w:u w:val="single"/>
        </w:rPr>
        <w:t>发包人不提供，承包人自行解决并承担费用。</w:t>
      </w:r>
    </w:p>
    <w:p w:rsidR="00087796" w:rsidRDefault="004344FE">
      <w:pPr>
        <w:spacing w:after="120" w:line="360" w:lineRule="auto"/>
        <w:ind w:firstLineChars="200" w:firstLine="420"/>
        <w:rPr>
          <w:sz w:val="21"/>
          <w:szCs w:val="21"/>
        </w:rPr>
      </w:pPr>
      <w:r>
        <w:rPr>
          <w:rFonts w:hint="eastAsia"/>
          <w:sz w:val="21"/>
          <w:szCs w:val="21"/>
        </w:rPr>
        <w:t>发包</w:t>
      </w:r>
      <w:r>
        <w:rPr>
          <w:rFonts w:hint="eastAsia"/>
          <w:sz w:val="21"/>
          <w:szCs w:val="21"/>
        </w:rPr>
        <w:t>人提供的库房、堆场、设施和设备：</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6.3 </w:t>
      </w:r>
      <w:r>
        <w:rPr>
          <w:rFonts w:hint="eastAsia"/>
          <w:sz w:val="21"/>
          <w:szCs w:val="21"/>
        </w:rPr>
        <w:t>样品</w:t>
      </w:r>
    </w:p>
    <w:p w:rsidR="00087796" w:rsidRDefault="004344FE">
      <w:pPr>
        <w:spacing w:after="120" w:line="360" w:lineRule="auto"/>
        <w:ind w:firstLineChars="200" w:firstLine="420"/>
        <w:rPr>
          <w:sz w:val="21"/>
          <w:szCs w:val="21"/>
        </w:rPr>
      </w:pPr>
      <w:r>
        <w:rPr>
          <w:rFonts w:hint="eastAsia"/>
          <w:sz w:val="21"/>
          <w:szCs w:val="21"/>
        </w:rPr>
        <w:t>6</w:t>
      </w:r>
      <w:r>
        <w:rPr>
          <w:sz w:val="21"/>
          <w:szCs w:val="21"/>
        </w:rPr>
        <w:t xml:space="preserve">.3.1 </w:t>
      </w:r>
      <w:r>
        <w:rPr>
          <w:rFonts w:hint="eastAsia"/>
          <w:sz w:val="21"/>
          <w:szCs w:val="21"/>
        </w:rPr>
        <w:t>样品的报送与封存</w:t>
      </w:r>
    </w:p>
    <w:p w:rsidR="00087796" w:rsidRDefault="004344FE">
      <w:pPr>
        <w:spacing w:after="120" w:line="360" w:lineRule="auto"/>
        <w:ind w:firstLineChars="200" w:firstLine="420"/>
        <w:rPr>
          <w:sz w:val="21"/>
          <w:szCs w:val="21"/>
        </w:rPr>
      </w:pPr>
      <w:r>
        <w:rPr>
          <w:sz w:val="21"/>
          <w:szCs w:val="21"/>
        </w:rPr>
        <w:t>需要承包人报送样品的材料或工程设备</w:t>
      </w:r>
      <w:r>
        <w:rPr>
          <w:rFonts w:hint="eastAsia"/>
          <w:sz w:val="21"/>
          <w:szCs w:val="21"/>
        </w:rPr>
        <w:t>，样品种类、名称、规格、数量：</w:t>
      </w:r>
      <w:r>
        <w:rPr>
          <w:sz w:val="21"/>
          <w:szCs w:val="21"/>
          <w:u w:val="single"/>
        </w:rPr>
        <w:t>按国家、省市</w:t>
      </w:r>
      <w:r>
        <w:rPr>
          <w:rFonts w:hint="eastAsia"/>
          <w:sz w:val="21"/>
          <w:szCs w:val="21"/>
          <w:u w:val="single"/>
        </w:rPr>
        <w:t>、</w:t>
      </w:r>
      <w:r>
        <w:rPr>
          <w:sz w:val="21"/>
          <w:szCs w:val="21"/>
          <w:u w:val="single"/>
        </w:rPr>
        <w:t>地方相关规定及发包人和监理人要求</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6.4 </w:t>
      </w:r>
      <w:r>
        <w:rPr>
          <w:rFonts w:hint="eastAsia"/>
          <w:sz w:val="21"/>
          <w:szCs w:val="21"/>
        </w:rPr>
        <w:t>质量检查</w:t>
      </w:r>
    </w:p>
    <w:p w:rsidR="00087796" w:rsidRDefault="004344FE">
      <w:pPr>
        <w:spacing w:after="120" w:line="360" w:lineRule="auto"/>
        <w:ind w:firstLineChars="200" w:firstLine="420"/>
        <w:rPr>
          <w:sz w:val="21"/>
          <w:szCs w:val="21"/>
        </w:rPr>
      </w:pPr>
      <w:r>
        <w:rPr>
          <w:sz w:val="21"/>
          <w:szCs w:val="21"/>
        </w:rPr>
        <w:t xml:space="preserve">6.4.1 </w:t>
      </w:r>
      <w:r>
        <w:rPr>
          <w:rFonts w:hint="eastAsia"/>
          <w:sz w:val="21"/>
          <w:szCs w:val="21"/>
        </w:rPr>
        <w:t>工程质量要求</w:t>
      </w:r>
    </w:p>
    <w:p w:rsidR="00087796" w:rsidRDefault="004344FE">
      <w:pPr>
        <w:spacing w:after="120" w:line="360" w:lineRule="auto"/>
        <w:ind w:firstLineChars="200" w:firstLine="420"/>
        <w:rPr>
          <w:sz w:val="21"/>
          <w:szCs w:val="21"/>
        </w:rPr>
      </w:pPr>
      <w:r>
        <w:rPr>
          <w:rFonts w:hint="eastAsia"/>
          <w:sz w:val="21"/>
          <w:szCs w:val="21"/>
        </w:rPr>
        <w:t>工程质量的特殊标准或要求：</w:t>
      </w:r>
      <w:r>
        <w:rPr>
          <w:rFonts w:hint="eastAsia"/>
          <w:sz w:val="21"/>
          <w:szCs w:val="21"/>
          <w:u w:val="single"/>
        </w:rPr>
        <w:t>无</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6.4.2 </w:t>
      </w:r>
      <w:r>
        <w:rPr>
          <w:rFonts w:hint="eastAsia"/>
          <w:sz w:val="21"/>
          <w:szCs w:val="21"/>
        </w:rPr>
        <w:t>质量检查</w:t>
      </w:r>
    </w:p>
    <w:p w:rsidR="00087796" w:rsidRDefault="004344FE">
      <w:pPr>
        <w:spacing w:after="120" w:line="360" w:lineRule="auto"/>
        <w:ind w:firstLineChars="200" w:firstLine="420"/>
        <w:rPr>
          <w:sz w:val="21"/>
          <w:szCs w:val="21"/>
        </w:rPr>
      </w:pPr>
      <w:r>
        <w:rPr>
          <w:rFonts w:hint="eastAsia"/>
          <w:sz w:val="21"/>
          <w:szCs w:val="21"/>
        </w:rPr>
        <w:t>除通用合同条件已列明的质量检查的地点外，发包人有权进行质量检查的其他地点：</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6.4.3 </w:t>
      </w:r>
      <w:r>
        <w:rPr>
          <w:rFonts w:hint="eastAsia"/>
          <w:sz w:val="21"/>
          <w:szCs w:val="21"/>
        </w:rPr>
        <w:t>隐蔽工程检查</w:t>
      </w:r>
    </w:p>
    <w:p w:rsidR="00087796" w:rsidRDefault="004344FE">
      <w:pPr>
        <w:spacing w:after="120" w:line="360" w:lineRule="auto"/>
        <w:ind w:firstLineChars="200" w:firstLine="420"/>
        <w:rPr>
          <w:sz w:val="21"/>
          <w:szCs w:val="21"/>
        </w:rPr>
      </w:pPr>
      <w:r>
        <w:rPr>
          <w:rFonts w:hint="eastAsia"/>
          <w:sz w:val="21"/>
          <w:szCs w:val="21"/>
        </w:rPr>
        <w:t>关于隐蔽工程和中间验收的特别约定：</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1</w:t>
      </w:r>
      <w:r>
        <w:rPr>
          <w:sz w:val="21"/>
          <w:szCs w:val="21"/>
          <w:u w:val="single"/>
        </w:rPr>
        <w:t>）本项目施工期间，承包人应按照本协议和适用法律的规定，组织设计、施工及监理单位、项目所在地各区政府相关部门和发包人共同进行项目阶段性验收，并报送发包人和有关政府部门备案。阶段性验收包括但不限于基础验收、隐蔽验收、竣工预验收等。</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）承包人应在阶段性验收中进行闭水试验。在阶段性验收合格</w:t>
      </w:r>
      <w:proofErr w:type="gramStart"/>
      <w:r>
        <w:rPr>
          <w:sz w:val="21"/>
          <w:szCs w:val="21"/>
          <w:u w:val="single"/>
        </w:rPr>
        <w:t>前项目</w:t>
      </w:r>
      <w:proofErr w:type="gramEnd"/>
      <w:r>
        <w:rPr>
          <w:sz w:val="21"/>
          <w:szCs w:val="21"/>
          <w:u w:val="single"/>
        </w:rPr>
        <w:t>隐蔽工程经验收合格后方可进入下一道工序。</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3</w:t>
      </w:r>
      <w:r>
        <w:rPr>
          <w:sz w:val="21"/>
          <w:szCs w:val="21"/>
          <w:u w:val="single"/>
        </w:rPr>
        <w:t>）本项目的各个子项目可以单独验收，各个子项目在具备工程完工验收条件后，承包人应按照本协议和适用法律的规定进行完工验收，并报送发包人和有关政府部门备案，根据设计变更的相关规定</w:t>
      </w:r>
      <w:r>
        <w:rPr>
          <w:sz w:val="21"/>
          <w:szCs w:val="21"/>
          <w:u w:val="single"/>
        </w:rPr>
        <w:t>和程序，经发包人批准的甩项不影响项目验收。</w:t>
      </w:r>
    </w:p>
    <w:p w:rsidR="00087796" w:rsidRDefault="004344FE">
      <w:pPr>
        <w:spacing w:after="120" w:line="360" w:lineRule="auto"/>
        <w:ind w:firstLineChars="200" w:firstLine="420"/>
        <w:rPr>
          <w:sz w:val="21"/>
          <w:szCs w:val="21"/>
        </w:rPr>
      </w:pPr>
      <w:r>
        <w:rPr>
          <w:rFonts w:hint="eastAsia"/>
          <w:sz w:val="21"/>
          <w:szCs w:val="21"/>
          <w:u w:val="single"/>
        </w:rPr>
        <w:t>（</w:t>
      </w:r>
      <w:r>
        <w:rPr>
          <w:sz w:val="21"/>
          <w:szCs w:val="21"/>
          <w:u w:val="single"/>
        </w:rPr>
        <w:t>4</w:t>
      </w:r>
      <w:r>
        <w:rPr>
          <w:sz w:val="21"/>
          <w:szCs w:val="21"/>
          <w:u w:val="single"/>
        </w:rPr>
        <w:t>）可单独竣工验收的子项目完工，且完成试运行并具备竣工验收条件时，承包人应当及时书面告知发包人，同时向依据法律法规确定的竣工验收主持单位提出竣工验收申请报告。竣工验收应在完工验收后半年内进行。不能按时验收的，经竣工验收主持单位书面同意，可以适当延长期限，但最长不得超过</w:t>
      </w:r>
      <w:r>
        <w:rPr>
          <w:sz w:val="21"/>
          <w:szCs w:val="21"/>
          <w:u w:val="single"/>
        </w:rPr>
        <w:t>6</w:t>
      </w:r>
      <w:r>
        <w:rPr>
          <w:sz w:val="21"/>
          <w:szCs w:val="21"/>
          <w:u w:val="single"/>
        </w:rPr>
        <w:t>个月。竣工验收依据适用法律进行。</w:t>
      </w:r>
    </w:p>
    <w:p w:rsidR="00087796" w:rsidRDefault="004344FE">
      <w:pPr>
        <w:spacing w:after="120" w:line="360" w:lineRule="auto"/>
        <w:ind w:firstLineChars="200" w:firstLine="420"/>
        <w:rPr>
          <w:sz w:val="21"/>
          <w:szCs w:val="21"/>
        </w:rPr>
      </w:pPr>
      <w:r>
        <w:rPr>
          <w:sz w:val="21"/>
          <w:szCs w:val="21"/>
        </w:rPr>
        <w:t xml:space="preserve">6.5 </w:t>
      </w:r>
      <w:r>
        <w:rPr>
          <w:rFonts w:hint="eastAsia"/>
          <w:sz w:val="21"/>
          <w:szCs w:val="21"/>
        </w:rPr>
        <w:t>由承包人试验和检验</w:t>
      </w:r>
    </w:p>
    <w:p w:rsidR="00087796" w:rsidRDefault="004344FE">
      <w:pPr>
        <w:spacing w:after="120" w:line="360" w:lineRule="auto"/>
        <w:ind w:firstLineChars="200" w:firstLine="420"/>
        <w:rPr>
          <w:sz w:val="21"/>
          <w:szCs w:val="21"/>
        </w:rPr>
      </w:pPr>
      <w:r>
        <w:rPr>
          <w:rFonts w:hint="eastAsia"/>
          <w:sz w:val="21"/>
          <w:szCs w:val="21"/>
        </w:rPr>
        <w:t>6</w:t>
      </w:r>
      <w:r>
        <w:rPr>
          <w:sz w:val="21"/>
          <w:szCs w:val="21"/>
        </w:rPr>
        <w:t xml:space="preserve">.5.1 </w:t>
      </w:r>
      <w:r>
        <w:rPr>
          <w:rFonts w:hint="eastAsia"/>
          <w:sz w:val="21"/>
          <w:szCs w:val="21"/>
        </w:rPr>
        <w:t>试验设备与试验人员</w:t>
      </w:r>
    </w:p>
    <w:p w:rsidR="00087796" w:rsidRDefault="004344FE">
      <w:pPr>
        <w:spacing w:after="120" w:line="360" w:lineRule="auto"/>
        <w:ind w:firstLineChars="200" w:firstLine="420"/>
        <w:rPr>
          <w:sz w:val="21"/>
          <w:szCs w:val="21"/>
        </w:rPr>
      </w:pPr>
      <w:r>
        <w:rPr>
          <w:rFonts w:hint="eastAsia"/>
          <w:sz w:val="21"/>
          <w:szCs w:val="21"/>
        </w:rPr>
        <w:t>试验的内容、时间和地点：</w:t>
      </w:r>
      <w:r>
        <w:rPr>
          <w:sz w:val="21"/>
          <w:szCs w:val="21"/>
          <w:u w:val="single"/>
        </w:rPr>
        <w:t>根据发包人及监理人要求</w:t>
      </w:r>
      <w:r>
        <w:rPr>
          <w:rFonts w:hint="eastAsia"/>
          <w:sz w:val="21"/>
          <w:szCs w:val="21"/>
          <w:u w:val="single"/>
        </w:rPr>
        <w:t>，</w:t>
      </w:r>
      <w:r>
        <w:rPr>
          <w:sz w:val="21"/>
          <w:szCs w:val="21"/>
          <w:u w:val="single"/>
        </w:rPr>
        <w:t>并</w:t>
      </w:r>
      <w:r>
        <w:rPr>
          <w:rFonts w:hint="eastAsia"/>
          <w:sz w:val="21"/>
          <w:szCs w:val="21"/>
          <w:u w:val="single"/>
        </w:rPr>
        <w:t>提供</w:t>
      </w:r>
      <w:r>
        <w:rPr>
          <w:sz w:val="21"/>
          <w:szCs w:val="21"/>
          <w:u w:val="single"/>
        </w:rPr>
        <w:t>2</w:t>
      </w:r>
      <w:r>
        <w:rPr>
          <w:sz w:val="21"/>
          <w:szCs w:val="21"/>
          <w:u w:val="single"/>
        </w:rPr>
        <w:t>份按国家及地方规定需做的检查、检验、监测和试验</w:t>
      </w:r>
      <w:r>
        <w:rPr>
          <w:sz w:val="21"/>
          <w:szCs w:val="21"/>
          <w:u w:val="single"/>
        </w:rPr>
        <w:t>等相关报告</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试验所需要的试验设备、取样装置、试验场所和试验条件：</w:t>
      </w:r>
      <w:r>
        <w:rPr>
          <w:sz w:val="21"/>
          <w:szCs w:val="21"/>
          <w:u w:val="single"/>
        </w:rPr>
        <w:t>根据发包人及监理人要求</w:t>
      </w:r>
      <w:r>
        <w:rPr>
          <w:rFonts w:hint="eastAsia"/>
          <w:sz w:val="21"/>
          <w:szCs w:val="21"/>
        </w:rPr>
        <w:t>。</w:t>
      </w:r>
    </w:p>
    <w:p w:rsidR="00087796" w:rsidRDefault="004344FE">
      <w:pPr>
        <w:spacing w:after="120" w:line="360" w:lineRule="auto"/>
        <w:ind w:firstLineChars="200" w:firstLine="420"/>
        <w:rPr>
          <w:sz w:val="21"/>
          <w:szCs w:val="21"/>
          <w:u w:val="single"/>
        </w:rPr>
      </w:pPr>
      <w:r>
        <w:rPr>
          <w:rFonts w:hint="eastAsia"/>
          <w:sz w:val="21"/>
          <w:szCs w:val="21"/>
        </w:rPr>
        <w:lastRenderedPageBreak/>
        <w:t>试验和检验费用的计价原则：</w:t>
      </w:r>
      <w:r>
        <w:rPr>
          <w:rFonts w:hint="eastAsia"/>
          <w:sz w:val="21"/>
          <w:szCs w:val="21"/>
          <w:u w:val="single"/>
        </w:rPr>
        <w:t>承包人应按照现行规范对施工过程进行监测、检测以及试验等工作，根据合同约定委托具有相应资质的检测机构（须经过监理人和发包人认可并进行备案），以上检测所需费包括规定由发包人负责的检测费用均包含在投标报价中，由承包人自行承担。</w:t>
      </w:r>
    </w:p>
    <w:p w:rsidR="00087796" w:rsidRDefault="004344FE">
      <w:pPr>
        <w:pStyle w:val="2d"/>
        <w:spacing w:after="120"/>
        <w:ind w:left="440" w:firstLineChars="200" w:firstLine="422"/>
        <w:rPr>
          <w:sz w:val="21"/>
          <w:szCs w:val="21"/>
        </w:rPr>
      </w:pPr>
      <w:bookmarkStart w:id="83" w:name="_Toc15069"/>
      <w:bookmarkStart w:id="84" w:name="_Toc123136777"/>
      <w:r>
        <w:rPr>
          <w:rFonts w:hint="eastAsia"/>
          <w:sz w:val="21"/>
          <w:szCs w:val="21"/>
        </w:rPr>
        <w:t>第</w:t>
      </w:r>
      <w:r>
        <w:rPr>
          <w:sz w:val="21"/>
          <w:szCs w:val="21"/>
        </w:rPr>
        <w:t>7</w:t>
      </w:r>
      <w:r>
        <w:rPr>
          <w:sz w:val="21"/>
          <w:szCs w:val="21"/>
        </w:rPr>
        <w:t>条</w:t>
      </w:r>
      <w:r>
        <w:rPr>
          <w:rFonts w:hint="eastAsia"/>
          <w:sz w:val="21"/>
          <w:szCs w:val="21"/>
        </w:rPr>
        <w:t xml:space="preserve"> </w:t>
      </w:r>
      <w:r>
        <w:rPr>
          <w:rFonts w:hint="eastAsia"/>
          <w:sz w:val="21"/>
          <w:szCs w:val="21"/>
        </w:rPr>
        <w:t>施工</w:t>
      </w:r>
      <w:bookmarkEnd w:id="83"/>
      <w:bookmarkEnd w:id="84"/>
    </w:p>
    <w:p w:rsidR="00087796" w:rsidRDefault="004344FE">
      <w:pPr>
        <w:spacing w:after="120" w:line="360" w:lineRule="auto"/>
        <w:ind w:firstLineChars="200" w:firstLine="420"/>
        <w:rPr>
          <w:sz w:val="21"/>
          <w:szCs w:val="21"/>
        </w:rPr>
      </w:pPr>
      <w:r>
        <w:rPr>
          <w:sz w:val="21"/>
          <w:szCs w:val="21"/>
        </w:rPr>
        <w:t xml:space="preserve">7.1 </w:t>
      </w:r>
      <w:r>
        <w:rPr>
          <w:rFonts w:hint="eastAsia"/>
          <w:sz w:val="21"/>
          <w:szCs w:val="21"/>
        </w:rPr>
        <w:t>交通运输</w:t>
      </w:r>
    </w:p>
    <w:p w:rsidR="00087796" w:rsidRDefault="004344FE">
      <w:pPr>
        <w:spacing w:after="120" w:line="360" w:lineRule="auto"/>
        <w:ind w:firstLineChars="200" w:firstLine="420"/>
        <w:rPr>
          <w:sz w:val="21"/>
          <w:szCs w:val="21"/>
        </w:rPr>
      </w:pPr>
      <w:r>
        <w:rPr>
          <w:sz w:val="21"/>
          <w:szCs w:val="21"/>
        </w:rPr>
        <w:t xml:space="preserve">7.1.1 </w:t>
      </w:r>
      <w:r>
        <w:rPr>
          <w:rFonts w:hint="eastAsia"/>
          <w:sz w:val="21"/>
          <w:szCs w:val="21"/>
        </w:rPr>
        <w:t>出入现场的权利</w:t>
      </w:r>
    </w:p>
    <w:p w:rsidR="00087796" w:rsidRDefault="004344FE">
      <w:pPr>
        <w:spacing w:after="120" w:line="360" w:lineRule="auto"/>
        <w:ind w:firstLineChars="200" w:firstLine="420"/>
        <w:rPr>
          <w:sz w:val="21"/>
          <w:szCs w:val="21"/>
        </w:rPr>
      </w:pPr>
      <w:r>
        <w:rPr>
          <w:rFonts w:hint="eastAsia"/>
          <w:sz w:val="21"/>
          <w:szCs w:val="21"/>
        </w:rPr>
        <w:t>关于出入现场的权利的约定：</w:t>
      </w:r>
      <w:r>
        <w:rPr>
          <w:rFonts w:hint="eastAsia"/>
          <w:sz w:val="21"/>
          <w:szCs w:val="21"/>
          <w:u w:val="single"/>
        </w:rPr>
        <w:t>因工程实施所需修建道路、桥梁以及其他基础设施，费用由承包人承担</w:t>
      </w:r>
      <w:r>
        <w:rPr>
          <w:sz w:val="21"/>
          <w:szCs w:val="21"/>
        </w:rPr>
        <w:t>。</w:t>
      </w:r>
    </w:p>
    <w:p w:rsidR="00087796" w:rsidRDefault="004344FE">
      <w:pPr>
        <w:spacing w:after="120" w:line="360" w:lineRule="auto"/>
        <w:ind w:firstLineChars="200" w:firstLine="420"/>
        <w:rPr>
          <w:sz w:val="21"/>
          <w:szCs w:val="21"/>
        </w:rPr>
      </w:pPr>
      <w:r>
        <w:rPr>
          <w:sz w:val="21"/>
          <w:szCs w:val="21"/>
        </w:rPr>
        <w:t xml:space="preserve">7.1.2 </w:t>
      </w:r>
      <w:r>
        <w:rPr>
          <w:rFonts w:hint="eastAsia"/>
          <w:sz w:val="21"/>
          <w:szCs w:val="21"/>
        </w:rPr>
        <w:t>场外交通</w:t>
      </w:r>
    </w:p>
    <w:p w:rsidR="00087796" w:rsidRDefault="004344FE">
      <w:pPr>
        <w:spacing w:after="120" w:line="360" w:lineRule="auto"/>
        <w:ind w:firstLineChars="200" w:firstLine="420"/>
        <w:rPr>
          <w:sz w:val="21"/>
          <w:szCs w:val="21"/>
        </w:rPr>
      </w:pPr>
      <w:r>
        <w:rPr>
          <w:rFonts w:hint="eastAsia"/>
          <w:sz w:val="21"/>
          <w:szCs w:val="21"/>
        </w:rPr>
        <w:t>关于场外交通的特别约定：</w:t>
      </w:r>
      <w:r>
        <w:rPr>
          <w:rFonts w:hint="eastAsia"/>
          <w:sz w:val="21"/>
          <w:szCs w:val="21"/>
          <w:u w:val="single"/>
        </w:rPr>
        <w:t>按通用条款执行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7.1.3 </w:t>
      </w:r>
      <w:r>
        <w:rPr>
          <w:rFonts w:hint="eastAsia"/>
          <w:sz w:val="21"/>
          <w:szCs w:val="21"/>
        </w:rPr>
        <w:t>场内交通</w:t>
      </w:r>
    </w:p>
    <w:p w:rsidR="00087796" w:rsidRDefault="004344FE">
      <w:pPr>
        <w:spacing w:after="120" w:line="360" w:lineRule="auto"/>
        <w:ind w:firstLineChars="200" w:firstLine="420"/>
        <w:rPr>
          <w:sz w:val="21"/>
          <w:szCs w:val="21"/>
        </w:rPr>
      </w:pPr>
      <w:r>
        <w:rPr>
          <w:rFonts w:hint="eastAsia"/>
          <w:sz w:val="21"/>
          <w:szCs w:val="21"/>
        </w:rPr>
        <w:t>关于场内交通的特别约定：</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关于场内交通与场外交通边界的约定：</w:t>
      </w:r>
      <w:r>
        <w:rPr>
          <w:rFonts w:hint="eastAsia"/>
          <w:sz w:val="21"/>
          <w:szCs w:val="21"/>
          <w:u w:val="single"/>
        </w:rPr>
        <w:t>场内交通与场外交通的边界为征地红线</w:t>
      </w:r>
      <w:r>
        <w:rPr>
          <w:sz w:val="21"/>
          <w:szCs w:val="21"/>
        </w:rPr>
        <w:t>。</w:t>
      </w:r>
    </w:p>
    <w:p w:rsidR="00087796" w:rsidRDefault="004344FE">
      <w:pPr>
        <w:spacing w:after="120" w:line="360" w:lineRule="auto"/>
        <w:ind w:firstLineChars="200" w:firstLine="420"/>
        <w:rPr>
          <w:sz w:val="21"/>
          <w:szCs w:val="21"/>
        </w:rPr>
      </w:pPr>
      <w:r>
        <w:rPr>
          <w:sz w:val="21"/>
          <w:szCs w:val="21"/>
        </w:rPr>
        <w:t xml:space="preserve">7.1.4 </w:t>
      </w:r>
      <w:r>
        <w:rPr>
          <w:rFonts w:hint="eastAsia"/>
          <w:sz w:val="21"/>
          <w:szCs w:val="21"/>
        </w:rPr>
        <w:t>超大件和超重件的运输</w:t>
      </w:r>
    </w:p>
    <w:p w:rsidR="00087796" w:rsidRDefault="004344FE">
      <w:pPr>
        <w:spacing w:after="120" w:line="360" w:lineRule="auto"/>
        <w:ind w:firstLineChars="200" w:firstLine="420"/>
        <w:rPr>
          <w:sz w:val="21"/>
          <w:szCs w:val="21"/>
        </w:rPr>
      </w:pPr>
      <w:r>
        <w:rPr>
          <w:rFonts w:hint="eastAsia"/>
          <w:sz w:val="21"/>
          <w:szCs w:val="21"/>
        </w:rPr>
        <w:t>承包人负责采购的超限工程物资（超重、超长、超宽、超高）的运输，由承包人负责，该超限物资的运输费用及其运输途中的特殊措施、拆迁、赔偿等全部费用，包含在合同价格内。运输过程中的费用增加，由承包人承担。造成工程关键路径延误时，竣工日期不予延长。</w:t>
      </w:r>
    </w:p>
    <w:p w:rsidR="00087796" w:rsidRDefault="004344FE">
      <w:pPr>
        <w:spacing w:after="120" w:line="360" w:lineRule="auto"/>
        <w:ind w:firstLineChars="200" w:firstLine="420"/>
        <w:rPr>
          <w:sz w:val="21"/>
          <w:szCs w:val="21"/>
        </w:rPr>
      </w:pPr>
      <w:r>
        <w:rPr>
          <w:sz w:val="21"/>
          <w:szCs w:val="21"/>
        </w:rPr>
        <w:t xml:space="preserve">7.2 </w:t>
      </w:r>
      <w:r>
        <w:rPr>
          <w:rFonts w:hint="eastAsia"/>
          <w:sz w:val="21"/>
          <w:szCs w:val="21"/>
        </w:rPr>
        <w:t>施工设备和临时设施</w:t>
      </w:r>
    </w:p>
    <w:p w:rsidR="00087796" w:rsidRDefault="004344FE">
      <w:pPr>
        <w:spacing w:after="120" w:line="360" w:lineRule="auto"/>
        <w:ind w:firstLineChars="200" w:firstLine="420"/>
        <w:rPr>
          <w:sz w:val="21"/>
          <w:szCs w:val="21"/>
        </w:rPr>
      </w:pPr>
      <w:r>
        <w:rPr>
          <w:sz w:val="21"/>
          <w:szCs w:val="21"/>
        </w:rPr>
        <w:t xml:space="preserve">7.2.1 </w:t>
      </w:r>
      <w:r>
        <w:rPr>
          <w:rFonts w:hint="eastAsia"/>
          <w:sz w:val="21"/>
          <w:szCs w:val="21"/>
        </w:rPr>
        <w:t>承包人提供的施工设备和临时设施</w:t>
      </w:r>
    </w:p>
    <w:p w:rsidR="00087796" w:rsidRDefault="004344FE">
      <w:pPr>
        <w:spacing w:after="120" w:line="360" w:lineRule="auto"/>
        <w:ind w:firstLineChars="200" w:firstLine="420"/>
        <w:rPr>
          <w:sz w:val="21"/>
          <w:szCs w:val="21"/>
        </w:rPr>
      </w:pPr>
      <w:r>
        <w:rPr>
          <w:rFonts w:hint="eastAsia"/>
          <w:sz w:val="21"/>
          <w:szCs w:val="21"/>
        </w:rPr>
        <w:t>临时设施的费用和临时占地手续和费用承担的特别约定：</w:t>
      </w:r>
      <w:r>
        <w:rPr>
          <w:rFonts w:hint="eastAsia"/>
          <w:bCs/>
          <w:sz w:val="21"/>
          <w:szCs w:val="21"/>
          <w:u w:val="single"/>
        </w:rPr>
        <w:t>由承包人向供电、供水部门支付；施工临时用水、用电、通讯等设施修建费由发包人按审定预算建安费的百分之一（</w:t>
      </w:r>
      <w:r>
        <w:rPr>
          <w:rFonts w:hint="eastAsia"/>
          <w:bCs/>
          <w:sz w:val="21"/>
          <w:szCs w:val="21"/>
          <w:u w:val="single"/>
        </w:rPr>
        <w:t>1</w:t>
      </w:r>
      <w:r>
        <w:rPr>
          <w:bCs/>
          <w:sz w:val="21"/>
          <w:szCs w:val="21"/>
          <w:u w:val="single"/>
        </w:rPr>
        <w:t>.0</w:t>
      </w:r>
      <w:r>
        <w:rPr>
          <w:rFonts w:hint="eastAsia"/>
          <w:bCs/>
          <w:sz w:val="21"/>
          <w:szCs w:val="21"/>
          <w:u w:val="single"/>
        </w:rPr>
        <w:t>%</w:t>
      </w:r>
      <w:r>
        <w:rPr>
          <w:rFonts w:hint="eastAsia"/>
          <w:bCs/>
          <w:sz w:val="21"/>
          <w:szCs w:val="21"/>
          <w:u w:val="single"/>
        </w:rPr>
        <w:t>）补贴给承包人包干自行解决（最终中标价不包含此项补贴）</w:t>
      </w:r>
      <w:r>
        <w:rPr>
          <w:rFonts w:hint="eastAsia"/>
          <w:bCs/>
          <w:sz w:val="21"/>
          <w:szCs w:val="21"/>
          <w:u w:val="single"/>
        </w:rPr>
        <w:t>,</w:t>
      </w:r>
      <w:r>
        <w:rPr>
          <w:rFonts w:hint="eastAsia"/>
          <w:bCs/>
          <w:sz w:val="21"/>
          <w:szCs w:val="21"/>
          <w:u w:val="single"/>
        </w:rPr>
        <w:t>临时占地申请手续由承包人自行负责，费用由乙方承担</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7.2.2 </w:t>
      </w:r>
      <w:r>
        <w:rPr>
          <w:rFonts w:hint="eastAsia"/>
          <w:sz w:val="21"/>
          <w:szCs w:val="21"/>
        </w:rPr>
        <w:t>发包人提供的施工设备和临时设施</w:t>
      </w:r>
    </w:p>
    <w:p w:rsidR="00087796" w:rsidRDefault="004344FE">
      <w:pPr>
        <w:spacing w:after="120" w:line="360" w:lineRule="auto"/>
        <w:ind w:firstLineChars="200" w:firstLine="420"/>
        <w:rPr>
          <w:sz w:val="21"/>
          <w:szCs w:val="21"/>
        </w:rPr>
      </w:pPr>
      <w:r>
        <w:rPr>
          <w:rFonts w:hint="eastAsia"/>
          <w:sz w:val="21"/>
          <w:szCs w:val="21"/>
        </w:rPr>
        <w:t>发包人提供的施工设备或临时设施范围：</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7.3 </w:t>
      </w:r>
      <w:r>
        <w:rPr>
          <w:rFonts w:hint="eastAsia"/>
          <w:sz w:val="21"/>
          <w:szCs w:val="21"/>
        </w:rPr>
        <w:t>现场合作</w:t>
      </w:r>
    </w:p>
    <w:p w:rsidR="00087796" w:rsidRDefault="004344FE">
      <w:pPr>
        <w:spacing w:after="120" w:line="360" w:lineRule="auto"/>
        <w:ind w:firstLineChars="200" w:firstLine="420"/>
        <w:rPr>
          <w:sz w:val="21"/>
          <w:szCs w:val="21"/>
        </w:rPr>
      </w:pPr>
      <w:r>
        <w:rPr>
          <w:rFonts w:hint="eastAsia"/>
          <w:sz w:val="21"/>
          <w:szCs w:val="21"/>
        </w:rPr>
        <w:t>关于现场合作费用的特别约定：</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7.4 </w:t>
      </w:r>
      <w:r>
        <w:rPr>
          <w:rFonts w:hint="eastAsia"/>
          <w:sz w:val="21"/>
          <w:szCs w:val="21"/>
        </w:rPr>
        <w:t>测量放线</w:t>
      </w:r>
    </w:p>
    <w:p w:rsidR="00087796" w:rsidRDefault="004344FE">
      <w:pPr>
        <w:spacing w:after="120" w:line="360" w:lineRule="auto"/>
        <w:ind w:firstLineChars="200" w:firstLine="420"/>
        <w:rPr>
          <w:sz w:val="21"/>
          <w:szCs w:val="21"/>
        </w:rPr>
      </w:pPr>
      <w:r>
        <w:rPr>
          <w:rFonts w:hint="eastAsia"/>
          <w:sz w:val="21"/>
          <w:szCs w:val="21"/>
        </w:rPr>
        <w:t>7</w:t>
      </w:r>
      <w:r>
        <w:rPr>
          <w:sz w:val="21"/>
          <w:szCs w:val="21"/>
        </w:rPr>
        <w:t>.4.1</w:t>
      </w:r>
      <w:r>
        <w:rPr>
          <w:sz w:val="21"/>
          <w:szCs w:val="21"/>
        </w:rPr>
        <w:t>补充条款</w:t>
      </w:r>
      <w:r>
        <w:rPr>
          <w:rFonts w:hint="eastAsia"/>
          <w:sz w:val="21"/>
          <w:szCs w:val="21"/>
        </w:rPr>
        <w:t>：监理人向承包人提供测量基准点、基准线</w:t>
      </w:r>
      <w:r>
        <w:rPr>
          <w:rFonts w:hint="eastAsia"/>
          <w:sz w:val="21"/>
          <w:szCs w:val="21"/>
        </w:rPr>
        <w:t>和水准点及其书面资料的时间约定：</w:t>
      </w:r>
      <w:r>
        <w:rPr>
          <w:rFonts w:hint="eastAsia"/>
          <w:sz w:val="21"/>
          <w:szCs w:val="21"/>
        </w:rPr>
        <w:lastRenderedPageBreak/>
        <w:t>下达开</w:t>
      </w:r>
      <w:proofErr w:type="gramStart"/>
      <w:r>
        <w:rPr>
          <w:rFonts w:hint="eastAsia"/>
          <w:sz w:val="21"/>
          <w:szCs w:val="21"/>
        </w:rPr>
        <w:t>工令</w:t>
      </w:r>
      <w:proofErr w:type="gramEnd"/>
      <w:r>
        <w:rPr>
          <w:rFonts w:hint="eastAsia"/>
          <w:sz w:val="21"/>
          <w:szCs w:val="21"/>
        </w:rPr>
        <w:t>前</w:t>
      </w:r>
      <w:r>
        <w:rPr>
          <w:rFonts w:hint="eastAsia"/>
          <w:sz w:val="21"/>
          <w:szCs w:val="21"/>
        </w:rPr>
        <w:t>5</w:t>
      </w:r>
      <w:r>
        <w:rPr>
          <w:rFonts w:hint="eastAsia"/>
          <w:sz w:val="21"/>
          <w:szCs w:val="21"/>
        </w:rPr>
        <w:t>个工作日内，承包人在收到监理人提供的以上资料后应及时申报复测方案并组织复测。承包人向监理人报送施工控制网的时间约定：下达开</w:t>
      </w:r>
      <w:proofErr w:type="gramStart"/>
      <w:r>
        <w:rPr>
          <w:rFonts w:hint="eastAsia"/>
          <w:sz w:val="21"/>
          <w:szCs w:val="21"/>
        </w:rPr>
        <w:t>工令</w:t>
      </w:r>
      <w:proofErr w:type="gramEnd"/>
      <w:r>
        <w:rPr>
          <w:rFonts w:hint="eastAsia"/>
          <w:sz w:val="21"/>
          <w:szCs w:val="21"/>
        </w:rPr>
        <w:t>前</w:t>
      </w:r>
      <w:r>
        <w:rPr>
          <w:rFonts w:hint="eastAsia"/>
          <w:sz w:val="21"/>
          <w:szCs w:val="21"/>
        </w:rPr>
        <w:t>5</w:t>
      </w:r>
      <w:r>
        <w:rPr>
          <w:rFonts w:hint="eastAsia"/>
          <w:sz w:val="21"/>
          <w:szCs w:val="21"/>
        </w:rPr>
        <w:t>个工作日内。</w:t>
      </w:r>
    </w:p>
    <w:p w:rsidR="00087796" w:rsidRDefault="004344FE">
      <w:pPr>
        <w:spacing w:after="120" w:line="360" w:lineRule="auto"/>
        <w:ind w:firstLineChars="200" w:firstLine="420"/>
        <w:rPr>
          <w:sz w:val="21"/>
          <w:szCs w:val="21"/>
        </w:rPr>
      </w:pPr>
      <w:r>
        <w:rPr>
          <w:sz w:val="21"/>
          <w:szCs w:val="21"/>
        </w:rPr>
        <w:t xml:space="preserve">7.5 </w:t>
      </w:r>
      <w:r>
        <w:rPr>
          <w:rFonts w:hint="eastAsia"/>
          <w:sz w:val="21"/>
          <w:szCs w:val="21"/>
        </w:rPr>
        <w:t>现场劳动用工</w:t>
      </w:r>
    </w:p>
    <w:p w:rsidR="00087796" w:rsidRDefault="004344FE">
      <w:pPr>
        <w:spacing w:after="120" w:line="360" w:lineRule="auto"/>
        <w:ind w:firstLineChars="200" w:firstLine="420"/>
        <w:rPr>
          <w:sz w:val="21"/>
          <w:szCs w:val="21"/>
        </w:rPr>
      </w:pPr>
      <w:r>
        <w:rPr>
          <w:rFonts w:hint="eastAsia"/>
          <w:sz w:val="21"/>
          <w:szCs w:val="21"/>
        </w:rPr>
        <w:t>7</w:t>
      </w:r>
      <w:r>
        <w:rPr>
          <w:sz w:val="21"/>
          <w:szCs w:val="21"/>
        </w:rPr>
        <w:t xml:space="preserve">.5.2 </w:t>
      </w:r>
      <w:r>
        <w:rPr>
          <w:rFonts w:hint="eastAsia"/>
          <w:sz w:val="21"/>
          <w:szCs w:val="21"/>
        </w:rPr>
        <w:t>合同当事人对建筑工人工资清偿事宜和违约责任的约定：</w:t>
      </w:r>
      <w:r>
        <w:rPr>
          <w:rFonts w:hint="eastAsia"/>
          <w:sz w:val="21"/>
          <w:szCs w:val="21"/>
          <w:u w:val="single"/>
        </w:rPr>
        <w:t>如果承包人或其分包人拖欠、克扣本工程劳动者工资，造成发包人承担垫付工人工资，则发包人有权在工程款中扣除并保留进一步向承包人索偿的权利。</w:t>
      </w:r>
    </w:p>
    <w:p w:rsidR="00087796" w:rsidRDefault="004344FE">
      <w:pPr>
        <w:spacing w:after="120" w:line="360" w:lineRule="auto"/>
        <w:ind w:firstLineChars="200" w:firstLine="420"/>
        <w:rPr>
          <w:sz w:val="21"/>
          <w:szCs w:val="21"/>
        </w:rPr>
      </w:pPr>
      <w:r>
        <w:rPr>
          <w:sz w:val="21"/>
          <w:szCs w:val="21"/>
        </w:rPr>
        <w:t xml:space="preserve">7.6 </w:t>
      </w:r>
      <w:r>
        <w:rPr>
          <w:rFonts w:hint="eastAsia"/>
          <w:sz w:val="21"/>
          <w:szCs w:val="21"/>
        </w:rPr>
        <w:t>安</w:t>
      </w:r>
      <w:r>
        <w:rPr>
          <w:rFonts w:hint="eastAsia"/>
          <w:sz w:val="21"/>
          <w:szCs w:val="21"/>
        </w:rPr>
        <w:t xml:space="preserve"> </w:t>
      </w:r>
      <w:r>
        <w:rPr>
          <w:rFonts w:hint="eastAsia"/>
          <w:sz w:val="21"/>
          <w:szCs w:val="21"/>
        </w:rPr>
        <w:t>全文明施工</w:t>
      </w:r>
    </w:p>
    <w:p w:rsidR="00087796" w:rsidRDefault="004344FE">
      <w:pPr>
        <w:spacing w:after="120" w:line="360" w:lineRule="auto"/>
        <w:ind w:firstLineChars="200" w:firstLine="420"/>
        <w:rPr>
          <w:sz w:val="21"/>
          <w:szCs w:val="21"/>
        </w:rPr>
      </w:pPr>
      <w:r>
        <w:rPr>
          <w:sz w:val="21"/>
          <w:szCs w:val="21"/>
        </w:rPr>
        <w:t xml:space="preserve">7.6.1 </w:t>
      </w:r>
      <w:r>
        <w:rPr>
          <w:rFonts w:hint="eastAsia"/>
          <w:sz w:val="21"/>
          <w:szCs w:val="21"/>
        </w:rPr>
        <w:t>安全生产要求</w:t>
      </w:r>
    </w:p>
    <w:p w:rsidR="00087796" w:rsidRDefault="004344FE">
      <w:pPr>
        <w:spacing w:after="120" w:line="360" w:lineRule="auto"/>
        <w:ind w:leftChars="59" w:left="130" w:firstLineChars="200" w:firstLine="420"/>
        <w:rPr>
          <w:sz w:val="21"/>
          <w:szCs w:val="21"/>
        </w:rPr>
      </w:pPr>
      <w:r>
        <w:rPr>
          <w:rFonts w:hint="eastAsia"/>
          <w:sz w:val="21"/>
          <w:szCs w:val="21"/>
        </w:rPr>
        <w:t>合同当事人对安全施工的要求：</w:t>
      </w:r>
      <w:r>
        <w:rPr>
          <w:rFonts w:hint="eastAsia"/>
          <w:sz w:val="21"/>
          <w:szCs w:val="21"/>
          <w:u w:val="single"/>
        </w:rPr>
        <w:t>按通用条款和《安全生产责</w:t>
      </w:r>
      <w:r>
        <w:rPr>
          <w:rFonts w:hint="eastAsia"/>
          <w:sz w:val="21"/>
          <w:szCs w:val="21"/>
          <w:u w:val="single"/>
        </w:rPr>
        <w:t>任书》执行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7.6.3 </w:t>
      </w:r>
      <w:r>
        <w:rPr>
          <w:rFonts w:hint="eastAsia"/>
          <w:sz w:val="21"/>
          <w:szCs w:val="21"/>
        </w:rPr>
        <w:t>文明施工</w:t>
      </w:r>
    </w:p>
    <w:p w:rsidR="00087796" w:rsidRDefault="004344FE">
      <w:pPr>
        <w:spacing w:after="120" w:line="360" w:lineRule="auto"/>
        <w:ind w:firstLineChars="200" w:firstLine="420"/>
        <w:rPr>
          <w:sz w:val="21"/>
          <w:szCs w:val="21"/>
        </w:rPr>
      </w:pPr>
      <w:r>
        <w:rPr>
          <w:rFonts w:hint="eastAsia"/>
          <w:sz w:val="21"/>
          <w:szCs w:val="21"/>
        </w:rPr>
        <w:t>合同当事人对文明施工的要求：</w:t>
      </w:r>
      <w:r>
        <w:rPr>
          <w:rFonts w:hint="eastAsia"/>
          <w:sz w:val="21"/>
          <w:szCs w:val="21"/>
          <w:u w:val="single"/>
        </w:rPr>
        <w:t>按通用条款和《安全生产责任书》执行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7.9 </w:t>
      </w:r>
      <w:r>
        <w:rPr>
          <w:rFonts w:hint="eastAsia"/>
          <w:sz w:val="21"/>
          <w:szCs w:val="21"/>
        </w:rPr>
        <w:t>临时性公用设施</w:t>
      </w:r>
    </w:p>
    <w:p w:rsidR="00087796" w:rsidRDefault="004344FE">
      <w:pPr>
        <w:spacing w:after="120" w:line="360" w:lineRule="auto"/>
        <w:ind w:firstLineChars="200" w:firstLine="420"/>
        <w:rPr>
          <w:sz w:val="21"/>
          <w:szCs w:val="21"/>
        </w:rPr>
      </w:pPr>
      <w:r>
        <w:rPr>
          <w:rFonts w:hint="eastAsia"/>
          <w:sz w:val="21"/>
          <w:szCs w:val="21"/>
        </w:rPr>
        <w:t>关于临时性公用设施的特别约定：</w:t>
      </w:r>
      <w:r>
        <w:rPr>
          <w:rFonts w:hint="eastAsia"/>
          <w:sz w:val="21"/>
          <w:szCs w:val="21"/>
          <w:u w:val="single"/>
        </w:rPr>
        <w:t>按</w:t>
      </w:r>
      <w:r>
        <w:rPr>
          <w:rFonts w:hint="eastAsia"/>
          <w:sz w:val="21"/>
          <w:szCs w:val="21"/>
          <w:u w:val="single"/>
        </w:rPr>
        <w:t>2.2.2</w:t>
      </w:r>
      <w:r>
        <w:rPr>
          <w:rFonts w:hint="eastAsia"/>
          <w:sz w:val="21"/>
          <w:szCs w:val="21"/>
          <w:u w:val="single"/>
        </w:rPr>
        <w:t>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7.10 </w:t>
      </w:r>
      <w:r>
        <w:rPr>
          <w:rFonts w:hint="eastAsia"/>
          <w:sz w:val="21"/>
          <w:szCs w:val="21"/>
        </w:rPr>
        <w:t>现场安保</w:t>
      </w:r>
    </w:p>
    <w:p w:rsidR="00087796" w:rsidRDefault="004344FE">
      <w:pPr>
        <w:spacing w:after="120" w:line="360" w:lineRule="auto"/>
        <w:ind w:firstLineChars="200" w:firstLine="420"/>
        <w:rPr>
          <w:sz w:val="21"/>
          <w:szCs w:val="21"/>
        </w:rPr>
      </w:pPr>
      <w:r>
        <w:rPr>
          <w:rFonts w:hint="eastAsia"/>
          <w:sz w:val="21"/>
          <w:szCs w:val="21"/>
        </w:rPr>
        <w:t>承包人现场安保义务的特别约定：</w:t>
      </w:r>
      <w:r>
        <w:rPr>
          <w:rFonts w:hint="eastAsia"/>
          <w:sz w:val="21"/>
          <w:szCs w:val="21"/>
          <w:u w:val="single"/>
        </w:rPr>
        <w:t>按通用条款执行</w:t>
      </w:r>
      <w:r>
        <w:rPr>
          <w:sz w:val="21"/>
          <w:szCs w:val="21"/>
        </w:rPr>
        <w:t>。</w:t>
      </w:r>
    </w:p>
    <w:p w:rsidR="00087796" w:rsidRDefault="004344FE">
      <w:pPr>
        <w:pStyle w:val="2d"/>
        <w:spacing w:after="120"/>
        <w:ind w:left="440" w:firstLineChars="200" w:firstLine="420"/>
        <w:rPr>
          <w:b w:val="0"/>
          <w:bCs/>
          <w:sz w:val="21"/>
          <w:szCs w:val="21"/>
        </w:rPr>
      </w:pPr>
      <w:bookmarkStart w:id="85" w:name="_Toc17719"/>
      <w:bookmarkStart w:id="86" w:name="_Toc123136778"/>
      <w:r>
        <w:rPr>
          <w:rFonts w:hint="eastAsia"/>
          <w:b w:val="0"/>
          <w:bCs/>
          <w:sz w:val="21"/>
          <w:szCs w:val="21"/>
        </w:rPr>
        <w:t>第</w:t>
      </w:r>
      <w:r>
        <w:rPr>
          <w:b w:val="0"/>
          <w:bCs/>
          <w:sz w:val="21"/>
          <w:szCs w:val="21"/>
        </w:rPr>
        <w:t>8</w:t>
      </w:r>
      <w:r>
        <w:rPr>
          <w:b w:val="0"/>
          <w:bCs/>
          <w:sz w:val="21"/>
          <w:szCs w:val="21"/>
        </w:rPr>
        <w:t>条</w:t>
      </w:r>
      <w:r>
        <w:rPr>
          <w:rFonts w:hint="eastAsia"/>
          <w:b w:val="0"/>
          <w:bCs/>
          <w:sz w:val="21"/>
          <w:szCs w:val="21"/>
        </w:rPr>
        <w:t xml:space="preserve"> </w:t>
      </w:r>
      <w:r>
        <w:rPr>
          <w:rFonts w:hint="eastAsia"/>
          <w:b w:val="0"/>
          <w:bCs/>
          <w:sz w:val="21"/>
          <w:szCs w:val="21"/>
        </w:rPr>
        <w:t>工期和进度</w:t>
      </w:r>
      <w:bookmarkEnd w:id="85"/>
      <w:bookmarkEnd w:id="86"/>
    </w:p>
    <w:p w:rsidR="00087796" w:rsidRDefault="004344FE">
      <w:pPr>
        <w:spacing w:after="120" w:line="360" w:lineRule="auto"/>
        <w:ind w:firstLineChars="200" w:firstLine="420"/>
        <w:rPr>
          <w:sz w:val="21"/>
          <w:szCs w:val="21"/>
        </w:rPr>
      </w:pPr>
      <w:r>
        <w:rPr>
          <w:sz w:val="21"/>
          <w:szCs w:val="21"/>
        </w:rPr>
        <w:t xml:space="preserve">8.1 </w:t>
      </w:r>
      <w:r>
        <w:rPr>
          <w:rFonts w:hint="eastAsia"/>
          <w:sz w:val="21"/>
          <w:szCs w:val="21"/>
        </w:rPr>
        <w:t>开始工作</w:t>
      </w:r>
    </w:p>
    <w:p w:rsidR="00087796" w:rsidRDefault="004344FE">
      <w:pPr>
        <w:spacing w:after="120" w:line="360" w:lineRule="auto"/>
        <w:ind w:firstLineChars="200" w:firstLine="420"/>
        <w:rPr>
          <w:sz w:val="21"/>
          <w:szCs w:val="21"/>
        </w:rPr>
      </w:pPr>
      <w:r>
        <w:rPr>
          <w:sz w:val="21"/>
          <w:szCs w:val="21"/>
        </w:rPr>
        <w:t xml:space="preserve">8.1.1 </w:t>
      </w:r>
      <w:r>
        <w:rPr>
          <w:rFonts w:hint="eastAsia"/>
          <w:sz w:val="21"/>
          <w:szCs w:val="21"/>
        </w:rPr>
        <w:t>开始准备工作：</w:t>
      </w:r>
      <w:r>
        <w:rPr>
          <w:rFonts w:hint="eastAsia"/>
          <w:sz w:val="21"/>
          <w:szCs w:val="21"/>
          <w:u w:val="single"/>
        </w:rPr>
        <w:t>合同生效后，以发包人同意由监理人发出的开</w:t>
      </w:r>
      <w:proofErr w:type="gramStart"/>
      <w:r>
        <w:rPr>
          <w:rFonts w:hint="eastAsia"/>
          <w:sz w:val="21"/>
          <w:szCs w:val="21"/>
          <w:u w:val="single"/>
        </w:rPr>
        <w:t>工令</w:t>
      </w:r>
      <w:proofErr w:type="gramEnd"/>
      <w:r>
        <w:rPr>
          <w:rFonts w:hint="eastAsia"/>
          <w:sz w:val="21"/>
          <w:szCs w:val="21"/>
          <w:u w:val="single"/>
        </w:rPr>
        <w:t>为准，并给承包人必要的准备时间，不少于</w:t>
      </w:r>
      <w:r>
        <w:rPr>
          <w:rFonts w:hint="eastAsia"/>
          <w:sz w:val="21"/>
          <w:szCs w:val="21"/>
          <w:u w:val="single"/>
        </w:rPr>
        <w:t>7</w:t>
      </w:r>
      <w:r>
        <w:rPr>
          <w:rFonts w:hint="eastAsia"/>
          <w:sz w:val="21"/>
          <w:szCs w:val="21"/>
          <w:u w:val="single"/>
        </w:rPr>
        <w:t>个日历天</w:t>
      </w:r>
      <w:r>
        <w:rPr>
          <w:sz w:val="21"/>
          <w:szCs w:val="21"/>
          <w:u w:val="single"/>
        </w:rPr>
        <w:t>。监理人在发出开始工作通知前应获得发包人同意。工期自开始工作通知中载明的开始工作日期起计算</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8.1.2 </w:t>
      </w:r>
      <w:r>
        <w:rPr>
          <w:rFonts w:hint="eastAsia"/>
          <w:sz w:val="21"/>
          <w:szCs w:val="21"/>
        </w:rPr>
        <w:t>发包人可在计划开始工作之日起</w:t>
      </w:r>
      <w:r>
        <w:rPr>
          <w:sz w:val="21"/>
          <w:szCs w:val="21"/>
        </w:rPr>
        <w:t>84</w:t>
      </w:r>
      <w:r>
        <w:rPr>
          <w:rFonts w:hint="eastAsia"/>
          <w:sz w:val="21"/>
          <w:szCs w:val="21"/>
        </w:rPr>
        <w:t>日后发出开始工作通知的特殊情形：</w:t>
      </w:r>
      <w:r>
        <w:rPr>
          <w:sz w:val="21"/>
          <w:szCs w:val="21"/>
          <w:u w:val="single"/>
        </w:rPr>
        <w:t xml:space="preserve">   </w:t>
      </w:r>
      <w:r>
        <w:rPr>
          <w:sz w:val="21"/>
          <w:szCs w:val="21"/>
          <w:u w:val="single"/>
        </w:rPr>
        <w:t>按通用条款执行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8.2 </w:t>
      </w:r>
      <w:r>
        <w:rPr>
          <w:rFonts w:hint="eastAsia"/>
          <w:sz w:val="21"/>
          <w:szCs w:val="21"/>
        </w:rPr>
        <w:t>竣工日期</w:t>
      </w:r>
    </w:p>
    <w:p w:rsidR="00087796" w:rsidRDefault="004344FE">
      <w:pPr>
        <w:spacing w:after="120" w:line="360" w:lineRule="auto"/>
        <w:ind w:firstLineChars="200" w:firstLine="420"/>
        <w:rPr>
          <w:sz w:val="21"/>
          <w:szCs w:val="21"/>
        </w:rPr>
      </w:pPr>
      <w:r>
        <w:rPr>
          <w:rFonts w:hint="eastAsia"/>
          <w:sz w:val="21"/>
          <w:szCs w:val="21"/>
        </w:rPr>
        <w:t>竣工日期的约定：。</w:t>
      </w:r>
    </w:p>
    <w:p w:rsidR="00087796" w:rsidRDefault="004344FE">
      <w:pPr>
        <w:spacing w:after="120" w:line="360" w:lineRule="auto"/>
        <w:ind w:firstLineChars="200" w:firstLine="420"/>
        <w:rPr>
          <w:sz w:val="21"/>
          <w:szCs w:val="21"/>
        </w:rPr>
      </w:pPr>
      <w:r>
        <w:rPr>
          <w:sz w:val="21"/>
          <w:szCs w:val="21"/>
        </w:rPr>
        <w:t xml:space="preserve">8.3 </w:t>
      </w:r>
      <w:r>
        <w:rPr>
          <w:rFonts w:hint="eastAsia"/>
          <w:sz w:val="21"/>
          <w:szCs w:val="21"/>
        </w:rPr>
        <w:t>项目实施计划</w:t>
      </w:r>
    </w:p>
    <w:p w:rsidR="00087796" w:rsidRDefault="004344FE">
      <w:pPr>
        <w:spacing w:after="120" w:line="360" w:lineRule="auto"/>
        <w:ind w:firstLineChars="200" w:firstLine="420"/>
        <w:rPr>
          <w:sz w:val="21"/>
          <w:szCs w:val="21"/>
        </w:rPr>
      </w:pPr>
      <w:r>
        <w:rPr>
          <w:sz w:val="21"/>
          <w:szCs w:val="21"/>
        </w:rPr>
        <w:t xml:space="preserve">8.3.1 </w:t>
      </w:r>
      <w:r>
        <w:rPr>
          <w:rFonts w:hint="eastAsia"/>
          <w:sz w:val="21"/>
          <w:szCs w:val="21"/>
        </w:rPr>
        <w:t>项目实施计划的内容</w:t>
      </w:r>
    </w:p>
    <w:p w:rsidR="00087796" w:rsidRDefault="004344FE">
      <w:pPr>
        <w:spacing w:after="120" w:line="360" w:lineRule="auto"/>
        <w:ind w:firstLineChars="200" w:firstLine="420"/>
        <w:rPr>
          <w:sz w:val="21"/>
          <w:szCs w:val="21"/>
        </w:rPr>
      </w:pPr>
      <w:r>
        <w:rPr>
          <w:rFonts w:hint="eastAsia"/>
          <w:sz w:val="21"/>
          <w:szCs w:val="21"/>
        </w:rPr>
        <w:t>项目实施计划的内容：</w:t>
      </w:r>
      <w:r>
        <w:rPr>
          <w:rFonts w:hint="eastAsia"/>
          <w:sz w:val="21"/>
          <w:szCs w:val="21"/>
          <w:u w:val="single"/>
        </w:rPr>
        <w:t>应列出各个子项目的实施计划安排、计划实施工程的程序、关键性时间节点、关键单项工程和（或）关键分部分项工程施工进度计划、建设进度计划目标、保障措施等。</w:t>
      </w:r>
      <w:proofErr w:type="gramStart"/>
      <w:r>
        <w:rPr>
          <w:rFonts w:hint="eastAsia"/>
          <w:sz w:val="21"/>
          <w:szCs w:val="21"/>
          <w:u w:val="single"/>
        </w:rPr>
        <w:t>若工程实际</w:t>
      </w:r>
      <w:proofErr w:type="gramEnd"/>
      <w:r>
        <w:rPr>
          <w:rFonts w:hint="eastAsia"/>
          <w:sz w:val="21"/>
          <w:szCs w:val="21"/>
          <w:u w:val="single"/>
        </w:rPr>
        <w:t>进度与进度计划不符，发包人可要求承包人以实现如期完工为前提合理安排建设进度计</w:t>
      </w:r>
      <w:r>
        <w:rPr>
          <w:rFonts w:hint="eastAsia"/>
          <w:sz w:val="21"/>
          <w:szCs w:val="21"/>
          <w:u w:val="single"/>
        </w:rPr>
        <w:lastRenderedPageBreak/>
        <w:t>划并修改建设进度计划。</w:t>
      </w:r>
    </w:p>
    <w:p w:rsidR="00087796" w:rsidRDefault="004344FE">
      <w:pPr>
        <w:spacing w:after="120" w:line="360" w:lineRule="auto"/>
        <w:ind w:firstLineChars="200" w:firstLine="420"/>
        <w:rPr>
          <w:sz w:val="21"/>
          <w:szCs w:val="21"/>
        </w:rPr>
      </w:pPr>
      <w:r>
        <w:rPr>
          <w:sz w:val="21"/>
          <w:szCs w:val="21"/>
        </w:rPr>
        <w:t xml:space="preserve">8.3.2 </w:t>
      </w:r>
      <w:r>
        <w:rPr>
          <w:rFonts w:hint="eastAsia"/>
          <w:sz w:val="21"/>
          <w:szCs w:val="21"/>
        </w:rPr>
        <w:t>项目实施计划的提交和修改</w:t>
      </w:r>
    </w:p>
    <w:p w:rsidR="00087796" w:rsidRDefault="004344FE">
      <w:pPr>
        <w:spacing w:after="120" w:line="360" w:lineRule="auto"/>
        <w:ind w:firstLineChars="200" w:firstLine="420"/>
        <w:rPr>
          <w:sz w:val="21"/>
          <w:szCs w:val="21"/>
        </w:rPr>
      </w:pPr>
      <w:r>
        <w:rPr>
          <w:rFonts w:hint="eastAsia"/>
          <w:sz w:val="21"/>
          <w:szCs w:val="21"/>
        </w:rPr>
        <w:t>项目实施计划的提交及修改期限：</w:t>
      </w:r>
      <w:r>
        <w:rPr>
          <w:rFonts w:hint="eastAsia"/>
          <w:sz w:val="21"/>
          <w:szCs w:val="21"/>
          <w:u w:val="single"/>
        </w:rPr>
        <w:t>在本合同签订后三十日内，承包人应根据项目实际情况及投标文件中相关内容向发包人提交详细的建设进度计划</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8.4 </w:t>
      </w:r>
      <w:r>
        <w:rPr>
          <w:rFonts w:hint="eastAsia"/>
          <w:sz w:val="21"/>
          <w:szCs w:val="21"/>
        </w:rPr>
        <w:t>项目进度计划</w:t>
      </w:r>
    </w:p>
    <w:p w:rsidR="00087796" w:rsidRDefault="004344FE">
      <w:pPr>
        <w:spacing w:after="120" w:line="360" w:lineRule="auto"/>
        <w:ind w:firstLineChars="200" w:firstLine="420"/>
        <w:rPr>
          <w:sz w:val="21"/>
          <w:szCs w:val="21"/>
        </w:rPr>
      </w:pPr>
      <w:r>
        <w:rPr>
          <w:sz w:val="21"/>
          <w:szCs w:val="21"/>
        </w:rPr>
        <w:t xml:space="preserve">8.4.1 </w:t>
      </w:r>
      <w:r>
        <w:rPr>
          <w:rFonts w:hint="eastAsia"/>
          <w:sz w:val="21"/>
          <w:szCs w:val="21"/>
        </w:rPr>
        <w:t>监理工程师在收到进度计划后确认或提出修改意见的期限：</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8.4.2 </w:t>
      </w:r>
      <w:r>
        <w:rPr>
          <w:rFonts w:hint="eastAsia"/>
          <w:sz w:val="21"/>
          <w:szCs w:val="21"/>
        </w:rPr>
        <w:t>进度计划的具体要求：</w:t>
      </w:r>
    </w:p>
    <w:p w:rsidR="00087796" w:rsidRDefault="004344FE">
      <w:pPr>
        <w:spacing w:after="120" w:line="360" w:lineRule="auto"/>
        <w:ind w:firstLineChars="200" w:firstLine="420"/>
        <w:rPr>
          <w:sz w:val="21"/>
          <w:szCs w:val="21"/>
          <w:u w:val="single"/>
        </w:rPr>
      </w:pPr>
      <w:r>
        <w:rPr>
          <w:rFonts w:hint="eastAsia"/>
          <w:sz w:val="21"/>
          <w:szCs w:val="21"/>
          <w:u w:val="single"/>
        </w:rPr>
        <w:t>8.4.2.1</w:t>
      </w:r>
      <w:r>
        <w:rPr>
          <w:sz w:val="21"/>
          <w:szCs w:val="21"/>
          <w:u w:val="single"/>
        </w:rPr>
        <w:t>项目进度计划</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w:t>
      </w:r>
      <w:r>
        <w:rPr>
          <w:sz w:val="21"/>
          <w:szCs w:val="21"/>
          <w:u w:val="single"/>
        </w:rPr>
        <w:t>项目进度计划。承包人编制的项目进度计划，其中施工期限须符合合同协议书的约定。经发包人批准后实施。发包人的批准并不能解除承包人的合同责任。</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2</w:t>
      </w:r>
      <w:r>
        <w:rPr>
          <w:rFonts w:hint="eastAsia"/>
          <w:sz w:val="21"/>
          <w:szCs w:val="21"/>
          <w:u w:val="single"/>
        </w:rPr>
        <w:t>）</w:t>
      </w:r>
      <w:r>
        <w:rPr>
          <w:sz w:val="21"/>
          <w:szCs w:val="21"/>
          <w:u w:val="single"/>
        </w:rPr>
        <w:t>自费赶上项目进度计划。承包人原因使工程实际进度明显落后于项目进</w:t>
      </w:r>
      <w:r>
        <w:rPr>
          <w:sz w:val="21"/>
          <w:szCs w:val="21"/>
          <w:u w:val="single"/>
        </w:rPr>
        <w:t>度计划时，承包人有义务、发包人也有权利要求承包人自费采取措施，赶上项目进度计划。</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3</w:t>
      </w:r>
      <w:r>
        <w:rPr>
          <w:rFonts w:hint="eastAsia"/>
          <w:sz w:val="21"/>
          <w:szCs w:val="21"/>
          <w:u w:val="single"/>
        </w:rPr>
        <w:t>）</w:t>
      </w:r>
      <w:r>
        <w:rPr>
          <w:sz w:val="21"/>
          <w:szCs w:val="21"/>
          <w:u w:val="single"/>
        </w:rPr>
        <w:t>发包人的赶工要求。合同实施过程中发包人书面提出加快设计、施工、竣工试验的赶工要求，承包人须按要求及时提交赶工方案交发包人审查，论证赶工合理性及成本增加情况。</w:t>
      </w:r>
    </w:p>
    <w:p w:rsidR="00087796" w:rsidRDefault="004344FE">
      <w:pPr>
        <w:spacing w:after="120" w:line="360" w:lineRule="auto"/>
        <w:ind w:firstLineChars="200" w:firstLine="420"/>
        <w:rPr>
          <w:sz w:val="21"/>
          <w:szCs w:val="21"/>
          <w:u w:val="single"/>
        </w:rPr>
      </w:pPr>
      <w:r>
        <w:rPr>
          <w:rFonts w:hint="eastAsia"/>
          <w:sz w:val="21"/>
          <w:szCs w:val="21"/>
          <w:u w:val="single"/>
        </w:rPr>
        <w:t>8.4.2.2</w:t>
      </w:r>
      <w:r>
        <w:rPr>
          <w:sz w:val="21"/>
          <w:szCs w:val="21"/>
          <w:u w:val="single"/>
        </w:rPr>
        <w:t>设计进度计划</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w:t>
      </w:r>
      <w:r>
        <w:rPr>
          <w:sz w:val="21"/>
          <w:szCs w:val="21"/>
          <w:u w:val="single"/>
        </w:rPr>
        <w:t>设计进度计划。承包人根据批准的项目进度计划和约定的设计审查阶段及发包人组织的设计阶段审查会议的时间安排，编制设计进度计划。设计进度计划经发包人认可后执行。发包人的认可并不能解除承包人的合同责任，因政府相关设计审查部门的批准时间比本合同的设计进度计划中约定的时间延长，</w:t>
      </w:r>
      <w:r>
        <w:rPr>
          <w:rFonts w:hint="eastAsia"/>
          <w:sz w:val="21"/>
          <w:szCs w:val="21"/>
          <w:u w:val="single"/>
        </w:rPr>
        <w:t>承包人可申请</w:t>
      </w:r>
      <w:r>
        <w:rPr>
          <w:sz w:val="21"/>
          <w:szCs w:val="21"/>
          <w:u w:val="single"/>
        </w:rPr>
        <w:t>工期</w:t>
      </w:r>
      <w:r>
        <w:rPr>
          <w:rFonts w:hint="eastAsia"/>
          <w:sz w:val="21"/>
          <w:szCs w:val="21"/>
          <w:u w:val="single"/>
        </w:rPr>
        <w:t>相应</w:t>
      </w:r>
      <w:r>
        <w:rPr>
          <w:sz w:val="21"/>
          <w:szCs w:val="21"/>
          <w:u w:val="single"/>
        </w:rPr>
        <w:t>顺延。承包人应根据本项目实际情况和发包人的要求，在收到</w:t>
      </w:r>
      <w:r>
        <w:rPr>
          <w:rFonts w:hint="eastAsia"/>
          <w:sz w:val="21"/>
          <w:szCs w:val="21"/>
          <w:u w:val="single"/>
        </w:rPr>
        <w:t>签订合同后</w:t>
      </w:r>
      <w:r>
        <w:rPr>
          <w:sz w:val="21"/>
          <w:szCs w:val="21"/>
          <w:u w:val="single"/>
        </w:rPr>
        <w:t>3</w:t>
      </w:r>
      <w:r>
        <w:rPr>
          <w:sz w:val="21"/>
          <w:szCs w:val="21"/>
          <w:u w:val="single"/>
        </w:rPr>
        <w:t>天内向发包人提供本项目全专业工程设计详细计划表。</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2</w:t>
      </w:r>
      <w:r>
        <w:rPr>
          <w:rFonts w:hint="eastAsia"/>
          <w:sz w:val="21"/>
          <w:szCs w:val="21"/>
          <w:u w:val="single"/>
        </w:rPr>
        <w:t>）</w:t>
      </w:r>
      <w:r>
        <w:rPr>
          <w:sz w:val="21"/>
          <w:szCs w:val="21"/>
          <w:u w:val="single"/>
        </w:rPr>
        <w:t>设计开工日期。承包人在收到发包人提供的项目基础资料、现场障碍资料作为设计开工日期。</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3</w:t>
      </w:r>
      <w:r>
        <w:rPr>
          <w:rFonts w:hint="eastAsia"/>
          <w:sz w:val="21"/>
          <w:szCs w:val="21"/>
          <w:u w:val="single"/>
        </w:rPr>
        <w:t>）</w:t>
      </w:r>
      <w:r>
        <w:rPr>
          <w:sz w:val="21"/>
          <w:szCs w:val="21"/>
          <w:u w:val="single"/>
        </w:rPr>
        <w:t>设计开工日期延</w:t>
      </w:r>
      <w:r>
        <w:rPr>
          <w:sz w:val="21"/>
          <w:szCs w:val="21"/>
          <w:u w:val="single"/>
        </w:rPr>
        <w:t>误。因发包人未能按约定提供设计基础资料、现场障碍资料等相关资料，造成设计开工日期延误的，设计开工日期和工程竣工日期相应顺延；因承包人原因造成设计开工日期延误的，由承包人自费赶上。具体按《设计进度计划时间表》执行，该《设计进度计划时间表》作为本合同附件。</w:t>
      </w:r>
    </w:p>
    <w:p w:rsidR="00087796" w:rsidRDefault="004344FE">
      <w:pPr>
        <w:spacing w:after="120" w:line="360" w:lineRule="auto"/>
        <w:ind w:firstLineChars="200" w:firstLine="420"/>
        <w:rPr>
          <w:sz w:val="21"/>
          <w:szCs w:val="21"/>
          <w:u w:val="single"/>
        </w:rPr>
      </w:pPr>
      <w:r>
        <w:rPr>
          <w:rFonts w:hint="eastAsia"/>
          <w:sz w:val="21"/>
          <w:szCs w:val="21"/>
          <w:u w:val="single"/>
        </w:rPr>
        <w:t>8.4.2.3</w:t>
      </w:r>
      <w:r>
        <w:rPr>
          <w:sz w:val="21"/>
          <w:szCs w:val="21"/>
          <w:u w:val="single"/>
        </w:rPr>
        <w:t>设计阶段审查日期的延误</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1</w:t>
      </w:r>
      <w:r>
        <w:rPr>
          <w:sz w:val="21"/>
          <w:szCs w:val="21"/>
          <w:u w:val="single"/>
        </w:rPr>
        <w:t>）因承包人原因，未能按照约定的设计审查阶段及其审查会议的时间安排提交相关阶段的设计文件、或提交的相关设计文件不符合相关审核阶段的设计深度时，造成设计审查会议延误的，由承包人自费采取措施并赶上。造成竣工日期延误，并给发</w:t>
      </w:r>
      <w:r>
        <w:rPr>
          <w:sz w:val="21"/>
          <w:szCs w:val="21"/>
          <w:u w:val="single"/>
        </w:rPr>
        <w:t>包人造成经济损失的，由承包人承担。</w:t>
      </w:r>
    </w:p>
    <w:p w:rsidR="00087796" w:rsidRDefault="004344FE">
      <w:pPr>
        <w:spacing w:after="120" w:line="360" w:lineRule="auto"/>
        <w:ind w:firstLineChars="200" w:firstLine="420"/>
        <w:rPr>
          <w:sz w:val="21"/>
          <w:szCs w:val="21"/>
          <w:u w:val="single"/>
        </w:rPr>
      </w:pPr>
      <w:r>
        <w:rPr>
          <w:rFonts w:hint="eastAsia"/>
          <w:sz w:val="21"/>
          <w:szCs w:val="21"/>
          <w:u w:val="single"/>
        </w:rPr>
        <w:lastRenderedPageBreak/>
        <w:t>（</w:t>
      </w:r>
      <w:r>
        <w:rPr>
          <w:sz w:val="21"/>
          <w:szCs w:val="21"/>
          <w:u w:val="single"/>
        </w:rPr>
        <w:t>2</w:t>
      </w:r>
      <w:r>
        <w:rPr>
          <w:sz w:val="21"/>
          <w:szCs w:val="21"/>
          <w:u w:val="single"/>
        </w:rPr>
        <w:t>）政府相关设计审查部门批准时间比合同约定时间延长的，</w:t>
      </w:r>
      <w:r>
        <w:rPr>
          <w:rFonts w:hint="eastAsia"/>
          <w:sz w:val="21"/>
          <w:szCs w:val="21"/>
          <w:u w:val="single"/>
        </w:rPr>
        <w:t>承包人可申请</w:t>
      </w:r>
      <w:r>
        <w:rPr>
          <w:sz w:val="21"/>
          <w:szCs w:val="21"/>
          <w:u w:val="single"/>
        </w:rPr>
        <w:t>工期相应顺延，</w:t>
      </w:r>
      <w:r>
        <w:rPr>
          <w:rFonts w:hint="eastAsia"/>
          <w:sz w:val="21"/>
          <w:szCs w:val="21"/>
          <w:u w:val="single"/>
        </w:rPr>
        <w:t>但</w:t>
      </w:r>
      <w:r>
        <w:rPr>
          <w:sz w:val="21"/>
          <w:szCs w:val="21"/>
          <w:u w:val="single"/>
        </w:rPr>
        <w:t>费用不增加。</w:t>
      </w:r>
    </w:p>
    <w:p w:rsidR="00087796" w:rsidRDefault="004344FE">
      <w:pPr>
        <w:spacing w:after="120" w:line="360" w:lineRule="auto"/>
        <w:ind w:firstLineChars="200" w:firstLine="420"/>
        <w:rPr>
          <w:sz w:val="21"/>
          <w:szCs w:val="21"/>
          <w:u w:val="single"/>
        </w:rPr>
      </w:pPr>
      <w:r>
        <w:rPr>
          <w:rFonts w:hint="eastAsia"/>
          <w:sz w:val="21"/>
          <w:szCs w:val="21"/>
          <w:u w:val="single"/>
        </w:rPr>
        <w:t>8.4</w:t>
      </w:r>
      <w:r>
        <w:rPr>
          <w:sz w:val="21"/>
          <w:szCs w:val="21"/>
          <w:u w:val="single"/>
        </w:rPr>
        <w:t xml:space="preserve">.3  </w:t>
      </w:r>
      <w:r>
        <w:rPr>
          <w:sz w:val="21"/>
          <w:szCs w:val="21"/>
          <w:u w:val="single"/>
        </w:rPr>
        <w:t>施工进度计划</w:t>
      </w:r>
    </w:p>
    <w:p w:rsidR="00087796" w:rsidRDefault="004344FE">
      <w:pPr>
        <w:spacing w:after="120" w:line="360" w:lineRule="auto"/>
        <w:ind w:firstLineChars="200" w:firstLine="420"/>
        <w:rPr>
          <w:sz w:val="21"/>
          <w:szCs w:val="21"/>
          <w:u w:val="single"/>
        </w:rPr>
      </w:pPr>
      <w:r>
        <w:rPr>
          <w:rFonts w:hint="eastAsia"/>
          <w:sz w:val="21"/>
          <w:szCs w:val="21"/>
          <w:u w:val="single"/>
        </w:rPr>
        <w:t>8.4</w:t>
      </w:r>
      <w:r>
        <w:rPr>
          <w:sz w:val="21"/>
          <w:szCs w:val="21"/>
          <w:u w:val="single"/>
        </w:rPr>
        <w:t xml:space="preserve">.3.1  </w:t>
      </w:r>
      <w:r>
        <w:rPr>
          <w:sz w:val="21"/>
          <w:szCs w:val="21"/>
          <w:u w:val="single"/>
        </w:rPr>
        <w:t>施工进度计划。承包人在现场施工开工</w:t>
      </w:r>
      <w:r>
        <w:rPr>
          <w:sz w:val="21"/>
          <w:szCs w:val="21"/>
          <w:u w:val="single"/>
        </w:rPr>
        <w:t>15</w:t>
      </w:r>
      <w:r>
        <w:rPr>
          <w:sz w:val="21"/>
          <w:szCs w:val="21"/>
          <w:u w:val="single"/>
        </w:rPr>
        <w:t>天前提交一份包括施工进度计划在内的总体施工组织设计。施工进度计划符合项目进度计划的时间安排，并与设计、竣工试验进度计划相衔接。</w:t>
      </w:r>
      <w:r>
        <w:rPr>
          <w:rFonts w:hint="eastAsia"/>
          <w:sz w:val="21"/>
          <w:szCs w:val="21"/>
          <w:u w:val="single"/>
        </w:rPr>
        <w:t>承包人须在施工进度计划里列明关键单项工程和关键分部分项工程的时间节点。</w:t>
      </w:r>
    </w:p>
    <w:p w:rsidR="00087796" w:rsidRDefault="004344FE">
      <w:pPr>
        <w:spacing w:after="120" w:line="360" w:lineRule="auto"/>
        <w:ind w:firstLineChars="200" w:firstLine="420"/>
        <w:rPr>
          <w:sz w:val="21"/>
          <w:szCs w:val="21"/>
          <w:u w:val="single"/>
        </w:rPr>
      </w:pPr>
      <w:r>
        <w:rPr>
          <w:rFonts w:hint="eastAsia"/>
          <w:sz w:val="21"/>
          <w:szCs w:val="21"/>
          <w:u w:val="single"/>
        </w:rPr>
        <w:t>8.4</w:t>
      </w:r>
      <w:r>
        <w:rPr>
          <w:sz w:val="21"/>
          <w:szCs w:val="21"/>
          <w:u w:val="single"/>
        </w:rPr>
        <w:t xml:space="preserve">.3.2  </w:t>
      </w:r>
      <w:r>
        <w:rPr>
          <w:sz w:val="21"/>
          <w:szCs w:val="21"/>
          <w:u w:val="single"/>
        </w:rPr>
        <w:t>施工开工日期延误。根据下列约定，确定竣工日期的延长：</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1</w:t>
      </w:r>
      <w:r>
        <w:rPr>
          <w:sz w:val="21"/>
          <w:szCs w:val="21"/>
          <w:u w:val="single"/>
        </w:rPr>
        <w:t>）因发包人原因造成承</w:t>
      </w:r>
      <w:r>
        <w:rPr>
          <w:sz w:val="21"/>
          <w:szCs w:val="21"/>
          <w:u w:val="single"/>
        </w:rPr>
        <w:t>包人不能按时开工的，竣工日期相应顺延。</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）因承包人原因不能按时开工的，需说明正当理由，自费采取措施及早开工，竣工日期不予延长。</w:t>
      </w:r>
    </w:p>
    <w:p w:rsidR="00087796" w:rsidRDefault="004344FE">
      <w:pPr>
        <w:spacing w:after="120" w:line="360" w:lineRule="auto"/>
        <w:ind w:firstLineChars="200" w:firstLine="420"/>
        <w:rPr>
          <w:sz w:val="21"/>
          <w:szCs w:val="21"/>
        </w:rPr>
      </w:pPr>
      <w:r>
        <w:rPr>
          <w:rFonts w:hint="eastAsia"/>
          <w:sz w:val="21"/>
          <w:szCs w:val="21"/>
          <w:u w:val="single"/>
        </w:rPr>
        <w:t>（</w:t>
      </w:r>
      <w:r>
        <w:rPr>
          <w:sz w:val="21"/>
          <w:szCs w:val="21"/>
          <w:u w:val="single"/>
        </w:rPr>
        <w:t>3</w:t>
      </w:r>
      <w:r>
        <w:rPr>
          <w:sz w:val="21"/>
          <w:szCs w:val="21"/>
          <w:u w:val="single"/>
        </w:rPr>
        <w:t>）因不可抗力造成施工开工日期延误的，竣工日期相应顺延。</w:t>
      </w:r>
    </w:p>
    <w:p w:rsidR="00087796" w:rsidRDefault="004344FE">
      <w:pPr>
        <w:spacing w:after="120" w:line="360" w:lineRule="auto"/>
        <w:ind w:firstLineChars="200" w:firstLine="420"/>
        <w:rPr>
          <w:sz w:val="21"/>
          <w:szCs w:val="21"/>
        </w:rPr>
      </w:pPr>
      <w:r>
        <w:rPr>
          <w:rFonts w:hint="eastAsia"/>
          <w:sz w:val="21"/>
          <w:szCs w:val="21"/>
        </w:rPr>
        <w:t>关键路径及关键路径变化的确定原则：</w:t>
      </w:r>
      <w:r>
        <w:rPr>
          <w:rFonts w:hint="eastAsia"/>
          <w:sz w:val="21"/>
          <w:szCs w:val="21"/>
          <w:u w:val="single"/>
        </w:rPr>
        <w:t>承包人提交项目进度计划中的关键路径须经监理工程师及发包人审核批准后执行</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承包人提交项目进度计划的份数和时间：</w:t>
      </w:r>
      <w:r>
        <w:rPr>
          <w:rFonts w:hint="eastAsia"/>
          <w:sz w:val="21"/>
          <w:szCs w:val="21"/>
          <w:u w:val="single"/>
        </w:rPr>
        <w:t>按</w:t>
      </w:r>
      <w:r>
        <w:rPr>
          <w:rFonts w:hint="eastAsia"/>
          <w:sz w:val="21"/>
          <w:szCs w:val="21"/>
          <w:u w:val="single"/>
        </w:rPr>
        <w:t>1.6.2</w:t>
      </w:r>
      <w:r>
        <w:rPr>
          <w:rFonts w:hint="eastAsia"/>
          <w:sz w:val="21"/>
          <w:szCs w:val="21"/>
          <w:u w:val="single"/>
        </w:rPr>
        <w:t>条款执行</w:t>
      </w:r>
      <w:r>
        <w:rPr>
          <w:rFonts w:hint="eastAsia"/>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8.4.3 </w:t>
      </w:r>
      <w:r>
        <w:rPr>
          <w:rFonts w:hint="eastAsia"/>
          <w:sz w:val="21"/>
          <w:szCs w:val="21"/>
        </w:rPr>
        <w:t>进度计划的修订</w:t>
      </w:r>
    </w:p>
    <w:p w:rsidR="00087796" w:rsidRDefault="004344FE">
      <w:pPr>
        <w:spacing w:after="120" w:line="360" w:lineRule="auto"/>
        <w:ind w:firstLineChars="200" w:firstLine="420"/>
        <w:rPr>
          <w:sz w:val="21"/>
          <w:szCs w:val="21"/>
        </w:rPr>
      </w:pPr>
      <w:r>
        <w:rPr>
          <w:rFonts w:hint="eastAsia"/>
          <w:sz w:val="21"/>
          <w:szCs w:val="21"/>
        </w:rPr>
        <w:t>承包人提交修订</w:t>
      </w:r>
      <w:r>
        <w:rPr>
          <w:sz w:val="21"/>
          <w:szCs w:val="21"/>
        </w:rPr>
        <w:t>项目进度计划</w:t>
      </w:r>
      <w:r>
        <w:rPr>
          <w:rFonts w:hint="eastAsia"/>
          <w:sz w:val="21"/>
          <w:szCs w:val="21"/>
        </w:rPr>
        <w:t>申请报告的期限：</w:t>
      </w:r>
      <w:r>
        <w:rPr>
          <w:rFonts w:hint="eastAsia"/>
          <w:sz w:val="21"/>
          <w:szCs w:val="21"/>
          <w:u w:val="single"/>
        </w:rPr>
        <w:t>按</w:t>
      </w:r>
      <w:r>
        <w:rPr>
          <w:sz w:val="21"/>
          <w:szCs w:val="21"/>
          <w:u w:val="single"/>
        </w:rPr>
        <w:t>通用条款执行</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发包人批复修订</w:t>
      </w:r>
      <w:r>
        <w:rPr>
          <w:sz w:val="21"/>
          <w:szCs w:val="21"/>
        </w:rPr>
        <w:t>项目进度计划</w:t>
      </w:r>
      <w:r>
        <w:rPr>
          <w:rFonts w:hint="eastAsia"/>
          <w:sz w:val="21"/>
          <w:szCs w:val="21"/>
        </w:rPr>
        <w:t>申请报告的期限：</w:t>
      </w:r>
      <w:r>
        <w:rPr>
          <w:rFonts w:hint="eastAsia"/>
          <w:sz w:val="21"/>
          <w:szCs w:val="21"/>
          <w:u w:val="single"/>
        </w:rPr>
        <w:t>按</w:t>
      </w:r>
      <w:r>
        <w:rPr>
          <w:sz w:val="21"/>
          <w:szCs w:val="21"/>
          <w:u w:val="single"/>
        </w:rPr>
        <w:t>通用条款执行</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承包人答复发包人提出修订合同计划的期限：</w:t>
      </w:r>
      <w:r>
        <w:rPr>
          <w:rFonts w:hint="eastAsia"/>
          <w:sz w:val="21"/>
          <w:szCs w:val="21"/>
          <w:u w:val="single"/>
        </w:rPr>
        <w:t>按</w:t>
      </w:r>
      <w:r>
        <w:rPr>
          <w:sz w:val="21"/>
          <w:szCs w:val="21"/>
          <w:u w:val="single"/>
        </w:rPr>
        <w:t>通用条款执行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8.5 </w:t>
      </w:r>
      <w:r>
        <w:rPr>
          <w:rFonts w:hint="eastAsia"/>
          <w:sz w:val="21"/>
          <w:szCs w:val="21"/>
        </w:rPr>
        <w:t>进度报告</w:t>
      </w:r>
    </w:p>
    <w:p w:rsidR="00087796" w:rsidRDefault="004344FE">
      <w:pPr>
        <w:spacing w:after="120" w:line="360" w:lineRule="auto"/>
        <w:ind w:firstLineChars="200" w:firstLine="420"/>
        <w:rPr>
          <w:sz w:val="21"/>
          <w:szCs w:val="21"/>
        </w:rPr>
      </w:pPr>
      <w:r>
        <w:rPr>
          <w:rFonts w:hint="eastAsia"/>
          <w:sz w:val="21"/>
          <w:szCs w:val="21"/>
        </w:rPr>
        <w:t>进度报告的具体要求：</w:t>
      </w:r>
      <w:r>
        <w:rPr>
          <w:rFonts w:hint="eastAsia"/>
          <w:sz w:val="21"/>
          <w:szCs w:val="21"/>
          <w:u w:val="single"/>
        </w:rPr>
        <w:t>按</w:t>
      </w:r>
      <w:r>
        <w:rPr>
          <w:rFonts w:hint="eastAsia"/>
          <w:sz w:val="21"/>
          <w:szCs w:val="21"/>
          <w:u w:val="single"/>
        </w:rPr>
        <w:t>1.6.2</w:t>
      </w:r>
      <w:r>
        <w:rPr>
          <w:rFonts w:hint="eastAsia"/>
          <w:sz w:val="21"/>
          <w:szCs w:val="21"/>
          <w:u w:val="single"/>
        </w:rPr>
        <w:t>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8.7 </w:t>
      </w:r>
      <w:r>
        <w:rPr>
          <w:rFonts w:hint="eastAsia"/>
          <w:sz w:val="21"/>
          <w:szCs w:val="21"/>
        </w:rPr>
        <w:t>工期延误</w:t>
      </w:r>
    </w:p>
    <w:p w:rsidR="00087796" w:rsidRDefault="004344FE">
      <w:pPr>
        <w:spacing w:after="120" w:line="360" w:lineRule="auto"/>
        <w:ind w:firstLineChars="200" w:firstLine="420"/>
        <w:rPr>
          <w:sz w:val="21"/>
          <w:szCs w:val="21"/>
        </w:rPr>
      </w:pPr>
      <w:r>
        <w:rPr>
          <w:sz w:val="21"/>
          <w:szCs w:val="21"/>
        </w:rPr>
        <w:t xml:space="preserve">8.7.2 </w:t>
      </w:r>
      <w:r>
        <w:rPr>
          <w:rFonts w:hint="eastAsia"/>
          <w:sz w:val="21"/>
          <w:szCs w:val="21"/>
        </w:rPr>
        <w:t>因承包人原因导致工期延误</w:t>
      </w:r>
    </w:p>
    <w:p w:rsidR="00087796" w:rsidRDefault="004344FE">
      <w:pPr>
        <w:spacing w:after="120" w:line="360" w:lineRule="auto"/>
        <w:ind w:firstLineChars="200" w:firstLine="420"/>
        <w:rPr>
          <w:sz w:val="21"/>
          <w:szCs w:val="21"/>
        </w:rPr>
      </w:pPr>
      <w:r>
        <w:rPr>
          <w:rFonts w:hint="eastAsia"/>
          <w:sz w:val="21"/>
          <w:szCs w:val="21"/>
        </w:rPr>
        <w:t>按照合同第</w:t>
      </w:r>
      <w:r>
        <w:rPr>
          <w:rFonts w:hint="eastAsia"/>
          <w:sz w:val="21"/>
          <w:szCs w:val="21"/>
        </w:rPr>
        <w:t>8.4.2</w:t>
      </w:r>
      <w:r>
        <w:rPr>
          <w:rFonts w:hint="eastAsia"/>
          <w:sz w:val="21"/>
          <w:szCs w:val="21"/>
        </w:rPr>
        <w:t>经批准的进度计划为依据。由于承包人原因造成关键工期延误时，承包人应支付关键工期延误违约金，计算方法：</w:t>
      </w:r>
    </w:p>
    <w:p w:rsidR="00087796" w:rsidRDefault="004344FE">
      <w:pPr>
        <w:spacing w:after="120"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）由于承包人（设计方）自身原因，未按合同规定在设计工期内提交设计成果文件的，每延误一天，设计单位向发包人支付</w:t>
      </w:r>
      <w:r>
        <w:rPr>
          <w:rFonts w:hint="eastAsia"/>
          <w:sz w:val="21"/>
          <w:szCs w:val="21"/>
          <w:u w:val="single"/>
        </w:rPr>
        <w:t>1</w:t>
      </w:r>
      <w:r>
        <w:rPr>
          <w:rFonts w:hint="eastAsia"/>
          <w:sz w:val="21"/>
          <w:szCs w:val="21"/>
          <w:u w:val="single"/>
        </w:rPr>
        <w:t>万元的违约金，因延误造成的损失由承包人（设计方）承担。</w:t>
      </w:r>
    </w:p>
    <w:p w:rsidR="00087796" w:rsidRDefault="004344FE" w:rsidP="00731235">
      <w:pPr>
        <w:numPr>
          <w:ilvl w:val="0"/>
          <w:numId w:val="36"/>
        </w:numPr>
        <w:autoSpaceDE/>
        <w:autoSpaceDN/>
        <w:spacing w:beforeLines="50" w:before="120" w:afterLines="50" w:after="120" w:line="360" w:lineRule="auto"/>
        <w:ind w:left="107" w:firstLineChars="200" w:firstLine="420"/>
        <w:jc w:val="both"/>
        <w:rPr>
          <w:sz w:val="21"/>
          <w:szCs w:val="21"/>
          <w:u w:val="single"/>
        </w:rPr>
      </w:pPr>
      <w:r>
        <w:rPr>
          <w:rFonts w:hint="eastAsia"/>
          <w:sz w:val="21"/>
          <w:szCs w:val="21"/>
          <w:u w:val="single"/>
        </w:rPr>
        <w:t>因承包人原因使竣工日期延误，每延误一日的逾期竣工违约金为</w:t>
      </w:r>
      <w:r>
        <w:rPr>
          <w:rFonts w:hint="eastAsia"/>
          <w:sz w:val="21"/>
          <w:szCs w:val="21"/>
          <w:u w:val="single"/>
        </w:rPr>
        <w:t>1</w:t>
      </w:r>
      <w:r>
        <w:rPr>
          <w:rFonts w:hint="eastAsia"/>
          <w:sz w:val="21"/>
          <w:szCs w:val="21"/>
          <w:u w:val="single"/>
        </w:rPr>
        <w:t>万元；累计逾期竣工违约金达到签约合同价</w:t>
      </w:r>
      <w:r>
        <w:rPr>
          <w:sz w:val="21"/>
          <w:szCs w:val="21"/>
          <w:u w:val="single"/>
        </w:rPr>
        <w:t>2 %</w:t>
      </w:r>
      <w:r>
        <w:rPr>
          <w:rFonts w:hint="eastAsia"/>
          <w:sz w:val="21"/>
          <w:szCs w:val="21"/>
          <w:u w:val="single"/>
        </w:rPr>
        <w:t>的，视为承包人根本违约，发包人有权解除合同，</w:t>
      </w:r>
      <w:r>
        <w:rPr>
          <w:rStyle w:val="af9"/>
          <w:rFonts w:ascii="Times New Roman" w:hAnsi="Times New Roman" w:hint="eastAsia"/>
          <w:u w:val="single"/>
        </w:rPr>
        <w:t>由此造成的损失由承包人承担。发包人有权在工程款中扣除违约金，工程款不足以扣除的，承包人应另行支付，违约金不足以弥补发包人损失的，不足部分仍由承包人承担。</w:t>
      </w:r>
    </w:p>
    <w:p w:rsidR="00087796" w:rsidRDefault="004344FE">
      <w:pPr>
        <w:spacing w:after="120" w:line="360" w:lineRule="auto"/>
        <w:ind w:firstLineChars="200" w:firstLine="420"/>
        <w:rPr>
          <w:sz w:val="21"/>
          <w:szCs w:val="21"/>
        </w:rPr>
      </w:pPr>
      <w:r>
        <w:rPr>
          <w:rFonts w:hint="eastAsia"/>
          <w:sz w:val="21"/>
          <w:szCs w:val="21"/>
          <w:u w:val="single"/>
        </w:rPr>
        <w:lastRenderedPageBreak/>
        <w:t>（</w:t>
      </w:r>
      <w:r>
        <w:rPr>
          <w:rFonts w:hint="eastAsia"/>
          <w:sz w:val="21"/>
          <w:szCs w:val="21"/>
          <w:u w:val="single"/>
        </w:rPr>
        <w:t>3</w:t>
      </w:r>
      <w:r>
        <w:rPr>
          <w:rFonts w:hint="eastAsia"/>
          <w:sz w:val="21"/>
          <w:szCs w:val="21"/>
          <w:u w:val="single"/>
        </w:rPr>
        <w:t>）承包人应在收到发包人或发包人委托的咨询审查单位或上级主管单位提出的审查意见后</w:t>
      </w:r>
      <w:r>
        <w:rPr>
          <w:rFonts w:hint="eastAsia"/>
          <w:sz w:val="21"/>
          <w:szCs w:val="21"/>
          <w:u w:val="single"/>
        </w:rPr>
        <w:t>7</w:t>
      </w:r>
      <w:r>
        <w:rPr>
          <w:rFonts w:hint="eastAsia"/>
          <w:sz w:val="21"/>
          <w:szCs w:val="21"/>
          <w:u w:val="single"/>
        </w:rPr>
        <w:t>天内，完成对设计文件的修改；若超过本款规定的期限，将视为承包人违约，每延误</w:t>
      </w:r>
      <w:r>
        <w:rPr>
          <w:sz w:val="21"/>
          <w:szCs w:val="21"/>
          <w:u w:val="single"/>
        </w:rPr>
        <w:t>1</w:t>
      </w:r>
      <w:r>
        <w:rPr>
          <w:rFonts w:hint="eastAsia"/>
          <w:sz w:val="21"/>
          <w:szCs w:val="21"/>
          <w:u w:val="single"/>
        </w:rPr>
        <w:t>天，扣除相应阶段设计合同价</w:t>
      </w:r>
      <w:r>
        <w:rPr>
          <w:rFonts w:hint="eastAsia"/>
          <w:sz w:val="21"/>
          <w:szCs w:val="21"/>
          <w:u w:val="single"/>
        </w:rPr>
        <w:t>0.5%</w:t>
      </w:r>
      <w:r>
        <w:rPr>
          <w:rFonts w:hint="eastAsia"/>
          <w:sz w:val="21"/>
          <w:szCs w:val="21"/>
          <w:u w:val="single"/>
        </w:rPr>
        <w:t>作为违约金。在违约</w:t>
      </w:r>
      <w:r>
        <w:rPr>
          <w:rFonts w:hint="eastAsia"/>
          <w:sz w:val="21"/>
          <w:szCs w:val="21"/>
          <w:u w:val="single"/>
        </w:rPr>
        <w:t>金达到相应阶段设计合同价的</w:t>
      </w:r>
      <w:r>
        <w:rPr>
          <w:rFonts w:hint="eastAsia"/>
          <w:sz w:val="21"/>
          <w:szCs w:val="21"/>
          <w:u w:val="single"/>
        </w:rPr>
        <w:t>3</w:t>
      </w:r>
      <w:r>
        <w:rPr>
          <w:sz w:val="21"/>
          <w:szCs w:val="21"/>
          <w:u w:val="single"/>
        </w:rPr>
        <w:t>0</w:t>
      </w:r>
      <w:r>
        <w:rPr>
          <w:rFonts w:hint="eastAsia"/>
          <w:sz w:val="21"/>
          <w:szCs w:val="21"/>
          <w:u w:val="single"/>
        </w:rPr>
        <w:t>％之后，发包人有权另请设计人完成修改设计，发生的费用由承包人承担，发包人可从承包人的合同价中扣除。</w:t>
      </w:r>
    </w:p>
    <w:p w:rsidR="00087796" w:rsidRDefault="004344FE">
      <w:pPr>
        <w:spacing w:after="120" w:line="360" w:lineRule="auto"/>
        <w:ind w:firstLineChars="200" w:firstLine="420"/>
        <w:rPr>
          <w:sz w:val="21"/>
          <w:szCs w:val="21"/>
        </w:rPr>
      </w:pPr>
      <w:r>
        <w:rPr>
          <w:sz w:val="21"/>
          <w:szCs w:val="21"/>
        </w:rPr>
        <w:t xml:space="preserve">8.7.3 </w:t>
      </w:r>
      <w:r>
        <w:rPr>
          <w:rFonts w:hint="eastAsia"/>
          <w:sz w:val="21"/>
          <w:szCs w:val="21"/>
        </w:rPr>
        <w:t>行政审批迟延</w:t>
      </w:r>
    </w:p>
    <w:p w:rsidR="00087796" w:rsidRDefault="004344FE">
      <w:pPr>
        <w:spacing w:after="120" w:line="360" w:lineRule="auto"/>
        <w:ind w:firstLineChars="200" w:firstLine="420"/>
        <w:rPr>
          <w:sz w:val="21"/>
          <w:szCs w:val="21"/>
        </w:rPr>
      </w:pPr>
      <w:r>
        <w:rPr>
          <w:rFonts w:hint="eastAsia"/>
          <w:sz w:val="21"/>
          <w:szCs w:val="21"/>
        </w:rPr>
        <w:t>行政审批报送的职责分工：</w:t>
      </w:r>
      <w:r>
        <w:rPr>
          <w:rFonts w:hint="eastAsia"/>
          <w:sz w:val="21"/>
          <w:szCs w:val="21"/>
          <w:u w:val="single"/>
        </w:rPr>
        <w:t>承包</w:t>
      </w:r>
      <w:r>
        <w:rPr>
          <w:sz w:val="21"/>
          <w:szCs w:val="21"/>
          <w:u w:val="single"/>
        </w:rPr>
        <w:t>人负责报送</w:t>
      </w:r>
      <w:r>
        <w:rPr>
          <w:rFonts w:hint="eastAsia"/>
          <w:sz w:val="21"/>
          <w:szCs w:val="21"/>
          <w:u w:val="single"/>
        </w:rPr>
        <w:t>，</w:t>
      </w:r>
      <w:r>
        <w:rPr>
          <w:sz w:val="21"/>
          <w:szCs w:val="21"/>
          <w:u w:val="single"/>
        </w:rPr>
        <w:t>发包人提供必要的协助</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8.7.4 </w:t>
      </w:r>
      <w:r>
        <w:rPr>
          <w:rFonts w:hint="eastAsia"/>
          <w:sz w:val="21"/>
          <w:szCs w:val="21"/>
        </w:rPr>
        <w:t>异常恶劣的气候条件</w:t>
      </w:r>
    </w:p>
    <w:p w:rsidR="00087796" w:rsidRDefault="004344FE">
      <w:pPr>
        <w:spacing w:after="120" w:line="360" w:lineRule="auto"/>
        <w:ind w:firstLineChars="200" w:firstLine="420"/>
        <w:rPr>
          <w:sz w:val="21"/>
          <w:szCs w:val="21"/>
        </w:rPr>
      </w:pPr>
      <w:r>
        <w:rPr>
          <w:rFonts w:hint="eastAsia"/>
          <w:sz w:val="21"/>
          <w:szCs w:val="21"/>
        </w:rPr>
        <w:t>双方约定视为异常恶劣的气候条件的情形：</w:t>
      </w:r>
      <w:r>
        <w:rPr>
          <w:rFonts w:hint="eastAsia"/>
          <w:sz w:val="21"/>
          <w:szCs w:val="21"/>
          <w:u w:val="single"/>
        </w:rPr>
        <w:t>按</w:t>
      </w:r>
      <w:r>
        <w:rPr>
          <w:sz w:val="21"/>
          <w:szCs w:val="21"/>
          <w:u w:val="single"/>
        </w:rPr>
        <w:t>不可抗力标准执行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增加</w:t>
      </w:r>
      <w:r>
        <w:rPr>
          <w:rFonts w:hint="eastAsia"/>
          <w:sz w:val="21"/>
          <w:szCs w:val="21"/>
        </w:rPr>
        <w:t>8</w:t>
      </w:r>
      <w:r>
        <w:rPr>
          <w:sz w:val="21"/>
          <w:szCs w:val="21"/>
        </w:rPr>
        <w:t>.7.4</w:t>
      </w:r>
    </w:p>
    <w:p w:rsidR="00087796" w:rsidRDefault="004344FE">
      <w:pPr>
        <w:spacing w:after="120" w:line="360" w:lineRule="auto"/>
        <w:ind w:firstLineChars="200" w:firstLine="420"/>
        <w:rPr>
          <w:sz w:val="21"/>
          <w:szCs w:val="21"/>
        </w:rPr>
      </w:pPr>
      <w:r>
        <w:rPr>
          <w:rFonts w:hint="eastAsia"/>
          <w:sz w:val="21"/>
          <w:szCs w:val="21"/>
        </w:rPr>
        <w:t>非因承包人原因造成的工期延误，根据本合同约定承包人可顺延工期的，承包人应在顺延原因发生后</w:t>
      </w:r>
      <w:r>
        <w:rPr>
          <w:sz w:val="21"/>
          <w:szCs w:val="21"/>
        </w:rPr>
        <w:t>28</w:t>
      </w:r>
      <w:r>
        <w:rPr>
          <w:rFonts w:hint="eastAsia"/>
          <w:sz w:val="21"/>
          <w:szCs w:val="21"/>
        </w:rPr>
        <w:t>日内向监理人和发包人申请工期顺延，在得到监理工程师和发包人的认可后，工期相应顺延，双方办</w:t>
      </w:r>
      <w:r>
        <w:rPr>
          <w:rFonts w:hint="eastAsia"/>
          <w:sz w:val="21"/>
          <w:szCs w:val="21"/>
        </w:rPr>
        <w:t>理同意顺延工期手续。如承包人未在</w:t>
      </w:r>
      <w:r>
        <w:rPr>
          <w:sz w:val="21"/>
          <w:szCs w:val="21"/>
        </w:rPr>
        <w:t>28</w:t>
      </w:r>
      <w:r>
        <w:rPr>
          <w:rFonts w:hint="eastAsia"/>
          <w:sz w:val="21"/>
          <w:szCs w:val="21"/>
        </w:rPr>
        <w:t>日内提出工期顺延申请的，视为工期不顺延。</w:t>
      </w:r>
    </w:p>
    <w:p w:rsidR="00087796" w:rsidRDefault="004344FE">
      <w:pPr>
        <w:spacing w:after="120" w:line="360" w:lineRule="auto"/>
        <w:ind w:firstLineChars="200" w:firstLine="420"/>
        <w:rPr>
          <w:sz w:val="21"/>
          <w:szCs w:val="21"/>
        </w:rPr>
      </w:pPr>
      <w:r>
        <w:rPr>
          <w:sz w:val="21"/>
          <w:szCs w:val="21"/>
        </w:rPr>
        <w:t xml:space="preserve">8.8 </w:t>
      </w:r>
      <w:r>
        <w:rPr>
          <w:rFonts w:hint="eastAsia"/>
          <w:sz w:val="21"/>
          <w:szCs w:val="21"/>
        </w:rPr>
        <w:t>工期提前</w:t>
      </w:r>
    </w:p>
    <w:p w:rsidR="00087796" w:rsidRDefault="004344FE">
      <w:pPr>
        <w:spacing w:after="120" w:line="360" w:lineRule="auto"/>
        <w:ind w:firstLineChars="200" w:firstLine="420"/>
        <w:rPr>
          <w:sz w:val="21"/>
          <w:szCs w:val="21"/>
        </w:rPr>
      </w:pPr>
      <w:r>
        <w:rPr>
          <w:sz w:val="21"/>
          <w:szCs w:val="21"/>
        </w:rPr>
        <w:t xml:space="preserve">8.8.2 </w:t>
      </w:r>
      <w:r>
        <w:rPr>
          <w:rFonts w:hint="eastAsia"/>
          <w:sz w:val="21"/>
          <w:szCs w:val="21"/>
        </w:rPr>
        <w:t>承包人提前竣工的奖励：</w:t>
      </w:r>
      <w:r>
        <w:rPr>
          <w:rFonts w:hint="eastAsia"/>
          <w:sz w:val="21"/>
          <w:szCs w:val="21"/>
          <w:u w:val="single"/>
        </w:rPr>
        <w:t xml:space="preserve">/     </w:t>
      </w:r>
      <w:r>
        <w:rPr>
          <w:rFonts w:hint="eastAsia"/>
          <w:sz w:val="21"/>
          <w:szCs w:val="21"/>
        </w:rPr>
        <w:t>。</w:t>
      </w:r>
    </w:p>
    <w:p w:rsidR="00087796" w:rsidRDefault="004344FE">
      <w:pPr>
        <w:pStyle w:val="2d"/>
        <w:spacing w:after="120"/>
        <w:ind w:left="440" w:firstLineChars="200" w:firstLine="420"/>
        <w:rPr>
          <w:b w:val="0"/>
          <w:bCs/>
          <w:sz w:val="21"/>
          <w:szCs w:val="21"/>
        </w:rPr>
      </w:pPr>
      <w:bookmarkStart w:id="87" w:name="_Toc23687"/>
      <w:bookmarkStart w:id="88" w:name="_Toc123136779"/>
      <w:r>
        <w:rPr>
          <w:rFonts w:hint="eastAsia"/>
          <w:b w:val="0"/>
          <w:bCs/>
          <w:sz w:val="21"/>
          <w:szCs w:val="21"/>
        </w:rPr>
        <w:t>第</w:t>
      </w:r>
      <w:r>
        <w:rPr>
          <w:b w:val="0"/>
          <w:bCs/>
          <w:sz w:val="21"/>
          <w:szCs w:val="21"/>
        </w:rPr>
        <w:t>9</w:t>
      </w:r>
      <w:r>
        <w:rPr>
          <w:b w:val="0"/>
          <w:bCs/>
          <w:sz w:val="21"/>
          <w:szCs w:val="21"/>
        </w:rPr>
        <w:t>条</w:t>
      </w:r>
      <w:r>
        <w:rPr>
          <w:rFonts w:hint="eastAsia"/>
          <w:b w:val="0"/>
          <w:bCs/>
          <w:sz w:val="21"/>
          <w:szCs w:val="21"/>
        </w:rPr>
        <w:t xml:space="preserve"> </w:t>
      </w:r>
      <w:r>
        <w:rPr>
          <w:rFonts w:hint="eastAsia"/>
          <w:b w:val="0"/>
          <w:bCs/>
          <w:sz w:val="21"/>
          <w:szCs w:val="21"/>
        </w:rPr>
        <w:t>竣工试验</w:t>
      </w:r>
      <w:bookmarkEnd w:id="87"/>
      <w:bookmarkEnd w:id="88"/>
    </w:p>
    <w:p w:rsidR="00087796" w:rsidRDefault="004344FE">
      <w:pPr>
        <w:spacing w:after="120" w:line="360" w:lineRule="auto"/>
        <w:ind w:firstLineChars="200" w:firstLine="420"/>
        <w:rPr>
          <w:sz w:val="21"/>
          <w:szCs w:val="21"/>
        </w:rPr>
      </w:pPr>
      <w:r>
        <w:rPr>
          <w:sz w:val="21"/>
          <w:szCs w:val="21"/>
        </w:rPr>
        <w:t xml:space="preserve">9.1 </w:t>
      </w:r>
      <w:r>
        <w:rPr>
          <w:rFonts w:hint="eastAsia"/>
          <w:sz w:val="21"/>
          <w:szCs w:val="21"/>
        </w:rPr>
        <w:t>竣工试验的义务</w:t>
      </w:r>
    </w:p>
    <w:p w:rsidR="00087796" w:rsidRDefault="004344FE">
      <w:pPr>
        <w:spacing w:after="120" w:line="360" w:lineRule="auto"/>
        <w:ind w:firstLineChars="200" w:firstLine="420"/>
        <w:rPr>
          <w:sz w:val="21"/>
          <w:szCs w:val="21"/>
          <w:u w:val="single"/>
        </w:rPr>
      </w:pPr>
      <w:r>
        <w:rPr>
          <w:sz w:val="21"/>
          <w:szCs w:val="21"/>
        </w:rPr>
        <w:t xml:space="preserve">9.1.3 </w:t>
      </w:r>
      <w:r>
        <w:rPr>
          <w:rFonts w:hint="eastAsia"/>
          <w:sz w:val="21"/>
          <w:szCs w:val="21"/>
        </w:rPr>
        <w:t>竣工试验的阶段、内容和顺序：</w:t>
      </w:r>
    </w:p>
    <w:p w:rsidR="00087796" w:rsidRDefault="004344FE">
      <w:pPr>
        <w:spacing w:after="120" w:line="360" w:lineRule="auto"/>
        <w:ind w:firstLineChars="200" w:firstLine="420"/>
        <w:rPr>
          <w:sz w:val="21"/>
          <w:szCs w:val="21"/>
        </w:rPr>
      </w:pPr>
      <w:r>
        <w:rPr>
          <w:rFonts w:hint="eastAsia"/>
          <w:sz w:val="21"/>
          <w:szCs w:val="21"/>
          <w:u w:val="single"/>
        </w:rPr>
        <w:t>（</w:t>
      </w:r>
      <w:r>
        <w:rPr>
          <w:rFonts w:hint="eastAsia"/>
          <w:sz w:val="21"/>
          <w:szCs w:val="21"/>
          <w:u w:val="single"/>
        </w:rPr>
        <w:t>1</w:t>
      </w:r>
      <w:r>
        <w:rPr>
          <w:rFonts w:hint="eastAsia"/>
          <w:sz w:val="21"/>
          <w:szCs w:val="21"/>
          <w:u w:val="single"/>
        </w:rPr>
        <w:t>）</w:t>
      </w:r>
      <w:r>
        <w:rPr>
          <w:sz w:val="21"/>
          <w:szCs w:val="21"/>
          <w:u w:val="single"/>
        </w:rPr>
        <w:t>承</w:t>
      </w:r>
      <w:r>
        <w:rPr>
          <w:rFonts w:hint="eastAsia"/>
          <w:sz w:val="21"/>
          <w:szCs w:val="21"/>
          <w:u w:val="single"/>
        </w:rPr>
        <w:t>包人负责竣工试验包括电力、工程设备、工艺设备等相关的内容</w:t>
      </w:r>
      <w:r>
        <w:rPr>
          <w:rFonts w:hint="eastAsia"/>
          <w:sz w:val="21"/>
          <w:szCs w:val="21"/>
        </w:rPr>
        <w:t>。</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）承包人应提供竣工</w:t>
      </w:r>
      <w:proofErr w:type="gramStart"/>
      <w:r>
        <w:rPr>
          <w:sz w:val="21"/>
          <w:szCs w:val="21"/>
          <w:u w:val="single"/>
        </w:rPr>
        <w:t>后试验</w:t>
      </w:r>
      <w:proofErr w:type="gramEnd"/>
      <w:r>
        <w:rPr>
          <w:sz w:val="21"/>
          <w:szCs w:val="21"/>
          <w:u w:val="single"/>
        </w:rPr>
        <w:t>所需要的所有其他设备、仪器，以及有资格和经验的工作人员</w:t>
      </w:r>
      <w:r>
        <w:rPr>
          <w:rFonts w:hint="eastAsia"/>
          <w:sz w:val="21"/>
          <w:szCs w:val="21"/>
          <w:u w:val="single"/>
        </w:rPr>
        <w:t>。</w:t>
      </w:r>
    </w:p>
    <w:p w:rsidR="00087796" w:rsidRDefault="004344FE">
      <w:pPr>
        <w:spacing w:after="120" w:line="360" w:lineRule="auto"/>
        <w:ind w:firstLineChars="200" w:firstLine="420"/>
        <w:rPr>
          <w:sz w:val="21"/>
          <w:szCs w:val="21"/>
        </w:rPr>
      </w:pPr>
      <w:r>
        <w:rPr>
          <w:rFonts w:hint="eastAsia"/>
          <w:sz w:val="21"/>
          <w:szCs w:val="21"/>
          <w:u w:val="single"/>
        </w:rPr>
        <w:t>（</w:t>
      </w:r>
      <w:r>
        <w:rPr>
          <w:sz w:val="21"/>
          <w:szCs w:val="21"/>
          <w:u w:val="single"/>
        </w:rPr>
        <w:t>3</w:t>
      </w:r>
      <w:r>
        <w:rPr>
          <w:sz w:val="21"/>
          <w:szCs w:val="21"/>
          <w:u w:val="single"/>
        </w:rPr>
        <w:t>）承包人应在发包人在场的情况下，进行竣工后试验。发包人应提前</w:t>
      </w:r>
      <w:r>
        <w:rPr>
          <w:sz w:val="21"/>
          <w:szCs w:val="21"/>
          <w:u w:val="single"/>
        </w:rPr>
        <w:t>10</w:t>
      </w:r>
      <w:r>
        <w:rPr>
          <w:sz w:val="21"/>
          <w:szCs w:val="21"/>
          <w:u w:val="single"/>
        </w:rPr>
        <w:t>天将竣工</w:t>
      </w:r>
      <w:proofErr w:type="gramStart"/>
      <w:r>
        <w:rPr>
          <w:sz w:val="21"/>
          <w:szCs w:val="21"/>
          <w:u w:val="single"/>
        </w:rPr>
        <w:t>后试验</w:t>
      </w:r>
      <w:proofErr w:type="gramEnd"/>
      <w:r>
        <w:rPr>
          <w:sz w:val="21"/>
          <w:szCs w:val="21"/>
          <w:u w:val="single"/>
        </w:rPr>
        <w:t>的日期通知承包人。因承包人原因造成某项竣工</w:t>
      </w:r>
      <w:proofErr w:type="gramStart"/>
      <w:r>
        <w:rPr>
          <w:sz w:val="21"/>
          <w:szCs w:val="21"/>
          <w:u w:val="single"/>
        </w:rPr>
        <w:t>后试验</w:t>
      </w:r>
      <w:proofErr w:type="gramEnd"/>
      <w:r>
        <w:rPr>
          <w:sz w:val="21"/>
          <w:szCs w:val="21"/>
          <w:u w:val="single"/>
        </w:rPr>
        <w:t>未能通过的，承包人应按照合同的约定进行赔偿，或者承包人提出修复建议，按照发包人指示的合理期限内改正，并承担合同约定的相应责任。</w:t>
      </w:r>
    </w:p>
    <w:p w:rsidR="00087796" w:rsidRDefault="004344FE">
      <w:pPr>
        <w:spacing w:after="120" w:line="360" w:lineRule="auto"/>
        <w:ind w:firstLineChars="200" w:firstLine="420"/>
        <w:rPr>
          <w:sz w:val="21"/>
          <w:szCs w:val="21"/>
        </w:rPr>
      </w:pPr>
      <w:r>
        <w:rPr>
          <w:rFonts w:hint="eastAsia"/>
          <w:sz w:val="21"/>
          <w:szCs w:val="21"/>
        </w:rPr>
        <w:t>竣工试验的操作要求：</w:t>
      </w:r>
      <w:r>
        <w:rPr>
          <w:sz w:val="21"/>
          <w:szCs w:val="21"/>
          <w:u w:val="single"/>
        </w:rPr>
        <w:t>按国家、省市</w:t>
      </w:r>
      <w:r>
        <w:rPr>
          <w:rFonts w:hint="eastAsia"/>
          <w:sz w:val="21"/>
          <w:szCs w:val="21"/>
          <w:u w:val="single"/>
        </w:rPr>
        <w:t>、</w:t>
      </w:r>
      <w:r>
        <w:rPr>
          <w:sz w:val="21"/>
          <w:szCs w:val="21"/>
          <w:u w:val="single"/>
        </w:rPr>
        <w:t>地方相关规定及发包人和监理人要求</w:t>
      </w:r>
      <w:r>
        <w:rPr>
          <w:rFonts w:hint="eastAsia"/>
          <w:sz w:val="21"/>
          <w:szCs w:val="21"/>
          <w:u w:val="single"/>
        </w:rPr>
        <w:t>。</w:t>
      </w:r>
    </w:p>
    <w:p w:rsidR="00087796" w:rsidRDefault="004344FE">
      <w:pPr>
        <w:pStyle w:val="2d"/>
        <w:spacing w:after="120"/>
        <w:ind w:left="440" w:firstLineChars="200" w:firstLine="420"/>
        <w:rPr>
          <w:b w:val="0"/>
          <w:bCs/>
          <w:sz w:val="21"/>
          <w:szCs w:val="21"/>
        </w:rPr>
      </w:pPr>
      <w:bookmarkStart w:id="89" w:name="_Toc25460"/>
      <w:bookmarkStart w:id="90" w:name="_Toc123136780"/>
      <w:r>
        <w:rPr>
          <w:rFonts w:hint="eastAsia"/>
          <w:b w:val="0"/>
          <w:bCs/>
          <w:sz w:val="21"/>
          <w:szCs w:val="21"/>
        </w:rPr>
        <w:t>第</w:t>
      </w:r>
      <w:r>
        <w:rPr>
          <w:b w:val="0"/>
          <w:bCs/>
          <w:sz w:val="21"/>
          <w:szCs w:val="21"/>
        </w:rPr>
        <w:t>10</w:t>
      </w:r>
      <w:r>
        <w:rPr>
          <w:b w:val="0"/>
          <w:bCs/>
          <w:sz w:val="21"/>
          <w:szCs w:val="21"/>
        </w:rPr>
        <w:t>条</w:t>
      </w:r>
      <w:r>
        <w:rPr>
          <w:rFonts w:hint="eastAsia"/>
          <w:b w:val="0"/>
          <w:bCs/>
          <w:sz w:val="21"/>
          <w:szCs w:val="21"/>
        </w:rPr>
        <w:t xml:space="preserve"> </w:t>
      </w:r>
      <w:r>
        <w:rPr>
          <w:rFonts w:hint="eastAsia"/>
          <w:b w:val="0"/>
          <w:bCs/>
          <w:sz w:val="21"/>
          <w:szCs w:val="21"/>
        </w:rPr>
        <w:t>验收和工程接收</w:t>
      </w:r>
      <w:bookmarkEnd w:id="89"/>
      <w:bookmarkEnd w:id="90"/>
    </w:p>
    <w:p w:rsidR="00087796" w:rsidRDefault="004344FE">
      <w:pPr>
        <w:spacing w:after="120" w:line="360" w:lineRule="auto"/>
        <w:ind w:firstLineChars="200" w:firstLine="420"/>
        <w:rPr>
          <w:sz w:val="21"/>
          <w:szCs w:val="21"/>
        </w:rPr>
      </w:pPr>
      <w:r>
        <w:rPr>
          <w:sz w:val="21"/>
          <w:szCs w:val="21"/>
        </w:rPr>
        <w:t xml:space="preserve">10.1 </w:t>
      </w:r>
      <w:r>
        <w:rPr>
          <w:rFonts w:hint="eastAsia"/>
          <w:sz w:val="21"/>
          <w:szCs w:val="21"/>
        </w:rPr>
        <w:t>竣工验收</w:t>
      </w:r>
    </w:p>
    <w:p w:rsidR="00087796" w:rsidRDefault="004344FE">
      <w:pPr>
        <w:spacing w:after="120" w:line="360" w:lineRule="auto"/>
        <w:ind w:firstLineChars="200" w:firstLine="420"/>
        <w:rPr>
          <w:sz w:val="21"/>
          <w:szCs w:val="21"/>
        </w:rPr>
      </w:pPr>
      <w:r>
        <w:rPr>
          <w:sz w:val="21"/>
          <w:szCs w:val="21"/>
        </w:rPr>
        <w:t xml:space="preserve">10.1.2 </w:t>
      </w:r>
      <w:r>
        <w:rPr>
          <w:rFonts w:hint="eastAsia"/>
          <w:sz w:val="21"/>
          <w:szCs w:val="21"/>
        </w:rPr>
        <w:t>关于竣工验收程序的约定：</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发包人不按照合同约定组织竣工验收、颁发工程接受证书的违约金的计算方式：</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10.</w:t>
      </w:r>
      <w:r>
        <w:rPr>
          <w:sz w:val="21"/>
          <w:szCs w:val="21"/>
        </w:rPr>
        <w:t>3</w:t>
      </w:r>
      <w:r>
        <w:rPr>
          <w:sz w:val="21"/>
          <w:szCs w:val="21"/>
        </w:rPr>
        <w:tab/>
        <w:t xml:space="preserve"> </w:t>
      </w:r>
      <w:r>
        <w:rPr>
          <w:sz w:val="21"/>
          <w:szCs w:val="21"/>
        </w:rPr>
        <w:t>工程的接收</w:t>
      </w:r>
    </w:p>
    <w:p w:rsidR="00087796" w:rsidRDefault="004344FE">
      <w:pPr>
        <w:spacing w:after="120" w:line="360" w:lineRule="auto"/>
        <w:ind w:firstLineChars="200" w:firstLine="420"/>
        <w:rPr>
          <w:sz w:val="21"/>
          <w:szCs w:val="21"/>
        </w:rPr>
      </w:pPr>
      <w:r>
        <w:rPr>
          <w:sz w:val="21"/>
          <w:szCs w:val="21"/>
        </w:rPr>
        <w:t>10.3.1</w:t>
      </w:r>
      <w:r>
        <w:rPr>
          <w:rFonts w:hint="eastAsia"/>
          <w:sz w:val="21"/>
          <w:szCs w:val="21"/>
        </w:rPr>
        <w:t>工程接收的先后顺序、时间安排和其他要求：</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sz w:val="21"/>
          <w:szCs w:val="21"/>
        </w:rPr>
        <w:lastRenderedPageBreak/>
        <w:t xml:space="preserve">10.3.2 </w:t>
      </w:r>
      <w:r>
        <w:rPr>
          <w:rFonts w:hint="eastAsia"/>
          <w:sz w:val="21"/>
          <w:szCs w:val="21"/>
        </w:rPr>
        <w:t>接受工程时承包人需提交竣工验收资料的类别、内容、份数和提交时间：</w:t>
      </w:r>
      <w:r>
        <w:rPr>
          <w:rFonts w:hint="eastAsia"/>
          <w:sz w:val="21"/>
          <w:szCs w:val="21"/>
          <w:u w:val="single"/>
        </w:rPr>
        <w:t>按</w:t>
      </w:r>
      <w:r>
        <w:rPr>
          <w:rFonts w:hint="eastAsia"/>
          <w:sz w:val="21"/>
          <w:szCs w:val="21"/>
          <w:u w:val="single"/>
        </w:rPr>
        <w:t>1.6.2</w:t>
      </w:r>
      <w:r>
        <w:rPr>
          <w:rFonts w:hint="eastAsia"/>
          <w:sz w:val="21"/>
          <w:szCs w:val="21"/>
          <w:u w:val="single"/>
        </w:rPr>
        <w:t>款</w:t>
      </w:r>
      <w:r>
        <w:rPr>
          <w:sz w:val="21"/>
          <w:szCs w:val="21"/>
          <w:u w:val="single"/>
        </w:rPr>
        <w:t>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10.3.3 </w:t>
      </w:r>
      <w:r>
        <w:rPr>
          <w:rFonts w:hint="eastAsia"/>
          <w:sz w:val="21"/>
          <w:szCs w:val="21"/>
        </w:rPr>
        <w:t>发包人逾期接收工程的违约责任：</w:t>
      </w:r>
      <w:r>
        <w:rPr>
          <w:rFonts w:hint="eastAsia"/>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10.3.4 </w:t>
      </w:r>
      <w:r>
        <w:rPr>
          <w:rFonts w:hint="eastAsia"/>
          <w:sz w:val="21"/>
          <w:szCs w:val="21"/>
        </w:rPr>
        <w:t>承包人无正当理由不移交工程的违约责任：</w:t>
      </w:r>
      <w:r>
        <w:rPr>
          <w:rFonts w:hint="eastAsia"/>
          <w:sz w:val="21"/>
          <w:szCs w:val="21"/>
          <w:u w:val="single"/>
        </w:rPr>
        <w:t>发包人</w:t>
      </w:r>
      <w:r>
        <w:rPr>
          <w:sz w:val="21"/>
          <w:szCs w:val="21"/>
          <w:u w:val="single"/>
        </w:rPr>
        <w:t>有权拒绝支付工程款</w:t>
      </w:r>
      <w:r>
        <w:rPr>
          <w:rFonts w:hint="eastAsia"/>
          <w:sz w:val="21"/>
          <w:szCs w:val="21"/>
          <w:u w:val="single"/>
        </w:rPr>
        <w:t>，</w:t>
      </w:r>
      <w:r>
        <w:rPr>
          <w:sz w:val="21"/>
          <w:szCs w:val="21"/>
          <w:u w:val="single"/>
        </w:rPr>
        <w:t>若造成损失</w:t>
      </w:r>
      <w:r>
        <w:rPr>
          <w:rFonts w:hint="eastAsia"/>
          <w:sz w:val="21"/>
          <w:szCs w:val="21"/>
          <w:u w:val="single"/>
        </w:rPr>
        <w:t>、</w:t>
      </w:r>
      <w:r>
        <w:rPr>
          <w:sz w:val="21"/>
          <w:szCs w:val="21"/>
          <w:u w:val="single"/>
        </w:rPr>
        <w:t>损坏</w:t>
      </w:r>
      <w:r>
        <w:rPr>
          <w:rFonts w:hint="eastAsia"/>
          <w:sz w:val="21"/>
          <w:szCs w:val="21"/>
          <w:u w:val="single"/>
        </w:rPr>
        <w:t>、</w:t>
      </w:r>
      <w:r>
        <w:rPr>
          <w:sz w:val="21"/>
          <w:szCs w:val="21"/>
          <w:u w:val="single"/>
        </w:rPr>
        <w:t>损害的</w:t>
      </w:r>
      <w:r>
        <w:rPr>
          <w:rFonts w:hint="eastAsia"/>
          <w:sz w:val="21"/>
          <w:szCs w:val="21"/>
          <w:u w:val="single"/>
        </w:rPr>
        <w:t>，</w:t>
      </w:r>
      <w:r>
        <w:rPr>
          <w:sz w:val="21"/>
          <w:szCs w:val="21"/>
          <w:u w:val="single"/>
        </w:rPr>
        <w:t>承包人承担相应赔偿责任</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10.4 </w:t>
      </w:r>
      <w:r>
        <w:rPr>
          <w:rFonts w:hint="eastAsia"/>
          <w:sz w:val="21"/>
          <w:szCs w:val="21"/>
        </w:rPr>
        <w:t>接收证书</w:t>
      </w:r>
    </w:p>
    <w:p w:rsidR="00087796" w:rsidRDefault="004344FE">
      <w:pPr>
        <w:spacing w:after="120" w:line="360" w:lineRule="auto"/>
        <w:ind w:firstLineChars="200" w:firstLine="420"/>
        <w:rPr>
          <w:sz w:val="21"/>
          <w:szCs w:val="21"/>
        </w:rPr>
      </w:pPr>
      <w:r>
        <w:rPr>
          <w:sz w:val="21"/>
          <w:szCs w:val="21"/>
        </w:rPr>
        <w:t xml:space="preserve">10.4.1 </w:t>
      </w:r>
      <w:r>
        <w:rPr>
          <w:rFonts w:hint="eastAsia"/>
          <w:sz w:val="21"/>
          <w:szCs w:val="21"/>
        </w:rPr>
        <w:t>工程接收证书颁发时间：</w:t>
      </w:r>
      <w:r>
        <w:rPr>
          <w:rFonts w:hint="eastAsia"/>
          <w:sz w:val="21"/>
          <w:szCs w:val="21"/>
          <w:u w:val="single"/>
        </w:rPr>
        <w:t>按通用条款执行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10.5 </w:t>
      </w:r>
      <w:r>
        <w:rPr>
          <w:rFonts w:hint="eastAsia"/>
          <w:sz w:val="21"/>
          <w:szCs w:val="21"/>
        </w:rPr>
        <w:t>竣工退场</w:t>
      </w:r>
    </w:p>
    <w:p w:rsidR="00087796" w:rsidRDefault="004344FE">
      <w:pPr>
        <w:spacing w:after="120" w:line="360" w:lineRule="auto"/>
        <w:ind w:firstLineChars="200" w:firstLine="420"/>
        <w:rPr>
          <w:sz w:val="21"/>
          <w:szCs w:val="21"/>
        </w:rPr>
      </w:pPr>
      <w:r>
        <w:rPr>
          <w:sz w:val="21"/>
          <w:szCs w:val="21"/>
        </w:rPr>
        <w:t xml:space="preserve">10.5.1 </w:t>
      </w:r>
      <w:r>
        <w:rPr>
          <w:rFonts w:hint="eastAsia"/>
          <w:sz w:val="21"/>
          <w:szCs w:val="21"/>
        </w:rPr>
        <w:t>竣工退场的相关约定：</w:t>
      </w:r>
      <w:bookmarkStart w:id="91" w:name="_Hlk111631231"/>
      <w:r>
        <w:rPr>
          <w:rFonts w:hint="eastAsia"/>
          <w:sz w:val="21"/>
          <w:szCs w:val="21"/>
          <w:u w:val="single"/>
        </w:rPr>
        <w:t>承包人应在竣工验收后</w:t>
      </w:r>
      <w:r>
        <w:rPr>
          <w:sz w:val="21"/>
          <w:szCs w:val="21"/>
          <w:u w:val="single"/>
        </w:rPr>
        <w:t>14</w:t>
      </w:r>
      <w:r>
        <w:rPr>
          <w:rFonts w:hint="eastAsia"/>
          <w:sz w:val="21"/>
          <w:szCs w:val="21"/>
          <w:u w:val="single"/>
        </w:rPr>
        <w:t>日内完成竣工退场，每逾期</w:t>
      </w:r>
      <w:r>
        <w:rPr>
          <w:rFonts w:hint="eastAsia"/>
          <w:sz w:val="21"/>
          <w:szCs w:val="21"/>
          <w:u w:val="single"/>
        </w:rPr>
        <w:t>1</w:t>
      </w:r>
      <w:r>
        <w:rPr>
          <w:rFonts w:hint="eastAsia"/>
          <w:sz w:val="21"/>
          <w:szCs w:val="21"/>
          <w:u w:val="single"/>
        </w:rPr>
        <w:t>日，应向发包人支付</w:t>
      </w:r>
      <w:r>
        <w:rPr>
          <w:rFonts w:hint="eastAsia"/>
          <w:sz w:val="21"/>
          <w:szCs w:val="21"/>
          <w:u w:val="single"/>
        </w:rPr>
        <w:t>1</w:t>
      </w:r>
      <w:r>
        <w:rPr>
          <w:rFonts w:hint="eastAsia"/>
          <w:sz w:val="21"/>
          <w:szCs w:val="21"/>
          <w:u w:val="single"/>
        </w:rPr>
        <w:t>万元违约金。逾期超过</w:t>
      </w:r>
      <w:r>
        <w:rPr>
          <w:sz w:val="21"/>
          <w:szCs w:val="21"/>
          <w:u w:val="single"/>
        </w:rPr>
        <w:t>10</w:t>
      </w:r>
      <w:r>
        <w:rPr>
          <w:rFonts w:hint="eastAsia"/>
          <w:sz w:val="21"/>
          <w:szCs w:val="21"/>
          <w:u w:val="single"/>
        </w:rPr>
        <w:t>日的，发包人有权出售或者抛弃承包人遗留的物品，由此支出的费用由承包人承担。如发包人出售承包人遗留物品的，所得款项在扣除违约金（计</w:t>
      </w:r>
      <w:proofErr w:type="gramStart"/>
      <w:r>
        <w:rPr>
          <w:rFonts w:hint="eastAsia"/>
          <w:sz w:val="21"/>
          <w:szCs w:val="21"/>
          <w:u w:val="single"/>
        </w:rPr>
        <w:t>至处理</w:t>
      </w:r>
      <w:proofErr w:type="gramEnd"/>
      <w:r>
        <w:rPr>
          <w:rFonts w:hint="eastAsia"/>
          <w:sz w:val="21"/>
          <w:szCs w:val="21"/>
          <w:u w:val="single"/>
        </w:rPr>
        <w:t>完毕遗留物品之日）及必要费用后应返还给承包人。</w:t>
      </w:r>
      <w:bookmarkEnd w:id="91"/>
      <w:r>
        <w:rPr>
          <w:rFonts w:hint="eastAsia"/>
          <w:sz w:val="21"/>
          <w:szCs w:val="21"/>
        </w:rPr>
        <w:t>。</w:t>
      </w:r>
    </w:p>
    <w:p w:rsidR="00087796" w:rsidRDefault="004344FE">
      <w:pPr>
        <w:spacing w:after="120" w:line="360" w:lineRule="auto"/>
        <w:ind w:firstLineChars="200" w:firstLine="420"/>
        <w:rPr>
          <w:sz w:val="21"/>
          <w:szCs w:val="21"/>
        </w:rPr>
      </w:pPr>
      <w:r>
        <w:rPr>
          <w:sz w:val="21"/>
          <w:szCs w:val="21"/>
        </w:rPr>
        <w:t>10.5.3</w:t>
      </w:r>
      <w:r>
        <w:rPr>
          <w:rFonts w:hint="eastAsia"/>
          <w:sz w:val="21"/>
          <w:szCs w:val="21"/>
        </w:rPr>
        <w:t>人员撤离</w:t>
      </w:r>
    </w:p>
    <w:p w:rsidR="00087796" w:rsidRDefault="004344FE">
      <w:pPr>
        <w:spacing w:after="120" w:line="360" w:lineRule="auto"/>
        <w:ind w:firstLineChars="200" w:firstLine="420"/>
        <w:rPr>
          <w:sz w:val="21"/>
          <w:szCs w:val="21"/>
        </w:rPr>
      </w:pPr>
      <w:r>
        <w:rPr>
          <w:rFonts w:hint="eastAsia"/>
          <w:sz w:val="21"/>
          <w:szCs w:val="21"/>
        </w:rPr>
        <w:t>监理工程师同意需在缺陷责任期内继续工作和使用的人员、施工设备和临时工程的内容：。</w:t>
      </w:r>
    </w:p>
    <w:p w:rsidR="00087796" w:rsidRDefault="004344FE">
      <w:pPr>
        <w:pStyle w:val="2d"/>
        <w:spacing w:after="120"/>
        <w:ind w:left="440" w:firstLineChars="200" w:firstLine="420"/>
        <w:rPr>
          <w:b w:val="0"/>
          <w:bCs/>
          <w:sz w:val="21"/>
          <w:szCs w:val="21"/>
        </w:rPr>
      </w:pPr>
      <w:bookmarkStart w:id="92" w:name="_Toc22592"/>
      <w:bookmarkStart w:id="93" w:name="_Toc123136781"/>
      <w:r>
        <w:rPr>
          <w:rFonts w:hint="eastAsia"/>
          <w:b w:val="0"/>
          <w:bCs/>
          <w:sz w:val="21"/>
          <w:szCs w:val="21"/>
        </w:rPr>
        <w:t>第</w:t>
      </w:r>
      <w:r>
        <w:rPr>
          <w:b w:val="0"/>
          <w:bCs/>
          <w:sz w:val="21"/>
          <w:szCs w:val="21"/>
        </w:rPr>
        <w:t>11</w:t>
      </w:r>
      <w:r>
        <w:rPr>
          <w:b w:val="0"/>
          <w:bCs/>
          <w:sz w:val="21"/>
          <w:szCs w:val="21"/>
        </w:rPr>
        <w:t>条</w:t>
      </w:r>
      <w:r>
        <w:rPr>
          <w:rFonts w:hint="eastAsia"/>
          <w:b w:val="0"/>
          <w:bCs/>
          <w:sz w:val="21"/>
          <w:szCs w:val="21"/>
        </w:rPr>
        <w:t xml:space="preserve"> </w:t>
      </w:r>
      <w:r>
        <w:rPr>
          <w:rFonts w:hint="eastAsia"/>
          <w:b w:val="0"/>
          <w:bCs/>
          <w:sz w:val="21"/>
          <w:szCs w:val="21"/>
        </w:rPr>
        <w:t>缺陷责任与保修</w:t>
      </w:r>
      <w:bookmarkEnd w:id="92"/>
      <w:bookmarkEnd w:id="93"/>
    </w:p>
    <w:p w:rsidR="00087796" w:rsidRDefault="004344FE">
      <w:pPr>
        <w:spacing w:after="120" w:line="360" w:lineRule="auto"/>
        <w:ind w:firstLineChars="200" w:firstLine="420"/>
        <w:rPr>
          <w:sz w:val="21"/>
          <w:szCs w:val="21"/>
        </w:rPr>
      </w:pPr>
      <w:r>
        <w:rPr>
          <w:sz w:val="21"/>
          <w:szCs w:val="21"/>
        </w:rPr>
        <w:t xml:space="preserve">11.2 </w:t>
      </w:r>
      <w:r>
        <w:rPr>
          <w:rFonts w:hint="eastAsia"/>
          <w:sz w:val="21"/>
          <w:szCs w:val="21"/>
        </w:rPr>
        <w:t>缺陷责任期</w:t>
      </w:r>
    </w:p>
    <w:p w:rsidR="00087796" w:rsidRDefault="004344FE">
      <w:pPr>
        <w:spacing w:after="120" w:line="360" w:lineRule="auto"/>
        <w:ind w:firstLineChars="200" w:firstLine="420"/>
        <w:rPr>
          <w:sz w:val="21"/>
          <w:szCs w:val="21"/>
        </w:rPr>
      </w:pPr>
      <w:r>
        <w:rPr>
          <w:sz w:val="21"/>
          <w:szCs w:val="21"/>
        </w:rPr>
        <w:t>缺陷责任期的</w:t>
      </w:r>
      <w:r>
        <w:rPr>
          <w:rFonts w:hint="eastAsia"/>
          <w:sz w:val="21"/>
          <w:szCs w:val="21"/>
        </w:rPr>
        <w:t>期限：</w:t>
      </w:r>
      <w:r>
        <w:rPr>
          <w:sz w:val="21"/>
          <w:szCs w:val="21"/>
          <w:u w:val="single"/>
        </w:rPr>
        <w:t xml:space="preserve">  24</w:t>
      </w:r>
      <w:r>
        <w:rPr>
          <w:rFonts w:hint="eastAsia"/>
          <w:sz w:val="21"/>
          <w:szCs w:val="21"/>
          <w:u w:val="single"/>
        </w:rPr>
        <w:t>个月。</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11.3 </w:t>
      </w:r>
      <w:r>
        <w:rPr>
          <w:rFonts w:hint="eastAsia"/>
          <w:sz w:val="21"/>
          <w:szCs w:val="21"/>
        </w:rPr>
        <w:t>缺</w:t>
      </w:r>
      <w:r>
        <w:rPr>
          <w:rFonts w:hint="eastAsia"/>
          <w:sz w:val="21"/>
          <w:szCs w:val="21"/>
        </w:rPr>
        <w:t>陷调查</w:t>
      </w:r>
    </w:p>
    <w:p w:rsidR="00087796" w:rsidRDefault="004344FE">
      <w:pPr>
        <w:spacing w:after="120" w:line="360" w:lineRule="auto"/>
        <w:ind w:firstLineChars="200" w:firstLine="420"/>
        <w:rPr>
          <w:sz w:val="21"/>
          <w:szCs w:val="21"/>
        </w:rPr>
      </w:pPr>
      <w:r>
        <w:rPr>
          <w:sz w:val="21"/>
          <w:szCs w:val="21"/>
        </w:rPr>
        <w:t xml:space="preserve">11.3.4 </w:t>
      </w:r>
      <w:r>
        <w:rPr>
          <w:rFonts w:hint="eastAsia"/>
          <w:sz w:val="21"/>
          <w:szCs w:val="21"/>
        </w:rPr>
        <w:t>修复通知</w:t>
      </w:r>
    </w:p>
    <w:p w:rsidR="00087796" w:rsidRDefault="004344FE">
      <w:pPr>
        <w:spacing w:after="120" w:line="360" w:lineRule="auto"/>
        <w:ind w:firstLineChars="200" w:firstLine="420"/>
        <w:rPr>
          <w:sz w:val="21"/>
          <w:szCs w:val="21"/>
        </w:rPr>
      </w:pPr>
      <w:r>
        <w:rPr>
          <w:sz w:val="21"/>
          <w:szCs w:val="21"/>
        </w:rPr>
        <w:t>承包人收到保修通知并到达工程现场的合理时间：</w:t>
      </w:r>
      <w:r>
        <w:rPr>
          <w:rFonts w:hint="eastAsia"/>
          <w:sz w:val="21"/>
          <w:szCs w:val="21"/>
          <w:u w:val="single"/>
        </w:rPr>
        <w:t>按</w:t>
      </w:r>
      <w:r>
        <w:rPr>
          <w:sz w:val="21"/>
          <w:szCs w:val="21"/>
          <w:u w:val="single"/>
        </w:rPr>
        <w:t>工程质量保修书执行</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11.6 </w:t>
      </w:r>
      <w:r>
        <w:rPr>
          <w:rFonts w:hint="eastAsia"/>
          <w:sz w:val="21"/>
          <w:szCs w:val="21"/>
        </w:rPr>
        <w:t>缺陷责任期终止证书</w:t>
      </w:r>
    </w:p>
    <w:p w:rsidR="00087796" w:rsidRDefault="004344FE">
      <w:pPr>
        <w:spacing w:after="120" w:line="360" w:lineRule="auto"/>
        <w:ind w:firstLineChars="200" w:firstLine="420"/>
        <w:rPr>
          <w:sz w:val="21"/>
          <w:szCs w:val="21"/>
        </w:rPr>
      </w:pPr>
      <w:r>
        <w:rPr>
          <w:rFonts w:hint="eastAsia"/>
          <w:sz w:val="21"/>
          <w:szCs w:val="21"/>
        </w:rPr>
        <w:t>承包人应于缺陷责任期届满后</w:t>
      </w:r>
      <w:r>
        <w:rPr>
          <w:rFonts w:hint="eastAsia"/>
          <w:sz w:val="21"/>
          <w:szCs w:val="21"/>
          <w:u w:val="single"/>
        </w:rPr>
        <w:t>14</w:t>
      </w:r>
      <w:r>
        <w:rPr>
          <w:rFonts w:hint="eastAsia"/>
          <w:sz w:val="21"/>
          <w:szCs w:val="21"/>
        </w:rPr>
        <w:t>天内向发包人发出缺陷责任期届满通知，发包人应在收到缺陷责任期</w:t>
      </w:r>
      <w:proofErr w:type="gramStart"/>
      <w:r>
        <w:rPr>
          <w:rFonts w:hint="eastAsia"/>
          <w:sz w:val="21"/>
          <w:szCs w:val="21"/>
        </w:rPr>
        <w:t>满通知</w:t>
      </w:r>
      <w:proofErr w:type="gramEnd"/>
      <w:r>
        <w:rPr>
          <w:rFonts w:hint="eastAsia"/>
          <w:sz w:val="21"/>
          <w:szCs w:val="21"/>
        </w:rPr>
        <w:t>后</w:t>
      </w:r>
      <w:r>
        <w:rPr>
          <w:rFonts w:hint="eastAsia"/>
          <w:sz w:val="21"/>
          <w:szCs w:val="21"/>
          <w:u w:val="single"/>
        </w:rPr>
        <w:t>14</w:t>
      </w:r>
      <w:r>
        <w:rPr>
          <w:rFonts w:hint="eastAsia"/>
          <w:sz w:val="21"/>
          <w:szCs w:val="21"/>
        </w:rPr>
        <w:t>天内核实承包人是否履行缺陷修复义务，承包人未能履行缺陷修复义务的，发包人有权扣除相应金额的维修费用。发包人应在收到缺陷责任期届满通知后</w:t>
      </w:r>
      <w:r>
        <w:rPr>
          <w:rFonts w:hint="eastAsia"/>
          <w:sz w:val="21"/>
          <w:szCs w:val="21"/>
          <w:u w:val="single"/>
        </w:rPr>
        <w:t>14</w:t>
      </w:r>
      <w:r>
        <w:rPr>
          <w:rFonts w:hint="eastAsia"/>
          <w:sz w:val="21"/>
          <w:szCs w:val="21"/>
        </w:rPr>
        <w:t>天内，向承包人颁发缺陷责任期终止证书。</w:t>
      </w:r>
    </w:p>
    <w:p w:rsidR="00087796" w:rsidRDefault="004344FE">
      <w:pPr>
        <w:spacing w:after="120" w:line="360" w:lineRule="auto"/>
        <w:ind w:firstLineChars="200" w:firstLine="420"/>
        <w:rPr>
          <w:sz w:val="21"/>
          <w:szCs w:val="21"/>
        </w:rPr>
      </w:pPr>
      <w:r>
        <w:rPr>
          <w:sz w:val="21"/>
          <w:szCs w:val="21"/>
        </w:rPr>
        <w:t xml:space="preserve">11.7 </w:t>
      </w:r>
      <w:r>
        <w:rPr>
          <w:rFonts w:hint="eastAsia"/>
          <w:sz w:val="21"/>
          <w:szCs w:val="21"/>
        </w:rPr>
        <w:t>保修责任</w:t>
      </w:r>
    </w:p>
    <w:p w:rsidR="00087796" w:rsidRDefault="004344FE">
      <w:pPr>
        <w:spacing w:after="120" w:line="360" w:lineRule="auto"/>
        <w:ind w:firstLineChars="200" w:firstLine="420"/>
        <w:rPr>
          <w:sz w:val="21"/>
          <w:szCs w:val="21"/>
        </w:rPr>
      </w:pPr>
      <w:r>
        <w:rPr>
          <w:rFonts w:hint="eastAsia"/>
          <w:sz w:val="21"/>
          <w:szCs w:val="21"/>
        </w:rPr>
        <w:t>工程质量保修范围、期限和责任</w:t>
      </w:r>
      <w:r>
        <w:rPr>
          <w:sz w:val="21"/>
          <w:szCs w:val="21"/>
        </w:rPr>
        <w:t>为：</w:t>
      </w:r>
      <w:r>
        <w:rPr>
          <w:rFonts w:hint="eastAsia"/>
          <w:sz w:val="21"/>
          <w:szCs w:val="21"/>
          <w:u w:val="single"/>
        </w:rPr>
        <w:t>按国家和广东省、湛江市</w:t>
      </w:r>
      <w:bookmarkStart w:id="94" w:name="_Hlk111671232"/>
      <w:r>
        <w:rPr>
          <w:rFonts w:hint="eastAsia"/>
          <w:sz w:val="21"/>
          <w:szCs w:val="21"/>
          <w:u w:val="single"/>
        </w:rPr>
        <w:t>及《建设工程质量管理条例》第四十条规定的最低保修年限执行</w:t>
      </w:r>
      <w:r>
        <w:rPr>
          <w:rFonts w:hint="eastAsia"/>
          <w:sz w:val="21"/>
          <w:szCs w:val="21"/>
          <w:u w:val="single"/>
        </w:rPr>
        <w:t>(</w:t>
      </w:r>
      <w:proofErr w:type="gramStart"/>
      <w:r>
        <w:rPr>
          <w:rFonts w:hint="eastAsia"/>
          <w:sz w:val="21"/>
          <w:szCs w:val="21"/>
          <w:u w:val="single"/>
        </w:rPr>
        <w:t>一</w:t>
      </w:r>
      <w:proofErr w:type="gramEnd"/>
      <w:r>
        <w:rPr>
          <w:rFonts w:hint="eastAsia"/>
          <w:sz w:val="21"/>
          <w:szCs w:val="21"/>
          <w:u w:val="single"/>
        </w:rPr>
        <w:t>)</w:t>
      </w:r>
      <w:r>
        <w:rPr>
          <w:rFonts w:hint="eastAsia"/>
          <w:sz w:val="21"/>
          <w:szCs w:val="21"/>
          <w:u w:val="single"/>
        </w:rPr>
        <w:t>基础设施工程、房屋建筑的地基基础工程和主体结构工程，为设计文件规定的该工程的合理使用年限</w:t>
      </w:r>
      <w:r>
        <w:rPr>
          <w:rFonts w:hint="eastAsia"/>
          <w:sz w:val="21"/>
          <w:szCs w:val="21"/>
          <w:u w:val="single"/>
        </w:rPr>
        <w:t>;(</w:t>
      </w:r>
      <w:r>
        <w:rPr>
          <w:rFonts w:hint="eastAsia"/>
          <w:sz w:val="21"/>
          <w:szCs w:val="21"/>
          <w:u w:val="single"/>
        </w:rPr>
        <w:t>二</w:t>
      </w:r>
      <w:r>
        <w:rPr>
          <w:rFonts w:hint="eastAsia"/>
          <w:sz w:val="21"/>
          <w:szCs w:val="21"/>
          <w:u w:val="single"/>
        </w:rPr>
        <w:t>)</w:t>
      </w:r>
      <w:r>
        <w:rPr>
          <w:rFonts w:hint="eastAsia"/>
          <w:sz w:val="21"/>
          <w:szCs w:val="21"/>
          <w:u w:val="single"/>
        </w:rPr>
        <w:t>屋面防水工程、有防水要求的卫生间、房间和外墙面的防渗漏，为</w:t>
      </w:r>
      <w:r>
        <w:rPr>
          <w:rFonts w:hint="eastAsia"/>
          <w:sz w:val="21"/>
          <w:szCs w:val="21"/>
          <w:u w:val="single"/>
        </w:rPr>
        <w:t>5</w:t>
      </w:r>
      <w:r>
        <w:rPr>
          <w:rFonts w:hint="eastAsia"/>
          <w:sz w:val="21"/>
          <w:szCs w:val="21"/>
          <w:u w:val="single"/>
        </w:rPr>
        <w:t>年</w:t>
      </w:r>
      <w:r>
        <w:rPr>
          <w:rFonts w:hint="eastAsia"/>
          <w:sz w:val="21"/>
          <w:szCs w:val="21"/>
          <w:u w:val="single"/>
        </w:rPr>
        <w:t>;</w:t>
      </w:r>
      <w:r>
        <w:rPr>
          <w:rFonts w:hint="eastAsia"/>
          <w:sz w:val="21"/>
          <w:szCs w:val="21"/>
          <w:u w:val="single"/>
        </w:rPr>
        <w:t>（三</w:t>
      </w:r>
      <w:r>
        <w:rPr>
          <w:rFonts w:hint="eastAsia"/>
          <w:sz w:val="21"/>
          <w:szCs w:val="21"/>
          <w:u w:val="single"/>
        </w:rPr>
        <w:t>)</w:t>
      </w:r>
      <w:r>
        <w:rPr>
          <w:rFonts w:hint="eastAsia"/>
          <w:sz w:val="21"/>
          <w:szCs w:val="21"/>
          <w:u w:val="single"/>
        </w:rPr>
        <w:t>供热与供冷系统，为</w:t>
      </w:r>
      <w:r>
        <w:rPr>
          <w:rFonts w:hint="eastAsia"/>
          <w:sz w:val="21"/>
          <w:szCs w:val="21"/>
          <w:u w:val="single"/>
        </w:rPr>
        <w:t>2</w:t>
      </w:r>
      <w:r>
        <w:rPr>
          <w:rFonts w:hint="eastAsia"/>
          <w:sz w:val="21"/>
          <w:szCs w:val="21"/>
          <w:u w:val="single"/>
        </w:rPr>
        <w:t>个采暖期、供冷期</w:t>
      </w:r>
      <w:r>
        <w:rPr>
          <w:rFonts w:hint="eastAsia"/>
          <w:sz w:val="21"/>
          <w:szCs w:val="21"/>
          <w:u w:val="single"/>
        </w:rPr>
        <w:t>;(</w:t>
      </w:r>
      <w:r>
        <w:rPr>
          <w:rFonts w:hint="eastAsia"/>
          <w:sz w:val="21"/>
          <w:szCs w:val="21"/>
          <w:u w:val="single"/>
        </w:rPr>
        <w:t>四</w:t>
      </w:r>
      <w:r>
        <w:rPr>
          <w:rFonts w:hint="eastAsia"/>
          <w:sz w:val="21"/>
          <w:szCs w:val="21"/>
          <w:u w:val="single"/>
        </w:rPr>
        <w:t>)</w:t>
      </w:r>
      <w:r>
        <w:rPr>
          <w:rFonts w:hint="eastAsia"/>
          <w:sz w:val="21"/>
          <w:szCs w:val="21"/>
          <w:u w:val="single"/>
        </w:rPr>
        <w:t>电气管线、给排水管道、设备安</w:t>
      </w:r>
      <w:r>
        <w:rPr>
          <w:rFonts w:hint="eastAsia"/>
          <w:sz w:val="21"/>
          <w:szCs w:val="21"/>
          <w:u w:val="single"/>
        </w:rPr>
        <w:lastRenderedPageBreak/>
        <w:t>装和装修工程，为</w:t>
      </w:r>
      <w:r>
        <w:rPr>
          <w:rFonts w:hint="eastAsia"/>
          <w:sz w:val="21"/>
          <w:szCs w:val="21"/>
          <w:u w:val="single"/>
        </w:rPr>
        <w:t>2</w:t>
      </w:r>
      <w:r>
        <w:rPr>
          <w:rFonts w:hint="eastAsia"/>
          <w:sz w:val="21"/>
          <w:szCs w:val="21"/>
          <w:u w:val="single"/>
        </w:rPr>
        <w:t>年。其它项目的保修期限由发包方与承包方约定。建设工程的保修期，自竣工验收合格之日起计算</w:t>
      </w:r>
      <w:r>
        <w:rPr>
          <w:rFonts w:hint="eastAsia"/>
          <w:sz w:val="21"/>
          <w:szCs w:val="21"/>
        </w:rPr>
        <w:t>。</w:t>
      </w:r>
      <w:bookmarkEnd w:id="94"/>
    </w:p>
    <w:p w:rsidR="00087796" w:rsidRDefault="004344FE">
      <w:pPr>
        <w:pStyle w:val="2d"/>
        <w:spacing w:after="120"/>
        <w:ind w:left="440" w:firstLineChars="200" w:firstLine="420"/>
        <w:rPr>
          <w:b w:val="0"/>
          <w:bCs/>
          <w:sz w:val="21"/>
          <w:szCs w:val="21"/>
        </w:rPr>
      </w:pPr>
      <w:bookmarkStart w:id="95" w:name="_Toc19598"/>
      <w:bookmarkStart w:id="96" w:name="_Toc123136782"/>
      <w:r>
        <w:rPr>
          <w:rFonts w:hint="eastAsia"/>
          <w:b w:val="0"/>
          <w:bCs/>
          <w:sz w:val="21"/>
          <w:szCs w:val="21"/>
        </w:rPr>
        <w:t>第</w:t>
      </w:r>
      <w:r>
        <w:rPr>
          <w:b w:val="0"/>
          <w:bCs/>
          <w:sz w:val="21"/>
          <w:szCs w:val="21"/>
        </w:rPr>
        <w:t>12</w:t>
      </w:r>
      <w:r>
        <w:rPr>
          <w:b w:val="0"/>
          <w:bCs/>
          <w:sz w:val="21"/>
          <w:szCs w:val="21"/>
        </w:rPr>
        <w:t>条</w:t>
      </w:r>
      <w:r>
        <w:rPr>
          <w:rFonts w:hint="eastAsia"/>
          <w:b w:val="0"/>
          <w:bCs/>
          <w:sz w:val="21"/>
          <w:szCs w:val="21"/>
        </w:rPr>
        <w:t xml:space="preserve"> </w:t>
      </w:r>
      <w:r>
        <w:rPr>
          <w:rFonts w:hint="eastAsia"/>
          <w:b w:val="0"/>
          <w:bCs/>
          <w:sz w:val="21"/>
          <w:szCs w:val="21"/>
        </w:rPr>
        <w:t>竣工后试验</w:t>
      </w:r>
      <w:bookmarkEnd w:id="95"/>
      <w:bookmarkEnd w:id="96"/>
    </w:p>
    <w:p w:rsidR="00087796" w:rsidRDefault="004344FE">
      <w:pPr>
        <w:spacing w:after="120" w:line="360" w:lineRule="auto"/>
        <w:ind w:firstLineChars="200" w:firstLine="420"/>
        <w:rPr>
          <w:sz w:val="21"/>
          <w:szCs w:val="21"/>
        </w:rPr>
      </w:pPr>
      <w:r>
        <w:rPr>
          <w:rFonts w:hint="eastAsia"/>
          <w:sz w:val="21"/>
          <w:szCs w:val="21"/>
        </w:rPr>
        <w:t>本合同工</w:t>
      </w:r>
      <w:proofErr w:type="gramStart"/>
      <w:r>
        <w:rPr>
          <w:rFonts w:hint="eastAsia"/>
          <w:sz w:val="21"/>
          <w:szCs w:val="21"/>
        </w:rPr>
        <w:t>程是否</w:t>
      </w:r>
      <w:proofErr w:type="gramEnd"/>
      <w:r>
        <w:rPr>
          <w:rFonts w:hint="eastAsia"/>
          <w:sz w:val="21"/>
          <w:szCs w:val="21"/>
        </w:rPr>
        <w:t>包含竣工后试验：</w:t>
      </w:r>
      <w:r>
        <w:rPr>
          <w:rFonts w:hint="eastAsia"/>
          <w:sz w:val="21"/>
          <w:szCs w:val="21"/>
          <w:u w:val="single"/>
        </w:rPr>
        <w:t>是</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12.1 </w:t>
      </w:r>
      <w:r>
        <w:rPr>
          <w:rFonts w:hint="eastAsia"/>
          <w:sz w:val="21"/>
          <w:szCs w:val="21"/>
        </w:rPr>
        <w:t>竣工</w:t>
      </w:r>
      <w:proofErr w:type="gramStart"/>
      <w:r>
        <w:rPr>
          <w:rFonts w:hint="eastAsia"/>
          <w:sz w:val="21"/>
          <w:szCs w:val="21"/>
        </w:rPr>
        <w:t>后试验</w:t>
      </w:r>
      <w:proofErr w:type="gramEnd"/>
      <w:r>
        <w:rPr>
          <w:rFonts w:hint="eastAsia"/>
          <w:sz w:val="21"/>
          <w:szCs w:val="21"/>
        </w:rPr>
        <w:t>的程序</w:t>
      </w:r>
    </w:p>
    <w:p w:rsidR="00087796" w:rsidRDefault="004344FE">
      <w:pPr>
        <w:spacing w:after="120" w:line="360" w:lineRule="auto"/>
        <w:ind w:firstLineChars="200" w:firstLine="420"/>
        <w:rPr>
          <w:sz w:val="21"/>
          <w:szCs w:val="21"/>
        </w:rPr>
      </w:pPr>
      <w:r>
        <w:rPr>
          <w:sz w:val="21"/>
          <w:szCs w:val="21"/>
        </w:rPr>
        <w:t xml:space="preserve">12.1.2 </w:t>
      </w:r>
      <w:r>
        <w:rPr>
          <w:rFonts w:hint="eastAsia"/>
          <w:sz w:val="21"/>
          <w:szCs w:val="21"/>
        </w:rPr>
        <w:t>竣工</w:t>
      </w:r>
      <w:proofErr w:type="gramStart"/>
      <w:r>
        <w:rPr>
          <w:rFonts w:hint="eastAsia"/>
          <w:sz w:val="21"/>
          <w:szCs w:val="21"/>
        </w:rPr>
        <w:t>后试验</w:t>
      </w:r>
      <w:proofErr w:type="gramEnd"/>
      <w:r>
        <w:rPr>
          <w:rFonts w:hint="eastAsia"/>
          <w:sz w:val="21"/>
          <w:szCs w:val="21"/>
        </w:rPr>
        <w:t>全部电力、水、污水处理、燃料、消耗品和材料，以及全部其他仪器、协助、文件或其他信息、设备、工具、劳力，启动工程设备，并组织安排有适当资质、经验和能力的工作人员等必要条件的提供方：</w:t>
      </w:r>
      <w:r>
        <w:rPr>
          <w:rFonts w:hint="eastAsia"/>
          <w:sz w:val="21"/>
          <w:szCs w:val="21"/>
          <w:u w:val="single"/>
        </w:rPr>
        <w:t>承包人</w:t>
      </w:r>
      <w:r>
        <w:rPr>
          <w:rFonts w:hint="eastAsia"/>
          <w:sz w:val="21"/>
          <w:szCs w:val="21"/>
        </w:rPr>
        <w:t>。</w:t>
      </w:r>
    </w:p>
    <w:p w:rsidR="00087796" w:rsidRDefault="004344FE">
      <w:pPr>
        <w:pStyle w:val="2d"/>
        <w:spacing w:after="120"/>
        <w:ind w:left="440" w:firstLineChars="200" w:firstLine="420"/>
        <w:rPr>
          <w:b w:val="0"/>
          <w:bCs/>
          <w:sz w:val="21"/>
          <w:szCs w:val="21"/>
        </w:rPr>
      </w:pPr>
      <w:bookmarkStart w:id="97" w:name="_Toc26947"/>
      <w:bookmarkStart w:id="98" w:name="_Toc123136783"/>
      <w:r>
        <w:rPr>
          <w:rFonts w:hint="eastAsia"/>
          <w:b w:val="0"/>
          <w:bCs/>
          <w:sz w:val="21"/>
          <w:szCs w:val="21"/>
        </w:rPr>
        <w:t>第</w:t>
      </w:r>
      <w:r>
        <w:rPr>
          <w:b w:val="0"/>
          <w:bCs/>
          <w:sz w:val="21"/>
          <w:szCs w:val="21"/>
        </w:rPr>
        <w:t>13</w:t>
      </w:r>
      <w:r>
        <w:rPr>
          <w:b w:val="0"/>
          <w:bCs/>
          <w:sz w:val="21"/>
          <w:szCs w:val="21"/>
        </w:rPr>
        <w:t>条</w:t>
      </w:r>
      <w:r>
        <w:rPr>
          <w:rFonts w:hint="eastAsia"/>
          <w:b w:val="0"/>
          <w:bCs/>
          <w:sz w:val="21"/>
          <w:szCs w:val="21"/>
        </w:rPr>
        <w:t xml:space="preserve"> </w:t>
      </w:r>
      <w:r>
        <w:rPr>
          <w:rFonts w:hint="eastAsia"/>
          <w:b w:val="0"/>
          <w:bCs/>
          <w:sz w:val="21"/>
          <w:szCs w:val="21"/>
        </w:rPr>
        <w:t>变更与调整</w:t>
      </w:r>
      <w:bookmarkEnd w:id="97"/>
      <w:bookmarkEnd w:id="98"/>
    </w:p>
    <w:p w:rsidR="00087796" w:rsidRDefault="004344FE">
      <w:pPr>
        <w:spacing w:after="120" w:line="360" w:lineRule="auto"/>
        <w:ind w:firstLineChars="200" w:firstLine="420"/>
        <w:rPr>
          <w:sz w:val="21"/>
          <w:szCs w:val="21"/>
        </w:rPr>
      </w:pPr>
      <w:r>
        <w:rPr>
          <w:sz w:val="21"/>
          <w:szCs w:val="21"/>
        </w:rPr>
        <w:t xml:space="preserve">13.2 </w:t>
      </w:r>
      <w:r>
        <w:rPr>
          <w:rFonts w:hint="eastAsia"/>
          <w:sz w:val="21"/>
          <w:szCs w:val="21"/>
        </w:rPr>
        <w:t>承包人的合理化建议</w:t>
      </w:r>
    </w:p>
    <w:p w:rsidR="00087796" w:rsidRDefault="004344FE">
      <w:pPr>
        <w:spacing w:after="120" w:line="360" w:lineRule="auto"/>
        <w:ind w:firstLineChars="200" w:firstLine="420"/>
        <w:rPr>
          <w:sz w:val="21"/>
          <w:szCs w:val="21"/>
        </w:rPr>
      </w:pPr>
      <w:r>
        <w:rPr>
          <w:sz w:val="21"/>
          <w:szCs w:val="21"/>
        </w:rPr>
        <w:t xml:space="preserve">13.2.2 </w:t>
      </w:r>
      <w:r>
        <w:rPr>
          <w:rFonts w:hint="eastAsia"/>
          <w:sz w:val="21"/>
          <w:szCs w:val="21"/>
        </w:rPr>
        <w:t>监理工程师应在收到承包人提交的合理化建议后</w:t>
      </w:r>
      <w:r>
        <w:rPr>
          <w:rFonts w:hint="eastAsia"/>
          <w:sz w:val="21"/>
          <w:szCs w:val="21"/>
          <w:u w:val="single"/>
        </w:rPr>
        <w:t xml:space="preserve"> 7 </w:t>
      </w:r>
      <w:r>
        <w:rPr>
          <w:rFonts w:hint="eastAsia"/>
          <w:sz w:val="21"/>
          <w:szCs w:val="21"/>
        </w:rPr>
        <w:t>日内审查完毕并报送发包人，发现其中存在技术上的缺陷，应通知承包人修改。发包人应在收到监理工程师报送的合理化建议后</w:t>
      </w:r>
      <w:r>
        <w:rPr>
          <w:rFonts w:hint="eastAsia"/>
          <w:sz w:val="21"/>
          <w:szCs w:val="21"/>
          <w:u w:val="single"/>
        </w:rPr>
        <w:t>7</w:t>
      </w:r>
      <w:r>
        <w:rPr>
          <w:rFonts w:hint="eastAsia"/>
          <w:sz w:val="21"/>
          <w:szCs w:val="21"/>
        </w:rPr>
        <w:t>日内审批完毕。合理化建议经发包人批准的，监理工程师应及时发出变更指示，由此引起的合同价格调整按照</w:t>
      </w:r>
      <w:r>
        <w:rPr>
          <w:rFonts w:hint="eastAsia"/>
          <w:sz w:val="21"/>
          <w:szCs w:val="21"/>
          <w:u w:val="single"/>
        </w:rPr>
        <w:t xml:space="preserve"> </w:t>
      </w:r>
      <w:r>
        <w:rPr>
          <w:rFonts w:hint="eastAsia"/>
          <w:sz w:val="21"/>
          <w:szCs w:val="21"/>
          <w:u w:val="single"/>
        </w:rPr>
        <w:t>第</w:t>
      </w:r>
      <w:r>
        <w:rPr>
          <w:sz w:val="21"/>
          <w:szCs w:val="21"/>
          <w:u w:val="single"/>
        </w:rPr>
        <w:t>13.3.3</w:t>
      </w:r>
      <w:r>
        <w:rPr>
          <w:rFonts w:hint="eastAsia"/>
          <w:sz w:val="21"/>
          <w:szCs w:val="21"/>
        </w:rPr>
        <w:t>执行。发包人不同意变更的，监理工程师应书面通知承包人</w:t>
      </w:r>
    </w:p>
    <w:p w:rsidR="00087796" w:rsidRDefault="004344FE">
      <w:pPr>
        <w:spacing w:after="120" w:line="360" w:lineRule="auto"/>
        <w:ind w:firstLineChars="200" w:firstLine="420"/>
        <w:rPr>
          <w:sz w:val="21"/>
          <w:szCs w:val="21"/>
        </w:rPr>
      </w:pPr>
      <w:r>
        <w:rPr>
          <w:sz w:val="21"/>
          <w:szCs w:val="21"/>
        </w:rPr>
        <w:t xml:space="preserve">13.2.3 </w:t>
      </w:r>
      <w:r>
        <w:rPr>
          <w:sz w:val="21"/>
          <w:szCs w:val="21"/>
        </w:rPr>
        <w:t>承包人提出的</w:t>
      </w:r>
      <w:r>
        <w:rPr>
          <w:rFonts w:hint="eastAsia"/>
          <w:sz w:val="21"/>
          <w:szCs w:val="21"/>
        </w:rPr>
        <w:t>合理化变更</w:t>
      </w:r>
      <w:r>
        <w:rPr>
          <w:sz w:val="21"/>
          <w:szCs w:val="21"/>
        </w:rPr>
        <w:t>建议的</w:t>
      </w:r>
      <w:r>
        <w:rPr>
          <w:rFonts w:hint="eastAsia"/>
          <w:sz w:val="21"/>
          <w:szCs w:val="21"/>
        </w:rPr>
        <w:t>利益分享约定</w:t>
      </w:r>
      <w:r>
        <w:rPr>
          <w:sz w:val="21"/>
          <w:szCs w:val="21"/>
        </w:rPr>
        <w:t>：</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13.3 </w:t>
      </w:r>
      <w:r>
        <w:rPr>
          <w:rFonts w:hint="eastAsia"/>
          <w:sz w:val="21"/>
          <w:szCs w:val="21"/>
        </w:rPr>
        <w:t>变更程序</w:t>
      </w:r>
    </w:p>
    <w:p w:rsidR="00087796" w:rsidRDefault="004344FE">
      <w:pPr>
        <w:spacing w:after="120" w:line="360" w:lineRule="auto"/>
        <w:ind w:firstLineChars="200" w:firstLine="420"/>
        <w:rPr>
          <w:sz w:val="21"/>
          <w:szCs w:val="21"/>
        </w:rPr>
      </w:pPr>
      <w:r>
        <w:rPr>
          <w:sz w:val="21"/>
          <w:szCs w:val="21"/>
        </w:rPr>
        <w:t xml:space="preserve">13.3.3 </w:t>
      </w:r>
      <w:r>
        <w:rPr>
          <w:sz w:val="21"/>
          <w:szCs w:val="21"/>
        </w:rPr>
        <w:t>变更估价</w:t>
      </w:r>
    </w:p>
    <w:p w:rsidR="00087796" w:rsidRDefault="004344FE">
      <w:pPr>
        <w:spacing w:after="120" w:line="360" w:lineRule="auto"/>
        <w:ind w:firstLineChars="200" w:firstLine="420"/>
        <w:rPr>
          <w:sz w:val="21"/>
          <w:szCs w:val="21"/>
        </w:rPr>
      </w:pPr>
      <w:r>
        <w:rPr>
          <w:sz w:val="21"/>
          <w:szCs w:val="21"/>
        </w:rPr>
        <w:t xml:space="preserve">13.3.3.1 </w:t>
      </w:r>
      <w:r>
        <w:rPr>
          <w:sz w:val="21"/>
          <w:szCs w:val="21"/>
        </w:rPr>
        <w:t>变更估价原则</w:t>
      </w:r>
    </w:p>
    <w:p w:rsidR="00087796" w:rsidRDefault="004344FE">
      <w:pPr>
        <w:spacing w:after="120" w:line="360" w:lineRule="auto"/>
        <w:ind w:firstLineChars="200" w:firstLine="420"/>
        <w:rPr>
          <w:sz w:val="21"/>
          <w:szCs w:val="21"/>
        </w:rPr>
      </w:pPr>
      <w:r>
        <w:rPr>
          <w:rFonts w:hint="eastAsia"/>
          <w:sz w:val="21"/>
          <w:szCs w:val="21"/>
        </w:rPr>
        <w:t>关于变更估价原则的约定：</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1</w:t>
      </w:r>
      <w:r>
        <w:rPr>
          <w:sz w:val="21"/>
          <w:szCs w:val="21"/>
          <w:u w:val="single"/>
        </w:rPr>
        <w:t>）审定施工图预算清单中已有相同子目的，按审定施工图预算清单该子目价格进行计算；</w:t>
      </w:r>
    </w:p>
    <w:p w:rsidR="00087796" w:rsidRDefault="004344FE">
      <w:pPr>
        <w:spacing w:after="120" w:line="360" w:lineRule="auto"/>
        <w:ind w:firstLineChars="200" w:firstLine="420"/>
        <w:rPr>
          <w:sz w:val="21"/>
          <w:szCs w:val="21"/>
          <w:u w:val="single"/>
        </w:rPr>
      </w:pPr>
      <w:r>
        <w:rPr>
          <w:rFonts w:hint="eastAsia"/>
          <w:sz w:val="21"/>
          <w:szCs w:val="21"/>
          <w:u w:val="single"/>
        </w:rPr>
        <w:t>（</w:t>
      </w:r>
      <w:r>
        <w:rPr>
          <w:sz w:val="21"/>
          <w:szCs w:val="21"/>
          <w:u w:val="single"/>
        </w:rPr>
        <w:t>2</w:t>
      </w:r>
      <w:r>
        <w:rPr>
          <w:sz w:val="21"/>
          <w:szCs w:val="21"/>
          <w:u w:val="single"/>
        </w:rPr>
        <w:t>）审定施工图预算清单中只有类似子目的，参照</w:t>
      </w:r>
      <w:proofErr w:type="gramStart"/>
      <w:r>
        <w:rPr>
          <w:sz w:val="21"/>
          <w:szCs w:val="21"/>
          <w:u w:val="single"/>
        </w:rPr>
        <w:t>该类似</w:t>
      </w:r>
      <w:proofErr w:type="gramEnd"/>
      <w:r>
        <w:rPr>
          <w:sz w:val="21"/>
          <w:szCs w:val="21"/>
          <w:u w:val="single"/>
        </w:rPr>
        <w:t>子目价格进行计算；</w:t>
      </w:r>
    </w:p>
    <w:p w:rsidR="00087796" w:rsidRDefault="004344FE">
      <w:pPr>
        <w:spacing w:after="120" w:line="360" w:lineRule="auto"/>
        <w:ind w:firstLineChars="200" w:firstLine="420"/>
        <w:rPr>
          <w:sz w:val="21"/>
          <w:szCs w:val="21"/>
        </w:rPr>
      </w:pPr>
      <w:r>
        <w:rPr>
          <w:rFonts w:hint="eastAsia"/>
          <w:sz w:val="21"/>
          <w:szCs w:val="21"/>
          <w:u w:val="single"/>
        </w:rPr>
        <w:t>（</w:t>
      </w:r>
      <w:r>
        <w:rPr>
          <w:sz w:val="21"/>
          <w:szCs w:val="21"/>
          <w:u w:val="single"/>
        </w:rPr>
        <w:t>3</w:t>
      </w:r>
      <w:r>
        <w:rPr>
          <w:sz w:val="21"/>
          <w:szCs w:val="21"/>
          <w:u w:val="single"/>
        </w:rPr>
        <w:t>）审定施</w:t>
      </w:r>
      <w:r>
        <w:rPr>
          <w:sz w:val="21"/>
          <w:szCs w:val="21"/>
          <w:u w:val="single"/>
        </w:rPr>
        <w:t>工图预算清单中没有适用或类似子目的价格计算方法：</w:t>
      </w:r>
      <w:r>
        <w:rPr>
          <w:rFonts w:hint="eastAsia"/>
          <w:sz w:val="21"/>
          <w:szCs w:val="21"/>
          <w:u w:val="single"/>
        </w:rPr>
        <w:t>《湛江市建设工程造价信息》有公布相应价格信息的主要材料设备则按照执行；《湛江市建设工程造价信息》没有公布相应价格信息的主要材料设备，参照广东省范围内同类地市中最低价格执行；《湛江市建设工程造价信息》及广东省范围内同类地市均没有对</w:t>
      </w:r>
      <w:r>
        <w:rPr>
          <w:sz w:val="21"/>
          <w:szCs w:val="21"/>
          <w:u w:val="single"/>
        </w:rPr>
        <w:t>应</w:t>
      </w:r>
      <w:proofErr w:type="gramStart"/>
      <w:r>
        <w:rPr>
          <w:rFonts w:hint="eastAsia"/>
          <w:sz w:val="21"/>
          <w:szCs w:val="21"/>
          <w:u w:val="single"/>
        </w:rPr>
        <w:t>信息价</w:t>
      </w:r>
      <w:proofErr w:type="gramEnd"/>
      <w:r>
        <w:rPr>
          <w:rFonts w:hint="eastAsia"/>
          <w:sz w:val="21"/>
          <w:szCs w:val="21"/>
          <w:u w:val="single"/>
        </w:rPr>
        <w:t>的，其价格由发包人、监理单位、承包人和全过程造价管理单位分别进行市场询价，以有效询价的算术平均值为作为预算价格（有效询价：不高于最低询价的</w:t>
      </w:r>
      <w:r>
        <w:rPr>
          <w:rFonts w:hint="eastAsia"/>
          <w:sz w:val="21"/>
          <w:szCs w:val="21"/>
          <w:u w:val="single"/>
        </w:rPr>
        <w:t>1</w:t>
      </w:r>
      <w:r>
        <w:rPr>
          <w:sz w:val="21"/>
          <w:szCs w:val="21"/>
          <w:u w:val="single"/>
        </w:rPr>
        <w:t>20%</w:t>
      </w:r>
      <w:r>
        <w:rPr>
          <w:sz w:val="21"/>
          <w:szCs w:val="21"/>
          <w:u w:val="single"/>
        </w:rPr>
        <w:t>）</w:t>
      </w:r>
      <w:r>
        <w:rPr>
          <w:rFonts w:hint="eastAsia"/>
          <w:sz w:val="21"/>
          <w:szCs w:val="21"/>
          <w:u w:val="single"/>
        </w:rPr>
        <w:t>，四方共同盖章确认。无定额可套的综合单价，根据市场价格协商确定综合单价。询价确定</w:t>
      </w:r>
      <w:r>
        <w:rPr>
          <w:rFonts w:hint="eastAsia"/>
          <w:sz w:val="21"/>
          <w:szCs w:val="21"/>
          <w:u w:val="single"/>
        </w:rPr>
        <w:t>的非</w:t>
      </w:r>
      <w:proofErr w:type="gramStart"/>
      <w:r>
        <w:rPr>
          <w:rFonts w:hint="eastAsia"/>
          <w:sz w:val="21"/>
          <w:szCs w:val="21"/>
          <w:u w:val="single"/>
        </w:rPr>
        <w:t>信息价材料</w:t>
      </w:r>
      <w:proofErr w:type="gramEnd"/>
      <w:r>
        <w:rPr>
          <w:rFonts w:hint="eastAsia"/>
          <w:sz w:val="21"/>
          <w:szCs w:val="21"/>
          <w:u w:val="single"/>
        </w:rPr>
        <w:t>设备价格和综合单价，参与中标</w:t>
      </w:r>
      <w:proofErr w:type="gramStart"/>
      <w:r>
        <w:rPr>
          <w:rFonts w:hint="eastAsia"/>
          <w:sz w:val="21"/>
          <w:szCs w:val="21"/>
          <w:u w:val="single"/>
        </w:rPr>
        <w:t>下浮率下浮</w:t>
      </w:r>
      <w:proofErr w:type="gramEnd"/>
      <w:r>
        <w:rPr>
          <w:rFonts w:hint="eastAsia"/>
          <w:sz w:val="21"/>
          <w:szCs w:val="21"/>
          <w:u w:val="single"/>
        </w:rPr>
        <w:t>。</w:t>
      </w:r>
    </w:p>
    <w:p w:rsidR="00087796" w:rsidRDefault="004344FE">
      <w:pPr>
        <w:spacing w:after="120" w:line="360" w:lineRule="auto"/>
        <w:ind w:firstLineChars="200" w:firstLine="420"/>
        <w:rPr>
          <w:sz w:val="21"/>
          <w:szCs w:val="21"/>
        </w:rPr>
      </w:pPr>
      <w:r>
        <w:rPr>
          <w:sz w:val="21"/>
          <w:szCs w:val="21"/>
        </w:rPr>
        <w:t xml:space="preserve">13.4 </w:t>
      </w:r>
      <w:r>
        <w:rPr>
          <w:rFonts w:hint="eastAsia"/>
          <w:sz w:val="21"/>
          <w:szCs w:val="21"/>
        </w:rPr>
        <w:t>暂估价</w:t>
      </w:r>
    </w:p>
    <w:p w:rsidR="00087796" w:rsidRDefault="004344FE">
      <w:pPr>
        <w:spacing w:after="120" w:line="360" w:lineRule="auto"/>
        <w:ind w:firstLineChars="200" w:firstLine="420"/>
        <w:rPr>
          <w:sz w:val="21"/>
          <w:szCs w:val="21"/>
        </w:rPr>
      </w:pPr>
      <w:r>
        <w:rPr>
          <w:sz w:val="21"/>
          <w:szCs w:val="21"/>
        </w:rPr>
        <w:t xml:space="preserve">13.4.1 </w:t>
      </w:r>
      <w:r>
        <w:rPr>
          <w:rFonts w:hint="eastAsia"/>
          <w:sz w:val="21"/>
          <w:szCs w:val="21"/>
        </w:rPr>
        <w:t>依法必须招标的暂估价项目</w:t>
      </w:r>
    </w:p>
    <w:p w:rsidR="00087796" w:rsidRDefault="004344FE">
      <w:pPr>
        <w:spacing w:after="120" w:line="360" w:lineRule="auto"/>
        <w:ind w:firstLineChars="200" w:firstLine="420"/>
        <w:rPr>
          <w:sz w:val="21"/>
          <w:szCs w:val="21"/>
        </w:rPr>
      </w:pPr>
      <w:r>
        <w:rPr>
          <w:rFonts w:hint="eastAsia"/>
          <w:sz w:val="21"/>
          <w:szCs w:val="21"/>
        </w:rPr>
        <w:lastRenderedPageBreak/>
        <w:t>承包人可以参与投标的暂估价项目范围：</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承包人不得参与投标的暂估价项目范围：</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招投标程序及其他约定：</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13.4.2 </w:t>
      </w:r>
      <w:r>
        <w:rPr>
          <w:rFonts w:hint="eastAsia"/>
          <w:sz w:val="21"/>
          <w:szCs w:val="21"/>
        </w:rPr>
        <w:t>不属于依法必须招标的暂估价项目</w:t>
      </w:r>
    </w:p>
    <w:p w:rsidR="00087796" w:rsidRDefault="004344FE">
      <w:pPr>
        <w:spacing w:after="120" w:line="360" w:lineRule="auto"/>
        <w:ind w:firstLineChars="200" w:firstLine="420"/>
        <w:rPr>
          <w:sz w:val="21"/>
          <w:szCs w:val="21"/>
        </w:rPr>
      </w:pPr>
      <w:r>
        <w:rPr>
          <w:rFonts w:hint="eastAsia"/>
          <w:sz w:val="21"/>
          <w:szCs w:val="21"/>
        </w:rPr>
        <w:t>不属于依法必须招标的暂估价项目的协商及估价的约定：</w:t>
      </w:r>
      <w:r>
        <w:rPr>
          <w:rFonts w:hint="eastAsia"/>
          <w:sz w:val="21"/>
          <w:szCs w:val="21"/>
          <w:u w:val="single"/>
        </w:rPr>
        <w:t xml:space="preserve">    /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13.5 </w:t>
      </w:r>
      <w:r>
        <w:rPr>
          <w:rFonts w:hint="eastAsia"/>
          <w:sz w:val="21"/>
          <w:szCs w:val="21"/>
        </w:rPr>
        <w:t>暂列金额</w:t>
      </w:r>
    </w:p>
    <w:p w:rsidR="00087796" w:rsidRDefault="004344FE">
      <w:pPr>
        <w:spacing w:after="120" w:line="360" w:lineRule="auto"/>
        <w:ind w:firstLineChars="200" w:firstLine="420"/>
        <w:rPr>
          <w:sz w:val="21"/>
          <w:szCs w:val="21"/>
        </w:rPr>
      </w:pPr>
      <w:r>
        <w:rPr>
          <w:rFonts w:hint="eastAsia"/>
          <w:sz w:val="21"/>
          <w:szCs w:val="21"/>
        </w:rPr>
        <w:t>其他关于暂列金额使用的约定：</w:t>
      </w:r>
      <w:r>
        <w:rPr>
          <w:rFonts w:hint="eastAsia"/>
          <w:sz w:val="21"/>
          <w:szCs w:val="21"/>
          <w:u w:val="single"/>
        </w:rPr>
        <w:t>发包人暂定并包括在合同价款中的一笔款项，投标时不作竞争。用于设计施工总承包合同签订时尚未确定或者不可预见的所需材料、设备、服务的采购，施工中可能发生的工程变更、合同约定调整因素出现时的工程价款调整以及发生的索赔、现场签证确认等的费用。暂列金是发包人自行确定设立的，承包人无权使用此笔费用。此费用按实际发生经发包人和监理人与承包人商定签证后确定全部使用、部分使用或不使用。暂列金不计</w:t>
      </w:r>
      <w:proofErr w:type="gramStart"/>
      <w:r>
        <w:rPr>
          <w:rFonts w:hint="eastAsia"/>
          <w:sz w:val="21"/>
          <w:szCs w:val="21"/>
          <w:u w:val="single"/>
        </w:rPr>
        <w:t>入工程</w:t>
      </w:r>
      <w:proofErr w:type="gramEnd"/>
      <w:r>
        <w:rPr>
          <w:rFonts w:hint="eastAsia"/>
          <w:sz w:val="21"/>
          <w:szCs w:val="21"/>
          <w:u w:val="single"/>
        </w:rPr>
        <w:t>款付款的基数</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13.8 </w:t>
      </w:r>
      <w:r>
        <w:rPr>
          <w:rFonts w:hint="eastAsia"/>
          <w:sz w:val="21"/>
          <w:szCs w:val="21"/>
        </w:rPr>
        <w:t>市场价格波动引起的调整</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3.8.2 </w:t>
      </w:r>
      <w:r>
        <w:rPr>
          <w:rFonts w:hint="eastAsia"/>
          <w:sz w:val="21"/>
          <w:szCs w:val="21"/>
        </w:rPr>
        <w:t>关于是否采用《价格指数权重表》的约定：。</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3.8.3 </w:t>
      </w:r>
      <w:r>
        <w:rPr>
          <w:rFonts w:hint="eastAsia"/>
          <w:sz w:val="21"/>
          <w:szCs w:val="21"/>
        </w:rPr>
        <w:t>关于采</w:t>
      </w:r>
      <w:r>
        <w:rPr>
          <w:rFonts w:hint="eastAsia"/>
          <w:sz w:val="21"/>
          <w:szCs w:val="21"/>
        </w:rPr>
        <w:t>用其他方式调整合同价款的约定：</w:t>
      </w:r>
    </w:p>
    <w:p w:rsidR="00087796" w:rsidRDefault="004344FE">
      <w:pPr>
        <w:spacing w:after="120" w:line="360" w:lineRule="auto"/>
        <w:ind w:firstLineChars="200" w:firstLine="420"/>
        <w:rPr>
          <w:sz w:val="21"/>
          <w:szCs w:val="21"/>
        </w:rPr>
      </w:pPr>
      <w:r>
        <w:rPr>
          <w:rFonts w:hint="eastAsia"/>
          <w:sz w:val="21"/>
          <w:szCs w:val="21"/>
        </w:rPr>
        <w:t>13.8.3.1</w:t>
      </w:r>
      <w:r>
        <w:rPr>
          <w:sz w:val="21"/>
          <w:szCs w:val="21"/>
        </w:rPr>
        <w:t>基准日期：指投标截止之日前</w:t>
      </w:r>
      <w:r>
        <w:rPr>
          <w:sz w:val="21"/>
          <w:szCs w:val="21"/>
        </w:rPr>
        <w:t>28</w:t>
      </w:r>
      <w:r>
        <w:rPr>
          <w:sz w:val="21"/>
          <w:szCs w:val="21"/>
        </w:rPr>
        <w:t>天的日期。</w:t>
      </w:r>
    </w:p>
    <w:p w:rsidR="00087796" w:rsidRDefault="004344FE">
      <w:pPr>
        <w:spacing w:after="120"/>
        <w:ind w:firstLineChars="200" w:firstLine="420"/>
        <w:rPr>
          <w:sz w:val="21"/>
          <w:szCs w:val="21"/>
        </w:rPr>
      </w:pPr>
      <w:r>
        <w:rPr>
          <w:rFonts w:hint="eastAsia"/>
          <w:sz w:val="21"/>
          <w:szCs w:val="21"/>
        </w:rPr>
        <w:t>13.8.3.2</w:t>
      </w:r>
      <w:r>
        <w:rPr>
          <w:sz w:val="21"/>
          <w:szCs w:val="21"/>
        </w:rPr>
        <w:t>在施工合同约定工期内，人工、物价波动引起的价格调整方法：</w:t>
      </w:r>
    </w:p>
    <w:p w:rsidR="00087796" w:rsidRDefault="004344FE">
      <w:pPr>
        <w:spacing w:after="120" w:line="360" w:lineRule="auto"/>
        <w:ind w:firstLineChars="200" w:firstLine="420"/>
        <w:rPr>
          <w:sz w:val="21"/>
          <w:szCs w:val="21"/>
        </w:rPr>
      </w:pPr>
      <w:r>
        <w:rPr>
          <w:rFonts w:hint="eastAsia"/>
          <w:sz w:val="21"/>
          <w:szCs w:val="21"/>
        </w:rPr>
        <w:t>施工期《湛江建设工程造价信息》发布的人工（</w:t>
      </w:r>
      <w:proofErr w:type="gramStart"/>
      <w:r>
        <w:rPr>
          <w:rFonts w:hint="eastAsia"/>
          <w:sz w:val="21"/>
          <w:szCs w:val="21"/>
        </w:rPr>
        <w:t>含施工</w:t>
      </w:r>
      <w:proofErr w:type="gramEnd"/>
      <w:r>
        <w:rPr>
          <w:rFonts w:hint="eastAsia"/>
          <w:sz w:val="21"/>
          <w:szCs w:val="21"/>
        </w:rPr>
        <w:t>设备机械台班中的人工）、材料（</w:t>
      </w:r>
      <w:proofErr w:type="gramStart"/>
      <w:r>
        <w:rPr>
          <w:rFonts w:hint="eastAsia"/>
          <w:sz w:val="21"/>
          <w:szCs w:val="21"/>
        </w:rPr>
        <w:t>含施工</w:t>
      </w:r>
      <w:proofErr w:type="gramEnd"/>
      <w:r>
        <w:rPr>
          <w:rFonts w:hint="eastAsia"/>
          <w:sz w:val="21"/>
          <w:szCs w:val="21"/>
        </w:rPr>
        <w:t>设备机械台班中的材料）价格相对基准日期价格出现涨落，合同双方根据以下条款的规定对合同价款作相应调整。</w:t>
      </w:r>
    </w:p>
    <w:p w:rsidR="00087796" w:rsidRDefault="004344FE">
      <w:pPr>
        <w:spacing w:after="120" w:line="360" w:lineRule="auto"/>
        <w:ind w:firstLineChars="200" w:firstLine="420"/>
        <w:rPr>
          <w:sz w:val="21"/>
          <w:szCs w:val="21"/>
        </w:rPr>
      </w:pPr>
      <w:r>
        <w:rPr>
          <w:rFonts w:hint="eastAsia"/>
          <w:sz w:val="21"/>
          <w:szCs w:val="21"/>
        </w:rPr>
        <w:t>①本工程中人工费（含机械台班中的人工费）实行零风险的动态调整，定额动态人工费调整系数按湛江市工程造价管理机构发布的系数执行，人工费价差作其他项目费处理。</w:t>
      </w:r>
    </w:p>
    <w:p w:rsidR="00087796" w:rsidRDefault="004344FE">
      <w:pPr>
        <w:spacing w:after="120" w:line="360" w:lineRule="auto"/>
        <w:ind w:firstLineChars="200" w:firstLine="420"/>
        <w:rPr>
          <w:sz w:val="21"/>
          <w:szCs w:val="21"/>
        </w:rPr>
      </w:pPr>
      <w:r>
        <w:rPr>
          <w:rFonts w:hint="eastAsia"/>
          <w:sz w:val="21"/>
          <w:szCs w:val="21"/>
        </w:rPr>
        <w:t>②施工期</w:t>
      </w:r>
      <w:r>
        <w:rPr>
          <w:rFonts w:hint="eastAsia"/>
          <w:sz w:val="21"/>
          <w:szCs w:val="21"/>
        </w:rPr>
        <w:t>各月《湛江建设工程造价信息》公布的“湛江市区月度主要建设材料参考价格”算术平均值对比合同工程基准日期价格涨落超过±</w:t>
      </w:r>
      <w:r>
        <w:rPr>
          <w:rFonts w:hint="eastAsia"/>
          <w:sz w:val="21"/>
          <w:szCs w:val="21"/>
        </w:rPr>
        <w:t>1</w:t>
      </w:r>
      <w:r>
        <w:rPr>
          <w:sz w:val="21"/>
          <w:szCs w:val="21"/>
        </w:rPr>
        <w:t>0%</w:t>
      </w:r>
      <w:r>
        <w:rPr>
          <w:sz w:val="21"/>
          <w:szCs w:val="21"/>
        </w:rPr>
        <w:t>，</w:t>
      </w:r>
      <w:proofErr w:type="gramStart"/>
      <w:r>
        <w:rPr>
          <w:sz w:val="21"/>
          <w:szCs w:val="21"/>
        </w:rPr>
        <w:t>经最终</w:t>
      </w:r>
      <w:proofErr w:type="gramEnd"/>
      <w:r>
        <w:rPr>
          <w:sz w:val="21"/>
          <w:szCs w:val="21"/>
        </w:rPr>
        <w:t>审定的综合单价所含材料数量标准计算的材料数量与超过</w:t>
      </w:r>
      <w:r>
        <w:rPr>
          <w:sz w:val="21"/>
          <w:szCs w:val="21"/>
        </w:rPr>
        <w:t>±</w:t>
      </w:r>
      <w:r>
        <w:rPr>
          <w:rFonts w:hint="eastAsia"/>
          <w:sz w:val="21"/>
          <w:szCs w:val="21"/>
        </w:rPr>
        <w:t>1</w:t>
      </w:r>
      <w:r>
        <w:rPr>
          <w:sz w:val="21"/>
          <w:szCs w:val="21"/>
        </w:rPr>
        <w:t>0%</w:t>
      </w:r>
      <w:r>
        <w:rPr>
          <w:sz w:val="21"/>
          <w:szCs w:val="21"/>
        </w:rPr>
        <w:t>部分价差的乘积计算，价差作其他项目费处理。</w:t>
      </w:r>
    </w:p>
    <w:p w:rsidR="00087796" w:rsidRDefault="004344FE">
      <w:pPr>
        <w:spacing w:after="120" w:line="360" w:lineRule="auto"/>
        <w:ind w:firstLineChars="200" w:firstLine="420"/>
        <w:rPr>
          <w:sz w:val="21"/>
          <w:szCs w:val="21"/>
        </w:rPr>
      </w:pPr>
      <w:r>
        <w:rPr>
          <w:rFonts w:hint="eastAsia"/>
          <w:sz w:val="21"/>
          <w:szCs w:val="21"/>
        </w:rPr>
        <w:t>调价材料仅限于在施工期各月和基准日期</w:t>
      </w:r>
      <w:proofErr w:type="gramStart"/>
      <w:r>
        <w:rPr>
          <w:rFonts w:hint="eastAsia"/>
          <w:sz w:val="21"/>
          <w:szCs w:val="21"/>
        </w:rPr>
        <w:t>所在月</w:t>
      </w:r>
      <w:proofErr w:type="gramEnd"/>
      <w:r>
        <w:rPr>
          <w:rFonts w:hint="eastAsia"/>
          <w:sz w:val="21"/>
          <w:szCs w:val="21"/>
        </w:rPr>
        <w:t>《湛江建设工程造价信息》均有公布，且名称、品牌、规格和型号等都相同的材料，除调价材料之外的材料均不计算材料价差。</w:t>
      </w:r>
    </w:p>
    <w:p w:rsidR="00087796" w:rsidRDefault="004344FE">
      <w:pPr>
        <w:spacing w:after="120" w:line="360" w:lineRule="auto"/>
        <w:ind w:firstLineChars="200" w:firstLine="420"/>
        <w:rPr>
          <w:sz w:val="21"/>
          <w:szCs w:val="21"/>
        </w:rPr>
      </w:pPr>
      <w:r>
        <w:rPr>
          <w:rFonts w:hint="eastAsia"/>
          <w:sz w:val="21"/>
          <w:szCs w:val="21"/>
        </w:rPr>
        <w:t>13.8.3.3</w:t>
      </w:r>
      <w:r>
        <w:rPr>
          <w:sz w:val="21"/>
          <w:szCs w:val="21"/>
        </w:rPr>
        <w:t>在施工合同约定工期外，因承包人原因造成工期延误的</w:t>
      </w:r>
    </w:p>
    <w:p w:rsidR="00087796" w:rsidRDefault="004344FE">
      <w:pPr>
        <w:spacing w:after="120" w:line="360" w:lineRule="auto"/>
        <w:ind w:firstLineChars="200" w:firstLine="420"/>
        <w:rPr>
          <w:sz w:val="21"/>
          <w:szCs w:val="21"/>
        </w:rPr>
      </w:pPr>
      <w:r>
        <w:rPr>
          <w:rFonts w:hint="eastAsia"/>
          <w:sz w:val="21"/>
          <w:szCs w:val="21"/>
        </w:rPr>
        <w:t>当主要材料价格上涨时，上涨幅度</w:t>
      </w:r>
      <w:r>
        <w:rPr>
          <w:sz w:val="21"/>
          <w:szCs w:val="21"/>
        </w:rPr>
        <w:t>K≤</w:t>
      </w:r>
      <w:r>
        <w:rPr>
          <w:rFonts w:hint="eastAsia"/>
          <w:sz w:val="21"/>
          <w:szCs w:val="21"/>
        </w:rPr>
        <w:t>1</w:t>
      </w:r>
      <w:r>
        <w:rPr>
          <w:sz w:val="21"/>
          <w:szCs w:val="21"/>
        </w:rPr>
        <w:t>0%</w:t>
      </w:r>
      <w:r>
        <w:rPr>
          <w:sz w:val="21"/>
          <w:szCs w:val="21"/>
        </w:rPr>
        <w:t>时，一律不作调整；上</w:t>
      </w:r>
      <w:r>
        <w:rPr>
          <w:sz w:val="21"/>
          <w:szCs w:val="21"/>
        </w:rPr>
        <w:t>涨幅度</w:t>
      </w:r>
      <w:r>
        <w:rPr>
          <w:sz w:val="21"/>
          <w:szCs w:val="21"/>
        </w:rPr>
        <w:t>K</w:t>
      </w:r>
      <w:r>
        <w:rPr>
          <w:sz w:val="21"/>
          <w:szCs w:val="21"/>
        </w:rPr>
        <w:t>＞</w:t>
      </w:r>
      <w:r>
        <w:rPr>
          <w:rFonts w:hint="eastAsia"/>
          <w:sz w:val="21"/>
          <w:szCs w:val="21"/>
        </w:rPr>
        <w:t>1</w:t>
      </w:r>
      <w:r>
        <w:rPr>
          <w:sz w:val="21"/>
          <w:szCs w:val="21"/>
        </w:rPr>
        <w:t>0%</w:t>
      </w:r>
      <w:r>
        <w:rPr>
          <w:sz w:val="21"/>
          <w:szCs w:val="21"/>
        </w:rPr>
        <w:t>时，价格上涨价差由承包人承担。</w:t>
      </w:r>
    </w:p>
    <w:p w:rsidR="00087796" w:rsidRDefault="004344FE">
      <w:pPr>
        <w:spacing w:after="120" w:line="360" w:lineRule="auto"/>
        <w:ind w:firstLineChars="200" w:firstLine="420"/>
        <w:rPr>
          <w:sz w:val="21"/>
          <w:szCs w:val="21"/>
        </w:rPr>
      </w:pPr>
      <w:r>
        <w:rPr>
          <w:rFonts w:hint="eastAsia"/>
          <w:sz w:val="21"/>
          <w:szCs w:val="21"/>
        </w:rPr>
        <w:t>当主要材料价格下跌时，下跌幅度</w:t>
      </w:r>
      <w:r>
        <w:rPr>
          <w:sz w:val="21"/>
          <w:szCs w:val="21"/>
        </w:rPr>
        <w:t>K≤</w:t>
      </w:r>
      <w:r>
        <w:rPr>
          <w:rFonts w:hint="eastAsia"/>
          <w:sz w:val="21"/>
          <w:szCs w:val="21"/>
        </w:rPr>
        <w:t>1</w:t>
      </w:r>
      <w:r>
        <w:rPr>
          <w:sz w:val="21"/>
          <w:szCs w:val="21"/>
        </w:rPr>
        <w:t>0%</w:t>
      </w:r>
      <w:r>
        <w:rPr>
          <w:sz w:val="21"/>
          <w:szCs w:val="21"/>
        </w:rPr>
        <w:t>时，一律不作调整；下跌幅度</w:t>
      </w:r>
      <w:r>
        <w:rPr>
          <w:sz w:val="21"/>
          <w:szCs w:val="21"/>
        </w:rPr>
        <w:t>K</w:t>
      </w:r>
      <w:r>
        <w:rPr>
          <w:sz w:val="21"/>
          <w:szCs w:val="21"/>
        </w:rPr>
        <w:t>＞</w:t>
      </w:r>
      <w:r>
        <w:rPr>
          <w:rFonts w:hint="eastAsia"/>
          <w:sz w:val="21"/>
          <w:szCs w:val="21"/>
        </w:rPr>
        <w:t>1</w:t>
      </w:r>
      <w:r>
        <w:rPr>
          <w:sz w:val="21"/>
          <w:szCs w:val="21"/>
        </w:rPr>
        <w:t>0%</w:t>
      </w:r>
      <w:r>
        <w:rPr>
          <w:sz w:val="21"/>
          <w:szCs w:val="21"/>
        </w:rPr>
        <w:t>时，价格下降价</w:t>
      </w:r>
      <w:r>
        <w:rPr>
          <w:sz w:val="21"/>
          <w:szCs w:val="21"/>
        </w:rPr>
        <w:lastRenderedPageBreak/>
        <w:t>差由发包人受益。</w:t>
      </w:r>
    </w:p>
    <w:p w:rsidR="00087796" w:rsidRDefault="004344FE">
      <w:pPr>
        <w:spacing w:after="120" w:line="360" w:lineRule="auto"/>
        <w:ind w:firstLineChars="200" w:firstLine="420"/>
        <w:rPr>
          <w:sz w:val="21"/>
          <w:szCs w:val="21"/>
        </w:rPr>
      </w:pPr>
      <w:r>
        <w:rPr>
          <w:rFonts w:hint="eastAsia"/>
          <w:sz w:val="21"/>
          <w:szCs w:val="21"/>
        </w:rPr>
        <w:t>13.8.3.4</w:t>
      </w:r>
      <w:r>
        <w:rPr>
          <w:sz w:val="21"/>
          <w:szCs w:val="21"/>
        </w:rPr>
        <w:t>在施工合同约定工期外，因发包人原因造成工期延误的</w:t>
      </w:r>
    </w:p>
    <w:p w:rsidR="00087796" w:rsidRDefault="004344FE">
      <w:pPr>
        <w:spacing w:after="120" w:line="360" w:lineRule="auto"/>
        <w:ind w:firstLineChars="200" w:firstLine="420"/>
        <w:rPr>
          <w:sz w:val="21"/>
          <w:szCs w:val="21"/>
        </w:rPr>
      </w:pPr>
      <w:r>
        <w:rPr>
          <w:rFonts w:hint="eastAsia"/>
          <w:sz w:val="21"/>
          <w:szCs w:val="21"/>
        </w:rPr>
        <w:t>当主要材料价格上涨时，上涨幅度</w:t>
      </w:r>
      <w:r>
        <w:rPr>
          <w:sz w:val="21"/>
          <w:szCs w:val="21"/>
        </w:rPr>
        <w:t>K≤</w:t>
      </w:r>
      <w:r>
        <w:rPr>
          <w:rFonts w:hint="eastAsia"/>
          <w:sz w:val="21"/>
          <w:szCs w:val="21"/>
        </w:rPr>
        <w:t>1</w:t>
      </w:r>
      <w:r>
        <w:rPr>
          <w:sz w:val="21"/>
          <w:szCs w:val="21"/>
        </w:rPr>
        <w:t>0%</w:t>
      </w:r>
      <w:r>
        <w:rPr>
          <w:sz w:val="21"/>
          <w:szCs w:val="21"/>
        </w:rPr>
        <w:t>时，一律不作调整；上涨幅度</w:t>
      </w:r>
      <w:r>
        <w:rPr>
          <w:sz w:val="21"/>
          <w:szCs w:val="21"/>
        </w:rPr>
        <w:t>K</w:t>
      </w:r>
      <w:r>
        <w:rPr>
          <w:sz w:val="21"/>
          <w:szCs w:val="21"/>
        </w:rPr>
        <w:t>＞</w:t>
      </w:r>
      <w:r>
        <w:rPr>
          <w:rFonts w:hint="eastAsia"/>
          <w:sz w:val="21"/>
          <w:szCs w:val="21"/>
        </w:rPr>
        <w:t>1</w:t>
      </w:r>
      <w:r>
        <w:rPr>
          <w:sz w:val="21"/>
          <w:szCs w:val="21"/>
        </w:rPr>
        <w:t>0%</w:t>
      </w:r>
      <w:r>
        <w:rPr>
          <w:sz w:val="21"/>
          <w:szCs w:val="21"/>
        </w:rPr>
        <w:t>时，价格上涨价差由发包人承担。</w:t>
      </w:r>
    </w:p>
    <w:p w:rsidR="00087796" w:rsidRDefault="004344FE">
      <w:pPr>
        <w:spacing w:after="120" w:line="360" w:lineRule="auto"/>
        <w:ind w:firstLineChars="200" w:firstLine="420"/>
        <w:rPr>
          <w:sz w:val="21"/>
          <w:szCs w:val="21"/>
        </w:rPr>
      </w:pPr>
      <w:r>
        <w:rPr>
          <w:rFonts w:hint="eastAsia"/>
          <w:sz w:val="21"/>
          <w:szCs w:val="21"/>
        </w:rPr>
        <w:t>当主要材料价格下跌时，下跌幅度</w:t>
      </w:r>
      <w:r>
        <w:rPr>
          <w:sz w:val="21"/>
          <w:szCs w:val="21"/>
        </w:rPr>
        <w:t>K≤</w:t>
      </w:r>
      <w:r>
        <w:rPr>
          <w:rFonts w:hint="eastAsia"/>
          <w:sz w:val="21"/>
          <w:szCs w:val="21"/>
        </w:rPr>
        <w:t>1</w:t>
      </w:r>
      <w:r>
        <w:rPr>
          <w:sz w:val="21"/>
          <w:szCs w:val="21"/>
        </w:rPr>
        <w:t>0%</w:t>
      </w:r>
      <w:r>
        <w:rPr>
          <w:sz w:val="21"/>
          <w:szCs w:val="21"/>
        </w:rPr>
        <w:t>时，一律不作调整；下跌幅度</w:t>
      </w:r>
      <w:r>
        <w:rPr>
          <w:sz w:val="21"/>
          <w:szCs w:val="21"/>
        </w:rPr>
        <w:t>K</w:t>
      </w:r>
      <w:r>
        <w:rPr>
          <w:sz w:val="21"/>
          <w:szCs w:val="21"/>
        </w:rPr>
        <w:t>＞</w:t>
      </w:r>
      <w:r>
        <w:rPr>
          <w:rFonts w:hint="eastAsia"/>
          <w:sz w:val="21"/>
          <w:szCs w:val="21"/>
        </w:rPr>
        <w:t>1</w:t>
      </w:r>
      <w:r>
        <w:rPr>
          <w:sz w:val="21"/>
          <w:szCs w:val="21"/>
        </w:rPr>
        <w:t>0%</w:t>
      </w:r>
      <w:r>
        <w:rPr>
          <w:sz w:val="21"/>
          <w:szCs w:val="21"/>
        </w:rPr>
        <w:t>时，价格下降价差由承包人受益。</w:t>
      </w:r>
    </w:p>
    <w:p w:rsidR="00087796" w:rsidRDefault="004344FE">
      <w:pPr>
        <w:spacing w:after="120" w:line="360" w:lineRule="auto"/>
        <w:ind w:firstLineChars="200" w:firstLine="420"/>
        <w:rPr>
          <w:sz w:val="21"/>
          <w:szCs w:val="21"/>
        </w:rPr>
      </w:pPr>
      <w:r>
        <w:rPr>
          <w:rFonts w:hint="eastAsia"/>
          <w:sz w:val="21"/>
          <w:szCs w:val="21"/>
        </w:rPr>
        <w:t>13.8.3.5</w:t>
      </w:r>
      <w:r>
        <w:rPr>
          <w:sz w:val="21"/>
          <w:szCs w:val="21"/>
        </w:rPr>
        <w:t>因不可抗力原因或其他非发包人或承包人原因造成工期延误的，按</w:t>
      </w:r>
      <w:r>
        <w:rPr>
          <w:rFonts w:hint="eastAsia"/>
          <w:sz w:val="21"/>
          <w:szCs w:val="21"/>
        </w:rPr>
        <w:t>13.8.3.2</w:t>
      </w:r>
      <w:r>
        <w:rPr>
          <w:sz w:val="21"/>
          <w:szCs w:val="21"/>
        </w:rPr>
        <w:t>执行。</w:t>
      </w:r>
    </w:p>
    <w:p w:rsidR="00087796" w:rsidRDefault="004344FE">
      <w:pPr>
        <w:spacing w:after="120" w:line="360" w:lineRule="auto"/>
        <w:ind w:firstLineChars="200" w:firstLine="420"/>
        <w:rPr>
          <w:sz w:val="21"/>
          <w:szCs w:val="21"/>
        </w:rPr>
      </w:pPr>
      <w:r>
        <w:rPr>
          <w:rFonts w:hint="eastAsia"/>
          <w:sz w:val="21"/>
          <w:szCs w:val="21"/>
        </w:rPr>
        <w:t>13.8.3.6</w:t>
      </w:r>
      <w:r>
        <w:rPr>
          <w:sz w:val="21"/>
          <w:szCs w:val="21"/>
        </w:rPr>
        <w:t>增值税税率变化引起的调整</w:t>
      </w:r>
    </w:p>
    <w:p w:rsidR="00087796" w:rsidRDefault="004344FE">
      <w:pPr>
        <w:spacing w:after="120" w:line="360" w:lineRule="auto"/>
        <w:ind w:firstLineChars="200" w:firstLine="420"/>
        <w:rPr>
          <w:sz w:val="21"/>
          <w:szCs w:val="21"/>
        </w:rPr>
      </w:pPr>
      <w:r>
        <w:rPr>
          <w:rFonts w:hint="eastAsia"/>
          <w:sz w:val="21"/>
          <w:szCs w:val="21"/>
        </w:rPr>
        <w:t>在基准日后，因国家税务部门公布的增值税税率变化导致承包人在合同履行中所需费用发生增减时，发包人应根据国家税务部门的规定，调整合同价格。</w:t>
      </w:r>
    </w:p>
    <w:p w:rsidR="00087796" w:rsidRDefault="004344FE">
      <w:pPr>
        <w:pStyle w:val="2d"/>
        <w:spacing w:after="120"/>
        <w:ind w:left="440" w:firstLineChars="200" w:firstLine="420"/>
        <w:rPr>
          <w:b w:val="0"/>
          <w:bCs/>
          <w:sz w:val="21"/>
          <w:szCs w:val="21"/>
        </w:rPr>
      </w:pPr>
      <w:bookmarkStart w:id="99" w:name="_Toc4409"/>
      <w:bookmarkStart w:id="100" w:name="_Toc123136784"/>
      <w:r>
        <w:rPr>
          <w:rFonts w:hint="eastAsia"/>
          <w:b w:val="0"/>
          <w:bCs/>
          <w:sz w:val="21"/>
          <w:szCs w:val="21"/>
        </w:rPr>
        <w:t>第</w:t>
      </w:r>
      <w:r>
        <w:rPr>
          <w:b w:val="0"/>
          <w:bCs/>
          <w:sz w:val="21"/>
          <w:szCs w:val="21"/>
        </w:rPr>
        <w:t>14</w:t>
      </w:r>
      <w:r>
        <w:rPr>
          <w:b w:val="0"/>
          <w:bCs/>
          <w:sz w:val="21"/>
          <w:szCs w:val="21"/>
        </w:rPr>
        <w:t>条</w:t>
      </w:r>
      <w:r>
        <w:rPr>
          <w:rFonts w:hint="eastAsia"/>
          <w:b w:val="0"/>
          <w:bCs/>
          <w:sz w:val="21"/>
          <w:szCs w:val="21"/>
        </w:rPr>
        <w:t xml:space="preserve"> </w:t>
      </w:r>
      <w:r>
        <w:rPr>
          <w:rFonts w:hint="eastAsia"/>
          <w:b w:val="0"/>
          <w:bCs/>
          <w:sz w:val="21"/>
          <w:szCs w:val="21"/>
        </w:rPr>
        <w:t>合同价格与支付</w:t>
      </w:r>
      <w:bookmarkEnd w:id="99"/>
      <w:bookmarkEnd w:id="100"/>
    </w:p>
    <w:p w:rsidR="00087796" w:rsidRDefault="004344FE">
      <w:pPr>
        <w:spacing w:after="120" w:line="360" w:lineRule="auto"/>
        <w:ind w:firstLineChars="200" w:firstLine="420"/>
        <w:rPr>
          <w:sz w:val="21"/>
          <w:szCs w:val="21"/>
        </w:rPr>
      </w:pPr>
      <w:r>
        <w:rPr>
          <w:sz w:val="21"/>
          <w:szCs w:val="21"/>
        </w:rPr>
        <w:t xml:space="preserve">14.1 </w:t>
      </w:r>
      <w:r>
        <w:rPr>
          <w:rFonts w:hint="eastAsia"/>
          <w:sz w:val="21"/>
          <w:szCs w:val="21"/>
        </w:rPr>
        <w:t>合同价格形式</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4.1.1 </w:t>
      </w:r>
      <w:r>
        <w:rPr>
          <w:rFonts w:hint="eastAsia"/>
          <w:sz w:val="21"/>
          <w:szCs w:val="21"/>
        </w:rPr>
        <w:t>关于合同价格形式的约定：</w:t>
      </w:r>
      <w:r>
        <w:rPr>
          <w:rFonts w:hint="eastAsia"/>
          <w:sz w:val="21"/>
          <w:szCs w:val="21"/>
          <w:u w:val="single"/>
        </w:rPr>
        <w:t>固定单价</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承包人须在项目施工开工前把设计文件与工程预算文件送财政部门或</w:t>
      </w:r>
      <w:r>
        <w:rPr>
          <w:rFonts w:hint="eastAsia"/>
          <w:sz w:val="21"/>
          <w:szCs w:val="21"/>
          <w:u w:val="single"/>
        </w:rPr>
        <w:t>发包人委托的第三方有资质的造价公司</w:t>
      </w:r>
      <w:r>
        <w:rPr>
          <w:rFonts w:hint="eastAsia"/>
          <w:sz w:val="21"/>
          <w:szCs w:val="21"/>
        </w:rPr>
        <w:t>审核，否则发包人有权不支付进度款。结算价</w:t>
      </w:r>
      <w:r>
        <w:rPr>
          <w:sz w:val="21"/>
          <w:szCs w:val="21"/>
        </w:rPr>
        <w:t>=</w:t>
      </w:r>
      <w:r>
        <w:rPr>
          <w:rFonts w:hint="eastAsia"/>
          <w:sz w:val="21"/>
          <w:szCs w:val="21"/>
        </w:rPr>
        <w:t>建安工程费</w:t>
      </w:r>
      <w:r>
        <w:rPr>
          <w:rFonts w:hint="eastAsia"/>
          <w:sz w:val="21"/>
          <w:szCs w:val="21"/>
        </w:rPr>
        <w:t>+</w:t>
      </w:r>
      <w:r>
        <w:rPr>
          <w:rFonts w:hint="eastAsia"/>
          <w:sz w:val="21"/>
          <w:szCs w:val="21"/>
        </w:rPr>
        <w:t>施工图勘察设计费。</w:t>
      </w:r>
    </w:p>
    <w:p w:rsidR="00087796" w:rsidRDefault="004344FE">
      <w:pPr>
        <w:spacing w:after="120" w:line="360" w:lineRule="auto"/>
        <w:ind w:firstLineChars="200" w:firstLine="420"/>
        <w:rPr>
          <w:sz w:val="21"/>
          <w:szCs w:val="21"/>
          <w:u w:val="single"/>
        </w:rPr>
      </w:pPr>
      <w:r>
        <w:rPr>
          <w:rFonts w:hint="eastAsia"/>
          <w:sz w:val="21"/>
          <w:szCs w:val="21"/>
        </w:rPr>
        <w:t>1</w:t>
      </w:r>
      <w:r>
        <w:rPr>
          <w:sz w:val="21"/>
          <w:szCs w:val="21"/>
        </w:rPr>
        <w:t xml:space="preserve">4.1.2 </w:t>
      </w:r>
      <w:r>
        <w:rPr>
          <w:rFonts w:hint="eastAsia"/>
          <w:sz w:val="21"/>
          <w:szCs w:val="21"/>
        </w:rPr>
        <w:t>关于合同价格调整的约定：按</w:t>
      </w:r>
      <w:r>
        <w:rPr>
          <w:rFonts w:hint="eastAsia"/>
          <w:sz w:val="21"/>
          <w:szCs w:val="21"/>
        </w:rPr>
        <w:t>1</w:t>
      </w:r>
      <w:r>
        <w:rPr>
          <w:sz w:val="21"/>
          <w:szCs w:val="21"/>
        </w:rPr>
        <w:t>3.8</w:t>
      </w:r>
      <w:r>
        <w:rPr>
          <w:rFonts w:hint="eastAsia"/>
          <w:sz w:val="21"/>
          <w:szCs w:val="21"/>
        </w:rPr>
        <w:t>执行。</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4.1.3 </w:t>
      </w:r>
      <w:r>
        <w:rPr>
          <w:rFonts w:hint="eastAsia"/>
          <w:sz w:val="21"/>
          <w:szCs w:val="21"/>
        </w:rPr>
        <w:t>按实际完成的工程</w:t>
      </w:r>
      <w:proofErr w:type="gramStart"/>
      <w:r>
        <w:rPr>
          <w:rFonts w:hint="eastAsia"/>
          <w:sz w:val="21"/>
          <w:szCs w:val="21"/>
        </w:rPr>
        <w:t>量支付</w:t>
      </w:r>
      <w:proofErr w:type="gramEnd"/>
      <w:r>
        <w:rPr>
          <w:rFonts w:hint="eastAsia"/>
          <w:sz w:val="21"/>
          <w:szCs w:val="21"/>
        </w:rPr>
        <w:t>工程价款的计量方法、估价方法：</w:t>
      </w:r>
    </w:p>
    <w:p w:rsidR="00087796" w:rsidRDefault="004344FE">
      <w:pPr>
        <w:spacing w:after="120" w:line="360" w:lineRule="auto"/>
        <w:ind w:firstLineChars="200" w:firstLine="420"/>
        <w:rPr>
          <w:sz w:val="21"/>
          <w:szCs w:val="21"/>
        </w:rPr>
      </w:pPr>
      <w:r>
        <w:rPr>
          <w:rFonts w:hint="eastAsia"/>
          <w:sz w:val="21"/>
          <w:szCs w:val="21"/>
        </w:rPr>
        <w:t>14.1.3.1</w:t>
      </w:r>
      <w:r>
        <w:rPr>
          <w:sz w:val="21"/>
          <w:szCs w:val="21"/>
        </w:rPr>
        <w:t>建安工程费</w:t>
      </w:r>
    </w:p>
    <w:p w:rsidR="00087796" w:rsidRDefault="004344FE">
      <w:pPr>
        <w:spacing w:after="120" w:line="360" w:lineRule="auto"/>
        <w:ind w:firstLineChars="200" w:firstLine="420"/>
        <w:rPr>
          <w:sz w:val="21"/>
          <w:szCs w:val="21"/>
        </w:rPr>
      </w:pPr>
      <w:r>
        <w:rPr>
          <w:rFonts w:hint="eastAsia"/>
          <w:sz w:val="21"/>
          <w:szCs w:val="21"/>
        </w:rPr>
        <w:t>①施工图预算的确定方法：</w:t>
      </w:r>
    </w:p>
    <w:p w:rsidR="00087796" w:rsidRDefault="004344FE">
      <w:pPr>
        <w:spacing w:after="120" w:line="360" w:lineRule="auto"/>
        <w:ind w:firstLineChars="200" w:firstLine="420"/>
        <w:rPr>
          <w:sz w:val="21"/>
          <w:szCs w:val="21"/>
        </w:rPr>
      </w:pPr>
      <w:r>
        <w:rPr>
          <w:rFonts w:hint="eastAsia"/>
          <w:sz w:val="21"/>
          <w:szCs w:val="21"/>
        </w:rPr>
        <w:t>本工程计价采用《建设工程工程量清单计价规范》（</w:t>
      </w:r>
      <w:r>
        <w:rPr>
          <w:sz w:val="21"/>
          <w:szCs w:val="21"/>
        </w:rPr>
        <w:t>GB50500-2013</w:t>
      </w:r>
      <w:r>
        <w:rPr>
          <w:sz w:val="21"/>
          <w:szCs w:val="21"/>
        </w:rPr>
        <w:t>）和《广东省建设工程计价依据》（</w:t>
      </w:r>
      <w:r>
        <w:rPr>
          <w:sz w:val="21"/>
          <w:szCs w:val="21"/>
        </w:rPr>
        <w:t>2018</w:t>
      </w:r>
      <w:r>
        <w:rPr>
          <w:sz w:val="21"/>
          <w:szCs w:val="21"/>
        </w:rPr>
        <w:t>）的规定执行。</w:t>
      </w:r>
    </w:p>
    <w:p w:rsidR="00087796" w:rsidRDefault="004344FE">
      <w:pPr>
        <w:spacing w:after="120" w:line="360" w:lineRule="auto"/>
        <w:ind w:firstLineChars="200" w:firstLine="420"/>
        <w:rPr>
          <w:sz w:val="21"/>
          <w:szCs w:val="21"/>
        </w:rPr>
      </w:pPr>
      <w:r>
        <w:rPr>
          <w:rFonts w:hint="eastAsia"/>
          <w:sz w:val="21"/>
          <w:szCs w:val="21"/>
        </w:rPr>
        <w:t>双方以共同确认的施工图，由承包人根据施工图按本合同约定原则进行预算编制后，再报送财政部门或</w:t>
      </w:r>
      <w:r>
        <w:rPr>
          <w:rFonts w:hint="eastAsia"/>
          <w:sz w:val="21"/>
          <w:szCs w:val="21"/>
          <w:u w:val="single"/>
        </w:rPr>
        <w:t>发包人委托的第三方有资质的造价公司</w:t>
      </w:r>
      <w:r>
        <w:rPr>
          <w:rFonts w:hint="eastAsia"/>
          <w:sz w:val="21"/>
          <w:szCs w:val="21"/>
        </w:rPr>
        <w:t>审核，最终以财政部门或</w:t>
      </w:r>
      <w:r>
        <w:rPr>
          <w:rFonts w:hint="eastAsia"/>
          <w:sz w:val="21"/>
          <w:szCs w:val="21"/>
          <w:u w:val="single"/>
        </w:rPr>
        <w:t>发包人委托的第三方有资质的造价公司</w:t>
      </w:r>
      <w:r>
        <w:rPr>
          <w:rFonts w:hint="eastAsia"/>
          <w:sz w:val="21"/>
          <w:szCs w:val="21"/>
        </w:rPr>
        <w:t>审定的施工图预算为准。根据财政部门或</w:t>
      </w:r>
      <w:r>
        <w:rPr>
          <w:rFonts w:hint="eastAsia"/>
          <w:sz w:val="21"/>
          <w:szCs w:val="21"/>
          <w:u w:val="single"/>
        </w:rPr>
        <w:t>发包人委托的第三方有资质的造价公司</w:t>
      </w:r>
      <w:r>
        <w:rPr>
          <w:rFonts w:hint="eastAsia"/>
          <w:sz w:val="21"/>
          <w:szCs w:val="21"/>
        </w:rPr>
        <w:t>审定的施工图预算造价为基础</w:t>
      </w:r>
      <w:r>
        <w:rPr>
          <w:sz w:val="21"/>
          <w:szCs w:val="21"/>
        </w:rPr>
        <w:t>，并作为进度款拨付的依据，计算式如下：</w:t>
      </w:r>
    </w:p>
    <w:p w:rsidR="00087796" w:rsidRDefault="004344FE">
      <w:pPr>
        <w:spacing w:after="120" w:line="360" w:lineRule="auto"/>
        <w:ind w:firstLineChars="200" w:firstLine="420"/>
        <w:rPr>
          <w:sz w:val="21"/>
          <w:szCs w:val="21"/>
        </w:rPr>
      </w:pPr>
      <w:r>
        <w:rPr>
          <w:rFonts w:hint="eastAsia"/>
          <w:sz w:val="21"/>
          <w:szCs w:val="21"/>
        </w:rPr>
        <w:t>建安工程费</w:t>
      </w:r>
      <w:r>
        <w:rPr>
          <w:sz w:val="21"/>
          <w:szCs w:val="21"/>
        </w:rPr>
        <w:t>=</w:t>
      </w:r>
      <w:r>
        <w:rPr>
          <w:rFonts w:hint="eastAsia"/>
          <w:sz w:val="21"/>
          <w:szCs w:val="21"/>
        </w:rPr>
        <w:t>（</w:t>
      </w:r>
      <w:r>
        <w:rPr>
          <w:sz w:val="21"/>
          <w:szCs w:val="21"/>
        </w:rPr>
        <w:t>以经财政部门</w:t>
      </w:r>
      <w:r>
        <w:rPr>
          <w:rFonts w:hint="eastAsia"/>
          <w:sz w:val="21"/>
          <w:szCs w:val="21"/>
        </w:rPr>
        <w:t>或</w:t>
      </w:r>
      <w:r>
        <w:rPr>
          <w:rFonts w:hint="eastAsia"/>
          <w:sz w:val="21"/>
          <w:szCs w:val="21"/>
          <w:u w:val="single"/>
        </w:rPr>
        <w:t>发包人委托的第三方有资质的造价公司</w:t>
      </w:r>
      <w:r>
        <w:rPr>
          <w:sz w:val="21"/>
          <w:szCs w:val="21"/>
        </w:rPr>
        <w:t>审定项目的施工图预算单价</w:t>
      </w:r>
      <w:r>
        <w:rPr>
          <w:sz w:val="21"/>
          <w:szCs w:val="21"/>
        </w:rPr>
        <w:t>×</w:t>
      </w:r>
      <w:r>
        <w:rPr>
          <w:sz w:val="21"/>
          <w:szCs w:val="21"/>
        </w:rPr>
        <w:t>竣工图实际发生的工程量</w:t>
      </w:r>
      <w:r>
        <w:rPr>
          <w:sz w:val="21"/>
          <w:szCs w:val="21"/>
        </w:rPr>
        <w:t>-</w:t>
      </w:r>
      <w:r>
        <w:rPr>
          <w:sz w:val="21"/>
          <w:szCs w:val="21"/>
        </w:rPr>
        <w:t>绿色施工安全防护措施费等单列费（不可竞争费用）</w:t>
      </w:r>
      <w:r>
        <w:rPr>
          <w:sz w:val="21"/>
          <w:szCs w:val="21"/>
        </w:rPr>
        <w:t>×</w:t>
      </w:r>
      <w:r>
        <w:rPr>
          <w:sz w:val="21"/>
          <w:szCs w:val="21"/>
        </w:rPr>
        <w:t>（</w:t>
      </w:r>
      <w:r>
        <w:rPr>
          <w:sz w:val="21"/>
          <w:szCs w:val="21"/>
        </w:rPr>
        <w:t>1-</w:t>
      </w:r>
      <w:r>
        <w:rPr>
          <w:sz w:val="21"/>
          <w:szCs w:val="21"/>
        </w:rPr>
        <w:t>中标下浮率）</w:t>
      </w:r>
      <w:r>
        <w:rPr>
          <w:rFonts w:hint="eastAsia"/>
          <w:sz w:val="21"/>
          <w:szCs w:val="21"/>
        </w:rPr>
        <w:t>）</w:t>
      </w:r>
      <w:r>
        <w:rPr>
          <w:sz w:val="21"/>
          <w:szCs w:val="21"/>
        </w:rPr>
        <w:t>+</w:t>
      </w:r>
      <w:r>
        <w:rPr>
          <w:sz w:val="21"/>
          <w:szCs w:val="21"/>
        </w:rPr>
        <w:t>绿色施工安全防护措施费等单列费（不可竞争费用）</w:t>
      </w:r>
    </w:p>
    <w:p w:rsidR="00087796" w:rsidRDefault="004344FE">
      <w:pPr>
        <w:spacing w:after="120" w:line="360" w:lineRule="auto"/>
        <w:ind w:firstLineChars="200" w:firstLine="420"/>
        <w:rPr>
          <w:sz w:val="21"/>
          <w:szCs w:val="21"/>
        </w:rPr>
      </w:pPr>
      <w:r>
        <w:rPr>
          <w:rFonts w:hint="eastAsia"/>
          <w:sz w:val="21"/>
          <w:szCs w:val="21"/>
        </w:rPr>
        <w:t>②文明工地增加费</w:t>
      </w:r>
    </w:p>
    <w:p w:rsidR="00087796" w:rsidRDefault="004344FE">
      <w:pPr>
        <w:spacing w:after="120" w:line="360" w:lineRule="auto"/>
        <w:ind w:firstLineChars="200" w:firstLine="420"/>
        <w:rPr>
          <w:sz w:val="21"/>
          <w:szCs w:val="21"/>
        </w:rPr>
      </w:pPr>
      <w:r>
        <w:rPr>
          <w:rFonts w:hint="eastAsia"/>
          <w:sz w:val="21"/>
          <w:szCs w:val="21"/>
        </w:rPr>
        <w:t>承包人获得市级（或以上）文明工地的，</w:t>
      </w:r>
      <w:proofErr w:type="gramStart"/>
      <w:r>
        <w:rPr>
          <w:rFonts w:hint="eastAsia"/>
          <w:sz w:val="21"/>
          <w:szCs w:val="21"/>
        </w:rPr>
        <w:t>奖励按</w:t>
      </w:r>
      <w:proofErr w:type="gramEnd"/>
      <w:r>
        <w:rPr>
          <w:rFonts w:hint="eastAsia"/>
          <w:sz w:val="21"/>
          <w:szCs w:val="21"/>
        </w:rPr>
        <w:t>《广东省建设工程计价依据（</w:t>
      </w:r>
      <w:r>
        <w:rPr>
          <w:sz w:val="21"/>
          <w:szCs w:val="21"/>
        </w:rPr>
        <w:t>2018</w:t>
      </w:r>
      <w:r>
        <w:rPr>
          <w:sz w:val="21"/>
          <w:szCs w:val="21"/>
        </w:rPr>
        <w:t>）》</w:t>
      </w:r>
      <w:r>
        <w:rPr>
          <w:rFonts w:hint="eastAsia"/>
          <w:sz w:val="21"/>
          <w:szCs w:val="21"/>
        </w:rPr>
        <w:t>规定的</w:t>
      </w:r>
      <w:r>
        <w:rPr>
          <w:rFonts w:hint="eastAsia"/>
          <w:sz w:val="21"/>
          <w:szCs w:val="21"/>
        </w:rPr>
        <w:lastRenderedPageBreak/>
        <w:t>市级文明工地标准计算。承包人需向发包人提供增值税专用发票，方能办理支付手续（税率按照国家税务部门的规定）。</w:t>
      </w:r>
    </w:p>
    <w:p w:rsidR="00087796" w:rsidRDefault="004344FE">
      <w:pPr>
        <w:spacing w:after="120" w:line="360" w:lineRule="auto"/>
        <w:ind w:firstLineChars="200" w:firstLine="420"/>
        <w:rPr>
          <w:sz w:val="21"/>
          <w:szCs w:val="21"/>
        </w:rPr>
      </w:pPr>
      <w:r>
        <w:rPr>
          <w:rFonts w:hint="eastAsia"/>
          <w:sz w:val="21"/>
          <w:szCs w:val="21"/>
        </w:rPr>
        <w:t>14</w:t>
      </w:r>
      <w:r>
        <w:rPr>
          <w:rFonts w:hint="eastAsia"/>
          <w:sz w:val="21"/>
          <w:szCs w:val="21"/>
        </w:rPr>
        <w:t>.1.3.2</w:t>
      </w:r>
      <w:r>
        <w:rPr>
          <w:rFonts w:hint="eastAsia"/>
          <w:sz w:val="21"/>
          <w:szCs w:val="21"/>
        </w:rPr>
        <w:t>施工图勘察</w:t>
      </w:r>
      <w:r>
        <w:rPr>
          <w:sz w:val="21"/>
          <w:szCs w:val="21"/>
        </w:rPr>
        <w:t>设计费</w:t>
      </w:r>
    </w:p>
    <w:p w:rsidR="00087796" w:rsidRDefault="004344FE">
      <w:pPr>
        <w:spacing w:after="120" w:line="360" w:lineRule="auto"/>
        <w:ind w:firstLineChars="200" w:firstLine="420"/>
        <w:rPr>
          <w:sz w:val="21"/>
          <w:szCs w:val="21"/>
        </w:rPr>
      </w:pPr>
      <w:r>
        <w:rPr>
          <w:rFonts w:hint="eastAsia"/>
          <w:sz w:val="21"/>
          <w:szCs w:val="21"/>
        </w:rPr>
        <w:t>施工图设计费根据计价格</w:t>
      </w:r>
      <w:r>
        <w:rPr>
          <w:sz w:val="21"/>
          <w:szCs w:val="21"/>
        </w:rPr>
        <w:t>[2002]10</w:t>
      </w:r>
      <w:r>
        <w:rPr>
          <w:sz w:val="21"/>
          <w:szCs w:val="21"/>
        </w:rPr>
        <w:t>号《工程</w:t>
      </w:r>
      <w:r>
        <w:rPr>
          <w:rFonts w:hint="eastAsia"/>
          <w:sz w:val="21"/>
          <w:szCs w:val="21"/>
        </w:rPr>
        <w:t>勘察</w:t>
      </w:r>
      <w:r>
        <w:rPr>
          <w:sz w:val="21"/>
          <w:szCs w:val="21"/>
        </w:rPr>
        <w:t>设计收费管理规定》</w:t>
      </w:r>
      <w:r>
        <w:rPr>
          <w:rFonts w:hint="eastAsia"/>
          <w:sz w:val="21"/>
          <w:szCs w:val="21"/>
        </w:rPr>
        <w:t>所附的《工程设计收费标准》的附表</w:t>
      </w:r>
      <w:proofErr w:type="gramStart"/>
      <w:r>
        <w:rPr>
          <w:rFonts w:hint="eastAsia"/>
          <w:sz w:val="21"/>
          <w:szCs w:val="21"/>
        </w:rPr>
        <w:t>一</w:t>
      </w:r>
      <w:proofErr w:type="gramEnd"/>
      <w:r>
        <w:rPr>
          <w:rFonts w:hint="eastAsia"/>
          <w:sz w:val="21"/>
          <w:szCs w:val="21"/>
        </w:rPr>
        <w:t>计算工程设计收费基价</w:t>
      </w:r>
      <w:r>
        <w:rPr>
          <w:sz w:val="21"/>
          <w:szCs w:val="21"/>
        </w:rPr>
        <w:t>，其中</w:t>
      </w:r>
      <w:r>
        <w:rPr>
          <w:rFonts w:hint="eastAsia"/>
          <w:sz w:val="21"/>
          <w:szCs w:val="21"/>
        </w:rPr>
        <w:t>施工图</w:t>
      </w:r>
      <w:r>
        <w:rPr>
          <w:sz w:val="21"/>
          <w:szCs w:val="21"/>
        </w:rPr>
        <w:t>设计收费以财政部门</w:t>
      </w:r>
      <w:r>
        <w:rPr>
          <w:rFonts w:hint="eastAsia"/>
          <w:sz w:val="21"/>
          <w:szCs w:val="21"/>
        </w:rPr>
        <w:t>或</w:t>
      </w:r>
      <w:r>
        <w:rPr>
          <w:rFonts w:hint="eastAsia"/>
          <w:sz w:val="21"/>
          <w:szCs w:val="21"/>
          <w:u w:val="single"/>
        </w:rPr>
        <w:t>发包人委托的第三方有资质的造价公司</w:t>
      </w:r>
      <w:r>
        <w:rPr>
          <w:sz w:val="21"/>
          <w:szCs w:val="21"/>
        </w:rPr>
        <w:t>审定的对应项目施工图预算作为计费额计算</w:t>
      </w:r>
      <w:r>
        <w:rPr>
          <w:rFonts w:hint="eastAsia"/>
          <w:sz w:val="21"/>
          <w:szCs w:val="21"/>
        </w:rPr>
        <w:t>，</w:t>
      </w:r>
      <w:r>
        <w:rPr>
          <w:sz w:val="21"/>
          <w:szCs w:val="21"/>
        </w:rPr>
        <w:t>设计收费基价</w:t>
      </w:r>
      <w:r>
        <w:rPr>
          <w:rFonts w:hint="eastAsia"/>
          <w:sz w:val="21"/>
          <w:szCs w:val="21"/>
        </w:rPr>
        <w:t>乘以</w:t>
      </w:r>
      <w:r>
        <w:rPr>
          <w:rFonts w:hint="eastAsia"/>
          <w:sz w:val="21"/>
          <w:szCs w:val="21"/>
        </w:rPr>
        <w:t>0</w:t>
      </w:r>
      <w:r>
        <w:rPr>
          <w:sz w:val="21"/>
          <w:szCs w:val="21"/>
        </w:rPr>
        <w:t>.55</w:t>
      </w:r>
      <w:r>
        <w:rPr>
          <w:rFonts w:hint="eastAsia"/>
          <w:sz w:val="21"/>
          <w:szCs w:val="21"/>
        </w:rPr>
        <w:t>，再乘以</w:t>
      </w:r>
      <w:r>
        <w:rPr>
          <w:rFonts w:hint="eastAsia"/>
          <w:sz w:val="21"/>
          <w:szCs w:val="21"/>
        </w:rPr>
        <w:t>8</w:t>
      </w:r>
      <w:r>
        <w:rPr>
          <w:sz w:val="21"/>
          <w:szCs w:val="21"/>
        </w:rPr>
        <w:t>0%</w:t>
      </w:r>
      <w:r>
        <w:rPr>
          <w:rFonts w:hint="eastAsia"/>
          <w:sz w:val="21"/>
          <w:szCs w:val="21"/>
        </w:rPr>
        <w:t>的折扣率</w:t>
      </w:r>
      <w:r>
        <w:rPr>
          <w:sz w:val="21"/>
          <w:szCs w:val="21"/>
        </w:rPr>
        <w:t>，其中专业调整系数为</w:t>
      </w:r>
      <w:r>
        <w:rPr>
          <w:rFonts w:hint="eastAsia"/>
          <w:sz w:val="21"/>
          <w:szCs w:val="21"/>
        </w:rPr>
        <w:t>1.0</w:t>
      </w:r>
      <w:r>
        <w:rPr>
          <w:sz w:val="21"/>
          <w:szCs w:val="21"/>
        </w:rPr>
        <w:t>、工程复杂程度调整系数为</w:t>
      </w:r>
      <w:r>
        <w:rPr>
          <w:sz w:val="21"/>
          <w:szCs w:val="21"/>
        </w:rPr>
        <w:t>1.0</w:t>
      </w:r>
      <w:r>
        <w:rPr>
          <w:sz w:val="21"/>
          <w:szCs w:val="21"/>
        </w:rPr>
        <w:t>、附加调整系数为</w:t>
      </w:r>
      <w:r>
        <w:rPr>
          <w:sz w:val="21"/>
          <w:szCs w:val="21"/>
        </w:rPr>
        <w:t>1.0</w:t>
      </w:r>
      <w:r>
        <w:rPr>
          <w:sz w:val="21"/>
          <w:szCs w:val="21"/>
        </w:rPr>
        <w:t>，即</w:t>
      </w:r>
      <w:r>
        <w:rPr>
          <w:rFonts w:hint="eastAsia"/>
          <w:sz w:val="21"/>
          <w:szCs w:val="21"/>
        </w:rPr>
        <w:t>施工图</w:t>
      </w:r>
      <w:r>
        <w:rPr>
          <w:sz w:val="21"/>
          <w:szCs w:val="21"/>
        </w:rPr>
        <w:t>设计费</w:t>
      </w:r>
      <w:r>
        <w:rPr>
          <w:sz w:val="21"/>
          <w:szCs w:val="21"/>
        </w:rPr>
        <w:t>=</w:t>
      </w:r>
      <w:r>
        <w:rPr>
          <w:sz w:val="21"/>
          <w:szCs w:val="21"/>
        </w:rPr>
        <w:t>工程设计收费基价</w:t>
      </w:r>
      <w:r>
        <w:rPr>
          <w:sz w:val="21"/>
          <w:szCs w:val="21"/>
        </w:rPr>
        <w:t>×0.55×</w:t>
      </w:r>
      <w:r>
        <w:rPr>
          <w:sz w:val="21"/>
          <w:szCs w:val="21"/>
        </w:rPr>
        <w:t>专业调整系数</w:t>
      </w:r>
      <w:r>
        <w:rPr>
          <w:rFonts w:hint="eastAsia"/>
          <w:sz w:val="21"/>
          <w:szCs w:val="21"/>
        </w:rPr>
        <w:t>1.0</w:t>
      </w:r>
      <w:r>
        <w:rPr>
          <w:sz w:val="21"/>
          <w:szCs w:val="21"/>
        </w:rPr>
        <w:t>×</w:t>
      </w:r>
      <w:r>
        <w:rPr>
          <w:sz w:val="21"/>
          <w:szCs w:val="21"/>
        </w:rPr>
        <w:t>工程复杂程度调整系数</w:t>
      </w:r>
      <w:r>
        <w:rPr>
          <w:rFonts w:hint="eastAsia"/>
          <w:sz w:val="21"/>
          <w:szCs w:val="21"/>
        </w:rPr>
        <w:t>1</w:t>
      </w:r>
      <w:r>
        <w:rPr>
          <w:sz w:val="21"/>
          <w:szCs w:val="21"/>
        </w:rPr>
        <w:t>.0×</w:t>
      </w:r>
      <w:r>
        <w:rPr>
          <w:sz w:val="21"/>
          <w:szCs w:val="21"/>
        </w:rPr>
        <w:t>附加调整系数</w:t>
      </w:r>
      <w:r>
        <w:rPr>
          <w:rFonts w:hint="eastAsia"/>
          <w:sz w:val="21"/>
          <w:szCs w:val="21"/>
        </w:rPr>
        <w:t>1</w:t>
      </w:r>
      <w:r>
        <w:rPr>
          <w:sz w:val="21"/>
          <w:szCs w:val="21"/>
        </w:rPr>
        <w:t>.0×</w:t>
      </w:r>
      <w:r>
        <w:rPr>
          <w:sz w:val="21"/>
          <w:szCs w:val="21"/>
        </w:rPr>
        <w:t>（</w:t>
      </w:r>
      <w:r>
        <w:rPr>
          <w:sz w:val="21"/>
          <w:szCs w:val="21"/>
        </w:rPr>
        <w:t>1-</w:t>
      </w:r>
      <w:r>
        <w:rPr>
          <w:sz w:val="21"/>
          <w:szCs w:val="21"/>
        </w:rPr>
        <w:t>中标下浮率）</w:t>
      </w:r>
      <w:r>
        <w:rPr>
          <w:rFonts w:hint="eastAsia"/>
          <w:sz w:val="21"/>
          <w:szCs w:val="21"/>
        </w:rPr>
        <w:t>×</w:t>
      </w:r>
      <w:r>
        <w:rPr>
          <w:sz w:val="21"/>
          <w:szCs w:val="21"/>
        </w:rPr>
        <w:t>80 %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施工图预算编制费：施工图预算编制费</w:t>
      </w:r>
      <w:r>
        <w:rPr>
          <w:rFonts w:hint="eastAsia"/>
          <w:sz w:val="21"/>
          <w:szCs w:val="21"/>
        </w:rPr>
        <w:t>=</w:t>
      </w:r>
      <w:r>
        <w:rPr>
          <w:rFonts w:hint="eastAsia"/>
          <w:sz w:val="21"/>
          <w:szCs w:val="21"/>
        </w:rPr>
        <w:t>施工图设计费×</w:t>
      </w:r>
      <w:r>
        <w:rPr>
          <w:sz w:val="21"/>
          <w:szCs w:val="21"/>
        </w:rPr>
        <w:t>10</w:t>
      </w:r>
      <w:r>
        <w:rPr>
          <w:rFonts w:hint="eastAsia"/>
          <w:sz w:val="21"/>
          <w:szCs w:val="21"/>
        </w:rPr>
        <w:t>%</w:t>
      </w:r>
      <w:r>
        <w:rPr>
          <w:rFonts w:hint="eastAsia"/>
          <w:sz w:val="21"/>
          <w:szCs w:val="21"/>
        </w:rPr>
        <w:t>，最终结算的施工图预算编制费</w:t>
      </w:r>
      <w:r>
        <w:rPr>
          <w:rFonts w:hint="eastAsia"/>
          <w:sz w:val="21"/>
          <w:szCs w:val="21"/>
        </w:rPr>
        <w:t>=</w:t>
      </w:r>
      <w:r>
        <w:rPr>
          <w:rFonts w:hint="eastAsia"/>
          <w:sz w:val="21"/>
          <w:szCs w:val="21"/>
        </w:rPr>
        <w:t>最终结算的施工图设计费×</w:t>
      </w:r>
      <w:r>
        <w:rPr>
          <w:sz w:val="21"/>
          <w:szCs w:val="21"/>
        </w:rPr>
        <w:t>10</w:t>
      </w:r>
      <w:r>
        <w:rPr>
          <w:rFonts w:hint="eastAsia"/>
          <w:sz w:val="21"/>
          <w:szCs w:val="21"/>
        </w:rPr>
        <w:t>%</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施工图勘察费（包含所有勘察和测量所需的费用）：施工图勘察费</w:t>
      </w:r>
      <w:r>
        <w:rPr>
          <w:rFonts w:hint="eastAsia"/>
          <w:sz w:val="21"/>
          <w:szCs w:val="21"/>
        </w:rPr>
        <w:t>=</w:t>
      </w:r>
      <w:r>
        <w:rPr>
          <w:rFonts w:hint="eastAsia"/>
          <w:sz w:val="21"/>
          <w:szCs w:val="21"/>
        </w:rPr>
        <w:t>施工图设计费×</w:t>
      </w:r>
      <w:r>
        <w:rPr>
          <w:rFonts w:hint="eastAsia"/>
          <w:sz w:val="21"/>
          <w:szCs w:val="21"/>
          <w:lang w:val="en-US"/>
        </w:rPr>
        <w:t>1</w:t>
      </w:r>
      <w:r>
        <w:rPr>
          <w:rFonts w:hint="eastAsia"/>
          <w:sz w:val="21"/>
          <w:szCs w:val="21"/>
        </w:rPr>
        <w:t>0%</w:t>
      </w:r>
      <w:r>
        <w:rPr>
          <w:rFonts w:hint="eastAsia"/>
          <w:sz w:val="21"/>
          <w:szCs w:val="21"/>
        </w:rPr>
        <w:t>，最终结算的施工图勘察费</w:t>
      </w:r>
      <w:r>
        <w:rPr>
          <w:rFonts w:hint="eastAsia"/>
          <w:sz w:val="21"/>
          <w:szCs w:val="21"/>
        </w:rPr>
        <w:t>=</w:t>
      </w:r>
      <w:r>
        <w:rPr>
          <w:rFonts w:hint="eastAsia"/>
          <w:sz w:val="21"/>
          <w:szCs w:val="21"/>
        </w:rPr>
        <w:t>最终结算的施工图设计费×</w:t>
      </w:r>
      <w:r>
        <w:rPr>
          <w:rFonts w:hint="eastAsia"/>
          <w:sz w:val="21"/>
          <w:szCs w:val="21"/>
          <w:lang w:val="en-US"/>
        </w:rPr>
        <w:t>1</w:t>
      </w:r>
      <w:r>
        <w:rPr>
          <w:rFonts w:hint="eastAsia"/>
          <w:sz w:val="21"/>
          <w:szCs w:val="21"/>
        </w:rPr>
        <w:t>0%</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14.2 </w:t>
      </w:r>
      <w:r>
        <w:rPr>
          <w:rFonts w:hint="eastAsia"/>
          <w:sz w:val="21"/>
          <w:szCs w:val="21"/>
        </w:rPr>
        <w:t>预付款</w:t>
      </w:r>
    </w:p>
    <w:p w:rsidR="00087796" w:rsidRDefault="004344FE">
      <w:pPr>
        <w:spacing w:after="120" w:line="360" w:lineRule="auto"/>
        <w:ind w:firstLineChars="200" w:firstLine="420"/>
        <w:rPr>
          <w:sz w:val="21"/>
          <w:szCs w:val="21"/>
        </w:rPr>
      </w:pPr>
      <w:r>
        <w:rPr>
          <w:sz w:val="21"/>
          <w:szCs w:val="21"/>
        </w:rPr>
        <w:t xml:space="preserve">14.2.1 </w:t>
      </w:r>
      <w:r>
        <w:rPr>
          <w:rFonts w:hint="eastAsia"/>
          <w:sz w:val="21"/>
          <w:szCs w:val="21"/>
        </w:rPr>
        <w:t>预付款支付</w:t>
      </w:r>
    </w:p>
    <w:p w:rsidR="00087796" w:rsidRDefault="004344FE">
      <w:pPr>
        <w:spacing w:after="120" w:line="360" w:lineRule="auto"/>
        <w:ind w:firstLineChars="200" w:firstLine="420"/>
        <w:rPr>
          <w:sz w:val="21"/>
          <w:szCs w:val="21"/>
        </w:rPr>
      </w:pPr>
      <w:r>
        <w:rPr>
          <w:rFonts w:hint="eastAsia"/>
          <w:sz w:val="21"/>
          <w:szCs w:val="21"/>
        </w:rPr>
        <w:t>预付款的金额或比例为：</w:t>
      </w:r>
      <w:r>
        <w:rPr>
          <w:rFonts w:hint="eastAsia"/>
          <w:sz w:val="21"/>
          <w:szCs w:val="21"/>
          <w:u w:val="single"/>
        </w:rPr>
        <w:t>按建安工程合同价的</w:t>
      </w:r>
      <w:r>
        <w:rPr>
          <w:rFonts w:hint="eastAsia"/>
          <w:sz w:val="21"/>
          <w:szCs w:val="21"/>
          <w:u w:val="single"/>
        </w:rPr>
        <w:t>30</w:t>
      </w:r>
      <w:r>
        <w:rPr>
          <w:sz w:val="21"/>
          <w:szCs w:val="21"/>
          <w:u w:val="single"/>
        </w:rPr>
        <w:t>%</w:t>
      </w:r>
      <w:r>
        <w:rPr>
          <w:sz w:val="21"/>
          <w:szCs w:val="21"/>
          <w:u w:val="single"/>
        </w:rPr>
        <w:t>支付</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预付款支付期限：</w:t>
      </w:r>
      <w:r>
        <w:rPr>
          <w:rFonts w:hint="eastAsia"/>
          <w:sz w:val="21"/>
          <w:szCs w:val="21"/>
          <w:u w:val="single"/>
        </w:rPr>
        <w:t>承包人应在签订合同后，在具备施工条件的前提下，向发包人提交预付款支付申请。发包人应对在收到支付申请的</w:t>
      </w:r>
      <w:r>
        <w:rPr>
          <w:sz w:val="21"/>
          <w:szCs w:val="21"/>
          <w:u w:val="single"/>
        </w:rPr>
        <w:t xml:space="preserve"> 7 </w:t>
      </w:r>
      <w:r>
        <w:rPr>
          <w:sz w:val="21"/>
          <w:szCs w:val="21"/>
          <w:u w:val="single"/>
        </w:rPr>
        <w:t>天内进行核实后向承包人发出预付款支付证书，并在签发支付证书后的</w:t>
      </w:r>
      <w:r>
        <w:rPr>
          <w:sz w:val="21"/>
          <w:szCs w:val="21"/>
          <w:u w:val="single"/>
        </w:rPr>
        <w:t xml:space="preserve"> 7 </w:t>
      </w:r>
      <w:r>
        <w:rPr>
          <w:sz w:val="21"/>
          <w:szCs w:val="21"/>
          <w:u w:val="single"/>
        </w:rPr>
        <w:t>天内向承包人支付预付款。凡未签订合同或不具备施工条件的工程，发包人不得预付工程款。</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预付款扣回的方式：</w:t>
      </w:r>
      <w:r>
        <w:rPr>
          <w:rFonts w:hint="eastAsia"/>
          <w:sz w:val="21"/>
          <w:szCs w:val="21"/>
          <w:u w:val="single"/>
        </w:rPr>
        <w:t>预付款应于工程进度款累计支付至合同建安价款的</w:t>
      </w:r>
      <w:r>
        <w:rPr>
          <w:rFonts w:hint="eastAsia"/>
          <w:sz w:val="21"/>
          <w:szCs w:val="21"/>
          <w:u w:val="single"/>
        </w:rPr>
        <w:t>30</w:t>
      </w:r>
      <w:r>
        <w:rPr>
          <w:sz w:val="21"/>
          <w:szCs w:val="21"/>
          <w:u w:val="single"/>
        </w:rPr>
        <w:t>%</w:t>
      </w:r>
      <w:r>
        <w:rPr>
          <w:sz w:val="21"/>
          <w:szCs w:val="21"/>
          <w:u w:val="single"/>
        </w:rPr>
        <w:t>后开始扣回，之后每期从应支付给承包人的工程进度款中扣回</w:t>
      </w:r>
      <w:r>
        <w:rPr>
          <w:rFonts w:hint="eastAsia"/>
          <w:sz w:val="21"/>
          <w:szCs w:val="21"/>
          <w:u w:val="single"/>
        </w:rPr>
        <w:t>进度款的</w:t>
      </w:r>
      <w:r>
        <w:rPr>
          <w:rFonts w:hint="eastAsia"/>
          <w:sz w:val="21"/>
          <w:szCs w:val="21"/>
          <w:u w:val="single"/>
        </w:rPr>
        <w:t>50</w:t>
      </w:r>
      <w:r>
        <w:rPr>
          <w:sz w:val="21"/>
          <w:szCs w:val="21"/>
          <w:u w:val="single"/>
        </w:rPr>
        <w:t>%</w:t>
      </w:r>
      <w:r>
        <w:rPr>
          <w:sz w:val="21"/>
          <w:szCs w:val="21"/>
          <w:u w:val="single"/>
        </w:rPr>
        <w:t>，直到扣回的金额达到合同约定的预付款金额为止</w:t>
      </w:r>
      <w:r>
        <w:rPr>
          <w:rFonts w:hint="eastAsia"/>
          <w:sz w:val="21"/>
          <w:szCs w:val="21"/>
          <w:u w:val="single"/>
        </w:rPr>
        <w:t>。最迟于总进度款支付到</w:t>
      </w:r>
      <w:r>
        <w:rPr>
          <w:rFonts w:hint="eastAsia"/>
          <w:sz w:val="21"/>
          <w:szCs w:val="21"/>
          <w:u w:val="single"/>
        </w:rPr>
        <w:t>80%</w:t>
      </w:r>
      <w:r>
        <w:rPr>
          <w:rFonts w:hint="eastAsia"/>
          <w:sz w:val="21"/>
          <w:szCs w:val="21"/>
          <w:u w:val="single"/>
        </w:rPr>
        <w:t>时，扣回所有预付款</w:t>
      </w:r>
      <w:r>
        <w:rPr>
          <w:sz w:val="21"/>
          <w:szCs w:val="21"/>
          <w:u w:val="single"/>
        </w:rPr>
        <w:t>。</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4.2.2</w:t>
      </w:r>
      <w:r>
        <w:rPr>
          <w:sz w:val="21"/>
          <w:szCs w:val="21"/>
        </w:rPr>
        <w:t>预付款担保</w:t>
      </w:r>
    </w:p>
    <w:p w:rsidR="00087796" w:rsidRDefault="004344FE">
      <w:pPr>
        <w:spacing w:after="120" w:line="360" w:lineRule="auto"/>
        <w:ind w:firstLineChars="200" w:firstLine="420"/>
        <w:rPr>
          <w:sz w:val="21"/>
          <w:szCs w:val="21"/>
        </w:rPr>
      </w:pPr>
      <w:r>
        <w:rPr>
          <w:rFonts w:hint="eastAsia"/>
          <w:sz w:val="21"/>
          <w:szCs w:val="21"/>
        </w:rPr>
        <w:t>提供预付款担保期限：</w:t>
      </w:r>
      <w:r>
        <w:rPr>
          <w:rFonts w:hint="eastAsia"/>
          <w:sz w:val="21"/>
          <w:szCs w:val="21"/>
          <w:u w:val="single"/>
        </w:rPr>
        <w:t>按通用条件执行</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预付款担保形式：</w:t>
      </w:r>
      <w:r>
        <w:rPr>
          <w:rFonts w:hint="eastAsia"/>
          <w:sz w:val="21"/>
          <w:szCs w:val="21"/>
          <w:u w:val="single"/>
        </w:rPr>
        <w:t>银行保函</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14.3 </w:t>
      </w:r>
      <w:r>
        <w:rPr>
          <w:rFonts w:hint="eastAsia"/>
          <w:sz w:val="21"/>
          <w:szCs w:val="21"/>
        </w:rPr>
        <w:t>工程进度款</w:t>
      </w:r>
    </w:p>
    <w:p w:rsidR="00087796" w:rsidRDefault="004344FE">
      <w:pPr>
        <w:spacing w:after="120" w:line="360" w:lineRule="auto"/>
        <w:ind w:firstLineChars="200" w:firstLine="420"/>
        <w:rPr>
          <w:sz w:val="21"/>
          <w:szCs w:val="21"/>
        </w:rPr>
      </w:pPr>
      <w:r>
        <w:rPr>
          <w:sz w:val="21"/>
          <w:szCs w:val="21"/>
        </w:rPr>
        <w:t>14.3.</w:t>
      </w:r>
      <w:r>
        <w:rPr>
          <w:sz w:val="21"/>
          <w:szCs w:val="21"/>
        </w:rPr>
        <w:t xml:space="preserve">1 </w:t>
      </w:r>
      <w:r>
        <w:rPr>
          <w:rFonts w:hint="eastAsia"/>
          <w:sz w:val="21"/>
          <w:szCs w:val="21"/>
        </w:rPr>
        <w:t>工程进度付款申请</w:t>
      </w:r>
    </w:p>
    <w:p w:rsidR="00087796" w:rsidRDefault="004344FE">
      <w:pPr>
        <w:spacing w:after="120" w:line="360" w:lineRule="auto"/>
        <w:ind w:firstLineChars="200" w:firstLine="420"/>
        <w:rPr>
          <w:sz w:val="21"/>
          <w:szCs w:val="21"/>
        </w:rPr>
      </w:pPr>
      <w:r>
        <w:rPr>
          <w:rFonts w:hint="eastAsia"/>
          <w:sz w:val="21"/>
          <w:szCs w:val="21"/>
        </w:rPr>
        <w:t>工程进度付款申请方式：</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）施工图勘察</w:t>
      </w:r>
      <w:r>
        <w:rPr>
          <w:sz w:val="21"/>
          <w:szCs w:val="21"/>
        </w:rPr>
        <w:t>设计费支付方式</w:t>
      </w:r>
    </w:p>
    <w:p w:rsidR="00087796" w:rsidRDefault="004344FE">
      <w:pPr>
        <w:spacing w:after="120" w:line="360" w:lineRule="auto"/>
        <w:ind w:firstLineChars="200" w:firstLine="420"/>
        <w:rPr>
          <w:sz w:val="21"/>
          <w:szCs w:val="21"/>
        </w:rPr>
      </w:pPr>
      <w:r>
        <w:rPr>
          <w:rFonts w:hint="eastAsia"/>
          <w:sz w:val="21"/>
          <w:szCs w:val="21"/>
        </w:rPr>
        <w:lastRenderedPageBreak/>
        <w:t>①承包人提交全部施工图设计文件，</w:t>
      </w:r>
      <w:r>
        <w:rPr>
          <w:sz w:val="21"/>
          <w:szCs w:val="21"/>
        </w:rPr>
        <w:t>并经图审及施工图预算</w:t>
      </w:r>
      <w:r>
        <w:rPr>
          <w:rFonts w:hint="eastAsia"/>
          <w:sz w:val="21"/>
          <w:szCs w:val="21"/>
        </w:rPr>
        <w:t>审批</w:t>
      </w:r>
      <w:r>
        <w:rPr>
          <w:sz w:val="21"/>
          <w:szCs w:val="21"/>
        </w:rPr>
        <w:t>通过后</w:t>
      </w:r>
      <w:r>
        <w:rPr>
          <w:sz w:val="21"/>
          <w:szCs w:val="21"/>
        </w:rPr>
        <w:t>30</w:t>
      </w:r>
      <w:r>
        <w:rPr>
          <w:sz w:val="21"/>
          <w:szCs w:val="21"/>
        </w:rPr>
        <w:t>个</w:t>
      </w:r>
      <w:proofErr w:type="gramStart"/>
      <w:r>
        <w:rPr>
          <w:sz w:val="21"/>
          <w:szCs w:val="21"/>
        </w:rPr>
        <w:t>日历天</w:t>
      </w:r>
      <w:proofErr w:type="gramEnd"/>
      <w:r>
        <w:rPr>
          <w:sz w:val="21"/>
          <w:szCs w:val="21"/>
        </w:rPr>
        <w:t>内，发包人应向承包人支付</w:t>
      </w:r>
      <w:r>
        <w:rPr>
          <w:rFonts w:hint="eastAsia"/>
          <w:sz w:val="21"/>
          <w:szCs w:val="21"/>
        </w:rPr>
        <w:t>施工图勘察</w:t>
      </w:r>
      <w:r>
        <w:rPr>
          <w:sz w:val="21"/>
          <w:szCs w:val="21"/>
        </w:rPr>
        <w:t>设计费总额的</w:t>
      </w:r>
      <w:r>
        <w:rPr>
          <w:sz w:val="21"/>
          <w:szCs w:val="21"/>
        </w:rPr>
        <w:t>90%</w:t>
      </w:r>
      <w:r>
        <w:rPr>
          <w:sz w:val="21"/>
          <w:szCs w:val="21"/>
        </w:rPr>
        <w:t>；</w:t>
      </w:r>
    </w:p>
    <w:p w:rsidR="00087796" w:rsidRDefault="004344FE">
      <w:pPr>
        <w:spacing w:after="120" w:line="360" w:lineRule="auto"/>
        <w:ind w:firstLineChars="200" w:firstLine="420"/>
        <w:rPr>
          <w:sz w:val="21"/>
          <w:szCs w:val="21"/>
        </w:rPr>
      </w:pPr>
      <w:r>
        <w:rPr>
          <w:rFonts w:hint="eastAsia"/>
          <w:sz w:val="21"/>
          <w:szCs w:val="21"/>
        </w:rPr>
        <w:t>②其余的施工图勘察设计费待工程竣工验收合格后，一次支付完毕。</w:t>
      </w:r>
    </w:p>
    <w:p w:rsidR="00087796" w:rsidRDefault="004344FE">
      <w:pPr>
        <w:spacing w:after="120" w:line="360" w:lineRule="auto"/>
        <w:ind w:firstLineChars="200" w:firstLine="420"/>
        <w:rPr>
          <w:sz w:val="21"/>
          <w:szCs w:val="21"/>
        </w:rPr>
      </w:pPr>
      <w:r>
        <w:rPr>
          <w:rFonts w:hint="eastAsia"/>
          <w:bCs/>
          <w:sz w:val="21"/>
          <w:szCs w:val="21"/>
        </w:rPr>
        <w:t>（</w:t>
      </w:r>
      <w:r>
        <w:rPr>
          <w:bCs/>
          <w:sz w:val="21"/>
          <w:szCs w:val="21"/>
        </w:rPr>
        <w:t>2</w:t>
      </w:r>
      <w:r>
        <w:rPr>
          <w:rFonts w:hint="eastAsia"/>
          <w:bCs/>
          <w:sz w:val="21"/>
          <w:szCs w:val="21"/>
        </w:rPr>
        <w:t>）</w:t>
      </w:r>
      <w:r>
        <w:rPr>
          <w:rFonts w:hint="eastAsia"/>
          <w:sz w:val="21"/>
          <w:szCs w:val="21"/>
        </w:rPr>
        <w:t>工程建安费支付方式</w:t>
      </w:r>
    </w:p>
    <w:p w:rsidR="00087796" w:rsidRDefault="004344FE">
      <w:pPr>
        <w:spacing w:after="120" w:line="360" w:lineRule="auto"/>
        <w:ind w:firstLineChars="200" w:firstLine="420"/>
        <w:rPr>
          <w:sz w:val="21"/>
          <w:szCs w:val="21"/>
        </w:rPr>
      </w:pPr>
      <w:r>
        <w:rPr>
          <w:rFonts w:hint="eastAsia"/>
          <w:sz w:val="21"/>
          <w:szCs w:val="21"/>
        </w:rPr>
        <w:t>①</w:t>
      </w:r>
      <w:r>
        <w:rPr>
          <w:sz w:val="21"/>
          <w:szCs w:val="21"/>
        </w:rPr>
        <w:t>工程进度付款按月支付，支付期限为每月</w:t>
      </w:r>
      <w:r>
        <w:rPr>
          <w:sz w:val="21"/>
          <w:szCs w:val="21"/>
        </w:rPr>
        <w:t>5</w:t>
      </w:r>
      <w:r>
        <w:rPr>
          <w:sz w:val="21"/>
          <w:szCs w:val="21"/>
        </w:rPr>
        <w:t>日前支付上月工程进度款，根据财政部门</w:t>
      </w:r>
      <w:r>
        <w:rPr>
          <w:rFonts w:hint="eastAsia"/>
          <w:sz w:val="21"/>
          <w:szCs w:val="21"/>
        </w:rPr>
        <w:t>或</w:t>
      </w:r>
      <w:r>
        <w:rPr>
          <w:rFonts w:hint="eastAsia"/>
          <w:sz w:val="21"/>
          <w:szCs w:val="21"/>
          <w:u w:val="single"/>
        </w:rPr>
        <w:t>发包人委托的第三方有资质的造价公司</w:t>
      </w:r>
      <w:r>
        <w:rPr>
          <w:sz w:val="21"/>
          <w:szCs w:val="21"/>
          <w:u w:val="single"/>
        </w:rPr>
        <w:t>审定的施工图预算价</w:t>
      </w:r>
      <w:r>
        <w:rPr>
          <w:sz w:val="21"/>
          <w:szCs w:val="21"/>
        </w:rPr>
        <w:t>，进度款支付限额为已完成工程价款的</w:t>
      </w:r>
      <w:r>
        <w:rPr>
          <w:sz w:val="21"/>
          <w:szCs w:val="21"/>
        </w:rPr>
        <w:t>80%</w:t>
      </w:r>
      <w:r>
        <w:rPr>
          <w:sz w:val="21"/>
          <w:szCs w:val="21"/>
        </w:rPr>
        <w:t>；施工图预算未经审定时，由</w:t>
      </w:r>
      <w:r>
        <w:rPr>
          <w:rFonts w:hint="eastAsia"/>
          <w:sz w:val="21"/>
          <w:szCs w:val="21"/>
        </w:rPr>
        <w:t>财政部门或</w:t>
      </w:r>
      <w:r>
        <w:rPr>
          <w:rFonts w:hint="eastAsia"/>
          <w:sz w:val="21"/>
          <w:szCs w:val="21"/>
          <w:u w:val="single"/>
        </w:rPr>
        <w:t>发包人委托的第三方有资质的造价公司</w:t>
      </w:r>
      <w:r>
        <w:rPr>
          <w:rFonts w:hint="eastAsia"/>
          <w:sz w:val="21"/>
          <w:szCs w:val="21"/>
        </w:rPr>
        <w:t>对工程进度款</w:t>
      </w:r>
      <w:r>
        <w:rPr>
          <w:sz w:val="21"/>
          <w:szCs w:val="21"/>
        </w:rPr>
        <w:t>审核后，进度款支付限额为已完成工程价款的</w:t>
      </w:r>
      <w:r>
        <w:rPr>
          <w:sz w:val="21"/>
          <w:szCs w:val="21"/>
        </w:rPr>
        <w:t>70%</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②</w:t>
      </w:r>
      <w:r>
        <w:rPr>
          <w:sz w:val="21"/>
          <w:szCs w:val="21"/>
        </w:rPr>
        <w:t>工程完工正式竣工验收合格，工程款支付至已完工程价款的</w:t>
      </w:r>
      <w:r>
        <w:rPr>
          <w:sz w:val="21"/>
          <w:szCs w:val="21"/>
        </w:rPr>
        <w:t>80%</w:t>
      </w:r>
      <w:r>
        <w:rPr>
          <w:sz w:val="21"/>
          <w:szCs w:val="21"/>
        </w:rPr>
        <w:t>，结算由</w:t>
      </w:r>
      <w:r>
        <w:rPr>
          <w:rFonts w:hint="eastAsia"/>
          <w:sz w:val="21"/>
          <w:szCs w:val="21"/>
        </w:rPr>
        <w:t>财政</w:t>
      </w:r>
      <w:r>
        <w:rPr>
          <w:sz w:val="21"/>
          <w:szCs w:val="21"/>
        </w:rPr>
        <w:t>部门</w:t>
      </w:r>
      <w:r>
        <w:rPr>
          <w:rFonts w:hint="eastAsia"/>
          <w:sz w:val="21"/>
          <w:szCs w:val="21"/>
        </w:rPr>
        <w:t>或</w:t>
      </w:r>
      <w:r>
        <w:rPr>
          <w:rFonts w:hint="eastAsia"/>
          <w:sz w:val="21"/>
          <w:szCs w:val="21"/>
          <w:u w:val="single"/>
        </w:rPr>
        <w:t>发包人委托的第三方有资质的造价公司</w:t>
      </w:r>
      <w:r>
        <w:rPr>
          <w:sz w:val="21"/>
          <w:szCs w:val="21"/>
        </w:rPr>
        <w:t>审定后，工程款支付至结算总价的</w:t>
      </w:r>
      <w:r>
        <w:rPr>
          <w:sz w:val="21"/>
          <w:szCs w:val="21"/>
        </w:rPr>
        <w:t>97%</w:t>
      </w:r>
      <w:r>
        <w:rPr>
          <w:sz w:val="21"/>
          <w:szCs w:val="21"/>
        </w:rPr>
        <w:t>（含已支付的），其余</w:t>
      </w:r>
      <w:r>
        <w:rPr>
          <w:sz w:val="21"/>
          <w:szCs w:val="21"/>
        </w:rPr>
        <w:t>3%</w:t>
      </w:r>
      <w:r>
        <w:rPr>
          <w:sz w:val="21"/>
          <w:szCs w:val="21"/>
        </w:rPr>
        <w:t>工程款作为质量保证金，在竣工验收之日起满两年后</w:t>
      </w:r>
      <w:r>
        <w:rPr>
          <w:sz w:val="21"/>
          <w:szCs w:val="21"/>
        </w:rPr>
        <w:t>30</w:t>
      </w:r>
      <w:r>
        <w:rPr>
          <w:sz w:val="21"/>
          <w:szCs w:val="21"/>
        </w:rPr>
        <w:t>个</w:t>
      </w:r>
      <w:proofErr w:type="gramStart"/>
      <w:r>
        <w:rPr>
          <w:sz w:val="21"/>
          <w:szCs w:val="21"/>
        </w:rPr>
        <w:t>日历天</w:t>
      </w:r>
      <w:proofErr w:type="gramEnd"/>
      <w:r>
        <w:rPr>
          <w:sz w:val="21"/>
          <w:szCs w:val="21"/>
        </w:rPr>
        <w:t>内付清（无息）。</w:t>
      </w:r>
    </w:p>
    <w:p w:rsidR="00087796" w:rsidRDefault="004344FE">
      <w:pPr>
        <w:spacing w:after="120" w:line="360" w:lineRule="auto"/>
        <w:ind w:firstLineChars="200" w:firstLine="420"/>
        <w:rPr>
          <w:sz w:val="21"/>
          <w:szCs w:val="21"/>
        </w:rPr>
      </w:pPr>
      <w:r>
        <w:rPr>
          <w:rFonts w:hint="eastAsia"/>
          <w:sz w:val="21"/>
          <w:szCs w:val="21"/>
        </w:rPr>
        <w:t>③</w:t>
      </w:r>
      <w:r>
        <w:rPr>
          <w:sz w:val="21"/>
          <w:szCs w:val="21"/>
        </w:rPr>
        <w:t>在</w:t>
      </w:r>
      <w:r>
        <w:rPr>
          <w:rFonts w:hint="eastAsia"/>
          <w:sz w:val="21"/>
          <w:szCs w:val="21"/>
        </w:rPr>
        <w:t>发包人</w:t>
      </w:r>
      <w:r>
        <w:rPr>
          <w:sz w:val="21"/>
          <w:szCs w:val="21"/>
        </w:rPr>
        <w:t>每次付款前，</w:t>
      </w:r>
      <w:r>
        <w:rPr>
          <w:rFonts w:hint="eastAsia"/>
          <w:sz w:val="21"/>
          <w:szCs w:val="21"/>
        </w:rPr>
        <w:t>承包人</w:t>
      </w:r>
      <w:r>
        <w:rPr>
          <w:sz w:val="21"/>
          <w:szCs w:val="21"/>
        </w:rPr>
        <w:t>应向</w:t>
      </w:r>
      <w:r>
        <w:rPr>
          <w:rFonts w:hint="eastAsia"/>
          <w:sz w:val="21"/>
          <w:szCs w:val="21"/>
        </w:rPr>
        <w:t>发包人</w:t>
      </w:r>
      <w:r>
        <w:rPr>
          <w:sz w:val="21"/>
          <w:szCs w:val="21"/>
        </w:rPr>
        <w:t>提交书面付款申请，同时须出具等额、有效的增值税发票。</w:t>
      </w:r>
      <w:r>
        <w:rPr>
          <w:rFonts w:hint="eastAsia"/>
          <w:sz w:val="21"/>
          <w:szCs w:val="21"/>
        </w:rPr>
        <w:t>乙方未预先提供符合甲方要求的发票的，甲方有权拒绝付款且不承担任何违约责任。</w:t>
      </w:r>
    </w:p>
    <w:p w:rsidR="00087796" w:rsidRDefault="004344FE">
      <w:pPr>
        <w:spacing w:after="120" w:line="360" w:lineRule="auto"/>
        <w:ind w:firstLineChars="200" w:firstLine="420"/>
        <w:rPr>
          <w:sz w:val="21"/>
          <w:szCs w:val="21"/>
        </w:rPr>
      </w:pPr>
      <w:r>
        <w:rPr>
          <w:rFonts w:hint="eastAsia"/>
          <w:sz w:val="21"/>
          <w:szCs w:val="21"/>
        </w:rPr>
        <w:t>承包人提交进度付款申请单的格式、内容、份数和时间：</w:t>
      </w:r>
      <w:r>
        <w:rPr>
          <w:sz w:val="21"/>
          <w:szCs w:val="21"/>
          <w:u w:val="single"/>
        </w:rPr>
        <w:t>按国家、省市</w:t>
      </w:r>
      <w:r>
        <w:rPr>
          <w:rFonts w:hint="eastAsia"/>
          <w:sz w:val="21"/>
          <w:szCs w:val="21"/>
          <w:u w:val="single"/>
        </w:rPr>
        <w:t>、</w:t>
      </w:r>
      <w:r>
        <w:rPr>
          <w:sz w:val="21"/>
          <w:szCs w:val="21"/>
          <w:u w:val="single"/>
        </w:rPr>
        <w:t>地方相关规定及发包人和监理人要求</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进度付款申请单应包括的内容：</w:t>
      </w:r>
      <w:r>
        <w:rPr>
          <w:sz w:val="21"/>
          <w:szCs w:val="21"/>
          <w:u w:val="single"/>
        </w:rPr>
        <w:t>按发包人和监理人要求及国家、地方相关规定</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14.3.2 </w:t>
      </w:r>
      <w:r>
        <w:rPr>
          <w:rFonts w:hint="eastAsia"/>
          <w:sz w:val="21"/>
          <w:szCs w:val="21"/>
        </w:rPr>
        <w:t>进度付款审核和支付</w:t>
      </w:r>
    </w:p>
    <w:p w:rsidR="00087796" w:rsidRDefault="004344FE">
      <w:pPr>
        <w:spacing w:after="120" w:line="360" w:lineRule="auto"/>
        <w:ind w:firstLineChars="200" w:firstLine="420"/>
        <w:rPr>
          <w:sz w:val="21"/>
          <w:szCs w:val="21"/>
        </w:rPr>
      </w:pPr>
      <w:r>
        <w:rPr>
          <w:rFonts w:hint="eastAsia"/>
          <w:sz w:val="21"/>
          <w:szCs w:val="21"/>
        </w:rPr>
        <w:t>进度付款的审核方式和支付的约定：</w:t>
      </w:r>
      <w:r>
        <w:rPr>
          <w:rFonts w:hint="eastAsia"/>
          <w:sz w:val="21"/>
          <w:szCs w:val="21"/>
          <w:u w:val="single"/>
        </w:rPr>
        <w:t>监理工程师应在收到承包人进度付款申请单以及相关资料后</w:t>
      </w:r>
      <w:r>
        <w:rPr>
          <w:sz w:val="21"/>
          <w:szCs w:val="21"/>
          <w:u w:val="single"/>
        </w:rPr>
        <w:t>7</w:t>
      </w:r>
      <w:r>
        <w:rPr>
          <w:sz w:val="21"/>
          <w:szCs w:val="21"/>
          <w:u w:val="single"/>
        </w:rPr>
        <w:t>天内完成审查并报送发包人，发包人应在收到后</w:t>
      </w:r>
      <w:r>
        <w:rPr>
          <w:sz w:val="21"/>
          <w:szCs w:val="21"/>
          <w:u w:val="single"/>
        </w:rPr>
        <w:t>14</w:t>
      </w:r>
      <w:r>
        <w:rPr>
          <w:sz w:val="21"/>
          <w:szCs w:val="21"/>
          <w:u w:val="single"/>
        </w:rPr>
        <w:t>天内完成审批并报送财政部门</w:t>
      </w:r>
      <w:r>
        <w:rPr>
          <w:rFonts w:hint="eastAsia"/>
          <w:sz w:val="21"/>
          <w:szCs w:val="21"/>
          <w:u w:val="single"/>
        </w:rPr>
        <w:t>或发包人委托的第三方有资质的造价公司后</w:t>
      </w:r>
      <w:r>
        <w:rPr>
          <w:sz w:val="21"/>
          <w:szCs w:val="21"/>
          <w:u w:val="single"/>
        </w:rPr>
        <w:t>向承包人签发进度款支付证书。</w:t>
      </w:r>
    </w:p>
    <w:p w:rsidR="00087796" w:rsidRDefault="004344FE">
      <w:pPr>
        <w:spacing w:after="120" w:line="360" w:lineRule="auto"/>
        <w:ind w:firstLineChars="200" w:firstLine="420"/>
        <w:rPr>
          <w:sz w:val="21"/>
          <w:szCs w:val="21"/>
        </w:rPr>
      </w:pPr>
      <w:r>
        <w:rPr>
          <w:sz w:val="21"/>
          <w:szCs w:val="21"/>
        </w:rPr>
        <w:t xml:space="preserve">14.4 </w:t>
      </w:r>
      <w:r>
        <w:rPr>
          <w:rFonts w:hint="eastAsia"/>
          <w:sz w:val="21"/>
          <w:szCs w:val="21"/>
        </w:rPr>
        <w:t>付款计划表</w:t>
      </w:r>
    </w:p>
    <w:p w:rsidR="00087796" w:rsidRDefault="004344FE">
      <w:pPr>
        <w:spacing w:after="120" w:line="360" w:lineRule="auto"/>
        <w:ind w:firstLineChars="200" w:firstLine="420"/>
        <w:rPr>
          <w:sz w:val="21"/>
          <w:szCs w:val="21"/>
        </w:rPr>
      </w:pPr>
      <w:r>
        <w:rPr>
          <w:sz w:val="21"/>
          <w:szCs w:val="21"/>
        </w:rPr>
        <w:t xml:space="preserve">14.4.1 </w:t>
      </w:r>
      <w:r>
        <w:rPr>
          <w:sz w:val="21"/>
          <w:szCs w:val="21"/>
        </w:rPr>
        <w:t>付款计划表的编制要求</w:t>
      </w:r>
      <w:r>
        <w:rPr>
          <w:rFonts w:hint="eastAsia"/>
          <w:sz w:val="21"/>
          <w:szCs w:val="21"/>
        </w:rPr>
        <w:t>：</w:t>
      </w:r>
      <w:r>
        <w:rPr>
          <w:rFonts w:hint="eastAsia"/>
          <w:sz w:val="21"/>
          <w:szCs w:val="21"/>
          <w:u w:val="single"/>
        </w:rPr>
        <w:t>按</w:t>
      </w:r>
      <w:r>
        <w:rPr>
          <w:sz w:val="21"/>
          <w:szCs w:val="21"/>
          <w:u w:val="single"/>
        </w:rPr>
        <w:t>通用条款执行</w:t>
      </w:r>
      <w:r>
        <w:rPr>
          <w:sz w:val="21"/>
          <w:szCs w:val="21"/>
          <w:u w:val="single"/>
        </w:rPr>
        <w:t xml:space="preserve">    </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14.4.2 </w:t>
      </w:r>
      <w:r>
        <w:rPr>
          <w:rFonts w:hint="eastAsia"/>
          <w:sz w:val="21"/>
          <w:szCs w:val="21"/>
        </w:rPr>
        <w:t>付款计划表的编制与审批</w:t>
      </w:r>
    </w:p>
    <w:p w:rsidR="00087796" w:rsidRDefault="004344FE">
      <w:pPr>
        <w:spacing w:after="120" w:line="276" w:lineRule="auto"/>
        <w:ind w:firstLineChars="200" w:firstLine="420"/>
        <w:rPr>
          <w:sz w:val="21"/>
          <w:szCs w:val="21"/>
        </w:rPr>
      </w:pPr>
      <w:r>
        <w:rPr>
          <w:rFonts w:hint="eastAsia"/>
          <w:sz w:val="21"/>
          <w:szCs w:val="21"/>
        </w:rPr>
        <w:t>付款计划表的编制：</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spacing w:after="120" w:line="276" w:lineRule="auto"/>
        <w:ind w:firstLineChars="200" w:firstLine="420"/>
        <w:rPr>
          <w:sz w:val="21"/>
          <w:szCs w:val="21"/>
        </w:rPr>
      </w:pPr>
      <w:r>
        <w:rPr>
          <w:sz w:val="21"/>
          <w:szCs w:val="21"/>
        </w:rPr>
        <w:t xml:space="preserve">14.5 </w:t>
      </w:r>
      <w:r>
        <w:rPr>
          <w:rFonts w:hint="eastAsia"/>
          <w:sz w:val="21"/>
          <w:szCs w:val="21"/>
        </w:rPr>
        <w:t>竣工结算</w:t>
      </w:r>
    </w:p>
    <w:p w:rsidR="00087796" w:rsidRDefault="004344FE">
      <w:pPr>
        <w:spacing w:after="120" w:line="276" w:lineRule="auto"/>
        <w:ind w:firstLineChars="200" w:firstLine="420"/>
        <w:rPr>
          <w:sz w:val="21"/>
          <w:szCs w:val="21"/>
        </w:rPr>
      </w:pPr>
      <w:r>
        <w:rPr>
          <w:sz w:val="21"/>
          <w:szCs w:val="21"/>
        </w:rPr>
        <w:t xml:space="preserve">14.5.1 </w:t>
      </w:r>
      <w:r>
        <w:rPr>
          <w:rFonts w:hint="eastAsia"/>
          <w:sz w:val="21"/>
          <w:szCs w:val="21"/>
        </w:rPr>
        <w:t>竣工结算申请</w:t>
      </w:r>
    </w:p>
    <w:p w:rsidR="00087796" w:rsidRDefault="004344FE">
      <w:pPr>
        <w:spacing w:after="120" w:line="276" w:lineRule="auto"/>
        <w:ind w:firstLineChars="200" w:firstLine="420"/>
        <w:rPr>
          <w:sz w:val="21"/>
          <w:szCs w:val="21"/>
        </w:rPr>
      </w:pPr>
      <w:r>
        <w:rPr>
          <w:rFonts w:hint="eastAsia"/>
          <w:sz w:val="21"/>
          <w:szCs w:val="21"/>
        </w:rPr>
        <w:t>承包人提交竣工结算申请的时间：</w:t>
      </w:r>
      <w:r>
        <w:rPr>
          <w:rFonts w:hint="eastAsia"/>
          <w:sz w:val="21"/>
          <w:szCs w:val="21"/>
          <w:u w:val="single"/>
        </w:rPr>
        <w:t>在工程项目竣工验收符合合同要求后承包人在</w:t>
      </w:r>
      <w:r>
        <w:rPr>
          <w:sz w:val="21"/>
          <w:szCs w:val="21"/>
          <w:u w:val="single"/>
        </w:rPr>
        <w:t>30</w:t>
      </w:r>
      <w:r>
        <w:rPr>
          <w:sz w:val="21"/>
          <w:szCs w:val="21"/>
          <w:u w:val="single"/>
        </w:rPr>
        <w:t>个</w:t>
      </w:r>
      <w:proofErr w:type="gramStart"/>
      <w:r>
        <w:rPr>
          <w:sz w:val="21"/>
          <w:szCs w:val="21"/>
          <w:u w:val="single"/>
        </w:rPr>
        <w:t>日历天</w:t>
      </w:r>
      <w:proofErr w:type="gramEnd"/>
      <w:r>
        <w:rPr>
          <w:sz w:val="21"/>
          <w:szCs w:val="21"/>
          <w:u w:val="single"/>
        </w:rPr>
        <w:t>内编报工程结算</w:t>
      </w:r>
      <w:r>
        <w:rPr>
          <w:rFonts w:hint="eastAsia"/>
          <w:sz w:val="21"/>
          <w:szCs w:val="21"/>
          <w:u w:val="single"/>
        </w:rPr>
        <w:t>。超过期限报送的结算资料不构成结算依据（因发包人、监理单位、财政部门等单位要求限期补充资料的情况除外），超过约定期限未能报送完备的结算资料，视为承包人放弃本工程余下未付的资金拨付要求，发包人不再执行相关资金的拨付。</w:t>
      </w:r>
    </w:p>
    <w:p w:rsidR="00087796" w:rsidRDefault="004344FE">
      <w:pPr>
        <w:spacing w:after="120" w:line="276" w:lineRule="auto"/>
        <w:ind w:firstLineChars="200" w:firstLine="420"/>
        <w:rPr>
          <w:sz w:val="21"/>
          <w:szCs w:val="21"/>
        </w:rPr>
      </w:pPr>
      <w:r>
        <w:rPr>
          <w:rFonts w:hint="eastAsia"/>
          <w:sz w:val="21"/>
          <w:szCs w:val="21"/>
        </w:rPr>
        <w:t>竣工结算申请的资料清单和份数：</w:t>
      </w:r>
      <w:r>
        <w:rPr>
          <w:sz w:val="21"/>
          <w:szCs w:val="21"/>
          <w:u w:val="single"/>
        </w:rPr>
        <w:t>按国家、省市</w:t>
      </w:r>
      <w:r>
        <w:rPr>
          <w:rFonts w:hint="eastAsia"/>
          <w:sz w:val="21"/>
          <w:szCs w:val="21"/>
          <w:u w:val="single"/>
        </w:rPr>
        <w:t>、</w:t>
      </w:r>
      <w:r>
        <w:rPr>
          <w:sz w:val="21"/>
          <w:szCs w:val="21"/>
          <w:u w:val="single"/>
        </w:rPr>
        <w:t>地方相关规定及发包人和监理人要求</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竣工结算申请单的内容应包括：</w:t>
      </w:r>
      <w:r>
        <w:rPr>
          <w:sz w:val="21"/>
          <w:szCs w:val="21"/>
          <w:u w:val="single"/>
        </w:rPr>
        <w:t>按国家、省市</w:t>
      </w:r>
      <w:r>
        <w:rPr>
          <w:rFonts w:hint="eastAsia"/>
          <w:sz w:val="21"/>
          <w:szCs w:val="21"/>
          <w:u w:val="single"/>
        </w:rPr>
        <w:t>、</w:t>
      </w:r>
      <w:r>
        <w:rPr>
          <w:sz w:val="21"/>
          <w:szCs w:val="21"/>
          <w:u w:val="single"/>
        </w:rPr>
        <w:t>地方相关规定及发包人和监理人要求</w:t>
      </w:r>
      <w:r>
        <w:rPr>
          <w:rFonts w:hint="eastAsia"/>
          <w:sz w:val="21"/>
          <w:szCs w:val="21"/>
        </w:rPr>
        <w:t>。</w:t>
      </w:r>
    </w:p>
    <w:p w:rsidR="00087796" w:rsidRDefault="004344FE">
      <w:pPr>
        <w:spacing w:after="120" w:line="276" w:lineRule="auto"/>
        <w:ind w:firstLineChars="200" w:firstLine="420"/>
        <w:rPr>
          <w:sz w:val="21"/>
          <w:szCs w:val="21"/>
        </w:rPr>
      </w:pPr>
      <w:r>
        <w:rPr>
          <w:sz w:val="21"/>
          <w:szCs w:val="21"/>
        </w:rPr>
        <w:lastRenderedPageBreak/>
        <w:t xml:space="preserve">14.5.2 </w:t>
      </w:r>
      <w:r>
        <w:rPr>
          <w:rFonts w:hint="eastAsia"/>
          <w:sz w:val="21"/>
          <w:szCs w:val="21"/>
        </w:rPr>
        <w:t>竣工结算审核</w:t>
      </w:r>
    </w:p>
    <w:p w:rsidR="00087796" w:rsidRDefault="004344FE">
      <w:pPr>
        <w:spacing w:after="120" w:line="360" w:lineRule="auto"/>
        <w:ind w:firstLineChars="200" w:firstLine="420"/>
        <w:rPr>
          <w:sz w:val="21"/>
          <w:szCs w:val="21"/>
        </w:rPr>
      </w:pPr>
      <w:r>
        <w:rPr>
          <w:rFonts w:hint="eastAsia"/>
          <w:sz w:val="21"/>
          <w:szCs w:val="21"/>
        </w:rPr>
        <w:t>发包人审批竣工付款申请单的期限：</w:t>
      </w:r>
      <w:r>
        <w:rPr>
          <w:rFonts w:hint="eastAsia"/>
          <w:sz w:val="21"/>
          <w:szCs w:val="21"/>
          <w:u w:val="single"/>
        </w:rPr>
        <w:t>发包人应在财政部门或发包人委托的第三方有资质的造价公司对竣工付款进行审核出具审核结果后</w:t>
      </w:r>
      <w:r>
        <w:rPr>
          <w:rFonts w:hint="eastAsia"/>
          <w:sz w:val="21"/>
          <w:szCs w:val="21"/>
          <w:u w:val="single"/>
        </w:rPr>
        <w:t>28</w:t>
      </w:r>
      <w:r>
        <w:rPr>
          <w:rFonts w:hint="eastAsia"/>
          <w:sz w:val="21"/>
          <w:szCs w:val="21"/>
          <w:u w:val="single"/>
        </w:rPr>
        <w:t>天内完成审批。因本工程部分资金来源于政府专项债，工程最终的结算结果以财政部门的审核结果为准。发包人已报送财政部门或第三方有资质的公司审核的，财政部门或第三方审核期间不计入发包人的审核期限，不适用通用合同条款</w:t>
      </w:r>
      <w:r>
        <w:rPr>
          <w:rFonts w:hint="eastAsia"/>
          <w:sz w:val="21"/>
          <w:szCs w:val="21"/>
          <w:u w:val="single"/>
        </w:rPr>
        <w:t>14.</w:t>
      </w:r>
      <w:r>
        <w:rPr>
          <w:sz w:val="21"/>
          <w:szCs w:val="21"/>
          <w:u w:val="single"/>
        </w:rPr>
        <w:t>5.</w:t>
      </w:r>
      <w:r>
        <w:rPr>
          <w:rFonts w:hint="eastAsia"/>
          <w:sz w:val="21"/>
          <w:szCs w:val="21"/>
          <w:u w:val="single"/>
        </w:rPr>
        <w:t>2</w:t>
      </w:r>
      <w:r>
        <w:rPr>
          <w:rFonts w:hint="eastAsia"/>
          <w:sz w:val="21"/>
          <w:szCs w:val="21"/>
          <w:u w:val="single"/>
        </w:rPr>
        <w:t>（</w:t>
      </w:r>
      <w:r>
        <w:rPr>
          <w:rFonts w:hint="eastAsia"/>
          <w:sz w:val="21"/>
          <w:szCs w:val="21"/>
          <w:u w:val="single"/>
        </w:rPr>
        <w:t>1</w:t>
      </w:r>
      <w:r>
        <w:rPr>
          <w:rFonts w:hint="eastAsia"/>
          <w:sz w:val="21"/>
          <w:szCs w:val="21"/>
          <w:u w:val="single"/>
        </w:rPr>
        <w:t>）第二段的约定。</w:t>
      </w:r>
    </w:p>
    <w:p w:rsidR="00087796" w:rsidRDefault="004344FE">
      <w:pPr>
        <w:spacing w:after="120" w:line="276" w:lineRule="auto"/>
        <w:ind w:firstLineChars="200" w:firstLine="420"/>
        <w:rPr>
          <w:sz w:val="21"/>
          <w:szCs w:val="21"/>
        </w:rPr>
      </w:pPr>
      <w:r>
        <w:rPr>
          <w:rFonts w:hint="eastAsia"/>
          <w:sz w:val="21"/>
          <w:szCs w:val="21"/>
        </w:rPr>
        <w:t>发包人完</w:t>
      </w:r>
      <w:r>
        <w:rPr>
          <w:rFonts w:hint="eastAsia"/>
          <w:sz w:val="21"/>
          <w:szCs w:val="21"/>
        </w:rPr>
        <w:t>成竣工付款的期限：</w:t>
      </w:r>
      <w:r>
        <w:rPr>
          <w:rFonts w:hint="eastAsia"/>
          <w:sz w:val="21"/>
          <w:szCs w:val="21"/>
          <w:u w:val="single"/>
        </w:rPr>
        <w:t>完成审批后</w:t>
      </w:r>
      <w:r>
        <w:rPr>
          <w:rFonts w:hint="eastAsia"/>
          <w:sz w:val="21"/>
          <w:szCs w:val="21"/>
          <w:u w:val="single"/>
        </w:rPr>
        <w:t>28</w:t>
      </w:r>
      <w:r>
        <w:rPr>
          <w:rFonts w:hint="eastAsia"/>
          <w:sz w:val="21"/>
          <w:szCs w:val="21"/>
          <w:u w:val="single"/>
        </w:rPr>
        <w:t>天内完成支付</w:t>
      </w:r>
      <w:r>
        <w:rPr>
          <w:rFonts w:hint="eastAsia"/>
          <w:sz w:val="21"/>
          <w:szCs w:val="21"/>
        </w:rPr>
        <w:t>。</w:t>
      </w:r>
    </w:p>
    <w:p w:rsidR="00087796" w:rsidRDefault="004344FE">
      <w:pPr>
        <w:spacing w:after="120" w:line="276" w:lineRule="auto"/>
        <w:ind w:firstLineChars="200" w:firstLine="420"/>
        <w:rPr>
          <w:sz w:val="21"/>
          <w:szCs w:val="21"/>
        </w:rPr>
      </w:pPr>
      <w:r>
        <w:rPr>
          <w:rFonts w:hint="eastAsia"/>
          <w:sz w:val="21"/>
          <w:szCs w:val="21"/>
        </w:rPr>
        <w:t>关于竣工付款证书异议部分复核的方式和程序：</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spacing w:after="120" w:line="276" w:lineRule="auto"/>
        <w:ind w:firstLineChars="200" w:firstLine="420"/>
        <w:rPr>
          <w:sz w:val="21"/>
          <w:szCs w:val="21"/>
        </w:rPr>
      </w:pPr>
      <w:r>
        <w:rPr>
          <w:sz w:val="21"/>
          <w:szCs w:val="21"/>
        </w:rPr>
        <w:t xml:space="preserve">14.6 </w:t>
      </w:r>
      <w:r>
        <w:rPr>
          <w:rFonts w:hint="eastAsia"/>
          <w:sz w:val="21"/>
          <w:szCs w:val="21"/>
        </w:rPr>
        <w:t>质量保证金</w:t>
      </w:r>
    </w:p>
    <w:p w:rsidR="00087796" w:rsidRDefault="004344FE">
      <w:pPr>
        <w:spacing w:after="120" w:line="276" w:lineRule="auto"/>
        <w:ind w:firstLineChars="200" w:firstLine="420"/>
        <w:rPr>
          <w:sz w:val="21"/>
          <w:szCs w:val="21"/>
        </w:rPr>
      </w:pPr>
      <w:r>
        <w:rPr>
          <w:sz w:val="21"/>
          <w:szCs w:val="21"/>
        </w:rPr>
        <w:t xml:space="preserve">14.6.1 </w:t>
      </w:r>
      <w:r>
        <w:rPr>
          <w:rFonts w:hint="eastAsia"/>
          <w:sz w:val="21"/>
          <w:szCs w:val="21"/>
        </w:rPr>
        <w:t>承包人提供质量保证金的方式</w:t>
      </w:r>
    </w:p>
    <w:p w:rsidR="00087796" w:rsidRDefault="004344FE">
      <w:pPr>
        <w:spacing w:after="120" w:line="276" w:lineRule="auto"/>
        <w:ind w:firstLineChars="200" w:firstLine="420"/>
        <w:rPr>
          <w:sz w:val="21"/>
          <w:szCs w:val="21"/>
        </w:rPr>
      </w:pPr>
      <w:r>
        <w:rPr>
          <w:sz w:val="21"/>
          <w:szCs w:val="21"/>
        </w:rPr>
        <w:t>质量</w:t>
      </w:r>
      <w:r>
        <w:rPr>
          <w:rFonts w:hint="eastAsia"/>
          <w:sz w:val="21"/>
          <w:szCs w:val="21"/>
        </w:rPr>
        <w:t>保证金</w:t>
      </w:r>
      <w:r>
        <w:rPr>
          <w:sz w:val="21"/>
          <w:szCs w:val="21"/>
        </w:rPr>
        <w:t>采用以下</w:t>
      </w:r>
      <w:r>
        <w:rPr>
          <w:rFonts w:hint="eastAsia"/>
          <w:sz w:val="21"/>
          <w:szCs w:val="21"/>
        </w:rPr>
        <w:t>第</w:t>
      </w:r>
      <w:r>
        <w:rPr>
          <w:rFonts w:hint="eastAsia"/>
          <w:sz w:val="21"/>
          <w:szCs w:val="21"/>
          <w:u w:val="single"/>
        </w:rPr>
        <w:t>（</w:t>
      </w:r>
      <w:r>
        <w:rPr>
          <w:rFonts w:hint="eastAsia"/>
          <w:sz w:val="21"/>
          <w:szCs w:val="21"/>
          <w:u w:val="single"/>
        </w:rPr>
        <w:t>2</w:t>
      </w:r>
      <w:r>
        <w:rPr>
          <w:rFonts w:hint="eastAsia"/>
          <w:sz w:val="21"/>
          <w:szCs w:val="21"/>
          <w:u w:val="single"/>
        </w:rPr>
        <w:t>）</w:t>
      </w:r>
      <w:r>
        <w:rPr>
          <w:rFonts w:hint="eastAsia"/>
          <w:sz w:val="21"/>
          <w:szCs w:val="21"/>
        </w:rPr>
        <w:t>种</w:t>
      </w:r>
      <w:r>
        <w:rPr>
          <w:sz w:val="21"/>
          <w:szCs w:val="21"/>
        </w:rPr>
        <w:t>方式：</w:t>
      </w:r>
    </w:p>
    <w:p w:rsidR="00087796" w:rsidRDefault="004344FE">
      <w:pPr>
        <w:spacing w:after="120" w:line="276" w:lineRule="auto"/>
        <w:ind w:firstLineChars="200" w:firstLine="420"/>
        <w:rPr>
          <w:sz w:val="21"/>
          <w:szCs w:val="21"/>
        </w:rPr>
      </w:pPr>
      <w:r>
        <w:rPr>
          <w:sz w:val="21"/>
          <w:szCs w:val="21"/>
        </w:rPr>
        <w:t xml:space="preserve">(1) </w:t>
      </w:r>
      <w:r>
        <w:rPr>
          <w:rFonts w:hint="eastAsia"/>
          <w:sz w:val="21"/>
          <w:szCs w:val="21"/>
        </w:rPr>
        <w:t>工程质量保证担保</w:t>
      </w:r>
      <w:r>
        <w:rPr>
          <w:sz w:val="21"/>
          <w:szCs w:val="21"/>
        </w:rPr>
        <w:t>，保证金额为：</w:t>
      </w:r>
      <w:r>
        <w:rPr>
          <w:rFonts w:hint="eastAsia"/>
          <w:sz w:val="21"/>
          <w:szCs w:val="21"/>
          <w:u w:val="single"/>
        </w:rPr>
        <w:t>/</w:t>
      </w:r>
      <w:r>
        <w:rPr>
          <w:rFonts w:hint="eastAsia"/>
          <w:sz w:val="21"/>
          <w:szCs w:val="21"/>
        </w:rPr>
        <w:t>；</w:t>
      </w:r>
    </w:p>
    <w:p w:rsidR="00087796" w:rsidRDefault="004344FE">
      <w:pPr>
        <w:spacing w:after="120" w:line="276" w:lineRule="auto"/>
        <w:ind w:firstLineChars="200" w:firstLine="420"/>
        <w:rPr>
          <w:sz w:val="21"/>
          <w:szCs w:val="21"/>
        </w:rPr>
      </w:pPr>
      <w:r>
        <w:rPr>
          <w:sz w:val="21"/>
          <w:szCs w:val="21"/>
        </w:rPr>
        <w:t xml:space="preserve">(2) </w:t>
      </w:r>
      <w:r>
        <w:rPr>
          <w:rFonts w:hint="eastAsia"/>
          <w:sz w:val="21"/>
          <w:szCs w:val="21"/>
        </w:rPr>
        <w:t>预留</w:t>
      </w:r>
      <w:r>
        <w:rPr>
          <w:rFonts w:hint="eastAsia"/>
          <w:sz w:val="21"/>
          <w:szCs w:val="21"/>
          <w:u w:val="single"/>
        </w:rPr>
        <w:t>3</w:t>
      </w:r>
      <w:r>
        <w:rPr>
          <w:sz w:val="21"/>
          <w:szCs w:val="21"/>
        </w:rPr>
        <w:t>%</w:t>
      </w:r>
      <w:r>
        <w:rPr>
          <w:sz w:val="21"/>
          <w:szCs w:val="21"/>
        </w:rPr>
        <w:t>的工程款；</w:t>
      </w:r>
    </w:p>
    <w:p w:rsidR="00087796" w:rsidRDefault="004344FE">
      <w:pPr>
        <w:spacing w:after="120" w:line="276" w:lineRule="auto"/>
        <w:ind w:firstLineChars="200" w:firstLine="420"/>
        <w:rPr>
          <w:sz w:val="21"/>
          <w:szCs w:val="21"/>
        </w:rPr>
      </w:pPr>
      <w:r>
        <w:rPr>
          <w:sz w:val="21"/>
          <w:szCs w:val="21"/>
        </w:rPr>
        <w:t xml:space="preserve">(3) </w:t>
      </w:r>
      <w:r>
        <w:rPr>
          <w:rFonts w:hint="eastAsia"/>
          <w:sz w:val="21"/>
          <w:szCs w:val="21"/>
        </w:rPr>
        <w:t>其他方式：</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14.6.2 </w:t>
      </w:r>
      <w:r>
        <w:rPr>
          <w:rFonts w:hint="eastAsia"/>
          <w:sz w:val="21"/>
          <w:szCs w:val="21"/>
        </w:rPr>
        <w:t>质量保证金的预留</w:t>
      </w:r>
    </w:p>
    <w:p w:rsidR="00087796" w:rsidRDefault="004344FE">
      <w:pPr>
        <w:spacing w:after="120" w:line="360" w:lineRule="auto"/>
        <w:ind w:firstLineChars="200" w:firstLine="420"/>
        <w:rPr>
          <w:sz w:val="21"/>
          <w:szCs w:val="21"/>
        </w:rPr>
      </w:pPr>
      <w:r>
        <w:rPr>
          <w:sz w:val="21"/>
          <w:szCs w:val="21"/>
        </w:rPr>
        <w:t>质量</w:t>
      </w:r>
      <w:r>
        <w:rPr>
          <w:rFonts w:hint="eastAsia"/>
          <w:sz w:val="21"/>
          <w:szCs w:val="21"/>
        </w:rPr>
        <w:t>保证金</w:t>
      </w:r>
      <w:r>
        <w:rPr>
          <w:sz w:val="21"/>
          <w:szCs w:val="21"/>
        </w:rPr>
        <w:t>的预留采取以下第</w:t>
      </w:r>
      <w:r>
        <w:rPr>
          <w:rFonts w:hint="eastAsia"/>
          <w:sz w:val="21"/>
          <w:szCs w:val="21"/>
          <w:u w:val="single"/>
        </w:rPr>
        <w:t>（</w:t>
      </w:r>
      <w:r>
        <w:rPr>
          <w:rFonts w:hint="eastAsia"/>
          <w:sz w:val="21"/>
          <w:szCs w:val="21"/>
          <w:u w:val="single"/>
        </w:rPr>
        <w:t>2</w:t>
      </w:r>
      <w:r>
        <w:rPr>
          <w:rFonts w:hint="eastAsia"/>
          <w:sz w:val="21"/>
          <w:szCs w:val="21"/>
          <w:u w:val="single"/>
        </w:rPr>
        <w:t>）</w:t>
      </w:r>
      <w:r>
        <w:rPr>
          <w:rFonts w:hint="eastAsia"/>
          <w:sz w:val="21"/>
          <w:szCs w:val="21"/>
        </w:rPr>
        <w:t>种</w:t>
      </w:r>
      <w:r>
        <w:rPr>
          <w:sz w:val="21"/>
          <w:szCs w:val="21"/>
        </w:rPr>
        <w:t>方式：</w:t>
      </w:r>
    </w:p>
    <w:p w:rsidR="00087796" w:rsidRDefault="004344FE">
      <w:pPr>
        <w:spacing w:after="120" w:line="360" w:lineRule="auto"/>
        <w:ind w:firstLineChars="200" w:firstLine="420"/>
        <w:rPr>
          <w:sz w:val="21"/>
          <w:szCs w:val="21"/>
        </w:rPr>
      </w:pPr>
      <w:r>
        <w:rPr>
          <w:sz w:val="21"/>
          <w:szCs w:val="21"/>
        </w:rPr>
        <w:t xml:space="preserve">(1) </w:t>
      </w:r>
      <w:r>
        <w:rPr>
          <w:sz w:val="21"/>
          <w:szCs w:val="21"/>
        </w:rPr>
        <w:t>在支付工程进度款时逐次预留</w:t>
      </w:r>
      <w:r>
        <w:rPr>
          <w:rFonts w:hint="eastAsia"/>
          <w:sz w:val="21"/>
          <w:szCs w:val="21"/>
        </w:rPr>
        <w:t>的质量保证金的比例：</w:t>
      </w:r>
      <w:r>
        <w:rPr>
          <w:rFonts w:hint="eastAsia"/>
          <w:sz w:val="21"/>
          <w:szCs w:val="21"/>
          <w:u w:val="single"/>
        </w:rPr>
        <w:t>/</w:t>
      </w:r>
      <w:r>
        <w:rPr>
          <w:sz w:val="21"/>
          <w:szCs w:val="21"/>
        </w:rPr>
        <w:t>，在此情形下，质量</w:t>
      </w:r>
      <w:r>
        <w:rPr>
          <w:rFonts w:hint="eastAsia"/>
          <w:sz w:val="21"/>
          <w:szCs w:val="21"/>
        </w:rPr>
        <w:t>保证金</w:t>
      </w:r>
      <w:r>
        <w:rPr>
          <w:sz w:val="21"/>
          <w:szCs w:val="21"/>
        </w:rPr>
        <w:t>的计算基数不包括预付款的支付、扣回以及价格调整的金额；</w:t>
      </w:r>
    </w:p>
    <w:p w:rsidR="00087796" w:rsidRDefault="004344FE">
      <w:pPr>
        <w:spacing w:after="120" w:line="360" w:lineRule="auto"/>
        <w:ind w:firstLineChars="200" w:firstLine="420"/>
        <w:rPr>
          <w:sz w:val="21"/>
          <w:szCs w:val="21"/>
        </w:rPr>
      </w:pPr>
      <w:r>
        <w:rPr>
          <w:sz w:val="21"/>
          <w:szCs w:val="21"/>
        </w:rPr>
        <w:t xml:space="preserve">(2) </w:t>
      </w:r>
      <w:r>
        <w:rPr>
          <w:sz w:val="21"/>
          <w:szCs w:val="21"/>
        </w:rPr>
        <w:t>工程竣工结算时一次性预留</w:t>
      </w:r>
      <w:r>
        <w:rPr>
          <w:rFonts w:hint="eastAsia"/>
          <w:sz w:val="21"/>
          <w:szCs w:val="21"/>
        </w:rPr>
        <w:t>专用合同条件第</w:t>
      </w:r>
      <w:r>
        <w:rPr>
          <w:sz w:val="21"/>
          <w:szCs w:val="21"/>
        </w:rPr>
        <w:t>14.6.1</w:t>
      </w:r>
      <w:r>
        <w:rPr>
          <w:rFonts w:hint="eastAsia"/>
          <w:sz w:val="21"/>
          <w:szCs w:val="21"/>
        </w:rPr>
        <w:t>项第</w:t>
      </w:r>
      <w:r>
        <w:rPr>
          <w:sz w:val="21"/>
          <w:szCs w:val="21"/>
        </w:rPr>
        <w:t>(2)</w:t>
      </w:r>
      <w:r>
        <w:rPr>
          <w:rFonts w:hint="eastAsia"/>
          <w:sz w:val="21"/>
          <w:szCs w:val="21"/>
        </w:rPr>
        <w:t>目约定的工程款预留比例的</w:t>
      </w:r>
      <w:r>
        <w:rPr>
          <w:sz w:val="21"/>
          <w:szCs w:val="21"/>
        </w:rPr>
        <w:t>质量</w:t>
      </w:r>
      <w:r>
        <w:rPr>
          <w:rFonts w:hint="eastAsia"/>
          <w:sz w:val="21"/>
          <w:szCs w:val="21"/>
        </w:rPr>
        <w:t>保证金（不含利息）</w:t>
      </w:r>
      <w:r>
        <w:rPr>
          <w:sz w:val="21"/>
          <w:szCs w:val="21"/>
        </w:rPr>
        <w:t>；</w:t>
      </w:r>
    </w:p>
    <w:p w:rsidR="00087796" w:rsidRDefault="004344FE">
      <w:pPr>
        <w:spacing w:after="120" w:line="360" w:lineRule="auto"/>
        <w:ind w:firstLineChars="200" w:firstLine="420"/>
        <w:rPr>
          <w:sz w:val="21"/>
          <w:szCs w:val="21"/>
        </w:rPr>
      </w:pPr>
      <w:r>
        <w:rPr>
          <w:sz w:val="21"/>
          <w:szCs w:val="21"/>
        </w:rPr>
        <w:t xml:space="preserve">(3) </w:t>
      </w:r>
      <w:r>
        <w:rPr>
          <w:sz w:val="21"/>
          <w:szCs w:val="21"/>
        </w:rPr>
        <w:t>其他预留方式</w:t>
      </w:r>
      <w:r>
        <w:rPr>
          <w:sz w:val="21"/>
          <w:szCs w:val="21"/>
        </w:rPr>
        <w:t>:</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关于质量保证金的补充约定：</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14.7 </w:t>
      </w:r>
      <w:r>
        <w:rPr>
          <w:rFonts w:hint="eastAsia"/>
          <w:sz w:val="21"/>
          <w:szCs w:val="21"/>
        </w:rPr>
        <w:t>最终结清</w:t>
      </w:r>
    </w:p>
    <w:p w:rsidR="00087796" w:rsidRDefault="004344FE">
      <w:pPr>
        <w:spacing w:after="120" w:line="360" w:lineRule="auto"/>
        <w:ind w:firstLineChars="200" w:firstLine="420"/>
        <w:rPr>
          <w:sz w:val="21"/>
          <w:szCs w:val="21"/>
        </w:rPr>
      </w:pPr>
      <w:r>
        <w:rPr>
          <w:sz w:val="21"/>
          <w:szCs w:val="21"/>
        </w:rPr>
        <w:t xml:space="preserve">14.7.1 </w:t>
      </w:r>
      <w:r>
        <w:rPr>
          <w:rFonts w:hint="eastAsia"/>
          <w:sz w:val="21"/>
          <w:szCs w:val="21"/>
        </w:rPr>
        <w:t>最终结清申请单</w:t>
      </w:r>
    </w:p>
    <w:p w:rsidR="00087796" w:rsidRDefault="004344FE">
      <w:pPr>
        <w:spacing w:after="120" w:line="360" w:lineRule="auto"/>
        <w:ind w:firstLineChars="200" w:firstLine="420"/>
        <w:rPr>
          <w:sz w:val="21"/>
          <w:szCs w:val="21"/>
        </w:rPr>
      </w:pPr>
      <w:r>
        <w:rPr>
          <w:rFonts w:hint="eastAsia"/>
          <w:sz w:val="21"/>
          <w:szCs w:val="21"/>
        </w:rPr>
        <w:t>当事人双方关于最终结清申请的其他约定：</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14.7.2 </w:t>
      </w:r>
      <w:r>
        <w:rPr>
          <w:rFonts w:hint="eastAsia"/>
          <w:sz w:val="21"/>
          <w:szCs w:val="21"/>
        </w:rPr>
        <w:t>最终结清证书和支付</w:t>
      </w:r>
    </w:p>
    <w:p w:rsidR="00087796" w:rsidRDefault="004344FE">
      <w:pPr>
        <w:spacing w:after="120" w:line="360" w:lineRule="auto"/>
        <w:ind w:firstLineChars="200" w:firstLine="420"/>
        <w:rPr>
          <w:sz w:val="21"/>
          <w:szCs w:val="21"/>
        </w:rPr>
      </w:pPr>
      <w:r>
        <w:rPr>
          <w:rFonts w:hint="eastAsia"/>
          <w:sz w:val="21"/>
          <w:szCs w:val="21"/>
        </w:rPr>
        <w:t>当事人双方关于最终结清支付的其他约定：</w:t>
      </w:r>
      <w:r>
        <w:rPr>
          <w:rFonts w:hint="eastAsia"/>
          <w:sz w:val="21"/>
          <w:szCs w:val="21"/>
          <w:u w:val="single"/>
        </w:rPr>
        <w:t>/</w:t>
      </w:r>
      <w:r>
        <w:rPr>
          <w:rFonts w:hint="eastAsia"/>
          <w:sz w:val="21"/>
          <w:szCs w:val="21"/>
        </w:rPr>
        <w:t>。</w:t>
      </w:r>
    </w:p>
    <w:p w:rsidR="00087796" w:rsidRDefault="004344FE">
      <w:pPr>
        <w:pStyle w:val="2d"/>
        <w:spacing w:after="120"/>
        <w:ind w:left="440" w:firstLineChars="200" w:firstLine="420"/>
        <w:rPr>
          <w:b w:val="0"/>
          <w:bCs/>
          <w:sz w:val="21"/>
          <w:szCs w:val="21"/>
        </w:rPr>
      </w:pPr>
      <w:bookmarkStart w:id="101" w:name="_Toc7751"/>
      <w:bookmarkStart w:id="102" w:name="_Toc123136785"/>
      <w:r>
        <w:rPr>
          <w:rFonts w:hint="eastAsia"/>
          <w:b w:val="0"/>
          <w:bCs/>
          <w:sz w:val="21"/>
          <w:szCs w:val="21"/>
        </w:rPr>
        <w:t>第</w:t>
      </w:r>
      <w:r>
        <w:rPr>
          <w:b w:val="0"/>
          <w:bCs/>
          <w:sz w:val="21"/>
          <w:szCs w:val="21"/>
        </w:rPr>
        <w:t>15</w:t>
      </w:r>
      <w:r>
        <w:rPr>
          <w:b w:val="0"/>
          <w:bCs/>
          <w:sz w:val="21"/>
          <w:szCs w:val="21"/>
        </w:rPr>
        <w:t>条</w:t>
      </w:r>
      <w:r>
        <w:rPr>
          <w:rFonts w:hint="eastAsia"/>
          <w:b w:val="0"/>
          <w:bCs/>
          <w:sz w:val="21"/>
          <w:szCs w:val="21"/>
        </w:rPr>
        <w:t xml:space="preserve"> </w:t>
      </w:r>
      <w:r>
        <w:rPr>
          <w:rFonts w:hint="eastAsia"/>
          <w:b w:val="0"/>
          <w:bCs/>
          <w:sz w:val="21"/>
          <w:szCs w:val="21"/>
        </w:rPr>
        <w:t>违约</w:t>
      </w:r>
      <w:bookmarkEnd w:id="101"/>
      <w:bookmarkEnd w:id="102"/>
    </w:p>
    <w:p w:rsidR="00087796" w:rsidRDefault="004344FE">
      <w:pPr>
        <w:spacing w:after="120" w:line="360" w:lineRule="auto"/>
        <w:ind w:firstLineChars="200" w:firstLine="420"/>
        <w:rPr>
          <w:sz w:val="21"/>
          <w:szCs w:val="21"/>
        </w:rPr>
      </w:pPr>
      <w:r>
        <w:rPr>
          <w:sz w:val="21"/>
          <w:szCs w:val="21"/>
        </w:rPr>
        <w:t xml:space="preserve">15.1 </w:t>
      </w:r>
      <w:r>
        <w:rPr>
          <w:rFonts w:hint="eastAsia"/>
          <w:sz w:val="21"/>
          <w:szCs w:val="21"/>
        </w:rPr>
        <w:t>发包人违约</w:t>
      </w:r>
    </w:p>
    <w:p w:rsidR="00087796" w:rsidRDefault="004344FE">
      <w:pPr>
        <w:spacing w:after="120" w:line="360" w:lineRule="auto"/>
        <w:ind w:firstLineChars="200" w:firstLine="420"/>
        <w:rPr>
          <w:sz w:val="21"/>
          <w:szCs w:val="21"/>
        </w:rPr>
      </w:pPr>
      <w:r>
        <w:rPr>
          <w:sz w:val="21"/>
          <w:szCs w:val="21"/>
        </w:rPr>
        <w:t xml:space="preserve">15.1.1 </w:t>
      </w:r>
      <w:r>
        <w:rPr>
          <w:rFonts w:hint="eastAsia"/>
          <w:sz w:val="21"/>
          <w:szCs w:val="21"/>
        </w:rPr>
        <w:t>发包人违约的情形</w:t>
      </w:r>
    </w:p>
    <w:p w:rsidR="00087796" w:rsidRDefault="004344FE">
      <w:pPr>
        <w:spacing w:after="120" w:line="360" w:lineRule="auto"/>
        <w:ind w:firstLineChars="200" w:firstLine="420"/>
        <w:rPr>
          <w:sz w:val="21"/>
          <w:szCs w:val="21"/>
        </w:rPr>
      </w:pPr>
      <w:r>
        <w:rPr>
          <w:rFonts w:hint="eastAsia"/>
          <w:sz w:val="21"/>
          <w:szCs w:val="21"/>
        </w:rPr>
        <w:lastRenderedPageBreak/>
        <w:t>发包人违约的其他情形</w:t>
      </w:r>
      <w:r>
        <w:rPr>
          <w:rFonts w:hint="eastAsia"/>
          <w:sz w:val="21"/>
          <w:szCs w:val="21"/>
          <w:u w:val="single"/>
        </w:rPr>
        <w:t>按</w:t>
      </w:r>
      <w:r>
        <w:rPr>
          <w:sz w:val="21"/>
          <w:szCs w:val="21"/>
          <w:u w:val="single"/>
        </w:rPr>
        <w:t>通用条款执行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15.1.3 </w:t>
      </w:r>
      <w:r>
        <w:rPr>
          <w:rFonts w:hint="eastAsia"/>
          <w:sz w:val="21"/>
          <w:szCs w:val="21"/>
        </w:rPr>
        <w:t>发包人违约的责任</w:t>
      </w:r>
    </w:p>
    <w:p w:rsidR="00087796" w:rsidRDefault="004344FE">
      <w:pPr>
        <w:spacing w:after="120" w:line="360" w:lineRule="auto"/>
        <w:ind w:firstLineChars="200" w:firstLine="420"/>
        <w:rPr>
          <w:sz w:val="21"/>
          <w:szCs w:val="21"/>
        </w:rPr>
      </w:pPr>
      <w:r>
        <w:rPr>
          <w:rFonts w:hint="eastAsia"/>
          <w:sz w:val="21"/>
          <w:szCs w:val="21"/>
        </w:rPr>
        <w:t>发包人违约</w:t>
      </w:r>
      <w:r>
        <w:rPr>
          <w:sz w:val="21"/>
          <w:szCs w:val="21"/>
        </w:rPr>
        <w:t>责任</w:t>
      </w:r>
      <w:r>
        <w:rPr>
          <w:rFonts w:hint="eastAsia"/>
          <w:sz w:val="21"/>
          <w:szCs w:val="21"/>
        </w:rPr>
        <w:t>的</w:t>
      </w:r>
      <w:r>
        <w:rPr>
          <w:sz w:val="21"/>
          <w:szCs w:val="21"/>
        </w:rPr>
        <w:t>承担方式</w:t>
      </w:r>
      <w:r>
        <w:rPr>
          <w:rFonts w:hint="eastAsia"/>
          <w:sz w:val="21"/>
          <w:szCs w:val="21"/>
        </w:rPr>
        <w:t>和</w:t>
      </w:r>
      <w:r>
        <w:rPr>
          <w:sz w:val="21"/>
          <w:szCs w:val="21"/>
        </w:rPr>
        <w:t>计算方法</w:t>
      </w:r>
      <w:r>
        <w:rPr>
          <w:rFonts w:hint="eastAsia"/>
          <w:sz w:val="21"/>
          <w:szCs w:val="21"/>
        </w:rPr>
        <w:t>：</w:t>
      </w:r>
      <w:r>
        <w:rPr>
          <w:rFonts w:hint="eastAsia"/>
          <w:sz w:val="21"/>
          <w:szCs w:val="21"/>
          <w:u w:val="single"/>
        </w:rPr>
        <w:t>发包人逾期付款（包括预付款、进度款、结算款或应退质保金等所有合同约定的款项）的，逾期付款不超过</w:t>
      </w:r>
      <w:r>
        <w:rPr>
          <w:rFonts w:hint="eastAsia"/>
          <w:sz w:val="21"/>
          <w:szCs w:val="21"/>
          <w:u w:val="single"/>
        </w:rPr>
        <w:t>56</w:t>
      </w:r>
      <w:r>
        <w:rPr>
          <w:rFonts w:hint="eastAsia"/>
          <w:sz w:val="21"/>
          <w:szCs w:val="21"/>
          <w:u w:val="single"/>
        </w:rPr>
        <w:t>天的，不需支付违约金；超过</w:t>
      </w:r>
      <w:r>
        <w:rPr>
          <w:rFonts w:hint="eastAsia"/>
          <w:sz w:val="21"/>
          <w:szCs w:val="21"/>
          <w:u w:val="single"/>
        </w:rPr>
        <w:t>56</w:t>
      </w:r>
      <w:r>
        <w:rPr>
          <w:rFonts w:hint="eastAsia"/>
          <w:sz w:val="21"/>
          <w:szCs w:val="21"/>
          <w:u w:val="single"/>
        </w:rPr>
        <w:t>天的，超过部分的天数以欠付金额为基数，按中国人民银行发布的一年</w:t>
      </w:r>
      <w:proofErr w:type="gramStart"/>
      <w:r>
        <w:rPr>
          <w:rFonts w:hint="eastAsia"/>
          <w:sz w:val="21"/>
          <w:szCs w:val="21"/>
          <w:u w:val="single"/>
        </w:rPr>
        <w:t>期贷款市场</w:t>
      </w:r>
      <w:proofErr w:type="gramEnd"/>
      <w:r>
        <w:rPr>
          <w:rFonts w:hint="eastAsia"/>
          <w:sz w:val="21"/>
          <w:szCs w:val="21"/>
          <w:u w:val="single"/>
        </w:rPr>
        <w:t>报价利率（</w:t>
      </w:r>
      <w:r>
        <w:rPr>
          <w:rFonts w:hint="eastAsia"/>
          <w:sz w:val="21"/>
          <w:szCs w:val="21"/>
          <w:u w:val="single"/>
        </w:rPr>
        <w:t>L</w:t>
      </w:r>
      <w:r>
        <w:rPr>
          <w:sz w:val="21"/>
          <w:szCs w:val="21"/>
          <w:u w:val="single"/>
        </w:rPr>
        <w:t>PR</w:t>
      </w:r>
      <w:r>
        <w:rPr>
          <w:rFonts w:hint="eastAsia"/>
          <w:sz w:val="21"/>
          <w:szCs w:val="21"/>
          <w:u w:val="single"/>
        </w:rPr>
        <w:t>）支付利息作为违约金。通用条款任何条款与本条约定不同的，以本条约定为准</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因本工程部分资金来源于财政资金，本合同所涉及的所有发包人的审核和付款期限，如发包人已报送主管部门或财政部门等部门审核的，相关部门的审</w:t>
      </w:r>
      <w:r>
        <w:rPr>
          <w:rFonts w:hint="eastAsia"/>
          <w:sz w:val="21"/>
          <w:szCs w:val="21"/>
        </w:rPr>
        <w:t>核期间不计入发包人的审核期限和付款期限，发包人无需承担因此导致的迟延审核或付款的违约责任。</w:t>
      </w:r>
    </w:p>
    <w:p w:rsidR="00087796" w:rsidRDefault="004344FE">
      <w:pPr>
        <w:spacing w:after="120" w:line="360" w:lineRule="auto"/>
        <w:ind w:firstLineChars="200" w:firstLine="420"/>
        <w:rPr>
          <w:sz w:val="21"/>
          <w:szCs w:val="21"/>
        </w:rPr>
      </w:pPr>
      <w:r>
        <w:rPr>
          <w:sz w:val="21"/>
          <w:szCs w:val="21"/>
        </w:rPr>
        <w:t xml:space="preserve">15.2 </w:t>
      </w:r>
      <w:r>
        <w:rPr>
          <w:rFonts w:hint="eastAsia"/>
          <w:sz w:val="21"/>
          <w:szCs w:val="21"/>
        </w:rPr>
        <w:t>承包人违约</w:t>
      </w:r>
    </w:p>
    <w:p w:rsidR="00087796" w:rsidRDefault="004344FE">
      <w:pPr>
        <w:spacing w:after="120" w:line="360" w:lineRule="auto"/>
        <w:ind w:firstLineChars="200" w:firstLine="420"/>
        <w:rPr>
          <w:sz w:val="21"/>
          <w:szCs w:val="21"/>
        </w:rPr>
      </w:pPr>
      <w:r>
        <w:rPr>
          <w:sz w:val="21"/>
          <w:szCs w:val="21"/>
        </w:rPr>
        <w:t xml:space="preserve">15.2.1 </w:t>
      </w:r>
      <w:r>
        <w:rPr>
          <w:rFonts w:hint="eastAsia"/>
          <w:sz w:val="21"/>
          <w:szCs w:val="21"/>
        </w:rPr>
        <w:t>承包人违约的情形</w:t>
      </w:r>
    </w:p>
    <w:p w:rsidR="00087796" w:rsidRDefault="004344FE">
      <w:pPr>
        <w:spacing w:after="120" w:line="360" w:lineRule="auto"/>
        <w:ind w:firstLineChars="200" w:firstLine="420"/>
        <w:rPr>
          <w:sz w:val="21"/>
          <w:szCs w:val="21"/>
          <w:u w:val="single"/>
        </w:rPr>
      </w:pPr>
      <w:r>
        <w:rPr>
          <w:rFonts w:hint="eastAsia"/>
          <w:sz w:val="21"/>
          <w:szCs w:val="21"/>
        </w:rPr>
        <w:t>承包人违约的其他情形：</w:t>
      </w:r>
    </w:p>
    <w:p w:rsidR="00087796" w:rsidRDefault="004344FE">
      <w:pPr>
        <w:spacing w:after="120" w:line="360" w:lineRule="auto"/>
        <w:ind w:firstLineChars="200" w:firstLine="420"/>
        <w:rPr>
          <w:sz w:val="21"/>
          <w:szCs w:val="21"/>
        </w:rPr>
      </w:pPr>
      <w:r>
        <w:rPr>
          <w:rFonts w:hint="eastAsia"/>
          <w:sz w:val="21"/>
          <w:szCs w:val="21"/>
        </w:rPr>
        <w:t>15.2.1.1</w:t>
      </w:r>
      <w:r>
        <w:rPr>
          <w:sz w:val="21"/>
          <w:szCs w:val="21"/>
        </w:rPr>
        <w:t>承包人发生本合同通用条款第</w:t>
      </w:r>
      <w:r>
        <w:rPr>
          <w:rFonts w:hint="eastAsia"/>
          <w:sz w:val="21"/>
          <w:szCs w:val="21"/>
        </w:rPr>
        <w:t>15.2.1</w:t>
      </w:r>
      <w:r>
        <w:rPr>
          <w:sz w:val="21"/>
          <w:szCs w:val="21"/>
        </w:rPr>
        <w:t>（</w:t>
      </w:r>
      <w:r>
        <w:rPr>
          <w:rFonts w:hint="eastAsia"/>
          <w:sz w:val="21"/>
          <w:szCs w:val="21"/>
        </w:rPr>
        <w:t>7</w:t>
      </w:r>
      <w:r>
        <w:rPr>
          <w:sz w:val="21"/>
          <w:szCs w:val="21"/>
        </w:rPr>
        <w:t>）项约定的违约情况时，发包人除可通知承包人立即解除合同并根据本专用条款约定追究承包人违约责任、要求承包人赔偿发包人损失外，还可要求承包人：按合同总价款的</w:t>
      </w:r>
      <w:r>
        <w:rPr>
          <w:sz w:val="21"/>
          <w:szCs w:val="21"/>
        </w:rPr>
        <w:t>2%</w:t>
      </w:r>
      <w:r>
        <w:rPr>
          <w:sz w:val="21"/>
          <w:szCs w:val="21"/>
        </w:rPr>
        <w:t>向发包人支付违约金。</w:t>
      </w:r>
    </w:p>
    <w:p w:rsidR="00087796" w:rsidRDefault="004344FE">
      <w:pPr>
        <w:spacing w:after="120" w:line="360" w:lineRule="auto"/>
        <w:ind w:firstLineChars="200" w:firstLine="420"/>
        <w:rPr>
          <w:sz w:val="21"/>
          <w:szCs w:val="21"/>
        </w:rPr>
      </w:pPr>
      <w:r>
        <w:rPr>
          <w:rFonts w:hint="eastAsia"/>
          <w:sz w:val="21"/>
          <w:szCs w:val="21"/>
        </w:rPr>
        <w:t>15.2.1.2</w:t>
      </w:r>
      <w:r>
        <w:rPr>
          <w:sz w:val="21"/>
          <w:szCs w:val="21"/>
        </w:rPr>
        <w:t>承包人发生除本合同通用条款第</w:t>
      </w:r>
      <w:r>
        <w:rPr>
          <w:rFonts w:hint="eastAsia"/>
          <w:sz w:val="21"/>
          <w:szCs w:val="21"/>
        </w:rPr>
        <w:t>15.2.1</w:t>
      </w:r>
      <w:r>
        <w:rPr>
          <w:sz w:val="21"/>
          <w:szCs w:val="21"/>
        </w:rPr>
        <w:t>（</w:t>
      </w:r>
      <w:r>
        <w:rPr>
          <w:rFonts w:hint="eastAsia"/>
          <w:sz w:val="21"/>
          <w:szCs w:val="21"/>
        </w:rPr>
        <w:t>7</w:t>
      </w:r>
      <w:r>
        <w:rPr>
          <w:sz w:val="21"/>
          <w:szCs w:val="21"/>
        </w:rPr>
        <w:t>）项约定以外的其他违约情况时，监理人可向承包人发出整改通知，要求其在指定的期限内改正。承包人应承担其违约所引起的费用增加和（或）工期延误，并赔偿发包人损失。监理人发出整改通知</w:t>
      </w:r>
      <w:r>
        <w:rPr>
          <w:sz w:val="21"/>
          <w:szCs w:val="21"/>
        </w:rPr>
        <w:t>3</w:t>
      </w:r>
      <w:r>
        <w:rPr>
          <w:sz w:val="21"/>
          <w:szCs w:val="21"/>
        </w:rPr>
        <w:t>天后，承包人仍不纠正违约行为的，发包人除可向承包人发出解除合同通知外，还可要求承包人按下述方式承担违约责任：</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w:t>
      </w:r>
      <w:r>
        <w:rPr>
          <w:sz w:val="21"/>
          <w:szCs w:val="21"/>
        </w:rPr>
        <w:t>）承包人发生本合同通用条款第</w:t>
      </w:r>
      <w:r>
        <w:rPr>
          <w:rFonts w:hint="eastAsia"/>
          <w:sz w:val="21"/>
          <w:szCs w:val="21"/>
        </w:rPr>
        <w:t>15.2.1</w:t>
      </w:r>
      <w:r>
        <w:rPr>
          <w:sz w:val="21"/>
          <w:szCs w:val="21"/>
        </w:rPr>
        <w:t>（</w:t>
      </w:r>
      <w:r>
        <w:rPr>
          <w:sz w:val="21"/>
          <w:szCs w:val="21"/>
        </w:rPr>
        <w:t>2</w:t>
      </w:r>
      <w:r>
        <w:rPr>
          <w:sz w:val="21"/>
          <w:szCs w:val="21"/>
        </w:rPr>
        <w:t>）项约定的违约情况时，按合同总价款的</w:t>
      </w:r>
      <w:r>
        <w:rPr>
          <w:sz w:val="21"/>
          <w:szCs w:val="21"/>
        </w:rPr>
        <w:t>2%</w:t>
      </w:r>
      <w:r>
        <w:rPr>
          <w:sz w:val="21"/>
          <w:szCs w:val="21"/>
        </w:rPr>
        <w:t>向发包人支付违约金，并赔偿发包人损失。</w:t>
      </w:r>
    </w:p>
    <w:p w:rsidR="00087796" w:rsidRDefault="004344FE">
      <w:pPr>
        <w:spacing w:after="120" w:line="360" w:lineRule="auto"/>
        <w:ind w:firstLineChars="200" w:firstLine="420"/>
        <w:rPr>
          <w:sz w:val="21"/>
          <w:szCs w:val="21"/>
        </w:rPr>
      </w:pPr>
      <w:r>
        <w:rPr>
          <w:rFonts w:hint="eastAsia"/>
          <w:sz w:val="21"/>
          <w:szCs w:val="21"/>
        </w:rPr>
        <w:t>（</w:t>
      </w:r>
      <w:r>
        <w:rPr>
          <w:sz w:val="21"/>
          <w:szCs w:val="21"/>
        </w:rPr>
        <w:t>2</w:t>
      </w:r>
      <w:r>
        <w:rPr>
          <w:sz w:val="21"/>
          <w:szCs w:val="21"/>
        </w:rPr>
        <w:t>）承包人发生本合同通用条款第</w:t>
      </w:r>
      <w:r>
        <w:rPr>
          <w:rFonts w:hint="eastAsia"/>
          <w:sz w:val="21"/>
          <w:szCs w:val="21"/>
        </w:rPr>
        <w:t>15.2.1</w:t>
      </w:r>
      <w:r>
        <w:rPr>
          <w:sz w:val="21"/>
          <w:szCs w:val="21"/>
        </w:rPr>
        <w:t>（</w:t>
      </w:r>
      <w:r>
        <w:rPr>
          <w:rFonts w:hint="eastAsia"/>
          <w:sz w:val="21"/>
          <w:szCs w:val="21"/>
        </w:rPr>
        <w:t>5</w:t>
      </w:r>
      <w:r>
        <w:rPr>
          <w:sz w:val="21"/>
          <w:szCs w:val="21"/>
        </w:rPr>
        <w:t>）项约定的违约情况时，每撤离一台设备或每撤离</w:t>
      </w:r>
      <w:proofErr w:type="gramStart"/>
      <w:r>
        <w:rPr>
          <w:sz w:val="21"/>
          <w:szCs w:val="21"/>
        </w:rPr>
        <w:t>一</w:t>
      </w:r>
      <w:proofErr w:type="gramEnd"/>
      <w:r>
        <w:rPr>
          <w:sz w:val="21"/>
          <w:szCs w:val="21"/>
        </w:rPr>
        <w:t>批次</w:t>
      </w:r>
      <w:r>
        <w:rPr>
          <w:sz w:val="21"/>
          <w:szCs w:val="21"/>
        </w:rPr>
        <w:t>材料，应向发包人支付</w:t>
      </w:r>
      <w:r>
        <w:rPr>
          <w:sz w:val="21"/>
          <w:szCs w:val="21"/>
        </w:rPr>
        <w:t>5</w:t>
      </w:r>
      <w:r>
        <w:rPr>
          <w:sz w:val="21"/>
          <w:szCs w:val="21"/>
        </w:rPr>
        <w:t>万元违约金，并赔偿发包人损失。</w:t>
      </w:r>
    </w:p>
    <w:p w:rsidR="00087796" w:rsidRDefault="004344FE">
      <w:pPr>
        <w:spacing w:after="120" w:line="360" w:lineRule="auto"/>
        <w:ind w:firstLineChars="200" w:firstLine="420"/>
        <w:rPr>
          <w:sz w:val="21"/>
          <w:szCs w:val="21"/>
        </w:rPr>
      </w:pPr>
      <w:r>
        <w:rPr>
          <w:rFonts w:hint="eastAsia"/>
          <w:sz w:val="21"/>
          <w:szCs w:val="21"/>
        </w:rPr>
        <w:t>（</w:t>
      </w:r>
      <w:r>
        <w:rPr>
          <w:sz w:val="21"/>
          <w:szCs w:val="21"/>
        </w:rPr>
        <w:t>3</w:t>
      </w:r>
      <w:r>
        <w:rPr>
          <w:sz w:val="21"/>
          <w:szCs w:val="21"/>
        </w:rPr>
        <w:t>）承包人发生本合同通用条款第</w:t>
      </w:r>
      <w:r>
        <w:rPr>
          <w:rFonts w:hint="eastAsia"/>
          <w:sz w:val="21"/>
          <w:szCs w:val="21"/>
        </w:rPr>
        <w:t>15.2.1</w:t>
      </w:r>
      <w:r>
        <w:rPr>
          <w:sz w:val="21"/>
          <w:szCs w:val="21"/>
        </w:rPr>
        <w:t>（</w:t>
      </w:r>
      <w:r>
        <w:rPr>
          <w:rFonts w:hint="eastAsia"/>
          <w:sz w:val="21"/>
          <w:szCs w:val="21"/>
        </w:rPr>
        <w:t>3</w:t>
      </w:r>
      <w:r>
        <w:rPr>
          <w:sz w:val="21"/>
          <w:szCs w:val="21"/>
        </w:rPr>
        <w:t>）项约定的违约情况时，按</w:t>
      </w:r>
      <w:r>
        <w:rPr>
          <w:rFonts w:hint="eastAsia"/>
          <w:sz w:val="21"/>
          <w:szCs w:val="21"/>
        </w:rPr>
        <w:t>不合格材料或工程设备</w:t>
      </w:r>
      <w:r>
        <w:rPr>
          <w:sz w:val="21"/>
          <w:szCs w:val="21"/>
        </w:rPr>
        <w:t>价款的</w:t>
      </w:r>
      <w:r>
        <w:rPr>
          <w:sz w:val="21"/>
          <w:szCs w:val="21"/>
        </w:rPr>
        <w:t>1%</w:t>
      </w:r>
      <w:r>
        <w:rPr>
          <w:sz w:val="21"/>
          <w:szCs w:val="21"/>
        </w:rPr>
        <w:t>向发包人支付违约金，不合格工程不予计价，不合格工程的清除费用由承包人承担，承包人并需赔偿发包人损失。</w:t>
      </w:r>
    </w:p>
    <w:p w:rsidR="00087796" w:rsidRDefault="004344FE">
      <w:pPr>
        <w:spacing w:after="120" w:line="360" w:lineRule="auto"/>
        <w:ind w:firstLineChars="200" w:firstLine="420"/>
        <w:rPr>
          <w:sz w:val="21"/>
          <w:szCs w:val="21"/>
        </w:rPr>
      </w:pPr>
      <w:r>
        <w:rPr>
          <w:rFonts w:hint="eastAsia"/>
          <w:sz w:val="21"/>
          <w:szCs w:val="21"/>
        </w:rPr>
        <w:t>（</w:t>
      </w:r>
      <w:r>
        <w:rPr>
          <w:sz w:val="21"/>
          <w:szCs w:val="21"/>
        </w:rPr>
        <w:t>4</w:t>
      </w:r>
      <w:r>
        <w:rPr>
          <w:sz w:val="21"/>
          <w:szCs w:val="21"/>
        </w:rPr>
        <w:t>）承包人发生本合同通用条款第</w:t>
      </w:r>
      <w:r>
        <w:rPr>
          <w:rFonts w:hint="eastAsia"/>
          <w:sz w:val="21"/>
          <w:szCs w:val="21"/>
        </w:rPr>
        <w:t>15.2.1</w:t>
      </w:r>
      <w:r>
        <w:rPr>
          <w:sz w:val="21"/>
          <w:szCs w:val="21"/>
        </w:rPr>
        <w:t>（</w:t>
      </w:r>
      <w:r>
        <w:rPr>
          <w:rFonts w:hint="eastAsia"/>
          <w:sz w:val="21"/>
          <w:szCs w:val="21"/>
        </w:rPr>
        <w:t>6</w:t>
      </w:r>
      <w:r>
        <w:rPr>
          <w:sz w:val="21"/>
          <w:szCs w:val="21"/>
        </w:rPr>
        <w:t>）项约定的违约情况时，按专用条款</w:t>
      </w:r>
      <w:r>
        <w:rPr>
          <w:rFonts w:hint="eastAsia"/>
          <w:sz w:val="21"/>
          <w:szCs w:val="21"/>
        </w:rPr>
        <w:t>8.7</w:t>
      </w:r>
      <w:r>
        <w:rPr>
          <w:sz w:val="21"/>
          <w:szCs w:val="21"/>
        </w:rPr>
        <w:t>条款执行。</w:t>
      </w:r>
    </w:p>
    <w:p w:rsidR="00087796" w:rsidRDefault="004344FE">
      <w:pPr>
        <w:spacing w:after="120" w:line="360" w:lineRule="auto"/>
        <w:ind w:firstLineChars="200" w:firstLine="420"/>
        <w:rPr>
          <w:sz w:val="21"/>
          <w:szCs w:val="21"/>
        </w:rPr>
      </w:pPr>
      <w:r>
        <w:rPr>
          <w:rFonts w:hint="eastAsia"/>
          <w:sz w:val="21"/>
          <w:szCs w:val="21"/>
        </w:rPr>
        <w:t>（</w:t>
      </w:r>
      <w:r>
        <w:rPr>
          <w:sz w:val="21"/>
          <w:szCs w:val="21"/>
        </w:rPr>
        <w:t>5</w:t>
      </w:r>
      <w:r>
        <w:rPr>
          <w:sz w:val="21"/>
          <w:szCs w:val="21"/>
        </w:rPr>
        <w:t>）承包人发生本合同通用条款第</w:t>
      </w:r>
      <w:r>
        <w:rPr>
          <w:rFonts w:hint="eastAsia"/>
          <w:sz w:val="21"/>
          <w:szCs w:val="21"/>
        </w:rPr>
        <w:t>15.2.1</w:t>
      </w:r>
      <w:r>
        <w:rPr>
          <w:sz w:val="21"/>
          <w:szCs w:val="21"/>
        </w:rPr>
        <w:t>（</w:t>
      </w:r>
      <w:r>
        <w:rPr>
          <w:sz w:val="21"/>
          <w:szCs w:val="21"/>
        </w:rPr>
        <w:t>8</w:t>
      </w:r>
      <w:r>
        <w:rPr>
          <w:sz w:val="21"/>
          <w:szCs w:val="21"/>
        </w:rPr>
        <w:t>）项约定的违约情况时，按发包人委托第三方修补发生的实际修补费用的两倍向发包人支付违约金。</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6</w:t>
      </w:r>
      <w:r>
        <w:rPr>
          <w:sz w:val="21"/>
          <w:szCs w:val="21"/>
        </w:rPr>
        <w:t>）承包人实际施工进度滞后本合同关键节点工期及总工期要求的，</w:t>
      </w:r>
      <w:r>
        <w:rPr>
          <w:rFonts w:hint="eastAsia"/>
          <w:sz w:val="21"/>
          <w:szCs w:val="21"/>
        </w:rPr>
        <w:t>延误关键节点罚款</w:t>
      </w:r>
      <w:r>
        <w:rPr>
          <w:rFonts w:hint="eastAsia"/>
          <w:sz w:val="21"/>
          <w:szCs w:val="21"/>
        </w:rPr>
        <w:t>10</w:t>
      </w:r>
      <w:r>
        <w:rPr>
          <w:rFonts w:hint="eastAsia"/>
          <w:sz w:val="21"/>
          <w:szCs w:val="21"/>
        </w:rPr>
        <w:t>万元</w:t>
      </w:r>
      <w:r>
        <w:rPr>
          <w:rFonts w:hint="eastAsia"/>
          <w:sz w:val="21"/>
          <w:szCs w:val="21"/>
        </w:rPr>
        <w:t>/</w:t>
      </w:r>
      <w:r>
        <w:rPr>
          <w:rFonts w:hint="eastAsia"/>
          <w:sz w:val="21"/>
          <w:szCs w:val="21"/>
        </w:rPr>
        <w:t>日，延误关键节点工期累进制计算，如第一关键节点工期延误</w:t>
      </w:r>
      <w:r>
        <w:rPr>
          <w:rFonts w:hint="eastAsia"/>
          <w:sz w:val="21"/>
          <w:szCs w:val="21"/>
        </w:rPr>
        <w:t>1</w:t>
      </w:r>
      <w:r>
        <w:rPr>
          <w:sz w:val="21"/>
          <w:szCs w:val="21"/>
        </w:rPr>
        <w:t>0</w:t>
      </w:r>
      <w:r>
        <w:rPr>
          <w:rFonts w:hint="eastAsia"/>
          <w:sz w:val="21"/>
          <w:szCs w:val="21"/>
        </w:rPr>
        <w:t>日，由此导致第二关键节点工期也</w:t>
      </w:r>
      <w:r>
        <w:rPr>
          <w:rFonts w:hint="eastAsia"/>
          <w:sz w:val="21"/>
          <w:szCs w:val="21"/>
        </w:rPr>
        <w:lastRenderedPageBreak/>
        <w:t>相应延误</w:t>
      </w:r>
      <w:r>
        <w:rPr>
          <w:rFonts w:hint="eastAsia"/>
          <w:sz w:val="21"/>
          <w:szCs w:val="21"/>
        </w:rPr>
        <w:t>1</w:t>
      </w:r>
      <w:r>
        <w:rPr>
          <w:sz w:val="21"/>
          <w:szCs w:val="21"/>
        </w:rPr>
        <w:t>0</w:t>
      </w:r>
      <w:r>
        <w:rPr>
          <w:rFonts w:hint="eastAsia"/>
          <w:sz w:val="21"/>
          <w:szCs w:val="21"/>
        </w:rPr>
        <w:t>日的，各关键节点都要计算</w:t>
      </w:r>
      <w:r>
        <w:rPr>
          <w:rFonts w:hint="eastAsia"/>
          <w:sz w:val="21"/>
          <w:szCs w:val="21"/>
        </w:rPr>
        <w:t>1</w:t>
      </w:r>
      <w:r>
        <w:rPr>
          <w:sz w:val="21"/>
          <w:szCs w:val="21"/>
        </w:rPr>
        <w:t>0</w:t>
      </w:r>
      <w:r>
        <w:rPr>
          <w:rFonts w:hint="eastAsia"/>
          <w:sz w:val="21"/>
          <w:szCs w:val="21"/>
        </w:rPr>
        <w:t>日</w:t>
      </w:r>
      <w:r>
        <w:rPr>
          <w:rStyle w:val="af9"/>
          <w:rFonts w:ascii="Times New Roman" w:hAnsi="Times New Roman" w:hint="eastAsia"/>
        </w:rPr>
        <w:t>，</w:t>
      </w:r>
      <w:r>
        <w:rPr>
          <w:rFonts w:hint="eastAsia"/>
          <w:sz w:val="21"/>
          <w:szCs w:val="21"/>
        </w:rPr>
        <w:t>即</w:t>
      </w:r>
      <w:r>
        <w:rPr>
          <w:rFonts w:hint="eastAsia"/>
          <w:sz w:val="21"/>
          <w:szCs w:val="21"/>
        </w:rPr>
        <w:t>1</w:t>
      </w:r>
      <w:r>
        <w:rPr>
          <w:sz w:val="21"/>
          <w:szCs w:val="21"/>
        </w:rPr>
        <w:t>0</w:t>
      </w:r>
      <w:r>
        <w:rPr>
          <w:rFonts w:hint="eastAsia"/>
          <w:sz w:val="21"/>
          <w:szCs w:val="21"/>
        </w:rPr>
        <w:t>+</w:t>
      </w:r>
      <w:r>
        <w:rPr>
          <w:sz w:val="21"/>
          <w:szCs w:val="21"/>
        </w:rPr>
        <w:t>10</w:t>
      </w:r>
      <w:r>
        <w:rPr>
          <w:rFonts w:hint="eastAsia"/>
          <w:sz w:val="21"/>
          <w:szCs w:val="21"/>
        </w:rPr>
        <w:t>=</w:t>
      </w:r>
      <w:r>
        <w:rPr>
          <w:sz w:val="21"/>
          <w:szCs w:val="21"/>
        </w:rPr>
        <w:t>20</w:t>
      </w:r>
      <w:r>
        <w:rPr>
          <w:rFonts w:hint="eastAsia"/>
          <w:sz w:val="21"/>
          <w:szCs w:val="21"/>
        </w:rPr>
        <w:t>日</w:t>
      </w:r>
      <w:r>
        <w:rPr>
          <w:sz w:val="21"/>
          <w:szCs w:val="21"/>
        </w:rPr>
        <w:t>。</w:t>
      </w:r>
    </w:p>
    <w:p w:rsidR="00087796" w:rsidRDefault="004344FE">
      <w:pPr>
        <w:spacing w:after="120" w:line="360" w:lineRule="auto"/>
        <w:ind w:firstLineChars="200" w:firstLine="420"/>
        <w:rPr>
          <w:sz w:val="21"/>
          <w:szCs w:val="21"/>
        </w:rPr>
      </w:pPr>
      <w:r>
        <w:rPr>
          <w:rFonts w:hint="eastAsia"/>
          <w:sz w:val="21"/>
          <w:szCs w:val="21"/>
        </w:rPr>
        <w:t>（</w:t>
      </w:r>
      <w:r>
        <w:rPr>
          <w:rFonts w:hint="eastAsia"/>
          <w:sz w:val="21"/>
          <w:szCs w:val="21"/>
        </w:rPr>
        <w:t>7</w:t>
      </w:r>
      <w:r>
        <w:rPr>
          <w:sz w:val="21"/>
          <w:szCs w:val="21"/>
        </w:rPr>
        <w:t>）对于本合同未予以规定处理办法的违约责任，承包人应向发包人支付违约金</w:t>
      </w:r>
      <w:r>
        <w:rPr>
          <w:sz w:val="21"/>
          <w:szCs w:val="21"/>
        </w:rPr>
        <w:t>5</w:t>
      </w:r>
      <w:r>
        <w:rPr>
          <w:sz w:val="21"/>
          <w:szCs w:val="21"/>
        </w:rPr>
        <w:t>万元</w:t>
      </w:r>
      <w:r>
        <w:rPr>
          <w:sz w:val="21"/>
          <w:szCs w:val="21"/>
        </w:rPr>
        <w:t>/</w:t>
      </w:r>
      <w:r>
        <w:rPr>
          <w:sz w:val="21"/>
          <w:szCs w:val="21"/>
        </w:rPr>
        <w:t>次，并赔偿发包人损失。</w:t>
      </w:r>
    </w:p>
    <w:p w:rsidR="00087796" w:rsidRDefault="004344FE">
      <w:pPr>
        <w:spacing w:after="120" w:line="360" w:lineRule="auto"/>
        <w:ind w:firstLineChars="200" w:firstLine="420"/>
        <w:rPr>
          <w:position w:val="-3"/>
          <w:sz w:val="21"/>
          <w:szCs w:val="21"/>
        </w:rPr>
      </w:pPr>
      <w:r>
        <w:rPr>
          <w:rFonts w:hint="eastAsia"/>
          <w:sz w:val="21"/>
          <w:szCs w:val="21"/>
        </w:rPr>
        <w:t>（</w:t>
      </w:r>
      <w:r>
        <w:rPr>
          <w:rFonts w:hint="eastAsia"/>
          <w:sz w:val="21"/>
          <w:szCs w:val="21"/>
        </w:rPr>
        <w:t>8</w:t>
      </w:r>
      <w:r>
        <w:rPr>
          <w:rFonts w:hint="eastAsia"/>
          <w:sz w:val="21"/>
          <w:szCs w:val="21"/>
        </w:rPr>
        <w:t>）</w:t>
      </w:r>
      <w:r>
        <w:rPr>
          <w:rFonts w:hint="eastAsia"/>
          <w:position w:val="-3"/>
          <w:sz w:val="21"/>
          <w:szCs w:val="21"/>
        </w:rPr>
        <w:t>承包人违约金一览表</w:t>
      </w:r>
    </w:p>
    <w:tbl>
      <w:tblPr>
        <w:tblW w:w="9007" w:type="dxa"/>
        <w:tblInd w:w="103" w:type="dxa"/>
        <w:tblLayout w:type="fixed"/>
        <w:tblCellMar>
          <w:left w:w="0" w:type="dxa"/>
          <w:right w:w="0" w:type="dxa"/>
        </w:tblCellMar>
        <w:tblLook w:val="04A0" w:firstRow="1" w:lastRow="0" w:firstColumn="1" w:lastColumn="0" w:noHBand="0" w:noVBand="1"/>
      </w:tblPr>
      <w:tblGrid>
        <w:gridCol w:w="707"/>
        <w:gridCol w:w="3800"/>
        <w:gridCol w:w="2250"/>
        <w:gridCol w:w="2250"/>
      </w:tblGrid>
      <w:tr w:rsidR="00087796">
        <w:trPr>
          <w:trHeight w:hRule="exact" w:val="37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spacing w:line="240" w:lineRule="exact"/>
              <w:ind w:left="137" w:right="-20"/>
              <w:rPr>
                <w:sz w:val="21"/>
                <w:szCs w:val="21"/>
              </w:rPr>
            </w:pPr>
            <w:r>
              <w:rPr>
                <w:position w:val="-1"/>
                <w:sz w:val="21"/>
                <w:szCs w:val="21"/>
              </w:rPr>
              <w:t>序号</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40" w:lineRule="exact"/>
              <w:ind w:left="1160" w:right="1124"/>
              <w:jc w:val="center"/>
              <w:rPr>
                <w:sz w:val="21"/>
                <w:szCs w:val="21"/>
              </w:rPr>
            </w:pPr>
            <w:r>
              <w:rPr>
                <w:position w:val="-1"/>
                <w:sz w:val="21"/>
                <w:szCs w:val="21"/>
              </w:rPr>
              <w:t>违约内容</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40" w:lineRule="exact"/>
              <w:ind w:left="442" w:right="-20"/>
              <w:rPr>
                <w:sz w:val="21"/>
                <w:szCs w:val="21"/>
              </w:rPr>
            </w:pPr>
            <w:r>
              <w:rPr>
                <w:position w:val="-1"/>
                <w:sz w:val="21"/>
                <w:szCs w:val="21"/>
              </w:rPr>
              <w:t>违约金标准</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40" w:lineRule="exact"/>
              <w:ind w:left="597" w:right="578"/>
              <w:jc w:val="center"/>
              <w:rPr>
                <w:sz w:val="21"/>
                <w:szCs w:val="21"/>
              </w:rPr>
            </w:pPr>
            <w:r>
              <w:rPr>
                <w:position w:val="-1"/>
                <w:sz w:val="21"/>
                <w:szCs w:val="21"/>
              </w:rPr>
              <w:t>备注</w:t>
            </w:r>
          </w:p>
        </w:tc>
      </w:tr>
      <w:tr w:rsidR="00087796">
        <w:trPr>
          <w:trHeight w:hRule="exact" w:val="52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1</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pacing w:val="6"/>
                <w:position w:val="-1"/>
                <w:sz w:val="21"/>
                <w:szCs w:val="21"/>
              </w:rPr>
            </w:pPr>
            <w:r>
              <w:rPr>
                <w:sz w:val="21"/>
                <w:szCs w:val="21"/>
              </w:rPr>
              <w:t>承包人不按本合同约定的时间送审符合要求的施工组织设计的</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6"/>
              <w:ind w:left="520" w:right="-20"/>
              <w:jc w:val="center"/>
              <w:rPr>
                <w:sz w:val="21"/>
                <w:szCs w:val="21"/>
              </w:rPr>
            </w:pPr>
            <w:r>
              <w:rPr>
                <w:rFonts w:hint="eastAsia"/>
                <w:sz w:val="21"/>
                <w:szCs w:val="21"/>
              </w:rPr>
              <w:t>3000</w:t>
            </w:r>
            <w:r>
              <w:rPr>
                <w:rFonts w:hint="eastAsia"/>
                <w:sz w:val="21"/>
                <w:szCs w:val="21"/>
              </w:rPr>
              <w:t>元</w:t>
            </w:r>
            <w:r>
              <w:rPr>
                <w:rFonts w:hint="eastAsia"/>
                <w:sz w:val="21"/>
                <w:szCs w:val="21"/>
              </w:rPr>
              <w:t>/</w:t>
            </w:r>
            <w:r>
              <w:rPr>
                <w:rFonts w:hint="eastAsia"/>
                <w:sz w:val="21"/>
                <w:szCs w:val="21"/>
              </w:rPr>
              <w:t>天</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52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2</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spacing w:val="6"/>
                <w:position w:val="-1"/>
                <w:sz w:val="21"/>
                <w:szCs w:val="21"/>
              </w:rPr>
              <w:t>未得</w:t>
            </w:r>
            <w:r>
              <w:rPr>
                <w:spacing w:val="5"/>
                <w:position w:val="-1"/>
                <w:sz w:val="21"/>
                <w:szCs w:val="21"/>
              </w:rPr>
              <w:t>到</w:t>
            </w:r>
            <w:r>
              <w:rPr>
                <w:spacing w:val="6"/>
                <w:position w:val="-1"/>
                <w:sz w:val="21"/>
                <w:szCs w:val="21"/>
              </w:rPr>
              <w:t>监</w:t>
            </w:r>
            <w:r>
              <w:rPr>
                <w:spacing w:val="5"/>
                <w:position w:val="-1"/>
                <w:sz w:val="21"/>
                <w:szCs w:val="21"/>
              </w:rPr>
              <w:t>理</w:t>
            </w:r>
            <w:r>
              <w:rPr>
                <w:spacing w:val="6"/>
                <w:position w:val="-1"/>
                <w:sz w:val="21"/>
                <w:szCs w:val="21"/>
              </w:rPr>
              <w:t>人批</w:t>
            </w:r>
            <w:r>
              <w:rPr>
                <w:spacing w:val="5"/>
                <w:position w:val="-1"/>
                <w:sz w:val="21"/>
                <w:szCs w:val="21"/>
              </w:rPr>
              <w:t>准</w:t>
            </w:r>
            <w:r>
              <w:rPr>
                <w:spacing w:val="6"/>
                <w:position w:val="-1"/>
                <w:sz w:val="21"/>
                <w:szCs w:val="21"/>
              </w:rPr>
              <w:t>，</w:t>
            </w:r>
            <w:r>
              <w:rPr>
                <w:spacing w:val="5"/>
                <w:position w:val="-1"/>
                <w:sz w:val="21"/>
                <w:szCs w:val="21"/>
              </w:rPr>
              <w:t>承</w:t>
            </w:r>
            <w:r>
              <w:rPr>
                <w:spacing w:val="6"/>
                <w:position w:val="-1"/>
                <w:sz w:val="21"/>
                <w:szCs w:val="21"/>
              </w:rPr>
              <w:t>包人擅自</w:t>
            </w:r>
            <w:r>
              <w:rPr>
                <w:position w:val="-1"/>
                <w:sz w:val="21"/>
                <w:szCs w:val="21"/>
              </w:rPr>
              <w:t>对施工图的任何部分进行修改</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6"/>
              <w:ind w:left="520" w:right="-20"/>
              <w:jc w:val="center"/>
              <w:rPr>
                <w:sz w:val="21"/>
                <w:szCs w:val="21"/>
              </w:rPr>
            </w:pPr>
            <w:r>
              <w:rPr>
                <w:sz w:val="21"/>
                <w:szCs w:val="21"/>
              </w:rPr>
              <w:t>2</w:t>
            </w:r>
            <w:r>
              <w:rPr>
                <w:sz w:val="21"/>
                <w:szCs w:val="21"/>
              </w:rPr>
              <w:t>万元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528"/>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3</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before="56"/>
              <w:ind w:left="101" w:right="-20"/>
              <w:rPr>
                <w:sz w:val="21"/>
                <w:szCs w:val="21"/>
              </w:rPr>
            </w:pPr>
            <w:r>
              <w:rPr>
                <w:sz w:val="21"/>
                <w:szCs w:val="21"/>
              </w:rPr>
              <w:t>违规分包或转包</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6"/>
              <w:ind w:left="468" w:right="-20"/>
              <w:jc w:val="center"/>
              <w:rPr>
                <w:sz w:val="21"/>
                <w:szCs w:val="21"/>
              </w:rPr>
            </w:pPr>
            <w:r>
              <w:rPr>
                <w:spacing w:val="1"/>
                <w:sz w:val="21"/>
                <w:szCs w:val="21"/>
              </w:rPr>
              <w:t>2</w:t>
            </w:r>
            <w:r>
              <w:rPr>
                <w:sz w:val="21"/>
                <w:szCs w:val="21"/>
              </w:rPr>
              <w:t>0</w:t>
            </w:r>
            <w:r>
              <w:rPr>
                <w:sz w:val="21"/>
                <w:szCs w:val="21"/>
              </w:rPr>
              <w:t>万</w:t>
            </w:r>
            <w:r>
              <w:rPr>
                <w:spacing w:val="-1"/>
                <w:sz w:val="21"/>
                <w:szCs w:val="21"/>
              </w:rPr>
              <w:t>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1348"/>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4</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01" w:lineRule="auto"/>
              <w:ind w:left="101" w:right="30" w:hanging="18"/>
              <w:rPr>
                <w:sz w:val="21"/>
                <w:szCs w:val="21"/>
              </w:rPr>
            </w:pPr>
            <w:r>
              <w:rPr>
                <w:spacing w:val="7"/>
                <w:sz w:val="21"/>
                <w:szCs w:val="21"/>
              </w:rPr>
              <w:t>承包人</w:t>
            </w:r>
            <w:r>
              <w:rPr>
                <w:spacing w:val="6"/>
                <w:sz w:val="21"/>
                <w:szCs w:val="21"/>
              </w:rPr>
              <w:t>在接</w:t>
            </w:r>
            <w:r>
              <w:rPr>
                <w:spacing w:val="7"/>
                <w:sz w:val="21"/>
                <w:szCs w:val="21"/>
              </w:rPr>
              <w:t>到监理</w:t>
            </w:r>
            <w:r>
              <w:rPr>
                <w:spacing w:val="6"/>
                <w:sz w:val="21"/>
                <w:szCs w:val="21"/>
              </w:rPr>
              <w:t>人要</w:t>
            </w:r>
            <w:r>
              <w:rPr>
                <w:spacing w:val="7"/>
                <w:sz w:val="21"/>
                <w:szCs w:val="21"/>
              </w:rPr>
              <w:t>求人员进</w:t>
            </w:r>
            <w:r>
              <w:rPr>
                <w:sz w:val="21"/>
                <w:szCs w:val="21"/>
              </w:rPr>
              <w:t>场的通知</w:t>
            </w:r>
            <w:r>
              <w:rPr>
                <w:sz w:val="21"/>
                <w:szCs w:val="21"/>
              </w:rPr>
              <w:t>5</w:t>
            </w:r>
            <w:r>
              <w:rPr>
                <w:sz w:val="21"/>
                <w:szCs w:val="21"/>
              </w:rPr>
              <w:t>天后仍未安排相关人员进场，从第</w:t>
            </w:r>
            <w:r>
              <w:rPr>
                <w:sz w:val="21"/>
                <w:szCs w:val="21"/>
              </w:rPr>
              <w:t>6</w:t>
            </w:r>
            <w:r>
              <w:rPr>
                <w:sz w:val="21"/>
                <w:szCs w:val="21"/>
              </w:rPr>
              <w:t>天算起扣除承包人的违约金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01" w:lineRule="auto"/>
              <w:ind w:left="103" w:right="86"/>
              <w:jc w:val="center"/>
              <w:rPr>
                <w:sz w:val="21"/>
                <w:szCs w:val="21"/>
              </w:rPr>
            </w:pPr>
            <w:r>
              <w:rPr>
                <w:sz w:val="21"/>
                <w:szCs w:val="21"/>
              </w:rPr>
              <w:t>项目经理、项目技术负责人</w:t>
            </w:r>
            <w:r>
              <w:rPr>
                <w:sz w:val="21"/>
                <w:szCs w:val="21"/>
              </w:rPr>
              <w:t>2</w:t>
            </w:r>
            <w:r>
              <w:rPr>
                <w:sz w:val="21"/>
                <w:szCs w:val="21"/>
              </w:rPr>
              <w:t>万元</w:t>
            </w:r>
            <w:r>
              <w:rPr>
                <w:sz w:val="21"/>
                <w:szCs w:val="21"/>
              </w:rPr>
              <w:t>/</w:t>
            </w:r>
            <w:r>
              <w:rPr>
                <w:sz w:val="21"/>
                <w:szCs w:val="21"/>
              </w:rPr>
              <w:t>人日；其他主要技术人员</w:t>
            </w:r>
            <w:r>
              <w:rPr>
                <w:sz w:val="21"/>
                <w:szCs w:val="21"/>
              </w:rPr>
              <w:t>1</w:t>
            </w:r>
            <w:r>
              <w:rPr>
                <w:spacing w:val="-1"/>
                <w:sz w:val="21"/>
                <w:szCs w:val="21"/>
              </w:rPr>
              <w:t>万</w:t>
            </w:r>
            <w:r>
              <w:rPr>
                <w:sz w:val="21"/>
                <w:szCs w:val="21"/>
              </w:rPr>
              <w:t>元</w:t>
            </w:r>
            <w:r>
              <w:rPr>
                <w:spacing w:val="1"/>
                <w:sz w:val="21"/>
                <w:szCs w:val="21"/>
              </w:rPr>
              <w:t>/</w:t>
            </w:r>
            <w:r>
              <w:rPr>
                <w:sz w:val="21"/>
                <w:szCs w:val="21"/>
              </w:rPr>
              <w:t>人日</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37" w:lineRule="exact"/>
              <w:ind w:left="102" w:right="-20"/>
              <w:rPr>
                <w:sz w:val="21"/>
                <w:szCs w:val="21"/>
              </w:rPr>
            </w:pPr>
            <w:r>
              <w:rPr>
                <w:spacing w:val="2"/>
                <w:sz w:val="21"/>
                <w:szCs w:val="21"/>
              </w:rPr>
              <w:t>如果承</w:t>
            </w:r>
            <w:r>
              <w:rPr>
                <w:spacing w:val="1"/>
                <w:sz w:val="21"/>
                <w:szCs w:val="21"/>
              </w:rPr>
              <w:t>包人</w:t>
            </w:r>
            <w:r>
              <w:rPr>
                <w:spacing w:val="2"/>
                <w:sz w:val="21"/>
                <w:szCs w:val="21"/>
              </w:rPr>
              <w:t>接到通知</w:t>
            </w:r>
            <w:r>
              <w:rPr>
                <w:sz w:val="21"/>
                <w:szCs w:val="21"/>
              </w:rPr>
              <w:t>后</w:t>
            </w:r>
            <w:r>
              <w:rPr>
                <w:spacing w:val="1"/>
                <w:sz w:val="21"/>
                <w:szCs w:val="21"/>
              </w:rPr>
              <w:t>1</w:t>
            </w:r>
            <w:r>
              <w:rPr>
                <w:sz w:val="21"/>
                <w:szCs w:val="21"/>
              </w:rPr>
              <w:t>5</w:t>
            </w:r>
            <w:r>
              <w:rPr>
                <w:spacing w:val="2"/>
                <w:sz w:val="21"/>
                <w:szCs w:val="21"/>
              </w:rPr>
              <w:t>天未安排相</w:t>
            </w:r>
            <w:r>
              <w:rPr>
                <w:spacing w:val="1"/>
                <w:sz w:val="21"/>
                <w:szCs w:val="21"/>
              </w:rPr>
              <w:t>关人</w:t>
            </w:r>
            <w:r>
              <w:rPr>
                <w:spacing w:val="2"/>
                <w:sz w:val="21"/>
                <w:szCs w:val="21"/>
              </w:rPr>
              <w:t>员进场，将</w:t>
            </w:r>
            <w:r>
              <w:rPr>
                <w:spacing w:val="1"/>
                <w:sz w:val="21"/>
                <w:szCs w:val="21"/>
              </w:rPr>
              <w:t>要求</w:t>
            </w:r>
            <w:r>
              <w:rPr>
                <w:spacing w:val="2"/>
                <w:sz w:val="21"/>
                <w:szCs w:val="21"/>
              </w:rPr>
              <w:t>其更</w:t>
            </w:r>
            <w:r>
              <w:rPr>
                <w:spacing w:val="2"/>
                <w:position w:val="-1"/>
                <w:sz w:val="21"/>
                <w:szCs w:val="21"/>
              </w:rPr>
              <w:t>换人选</w:t>
            </w:r>
            <w:r>
              <w:rPr>
                <w:spacing w:val="1"/>
                <w:position w:val="-1"/>
                <w:sz w:val="21"/>
                <w:szCs w:val="21"/>
              </w:rPr>
              <w:t>，同</w:t>
            </w:r>
            <w:r>
              <w:rPr>
                <w:spacing w:val="2"/>
                <w:position w:val="-1"/>
                <w:sz w:val="21"/>
                <w:szCs w:val="21"/>
              </w:rPr>
              <w:t>时执</w:t>
            </w:r>
            <w:r>
              <w:rPr>
                <w:spacing w:val="2"/>
                <w:sz w:val="21"/>
                <w:szCs w:val="21"/>
              </w:rPr>
              <w:t>行人员</w:t>
            </w:r>
            <w:r>
              <w:rPr>
                <w:spacing w:val="1"/>
                <w:sz w:val="21"/>
                <w:szCs w:val="21"/>
              </w:rPr>
              <w:t>更换</w:t>
            </w:r>
            <w:r>
              <w:rPr>
                <w:spacing w:val="2"/>
                <w:sz w:val="21"/>
                <w:szCs w:val="21"/>
              </w:rPr>
              <w:t>违约</w:t>
            </w:r>
            <w:r>
              <w:rPr>
                <w:sz w:val="21"/>
                <w:szCs w:val="21"/>
              </w:rPr>
              <w:t>条款</w:t>
            </w:r>
          </w:p>
        </w:tc>
      </w:tr>
      <w:tr w:rsidR="00087796">
        <w:trPr>
          <w:trHeight w:hRule="exact" w:val="1585"/>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5</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4"/>
              <w:rPr>
                <w:spacing w:val="6"/>
                <w:sz w:val="21"/>
                <w:szCs w:val="21"/>
              </w:rPr>
            </w:pPr>
            <w:r>
              <w:rPr>
                <w:sz w:val="21"/>
                <w:szCs w:val="21"/>
              </w:rPr>
              <w:t>承包人拒不执行或以任何理由</w:t>
            </w:r>
            <w:proofErr w:type="gramStart"/>
            <w:r>
              <w:rPr>
                <w:sz w:val="21"/>
                <w:szCs w:val="21"/>
              </w:rPr>
              <w:t>消极响应</w:t>
            </w:r>
            <w:proofErr w:type="gramEnd"/>
            <w:r>
              <w:rPr>
                <w:sz w:val="21"/>
                <w:szCs w:val="21"/>
              </w:rPr>
              <w:t>发包人或监理人的变更等指令</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15" w:right="-20"/>
              <w:jc w:val="center"/>
              <w:rPr>
                <w:sz w:val="21"/>
                <w:szCs w:val="21"/>
              </w:rPr>
            </w:pPr>
            <w:r>
              <w:rPr>
                <w:rFonts w:hint="eastAsia"/>
                <w:sz w:val="21"/>
                <w:szCs w:val="21"/>
              </w:rPr>
              <w:t>5</w:t>
            </w:r>
            <w:r>
              <w:rPr>
                <w:rFonts w:hint="eastAsia"/>
                <w:sz w:val="21"/>
                <w:szCs w:val="21"/>
              </w:rPr>
              <w:t>万元</w:t>
            </w:r>
            <w:r>
              <w:rPr>
                <w:rFonts w:hint="eastAsia"/>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经发包人再次书面要求后仍拒不执行的，发包人有权采取措施自行组织实施、成本由承包人承担，情节严重</w:t>
            </w:r>
            <w:proofErr w:type="gramStart"/>
            <w:r>
              <w:rPr>
                <w:sz w:val="21"/>
                <w:szCs w:val="21"/>
              </w:rPr>
              <w:t>视可以</w:t>
            </w:r>
            <w:proofErr w:type="gramEnd"/>
            <w:r>
              <w:rPr>
                <w:sz w:val="21"/>
                <w:szCs w:val="21"/>
              </w:rPr>
              <w:t>解除合同</w:t>
            </w:r>
          </w:p>
        </w:tc>
      </w:tr>
      <w:tr w:rsidR="00087796">
        <w:trPr>
          <w:trHeight w:hRule="exact" w:val="866"/>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6</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4"/>
              <w:rPr>
                <w:spacing w:val="6"/>
                <w:sz w:val="21"/>
                <w:szCs w:val="21"/>
              </w:rPr>
            </w:pPr>
            <w:r>
              <w:rPr>
                <w:rFonts w:hint="eastAsia"/>
                <w:sz w:val="21"/>
                <w:szCs w:val="21"/>
              </w:rPr>
              <w:t>承包人</w:t>
            </w:r>
            <w:r>
              <w:rPr>
                <w:sz w:val="21"/>
                <w:szCs w:val="21"/>
              </w:rPr>
              <w:t>擅自更换工程总承包项目经理</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15" w:right="-20"/>
              <w:jc w:val="center"/>
              <w:rPr>
                <w:sz w:val="21"/>
                <w:szCs w:val="21"/>
              </w:rPr>
            </w:pPr>
            <w:r>
              <w:rPr>
                <w:rFonts w:hint="eastAsia"/>
                <w:sz w:val="21"/>
                <w:szCs w:val="21"/>
              </w:rPr>
              <w:t>50</w:t>
            </w:r>
            <w:r>
              <w:rPr>
                <w:rFonts w:hint="eastAsia"/>
                <w:sz w:val="21"/>
                <w:szCs w:val="21"/>
              </w:rPr>
              <w:t>万元</w:t>
            </w:r>
            <w:r>
              <w:rPr>
                <w:rFonts w:hint="eastAsia"/>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pacing w:val="6"/>
                <w:sz w:val="21"/>
                <w:szCs w:val="21"/>
              </w:rPr>
              <w:t>由此影响工程进度或发生其它问题的，由承包人承担责任。</w:t>
            </w:r>
          </w:p>
        </w:tc>
      </w:tr>
      <w:tr w:rsidR="00087796">
        <w:trPr>
          <w:trHeight w:hRule="exact" w:val="847"/>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7</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4"/>
              <w:rPr>
                <w:spacing w:val="6"/>
                <w:sz w:val="21"/>
                <w:szCs w:val="21"/>
              </w:rPr>
            </w:pPr>
            <w:r>
              <w:rPr>
                <w:sz w:val="21"/>
                <w:szCs w:val="21"/>
              </w:rPr>
              <w:t>承包人无正当理由拒绝更换工程总承包项目经理</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15" w:right="-20"/>
              <w:jc w:val="center"/>
              <w:rPr>
                <w:sz w:val="21"/>
                <w:szCs w:val="21"/>
              </w:rPr>
            </w:pPr>
            <w:r>
              <w:rPr>
                <w:rFonts w:hint="eastAsia"/>
                <w:sz w:val="21"/>
                <w:szCs w:val="21"/>
              </w:rPr>
              <w:t>50</w:t>
            </w:r>
            <w:r>
              <w:rPr>
                <w:rFonts w:hint="eastAsia"/>
                <w:sz w:val="21"/>
                <w:szCs w:val="21"/>
              </w:rPr>
              <w:t>万元</w:t>
            </w:r>
            <w:r>
              <w:rPr>
                <w:rFonts w:hint="eastAsia"/>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pacing w:val="6"/>
                <w:sz w:val="21"/>
                <w:szCs w:val="21"/>
              </w:rPr>
              <w:t>由此影响工程进度或发生其它问题的，由承包人承担责任。</w:t>
            </w:r>
          </w:p>
        </w:tc>
      </w:tr>
      <w:tr w:rsidR="00087796">
        <w:trPr>
          <w:trHeight w:hRule="exact" w:val="954"/>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8</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4"/>
              <w:rPr>
                <w:spacing w:val="6"/>
                <w:sz w:val="21"/>
                <w:szCs w:val="21"/>
              </w:rPr>
            </w:pPr>
            <w:r>
              <w:rPr>
                <w:rFonts w:hint="eastAsia"/>
                <w:spacing w:val="6"/>
                <w:sz w:val="21"/>
                <w:szCs w:val="21"/>
              </w:rPr>
              <w:t>承包人擅自更换关键人员</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15" w:right="-20"/>
              <w:jc w:val="center"/>
              <w:rPr>
                <w:sz w:val="21"/>
                <w:szCs w:val="21"/>
              </w:rPr>
            </w:pPr>
            <w:r>
              <w:rPr>
                <w:rFonts w:hint="eastAsia"/>
                <w:sz w:val="21"/>
                <w:szCs w:val="21"/>
              </w:rPr>
              <w:t>10</w:t>
            </w:r>
            <w:r>
              <w:rPr>
                <w:rFonts w:hint="eastAsia"/>
                <w:sz w:val="21"/>
                <w:szCs w:val="21"/>
              </w:rPr>
              <w:t>万元</w:t>
            </w:r>
            <w:r>
              <w:rPr>
                <w:rFonts w:hint="eastAsia"/>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pacing w:val="6"/>
                <w:sz w:val="21"/>
                <w:szCs w:val="21"/>
              </w:rPr>
              <w:t>由此影响工程进度或发生其它问题的，由承包人承担责任。</w:t>
            </w:r>
          </w:p>
        </w:tc>
      </w:tr>
      <w:tr w:rsidR="00087796">
        <w:trPr>
          <w:trHeight w:hRule="exact" w:val="90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9</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4"/>
              <w:rPr>
                <w:spacing w:val="6"/>
                <w:sz w:val="21"/>
                <w:szCs w:val="21"/>
              </w:rPr>
            </w:pPr>
            <w:r>
              <w:rPr>
                <w:rFonts w:hint="eastAsia"/>
                <w:spacing w:val="6"/>
                <w:sz w:val="21"/>
                <w:szCs w:val="21"/>
              </w:rPr>
              <w:t>承包人</w:t>
            </w:r>
            <w:r>
              <w:rPr>
                <w:sz w:val="21"/>
                <w:szCs w:val="21"/>
              </w:rPr>
              <w:t>无正当理由拒绝更换</w:t>
            </w:r>
            <w:r>
              <w:rPr>
                <w:rFonts w:hint="eastAsia"/>
                <w:spacing w:val="6"/>
                <w:sz w:val="21"/>
                <w:szCs w:val="21"/>
              </w:rPr>
              <w:t>关键人员</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15" w:right="-20"/>
              <w:jc w:val="center"/>
              <w:rPr>
                <w:sz w:val="21"/>
                <w:szCs w:val="21"/>
              </w:rPr>
            </w:pPr>
            <w:r>
              <w:rPr>
                <w:rFonts w:hint="eastAsia"/>
                <w:sz w:val="21"/>
                <w:szCs w:val="21"/>
              </w:rPr>
              <w:t>10</w:t>
            </w:r>
            <w:r>
              <w:rPr>
                <w:rFonts w:hint="eastAsia"/>
                <w:sz w:val="21"/>
                <w:szCs w:val="21"/>
              </w:rPr>
              <w:t>万元</w:t>
            </w:r>
            <w:r>
              <w:rPr>
                <w:rFonts w:hint="eastAsia"/>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pacing w:val="6"/>
                <w:sz w:val="21"/>
                <w:szCs w:val="21"/>
              </w:rPr>
              <w:t>由此影响工程进度或发生其它问题的，由承包人承担责任。</w:t>
            </w:r>
          </w:p>
        </w:tc>
      </w:tr>
      <w:tr w:rsidR="00087796">
        <w:trPr>
          <w:trHeight w:hRule="exact" w:val="57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10</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4"/>
              <w:rPr>
                <w:sz w:val="21"/>
                <w:szCs w:val="21"/>
              </w:rPr>
            </w:pPr>
            <w:r>
              <w:rPr>
                <w:spacing w:val="6"/>
                <w:sz w:val="21"/>
                <w:szCs w:val="21"/>
              </w:rPr>
              <w:t>承包</w:t>
            </w:r>
            <w:r>
              <w:rPr>
                <w:spacing w:val="5"/>
                <w:sz w:val="21"/>
                <w:szCs w:val="21"/>
              </w:rPr>
              <w:t>人</w:t>
            </w:r>
            <w:r>
              <w:rPr>
                <w:spacing w:val="6"/>
                <w:sz w:val="21"/>
                <w:szCs w:val="21"/>
              </w:rPr>
              <w:t>的</w:t>
            </w:r>
            <w:r>
              <w:rPr>
                <w:spacing w:val="5"/>
                <w:sz w:val="21"/>
                <w:szCs w:val="21"/>
              </w:rPr>
              <w:t>档</w:t>
            </w:r>
            <w:r>
              <w:rPr>
                <w:spacing w:val="6"/>
                <w:sz w:val="21"/>
                <w:szCs w:val="21"/>
              </w:rPr>
              <w:t>案资</w:t>
            </w:r>
            <w:r>
              <w:rPr>
                <w:spacing w:val="5"/>
                <w:sz w:val="21"/>
                <w:szCs w:val="21"/>
              </w:rPr>
              <w:t>料</w:t>
            </w:r>
            <w:r>
              <w:rPr>
                <w:spacing w:val="6"/>
                <w:sz w:val="21"/>
                <w:szCs w:val="21"/>
              </w:rPr>
              <w:t>整</w:t>
            </w:r>
            <w:r>
              <w:rPr>
                <w:spacing w:val="5"/>
                <w:sz w:val="21"/>
                <w:szCs w:val="21"/>
              </w:rPr>
              <w:t>理</w:t>
            </w:r>
            <w:r>
              <w:rPr>
                <w:spacing w:val="6"/>
                <w:sz w:val="21"/>
                <w:szCs w:val="21"/>
              </w:rPr>
              <w:t>负责人在</w:t>
            </w:r>
            <w:r>
              <w:rPr>
                <w:rFonts w:hint="eastAsia"/>
                <w:sz w:val="21"/>
                <w:szCs w:val="21"/>
              </w:rPr>
              <w:t>工程项目</w:t>
            </w:r>
            <w:r>
              <w:rPr>
                <w:sz w:val="21"/>
                <w:szCs w:val="21"/>
              </w:rPr>
              <w:t>连续工作不足</w:t>
            </w:r>
            <w:r>
              <w:rPr>
                <w:sz w:val="21"/>
                <w:szCs w:val="21"/>
              </w:rPr>
              <w:t>1</w:t>
            </w:r>
            <w:r>
              <w:rPr>
                <w:sz w:val="21"/>
                <w:szCs w:val="21"/>
              </w:rPr>
              <w:t>年。</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15" w:right="-20"/>
              <w:jc w:val="center"/>
              <w:rPr>
                <w:sz w:val="21"/>
                <w:szCs w:val="21"/>
              </w:rPr>
            </w:pPr>
            <w:r>
              <w:rPr>
                <w:sz w:val="21"/>
                <w:szCs w:val="21"/>
              </w:rPr>
              <w:t>1</w:t>
            </w:r>
            <w:r>
              <w:rPr>
                <w:sz w:val="21"/>
                <w:szCs w:val="21"/>
              </w:rPr>
              <w:t>万元</w:t>
            </w:r>
            <w:r>
              <w:rPr>
                <w:spacing w:val="1"/>
                <w:sz w:val="21"/>
                <w:szCs w:val="21"/>
              </w:rPr>
              <w:t>/</w:t>
            </w:r>
            <w:r>
              <w:rPr>
                <w:sz w:val="21"/>
                <w:szCs w:val="21"/>
              </w:rPr>
              <w:t>人次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597"/>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11</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right="-20"/>
              <w:rPr>
                <w:sz w:val="21"/>
                <w:szCs w:val="21"/>
              </w:rPr>
            </w:pPr>
            <w:r>
              <w:rPr>
                <w:spacing w:val="6"/>
                <w:position w:val="-1"/>
                <w:sz w:val="21"/>
                <w:szCs w:val="21"/>
              </w:rPr>
              <w:t>项目</w:t>
            </w:r>
            <w:r>
              <w:rPr>
                <w:spacing w:val="5"/>
                <w:position w:val="-1"/>
                <w:sz w:val="21"/>
                <w:szCs w:val="21"/>
              </w:rPr>
              <w:t>经</w:t>
            </w:r>
            <w:r>
              <w:rPr>
                <w:spacing w:val="6"/>
                <w:position w:val="-1"/>
                <w:sz w:val="21"/>
                <w:szCs w:val="21"/>
              </w:rPr>
              <w:t>理</w:t>
            </w:r>
            <w:r>
              <w:rPr>
                <w:spacing w:val="5"/>
                <w:position w:val="-1"/>
                <w:sz w:val="21"/>
                <w:szCs w:val="21"/>
              </w:rPr>
              <w:t>、</w:t>
            </w:r>
            <w:r>
              <w:rPr>
                <w:spacing w:val="6"/>
                <w:position w:val="-1"/>
                <w:sz w:val="21"/>
                <w:szCs w:val="21"/>
              </w:rPr>
              <w:t>总工</w:t>
            </w:r>
            <w:r>
              <w:rPr>
                <w:spacing w:val="5"/>
                <w:position w:val="-1"/>
                <w:sz w:val="21"/>
                <w:szCs w:val="21"/>
              </w:rPr>
              <w:t>程</w:t>
            </w:r>
            <w:r>
              <w:rPr>
                <w:spacing w:val="6"/>
                <w:position w:val="-1"/>
                <w:sz w:val="21"/>
                <w:szCs w:val="21"/>
              </w:rPr>
              <w:t>师</w:t>
            </w:r>
            <w:r>
              <w:rPr>
                <w:spacing w:val="5"/>
                <w:position w:val="-1"/>
                <w:sz w:val="21"/>
                <w:szCs w:val="21"/>
              </w:rPr>
              <w:t>驻</w:t>
            </w:r>
            <w:r>
              <w:rPr>
                <w:spacing w:val="6"/>
                <w:position w:val="-1"/>
                <w:sz w:val="21"/>
                <w:szCs w:val="21"/>
              </w:rPr>
              <w:t>守现场不</w:t>
            </w:r>
            <w:r>
              <w:rPr>
                <w:sz w:val="21"/>
                <w:szCs w:val="21"/>
              </w:rPr>
              <w:t>足</w:t>
            </w:r>
            <w:r>
              <w:rPr>
                <w:spacing w:val="1"/>
                <w:sz w:val="21"/>
                <w:szCs w:val="21"/>
              </w:rPr>
              <w:t>2</w:t>
            </w:r>
            <w:r>
              <w:rPr>
                <w:rFonts w:hint="eastAsia"/>
                <w:sz w:val="21"/>
                <w:szCs w:val="21"/>
              </w:rPr>
              <w:t>4</w:t>
            </w:r>
            <w:r>
              <w:rPr>
                <w:sz w:val="21"/>
                <w:szCs w:val="21"/>
              </w:rPr>
              <w:t>天</w:t>
            </w:r>
            <w:r>
              <w:rPr>
                <w:spacing w:val="1"/>
                <w:sz w:val="21"/>
                <w:szCs w:val="21"/>
              </w:rPr>
              <w:t>/</w:t>
            </w:r>
            <w:r>
              <w:rPr>
                <w:spacing w:val="-1"/>
                <w:sz w:val="21"/>
                <w:szCs w:val="21"/>
              </w:rPr>
              <w:t>月</w:t>
            </w:r>
            <w:r>
              <w:rPr>
                <w:sz w:val="21"/>
                <w:szCs w:val="21"/>
              </w:rPr>
              <w:t>，处以不足天数的罚款。</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68" w:right="-20"/>
              <w:jc w:val="center"/>
              <w:rPr>
                <w:sz w:val="21"/>
                <w:szCs w:val="21"/>
              </w:rPr>
            </w:pPr>
            <w:r>
              <w:rPr>
                <w:rFonts w:hint="eastAsia"/>
                <w:spacing w:val="1"/>
                <w:sz w:val="21"/>
                <w:szCs w:val="21"/>
              </w:rPr>
              <w:t>1</w:t>
            </w:r>
            <w:r>
              <w:rPr>
                <w:rFonts w:hint="eastAsia"/>
                <w:spacing w:val="1"/>
                <w:sz w:val="21"/>
                <w:szCs w:val="21"/>
              </w:rPr>
              <w:t>万</w:t>
            </w:r>
            <w:r>
              <w:rPr>
                <w:spacing w:val="-1"/>
                <w:sz w:val="21"/>
                <w:szCs w:val="21"/>
              </w:rPr>
              <w:t>元</w:t>
            </w:r>
            <w:r>
              <w:rPr>
                <w:spacing w:val="1"/>
                <w:sz w:val="21"/>
                <w:szCs w:val="21"/>
              </w:rPr>
              <w:t>/</w:t>
            </w:r>
            <w:r>
              <w:rPr>
                <w:sz w:val="21"/>
                <w:szCs w:val="21"/>
              </w:rPr>
              <w:t>天</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88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12</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right="28"/>
              <w:rPr>
                <w:sz w:val="21"/>
                <w:szCs w:val="21"/>
              </w:rPr>
            </w:pPr>
            <w:r>
              <w:rPr>
                <w:spacing w:val="6"/>
                <w:sz w:val="21"/>
                <w:szCs w:val="21"/>
              </w:rPr>
              <w:t>专职</w:t>
            </w:r>
            <w:r>
              <w:rPr>
                <w:spacing w:val="5"/>
                <w:sz w:val="21"/>
                <w:szCs w:val="21"/>
              </w:rPr>
              <w:t>安</w:t>
            </w:r>
            <w:r>
              <w:rPr>
                <w:spacing w:val="6"/>
                <w:sz w:val="21"/>
                <w:szCs w:val="21"/>
              </w:rPr>
              <w:t>全</w:t>
            </w:r>
            <w:r>
              <w:rPr>
                <w:spacing w:val="5"/>
                <w:sz w:val="21"/>
                <w:szCs w:val="21"/>
              </w:rPr>
              <w:t>生</w:t>
            </w:r>
            <w:r>
              <w:rPr>
                <w:spacing w:val="6"/>
                <w:sz w:val="21"/>
                <w:szCs w:val="21"/>
              </w:rPr>
              <w:t>产管</w:t>
            </w:r>
            <w:r>
              <w:rPr>
                <w:spacing w:val="5"/>
                <w:sz w:val="21"/>
                <w:szCs w:val="21"/>
              </w:rPr>
              <w:t>理</w:t>
            </w:r>
            <w:r>
              <w:rPr>
                <w:spacing w:val="6"/>
                <w:sz w:val="21"/>
                <w:szCs w:val="21"/>
              </w:rPr>
              <w:t>人</w:t>
            </w:r>
            <w:r>
              <w:rPr>
                <w:spacing w:val="5"/>
                <w:sz w:val="21"/>
                <w:szCs w:val="21"/>
              </w:rPr>
              <w:t>员</w:t>
            </w:r>
            <w:r>
              <w:rPr>
                <w:spacing w:val="6"/>
                <w:sz w:val="21"/>
                <w:szCs w:val="21"/>
              </w:rPr>
              <w:t>没有按年</w:t>
            </w:r>
            <w:r>
              <w:rPr>
                <w:sz w:val="21"/>
                <w:szCs w:val="21"/>
              </w:rPr>
              <w:t>度工作量按每</w:t>
            </w:r>
            <w:r>
              <w:rPr>
                <w:spacing w:val="1"/>
                <w:sz w:val="21"/>
                <w:szCs w:val="21"/>
              </w:rPr>
              <w:t>5</w:t>
            </w:r>
            <w:r>
              <w:rPr>
                <w:spacing w:val="-1"/>
                <w:sz w:val="21"/>
                <w:szCs w:val="21"/>
              </w:rPr>
              <w:t>00</w:t>
            </w:r>
            <w:r>
              <w:rPr>
                <w:sz w:val="21"/>
                <w:szCs w:val="21"/>
              </w:rPr>
              <w:t>0</w:t>
            </w:r>
            <w:r>
              <w:rPr>
                <w:sz w:val="21"/>
                <w:szCs w:val="21"/>
              </w:rPr>
              <w:t>万</w:t>
            </w:r>
            <w:r>
              <w:rPr>
                <w:spacing w:val="-1"/>
                <w:sz w:val="21"/>
                <w:szCs w:val="21"/>
              </w:rPr>
              <w:t>施</w:t>
            </w:r>
            <w:r>
              <w:rPr>
                <w:sz w:val="21"/>
                <w:szCs w:val="21"/>
              </w:rPr>
              <w:t>工合同额配备一</w:t>
            </w:r>
            <w:r>
              <w:rPr>
                <w:spacing w:val="-34"/>
                <w:sz w:val="21"/>
                <w:szCs w:val="21"/>
              </w:rPr>
              <w:t>名</w:t>
            </w:r>
            <w:r>
              <w:rPr>
                <w:sz w:val="21"/>
                <w:szCs w:val="21"/>
              </w:rPr>
              <w:t>（</w:t>
            </w:r>
            <w:proofErr w:type="gramStart"/>
            <w:r>
              <w:rPr>
                <w:sz w:val="21"/>
                <w:szCs w:val="21"/>
              </w:rPr>
              <w:t>不足</w:t>
            </w:r>
            <w:r>
              <w:rPr>
                <w:spacing w:val="1"/>
                <w:sz w:val="21"/>
                <w:szCs w:val="21"/>
              </w:rPr>
              <w:t>5</w:t>
            </w:r>
            <w:r>
              <w:rPr>
                <w:spacing w:val="-1"/>
                <w:sz w:val="21"/>
                <w:szCs w:val="21"/>
              </w:rPr>
              <w:t>00</w:t>
            </w:r>
            <w:r>
              <w:rPr>
                <w:sz w:val="21"/>
                <w:szCs w:val="21"/>
              </w:rPr>
              <w:t>0</w:t>
            </w:r>
            <w:r>
              <w:rPr>
                <w:sz w:val="21"/>
                <w:szCs w:val="21"/>
              </w:rPr>
              <w:t>万</w:t>
            </w:r>
            <w:proofErr w:type="gramEnd"/>
            <w:r>
              <w:rPr>
                <w:spacing w:val="-1"/>
                <w:sz w:val="21"/>
                <w:szCs w:val="21"/>
              </w:rPr>
              <w:t>至</w:t>
            </w:r>
            <w:r>
              <w:rPr>
                <w:sz w:val="21"/>
                <w:szCs w:val="21"/>
              </w:rPr>
              <w:t>少配备一名</w:t>
            </w:r>
            <w:r>
              <w:rPr>
                <w:spacing w:val="-104"/>
                <w:sz w:val="21"/>
                <w:szCs w:val="21"/>
              </w:rPr>
              <w:t>）</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5" w:right="-20"/>
              <w:jc w:val="center"/>
              <w:rPr>
                <w:sz w:val="21"/>
                <w:szCs w:val="21"/>
              </w:rPr>
            </w:pPr>
            <w:r>
              <w:rPr>
                <w:sz w:val="21"/>
                <w:szCs w:val="21"/>
              </w:rPr>
              <w:t>5</w:t>
            </w:r>
            <w:r>
              <w:rPr>
                <w:sz w:val="21"/>
                <w:szCs w:val="21"/>
              </w:rPr>
              <w:t>万元</w:t>
            </w:r>
            <w:r>
              <w:rPr>
                <w:spacing w:val="1"/>
                <w:sz w:val="21"/>
                <w:szCs w:val="21"/>
              </w:rPr>
              <w:t>/</w:t>
            </w:r>
            <w:r>
              <w:rPr>
                <w:sz w:val="21"/>
                <w:szCs w:val="21"/>
              </w:rPr>
              <w:t>人次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56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13</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right="96"/>
              <w:rPr>
                <w:sz w:val="21"/>
                <w:szCs w:val="21"/>
              </w:rPr>
            </w:pPr>
            <w:r>
              <w:rPr>
                <w:sz w:val="21"/>
                <w:szCs w:val="21"/>
              </w:rPr>
              <w:t>其它主要管理人员和技术人员驻守现场不足</w:t>
            </w:r>
            <w:r>
              <w:rPr>
                <w:spacing w:val="-1"/>
                <w:sz w:val="21"/>
                <w:szCs w:val="21"/>
              </w:rPr>
              <w:t>2</w:t>
            </w:r>
            <w:r>
              <w:rPr>
                <w:rFonts w:hint="eastAsia"/>
                <w:sz w:val="21"/>
                <w:szCs w:val="21"/>
              </w:rPr>
              <w:t>4</w:t>
            </w:r>
            <w:r>
              <w:rPr>
                <w:sz w:val="21"/>
                <w:szCs w:val="21"/>
              </w:rPr>
              <w:t>天</w:t>
            </w:r>
            <w:r>
              <w:rPr>
                <w:spacing w:val="1"/>
                <w:sz w:val="21"/>
                <w:szCs w:val="21"/>
              </w:rPr>
              <w:t>/</w:t>
            </w:r>
            <w:r>
              <w:rPr>
                <w:sz w:val="21"/>
                <w:szCs w:val="21"/>
              </w:rPr>
              <w:t>月，</w:t>
            </w:r>
            <w:r>
              <w:rPr>
                <w:spacing w:val="-1"/>
                <w:sz w:val="21"/>
                <w:szCs w:val="21"/>
              </w:rPr>
              <w:t>处</w:t>
            </w:r>
            <w:r>
              <w:rPr>
                <w:sz w:val="21"/>
                <w:szCs w:val="21"/>
              </w:rPr>
              <w:t>以不足天数的罚款。</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right="-20"/>
              <w:jc w:val="center"/>
              <w:rPr>
                <w:sz w:val="21"/>
                <w:szCs w:val="21"/>
              </w:rPr>
            </w:pPr>
            <w:r>
              <w:rPr>
                <w:rFonts w:hint="eastAsia"/>
                <w:spacing w:val="-1"/>
                <w:sz w:val="21"/>
                <w:szCs w:val="21"/>
              </w:rPr>
              <w:t>5</w:t>
            </w:r>
            <w:r>
              <w:rPr>
                <w:spacing w:val="-1"/>
                <w:sz w:val="21"/>
                <w:szCs w:val="21"/>
              </w:rPr>
              <w:t>0</w:t>
            </w:r>
            <w:r>
              <w:rPr>
                <w:spacing w:val="1"/>
                <w:sz w:val="21"/>
                <w:szCs w:val="21"/>
              </w:rPr>
              <w:t>0</w:t>
            </w:r>
            <w:r>
              <w:rPr>
                <w:sz w:val="21"/>
                <w:szCs w:val="21"/>
              </w:rPr>
              <w:t>0</w:t>
            </w:r>
            <w:r>
              <w:rPr>
                <w:spacing w:val="-1"/>
                <w:sz w:val="21"/>
                <w:szCs w:val="21"/>
              </w:rPr>
              <w:t>元</w:t>
            </w:r>
            <w:r>
              <w:rPr>
                <w:spacing w:val="1"/>
                <w:sz w:val="21"/>
                <w:szCs w:val="21"/>
              </w:rPr>
              <w:t>/</w:t>
            </w:r>
            <w:proofErr w:type="gramStart"/>
            <w:r>
              <w:rPr>
                <w:sz w:val="21"/>
                <w:szCs w:val="21"/>
              </w:rPr>
              <w:t>天次</w:t>
            </w:r>
            <w:proofErr w:type="gramEnd"/>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spacing w:line="260" w:lineRule="exact"/>
              <w:ind w:left="102" w:right="34"/>
              <w:jc w:val="center"/>
              <w:rPr>
                <w:sz w:val="21"/>
                <w:szCs w:val="21"/>
              </w:rPr>
            </w:pPr>
          </w:p>
        </w:tc>
      </w:tr>
      <w:tr w:rsidR="00087796">
        <w:trPr>
          <w:trHeight w:hRule="exact" w:val="79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14</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spacing w:val="6"/>
                <w:position w:val="-1"/>
                <w:sz w:val="21"/>
                <w:szCs w:val="21"/>
              </w:rPr>
              <w:t>项目</w:t>
            </w:r>
            <w:r>
              <w:rPr>
                <w:spacing w:val="5"/>
                <w:position w:val="-1"/>
                <w:sz w:val="21"/>
                <w:szCs w:val="21"/>
              </w:rPr>
              <w:t>经</w:t>
            </w:r>
            <w:r>
              <w:rPr>
                <w:spacing w:val="6"/>
                <w:position w:val="-1"/>
                <w:sz w:val="21"/>
                <w:szCs w:val="21"/>
              </w:rPr>
              <w:t>理</w:t>
            </w:r>
            <w:r>
              <w:rPr>
                <w:spacing w:val="5"/>
                <w:position w:val="-1"/>
                <w:sz w:val="21"/>
                <w:szCs w:val="21"/>
              </w:rPr>
              <w:t>或</w:t>
            </w:r>
            <w:r>
              <w:rPr>
                <w:spacing w:val="6"/>
                <w:position w:val="-1"/>
                <w:sz w:val="21"/>
                <w:szCs w:val="21"/>
              </w:rPr>
              <w:t>总工</w:t>
            </w:r>
            <w:r>
              <w:rPr>
                <w:spacing w:val="5"/>
                <w:position w:val="-1"/>
                <w:sz w:val="21"/>
                <w:szCs w:val="21"/>
              </w:rPr>
              <w:t>程</w:t>
            </w:r>
            <w:r>
              <w:rPr>
                <w:spacing w:val="6"/>
                <w:position w:val="-1"/>
                <w:sz w:val="21"/>
                <w:szCs w:val="21"/>
              </w:rPr>
              <w:t>师</w:t>
            </w:r>
            <w:r>
              <w:rPr>
                <w:spacing w:val="5"/>
                <w:position w:val="-1"/>
                <w:sz w:val="21"/>
                <w:szCs w:val="21"/>
              </w:rPr>
              <w:t>无</w:t>
            </w:r>
            <w:r>
              <w:rPr>
                <w:spacing w:val="6"/>
                <w:position w:val="-1"/>
                <w:sz w:val="21"/>
                <w:szCs w:val="21"/>
              </w:rPr>
              <w:t>故缺席发</w:t>
            </w:r>
            <w:r>
              <w:rPr>
                <w:spacing w:val="6"/>
                <w:sz w:val="21"/>
                <w:szCs w:val="21"/>
              </w:rPr>
              <w:t>包人</w:t>
            </w:r>
            <w:r>
              <w:rPr>
                <w:spacing w:val="5"/>
                <w:sz w:val="21"/>
                <w:szCs w:val="21"/>
              </w:rPr>
              <w:t>指</w:t>
            </w:r>
            <w:r>
              <w:rPr>
                <w:spacing w:val="6"/>
                <w:sz w:val="21"/>
                <w:szCs w:val="21"/>
              </w:rPr>
              <w:t>定</w:t>
            </w:r>
            <w:r>
              <w:rPr>
                <w:spacing w:val="5"/>
                <w:sz w:val="21"/>
                <w:szCs w:val="21"/>
              </w:rPr>
              <w:t>的</w:t>
            </w:r>
            <w:r>
              <w:rPr>
                <w:spacing w:val="6"/>
                <w:sz w:val="21"/>
                <w:szCs w:val="21"/>
              </w:rPr>
              <w:t>各种</w:t>
            </w:r>
            <w:r>
              <w:rPr>
                <w:spacing w:val="5"/>
                <w:sz w:val="21"/>
                <w:szCs w:val="21"/>
              </w:rPr>
              <w:t>会</w:t>
            </w:r>
            <w:r>
              <w:rPr>
                <w:spacing w:val="6"/>
                <w:sz w:val="21"/>
                <w:szCs w:val="21"/>
              </w:rPr>
              <w:t>议</w:t>
            </w:r>
            <w:r>
              <w:rPr>
                <w:spacing w:val="5"/>
                <w:sz w:val="21"/>
                <w:szCs w:val="21"/>
              </w:rPr>
              <w:t>，</w:t>
            </w:r>
            <w:r>
              <w:rPr>
                <w:spacing w:val="6"/>
                <w:sz w:val="21"/>
                <w:szCs w:val="21"/>
              </w:rPr>
              <w:t>包括监理人主</w:t>
            </w:r>
            <w:r>
              <w:rPr>
                <w:spacing w:val="5"/>
                <w:sz w:val="21"/>
                <w:szCs w:val="21"/>
              </w:rPr>
              <w:t>持</w:t>
            </w:r>
            <w:r>
              <w:rPr>
                <w:spacing w:val="6"/>
                <w:sz w:val="21"/>
                <w:szCs w:val="21"/>
              </w:rPr>
              <w:t>的</w:t>
            </w:r>
            <w:r>
              <w:rPr>
                <w:spacing w:val="5"/>
                <w:sz w:val="21"/>
                <w:szCs w:val="21"/>
              </w:rPr>
              <w:t>重</w:t>
            </w:r>
            <w:r>
              <w:rPr>
                <w:spacing w:val="6"/>
                <w:sz w:val="21"/>
                <w:szCs w:val="21"/>
              </w:rPr>
              <w:t>要会</w:t>
            </w:r>
            <w:r>
              <w:rPr>
                <w:spacing w:val="5"/>
                <w:sz w:val="21"/>
                <w:szCs w:val="21"/>
              </w:rPr>
              <w:t>议</w:t>
            </w:r>
            <w:r>
              <w:rPr>
                <w:spacing w:val="6"/>
                <w:sz w:val="21"/>
                <w:szCs w:val="21"/>
              </w:rPr>
              <w:t>（</w:t>
            </w:r>
            <w:r>
              <w:rPr>
                <w:spacing w:val="5"/>
                <w:sz w:val="21"/>
                <w:szCs w:val="21"/>
              </w:rPr>
              <w:t>如</w:t>
            </w:r>
            <w:r>
              <w:rPr>
                <w:spacing w:val="6"/>
                <w:sz w:val="21"/>
                <w:szCs w:val="21"/>
              </w:rPr>
              <w:t>工地例会</w:t>
            </w:r>
            <w:r>
              <w:rPr>
                <w:position w:val="-1"/>
                <w:sz w:val="21"/>
                <w:szCs w:val="21"/>
              </w:rPr>
              <w:t>等</w:t>
            </w:r>
            <w:r>
              <w:rPr>
                <w:spacing w:val="-104"/>
                <w:position w:val="-1"/>
                <w:sz w:val="21"/>
                <w:szCs w:val="21"/>
              </w:rPr>
              <w:t>）。</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520" w:right="-20"/>
              <w:jc w:val="center"/>
              <w:rPr>
                <w:sz w:val="21"/>
                <w:szCs w:val="21"/>
              </w:rPr>
            </w:pPr>
            <w:r>
              <w:rPr>
                <w:sz w:val="21"/>
                <w:szCs w:val="21"/>
              </w:rPr>
              <w:t>1</w:t>
            </w:r>
            <w:r>
              <w:rPr>
                <w:sz w:val="21"/>
                <w:szCs w:val="21"/>
              </w:rPr>
              <w:t>万元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1132"/>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lastRenderedPageBreak/>
              <w:t>15</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spacing w:val="6"/>
                <w:position w:val="-1"/>
                <w:sz w:val="21"/>
                <w:szCs w:val="21"/>
              </w:rPr>
              <w:t>不签</w:t>
            </w:r>
            <w:r>
              <w:rPr>
                <w:spacing w:val="5"/>
                <w:position w:val="-1"/>
                <w:sz w:val="21"/>
                <w:szCs w:val="21"/>
              </w:rPr>
              <w:t>订</w:t>
            </w:r>
            <w:r>
              <w:rPr>
                <w:spacing w:val="6"/>
                <w:position w:val="-1"/>
                <w:sz w:val="21"/>
                <w:szCs w:val="21"/>
              </w:rPr>
              <w:t>劳</w:t>
            </w:r>
            <w:r>
              <w:rPr>
                <w:spacing w:val="5"/>
                <w:position w:val="-1"/>
                <w:sz w:val="21"/>
                <w:szCs w:val="21"/>
              </w:rPr>
              <w:t>动</w:t>
            </w:r>
            <w:r>
              <w:rPr>
                <w:spacing w:val="6"/>
                <w:position w:val="-1"/>
                <w:sz w:val="21"/>
                <w:szCs w:val="21"/>
              </w:rPr>
              <w:t>合同</w:t>
            </w:r>
            <w:r>
              <w:rPr>
                <w:spacing w:val="5"/>
                <w:position w:val="-1"/>
                <w:sz w:val="21"/>
                <w:szCs w:val="21"/>
              </w:rPr>
              <w:t>、</w:t>
            </w:r>
            <w:r>
              <w:rPr>
                <w:spacing w:val="6"/>
                <w:position w:val="-1"/>
                <w:sz w:val="21"/>
                <w:szCs w:val="21"/>
              </w:rPr>
              <w:t>非</w:t>
            </w:r>
            <w:r>
              <w:rPr>
                <w:spacing w:val="5"/>
                <w:position w:val="-1"/>
                <w:sz w:val="21"/>
                <w:szCs w:val="21"/>
              </w:rPr>
              <w:t>法</w:t>
            </w:r>
            <w:r>
              <w:rPr>
                <w:spacing w:val="6"/>
                <w:position w:val="-1"/>
                <w:sz w:val="21"/>
                <w:szCs w:val="21"/>
              </w:rPr>
              <w:t>使用农民</w:t>
            </w:r>
            <w:r>
              <w:rPr>
                <w:spacing w:val="6"/>
                <w:sz w:val="21"/>
                <w:szCs w:val="21"/>
              </w:rPr>
              <w:t>工的</w:t>
            </w:r>
            <w:r>
              <w:rPr>
                <w:spacing w:val="5"/>
                <w:sz w:val="21"/>
                <w:szCs w:val="21"/>
              </w:rPr>
              <w:t>，</w:t>
            </w:r>
            <w:r>
              <w:rPr>
                <w:spacing w:val="6"/>
                <w:sz w:val="21"/>
                <w:szCs w:val="21"/>
              </w:rPr>
              <w:t>或</w:t>
            </w:r>
            <w:r>
              <w:rPr>
                <w:spacing w:val="5"/>
                <w:sz w:val="21"/>
                <w:szCs w:val="21"/>
              </w:rPr>
              <w:t>者</w:t>
            </w:r>
            <w:r>
              <w:rPr>
                <w:spacing w:val="6"/>
                <w:sz w:val="21"/>
                <w:szCs w:val="21"/>
              </w:rPr>
              <w:t>拖延</w:t>
            </w:r>
            <w:r>
              <w:rPr>
                <w:spacing w:val="5"/>
                <w:sz w:val="21"/>
                <w:szCs w:val="21"/>
              </w:rPr>
              <w:t>和</w:t>
            </w:r>
            <w:r>
              <w:rPr>
                <w:spacing w:val="6"/>
                <w:sz w:val="21"/>
                <w:szCs w:val="21"/>
              </w:rPr>
              <w:t>克</w:t>
            </w:r>
            <w:r>
              <w:rPr>
                <w:spacing w:val="5"/>
                <w:sz w:val="21"/>
                <w:szCs w:val="21"/>
              </w:rPr>
              <w:t>扣</w:t>
            </w:r>
            <w:r>
              <w:rPr>
                <w:spacing w:val="6"/>
                <w:sz w:val="21"/>
                <w:szCs w:val="21"/>
              </w:rPr>
              <w:t>农民工工资的</w:t>
            </w:r>
            <w:r>
              <w:rPr>
                <w:spacing w:val="5"/>
                <w:sz w:val="21"/>
                <w:szCs w:val="21"/>
              </w:rPr>
              <w:t>，</w:t>
            </w:r>
            <w:r>
              <w:rPr>
                <w:spacing w:val="6"/>
                <w:sz w:val="21"/>
                <w:szCs w:val="21"/>
              </w:rPr>
              <w:t>由</w:t>
            </w:r>
            <w:r>
              <w:rPr>
                <w:spacing w:val="5"/>
                <w:sz w:val="21"/>
                <w:szCs w:val="21"/>
              </w:rPr>
              <w:t>此</w:t>
            </w:r>
            <w:r>
              <w:rPr>
                <w:spacing w:val="6"/>
                <w:sz w:val="21"/>
                <w:szCs w:val="21"/>
              </w:rPr>
              <w:t>造成</w:t>
            </w:r>
            <w:r>
              <w:rPr>
                <w:spacing w:val="5"/>
                <w:sz w:val="21"/>
                <w:szCs w:val="21"/>
              </w:rPr>
              <w:t>劳</w:t>
            </w:r>
            <w:r>
              <w:rPr>
                <w:spacing w:val="6"/>
                <w:sz w:val="21"/>
                <w:szCs w:val="21"/>
              </w:rPr>
              <w:t>务</w:t>
            </w:r>
            <w:r>
              <w:rPr>
                <w:spacing w:val="5"/>
                <w:sz w:val="21"/>
                <w:szCs w:val="21"/>
              </w:rPr>
              <w:t>人</w:t>
            </w:r>
            <w:r>
              <w:rPr>
                <w:spacing w:val="6"/>
                <w:sz w:val="21"/>
                <w:szCs w:val="21"/>
              </w:rPr>
              <w:t>员上访或</w:t>
            </w:r>
            <w:r>
              <w:rPr>
                <w:position w:val="-1"/>
                <w:sz w:val="21"/>
                <w:szCs w:val="21"/>
              </w:rPr>
              <w:t>劳动纠纷的。</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68" w:right="-20"/>
              <w:jc w:val="center"/>
              <w:rPr>
                <w:sz w:val="21"/>
                <w:szCs w:val="21"/>
              </w:rPr>
            </w:pPr>
            <w:r>
              <w:rPr>
                <w:spacing w:val="1"/>
                <w:sz w:val="21"/>
                <w:szCs w:val="21"/>
              </w:rPr>
              <w:t>1</w:t>
            </w:r>
            <w:r>
              <w:rPr>
                <w:sz w:val="21"/>
                <w:szCs w:val="21"/>
              </w:rPr>
              <w:t>0</w:t>
            </w:r>
            <w:r>
              <w:rPr>
                <w:sz w:val="21"/>
                <w:szCs w:val="21"/>
              </w:rPr>
              <w:t>万</w:t>
            </w:r>
            <w:r>
              <w:rPr>
                <w:spacing w:val="-1"/>
                <w:sz w:val="21"/>
                <w:szCs w:val="21"/>
              </w:rPr>
              <w:t>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承包人如出现拖欠</w:t>
            </w:r>
            <w:r>
              <w:rPr>
                <w:rFonts w:hint="eastAsia"/>
                <w:sz w:val="21"/>
                <w:szCs w:val="21"/>
              </w:rPr>
              <w:t>建筑</w:t>
            </w:r>
            <w:r>
              <w:rPr>
                <w:sz w:val="21"/>
                <w:szCs w:val="21"/>
              </w:rPr>
              <w:t>工人工资现象，发包人经调查属实，有权从工程款中直接代扣支付</w:t>
            </w:r>
          </w:p>
        </w:tc>
      </w:tr>
      <w:tr w:rsidR="00087796">
        <w:trPr>
          <w:trHeight w:hRule="exact" w:val="53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16</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spacing w:val="6"/>
                <w:position w:val="-1"/>
                <w:sz w:val="21"/>
                <w:szCs w:val="21"/>
              </w:rPr>
              <w:t>分项</w:t>
            </w:r>
            <w:r>
              <w:rPr>
                <w:spacing w:val="5"/>
                <w:position w:val="-1"/>
                <w:sz w:val="21"/>
                <w:szCs w:val="21"/>
              </w:rPr>
              <w:t>工</w:t>
            </w:r>
            <w:r>
              <w:rPr>
                <w:spacing w:val="6"/>
                <w:position w:val="-1"/>
                <w:sz w:val="21"/>
                <w:szCs w:val="21"/>
              </w:rPr>
              <w:t>程</w:t>
            </w:r>
            <w:r>
              <w:rPr>
                <w:spacing w:val="5"/>
                <w:position w:val="-1"/>
                <w:sz w:val="21"/>
                <w:szCs w:val="21"/>
              </w:rPr>
              <w:t>的</w:t>
            </w:r>
            <w:r>
              <w:rPr>
                <w:spacing w:val="6"/>
                <w:position w:val="-1"/>
                <w:sz w:val="21"/>
                <w:szCs w:val="21"/>
              </w:rPr>
              <w:t>施工</w:t>
            </w:r>
            <w:r>
              <w:rPr>
                <w:spacing w:val="5"/>
                <w:position w:val="-1"/>
                <w:sz w:val="21"/>
                <w:szCs w:val="21"/>
              </w:rPr>
              <w:t>员</w:t>
            </w:r>
            <w:r>
              <w:rPr>
                <w:spacing w:val="6"/>
                <w:position w:val="-1"/>
                <w:sz w:val="21"/>
                <w:szCs w:val="21"/>
              </w:rPr>
              <w:t>没</w:t>
            </w:r>
            <w:r>
              <w:rPr>
                <w:spacing w:val="5"/>
                <w:position w:val="-1"/>
                <w:sz w:val="21"/>
                <w:szCs w:val="21"/>
              </w:rPr>
              <w:t>在</w:t>
            </w:r>
            <w:r>
              <w:rPr>
                <w:spacing w:val="6"/>
                <w:position w:val="-1"/>
                <w:sz w:val="21"/>
                <w:szCs w:val="21"/>
              </w:rPr>
              <w:t>现场管理</w:t>
            </w:r>
            <w:r>
              <w:rPr>
                <w:position w:val="-1"/>
                <w:sz w:val="21"/>
                <w:szCs w:val="21"/>
              </w:rPr>
              <w:t>的</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68" w:right="-20"/>
              <w:jc w:val="center"/>
              <w:rPr>
                <w:sz w:val="21"/>
                <w:szCs w:val="21"/>
              </w:rPr>
            </w:pPr>
            <w:r>
              <w:rPr>
                <w:spacing w:val="1"/>
                <w:sz w:val="21"/>
                <w:szCs w:val="21"/>
              </w:rPr>
              <w:t>1</w:t>
            </w:r>
            <w:r>
              <w:rPr>
                <w:spacing w:val="-1"/>
                <w:sz w:val="21"/>
                <w:szCs w:val="21"/>
              </w:rPr>
              <w:t>0</w:t>
            </w:r>
            <w:r>
              <w:rPr>
                <w:spacing w:val="1"/>
                <w:sz w:val="21"/>
                <w:szCs w:val="21"/>
              </w:rPr>
              <w:t>0</w:t>
            </w:r>
            <w:r>
              <w:rPr>
                <w:sz w:val="21"/>
                <w:szCs w:val="21"/>
              </w:rPr>
              <w:t>0</w:t>
            </w:r>
            <w:r>
              <w:rPr>
                <w:spacing w:val="-1"/>
                <w:sz w:val="21"/>
                <w:szCs w:val="21"/>
              </w:rPr>
              <w:t>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52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17</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position w:val="-1"/>
                <w:sz w:val="21"/>
                <w:szCs w:val="21"/>
              </w:rPr>
              <w:t>重要工序（桩基、面层施工等</w:t>
            </w:r>
            <w:r>
              <w:rPr>
                <w:spacing w:val="-104"/>
                <w:position w:val="-1"/>
                <w:sz w:val="21"/>
                <w:szCs w:val="21"/>
              </w:rPr>
              <w:t>）</w:t>
            </w:r>
            <w:r>
              <w:rPr>
                <w:position w:val="-1"/>
                <w:sz w:val="21"/>
                <w:szCs w:val="21"/>
              </w:rPr>
              <w:t>，没有施工员在现场管理的</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6"/>
              <w:ind w:left="468" w:right="-20"/>
              <w:jc w:val="center"/>
              <w:rPr>
                <w:sz w:val="21"/>
                <w:szCs w:val="21"/>
              </w:rPr>
            </w:pPr>
            <w:r>
              <w:rPr>
                <w:spacing w:val="1"/>
                <w:sz w:val="21"/>
                <w:szCs w:val="21"/>
              </w:rPr>
              <w:t>2</w:t>
            </w:r>
            <w:r>
              <w:rPr>
                <w:spacing w:val="-1"/>
                <w:sz w:val="21"/>
                <w:szCs w:val="21"/>
              </w:rPr>
              <w:t>0</w:t>
            </w:r>
            <w:r>
              <w:rPr>
                <w:spacing w:val="1"/>
                <w:sz w:val="21"/>
                <w:szCs w:val="21"/>
              </w:rPr>
              <w:t>0</w:t>
            </w:r>
            <w:r>
              <w:rPr>
                <w:sz w:val="21"/>
                <w:szCs w:val="21"/>
              </w:rPr>
              <w:t>0</w:t>
            </w:r>
            <w:r>
              <w:rPr>
                <w:spacing w:val="-1"/>
                <w:sz w:val="21"/>
                <w:szCs w:val="21"/>
              </w:rPr>
              <w:t>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107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18</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33"/>
              <w:rPr>
                <w:sz w:val="21"/>
                <w:szCs w:val="21"/>
              </w:rPr>
            </w:pPr>
            <w:r>
              <w:rPr>
                <w:sz w:val="21"/>
                <w:szCs w:val="21"/>
              </w:rPr>
              <w:t>承包人在关键工序施工完毕后，未经监理人和发包人验收合格并签字就进行下道工序施工</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68" w:right="-20"/>
              <w:jc w:val="center"/>
              <w:rPr>
                <w:spacing w:val="1"/>
                <w:sz w:val="21"/>
                <w:szCs w:val="21"/>
              </w:rPr>
            </w:pPr>
            <w:r>
              <w:rPr>
                <w:rFonts w:hint="eastAsia"/>
                <w:spacing w:val="1"/>
                <w:sz w:val="21"/>
                <w:szCs w:val="21"/>
              </w:rPr>
              <w:t>1</w:t>
            </w:r>
            <w:r>
              <w:rPr>
                <w:rFonts w:hint="eastAsia"/>
                <w:spacing w:val="1"/>
                <w:sz w:val="21"/>
                <w:szCs w:val="21"/>
              </w:rPr>
              <w:t>万元</w:t>
            </w:r>
            <w:r>
              <w:rPr>
                <w:rFonts w:hint="eastAsia"/>
                <w:spacing w:val="1"/>
                <w:sz w:val="21"/>
                <w:szCs w:val="21"/>
              </w:rPr>
              <w:t>/</w:t>
            </w:r>
            <w:r>
              <w:rPr>
                <w:rFonts w:hint="eastAsia"/>
                <w:spacing w:val="1"/>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sz w:val="21"/>
                <w:szCs w:val="21"/>
              </w:rPr>
              <w:t>发包人有权暂停支付该部分进度款，直至发包人和监理人确认该部分工程合格为止</w:t>
            </w:r>
          </w:p>
        </w:tc>
      </w:tr>
      <w:tr w:rsidR="00087796">
        <w:trPr>
          <w:trHeight w:hRule="exact" w:val="53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19</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33"/>
              <w:rPr>
                <w:sz w:val="21"/>
                <w:szCs w:val="21"/>
              </w:rPr>
            </w:pPr>
            <w:r>
              <w:rPr>
                <w:sz w:val="21"/>
                <w:szCs w:val="21"/>
              </w:rPr>
              <w:t>超过</w:t>
            </w:r>
            <w:r>
              <w:rPr>
                <w:spacing w:val="-1"/>
                <w:sz w:val="21"/>
                <w:szCs w:val="21"/>
              </w:rPr>
              <w:t>2</w:t>
            </w:r>
            <w:r>
              <w:rPr>
                <w:sz w:val="21"/>
                <w:szCs w:val="21"/>
              </w:rPr>
              <w:t>4</w:t>
            </w:r>
            <w:r>
              <w:rPr>
                <w:sz w:val="21"/>
                <w:szCs w:val="21"/>
              </w:rPr>
              <w:t>小</w:t>
            </w:r>
            <w:r>
              <w:rPr>
                <w:spacing w:val="-1"/>
                <w:sz w:val="21"/>
                <w:szCs w:val="21"/>
              </w:rPr>
              <w:t>时</w:t>
            </w:r>
            <w:r>
              <w:rPr>
                <w:sz w:val="21"/>
                <w:szCs w:val="21"/>
              </w:rPr>
              <w:t>没有施工员在场而继续施工的</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468" w:right="-20"/>
              <w:jc w:val="center"/>
              <w:rPr>
                <w:sz w:val="21"/>
                <w:szCs w:val="21"/>
              </w:rPr>
            </w:pPr>
            <w:r>
              <w:rPr>
                <w:spacing w:val="1"/>
                <w:sz w:val="21"/>
                <w:szCs w:val="21"/>
              </w:rPr>
              <w:t>5</w:t>
            </w:r>
            <w:r>
              <w:rPr>
                <w:spacing w:val="-1"/>
                <w:sz w:val="21"/>
                <w:szCs w:val="21"/>
              </w:rPr>
              <w:t>0</w:t>
            </w:r>
            <w:r>
              <w:rPr>
                <w:spacing w:val="1"/>
                <w:sz w:val="21"/>
                <w:szCs w:val="21"/>
              </w:rPr>
              <w:t>0</w:t>
            </w:r>
            <w:r>
              <w:rPr>
                <w:sz w:val="21"/>
                <w:szCs w:val="21"/>
              </w:rPr>
              <w:t>0</w:t>
            </w:r>
            <w:r>
              <w:rPr>
                <w:spacing w:val="-1"/>
                <w:sz w:val="21"/>
                <w:szCs w:val="21"/>
              </w:rPr>
              <w:t>元</w:t>
            </w:r>
            <w:r>
              <w:rPr>
                <w:spacing w:val="1"/>
                <w:sz w:val="21"/>
                <w:szCs w:val="21"/>
              </w:rPr>
              <w:t>/</w:t>
            </w:r>
            <w:r>
              <w:rPr>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744"/>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20</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spacing w:val="6"/>
                <w:position w:val="-1"/>
                <w:sz w:val="21"/>
                <w:szCs w:val="21"/>
              </w:rPr>
              <w:t>未经</w:t>
            </w:r>
            <w:r>
              <w:rPr>
                <w:spacing w:val="5"/>
                <w:position w:val="-1"/>
                <w:sz w:val="21"/>
                <w:szCs w:val="21"/>
              </w:rPr>
              <w:t>监</w:t>
            </w:r>
            <w:r>
              <w:rPr>
                <w:spacing w:val="6"/>
                <w:position w:val="-1"/>
                <w:sz w:val="21"/>
                <w:szCs w:val="21"/>
              </w:rPr>
              <w:t>理</w:t>
            </w:r>
            <w:r>
              <w:rPr>
                <w:spacing w:val="5"/>
                <w:position w:val="-1"/>
                <w:sz w:val="21"/>
                <w:szCs w:val="21"/>
              </w:rPr>
              <w:t>人</w:t>
            </w:r>
            <w:r>
              <w:rPr>
                <w:spacing w:val="6"/>
                <w:position w:val="-1"/>
                <w:sz w:val="21"/>
                <w:szCs w:val="21"/>
              </w:rPr>
              <w:t>同意</w:t>
            </w:r>
            <w:r>
              <w:rPr>
                <w:spacing w:val="5"/>
                <w:position w:val="-1"/>
                <w:sz w:val="21"/>
                <w:szCs w:val="21"/>
              </w:rPr>
              <w:t>，</w:t>
            </w:r>
            <w:r>
              <w:rPr>
                <w:spacing w:val="6"/>
                <w:position w:val="-1"/>
                <w:sz w:val="21"/>
                <w:szCs w:val="21"/>
              </w:rPr>
              <w:t>承</w:t>
            </w:r>
            <w:r>
              <w:rPr>
                <w:spacing w:val="5"/>
                <w:position w:val="-1"/>
                <w:sz w:val="21"/>
                <w:szCs w:val="21"/>
              </w:rPr>
              <w:t>包</w:t>
            </w:r>
            <w:r>
              <w:rPr>
                <w:spacing w:val="6"/>
                <w:position w:val="-1"/>
                <w:sz w:val="21"/>
                <w:szCs w:val="21"/>
              </w:rPr>
              <w:t>人将专用</w:t>
            </w:r>
            <w:r>
              <w:rPr>
                <w:spacing w:val="6"/>
                <w:sz w:val="21"/>
                <w:szCs w:val="21"/>
              </w:rPr>
              <w:t>于本</w:t>
            </w:r>
            <w:r>
              <w:rPr>
                <w:spacing w:val="5"/>
                <w:sz w:val="21"/>
                <w:szCs w:val="21"/>
              </w:rPr>
              <w:t>工</w:t>
            </w:r>
            <w:r>
              <w:rPr>
                <w:spacing w:val="6"/>
                <w:sz w:val="21"/>
                <w:szCs w:val="21"/>
              </w:rPr>
              <w:t>程</w:t>
            </w:r>
            <w:r>
              <w:rPr>
                <w:spacing w:val="5"/>
                <w:sz w:val="21"/>
                <w:szCs w:val="21"/>
              </w:rPr>
              <w:t>的</w:t>
            </w:r>
            <w:r>
              <w:rPr>
                <w:spacing w:val="6"/>
                <w:sz w:val="21"/>
                <w:szCs w:val="21"/>
              </w:rPr>
              <w:t>材料</w:t>
            </w:r>
            <w:r>
              <w:rPr>
                <w:spacing w:val="5"/>
                <w:sz w:val="21"/>
                <w:szCs w:val="21"/>
              </w:rPr>
              <w:t>、</w:t>
            </w:r>
            <w:r>
              <w:rPr>
                <w:spacing w:val="6"/>
                <w:sz w:val="21"/>
                <w:szCs w:val="21"/>
              </w:rPr>
              <w:t>工</w:t>
            </w:r>
            <w:r>
              <w:rPr>
                <w:spacing w:val="5"/>
                <w:sz w:val="21"/>
                <w:szCs w:val="21"/>
              </w:rPr>
              <w:t>程</w:t>
            </w:r>
            <w:r>
              <w:rPr>
                <w:spacing w:val="6"/>
                <w:sz w:val="21"/>
                <w:szCs w:val="21"/>
              </w:rPr>
              <w:t>设备、施工设</w:t>
            </w:r>
            <w:r>
              <w:rPr>
                <w:spacing w:val="5"/>
                <w:sz w:val="21"/>
                <w:szCs w:val="21"/>
              </w:rPr>
              <w:t>备</w:t>
            </w:r>
            <w:r>
              <w:rPr>
                <w:spacing w:val="6"/>
                <w:sz w:val="21"/>
                <w:szCs w:val="21"/>
              </w:rPr>
              <w:t>和</w:t>
            </w:r>
            <w:r>
              <w:rPr>
                <w:spacing w:val="5"/>
                <w:sz w:val="21"/>
                <w:szCs w:val="21"/>
              </w:rPr>
              <w:t>临</w:t>
            </w:r>
            <w:r>
              <w:rPr>
                <w:spacing w:val="6"/>
                <w:sz w:val="21"/>
                <w:szCs w:val="21"/>
              </w:rPr>
              <w:t>时设</w:t>
            </w:r>
            <w:r>
              <w:rPr>
                <w:spacing w:val="5"/>
                <w:sz w:val="21"/>
                <w:szCs w:val="21"/>
              </w:rPr>
              <w:t>施</w:t>
            </w:r>
            <w:r>
              <w:rPr>
                <w:spacing w:val="6"/>
                <w:sz w:val="21"/>
                <w:szCs w:val="21"/>
              </w:rPr>
              <w:t>运</w:t>
            </w:r>
            <w:r>
              <w:rPr>
                <w:spacing w:val="5"/>
                <w:sz w:val="21"/>
                <w:szCs w:val="21"/>
              </w:rPr>
              <w:t>出</w:t>
            </w:r>
            <w:r>
              <w:rPr>
                <w:spacing w:val="6"/>
                <w:sz w:val="21"/>
                <w:szCs w:val="21"/>
              </w:rPr>
              <w:t>施工场地</w:t>
            </w:r>
            <w:r>
              <w:rPr>
                <w:position w:val="-1"/>
                <w:sz w:val="21"/>
                <w:szCs w:val="21"/>
              </w:rPr>
              <w:t>或挪作他用。</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right="99"/>
              <w:rPr>
                <w:sz w:val="21"/>
                <w:szCs w:val="21"/>
              </w:rPr>
            </w:pPr>
            <w:r>
              <w:rPr>
                <w:position w:val="-1"/>
                <w:sz w:val="21"/>
                <w:szCs w:val="21"/>
              </w:rPr>
              <w:t>1</w:t>
            </w:r>
            <w:r>
              <w:rPr>
                <w:position w:val="-1"/>
                <w:sz w:val="21"/>
                <w:szCs w:val="21"/>
              </w:rPr>
              <w:t>万元</w:t>
            </w:r>
            <w:r>
              <w:rPr>
                <w:spacing w:val="1"/>
                <w:position w:val="-1"/>
                <w:sz w:val="21"/>
                <w:szCs w:val="21"/>
              </w:rPr>
              <w:t>/</w:t>
            </w:r>
            <w:r>
              <w:rPr>
                <w:position w:val="-1"/>
                <w:sz w:val="21"/>
                <w:szCs w:val="21"/>
              </w:rPr>
              <w:t>次</w:t>
            </w:r>
            <w:r>
              <w:rPr>
                <w:spacing w:val="-1"/>
                <w:position w:val="-1"/>
                <w:sz w:val="21"/>
                <w:szCs w:val="21"/>
              </w:rPr>
              <w:t>（</w:t>
            </w:r>
            <w:r>
              <w:rPr>
                <w:position w:val="-1"/>
                <w:sz w:val="21"/>
                <w:szCs w:val="21"/>
              </w:rPr>
              <w:t>台</w:t>
            </w:r>
            <w:r>
              <w:rPr>
                <w:spacing w:val="-104"/>
                <w:position w:val="-1"/>
                <w:sz w:val="21"/>
                <w:szCs w:val="21"/>
              </w:rPr>
              <w:t>）</w:t>
            </w:r>
            <w:r>
              <w:rPr>
                <w:position w:val="-1"/>
                <w:sz w:val="21"/>
                <w:szCs w:val="21"/>
              </w:rPr>
              <w:t>，同时处以</w:t>
            </w:r>
            <w:r>
              <w:rPr>
                <w:spacing w:val="1"/>
                <w:position w:val="-1"/>
                <w:sz w:val="21"/>
                <w:szCs w:val="21"/>
              </w:rPr>
              <w:t>1</w:t>
            </w:r>
            <w:r>
              <w:rPr>
                <w:spacing w:val="-1"/>
                <w:position w:val="-1"/>
                <w:sz w:val="21"/>
                <w:szCs w:val="21"/>
              </w:rPr>
              <w:t>00</w:t>
            </w:r>
            <w:r>
              <w:rPr>
                <w:position w:val="-1"/>
                <w:sz w:val="21"/>
                <w:szCs w:val="21"/>
              </w:rPr>
              <w:t>0</w:t>
            </w:r>
            <w:r>
              <w:rPr>
                <w:position w:val="-1"/>
                <w:sz w:val="21"/>
                <w:szCs w:val="21"/>
              </w:rPr>
              <w:t>元</w:t>
            </w:r>
            <w:r>
              <w:rPr>
                <w:position w:val="-1"/>
                <w:sz w:val="21"/>
                <w:szCs w:val="21"/>
              </w:rPr>
              <w:t>/</w:t>
            </w:r>
            <w:r>
              <w:rPr>
                <w:sz w:val="21"/>
                <w:szCs w:val="21"/>
              </w:rPr>
              <w:t>天的罚款直至承包人纠正为止。</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852"/>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12</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01" w:lineRule="auto"/>
              <w:ind w:left="101" w:right="28"/>
              <w:rPr>
                <w:sz w:val="21"/>
                <w:szCs w:val="21"/>
              </w:rPr>
            </w:pPr>
            <w:r>
              <w:rPr>
                <w:spacing w:val="6"/>
                <w:sz w:val="21"/>
                <w:szCs w:val="21"/>
              </w:rPr>
              <w:t>按施</w:t>
            </w:r>
            <w:r>
              <w:rPr>
                <w:spacing w:val="5"/>
                <w:sz w:val="21"/>
                <w:szCs w:val="21"/>
              </w:rPr>
              <w:t>工</w:t>
            </w:r>
            <w:r>
              <w:rPr>
                <w:spacing w:val="6"/>
                <w:sz w:val="21"/>
                <w:szCs w:val="21"/>
              </w:rPr>
              <w:t>进</w:t>
            </w:r>
            <w:r>
              <w:rPr>
                <w:spacing w:val="5"/>
                <w:sz w:val="21"/>
                <w:szCs w:val="21"/>
              </w:rPr>
              <w:t>度</w:t>
            </w:r>
            <w:r>
              <w:rPr>
                <w:spacing w:val="6"/>
                <w:sz w:val="21"/>
                <w:szCs w:val="21"/>
              </w:rPr>
              <w:t>计划</w:t>
            </w:r>
            <w:r>
              <w:rPr>
                <w:spacing w:val="5"/>
                <w:sz w:val="21"/>
                <w:szCs w:val="21"/>
              </w:rPr>
              <w:t>须</w:t>
            </w:r>
            <w:r>
              <w:rPr>
                <w:spacing w:val="6"/>
                <w:sz w:val="21"/>
                <w:szCs w:val="21"/>
              </w:rPr>
              <w:t>到</w:t>
            </w:r>
            <w:r>
              <w:rPr>
                <w:spacing w:val="5"/>
                <w:sz w:val="21"/>
                <w:szCs w:val="21"/>
              </w:rPr>
              <w:t>位</w:t>
            </w:r>
            <w:r>
              <w:rPr>
                <w:spacing w:val="6"/>
                <w:sz w:val="21"/>
                <w:szCs w:val="21"/>
              </w:rPr>
              <w:t>而未到位的主</w:t>
            </w:r>
            <w:r>
              <w:rPr>
                <w:spacing w:val="5"/>
                <w:sz w:val="21"/>
                <w:szCs w:val="21"/>
              </w:rPr>
              <w:t>要</w:t>
            </w:r>
            <w:r>
              <w:rPr>
                <w:spacing w:val="6"/>
                <w:sz w:val="21"/>
                <w:szCs w:val="21"/>
              </w:rPr>
              <w:t>设</w:t>
            </w:r>
            <w:r>
              <w:rPr>
                <w:spacing w:val="5"/>
                <w:sz w:val="21"/>
                <w:szCs w:val="21"/>
              </w:rPr>
              <w:t>备</w:t>
            </w:r>
            <w:r>
              <w:rPr>
                <w:spacing w:val="6"/>
                <w:sz w:val="21"/>
                <w:szCs w:val="21"/>
              </w:rPr>
              <w:t>，或</w:t>
            </w:r>
            <w:r>
              <w:rPr>
                <w:spacing w:val="5"/>
                <w:sz w:val="21"/>
                <w:szCs w:val="21"/>
              </w:rPr>
              <w:t>擅</w:t>
            </w:r>
            <w:r>
              <w:rPr>
                <w:spacing w:val="6"/>
                <w:sz w:val="21"/>
                <w:szCs w:val="21"/>
              </w:rPr>
              <w:t>自</w:t>
            </w:r>
            <w:r>
              <w:rPr>
                <w:spacing w:val="5"/>
                <w:sz w:val="21"/>
                <w:szCs w:val="21"/>
              </w:rPr>
              <w:t>改</w:t>
            </w:r>
            <w:r>
              <w:rPr>
                <w:spacing w:val="6"/>
                <w:sz w:val="21"/>
                <w:szCs w:val="21"/>
              </w:rPr>
              <w:t>变主要设</w:t>
            </w:r>
            <w:r>
              <w:rPr>
                <w:sz w:val="21"/>
                <w:szCs w:val="21"/>
              </w:rPr>
              <w:t>备型号。</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23" w:line="260" w:lineRule="exact"/>
              <w:ind w:left="103" w:right="87"/>
              <w:rPr>
                <w:sz w:val="21"/>
                <w:szCs w:val="21"/>
              </w:rPr>
            </w:pPr>
            <w:r>
              <w:rPr>
                <w:position w:val="-1"/>
                <w:sz w:val="21"/>
                <w:szCs w:val="21"/>
              </w:rPr>
              <w:t>1</w:t>
            </w:r>
            <w:r>
              <w:rPr>
                <w:position w:val="-1"/>
                <w:sz w:val="21"/>
                <w:szCs w:val="21"/>
              </w:rPr>
              <w:t>万元</w:t>
            </w:r>
            <w:r>
              <w:rPr>
                <w:spacing w:val="1"/>
                <w:position w:val="-1"/>
                <w:sz w:val="21"/>
                <w:szCs w:val="21"/>
              </w:rPr>
              <w:t>/</w:t>
            </w:r>
            <w:r>
              <w:rPr>
                <w:spacing w:val="-1"/>
                <w:position w:val="-1"/>
                <w:sz w:val="21"/>
                <w:szCs w:val="21"/>
              </w:rPr>
              <w:t>台，</w:t>
            </w:r>
            <w:r>
              <w:rPr>
                <w:position w:val="-1"/>
                <w:sz w:val="21"/>
                <w:szCs w:val="21"/>
              </w:rPr>
              <w:t>同时处</w:t>
            </w:r>
            <w:r>
              <w:rPr>
                <w:sz w:val="21"/>
                <w:szCs w:val="21"/>
              </w:rPr>
              <w:t>以</w:t>
            </w:r>
            <w:r>
              <w:rPr>
                <w:spacing w:val="1"/>
                <w:sz w:val="21"/>
                <w:szCs w:val="21"/>
              </w:rPr>
              <w:t>1</w:t>
            </w:r>
            <w:r>
              <w:rPr>
                <w:spacing w:val="-1"/>
                <w:sz w:val="21"/>
                <w:szCs w:val="21"/>
              </w:rPr>
              <w:t>00</w:t>
            </w:r>
            <w:r>
              <w:rPr>
                <w:sz w:val="21"/>
                <w:szCs w:val="21"/>
              </w:rPr>
              <w:t>0</w:t>
            </w:r>
            <w:r>
              <w:rPr>
                <w:sz w:val="21"/>
                <w:szCs w:val="21"/>
              </w:rPr>
              <w:t>元</w:t>
            </w:r>
            <w:r>
              <w:rPr>
                <w:spacing w:val="-1"/>
                <w:sz w:val="21"/>
                <w:szCs w:val="21"/>
              </w:rPr>
              <w:t>/</w:t>
            </w:r>
            <w:r>
              <w:rPr>
                <w:sz w:val="21"/>
                <w:szCs w:val="21"/>
              </w:rPr>
              <w:t>天的罚款直至承包人纠正</w:t>
            </w:r>
            <w:r>
              <w:rPr>
                <w:position w:val="-1"/>
                <w:sz w:val="21"/>
                <w:szCs w:val="21"/>
              </w:rPr>
              <w:t>为止。</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776"/>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22</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sz w:val="21"/>
                <w:szCs w:val="21"/>
              </w:rPr>
            </w:pPr>
            <w:r>
              <w:rPr>
                <w:spacing w:val="6"/>
                <w:position w:val="-1"/>
                <w:sz w:val="21"/>
                <w:szCs w:val="21"/>
              </w:rPr>
              <w:t>承包</w:t>
            </w:r>
            <w:r>
              <w:rPr>
                <w:spacing w:val="5"/>
                <w:position w:val="-1"/>
                <w:sz w:val="21"/>
                <w:szCs w:val="21"/>
              </w:rPr>
              <w:t>人</w:t>
            </w:r>
            <w:r>
              <w:rPr>
                <w:spacing w:val="6"/>
                <w:position w:val="-1"/>
                <w:sz w:val="21"/>
                <w:szCs w:val="21"/>
              </w:rPr>
              <w:t>未</w:t>
            </w:r>
            <w:r>
              <w:rPr>
                <w:spacing w:val="5"/>
                <w:position w:val="-1"/>
                <w:sz w:val="21"/>
                <w:szCs w:val="21"/>
              </w:rPr>
              <w:t>按</w:t>
            </w:r>
            <w:r>
              <w:rPr>
                <w:spacing w:val="6"/>
                <w:position w:val="-1"/>
                <w:sz w:val="21"/>
                <w:szCs w:val="21"/>
              </w:rPr>
              <w:t>监理</w:t>
            </w:r>
            <w:r>
              <w:rPr>
                <w:spacing w:val="5"/>
                <w:position w:val="-1"/>
                <w:sz w:val="21"/>
                <w:szCs w:val="21"/>
              </w:rPr>
              <w:t>人</w:t>
            </w:r>
            <w:r>
              <w:rPr>
                <w:spacing w:val="6"/>
                <w:position w:val="-1"/>
                <w:sz w:val="21"/>
                <w:szCs w:val="21"/>
              </w:rPr>
              <w:t>要</w:t>
            </w:r>
            <w:r>
              <w:rPr>
                <w:spacing w:val="5"/>
                <w:position w:val="-1"/>
                <w:sz w:val="21"/>
                <w:szCs w:val="21"/>
              </w:rPr>
              <w:t>求</w:t>
            </w:r>
            <w:r>
              <w:rPr>
                <w:spacing w:val="6"/>
                <w:position w:val="-1"/>
                <w:sz w:val="21"/>
                <w:szCs w:val="21"/>
              </w:rPr>
              <w:t>增加或更</w:t>
            </w:r>
            <w:r>
              <w:rPr>
                <w:rFonts w:hint="eastAsia"/>
                <w:position w:val="-1"/>
                <w:sz w:val="21"/>
                <w:szCs w:val="21"/>
              </w:rPr>
              <w:t>换施工设备</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90" w:right="74"/>
              <w:rPr>
                <w:sz w:val="21"/>
                <w:szCs w:val="21"/>
              </w:rPr>
            </w:pPr>
            <w:r>
              <w:rPr>
                <w:position w:val="-1"/>
                <w:sz w:val="21"/>
                <w:szCs w:val="21"/>
              </w:rPr>
              <w:t>1</w:t>
            </w:r>
            <w:r>
              <w:rPr>
                <w:position w:val="-1"/>
                <w:sz w:val="21"/>
                <w:szCs w:val="21"/>
              </w:rPr>
              <w:t>万元</w:t>
            </w:r>
            <w:r>
              <w:rPr>
                <w:spacing w:val="1"/>
                <w:position w:val="-1"/>
                <w:sz w:val="21"/>
                <w:szCs w:val="21"/>
              </w:rPr>
              <w:t>/</w:t>
            </w:r>
            <w:r>
              <w:rPr>
                <w:spacing w:val="-1"/>
                <w:position w:val="-1"/>
                <w:sz w:val="21"/>
                <w:szCs w:val="21"/>
              </w:rPr>
              <w:t>台，</w:t>
            </w:r>
            <w:r>
              <w:rPr>
                <w:position w:val="-1"/>
                <w:sz w:val="21"/>
                <w:szCs w:val="21"/>
              </w:rPr>
              <w:t>同时处</w:t>
            </w:r>
            <w:r>
              <w:rPr>
                <w:rFonts w:hint="eastAsia"/>
                <w:position w:val="-1"/>
                <w:sz w:val="21"/>
                <w:szCs w:val="21"/>
              </w:rPr>
              <w:t>以</w:t>
            </w:r>
            <w:r>
              <w:rPr>
                <w:rFonts w:hint="eastAsia"/>
                <w:spacing w:val="1"/>
                <w:position w:val="-1"/>
                <w:sz w:val="21"/>
                <w:szCs w:val="21"/>
              </w:rPr>
              <w:t>1</w:t>
            </w:r>
            <w:r>
              <w:rPr>
                <w:rFonts w:hint="eastAsia"/>
                <w:spacing w:val="-1"/>
                <w:position w:val="-1"/>
                <w:sz w:val="21"/>
                <w:szCs w:val="21"/>
              </w:rPr>
              <w:t>00</w:t>
            </w:r>
            <w:r>
              <w:rPr>
                <w:rFonts w:hint="eastAsia"/>
                <w:position w:val="-1"/>
                <w:sz w:val="21"/>
                <w:szCs w:val="21"/>
              </w:rPr>
              <w:t>0</w:t>
            </w:r>
            <w:r>
              <w:rPr>
                <w:rFonts w:hint="eastAsia"/>
                <w:position w:val="-1"/>
                <w:sz w:val="21"/>
                <w:szCs w:val="21"/>
              </w:rPr>
              <w:t>元</w:t>
            </w:r>
            <w:r>
              <w:rPr>
                <w:rFonts w:hint="eastAsia"/>
                <w:spacing w:val="-1"/>
                <w:position w:val="-1"/>
                <w:sz w:val="21"/>
                <w:szCs w:val="21"/>
              </w:rPr>
              <w:t>/</w:t>
            </w:r>
            <w:r>
              <w:rPr>
                <w:rFonts w:hint="eastAsia"/>
                <w:position w:val="-1"/>
                <w:sz w:val="21"/>
                <w:szCs w:val="21"/>
              </w:rPr>
              <w:t>天的罚</w:t>
            </w:r>
            <w:r>
              <w:rPr>
                <w:rFonts w:hint="eastAsia"/>
                <w:sz w:val="21"/>
                <w:szCs w:val="21"/>
              </w:rPr>
              <w:t>款直至承包人纠正为止。</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jc w:val="center"/>
              <w:rPr>
                <w:sz w:val="21"/>
                <w:szCs w:val="21"/>
              </w:rPr>
            </w:pPr>
          </w:p>
        </w:tc>
      </w:tr>
      <w:tr w:rsidR="00087796">
        <w:trPr>
          <w:trHeight w:hRule="exact" w:val="598"/>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23</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before="57"/>
              <w:ind w:left="101" w:right="-20"/>
              <w:rPr>
                <w:spacing w:val="6"/>
                <w:position w:val="-1"/>
                <w:sz w:val="21"/>
                <w:szCs w:val="21"/>
              </w:rPr>
            </w:pPr>
            <w:r>
              <w:rPr>
                <w:rFonts w:hint="eastAsia"/>
                <w:sz w:val="21"/>
                <w:szCs w:val="21"/>
              </w:rPr>
              <w:t>承包人未按期开工</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left="101" w:right="26"/>
              <w:rPr>
                <w:sz w:val="21"/>
                <w:szCs w:val="21"/>
              </w:rPr>
            </w:pPr>
            <w:r>
              <w:rPr>
                <w:rFonts w:hint="eastAsia"/>
                <w:spacing w:val="7"/>
                <w:sz w:val="21"/>
                <w:szCs w:val="21"/>
              </w:rPr>
              <w:t>参照工期</w:t>
            </w:r>
            <w:r>
              <w:rPr>
                <w:rFonts w:hint="eastAsia"/>
                <w:spacing w:val="8"/>
                <w:sz w:val="21"/>
                <w:szCs w:val="21"/>
              </w:rPr>
              <w:t>延</w:t>
            </w:r>
            <w:r>
              <w:rPr>
                <w:rFonts w:hint="eastAsia"/>
                <w:spacing w:val="7"/>
                <w:sz w:val="21"/>
                <w:szCs w:val="21"/>
              </w:rPr>
              <w:t>误的标</w:t>
            </w:r>
            <w:r>
              <w:rPr>
                <w:rFonts w:hint="eastAsia"/>
                <w:sz w:val="21"/>
                <w:szCs w:val="21"/>
              </w:rPr>
              <w:t>准扣除违约金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spacing w:before="57"/>
              <w:ind w:right="186"/>
              <w:jc w:val="center"/>
              <w:rPr>
                <w:sz w:val="21"/>
                <w:szCs w:val="21"/>
              </w:rPr>
            </w:pPr>
          </w:p>
        </w:tc>
      </w:tr>
      <w:tr w:rsidR="00087796">
        <w:trPr>
          <w:trHeight w:hRule="exact" w:val="841"/>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24</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ind w:right="-20"/>
              <w:rPr>
                <w:spacing w:val="6"/>
                <w:position w:val="-1"/>
                <w:sz w:val="21"/>
                <w:szCs w:val="21"/>
              </w:rPr>
            </w:pPr>
            <w:r>
              <w:rPr>
                <w:rFonts w:hint="eastAsia"/>
                <w:sz w:val="21"/>
                <w:szCs w:val="21"/>
              </w:rPr>
              <w:t>承包人的工期延误</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right="-20"/>
              <w:rPr>
                <w:sz w:val="21"/>
                <w:szCs w:val="21"/>
              </w:rPr>
            </w:pPr>
            <w:r>
              <w:rPr>
                <w:rFonts w:hint="eastAsia"/>
                <w:spacing w:val="7"/>
                <w:position w:val="-1"/>
                <w:sz w:val="21"/>
                <w:szCs w:val="21"/>
              </w:rPr>
              <w:t>按照项目</w:t>
            </w:r>
            <w:r>
              <w:rPr>
                <w:rFonts w:hint="eastAsia"/>
                <w:spacing w:val="8"/>
                <w:position w:val="-1"/>
                <w:sz w:val="21"/>
                <w:szCs w:val="21"/>
              </w:rPr>
              <w:t>专</w:t>
            </w:r>
            <w:r>
              <w:rPr>
                <w:rFonts w:hint="eastAsia"/>
                <w:spacing w:val="7"/>
                <w:position w:val="-1"/>
                <w:sz w:val="21"/>
                <w:szCs w:val="21"/>
              </w:rPr>
              <w:t>用条款</w:t>
            </w:r>
            <w:r>
              <w:rPr>
                <w:rFonts w:hint="eastAsia"/>
                <w:spacing w:val="7"/>
                <w:position w:val="-1"/>
                <w:sz w:val="21"/>
                <w:szCs w:val="21"/>
              </w:rPr>
              <w:t xml:space="preserve">8.7.2 </w:t>
            </w:r>
            <w:r>
              <w:rPr>
                <w:rFonts w:hint="eastAsia"/>
                <w:sz w:val="21"/>
                <w:szCs w:val="21"/>
              </w:rPr>
              <w:t>款规定的标准扣除</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78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25</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right="28"/>
              <w:rPr>
                <w:spacing w:val="6"/>
                <w:position w:val="-1"/>
                <w:sz w:val="21"/>
                <w:szCs w:val="21"/>
              </w:rPr>
            </w:pPr>
            <w:r>
              <w:rPr>
                <w:rFonts w:hint="eastAsia"/>
                <w:spacing w:val="6"/>
                <w:sz w:val="21"/>
                <w:szCs w:val="21"/>
              </w:rPr>
              <w:t>承包</w:t>
            </w:r>
            <w:r>
              <w:rPr>
                <w:rFonts w:hint="eastAsia"/>
                <w:spacing w:val="5"/>
                <w:sz w:val="21"/>
                <w:szCs w:val="21"/>
              </w:rPr>
              <w:t>人</w:t>
            </w:r>
            <w:r>
              <w:rPr>
                <w:rFonts w:hint="eastAsia"/>
                <w:spacing w:val="6"/>
                <w:sz w:val="21"/>
                <w:szCs w:val="21"/>
              </w:rPr>
              <w:t>未</w:t>
            </w:r>
            <w:r>
              <w:rPr>
                <w:rFonts w:hint="eastAsia"/>
                <w:spacing w:val="5"/>
                <w:sz w:val="21"/>
                <w:szCs w:val="21"/>
              </w:rPr>
              <w:t>设</w:t>
            </w:r>
            <w:r>
              <w:rPr>
                <w:rFonts w:hint="eastAsia"/>
                <w:spacing w:val="6"/>
                <w:sz w:val="21"/>
                <w:szCs w:val="21"/>
              </w:rPr>
              <w:t>立缺</w:t>
            </w:r>
            <w:r>
              <w:rPr>
                <w:rFonts w:hint="eastAsia"/>
                <w:spacing w:val="5"/>
                <w:sz w:val="21"/>
                <w:szCs w:val="21"/>
              </w:rPr>
              <w:t>陷</w:t>
            </w:r>
            <w:r>
              <w:rPr>
                <w:rFonts w:hint="eastAsia"/>
                <w:spacing w:val="6"/>
                <w:sz w:val="21"/>
                <w:szCs w:val="21"/>
              </w:rPr>
              <w:t>责</w:t>
            </w:r>
            <w:r>
              <w:rPr>
                <w:rFonts w:hint="eastAsia"/>
                <w:spacing w:val="5"/>
                <w:sz w:val="21"/>
                <w:szCs w:val="21"/>
              </w:rPr>
              <w:t>任</w:t>
            </w:r>
            <w:r>
              <w:rPr>
                <w:rFonts w:hint="eastAsia"/>
                <w:spacing w:val="6"/>
                <w:sz w:val="21"/>
                <w:szCs w:val="21"/>
              </w:rPr>
              <w:t>期内的留</w:t>
            </w:r>
            <w:r>
              <w:rPr>
                <w:rFonts w:hint="eastAsia"/>
                <w:sz w:val="21"/>
                <w:szCs w:val="21"/>
              </w:rPr>
              <w:t>守项目部</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right="87"/>
              <w:jc w:val="center"/>
              <w:rPr>
                <w:sz w:val="21"/>
                <w:szCs w:val="21"/>
              </w:rPr>
            </w:pPr>
            <w:r>
              <w:rPr>
                <w:rFonts w:hint="eastAsia"/>
                <w:sz w:val="21"/>
                <w:szCs w:val="21"/>
              </w:rPr>
              <w:t>1</w:t>
            </w:r>
            <w:r>
              <w:rPr>
                <w:rFonts w:hint="eastAsia"/>
                <w:sz w:val="21"/>
                <w:szCs w:val="21"/>
              </w:rPr>
              <w:t>万元</w:t>
            </w:r>
            <w:r>
              <w:rPr>
                <w:rFonts w:hint="eastAsia"/>
                <w:sz w:val="21"/>
                <w:szCs w:val="21"/>
              </w:rPr>
              <w:t>/</w:t>
            </w:r>
            <w:r>
              <w:rPr>
                <w:rFonts w:hint="eastAsia"/>
                <w:sz w:val="21"/>
                <w:szCs w:val="21"/>
              </w:rPr>
              <w:t>天</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1993"/>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26</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01" w:lineRule="auto"/>
              <w:ind w:right="28"/>
              <w:rPr>
                <w:spacing w:val="6"/>
                <w:position w:val="-1"/>
                <w:sz w:val="21"/>
                <w:szCs w:val="21"/>
              </w:rPr>
            </w:pPr>
            <w:r>
              <w:rPr>
                <w:rFonts w:hint="eastAsia"/>
                <w:spacing w:val="6"/>
                <w:sz w:val="21"/>
                <w:szCs w:val="21"/>
              </w:rPr>
              <w:t>承包</w:t>
            </w:r>
            <w:r>
              <w:rPr>
                <w:rFonts w:hint="eastAsia"/>
                <w:spacing w:val="5"/>
                <w:sz w:val="21"/>
                <w:szCs w:val="21"/>
              </w:rPr>
              <w:t>人</w:t>
            </w:r>
            <w:r>
              <w:rPr>
                <w:rFonts w:hint="eastAsia"/>
                <w:spacing w:val="6"/>
                <w:sz w:val="21"/>
                <w:szCs w:val="21"/>
              </w:rPr>
              <w:t>未</w:t>
            </w:r>
            <w:r>
              <w:rPr>
                <w:rFonts w:hint="eastAsia"/>
                <w:spacing w:val="5"/>
                <w:sz w:val="21"/>
                <w:szCs w:val="21"/>
              </w:rPr>
              <w:t>履</w:t>
            </w:r>
            <w:r>
              <w:rPr>
                <w:rFonts w:hint="eastAsia"/>
                <w:spacing w:val="6"/>
                <w:sz w:val="21"/>
                <w:szCs w:val="21"/>
              </w:rPr>
              <w:t>行监</w:t>
            </w:r>
            <w:r>
              <w:rPr>
                <w:rFonts w:hint="eastAsia"/>
                <w:spacing w:val="5"/>
                <w:sz w:val="21"/>
                <w:szCs w:val="21"/>
              </w:rPr>
              <w:t>理</w:t>
            </w:r>
            <w:r>
              <w:rPr>
                <w:rFonts w:hint="eastAsia"/>
                <w:spacing w:val="6"/>
                <w:sz w:val="21"/>
                <w:szCs w:val="21"/>
              </w:rPr>
              <w:t>人</w:t>
            </w:r>
            <w:r>
              <w:rPr>
                <w:rFonts w:hint="eastAsia"/>
                <w:spacing w:val="5"/>
                <w:sz w:val="21"/>
                <w:szCs w:val="21"/>
              </w:rPr>
              <w:t>的</w:t>
            </w:r>
            <w:r>
              <w:rPr>
                <w:rFonts w:hint="eastAsia"/>
                <w:spacing w:val="6"/>
                <w:sz w:val="21"/>
                <w:szCs w:val="21"/>
              </w:rPr>
              <w:t>指令对缺陷工</w:t>
            </w:r>
            <w:r>
              <w:rPr>
                <w:rFonts w:hint="eastAsia"/>
                <w:spacing w:val="5"/>
                <w:sz w:val="21"/>
                <w:szCs w:val="21"/>
              </w:rPr>
              <w:t>程</w:t>
            </w:r>
            <w:r>
              <w:rPr>
                <w:rFonts w:hint="eastAsia"/>
                <w:spacing w:val="6"/>
                <w:sz w:val="21"/>
                <w:szCs w:val="21"/>
              </w:rPr>
              <w:t>进</w:t>
            </w:r>
            <w:r>
              <w:rPr>
                <w:rFonts w:hint="eastAsia"/>
                <w:spacing w:val="5"/>
                <w:sz w:val="21"/>
                <w:szCs w:val="21"/>
              </w:rPr>
              <w:t>行</w:t>
            </w:r>
            <w:r>
              <w:rPr>
                <w:rFonts w:hint="eastAsia"/>
                <w:spacing w:val="6"/>
                <w:sz w:val="21"/>
                <w:szCs w:val="21"/>
              </w:rPr>
              <w:t>修补</w:t>
            </w:r>
            <w:r>
              <w:rPr>
                <w:rFonts w:hint="eastAsia"/>
                <w:spacing w:val="5"/>
                <w:sz w:val="21"/>
                <w:szCs w:val="21"/>
              </w:rPr>
              <w:t>、</w:t>
            </w:r>
            <w:r>
              <w:rPr>
                <w:rFonts w:hint="eastAsia"/>
                <w:spacing w:val="6"/>
                <w:sz w:val="21"/>
                <w:szCs w:val="21"/>
              </w:rPr>
              <w:t>修</w:t>
            </w:r>
            <w:r>
              <w:rPr>
                <w:rFonts w:hint="eastAsia"/>
                <w:spacing w:val="5"/>
                <w:sz w:val="21"/>
                <w:szCs w:val="21"/>
              </w:rPr>
              <w:t>复</w:t>
            </w:r>
            <w:r>
              <w:rPr>
                <w:rFonts w:hint="eastAsia"/>
                <w:spacing w:val="6"/>
                <w:sz w:val="21"/>
                <w:szCs w:val="21"/>
              </w:rPr>
              <w:t>或重建</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right="-20"/>
              <w:jc w:val="center"/>
              <w:rPr>
                <w:sz w:val="21"/>
                <w:szCs w:val="21"/>
              </w:rPr>
            </w:pPr>
            <w:r>
              <w:rPr>
                <w:rFonts w:hint="eastAsia"/>
                <w:spacing w:val="7"/>
                <w:position w:val="-1"/>
                <w:sz w:val="21"/>
                <w:szCs w:val="21"/>
              </w:rPr>
              <w:t>2000</w:t>
            </w:r>
            <w:r>
              <w:rPr>
                <w:rFonts w:hint="eastAsia"/>
                <w:spacing w:val="7"/>
                <w:position w:val="-1"/>
                <w:sz w:val="21"/>
                <w:szCs w:val="21"/>
              </w:rPr>
              <w:t>元</w:t>
            </w:r>
            <w:r>
              <w:rPr>
                <w:rFonts w:hint="eastAsia"/>
                <w:spacing w:val="7"/>
                <w:position w:val="-1"/>
                <w:sz w:val="21"/>
                <w:szCs w:val="21"/>
              </w:rPr>
              <w:t>/</w:t>
            </w:r>
            <w:r>
              <w:rPr>
                <w:rFonts w:hint="eastAsia"/>
                <w:spacing w:val="7"/>
                <w:position w:val="-1"/>
                <w:sz w:val="21"/>
                <w:szCs w:val="21"/>
              </w:rPr>
              <w:t>天，超过</w:t>
            </w:r>
            <w:r>
              <w:rPr>
                <w:rFonts w:hint="eastAsia"/>
                <w:spacing w:val="7"/>
                <w:position w:val="-1"/>
                <w:sz w:val="21"/>
                <w:szCs w:val="21"/>
              </w:rPr>
              <w:t>3</w:t>
            </w:r>
            <w:r>
              <w:rPr>
                <w:rFonts w:hint="eastAsia"/>
                <w:spacing w:val="7"/>
                <w:position w:val="-1"/>
                <w:sz w:val="21"/>
                <w:szCs w:val="21"/>
              </w:rPr>
              <w:t>天时</w:t>
            </w:r>
            <w:r>
              <w:rPr>
                <w:rFonts w:hint="eastAsia"/>
                <w:spacing w:val="7"/>
                <w:position w:val="-1"/>
                <w:sz w:val="21"/>
                <w:szCs w:val="21"/>
              </w:rPr>
              <w:t>1</w:t>
            </w:r>
            <w:r>
              <w:rPr>
                <w:rFonts w:hint="eastAsia"/>
                <w:spacing w:val="7"/>
                <w:position w:val="-1"/>
                <w:sz w:val="21"/>
                <w:szCs w:val="21"/>
              </w:rPr>
              <w:t>万元</w:t>
            </w:r>
            <w:r>
              <w:rPr>
                <w:rFonts w:hint="eastAsia"/>
                <w:spacing w:val="7"/>
                <w:position w:val="-1"/>
                <w:sz w:val="21"/>
                <w:szCs w:val="21"/>
              </w:rPr>
              <w:t>/</w:t>
            </w:r>
            <w:r>
              <w:rPr>
                <w:rFonts w:hint="eastAsia"/>
                <w:spacing w:val="7"/>
                <w:position w:val="-1"/>
                <w:sz w:val="21"/>
                <w:szCs w:val="21"/>
              </w:rPr>
              <w:t>天</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right="186"/>
              <w:jc w:val="center"/>
              <w:rPr>
                <w:sz w:val="21"/>
                <w:szCs w:val="21"/>
              </w:rPr>
            </w:pPr>
            <w:r>
              <w:rPr>
                <w:rFonts w:hint="eastAsia"/>
                <w:spacing w:val="6"/>
                <w:sz w:val="21"/>
                <w:szCs w:val="21"/>
              </w:rPr>
              <w:t>超过</w:t>
            </w:r>
            <w:r>
              <w:rPr>
                <w:rFonts w:hint="eastAsia"/>
                <w:spacing w:val="6"/>
                <w:sz w:val="21"/>
                <w:szCs w:val="21"/>
              </w:rPr>
              <w:t>7</w:t>
            </w:r>
            <w:r>
              <w:rPr>
                <w:rFonts w:hint="eastAsia"/>
                <w:spacing w:val="6"/>
                <w:sz w:val="21"/>
                <w:szCs w:val="21"/>
              </w:rPr>
              <w:t>天发包</w:t>
            </w:r>
            <w:r>
              <w:rPr>
                <w:rFonts w:hint="eastAsia"/>
                <w:spacing w:val="5"/>
                <w:sz w:val="21"/>
                <w:szCs w:val="21"/>
              </w:rPr>
              <w:t>人</w:t>
            </w:r>
            <w:r>
              <w:rPr>
                <w:rFonts w:hint="eastAsia"/>
                <w:spacing w:val="6"/>
                <w:sz w:val="21"/>
                <w:szCs w:val="21"/>
              </w:rPr>
              <w:t>可</w:t>
            </w:r>
            <w:r>
              <w:rPr>
                <w:rFonts w:hint="eastAsia"/>
                <w:spacing w:val="5"/>
                <w:sz w:val="21"/>
                <w:szCs w:val="21"/>
              </w:rPr>
              <w:t>自</w:t>
            </w:r>
            <w:r>
              <w:rPr>
                <w:rFonts w:hint="eastAsia"/>
                <w:spacing w:val="6"/>
                <w:sz w:val="21"/>
                <w:szCs w:val="21"/>
              </w:rPr>
              <w:t>行修</w:t>
            </w:r>
            <w:r>
              <w:rPr>
                <w:rFonts w:hint="eastAsia"/>
                <w:spacing w:val="5"/>
                <w:sz w:val="21"/>
                <w:szCs w:val="21"/>
              </w:rPr>
              <w:t>复</w:t>
            </w:r>
            <w:r>
              <w:rPr>
                <w:rFonts w:hint="eastAsia"/>
                <w:spacing w:val="6"/>
                <w:sz w:val="21"/>
                <w:szCs w:val="21"/>
              </w:rPr>
              <w:t>或</w:t>
            </w:r>
            <w:r>
              <w:rPr>
                <w:rFonts w:hint="eastAsia"/>
                <w:spacing w:val="5"/>
                <w:sz w:val="21"/>
                <w:szCs w:val="21"/>
              </w:rPr>
              <w:t>委</w:t>
            </w:r>
            <w:r>
              <w:rPr>
                <w:rFonts w:hint="eastAsia"/>
                <w:spacing w:val="6"/>
                <w:sz w:val="21"/>
                <w:szCs w:val="21"/>
              </w:rPr>
              <w:t>托其他人</w:t>
            </w:r>
            <w:r>
              <w:rPr>
                <w:rFonts w:hint="eastAsia"/>
                <w:sz w:val="21"/>
                <w:szCs w:val="21"/>
              </w:rPr>
              <w:t>修复，由承包人承担修复和查验的费用，并按该项修复和查验费用的</w:t>
            </w:r>
            <w:r>
              <w:rPr>
                <w:rFonts w:hint="eastAsia"/>
                <w:sz w:val="21"/>
                <w:szCs w:val="21"/>
              </w:rPr>
              <w:t>10%</w:t>
            </w:r>
            <w:r>
              <w:rPr>
                <w:rFonts w:hint="eastAsia"/>
                <w:sz w:val="21"/>
                <w:szCs w:val="21"/>
              </w:rPr>
              <w:t>扣除承包人违约金</w:t>
            </w:r>
          </w:p>
        </w:tc>
      </w:tr>
      <w:tr w:rsidR="00087796">
        <w:trPr>
          <w:trHeight w:hRule="exact" w:val="1253"/>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27</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80" w:lineRule="exact"/>
              <w:ind w:right="28"/>
              <w:rPr>
                <w:spacing w:val="6"/>
                <w:position w:val="-1"/>
                <w:sz w:val="21"/>
                <w:szCs w:val="21"/>
              </w:rPr>
            </w:pPr>
            <w:r>
              <w:rPr>
                <w:rFonts w:hint="eastAsia"/>
                <w:spacing w:val="6"/>
                <w:sz w:val="21"/>
                <w:szCs w:val="21"/>
              </w:rPr>
              <w:t>发包</w:t>
            </w:r>
            <w:r>
              <w:rPr>
                <w:rFonts w:hint="eastAsia"/>
                <w:spacing w:val="5"/>
                <w:sz w:val="21"/>
                <w:szCs w:val="21"/>
              </w:rPr>
              <w:t>人</w:t>
            </w:r>
            <w:r>
              <w:rPr>
                <w:rFonts w:hint="eastAsia"/>
                <w:spacing w:val="6"/>
                <w:sz w:val="21"/>
                <w:szCs w:val="21"/>
              </w:rPr>
              <w:t>下</w:t>
            </w:r>
            <w:r>
              <w:rPr>
                <w:rFonts w:hint="eastAsia"/>
                <w:spacing w:val="5"/>
                <w:sz w:val="21"/>
                <w:szCs w:val="21"/>
              </w:rPr>
              <w:t>达</w:t>
            </w:r>
            <w:r>
              <w:rPr>
                <w:rFonts w:hint="eastAsia"/>
                <w:spacing w:val="6"/>
                <w:sz w:val="21"/>
                <w:szCs w:val="21"/>
              </w:rPr>
              <w:t>正式</w:t>
            </w:r>
            <w:r>
              <w:rPr>
                <w:rFonts w:hint="eastAsia"/>
                <w:spacing w:val="5"/>
                <w:sz w:val="21"/>
                <w:szCs w:val="21"/>
              </w:rPr>
              <w:t>书</w:t>
            </w:r>
            <w:r>
              <w:rPr>
                <w:rFonts w:hint="eastAsia"/>
                <w:spacing w:val="6"/>
                <w:sz w:val="21"/>
                <w:szCs w:val="21"/>
              </w:rPr>
              <w:t>面</w:t>
            </w:r>
            <w:r>
              <w:rPr>
                <w:rFonts w:hint="eastAsia"/>
                <w:spacing w:val="5"/>
                <w:sz w:val="21"/>
                <w:szCs w:val="21"/>
              </w:rPr>
              <w:t>文</w:t>
            </w:r>
            <w:r>
              <w:rPr>
                <w:rFonts w:hint="eastAsia"/>
                <w:spacing w:val="6"/>
                <w:sz w:val="21"/>
                <w:szCs w:val="21"/>
              </w:rPr>
              <w:t>件要求，在规</w:t>
            </w:r>
            <w:r>
              <w:rPr>
                <w:rFonts w:hint="eastAsia"/>
                <w:spacing w:val="5"/>
                <w:sz w:val="21"/>
                <w:szCs w:val="21"/>
              </w:rPr>
              <w:t>定</w:t>
            </w:r>
            <w:r>
              <w:rPr>
                <w:rFonts w:hint="eastAsia"/>
                <w:spacing w:val="6"/>
                <w:sz w:val="21"/>
                <w:szCs w:val="21"/>
              </w:rPr>
              <w:t>的</w:t>
            </w:r>
            <w:r>
              <w:rPr>
                <w:rFonts w:hint="eastAsia"/>
                <w:spacing w:val="5"/>
                <w:sz w:val="21"/>
                <w:szCs w:val="21"/>
              </w:rPr>
              <w:t>时</w:t>
            </w:r>
            <w:r>
              <w:rPr>
                <w:rFonts w:hint="eastAsia"/>
                <w:spacing w:val="6"/>
                <w:sz w:val="21"/>
                <w:szCs w:val="21"/>
              </w:rPr>
              <w:t>间内</w:t>
            </w:r>
            <w:r>
              <w:rPr>
                <w:rFonts w:hint="eastAsia"/>
                <w:spacing w:val="5"/>
                <w:sz w:val="21"/>
                <w:szCs w:val="21"/>
              </w:rPr>
              <w:t>未</w:t>
            </w:r>
            <w:r>
              <w:rPr>
                <w:rFonts w:hint="eastAsia"/>
                <w:spacing w:val="6"/>
                <w:sz w:val="21"/>
                <w:szCs w:val="21"/>
              </w:rPr>
              <w:t>予</w:t>
            </w:r>
            <w:proofErr w:type="gramStart"/>
            <w:r>
              <w:rPr>
                <w:rFonts w:hint="eastAsia"/>
                <w:spacing w:val="5"/>
                <w:sz w:val="21"/>
                <w:szCs w:val="21"/>
              </w:rPr>
              <w:t>完</w:t>
            </w:r>
            <w:r>
              <w:rPr>
                <w:rFonts w:hint="eastAsia"/>
                <w:spacing w:val="6"/>
                <w:sz w:val="21"/>
                <w:szCs w:val="21"/>
              </w:rPr>
              <w:t>全响应</w:t>
            </w:r>
            <w:proofErr w:type="gramEnd"/>
            <w:r>
              <w:rPr>
                <w:rFonts w:hint="eastAsia"/>
                <w:spacing w:val="6"/>
                <w:sz w:val="21"/>
                <w:szCs w:val="21"/>
              </w:rPr>
              <w:t>或</w:t>
            </w:r>
            <w:r>
              <w:rPr>
                <w:rFonts w:hint="eastAsia"/>
                <w:sz w:val="21"/>
                <w:szCs w:val="21"/>
              </w:rPr>
              <w:t>完成，经发包人催促后</w:t>
            </w:r>
            <w:r>
              <w:rPr>
                <w:rFonts w:hint="eastAsia"/>
                <w:sz w:val="21"/>
                <w:szCs w:val="21"/>
              </w:rPr>
              <w:t>7</w:t>
            </w:r>
            <w:r>
              <w:rPr>
                <w:rFonts w:hint="eastAsia"/>
                <w:sz w:val="21"/>
                <w:szCs w:val="21"/>
              </w:rPr>
              <w:t>天内仍</w:t>
            </w:r>
            <w:r>
              <w:rPr>
                <w:rFonts w:hint="eastAsia"/>
                <w:position w:val="-1"/>
                <w:sz w:val="21"/>
                <w:szCs w:val="21"/>
              </w:rPr>
              <w:t>未落实的，按标准处以违约金。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6" w:right="-20" w:firstLineChars="200" w:firstLine="420"/>
              <w:jc w:val="center"/>
              <w:rPr>
                <w:sz w:val="21"/>
                <w:szCs w:val="21"/>
              </w:rPr>
            </w:pPr>
            <w:r>
              <w:rPr>
                <w:rFonts w:hint="eastAsia"/>
                <w:sz w:val="21"/>
                <w:szCs w:val="21"/>
              </w:rPr>
              <w:t>1</w:t>
            </w:r>
            <w:r>
              <w:rPr>
                <w:rFonts w:hint="eastAsia"/>
                <w:sz w:val="21"/>
                <w:szCs w:val="21"/>
              </w:rPr>
              <w:t>万元</w:t>
            </w:r>
            <w:r>
              <w:rPr>
                <w:rFonts w:hint="eastAsia"/>
                <w:spacing w:val="1"/>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653"/>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28</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53" w:lineRule="exact"/>
              <w:ind w:left="101" w:right="43"/>
              <w:rPr>
                <w:spacing w:val="6"/>
                <w:sz w:val="21"/>
                <w:szCs w:val="21"/>
              </w:rPr>
            </w:pPr>
            <w:r>
              <w:rPr>
                <w:sz w:val="21"/>
                <w:szCs w:val="21"/>
              </w:rPr>
              <w:t>承包人不按本合同约定的时间和要求报送《周报》《月报》等文件</w:t>
            </w:r>
            <w:r>
              <w:rPr>
                <w:rFonts w:hint="eastAsia"/>
                <w:sz w:val="21"/>
                <w:szCs w:val="21"/>
              </w:rPr>
              <w:t>。</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6" w:right="-20"/>
              <w:jc w:val="center"/>
              <w:rPr>
                <w:sz w:val="21"/>
                <w:szCs w:val="21"/>
              </w:rPr>
            </w:pPr>
            <w:r>
              <w:rPr>
                <w:rFonts w:hint="eastAsia"/>
                <w:sz w:val="21"/>
                <w:szCs w:val="21"/>
              </w:rPr>
              <w:t>1000</w:t>
            </w:r>
            <w:r>
              <w:rPr>
                <w:rFonts w:hint="eastAsia"/>
                <w:sz w:val="21"/>
                <w:szCs w:val="21"/>
              </w:rPr>
              <w:t>元</w:t>
            </w:r>
            <w:r>
              <w:rPr>
                <w:rFonts w:hint="eastAsia"/>
                <w:sz w:val="21"/>
                <w:szCs w:val="21"/>
              </w:rPr>
              <w:t>/</w:t>
            </w:r>
            <w:r>
              <w:rPr>
                <w:rFonts w:hint="eastAsia"/>
                <w:sz w:val="21"/>
                <w:szCs w:val="21"/>
              </w:rPr>
              <w:t>天</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jc w:val="center"/>
              <w:rPr>
                <w:spacing w:val="1"/>
                <w:sz w:val="21"/>
                <w:szCs w:val="21"/>
              </w:rPr>
            </w:pPr>
          </w:p>
        </w:tc>
      </w:tr>
      <w:tr w:rsidR="00087796">
        <w:trPr>
          <w:trHeight w:hRule="exact" w:val="1082"/>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29</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53" w:lineRule="exact"/>
              <w:ind w:right="43"/>
              <w:rPr>
                <w:spacing w:val="6"/>
                <w:position w:val="-1"/>
                <w:sz w:val="21"/>
                <w:szCs w:val="21"/>
              </w:rPr>
            </w:pPr>
            <w:r>
              <w:rPr>
                <w:rFonts w:hint="eastAsia"/>
                <w:spacing w:val="6"/>
                <w:position w:val="-1"/>
                <w:sz w:val="21"/>
                <w:szCs w:val="21"/>
              </w:rPr>
              <w:t>未及</w:t>
            </w:r>
            <w:r>
              <w:rPr>
                <w:rFonts w:hint="eastAsia"/>
                <w:spacing w:val="5"/>
                <w:position w:val="-1"/>
                <w:sz w:val="21"/>
                <w:szCs w:val="21"/>
              </w:rPr>
              <w:t>时</w:t>
            </w:r>
            <w:r>
              <w:rPr>
                <w:rFonts w:hint="eastAsia"/>
                <w:spacing w:val="6"/>
                <w:position w:val="-1"/>
                <w:sz w:val="21"/>
                <w:szCs w:val="21"/>
              </w:rPr>
              <w:t>按</w:t>
            </w:r>
            <w:r>
              <w:rPr>
                <w:rFonts w:hint="eastAsia"/>
                <w:spacing w:val="5"/>
                <w:position w:val="-1"/>
                <w:sz w:val="21"/>
                <w:szCs w:val="21"/>
              </w:rPr>
              <w:t>建</w:t>
            </w:r>
            <w:r>
              <w:rPr>
                <w:rFonts w:hint="eastAsia"/>
                <w:spacing w:val="6"/>
                <w:position w:val="-1"/>
                <w:sz w:val="21"/>
                <w:szCs w:val="21"/>
              </w:rPr>
              <w:t>设项</w:t>
            </w:r>
            <w:r>
              <w:rPr>
                <w:rFonts w:hint="eastAsia"/>
                <w:spacing w:val="5"/>
                <w:position w:val="-1"/>
                <w:sz w:val="21"/>
                <w:szCs w:val="21"/>
              </w:rPr>
              <w:t>目</w:t>
            </w:r>
            <w:r>
              <w:rPr>
                <w:rFonts w:hint="eastAsia"/>
                <w:spacing w:val="6"/>
                <w:position w:val="-1"/>
                <w:sz w:val="21"/>
                <w:szCs w:val="21"/>
              </w:rPr>
              <w:t>管</w:t>
            </w:r>
            <w:r>
              <w:rPr>
                <w:rFonts w:hint="eastAsia"/>
                <w:spacing w:val="5"/>
                <w:position w:val="-1"/>
                <w:sz w:val="21"/>
                <w:szCs w:val="21"/>
              </w:rPr>
              <w:t>理</w:t>
            </w:r>
            <w:r>
              <w:rPr>
                <w:rFonts w:hint="eastAsia"/>
                <w:spacing w:val="6"/>
                <w:position w:val="-1"/>
                <w:sz w:val="21"/>
                <w:szCs w:val="21"/>
              </w:rPr>
              <w:t>制度要求</w:t>
            </w:r>
            <w:r>
              <w:rPr>
                <w:rFonts w:hint="eastAsia"/>
                <w:spacing w:val="6"/>
                <w:sz w:val="21"/>
                <w:szCs w:val="21"/>
              </w:rPr>
              <w:t>提交</w:t>
            </w:r>
            <w:r>
              <w:rPr>
                <w:rFonts w:hint="eastAsia"/>
                <w:spacing w:val="5"/>
                <w:sz w:val="21"/>
                <w:szCs w:val="21"/>
              </w:rPr>
              <w:t>各</w:t>
            </w:r>
            <w:r>
              <w:rPr>
                <w:rFonts w:hint="eastAsia"/>
                <w:spacing w:val="6"/>
                <w:sz w:val="21"/>
                <w:szCs w:val="21"/>
              </w:rPr>
              <w:t>种</w:t>
            </w:r>
            <w:r>
              <w:rPr>
                <w:rFonts w:hint="eastAsia"/>
                <w:spacing w:val="5"/>
                <w:sz w:val="21"/>
                <w:szCs w:val="21"/>
              </w:rPr>
              <w:t>满</w:t>
            </w:r>
            <w:r>
              <w:rPr>
                <w:rFonts w:hint="eastAsia"/>
                <w:spacing w:val="6"/>
                <w:sz w:val="21"/>
                <w:szCs w:val="21"/>
              </w:rPr>
              <w:t>足质</w:t>
            </w:r>
            <w:r>
              <w:rPr>
                <w:rFonts w:hint="eastAsia"/>
                <w:spacing w:val="5"/>
                <w:sz w:val="21"/>
                <w:szCs w:val="21"/>
              </w:rPr>
              <w:t>量</w:t>
            </w:r>
            <w:r>
              <w:rPr>
                <w:rFonts w:hint="eastAsia"/>
                <w:spacing w:val="6"/>
                <w:sz w:val="21"/>
                <w:szCs w:val="21"/>
              </w:rPr>
              <w:t>要</w:t>
            </w:r>
            <w:r>
              <w:rPr>
                <w:rFonts w:hint="eastAsia"/>
                <w:spacing w:val="5"/>
                <w:sz w:val="21"/>
                <w:szCs w:val="21"/>
              </w:rPr>
              <w:t>求</w:t>
            </w:r>
            <w:r>
              <w:rPr>
                <w:rFonts w:hint="eastAsia"/>
                <w:spacing w:val="6"/>
                <w:sz w:val="21"/>
                <w:szCs w:val="21"/>
              </w:rPr>
              <w:t>的汇报材料、</w:t>
            </w:r>
            <w:r>
              <w:rPr>
                <w:rFonts w:hint="eastAsia"/>
                <w:spacing w:val="5"/>
                <w:sz w:val="21"/>
                <w:szCs w:val="21"/>
              </w:rPr>
              <w:t>报</w:t>
            </w:r>
            <w:r>
              <w:rPr>
                <w:rFonts w:hint="eastAsia"/>
                <w:spacing w:val="6"/>
                <w:sz w:val="21"/>
                <w:szCs w:val="21"/>
              </w:rPr>
              <w:t>表</w:t>
            </w:r>
            <w:r>
              <w:rPr>
                <w:rFonts w:hint="eastAsia"/>
                <w:spacing w:val="5"/>
                <w:sz w:val="21"/>
                <w:szCs w:val="21"/>
              </w:rPr>
              <w:t>、</w:t>
            </w:r>
            <w:r>
              <w:rPr>
                <w:rFonts w:hint="eastAsia"/>
                <w:spacing w:val="6"/>
                <w:sz w:val="21"/>
                <w:szCs w:val="21"/>
              </w:rPr>
              <w:t>信息</w:t>
            </w:r>
            <w:r>
              <w:rPr>
                <w:rFonts w:hint="eastAsia"/>
                <w:spacing w:val="5"/>
                <w:sz w:val="21"/>
                <w:szCs w:val="21"/>
              </w:rPr>
              <w:t>及</w:t>
            </w:r>
            <w:r>
              <w:rPr>
                <w:rFonts w:hint="eastAsia"/>
                <w:spacing w:val="6"/>
                <w:sz w:val="21"/>
                <w:szCs w:val="21"/>
              </w:rPr>
              <w:t>统</w:t>
            </w:r>
            <w:r>
              <w:rPr>
                <w:rFonts w:hint="eastAsia"/>
                <w:spacing w:val="5"/>
                <w:sz w:val="21"/>
                <w:szCs w:val="21"/>
              </w:rPr>
              <w:t>计</w:t>
            </w:r>
            <w:r>
              <w:rPr>
                <w:rFonts w:hint="eastAsia"/>
                <w:spacing w:val="6"/>
                <w:sz w:val="21"/>
                <w:szCs w:val="21"/>
              </w:rPr>
              <w:t>数据等资</w:t>
            </w:r>
            <w:r>
              <w:rPr>
                <w:rFonts w:hint="eastAsia"/>
                <w:sz w:val="21"/>
                <w:szCs w:val="21"/>
              </w:rPr>
              <w:t>料的，按标准处以违约金。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6" w:right="-20" w:firstLineChars="200" w:firstLine="420"/>
              <w:jc w:val="center"/>
              <w:rPr>
                <w:sz w:val="21"/>
                <w:szCs w:val="21"/>
              </w:rPr>
            </w:pPr>
            <w:r>
              <w:rPr>
                <w:rFonts w:hint="eastAsia"/>
                <w:sz w:val="21"/>
                <w:szCs w:val="21"/>
              </w:rPr>
              <w:t>1</w:t>
            </w:r>
            <w:r>
              <w:rPr>
                <w:rFonts w:hint="eastAsia"/>
                <w:sz w:val="21"/>
                <w:szCs w:val="21"/>
              </w:rPr>
              <w:t>万元</w:t>
            </w:r>
            <w:r>
              <w:rPr>
                <w:rFonts w:hint="eastAsia"/>
                <w:spacing w:val="1"/>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1055"/>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lastRenderedPageBreak/>
              <w:t>30</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left="101" w:right="-20"/>
              <w:rPr>
                <w:position w:val="-1"/>
                <w:sz w:val="21"/>
                <w:szCs w:val="21"/>
              </w:rPr>
            </w:pPr>
            <w:r>
              <w:rPr>
                <w:sz w:val="21"/>
                <w:szCs w:val="21"/>
              </w:rPr>
              <w:t>承包人未在本合同约定的日期向发包人移交完整的符合湛江市建设工程竣工档案的编制及报送规定的工程竣工资料、竣工图、电子磁盘资料等</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right="162"/>
              <w:jc w:val="center"/>
              <w:rPr>
                <w:sz w:val="21"/>
                <w:szCs w:val="21"/>
              </w:rPr>
            </w:pPr>
            <w:r>
              <w:rPr>
                <w:rFonts w:hint="eastAsia"/>
                <w:sz w:val="21"/>
                <w:szCs w:val="21"/>
              </w:rPr>
              <w:t>1</w:t>
            </w:r>
            <w:r>
              <w:rPr>
                <w:rFonts w:hint="eastAsia"/>
                <w:sz w:val="21"/>
                <w:szCs w:val="21"/>
              </w:rPr>
              <w:t>万元</w:t>
            </w:r>
            <w:r>
              <w:rPr>
                <w:rFonts w:hint="eastAsia"/>
                <w:sz w:val="21"/>
                <w:szCs w:val="21"/>
              </w:rPr>
              <w:t>/</w:t>
            </w:r>
            <w:r>
              <w:rPr>
                <w:rFonts w:hint="eastAsia"/>
                <w:sz w:val="21"/>
                <w:szCs w:val="21"/>
              </w:rPr>
              <w:t>天</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jc w:val="center"/>
              <w:rPr>
                <w:spacing w:val="1"/>
                <w:sz w:val="21"/>
                <w:szCs w:val="21"/>
              </w:rPr>
            </w:pPr>
          </w:p>
        </w:tc>
      </w:tr>
      <w:tr w:rsidR="00087796">
        <w:trPr>
          <w:trHeight w:hRule="exact" w:val="78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31</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right="-20"/>
              <w:rPr>
                <w:spacing w:val="6"/>
                <w:position w:val="-1"/>
                <w:sz w:val="21"/>
                <w:szCs w:val="21"/>
              </w:rPr>
            </w:pPr>
            <w:r>
              <w:rPr>
                <w:rFonts w:hint="eastAsia"/>
                <w:spacing w:val="6"/>
                <w:position w:val="-1"/>
                <w:sz w:val="21"/>
                <w:szCs w:val="21"/>
              </w:rPr>
              <w:t>发生</w:t>
            </w:r>
            <w:r>
              <w:rPr>
                <w:rFonts w:hint="eastAsia"/>
                <w:spacing w:val="5"/>
                <w:position w:val="-1"/>
                <w:sz w:val="21"/>
                <w:szCs w:val="21"/>
              </w:rPr>
              <w:t>职</w:t>
            </w:r>
            <w:r>
              <w:rPr>
                <w:rFonts w:hint="eastAsia"/>
                <w:spacing w:val="6"/>
                <w:position w:val="-1"/>
                <w:sz w:val="21"/>
                <w:szCs w:val="21"/>
              </w:rPr>
              <w:t>业</w:t>
            </w:r>
            <w:r>
              <w:rPr>
                <w:rFonts w:hint="eastAsia"/>
                <w:spacing w:val="5"/>
                <w:position w:val="-1"/>
                <w:sz w:val="21"/>
                <w:szCs w:val="21"/>
              </w:rPr>
              <w:t>健</w:t>
            </w:r>
            <w:r>
              <w:rPr>
                <w:rFonts w:hint="eastAsia"/>
                <w:spacing w:val="6"/>
                <w:position w:val="-1"/>
                <w:sz w:val="21"/>
                <w:szCs w:val="21"/>
              </w:rPr>
              <w:t>康、</w:t>
            </w:r>
            <w:r>
              <w:rPr>
                <w:rFonts w:hint="eastAsia"/>
                <w:spacing w:val="5"/>
                <w:position w:val="-1"/>
                <w:sz w:val="21"/>
                <w:szCs w:val="21"/>
              </w:rPr>
              <w:t>安</w:t>
            </w:r>
            <w:r>
              <w:rPr>
                <w:rFonts w:hint="eastAsia"/>
                <w:spacing w:val="6"/>
                <w:position w:val="-1"/>
                <w:sz w:val="21"/>
                <w:szCs w:val="21"/>
              </w:rPr>
              <w:t>全</w:t>
            </w:r>
            <w:r>
              <w:rPr>
                <w:rFonts w:hint="eastAsia"/>
                <w:spacing w:val="5"/>
                <w:position w:val="-1"/>
                <w:sz w:val="21"/>
                <w:szCs w:val="21"/>
              </w:rPr>
              <w:t>、</w:t>
            </w:r>
            <w:r>
              <w:rPr>
                <w:rFonts w:hint="eastAsia"/>
                <w:spacing w:val="6"/>
                <w:position w:val="-1"/>
                <w:sz w:val="21"/>
                <w:szCs w:val="21"/>
              </w:rPr>
              <w:t>环境保护</w:t>
            </w:r>
            <w:r>
              <w:rPr>
                <w:rFonts w:hint="eastAsia"/>
                <w:spacing w:val="6"/>
                <w:sz w:val="21"/>
                <w:szCs w:val="21"/>
              </w:rPr>
              <w:t>事故</w:t>
            </w:r>
            <w:r>
              <w:rPr>
                <w:rFonts w:hint="eastAsia"/>
                <w:spacing w:val="5"/>
                <w:sz w:val="21"/>
                <w:szCs w:val="21"/>
              </w:rPr>
              <w:t>，</w:t>
            </w:r>
            <w:r>
              <w:rPr>
                <w:rFonts w:hint="eastAsia"/>
                <w:spacing w:val="6"/>
                <w:sz w:val="21"/>
                <w:szCs w:val="21"/>
              </w:rPr>
              <w:t>发</w:t>
            </w:r>
            <w:r>
              <w:rPr>
                <w:rFonts w:hint="eastAsia"/>
                <w:spacing w:val="5"/>
                <w:sz w:val="21"/>
                <w:szCs w:val="21"/>
              </w:rPr>
              <w:t>包</w:t>
            </w:r>
            <w:r>
              <w:rPr>
                <w:rFonts w:hint="eastAsia"/>
                <w:spacing w:val="6"/>
                <w:sz w:val="21"/>
                <w:szCs w:val="21"/>
              </w:rPr>
              <w:t>人除</w:t>
            </w:r>
            <w:r>
              <w:rPr>
                <w:rFonts w:hint="eastAsia"/>
                <w:spacing w:val="5"/>
                <w:sz w:val="21"/>
                <w:szCs w:val="21"/>
              </w:rPr>
              <w:t>按</w:t>
            </w:r>
            <w:r>
              <w:rPr>
                <w:rFonts w:hint="eastAsia"/>
                <w:spacing w:val="6"/>
                <w:sz w:val="21"/>
                <w:szCs w:val="21"/>
              </w:rPr>
              <w:t>照</w:t>
            </w:r>
            <w:r>
              <w:rPr>
                <w:rFonts w:hint="eastAsia"/>
                <w:spacing w:val="5"/>
                <w:sz w:val="21"/>
                <w:szCs w:val="21"/>
              </w:rPr>
              <w:t>本</w:t>
            </w:r>
            <w:r>
              <w:rPr>
                <w:rFonts w:hint="eastAsia"/>
                <w:spacing w:val="6"/>
                <w:sz w:val="21"/>
                <w:szCs w:val="21"/>
              </w:rPr>
              <w:t>合同约定追究</w:t>
            </w:r>
            <w:r>
              <w:rPr>
                <w:rFonts w:hint="eastAsia"/>
                <w:spacing w:val="5"/>
                <w:sz w:val="21"/>
                <w:szCs w:val="21"/>
              </w:rPr>
              <w:t>法</w:t>
            </w:r>
            <w:r>
              <w:rPr>
                <w:rFonts w:hint="eastAsia"/>
                <w:spacing w:val="6"/>
                <w:sz w:val="21"/>
                <w:szCs w:val="21"/>
              </w:rPr>
              <w:t>律</w:t>
            </w:r>
            <w:r>
              <w:rPr>
                <w:rFonts w:hint="eastAsia"/>
                <w:spacing w:val="5"/>
                <w:sz w:val="21"/>
                <w:szCs w:val="21"/>
              </w:rPr>
              <w:t>责</w:t>
            </w:r>
            <w:r>
              <w:rPr>
                <w:rFonts w:hint="eastAsia"/>
                <w:spacing w:val="6"/>
                <w:sz w:val="21"/>
                <w:szCs w:val="21"/>
              </w:rPr>
              <w:t>任外</w:t>
            </w:r>
            <w:r>
              <w:rPr>
                <w:rFonts w:hint="eastAsia"/>
                <w:spacing w:val="5"/>
                <w:sz w:val="21"/>
                <w:szCs w:val="21"/>
              </w:rPr>
              <w:t>，</w:t>
            </w:r>
            <w:r>
              <w:rPr>
                <w:rFonts w:hint="eastAsia"/>
                <w:spacing w:val="6"/>
                <w:sz w:val="21"/>
                <w:szCs w:val="21"/>
              </w:rPr>
              <w:t>按</w:t>
            </w:r>
            <w:r>
              <w:rPr>
                <w:rFonts w:hint="eastAsia"/>
                <w:spacing w:val="5"/>
                <w:sz w:val="21"/>
                <w:szCs w:val="21"/>
              </w:rPr>
              <w:t>标</w:t>
            </w:r>
            <w:r>
              <w:rPr>
                <w:rFonts w:hint="eastAsia"/>
                <w:spacing w:val="6"/>
                <w:sz w:val="21"/>
                <w:szCs w:val="21"/>
              </w:rPr>
              <w:t>准处以违</w:t>
            </w:r>
            <w:r>
              <w:rPr>
                <w:rFonts w:hint="eastAsia"/>
                <w:position w:val="-1"/>
                <w:sz w:val="21"/>
                <w:szCs w:val="21"/>
              </w:rPr>
              <w:t>约金。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line="260" w:lineRule="exact"/>
              <w:ind w:right="162"/>
              <w:rPr>
                <w:sz w:val="21"/>
                <w:szCs w:val="21"/>
              </w:rPr>
            </w:pPr>
            <w:r>
              <w:rPr>
                <w:rFonts w:hint="eastAsia"/>
                <w:sz w:val="21"/>
                <w:szCs w:val="21"/>
              </w:rPr>
              <w:t>5</w:t>
            </w:r>
            <w:r>
              <w:rPr>
                <w:rFonts w:hint="eastAsia"/>
                <w:sz w:val="21"/>
                <w:szCs w:val="21"/>
              </w:rPr>
              <w:t>万元～</w:t>
            </w:r>
            <w:r>
              <w:rPr>
                <w:rFonts w:hint="eastAsia"/>
                <w:spacing w:val="-1"/>
                <w:sz w:val="21"/>
                <w:szCs w:val="21"/>
              </w:rPr>
              <w:t>2</w:t>
            </w:r>
            <w:r>
              <w:rPr>
                <w:rFonts w:hint="eastAsia"/>
                <w:sz w:val="21"/>
                <w:szCs w:val="21"/>
              </w:rPr>
              <w:t>0</w:t>
            </w:r>
            <w:r>
              <w:rPr>
                <w:rFonts w:hint="eastAsia"/>
                <w:sz w:val="21"/>
                <w:szCs w:val="21"/>
              </w:rPr>
              <w:t>万元</w:t>
            </w:r>
            <w:r>
              <w:rPr>
                <w:rFonts w:hint="eastAsia"/>
                <w:spacing w:val="1"/>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816"/>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32</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36" w:lineRule="exact"/>
              <w:ind w:right="-20"/>
              <w:rPr>
                <w:spacing w:val="6"/>
                <w:position w:val="-1"/>
                <w:sz w:val="21"/>
                <w:szCs w:val="21"/>
              </w:rPr>
            </w:pPr>
            <w:r>
              <w:rPr>
                <w:rFonts w:hint="eastAsia"/>
                <w:spacing w:val="6"/>
                <w:position w:val="-1"/>
                <w:sz w:val="21"/>
                <w:szCs w:val="21"/>
              </w:rPr>
              <w:t>承包</w:t>
            </w:r>
            <w:r>
              <w:rPr>
                <w:rFonts w:hint="eastAsia"/>
                <w:spacing w:val="5"/>
                <w:position w:val="-1"/>
                <w:sz w:val="21"/>
                <w:szCs w:val="21"/>
              </w:rPr>
              <w:t>人</w:t>
            </w:r>
            <w:r>
              <w:rPr>
                <w:rFonts w:hint="eastAsia"/>
                <w:spacing w:val="6"/>
                <w:position w:val="-1"/>
                <w:sz w:val="21"/>
                <w:szCs w:val="21"/>
              </w:rPr>
              <w:t>采</w:t>
            </w:r>
            <w:r>
              <w:rPr>
                <w:rFonts w:hint="eastAsia"/>
                <w:spacing w:val="5"/>
                <w:position w:val="-1"/>
                <w:sz w:val="21"/>
                <w:szCs w:val="21"/>
              </w:rPr>
              <w:t>购</w:t>
            </w:r>
            <w:r>
              <w:rPr>
                <w:rFonts w:hint="eastAsia"/>
                <w:spacing w:val="6"/>
                <w:position w:val="-1"/>
                <w:sz w:val="21"/>
                <w:szCs w:val="21"/>
              </w:rPr>
              <w:t>未经</w:t>
            </w:r>
            <w:r>
              <w:rPr>
                <w:rFonts w:hint="eastAsia"/>
                <w:spacing w:val="5"/>
                <w:position w:val="-1"/>
                <w:sz w:val="21"/>
                <w:szCs w:val="21"/>
              </w:rPr>
              <w:t>发</w:t>
            </w:r>
            <w:r>
              <w:rPr>
                <w:rFonts w:hint="eastAsia"/>
                <w:spacing w:val="6"/>
                <w:position w:val="-1"/>
                <w:sz w:val="21"/>
                <w:szCs w:val="21"/>
              </w:rPr>
              <w:t>包</w:t>
            </w:r>
            <w:r>
              <w:rPr>
                <w:rFonts w:hint="eastAsia"/>
                <w:spacing w:val="5"/>
                <w:position w:val="-1"/>
                <w:sz w:val="21"/>
                <w:szCs w:val="21"/>
              </w:rPr>
              <w:t>人</w:t>
            </w:r>
            <w:r>
              <w:rPr>
                <w:rFonts w:hint="eastAsia"/>
                <w:spacing w:val="6"/>
                <w:position w:val="-1"/>
                <w:sz w:val="21"/>
                <w:szCs w:val="21"/>
              </w:rPr>
              <w:t>或监理人</w:t>
            </w:r>
            <w:r>
              <w:rPr>
                <w:rFonts w:hint="eastAsia"/>
                <w:spacing w:val="6"/>
                <w:sz w:val="21"/>
                <w:szCs w:val="21"/>
              </w:rPr>
              <w:t>批准</w:t>
            </w:r>
            <w:r>
              <w:rPr>
                <w:rFonts w:hint="eastAsia"/>
                <w:spacing w:val="5"/>
                <w:sz w:val="21"/>
                <w:szCs w:val="21"/>
              </w:rPr>
              <w:t>的</w:t>
            </w:r>
            <w:r>
              <w:rPr>
                <w:rFonts w:hint="eastAsia"/>
                <w:spacing w:val="6"/>
                <w:sz w:val="21"/>
                <w:szCs w:val="21"/>
              </w:rPr>
              <w:t>材</w:t>
            </w:r>
            <w:r>
              <w:rPr>
                <w:rFonts w:hint="eastAsia"/>
                <w:spacing w:val="5"/>
                <w:sz w:val="21"/>
                <w:szCs w:val="21"/>
              </w:rPr>
              <w:t>料</w:t>
            </w:r>
            <w:r>
              <w:rPr>
                <w:rFonts w:hint="eastAsia"/>
                <w:spacing w:val="6"/>
                <w:sz w:val="21"/>
                <w:szCs w:val="21"/>
              </w:rPr>
              <w:t>进行</w:t>
            </w:r>
            <w:r>
              <w:rPr>
                <w:rFonts w:hint="eastAsia"/>
                <w:spacing w:val="5"/>
                <w:sz w:val="21"/>
                <w:szCs w:val="21"/>
              </w:rPr>
              <w:t>生</w:t>
            </w:r>
            <w:r>
              <w:rPr>
                <w:rFonts w:hint="eastAsia"/>
                <w:spacing w:val="6"/>
                <w:sz w:val="21"/>
                <w:szCs w:val="21"/>
              </w:rPr>
              <w:t>产</w:t>
            </w:r>
            <w:r>
              <w:rPr>
                <w:rFonts w:hint="eastAsia"/>
                <w:spacing w:val="5"/>
                <w:sz w:val="21"/>
                <w:szCs w:val="21"/>
              </w:rPr>
              <w:t>和</w:t>
            </w:r>
            <w:r>
              <w:rPr>
                <w:rFonts w:hint="eastAsia"/>
                <w:spacing w:val="6"/>
                <w:sz w:val="21"/>
                <w:szCs w:val="21"/>
              </w:rPr>
              <w:t>施工的，</w:t>
            </w:r>
            <w:r>
              <w:rPr>
                <w:rFonts w:hint="eastAsia"/>
                <w:sz w:val="21"/>
                <w:szCs w:val="21"/>
              </w:rPr>
              <w:t>发包人按照标准处以违约金。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spacing w:before="56"/>
              <w:ind w:right="116" w:firstLineChars="200" w:firstLine="420"/>
              <w:jc w:val="center"/>
              <w:rPr>
                <w:sz w:val="21"/>
                <w:szCs w:val="21"/>
              </w:rPr>
            </w:pPr>
            <w:r>
              <w:rPr>
                <w:rFonts w:hint="eastAsia"/>
                <w:sz w:val="21"/>
                <w:szCs w:val="21"/>
              </w:rPr>
              <w:t>5</w:t>
            </w:r>
            <w:r>
              <w:rPr>
                <w:rFonts w:hint="eastAsia"/>
                <w:position w:val="-1"/>
                <w:sz w:val="21"/>
                <w:szCs w:val="21"/>
              </w:rPr>
              <w:t>万元</w:t>
            </w:r>
            <w:r>
              <w:rPr>
                <w:rFonts w:hint="eastAsia"/>
                <w:spacing w:val="1"/>
                <w:position w:val="-1"/>
                <w:sz w:val="21"/>
                <w:szCs w:val="21"/>
              </w:rPr>
              <w:t>/</w:t>
            </w:r>
            <w:r>
              <w:rPr>
                <w:rFonts w:hint="eastAsia"/>
                <w:position w:val="-1"/>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1057"/>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33</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53" w:lineRule="exact"/>
              <w:ind w:right="43"/>
              <w:rPr>
                <w:spacing w:val="6"/>
                <w:position w:val="-1"/>
                <w:sz w:val="21"/>
                <w:szCs w:val="21"/>
              </w:rPr>
            </w:pPr>
            <w:r>
              <w:rPr>
                <w:rFonts w:hint="eastAsia"/>
                <w:spacing w:val="6"/>
                <w:position w:val="-1"/>
                <w:sz w:val="21"/>
                <w:szCs w:val="21"/>
              </w:rPr>
              <w:t>如果</w:t>
            </w:r>
            <w:r>
              <w:rPr>
                <w:rFonts w:hint="eastAsia"/>
                <w:spacing w:val="5"/>
                <w:position w:val="-1"/>
                <w:sz w:val="21"/>
                <w:szCs w:val="21"/>
              </w:rPr>
              <w:t>承</w:t>
            </w:r>
            <w:r>
              <w:rPr>
                <w:rFonts w:hint="eastAsia"/>
                <w:spacing w:val="6"/>
                <w:position w:val="-1"/>
                <w:sz w:val="21"/>
                <w:szCs w:val="21"/>
              </w:rPr>
              <w:t>包</w:t>
            </w:r>
            <w:r>
              <w:rPr>
                <w:rFonts w:hint="eastAsia"/>
                <w:spacing w:val="5"/>
                <w:position w:val="-1"/>
                <w:sz w:val="21"/>
                <w:szCs w:val="21"/>
              </w:rPr>
              <w:t>人</w:t>
            </w:r>
            <w:r>
              <w:rPr>
                <w:rFonts w:hint="eastAsia"/>
                <w:spacing w:val="6"/>
                <w:position w:val="-1"/>
                <w:sz w:val="21"/>
                <w:szCs w:val="21"/>
              </w:rPr>
              <w:t>承担</w:t>
            </w:r>
            <w:r>
              <w:rPr>
                <w:rFonts w:hint="eastAsia"/>
                <w:spacing w:val="5"/>
                <w:position w:val="-1"/>
                <w:sz w:val="21"/>
                <w:szCs w:val="21"/>
              </w:rPr>
              <w:t>的</w:t>
            </w:r>
            <w:r>
              <w:rPr>
                <w:rFonts w:hint="eastAsia"/>
                <w:spacing w:val="6"/>
                <w:position w:val="-1"/>
                <w:sz w:val="21"/>
                <w:szCs w:val="21"/>
              </w:rPr>
              <w:t>永</w:t>
            </w:r>
            <w:r>
              <w:rPr>
                <w:rFonts w:hint="eastAsia"/>
                <w:spacing w:val="5"/>
                <w:position w:val="-1"/>
                <w:sz w:val="21"/>
                <w:szCs w:val="21"/>
              </w:rPr>
              <w:t>久</w:t>
            </w:r>
            <w:r>
              <w:rPr>
                <w:rFonts w:hint="eastAsia"/>
                <w:spacing w:val="6"/>
                <w:position w:val="-1"/>
                <w:sz w:val="21"/>
                <w:szCs w:val="21"/>
              </w:rPr>
              <w:t>性工程经</w:t>
            </w:r>
            <w:r>
              <w:rPr>
                <w:rFonts w:hint="eastAsia"/>
                <w:spacing w:val="6"/>
                <w:sz w:val="21"/>
                <w:szCs w:val="21"/>
              </w:rPr>
              <w:t>监理</w:t>
            </w:r>
            <w:r>
              <w:rPr>
                <w:rFonts w:hint="eastAsia"/>
                <w:spacing w:val="5"/>
                <w:sz w:val="21"/>
                <w:szCs w:val="21"/>
              </w:rPr>
              <w:t>人</w:t>
            </w:r>
            <w:r>
              <w:rPr>
                <w:rFonts w:hint="eastAsia"/>
                <w:spacing w:val="6"/>
                <w:sz w:val="21"/>
                <w:szCs w:val="21"/>
              </w:rPr>
              <w:t>或</w:t>
            </w:r>
            <w:r>
              <w:rPr>
                <w:rFonts w:hint="eastAsia"/>
                <w:spacing w:val="5"/>
                <w:sz w:val="21"/>
                <w:szCs w:val="21"/>
              </w:rPr>
              <w:t>质</w:t>
            </w:r>
            <w:r>
              <w:rPr>
                <w:rFonts w:hint="eastAsia"/>
                <w:spacing w:val="6"/>
                <w:sz w:val="21"/>
                <w:szCs w:val="21"/>
              </w:rPr>
              <w:t>检部</w:t>
            </w:r>
            <w:r>
              <w:rPr>
                <w:rFonts w:hint="eastAsia"/>
                <w:spacing w:val="5"/>
                <w:sz w:val="21"/>
                <w:szCs w:val="21"/>
              </w:rPr>
              <w:t>门</w:t>
            </w:r>
            <w:r>
              <w:rPr>
                <w:rFonts w:hint="eastAsia"/>
                <w:spacing w:val="6"/>
                <w:sz w:val="21"/>
                <w:szCs w:val="21"/>
              </w:rPr>
              <w:t>检</w:t>
            </w:r>
            <w:r>
              <w:rPr>
                <w:rFonts w:hint="eastAsia"/>
                <w:spacing w:val="5"/>
                <w:sz w:val="21"/>
                <w:szCs w:val="21"/>
              </w:rPr>
              <w:t>查</w:t>
            </w:r>
            <w:r>
              <w:rPr>
                <w:rFonts w:hint="eastAsia"/>
                <w:spacing w:val="6"/>
                <w:sz w:val="21"/>
                <w:szCs w:val="21"/>
              </w:rPr>
              <w:t>验收不合格，</w:t>
            </w:r>
            <w:r>
              <w:rPr>
                <w:rFonts w:hint="eastAsia"/>
                <w:spacing w:val="5"/>
                <w:sz w:val="21"/>
                <w:szCs w:val="21"/>
              </w:rPr>
              <w:t>承</w:t>
            </w:r>
            <w:r>
              <w:rPr>
                <w:rFonts w:hint="eastAsia"/>
                <w:spacing w:val="6"/>
                <w:sz w:val="21"/>
                <w:szCs w:val="21"/>
              </w:rPr>
              <w:t>包</w:t>
            </w:r>
            <w:r>
              <w:rPr>
                <w:rFonts w:hint="eastAsia"/>
                <w:spacing w:val="5"/>
                <w:sz w:val="21"/>
                <w:szCs w:val="21"/>
              </w:rPr>
              <w:t>人</w:t>
            </w:r>
            <w:r>
              <w:rPr>
                <w:rFonts w:hint="eastAsia"/>
                <w:spacing w:val="6"/>
                <w:sz w:val="21"/>
                <w:szCs w:val="21"/>
              </w:rPr>
              <w:t>应负</w:t>
            </w:r>
            <w:r>
              <w:rPr>
                <w:rFonts w:hint="eastAsia"/>
                <w:spacing w:val="5"/>
                <w:sz w:val="21"/>
                <w:szCs w:val="21"/>
              </w:rPr>
              <w:t>责</w:t>
            </w:r>
            <w:r>
              <w:rPr>
                <w:rFonts w:hint="eastAsia"/>
                <w:spacing w:val="6"/>
                <w:sz w:val="21"/>
                <w:szCs w:val="21"/>
              </w:rPr>
              <w:t>承</w:t>
            </w:r>
            <w:r>
              <w:rPr>
                <w:rFonts w:hint="eastAsia"/>
                <w:spacing w:val="5"/>
                <w:sz w:val="21"/>
                <w:szCs w:val="21"/>
              </w:rPr>
              <w:t>担</w:t>
            </w:r>
            <w:r>
              <w:rPr>
                <w:rFonts w:hint="eastAsia"/>
                <w:spacing w:val="6"/>
                <w:sz w:val="21"/>
                <w:szCs w:val="21"/>
              </w:rPr>
              <w:t>返工维修的一</w:t>
            </w:r>
            <w:r>
              <w:rPr>
                <w:rFonts w:hint="eastAsia"/>
                <w:spacing w:val="5"/>
                <w:sz w:val="21"/>
                <w:szCs w:val="21"/>
              </w:rPr>
              <w:t>切</w:t>
            </w:r>
            <w:r>
              <w:rPr>
                <w:rFonts w:hint="eastAsia"/>
                <w:spacing w:val="6"/>
                <w:sz w:val="21"/>
                <w:szCs w:val="21"/>
              </w:rPr>
              <w:t>费</w:t>
            </w:r>
            <w:r>
              <w:rPr>
                <w:rFonts w:hint="eastAsia"/>
                <w:spacing w:val="5"/>
                <w:sz w:val="21"/>
                <w:szCs w:val="21"/>
              </w:rPr>
              <w:t>用</w:t>
            </w:r>
            <w:r>
              <w:rPr>
                <w:rFonts w:hint="eastAsia"/>
                <w:spacing w:val="6"/>
                <w:sz w:val="21"/>
                <w:szCs w:val="21"/>
              </w:rPr>
              <w:t>，并</w:t>
            </w:r>
            <w:r>
              <w:rPr>
                <w:rFonts w:hint="eastAsia"/>
                <w:spacing w:val="5"/>
                <w:sz w:val="21"/>
                <w:szCs w:val="21"/>
              </w:rPr>
              <w:t>按</w:t>
            </w:r>
            <w:r>
              <w:rPr>
                <w:rFonts w:hint="eastAsia"/>
                <w:spacing w:val="6"/>
                <w:sz w:val="21"/>
                <w:szCs w:val="21"/>
              </w:rPr>
              <w:t>标</w:t>
            </w:r>
            <w:r>
              <w:rPr>
                <w:rFonts w:hint="eastAsia"/>
                <w:spacing w:val="5"/>
                <w:sz w:val="21"/>
                <w:szCs w:val="21"/>
              </w:rPr>
              <w:t>准</w:t>
            </w:r>
            <w:r>
              <w:rPr>
                <w:rFonts w:hint="eastAsia"/>
                <w:spacing w:val="6"/>
                <w:sz w:val="21"/>
                <w:szCs w:val="21"/>
              </w:rPr>
              <w:t>处以违</w:t>
            </w:r>
            <w:r>
              <w:rPr>
                <w:rFonts w:hint="eastAsia"/>
                <w:sz w:val="21"/>
                <w:szCs w:val="21"/>
              </w:rPr>
              <w:t>约</w:t>
            </w:r>
            <w:r>
              <w:rPr>
                <w:rFonts w:hint="eastAsia"/>
                <w:position w:val="-1"/>
                <w:sz w:val="21"/>
                <w:szCs w:val="21"/>
              </w:rPr>
              <w:t>金。</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6" w:right="-20" w:firstLineChars="200" w:firstLine="420"/>
              <w:jc w:val="center"/>
              <w:rPr>
                <w:sz w:val="21"/>
                <w:szCs w:val="21"/>
              </w:rPr>
            </w:pPr>
            <w:r>
              <w:rPr>
                <w:rFonts w:hint="eastAsia"/>
                <w:sz w:val="21"/>
                <w:szCs w:val="21"/>
              </w:rPr>
              <w:t>5</w:t>
            </w:r>
            <w:r>
              <w:rPr>
                <w:rFonts w:hint="eastAsia"/>
                <w:sz w:val="21"/>
                <w:szCs w:val="21"/>
              </w:rPr>
              <w:t>万元</w:t>
            </w:r>
            <w:r>
              <w:rPr>
                <w:rFonts w:hint="eastAsia"/>
                <w:spacing w:val="1"/>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1561"/>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34</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53" w:lineRule="exact"/>
              <w:ind w:right="123"/>
              <w:rPr>
                <w:spacing w:val="6"/>
                <w:position w:val="-1"/>
                <w:sz w:val="21"/>
                <w:szCs w:val="21"/>
              </w:rPr>
            </w:pPr>
            <w:r>
              <w:rPr>
                <w:rFonts w:hint="eastAsia"/>
                <w:position w:val="-1"/>
                <w:sz w:val="21"/>
                <w:szCs w:val="21"/>
              </w:rPr>
              <w:t>承包人必须做到专款专用，发包</w:t>
            </w:r>
            <w:r>
              <w:rPr>
                <w:rFonts w:hint="eastAsia"/>
                <w:sz w:val="21"/>
                <w:szCs w:val="21"/>
              </w:rPr>
              <w:t>人将定期跟踪承包人资金使用情况，一旦发现承包人将发包人支付的工程资金挪用于本工程建设范围外的用途，将对承包人处以挪用数额一定比例的违约金，同时责令追回挪用款项后才能拨</w:t>
            </w:r>
            <w:r>
              <w:rPr>
                <w:rFonts w:hint="eastAsia"/>
                <w:position w:val="-1"/>
                <w:sz w:val="21"/>
                <w:szCs w:val="21"/>
              </w:rPr>
              <w:t>款。</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206" w:right="-20" w:firstLineChars="200" w:firstLine="420"/>
              <w:jc w:val="center"/>
              <w:rPr>
                <w:sz w:val="21"/>
                <w:szCs w:val="21"/>
              </w:rPr>
            </w:pPr>
            <w:r>
              <w:rPr>
                <w:rFonts w:hint="eastAsia"/>
                <w:sz w:val="21"/>
                <w:szCs w:val="21"/>
              </w:rPr>
              <w:t>挪用数额</w:t>
            </w:r>
            <w:r>
              <w:rPr>
                <w:rFonts w:hint="eastAsia"/>
                <w:spacing w:val="1"/>
                <w:sz w:val="21"/>
                <w:szCs w:val="21"/>
              </w:rPr>
              <w:t>2</w:t>
            </w:r>
            <w:r>
              <w:rPr>
                <w:rFonts w:hint="eastAsia"/>
                <w:spacing w:val="-1"/>
                <w:sz w:val="21"/>
                <w:szCs w:val="21"/>
              </w:rPr>
              <w:t>0</w:t>
            </w:r>
            <w:r>
              <w:rPr>
                <w:rFonts w:hint="eastAsia"/>
                <w:sz w:val="21"/>
                <w:szCs w:val="21"/>
              </w:rPr>
              <w:t>％</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666"/>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35</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53" w:lineRule="exact"/>
              <w:ind w:right="-20"/>
              <w:rPr>
                <w:spacing w:val="6"/>
                <w:position w:val="-1"/>
                <w:sz w:val="21"/>
                <w:szCs w:val="21"/>
              </w:rPr>
            </w:pPr>
            <w:r>
              <w:rPr>
                <w:rFonts w:hint="eastAsia"/>
                <w:spacing w:val="6"/>
                <w:position w:val="-1"/>
                <w:sz w:val="21"/>
                <w:szCs w:val="21"/>
              </w:rPr>
              <w:t>在未</w:t>
            </w:r>
            <w:r>
              <w:rPr>
                <w:rFonts w:hint="eastAsia"/>
                <w:spacing w:val="5"/>
                <w:position w:val="-1"/>
                <w:sz w:val="21"/>
                <w:szCs w:val="21"/>
              </w:rPr>
              <w:t>经</w:t>
            </w:r>
            <w:r>
              <w:rPr>
                <w:rFonts w:hint="eastAsia"/>
                <w:spacing w:val="6"/>
                <w:position w:val="-1"/>
                <w:sz w:val="21"/>
                <w:szCs w:val="21"/>
              </w:rPr>
              <w:t>发</w:t>
            </w:r>
            <w:r>
              <w:rPr>
                <w:rFonts w:hint="eastAsia"/>
                <w:spacing w:val="5"/>
                <w:position w:val="-1"/>
                <w:sz w:val="21"/>
                <w:szCs w:val="21"/>
              </w:rPr>
              <w:t>包</w:t>
            </w:r>
            <w:r>
              <w:rPr>
                <w:rFonts w:hint="eastAsia"/>
                <w:spacing w:val="6"/>
                <w:position w:val="-1"/>
                <w:sz w:val="21"/>
                <w:szCs w:val="21"/>
              </w:rPr>
              <w:t>人同</w:t>
            </w:r>
            <w:r>
              <w:rPr>
                <w:rFonts w:hint="eastAsia"/>
                <w:spacing w:val="5"/>
                <w:position w:val="-1"/>
                <w:sz w:val="21"/>
                <w:szCs w:val="21"/>
              </w:rPr>
              <w:t>意</w:t>
            </w:r>
            <w:r>
              <w:rPr>
                <w:rFonts w:hint="eastAsia"/>
                <w:spacing w:val="6"/>
                <w:position w:val="-1"/>
                <w:sz w:val="21"/>
                <w:szCs w:val="21"/>
              </w:rPr>
              <w:t>，</w:t>
            </w:r>
            <w:r>
              <w:rPr>
                <w:rFonts w:hint="eastAsia"/>
                <w:spacing w:val="5"/>
                <w:position w:val="-1"/>
                <w:sz w:val="21"/>
                <w:szCs w:val="21"/>
              </w:rPr>
              <w:t>擅</w:t>
            </w:r>
            <w:r>
              <w:rPr>
                <w:rFonts w:hint="eastAsia"/>
                <w:spacing w:val="6"/>
                <w:position w:val="-1"/>
                <w:sz w:val="21"/>
                <w:szCs w:val="21"/>
              </w:rPr>
              <w:t>自向媒体</w:t>
            </w:r>
            <w:r>
              <w:rPr>
                <w:rFonts w:hint="eastAsia"/>
                <w:spacing w:val="6"/>
                <w:sz w:val="21"/>
                <w:szCs w:val="21"/>
              </w:rPr>
              <w:t>发布</w:t>
            </w:r>
            <w:r>
              <w:rPr>
                <w:rFonts w:hint="eastAsia"/>
                <w:spacing w:val="5"/>
                <w:sz w:val="21"/>
                <w:szCs w:val="21"/>
              </w:rPr>
              <w:t>重</w:t>
            </w:r>
            <w:r>
              <w:rPr>
                <w:rFonts w:hint="eastAsia"/>
                <w:spacing w:val="6"/>
                <w:sz w:val="21"/>
                <w:szCs w:val="21"/>
              </w:rPr>
              <w:t>大</w:t>
            </w:r>
            <w:r>
              <w:rPr>
                <w:rFonts w:hint="eastAsia"/>
                <w:spacing w:val="5"/>
                <w:sz w:val="21"/>
                <w:szCs w:val="21"/>
              </w:rPr>
              <w:t>突</w:t>
            </w:r>
            <w:r>
              <w:rPr>
                <w:rFonts w:hint="eastAsia"/>
                <w:spacing w:val="6"/>
                <w:sz w:val="21"/>
                <w:szCs w:val="21"/>
              </w:rPr>
              <w:t>发事</w:t>
            </w:r>
            <w:r>
              <w:rPr>
                <w:rFonts w:hint="eastAsia"/>
                <w:spacing w:val="5"/>
                <w:sz w:val="21"/>
                <w:szCs w:val="21"/>
              </w:rPr>
              <w:t>件</w:t>
            </w:r>
            <w:r>
              <w:rPr>
                <w:rFonts w:hint="eastAsia"/>
                <w:spacing w:val="6"/>
                <w:sz w:val="21"/>
                <w:szCs w:val="21"/>
              </w:rPr>
              <w:t>动</w:t>
            </w:r>
            <w:r>
              <w:rPr>
                <w:rFonts w:hint="eastAsia"/>
                <w:spacing w:val="5"/>
                <w:sz w:val="21"/>
                <w:szCs w:val="21"/>
              </w:rPr>
              <w:t>态</w:t>
            </w:r>
            <w:r>
              <w:rPr>
                <w:rFonts w:hint="eastAsia"/>
                <w:spacing w:val="6"/>
                <w:sz w:val="21"/>
                <w:szCs w:val="21"/>
              </w:rPr>
              <w:t>信息以及</w:t>
            </w:r>
            <w:r>
              <w:rPr>
                <w:rFonts w:hint="eastAsia"/>
                <w:sz w:val="21"/>
                <w:szCs w:val="21"/>
              </w:rPr>
              <w:t>单位表态。</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363" w:right="-20" w:firstLineChars="200" w:firstLine="420"/>
              <w:jc w:val="center"/>
              <w:rPr>
                <w:sz w:val="21"/>
                <w:szCs w:val="21"/>
              </w:rPr>
            </w:pPr>
            <w:r>
              <w:rPr>
                <w:rFonts w:hint="eastAsia"/>
                <w:sz w:val="21"/>
                <w:szCs w:val="21"/>
              </w:rPr>
              <w:t>5</w:t>
            </w:r>
            <w:r>
              <w:rPr>
                <w:rFonts w:hint="eastAsia"/>
                <w:sz w:val="21"/>
                <w:szCs w:val="21"/>
              </w:rPr>
              <w:t>万元／次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649"/>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36</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80" w:lineRule="exact"/>
              <w:ind w:left="101" w:right="28"/>
              <w:rPr>
                <w:spacing w:val="6"/>
                <w:position w:val="-1"/>
                <w:sz w:val="21"/>
                <w:szCs w:val="21"/>
              </w:rPr>
            </w:pPr>
            <w:r>
              <w:rPr>
                <w:rFonts w:hint="eastAsia"/>
                <w:spacing w:val="6"/>
                <w:sz w:val="21"/>
                <w:szCs w:val="21"/>
              </w:rPr>
              <w:t>违反</w:t>
            </w:r>
            <w:r>
              <w:rPr>
                <w:rFonts w:hint="eastAsia"/>
                <w:spacing w:val="5"/>
                <w:sz w:val="21"/>
                <w:szCs w:val="21"/>
              </w:rPr>
              <w:t>专</w:t>
            </w:r>
            <w:r>
              <w:rPr>
                <w:rFonts w:hint="eastAsia"/>
                <w:spacing w:val="6"/>
                <w:sz w:val="21"/>
                <w:szCs w:val="21"/>
              </w:rPr>
              <w:t>用</w:t>
            </w:r>
            <w:r>
              <w:rPr>
                <w:rFonts w:hint="eastAsia"/>
                <w:spacing w:val="5"/>
                <w:sz w:val="21"/>
                <w:szCs w:val="21"/>
              </w:rPr>
              <w:t>技</w:t>
            </w:r>
            <w:r>
              <w:rPr>
                <w:rFonts w:hint="eastAsia"/>
                <w:spacing w:val="6"/>
                <w:sz w:val="21"/>
                <w:szCs w:val="21"/>
              </w:rPr>
              <w:t>术标</w:t>
            </w:r>
            <w:r>
              <w:rPr>
                <w:rFonts w:hint="eastAsia"/>
                <w:spacing w:val="5"/>
                <w:sz w:val="21"/>
                <w:szCs w:val="21"/>
              </w:rPr>
              <w:t>准</w:t>
            </w:r>
            <w:r>
              <w:rPr>
                <w:rFonts w:hint="eastAsia"/>
                <w:spacing w:val="6"/>
                <w:sz w:val="21"/>
                <w:szCs w:val="21"/>
              </w:rPr>
              <w:t>和</w:t>
            </w:r>
            <w:r>
              <w:rPr>
                <w:rFonts w:hint="eastAsia"/>
                <w:spacing w:val="5"/>
                <w:sz w:val="21"/>
                <w:szCs w:val="21"/>
              </w:rPr>
              <w:t>要</w:t>
            </w:r>
            <w:r>
              <w:rPr>
                <w:rFonts w:hint="eastAsia"/>
                <w:spacing w:val="6"/>
                <w:sz w:val="21"/>
                <w:szCs w:val="21"/>
              </w:rPr>
              <w:t>求及建设项目</w:t>
            </w:r>
            <w:r>
              <w:rPr>
                <w:rFonts w:hint="eastAsia"/>
                <w:spacing w:val="5"/>
                <w:sz w:val="21"/>
                <w:szCs w:val="21"/>
              </w:rPr>
              <w:t>管</w:t>
            </w:r>
            <w:r>
              <w:rPr>
                <w:rFonts w:hint="eastAsia"/>
                <w:spacing w:val="6"/>
                <w:sz w:val="21"/>
                <w:szCs w:val="21"/>
              </w:rPr>
              <w:t>理</w:t>
            </w:r>
            <w:r>
              <w:rPr>
                <w:rFonts w:hint="eastAsia"/>
                <w:spacing w:val="5"/>
                <w:sz w:val="21"/>
                <w:szCs w:val="21"/>
              </w:rPr>
              <w:t>制</w:t>
            </w:r>
            <w:r>
              <w:rPr>
                <w:rFonts w:hint="eastAsia"/>
                <w:spacing w:val="6"/>
                <w:sz w:val="21"/>
                <w:szCs w:val="21"/>
              </w:rPr>
              <w:t>度对</w:t>
            </w:r>
            <w:r>
              <w:rPr>
                <w:rFonts w:hint="eastAsia"/>
                <w:spacing w:val="5"/>
                <w:sz w:val="21"/>
                <w:szCs w:val="21"/>
              </w:rPr>
              <w:t>质</w:t>
            </w:r>
            <w:r>
              <w:rPr>
                <w:rFonts w:hint="eastAsia"/>
                <w:spacing w:val="6"/>
                <w:sz w:val="21"/>
                <w:szCs w:val="21"/>
              </w:rPr>
              <w:t>量</w:t>
            </w:r>
            <w:r>
              <w:rPr>
                <w:rFonts w:hint="eastAsia"/>
                <w:spacing w:val="5"/>
                <w:sz w:val="21"/>
                <w:szCs w:val="21"/>
              </w:rPr>
              <w:t>管</w:t>
            </w:r>
            <w:r>
              <w:rPr>
                <w:rFonts w:hint="eastAsia"/>
                <w:spacing w:val="6"/>
                <w:sz w:val="21"/>
                <w:szCs w:val="21"/>
              </w:rPr>
              <w:t>理的有关</w:t>
            </w:r>
            <w:r>
              <w:rPr>
                <w:rFonts w:hint="eastAsia"/>
                <w:sz w:val="21"/>
                <w:szCs w:val="21"/>
              </w:rPr>
              <w:t>规定的。</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6" w:right="-20" w:firstLineChars="200" w:firstLine="420"/>
              <w:jc w:val="center"/>
              <w:rPr>
                <w:sz w:val="21"/>
                <w:szCs w:val="21"/>
              </w:rPr>
            </w:pPr>
            <w:r>
              <w:rPr>
                <w:rFonts w:hint="eastAsia"/>
                <w:sz w:val="21"/>
                <w:szCs w:val="21"/>
              </w:rPr>
              <w:t>1</w:t>
            </w:r>
            <w:r>
              <w:rPr>
                <w:rFonts w:hint="eastAsia"/>
                <w:sz w:val="21"/>
                <w:szCs w:val="21"/>
              </w:rPr>
              <w:t>万元</w:t>
            </w:r>
            <w:r>
              <w:rPr>
                <w:rFonts w:hint="eastAsia"/>
                <w:spacing w:val="1"/>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087796">
            <w:pPr>
              <w:ind w:left="207" w:right="186" w:firstLineChars="200" w:firstLine="420"/>
              <w:jc w:val="center"/>
              <w:rPr>
                <w:sz w:val="21"/>
                <w:szCs w:val="21"/>
              </w:rPr>
            </w:pPr>
          </w:p>
        </w:tc>
      </w:tr>
      <w:tr w:rsidR="00087796">
        <w:trPr>
          <w:trHeight w:hRule="exact" w:val="1280"/>
        </w:trPr>
        <w:tc>
          <w:tcPr>
            <w:tcW w:w="707" w:type="dxa"/>
            <w:tcBorders>
              <w:top w:val="single" w:sz="4" w:space="0" w:color="000000"/>
              <w:left w:val="single" w:sz="4" w:space="0" w:color="000000"/>
              <w:bottom w:val="single" w:sz="4" w:space="0" w:color="000000"/>
              <w:right w:val="single" w:sz="4" w:space="0" w:color="000000"/>
            </w:tcBorders>
          </w:tcPr>
          <w:p w:rsidR="00087796" w:rsidRDefault="004344FE">
            <w:pPr>
              <w:jc w:val="center"/>
              <w:rPr>
                <w:sz w:val="21"/>
                <w:szCs w:val="21"/>
              </w:rPr>
            </w:pPr>
            <w:r>
              <w:rPr>
                <w:rFonts w:hint="eastAsia"/>
                <w:sz w:val="21"/>
                <w:szCs w:val="21"/>
              </w:rPr>
              <w:t>37</w:t>
            </w:r>
          </w:p>
        </w:tc>
        <w:tc>
          <w:tcPr>
            <w:tcW w:w="3800" w:type="dxa"/>
            <w:tcBorders>
              <w:top w:val="single" w:sz="4" w:space="0" w:color="000000"/>
              <w:left w:val="single" w:sz="4" w:space="0" w:color="000000"/>
              <w:bottom w:val="single" w:sz="4" w:space="0" w:color="000000"/>
              <w:right w:val="single" w:sz="4" w:space="0" w:color="000000"/>
            </w:tcBorders>
          </w:tcPr>
          <w:p w:rsidR="00087796" w:rsidRDefault="004344FE">
            <w:pPr>
              <w:spacing w:line="280" w:lineRule="exact"/>
              <w:ind w:left="101" w:right="28"/>
              <w:rPr>
                <w:spacing w:val="6"/>
                <w:sz w:val="21"/>
                <w:szCs w:val="21"/>
              </w:rPr>
            </w:pPr>
            <w:r>
              <w:rPr>
                <w:sz w:val="21"/>
                <w:szCs w:val="21"/>
              </w:rPr>
              <w:t>承包人不得以任何理由鼓动或引导民工及其他人员聚众阻拦施工、阻碍发包人和监理人员正常工作，或以暴力威胁甚至伤害发包人和监理人员</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416" w:right="-20"/>
              <w:jc w:val="center"/>
              <w:rPr>
                <w:sz w:val="21"/>
                <w:szCs w:val="21"/>
              </w:rPr>
            </w:pPr>
            <w:r>
              <w:rPr>
                <w:rFonts w:hint="eastAsia"/>
                <w:sz w:val="21"/>
                <w:szCs w:val="21"/>
              </w:rPr>
              <w:t>10</w:t>
            </w:r>
            <w:r>
              <w:rPr>
                <w:rFonts w:hint="eastAsia"/>
                <w:sz w:val="21"/>
                <w:szCs w:val="21"/>
              </w:rPr>
              <w:t>万元</w:t>
            </w:r>
            <w:r>
              <w:rPr>
                <w:rFonts w:hint="eastAsia"/>
                <w:sz w:val="21"/>
                <w:szCs w:val="21"/>
              </w:rPr>
              <w:t>/</w:t>
            </w:r>
            <w:r>
              <w:rPr>
                <w:rFonts w:hint="eastAsia"/>
                <w:sz w:val="21"/>
                <w:szCs w:val="21"/>
              </w:rPr>
              <w:t>次</w:t>
            </w:r>
          </w:p>
        </w:tc>
        <w:tc>
          <w:tcPr>
            <w:tcW w:w="2250" w:type="dxa"/>
            <w:tcBorders>
              <w:top w:val="single" w:sz="4" w:space="0" w:color="000000"/>
              <w:left w:val="single" w:sz="4" w:space="0" w:color="000000"/>
              <w:bottom w:val="single" w:sz="4" w:space="0" w:color="000000"/>
              <w:right w:val="single" w:sz="4" w:space="0" w:color="000000"/>
            </w:tcBorders>
          </w:tcPr>
          <w:p w:rsidR="00087796" w:rsidRDefault="004344FE">
            <w:pPr>
              <w:ind w:left="207" w:right="186"/>
              <w:jc w:val="center"/>
              <w:rPr>
                <w:spacing w:val="1"/>
                <w:sz w:val="21"/>
                <w:szCs w:val="21"/>
              </w:rPr>
            </w:pPr>
            <w:r>
              <w:rPr>
                <w:sz w:val="21"/>
                <w:szCs w:val="21"/>
              </w:rPr>
              <w:t>还应承担相应的赔偿责任及其它法律责任</w:t>
            </w:r>
          </w:p>
        </w:tc>
      </w:tr>
    </w:tbl>
    <w:p w:rsidR="00087796" w:rsidRDefault="00087796">
      <w:pPr>
        <w:rPr>
          <w:sz w:val="21"/>
          <w:szCs w:val="21"/>
        </w:rPr>
        <w:sectPr w:rsidR="00087796">
          <w:pgSz w:w="11920" w:h="16840"/>
          <w:pgMar w:top="1340" w:right="1280" w:bottom="1080" w:left="1480" w:header="0" w:footer="454" w:gutter="0"/>
          <w:paperSrc w:first="15" w:other="15"/>
          <w:cols w:space="720"/>
        </w:sectPr>
      </w:pPr>
    </w:p>
    <w:p w:rsidR="00087796" w:rsidRDefault="004344FE">
      <w:pPr>
        <w:spacing w:after="120" w:line="360" w:lineRule="auto"/>
        <w:ind w:firstLineChars="200" w:firstLine="420"/>
        <w:rPr>
          <w:sz w:val="21"/>
          <w:szCs w:val="21"/>
        </w:rPr>
      </w:pPr>
      <w:r>
        <w:rPr>
          <w:sz w:val="21"/>
          <w:szCs w:val="21"/>
        </w:rPr>
        <w:lastRenderedPageBreak/>
        <w:t xml:space="preserve">15.2.2 </w:t>
      </w:r>
      <w:r>
        <w:rPr>
          <w:rFonts w:hint="eastAsia"/>
          <w:sz w:val="21"/>
          <w:szCs w:val="21"/>
        </w:rPr>
        <w:t>通知改正</w:t>
      </w:r>
    </w:p>
    <w:p w:rsidR="00087796" w:rsidRDefault="004344FE">
      <w:pPr>
        <w:spacing w:after="120" w:line="360" w:lineRule="auto"/>
        <w:ind w:firstLineChars="200" w:firstLine="420"/>
        <w:rPr>
          <w:sz w:val="21"/>
          <w:szCs w:val="21"/>
        </w:rPr>
      </w:pPr>
      <w:r>
        <w:rPr>
          <w:rFonts w:hint="eastAsia"/>
          <w:sz w:val="21"/>
          <w:szCs w:val="21"/>
        </w:rPr>
        <w:t>监理工程师通知承包人改正的合理期限是：</w:t>
      </w:r>
      <w:r>
        <w:rPr>
          <w:rFonts w:hint="eastAsia"/>
          <w:sz w:val="21"/>
          <w:szCs w:val="21"/>
          <w:u w:val="single"/>
        </w:rPr>
        <w:t>由监理工程师根据工程实际情况设定</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15.2.3 </w:t>
      </w:r>
      <w:r>
        <w:rPr>
          <w:rFonts w:hint="eastAsia"/>
          <w:sz w:val="21"/>
          <w:szCs w:val="21"/>
        </w:rPr>
        <w:t>承包人违约的责任</w:t>
      </w:r>
    </w:p>
    <w:p w:rsidR="00087796" w:rsidRDefault="004344FE">
      <w:pPr>
        <w:spacing w:after="120" w:line="360" w:lineRule="auto"/>
        <w:ind w:firstLineChars="200" w:firstLine="420"/>
        <w:rPr>
          <w:sz w:val="21"/>
          <w:szCs w:val="21"/>
        </w:rPr>
      </w:pPr>
      <w:r>
        <w:rPr>
          <w:rFonts w:hint="eastAsia"/>
          <w:sz w:val="21"/>
          <w:szCs w:val="21"/>
        </w:rPr>
        <w:t>承包人违约</w:t>
      </w:r>
      <w:r>
        <w:rPr>
          <w:sz w:val="21"/>
          <w:szCs w:val="21"/>
        </w:rPr>
        <w:t>责任</w:t>
      </w:r>
      <w:r>
        <w:rPr>
          <w:rFonts w:hint="eastAsia"/>
          <w:sz w:val="21"/>
          <w:szCs w:val="21"/>
        </w:rPr>
        <w:t>的</w:t>
      </w:r>
      <w:r>
        <w:rPr>
          <w:sz w:val="21"/>
          <w:szCs w:val="21"/>
        </w:rPr>
        <w:t>承担方式</w:t>
      </w:r>
      <w:r>
        <w:rPr>
          <w:rFonts w:hint="eastAsia"/>
          <w:sz w:val="21"/>
          <w:szCs w:val="21"/>
        </w:rPr>
        <w:t>和</w:t>
      </w:r>
      <w:r>
        <w:rPr>
          <w:sz w:val="21"/>
          <w:szCs w:val="21"/>
        </w:rPr>
        <w:t>计算方法</w:t>
      </w:r>
      <w:r>
        <w:rPr>
          <w:rFonts w:hint="eastAsia"/>
          <w:sz w:val="21"/>
          <w:szCs w:val="21"/>
        </w:rPr>
        <w:t>：</w:t>
      </w:r>
      <w:r>
        <w:rPr>
          <w:rFonts w:hint="eastAsia"/>
          <w:sz w:val="21"/>
          <w:szCs w:val="21"/>
          <w:u w:val="single"/>
        </w:rPr>
        <w:t>按</w:t>
      </w:r>
      <w:r>
        <w:rPr>
          <w:sz w:val="21"/>
          <w:szCs w:val="21"/>
          <w:u w:val="single"/>
        </w:rPr>
        <w:t>专用条款</w:t>
      </w:r>
      <w:r>
        <w:rPr>
          <w:rFonts w:hint="eastAsia"/>
          <w:sz w:val="21"/>
          <w:szCs w:val="21"/>
          <w:u w:val="single"/>
        </w:rPr>
        <w:t>15.2.1</w:t>
      </w:r>
      <w:r>
        <w:rPr>
          <w:rFonts w:hint="eastAsia"/>
          <w:sz w:val="21"/>
          <w:szCs w:val="21"/>
          <w:u w:val="single"/>
        </w:rPr>
        <w:t>执行</w:t>
      </w:r>
      <w:r>
        <w:rPr>
          <w:rFonts w:hint="eastAsia"/>
          <w:sz w:val="21"/>
          <w:szCs w:val="21"/>
        </w:rPr>
        <w:t>。</w:t>
      </w:r>
    </w:p>
    <w:p w:rsidR="00087796" w:rsidRDefault="004344FE">
      <w:pPr>
        <w:pStyle w:val="2d"/>
        <w:spacing w:after="120"/>
        <w:ind w:left="440" w:firstLineChars="200" w:firstLine="420"/>
        <w:rPr>
          <w:b w:val="0"/>
          <w:bCs/>
          <w:sz w:val="21"/>
          <w:szCs w:val="21"/>
        </w:rPr>
      </w:pPr>
      <w:bookmarkStart w:id="103" w:name="_Toc10947"/>
      <w:bookmarkStart w:id="104" w:name="_Toc123136786"/>
      <w:r>
        <w:rPr>
          <w:rFonts w:hint="eastAsia"/>
          <w:b w:val="0"/>
          <w:bCs/>
          <w:sz w:val="21"/>
          <w:szCs w:val="21"/>
        </w:rPr>
        <w:t>第</w:t>
      </w:r>
      <w:r>
        <w:rPr>
          <w:b w:val="0"/>
          <w:bCs/>
          <w:sz w:val="21"/>
          <w:szCs w:val="21"/>
        </w:rPr>
        <w:t>16</w:t>
      </w:r>
      <w:r>
        <w:rPr>
          <w:b w:val="0"/>
          <w:bCs/>
          <w:sz w:val="21"/>
          <w:szCs w:val="21"/>
        </w:rPr>
        <w:t>条</w:t>
      </w:r>
      <w:r>
        <w:rPr>
          <w:rFonts w:hint="eastAsia"/>
          <w:b w:val="0"/>
          <w:bCs/>
          <w:sz w:val="21"/>
          <w:szCs w:val="21"/>
        </w:rPr>
        <w:t xml:space="preserve"> </w:t>
      </w:r>
      <w:r>
        <w:rPr>
          <w:rFonts w:hint="eastAsia"/>
          <w:b w:val="0"/>
          <w:bCs/>
          <w:sz w:val="21"/>
          <w:szCs w:val="21"/>
        </w:rPr>
        <w:t>合同解除</w:t>
      </w:r>
      <w:bookmarkEnd w:id="103"/>
      <w:bookmarkEnd w:id="104"/>
    </w:p>
    <w:p w:rsidR="00087796" w:rsidRDefault="004344FE">
      <w:pPr>
        <w:spacing w:after="120" w:line="360" w:lineRule="auto"/>
        <w:ind w:firstLineChars="200" w:firstLine="420"/>
        <w:rPr>
          <w:sz w:val="21"/>
          <w:szCs w:val="21"/>
        </w:rPr>
      </w:pPr>
      <w:r>
        <w:rPr>
          <w:sz w:val="21"/>
          <w:szCs w:val="21"/>
        </w:rPr>
        <w:t xml:space="preserve">16.1 </w:t>
      </w:r>
      <w:r>
        <w:rPr>
          <w:rFonts w:hint="eastAsia"/>
          <w:sz w:val="21"/>
          <w:szCs w:val="21"/>
        </w:rPr>
        <w:t>由发包人解除合同</w:t>
      </w:r>
    </w:p>
    <w:p w:rsidR="00087796" w:rsidRDefault="004344FE">
      <w:pPr>
        <w:spacing w:after="120" w:line="360" w:lineRule="auto"/>
        <w:ind w:firstLineChars="200" w:firstLine="420"/>
        <w:rPr>
          <w:sz w:val="21"/>
          <w:szCs w:val="21"/>
        </w:rPr>
      </w:pPr>
      <w:r>
        <w:rPr>
          <w:sz w:val="21"/>
          <w:szCs w:val="21"/>
        </w:rPr>
        <w:t xml:space="preserve">16.1.1 </w:t>
      </w:r>
      <w:r>
        <w:rPr>
          <w:rFonts w:hint="eastAsia"/>
          <w:sz w:val="21"/>
          <w:szCs w:val="21"/>
        </w:rPr>
        <w:t>因承包人违约解除合同</w:t>
      </w:r>
      <w:r>
        <w:rPr>
          <w:rFonts w:hint="eastAsia"/>
          <w:sz w:val="21"/>
          <w:szCs w:val="21"/>
        </w:rPr>
        <w:t xml:space="preserve"> </w:t>
      </w:r>
    </w:p>
    <w:p w:rsidR="00087796" w:rsidRDefault="004344FE">
      <w:pPr>
        <w:spacing w:after="120" w:line="360" w:lineRule="auto"/>
        <w:ind w:firstLineChars="200" w:firstLine="420"/>
        <w:rPr>
          <w:sz w:val="21"/>
          <w:szCs w:val="21"/>
        </w:rPr>
      </w:pPr>
      <w:r>
        <w:rPr>
          <w:rFonts w:hint="eastAsia"/>
          <w:sz w:val="21"/>
          <w:szCs w:val="21"/>
        </w:rPr>
        <w:t>双方约定可由发包人解除合同的其他事由：</w:t>
      </w:r>
      <w:r>
        <w:rPr>
          <w:rFonts w:hint="eastAsia"/>
          <w:sz w:val="21"/>
          <w:szCs w:val="21"/>
          <w:u w:val="single"/>
        </w:rPr>
        <w:t>除专用合同条件已经明确约定的外，发包人解除合同的事由及解除合同的后果按通用</w:t>
      </w:r>
      <w:r>
        <w:rPr>
          <w:sz w:val="21"/>
          <w:szCs w:val="21"/>
          <w:u w:val="single"/>
        </w:rPr>
        <w:t>条款执行</w:t>
      </w:r>
      <w:r>
        <w:rPr>
          <w:sz w:val="21"/>
          <w:szCs w:val="21"/>
          <w:u w:val="single"/>
        </w:rPr>
        <w:t xml:space="preserve">  </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增加</w:t>
      </w:r>
      <w:r>
        <w:rPr>
          <w:rFonts w:hint="eastAsia"/>
          <w:sz w:val="21"/>
          <w:szCs w:val="21"/>
        </w:rPr>
        <w:t>1</w:t>
      </w:r>
      <w:r>
        <w:rPr>
          <w:sz w:val="21"/>
          <w:szCs w:val="21"/>
        </w:rPr>
        <w:t>6.1.5</w:t>
      </w:r>
      <w:r>
        <w:rPr>
          <w:rFonts w:hint="eastAsia"/>
          <w:sz w:val="21"/>
          <w:szCs w:val="21"/>
        </w:rPr>
        <w:t>：因承包人违约由发包人解除合同的法律后果：</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6.1.5.1 </w:t>
      </w:r>
      <w:r>
        <w:rPr>
          <w:rFonts w:hint="eastAsia"/>
          <w:sz w:val="21"/>
          <w:szCs w:val="21"/>
        </w:rPr>
        <w:t>甲方发出解除合同通知的，乙方应在收到通知之日起一个月内按甲方要求将自有机械设备和人员撤出施工场地，逾期不撤出，损失自负。乙方同时将已完工程的档案和技术资料交换甲方。承包人延期返还场地或移交工程档案及技术资料的，每超过一天按</w:t>
      </w:r>
      <w:r>
        <w:rPr>
          <w:sz w:val="21"/>
          <w:szCs w:val="21"/>
        </w:rPr>
        <w:t>1</w:t>
      </w:r>
      <w:r>
        <w:rPr>
          <w:rFonts w:hint="eastAsia"/>
          <w:sz w:val="21"/>
          <w:szCs w:val="21"/>
        </w:rPr>
        <w:t>万元承担违约责任。</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6.1.5.2</w:t>
      </w:r>
      <w:r>
        <w:rPr>
          <w:rFonts w:hint="eastAsia"/>
          <w:sz w:val="21"/>
          <w:szCs w:val="21"/>
        </w:rPr>
        <w:t>合同解除后，双方仍应按照约定计价方式进行结算，合同未约定的部分，参照</w:t>
      </w:r>
      <w:proofErr w:type="gramStart"/>
      <w:r>
        <w:rPr>
          <w:rFonts w:hint="eastAsia"/>
          <w:sz w:val="21"/>
          <w:szCs w:val="21"/>
        </w:rPr>
        <w:t>信息价</w:t>
      </w:r>
      <w:proofErr w:type="gramEnd"/>
      <w:r>
        <w:rPr>
          <w:rFonts w:hint="eastAsia"/>
          <w:sz w:val="21"/>
          <w:szCs w:val="21"/>
        </w:rPr>
        <w:t>计算。双方可共同指定审计或鉴定机构对已完工程进行审计鉴定，若乙方</w:t>
      </w:r>
      <w:r>
        <w:rPr>
          <w:rFonts w:hint="eastAsia"/>
          <w:sz w:val="21"/>
          <w:szCs w:val="21"/>
        </w:rPr>
        <w:t>3</w:t>
      </w:r>
      <w:r>
        <w:rPr>
          <w:rFonts w:hint="eastAsia"/>
          <w:sz w:val="21"/>
          <w:szCs w:val="21"/>
        </w:rPr>
        <w:t>日内拒不配合的，甲方可自行委托审计</w:t>
      </w:r>
      <w:r>
        <w:rPr>
          <w:rFonts w:hint="eastAsia"/>
          <w:sz w:val="21"/>
          <w:szCs w:val="21"/>
        </w:rPr>
        <w:t>或鉴定机构进行确认，乙方对前述鉴定结论予以认可。非因甲方原因导致合同解除的，无论是双方共同委托还是甲方自行委托，审计或鉴定费用均由乙方承担。</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6.1.5.3 </w:t>
      </w:r>
      <w:r>
        <w:rPr>
          <w:rFonts w:hint="eastAsia"/>
          <w:sz w:val="21"/>
          <w:szCs w:val="21"/>
        </w:rPr>
        <w:t>因乙方原因导致合同解除的，乙方还应按照合同总价的</w:t>
      </w:r>
      <w:r>
        <w:rPr>
          <w:sz w:val="21"/>
          <w:szCs w:val="21"/>
        </w:rPr>
        <w:t>2</w:t>
      </w:r>
      <w:r>
        <w:rPr>
          <w:rFonts w:hint="eastAsia"/>
          <w:sz w:val="21"/>
          <w:szCs w:val="21"/>
        </w:rPr>
        <w:t>%</w:t>
      </w:r>
      <w:r>
        <w:rPr>
          <w:rFonts w:hint="eastAsia"/>
          <w:sz w:val="21"/>
          <w:szCs w:val="21"/>
        </w:rPr>
        <w:t>向甲方支付违约金，并赔偿甲方的一切损失。</w:t>
      </w:r>
    </w:p>
    <w:p w:rsidR="00087796" w:rsidRDefault="004344FE">
      <w:pPr>
        <w:spacing w:after="120" w:line="360" w:lineRule="auto"/>
        <w:ind w:firstLineChars="200" w:firstLine="420"/>
        <w:rPr>
          <w:sz w:val="21"/>
          <w:szCs w:val="21"/>
        </w:rPr>
      </w:pPr>
      <w:r>
        <w:rPr>
          <w:sz w:val="21"/>
          <w:szCs w:val="21"/>
        </w:rPr>
        <w:t xml:space="preserve">16.2 </w:t>
      </w:r>
      <w:r>
        <w:rPr>
          <w:rFonts w:hint="eastAsia"/>
          <w:sz w:val="21"/>
          <w:szCs w:val="21"/>
        </w:rPr>
        <w:t>由承包人解除合同</w:t>
      </w:r>
    </w:p>
    <w:p w:rsidR="00087796" w:rsidRDefault="004344FE">
      <w:pPr>
        <w:spacing w:after="120" w:line="360" w:lineRule="auto"/>
        <w:ind w:firstLineChars="200" w:firstLine="420"/>
        <w:rPr>
          <w:sz w:val="21"/>
          <w:szCs w:val="21"/>
        </w:rPr>
      </w:pPr>
      <w:r>
        <w:rPr>
          <w:sz w:val="21"/>
          <w:szCs w:val="21"/>
        </w:rPr>
        <w:t xml:space="preserve">16.2.1 </w:t>
      </w:r>
      <w:r>
        <w:rPr>
          <w:rFonts w:hint="eastAsia"/>
          <w:sz w:val="21"/>
          <w:szCs w:val="21"/>
        </w:rPr>
        <w:t>因发包人违约解除合同</w:t>
      </w:r>
    </w:p>
    <w:p w:rsidR="00087796" w:rsidRDefault="004344FE">
      <w:pPr>
        <w:spacing w:after="120" w:line="360" w:lineRule="auto"/>
        <w:ind w:firstLineChars="200" w:firstLine="420"/>
        <w:rPr>
          <w:sz w:val="21"/>
          <w:szCs w:val="21"/>
        </w:rPr>
      </w:pPr>
      <w:r>
        <w:rPr>
          <w:rFonts w:hint="eastAsia"/>
          <w:sz w:val="21"/>
          <w:szCs w:val="21"/>
        </w:rPr>
        <w:t>双方约定可由承包人解除合同的其他事由：</w:t>
      </w:r>
      <w:r>
        <w:rPr>
          <w:rFonts w:hint="eastAsia"/>
          <w:sz w:val="21"/>
          <w:szCs w:val="21"/>
          <w:u w:val="single"/>
        </w:rPr>
        <w:t>无。通用条款</w:t>
      </w:r>
      <w:r>
        <w:rPr>
          <w:rFonts w:hint="eastAsia"/>
          <w:sz w:val="21"/>
          <w:szCs w:val="21"/>
          <w:u w:val="single"/>
        </w:rPr>
        <w:t>1</w:t>
      </w:r>
      <w:r>
        <w:rPr>
          <w:sz w:val="21"/>
          <w:szCs w:val="21"/>
          <w:u w:val="single"/>
        </w:rPr>
        <w:t>6.2.1</w:t>
      </w:r>
      <w:r>
        <w:rPr>
          <w:rFonts w:hint="eastAsia"/>
          <w:sz w:val="21"/>
          <w:szCs w:val="21"/>
          <w:u w:val="single"/>
        </w:rPr>
        <w:t>中关于承包人解除合同的约定与专用条款不符的，按专用条款执行。尤其是与发包人付款义务有关的违约情形，必须考虑到专用条款</w:t>
      </w:r>
      <w:r>
        <w:rPr>
          <w:rFonts w:hint="eastAsia"/>
          <w:sz w:val="21"/>
          <w:szCs w:val="21"/>
          <w:u w:val="single"/>
        </w:rPr>
        <w:t>1</w:t>
      </w:r>
      <w:r>
        <w:rPr>
          <w:sz w:val="21"/>
          <w:szCs w:val="21"/>
          <w:u w:val="single"/>
        </w:rPr>
        <w:t>5.1.3</w:t>
      </w:r>
      <w:r>
        <w:rPr>
          <w:rFonts w:hint="eastAsia"/>
          <w:sz w:val="21"/>
          <w:szCs w:val="21"/>
          <w:u w:val="single"/>
        </w:rPr>
        <w:t>的约</w:t>
      </w:r>
      <w:r>
        <w:rPr>
          <w:rFonts w:hint="eastAsia"/>
          <w:sz w:val="21"/>
          <w:szCs w:val="21"/>
          <w:u w:val="single"/>
        </w:rPr>
        <w:t>定以判断发包人是否属于迟延付款。</w:t>
      </w:r>
      <w:r>
        <w:rPr>
          <w:rFonts w:hint="eastAsia"/>
          <w:sz w:val="21"/>
          <w:szCs w:val="21"/>
        </w:rPr>
        <w:t>。</w:t>
      </w:r>
      <w:r>
        <w:rPr>
          <w:rFonts w:hint="eastAsia"/>
          <w:sz w:val="21"/>
          <w:szCs w:val="21"/>
        </w:rPr>
        <w:t xml:space="preserve"> </w:t>
      </w:r>
    </w:p>
    <w:p w:rsidR="00087796" w:rsidRDefault="004344FE">
      <w:pPr>
        <w:pStyle w:val="2d"/>
        <w:spacing w:after="120"/>
        <w:ind w:left="440" w:firstLineChars="200" w:firstLine="420"/>
        <w:rPr>
          <w:b w:val="0"/>
          <w:bCs/>
          <w:sz w:val="21"/>
          <w:szCs w:val="21"/>
        </w:rPr>
      </w:pPr>
      <w:bookmarkStart w:id="105" w:name="_Toc25354"/>
      <w:bookmarkStart w:id="106" w:name="_Toc123136787"/>
      <w:r>
        <w:rPr>
          <w:rFonts w:hint="eastAsia"/>
          <w:b w:val="0"/>
          <w:bCs/>
          <w:sz w:val="21"/>
          <w:szCs w:val="21"/>
        </w:rPr>
        <w:t>第</w:t>
      </w:r>
      <w:r>
        <w:rPr>
          <w:b w:val="0"/>
          <w:bCs/>
          <w:sz w:val="21"/>
          <w:szCs w:val="21"/>
        </w:rPr>
        <w:t>17</w:t>
      </w:r>
      <w:r>
        <w:rPr>
          <w:b w:val="0"/>
          <w:bCs/>
          <w:sz w:val="21"/>
          <w:szCs w:val="21"/>
        </w:rPr>
        <w:t>条</w:t>
      </w:r>
      <w:r>
        <w:rPr>
          <w:rFonts w:hint="eastAsia"/>
          <w:b w:val="0"/>
          <w:bCs/>
          <w:sz w:val="21"/>
          <w:szCs w:val="21"/>
        </w:rPr>
        <w:t xml:space="preserve"> </w:t>
      </w:r>
      <w:r>
        <w:rPr>
          <w:rFonts w:hint="eastAsia"/>
          <w:b w:val="0"/>
          <w:bCs/>
          <w:sz w:val="21"/>
          <w:szCs w:val="21"/>
        </w:rPr>
        <w:t>不可抗力</w:t>
      </w:r>
      <w:bookmarkEnd w:id="105"/>
      <w:bookmarkEnd w:id="106"/>
    </w:p>
    <w:p w:rsidR="00087796" w:rsidRDefault="004344FE">
      <w:pPr>
        <w:spacing w:after="120" w:line="360" w:lineRule="auto"/>
        <w:ind w:firstLineChars="200" w:firstLine="420"/>
        <w:rPr>
          <w:sz w:val="21"/>
          <w:szCs w:val="21"/>
        </w:rPr>
      </w:pPr>
      <w:r>
        <w:rPr>
          <w:sz w:val="21"/>
          <w:szCs w:val="21"/>
        </w:rPr>
        <w:t xml:space="preserve">17.1 </w:t>
      </w:r>
      <w:r>
        <w:rPr>
          <w:rFonts w:hint="eastAsia"/>
          <w:sz w:val="21"/>
          <w:szCs w:val="21"/>
        </w:rPr>
        <w:t>不可抗力的定义</w:t>
      </w:r>
    </w:p>
    <w:p w:rsidR="00087796" w:rsidRDefault="004344FE">
      <w:pPr>
        <w:spacing w:after="120" w:line="360" w:lineRule="auto"/>
        <w:ind w:firstLineChars="200" w:firstLine="420"/>
        <w:rPr>
          <w:sz w:val="21"/>
          <w:szCs w:val="21"/>
        </w:rPr>
      </w:pPr>
      <w:r>
        <w:rPr>
          <w:sz w:val="21"/>
          <w:szCs w:val="21"/>
        </w:rPr>
        <w:t>除通用合同条件约定的不可抗力事件之外，视为不可抗力的其他情形：</w:t>
      </w:r>
      <w:r>
        <w:rPr>
          <w:rFonts w:hint="eastAsia"/>
          <w:sz w:val="21"/>
          <w:szCs w:val="21"/>
          <w:u w:val="single"/>
        </w:rPr>
        <w:t>当地气象部门规定的情形；异常天气：经有关部门鉴定的六级以上地震，正面吹袭湛江市吴川市的十级以上台风或龙卷风，或者湛江市吴川市出现降雨量大于</w:t>
      </w:r>
      <w:r>
        <w:rPr>
          <w:sz w:val="21"/>
          <w:szCs w:val="21"/>
          <w:u w:val="single"/>
        </w:rPr>
        <w:t>200mm/d</w:t>
      </w:r>
      <w:r>
        <w:rPr>
          <w:sz w:val="21"/>
          <w:szCs w:val="21"/>
          <w:u w:val="single"/>
        </w:rPr>
        <w:t>特大暴雨，雷击引起的火灾。承包人应于台风、暴雨天</w:t>
      </w:r>
      <w:r>
        <w:rPr>
          <w:sz w:val="21"/>
          <w:szCs w:val="21"/>
          <w:u w:val="single"/>
        </w:rPr>
        <w:lastRenderedPageBreak/>
        <w:t>气结束之日起</w:t>
      </w:r>
      <w:r>
        <w:rPr>
          <w:sz w:val="21"/>
          <w:szCs w:val="21"/>
          <w:u w:val="single"/>
        </w:rPr>
        <w:t>7</w:t>
      </w:r>
      <w:r>
        <w:rPr>
          <w:sz w:val="21"/>
          <w:szCs w:val="21"/>
          <w:u w:val="single"/>
        </w:rPr>
        <w:t>日内，向本地气象部门索取项目所在地区台风、暴雨天气资料或报告（含气象实况及对此分析的内容），连同施工日志、施工现场照片办理证据保全公证，方可认定为</w:t>
      </w:r>
      <w:r>
        <w:rPr>
          <w:sz w:val="21"/>
          <w:szCs w:val="21"/>
          <w:u w:val="single"/>
        </w:rPr>
        <w:t>“</w:t>
      </w:r>
      <w:r>
        <w:rPr>
          <w:sz w:val="21"/>
          <w:szCs w:val="21"/>
          <w:u w:val="single"/>
        </w:rPr>
        <w:t>不可抗力</w:t>
      </w:r>
      <w:r>
        <w:rPr>
          <w:sz w:val="21"/>
          <w:szCs w:val="21"/>
          <w:u w:val="single"/>
        </w:rPr>
        <w:t>”</w:t>
      </w:r>
      <w:r>
        <w:rPr>
          <w:rFonts w:hint="eastAsia"/>
          <w:sz w:val="21"/>
          <w:szCs w:val="21"/>
        </w:rPr>
        <w:t>。</w:t>
      </w:r>
    </w:p>
    <w:p w:rsidR="00087796" w:rsidRDefault="004344FE">
      <w:pPr>
        <w:pStyle w:val="2d"/>
        <w:spacing w:after="120"/>
        <w:ind w:left="440" w:firstLineChars="200" w:firstLine="420"/>
        <w:rPr>
          <w:b w:val="0"/>
          <w:bCs/>
          <w:sz w:val="21"/>
          <w:szCs w:val="21"/>
        </w:rPr>
      </w:pPr>
      <w:bookmarkStart w:id="107" w:name="_Toc30446"/>
      <w:bookmarkStart w:id="108" w:name="_Toc123136788"/>
      <w:r>
        <w:rPr>
          <w:rFonts w:hint="eastAsia"/>
          <w:b w:val="0"/>
          <w:bCs/>
          <w:sz w:val="21"/>
          <w:szCs w:val="21"/>
        </w:rPr>
        <w:t>第</w:t>
      </w:r>
      <w:r>
        <w:rPr>
          <w:rFonts w:hint="eastAsia"/>
          <w:b w:val="0"/>
          <w:bCs/>
          <w:sz w:val="21"/>
          <w:szCs w:val="21"/>
        </w:rPr>
        <w:t>1</w:t>
      </w:r>
      <w:r>
        <w:rPr>
          <w:b w:val="0"/>
          <w:bCs/>
          <w:sz w:val="21"/>
          <w:szCs w:val="21"/>
        </w:rPr>
        <w:t>8</w:t>
      </w:r>
      <w:r>
        <w:rPr>
          <w:rFonts w:hint="eastAsia"/>
          <w:b w:val="0"/>
          <w:bCs/>
          <w:sz w:val="21"/>
          <w:szCs w:val="21"/>
        </w:rPr>
        <w:t>条保险</w:t>
      </w:r>
      <w:bookmarkEnd w:id="107"/>
      <w:bookmarkEnd w:id="108"/>
    </w:p>
    <w:p w:rsidR="00087796" w:rsidRDefault="004344FE">
      <w:pPr>
        <w:spacing w:after="120" w:line="360" w:lineRule="auto"/>
        <w:ind w:firstLineChars="200" w:firstLine="420"/>
        <w:rPr>
          <w:sz w:val="21"/>
          <w:szCs w:val="21"/>
        </w:rPr>
      </w:pPr>
      <w:r>
        <w:rPr>
          <w:sz w:val="21"/>
          <w:szCs w:val="21"/>
        </w:rPr>
        <w:t xml:space="preserve">18.1 </w:t>
      </w:r>
      <w:r>
        <w:rPr>
          <w:rFonts w:hint="eastAsia"/>
          <w:sz w:val="21"/>
          <w:szCs w:val="21"/>
        </w:rPr>
        <w:t>设计和工程保险</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8.1.1 </w:t>
      </w:r>
      <w:r>
        <w:rPr>
          <w:rFonts w:hint="eastAsia"/>
          <w:sz w:val="21"/>
          <w:szCs w:val="21"/>
        </w:rPr>
        <w:t>双方当事人</w:t>
      </w:r>
      <w:r>
        <w:rPr>
          <w:sz w:val="21"/>
          <w:szCs w:val="21"/>
        </w:rPr>
        <w:t>关于</w:t>
      </w:r>
      <w:r>
        <w:rPr>
          <w:rFonts w:hint="eastAsia"/>
          <w:sz w:val="21"/>
          <w:szCs w:val="21"/>
        </w:rPr>
        <w:t>设计和工程保险</w:t>
      </w:r>
      <w:r>
        <w:rPr>
          <w:sz w:val="21"/>
          <w:szCs w:val="21"/>
        </w:rPr>
        <w:t>的特别</w:t>
      </w:r>
      <w:r>
        <w:rPr>
          <w:rFonts w:hint="eastAsia"/>
          <w:sz w:val="21"/>
          <w:szCs w:val="21"/>
        </w:rPr>
        <w:t>约</w:t>
      </w:r>
      <w:r>
        <w:rPr>
          <w:sz w:val="21"/>
          <w:szCs w:val="21"/>
        </w:rPr>
        <w:t>定</w:t>
      </w:r>
      <w:r>
        <w:rPr>
          <w:rFonts w:hint="eastAsia"/>
          <w:sz w:val="21"/>
          <w:szCs w:val="21"/>
        </w:rPr>
        <w:t>：</w:t>
      </w:r>
      <w:r>
        <w:rPr>
          <w:rFonts w:hint="eastAsia"/>
          <w:sz w:val="21"/>
          <w:szCs w:val="21"/>
          <w:u w:val="single"/>
        </w:rPr>
        <w:t>承包人应投保建筑工程一切险，因投保产生的保险费和其他相关费用由承包人承担。保险金额为工程量清单的合计金额。承包人未参加保险的，发包人可在应付工程款中直接扣除。</w:t>
      </w:r>
      <w:proofErr w:type="gramStart"/>
      <w:r>
        <w:rPr>
          <w:rFonts w:hint="eastAsia"/>
          <w:sz w:val="21"/>
          <w:szCs w:val="21"/>
          <w:u w:val="single"/>
        </w:rPr>
        <w:t>凡施工</w:t>
      </w:r>
      <w:proofErr w:type="gramEnd"/>
      <w:r>
        <w:rPr>
          <w:rFonts w:hint="eastAsia"/>
          <w:sz w:val="21"/>
          <w:szCs w:val="21"/>
          <w:u w:val="single"/>
        </w:rPr>
        <w:t>中发生的一切安全</w:t>
      </w:r>
      <w:r>
        <w:rPr>
          <w:rFonts w:hint="eastAsia"/>
          <w:sz w:val="21"/>
          <w:szCs w:val="21"/>
          <w:u w:val="single"/>
        </w:rPr>
        <w:t>事故均由承包人承担全部责任。由于承包人所雇佣的工人或任何其他人员的损害或赔偿，由承包人自行承担，并承担发包人因涉及此类损害与赔偿或与此有关的索赔、诉讼所发生的一切费用。投保期限为开工至竣工验收。</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8.1.2 </w:t>
      </w:r>
      <w:r>
        <w:rPr>
          <w:rFonts w:hint="eastAsia"/>
          <w:sz w:val="21"/>
          <w:szCs w:val="21"/>
        </w:rPr>
        <w:t>双方当事人</w:t>
      </w:r>
      <w:r>
        <w:rPr>
          <w:sz w:val="21"/>
          <w:szCs w:val="21"/>
        </w:rPr>
        <w:t>关于</w:t>
      </w:r>
      <w:r>
        <w:rPr>
          <w:rFonts w:hint="eastAsia"/>
          <w:sz w:val="21"/>
          <w:szCs w:val="21"/>
        </w:rPr>
        <w:t>第三方责任险</w:t>
      </w:r>
      <w:r>
        <w:rPr>
          <w:sz w:val="21"/>
          <w:szCs w:val="21"/>
        </w:rPr>
        <w:t>的特别</w:t>
      </w:r>
      <w:r>
        <w:rPr>
          <w:rFonts w:hint="eastAsia"/>
          <w:sz w:val="21"/>
          <w:szCs w:val="21"/>
        </w:rPr>
        <w:t>约</w:t>
      </w:r>
      <w:r>
        <w:rPr>
          <w:sz w:val="21"/>
          <w:szCs w:val="21"/>
        </w:rPr>
        <w:t>定：</w:t>
      </w:r>
      <w:r>
        <w:rPr>
          <w:rFonts w:hint="eastAsia"/>
          <w:sz w:val="21"/>
          <w:szCs w:val="21"/>
          <w:u w:val="single"/>
        </w:rPr>
        <w:t>承包人应投保建设工程第三方责任险，因投保产生的保险费和其他相关费用由承包人承担，承包人未参加保险的，发包人可在应付工程款中直接扣除。</w:t>
      </w:r>
      <w:proofErr w:type="gramStart"/>
      <w:r>
        <w:rPr>
          <w:rFonts w:hint="eastAsia"/>
          <w:sz w:val="21"/>
          <w:szCs w:val="21"/>
          <w:u w:val="single"/>
        </w:rPr>
        <w:t>凡施工</w:t>
      </w:r>
      <w:r>
        <w:rPr>
          <w:rFonts w:ascii="Helvetica" w:eastAsia="Helvetica" w:hAnsi="Helvetica" w:cs="Helvetica"/>
          <w:sz w:val="21"/>
          <w:szCs w:val="21"/>
          <w:shd w:val="clear" w:color="auto" w:fill="FFFFFF"/>
        </w:rPr>
        <w:t>因</w:t>
      </w:r>
      <w:proofErr w:type="gramEnd"/>
      <w:r>
        <w:rPr>
          <w:rFonts w:ascii="Helvetica" w:eastAsia="Helvetica" w:hAnsi="Helvetica" w:cs="Helvetica"/>
          <w:sz w:val="21"/>
          <w:szCs w:val="21"/>
          <w:shd w:val="clear" w:color="auto" w:fill="FFFFFF"/>
        </w:rPr>
        <w:t>发生意外事故造成的工地上及附近地区的第三者的人身伤亡、疾病或财产损失所引起的应由被保险人负责的经济赔偿责任</w:t>
      </w:r>
      <w:r>
        <w:rPr>
          <w:rFonts w:hint="eastAsia"/>
          <w:sz w:val="21"/>
          <w:szCs w:val="21"/>
          <w:u w:val="single"/>
        </w:rPr>
        <w:t>由承包人自行承担，</w:t>
      </w:r>
      <w:r>
        <w:rPr>
          <w:rFonts w:hint="eastAsia"/>
          <w:sz w:val="21"/>
          <w:szCs w:val="21"/>
          <w:u w:val="single"/>
        </w:rPr>
        <w:t>并承担发包人因涉及此类损害与赔偿或与此有关的索赔、诉讼所发生的一切费用。投保期限为开工至竣工验收。</w:t>
      </w:r>
    </w:p>
    <w:p w:rsidR="00087796" w:rsidRDefault="004344FE">
      <w:pPr>
        <w:spacing w:after="120" w:line="360" w:lineRule="auto"/>
        <w:ind w:firstLineChars="200" w:firstLine="420"/>
        <w:rPr>
          <w:sz w:val="21"/>
          <w:szCs w:val="21"/>
        </w:rPr>
      </w:pPr>
      <w:r>
        <w:rPr>
          <w:sz w:val="21"/>
          <w:szCs w:val="21"/>
        </w:rPr>
        <w:t xml:space="preserve">18.2 </w:t>
      </w:r>
      <w:r>
        <w:rPr>
          <w:rFonts w:hint="eastAsia"/>
          <w:sz w:val="21"/>
          <w:szCs w:val="21"/>
        </w:rPr>
        <w:t>工伤和意外伤害保险</w:t>
      </w:r>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8.2.3 </w:t>
      </w:r>
      <w:r>
        <w:rPr>
          <w:sz w:val="21"/>
          <w:szCs w:val="21"/>
        </w:rPr>
        <w:t>关于</w:t>
      </w:r>
      <w:r>
        <w:rPr>
          <w:rFonts w:hint="eastAsia"/>
          <w:sz w:val="21"/>
          <w:szCs w:val="21"/>
        </w:rPr>
        <w:t>工伤保险和意外伤害保险</w:t>
      </w:r>
      <w:r>
        <w:rPr>
          <w:sz w:val="21"/>
          <w:szCs w:val="21"/>
        </w:rPr>
        <w:t>的特别</w:t>
      </w:r>
      <w:r>
        <w:rPr>
          <w:rFonts w:hint="eastAsia"/>
          <w:sz w:val="21"/>
          <w:szCs w:val="21"/>
        </w:rPr>
        <w:t>约</w:t>
      </w:r>
      <w:r>
        <w:rPr>
          <w:sz w:val="21"/>
          <w:szCs w:val="21"/>
        </w:rPr>
        <w:t>定：</w:t>
      </w:r>
      <w:r>
        <w:rPr>
          <w:rFonts w:hint="eastAsia"/>
          <w:sz w:val="21"/>
          <w:szCs w:val="21"/>
          <w:u w:val="single"/>
        </w:rPr>
        <w:t>承包人应为现场施工管理人员、工人投保建设工伤保险和意外伤害保险任险，因投保产生的保险费和其他相关费用由承包人承担。</w:t>
      </w:r>
      <w:proofErr w:type="gramStart"/>
      <w:r>
        <w:rPr>
          <w:rFonts w:hint="eastAsia"/>
          <w:sz w:val="21"/>
          <w:szCs w:val="21"/>
          <w:u w:val="single"/>
        </w:rPr>
        <w:t>凡施工</w:t>
      </w:r>
      <w:r>
        <w:rPr>
          <w:rFonts w:ascii="Helvetica" w:eastAsia="Helvetica" w:hAnsi="Helvetica" w:cs="Helvetica"/>
          <w:sz w:val="21"/>
          <w:szCs w:val="21"/>
          <w:shd w:val="clear" w:color="auto" w:fill="FFFFFF"/>
        </w:rPr>
        <w:t>因</w:t>
      </w:r>
      <w:proofErr w:type="gramEnd"/>
      <w:r>
        <w:rPr>
          <w:rFonts w:ascii="Helvetica" w:eastAsia="Helvetica" w:hAnsi="Helvetica" w:cs="Helvetica"/>
          <w:sz w:val="21"/>
          <w:szCs w:val="21"/>
          <w:shd w:val="clear" w:color="auto" w:fill="FFFFFF"/>
        </w:rPr>
        <w:t>发生意外事故造成</w:t>
      </w:r>
      <w:r>
        <w:rPr>
          <w:rFonts w:ascii="Helvetica" w:eastAsia="Helvetica" w:hAnsi="Helvetica" w:cs="Helvetica"/>
          <w:sz w:val="21"/>
          <w:szCs w:val="21"/>
          <w:u w:val="single"/>
          <w:shd w:val="clear" w:color="auto" w:fill="FFFFFF"/>
        </w:rPr>
        <w:t>的</w:t>
      </w:r>
      <w:r>
        <w:rPr>
          <w:rFonts w:ascii="Helvetica" w:hAnsi="Helvetica" w:cs="Helvetica" w:hint="eastAsia"/>
          <w:sz w:val="21"/>
          <w:szCs w:val="21"/>
          <w:u w:val="single"/>
          <w:shd w:val="clear" w:color="auto" w:fill="FFFFFF"/>
        </w:rPr>
        <w:t>现场管理人员、工人</w:t>
      </w:r>
      <w:r>
        <w:rPr>
          <w:rFonts w:ascii="Helvetica" w:eastAsia="Helvetica" w:hAnsi="Helvetica" w:cs="Helvetica"/>
          <w:sz w:val="21"/>
          <w:szCs w:val="21"/>
          <w:shd w:val="clear" w:color="auto" w:fill="FFFFFF"/>
        </w:rPr>
        <w:t>的人身伤亡、疾病或财产损失所引起的应由被保险人负责的经济赔偿责任</w:t>
      </w:r>
      <w:r>
        <w:rPr>
          <w:rFonts w:hint="eastAsia"/>
          <w:sz w:val="21"/>
          <w:szCs w:val="21"/>
          <w:u w:val="single"/>
        </w:rPr>
        <w:t>由承包人自行承担，并承担发包人因涉及此类损害与赔偿或与此有关的索赔、诉讼所发生的一切费用。投保期限为开工至竣工验收。</w:t>
      </w:r>
    </w:p>
    <w:p w:rsidR="00087796" w:rsidRDefault="004344FE">
      <w:pPr>
        <w:spacing w:after="120" w:line="360" w:lineRule="auto"/>
        <w:ind w:firstLineChars="200" w:firstLine="420"/>
        <w:rPr>
          <w:sz w:val="21"/>
          <w:szCs w:val="21"/>
        </w:rPr>
      </w:pPr>
      <w:r>
        <w:rPr>
          <w:sz w:val="21"/>
          <w:szCs w:val="21"/>
        </w:rPr>
        <w:t xml:space="preserve">18.3 </w:t>
      </w:r>
      <w:r>
        <w:rPr>
          <w:rFonts w:hint="eastAsia"/>
          <w:sz w:val="21"/>
          <w:szCs w:val="21"/>
        </w:rPr>
        <w:t>货物保险</w:t>
      </w:r>
    </w:p>
    <w:p w:rsidR="00087796" w:rsidRDefault="004344FE">
      <w:pPr>
        <w:spacing w:after="120" w:line="360" w:lineRule="auto"/>
        <w:ind w:firstLineChars="200" w:firstLine="420"/>
        <w:rPr>
          <w:sz w:val="21"/>
          <w:szCs w:val="21"/>
        </w:rPr>
      </w:pPr>
      <w:r>
        <w:rPr>
          <w:rFonts w:hint="eastAsia"/>
          <w:sz w:val="21"/>
          <w:szCs w:val="21"/>
        </w:rPr>
        <w:t>关于承包人应为其施工设备、材料、工程设备和临时工程等办理财产</w:t>
      </w:r>
      <w:r>
        <w:rPr>
          <w:sz w:val="21"/>
          <w:szCs w:val="21"/>
        </w:rPr>
        <w:t>保险的特别</w:t>
      </w:r>
      <w:r>
        <w:rPr>
          <w:rFonts w:hint="eastAsia"/>
          <w:sz w:val="21"/>
          <w:szCs w:val="21"/>
        </w:rPr>
        <w:t>约</w:t>
      </w:r>
      <w:r>
        <w:rPr>
          <w:sz w:val="21"/>
          <w:szCs w:val="21"/>
        </w:rPr>
        <w:t>定：</w:t>
      </w:r>
      <w:r>
        <w:rPr>
          <w:rFonts w:hint="eastAsia"/>
          <w:sz w:val="21"/>
          <w:szCs w:val="21"/>
          <w:u w:val="single"/>
        </w:rPr>
        <w:t>由</w:t>
      </w:r>
      <w:r>
        <w:rPr>
          <w:sz w:val="21"/>
          <w:szCs w:val="21"/>
          <w:u w:val="single"/>
        </w:rPr>
        <w:t>承包人负责购买</w:t>
      </w:r>
      <w:r>
        <w:rPr>
          <w:rFonts w:hint="eastAsia"/>
          <w:sz w:val="21"/>
          <w:szCs w:val="21"/>
          <w:u w:val="single"/>
        </w:rPr>
        <w:t>并承担费用</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18.4 </w:t>
      </w:r>
      <w:r>
        <w:rPr>
          <w:rFonts w:hint="eastAsia"/>
          <w:sz w:val="21"/>
          <w:szCs w:val="21"/>
        </w:rPr>
        <w:t>其他保险</w:t>
      </w:r>
    </w:p>
    <w:p w:rsidR="00087796" w:rsidRDefault="004344FE">
      <w:pPr>
        <w:spacing w:after="120" w:line="360" w:lineRule="auto"/>
        <w:ind w:firstLineChars="200" w:firstLine="420"/>
        <w:rPr>
          <w:sz w:val="21"/>
          <w:szCs w:val="21"/>
        </w:rPr>
      </w:pPr>
      <w:r>
        <w:rPr>
          <w:rFonts w:hint="eastAsia"/>
          <w:sz w:val="21"/>
          <w:szCs w:val="21"/>
        </w:rPr>
        <w:t>关于其他保险的约定：</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18.5 </w:t>
      </w:r>
      <w:r>
        <w:rPr>
          <w:rFonts w:hint="eastAsia"/>
          <w:sz w:val="21"/>
          <w:szCs w:val="21"/>
        </w:rPr>
        <w:t>对各项保险的一般要求</w:t>
      </w:r>
    </w:p>
    <w:p w:rsidR="00087796" w:rsidRDefault="004344FE">
      <w:pPr>
        <w:spacing w:after="120" w:line="360" w:lineRule="auto"/>
        <w:ind w:firstLineChars="200" w:firstLine="420"/>
        <w:rPr>
          <w:sz w:val="21"/>
          <w:szCs w:val="21"/>
        </w:rPr>
      </w:pPr>
      <w:r>
        <w:rPr>
          <w:sz w:val="21"/>
          <w:szCs w:val="21"/>
        </w:rPr>
        <w:t xml:space="preserve">18.5.2 </w:t>
      </w:r>
      <w:r>
        <w:rPr>
          <w:sz w:val="21"/>
          <w:szCs w:val="21"/>
        </w:rPr>
        <w:t>保险凭证</w:t>
      </w:r>
    </w:p>
    <w:p w:rsidR="00087796" w:rsidRDefault="004344FE">
      <w:pPr>
        <w:spacing w:after="120" w:line="360" w:lineRule="auto"/>
        <w:ind w:firstLineChars="200" w:firstLine="420"/>
        <w:rPr>
          <w:sz w:val="21"/>
          <w:szCs w:val="21"/>
        </w:rPr>
      </w:pPr>
      <w:r>
        <w:rPr>
          <w:rFonts w:hint="eastAsia"/>
          <w:sz w:val="21"/>
          <w:szCs w:val="21"/>
        </w:rPr>
        <w:t>保险单的条件：</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sz w:val="21"/>
          <w:szCs w:val="21"/>
        </w:rPr>
        <w:t xml:space="preserve">18.5.4 </w:t>
      </w:r>
      <w:r>
        <w:rPr>
          <w:sz w:val="21"/>
          <w:szCs w:val="21"/>
        </w:rPr>
        <w:t>通知义务</w:t>
      </w:r>
    </w:p>
    <w:p w:rsidR="00087796" w:rsidRDefault="004344FE">
      <w:pPr>
        <w:spacing w:after="120" w:line="360" w:lineRule="auto"/>
        <w:ind w:firstLineChars="200" w:firstLine="420"/>
        <w:rPr>
          <w:sz w:val="21"/>
          <w:szCs w:val="21"/>
        </w:rPr>
      </w:pPr>
      <w:r>
        <w:rPr>
          <w:rFonts w:hint="eastAsia"/>
          <w:sz w:val="21"/>
          <w:szCs w:val="21"/>
        </w:rPr>
        <w:t>关于变更保险合同时的通知义务的约定：</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lastRenderedPageBreak/>
        <w:t>增加</w:t>
      </w:r>
      <w:r>
        <w:rPr>
          <w:rFonts w:hint="eastAsia"/>
          <w:sz w:val="21"/>
          <w:szCs w:val="21"/>
        </w:rPr>
        <w:t>1</w:t>
      </w:r>
      <w:r>
        <w:rPr>
          <w:sz w:val="21"/>
          <w:szCs w:val="21"/>
        </w:rPr>
        <w:t xml:space="preserve">8.6 </w:t>
      </w:r>
      <w:r>
        <w:rPr>
          <w:rFonts w:hint="eastAsia"/>
          <w:sz w:val="21"/>
          <w:szCs w:val="21"/>
        </w:rPr>
        <w:t>承包人未参加保险的，发包人可在应付工程款中直接扣除。</w:t>
      </w:r>
      <w:proofErr w:type="gramStart"/>
      <w:r>
        <w:rPr>
          <w:rFonts w:hint="eastAsia"/>
          <w:sz w:val="21"/>
          <w:szCs w:val="21"/>
        </w:rPr>
        <w:t>凡施工</w:t>
      </w:r>
      <w:proofErr w:type="gramEnd"/>
      <w:r>
        <w:rPr>
          <w:rFonts w:hint="eastAsia"/>
          <w:sz w:val="21"/>
          <w:szCs w:val="21"/>
        </w:rPr>
        <w:t>中发生的一切安全事故均由承包人承担全部责任。对于承包人所雇用的工人或任何其他人员的损害或赔偿，由承包人自行承担，并承担发包人因涉及此类损害与赔偿或与此有关的索赔、诉讼所发生的一切费用。</w:t>
      </w:r>
    </w:p>
    <w:p w:rsidR="00087796" w:rsidRDefault="004344FE">
      <w:pPr>
        <w:pStyle w:val="2d"/>
        <w:spacing w:after="120"/>
        <w:ind w:left="440" w:firstLineChars="200" w:firstLine="420"/>
        <w:rPr>
          <w:b w:val="0"/>
          <w:bCs/>
          <w:sz w:val="21"/>
          <w:szCs w:val="21"/>
        </w:rPr>
      </w:pPr>
      <w:bookmarkStart w:id="109" w:name="_Toc17222"/>
      <w:bookmarkStart w:id="110" w:name="_Toc123136789"/>
      <w:r>
        <w:rPr>
          <w:rFonts w:hint="eastAsia"/>
          <w:b w:val="0"/>
          <w:bCs/>
          <w:sz w:val="21"/>
          <w:szCs w:val="21"/>
        </w:rPr>
        <w:t>第</w:t>
      </w:r>
      <w:r>
        <w:rPr>
          <w:rFonts w:hint="eastAsia"/>
          <w:b w:val="0"/>
          <w:bCs/>
          <w:sz w:val="21"/>
          <w:szCs w:val="21"/>
        </w:rPr>
        <w:t>19</w:t>
      </w:r>
      <w:r>
        <w:rPr>
          <w:rFonts w:hint="eastAsia"/>
          <w:b w:val="0"/>
          <w:bCs/>
          <w:sz w:val="21"/>
          <w:szCs w:val="21"/>
        </w:rPr>
        <w:t>条</w:t>
      </w:r>
      <w:r>
        <w:rPr>
          <w:rFonts w:hint="eastAsia"/>
          <w:b w:val="0"/>
          <w:bCs/>
          <w:sz w:val="21"/>
          <w:szCs w:val="21"/>
        </w:rPr>
        <w:t xml:space="preserve"> </w:t>
      </w:r>
      <w:r>
        <w:rPr>
          <w:rFonts w:hint="eastAsia"/>
          <w:b w:val="0"/>
          <w:bCs/>
          <w:sz w:val="21"/>
          <w:szCs w:val="21"/>
        </w:rPr>
        <w:t>索赔</w:t>
      </w:r>
      <w:bookmarkEnd w:id="109"/>
      <w:bookmarkEnd w:id="110"/>
    </w:p>
    <w:p w:rsidR="00087796" w:rsidRDefault="004344FE">
      <w:pPr>
        <w:spacing w:after="120" w:line="360" w:lineRule="auto"/>
        <w:ind w:firstLineChars="200" w:firstLine="420"/>
        <w:rPr>
          <w:sz w:val="21"/>
          <w:szCs w:val="21"/>
        </w:rPr>
      </w:pPr>
      <w:r>
        <w:rPr>
          <w:rFonts w:hint="eastAsia"/>
          <w:sz w:val="21"/>
          <w:szCs w:val="21"/>
        </w:rPr>
        <w:t>1</w:t>
      </w:r>
      <w:r>
        <w:rPr>
          <w:sz w:val="21"/>
          <w:szCs w:val="21"/>
        </w:rPr>
        <w:t xml:space="preserve">9.4 </w:t>
      </w:r>
      <w:r>
        <w:rPr>
          <w:rFonts w:hint="eastAsia"/>
          <w:sz w:val="21"/>
          <w:szCs w:val="21"/>
        </w:rPr>
        <w:t>乙方自知道或应当知道索赔事件发生之日起</w:t>
      </w:r>
      <w:r>
        <w:rPr>
          <w:rFonts w:hint="eastAsia"/>
          <w:sz w:val="21"/>
          <w:szCs w:val="21"/>
        </w:rPr>
        <w:t>28</w:t>
      </w:r>
      <w:r>
        <w:rPr>
          <w:rFonts w:hint="eastAsia"/>
          <w:sz w:val="21"/>
          <w:szCs w:val="21"/>
        </w:rPr>
        <w:t>天内，未向甲方发出索赔意向通知书的，丧失要求追加金额和延长工期的权利。连续发生的事件，应阶段性提出索赔意向，并在事件终了后</w:t>
      </w:r>
      <w:r>
        <w:rPr>
          <w:rFonts w:hint="eastAsia"/>
          <w:sz w:val="21"/>
          <w:szCs w:val="21"/>
        </w:rPr>
        <w:t>28</w:t>
      </w:r>
      <w:r>
        <w:rPr>
          <w:rFonts w:hint="eastAsia"/>
          <w:sz w:val="21"/>
          <w:szCs w:val="21"/>
        </w:rPr>
        <w:t>天内提交最终索赔报告。</w:t>
      </w:r>
    </w:p>
    <w:p w:rsidR="00087796" w:rsidRDefault="004344FE">
      <w:pPr>
        <w:pStyle w:val="2d"/>
        <w:spacing w:after="120"/>
        <w:ind w:left="440" w:firstLineChars="200" w:firstLine="420"/>
        <w:rPr>
          <w:b w:val="0"/>
          <w:bCs/>
          <w:sz w:val="21"/>
          <w:szCs w:val="21"/>
        </w:rPr>
      </w:pPr>
      <w:bookmarkStart w:id="111" w:name="_Toc123136790"/>
      <w:bookmarkStart w:id="112" w:name="_Toc19366"/>
      <w:r>
        <w:rPr>
          <w:rFonts w:hint="eastAsia"/>
          <w:b w:val="0"/>
          <w:bCs/>
          <w:sz w:val="21"/>
          <w:szCs w:val="21"/>
        </w:rPr>
        <w:t>第</w:t>
      </w:r>
      <w:r>
        <w:rPr>
          <w:b w:val="0"/>
          <w:bCs/>
          <w:sz w:val="21"/>
          <w:szCs w:val="21"/>
        </w:rPr>
        <w:t>20</w:t>
      </w:r>
      <w:r>
        <w:rPr>
          <w:b w:val="0"/>
          <w:bCs/>
          <w:sz w:val="21"/>
          <w:szCs w:val="21"/>
        </w:rPr>
        <w:t>条</w:t>
      </w:r>
      <w:r>
        <w:rPr>
          <w:rFonts w:hint="eastAsia"/>
          <w:b w:val="0"/>
          <w:bCs/>
          <w:sz w:val="21"/>
          <w:szCs w:val="21"/>
        </w:rPr>
        <w:t xml:space="preserve"> </w:t>
      </w:r>
      <w:r>
        <w:rPr>
          <w:rFonts w:hint="eastAsia"/>
          <w:b w:val="0"/>
          <w:bCs/>
          <w:sz w:val="21"/>
          <w:szCs w:val="21"/>
        </w:rPr>
        <w:t>争议解决</w:t>
      </w:r>
      <w:bookmarkEnd w:id="111"/>
      <w:bookmarkEnd w:id="112"/>
    </w:p>
    <w:p w:rsidR="00087796" w:rsidRDefault="004344FE">
      <w:pPr>
        <w:spacing w:after="120" w:line="360" w:lineRule="auto"/>
        <w:ind w:firstLineChars="200" w:firstLine="420"/>
        <w:rPr>
          <w:sz w:val="21"/>
          <w:szCs w:val="21"/>
        </w:rPr>
      </w:pPr>
      <w:r>
        <w:rPr>
          <w:sz w:val="21"/>
          <w:szCs w:val="21"/>
        </w:rPr>
        <w:t xml:space="preserve">20.3 </w:t>
      </w:r>
      <w:r>
        <w:rPr>
          <w:rFonts w:hint="eastAsia"/>
          <w:sz w:val="21"/>
          <w:szCs w:val="21"/>
        </w:rPr>
        <w:t>争议评审</w:t>
      </w:r>
    </w:p>
    <w:p w:rsidR="00087796" w:rsidRDefault="004344FE">
      <w:pPr>
        <w:spacing w:after="120" w:line="360" w:lineRule="auto"/>
        <w:ind w:firstLineChars="200" w:firstLine="420"/>
        <w:rPr>
          <w:sz w:val="21"/>
          <w:szCs w:val="21"/>
        </w:rPr>
      </w:pPr>
      <w:r>
        <w:rPr>
          <w:rFonts w:hint="eastAsia"/>
          <w:sz w:val="21"/>
          <w:szCs w:val="21"/>
        </w:rPr>
        <w:t>合同当事人</w:t>
      </w:r>
      <w:r>
        <w:rPr>
          <w:rFonts w:hint="eastAsia"/>
          <w:sz w:val="21"/>
          <w:szCs w:val="21"/>
        </w:rPr>
        <w:t>是否同意将工程争议提交争议评审小组决定：</w:t>
      </w:r>
      <w:r>
        <w:rPr>
          <w:rFonts w:hint="eastAsia"/>
          <w:sz w:val="21"/>
          <w:szCs w:val="21"/>
        </w:rPr>
        <w:t xml:space="preserve"> </w:t>
      </w:r>
      <w:r>
        <w:rPr>
          <w:rFonts w:hint="eastAsia"/>
          <w:sz w:val="21"/>
          <w:szCs w:val="21"/>
          <w:u w:val="single"/>
        </w:rPr>
        <w:t>不同意</w:t>
      </w:r>
      <w:r>
        <w:rPr>
          <w:rFonts w:hint="eastAsia"/>
          <w:sz w:val="21"/>
          <w:szCs w:val="21"/>
        </w:rPr>
        <w:t>。</w:t>
      </w:r>
    </w:p>
    <w:p w:rsidR="00087796" w:rsidRDefault="004344FE">
      <w:pPr>
        <w:spacing w:after="120" w:line="360" w:lineRule="auto"/>
        <w:ind w:firstLineChars="200" w:firstLine="420"/>
        <w:rPr>
          <w:sz w:val="21"/>
          <w:szCs w:val="21"/>
        </w:rPr>
      </w:pPr>
      <w:r>
        <w:rPr>
          <w:sz w:val="21"/>
          <w:szCs w:val="21"/>
        </w:rPr>
        <w:t>20.3.1</w:t>
      </w:r>
      <w:r>
        <w:rPr>
          <w:rFonts w:hint="eastAsia"/>
          <w:sz w:val="21"/>
          <w:szCs w:val="21"/>
        </w:rPr>
        <w:t xml:space="preserve"> </w:t>
      </w:r>
      <w:r>
        <w:rPr>
          <w:rFonts w:hint="eastAsia"/>
          <w:sz w:val="21"/>
          <w:szCs w:val="21"/>
        </w:rPr>
        <w:t>争议评审小组</w:t>
      </w:r>
      <w:r>
        <w:rPr>
          <w:sz w:val="21"/>
          <w:szCs w:val="21"/>
        </w:rPr>
        <w:t>的确定</w:t>
      </w:r>
    </w:p>
    <w:p w:rsidR="00087796" w:rsidRDefault="004344FE">
      <w:pPr>
        <w:spacing w:after="120" w:line="360" w:lineRule="auto"/>
        <w:ind w:firstLineChars="200" w:firstLine="420"/>
        <w:rPr>
          <w:sz w:val="21"/>
          <w:szCs w:val="21"/>
        </w:rPr>
      </w:pPr>
      <w:r>
        <w:rPr>
          <w:rFonts w:hint="eastAsia"/>
          <w:sz w:val="21"/>
          <w:szCs w:val="21"/>
        </w:rPr>
        <w:t>争议评审小组成员的人数：</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rFonts w:hint="eastAsia"/>
          <w:sz w:val="21"/>
          <w:szCs w:val="21"/>
        </w:rPr>
        <w:t>争议评审小组成员的确定：</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rFonts w:hint="eastAsia"/>
          <w:sz w:val="21"/>
          <w:szCs w:val="21"/>
        </w:rPr>
        <w:t>选定争议避免</w:t>
      </w:r>
      <w:r>
        <w:rPr>
          <w:rFonts w:hint="eastAsia"/>
          <w:sz w:val="21"/>
          <w:szCs w:val="21"/>
        </w:rPr>
        <w:t>/</w:t>
      </w:r>
      <w:r>
        <w:rPr>
          <w:rFonts w:hint="eastAsia"/>
          <w:sz w:val="21"/>
          <w:szCs w:val="21"/>
        </w:rPr>
        <w:t>评审组的期限：</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rFonts w:hint="eastAsia"/>
          <w:sz w:val="21"/>
          <w:szCs w:val="21"/>
        </w:rPr>
        <w:t>评审机构：</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rFonts w:hint="eastAsia"/>
          <w:sz w:val="21"/>
          <w:szCs w:val="21"/>
        </w:rPr>
        <w:t>其他事项的约定：</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sz w:val="21"/>
          <w:szCs w:val="21"/>
        </w:rPr>
        <w:t>争议评审员报酬</w:t>
      </w:r>
      <w:r>
        <w:rPr>
          <w:rFonts w:hint="eastAsia"/>
          <w:sz w:val="21"/>
          <w:szCs w:val="21"/>
        </w:rPr>
        <w:t>的承担人：</w:t>
      </w:r>
      <w:r>
        <w:rPr>
          <w:rFonts w:hint="eastAsia"/>
          <w:sz w:val="21"/>
          <w:szCs w:val="21"/>
          <w:u w:val="single"/>
        </w:rPr>
        <w:t>/</w:t>
      </w:r>
      <w:r>
        <w:rPr>
          <w:rFonts w:hint="eastAsia"/>
          <w:sz w:val="21"/>
          <w:szCs w:val="21"/>
        </w:rPr>
        <w:t>。</w:t>
      </w:r>
    </w:p>
    <w:p w:rsidR="00087796" w:rsidRDefault="004344FE">
      <w:pPr>
        <w:spacing w:after="120" w:line="360" w:lineRule="auto"/>
        <w:ind w:firstLineChars="200" w:firstLine="420"/>
        <w:rPr>
          <w:sz w:val="21"/>
          <w:szCs w:val="21"/>
        </w:rPr>
      </w:pPr>
      <w:r>
        <w:rPr>
          <w:rFonts w:hint="eastAsia"/>
          <w:sz w:val="21"/>
          <w:szCs w:val="21"/>
        </w:rPr>
        <w:t xml:space="preserve">20.3.2 </w:t>
      </w:r>
      <w:r>
        <w:rPr>
          <w:rFonts w:hint="eastAsia"/>
          <w:sz w:val="21"/>
          <w:szCs w:val="21"/>
        </w:rPr>
        <w:t>争议的避免</w:t>
      </w:r>
    </w:p>
    <w:p w:rsidR="00087796" w:rsidRDefault="004344FE">
      <w:pPr>
        <w:spacing w:after="120" w:line="360" w:lineRule="auto"/>
        <w:ind w:firstLineChars="200" w:firstLine="420"/>
        <w:rPr>
          <w:sz w:val="21"/>
          <w:szCs w:val="21"/>
        </w:rPr>
      </w:pPr>
      <w:r>
        <w:rPr>
          <w:rFonts w:hint="eastAsia"/>
          <w:sz w:val="21"/>
          <w:szCs w:val="21"/>
        </w:rPr>
        <w:t>发包人和承包人是否均出席争议避免的非正式讨论：</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sz w:val="21"/>
          <w:szCs w:val="21"/>
        </w:rPr>
        <w:t>20.3.3</w:t>
      </w:r>
      <w:r>
        <w:rPr>
          <w:rFonts w:hint="eastAsia"/>
          <w:sz w:val="21"/>
          <w:szCs w:val="21"/>
        </w:rPr>
        <w:t xml:space="preserve"> </w:t>
      </w:r>
      <w:r>
        <w:rPr>
          <w:rFonts w:hint="eastAsia"/>
          <w:sz w:val="21"/>
          <w:szCs w:val="21"/>
        </w:rPr>
        <w:t>争议评审小组的决定</w:t>
      </w:r>
    </w:p>
    <w:p w:rsidR="00087796" w:rsidRDefault="004344FE">
      <w:pPr>
        <w:spacing w:after="120" w:line="360" w:lineRule="auto"/>
        <w:ind w:firstLineChars="200" w:firstLine="420"/>
        <w:rPr>
          <w:sz w:val="21"/>
          <w:szCs w:val="21"/>
        </w:rPr>
      </w:pPr>
      <w:r>
        <w:rPr>
          <w:rFonts w:hint="eastAsia"/>
          <w:sz w:val="21"/>
          <w:szCs w:val="21"/>
        </w:rPr>
        <w:t>关于争议评审小组的决定的特别约定：</w:t>
      </w:r>
      <w:r>
        <w:rPr>
          <w:rFonts w:hint="eastAsia"/>
          <w:sz w:val="21"/>
          <w:szCs w:val="21"/>
          <w:u w:val="single"/>
        </w:rPr>
        <w:t>/</w:t>
      </w:r>
      <w:r>
        <w:rPr>
          <w:sz w:val="21"/>
          <w:szCs w:val="21"/>
        </w:rPr>
        <w:t>。</w:t>
      </w:r>
    </w:p>
    <w:p w:rsidR="00087796" w:rsidRDefault="004344FE">
      <w:pPr>
        <w:spacing w:after="120" w:line="360" w:lineRule="auto"/>
        <w:ind w:firstLineChars="200" w:firstLine="420"/>
        <w:rPr>
          <w:sz w:val="21"/>
          <w:szCs w:val="21"/>
        </w:rPr>
      </w:pPr>
      <w:r>
        <w:rPr>
          <w:sz w:val="21"/>
          <w:szCs w:val="21"/>
        </w:rPr>
        <w:t xml:space="preserve">20.4 </w:t>
      </w:r>
      <w:r>
        <w:rPr>
          <w:rFonts w:hint="eastAsia"/>
          <w:sz w:val="21"/>
          <w:szCs w:val="21"/>
        </w:rPr>
        <w:t>仲裁或诉讼</w:t>
      </w:r>
    </w:p>
    <w:p w:rsidR="00087796" w:rsidRDefault="004344FE">
      <w:pPr>
        <w:spacing w:after="120" w:line="360" w:lineRule="auto"/>
        <w:ind w:firstLineChars="200" w:firstLine="420"/>
        <w:rPr>
          <w:sz w:val="21"/>
          <w:szCs w:val="21"/>
        </w:rPr>
      </w:pPr>
      <w:r>
        <w:rPr>
          <w:rFonts w:hint="eastAsia"/>
          <w:sz w:val="21"/>
          <w:szCs w:val="21"/>
        </w:rPr>
        <w:t>因合同及合同有关事项发生的争议，按下列第</w:t>
      </w:r>
      <w:r>
        <w:rPr>
          <w:rFonts w:hint="eastAsia"/>
          <w:sz w:val="21"/>
          <w:szCs w:val="21"/>
          <w:u w:val="single"/>
        </w:rPr>
        <w:t>（</w:t>
      </w:r>
      <w:r>
        <w:rPr>
          <w:rFonts w:hint="eastAsia"/>
          <w:sz w:val="21"/>
          <w:szCs w:val="21"/>
          <w:u w:val="single"/>
        </w:rPr>
        <w:t>2</w:t>
      </w:r>
      <w:r>
        <w:rPr>
          <w:rFonts w:hint="eastAsia"/>
          <w:sz w:val="21"/>
          <w:szCs w:val="21"/>
          <w:u w:val="single"/>
        </w:rPr>
        <w:t>）</w:t>
      </w:r>
      <w:r>
        <w:rPr>
          <w:sz w:val="21"/>
          <w:szCs w:val="21"/>
        </w:rPr>
        <w:t>种方式解决：</w:t>
      </w:r>
    </w:p>
    <w:p w:rsidR="00087796" w:rsidRDefault="004344FE">
      <w:pPr>
        <w:spacing w:after="120" w:line="360" w:lineRule="auto"/>
        <w:ind w:firstLineChars="200" w:firstLine="420"/>
        <w:rPr>
          <w:sz w:val="21"/>
          <w:szCs w:val="21"/>
        </w:rPr>
      </w:pPr>
      <w:r>
        <w:rPr>
          <w:rFonts w:hint="eastAsia"/>
          <w:sz w:val="21"/>
          <w:szCs w:val="21"/>
        </w:rPr>
        <w:t>（</w:t>
      </w:r>
      <w:r>
        <w:rPr>
          <w:sz w:val="21"/>
          <w:szCs w:val="21"/>
        </w:rPr>
        <w:t>1</w:t>
      </w:r>
      <w:r>
        <w:rPr>
          <w:sz w:val="21"/>
          <w:szCs w:val="21"/>
        </w:rPr>
        <w:t>）向仲裁委员会申请仲裁；</w:t>
      </w:r>
    </w:p>
    <w:p w:rsidR="00087796" w:rsidRDefault="004344FE">
      <w:pPr>
        <w:spacing w:line="360" w:lineRule="auto"/>
        <w:ind w:firstLineChars="200" w:firstLine="420"/>
        <w:rPr>
          <w:sz w:val="21"/>
          <w:szCs w:val="21"/>
        </w:rPr>
      </w:pPr>
      <w:r>
        <w:rPr>
          <w:rFonts w:hint="eastAsia"/>
          <w:sz w:val="21"/>
          <w:szCs w:val="21"/>
        </w:rPr>
        <w:t>（</w:t>
      </w:r>
      <w:r>
        <w:rPr>
          <w:sz w:val="21"/>
          <w:szCs w:val="21"/>
        </w:rPr>
        <w:t>2</w:t>
      </w:r>
      <w:r>
        <w:rPr>
          <w:sz w:val="21"/>
          <w:szCs w:val="21"/>
        </w:rPr>
        <w:t>）向</w:t>
      </w:r>
      <w:r>
        <w:rPr>
          <w:rFonts w:hint="eastAsia"/>
          <w:sz w:val="21"/>
          <w:szCs w:val="21"/>
          <w:u w:val="single"/>
        </w:rPr>
        <w:t>工程所在地</w:t>
      </w:r>
      <w:r>
        <w:rPr>
          <w:sz w:val="21"/>
          <w:szCs w:val="21"/>
        </w:rPr>
        <w:t>人民法院起诉。</w:t>
      </w:r>
    </w:p>
    <w:p w:rsidR="00087796" w:rsidRDefault="00087796">
      <w:pPr>
        <w:ind w:firstLine="600"/>
        <w:rPr>
          <w:sz w:val="21"/>
          <w:szCs w:val="21"/>
        </w:rPr>
        <w:sectPr w:rsidR="00087796">
          <w:headerReference w:type="default" r:id="rId25"/>
          <w:pgSz w:w="11906" w:h="16838"/>
          <w:pgMar w:top="1440" w:right="1418" w:bottom="1440" w:left="1418" w:header="720" w:footer="998" w:gutter="0"/>
          <w:cols w:space="720"/>
          <w:docGrid w:linePitch="326"/>
        </w:sectPr>
      </w:pPr>
    </w:p>
    <w:p w:rsidR="00087796" w:rsidRDefault="004344FE">
      <w:pPr>
        <w:pStyle w:val="TOC2"/>
        <w:keepNext w:val="0"/>
        <w:keepLines w:val="0"/>
        <w:widowControl/>
        <w:adjustRightInd w:val="0"/>
        <w:snapToGrid w:val="0"/>
        <w:spacing w:before="0" w:after="50" w:line="360" w:lineRule="auto"/>
        <w:ind w:firstLineChars="200" w:firstLine="422"/>
        <w:rPr>
          <w:sz w:val="21"/>
          <w:szCs w:val="21"/>
        </w:rPr>
      </w:pPr>
      <w:bookmarkStart w:id="113" w:name="_Toc123136791"/>
      <w:bookmarkStart w:id="114" w:name="_Toc6653"/>
      <w:r>
        <w:rPr>
          <w:rFonts w:hint="eastAsia"/>
          <w:sz w:val="21"/>
          <w:szCs w:val="21"/>
        </w:rPr>
        <w:lastRenderedPageBreak/>
        <w:t>专用合同条件附件</w:t>
      </w:r>
      <w:bookmarkEnd w:id="113"/>
      <w:bookmarkEnd w:id="114"/>
    </w:p>
    <w:p w:rsidR="00087796" w:rsidRDefault="004344FE">
      <w:pPr>
        <w:spacing w:line="360" w:lineRule="auto"/>
        <w:ind w:firstLineChars="200" w:firstLine="420"/>
        <w:rPr>
          <w:rFonts w:cs="仿宋_GB2312"/>
          <w:sz w:val="21"/>
          <w:szCs w:val="21"/>
        </w:rPr>
      </w:pPr>
      <w:r>
        <w:rPr>
          <w:rFonts w:cs="仿宋_GB2312" w:hint="eastAsia"/>
          <w:sz w:val="21"/>
          <w:szCs w:val="21"/>
        </w:rPr>
        <w:t>附件</w:t>
      </w:r>
      <w:r>
        <w:rPr>
          <w:rFonts w:cs="仿宋_GB2312" w:hint="eastAsia"/>
          <w:sz w:val="21"/>
          <w:szCs w:val="21"/>
        </w:rPr>
        <w:t>1</w:t>
      </w:r>
      <w:r>
        <w:rPr>
          <w:rFonts w:cs="仿宋_GB2312" w:hint="eastAsia"/>
          <w:sz w:val="21"/>
          <w:szCs w:val="21"/>
        </w:rPr>
        <w:t>：工程质量保修书</w:t>
      </w:r>
    </w:p>
    <w:p w:rsidR="00087796" w:rsidRDefault="004344FE">
      <w:pPr>
        <w:spacing w:line="360" w:lineRule="auto"/>
        <w:ind w:firstLineChars="200" w:firstLine="420"/>
        <w:rPr>
          <w:rFonts w:cs="仿宋_GB2312"/>
          <w:sz w:val="21"/>
          <w:szCs w:val="21"/>
        </w:rPr>
      </w:pPr>
      <w:r>
        <w:rPr>
          <w:rFonts w:cs="仿宋_GB2312" w:hint="eastAsia"/>
          <w:sz w:val="21"/>
          <w:szCs w:val="21"/>
        </w:rPr>
        <w:t>附件</w:t>
      </w:r>
      <w:r>
        <w:rPr>
          <w:rFonts w:cs="仿宋_GB2312" w:hint="eastAsia"/>
          <w:sz w:val="21"/>
          <w:szCs w:val="21"/>
        </w:rPr>
        <w:t>2</w:t>
      </w:r>
      <w:r>
        <w:rPr>
          <w:rFonts w:cs="仿宋_GB2312" w:hint="eastAsia"/>
          <w:sz w:val="21"/>
          <w:szCs w:val="21"/>
        </w:rPr>
        <w:t>：廉政合同</w:t>
      </w:r>
    </w:p>
    <w:p w:rsidR="00087796" w:rsidRDefault="004344FE">
      <w:pPr>
        <w:spacing w:line="360" w:lineRule="auto"/>
        <w:ind w:firstLineChars="200" w:firstLine="420"/>
        <w:rPr>
          <w:rFonts w:cs="仿宋_GB2312"/>
          <w:sz w:val="21"/>
          <w:szCs w:val="21"/>
        </w:rPr>
      </w:pPr>
      <w:r>
        <w:rPr>
          <w:rFonts w:cs="仿宋_GB2312" w:hint="eastAsia"/>
          <w:sz w:val="21"/>
          <w:szCs w:val="21"/>
        </w:rPr>
        <w:t>附件</w:t>
      </w:r>
      <w:r>
        <w:rPr>
          <w:rFonts w:cs="仿宋_GB2312" w:hint="eastAsia"/>
          <w:sz w:val="21"/>
          <w:szCs w:val="21"/>
        </w:rPr>
        <w:t>3</w:t>
      </w:r>
      <w:r>
        <w:rPr>
          <w:rFonts w:cs="仿宋_GB2312" w:hint="eastAsia"/>
          <w:sz w:val="21"/>
          <w:szCs w:val="21"/>
        </w:rPr>
        <w:t>：安全生产合同</w:t>
      </w:r>
    </w:p>
    <w:p w:rsidR="00087796" w:rsidRDefault="004344FE">
      <w:pPr>
        <w:spacing w:line="360" w:lineRule="auto"/>
        <w:ind w:firstLineChars="200" w:firstLine="420"/>
        <w:rPr>
          <w:rFonts w:cs="仿宋_GB2312"/>
          <w:sz w:val="21"/>
          <w:szCs w:val="21"/>
        </w:rPr>
      </w:pPr>
      <w:r>
        <w:rPr>
          <w:rFonts w:cs="仿宋_GB2312" w:hint="eastAsia"/>
          <w:sz w:val="21"/>
          <w:szCs w:val="21"/>
        </w:rPr>
        <w:t>附件</w:t>
      </w:r>
      <w:r>
        <w:rPr>
          <w:rFonts w:cs="仿宋_GB2312" w:hint="eastAsia"/>
          <w:sz w:val="21"/>
          <w:szCs w:val="21"/>
        </w:rPr>
        <w:t>4</w:t>
      </w:r>
      <w:r>
        <w:rPr>
          <w:rFonts w:cs="仿宋_GB2312" w:hint="eastAsia"/>
          <w:sz w:val="21"/>
          <w:szCs w:val="21"/>
        </w:rPr>
        <w:t>：建设工程农民工工资支付保证书</w:t>
      </w:r>
    </w:p>
    <w:p w:rsidR="00087796" w:rsidRDefault="004344FE">
      <w:pPr>
        <w:ind w:firstLineChars="200" w:firstLine="420"/>
        <w:rPr>
          <w:sz w:val="21"/>
          <w:szCs w:val="21"/>
        </w:rPr>
      </w:pPr>
      <w:r>
        <w:rPr>
          <w:sz w:val="21"/>
          <w:szCs w:val="21"/>
        </w:rPr>
        <w:br w:type="page"/>
      </w:r>
    </w:p>
    <w:p w:rsidR="00087796" w:rsidRDefault="004344FE">
      <w:pPr>
        <w:pStyle w:val="a"/>
        <w:numPr>
          <w:ilvl w:val="0"/>
          <w:numId w:val="0"/>
        </w:numPr>
        <w:spacing w:after="120"/>
        <w:ind w:firstLineChars="200" w:firstLine="422"/>
        <w:rPr>
          <w:rFonts w:ascii="宋体" w:eastAsia="宋体" w:hAnsi="宋体"/>
          <w:sz w:val="21"/>
          <w:szCs w:val="21"/>
        </w:rPr>
      </w:pPr>
      <w:bookmarkStart w:id="115" w:name="_Toc123136792"/>
      <w:bookmarkStart w:id="116" w:name="_Toc10625"/>
      <w:r>
        <w:rPr>
          <w:rFonts w:ascii="宋体" w:eastAsia="宋体" w:hAnsi="宋体" w:hint="eastAsia"/>
          <w:sz w:val="21"/>
          <w:szCs w:val="21"/>
        </w:rPr>
        <w:lastRenderedPageBreak/>
        <w:t>附件</w:t>
      </w:r>
      <w:r>
        <w:rPr>
          <w:rFonts w:ascii="宋体" w:eastAsia="宋体" w:hAnsi="宋体" w:hint="eastAsia"/>
          <w:sz w:val="21"/>
          <w:szCs w:val="21"/>
        </w:rPr>
        <w:t>1</w:t>
      </w:r>
      <w:r>
        <w:rPr>
          <w:rFonts w:ascii="宋体" w:eastAsia="宋体" w:hAnsi="宋体"/>
          <w:sz w:val="21"/>
          <w:szCs w:val="21"/>
        </w:rPr>
        <w:t xml:space="preserve"> </w:t>
      </w:r>
      <w:r>
        <w:rPr>
          <w:rFonts w:ascii="宋体" w:eastAsia="宋体" w:hAnsi="宋体"/>
          <w:sz w:val="21"/>
          <w:szCs w:val="21"/>
        </w:rPr>
        <w:t>工程质量保修书</w:t>
      </w:r>
      <w:bookmarkEnd w:id="115"/>
      <w:bookmarkEnd w:id="116"/>
    </w:p>
    <w:p w:rsidR="00087796" w:rsidRDefault="004344FE">
      <w:pPr>
        <w:spacing w:line="360" w:lineRule="auto"/>
        <w:ind w:firstLineChars="200" w:firstLine="420"/>
        <w:rPr>
          <w:sz w:val="21"/>
          <w:szCs w:val="21"/>
        </w:rPr>
      </w:pPr>
      <w:r>
        <w:rPr>
          <w:rFonts w:hint="eastAsia"/>
          <w:sz w:val="21"/>
          <w:szCs w:val="21"/>
        </w:rPr>
        <w:t>发包人（全称）：</w:t>
      </w:r>
      <w:r>
        <w:rPr>
          <w:rFonts w:hint="eastAsia"/>
          <w:sz w:val="21"/>
          <w:szCs w:val="21"/>
          <w:u w:val="single"/>
        </w:rPr>
        <w:t>湛江市空港经济区发展有限公司</w:t>
      </w:r>
    </w:p>
    <w:p w:rsidR="00087796" w:rsidRDefault="004344FE">
      <w:pPr>
        <w:spacing w:line="360" w:lineRule="auto"/>
        <w:ind w:firstLineChars="200" w:firstLine="420"/>
        <w:rPr>
          <w:sz w:val="21"/>
          <w:szCs w:val="21"/>
        </w:rPr>
      </w:pPr>
      <w:r>
        <w:rPr>
          <w:rFonts w:hint="eastAsia"/>
          <w:sz w:val="21"/>
          <w:szCs w:val="21"/>
        </w:rPr>
        <w:t>承包人（全称）：</w:t>
      </w:r>
    </w:p>
    <w:p w:rsidR="00087796" w:rsidRDefault="004344FE">
      <w:pPr>
        <w:spacing w:line="360" w:lineRule="auto"/>
        <w:ind w:firstLineChars="200" w:firstLine="420"/>
        <w:rPr>
          <w:sz w:val="21"/>
          <w:szCs w:val="21"/>
        </w:rPr>
      </w:pPr>
      <w:r>
        <w:rPr>
          <w:rFonts w:hint="eastAsia"/>
          <w:sz w:val="21"/>
          <w:szCs w:val="21"/>
        </w:rPr>
        <w:t>发包人和承包人根据《中华人民共和国建筑法》和《建设工程质量管理条例》，经协商一致就空港产业联用中心项目（</w:t>
      </w:r>
      <w:r>
        <w:rPr>
          <w:sz w:val="21"/>
          <w:szCs w:val="21"/>
        </w:rPr>
        <w:t>EPC</w:t>
      </w:r>
      <w:r>
        <w:rPr>
          <w:sz w:val="21"/>
          <w:szCs w:val="21"/>
        </w:rPr>
        <w:t>）</w:t>
      </w:r>
      <w:r>
        <w:rPr>
          <w:rFonts w:hint="eastAsia"/>
          <w:sz w:val="21"/>
          <w:szCs w:val="21"/>
        </w:rPr>
        <w:t>（工程全称）订立工程质量保修书。</w:t>
      </w:r>
    </w:p>
    <w:p w:rsidR="00087796" w:rsidRDefault="004344FE">
      <w:pPr>
        <w:spacing w:line="360" w:lineRule="auto"/>
        <w:ind w:firstLineChars="200" w:firstLine="420"/>
        <w:rPr>
          <w:sz w:val="21"/>
          <w:szCs w:val="21"/>
        </w:rPr>
      </w:pPr>
      <w:r>
        <w:rPr>
          <w:rFonts w:hint="eastAsia"/>
          <w:sz w:val="21"/>
          <w:szCs w:val="21"/>
        </w:rPr>
        <w:t>一、工程质量保修范围和内容</w:t>
      </w:r>
    </w:p>
    <w:p w:rsidR="00087796" w:rsidRDefault="004344FE">
      <w:pPr>
        <w:spacing w:line="360" w:lineRule="auto"/>
        <w:ind w:firstLineChars="200" w:firstLine="420"/>
        <w:rPr>
          <w:sz w:val="21"/>
          <w:szCs w:val="21"/>
        </w:rPr>
      </w:pPr>
      <w:r>
        <w:rPr>
          <w:rFonts w:hint="eastAsia"/>
          <w:sz w:val="21"/>
          <w:szCs w:val="21"/>
        </w:rPr>
        <w:t>承包人在质量保修期内，按照有关法律规定和合同约定，承担工程质量保修责任。</w:t>
      </w:r>
    </w:p>
    <w:p w:rsidR="00087796" w:rsidRDefault="004344FE">
      <w:pPr>
        <w:spacing w:line="360" w:lineRule="auto"/>
        <w:ind w:firstLineChars="200" w:firstLine="420"/>
        <w:rPr>
          <w:sz w:val="21"/>
          <w:szCs w:val="21"/>
        </w:rPr>
      </w:pPr>
      <w:r>
        <w:rPr>
          <w:rFonts w:hint="eastAsia"/>
          <w:sz w:val="21"/>
          <w:szCs w:val="21"/>
        </w:rPr>
        <w:t>质量保修范围包括</w:t>
      </w:r>
      <w:r>
        <w:rPr>
          <w:rFonts w:hint="eastAsia"/>
          <w:bCs/>
          <w:sz w:val="21"/>
          <w:szCs w:val="21"/>
        </w:rPr>
        <w:t>道路相关土方工程、路基路面工程、涵洞工程、给排水工程、交通工程、智能交通、照明工程、电力管沟、景观绿化工程、改路工程</w:t>
      </w:r>
      <w:r>
        <w:rPr>
          <w:rFonts w:hint="eastAsia"/>
          <w:sz w:val="21"/>
          <w:szCs w:val="21"/>
        </w:rPr>
        <w:t>以及双方约定的其他项目。具体保修的内容，双方约定如下：</w:t>
      </w:r>
      <w:r>
        <w:rPr>
          <w:rFonts w:hint="eastAsia"/>
          <w:b/>
          <w:sz w:val="21"/>
          <w:szCs w:val="21"/>
          <w:u w:val="single"/>
        </w:rPr>
        <w:t>保修内容以本工程竣工结算所包括的全部内容为准</w:t>
      </w:r>
      <w:r>
        <w:rPr>
          <w:rFonts w:hint="eastAsia"/>
          <w:sz w:val="21"/>
          <w:szCs w:val="21"/>
        </w:rPr>
        <w:t>。</w:t>
      </w:r>
    </w:p>
    <w:p w:rsidR="00087796" w:rsidRDefault="004344FE">
      <w:pPr>
        <w:spacing w:line="360" w:lineRule="auto"/>
        <w:ind w:firstLineChars="200" w:firstLine="420"/>
        <w:rPr>
          <w:sz w:val="21"/>
          <w:szCs w:val="21"/>
        </w:rPr>
      </w:pPr>
      <w:r>
        <w:rPr>
          <w:rFonts w:hint="eastAsia"/>
          <w:sz w:val="21"/>
          <w:szCs w:val="21"/>
        </w:rPr>
        <w:t>二、质量保修期</w:t>
      </w:r>
    </w:p>
    <w:p w:rsidR="00087796" w:rsidRDefault="004344FE">
      <w:pPr>
        <w:spacing w:line="360" w:lineRule="auto"/>
        <w:ind w:firstLineChars="200" w:firstLine="420"/>
        <w:rPr>
          <w:sz w:val="21"/>
          <w:szCs w:val="21"/>
        </w:rPr>
      </w:pPr>
      <w:r>
        <w:rPr>
          <w:sz w:val="21"/>
          <w:szCs w:val="21"/>
        </w:rPr>
        <w:t xml:space="preserve">2.1 </w:t>
      </w:r>
      <w:r>
        <w:rPr>
          <w:rFonts w:hint="eastAsia"/>
          <w:sz w:val="21"/>
          <w:szCs w:val="21"/>
        </w:rPr>
        <w:t>质量保修期从合同工</w:t>
      </w:r>
      <w:proofErr w:type="gramStart"/>
      <w:r>
        <w:rPr>
          <w:rFonts w:hint="eastAsia"/>
          <w:sz w:val="21"/>
          <w:szCs w:val="21"/>
        </w:rPr>
        <w:t>程实际</w:t>
      </w:r>
      <w:proofErr w:type="gramEnd"/>
      <w:r>
        <w:rPr>
          <w:rFonts w:hint="eastAsia"/>
          <w:sz w:val="21"/>
          <w:szCs w:val="21"/>
        </w:rPr>
        <w:t>竣工之日算起。单项竣工验收的工程，按单项工程分别计算质量保修期。</w:t>
      </w:r>
    </w:p>
    <w:p w:rsidR="00087796" w:rsidRDefault="004344FE">
      <w:pPr>
        <w:spacing w:line="360" w:lineRule="auto"/>
        <w:ind w:firstLineChars="200" w:firstLine="420"/>
        <w:rPr>
          <w:sz w:val="21"/>
          <w:szCs w:val="21"/>
        </w:rPr>
      </w:pPr>
      <w:r>
        <w:rPr>
          <w:sz w:val="21"/>
          <w:szCs w:val="21"/>
        </w:rPr>
        <w:t xml:space="preserve">2.2 </w:t>
      </w:r>
      <w:r>
        <w:rPr>
          <w:rFonts w:hint="eastAsia"/>
          <w:sz w:val="21"/>
          <w:szCs w:val="21"/>
        </w:rPr>
        <w:t>合同工</w:t>
      </w:r>
      <w:proofErr w:type="gramStart"/>
      <w:r>
        <w:rPr>
          <w:rFonts w:hint="eastAsia"/>
          <w:sz w:val="21"/>
          <w:szCs w:val="21"/>
        </w:rPr>
        <w:t>程质量</w:t>
      </w:r>
      <w:proofErr w:type="gramEnd"/>
      <w:r>
        <w:rPr>
          <w:rFonts w:hint="eastAsia"/>
          <w:sz w:val="21"/>
          <w:szCs w:val="21"/>
        </w:rPr>
        <w:t>保修期，合同双方当事人约定如下：</w:t>
      </w:r>
      <w:r>
        <w:rPr>
          <w:rFonts w:hint="eastAsia"/>
          <w:b/>
          <w:sz w:val="21"/>
          <w:szCs w:val="21"/>
          <w:u w:val="single"/>
        </w:rPr>
        <w:t xml:space="preserve"> </w:t>
      </w:r>
      <w:r>
        <w:rPr>
          <w:rFonts w:hint="eastAsia"/>
          <w:b/>
          <w:sz w:val="21"/>
          <w:szCs w:val="21"/>
          <w:u w:val="single"/>
        </w:rPr>
        <w:t>按国家和广东省、湛江市及《建设工程质</w:t>
      </w:r>
      <w:r>
        <w:rPr>
          <w:rFonts w:hint="eastAsia"/>
          <w:b/>
          <w:sz w:val="21"/>
          <w:szCs w:val="21"/>
          <w:u w:val="single"/>
        </w:rPr>
        <w:t>量管理条例》第四十条规定的最低保修年限执行</w:t>
      </w:r>
      <w:r>
        <w:rPr>
          <w:rFonts w:hint="eastAsia"/>
          <w:b/>
          <w:sz w:val="21"/>
          <w:szCs w:val="21"/>
          <w:u w:val="single"/>
        </w:rPr>
        <w:t>(</w:t>
      </w:r>
      <w:proofErr w:type="gramStart"/>
      <w:r>
        <w:rPr>
          <w:rFonts w:hint="eastAsia"/>
          <w:b/>
          <w:sz w:val="21"/>
          <w:szCs w:val="21"/>
          <w:u w:val="single"/>
        </w:rPr>
        <w:t>一</w:t>
      </w:r>
      <w:proofErr w:type="gramEnd"/>
      <w:r>
        <w:rPr>
          <w:rFonts w:hint="eastAsia"/>
          <w:b/>
          <w:sz w:val="21"/>
          <w:szCs w:val="21"/>
          <w:u w:val="single"/>
        </w:rPr>
        <w:t>)</w:t>
      </w:r>
      <w:r>
        <w:rPr>
          <w:rFonts w:hint="eastAsia"/>
          <w:b/>
          <w:sz w:val="21"/>
          <w:szCs w:val="21"/>
          <w:u w:val="single"/>
        </w:rPr>
        <w:t>基础设施工程、房屋建筑的地基基础工程和主体结构工程，为设计文件规定的该工程的合理使用年限</w:t>
      </w:r>
      <w:r>
        <w:rPr>
          <w:rFonts w:hint="eastAsia"/>
          <w:b/>
          <w:sz w:val="21"/>
          <w:szCs w:val="21"/>
          <w:u w:val="single"/>
        </w:rPr>
        <w:t>;(</w:t>
      </w:r>
      <w:r>
        <w:rPr>
          <w:rFonts w:hint="eastAsia"/>
          <w:b/>
          <w:sz w:val="21"/>
          <w:szCs w:val="21"/>
          <w:u w:val="single"/>
        </w:rPr>
        <w:t>二</w:t>
      </w:r>
      <w:r>
        <w:rPr>
          <w:rFonts w:hint="eastAsia"/>
          <w:b/>
          <w:sz w:val="21"/>
          <w:szCs w:val="21"/>
          <w:u w:val="single"/>
        </w:rPr>
        <w:t>)</w:t>
      </w:r>
      <w:r>
        <w:rPr>
          <w:rFonts w:hint="eastAsia"/>
          <w:b/>
          <w:sz w:val="21"/>
          <w:szCs w:val="21"/>
          <w:u w:val="single"/>
        </w:rPr>
        <w:t>屋面防水工程、有防水要求的卫生间、房间和外墙面的防渗漏，为</w:t>
      </w:r>
      <w:r>
        <w:rPr>
          <w:rFonts w:hint="eastAsia"/>
          <w:b/>
          <w:sz w:val="21"/>
          <w:szCs w:val="21"/>
          <w:u w:val="single"/>
        </w:rPr>
        <w:t>5</w:t>
      </w:r>
      <w:r>
        <w:rPr>
          <w:rFonts w:hint="eastAsia"/>
          <w:b/>
          <w:sz w:val="21"/>
          <w:szCs w:val="21"/>
          <w:u w:val="single"/>
        </w:rPr>
        <w:t>年</w:t>
      </w:r>
      <w:r>
        <w:rPr>
          <w:rFonts w:hint="eastAsia"/>
          <w:b/>
          <w:sz w:val="21"/>
          <w:szCs w:val="21"/>
          <w:u w:val="single"/>
        </w:rPr>
        <w:t>;</w:t>
      </w:r>
      <w:r>
        <w:rPr>
          <w:rFonts w:hint="eastAsia"/>
          <w:b/>
          <w:sz w:val="21"/>
          <w:szCs w:val="21"/>
          <w:u w:val="single"/>
        </w:rPr>
        <w:t>（三</w:t>
      </w:r>
      <w:r>
        <w:rPr>
          <w:rFonts w:hint="eastAsia"/>
          <w:b/>
          <w:sz w:val="21"/>
          <w:szCs w:val="21"/>
          <w:u w:val="single"/>
        </w:rPr>
        <w:t>)</w:t>
      </w:r>
      <w:r>
        <w:rPr>
          <w:rFonts w:hint="eastAsia"/>
          <w:b/>
          <w:sz w:val="21"/>
          <w:szCs w:val="21"/>
          <w:u w:val="single"/>
        </w:rPr>
        <w:t>供热与供冷系统，为</w:t>
      </w:r>
      <w:r>
        <w:rPr>
          <w:rFonts w:hint="eastAsia"/>
          <w:b/>
          <w:sz w:val="21"/>
          <w:szCs w:val="21"/>
          <w:u w:val="single"/>
        </w:rPr>
        <w:t>2</w:t>
      </w:r>
      <w:r>
        <w:rPr>
          <w:rFonts w:hint="eastAsia"/>
          <w:b/>
          <w:sz w:val="21"/>
          <w:szCs w:val="21"/>
          <w:u w:val="single"/>
        </w:rPr>
        <w:t>个采暖期、供冷期</w:t>
      </w:r>
      <w:r>
        <w:rPr>
          <w:rFonts w:hint="eastAsia"/>
          <w:b/>
          <w:sz w:val="21"/>
          <w:szCs w:val="21"/>
          <w:u w:val="single"/>
        </w:rPr>
        <w:t>;(</w:t>
      </w:r>
      <w:r>
        <w:rPr>
          <w:rFonts w:hint="eastAsia"/>
          <w:b/>
          <w:sz w:val="21"/>
          <w:szCs w:val="21"/>
          <w:u w:val="single"/>
        </w:rPr>
        <w:t>四</w:t>
      </w:r>
      <w:r>
        <w:rPr>
          <w:rFonts w:hint="eastAsia"/>
          <w:b/>
          <w:sz w:val="21"/>
          <w:szCs w:val="21"/>
          <w:u w:val="single"/>
        </w:rPr>
        <w:t>)</w:t>
      </w:r>
      <w:r>
        <w:rPr>
          <w:rFonts w:hint="eastAsia"/>
          <w:b/>
          <w:sz w:val="21"/>
          <w:szCs w:val="21"/>
          <w:u w:val="single"/>
        </w:rPr>
        <w:t>电气管线、给排水管道、设备安装和装修工程，为</w:t>
      </w:r>
      <w:r>
        <w:rPr>
          <w:rFonts w:hint="eastAsia"/>
          <w:b/>
          <w:sz w:val="21"/>
          <w:szCs w:val="21"/>
          <w:u w:val="single"/>
        </w:rPr>
        <w:t>2</w:t>
      </w:r>
      <w:r>
        <w:rPr>
          <w:rFonts w:hint="eastAsia"/>
          <w:b/>
          <w:sz w:val="21"/>
          <w:szCs w:val="21"/>
          <w:u w:val="single"/>
        </w:rPr>
        <w:t>年。其它项目的保修期限由发包方与承包方约定。建设工程的保修期，自竣工验收合格之日起计算</w:t>
      </w:r>
      <w:r>
        <w:rPr>
          <w:rFonts w:hint="eastAsia"/>
          <w:bCs/>
          <w:sz w:val="21"/>
          <w:szCs w:val="21"/>
          <w:u w:val="single"/>
        </w:rPr>
        <w:t>。</w:t>
      </w:r>
    </w:p>
    <w:p w:rsidR="00087796" w:rsidRDefault="004344FE">
      <w:pPr>
        <w:spacing w:line="360" w:lineRule="auto"/>
        <w:ind w:firstLineChars="200" w:firstLine="420"/>
        <w:rPr>
          <w:sz w:val="21"/>
          <w:szCs w:val="21"/>
        </w:rPr>
      </w:pPr>
      <w:r>
        <w:rPr>
          <w:rFonts w:hint="eastAsia"/>
          <w:sz w:val="21"/>
          <w:szCs w:val="21"/>
        </w:rPr>
        <w:t>三、缺陷责任期</w:t>
      </w:r>
    </w:p>
    <w:p w:rsidR="00087796" w:rsidRDefault="004344FE">
      <w:pPr>
        <w:spacing w:line="360" w:lineRule="auto"/>
        <w:ind w:firstLineChars="200" w:firstLine="420"/>
        <w:rPr>
          <w:sz w:val="21"/>
          <w:szCs w:val="21"/>
        </w:rPr>
      </w:pPr>
      <w:r>
        <w:rPr>
          <w:rFonts w:hint="eastAsia"/>
          <w:sz w:val="21"/>
          <w:szCs w:val="21"/>
        </w:rPr>
        <w:t>工程缺陷责任期为</w:t>
      </w:r>
      <w:r>
        <w:rPr>
          <w:rFonts w:hint="eastAsia"/>
          <w:sz w:val="21"/>
          <w:szCs w:val="21"/>
          <w:u w:val="single"/>
        </w:rPr>
        <w:t>24</w:t>
      </w:r>
      <w:r>
        <w:rPr>
          <w:rFonts w:hint="eastAsia"/>
          <w:sz w:val="21"/>
          <w:szCs w:val="21"/>
        </w:rPr>
        <w:t>个月，缺陷责任期自工程通过竣工验收之日起计算。单位</w:t>
      </w:r>
      <w:r>
        <w:rPr>
          <w:rFonts w:hint="eastAsia"/>
          <w:sz w:val="21"/>
          <w:szCs w:val="21"/>
        </w:rPr>
        <w:t>/</w:t>
      </w:r>
      <w:r>
        <w:rPr>
          <w:rFonts w:hint="eastAsia"/>
          <w:sz w:val="21"/>
          <w:szCs w:val="21"/>
        </w:rPr>
        <w:t>区段工程先于全部工程进行验收，单位</w:t>
      </w:r>
      <w:r>
        <w:rPr>
          <w:rFonts w:hint="eastAsia"/>
          <w:sz w:val="21"/>
          <w:szCs w:val="21"/>
        </w:rPr>
        <w:t>/</w:t>
      </w:r>
      <w:r>
        <w:rPr>
          <w:rFonts w:hint="eastAsia"/>
          <w:sz w:val="21"/>
          <w:szCs w:val="21"/>
        </w:rPr>
        <w:t>区段工程缺陷责任期</w:t>
      </w:r>
      <w:proofErr w:type="gramStart"/>
      <w:r>
        <w:rPr>
          <w:rFonts w:hint="eastAsia"/>
          <w:sz w:val="21"/>
          <w:szCs w:val="21"/>
        </w:rPr>
        <w:t>自单位</w:t>
      </w:r>
      <w:proofErr w:type="gramEnd"/>
      <w:r>
        <w:rPr>
          <w:rFonts w:hint="eastAsia"/>
          <w:sz w:val="21"/>
          <w:szCs w:val="21"/>
        </w:rPr>
        <w:t>/</w:t>
      </w:r>
      <w:r>
        <w:rPr>
          <w:rFonts w:hint="eastAsia"/>
          <w:sz w:val="21"/>
          <w:szCs w:val="21"/>
        </w:rPr>
        <w:t>区段工程验收合格之日起算。</w:t>
      </w:r>
    </w:p>
    <w:p w:rsidR="00087796" w:rsidRDefault="004344FE">
      <w:pPr>
        <w:spacing w:line="360" w:lineRule="auto"/>
        <w:ind w:firstLineChars="200" w:firstLine="420"/>
        <w:rPr>
          <w:sz w:val="21"/>
          <w:szCs w:val="21"/>
        </w:rPr>
      </w:pPr>
      <w:r>
        <w:rPr>
          <w:rFonts w:hint="eastAsia"/>
          <w:sz w:val="21"/>
          <w:szCs w:val="21"/>
        </w:rPr>
        <w:t>缺陷责任期终止后，发包人应返还剩余的质量保证金。</w:t>
      </w:r>
    </w:p>
    <w:p w:rsidR="00087796" w:rsidRDefault="004344FE">
      <w:pPr>
        <w:spacing w:line="360" w:lineRule="auto"/>
        <w:ind w:firstLineChars="200" w:firstLine="420"/>
        <w:rPr>
          <w:sz w:val="21"/>
          <w:szCs w:val="21"/>
        </w:rPr>
      </w:pPr>
      <w:r>
        <w:rPr>
          <w:rFonts w:hint="eastAsia"/>
          <w:sz w:val="21"/>
          <w:szCs w:val="21"/>
        </w:rPr>
        <w:t>四、质量保修责任</w:t>
      </w:r>
    </w:p>
    <w:p w:rsidR="00087796" w:rsidRDefault="004344FE">
      <w:pPr>
        <w:spacing w:line="360" w:lineRule="auto"/>
        <w:ind w:firstLineChars="200" w:firstLine="420"/>
        <w:rPr>
          <w:sz w:val="21"/>
          <w:szCs w:val="21"/>
        </w:rPr>
      </w:pPr>
      <w:r>
        <w:rPr>
          <w:rFonts w:hint="eastAsia"/>
          <w:sz w:val="21"/>
          <w:szCs w:val="21"/>
        </w:rPr>
        <w:t>1</w:t>
      </w:r>
      <w:r>
        <w:rPr>
          <w:rFonts w:hint="eastAsia"/>
          <w:sz w:val="21"/>
          <w:szCs w:val="21"/>
        </w:rPr>
        <w:t>．属于保修范围、内容的项目，承包人应当在接到保修通知之日起</w:t>
      </w:r>
      <w:r>
        <w:rPr>
          <w:rFonts w:hint="eastAsia"/>
          <w:sz w:val="21"/>
          <w:szCs w:val="21"/>
        </w:rPr>
        <w:t>7</w:t>
      </w:r>
      <w:r>
        <w:rPr>
          <w:rFonts w:hint="eastAsia"/>
          <w:sz w:val="21"/>
          <w:szCs w:val="21"/>
        </w:rPr>
        <w:t>天内派人保修。承包人不在约定期限内派人保修的，发包人可以委托他人修理。</w:t>
      </w:r>
    </w:p>
    <w:p w:rsidR="00087796" w:rsidRDefault="004344FE">
      <w:pPr>
        <w:spacing w:line="360" w:lineRule="auto"/>
        <w:ind w:firstLineChars="200" w:firstLine="420"/>
        <w:rPr>
          <w:sz w:val="21"/>
          <w:szCs w:val="21"/>
        </w:rPr>
      </w:pPr>
      <w:r>
        <w:rPr>
          <w:rFonts w:hint="eastAsia"/>
          <w:sz w:val="21"/>
          <w:szCs w:val="21"/>
        </w:rPr>
        <w:t>2</w:t>
      </w:r>
      <w:r>
        <w:rPr>
          <w:rFonts w:hint="eastAsia"/>
          <w:sz w:val="21"/>
          <w:szCs w:val="21"/>
        </w:rPr>
        <w:t>．发生紧急事故需抢修的，承包人在接到事故通知后，应当立即到达事故现场抢修。</w:t>
      </w:r>
    </w:p>
    <w:p w:rsidR="00087796" w:rsidRDefault="004344FE">
      <w:pPr>
        <w:spacing w:line="360" w:lineRule="auto"/>
        <w:ind w:firstLineChars="200" w:firstLine="420"/>
        <w:rPr>
          <w:sz w:val="21"/>
          <w:szCs w:val="21"/>
        </w:rPr>
      </w:pPr>
      <w:r>
        <w:rPr>
          <w:rFonts w:hint="eastAsia"/>
          <w:sz w:val="21"/>
          <w:szCs w:val="21"/>
        </w:rPr>
        <w:t>3</w:t>
      </w:r>
      <w:r>
        <w:rPr>
          <w:rFonts w:hint="eastAsia"/>
          <w:sz w:val="21"/>
          <w:szCs w:val="21"/>
        </w:rPr>
        <w:t>．对于涉及结构安全的质量问题，应当按照《建设工程质量管理条例》的规定，立即向当地建设行政</w:t>
      </w:r>
      <w:r>
        <w:rPr>
          <w:rFonts w:hint="eastAsia"/>
          <w:sz w:val="21"/>
          <w:szCs w:val="21"/>
        </w:rPr>
        <w:t>主管部门和有关部门报告，采取安全防范措施，并由承包人提出保修方案，承包人将设计业务分包的，应由原设计分包人或具有相应资质等级的设计人提出保修方案，承包人实施保修。</w:t>
      </w:r>
    </w:p>
    <w:p w:rsidR="00087796" w:rsidRDefault="004344FE">
      <w:pPr>
        <w:spacing w:line="360" w:lineRule="auto"/>
        <w:ind w:firstLineChars="200" w:firstLine="420"/>
        <w:rPr>
          <w:sz w:val="21"/>
          <w:szCs w:val="21"/>
        </w:rPr>
      </w:pPr>
      <w:r>
        <w:rPr>
          <w:rFonts w:hint="eastAsia"/>
          <w:sz w:val="21"/>
          <w:szCs w:val="21"/>
        </w:rPr>
        <w:t>4</w:t>
      </w:r>
      <w:r>
        <w:rPr>
          <w:rFonts w:hint="eastAsia"/>
          <w:sz w:val="21"/>
          <w:szCs w:val="21"/>
        </w:rPr>
        <w:t>．质量保修完成后，由发包人组织验收。</w:t>
      </w:r>
    </w:p>
    <w:p w:rsidR="00087796" w:rsidRDefault="004344FE">
      <w:pPr>
        <w:spacing w:line="360" w:lineRule="auto"/>
        <w:ind w:firstLineChars="200" w:firstLine="420"/>
        <w:rPr>
          <w:sz w:val="21"/>
          <w:szCs w:val="21"/>
        </w:rPr>
      </w:pPr>
      <w:r>
        <w:rPr>
          <w:rFonts w:hint="eastAsia"/>
          <w:sz w:val="21"/>
          <w:szCs w:val="21"/>
        </w:rPr>
        <w:t>五、保修费用</w:t>
      </w:r>
    </w:p>
    <w:p w:rsidR="00087796" w:rsidRDefault="004344FE">
      <w:pPr>
        <w:spacing w:line="360" w:lineRule="auto"/>
        <w:ind w:firstLineChars="200" w:firstLine="420"/>
        <w:rPr>
          <w:sz w:val="21"/>
          <w:szCs w:val="21"/>
        </w:rPr>
      </w:pPr>
      <w:r>
        <w:rPr>
          <w:rFonts w:hint="eastAsia"/>
          <w:sz w:val="21"/>
          <w:szCs w:val="21"/>
        </w:rPr>
        <w:t>保修费用由造成质量缺陷的责任方承担。</w:t>
      </w:r>
    </w:p>
    <w:p w:rsidR="00087796" w:rsidRDefault="004344FE">
      <w:pPr>
        <w:spacing w:line="360" w:lineRule="auto"/>
        <w:ind w:firstLineChars="200" w:firstLine="420"/>
        <w:rPr>
          <w:sz w:val="21"/>
          <w:szCs w:val="21"/>
        </w:rPr>
      </w:pPr>
      <w:r>
        <w:rPr>
          <w:rFonts w:hint="eastAsia"/>
          <w:sz w:val="21"/>
          <w:szCs w:val="21"/>
        </w:rPr>
        <w:lastRenderedPageBreak/>
        <w:t>六、双方约定的其他工程质量保修事项：</w:t>
      </w:r>
    </w:p>
    <w:p w:rsidR="00087796" w:rsidRDefault="004344FE">
      <w:pPr>
        <w:spacing w:line="360" w:lineRule="auto"/>
        <w:ind w:firstLineChars="200"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）质量保证金为</w:t>
      </w:r>
      <w:r>
        <w:rPr>
          <w:rFonts w:hint="eastAsia"/>
          <w:b/>
          <w:sz w:val="21"/>
          <w:szCs w:val="21"/>
          <w:u w:val="single"/>
        </w:rPr>
        <w:t>工程结算总造价的</w:t>
      </w:r>
      <w:r>
        <w:rPr>
          <w:rFonts w:hint="eastAsia"/>
          <w:b/>
          <w:sz w:val="21"/>
          <w:szCs w:val="21"/>
          <w:u w:val="single"/>
        </w:rPr>
        <w:t>3%</w:t>
      </w:r>
      <w:r>
        <w:rPr>
          <w:rFonts w:hint="eastAsia"/>
          <w:sz w:val="21"/>
          <w:szCs w:val="21"/>
          <w:u w:val="single"/>
        </w:rPr>
        <w:t>，发包人在工程竣工结算后从应支付给承包人的工程结算款中一次性扣留。</w:t>
      </w:r>
    </w:p>
    <w:p w:rsidR="00087796" w:rsidRDefault="004344FE">
      <w:pPr>
        <w:spacing w:line="360" w:lineRule="auto"/>
        <w:ind w:firstLineChars="200" w:firstLine="420"/>
        <w:rPr>
          <w:sz w:val="21"/>
          <w:szCs w:val="21"/>
          <w:u w:val="single"/>
        </w:rPr>
      </w:pPr>
      <w:r>
        <w:rPr>
          <w:rFonts w:hint="eastAsia"/>
          <w:sz w:val="21"/>
          <w:szCs w:val="21"/>
          <w:u w:val="single"/>
        </w:rPr>
        <w:t>（</w:t>
      </w:r>
      <w:r>
        <w:rPr>
          <w:rFonts w:hint="eastAsia"/>
          <w:sz w:val="21"/>
          <w:szCs w:val="21"/>
          <w:u w:val="single"/>
        </w:rPr>
        <w:t>2</w:t>
      </w:r>
      <w:r>
        <w:rPr>
          <w:rFonts w:hint="eastAsia"/>
          <w:b/>
          <w:sz w:val="21"/>
          <w:szCs w:val="21"/>
          <w:u w:val="single"/>
        </w:rPr>
        <w:t>）</w:t>
      </w:r>
      <w:r>
        <w:rPr>
          <w:rFonts w:hint="eastAsia"/>
          <w:sz w:val="21"/>
          <w:szCs w:val="21"/>
          <w:u w:val="single"/>
        </w:rPr>
        <w:t>缺陷责任期终止后</w:t>
      </w:r>
      <w:r>
        <w:rPr>
          <w:rFonts w:hint="eastAsia"/>
          <w:sz w:val="21"/>
          <w:szCs w:val="21"/>
          <w:u w:val="single"/>
        </w:rPr>
        <w:t>28</w:t>
      </w:r>
      <w:r>
        <w:rPr>
          <w:rFonts w:hint="eastAsia"/>
          <w:sz w:val="21"/>
          <w:szCs w:val="21"/>
          <w:u w:val="single"/>
        </w:rPr>
        <w:t>天</w:t>
      </w:r>
      <w:r>
        <w:rPr>
          <w:rFonts w:hint="eastAsia"/>
          <w:b/>
          <w:sz w:val="21"/>
          <w:szCs w:val="21"/>
          <w:u w:val="single"/>
        </w:rPr>
        <w:t>，发包人应将质量保证金（无息）一次性返还给承包人</w:t>
      </w:r>
      <w:r>
        <w:rPr>
          <w:rFonts w:hint="eastAsia"/>
          <w:sz w:val="21"/>
          <w:szCs w:val="21"/>
          <w:u w:val="single"/>
        </w:rPr>
        <w:t>。质量保证金的返还，并不能解除承包人</w:t>
      </w:r>
      <w:r>
        <w:rPr>
          <w:rFonts w:hint="eastAsia"/>
          <w:sz w:val="21"/>
          <w:szCs w:val="21"/>
          <w:u w:val="single"/>
        </w:rPr>
        <w:t>按合同约定应负的质量保修责任，承包人必须按约定进行保修，违约将向建设主管部门投诉并处罚。</w:t>
      </w:r>
    </w:p>
    <w:p w:rsidR="00087796" w:rsidRDefault="004344FE">
      <w:pPr>
        <w:spacing w:line="360" w:lineRule="auto"/>
        <w:ind w:firstLineChars="200" w:firstLine="420"/>
        <w:rPr>
          <w:sz w:val="21"/>
          <w:szCs w:val="21"/>
        </w:rPr>
      </w:pPr>
      <w:r>
        <w:rPr>
          <w:rFonts w:hint="eastAsia"/>
          <w:sz w:val="21"/>
          <w:szCs w:val="21"/>
        </w:rPr>
        <w:t>工程质量保修书由发包人、承包人在工程竣工验收</w:t>
      </w:r>
      <w:proofErr w:type="gramStart"/>
      <w:r>
        <w:rPr>
          <w:rFonts w:hint="eastAsia"/>
          <w:sz w:val="21"/>
          <w:szCs w:val="21"/>
        </w:rPr>
        <w:t>前共同</w:t>
      </w:r>
      <w:proofErr w:type="gramEnd"/>
      <w:r>
        <w:rPr>
          <w:rFonts w:hint="eastAsia"/>
          <w:sz w:val="21"/>
          <w:szCs w:val="21"/>
        </w:rPr>
        <w:t>签署，作为工程总承包合同附件，其有效期限至保修期满。</w:t>
      </w:r>
    </w:p>
    <w:p w:rsidR="00087796" w:rsidRDefault="004344FE">
      <w:pPr>
        <w:spacing w:line="360" w:lineRule="auto"/>
        <w:ind w:firstLineChars="200" w:firstLine="420"/>
        <w:rPr>
          <w:sz w:val="21"/>
          <w:szCs w:val="21"/>
        </w:rPr>
      </w:pPr>
      <w:r>
        <w:rPr>
          <w:rFonts w:hint="eastAsia"/>
          <w:sz w:val="21"/>
          <w:szCs w:val="21"/>
        </w:rPr>
        <w:t>发包人</w:t>
      </w:r>
      <w:r>
        <w:rPr>
          <w:rFonts w:hint="eastAsia"/>
          <w:sz w:val="21"/>
          <w:szCs w:val="21"/>
        </w:rPr>
        <w:t>(</w:t>
      </w:r>
      <w:r>
        <w:rPr>
          <w:rFonts w:hint="eastAsia"/>
          <w:sz w:val="21"/>
          <w:szCs w:val="21"/>
        </w:rPr>
        <w:t>公章</w:t>
      </w:r>
      <w:r>
        <w:rPr>
          <w:rFonts w:hint="eastAsia"/>
          <w:sz w:val="21"/>
          <w:szCs w:val="21"/>
        </w:rPr>
        <w:t>)</w:t>
      </w:r>
      <w:r>
        <w:rPr>
          <w:rFonts w:hint="eastAsia"/>
          <w:sz w:val="21"/>
          <w:szCs w:val="21"/>
        </w:rPr>
        <w:t>：</w:t>
      </w:r>
      <w:r>
        <w:rPr>
          <w:rFonts w:hint="eastAsia"/>
          <w:sz w:val="21"/>
          <w:szCs w:val="21"/>
        </w:rPr>
        <w:t xml:space="preserve">               </w:t>
      </w:r>
      <w:r>
        <w:rPr>
          <w:rFonts w:hint="eastAsia"/>
          <w:sz w:val="21"/>
          <w:szCs w:val="21"/>
        </w:rPr>
        <w:t>承包人</w:t>
      </w:r>
      <w:r>
        <w:rPr>
          <w:rFonts w:hint="eastAsia"/>
          <w:sz w:val="21"/>
          <w:szCs w:val="21"/>
        </w:rPr>
        <w:t>(</w:t>
      </w:r>
      <w:r>
        <w:rPr>
          <w:rFonts w:hint="eastAsia"/>
          <w:sz w:val="21"/>
          <w:szCs w:val="21"/>
        </w:rPr>
        <w:t>公章</w:t>
      </w:r>
      <w:r>
        <w:rPr>
          <w:rFonts w:hint="eastAsia"/>
          <w:sz w:val="21"/>
          <w:szCs w:val="21"/>
        </w:rPr>
        <w:t>)</w:t>
      </w:r>
      <w:r>
        <w:rPr>
          <w:rFonts w:hint="eastAsia"/>
          <w:sz w:val="21"/>
          <w:szCs w:val="21"/>
        </w:rPr>
        <w:t>：</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法定代表人</w:t>
      </w:r>
      <w:r>
        <w:rPr>
          <w:rFonts w:hint="eastAsia"/>
          <w:sz w:val="21"/>
          <w:szCs w:val="21"/>
        </w:rPr>
        <w:t>(</w:t>
      </w:r>
      <w:r>
        <w:rPr>
          <w:rFonts w:hint="eastAsia"/>
          <w:sz w:val="21"/>
          <w:szCs w:val="21"/>
        </w:rPr>
        <w:t>签字</w:t>
      </w:r>
      <w:r>
        <w:rPr>
          <w:rFonts w:hint="eastAsia"/>
          <w:sz w:val="21"/>
          <w:szCs w:val="21"/>
        </w:rPr>
        <w:t>)</w:t>
      </w:r>
      <w:r>
        <w:rPr>
          <w:rFonts w:hint="eastAsia"/>
          <w:sz w:val="21"/>
          <w:szCs w:val="21"/>
        </w:rPr>
        <w:t>：</w:t>
      </w:r>
      <w:r>
        <w:rPr>
          <w:rFonts w:hint="eastAsia"/>
          <w:sz w:val="21"/>
          <w:szCs w:val="21"/>
        </w:rPr>
        <w:t xml:space="preserve">           </w:t>
      </w:r>
      <w:r>
        <w:rPr>
          <w:rFonts w:hint="eastAsia"/>
          <w:sz w:val="21"/>
          <w:szCs w:val="21"/>
        </w:rPr>
        <w:t>法定代表人</w:t>
      </w:r>
      <w:r>
        <w:rPr>
          <w:rFonts w:hint="eastAsia"/>
          <w:sz w:val="21"/>
          <w:szCs w:val="21"/>
        </w:rPr>
        <w:t>(</w:t>
      </w:r>
      <w:r>
        <w:rPr>
          <w:rFonts w:hint="eastAsia"/>
          <w:sz w:val="21"/>
          <w:szCs w:val="21"/>
        </w:rPr>
        <w:t>签字</w:t>
      </w:r>
      <w:r>
        <w:rPr>
          <w:rFonts w:hint="eastAsia"/>
          <w:sz w:val="21"/>
          <w:szCs w:val="21"/>
        </w:rPr>
        <w:t>)</w:t>
      </w:r>
      <w:r>
        <w:rPr>
          <w:rFonts w:hint="eastAsia"/>
          <w:sz w:val="21"/>
          <w:szCs w:val="21"/>
        </w:rPr>
        <w:t>：</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委托代理人</w:t>
      </w:r>
      <w:r>
        <w:rPr>
          <w:rFonts w:hint="eastAsia"/>
          <w:sz w:val="21"/>
          <w:szCs w:val="21"/>
        </w:rPr>
        <w:t>(</w:t>
      </w:r>
      <w:r>
        <w:rPr>
          <w:rFonts w:hint="eastAsia"/>
          <w:sz w:val="21"/>
          <w:szCs w:val="21"/>
        </w:rPr>
        <w:t>签字</w:t>
      </w:r>
      <w:r>
        <w:rPr>
          <w:rFonts w:hint="eastAsia"/>
          <w:sz w:val="21"/>
          <w:szCs w:val="21"/>
        </w:rPr>
        <w:t>)</w:t>
      </w:r>
      <w:r>
        <w:rPr>
          <w:rFonts w:hint="eastAsia"/>
          <w:sz w:val="21"/>
          <w:szCs w:val="21"/>
        </w:rPr>
        <w:t>：</w:t>
      </w:r>
      <w:r>
        <w:rPr>
          <w:rFonts w:hint="eastAsia"/>
          <w:sz w:val="21"/>
          <w:szCs w:val="21"/>
        </w:rPr>
        <w:t xml:space="preserve">           </w:t>
      </w:r>
      <w:r>
        <w:rPr>
          <w:rFonts w:hint="eastAsia"/>
          <w:sz w:val="21"/>
          <w:szCs w:val="21"/>
        </w:rPr>
        <w:t>委托代理人</w:t>
      </w:r>
      <w:r>
        <w:rPr>
          <w:rFonts w:hint="eastAsia"/>
          <w:sz w:val="21"/>
          <w:szCs w:val="21"/>
        </w:rPr>
        <w:t>(</w:t>
      </w:r>
      <w:r>
        <w:rPr>
          <w:rFonts w:hint="eastAsia"/>
          <w:sz w:val="21"/>
          <w:szCs w:val="21"/>
        </w:rPr>
        <w:t>签字</w:t>
      </w:r>
      <w:r>
        <w:rPr>
          <w:rFonts w:hint="eastAsia"/>
          <w:sz w:val="21"/>
          <w:szCs w:val="21"/>
        </w:rPr>
        <w:t>)</w:t>
      </w:r>
      <w:r>
        <w:rPr>
          <w:rFonts w:hint="eastAsia"/>
          <w:sz w:val="21"/>
          <w:szCs w:val="21"/>
        </w:rPr>
        <w:t>：</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电</w:t>
      </w:r>
      <w:r>
        <w:rPr>
          <w:rFonts w:hint="eastAsia"/>
          <w:sz w:val="21"/>
          <w:szCs w:val="21"/>
        </w:rPr>
        <w:t xml:space="preserve">  </w:t>
      </w:r>
      <w:r>
        <w:rPr>
          <w:rFonts w:hint="eastAsia"/>
          <w:sz w:val="21"/>
          <w:szCs w:val="21"/>
        </w:rPr>
        <w:t>话：</w:t>
      </w:r>
    </w:p>
    <w:p w:rsidR="00087796" w:rsidRDefault="004344FE">
      <w:pPr>
        <w:spacing w:line="360" w:lineRule="auto"/>
        <w:ind w:firstLineChars="200" w:firstLine="420"/>
        <w:rPr>
          <w:sz w:val="21"/>
          <w:szCs w:val="21"/>
        </w:rPr>
      </w:pPr>
      <w:r>
        <w:rPr>
          <w:rFonts w:hint="eastAsia"/>
          <w:sz w:val="21"/>
          <w:szCs w:val="21"/>
        </w:rPr>
        <w:t>传</w:t>
      </w:r>
      <w:r>
        <w:rPr>
          <w:rFonts w:hint="eastAsia"/>
          <w:sz w:val="21"/>
          <w:szCs w:val="21"/>
        </w:rPr>
        <w:t xml:space="preserve">  </w:t>
      </w:r>
      <w:r>
        <w:rPr>
          <w:rFonts w:hint="eastAsia"/>
          <w:sz w:val="21"/>
          <w:szCs w:val="21"/>
        </w:rPr>
        <w:t>真：</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开户银行：</w:t>
      </w:r>
      <w:r>
        <w:rPr>
          <w:rFonts w:hint="eastAsia"/>
          <w:sz w:val="21"/>
          <w:szCs w:val="21"/>
        </w:rPr>
        <w:t xml:space="preserve">                   </w:t>
      </w:r>
      <w:r>
        <w:rPr>
          <w:rFonts w:hint="eastAsia"/>
          <w:sz w:val="21"/>
          <w:szCs w:val="21"/>
        </w:rPr>
        <w:t>开户银行：</w:t>
      </w:r>
    </w:p>
    <w:p w:rsidR="00087796" w:rsidRDefault="004344FE">
      <w:pPr>
        <w:spacing w:line="360" w:lineRule="auto"/>
        <w:ind w:firstLineChars="200" w:firstLine="420"/>
        <w:rPr>
          <w:sz w:val="21"/>
          <w:szCs w:val="21"/>
        </w:rPr>
      </w:pPr>
      <w:proofErr w:type="gramStart"/>
      <w:r>
        <w:rPr>
          <w:rFonts w:hint="eastAsia"/>
          <w:sz w:val="21"/>
          <w:szCs w:val="21"/>
        </w:rPr>
        <w:t>账</w:t>
      </w:r>
      <w:proofErr w:type="gramEnd"/>
      <w:r>
        <w:rPr>
          <w:rFonts w:hint="eastAsia"/>
          <w:sz w:val="21"/>
          <w:szCs w:val="21"/>
        </w:rPr>
        <w:t xml:space="preserve">  </w:t>
      </w:r>
      <w:r>
        <w:rPr>
          <w:rFonts w:hint="eastAsia"/>
          <w:sz w:val="21"/>
          <w:szCs w:val="21"/>
        </w:rPr>
        <w:t>号：</w:t>
      </w:r>
      <w:r>
        <w:rPr>
          <w:rFonts w:hint="eastAsia"/>
          <w:sz w:val="21"/>
          <w:szCs w:val="21"/>
        </w:rPr>
        <w:t xml:space="preserve">                     </w:t>
      </w:r>
      <w:proofErr w:type="gramStart"/>
      <w:r>
        <w:rPr>
          <w:rFonts w:hint="eastAsia"/>
          <w:sz w:val="21"/>
          <w:szCs w:val="21"/>
        </w:rPr>
        <w:t>账</w:t>
      </w:r>
      <w:proofErr w:type="gramEnd"/>
      <w:r>
        <w:rPr>
          <w:rFonts w:hint="eastAsia"/>
          <w:sz w:val="21"/>
          <w:szCs w:val="21"/>
        </w:rPr>
        <w:t xml:space="preserve">  </w:t>
      </w:r>
      <w:r>
        <w:rPr>
          <w:rFonts w:hint="eastAsia"/>
          <w:sz w:val="21"/>
          <w:szCs w:val="21"/>
        </w:rPr>
        <w:t>号：</w:t>
      </w:r>
      <w:r>
        <w:rPr>
          <w:rFonts w:hint="eastAsia"/>
          <w:sz w:val="21"/>
          <w:szCs w:val="21"/>
        </w:rPr>
        <w:t xml:space="preserve"> </w:t>
      </w:r>
    </w:p>
    <w:p w:rsidR="00087796" w:rsidRDefault="004344FE">
      <w:pPr>
        <w:spacing w:line="360" w:lineRule="auto"/>
        <w:ind w:firstLineChars="200" w:firstLine="420"/>
        <w:rPr>
          <w:sz w:val="21"/>
          <w:szCs w:val="21"/>
        </w:rPr>
      </w:pPr>
      <w:r>
        <w:rPr>
          <w:rFonts w:hint="eastAsia"/>
          <w:sz w:val="21"/>
          <w:szCs w:val="21"/>
        </w:rPr>
        <w:t>邮政编码：</w:t>
      </w:r>
      <w:r>
        <w:rPr>
          <w:rFonts w:hint="eastAsia"/>
          <w:sz w:val="21"/>
          <w:szCs w:val="21"/>
        </w:rPr>
        <w:t xml:space="preserve">                   </w:t>
      </w:r>
      <w:r>
        <w:rPr>
          <w:rFonts w:hint="eastAsia"/>
          <w:sz w:val="21"/>
          <w:szCs w:val="21"/>
        </w:rPr>
        <w:t>邮政编码：</w:t>
      </w:r>
      <w:r>
        <w:rPr>
          <w:rFonts w:hint="eastAsia"/>
          <w:sz w:val="21"/>
          <w:szCs w:val="21"/>
        </w:rPr>
        <w:t xml:space="preserve">   </w:t>
      </w:r>
    </w:p>
    <w:p w:rsidR="00087796" w:rsidRDefault="004344FE">
      <w:pPr>
        <w:ind w:firstLineChars="200" w:firstLine="420"/>
        <w:rPr>
          <w:sz w:val="21"/>
          <w:szCs w:val="21"/>
        </w:rPr>
      </w:pPr>
      <w:r>
        <w:rPr>
          <w:sz w:val="21"/>
          <w:szCs w:val="21"/>
        </w:rPr>
        <w:br w:type="page"/>
      </w:r>
    </w:p>
    <w:p w:rsidR="00087796" w:rsidRDefault="004344FE">
      <w:pPr>
        <w:pStyle w:val="1"/>
        <w:numPr>
          <w:ilvl w:val="0"/>
          <w:numId w:val="0"/>
        </w:numPr>
        <w:tabs>
          <w:tab w:val="clear" w:pos="624"/>
        </w:tabs>
        <w:spacing w:after="120"/>
        <w:jc w:val="center"/>
        <w:rPr>
          <w:rFonts w:ascii="宋体" w:eastAsia="宋体" w:hAnsi="宋体" w:cs="宋体"/>
          <w:sz w:val="21"/>
          <w:szCs w:val="21"/>
        </w:rPr>
      </w:pPr>
      <w:r>
        <w:rPr>
          <w:rFonts w:ascii="宋体" w:eastAsia="宋体" w:hAnsi="宋体" w:cs="宋体" w:hint="eastAsia"/>
          <w:sz w:val="21"/>
          <w:szCs w:val="21"/>
        </w:rPr>
        <w:lastRenderedPageBreak/>
        <w:t>附件</w:t>
      </w:r>
      <w:r>
        <w:rPr>
          <w:rFonts w:ascii="宋体" w:eastAsia="宋体" w:hAnsi="宋体" w:cs="宋体" w:hint="eastAsia"/>
          <w:sz w:val="21"/>
          <w:szCs w:val="21"/>
        </w:rPr>
        <w:t>2</w:t>
      </w:r>
      <w:r>
        <w:rPr>
          <w:rFonts w:ascii="宋体" w:eastAsia="宋体" w:hAnsi="宋体" w:cs="宋体" w:hint="eastAsia"/>
          <w:sz w:val="21"/>
          <w:szCs w:val="21"/>
        </w:rPr>
        <w:t>廉政合同</w:t>
      </w:r>
    </w:p>
    <w:p w:rsidR="00087796" w:rsidRDefault="004344FE">
      <w:pPr>
        <w:spacing w:line="400" w:lineRule="exact"/>
        <w:ind w:firstLineChars="200" w:firstLine="420"/>
        <w:rPr>
          <w:sz w:val="21"/>
          <w:szCs w:val="21"/>
        </w:rPr>
      </w:pPr>
      <w:r>
        <w:rPr>
          <w:rFonts w:hint="eastAsia"/>
          <w:sz w:val="21"/>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sz w:val="21"/>
          <w:szCs w:val="21"/>
          <w:u w:val="single"/>
        </w:rPr>
        <w:t>空港产业联用中心项目（</w:t>
      </w:r>
      <w:r>
        <w:rPr>
          <w:sz w:val="21"/>
          <w:szCs w:val="21"/>
          <w:u w:val="single"/>
        </w:rPr>
        <w:t>EPC</w:t>
      </w:r>
      <w:r>
        <w:rPr>
          <w:sz w:val="21"/>
          <w:szCs w:val="21"/>
          <w:u w:val="single"/>
        </w:rPr>
        <w:t>）</w:t>
      </w:r>
      <w:r>
        <w:rPr>
          <w:rFonts w:hint="eastAsia"/>
          <w:sz w:val="21"/>
          <w:szCs w:val="21"/>
        </w:rPr>
        <w:t>项目法人</w:t>
      </w:r>
      <w:r>
        <w:rPr>
          <w:rFonts w:hint="eastAsia"/>
          <w:sz w:val="21"/>
          <w:szCs w:val="21"/>
          <w:u w:val="single"/>
        </w:rPr>
        <w:t>湛江市空港经济区发展有限公司</w:t>
      </w:r>
      <w:r>
        <w:rPr>
          <w:rFonts w:hint="eastAsia"/>
          <w:sz w:val="21"/>
          <w:szCs w:val="21"/>
        </w:rPr>
        <w:t xml:space="preserve"> </w:t>
      </w:r>
      <w:r>
        <w:rPr>
          <w:rFonts w:hint="eastAsia"/>
          <w:sz w:val="21"/>
          <w:szCs w:val="21"/>
        </w:rPr>
        <w:t>（以下简称“发包人”）与该项目的施工单位（以下简称“承包人”），特订立如下合同。</w:t>
      </w:r>
    </w:p>
    <w:p w:rsidR="00087796" w:rsidRDefault="004344FE">
      <w:pPr>
        <w:spacing w:line="400" w:lineRule="exact"/>
        <w:ind w:firstLineChars="200" w:firstLine="420"/>
        <w:rPr>
          <w:sz w:val="21"/>
          <w:szCs w:val="21"/>
        </w:rPr>
      </w:pPr>
      <w:r>
        <w:rPr>
          <w:rFonts w:hint="eastAsia"/>
          <w:sz w:val="21"/>
          <w:szCs w:val="21"/>
        </w:rPr>
        <w:t>1</w:t>
      </w:r>
      <w:r>
        <w:rPr>
          <w:rFonts w:hint="eastAsia"/>
          <w:sz w:val="21"/>
          <w:szCs w:val="21"/>
        </w:rPr>
        <w:t>、发包人和承包人双方的权利和义务</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）严格遵守党的政策规定和国家有关法律法规及交通运输部的有关规定。</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）严格执行</w:t>
      </w:r>
      <w:r>
        <w:rPr>
          <w:rFonts w:hint="eastAsia"/>
          <w:sz w:val="21"/>
          <w:szCs w:val="21"/>
          <w:u w:val="single"/>
        </w:rPr>
        <w:t>空港产业联用中心项目（</w:t>
      </w:r>
      <w:r>
        <w:rPr>
          <w:sz w:val="21"/>
          <w:szCs w:val="21"/>
          <w:u w:val="single"/>
        </w:rPr>
        <w:t>EPC</w:t>
      </w:r>
      <w:r>
        <w:rPr>
          <w:sz w:val="21"/>
          <w:szCs w:val="21"/>
          <w:u w:val="single"/>
        </w:rPr>
        <w:t>）</w:t>
      </w:r>
      <w:r>
        <w:rPr>
          <w:rFonts w:hint="eastAsia"/>
          <w:sz w:val="21"/>
          <w:szCs w:val="21"/>
        </w:rPr>
        <w:t>施工合同文件，自觉按合同办事</w:t>
      </w:r>
      <w:r>
        <w:rPr>
          <w:rFonts w:hint="eastAsia"/>
          <w:sz w:val="21"/>
          <w:szCs w:val="21"/>
        </w:rPr>
        <w:t>。</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3</w:t>
      </w:r>
      <w:r>
        <w:rPr>
          <w:rFonts w:hint="eastAsia"/>
          <w:sz w:val="21"/>
          <w:szCs w:val="21"/>
        </w:rPr>
        <w:t>）双方的业务活动坚持公开、公正、诚信、透明的原则（法律认定的商业秘密和合同文件另有规定除外），不得损害国家和集体利益，不得违反工程建设管理规章制度。</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4</w:t>
      </w:r>
      <w:r>
        <w:rPr>
          <w:rFonts w:hint="eastAsia"/>
          <w:sz w:val="21"/>
          <w:szCs w:val="21"/>
        </w:rPr>
        <w:t>）建立健全廉政制度，开展廉政教育，设立廉政告示牌，公布举报电话，监督并认真查处违法违纪行为。</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5</w:t>
      </w:r>
      <w:r>
        <w:rPr>
          <w:rFonts w:hint="eastAsia"/>
          <w:sz w:val="21"/>
          <w:szCs w:val="21"/>
        </w:rPr>
        <w:t>）发现对方在业务活动中有违反廉政规定的行为，有及时提醒对方纠正的权利和义务。</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6</w:t>
      </w:r>
      <w:r>
        <w:rPr>
          <w:rFonts w:hint="eastAsia"/>
          <w:sz w:val="21"/>
          <w:szCs w:val="21"/>
        </w:rPr>
        <w:t>）发现对方严重违反本合同义务条款的行为，有向其上级有关部门举报、建议给</w:t>
      </w:r>
      <w:proofErr w:type="gramStart"/>
      <w:r>
        <w:rPr>
          <w:rFonts w:hint="eastAsia"/>
          <w:sz w:val="21"/>
          <w:szCs w:val="21"/>
        </w:rPr>
        <w:t>予处理</w:t>
      </w:r>
      <w:proofErr w:type="gramEnd"/>
      <w:r>
        <w:rPr>
          <w:rFonts w:hint="eastAsia"/>
          <w:sz w:val="21"/>
          <w:szCs w:val="21"/>
        </w:rPr>
        <w:t>并要求告知处理结果的权利。</w:t>
      </w:r>
    </w:p>
    <w:p w:rsidR="00087796" w:rsidRDefault="004344FE">
      <w:pPr>
        <w:spacing w:line="400" w:lineRule="exact"/>
        <w:ind w:firstLineChars="200" w:firstLine="420"/>
        <w:rPr>
          <w:sz w:val="21"/>
          <w:szCs w:val="21"/>
        </w:rPr>
      </w:pPr>
      <w:r>
        <w:rPr>
          <w:rFonts w:hint="eastAsia"/>
          <w:sz w:val="21"/>
          <w:szCs w:val="21"/>
        </w:rPr>
        <w:t>2</w:t>
      </w:r>
      <w:r>
        <w:rPr>
          <w:rFonts w:hint="eastAsia"/>
          <w:sz w:val="21"/>
          <w:szCs w:val="21"/>
        </w:rPr>
        <w:t>、发包人的义务</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）发包人及其工作人员不得索要或接受承包人的礼</w:t>
      </w:r>
      <w:r>
        <w:rPr>
          <w:rFonts w:hint="eastAsia"/>
          <w:sz w:val="21"/>
          <w:szCs w:val="21"/>
        </w:rPr>
        <w:t>金、有价证券和贵重物品，不得让承包人报销任何应由发包人或发包人工作人员个人支付的费用等。</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）发包人工作人员不得参加承包人安排的超标准宴请和娱乐活动；不得接受承包人提供的通讯工具、交通工具和高档办公用品等。</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3</w:t>
      </w:r>
      <w:r>
        <w:rPr>
          <w:rFonts w:hint="eastAsia"/>
          <w:sz w:val="21"/>
          <w:szCs w:val="21"/>
        </w:rPr>
        <w:t>）发包人及其工作人员不利要求或者接受承包人为其住房装修、婚丧嫁娶活动、配偶子女的工作安排以及出国出境、旅游等提供方便等。</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4</w:t>
      </w:r>
      <w:r>
        <w:rPr>
          <w:rFonts w:hint="eastAsia"/>
          <w:sz w:val="21"/>
          <w:szCs w:val="21"/>
        </w:rPr>
        <w:t>）发包人工作人员及其配偶、子女不得从事与发包人工作有关的材料设备供应、工程分包、劳务等经济活动等。</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5</w:t>
      </w:r>
      <w:r>
        <w:rPr>
          <w:rFonts w:hint="eastAsia"/>
          <w:sz w:val="21"/>
          <w:szCs w:val="21"/>
        </w:rPr>
        <w:t>）发包人及期工作人员不得以任何理由向承包人推荐分包单位或推销材料，不</w:t>
      </w:r>
      <w:r>
        <w:rPr>
          <w:rFonts w:hint="eastAsia"/>
          <w:sz w:val="21"/>
          <w:szCs w:val="21"/>
        </w:rPr>
        <w:t>得要求承包人购买合同规定外的材料和设备。</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6</w:t>
      </w:r>
      <w:r>
        <w:rPr>
          <w:rFonts w:hint="eastAsia"/>
          <w:sz w:val="21"/>
          <w:szCs w:val="21"/>
        </w:rPr>
        <w:t>）发包人工作人员要秉公办事，不准营私舞弊，不准利用职权从事各种个人有偿中介活动和安排个人施工队伍。</w:t>
      </w:r>
    </w:p>
    <w:p w:rsidR="00087796" w:rsidRDefault="004344FE">
      <w:pPr>
        <w:spacing w:line="400" w:lineRule="exact"/>
        <w:ind w:firstLineChars="200" w:firstLine="420"/>
        <w:rPr>
          <w:sz w:val="21"/>
          <w:szCs w:val="21"/>
        </w:rPr>
      </w:pPr>
      <w:r>
        <w:rPr>
          <w:rFonts w:hint="eastAsia"/>
          <w:sz w:val="21"/>
          <w:szCs w:val="21"/>
        </w:rPr>
        <w:t>3</w:t>
      </w:r>
      <w:r>
        <w:rPr>
          <w:rFonts w:hint="eastAsia"/>
          <w:sz w:val="21"/>
          <w:szCs w:val="21"/>
        </w:rPr>
        <w:t>、承包人的义务</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）承包人不得以任何理由向发包人及其工作人员行贿或馈赠礼金、有价证券、贵重礼品。</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）承包人不得以任何名义为发包人及其工作人员报销应由发包人单位或个人支付的任何费用。</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3</w:t>
      </w:r>
      <w:r>
        <w:rPr>
          <w:rFonts w:hint="eastAsia"/>
          <w:sz w:val="21"/>
          <w:szCs w:val="21"/>
        </w:rPr>
        <w:t>）承包人不得以任何理由安排发包人工作人员参加超标准宴请及娱乐活动。</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4</w:t>
      </w:r>
      <w:r>
        <w:rPr>
          <w:rFonts w:hint="eastAsia"/>
          <w:sz w:val="21"/>
          <w:szCs w:val="21"/>
        </w:rPr>
        <w:t>）承包人不得为发包人单位和个人购置或提供通讯工具、交通工具和高档办公用品等。</w:t>
      </w:r>
    </w:p>
    <w:p w:rsidR="00087796" w:rsidRDefault="004344FE">
      <w:pPr>
        <w:spacing w:line="400" w:lineRule="exact"/>
        <w:ind w:firstLineChars="200" w:firstLine="420"/>
        <w:rPr>
          <w:sz w:val="21"/>
          <w:szCs w:val="21"/>
        </w:rPr>
      </w:pPr>
      <w:r>
        <w:rPr>
          <w:rFonts w:hint="eastAsia"/>
          <w:sz w:val="21"/>
          <w:szCs w:val="21"/>
        </w:rPr>
        <w:lastRenderedPageBreak/>
        <w:t>4</w:t>
      </w:r>
      <w:r>
        <w:rPr>
          <w:rFonts w:hint="eastAsia"/>
          <w:sz w:val="21"/>
          <w:szCs w:val="21"/>
        </w:rPr>
        <w:t>、违约责任</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）发</w:t>
      </w:r>
      <w:r>
        <w:rPr>
          <w:rFonts w:hint="eastAsia"/>
          <w:sz w:val="21"/>
          <w:szCs w:val="21"/>
        </w:rPr>
        <w:t>包人及其工作人员违反本合同第</w:t>
      </w:r>
      <w:r>
        <w:rPr>
          <w:rFonts w:hint="eastAsia"/>
          <w:sz w:val="21"/>
          <w:szCs w:val="21"/>
        </w:rPr>
        <w:t>1</w:t>
      </w:r>
      <w:r>
        <w:rPr>
          <w:rFonts w:hint="eastAsia"/>
          <w:sz w:val="21"/>
          <w:szCs w:val="21"/>
        </w:rPr>
        <w:t>、</w:t>
      </w:r>
      <w:r>
        <w:rPr>
          <w:rFonts w:hint="eastAsia"/>
          <w:sz w:val="21"/>
          <w:szCs w:val="21"/>
        </w:rPr>
        <w:t>2</w:t>
      </w:r>
      <w:r>
        <w:rPr>
          <w:rFonts w:hint="eastAsia"/>
          <w:sz w:val="21"/>
          <w:szCs w:val="21"/>
        </w:rPr>
        <w:t>条，按管理权限，依据有关规定给予党纪、政纪或组织处理；涉嫌犯罪的，移交司法机关追究刑事责任；给承包人单位造成经济损失的，应予以赔偿。</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）承包人及其工作人员违反本合同第</w:t>
      </w:r>
      <w:r>
        <w:rPr>
          <w:rFonts w:hint="eastAsia"/>
          <w:sz w:val="21"/>
          <w:szCs w:val="21"/>
        </w:rPr>
        <w:t>1</w:t>
      </w:r>
      <w:r>
        <w:rPr>
          <w:rFonts w:hint="eastAsia"/>
          <w:sz w:val="21"/>
          <w:szCs w:val="21"/>
        </w:rPr>
        <w:t>、</w:t>
      </w:r>
      <w:r>
        <w:rPr>
          <w:rFonts w:hint="eastAsia"/>
          <w:sz w:val="21"/>
          <w:szCs w:val="21"/>
        </w:rPr>
        <w:t>3</w:t>
      </w:r>
      <w:r>
        <w:rPr>
          <w:rFonts w:hint="eastAsia"/>
          <w:sz w:val="21"/>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rsidR="00087796" w:rsidRDefault="004344FE">
      <w:pPr>
        <w:spacing w:line="400" w:lineRule="exact"/>
        <w:ind w:firstLineChars="200" w:firstLine="420"/>
        <w:rPr>
          <w:sz w:val="21"/>
          <w:szCs w:val="21"/>
        </w:rPr>
      </w:pPr>
      <w:r>
        <w:rPr>
          <w:rFonts w:hint="eastAsia"/>
          <w:sz w:val="21"/>
          <w:szCs w:val="21"/>
        </w:rPr>
        <w:t>5</w:t>
      </w:r>
      <w:r>
        <w:rPr>
          <w:rFonts w:hint="eastAsia"/>
          <w:sz w:val="21"/>
          <w:szCs w:val="21"/>
        </w:rPr>
        <w:t>、双方约定：本合同由双方或双方上级单位的纪检监察部门负责监督执行。由发包人或发包人上级单位的纪检监察部门约请承包人</w:t>
      </w:r>
      <w:r>
        <w:rPr>
          <w:rFonts w:hint="eastAsia"/>
          <w:sz w:val="21"/>
          <w:szCs w:val="21"/>
        </w:rPr>
        <w:t>或承包人上级单位纪检监察部门对本合同执行情况进行检查，提出在本合同规定范围内的裁定意见。</w:t>
      </w:r>
    </w:p>
    <w:p w:rsidR="00087796" w:rsidRDefault="004344FE">
      <w:pPr>
        <w:spacing w:line="400" w:lineRule="exact"/>
        <w:ind w:firstLineChars="200" w:firstLine="420"/>
        <w:rPr>
          <w:sz w:val="21"/>
          <w:szCs w:val="21"/>
        </w:rPr>
      </w:pPr>
      <w:r>
        <w:rPr>
          <w:rFonts w:hint="eastAsia"/>
          <w:sz w:val="21"/>
          <w:szCs w:val="21"/>
        </w:rPr>
        <w:t>6</w:t>
      </w:r>
      <w:r>
        <w:rPr>
          <w:rFonts w:hint="eastAsia"/>
          <w:sz w:val="21"/>
          <w:szCs w:val="21"/>
        </w:rPr>
        <w:t>、本合同有效期为发包人和承包人签署之日起至该工程项目竣工验收后止。</w:t>
      </w:r>
    </w:p>
    <w:p w:rsidR="00087796" w:rsidRDefault="004344FE">
      <w:pPr>
        <w:spacing w:line="400" w:lineRule="exact"/>
        <w:ind w:firstLineChars="200" w:firstLine="420"/>
        <w:rPr>
          <w:sz w:val="21"/>
          <w:szCs w:val="21"/>
        </w:rPr>
      </w:pPr>
      <w:r>
        <w:rPr>
          <w:rFonts w:hint="eastAsia"/>
          <w:sz w:val="21"/>
          <w:szCs w:val="21"/>
        </w:rPr>
        <w:t>7</w:t>
      </w:r>
      <w:r>
        <w:rPr>
          <w:rFonts w:hint="eastAsia"/>
          <w:sz w:val="21"/>
          <w:szCs w:val="21"/>
        </w:rPr>
        <w:t>、本合同作为</w:t>
      </w:r>
      <w:r>
        <w:rPr>
          <w:rFonts w:hint="eastAsia"/>
          <w:sz w:val="21"/>
          <w:szCs w:val="21"/>
          <w:u w:val="single"/>
        </w:rPr>
        <w:t>空港产业联用中心项目（</w:t>
      </w:r>
      <w:r>
        <w:rPr>
          <w:sz w:val="21"/>
          <w:szCs w:val="21"/>
          <w:u w:val="single"/>
        </w:rPr>
        <w:t>EPC</w:t>
      </w:r>
      <w:r>
        <w:rPr>
          <w:sz w:val="21"/>
          <w:szCs w:val="21"/>
          <w:u w:val="single"/>
        </w:rPr>
        <w:t>）</w:t>
      </w:r>
      <w:r>
        <w:rPr>
          <w:rFonts w:hint="eastAsia"/>
          <w:sz w:val="21"/>
          <w:szCs w:val="21"/>
        </w:rPr>
        <w:t>施工合同的附件，与工程施工合同具有同等的法律效力，经合同双方签署后立即生效。</w:t>
      </w:r>
    </w:p>
    <w:p w:rsidR="00087796" w:rsidRDefault="004344FE">
      <w:pPr>
        <w:ind w:firstLineChars="200" w:firstLine="420"/>
        <w:rPr>
          <w:rStyle w:val="200"/>
        </w:rPr>
      </w:pPr>
      <w:r>
        <w:rPr>
          <w:rFonts w:hint="eastAsia"/>
          <w:sz w:val="21"/>
          <w:szCs w:val="21"/>
        </w:rPr>
        <w:t>8</w:t>
      </w:r>
      <w:r>
        <w:rPr>
          <w:rFonts w:hint="eastAsia"/>
          <w:sz w:val="21"/>
          <w:szCs w:val="21"/>
        </w:rPr>
        <w:t>、本合同一式四份，由发包人和承包人各执—份，送交发包人和承包人的监督单位各一份。</w:t>
      </w:r>
    </w:p>
    <w:p w:rsidR="00087796" w:rsidRDefault="004344FE">
      <w:pPr>
        <w:pStyle w:val="201"/>
        <w:shd w:val="clear" w:color="auto" w:fill="auto"/>
        <w:tabs>
          <w:tab w:val="left" w:leader="underscore" w:pos="3060"/>
          <w:tab w:val="left" w:pos="4740"/>
        </w:tabs>
        <w:spacing w:before="0" w:line="400" w:lineRule="exact"/>
        <w:ind w:left="23" w:firstLineChars="200" w:firstLine="420"/>
        <w:rPr>
          <w:rFonts w:hAnsi="宋体"/>
        </w:rPr>
      </w:pPr>
      <w:r>
        <w:rPr>
          <w:rStyle w:val="200"/>
          <w:rFonts w:hAnsi="宋体" w:hint="eastAsia"/>
          <w:lang w:val="zh-CN"/>
        </w:rPr>
        <w:t>发包人：</w:t>
      </w:r>
      <w:r>
        <w:rPr>
          <w:rStyle w:val="202"/>
          <w:rFonts w:hAnsi="宋体" w:hint="eastAsia"/>
          <w:lang w:val="zh-CN"/>
        </w:rPr>
        <w:t>湛江市</w:t>
      </w:r>
      <w:r>
        <w:rPr>
          <w:rStyle w:val="202"/>
          <w:rFonts w:hAnsi="宋体" w:hint="eastAsia"/>
        </w:rPr>
        <w:t>空港经济区发展</w:t>
      </w:r>
      <w:r>
        <w:rPr>
          <w:rStyle w:val="202"/>
          <w:rFonts w:hAnsi="宋体" w:hint="eastAsia"/>
          <w:lang w:val="zh-CN"/>
        </w:rPr>
        <w:t>有限公司</w:t>
      </w:r>
      <w:r>
        <w:rPr>
          <w:rStyle w:val="200"/>
          <w:rFonts w:hAnsi="宋体" w:cs="宋体"/>
        </w:rPr>
        <w:tab/>
      </w:r>
      <w:r>
        <w:rPr>
          <w:rStyle w:val="200"/>
          <w:rFonts w:hAnsi="宋体" w:hint="eastAsia"/>
        </w:rPr>
        <w:t>承包</w:t>
      </w:r>
      <w:r>
        <w:rPr>
          <w:rStyle w:val="200"/>
          <w:rFonts w:hAnsi="宋体" w:hint="eastAsia"/>
          <w:lang w:val="zh-CN"/>
        </w:rPr>
        <w:t>人：</w:t>
      </w:r>
    </w:p>
    <w:p w:rsidR="00087796" w:rsidRDefault="004344FE">
      <w:pPr>
        <w:pStyle w:val="201"/>
        <w:shd w:val="clear" w:color="auto" w:fill="auto"/>
        <w:tabs>
          <w:tab w:val="center" w:pos="5430"/>
        </w:tabs>
        <w:spacing w:before="0" w:line="400" w:lineRule="exact"/>
        <w:ind w:left="20" w:firstLineChars="200" w:firstLine="420"/>
        <w:rPr>
          <w:rFonts w:hAnsi="宋体"/>
          <w:u w:val="single"/>
        </w:rPr>
      </w:pPr>
      <w:r>
        <w:rPr>
          <w:rStyle w:val="200"/>
          <w:rFonts w:hAnsi="宋体" w:hint="eastAsia"/>
          <w:lang w:val="zh-CN"/>
        </w:rPr>
        <w:t>法定代表人</w:t>
      </w:r>
      <w:r>
        <w:rPr>
          <w:rStyle w:val="200"/>
          <w:rFonts w:hAnsi="宋体" w:hint="eastAsia"/>
        </w:rPr>
        <w:t>：</w:t>
      </w:r>
      <w:r>
        <w:rPr>
          <w:rStyle w:val="200"/>
          <w:rFonts w:hAnsi="宋体"/>
        </w:rPr>
        <w:tab/>
      </w:r>
      <w:r>
        <w:rPr>
          <w:rStyle w:val="200"/>
          <w:rFonts w:hAnsi="宋体" w:hint="eastAsia"/>
          <w:lang w:val="zh-CN"/>
        </w:rPr>
        <w:t>法定代表人</w:t>
      </w:r>
      <w:r>
        <w:rPr>
          <w:rStyle w:val="200"/>
          <w:rFonts w:hAnsi="宋体" w:hint="eastAsia"/>
        </w:rPr>
        <w:t>：</w:t>
      </w:r>
    </w:p>
    <w:p w:rsidR="00087796" w:rsidRDefault="004344FE">
      <w:pPr>
        <w:pStyle w:val="201"/>
        <w:shd w:val="clear" w:color="auto" w:fill="auto"/>
        <w:tabs>
          <w:tab w:val="center" w:pos="5425"/>
        </w:tabs>
        <w:spacing w:before="0" w:line="400" w:lineRule="exact"/>
        <w:ind w:leftChars="10" w:left="22" w:firstLineChars="200" w:firstLine="420"/>
        <w:rPr>
          <w:rStyle w:val="200"/>
          <w:rFonts w:hAnsi="宋体"/>
          <w:lang w:val="zh-CN"/>
        </w:rPr>
      </w:pPr>
      <w:r>
        <w:rPr>
          <w:rStyle w:val="200"/>
          <w:rFonts w:hAnsi="宋体" w:hint="eastAsia"/>
          <w:lang w:val="zh-CN"/>
        </w:rPr>
        <w:t>或</w:t>
      </w:r>
      <w:r>
        <w:rPr>
          <w:rStyle w:val="200"/>
          <w:rFonts w:hAnsi="宋体" w:hint="eastAsia"/>
          <w:lang w:val="zh-CN"/>
        </w:rPr>
        <w:t xml:space="preserve">                                  </w:t>
      </w:r>
      <w:r>
        <w:rPr>
          <w:rStyle w:val="200"/>
          <w:rFonts w:hAnsi="宋体" w:hint="eastAsia"/>
          <w:lang w:val="zh-CN"/>
        </w:rPr>
        <w:t xml:space="preserve">    </w:t>
      </w:r>
      <w:r>
        <w:rPr>
          <w:rStyle w:val="200"/>
          <w:rFonts w:hAnsi="宋体" w:hint="eastAsia"/>
          <w:lang w:val="zh-CN"/>
        </w:rPr>
        <w:t>或</w:t>
      </w:r>
    </w:p>
    <w:p w:rsidR="00087796" w:rsidRDefault="004344FE">
      <w:pPr>
        <w:pStyle w:val="201"/>
        <w:shd w:val="clear" w:color="auto" w:fill="auto"/>
        <w:tabs>
          <w:tab w:val="center" w:pos="5425"/>
        </w:tabs>
        <w:spacing w:before="0" w:line="400" w:lineRule="exact"/>
        <w:ind w:left="20" w:firstLineChars="200" w:firstLine="420"/>
        <w:rPr>
          <w:rStyle w:val="200"/>
          <w:rFonts w:hAnsi="宋体"/>
          <w:u w:val="single"/>
          <w:lang w:val="zh-CN"/>
        </w:rPr>
      </w:pPr>
      <w:r>
        <w:rPr>
          <w:rStyle w:val="200"/>
          <w:rFonts w:hAnsi="宋体" w:hint="eastAsia"/>
          <w:lang w:val="zh-CN"/>
        </w:rPr>
        <w:t>其授权的代理人：其授权的代理人：</w:t>
      </w:r>
    </w:p>
    <w:p w:rsidR="00087796" w:rsidRDefault="004344FE" w:rsidP="00731235">
      <w:pPr>
        <w:pStyle w:val="201"/>
        <w:shd w:val="clear" w:color="auto" w:fill="auto"/>
        <w:tabs>
          <w:tab w:val="center" w:pos="5425"/>
        </w:tabs>
        <w:spacing w:beforeLines="50" w:before="120" w:line="400" w:lineRule="exact"/>
        <w:ind w:left="23" w:firstLineChars="200" w:firstLine="420"/>
        <w:rPr>
          <w:rFonts w:hAnsi="宋体"/>
        </w:rPr>
      </w:pPr>
      <w:r>
        <w:rPr>
          <w:rStyle w:val="200"/>
          <w:rFonts w:hAnsi="宋体" w:hint="eastAsia"/>
          <w:lang w:val="zh-CN"/>
        </w:rPr>
        <w:t>地址：地址：</w:t>
      </w:r>
    </w:p>
    <w:p w:rsidR="00087796" w:rsidRDefault="004344FE" w:rsidP="00731235">
      <w:pPr>
        <w:pStyle w:val="11"/>
        <w:tabs>
          <w:tab w:val="right" w:pos="5580"/>
          <w:tab w:val="right" w:leader="dot" w:pos="9174"/>
        </w:tabs>
        <w:spacing w:beforeLines="50" w:before="120" w:line="400" w:lineRule="exact"/>
        <w:ind w:left="23" w:firstLineChars="200" w:firstLine="420"/>
        <w:jc w:val="both"/>
        <w:rPr>
          <w:rStyle w:val="1Char0"/>
          <w:sz w:val="21"/>
          <w:szCs w:val="21"/>
          <w:u w:val="single"/>
        </w:rPr>
      </w:pPr>
      <w:r>
        <w:rPr>
          <w:rStyle w:val="1Char0"/>
          <w:rFonts w:hint="eastAsia"/>
          <w:sz w:val="21"/>
          <w:szCs w:val="21"/>
        </w:rPr>
        <w:t>电话：</w:t>
      </w:r>
      <w:r>
        <w:rPr>
          <w:rStyle w:val="1Char0"/>
          <w:sz w:val="21"/>
          <w:szCs w:val="21"/>
        </w:rPr>
        <w:tab/>
      </w:r>
      <w:r>
        <w:rPr>
          <w:rStyle w:val="1Char0"/>
          <w:rFonts w:hint="eastAsia"/>
          <w:sz w:val="21"/>
          <w:szCs w:val="21"/>
        </w:rPr>
        <w:t>电话：</w:t>
      </w:r>
    </w:p>
    <w:p w:rsidR="00087796" w:rsidRDefault="004344FE">
      <w:pPr>
        <w:spacing w:line="400" w:lineRule="exact"/>
        <w:ind w:firstLineChars="200" w:firstLine="422"/>
        <w:rPr>
          <w:rStyle w:val="1Char0"/>
          <w:b w:val="0"/>
          <w:bCs w:val="0"/>
          <w:caps/>
          <w:sz w:val="21"/>
          <w:szCs w:val="21"/>
          <w:u w:val="single"/>
        </w:rPr>
      </w:pPr>
      <w:r>
        <w:rPr>
          <w:rStyle w:val="1Char0"/>
          <w:rFonts w:hint="eastAsia"/>
          <w:sz w:val="21"/>
          <w:szCs w:val="21"/>
        </w:rPr>
        <w:t>日期：</w:t>
      </w:r>
      <w:r>
        <w:rPr>
          <w:rStyle w:val="1Char0"/>
          <w:rFonts w:hint="eastAsia"/>
          <w:sz w:val="21"/>
          <w:szCs w:val="21"/>
          <w:u w:val="single"/>
        </w:rPr>
        <w:t xml:space="preserve">         </w:t>
      </w:r>
      <w:r>
        <w:rPr>
          <w:rStyle w:val="1Char0"/>
          <w:rFonts w:hint="eastAsia"/>
          <w:sz w:val="21"/>
          <w:szCs w:val="21"/>
          <w:u w:val="single"/>
        </w:rPr>
        <w:t>年</w:t>
      </w:r>
      <w:r>
        <w:rPr>
          <w:rStyle w:val="1Char0"/>
          <w:rFonts w:hint="eastAsia"/>
          <w:sz w:val="21"/>
          <w:szCs w:val="21"/>
          <w:u w:val="single"/>
        </w:rPr>
        <w:t xml:space="preserve">    </w:t>
      </w:r>
      <w:r>
        <w:rPr>
          <w:rStyle w:val="1Char0"/>
          <w:rFonts w:hint="eastAsia"/>
          <w:sz w:val="21"/>
          <w:szCs w:val="21"/>
          <w:u w:val="single"/>
        </w:rPr>
        <w:t>月</w:t>
      </w:r>
      <w:r>
        <w:rPr>
          <w:rStyle w:val="1Char0"/>
          <w:rFonts w:hint="eastAsia"/>
          <w:sz w:val="21"/>
          <w:szCs w:val="21"/>
          <w:u w:val="single"/>
        </w:rPr>
        <w:t xml:space="preserve">    </w:t>
      </w:r>
      <w:r>
        <w:rPr>
          <w:rStyle w:val="1Char0"/>
          <w:rFonts w:hint="eastAsia"/>
          <w:sz w:val="21"/>
          <w:szCs w:val="21"/>
          <w:u w:val="single"/>
        </w:rPr>
        <w:t>日</w:t>
      </w:r>
      <w:r>
        <w:rPr>
          <w:rStyle w:val="1Char0"/>
          <w:rFonts w:hint="eastAsia"/>
          <w:sz w:val="21"/>
          <w:szCs w:val="21"/>
          <w:u w:val="single"/>
        </w:rPr>
        <w:t xml:space="preserve">   </w:t>
      </w:r>
      <w:r>
        <w:rPr>
          <w:rStyle w:val="1Char0"/>
          <w:sz w:val="21"/>
          <w:szCs w:val="21"/>
        </w:rPr>
        <w:tab/>
      </w:r>
      <w:r>
        <w:rPr>
          <w:rStyle w:val="1Char0"/>
          <w:rFonts w:hint="eastAsia"/>
          <w:sz w:val="21"/>
          <w:szCs w:val="21"/>
        </w:rPr>
        <w:t xml:space="preserve">     </w:t>
      </w:r>
      <w:r>
        <w:rPr>
          <w:rStyle w:val="1Char0"/>
          <w:rFonts w:hint="eastAsia"/>
          <w:sz w:val="21"/>
          <w:szCs w:val="21"/>
        </w:rPr>
        <w:t>日期：</w:t>
      </w:r>
      <w:r>
        <w:rPr>
          <w:rStyle w:val="1Char0"/>
          <w:rFonts w:hint="eastAsia"/>
          <w:sz w:val="21"/>
          <w:szCs w:val="21"/>
          <w:u w:val="single"/>
        </w:rPr>
        <w:t xml:space="preserve">    </w:t>
      </w:r>
      <w:r>
        <w:rPr>
          <w:rStyle w:val="1Char0"/>
          <w:rFonts w:hint="eastAsia"/>
          <w:sz w:val="21"/>
          <w:szCs w:val="21"/>
          <w:u w:val="single"/>
        </w:rPr>
        <w:t>年</w:t>
      </w:r>
      <w:r>
        <w:rPr>
          <w:rStyle w:val="1Char0"/>
          <w:rFonts w:hint="eastAsia"/>
          <w:sz w:val="21"/>
          <w:szCs w:val="21"/>
          <w:u w:val="single"/>
        </w:rPr>
        <w:t xml:space="preserve">    </w:t>
      </w:r>
      <w:r>
        <w:rPr>
          <w:rStyle w:val="1Char0"/>
          <w:rFonts w:hint="eastAsia"/>
          <w:sz w:val="21"/>
          <w:szCs w:val="21"/>
          <w:u w:val="single"/>
        </w:rPr>
        <w:t>月</w:t>
      </w:r>
      <w:r>
        <w:rPr>
          <w:rStyle w:val="1Char0"/>
          <w:rFonts w:hint="eastAsia"/>
          <w:sz w:val="21"/>
          <w:szCs w:val="21"/>
          <w:u w:val="single"/>
        </w:rPr>
        <w:t xml:space="preserve">    </w:t>
      </w:r>
      <w:r>
        <w:rPr>
          <w:rStyle w:val="1Char0"/>
          <w:rFonts w:hint="eastAsia"/>
          <w:sz w:val="21"/>
          <w:szCs w:val="21"/>
          <w:u w:val="single"/>
        </w:rPr>
        <w:t>日</w:t>
      </w:r>
      <w:r>
        <w:rPr>
          <w:rStyle w:val="1Char0"/>
          <w:rFonts w:hint="eastAsia"/>
          <w:sz w:val="21"/>
          <w:szCs w:val="21"/>
          <w:u w:val="single"/>
        </w:rPr>
        <w:t xml:space="preserve">   </w:t>
      </w:r>
    </w:p>
    <w:p w:rsidR="00087796" w:rsidRDefault="00087796">
      <w:pPr>
        <w:spacing w:before="120" w:after="120"/>
        <w:ind w:firstLineChars="200" w:firstLine="422"/>
        <w:jc w:val="center"/>
        <w:rPr>
          <w:rFonts w:ascii="仿宋_GB2312" w:eastAsia="仿宋_GB2312"/>
          <w:b/>
          <w:sz w:val="21"/>
          <w:szCs w:val="21"/>
        </w:rPr>
      </w:pPr>
    </w:p>
    <w:p w:rsidR="00087796" w:rsidRDefault="00087796">
      <w:pPr>
        <w:spacing w:before="120" w:after="120"/>
        <w:ind w:firstLineChars="200" w:firstLine="422"/>
        <w:jc w:val="center"/>
        <w:rPr>
          <w:rFonts w:ascii="仿宋_GB2312" w:eastAsia="仿宋_GB2312"/>
          <w:b/>
          <w:sz w:val="21"/>
          <w:szCs w:val="21"/>
        </w:rPr>
      </w:pPr>
    </w:p>
    <w:p w:rsidR="00087796" w:rsidRDefault="00087796">
      <w:pPr>
        <w:spacing w:before="120" w:after="120"/>
        <w:ind w:firstLineChars="200" w:firstLine="422"/>
        <w:jc w:val="center"/>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pStyle w:val="a1"/>
        <w:rPr>
          <w:rFonts w:ascii="仿宋_GB2312" w:eastAsia="仿宋_GB2312"/>
          <w:b/>
          <w:sz w:val="21"/>
          <w:szCs w:val="21"/>
        </w:rPr>
      </w:pPr>
    </w:p>
    <w:p w:rsidR="00087796" w:rsidRDefault="00087796">
      <w:pPr>
        <w:spacing w:before="120" w:after="120"/>
        <w:ind w:firstLineChars="200" w:firstLine="422"/>
        <w:jc w:val="center"/>
        <w:rPr>
          <w:rFonts w:ascii="仿宋_GB2312" w:eastAsia="仿宋_GB2312"/>
          <w:b/>
          <w:sz w:val="21"/>
          <w:szCs w:val="21"/>
        </w:rPr>
      </w:pPr>
    </w:p>
    <w:p w:rsidR="00087796" w:rsidRDefault="004344FE">
      <w:pPr>
        <w:pStyle w:val="1"/>
        <w:numPr>
          <w:ilvl w:val="0"/>
          <w:numId w:val="0"/>
        </w:numPr>
        <w:tabs>
          <w:tab w:val="clear" w:pos="624"/>
        </w:tabs>
        <w:spacing w:after="120"/>
        <w:jc w:val="center"/>
        <w:rPr>
          <w:sz w:val="21"/>
          <w:szCs w:val="21"/>
        </w:rPr>
      </w:pPr>
      <w:r>
        <w:rPr>
          <w:rFonts w:ascii="宋体" w:eastAsia="宋体" w:hAnsi="宋体" w:cs="宋体" w:hint="eastAsia"/>
          <w:sz w:val="21"/>
          <w:szCs w:val="21"/>
        </w:rPr>
        <w:t>附件</w:t>
      </w:r>
      <w:r>
        <w:rPr>
          <w:rFonts w:ascii="宋体" w:eastAsia="宋体" w:hAnsi="宋体" w:cs="宋体" w:hint="eastAsia"/>
          <w:sz w:val="21"/>
          <w:szCs w:val="21"/>
        </w:rPr>
        <w:t>3</w:t>
      </w:r>
      <w:r>
        <w:rPr>
          <w:rFonts w:ascii="宋体" w:eastAsia="宋体" w:hAnsi="宋体" w:cs="宋体" w:hint="eastAsia"/>
          <w:sz w:val="21"/>
          <w:szCs w:val="21"/>
        </w:rPr>
        <w:t>安全生产合同</w:t>
      </w:r>
    </w:p>
    <w:p w:rsidR="00087796" w:rsidRDefault="004344FE">
      <w:pPr>
        <w:spacing w:line="400" w:lineRule="exact"/>
        <w:ind w:firstLineChars="200" w:firstLine="420"/>
        <w:rPr>
          <w:sz w:val="21"/>
          <w:szCs w:val="21"/>
        </w:rPr>
      </w:pPr>
      <w:r>
        <w:rPr>
          <w:rFonts w:hint="eastAsia"/>
          <w:sz w:val="21"/>
          <w:szCs w:val="21"/>
        </w:rPr>
        <w:lastRenderedPageBreak/>
        <w:t>为在</w:t>
      </w:r>
      <w:r>
        <w:rPr>
          <w:rFonts w:hint="eastAsia"/>
          <w:sz w:val="21"/>
          <w:szCs w:val="21"/>
          <w:u w:val="single"/>
        </w:rPr>
        <w:t>空港产业联用中心项目（</w:t>
      </w:r>
      <w:r>
        <w:rPr>
          <w:sz w:val="21"/>
          <w:szCs w:val="21"/>
          <w:u w:val="single"/>
        </w:rPr>
        <w:t>EPC</w:t>
      </w:r>
      <w:r>
        <w:rPr>
          <w:sz w:val="21"/>
          <w:szCs w:val="21"/>
          <w:u w:val="single"/>
        </w:rPr>
        <w:t>）</w:t>
      </w:r>
      <w:r>
        <w:rPr>
          <w:rFonts w:hint="eastAsia"/>
          <w:sz w:val="21"/>
          <w:szCs w:val="21"/>
        </w:rPr>
        <w:t>施工合同的实施过程中创造安全、高效的施工环境，切实搞好本项目的安全管理工作，本项目发包人</w:t>
      </w:r>
      <w:r>
        <w:rPr>
          <w:rFonts w:hint="eastAsia"/>
          <w:sz w:val="21"/>
          <w:szCs w:val="21"/>
          <w:u w:val="single"/>
        </w:rPr>
        <w:t>湛江市空港经济区发展有限公司</w:t>
      </w:r>
      <w:r>
        <w:rPr>
          <w:rFonts w:hint="eastAsia"/>
          <w:sz w:val="21"/>
          <w:szCs w:val="21"/>
        </w:rPr>
        <w:t>（以下简称“发包人”）与承包人（以下简称“承包人”）特此签订安全生产合同：</w:t>
      </w:r>
    </w:p>
    <w:p w:rsidR="00087796" w:rsidRDefault="004344FE">
      <w:pPr>
        <w:spacing w:line="400" w:lineRule="exact"/>
        <w:ind w:firstLineChars="200" w:firstLine="420"/>
        <w:rPr>
          <w:sz w:val="21"/>
          <w:szCs w:val="21"/>
        </w:rPr>
      </w:pPr>
      <w:r>
        <w:rPr>
          <w:sz w:val="21"/>
          <w:szCs w:val="21"/>
        </w:rPr>
        <w:t>1</w:t>
      </w:r>
      <w:r>
        <w:rPr>
          <w:sz w:val="21"/>
          <w:szCs w:val="21"/>
        </w:rPr>
        <w:t>、发包人职责</w:t>
      </w:r>
    </w:p>
    <w:p w:rsidR="00087796" w:rsidRDefault="004344FE">
      <w:pPr>
        <w:spacing w:line="400" w:lineRule="exact"/>
        <w:ind w:firstLineChars="200" w:firstLine="420"/>
        <w:rPr>
          <w:sz w:val="21"/>
          <w:szCs w:val="21"/>
        </w:rPr>
      </w:pPr>
      <w:r>
        <w:rPr>
          <w:sz w:val="21"/>
          <w:szCs w:val="21"/>
        </w:rPr>
        <w:t>（</w:t>
      </w:r>
      <w:r>
        <w:rPr>
          <w:sz w:val="21"/>
          <w:szCs w:val="21"/>
        </w:rPr>
        <w:t>1</w:t>
      </w:r>
      <w:r>
        <w:rPr>
          <w:sz w:val="21"/>
          <w:szCs w:val="21"/>
        </w:rPr>
        <w:t>）严格遵守国家有关安全生产的法律法规，认真执行工程承包合同中的有关安全要求。</w:t>
      </w:r>
    </w:p>
    <w:p w:rsidR="00087796" w:rsidRDefault="004344FE">
      <w:pPr>
        <w:spacing w:line="400" w:lineRule="exact"/>
        <w:ind w:firstLineChars="200" w:firstLine="420"/>
        <w:rPr>
          <w:sz w:val="21"/>
          <w:szCs w:val="21"/>
        </w:rPr>
      </w:pPr>
      <w:r>
        <w:rPr>
          <w:sz w:val="21"/>
          <w:szCs w:val="21"/>
        </w:rPr>
        <w:t>（</w:t>
      </w:r>
      <w:r>
        <w:rPr>
          <w:sz w:val="21"/>
          <w:szCs w:val="21"/>
        </w:rPr>
        <w:t>2</w:t>
      </w:r>
      <w:r>
        <w:rPr>
          <w:sz w:val="21"/>
          <w:szCs w:val="21"/>
        </w:rPr>
        <w:t>）</w:t>
      </w:r>
      <w:r>
        <w:rPr>
          <w:rFonts w:hint="eastAsia"/>
          <w:sz w:val="21"/>
          <w:szCs w:val="21"/>
        </w:rPr>
        <w:t>按照“</w:t>
      </w:r>
      <w:r>
        <w:rPr>
          <w:sz w:val="21"/>
          <w:szCs w:val="21"/>
        </w:rPr>
        <w:t>安全第一、预防为主</w:t>
      </w:r>
      <w:r>
        <w:rPr>
          <w:rFonts w:hint="eastAsia"/>
          <w:sz w:val="21"/>
          <w:szCs w:val="21"/>
        </w:rPr>
        <w:t>”</w:t>
      </w:r>
      <w:r>
        <w:rPr>
          <w:sz w:val="21"/>
          <w:szCs w:val="21"/>
        </w:rPr>
        <w:t>和坚持</w:t>
      </w:r>
      <w:r>
        <w:rPr>
          <w:rFonts w:hint="eastAsia"/>
          <w:sz w:val="21"/>
          <w:szCs w:val="21"/>
        </w:rPr>
        <w:t>“</w:t>
      </w:r>
      <w:r>
        <w:rPr>
          <w:sz w:val="21"/>
          <w:szCs w:val="21"/>
        </w:rPr>
        <w:t>管理生产必须管安全</w:t>
      </w:r>
      <w:r>
        <w:rPr>
          <w:rFonts w:hint="eastAsia"/>
          <w:sz w:val="21"/>
          <w:szCs w:val="21"/>
        </w:rPr>
        <w:t>”</w:t>
      </w:r>
      <w:r>
        <w:rPr>
          <w:sz w:val="21"/>
          <w:szCs w:val="21"/>
        </w:rPr>
        <w:t>的原则进行安全生产管理，做到生产与安全</w:t>
      </w:r>
      <w:r>
        <w:rPr>
          <w:rFonts w:hint="eastAsia"/>
          <w:sz w:val="21"/>
          <w:szCs w:val="21"/>
        </w:rPr>
        <w:t>工作</w:t>
      </w:r>
      <w:r>
        <w:rPr>
          <w:sz w:val="21"/>
          <w:szCs w:val="21"/>
        </w:rPr>
        <w:t>同时计划、布置、检查、总结和评比。</w:t>
      </w:r>
    </w:p>
    <w:p w:rsidR="00087796" w:rsidRDefault="004344FE">
      <w:pPr>
        <w:spacing w:line="400" w:lineRule="exact"/>
        <w:ind w:firstLineChars="200" w:firstLine="420"/>
        <w:rPr>
          <w:sz w:val="21"/>
          <w:szCs w:val="21"/>
        </w:rPr>
      </w:pPr>
      <w:r>
        <w:rPr>
          <w:sz w:val="21"/>
          <w:szCs w:val="21"/>
        </w:rPr>
        <w:t>（</w:t>
      </w:r>
      <w:r>
        <w:rPr>
          <w:sz w:val="21"/>
          <w:szCs w:val="21"/>
        </w:rPr>
        <w:t>3</w:t>
      </w:r>
      <w:r>
        <w:rPr>
          <w:sz w:val="21"/>
          <w:szCs w:val="21"/>
        </w:rPr>
        <w:t>）重要的安全设施必须坚持与主体工程</w:t>
      </w:r>
      <w:r>
        <w:rPr>
          <w:rFonts w:hint="eastAsia"/>
          <w:sz w:val="21"/>
          <w:szCs w:val="21"/>
        </w:rPr>
        <w:t>“</w:t>
      </w:r>
      <w:r>
        <w:rPr>
          <w:sz w:val="21"/>
          <w:szCs w:val="21"/>
        </w:rPr>
        <w:t>三同时</w:t>
      </w:r>
      <w:r>
        <w:rPr>
          <w:rFonts w:hint="eastAsia"/>
          <w:sz w:val="21"/>
          <w:szCs w:val="21"/>
        </w:rPr>
        <w:t>”</w:t>
      </w:r>
      <w:r>
        <w:rPr>
          <w:sz w:val="21"/>
          <w:szCs w:val="21"/>
        </w:rPr>
        <w:t>的原则，即：同时设计、审批，同时施工，同时验收，投入使用。</w:t>
      </w:r>
    </w:p>
    <w:p w:rsidR="00087796" w:rsidRDefault="004344FE">
      <w:pPr>
        <w:spacing w:line="400" w:lineRule="exact"/>
        <w:ind w:firstLineChars="200" w:firstLine="420"/>
        <w:rPr>
          <w:sz w:val="21"/>
          <w:szCs w:val="21"/>
        </w:rPr>
      </w:pPr>
      <w:r>
        <w:rPr>
          <w:sz w:val="21"/>
          <w:szCs w:val="21"/>
        </w:rPr>
        <w:t>（</w:t>
      </w:r>
      <w:r>
        <w:rPr>
          <w:sz w:val="21"/>
          <w:szCs w:val="21"/>
        </w:rPr>
        <w:t>4</w:t>
      </w:r>
      <w:r>
        <w:rPr>
          <w:sz w:val="21"/>
          <w:szCs w:val="21"/>
        </w:rPr>
        <w:t>）定期召开安全生产调度会，及时传达中央及地方有关安全生产的精神。</w:t>
      </w:r>
    </w:p>
    <w:p w:rsidR="00087796" w:rsidRDefault="004344FE">
      <w:pPr>
        <w:spacing w:line="400" w:lineRule="exact"/>
        <w:ind w:firstLineChars="200" w:firstLine="420"/>
        <w:rPr>
          <w:sz w:val="21"/>
          <w:szCs w:val="21"/>
        </w:rPr>
      </w:pPr>
      <w:r>
        <w:rPr>
          <w:sz w:val="21"/>
          <w:szCs w:val="21"/>
        </w:rPr>
        <w:t>（</w:t>
      </w:r>
      <w:r>
        <w:rPr>
          <w:sz w:val="21"/>
          <w:szCs w:val="21"/>
        </w:rPr>
        <w:t>5</w:t>
      </w:r>
      <w:r>
        <w:rPr>
          <w:sz w:val="21"/>
          <w:szCs w:val="21"/>
        </w:rPr>
        <w:t>）组织对承包人施工现场安全生产检查，监督承包人及时</w:t>
      </w:r>
      <w:r>
        <w:rPr>
          <w:rFonts w:hint="eastAsia"/>
          <w:sz w:val="21"/>
          <w:szCs w:val="21"/>
        </w:rPr>
        <w:t>处理</w:t>
      </w:r>
      <w:r>
        <w:rPr>
          <w:sz w:val="21"/>
          <w:szCs w:val="21"/>
        </w:rPr>
        <w:t>发现的各种安全隐患。</w:t>
      </w:r>
    </w:p>
    <w:p w:rsidR="00087796" w:rsidRDefault="004344FE">
      <w:pPr>
        <w:spacing w:line="400" w:lineRule="exact"/>
        <w:ind w:firstLineChars="200" w:firstLine="420"/>
        <w:rPr>
          <w:sz w:val="21"/>
          <w:szCs w:val="21"/>
        </w:rPr>
      </w:pPr>
      <w:r>
        <w:rPr>
          <w:sz w:val="21"/>
          <w:szCs w:val="21"/>
        </w:rPr>
        <w:t>2</w:t>
      </w:r>
      <w:r>
        <w:rPr>
          <w:sz w:val="21"/>
          <w:szCs w:val="21"/>
        </w:rPr>
        <w:t>、承包人职责</w:t>
      </w:r>
    </w:p>
    <w:p w:rsidR="00087796" w:rsidRDefault="004344FE">
      <w:pPr>
        <w:spacing w:line="400" w:lineRule="exact"/>
        <w:ind w:firstLineChars="200" w:firstLine="420"/>
        <w:rPr>
          <w:sz w:val="21"/>
          <w:szCs w:val="21"/>
        </w:rPr>
      </w:pPr>
      <w:r>
        <w:rPr>
          <w:sz w:val="21"/>
          <w:szCs w:val="21"/>
        </w:rPr>
        <w:t>（</w:t>
      </w:r>
      <w:r>
        <w:rPr>
          <w:sz w:val="21"/>
          <w:szCs w:val="21"/>
        </w:rPr>
        <w:t>1</w:t>
      </w:r>
      <w:r>
        <w:rPr>
          <w:sz w:val="21"/>
          <w:szCs w:val="21"/>
        </w:rPr>
        <w:t>）严格遵守《中</w:t>
      </w:r>
      <w:r>
        <w:rPr>
          <w:sz w:val="21"/>
          <w:szCs w:val="21"/>
        </w:rPr>
        <w:t>华人民共和国安全生产法》、《建设工程安全生产管理条例》等国家有关安全生产的法律法规、《公路水运工程安全生产监督管理办法》、《公路工程施工安全技术规程》和《公路筑养路机械操作规程》</w:t>
      </w:r>
      <w:r>
        <w:rPr>
          <w:rFonts w:hint="eastAsia"/>
          <w:sz w:val="21"/>
          <w:szCs w:val="21"/>
        </w:rPr>
        <w:t>等</w:t>
      </w:r>
      <w:r>
        <w:rPr>
          <w:sz w:val="21"/>
          <w:szCs w:val="21"/>
        </w:rPr>
        <w:t>有关安全生产的规定。认真执行工程承包合同中有关安全要求。</w:t>
      </w:r>
    </w:p>
    <w:p w:rsidR="00087796" w:rsidRDefault="004344FE">
      <w:pPr>
        <w:spacing w:line="400" w:lineRule="exact"/>
        <w:ind w:firstLineChars="200" w:firstLine="420"/>
        <w:rPr>
          <w:sz w:val="21"/>
          <w:szCs w:val="21"/>
        </w:rPr>
      </w:pPr>
      <w:r>
        <w:rPr>
          <w:rFonts w:hint="eastAsia"/>
          <w:sz w:val="21"/>
          <w:szCs w:val="21"/>
        </w:rPr>
        <w:t>(2)</w:t>
      </w:r>
      <w:r>
        <w:rPr>
          <w:rFonts w:hint="eastAsia"/>
          <w:sz w:val="21"/>
          <w:szCs w:val="21"/>
        </w:rPr>
        <w:t>建立和保持满足本项目安全生产的、独立的安全监督管理机构，配置足够的、合格的专职安全管理人员开展安全管理工作，履行安全管理职能。该机构的建立和运作必须遵守国家有关安全生产的法律、法规和标准及地方政府安全相关规定。如甲方有充分理由认为专、兼职安全管理人员数量不足或不称职，则有权要求乙方增加或调换。</w:t>
      </w:r>
    </w:p>
    <w:p w:rsidR="00087796" w:rsidRDefault="004344FE">
      <w:pPr>
        <w:spacing w:line="400" w:lineRule="exact"/>
        <w:ind w:firstLineChars="200" w:firstLine="420"/>
        <w:rPr>
          <w:sz w:val="21"/>
          <w:szCs w:val="21"/>
        </w:rPr>
      </w:pPr>
      <w:r>
        <w:rPr>
          <w:rFonts w:hint="eastAsia"/>
          <w:sz w:val="21"/>
          <w:szCs w:val="21"/>
        </w:rPr>
        <w:t>(3)</w:t>
      </w:r>
      <w:r>
        <w:rPr>
          <w:rFonts w:hint="eastAsia"/>
          <w:sz w:val="21"/>
          <w:szCs w:val="21"/>
        </w:rPr>
        <w:t>按照国家法规、标准要求对本工程安全生产条件、职业健康和环境保护管理工作，做出合理、及时、足量的安全投入，保证有足够的资金用于建立、维护、改善安全生产条件。</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4</w:t>
      </w:r>
      <w:r>
        <w:rPr>
          <w:rFonts w:hint="eastAsia"/>
          <w:sz w:val="21"/>
          <w:szCs w:val="21"/>
        </w:rPr>
        <w:t>）建立作业风险</w:t>
      </w:r>
      <w:proofErr w:type="gramStart"/>
      <w:r>
        <w:rPr>
          <w:rFonts w:hint="eastAsia"/>
          <w:sz w:val="21"/>
          <w:szCs w:val="21"/>
        </w:rPr>
        <w:t>预控制</w:t>
      </w:r>
      <w:proofErr w:type="gramEnd"/>
      <w:r>
        <w:rPr>
          <w:rFonts w:hint="eastAsia"/>
          <w:sz w:val="21"/>
          <w:szCs w:val="21"/>
        </w:rPr>
        <w:t>度，对本</w:t>
      </w:r>
      <w:r>
        <w:rPr>
          <w:sz w:val="21"/>
          <w:szCs w:val="21"/>
        </w:rPr>
        <w:t>工程所涉及的活动</w:t>
      </w:r>
      <w:r>
        <w:rPr>
          <w:sz w:val="21"/>
          <w:szCs w:val="21"/>
        </w:rPr>
        <w:t>进行危险源辨识和风险评估，制定并实施安全管理计划，对人的不安全行为、物的不安全状态、环境的不安全因素和管理上的缺陷进行有效控制。根据不同施工阶段和周围环境季节、气候的变化，在施工现场采取针对性的施工安全技术措施；施工现场暂时停止施工的，必须采取有效的现场安全防护措施。</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5</w:t>
      </w:r>
      <w:r>
        <w:rPr>
          <w:rFonts w:hint="eastAsia"/>
          <w:sz w:val="21"/>
          <w:szCs w:val="21"/>
        </w:rPr>
        <w:t>）当现场出现对安全有不利影响的严重状况时，发包方有权要求承包方暂停现场受影响的相关活动。承包方应在恢复其活动之前采取一切必要的纠正措施以使安全状况达到规定的要求。</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6</w:t>
      </w:r>
      <w:r>
        <w:rPr>
          <w:rFonts w:hint="eastAsia"/>
          <w:sz w:val="21"/>
          <w:szCs w:val="21"/>
        </w:rPr>
        <w:t>）承包方应按照法律法规要求，建立事件报告和调查处理制度，实施事件快报制</w:t>
      </w:r>
      <w:r>
        <w:rPr>
          <w:rFonts w:hint="eastAsia"/>
          <w:sz w:val="21"/>
          <w:szCs w:val="21"/>
        </w:rPr>
        <w:t>度。在事件发生后，承包方应在立即按规定向采购方及相关部门报告，同时在事件发生后</w:t>
      </w:r>
      <w:r>
        <w:rPr>
          <w:sz w:val="21"/>
          <w:szCs w:val="21"/>
        </w:rPr>
        <w:t>24</w:t>
      </w:r>
      <w:r>
        <w:rPr>
          <w:sz w:val="21"/>
          <w:szCs w:val="21"/>
        </w:rPr>
        <w:t>小时内按规定以书面方式将事件快报表报至采购方。工程项目施工期间发生的事件必须按照有关规定组织事件调查，做好事件现场保护，并向有关部门及</w:t>
      </w:r>
      <w:r>
        <w:rPr>
          <w:rFonts w:hint="eastAsia"/>
          <w:sz w:val="21"/>
          <w:szCs w:val="21"/>
        </w:rPr>
        <w:t>发包</w:t>
      </w:r>
      <w:r>
        <w:rPr>
          <w:sz w:val="21"/>
          <w:szCs w:val="21"/>
        </w:rPr>
        <w:t>方递交正式的事件调查处理报告，</w:t>
      </w:r>
      <w:r>
        <w:rPr>
          <w:rFonts w:hint="eastAsia"/>
          <w:sz w:val="21"/>
          <w:szCs w:val="21"/>
        </w:rPr>
        <w:t>发包</w:t>
      </w:r>
      <w:r>
        <w:rPr>
          <w:sz w:val="21"/>
          <w:szCs w:val="21"/>
        </w:rPr>
        <w:t>方有权参与承包方组织的本工程活动中伤亡事件的报告的审查认可。</w:t>
      </w:r>
      <w:r>
        <w:rPr>
          <w:rFonts w:hint="eastAsia"/>
          <w:sz w:val="21"/>
          <w:szCs w:val="21"/>
        </w:rPr>
        <w:t>发包</w:t>
      </w:r>
      <w:r>
        <w:rPr>
          <w:sz w:val="21"/>
          <w:szCs w:val="21"/>
        </w:rPr>
        <w:t>方进行安全相关事件调查时，承包方应予以配合。对于由于承包方原因造成的瞒报、漏报、</w:t>
      </w:r>
      <w:proofErr w:type="gramStart"/>
      <w:r>
        <w:rPr>
          <w:rFonts w:hint="eastAsia"/>
          <w:sz w:val="21"/>
          <w:szCs w:val="21"/>
        </w:rPr>
        <w:t>延报等</w:t>
      </w:r>
      <w:proofErr w:type="gramEnd"/>
      <w:r>
        <w:rPr>
          <w:rFonts w:hint="eastAsia"/>
          <w:sz w:val="21"/>
          <w:szCs w:val="21"/>
        </w:rPr>
        <w:t>，承包方应承担相应责任。</w:t>
      </w:r>
    </w:p>
    <w:p w:rsidR="00087796" w:rsidRDefault="004344FE">
      <w:pPr>
        <w:spacing w:line="400" w:lineRule="exact"/>
        <w:ind w:firstLineChars="200" w:firstLine="420"/>
        <w:rPr>
          <w:sz w:val="21"/>
          <w:szCs w:val="21"/>
        </w:rPr>
      </w:pPr>
      <w:r>
        <w:rPr>
          <w:rFonts w:hint="eastAsia"/>
          <w:sz w:val="21"/>
          <w:szCs w:val="21"/>
        </w:rPr>
        <w:t>（</w:t>
      </w:r>
      <w:r>
        <w:rPr>
          <w:rFonts w:hint="eastAsia"/>
          <w:sz w:val="21"/>
          <w:szCs w:val="21"/>
        </w:rPr>
        <w:t>7</w:t>
      </w:r>
      <w:r>
        <w:rPr>
          <w:rFonts w:hint="eastAsia"/>
          <w:sz w:val="21"/>
          <w:szCs w:val="21"/>
        </w:rPr>
        <w:t>）承包方应建立满足法规要求及工程现场实际要求的应急管理体系，建立应急组织机构，</w:t>
      </w:r>
      <w:r>
        <w:rPr>
          <w:rFonts w:hint="eastAsia"/>
          <w:sz w:val="21"/>
          <w:szCs w:val="21"/>
        </w:rPr>
        <w:lastRenderedPageBreak/>
        <w:t>配备相应的资源，编制综合应急预案、各类专项应急预案和现场处置方案、重大专项施工作业和活动的专项应急预案，定期组织培训和演练、总结，承包方应建立符合国家相关法律法规规定和发包方管理制度要求的突发安全事件报告制度，并在突发安全事件发生时按照应急预案对事件进行处置。同时在第一时间通知发包方突发事件包括（但不限于）自然灾害、环境污染事件、工业安全事件等。</w:t>
      </w:r>
    </w:p>
    <w:p w:rsidR="00087796" w:rsidRDefault="004344FE">
      <w:pPr>
        <w:spacing w:line="400" w:lineRule="exact"/>
        <w:ind w:firstLineChars="200" w:firstLine="420"/>
        <w:rPr>
          <w:sz w:val="21"/>
          <w:szCs w:val="21"/>
        </w:rPr>
      </w:pPr>
      <w:r>
        <w:rPr>
          <w:sz w:val="21"/>
          <w:szCs w:val="21"/>
        </w:rPr>
        <w:t>（</w:t>
      </w:r>
      <w:r>
        <w:rPr>
          <w:rFonts w:hint="eastAsia"/>
          <w:sz w:val="21"/>
          <w:szCs w:val="21"/>
        </w:rPr>
        <w:t>8</w:t>
      </w:r>
      <w:r>
        <w:rPr>
          <w:sz w:val="21"/>
          <w:szCs w:val="21"/>
        </w:rPr>
        <w:t>）坚持</w:t>
      </w:r>
      <w:r>
        <w:rPr>
          <w:rFonts w:hint="eastAsia"/>
          <w:sz w:val="21"/>
          <w:szCs w:val="21"/>
        </w:rPr>
        <w:t>“</w:t>
      </w:r>
      <w:r>
        <w:rPr>
          <w:sz w:val="21"/>
          <w:szCs w:val="21"/>
        </w:rPr>
        <w:t>安全第一、预防为主</w:t>
      </w:r>
      <w:r>
        <w:rPr>
          <w:rFonts w:hint="eastAsia"/>
          <w:sz w:val="21"/>
          <w:szCs w:val="21"/>
        </w:rPr>
        <w:t>”</w:t>
      </w:r>
      <w:r>
        <w:rPr>
          <w:sz w:val="21"/>
          <w:szCs w:val="21"/>
        </w:rPr>
        <w:t>和</w:t>
      </w:r>
      <w:r>
        <w:rPr>
          <w:rFonts w:hint="eastAsia"/>
          <w:sz w:val="21"/>
          <w:szCs w:val="21"/>
        </w:rPr>
        <w:t>“</w:t>
      </w:r>
      <w:r>
        <w:rPr>
          <w:sz w:val="21"/>
          <w:szCs w:val="21"/>
        </w:rPr>
        <w:t>管理生产必须管安全</w:t>
      </w:r>
      <w:r>
        <w:rPr>
          <w:rFonts w:hint="eastAsia"/>
          <w:sz w:val="21"/>
          <w:szCs w:val="21"/>
        </w:rPr>
        <w:t>”</w:t>
      </w:r>
      <w:r>
        <w:rPr>
          <w:sz w:val="21"/>
          <w:szCs w:val="21"/>
        </w:rPr>
        <w:t>的原则，加强安全生产宣传教育，增强全员安全生产意识。各级领导、工程技术人员、生产管理人员和具体操作人员，必须熟悉和遵守本</w:t>
      </w:r>
      <w:r>
        <w:rPr>
          <w:rFonts w:hint="eastAsia"/>
          <w:sz w:val="21"/>
          <w:szCs w:val="21"/>
        </w:rPr>
        <w:t>合同</w:t>
      </w:r>
      <w:r>
        <w:rPr>
          <w:sz w:val="21"/>
          <w:szCs w:val="21"/>
        </w:rPr>
        <w:t>的各项规定，做到生产与安全</w:t>
      </w:r>
      <w:r>
        <w:rPr>
          <w:rFonts w:hint="eastAsia"/>
          <w:sz w:val="21"/>
          <w:szCs w:val="21"/>
        </w:rPr>
        <w:t>工作</w:t>
      </w:r>
      <w:r>
        <w:rPr>
          <w:sz w:val="21"/>
          <w:szCs w:val="21"/>
        </w:rPr>
        <w:t>同</w:t>
      </w:r>
      <w:r>
        <w:rPr>
          <w:rFonts w:hint="eastAsia"/>
          <w:sz w:val="21"/>
          <w:szCs w:val="21"/>
        </w:rPr>
        <w:t>时</w:t>
      </w:r>
      <w:r>
        <w:rPr>
          <w:sz w:val="21"/>
          <w:szCs w:val="21"/>
        </w:rPr>
        <w:t>计划、布置、检查、总结和评比。</w:t>
      </w:r>
    </w:p>
    <w:p w:rsidR="00087796" w:rsidRDefault="004344FE">
      <w:pPr>
        <w:spacing w:line="400" w:lineRule="exact"/>
        <w:ind w:firstLineChars="200" w:firstLine="420"/>
        <w:rPr>
          <w:sz w:val="21"/>
          <w:szCs w:val="21"/>
        </w:rPr>
      </w:pPr>
      <w:r>
        <w:rPr>
          <w:sz w:val="21"/>
          <w:szCs w:val="21"/>
        </w:rPr>
        <w:t>（</w:t>
      </w:r>
      <w:r>
        <w:rPr>
          <w:rFonts w:hint="eastAsia"/>
          <w:sz w:val="21"/>
          <w:szCs w:val="21"/>
        </w:rPr>
        <w:t>9</w:t>
      </w:r>
      <w:r>
        <w:rPr>
          <w:sz w:val="21"/>
          <w:szCs w:val="21"/>
        </w:rPr>
        <w:t>）建立健全安全生产责任制。从派往项目实施的项目经理到生产工人（包括临时雇请的民工）的安全生产管理系统必须做到纵向到底，一环不漏；各职能部门、人员的安全生产责任</w:t>
      </w:r>
      <w:proofErr w:type="gramStart"/>
      <w:r>
        <w:rPr>
          <w:sz w:val="21"/>
          <w:szCs w:val="21"/>
        </w:rPr>
        <w:t>制做</w:t>
      </w:r>
      <w:proofErr w:type="gramEnd"/>
      <w:r>
        <w:rPr>
          <w:sz w:val="21"/>
          <w:szCs w:val="21"/>
        </w:rPr>
        <w:t>到横向到边，人人有责。项目经理是安全生产的第一责任人。现场设置的安全机构，应</w:t>
      </w:r>
      <w:r>
        <w:rPr>
          <w:rFonts w:hint="eastAsia"/>
          <w:sz w:val="21"/>
          <w:szCs w:val="21"/>
        </w:rPr>
        <w:t>按第二章附录</w:t>
      </w:r>
      <w:r>
        <w:rPr>
          <w:rFonts w:hint="eastAsia"/>
          <w:sz w:val="21"/>
          <w:szCs w:val="21"/>
        </w:rPr>
        <w:t>5</w:t>
      </w:r>
      <w:r>
        <w:rPr>
          <w:sz w:val="21"/>
          <w:szCs w:val="21"/>
        </w:rPr>
        <w:t>规定的最低数量和资质条件配备专职安全生产管理人员，专职负责所有员工</w:t>
      </w:r>
      <w:r>
        <w:rPr>
          <w:sz w:val="21"/>
          <w:szCs w:val="21"/>
        </w:rPr>
        <w:t>的安全和治安保卫工作及预防事故的发生。安全机构人员有权按照有关规定发布指令，并采取各种保护措施防止事故发生。</w:t>
      </w:r>
    </w:p>
    <w:p w:rsidR="00087796" w:rsidRDefault="004344FE">
      <w:pPr>
        <w:spacing w:line="400" w:lineRule="exact"/>
        <w:ind w:firstLineChars="200" w:firstLine="420"/>
        <w:rPr>
          <w:sz w:val="21"/>
          <w:szCs w:val="21"/>
        </w:rPr>
      </w:pPr>
      <w:r>
        <w:rPr>
          <w:sz w:val="21"/>
          <w:szCs w:val="21"/>
        </w:rPr>
        <w:t>（</w:t>
      </w:r>
      <w:r>
        <w:rPr>
          <w:rFonts w:hint="eastAsia"/>
          <w:sz w:val="21"/>
          <w:szCs w:val="21"/>
        </w:rPr>
        <w:t>10</w:t>
      </w:r>
      <w:r>
        <w:rPr>
          <w:sz w:val="21"/>
          <w:szCs w:val="21"/>
        </w:rPr>
        <w:t>）承包人在任何时候都应采取各种合理的预防措施，防止其员工发生任何违法、违禁、暴力或妨碍治安的行为。</w:t>
      </w:r>
    </w:p>
    <w:p w:rsidR="00087796" w:rsidRDefault="004344FE">
      <w:pPr>
        <w:spacing w:line="400" w:lineRule="exact"/>
        <w:ind w:firstLineChars="200" w:firstLine="420"/>
        <w:rPr>
          <w:sz w:val="21"/>
          <w:szCs w:val="21"/>
        </w:rPr>
      </w:pPr>
      <w:r>
        <w:rPr>
          <w:sz w:val="21"/>
          <w:szCs w:val="21"/>
        </w:rPr>
        <w:t>（</w:t>
      </w:r>
      <w:r>
        <w:rPr>
          <w:rFonts w:hint="eastAsia"/>
          <w:sz w:val="21"/>
          <w:szCs w:val="21"/>
        </w:rPr>
        <w:t>11</w:t>
      </w:r>
      <w:r>
        <w:rPr>
          <w:sz w:val="21"/>
          <w:szCs w:val="21"/>
        </w:rPr>
        <w:t>）承包人必须具有劳动安全管理部门颁发的安全生产</w:t>
      </w:r>
      <w:r>
        <w:rPr>
          <w:rFonts w:hint="eastAsia"/>
          <w:sz w:val="21"/>
          <w:szCs w:val="21"/>
        </w:rPr>
        <w:t>考核合格</w:t>
      </w:r>
      <w:r>
        <w:rPr>
          <w:sz w:val="21"/>
          <w:szCs w:val="21"/>
        </w:rPr>
        <w:t>证书，参加施工的人员，必须接受安全技术教育，熟知和遵守本工种的各项安全技术操作规程，定期进行安全技术考核，合格者方准上岗操作。对于从事电</w:t>
      </w:r>
      <w:r>
        <w:rPr>
          <w:rFonts w:hint="eastAsia"/>
          <w:sz w:val="21"/>
          <w:szCs w:val="21"/>
        </w:rPr>
        <w:t>气</w:t>
      </w:r>
      <w:r>
        <w:rPr>
          <w:sz w:val="21"/>
          <w:szCs w:val="21"/>
        </w:rPr>
        <w:t>、起重、建筑登高架设作业、锅炉、压力容器、焊接、机动车船艇驾驶、爆</w:t>
      </w:r>
      <w:r>
        <w:rPr>
          <w:rFonts w:hint="eastAsia"/>
          <w:sz w:val="21"/>
          <w:szCs w:val="21"/>
        </w:rPr>
        <w:t>破</w:t>
      </w:r>
      <w:r>
        <w:rPr>
          <w:sz w:val="21"/>
          <w:szCs w:val="21"/>
        </w:rPr>
        <w:t>、潜水、瓦斯检验等特殊工种</w:t>
      </w:r>
      <w:proofErr w:type="gramStart"/>
      <w:r>
        <w:rPr>
          <w:rFonts w:hint="eastAsia"/>
          <w:sz w:val="21"/>
          <w:szCs w:val="21"/>
        </w:rPr>
        <w:t>及挖</w:t>
      </w:r>
      <w:r>
        <w:rPr>
          <w:rFonts w:hint="eastAsia"/>
          <w:sz w:val="21"/>
          <w:szCs w:val="21"/>
        </w:rPr>
        <w:t>机</w:t>
      </w:r>
      <w:proofErr w:type="gramEnd"/>
      <w:r>
        <w:rPr>
          <w:rFonts w:hint="eastAsia"/>
          <w:sz w:val="21"/>
          <w:szCs w:val="21"/>
        </w:rPr>
        <w:t>、压路机等大型机械操作</w:t>
      </w:r>
      <w:r>
        <w:rPr>
          <w:sz w:val="21"/>
          <w:szCs w:val="21"/>
        </w:rPr>
        <w:t>人员，经过专业培训，获得《安全操作合格证》后，方准持证上岗。施工现场如出现特种作业无证</w:t>
      </w:r>
      <w:proofErr w:type="gramStart"/>
      <w:r>
        <w:rPr>
          <w:sz w:val="21"/>
          <w:szCs w:val="21"/>
        </w:rPr>
        <w:t>操现象</w:t>
      </w:r>
      <w:proofErr w:type="gramEnd"/>
      <w:r>
        <w:rPr>
          <w:sz w:val="21"/>
          <w:szCs w:val="21"/>
        </w:rPr>
        <w:t>时，项目经理必须承担管理责任。</w:t>
      </w:r>
    </w:p>
    <w:p w:rsidR="00087796" w:rsidRDefault="004344FE">
      <w:pPr>
        <w:spacing w:line="400" w:lineRule="exact"/>
        <w:ind w:firstLineChars="200" w:firstLine="420"/>
        <w:rPr>
          <w:sz w:val="21"/>
          <w:szCs w:val="21"/>
        </w:rPr>
      </w:pPr>
      <w:r>
        <w:rPr>
          <w:sz w:val="21"/>
          <w:szCs w:val="21"/>
        </w:rPr>
        <w:t>（</w:t>
      </w:r>
      <w:r>
        <w:rPr>
          <w:rFonts w:hint="eastAsia"/>
          <w:sz w:val="21"/>
          <w:szCs w:val="21"/>
        </w:rPr>
        <w:t>12</w:t>
      </w:r>
      <w:r>
        <w:rPr>
          <w:sz w:val="21"/>
          <w:szCs w:val="21"/>
        </w:rPr>
        <w:t>）对于易燃易爆的材料除应</w:t>
      </w:r>
      <w:r>
        <w:rPr>
          <w:rFonts w:hint="eastAsia"/>
          <w:sz w:val="21"/>
          <w:szCs w:val="21"/>
        </w:rPr>
        <w:t>专门</w:t>
      </w:r>
      <w:r>
        <w:rPr>
          <w:sz w:val="21"/>
          <w:szCs w:val="21"/>
        </w:rPr>
        <w:t>妥善保管之外，还应配备有足够的消防设施，所有施工人员都应熟悉消防设备的性</w:t>
      </w:r>
      <w:r>
        <w:rPr>
          <w:rFonts w:hint="eastAsia"/>
          <w:sz w:val="21"/>
          <w:szCs w:val="21"/>
        </w:rPr>
        <w:t>能</w:t>
      </w:r>
      <w:r>
        <w:rPr>
          <w:sz w:val="21"/>
          <w:szCs w:val="21"/>
        </w:rPr>
        <w:t>和使用方法；</w:t>
      </w:r>
      <w:r>
        <w:rPr>
          <w:rFonts w:hint="eastAsia"/>
          <w:sz w:val="21"/>
          <w:szCs w:val="21"/>
        </w:rPr>
        <w:t>承包人</w:t>
      </w:r>
      <w:r>
        <w:rPr>
          <w:sz w:val="21"/>
          <w:szCs w:val="21"/>
        </w:rPr>
        <w:t>不得将任何种类的爆炸物给予、易货或以其他方式转让给任何其他人，或允许、容忍上述同样行为。</w:t>
      </w:r>
    </w:p>
    <w:p w:rsidR="00087796" w:rsidRDefault="004344FE">
      <w:pPr>
        <w:spacing w:line="400" w:lineRule="exact"/>
        <w:ind w:firstLineChars="200" w:firstLine="420"/>
        <w:rPr>
          <w:sz w:val="21"/>
          <w:szCs w:val="21"/>
        </w:rPr>
      </w:pPr>
      <w:r>
        <w:rPr>
          <w:sz w:val="21"/>
          <w:szCs w:val="21"/>
        </w:rPr>
        <w:t>（</w:t>
      </w:r>
      <w:r>
        <w:rPr>
          <w:rFonts w:hint="eastAsia"/>
          <w:sz w:val="21"/>
          <w:szCs w:val="21"/>
        </w:rPr>
        <w:t>13</w:t>
      </w:r>
      <w:r>
        <w:rPr>
          <w:sz w:val="21"/>
          <w:szCs w:val="21"/>
        </w:rPr>
        <w:t>）操作人员上岗，必须按规定穿戴防护用品。施工负责人和安全检查员应随时检查劳动防护用品的穿戴情况，不按规定穿戴防护用品的人员不得上岗。</w:t>
      </w:r>
    </w:p>
    <w:p w:rsidR="00087796" w:rsidRDefault="004344FE">
      <w:pPr>
        <w:spacing w:line="400" w:lineRule="exact"/>
        <w:ind w:firstLineChars="200" w:firstLine="420"/>
        <w:rPr>
          <w:sz w:val="21"/>
          <w:szCs w:val="21"/>
        </w:rPr>
      </w:pPr>
      <w:r>
        <w:rPr>
          <w:sz w:val="21"/>
          <w:szCs w:val="21"/>
        </w:rPr>
        <w:t>（</w:t>
      </w:r>
      <w:r>
        <w:rPr>
          <w:rFonts w:hint="eastAsia"/>
          <w:sz w:val="21"/>
          <w:szCs w:val="21"/>
        </w:rPr>
        <w:t>14</w:t>
      </w:r>
      <w:r>
        <w:rPr>
          <w:sz w:val="21"/>
          <w:szCs w:val="21"/>
        </w:rPr>
        <w:t>）</w:t>
      </w:r>
      <w:r>
        <w:rPr>
          <w:sz w:val="21"/>
          <w:szCs w:val="21"/>
        </w:rPr>
        <w:t>所有施工机具设备和高空作业的设备均应定期检查，并有安全员的签</w:t>
      </w:r>
      <w:r>
        <w:rPr>
          <w:rFonts w:hint="eastAsia"/>
          <w:sz w:val="21"/>
          <w:szCs w:val="21"/>
        </w:rPr>
        <w:t>字</w:t>
      </w:r>
      <w:r>
        <w:rPr>
          <w:sz w:val="21"/>
          <w:szCs w:val="21"/>
        </w:rPr>
        <w:t>记录，保证其经常处于完好状态；不合格的机具、设备和劳动保护品严禁使用。</w:t>
      </w:r>
    </w:p>
    <w:p w:rsidR="00087796" w:rsidRDefault="004344FE">
      <w:pPr>
        <w:spacing w:line="400" w:lineRule="exact"/>
        <w:ind w:firstLineChars="200" w:firstLine="420"/>
        <w:rPr>
          <w:sz w:val="21"/>
          <w:szCs w:val="21"/>
        </w:rPr>
      </w:pPr>
      <w:r>
        <w:rPr>
          <w:sz w:val="21"/>
          <w:szCs w:val="21"/>
        </w:rPr>
        <w:t>（</w:t>
      </w:r>
      <w:r>
        <w:rPr>
          <w:rFonts w:hint="eastAsia"/>
          <w:sz w:val="21"/>
          <w:szCs w:val="21"/>
        </w:rPr>
        <w:t>15</w:t>
      </w:r>
      <w:r>
        <w:rPr>
          <w:sz w:val="21"/>
          <w:szCs w:val="21"/>
        </w:rPr>
        <w:t>）施工中采用新技术、新工艺、新设备、新材料时，必须制定相应的安全技术措施，施工现场必须具有相关的安全标志牌。</w:t>
      </w:r>
    </w:p>
    <w:p w:rsidR="00087796" w:rsidRDefault="004344FE">
      <w:pPr>
        <w:spacing w:line="400" w:lineRule="exact"/>
        <w:ind w:firstLineChars="200" w:firstLine="420"/>
        <w:rPr>
          <w:sz w:val="21"/>
          <w:szCs w:val="21"/>
        </w:rPr>
      </w:pPr>
      <w:r>
        <w:rPr>
          <w:sz w:val="21"/>
          <w:szCs w:val="21"/>
        </w:rPr>
        <w:t>（</w:t>
      </w:r>
      <w:r>
        <w:rPr>
          <w:sz w:val="21"/>
          <w:szCs w:val="21"/>
        </w:rPr>
        <w:t>1</w:t>
      </w:r>
      <w:r>
        <w:rPr>
          <w:rFonts w:hint="eastAsia"/>
          <w:sz w:val="21"/>
          <w:szCs w:val="21"/>
        </w:rPr>
        <w:t>6</w:t>
      </w:r>
      <w:r>
        <w:rPr>
          <w:sz w:val="21"/>
          <w:szCs w:val="21"/>
        </w:rPr>
        <w:t>）承包人必须按照本工程项目特点，组织制定本工程实施中</w:t>
      </w:r>
      <w:r>
        <w:rPr>
          <w:rFonts w:hint="eastAsia"/>
          <w:sz w:val="21"/>
          <w:szCs w:val="21"/>
        </w:rPr>
        <w:t>的</w:t>
      </w:r>
      <w:r>
        <w:rPr>
          <w:sz w:val="21"/>
          <w:szCs w:val="21"/>
        </w:rPr>
        <w:t>生产安全事故应急救援预案；如果发生安全事故，应按照《国务院关于特大安全事故行政责任追究的规定》以及其它有关规定，及时上报有关部门，并坚持</w:t>
      </w:r>
      <w:r>
        <w:rPr>
          <w:rFonts w:hint="eastAsia"/>
          <w:sz w:val="21"/>
          <w:szCs w:val="21"/>
        </w:rPr>
        <w:t>“</w:t>
      </w:r>
      <w:r>
        <w:rPr>
          <w:sz w:val="21"/>
          <w:szCs w:val="21"/>
        </w:rPr>
        <w:t>四不放过</w:t>
      </w:r>
      <w:r>
        <w:rPr>
          <w:rFonts w:hint="eastAsia"/>
          <w:sz w:val="21"/>
          <w:szCs w:val="21"/>
        </w:rPr>
        <w:t>”</w:t>
      </w:r>
      <w:r>
        <w:rPr>
          <w:sz w:val="21"/>
          <w:szCs w:val="21"/>
        </w:rPr>
        <w:t>的原则，严肃处理相关责任人。</w:t>
      </w:r>
    </w:p>
    <w:p w:rsidR="00087796" w:rsidRDefault="004344FE">
      <w:pPr>
        <w:spacing w:line="400" w:lineRule="exact"/>
        <w:ind w:firstLineChars="200" w:firstLine="420"/>
        <w:rPr>
          <w:sz w:val="21"/>
          <w:szCs w:val="21"/>
        </w:rPr>
      </w:pPr>
      <w:r>
        <w:rPr>
          <w:sz w:val="21"/>
          <w:szCs w:val="21"/>
        </w:rPr>
        <w:t>（</w:t>
      </w:r>
      <w:r>
        <w:rPr>
          <w:sz w:val="21"/>
          <w:szCs w:val="21"/>
        </w:rPr>
        <w:t>1</w:t>
      </w:r>
      <w:r>
        <w:rPr>
          <w:rFonts w:hint="eastAsia"/>
          <w:sz w:val="21"/>
          <w:szCs w:val="21"/>
        </w:rPr>
        <w:t>7</w:t>
      </w:r>
      <w:r>
        <w:rPr>
          <w:sz w:val="21"/>
          <w:szCs w:val="21"/>
        </w:rPr>
        <w:t>）安全生产费用按照</w:t>
      </w:r>
      <w:r>
        <w:rPr>
          <w:sz w:val="21"/>
          <w:szCs w:val="21"/>
        </w:rPr>
        <w:t>《公路水运工程安全生产监督管理办法》的相关规定使用和管理。</w:t>
      </w:r>
    </w:p>
    <w:p w:rsidR="00087796" w:rsidRDefault="004344FE">
      <w:pPr>
        <w:spacing w:line="400" w:lineRule="exact"/>
        <w:ind w:firstLineChars="200" w:firstLine="420"/>
        <w:rPr>
          <w:sz w:val="21"/>
          <w:szCs w:val="21"/>
        </w:rPr>
      </w:pPr>
      <w:r>
        <w:rPr>
          <w:rFonts w:hint="eastAsia"/>
          <w:sz w:val="21"/>
          <w:szCs w:val="21"/>
        </w:rPr>
        <w:lastRenderedPageBreak/>
        <w:t>（</w:t>
      </w:r>
      <w:r>
        <w:rPr>
          <w:rFonts w:hint="eastAsia"/>
          <w:sz w:val="21"/>
          <w:szCs w:val="21"/>
        </w:rPr>
        <w:t>18</w:t>
      </w:r>
      <w:r>
        <w:rPr>
          <w:rFonts w:hint="eastAsia"/>
          <w:sz w:val="21"/>
          <w:szCs w:val="21"/>
        </w:rPr>
        <w:t>）承包人应建立自身安全考核管理办法，针对违章指挥、违章作业及违法劳动纪律等三</w:t>
      </w:r>
      <w:proofErr w:type="gramStart"/>
      <w:r>
        <w:rPr>
          <w:rFonts w:hint="eastAsia"/>
          <w:sz w:val="21"/>
          <w:szCs w:val="21"/>
        </w:rPr>
        <w:t>违行为</w:t>
      </w:r>
      <w:proofErr w:type="gramEnd"/>
      <w:r>
        <w:rPr>
          <w:rFonts w:hint="eastAsia"/>
          <w:sz w:val="21"/>
          <w:szCs w:val="21"/>
        </w:rPr>
        <w:t>进行考核，加强对施工作业人员的安全行为管理。</w:t>
      </w:r>
    </w:p>
    <w:p w:rsidR="00087796" w:rsidRDefault="004344FE">
      <w:pPr>
        <w:spacing w:line="400" w:lineRule="exact"/>
        <w:ind w:firstLineChars="200" w:firstLine="420"/>
        <w:rPr>
          <w:sz w:val="21"/>
          <w:szCs w:val="21"/>
        </w:rPr>
      </w:pPr>
      <w:r>
        <w:rPr>
          <w:sz w:val="21"/>
          <w:szCs w:val="21"/>
        </w:rPr>
        <w:t>3</w:t>
      </w:r>
      <w:r>
        <w:rPr>
          <w:sz w:val="21"/>
          <w:szCs w:val="21"/>
        </w:rPr>
        <w:t>、违约责任</w:t>
      </w:r>
    </w:p>
    <w:p w:rsidR="00087796" w:rsidRDefault="004344FE">
      <w:pPr>
        <w:spacing w:line="400" w:lineRule="exact"/>
        <w:ind w:firstLineChars="200" w:firstLine="420"/>
        <w:rPr>
          <w:sz w:val="21"/>
          <w:szCs w:val="21"/>
        </w:rPr>
      </w:pPr>
      <w:r>
        <w:rPr>
          <w:sz w:val="21"/>
          <w:szCs w:val="21"/>
        </w:rPr>
        <w:t>如因发包人或承包人违约造成安全事故，将依法追究责任。</w:t>
      </w:r>
    </w:p>
    <w:p w:rsidR="00087796" w:rsidRDefault="004344FE">
      <w:pPr>
        <w:spacing w:line="400" w:lineRule="exact"/>
        <w:ind w:firstLineChars="200" w:firstLine="420"/>
        <w:rPr>
          <w:sz w:val="21"/>
          <w:szCs w:val="21"/>
        </w:rPr>
      </w:pPr>
      <w:r>
        <w:rPr>
          <w:sz w:val="21"/>
          <w:szCs w:val="21"/>
        </w:rPr>
        <w:t>4</w:t>
      </w:r>
      <w:r>
        <w:rPr>
          <w:sz w:val="21"/>
          <w:szCs w:val="21"/>
        </w:rPr>
        <w:t>、本合同由双方法定代表人或其</w:t>
      </w:r>
      <w:r>
        <w:rPr>
          <w:rFonts w:hint="eastAsia"/>
          <w:sz w:val="21"/>
          <w:szCs w:val="21"/>
        </w:rPr>
        <w:t>授权</w:t>
      </w:r>
      <w:r>
        <w:rPr>
          <w:sz w:val="21"/>
          <w:szCs w:val="21"/>
        </w:rPr>
        <w:t>代理人签署并加盖单位章后生效。全部工程竣工验收后失效。</w:t>
      </w:r>
    </w:p>
    <w:p w:rsidR="00087796" w:rsidRDefault="004344FE">
      <w:pPr>
        <w:spacing w:line="400" w:lineRule="exact"/>
        <w:ind w:firstLineChars="200" w:firstLine="420"/>
        <w:rPr>
          <w:sz w:val="21"/>
          <w:szCs w:val="21"/>
        </w:rPr>
      </w:pPr>
      <w:r>
        <w:rPr>
          <w:rFonts w:hint="eastAsia"/>
          <w:sz w:val="21"/>
          <w:szCs w:val="21"/>
        </w:rPr>
        <w:t>5</w:t>
      </w:r>
      <w:r>
        <w:rPr>
          <w:rFonts w:hint="eastAsia"/>
          <w:sz w:val="21"/>
          <w:szCs w:val="21"/>
        </w:rPr>
        <w:t>、本合同正本—式二份，副本六份，合同双方各执正本一份，副本三份，当正本与副本的内容不一致时，以正本为准。</w:t>
      </w:r>
    </w:p>
    <w:p w:rsidR="00087796" w:rsidRDefault="004344FE">
      <w:pPr>
        <w:pStyle w:val="201"/>
        <w:shd w:val="clear" w:color="auto" w:fill="auto"/>
        <w:tabs>
          <w:tab w:val="left" w:leader="underscore" w:pos="3060"/>
          <w:tab w:val="left" w:pos="4740"/>
        </w:tabs>
        <w:spacing w:before="0" w:line="400" w:lineRule="exact"/>
        <w:ind w:left="23" w:firstLineChars="200" w:firstLine="420"/>
        <w:rPr>
          <w:rStyle w:val="202"/>
          <w:rFonts w:hAnsi="宋体" w:cs="宋体"/>
        </w:rPr>
      </w:pPr>
      <w:r>
        <w:rPr>
          <w:rStyle w:val="200"/>
          <w:rFonts w:hAnsi="宋体" w:hint="eastAsia"/>
          <w:lang w:val="zh-CN"/>
        </w:rPr>
        <w:t>发包人：</w:t>
      </w:r>
      <w:r>
        <w:rPr>
          <w:rStyle w:val="202"/>
          <w:rFonts w:hAnsi="宋体" w:hint="eastAsia"/>
          <w:lang w:val="zh-CN"/>
        </w:rPr>
        <w:t>湛江市</w:t>
      </w:r>
      <w:r>
        <w:rPr>
          <w:rStyle w:val="202"/>
          <w:rFonts w:hAnsi="宋体" w:hint="eastAsia"/>
        </w:rPr>
        <w:t>空港经济区发展</w:t>
      </w:r>
      <w:r>
        <w:rPr>
          <w:rStyle w:val="202"/>
          <w:rFonts w:hAnsi="宋体" w:hint="eastAsia"/>
          <w:lang w:val="zh-CN"/>
        </w:rPr>
        <w:t>有限公司</w:t>
      </w:r>
      <w:r>
        <w:rPr>
          <w:rStyle w:val="200"/>
          <w:rFonts w:hAnsi="宋体" w:cs="宋体"/>
        </w:rPr>
        <w:tab/>
      </w:r>
      <w:r>
        <w:rPr>
          <w:rStyle w:val="200"/>
          <w:rFonts w:hAnsi="宋体" w:hint="eastAsia"/>
        </w:rPr>
        <w:t>承包</w:t>
      </w:r>
      <w:r>
        <w:rPr>
          <w:rStyle w:val="200"/>
          <w:rFonts w:hAnsi="宋体" w:hint="eastAsia"/>
          <w:lang w:val="zh-CN"/>
        </w:rPr>
        <w:t>人：</w:t>
      </w:r>
    </w:p>
    <w:p w:rsidR="00087796" w:rsidRDefault="004344FE">
      <w:pPr>
        <w:pStyle w:val="201"/>
        <w:shd w:val="clear" w:color="auto" w:fill="auto"/>
        <w:tabs>
          <w:tab w:val="center" w:pos="5430"/>
        </w:tabs>
        <w:spacing w:before="0" w:line="400" w:lineRule="exact"/>
        <w:ind w:left="20" w:firstLineChars="200" w:firstLine="420"/>
        <w:rPr>
          <w:rFonts w:hAnsi="宋体"/>
          <w:u w:val="single"/>
        </w:rPr>
      </w:pPr>
      <w:r>
        <w:rPr>
          <w:rStyle w:val="200"/>
          <w:rFonts w:hAnsi="宋体" w:hint="eastAsia"/>
          <w:lang w:val="zh-CN"/>
        </w:rPr>
        <w:t>法定代表人</w:t>
      </w:r>
      <w:r>
        <w:rPr>
          <w:rStyle w:val="200"/>
          <w:rFonts w:hAnsi="宋体" w:hint="eastAsia"/>
        </w:rPr>
        <w:t>：</w:t>
      </w:r>
      <w:r>
        <w:rPr>
          <w:rStyle w:val="200"/>
          <w:rFonts w:hAnsi="宋体"/>
        </w:rPr>
        <w:tab/>
      </w:r>
      <w:r>
        <w:rPr>
          <w:rStyle w:val="200"/>
          <w:rFonts w:hAnsi="宋体" w:hint="eastAsia"/>
          <w:lang w:val="zh-CN"/>
        </w:rPr>
        <w:t>法定代表人</w:t>
      </w:r>
      <w:r>
        <w:rPr>
          <w:rStyle w:val="200"/>
          <w:rFonts w:hAnsi="宋体" w:hint="eastAsia"/>
        </w:rPr>
        <w:t>：</w:t>
      </w:r>
    </w:p>
    <w:p w:rsidR="00087796" w:rsidRDefault="004344FE">
      <w:pPr>
        <w:pStyle w:val="201"/>
        <w:shd w:val="clear" w:color="auto" w:fill="auto"/>
        <w:tabs>
          <w:tab w:val="center" w:pos="5425"/>
        </w:tabs>
        <w:spacing w:before="0" w:line="400" w:lineRule="exact"/>
        <w:ind w:leftChars="10" w:left="22" w:firstLineChars="200" w:firstLine="420"/>
        <w:rPr>
          <w:rStyle w:val="200"/>
          <w:rFonts w:hAnsi="宋体"/>
          <w:lang w:val="zh-CN"/>
        </w:rPr>
      </w:pPr>
      <w:r>
        <w:rPr>
          <w:rStyle w:val="200"/>
          <w:rFonts w:hAnsi="宋体" w:hint="eastAsia"/>
          <w:lang w:val="zh-CN"/>
        </w:rPr>
        <w:t>或</w:t>
      </w:r>
      <w:r>
        <w:rPr>
          <w:rStyle w:val="200"/>
          <w:rFonts w:hAnsi="宋体" w:hint="eastAsia"/>
          <w:lang w:val="zh-CN"/>
        </w:rPr>
        <w:t xml:space="preserve">                                      </w:t>
      </w:r>
      <w:r>
        <w:rPr>
          <w:rStyle w:val="200"/>
          <w:rFonts w:hAnsi="宋体" w:hint="eastAsia"/>
          <w:lang w:val="zh-CN"/>
        </w:rPr>
        <w:t>或</w:t>
      </w:r>
    </w:p>
    <w:p w:rsidR="00087796" w:rsidRDefault="004344FE">
      <w:pPr>
        <w:pStyle w:val="201"/>
        <w:shd w:val="clear" w:color="auto" w:fill="auto"/>
        <w:tabs>
          <w:tab w:val="center" w:pos="5425"/>
        </w:tabs>
        <w:spacing w:before="0" w:line="400" w:lineRule="exact"/>
        <w:ind w:left="20" w:firstLineChars="200" w:firstLine="420"/>
        <w:rPr>
          <w:rStyle w:val="200"/>
          <w:rFonts w:hAnsi="宋体"/>
          <w:u w:val="single"/>
          <w:lang w:val="zh-CN"/>
        </w:rPr>
      </w:pPr>
      <w:r>
        <w:rPr>
          <w:rStyle w:val="200"/>
          <w:rFonts w:hAnsi="宋体" w:hint="eastAsia"/>
          <w:lang w:val="zh-CN"/>
        </w:rPr>
        <w:t>其授权的代理人：其授权的代理人：</w:t>
      </w:r>
    </w:p>
    <w:p w:rsidR="00087796" w:rsidRDefault="004344FE" w:rsidP="00731235">
      <w:pPr>
        <w:pStyle w:val="201"/>
        <w:shd w:val="clear" w:color="auto" w:fill="auto"/>
        <w:tabs>
          <w:tab w:val="center" w:pos="5425"/>
        </w:tabs>
        <w:spacing w:beforeLines="50" w:before="120" w:line="360" w:lineRule="exact"/>
        <w:ind w:left="23" w:firstLineChars="200" w:firstLine="420"/>
        <w:rPr>
          <w:rFonts w:hAnsi="宋体"/>
        </w:rPr>
      </w:pPr>
      <w:r>
        <w:rPr>
          <w:rStyle w:val="200"/>
          <w:rFonts w:hAnsi="宋体" w:hint="eastAsia"/>
          <w:lang w:val="zh-CN"/>
        </w:rPr>
        <w:t>地址：</w:t>
      </w:r>
      <w:r>
        <w:rPr>
          <w:rStyle w:val="200"/>
          <w:rFonts w:hAnsi="宋体" w:hint="eastAsia"/>
          <w:lang w:val="zh-CN"/>
        </w:rPr>
        <w:t xml:space="preserve">     </w:t>
      </w:r>
      <w:r>
        <w:rPr>
          <w:rStyle w:val="200"/>
          <w:rFonts w:hAnsi="宋体" w:hint="eastAsia"/>
          <w:lang w:val="zh-CN"/>
        </w:rPr>
        <w:t>地址：</w:t>
      </w:r>
    </w:p>
    <w:p w:rsidR="00087796" w:rsidRDefault="004344FE" w:rsidP="00731235">
      <w:pPr>
        <w:pStyle w:val="11"/>
        <w:tabs>
          <w:tab w:val="right" w:pos="5580"/>
          <w:tab w:val="right" w:leader="dot" w:pos="9174"/>
        </w:tabs>
        <w:spacing w:beforeLines="50" w:before="120" w:line="360" w:lineRule="exact"/>
        <w:ind w:right="533" w:firstLineChars="200" w:firstLine="420"/>
        <w:jc w:val="left"/>
        <w:rPr>
          <w:rStyle w:val="1Char0"/>
          <w:sz w:val="21"/>
          <w:szCs w:val="21"/>
          <w:u w:val="single"/>
        </w:rPr>
      </w:pPr>
      <w:r>
        <w:rPr>
          <w:rStyle w:val="1Char0"/>
          <w:rFonts w:hint="eastAsia"/>
          <w:sz w:val="21"/>
          <w:szCs w:val="21"/>
        </w:rPr>
        <w:t>电话：</w:t>
      </w:r>
      <w:r>
        <w:rPr>
          <w:rStyle w:val="1Char0"/>
          <w:rFonts w:hint="eastAsia"/>
          <w:sz w:val="21"/>
          <w:szCs w:val="21"/>
        </w:rPr>
        <w:t xml:space="preserve">         </w:t>
      </w:r>
      <w:r>
        <w:rPr>
          <w:rStyle w:val="1Char0"/>
          <w:rFonts w:hint="eastAsia"/>
          <w:sz w:val="21"/>
          <w:szCs w:val="21"/>
        </w:rPr>
        <w:t>电话：</w:t>
      </w:r>
    </w:p>
    <w:p w:rsidR="00087796" w:rsidRDefault="004344FE">
      <w:pPr>
        <w:spacing w:line="360" w:lineRule="exact"/>
        <w:ind w:firstLineChars="200" w:firstLine="420"/>
        <w:rPr>
          <w:rStyle w:val="1Char0"/>
          <w:b w:val="0"/>
          <w:bCs w:val="0"/>
          <w:caps/>
          <w:sz w:val="21"/>
          <w:szCs w:val="21"/>
          <w:u w:val="single"/>
        </w:rPr>
      </w:pPr>
      <w:r>
        <w:rPr>
          <w:rStyle w:val="1Char0"/>
          <w:rFonts w:hint="eastAsia"/>
          <w:b w:val="0"/>
          <w:sz w:val="21"/>
          <w:szCs w:val="21"/>
        </w:rPr>
        <w:t>日期：</w:t>
      </w:r>
      <w:r>
        <w:rPr>
          <w:rStyle w:val="1Char0"/>
          <w:rFonts w:hint="eastAsia"/>
          <w:b w:val="0"/>
          <w:sz w:val="21"/>
          <w:szCs w:val="21"/>
          <w:u w:val="single"/>
        </w:rPr>
        <w:t xml:space="preserve">       </w:t>
      </w:r>
      <w:r>
        <w:rPr>
          <w:rStyle w:val="1Char0"/>
          <w:rFonts w:hint="eastAsia"/>
          <w:b w:val="0"/>
          <w:sz w:val="21"/>
          <w:szCs w:val="21"/>
          <w:u w:val="single"/>
        </w:rPr>
        <w:t>年</w:t>
      </w:r>
      <w:r>
        <w:rPr>
          <w:rStyle w:val="1Char0"/>
          <w:rFonts w:hint="eastAsia"/>
          <w:b w:val="0"/>
          <w:sz w:val="21"/>
          <w:szCs w:val="21"/>
          <w:u w:val="single"/>
        </w:rPr>
        <w:t xml:space="preserve">    </w:t>
      </w:r>
      <w:r>
        <w:rPr>
          <w:rStyle w:val="1Char0"/>
          <w:rFonts w:hint="eastAsia"/>
          <w:b w:val="0"/>
          <w:sz w:val="21"/>
          <w:szCs w:val="21"/>
          <w:u w:val="single"/>
        </w:rPr>
        <w:t>月</w:t>
      </w:r>
      <w:r>
        <w:rPr>
          <w:rStyle w:val="1Char0"/>
          <w:rFonts w:hint="eastAsia"/>
          <w:b w:val="0"/>
          <w:sz w:val="21"/>
          <w:szCs w:val="21"/>
          <w:u w:val="single"/>
        </w:rPr>
        <w:t xml:space="preserve">    </w:t>
      </w:r>
      <w:r>
        <w:rPr>
          <w:rStyle w:val="1Char0"/>
          <w:rFonts w:hint="eastAsia"/>
          <w:b w:val="0"/>
          <w:sz w:val="21"/>
          <w:szCs w:val="21"/>
          <w:u w:val="single"/>
        </w:rPr>
        <w:t>日</w:t>
      </w:r>
      <w:r>
        <w:rPr>
          <w:rStyle w:val="1Char0"/>
          <w:rFonts w:hint="eastAsia"/>
          <w:b w:val="0"/>
          <w:sz w:val="21"/>
          <w:szCs w:val="21"/>
          <w:u w:val="single"/>
        </w:rPr>
        <w:t xml:space="preserve">   </w:t>
      </w:r>
      <w:r>
        <w:rPr>
          <w:rStyle w:val="1Char0"/>
          <w:b w:val="0"/>
          <w:sz w:val="21"/>
          <w:szCs w:val="21"/>
        </w:rPr>
        <w:tab/>
      </w:r>
      <w:r>
        <w:rPr>
          <w:rStyle w:val="1Char0"/>
          <w:rFonts w:hint="eastAsia"/>
          <w:b w:val="0"/>
          <w:sz w:val="21"/>
          <w:szCs w:val="21"/>
        </w:rPr>
        <w:t xml:space="preserve">        </w:t>
      </w:r>
      <w:r>
        <w:rPr>
          <w:rStyle w:val="1Char0"/>
          <w:rFonts w:hint="eastAsia"/>
          <w:b w:val="0"/>
          <w:sz w:val="21"/>
          <w:szCs w:val="21"/>
        </w:rPr>
        <w:t>日期：</w:t>
      </w:r>
      <w:r>
        <w:rPr>
          <w:rStyle w:val="1Char0"/>
          <w:rFonts w:hint="eastAsia"/>
          <w:b w:val="0"/>
          <w:sz w:val="21"/>
          <w:szCs w:val="21"/>
          <w:u w:val="single"/>
        </w:rPr>
        <w:t xml:space="preserve">      </w:t>
      </w:r>
      <w:r>
        <w:rPr>
          <w:rStyle w:val="1Char0"/>
          <w:rFonts w:hint="eastAsia"/>
          <w:b w:val="0"/>
          <w:sz w:val="21"/>
          <w:szCs w:val="21"/>
          <w:u w:val="single"/>
        </w:rPr>
        <w:t>年</w:t>
      </w:r>
      <w:r>
        <w:rPr>
          <w:rStyle w:val="1Char0"/>
          <w:rFonts w:hint="eastAsia"/>
          <w:b w:val="0"/>
          <w:sz w:val="21"/>
          <w:szCs w:val="21"/>
          <w:u w:val="single"/>
        </w:rPr>
        <w:t xml:space="preserve">    </w:t>
      </w:r>
      <w:r>
        <w:rPr>
          <w:rStyle w:val="1Char0"/>
          <w:rFonts w:hint="eastAsia"/>
          <w:b w:val="0"/>
          <w:sz w:val="21"/>
          <w:szCs w:val="21"/>
          <w:u w:val="single"/>
        </w:rPr>
        <w:t>月</w:t>
      </w:r>
      <w:r>
        <w:rPr>
          <w:rStyle w:val="1Char0"/>
          <w:rFonts w:hint="eastAsia"/>
          <w:b w:val="0"/>
          <w:sz w:val="21"/>
          <w:szCs w:val="21"/>
          <w:u w:val="single"/>
        </w:rPr>
        <w:t xml:space="preserve">    </w:t>
      </w:r>
      <w:r>
        <w:rPr>
          <w:rStyle w:val="1Char0"/>
          <w:rFonts w:hint="eastAsia"/>
          <w:b w:val="0"/>
          <w:sz w:val="21"/>
          <w:szCs w:val="21"/>
          <w:u w:val="single"/>
        </w:rPr>
        <w:t>日</w:t>
      </w:r>
      <w:r>
        <w:rPr>
          <w:rStyle w:val="1Char0"/>
          <w:rFonts w:hint="eastAsia"/>
          <w:b w:val="0"/>
          <w:sz w:val="21"/>
          <w:szCs w:val="21"/>
          <w:u w:val="single"/>
        </w:rPr>
        <w:t xml:space="preserve">   </w:t>
      </w:r>
    </w:p>
    <w:p w:rsidR="00087796" w:rsidRDefault="00087796">
      <w:pPr>
        <w:pStyle w:val="Affe"/>
        <w:tabs>
          <w:tab w:val="left" w:pos="2340"/>
        </w:tabs>
        <w:spacing w:line="494" w:lineRule="exact"/>
        <w:rPr>
          <w:rFonts w:ascii="Times New Roman" w:eastAsia="宋体" w:hAnsi="Times New Roman" w:cs="Times New Roman"/>
          <w:color w:val="auto"/>
          <w:shd w:val="clear" w:color="auto" w:fill="FFFFFF"/>
          <w:lang w:val="zh-TW"/>
        </w:rPr>
      </w:pPr>
    </w:p>
    <w:p w:rsidR="00087796" w:rsidRDefault="00087796">
      <w:pPr>
        <w:rPr>
          <w:lang w:eastAsia="zh-TW"/>
        </w:rPr>
      </w:pPr>
    </w:p>
    <w:p w:rsidR="00087796" w:rsidRDefault="00087796">
      <w:pPr>
        <w:spacing w:line="420" w:lineRule="exact"/>
        <w:jc w:val="both"/>
        <w:rPr>
          <w:sz w:val="24"/>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jc w:val="both"/>
        <w:rPr>
          <w:b/>
          <w:sz w:val="20"/>
        </w:rPr>
      </w:pPr>
    </w:p>
    <w:p w:rsidR="00087796" w:rsidRDefault="00087796">
      <w:pPr>
        <w:pStyle w:val="a9"/>
        <w:spacing w:before="6"/>
        <w:jc w:val="both"/>
        <w:rPr>
          <w:b/>
          <w:sz w:val="17"/>
        </w:rPr>
      </w:pPr>
    </w:p>
    <w:p w:rsidR="00087796" w:rsidRDefault="004344FE">
      <w:pPr>
        <w:pStyle w:val="10"/>
      </w:pPr>
      <w:bookmarkStart w:id="117" w:name="_Toc123136793"/>
      <w:r>
        <w:t>第二卷</w:t>
      </w:r>
      <w:bookmarkEnd w:id="117"/>
    </w:p>
    <w:p w:rsidR="00087796" w:rsidRDefault="00087796">
      <w:pPr>
        <w:pStyle w:val="10"/>
        <w:sectPr w:rsidR="00087796">
          <w:footerReference w:type="default" r:id="rId26"/>
          <w:pgSz w:w="11910" w:h="16840"/>
          <w:pgMar w:top="1417" w:right="1417" w:bottom="1417" w:left="1417" w:header="0" w:footer="1205" w:gutter="0"/>
          <w:cols w:space="720"/>
        </w:sectPr>
      </w:pPr>
    </w:p>
    <w:p w:rsidR="00087796" w:rsidRDefault="00087796">
      <w:pPr>
        <w:pStyle w:val="a9"/>
        <w:spacing w:before="12"/>
        <w:jc w:val="both"/>
        <w:rPr>
          <w:b/>
          <w:sz w:val="17"/>
        </w:rPr>
      </w:pPr>
    </w:p>
    <w:p w:rsidR="00087796" w:rsidRDefault="004344FE">
      <w:pPr>
        <w:pStyle w:val="10"/>
      </w:pPr>
      <w:bookmarkStart w:id="118" w:name="_Toc494203359"/>
      <w:bookmarkStart w:id="119" w:name="_Toc518642840"/>
      <w:bookmarkStart w:id="120" w:name="_Toc123136794"/>
      <w:r>
        <w:rPr>
          <w:rFonts w:hint="eastAsia"/>
        </w:rPr>
        <w:t>第五章</w:t>
      </w:r>
      <w:r>
        <w:rPr>
          <w:rFonts w:hint="eastAsia"/>
        </w:rPr>
        <w:t xml:space="preserve"> </w:t>
      </w:r>
      <w:r>
        <w:rPr>
          <w:rFonts w:hint="eastAsia"/>
        </w:rPr>
        <w:t>发包人提供的资料</w:t>
      </w:r>
      <w:bookmarkEnd w:id="118"/>
      <w:bookmarkEnd w:id="119"/>
      <w:bookmarkEnd w:id="120"/>
    </w:p>
    <w:p w:rsidR="00087796" w:rsidRDefault="00087796">
      <w:pPr>
        <w:spacing w:line="460" w:lineRule="exact"/>
        <w:ind w:firstLineChars="200" w:firstLine="442"/>
        <w:jc w:val="both"/>
        <w:rPr>
          <w:b/>
          <w:szCs w:val="21"/>
        </w:rPr>
      </w:pPr>
    </w:p>
    <w:p w:rsidR="00087796" w:rsidRDefault="00087796">
      <w:pPr>
        <w:spacing w:line="460" w:lineRule="exact"/>
        <w:ind w:firstLineChars="200" w:firstLine="442"/>
        <w:jc w:val="both"/>
        <w:rPr>
          <w:b/>
          <w:szCs w:val="21"/>
        </w:rPr>
      </w:pPr>
    </w:p>
    <w:p w:rsidR="00087796" w:rsidRDefault="004344FE">
      <w:pPr>
        <w:spacing w:line="460" w:lineRule="exact"/>
        <w:ind w:firstLineChars="200" w:firstLine="442"/>
        <w:jc w:val="both"/>
        <w:rPr>
          <w:b/>
          <w:szCs w:val="21"/>
        </w:rPr>
      </w:pPr>
      <w:r>
        <w:rPr>
          <w:rFonts w:hint="eastAsia"/>
          <w:b/>
          <w:szCs w:val="21"/>
        </w:rPr>
        <w:t>附：相关批复文件</w:t>
      </w:r>
    </w:p>
    <w:p w:rsidR="00087796" w:rsidRDefault="004344FE">
      <w:pPr>
        <w:spacing w:line="269" w:lineRule="exact"/>
        <w:jc w:val="both"/>
        <w:rPr>
          <w:sz w:val="21"/>
        </w:rPr>
        <w:sectPr w:rsidR="00087796">
          <w:footerReference w:type="default" r:id="rId27"/>
          <w:pgSz w:w="11910" w:h="16840"/>
          <w:pgMar w:top="1417" w:right="1417" w:bottom="1417" w:left="1417" w:header="0" w:footer="1205" w:gutter="0"/>
          <w:cols w:space="720"/>
        </w:sectPr>
      </w:pPr>
      <w:r>
        <w:rPr>
          <w:szCs w:val="21"/>
        </w:rPr>
        <w:br w:type="page"/>
      </w: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087796">
      <w:pPr>
        <w:pStyle w:val="a9"/>
        <w:spacing w:before="8"/>
        <w:jc w:val="both"/>
        <w:rPr>
          <w:sz w:val="14"/>
        </w:rPr>
      </w:pPr>
    </w:p>
    <w:p w:rsidR="00087796" w:rsidRDefault="004344FE">
      <w:pPr>
        <w:pStyle w:val="10"/>
      </w:pPr>
      <w:bookmarkStart w:id="121" w:name="_Toc123136795"/>
      <w:r>
        <w:t>第三卷</w:t>
      </w:r>
      <w:bookmarkEnd w:id="121"/>
    </w:p>
    <w:p w:rsidR="00087796" w:rsidRDefault="00087796">
      <w:pPr>
        <w:pStyle w:val="10"/>
        <w:sectPr w:rsidR="00087796">
          <w:pgSz w:w="11910" w:h="16840"/>
          <w:pgMar w:top="1417" w:right="1417" w:bottom="1417" w:left="1417" w:header="0" w:footer="1205" w:gutter="0"/>
          <w:cols w:space="720"/>
        </w:sect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087796">
      <w:pPr>
        <w:pStyle w:val="a9"/>
        <w:spacing w:before="12"/>
        <w:jc w:val="both"/>
        <w:rPr>
          <w:b/>
          <w:sz w:val="17"/>
        </w:rPr>
      </w:pPr>
    </w:p>
    <w:p w:rsidR="00087796" w:rsidRDefault="004344FE">
      <w:pPr>
        <w:pStyle w:val="10"/>
      </w:pPr>
      <w:bookmarkStart w:id="122" w:name="_Toc123136796"/>
      <w:r>
        <w:t>第</w:t>
      </w:r>
      <w:r>
        <w:rPr>
          <w:rFonts w:hint="eastAsia"/>
        </w:rPr>
        <w:t>六</w:t>
      </w:r>
      <w:r>
        <w:t>章投标文件格式</w:t>
      </w:r>
      <w:bookmarkEnd w:id="122"/>
    </w:p>
    <w:p w:rsidR="00087796" w:rsidRDefault="00087796">
      <w:pPr>
        <w:pStyle w:val="10"/>
        <w:sectPr w:rsidR="00087796">
          <w:pgSz w:w="11910" w:h="16840"/>
          <w:pgMar w:top="1417" w:right="1417" w:bottom="1417" w:left="1417" w:header="0" w:footer="1205" w:gutter="0"/>
          <w:cols w:space="720"/>
        </w:sectPr>
      </w:pPr>
    </w:p>
    <w:p w:rsidR="00087796" w:rsidRDefault="004344FE">
      <w:pPr>
        <w:pStyle w:val="a9"/>
        <w:jc w:val="right"/>
        <w:rPr>
          <w:b/>
          <w:sz w:val="20"/>
        </w:rPr>
      </w:pPr>
      <w:r>
        <w:rPr>
          <w:rFonts w:hint="eastAsia"/>
          <w:sz w:val="28"/>
          <w:szCs w:val="28"/>
        </w:rPr>
        <w:lastRenderedPageBreak/>
        <w:t>（正</w:t>
      </w:r>
      <w:r>
        <w:rPr>
          <w:rFonts w:hint="eastAsia"/>
          <w:sz w:val="28"/>
          <w:szCs w:val="28"/>
        </w:rPr>
        <w:t>/</w:t>
      </w:r>
      <w:r>
        <w:rPr>
          <w:rFonts w:hint="eastAsia"/>
          <w:sz w:val="28"/>
          <w:szCs w:val="28"/>
        </w:rPr>
        <w:t>副本）</w:t>
      </w:r>
    </w:p>
    <w:p w:rsidR="00087796" w:rsidRDefault="00087796">
      <w:pPr>
        <w:pStyle w:val="a9"/>
        <w:jc w:val="both"/>
        <w:rPr>
          <w:b/>
          <w:sz w:val="20"/>
        </w:rPr>
      </w:pPr>
    </w:p>
    <w:p w:rsidR="00087796" w:rsidRDefault="00087796">
      <w:pPr>
        <w:pStyle w:val="a9"/>
        <w:spacing w:before="9"/>
        <w:jc w:val="both"/>
        <w:rPr>
          <w:b/>
          <w:sz w:val="25"/>
        </w:rPr>
      </w:pPr>
    </w:p>
    <w:p w:rsidR="00087796" w:rsidRDefault="004344FE">
      <w:pPr>
        <w:jc w:val="center"/>
        <w:rPr>
          <w:rFonts w:ascii="Times New Roman"/>
          <w:sz w:val="44"/>
          <w:szCs w:val="44"/>
          <w:u w:val="single"/>
        </w:rPr>
      </w:pPr>
      <w:r>
        <w:rPr>
          <w:rFonts w:ascii="Times New Roman" w:hint="eastAsia"/>
          <w:sz w:val="44"/>
          <w:szCs w:val="44"/>
          <w:u w:val="single"/>
        </w:rPr>
        <w:t>空港产业联用中心项目（</w:t>
      </w:r>
      <w:r>
        <w:rPr>
          <w:rFonts w:ascii="Times New Roman" w:hint="eastAsia"/>
          <w:sz w:val="44"/>
          <w:szCs w:val="44"/>
          <w:u w:val="single"/>
        </w:rPr>
        <w:t>EPC</w:t>
      </w:r>
      <w:r>
        <w:rPr>
          <w:rFonts w:ascii="Times New Roman" w:hint="eastAsia"/>
          <w:sz w:val="44"/>
          <w:szCs w:val="44"/>
          <w:u w:val="single"/>
        </w:rPr>
        <w:t>）</w:t>
      </w:r>
    </w:p>
    <w:p w:rsidR="00087796" w:rsidRDefault="00087796">
      <w:pPr>
        <w:pStyle w:val="a9"/>
        <w:jc w:val="center"/>
        <w:rPr>
          <w:rFonts w:ascii="Times New Roman"/>
          <w:sz w:val="44"/>
          <w:szCs w:val="44"/>
        </w:rPr>
      </w:pPr>
    </w:p>
    <w:p w:rsidR="00087796" w:rsidRDefault="00087796">
      <w:pPr>
        <w:pStyle w:val="a9"/>
        <w:jc w:val="both"/>
        <w:rPr>
          <w:rFonts w:ascii="Times New Roman"/>
          <w:sz w:val="20"/>
        </w:rPr>
      </w:pPr>
    </w:p>
    <w:p w:rsidR="00087796" w:rsidRDefault="00087796">
      <w:pPr>
        <w:pStyle w:val="a9"/>
        <w:jc w:val="both"/>
        <w:rPr>
          <w:rFonts w:ascii="Times New Roman"/>
          <w:sz w:val="20"/>
        </w:rPr>
      </w:pPr>
    </w:p>
    <w:p w:rsidR="00087796" w:rsidRDefault="00087796">
      <w:pPr>
        <w:pStyle w:val="a9"/>
        <w:jc w:val="both"/>
        <w:rPr>
          <w:rFonts w:ascii="Times New Roman"/>
          <w:sz w:val="20"/>
        </w:rPr>
      </w:pPr>
    </w:p>
    <w:p w:rsidR="00087796" w:rsidRDefault="00087796">
      <w:pPr>
        <w:pStyle w:val="a9"/>
        <w:jc w:val="both"/>
        <w:rPr>
          <w:rFonts w:ascii="Times New Roman"/>
          <w:sz w:val="20"/>
        </w:rPr>
      </w:pPr>
    </w:p>
    <w:p w:rsidR="00087796" w:rsidRDefault="00087796">
      <w:pPr>
        <w:pStyle w:val="a9"/>
        <w:jc w:val="both"/>
        <w:rPr>
          <w:rFonts w:ascii="Times New Roman"/>
          <w:sz w:val="28"/>
        </w:rPr>
      </w:pPr>
    </w:p>
    <w:p w:rsidR="00087796" w:rsidRDefault="00087796">
      <w:pPr>
        <w:pStyle w:val="a9"/>
        <w:jc w:val="both"/>
        <w:rPr>
          <w:rFonts w:ascii="Times New Roman"/>
          <w:sz w:val="28"/>
        </w:rPr>
      </w:pPr>
    </w:p>
    <w:p w:rsidR="00087796" w:rsidRDefault="00087796">
      <w:pPr>
        <w:pStyle w:val="a9"/>
        <w:jc w:val="both"/>
        <w:rPr>
          <w:rFonts w:ascii="Times New Roman"/>
          <w:sz w:val="28"/>
        </w:rPr>
      </w:pPr>
    </w:p>
    <w:p w:rsidR="00087796" w:rsidRDefault="00087796">
      <w:pPr>
        <w:pStyle w:val="a9"/>
        <w:jc w:val="both"/>
        <w:rPr>
          <w:rFonts w:ascii="Times New Roman"/>
          <w:sz w:val="28"/>
        </w:rPr>
      </w:pPr>
    </w:p>
    <w:p w:rsidR="00087796" w:rsidRDefault="004344FE">
      <w:pPr>
        <w:tabs>
          <w:tab w:val="left" w:pos="880"/>
          <w:tab w:val="left" w:pos="1761"/>
          <w:tab w:val="left" w:pos="2639"/>
        </w:tabs>
        <w:spacing w:before="37"/>
        <w:ind w:right="582"/>
        <w:jc w:val="center"/>
        <w:rPr>
          <w:rFonts w:ascii="黑体" w:eastAsia="黑体"/>
          <w:sz w:val="44"/>
        </w:rPr>
      </w:pPr>
      <w:r>
        <w:rPr>
          <w:rFonts w:ascii="黑体" w:eastAsia="黑体" w:hint="eastAsia"/>
          <w:sz w:val="44"/>
        </w:rPr>
        <w:t>投</w:t>
      </w:r>
      <w:r>
        <w:rPr>
          <w:rFonts w:ascii="黑体" w:eastAsia="黑体" w:hint="eastAsia"/>
          <w:sz w:val="44"/>
        </w:rPr>
        <w:tab/>
      </w:r>
      <w:r>
        <w:rPr>
          <w:rFonts w:ascii="黑体" w:eastAsia="黑体" w:hint="eastAsia"/>
          <w:sz w:val="44"/>
        </w:rPr>
        <w:t>标</w:t>
      </w:r>
      <w:r>
        <w:rPr>
          <w:rFonts w:ascii="黑体" w:eastAsia="黑体" w:hint="eastAsia"/>
          <w:sz w:val="44"/>
        </w:rPr>
        <w:tab/>
      </w:r>
      <w:r>
        <w:rPr>
          <w:rFonts w:ascii="黑体" w:eastAsia="黑体" w:hint="eastAsia"/>
          <w:sz w:val="44"/>
        </w:rPr>
        <w:t>文</w:t>
      </w:r>
      <w:r>
        <w:rPr>
          <w:rFonts w:ascii="黑体" w:eastAsia="黑体" w:hint="eastAsia"/>
          <w:sz w:val="44"/>
        </w:rPr>
        <w:tab/>
      </w:r>
      <w:r>
        <w:rPr>
          <w:rFonts w:ascii="黑体" w:eastAsia="黑体" w:hint="eastAsia"/>
          <w:sz w:val="44"/>
        </w:rPr>
        <w:t>件</w:t>
      </w:r>
    </w:p>
    <w:p w:rsidR="00087796" w:rsidRDefault="00087796">
      <w:pPr>
        <w:pStyle w:val="a9"/>
        <w:spacing w:before="8"/>
        <w:jc w:val="both"/>
        <w:rPr>
          <w:rFonts w:ascii="黑体"/>
          <w:sz w:val="61"/>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087796">
      <w:pPr>
        <w:pStyle w:val="a9"/>
        <w:jc w:val="both"/>
        <w:rPr>
          <w:rFonts w:ascii="黑体"/>
          <w:sz w:val="28"/>
        </w:rPr>
      </w:pPr>
    </w:p>
    <w:p w:rsidR="00087796" w:rsidRDefault="004344FE" w:rsidP="00731235">
      <w:pPr>
        <w:pStyle w:val="7"/>
        <w:tabs>
          <w:tab w:val="left" w:pos="4240"/>
          <w:tab w:val="left" w:pos="8931"/>
        </w:tabs>
        <w:spacing w:before="235"/>
        <w:ind w:leftChars="194" w:left="1539" w:right="4" w:hangingChars="397" w:hanging="1112"/>
        <w:jc w:val="both"/>
        <w:rPr>
          <w:sz w:val="24"/>
        </w:rPr>
      </w:pPr>
      <w:r>
        <w:t>投标人：</w:t>
      </w:r>
      <w:r>
        <w:rPr>
          <w:u w:val="single"/>
        </w:rPr>
        <w:tab/>
      </w:r>
      <w:r>
        <w:t>（</w:t>
      </w:r>
      <w:r>
        <w:rPr>
          <w:rFonts w:hint="eastAsia"/>
        </w:rPr>
        <w:t>单位盖章</w:t>
      </w:r>
      <w:r>
        <w:t>）</w:t>
      </w:r>
      <w:r>
        <w:rPr>
          <w:rFonts w:hint="eastAsia"/>
          <w:sz w:val="24"/>
        </w:rPr>
        <w:t>（独立体或联合体主办方）</w:t>
      </w:r>
    </w:p>
    <w:p w:rsidR="00087796" w:rsidRDefault="00087796">
      <w:pPr>
        <w:pStyle w:val="a9"/>
        <w:spacing w:before="2"/>
        <w:ind w:leftChars="700" w:left="1540"/>
        <w:jc w:val="both"/>
        <w:rPr>
          <w:rFonts w:ascii="黑体"/>
          <w:sz w:val="15"/>
        </w:rPr>
      </w:pPr>
    </w:p>
    <w:p w:rsidR="00087796" w:rsidRDefault="004344FE" w:rsidP="00731235">
      <w:pPr>
        <w:pStyle w:val="7"/>
        <w:tabs>
          <w:tab w:val="left" w:pos="3918"/>
        </w:tabs>
        <w:spacing w:before="71"/>
        <w:ind w:leftChars="194" w:left="1539" w:right="582" w:hangingChars="397" w:hanging="1112"/>
        <w:jc w:val="both"/>
      </w:pPr>
      <w:r>
        <w:t>法定代表人：</w:t>
      </w:r>
      <w:r>
        <w:rPr>
          <w:u w:val="single"/>
        </w:rPr>
        <w:tab/>
      </w:r>
      <w:r>
        <w:t>（签字）</w:t>
      </w:r>
    </w:p>
    <w:p w:rsidR="00087796" w:rsidRDefault="00087796">
      <w:pPr>
        <w:pStyle w:val="a9"/>
        <w:spacing w:before="11"/>
        <w:ind w:leftChars="700" w:left="1540"/>
        <w:jc w:val="both"/>
        <w:rPr>
          <w:rFonts w:ascii="黑体"/>
          <w:sz w:val="15"/>
        </w:rPr>
      </w:pPr>
    </w:p>
    <w:p w:rsidR="00087796" w:rsidRDefault="004344FE" w:rsidP="00731235">
      <w:pPr>
        <w:pStyle w:val="7"/>
        <w:tabs>
          <w:tab w:val="left" w:pos="1118"/>
          <w:tab w:val="left" w:pos="3200"/>
          <w:tab w:val="left" w:pos="4205"/>
        </w:tabs>
        <w:spacing w:before="62"/>
        <w:ind w:leftChars="194" w:left="1539" w:right="585" w:hangingChars="397" w:hanging="1112"/>
        <w:jc w:val="both"/>
      </w:pPr>
      <w:r>
        <w:rPr>
          <w:rFonts w:hint="eastAsia"/>
        </w:rPr>
        <w:t>日期</w:t>
      </w:r>
      <w:r>
        <w:rPr>
          <w:rFonts w:ascii="Times New Roman" w:eastAsia="Times New Roman"/>
          <w:u w:val="single"/>
        </w:rPr>
        <w:tab/>
      </w:r>
      <w:r>
        <w:t>年</w:t>
      </w:r>
      <w:r>
        <w:rPr>
          <w:u w:val="single"/>
        </w:rPr>
        <w:tab/>
      </w:r>
      <w:r>
        <w:t>月</w:t>
      </w:r>
      <w:r>
        <w:rPr>
          <w:u w:val="single"/>
        </w:rPr>
        <w:tab/>
      </w:r>
      <w:r>
        <w:t>日</w:t>
      </w:r>
    </w:p>
    <w:p w:rsidR="00087796" w:rsidRDefault="00087796">
      <w:pPr>
        <w:ind w:leftChars="194" w:left="1300" w:hangingChars="397" w:hanging="873"/>
        <w:jc w:val="both"/>
        <w:sectPr w:rsidR="00087796">
          <w:pgSz w:w="11910" w:h="16840"/>
          <w:pgMar w:top="1417" w:right="1417" w:bottom="1417" w:left="1417" w:header="0" w:footer="1205" w:gutter="0"/>
          <w:cols w:space="720"/>
        </w:sectPr>
      </w:pPr>
    </w:p>
    <w:p w:rsidR="00087796" w:rsidRDefault="00087796">
      <w:pPr>
        <w:pStyle w:val="a9"/>
        <w:spacing w:before="1"/>
        <w:jc w:val="both"/>
        <w:rPr>
          <w:rFonts w:ascii="黑体"/>
          <w:sz w:val="11"/>
        </w:rPr>
      </w:pPr>
    </w:p>
    <w:p w:rsidR="00087796" w:rsidRDefault="004344FE">
      <w:pPr>
        <w:jc w:val="center"/>
        <w:rPr>
          <w:b/>
          <w:sz w:val="32"/>
          <w:szCs w:val="32"/>
        </w:rPr>
      </w:pPr>
      <w:r>
        <w:rPr>
          <w:rFonts w:hint="eastAsia"/>
          <w:b/>
          <w:sz w:val="32"/>
          <w:szCs w:val="32"/>
        </w:rPr>
        <w:t>目</w:t>
      </w:r>
      <w:r>
        <w:rPr>
          <w:rFonts w:hint="eastAsia"/>
          <w:b/>
          <w:sz w:val="32"/>
          <w:szCs w:val="32"/>
        </w:rPr>
        <w:tab/>
      </w:r>
      <w:r>
        <w:rPr>
          <w:rFonts w:hint="eastAsia"/>
          <w:b/>
          <w:sz w:val="32"/>
          <w:szCs w:val="32"/>
        </w:rPr>
        <w:t>录</w:t>
      </w:r>
    </w:p>
    <w:p w:rsidR="00087796" w:rsidRDefault="00087796">
      <w:pPr>
        <w:pStyle w:val="a9"/>
        <w:jc w:val="both"/>
        <w:rPr>
          <w:sz w:val="20"/>
        </w:rPr>
      </w:pPr>
    </w:p>
    <w:p w:rsidR="00087796" w:rsidRDefault="00087796">
      <w:pPr>
        <w:pStyle w:val="a9"/>
        <w:jc w:val="both"/>
        <w:rPr>
          <w:sz w:val="20"/>
        </w:rPr>
      </w:pPr>
    </w:p>
    <w:p w:rsidR="00087796" w:rsidRDefault="00087796">
      <w:pPr>
        <w:pStyle w:val="a9"/>
        <w:spacing w:before="7"/>
        <w:jc w:val="both"/>
        <w:rPr>
          <w:sz w:val="18"/>
        </w:rPr>
      </w:pPr>
    </w:p>
    <w:p w:rsidR="00087796" w:rsidRDefault="004344FE">
      <w:pPr>
        <w:spacing w:before="1"/>
        <w:ind w:left="340"/>
        <w:jc w:val="both"/>
        <w:rPr>
          <w:sz w:val="21"/>
        </w:rPr>
      </w:pPr>
      <w:r>
        <w:rPr>
          <w:sz w:val="21"/>
        </w:rPr>
        <w:t>一、投标函及投标函附录</w:t>
      </w:r>
    </w:p>
    <w:p w:rsidR="00087796" w:rsidRDefault="00087796">
      <w:pPr>
        <w:pStyle w:val="a9"/>
        <w:spacing w:before="1"/>
        <w:jc w:val="both"/>
        <w:rPr>
          <w:sz w:val="21"/>
        </w:rPr>
      </w:pPr>
    </w:p>
    <w:p w:rsidR="00087796" w:rsidRDefault="004344FE">
      <w:pPr>
        <w:numPr>
          <w:ilvl w:val="0"/>
          <w:numId w:val="37"/>
        </w:numPr>
        <w:spacing w:before="1" w:line="482" w:lineRule="auto"/>
        <w:ind w:left="340" w:right="4676"/>
        <w:jc w:val="both"/>
        <w:rPr>
          <w:sz w:val="21"/>
        </w:rPr>
      </w:pPr>
      <w:r>
        <w:rPr>
          <w:sz w:val="21"/>
        </w:rPr>
        <w:t>法定代表人身份证明或授权委托书</w:t>
      </w:r>
    </w:p>
    <w:p w:rsidR="00087796" w:rsidRDefault="004344FE">
      <w:pPr>
        <w:numPr>
          <w:ilvl w:val="0"/>
          <w:numId w:val="37"/>
        </w:numPr>
        <w:spacing w:before="1" w:line="482" w:lineRule="auto"/>
        <w:ind w:left="340" w:right="4676"/>
        <w:jc w:val="both"/>
        <w:rPr>
          <w:sz w:val="21"/>
        </w:rPr>
      </w:pPr>
      <w:r>
        <w:rPr>
          <w:sz w:val="21"/>
        </w:rPr>
        <w:t>联合体协议书</w:t>
      </w:r>
    </w:p>
    <w:p w:rsidR="00087796" w:rsidRDefault="004344FE">
      <w:pPr>
        <w:spacing w:line="267" w:lineRule="exact"/>
        <w:ind w:left="340"/>
        <w:jc w:val="both"/>
        <w:rPr>
          <w:sz w:val="21"/>
        </w:rPr>
      </w:pPr>
      <w:r>
        <w:rPr>
          <w:sz w:val="21"/>
        </w:rPr>
        <w:t>四、投标</w:t>
      </w:r>
      <w:r>
        <w:rPr>
          <w:rFonts w:hint="eastAsia"/>
          <w:sz w:val="21"/>
        </w:rPr>
        <w:t>保证金承诺书</w:t>
      </w:r>
    </w:p>
    <w:p w:rsidR="00087796" w:rsidRDefault="00087796">
      <w:pPr>
        <w:pStyle w:val="a9"/>
        <w:spacing w:before="1"/>
        <w:jc w:val="both"/>
        <w:rPr>
          <w:sz w:val="21"/>
        </w:rPr>
      </w:pPr>
    </w:p>
    <w:p w:rsidR="00087796" w:rsidRDefault="004344FE">
      <w:pPr>
        <w:spacing w:line="482" w:lineRule="auto"/>
        <w:ind w:left="340" w:right="4456"/>
        <w:jc w:val="both"/>
        <w:rPr>
          <w:sz w:val="21"/>
        </w:rPr>
      </w:pPr>
      <w:r>
        <w:rPr>
          <w:rFonts w:hint="eastAsia"/>
          <w:sz w:val="21"/>
        </w:rPr>
        <w:t>五</w:t>
      </w:r>
      <w:r>
        <w:rPr>
          <w:sz w:val="21"/>
        </w:rPr>
        <w:t>、资格审查资料</w:t>
      </w:r>
    </w:p>
    <w:p w:rsidR="00087796" w:rsidRDefault="004344FE">
      <w:pPr>
        <w:spacing w:line="267" w:lineRule="exact"/>
        <w:ind w:left="340"/>
        <w:jc w:val="both"/>
        <w:rPr>
          <w:sz w:val="21"/>
        </w:rPr>
      </w:pPr>
      <w:r>
        <w:rPr>
          <w:rFonts w:hint="eastAsia"/>
          <w:sz w:val="21"/>
          <w:lang w:val="en-US"/>
        </w:rPr>
        <w:t>六</w:t>
      </w:r>
      <w:r>
        <w:rPr>
          <w:sz w:val="21"/>
        </w:rPr>
        <w:t>、其他资料</w:t>
      </w:r>
    </w:p>
    <w:p w:rsidR="00087796" w:rsidRDefault="00087796">
      <w:pPr>
        <w:spacing w:line="267" w:lineRule="exact"/>
        <w:jc w:val="both"/>
        <w:rPr>
          <w:sz w:val="21"/>
        </w:rPr>
        <w:sectPr w:rsidR="00087796">
          <w:pgSz w:w="11910" w:h="16840"/>
          <w:pgMar w:top="1417" w:right="1417" w:bottom="1417" w:left="1417" w:header="0" w:footer="1205" w:gutter="0"/>
          <w:cols w:space="720"/>
        </w:sectPr>
      </w:pPr>
    </w:p>
    <w:p w:rsidR="00087796" w:rsidRDefault="004344FE">
      <w:pPr>
        <w:jc w:val="center"/>
        <w:rPr>
          <w:b/>
          <w:sz w:val="32"/>
          <w:szCs w:val="32"/>
        </w:rPr>
      </w:pPr>
      <w:r>
        <w:rPr>
          <w:b/>
          <w:sz w:val="32"/>
          <w:szCs w:val="32"/>
        </w:rPr>
        <w:lastRenderedPageBreak/>
        <w:t>一、投标函及投标函附录</w:t>
      </w:r>
    </w:p>
    <w:p w:rsidR="00087796" w:rsidRDefault="004344FE">
      <w:pPr>
        <w:pStyle w:val="7"/>
        <w:spacing w:before="242"/>
        <w:ind w:right="752"/>
        <w:jc w:val="both"/>
      </w:pPr>
      <w:r>
        <w:t>（一）投标函</w:t>
      </w:r>
    </w:p>
    <w:p w:rsidR="00087796" w:rsidRDefault="00087796">
      <w:pPr>
        <w:pStyle w:val="a9"/>
        <w:spacing w:before="6"/>
        <w:jc w:val="both"/>
        <w:rPr>
          <w:rFonts w:ascii="黑体"/>
          <w:sz w:val="21"/>
        </w:rPr>
      </w:pPr>
    </w:p>
    <w:p w:rsidR="00087796" w:rsidRDefault="004344FE">
      <w:pPr>
        <w:spacing w:line="440" w:lineRule="exact"/>
        <w:jc w:val="both"/>
        <w:rPr>
          <w:szCs w:val="21"/>
        </w:rPr>
      </w:pPr>
      <w:r>
        <w:rPr>
          <w:szCs w:val="21"/>
        </w:rPr>
        <w:t>（招标人名称）：</w:t>
      </w:r>
    </w:p>
    <w:p w:rsidR="00087796" w:rsidRDefault="004344FE">
      <w:pPr>
        <w:spacing w:line="440" w:lineRule="exact"/>
        <w:ind w:firstLineChars="200" w:firstLine="440"/>
        <w:jc w:val="both"/>
        <w:rPr>
          <w:szCs w:val="21"/>
        </w:rPr>
      </w:pPr>
      <w:r>
        <w:rPr>
          <w:szCs w:val="21"/>
        </w:rPr>
        <w:t>1</w:t>
      </w:r>
      <w:r>
        <w:rPr>
          <w:szCs w:val="21"/>
        </w:rPr>
        <w:t>．我方已仔细研究了</w:t>
      </w:r>
      <w:r>
        <w:rPr>
          <w:szCs w:val="21"/>
          <w:u w:val="single"/>
        </w:rPr>
        <w:t>（项目名称）</w:t>
      </w:r>
      <w:r>
        <w:rPr>
          <w:szCs w:val="21"/>
        </w:rPr>
        <w:t>招标文件的全部内容，愿意以</w:t>
      </w:r>
      <w:r>
        <w:rPr>
          <w:rFonts w:hint="eastAsia"/>
          <w:szCs w:val="21"/>
        </w:rPr>
        <w:t>投标报价</w:t>
      </w:r>
      <w:r>
        <w:rPr>
          <w:rFonts w:hint="eastAsia"/>
          <w:szCs w:val="21"/>
          <w:u w:val="single"/>
        </w:rPr>
        <w:t xml:space="preserve">     </w:t>
      </w:r>
      <w:r>
        <w:rPr>
          <w:rFonts w:hint="eastAsia"/>
          <w:szCs w:val="21"/>
          <w:u w:val="single"/>
        </w:rPr>
        <w:t>万元（</w:t>
      </w:r>
      <w:proofErr w:type="gramStart"/>
      <w:r>
        <w:rPr>
          <w:rFonts w:hint="eastAsia"/>
          <w:szCs w:val="21"/>
        </w:rPr>
        <w:t>下浮率</w:t>
      </w:r>
      <w:proofErr w:type="gramEnd"/>
      <w:r>
        <w:rPr>
          <w:rFonts w:hint="eastAsia"/>
          <w:szCs w:val="21"/>
        </w:rPr>
        <w:t>%</w:t>
      </w:r>
      <w:r>
        <w:rPr>
          <w:rFonts w:hint="eastAsia"/>
          <w:szCs w:val="21"/>
        </w:rPr>
        <w:t>），</w:t>
      </w:r>
      <w:r>
        <w:rPr>
          <w:szCs w:val="21"/>
        </w:rPr>
        <w:t>按合同约定</w:t>
      </w:r>
      <w:r>
        <w:rPr>
          <w:rFonts w:hint="eastAsia"/>
          <w:szCs w:val="21"/>
        </w:rPr>
        <w:t>进行设计、</w:t>
      </w:r>
      <w:r>
        <w:rPr>
          <w:szCs w:val="21"/>
        </w:rPr>
        <w:t>实施和</w:t>
      </w:r>
      <w:r>
        <w:rPr>
          <w:rFonts w:hint="eastAsia"/>
          <w:szCs w:val="21"/>
        </w:rPr>
        <w:t>竣工</w:t>
      </w:r>
      <w:r>
        <w:rPr>
          <w:szCs w:val="21"/>
        </w:rPr>
        <w:t>承包工程，修补工程中的任何缺陷，</w:t>
      </w:r>
      <w:r>
        <w:rPr>
          <w:rFonts w:hint="eastAsia"/>
          <w:szCs w:val="21"/>
        </w:rPr>
        <w:t>实现工程目的</w:t>
      </w:r>
      <w:r>
        <w:rPr>
          <w:szCs w:val="21"/>
        </w:rPr>
        <w:t>。</w:t>
      </w:r>
    </w:p>
    <w:p w:rsidR="00087796" w:rsidRDefault="004344FE">
      <w:pPr>
        <w:spacing w:line="440" w:lineRule="exact"/>
        <w:ind w:firstLineChars="200" w:firstLine="440"/>
        <w:jc w:val="both"/>
        <w:rPr>
          <w:szCs w:val="21"/>
        </w:rPr>
      </w:pPr>
      <w:r>
        <w:rPr>
          <w:szCs w:val="21"/>
        </w:rPr>
        <w:t>2</w:t>
      </w:r>
      <w:r>
        <w:rPr>
          <w:szCs w:val="21"/>
        </w:rPr>
        <w:t>．我方承诺在</w:t>
      </w:r>
      <w:r>
        <w:rPr>
          <w:rFonts w:hint="eastAsia"/>
          <w:szCs w:val="21"/>
        </w:rPr>
        <w:t>招标文件规定的</w:t>
      </w:r>
      <w:r>
        <w:rPr>
          <w:szCs w:val="21"/>
        </w:rPr>
        <w:t>投标有效期内不修改、撤销投标文件</w:t>
      </w:r>
      <w:r>
        <w:rPr>
          <w:rFonts w:hint="eastAsia"/>
          <w:szCs w:val="21"/>
        </w:rPr>
        <w:t>。</w:t>
      </w:r>
    </w:p>
    <w:p w:rsidR="00087796" w:rsidRDefault="004344FE">
      <w:pPr>
        <w:spacing w:line="440" w:lineRule="exact"/>
        <w:ind w:firstLineChars="200" w:firstLine="440"/>
        <w:jc w:val="both"/>
        <w:rPr>
          <w:szCs w:val="21"/>
        </w:rPr>
      </w:pPr>
      <w:r>
        <w:rPr>
          <w:szCs w:val="21"/>
        </w:rPr>
        <w:t>3</w:t>
      </w:r>
      <w:r>
        <w:rPr>
          <w:szCs w:val="21"/>
        </w:rPr>
        <w:t>．随同本投标函提交投标保证金一份，金额为人民币（大写）（</w:t>
      </w:r>
      <w:r>
        <w:rPr>
          <w:szCs w:val="21"/>
        </w:rPr>
        <w:t>¥</w:t>
      </w:r>
      <w:r>
        <w:rPr>
          <w:szCs w:val="21"/>
        </w:rPr>
        <w:t>）。</w:t>
      </w:r>
    </w:p>
    <w:p w:rsidR="00087796" w:rsidRDefault="004344FE">
      <w:pPr>
        <w:spacing w:line="440" w:lineRule="exact"/>
        <w:ind w:firstLineChars="200" w:firstLine="440"/>
        <w:jc w:val="both"/>
        <w:rPr>
          <w:szCs w:val="21"/>
        </w:rPr>
      </w:pPr>
      <w:r>
        <w:rPr>
          <w:szCs w:val="21"/>
        </w:rPr>
        <w:t>4</w:t>
      </w:r>
      <w:r>
        <w:rPr>
          <w:szCs w:val="21"/>
        </w:rPr>
        <w:t>．如我方中标：</w:t>
      </w:r>
    </w:p>
    <w:p w:rsidR="00087796" w:rsidRDefault="004344FE">
      <w:pPr>
        <w:spacing w:line="440" w:lineRule="exact"/>
        <w:ind w:firstLineChars="342" w:firstLine="752"/>
        <w:jc w:val="both"/>
        <w:rPr>
          <w:szCs w:val="21"/>
        </w:rPr>
      </w:pPr>
      <w:r>
        <w:rPr>
          <w:szCs w:val="21"/>
        </w:rPr>
        <w:t>（</w:t>
      </w:r>
      <w:r>
        <w:rPr>
          <w:szCs w:val="21"/>
        </w:rPr>
        <w:t>1</w:t>
      </w:r>
      <w:r>
        <w:rPr>
          <w:szCs w:val="21"/>
        </w:rPr>
        <w:t>）我方承诺在收到中标通知书后，在中标通知书规定的期限内与你方签订合同。</w:t>
      </w:r>
    </w:p>
    <w:p w:rsidR="00087796" w:rsidRDefault="004344FE">
      <w:pPr>
        <w:spacing w:line="440" w:lineRule="exact"/>
        <w:ind w:firstLineChars="342" w:firstLine="752"/>
        <w:jc w:val="both"/>
        <w:rPr>
          <w:szCs w:val="21"/>
        </w:rPr>
      </w:pPr>
      <w:r>
        <w:rPr>
          <w:szCs w:val="21"/>
        </w:rPr>
        <w:t>（</w:t>
      </w:r>
      <w:r>
        <w:rPr>
          <w:szCs w:val="21"/>
        </w:rPr>
        <w:t>2</w:t>
      </w:r>
      <w:r>
        <w:rPr>
          <w:szCs w:val="21"/>
        </w:rPr>
        <w:t>）随同本投标函递交的投标函附录属于合同文件的组成部分。</w:t>
      </w:r>
    </w:p>
    <w:p w:rsidR="00087796" w:rsidRDefault="004344FE">
      <w:pPr>
        <w:spacing w:line="440" w:lineRule="exact"/>
        <w:ind w:firstLineChars="342" w:firstLine="752"/>
        <w:jc w:val="both"/>
        <w:rPr>
          <w:szCs w:val="21"/>
        </w:rPr>
      </w:pPr>
      <w:r>
        <w:rPr>
          <w:szCs w:val="21"/>
        </w:rPr>
        <w:t>（</w:t>
      </w:r>
      <w:r>
        <w:rPr>
          <w:szCs w:val="21"/>
        </w:rPr>
        <w:t>3</w:t>
      </w:r>
      <w:r>
        <w:rPr>
          <w:szCs w:val="21"/>
        </w:rPr>
        <w:t>）我方承诺按照招标文件规定向你方递交履约担保。</w:t>
      </w:r>
    </w:p>
    <w:p w:rsidR="00087796" w:rsidRDefault="004344FE">
      <w:pPr>
        <w:spacing w:line="440" w:lineRule="exact"/>
        <w:ind w:firstLineChars="342" w:firstLine="752"/>
        <w:jc w:val="both"/>
        <w:rPr>
          <w:szCs w:val="21"/>
        </w:rPr>
      </w:pPr>
      <w:r>
        <w:rPr>
          <w:szCs w:val="21"/>
        </w:rPr>
        <w:t>（</w:t>
      </w:r>
      <w:r>
        <w:rPr>
          <w:szCs w:val="21"/>
        </w:rPr>
        <w:t>4</w:t>
      </w:r>
      <w:r>
        <w:rPr>
          <w:szCs w:val="21"/>
        </w:rPr>
        <w:t>）我方承诺在合同约定的期限内完成并移交全部合同工程。</w:t>
      </w:r>
    </w:p>
    <w:p w:rsidR="00087796" w:rsidRDefault="004344FE">
      <w:pPr>
        <w:spacing w:line="440" w:lineRule="exact"/>
        <w:ind w:firstLineChars="200" w:firstLine="440"/>
        <w:jc w:val="both"/>
        <w:rPr>
          <w:szCs w:val="21"/>
        </w:rPr>
      </w:pPr>
      <w:r>
        <w:rPr>
          <w:szCs w:val="21"/>
        </w:rPr>
        <w:t>5</w:t>
      </w:r>
      <w:r>
        <w:rPr>
          <w:szCs w:val="21"/>
        </w:rPr>
        <w:t>．</w:t>
      </w:r>
      <w:r>
        <w:rPr>
          <w:rFonts w:hint="eastAsia"/>
        </w:rPr>
        <w:t>我方在此声明，所递交的投标文件及有关资料内容完整、真实和准确。</w:t>
      </w:r>
    </w:p>
    <w:p w:rsidR="00087796" w:rsidRDefault="004344FE">
      <w:pPr>
        <w:spacing w:line="440" w:lineRule="exact"/>
        <w:ind w:firstLineChars="200" w:firstLine="440"/>
        <w:jc w:val="both"/>
        <w:rPr>
          <w:szCs w:val="21"/>
        </w:rPr>
      </w:pPr>
      <w:r>
        <w:rPr>
          <w:rFonts w:hint="eastAsia"/>
          <w:szCs w:val="21"/>
        </w:rPr>
        <w:t>6</w:t>
      </w:r>
      <w:r>
        <w:rPr>
          <w:rFonts w:hint="eastAsia"/>
          <w:szCs w:val="21"/>
        </w:rPr>
        <w:t>．</w:t>
      </w:r>
      <w:r>
        <w:rPr>
          <w:szCs w:val="21"/>
        </w:rPr>
        <w:t>（</w:t>
      </w:r>
      <w:r>
        <w:rPr>
          <w:rFonts w:hint="eastAsia"/>
          <w:szCs w:val="21"/>
        </w:rPr>
        <w:t>其他</w:t>
      </w:r>
      <w:r>
        <w:rPr>
          <w:szCs w:val="21"/>
        </w:rPr>
        <w:t>补充说明）。</w:t>
      </w:r>
    </w:p>
    <w:p w:rsidR="00087796" w:rsidRDefault="004344FE">
      <w:pPr>
        <w:spacing w:line="440" w:lineRule="exact"/>
        <w:ind w:firstLineChars="1750" w:firstLine="3850"/>
        <w:jc w:val="both"/>
        <w:rPr>
          <w:szCs w:val="21"/>
        </w:rPr>
      </w:pPr>
      <w:r>
        <w:rPr>
          <w:szCs w:val="21"/>
        </w:rPr>
        <w:t>投标人：（盖单位章）</w:t>
      </w:r>
    </w:p>
    <w:p w:rsidR="00087796" w:rsidRDefault="004344FE">
      <w:pPr>
        <w:spacing w:line="440" w:lineRule="exact"/>
        <w:ind w:firstLineChars="1750" w:firstLine="3850"/>
        <w:jc w:val="both"/>
        <w:rPr>
          <w:szCs w:val="21"/>
        </w:rPr>
      </w:pPr>
      <w:r>
        <w:rPr>
          <w:szCs w:val="21"/>
        </w:rPr>
        <w:t>法定代表人：（签字）</w:t>
      </w:r>
    </w:p>
    <w:p w:rsidR="00087796" w:rsidRDefault="004344FE">
      <w:pPr>
        <w:spacing w:line="440" w:lineRule="exact"/>
        <w:ind w:firstLineChars="1750" w:firstLine="3850"/>
        <w:jc w:val="both"/>
        <w:rPr>
          <w:szCs w:val="21"/>
        </w:rPr>
      </w:pPr>
      <w:r>
        <w:rPr>
          <w:szCs w:val="21"/>
        </w:rPr>
        <w:t>地址：</w:t>
      </w:r>
    </w:p>
    <w:p w:rsidR="00087796" w:rsidRDefault="004344FE">
      <w:pPr>
        <w:spacing w:line="440" w:lineRule="exact"/>
        <w:ind w:firstLineChars="1750" w:firstLine="3850"/>
        <w:jc w:val="both"/>
        <w:rPr>
          <w:szCs w:val="21"/>
        </w:rPr>
      </w:pPr>
      <w:r>
        <w:rPr>
          <w:szCs w:val="21"/>
        </w:rPr>
        <w:t>网址：</w:t>
      </w:r>
    </w:p>
    <w:p w:rsidR="00087796" w:rsidRDefault="004344FE">
      <w:pPr>
        <w:spacing w:line="440" w:lineRule="exact"/>
        <w:ind w:firstLineChars="1750" w:firstLine="3850"/>
        <w:jc w:val="both"/>
        <w:rPr>
          <w:szCs w:val="21"/>
        </w:rPr>
      </w:pPr>
      <w:r>
        <w:rPr>
          <w:szCs w:val="21"/>
        </w:rPr>
        <w:t>电话：</w:t>
      </w:r>
    </w:p>
    <w:p w:rsidR="00087796" w:rsidRDefault="004344FE">
      <w:pPr>
        <w:spacing w:line="440" w:lineRule="exact"/>
        <w:ind w:firstLineChars="1750" w:firstLine="3850"/>
        <w:jc w:val="both"/>
        <w:rPr>
          <w:szCs w:val="21"/>
        </w:rPr>
      </w:pPr>
      <w:r>
        <w:rPr>
          <w:szCs w:val="21"/>
        </w:rPr>
        <w:t>传真：</w:t>
      </w:r>
    </w:p>
    <w:p w:rsidR="00087796" w:rsidRDefault="004344FE">
      <w:pPr>
        <w:spacing w:line="440" w:lineRule="exact"/>
        <w:ind w:firstLineChars="1750" w:firstLine="3850"/>
        <w:jc w:val="both"/>
        <w:rPr>
          <w:szCs w:val="21"/>
        </w:rPr>
      </w:pPr>
      <w:r>
        <w:rPr>
          <w:szCs w:val="21"/>
        </w:rPr>
        <w:t>邮政编码：</w:t>
      </w:r>
    </w:p>
    <w:p w:rsidR="00087796" w:rsidRDefault="004344FE">
      <w:pPr>
        <w:spacing w:line="440" w:lineRule="exact"/>
        <w:ind w:firstLineChars="1800" w:firstLine="3960"/>
        <w:jc w:val="both"/>
        <w:rPr>
          <w:szCs w:val="21"/>
        </w:rPr>
      </w:pPr>
      <w:r>
        <w:rPr>
          <w:szCs w:val="21"/>
        </w:rPr>
        <w:t>年</w:t>
      </w:r>
      <w:r>
        <w:rPr>
          <w:szCs w:val="21"/>
        </w:rPr>
        <w:t xml:space="preserve"> </w:t>
      </w:r>
      <w:r>
        <w:rPr>
          <w:szCs w:val="21"/>
        </w:rPr>
        <w:t>月</w:t>
      </w:r>
      <w:r>
        <w:rPr>
          <w:szCs w:val="21"/>
        </w:rPr>
        <w:t xml:space="preserve">  </w:t>
      </w:r>
      <w:r>
        <w:rPr>
          <w:szCs w:val="21"/>
        </w:rPr>
        <w:t>日</w:t>
      </w:r>
    </w:p>
    <w:p w:rsidR="00087796" w:rsidRDefault="00087796">
      <w:pPr>
        <w:jc w:val="both"/>
        <w:rPr>
          <w:sz w:val="21"/>
        </w:rPr>
        <w:sectPr w:rsidR="00087796">
          <w:pgSz w:w="11910" w:h="16840"/>
          <w:pgMar w:top="1417" w:right="1417" w:bottom="1417" w:left="1417" w:header="0" w:footer="1205" w:gutter="0"/>
          <w:cols w:space="720"/>
        </w:sectPr>
      </w:pPr>
    </w:p>
    <w:p w:rsidR="00087796" w:rsidRDefault="004344FE">
      <w:pPr>
        <w:pStyle w:val="7"/>
        <w:ind w:right="756"/>
      </w:pPr>
      <w:r>
        <w:lastRenderedPageBreak/>
        <w:t>（二）投标函附录</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01"/>
        <w:gridCol w:w="5034"/>
        <w:gridCol w:w="925"/>
      </w:tblGrid>
      <w:tr w:rsidR="00087796">
        <w:trPr>
          <w:trHeight w:val="562"/>
          <w:jc w:val="center"/>
        </w:trPr>
        <w:tc>
          <w:tcPr>
            <w:tcW w:w="772" w:type="dxa"/>
            <w:vAlign w:val="center"/>
          </w:tcPr>
          <w:p w:rsidR="00087796" w:rsidRDefault="004344FE">
            <w:pPr>
              <w:jc w:val="both"/>
              <w:rPr>
                <w:szCs w:val="21"/>
              </w:rPr>
            </w:pPr>
            <w:r>
              <w:rPr>
                <w:szCs w:val="21"/>
              </w:rPr>
              <w:t>序号</w:t>
            </w:r>
          </w:p>
        </w:tc>
        <w:tc>
          <w:tcPr>
            <w:tcW w:w="1701" w:type="dxa"/>
            <w:vAlign w:val="center"/>
          </w:tcPr>
          <w:p w:rsidR="00087796" w:rsidRDefault="004344FE">
            <w:pPr>
              <w:jc w:val="both"/>
              <w:rPr>
                <w:szCs w:val="21"/>
              </w:rPr>
            </w:pPr>
            <w:r>
              <w:rPr>
                <w:rFonts w:hint="eastAsia"/>
                <w:szCs w:val="21"/>
              </w:rPr>
              <w:t>条款名称</w:t>
            </w:r>
          </w:p>
        </w:tc>
        <w:tc>
          <w:tcPr>
            <w:tcW w:w="5034" w:type="dxa"/>
            <w:vAlign w:val="center"/>
          </w:tcPr>
          <w:p w:rsidR="00087796" w:rsidRDefault="004344FE">
            <w:pPr>
              <w:jc w:val="both"/>
              <w:rPr>
                <w:szCs w:val="21"/>
              </w:rPr>
            </w:pPr>
            <w:r>
              <w:rPr>
                <w:rFonts w:hint="eastAsia"/>
                <w:szCs w:val="21"/>
              </w:rPr>
              <w:t>约定</w:t>
            </w:r>
            <w:r>
              <w:rPr>
                <w:szCs w:val="21"/>
              </w:rPr>
              <w:t>内容</w:t>
            </w:r>
          </w:p>
        </w:tc>
        <w:tc>
          <w:tcPr>
            <w:tcW w:w="925" w:type="dxa"/>
            <w:vAlign w:val="center"/>
          </w:tcPr>
          <w:p w:rsidR="00087796" w:rsidRDefault="004344FE">
            <w:pPr>
              <w:jc w:val="both"/>
              <w:rPr>
                <w:szCs w:val="21"/>
              </w:rPr>
            </w:pPr>
            <w:r>
              <w:rPr>
                <w:szCs w:val="21"/>
              </w:rPr>
              <w:t>备注</w:t>
            </w:r>
          </w:p>
        </w:tc>
      </w:tr>
      <w:tr w:rsidR="00087796">
        <w:trPr>
          <w:trHeight w:val="854"/>
          <w:jc w:val="center"/>
        </w:trPr>
        <w:tc>
          <w:tcPr>
            <w:tcW w:w="772" w:type="dxa"/>
            <w:vAlign w:val="center"/>
          </w:tcPr>
          <w:p w:rsidR="00087796" w:rsidRDefault="004344FE">
            <w:pPr>
              <w:jc w:val="center"/>
              <w:rPr>
                <w:szCs w:val="21"/>
              </w:rPr>
            </w:pPr>
            <w:r>
              <w:rPr>
                <w:rFonts w:hint="eastAsia"/>
                <w:szCs w:val="21"/>
              </w:rPr>
              <w:t>1</w:t>
            </w:r>
          </w:p>
        </w:tc>
        <w:tc>
          <w:tcPr>
            <w:tcW w:w="1701" w:type="dxa"/>
            <w:vAlign w:val="center"/>
          </w:tcPr>
          <w:p w:rsidR="00087796" w:rsidRDefault="004344FE">
            <w:pPr>
              <w:jc w:val="both"/>
              <w:rPr>
                <w:szCs w:val="21"/>
              </w:rPr>
            </w:pPr>
            <w:r>
              <w:rPr>
                <w:rFonts w:hint="eastAsia"/>
                <w:szCs w:val="21"/>
              </w:rPr>
              <w:t>施工负责人</w:t>
            </w:r>
          </w:p>
        </w:tc>
        <w:tc>
          <w:tcPr>
            <w:tcW w:w="5034" w:type="dxa"/>
            <w:vAlign w:val="center"/>
          </w:tcPr>
          <w:p w:rsidR="00087796" w:rsidRDefault="004344FE">
            <w:pPr>
              <w:jc w:val="both"/>
              <w:rPr>
                <w:szCs w:val="21"/>
              </w:rPr>
            </w:pPr>
            <w:r>
              <w:rPr>
                <w:szCs w:val="21"/>
              </w:rPr>
              <w:t>姓名：</w:t>
            </w:r>
          </w:p>
          <w:p w:rsidR="00087796" w:rsidRDefault="004344FE">
            <w:pPr>
              <w:jc w:val="both"/>
              <w:rPr>
                <w:szCs w:val="21"/>
              </w:rPr>
            </w:pPr>
            <w:r>
              <w:rPr>
                <w:rFonts w:hint="eastAsia"/>
                <w:szCs w:val="21"/>
              </w:rPr>
              <w:t>注册建造师级别：</w:t>
            </w:r>
          </w:p>
        </w:tc>
        <w:tc>
          <w:tcPr>
            <w:tcW w:w="925" w:type="dxa"/>
            <w:vAlign w:val="center"/>
          </w:tcPr>
          <w:p w:rsidR="00087796" w:rsidRDefault="00087796">
            <w:pPr>
              <w:jc w:val="both"/>
              <w:rPr>
                <w:szCs w:val="21"/>
              </w:rPr>
            </w:pPr>
          </w:p>
        </w:tc>
      </w:tr>
      <w:tr w:rsidR="00087796">
        <w:trPr>
          <w:trHeight w:val="837"/>
          <w:jc w:val="center"/>
        </w:trPr>
        <w:tc>
          <w:tcPr>
            <w:tcW w:w="772" w:type="dxa"/>
            <w:vAlign w:val="center"/>
          </w:tcPr>
          <w:p w:rsidR="00087796" w:rsidRDefault="004344FE">
            <w:pPr>
              <w:jc w:val="center"/>
              <w:rPr>
                <w:szCs w:val="21"/>
              </w:rPr>
            </w:pPr>
            <w:r>
              <w:rPr>
                <w:rFonts w:hint="eastAsia"/>
                <w:szCs w:val="21"/>
              </w:rPr>
              <w:t>2</w:t>
            </w:r>
          </w:p>
        </w:tc>
        <w:tc>
          <w:tcPr>
            <w:tcW w:w="1701" w:type="dxa"/>
            <w:vAlign w:val="center"/>
          </w:tcPr>
          <w:p w:rsidR="00087796" w:rsidRDefault="004344FE">
            <w:pPr>
              <w:jc w:val="both"/>
              <w:rPr>
                <w:szCs w:val="21"/>
              </w:rPr>
            </w:pPr>
            <w:r>
              <w:rPr>
                <w:rFonts w:hint="eastAsia"/>
                <w:szCs w:val="21"/>
              </w:rPr>
              <w:t>设计负责人</w:t>
            </w:r>
          </w:p>
        </w:tc>
        <w:tc>
          <w:tcPr>
            <w:tcW w:w="5034" w:type="dxa"/>
            <w:vAlign w:val="center"/>
          </w:tcPr>
          <w:p w:rsidR="00087796" w:rsidRDefault="004344FE">
            <w:pPr>
              <w:jc w:val="both"/>
              <w:rPr>
                <w:szCs w:val="21"/>
              </w:rPr>
            </w:pPr>
            <w:r>
              <w:rPr>
                <w:szCs w:val="21"/>
              </w:rPr>
              <w:t>姓名：</w:t>
            </w:r>
          </w:p>
          <w:p w:rsidR="00087796" w:rsidRDefault="004344FE">
            <w:pPr>
              <w:jc w:val="both"/>
              <w:rPr>
                <w:szCs w:val="21"/>
              </w:rPr>
            </w:pPr>
            <w:r>
              <w:rPr>
                <w:rFonts w:hint="eastAsia"/>
                <w:szCs w:val="21"/>
              </w:rPr>
              <w:t>注册建筑师级别：</w:t>
            </w:r>
          </w:p>
        </w:tc>
        <w:tc>
          <w:tcPr>
            <w:tcW w:w="925" w:type="dxa"/>
            <w:vAlign w:val="center"/>
          </w:tcPr>
          <w:p w:rsidR="00087796" w:rsidRDefault="00087796">
            <w:pPr>
              <w:jc w:val="both"/>
              <w:rPr>
                <w:szCs w:val="21"/>
              </w:rPr>
            </w:pPr>
          </w:p>
        </w:tc>
      </w:tr>
      <w:tr w:rsidR="00087796">
        <w:trPr>
          <w:trHeight w:val="433"/>
          <w:jc w:val="center"/>
        </w:trPr>
        <w:tc>
          <w:tcPr>
            <w:tcW w:w="772" w:type="dxa"/>
            <w:vAlign w:val="center"/>
          </w:tcPr>
          <w:p w:rsidR="00087796" w:rsidRDefault="004344FE">
            <w:pPr>
              <w:jc w:val="center"/>
              <w:rPr>
                <w:szCs w:val="21"/>
              </w:rPr>
            </w:pPr>
            <w:r>
              <w:rPr>
                <w:rFonts w:hint="eastAsia"/>
                <w:szCs w:val="21"/>
                <w:lang w:val="en-US"/>
              </w:rPr>
              <w:t>3</w:t>
            </w:r>
          </w:p>
        </w:tc>
        <w:tc>
          <w:tcPr>
            <w:tcW w:w="1701" w:type="dxa"/>
            <w:vAlign w:val="center"/>
          </w:tcPr>
          <w:p w:rsidR="00087796" w:rsidRDefault="004344FE">
            <w:pPr>
              <w:jc w:val="both"/>
              <w:rPr>
                <w:szCs w:val="21"/>
              </w:rPr>
            </w:pPr>
            <w:r>
              <w:rPr>
                <w:rFonts w:hint="eastAsia"/>
                <w:szCs w:val="21"/>
              </w:rPr>
              <w:t>专职安全员</w:t>
            </w:r>
          </w:p>
        </w:tc>
        <w:tc>
          <w:tcPr>
            <w:tcW w:w="5034" w:type="dxa"/>
            <w:vAlign w:val="center"/>
          </w:tcPr>
          <w:p w:rsidR="00087796" w:rsidRDefault="004344FE">
            <w:pPr>
              <w:jc w:val="both"/>
              <w:rPr>
                <w:szCs w:val="21"/>
              </w:rPr>
            </w:pPr>
            <w:r>
              <w:rPr>
                <w:rFonts w:hint="eastAsia"/>
                <w:szCs w:val="21"/>
              </w:rPr>
              <w:t>姓名：</w:t>
            </w:r>
          </w:p>
          <w:p w:rsidR="00087796" w:rsidRDefault="004344FE">
            <w:pPr>
              <w:jc w:val="both"/>
              <w:rPr>
                <w:szCs w:val="21"/>
              </w:rPr>
            </w:pPr>
            <w:r>
              <w:rPr>
                <w:rFonts w:hint="eastAsia"/>
                <w:szCs w:val="21"/>
              </w:rPr>
              <w:t>职称（资格）：</w:t>
            </w:r>
          </w:p>
        </w:tc>
        <w:tc>
          <w:tcPr>
            <w:tcW w:w="925" w:type="dxa"/>
            <w:vAlign w:val="center"/>
          </w:tcPr>
          <w:p w:rsidR="00087796" w:rsidRDefault="00087796">
            <w:pPr>
              <w:jc w:val="both"/>
              <w:rPr>
                <w:szCs w:val="21"/>
              </w:rPr>
            </w:pPr>
          </w:p>
        </w:tc>
      </w:tr>
      <w:tr w:rsidR="00087796">
        <w:trPr>
          <w:trHeight w:val="433"/>
          <w:jc w:val="center"/>
        </w:trPr>
        <w:tc>
          <w:tcPr>
            <w:tcW w:w="772" w:type="dxa"/>
            <w:vAlign w:val="center"/>
          </w:tcPr>
          <w:p w:rsidR="00087796" w:rsidRDefault="004344FE">
            <w:pPr>
              <w:jc w:val="center"/>
              <w:rPr>
                <w:szCs w:val="21"/>
              </w:rPr>
            </w:pPr>
            <w:r>
              <w:rPr>
                <w:rFonts w:hint="eastAsia"/>
                <w:szCs w:val="21"/>
                <w:lang w:val="en-US"/>
              </w:rPr>
              <w:t>4</w:t>
            </w:r>
          </w:p>
        </w:tc>
        <w:tc>
          <w:tcPr>
            <w:tcW w:w="1701" w:type="dxa"/>
            <w:vAlign w:val="center"/>
          </w:tcPr>
          <w:p w:rsidR="00087796" w:rsidRDefault="004344FE">
            <w:pPr>
              <w:jc w:val="both"/>
              <w:rPr>
                <w:szCs w:val="21"/>
              </w:rPr>
            </w:pPr>
            <w:r>
              <w:rPr>
                <w:szCs w:val="21"/>
              </w:rPr>
              <w:t>工期</w:t>
            </w:r>
          </w:p>
        </w:tc>
        <w:tc>
          <w:tcPr>
            <w:tcW w:w="5034" w:type="dxa"/>
            <w:vAlign w:val="center"/>
          </w:tcPr>
          <w:p w:rsidR="00087796" w:rsidRDefault="00087796">
            <w:pPr>
              <w:jc w:val="both"/>
              <w:rPr>
                <w:szCs w:val="21"/>
              </w:rPr>
            </w:pPr>
          </w:p>
        </w:tc>
        <w:tc>
          <w:tcPr>
            <w:tcW w:w="925" w:type="dxa"/>
            <w:vAlign w:val="center"/>
          </w:tcPr>
          <w:p w:rsidR="00087796" w:rsidRDefault="00087796">
            <w:pPr>
              <w:ind w:firstLineChars="342" w:firstLine="752"/>
              <w:jc w:val="both"/>
              <w:rPr>
                <w:szCs w:val="21"/>
              </w:rPr>
            </w:pPr>
          </w:p>
        </w:tc>
      </w:tr>
      <w:tr w:rsidR="00087796">
        <w:trPr>
          <w:trHeight w:val="523"/>
          <w:jc w:val="center"/>
        </w:trPr>
        <w:tc>
          <w:tcPr>
            <w:tcW w:w="772" w:type="dxa"/>
            <w:vAlign w:val="center"/>
          </w:tcPr>
          <w:p w:rsidR="00087796" w:rsidRDefault="004344FE">
            <w:pPr>
              <w:jc w:val="center"/>
              <w:rPr>
                <w:szCs w:val="21"/>
              </w:rPr>
            </w:pPr>
            <w:r>
              <w:rPr>
                <w:rFonts w:hint="eastAsia"/>
                <w:szCs w:val="21"/>
                <w:lang w:val="en-US"/>
              </w:rPr>
              <w:t>5</w:t>
            </w:r>
          </w:p>
        </w:tc>
        <w:tc>
          <w:tcPr>
            <w:tcW w:w="1701" w:type="dxa"/>
            <w:vAlign w:val="center"/>
          </w:tcPr>
          <w:p w:rsidR="00087796" w:rsidRDefault="004344FE">
            <w:pPr>
              <w:jc w:val="both"/>
              <w:rPr>
                <w:szCs w:val="21"/>
              </w:rPr>
            </w:pPr>
            <w:r>
              <w:rPr>
                <w:rFonts w:hint="eastAsia"/>
                <w:szCs w:val="21"/>
              </w:rPr>
              <w:t>设计质量目标</w:t>
            </w:r>
          </w:p>
        </w:tc>
        <w:tc>
          <w:tcPr>
            <w:tcW w:w="5034" w:type="dxa"/>
            <w:vAlign w:val="center"/>
          </w:tcPr>
          <w:p w:rsidR="00087796" w:rsidRDefault="00087796">
            <w:pPr>
              <w:jc w:val="both"/>
              <w:rPr>
                <w:szCs w:val="21"/>
              </w:rPr>
            </w:pPr>
          </w:p>
        </w:tc>
        <w:tc>
          <w:tcPr>
            <w:tcW w:w="925" w:type="dxa"/>
            <w:vAlign w:val="center"/>
          </w:tcPr>
          <w:p w:rsidR="00087796" w:rsidRDefault="00087796">
            <w:pPr>
              <w:jc w:val="both"/>
              <w:rPr>
                <w:szCs w:val="21"/>
              </w:rPr>
            </w:pPr>
          </w:p>
        </w:tc>
      </w:tr>
      <w:tr w:rsidR="00087796">
        <w:trPr>
          <w:trHeight w:val="559"/>
          <w:jc w:val="center"/>
        </w:trPr>
        <w:tc>
          <w:tcPr>
            <w:tcW w:w="772" w:type="dxa"/>
            <w:vAlign w:val="center"/>
          </w:tcPr>
          <w:p w:rsidR="00087796" w:rsidRDefault="004344FE">
            <w:pPr>
              <w:jc w:val="center"/>
              <w:rPr>
                <w:szCs w:val="21"/>
              </w:rPr>
            </w:pPr>
            <w:r>
              <w:rPr>
                <w:rFonts w:hint="eastAsia"/>
                <w:szCs w:val="21"/>
                <w:lang w:val="en-US"/>
              </w:rPr>
              <w:t>6</w:t>
            </w:r>
          </w:p>
        </w:tc>
        <w:tc>
          <w:tcPr>
            <w:tcW w:w="1701" w:type="dxa"/>
            <w:vAlign w:val="center"/>
          </w:tcPr>
          <w:p w:rsidR="00087796" w:rsidRDefault="004344FE">
            <w:pPr>
              <w:jc w:val="both"/>
              <w:rPr>
                <w:szCs w:val="21"/>
              </w:rPr>
            </w:pPr>
            <w:r>
              <w:rPr>
                <w:rFonts w:hint="eastAsia"/>
                <w:szCs w:val="21"/>
              </w:rPr>
              <w:t>施工质量目标</w:t>
            </w:r>
          </w:p>
        </w:tc>
        <w:tc>
          <w:tcPr>
            <w:tcW w:w="5034" w:type="dxa"/>
            <w:vAlign w:val="center"/>
          </w:tcPr>
          <w:p w:rsidR="00087796" w:rsidRDefault="00087796">
            <w:pPr>
              <w:jc w:val="both"/>
              <w:rPr>
                <w:szCs w:val="21"/>
              </w:rPr>
            </w:pPr>
          </w:p>
        </w:tc>
        <w:tc>
          <w:tcPr>
            <w:tcW w:w="925" w:type="dxa"/>
            <w:vAlign w:val="center"/>
          </w:tcPr>
          <w:p w:rsidR="00087796" w:rsidRDefault="00087796">
            <w:pPr>
              <w:jc w:val="both"/>
              <w:rPr>
                <w:szCs w:val="21"/>
              </w:rPr>
            </w:pPr>
          </w:p>
        </w:tc>
      </w:tr>
      <w:tr w:rsidR="00087796">
        <w:trPr>
          <w:trHeight w:val="554"/>
          <w:jc w:val="center"/>
        </w:trPr>
        <w:tc>
          <w:tcPr>
            <w:tcW w:w="772" w:type="dxa"/>
            <w:vMerge w:val="restart"/>
            <w:vAlign w:val="center"/>
          </w:tcPr>
          <w:p w:rsidR="00087796" w:rsidRDefault="004344FE">
            <w:pPr>
              <w:jc w:val="center"/>
              <w:rPr>
                <w:szCs w:val="21"/>
              </w:rPr>
            </w:pPr>
            <w:r>
              <w:rPr>
                <w:rFonts w:hint="eastAsia"/>
                <w:szCs w:val="21"/>
                <w:lang w:val="en-US"/>
              </w:rPr>
              <w:t>7</w:t>
            </w:r>
          </w:p>
        </w:tc>
        <w:tc>
          <w:tcPr>
            <w:tcW w:w="1701" w:type="dxa"/>
            <w:vAlign w:val="center"/>
          </w:tcPr>
          <w:p w:rsidR="00087796" w:rsidRDefault="004344FE">
            <w:pPr>
              <w:jc w:val="both"/>
              <w:rPr>
                <w:szCs w:val="21"/>
              </w:rPr>
            </w:pPr>
            <w:r>
              <w:rPr>
                <w:rFonts w:hint="eastAsia"/>
                <w:szCs w:val="21"/>
              </w:rPr>
              <w:t>投标报价</w:t>
            </w:r>
          </w:p>
        </w:tc>
        <w:tc>
          <w:tcPr>
            <w:tcW w:w="5034" w:type="dxa"/>
            <w:vAlign w:val="center"/>
          </w:tcPr>
          <w:p w:rsidR="00087796" w:rsidRDefault="00087796">
            <w:pPr>
              <w:jc w:val="both"/>
              <w:rPr>
                <w:szCs w:val="21"/>
              </w:rPr>
            </w:pPr>
          </w:p>
        </w:tc>
        <w:tc>
          <w:tcPr>
            <w:tcW w:w="925" w:type="dxa"/>
            <w:vAlign w:val="center"/>
          </w:tcPr>
          <w:p w:rsidR="00087796" w:rsidRDefault="00087796">
            <w:pPr>
              <w:ind w:firstLineChars="342" w:firstLine="752"/>
              <w:jc w:val="both"/>
              <w:rPr>
                <w:szCs w:val="21"/>
              </w:rPr>
            </w:pPr>
          </w:p>
        </w:tc>
      </w:tr>
      <w:tr w:rsidR="00087796">
        <w:trPr>
          <w:trHeight w:val="420"/>
          <w:jc w:val="center"/>
        </w:trPr>
        <w:tc>
          <w:tcPr>
            <w:tcW w:w="772" w:type="dxa"/>
            <w:vMerge/>
            <w:vAlign w:val="center"/>
          </w:tcPr>
          <w:p w:rsidR="00087796" w:rsidRDefault="00087796">
            <w:pPr>
              <w:jc w:val="center"/>
              <w:rPr>
                <w:szCs w:val="21"/>
              </w:rPr>
            </w:pPr>
          </w:p>
        </w:tc>
        <w:tc>
          <w:tcPr>
            <w:tcW w:w="1701" w:type="dxa"/>
            <w:vAlign w:val="center"/>
          </w:tcPr>
          <w:p w:rsidR="00087796" w:rsidRDefault="004344FE">
            <w:pPr>
              <w:jc w:val="both"/>
              <w:rPr>
                <w:szCs w:val="21"/>
              </w:rPr>
            </w:pPr>
            <w:proofErr w:type="gramStart"/>
            <w:r>
              <w:rPr>
                <w:rFonts w:hint="eastAsia"/>
                <w:szCs w:val="21"/>
              </w:rPr>
              <w:t>下浮率</w:t>
            </w:r>
            <w:proofErr w:type="gramEnd"/>
          </w:p>
        </w:tc>
        <w:tc>
          <w:tcPr>
            <w:tcW w:w="5034" w:type="dxa"/>
            <w:vAlign w:val="center"/>
          </w:tcPr>
          <w:p w:rsidR="00087796" w:rsidRDefault="004344FE">
            <w:pPr>
              <w:ind w:firstLineChars="250" w:firstLine="550"/>
              <w:jc w:val="both"/>
              <w:rPr>
                <w:szCs w:val="21"/>
              </w:rPr>
            </w:pPr>
            <w:r>
              <w:rPr>
                <w:rFonts w:hint="eastAsia"/>
                <w:szCs w:val="21"/>
              </w:rPr>
              <w:t>%</w:t>
            </w:r>
          </w:p>
        </w:tc>
        <w:tc>
          <w:tcPr>
            <w:tcW w:w="925" w:type="dxa"/>
            <w:vAlign w:val="center"/>
          </w:tcPr>
          <w:p w:rsidR="00087796" w:rsidRDefault="00087796">
            <w:pPr>
              <w:ind w:firstLineChars="342" w:firstLine="752"/>
              <w:jc w:val="both"/>
              <w:rPr>
                <w:szCs w:val="21"/>
              </w:rPr>
            </w:pPr>
          </w:p>
        </w:tc>
      </w:tr>
      <w:tr w:rsidR="00087796">
        <w:trPr>
          <w:trHeight w:val="554"/>
          <w:jc w:val="center"/>
        </w:trPr>
        <w:tc>
          <w:tcPr>
            <w:tcW w:w="772" w:type="dxa"/>
            <w:vAlign w:val="center"/>
          </w:tcPr>
          <w:p w:rsidR="00087796" w:rsidRDefault="004344FE">
            <w:pPr>
              <w:jc w:val="center"/>
              <w:rPr>
                <w:szCs w:val="21"/>
              </w:rPr>
            </w:pPr>
            <w:r>
              <w:rPr>
                <w:rFonts w:hint="eastAsia"/>
                <w:szCs w:val="21"/>
                <w:lang w:val="en-US"/>
              </w:rPr>
              <w:t>8</w:t>
            </w:r>
          </w:p>
        </w:tc>
        <w:tc>
          <w:tcPr>
            <w:tcW w:w="1701" w:type="dxa"/>
            <w:vAlign w:val="center"/>
          </w:tcPr>
          <w:p w:rsidR="00087796" w:rsidRDefault="004344FE">
            <w:pPr>
              <w:jc w:val="both"/>
              <w:rPr>
                <w:szCs w:val="21"/>
              </w:rPr>
            </w:pPr>
            <w:r>
              <w:rPr>
                <w:rFonts w:hint="eastAsia"/>
                <w:szCs w:val="21"/>
              </w:rPr>
              <w:t>投标保证金</w:t>
            </w:r>
          </w:p>
        </w:tc>
        <w:tc>
          <w:tcPr>
            <w:tcW w:w="5034" w:type="dxa"/>
            <w:vAlign w:val="center"/>
          </w:tcPr>
          <w:p w:rsidR="00087796" w:rsidRDefault="00087796">
            <w:pPr>
              <w:jc w:val="both"/>
              <w:rPr>
                <w:szCs w:val="21"/>
              </w:rPr>
            </w:pPr>
          </w:p>
        </w:tc>
        <w:tc>
          <w:tcPr>
            <w:tcW w:w="925" w:type="dxa"/>
            <w:vAlign w:val="center"/>
          </w:tcPr>
          <w:p w:rsidR="00087796" w:rsidRDefault="00087796">
            <w:pPr>
              <w:jc w:val="both"/>
              <w:rPr>
                <w:szCs w:val="21"/>
              </w:rPr>
            </w:pPr>
          </w:p>
        </w:tc>
      </w:tr>
      <w:tr w:rsidR="00087796">
        <w:trPr>
          <w:trHeight w:val="562"/>
          <w:jc w:val="center"/>
        </w:trPr>
        <w:tc>
          <w:tcPr>
            <w:tcW w:w="772" w:type="dxa"/>
            <w:vAlign w:val="center"/>
          </w:tcPr>
          <w:p w:rsidR="00087796" w:rsidRDefault="004344FE">
            <w:pPr>
              <w:jc w:val="center"/>
              <w:rPr>
                <w:szCs w:val="21"/>
              </w:rPr>
            </w:pPr>
            <w:r>
              <w:rPr>
                <w:rFonts w:hint="eastAsia"/>
                <w:szCs w:val="21"/>
                <w:lang w:val="en-US"/>
              </w:rPr>
              <w:t>9</w:t>
            </w:r>
          </w:p>
        </w:tc>
        <w:tc>
          <w:tcPr>
            <w:tcW w:w="1701" w:type="dxa"/>
            <w:vAlign w:val="center"/>
          </w:tcPr>
          <w:p w:rsidR="00087796" w:rsidRDefault="004344FE">
            <w:pPr>
              <w:jc w:val="both"/>
              <w:rPr>
                <w:szCs w:val="21"/>
              </w:rPr>
            </w:pPr>
            <w:r>
              <w:rPr>
                <w:rFonts w:hint="eastAsia"/>
                <w:szCs w:val="21"/>
              </w:rPr>
              <w:t>投标有效期</w:t>
            </w:r>
          </w:p>
        </w:tc>
        <w:tc>
          <w:tcPr>
            <w:tcW w:w="5034" w:type="dxa"/>
            <w:vAlign w:val="center"/>
          </w:tcPr>
          <w:p w:rsidR="00087796" w:rsidRDefault="00087796">
            <w:pPr>
              <w:jc w:val="both"/>
              <w:rPr>
                <w:szCs w:val="21"/>
              </w:rPr>
            </w:pPr>
          </w:p>
        </w:tc>
        <w:tc>
          <w:tcPr>
            <w:tcW w:w="925" w:type="dxa"/>
            <w:vAlign w:val="center"/>
          </w:tcPr>
          <w:p w:rsidR="00087796" w:rsidRDefault="00087796">
            <w:pPr>
              <w:jc w:val="both"/>
              <w:rPr>
                <w:szCs w:val="21"/>
              </w:rPr>
            </w:pPr>
          </w:p>
        </w:tc>
      </w:tr>
    </w:tbl>
    <w:p w:rsidR="00087796" w:rsidRDefault="00087796">
      <w:pPr>
        <w:jc w:val="both"/>
      </w:pPr>
    </w:p>
    <w:p w:rsidR="00087796" w:rsidRDefault="00087796">
      <w:pPr>
        <w:pStyle w:val="a9"/>
        <w:jc w:val="both"/>
        <w:rPr>
          <w:rFonts w:ascii="黑体"/>
          <w:sz w:val="20"/>
        </w:rPr>
      </w:pPr>
    </w:p>
    <w:p w:rsidR="00087796" w:rsidRDefault="00087796">
      <w:pPr>
        <w:pStyle w:val="a9"/>
        <w:spacing w:before="10"/>
        <w:jc w:val="both"/>
        <w:rPr>
          <w:rFonts w:ascii="黑体"/>
          <w:sz w:val="15"/>
        </w:rPr>
      </w:pPr>
    </w:p>
    <w:p w:rsidR="00087796" w:rsidRDefault="00087796">
      <w:pPr>
        <w:jc w:val="both"/>
        <w:rPr>
          <w:rFonts w:ascii="Times New Roman"/>
          <w:sz w:val="20"/>
        </w:rPr>
        <w:sectPr w:rsidR="00087796">
          <w:pgSz w:w="11910" w:h="16840"/>
          <w:pgMar w:top="1417" w:right="1417" w:bottom="1417" w:left="1417" w:header="0" w:footer="1205" w:gutter="0"/>
          <w:cols w:space="720"/>
        </w:sectPr>
      </w:pPr>
    </w:p>
    <w:p w:rsidR="00087796" w:rsidRDefault="00087796">
      <w:pPr>
        <w:pStyle w:val="a9"/>
        <w:spacing w:before="4"/>
        <w:jc w:val="both"/>
        <w:rPr>
          <w:rFonts w:ascii="黑体"/>
          <w:sz w:val="19"/>
        </w:rPr>
      </w:pPr>
    </w:p>
    <w:p w:rsidR="00087796" w:rsidRDefault="004344FE">
      <w:pPr>
        <w:jc w:val="center"/>
        <w:rPr>
          <w:rFonts w:ascii="黑体" w:eastAsia="黑体" w:hAnsi="黑体"/>
          <w:b/>
          <w:sz w:val="32"/>
          <w:szCs w:val="32"/>
        </w:rPr>
      </w:pPr>
      <w:r>
        <w:rPr>
          <w:rFonts w:ascii="黑体" w:eastAsia="黑体" w:hAnsi="黑体"/>
          <w:b/>
          <w:sz w:val="32"/>
          <w:szCs w:val="32"/>
        </w:rPr>
        <w:t>二、法定代表人身份证明或授权委托书</w:t>
      </w:r>
    </w:p>
    <w:p w:rsidR="00087796" w:rsidRDefault="004344FE" w:rsidP="00731235">
      <w:pPr>
        <w:spacing w:beforeLines="150" w:before="360"/>
        <w:jc w:val="center"/>
        <w:rPr>
          <w:rFonts w:ascii="黑体" w:eastAsia="黑体" w:hAnsi="黑体"/>
          <w:b/>
          <w:sz w:val="32"/>
          <w:szCs w:val="32"/>
        </w:rPr>
      </w:pPr>
      <w:r>
        <w:rPr>
          <w:rFonts w:ascii="黑体" w:eastAsia="黑体" w:hAnsi="黑体"/>
          <w:b/>
          <w:sz w:val="32"/>
          <w:szCs w:val="32"/>
        </w:rPr>
        <w:t>（一）法定代表人身份证明</w:t>
      </w:r>
    </w:p>
    <w:p w:rsidR="00087796" w:rsidRDefault="00087796">
      <w:pPr>
        <w:pStyle w:val="a9"/>
        <w:jc w:val="both"/>
        <w:rPr>
          <w:rFonts w:ascii="黑体"/>
          <w:sz w:val="32"/>
        </w:rPr>
      </w:pPr>
    </w:p>
    <w:p w:rsidR="00087796" w:rsidRDefault="004344FE">
      <w:pPr>
        <w:tabs>
          <w:tab w:val="left" w:pos="5010"/>
        </w:tabs>
        <w:spacing w:before="281"/>
        <w:ind w:left="760"/>
        <w:jc w:val="both"/>
        <w:rPr>
          <w:rFonts w:ascii="Times New Roman" w:eastAsia="Times New Roman"/>
          <w:sz w:val="21"/>
        </w:rPr>
      </w:pPr>
      <w:r>
        <w:rPr>
          <w:sz w:val="21"/>
        </w:rPr>
        <w:t>投标</w:t>
      </w:r>
      <w:r>
        <w:rPr>
          <w:spacing w:val="-3"/>
          <w:sz w:val="21"/>
        </w:rPr>
        <w:t>人</w:t>
      </w:r>
      <w:r>
        <w:rPr>
          <w:sz w:val="21"/>
        </w:rPr>
        <w:t>名</w:t>
      </w:r>
      <w:r>
        <w:rPr>
          <w:spacing w:val="-3"/>
          <w:sz w:val="21"/>
        </w:rPr>
        <w:t>称</w:t>
      </w:r>
      <w:r>
        <w:rPr>
          <w:sz w:val="21"/>
        </w:rPr>
        <w:t>：</w:t>
      </w:r>
      <w:r>
        <w:rPr>
          <w:rFonts w:ascii="Times New Roman" w:eastAsia="Times New Roman"/>
          <w:sz w:val="21"/>
          <w:u w:val="single"/>
        </w:rPr>
        <w:tab/>
      </w:r>
    </w:p>
    <w:p w:rsidR="00087796" w:rsidRDefault="004344FE">
      <w:pPr>
        <w:tabs>
          <w:tab w:val="left" w:pos="5113"/>
        </w:tabs>
        <w:spacing w:before="170"/>
        <w:ind w:left="760"/>
        <w:jc w:val="both"/>
        <w:rPr>
          <w:rFonts w:ascii="Times New Roman" w:eastAsia="Times New Roman"/>
          <w:sz w:val="21"/>
        </w:rPr>
      </w:pPr>
      <w:r>
        <w:rPr>
          <w:sz w:val="21"/>
        </w:rPr>
        <w:t>单位</w:t>
      </w:r>
      <w:r>
        <w:rPr>
          <w:spacing w:val="-3"/>
          <w:sz w:val="21"/>
        </w:rPr>
        <w:t>性</w:t>
      </w:r>
      <w:r>
        <w:rPr>
          <w:sz w:val="21"/>
        </w:rPr>
        <w:t>质</w:t>
      </w:r>
      <w:r>
        <w:rPr>
          <w:spacing w:val="-3"/>
          <w:sz w:val="21"/>
        </w:rPr>
        <w:t>：</w:t>
      </w:r>
      <w:r>
        <w:rPr>
          <w:rFonts w:ascii="Times New Roman" w:eastAsia="Times New Roman"/>
          <w:sz w:val="21"/>
          <w:u w:val="single"/>
        </w:rPr>
        <w:tab/>
      </w:r>
    </w:p>
    <w:p w:rsidR="00087796" w:rsidRDefault="004344FE">
      <w:pPr>
        <w:tabs>
          <w:tab w:val="left" w:pos="5113"/>
        </w:tabs>
        <w:spacing w:before="173"/>
        <w:ind w:left="760"/>
        <w:jc w:val="both"/>
        <w:rPr>
          <w:rFonts w:ascii="Times New Roman" w:eastAsia="Times New Roman"/>
          <w:sz w:val="21"/>
        </w:rPr>
      </w:pPr>
      <w:r>
        <w:rPr>
          <w:sz w:val="21"/>
        </w:rPr>
        <w:t>地址</w:t>
      </w:r>
      <w:r>
        <w:rPr>
          <w:spacing w:val="-3"/>
          <w:sz w:val="21"/>
        </w:rPr>
        <w:t>：</w:t>
      </w:r>
      <w:r>
        <w:rPr>
          <w:rFonts w:ascii="Times New Roman" w:eastAsia="Times New Roman"/>
          <w:sz w:val="21"/>
          <w:u w:val="single"/>
        </w:rPr>
        <w:tab/>
      </w:r>
    </w:p>
    <w:p w:rsidR="00087796" w:rsidRDefault="004344FE">
      <w:pPr>
        <w:tabs>
          <w:tab w:val="left" w:pos="2756"/>
          <w:tab w:val="left" w:pos="3699"/>
          <w:tab w:val="left" w:pos="4645"/>
        </w:tabs>
        <w:spacing w:before="170"/>
        <w:ind w:left="760"/>
        <w:jc w:val="both"/>
        <w:rPr>
          <w:sz w:val="21"/>
        </w:rPr>
      </w:pPr>
      <w:r>
        <w:rPr>
          <w:sz w:val="21"/>
        </w:rPr>
        <w:t>成立</w:t>
      </w:r>
      <w:r>
        <w:rPr>
          <w:spacing w:val="-3"/>
          <w:sz w:val="21"/>
        </w:rPr>
        <w:t>时</w:t>
      </w:r>
      <w:r>
        <w:rPr>
          <w:sz w:val="21"/>
        </w:rPr>
        <w:t>间</w:t>
      </w:r>
      <w:r>
        <w:rPr>
          <w:spacing w:val="-3"/>
          <w:sz w:val="21"/>
        </w:rPr>
        <w:t>：</w:t>
      </w:r>
      <w:r>
        <w:rPr>
          <w:spacing w:val="-3"/>
          <w:sz w:val="21"/>
          <w:u w:val="single"/>
        </w:rPr>
        <w:tab/>
      </w:r>
      <w:r>
        <w:rPr>
          <w:sz w:val="21"/>
        </w:rPr>
        <w:t>年</w:t>
      </w:r>
      <w:r>
        <w:rPr>
          <w:sz w:val="21"/>
          <w:u w:val="single"/>
        </w:rPr>
        <w:tab/>
      </w:r>
      <w:r>
        <w:rPr>
          <w:sz w:val="21"/>
        </w:rPr>
        <w:t>月</w:t>
      </w:r>
      <w:r>
        <w:rPr>
          <w:sz w:val="21"/>
          <w:u w:val="single"/>
        </w:rPr>
        <w:tab/>
      </w:r>
      <w:r>
        <w:rPr>
          <w:sz w:val="21"/>
        </w:rPr>
        <w:t>日</w:t>
      </w:r>
    </w:p>
    <w:p w:rsidR="00087796" w:rsidRDefault="004344FE">
      <w:pPr>
        <w:tabs>
          <w:tab w:val="left" w:pos="5113"/>
        </w:tabs>
        <w:spacing w:before="170"/>
        <w:ind w:left="760"/>
        <w:jc w:val="both"/>
        <w:rPr>
          <w:rFonts w:ascii="Times New Roman" w:eastAsia="Times New Roman"/>
          <w:sz w:val="21"/>
        </w:rPr>
      </w:pPr>
      <w:r>
        <w:rPr>
          <w:sz w:val="21"/>
        </w:rPr>
        <w:t>经营</w:t>
      </w:r>
      <w:r>
        <w:rPr>
          <w:spacing w:val="-3"/>
          <w:sz w:val="21"/>
        </w:rPr>
        <w:t>期</w:t>
      </w:r>
      <w:r>
        <w:rPr>
          <w:sz w:val="21"/>
        </w:rPr>
        <w:t>限</w:t>
      </w:r>
      <w:r>
        <w:rPr>
          <w:spacing w:val="-3"/>
          <w:sz w:val="21"/>
        </w:rPr>
        <w:t>：</w:t>
      </w:r>
      <w:r>
        <w:rPr>
          <w:rFonts w:ascii="Times New Roman" w:eastAsia="Times New Roman"/>
          <w:sz w:val="21"/>
          <w:u w:val="single"/>
        </w:rPr>
        <w:tab/>
      </w:r>
    </w:p>
    <w:p w:rsidR="00087796" w:rsidRDefault="004344FE">
      <w:pPr>
        <w:tabs>
          <w:tab w:val="left" w:pos="2278"/>
          <w:tab w:val="left" w:pos="3958"/>
          <w:tab w:val="left" w:pos="5485"/>
          <w:tab w:val="left" w:pos="7004"/>
        </w:tabs>
        <w:spacing w:before="173"/>
        <w:ind w:left="760"/>
        <w:jc w:val="both"/>
        <w:rPr>
          <w:rFonts w:ascii="Times New Roman" w:eastAsia="Times New Roman"/>
          <w:sz w:val="21"/>
        </w:rPr>
      </w:pPr>
      <w:r>
        <w:rPr>
          <w:sz w:val="21"/>
        </w:rPr>
        <w:t>姓名</w:t>
      </w:r>
      <w:r>
        <w:rPr>
          <w:spacing w:val="-3"/>
          <w:sz w:val="21"/>
        </w:rPr>
        <w:t>：</w:t>
      </w:r>
      <w:r>
        <w:rPr>
          <w:spacing w:val="-3"/>
          <w:sz w:val="21"/>
          <w:u w:val="single"/>
        </w:rPr>
        <w:tab/>
      </w:r>
      <w:r>
        <w:rPr>
          <w:sz w:val="21"/>
        </w:rPr>
        <w:t>性别：</w:t>
      </w:r>
      <w:r>
        <w:rPr>
          <w:sz w:val="21"/>
          <w:u w:val="single"/>
        </w:rPr>
        <w:tab/>
      </w:r>
      <w:r>
        <w:rPr>
          <w:sz w:val="21"/>
        </w:rPr>
        <w:t>年龄：</w:t>
      </w:r>
      <w:r>
        <w:rPr>
          <w:sz w:val="21"/>
          <w:u w:val="single"/>
        </w:rPr>
        <w:tab/>
      </w:r>
      <w:r>
        <w:rPr>
          <w:sz w:val="21"/>
        </w:rPr>
        <w:t>职务</w:t>
      </w:r>
      <w:r>
        <w:rPr>
          <w:spacing w:val="-3"/>
          <w:sz w:val="21"/>
        </w:rPr>
        <w:t>：</w:t>
      </w:r>
      <w:r>
        <w:rPr>
          <w:rFonts w:ascii="Times New Roman" w:eastAsia="Times New Roman"/>
          <w:sz w:val="21"/>
          <w:u w:val="single"/>
        </w:rPr>
        <w:tab/>
      </w:r>
    </w:p>
    <w:p w:rsidR="00087796" w:rsidRDefault="004344FE">
      <w:pPr>
        <w:tabs>
          <w:tab w:val="left" w:pos="4064"/>
        </w:tabs>
        <w:spacing w:before="169"/>
        <w:ind w:left="760"/>
        <w:jc w:val="both"/>
        <w:rPr>
          <w:sz w:val="21"/>
        </w:rPr>
      </w:pPr>
      <w:r>
        <w:rPr>
          <w:sz w:val="21"/>
        </w:rPr>
        <w:t>系</w:t>
      </w:r>
      <w:r>
        <w:rPr>
          <w:sz w:val="21"/>
          <w:u w:val="single"/>
        </w:rPr>
        <w:tab/>
      </w:r>
      <w:r>
        <w:rPr>
          <w:sz w:val="21"/>
        </w:rPr>
        <w:t>（投标人名称</w:t>
      </w:r>
      <w:r>
        <w:rPr>
          <w:spacing w:val="-3"/>
          <w:sz w:val="21"/>
        </w:rPr>
        <w:t>）</w:t>
      </w:r>
      <w:r>
        <w:rPr>
          <w:sz w:val="21"/>
        </w:rPr>
        <w:t>的法定代表人。</w:t>
      </w:r>
    </w:p>
    <w:p w:rsidR="00087796" w:rsidRDefault="004344FE">
      <w:pPr>
        <w:spacing w:before="171"/>
        <w:ind w:left="760"/>
        <w:jc w:val="both"/>
        <w:rPr>
          <w:sz w:val="21"/>
        </w:rPr>
      </w:pPr>
      <w:r>
        <w:rPr>
          <w:sz w:val="21"/>
        </w:rPr>
        <w:t>特此证明。</w:t>
      </w:r>
    </w:p>
    <w:p w:rsidR="00087796" w:rsidRDefault="00087796">
      <w:pPr>
        <w:pStyle w:val="a9"/>
        <w:jc w:val="both"/>
        <w:rPr>
          <w:sz w:val="20"/>
        </w:rPr>
      </w:pPr>
    </w:p>
    <w:p w:rsidR="00087796" w:rsidRDefault="00087796">
      <w:pPr>
        <w:pStyle w:val="a9"/>
        <w:spacing w:before="9"/>
        <w:jc w:val="both"/>
        <w:rPr>
          <w:sz w:val="27"/>
        </w:rPr>
      </w:pPr>
    </w:p>
    <w:p w:rsidR="00087796" w:rsidRDefault="004344FE">
      <w:pPr>
        <w:ind w:left="760"/>
        <w:jc w:val="both"/>
        <w:rPr>
          <w:sz w:val="21"/>
        </w:rPr>
      </w:pPr>
      <w:r>
        <w:rPr>
          <w:sz w:val="21"/>
        </w:rPr>
        <w:t>附：法定代表人身份证复印件。</w:t>
      </w:r>
    </w:p>
    <w:p w:rsidR="00087796" w:rsidRDefault="00087796">
      <w:pPr>
        <w:pStyle w:val="a9"/>
        <w:jc w:val="both"/>
        <w:rPr>
          <w:sz w:val="20"/>
        </w:rPr>
      </w:pPr>
    </w:p>
    <w:p w:rsidR="00087796" w:rsidRDefault="00087796">
      <w:pPr>
        <w:pStyle w:val="a9"/>
        <w:spacing w:before="10"/>
        <w:jc w:val="both"/>
        <w:rPr>
          <w:sz w:val="27"/>
        </w:rPr>
      </w:pPr>
    </w:p>
    <w:p w:rsidR="00087796" w:rsidRDefault="004344FE">
      <w:pPr>
        <w:tabs>
          <w:tab w:val="left" w:pos="6114"/>
        </w:tabs>
        <w:ind w:left="3491"/>
        <w:jc w:val="both"/>
        <w:rPr>
          <w:sz w:val="21"/>
        </w:rPr>
      </w:pPr>
      <w:r>
        <w:rPr>
          <w:sz w:val="21"/>
        </w:rPr>
        <w:t>投标人：</w:t>
      </w:r>
      <w:r>
        <w:rPr>
          <w:sz w:val="21"/>
          <w:u w:val="single"/>
        </w:rPr>
        <w:tab/>
      </w:r>
      <w:r>
        <w:rPr>
          <w:sz w:val="21"/>
        </w:rPr>
        <w:t>（</w:t>
      </w:r>
      <w:r>
        <w:rPr>
          <w:spacing w:val="-3"/>
          <w:sz w:val="21"/>
        </w:rPr>
        <w:t>盖</w:t>
      </w:r>
      <w:r>
        <w:rPr>
          <w:sz w:val="21"/>
        </w:rPr>
        <w:t>单</w:t>
      </w:r>
      <w:r>
        <w:rPr>
          <w:spacing w:val="-3"/>
          <w:sz w:val="21"/>
        </w:rPr>
        <w:t>位</w:t>
      </w:r>
      <w:r>
        <w:rPr>
          <w:sz w:val="21"/>
        </w:rPr>
        <w:t>章）</w:t>
      </w:r>
    </w:p>
    <w:p w:rsidR="00087796" w:rsidRDefault="004344FE">
      <w:pPr>
        <w:tabs>
          <w:tab w:val="left" w:pos="5065"/>
          <w:tab w:val="left" w:pos="5905"/>
          <w:tab w:val="left" w:pos="6478"/>
        </w:tabs>
        <w:spacing w:before="170"/>
        <w:ind w:left="4122"/>
        <w:jc w:val="both"/>
        <w:rPr>
          <w:sz w:val="21"/>
        </w:rPr>
      </w:pPr>
      <w:r>
        <w:rPr>
          <w:rFonts w:ascii="Times New Roman" w:eastAsia="Times New Roman"/>
          <w:sz w:val="21"/>
          <w:u w:val="single"/>
        </w:rPr>
        <w:tab/>
      </w:r>
      <w:r>
        <w:rPr>
          <w:sz w:val="21"/>
        </w:rPr>
        <w:t>年</w:t>
      </w:r>
      <w:r>
        <w:rPr>
          <w:sz w:val="21"/>
          <w:u w:val="single"/>
        </w:rPr>
        <w:tab/>
      </w:r>
      <w:r>
        <w:rPr>
          <w:sz w:val="21"/>
        </w:rPr>
        <w:t>月</w:t>
      </w:r>
      <w:r>
        <w:rPr>
          <w:sz w:val="21"/>
          <w:u w:val="single"/>
        </w:rPr>
        <w:tab/>
      </w:r>
      <w:r>
        <w:rPr>
          <w:sz w:val="21"/>
        </w:rPr>
        <w:t>日</w:t>
      </w:r>
    </w:p>
    <w:p w:rsidR="00087796" w:rsidRDefault="00087796">
      <w:pPr>
        <w:pStyle w:val="a9"/>
        <w:jc w:val="both"/>
        <w:rPr>
          <w:sz w:val="20"/>
        </w:rPr>
      </w:pPr>
    </w:p>
    <w:p w:rsidR="00087796" w:rsidRDefault="004344FE">
      <w:pPr>
        <w:pStyle w:val="a9"/>
        <w:spacing w:before="8"/>
        <w:jc w:val="both"/>
        <w:rPr>
          <w:sz w:val="21"/>
        </w:rPr>
      </w:pPr>
      <w:r>
        <w:rPr>
          <w:lang w:val="en-US" w:bidi="ar-SA"/>
        </w:rPr>
        <w:pict>
          <v:group id="组合 6" o:spid="_x0000_s1027" style="position:absolute;left:0;text-align:left;margin-left:150.2pt;margin-top:15.8pt;width:262pt;height:133.8pt;z-index:-251657216;mso-position-horizontal-relative:page" coordorigin="30,3" coordsize="52,2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8" type="#_x0000_t75" style="position:absolute;left:30;top:3;width:0;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t3AvCAAAA2gAAAA8AAABkcnMvZG93bnJldi54bWxEj0FrwkAUhO+F/oflFbyZTSNaia4igtSL&#10;h2qh9fbIPpNg9m2afY3x33cLhR6HmW+GWa4H16ieulB7NvCcpKCIC29rLg28n3bjOaggyBYbz2Tg&#10;TgHWq8eHJebW3/iN+qOUKpZwyNFAJdLmWoeiIoch8S1x9C6+cyhRdqW2Hd5iuWt0lqYz7bDmuFBh&#10;S9uKiuvx2xnISnnhXuTjazNpXotrdv60h6kxo6dhswAlNMh/+I/e28jB75V4A/Tq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rdwLwgAAANoAAAAPAAAAAAAAAAAAAAAAAJ8C&#10;AABkcnMvZG93bnJldi54bWxQSwUGAAAAAAQABAD3AAAAjgMAAAAA&#10;">
              <v:imagedata r:id="rId28" o:title=""/>
              <v:path arrowok="t"/>
            </v:shape>
            <v:shape id="图片 8" o:spid="_x0000_s1029" type="#_x0000_t75" style="position:absolute;left:30;top:3;width:52;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0NAzCAAAA2gAAAA8AAABkcnMvZG93bnJldi54bWxEj0FrwkAUhO8F/8PyBG91o6JI6ipGKhQv&#10;0mjvr9nXbDD7Nma3mvrr3YLgcZiZb5jFqrO1uFDrK8cKRsMEBHHhdMWlguNh+zoH4QOyxtoxKfgj&#10;D6tl72WBqXZX/qRLHkoRIexTVGBCaFIpfWHIoh+6hjh6P661GKJsS6lbvEa4reU4SWbSYsVxwWBD&#10;G0PFKf+1Cg7778y421RPdvkty8zX2bzPZ0oN+t36DUSgLjzDj/aHVjCB/yvxBsjl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NDQMwgAAANoAAAAPAAAAAAAAAAAAAAAAAJ8C&#10;AABkcnMvZG93bnJldi54bWxQSwUGAAAAAAQABAD3AAAAjgMAAAAA&#10;">
              <v:imagedata r:id="rId29" o:title=""/>
              <v:path arrowok="t"/>
            </v:shape>
            <v:rect id="矩形 9" o:spid="_x0000_s1030" style="position:absolute;left:82;top:3;width:0;h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图片 10" o:spid="_x0000_s1031" type="#_x0000_t75" style="position:absolute;left:30;top:3;width:0;height:26"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2H0/DAAAA2gAAAA8AAABkcnMvZG93bnJldi54bWxEj09rAjEUxO9Cv0N4BW+aVVqxq1GK0j/a&#10;U1cv3h6b52bp5mXdRE2/fSMIPQ4z8xtmvoy2ERfqfO1YwWiYgSAuna65UrDfvQ2mIHxA1tg4JgW/&#10;5GG5eOjNMdfuyt90KUIlEoR9jgpMCG0upS8NWfRD1xIn7+g6iyHJrpK6w2uC20aOs2wiLdacFgy2&#10;tDJU/hRnq+Dl1Jj9U3nYxHdey+nXNn6MCqNU/zG+zkAEiuE/fG9/agXPcLuSboB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YfT8MAAADaAAAADwAAAAAAAAAAAAAAAACf&#10;AgAAZHJzL2Rvd25yZXYueG1sUEsFBgAAAAAEAAQA9wAAAI8DAAAAAA==&#10;">
              <v:imagedata r:id="rId30" o:title=""/>
              <v:path arrowok="t"/>
            </v:shape>
            <v:shape id="图片 11" o:spid="_x0000_s1032" type="#_x0000_t75" style="position:absolute;left:30;top:3;width:52;height:26"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4VF7FAAAA2gAAAA8AAABkcnMvZG93bnJldi54bWxEj09rAjEUxO+C3yE8oTfNthSRrVGktrUH&#10;PfgH2t6em+du2uRl2aS6fnsjCB6HmfkNM562zoojNcF4VvA4yEAQF14bLhXstu/9EYgQkTVaz6Tg&#10;TAGmk25njLn2J17TcRNLkSAcclRQxVjnUoaiIodh4Gvi5B184zAm2ZRSN3hKcGflU5YNpUPDaaHC&#10;ml4rKv42/07B2/z3eyHt/uPZGnPw83qx/Fl9KfXQa2cvICK18R6+tT+1giFcr6QbIC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FRexQAAANoAAAAPAAAAAAAAAAAAAAAA&#10;AJ8CAABkcnMvZG93bnJldi54bWxQSwUGAAAAAAQABAD3AAAAkQMAAAAA&#10;">
              <v:imagedata r:id="rId31" o:title=""/>
              <v:path arrowok="t"/>
            </v:shape>
            <v:shape id="图片 12" o:spid="_x0000_s1033" type="#_x0000_t75" style="position:absolute;left:82;top:29;width:0;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bDNTCAAAA2gAAAA8AAABkcnMvZG93bnJldi54bWxEj0+LwjAUxO+C3yG8BW82XQVXqlFEUDzs&#10;xX/Q47N5ttXmpSRRu9/eLCzscZiZ3zDzZWca8STna8sKPpMUBHFhdc2lgtNxM5yC8AFZY2OZFPyQ&#10;h+Wi35tjpu2L9/Q8hFJECPsMFVQhtJmUvqjIoE9sSxy9q3UGQ5SulNrhK8JNI0dpOpEGa44LFba0&#10;rqi4Hx5GAe7tNR8dnczx+zY+b7b5+lJapQYf3WoGIlAX/sN/7Z1W8AW/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WwzUwgAAANoAAAAPAAAAAAAAAAAAAAAAAJ8C&#10;AABkcnMvZG93bnJldi54bWxQSwUGAAAAAAQABAD3AAAAjgMAAAAA&#10;">
              <v:imagedata r:id="rId32" o:title=""/>
              <v:path arrowok="t"/>
            </v:shape>
            <v:shape id="文本框 13" o:spid="_x0000_s1034" type="#_x0000_t202" style="position:absolute;left:30;top:3;width:52;height: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87796" w:rsidRDefault="00087796">
                    <w:pPr>
                      <w:rPr>
                        <w:sz w:val="20"/>
                      </w:rPr>
                    </w:pPr>
                  </w:p>
                  <w:p w:rsidR="00087796" w:rsidRDefault="00087796">
                    <w:pPr>
                      <w:rPr>
                        <w:sz w:val="20"/>
                      </w:rPr>
                    </w:pPr>
                  </w:p>
                  <w:p w:rsidR="00087796" w:rsidRDefault="00087796">
                    <w:pPr>
                      <w:rPr>
                        <w:sz w:val="20"/>
                      </w:rPr>
                    </w:pPr>
                  </w:p>
                  <w:p w:rsidR="00087796" w:rsidRDefault="00087796">
                    <w:pPr>
                      <w:spacing w:before="7"/>
                      <w:rPr>
                        <w:sz w:val="15"/>
                      </w:rPr>
                    </w:pPr>
                  </w:p>
                  <w:p w:rsidR="00087796" w:rsidRDefault="004344FE">
                    <w:pPr>
                      <w:ind w:left="516"/>
                      <w:rPr>
                        <w:sz w:val="21"/>
                      </w:rPr>
                    </w:pPr>
                    <w:r>
                      <w:rPr>
                        <w:sz w:val="21"/>
                      </w:rPr>
                      <w:t>此处放入法定代表人身份证</w:t>
                    </w:r>
                    <w:r>
                      <w:rPr>
                        <w:b/>
                        <w:sz w:val="21"/>
                      </w:rPr>
                      <w:t>正面及背面</w:t>
                    </w:r>
                    <w:r>
                      <w:rPr>
                        <w:sz w:val="21"/>
                      </w:rPr>
                      <w:t>复印件</w:t>
                    </w:r>
                  </w:p>
                </w:txbxContent>
              </v:textbox>
            </v:shape>
            <w10:wrap type="topAndBottom" anchorx="page"/>
          </v:group>
        </w:pict>
      </w:r>
    </w:p>
    <w:p w:rsidR="00087796" w:rsidRDefault="00087796">
      <w:pPr>
        <w:pStyle w:val="a9"/>
        <w:spacing w:before="6"/>
        <w:jc w:val="both"/>
        <w:rPr>
          <w:sz w:val="23"/>
        </w:rPr>
      </w:pPr>
    </w:p>
    <w:p w:rsidR="00087796" w:rsidRDefault="004344FE">
      <w:pPr>
        <w:spacing w:before="72" w:line="278" w:lineRule="auto"/>
        <w:ind w:left="340" w:right="919" w:firstLine="420"/>
        <w:jc w:val="both"/>
        <w:rPr>
          <w:sz w:val="21"/>
        </w:rPr>
      </w:pPr>
      <w:r>
        <w:rPr>
          <w:sz w:val="21"/>
        </w:rPr>
        <w:t>注：</w:t>
      </w:r>
      <w:r>
        <w:rPr>
          <w:sz w:val="21"/>
        </w:rPr>
        <w:t>1.</w:t>
      </w:r>
      <w:r>
        <w:rPr>
          <w:sz w:val="21"/>
        </w:rPr>
        <w:t>法定代表人证明书的格式也可采用工商局统一印制的格式，法定代表人的签字必须是亲笔签名，不得使用印章、签名章或其他电子制版签名；</w:t>
      </w:r>
    </w:p>
    <w:p w:rsidR="00087796" w:rsidRDefault="004344FE">
      <w:pPr>
        <w:pStyle w:val="afb"/>
        <w:numPr>
          <w:ilvl w:val="0"/>
          <w:numId w:val="38"/>
        </w:numPr>
        <w:tabs>
          <w:tab w:val="left" w:pos="972"/>
        </w:tabs>
        <w:spacing w:line="269" w:lineRule="exact"/>
        <w:jc w:val="both"/>
        <w:rPr>
          <w:sz w:val="21"/>
        </w:rPr>
      </w:pPr>
      <w:r>
        <w:rPr>
          <w:spacing w:val="-3"/>
          <w:sz w:val="21"/>
        </w:rPr>
        <w:t>法定代表人证明书后须附法定代表人身份证</w:t>
      </w:r>
      <w:r>
        <w:rPr>
          <w:sz w:val="21"/>
        </w:rPr>
        <w:t>（</w:t>
      </w:r>
      <w:r>
        <w:rPr>
          <w:spacing w:val="-3"/>
          <w:sz w:val="21"/>
        </w:rPr>
        <w:t>须能反映发证机关</w:t>
      </w:r>
      <w:r>
        <w:rPr>
          <w:sz w:val="21"/>
        </w:rPr>
        <w:t>）</w:t>
      </w:r>
      <w:r>
        <w:rPr>
          <w:spacing w:val="-3"/>
          <w:sz w:val="21"/>
        </w:rPr>
        <w:t>的复印件；</w:t>
      </w:r>
    </w:p>
    <w:p w:rsidR="00087796" w:rsidRDefault="004344FE">
      <w:pPr>
        <w:spacing w:before="43"/>
        <w:ind w:left="762"/>
        <w:jc w:val="both"/>
        <w:rPr>
          <w:b/>
          <w:sz w:val="21"/>
        </w:rPr>
      </w:pPr>
      <w:r>
        <w:rPr>
          <w:b/>
          <w:sz w:val="21"/>
        </w:rPr>
        <w:t>3</w:t>
      </w:r>
      <w:r>
        <w:rPr>
          <w:b/>
          <w:sz w:val="21"/>
        </w:rPr>
        <w:t>、以联合体形式投标的，由联合体主办方提供。</w:t>
      </w:r>
    </w:p>
    <w:p w:rsidR="00087796" w:rsidRDefault="00087796">
      <w:pPr>
        <w:jc w:val="both"/>
        <w:rPr>
          <w:sz w:val="21"/>
        </w:rPr>
        <w:sectPr w:rsidR="00087796">
          <w:pgSz w:w="11910" w:h="16840"/>
          <w:pgMar w:top="1417" w:right="1417" w:bottom="1417" w:left="1417" w:header="0" w:footer="1205" w:gutter="0"/>
          <w:cols w:space="720"/>
        </w:sectPr>
      </w:pPr>
    </w:p>
    <w:p w:rsidR="00087796" w:rsidRDefault="00087796">
      <w:pPr>
        <w:pStyle w:val="a9"/>
        <w:spacing w:before="4"/>
        <w:jc w:val="both"/>
        <w:rPr>
          <w:b/>
          <w:sz w:val="19"/>
        </w:rPr>
      </w:pPr>
    </w:p>
    <w:p w:rsidR="00087796" w:rsidRDefault="004344FE">
      <w:pPr>
        <w:jc w:val="center"/>
        <w:rPr>
          <w:rFonts w:ascii="黑体" w:eastAsia="黑体" w:hAnsi="黑体"/>
          <w:b/>
          <w:sz w:val="32"/>
          <w:szCs w:val="32"/>
        </w:rPr>
      </w:pPr>
      <w:r>
        <w:rPr>
          <w:rFonts w:ascii="黑体" w:eastAsia="黑体" w:hAnsi="黑体"/>
          <w:b/>
          <w:sz w:val="32"/>
          <w:szCs w:val="32"/>
        </w:rPr>
        <w:t>（二）授权委托书</w:t>
      </w:r>
    </w:p>
    <w:p w:rsidR="00087796" w:rsidRDefault="00087796">
      <w:pPr>
        <w:pStyle w:val="a9"/>
        <w:jc w:val="both"/>
        <w:rPr>
          <w:rFonts w:ascii="黑体"/>
          <w:b/>
          <w:sz w:val="32"/>
        </w:rPr>
      </w:pPr>
    </w:p>
    <w:p w:rsidR="00087796" w:rsidRDefault="004344FE">
      <w:pPr>
        <w:tabs>
          <w:tab w:val="left" w:pos="1902"/>
          <w:tab w:val="left" w:pos="3762"/>
          <w:tab w:val="left" w:pos="8127"/>
        </w:tabs>
        <w:spacing w:before="281"/>
        <w:ind w:left="760"/>
        <w:jc w:val="both"/>
        <w:rPr>
          <w:sz w:val="21"/>
        </w:rPr>
      </w:pPr>
      <w:r>
        <w:rPr>
          <w:sz w:val="21"/>
        </w:rPr>
        <w:t>本人</w:t>
      </w:r>
      <w:r>
        <w:rPr>
          <w:sz w:val="21"/>
          <w:u w:val="single"/>
        </w:rPr>
        <w:tab/>
      </w:r>
      <w:r>
        <w:rPr>
          <w:spacing w:val="-3"/>
          <w:sz w:val="21"/>
        </w:rPr>
        <w:t>（</w:t>
      </w:r>
      <w:r>
        <w:rPr>
          <w:sz w:val="21"/>
        </w:rPr>
        <w:t>姓</w:t>
      </w:r>
      <w:r>
        <w:rPr>
          <w:spacing w:val="-3"/>
          <w:sz w:val="21"/>
        </w:rPr>
        <w:t>名</w:t>
      </w:r>
      <w:r>
        <w:rPr>
          <w:spacing w:val="-17"/>
          <w:sz w:val="21"/>
        </w:rPr>
        <w:t>）</w:t>
      </w:r>
      <w:r>
        <w:rPr>
          <w:sz w:val="21"/>
        </w:rPr>
        <w:t>系</w:t>
      </w:r>
      <w:r>
        <w:rPr>
          <w:sz w:val="21"/>
          <w:u w:val="single"/>
        </w:rPr>
        <w:tab/>
      </w:r>
      <w:r>
        <w:rPr>
          <w:spacing w:val="-3"/>
          <w:sz w:val="21"/>
        </w:rPr>
        <w:t>（</w:t>
      </w:r>
      <w:r>
        <w:rPr>
          <w:sz w:val="21"/>
        </w:rPr>
        <w:t>投</w:t>
      </w:r>
      <w:r>
        <w:rPr>
          <w:spacing w:val="-3"/>
          <w:sz w:val="21"/>
        </w:rPr>
        <w:t>标</w:t>
      </w:r>
      <w:r>
        <w:rPr>
          <w:sz w:val="21"/>
        </w:rPr>
        <w:t>人</w:t>
      </w:r>
      <w:r>
        <w:rPr>
          <w:spacing w:val="-3"/>
          <w:sz w:val="21"/>
        </w:rPr>
        <w:t>名</w:t>
      </w:r>
      <w:r>
        <w:rPr>
          <w:sz w:val="21"/>
        </w:rPr>
        <w:t>称</w:t>
      </w:r>
      <w:r>
        <w:rPr>
          <w:spacing w:val="-17"/>
          <w:sz w:val="21"/>
        </w:rPr>
        <w:t>）</w:t>
      </w:r>
      <w:r>
        <w:rPr>
          <w:sz w:val="21"/>
        </w:rPr>
        <w:t>的法定</w:t>
      </w:r>
      <w:r>
        <w:rPr>
          <w:spacing w:val="-3"/>
          <w:sz w:val="21"/>
        </w:rPr>
        <w:t>代</w:t>
      </w:r>
      <w:r>
        <w:rPr>
          <w:sz w:val="21"/>
        </w:rPr>
        <w:t>表</w:t>
      </w:r>
      <w:r>
        <w:rPr>
          <w:spacing w:val="-3"/>
          <w:sz w:val="21"/>
        </w:rPr>
        <w:t>人</w:t>
      </w:r>
      <w:r>
        <w:rPr>
          <w:spacing w:val="-17"/>
          <w:sz w:val="21"/>
        </w:rPr>
        <w:t>，</w:t>
      </w:r>
      <w:r>
        <w:rPr>
          <w:sz w:val="21"/>
        </w:rPr>
        <w:t>现</w:t>
      </w:r>
      <w:r>
        <w:rPr>
          <w:spacing w:val="-3"/>
          <w:sz w:val="21"/>
        </w:rPr>
        <w:t>委</w:t>
      </w:r>
      <w:r>
        <w:rPr>
          <w:sz w:val="21"/>
        </w:rPr>
        <w:t>托</w:t>
      </w:r>
      <w:r>
        <w:rPr>
          <w:sz w:val="21"/>
          <w:u w:val="single"/>
        </w:rPr>
        <w:tab/>
      </w:r>
      <w:r>
        <w:rPr>
          <w:spacing w:val="-3"/>
          <w:sz w:val="21"/>
        </w:rPr>
        <w:t>（</w:t>
      </w:r>
      <w:r>
        <w:rPr>
          <w:sz w:val="21"/>
        </w:rPr>
        <w:t>姓</w:t>
      </w:r>
      <w:r>
        <w:rPr>
          <w:spacing w:val="-3"/>
          <w:sz w:val="21"/>
        </w:rPr>
        <w:t>名</w:t>
      </w:r>
      <w:r>
        <w:rPr>
          <w:spacing w:val="-17"/>
          <w:sz w:val="21"/>
        </w:rPr>
        <w:t>）</w:t>
      </w:r>
      <w:r>
        <w:rPr>
          <w:sz w:val="21"/>
        </w:rPr>
        <w:t>为我方</w:t>
      </w:r>
      <w:r>
        <w:rPr>
          <w:spacing w:val="-3"/>
          <w:sz w:val="21"/>
        </w:rPr>
        <w:t>代</w:t>
      </w:r>
      <w:r>
        <w:rPr>
          <w:sz w:val="21"/>
        </w:rPr>
        <w:t>理</w:t>
      </w:r>
      <w:r>
        <w:rPr>
          <w:spacing w:val="-3"/>
          <w:sz w:val="21"/>
        </w:rPr>
        <w:t>人</w:t>
      </w:r>
      <w:r>
        <w:rPr>
          <w:spacing w:val="-41"/>
          <w:sz w:val="21"/>
        </w:rPr>
        <w:t>。</w:t>
      </w:r>
      <w:r>
        <w:rPr>
          <w:sz w:val="21"/>
        </w:rPr>
        <w:t>代</w:t>
      </w:r>
      <w:r>
        <w:rPr>
          <w:spacing w:val="-3"/>
          <w:sz w:val="21"/>
        </w:rPr>
        <w:t>理</w:t>
      </w:r>
      <w:r>
        <w:rPr>
          <w:sz w:val="21"/>
        </w:rPr>
        <w:t>人</w:t>
      </w:r>
      <w:r>
        <w:rPr>
          <w:spacing w:val="-3"/>
          <w:sz w:val="21"/>
        </w:rPr>
        <w:t>根据</w:t>
      </w:r>
      <w:r>
        <w:rPr>
          <w:sz w:val="21"/>
        </w:rPr>
        <w:t>授</w:t>
      </w:r>
      <w:r>
        <w:rPr>
          <w:spacing w:val="-3"/>
          <w:sz w:val="21"/>
        </w:rPr>
        <w:t>权</w:t>
      </w:r>
      <w:r>
        <w:rPr>
          <w:spacing w:val="-38"/>
          <w:sz w:val="21"/>
        </w:rPr>
        <w:t>，</w:t>
      </w:r>
      <w:r>
        <w:rPr>
          <w:spacing w:val="-3"/>
          <w:sz w:val="21"/>
        </w:rPr>
        <w:t>以</w:t>
      </w:r>
      <w:r>
        <w:rPr>
          <w:sz w:val="21"/>
        </w:rPr>
        <w:t>我</w:t>
      </w:r>
      <w:r>
        <w:rPr>
          <w:spacing w:val="-3"/>
          <w:sz w:val="21"/>
        </w:rPr>
        <w:t>方</w:t>
      </w:r>
      <w:r>
        <w:rPr>
          <w:sz w:val="21"/>
        </w:rPr>
        <w:t>名</w:t>
      </w:r>
      <w:r>
        <w:rPr>
          <w:spacing w:val="-3"/>
          <w:sz w:val="21"/>
        </w:rPr>
        <w:t>义</w:t>
      </w:r>
      <w:r>
        <w:rPr>
          <w:sz w:val="21"/>
        </w:rPr>
        <w:t>澄</w:t>
      </w:r>
      <w:r>
        <w:rPr>
          <w:spacing w:val="-3"/>
          <w:sz w:val="21"/>
        </w:rPr>
        <w:t>清</w:t>
      </w:r>
      <w:r>
        <w:rPr>
          <w:spacing w:val="-41"/>
          <w:sz w:val="21"/>
        </w:rPr>
        <w:t>、</w:t>
      </w:r>
      <w:r>
        <w:rPr>
          <w:spacing w:val="-3"/>
          <w:sz w:val="21"/>
        </w:rPr>
        <w:t>说</w:t>
      </w:r>
      <w:r>
        <w:rPr>
          <w:sz w:val="21"/>
        </w:rPr>
        <w:t>明</w:t>
      </w:r>
      <w:r>
        <w:rPr>
          <w:spacing w:val="-41"/>
          <w:sz w:val="21"/>
        </w:rPr>
        <w:t>、</w:t>
      </w:r>
      <w:r>
        <w:rPr>
          <w:sz w:val="21"/>
        </w:rPr>
        <w:t>补正</w:t>
      </w:r>
      <w:r>
        <w:rPr>
          <w:spacing w:val="-41"/>
          <w:sz w:val="21"/>
        </w:rPr>
        <w:t>、</w:t>
      </w:r>
      <w:r>
        <w:rPr>
          <w:sz w:val="21"/>
        </w:rPr>
        <w:t>递交</w:t>
      </w:r>
      <w:r>
        <w:rPr>
          <w:spacing w:val="-41"/>
          <w:sz w:val="21"/>
        </w:rPr>
        <w:t>、</w:t>
      </w:r>
      <w:r>
        <w:rPr>
          <w:sz w:val="21"/>
        </w:rPr>
        <w:t>撤</w:t>
      </w:r>
      <w:r>
        <w:rPr>
          <w:spacing w:val="-3"/>
          <w:sz w:val="21"/>
        </w:rPr>
        <w:t>回</w:t>
      </w:r>
      <w:r>
        <w:rPr>
          <w:spacing w:val="-38"/>
          <w:sz w:val="21"/>
        </w:rPr>
        <w:t>、</w:t>
      </w:r>
      <w:r>
        <w:rPr>
          <w:spacing w:val="-3"/>
          <w:sz w:val="21"/>
        </w:rPr>
        <w:t>修</w:t>
      </w:r>
      <w:r>
        <w:rPr>
          <w:sz w:val="21"/>
        </w:rPr>
        <w:t>改</w:t>
      </w:r>
      <w:r>
        <w:rPr>
          <w:sz w:val="21"/>
          <w:u w:val="single"/>
        </w:rPr>
        <w:tab/>
      </w:r>
      <w:r>
        <w:rPr>
          <w:spacing w:val="-3"/>
          <w:sz w:val="21"/>
        </w:rPr>
        <w:t>（</w:t>
      </w:r>
      <w:r>
        <w:rPr>
          <w:sz w:val="21"/>
        </w:rPr>
        <w:t>项</w:t>
      </w:r>
    </w:p>
    <w:p w:rsidR="00087796" w:rsidRDefault="00087796">
      <w:pPr>
        <w:pStyle w:val="a9"/>
        <w:spacing w:before="11"/>
        <w:jc w:val="both"/>
        <w:rPr>
          <w:sz w:val="7"/>
        </w:rPr>
      </w:pPr>
    </w:p>
    <w:p w:rsidR="00087796" w:rsidRDefault="004344FE">
      <w:pPr>
        <w:tabs>
          <w:tab w:val="left" w:pos="2754"/>
        </w:tabs>
        <w:spacing w:before="72" w:line="391" w:lineRule="auto"/>
        <w:ind w:left="340" w:right="4066"/>
        <w:jc w:val="both"/>
        <w:rPr>
          <w:sz w:val="21"/>
        </w:rPr>
      </w:pPr>
      <w:r>
        <w:rPr>
          <w:sz w:val="21"/>
        </w:rPr>
        <w:t>目名</w:t>
      </w:r>
      <w:r>
        <w:rPr>
          <w:spacing w:val="-3"/>
          <w:sz w:val="21"/>
        </w:rPr>
        <w:t>称</w:t>
      </w:r>
      <w:r>
        <w:rPr>
          <w:sz w:val="21"/>
        </w:rPr>
        <w:t>）</w:t>
      </w:r>
      <w:r>
        <w:rPr>
          <w:spacing w:val="-3"/>
          <w:sz w:val="21"/>
        </w:rPr>
        <w:t>投</w:t>
      </w:r>
      <w:r>
        <w:rPr>
          <w:sz w:val="21"/>
        </w:rPr>
        <w:t>标</w:t>
      </w:r>
      <w:r>
        <w:rPr>
          <w:spacing w:val="-3"/>
          <w:sz w:val="21"/>
        </w:rPr>
        <w:t>文</w:t>
      </w:r>
      <w:r>
        <w:rPr>
          <w:sz w:val="21"/>
        </w:rPr>
        <w:t>件</w:t>
      </w:r>
      <w:r>
        <w:rPr>
          <w:spacing w:val="-3"/>
          <w:sz w:val="21"/>
        </w:rPr>
        <w:t>和</w:t>
      </w:r>
      <w:r>
        <w:rPr>
          <w:sz w:val="21"/>
        </w:rPr>
        <w:t>处</w:t>
      </w:r>
      <w:r>
        <w:rPr>
          <w:spacing w:val="-3"/>
          <w:sz w:val="21"/>
        </w:rPr>
        <w:t>理</w:t>
      </w:r>
      <w:r>
        <w:rPr>
          <w:sz w:val="21"/>
        </w:rPr>
        <w:t>有关事宜，其法律后果由我方</w:t>
      </w:r>
      <w:r>
        <w:rPr>
          <w:spacing w:val="-3"/>
          <w:sz w:val="21"/>
        </w:rPr>
        <w:t>承</w:t>
      </w:r>
      <w:r>
        <w:rPr>
          <w:sz w:val="21"/>
        </w:rPr>
        <w:t>担</w:t>
      </w:r>
      <w:r>
        <w:rPr>
          <w:spacing w:val="-11"/>
          <w:sz w:val="21"/>
        </w:rPr>
        <w:t>。</w:t>
      </w:r>
      <w:r>
        <w:rPr>
          <w:sz w:val="21"/>
        </w:rPr>
        <w:t>委托</w:t>
      </w:r>
      <w:r>
        <w:rPr>
          <w:spacing w:val="-3"/>
          <w:sz w:val="21"/>
        </w:rPr>
        <w:t>期</w:t>
      </w:r>
      <w:r>
        <w:rPr>
          <w:sz w:val="21"/>
        </w:rPr>
        <w:t>限</w:t>
      </w:r>
      <w:r>
        <w:rPr>
          <w:spacing w:val="-3"/>
          <w:sz w:val="21"/>
        </w:rPr>
        <w:t>：</w:t>
      </w:r>
      <w:r>
        <w:rPr>
          <w:spacing w:val="-3"/>
          <w:sz w:val="21"/>
          <w:u w:val="single"/>
        </w:rPr>
        <w:tab/>
      </w:r>
      <w:r>
        <w:rPr>
          <w:sz w:val="21"/>
        </w:rPr>
        <w:t>。</w:t>
      </w:r>
    </w:p>
    <w:p w:rsidR="00087796" w:rsidRDefault="004344FE">
      <w:pPr>
        <w:spacing w:before="1"/>
        <w:ind w:left="760"/>
        <w:jc w:val="both"/>
        <w:rPr>
          <w:sz w:val="21"/>
        </w:rPr>
      </w:pPr>
      <w:r>
        <w:rPr>
          <w:sz w:val="21"/>
        </w:rPr>
        <w:t>代理人无转委托权。</w:t>
      </w:r>
    </w:p>
    <w:p w:rsidR="00087796" w:rsidRDefault="004344FE">
      <w:pPr>
        <w:spacing w:before="173"/>
        <w:ind w:left="760"/>
        <w:jc w:val="both"/>
        <w:rPr>
          <w:sz w:val="21"/>
        </w:rPr>
      </w:pPr>
      <w:r>
        <w:rPr>
          <w:sz w:val="21"/>
        </w:rPr>
        <w:t>附：委托人身份证复印件</w:t>
      </w:r>
    </w:p>
    <w:p w:rsidR="00087796" w:rsidRDefault="004344FE">
      <w:pPr>
        <w:tabs>
          <w:tab w:val="left" w:pos="5696"/>
          <w:tab w:val="left" w:pos="6116"/>
          <w:tab w:val="left" w:pos="7899"/>
        </w:tabs>
        <w:spacing w:before="170"/>
        <w:ind w:left="5274"/>
        <w:jc w:val="both"/>
        <w:rPr>
          <w:sz w:val="21"/>
        </w:rPr>
      </w:pPr>
      <w:r>
        <w:rPr>
          <w:sz w:val="21"/>
        </w:rPr>
        <w:t>投</w:t>
      </w:r>
      <w:r>
        <w:rPr>
          <w:sz w:val="21"/>
        </w:rPr>
        <w:tab/>
      </w:r>
      <w:r>
        <w:rPr>
          <w:sz w:val="21"/>
        </w:rPr>
        <w:t>标</w:t>
      </w:r>
      <w:r>
        <w:rPr>
          <w:sz w:val="21"/>
        </w:rPr>
        <w:tab/>
      </w:r>
      <w:r>
        <w:rPr>
          <w:sz w:val="21"/>
        </w:rPr>
        <w:t>人：</w:t>
      </w:r>
      <w:r>
        <w:rPr>
          <w:spacing w:val="-1"/>
          <w:sz w:val="21"/>
          <w:u w:val="single"/>
        </w:rPr>
        <w:t>（盖单位</w:t>
      </w:r>
      <w:r>
        <w:rPr>
          <w:sz w:val="21"/>
          <w:u w:val="single"/>
        </w:rPr>
        <w:t>章）</w:t>
      </w:r>
    </w:p>
    <w:p w:rsidR="00087796" w:rsidRDefault="004344FE">
      <w:pPr>
        <w:tabs>
          <w:tab w:val="left" w:pos="8319"/>
        </w:tabs>
        <w:spacing w:before="170"/>
        <w:ind w:left="5274"/>
        <w:jc w:val="both"/>
        <w:rPr>
          <w:sz w:val="21"/>
        </w:rPr>
      </w:pPr>
      <w:r>
        <w:rPr>
          <w:sz w:val="21"/>
        </w:rPr>
        <w:t>法定代表人：</w:t>
      </w:r>
      <w:r>
        <w:rPr>
          <w:spacing w:val="-1"/>
          <w:sz w:val="21"/>
          <w:u w:val="single"/>
        </w:rPr>
        <w:t>（签</w:t>
      </w:r>
      <w:r>
        <w:rPr>
          <w:sz w:val="21"/>
          <w:u w:val="single"/>
        </w:rPr>
        <w:t>名）</w:t>
      </w:r>
    </w:p>
    <w:p w:rsidR="00087796" w:rsidRDefault="004344FE">
      <w:pPr>
        <w:tabs>
          <w:tab w:val="left" w:pos="8950"/>
        </w:tabs>
        <w:spacing w:before="172"/>
        <w:ind w:firstLineChars="2500" w:firstLine="5250"/>
        <w:jc w:val="both"/>
        <w:rPr>
          <w:sz w:val="21"/>
        </w:rPr>
      </w:pPr>
      <w:r>
        <w:rPr>
          <w:sz w:val="21"/>
        </w:rPr>
        <w:t>身份证号码：</w:t>
      </w:r>
      <w:r>
        <w:rPr>
          <w:sz w:val="21"/>
          <w:u w:val="single"/>
        </w:rPr>
        <w:t>。</w:t>
      </w:r>
    </w:p>
    <w:p w:rsidR="00087796" w:rsidRDefault="004344FE">
      <w:pPr>
        <w:tabs>
          <w:tab w:val="left" w:pos="8319"/>
        </w:tabs>
        <w:spacing w:before="171"/>
        <w:ind w:left="5274"/>
        <w:jc w:val="both"/>
        <w:rPr>
          <w:sz w:val="21"/>
        </w:rPr>
      </w:pPr>
      <w:r>
        <w:rPr>
          <w:sz w:val="21"/>
        </w:rPr>
        <w:t>委托代理人：</w:t>
      </w:r>
      <w:r>
        <w:rPr>
          <w:spacing w:val="-1"/>
          <w:sz w:val="21"/>
          <w:u w:val="single"/>
        </w:rPr>
        <w:t>（签</w:t>
      </w:r>
      <w:r>
        <w:rPr>
          <w:sz w:val="21"/>
          <w:u w:val="single"/>
        </w:rPr>
        <w:t>名）</w:t>
      </w:r>
    </w:p>
    <w:p w:rsidR="00087796" w:rsidRDefault="004344FE">
      <w:pPr>
        <w:tabs>
          <w:tab w:val="left" w:pos="6536"/>
          <w:tab w:val="left" w:pos="7690"/>
          <w:tab w:val="left" w:pos="8319"/>
          <w:tab w:val="left" w:pos="8950"/>
        </w:tabs>
        <w:spacing w:before="172"/>
        <w:ind w:firstLineChars="2600" w:firstLine="5460"/>
        <w:jc w:val="both"/>
        <w:rPr>
          <w:sz w:val="21"/>
        </w:rPr>
      </w:pPr>
      <w:r>
        <w:rPr>
          <w:sz w:val="21"/>
        </w:rPr>
        <w:t>日</w:t>
      </w:r>
      <w:r>
        <w:rPr>
          <w:sz w:val="21"/>
        </w:rPr>
        <w:tab/>
      </w:r>
      <w:r>
        <w:rPr>
          <w:sz w:val="21"/>
        </w:rPr>
        <w:t>期：年月</w:t>
      </w:r>
      <w:r>
        <w:rPr>
          <w:sz w:val="21"/>
          <w:u w:val="single"/>
        </w:rPr>
        <w:tab/>
      </w:r>
      <w:r>
        <w:rPr>
          <w:sz w:val="21"/>
        </w:rPr>
        <w:t>日</w:t>
      </w:r>
    </w:p>
    <w:p w:rsidR="00087796" w:rsidRDefault="004344FE">
      <w:pPr>
        <w:pStyle w:val="a9"/>
        <w:spacing w:before="5"/>
        <w:jc w:val="both"/>
        <w:rPr>
          <w:sz w:val="19"/>
        </w:rPr>
      </w:pPr>
      <w:r>
        <w:rPr>
          <w:lang w:val="en-US" w:bidi="ar-SA"/>
        </w:rPr>
        <w:pict>
          <v:group id="组合 14" o:spid="_x0000_s1035" style="position:absolute;left:0;text-align:left;margin-left:166.65pt;margin-top:14.35pt;width:262pt;height:133.85pt;z-index:-251656192;mso-position-horizontal-relative:page" coordorigin="33,2" coordsize="52,26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">
            <v:shape id="图片 15" o:spid="_x0000_s1036" type="#_x0000_t75" style="position:absolute;left:33;top:2;width:0;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o4vTEAAAA2wAAAA8AAABkcnMvZG93bnJldi54bWxEjzFrw0AMhfdC/8OhQrfmnAyldXIJIVAI&#10;GQpJOngUPtU2tXSO72q7+fXREOgm8Z7e+7TaTNyagfrYBHEwn2VgSMrgG6kcfJ0/Xt7AxITisQ1C&#10;Dv4owmb9+LDC3IdRjjScUmU0RGKODuqUutzaWNbEGGehI1HtO/SMSde+sr7HUcO5tYsse7WMjWhD&#10;jR3taip/Tr/sYD9sC56ykYvueub3ixzGz3Bx7vlp2i7BJJrSv/l+vfeKr/T6iw5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o4vTEAAAA2wAAAA8AAAAAAAAAAAAAAAAA&#10;nwIAAGRycy9kb3ducmV2LnhtbFBLBQYAAAAABAAEAPcAAACQAwAAAAA=&#10;">
              <v:imagedata r:id="rId33" o:title=""/>
              <v:path arrowok="t"/>
            </v:shape>
            <v:shape id="图片 16" o:spid="_x0000_s1037" type="#_x0000_t75" style="position:absolute;left:33;top:2;width:52;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zjNLBAAAA2wAAAA8AAABkcnMvZG93bnJldi54bWxET0trAjEQvhf6H8IUeutmLa3I1igiCt7E&#10;7YJ4GzazD7uZhCR113/fFAq9zcf3nOV6MoO4kQ+9ZQWzLAdBXFvdc6ug+ty/LECEiKxxsEwK7hRg&#10;vXp8WGKh7cgnupWxFSmEQ4EKuhhdIWWoOzIYMuuIE9dYbzAm6FupPY4p3AzyNc/n0mDPqaFDR9uO&#10;6q/y2yg4Odxc540frxWa8646Xuxb+a7U89O0+QARaYr/4j/3Qaf5M/j9JR0gV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dzjNLBAAAA2wAAAA8AAAAAAAAAAAAAAAAAnwIA&#10;AGRycy9kb3ducmV2LnhtbFBLBQYAAAAABAAEAPcAAACNAwAAAAA=&#10;">
              <v:imagedata r:id="rId34" o:title=""/>
              <v:path arrowok="t"/>
            </v:shape>
            <v:rect id="矩形 17" o:spid="_x0000_s1038" style="position:absolute;left:85;top:2;width:0;h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shape id="图片 18" o:spid="_x0000_s1039" type="#_x0000_t75" style="position:absolute;left:33;top:3;width:0;height:26"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qQ9/BAAAA2wAAAA8AAABkcnMvZG93bnJldi54bWxET91qwjAUvhf2DuEMdiOazrGu1KYyB4Lg&#10;bub2AIfm2Aabk9JEU99+GQy8Ox/f76k2k+3FlUZvHCt4XmYgiBunDbcKfr53iwKED8gae8ek4EYe&#10;NvXDrMJSu8hfdD2GVqQQ9iUq6EIYSil905FFv3QDceJObrQYEhxbqUeMKdz2cpVlubRoODV0ONBH&#10;R835eLEKot+ttrfD/PPVvBWaYyxMvvdKPT1O72sQgaZwF/+79zrNf4G/X9IBsv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iqQ9/BAAAA2wAAAA8AAAAAAAAAAAAAAAAAnwIA&#10;AGRycy9kb3ducmV2LnhtbFBLBQYAAAAABAAEAPcAAACNAwAAAAA=&#10;">
              <v:imagedata r:id="rId35" o:title=""/>
              <v:path arrowok="t"/>
            </v:shape>
            <v:shape id="图片 19" o:spid="_x0000_s1040" type="#_x0000_t75" style="position:absolute;left:33;top:2;width:52;height:27"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y8X/CAAAA2wAAAA8AAABkcnMvZG93bnJldi54bWxET01rAjEQvRf8D2GE3mrWVqxsjVILBRE8&#10;uPbQ47AZs6ubyZJEd9tfbwTB2zze58yXvW3EhXyoHSsYjzIQxKXTNRsFP/vvlxmIEJE1No5JwR8F&#10;WC4GT3PMtet4R5ciGpFCOOSooIqxzaUMZUUWw8i1xIk7OG8xJuiN1B67FG4b+ZplU2mx5tRQYUtf&#10;FZWn4mwVGHOOx7f/Lvut3/2mOK1Xs+N2pdTzsP/8ABGpjw/x3b3Waf4Ebr+k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svF/wgAAANsAAAAPAAAAAAAAAAAAAAAAAJ8C&#10;AABkcnMvZG93bnJldi54bWxQSwUGAAAAAAQABAD3AAAAjgMAAAAA&#10;">
              <v:imagedata r:id="rId36" o:title=""/>
              <v:path arrowok="t"/>
            </v:shape>
            <v:shape id="图片 20" o:spid="_x0000_s1041" type="#_x0000_t75" style="position:absolute;left:85;top:29;width:0;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PE67BAAAA2wAAAA8AAABkcnMvZG93bnJldi54bWxET0uLwjAQvi/4H8II3tZUwVWqsRRB0IO7&#10;+ADxNjZjW2wmpYm2/vvNwoK3+fies0g6U4knNa60rGA0jEAQZ1aXnCs4HdefMxDOI2usLJOCFzlI&#10;lr2PBcbatryn58HnIoSwi1FB4X0dS+myggy6oa2JA3ezjUEfYJNL3WAbwk0lx1H0JQ2WHBoKrGlV&#10;UHY/PIyCDK8ov12+bdP1blP9TK6XM02VGvS7dA7CU+ff4n/3Rof5E/j7JRw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FPE67BAAAA2wAAAA8AAAAAAAAAAAAAAAAAnwIA&#10;AGRycy9kb3ducmV2LnhtbFBLBQYAAAAABAAEAPcAAACNAwAAAAA=&#10;">
              <v:imagedata r:id="rId37" o:title=""/>
              <v:path arrowok="t"/>
            </v:shape>
            <v:shape id="文本框 21" o:spid="_x0000_s1042" type="#_x0000_t202" style="position:absolute;left:33;top:2;width:52;height: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87796" w:rsidRDefault="00087796">
                    <w:pPr>
                      <w:rPr>
                        <w:sz w:val="20"/>
                      </w:rPr>
                    </w:pPr>
                  </w:p>
                  <w:p w:rsidR="00087796" w:rsidRDefault="00087796">
                    <w:pPr>
                      <w:rPr>
                        <w:sz w:val="20"/>
                      </w:rPr>
                    </w:pPr>
                  </w:p>
                  <w:p w:rsidR="00087796" w:rsidRDefault="00087796">
                    <w:pPr>
                      <w:rPr>
                        <w:sz w:val="20"/>
                      </w:rPr>
                    </w:pPr>
                  </w:p>
                  <w:p w:rsidR="00087796" w:rsidRDefault="00087796">
                    <w:pPr>
                      <w:rPr>
                        <w:sz w:val="20"/>
                      </w:rPr>
                    </w:pPr>
                  </w:p>
                  <w:p w:rsidR="00087796" w:rsidRDefault="00087796">
                    <w:pPr>
                      <w:rPr>
                        <w:sz w:val="20"/>
                      </w:rPr>
                    </w:pPr>
                  </w:p>
                  <w:p w:rsidR="00087796" w:rsidRDefault="00087796">
                    <w:pPr>
                      <w:spacing w:before="11"/>
                      <w:rPr>
                        <w:sz w:val="14"/>
                      </w:rPr>
                    </w:pPr>
                  </w:p>
                  <w:p w:rsidR="00087796" w:rsidRDefault="004344FE">
                    <w:pPr>
                      <w:spacing w:before="1"/>
                      <w:ind w:left="533"/>
                      <w:rPr>
                        <w:sz w:val="21"/>
                      </w:rPr>
                    </w:pPr>
                    <w:r>
                      <w:rPr>
                        <w:sz w:val="21"/>
                      </w:rPr>
                      <w:t>此处放入委托代理人身份证</w:t>
                    </w:r>
                    <w:r>
                      <w:rPr>
                        <w:b/>
                        <w:sz w:val="21"/>
                      </w:rPr>
                      <w:t>正面及背面</w:t>
                    </w:r>
                    <w:r>
                      <w:rPr>
                        <w:sz w:val="21"/>
                      </w:rPr>
                      <w:t>复印件</w:t>
                    </w:r>
                  </w:p>
                </w:txbxContent>
              </v:textbox>
            </v:shape>
            <w10:wrap type="topAndBottom" anchorx="page"/>
          </v:group>
        </w:pict>
      </w:r>
    </w:p>
    <w:p w:rsidR="00087796" w:rsidRDefault="00087796">
      <w:pPr>
        <w:pStyle w:val="a9"/>
        <w:jc w:val="both"/>
        <w:rPr>
          <w:sz w:val="20"/>
        </w:rPr>
      </w:pPr>
    </w:p>
    <w:p w:rsidR="00087796" w:rsidRDefault="00087796">
      <w:pPr>
        <w:pStyle w:val="a9"/>
        <w:jc w:val="both"/>
        <w:rPr>
          <w:sz w:val="20"/>
        </w:rPr>
      </w:pPr>
    </w:p>
    <w:p w:rsidR="00087796" w:rsidRDefault="00087796">
      <w:pPr>
        <w:pStyle w:val="a9"/>
        <w:spacing w:before="9"/>
        <w:jc w:val="both"/>
        <w:rPr>
          <w:sz w:val="15"/>
        </w:rPr>
      </w:pPr>
    </w:p>
    <w:p w:rsidR="00087796" w:rsidRDefault="004344FE">
      <w:pPr>
        <w:spacing w:before="72" w:line="321" w:lineRule="auto"/>
        <w:ind w:left="340" w:right="919" w:firstLine="420"/>
        <w:jc w:val="both"/>
        <w:rPr>
          <w:sz w:val="21"/>
        </w:rPr>
      </w:pPr>
      <w:r>
        <w:rPr>
          <w:sz w:val="21"/>
        </w:rPr>
        <w:t>注：</w:t>
      </w:r>
      <w:r>
        <w:rPr>
          <w:sz w:val="21"/>
        </w:rPr>
        <w:t>1.</w:t>
      </w:r>
      <w:r>
        <w:rPr>
          <w:sz w:val="21"/>
        </w:rPr>
        <w:t>法定代表人和委托代理人必须在授权书上亲笔签名，不得使用印章、签名章或其他电子制版签名；</w:t>
      </w:r>
    </w:p>
    <w:p w:rsidR="00087796" w:rsidRDefault="004344FE">
      <w:pPr>
        <w:pStyle w:val="afb"/>
        <w:numPr>
          <w:ilvl w:val="1"/>
          <w:numId w:val="38"/>
        </w:numPr>
        <w:tabs>
          <w:tab w:val="left" w:pos="1289"/>
        </w:tabs>
        <w:spacing w:line="266" w:lineRule="exact"/>
        <w:jc w:val="both"/>
        <w:rPr>
          <w:sz w:val="19"/>
        </w:rPr>
      </w:pPr>
      <w:r>
        <w:rPr>
          <w:spacing w:val="-2"/>
          <w:sz w:val="21"/>
        </w:rPr>
        <w:t>授权书后须附被授权的代理人身份证</w:t>
      </w:r>
      <w:r>
        <w:rPr>
          <w:spacing w:val="-1"/>
          <w:sz w:val="21"/>
        </w:rPr>
        <w:t>（</w:t>
      </w:r>
      <w:r>
        <w:rPr>
          <w:spacing w:val="-3"/>
          <w:sz w:val="21"/>
        </w:rPr>
        <w:t>须能反映发证机关</w:t>
      </w:r>
      <w:r>
        <w:rPr>
          <w:sz w:val="21"/>
        </w:rPr>
        <w:t>）</w:t>
      </w:r>
      <w:r>
        <w:rPr>
          <w:spacing w:val="-3"/>
          <w:sz w:val="21"/>
        </w:rPr>
        <w:t>的复印件；</w:t>
      </w:r>
    </w:p>
    <w:p w:rsidR="00087796" w:rsidRDefault="004344FE">
      <w:pPr>
        <w:pStyle w:val="afb"/>
        <w:numPr>
          <w:ilvl w:val="1"/>
          <w:numId w:val="38"/>
        </w:numPr>
        <w:tabs>
          <w:tab w:val="left" w:pos="1289"/>
        </w:tabs>
        <w:spacing w:before="91"/>
        <w:jc w:val="both"/>
        <w:rPr>
          <w:sz w:val="19"/>
        </w:rPr>
      </w:pPr>
      <w:r>
        <w:rPr>
          <w:spacing w:val="-3"/>
          <w:sz w:val="21"/>
        </w:rPr>
        <w:t>如果由投标人的法定代表人签署投标文件，则不需提交此授权委托书；</w:t>
      </w:r>
    </w:p>
    <w:p w:rsidR="00087796" w:rsidRDefault="004344FE">
      <w:pPr>
        <w:pStyle w:val="afb"/>
        <w:numPr>
          <w:ilvl w:val="1"/>
          <w:numId w:val="38"/>
        </w:numPr>
        <w:tabs>
          <w:tab w:val="left" w:pos="1289"/>
        </w:tabs>
        <w:spacing w:before="88" w:line="321" w:lineRule="auto"/>
        <w:ind w:left="340" w:right="994" w:firstLine="736"/>
        <w:jc w:val="both"/>
        <w:rPr>
          <w:b/>
          <w:sz w:val="19"/>
        </w:rPr>
      </w:pPr>
      <w:r>
        <w:rPr>
          <w:b/>
          <w:spacing w:val="-3"/>
          <w:sz w:val="21"/>
        </w:rPr>
        <w:t>以联合体形式投标的，由联合体主办方提供，并由联合体主办方的法定代表人按上述规定签署。</w:t>
      </w:r>
    </w:p>
    <w:p w:rsidR="00087796" w:rsidRDefault="00087796">
      <w:pPr>
        <w:spacing w:line="321" w:lineRule="auto"/>
        <w:jc w:val="both"/>
        <w:rPr>
          <w:sz w:val="19"/>
        </w:rPr>
        <w:sectPr w:rsidR="00087796">
          <w:pgSz w:w="11910" w:h="16840"/>
          <w:pgMar w:top="1417" w:right="1417" w:bottom="1417" w:left="1417" w:header="0" w:footer="1205" w:gutter="0"/>
          <w:cols w:space="720"/>
        </w:sectPr>
      </w:pPr>
    </w:p>
    <w:p w:rsidR="00087796" w:rsidRDefault="00087796">
      <w:pPr>
        <w:pStyle w:val="a9"/>
        <w:spacing w:before="4"/>
        <w:jc w:val="both"/>
        <w:rPr>
          <w:b/>
          <w:sz w:val="19"/>
        </w:rPr>
      </w:pPr>
    </w:p>
    <w:p w:rsidR="00087796" w:rsidRDefault="004344FE">
      <w:pPr>
        <w:jc w:val="center"/>
        <w:rPr>
          <w:rFonts w:ascii="黑体" w:eastAsia="黑体" w:hAnsi="黑体"/>
          <w:b/>
          <w:sz w:val="32"/>
          <w:szCs w:val="32"/>
        </w:rPr>
      </w:pPr>
      <w:r>
        <w:rPr>
          <w:rFonts w:ascii="黑体" w:eastAsia="黑体" w:hAnsi="黑体"/>
          <w:b/>
          <w:sz w:val="32"/>
          <w:szCs w:val="32"/>
        </w:rPr>
        <w:t>三、联合体协议书</w:t>
      </w:r>
    </w:p>
    <w:p w:rsidR="00087796" w:rsidRDefault="004344FE">
      <w:pPr>
        <w:spacing w:before="132" w:line="348" w:lineRule="auto"/>
        <w:ind w:right="2256"/>
        <w:jc w:val="center"/>
        <w:rPr>
          <w:sz w:val="21"/>
        </w:rPr>
      </w:pPr>
      <w:r>
        <w:rPr>
          <w:b/>
          <w:sz w:val="21"/>
        </w:rPr>
        <w:t>同招标公告《联合体协议书》一致。</w:t>
      </w:r>
      <w:r>
        <w:rPr>
          <w:sz w:val="21"/>
        </w:rPr>
        <w:t>注：联合体投标的提供</w:t>
      </w:r>
    </w:p>
    <w:p w:rsidR="00087796" w:rsidRDefault="00087796">
      <w:pPr>
        <w:spacing w:line="348" w:lineRule="auto"/>
        <w:jc w:val="both"/>
        <w:rPr>
          <w:sz w:val="21"/>
        </w:rPr>
        <w:sectPr w:rsidR="00087796">
          <w:pgSz w:w="11910" w:h="16840"/>
          <w:pgMar w:top="1417" w:right="1417" w:bottom="1417" w:left="1417" w:header="0" w:footer="1205" w:gutter="0"/>
          <w:cols w:space="720"/>
        </w:sectPr>
      </w:pPr>
    </w:p>
    <w:p w:rsidR="00087796" w:rsidRDefault="004344FE">
      <w:pPr>
        <w:jc w:val="center"/>
        <w:rPr>
          <w:rFonts w:ascii="黑体" w:eastAsia="黑体" w:hAnsi="黑体"/>
          <w:b/>
          <w:sz w:val="32"/>
          <w:szCs w:val="32"/>
        </w:rPr>
      </w:pPr>
      <w:r>
        <w:rPr>
          <w:rFonts w:ascii="黑体" w:eastAsia="黑体" w:hAnsi="黑体"/>
          <w:b/>
          <w:sz w:val="32"/>
          <w:szCs w:val="32"/>
        </w:rPr>
        <w:lastRenderedPageBreak/>
        <w:t>四、投标保证金承诺书</w:t>
      </w:r>
    </w:p>
    <w:p w:rsidR="00087796" w:rsidRDefault="00087796">
      <w:pPr>
        <w:pStyle w:val="a9"/>
        <w:spacing w:before="7"/>
        <w:jc w:val="both"/>
        <w:rPr>
          <w:rFonts w:ascii="黑体"/>
          <w:b/>
          <w:sz w:val="27"/>
        </w:rPr>
      </w:pPr>
    </w:p>
    <w:p w:rsidR="00087796" w:rsidRDefault="004344FE">
      <w:pPr>
        <w:tabs>
          <w:tab w:val="left" w:pos="2492"/>
        </w:tabs>
        <w:ind w:left="601"/>
        <w:jc w:val="both"/>
        <w:rPr>
          <w:sz w:val="21"/>
        </w:rPr>
      </w:pPr>
      <w:r>
        <w:rPr>
          <w:rFonts w:ascii="Times New Roman" w:eastAsia="Times New Roman"/>
          <w:sz w:val="21"/>
          <w:u w:val="single"/>
        </w:rPr>
        <w:tab/>
      </w:r>
      <w:r>
        <w:rPr>
          <w:sz w:val="21"/>
        </w:rPr>
        <w:t>（</w:t>
      </w:r>
      <w:r>
        <w:rPr>
          <w:spacing w:val="-2"/>
          <w:sz w:val="21"/>
        </w:rPr>
        <w:t>招标人名称</w:t>
      </w:r>
      <w:r>
        <w:rPr>
          <w:spacing w:val="-106"/>
          <w:sz w:val="21"/>
        </w:rPr>
        <w:t>）</w:t>
      </w:r>
      <w:r>
        <w:rPr>
          <w:sz w:val="21"/>
        </w:rPr>
        <w:t>：</w:t>
      </w:r>
    </w:p>
    <w:p w:rsidR="00087796" w:rsidRDefault="00087796">
      <w:pPr>
        <w:pStyle w:val="a9"/>
        <w:jc w:val="both"/>
        <w:rPr>
          <w:sz w:val="20"/>
        </w:rPr>
      </w:pPr>
    </w:p>
    <w:p w:rsidR="00087796" w:rsidRDefault="00087796">
      <w:pPr>
        <w:pStyle w:val="a9"/>
        <w:spacing w:before="8"/>
        <w:jc w:val="both"/>
        <w:rPr>
          <w:sz w:val="21"/>
        </w:rPr>
      </w:pPr>
    </w:p>
    <w:p w:rsidR="00087796" w:rsidRDefault="004344FE">
      <w:pPr>
        <w:tabs>
          <w:tab w:val="left" w:pos="2288"/>
          <w:tab w:val="left" w:pos="3135"/>
          <w:tab w:val="left" w:pos="3983"/>
          <w:tab w:val="left" w:pos="5996"/>
        </w:tabs>
        <w:spacing w:before="78" w:line="360" w:lineRule="auto"/>
        <w:ind w:firstLineChars="400" w:firstLine="840"/>
        <w:jc w:val="both"/>
        <w:rPr>
          <w:sz w:val="21"/>
        </w:rPr>
      </w:pPr>
      <w:r>
        <w:rPr>
          <w:sz w:val="21"/>
        </w:rPr>
        <w:t>我方于</w:t>
      </w:r>
      <w:r>
        <w:rPr>
          <w:sz w:val="21"/>
          <w:u w:val="single"/>
        </w:rPr>
        <w:tab/>
      </w:r>
      <w:r>
        <w:rPr>
          <w:sz w:val="21"/>
        </w:rPr>
        <w:t>年</w:t>
      </w:r>
      <w:r>
        <w:rPr>
          <w:sz w:val="21"/>
          <w:u w:val="single"/>
        </w:rPr>
        <w:tab/>
      </w:r>
      <w:r>
        <w:rPr>
          <w:sz w:val="21"/>
        </w:rPr>
        <w:t>月</w:t>
      </w:r>
      <w:r>
        <w:rPr>
          <w:sz w:val="21"/>
          <w:u w:val="single"/>
        </w:rPr>
        <w:tab/>
      </w:r>
      <w:r>
        <w:rPr>
          <w:sz w:val="21"/>
        </w:rPr>
        <w:t>日参加</w:t>
      </w:r>
      <w:r>
        <w:rPr>
          <w:sz w:val="21"/>
          <w:u w:val="single"/>
        </w:rPr>
        <w:tab/>
      </w:r>
      <w:r>
        <w:rPr>
          <w:sz w:val="21"/>
        </w:rPr>
        <w:t>（项目名称）的投标，现保证：我</w:t>
      </w:r>
      <w:r>
        <w:rPr>
          <w:spacing w:val="-6"/>
          <w:sz w:val="21"/>
        </w:rPr>
        <w:t>方在规定的投标有效期内撤销或修改投标文件的，或者在收到中标通知书后无正当理由拒签合同或拒交规定履约担保的，投标保证金不予退还。</w:t>
      </w:r>
    </w:p>
    <w:p w:rsidR="00087796" w:rsidRDefault="00087796">
      <w:pPr>
        <w:pStyle w:val="a9"/>
        <w:jc w:val="both"/>
        <w:rPr>
          <w:sz w:val="20"/>
        </w:rPr>
      </w:pPr>
    </w:p>
    <w:p w:rsidR="00087796" w:rsidRDefault="00087796">
      <w:pPr>
        <w:pStyle w:val="a9"/>
        <w:jc w:val="both"/>
        <w:rPr>
          <w:sz w:val="20"/>
        </w:rPr>
      </w:pPr>
    </w:p>
    <w:p w:rsidR="00087796" w:rsidRDefault="00087796">
      <w:pPr>
        <w:pStyle w:val="a9"/>
        <w:spacing w:before="9"/>
        <w:jc w:val="both"/>
        <w:rPr>
          <w:sz w:val="17"/>
        </w:rPr>
      </w:pPr>
    </w:p>
    <w:p w:rsidR="00087796" w:rsidRDefault="004344FE">
      <w:pPr>
        <w:tabs>
          <w:tab w:val="left" w:pos="3392"/>
          <w:tab w:val="left" w:pos="7066"/>
          <w:tab w:val="left" w:pos="7172"/>
          <w:tab w:val="left" w:pos="8209"/>
        </w:tabs>
        <w:spacing w:before="1" w:line="364" w:lineRule="auto"/>
        <w:ind w:left="2761" w:right="1541"/>
        <w:jc w:val="both"/>
        <w:rPr>
          <w:sz w:val="21"/>
        </w:rPr>
      </w:pPr>
      <w:r>
        <w:rPr>
          <w:sz w:val="21"/>
        </w:rPr>
        <w:t>投标人名称：</w:t>
      </w:r>
      <w:r>
        <w:rPr>
          <w:spacing w:val="-3"/>
          <w:sz w:val="21"/>
        </w:rPr>
        <w:t>（盖</w:t>
      </w:r>
      <w:r>
        <w:rPr>
          <w:sz w:val="21"/>
        </w:rPr>
        <w:t>单位</w:t>
      </w:r>
      <w:r>
        <w:rPr>
          <w:spacing w:val="-3"/>
          <w:sz w:val="21"/>
        </w:rPr>
        <w:t>章</w:t>
      </w:r>
      <w:r>
        <w:rPr>
          <w:sz w:val="21"/>
        </w:rPr>
        <w:t>）</w:t>
      </w:r>
    </w:p>
    <w:p w:rsidR="00087796" w:rsidRDefault="004344FE">
      <w:pPr>
        <w:tabs>
          <w:tab w:val="left" w:pos="3392"/>
          <w:tab w:val="left" w:pos="7066"/>
          <w:tab w:val="left" w:pos="7172"/>
          <w:tab w:val="left" w:pos="8209"/>
        </w:tabs>
        <w:spacing w:before="1" w:line="364" w:lineRule="auto"/>
        <w:ind w:left="2761" w:right="1541"/>
        <w:jc w:val="both"/>
        <w:rPr>
          <w:spacing w:val="-14"/>
          <w:sz w:val="21"/>
        </w:rPr>
      </w:pPr>
      <w:r>
        <w:rPr>
          <w:sz w:val="21"/>
        </w:rPr>
        <w:t>法定代表人：（</w:t>
      </w:r>
      <w:r>
        <w:rPr>
          <w:spacing w:val="-3"/>
          <w:sz w:val="21"/>
        </w:rPr>
        <w:t>签</w:t>
      </w:r>
      <w:r>
        <w:rPr>
          <w:sz w:val="21"/>
        </w:rPr>
        <w:t>字或</w:t>
      </w:r>
      <w:r>
        <w:rPr>
          <w:spacing w:val="-3"/>
          <w:sz w:val="21"/>
        </w:rPr>
        <w:t>盖</w:t>
      </w:r>
      <w:r>
        <w:rPr>
          <w:sz w:val="21"/>
        </w:rPr>
        <w:t>章</w:t>
      </w:r>
      <w:r>
        <w:rPr>
          <w:spacing w:val="-14"/>
          <w:sz w:val="21"/>
        </w:rPr>
        <w:t>）</w:t>
      </w:r>
    </w:p>
    <w:p w:rsidR="00087796" w:rsidRDefault="004344FE">
      <w:pPr>
        <w:tabs>
          <w:tab w:val="left" w:pos="3392"/>
          <w:tab w:val="left" w:pos="7066"/>
          <w:tab w:val="left" w:pos="7172"/>
          <w:tab w:val="left" w:pos="8209"/>
        </w:tabs>
        <w:spacing w:before="1" w:line="364" w:lineRule="auto"/>
        <w:ind w:left="2761" w:right="1541"/>
        <w:jc w:val="both"/>
        <w:rPr>
          <w:rFonts w:ascii="Times New Roman" w:eastAsia="Times New Roman"/>
          <w:sz w:val="21"/>
        </w:rPr>
      </w:pPr>
      <w:r>
        <w:rPr>
          <w:sz w:val="21"/>
        </w:rPr>
        <w:t>地</w:t>
      </w:r>
      <w:r>
        <w:rPr>
          <w:sz w:val="21"/>
        </w:rPr>
        <w:tab/>
      </w:r>
      <w:r>
        <w:rPr>
          <w:spacing w:val="-1"/>
          <w:sz w:val="21"/>
        </w:rPr>
        <w:t>址：</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u w:val="single"/>
        </w:rPr>
        <w:tab/>
      </w:r>
    </w:p>
    <w:p w:rsidR="00087796" w:rsidRDefault="004344FE">
      <w:pPr>
        <w:tabs>
          <w:tab w:val="left" w:pos="3392"/>
          <w:tab w:val="left" w:pos="8209"/>
          <w:tab w:val="left" w:pos="8269"/>
        </w:tabs>
        <w:spacing w:line="364" w:lineRule="auto"/>
        <w:ind w:left="2761" w:right="1813"/>
        <w:jc w:val="both"/>
        <w:rPr>
          <w:sz w:val="21"/>
          <w:u w:val="single"/>
        </w:rPr>
      </w:pPr>
      <w:r>
        <w:rPr>
          <w:spacing w:val="-1"/>
          <w:sz w:val="21"/>
        </w:rPr>
        <w:t>邮政编码</w:t>
      </w:r>
      <w:r>
        <w:rPr>
          <w:sz w:val="21"/>
        </w:rPr>
        <w:t>：</w:t>
      </w:r>
      <w:r>
        <w:rPr>
          <w:sz w:val="21"/>
          <w:u w:val="single"/>
        </w:rPr>
        <w:tab/>
      </w:r>
    </w:p>
    <w:p w:rsidR="00087796" w:rsidRDefault="004344FE">
      <w:pPr>
        <w:tabs>
          <w:tab w:val="left" w:pos="3392"/>
          <w:tab w:val="left" w:pos="8209"/>
          <w:tab w:val="left" w:pos="8269"/>
        </w:tabs>
        <w:spacing w:line="364" w:lineRule="auto"/>
        <w:ind w:left="2761" w:right="1813"/>
        <w:jc w:val="both"/>
        <w:rPr>
          <w:rFonts w:ascii="Times New Roman" w:eastAsia="Times New Roman"/>
          <w:sz w:val="21"/>
        </w:rPr>
      </w:pPr>
      <w:r>
        <w:rPr>
          <w:sz w:val="21"/>
        </w:rPr>
        <w:t>电</w:t>
      </w:r>
      <w:r>
        <w:rPr>
          <w:sz w:val="21"/>
        </w:rPr>
        <w:tab/>
      </w:r>
      <w:r>
        <w:rPr>
          <w:spacing w:val="-1"/>
          <w:sz w:val="21"/>
        </w:rPr>
        <w:t>话：</w:t>
      </w:r>
      <w:r>
        <w:rPr>
          <w:rFonts w:ascii="Times New Roman" w:eastAsia="Times New Roman"/>
          <w:sz w:val="21"/>
          <w:u w:val="single"/>
        </w:rPr>
        <w:tab/>
      </w:r>
      <w:r>
        <w:rPr>
          <w:rFonts w:ascii="Times New Roman" w:eastAsia="Times New Roman"/>
          <w:sz w:val="21"/>
          <w:u w:val="single"/>
        </w:rPr>
        <w:tab/>
      </w:r>
    </w:p>
    <w:p w:rsidR="00087796" w:rsidRDefault="004344FE">
      <w:pPr>
        <w:tabs>
          <w:tab w:val="left" w:pos="1003"/>
          <w:tab w:val="left" w:pos="1947"/>
          <w:tab w:val="left" w:pos="2892"/>
        </w:tabs>
        <w:spacing w:line="267" w:lineRule="exact"/>
        <w:ind w:left="161"/>
        <w:jc w:val="center"/>
        <w:rPr>
          <w:sz w:val="21"/>
        </w:rPr>
      </w:pPr>
      <w:r>
        <w:rPr>
          <w:sz w:val="21"/>
        </w:rPr>
        <w:t>年</w:t>
      </w:r>
      <w:r>
        <w:rPr>
          <w:sz w:val="21"/>
          <w:u w:val="single"/>
        </w:rPr>
        <w:tab/>
      </w:r>
      <w:r>
        <w:rPr>
          <w:sz w:val="21"/>
        </w:rPr>
        <w:t>月</w:t>
      </w:r>
      <w:r>
        <w:rPr>
          <w:sz w:val="21"/>
          <w:u w:val="single"/>
        </w:rPr>
        <w:tab/>
      </w:r>
      <w:r>
        <w:rPr>
          <w:sz w:val="21"/>
        </w:rPr>
        <w:t>日</w:t>
      </w:r>
    </w:p>
    <w:p w:rsidR="00087796" w:rsidRDefault="00087796">
      <w:pPr>
        <w:pStyle w:val="a9"/>
        <w:jc w:val="both"/>
        <w:rPr>
          <w:sz w:val="20"/>
        </w:rPr>
      </w:pPr>
    </w:p>
    <w:p w:rsidR="00087796" w:rsidRDefault="00087796">
      <w:pPr>
        <w:pStyle w:val="a9"/>
        <w:spacing w:before="10"/>
        <w:jc w:val="both"/>
        <w:rPr>
          <w:sz w:val="28"/>
        </w:rPr>
      </w:pPr>
    </w:p>
    <w:p w:rsidR="00087796" w:rsidRDefault="004344FE">
      <w:pPr>
        <w:pStyle w:val="8"/>
        <w:spacing w:before="66"/>
        <w:ind w:left="601" w:firstLine="0"/>
        <w:jc w:val="both"/>
      </w:pPr>
      <w:r>
        <w:t>附：投标保证金的银行汇款凭证</w:t>
      </w:r>
    </w:p>
    <w:p w:rsidR="00087796" w:rsidRDefault="004344FE">
      <w:pPr>
        <w:pStyle w:val="a9"/>
        <w:spacing w:before="11"/>
        <w:jc w:val="both"/>
        <w:rPr>
          <w:b/>
          <w:sz w:val="21"/>
        </w:rPr>
      </w:pPr>
      <w:r>
        <w:rPr>
          <w:lang w:val="en-US" w:bidi="ar-SA"/>
        </w:rPr>
        <w:pict>
          <v:group id="组合 22" o:spid="_x0000_s1043" style="position:absolute;left:0;text-align:left;margin-left:168.1pt;margin-top:15.95pt;width:262pt;height:133.95pt;z-index:-251655168;mso-position-horizontal-relative:page" coordorigin="33,3" coordsize="52,26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liFwCALLELAECW2AUAIEvsAgCQJXYB&#10;AMgSuwAAZIldAACyxC4AAFliFwCALLELAECW2AUAIEvsAgCQJXYBAMgSuwAAZIldAACyxC4AAFli&#10;FwCALLELAECW2AUAIEvsAgCQJXYBAMgSuwAAZIldAACyxC4AAFliFwCALLELAECW2AUAIEvsAgCQ&#10;JXYBAMgSuwAAZIldAACyxC4AAFliFwCALLELAECW2AUAIEvsAgCQJXYBAMgSuwAAZIldAACyxC4A&#10;AFliFwCALLELAECW2AUAIEvsAgCQJXYBAMgSuwAAZIldAACy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liFwCALLELAECW2AUAIEvsAgCQJXYB&#10;AMgSuwAAZIldAACyxC4AAFliFwCALLELAECW2AUAIEvsAgCQJXYBAMgSuwAAZIldAACyxC4AAFli&#10;FwCALLELAECW2AUAIEvsAgCQJXYBAMgSuwAAZIldAACyxC4AAFliFwCALLELAECW2AUAIEvsAgCQ&#10;JXYBAMgSuwAAZIldAACyxC4AAFliFwCALLELAECW2AUAIEvsAgCQJXYBAMgSuwAAZIldAACyxC4A&#10;AFliFwCALLELAECW2AUAIEvsAgCQJXYBAMgSuwAAZIldAACy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">
            <v:shape id="图片 23" o:spid="_x0000_s1044" type="#_x0000_t75" style="position:absolute;left:33;top:3;width:0;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f7IHFAAAA2wAAAA8AAABkcnMvZG93bnJldi54bWxEj0FLw0AQhe8F/8MygpfSbqK0lNhtEUUp&#10;PbXR4HXIjkkwOxt3t238985B6G2G9+a9b9bb0fXqTCF2ng3k8wwUce1tx42Bj/fX2QpUTMgWe89k&#10;4JcibDc3kzUW1l/4SOcyNUpCOBZooE1pKLSOdUsO49wPxKJ9+eAwyRoabQNeJNz1+j7Lltphx9LQ&#10;4kDPLdXf5ckZ2Ovd4eclr5anfUVjtQif0/ztwZi72/HpEVSiMV3N/9c7K/gCK7/IAHr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3+yBxQAAANsAAAAPAAAAAAAAAAAAAAAA&#10;AJ8CAABkcnMvZG93bnJldi54bWxQSwUGAAAAAAQABAD3AAAAkQMAAAAA&#10;">
              <v:imagedata r:id="rId38" o:title=""/>
              <v:path arrowok="t"/>
            </v:shape>
            <v:shape id="图片 24" o:spid="_x0000_s1045" type="#_x0000_t75" style="position:absolute;left:33;top:3;width:53;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loEnAAAAA2wAAAA8AAABkcnMvZG93bnJldi54bWxET9uKwjAQfV/wH8IIvq2pgrdqFHHR9UEQ&#10;Lx8wNGNTbCalyWr27zcLgm9zONdZrKKtxYNaXzlWMOhnIIgLpysuFVwv288pCB+QNdaOScEveVgt&#10;Ox8LzLV78oke51CKFMI+RwUmhCaX0heGLPq+a4gTd3OtxZBgW0rd4jOF21oOs2wsLVacGgw2tDFU&#10;3M8/VsF2tLtOvr9OXh8GZuf243g83qNSvW5cz0EEiuEtfrn3Os2fwf8v6QC5/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6WgScAAAADbAAAADwAAAAAAAAAAAAAAAACfAgAA&#10;ZHJzL2Rvd25yZXYueG1sUEsFBgAAAAAEAAQA9wAAAIwDAAAAAA==&#10;">
              <v:imagedata r:id="rId39" o:title=""/>
              <v:path arrowok="t"/>
            </v:shape>
            <v:rect id="矩形 25" o:spid="_x0000_s1046" style="position:absolute;left:85;top:3;width:1;height: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shape id="图片 26" o:spid="_x0000_s1047" type="#_x0000_t75" style="position:absolute;left:33;top:3;width:0;height:26"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rl8fDAAAA2wAAAA8AAABkcnMvZG93bnJldi54bWxEj0GLwjAUhO/C/ofwFrzImupB3WqUZUEQ&#10;0YOtP+DZPNtq81KSqPXfm4UFj8PMfMMsVp1pxJ2cry0rGA0TEMSF1TWXCo75+msGwgdkjY1lUvAk&#10;D6vlR2+BqbYPPtA9C6WIEPYpKqhCaFMpfVGRQT+0LXH0ztYZDFG6UmqHjwg3jRwnyUQarDkuVNjS&#10;b0XFNbsZBftttysz+t5P1607uMHzlG8uJ6X6n93PHESgLrzD/+2NVjAewd+X+APk8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SuXx8MAAADbAAAADwAAAAAAAAAAAAAAAACf&#10;AgAAZHJzL2Rvd25yZXYueG1sUEsFBgAAAAAEAAQA9wAAAI8DAAAAAA==&#10;">
              <v:imagedata r:id="rId40" o:title=""/>
              <v:path arrowok="t"/>
            </v:shape>
            <v:shape id="图片 27" o:spid="_x0000_s1048" type="#_x0000_t75" style="position:absolute;left:33;top:3;width:53;height:26"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2A6fFAAAA2wAAAA8AAABkcnMvZG93bnJldi54bWxEj0FrwkAUhO+C/2F5Qi/SbJqDttFVRCkU&#10;eqgmgXp8ZF+T0OzbkN0m6b/vFgSPw8x8w2z3k2nFQL1rLCt4imIQxKXVDVcKivz18RmE88gaW8uk&#10;4Jcc7Hfz2RZTbUe+0JD5SgQIuxQV1N53qZSurMmgi2xHHLwv2xv0QfaV1D2OAW5amcTxShpsOCzU&#10;2NGxpvI7+zEK7ClfFafP64s/L837miepC/2h1MNiOmxAeJr8PXxrv2kFSQL/X8IPkL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dgOnxQAAANsAAAAPAAAAAAAAAAAAAAAA&#10;AJ8CAABkcnMvZG93bnJldi54bWxQSwUGAAAAAAQABAD3AAAAkQMAAAAA&#10;">
              <v:imagedata r:id="rId41" o:title=""/>
              <v:path arrowok="t"/>
            </v:shape>
            <v:shape id="图片 28" o:spid="_x0000_s1049" type="#_x0000_t75" style="position:absolute;left:85;top:29;width:1;height: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FKf3FAAAA2wAAAA8AAABkcnMvZG93bnJldi54bWxEj1FLAzEQhN8F/0NYoS9ic22pytm01Eqh&#10;fbBg9QcslzV3etkcydpe/fWmUPBxmJlvmNmi9606UExNYAOjYQGKuAq2YWfg43199wgqCbLFNjAZ&#10;OFGCxfz6aoalDUd+o8NenMoQTiUaqEW6UutU1eQxDUNHnL3PED1KltFpG/GY4b7V46K41x4bzgs1&#10;drSqqfre/3gDu93ma3t7csv4LA+v0cnvqJq+GDO46ZdPoIR6+Q9f2htrYDyB85f8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BSn9xQAAANsAAAAPAAAAAAAAAAAAAAAA&#10;AJ8CAABkcnMvZG93bnJldi54bWxQSwUGAAAAAAQABAD3AAAAkQMAAAAA&#10;">
              <v:imagedata r:id="rId42" o:title=""/>
              <v:path arrowok="t"/>
            </v:shape>
            <v:shape id="_x0000_s1050" type="#_x0000_t202" style="position:absolute;left:49;top:13;width:21;height: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87796" w:rsidRDefault="004344FE">
                    <w:pPr>
                      <w:spacing w:line="211" w:lineRule="exact"/>
                      <w:rPr>
                        <w:sz w:val="21"/>
                      </w:rPr>
                    </w:pPr>
                    <w:r>
                      <w:rPr>
                        <w:sz w:val="21"/>
                      </w:rPr>
                      <w:t>此处放入银行汇款凭证</w:t>
                    </w:r>
                  </w:p>
                </w:txbxContent>
              </v:textbox>
            </v:shape>
            <w10:wrap type="topAndBottom" anchorx="page"/>
          </v:group>
        </w:pict>
      </w:r>
    </w:p>
    <w:p w:rsidR="00087796" w:rsidRDefault="00087796">
      <w:pPr>
        <w:jc w:val="both"/>
        <w:rPr>
          <w:sz w:val="21"/>
        </w:rPr>
        <w:sectPr w:rsidR="00087796">
          <w:footerReference w:type="default" r:id="rId43"/>
          <w:pgSz w:w="11910" w:h="16840"/>
          <w:pgMar w:top="1417" w:right="1417" w:bottom="1417" w:left="1417" w:header="0" w:footer="1064" w:gutter="0"/>
          <w:cols w:space="720"/>
        </w:sectPr>
      </w:pPr>
    </w:p>
    <w:p w:rsidR="00087796" w:rsidRDefault="004344FE">
      <w:pPr>
        <w:jc w:val="center"/>
        <w:rPr>
          <w:rFonts w:ascii="黑体" w:eastAsia="黑体" w:hAnsi="黑体"/>
          <w:b/>
          <w:sz w:val="32"/>
          <w:szCs w:val="32"/>
        </w:rPr>
      </w:pPr>
      <w:r>
        <w:rPr>
          <w:rFonts w:ascii="黑体" w:eastAsia="黑体" w:hAnsi="黑体" w:hint="eastAsia"/>
          <w:b/>
          <w:sz w:val="32"/>
          <w:szCs w:val="32"/>
        </w:rPr>
        <w:lastRenderedPageBreak/>
        <w:t>五</w:t>
      </w:r>
      <w:r>
        <w:rPr>
          <w:rFonts w:ascii="黑体" w:eastAsia="黑体" w:hAnsi="黑体"/>
          <w:b/>
          <w:sz w:val="32"/>
          <w:szCs w:val="32"/>
        </w:rPr>
        <w:t>、资格审查资料</w:t>
      </w:r>
    </w:p>
    <w:p w:rsidR="00087796" w:rsidRDefault="004344FE">
      <w:pPr>
        <w:pStyle w:val="50"/>
        <w:spacing w:before="227"/>
        <w:ind w:left="309"/>
      </w:pPr>
      <w:bookmarkStart w:id="123" w:name="_Hlk11790254"/>
      <w:r>
        <w:t>（一）投标人基本情况表</w:t>
      </w:r>
    </w:p>
    <w:bookmarkEnd w:id="123"/>
    <w:p w:rsidR="00087796" w:rsidRDefault="00087796">
      <w:pPr>
        <w:pStyle w:val="a9"/>
        <w:spacing w:before="6"/>
        <w:jc w:val="both"/>
        <w:rPr>
          <w:sz w:val="9"/>
        </w:rPr>
      </w:pPr>
    </w:p>
    <w:tbl>
      <w:tblPr>
        <w:tblW w:w="8578"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28"/>
        <w:gridCol w:w="898"/>
        <w:gridCol w:w="951"/>
        <w:gridCol w:w="841"/>
        <w:gridCol w:w="421"/>
        <w:gridCol w:w="313"/>
        <w:gridCol w:w="1079"/>
        <w:gridCol w:w="491"/>
        <w:gridCol w:w="863"/>
        <w:gridCol w:w="993"/>
      </w:tblGrid>
      <w:tr w:rsidR="00087796">
        <w:trPr>
          <w:trHeight w:val="438"/>
        </w:trPr>
        <w:tc>
          <w:tcPr>
            <w:tcW w:w="1728" w:type="dxa"/>
          </w:tcPr>
          <w:p w:rsidR="00087796" w:rsidRDefault="004344FE">
            <w:pPr>
              <w:pStyle w:val="TableParagraph"/>
              <w:spacing w:before="142"/>
              <w:ind w:left="338"/>
              <w:jc w:val="both"/>
              <w:rPr>
                <w:sz w:val="21"/>
              </w:rPr>
            </w:pPr>
            <w:r>
              <w:rPr>
                <w:sz w:val="21"/>
              </w:rPr>
              <w:t>投标人名称</w:t>
            </w:r>
          </w:p>
        </w:tc>
        <w:tc>
          <w:tcPr>
            <w:tcW w:w="6850" w:type="dxa"/>
            <w:gridSpan w:val="9"/>
          </w:tcPr>
          <w:p w:rsidR="00087796" w:rsidRDefault="00087796">
            <w:pPr>
              <w:pStyle w:val="TableParagraph"/>
              <w:jc w:val="both"/>
              <w:rPr>
                <w:rFonts w:ascii="Times New Roman"/>
                <w:sz w:val="20"/>
              </w:rPr>
            </w:pPr>
          </w:p>
        </w:tc>
      </w:tr>
      <w:tr w:rsidR="00087796">
        <w:trPr>
          <w:trHeight w:val="441"/>
        </w:trPr>
        <w:tc>
          <w:tcPr>
            <w:tcW w:w="1728" w:type="dxa"/>
          </w:tcPr>
          <w:p w:rsidR="00087796" w:rsidRDefault="004344FE">
            <w:pPr>
              <w:pStyle w:val="TableParagraph"/>
              <w:spacing w:before="142"/>
              <w:ind w:left="444"/>
              <w:jc w:val="both"/>
              <w:rPr>
                <w:sz w:val="21"/>
              </w:rPr>
            </w:pPr>
            <w:r>
              <w:rPr>
                <w:sz w:val="21"/>
              </w:rPr>
              <w:t>注册地址</w:t>
            </w:r>
          </w:p>
        </w:tc>
        <w:tc>
          <w:tcPr>
            <w:tcW w:w="3424" w:type="dxa"/>
            <w:gridSpan w:val="5"/>
          </w:tcPr>
          <w:p w:rsidR="00087796" w:rsidRDefault="00087796">
            <w:pPr>
              <w:pStyle w:val="TableParagraph"/>
              <w:jc w:val="both"/>
              <w:rPr>
                <w:rFonts w:ascii="Times New Roman"/>
                <w:sz w:val="20"/>
              </w:rPr>
            </w:pPr>
          </w:p>
        </w:tc>
        <w:tc>
          <w:tcPr>
            <w:tcW w:w="1079" w:type="dxa"/>
          </w:tcPr>
          <w:p w:rsidR="00087796" w:rsidRDefault="004344FE">
            <w:pPr>
              <w:pStyle w:val="TableParagraph"/>
              <w:spacing w:before="142"/>
              <w:ind w:left="94" w:right="94"/>
              <w:jc w:val="both"/>
              <w:rPr>
                <w:sz w:val="21"/>
              </w:rPr>
            </w:pPr>
            <w:r>
              <w:rPr>
                <w:sz w:val="21"/>
              </w:rPr>
              <w:t>邮政编码</w:t>
            </w:r>
          </w:p>
        </w:tc>
        <w:tc>
          <w:tcPr>
            <w:tcW w:w="2347" w:type="dxa"/>
            <w:gridSpan w:val="3"/>
          </w:tcPr>
          <w:p w:rsidR="00087796" w:rsidRDefault="00087796">
            <w:pPr>
              <w:pStyle w:val="TableParagraph"/>
              <w:jc w:val="both"/>
              <w:rPr>
                <w:rFonts w:ascii="Times New Roman"/>
                <w:sz w:val="20"/>
              </w:rPr>
            </w:pPr>
          </w:p>
        </w:tc>
      </w:tr>
      <w:tr w:rsidR="00087796">
        <w:trPr>
          <w:trHeight w:val="438"/>
        </w:trPr>
        <w:tc>
          <w:tcPr>
            <w:tcW w:w="1728" w:type="dxa"/>
            <w:vMerge w:val="restart"/>
          </w:tcPr>
          <w:p w:rsidR="00087796" w:rsidRDefault="00087796">
            <w:pPr>
              <w:pStyle w:val="TableParagraph"/>
              <w:jc w:val="both"/>
              <w:rPr>
                <w:sz w:val="20"/>
              </w:rPr>
            </w:pPr>
          </w:p>
          <w:p w:rsidR="00087796" w:rsidRDefault="004344FE">
            <w:pPr>
              <w:pStyle w:val="TableParagraph"/>
              <w:spacing w:before="148"/>
              <w:ind w:left="444"/>
              <w:jc w:val="both"/>
              <w:rPr>
                <w:sz w:val="21"/>
              </w:rPr>
            </w:pPr>
            <w:r>
              <w:rPr>
                <w:sz w:val="21"/>
              </w:rPr>
              <w:t>联系方式</w:t>
            </w:r>
          </w:p>
        </w:tc>
        <w:tc>
          <w:tcPr>
            <w:tcW w:w="898" w:type="dxa"/>
          </w:tcPr>
          <w:p w:rsidR="00087796" w:rsidRDefault="004344FE">
            <w:pPr>
              <w:pStyle w:val="TableParagraph"/>
              <w:spacing w:before="142"/>
              <w:ind w:left="9"/>
              <w:jc w:val="both"/>
              <w:rPr>
                <w:sz w:val="21"/>
              </w:rPr>
            </w:pPr>
            <w:r>
              <w:rPr>
                <w:sz w:val="21"/>
              </w:rPr>
              <w:t>联系人</w:t>
            </w:r>
          </w:p>
        </w:tc>
        <w:tc>
          <w:tcPr>
            <w:tcW w:w="2526" w:type="dxa"/>
            <w:gridSpan w:val="4"/>
          </w:tcPr>
          <w:p w:rsidR="00087796" w:rsidRDefault="00087796">
            <w:pPr>
              <w:pStyle w:val="TableParagraph"/>
              <w:jc w:val="both"/>
              <w:rPr>
                <w:rFonts w:ascii="Times New Roman"/>
                <w:sz w:val="20"/>
              </w:rPr>
            </w:pPr>
          </w:p>
        </w:tc>
        <w:tc>
          <w:tcPr>
            <w:tcW w:w="1079" w:type="dxa"/>
          </w:tcPr>
          <w:p w:rsidR="00087796" w:rsidRDefault="004344FE">
            <w:pPr>
              <w:pStyle w:val="TableParagraph"/>
              <w:spacing w:before="142"/>
              <w:ind w:left="94" w:right="92"/>
              <w:jc w:val="both"/>
              <w:rPr>
                <w:sz w:val="21"/>
              </w:rPr>
            </w:pPr>
            <w:r>
              <w:rPr>
                <w:sz w:val="21"/>
              </w:rPr>
              <w:t>电</w:t>
            </w:r>
            <w:r>
              <w:rPr>
                <w:sz w:val="21"/>
              </w:rPr>
              <w:t xml:space="preserve"> </w:t>
            </w:r>
            <w:r>
              <w:rPr>
                <w:sz w:val="21"/>
              </w:rPr>
              <w:t>话</w:t>
            </w:r>
          </w:p>
        </w:tc>
        <w:tc>
          <w:tcPr>
            <w:tcW w:w="2347" w:type="dxa"/>
            <w:gridSpan w:val="3"/>
          </w:tcPr>
          <w:p w:rsidR="00087796" w:rsidRDefault="00087796">
            <w:pPr>
              <w:pStyle w:val="TableParagraph"/>
              <w:jc w:val="both"/>
              <w:rPr>
                <w:rFonts w:ascii="Times New Roman"/>
                <w:sz w:val="20"/>
              </w:rPr>
            </w:pPr>
          </w:p>
        </w:tc>
      </w:tr>
      <w:tr w:rsidR="00087796">
        <w:trPr>
          <w:trHeight w:val="515"/>
        </w:trPr>
        <w:tc>
          <w:tcPr>
            <w:tcW w:w="1728" w:type="dxa"/>
            <w:vMerge/>
            <w:tcBorders>
              <w:top w:val="nil"/>
            </w:tcBorders>
          </w:tcPr>
          <w:p w:rsidR="00087796" w:rsidRDefault="00087796">
            <w:pPr>
              <w:jc w:val="both"/>
              <w:rPr>
                <w:sz w:val="2"/>
                <w:szCs w:val="2"/>
              </w:rPr>
            </w:pPr>
          </w:p>
        </w:tc>
        <w:tc>
          <w:tcPr>
            <w:tcW w:w="898" w:type="dxa"/>
          </w:tcPr>
          <w:p w:rsidR="00087796" w:rsidRDefault="00087796">
            <w:pPr>
              <w:pStyle w:val="TableParagraph"/>
              <w:spacing w:before="1"/>
              <w:jc w:val="both"/>
              <w:rPr>
                <w:sz w:val="14"/>
              </w:rPr>
            </w:pPr>
          </w:p>
          <w:p w:rsidR="00087796" w:rsidRDefault="004344FE">
            <w:pPr>
              <w:pStyle w:val="TableParagraph"/>
              <w:tabs>
                <w:tab w:val="left" w:pos="431"/>
              </w:tabs>
              <w:spacing w:before="1"/>
              <w:ind w:left="9"/>
              <w:jc w:val="both"/>
              <w:rPr>
                <w:sz w:val="21"/>
              </w:rPr>
            </w:pPr>
            <w:r>
              <w:rPr>
                <w:sz w:val="21"/>
              </w:rPr>
              <w:t>传</w:t>
            </w:r>
            <w:r>
              <w:rPr>
                <w:sz w:val="21"/>
              </w:rPr>
              <w:tab/>
            </w:r>
            <w:r>
              <w:rPr>
                <w:sz w:val="21"/>
              </w:rPr>
              <w:t>真</w:t>
            </w:r>
          </w:p>
        </w:tc>
        <w:tc>
          <w:tcPr>
            <w:tcW w:w="2526" w:type="dxa"/>
            <w:gridSpan w:val="4"/>
          </w:tcPr>
          <w:p w:rsidR="00087796" w:rsidRDefault="00087796">
            <w:pPr>
              <w:pStyle w:val="TableParagraph"/>
              <w:jc w:val="both"/>
              <w:rPr>
                <w:rFonts w:ascii="Times New Roman"/>
                <w:sz w:val="20"/>
              </w:rPr>
            </w:pPr>
          </w:p>
        </w:tc>
        <w:tc>
          <w:tcPr>
            <w:tcW w:w="1079" w:type="dxa"/>
          </w:tcPr>
          <w:p w:rsidR="00087796" w:rsidRDefault="00087796">
            <w:pPr>
              <w:pStyle w:val="TableParagraph"/>
              <w:spacing w:before="1"/>
              <w:jc w:val="both"/>
              <w:rPr>
                <w:sz w:val="14"/>
              </w:rPr>
            </w:pPr>
          </w:p>
          <w:p w:rsidR="00087796" w:rsidRDefault="004344FE">
            <w:pPr>
              <w:pStyle w:val="TableParagraph"/>
              <w:spacing w:before="1"/>
              <w:ind w:left="94" w:right="92"/>
              <w:jc w:val="both"/>
              <w:rPr>
                <w:sz w:val="21"/>
              </w:rPr>
            </w:pPr>
            <w:r>
              <w:rPr>
                <w:sz w:val="21"/>
              </w:rPr>
              <w:t>网</w:t>
            </w:r>
            <w:r>
              <w:rPr>
                <w:sz w:val="21"/>
              </w:rPr>
              <w:t xml:space="preserve"> </w:t>
            </w:r>
            <w:r>
              <w:rPr>
                <w:sz w:val="21"/>
              </w:rPr>
              <w:t>址</w:t>
            </w:r>
          </w:p>
        </w:tc>
        <w:tc>
          <w:tcPr>
            <w:tcW w:w="2347" w:type="dxa"/>
            <w:gridSpan w:val="3"/>
          </w:tcPr>
          <w:p w:rsidR="00087796" w:rsidRDefault="00087796">
            <w:pPr>
              <w:pStyle w:val="TableParagraph"/>
              <w:jc w:val="both"/>
              <w:rPr>
                <w:rFonts w:ascii="Times New Roman"/>
                <w:sz w:val="20"/>
              </w:rPr>
            </w:pPr>
          </w:p>
        </w:tc>
      </w:tr>
      <w:tr w:rsidR="00087796">
        <w:trPr>
          <w:trHeight w:val="439"/>
        </w:trPr>
        <w:tc>
          <w:tcPr>
            <w:tcW w:w="1728" w:type="dxa"/>
          </w:tcPr>
          <w:p w:rsidR="00087796" w:rsidRDefault="004344FE">
            <w:pPr>
              <w:pStyle w:val="TableParagraph"/>
              <w:spacing w:before="143"/>
              <w:ind w:left="444"/>
              <w:jc w:val="both"/>
              <w:rPr>
                <w:sz w:val="21"/>
              </w:rPr>
            </w:pPr>
            <w:r>
              <w:rPr>
                <w:sz w:val="21"/>
              </w:rPr>
              <w:t>组织结构</w:t>
            </w:r>
          </w:p>
        </w:tc>
        <w:tc>
          <w:tcPr>
            <w:tcW w:w="6850" w:type="dxa"/>
            <w:gridSpan w:val="9"/>
          </w:tcPr>
          <w:p w:rsidR="00087796" w:rsidRDefault="00087796">
            <w:pPr>
              <w:pStyle w:val="TableParagraph"/>
              <w:jc w:val="both"/>
              <w:rPr>
                <w:rFonts w:ascii="Times New Roman"/>
                <w:sz w:val="20"/>
              </w:rPr>
            </w:pPr>
          </w:p>
        </w:tc>
      </w:tr>
      <w:tr w:rsidR="00087796">
        <w:trPr>
          <w:trHeight w:val="530"/>
        </w:trPr>
        <w:tc>
          <w:tcPr>
            <w:tcW w:w="1728" w:type="dxa"/>
          </w:tcPr>
          <w:p w:rsidR="00087796" w:rsidRDefault="00087796">
            <w:pPr>
              <w:pStyle w:val="TableParagraph"/>
              <w:spacing w:before="8"/>
              <w:jc w:val="both"/>
              <w:rPr>
                <w:sz w:val="14"/>
              </w:rPr>
            </w:pPr>
          </w:p>
          <w:p w:rsidR="00087796" w:rsidRDefault="004344FE">
            <w:pPr>
              <w:pStyle w:val="TableParagraph"/>
              <w:ind w:left="338"/>
              <w:jc w:val="both"/>
              <w:rPr>
                <w:sz w:val="21"/>
              </w:rPr>
            </w:pPr>
            <w:r>
              <w:rPr>
                <w:sz w:val="21"/>
              </w:rPr>
              <w:t>法定代表人</w:t>
            </w:r>
          </w:p>
        </w:tc>
        <w:tc>
          <w:tcPr>
            <w:tcW w:w="898" w:type="dxa"/>
          </w:tcPr>
          <w:p w:rsidR="00087796" w:rsidRDefault="00087796">
            <w:pPr>
              <w:pStyle w:val="TableParagraph"/>
              <w:spacing w:before="8"/>
              <w:jc w:val="both"/>
              <w:rPr>
                <w:sz w:val="14"/>
              </w:rPr>
            </w:pPr>
          </w:p>
          <w:p w:rsidR="00087796" w:rsidRDefault="004344FE">
            <w:pPr>
              <w:pStyle w:val="TableParagraph"/>
              <w:ind w:left="9"/>
              <w:jc w:val="both"/>
              <w:rPr>
                <w:sz w:val="21"/>
              </w:rPr>
            </w:pPr>
            <w:r>
              <w:rPr>
                <w:sz w:val="21"/>
              </w:rPr>
              <w:t>姓名</w:t>
            </w:r>
          </w:p>
        </w:tc>
        <w:tc>
          <w:tcPr>
            <w:tcW w:w="951" w:type="dxa"/>
          </w:tcPr>
          <w:p w:rsidR="00087796" w:rsidRDefault="00087796">
            <w:pPr>
              <w:pStyle w:val="TableParagraph"/>
              <w:jc w:val="both"/>
              <w:rPr>
                <w:rFonts w:ascii="Times New Roman"/>
                <w:sz w:val="20"/>
              </w:rPr>
            </w:pPr>
          </w:p>
        </w:tc>
        <w:tc>
          <w:tcPr>
            <w:tcW w:w="1262" w:type="dxa"/>
            <w:gridSpan w:val="2"/>
          </w:tcPr>
          <w:p w:rsidR="00087796" w:rsidRDefault="00087796">
            <w:pPr>
              <w:pStyle w:val="TableParagraph"/>
              <w:spacing w:before="8"/>
              <w:jc w:val="both"/>
              <w:rPr>
                <w:sz w:val="14"/>
              </w:rPr>
            </w:pPr>
          </w:p>
          <w:p w:rsidR="00087796" w:rsidRDefault="004344FE">
            <w:pPr>
              <w:pStyle w:val="TableParagraph"/>
              <w:ind w:left="207"/>
              <w:jc w:val="both"/>
              <w:rPr>
                <w:sz w:val="21"/>
              </w:rPr>
            </w:pPr>
            <w:r>
              <w:rPr>
                <w:sz w:val="21"/>
              </w:rPr>
              <w:t>技术职称</w:t>
            </w:r>
          </w:p>
        </w:tc>
        <w:tc>
          <w:tcPr>
            <w:tcW w:w="1883" w:type="dxa"/>
            <w:gridSpan w:val="3"/>
          </w:tcPr>
          <w:p w:rsidR="00087796" w:rsidRDefault="00087796">
            <w:pPr>
              <w:pStyle w:val="TableParagraph"/>
              <w:jc w:val="both"/>
              <w:rPr>
                <w:rFonts w:ascii="Times New Roman"/>
                <w:sz w:val="20"/>
              </w:rPr>
            </w:pPr>
          </w:p>
        </w:tc>
        <w:tc>
          <w:tcPr>
            <w:tcW w:w="863" w:type="dxa"/>
          </w:tcPr>
          <w:p w:rsidR="00087796" w:rsidRDefault="00087796">
            <w:pPr>
              <w:pStyle w:val="TableParagraph"/>
              <w:spacing w:before="8"/>
              <w:jc w:val="both"/>
              <w:rPr>
                <w:sz w:val="14"/>
              </w:rPr>
            </w:pPr>
          </w:p>
          <w:p w:rsidR="00087796" w:rsidRDefault="004344FE">
            <w:pPr>
              <w:pStyle w:val="TableParagraph"/>
              <w:ind w:left="194" w:right="199"/>
              <w:jc w:val="both"/>
              <w:rPr>
                <w:sz w:val="21"/>
              </w:rPr>
            </w:pPr>
            <w:r>
              <w:rPr>
                <w:sz w:val="21"/>
              </w:rPr>
              <w:t>电话</w:t>
            </w:r>
          </w:p>
        </w:tc>
        <w:tc>
          <w:tcPr>
            <w:tcW w:w="993" w:type="dxa"/>
          </w:tcPr>
          <w:p w:rsidR="00087796" w:rsidRDefault="00087796">
            <w:pPr>
              <w:pStyle w:val="TableParagraph"/>
              <w:jc w:val="both"/>
              <w:rPr>
                <w:rFonts w:ascii="Times New Roman"/>
                <w:sz w:val="20"/>
              </w:rPr>
            </w:pPr>
          </w:p>
        </w:tc>
      </w:tr>
      <w:tr w:rsidR="00087796">
        <w:trPr>
          <w:trHeight w:val="440"/>
        </w:trPr>
        <w:tc>
          <w:tcPr>
            <w:tcW w:w="1728" w:type="dxa"/>
          </w:tcPr>
          <w:p w:rsidR="00087796" w:rsidRDefault="004344FE">
            <w:pPr>
              <w:pStyle w:val="TableParagraph"/>
              <w:spacing w:before="142"/>
              <w:ind w:left="338"/>
              <w:jc w:val="both"/>
              <w:rPr>
                <w:sz w:val="21"/>
              </w:rPr>
            </w:pPr>
            <w:r>
              <w:rPr>
                <w:sz w:val="21"/>
              </w:rPr>
              <w:t>技术负责人</w:t>
            </w:r>
          </w:p>
        </w:tc>
        <w:tc>
          <w:tcPr>
            <w:tcW w:w="898" w:type="dxa"/>
          </w:tcPr>
          <w:p w:rsidR="00087796" w:rsidRDefault="004344FE">
            <w:pPr>
              <w:pStyle w:val="TableParagraph"/>
              <w:spacing w:before="142"/>
              <w:ind w:left="9"/>
              <w:jc w:val="both"/>
              <w:rPr>
                <w:sz w:val="21"/>
              </w:rPr>
            </w:pPr>
            <w:r>
              <w:rPr>
                <w:sz w:val="21"/>
              </w:rPr>
              <w:t>姓名</w:t>
            </w:r>
          </w:p>
        </w:tc>
        <w:tc>
          <w:tcPr>
            <w:tcW w:w="951" w:type="dxa"/>
          </w:tcPr>
          <w:p w:rsidR="00087796" w:rsidRDefault="00087796">
            <w:pPr>
              <w:pStyle w:val="TableParagraph"/>
              <w:jc w:val="both"/>
              <w:rPr>
                <w:rFonts w:ascii="Times New Roman"/>
                <w:sz w:val="20"/>
              </w:rPr>
            </w:pPr>
          </w:p>
        </w:tc>
        <w:tc>
          <w:tcPr>
            <w:tcW w:w="1262" w:type="dxa"/>
            <w:gridSpan w:val="2"/>
          </w:tcPr>
          <w:p w:rsidR="00087796" w:rsidRDefault="004344FE">
            <w:pPr>
              <w:pStyle w:val="TableParagraph"/>
              <w:spacing w:before="142"/>
              <w:ind w:left="207"/>
              <w:jc w:val="both"/>
              <w:rPr>
                <w:sz w:val="21"/>
              </w:rPr>
            </w:pPr>
            <w:r>
              <w:rPr>
                <w:sz w:val="21"/>
              </w:rPr>
              <w:t>技术职称</w:t>
            </w:r>
          </w:p>
        </w:tc>
        <w:tc>
          <w:tcPr>
            <w:tcW w:w="1883" w:type="dxa"/>
            <w:gridSpan w:val="3"/>
          </w:tcPr>
          <w:p w:rsidR="00087796" w:rsidRDefault="00087796">
            <w:pPr>
              <w:pStyle w:val="TableParagraph"/>
              <w:jc w:val="both"/>
              <w:rPr>
                <w:rFonts w:ascii="Times New Roman"/>
                <w:sz w:val="20"/>
              </w:rPr>
            </w:pPr>
          </w:p>
        </w:tc>
        <w:tc>
          <w:tcPr>
            <w:tcW w:w="863" w:type="dxa"/>
          </w:tcPr>
          <w:p w:rsidR="00087796" w:rsidRDefault="004344FE">
            <w:pPr>
              <w:pStyle w:val="TableParagraph"/>
              <w:spacing w:before="142"/>
              <w:ind w:left="194" w:right="199"/>
              <w:jc w:val="both"/>
              <w:rPr>
                <w:sz w:val="21"/>
              </w:rPr>
            </w:pPr>
            <w:r>
              <w:rPr>
                <w:sz w:val="21"/>
              </w:rPr>
              <w:t>电话</w:t>
            </w:r>
          </w:p>
        </w:tc>
        <w:tc>
          <w:tcPr>
            <w:tcW w:w="993" w:type="dxa"/>
          </w:tcPr>
          <w:p w:rsidR="00087796" w:rsidRDefault="00087796">
            <w:pPr>
              <w:pStyle w:val="TableParagraph"/>
              <w:jc w:val="both"/>
              <w:rPr>
                <w:rFonts w:ascii="Times New Roman"/>
                <w:sz w:val="20"/>
              </w:rPr>
            </w:pPr>
          </w:p>
        </w:tc>
      </w:tr>
      <w:tr w:rsidR="00087796">
        <w:trPr>
          <w:trHeight w:val="438"/>
        </w:trPr>
        <w:tc>
          <w:tcPr>
            <w:tcW w:w="1728" w:type="dxa"/>
          </w:tcPr>
          <w:p w:rsidR="00087796" w:rsidRDefault="004344FE">
            <w:pPr>
              <w:pStyle w:val="TableParagraph"/>
              <w:spacing w:before="143"/>
              <w:ind w:left="444"/>
              <w:jc w:val="both"/>
              <w:rPr>
                <w:sz w:val="21"/>
              </w:rPr>
            </w:pPr>
            <w:r>
              <w:rPr>
                <w:sz w:val="21"/>
              </w:rPr>
              <w:t>成立时间</w:t>
            </w:r>
          </w:p>
        </w:tc>
        <w:tc>
          <w:tcPr>
            <w:tcW w:w="1849" w:type="dxa"/>
            <w:gridSpan w:val="2"/>
          </w:tcPr>
          <w:p w:rsidR="00087796" w:rsidRDefault="00087796">
            <w:pPr>
              <w:pStyle w:val="TableParagraph"/>
              <w:jc w:val="both"/>
              <w:rPr>
                <w:rFonts w:ascii="Times New Roman"/>
                <w:sz w:val="20"/>
              </w:rPr>
            </w:pPr>
          </w:p>
        </w:tc>
        <w:tc>
          <w:tcPr>
            <w:tcW w:w="5001" w:type="dxa"/>
            <w:gridSpan w:val="7"/>
          </w:tcPr>
          <w:p w:rsidR="00087796" w:rsidRDefault="004344FE">
            <w:pPr>
              <w:pStyle w:val="TableParagraph"/>
              <w:spacing w:before="143"/>
              <w:ind w:left="1897" w:right="1793"/>
              <w:jc w:val="both"/>
              <w:rPr>
                <w:sz w:val="21"/>
              </w:rPr>
            </w:pPr>
            <w:r>
              <w:rPr>
                <w:sz w:val="21"/>
              </w:rPr>
              <w:t>员工总人数：</w:t>
            </w:r>
          </w:p>
        </w:tc>
      </w:tr>
      <w:tr w:rsidR="00087796">
        <w:trPr>
          <w:trHeight w:val="505"/>
        </w:trPr>
        <w:tc>
          <w:tcPr>
            <w:tcW w:w="1728" w:type="dxa"/>
          </w:tcPr>
          <w:p w:rsidR="00087796" w:rsidRDefault="004344FE">
            <w:pPr>
              <w:pStyle w:val="TableParagraph"/>
              <w:spacing w:before="176"/>
              <w:ind w:left="232"/>
              <w:jc w:val="both"/>
              <w:rPr>
                <w:sz w:val="21"/>
              </w:rPr>
            </w:pPr>
            <w:r>
              <w:rPr>
                <w:sz w:val="21"/>
              </w:rPr>
              <w:t>企业资质等级</w:t>
            </w:r>
          </w:p>
        </w:tc>
        <w:tc>
          <w:tcPr>
            <w:tcW w:w="1849" w:type="dxa"/>
            <w:gridSpan w:val="2"/>
          </w:tcPr>
          <w:p w:rsidR="00087796" w:rsidRDefault="00087796">
            <w:pPr>
              <w:pStyle w:val="TableParagraph"/>
              <w:jc w:val="both"/>
              <w:rPr>
                <w:rFonts w:ascii="Times New Roman"/>
                <w:sz w:val="20"/>
              </w:rPr>
            </w:pPr>
          </w:p>
        </w:tc>
        <w:tc>
          <w:tcPr>
            <w:tcW w:w="841" w:type="dxa"/>
            <w:vMerge w:val="restart"/>
          </w:tcPr>
          <w:p w:rsidR="00087796" w:rsidRDefault="00087796">
            <w:pPr>
              <w:pStyle w:val="TableParagraph"/>
              <w:jc w:val="both"/>
              <w:rPr>
                <w:sz w:val="20"/>
              </w:rPr>
            </w:pPr>
          </w:p>
          <w:p w:rsidR="00087796" w:rsidRDefault="00087796">
            <w:pPr>
              <w:pStyle w:val="TableParagraph"/>
              <w:jc w:val="both"/>
              <w:rPr>
                <w:sz w:val="20"/>
              </w:rPr>
            </w:pPr>
          </w:p>
          <w:p w:rsidR="00087796" w:rsidRDefault="00087796">
            <w:pPr>
              <w:pStyle w:val="TableParagraph"/>
              <w:jc w:val="both"/>
              <w:rPr>
                <w:sz w:val="20"/>
              </w:rPr>
            </w:pPr>
          </w:p>
          <w:p w:rsidR="00087796" w:rsidRDefault="00087796">
            <w:pPr>
              <w:pStyle w:val="TableParagraph"/>
              <w:spacing w:before="12"/>
              <w:jc w:val="both"/>
              <w:rPr>
                <w:sz w:val="23"/>
              </w:rPr>
            </w:pPr>
          </w:p>
          <w:p w:rsidR="00087796" w:rsidRDefault="004344FE">
            <w:pPr>
              <w:pStyle w:val="TableParagraph"/>
              <w:ind w:left="207"/>
              <w:jc w:val="both"/>
              <w:rPr>
                <w:sz w:val="21"/>
              </w:rPr>
            </w:pPr>
            <w:r>
              <w:rPr>
                <w:sz w:val="21"/>
              </w:rPr>
              <w:t>其中</w:t>
            </w:r>
          </w:p>
        </w:tc>
        <w:tc>
          <w:tcPr>
            <w:tcW w:w="2304" w:type="dxa"/>
            <w:gridSpan w:val="4"/>
          </w:tcPr>
          <w:p w:rsidR="00087796" w:rsidRDefault="004344FE">
            <w:pPr>
              <w:pStyle w:val="TableParagraph"/>
              <w:spacing w:before="176"/>
              <w:ind w:left="727"/>
              <w:jc w:val="both"/>
              <w:rPr>
                <w:sz w:val="21"/>
              </w:rPr>
            </w:pPr>
            <w:r>
              <w:rPr>
                <w:sz w:val="21"/>
              </w:rPr>
              <w:t>项目经理</w:t>
            </w:r>
          </w:p>
        </w:tc>
        <w:tc>
          <w:tcPr>
            <w:tcW w:w="1856" w:type="dxa"/>
            <w:gridSpan w:val="2"/>
          </w:tcPr>
          <w:p w:rsidR="00087796" w:rsidRDefault="00087796">
            <w:pPr>
              <w:pStyle w:val="TableParagraph"/>
              <w:jc w:val="both"/>
              <w:rPr>
                <w:rFonts w:ascii="Times New Roman"/>
                <w:sz w:val="20"/>
              </w:rPr>
            </w:pPr>
          </w:p>
        </w:tc>
      </w:tr>
      <w:tr w:rsidR="00087796">
        <w:trPr>
          <w:trHeight w:val="441"/>
        </w:trPr>
        <w:tc>
          <w:tcPr>
            <w:tcW w:w="1728" w:type="dxa"/>
          </w:tcPr>
          <w:p w:rsidR="00087796" w:rsidRDefault="004344FE">
            <w:pPr>
              <w:pStyle w:val="TableParagraph"/>
              <w:spacing w:before="145"/>
              <w:ind w:left="338"/>
              <w:jc w:val="both"/>
              <w:rPr>
                <w:sz w:val="21"/>
              </w:rPr>
            </w:pPr>
            <w:r>
              <w:rPr>
                <w:sz w:val="21"/>
              </w:rPr>
              <w:t>营业执照号</w:t>
            </w:r>
          </w:p>
        </w:tc>
        <w:tc>
          <w:tcPr>
            <w:tcW w:w="1849" w:type="dxa"/>
            <w:gridSpan w:val="2"/>
          </w:tcPr>
          <w:p w:rsidR="00087796" w:rsidRDefault="00087796">
            <w:pPr>
              <w:pStyle w:val="TableParagraph"/>
              <w:jc w:val="both"/>
              <w:rPr>
                <w:rFonts w:ascii="Times New Roman"/>
                <w:sz w:val="20"/>
              </w:rPr>
            </w:pPr>
          </w:p>
        </w:tc>
        <w:tc>
          <w:tcPr>
            <w:tcW w:w="841" w:type="dxa"/>
            <w:vMerge/>
            <w:tcBorders>
              <w:top w:val="nil"/>
            </w:tcBorders>
          </w:tcPr>
          <w:p w:rsidR="00087796" w:rsidRDefault="00087796">
            <w:pPr>
              <w:jc w:val="both"/>
              <w:rPr>
                <w:sz w:val="2"/>
                <w:szCs w:val="2"/>
              </w:rPr>
            </w:pPr>
          </w:p>
        </w:tc>
        <w:tc>
          <w:tcPr>
            <w:tcW w:w="2304" w:type="dxa"/>
            <w:gridSpan w:val="4"/>
          </w:tcPr>
          <w:p w:rsidR="00087796" w:rsidRDefault="004344FE">
            <w:pPr>
              <w:pStyle w:val="TableParagraph"/>
              <w:spacing w:before="145"/>
              <w:ind w:left="516"/>
              <w:jc w:val="both"/>
              <w:rPr>
                <w:sz w:val="21"/>
              </w:rPr>
            </w:pPr>
            <w:r>
              <w:rPr>
                <w:sz w:val="21"/>
              </w:rPr>
              <w:t>高级职称人员</w:t>
            </w:r>
          </w:p>
        </w:tc>
        <w:tc>
          <w:tcPr>
            <w:tcW w:w="1856" w:type="dxa"/>
            <w:gridSpan w:val="2"/>
          </w:tcPr>
          <w:p w:rsidR="00087796" w:rsidRDefault="00087796">
            <w:pPr>
              <w:pStyle w:val="TableParagraph"/>
              <w:jc w:val="both"/>
              <w:rPr>
                <w:rFonts w:ascii="Times New Roman"/>
                <w:sz w:val="20"/>
              </w:rPr>
            </w:pPr>
          </w:p>
        </w:tc>
      </w:tr>
      <w:tr w:rsidR="00087796">
        <w:trPr>
          <w:trHeight w:val="438"/>
        </w:trPr>
        <w:tc>
          <w:tcPr>
            <w:tcW w:w="1728" w:type="dxa"/>
          </w:tcPr>
          <w:p w:rsidR="00087796" w:rsidRDefault="004344FE">
            <w:pPr>
              <w:pStyle w:val="TableParagraph"/>
              <w:spacing w:before="142"/>
              <w:ind w:left="444"/>
              <w:jc w:val="both"/>
              <w:rPr>
                <w:sz w:val="21"/>
              </w:rPr>
            </w:pPr>
            <w:r>
              <w:rPr>
                <w:sz w:val="21"/>
              </w:rPr>
              <w:t>注册资金</w:t>
            </w:r>
          </w:p>
        </w:tc>
        <w:tc>
          <w:tcPr>
            <w:tcW w:w="1849" w:type="dxa"/>
            <w:gridSpan w:val="2"/>
          </w:tcPr>
          <w:p w:rsidR="00087796" w:rsidRDefault="00087796">
            <w:pPr>
              <w:pStyle w:val="TableParagraph"/>
              <w:jc w:val="both"/>
              <w:rPr>
                <w:rFonts w:ascii="Times New Roman"/>
                <w:sz w:val="20"/>
              </w:rPr>
            </w:pPr>
          </w:p>
        </w:tc>
        <w:tc>
          <w:tcPr>
            <w:tcW w:w="841" w:type="dxa"/>
            <w:vMerge/>
            <w:tcBorders>
              <w:top w:val="nil"/>
            </w:tcBorders>
          </w:tcPr>
          <w:p w:rsidR="00087796" w:rsidRDefault="00087796">
            <w:pPr>
              <w:jc w:val="both"/>
              <w:rPr>
                <w:sz w:val="2"/>
                <w:szCs w:val="2"/>
              </w:rPr>
            </w:pPr>
          </w:p>
        </w:tc>
        <w:tc>
          <w:tcPr>
            <w:tcW w:w="2304" w:type="dxa"/>
            <w:gridSpan w:val="4"/>
          </w:tcPr>
          <w:p w:rsidR="00087796" w:rsidRDefault="004344FE">
            <w:pPr>
              <w:pStyle w:val="TableParagraph"/>
              <w:spacing w:before="142"/>
              <w:ind w:left="516"/>
              <w:jc w:val="both"/>
              <w:rPr>
                <w:sz w:val="21"/>
              </w:rPr>
            </w:pPr>
            <w:r>
              <w:rPr>
                <w:sz w:val="21"/>
              </w:rPr>
              <w:t>中级职称人员</w:t>
            </w:r>
          </w:p>
        </w:tc>
        <w:tc>
          <w:tcPr>
            <w:tcW w:w="1856" w:type="dxa"/>
            <w:gridSpan w:val="2"/>
          </w:tcPr>
          <w:p w:rsidR="00087796" w:rsidRDefault="00087796">
            <w:pPr>
              <w:pStyle w:val="TableParagraph"/>
              <w:jc w:val="both"/>
              <w:rPr>
                <w:rFonts w:ascii="Times New Roman"/>
                <w:sz w:val="20"/>
              </w:rPr>
            </w:pPr>
          </w:p>
        </w:tc>
      </w:tr>
      <w:tr w:rsidR="00087796">
        <w:trPr>
          <w:trHeight w:val="441"/>
        </w:trPr>
        <w:tc>
          <w:tcPr>
            <w:tcW w:w="1728" w:type="dxa"/>
          </w:tcPr>
          <w:p w:rsidR="00087796" w:rsidRDefault="004344FE">
            <w:pPr>
              <w:pStyle w:val="TableParagraph"/>
              <w:spacing w:before="145"/>
              <w:ind w:left="444"/>
              <w:jc w:val="both"/>
              <w:rPr>
                <w:sz w:val="21"/>
              </w:rPr>
            </w:pPr>
            <w:r>
              <w:rPr>
                <w:sz w:val="21"/>
              </w:rPr>
              <w:t>开户银行</w:t>
            </w:r>
          </w:p>
        </w:tc>
        <w:tc>
          <w:tcPr>
            <w:tcW w:w="1849" w:type="dxa"/>
            <w:gridSpan w:val="2"/>
          </w:tcPr>
          <w:p w:rsidR="00087796" w:rsidRDefault="00087796">
            <w:pPr>
              <w:pStyle w:val="TableParagraph"/>
              <w:jc w:val="both"/>
              <w:rPr>
                <w:rFonts w:ascii="Times New Roman"/>
                <w:sz w:val="20"/>
              </w:rPr>
            </w:pPr>
          </w:p>
        </w:tc>
        <w:tc>
          <w:tcPr>
            <w:tcW w:w="841" w:type="dxa"/>
            <w:vMerge/>
            <w:tcBorders>
              <w:top w:val="nil"/>
            </w:tcBorders>
          </w:tcPr>
          <w:p w:rsidR="00087796" w:rsidRDefault="00087796">
            <w:pPr>
              <w:jc w:val="both"/>
              <w:rPr>
                <w:sz w:val="2"/>
                <w:szCs w:val="2"/>
              </w:rPr>
            </w:pPr>
          </w:p>
        </w:tc>
        <w:tc>
          <w:tcPr>
            <w:tcW w:w="2304" w:type="dxa"/>
            <w:gridSpan w:val="4"/>
          </w:tcPr>
          <w:p w:rsidR="00087796" w:rsidRDefault="004344FE">
            <w:pPr>
              <w:pStyle w:val="TableParagraph"/>
              <w:spacing w:before="145"/>
              <w:ind w:left="516"/>
              <w:jc w:val="both"/>
              <w:rPr>
                <w:sz w:val="21"/>
              </w:rPr>
            </w:pPr>
            <w:r>
              <w:rPr>
                <w:sz w:val="21"/>
              </w:rPr>
              <w:t>初级职称人员</w:t>
            </w:r>
          </w:p>
        </w:tc>
        <w:tc>
          <w:tcPr>
            <w:tcW w:w="1856" w:type="dxa"/>
            <w:gridSpan w:val="2"/>
          </w:tcPr>
          <w:p w:rsidR="00087796" w:rsidRDefault="00087796">
            <w:pPr>
              <w:pStyle w:val="TableParagraph"/>
              <w:jc w:val="both"/>
              <w:rPr>
                <w:rFonts w:ascii="Times New Roman"/>
                <w:sz w:val="20"/>
              </w:rPr>
            </w:pPr>
          </w:p>
        </w:tc>
      </w:tr>
      <w:tr w:rsidR="00087796">
        <w:trPr>
          <w:trHeight w:val="438"/>
        </w:trPr>
        <w:tc>
          <w:tcPr>
            <w:tcW w:w="1728" w:type="dxa"/>
          </w:tcPr>
          <w:p w:rsidR="00087796" w:rsidRDefault="004344FE">
            <w:pPr>
              <w:pStyle w:val="TableParagraph"/>
              <w:spacing w:before="142"/>
              <w:ind w:left="124" w:right="115"/>
              <w:jc w:val="both"/>
              <w:rPr>
                <w:sz w:val="21"/>
              </w:rPr>
            </w:pPr>
            <w:r>
              <w:rPr>
                <w:sz w:val="21"/>
              </w:rPr>
              <w:t>账号</w:t>
            </w:r>
          </w:p>
        </w:tc>
        <w:tc>
          <w:tcPr>
            <w:tcW w:w="1849" w:type="dxa"/>
            <w:gridSpan w:val="2"/>
          </w:tcPr>
          <w:p w:rsidR="00087796" w:rsidRDefault="00087796">
            <w:pPr>
              <w:pStyle w:val="TableParagraph"/>
              <w:jc w:val="both"/>
              <w:rPr>
                <w:rFonts w:ascii="Times New Roman"/>
                <w:sz w:val="20"/>
              </w:rPr>
            </w:pPr>
          </w:p>
        </w:tc>
        <w:tc>
          <w:tcPr>
            <w:tcW w:w="841" w:type="dxa"/>
            <w:vMerge/>
            <w:tcBorders>
              <w:top w:val="nil"/>
            </w:tcBorders>
          </w:tcPr>
          <w:p w:rsidR="00087796" w:rsidRDefault="00087796">
            <w:pPr>
              <w:jc w:val="both"/>
              <w:rPr>
                <w:sz w:val="2"/>
                <w:szCs w:val="2"/>
              </w:rPr>
            </w:pPr>
          </w:p>
        </w:tc>
        <w:tc>
          <w:tcPr>
            <w:tcW w:w="2304" w:type="dxa"/>
            <w:gridSpan w:val="4"/>
          </w:tcPr>
          <w:p w:rsidR="00087796" w:rsidRDefault="004344FE">
            <w:pPr>
              <w:pStyle w:val="TableParagraph"/>
              <w:spacing w:before="142"/>
              <w:ind w:left="917" w:right="917"/>
              <w:jc w:val="both"/>
              <w:rPr>
                <w:sz w:val="21"/>
              </w:rPr>
            </w:pPr>
            <w:r>
              <w:rPr>
                <w:sz w:val="21"/>
              </w:rPr>
              <w:t>技工</w:t>
            </w:r>
          </w:p>
        </w:tc>
        <w:tc>
          <w:tcPr>
            <w:tcW w:w="1856" w:type="dxa"/>
            <w:gridSpan w:val="2"/>
          </w:tcPr>
          <w:p w:rsidR="00087796" w:rsidRDefault="00087796">
            <w:pPr>
              <w:pStyle w:val="TableParagraph"/>
              <w:jc w:val="both"/>
              <w:rPr>
                <w:rFonts w:ascii="Times New Roman"/>
                <w:sz w:val="20"/>
              </w:rPr>
            </w:pPr>
          </w:p>
        </w:tc>
      </w:tr>
      <w:tr w:rsidR="00087796">
        <w:trPr>
          <w:trHeight w:val="455"/>
        </w:trPr>
        <w:tc>
          <w:tcPr>
            <w:tcW w:w="1728" w:type="dxa"/>
          </w:tcPr>
          <w:p w:rsidR="00087796" w:rsidRDefault="004344FE">
            <w:pPr>
              <w:pStyle w:val="TableParagraph"/>
              <w:spacing w:before="152"/>
              <w:ind w:left="549"/>
              <w:jc w:val="both"/>
              <w:rPr>
                <w:sz w:val="21"/>
              </w:rPr>
            </w:pPr>
            <w:r>
              <w:rPr>
                <w:sz w:val="21"/>
              </w:rPr>
              <w:t>经营范围</w:t>
            </w:r>
          </w:p>
        </w:tc>
        <w:tc>
          <w:tcPr>
            <w:tcW w:w="6850" w:type="dxa"/>
            <w:gridSpan w:val="9"/>
          </w:tcPr>
          <w:p w:rsidR="00087796" w:rsidRDefault="00087796">
            <w:pPr>
              <w:pStyle w:val="TableParagraph"/>
              <w:jc w:val="both"/>
              <w:rPr>
                <w:rFonts w:ascii="Times New Roman"/>
                <w:sz w:val="20"/>
              </w:rPr>
            </w:pPr>
          </w:p>
        </w:tc>
      </w:tr>
      <w:tr w:rsidR="00087796">
        <w:trPr>
          <w:trHeight w:val="441"/>
        </w:trPr>
        <w:tc>
          <w:tcPr>
            <w:tcW w:w="1728" w:type="dxa"/>
          </w:tcPr>
          <w:p w:rsidR="00087796" w:rsidRDefault="004344FE">
            <w:pPr>
              <w:pStyle w:val="TableParagraph"/>
              <w:spacing w:before="145"/>
              <w:ind w:left="124" w:right="115"/>
              <w:jc w:val="both"/>
              <w:rPr>
                <w:sz w:val="21"/>
              </w:rPr>
            </w:pPr>
            <w:r>
              <w:rPr>
                <w:sz w:val="21"/>
              </w:rPr>
              <w:t>备注</w:t>
            </w:r>
          </w:p>
        </w:tc>
        <w:tc>
          <w:tcPr>
            <w:tcW w:w="6850" w:type="dxa"/>
            <w:gridSpan w:val="9"/>
          </w:tcPr>
          <w:p w:rsidR="00087796" w:rsidRDefault="00087796">
            <w:pPr>
              <w:pStyle w:val="TableParagraph"/>
              <w:jc w:val="both"/>
              <w:rPr>
                <w:rFonts w:ascii="Times New Roman"/>
                <w:sz w:val="20"/>
              </w:rPr>
            </w:pPr>
          </w:p>
        </w:tc>
      </w:tr>
    </w:tbl>
    <w:p w:rsidR="00087796" w:rsidRDefault="004344FE">
      <w:pPr>
        <w:spacing w:before="23" w:line="360" w:lineRule="auto"/>
        <w:ind w:left="340" w:right="919" w:firstLine="420"/>
        <w:jc w:val="both"/>
        <w:rPr>
          <w:sz w:val="21"/>
        </w:rPr>
      </w:pPr>
      <w:r>
        <w:t>注：</w:t>
      </w:r>
      <w:r>
        <w:rPr>
          <w:spacing w:val="-18"/>
          <w:sz w:val="21"/>
        </w:rPr>
        <w:t xml:space="preserve"> 1.</w:t>
      </w:r>
      <w:r>
        <w:rPr>
          <w:spacing w:val="-12"/>
          <w:sz w:val="21"/>
        </w:rPr>
        <w:t>本表后附相关证书复印件</w:t>
      </w:r>
      <w:r>
        <w:rPr>
          <w:sz w:val="21"/>
        </w:rPr>
        <w:t>（</w:t>
      </w:r>
      <w:r>
        <w:rPr>
          <w:rFonts w:hint="eastAsia"/>
          <w:sz w:val="21"/>
        </w:rPr>
        <w:t>满足投标基本要求的</w:t>
      </w:r>
      <w:r>
        <w:rPr>
          <w:spacing w:val="-17"/>
          <w:sz w:val="21"/>
        </w:rPr>
        <w:t>营业执照、资质证书、有效的</w:t>
      </w:r>
      <w:proofErr w:type="gramStart"/>
      <w:r>
        <w:rPr>
          <w:spacing w:val="-17"/>
          <w:sz w:val="21"/>
        </w:rPr>
        <w:t>的</w:t>
      </w:r>
      <w:proofErr w:type="gramEnd"/>
      <w:r>
        <w:rPr>
          <w:spacing w:val="-17"/>
          <w:sz w:val="21"/>
        </w:rPr>
        <w:t>安全生产许可证、</w:t>
      </w:r>
      <w:r>
        <w:rPr>
          <w:spacing w:val="-3"/>
          <w:sz w:val="21"/>
        </w:rPr>
        <w:t>基本账户许可证等</w:t>
      </w:r>
      <w:r>
        <w:rPr>
          <w:spacing w:val="-106"/>
          <w:sz w:val="21"/>
        </w:rPr>
        <w:t>）</w:t>
      </w:r>
    </w:p>
    <w:p w:rsidR="00087796" w:rsidRDefault="004344FE">
      <w:pPr>
        <w:pStyle w:val="afb"/>
        <w:numPr>
          <w:ilvl w:val="0"/>
          <w:numId w:val="39"/>
        </w:numPr>
        <w:tabs>
          <w:tab w:val="left" w:pos="1077"/>
        </w:tabs>
        <w:spacing w:line="360" w:lineRule="auto"/>
        <w:ind w:right="919" w:firstLine="420"/>
        <w:jc w:val="both"/>
        <w:rPr>
          <w:sz w:val="21"/>
        </w:rPr>
      </w:pPr>
      <w:r>
        <w:rPr>
          <w:spacing w:val="-8"/>
          <w:sz w:val="21"/>
        </w:rPr>
        <w:t>投标人必须如实填写资产构成情况和关联企业及存在单位负责人为同一人、存在控股、管</w:t>
      </w:r>
      <w:r>
        <w:rPr>
          <w:spacing w:val="-3"/>
          <w:sz w:val="21"/>
        </w:rPr>
        <w:t>理关系的情况，如调查核实未如实填写的，按提供虚假材料对待。</w:t>
      </w:r>
    </w:p>
    <w:p w:rsidR="00087796" w:rsidRDefault="004344FE">
      <w:pPr>
        <w:pStyle w:val="afb"/>
        <w:numPr>
          <w:ilvl w:val="0"/>
          <w:numId w:val="39"/>
        </w:numPr>
        <w:tabs>
          <w:tab w:val="left" w:pos="972"/>
        </w:tabs>
        <w:spacing w:line="360" w:lineRule="auto"/>
        <w:ind w:left="972" w:hanging="212"/>
        <w:jc w:val="both"/>
        <w:rPr>
          <w:sz w:val="21"/>
        </w:rPr>
      </w:pPr>
      <w:r>
        <w:rPr>
          <w:b/>
          <w:spacing w:val="-3"/>
          <w:sz w:val="21"/>
        </w:rPr>
        <w:t>如联合体投标，联合体各成员应分别填写</w:t>
      </w:r>
      <w:r>
        <w:rPr>
          <w:rFonts w:hint="eastAsia"/>
          <w:b/>
          <w:spacing w:val="-3"/>
          <w:sz w:val="21"/>
        </w:rPr>
        <w:t>此表</w:t>
      </w:r>
      <w:r>
        <w:rPr>
          <w:b/>
          <w:spacing w:val="-3"/>
          <w:sz w:val="21"/>
        </w:rPr>
        <w:t>和提供</w:t>
      </w:r>
      <w:r>
        <w:rPr>
          <w:rFonts w:hint="eastAsia"/>
          <w:b/>
          <w:spacing w:val="-3"/>
          <w:sz w:val="21"/>
        </w:rPr>
        <w:t>相应的</w:t>
      </w:r>
      <w:r>
        <w:rPr>
          <w:b/>
          <w:spacing w:val="-3"/>
          <w:sz w:val="21"/>
        </w:rPr>
        <w:t>信息材料</w:t>
      </w:r>
      <w:r>
        <w:rPr>
          <w:sz w:val="21"/>
        </w:rPr>
        <w:t>。</w:t>
      </w:r>
    </w:p>
    <w:p w:rsidR="00087796" w:rsidRDefault="004344FE">
      <w:pPr>
        <w:spacing w:line="360" w:lineRule="auto"/>
        <w:jc w:val="both"/>
        <w:rPr>
          <w:sz w:val="21"/>
          <w:u w:val="single"/>
        </w:rPr>
      </w:pPr>
      <w:r>
        <w:rPr>
          <w:rFonts w:hint="eastAsia"/>
          <w:sz w:val="21"/>
        </w:rPr>
        <w:t xml:space="preserve">       4.</w:t>
      </w:r>
      <w:r>
        <w:rPr>
          <w:rFonts w:hint="eastAsia"/>
          <w:sz w:val="21"/>
        </w:rPr>
        <w:t>无相关人员可填写</w:t>
      </w:r>
      <w:r>
        <w:rPr>
          <w:rFonts w:hint="eastAsia"/>
          <w:sz w:val="21"/>
          <w:u w:val="single"/>
        </w:rPr>
        <w:t xml:space="preserve">  /  </w:t>
      </w:r>
    </w:p>
    <w:p w:rsidR="00087796" w:rsidRDefault="00087796">
      <w:pPr>
        <w:jc w:val="both"/>
        <w:rPr>
          <w:sz w:val="21"/>
        </w:rPr>
        <w:sectPr w:rsidR="00087796">
          <w:footerReference w:type="default" r:id="rId44"/>
          <w:pgSz w:w="11910" w:h="16840"/>
          <w:pgMar w:top="1417" w:right="1417" w:bottom="1417" w:left="1417" w:header="0" w:footer="1205" w:gutter="0"/>
          <w:cols w:space="720"/>
        </w:sectPr>
      </w:pPr>
    </w:p>
    <w:p w:rsidR="00087796" w:rsidRDefault="004344FE">
      <w:pPr>
        <w:pStyle w:val="7"/>
        <w:ind w:leftChars="-1" w:left="-1" w:hanging="1"/>
      </w:pPr>
      <w:r>
        <w:lastRenderedPageBreak/>
        <w:t>（</w:t>
      </w:r>
      <w:r>
        <w:rPr>
          <w:rFonts w:hint="eastAsia"/>
          <w:lang w:val="en-US"/>
        </w:rPr>
        <w:t>二</w:t>
      </w:r>
      <w:r>
        <w:t>）</w:t>
      </w:r>
      <w:bookmarkStart w:id="124" w:name="_Hlk11790339"/>
      <w:r>
        <w:rPr>
          <w:rFonts w:hint="eastAsia"/>
        </w:rPr>
        <w:t>施工项目负责人</w:t>
      </w:r>
      <w:r>
        <w:t>简历表</w:t>
      </w:r>
      <w:bookmarkEnd w:id="124"/>
    </w:p>
    <w:p w:rsidR="00087796" w:rsidRDefault="004344FE">
      <w:pPr>
        <w:pStyle w:val="a9"/>
        <w:tabs>
          <w:tab w:val="left" w:pos="3443"/>
        </w:tabs>
        <w:jc w:val="both"/>
        <w:rPr>
          <w:rFonts w:ascii="黑体"/>
          <w:sz w:val="20"/>
        </w:rPr>
      </w:pPr>
      <w:r>
        <w:rPr>
          <w:rFonts w:ascii="黑体"/>
          <w:sz w:val="20"/>
        </w:rPr>
        <w:tab/>
      </w:r>
    </w:p>
    <w:p w:rsidR="00087796" w:rsidRDefault="00087796">
      <w:pPr>
        <w:pStyle w:val="a9"/>
        <w:spacing w:before="9"/>
        <w:jc w:val="both"/>
        <w:rPr>
          <w:rFonts w:ascii="黑体"/>
          <w:sz w:val="14"/>
        </w:rPr>
      </w:pP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355"/>
        <w:gridCol w:w="723"/>
        <w:gridCol w:w="927"/>
        <w:gridCol w:w="1066"/>
        <w:gridCol w:w="706"/>
        <w:gridCol w:w="1263"/>
        <w:gridCol w:w="164"/>
        <w:gridCol w:w="2134"/>
      </w:tblGrid>
      <w:tr w:rsidR="00087796">
        <w:trPr>
          <w:trHeight w:val="439"/>
          <w:jc w:val="center"/>
        </w:trPr>
        <w:tc>
          <w:tcPr>
            <w:tcW w:w="1188" w:type="dxa"/>
          </w:tcPr>
          <w:p w:rsidR="00087796" w:rsidRDefault="004344FE">
            <w:pPr>
              <w:pStyle w:val="TableParagraph"/>
              <w:tabs>
                <w:tab w:val="left" w:pos="434"/>
              </w:tabs>
              <w:spacing w:before="142"/>
              <w:ind w:left="12"/>
              <w:jc w:val="both"/>
              <w:rPr>
                <w:sz w:val="21"/>
              </w:rPr>
            </w:pPr>
            <w:r>
              <w:rPr>
                <w:sz w:val="21"/>
              </w:rPr>
              <w:t>姓</w:t>
            </w:r>
            <w:r>
              <w:rPr>
                <w:sz w:val="21"/>
              </w:rPr>
              <w:tab/>
            </w:r>
            <w:r>
              <w:rPr>
                <w:sz w:val="21"/>
              </w:rPr>
              <w:t>名</w:t>
            </w:r>
          </w:p>
        </w:tc>
        <w:tc>
          <w:tcPr>
            <w:tcW w:w="1078" w:type="dxa"/>
            <w:gridSpan w:val="2"/>
          </w:tcPr>
          <w:p w:rsidR="00087796" w:rsidRDefault="00087796">
            <w:pPr>
              <w:pStyle w:val="TableParagraph"/>
              <w:jc w:val="both"/>
              <w:rPr>
                <w:rFonts w:ascii="Times New Roman"/>
                <w:sz w:val="20"/>
              </w:rPr>
            </w:pPr>
          </w:p>
        </w:tc>
        <w:tc>
          <w:tcPr>
            <w:tcW w:w="927" w:type="dxa"/>
          </w:tcPr>
          <w:p w:rsidR="00087796" w:rsidRDefault="004344FE">
            <w:pPr>
              <w:pStyle w:val="TableParagraph"/>
              <w:spacing w:before="142"/>
              <w:ind w:right="188"/>
              <w:jc w:val="both"/>
              <w:rPr>
                <w:sz w:val="21"/>
              </w:rPr>
            </w:pPr>
            <w:r>
              <w:rPr>
                <w:sz w:val="21"/>
              </w:rPr>
              <w:t>年</w:t>
            </w:r>
            <w:r>
              <w:rPr>
                <w:sz w:val="21"/>
              </w:rPr>
              <w:t xml:space="preserve"> </w:t>
            </w:r>
            <w:r>
              <w:rPr>
                <w:sz w:val="21"/>
              </w:rPr>
              <w:t>龄</w:t>
            </w:r>
          </w:p>
        </w:tc>
        <w:tc>
          <w:tcPr>
            <w:tcW w:w="1066" w:type="dxa"/>
          </w:tcPr>
          <w:p w:rsidR="00087796" w:rsidRDefault="00087796">
            <w:pPr>
              <w:pStyle w:val="TableParagraph"/>
              <w:jc w:val="both"/>
              <w:rPr>
                <w:rFonts w:ascii="Times New Roman"/>
                <w:sz w:val="20"/>
              </w:rPr>
            </w:pPr>
          </w:p>
        </w:tc>
        <w:tc>
          <w:tcPr>
            <w:tcW w:w="2133" w:type="dxa"/>
            <w:gridSpan w:val="3"/>
          </w:tcPr>
          <w:p w:rsidR="00087796" w:rsidRDefault="004344FE">
            <w:pPr>
              <w:pStyle w:val="TableParagraph"/>
              <w:spacing w:before="142"/>
              <w:ind w:left="834" w:right="829"/>
              <w:jc w:val="both"/>
              <w:rPr>
                <w:sz w:val="21"/>
              </w:rPr>
            </w:pPr>
            <w:r>
              <w:rPr>
                <w:sz w:val="21"/>
              </w:rPr>
              <w:t>学历</w:t>
            </w:r>
          </w:p>
        </w:tc>
        <w:tc>
          <w:tcPr>
            <w:tcW w:w="2134" w:type="dxa"/>
          </w:tcPr>
          <w:p w:rsidR="00087796" w:rsidRDefault="00087796">
            <w:pPr>
              <w:pStyle w:val="TableParagraph"/>
              <w:jc w:val="both"/>
              <w:rPr>
                <w:rFonts w:ascii="Times New Roman"/>
                <w:sz w:val="20"/>
              </w:rPr>
            </w:pPr>
          </w:p>
        </w:tc>
      </w:tr>
      <w:tr w:rsidR="00087796">
        <w:trPr>
          <w:trHeight w:val="440"/>
          <w:jc w:val="center"/>
        </w:trPr>
        <w:tc>
          <w:tcPr>
            <w:tcW w:w="1188" w:type="dxa"/>
          </w:tcPr>
          <w:p w:rsidR="00087796" w:rsidRDefault="004344FE">
            <w:pPr>
              <w:pStyle w:val="TableParagraph"/>
              <w:tabs>
                <w:tab w:val="left" w:pos="434"/>
              </w:tabs>
              <w:spacing w:before="142"/>
              <w:ind w:left="12"/>
              <w:jc w:val="both"/>
              <w:rPr>
                <w:sz w:val="21"/>
              </w:rPr>
            </w:pPr>
            <w:r>
              <w:rPr>
                <w:sz w:val="21"/>
              </w:rPr>
              <w:t>职</w:t>
            </w:r>
            <w:r>
              <w:rPr>
                <w:sz w:val="21"/>
              </w:rPr>
              <w:tab/>
            </w:r>
            <w:r>
              <w:rPr>
                <w:sz w:val="21"/>
              </w:rPr>
              <w:t>称</w:t>
            </w:r>
          </w:p>
        </w:tc>
        <w:tc>
          <w:tcPr>
            <w:tcW w:w="1078" w:type="dxa"/>
            <w:gridSpan w:val="2"/>
          </w:tcPr>
          <w:p w:rsidR="00087796" w:rsidRDefault="00087796">
            <w:pPr>
              <w:pStyle w:val="TableParagraph"/>
              <w:jc w:val="both"/>
              <w:rPr>
                <w:rFonts w:ascii="Times New Roman"/>
                <w:sz w:val="20"/>
              </w:rPr>
            </w:pPr>
          </w:p>
        </w:tc>
        <w:tc>
          <w:tcPr>
            <w:tcW w:w="927" w:type="dxa"/>
          </w:tcPr>
          <w:p w:rsidR="00087796" w:rsidRDefault="004344FE">
            <w:pPr>
              <w:pStyle w:val="TableParagraph"/>
              <w:spacing w:before="142"/>
              <w:ind w:right="188"/>
              <w:jc w:val="both"/>
              <w:rPr>
                <w:sz w:val="21"/>
              </w:rPr>
            </w:pPr>
            <w:r>
              <w:rPr>
                <w:sz w:val="21"/>
              </w:rPr>
              <w:t>职</w:t>
            </w:r>
            <w:r>
              <w:rPr>
                <w:sz w:val="21"/>
              </w:rPr>
              <w:t xml:space="preserve"> </w:t>
            </w:r>
            <w:proofErr w:type="gramStart"/>
            <w:r>
              <w:rPr>
                <w:sz w:val="21"/>
              </w:rPr>
              <w:t>务</w:t>
            </w:r>
            <w:proofErr w:type="gramEnd"/>
          </w:p>
        </w:tc>
        <w:tc>
          <w:tcPr>
            <w:tcW w:w="1066" w:type="dxa"/>
          </w:tcPr>
          <w:p w:rsidR="00087796" w:rsidRDefault="00087796">
            <w:pPr>
              <w:pStyle w:val="TableParagraph"/>
              <w:jc w:val="both"/>
              <w:rPr>
                <w:rFonts w:ascii="Times New Roman"/>
                <w:sz w:val="20"/>
              </w:rPr>
            </w:pPr>
          </w:p>
        </w:tc>
        <w:tc>
          <w:tcPr>
            <w:tcW w:w="2133" w:type="dxa"/>
            <w:gridSpan w:val="3"/>
          </w:tcPr>
          <w:p w:rsidR="00087796" w:rsidRDefault="004344FE">
            <w:pPr>
              <w:pStyle w:val="TableParagraph"/>
              <w:spacing w:before="142"/>
              <w:ind w:left="327"/>
              <w:jc w:val="both"/>
              <w:rPr>
                <w:sz w:val="21"/>
              </w:rPr>
            </w:pPr>
            <w:r>
              <w:rPr>
                <w:sz w:val="21"/>
              </w:rPr>
              <w:t>拟在本合同任职</w:t>
            </w:r>
          </w:p>
        </w:tc>
        <w:tc>
          <w:tcPr>
            <w:tcW w:w="2134" w:type="dxa"/>
          </w:tcPr>
          <w:p w:rsidR="00087796" w:rsidRDefault="00087796">
            <w:pPr>
              <w:pStyle w:val="TableParagraph"/>
              <w:jc w:val="both"/>
              <w:rPr>
                <w:rFonts w:ascii="Times New Roman"/>
                <w:sz w:val="20"/>
              </w:rPr>
            </w:pPr>
          </w:p>
        </w:tc>
      </w:tr>
      <w:tr w:rsidR="00087796">
        <w:trPr>
          <w:trHeight w:val="439"/>
          <w:jc w:val="center"/>
        </w:trPr>
        <w:tc>
          <w:tcPr>
            <w:tcW w:w="1188" w:type="dxa"/>
          </w:tcPr>
          <w:p w:rsidR="00087796" w:rsidRDefault="004344FE">
            <w:pPr>
              <w:pStyle w:val="TableParagraph"/>
              <w:spacing w:before="142"/>
              <w:ind w:left="9"/>
              <w:jc w:val="both"/>
              <w:rPr>
                <w:sz w:val="21"/>
              </w:rPr>
            </w:pPr>
            <w:r>
              <w:rPr>
                <w:sz w:val="21"/>
              </w:rPr>
              <w:t>毕业学校</w:t>
            </w:r>
          </w:p>
        </w:tc>
        <w:tc>
          <w:tcPr>
            <w:tcW w:w="7338" w:type="dxa"/>
            <w:gridSpan w:val="8"/>
          </w:tcPr>
          <w:p w:rsidR="00087796" w:rsidRDefault="004344FE">
            <w:pPr>
              <w:pStyle w:val="TableParagraph"/>
              <w:tabs>
                <w:tab w:val="left" w:pos="3155"/>
                <w:tab w:val="left" w:pos="4415"/>
              </w:tabs>
              <w:spacing w:before="142"/>
              <w:ind w:left="1053"/>
              <w:jc w:val="both"/>
              <w:rPr>
                <w:sz w:val="21"/>
              </w:rPr>
            </w:pPr>
            <w:r>
              <w:rPr>
                <w:sz w:val="21"/>
              </w:rPr>
              <w:t>年毕</w:t>
            </w:r>
            <w:r>
              <w:rPr>
                <w:spacing w:val="-3"/>
                <w:sz w:val="21"/>
              </w:rPr>
              <w:t>业</w:t>
            </w:r>
            <w:r>
              <w:rPr>
                <w:sz w:val="21"/>
              </w:rPr>
              <w:t>于</w:t>
            </w:r>
            <w:r>
              <w:rPr>
                <w:sz w:val="21"/>
              </w:rPr>
              <w:tab/>
            </w:r>
            <w:r>
              <w:rPr>
                <w:spacing w:val="-3"/>
                <w:sz w:val="21"/>
              </w:rPr>
              <w:t>学</w:t>
            </w:r>
            <w:r>
              <w:rPr>
                <w:sz w:val="21"/>
              </w:rPr>
              <w:t>校</w:t>
            </w:r>
            <w:r>
              <w:rPr>
                <w:sz w:val="21"/>
              </w:rPr>
              <w:tab/>
            </w:r>
            <w:r>
              <w:rPr>
                <w:sz w:val="21"/>
              </w:rPr>
              <w:t>专业</w:t>
            </w:r>
          </w:p>
        </w:tc>
      </w:tr>
      <w:tr w:rsidR="00087796">
        <w:trPr>
          <w:trHeight w:val="440"/>
          <w:jc w:val="center"/>
        </w:trPr>
        <w:tc>
          <w:tcPr>
            <w:tcW w:w="8526" w:type="dxa"/>
            <w:gridSpan w:val="9"/>
          </w:tcPr>
          <w:p w:rsidR="00087796" w:rsidRDefault="004344FE">
            <w:pPr>
              <w:pStyle w:val="TableParagraph"/>
              <w:spacing w:before="142"/>
              <w:ind w:left="108"/>
              <w:jc w:val="both"/>
              <w:rPr>
                <w:sz w:val="21"/>
              </w:rPr>
            </w:pPr>
            <w:r>
              <w:rPr>
                <w:sz w:val="21"/>
              </w:rPr>
              <w:t>主要工作经历</w:t>
            </w:r>
          </w:p>
        </w:tc>
      </w:tr>
      <w:tr w:rsidR="00087796">
        <w:trPr>
          <w:trHeight w:val="439"/>
          <w:jc w:val="center"/>
        </w:trPr>
        <w:tc>
          <w:tcPr>
            <w:tcW w:w="1543" w:type="dxa"/>
            <w:gridSpan w:val="2"/>
          </w:tcPr>
          <w:p w:rsidR="00087796" w:rsidRDefault="004344FE">
            <w:pPr>
              <w:pStyle w:val="TableParagraph"/>
              <w:tabs>
                <w:tab w:val="left" w:pos="878"/>
              </w:tabs>
              <w:spacing w:before="142"/>
              <w:ind w:left="455"/>
              <w:jc w:val="both"/>
              <w:rPr>
                <w:sz w:val="21"/>
              </w:rPr>
            </w:pPr>
            <w:r>
              <w:rPr>
                <w:sz w:val="21"/>
              </w:rPr>
              <w:t>时</w:t>
            </w:r>
            <w:r>
              <w:rPr>
                <w:sz w:val="21"/>
              </w:rPr>
              <w:tab/>
            </w:r>
            <w:r>
              <w:rPr>
                <w:sz w:val="21"/>
              </w:rPr>
              <w:t>间</w:t>
            </w:r>
          </w:p>
        </w:tc>
        <w:tc>
          <w:tcPr>
            <w:tcW w:w="3422" w:type="dxa"/>
            <w:gridSpan w:val="4"/>
          </w:tcPr>
          <w:p w:rsidR="00087796" w:rsidRDefault="004344FE">
            <w:pPr>
              <w:pStyle w:val="TableParagraph"/>
              <w:spacing w:before="142"/>
              <w:ind w:left="868"/>
              <w:jc w:val="both"/>
              <w:rPr>
                <w:sz w:val="21"/>
              </w:rPr>
            </w:pPr>
            <w:r>
              <w:rPr>
                <w:sz w:val="21"/>
              </w:rPr>
              <w:t>参加过的类似项目</w:t>
            </w:r>
          </w:p>
        </w:tc>
        <w:tc>
          <w:tcPr>
            <w:tcW w:w="1263" w:type="dxa"/>
          </w:tcPr>
          <w:p w:rsidR="00087796" w:rsidRDefault="004344FE">
            <w:pPr>
              <w:pStyle w:val="TableParagraph"/>
              <w:spacing w:before="142"/>
              <w:ind w:left="206"/>
              <w:jc w:val="both"/>
              <w:rPr>
                <w:sz w:val="21"/>
              </w:rPr>
            </w:pPr>
            <w:r>
              <w:rPr>
                <w:sz w:val="21"/>
              </w:rPr>
              <w:t>担任职务</w:t>
            </w:r>
          </w:p>
        </w:tc>
        <w:tc>
          <w:tcPr>
            <w:tcW w:w="2298" w:type="dxa"/>
            <w:gridSpan w:val="2"/>
          </w:tcPr>
          <w:p w:rsidR="00087796" w:rsidRDefault="004344FE">
            <w:pPr>
              <w:pStyle w:val="TableParagraph"/>
              <w:spacing w:before="142"/>
              <w:ind w:left="304"/>
              <w:jc w:val="both"/>
              <w:rPr>
                <w:sz w:val="21"/>
              </w:rPr>
            </w:pPr>
            <w:r>
              <w:rPr>
                <w:sz w:val="21"/>
              </w:rPr>
              <w:t>发包人及联系电话</w:t>
            </w: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88"/>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88"/>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bl>
    <w:p w:rsidR="00087796" w:rsidRDefault="00087796">
      <w:pPr>
        <w:pStyle w:val="a9"/>
        <w:spacing w:before="7"/>
        <w:jc w:val="both"/>
        <w:rPr>
          <w:rFonts w:ascii="黑体"/>
          <w:sz w:val="17"/>
        </w:rPr>
      </w:pPr>
    </w:p>
    <w:p w:rsidR="00087796" w:rsidRDefault="004344FE">
      <w:pPr>
        <w:spacing w:before="71" w:line="278" w:lineRule="auto"/>
        <w:ind w:left="340" w:right="56" w:firstLine="420"/>
        <w:jc w:val="both"/>
        <w:rPr>
          <w:sz w:val="21"/>
        </w:rPr>
      </w:pPr>
      <w:r>
        <w:rPr>
          <w:spacing w:val="-53"/>
          <w:sz w:val="21"/>
        </w:rPr>
        <w:t>注：</w:t>
      </w:r>
      <w:r>
        <w:rPr>
          <w:sz w:val="21"/>
        </w:rPr>
        <w:t xml:space="preserve">1. </w:t>
      </w:r>
      <w:r>
        <w:rPr>
          <w:spacing w:val="-7"/>
          <w:sz w:val="21"/>
        </w:rPr>
        <w:t>本表后应根据资格条件要求及评标办法规定附相关主要人员的第二代身份证、</w:t>
      </w:r>
      <w:r>
        <w:rPr>
          <w:rFonts w:hint="eastAsia"/>
          <w:spacing w:val="-7"/>
          <w:sz w:val="21"/>
        </w:rPr>
        <w:t>注册建造师执业资格证书</w:t>
      </w:r>
      <w:r>
        <w:rPr>
          <w:sz w:val="21"/>
        </w:rPr>
        <w:t>等复印件。</w:t>
      </w:r>
    </w:p>
    <w:p w:rsidR="00087796" w:rsidRDefault="004344FE" w:rsidP="00731235">
      <w:pPr>
        <w:tabs>
          <w:tab w:val="left" w:pos="440"/>
        </w:tabs>
        <w:spacing w:line="247" w:lineRule="exact"/>
        <w:ind w:left="760" w:firstLineChars="150" w:firstLine="312"/>
        <w:jc w:val="both"/>
        <w:rPr>
          <w:sz w:val="21"/>
        </w:rPr>
      </w:pPr>
      <w:r>
        <w:rPr>
          <w:rFonts w:hint="eastAsia"/>
          <w:spacing w:val="-2"/>
          <w:sz w:val="21"/>
        </w:rPr>
        <w:t xml:space="preserve">2. </w:t>
      </w:r>
      <w:r>
        <w:rPr>
          <w:spacing w:val="-2"/>
          <w:sz w:val="21"/>
        </w:rPr>
        <w:t>“</w:t>
      </w:r>
      <w:r>
        <w:rPr>
          <w:spacing w:val="-2"/>
          <w:sz w:val="21"/>
        </w:rPr>
        <w:t>在册人员</w:t>
      </w:r>
      <w:r>
        <w:rPr>
          <w:spacing w:val="-2"/>
          <w:sz w:val="21"/>
        </w:rPr>
        <w:t>”</w:t>
      </w:r>
      <w:r>
        <w:rPr>
          <w:spacing w:val="-2"/>
          <w:sz w:val="21"/>
        </w:rPr>
        <w:t>须提供近</w:t>
      </w:r>
      <w:r>
        <w:rPr>
          <w:spacing w:val="-3"/>
          <w:sz w:val="21"/>
        </w:rPr>
        <w:t>3</w:t>
      </w:r>
      <w:r>
        <w:rPr>
          <w:sz w:val="21"/>
        </w:rPr>
        <w:t>个月（</w:t>
      </w:r>
      <w:r>
        <w:rPr>
          <w:spacing w:val="-1"/>
          <w:sz w:val="21"/>
        </w:rPr>
        <w:t>截止发布招标公告当月的前</w:t>
      </w:r>
      <w:r>
        <w:rPr>
          <w:spacing w:val="-3"/>
          <w:sz w:val="21"/>
        </w:rPr>
        <w:t>3</w:t>
      </w:r>
      <w:r>
        <w:rPr>
          <w:spacing w:val="-1"/>
          <w:sz w:val="21"/>
        </w:rPr>
        <w:t>个月份</w:t>
      </w:r>
      <w:r>
        <w:rPr>
          <w:sz w:val="21"/>
        </w:rPr>
        <w:t>）</w:t>
      </w:r>
      <w:r>
        <w:rPr>
          <w:rFonts w:hint="eastAsia"/>
          <w:sz w:val="21"/>
        </w:rPr>
        <w:t>任意时段</w:t>
      </w:r>
      <w:r>
        <w:rPr>
          <w:spacing w:val="-3"/>
          <w:sz w:val="21"/>
        </w:rPr>
        <w:t>的社会劳动保险缴费证</w:t>
      </w:r>
      <w:r>
        <w:rPr>
          <w:sz w:val="21"/>
        </w:rPr>
        <w:t>明。上述所有人员均不得兼任，否则将否决其投标。</w:t>
      </w: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087796">
      <w:pPr>
        <w:jc w:val="both"/>
        <w:rPr>
          <w:sz w:val="21"/>
        </w:rPr>
      </w:pPr>
    </w:p>
    <w:p w:rsidR="00087796" w:rsidRDefault="004344FE">
      <w:pPr>
        <w:pStyle w:val="7"/>
        <w:ind w:leftChars="-1" w:left="-1" w:hanging="1"/>
      </w:pPr>
      <w:r>
        <w:lastRenderedPageBreak/>
        <w:t>（</w:t>
      </w:r>
      <w:r>
        <w:rPr>
          <w:rFonts w:hint="eastAsia"/>
          <w:lang w:val="en-US"/>
        </w:rPr>
        <w:t>三</w:t>
      </w:r>
      <w:r>
        <w:t>）</w:t>
      </w:r>
      <w:r>
        <w:rPr>
          <w:rFonts w:hint="eastAsia"/>
        </w:rPr>
        <w:t>设计项目负责人</w:t>
      </w:r>
      <w:r>
        <w:t>简历表</w:t>
      </w:r>
    </w:p>
    <w:p w:rsidR="00087796" w:rsidRDefault="004344FE">
      <w:pPr>
        <w:pStyle w:val="a9"/>
        <w:tabs>
          <w:tab w:val="left" w:pos="3443"/>
        </w:tabs>
        <w:jc w:val="both"/>
        <w:rPr>
          <w:rFonts w:ascii="黑体"/>
          <w:sz w:val="20"/>
        </w:rPr>
      </w:pPr>
      <w:r>
        <w:rPr>
          <w:rFonts w:ascii="黑体"/>
          <w:sz w:val="20"/>
        </w:rPr>
        <w:tab/>
      </w:r>
    </w:p>
    <w:p w:rsidR="00087796" w:rsidRDefault="00087796">
      <w:pPr>
        <w:pStyle w:val="a9"/>
        <w:spacing w:before="9"/>
        <w:jc w:val="both"/>
        <w:rPr>
          <w:rFonts w:ascii="黑体"/>
          <w:sz w:val="14"/>
        </w:rPr>
      </w:pP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355"/>
        <w:gridCol w:w="723"/>
        <w:gridCol w:w="927"/>
        <w:gridCol w:w="1066"/>
        <w:gridCol w:w="706"/>
        <w:gridCol w:w="1263"/>
        <w:gridCol w:w="164"/>
        <w:gridCol w:w="2134"/>
      </w:tblGrid>
      <w:tr w:rsidR="00087796">
        <w:trPr>
          <w:trHeight w:val="439"/>
          <w:jc w:val="center"/>
        </w:trPr>
        <w:tc>
          <w:tcPr>
            <w:tcW w:w="1188" w:type="dxa"/>
          </w:tcPr>
          <w:p w:rsidR="00087796" w:rsidRDefault="004344FE">
            <w:pPr>
              <w:pStyle w:val="TableParagraph"/>
              <w:tabs>
                <w:tab w:val="left" w:pos="434"/>
              </w:tabs>
              <w:spacing w:before="142"/>
              <w:ind w:left="12"/>
              <w:jc w:val="both"/>
              <w:rPr>
                <w:sz w:val="21"/>
              </w:rPr>
            </w:pPr>
            <w:r>
              <w:rPr>
                <w:sz w:val="21"/>
              </w:rPr>
              <w:t>姓</w:t>
            </w:r>
            <w:r>
              <w:rPr>
                <w:sz w:val="21"/>
              </w:rPr>
              <w:tab/>
            </w:r>
            <w:r>
              <w:rPr>
                <w:sz w:val="21"/>
              </w:rPr>
              <w:t>名</w:t>
            </w:r>
          </w:p>
        </w:tc>
        <w:tc>
          <w:tcPr>
            <w:tcW w:w="1078" w:type="dxa"/>
            <w:gridSpan w:val="2"/>
          </w:tcPr>
          <w:p w:rsidR="00087796" w:rsidRDefault="00087796">
            <w:pPr>
              <w:pStyle w:val="TableParagraph"/>
              <w:jc w:val="both"/>
              <w:rPr>
                <w:rFonts w:ascii="Times New Roman"/>
                <w:sz w:val="20"/>
              </w:rPr>
            </w:pPr>
          </w:p>
        </w:tc>
        <w:tc>
          <w:tcPr>
            <w:tcW w:w="927" w:type="dxa"/>
          </w:tcPr>
          <w:p w:rsidR="00087796" w:rsidRDefault="004344FE">
            <w:pPr>
              <w:pStyle w:val="TableParagraph"/>
              <w:spacing w:before="142"/>
              <w:ind w:right="188"/>
              <w:jc w:val="both"/>
              <w:rPr>
                <w:sz w:val="21"/>
              </w:rPr>
            </w:pPr>
            <w:r>
              <w:rPr>
                <w:sz w:val="21"/>
              </w:rPr>
              <w:t>年</w:t>
            </w:r>
            <w:r>
              <w:rPr>
                <w:sz w:val="21"/>
              </w:rPr>
              <w:t xml:space="preserve"> </w:t>
            </w:r>
            <w:r>
              <w:rPr>
                <w:sz w:val="21"/>
              </w:rPr>
              <w:t>龄</w:t>
            </w:r>
          </w:p>
        </w:tc>
        <w:tc>
          <w:tcPr>
            <w:tcW w:w="1066" w:type="dxa"/>
          </w:tcPr>
          <w:p w:rsidR="00087796" w:rsidRDefault="00087796">
            <w:pPr>
              <w:pStyle w:val="TableParagraph"/>
              <w:jc w:val="both"/>
              <w:rPr>
                <w:rFonts w:ascii="Times New Roman"/>
                <w:sz w:val="20"/>
              </w:rPr>
            </w:pPr>
          </w:p>
        </w:tc>
        <w:tc>
          <w:tcPr>
            <w:tcW w:w="2133" w:type="dxa"/>
            <w:gridSpan w:val="3"/>
          </w:tcPr>
          <w:p w:rsidR="00087796" w:rsidRDefault="004344FE">
            <w:pPr>
              <w:pStyle w:val="TableParagraph"/>
              <w:spacing w:before="142"/>
              <w:ind w:left="834" w:right="829"/>
              <w:jc w:val="both"/>
              <w:rPr>
                <w:sz w:val="21"/>
              </w:rPr>
            </w:pPr>
            <w:r>
              <w:rPr>
                <w:sz w:val="21"/>
              </w:rPr>
              <w:t>学历</w:t>
            </w:r>
          </w:p>
        </w:tc>
        <w:tc>
          <w:tcPr>
            <w:tcW w:w="2134" w:type="dxa"/>
          </w:tcPr>
          <w:p w:rsidR="00087796" w:rsidRDefault="00087796">
            <w:pPr>
              <w:pStyle w:val="TableParagraph"/>
              <w:jc w:val="both"/>
              <w:rPr>
                <w:rFonts w:ascii="Times New Roman"/>
                <w:sz w:val="20"/>
              </w:rPr>
            </w:pPr>
          </w:p>
        </w:tc>
      </w:tr>
      <w:tr w:rsidR="00087796">
        <w:trPr>
          <w:trHeight w:val="440"/>
          <w:jc w:val="center"/>
        </w:trPr>
        <w:tc>
          <w:tcPr>
            <w:tcW w:w="1188" w:type="dxa"/>
          </w:tcPr>
          <w:p w:rsidR="00087796" w:rsidRDefault="004344FE">
            <w:pPr>
              <w:pStyle w:val="TableParagraph"/>
              <w:tabs>
                <w:tab w:val="left" w:pos="434"/>
              </w:tabs>
              <w:spacing w:before="142"/>
              <w:ind w:left="12"/>
              <w:jc w:val="both"/>
              <w:rPr>
                <w:sz w:val="21"/>
              </w:rPr>
            </w:pPr>
            <w:r>
              <w:rPr>
                <w:sz w:val="21"/>
              </w:rPr>
              <w:t>职</w:t>
            </w:r>
            <w:r>
              <w:rPr>
                <w:sz w:val="21"/>
              </w:rPr>
              <w:tab/>
            </w:r>
            <w:r>
              <w:rPr>
                <w:sz w:val="21"/>
              </w:rPr>
              <w:t>称</w:t>
            </w:r>
          </w:p>
        </w:tc>
        <w:tc>
          <w:tcPr>
            <w:tcW w:w="1078" w:type="dxa"/>
            <w:gridSpan w:val="2"/>
          </w:tcPr>
          <w:p w:rsidR="00087796" w:rsidRDefault="00087796">
            <w:pPr>
              <w:pStyle w:val="TableParagraph"/>
              <w:jc w:val="both"/>
              <w:rPr>
                <w:rFonts w:ascii="Times New Roman"/>
                <w:sz w:val="20"/>
              </w:rPr>
            </w:pPr>
          </w:p>
        </w:tc>
        <w:tc>
          <w:tcPr>
            <w:tcW w:w="927" w:type="dxa"/>
          </w:tcPr>
          <w:p w:rsidR="00087796" w:rsidRDefault="004344FE">
            <w:pPr>
              <w:pStyle w:val="TableParagraph"/>
              <w:spacing w:before="142"/>
              <w:ind w:right="188"/>
              <w:jc w:val="both"/>
              <w:rPr>
                <w:sz w:val="21"/>
              </w:rPr>
            </w:pPr>
            <w:r>
              <w:rPr>
                <w:sz w:val="21"/>
              </w:rPr>
              <w:t>职</w:t>
            </w:r>
            <w:r>
              <w:rPr>
                <w:sz w:val="21"/>
              </w:rPr>
              <w:t xml:space="preserve"> </w:t>
            </w:r>
            <w:proofErr w:type="gramStart"/>
            <w:r>
              <w:rPr>
                <w:sz w:val="21"/>
              </w:rPr>
              <w:t>务</w:t>
            </w:r>
            <w:proofErr w:type="gramEnd"/>
          </w:p>
        </w:tc>
        <w:tc>
          <w:tcPr>
            <w:tcW w:w="1066" w:type="dxa"/>
          </w:tcPr>
          <w:p w:rsidR="00087796" w:rsidRDefault="00087796">
            <w:pPr>
              <w:pStyle w:val="TableParagraph"/>
              <w:jc w:val="both"/>
              <w:rPr>
                <w:rFonts w:ascii="Times New Roman"/>
                <w:sz w:val="20"/>
              </w:rPr>
            </w:pPr>
          </w:p>
        </w:tc>
        <w:tc>
          <w:tcPr>
            <w:tcW w:w="2133" w:type="dxa"/>
            <w:gridSpan w:val="3"/>
          </w:tcPr>
          <w:p w:rsidR="00087796" w:rsidRDefault="004344FE">
            <w:pPr>
              <w:pStyle w:val="TableParagraph"/>
              <w:spacing w:before="142"/>
              <w:ind w:left="327"/>
              <w:jc w:val="both"/>
              <w:rPr>
                <w:sz w:val="21"/>
              </w:rPr>
            </w:pPr>
            <w:r>
              <w:rPr>
                <w:sz w:val="21"/>
              </w:rPr>
              <w:t>拟在本合同任职</w:t>
            </w:r>
          </w:p>
        </w:tc>
        <w:tc>
          <w:tcPr>
            <w:tcW w:w="2134" w:type="dxa"/>
          </w:tcPr>
          <w:p w:rsidR="00087796" w:rsidRDefault="00087796">
            <w:pPr>
              <w:pStyle w:val="TableParagraph"/>
              <w:jc w:val="both"/>
              <w:rPr>
                <w:rFonts w:ascii="Times New Roman"/>
                <w:sz w:val="20"/>
              </w:rPr>
            </w:pPr>
          </w:p>
        </w:tc>
      </w:tr>
      <w:tr w:rsidR="00087796">
        <w:trPr>
          <w:trHeight w:val="439"/>
          <w:jc w:val="center"/>
        </w:trPr>
        <w:tc>
          <w:tcPr>
            <w:tcW w:w="1188" w:type="dxa"/>
          </w:tcPr>
          <w:p w:rsidR="00087796" w:rsidRDefault="004344FE">
            <w:pPr>
              <w:pStyle w:val="TableParagraph"/>
              <w:spacing w:before="142"/>
              <w:ind w:left="9"/>
              <w:jc w:val="both"/>
              <w:rPr>
                <w:sz w:val="21"/>
              </w:rPr>
            </w:pPr>
            <w:r>
              <w:rPr>
                <w:sz w:val="21"/>
              </w:rPr>
              <w:t>毕业学校</w:t>
            </w:r>
          </w:p>
        </w:tc>
        <w:tc>
          <w:tcPr>
            <w:tcW w:w="7338" w:type="dxa"/>
            <w:gridSpan w:val="8"/>
          </w:tcPr>
          <w:p w:rsidR="00087796" w:rsidRDefault="004344FE">
            <w:pPr>
              <w:pStyle w:val="TableParagraph"/>
              <w:tabs>
                <w:tab w:val="left" w:pos="3155"/>
                <w:tab w:val="left" w:pos="4415"/>
              </w:tabs>
              <w:spacing w:before="142"/>
              <w:ind w:left="1053"/>
              <w:jc w:val="both"/>
              <w:rPr>
                <w:sz w:val="21"/>
              </w:rPr>
            </w:pPr>
            <w:r>
              <w:rPr>
                <w:sz w:val="21"/>
              </w:rPr>
              <w:t>年毕</w:t>
            </w:r>
            <w:r>
              <w:rPr>
                <w:spacing w:val="-3"/>
                <w:sz w:val="21"/>
              </w:rPr>
              <w:t>业</w:t>
            </w:r>
            <w:r>
              <w:rPr>
                <w:sz w:val="21"/>
              </w:rPr>
              <w:t>于</w:t>
            </w:r>
            <w:r>
              <w:rPr>
                <w:sz w:val="21"/>
              </w:rPr>
              <w:tab/>
            </w:r>
            <w:r>
              <w:rPr>
                <w:spacing w:val="-3"/>
                <w:sz w:val="21"/>
              </w:rPr>
              <w:t>学</w:t>
            </w:r>
            <w:r>
              <w:rPr>
                <w:sz w:val="21"/>
              </w:rPr>
              <w:t>校</w:t>
            </w:r>
            <w:r>
              <w:rPr>
                <w:sz w:val="21"/>
              </w:rPr>
              <w:tab/>
            </w:r>
            <w:r>
              <w:rPr>
                <w:sz w:val="21"/>
              </w:rPr>
              <w:t>专业</w:t>
            </w:r>
          </w:p>
        </w:tc>
      </w:tr>
      <w:tr w:rsidR="00087796">
        <w:trPr>
          <w:trHeight w:val="440"/>
          <w:jc w:val="center"/>
        </w:trPr>
        <w:tc>
          <w:tcPr>
            <w:tcW w:w="8526" w:type="dxa"/>
            <w:gridSpan w:val="9"/>
          </w:tcPr>
          <w:p w:rsidR="00087796" w:rsidRDefault="004344FE">
            <w:pPr>
              <w:pStyle w:val="TableParagraph"/>
              <w:spacing w:before="142"/>
              <w:ind w:left="108"/>
              <w:jc w:val="both"/>
              <w:rPr>
                <w:sz w:val="21"/>
              </w:rPr>
            </w:pPr>
            <w:r>
              <w:rPr>
                <w:sz w:val="21"/>
              </w:rPr>
              <w:t>主要工作经历</w:t>
            </w:r>
          </w:p>
        </w:tc>
      </w:tr>
      <w:tr w:rsidR="00087796">
        <w:trPr>
          <w:trHeight w:val="439"/>
          <w:jc w:val="center"/>
        </w:trPr>
        <w:tc>
          <w:tcPr>
            <w:tcW w:w="1543" w:type="dxa"/>
            <w:gridSpan w:val="2"/>
          </w:tcPr>
          <w:p w:rsidR="00087796" w:rsidRDefault="004344FE">
            <w:pPr>
              <w:pStyle w:val="TableParagraph"/>
              <w:tabs>
                <w:tab w:val="left" w:pos="878"/>
              </w:tabs>
              <w:spacing w:before="142"/>
              <w:ind w:left="455"/>
              <w:jc w:val="both"/>
              <w:rPr>
                <w:sz w:val="21"/>
              </w:rPr>
            </w:pPr>
            <w:r>
              <w:rPr>
                <w:sz w:val="21"/>
              </w:rPr>
              <w:t>时</w:t>
            </w:r>
            <w:r>
              <w:rPr>
                <w:sz w:val="21"/>
              </w:rPr>
              <w:tab/>
            </w:r>
            <w:r>
              <w:rPr>
                <w:sz w:val="21"/>
              </w:rPr>
              <w:t>间</w:t>
            </w:r>
          </w:p>
        </w:tc>
        <w:tc>
          <w:tcPr>
            <w:tcW w:w="3422" w:type="dxa"/>
            <w:gridSpan w:val="4"/>
          </w:tcPr>
          <w:p w:rsidR="00087796" w:rsidRDefault="004344FE">
            <w:pPr>
              <w:pStyle w:val="TableParagraph"/>
              <w:spacing w:before="142"/>
              <w:ind w:left="868"/>
              <w:jc w:val="both"/>
              <w:rPr>
                <w:sz w:val="21"/>
              </w:rPr>
            </w:pPr>
            <w:r>
              <w:rPr>
                <w:sz w:val="21"/>
              </w:rPr>
              <w:t>参加过的类似项目</w:t>
            </w:r>
          </w:p>
        </w:tc>
        <w:tc>
          <w:tcPr>
            <w:tcW w:w="1263" w:type="dxa"/>
          </w:tcPr>
          <w:p w:rsidR="00087796" w:rsidRDefault="004344FE">
            <w:pPr>
              <w:pStyle w:val="TableParagraph"/>
              <w:spacing w:before="142"/>
              <w:ind w:left="206"/>
              <w:jc w:val="both"/>
              <w:rPr>
                <w:sz w:val="21"/>
              </w:rPr>
            </w:pPr>
            <w:r>
              <w:rPr>
                <w:sz w:val="21"/>
              </w:rPr>
              <w:t>担任职务</w:t>
            </w:r>
          </w:p>
        </w:tc>
        <w:tc>
          <w:tcPr>
            <w:tcW w:w="2298" w:type="dxa"/>
            <w:gridSpan w:val="2"/>
          </w:tcPr>
          <w:p w:rsidR="00087796" w:rsidRDefault="004344FE">
            <w:pPr>
              <w:pStyle w:val="TableParagraph"/>
              <w:spacing w:before="142"/>
              <w:ind w:left="304"/>
              <w:jc w:val="both"/>
              <w:rPr>
                <w:sz w:val="21"/>
              </w:rPr>
            </w:pPr>
            <w:r>
              <w:rPr>
                <w:sz w:val="21"/>
              </w:rPr>
              <w:t>发包人及联系电话</w:t>
            </w: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88"/>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90"/>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r w:rsidR="00087796">
        <w:trPr>
          <w:trHeight w:val="688"/>
          <w:jc w:val="center"/>
        </w:trPr>
        <w:tc>
          <w:tcPr>
            <w:tcW w:w="1543" w:type="dxa"/>
            <w:gridSpan w:val="2"/>
          </w:tcPr>
          <w:p w:rsidR="00087796" w:rsidRDefault="00087796">
            <w:pPr>
              <w:pStyle w:val="TableParagraph"/>
              <w:jc w:val="both"/>
              <w:rPr>
                <w:rFonts w:ascii="Times New Roman"/>
                <w:sz w:val="20"/>
              </w:rPr>
            </w:pPr>
          </w:p>
        </w:tc>
        <w:tc>
          <w:tcPr>
            <w:tcW w:w="3422" w:type="dxa"/>
            <w:gridSpan w:val="4"/>
          </w:tcPr>
          <w:p w:rsidR="00087796" w:rsidRDefault="00087796">
            <w:pPr>
              <w:pStyle w:val="TableParagraph"/>
              <w:jc w:val="both"/>
              <w:rPr>
                <w:rFonts w:ascii="Times New Roman"/>
                <w:sz w:val="20"/>
              </w:rPr>
            </w:pPr>
          </w:p>
        </w:tc>
        <w:tc>
          <w:tcPr>
            <w:tcW w:w="1263" w:type="dxa"/>
          </w:tcPr>
          <w:p w:rsidR="00087796" w:rsidRDefault="00087796">
            <w:pPr>
              <w:pStyle w:val="TableParagraph"/>
              <w:jc w:val="both"/>
              <w:rPr>
                <w:rFonts w:ascii="Times New Roman"/>
                <w:sz w:val="20"/>
              </w:rPr>
            </w:pPr>
          </w:p>
        </w:tc>
        <w:tc>
          <w:tcPr>
            <w:tcW w:w="2298" w:type="dxa"/>
            <w:gridSpan w:val="2"/>
          </w:tcPr>
          <w:p w:rsidR="00087796" w:rsidRDefault="00087796">
            <w:pPr>
              <w:pStyle w:val="TableParagraph"/>
              <w:jc w:val="both"/>
              <w:rPr>
                <w:rFonts w:ascii="Times New Roman"/>
                <w:sz w:val="20"/>
              </w:rPr>
            </w:pPr>
          </w:p>
        </w:tc>
      </w:tr>
    </w:tbl>
    <w:p w:rsidR="00087796" w:rsidRDefault="00087796">
      <w:pPr>
        <w:pStyle w:val="a9"/>
        <w:spacing w:before="7"/>
        <w:jc w:val="both"/>
        <w:rPr>
          <w:rFonts w:ascii="黑体"/>
          <w:sz w:val="17"/>
        </w:rPr>
      </w:pPr>
    </w:p>
    <w:p w:rsidR="00087796" w:rsidRDefault="004344FE">
      <w:pPr>
        <w:spacing w:before="71" w:line="278" w:lineRule="auto"/>
        <w:ind w:left="340" w:right="56" w:firstLine="420"/>
        <w:jc w:val="both"/>
        <w:rPr>
          <w:sz w:val="21"/>
        </w:rPr>
      </w:pPr>
      <w:r>
        <w:rPr>
          <w:spacing w:val="-53"/>
          <w:sz w:val="21"/>
        </w:rPr>
        <w:t>注：</w:t>
      </w:r>
      <w:r>
        <w:rPr>
          <w:sz w:val="21"/>
        </w:rPr>
        <w:t xml:space="preserve">1. </w:t>
      </w:r>
      <w:r>
        <w:rPr>
          <w:spacing w:val="-7"/>
          <w:sz w:val="21"/>
        </w:rPr>
        <w:t>本表后应根据资格条件要求及评标办法规定附相关主要人员的第二代身份证、</w:t>
      </w:r>
      <w:r>
        <w:rPr>
          <w:spacing w:val="-5"/>
          <w:sz w:val="21"/>
        </w:rPr>
        <w:t>职称证</w:t>
      </w:r>
      <w:r>
        <w:rPr>
          <w:rFonts w:hint="eastAsia"/>
          <w:spacing w:val="-5"/>
          <w:sz w:val="21"/>
        </w:rPr>
        <w:t>或</w:t>
      </w:r>
      <w:r>
        <w:rPr>
          <w:spacing w:val="-5"/>
          <w:sz w:val="21"/>
        </w:rPr>
        <w:t>执业资格证</w:t>
      </w:r>
      <w:r>
        <w:rPr>
          <w:sz w:val="21"/>
        </w:rPr>
        <w:t>等复印件。</w:t>
      </w:r>
    </w:p>
    <w:p w:rsidR="00087796" w:rsidRDefault="004344FE">
      <w:pPr>
        <w:pStyle w:val="afb"/>
        <w:numPr>
          <w:ilvl w:val="0"/>
          <w:numId w:val="40"/>
        </w:numPr>
        <w:tabs>
          <w:tab w:val="left" w:pos="440"/>
        </w:tabs>
        <w:spacing w:line="247" w:lineRule="exact"/>
        <w:jc w:val="both"/>
        <w:rPr>
          <w:sz w:val="21"/>
        </w:rPr>
      </w:pPr>
      <w:r>
        <w:rPr>
          <w:spacing w:val="-2"/>
          <w:sz w:val="21"/>
        </w:rPr>
        <w:t>“</w:t>
      </w:r>
      <w:r>
        <w:rPr>
          <w:spacing w:val="-2"/>
          <w:sz w:val="21"/>
        </w:rPr>
        <w:t>在册人员</w:t>
      </w:r>
      <w:r>
        <w:rPr>
          <w:spacing w:val="-2"/>
          <w:sz w:val="21"/>
        </w:rPr>
        <w:t>”</w:t>
      </w:r>
      <w:r>
        <w:rPr>
          <w:spacing w:val="-2"/>
          <w:sz w:val="21"/>
        </w:rPr>
        <w:t>须提供近</w:t>
      </w:r>
      <w:r>
        <w:rPr>
          <w:spacing w:val="-3"/>
          <w:sz w:val="21"/>
        </w:rPr>
        <w:t>3</w:t>
      </w:r>
      <w:r>
        <w:rPr>
          <w:sz w:val="21"/>
        </w:rPr>
        <w:t>个月（</w:t>
      </w:r>
      <w:r>
        <w:rPr>
          <w:spacing w:val="-1"/>
          <w:sz w:val="21"/>
        </w:rPr>
        <w:t>截止发布招标公告当月的前</w:t>
      </w:r>
      <w:r>
        <w:rPr>
          <w:spacing w:val="-3"/>
          <w:sz w:val="21"/>
        </w:rPr>
        <w:t>3</w:t>
      </w:r>
      <w:r>
        <w:rPr>
          <w:spacing w:val="-1"/>
          <w:sz w:val="21"/>
        </w:rPr>
        <w:t>个月份</w:t>
      </w:r>
      <w:r>
        <w:rPr>
          <w:sz w:val="21"/>
        </w:rPr>
        <w:t>）</w:t>
      </w:r>
      <w:r>
        <w:rPr>
          <w:rFonts w:hint="eastAsia"/>
          <w:sz w:val="21"/>
        </w:rPr>
        <w:t>任意时段</w:t>
      </w:r>
      <w:r>
        <w:rPr>
          <w:spacing w:val="-3"/>
          <w:sz w:val="21"/>
        </w:rPr>
        <w:t>的社会劳动保险缴费证</w:t>
      </w:r>
      <w:r>
        <w:rPr>
          <w:sz w:val="21"/>
        </w:rPr>
        <w:t>明。上述所有人员均不得兼任，否则将否决其投标。</w:t>
      </w:r>
    </w:p>
    <w:p w:rsidR="00087796" w:rsidRDefault="004344FE">
      <w:pPr>
        <w:widowControl/>
        <w:autoSpaceDE/>
        <w:autoSpaceDN/>
        <w:rPr>
          <w:sz w:val="21"/>
        </w:rPr>
      </w:pPr>
      <w:r>
        <w:rPr>
          <w:sz w:val="21"/>
        </w:rPr>
        <w:br w:type="page"/>
      </w:r>
    </w:p>
    <w:p w:rsidR="00087796" w:rsidRDefault="00087796">
      <w:pPr>
        <w:jc w:val="both"/>
        <w:rPr>
          <w:sz w:val="21"/>
        </w:rPr>
        <w:sectPr w:rsidR="00087796">
          <w:pgSz w:w="11910" w:h="16840"/>
          <w:pgMar w:top="1417" w:right="1417" w:bottom="1417" w:left="1417" w:header="0" w:footer="1205" w:gutter="0"/>
          <w:cols w:space="720"/>
        </w:sectPr>
      </w:pPr>
    </w:p>
    <w:p w:rsidR="00087796" w:rsidRDefault="004344FE">
      <w:pPr>
        <w:pStyle w:val="7"/>
        <w:ind w:right="752"/>
      </w:pPr>
      <w:r>
        <w:rPr>
          <w:rFonts w:hint="eastAsia"/>
          <w:lang w:val="en-US"/>
        </w:rPr>
        <w:lastRenderedPageBreak/>
        <w:t>六</w:t>
      </w:r>
      <w:r>
        <w:t>、其他资料</w:t>
      </w:r>
    </w:p>
    <w:p w:rsidR="00087796" w:rsidRDefault="00087796">
      <w:pPr>
        <w:pStyle w:val="a9"/>
        <w:jc w:val="both"/>
        <w:rPr>
          <w:rFonts w:ascii="黑体"/>
          <w:sz w:val="28"/>
        </w:rPr>
      </w:pPr>
    </w:p>
    <w:p w:rsidR="00087796" w:rsidRDefault="004344FE">
      <w:pPr>
        <w:pStyle w:val="afb"/>
        <w:numPr>
          <w:ilvl w:val="0"/>
          <w:numId w:val="41"/>
        </w:numPr>
        <w:tabs>
          <w:tab w:val="left" w:pos="1061"/>
          <w:tab w:val="left" w:pos="9020"/>
        </w:tabs>
        <w:spacing w:before="160"/>
        <w:jc w:val="both"/>
        <w:rPr>
          <w:sz w:val="24"/>
        </w:rPr>
      </w:pPr>
      <w:r>
        <w:rPr>
          <w:sz w:val="24"/>
        </w:rPr>
        <w:t>根据招标文件</w:t>
      </w:r>
      <w:r>
        <w:rPr>
          <w:rFonts w:hint="eastAsia"/>
          <w:sz w:val="24"/>
        </w:rPr>
        <w:t>的商务及技术评分表</w:t>
      </w:r>
      <w:r>
        <w:rPr>
          <w:sz w:val="24"/>
        </w:rPr>
        <w:t>，投标人认为应提供的其它资料。</w:t>
      </w:r>
    </w:p>
    <w:sectPr w:rsidR="00087796">
      <w:footerReference w:type="default" r:id="rId45"/>
      <w:pgSz w:w="11910" w:h="16840"/>
      <w:pgMar w:top="1417" w:right="1417" w:bottom="1417" w:left="1417" w:header="0" w:footer="12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4FE" w:rsidRDefault="004344FE">
      <w:r>
        <w:separator/>
      </w:r>
    </w:p>
  </w:endnote>
  <w:endnote w:type="continuationSeparator" w:id="0">
    <w:p w:rsidR="004344FE" w:rsidRDefault="0043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00000007" w:usb1="00000000" w:usb2="00000000" w:usb3="00000000" w:csb0="00000093" w:csb1="00000000"/>
  </w:font>
  <w:font w:name="方正小标宋简体">
    <w:charset w:val="86"/>
    <w:family w:val="script"/>
    <w:pitch w:val="default"/>
    <w:sig w:usb0="00000001" w:usb1="080E0000" w:usb2="00000000" w:usb3="00000000" w:csb0="00040000"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rPr>
    </w:pPr>
    <w:r>
      <w:rPr>
        <w:lang w:val="en-US" w:bidi="ar-SA"/>
      </w:rPr>
      <w:pict>
        <v:shapetype id="_x0000_t202" coordsize="21600,21600" o:spt="202" path="m,l,21600r21600,l21600,xe">
          <v:stroke joinstyle="miter"/>
          <v:path gradientshapeok="t" o:connecttype="rect"/>
        </v:shapetype>
        <v:shape id="文本框 27" o:spid="_x0000_s2062" type="#_x0000_t202" style="position:absolute;left:0;text-align:left;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wUYgIAAAw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LmhEWP7r59vfv+8+7HFwYeAOp8nEPv2kMz9a+oR6NHfgQz193rYPMXFTHIAfV2D6/q&#10;E5PZaDadzSYQScjGH/iv7s19iOm1IssyUfOA/hVYxeYipkF1VMnRHJ23xpQeGse6mh89fzE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6LwUYgIAAAwFAAAOAAAAAAAAAAAAAAAAAC4CAABkcnMvZTJvRG9jLnht&#10;bFBLAQItABQABgAIAAAAIQBxqtG51wAAAAUBAAAPAAAAAAAAAAAAAAAAALwEAABkcnMvZG93bnJl&#10;di54bWxQSwUGAAAAAAQABADzAAAAwAUAAAAA&#10;" filled="f" stroked="f" strokeweight=".5pt">
          <v:textbox style="mso-fit-shape-to-text:t" inset="0,0,0,0">
            <w:txbxContent>
              <w:p w:rsidR="00087796" w:rsidRDefault="00087796">
                <w:pPr>
                  <w:pStyle w:val="ae"/>
                </w:pPr>
              </w:p>
            </w:txbxContent>
          </v:textbox>
          <w10:wrap anchorx="margin"/>
        </v:shape>
      </w:pict>
    </w:r>
    <w:sdt>
      <w:sdtPr>
        <w:id w:val="1147018951"/>
        <w:showingPlcHdr/>
      </w:sdtPr>
      <w:sdtEndPr>
        <w:rPr>
          <w:sz w:val="24"/>
        </w:rPr>
      </w:sdtEndPr>
      <w:sdtContent/>
    </w:sdt>
  </w:p>
  <w:p w:rsidR="00087796" w:rsidRDefault="00087796">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pPr>
    <w:r>
      <w:rPr>
        <w:lang w:val="en-US" w:bidi="ar-SA"/>
      </w:rPr>
      <w:pict>
        <v:shapetype id="_x0000_t202" coordsize="21600,21600" o:spt="202" path="m,l,21600r21600,l21600,xe">
          <v:stroke joinstyle="miter"/>
          <v:path gradientshapeok="t" o:connecttype="rect"/>
        </v:shapetype>
        <v:shape id="文本框 1" o:spid="_x0000_s2054"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YwIAABE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ePMCYsW3X//dv/j5/3dV3aY6el8nAF17YFL/WvqM3R3H3GZq+51sPmLehj0IHq7J1f1&#10;iclsND2aTidQSejGH/ipHsx9iOmNIsuyUPOA7hVSxeYipgE6QnI0R+etMbgXM+NYV/P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v1bi2MCAAARBQAADgAAAAAAAAAAAAAAAAAuAgAAZHJzL2Uyb0RvYy54&#10;bWxQSwECLQAUAAYACAAAACEAcarRudcAAAAFAQAADwAAAAAAAAAAAAAAAAC9BAAAZHJzL2Rvd25y&#10;ZXYueG1sUEsFBgAAAAAEAAQA8wAAAMEFAAAAAA==&#10;" filled="f" stroked="f" strokeweight=".5pt">
          <v:textbox style="mso-fit-shape-to-text:t" inset="0,0,0,0">
            <w:txbxContent>
              <w:p w:rsidR="00087796" w:rsidRDefault="004344FE">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31235">
                  <w:rPr>
                    <w:noProof/>
                    <w:sz w:val="24"/>
                    <w:szCs w:val="24"/>
                  </w:rPr>
                  <w:t>81</w:t>
                </w:r>
                <w:r>
                  <w:rPr>
                    <w:sz w:val="24"/>
                    <w:szCs w:val="24"/>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rPr>
    </w:pPr>
    <w:r>
      <w:rPr>
        <w:sz w:val="24"/>
        <w:lang w:val="en-US" w:bidi="ar-SA"/>
      </w:rPr>
      <w:pict>
        <v:shapetype id="_x0000_t202" coordsize="21600,21600" o:spt="202" path="m,l,21600r21600,l21600,xe">
          <v:stroke joinstyle="miter"/>
          <v:path gradientshapeok="t" o:connecttype="rect"/>
        </v:shapetype>
        <v:shape id="文本框 35" o:spid="_x0000_s2053" type="#_x0000_t202" style="position:absolute;left:0;text-align:left;margin-left:0;margin-top:0;width:2in;height:2in;z-index:25166848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JgZQIAABMFAAAOAAAAZHJzL2Uyb0RvYy54bWysVE1uEzEU3iNxB8t7OmmrViH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qn54RFnTlj06P7b1/vvP+9/fGHgAaDOxxn0bjw0U/+KejR65Ecwc929DjZ/URGDHFBvdvCq&#10;PjGZjaYH0+kEIgnZ+AP/1YO5DzG9VmRZJmoe0L8Cq1hfxjSojio5mqOL1pjSQ+NYV/Pjw6NJMdhJ&#10;4Nw4xMhFDMkWKm2Myh6Me6c06i85Z0aZPHVmAlsLzIyQUrlUyi2eoJ21NMI+xXCrn01VmcqnGO8s&#10;SmRyaWdsW0eh1Pso7ebTmLIe9EcEhrozBKlf9qXxL8d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LGJgZQIAABM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rPr>
                  <w:id w:val="-1978677166"/>
                </w:sdtPr>
                <w:sdtEndPr/>
                <w:sdtContent>
                  <w:p w:rsidR="00087796" w:rsidRDefault="004344FE">
                    <w:pPr>
                      <w:pStyle w:val="ae"/>
                      <w:jc w:val="center"/>
                      <w:rPr>
                        <w:sz w:val="24"/>
                      </w:rPr>
                    </w:pPr>
                    <w:r>
                      <w:rPr>
                        <w:sz w:val="24"/>
                      </w:rPr>
                      <w:fldChar w:fldCharType="begin"/>
                    </w:r>
                    <w:r>
                      <w:rPr>
                        <w:sz w:val="24"/>
                      </w:rPr>
                      <w:instrText>PAGE   \* MERGEFORMAT</w:instrText>
                    </w:r>
                    <w:r>
                      <w:rPr>
                        <w:sz w:val="24"/>
                      </w:rPr>
                      <w:fldChar w:fldCharType="separate"/>
                    </w:r>
                    <w:r w:rsidR="00731235">
                      <w:rPr>
                        <w:noProof/>
                        <w:sz w:val="24"/>
                      </w:rPr>
                      <w:t>90</w:t>
                    </w:r>
                    <w:r>
                      <w:rPr>
                        <w:sz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36" o:spid="_x0000_s2052" type="#_x0000_t202" style="position:absolute;left:0;text-align:left;margin-left:0;margin-top:0;width:2in;height:2in;z-index:25166950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W14s7ZQIAABQ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szCs w:val="24"/>
                  </w:rPr>
                  <w:id w:val="631986157"/>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100</w:t>
                    </w:r>
                    <w:r>
                      <w:rPr>
                        <w:sz w:val="24"/>
                        <w:szCs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37" o:spid="_x0000_s2051" type="#_x0000_t202" style="position:absolute;left:0;text-align:left;margin-left:0;margin-top:0;width:2in;height:2in;z-index:25167052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Lvt9ZQIAABQ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szCs w:val="24"/>
                  </w:rPr>
                  <w:id w:val="-1371064059"/>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101</w:t>
                    </w:r>
                    <w:r>
                      <w:rPr>
                        <w:sz w:val="24"/>
                        <w:szCs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38" o:spid="_x0000_s2050" type="#_x0000_t202" style="position:absolute;left:0;text-align:left;margin-left:0;margin-top:0;width:2in;height:2in;z-index:25167155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mNsjBZQIAABQ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szCs w:val="24"/>
                  </w:rPr>
                  <w:id w:val="-1574887169"/>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104</w:t>
                    </w:r>
                    <w:r>
                      <w:rPr>
                        <w:sz w:val="24"/>
                        <w:szCs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39" o:spid="_x0000_s2049" type="#_x0000_t202" style="position:absolute;left:0;text-align:left;margin-left:0;margin-top:0;width:2in;height:2in;z-index:25167257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iHZgIAABQFAAAOAAAAZHJzL2Uyb0RvYy54bWysVE1uEzEU3iNxB8t7OkkrqhB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M+4h2YCAAAUBQAADgAAAAAAAAAAAAAAAAAuAgAAZHJzL2Uyb0Rv&#10;Yy54bWxQSwECLQAUAAYACAAAACEAcarRudcAAAAFAQAADwAAAAAAAAAAAAAAAADABAAAZHJzL2Rv&#10;d25yZXYueG1sUEsFBgAAAAAEAAQA8wAAAMQFAAAAAA==&#10;" filled="f" stroked="f" strokeweight=".5pt">
          <v:textbox style="mso-fit-shape-to-text:t" inset="0,0,0,0">
            <w:txbxContent>
              <w:sdt>
                <w:sdtPr>
                  <w:rPr>
                    <w:sz w:val="24"/>
                    <w:szCs w:val="24"/>
                  </w:rPr>
                  <w:id w:val="-135809503"/>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105</w:t>
                    </w:r>
                    <w:r>
                      <w:rPr>
                        <w:sz w:val="24"/>
                        <w:szCs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28" o:spid="_x0000_s2061" type="#_x0000_t202" style="position:absolute;left:0;text-align:left;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2Y/zGmMCAAATBQAADgAAAAAAAAAAAAAAAAAuAgAAZHJzL2Uyb0RvYy54&#10;bWxQSwECLQAUAAYACAAAACEAcarRudcAAAAFAQAADwAAAAAAAAAAAAAAAAC9BAAAZHJzL2Rvd25y&#10;ZXYueG1sUEsFBgAAAAAEAAQA8wAAAMEFAAAAAA==&#10;" filled="f" stroked="f" strokeweight=".5pt">
          <v:textbox style="mso-fit-shape-to-text:t" inset="0,0,0,0">
            <w:txbxContent>
              <w:sdt>
                <w:sdtPr>
                  <w:rPr>
                    <w:sz w:val="24"/>
                    <w:szCs w:val="24"/>
                  </w:rPr>
                  <w:id w:val="1914733000"/>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2</w:t>
                    </w:r>
                    <w:r>
                      <w:rPr>
                        <w:sz w:val="24"/>
                        <w:szCs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29" o:spid="_x0000_s2060" type="#_x0000_t202" style="position:absolute;left:0;text-align:left;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bHZA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hiRsdkAgAAEwUAAA4AAAAAAAAAAAAAAAAALgIAAGRycy9lMm9Eb2Mu&#10;eG1sUEsBAi0AFAAGAAgAAAAhAHGq0bnXAAAABQEAAA8AAAAAAAAAAAAAAAAAvgQAAGRycy9kb3du&#10;cmV2LnhtbFBLBQYAAAAABAAEAPMAAADCBQAAAAA=&#10;" filled="f" stroked="f" strokeweight=".5pt">
          <v:textbox style="mso-fit-shape-to-text:t" inset="0,0,0,0">
            <w:txbxContent>
              <w:sdt>
                <w:sdtPr>
                  <w:rPr>
                    <w:sz w:val="24"/>
                    <w:szCs w:val="24"/>
                  </w:rPr>
                  <w:id w:val="-86926005"/>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14</w:t>
                    </w:r>
                    <w:r>
                      <w:rPr>
                        <w:sz w:val="24"/>
                        <w:szCs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rPr>
    </w:pPr>
    <w:r>
      <w:rPr>
        <w:sz w:val="24"/>
        <w:lang w:val="en-US" w:bidi="ar-SA"/>
      </w:rPr>
      <w:pict>
        <v:shapetype id="_x0000_t202" coordsize="21600,21600" o:spt="202" path="m,l,21600r21600,l21600,xe">
          <v:stroke joinstyle="miter"/>
          <v:path gradientshapeok="t" o:connecttype="rect"/>
        </v:shapetype>
        <v:shape id="文本框 30" o:spid="_x0000_s2059" type="#_x0000_t202" style="position:absolute;left:0;text-align:left;margin-left:0;margin-top:0;width:2in;height:2in;z-index:25166336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nfZQIAABM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7tnfZQIAABM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rPr>
                  <w:id w:val="-1216654446"/>
                </w:sdtPr>
                <w:sdtEndPr/>
                <w:sdtContent>
                  <w:p w:rsidR="00087796" w:rsidRDefault="004344FE">
                    <w:pPr>
                      <w:pStyle w:val="ae"/>
                      <w:jc w:val="center"/>
                      <w:rPr>
                        <w:sz w:val="24"/>
                      </w:rPr>
                    </w:pPr>
                    <w:r>
                      <w:rPr>
                        <w:sz w:val="24"/>
                      </w:rPr>
                      <w:fldChar w:fldCharType="begin"/>
                    </w:r>
                    <w:r>
                      <w:rPr>
                        <w:sz w:val="24"/>
                      </w:rPr>
                      <w:instrText>PAGE   \* MERGEFORMAT</w:instrText>
                    </w:r>
                    <w:r>
                      <w:rPr>
                        <w:sz w:val="24"/>
                      </w:rPr>
                      <w:fldChar w:fldCharType="separate"/>
                    </w:r>
                    <w:r w:rsidR="00731235">
                      <w:rPr>
                        <w:noProof/>
                        <w:sz w:val="24"/>
                      </w:rPr>
                      <w:t>27</w:t>
                    </w:r>
                    <w:r>
                      <w:rPr>
                        <w:sz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rPr>
    </w:pPr>
    <w:r>
      <w:rPr>
        <w:sz w:val="24"/>
        <w:lang w:val="en-US" w:bidi="ar-SA"/>
      </w:rPr>
      <w:pict>
        <v:shapetype id="_x0000_t202" coordsize="21600,21600" o:spt="202" path="m,l,21600r21600,l21600,xe">
          <v:stroke joinstyle="miter"/>
          <v:path gradientshapeok="t" o:connecttype="rect"/>
        </v:shapetype>
        <v:shape id="文本框 31" o:spid="_x0000_s2058" type="#_x0000_t202" style="position:absolute;left:0;text-align:left;margin-left:0;margin-top:0;width:2in;height:2in;z-index:25166438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BUSkFtnAgAAEwUAAA4AAAAAAAAAAAAAAAAALgIAAGRycy9lMm9E&#10;b2MueG1sUEsBAi0AFAAGAAgAAAAhAHGq0bnXAAAABQEAAA8AAAAAAAAAAAAAAAAAwQQAAGRycy9k&#10;b3ducmV2LnhtbFBLBQYAAAAABAAEAPMAAADFBQAAAAA=&#10;" filled="f" stroked="f" strokeweight=".5pt">
          <v:textbox style="mso-fit-shape-to-text:t" inset="0,0,0,0">
            <w:txbxContent>
              <w:sdt>
                <w:sdtPr>
                  <w:rPr>
                    <w:sz w:val="24"/>
                  </w:rPr>
                  <w:id w:val="1164041652"/>
                </w:sdtPr>
                <w:sdtEndPr/>
                <w:sdtContent>
                  <w:p w:rsidR="00087796" w:rsidRDefault="004344FE">
                    <w:pPr>
                      <w:pStyle w:val="ae"/>
                      <w:jc w:val="center"/>
                      <w:rPr>
                        <w:sz w:val="24"/>
                      </w:rPr>
                    </w:pPr>
                    <w:r>
                      <w:rPr>
                        <w:sz w:val="24"/>
                      </w:rPr>
                      <w:fldChar w:fldCharType="begin"/>
                    </w:r>
                    <w:r>
                      <w:rPr>
                        <w:sz w:val="24"/>
                      </w:rPr>
                      <w:instrText>PAGE   \* MERGEFORMAT</w:instrText>
                    </w:r>
                    <w:r>
                      <w:rPr>
                        <w:sz w:val="24"/>
                      </w:rPr>
                      <w:fldChar w:fldCharType="separate"/>
                    </w:r>
                    <w:r w:rsidR="00731235">
                      <w:rPr>
                        <w:noProof/>
                        <w:sz w:val="24"/>
                      </w:rPr>
                      <w:t>34</w:t>
                    </w:r>
                    <w:r>
                      <w:rPr>
                        <w:sz w:val="24"/>
                      </w:rPr>
                      <w:fldChar w:fldCharType="end"/>
                    </w:r>
                  </w:p>
                </w:sdtContent>
              </w:sdt>
              <w:p w:rsidR="00087796" w:rsidRDefault="00087796">
                <w:pPr>
                  <w:pStyle w:val="a1"/>
                </w:pPr>
              </w:p>
            </w:txbxContent>
          </v:textbox>
          <w10:wrap anchorx="margin"/>
        </v:shape>
      </w:pict>
    </w:r>
  </w:p>
  <w:p w:rsidR="00087796" w:rsidRDefault="00087796">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r>
      <w:rPr>
        <w:sz w:val="21"/>
      </w:rPr>
      <w:fldChar w:fldCharType="begin"/>
    </w:r>
    <w:r>
      <w:instrText xml:space="preserve"> PAGE   \* MERGEFORMAT </w:instrText>
    </w:r>
    <w:r>
      <w:rPr>
        <w:sz w:val="21"/>
      </w:rPr>
      <w:fldChar w:fldCharType="separate"/>
    </w:r>
    <w:r>
      <w:rPr>
        <w:rFonts w:eastAsia="Times New Roman"/>
        <w:sz w:val="18"/>
      </w:rPr>
      <w:t>1</w:t>
    </w:r>
    <w:r>
      <w:rPr>
        <w:rFonts w:eastAsia="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pPr>
    <w:r>
      <w:rPr>
        <w:lang w:val="en-US" w:bidi="ar-SA"/>
      </w:rPr>
      <w:pict>
        <v:shapetype id="_x0000_t202" coordsize="21600,21600" o:spt="202" path="m,l,21600r21600,l21600,xe">
          <v:stroke joinstyle="miter"/>
          <v:path gradientshapeok="t" o:connecttype="rect"/>
        </v:shapetype>
        <v:shape id="文本框 32" o:spid="_x0000_s2057" type="#_x0000_t202" style="position:absolute;left:0;text-align:left;margin-left:0;margin-top:0;width:2in;height:2in;z-index:25166540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FMsO/ZQIAABMFAAAOAAAAAAAAAAAAAAAAAC4CAABkcnMvZTJvRG9j&#10;LnhtbFBLAQItABQABgAIAAAAIQBxqtG51wAAAAUBAAAPAAAAAAAAAAAAAAAAAL8EAABkcnMvZG93&#10;bnJldi54bWxQSwUGAAAAAAQABADzAAAAwwUAAAAA&#10;" filled="f" stroked="f" strokeweight=".5pt">
          <v:textbox style="mso-fit-shape-to-text:t" inset="0,0,0,0">
            <w:txbxContent>
              <w:p w:rsidR="00087796" w:rsidRDefault="004344FE">
                <w:pPr>
                  <w:pStyle w:val="ae"/>
                  <w:jc w:val="center"/>
                  <w:rPr>
                    <w:sz w:val="24"/>
                    <w:szCs w:val="24"/>
                  </w:rPr>
                </w:pPr>
                <w:r>
                  <w:rPr>
                    <w:sz w:val="24"/>
                    <w:szCs w:val="24"/>
                    <w:lang w:val="en-US"/>
                  </w:rPr>
                  <w:fldChar w:fldCharType="begin"/>
                </w:r>
                <w:r>
                  <w:rPr>
                    <w:sz w:val="24"/>
                    <w:szCs w:val="24"/>
                  </w:rPr>
                  <w:instrText>PAGE   \* MERGEFORMAT</w:instrText>
                </w:r>
                <w:r>
                  <w:rPr>
                    <w:sz w:val="24"/>
                    <w:szCs w:val="24"/>
                    <w:lang w:val="en-US"/>
                  </w:rPr>
                  <w:fldChar w:fldCharType="separate"/>
                </w:r>
                <w:r w:rsidR="00731235">
                  <w:rPr>
                    <w:noProof/>
                    <w:sz w:val="24"/>
                    <w:szCs w:val="24"/>
                  </w:rPr>
                  <w:t>36</w:t>
                </w:r>
                <w:r>
                  <w:rPr>
                    <w:sz w:val="24"/>
                    <w:szCs w:val="24"/>
                  </w:rPr>
                  <w:fldChar w:fldCharType="end"/>
                </w:r>
              </w:p>
            </w:txbxContent>
          </v:textbox>
          <w10:wrap anchorx="margin"/>
        </v:shape>
      </w:pict>
    </w:r>
  </w:p>
  <w:p w:rsidR="00087796" w:rsidRDefault="00087796">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pPr>
    <w:r>
      <w:rPr>
        <w:lang w:val="en-US" w:bidi="ar-SA"/>
      </w:rPr>
      <w:pict>
        <v:shapetype id="_x0000_t202" coordsize="21600,21600" o:spt="202" path="m,l,21600r21600,l21600,xe">
          <v:stroke joinstyle="miter"/>
          <v:path gradientshapeok="t" o:connecttype="rect"/>
        </v:shapetype>
        <v:shape id="文本框 33" o:spid="_x0000_s2056" type="#_x0000_t202" style="position:absolute;left:0;text-align:left;margin-left:0;margin-top:0;width:2in;height:2in;z-index:25166643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3ZiZQIAABM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033ZiZQIAABMFAAAOAAAAAAAAAAAAAAAAAC4CAABkcnMvZTJvRG9j&#10;LnhtbFBLAQItABQABgAIAAAAIQBxqtG51wAAAAUBAAAPAAAAAAAAAAAAAAAAAL8EAABkcnMvZG93&#10;bnJldi54bWxQSwUGAAAAAAQABADzAAAAwwUAAAAA&#10;" filled="f" stroked="f" strokeweight=".5pt">
          <v:textbox style="mso-fit-shape-to-text:t" inset="0,0,0,0">
            <w:txbxContent>
              <w:p w:rsidR="00087796" w:rsidRDefault="004344FE">
                <w:pPr>
                  <w:pStyle w:val="ae"/>
                </w:pPr>
                <w:r>
                  <w:rPr>
                    <w:sz w:val="24"/>
                    <w:szCs w:val="24"/>
                  </w:rPr>
                  <w:fldChar w:fldCharType="begin"/>
                </w:r>
                <w:r>
                  <w:rPr>
                    <w:sz w:val="24"/>
                    <w:szCs w:val="24"/>
                  </w:rPr>
                  <w:instrText xml:space="preserve"> PAGE  \* MERGEFORMAT </w:instrText>
                </w:r>
                <w:r>
                  <w:rPr>
                    <w:sz w:val="24"/>
                    <w:szCs w:val="24"/>
                  </w:rPr>
                  <w:fldChar w:fldCharType="separate"/>
                </w:r>
                <w:r w:rsidR="00731235">
                  <w:rPr>
                    <w:noProof/>
                    <w:sz w:val="24"/>
                    <w:szCs w:val="24"/>
                  </w:rPr>
                  <w:t>35</w:t>
                </w:r>
                <w:r>
                  <w:rPr>
                    <w:sz w:val="24"/>
                    <w:szCs w:val="24"/>
                  </w:rPr>
                  <w:fldChar w:fldCharType="end"/>
                </w:r>
              </w:p>
            </w:txbxContent>
          </v:textbox>
          <w10:wrap anchorx="margin"/>
        </v:shape>
      </w:pict>
    </w:r>
  </w:p>
  <w:p w:rsidR="00087796" w:rsidRDefault="00087796">
    <w:pPr>
      <w:pStyle w:val="a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4344FE">
    <w:pPr>
      <w:pStyle w:val="ae"/>
      <w:jc w:val="center"/>
      <w:rPr>
        <w:sz w:val="24"/>
        <w:szCs w:val="24"/>
      </w:rPr>
    </w:pPr>
    <w:r>
      <w:rPr>
        <w:sz w:val="24"/>
        <w:lang w:val="en-US" w:bidi="ar-SA"/>
      </w:rPr>
      <w:pict>
        <v:shapetype id="_x0000_t202" coordsize="21600,21600" o:spt="202" path="m,l,21600r21600,l21600,xe">
          <v:stroke joinstyle="miter"/>
          <v:path gradientshapeok="t" o:connecttype="rect"/>
        </v:shapetype>
        <v:shape id="文本框 34" o:spid="_x0000_s2055" type="#_x0000_t202" style="position:absolute;left:0;text-align:left;margin-left:0;margin-top:0;width:2in;height:2in;z-index:25166745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SsZQIAABMFAAAOAAAAZHJzL2Uyb0RvYy54bWysVE1uEzEU3iNxB8t7OmkL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p++JwzJyx6dPft6933n3c/vjDwAFDn4wx61x6aqX9FPRo98iOYue5eB5u/qIhBDqg3O3hV&#10;n5jMRtOD6XQCkYRs/IH/6t7ch5heK7IsEzUP6F+BVawvYhpUR5UczdF5a0zpoXGsq/nR4YtJMdhJ&#10;4Nw4xMhFDMkWKm2Myh6Me6c06i85Z0aZPHVqAlsLzIyQUrlUyi2eoJ21NMI+xnCrn01VmcrHGO8s&#10;SmRyaWdsW0eh1Psg7ebTmLIe9EcEhrozBKlf9qXxL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dBSsZQIAABM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szCs w:val="24"/>
                  </w:rPr>
                  <w:id w:val="237367431"/>
                </w:sdtPr>
                <w:sdtEndPr/>
                <w:sdtContent>
                  <w:p w:rsidR="00087796" w:rsidRDefault="004344FE">
                    <w:pPr>
                      <w:pStyle w:val="a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731235">
                      <w:rPr>
                        <w:noProof/>
                        <w:sz w:val="24"/>
                        <w:szCs w:val="24"/>
                      </w:rPr>
                      <w:t>38</w:t>
                    </w:r>
                    <w:r>
                      <w:rPr>
                        <w:sz w:val="24"/>
                        <w:szCs w:val="24"/>
                      </w:rPr>
                      <w:fldChar w:fldCharType="end"/>
                    </w:r>
                  </w:p>
                </w:sdtContent>
              </w:sdt>
              <w:p w:rsidR="00087796" w:rsidRDefault="00087796">
                <w:pPr>
                  <w:pStyle w:val="a1"/>
                </w:pPr>
              </w:p>
            </w:txbxContent>
          </v:textbox>
          <w10:wrap anchorx="margin"/>
        </v:shape>
      </w:pict>
    </w:r>
  </w:p>
  <w:p w:rsidR="00087796" w:rsidRDefault="000877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4FE" w:rsidRDefault="004344FE">
      <w:r>
        <w:separator/>
      </w:r>
    </w:p>
  </w:footnote>
  <w:footnote w:type="continuationSeparator" w:id="0">
    <w:p w:rsidR="004344FE" w:rsidRDefault="0043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08779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96" w:rsidRDefault="0008779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B5372"/>
    <w:multiLevelType w:val="multilevel"/>
    <w:tmpl w:val="845B5372"/>
    <w:lvl w:ilvl="0">
      <w:start w:val="2"/>
      <w:numFmt w:val="decimal"/>
      <w:lvlText w:val="%1."/>
      <w:lvlJc w:val="left"/>
      <w:pPr>
        <w:ind w:left="972" w:hanging="212"/>
      </w:pPr>
      <w:rPr>
        <w:rFonts w:ascii="宋体" w:eastAsia="宋体" w:hAnsi="宋体" w:cs="宋体" w:hint="default"/>
        <w:spacing w:val="-3"/>
        <w:w w:val="100"/>
        <w:sz w:val="19"/>
        <w:szCs w:val="19"/>
        <w:lang w:val="zh-CN" w:eastAsia="zh-CN" w:bidi="zh-CN"/>
      </w:rPr>
    </w:lvl>
    <w:lvl w:ilvl="1">
      <w:start w:val="2"/>
      <w:numFmt w:val="decimal"/>
      <w:lvlText w:val="%2."/>
      <w:lvlJc w:val="left"/>
      <w:pPr>
        <w:ind w:left="1288" w:hanging="213"/>
      </w:pPr>
      <w:rPr>
        <w:rFonts w:hint="default"/>
        <w:spacing w:val="-3"/>
        <w:w w:val="100"/>
        <w:lang w:val="zh-CN" w:eastAsia="zh-CN" w:bidi="zh-CN"/>
      </w:rPr>
    </w:lvl>
    <w:lvl w:ilvl="2">
      <w:numFmt w:val="bullet"/>
      <w:lvlText w:val="•"/>
      <w:lvlJc w:val="left"/>
      <w:pPr>
        <w:ind w:left="2258" w:hanging="213"/>
      </w:pPr>
      <w:rPr>
        <w:rFonts w:hint="default"/>
        <w:lang w:val="zh-CN" w:eastAsia="zh-CN" w:bidi="zh-CN"/>
      </w:rPr>
    </w:lvl>
    <w:lvl w:ilvl="3">
      <w:numFmt w:val="bullet"/>
      <w:lvlText w:val="•"/>
      <w:lvlJc w:val="left"/>
      <w:pPr>
        <w:ind w:left="3236" w:hanging="213"/>
      </w:pPr>
      <w:rPr>
        <w:rFonts w:hint="default"/>
        <w:lang w:val="zh-CN" w:eastAsia="zh-CN" w:bidi="zh-CN"/>
      </w:rPr>
    </w:lvl>
    <w:lvl w:ilvl="4">
      <w:numFmt w:val="bullet"/>
      <w:lvlText w:val="•"/>
      <w:lvlJc w:val="left"/>
      <w:pPr>
        <w:ind w:left="4214" w:hanging="213"/>
      </w:pPr>
      <w:rPr>
        <w:rFonts w:hint="default"/>
        <w:lang w:val="zh-CN" w:eastAsia="zh-CN" w:bidi="zh-CN"/>
      </w:rPr>
    </w:lvl>
    <w:lvl w:ilvl="5">
      <w:numFmt w:val="bullet"/>
      <w:lvlText w:val="•"/>
      <w:lvlJc w:val="left"/>
      <w:pPr>
        <w:ind w:left="5193" w:hanging="213"/>
      </w:pPr>
      <w:rPr>
        <w:rFonts w:hint="default"/>
        <w:lang w:val="zh-CN" w:eastAsia="zh-CN" w:bidi="zh-CN"/>
      </w:rPr>
    </w:lvl>
    <w:lvl w:ilvl="6">
      <w:numFmt w:val="bullet"/>
      <w:lvlText w:val="•"/>
      <w:lvlJc w:val="left"/>
      <w:pPr>
        <w:ind w:left="6171" w:hanging="213"/>
      </w:pPr>
      <w:rPr>
        <w:rFonts w:hint="default"/>
        <w:lang w:val="zh-CN" w:eastAsia="zh-CN" w:bidi="zh-CN"/>
      </w:rPr>
    </w:lvl>
    <w:lvl w:ilvl="7">
      <w:numFmt w:val="bullet"/>
      <w:lvlText w:val="•"/>
      <w:lvlJc w:val="left"/>
      <w:pPr>
        <w:ind w:left="7149" w:hanging="213"/>
      </w:pPr>
      <w:rPr>
        <w:rFonts w:hint="default"/>
        <w:lang w:val="zh-CN" w:eastAsia="zh-CN" w:bidi="zh-CN"/>
      </w:rPr>
    </w:lvl>
    <w:lvl w:ilvl="8">
      <w:numFmt w:val="bullet"/>
      <w:lvlText w:val="•"/>
      <w:lvlJc w:val="left"/>
      <w:pPr>
        <w:ind w:left="8127" w:hanging="213"/>
      </w:pPr>
      <w:rPr>
        <w:rFonts w:hint="default"/>
        <w:lang w:val="zh-CN" w:eastAsia="zh-CN" w:bidi="zh-CN"/>
      </w:rPr>
    </w:lvl>
  </w:abstractNum>
  <w:abstractNum w:abstractNumId="1">
    <w:nsid w:val="8461FADE"/>
    <w:multiLevelType w:val="multilevel"/>
    <w:tmpl w:val="8461FADE"/>
    <w:lvl w:ilvl="0">
      <w:start w:val="1"/>
      <w:numFmt w:val="decimal"/>
      <w:lvlText w:val="（%1）"/>
      <w:lvlJc w:val="left"/>
      <w:pPr>
        <w:ind w:left="1421" w:hanging="601"/>
      </w:pPr>
      <w:rPr>
        <w:rFonts w:ascii="宋体" w:eastAsia="宋体" w:hAnsi="宋体" w:cs="宋体" w:hint="default"/>
        <w:spacing w:val="-60"/>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2">
    <w:nsid w:val="8CAEB125"/>
    <w:multiLevelType w:val="multilevel"/>
    <w:tmpl w:val="8CAEB125"/>
    <w:lvl w:ilvl="0">
      <w:start w:val="2"/>
      <w:numFmt w:val="decimal"/>
      <w:lvlText w:val="%1."/>
      <w:lvlJc w:val="left"/>
      <w:pPr>
        <w:ind w:left="972" w:hanging="212"/>
      </w:pPr>
      <w:rPr>
        <w:rFonts w:ascii="宋体" w:eastAsia="宋体" w:hAnsi="宋体" w:cs="宋体" w:hint="default"/>
        <w:w w:val="100"/>
        <w:sz w:val="19"/>
        <w:szCs w:val="19"/>
        <w:lang w:val="zh-CN" w:eastAsia="zh-CN" w:bidi="zh-CN"/>
      </w:rPr>
    </w:lvl>
    <w:lvl w:ilvl="1">
      <w:numFmt w:val="bullet"/>
      <w:lvlText w:val="•"/>
      <w:lvlJc w:val="left"/>
      <w:pPr>
        <w:ind w:left="1890" w:hanging="212"/>
      </w:pPr>
      <w:rPr>
        <w:rFonts w:hint="default"/>
        <w:lang w:val="zh-CN" w:eastAsia="zh-CN" w:bidi="zh-CN"/>
      </w:rPr>
    </w:lvl>
    <w:lvl w:ilvl="2">
      <w:numFmt w:val="bullet"/>
      <w:lvlText w:val="•"/>
      <w:lvlJc w:val="left"/>
      <w:pPr>
        <w:ind w:left="2800" w:hanging="212"/>
      </w:pPr>
      <w:rPr>
        <w:rFonts w:hint="default"/>
        <w:lang w:val="zh-CN" w:eastAsia="zh-CN" w:bidi="zh-CN"/>
      </w:rPr>
    </w:lvl>
    <w:lvl w:ilvl="3">
      <w:numFmt w:val="bullet"/>
      <w:lvlText w:val="•"/>
      <w:lvlJc w:val="left"/>
      <w:pPr>
        <w:ind w:left="3711" w:hanging="212"/>
      </w:pPr>
      <w:rPr>
        <w:rFonts w:hint="default"/>
        <w:lang w:val="zh-CN" w:eastAsia="zh-CN" w:bidi="zh-CN"/>
      </w:rPr>
    </w:lvl>
    <w:lvl w:ilvl="4">
      <w:numFmt w:val="bullet"/>
      <w:lvlText w:val="•"/>
      <w:lvlJc w:val="left"/>
      <w:pPr>
        <w:ind w:left="4621" w:hanging="212"/>
      </w:pPr>
      <w:rPr>
        <w:rFonts w:hint="default"/>
        <w:lang w:val="zh-CN" w:eastAsia="zh-CN" w:bidi="zh-CN"/>
      </w:rPr>
    </w:lvl>
    <w:lvl w:ilvl="5">
      <w:numFmt w:val="bullet"/>
      <w:lvlText w:val="•"/>
      <w:lvlJc w:val="left"/>
      <w:pPr>
        <w:ind w:left="5532" w:hanging="212"/>
      </w:pPr>
      <w:rPr>
        <w:rFonts w:hint="default"/>
        <w:lang w:val="zh-CN" w:eastAsia="zh-CN" w:bidi="zh-CN"/>
      </w:rPr>
    </w:lvl>
    <w:lvl w:ilvl="6">
      <w:numFmt w:val="bullet"/>
      <w:lvlText w:val="•"/>
      <w:lvlJc w:val="left"/>
      <w:pPr>
        <w:ind w:left="6442" w:hanging="212"/>
      </w:pPr>
      <w:rPr>
        <w:rFonts w:hint="default"/>
        <w:lang w:val="zh-CN" w:eastAsia="zh-CN" w:bidi="zh-CN"/>
      </w:rPr>
    </w:lvl>
    <w:lvl w:ilvl="7">
      <w:numFmt w:val="bullet"/>
      <w:lvlText w:val="•"/>
      <w:lvlJc w:val="left"/>
      <w:pPr>
        <w:ind w:left="7353" w:hanging="212"/>
      </w:pPr>
      <w:rPr>
        <w:rFonts w:hint="default"/>
        <w:lang w:val="zh-CN" w:eastAsia="zh-CN" w:bidi="zh-CN"/>
      </w:rPr>
    </w:lvl>
    <w:lvl w:ilvl="8">
      <w:numFmt w:val="bullet"/>
      <w:lvlText w:val="•"/>
      <w:lvlJc w:val="left"/>
      <w:pPr>
        <w:ind w:left="8263" w:hanging="212"/>
      </w:pPr>
      <w:rPr>
        <w:rFonts w:hint="default"/>
        <w:lang w:val="zh-CN" w:eastAsia="zh-CN" w:bidi="zh-CN"/>
      </w:rPr>
    </w:lvl>
  </w:abstractNum>
  <w:abstractNum w:abstractNumId="3">
    <w:nsid w:val="9239341B"/>
    <w:multiLevelType w:val="multilevel"/>
    <w:tmpl w:val="9239341B"/>
    <w:lvl w:ilvl="0">
      <w:start w:val="1"/>
      <w:numFmt w:val="decimal"/>
      <w:lvlText w:val="(%1)"/>
      <w:lvlJc w:val="left"/>
      <w:pPr>
        <w:ind w:left="530" w:hanging="423"/>
      </w:pPr>
      <w:rPr>
        <w:rFonts w:ascii="宋体" w:eastAsia="宋体" w:hAnsi="宋体" w:cs="宋体" w:hint="default"/>
        <w:w w:val="100"/>
        <w:sz w:val="21"/>
        <w:szCs w:val="21"/>
        <w:lang w:val="zh-CN" w:eastAsia="zh-CN" w:bidi="zh-CN"/>
      </w:rPr>
    </w:lvl>
    <w:lvl w:ilvl="1">
      <w:numFmt w:val="bullet"/>
      <w:lvlText w:val="•"/>
      <w:lvlJc w:val="left"/>
      <w:pPr>
        <w:ind w:left="986" w:hanging="423"/>
      </w:pPr>
      <w:rPr>
        <w:rFonts w:hint="default"/>
        <w:lang w:val="zh-CN" w:eastAsia="zh-CN" w:bidi="zh-CN"/>
      </w:rPr>
    </w:lvl>
    <w:lvl w:ilvl="2">
      <w:numFmt w:val="bullet"/>
      <w:lvlText w:val="•"/>
      <w:lvlJc w:val="left"/>
      <w:pPr>
        <w:ind w:left="1433" w:hanging="423"/>
      </w:pPr>
      <w:rPr>
        <w:rFonts w:hint="default"/>
        <w:lang w:val="zh-CN" w:eastAsia="zh-CN" w:bidi="zh-CN"/>
      </w:rPr>
    </w:lvl>
    <w:lvl w:ilvl="3">
      <w:numFmt w:val="bullet"/>
      <w:lvlText w:val="•"/>
      <w:lvlJc w:val="left"/>
      <w:pPr>
        <w:ind w:left="1880" w:hanging="423"/>
      </w:pPr>
      <w:rPr>
        <w:rFonts w:hint="default"/>
        <w:lang w:val="zh-CN" w:eastAsia="zh-CN" w:bidi="zh-CN"/>
      </w:rPr>
    </w:lvl>
    <w:lvl w:ilvl="4">
      <w:numFmt w:val="bullet"/>
      <w:lvlText w:val="•"/>
      <w:lvlJc w:val="left"/>
      <w:pPr>
        <w:ind w:left="2327" w:hanging="423"/>
      </w:pPr>
      <w:rPr>
        <w:rFonts w:hint="default"/>
        <w:lang w:val="zh-CN" w:eastAsia="zh-CN" w:bidi="zh-CN"/>
      </w:rPr>
    </w:lvl>
    <w:lvl w:ilvl="5">
      <w:numFmt w:val="bullet"/>
      <w:lvlText w:val="•"/>
      <w:lvlJc w:val="left"/>
      <w:pPr>
        <w:ind w:left="2774" w:hanging="423"/>
      </w:pPr>
      <w:rPr>
        <w:rFonts w:hint="default"/>
        <w:lang w:val="zh-CN" w:eastAsia="zh-CN" w:bidi="zh-CN"/>
      </w:rPr>
    </w:lvl>
    <w:lvl w:ilvl="6">
      <w:numFmt w:val="bullet"/>
      <w:lvlText w:val="•"/>
      <w:lvlJc w:val="left"/>
      <w:pPr>
        <w:ind w:left="3221" w:hanging="423"/>
      </w:pPr>
      <w:rPr>
        <w:rFonts w:hint="default"/>
        <w:lang w:val="zh-CN" w:eastAsia="zh-CN" w:bidi="zh-CN"/>
      </w:rPr>
    </w:lvl>
    <w:lvl w:ilvl="7">
      <w:numFmt w:val="bullet"/>
      <w:lvlText w:val="•"/>
      <w:lvlJc w:val="left"/>
      <w:pPr>
        <w:ind w:left="3668" w:hanging="423"/>
      </w:pPr>
      <w:rPr>
        <w:rFonts w:hint="default"/>
        <w:lang w:val="zh-CN" w:eastAsia="zh-CN" w:bidi="zh-CN"/>
      </w:rPr>
    </w:lvl>
    <w:lvl w:ilvl="8">
      <w:numFmt w:val="bullet"/>
      <w:lvlText w:val="•"/>
      <w:lvlJc w:val="left"/>
      <w:pPr>
        <w:ind w:left="4115" w:hanging="423"/>
      </w:pPr>
      <w:rPr>
        <w:rFonts w:hint="default"/>
        <w:lang w:val="zh-CN" w:eastAsia="zh-CN" w:bidi="zh-CN"/>
      </w:rPr>
    </w:lvl>
  </w:abstractNum>
  <w:abstractNum w:abstractNumId="4">
    <w:nsid w:val="9288B902"/>
    <w:multiLevelType w:val="multilevel"/>
    <w:tmpl w:val="9288B902"/>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5">
    <w:nsid w:val="9C8AC8EF"/>
    <w:multiLevelType w:val="multilevel"/>
    <w:tmpl w:val="9C8AC8EF"/>
    <w:lvl w:ilvl="0">
      <w:start w:val="1"/>
      <w:numFmt w:val="decimal"/>
      <w:lvlText w:val="%1."/>
      <w:lvlJc w:val="left"/>
      <w:pPr>
        <w:ind w:left="1129" w:hanging="308"/>
      </w:pPr>
      <w:rPr>
        <w:rFonts w:ascii="宋体" w:eastAsia="宋体" w:hAnsi="宋体" w:cs="宋体" w:hint="default"/>
        <w:b/>
        <w:bCs/>
        <w:spacing w:val="0"/>
        <w:w w:val="99"/>
        <w:sz w:val="24"/>
        <w:szCs w:val="24"/>
        <w:lang w:val="zh-CN" w:eastAsia="zh-CN" w:bidi="zh-CN"/>
      </w:rPr>
    </w:lvl>
    <w:lvl w:ilvl="1">
      <w:start w:val="1"/>
      <w:numFmt w:val="decimal"/>
      <w:lvlText w:val="%1.%2"/>
      <w:lvlJc w:val="left"/>
      <w:pPr>
        <w:ind w:left="1336" w:hanging="485"/>
      </w:pPr>
      <w:rPr>
        <w:rFonts w:ascii="宋体" w:eastAsia="宋体" w:hAnsi="宋体" w:cs="宋体" w:hint="default"/>
        <w:b/>
        <w:bCs/>
        <w:spacing w:val="0"/>
        <w:w w:val="99"/>
        <w:sz w:val="24"/>
        <w:szCs w:val="24"/>
        <w:lang w:val="zh-CN" w:eastAsia="zh-CN" w:bidi="zh-CN"/>
      </w:rPr>
    </w:lvl>
    <w:lvl w:ilvl="2">
      <w:start w:val="1"/>
      <w:numFmt w:val="decimal"/>
      <w:lvlText w:val="%1.%2.%3"/>
      <w:lvlJc w:val="left"/>
      <w:pPr>
        <w:ind w:left="340" w:hanging="720"/>
      </w:pPr>
      <w:rPr>
        <w:rFonts w:ascii="宋体" w:eastAsia="宋体" w:hAnsi="宋体" w:cs="宋体" w:hint="default"/>
        <w:spacing w:val="-120"/>
        <w:w w:val="100"/>
        <w:sz w:val="24"/>
        <w:szCs w:val="24"/>
        <w:lang w:val="zh-CN" w:eastAsia="zh-CN" w:bidi="zh-CN"/>
      </w:rPr>
    </w:lvl>
    <w:lvl w:ilvl="3">
      <w:numFmt w:val="bullet"/>
      <w:lvlText w:val="•"/>
      <w:lvlJc w:val="left"/>
      <w:pPr>
        <w:ind w:left="1300" w:hanging="720"/>
      </w:pPr>
      <w:rPr>
        <w:rFonts w:hint="default"/>
        <w:lang w:val="zh-CN" w:eastAsia="zh-CN" w:bidi="zh-CN"/>
      </w:rPr>
    </w:lvl>
    <w:lvl w:ilvl="4">
      <w:numFmt w:val="bullet"/>
      <w:lvlText w:val="•"/>
      <w:lvlJc w:val="left"/>
      <w:pPr>
        <w:ind w:left="1480" w:hanging="720"/>
      </w:pPr>
      <w:rPr>
        <w:rFonts w:hint="default"/>
        <w:lang w:val="zh-CN" w:eastAsia="zh-CN" w:bidi="zh-CN"/>
      </w:rPr>
    </w:lvl>
    <w:lvl w:ilvl="5">
      <w:numFmt w:val="bullet"/>
      <w:lvlText w:val="•"/>
      <w:lvlJc w:val="left"/>
      <w:pPr>
        <w:ind w:left="1540" w:hanging="720"/>
      </w:pPr>
      <w:rPr>
        <w:rFonts w:hint="default"/>
        <w:lang w:val="zh-CN" w:eastAsia="zh-CN" w:bidi="zh-CN"/>
      </w:rPr>
    </w:lvl>
    <w:lvl w:ilvl="6">
      <w:numFmt w:val="bullet"/>
      <w:lvlText w:val="•"/>
      <w:lvlJc w:val="left"/>
      <w:pPr>
        <w:ind w:left="3248" w:hanging="720"/>
      </w:pPr>
      <w:rPr>
        <w:rFonts w:hint="default"/>
        <w:lang w:val="zh-CN" w:eastAsia="zh-CN" w:bidi="zh-CN"/>
      </w:rPr>
    </w:lvl>
    <w:lvl w:ilvl="7">
      <w:numFmt w:val="bullet"/>
      <w:lvlText w:val="•"/>
      <w:lvlJc w:val="left"/>
      <w:pPr>
        <w:ind w:left="4957" w:hanging="720"/>
      </w:pPr>
      <w:rPr>
        <w:rFonts w:hint="default"/>
        <w:lang w:val="zh-CN" w:eastAsia="zh-CN" w:bidi="zh-CN"/>
      </w:rPr>
    </w:lvl>
    <w:lvl w:ilvl="8">
      <w:numFmt w:val="bullet"/>
      <w:lvlText w:val="•"/>
      <w:lvlJc w:val="left"/>
      <w:pPr>
        <w:ind w:left="6666" w:hanging="720"/>
      </w:pPr>
      <w:rPr>
        <w:rFonts w:hint="default"/>
        <w:lang w:val="zh-CN" w:eastAsia="zh-CN" w:bidi="zh-CN"/>
      </w:rPr>
    </w:lvl>
  </w:abstractNum>
  <w:abstractNum w:abstractNumId="6">
    <w:nsid w:val="BB64CFA9"/>
    <w:multiLevelType w:val="multilevel"/>
    <w:tmpl w:val="BB64CFA9"/>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7">
    <w:nsid w:val="C37603DA"/>
    <w:multiLevelType w:val="singleLevel"/>
    <w:tmpl w:val="C37603DA"/>
    <w:lvl w:ilvl="0">
      <w:start w:val="2"/>
      <w:numFmt w:val="decimal"/>
      <w:suff w:val="nothing"/>
      <w:lvlText w:val="（%1）"/>
      <w:lvlJc w:val="left"/>
    </w:lvl>
  </w:abstractNum>
  <w:abstractNum w:abstractNumId="8">
    <w:nsid w:val="C8879AEF"/>
    <w:multiLevelType w:val="multilevel"/>
    <w:tmpl w:val="C8879AEF"/>
    <w:lvl w:ilvl="0">
      <w:numFmt w:val="bullet"/>
      <w:lvlText w:val="■"/>
      <w:lvlJc w:val="left"/>
      <w:pPr>
        <w:ind w:left="319" w:hanging="212"/>
      </w:pPr>
      <w:rPr>
        <w:rFonts w:ascii="宋体" w:eastAsia="宋体" w:hAnsi="宋体" w:cs="宋体" w:hint="default"/>
        <w:spacing w:val="-3"/>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9">
    <w:nsid w:val="D7F9FE59"/>
    <w:multiLevelType w:val="multilevel"/>
    <w:tmpl w:val="D7F9FE59"/>
    <w:lvl w:ilvl="0">
      <w:numFmt w:val="bullet"/>
      <w:lvlText w:val="■"/>
      <w:lvlJc w:val="left"/>
      <w:pPr>
        <w:ind w:left="319" w:hanging="212"/>
      </w:pPr>
      <w:rPr>
        <w:rFonts w:ascii="宋体" w:eastAsia="宋体" w:hAnsi="宋体" w:cs="宋体" w:hint="default"/>
        <w:spacing w:val="-55"/>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10">
    <w:nsid w:val="DCBA6B53"/>
    <w:multiLevelType w:val="multilevel"/>
    <w:tmpl w:val="DCBA6B53"/>
    <w:lvl w:ilvl="0">
      <w:numFmt w:val="bullet"/>
      <w:lvlText w:val="■"/>
      <w:lvlJc w:val="left"/>
      <w:pPr>
        <w:ind w:left="319" w:hanging="212"/>
      </w:pPr>
      <w:rPr>
        <w:rFonts w:ascii="宋体" w:eastAsia="宋体" w:hAnsi="宋体" w:cs="宋体" w:hint="default"/>
        <w:spacing w:val="-3"/>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11">
    <w:nsid w:val="E093A4B0"/>
    <w:multiLevelType w:val="multilevel"/>
    <w:tmpl w:val="E093A4B0"/>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12">
    <w:nsid w:val="EEEC352C"/>
    <w:multiLevelType w:val="singleLevel"/>
    <w:tmpl w:val="EEEC352C"/>
    <w:lvl w:ilvl="0">
      <w:start w:val="2"/>
      <w:numFmt w:val="chineseCounting"/>
      <w:suff w:val="nothing"/>
      <w:lvlText w:val="%1、"/>
      <w:lvlJc w:val="left"/>
      <w:rPr>
        <w:rFonts w:hint="eastAsia"/>
      </w:rPr>
    </w:lvl>
  </w:abstractNum>
  <w:abstractNum w:abstractNumId="13">
    <w:nsid w:val="F4B5D9F5"/>
    <w:multiLevelType w:val="multilevel"/>
    <w:tmpl w:val="F4B5D9F5"/>
    <w:lvl w:ilvl="0">
      <w:numFmt w:val="bullet"/>
      <w:lvlText w:val="■"/>
      <w:lvlJc w:val="left"/>
      <w:pPr>
        <w:ind w:left="107" w:hanging="212"/>
      </w:pPr>
      <w:rPr>
        <w:rFonts w:ascii="宋体" w:eastAsia="宋体" w:hAnsi="宋体" w:cs="宋体" w:hint="default"/>
        <w:spacing w:val="-29"/>
        <w:w w:val="100"/>
        <w:sz w:val="19"/>
        <w:szCs w:val="19"/>
        <w:lang w:val="zh-CN" w:eastAsia="zh-CN" w:bidi="zh-CN"/>
      </w:rPr>
    </w:lvl>
    <w:lvl w:ilvl="1">
      <w:numFmt w:val="bullet"/>
      <w:lvlText w:val="•"/>
      <w:lvlJc w:val="left"/>
      <w:pPr>
        <w:ind w:left="590" w:hanging="212"/>
      </w:pPr>
      <w:rPr>
        <w:rFonts w:hint="default"/>
        <w:lang w:val="zh-CN" w:eastAsia="zh-CN" w:bidi="zh-CN"/>
      </w:rPr>
    </w:lvl>
    <w:lvl w:ilvl="2">
      <w:numFmt w:val="bullet"/>
      <w:lvlText w:val="•"/>
      <w:lvlJc w:val="left"/>
      <w:pPr>
        <w:ind w:left="1081" w:hanging="212"/>
      </w:pPr>
      <w:rPr>
        <w:rFonts w:hint="default"/>
        <w:lang w:val="zh-CN" w:eastAsia="zh-CN" w:bidi="zh-CN"/>
      </w:rPr>
    </w:lvl>
    <w:lvl w:ilvl="3">
      <w:numFmt w:val="bullet"/>
      <w:lvlText w:val="•"/>
      <w:lvlJc w:val="left"/>
      <w:pPr>
        <w:ind w:left="1572" w:hanging="212"/>
      </w:pPr>
      <w:rPr>
        <w:rFonts w:hint="default"/>
        <w:lang w:val="zh-CN" w:eastAsia="zh-CN" w:bidi="zh-CN"/>
      </w:rPr>
    </w:lvl>
    <w:lvl w:ilvl="4">
      <w:numFmt w:val="bullet"/>
      <w:lvlText w:val="•"/>
      <w:lvlJc w:val="left"/>
      <w:pPr>
        <w:ind w:left="2063" w:hanging="212"/>
      </w:pPr>
      <w:rPr>
        <w:rFonts w:hint="default"/>
        <w:lang w:val="zh-CN" w:eastAsia="zh-CN" w:bidi="zh-CN"/>
      </w:rPr>
    </w:lvl>
    <w:lvl w:ilvl="5">
      <w:numFmt w:val="bullet"/>
      <w:lvlText w:val="•"/>
      <w:lvlJc w:val="left"/>
      <w:pPr>
        <w:ind w:left="2554" w:hanging="212"/>
      </w:pPr>
      <w:rPr>
        <w:rFonts w:hint="default"/>
        <w:lang w:val="zh-CN" w:eastAsia="zh-CN" w:bidi="zh-CN"/>
      </w:rPr>
    </w:lvl>
    <w:lvl w:ilvl="6">
      <w:numFmt w:val="bullet"/>
      <w:lvlText w:val="•"/>
      <w:lvlJc w:val="left"/>
      <w:pPr>
        <w:ind w:left="3045" w:hanging="212"/>
      </w:pPr>
      <w:rPr>
        <w:rFonts w:hint="default"/>
        <w:lang w:val="zh-CN" w:eastAsia="zh-CN" w:bidi="zh-CN"/>
      </w:rPr>
    </w:lvl>
    <w:lvl w:ilvl="7">
      <w:numFmt w:val="bullet"/>
      <w:lvlText w:val="•"/>
      <w:lvlJc w:val="left"/>
      <w:pPr>
        <w:ind w:left="3536" w:hanging="212"/>
      </w:pPr>
      <w:rPr>
        <w:rFonts w:hint="default"/>
        <w:lang w:val="zh-CN" w:eastAsia="zh-CN" w:bidi="zh-CN"/>
      </w:rPr>
    </w:lvl>
    <w:lvl w:ilvl="8">
      <w:numFmt w:val="bullet"/>
      <w:lvlText w:val="•"/>
      <w:lvlJc w:val="left"/>
      <w:pPr>
        <w:ind w:left="4027" w:hanging="212"/>
      </w:pPr>
      <w:rPr>
        <w:rFonts w:hint="default"/>
        <w:lang w:val="zh-CN" w:eastAsia="zh-CN" w:bidi="zh-CN"/>
      </w:rPr>
    </w:lvl>
  </w:abstractNum>
  <w:abstractNum w:abstractNumId="14">
    <w:nsid w:val="F7735DC9"/>
    <w:multiLevelType w:val="multilevel"/>
    <w:tmpl w:val="F7735DC9"/>
    <w:lvl w:ilvl="0">
      <w:start w:val="1"/>
      <w:numFmt w:val="decimal"/>
      <w:lvlText w:val="%1."/>
      <w:lvlJc w:val="left"/>
      <w:pPr>
        <w:ind w:left="793" w:hanging="454"/>
      </w:pPr>
      <w:rPr>
        <w:rFonts w:ascii="宋体" w:eastAsia="宋体" w:hAnsi="宋体" w:cs="宋体" w:hint="default"/>
        <w:b/>
        <w:bCs/>
        <w:w w:val="99"/>
        <w:sz w:val="30"/>
        <w:szCs w:val="30"/>
        <w:lang w:val="zh-CN" w:eastAsia="zh-CN" w:bidi="zh-CN"/>
      </w:rPr>
    </w:lvl>
    <w:lvl w:ilvl="1">
      <w:start w:val="1"/>
      <w:numFmt w:val="decimal"/>
      <w:lvlText w:val="%1.%2"/>
      <w:lvlJc w:val="left"/>
      <w:pPr>
        <w:ind w:left="1300" w:hanging="480"/>
      </w:pPr>
      <w:rPr>
        <w:rFonts w:ascii="宋体" w:eastAsia="宋体" w:hAnsi="宋体" w:cs="宋体" w:hint="default"/>
        <w:w w:val="100"/>
        <w:sz w:val="24"/>
        <w:szCs w:val="24"/>
        <w:lang w:val="zh-CN" w:eastAsia="zh-CN" w:bidi="zh-CN"/>
      </w:rPr>
    </w:lvl>
    <w:lvl w:ilvl="2">
      <w:start w:val="1"/>
      <w:numFmt w:val="decimal"/>
      <w:lvlText w:val="%1.%2.%3"/>
      <w:lvlJc w:val="left"/>
      <w:pPr>
        <w:ind w:left="1540" w:hanging="720"/>
      </w:pPr>
      <w:rPr>
        <w:rFonts w:ascii="宋体" w:eastAsia="宋体" w:hAnsi="宋体" w:cs="宋体" w:hint="default"/>
        <w:w w:val="100"/>
        <w:sz w:val="24"/>
        <w:szCs w:val="24"/>
        <w:lang w:val="zh-CN" w:eastAsia="zh-CN" w:bidi="zh-CN"/>
      </w:rPr>
    </w:lvl>
    <w:lvl w:ilvl="3">
      <w:numFmt w:val="bullet"/>
      <w:lvlText w:val="•"/>
      <w:lvlJc w:val="left"/>
      <w:pPr>
        <w:ind w:left="1540" w:hanging="720"/>
      </w:pPr>
      <w:rPr>
        <w:rFonts w:hint="default"/>
        <w:lang w:val="zh-CN" w:eastAsia="zh-CN" w:bidi="zh-CN"/>
      </w:rPr>
    </w:lvl>
    <w:lvl w:ilvl="4">
      <w:numFmt w:val="bullet"/>
      <w:lvlText w:val="•"/>
      <w:lvlJc w:val="left"/>
      <w:pPr>
        <w:ind w:left="2760" w:hanging="720"/>
      </w:pPr>
      <w:rPr>
        <w:rFonts w:hint="default"/>
        <w:lang w:val="zh-CN" w:eastAsia="zh-CN" w:bidi="zh-CN"/>
      </w:rPr>
    </w:lvl>
    <w:lvl w:ilvl="5">
      <w:numFmt w:val="bullet"/>
      <w:lvlText w:val="•"/>
      <w:lvlJc w:val="left"/>
      <w:pPr>
        <w:ind w:left="3981" w:hanging="720"/>
      </w:pPr>
      <w:rPr>
        <w:rFonts w:hint="default"/>
        <w:lang w:val="zh-CN" w:eastAsia="zh-CN" w:bidi="zh-CN"/>
      </w:rPr>
    </w:lvl>
    <w:lvl w:ilvl="6">
      <w:numFmt w:val="bullet"/>
      <w:lvlText w:val="•"/>
      <w:lvlJc w:val="left"/>
      <w:pPr>
        <w:ind w:left="5201" w:hanging="720"/>
      </w:pPr>
      <w:rPr>
        <w:rFonts w:hint="default"/>
        <w:lang w:val="zh-CN" w:eastAsia="zh-CN" w:bidi="zh-CN"/>
      </w:rPr>
    </w:lvl>
    <w:lvl w:ilvl="7">
      <w:numFmt w:val="bullet"/>
      <w:lvlText w:val="•"/>
      <w:lvlJc w:val="left"/>
      <w:pPr>
        <w:ind w:left="6422" w:hanging="720"/>
      </w:pPr>
      <w:rPr>
        <w:rFonts w:hint="default"/>
        <w:lang w:val="zh-CN" w:eastAsia="zh-CN" w:bidi="zh-CN"/>
      </w:rPr>
    </w:lvl>
    <w:lvl w:ilvl="8">
      <w:numFmt w:val="bullet"/>
      <w:lvlText w:val="•"/>
      <w:lvlJc w:val="left"/>
      <w:pPr>
        <w:ind w:left="7643" w:hanging="720"/>
      </w:pPr>
      <w:rPr>
        <w:rFonts w:hint="default"/>
        <w:lang w:val="zh-CN" w:eastAsia="zh-CN" w:bidi="zh-CN"/>
      </w:rPr>
    </w:lvl>
  </w:abstractNum>
  <w:abstractNum w:abstractNumId="15">
    <w:nsid w:val="0053208E"/>
    <w:multiLevelType w:val="multilevel"/>
    <w:tmpl w:val="0053208E"/>
    <w:lvl w:ilvl="0">
      <w:start w:val="1"/>
      <w:numFmt w:val="decimal"/>
      <w:lvlText w:val="%1."/>
      <w:lvlJc w:val="left"/>
      <w:pPr>
        <w:ind w:left="702" w:hanging="363"/>
      </w:pPr>
      <w:rPr>
        <w:rFonts w:ascii="宋体" w:eastAsia="宋体" w:hAnsi="宋体" w:cs="宋体" w:hint="default"/>
        <w:b/>
        <w:bCs/>
        <w:spacing w:val="0"/>
        <w:w w:val="99"/>
        <w:sz w:val="24"/>
        <w:szCs w:val="24"/>
        <w:lang w:val="zh-CN" w:eastAsia="zh-CN" w:bidi="zh-CN"/>
      </w:rPr>
    </w:lvl>
    <w:lvl w:ilvl="1">
      <w:start w:val="1"/>
      <w:numFmt w:val="decimal"/>
      <w:lvlText w:val="%1.%2"/>
      <w:lvlJc w:val="left"/>
      <w:pPr>
        <w:ind w:left="340" w:hanging="420"/>
      </w:pPr>
      <w:rPr>
        <w:rFonts w:ascii="宋体" w:eastAsia="宋体" w:hAnsi="宋体" w:cs="宋体" w:hint="default"/>
        <w:w w:val="100"/>
        <w:sz w:val="24"/>
        <w:szCs w:val="24"/>
        <w:lang w:val="zh-CN" w:eastAsia="zh-CN" w:bidi="zh-CN"/>
      </w:rPr>
    </w:lvl>
    <w:lvl w:ilvl="2">
      <w:start w:val="1"/>
      <w:numFmt w:val="decimal"/>
      <w:lvlText w:val="%1.%2.%3"/>
      <w:lvlJc w:val="left"/>
      <w:pPr>
        <w:ind w:left="340" w:hanging="653"/>
      </w:pPr>
      <w:rPr>
        <w:rFonts w:ascii="宋体" w:eastAsia="宋体" w:hAnsi="宋体" w:cs="宋体" w:hint="default"/>
        <w:w w:val="100"/>
        <w:sz w:val="24"/>
        <w:szCs w:val="24"/>
        <w:lang w:val="zh-CN" w:eastAsia="zh-CN" w:bidi="zh-CN"/>
      </w:rPr>
    </w:lvl>
    <w:lvl w:ilvl="3">
      <w:numFmt w:val="bullet"/>
      <w:lvlText w:val="•"/>
      <w:lvlJc w:val="left"/>
      <w:pPr>
        <w:ind w:left="2345" w:hanging="653"/>
      </w:pPr>
      <w:rPr>
        <w:rFonts w:hint="default"/>
        <w:lang w:val="zh-CN" w:eastAsia="zh-CN" w:bidi="zh-CN"/>
      </w:rPr>
    </w:lvl>
    <w:lvl w:ilvl="4">
      <w:numFmt w:val="bullet"/>
      <w:lvlText w:val="•"/>
      <w:lvlJc w:val="left"/>
      <w:pPr>
        <w:ind w:left="3451" w:hanging="653"/>
      </w:pPr>
      <w:rPr>
        <w:rFonts w:hint="default"/>
        <w:lang w:val="zh-CN" w:eastAsia="zh-CN" w:bidi="zh-CN"/>
      </w:rPr>
    </w:lvl>
    <w:lvl w:ilvl="5">
      <w:numFmt w:val="bullet"/>
      <w:lvlText w:val="•"/>
      <w:lvlJc w:val="left"/>
      <w:pPr>
        <w:ind w:left="4556" w:hanging="653"/>
      </w:pPr>
      <w:rPr>
        <w:rFonts w:hint="default"/>
        <w:lang w:val="zh-CN" w:eastAsia="zh-CN" w:bidi="zh-CN"/>
      </w:rPr>
    </w:lvl>
    <w:lvl w:ilvl="6">
      <w:numFmt w:val="bullet"/>
      <w:lvlText w:val="•"/>
      <w:lvlJc w:val="left"/>
      <w:pPr>
        <w:ind w:left="5662" w:hanging="653"/>
      </w:pPr>
      <w:rPr>
        <w:rFonts w:hint="default"/>
        <w:lang w:val="zh-CN" w:eastAsia="zh-CN" w:bidi="zh-CN"/>
      </w:rPr>
    </w:lvl>
    <w:lvl w:ilvl="7">
      <w:numFmt w:val="bullet"/>
      <w:lvlText w:val="•"/>
      <w:lvlJc w:val="left"/>
      <w:pPr>
        <w:ind w:left="6767" w:hanging="653"/>
      </w:pPr>
      <w:rPr>
        <w:rFonts w:hint="default"/>
        <w:lang w:val="zh-CN" w:eastAsia="zh-CN" w:bidi="zh-CN"/>
      </w:rPr>
    </w:lvl>
    <w:lvl w:ilvl="8">
      <w:numFmt w:val="bullet"/>
      <w:lvlText w:val="•"/>
      <w:lvlJc w:val="left"/>
      <w:pPr>
        <w:ind w:left="7873" w:hanging="653"/>
      </w:pPr>
      <w:rPr>
        <w:rFonts w:hint="default"/>
        <w:lang w:val="zh-CN" w:eastAsia="zh-CN" w:bidi="zh-CN"/>
      </w:rPr>
    </w:lvl>
  </w:abstractNum>
  <w:abstractNum w:abstractNumId="16">
    <w:nsid w:val="0248C179"/>
    <w:multiLevelType w:val="multilevel"/>
    <w:tmpl w:val="0248C179"/>
    <w:lvl w:ilvl="0">
      <w:start w:val="3"/>
      <w:numFmt w:val="lowerLetter"/>
      <w:lvlText w:val="%1."/>
      <w:lvlJc w:val="left"/>
      <w:pPr>
        <w:ind w:left="1077" w:hanging="318"/>
      </w:pPr>
      <w:rPr>
        <w:rFonts w:ascii="宋体" w:eastAsia="宋体" w:hAnsi="宋体" w:cs="宋体" w:hint="default"/>
        <w:w w:val="100"/>
        <w:sz w:val="19"/>
        <w:szCs w:val="19"/>
        <w:lang w:val="zh-CN" w:eastAsia="zh-CN" w:bidi="zh-CN"/>
      </w:rPr>
    </w:lvl>
    <w:lvl w:ilvl="1">
      <w:numFmt w:val="bullet"/>
      <w:lvlText w:val="•"/>
      <w:lvlJc w:val="left"/>
      <w:pPr>
        <w:ind w:left="1980" w:hanging="318"/>
      </w:pPr>
      <w:rPr>
        <w:rFonts w:hint="default"/>
        <w:lang w:val="zh-CN" w:eastAsia="zh-CN" w:bidi="zh-CN"/>
      </w:rPr>
    </w:lvl>
    <w:lvl w:ilvl="2">
      <w:numFmt w:val="bullet"/>
      <w:lvlText w:val="•"/>
      <w:lvlJc w:val="left"/>
      <w:pPr>
        <w:ind w:left="2880" w:hanging="318"/>
      </w:pPr>
      <w:rPr>
        <w:rFonts w:hint="default"/>
        <w:lang w:val="zh-CN" w:eastAsia="zh-CN" w:bidi="zh-CN"/>
      </w:rPr>
    </w:lvl>
    <w:lvl w:ilvl="3">
      <w:numFmt w:val="bullet"/>
      <w:lvlText w:val="•"/>
      <w:lvlJc w:val="left"/>
      <w:pPr>
        <w:ind w:left="3781" w:hanging="318"/>
      </w:pPr>
      <w:rPr>
        <w:rFonts w:hint="default"/>
        <w:lang w:val="zh-CN" w:eastAsia="zh-CN" w:bidi="zh-CN"/>
      </w:rPr>
    </w:lvl>
    <w:lvl w:ilvl="4">
      <w:numFmt w:val="bullet"/>
      <w:lvlText w:val="•"/>
      <w:lvlJc w:val="left"/>
      <w:pPr>
        <w:ind w:left="4681" w:hanging="318"/>
      </w:pPr>
      <w:rPr>
        <w:rFonts w:hint="default"/>
        <w:lang w:val="zh-CN" w:eastAsia="zh-CN" w:bidi="zh-CN"/>
      </w:rPr>
    </w:lvl>
    <w:lvl w:ilvl="5">
      <w:numFmt w:val="bullet"/>
      <w:lvlText w:val="•"/>
      <w:lvlJc w:val="left"/>
      <w:pPr>
        <w:ind w:left="5582" w:hanging="318"/>
      </w:pPr>
      <w:rPr>
        <w:rFonts w:hint="default"/>
        <w:lang w:val="zh-CN" w:eastAsia="zh-CN" w:bidi="zh-CN"/>
      </w:rPr>
    </w:lvl>
    <w:lvl w:ilvl="6">
      <w:numFmt w:val="bullet"/>
      <w:lvlText w:val="•"/>
      <w:lvlJc w:val="left"/>
      <w:pPr>
        <w:ind w:left="6482" w:hanging="318"/>
      </w:pPr>
      <w:rPr>
        <w:rFonts w:hint="default"/>
        <w:lang w:val="zh-CN" w:eastAsia="zh-CN" w:bidi="zh-CN"/>
      </w:rPr>
    </w:lvl>
    <w:lvl w:ilvl="7">
      <w:numFmt w:val="bullet"/>
      <w:lvlText w:val="•"/>
      <w:lvlJc w:val="left"/>
      <w:pPr>
        <w:ind w:left="7383" w:hanging="318"/>
      </w:pPr>
      <w:rPr>
        <w:rFonts w:hint="default"/>
        <w:lang w:val="zh-CN" w:eastAsia="zh-CN" w:bidi="zh-CN"/>
      </w:rPr>
    </w:lvl>
    <w:lvl w:ilvl="8">
      <w:numFmt w:val="bullet"/>
      <w:lvlText w:val="•"/>
      <w:lvlJc w:val="left"/>
      <w:pPr>
        <w:ind w:left="8283" w:hanging="318"/>
      </w:pPr>
      <w:rPr>
        <w:rFonts w:hint="default"/>
        <w:lang w:val="zh-CN" w:eastAsia="zh-CN" w:bidi="zh-CN"/>
      </w:rPr>
    </w:lvl>
  </w:abstractNum>
  <w:abstractNum w:abstractNumId="17">
    <w:nsid w:val="050D6FD1"/>
    <w:multiLevelType w:val="multilevel"/>
    <w:tmpl w:val="050D6FD1"/>
    <w:lvl w:ilvl="0">
      <w:start w:val="1"/>
      <w:numFmt w:val="lowerLetter"/>
      <w:pStyle w:val="2"/>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0E640482"/>
    <w:multiLevelType w:val="multilevel"/>
    <w:tmpl w:val="0E640482"/>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19">
    <w:nsid w:val="13E01D0C"/>
    <w:multiLevelType w:val="multilevel"/>
    <w:tmpl w:val="13E01D0C"/>
    <w:lvl w:ilvl="0">
      <w:start w:val="1"/>
      <w:numFmt w:val="decimal"/>
      <w:lvlText w:val="%1."/>
      <w:lvlJc w:val="left"/>
      <w:pPr>
        <w:ind w:left="360" w:hanging="360"/>
      </w:pPr>
      <w:rPr>
        <w:rFonts w:cs="Times New Roman" w:hint="default"/>
      </w:rPr>
    </w:lvl>
    <w:lvl w:ilvl="1">
      <w:start w:val="1"/>
      <w:numFmt w:val="lowerLetter"/>
      <w:pStyle w:val="3"/>
      <w:lvlText w:val="%2)"/>
      <w:lvlJc w:val="left"/>
      <w:pPr>
        <w:ind w:left="840" w:hanging="420"/>
      </w:pPr>
      <w:rPr>
        <w:rFonts w:cs="Times New Roman"/>
      </w:rPr>
    </w:lvl>
    <w:lvl w:ilvl="2">
      <w:start w:val="1"/>
      <w:numFmt w:val="lowerRoman"/>
      <w:pStyle w:val="4"/>
      <w:lvlText w:val="%3."/>
      <w:lvlJc w:val="right"/>
      <w:pPr>
        <w:ind w:left="1260" w:hanging="420"/>
      </w:pPr>
      <w:rPr>
        <w:rFonts w:cs="Times New Roman"/>
      </w:rPr>
    </w:lvl>
    <w:lvl w:ilvl="3">
      <w:start w:val="1"/>
      <w:numFmt w:val="decimal"/>
      <w:pStyle w:val="5"/>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1ACDE60F"/>
    <w:multiLevelType w:val="multilevel"/>
    <w:tmpl w:val="1ACDE60F"/>
    <w:lvl w:ilvl="0">
      <w:start w:val="2"/>
      <w:numFmt w:val="decimal"/>
      <w:lvlText w:val="%1."/>
      <w:lvlJc w:val="left"/>
      <w:pPr>
        <w:ind w:left="340" w:hanging="317"/>
      </w:pPr>
      <w:rPr>
        <w:rFonts w:ascii="宋体" w:eastAsia="宋体" w:hAnsi="宋体" w:cs="宋体" w:hint="default"/>
        <w:w w:val="100"/>
        <w:sz w:val="21"/>
        <w:szCs w:val="21"/>
        <w:lang w:val="zh-CN" w:eastAsia="zh-CN" w:bidi="zh-CN"/>
      </w:rPr>
    </w:lvl>
    <w:lvl w:ilvl="1">
      <w:numFmt w:val="bullet"/>
      <w:lvlText w:val="•"/>
      <w:lvlJc w:val="left"/>
      <w:pPr>
        <w:ind w:left="1280" w:hanging="317"/>
      </w:pPr>
      <w:rPr>
        <w:rFonts w:hint="default"/>
        <w:lang w:val="zh-CN" w:eastAsia="zh-CN" w:bidi="zh-CN"/>
      </w:rPr>
    </w:lvl>
    <w:lvl w:ilvl="2">
      <w:numFmt w:val="bullet"/>
      <w:lvlText w:val="•"/>
      <w:lvlJc w:val="left"/>
      <w:pPr>
        <w:ind w:left="2258" w:hanging="317"/>
      </w:pPr>
      <w:rPr>
        <w:rFonts w:hint="default"/>
        <w:lang w:val="zh-CN" w:eastAsia="zh-CN" w:bidi="zh-CN"/>
      </w:rPr>
    </w:lvl>
    <w:lvl w:ilvl="3">
      <w:numFmt w:val="bullet"/>
      <w:lvlText w:val="•"/>
      <w:lvlJc w:val="left"/>
      <w:pPr>
        <w:ind w:left="3236" w:hanging="317"/>
      </w:pPr>
      <w:rPr>
        <w:rFonts w:hint="default"/>
        <w:lang w:val="zh-CN" w:eastAsia="zh-CN" w:bidi="zh-CN"/>
      </w:rPr>
    </w:lvl>
    <w:lvl w:ilvl="4">
      <w:numFmt w:val="bullet"/>
      <w:lvlText w:val="•"/>
      <w:lvlJc w:val="left"/>
      <w:pPr>
        <w:ind w:left="4214" w:hanging="317"/>
      </w:pPr>
      <w:rPr>
        <w:rFonts w:hint="default"/>
        <w:lang w:val="zh-CN" w:eastAsia="zh-CN" w:bidi="zh-CN"/>
      </w:rPr>
    </w:lvl>
    <w:lvl w:ilvl="5">
      <w:numFmt w:val="bullet"/>
      <w:lvlText w:val="•"/>
      <w:lvlJc w:val="left"/>
      <w:pPr>
        <w:ind w:left="5193" w:hanging="317"/>
      </w:pPr>
      <w:rPr>
        <w:rFonts w:hint="default"/>
        <w:lang w:val="zh-CN" w:eastAsia="zh-CN" w:bidi="zh-CN"/>
      </w:rPr>
    </w:lvl>
    <w:lvl w:ilvl="6">
      <w:numFmt w:val="bullet"/>
      <w:lvlText w:val="•"/>
      <w:lvlJc w:val="left"/>
      <w:pPr>
        <w:ind w:left="6171" w:hanging="317"/>
      </w:pPr>
      <w:rPr>
        <w:rFonts w:hint="default"/>
        <w:lang w:val="zh-CN" w:eastAsia="zh-CN" w:bidi="zh-CN"/>
      </w:rPr>
    </w:lvl>
    <w:lvl w:ilvl="7">
      <w:numFmt w:val="bullet"/>
      <w:lvlText w:val="•"/>
      <w:lvlJc w:val="left"/>
      <w:pPr>
        <w:ind w:left="7149" w:hanging="317"/>
      </w:pPr>
      <w:rPr>
        <w:rFonts w:hint="default"/>
        <w:lang w:val="zh-CN" w:eastAsia="zh-CN" w:bidi="zh-CN"/>
      </w:rPr>
    </w:lvl>
    <w:lvl w:ilvl="8">
      <w:numFmt w:val="bullet"/>
      <w:lvlText w:val="•"/>
      <w:lvlJc w:val="left"/>
      <w:pPr>
        <w:ind w:left="8127" w:hanging="317"/>
      </w:pPr>
      <w:rPr>
        <w:rFonts w:hint="default"/>
        <w:lang w:val="zh-CN" w:eastAsia="zh-CN" w:bidi="zh-CN"/>
      </w:rPr>
    </w:lvl>
  </w:abstractNum>
  <w:abstractNum w:abstractNumId="21">
    <w:nsid w:val="2470EC97"/>
    <w:multiLevelType w:val="multilevel"/>
    <w:tmpl w:val="2470EC97"/>
    <w:lvl w:ilvl="0">
      <w:numFmt w:val="bullet"/>
      <w:lvlText w:val="■"/>
      <w:lvlJc w:val="left"/>
      <w:pPr>
        <w:ind w:left="319" w:hanging="212"/>
      </w:pPr>
      <w:rPr>
        <w:rFonts w:ascii="宋体" w:eastAsia="宋体" w:hAnsi="宋体" w:cs="宋体" w:hint="default"/>
        <w:spacing w:val="-3"/>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22">
    <w:nsid w:val="28D9536E"/>
    <w:multiLevelType w:val="multilevel"/>
    <w:tmpl w:val="28D9536E"/>
    <w:lvl w:ilvl="0">
      <w:start w:val="1"/>
      <w:numFmt w:val="upperLetter"/>
      <w:pStyle w:val="1"/>
      <w:lvlText w:val="(%1)"/>
      <w:lvlJc w:val="left"/>
      <w:pPr>
        <w:tabs>
          <w:tab w:val="left" w:pos="624"/>
        </w:tabs>
        <w:ind w:left="624" w:hanging="624"/>
      </w:pPr>
    </w:lvl>
    <w:lvl w:ilvl="1">
      <w:start w:val="1"/>
      <w:numFmt w:val="upperLetter"/>
      <w:lvlText w:val="(%2)"/>
      <w:lvlJc w:val="left"/>
      <w:pPr>
        <w:tabs>
          <w:tab w:val="left" w:pos="1417"/>
        </w:tabs>
        <w:ind w:left="1417" w:hanging="793"/>
      </w:pPr>
    </w:lvl>
    <w:lvl w:ilvl="2">
      <w:start w:val="1"/>
      <w:numFmt w:val="upperLetter"/>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23">
    <w:nsid w:val="2A8F537B"/>
    <w:multiLevelType w:val="multilevel"/>
    <w:tmpl w:val="2A8F537B"/>
    <w:lvl w:ilvl="0">
      <w:numFmt w:val="bullet"/>
      <w:lvlText w:val="■"/>
      <w:lvlJc w:val="left"/>
      <w:pPr>
        <w:ind w:left="319" w:hanging="212"/>
      </w:pPr>
      <w:rPr>
        <w:rFonts w:ascii="宋体" w:eastAsia="宋体" w:hAnsi="宋体" w:cs="宋体" w:hint="default"/>
        <w:spacing w:val="-3"/>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24">
    <w:nsid w:val="301F5202"/>
    <w:multiLevelType w:val="multilevel"/>
    <w:tmpl w:val="301F5202"/>
    <w:lvl w:ilvl="0">
      <w:start w:val="1"/>
      <w:numFmt w:val="decimal"/>
      <w:pStyle w:val="20"/>
      <w:lvlText w:val="第%1条"/>
      <w:lvlJc w:val="left"/>
      <w:pPr>
        <w:ind w:left="851" w:firstLine="0"/>
      </w:pPr>
    </w:lvl>
    <w:lvl w:ilvl="1">
      <w:start w:val="1"/>
      <w:numFmt w:val="decimal"/>
      <w:lvlText w:val="%1.%2"/>
      <w:lvlJc w:val="left"/>
      <w:pPr>
        <w:ind w:left="991" w:hanging="567"/>
      </w:pPr>
    </w:lvl>
    <w:lvl w:ilvl="2">
      <w:start w:val="1"/>
      <w:numFmt w:val="decimal"/>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25">
    <w:nsid w:val="30FC5B15"/>
    <w:multiLevelType w:val="multilevel"/>
    <w:tmpl w:val="30FC5B15"/>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26">
    <w:nsid w:val="39A0D9AC"/>
    <w:multiLevelType w:val="multilevel"/>
    <w:tmpl w:val="39A0D9AC"/>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27">
    <w:nsid w:val="3AA800C6"/>
    <w:multiLevelType w:val="multilevel"/>
    <w:tmpl w:val="3AA800C6"/>
    <w:lvl w:ilvl="0">
      <w:start w:val="1"/>
      <w:numFmt w:val="decimal"/>
      <w:pStyle w:val="a"/>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nsid w:val="46A08BB8"/>
    <w:multiLevelType w:val="multilevel"/>
    <w:tmpl w:val="46A08BB8"/>
    <w:lvl w:ilvl="0">
      <w:start w:val="1"/>
      <w:numFmt w:val="decimal"/>
      <w:lvlText w:val="（%1）"/>
      <w:lvlJc w:val="left"/>
      <w:pPr>
        <w:ind w:left="340" w:hanging="601"/>
      </w:pPr>
      <w:rPr>
        <w:rFonts w:ascii="宋体" w:eastAsia="宋体" w:hAnsi="宋体" w:cs="宋体" w:hint="default"/>
        <w:w w:val="100"/>
        <w:sz w:val="22"/>
        <w:szCs w:val="22"/>
        <w:lang w:val="zh-CN" w:eastAsia="zh-CN" w:bidi="zh-CN"/>
      </w:rPr>
    </w:lvl>
    <w:lvl w:ilvl="1">
      <w:numFmt w:val="bullet"/>
      <w:lvlText w:val="•"/>
      <w:lvlJc w:val="left"/>
      <w:pPr>
        <w:ind w:left="1314" w:hanging="601"/>
      </w:pPr>
      <w:rPr>
        <w:rFonts w:hint="default"/>
        <w:lang w:val="zh-CN" w:eastAsia="zh-CN" w:bidi="zh-CN"/>
      </w:rPr>
    </w:lvl>
    <w:lvl w:ilvl="2">
      <w:numFmt w:val="bullet"/>
      <w:lvlText w:val="•"/>
      <w:lvlJc w:val="left"/>
      <w:pPr>
        <w:ind w:left="2288" w:hanging="601"/>
      </w:pPr>
      <w:rPr>
        <w:rFonts w:hint="default"/>
        <w:lang w:val="zh-CN" w:eastAsia="zh-CN" w:bidi="zh-CN"/>
      </w:rPr>
    </w:lvl>
    <w:lvl w:ilvl="3">
      <w:numFmt w:val="bullet"/>
      <w:lvlText w:val="•"/>
      <w:lvlJc w:val="left"/>
      <w:pPr>
        <w:ind w:left="3263" w:hanging="601"/>
      </w:pPr>
      <w:rPr>
        <w:rFonts w:hint="default"/>
        <w:lang w:val="zh-CN" w:eastAsia="zh-CN" w:bidi="zh-CN"/>
      </w:rPr>
    </w:lvl>
    <w:lvl w:ilvl="4">
      <w:numFmt w:val="bullet"/>
      <w:lvlText w:val="•"/>
      <w:lvlJc w:val="left"/>
      <w:pPr>
        <w:ind w:left="4237" w:hanging="601"/>
      </w:pPr>
      <w:rPr>
        <w:rFonts w:hint="default"/>
        <w:lang w:val="zh-CN" w:eastAsia="zh-CN" w:bidi="zh-CN"/>
      </w:rPr>
    </w:lvl>
    <w:lvl w:ilvl="5">
      <w:numFmt w:val="bullet"/>
      <w:lvlText w:val="•"/>
      <w:lvlJc w:val="left"/>
      <w:pPr>
        <w:ind w:left="5212" w:hanging="601"/>
      </w:pPr>
      <w:rPr>
        <w:rFonts w:hint="default"/>
        <w:lang w:val="zh-CN" w:eastAsia="zh-CN" w:bidi="zh-CN"/>
      </w:rPr>
    </w:lvl>
    <w:lvl w:ilvl="6">
      <w:numFmt w:val="bullet"/>
      <w:lvlText w:val="•"/>
      <w:lvlJc w:val="left"/>
      <w:pPr>
        <w:ind w:left="6186" w:hanging="601"/>
      </w:pPr>
      <w:rPr>
        <w:rFonts w:hint="default"/>
        <w:lang w:val="zh-CN" w:eastAsia="zh-CN" w:bidi="zh-CN"/>
      </w:rPr>
    </w:lvl>
    <w:lvl w:ilvl="7">
      <w:numFmt w:val="bullet"/>
      <w:lvlText w:val="•"/>
      <w:lvlJc w:val="left"/>
      <w:pPr>
        <w:ind w:left="7161" w:hanging="601"/>
      </w:pPr>
      <w:rPr>
        <w:rFonts w:hint="default"/>
        <w:lang w:val="zh-CN" w:eastAsia="zh-CN" w:bidi="zh-CN"/>
      </w:rPr>
    </w:lvl>
    <w:lvl w:ilvl="8">
      <w:numFmt w:val="bullet"/>
      <w:lvlText w:val="•"/>
      <w:lvlJc w:val="left"/>
      <w:pPr>
        <w:ind w:left="8135" w:hanging="601"/>
      </w:pPr>
      <w:rPr>
        <w:rFonts w:hint="default"/>
        <w:lang w:val="zh-CN" w:eastAsia="zh-CN" w:bidi="zh-CN"/>
      </w:rPr>
    </w:lvl>
  </w:abstractNum>
  <w:abstractNum w:abstractNumId="29">
    <w:nsid w:val="48B1775F"/>
    <w:multiLevelType w:val="multilevel"/>
    <w:tmpl w:val="48B1775F"/>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pStyle w:val="6"/>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4C1BAE26"/>
    <w:multiLevelType w:val="multilevel"/>
    <w:tmpl w:val="4C1BAE26"/>
    <w:lvl w:ilvl="0">
      <w:start w:val="1"/>
      <w:numFmt w:val="decimal"/>
      <w:lvlText w:val="%1"/>
      <w:lvlJc w:val="left"/>
      <w:pPr>
        <w:ind w:left="340" w:hanging="660"/>
      </w:pPr>
      <w:rPr>
        <w:rFonts w:hint="default"/>
        <w:lang w:val="zh-CN" w:eastAsia="zh-CN" w:bidi="zh-CN"/>
      </w:rPr>
    </w:lvl>
    <w:lvl w:ilvl="1">
      <w:start w:val="1"/>
      <w:numFmt w:val="decimal"/>
      <w:lvlText w:val="%1.%2"/>
      <w:lvlJc w:val="left"/>
      <w:pPr>
        <w:ind w:left="340" w:hanging="660"/>
      </w:pPr>
      <w:rPr>
        <w:rFonts w:hint="default"/>
        <w:lang w:val="zh-CN" w:eastAsia="zh-CN" w:bidi="zh-CN"/>
      </w:rPr>
    </w:lvl>
    <w:lvl w:ilvl="2">
      <w:start w:val="1"/>
      <w:numFmt w:val="decimal"/>
      <w:lvlText w:val="%1.%2.%3"/>
      <w:lvlJc w:val="left"/>
      <w:pPr>
        <w:ind w:left="340" w:hanging="660"/>
      </w:pPr>
      <w:rPr>
        <w:rFonts w:ascii="宋体" w:eastAsia="宋体" w:hAnsi="宋体" w:cs="宋体" w:hint="default"/>
        <w:w w:val="100"/>
        <w:sz w:val="24"/>
        <w:szCs w:val="24"/>
        <w:lang w:val="zh-CN" w:eastAsia="zh-CN" w:bidi="zh-CN"/>
      </w:rPr>
    </w:lvl>
    <w:lvl w:ilvl="3">
      <w:numFmt w:val="bullet"/>
      <w:lvlText w:val="•"/>
      <w:lvlJc w:val="left"/>
      <w:pPr>
        <w:ind w:left="3263" w:hanging="660"/>
      </w:pPr>
      <w:rPr>
        <w:rFonts w:hint="default"/>
        <w:lang w:val="zh-CN" w:eastAsia="zh-CN" w:bidi="zh-CN"/>
      </w:rPr>
    </w:lvl>
    <w:lvl w:ilvl="4">
      <w:numFmt w:val="bullet"/>
      <w:lvlText w:val="•"/>
      <w:lvlJc w:val="left"/>
      <w:pPr>
        <w:ind w:left="4237" w:hanging="660"/>
      </w:pPr>
      <w:rPr>
        <w:rFonts w:hint="default"/>
        <w:lang w:val="zh-CN" w:eastAsia="zh-CN" w:bidi="zh-CN"/>
      </w:rPr>
    </w:lvl>
    <w:lvl w:ilvl="5">
      <w:numFmt w:val="bullet"/>
      <w:lvlText w:val="•"/>
      <w:lvlJc w:val="left"/>
      <w:pPr>
        <w:ind w:left="5212" w:hanging="660"/>
      </w:pPr>
      <w:rPr>
        <w:rFonts w:hint="default"/>
        <w:lang w:val="zh-CN" w:eastAsia="zh-CN" w:bidi="zh-CN"/>
      </w:rPr>
    </w:lvl>
    <w:lvl w:ilvl="6">
      <w:numFmt w:val="bullet"/>
      <w:lvlText w:val="•"/>
      <w:lvlJc w:val="left"/>
      <w:pPr>
        <w:ind w:left="6186" w:hanging="660"/>
      </w:pPr>
      <w:rPr>
        <w:rFonts w:hint="default"/>
        <w:lang w:val="zh-CN" w:eastAsia="zh-CN" w:bidi="zh-CN"/>
      </w:rPr>
    </w:lvl>
    <w:lvl w:ilvl="7">
      <w:numFmt w:val="bullet"/>
      <w:lvlText w:val="•"/>
      <w:lvlJc w:val="left"/>
      <w:pPr>
        <w:ind w:left="7161" w:hanging="660"/>
      </w:pPr>
      <w:rPr>
        <w:rFonts w:hint="default"/>
        <w:lang w:val="zh-CN" w:eastAsia="zh-CN" w:bidi="zh-CN"/>
      </w:rPr>
    </w:lvl>
    <w:lvl w:ilvl="8">
      <w:numFmt w:val="bullet"/>
      <w:lvlText w:val="•"/>
      <w:lvlJc w:val="left"/>
      <w:pPr>
        <w:ind w:left="8135" w:hanging="660"/>
      </w:pPr>
      <w:rPr>
        <w:rFonts w:hint="default"/>
        <w:lang w:val="zh-CN" w:eastAsia="zh-CN" w:bidi="zh-CN"/>
      </w:rPr>
    </w:lvl>
  </w:abstractNum>
  <w:abstractNum w:abstractNumId="31">
    <w:nsid w:val="4D4DC07F"/>
    <w:multiLevelType w:val="multilevel"/>
    <w:tmpl w:val="4D4DC07F"/>
    <w:lvl w:ilvl="0">
      <w:numFmt w:val="bullet"/>
      <w:lvlText w:val="■"/>
      <w:lvlJc w:val="left"/>
      <w:pPr>
        <w:ind w:left="319" w:hanging="212"/>
      </w:pPr>
      <w:rPr>
        <w:rFonts w:ascii="宋体" w:eastAsia="宋体" w:hAnsi="宋体" w:cs="宋体" w:hint="default"/>
        <w:spacing w:val="-3"/>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32">
    <w:nsid w:val="517A0331"/>
    <w:multiLevelType w:val="singleLevel"/>
    <w:tmpl w:val="517A0331"/>
    <w:lvl w:ilvl="0">
      <w:start w:val="2"/>
      <w:numFmt w:val="chineseCounting"/>
      <w:suff w:val="space"/>
      <w:lvlText w:val="第%1部分"/>
      <w:lvlJc w:val="left"/>
      <w:rPr>
        <w:rFonts w:hint="eastAsia"/>
      </w:rPr>
    </w:lvl>
  </w:abstractNum>
  <w:abstractNum w:abstractNumId="33">
    <w:nsid w:val="58765686"/>
    <w:multiLevelType w:val="multilevel"/>
    <w:tmpl w:val="58765686"/>
    <w:lvl w:ilvl="0">
      <w:start w:val="9"/>
      <w:numFmt w:val="decimal"/>
      <w:lvlText w:val="%1"/>
      <w:lvlJc w:val="left"/>
      <w:pPr>
        <w:ind w:left="1004" w:hanging="183"/>
      </w:pPr>
      <w:rPr>
        <w:rFonts w:ascii="宋体" w:eastAsia="宋体" w:hAnsi="宋体" w:cs="宋体" w:hint="default"/>
        <w:b/>
        <w:bCs/>
        <w:w w:val="99"/>
        <w:sz w:val="24"/>
        <w:szCs w:val="24"/>
        <w:lang w:val="zh-CN" w:eastAsia="zh-CN" w:bidi="zh-CN"/>
      </w:rPr>
    </w:lvl>
    <w:lvl w:ilvl="1">
      <w:start w:val="1"/>
      <w:numFmt w:val="decimal"/>
      <w:lvlText w:val="%1.%2"/>
      <w:lvlJc w:val="left"/>
      <w:pPr>
        <w:ind w:left="1307" w:hanging="485"/>
      </w:pPr>
      <w:rPr>
        <w:rFonts w:ascii="宋体" w:eastAsia="宋体" w:hAnsi="宋体" w:cs="宋体" w:hint="default"/>
        <w:b/>
        <w:bCs/>
        <w:spacing w:val="0"/>
        <w:w w:val="99"/>
        <w:sz w:val="24"/>
        <w:szCs w:val="24"/>
        <w:lang w:val="zh-CN" w:eastAsia="zh-CN" w:bidi="zh-CN"/>
      </w:rPr>
    </w:lvl>
    <w:lvl w:ilvl="2">
      <w:numFmt w:val="bullet"/>
      <w:lvlText w:val="•"/>
      <w:lvlJc w:val="left"/>
      <w:pPr>
        <w:ind w:left="2276" w:hanging="485"/>
      </w:pPr>
      <w:rPr>
        <w:rFonts w:hint="default"/>
        <w:lang w:val="zh-CN" w:eastAsia="zh-CN" w:bidi="zh-CN"/>
      </w:rPr>
    </w:lvl>
    <w:lvl w:ilvl="3">
      <w:numFmt w:val="bullet"/>
      <w:lvlText w:val="•"/>
      <w:lvlJc w:val="left"/>
      <w:pPr>
        <w:ind w:left="3252" w:hanging="485"/>
      </w:pPr>
      <w:rPr>
        <w:rFonts w:hint="default"/>
        <w:lang w:val="zh-CN" w:eastAsia="zh-CN" w:bidi="zh-CN"/>
      </w:rPr>
    </w:lvl>
    <w:lvl w:ilvl="4">
      <w:numFmt w:val="bullet"/>
      <w:lvlText w:val="•"/>
      <w:lvlJc w:val="left"/>
      <w:pPr>
        <w:ind w:left="4228" w:hanging="485"/>
      </w:pPr>
      <w:rPr>
        <w:rFonts w:hint="default"/>
        <w:lang w:val="zh-CN" w:eastAsia="zh-CN" w:bidi="zh-CN"/>
      </w:rPr>
    </w:lvl>
    <w:lvl w:ilvl="5">
      <w:numFmt w:val="bullet"/>
      <w:lvlText w:val="•"/>
      <w:lvlJc w:val="left"/>
      <w:pPr>
        <w:ind w:left="5204" w:hanging="485"/>
      </w:pPr>
      <w:rPr>
        <w:rFonts w:hint="default"/>
        <w:lang w:val="zh-CN" w:eastAsia="zh-CN" w:bidi="zh-CN"/>
      </w:rPr>
    </w:lvl>
    <w:lvl w:ilvl="6">
      <w:numFmt w:val="bullet"/>
      <w:lvlText w:val="•"/>
      <w:lvlJc w:val="left"/>
      <w:pPr>
        <w:ind w:left="6180" w:hanging="485"/>
      </w:pPr>
      <w:rPr>
        <w:rFonts w:hint="default"/>
        <w:lang w:val="zh-CN" w:eastAsia="zh-CN" w:bidi="zh-CN"/>
      </w:rPr>
    </w:lvl>
    <w:lvl w:ilvl="7">
      <w:numFmt w:val="bullet"/>
      <w:lvlText w:val="•"/>
      <w:lvlJc w:val="left"/>
      <w:pPr>
        <w:ind w:left="7156" w:hanging="485"/>
      </w:pPr>
      <w:rPr>
        <w:rFonts w:hint="default"/>
        <w:lang w:val="zh-CN" w:eastAsia="zh-CN" w:bidi="zh-CN"/>
      </w:rPr>
    </w:lvl>
    <w:lvl w:ilvl="8">
      <w:numFmt w:val="bullet"/>
      <w:lvlText w:val="•"/>
      <w:lvlJc w:val="left"/>
      <w:pPr>
        <w:ind w:left="8132" w:hanging="485"/>
      </w:pPr>
      <w:rPr>
        <w:rFonts w:hint="default"/>
        <w:lang w:val="zh-CN" w:eastAsia="zh-CN" w:bidi="zh-CN"/>
      </w:rPr>
    </w:lvl>
  </w:abstractNum>
  <w:abstractNum w:abstractNumId="34">
    <w:nsid w:val="5A241D34"/>
    <w:multiLevelType w:val="multilevel"/>
    <w:tmpl w:val="5A241D34"/>
    <w:lvl w:ilvl="0">
      <w:numFmt w:val="bullet"/>
      <w:lvlText w:val="■"/>
      <w:lvlJc w:val="left"/>
      <w:pPr>
        <w:ind w:left="319" w:hanging="212"/>
      </w:pPr>
      <w:rPr>
        <w:rFonts w:ascii="宋体" w:eastAsia="宋体" w:hAnsi="宋体" w:cs="宋体" w:hint="default"/>
        <w:spacing w:val="-3"/>
        <w:w w:val="100"/>
        <w:sz w:val="19"/>
        <w:szCs w:val="19"/>
        <w:lang w:val="zh-CN" w:eastAsia="zh-CN" w:bidi="zh-CN"/>
      </w:rPr>
    </w:lvl>
    <w:lvl w:ilvl="1">
      <w:numFmt w:val="bullet"/>
      <w:lvlText w:val="•"/>
      <w:lvlJc w:val="left"/>
      <w:pPr>
        <w:ind w:left="788" w:hanging="212"/>
      </w:pPr>
      <w:rPr>
        <w:rFonts w:hint="default"/>
        <w:lang w:val="zh-CN" w:eastAsia="zh-CN" w:bidi="zh-CN"/>
      </w:rPr>
    </w:lvl>
    <w:lvl w:ilvl="2">
      <w:numFmt w:val="bullet"/>
      <w:lvlText w:val="•"/>
      <w:lvlJc w:val="left"/>
      <w:pPr>
        <w:ind w:left="1257" w:hanging="212"/>
      </w:pPr>
      <w:rPr>
        <w:rFonts w:hint="default"/>
        <w:lang w:val="zh-CN" w:eastAsia="zh-CN" w:bidi="zh-CN"/>
      </w:rPr>
    </w:lvl>
    <w:lvl w:ilvl="3">
      <w:numFmt w:val="bullet"/>
      <w:lvlText w:val="•"/>
      <w:lvlJc w:val="left"/>
      <w:pPr>
        <w:ind w:left="1726" w:hanging="212"/>
      </w:pPr>
      <w:rPr>
        <w:rFonts w:hint="default"/>
        <w:lang w:val="zh-CN" w:eastAsia="zh-CN" w:bidi="zh-CN"/>
      </w:rPr>
    </w:lvl>
    <w:lvl w:ilvl="4">
      <w:numFmt w:val="bullet"/>
      <w:lvlText w:val="•"/>
      <w:lvlJc w:val="left"/>
      <w:pPr>
        <w:ind w:left="2195" w:hanging="212"/>
      </w:pPr>
      <w:rPr>
        <w:rFonts w:hint="default"/>
        <w:lang w:val="zh-CN" w:eastAsia="zh-CN" w:bidi="zh-CN"/>
      </w:rPr>
    </w:lvl>
    <w:lvl w:ilvl="5">
      <w:numFmt w:val="bullet"/>
      <w:lvlText w:val="•"/>
      <w:lvlJc w:val="left"/>
      <w:pPr>
        <w:ind w:left="2664" w:hanging="212"/>
      </w:pPr>
      <w:rPr>
        <w:rFonts w:hint="default"/>
        <w:lang w:val="zh-CN" w:eastAsia="zh-CN" w:bidi="zh-CN"/>
      </w:rPr>
    </w:lvl>
    <w:lvl w:ilvl="6">
      <w:numFmt w:val="bullet"/>
      <w:lvlText w:val="•"/>
      <w:lvlJc w:val="left"/>
      <w:pPr>
        <w:ind w:left="3133" w:hanging="212"/>
      </w:pPr>
      <w:rPr>
        <w:rFonts w:hint="default"/>
        <w:lang w:val="zh-CN" w:eastAsia="zh-CN" w:bidi="zh-CN"/>
      </w:rPr>
    </w:lvl>
    <w:lvl w:ilvl="7">
      <w:numFmt w:val="bullet"/>
      <w:lvlText w:val="•"/>
      <w:lvlJc w:val="left"/>
      <w:pPr>
        <w:ind w:left="3602" w:hanging="212"/>
      </w:pPr>
      <w:rPr>
        <w:rFonts w:hint="default"/>
        <w:lang w:val="zh-CN" w:eastAsia="zh-CN" w:bidi="zh-CN"/>
      </w:rPr>
    </w:lvl>
    <w:lvl w:ilvl="8">
      <w:numFmt w:val="bullet"/>
      <w:lvlText w:val="•"/>
      <w:lvlJc w:val="left"/>
      <w:pPr>
        <w:ind w:left="4071" w:hanging="212"/>
      </w:pPr>
      <w:rPr>
        <w:rFonts w:hint="default"/>
        <w:lang w:val="zh-CN" w:eastAsia="zh-CN" w:bidi="zh-CN"/>
      </w:rPr>
    </w:lvl>
  </w:abstractNum>
  <w:abstractNum w:abstractNumId="35">
    <w:nsid w:val="60382F6E"/>
    <w:multiLevelType w:val="multilevel"/>
    <w:tmpl w:val="60382F6E"/>
    <w:lvl w:ilvl="0">
      <w:start w:val="1"/>
      <w:numFmt w:val="decimal"/>
      <w:lvlText w:val="%1"/>
      <w:lvlJc w:val="left"/>
      <w:pPr>
        <w:ind w:left="1307" w:hanging="485"/>
      </w:pPr>
      <w:rPr>
        <w:rFonts w:hint="default"/>
        <w:lang w:val="zh-CN" w:eastAsia="zh-CN" w:bidi="zh-CN"/>
      </w:rPr>
    </w:lvl>
    <w:lvl w:ilvl="1">
      <w:start w:val="2"/>
      <w:numFmt w:val="decimal"/>
      <w:lvlText w:val="%1.%2"/>
      <w:lvlJc w:val="left"/>
      <w:pPr>
        <w:ind w:left="1307" w:hanging="485"/>
      </w:pPr>
      <w:rPr>
        <w:rFonts w:ascii="宋体" w:eastAsia="宋体" w:hAnsi="宋体" w:cs="宋体" w:hint="default"/>
        <w:b/>
        <w:bCs/>
        <w:spacing w:val="0"/>
        <w:w w:val="99"/>
        <w:sz w:val="24"/>
        <w:szCs w:val="24"/>
        <w:lang w:val="zh-CN" w:eastAsia="zh-CN" w:bidi="zh-CN"/>
      </w:rPr>
    </w:lvl>
    <w:lvl w:ilvl="2">
      <w:start w:val="1"/>
      <w:numFmt w:val="decimal"/>
      <w:lvlText w:val="%1.%2.%3"/>
      <w:lvlJc w:val="left"/>
      <w:pPr>
        <w:ind w:left="1540" w:hanging="720"/>
      </w:pPr>
      <w:rPr>
        <w:rFonts w:ascii="宋体" w:eastAsia="宋体" w:hAnsi="宋体" w:cs="宋体" w:hint="default"/>
        <w:w w:val="100"/>
        <w:sz w:val="24"/>
        <w:szCs w:val="24"/>
        <w:lang w:val="zh-CN" w:eastAsia="zh-CN" w:bidi="zh-CN"/>
      </w:rPr>
    </w:lvl>
    <w:lvl w:ilvl="3">
      <w:numFmt w:val="bullet"/>
      <w:lvlText w:val="•"/>
      <w:lvlJc w:val="left"/>
      <w:pPr>
        <w:ind w:left="2608" w:hanging="720"/>
      </w:pPr>
      <w:rPr>
        <w:rFonts w:hint="default"/>
        <w:lang w:val="zh-CN" w:eastAsia="zh-CN" w:bidi="zh-CN"/>
      </w:rPr>
    </w:lvl>
    <w:lvl w:ilvl="4">
      <w:numFmt w:val="bullet"/>
      <w:lvlText w:val="•"/>
      <w:lvlJc w:val="left"/>
      <w:pPr>
        <w:ind w:left="3676" w:hanging="720"/>
      </w:pPr>
      <w:rPr>
        <w:rFonts w:hint="default"/>
        <w:lang w:val="zh-CN" w:eastAsia="zh-CN" w:bidi="zh-CN"/>
      </w:rPr>
    </w:lvl>
    <w:lvl w:ilvl="5">
      <w:numFmt w:val="bullet"/>
      <w:lvlText w:val="•"/>
      <w:lvlJc w:val="left"/>
      <w:pPr>
        <w:ind w:left="4744" w:hanging="720"/>
      </w:pPr>
      <w:rPr>
        <w:rFonts w:hint="default"/>
        <w:lang w:val="zh-CN" w:eastAsia="zh-CN" w:bidi="zh-CN"/>
      </w:rPr>
    </w:lvl>
    <w:lvl w:ilvl="6">
      <w:numFmt w:val="bullet"/>
      <w:lvlText w:val="•"/>
      <w:lvlJc w:val="left"/>
      <w:pPr>
        <w:ind w:left="5812" w:hanging="720"/>
      </w:pPr>
      <w:rPr>
        <w:rFonts w:hint="default"/>
        <w:lang w:val="zh-CN" w:eastAsia="zh-CN" w:bidi="zh-CN"/>
      </w:rPr>
    </w:lvl>
    <w:lvl w:ilvl="7">
      <w:numFmt w:val="bullet"/>
      <w:lvlText w:val="•"/>
      <w:lvlJc w:val="left"/>
      <w:pPr>
        <w:ind w:left="6880" w:hanging="720"/>
      </w:pPr>
      <w:rPr>
        <w:rFonts w:hint="default"/>
        <w:lang w:val="zh-CN" w:eastAsia="zh-CN" w:bidi="zh-CN"/>
      </w:rPr>
    </w:lvl>
    <w:lvl w:ilvl="8">
      <w:numFmt w:val="bullet"/>
      <w:lvlText w:val="•"/>
      <w:lvlJc w:val="left"/>
      <w:pPr>
        <w:ind w:left="7948" w:hanging="720"/>
      </w:pPr>
      <w:rPr>
        <w:rFonts w:hint="default"/>
        <w:lang w:val="zh-CN" w:eastAsia="zh-CN" w:bidi="zh-CN"/>
      </w:rPr>
    </w:lvl>
  </w:abstractNum>
  <w:abstractNum w:abstractNumId="36">
    <w:nsid w:val="629F7852"/>
    <w:multiLevelType w:val="multilevel"/>
    <w:tmpl w:val="629F7852"/>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37">
    <w:nsid w:val="74C28B35"/>
    <w:multiLevelType w:val="multilevel"/>
    <w:tmpl w:val="74C28B35"/>
    <w:lvl w:ilvl="0">
      <w:start w:val="1"/>
      <w:numFmt w:val="decimal"/>
      <w:lvlText w:val="%1."/>
      <w:lvlJc w:val="left"/>
      <w:pPr>
        <w:ind w:left="1061" w:hanging="241"/>
      </w:pPr>
      <w:rPr>
        <w:rFonts w:ascii="宋体" w:eastAsia="宋体" w:hAnsi="宋体" w:cs="宋体" w:hint="default"/>
        <w:spacing w:val="-3"/>
        <w:w w:val="99"/>
        <w:sz w:val="22"/>
        <w:szCs w:val="22"/>
        <w:lang w:val="zh-CN" w:eastAsia="zh-CN" w:bidi="zh-CN"/>
      </w:rPr>
    </w:lvl>
    <w:lvl w:ilvl="1">
      <w:numFmt w:val="bullet"/>
      <w:lvlText w:val="•"/>
      <w:lvlJc w:val="left"/>
      <w:pPr>
        <w:ind w:left="1962" w:hanging="241"/>
      </w:pPr>
      <w:rPr>
        <w:rFonts w:hint="default"/>
        <w:lang w:val="zh-CN" w:eastAsia="zh-CN" w:bidi="zh-CN"/>
      </w:rPr>
    </w:lvl>
    <w:lvl w:ilvl="2">
      <w:numFmt w:val="bullet"/>
      <w:lvlText w:val="•"/>
      <w:lvlJc w:val="left"/>
      <w:pPr>
        <w:ind w:left="2864" w:hanging="241"/>
      </w:pPr>
      <w:rPr>
        <w:rFonts w:hint="default"/>
        <w:lang w:val="zh-CN" w:eastAsia="zh-CN" w:bidi="zh-CN"/>
      </w:rPr>
    </w:lvl>
    <w:lvl w:ilvl="3">
      <w:numFmt w:val="bullet"/>
      <w:lvlText w:val="•"/>
      <w:lvlJc w:val="left"/>
      <w:pPr>
        <w:ind w:left="3767" w:hanging="241"/>
      </w:pPr>
      <w:rPr>
        <w:rFonts w:hint="default"/>
        <w:lang w:val="zh-CN" w:eastAsia="zh-CN" w:bidi="zh-CN"/>
      </w:rPr>
    </w:lvl>
    <w:lvl w:ilvl="4">
      <w:numFmt w:val="bullet"/>
      <w:lvlText w:val="•"/>
      <w:lvlJc w:val="left"/>
      <w:pPr>
        <w:ind w:left="4669" w:hanging="241"/>
      </w:pPr>
      <w:rPr>
        <w:rFonts w:hint="default"/>
        <w:lang w:val="zh-CN" w:eastAsia="zh-CN" w:bidi="zh-CN"/>
      </w:rPr>
    </w:lvl>
    <w:lvl w:ilvl="5">
      <w:numFmt w:val="bullet"/>
      <w:lvlText w:val="•"/>
      <w:lvlJc w:val="left"/>
      <w:pPr>
        <w:ind w:left="5572" w:hanging="241"/>
      </w:pPr>
      <w:rPr>
        <w:rFonts w:hint="default"/>
        <w:lang w:val="zh-CN" w:eastAsia="zh-CN" w:bidi="zh-CN"/>
      </w:rPr>
    </w:lvl>
    <w:lvl w:ilvl="6">
      <w:numFmt w:val="bullet"/>
      <w:lvlText w:val="•"/>
      <w:lvlJc w:val="left"/>
      <w:pPr>
        <w:ind w:left="6474" w:hanging="241"/>
      </w:pPr>
      <w:rPr>
        <w:rFonts w:hint="default"/>
        <w:lang w:val="zh-CN" w:eastAsia="zh-CN" w:bidi="zh-CN"/>
      </w:rPr>
    </w:lvl>
    <w:lvl w:ilvl="7">
      <w:numFmt w:val="bullet"/>
      <w:lvlText w:val="•"/>
      <w:lvlJc w:val="left"/>
      <w:pPr>
        <w:ind w:left="7377" w:hanging="241"/>
      </w:pPr>
      <w:rPr>
        <w:rFonts w:hint="default"/>
        <w:lang w:val="zh-CN" w:eastAsia="zh-CN" w:bidi="zh-CN"/>
      </w:rPr>
    </w:lvl>
    <w:lvl w:ilvl="8">
      <w:numFmt w:val="bullet"/>
      <w:lvlText w:val="•"/>
      <w:lvlJc w:val="left"/>
      <w:pPr>
        <w:ind w:left="8279" w:hanging="241"/>
      </w:pPr>
      <w:rPr>
        <w:rFonts w:hint="default"/>
        <w:lang w:val="zh-CN" w:eastAsia="zh-CN" w:bidi="zh-CN"/>
      </w:rPr>
    </w:lvl>
  </w:abstractNum>
  <w:abstractNum w:abstractNumId="38">
    <w:nsid w:val="77ECEA79"/>
    <w:multiLevelType w:val="multilevel"/>
    <w:tmpl w:val="77ECEA79"/>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39">
    <w:nsid w:val="79AA4FA4"/>
    <w:multiLevelType w:val="multilevel"/>
    <w:tmpl w:val="79AA4FA4"/>
    <w:lvl w:ilvl="0">
      <w:start w:val="1"/>
      <w:numFmt w:val="decimal"/>
      <w:lvlText w:val="（%1）"/>
      <w:lvlJc w:val="left"/>
      <w:pPr>
        <w:ind w:left="1421" w:hanging="601"/>
      </w:pPr>
      <w:rPr>
        <w:rFonts w:ascii="宋体" w:eastAsia="宋体" w:hAnsi="宋体" w:cs="宋体" w:hint="default"/>
        <w:spacing w:val="-60"/>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abstractNum w:abstractNumId="40">
    <w:nsid w:val="7C246926"/>
    <w:multiLevelType w:val="multilevel"/>
    <w:tmpl w:val="7C246926"/>
    <w:lvl w:ilvl="0">
      <w:start w:val="1"/>
      <w:numFmt w:val="decimal"/>
      <w:lvlText w:val="（%1）"/>
      <w:lvlJc w:val="left"/>
      <w:pPr>
        <w:ind w:left="1421" w:hanging="601"/>
      </w:pPr>
      <w:rPr>
        <w:rFonts w:ascii="宋体" w:eastAsia="宋体" w:hAnsi="宋体" w:cs="宋体" w:hint="default"/>
        <w:w w:val="100"/>
        <w:sz w:val="22"/>
        <w:szCs w:val="22"/>
        <w:lang w:val="zh-CN" w:eastAsia="zh-CN" w:bidi="zh-CN"/>
      </w:rPr>
    </w:lvl>
    <w:lvl w:ilvl="1">
      <w:numFmt w:val="bullet"/>
      <w:lvlText w:val="•"/>
      <w:lvlJc w:val="left"/>
      <w:pPr>
        <w:ind w:left="2286" w:hanging="601"/>
      </w:pPr>
      <w:rPr>
        <w:rFonts w:hint="default"/>
        <w:lang w:val="zh-CN" w:eastAsia="zh-CN" w:bidi="zh-CN"/>
      </w:rPr>
    </w:lvl>
    <w:lvl w:ilvl="2">
      <w:numFmt w:val="bullet"/>
      <w:lvlText w:val="•"/>
      <w:lvlJc w:val="left"/>
      <w:pPr>
        <w:ind w:left="3152" w:hanging="601"/>
      </w:pPr>
      <w:rPr>
        <w:rFonts w:hint="default"/>
        <w:lang w:val="zh-CN" w:eastAsia="zh-CN" w:bidi="zh-CN"/>
      </w:rPr>
    </w:lvl>
    <w:lvl w:ilvl="3">
      <w:numFmt w:val="bullet"/>
      <w:lvlText w:val="•"/>
      <w:lvlJc w:val="left"/>
      <w:pPr>
        <w:ind w:left="4019" w:hanging="601"/>
      </w:pPr>
      <w:rPr>
        <w:rFonts w:hint="default"/>
        <w:lang w:val="zh-CN" w:eastAsia="zh-CN" w:bidi="zh-CN"/>
      </w:rPr>
    </w:lvl>
    <w:lvl w:ilvl="4">
      <w:numFmt w:val="bullet"/>
      <w:lvlText w:val="•"/>
      <w:lvlJc w:val="left"/>
      <w:pPr>
        <w:ind w:left="4885" w:hanging="601"/>
      </w:pPr>
      <w:rPr>
        <w:rFonts w:hint="default"/>
        <w:lang w:val="zh-CN" w:eastAsia="zh-CN" w:bidi="zh-CN"/>
      </w:rPr>
    </w:lvl>
    <w:lvl w:ilvl="5">
      <w:numFmt w:val="bullet"/>
      <w:lvlText w:val="•"/>
      <w:lvlJc w:val="left"/>
      <w:pPr>
        <w:ind w:left="5752" w:hanging="601"/>
      </w:pPr>
      <w:rPr>
        <w:rFonts w:hint="default"/>
        <w:lang w:val="zh-CN" w:eastAsia="zh-CN" w:bidi="zh-CN"/>
      </w:rPr>
    </w:lvl>
    <w:lvl w:ilvl="6">
      <w:numFmt w:val="bullet"/>
      <w:lvlText w:val="•"/>
      <w:lvlJc w:val="left"/>
      <w:pPr>
        <w:ind w:left="6618" w:hanging="601"/>
      </w:pPr>
      <w:rPr>
        <w:rFonts w:hint="default"/>
        <w:lang w:val="zh-CN" w:eastAsia="zh-CN" w:bidi="zh-CN"/>
      </w:rPr>
    </w:lvl>
    <w:lvl w:ilvl="7">
      <w:numFmt w:val="bullet"/>
      <w:lvlText w:val="•"/>
      <w:lvlJc w:val="left"/>
      <w:pPr>
        <w:ind w:left="7485" w:hanging="601"/>
      </w:pPr>
      <w:rPr>
        <w:rFonts w:hint="default"/>
        <w:lang w:val="zh-CN" w:eastAsia="zh-CN" w:bidi="zh-CN"/>
      </w:rPr>
    </w:lvl>
    <w:lvl w:ilvl="8">
      <w:numFmt w:val="bullet"/>
      <w:lvlText w:val="•"/>
      <w:lvlJc w:val="left"/>
      <w:pPr>
        <w:ind w:left="8351" w:hanging="601"/>
      </w:pPr>
      <w:rPr>
        <w:rFonts w:hint="default"/>
        <w:lang w:val="zh-CN" w:eastAsia="zh-CN" w:bidi="zh-CN"/>
      </w:rPr>
    </w:lvl>
  </w:abstractNum>
  <w:num w:numId="1">
    <w:abstractNumId w:val="22"/>
  </w:num>
  <w:num w:numId="2">
    <w:abstractNumId w:val="24"/>
  </w:num>
  <w:num w:numId="3">
    <w:abstractNumId w:val="17"/>
  </w:num>
  <w:num w:numId="4">
    <w:abstractNumId w:val="19"/>
  </w:num>
  <w:num w:numId="5">
    <w:abstractNumId w:val="29"/>
  </w:num>
  <w:num w:numId="6">
    <w:abstractNumId w:val="27"/>
  </w:num>
  <w:num w:numId="7">
    <w:abstractNumId w:val="15"/>
  </w:num>
  <w:num w:numId="8">
    <w:abstractNumId w:val="16"/>
  </w:num>
  <w:num w:numId="9">
    <w:abstractNumId w:val="3"/>
  </w:num>
  <w:num w:numId="10">
    <w:abstractNumId w:val="23"/>
  </w:num>
  <w:num w:numId="11">
    <w:abstractNumId w:val="34"/>
  </w:num>
  <w:num w:numId="12">
    <w:abstractNumId w:val="8"/>
  </w:num>
  <w:num w:numId="13">
    <w:abstractNumId w:val="31"/>
  </w:num>
  <w:num w:numId="14">
    <w:abstractNumId w:val="13"/>
  </w:num>
  <w:num w:numId="15">
    <w:abstractNumId w:val="21"/>
  </w:num>
  <w:num w:numId="16">
    <w:abstractNumId w:val="10"/>
  </w:num>
  <w:num w:numId="17">
    <w:abstractNumId w:val="9"/>
  </w:num>
  <w:num w:numId="18">
    <w:abstractNumId w:val="5"/>
  </w:num>
  <w:num w:numId="19">
    <w:abstractNumId w:val="30"/>
  </w:num>
  <w:num w:numId="20">
    <w:abstractNumId w:val="35"/>
  </w:num>
  <w:num w:numId="21">
    <w:abstractNumId w:val="18"/>
  </w:num>
  <w:num w:numId="22">
    <w:abstractNumId w:val="28"/>
  </w:num>
  <w:num w:numId="23">
    <w:abstractNumId w:val="40"/>
  </w:num>
  <w:num w:numId="24">
    <w:abstractNumId w:val="38"/>
  </w:num>
  <w:num w:numId="25">
    <w:abstractNumId w:val="36"/>
  </w:num>
  <w:num w:numId="26">
    <w:abstractNumId w:val="4"/>
  </w:num>
  <w:num w:numId="27">
    <w:abstractNumId w:val="26"/>
  </w:num>
  <w:num w:numId="28">
    <w:abstractNumId w:val="1"/>
  </w:num>
  <w:num w:numId="29">
    <w:abstractNumId w:val="33"/>
  </w:num>
  <w:num w:numId="30">
    <w:abstractNumId w:val="14"/>
  </w:num>
  <w:num w:numId="31">
    <w:abstractNumId w:val="11"/>
  </w:num>
  <w:num w:numId="32">
    <w:abstractNumId w:val="25"/>
  </w:num>
  <w:num w:numId="33">
    <w:abstractNumId w:val="39"/>
  </w:num>
  <w:num w:numId="34">
    <w:abstractNumId w:val="6"/>
  </w:num>
  <w:num w:numId="35">
    <w:abstractNumId w:val="32"/>
  </w:num>
  <w:num w:numId="36">
    <w:abstractNumId w:val="7"/>
  </w:num>
  <w:num w:numId="37">
    <w:abstractNumId w:val="12"/>
  </w:num>
  <w:num w:numId="38">
    <w:abstractNumId w:val="0"/>
  </w:num>
  <w:num w:numId="39">
    <w:abstractNumId w:val="20"/>
  </w:num>
  <w:num w:numId="40">
    <w:abstractNumId w:val="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720"/>
  <w:drawingGridHorizontalSpacing w:val="110"/>
  <w:noPunctuationKerning/>
  <w:characterSpacingControl w:val="doNotCompress"/>
  <w:hdrShapeDefaults>
    <o:shapedefaults v:ext="edit" spidmax="2063"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BmYjVkODEyNTdlYjg0YmZhYWRlOTIyM2IwYjE0OWUifQ=="/>
  </w:docVars>
  <w:rsids>
    <w:rsidRoot w:val="00EB3E0B"/>
    <w:rsid w:val="000019B2"/>
    <w:rsid w:val="00002379"/>
    <w:rsid w:val="00002A71"/>
    <w:rsid w:val="0000334E"/>
    <w:rsid w:val="000051D9"/>
    <w:rsid w:val="00005F05"/>
    <w:rsid w:val="0001055F"/>
    <w:rsid w:val="0001192A"/>
    <w:rsid w:val="00015460"/>
    <w:rsid w:val="000161CA"/>
    <w:rsid w:val="00021384"/>
    <w:rsid w:val="000229FB"/>
    <w:rsid w:val="00022A5A"/>
    <w:rsid w:val="0002594B"/>
    <w:rsid w:val="00025A07"/>
    <w:rsid w:val="00033423"/>
    <w:rsid w:val="00033956"/>
    <w:rsid w:val="00036E4A"/>
    <w:rsid w:val="000372AF"/>
    <w:rsid w:val="00037591"/>
    <w:rsid w:val="00037BFC"/>
    <w:rsid w:val="00040F01"/>
    <w:rsid w:val="00042013"/>
    <w:rsid w:val="000425F9"/>
    <w:rsid w:val="00043FA7"/>
    <w:rsid w:val="000446D1"/>
    <w:rsid w:val="00046214"/>
    <w:rsid w:val="00051356"/>
    <w:rsid w:val="00051D29"/>
    <w:rsid w:val="00052D85"/>
    <w:rsid w:val="00054530"/>
    <w:rsid w:val="00054EFC"/>
    <w:rsid w:val="000600DA"/>
    <w:rsid w:val="00062A74"/>
    <w:rsid w:val="00064DEE"/>
    <w:rsid w:val="0007063B"/>
    <w:rsid w:val="000712D4"/>
    <w:rsid w:val="00072E32"/>
    <w:rsid w:val="000746DE"/>
    <w:rsid w:val="00075821"/>
    <w:rsid w:val="00077F3F"/>
    <w:rsid w:val="00083BB6"/>
    <w:rsid w:val="0008432A"/>
    <w:rsid w:val="00085030"/>
    <w:rsid w:val="0008566B"/>
    <w:rsid w:val="000868E7"/>
    <w:rsid w:val="00087796"/>
    <w:rsid w:val="0009016C"/>
    <w:rsid w:val="00091163"/>
    <w:rsid w:val="0009208B"/>
    <w:rsid w:val="00093248"/>
    <w:rsid w:val="00093610"/>
    <w:rsid w:val="00094874"/>
    <w:rsid w:val="0009580D"/>
    <w:rsid w:val="00095D83"/>
    <w:rsid w:val="00096826"/>
    <w:rsid w:val="00096A19"/>
    <w:rsid w:val="00096B9A"/>
    <w:rsid w:val="000A1C52"/>
    <w:rsid w:val="000A2C78"/>
    <w:rsid w:val="000A475A"/>
    <w:rsid w:val="000A545C"/>
    <w:rsid w:val="000A5D4B"/>
    <w:rsid w:val="000A69A1"/>
    <w:rsid w:val="000B1BB0"/>
    <w:rsid w:val="000B2CA5"/>
    <w:rsid w:val="000B41DC"/>
    <w:rsid w:val="000B580B"/>
    <w:rsid w:val="000B6390"/>
    <w:rsid w:val="000C39A6"/>
    <w:rsid w:val="000C4009"/>
    <w:rsid w:val="000C4647"/>
    <w:rsid w:val="000C475B"/>
    <w:rsid w:val="000D054C"/>
    <w:rsid w:val="000D1691"/>
    <w:rsid w:val="000D2272"/>
    <w:rsid w:val="000D27D7"/>
    <w:rsid w:val="000D4925"/>
    <w:rsid w:val="000D4E31"/>
    <w:rsid w:val="000D6242"/>
    <w:rsid w:val="000D68C6"/>
    <w:rsid w:val="000D6925"/>
    <w:rsid w:val="000D799E"/>
    <w:rsid w:val="000E4022"/>
    <w:rsid w:val="000E7FA8"/>
    <w:rsid w:val="000F08A6"/>
    <w:rsid w:val="000F3BC0"/>
    <w:rsid w:val="000F6796"/>
    <w:rsid w:val="000F7729"/>
    <w:rsid w:val="000F7764"/>
    <w:rsid w:val="000F7A5D"/>
    <w:rsid w:val="00100772"/>
    <w:rsid w:val="00105799"/>
    <w:rsid w:val="00106DC3"/>
    <w:rsid w:val="00110845"/>
    <w:rsid w:val="001118BB"/>
    <w:rsid w:val="0011206A"/>
    <w:rsid w:val="0011220F"/>
    <w:rsid w:val="00112259"/>
    <w:rsid w:val="00112E54"/>
    <w:rsid w:val="00115217"/>
    <w:rsid w:val="00116574"/>
    <w:rsid w:val="001166E7"/>
    <w:rsid w:val="00116C4F"/>
    <w:rsid w:val="00120005"/>
    <w:rsid w:val="0012160E"/>
    <w:rsid w:val="00121C43"/>
    <w:rsid w:val="00121F0A"/>
    <w:rsid w:val="00122323"/>
    <w:rsid w:val="00122938"/>
    <w:rsid w:val="00122AB4"/>
    <w:rsid w:val="001235C0"/>
    <w:rsid w:val="00124C3B"/>
    <w:rsid w:val="001267EE"/>
    <w:rsid w:val="00131C21"/>
    <w:rsid w:val="0013577C"/>
    <w:rsid w:val="00135AFA"/>
    <w:rsid w:val="001403C3"/>
    <w:rsid w:val="00141517"/>
    <w:rsid w:val="001435A3"/>
    <w:rsid w:val="00143D4E"/>
    <w:rsid w:val="00144AE6"/>
    <w:rsid w:val="00146EB1"/>
    <w:rsid w:val="001521AD"/>
    <w:rsid w:val="001527F6"/>
    <w:rsid w:val="00153572"/>
    <w:rsid w:val="0015385E"/>
    <w:rsid w:val="0015463E"/>
    <w:rsid w:val="0015468F"/>
    <w:rsid w:val="0015642C"/>
    <w:rsid w:val="001569FC"/>
    <w:rsid w:val="0016042E"/>
    <w:rsid w:val="001604B4"/>
    <w:rsid w:val="001613C3"/>
    <w:rsid w:val="00161EF9"/>
    <w:rsid w:val="0016228F"/>
    <w:rsid w:val="0016233E"/>
    <w:rsid w:val="00163F3B"/>
    <w:rsid w:val="00164B76"/>
    <w:rsid w:val="00165EA3"/>
    <w:rsid w:val="001661F6"/>
    <w:rsid w:val="001675D9"/>
    <w:rsid w:val="00167C94"/>
    <w:rsid w:val="00167D03"/>
    <w:rsid w:val="00172ACD"/>
    <w:rsid w:val="00172F5C"/>
    <w:rsid w:val="00174449"/>
    <w:rsid w:val="0017608C"/>
    <w:rsid w:val="0017634B"/>
    <w:rsid w:val="0018108D"/>
    <w:rsid w:val="0018183A"/>
    <w:rsid w:val="00182786"/>
    <w:rsid w:val="00185329"/>
    <w:rsid w:val="00185438"/>
    <w:rsid w:val="001901E8"/>
    <w:rsid w:val="00192624"/>
    <w:rsid w:val="001929C5"/>
    <w:rsid w:val="00194CB4"/>
    <w:rsid w:val="001A5674"/>
    <w:rsid w:val="001A5E9A"/>
    <w:rsid w:val="001B1C21"/>
    <w:rsid w:val="001B3FEC"/>
    <w:rsid w:val="001B5162"/>
    <w:rsid w:val="001B7A1F"/>
    <w:rsid w:val="001C2B75"/>
    <w:rsid w:val="001C2F3B"/>
    <w:rsid w:val="001C4ADD"/>
    <w:rsid w:val="001D40BE"/>
    <w:rsid w:val="001D4A0E"/>
    <w:rsid w:val="001D54BB"/>
    <w:rsid w:val="001D55EB"/>
    <w:rsid w:val="001D6DB0"/>
    <w:rsid w:val="001E117F"/>
    <w:rsid w:val="001E14C1"/>
    <w:rsid w:val="001E45C7"/>
    <w:rsid w:val="001E484F"/>
    <w:rsid w:val="001E54D1"/>
    <w:rsid w:val="001E5859"/>
    <w:rsid w:val="001E722C"/>
    <w:rsid w:val="001E7855"/>
    <w:rsid w:val="001F0076"/>
    <w:rsid w:val="001F351A"/>
    <w:rsid w:val="001F4695"/>
    <w:rsid w:val="001F46C2"/>
    <w:rsid w:val="001F500B"/>
    <w:rsid w:val="001F76EB"/>
    <w:rsid w:val="001F7A3F"/>
    <w:rsid w:val="002024AE"/>
    <w:rsid w:val="00205CFD"/>
    <w:rsid w:val="00207131"/>
    <w:rsid w:val="0020790F"/>
    <w:rsid w:val="0021202E"/>
    <w:rsid w:val="002120E3"/>
    <w:rsid w:val="00216E10"/>
    <w:rsid w:val="00217337"/>
    <w:rsid w:val="00221543"/>
    <w:rsid w:val="00222A1F"/>
    <w:rsid w:val="0022317D"/>
    <w:rsid w:val="002235E3"/>
    <w:rsid w:val="00223A3B"/>
    <w:rsid w:val="0022511D"/>
    <w:rsid w:val="00225B4C"/>
    <w:rsid w:val="00227AE1"/>
    <w:rsid w:val="00230410"/>
    <w:rsid w:val="0023081B"/>
    <w:rsid w:val="002331BE"/>
    <w:rsid w:val="002338F8"/>
    <w:rsid w:val="00234C6B"/>
    <w:rsid w:val="00235959"/>
    <w:rsid w:val="00236821"/>
    <w:rsid w:val="00236A10"/>
    <w:rsid w:val="00237F4A"/>
    <w:rsid w:val="002400E2"/>
    <w:rsid w:val="00241737"/>
    <w:rsid w:val="0024218F"/>
    <w:rsid w:val="002425D4"/>
    <w:rsid w:val="00243169"/>
    <w:rsid w:val="002442BF"/>
    <w:rsid w:val="00246639"/>
    <w:rsid w:val="00246BD1"/>
    <w:rsid w:val="00247927"/>
    <w:rsid w:val="00247AE8"/>
    <w:rsid w:val="002510CD"/>
    <w:rsid w:val="00253820"/>
    <w:rsid w:val="00254B66"/>
    <w:rsid w:val="00254FBB"/>
    <w:rsid w:val="00255FF9"/>
    <w:rsid w:val="00256064"/>
    <w:rsid w:val="00256533"/>
    <w:rsid w:val="00257C18"/>
    <w:rsid w:val="00260987"/>
    <w:rsid w:val="002621BC"/>
    <w:rsid w:val="00263773"/>
    <w:rsid w:val="00264C05"/>
    <w:rsid w:val="00266215"/>
    <w:rsid w:val="00267F75"/>
    <w:rsid w:val="00271C74"/>
    <w:rsid w:val="00271D2D"/>
    <w:rsid w:val="0027232C"/>
    <w:rsid w:val="002809EE"/>
    <w:rsid w:val="0028286E"/>
    <w:rsid w:val="002833C0"/>
    <w:rsid w:val="002847A1"/>
    <w:rsid w:val="00285254"/>
    <w:rsid w:val="0028642F"/>
    <w:rsid w:val="00286572"/>
    <w:rsid w:val="00287D2A"/>
    <w:rsid w:val="0029103A"/>
    <w:rsid w:val="002919CA"/>
    <w:rsid w:val="0029262A"/>
    <w:rsid w:val="002964AC"/>
    <w:rsid w:val="002A17FB"/>
    <w:rsid w:val="002A1BBF"/>
    <w:rsid w:val="002A1F38"/>
    <w:rsid w:val="002A2440"/>
    <w:rsid w:val="002A30EC"/>
    <w:rsid w:val="002A454F"/>
    <w:rsid w:val="002A4847"/>
    <w:rsid w:val="002A501E"/>
    <w:rsid w:val="002A6832"/>
    <w:rsid w:val="002A6EFD"/>
    <w:rsid w:val="002A707C"/>
    <w:rsid w:val="002A760A"/>
    <w:rsid w:val="002A7885"/>
    <w:rsid w:val="002A7937"/>
    <w:rsid w:val="002B12E5"/>
    <w:rsid w:val="002B1338"/>
    <w:rsid w:val="002B1F9E"/>
    <w:rsid w:val="002B36F4"/>
    <w:rsid w:val="002B3FA1"/>
    <w:rsid w:val="002B4B69"/>
    <w:rsid w:val="002B74C8"/>
    <w:rsid w:val="002B74F8"/>
    <w:rsid w:val="002C16A4"/>
    <w:rsid w:val="002C2191"/>
    <w:rsid w:val="002C39AB"/>
    <w:rsid w:val="002C3C94"/>
    <w:rsid w:val="002C6DD6"/>
    <w:rsid w:val="002D0421"/>
    <w:rsid w:val="002D48CF"/>
    <w:rsid w:val="002D56FD"/>
    <w:rsid w:val="002D5CA3"/>
    <w:rsid w:val="002D6148"/>
    <w:rsid w:val="002D61A9"/>
    <w:rsid w:val="002D73C6"/>
    <w:rsid w:val="002E062D"/>
    <w:rsid w:val="002E19A5"/>
    <w:rsid w:val="002E42DF"/>
    <w:rsid w:val="002E4B08"/>
    <w:rsid w:val="002E5A77"/>
    <w:rsid w:val="002E6989"/>
    <w:rsid w:val="002E6EE9"/>
    <w:rsid w:val="002F1B26"/>
    <w:rsid w:val="002F3596"/>
    <w:rsid w:val="002F4B99"/>
    <w:rsid w:val="002F796E"/>
    <w:rsid w:val="003021CD"/>
    <w:rsid w:val="00302674"/>
    <w:rsid w:val="00302FF2"/>
    <w:rsid w:val="003050CB"/>
    <w:rsid w:val="003068B1"/>
    <w:rsid w:val="00306A8D"/>
    <w:rsid w:val="003110EB"/>
    <w:rsid w:val="003127A2"/>
    <w:rsid w:val="0031484D"/>
    <w:rsid w:val="00315C87"/>
    <w:rsid w:val="003164F1"/>
    <w:rsid w:val="003177EB"/>
    <w:rsid w:val="00320249"/>
    <w:rsid w:val="003210B8"/>
    <w:rsid w:val="0032338E"/>
    <w:rsid w:val="00325D06"/>
    <w:rsid w:val="00327BC2"/>
    <w:rsid w:val="00331433"/>
    <w:rsid w:val="003335E2"/>
    <w:rsid w:val="00333A51"/>
    <w:rsid w:val="00334A6E"/>
    <w:rsid w:val="00334DEC"/>
    <w:rsid w:val="00335457"/>
    <w:rsid w:val="003357A0"/>
    <w:rsid w:val="003357ED"/>
    <w:rsid w:val="003358AC"/>
    <w:rsid w:val="00336C76"/>
    <w:rsid w:val="00341594"/>
    <w:rsid w:val="00341C64"/>
    <w:rsid w:val="00342223"/>
    <w:rsid w:val="003423CF"/>
    <w:rsid w:val="003424D8"/>
    <w:rsid w:val="00342C34"/>
    <w:rsid w:val="003458F9"/>
    <w:rsid w:val="00346F35"/>
    <w:rsid w:val="003503AE"/>
    <w:rsid w:val="003512F7"/>
    <w:rsid w:val="00351B97"/>
    <w:rsid w:val="00353023"/>
    <w:rsid w:val="003534C0"/>
    <w:rsid w:val="00355212"/>
    <w:rsid w:val="00357142"/>
    <w:rsid w:val="00357F4B"/>
    <w:rsid w:val="00357F9C"/>
    <w:rsid w:val="003611E8"/>
    <w:rsid w:val="00363318"/>
    <w:rsid w:val="0036376A"/>
    <w:rsid w:val="003658A6"/>
    <w:rsid w:val="003728C8"/>
    <w:rsid w:val="00372F7D"/>
    <w:rsid w:val="00373B9C"/>
    <w:rsid w:val="00373C13"/>
    <w:rsid w:val="003746FD"/>
    <w:rsid w:val="0037727E"/>
    <w:rsid w:val="003861C4"/>
    <w:rsid w:val="0038663A"/>
    <w:rsid w:val="0038669D"/>
    <w:rsid w:val="003866E1"/>
    <w:rsid w:val="00386F9E"/>
    <w:rsid w:val="0039026B"/>
    <w:rsid w:val="00391857"/>
    <w:rsid w:val="00392964"/>
    <w:rsid w:val="00393545"/>
    <w:rsid w:val="003937CA"/>
    <w:rsid w:val="00396511"/>
    <w:rsid w:val="00396BB9"/>
    <w:rsid w:val="00396DD1"/>
    <w:rsid w:val="003A04FB"/>
    <w:rsid w:val="003A12E6"/>
    <w:rsid w:val="003A32EF"/>
    <w:rsid w:val="003A3505"/>
    <w:rsid w:val="003B082E"/>
    <w:rsid w:val="003B3EA1"/>
    <w:rsid w:val="003B51C8"/>
    <w:rsid w:val="003B6775"/>
    <w:rsid w:val="003C0406"/>
    <w:rsid w:val="003C33DD"/>
    <w:rsid w:val="003C7318"/>
    <w:rsid w:val="003C7F25"/>
    <w:rsid w:val="003D0ACF"/>
    <w:rsid w:val="003D2D5D"/>
    <w:rsid w:val="003D4741"/>
    <w:rsid w:val="003D4E37"/>
    <w:rsid w:val="003D5896"/>
    <w:rsid w:val="003D5DB4"/>
    <w:rsid w:val="003E2748"/>
    <w:rsid w:val="003E3688"/>
    <w:rsid w:val="003E5410"/>
    <w:rsid w:val="003E543D"/>
    <w:rsid w:val="003E5D1E"/>
    <w:rsid w:val="003F0B43"/>
    <w:rsid w:val="003F1108"/>
    <w:rsid w:val="003F1DFF"/>
    <w:rsid w:val="003F1EC5"/>
    <w:rsid w:val="003F3130"/>
    <w:rsid w:val="003F32C5"/>
    <w:rsid w:val="003F3566"/>
    <w:rsid w:val="003F38FA"/>
    <w:rsid w:val="003F42DF"/>
    <w:rsid w:val="003F504F"/>
    <w:rsid w:val="0040070F"/>
    <w:rsid w:val="00402E42"/>
    <w:rsid w:val="00403A42"/>
    <w:rsid w:val="00403BFF"/>
    <w:rsid w:val="00405E20"/>
    <w:rsid w:val="00405FA9"/>
    <w:rsid w:val="0040762C"/>
    <w:rsid w:val="00407FCE"/>
    <w:rsid w:val="00410B4C"/>
    <w:rsid w:val="00412B9D"/>
    <w:rsid w:val="00415200"/>
    <w:rsid w:val="0041619D"/>
    <w:rsid w:val="00417AB6"/>
    <w:rsid w:val="00424886"/>
    <w:rsid w:val="00424FBF"/>
    <w:rsid w:val="00427631"/>
    <w:rsid w:val="00430DA7"/>
    <w:rsid w:val="00432473"/>
    <w:rsid w:val="00433F68"/>
    <w:rsid w:val="004344FE"/>
    <w:rsid w:val="0043493D"/>
    <w:rsid w:val="00434957"/>
    <w:rsid w:val="004354BE"/>
    <w:rsid w:val="00437AB3"/>
    <w:rsid w:val="004424D2"/>
    <w:rsid w:val="00442575"/>
    <w:rsid w:val="004426C4"/>
    <w:rsid w:val="00442F67"/>
    <w:rsid w:val="0044392E"/>
    <w:rsid w:val="0044559A"/>
    <w:rsid w:val="00446E18"/>
    <w:rsid w:val="0044723F"/>
    <w:rsid w:val="0045533C"/>
    <w:rsid w:val="00460FAE"/>
    <w:rsid w:val="004616FD"/>
    <w:rsid w:val="00462172"/>
    <w:rsid w:val="004650B6"/>
    <w:rsid w:val="004661D8"/>
    <w:rsid w:val="00467E15"/>
    <w:rsid w:val="004704BB"/>
    <w:rsid w:val="0047315C"/>
    <w:rsid w:val="0047390F"/>
    <w:rsid w:val="00474853"/>
    <w:rsid w:val="00476029"/>
    <w:rsid w:val="0047723F"/>
    <w:rsid w:val="00477521"/>
    <w:rsid w:val="004778FA"/>
    <w:rsid w:val="0048060C"/>
    <w:rsid w:val="00482F73"/>
    <w:rsid w:val="00484015"/>
    <w:rsid w:val="004849A5"/>
    <w:rsid w:val="0048627A"/>
    <w:rsid w:val="004874D2"/>
    <w:rsid w:val="00487A27"/>
    <w:rsid w:val="00492ED6"/>
    <w:rsid w:val="00493DE2"/>
    <w:rsid w:val="0049526A"/>
    <w:rsid w:val="004A0569"/>
    <w:rsid w:val="004A0D92"/>
    <w:rsid w:val="004A17EF"/>
    <w:rsid w:val="004A1C28"/>
    <w:rsid w:val="004A373B"/>
    <w:rsid w:val="004A387E"/>
    <w:rsid w:val="004A5341"/>
    <w:rsid w:val="004A6884"/>
    <w:rsid w:val="004A689D"/>
    <w:rsid w:val="004B2ADD"/>
    <w:rsid w:val="004B51C2"/>
    <w:rsid w:val="004B5C33"/>
    <w:rsid w:val="004B6503"/>
    <w:rsid w:val="004C5318"/>
    <w:rsid w:val="004D0020"/>
    <w:rsid w:val="004D0283"/>
    <w:rsid w:val="004D0BCD"/>
    <w:rsid w:val="004D1326"/>
    <w:rsid w:val="004D277D"/>
    <w:rsid w:val="004D2874"/>
    <w:rsid w:val="004D7108"/>
    <w:rsid w:val="004E0CF2"/>
    <w:rsid w:val="004E0F55"/>
    <w:rsid w:val="004E1E89"/>
    <w:rsid w:val="004E425C"/>
    <w:rsid w:val="004E608C"/>
    <w:rsid w:val="004F070F"/>
    <w:rsid w:val="004F5BC1"/>
    <w:rsid w:val="004F66B2"/>
    <w:rsid w:val="004F6B13"/>
    <w:rsid w:val="004F73AE"/>
    <w:rsid w:val="004F7677"/>
    <w:rsid w:val="005009EF"/>
    <w:rsid w:val="00502063"/>
    <w:rsid w:val="00502A64"/>
    <w:rsid w:val="005030CA"/>
    <w:rsid w:val="00504574"/>
    <w:rsid w:val="00505656"/>
    <w:rsid w:val="00505A31"/>
    <w:rsid w:val="005108E6"/>
    <w:rsid w:val="00512452"/>
    <w:rsid w:val="00512EA7"/>
    <w:rsid w:val="005177FE"/>
    <w:rsid w:val="005212DA"/>
    <w:rsid w:val="00522358"/>
    <w:rsid w:val="005239D7"/>
    <w:rsid w:val="00523EB0"/>
    <w:rsid w:val="00524742"/>
    <w:rsid w:val="00525EA1"/>
    <w:rsid w:val="00527794"/>
    <w:rsid w:val="005300DE"/>
    <w:rsid w:val="005318E1"/>
    <w:rsid w:val="00533F2D"/>
    <w:rsid w:val="005379D2"/>
    <w:rsid w:val="005409F4"/>
    <w:rsid w:val="00544392"/>
    <w:rsid w:val="0054451A"/>
    <w:rsid w:val="005473A4"/>
    <w:rsid w:val="0055116B"/>
    <w:rsid w:val="005519F3"/>
    <w:rsid w:val="005538AF"/>
    <w:rsid w:val="00553AF9"/>
    <w:rsid w:val="00554079"/>
    <w:rsid w:val="00560BBE"/>
    <w:rsid w:val="00560C8B"/>
    <w:rsid w:val="0056402A"/>
    <w:rsid w:val="00564685"/>
    <w:rsid w:val="00565087"/>
    <w:rsid w:val="005650A3"/>
    <w:rsid w:val="00565837"/>
    <w:rsid w:val="0057021C"/>
    <w:rsid w:val="00571777"/>
    <w:rsid w:val="00571971"/>
    <w:rsid w:val="00571C5D"/>
    <w:rsid w:val="00571D66"/>
    <w:rsid w:val="005726F7"/>
    <w:rsid w:val="005755FC"/>
    <w:rsid w:val="005767BF"/>
    <w:rsid w:val="00576AF8"/>
    <w:rsid w:val="00577DD7"/>
    <w:rsid w:val="00577EA5"/>
    <w:rsid w:val="005800DF"/>
    <w:rsid w:val="00582177"/>
    <w:rsid w:val="00584199"/>
    <w:rsid w:val="00584CC0"/>
    <w:rsid w:val="00585692"/>
    <w:rsid w:val="00585755"/>
    <w:rsid w:val="00587FC2"/>
    <w:rsid w:val="005904D5"/>
    <w:rsid w:val="0059092F"/>
    <w:rsid w:val="00592B50"/>
    <w:rsid w:val="00593450"/>
    <w:rsid w:val="00593C45"/>
    <w:rsid w:val="00595DA5"/>
    <w:rsid w:val="00596B68"/>
    <w:rsid w:val="005A4594"/>
    <w:rsid w:val="005A4DB6"/>
    <w:rsid w:val="005A593C"/>
    <w:rsid w:val="005A6041"/>
    <w:rsid w:val="005A6401"/>
    <w:rsid w:val="005A7BC7"/>
    <w:rsid w:val="005B020E"/>
    <w:rsid w:val="005B20C5"/>
    <w:rsid w:val="005C0ECB"/>
    <w:rsid w:val="005C29D8"/>
    <w:rsid w:val="005D056E"/>
    <w:rsid w:val="005D1756"/>
    <w:rsid w:val="005D1E07"/>
    <w:rsid w:val="005D2852"/>
    <w:rsid w:val="005D3EAF"/>
    <w:rsid w:val="005D42F8"/>
    <w:rsid w:val="005D5639"/>
    <w:rsid w:val="005E0580"/>
    <w:rsid w:val="005E2318"/>
    <w:rsid w:val="005E243A"/>
    <w:rsid w:val="005E2797"/>
    <w:rsid w:val="005E2C5E"/>
    <w:rsid w:val="005E2CE0"/>
    <w:rsid w:val="005E772C"/>
    <w:rsid w:val="005F03A6"/>
    <w:rsid w:val="005F1BA6"/>
    <w:rsid w:val="005F4D57"/>
    <w:rsid w:val="005F6B3D"/>
    <w:rsid w:val="005F70B0"/>
    <w:rsid w:val="005F7E58"/>
    <w:rsid w:val="0060023C"/>
    <w:rsid w:val="00601A73"/>
    <w:rsid w:val="00602021"/>
    <w:rsid w:val="006044BB"/>
    <w:rsid w:val="0060620F"/>
    <w:rsid w:val="00606547"/>
    <w:rsid w:val="00607444"/>
    <w:rsid w:val="00607FC4"/>
    <w:rsid w:val="00610A7D"/>
    <w:rsid w:val="0061386A"/>
    <w:rsid w:val="00613E21"/>
    <w:rsid w:val="00616267"/>
    <w:rsid w:val="00617A32"/>
    <w:rsid w:val="00620030"/>
    <w:rsid w:val="00621ABC"/>
    <w:rsid w:val="00625099"/>
    <w:rsid w:val="006256F5"/>
    <w:rsid w:val="0062670D"/>
    <w:rsid w:val="00632DE5"/>
    <w:rsid w:val="00633143"/>
    <w:rsid w:val="00634202"/>
    <w:rsid w:val="00636E6A"/>
    <w:rsid w:val="00637560"/>
    <w:rsid w:val="0064545F"/>
    <w:rsid w:val="006458AA"/>
    <w:rsid w:val="00646340"/>
    <w:rsid w:val="006504E0"/>
    <w:rsid w:val="0065292E"/>
    <w:rsid w:val="00652E19"/>
    <w:rsid w:val="0065399B"/>
    <w:rsid w:val="00657CFE"/>
    <w:rsid w:val="006652ED"/>
    <w:rsid w:val="006659D0"/>
    <w:rsid w:val="006661F1"/>
    <w:rsid w:val="00667E49"/>
    <w:rsid w:val="00670071"/>
    <w:rsid w:val="00670478"/>
    <w:rsid w:val="00671598"/>
    <w:rsid w:val="00671AE7"/>
    <w:rsid w:val="00676C85"/>
    <w:rsid w:val="00677B56"/>
    <w:rsid w:val="00680177"/>
    <w:rsid w:val="006813DB"/>
    <w:rsid w:val="00682838"/>
    <w:rsid w:val="00683231"/>
    <w:rsid w:val="006834F6"/>
    <w:rsid w:val="00685FB2"/>
    <w:rsid w:val="00687CD1"/>
    <w:rsid w:val="00690E65"/>
    <w:rsid w:val="006926C3"/>
    <w:rsid w:val="006A30E8"/>
    <w:rsid w:val="006A3815"/>
    <w:rsid w:val="006A3AD5"/>
    <w:rsid w:val="006A4FE0"/>
    <w:rsid w:val="006A5326"/>
    <w:rsid w:val="006A604B"/>
    <w:rsid w:val="006A6CF3"/>
    <w:rsid w:val="006B1DD9"/>
    <w:rsid w:val="006B4824"/>
    <w:rsid w:val="006B4B33"/>
    <w:rsid w:val="006B57E6"/>
    <w:rsid w:val="006B7081"/>
    <w:rsid w:val="006C35F1"/>
    <w:rsid w:val="006C41A9"/>
    <w:rsid w:val="006C447E"/>
    <w:rsid w:val="006C44EB"/>
    <w:rsid w:val="006C5CE3"/>
    <w:rsid w:val="006D05C0"/>
    <w:rsid w:val="006D222E"/>
    <w:rsid w:val="006D22DD"/>
    <w:rsid w:val="006D40A0"/>
    <w:rsid w:val="006D4650"/>
    <w:rsid w:val="006E01CC"/>
    <w:rsid w:val="006E03FB"/>
    <w:rsid w:val="006E2A03"/>
    <w:rsid w:val="006E5EB2"/>
    <w:rsid w:val="006E6661"/>
    <w:rsid w:val="006F1503"/>
    <w:rsid w:val="006F2A98"/>
    <w:rsid w:val="006F4CE0"/>
    <w:rsid w:val="006F67BC"/>
    <w:rsid w:val="006F7D7C"/>
    <w:rsid w:val="007041A4"/>
    <w:rsid w:val="00705DAB"/>
    <w:rsid w:val="00706072"/>
    <w:rsid w:val="00706F2A"/>
    <w:rsid w:val="00707AC0"/>
    <w:rsid w:val="007125F1"/>
    <w:rsid w:val="00714E1A"/>
    <w:rsid w:val="007152EA"/>
    <w:rsid w:val="00724220"/>
    <w:rsid w:val="00724AAF"/>
    <w:rsid w:val="00725CE6"/>
    <w:rsid w:val="00730D2E"/>
    <w:rsid w:val="00731235"/>
    <w:rsid w:val="007315A3"/>
    <w:rsid w:val="0073253A"/>
    <w:rsid w:val="0073415C"/>
    <w:rsid w:val="007361B4"/>
    <w:rsid w:val="00740607"/>
    <w:rsid w:val="00746AEC"/>
    <w:rsid w:val="007511BF"/>
    <w:rsid w:val="00755FD3"/>
    <w:rsid w:val="00755FFD"/>
    <w:rsid w:val="00756415"/>
    <w:rsid w:val="00763A30"/>
    <w:rsid w:val="0076553E"/>
    <w:rsid w:val="007655F3"/>
    <w:rsid w:val="00765E5A"/>
    <w:rsid w:val="00772533"/>
    <w:rsid w:val="00773B87"/>
    <w:rsid w:val="00775C83"/>
    <w:rsid w:val="00776460"/>
    <w:rsid w:val="00776ABC"/>
    <w:rsid w:val="00780911"/>
    <w:rsid w:val="0078111D"/>
    <w:rsid w:val="00781B49"/>
    <w:rsid w:val="00782F12"/>
    <w:rsid w:val="00786468"/>
    <w:rsid w:val="00786556"/>
    <w:rsid w:val="00787042"/>
    <w:rsid w:val="00791AF7"/>
    <w:rsid w:val="00792216"/>
    <w:rsid w:val="00793A41"/>
    <w:rsid w:val="00793DE9"/>
    <w:rsid w:val="00796683"/>
    <w:rsid w:val="007A1E14"/>
    <w:rsid w:val="007A5CEA"/>
    <w:rsid w:val="007A6C4D"/>
    <w:rsid w:val="007A773E"/>
    <w:rsid w:val="007A7B8A"/>
    <w:rsid w:val="007B1E8D"/>
    <w:rsid w:val="007B23E9"/>
    <w:rsid w:val="007B3C4F"/>
    <w:rsid w:val="007B3D68"/>
    <w:rsid w:val="007B5135"/>
    <w:rsid w:val="007B6C79"/>
    <w:rsid w:val="007C0064"/>
    <w:rsid w:val="007C114E"/>
    <w:rsid w:val="007C2342"/>
    <w:rsid w:val="007C4757"/>
    <w:rsid w:val="007C4B51"/>
    <w:rsid w:val="007C4FB8"/>
    <w:rsid w:val="007C5253"/>
    <w:rsid w:val="007D2F18"/>
    <w:rsid w:val="007D2F42"/>
    <w:rsid w:val="007D3E63"/>
    <w:rsid w:val="007D453E"/>
    <w:rsid w:val="007D5290"/>
    <w:rsid w:val="007D5503"/>
    <w:rsid w:val="007D58E1"/>
    <w:rsid w:val="007E0221"/>
    <w:rsid w:val="007E3955"/>
    <w:rsid w:val="007E4770"/>
    <w:rsid w:val="007E62A3"/>
    <w:rsid w:val="007F18EF"/>
    <w:rsid w:val="007F1904"/>
    <w:rsid w:val="007F45C5"/>
    <w:rsid w:val="007F5409"/>
    <w:rsid w:val="0080375B"/>
    <w:rsid w:val="0080443D"/>
    <w:rsid w:val="0080472D"/>
    <w:rsid w:val="00805873"/>
    <w:rsid w:val="00806D4C"/>
    <w:rsid w:val="008070BD"/>
    <w:rsid w:val="008076EB"/>
    <w:rsid w:val="00807736"/>
    <w:rsid w:val="00811171"/>
    <w:rsid w:val="008113F0"/>
    <w:rsid w:val="00812F79"/>
    <w:rsid w:val="008138BC"/>
    <w:rsid w:val="00813DA2"/>
    <w:rsid w:val="008150C7"/>
    <w:rsid w:val="0081561F"/>
    <w:rsid w:val="008166AC"/>
    <w:rsid w:val="00817A13"/>
    <w:rsid w:val="008212D9"/>
    <w:rsid w:val="0082237A"/>
    <w:rsid w:val="00823C50"/>
    <w:rsid w:val="00823CC1"/>
    <w:rsid w:val="0082412D"/>
    <w:rsid w:val="00824D82"/>
    <w:rsid w:val="0082617E"/>
    <w:rsid w:val="0082783E"/>
    <w:rsid w:val="00833A98"/>
    <w:rsid w:val="008351A6"/>
    <w:rsid w:val="00835FB9"/>
    <w:rsid w:val="00836E4B"/>
    <w:rsid w:val="008439EA"/>
    <w:rsid w:val="00843D11"/>
    <w:rsid w:val="0084653D"/>
    <w:rsid w:val="00847522"/>
    <w:rsid w:val="008511B8"/>
    <w:rsid w:val="0085245B"/>
    <w:rsid w:val="00855822"/>
    <w:rsid w:val="0085609E"/>
    <w:rsid w:val="00857728"/>
    <w:rsid w:val="008579B6"/>
    <w:rsid w:val="00863337"/>
    <w:rsid w:val="00863896"/>
    <w:rsid w:val="00864735"/>
    <w:rsid w:val="0086501F"/>
    <w:rsid w:val="00866B33"/>
    <w:rsid w:val="00867A57"/>
    <w:rsid w:val="00872D6F"/>
    <w:rsid w:val="00875F39"/>
    <w:rsid w:val="008852A5"/>
    <w:rsid w:val="00890A04"/>
    <w:rsid w:val="00892596"/>
    <w:rsid w:val="00893799"/>
    <w:rsid w:val="00893ADE"/>
    <w:rsid w:val="008942E7"/>
    <w:rsid w:val="00894C00"/>
    <w:rsid w:val="00896CE2"/>
    <w:rsid w:val="00897179"/>
    <w:rsid w:val="00897420"/>
    <w:rsid w:val="008A105A"/>
    <w:rsid w:val="008A1FF2"/>
    <w:rsid w:val="008A3D98"/>
    <w:rsid w:val="008A5244"/>
    <w:rsid w:val="008A5C2F"/>
    <w:rsid w:val="008A7C12"/>
    <w:rsid w:val="008B02DD"/>
    <w:rsid w:val="008B310D"/>
    <w:rsid w:val="008B532F"/>
    <w:rsid w:val="008B6489"/>
    <w:rsid w:val="008C2D15"/>
    <w:rsid w:val="008C48E7"/>
    <w:rsid w:val="008C7A46"/>
    <w:rsid w:val="008D289A"/>
    <w:rsid w:val="008D4E45"/>
    <w:rsid w:val="008D6334"/>
    <w:rsid w:val="008D6409"/>
    <w:rsid w:val="008D6DDD"/>
    <w:rsid w:val="008D7BFB"/>
    <w:rsid w:val="008D7EB5"/>
    <w:rsid w:val="008E345B"/>
    <w:rsid w:val="008E5697"/>
    <w:rsid w:val="008E5C69"/>
    <w:rsid w:val="008E5D5C"/>
    <w:rsid w:val="008E7950"/>
    <w:rsid w:val="008F0075"/>
    <w:rsid w:val="008F03FE"/>
    <w:rsid w:val="008F05E5"/>
    <w:rsid w:val="008F0C2F"/>
    <w:rsid w:val="008F4DD5"/>
    <w:rsid w:val="008F659A"/>
    <w:rsid w:val="008F6611"/>
    <w:rsid w:val="008F6C81"/>
    <w:rsid w:val="008F7F8E"/>
    <w:rsid w:val="00900D0E"/>
    <w:rsid w:val="00901399"/>
    <w:rsid w:val="00904D47"/>
    <w:rsid w:val="00905735"/>
    <w:rsid w:val="00906286"/>
    <w:rsid w:val="00906E9D"/>
    <w:rsid w:val="00913A3B"/>
    <w:rsid w:val="00913CA2"/>
    <w:rsid w:val="0091596D"/>
    <w:rsid w:val="0092001C"/>
    <w:rsid w:val="0092286E"/>
    <w:rsid w:val="00926A40"/>
    <w:rsid w:val="0093316E"/>
    <w:rsid w:val="00933F88"/>
    <w:rsid w:val="00934BD8"/>
    <w:rsid w:val="009363EA"/>
    <w:rsid w:val="00937472"/>
    <w:rsid w:val="009407BE"/>
    <w:rsid w:val="00941918"/>
    <w:rsid w:val="00941F0B"/>
    <w:rsid w:val="00942D36"/>
    <w:rsid w:val="00943411"/>
    <w:rsid w:val="009441F6"/>
    <w:rsid w:val="009443F6"/>
    <w:rsid w:val="009447AD"/>
    <w:rsid w:val="0094504E"/>
    <w:rsid w:val="0095195D"/>
    <w:rsid w:val="009531CA"/>
    <w:rsid w:val="009543B6"/>
    <w:rsid w:val="00960B09"/>
    <w:rsid w:val="009634EC"/>
    <w:rsid w:val="009634F7"/>
    <w:rsid w:val="009667B0"/>
    <w:rsid w:val="009667D0"/>
    <w:rsid w:val="00971D8D"/>
    <w:rsid w:val="0097298C"/>
    <w:rsid w:val="00974EAC"/>
    <w:rsid w:val="00975453"/>
    <w:rsid w:val="00975D90"/>
    <w:rsid w:val="00977340"/>
    <w:rsid w:val="009779E9"/>
    <w:rsid w:val="00977DC2"/>
    <w:rsid w:val="009809CF"/>
    <w:rsid w:val="00981299"/>
    <w:rsid w:val="00982C4A"/>
    <w:rsid w:val="00983F16"/>
    <w:rsid w:val="009877A8"/>
    <w:rsid w:val="00992745"/>
    <w:rsid w:val="00992DE4"/>
    <w:rsid w:val="009930FB"/>
    <w:rsid w:val="0099386D"/>
    <w:rsid w:val="009952AC"/>
    <w:rsid w:val="009959DA"/>
    <w:rsid w:val="009A1739"/>
    <w:rsid w:val="009A29EF"/>
    <w:rsid w:val="009A585E"/>
    <w:rsid w:val="009A58DF"/>
    <w:rsid w:val="009B30F7"/>
    <w:rsid w:val="009B36A7"/>
    <w:rsid w:val="009B498C"/>
    <w:rsid w:val="009C2308"/>
    <w:rsid w:val="009C4B3F"/>
    <w:rsid w:val="009C7CA7"/>
    <w:rsid w:val="009C7EC1"/>
    <w:rsid w:val="009D0119"/>
    <w:rsid w:val="009D4A35"/>
    <w:rsid w:val="009D59C6"/>
    <w:rsid w:val="009E2A48"/>
    <w:rsid w:val="009E696E"/>
    <w:rsid w:val="009F053F"/>
    <w:rsid w:val="009F0C95"/>
    <w:rsid w:val="009F32D9"/>
    <w:rsid w:val="009F5989"/>
    <w:rsid w:val="009F633D"/>
    <w:rsid w:val="009F6D11"/>
    <w:rsid w:val="009F7EE4"/>
    <w:rsid w:val="00A005DD"/>
    <w:rsid w:val="00A01643"/>
    <w:rsid w:val="00A02856"/>
    <w:rsid w:val="00A049F1"/>
    <w:rsid w:val="00A04BC6"/>
    <w:rsid w:val="00A04FEB"/>
    <w:rsid w:val="00A06BFA"/>
    <w:rsid w:val="00A108A0"/>
    <w:rsid w:val="00A10BAA"/>
    <w:rsid w:val="00A11474"/>
    <w:rsid w:val="00A14146"/>
    <w:rsid w:val="00A16D10"/>
    <w:rsid w:val="00A17F9E"/>
    <w:rsid w:val="00A20031"/>
    <w:rsid w:val="00A2011C"/>
    <w:rsid w:val="00A241D8"/>
    <w:rsid w:val="00A3044D"/>
    <w:rsid w:val="00A32B4B"/>
    <w:rsid w:val="00A3515B"/>
    <w:rsid w:val="00A36E02"/>
    <w:rsid w:val="00A36FB9"/>
    <w:rsid w:val="00A37F67"/>
    <w:rsid w:val="00A43702"/>
    <w:rsid w:val="00A45024"/>
    <w:rsid w:val="00A453B3"/>
    <w:rsid w:val="00A45DED"/>
    <w:rsid w:val="00A46640"/>
    <w:rsid w:val="00A47527"/>
    <w:rsid w:val="00A47BDB"/>
    <w:rsid w:val="00A47EBB"/>
    <w:rsid w:val="00A53E59"/>
    <w:rsid w:val="00A56E08"/>
    <w:rsid w:val="00A57CA9"/>
    <w:rsid w:val="00A67309"/>
    <w:rsid w:val="00A675D6"/>
    <w:rsid w:val="00A6782C"/>
    <w:rsid w:val="00A70385"/>
    <w:rsid w:val="00A70AEF"/>
    <w:rsid w:val="00A70EC9"/>
    <w:rsid w:val="00A71044"/>
    <w:rsid w:val="00A71E68"/>
    <w:rsid w:val="00A72805"/>
    <w:rsid w:val="00A7370A"/>
    <w:rsid w:val="00A74244"/>
    <w:rsid w:val="00A7567A"/>
    <w:rsid w:val="00A8246F"/>
    <w:rsid w:val="00A83488"/>
    <w:rsid w:val="00A835C5"/>
    <w:rsid w:val="00A86EF4"/>
    <w:rsid w:val="00A877FD"/>
    <w:rsid w:val="00A87FF1"/>
    <w:rsid w:val="00A91383"/>
    <w:rsid w:val="00A943AE"/>
    <w:rsid w:val="00A94CD9"/>
    <w:rsid w:val="00A95178"/>
    <w:rsid w:val="00A9550F"/>
    <w:rsid w:val="00A95C36"/>
    <w:rsid w:val="00A96156"/>
    <w:rsid w:val="00AA1A56"/>
    <w:rsid w:val="00AA6D85"/>
    <w:rsid w:val="00AA6EA3"/>
    <w:rsid w:val="00AB0397"/>
    <w:rsid w:val="00AB1397"/>
    <w:rsid w:val="00AB22D5"/>
    <w:rsid w:val="00AB4E51"/>
    <w:rsid w:val="00AB723C"/>
    <w:rsid w:val="00AB73B8"/>
    <w:rsid w:val="00AB77E9"/>
    <w:rsid w:val="00AC3B3E"/>
    <w:rsid w:val="00AC5830"/>
    <w:rsid w:val="00AC6281"/>
    <w:rsid w:val="00AD0501"/>
    <w:rsid w:val="00AD26E1"/>
    <w:rsid w:val="00AD42AC"/>
    <w:rsid w:val="00AD4EFD"/>
    <w:rsid w:val="00AD7E53"/>
    <w:rsid w:val="00AE4DF5"/>
    <w:rsid w:val="00AE564D"/>
    <w:rsid w:val="00AF0925"/>
    <w:rsid w:val="00AF0984"/>
    <w:rsid w:val="00AF116C"/>
    <w:rsid w:val="00AF1D24"/>
    <w:rsid w:val="00AF1F74"/>
    <w:rsid w:val="00AF204F"/>
    <w:rsid w:val="00AF2B8B"/>
    <w:rsid w:val="00AF3116"/>
    <w:rsid w:val="00AF3B9A"/>
    <w:rsid w:val="00AF5348"/>
    <w:rsid w:val="00AF67C4"/>
    <w:rsid w:val="00AF7D08"/>
    <w:rsid w:val="00B0058C"/>
    <w:rsid w:val="00B00CAD"/>
    <w:rsid w:val="00B00E55"/>
    <w:rsid w:val="00B0151E"/>
    <w:rsid w:val="00B015D0"/>
    <w:rsid w:val="00B0324A"/>
    <w:rsid w:val="00B06137"/>
    <w:rsid w:val="00B07E8E"/>
    <w:rsid w:val="00B10EB4"/>
    <w:rsid w:val="00B112A9"/>
    <w:rsid w:val="00B124CE"/>
    <w:rsid w:val="00B12A88"/>
    <w:rsid w:val="00B13401"/>
    <w:rsid w:val="00B14BFA"/>
    <w:rsid w:val="00B2042B"/>
    <w:rsid w:val="00B2448C"/>
    <w:rsid w:val="00B2499B"/>
    <w:rsid w:val="00B26370"/>
    <w:rsid w:val="00B3245C"/>
    <w:rsid w:val="00B33DA2"/>
    <w:rsid w:val="00B34798"/>
    <w:rsid w:val="00B352B2"/>
    <w:rsid w:val="00B414D8"/>
    <w:rsid w:val="00B46A8C"/>
    <w:rsid w:val="00B472D4"/>
    <w:rsid w:val="00B5294A"/>
    <w:rsid w:val="00B53883"/>
    <w:rsid w:val="00B54D5C"/>
    <w:rsid w:val="00B57CD3"/>
    <w:rsid w:val="00B66CC1"/>
    <w:rsid w:val="00B71B6E"/>
    <w:rsid w:val="00B76273"/>
    <w:rsid w:val="00B80BAF"/>
    <w:rsid w:val="00B82E68"/>
    <w:rsid w:val="00B83336"/>
    <w:rsid w:val="00B8376D"/>
    <w:rsid w:val="00B84566"/>
    <w:rsid w:val="00B85E82"/>
    <w:rsid w:val="00B91385"/>
    <w:rsid w:val="00B93CD3"/>
    <w:rsid w:val="00B96768"/>
    <w:rsid w:val="00B96DD8"/>
    <w:rsid w:val="00BA0095"/>
    <w:rsid w:val="00BA08AD"/>
    <w:rsid w:val="00BA5536"/>
    <w:rsid w:val="00BA647A"/>
    <w:rsid w:val="00BA7CCD"/>
    <w:rsid w:val="00BB299E"/>
    <w:rsid w:val="00BB3AEF"/>
    <w:rsid w:val="00BB42C2"/>
    <w:rsid w:val="00BB5639"/>
    <w:rsid w:val="00BB6A32"/>
    <w:rsid w:val="00BB7153"/>
    <w:rsid w:val="00BB79BE"/>
    <w:rsid w:val="00BC1013"/>
    <w:rsid w:val="00BC2FDE"/>
    <w:rsid w:val="00BC4982"/>
    <w:rsid w:val="00BC4A1C"/>
    <w:rsid w:val="00BC6154"/>
    <w:rsid w:val="00BC6807"/>
    <w:rsid w:val="00BC6DF5"/>
    <w:rsid w:val="00BD4A61"/>
    <w:rsid w:val="00BD4D1E"/>
    <w:rsid w:val="00BD7825"/>
    <w:rsid w:val="00BE1F5F"/>
    <w:rsid w:val="00BE3A4F"/>
    <w:rsid w:val="00BE4E22"/>
    <w:rsid w:val="00BE5E58"/>
    <w:rsid w:val="00BE60E4"/>
    <w:rsid w:val="00BE6E62"/>
    <w:rsid w:val="00BF06AA"/>
    <w:rsid w:val="00BF0816"/>
    <w:rsid w:val="00BF21FF"/>
    <w:rsid w:val="00BF29BA"/>
    <w:rsid w:val="00BF2DF8"/>
    <w:rsid w:val="00BF4A08"/>
    <w:rsid w:val="00BF5267"/>
    <w:rsid w:val="00C005DE"/>
    <w:rsid w:val="00C0471E"/>
    <w:rsid w:val="00C05522"/>
    <w:rsid w:val="00C06499"/>
    <w:rsid w:val="00C12F1F"/>
    <w:rsid w:val="00C14EFE"/>
    <w:rsid w:val="00C2148A"/>
    <w:rsid w:val="00C2222E"/>
    <w:rsid w:val="00C226A1"/>
    <w:rsid w:val="00C227EE"/>
    <w:rsid w:val="00C2609A"/>
    <w:rsid w:val="00C26588"/>
    <w:rsid w:val="00C364E0"/>
    <w:rsid w:val="00C36ED8"/>
    <w:rsid w:val="00C377A6"/>
    <w:rsid w:val="00C377DC"/>
    <w:rsid w:val="00C4035F"/>
    <w:rsid w:val="00C40B51"/>
    <w:rsid w:val="00C41628"/>
    <w:rsid w:val="00C43B59"/>
    <w:rsid w:val="00C4487C"/>
    <w:rsid w:val="00C454A3"/>
    <w:rsid w:val="00C45680"/>
    <w:rsid w:val="00C45831"/>
    <w:rsid w:val="00C4706A"/>
    <w:rsid w:val="00C5076A"/>
    <w:rsid w:val="00C50855"/>
    <w:rsid w:val="00C518DE"/>
    <w:rsid w:val="00C51B20"/>
    <w:rsid w:val="00C54063"/>
    <w:rsid w:val="00C5481D"/>
    <w:rsid w:val="00C54E91"/>
    <w:rsid w:val="00C561EB"/>
    <w:rsid w:val="00C57158"/>
    <w:rsid w:val="00C57DE5"/>
    <w:rsid w:val="00C601DA"/>
    <w:rsid w:val="00C60E15"/>
    <w:rsid w:val="00C62D8E"/>
    <w:rsid w:val="00C63CC1"/>
    <w:rsid w:val="00C641F6"/>
    <w:rsid w:val="00C6512A"/>
    <w:rsid w:val="00C65795"/>
    <w:rsid w:val="00C7056E"/>
    <w:rsid w:val="00C74256"/>
    <w:rsid w:val="00C75DC9"/>
    <w:rsid w:val="00C75DE2"/>
    <w:rsid w:val="00C7637E"/>
    <w:rsid w:val="00C76F4D"/>
    <w:rsid w:val="00C7704F"/>
    <w:rsid w:val="00C774B3"/>
    <w:rsid w:val="00C813E7"/>
    <w:rsid w:val="00C84A75"/>
    <w:rsid w:val="00C84BB1"/>
    <w:rsid w:val="00C857C8"/>
    <w:rsid w:val="00C875B7"/>
    <w:rsid w:val="00C91A68"/>
    <w:rsid w:val="00C923EC"/>
    <w:rsid w:val="00C93259"/>
    <w:rsid w:val="00C9470F"/>
    <w:rsid w:val="00CA0BFF"/>
    <w:rsid w:val="00CA15AD"/>
    <w:rsid w:val="00CA1DED"/>
    <w:rsid w:val="00CA5E06"/>
    <w:rsid w:val="00CA601F"/>
    <w:rsid w:val="00CA634B"/>
    <w:rsid w:val="00CA64B6"/>
    <w:rsid w:val="00CA76D0"/>
    <w:rsid w:val="00CB15E6"/>
    <w:rsid w:val="00CB259A"/>
    <w:rsid w:val="00CB6791"/>
    <w:rsid w:val="00CC1E9C"/>
    <w:rsid w:val="00CC2216"/>
    <w:rsid w:val="00CC6FF5"/>
    <w:rsid w:val="00CC76F0"/>
    <w:rsid w:val="00CD0086"/>
    <w:rsid w:val="00CD2ECB"/>
    <w:rsid w:val="00CD441A"/>
    <w:rsid w:val="00CD6E1A"/>
    <w:rsid w:val="00CE33D0"/>
    <w:rsid w:val="00CE376B"/>
    <w:rsid w:val="00CF0DE7"/>
    <w:rsid w:val="00CF2227"/>
    <w:rsid w:val="00CF357E"/>
    <w:rsid w:val="00CF55A7"/>
    <w:rsid w:val="00CF58DD"/>
    <w:rsid w:val="00CF7060"/>
    <w:rsid w:val="00D011F0"/>
    <w:rsid w:val="00D033A2"/>
    <w:rsid w:val="00D0421F"/>
    <w:rsid w:val="00D04A62"/>
    <w:rsid w:val="00D05276"/>
    <w:rsid w:val="00D0567C"/>
    <w:rsid w:val="00D07611"/>
    <w:rsid w:val="00D128B3"/>
    <w:rsid w:val="00D160EF"/>
    <w:rsid w:val="00D1668A"/>
    <w:rsid w:val="00D21896"/>
    <w:rsid w:val="00D22178"/>
    <w:rsid w:val="00D2331B"/>
    <w:rsid w:val="00D25272"/>
    <w:rsid w:val="00D26F41"/>
    <w:rsid w:val="00D27989"/>
    <w:rsid w:val="00D30220"/>
    <w:rsid w:val="00D317A3"/>
    <w:rsid w:val="00D31B3F"/>
    <w:rsid w:val="00D3247F"/>
    <w:rsid w:val="00D35691"/>
    <w:rsid w:val="00D379D1"/>
    <w:rsid w:val="00D41F6C"/>
    <w:rsid w:val="00D50D00"/>
    <w:rsid w:val="00D514BB"/>
    <w:rsid w:val="00D522D7"/>
    <w:rsid w:val="00D5293E"/>
    <w:rsid w:val="00D531BA"/>
    <w:rsid w:val="00D553DD"/>
    <w:rsid w:val="00D5594E"/>
    <w:rsid w:val="00D55B96"/>
    <w:rsid w:val="00D61413"/>
    <w:rsid w:val="00D614CA"/>
    <w:rsid w:val="00D6310D"/>
    <w:rsid w:val="00D63444"/>
    <w:rsid w:val="00D660D4"/>
    <w:rsid w:val="00D6791A"/>
    <w:rsid w:val="00D70954"/>
    <w:rsid w:val="00D7125A"/>
    <w:rsid w:val="00D72F1A"/>
    <w:rsid w:val="00D75A85"/>
    <w:rsid w:val="00D76156"/>
    <w:rsid w:val="00D81009"/>
    <w:rsid w:val="00D86DEE"/>
    <w:rsid w:val="00D905CF"/>
    <w:rsid w:val="00D90B1D"/>
    <w:rsid w:val="00D90BD6"/>
    <w:rsid w:val="00D928FB"/>
    <w:rsid w:val="00D93A2F"/>
    <w:rsid w:val="00D96EB8"/>
    <w:rsid w:val="00D9769C"/>
    <w:rsid w:val="00DA002D"/>
    <w:rsid w:val="00DA51B0"/>
    <w:rsid w:val="00DB0359"/>
    <w:rsid w:val="00DB18F6"/>
    <w:rsid w:val="00DB1FA5"/>
    <w:rsid w:val="00DB29F9"/>
    <w:rsid w:val="00DB2A63"/>
    <w:rsid w:val="00DB2E24"/>
    <w:rsid w:val="00DB327C"/>
    <w:rsid w:val="00DB3353"/>
    <w:rsid w:val="00DB3A9C"/>
    <w:rsid w:val="00DB412D"/>
    <w:rsid w:val="00DB57C9"/>
    <w:rsid w:val="00DB5A74"/>
    <w:rsid w:val="00DB6A90"/>
    <w:rsid w:val="00DC01C0"/>
    <w:rsid w:val="00DC0206"/>
    <w:rsid w:val="00DC33B5"/>
    <w:rsid w:val="00DC3704"/>
    <w:rsid w:val="00DD0C8A"/>
    <w:rsid w:val="00DD180E"/>
    <w:rsid w:val="00DD54BB"/>
    <w:rsid w:val="00DD58C6"/>
    <w:rsid w:val="00DD6E1E"/>
    <w:rsid w:val="00DD7E44"/>
    <w:rsid w:val="00DE0F08"/>
    <w:rsid w:val="00DE3AF1"/>
    <w:rsid w:val="00DE3D79"/>
    <w:rsid w:val="00DE584D"/>
    <w:rsid w:val="00DE7911"/>
    <w:rsid w:val="00DF07A9"/>
    <w:rsid w:val="00DF25CF"/>
    <w:rsid w:val="00DF28DD"/>
    <w:rsid w:val="00DF4021"/>
    <w:rsid w:val="00DF7707"/>
    <w:rsid w:val="00DF7FB6"/>
    <w:rsid w:val="00E00F1F"/>
    <w:rsid w:val="00E01647"/>
    <w:rsid w:val="00E052E5"/>
    <w:rsid w:val="00E057AF"/>
    <w:rsid w:val="00E05AD2"/>
    <w:rsid w:val="00E068E8"/>
    <w:rsid w:val="00E07470"/>
    <w:rsid w:val="00E110FD"/>
    <w:rsid w:val="00E12086"/>
    <w:rsid w:val="00E12D6D"/>
    <w:rsid w:val="00E134A1"/>
    <w:rsid w:val="00E1448E"/>
    <w:rsid w:val="00E14741"/>
    <w:rsid w:val="00E1644C"/>
    <w:rsid w:val="00E178BB"/>
    <w:rsid w:val="00E20269"/>
    <w:rsid w:val="00E205DE"/>
    <w:rsid w:val="00E20791"/>
    <w:rsid w:val="00E2411A"/>
    <w:rsid w:val="00E25D99"/>
    <w:rsid w:val="00E30024"/>
    <w:rsid w:val="00E309B0"/>
    <w:rsid w:val="00E31032"/>
    <w:rsid w:val="00E35EC8"/>
    <w:rsid w:val="00E36270"/>
    <w:rsid w:val="00E36597"/>
    <w:rsid w:val="00E36C1F"/>
    <w:rsid w:val="00E377B3"/>
    <w:rsid w:val="00E41FAC"/>
    <w:rsid w:val="00E438ED"/>
    <w:rsid w:val="00E43E0F"/>
    <w:rsid w:val="00E454D3"/>
    <w:rsid w:val="00E466AB"/>
    <w:rsid w:val="00E4740A"/>
    <w:rsid w:val="00E52C27"/>
    <w:rsid w:val="00E53DE2"/>
    <w:rsid w:val="00E5747C"/>
    <w:rsid w:val="00E57527"/>
    <w:rsid w:val="00E6002D"/>
    <w:rsid w:val="00E602FF"/>
    <w:rsid w:val="00E60772"/>
    <w:rsid w:val="00E60793"/>
    <w:rsid w:val="00E60CCA"/>
    <w:rsid w:val="00E63C66"/>
    <w:rsid w:val="00E641BF"/>
    <w:rsid w:val="00E677C9"/>
    <w:rsid w:val="00E73794"/>
    <w:rsid w:val="00E76E93"/>
    <w:rsid w:val="00E76F26"/>
    <w:rsid w:val="00E77FF1"/>
    <w:rsid w:val="00E8090E"/>
    <w:rsid w:val="00E846A6"/>
    <w:rsid w:val="00E84DE6"/>
    <w:rsid w:val="00E85D10"/>
    <w:rsid w:val="00E91E8D"/>
    <w:rsid w:val="00E92244"/>
    <w:rsid w:val="00E9281A"/>
    <w:rsid w:val="00E943CC"/>
    <w:rsid w:val="00E94BF7"/>
    <w:rsid w:val="00EA071E"/>
    <w:rsid w:val="00EA1288"/>
    <w:rsid w:val="00EA2477"/>
    <w:rsid w:val="00EB1271"/>
    <w:rsid w:val="00EB1F03"/>
    <w:rsid w:val="00EB1F73"/>
    <w:rsid w:val="00EB3A83"/>
    <w:rsid w:val="00EB3E0B"/>
    <w:rsid w:val="00EB4054"/>
    <w:rsid w:val="00EB411F"/>
    <w:rsid w:val="00EC2F80"/>
    <w:rsid w:val="00EC3B6D"/>
    <w:rsid w:val="00EC3BBC"/>
    <w:rsid w:val="00ED02EF"/>
    <w:rsid w:val="00ED0724"/>
    <w:rsid w:val="00ED0F7A"/>
    <w:rsid w:val="00ED448F"/>
    <w:rsid w:val="00EE004E"/>
    <w:rsid w:val="00EE0C2D"/>
    <w:rsid w:val="00EE232E"/>
    <w:rsid w:val="00EE4BB7"/>
    <w:rsid w:val="00EE6C1C"/>
    <w:rsid w:val="00EE6E39"/>
    <w:rsid w:val="00EF03AA"/>
    <w:rsid w:val="00EF78A2"/>
    <w:rsid w:val="00EF7CFC"/>
    <w:rsid w:val="00F00866"/>
    <w:rsid w:val="00F008B3"/>
    <w:rsid w:val="00F01A7F"/>
    <w:rsid w:val="00F02C71"/>
    <w:rsid w:val="00F070CC"/>
    <w:rsid w:val="00F10328"/>
    <w:rsid w:val="00F106CB"/>
    <w:rsid w:val="00F117C2"/>
    <w:rsid w:val="00F1567F"/>
    <w:rsid w:val="00F2014F"/>
    <w:rsid w:val="00F207B6"/>
    <w:rsid w:val="00F231A7"/>
    <w:rsid w:val="00F243A7"/>
    <w:rsid w:val="00F31164"/>
    <w:rsid w:val="00F32736"/>
    <w:rsid w:val="00F32C72"/>
    <w:rsid w:val="00F36883"/>
    <w:rsid w:val="00F43A7E"/>
    <w:rsid w:val="00F458B1"/>
    <w:rsid w:val="00F4685B"/>
    <w:rsid w:val="00F54BA3"/>
    <w:rsid w:val="00F55CFE"/>
    <w:rsid w:val="00F60405"/>
    <w:rsid w:val="00F6213E"/>
    <w:rsid w:val="00F62183"/>
    <w:rsid w:val="00F71A2C"/>
    <w:rsid w:val="00F71FED"/>
    <w:rsid w:val="00F726B4"/>
    <w:rsid w:val="00F77006"/>
    <w:rsid w:val="00F777C0"/>
    <w:rsid w:val="00F8138B"/>
    <w:rsid w:val="00F83374"/>
    <w:rsid w:val="00F9061E"/>
    <w:rsid w:val="00F92C9D"/>
    <w:rsid w:val="00F95F4B"/>
    <w:rsid w:val="00F962E5"/>
    <w:rsid w:val="00F96817"/>
    <w:rsid w:val="00FA04F4"/>
    <w:rsid w:val="00FA0831"/>
    <w:rsid w:val="00FA21C9"/>
    <w:rsid w:val="00FA2AA9"/>
    <w:rsid w:val="00FA43FF"/>
    <w:rsid w:val="00FA6541"/>
    <w:rsid w:val="00FA663C"/>
    <w:rsid w:val="00FA76C9"/>
    <w:rsid w:val="00FA78B7"/>
    <w:rsid w:val="00FB024A"/>
    <w:rsid w:val="00FB1E2B"/>
    <w:rsid w:val="00FB31E0"/>
    <w:rsid w:val="00FB487D"/>
    <w:rsid w:val="00FB5A22"/>
    <w:rsid w:val="00FB5B90"/>
    <w:rsid w:val="00FC0124"/>
    <w:rsid w:val="00FC2116"/>
    <w:rsid w:val="00FC33EE"/>
    <w:rsid w:val="00FC39E0"/>
    <w:rsid w:val="00FC4785"/>
    <w:rsid w:val="00FC4D70"/>
    <w:rsid w:val="00FD01AB"/>
    <w:rsid w:val="00FD0E35"/>
    <w:rsid w:val="00FD1288"/>
    <w:rsid w:val="00FD35A1"/>
    <w:rsid w:val="00FD36D3"/>
    <w:rsid w:val="00FD4A91"/>
    <w:rsid w:val="00FD7D81"/>
    <w:rsid w:val="00FD7EBF"/>
    <w:rsid w:val="00FD7FD9"/>
    <w:rsid w:val="00FE2168"/>
    <w:rsid w:val="00FE2CD0"/>
    <w:rsid w:val="00FE4FAC"/>
    <w:rsid w:val="00FE68C9"/>
    <w:rsid w:val="00FE7468"/>
    <w:rsid w:val="00FE771E"/>
    <w:rsid w:val="00FE7D97"/>
    <w:rsid w:val="00FF1D98"/>
    <w:rsid w:val="00FF3097"/>
    <w:rsid w:val="00FF30B4"/>
    <w:rsid w:val="00FF36C2"/>
    <w:rsid w:val="00FF69B2"/>
    <w:rsid w:val="015E5F44"/>
    <w:rsid w:val="0160298A"/>
    <w:rsid w:val="01C963F3"/>
    <w:rsid w:val="02D65F05"/>
    <w:rsid w:val="033332C7"/>
    <w:rsid w:val="03A92593"/>
    <w:rsid w:val="03D27F4A"/>
    <w:rsid w:val="041D1579"/>
    <w:rsid w:val="047750E5"/>
    <w:rsid w:val="04AC394C"/>
    <w:rsid w:val="04B07CB0"/>
    <w:rsid w:val="05223E63"/>
    <w:rsid w:val="05300538"/>
    <w:rsid w:val="059C7236"/>
    <w:rsid w:val="07177B94"/>
    <w:rsid w:val="077D721E"/>
    <w:rsid w:val="07E31935"/>
    <w:rsid w:val="091A315B"/>
    <w:rsid w:val="0C730B7E"/>
    <w:rsid w:val="0C7927C4"/>
    <w:rsid w:val="0CDA6DE4"/>
    <w:rsid w:val="0D847701"/>
    <w:rsid w:val="0DA63A8D"/>
    <w:rsid w:val="0ECE79E4"/>
    <w:rsid w:val="0F706100"/>
    <w:rsid w:val="0F7F78CD"/>
    <w:rsid w:val="0F841CC8"/>
    <w:rsid w:val="11682664"/>
    <w:rsid w:val="118674C7"/>
    <w:rsid w:val="118F2B04"/>
    <w:rsid w:val="11A50FAD"/>
    <w:rsid w:val="120E1C01"/>
    <w:rsid w:val="12416AE3"/>
    <w:rsid w:val="127E3CCA"/>
    <w:rsid w:val="129F55C1"/>
    <w:rsid w:val="12E327B1"/>
    <w:rsid w:val="13864380"/>
    <w:rsid w:val="13B21E74"/>
    <w:rsid w:val="1408512C"/>
    <w:rsid w:val="15735EBE"/>
    <w:rsid w:val="167D1983"/>
    <w:rsid w:val="16992AC6"/>
    <w:rsid w:val="16F67068"/>
    <w:rsid w:val="18AA3508"/>
    <w:rsid w:val="18AD43C9"/>
    <w:rsid w:val="19624814"/>
    <w:rsid w:val="19BC30A2"/>
    <w:rsid w:val="1C51476F"/>
    <w:rsid w:val="1CFF0AC4"/>
    <w:rsid w:val="1D1628AA"/>
    <w:rsid w:val="1D204FFB"/>
    <w:rsid w:val="1D5646ED"/>
    <w:rsid w:val="1E357513"/>
    <w:rsid w:val="1EA561E8"/>
    <w:rsid w:val="1F7C00AF"/>
    <w:rsid w:val="202005F6"/>
    <w:rsid w:val="20ED1600"/>
    <w:rsid w:val="22794E74"/>
    <w:rsid w:val="22EB3FC4"/>
    <w:rsid w:val="257F758D"/>
    <w:rsid w:val="26724D77"/>
    <w:rsid w:val="27173F5F"/>
    <w:rsid w:val="2749261C"/>
    <w:rsid w:val="276A25B5"/>
    <w:rsid w:val="28722C89"/>
    <w:rsid w:val="289F315B"/>
    <w:rsid w:val="29191347"/>
    <w:rsid w:val="2AFD515E"/>
    <w:rsid w:val="2B4C1378"/>
    <w:rsid w:val="2BC843CA"/>
    <w:rsid w:val="2CA60F5C"/>
    <w:rsid w:val="2E385BE3"/>
    <w:rsid w:val="33015341"/>
    <w:rsid w:val="33E21017"/>
    <w:rsid w:val="340F084B"/>
    <w:rsid w:val="343B5899"/>
    <w:rsid w:val="35531A16"/>
    <w:rsid w:val="3555351F"/>
    <w:rsid w:val="360107CC"/>
    <w:rsid w:val="3651018A"/>
    <w:rsid w:val="36EF5B06"/>
    <w:rsid w:val="374259B5"/>
    <w:rsid w:val="378B05CC"/>
    <w:rsid w:val="39743F61"/>
    <w:rsid w:val="3990220B"/>
    <w:rsid w:val="39955BEF"/>
    <w:rsid w:val="39C87178"/>
    <w:rsid w:val="39E739BC"/>
    <w:rsid w:val="3A0B0650"/>
    <w:rsid w:val="3A191CDC"/>
    <w:rsid w:val="3BC7678E"/>
    <w:rsid w:val="3C0C0B5C"/>
    <w:rsid w:val="3CEA1C68"/>
    <w:rsid w:val="3DBA72E3"/>
    <w:rsid w:val="3EE53B65"/>
    <w:rsid w:val="3FF00622"/>
    <w:rsid w:val="3FF93CF4"/>
    <w:rsid w:val="40D27557"/>
    <w:rsid w:val="411A0BF4"/>
    <w:rsid w:val="418D532F"/>
    <w:rsid w:val="4287437F"/>
    <w:rsid w:val="43244531"/>
    <w:rsid w:val="43E64867"/>
    <w:rsid w:val="440E68EA"/>
    <w:rsid w:val="44971A00"/>
    <w:rsid w:val="44B742A6"/>
    <w:rsid w:val="44B97C2E"/>
    <w:rsid w:val="44DD0E3B"/>
    <w:rsid w:val="44EA11E6"/>
    <w:rsid w:val="44EB75CF"/>
    <w:rsid w:val="450C7A8D"/>
    <w:rsid w:val="451B3D11"/>
    <w:rsid w:val="45D734F9"/>
    <w:rsid w:val="45FF121A"/>
    <w:rsid w:val="47842D99"/>
    <w:rsid w:val="48B06F92"/>
    <w:rsid w:val="491971CD"/>
    <w:rsid w:val="4A143A3C"/>
    <w:rsid w:val="4AE05024"/>
    <w:rsid w:val="4BEC2970"/>
    <w:rsid w:val="4E0E242A"/>
    <w:rsid w:val="4E21334C"/>
    <w:rsid w:val="4ECA360E"/>
    <w:rsid w:val="4ECC23CB"/>
    <w:rsid w:val="4F0F42E7"/>
    <w:rsid w:val="4F2E16A0"/>
    <w:rsid w:val="4FB36316"/>
    <w:rsid w:val="50282B97"/>
    <w:rsid w:val="502A762A"/>
    <w:rsid w:val="513715CA"/>
    <w:rsid w:val="526B231B"/>
    <w:rsid w:val="53375027"/>
    <w:rsid w:val="53DB4BDA"/>
    <w:rsid w:val="547140BB"/>
    <w:rsid w:val="54901A26"/>
    <w:rsid w:val="55373FED"/>
    <w:rsid w:val="553F241B"/>
    <w:rsid w:val="556B7BA1"/>
    <w:rsid w:val="564E2E48"/>
    <w:rsid w:val="57631A9A"/>
    <w:rsid w:val="59D97AF2"/>
    <w:rsid w:val="5A377EFC"/>
    <w:rsid w:val="5AC82035"/>
    <w:rsid w:val="5B473505"/>
    <w:rsid w:val="5BA569FC"/>
    <w:rsid w:val="5BA626A3"/>
    <w:rsid w:val="5BAC135F"/>
    <w:rsid w:val="5BC04F3E"/>
    <w:rsid w:val="5CDE6867"/>
    <w:rsid w:val="5D0B6D43"/>
    <w:rsid w:val="5DA622BA"/>
    <w:rsid w:val="5DDD40DD"/>
    <w:rsid w:val="5EF34BD6"/>
    <w:rsid w:val="5F1035A6"/>
    <w:rsid w:val="5F162C4E"/>
    <w:rsid w:val="5F6D12E1"/>
    <w:rsid w:val="5F6D2A0F"/>
    <w:rsid w:val="5F78191B"/>
    <w:rsid w:val="60197DFA"/>
    <w:rsid w:val="60AF6682"/>
    <w:rsid w:val="61355556"/>
    <w:rsid w:val="61DB56AD"/>
    <w:rsid w:val="6219552C"/>
    <w:rsid w:val="63576540"/>
    <w:rsid w:val="64926974"/>
    <w:rsid w:val="64F90667"/>
    <w:rsid w:val="654A48C4"/>
    <w:rsid w:val="65616812"/>
    <w:rsid w:val="65CA02B6"/>
    <w:rsid w:val="65D134F2"/>
    <w:rsid w:val="67B223D9"/>
    <w:rsid w:val="67B35CFF"/>
    <w:rsid w:val="67CE0DF0"/>
    <w:rsid w:val="689A4012"/>
    <w:rsid w:val="690C3590"/>
    <w:rsid w:val="6A9A5B1C"/>
    <w:rsid w:val="6AE32141"/>
    <w:rsid w:val="6B11596B"/>
    <w:rsid w:val="6B26349D"/>
    <w:rsid w:val="6B3743D8"/>
    <w:rsid w:val="6C257E15"/>
    <w:rsid w:val="6C6A2BBA"/>
    <w:rsid w:val="6CF43CE4"/>
    <w:rsid w:val="6CFB26E9"/>
    <w:rsid w:val="6DC43BF1"/>
    <w:rsid w:val="6E0C149F"/>
    <w:rsid w:val="6E0E102A"/>
    <w:rsid w:val="6E4A49F4"/>
    <w:rsid w:val="6EED1F5D"/>
    <w:rsid w:val="6FC52A74"/>
    <w:rsid w:val="70A5671F"/>
    <w:rsid w:val="70D33820"/>
    <w:rsid w:val="70E05F90"/>
    <w:rsid w:val="718A434D"/>
    <w:rsid w:val="721C2940"/>
    <w:rsid w:val="727C047E"/>
    <w:rsid w:val="72C76CD7"/>
    <w:rsid w:val="72FA5590"/>
    <w:rsid w:val="734C0987"/>
    <w:rsid w:val="740416D0"/>
    <w:rsid w:val="743648E1"/>
    <w:rsid w:val="74517883"/>
    <w:rsid w:val="74B01238"/>
    <w:rsid w:val="7523135C"/>
    <w:rsid w:val="76253C21"/>
    <w:rsid w:val="763062A1"/>
    <w:rsid w:val="765738D7"/>
    <w:rsid w:val="76740AA9"/>
    <w:rsid w:val="76DD68F5"/>
    <w:rsid w:val="77642754"/>
    <w:rsid w:val="77C96CF7"/>
    <w:rsid w:val="79660E24"/>
    <w:rsid w:val="79992694"/>
    <w:rsid w:val="79C06BC7"/>
    <w:rsid w:val="7A0A56C8"/>
    <w:rsid w:val="7A607FBA"/>
    <w:rsid w:val="7AB002A9"/>
    <w:rsid w:val="7B6F0D2E"/>
    <w:rsid w:val="7D3C018F"/>
    <w:rsid w:val="7D5A3003"/>
    <w:rsid w:val="7DA1666F"/>
    <w:rsid w:val="7E2467B8"/>
    <w:rsid w:val="7E4A023F"/>
    <w:rsid w:val="7ECF4CA6"/>
    <w:rsid w:val="7F937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uiPriority w:val="1"/>
    <w:qFormat/>
    <w:pPr>
      <w:widowControl w:val="0"/>
      <w:autoSpaceDE w:val="0"/>
      <w:autoSpaceDN w:val="0"/>
    </w:pPr>
    <w:rPr>
      <w:rFonts w:ascii="宋体" w:hAnsi="宋体" w:cs="宋体"/>
      <w:sz w:val="22"/>
      <w:szCs w:val="22"/>
      <w:lang w:val="zh-CN" w:bidi="zh-CN"/>
    </w:rPr>
  </w:style>
  <w:style w:type="paragraph" w:styleId="10">
    <w:name w:val="heading 1"/>
    <w:basedOn w:val="a0"/>
    <w:next w:val="a0"/>
    <w:link w:val="1Char"/>
    <w:uiPriority w:val="9"/>
    <w:qFormat/>
    <w:pPr>
      <w:ind w:left="309" w:right="689"/>
      <w:jc w:val="center"/>
      <w:outlineLvl w:val="0"/>
    </w:pPr>
    <w:rPr>
      <w:b/>
      <w:bCs/>
      <w:sz w:val="44"/>
      <w:szCs w:val="44"/>
    </w:rPr>
  </w:style>
  <w:style w:type="paragraph" w:styleId="21">
    <w:name w:val="heading 2"/>
    <w:basedOn w:val="a0"/>
    <w:next w:val="a0"/>
    <w:link w:val="2Char"/>
    <w:qFormat/>
    <w:pPr>
      <w:spacing w:before="55"/>
      <w:ind w:left="309" w:right="891"/>
      <w:jc w:val="center"/>
      <w:outlineLvl w:val="1"/>
    </w:pPr>
    <w:rPr>
      <w:rFonts w:ascii="黑体" w:eastAsia="黑体" w:hAnsi="黑体" w:cs="黑体"/>
      <w:b/>
      <w:bCs/>
      <w:sz w:val="32"/>
      <w:szCs w:val="32"/>
    </w:rPr>
  </w:style>
  <w:style w:type="paragraph" w:styleId="30">
    <w:name w:val="heading 3"/>
    <w:basedOn w:val="a0"/>
    <w:next w:val="a0"/>
    <w:link w:val="3Char"/>
    <w:qFormat/>
    <w:pPr>
      <w:spacing w:before="55"/>
      <w:ind w:right="585"/>
      <w:jc w:val="center"/>
      <w:outlineLvl w:val="2"/>
    </w:pPr>
    <w:rPr>
      <w:rFonts w:ascii="黑体" w:eastAsia="黑体" w:hAnsi="黑体" w:cs="黑体"/>
      <w:sz w:val="32"/>
      <w:szCs w:val="32"/>
    </w:rPr>
  </w:style>
  <w:style w:type="paragraph" w:styleId="40">
    <w:name w:val="heading 4"/>
    <w:basedOn w:val="a0"/>
    <w:next w:val="a0"/>
    <w:link w:val="4Char"/>
    <w:qFormat/>
    <w:pPr>
      <w:ind w:left="793" w:hanging="454"/>
      <w:outlineLvl w:val="3"/>
    </w:pPr>
    <w:rPr>
      <w:b/>
      <w:bCs/>
      <w:sz w:val="30"/>
      <w:szCs w:val="30"/>
    </w:rPr>
  </w:style>
  <w:style w:type="paragraph" w:styleId="50">
    <w:name w:val="heading 5"/>
    <w:basedOn w:val="a0"/>
    <w:next w:val="a0"/>
    <w:link w:val="5Char"/>
    <w:qFormat/>
    <w:pPr>
      <w:spacing w:before="58"/>
      <w:ind w:left="307" w:right="891"/>
      <w:jc w:val="center"/>
      <w:outlineLvl w:val="4"/>
    </w:pPr>
    <w:rPr>
      <w:sz w:val="30"/>
      <w:szCs w:val="30"/>
    </w:rPr>
  </w:style>
  <w:style w:type="paragraph" w:styleId="60">
    <w:name w:val="heading 6"/>
    <w:basedOn w:val="a0"/>
    <w:next w:val="a0"/>
    <w:link w:val="6Char"/>
    <w:qFormat/>
    <w:pPr>
      <w:ind w:left="340"/>
      <w:outlineLvl w:val="5"/>
    </w:pPr>
    <w:rPr>
      <w:b/>
      <w:bCs/>
      <w:sz w:val="28"/>
      <w:szCs w:val="28"/>
    </w:rPr>
  </w:style>
  <w:style w:type="paragraph" w:styleId="7">
    <w:name w:val="heading 7"/>
    <w:basedOn w:val="a0"/>
    <w:next w:val="a0"/>
    <w:link w:val="7Char"/>
    <w:qFormat/>
    <w:pPr>
      <w:spacing w:before="61"/>
      <w:ind w:left="309"/>
      <w:jc w:val="center"/>
      <w:outlineLvl w:val="6"/>
    </w:pPr>
    <w:rPr>
      <w:rFonts w:ascii="黑体" w:eastAsia="黑体" w:hAnsi="黑体" w:cs="黑体"/>
      <w:sz w:val="28"/>
      <w:szCs w:val="28"/>
    </w:rPr>
  </w:style>
  <w:style w:type="paragraph" w:styleId="8">
    <w:name w:val="heading 8"/>
    <w:basedOn w:val="a0"/>
    <w:next w:val="a0"/>
    <w:link w:val="8Char"/>
    <w:qFormat/>
    <w:pPr>
      <w:ind w:left="1307" w:hanging="485"/>
      <w:outlineLvl w:val="7"/>
    </w:pPr>
    <w:rPr>
      <w:b/>
      <w:bCs/>
      <w:sz w:val="24"/>
      <w:szCs w:val="24"/>
    </w:rPr>
  </w:style>
  <w:style w:type="paragraph" w:styleId="9">
    <w:name w:val="heading 9"/>
    <w:basedOn w:val="a0"/>
    <w:next w:val="a0"/>
    <w:link w:val="9Char"/>
    <w:qFormat/>
    <w:pPr>
      <w:keepNext/>
      <w:keepLines/>
      <w:widowControl/>
      <w:tabs>
        <w:tab w:val="left" w:pos="1584"/>
      </w:tabs>
      <w:autoSpaceDE/>
      <w:autoSpaceDN/>
      <w:spacing w:before="240" w:after="64" w:line="319" w:lineRule="auto"/>
      <w:ind w:left="1584" w:hanging="1584"/>
      <w:outlineLvl w:val="8"/>
    </w:pPr>
    <w:rPr>
      <w:rFonts w:ascii="Arial" w:eastAsia="黑体" w:hAnsi="Arial" w:cs="Times New Roman"/>
      <w:sz w:val="21"/>
      <w:szCs w:val="21"/>
      <w:lang w:val="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Plain Text"/>
    <w:basedOn w:val="a0"/>
    <w:link w:val="Char"/>
    <w:qFormat/>
    <w:pPr>
      <w:autoSpaceDE/>
      <w:autoSpaceDN/>
      <w:jc w:val="both"/>
    </w:pPr>
    <w:rPr>
      <w:rFonts w:hAnsi="Courier New" w:cs="Times New Roman"/>
      <w:sz w:val="24"/>
      <w:szCs w:val="20"/>
      <w:lang w:val="en-US" w:bidi="ar-SA"/>
    </w:rPr>
  </w:style>
  <w:style w:type="paragraph" w:styleId="70">
    <w:name w:val="toc 7"/>
    <w:basedOn w:val="a0"/>
    <w:next w:val="a0"/>
    <w:uiPriority w:val="39"/>
    <w:qFormat/>
    <w:pPr>
      <w:autoSpaceDE/>
      <w:autoSpaceDN/>
      <w:ind w:left="1260"/>
    </w:pPr>
    <w:rPr>
      <w:rFonts w:ascii="Calibri" w:hAnsi="Calibri" w:cs="Times New Roman"/>
      <w:kern w:val="2"/>
      <w:sz w:val="18"/>
      <w:szCs w:val="18"/>
      <w:lang w:val="en-US" w:bidi="ar-SA"/>
    </w:rPr>
  </w:style>
  <w:style w:type="paragraph" w:styleId="a5">
    <w:name w:val="Normal Indent"/>
    <w:basedOn w:val="a0"/>
    <w:qFormat/>
    <w:pPr>
      <w:autoSpaceDE/>
      <w:autoSpaceDN/>
      <w:ind w:firstLineChars="200" w:firstLine="420"/>
      <w:jc w:val="both"/>
    </w:pPr>
    <w:rPr>
      <w:rFonts w:ascii="Calibri" w:hAnsi="Calibri" w:cs="Times New Roman"/>
      <w:kern w:val="2"/>
      <w:sz w:val="21"/>
      <w:lang w:val="en-US" w:bidi="ar-SA"/>
    </w:rPr>
  </w:style>
  <w:style w:type="paragraph" w:styleId="a6">
    <w:name w:val="List Bullet"/>
    <w:basedOn w:val="a0"/>
    <w:qFormat/>
    <w:pPr>
      <w:tabs>
        <w:tab w:val="left" w:pos="796"/>
      </w:tabs>
      <w:autoSpaceDE/>
      <w:autoSpaceDN/>
      <w:ind w:left="796" w:hanging="360"/>
      <w:jc w:val="both"/>
    </w:pPr>
    <w:rPr>
      <w:rFonts w:ascii="Calibri" w:hAnsi="Calibri" w:cs="Times New Roman"/>
      <w:kern w:val="2"/>
      <w:sz w:val="21"/>
      <w:szCs w:val="24"/>
      <w:lang w:val="en-US" w:bidi="ar-SA"/>
    </w:rPr>
  </w:style>
  <w:style w:type="paragraph" w:styleId="a7">
    <w:name w:val="Document Map"/>
    <w:basedOn w:val="a0"/>
    <w:link w:val="Char0"/>
    <w:qFormat/>
    <w:pPr>
      <w:shd w:val="clear" w:color="auto" w:fill="000080"/>
      <w:autoSpaceDE/>
      <w:autoSpaceDN/>
      <w:jc w:val="both"/>
    </w:pPr>
    <w:rPr>
      <w:rFonts w:ascii="Times New Roman" w:hAnsi="Times New Roman" w:cs="Times New Roman"/>
      <w:sz w:val="20"/>
      <w:szCs w:val="24"/>
      <w:lang w:val="en-US" w:bidi="ar-SA"/>
    </w:rPr>
  </w:style>
  <w:style w:type="paragraph" w:styleId="a8">
    <w:name w:val="annotation text"/>
    <w:basedOn w:val="a0"/>
    <w:link w:val="Char1"/>
    <w:uiPriority w:val="99"/>
    <w:qFormat/>
    <w:pPr>
      <w:autoSpaceDE/>
      <w:autoSpaceDN/>
    </w:pPr>
    <w:rPr>
      <w:rFonts w:ascii="Times New Roman" w:hAnsi="Times New Roman" w:cs="Times New Roman"/>
      <w:sz w:val="20"/>
      <w:szCs w:val="24"/>
      <w:lang w:val="en-US" w:bidi="ar-SA"/>
    </w:rPr>
  </w:style>
  <w:style w:type="paragraph" w:styleId="31">
    <w:name w:val="Body Text 3"/>
    <w:basedOn w:val="a0"/>
    <w:link w:val="3Char0"/>
    <w:qFormat/>
    <w:pPr>
      <w:autoSpaceDE/>
      <w:autoSpaceDN/>
      <w:jc w:val="both"/>
    </w:pPr>
    <w:rPr>
      <w:rFonts w:hAnsi="Times New Roman" w:cs="Times New Roman"/>
      <w:sz w:val="24"/>
      <w:szCs w:val="20"/>
      <w:lang w:val="en-US" w:bidi="ar-SA"/>
    </w:rPr>
  </w:style>
  <w:style w:type="paragraph" w:styleId="a9">
    <w:name w:val="Body Text"/>
    <w:basedOn w:val="a0"/>
    <w:link w:val="Char2"/>
    <w:uiPriority w:val="99"/>
    <w:qFormat/>
    <w:rPr>
      <w:sz w:val="24"/>
      <w:szCs w:val="24"/>
    </w:rPr>
  </w:style>
  <w:style w:type="paragraph" w:styleId="aa">
    <w:name w:val="Body Text Indent"/>
    <w:basedOn w:val="a0"/>
    <w:link w:val="Char3"/>
    <w:qFormat/>
    <w:pPr>
      <w:autoSpaceDE/>
      <w:autoSpaceDN/>
      <w:spacing w:after="120"/>
      <w:ind w:leftChars="200" w:left="420"/>
      <w:jc w:val="both"/>
    </w:pPr>
    <w:rPr>
      <w:rFonts w:ascii="Times New Roman" w:hAnsi="Times New Roman" w:cs="Times New Roman"/>
      <w:sz w:val="20"/>
      <w:szCs w:val="24"/>
      <w:lang w:val="en-US" w:bidi="ar-SA"/>
    </w:rPr>
  </w:style>
  <w:style w:type="paragraph" w:styleId="ab">
    <w:name w:val="Block Text"/>
    <w:basedOn w:val="a0"/>
    <w:qFormat/>
    <w:pPr>
      <w:adjustRightInd w:val="0"/>
      <w:spacing w:line="360" w:lineRule="auto"/>
      <w:ind w:leftChars="200" w:left="420" w:right="11" w:firstLineChars="228" w:firstLine="479"/>
      <w:jc w:val="both"/>
    </w:pPr>
    <w:rPr>
      <w:rFonts w:hAnsi="Arial" w:cs="Times New Roman"/>
      <w:kern w:val="2"/>
      <w:sz w:val="21"/>
      <w:szCs w:val="21"/>
      <w:lang w:bidi="ar-SA"/>
    </w:rPr>
  </w:style>
  <w:style w:type="paragraph" w:styleId="22">
    <w:name w:val="List Bullet 2"/>
    <w:basedOn w:val="a6"/>
    <w:qFormat/>
    <w:pPr>
      <w:widowControl/>
      <w:spacing w:after="220" w:line="220" w:lineRule="atLeast"/>
      <w:ind w:left="2160" w:right="720"/>
      <w:jc w:val="left"/>
    </w:pPr>
    <w:rPr>
      <w:kern w:val="0"/>
      <w:szCs w:val="20"/>
    </w:rPr>
  </w:style>
  <w:style w:type="paragraph" w:styleId="51">
    <w:name w:val="toc 5"/>
    <w:basedOn w:val="a0"/>
    <w:next w:val="a0"/>
    <w:uiPriority w:val="39"/>
    <w:qFormat/>
    <w:pPr>
      <w:autoSpaceDE/>
      <w:autoSpaceDN/>
      <w:ind w:left="840"/>
    </w:pPr>
    <w:rPr>
      <w:rFonts w:ascii="Calibri" w:hAnsi="Calibri" w:cs="Times New Roman"/>
      <w:kern w:val="2"/>
      <w:sz w:val="18"/>
      <w:szCs w:val="18"/>
      <w:lang w:val="en-US" w:bidi="ar-SA"/>
    </w:rPr>
  </w:style>
  <w:style w:type="paragraph" w:styleId="32">
    <w:name w:val="toc 3"/>
    <w:basedOn w:val="a0"/>
    <w:next w:val="a0"/>
    <w:uiPriority w:val="39"/>
    <w:qFormat/>
    <w:pPr>
      <w:ind w:left="420"/>
    </w:pPr>
    <w:rPr>
      <w:i/>
      <w:iCs/>
      <w:sz w:val="20"/>
      <w:szCs w:val="20"/>
    </w:rPr>
  </w:style>
  <w:style w:type="paragraph" w:styleId="80">
    <w:name w:val="toc 8"/>
    <w:basedOn w:val="a0"/>
    <w:next w:val="a0"/>
    <w:uiPriority w:val="39"/>
    <w:qFormat/>
    <w:pPr>
      <w:ind w:leftChars="1400" w:left="2940"/>
    </w:pPr>
  </w:style>
  <w:style w:type="paragraph" w:styleId="ac">
    <w:name w:val="Date"/>
    <w:basedOn w:val="a0"/>
    <w:next w:val="a0"/>
    <w:link w:val="Char4"/>
    <w:qFormat/>
    <w:pPr>
      <w:autoSpaceDE/>
      <w:autoSpaceDN/>
      <w:jc w:val="both"/>
    </w:pPr>
    <w:rPr>
      <w:rFonts w:ascii="Times New Roman" w:hAnsi="Times New Roman" w:cs="Times New Roman"/>
      <w:sz w:val="24"/>
      <w:szCs w:val="20"/>
      <w:lang w:val="en-US" w:bidi="ar-SA"/>
    </w:rPr>
  </w:style>
  <w:style w:type="paragraph" w:styleId="23">
    <w:name w:val="Body Text Indent 2"/>
    <w:basedOn w:val="a0"/>
    <w:link w:val="2Char0"/>
    <w:qFormat/>
    <w:pPr>
      <w:autoSpaceDE/>
      <w:autoSpaceDN/>
      <w:spacing w:after="120" w:line="480" w:lineRule="auto"/>
      <w:ind w:leftChars="200" w:left="420"/>
      <w:jc w:val="both"/>
    </w:pPr>
    <w:rPr>
      <w:rFonts w:ascii="Times New Roman" w:hAnsi="Times New Roman" w:cs="Times New Roman"/>
      <w:sz w:val="20"/>
      <w:szCs w:val="24"/>
      <w:lang w:val="en-US" w:bidi="ar-SA"/>
    </w:r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pPr>
    <w:rPr>
      <w:rFonts w:asciiTheme="minorHAnsi" w:hAnsiTheme="minorHAnsi" w:cstheme="minorBidi"/>
      <w:sz w:val="18"/>
      <w:szCs w:val="18"/>
    </w:rPr>
  </w:style>
  <w:style w:type="paragraph" w:styleId="af">
    <w:name w:val="header"/>
    <w:basedOn w:val="a0"/>
    <w:link w:val="Char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0"/>
    <w:next w:val="a0"/>
    <w:link w:val="1Char0"/>
    <w:uiPriority w:val="39"/>
    <w:qFormat/>
    <w:pPr>
      <w:spacing w:before="124"/>
      <w:ind w:right="113"/>
      <w:jc w:val="right"/>
    </w:pPr>
    <w:rPr>
      <w:b/>
      <w:bCs/>
      <w:sz w:val="24"/>
      <w:szCs w:val="24"/>
    </w:rPr>
  </w:style>
  <w:style w:type="paragraph" w:styleId="41">
    <w:name w:val="toc 4"/>
    <w:basedOn w:val="a0"/>
    <w:next w:val="a0"/>
    <w:uiPriority w:val="39"/>
    <w:qFormat/>
    <w:pPr>
      <w:autoSpaceDE/>
      <w:autoSpaceDN/>
      <w:ind w:left="630"/>
    </w:pPr>
    <w:rPr>
      <w:rFonts w:ascii="Calibri" w:hAnsi="Calibri" w:cs="Times New Roman"/>
      <w:kern w:val="2"/>
      <w:sz w:val="18"/>
      <w:szCs w:val="18"/>
      <w:lang w:val="en-US" w:bidi="ar-SA"/>
    </w:rPr>
  </w:style>
  <w:style w:type="paragraph" w:styleId="61">
    <w:name w:val="toc 6"/>
    <w:basedOn w:val="a0"/>
    <w:next w:val="a0"/>
    <w:uiPriority w:val="39"/>
    <w:unhideWhenUsed/>
    <w:qFormat/>
    <w:pPr>
      <w:ind w:leftChars="1000" w:left="2100"/>
    </w:pPr>
  </w:style>
  <w:style w:type="paragraph" w:styleId="33">
    <w:name w:val="Body Text Indent 3"/>
    <w:basedOn w:val="a0"/>
    <w:link w:val="3Char1"/>
    <w:qFormat/>
    <w:pPr>
      <w:autoSpaceDE/>
      <w:autoSpaceDN/>
      <w:spacing w:after="120"/>
      <w:ind w:leftChars="200" w:left="420"/>
      <w:jc w:val="both"/>
    </w:pPr>
    <w:rPr>
      <w:rFonts w:ascii="Times New Roman" w:hAnsi="Times New Roman" w:cs="Times New Roman"/>
      <w:sz w:val="16"/>
      <w:szCs w:val="16"/>
      <w:lang w:val="en-US" w:bidi="ar-SA"/>
    </w:rPr>
  </w:style>
  <w:style w:type="paragraph" w:styleId="24">
    <w:name w:val="toc 2"/>
    <w:basedOn w:val="a0"/>
    <w:next w:val="a0"/>
    <w:uiPriority w:val="39"/>
    <w:qFormat/>
    <w:pPr>
      <w:ind w:left="210"/>
    </w:pPr>
    <w:rPr>
      <w:smallCaps/>
      <w:sz w:val="20"/>
      <w:szCs w:val="20"/>
    </w:rPr>
  </w:style>
  <w:style w:type="paragraph" w:styleId="90">
    <w:name w:val="toc 9"/>
    <w:basedOn w:val="a0"/>
    <w:next w:val="a0"/>
    <w:uiPriority w:val="39"/>
    <w:qFormat/>
    <w:pPr>
      <w:autoSpaceDE/>
      <w:autoSpaceDN/>
      <w:ind w:left="1680"/>
    </w:pPr>
    <w:rPr>
      <w:rFonts w:ascii="Calibri" w:hAnsi="Calibri" w:cs="Times New Roman"/>
      <w:kern w:val="2"/>
      <w:sz w:val="18"/>
      <w:szCs w:val="18"/>
      <w:lang w:val="en-US" w:bidi="ar-SA"/>
    </w:rPr>
  </w:style>
  <w:style w:type="paragraph" w:styleId="25">
    <w:name w:val="Body Text 2"/>
    <w:basedOn w:val="a0"/>
    <w:link w:val="2Char1"/>
    <w:qFormat/>
    <w:pPr>
      <w:autoSpaceDE/>
      <w:autoSpaceDN/>
      <w:jc w:val="both"/>
    </w:pPr>
    <w:rPr>
      <w:rFonts w:cs="Times New Roman"/>
      <w:sz w:val="20"/>
      <w:szCs w:val="24"/>
      <w:u w:val="single"/>
      <w:lang w:val="en-US" w:bidi="ar-SA"/>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af0">
    <w:name w:val="Normal (Web)"/>
    <w:basedOn w:val="a0"/>
    <w:qFormat/>
    <w:pPr>
      <w:widowControl/>
      <w:autoSpaceDE/>
      <w:autoSpaceDN/>
      <w:spacing w:line="360" w:lineRule="auto"/>
    </w:pPr>
    <w:rPr>
      <w:rFonts w:ascii="ˎ̥" w:hAnsi="ˎ̥"/>
      <w:sz w:val="20"/>
      <w:szCs w:val="20"/>
      <w:lang w:val="en-US" w:bidi="ar-SA"/>
    </w:rPr>
  </w:style>
  <w:style w:type="paragraph" w:styleId="34">
    <w:name w:val="List Continue 3"/>
    <w:basedOn w:val="a0"/>
    <w:qFormat/>
    <w:pPr>
      <w:autoSpaceDE/>
      <w:autoSpaceDN/>
      <w:spacing w:after="120"/>
      <w:ind w:leftChars="600" w:left="1260"/>
      <w:jc w:val="both"/>
    </w:pPr>
    <w:rPr>
      <w:rFonts w:ascii="Calibri" w:hAnsi="Calibri" w:cs="Times New Roman"/>
      <w:kern w:val="2"/>
      <w:sz w:val="21"/>
      <w:szCs w:val="24"/>
      <w:lang w:val="en-US" w:bidi="ar-SA"/>
    </w:rPr>
  </w:style>
  <w:style w:type="paragraph" w:styleId="12">
    <w:name w:val="index 1"/>
    <w:basedOn w:val="a0"/>
    <w:next w:val="a0"/>
    <w:qFormat/>
    <w:pPr>
      <w:autoSpaceDE/>
      <w:autoSpaceDN/>
      <w:spacing w:line="220" w:lineRule="exact"/>
      <w:jc w:val="center"/>
    </w:pPr>
    <w:rPr>
      <w:rFonts w:ascii="仿宋_GB2312" w:eastAsia="仿宋_GB2312" w:hAnsi="Calibri" w:cs="Times New Roman"/>
      <w:kern w:val="2"/>
      <w:sz w:val="21"/>
      <w:szCs w:val="21"/>
      <w:lang w:val="en-US" w:bidi="ar-SA"/>
    </w:rPr>
  </w:style>
  <w:style w:type="paragraph" w:styleId="af1">
    <w:name w:val="Title"/>
    <w:basedOn w:val="a0"/>
    <w:link w:val="Char8"/>
    <w:qFormat/>
    <w:pPr>
      <w:autoSpaceDE/>
      <w:autoSpaceDN/>
      <w:adjustRightInd w:val="0"/>
      <w:spacing w:before="240" w:after="60" w:line="420" w:lineRule="atLeast"/>
      <w:jc w:val="center"/>
      <w:textAlignment w:val="baseline"/>
      <w:outlineLvl w:val="0"/>
    </w:pPr>
    <w:rPr>
      <w:rFonts w:ascii="Arial" w:hAnsi="Arial" w:cs="Times New Roman"/>
      <w:b/>
      <w:sz w:val="32"/>
      <w:szCs w:val="20"/>
      <w:lang w:val="en-US" w:bidi="ar-SA"/>
    </w:rPr>
  </w:style>
  <w:style w:type="paragraph" w:styleId="af2">
    <w:name w:val="annotation subject"/>
    <w:basedOn w:val="a8"/>
    <w:next w:val="a8"/>
    <w:link w:val="Char9"/>
    <w:qFormat/>
    <w:pPr>
      <w:jc w:val="both"/>
    </w:pPr>
    <w:rPr>
      <w:b/>
      <w:bCs/>
    </w:rPr>
  </w:style>
  <w:style w:type="paragraph" w:styleId="af3">
    <w:name w:val="Body Text First Indent"/>
    <w:basedOn w:val="a0"/>
    <w:link w:val="Chara"/>
    <w:qFormat/>
    <w:pPr>
      <w:autoSpaceDE/>
      <w:autoSpaceDN/>
      <w:spacing w:line="312" w:lineRule="auto"/>
      <w:ind w:firstLine="420"/>
      <w:jc w:val="both"/>
    </w:pPr>
    <w:rPr>
      <w:rFonts w:ascii="Arial" w:eastAsia="黑体" w:hAnsi="Arial" w:cs="Times New Roman"/>
      <w:b/>
      <w:bCs/>
      <w:sz w:val="32"/>
      <w:szCs w:val="32"/>
      <w:lang w:val="en-US" w:bidi="ar-SA"/>
    </w:rPr>
  </w:style>
  <w:style w:type="table" w:styleId="af4">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2"/>
    <w:qFormat/>
  </w:style>
  <w:style w:type="character" w:styleId="af7">
    <w:name w:val="Emphasis"/>
    <w:basedOn w:val="a2"/>
    <w:qFormat/>
    <w:rPr>
      <w:i/>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character" w:styleId="afa">
    <w:name w:val="footnote reference"/>
    <w:qFormat/>
    <w:rPr>
      <w:vertAlign w:val="superscript"/>
    </w:rPr>
  </w:style>
  <w:style w:type="character" w:customStyle="1" w:styleId="1Char">
    <w:name w:val="标题 1 Char"/>
    <w:basedOn w:val="a2"/>
    <w:link w:val="10"/>
    <w:uiPriority w:val="9"/>
    <w:qFormat/>
    <w:rPr>
      <w:rFonts w:ascii="宋体" w:hAnsi="宋体" w:cs="宋体"/>
      <w:b/>
      <w:bCs/>
      <w:sz w:val="44"/>
      <w:szCs w:val="44"/>
      <w:lang w:val="zh-CN" w:bidi="zh-CN"/>
    </w:rPr>
  </w:style>
  <w:style w:type="character" w:customStyle="1" w:styleId="2Char">
    <w:name w:val="标题 2 Char"/>
    <w:basedOn w:val="a2"/>
    <w:link w:val="21"/>
    <w:qFormat/>
    <w:rPr>
      <w:rFonts w:ascii="黑体" w:eastAsia="黑体" w:hAnsi="黑体" w:cs="黑体"/>
      <w:b/>
      <w:bCs/>
      <w:sz w:val="32"/>
      <w:szCs w:val="32"/>
      <w:lang w:val="zh-CN" w:bidi="zh-CN"/>
    </w:rPr>
  </w:style>
  <w:style w:type="character" w:customStyle="1" w:styleId="3Char">
    <w:name w:val="标题 3 Char"/>
    <w:basedOn w:val="a2"/>
    <w:link w:val="30"/>
    <w:qFormat/>
    <w:rPr>
      <w:rFonts w:ascii="黑体" w:eastAsia="黑体" w:hAnsi="黑体" w:cs="黑体"/>
      <w:sz w:val="32"/>
      <w:szCs w:val="32"/>
      <w:lang w:val="zh-CN" w:bidi="zh-CN"/>
    </w:rPr>
  </w:style>
  <w:style w:type="character" w:customStyle="1" w:styleId="4Char">
    <w:name w:val="标题 4 Char"/>
    <w:basedOn w:val="a2"/>
    <w:link w:val="40"/>
    <w:qFormat/>
    <w:rPr>
      <w:rFonts w:ascii="宋体" w:hAnsi="宋体" w:cs="宋体"/>
      <w:b/>
      <w:bCs/>
      <w:sz w:val="30"/>
      <w:szCs w:val="30"/>
      <w:lang w:val="zh-CN" w:bidi="zh-CN"/>
    </w:rPr>
  </w:style>
  <w:style w:type="character" w:customStyle="1" w:styleId="5Char">
    <w:name w:val="标题 5 Char"/>
    <w:basedOn w:val="a2"/>
    <w:link w:val="50"/>
    <w:qFormat/>
    <w:rPr>
      <w:rFonts w:ascii="宋体" w:hAnsi="宋体" w:cs="宋体"/>
      <w:sz w:val="30"/>
      <w:szCs w:val="30"/>
      <w:lang w:val="zh-CN" w:bidi="zh-CN"/>
    </w:rPr>
  </w:style>
  <w:style w:type="character" w:customStyle="1" w:styleId="6Char">
    <w:name w:val="标题 6 Char"/>
    <w:basedOn w:val="a2"/>
    <w:link w:val="60"/>
    <w:qFormat/>
    <w:rPr>
      <w:rFonts w:ascii="宋体" w:hAnsi="宋体" w:cs="宋体"/>
      <w:b/>
      <w:bCs/>
      <w:sz w:val="28"/>
      <w:szCs w:val="28"/>
      <w:lang w:val="zh-CN" w:bidi="zh-CN"/>
    </w:rPr>
  </w:style>
  <w:style w:type="character" w:customStyle="1" w:styleId="7Char">
    <w:name w:val="标题 7 Char"/>
    <w:basedOn w:val="a2"/>
    <w:link w:val="7"/>
    <w:qFormat/>
    <w:rPr>
      <w:rFonts w:ascii="黑体" w:eastAsia="黑体" w:hAnsi="黑体" w:cs="黑体"/>
      <w:sz w:val="28"/>
      <w:szCs w:val="28"/>
      <w:lang w:val="zh-CN" w:bidi="zh-CN"/>
    </w:rPr>
  </w:style>
  <w:style w:type="character" w:customStyle="1" w:styleId="8Char">
    <w:name w:val="标题 8 Char"/>
    <w:basedOn w:val="a2"/>
    <w:link w:val="8"/>
    <w:qFormat/>
    <w:rPr>
      <w:rFonts w:ascii="宋体" w:hAnsi="宋体" w:cs="宋体"/>
      <w:b/>
      <w:bCs/>
      <w:sz w:val="24"/>
      <w:szCs w:val="24"/>
      <w:lang w:val="zh-CN" w:bidi="zh-CN"/>
    </w:rPr>
  </w:style>
  <w:style w:type="character" w:customStyle="1" w:styleId="9Char">
    <w:name w:val="标题 9 Char"/>
    <w:basedOn w:val="a2"/>
    <w:link w:val="9"/>
    <w:qFormat/>
    <w:rPr>
      <w:rFonts w:ascii="Arial" w:eastAsia="黑体" w:hAnsi="Arial"/>
      <w:sz w:val="21"/>
      <w:szCs w:val="21"/>
    </w:rPr>
  </w:style>
  <w:style w:type="character" w:customStyle="1" w:styleId="Char2">
    <w:name w:val="正文文本 Char2"/>
    <w:basedOn w:val="a2"/>
    <w:link w:val="a9"/>
    <w:uiPriority w:val="1"/>
    <w:qFormat/>
    <w:rPr>
      <w:rFonts w:ascii="宋体" w:hAnsi="宋体" w:cs="宋体"/>
      <w:sz w:val="24"/>
      <w:szCs w:val="24"/>
      <w:lang w:val="zh-CN" w:bidi="zh-CN"/>
    </w:rPr>
  </w:style>
  <w:style w:type="character" w:customStyle="1" w:styleId="Char5">
    <w:name w:val="批注框文本 Char"/>
    <w:basedOn w:val="a2"/>
    <w:link w:val="ad"/>
    <w:qFormat/>
    <w:rPr>
      <w:rFonts w:ascii="宋体" w:hAnsi="宋体" w:cs="宋体"/>
      <w:sz w:val="18"/>
      <w:szCs w:val="18"/>
      <w:lang w:val="zh-CN" w:bidi="zh-CN"/>
    </w:rPr>
  </w:style>
  <w:style w:type="character" w:customStyle="1" w:styleId="Char6">
    <w:name w:val="页脚 Char"/>
    <w:basedOn w:val="a2"/>
    <w:link w:val="ae"/>
    <w:uiPriority w:val="99"/>
    <w:qFormat/>
    <w:rPr>
      <w:rFonts w:asciiTheme="minorHAnsi" w:hAnsiTheme="minorHAnsi" w:cstheme="minorBidi"/>
      <w:sz w:val="18"/>
      <w:szCs w:val="18"/>
      <w:lang w:val="zh-CN" w:bidi="zh-CN"/>
    </w:rPr>
  </w:style>
  <w:style w:type="character" w:customStyle="1" w:styleId="Char7">
    <w:name w:val="页眉 Char"/>
    <w:basedOn w:val="a2"/>
    <w:link w:val="af"/>
    <w:uiPriority w:val="99"/>
    <w:qFormat/>
    <w:rPr>
      <w:rFonts w:ascii="宋体" w:hAnsi="宋体" w:cs="宋体"/>
      <w:sz w:val="18"/>
      <w:szCs w:val="22"/>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b">
    <w:name w:val="List Paragraph"/>
    <w:basedOn w:val="a0"/>
    <w:qFormat/>
    <w:pPr>
      <w:ind w:left="340" w:firstLine="480"/>
    </w:pPr>
  </w:style>
  <w:style w:type="paragraph" w:customStyle="1" w:styleId="TableParagraph">
    <w:name w:val="Table Paragraph"/>
    <w:basedOn w:val="a0"/>
    <w:uiPriority w:val="1"/>
    <w:qFormat/>
  </w:style>
  <w:style w:type="character" w:customStyle="1" w:styleId="13">
    <w:name w:val="未处理的提及1"/>
    <w:basedOn w:val="a2"/>
    <w:uiPriority w:val="99"/>
    <w:semiHidden/>
    <w:unhideWhenUsed/>
    <w:qFormat/>
    <w:rPr>
      <w:color w:val="605E5C"/>
      <w:shd w:val="clear" w:color="auto" w:fill="E1DFDD"/>
    </w:rPr>
  </w:style>
  <w:style w:type="character" w:customStyle="1" w:styleId="apple-style-span">
    <w:name w:val="apple-style-span"/>
    <w:basedOn w:val="a2"/>
    <w:qFormat/>
  </w:style>
  <w:style w:type="character" w:customStyle="1" w:styleId="17">
    <w:name w:val="17"/>
    <w:basedOn w:val="a2"/>
    <w:qFormat/>
    <w:rPr>
      <w:rFonts w:ascii="MingLiU" w:eastAsia="MingLiU" w:hAnsi="MingLiU" w:hint="eastAsia"/>
      <w:sz w:val="24"/>
      <w:szCs w:val="24"/>
    </w:rPr>
  </w:style>
  <w:style w:type="character" w:customStyle="1" w:styleId="z-Char">
    <w:name w:val="z-窗体底端 Char"/>
    <w:basedOn w:val="a2"/>
    <w:link w:val="z-1"/>
    <w:qFormat/>
    <w:rPr>
      <w:rFonts w:ascii="Arial" w:hAnsi="Arial" w:cs="Arial"/>
      <w:vanish/>
      <w:sz w:val="16"/>
      <w:szCs w:val="16"/>
    </w:rPr>
  </w:style>
  <w:style w:type="paragraph" w:customStyle="1" w:styleId="z-1">
    <w:name w:val="z-窗体底端1"/>
    <w:basedOn w:val="a0"/>
    <w:next w:val="a0"/>
    <w:link w:val="z-Char"/>
    <w:qFormat/>
    <w:pPr>
      <w:widowControl/>
      <w:pBdr>
        <w:top w:val="single" w:sz="6" w:space="1" w:color="auto"/>
      </w:pBdr>
      <w:autoSpaceDE/>
      <w:autoSpaceDN/>
      <w:jc w:val="center"/>
    </w:pPr>
    <w:rPr>
      <w:rFonts w:ascii="Arial" w:hAnsi="Arial" w:cs="Arial"/>
      <w:vanish/>
      <w:sz w:val="16"/>
      <w:szCs w:val="16"/>
      <w:lang w:val="en-US" w:bidi="ar-SA"/>
    </w:rPr>
  </w:style>
  <w:style w:type="character" w:customStyle="1" w:styleId="unnamed11">
    <w:name w:val="unnamed11"/>
    <w:qFormat/>
    <w:rPr>
      <w:rFonts w:ascii="宋体" w:eastAsia="宋体" w:hAnsi="宋体" w:hint="eastAsia"/>
      <w:sz w:val="21"/>
      <w:szCs w:val="21"/>
    </w:rPr>
  </w:style>
  <w:style w:type="character" w:customStyle="1" w:styleId="4CharChar">
    <w:name w:val="4正文 Char Char"/>
    <w:link w:val="42"/>
    <w:qFormat/>
    <w:rPr>
      <w:rFonts w:ascii="宋体" w:eastAsia="华文中宋" w:hAnsi="宋体"/>
      <w:sz w:val="24"/>
      <w:szCs w:val="24"/>
    </w:rPr>
  </w:style>
  <w:style w:type="paragraph" w:customStyle="1" w:styleId="42">
    <w:name w:val="4正文"/>
    <w:basedOn w:val="a0"/>
    <w:link w:val="4CharChar"/>
    <w:qFormat/>
    <w:pPr>
      <w:autoSpaceDE/>
      <w:autoSpaceDN/>
      <w:adjustRightInd w:val="0"/>
      <w:spacing w:beforeLines="50" w:afterLines="50" w:line="400" w:lineRule="atLeast"/>
      <w:ind w:firstLineChars="200" w:firstLine="200"/>
      <w:textAlignment w:val="baseline"/>
    </w:pPr>
    <w:rPr>
      <w:rFonts w:eastAsia="华文中宋" w:cs="Times New Roman"/>
      <w:sz w:val="24"/>
      <w:szCs w:val="24"/>
      <w:lang w:val="en-US" w:bidi="ar-SA"/>
    </w:rPr>
  </w:style>
  <w:style w:type="character" w:customStyle="1" w:styleId="3Char0">
    <w:name w:val="正文文本 3 Char"/>
    <w:basedOn w:val="a2"/>
    <w:link w:val="31"/>
    <w:qFormat/>
    <w:rPr>
      <w:rFonts w:ascii="宋体"/>
      <w:sz w:val="24"/>
    </w:rPr>
  </w:style>
  <w:style w:type="character" w:customStyle="1" w:styleId="CharChar">
    <w:name w:val="表格 Char Char"/>
    <w:link w:val="afc"/>
    <w:qFormat/>
    <w:rPr>
      <w:rFonts w:ascii="华文细黑" w:hAnsi="华文细黑"/>
    </w:rPr>
  </w:style>
  <w:style w:type="paragraph" w:customStyle="1" w:styleId="afc">
    <w:name w:val="表格"/>
    <w:basedOn w:val="a0"/>
    <w:link w:val="CharChar"/>
    <w:qFormat/>
    <w:pPr>
      <w:autoSpaceDE/>
      <w:autoSpaceDN/>
      <w:jc w:val="center"/>
      <w:textAlignment w:val="center"/>
    </w:pPr>
    <w:rPr>
      <w:rFonts w:ascii="华文细黑" w:hAnsi="华文细黑" w:cs="Times New Roman"/>
      <w:sz w:val="20"/>
      <w:szCs w:val="20"/>
      <w:lang w:val="en-US" w:bidi="ar-SA"/>
    </w:rPr>
  </w:style>
  <w:style w:type="character" w:customStyle="1" w:styleId="Char8">
    <w:name w:val="标题 Char"/>
    <w:link w:val="af1"/>
    <w:qFormat/>
    <w:rPr>
      <w:rFonts w:ascii="Arial" w:hAnsi="Arial"/>
      <w:b/>
      <w:sz w:val="32"/>
    </w:rPr>
  </w:style>
  <w:style w:type="character" w:customStyle="1" w:styleId="z-Char0">
    <w:name w:val="z-窗体顶端 Char"/>
    <w:basedOn w:val="a2"/>
    <w:link w:val="z-10"/>
    <w:qFormat/>
    <w:rPr>
      <w:rFonts w:ascii="Arial" w:hAnsi="Arial" w:cs="Arial"/>
      <w:vanish/>
      <w:sz w:val="16"/>
      <w:szCs w:val="16"/>
    </w:rPr>
  </w:style>
  <w:style w:type="paragraph" w:customStyle="1" w:styleId="z-10">
    <w:name w:val="z-窗体顶端1"/>
    <w:basedOn w:val="a0"/>
    <w:next w:val="a0"/>
    <w:link w:val="z-Char0"/>
    <w:qFormat/>
    <w:pPr>
      <w:widowControl/>
      <w:pBdr>
        <w:bottom w:val="single" w:sz="6" w:space="1" w:color="auto"/>
      </w:pBdr>
      <w:autoSpaceDE/>
      <w:autoSpaceDN/>
      <w:jc w:val="center"/>
    </w:pPr>
    <w:rPr>
      <w:rFonts w:ascii="Arial" w:hAnsi="Arial" w:cs="Arial"/>
      <w:vanish/>
      <w:sz w:val="16"/>
      <w:szCs w:val="16"/>
      <w:lang w:val="en-US" w:bidi="ar-SA"/>
    </w:rPr>
  </w:style>
  <w:style w:type="character" w:customStyle="1" w:styleId="Char10">
    <w:name w:val="文档结构图 Char1"/>
    <w:basedOn w:val="a2"/>
    <w:uiPriority w:val="99"/>
    <w:qFormat/>
    <w:rPr>
      <w:rFonts w:ascii="宋体"/>
      <w:kern w:val="2"/>
      <w:sz w:val="18"/>
      <w:szCs w:val="18"/>
    </w:rPr>
  </w:style>
  <w:style w:type="character" w:customStyle="1" w:styleId="14">
    <w:name w:val="样式 宋体 小四 下划线1"/>
    <w:qFormat/>
    <w:rPr>
      <w:rFonts w:ascii="宋体" w:eastAsia="宋体" w:hAnsi="宋体"/>
      <w:b/>
      <w:i/>
      <w:iCs/>
      <w:color w:val="000000"/>
      <w:sz w:val="28"/>
      <w:u w:val="single"/>
      <w:lang w:val="en-US" w:eastAsia="en-US" w:bidi="ar-SA"/>
    </w:rPr>
  </w:style>
  <w:style w:type="character" w:customStyle="1" w:styleId="font161">
    <w:name w:val="font161"/>
    <w:qFormat/>
    <w:rPr>
      <w:b/>
      <w:bCs/>
      <w:sz w:val="32"/>
      <w:szCs w:val="32"/>
    </w:rPr>
  </w:style>
  <w:style w:type="character" w:customStyle="1" w:styleId="Char11">
    <w:name w:val="标题 Char1"/>
    <w:basedOn w:val="a2"/>
    <w:qFormat/>
    <w:rPr>
      <w:rFonts w:ascii="Cambria" w:hAnsi="Cambria" w:cs="Times New Roman"/>
      <w:b/>
      <w:bCs/>
      <w:kern w:val="2"/>
      <w:sz w:val="32"/>
      <w:szCs w:val="32"/>
    </w:rPr>
  </w:style>
  <w:style w:type="character" w:customStyle="1" w:styleId="Char12">
    <w:name w:val="批注主题 Char1"/>
    <w:basedOn w:val="Char1"/>
    <w:uiPriority w:val="99"/>
    <w:qFormat/>
    <w:rPr>
      <w:szCs w:val="24"/>
    </w:rPr>
  </w:style>
  <w:style w:type="character" w:customStyle="1" w:styleId="Char1">
    <w:name w:val="批注文字 Char1"/>
    <w:basedOn w:val="a2"/>
    <w:link w:val="a8"/>
    <w:uiPriority w:val="99"/>
    <w:qFormat/>
    <w:rPr>
      <w:szCs w:val="24"/>
    </w:rPr>
  </w:style>
  <w:style w:type="character" w:customStyle="1" w:styleId="15">
    <w:name w:val="样式 宋体 小四1"/>
    <w:qFormat/>
    <w:rPr>
      <w:rFonts w:ascii="宋体" w:eastAsia="宋体" w:hAnsi="宋体"/>
      <w:b/>
      <w:i/>
      <w:iCs/>
      <w:color w:val="000000"/>
      <w:sz w:val="28"/>
      <w:lang w:val="en-US" w:eastAsia="en-US" w:bidi="ar-SA"/>
    </w:rPr>
  </w:style>
  <w:style w:type="character" w:customStyle="1" w:styleId="1Char1">
    <w:name w:val="正 文 1 Char"/>
    <w:qFormat/>
    <w:rPr>
      <w:rFonts w:ascii="宋体" w:eastAsia="宋体" w:hAnsi="Courier New"/>
      <w:kern w:val="2"/>
      <w:sz w:val="21"/>
      <w:lang w:val="en-US" w:eastAsia="zh-CN" w:bidi="ar-SA"/>
    </w:rPr>
  </w:style>
  <w:style w:type="character" w:customStyle="1" w:styleId="Char13">
    <w:name w:val="正文首行缩进 Char1"/>
    <w:basedOn w:val="Char14"/>
    <w:uiPriority w:val="99"/>
    <w:qFormat/>
    <w:rPr>
      <w:kern w:val="2"/>
      <w:sz w:val="21"/>
      <w:szCs w:val="24"/>
    </w:rPr>
  </w:style>
  <w:style w:type="character" w:customStyle="1" w:styleId="Char14">
    <w:name w:val="正文文本 Char1"/>
    <w:basedOn w:val="a2"/>
    <w:qFormat/>
    <w:rPr>
      <w:kern w:val="2"/>
      <w:sz w:val="21"/>
      <w:szCs w:val="24"/>
    </w:rPr>
  </w:style>
  <w:style w:type="character" w:customStyle="1" w:styleId="ht1">
    <w:name w:val="ht1"/>
    <w:qFormat/>
    <w:rPr>
      <w:rFonts w:ascii="黑体" w:eastAsia="黑体"/>
      <w:b/>
      <w:bCs/>
    </w:rPr>
  </w:style>
  <w:style w:type="character" w:customStyle="1" w:styleId="150">
    <w:name w:val="15"/>
    <w:basedOn w:val="a2"/>
    <w:qFormat/>
    <w:rPr>
      <w:rFonts w:ascii="MingLiU" w:eastAsia="MingLiU" w:hAnsi="MingLiU" w:hint="eastAsia"/>
      <w:sz w:val="24"/>
      <w:szCs w:val="24"/>
    </w:rPr>
  </w:style>
  <w:style w:type="character" w:customStyle="1" w:styleId="Char">
    <w:name w:val="纯文本 Char"/>
    <w:basedOn w:val="a2"/>
    <w:link w:val="a1"/>
    <w:qFormat/>
    <w:rPr>
      <w:rFonts w:ascii="宋体" w:hAnsi="Courier New"/>
      <w:sz w:val="24"/>
    </w:rPr>
  </w:style>
  <w:style w:type="character" w:customStyle="1" w:styleId="javascript">
    <w:name w:val="javascript"/>
    <w:basedOn w:val="a2"/>
    <w:qFormat/>
  </w:style>
  <w:style w:type="character" w:customStyle="1" w:styleId="2Char1">
    <w:name w:val="正文文本 2 Char"/>
    <w:basedOn w:val="a2"/>
    <w:link w:val="25"/>
    <w:qFormat/>
    <w:rPr>
      <w:rFonts w:ascii="宋体" w:hAnsi="宋体"/>
      <w:szCs w:val="24"/>
      <w:u w:val="single"/>
    </w:rPr>
  </w:style>
  <w:style w:type="character" w:customStyle="1" w:styleId="3Char1">
    <w:name w:val="正文文本缩进 3 Char"/>
    <w:basedOn w:val="a2"/>
    <w:link w:val="33"/>
    <w:qFormat/>
    <w:rPr>
      <w:sz w:val="16"/>
      <w:szCs w:val="16"/>
    </w:rPr>
  </w:style>
  <w:style w:type="character" w:customStyle="1" w:styleId="Charb">
    <w:name w:val="批注文字 Char"/>
    <w:uiPriority w:val="99"/>
    <w:qFormat/>
    <w:rPr>
      <w:rFonts w:eastAsia="宋体"/>
      <w:kern w:val="2"/>
      <w:sz w:val="21"/>
      <w:szCs w:val="24"/>
      <w:lang w:val="en-US" w:eastAsia="zh-CN" w:bidi="ar-SA"/>
    </w:rPr>
  </w:style>
  <w:style w:type="character" w:customStyle="1" w:styleId="1CharChar">
    <w:name w:val="正文1 Char Char"/>
    <w:basedOn w:val="a2"/>
    <w:link w:val="16"/>
    <w:qFormat/>
    <w:rPr>
      <w:rFonts w:ascii="宋体"/>
      <w:sz w:val="36"/>
      <w:szCs w:val="24"/>
    </w:rPr>
  </w:style>
  <w:style w:type="paragraph" w:customStyle="1" w:styleId="16">
    <w:name w:val="正文1"/>
    <w:basedOn w:val="a0"/>
    <w:link w:val="1CharChar"/>
    <w:unhideWhenUsed/>
    <w:qFormat/>
    <w:pPr>
      <w:autoSpaceDE/>
      <w:autoSpaceDN/>
      <w:adjustRightInd w:val="0"/>
      <w:spacing w:line="360" w:lineRule="atLeast"/>
      <w:jc w:val="both"/>
      <w:textAlignment w:val="baseline"/>
    </w:pPr>
    <w:rPr>
      <w:rFonts w:hAnsi="Times New Roman" w:cs="Times New Roman"/>
      <w:sz w:val="36"/>
      <w:szCs w:val="24"/>
      <w:lang w:val="en-US" w:bidi="ar-SA"/>
    </w:rPr>
  </w:style>
  <w:style w:type="character" w:customStyle="1" w:styleId="Chara">
    <w:name w:val="正文首行缩进 Char"/>
    <w:link w:val="af3"/>
    <w:qFormat/>
    <w:rPr>
      <w:rFonts w:ascii="Arial" w:eastAsia="黑体" w:hAnsi="Arial"/>
      <w:b/>
      <w:bCs/>
      <w:sz w:val="32"/>
      <w:szCs w:val="32"/>
    </w:rPr>
  </w:style>
  <w:style w:type="character" w:customStyle="1" w:styleId="18">
    <w:name w:val="标题 1 字符"/>
    <w:qFormat/>
    <w:rPr>
      <w:b/>
      <w:bCs/>
      <w:kern w:val="44"/>
      <w:sz w:val="44"/>
      <w:szCs w:val="44"/>
    </w:rPr>
  </w:style>
  <w:style w:type="character" w:customStyle="1" w:styleId="Char9">
    <w:name w:val="批注主题 Char"/>
    <w:link w:val="af2"/>
    <w:qFormat/>
    <w:rPr>
      <w:b/>
      <w:bCs/>
      <w:szCs w:val="24"/>
    </w:rPr>
  </w:style>
  <w:style w:type="character" w:customStyle="1" w:styleId="26">
    <w:name w:val="正文文本 (2)_"/>
    <w:link w:val="27"/>
    <w:uiPriority w:val="99"/>
    <w:unhideWhenUsed/>
    <w:qFormat/>
    <w:rPr>
      <w:rFonts w:ascii="MingLiU" w:eastAsia="MingLiU" w:hAnsi="MingLiU"/>
      <w:sz w:val="24"/>
      <w:shd w:val="clear" w:color="auto" w:fill="FFFFFF"/>
    </w:rPr>
  </w:style>
  <w:style w:type="paragraph" w:customStyle="1" w:styleId="27">
    <w:name w:val="正文文本 (2)"/>
    <w:basedOn w:val="a0"/>
    <w:link w:val="26"/>
    <w:uiPriority w:val="99"/>
    <w:unhideWhenUsed/>
    <w:qFormat/>
    <w:pPr>
      <w:shd w:val="clear" w:color="auto" w:fill="FFFFFF"/>
      <w:autoSpaceDE/>
      <w:autoSpaceDN/>
      <w:spacing w:before="240" w:after="240" w:line="240" w:lineRule="atLeast"/>
      <w:jc w:val="distribute"/>
    </w:pPr>
    <w:rPr>
      <w:rFonts w:ascii="MingLiU" w:eastAsia="MingLiU" w:hAnsi="MingLiU" w:cs="Times New Roman"/>
      <w:sz w:val="24"/>
      <w:szCs w:val="20"/>
      <w:lang w:val="en-US" w:bidi="ar-SA"/>
    </w:rPr>
  </w:style>
  <w:style w:type="character" w:customStyle="1" w:styleId="Char20">
    <w:name w:val="标题 Char2"/>
    <w:basedOn w:val="a2"/>
    <w:uiPriority w:val="10"/>
    <w:qFormat/>
    <w:rPr>
      <w:rFonts w:ascii="Cambria" w:eastAsia="宋体" w:hAnsi="Cambria" w:cs="Times New Roman"/>
      <w:b/>
      <w:bCs/>
      <w:sz w:val="32"/>
      <w:szCs w:val="32"/>
    </w:rPr>
  </w:style>
  <w:style w:type="character" w:customStyle="1" w:styleId="CharChar0">
    <w:name w:val="页脚 Char Char"/>
    <w:qFormat/>
    <w:rPr>
      <w:rFonts w:eastAsia="宋体"/>
      <w:kern w:val="2"/>
      <w:sz w:val="18"/>
      <w:szCs w:val="18"/>
      <w:lang w:val="en-US" w:eastAsia="zh-CN" w:bidi="ar-SA"/>
    </w:rPr>
  </w:style>
  <w:style w:type="character" w:customStyle="1" w:styleId="2Char0">
    <w:name w:val="正文文本缩进 2 Char"/>
    <w:basedOn w:val="a2"/>
    <w:link w:val="23"/>
    <w:qFormat/>
    <w:rPr>
      <w:szCs w:val="24"/>
    </w:rPr>
  </w:style>
  <w:style w:type="character" w:customStyle="1" w:styleId="Charc">
    <w:name w:val="首行缩进两字 Char"/>
    <w:link w:val="afd"/>
    <w:qFormat/>
    <w:rPr>
      <w:rFonts w:ascii="宋体" w:hAnsi="宋体"/>
      <w:color w:val="000000"/>
      <w:sz w:val="28"/>
    </w:rPr>
  </w:style>
  <w:style w:type="paragraph" w:customStyle="1" w:styleId="afd">
    <w:name w:val="首行缩进两字"/>
    <w:basedOn w:val="a0"/>
    <w:link w:val="Charc"/>
    <w:qFormat/>
    <w:pPr>
      <w:autoSpaceDE/>
      <w:autoSpaceDN/>
      <w:ind w:firstLineChars="200" w:firstLine="549"/>
    </w:pPr>
    <w:rPr>
      <w:rFonts w:cs="Times New Roman"/>
      <w:color w:val="000000"/>
      <w:sz w:val="28"/>
      <w:szCs w:val="20"/>
      <w:lang w:val="en-US" w:bidi="ar-SA"/>
    </w:rPr>
  </w:style>
  <w:style w:type="character" w:customStyle="1" w:styleId="Char3">
    <w:name w:val="正文文本缩进 Char"/>
    <w:basedOn w:val="a2"/>
    <w:link w:val="aa"/>
    <w:qFormat/>
    <w:rPr>
      <w:szCs w:val="24"/>
    </w:rPr>
  </w:style>
  <w:style w:type="character" w:customStyle="1" w:styleId="apple-converted-space">
    <w:name w:val="apple-converted-space"/>
    <w:qFormat/>
  </w:style>
  <w:style w:type="character" w:customStyle="1" w:styleId="Char4">
    <w:name w:val="日期 Char"/>
    <w:basedOn w:val="a2"/>
    <w:link w:val="ac"/>
    <w:qFormat/>
    <w:rPr>
      <w:sz w:val="24"/>
    </w:rPr>
  </w:style>
  <w:style w:type="character" w:customStyle="1" w:styleId="CharChar1">
    <w:name w:val="文一 Char Char"/>
    <w:link w:val="afe"/>
    <w:qFormat/>
    <w:locked/>
    <w:rPr>
      <w:snapToGrid w:val="0"/>
      <w:spacing w:val="4"/>
      <w:sz w:val="24"/>
      <w:szCs w:val="24"/>
    </w:rPr>
  </w:style>
  <w:style w:type="paragraph" w:customStyle="1" w:styleId="afe">
    <w:name w:val="文一"/>
    <w:basedOn w:val="a0"/>
    <w:link w:val="CharChar1"/>
    <w:unhideWhenUsed/>
    <w:qFormat/>
    <w:pPr>
      <w:topLinePunct/>
      <w:autoSpaceDE/>
      <w:autoSpaceDN/>
      <w:adjustRightInd w:val="0"/>
      <w:snapToGrid w:val="0"/>
      <w:spacing w:line="360" w:lineRule="auto"/>
      <w:ind w:firstLineChars="200" w:firstLine="200"/>
      <w:jc w:val="both"/>
    </w:pPr>
    <w:rPr>
      <w:rFonts w:ascii="Times New Roman" w:hAnsi="Times New Roman" w:cs="Times New Roman"/>
      <w:snapToGrid w:val="0"/>
      <w:spacing w:val="4"/>
      <w:sz w:val="24"/>
      <w:szCs w:val="24"/>
      <w:lang w:val="en-US" w:bidi="ar-SA"/>
    </w:rPr>
  </w:style>
  <w:style w:type="character" w:customStyle="1" w:styleId="HTMLChar">
    <w:name w:val="HTML 预设格式 Char"/>
    <w:basedOn w:val="a2"/>
    <w:link w:val="HTML"/>
    <w:qFormat/>
    <w:rPr>
      <w:rFonts w:ascii="宋体" w:hAnsi="宋体" w:cs="宋体"/>
      <w:sz w:val="24"/>
      <w:szCs w:val="24"/>
    </w:rPr>
  </w:style>
  <w:style w:type="character" w:customStyle="1" w:styleId="Chard">
    <w:name w:val="正文文本 Char"/>
    <w:qFormat/>
    <w:rPr>
      <w:szCs w:val="24"/>
    </w:rPr>
  </w:style>
  <w:style w:type="character" w:customStyle="1" w:styleId="28">
    <w:name w:val="未处理的提及2"/>
    <w:uiPriority w:val="99"/>
    <w:unhideWhenUsed/>
    <w:qFormat/>
    <w:rPr>
      <w:color w:val="808080"/>
      <w:shd w:val="clear" w:color="auto" w:fill="E6E6E6"/>
    </w:rPr>
  </w:style>
  <w:style w:type="character" w:customStyle="1" w:styleId="Char0">
    <w:name w:val="文档结构图 Char"/>
    <w:link w:val="a7"/>
    <w:qFormat/>
    <w:rPr>
      <w:szCs w:val="24"/>
      <w:shd w:val="clear" w:color="auto" w:fill="00008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lang w:val="en-US" w:eastAsia="en-US" w:bidi="ar-SA"/>
    </w:rPr>
  </w:style>
  <w:style w:type="paragraph" w:customStyle="1" w:styleId="font9">
    <w:name w:val="font9"/>
    <w:basedOn w:val="a0"/>
    <w:qFormat/>
    <w:pPr>
      <w:widowControl/>
      <w:autoSpaceDE/>
      <w:autoSpaceDN/>
      <w:spacing w:before="100" w:beforeAutospacing="1" w:after="100" w:afterAutospacing="1"/>
    </w:pPr>
    <w:rPr>
      <w:rFonts w:ascii="Calibri" w:eastAsia="Arial Unicode MS" w:hAnsi="Calibri" w:cs="Times New Roman"/>
      <w:sz w:val="18"/>
      <w:szCs w:val="18"/>
      <w:lang w:val="en-US" w:eastAsia="en-US" w:bidi="ar-SA"/>
    </w:rPr>
  </w:style>
  <w:style w:type="paragraph" w:customStyle="1" w:styleId="aff">
    <w:name w:val="封三"/>
    <w:basedOn w:val="afe"/>
    <w:next w:val="afe"/>
    <w:qFormat/>
    <w:pPr>
      <w:ind w:firstLineChars="0" w:firstLine="0"/>
      <w:jc w:val="center"/>
    </w:pPr>
    <w:rPr>
      <w:sz w:val="30"/>
    </w:rPr>
  </w:style>
  <w:style w:type="paragraph" w:customStyle="1" w:styleId="aff0">
    <w:name w:val="表文"/>
    <w:basedOn w:val="a0"/>
    <w:qFormat/>
    <w:pPr>
      <w:autoSpaceDE/>
      <w:autoSpaceDN/>
      <w:jc w:val="center"/>
    </w:pPr>
    <w:rPr>
      <w:rFonts w:ascii="Calibri" w:hAnsi="Calibri"/>
      <w:bCs/>
      <w:iCs/>
      <w:color w:val="0000FF"/>
      <w:kern w:val="2"/>
      <w:sz w:val="21"/>
      <w:szCs w:val="21"/>
      <w:lang w:val="en-US" w:bidi="ar-SA"/>
    </w:rPr>
  </w:style>
  <w:style w:type="character" w:customStyle="1" w:styleId="Char21">
    <w:name w:val="批注文字 Char2"/>
    <w:basedOn w:val="a2"/>
    <w:uiPriority w:val="99"/>
    <w:semiHidden/>
    <w:qFormat/>
    <w:rPr>
      <w:rFonts w:ascii="宋体" w:hAnsi="宋体" w:cs="宋体"/>
      <w:sz w:val="22"/>
      <w:szCs w:val="22"/>
      <w:lang w:val="zh-CN" w:bidi="zh-CN"/>
    </w:rPr>
  </w:style>
  <w:style w:type="paragraph" w:customStyle="1" w:styleId="xl33">
    <w:name w:val="xl33"/>
    <w:basedOn w:val="a0"/>
    <w:qFormat/>
    <w:pPr>
      <w:widowControl/>
      <w:pBdr>
        <w:top w:val="single" w:sz="4" w:space="0" w:color="000000"/>
        <w:left w:val="single" w:sz="4" w:space="0" w:color="000000"/>
        <w:bottom w:val="single" w:sz="8" w:space="0" w:color="000000"/>
        <w:right w:val="single" w:sz="4" w:space="0" w:color="000000"/>
      </w:pBdr>
      <w:autoSpaceDE/>
      <w:autoSpaceDN/>
      <w:spacing w:before="100" w:beforeAutospacing="1" w:after="100" w:afterAutospacing="1"/>
      <w:textAlignment w:val="top"/>
    </w:pPr>
    <w:rPr>
      <w:rFonts w:cs="Arial Unicode MS" w:hint="eastAsia"/>
      <w:lang w:val="en-US" w:eastAsia="en-US" w:bidi="ar-SA"/>
    </w:rPr>
  </w:style>
  <w:style w:type="character" w:customStyle="1" w:styleId="Char22">
    <w:name w:val="批注主题 Char2"/>
    <w:basedOn w:val="Char21"/>
    <w:uiPriority w:val="99"/>
    <w:semiHidden/>
    <w:qFormat/>
    <w:rPr>
      <w:rFonts w:ascii="宋体" w:hAnsi="宋体" w:cs="宋体"/>
      <w:b/>
      <w:bCs/>
      <w:sz w:val="22"/>
      <w:szCs w:val="22"/>
      <w:lang w:val="zh-CN" w:bidi="zh-CN"/>
    </w:rPr>
  </w:style>
  <w:style w:type="paragraph" w:customStyle="1" w:styleId="CharCharCharChar">
    <w:name w:val="Char Char Char Char"/>
    <w:basedOn w:val="a0"/>
    <w:qFormat/>
    <w:pPr>
      <w:autoSpaceDE/>
      <w:autoSpaceDN/>
      <w:jc w:val="both"/>
    </w:pPr>
    <w:rPr>
      <w:rFonts w:ascii="仿宋_GB2312" w:eastAsia="仿宋_GB2312" w:hAnsi="Calibri" w:cs="Times New Roman"/>
      <w:b/>
      <w:kern w:val="2"/>
      <w:sz w:val="32"/>
      <w:szCs w:val="32"/>
      <w:lang w:val="en-US" w:bidi="ar-SA"/>
    </w:rPr>
  </w:style>
  <w:style w:type="paragraph" w:customStyle="1" w:styleId="2TimesNewRoman5020">
    <w:name w:val="样式 标题 2 + Times New Roman 四号 非加粗 段前: 5 磅 段后: 0 磅 行距: 固定值 20..."/>
    <w:basedOn w:val="21"/>
    <w:qFormat/>
    <w:pPr>
      <w:keepNext/>
      <w:keepLines/>
      <w:autoSpaceDE/>
      <w:autoSpaceDN/>
      <w:spacing w:before="100" w:line="400" w:lineRule="exact"/>
      <w:ind w:left="0" w:right="0"/>
      <w:jc w:val="both"/>
    </w:pPr>
    <w:rPr>
      <w:rFonts w:ascii="Times New Roman" w:hAnsi="Times New Roman" w:cs="宋体"/>
      <w:b w:val="0"/>
      <w:bCs w:val="0"/>
      <w:kern w:val="2"/>
      <w:sz w:val="28"/>
      <w:szCs w:val="20"/>
      <w:lang w:val="en-US" w:bidi="ar-SA"/>
    </w:rPr>
  </w:style>
  <w:style w:type="paragraph" w:customStyle="1" w:styleId="29">
    <w:name w:val="样式2"/>
    <w:basedOn w:val="30"/>
    <w:qFormat/>
    <w:pPr>
      <w:keepNext/>
      <w:keepLines/>
      <w:autoSpaceDE/>
      <w:autoSpaceDN/>
      <w:spacing w:before="260" w:after="260" w:line="415" w:lineRule="auto"/>
      <w:ind w:right="0" w:firstLineChars="49" w:firstLine="137"/>
      <w:jc w:val="both"/>
    </w:pPr>
    <w:rPr>
      <w:rFonts w:hAnsi="宋体" w:cs="Times New Roman"/>
      <w:bCs/>
      <w:i/>
      <w:kern w:val="2"/>
      <w:sz w:val="28"/>
      <w:szCs w:val="28"/>
      <w:lang w:val="en-US" w:bidi="ar-SA"/>
    </w:rPr>
  </w:style>
  <w:style w:type="character" w:customStyle="1" w:styleId="Char30">
    <w:name w:val="标题 Char3"/>
    <w:basedOn w:val="a2"/>
    <w:uiPriority w:val="10"/>
    <w:qFormat/>
    <w:rPr>
      <w:rFonts w:asciiTheme="majorHAnsi" w:hAnsiTheme="majorHAnsi" w:cstheme="majorBidi"/>
      <w:b/>
      <w:bCs/>
      <w:sz w:val="32"/>
      <w:szCs w:val="32"/>
      <w:lang w:val="zh-CN" w:bidi="zh-CN"/>
    </w:rPr>
  </w:style>
  <w:style w:type="character" w:customStyle="1" w:styleId="z-Char1">
    <w:name w:val="z-窗体顶端 Char1"/>
    <w:basedOn w:val="a2"/>
    <w:uiPriority w:val="99"/>
    <w:semiHidden/>
    <w:qFormat/>
    <w:rPr>
      <w:rFonts w:ascii="Arial" w:hAnsi="Arial" w:cs="Arial"/>
      <w:vanish/>
      <w:sz w:val="16"/>
      <w:szCs w:val="16"/>
      <w:lang w:val="zh-CN" w:bidi="zh-CN"/>
    </w:rPr>
  </w:style>
  <w:style w:type="paragraph" w:customStyle="1" w:styleId="xl57">
    <w:name w:val="xl57"/>
    <w:basedOn w:val="a0"/>
    <w:qFormat/>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lang w:val="en-US" w:eastAsia="en-US" w:bidi="ar-SA"/>
    </w:rPr>
  </w:style>
  <w:style w:type="paragraph" w:customStyle="1" w:styleId="xl32">
    <w:name w:val="xl32"/>
    <w:basedOn w:val="a0"/>
    <w:qFormat/>
    <w:pPr>
      <w:widowControl/>
      <w:pBdr>
        <w:top w:val="single" w:sz="4" w:space="0" w:color="000000"/>
        <w:left w:val="single" w:sz="8" w:space="0" w:color="000000"/>
        <w:bottom w:val="single" w:sz="8" w:space="0" w:color="000000"/>
        <w:right w:val="single" w:sz="4"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CharCharCharCharChar1Char">
    <w:name w:val="Char Char Char Char Char1 Char"/>
    <w:basedOn w:val="a0"/>
    <w:qFormat/>
    <w:pPr>
      <w:autoSpaceDE/>
      <w:autoSpaceDN/>
      <w:jc w:val="both"/>
    </w:pPr>
    <w:rPr>
      <w:rFonts w:ascii="Tahoma" w:hAnsi="Tahoma" w:cs="Times New Roman"/>
      <w:kern w:val="2"/>
      <w:sz w:val="24"/>
      <w:szCs w:val="20"/>
      <w:lang w:val="en-US" w:bidi="ar-SA"/>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lang w:val="en-US" w:eastAsia="en-US" w:bidi="ar-SA"/>
    </w:rPr>
  </w:style>
  <w:style w:type="paragraph" w:customStyle="1" w:styleId="cjk1">
    <w:name w:val="cjk1"/>
    <w:basedOn w:val="a0"/>
    <w:qFormat/>
    <w:pPr>
      <w:widowControl/>
      <w:autoSpaceDE/>
      <w:autoSpaceDN/>
      <w:spacing w:before="284" w:line="360" w:lineRule="auto"/>
    </w:pPr>
    <w:rPr>
      <w:rFonts w:cs="Times New Roman"/>
      <w:lang w:val="en-US" w:bidi="ar-SA"/>
    </w:rPr>
  </w:style>
  <w:style w:type="paragraph" w:customStyle="1" w:styleId="xl56">
    <w:name w:val="xl56"/>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lang w:val="en-US" w:eastAsia="en-US" w:bidi="ar-SA"/>
    </w:rPr>
  </w:style>
  <w:style w:type="paragraph" w:customStyle="1" w:styleId="19">
    <w:name w:val="列出段落1"/>
    <w:basedOn w:val="a0"/>
    <w:uiPriority w:val="34"/>
    <w:qFormat/>
    <w:pPr>
      <w:autoSpaceDE/>
      <w:autoSpaceDN/>
      <w:ind w:firstLineChars="200" w:firstLine="200"/>
      <w:jc w:val="both"/>
    </w:pPr>
    <w:rPr>
      <w:rFonts w:ascii="Calibri" w:hAnsi="Calibri" w:cs="Times New Roman"/>
      <w:kern w:val="2"/>
      <w:sz w:val="21"/>
      <w:lang w:val="en-US" w:bidi="ar-SA"/>
    </w:rPr>
  </w:style>
  <w:style w:type="character" w:customStyle="1" w:styleId="2Char10">
    <w:name w:val="正文文本缩进 2 Char1"/>
    <w:basedOn w:val="a2"/>
    <w:uiPriority w:val="99"/>
    <w:semiHidden/>
    <w:qFormat/>
    <w:rPr>
      <w:rFonts w:ascii="宋体" w:hAnsi="宋体" w:cs="宋体"/>
      <w:sz w:val="22"/>
      <w:szCs w:val="22"/>
      <w:lang w:val="zh-CN" w:bidi="zh-CN"/>
    </w:rPr>
  </w:style>
  <w:style w:type="paragraph" w:customStyle="1" w:styleId="xl54">
    <w:name w:val="xl54"/>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lang w:val="en-US" w:eastAsia="en-US" w:bidi="ar-SA"/>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aff1">
    <w:name w:val="正题"/>
    <w:basedOn w:val="a0"/>
    <w:next w:val="a0"/>
    <w:qFormat/>
    <w:pPr>
      <w:topLinePunct/>
      <w:autoSpaceDE/>
      <w:autoSpaceDN/>
      <w:adjustRightInd w:val="0"/>
      <w:snapToGrid w:val="0"/>
      <w:spacing w:line="360" w:lineRule="auto"/>
      <w:jc w:val="center"/>
    </w:pPr>
    <w:rPr>
      <w:rFonts w:ascii="Calibri" w:eastAsia="黑体" w:hAnsi="Calibri" w:cs="Times New Roman"/>
      <w:b/>
      <w:snapToGrid w:val="0"/>
      <w:spacing w:val="4"/>
      <w:sz w:val="36"/>
      <w:szCs w:val="36"/>
      <w:lang w:val="en-US" w:bidi="ar-SA"/>
    </w:rPr>
  </w:style>
  <w:style w:type="character" w:customStyle="1" w:styleId="Char15">
    <w:name w:val="纯文本 Char1"/>
    <w:basedOn w:val="a2"/>
    <w:uiPriority w:val="99"/>
    <w:semiHidden/>
    <w:qFormat/>
    <w:rPr>
      <w:rFonts w:ascii="宋体" w:hAnsi="Courier New" w:cs="Courier New"/>
      <w:sz w:val="21"/>
      <w:szCs w:val="21"/>
      <w:lang w:val="zh-CN" w:bidi="zh-CN"/>
    </w:rPr>
  </w:style>
  <w:style w:type="paragraph" w:customStyle="1" w:styleId="aff2">
    <w:name w:val="文二"/>
    <w:basedOn w:val="a0"/>
    <w:qFormat/>
    <w:pPr>
      <w:autoSpaceDE/>
      <w:autoSpaceDN/>
    </w:pPr>
    <w:rPr>
      <w:rFonts w:cs="Times New Roman"/>
      <w:kern w:val="2"/>
      <w:sz w:val="21"/>
      <w:szCs w:val="21"/>
      <w:lang w:val="en-US" w:bidi="ar-SA"/>
    </w:rPr>
  </w:style>
  <w:style w:type="paragraph" w:customStyle="1" w:styleId="xl29">
    <w:name w:val="xl29"/>
    <w:basedOn w:val="a0"/>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1a">
    <w:name w:val="1"/>
    <w:basedOn w:val="a0"/>
    <w:qFormat/>
    <w:pPr>
      <w:autoSpaceDE/>
      <w:autoSpaceDN/>
      <w:jc w:val="both"/>
    </w:pPr>
    <w:rPr>
      <w:rFonts w:ascii="Calibri" w:hAnsi="Calibri" w:cs="Times New Roman"/>
      <w:kern w:val="2"/>
      <w:sz w:val="21"/>
      <w:szCs w:val="24"/>
      <w:lang w:val="en-US" w:bidi="ar-SA"/>
    </w:rPr>
  </w:style>
  <w:style w:type="character" w:customStyle="1" w:styleId="Char16">
    <w:name w:val="日期 Char1"/>
    <w:basedOn w:val="a2"/>
    <w:uiPriority w:val="99"/>
    <w:semiHidden/>
    <w:qFormat/>
    <w:rPr>
      <w:rFonts w:ascii="宋体" w:hAnsi="宋体" w:cs="宋体"/>
      <w:sz w:val="22"/>
      <w:szCs w:val="22"/>
      <w:lang w:val="zh-CN" w:bidi="zh-CN"/>
    </w:rPr>
  </w:style>
  <w:style w:type="paragraph" w:customStyle="1" w:styleId="2a">
    <w:name w:val="正文2"/>
    <w:basedOn w:val="a0"/>
    <w:unhideWhenUsed/>
    <w:qFormat/>
    <w:pPr>
      <w:autoSpaceDE/>
      <w:autoSpaceDN/>
      <w:ind w:firstLine="735"/>
      <w:jc w:val="both"/>
    </w:pPr>
    <w:rPr>
      <w:rFonts w:ascii="Calibri" w:hAnsi="Calibri" w:cs="Times New Roman"/>
      <w:b/>
      <w:kern w:val="2"/>
      <w:sz w:val="32"/>
      <w:szCs w:val="24"/>
      <w:lang w:val="en-US" w:bidi="ar-SA"/>
    </w:rPr>
  </w:style>
  <w:style w:type="paragraph" w:customStyle="1" w:styleId="Char17">
    <w:name w:val="Char1"/>
    <w:basedOn w:val="a0"/>
    <w:qFormat/>
    <w:pPr>
      <w:tabs>
        <w:tab w:val="left" w:pos="360"/>
      </w:tabs>
      <w:autoSpaceDE/>
      <w:autoSpaceDN/>
      <w:jc w:val="both"/>
    </w:pPr>
    <w:rPr>
      <w:rFonts w:ascii="Calibri" w:hAnsi="Calibri" w:cs="Times New Roman"/>
      <w:kern w:val="2"/>
      <w:sz w:val="24"/>
      <w:szCs w:val="24"/>
      <w:lang w:val="en-US" w:bidi="ar-SA"/>
    </w:rPr>
  </w:style>
  <w:style w:type="paragraph" w:customStyle="1" w:styleId="aff3">
    <w:name w:val="文提"/>
    <w:basedOn w:val="a0"/>
    <w:qFormat/>
    <w:pPr>
      <w:topLinePunct/>
      <w:autoSpaceDE/>
      <w:autoSpaceDN/>
      <w:adjustRightInd w:val="0"/>
      <w:snapToGrid w:val="0"/>
      <w:spacing w:line="360" w:lineRule="auto"/>
      <w:jc w:val="both"/>
    </w:pPr>
    <w:rPr>
      <w:rFonts w:ascii="Calibri" w:eastAsia="黑体" w:hAnsi="Calibri"/>
      <w:b/>
      <w:snapToGrid w:val="0"/>
      <w:spacing w:val="4"/>
      <w:sz w:val="24"/>
      <w:szCs w:val="24"/>
      <w:lang w:val="en-US" w:bidi="ar-SA"/>
    </w:rPr>
  </w:style>
  <w:style w:type="paragraph" w:customStyle="1" w:styleId="xl24">
    <w:name w:val="xl24"/>
    <w:basedOn w:val="a0"/>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cs="Arial Unicode MS" w:hint="eastAsia"/>
      <w:sz w:val="24"/>
      <w:szCs w:val="24"/>
      <w:lang w:val="en-US" w:eastAsia="en-US" w:bidi="ar-SA"/>
    </w:rPr>
  </w:style>
  <w:style w:type="paragraph" w:customStyle="1" w:styleId="Chare">
    <w:name w:val="Char"/>
    <w:basedOn w:val="a0"/>
    <w:qFormat/>
    <w:pPr>
      <w:autoSpaceDE/>
      <w:autoSpaceDN/>
      <w:jc w:val="both"/>
    </w:pPr>
    <w:rPr>
      <w:rFonts w:ascii="Tahoma" w:hAnsi="Tahoma" w:cs="Times New Roman"/>
      <w:kern w:val="2"/>
      <w:sz w:val="24"/>
      <w:szCs w:val="20"/>
      <w:lang w:val="en-US" w:bidi="ar-SA"/>
    </w:rPr>
  </w:style>
  <w:style w:type="character" w:customStyle="1" w:styleId="Char23">
    <w:name w:val="文档结构图 Char2"/>
    <w:basedOn w:val="a2"/>
    <w:uiPriority w:val="99"/>
    <w:semiHidden/>
    <w:qFormat/>
    <w:rPr>
      <w:rFonts w:ascii="宋体" w:hAnsi="宋体" w:cs="宋体"/>
      <w:sz w:val="18"/>
      <w:szCs w:val="18"/>
      <w:lang w:val="zh-CN" w:bidi="zh-CN"/>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lang w:val="en-US" w:eastAsia="en-US" w:bidi="ar-SA"/>
    </w:rPr>
  </w:style>
  <w:style w:type="paragraph" w:customStyle="1" w:styleId="xl58">
    <w:name w:val="xl58"/>
    <w:basedOn w:val="a0"/>
    <w:qFormat/>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w:eastAsia="Arial Unicode MS" w:hAnsi="Arial" w:cs="Arial"/>
      <w:lang w:val="en-US" w:eastAsia="en-US" w:bidi="ar-SA"/>
    </w:rPr>
  </w:style>
  <w:style w:type="paragraph" w:customStyle="1" w:styleId="xl55">
    <w:name w:val="xl55"/>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lang w:val="en-US" w:eastAsia="en-US" w:bidi="ar-SA"/>
    </w:rPr>
  </w:style>
  <w:style w:type="paragraph" w:customStyle="1" w:styleId="CharChar1Char">
    <w:name w:val="Char Char1 Char"/>
    <w:basedOn w:val="a0"/>
    <w:qFormat/>
    <w:pPr>
      <w:tabs>
        <w:tab w:val="left" w:pos="1080"/>
      </w:tabs>
      <w:autoSpaceDE/>
      <w:autoSpaceDN/>
      <w:ind w:left="1080" w:hanging="1080"/>
      <w:jc w:val="both"/>
    </w:pPr>
    <w:rPr>
      <w:rFonts w:ascii="Calibri" w:hAnsi="Calibri" w:cs="Times New Roman"/>
      <w:kern w:val="2"/>
      <w:sz w:val="24"/>
      <w:szCs w:val="24"/>
      <w:lang w:val="en-US" w:bidi="ar-SA"/>
    </w:rPr>
  </w:style>
  <w:style w:type="paragraph" w:customStyle="1" w:styleId="2b">
    <w:name w:val="页眉2"/>
    <w:basedOn w:val="a0"/>
    <w:qFormat/>
    <w:pPr>
      <w:pBdr>
        <w:bottom w:val="single" w:sz="6" w:space="1" w:color="auto"/>
      </w:pBdr>
      <w:tabs>
        <w:tab w:val="center" w:pos="4153"/>
        <w:tab w:val="right" w:pos="8306"/>
      </w:tabs>
      <w:autoSpaceDE/>
      <w:autoSpaceDN/>
      <w:snapToGrid w:val="0"/>
      <w:jc w:val="center"/>
    </w:pPr>
    <w:rPr>
      <w:rFonts w:ascii="Calibri" w:hAnsi="Calibri" w:cs="Times New Roman"/>
      <w:kern w:val="2"/>
      <w:sz w:val="18"/>
      <w:szCs w:val="18"/>
      <w:lang w:val="en-US" w:bidi="ar-SA"/>
    </w:rPr>
  </w:style>
  <w:style w:type="paragraph" w:customStyle="1" w:styleId="aff4">
    <w:name w:val="框图"/>
    <w:basedOn w:val="a0"/>
    <w:qFormat/>
    <w:pPr>
      <w:autoSpaceDE/>
      <w:autoSpaceDN/>
      <w:spacing w:line="240" w:lineRule="atLeast"/>
      <w:jc w:val="center"/>
    </w:pPr>
    <w:rPr>
      <w:rFonts w:cs="Times New Roman"/>
      <w:color w:val="000000"/>
      <w:kern w:val="2"/>
      <w:sz w:val="21"/>
      <w:szCs w:val="21"/>
      <w:lang w:val="en-US" w:bidi="ar-SA"/>
    </w:rPr>
  </w:style>
  <w:style w:type="paragraph" w:customStyle="1" w:styleId="xl37">
    <w:name w:val="xl37"/>
    <w:basedOn w:val="a0"/>
    <w:qFormat/>
    <w:pPr>
      <w:widowControl/>
      <w:pBdr>
        <w:top w:val="single" w:sz="8"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p16">
    <w:name w:val="p16"/>
    <w:basedOn w:val="a0"/>
    <w:uiPriority w:val="99"/>
    <w:qFormat/>
    <w:pPr>
      <w:widowControl/>
      <w:autoSpaceDE/>
      <w:autoSpaceDN/>
    </w:pPr>
    <w:rPr>
      <w:rFonts w:eastAsia="仿宋_GB2312"/>
      <w:sz w:val="24"/>
      <w:szCs w:val="24"/>
      <w:lang w:val="en-US" w:bidi="ar-SA"/>
    </w:rPr>
  </w:style>
  <w:style w:type="paragraph" w:customStyle="1" w:styleId="62">
    <w:name w:val="6'"/>
    <w:basedOn w:val="a0"/>
    <w:qFormat/>
    <w:pPr>
      <w:adjustRightInd w:val="0"/>
      <w:snapToGrid w:val="0"/>
      <w:spacing w:line="320" w:lineRule="exact"/>
      <w:jc w:val="center"/>
      <w:textAlignment w:val="baseline"/>
    </w:pPr>
    <w:rPr>
      <w:rFonts w:ascii="Calibri" w:hAnsi="Calibri" w:cs="Times New Roman"/>
      <w:spacing w:val="20"/>
      <w:kern w:val="28"/>
      <w:sz w:val="21"/>
      <w:szCs w:val="20"/>
      <w:lang w:val="en-US" w:bidi="ar-SA"/>
    </w:rPr>
  </w:style>
  <w:style w:type="paragraph" w:customStyle="1" w:styleId="xl38">
    <w:name w:val="xl38"/>
    <w:basedOn w:val="a0"/>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cs="Arial Unicode MS" w:hint="eastAsia"/>
      <w:lang w:val="en-US" w:eastAsia="en-US" w:bidi="ar-SA"/>
    </w:rPr>
  </w:style>
  <w:style w:type="character" w:customStyle="1" w:styleId="Char18">
    <w:name w:val="正文文本缩进 Char1"/>
    <w:basedOn w:val="a2"/>
    <w:uiPriority w:val="99"/>
    <w:semiHidden/>
    <w:qFormat/>
    <w:rPr>
      <w:rFonts w:ascii="宋体" w:hAnsi="宋体" w:cs="宋体"/>
      <w:sz w:val="22"/>
      <w:szCs w:val="22"/>
      <w:lang w:val="zh-CN" w:bidi="zh-CN"/>
    </w:rPr>
  </w:style>
  <w:style w:type="character" w:customStyle="1" w:styleId="3Char10">
    <w:name w:val="正文文本 3 Char1"/>
    <w:basedOn w:val="a2"/>
    <w:uiPriority w:val="99"/>
    <w:semiHidden/>
    <w:qFormat/>
    <w:rPr>
      <w:rFonts w:ascii="宋体" w:hAnsi="宋体" w:cs="宋体"/>
      <w:sz w:val="16"/>
      <w:szCs w:val="16"/>
      <w:lang w:val="zh-CN" w:bidi="zh-CN"/>
    </w:rPr>
  </w:style>
  <w:style w:type="paragraph" w:customStyle="1" w:styleId="615">
    <w:name w:val="样式 标题 6 + 行距: 1.5 倍行距"/>
    <w:basedOn w:val="60"/>
    <w:qFormat/>
    <w:pPr>
      <w:keepNext/>
      <w:keepLines/>
      <w:autoSpaceDE/>
      <w:autoSpaceDN/>
      <w:adjustRightInd w:val="0"/>
      <w:spacing w:line="360" w:lineRule="auto"/>
      <w:ind w:left="0"/>
      <w:textAlignment w:val="baseline"/>
    </w:pPr>
    <w:rPr>
      <w:rFonts w:ascii="Times New Roman" w:eastAsia="黑体" w:hAnsi="Times New Roman" w:cs="Times New Roman"/>
      <w:sz w:val="24"/>
      <w:lang w:val="en-US" w:bidi="ar-SA"/>
    </w:rPr>
  </w:style>
  <w:style w:type="character" w:customStyle="1" w:styleId="Char24">
    <w:name w:val="正文首行缩进 Char2"/>
    <w:basedOn w:val="Char2"/>
    <w:uiPriority w:val="99"/>
    <w:semiHidden/>
    <w:qFormat/>
    <w:rPr>
      <w:rFonts w:ascii="宋体" w:hAnsi="宋体" w:cs="宋体"/>
      <w:sz w:val="22"/>
      <w:szCs w:val="22"/>
      <w:lang w:val="zh-CN" w:bidi="zh-CN"/>
    </w:rPr>
  </w:style>
  <w:style w:type="paragraph" w:customStyle="1" w:styleId="aff5">
    <w:name w:val="封二"/>
    <w:basedOn w:val="afe"/>
    <w:next w:val="afe"/>
    <w:qFormat/>
    <w:pPr>
      <w:ind w:firstLineChars="0" w:firstLine="0"/>
      <w:jc w:val="center"/>
    </w:pPr>
    <w:rPr>
      <w:rFonts w:eastAsia="黑体"/>
      <w:b/>
      <w:sz w:val="36"/>
      <w:szCs w:val="36"/>
    </w:rPr>
  </w:style>
  <w:style w:type="paragraph" w:customStyle="1" w:styleId="font7">
    <w:name w:val="font7"/>
    <w:basedOn w:val="a0"/>
    <w:qFormat/>
    <w:pPr>
      <w:widowControl/>
      <w:autoSpaceDE/>
      <w:autoSpaceDN/>
      <w:spacing w:before="100" w:beforeAutospacing="1" w:after="100" w:afterAutospacing="1"/>
    </w:pPr>
    <w:rPr>
      <w:rFonts w:cs="Arial Unicode MS" w:hint="eastAsia"/>
      <w:lang w:val="en-US" w:eastAsia="en-US" w:bidi="ar-SA"/>
    </w:rPr>
  </w:style>
  <w:style w:type="paragraph" w:customStyle="1" w:styleId="Char25">
    <w:name w:val="Char2"/>
    <w:basedOn w:val="a0"/>
    <w:qFormat/>
    <w:pPr>
      <w:autoSpaceDE/>
      <w:autoSpaceDN/>
      <w:jc w:val="both"/>
    </w:pPr>
    <w:rPr>
      <w:rFonts w:ascii="Calibri" w:hAnsi="Calibri" w:cs="Times New Roman"/>
      <w:kern w:val="2"/>
      <w:sz w:val="30"/>
      <w:szCs w:val="24"/>
      <w:lang w:val="en-US" w:bidi="ar-SA"/>
    </w:rPr>
  </w:style>
  <w:style w:type="character" w:customStyle="1" w:styleId="HTMLChar1">
    <w:name w:val="HTML 预设格式 Char1"/>
    <w:basedOn w:val="a2"/>
    <w:uiPriority w:val="99"/>
    <w:semiHidden/>
    <w:qFormat/>
    <w:rPr>
      <w:rFonts w:ascii="Courier New" w:hAnsi="Courier New" w:cs="Courier New"/>
      <w:lang w:val="zh-CN" w:bidi="zh-CN"/>
    </w:rPr>
  </w:style>
  <w:style w:type="character" w:customStyle="1" w:styleId="2Char11">
    <w:name w:val="正文文本 2 Char1"/>
    <w:basedOn w:val="a2"/>
    <w:uiPriority w:val="99"/>
    <w:semiHidden/>
    <w:qFormat/>
    <w:rPr>
      <w:rFonts w:ascii="宋体" w:hAnsi="宋体" w:cs="宋体"/>
      <w:sz w:val="22"/>
      <w:szCs w:val="22"/>
      <w:lang w:val="zh-CN" w:bidi="zh-CN"/>
    </w:rPr>
  </w:style>
  <w:style w:type="paragraph" w:customStyle="1" w:styleId="xl25">
    <w:name w:val="xl25"/>
    <w:basedOn w:val="a0"/>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cs="Arial Unicode MS" w:hint="eastAsia"/>
      <w:sz w:val="16"/>
      <w:szCs w:val="16"/>
      <w:lang w:val="en-US" w:eastAsia="en-US" w:bidi="ar-SA"/>
    </w:rPr>
  </w:style>
  <w:style w:type="paragraph" w:customStyle="1" w:styleId="Char1CharCharCharCharCharCharCharCharCharCharCharChar">
    <w:name w:val="Char1 Char Char Char Char Char Char Char Char Char Char Char Char"/>
    <w:basedOn w:val="a0"/>
    <w:qFormat/>
    <w:pPr>
      <w:autoSpaceDE/>
      <w:autoSpaceDN/>
      <w:jc w:val="both"/>
    </w:pPr>
    <w:rPr>
      <w:rFonts w:ascii="Calibri" w:hAnsi="Calibri" w:cs="Times New Roman"/>
      <w:kern w:val="2"/>
      <w:sz w:val="30"/>
      <w:szCs w:val="24"/>
      <w:lang w:val="en-US" w:bidi="ar-SA"/>
    </w:rPr>
  </w:style>
  <w:style w:type="paragraph" w:customStyle="1" w:styleId="aff6">
    <w:name w:val="封四"/>
    <w:basedOn w:val="afe"/>
    <w:next w:val="afe"/>
    <w:qFormat/>
    <w:pPr>
      <w:jc w:val="left"/>
    </w:pPr>
    <w:rPr>
      <w:sz w:val="30"/>
      <w:szCs w:val="30"/>
    </w:rPr>
  </w:style>
  <w:style w:type="paragraph" w:customStyle="1" w:styleId="xl36">
    <w:name w:val="xl36"/>
    <w:basedOn w:val="a0"/>
    <w:qFormat/>
    <w:pPr>
      <w:widowControl/>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xl43">
    <w:name w:val="xl43"/>
    <w:basedOn w:val="a0"/>
    <w:qFormat/>
    <w:pPr>
      <w:widowControl/>
      <w:pBdr>
        <w:top w:val="single" w:sz="8" w:space="0" w:color="000000"/>
        <w:left w:val="single" w:sz="8" w:space="0" w:color="000000"/>
        <w:right w:val="single" w:sz="8"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summaryml">
    <w:name w:val="summary ml"/>
    <w:basedOn w:val="a0"/>
    <w:qFormat/>
    <w:pPr>
      <w:widowControl/>
      <w:autoSpaceDE/>
      <w:autoSpaceDN/>
    </w:pPr>
    <w:rPr>
      <w:sz w:val="24"/>
      <w:szCs w:val="24"/>
      <w:lang w:val="en-US" w:bidi="ar-SA"/>
    </w:rPr>
  </w:style>
  <w:style w:type="paragraph" w:customStyle="1" w:styleId="xl31">
    <w:name w:val="xl31"/>
    <w:basedOn w:val="a0"/>
    <w:qFormat/>
    <w:pPr>
      <w:widowControl/>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xl44">
    <w:name w:val="xl44"/>
    <w:basedOn w:val="a0"/>
    <w:qFormat/>
    <w:pPr>
      <w:widowControl/>
      <w:pBdr>
        <w:left w:val="single" w:sz="8" w:space="0" w:color="000000"/>
        <w:bottom w:val="single" w:sz="8" w:space="0" w:color="000000"/>
        <w:right w:val="single" w:sz="8"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Char31">
    <w:name w:val="Char3"/>
    <w:basedOn w:val="a0"/>
    <w:qFormat/>
    <w:pPr>
      <w:tabs>
        <w:tab w:val="left" w:pos="360"/>
      </w:tabs>
      <w:autoSpaceDE/>
      <w:autoSpaceDN/>
      <w:jc w:val="both"/>
    </w:pPr>
    <w:rPr>
      <w:rFonts w:ascii="Calibri" w:hAnsi="Calibri" w:cs="Times New Roman"/>
      <w:kern w:val="2"/>
      <w:sz w:val="24"/>
      <w:szCs w:val="24"/>
      <w:lang w:val="en-US" w:bidi="ar-SA"/>
    </w:rPr>
  </w:style>
  <w:style w:type="paragraph" w:customStyle="1" w:styleId="xl45">
    <w:name w:val="xl45"/>
    <w:basedOn w:val="a0"/>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sz w:val="20"/>
      <w:szCs w:val="20"/>
      <w:lang w:val="en-US" w:eastAsia="en-US" w:bidi="ar-SA"/>
    </w:rPr>
  </w:style>
  <w:style w:type="paragraph" w:customStyle="1" w:styleId="aff7">
    <w:name w:val="章节二"/>
    <w:basedOn w:val="afe"/>
    <w:next w:val="afe"/>
    <w:qFormat/>
    <w:pPr>
      <w:spacing w:beforeLines="50" w:afterLines="50" w:line="240" w:lineRule="auto"/>
      <w:ind w:firstLineChars="0" w:firstLine="0"/>
      <w:jc w:val="center"/>
      <w:outlineLvl w:val="1"/>
    </w:pPr>
    <w:rPr>
      <w:rFonts w:eastAsia="黑体"/>
      <w:b/>
      <w:sz w:val="30"/>
      <w:szCs w:val="30"/>
    </w:rPr>
  </w:style>
  <w:style w:type="character" w:customStyle="1" w:styleId="3Char11">
    <w:name w:val="正文文本缩进 3 Char1"/>
    <w:basedOn w:val="a2"/>
    <w:uiPriority w:val="99"/>
    <w:semiHidden/>
    <w:qFormat/>
    <w:rPr>
      <w:rFonts w:ascii="宋体" w:hAnsi="宋体" w:cs="宋体"/>
      <w:sz w:val="16"/>
      <w:szCs w:val="16"/>
      <w:lang w:val="zh-CN" w:bidi="zh-CN"/>
    </w:rPr>
  </w:style>
  <w:style w:type="paragraph" w:customStyle="1" w:styleId="xl34">
    <w:name w:val="xl34"/>
    <w:basedOn w:val="a0"/>
    <w:qFormat/>
    <w:pPr>
      <w:widowControl/>
      <w:pBdr>
        <w:top w:val="single" w:sz="4" w:space="0" w:color="000000"/>
        <w:left w:val="single" w:sz="4" w:space="0" w:color="000000"/>
        <w:bottom w:val="single" w:sz="8" w:space="0" w:color="000000"/>
        <w:right w:val="single" w:sz="8"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ParaChar">
    <w:name w:val="默认段落字体 Para Char"/>
    <w:basedOn w:val="a0"/>
    <w:qFormat/>
    <w:pPr>
      <w:autoSpaceDE/>
      <w:autoSpaceDN/>
      <w:jc w:val="both"/>
    </w:pPr>
    <w:rPr>
      <w:rFonts w:ascii="Calibri" w:hAnsi="Calibri" w:cs="Times New Roman"/>
      <w:kern w:val="2"/>
      <w:sz w:val="30"/>
      <w:szCs w:val="24"/>
      <w:lang w:val="en-US" w:bidi="ar-SA"/>
    </w:rPr>
  </w:style>
  <w:style w:type="paragraph" w:customStyle="1" w:styleId="378020">
    <w:name w:val="样式 标题 3 + (中文) 黑体 小四 非加粗 段前: 7.8 磅 段后: 0 磅 行距: 固定值 20 磅"/>
    <w:basedOn w:val="30"/>
    <w:qFormat/>
    <w:pPr>
      <w:keepNext/>
      <w:keepLines/>
      <w:autoSpaceDE/>
      <w:autoSpaceDN/>
      <w:spacing w:before="0" w:line="400" w:lineRule="exact"/>
      <w:ind w:right="0" w:firstLineChars="49" w:firstLine="137"/>
      <w:jc w:val="both"/>
    </w:pPr>
    <w:rPr>
      <w:rFonts w:hAnsi="宋体" w:cs="宋体"/>
      <w:kern w:val="2"/>
      <w:sz w:val="24"/>
      <w:szCs w:val="20"/>
      <w:lang w:val="en-US" w:bidi="ar-SA"/>
    </w:rPr>
  </w:style>
  <w:style w:type="paragraph" w:customStyle="1" w:styleId="aff8">
    <w:name w:val="章节三"/>
    <w:basedOn w:val="afe"/>
    <w:next w:val="afe"/>
    <w:qFormat/>
    <w:pPr>
      <w:spacing w:beforeLines="50" w:afterLines="50" w:line="240" w:lineRule="auto"/>
      <w:ind w:firstLineChars="0" w:firstLine="0"/>
      <w:jc w:val="left"/>
      <w:outlineLvl w:val="2"/>
    </w:pPr>
    <w:rPr>
      <w:rFonts w:ascii="黑体" w:eastAsia="黑体" w:hAnsi="宋体"/>
      <w:b/>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lang w:val="en-US" w:eastAsia="en-US" w:bidi="ar-SA"/>
    </w:rPr>
  </w:style>
  <w:style w:type="paragraph" w:customStyle="1" w:styleId="1b">
    <w:name w:val="页脚1"/>
    <w:basedOn w:val="a0"/>
    <w:qFormat/>
    <w:pPr>
      <w:tabs>
        <w:tab w:val="center" w:pos="4153"/>
        <w:tab w:val="right" w:pos="8306"/>
      </w:tabs>
      <w:autoSpaceDE/>
      <w:autoSpaceDN/>
      <w:snapToGrid w:val="0"/>
    </w:pPr>
    <w:rPr>
      <w:rFonts w:ascii="Calibri" w:hAnsi="Calibri" w:cs="Times New Roman"/>
      <w:kern w:val="2"/>
      <w:sz w:val="18"/>
      <w:szCs w:val="18"/>
      <w:lang w:val="en-US" w:bidi="ar-SA"/>
    </w:rPr>
  </w:style>
  <w:style w:type="paragraph" w:customStyle="1" w:styleId="1c">
    <w:name w:val="修订1"/>
    <w:uiPriority w:val="99"/>
    <w:qFormat/>
    <w:rPr>
      <w:rFonts w:ascii="Calibri" w:hAnsi="Calibri"/>
      <w:kern w:val="2"/>
      <w:sz w:val="21"/>
      <w:szCs w:val="24"/>
    </w:rPr>
  </w:style>
  <w:style w:type="character" w:customStyle="1" w:styleId="z-Char10">
    <w:name w:val="z-窗体底端 Char1"/>
    <w:basedOn w:val="a2"/>
    <w:uiPriority w:val="99"/>
    <w:semiHidden/>
    <w:qFormat/>
    <w:rPr>
      <w:rFonts w:ascii="Arial" w:hAnsi="Arial" w:cs="Arial"/>
      <w:vanish/>
      <w:sz w:val="16"/>
      <w:szCs w:val="16"/>
      <w:lang w:val="zh-CN" w:bidi="zh-CN"/>
    </w:rPr>
  </w:style>
  <w:style w:type="paragraph" w:customStyle="1" w:styleId="ParaCharCharCharChar">
    <w:name w:val="默认段落字体 Para Char Char Char Char"/>
    <w:basedOn w:val="a0"/>
    <w:qFormat/>
    <w:pPr>
      <w:autoSpaceDE/>
      <w:autoSpaceDN/>
      <w:jc w:val="both"/>
    </w:pPr>
    <w:rPr>
      <w:rFonts w:ascii="Calibri" w:hAnsi="Calibri" w:cs="Times New Roman"/>
      <w:kern w:val="2"/>
      <w:sz w:val="21"/>
      <w:szCs w:val="24"/>
      <w:lang w:val="en-US" w:bidi="ar-SA"/>
    </w:rPr>
  </w:style>
  <w:style w:type="paragraph" w:customStyle="1" w:styleId="xl28">
    <w:name w:val="xl28"/>
    <w:basedOn w:val="a0"/>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Calibri" w:eastAsia="Arial Unicode MS" w:hAnsi="Calibri" w:cs="Times New Roman"/>
      <w:sz w:val="21"/>
      <w:szCs w:val="21"/>
      <w:lang w:val="en-US" w:eastAsia="en-US" w:bidi="ar-SA"/>
    </w:rPr>
  </w:style>
  <w:style w:type="paragraph" w:customStyle="1" w:styleId="1d">
    <w:name w:val="页眉1"/>
    <w:basedOn w:val="a0"/>
    <w:qFormat/>
    <w:pPr>
      <w:pBdr>
        <w:bottom w:val="single" w:sz="6" w:space="1" w:color="auto"/>
      </w:pBdr>
      <w:tabs>
        <w:tab w:val="center" w:pos="4153"/>
        <w:tab w:val="right" w:pos="8306"/>
      </w:tabs>
      <w:autoSpaceDE/>
      <w:autoSpaceDN/>
      <w:snapToGrid w:val="0"/>
      <w:jc w:val="center"/>
    </w:pPr>
    <w:rPr>
      <w:rFonts w:ascii="Calibri" w:hAnsi="Calibri" w:cs="Times New Roman"/>
      <w:kern w:val="2"/>
      <w:sz w:val="18"/>
      <w:szCs w:val="18"/>
      <w:lang w:val="en-US" w:bidi="ar-SA"/>
    </w:rPr>
  </w:style>
  <w:style w:type="paragraph" w:customStyle="1" w:styleId="aff9">
    <w:name w:val="表头"/>
    <w:basedOn w:val="a0"/>
    <w:qFormat/>
    <w:pPr>
      <w:autoSpaceDE/>
      <w:autoSpaceDN/>
      <w:spacing w:line="360" w:lineRule="auto"/>
      <w:jc w:val="center"/>
    </w:pPr>
    <w:rPr>
      <w:rFonts w:ascii="黑体" w:eastAsia="黑体" w:hAnsi="Calibri" w:cs="Times New Roman"/>
      <w:sz w:val="24"/>
      <w:szCs w:val="20"/>
      <w:lang w:val="en-US" w:bidi="ar-SA"/>
    </w:rPr>
  </w:style>
  <w:style w:type="paragraph" w:customStyle="1" w:styleId="affa">
    <w:name w:val="分项目一"/>
    <w:basedOn w:val="a0"/>
    <w:qFormat/>
    <w:pPr>
      <w:autoSpaceDE/>
      <w:autoSpaceDN/>
      <w:snapToGrid w:val="0"/>
      <w:spacing w:before="120" w:after="120"/>
      <w:jc w:val="both"/>
    </w:pPr>
    <w:rPr>
      <w:rFonts w:ascii="Calibri" w:hAnsi="Calibri" w:cs="Times New Roman"/>
      <w:sz w:val="21"/>
      <w:szCs w:val="21"/>
      <w:lang w:val="en-US" w:bidi="ar-SA"/>
    </w:rPr>
  </w:style>
  <w:style w:type="paragraph" w:customStyle="1" w:styleId="1e">
    <w:name w:val="正文缩进1"/>
    <w:basedOn w:val="a0"/>
    <w:uiPriority w:val="99"/>
    <w:qFormat/>
    <w:pPr>
      <w:autoSpaceDE/>
      <w:autoSpaceDN/>
      <w:ind w:firstLine="420"/>
      <w:jc w:val="both"/>
    </w:pPr>
    <w:rPr>
      <w:rFonts w:ascii="Calibri" w:hAnsi="Calibri" w:cs="Times New Roman"/>
      <w:kern w:val="2"/>
      <w:sz w:val="21"/>
      <w:szCs w:val="24"/>
      <w:lang w:val="en-US" w:bidi="ar-SA"/>
    </w:rPr>
  </w:style>
  <w:style w:type="paragraph" w:customStyle="1" w:styleId="cjk2">
    <w:name w:val="cjk2"/>
    <w:basedOn w:val="a0"/>
    <w:qFormat/>
    <w:pPr>
      <w:widowControl/>
      <w:autoSpaceDE/>
      <w:autoSpaceDN/>
      <w:spacing w:before="284" w:line="360" w:lineRule="auto"/>
    </w:pPr>
    <w:rPr>
      <w:rFonts w:cs="Times New Roman"/>
      <w:lang w:val="en-US" w:bidi="ar-SA"/>
    </w:rPr>
  </w:style>
  <w:style w:type="paragraph" w:customStyle="1" w:styleId="CharCharCharCharCharCharChar">
    <w:name w:val="Char Char Char Char Char Char Char"/>
    <w:basedOn w:val="a0"/>
    <w:qFormat/>
    <w:pPr>
      <w:widowControl/>
      <w:autoSpaceDE/>
      <w:autoSpaceDN/>
      <w:spacing w:after="160" w:line="240" w:lineRule="exact"/>
    </w:pPr>
    <w:rPr>
      <w:rFonts w:ascii="Verdana" w:eastAsia="仿宋_GB2312" w:hAnsi="Verdana" w:cs="Times New Roman"/>
      <w:sz w:val="24"/>
      <w:szCs w:val="20"/>
      <w:lang w:val="en-US" w:eastAsia="en-US" w:bidi="ar-SA"/>
    </w:rPr>
  </w:style>
  <w:style w:type="paragraph" w:customStyle="1" w:styleId="Blockquote">
    <w:name w:val="Blockquote"/>
    <w:basedOn w:val="a0"/>
    <w:qFormat/>
    <w:pPr>
      <w:adjustRightInd w:val="0"/>
      <w:spacing w:before="100" w:after="100"/>
      <w:ind w:left="360" w:right="360"/>
    </w:pPr>
    <w:rPr>
      <w:rFonts w:ascii="Calibri" w:hAnsi="Calibri" w:cs="Times New Roman"/>
      <w:sz w:val="24"/>
      <w:szCs w:val="20"/>
      <w:lang w:val="en-US" w:bidi="ar-SA"/>
    </w:rPr>
  </w:style>
  <w:style w:type="paragraph" w:customStyle="1" w:styleId="msonormal0">
    <w:name w:val="msonormal"/>
    <w:basedOn w:val="a0"/>
    <w:qFormat/>
    <w:pPr>
      <w:widowControl/>
      <w:autoSpaceDE/>
      <w:autoSpaceDN/>
      <w:spacing w:before="100" w:beforeAutospacing="1" w:after="100" w:afterAutospacing="1"/>
    </w:pPr>
    <w:rPr>
      <w:sz w:val="24"/>
      <w:szCs w:val="24"/>
      <w:lang w:val="en-US" w:bidi="ar-SA"/>
    </w:rPr>
  </w:style>
  <w:style w:type="paragraph" w:customStyle="1" w:styleId="xl49">
    <w:name w:val="xl49"/>
    <w:basedOn w:val="a0"/>
    <w:qFormat/>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18"/>
      <w:szCs w:val="18"/>
      <w:lang w:val="en-US" w:eastAsia="en-US" w:bidi="ar-SA"/>
    </w:rPr>
  </w:style>
  <w:style w:type="paragraph" w:customStyle="1" w:styleId="affb">
    <w:name w:val="表格文字"/>
    <w:basedOn w:val="a0"/>
    <w:qFormat/>
    <w:pPr>
      <w:autoSpaceDE/>
      <w:autoSpaceDN/>
      <w:adjustRightInd w:val="0"/>
      <w:spacing w:line="420" w:lineRule="atLeast"/>
      <w:textAlignment w:val="baseline"/>
    </w:pPr>
    <w:rPr>
      <w:rFonts w:ascii="Calibri" w:hAnsi="Calibri" w:cs="Times New Roman"/>
      <w:sz w:val="21"/>
      <w:szCs w:val="20"/>
      <w:lang w:val="en-US" w:bidi="ar-SA"/>
    </w:rPr>
  </w:style>
  <w:style w:type="paragraph" w:customStyle="1" w:styleId="xl47">
    <w:name w:val="xl47"/>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Unicode MS" w:eastAsia="Arial Unicode MS" w:hAnsi="Arial Unicode MS" w:cs="Arial Unicode MS"/>
      <w:sz w:val="21"/>
      <w:szCs w:val="21"/>
      <w:lang w:val="en-US" w:eastAsia="en-US" w:bidi="ar-SA"/>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Unicode MS" w:eastAsia="Arial Unicode MS" w:hAnsi="Arial Unicode MS" w:cs="Arial Unicode MS"/>
      <w:lang w:val="en-US" w:eastAsia="en-US" w:bidi="ar-SA"/>
    </w:rPr>
  </w:style>
  <w:style w:type="paragraph" w:customStyle="1" w:styleId="125">
    <w:name w:val="样式 宋体 小四 左 行距: 多倍行距 1.25 字行"/>
    <w:basedOn w:val="a0"/>
    <w:qFormat/>
    <w:pPr>
      <w:autoSpaceDE/>
      <w:autoSpaceDN/>
      <w:snapToGrid w:val="0"/>
      <w:spacing w:line="360" w:lineRule="auto"/>
      <w:ind w:leftChars="4" w:left="10" w:firstLineChars="200" w:firstLine="482"/>
    </w:pPr>
    <w:rPr>
      <w:rFonts w:ascii="Calibri" w:hAnsi="Calibri" w:cs="Times New Roman"/>
      <w:kern w:val="2"/>
      <w:sz w:val="24"/>
      <w:szCs w:val="24"/>
      <w:lang w:val="en-US" w:bidi="ar-SA"/>
    </w:rPr>
  </w:style>
  <w:style w:type="paragraph" w:customStyle="1" w:styleId="font8">
    <w:name w:val="font8"/>
    <w:basedOn w:val="a0"/>
    <w:qFormat/>
    <w:pPr>
      <w:widowControl/>
      <w:autoSpaceDE/>
      <w:autoSpaceDN/>
      <w:spacing w:before="100" w:beforeAutospacing="1" w:after="100" w:afterAutospacing="1"/>
    </w:pPr>
    <w:rPr>
      <w:rFonts w:ascii="Calibri" w:eastAsia="Arial Unicode MS" w:hAnsi="Calibri" w:cs="Times New Roman"/>
      <w:lang w:val="en-US" w:eastAsia="en-US" w:bidi="ar-SA"/>
    </w:rPr>
  </w:style>
  <w:style w:type="paragraph" w:customStyle="1" w:styleId="2c">
    <w:name w:val="2"/>
    <w:basedOn w:val="a0"/>
    <w:next w:val="a5"/>
    <w:qFormat/>
    <w:pPr>
      <w:autoSpaceDE/>
      <w:autoSpaceDN/>
      <w:ind w:firstLine="420"/>
      <w:jc w:val="both"/>
    </w:pPr>
    <w:rPr>
      <w:rFonts w:ascii="Calibri" w:hAnsi="Calibri" w:cs="Times New Roman"/>
      <w:kern w:val="2"/>
      <w:sz w:val="21"/>
      <w:szCs w:val="20"/>
      <w:lang w:val="en-US" w:bidi="ar-SA"/>
    </w:rPr>
  </w:style>
  <w:style w:type="paragraph" w:customStyle="1" w:styleId="cjk">
    <w:name w:val="cjk"/>
    <w:basedOn w:val="a0"/>
    <w:qFormat/>
    <w:pPr>
      <w:widowControl/>
      <w:autoSpaceDE/>
      <w:autoSpaceDN/>
      <w:spacing w:before="284" w:after="100" w:afterAutospacing="1" w:line="360" w:lineRule="auto"/>
    </w:pPr>
    <w:rPr>
      <w:lang w:val="en-US" w:bidi="ar-SA"/>
    </w:rPr>
  </w:style>
  <w:style w:type="paragraph" w:customStyle="1" w:styleId="affc">
    <w:name w:val="公文标题"/>
    <w:basedOn w:val="30"/>
    <w:qFormat/>
    <w:pPr>
      <w:keepNext/>
      <w:keepLines/>
      <w:autoSpaceDE/>
      <w:autoSpaceDN/>
      <w:spacing w:before="260" w:after="260"/>
      <w:ind w:left="1469" w:right="1542"/>
      <w:jc w:val="both"/>
    </w:pPr>
    <w:rPr>
      <w:rFonts w:ascii="Times New Roman" w:eastAsia="宋体" w:hAnsi="Times New Roman" w:cs="Times New Roman"/>
      <w:b/>
      <w:kern w:val="2"/>
      <w:sz w:val="44"/>
      <w:szCs w:val="24"/>
      <w:lang w:val="en-US" w:bidi="ar-SA"/>
    </w:rPr>
  </w:style>
  <w:style w:type="paragraph" w:customStyle="1" w:styleId="xl27">
    <w:name w:val="xl27"/>
    <w:basedOn w:val="a0"/>
    <w:qFormat/>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Calibri" w:eastAsia="Arial Unicode MS" w:hAnsi="Calibri" w:cs="Times New Roman"/>
      <w:sz w:val="21"/>
      <w:szCs w:val="21"/>
      <w:lang w:val="en-US" w:eastAsia="en-US" w:bidi="ar-SA"/>
    </w:rPr>
  </w:style>
  <w:style w:type="paragraph" w:customStyle="1" w:styleId="font5">
    <w:name w:val="font5"/>
    <w:basedOn w:val="a0"/>
    <w:qFormat/>
    <w:pPr>
      <w:widowControl/>
      <w:autoSpaceDE/>
      <w:autoSpaceDN/>
      <w:spacing w:before="100" w:beforeAutospacing="1" w:after="100" w:afterAutospacing="1"/>
    </w:pPr>
    <w:rPr>
      <w:rFonts w:cs="Arial Unicode MS" w:hint="eastAsia"/>
      <w:sz w:val="18"/>
      <w:szCs w:val="18"/>
      <w:lang w:val="en-US" w:eastAsia="en-US" w:bidi="ar-SA"/>
    </w:rPr>
  </w:style>
  <w:style w:type="paragraph" w:customStyle="1" w:styleId="CharCharCharCharCharCharCharCharCharChar">
    <w:name w:val="Char Char Char Char Char Char Char Char Char Char"/>
    <w:qFormat/>
    <w:pPr>
      <w:widowControl w:val="0"/>
      <w:jc w:val="both"/>
    </w:pPr>
    <w:rPr>
      <w:rFonts w:ascii="Cambria Math" w:hAnsi="Cambria Math" w:cs="Cambria Math"/>
      <w:color w:val="000000"/>
      <w:kern w:val="2"/>
      <w:sz w:val="24"/>
      <w:szCs w:val="24"/>
      <w:u w:color="000000"/>
    </w:rPr>
  </w:style>
  <w:style w:type="paragraph" w:customStyle="1" w:styleId="16620">
    <w:name w:val="样式 标题 1 + 黑体 三号 非加粗 居中 段前: 6 磅 段后: 6 磅 行距: 固定值 20 磅"/>
    <w:basedOn w:val="10"/>
    <w:qFormat/>
    <w:pPr>
      <w:keepNext/>
      <w:keepLines/>
      <w:autoSpaceDE/>
      <w:autoSpaceDN/>
      <w:spacing w:before="120" w:after="120" w:line="400" w:lineRule="exact"/>
      <w:ind w:left="0" w:right="0"/>
    </w:pPr>
    <w:rPr>
      <w:rFonts w:ascii="黑体" w:eastAsia="黑体" w:hAnsi="黑体"/>
      <w:b w:val="0"/>
      <w:bCs w:val="0"/>
      <w:kern w:val="44"/>
      <w:sz w:val="32"/>
      <w:szCs w:val="20"/>
      <w:lang w:val="en-US" w:bidi="ar-SA"/>
    </w:rPr>
  </w:style>
  <w:style w:type="paragraph" w:customStyle="1" w:styleId="xl42">
    <w:name w:val="xl42"/>
    <w:basedOn w:val="a0"/>
    <w:qFormat/>
    <w:pPr>
      <w:widowControl/>
      <w:pBdr>
        <w:left w:val="single" w:sz="8" w:space="0" w:color="000000"/>
        <w:right w:val="single" w:sz="8"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Web1">
    <w:name w:val="普通(Web)1"/>
    <w:basedOn w:val="a0"/>
    <w:qFormat/>
    <w:pPr>
      <w:widowControl/>
      <w:autoSpaceDE/>
      <w:autoSpaceDN/>
      <w:spacing w:before="284" w:line="360" w:lineRule="auto"/>
    </w:pPr>
    <w:rPr>
      <w:rFonts w:cs="Times New Roman"/>
      <w:sz w:val="24"/>
      <w:szCs w:val="24"/>
      <w:lang w:val="en-US" w:bidi="ar-SA"/>
    </w:rPr>
  </w:style>
  <w:style w:type="paragraph" w:customStyle="1" w:styleId="515">
    <w:name w:val="样式 标题 5 + 小四 行距: 1.5 倍行距"/>
    <w:basedOn w:val="50"/>
    <w:qFormat/>
    <w:pPr>
      <w:keepNext/>
      <w:keepLines/>
      <w:autoSpaceDE/>
      <w:autoSpaceDN/>
      <w:adjustRightInd w:val="0"/>
      <w:spacing w:before="280" w:after="290" w:line="360" w:lineRule="auto"/>
      <w:ind w:left="0" w:right="0"/>
      <w:jc w:val="left"/>
      <w:textAlignment w:val="baseline"/>
    </w:pPr>
    <w:rPr>
      <w:rFonts w:ascii="Times New Roman" w:eastAsia="黑体" w:hAnsi="Times New Roman" w:cs="Times New Roman"/>
      <w:bCs/>
      <w:sz w:val="21"/>
      <w:szCs w:val="28"/>
      <w:lang w:val="en-US" w:bidi="ar-SA"/>
    </w:rPr>
  </w:style>
  <w:style w:type="paragraph" w:customStyle="1" w:styleId="xl48">
    <w:name w:val="xl48"/>
    <w:basedOn w:val="a0"/>
    <w:qFormat/>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w:eastAsia="Arial Unicode MS" w:hAnsi="Arial" w:cs="Arial"/>
      <w:sz w:val="24"/>
      <w:szCs w:val="24"/>
      <w:lang w:val="en-US" w:eastAsia="en-US" w:bidi="ar-SA"/>
    </w:rPr>
  </w:style>
  <w:style w:type="paragraph" w:customStyle="1" w:styleId="xl35">
    <w:name w:val="xl35"/>
    <w:basedOn w:val="a0"/>
    <w:qFormat/>
    <w:pPr>
      <w:widowControl/>
      <w:pBdr>
        <w:top w:val="single" w:sz="8" w:space="0" w:color="000000"/>
        <w:left w:val="single" w:sz="8" w:space="0" w:color="000000"/>
        <w:bottom w:val="single" w:sz="4" w:space="0" w:color="000000"/>
        <w:right w:val="single" w:sz="4"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affd">
    <w:name w:val="章节一"/>
    <w:basedOn w:val="afe"/>
    <w:next w:val="afe"/>
    <w:qFormat/>
    <w:pPr>
      <w:spacing w:beforeLines="50" w:afterLines="50" w:line="240" w:lineRule="auto"/>
      <w:ind w:firstLineChars="0" w:firstLine="0"/>
      <w:jc w:val="center"/>
      <w:outlineLvl w:val="0"/>
    </w:pPr>
    <w:rPr>
      <w:rFonts w:eastAsia="黑体"/>
      <w:b/>
      <w:sz w:val="36"/>
      <w:szCs w:val="36"/>
    </w:rPr>
  </w:style>
  <w:style w:type="paragraph" w:customStyle="1" w:styleId="msolistparagraph0">
    <w:name w:val="msolistparagraph"/>
    <w:basedOn w:val="a0"/>
    <w:qFormat/>
    <w:pPr>
      <w:widowControl/>
      <w:autoSpaceDE/>
      <w:autoSpaceDN/>
      <w:spacing w:before="100" w:beforeAutospacing="1" w:after="100" w:afterAutospacing="1"/>
    </w:pPr>
    <w:rPr>
      <w:sz w:val="24"/>
      <w:szCs w:val="24"/>
      <w:lang w:val="en-US" w:bidi="ar-SA"/>
    </w:rPr>
  </w:style>
  <w:style w:type="paragraph" w:customStyle="1" w:styleId="Char1CharCharChar">
    <w:name w:val="Char1 Char Char Char"/>
    <w:basedOn w:val="a0"/>
    <w:qFormat/>
    <w:pPr>
      <w:autoSpaceDE/>
      <w:autoSpaceDN/>
      <w:jc w:val="both"/>
    </w:pPr>
    <w:rPr>
      <w:rFonts w:ascii="Calibri" w:hAnsi="Calibri" w:cs="Times New Roman"/>
      <w:kern w:val="2"/>
      <w:sz w:val="21"/>
      <w:szCs w:val="24"/>
      <w:lang w:val="en-US" w:bidi="ar-SA"/>
    </w:rPr>
  </w:style>
  <w:style w:type="paragraph" w:customStyle="1" w:styleId="Affe">
    <w:name w:val="正文 A"/>
    <w:qFormat/>
    <w:pPr>
      <w:widowControl w:val="0"/>
      <w:jc w:val="both"/>
    </w:pPr>
    <w:rPr>
      <w:rFonts w:ascii="Calibri" w:eastAsia="Times New Roman" w:hAnsi="Cambria Math" w:cs="Cambria Math"/>
      <w:color w:val="000000"/>
      <w:kern w:val="2"/>
      <w:sz w:val="21"/>
      <w:szCs w:val="21"/>
      <w:u w:color="000000"/>
    </w:rPr>
  </w:style>
  <w:style w:type="paragraph" w:customStyle="1" w:styleId="xl59">
    <w:name w:val="xl59"/>
    <w:basedOn w:val="a0"/>
    <w:qFormat/>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u w:val="single"/>
      <w:lang w:val="en-US" w:eastAsia="en-US" w:bidi="ar-SA"/>
    </w:rPr>
  </w:style>
  <w:style w:type="paragraph" w:customStyle="1" w:styleId="xl40">
    <w:name w:val="xl40"/>
    <w:basedOn w:val="a0"/>
    <w:qFormat/>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CharCharCharCharCharChar1Char">
    <w:name w:val="Char Char Char Char Char Char1 Char"/>
    <w:basedOn w:val="a0"/>
    <w:qFormat/>
    <w:pPr>
      <w:widowControl/>
      <w:autoSpaceDE/>
      <w:autoSpaceDN/>
      <w:spacing w:after="160" w:line="240" w:lineRule="exact"/>
    </w:pPr>
    <w:rPr>
      <w:rFonts w:ascii="Calibri" w:hAnsi="Calibri" w:cs="Times New Roman"/>
      <w:kern w:val="2"/>
      <w:sz w:val="21"/>
      <w:lang w:val="en-US" w:bidi="ar-SA"/>
    </w:rPr>
  </w:style>
  <w:style w:type="paragraph" w:customStyle="1" w:styleId="afff">
    <w:name w:val="正方框图"/>
    <w:basedOn w:val="a0"/>
    <w:qFormat/>
    <w:pPr>
      <w:autoSpaceDE/>
      <w:autoSpaceDN/>
      <w:snapToGrid w:val="0"/>
      <w:jc w:val="center"/>
    </w:pPr>
    <w:rPr>
      <w:rFonts w:ascii="Calibri" w:hAnsi="Calibri" w:cs="Times New Roman"/>
      <w:kern w:val="2"/>
      <w:sz w:val="24"/>
      <w:szCs w:val="20"/>
      <w:lang w:val="en-US" w:bidi="ar-SA"/>
    </w:rPr>
  </w:style>
  <w:style w:type="paragraph" w:customStyle="1" w:styleId="xl41">
    <w:name w:val="xl41"/>
    <w:basedOn w:val="a0"/>
    <w:qFormat/>
    <w:pPr>
      <w:widowControl/>
      <w:pBdr>
        <w:top w:val="single" w:sz="8" w:space="0" w:color="000000"/>
        <w:left w:val="single" w:sz="8" w:space="0" w:color="000000"/>
        <w:right w:val="single" w:sz="8"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font6">
    <w:name w:val="font6"/>
    <w:basedOn w:val="a0"/>
    <w:qFormat/>
    <w:pPr>
      <w:widowControl/>
      <w:autoSpaceDE/>
      <w:autoSpaceDN/>
      <w:spacing w:before="100" w:beforeAutospacing="1" w:after="100" w:afterAutospacing="1"/>
    </w:pPr>
    <w:rPr>
      <w:rFonts w:cs="Times New Roman" w:hint="eastAsia"/>
      <w:sz w:val="20"/>
      <w:szCs w:val="20"/>
      <w:lang w:val="en-US" w:bidi="ar-SA"/>
    </w:rPr>
  </w:style>
  <w:style w:type="paragraph" w:customStyle="1" w:styleId="xl30">
    <w:name w:val="xl30"/>
    <w:basedOn w:val="a0"/>
    <w:qFormat/>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43">
    <w:name w:val="正文4"/>
    <w:basedOn w:val="a0"/>
    <w:qFormat/>
    <w:pPr>
      <w:autoSpaceDE/>
      <w:autoSpaceDN/>
      <w:ind w:firstLine="630"/>
      <w:jc w:val="both"/>
    </w:pPr>
    <w:rPr>
      <w:rFonts w:ascii="Calibri" w:hAnsi="Calibri" w:cs="Times New Roman"/>
      <w:kern w:val="2"/>
      <w:sz w:val="28"/>
      <w:szCs w:val="20"/>
      <w:lang w:val="en-US" w:bidi="ar-SA"/>
    </w:rPr>
  </w:style>
  <w:style w:type="paragraph" w:customStyle="1" w:styleId="CharCharChar3CharCharCharCharCharCharCharCharChar1CharCharCharChar">
    <w:name w:val="Char Char Char3 Char Char Char Char Char Char Char Char Char1 Char Char Char Char"/>
    <w:basedOn w:val="a0"/>
    <w:qFormat/>
    <w:pPr>
      <w:autoSpaceDE/>
      <w:autoSpaceDN/>
      <w:jc w:val="both"/>
    </w:pPr>
    <w:rPr>
      <w:rFonts w:ascii="Calibri" w:hAnsi="Calibri" w:cs="Times New Roman"/>
      <w:kern w:val="2"/>
      <w:sz w:val="24"/>
      <w:szCs w:val="24"/>
      <w:lang w:val="en-US" w:bidi="ar-SA"/>
    </w:rPr>
  </w:style>
  <w:style w:type="paragraph" w:customStyle="1" w:styleId="xl39">
    <w:name w:val="xl39"/>
    <w:basedOn w:val="a0"/>
    <w:qFormat/>
    <w:pPr>
      <w:widowControl/>
      <w:pBdr>
        <w:top w:val="single" w:sz="8" w:space="0" w:color="000000"/>
        <w:left w:val="single" w:sz="4" w:space="0" w:color="000000"/>
        <w:bottom w:val="single" w:sz="4" w:space="0" w:color="000000"/>
        <w:right w:val="single" w:sz="8" w:space="0" w:color="000000"/>
      </w:pBdr>
      <w:autoSpaceDE/>
      <w:autoSpaceDN/>
      <w:spacing w:before="100" w:beforeAutospacing="1" w:after="100" w:afterAutospacing="1"/>
      <w:jc w:val="center"/>
    </w:pPr>
    <w:rPr>
      <w:rFonts w:cs="Arial Unicode MS" w:hint="eastAsia"/>
      <w:lang w:val="en-US" w:eastAsia="en-US" w:bidi="ar-SA"/>
    </w:rPr>
  </w:style>
  <w:style w:type="paragraph" w:customStyle="1" w:styleId="xl26">
    <w:name w:val="xl26"/>
    <w:basedOn w:val="a0"/>
    <w:qFormat/>
    <w:pPr>
      <w:widowControl/>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textAlignment w:val="top"/>
    </w:pPr>
    <w:rPr>
      <w:rFonts w:cs="Arial Unicode MS" w:hint="eastAsia"/>
      <w:lang w:val="en-US" w:eastAsia="en-US" w:bidi="ar-SA"/>
    </w:rPr>
  </w:style>
  <w:style w:type="paragraph" w:customStyle="1" w:styleId="1f">
    <w:name w:val="样式1"/>
    <w:basedOn w:val="a0"/>
    <w:next w:val="40"/>
    <w:qFormat/>
    <w:pPr>
      <w:autoSpaceDE/>
      <w:autoSpaceDN/>
      <w:spacing w:line="360" w:lineRule="auto"/>
      <w:ind w:firstLineChars="200" w:firstLine="420"/>
      <w:jc w:val="both"/>
    </w:pPr>
    <w:rPr>
      <w:rFonts w:cs="Times New Roman"/>
      <w:kern w:val="2"/>
      <w:sz w:val="21"/>
      <w:szCs w:val="21"/>
      <w:lang w:val="en-US" w:bidi="ar-SA"/>
    </w:rPr>
  </w:style>
  <w:style w:type="paragraph" w:customStyle="1" w:styleId="afff0">
    <w:name w:val="封一"/>
    <w:basedOn w:val="afe"/>
    <w:next w:val="afe"/>
    <w:qFormat/>
    <w:pPr>
      <w:ind w:firstLineChars="0" w:firstLine="0"/>
      <w:jc w:val="center"/>
    </w:pPr>
    <w:rPr>
      <w:rFonts w:eastAsia="黑体"/>
      <w:b/>
      <w:sz w:val="84"/>
      <w:szCs w:val="84"/>
    </w:rPr>
  </w:style>
  <w:style w:type="paragraph" w:customStyle="1" w:styleId="TOC1">
    <w:name w:val="TOC 标题1"/>
    <w:basedOn w:val="10"/>
    <w:next w:val="a0"/>
    <w:uiPriority w:val="39"/>
    <w:semiHidden/>
    <w:unhideWhenUsed/>
    <w:qFormat/>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lang w:val="en-US" w:bidi="ar-SA"/>
    </w:rPr>
  </w:style>
  <w:style w:type="paragraph" w:customStyle="1" w:styleId="BodyText">
    <w:name w:val="BodyText"/>
    <w:basedOn w:val="a0"/>
    <w:qFormat/>
    <w:pPr>
      <w:jc w:val="center"/>
    </w:pPr>
    <w:rPr>
      <w:rFonts w:eastAsia="黑体"/>
      <w:sz w:val="44"/>
    </w:rPr>
  </w:style>
  <w:style w:type="paragraph" w:customStyle="1" w:styleId="MainTitle">
    <w:name w:val="Main Title"/>
    <w:next w:val="a0"/>
    <w:qFormat/>
    <w:pPr>
      <w:adjustRightInd w:val="0"/>
      <w:snapToGrid w:val="0"/>
      <w:spacing w:afterLines="50" w:line="360" w:lineRule="auto"/>
      <w:jc w:val="center"/>
    </w:pPr>
    <w:rPr>
      <w:rFonts w:ascii="黑体" w:eastAsia="黑体" w:hAnsi="黑体"/>
      <w:b/>
      <w:kern w:val="2"/>
      <w:sz w:val="36"/>
      <w:szCs w:val="22"/>
      <w:lang w:val="zh-CN"/>
    </w:rPr>
  </w:style>
  <w:style w:type="paragraph" w:customStyle="1" w:styleId="1">
    <w:name w:val="附件标题1"/>
    <w:next w:val="a0"/>
    <w:qFormat/>
    <w:pPr>
      <w:numPr>
        <w:numId w:val="1"/>
      </w:numPr>
      <w:tabs>
        <w:tab w:val="left" w:pos="567"/>
      </w:tabs>
      <w:adjustRightInd w:val="0"/>
      <w:snapToGrid w:val="0"/>
      <w:spacing w:afterLines="50" w:line="312" w:lineRule="auto"/>
    </w:pPr>
    <w:rPr>
      <w:rFonts w:ascii="黑体" w:eastAsia="黑体" w:hAnsi="黑体"/>
      <w:b/>
      <w:kern w:val="2"/>
      <w:sz w:val="24"/>
      <w:szCs w:val="24"/>
    </w:rPr>
  </w:style>
  <w:style w:type="paragraph" w:customStyle="1" w:styleId="Style6">
    <w:name w:val="_Style 6"/>
    <w:basedOn w:val="10"/>
    <w:next w:val="a0"/>
    <w:uiPriority w:val="39"/>
    <w:qFormat/>
    <w:pPr>
      <w:keepNext/>
      <w:keepLines/>
      <w:widowControl/>
      <w:autoSpaceDE/>
      <w:autoSpaceDN/>
      <w:spacing w:before="240" w:line="259" w:lineRule="auto"/>
      <w:ind w:left="0" w:right="0"/>
      <w:jc w:val="left"/>
      <w:outlineLvl w:val="9"/>
    </w:pPr>
    <w:rPr>
      <w:rFonts w:ascii="Cambria" w:hAnsi="Cambria" w:cs="Times New Roman"/>
      <w:b w:val="0"/>
      <w:bCs w:val="0"/>
      <w:color w:val="365F91"/>
      <w:sz w:val="32"/>
      <w:szCs w:val="32"/>
      <w:lang w:val="en-US" w:bidi="ar-SA"/>
    </w:rPr>
  </w:style>
  <w:style w:type="paragraph" w:customStyle="1" w:styleId="TOC2">
    <w:name w:val="TOC 标题2"/>
    <w:basedOn w:val="10"/>
    <w:next w:val="a0"/>
    <w:qFormat/>
    <w:pPr>
      <w:keepNext/>
      <w:keepLines/>
      <w:autoSpaceDE/>
      <w:autoSpaceDN/>
      <w:spacing w:before="260" w:after="260" w:line="413" w:lineRule="auto"/>
      <w:ind w:left="0" w:right="0"/>
    </w:pPr>
    <w:rPr>
      <w:rFonts w:cs="Times New Roman"/>
      <w:kern w:val="44"/>
      <w:sz w:val="36"/>
      <w:lang w:bidi="ar-SA"/>
    </w:rPr>
  </w:style>
  <w:style w:type="paragraph" w:customStyle="1" w:styleId="20">
    <w:name w:val="协议书标题2"/>
    <w:basedOn w:val="21"/>
    <w:next w:val="a0"/>
    <w:qFormat/>
    <w:pPr>
      <w:widowControl/>
      <w:numPr>
        <w:numId w:val="2"/>
      </w:numPr>
      <w:tabs>
        <w:tab w:val="left" w:pos="567"/>
      </w:tabs>
      <w:wordWrap w:val="0"/>
      <w:topLinePunct/>
      <w:autoSpaceDE/>
      <w:autoSpaceDN/>
      <w:adjustRightInd w:val="0"/>
      <w:snapToGrid w:val="0"/>
      <w:spacing w:before="0" w:afterLines="50" w:line="360" w:lineRule="auto"/>
      <w:ind w:right="0"/>
      <w:jc w:val="left"/>
    </w:pPr>
    <w:rPr>
      <w:rFonts w:ascii="宋体" w:eastAsia="宋体" w:hAnsi="宋体" w:cs="Times New Roman"/>
      <w:bCs w:val="0"/>
      <w:sz w:val="24"/>
      <w:szCs w:val="20"/>
      <w:lang w:val="en-US" w:bidi="ar-SA"/>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2">
    <w:name w:val="通用标题2"/>
    <w:basedOn w:val="21"/>
    <w:next w:val="a0"/>
    <w:qFormat/>
    <w:pPr>
      <w:widowControl/>
      <w:numPr>
        <w:numId w:val="3"/>
      </w:numPr>
      <w:tabs>
        <w:tab w:val="left" w:pos="993"/>
      </w:tabs>
      <w:wordWrap w:val="0"/>
      <w:topLinePunct/>
      <w:autoSpaceDE/>
      <w:autoSpaceDN/>
      <w:adjustRightInd w:val="0"/>
      <w:snapToGrid w:val="0"/>
      <w:spacing w:before="0" w:afterLines="50" w:line="360" w:lineRule="auto"/>
      <w:ind w:right="0"/>
      <w:jc w:val="both"/>
    </w:pPr>
    <w:rPr>
      <w:rFonts w:cs="Times New Roman"/>
      <w:bCs w:val="0"/>
      <w:sz w:val="28"/>
      <w:szCs w:val="20"/>
      <w:lang w:val="en-US" w:bidi="ar-SA"/>
    </w:rPr>
  </w:style>
  <w:style w:type="paragraph" w:customStyle="1" w:styleId="3">
    <w:name w:val="通用标题3"/>
    <w:next w:val="a0"/>
    <w:qFormat/>
    <w:pPr>
      <w:widowControl w:val="0"/>
      <w:numPr>
        <w:ilvl w:val="1"/>
        <w:numId w:val="4"/>
      </w:numPr>
      <w:tabs>
        <w:tab w:val="left" w:pos="851"/>
      </w:tabs>
      <w:adjustRightInd w:val="0"/>
      <w:snapToGrid w:val="0"/>
      <w:spacing w:afterLines="50" w:line="360" w:lineRule="auto"/>
      <w:jc w:val="both"/>
      <w:outlineLvl w:val="2"/>
    </w:pPr>
    <w:rPr>
      <w:rFonts w:ascii="黑体" w:eastAsia="黑体" w:hAnsi="黑体"/>
      <w:b/>
      <w:kern w:val="2"/>
      <w:sz w:val="24"/>
      <w:szCs w:val="24"/>
    </w:rPr>
  </w:style>
  <w:style w:type="paragraph" w:customStyle="1" w:styleId="4">
    <w:name w:val="通用标题4"/>
    <w:next w:val="a0"/>
    <w:qFormat/>
    <w:pPr>
      <w:numPr>
        <w:ilvl w:val="2"/>
        <w:numId w:val="4"/>
      </w:numPr>
      <w:tabs>
        <w:tab w:val="left" w:pos="851"/>
      </w:tabs>
      <w:adjustRightInd w:val="0"/>
      <w:snapToGrid w:val="0"/>
      <w:spacing w:afterLines="50" w:line="360" w:lineRule="auto"/>
      <w:jc w:val="both"/>
      <w:outlineLvl w:val="3"/>
    </w:pPr>
    <w:rPr>
      <w:rFonts w:ascii="宋体" w:hAnsi="宋体"/>
      <w:kern w:val="2"/>
      <w:sz w:val="24"/>
      <w:szCs w:val="21"/>
    </w:rPr>
  </w:style>
  <w:style w:type="paragraph" w:customStyle="1" w:styleId="5">
    <w:name w:val="通用标题5"/>
    <w:qFormat/>
    <w:pPr>
      <w:widowControl w:val="0"/>
      <w:numPr>
        <w:ilvl w:val="3"/>
        <w:numId w:val="4"/>
      </w:numPr>
      <w:tabs>
        <w:tab w:val="left" w:pos="1134"/>
      </w:tabs>
      <w:autoSpaceDE w:val="0"/>
      <w:autoSpaceDN w:val="0"/>
      <w:adjustRightInd w:val="0"/>
      <w:snapToGrid w:val="0"/>
      <w:spacing w:afterLines="50" w:line="360" w:lineRule="auto"/>
      <w:jc w:val="both"/>
    </w:pPr>
    <w:rPr>
      <w:rFonts w:ascii="宋体" w:hAnsi="宋体"/>
      <w:kern w:val="2"/>
      <w:sz w:val="24"/>
      <w:szCs w:val="21"/>
    </w:rPr>
  </w:style>
  <w:style w:type="paragraph" w:customStyle="1" w:styleId="6">
    <w:name w:val="通用标题6"/>
    <w:basedOn w:val="a0"/>
    <w:qFormat/>
    <w:pPr>
      <w:widowControl/>
      <w:numPr>
        <w:ilvl w:val="4"/>
        <w:numId w:val="5"/>
      </w:numPr>
      <w:tabs>
        <w:tab w:val="left" w:pos="993"/>
      </w:tabs>
      <w:autoSpaceDE/>
      <w:autoSpaceDN/>
      <w:adjustRightInd w:val="0"/>
      <w:snapToGrid w:val="0"/>
      <w:spacing w:afterLines="50" w:line="360" w:lineRule="auto"/>
      <w:ind w:firstLine="0"/>
      <w:jc w:val="both"/>
    </w:pPr>
    <w:rPr>
      <w:rFonts w:cs="Times New Roman"/>
      <w:sz w:val="24"/>
      <w:szCs w:val="20"/>
      <w:lang w:val="en-US" w:bidi="ar-SA"/>
    </w:rPr>
  </w:style>
  <w:style w:type="paragraph" w:customStyle="1" w:styleId="2d">
    <w:name w:val="专用标题2"/>
    <w:basedOn w:val="21"/>
    <w:next w:val="a0"/>
    <w:qFormat/>
    <w:pPr>
      <w:widowControl/>
      <w:tabs>
        <w:tab w:val="left" w:pos="993"/>
      </w:tabs>
      <w:autoSpaceDE/>
      <w:autoSpaceDN/>
      <w:adjustRightInd w:val="0"/>
      <w:snapToGrid w:val="0"/>
      <w:spacing w:before="0" w:afterLines="50" w:line="360" w:lineRule="auto"/>
      <w:ind w:left="0" w:right="0"/>
      <w:jc w:val="both"/>
    </w:pPr>
    <w:rPr>
      <w:rFonts w:ascii="宋体" w:eastAsia="宋体" w:hAnsi="宋体" w:cs="Times"/>
      <w:bCs w:val="0"/>
      <w:sz w:val="28"/>
      <w:szCs w:val="20"/>
      <w:lang w:val="en-US" w:bidi="ar-SA"/>
    </w:rPr>
  </w:style>
  <w:style w:type="paragraph" w:customStyle="1" w:styleId="a">
    <w:name w:val="附件标题"/>
    <w:basedOn w:val="21"/>
    <w:next w:val="a0"/>
    <w:qFormat/>
    <w:pPr>
      <w:keepNext/>
      <w:keepLines/>
      <w:widowControl/>
      <w:numPr>
        <w:numId w:val="6"/>
      </w:numPr>
      <w:tabs>
        <w:tab w:val="left" w:pos="1134"/>
      </w:tabs>
      <w:wordWrap w:val="0"/>
      <w:topLinePunct/>
      <w:autoSpaceDE/>
      <w:autoSpaceDN/>
      <w:adjustRightInd w:val="0"/>
      <w:snapToGrid w:val="0"/>
      <w:spacing w:before="0" w:afterLines="50" w:line="360" w:lineRule="auto"/>
      <w:ind w:right="0"/>
    </w:pPr>
    <w:rPr>
      <w:rFonts w:cs="Times New Roman"/>
      <w:bCs w:val="0"/>
      <w:sz w:val="30"/>
      <w:szCs w:val="30"/>
      <w:lang w:val="en-US" w:bidi="ar-SA"/>
    </w:rPr>
  </w:style>
  <w:style w:type="paragraph" w:customStyle="1" w:styleId="afff1">
    <w:name w:val="正文（蒋）"/>
    <w:basedOn w:val="a0"/>
    <w:qFormat/>
    <w:pPr>
      <w:autoSpaceDE/>
      <w:autoSpaceDN/>
      <w:adjustRightInd w:val="0"/>
      <w:snapToGrid w:val="0"/>
      <w:spacing w:before="100" w:beforeAutospacing="1" w:after="100" w:afterAutospacing="1" w:line="440" w:lineRule="exact"/>
      <w:ind w:firstLineChars="200" w:firstLine="200"/>
      <w:jc w:val="both"/>
    </w:pPr>
    <w:rPr>
      <w:rFonts w:ascii="Times New Roman" w:hAnsi="Times New Roman" w:cs="Times New Roman"/>
      <w:kern w:val="2"/>
      <w:sz w:val="24"/>
      <w:szCs w:val="24"/>
      <w:lang w:val="en-US" w:bidi="ar-SA"/>
    </w:rPr>
  </w:style>
  <w:style w:type="paragraph" w:customStyle="1" w:styleId="141">
    <w:name w:val="正文文本 (14)1"/>
    <w:basedOn w:val="a0"/>
    <w:link w:val="140"/>
    <w:qFormat/>
    <w:pPr>
      <w:shd w:val="clear" w:color="auto" w:fill="FFFFFF"/>
      <w:autoSpaceDE/>
      <w:autoSpaceDN/>
      <w:spacing w:line="398" w:lineRule="exact"/>
    </w:pPr>
    <w:rPr>
      <w:rFonts w:hAnsi="Calibri" w:cs="Times New Roman"/>
      <w:sz w:val="19"/>
      <w:szCs w:val="19"/>
      <w:lang w:val="en-US" w:bidi="ar-SA"/>
    </w:rPr>
  </w:style>
  <w:style w:type="character" w:customStyle="1" w:styleId="140">
    <w:name w:val="正文文本 (14)_"/>
    <w:basedOn w:val="a2"/>
    <w:link w:val="141"/>
    <w:qFormat/>
    <w:locked/>
    <w:rPr>
      <w:rFonts w:ascii="宋体" w:hAnsi="Calibri"/>
      <w:sz w:val="19"/>
      <w:szCs w:val="19"/>
      <w:shd w:val="clear" w:color="auto" w:fill="FFFFFF"/>
    </w:rPr>
  </w:style>
  <w:style w:type="paragraph" w:customStyle="1" w:styleId="261">
    <w:name w:val="正文文本 (26)1"/>
    <w:basedOn w:val="a0"/>
    <w:qFormat/>
    <w:pPr>
      <w:shd w:val="clear" w:color="auto" w:fill="FFFFFF"/>
      <w:autoSpaceDE/>
      <w:autoSpaceDN/>
      <w:spacing w:before="180" w:line="398" w:lineRule="exact"/>
    </w:pPr>
    <w:rPr>
      <w:rFonts w:eastAsia="Times New Roman" w:cs="Times New Roman"/>
      <w:sz w:val="19"/>
      <w:szCs w:val="19"/>
      <w:lang w:val="en-US" w:eastAsia="en-US" w:bidi="ar-SA"/>
    </w:rPr>
  </w:style>
  <w:style w:type="paragraph" w:customStyle="1" w:styleId="201">
    <w:name w:val="正文文本 (20)1"/>
    <w:basedOn w:val="a0"/>
    <w:link w:val="200"/>
    <w:qFormat/>
    <w:pPr>
      <w:shd w:val="clear" w:color="auto" w:fill="FFFFFF"/>
      <w:autoSpaceDE/>
      <w:autoSpaceDN/>
      <w:spacing w:before="1200" w:line="1075" w:lineRule="exact"/>
    </w:pPr>
    <w:rPr>
      <w:rFonts w:hAnsi="Calibri" w:cs="Times New Roman"/>
      <w:sz w:val="21"/>
      <w:szCs w:val="21"/>
      <w:lang w:val="en-US" w:bidi="ar-SA"/>
    </w:rPr>
  </w:style>
  <w:style w:type="character" w:customStyle="1" w:styleId="200">
    <w:name w:val="正文文本 (20)_"/>
    <w:basedOn w:val="a2"/>
    <w:link w:val="201"/>
    <w:qFormat/>
    <w:rPr>
      <w:rFonts w:ascii="宋体" w:hAnsi="Calibri"/>
      <w:sz w:val="21"/>
      <w:szCs w:val="21"/>
      <w:shd w:val="clear" w:color="auto" w:fill="FFFFFF"/>
    </w:rPr>
  </w:style>
  <w:style w:type="character" w:customStyle="1" w:styleId="202">
    <w:name w:val="正文文本 (20)"/>
    <w:basedOn w:val="200"/>
    <w:qFormat/>
    <w:rPr>
      <w:rFonts w:ascii="宋体" w:hAnsi="Calibri"/>
      <w:sz w:val="21"/>
      <w:szCs w:val="21"/>
      <w:u w:val="single"/>
      <w:shd w:val="clear" w:color="auto" w:fill="FFFFFF"/>
    </w:rPr>
  </w:style>
  <w:style w:type="character" w:customStyle="1" w:styleId="1Char0">
    <w:name w:val="目录 1 Char"/>
    <w:basedOn w:val="a2"/>
    <w:link w:val="11"/>
    <w:uiPriority w:val="39"/>
    <w:qFormat/>
    <w:rPr>
      <w:rFonts w:ascii="宋体" w:hAnsi="宋体" w:cs="宋体"/>
      <w:b/>
      <w:bCs/>
      <w:sz w:val="24"/>
      <w:szCs w:val="24"/>
      <w:lang w:val="zh-CN" w:bidi="zh-CN"/>
    </w:rPr>
  </w:style>
  <w:style w:type="paragraph" w:customStyle="1" w:styleId="2e">
    <w:name w:val="修订2"/>
    <w:hidden/>
    <w:uiPriority w:val="99"/>
    <w:semiHidden/>
    <w:qFormat/>
    <w:rPr>
      <w:rFonts w:ascii="Calibri" w:hAnsi="Calibri"/>
      <w:kern w:val="2"/>
      <w:sz w:val="21"/>
      <w:szCs w:val="24"/>
    </w:rPr>
  </w:style>
  <w:style w:type="paragraph" w:customStyle="1" w:styleId="35">
    <w:name w:val="修订3"/>
    <w:hidden/>
    <w:uiPriority w:val="99"/>
    <w:semiHidden/>
    <w:qFormat/>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b.zjcic.net&#65289;&#65292;&#21457;&#24067;&#31572;&#30097;&#26102;&#38388;&#20026;" TargetMode="Externa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2.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3.png"/><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oter" Target="footer15.xml"/><Relationship Id="rId5" Type="http://schemas.microsoft.com/office/2007/relationships/stylesWithEffects" Target="stylesWithEffects.xml"/><Relationship Id="rId15" Type="http://schemas.openxmlformats.org/officeDocument/2006/relationships/hyperlink" Target="mailto:zj3289979@126.com" TargetMode="External"/><Relationship Id="rId23" Type="http://schemas.openxmlformats.org/officeDocument/2006/relationships/footer" Target="footer9.xm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5.png"/><Relationship Id="rId44"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j3289979@126.com"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0"/>
    <customShpInfo spid="_x0000_s4109"/>
    <customShpInfo spid="_x0000_s4108"/>
    <customShpInfo spid="_x0000_s4107"/>
    <customShpInfo spid="_x0000_s4106"/>
    <customShpInfo spid="_x0000_s4105"/>
    <customShpInfo spid="_x0000_s4104"/>
    <customShpInfo spid="_x0000_s4103"/>
    <customShpInfo spid="_x0000_s4102"/>
    <customShpInfo spid="_x0000_s4101"/>
    <customShpInfo spid="_x0000_s4100"/>
    <customShpInfo spid="_x0000_s4099"/>
    <customShpInfo spid="_x0000_s4098"/>
    <customShpInfo spid="_x0000_s4097"/>
    <customShpInfo spid="_x0000_s1026"/>
    <customShpInfo spid="_x0000_s1028"/>
    <customShpInfo spid="_x0000_s1029"/>
    <customShpInfo spid="_x0000_s1030"/>
    <customShpInfo spid="_x0000_s1031"/>
    <customShpInfo spid="_x0000_s1032"/>
    <customShpInfo spid="_x0000_s1033"/>
    <customShpInfo spid="_x0000_s1034"/>
    <customShpInfo spid="_x0000_s1027"/>
    <customShpInfo spid="_x0000_s1036"/>
    <customShpInfo spid="_x0000_s1037"/>
    <customShpInfo spid="_x0000_s1038"/>
    <customShpInfo spid="_x0000_s1039"/>
    <customShpInfo spid="_x0000_s1040"/>
    <customShpInfo spid="_x0000_s1041"/>
    <customShpInfo spid="_x0000_s1042"/>
    <customShpInfo spid="_x0000_s1035"/>
    <customShpInfo spid="_x0000_s1044"/>
    <customShpInfo spid="_x0000_s1045"/>
    <customShpInfo spid="_x0000_s1046"/>
    <customShpInfo spid="_x0000_s1047"/>
    <customShpInfo spid="_x0000_s1048"/>
    <customShpInfo spid="_x0000_s1049"/>
    <customShpInfo spid="_x0000_s1050"/>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8F8E4-7636-45CE-A508-12D7ADCE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10173</Words>
  <Characters>57992</Characters>
  <Application>Microsoft Office Word</Application>
  <DocSecurity>0</DocSecurity>
  <Lines>483</Lines>
  <Paragraphs>136</Paragraphs>
  <ScaleCrop>false</ScaleCrop>
  <Company>微软中国</Company>
  <LinksUpToDate>false</LinksUpToDate>
  <CharactersWithSpaces>68029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- 945075.docx</dc:title>
  <dc:creator>Administrator</dc:creator>
  <cp:lastModifiedBy>win10</cp:lastModifiedBy>
  <cp:revision>568</cp:revision>
  <cp:lastPrinted>2023-01-20T05:03:00Z</cp:lastPrinted>
  <dcterms:created xsi:type="dcterms:W3CDTF">2022-06-18T04:00:00Z</dcterms:created>
  <dcterms:modified xsi:type="dcterms:W3CDTF">2023-01-20T07:49:00Z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2018-04-08T00:00:00Z</vt:filetime>
  </property>
  <property fmtid="{D5CDD505-2E9C-101B-9397-08002B2CF9AE}" pid="3" name="Creator">
    <vt:lpwstr>Microsoft Word - 945075.docx</vt:lpwstr>
  </property>
  <property fmtid="{D5CDD505-2E9C-101B-9397-08002B2CF9AE}" pid="4" name="LastSaved">
    <vt:filetime>2019-03-25T00:00:00Z</vt:filetime>
  </property>
  <property fmtid="{D5CDD505-2E9C-101B-9397-08002B2CF9AE}" pid="5" name="KSOProductBuildVer">
    <vt:lpwstr>2052-11.1.0.13703</vt:lpwstr>
  </property>
  <property fmtid="{D5CDD505-2E9C-101B-9397-08002B2CF9AE}" pid="6" name="ICV">
    <vt:lpwstr>62182DCFF21D436FA6F7D79F185967FE</vt:lpwstr>
  </property>
</Properties>
</file>