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2F6A">
      <w:pPr>
        <w:pStyle w:val="2"/>
        <w:rPr>
          <w:rFonts w:hint="eastAsia"/>
        </w:rPr>
      </w:pPr>
    </w:p>
    <w:p w14:paraId="12DCE274">
      <w:pPr>
        <w:pStyle w:val="2"/>
        <w:rPr>
          <w:rFonts w:hint="eastAsia"/>
        </w:rPr>
      </w:pPr>
    </w:p>
    <w:p w14:paraId="6171BBBB">
      <w:pPr>
        <w:pStyle w:val="2"/>
        <w:rPr>
          <w:rFonts w:hint="eastAsia"/>
        </w:rPr>
      </w:pPr>
    </w:p>
    <w:p w14:paraId="15AF4B04">
      <w:pPr>
        <w:pStyle w:val="2"/>
        <w:jc w:val="center"/>
      </w:pPr>
      <w:bookmarkStart w:id="0" w:name="_Toc419968683"/>
      <w:bookmarkStart w:id="1" w:name="_Toc420832576"/>
      <w:bookmarkStart w:id="2" w:name="_Toc422228078"/>
      <w:bookmarkStart w:id="3" w:name="_Toc420831770"/>
      <w:bookmarkStart w:id="4" w:name="_Toc420832428"/>
      <w:bookmarkStart w:id="5" w:name="_Toc420832298"/>
      <w:bookmarkStart w:id="6" w:name="_Toc1397719"/>
      <w:bookmarkStart w:id="7" w:name="_Toc420683341"/>
      <w:r>
        <w:rPr>
          <w:rFonts w:hint="eastAsia"/>
          <w:lang w:eastAsia="zh-CN"/>
        </w:rPr>
        <w:t>广东省渔业互保协会华润万博写字楼项目装修改造设计施工总承包</w:t>
      </w:r>
      <w:r>
        <w:rPr>
          <w:rFonts w:hint="eastAsia"/>
        </w:rPr>
        <w:t>设计任务书</w:t>
      </w:r>
      <w:bookmarkEnd w:id="0"/>
      <w:bookmarkEnd w:id="1"/>
      <w:bookmarkEnd w:id="2"/>
      <w:bookmarkEnd w:id="3"/>
      <w:bookmarkEnd w:id="4"/>
      <w:bookmarkEnd w:id="5"/>
      <w:bookmarkEnd w:id="6"/>
      <w:bookmarkEnd w:id="7"/>
    </w:p>
    <w:p w14:paraId="5A513C59">
      <w:pPr>
        <w:spacing w:line="480" w:lineRule="auto"/>
        <w:rPr>
          <w:rFonts w:hint="eastAsia"/>
          <w:b/>
          <w:sz w:val="28"/>
          <w:szCs w:val="28"/>
        </w:rPr>
      </w:pPr>
    </w:p>
    <w:p w14:paraId="0B13E4E3">
      <w:pPr>
        <w:spacing w:line="480" w:lineRule="auto"/>
        <w:rPr>
          <w:rFonts w:hint="eastAsia"/>
          <w:b/>
          <w:sz w:val="28"/>
          <w:szCs w:val="28"/>
        </w:rPr>
      </w:pPr>
    </w:p>
    <w:p w14:paraId="53E00A3C">
      <w:pPr>
        <w:spacing w:line="480" w:lineRule="auto"/>
        <w:rPr>
          <w:rFonts w:hint="eastAsia"/>
          <w:b/>
          <w:sz w:val="28"/>
          <w:szCs w:val="28"/>
        </w:rPr>
      </w:pPr>
    </w:p>
    <w:p w14:paraId="76BA3796">
      <w:pPr>
        <w:spacing w:line="480" w:lineRule="auto"/>
        <w:rPr>
          <w:rFonts w:hint="eastAsia"/>
          <w:b/>
          <w:sz w:val="28"/>
          <w:szCs w:val="28"/>
        </w:rPr>
      </w:pPr>
    </w:p>
    <w:p w14:paraId="0B1D0A44">
      <w:pPr>
        <w:spacing w:line="480" w:lineRule="auto"/>
        <w:rPr>
          <w:rFonts w:hint="eastAsia"/>
          <w:b/>
          <w:sz w:val="28"/>
          <w:szCs w:val="28"/>
        </w:rPr>
      </w:pPr>
    </w:p>
    <w:p w14:paraId="479C0DAD">
      <w:pPr>
        <w:spacing w:line="480" w:lineRule="auto"/>
        <w:rPr>
          <w:rFonts w:hint="eastAsia"/>
          <w:b/>
          <w:sz w:val="28"/>
          <w:szCs w:val="28"/>
        </w:rPr>
      </w:pPr>
    </w:p>
    <w:p w14:paraId="7511D242">
      <w:pPr>
        <w:spacing w:line="480" w:lineRule="auto"/>
        <w:rPr>
          <w:rFonts w:hint="eastAsia"/>
          <w:b/>
          <w:sz w:val="28"/>
          <w:szCs w:val="28"/>
        </w:rPr>
      </w:pPr>
    </w:p>
    <w:p w14:paraId="7B529868">
      <w:pPr>
        <w:spacing w:line="480" w:lineRule="auto"/>
        <w:rPr>
          <w:rFonts w:hint="eastAsia"/>
          <w:b/>
          <w:sz w:val="28"/>
          <w:szCs w:val="28"/>
        </w:rPr>
      </w:pPr>
    </w:p>
    <w:p w14:paraId="31620B35">
      <w:pPr>
        <w:spacing w:line="480" w:lineRule="auto"/>
        <w:jc w:val="center"/>
        <w:rPr>
          <w:rFonts w:hint="eastAsia" w:eastAsia="宋体"/>
          <w:b/>
          <w:sz w:val="28"/>
          <w:szCs w:val="28"/>
          <w:lang w:eastAsia="zh-CN"/>
        </w:rPr>
      </w:pPr>
      <w:r>
        <w:rPr>
          <w:rFonts w:hint="eastAsia"/>
          <w:b/>
          <w:sz w:val="28"/>
          <w:szCs w:val="28"/>
          <w:lang w:eastAsia="zh-CN"/>
        </w:rPr>
        <w:t>广东省渔业互保协会</w:t>
      </w:r>
    </w:p>
    <w:p w14:paraId="290A6694">
      <w:pPr>
        <w:spacing w:line="480" w:lineRule="auto"/>
        <w:ind w:firstLine="3483" w:firstLineChars="1239"/>
        <w:rPr>
          <w:rFonts w:hint="eastAsia"/>
          <w:b/>
          <w:sz w:val="28"/>
          <w:szCs w:val="28"/>
        </w:rPr>
      </w:pPr>
      <w:r>
        <w:rPr>
          <w:rFonts w:hint="eastAsia"/>
          <w:b/>
          <w:sz w:val="28"/>
          <w:szCs w:val="28"/>
        </w:rPr>
        <w:t>20</w:t>
      </w:r>
      <w:r>
        <w:rPr>
          <w:rFonts w:hint="eastAsia"/>
          <w:b/>
          <w:sz w:val="28"/>
          <w:szCs w:val="28"/>
          <w:lang w:val="en-US" w:eastAsia="zh-CN"/>
        </w:rPr>
        <w:t>25</w:t>
      </w:r>
      <w:r>
        <w:rPr>
          <w:rFonts w:hint="eastAsia"/>
          <w:b/>
          <w:sz w:val="28"/>
          <w:szCs w:val="28"/>
        </w:rPr>
        <w:t>年</w:t>
      </w:r>
      <w:r>
        <w:rPr>
          <w:rFonts w:hint="eastAsia"/>
          <w:b/>
          <w:sz w:val="28"/>
          <w:szCs w:val="28"/>
          <w:lang w:val="en-US" w:eastAsia="zh-CN"/>
        </w:rPr>
        <w:t>09</w:t>
      </w:r>
      <w:r>
        <w:rPr>
          <w:rFonts w:hint="eastAsia"/>
          <w:b/>
          <w:sz w:val="28"/>
          <w:szCs w:val="28"/>
        </w:rPr>
        <w:t>月</w:t>
      </w:r>
    </w:p>
    <w:p w14:paraId="7C47AC53">
      <w:pPr>
        <w:spacing w:line="480" w:lineRule="auto"/>
        <w:ind w:firstLine="2923" w:firstLineChars="1040"/>
        <w:rPr>
          <w:rFonts w:hint="eastAsia"/>
          <w:b/>
          <w:sz w:val="28"/>
          <w:szCs w:val="28"/>
        </w:rPr>
      </w:pPr>
    </w:p>
    <w:p w14:paraId="7D5DBFC4">
      <w:pPr>
        <w:spacing w:line="480" w:lineRule="auto"/>
        <w:ind w:firstLine="2923" w:firstLineChars="1040"/>
        <w:rPr>
          <w:rFonts w:hint="eastAsia"/>
          <w:b/>
          <w:sz w:val="28"/>
          <w:szCs w:val="28"/>
        </w:rPr>
      </w:pPr>
    </w:p>
    <w:p w14:paraId="48C1BEDE">
      <w:pPr>
        <w:pStyle w:val="35"/>
        <w:jc w:val="center"/>
        <w:rPr>
          <w:b/>
          <w:color w:val="auto"/>
        </w:rPr>
      </w:pPr>
      <w:r>
        <w:rPr>
          <w:b/>
          <w:color w:val="auto"/>
          <w:lang w:val="zh-CN"/>
        </w:rPr>
        <w:t>目</w:t>
      </w:r>
      <w:r>
        <w:rPr>
          <w:rFonts w:hint="eastAsia"/>
          <w:b/>
          <w:color w:val="auto"/>
          <w:lang w:val="zh-CN"/>
        </w:rPr>
        <w:t xml:space="preserve">    </w:t>
      </w:r>
      <w:r>
        <w:rPr>
          <w:b/>
          <w:color w:val="auto"/>
          <w:lang w:val="zh-CN"/>
        </w:rPr>
        <w:t>录</w:t>
      </w:r>
    </w:p>
    <w:p w14:paraId="617E67C9">
      <w:pPr>
        <w:pStyle w:val="12"/>
        <w:tabs>
          <w:tab w:val="right" w:leader="dot" w:pos="8296"/>
        </w:tabs>
        <w:rPr>
          <w:rFonts w:ascii="Calibri" w:hAnsi="Calibri"/>
          <w:sz w:val="28"/>
          <w:szCs w:val="28"/>
        </w:rPr>
      </w:pPr>
      <w:r>
        <w:rPr>
          <w:sz w:val="28"/>
          <w:szCs w:val="28"/>
        </w:rPr>
        <w:fldChar w:fldCharType="begin"/>
      </w:r>
      <w:r>
        <w:rPr>
          <w:sz w:val="28"/>
          <w:szCs w:val="28"/>
        </w:rPr>
        <w:instrText xml:space="preserve"> TOC \o "1-3" \h \z \u </w:instrText>
      </w:r>
      <w:r>
        <w:rPr>
          <w:sz w:val="28"/>
          <w:szCs w:val="28"/>
        </w:rPr>
        <w:fldChar w:fldCharType="separate"/>
      </w:r>
    </w:p>
    <w:p w14:paraId="46C3113E">
      <w:pPr>
        <w:pStyle w:val="14"/>
        <w:rPr>
          <w:rFonts w:ascii="Calibri" w:hAnsi="Calibri"/>
          <w:sz w:val="28"/>
          <w:szCs w:val="28"/>
        </w:rPr>
      </w:pPr>
      <w:r>
        <w:rPr>
          <w:rStyle w:val="21"/>
          <w:color w:val="auto"/>
          <w:sz w:val="28"/>
          <w:szCs w:val="28"/>
        </w:rPr>
        <w:fldChar w:fldCharType="begin"/>
      </w:r>
      <w:r>
        <w:rPr>
          <w:rStyle w:val="21"/>
          <w:color w:val="auto"/>
          <w:sz w:val="28"/>
          <w:szCs w:val="28"/>
        </w:rPr>
        <w:instrText xml:space="preserve"> </w:instrText>
      </w:r>
      <w:r>
        <w:rPr>
          <w:sz w:val="28"/>
          <w:szCs w:val="28"/>
        </w:rPr>
        <w:instrText xml:space="preserve">HYPERLINK \l "_Toc1397720"</w:instrText>
      </w:r>
      <w:r>
        <w:rPr>
          <w:rStyle w:val="21"/>
          <w:color w:val="auto"/>
          <w:sz w:val="28"/>
          <w:szCs w:val="28"/>
        </w:rPr>
        <w:instrText xml:space="preserve"> </w:instrText>
      </w:r>
      <w:r>
        <w:rPr>
          <w:rStyle w:val="21"/>
          <w:color w:val="auto"/>
          <w:sz w:val="28"/>
          <w:szCs w:val="28"/>
        </w:rPr>
        <w:fldChar w:fldCharType="separate"/>
      </w:r>
      <w:r>
        <w:rPr>
          <w:rStyle w:val="21"/>
          <w:rFonts w:hint="eastAsia" w:ascii="宋体" w:hAnsi="宋体"/>
          <w:color w:val="auto"/>
          <w:sz w:val="28"/>
          <w:szCs w:val="28"/>
        </w:rPr>
        <w:t>一、</w:t>
      </w:r>
      <w:r>
        <w:rPr>
          <w:rFonts w:ascii="Calibri" w:hAnsi="Calibri"/>
          <w:sz w:val="28"/>
          <w:szCs w:val="28"/>
        </w:rPr>
        <w:tab/>
      </w:r>
      <w:r>
        <w:rPr>
          <w:rStyle w:val="21"/>
          <w:rFonts w:hint="eastAsia" w:ascii="宋体" w:hAnsi="宋体"/>
          <w:color w:val="auto"/>
          <w:sz w:val="28"/>
          <w:szCs w:val="28"/>
        </w:rPr>
        <w:t>项目概况</w:t>
      </w:r>
      <w:r>
        <w:rPr>
          <w:sz w:val="28"/>
          <w:szCs w:val="28"/>
        </w:rPr>
        <w:tab/>
      </w:r>
      <w:r>
        <w:rPr>
          <w:sz w:val="28"/>
          <w:szCs w:val="28"/>
        </w:rPr>
        <w:fldChar w:fldCharType="begin"/>
      </w:r>
      <w:r>
        <w:rPr>
          <w:sz w:val="28"/>
          <w:szCs w:val="28"/>
        </w:rPr>
        <w:instrText xml:space="preserve"> PAGEREF _Toc1397720 \h </w:instrText>
      </w:r>
      <w:r>
        <w:rPr>
          <w:sz w:val="28"/>
          <w:szCs w:val="28"/>
        </w:rPr>
        <w:fldChar w:fldCharType="separate"/>
      </w:r>
      <w:r>
        <w:rPr>
          <w:sz w:val="28"/>
          <w:szCs w:val="28"/>
        </w:rPr>
        <w:t>1</w:t>
      </w:r>
      <w:r>
        <w:rPr>
          <w:sz w:val="28"/>
          <w:szCs w:val="28"/>
        </w:rPr>
        <w:fldChar w:fldCharType="end"/>
      </w:r>
      <w:r>
        <w:rPr>
          <w:rStyle w:val="21"/>
          <w:color w:val="auto"/>
          <w:sz w:val="28"/>
          <w:szCs w:val="28"/>
        </w:rPr>
        <w:fldChar w:fldCharType="end"/>
      </w:r>
    </w:p>
    <w:p w14:paraId="1625771E">
      <w:pPr>
        <w:pStyle w:val="14"/>
        <w:rPr>
          <w:rFonts w:ascii="Calibri" w:hAnsi="Calibri"/>
          <w:sz w:val="28"/>
          <w:szCs w:val="28"/>
        </w:rPr>
      </w:pPr>
      <w:r>
        <w:rPr>
          <w:rStyle w:val="21"/>
          <w:color w:val="auto"/>
          <w:sz w:val="28"/>
          <w:szCs w:val="28"/>
        </w:rPr>
        <w:fldChar w:fldCharType="begin"/>
      </w:r>
      <w:r>
        <w:rPr>
          <w:rStyle w:val="21"/>
          <w:color w:val="auto"/>
          <w:sz w:val="28"/>
          <w:szCs w:val="28"/>
        </w:rPr>
        <w:instrText xml:space="preserve"> </w:instrText>
      </w:r>
      <w:r>
        <w:rPr>
          <w:sz w:val="28"/>
          <w:szCs w:val="28"/>
        </w:rPr>
        <w:instrText xml:space="preserve">HYPERLINK \l "_Toc1397721"</w:instrText>
      </w:r>
      <w:r>
        <w:rPr>
          <w:rStyle w:val="21"/>
          <w:color w:val="auto"/>
          <w:sz w:val="28"/>
          <w:szCs w:val="28"/>
        </w:rPr>
        <w:instrText xml:space="preserve"> </w:instrText>
      </w:r>
      <w:r>
        <w:rPr>
          <w:rStyle w:val="21"/>
          <w:color w:val="auto"/>
          <w:sz w:val="28"/>
          <w:szCs w:val="28"/>
        </w:rPr>
        <w:fldChar w:fldCharType="separate"/>
      </w:r>
      <w:r>
        <w:rPr>
          <w:rStyle w:val="21"/>
          <w:rFonts w:hint="eastAsia" w:ascii="宋体" w:hAnsi="宋体"/>
          <w:color w:val="auto"/>
          <w:sz w:val="28"/>
          <w:szCs w:val="28"/>
        </w:rPr>
        <w:t>二、</w:t>
      </w:r>
      <w:r>
        <w:rPr>
          <w:rFonts w:ascii="Calibri" w:hAnsi="Calibri"/>
          <w:sz w:val="28"/>
          <w:szCs w:val="28"/>
        </w:rPr>
        <w:tab/>
      </w:r>
      <w:r>
        <w:rPr>
          <w:rStyle w:val="21"/>
          <w:rFonts w:hint="eastAsia" w:ascii="宋体" w:hAnsi="宋体"/>
          <w:color w:val="auto"/>
          <w:sz w:val="28"/>
          <w:szCs w:val="28"/>
        </w:rPr>
        <w:t>设计内容/设计范围和设计依据</w:t>
      </w:r>
      <w:r>
        <w:rPr>
          <w:sz w:val="28"/>
          <w:szCs w:val="28"/>
        </w:rPr>
        <w:tab/>
      </w:r>
      <w:r>
        <w:rPr>
          <w:sz w:val="28"/>
          <w:szCs w:val="28"/>
        </w:rPr>
        <w:fldChar w:fldCharType="begin"/>
      </w:r>
      <w:r>
        <w:rPr>
          <w:sz w:val="28"/>
          <w:szCs w:val="28"/>
        </w:rPr>
        <w:instrText xml:space="preserve"> PAGEREF _Toc1397721 \h </w:instrText>
      </w:r>
      <w:r>
        <w:rPr>
          <w:sz w:val="28"/>
          <w:szCs w:val="28"/>
        </w:rPr>
        <w:fldChar w:fldCharType="separate"/>
      </w:r>
      <w:r>
        <w:rPr>
          <w:sz w:val="28"/>
          <w:szCs w:val="28"/>
        </w:rPr>
        <w:t>2</w:t>
      </w:r>
      <w:r>
        <w:rPr>
          <w:sz w:val="28"/>
          <w:szCs w:val="28"/>
        </w:rPr>
        <w:fldChar w:fldCharType="end"/>
      </w:r>
      <w:r>
        <w:rPr>
          <w:rStyle w:val="21"/>
          <w:color w:val="auto"/>
          <w:sz w:val="28"/>
          <w:szCs w:val="28"/>
        </w:rPr>
        <w:fldChar w:fldCharType="end"/>
      </w:r>
    </w:p>
    <w:p w14:paraId="760A04DC">
      <w:pPr>
        <w:pStyle w:val="14"/>
        <w:rPr>
          <w:rFonts w:ascii="Calibri" w:hAnsi="Calibri"/>
          <w:sz w:val="28"/>
          <w:szCs w:val="28"/>
        </w:rPr>
      </w:pPr>
      <w:r>
        <w:rPr>
          <w:rStyle w:val="21"/>
          <w:color w:val="auto"/>
          <w:sz w:val="28"/>
          <w:szCs w:val="28"/>
        </w:rPr>
        <w:fldChar w:fldCharType="begin"/>
      </w:r>
      <w:r>
        <w:rPr>
          <w:rStyle w:val="21"/>
          <w:color w:val="auto"/>
          <w:sz w:val="28"/>
          <w:szCs w:val="28"/>
        </w:rPr>
        <w:instrText xml:space="preserve"> </w:instrText>
      </w:r>
      <w:r>
        <w:rPr>
          <w:sz w:val="28"/>
          <w:szCs w:val="28"/>
        </w:rPr>
        <w:instrText xml:space="preserve">HYPERLINK \l "_Toc1397722"</w:instrText>
      </w:r>
      <w:r>
        <w:rPr>
          <w:rStyle w:val="21"/>
          <w:color w:val="auto"/>
          <w:sz w:val="28"/>
          <w:szCs w:val="28"/>
        </w:rPr>
        <w:instrText xml:space="preserve"> </w:instrText>
      </w:r>
      <w:r>
        <w:rPr>
          <w:rStyle w:val="21"/>
          <w:color w:val="auto"/>
          <w:sz w:val="28"/>
          <w:szCs w:val="28"/>
        </w:rPr>
        <w:fldChar w:fldCharType="separate"/>
      </w:r>
      <w:r>
        <w:rPr>
          <w:rStyle w:val="21"/>
          <w:rFonts w:hint="eastAsia" w:ascii="宋体" w:hAnsi="宋体"/>
          <w:color w:val="auto"/>
          <w:sz w:val="28"/>
          <w:szCs w:val="28"/>
        </w:rPr>
        <w:t>三、</w:t>
      </w:r>
      <w:r>
        <w:rPr>
          <w:rFonts w:ascii="Calibri" w:hAnsi="Calibri"/>
          <w:sz w:val="28"/>
          <w:szCs w:val="28"/>
        </w:rPr>
        <w:tab/>
      </w:r>
      <w:r>
        <w:rPr>
          <w:rStyle w:val="21"/>
          <w:rFonts w:hint="eastAsia" w:ascii="宋体" w:hAnsi="宋体"/>
          <w:color w:val="auto"/>
          <w:sz w:val="28"/>
          <w:szCs w:val="28"/>
        </w:rPr>
        <w:t>设计原则及要求</w:t>
      </w:r>
      <w:r>
        <w:rPr>
          <w:sz w:val="28"/>
          <w:szCs w:val="28"/>
        </w:rPr>
        <w:tab/>
      </w:r>
      <w:r>
        <w:rPr>
          <w:sz w:val="28"/>
          <w:szCs w:val="28"/>
        </w:rPr>
        <w:fldChar w:fldCharType="begin"/>
      </w:r>
      <w:r>
        <w:rPr>
          <w:sz w:val="28"/>
          <w:szCs w:val="28"/>
        </w:rPr>
        <w:instrText xml:space="preserve"> PAGEREF _Toc1397722 \h </w:instrText>
      </w:r>
      <w:r>
        <w:rPr>
          <w:sz w:val="28"/>
          <w:szCs w:val="28"/>
        </w:rPr>
        <w:fldChar w:fldCharType="separate"/>
      </w:r>
      <w:r>
        <w:rPr>
          <w:sz w:val="28"/>
          <w:szCs w:val="28"/>
        </w:rPr>
        <w:t>4</w:t>
      </w:r>
      <w:r>
        <w:rPr>
          <w:sz w:val="28"/>
          <w:szCs w:val="28"/>
        </w:rPr>
        <w:fldChar w:fldCharType="end"/>
      </w:r>
      <w:r>
        <w:rPr>
          <w:rStyle w:val="21"/>
          <w:color w:val="auto"/>
          <w:sz w:val="28"/>
          <w:szCs w:val="28"/>
        </w:rPr>
        <w:fldChar w:fldCharType="end"/>
      </w:r>
    </w:p>
    <w:p w14:paraId="521D4514">
      <w:pPr>
        <w:pStyle w:val="14"/>
        <w:rPr>
          <w:rFonts w:ascii="Calibri" w:hAnsi="Calibri"/>
          <w:sz w:val="28"/>
          <w:szCs w:val="28"/>
        </w:rPr>
      </w:pPr>
      <w:r>
        <w:rPr>
          <w:rStyle w:val="21"/>
          <w:color w:val="auto"/>
          <w:sz w:val="28"/>
          <w:szCs w:val="28"/>
        </w:rPr>
        <w:fldChar w:fldCharType="begin"/>
      </w:r>
      <w:r>
        <w:rPr>
          <w:rStyle w:val="21"/>
          <w:color w:val="auto"/>
          <w:sz w:val="28"/>
          <w:szCs w:val="28"/>
        </w:rPr>
        <w:instrText xml:space="preserve"> </w:instrText>
      </w:r>
      <w:r>
        <w:rPr>
          <w:sz w:val="28"/>
          <w:szCs w:val="28"/>
        </w:rPr>
        <w:instrText xml:space="preserve">HYPERLINK \l "_Toc1397723"</w:instrText>
      </w:r>
      <w:r>
        <w:rPr>
          <w:rStyle w:val="21"/>
          <w:color w:val="auto"/>
          <w:sz w:val="28"/>
          <w:szCs w:val="28"/>
        </w:rPr>
        <w:instrText xml:space="preserve"> </w:instrText>
      </w:r>
      <w:r>
        <w:rPr>
          <w:rStyle w:val="21"/>
          <w:color w:val="auto"/>
          <w:sz w:val="28"/>
          <w:szCs w:val="28"/>
        </w:rPr>
        <w:fldChar w:fldCharType="separate"/>
      </w:r>
      <w:r>
        <w:rPr>
          <w:rStyle w:val="21"/>
          <w:rFonts w:hint="eastAsia" w:ascii="宋体" w:hAnsi="宋体"/>
          <w:color w:val="auto"/>
          <w:sz w:val="28"/>
          <w:szCs w:val="28"/>
        </w:rPr>
        <w:t>四、</w:t>
      </w:r>
      <w:r>
        <w:rPr>
          <w:rFonts w:ascii="Calibri" w:hAnsi="Calibri"/>
          <w:sz w:val="28"/>
          <w:szCs w:val="28"/>
        </w:rPr>
        <w:tab/>
      </w:r>
      <w:r>
        <w:rPr>
          <w:rStyle w:val="21"/>
          <w:rFonts w:hint="eastAsia" w:ascii="宋体" w:hAnsi="宋体"/>
          <w:color w:val="auto"/>
          <w:sz w:val="28"/>
          <w:szCs w:val="28"/>
        </w:rPr>
        <w:t>设计成果及要求</w:t>
      </w:r>
      <w:r>
        <w:rPr>
          <w:sz w:val="28"/>
          <w:szCs w:val="28"/>
        </w:rPr>
        <w:tab/>
      </w:r>
      <w:r>
        <w:rPr>
          <w:sz w:val="28"/>
          <w:szCs w:val="28"/>
        </w:rPr>
        <w:fldChar w:fldCharType="begin"/>
      </w:r>
      <w:r>
        <w:rPr>
          <w:sz w:val="28"/>
          <w:szCs w:val="28"/>
        </w:rPr>
        <w:instrText xml:space="preserve"> PAGEREF _Toc1397723 \h </w:instrText>
      </w:r>
      <w:r>
        <w:rPr>
          <w:sz w:val="28"/>
          <w:szCs w:val="28"/>
        </w:rPr>
        <w:fldChar w:fldCharType="separate"/>
      </w:r>
      <w:r>
        <w:rPr>
          <w:sz w:val="28"/>
          <w:szCs w:val="28"/>
        </w:rPr>
        <w:t>5</w:t>
      </w:r>
      <w:r>
        <w:rPr>
          <w:sz w:val="28"/>
          <w:szCs w:val="28"/>
        </w:rPr>
        <w:fldChar w:fldCharType="end"/>
      </w:r>
      <w:r>
        <w:rPr>
          <w:rStyle w:val="21"/>
          <w:color w:val="auto"/>
          <w:sz w:val="28"/>
          <w:szCs w:val="28"/>
        </w:rPr>
        <w:fldChar w:fldCharType="end"/>
      </w:r>
    </w:p>
    <w:p w14:paraId="54FA002E">
      <w:r>
        <w:rPr>
          <w:b/>
          <w:bCs/>
          <w:sz w:val="28"/>
          <w:szCs w:val="28"/>
          <w:lang w:val="zh-CN"/>
        </w:rPr>
        <w:fldChar w:fldCharType="end"/>
      </w:r>
    </w:p>
    <w:p w14:paraId="156BCC65">
      <w:pPr>
        <w:pStyle w:val="6"/>
        <w:spacing w:line="360" w:lineRule="auto"/>
        <w:rPr>
          <w:rStyle w:val="21"/>
          <w:rFonts w:hint="eastAsia"/>
          <w:color w:val="auto"/>
        </w:rPr>
      </w:pPr>
    </w:p>
    <w:p w14:paraId="7B3C2516">
      <w:pPr>
        <w:pStyle w:val="3"/>
        <w:numPr>
          <w:ilvl w:val="0"/>
          <w:numId w:val="1"/>
        </w:numPr>
        <w:ind w:leftChars="0" w:firstLineChars="0"/>
        <w:jc w:val="center"/>
        <w:rPr>
          <w:bCs w:val="0"/>
          <w:sz w:val="30"/>
          <w:szCs w:val="30"/>
        </w:rPr>
        <w:sectPr>
          <w:footerReference r:id="rId3" w:type="default"/>
          <w:footerReference r:id="rId4" w:type="even"/>
          <w:pgSz w:w="11906" w:h="16838"/>
          <w:pgMar w:top="1440" w:right="1558" w:bottom="1440" w:left="1800" w:header="851" w:footer="992" w:gutter="0"/>
          <w:pgNumType w:fmt="decimal"/>
          <w:cols w:space="720" w:num="1"/>
          <w:docGrid w:type="lines" w:linePitch="312" w:charSpace="0"/>
        </w:sectPr>
      </w:pPr>
      <w:bookmarkStart w:id="8" w:name="_Toc422228079"/>
      <w:bookmarkStart w:id="9" w:name="_Toc1397720"/>
      <w:bookmarkStart w:id="10" w:name="_Toc420831772"/>
    </w:p>
    <w:p w14:paraId="26045B58">
      <w:pPr>
        <w:pStyle w:val="3"/>
        <w:numPr>
          <w:ilvl w:val="0"/>
          <w:numId w:val="1"/>
        </w:numPr>
        <w:ind w:leftChars="0" w:firstLineChars="0"/>
        <w:jc w:val="center"/>
        <w:rPr>
          <w:bCs w:val="0"/>
          <w:sz w:val="30"/>
          <w:szCs w:val="30"/>
        </w:rPr>
      </w:pPr>
      <w:r>
        <w:rPr>
          <w:rFonts w:hint="eastAsia"/>
          <w:bCs w:val="0"/>
          <w:sz w:val="30"/>
          <w:szCs w:val="30"/>
        </w:rPr>
        <w:t>项目概况</w:t>
      </w:r>
      <w:bookmarkEnd w:id="8"/>
      <w:bookmarkEnd w:id="9"/>
      <w:bookmarkEnd w:id="10"/>
    </w:p>
    <w:p w14:paraId="5813F5F0">
      <w:pPr>
        <w:rPr>
          <w:rFonts w:hint="eastAsia"/>
        </w:rPr>
      </w:pPr>
    </w:p>
    <w:p w14:paraId="1145CD54">
      <w:pPr>
        <w:rPr>
          <w:rFonts w:ascii="宋体" w:hAnsi="宋体"/>
          <w:sz w:val="28"/>
          <w:szCs w:val="28"/>
        </w:rPr>
      </w:pPr>
      <w:r>
        <w:rPr>
          <w:rFonts w:hint="eastAsia" w:ascii="宋体" w:hAnsi="宋体" w:cs="黑体"/>
          <w:kern w:val="0"/>
          <w:sz w:val="28"/>
          <w:szCs w:val="28"/>
        </w:rPr>
        <w:t>1.1、工程名称:</w:t>
      </w:r>
      <w:r>
        <w:rPr>
          <w:rFonts w:hint="eastAsia" w:ascii="宋体" w:hAnsi="宋体" w:cs="黑体"/>
          <w:kern w:val="0"/>
          <w:sz w:val="28"/>
          <w:szCs w:val="28"/>
          <w:lang w:eastAsia="zh-CN"/>
        </w:rPr>
        <w:t>广东省渔业互保协会华润万博写字</w:t>
      </w:r>
      <w:bookmarkStart w:id="14" w:name="_GoBack"/>
      <w:bookmarkEnd w:id="14"/>
      <w:r>
        <w:rPr>
          <w:rFonts w:hint="eastAsia" w:ascii="宋体" w:hAnsi="宋体" w:cs="黑体"/>
          <w:kern w:val="0"/>
          <w:sz w:val="28"/>
          <w:szCs w:val="28"/>
          <w:lang w:eastAsia="zh-CN"/>
        </w:rPr>
        <w:t>楼项目</w:t>
      </w:r>
      <w:r>
        <w:rPr>
          <w:rFonts w:hint="eastAsia" w:ascii="宋体" w:hAnsi="宋体" w:cs="黑体"/>
          <w:kern w:val="0"/>
          <w:sz w:val="28"/>
          <w:szCs w:val="28"/>
          <w:lang w:val="en-US" w:eastAsia="zh-CN"/>
        </w:rPr>
        <w:t>装修改造</w:t>
      </w:r>
      <w:r>
        <w:rPr>
          <w:rFonts w:hint="eastAsia" w:ascii="宋体" w:hAnsi="宋体" w:cs="黑体"/>
          <w:kern w:val="0"/>
          <w:sz w:val="28"/>
          <w:szCs w:val="28"/>
        </w:rPr>
        <w:t>；</w:t>
      </w:r>
    </w:p>
    <w:p w14:paraId="6CB70C45">
      <w:pPr>
        <w:autoSpaceDE w:val="0"/>
        <w:autoSpaceDN w:val="0"/>
        <w:adjustRightInd w:val="0"/>
        <w:jc w:val="left"/>
        <w:rPr>
          <w:rFonts w:hint="eastAsia" w:ascii="宋体" w:hAnsi="宋体" w:cs="黑体"/>
          <w:kern w:val="0"/>
          <w:sz w:val="28"/>
          <w:szCs w:val="28"/>
        </w:rPr>
      </w:pPr>
      <w:r>
        <w:rPr>
          <w:rFonts w:ascii="宋体" w:hAnsi="宋体" w:cs="黑体"/>
          <w:kern w:val="0"/>
          <w:sz w:val="28"/>
          <w:szCs w:val="28"/>
        </w:rPr>
        <w:t>1.2、</w:t>
      </w:r>
      <w:r>
        <w:rPr>
          <w:rFonts w:hint="eastAsia" w:ascii="宋体" w:hAnsi="宋体" w:cs="黑体"/>
          <w:kern w:val="0"/>
          <w:sz w:val="28"/>
          <w:szCs w:val="28"/>
        </w:rPr>
        <w:t>工程地址:</w:t>
      </w:r>
      <w:r>
        <w:rPr>
          <w:rFonts w:hint="eastAsia" w:ascii="宋体" w:hAnsi="宋体" w:cs="黑体"/>
          <w:kern w:val="0"/>
          <w:sz w:val="28"/>
          <w:szCs w:val="28"/>
          <w:lang w:val="en-US" w:eastAsia="zh-CN"/>
        </w:rPr>
        <w:t>广州市番禺区华润长隆万博万隆科创中心一期2栋01、04单元</w:t>
      </w:r>
      <w:r>
        <w:rPr>
          <w:rFonts w:hint="eastAsia" w:ascii="宋体" w:hAnsi="宋体" w:cs="黑体"/>
          <w:kern w:val="0"/>
          <w:sz w:val="28"/>
          <w:szCs w:val="28"/>
        </w:rPr>
        <w:t>。</w:t>
      </w:r>
    </w:p>
    <w:p w14:paraId="3C50A841">
      <w:pPr>
        <w:rPr>
          <w:rFonts w:ascii="宋体" w:hAnsi="宋体"/>
          <w:sz w:val="28"/>
          <w:szCs w:val="28"/>
        </w:rPr>
      </w:pPr>
      <w:r>
        <w:rPr>
          <w:rFonts w:ascii="宋体" w:hAnsi="宋体"/>
          <w:sz w:val="28"/>
          <w:szCs w:val="28"/>
        </w:rPr>
        <w:t>1.3、</w:t>
      </w:r>
      <w:r>
        <w:rPr>
          <w:rFonts w:hint="eastAsia" w:ascii="宋体" w:hAnsi="宋体"/>
          <w:sz w:val="28"/>
          <w:szCs w:val="28"/>
          <w:lang w:val="en-US" w:eastAsia="zh-CN"/>
        </w:rPr>
        <w:t>对</w:t>
      </w:r>
      <w:r>
        <w:rPr>
          <w:rFonts w:hint="eastAsia" w:ascii="宋体" w:hAnsi="宋体"/>
          <w:sz w:val="28"/>
          <w:szCs w:val="28"/>
          <w:lang w:eastAsia="zh-CN"/>
        </w:rPr>
        <w:t>广东省渔业互保协会华润万博写字楼</w:t>
      </w:r>
      <w:r>
        <w:rPr>
          <w:rFonts w:hint="eastAsia" w:ascii="宋体" w:hAnsi="宋体"/>
          <w:sz w:val="28"/>
          <w:szCs w:val="28"/>
          <w:lang w:val="en-US" w:eastAsia="zh-CN"/>
        </w:rPr>
        <w:t>项目进行装修改造，主要包括装修工程、机电安装工程、消防工程、暖通工程、智能化工程、软装工程、园林工程、土建改造工程、幕墙工程、户外 LED大屏、LED 招牌等，项目建筑面积为 3393 平方米</w:t>
      </w:r>
      <w:r>
        <w:rPr>
          <w:rFonts w:hint="eastAsia" w:ascii="宋体" w:hAnsi="宋体"/>
          <w:sz w:val="28"/>
          <w:szCs w:val="28"/>
          <w:lang w:eastAsia="zh-CN"/>
        </w:rPr>
        <w:t>。</w:t>
      </w:r>
      <w:r>
        <w:rPr>
          <w:rFonts w:hint="eastAsia" w:ascii="宋体" w:hAnsi="宋体"/>
          <w:sz w:val="28"/>
          <w:szCs w:val="28"/>
          <w:lang w:val="en-US" w:eastAsia="zh-CN"/>
        </w:rPr>
        <w:t>项目总造价约8571.56万元，其中建安工程费2164.60万元，资金来源于协会自有资金。</w:t>
      </w:r>
    </w:p>
    <w:p w14:paraId="12080117">
      <w:pPr>
        <w:pStyle w:val="3"/>
        <w:numPr>
          <w:ilvl w:val="0"/>
          <w:numId w:val="1"/>
        </w:numPr>
        <w:ind w:leftChars="0" w:firstLineChars="0"/>
        <w:jc w:val="center"/>
        <w:rPr>
          <w:rFonts w:hint="eastAsia"/>
          <w:bCs w:val="0"/>
          <w:sz w:val="30"/>
          <w:szCs w:val="30"/>
        </w:rPr>
      </w:pPr>
      <w:bookmarkStart w:id="11" w:name="_Toc1397721"/>
      <w:r>
        <w:rPr>
          <w:rFonts w:hint="eastAsia"/>
          <w:bCs w:val="0"/>
          <w:sz w:val="30"/>
          <w:szCs w:val="30"/>
        </w:rPr>
        <w:t>设计内容/</w:t>
      </w:r>
      <w:r>
        <w:rPr>
          <w:bCs w:val="0"/>
          <w:sz w:val="30"/>
          <w:szCs w:val="30"/>
        </w:rPr>
        <w:t>设计范围</w:t>
      </w:r>
      <w:bookmarkEnd w:id="11"/>
      <w:r>
        <w:rPr>
          <w:rFonts w:hint="eastAsia"/>
          <w:bCs w:val="0"/>
          <w:sz w:val="30"/>
          <w:szCs w:val="30"/>
        </w:rPr>
        <w:t>和设计依据</w:t>
      </w:r>
    </w:p>
    <w:p w14:paraId="01996881">
      <w:pPr>
        <w:adjustRightInd w:val="0"/>
        <w:spacing w:line="360" w:lineRule="auto"/>
        <w:textAlignment w:val="baseline"/>
        <w:rPr>
          <w:rFonts w:hint="eastAsia" w:ascii="宋体" w:hAnsi="宋体"/>
          <w:b/>
          <w:sz w:val="28"/>
          <w:szCs w:val="28"/>
        </w:rPr>
      </w:pPr>
      <w:r>
        <w:rPr>
          <w:rFonts w:ascii="宋体" w:hAnsi="宋体"/>
          <w:b/>
          <w:sz w:val="28"/>
          <w:szCs w:val="28"/>
        </w:rPr>
        <w:t>2.1设计内容</w:t>
      </w:r>
    </w:p>
    <w:p w14:paraId="23A12510">
      <w:pPr>
        <w:spacing w:line="360" w:lineRule="auto"/>
        <w:ind w:firstLine="560" w:firstLineChars="200"/>
        <w:rPr>
          <w:rFonts w:ascii="宋体" w:hAnsi="宋体"/>
          <w:sz w:val="28"/>
          <w:szCs w:val="28"/>
        </w:rPr>
      </w:pPr>
      <w:r>
        <w:rPr>
          <w:rFonts w:hint="eastAsia" w:ascii="宋体" w:hAnsi="宋体" w:cs="黑体"/>
          <w:kern w:val="0"/>
          <w:sz w:val="28"/>
          <w:szCs w:val="28"/>
        </w:rPr>
        <w:t>对</w:t>
      </w:r>
      <w:r>
        <w:rPr>
          <w:rFonts w:hint="eastAsia" w:ascii="宋体" w:hAnsi="宋体" w:cs="黑体"/>
          <w:kern w:val="0"/>
          <w:sz w:val="28"/>
          <w:szCs w:val="28"/>
          <w:lang w:val="en-US" w:eastAsia="zh-CN"/>
        </w:rPr>
        <w:t>华润长隆万博万隆科创中心一期2栋01、04单元负二层至四层、屋面层进行整体的平面布局装修设计（</w:t>
      </w:r>
      <w:r>
        <w:rPr>
          <w:rFonts w:ascii="宋体" w:hAnsi="宋体" w:cs="MS Gothic"/>
          <w:kern w:val="0"/>
          <w:sz w:val="28"/>
          <w:szCs w:val="28"/>
        </w:rPr>
        <w:t>含</w:t>
      </w:r>
      <w:r>
        <w:rPr>
          <w:rFonts w:hint="eastAsia" w:ascii="宋体" w:hAnsi="宋体" w:cs="MS Gothic"/>
          <w:kern w:val="0"/>
          <w:sz w:val="28"/>
          <w:szCs w:val="28"/>
        </w:rPr>
        <w:t>方案设计、初步设计、施工图设计</w:t>
      </w:r>
      <w:r>
        <w:rPr>
          <w:rFonts w:hint="eastAsia" w:ascii="宋体" w:hAnsi="宋体" w:cs="MS Gothic"/>
          <w:kern w:val="0"/>
          <w:sz w:val="28"/>
          <w:szCs w:val="28"/>
          <w:lang w:val="en-US" w:eastAsia="zh-CN"/>
        </w:rPr>
        <w:t>等）</w:t>
      </w:r>
      <w:r>
        <w:rPr>
          <w:rFonts w:hint="eastAsia" w:ascii="宋体" w:hAnsi="宋体"/>
          <w:sz w:val="28"/>
          <w:szCs w:val="28"/>
        </w:rPr>
        <w:t>。</w:t>
      </w:r>
    </w:p>
    <w:p w14:paraId="60684146">
      <w:pPr>
        <w:autoSpaceDE w:val="0"/>
        <w:autoSpaceDN w:val="0"/>
        <w:adjustRightInd w:val="0"/>
        <w:jc w:val="left"/>
        <w:rPr>
          <w:rFonts w:ascii="宋体" w:hAnsi="宋体" w:cs="HiddenHorzOCR"/>
          <w:b/>
          <w:kern w:val="0"/>
          <w:sz w:val="28"/>
          <w:szCs w:val="28"/>
        </w:rPr>
      </w:pPr>
      <w:r>
        <w:rPr>
          <w:rFonts w:ascii="宋体" w:hAnsi="宋体" w:cs="HiddenHorzOCR"/>
          <w:b/>
          <w:kern w:val="0"/>
          <w:sz w:val="28"/>
          <w:szCs w:val="28"/>
        </w:rPr>
        <w:t xml:space="preserve">2.2 </w:t>
      </w:r>
      <w:r>
        <w:rPr>
          <w:rFonts w:hint="eastAsia" w:ascii="宋体" w:hAnsi="宋体" w:cs="HiddenHorzOCR"/>
          <w:b/>
          <w:kern w:val="0"/>
          <w:sz w:val="28"/>
          <w:szCs w:val="28"/>
        </w:rPr>
        <w:t>设计范围</w:t>
      </w:r>
    </w:p>
    <w:p w14:paraId="1FBEA866">
      <w:pPr>
        <w:autoSpaceDE w:val="0"/>
        <w:autoSpaceDN w:val="0"/>
        <w:adjustRightInd w:val="0"/>
        <w:ind w:firstLine="560" w:firstLineChars="200"/>
        <w:jc w:val="left"/>
        <w:rPr>
          <w:rFonts w:hint="eastAsia" w:ascii="宋体" w:hAnsi="宋体" w:cs="HiddenHorzOCR"/>
          <w:kern w:val="0"/>
          <w:sz w:val="28"/>
          <w:szCs w:val="28"/>
        </w:rPr>
      </w:pPr>
      <w:r>
        <w:rPr>
          <w:rFonts w:hint="eastAsia" w:ascii="宋体" w:hAnsi="宋体"/>
          <w:sz w:val="28"/>
          <w:szCs w:val="28"/>
        </w:rPr>
        <w:t>设计范围及功能空间详细参阅下表</w:t>
      </w:r>
      <w:r>
        <w:drawing>
          <wp:inline distT="0" distB="0" distL="114300" distR="114300">
            <wp:extent cx="5095875" cy="60960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095875" cy="6096000"/>
                    </a:xfrm>
                    <a:prstGeom prst="rect">
                      <a:avLst/>
                    </a:prstGeom>
                    <a:noFill/>
                    <a:ln>
                      <a:noFill/>
                    </a:ln>
                  </pic:spPr>
                </pic:pic>
              </a:graphicData>
            </a:graphic>
          </wp:inline>
        </w:drawing>
      </w:r>
    </w:p>
    <w:p w14:paraId="3C6D10FF">
      <w:pPr>
        <w:spacing w:line="360" w:lineRule="auto"/>
        <w:rPr>
          <w:rFonts w:hint="eastAsia" w:ascii="宋体" w:hAnsi="宋体"/>
          <w:b/>
          <w:sz w:val="28"/>
          <w:szCs w:val="28"/>
        </w:rPr>
      </w:pPr>
      <w:r>
        <w:rPr>
          <w:rFonts w:hint="eastAsia" w:ascii="宋体" w:hAnsi="宋体"/>
          <w:b/>
          <w:sz w:val="28"/>
          <w:szCs w:val="28"/>
        </w:rPr>
        <w:t>2.3设计依据</w:t>
      </w:r>
    </w:p>
    <w:p w14:paraId="31110B30">
      <w:pPr>
        <w:autoSpaceDE w:val="0"/>
        <w:autoSpaceDN w:val="0"/>
        <w:adjustRightInd w:val="0"/>
        <w:jc w:val="left"/>
        <w:rPr>
          <w:rFonts w:ascii="宋体" w:hAnsi="宋体" w:cs="HiddenHorzOCR"/>
          <w:kern w:val="0"/>
          <w:sz w:val="28"/>
          <w:szCs w:val="28"/>
        </w:rPr>
      </w:pPr>
      <w:r>
        <w:rPr>
          <w:rFonts w:hint="eastAsia" w:ascii="宋体" w:hAnsi="宋体" w:cs="HiddenHorzOCR"/>
          <w:kern w:val="0"/>
          <w:sz w:val="28"/>
          <w:szCs w:val="28"/>
        </w:rPr>
        <w:t>本工程</w:t>
      </w:r>
      <w:r>
        <w:rPr>
          <w:rFonts w:hint="eastAsia" w:ascii="宋体" w:hAnsi="宋体" w:cs="微软雅黑"/>
          <w:kern w:val="0"/>
          <w:sz w:val="28"/>
          <w:szCs w:val="28"/>
        </w:rPr>
        <w:t>设计</w:t>
      </w:r>
      <w:r>
        <w:rPr>
          <w:rFonts w:ascii="宋体" w:hAnsi="宋体" w:cs="MS Gothic"/>
          <w:kern w:val="0"/>
          <w:sz w:val="28"/>
          <w:szCs w:val="28"/>
        </w:rPr>
        <w:t>依据包括但不限于以下文件</w:t>
      </w:r>
      <w:r>
        <w:rPr>
          <w:rFonts w:ascii="宋体" w:hAnsi="宋体" w:cs="HiddenHorzOCR"/>
          <w:kern w:val="0"/>
          <w:sz w:val="28"/>
          <w:szCs w:val="28"/>
        </w:rPr>
        <w:t>:</w:t>
      </w:r>
    </w:p>
    <w:p w14:paraId="06C07AAC">
      <w:pPr>
        <w:autoSpaceDE w:val="0"/>
        <w:autoSpaceDN w:val="0"/>
        <w:adjustRightInd w:val="0"/>
        <w:jc w:val="left"/>
        <w:rPr>
          <w:rFonts w:ascii="宋体" w:hAnsi="宋体" w:cs="HiddenHorzOCR"/>
          <w:kern w:val="0"/>
          <w:sz w:val="28"/>
          <w:szCs w:val="28"/>
        </w:rPr>
      </w:pPr>
      <w:r>
        <w:rPr>
          <w:rFonts w:ascii="宋体" w:hAnsi="宋体" w:cs="HiddenHorzOCR"/>
          <w:kern w:val="0"/>
          <w:sz w:val="28"/>
          <w:szCs w:val="28"/>
        </w:rPr>
        <w:t>1）</w:t>
      </w:r>
      <w:r>
        <w:rPr>
          <w:rFonts w:hint="eastAsia" w:ascii="宋体" w:hAnsi="宋体" w:cs="HiddenHorzOCR"/>
          <w:kern w:val="0"/>
          <w:sz w:val="28"/>
          <w:szCs w:val="28"/>
        </w:rPr>
        <w:t>、甲方提交的</w:t>
      </w:r>
      <w:r>
        <w:rPr>
          <w:rFonts w:hint="eastAsia" w:ascii="宋体" w:hAnsi="宋体" w:cs="微软雅黑"/>
          <w:kern w:val="0"/>
          <w:sz w:val="28"/>
          <w:szCs w:val="28"/>
        </w:rPr>
        <w:t>设计</w:t>
      </w:r>
      <w:r>
        <w:rPr>
          <w:rFonts w:hint="eastAsia" w:ascii="宋体" w:hAnsi="宋体" w:cs="MS Gothic"/>
          <w:kern w:val="0"/>
          <w:sz w:val="28"/>
          <w:szCs w:val="28"/>
        </w:rPr>
        <w:t>基</w:t>
      </w:r>
      <w:r>
        <w:rPr>
          <w:rFonts w:hint="eastAsia" w:ascii="宋体" w:hAnsi="宋体" w:cs="微软雅黑"/>
          <w:kern w:val="0"/>
          <w:sz w:val="28"/>
          <w:szCs w:val="28"/>
        </w:rPr>
        <w:t>础资</w:t>
      </w:r>
      <w:r>
        <w:rPr>
          <w:rFonts w:hint="eastAsia" w:ascii="宋体" w:hAnsi="宋体" w:cs="MS Gothic"/>
          <w:kern w:val="0"/>
          <w:sz w:val="28"/>
          <w:szCs w:val="28"/>
        </w:rPr>
        <w:t>料</w:t>
      </w:r>
      <w:r>
        <w:rPr>
          <w:rFonts w:ascii="宋体" w:hAnsi="宋体" w:cs="HiddenHorzOCR"/>
          <w:kern w:val="0"/>
          <w:sz w:val="28"/>
          <w:szCs w:val="28"/>
        </w:rPr>
        <w:t>;</w:t>
      </w:r>
    </w:p>
    <w:p w14:paraId="7C893A58">
      <w:pPr>
        <w:autoSpaceDE w:val="0"/>
        <w:autoSpaceDN w:val="0"/>
        <w:adjustRightInd w:val="0"/>
        <w:jc w:val="left"/>
        <w:rPr>
          <w:rFonts w:ascii="宋体" w:hAnsi="宋体" w:cs="Arial"/>
          <w:kern w:val="0"/>
          <w:sz w:val="28"/>
          <w:szCs w:val="28"/>
        </w:rPr>
      </w:pPr>
      <w:r>
        <w:rPr>
          <w:rFonts w:ascii="宋体" w:hAnsi="宋体"/>
          <w:kern w:val="0"/>
          <w:sz w:val="28"/>
          <w:szCs w:val="28"/>
        </w:rPr>
        <w:t>2</w:t>
      </w:r>
      <w:r>
        <w:rPr>
          <w:rFonts w:hint="eastAsia" w:ascii="宋体" w:hAnsi="宋体"/>
          <w:kern w:val="0"/>
          <w:sz w:val="28"/>
          <w:szCs w:val="28"/>
        </w:rPr>
        <w:t>）、</w:t>
      </w:r>
      <w:r>
        <w:rPr>
          <w:rFonts w:hint="eastAsia" w:ascii="宋体" w:hAnsi="宋体" w:cs="HiddenHorzOCR"/>
          <w:kern w:val="0"/>
          <w:sz w:val="28"/>
          <w:szCs w:val="28"/>
        </w:rPr>
        <w:t>工程所在地政府部</w:t>
      </w:r>
      <w:r>
        <w:rPr>
          <w:rFonts w:hint="eastAsia" w:ascii="宋体" w:hAnsi="宋体" w:cs="微软雅黑"/>
          <w:kern w:val="0"/>
          <w:sz w:val="28"/>
          <w:szCs w:val="28"/>
        </w:rPr>
        <w:t>门</w:t>
      </w:r>
      <w:r>
        <w:rPr>
          <w:rFonts w:hint="eastAsia" w:ascii="宋体" w:hAnsi="宋体" w:cs="MS Gothic"/>
          <w:kern w:val="0"/>
          <w:sz w:val="28"/>
          <w:szCs w:val="28"/>
        </w:rPr>
        <w:t>的批复文件</w:t>
      </w:r>
      <w:r>
        <w:rPr>
          <w:rFonts w:ascii="宋体" w:hAnsi="宋体" w:cs="HiddenHorzOCR"/>
          <w:kern w:val="0"/>
          <w:sz w:val="28"/>
          <w:szCs w:val="28"/>
        </w:rPr>
        <w:t>(</w:t>
      </w:r>
      <w:r>
        <w:rPr>
          <w:rFonts w:hint="eastAsia" w:ascii="宋体" w:hAnsi="宋体" w:cs="HiddenHorzOCR"/>
          <w:kern w:val="0"/>
          <w:sz w:val="28"/>
          <w:szCs w:val="28"/>
        </w:rPr>
        <w:t>如</w:t>
      </w:r>
      <w:r>
        <w:rPr>
          <w:rFonts w:hint="eastAsia" w:ascii="宋体" w:hAnsi="宋体" w:cs="微软雅黑"/>
          <w:kern w:val="0"/>
          <w:sz w:val="28"/>
          <w:szCs w:val="28"/>
        </w:rPr>
        <w:t>项</w:t>
      </w:r>
      <w:r>
        <w:rPr>
          <w:rFonts w:hint="eastAsia" w:ascii="宋体" w:hAnsi="宋体" w:cs="MS Gothic"/>
          <w:kern w:val="0"/>
          <w:sz w:val="28"/>
          <w:szCs w:val="28"/>
        </w:rPr>
        <w:t>目建</w:t>
      </w:r>
      <w:r>
        <w:rPr>
          <w:rFonts w:hint="eastAsia" w:ascii="宋体" w:hAnsi="宋体" w:cs="微软雅黑"/>
          <w:kern w:val="0"/>
          <w:sz w:val="28"/>
          <w:szCs w:val="28"/>
        </w:rPr>
        <w:t>议书</w:t>
      </w:r>
      <w:r>
        <w:rPr>
          <w:rFonts w:hint="eastAsia" w:ascii="宋体" w:hAnsi="宋体" w:cs="MS Gothic"/>
          <w:kern w:val="0"/>
          <w:sz w:val="28"/>
          <w:szCs w:val="28"/>
        </w:rPr>
        <w:t>、</w:t>
      </w:r>
      <w:r>
        <w:rPr>
          <w:rFonts w:hint="eastAsia" w:ascii="宋体" w:hAnsi="宋体" w:cs="HiddenHorzOCR"/>
          <w:kern w:val="0"/>
          <w:sz w:val="28"/>
          <w:szCs w:val="28"/>
        </w:rPr>
        <w:t>可行性研究</w:t>
      </w:r>
      <w:r>
        <w:rPr>
          <w:rFonts w:hint="eastAsia" w:ascii="宋体" w:hAnsi="宋体" w:cs="微软雅黑"/>
          <w:kern w:val="0"/>
          <w:sz w:val="28"/>
          <w:szCs w:val="28"/>
        </w:rPr>
        <w:t>报</w:t>
      </w:r>
      <w:r>
        <w:rPr>
          <w:rFonts w:hint="eastAsia" w:ascii="宋体" w:hAnsi="宋体" w:cs="HiddenHorzOCR"/>
          <w:kern w:val="0"/>
          <w:sz w:val="28"/>
          <w:szCs w:val="28"/>
        </w:rPr>
        <w:t>告等</w:t>
      </w:r>
      <w:r>
        <w:rPr>
          <w:rFonts w:ascii="宋体" w:hAnsi="宋体" w:cs="HiddenHorzOCR"/>
          <w:kern w:val="0"/>
          <w:sz w:val="28"/>
          <w:szCs w:val="28"/>
        </w:rPr>
        <w:t xml:space="preserve">) </w:t>
      </w:r>
      <w:r>
        <w:rPr>
          <w:rFonts w:ascii="宋体" w:hAnsi="宋体" w:cs="Arial"/>
          <w:kern w:val="0"/>
          <w:sz w:val="28"/>
          <w:szCs w:val="28"/>
        </w:rPr>
        <w:t>;</w:t>
      </w:r>
    </w:p>
    <w:p w14:paraId="6B70D5C7">
      <w:pPr>
        <w:autoSpaceDE w:val="0"/>
        <w:autoSpaceDN w:val="0"/>
        <w:adjustRightInd w:val="0"/>
        <w:jc w:val="left"/>
        <w:rPr>
          <w:rFonts w:ascii="宋体" w:hAnsi="宋体" w:cs="HiddenHorzOCR"/>
          <w:kern w:val="0"/>
          <w:sz w:val="28"/>
          <w:szCs w:val="28"/>
        </w:rPr>
      </w:pPr>
      <w:r>
        <w:rPr>
          <w:rFonts w:ascii="宋体" w:hAnsi="宋体" w:cs="HiddenHorzOCR"/>
          <w:kern w:val="0"/>
          <w:sz w:val="28"/>
          <w:szCs w:val="28"/>
        </w:rPr>
        <w:t xml:space="preserve">3）、 </w:t>
      </w:r>
      <w:r>
        <w:rPr>
          <w:rFonts w:hint="eastAsia" w:ascii="宋体" w:hAnsi="宋体" w:cs="微软雅黑"/>
          <w:kern w:val="0"/>
          <w:sz w:val="28"/>
          <w:szCs w:val="28"/>
        </w:rPr>
        <w:t>设计过</w:t>
      </w:r>
      <w:r>
        <w:rPr>
          <w:rFonts w:hint="eastAsia" w:ascii="宋体" w:hAnsi="宋体" w:cs="MS Gothic"/>
          <w:kern w:val="0"/>
          <w:sz w:val="28"/>
          <w:szCs w:val="28"/>
        </w:rPr>
        <w:t>程中甲方提供的</w:t>
      </w:r>
      <w:r>
        <w:rPr>
          <w:rFonts w:hint="eastAsia" w:ascii="宋体" w:hAnsi="宋体" w:cs="微软雅黑"/>
          <w:kern w:val="0"/>
          <w:sz w:val="28"/>
          <w:szCs w:val="28"/>
        </w:rPr>
        <w:t>书</w:t>
      </w:r>
      <w:r>
        <w:rPr>
          <w:rFonts w:hint="eastAsia" w:ascii="宋体" w:hAnsi="宋体" w:cs="MS Gothic"/>
          <w:kern w:val="0"/>
          <w:sz w:val="28"/>
          <w:szCs w:val="28"/>
        </w:rPr>
        <w:t>面要求</w:t>
      </w:r>
      <w:r>
        <w:rPr>
          <w:rFonts w:hint="eastAsia" w:ascii="宋体" w:hAnsi="宋体" w:cs="MS Gothic"/>
          <w:kern w:val="0"/>
          <w:sz w:val="28"/>
          <w:szCs w:val="28"/>
          <w:lang w:eastAsia="zh-CN"/>
        </w:rPr>
        <w:t>；</w:t>
      </w:r>
    </w:p>
    <w:p w14:paraId="3661821F">
      <w:pPr>
        <w:autoSpaceDE w:val="0"/>
        <w:autoSpaceDN w:val="0"/>
        <w:adjustRightInd w:val="0"/>
        <w:jc w:val="left"/>
        <w:rPr>
          <w:rFonts w:ascii="宋体" w:hAnsi="宋体" w:cs="HiddenHorzOCR"/>
          <w:kern w:val="0"/>
          <w:sz w:val="28"/>
          <w:szCs w:val="28"/>
        </w:rPr>
      </w:pPr>
      <w:r>
        <w:rPr>
          <w:rFonts w:hint="eastAsia" w:ascii="宋体" w:hAnsi="宋体"/>
          <w:kern w:val="0"/>
          <w:sz w:val="28"/>
          <w:szCs w:val="28"/>
          <w:lang w:val="en-US" w:eastAsia="zh-CN"/>
        </w:rPr>
        <w:t>4</w:t>
      </w:r>
      <w:r>
        <w:rPr>
          <w:rFonts w:ascii="宋体" w:hAnsi="宋体"/>
          <w:kern w:val="0"/>
          <w:sz w:val="28"/>
          <w:szCs w:val="28"/>
        </w:rPr>
        <w:t>）、</w:t>
      </w:r>
      <w:r>
        <w:rPr>
          <w:rFonts w:hint="eastAsia" w:ascii="宋体" w:hAnsi="宋体"/>
          <w:kern w:val="0"/>
          <w:sz w:val="28"/>
          <w:szCs w:val="28"/>
        </w:rPr>
        <w:t>包括甲方提供的成品物料（窗帘、桌椅、软装等物料清单）。</w:t>
      </w:r>
      <w:r>
        <w:rPr>
          <w:rFonts w:ascii="宋体" w:hAnsi="宋体"/>
          <w:kern w:val="0"/>
          <w:sz w:val="28"/>
          <w:szCs w:val="28"/>
        </w:rPr>
        <w:br w:type="textWrapping"/>
      </w:r>
      <w:r>
        <w:rPr>
          <w:rFonts w:hint="eastAsia" w:ascii="宋体" w:hAnsi="宋体" w:cs="HiddenHorzOCR"/>
          <w:kern w:val="0"/>
          <w:sz w:val="28"/>
          <w:szCs w:val="28"/>
          <w:lang w:val="en-US" w:eastAsia="zh-CN"/>
        </w:rPr>
        <w:t>5</w:t>
      </w:r>
      <w:r>
        <w:rPr>
          <w:rFonts w:ascii="宋体" w:hAnsi="宋体" w:cs="HiddenHorzOCR"/>
          <w:kern w:val="0"/>
          <w:sz w:val="28"/>
          <w:szCs w:val="28"/>
        </w:rPr>
        <w:t>）、</w:t>
      </w:r>
      <w:r>
        <w:rPr>
          <w:rFonts w:hint="eastAsia" w:ascii="宋体" w:hAnsi="宋体" w:cs="HiddenHorzOCR"/>
          <w:kern w:val="0"/>
          <w:sz w:val="28"/>
          <w:szCs w:val="28"/>
        </w:rPr>
        <w:t>本工程限</w:t>
      </w:r>
      <w:r>
        <w:rPr>
          <w:rFonts w:hint="eastAsia" w:ascii="宋体" w:hAnsi="宋体" w:cs="微软雅黑"/>
          <w:kern w:val="0"/>
          <w:sz w:val="28"/>
          <w:szCs w:val="28"/>
        </w:rPr>
        <w:t>额设计</w:t>
      </w:r>
      <w:r>
        <w:rPr>
          <w:rFonts w:ascii="宋体" w:hAnsi="宋体" w:cs="HiddenHorzOCR"/>
          <w:kern w:val="0"/>
          <w:sz w:val="28"/>
          <w:szCs w:val="28"/>
        </w:rPr>
        <w:t>（</w:t>
      </w:r>
      <w:r>
        <w:rPr>
          <w:rFonts w:hint="eastAsia" w:ascii="宋体" w:hAnsi="宋体" w:cs="HiddenHorzOCR"/>
          <w:kern w:val="0"/>
          <w:sz w:val="28"/>
          <w:szCs w:val="28"/>
        </w:rPr>
        <w:t>或造价控制）要求，设计限额不高于投标价</w:t>
      </w:r>
      <w:r>
        <w:rPr>
          <w:rFonts w:ascii="宋体" w:hAnsi="宋体" w:cs="HiddenHorzOCR"/>
          <w:kern w:val="0"/>
          <w:sz w:val="28"/>
          <w:szCs w:val="28"/>
        </w:rPr>
        <w:t>;</w:t>
      </w:r>
    </w:p>
    <w:p w14:paraId="6737EE6F">
      <w:pPr>
        <w:autoSpaceDE w:val="0"/>
        <w:autoSpaceDN w:val="0"/>
        <w:adjustRightInd w:val="0"/>
        <w:jc w:val="left"/>
        <w:rPr>
          <w:rFonts w:ascii="宋体" w:hAnsi="宋体" w:cs="HiddenHorzOCR"/>
          <w:kern w:val="0"/>
          <w:sz w:val="28"/>
          <w:szCs w:val="28"/>
        </w:rPr>
      </w:pPr>
      <w:r>
        <w:rPr>
          <w:rFonts w:hint="eastAsia" w:ascii="宋体" w:hAnsi="宋体" w:cs="HiddenHorzOCR"/>
          <w:kern w:val="0"/>
          <w:sz w:val="28"/>
          <w:szCs w:val="28"/>
          <w:lang w:val="en-US" w:eastAsia="zh-CN"/>
        </w:rPr>
        <w:t>6</w:t>
      </w:r>
      <w:r>
        <w:rPr>
          <w:rFonts w:ascii="宋体" w:hAnsi="宋体" w:cs="HiddenHorzOCR"/>
          <w:kern w:val="0"/>
          <w:sz w:val="28"/>
          <w:szCs w:val="28"/>
        </w:rPr>
        <w:t>）、</w:t>
      </w:r>
      <w:r>
        <w:rPr>
          <w:rFonts w:hint="eastAsia" w:ascii="宋体" w:hAnsi="宋体" w:cs="HiddenHorzOCR"/>
          <w:kern w:val="0"/>
          <w:sz w:val="28"/>
          <w:szCs w:val="28"/>
        </w:rPr>
        <w:t>本</w:t>
      </w:r>
      <w:r>
        <w:rPr>
          <w:rFonts w:hint="eastAsia" w:ascii="宋体" w:hAnsi="宋体" w:cs="微软雅黑"/>
          <w:kern w:val="0"/>
          <w:sz w:val="28"/>
          <w:szCs w:val="28"/>
        </w:rPr>
        <w:t>项</w:t>
      </w:r>
      <w:r>
        <w:rPr>
          <w:rFonts w:hint="eastAsia" w:ascii="宋体" w:hAnsi="宋体" w:cs="MS Gothic"/>
          <w:kern w:val="0"/>
          <w:sz w:val="28"/>
          <w:szCs w:val="28"/>
        </w:rPr>
        <w:t>目招</w:t>
      </w:r>
      <w:r>
        <w:rPr>
          <w:rFonts w:hint="eastAsia" w:ascii="宋体" w:hAnsi="宋体" w:cs="微软雅黑"/>
          <w:kern w:val="0"/>
          <w:sz w:val="28"/>
          <w:szCs w:val="28"/>
        </w:rPr>
        <w:t>标</w:t>
      </w:r>
      <w:r>
        <w:rPr>
          <w:rFonts w:hint="eastAsia" w:ascii="宋体" w:hAnsi="宋体" w:cs="MS Gothic"/>
          <w:kern w:val="0"/>
          <w:sz w:val="28"/>
          <w:szCs w:val="28"/>
        </w:rPr>
        <w:t>文件、附件及其他相关文件</w:t>
      </w:r>
      <w:r>
        <w:rPr>
          <w:rFonts w:ascii="宋体" w:hAnsi="宋体" w:cs="HiddenHorzOCR"/>
          <w:kern w:val="0"/>
          <w:sz w:val="28"/>
          <w:szCs w:val="28"/>
        </w:rPr>
        <w:t>;</w:t>
      </w:r>
    </w:p>
    <w:p w14:paraId="64834FF8">
      <w:pPr>
        <w:autoSpaceDE w:val="0"/>
        <w:autoSpaceDN w:val="0"/>
        <w:adjustRightInd w:val="0"/>
        <w:jc w:val="left"/>
        <w:rPr>
          <w:rFonts w:ascii="宋体" w:hAnsi="宋体" w:cs="HiddenHorzOCR"/>
          <w:kern w:val="0"/>
          <w:sz w:val="28"/>
          <w:szCs w:val="28"/>
        </w:rPr>
      </w:pPr>
      <w:r>
        <w:rPr>
          <w:rFonts w:hint="eastAsia" w:ascii="宋体" w:hAnsi="宋体" w:cs="HiddenHorzOCR"/>
          <w:kern w:val="0"/>
          <w:sz w:val="28"/>
          <w:szCs w:val="28"/>
          <w:lang w:val="en-US" w:eastAsia="zh-CN"/>
        </w:rPr>
        <w:t>7</w:t>
      </w:r>
      <w:r>
        <w:rPr>
          <w:rFonts w:ascii="宋体" w:hAnsi="宋体" w:cs="HiddenHorzOCR"/>
          <w:kern w:val="0"/>
          <w:sz w:val="28"/>
          <w:szCs w:val="28"/>
        </w:rPr>
        <w:t>）、</w:t>
      </w:r>
      <w:r>
        <w:rPr>
          <w:rFonts w:hint="eastAsia" w:ascii="宋体" w:hAnsi="宋体" w:cs="微软雅黑"/>
          <w:kern w:val="0"/>
          <w:sz w:val="28"/>
          <w:szCs w:val="28"/>
        </w:rPr>
        <w:t>设计标</w:t>
      </w:r>
      <w:r>
        <w:rPr>
          <w:rFonts w:hint="eastAsia" w:ascii="宋体" w:hAnsi="宋体" w:cs="MS Gothic"/>
          <w:kern w:val="0"/>
          <w:sz w:val="28"/>
          <w:szCs w:val="28"/>
        </w:rPr>
        <w:t>准</w:t>
      </w:r>
      <w:r>
        <w:rPr>
          <w:rFonts w:ascii="宋体" w:hAnsi="宋体" w:cs="HiddenHorzOCR"/>
          <w:kern w:val="0"/>
          <w:sz w:val="28"/>
          <w:szCs w:val="28"/>
        </w:rPr>
        <w:t xml:space="preserve">: </w:t>
      </w:r>
      <w:r>
        <w:rPr>
          <w:rFonts w:hint="eastAsia" w:ascii="宋体" w:hAnsi="宋体" w:cs="HiddenHorzOCR"/>
          <w:kern w:val="0"/>
          <w:sz w:val="28"/>
          <w:szCs w:val="28"/>
        </w:rPr>
        <w:t>国家及本工程所在地</w:t>
      </w:r>
      <w:r>
        <w:rPr>
          <w:rFonts w:hint="eastAsia" w:ascii="宋体" w:hAnsi="宋体" w:cs="微软雅黑"/>
          <w:kern w:val="0"/>
          <w:sz w:val="28"/>
          <w:szCs w:val="28"/>
        </w:rPr>
        <w:t>现</w:t>
      </w:r>
      <w:r>
        <w:rPr>
          <w:rFonts w:hint="eastAsia" w:ascii="宋体" w:hAnsi="宋体" w:cs="MS Gothic"/>
          <w:kern w:val="0"/>
          <w:sz w:val="28"/>
          <w:szCs w:val="28"/>
        </w:rPr>
        <w:t>行有关</w:t>
      </w:r>
      <w:r>
        <w:rPr>
          <w:rFonts w:hint="eastAsia" w:ascii="宋体" w:hAnsi="宋体" w:cs="微软雅黑"/>
          <w:kern w:val="0"/>
          <w:sz w:val="28"/>
          <w:szCs w:val="28"/>
        </w:rPr>
        <w:t>设计规</w:t>
      </w:r>
      <w:r>
        <w:rPr>
          <w:rFonts w:hint="eastAsia" w:ascii="宋体" w:hAnsi="宋体" w:cs="MS Gothic"/>
          <w:kern w:val="0"/>
          <w:sz w:val="28"/>
          <w:szCs w:val="28"/>
        </w:rPr>
        <w:t>范、行</w:t>
      </w:r>
      <w:r>
        <w:rPr>
          <w:rFonts w:hint="eastAsia" w:ascii="宋体" w:hAnsi="宋体" w:cs="微软雅黑"/>
          <w:kern w:val="0"/>
          <w:sz w:val="28"/>
          <w:szCs w:val="28"/>
        </w:rPr>
        <w:t>业设计标</w:t>
      </w:r>
      <w:r>
        <w:rPr>
          <w:rFonts w:hint="eastAsia" w:ascii="宋体" w:hAnsi="宋体" w:cs="MS Gothic"/>
          <w:kern w:val="0"/>
          <w:sz w:val="28"/>
          <w:szCs w:val="28"/>
        </w:rPr>
        <w:t>准及技</w:t>
      </w:r>
      <w:r>
        <w:rPr>
          <w:rFonts w:hint="eastAsia" w:ascii="宋体" w:hAnsi="宋体" w:cs="微软雅黑"/>
          <w:kern w:val="0"/>
          <w:sz w:val="28"/>
          <w:szCs w:val="28"/>
        </w:rPr>
        <w:t>术</w:t>
      </w:r>
      <w:r>
        <w:rPr>
          <w:rFonts w:hint="eastAsia" w:ascii="宋体" w:hAnsi="宋体" w:cs="HiddenHorzOCR"/>
          <w:kern w:val="0"/>
          <w:sz w:val="28"/>
          <w:szCs w:val="28"/>
        </w:rPr>
        <w:t>措施。</w:t>
      </w:r>
    </w:p>
    <w:p w14:paraId="6EE3C961">
      <w:pPr>
        <w:autoSpaceDE w:val="0"/>
        <w:autoSpaceDN w:val="0"/>
        <w:adjustRightInd w:val="0"/>
        <w:jc w:val="left"/>
        <w:rPr>
          <w:rFonts w:ascii="宋体" w:hAnsi="宋体" w:cs="HiddenHorzOCR"/>
          <w:kern w:val="0"/>
          <w:sz w:val="28"/>
          <w:szCs w:val="28"/>
        </w:rPr>
      </w:pPr>
    </w:p>
    <w:p w14:paraId="669542B9">
      <w:pPr>
        <w:pStyle w:val="3"/>
        <w:numPr>
          <w:ilvl w:val="0"/>
          <w:numId w:val="1"/>
        </w:numPr>
        <w:ind w:leftChars="0" w:firstLineChars="0"/>
        <w:jc w:val="center"/>
        <w:rPr>
          <w:bCs w:val="0"/>
          <w:sz w:val="30"/>
          <w:szCs w:val="30"/>
        </w:rPr>
      </w:pPr>
      <w:bookmarkStart w:id="12" w:name="_Toc1397722"/>
      <w:r>
        <w:rPr>
          <w:bCs w:val="0"/>
          <w:sz w:val="30"/>
          <w:szCs w:val="30"/>
        </w:rPr>
        <w:t>设计</w:t>
      </w:r>
      <w:r>
        <w:rPr>
          <w:rFonts w:hint="eastAsia"/>
          <w:bCs w:val="0"/>
          <w:sz w:val="30"/>
          <w:szCs w:val="30"/>
        </w:rPr>
        <w:t>原则</w:t>
      </w:r>
      <w:r>
        <w:rPr>
          <w:bCs w:val="0"/>
          <w:sz w:val="30"/>
          <w:szCs w:val="30"/>
        </w:rPr>
        <w:t>及</w:t>
      </w:r>
      <w:r>
        <w:rPr>
          <w:rFonts w:hint="eastAsia"/>
          <w:bCs w:val="0"/>
          <w:sz w:val="30"/>
          <w:szCs w:val="30"/>
        </w:rPr>
        <w:t>要求</w:t>
      </w:r>
      <w:bookmarkEnd w:id="12"/>
    </w:p>
    <w:p w14:paraId="560E74AE">
      <w:pPr>
        <w:spacing w:line="360" w:lineRule="auto"/>
        <w:rPr>
          <w:rFonts w:hint="eastAsia" w:ascii="宋体" w:hAnsi="宋体"/>
          <w:b/>
          <w:sz w:val="28"/>
          <w:szCs w:val="28"/>
        </w:rPr>
      </w:pPr>
      <w:r>
        <w:rPr>
          <w:rFonts w:hint="eastAsia" w:ascii="宋体" w:hAnsi="宋体"/>
          <w:b/>
          <w:sz w:val="28"/>
          <w:szCs w:val="28"/>
        </w:rPr>
        <w:t>3.1、设计要求</w:t>
      </w:r>
    </w:p>
    <w:p w14:paraId="021A73D5">
      <w:pPr>
        <w:autoSpaceDE w:val="0"/>
        <w:autoSpaceDN w:val="0"/>
        <w:adjustRightInd w:val="0"/>
        <w:ind w:firstLine="570"/>
        <w:jc w:val="left"/>
        <w:rPr>
          <w:rFonts w:hint="eastAsia" w:ascii="宋体" w:hAnsi="宋体" w:cs="MicrosoftYaHei"/>
          <w:kern w:val="0"/>
          <w:sz w:val="28"/>
          <w:szCs w:val="28"/>
        </w:rPr>
      </w:pPr>
      <w:r>
        <w:rPr>
          <w:rFonts w:ascii="宋体" w:hAnsi="宋体" w:cs="MicrosoftYaHei"/>
          <w:b/>
          <w:bCs/>
          <w:kern w:val="0"/>
          <w:sz w:val="28"/>
          <w:szCs w:val="28"/>
        </w:rPr>
        <w:t>空间布局：</w:t>
      </w:r>
      <w:r>
        <w:rPr>
          <w:rFonts w:ascii="宋体" w:hAnsi="宋体" w:cs="MicrosoftYaHei"/>
          <w:kern w:val="0"/>
          <w:sz w:val="28"/>
          <w:szCs w:val="28"/>
        </w:rPr>
        <w:t>合理规划办公区域，包括开放式办公区、独立办公室、会议室、接待区、休息区等，确保空间的高效利用和舒适性。开放式办公区应采用灵活</w:t>
      </w:r>
      <w:r>
        <w:rPr>
          <w:rFonts w:hint="eastAsia" w:ascii="宋体" w:hAnsi="宋体" w:cs="MicrosoftYaHei"/>
          <w:kern w:val="0"/>
          <w:sz w:val="28"/>
          <w:szCs w:val="28"/>
        </w:rPr>
        <w:t>开敞的空间处理</w:t>
      </w:r>
      <w:r>
        <w:rPr>
          <w:rFonts w:ascii="宋体" w:hAnsi="宋体" w:cs="MicrosoftYaHei"/>
          <w:kern w:val="0"/>
          <w:sz w:val="28"/>
          <w:szCs w:val="28"/>
        </w:rPr>
        <w:t>，便于团队协作和沟通；独立办公室应具备良好的私密性和安静性，满足</w:t>
      </w:r>
      <w:r>
        <w:rPr>
          <w:rFonts w:hint="eastAsia" w:ascii="宋体" w:hAnsi="宋体" w:cs="MicrosoftYaHei"/>
          <w:kern w:val="0"/>
          <w:sz w:val="28"/>
          <w:szCs w:val="28"/>
        </w:rPr>
        <w:t>办公</w:t>
      </w:r>
      <w:r>
        <w:rPr>
          <w:rFonts w:ascii="宋体" w:hAnsi="宋体" w:cs="MicrosoftYaHei"/>
          <w:kern w:val="0"/>
          <w:sz w:val="28"/>
          <w:szCs w:val="28"/>
        </w:rPr>
        <w:t>人员的需求。</w:t>
      </w:r>
    </w:p>
    <w:p w14:paraId="5763F852">
      <w:pPr>
        <w:autoSpaceDE w:val="0"/>
        <w:autoSpaceDN w:val="0"/>
        <w:adjustRightInd w:val="0"/>
        <w:ind w:firstLine="570"/>
        <w:jc w:val="left"/>
        <w:rPr>
          <w:rFonts w:ascii="宋体" w:hAnsi="宋体" w:cs="MicrosoftYaHei"/>
          <w:kern w:val="0"/>
          <w:sz w:val="28"/>
          <w:szCs w:val="28"/>
        </w:rPr>
      </w:pPr>
      <w:r>
        <w:rPr>
          <w:rFonts w:ascii="宋体" w:hAnsi="宋体" w:cs="MicrosoftYaHei"/>
          <w:b/>
          <w:bCs/>
          <w:kern w:val="0"/>
          <w:sz w:val="28"/>
          <w:szCs w:val="28"/>
        </w:rPr>
        <w:t>室内装修风格：</w:t>
      </w:r>
      <w:r>
        <w:rPr>
          <w:rFonts w:hint="eastAsia" w:ascii="宋体" w:hAnsi="宋体" w:cs="MicrosoftYaHei"/>
          <w:b/>
          <w:bCs/>
          <w:kern w:val="0"/>
          <w:sz w:val="28"/>
          <w:szCs w:val="28"/>
        </w:rPr>
        <w:t>室内装修改造方案应充分体现信访服务设计特色，将项目装修为实用、简洁、干净的办公楼，紧贴协会办公业务实际，不奢华不浮夸</w:t>
      </w:r>
      <w:r>
        <w:rPr>
          <w:rFonts w:hint="eastAsia" w:ascii="宋体" w:hAnsi="宋体" w:cs="MicrosoftYaHei"/>
          <w:kern w:val="0"/>
          <w:sz w:val="28"/>
          <w:szCs w:val="28"/>
        </w:rPr>
        <w:t>。</w:t>
      </w:r>
    </w:p>
    <w:p w14:paraId="0BC6DF62">
      <w:pPr>
        <w:autoSpaceDE w:val="0"/>
        <w:autoSpaceDN w:val="0"/>
        <w:adjustRightInd w:val="0"/>
        <w:ind w:firstLine="570"/>
        <w:jc w:val="left"/>
        <w:rPr>
          <w:rFonts w:ascii="宋体" w:hAnsi="宋体" w:cs="MicrosoftYaHei"/>
          <w:kern w:val="0"/>
          <w:sz w:val="28"/>
          <w:szCs w:val="28"/>
        </w:rPr>
      </w:pPr>
      <w:r>
        <w:rPr>
          <w:rFonts w:ascii="宋体" w:hAnsi="宋体" w:cs="MicrosoftYaHei"/>
          <w:b/>
          <w:bCs/>
          <w:kern w:val="0"/>
          <w:sz w:val="28"/>
          <w:szCs w:val="28"/>
        </w:rPr>
        <w:t>照明设计：</w:t>
      </w:r>
      <w:r>
        <w:rPr>
          <w:rFonts w:ascii="宋体" w:hAnsi="宋体" w:cs="MicrosoftYaHei"/>
          <w:kern w:val="0"/>
          <w:sz w:val="28"/>
          <w:szCs w:val="28"/>
        </w:rPr>
        <w:t>根据不同区域和使用场景，提供适宜的照明效果。会议室和接待区应采用明亮、柔和的灯光，营造出庄重、舒适的氛围；办公区则应保证充足的自然采光和均匀的人工照明，避免眩光和阴影，提高工作效率。</w:t>
      </w:r>
    </w:p>
    <w:p w14:paraId="4DF3BDD5">
      <w:pPr>
        <w:spacing w:line="360" w:lineRule="auto"/>
        <w:rPr>
          <w:rFonts w:hint="eastAsia" w:ascii="宋体" w:hAnsi="宋体"/>
          <w:b/>
          <w:sz w:val="28"/>
          <w:szCs w:val="28"/>
        </w:rPr>
      </w:pPr>
      <w:r>
        <w:rPr>
          <w:rFonts w:hint="eastAsia" w:ascii="宋体" w:hAnsi="宋体"/>
          <w:b/>
          <w:sz w:val="28"/>
          <w:szCs w:val="28"/>
        </w:rPr>
        <w:t>3.2、设计原则</w:t>
      </w:r>
    </w:p>
    <w:p w14:paraId="62ED2EB2">
      <w:pPr>
        <w:autoSpaceDE w:val="0"/>
        <w:autoSpaceDN w:val="0"/>
        <w:adjustRightInd w:val="0"/>
        <w:jc w:val="left"/>
        <w:rPr>
          <w:rFonts w:hint="eastAsia" w:ascii="宋体" w:hAnsi="宋体" w:cs="宋体"/>
          <w:kern w:val="0"/>
          <w:sz w:val="28"/>
          <w:szCs w:val="28"/>
        </w:rPr>
      </w:pPr>
      <w:r>
        <w:rPr>
          <w:rFonts w:ascii="宋体" w:hAnsi="宋体" w:cs="Arial"/>
          <w:kern w:val="0"/>
          <w:sz w:val="28"/>
          <w:szCs w:val="28"/>
        </w:rPr>
        <w:t>1）、</w:t>
      </w:r>
      <w:r>
        <w:rPr>
          <w:rFonts w:ascii="宋体" w:hAnsi="宋体" w:cs="宋体"/>
          <w:kern w:val="0"/>
          <w:sz w:val="28"/>
          <w:szCs w:val="28"/>
        </w:rPr>
        <w:t>利旧原则：</w:t>
      </w:r>
    </w:p>
    <w:p w14:paraId="6857E037">
      <w:pPr>
        <w:autoSpaceDE w:val="0"/>
        <w:autoSpaceDN w:val="0"/>
        <w:adjustRightInd w:val="0"/>
        <w:jc w:val="left"/>
      </w:pPr>
      <w:r>
        <w:rPr>
          <w:rFonts w:ascii="宋体" w:hAnsi="宋体" w:cs="Arial"/>
          <w:kern w:val="0"/>
          <w:sz w:val="28"/>
          <w:szCs w:val="28"/>
        </w:rPr>
        <w:t>2）、</w:t>
      </w:r>
      <w:r>
        <w:rPr>
          <w:rFonts w:ascii="宋体" w:hAnsi="宋体" w:cs="宋体"/>
          <w:kern w:val="0"/>
          <w:sz w:val="28"/>
          <w:szCs w:val="28"/>
        </w:rPr>
        <w:t>环保原则：严格选用环保材料，从源头把控室内空气质量，为员工打造健康、安全的办公环境，彰显企业对员工健康的关怀。</w:t>
      </w:r>
    </w:p>
    <w:p w14:paraId="69B25534">
      <w:pPr>
        <w:autoSpaceDE w:val="0"/>
        <w:autoSpaceDN w:val="0"/>
        <w:adjustRightInd w:val="0"/>
        <w:jc w:val="left"/>
        <w:rPr>
          <w:rFonts w:ascii="宋体" w:hAnsi="宋体" w:cs="宋体"/>
          <w:kern w:val="0"/>
          <w:sz w:val="28"/>
          <w:szCs w:val="28"/>
        </w:rPr>
      </w:pPr>
      <w:r>
        <w:rPr>
          <w:rFonts w:hint="eastAsia" w:ascii="宋体" w:hAnsi="宋体" w:cs="Arial"/>
          <w:kern w:val="0"/>
          <w:sz w:val="28"/>
          <w:szCs w:val="28"/>
        </w:rPr>
        <w:t>3</w:t>
      </w:r>
      <w:r>
        <w:rPr>
          <w:rFonts w:ascii="宋体" w:hAnsi="宋体" w:cs="Arial"/>
          <w:kern w:val="0"/>
          <w:sz w:val="28"/>
          <w:szCs w:val="28"/>
        </w:rPr>
        <w:t>）、</w:t>
      </w:r>
      <w:r>
        <w:rPr>
          <w:rFonts w:ascii="宋体" w:hAnsi="宋体" w:cs="宋体"/>
          <w:kern w:val="0"/>
          <w:sz w:val="28"/>
          <w:szCs w:val="28"/>
        </w:rPr>
        <w:t>功能布局原则：办公空间优先布局于采光面，借助自然光照，提升员工工作舒适度；功能空间如会议室、档案室等靠近核心筒区域，便于人员流动与设备管线布置，优化空间使用效率。</w:t>
      </w:r>
    </w:p>
    <w:p w14:paraId="6C6B091D">
      <w:pPr>
        <w:autoSpaceDE w:val="0"/>
        <w:autoSpaceDN w:val="0"/>
        <w:adjustRightInd w:val="0"/>
        <w:jc w:val="left"/>
        <w:rPr>
          <w:rFonts w:hint="eastAsia" w:ascii="宋体" w:hAnsi="宋体" w:cs="宋体"/>
          <w:kern w:val="0"/>
          <w:sz w:val="28"/>
          <w:szCs w:val="28"/>
        </w:rPr>
      </w:pPr>
      <w:r>
        <w:rPr>
          <w:rFonts w:hint="eastAsia" w:ascii="宋体" w:hAnsi="宋体" w:cs="Arial"/>
          <w:kern w:val="0"/>
          <w:sz w:val="28"/>
          <w:szCs w:val="28"/>
        </w:rPr>
        <w:t>4</w:t>
      </w:r>
      <w:r>
        <w:rPr>
          <w:rFonts w:ascii="宋体" w:hAnsi="宋体" w:cs="Arial"/>
          <w:kern w:val="0"/>
          <w:sz w:val="28"/>
          <w:szCs w:val="28"/>
        </w:rPr>
        <w:t>）、</w:t>
      </w:r>
      <w:r>
        <w:rPr>
          <w:rFonts w:hint="eastAsia" w:ascii="宋体" w:hAnsi="宋体" w:cs="宋体"/>
          <w:kern w:val="0"/>
          <w:sz w:val="28"/>
          <w:szCs w:val="28"/>
        </w:rPr>
        <w:t>综合考虑结构、材料、设备等因素，以最少的能耗和运行费用来提供一个舒适的内部环境</w:t>
      </w:r>
    </w:p>
    <w:p w14:paraId="48221EF4">
      <w:pPr>
        <w:pStyle w:val="3"/>
        <w:numPr>
          <w:ilvl w:val="0"/>
          <w:numId w:val="1"/>
        </w:numPr>
        <w:ind w:leftChars="0" w:firstLineChars="0"/>
        <w:jc w:val="center"/>
        <w:rPr>
          <w:rFonts w:hint="eastAsia"/>
          <w:bCs w:val="0"/>
          <w:sz w:val="30"/>
          <w:szCs w:val="30"/>
        </w:rPr>
      </w:pPr>
      <w:bookmarkStart w:id="13" w:name="_Toc1397723"/>
      <w:r>
        <w:rPr>
          <w:rFonts w:hint="eastAsia"/>
          <w:bCs w:val="0"/>
          <w:sz w:val="30"/>
          <w:szCs w:val="30"/>
        </w:rPr>
        <w:t>设计成果及</w:t>
      </w:r>
      <w:r>
        <w:rPr>
          <w:bCs w:val="0"/>
          <w:sz w:val="30"/>
          <w:szCs w:val="30"/>
        </w:rPr>
        <w:t>要求</w:t>
      </w:r>
      <w:bookmarkEnd w:id="13"/>
    </w:p>
    <w:p w14:paraId="2E58F15E">
      <w:pPr>
        <w:autoSpaceDE w:val="0"/>
        <w:autoSpaceDN w:val="0"/>
        <w:adjustRightInd w:val="0"/>
        <w:ind w:firstLine="560" w:firstLineChars="200"/>
        <w:jc w:val="left"/>
        <w:rPr>
          <w:rFonts w:ascii="宋体" w:hAnsi="宋体" w:cs="HiddenHorzOCR"/>
          <w:kern w:val="0"/>
          <w:sz w:val="28"/>
          <w:szCs w:val="28"/>
        </w:rPr>
      </w:pPr>
      <w:r>
        <w:rPr>
          <w:rFonts w:hint="eastAsia" w:ascii="宋体" w:hAnsi="宋体" w:cs="HiddenHorzOCR"/>
          <w:kern w:val="0"/>
          <w:sz w:val="28"/>
          <w:szCs w:val="28"/>
        </w:rPr>
        <w:t>办公空间室内</w:t>
      </w:r>
      <w:r>
        <w:rPr>
          <w:rFonts w:hint="eastAsia" w:ascii="宋体" w:hAnsi="宋体" w:cs="微软雅黑"/>
          <w:kern w:val="0"/>
          <w:sz w:val="28"/>
          <w:szCs w:val="28"/>
        </w:rPr>
        <w:t>设计</w:t>
      </w:r>
      <w:r>
        <w:rPr>
          <w:rFonts w:hint="eastAsia" w:ascii="宋体" w:hAnsi="宋体" w:cs="HiddenHorzOCR"/>
          <w:kern w:val="0"/>
          <w:sz w:val="28"/>
          <w:szCs w:val="28"/>
        </w:rPr>
        <w:t>通常分</w:t>
      </w:r>
      <w:r>
        <w:rPr>
          <w:rFonts w:hint="eastAsia" w:ascii="宋体" w:hAnsi="宋体" w:cs="微软雅黑"/>
          <w:kern w:val="0"/>
          <w:sz w:val="28"/>
          <w:szCs w:val="28"/>
        </w:rPr>
        <w:t>为</w:t>
      </w:r>
      <w:r>
        <w:rPr>
          <w:rFonts w:hint="eastAsia" w:ascii="宋体" w:hAnsi="宋体" w:cs="MS Gothic"/>
          <w:kern w:val="0"/>
          <w:sz w:val="28"/>
          <w:szCs w:val="28"/>
        </w:rPr>
        <w:t>四个</w:t>
      </w:r>
      <w:r>
        <w:rPr>
          <w:rFonts w:hint="eastAsia" w:ascii="宋体" w:hAnsi="宋体" w:cs="微软雅黑"/>
          <w:kern w:val="0"/>
          <w:sz w:val="28"/>
          <w:szCs w:val="28"/>
        </w:rPr>
        <w:t>阶</w:t>
      </w:r>
      <w:r>
        <w:rPr>
          <w:rFonts w:hint="eastAsia" w:ascii="宋体" w:hAnsi="宋体" w:cs="MS Gothic"/>
          <w:kern w:val="0"/>
          <w:sz w:val="28"/>
          <w:szCs w:val="28"/>
        </w:rPr>
        <w:t>段</w:t>
      </w:r>
      <w:r>
        <w:rPr>
          <w:rFonts w:ascii="宋体" w:hAnsi="宋体" w:cs="HiddenHorzOCR"/>
          <w:kern w:val="0"/>
          <w:sz w:val="28"/>
          <w:szCs w:val="28"/>
        </w:rPr>
        <w:t xml:space="preserve">: </w:t>
      </w:r>
      <w:r>
        <w:rPr>
          <w:rFonts w:hint="eastAsia" w:ascii="宋体" w:hAnsi="宋体" w:cs="HiddenHorzOCR"/>
          <w:kern w:val="0"/>
          <w:sz w:val="28"/>
          <w:szCs w:val="28"/>
        </w:rPr>
        <w:t>概念及平面方案</w:t>
      </w:r>
      <w:r>
        <w:rPr>
          <w:rFonts w:hint="eastAsia" w:ascii="宋体" w:hAnsi="宋体" w:cs="微软雅黑"/>
          <w:kern w:val="0"/>
          <w:sz w:val="28"/>
          <w:szCs w:val="28"/>
        </w:rPr>
        <w:t>设计</w:t>
      </w:r>
      <w:r>
        <w:rPr>
          <w:rFonts w:hint="eastAsia" w:ascii="宋体" w:hAnsi="宋体" w:cs="MS Gothic"/>
          <w:kern w:val="0"/>
          <w:sz w:val="28"/>
          <w:szCs w:val="28"/>
        </w:rPr>
        <w:t>、空间方案</w:t>
      </w:r>
      <w:r>
        <w:rPr>
          <w:rFonts w:hint="eastAsia" w:ascii="宋体" w:hAnsi="宋体" w:cs="微软雅黑"/>
          <w:kern w:val="0"/>
          <w:sz w:val="28"/>
          <w:szCs w:val="28"/>
        </w:rPr>
        <w:t>设计</w:t>
      </w:r>
      <w:r>
        <w:rPr>
          <w:rFonts w:hint="eastAsia" w:ascii="宋体" w:hAnsi="宋体" w:cs="MS Gothic"/>
          <w:kern w:val="0"/>
          <w:sz w:val="28"/>
          <w:szCs w:val="28"/>
        </w:rPr>
        <w:t>、</w:t>
      </w:r>
      <w:r>
        <w:rPr>
          <w:rFonts w:hint="eastAsia" w:ascii="宋体" w:hAnsi="宋体" w:cs="HiddenHorzOCR"/>
          <w:kern w:val="0"/>
          <w:sz w:val="28"/>
          <w:szCs w:val="28"/>
        </w:rPr>
        <w:t>施工</w:t>
      </w:r>
      <w:r>
        <w:rPr>
          <w:rFonts w:hint="eastAsia" w:ascii="宋体" w:hAnsi="宋体" w:cs="微软雅黑"/>
          <w:kern w:val="0"/>
          <w:sz w:val="28"/>
          <w:szCs w:val="28"/>
        </w:rPr>
        <w:t>图设计</w:t>
      </w:r>
      <w:r>
        <w:rPr>
          <w:rFonts w:hint="eastAsia" w:ascii="宋体" w:hAnsi="宋体" w:cs="MS Gothic"/>
          <w:kern w:val="0"/>
          <w:sz w:val="28"/>
          <w:szCs w:val="28"/>
        </w:rPr>
        <w:t>及</w:t>
      </w:r>
      <w:r>
        <w:rPr>
          <w:rFonts w:hint="eastAsia" w:ascii="宋体" w:hAnsi="宋体" w:cs="微软雅黑"/>
          <w:kern w:val="0"/>
          <w:sz w:val="28"/>
          <w:szCs w:val="28"/>
        </w:rPr>
        <w:t>现场</w:t>
      </w:r>
      <w:r>
        <w:rPr>
          <w:rFonts w:hint="eastAsia" w:ascii="宋体" w:hAnsi="宋体" w:cs="MS Gothic"/>
          <w:kern w:val="0"/>
          <w:sz w:val="28"/>
          <w:szCs w:val="28"/>
        </w:rPr>
        <w:t>配合。</w:t>
      </w:r>
    </w:p>
    <w:p w14:paraId="55B5C53E">
      <w:pPr>
        <w:autoSpaceDE w:val="0"/>
        <w:autoSpaceDN w:val="0"/>
        <w:adjustRightInd w:val="0"/>
        <w:jc w:val="left"/>
        <w:rPr>
          <w:rFonts w:hint="eastAsia" w:ascii="宋体" w:hAnsi="宋体" w:cs="HiddenHorzOCR"/>
          <w:b/>
          <w:kern w:val="0"/>
          <w:sz w:val="28"/>
          <w:szCs w:val="28"/>
        </w:rPr>
      </w:pPr>
      <w:r>
        <w:rPr>
          <w:rFonts w:ascii="宋体" w:hAnsi="宋体"/>
          <w:b/>
          <w:kern w:val="0"/>
          <w:sz w:val="28"/>
          <w:szCs w:val="28"/>
        </w:rPr>
        <w:t xml:space="preserve">4.1、 </w:t>
      </w:r>
      <w:r>
        <w:rPr>
          <w:rFonts w:hint="eastAsia" w:ascii="宋体" w:hAnsi="宋体" w:cs="HiddenHorzOCR"/>
          <w:b/>
          <w:kern w:val="0"/>
          <w:sz w:val="28"/>
          <w:szCs w:val="28"/>
        </w:rPr>
        <w:t>概念及平面方案</w:t>
      </w:r>
      <w:r>
        <w:rPr>
          <w:rFonts w:hint="eastAsia" w:ascii="宋体" w:hAnsi="宋体" w:cs="微软雅黑"/>
          <w:b/>
          <w:kern w:val="0"/>
          <w:sz w:val="28"/>
          <w:szCs w:val="28"/>
        </w:rPr>
        <w:t>设计阶</w:t>
      </w:r>
      <w:r>
        <w:rPr>
          <w:rFonts w:hint="eastAsia" w:ascii="宋体" w:hAnsi="宋体" w:cs="MS Gothic"/>
          <w:b/>
          <w:kern w:val="0"/>
          <w:sz w:val="28"/>
          <w:szCs w:val="28"/>
        </w:rPr>
        <w:t>段</w:t>
      </w:r>
    </w:p>
    <w:p w14:paraId="4C77B187">
      <w:pPr>
        <w:autoSpaceDE w:val="0"/>
        <w:autoSpaceDN w:val="0"/>
        <w:adjustRightInd w:val="0"/>
        <w:jc w:val="left"/>
        <w:rPr>
          <w:rFonts w:ascii="宋体" w:hAnsi="宋体" w:cs="HiddenHorzOCR"/>
          <w:kern w:val="0"/>
          <w:sz w:val="28"/>
          <w:szCs w:val="28"/>
        </w:rPr>
      </w:pPr>
      <w:r>
        <w:rPr>
          <w:rFonts w:ascii="宋体" w:hAnsi="宋体"/>
          <w:kern w:val="0"/>
          <w:sz w:val="28"/>
          <w:szCs w:val="28"/>
        </w:rPr>
        <w:t>1）、</w:t>
      </w:r>
      <w:r>
        <w:rPr>
          <w:rFonts w:hint="eastAsia" w:ascii="宋体" w:hAnsi="宋体" w:cs="HiddenHorzOCR"/>
          <w:kern w:val="0"/>
          <w:sz w:val="28"/>
          <w:szCs w:val="28"/>
        </w:rPr>
        <w:t>功能平面</w:t>
      </w:r>
      <w:r>
        <w:rPr>
          <w:rFonts w:hint="eastAsia" w:ascii="宋体" w:hAnsi="宋体" w:cs="微软雅黑"/>
          <w:kern w:val="0"/>
          <w:sz w:val="28"/>
          <w:szCs w:val="28"/>
        </w:rPr>
        <w:t>图</w:t>
      </w:r>
    </w:p>
    <w:p w14:paraId="32D50850">
      <w:pPr>
        <w:autoSpaceDE w:val="0"/>
        <w:autoSpaceDN w:val="0"/>
        <w:adjustRightInd w:val="0"/>
        <w:jc w:val="left"/>
        <w:rPr>
          <w:rFonts w:ascii="宋体" w:hAnsi="宋体" w:cs="HiddenHorzOCR"/>
          <w:kern w:val="0"/>
          <w:sz w:val="28"/>
          <w:szCs w:val="28"/>
        </w:rPr>
      </w:pPr>
      <w:r>
        <w:rPr>
          <w:rFonts w:ascii="宋体" w:hAnsi="宋体"/>
          <w:kern w:val="0"/>
          <w:sz w:val="28"/>
          <w:szCs w:val="28"/>
        </w:rPr>
        <w:t>2）、</w:t>
      </w:r>
      <w:r>
        <w:rPr>
          <w:rFonts w:hint="eastAsia" w:ascii="宋体" w:hAnsi="宋体" w:cs="微软雅黑"/>
          <w:kern w:val="0"/>
          <w:sz w:val="28"/>
          <w:szCs w:val="28"/>
        </w:rPr>
        <w:t>动线</w:t>
      </w:r>
      <w:r>
        <w:rPr>
          <w:rFonts w:hint="eastAsia" w:ascii="宋体" w:hAnsi="宋体" w:cs="MS Gothic"/>
          <w:kern w:val="0"/>
          <w:sz w:val="28"/>
          <w:szCs w:val="28"/>
        </w:rPr>
        <w:t>分析</w:t>
      </w:r>
      <w:r>
        <w:rPr>
          <w:rFonts w:hint="eastAsia" w:ascii="宋体" w:hAnsi="宋体" w:cs="微软雅黑"/>
          <w:kern w:val="0"/>
          <w:sz w:val="28"/>
          <w:szCs w:val="28"/>
        </w:rPr>
        <w:t>图</w:t>
      </w:r>
    </w:p>
    <w:p w14:paraId="285B99B8">
      <w:pPr>
        <w:autoSpaceDE w:val="0"/>
        <w:autoSpaceDN w:val="0"/>
        <w:adjustRightInd w:val="0"/>
        <w:jc w:val="left"/>
        <w:rPr>
          <w:rFonts w:ascii="宋体" w:hAnsi="宋体" w:cs="HiddenHorzOCR"/>
          <w:kern w:val="0"/>
          <w:sz w:val="28"/>
          <w:szCs w:val="28"/>
        </w:rPr>
      </w:pPr>
      <w:r>
        <w:rPr>
          <w:rFonts w:ascii="宋体" w:hAnsi="宋体"/>
          <w:kern w:val="0"/>
          <w:sz w:val="28"/>
          <w:szCs w:val="28"/>
        </w:rPr>
        <w:t>3）、</w:t>
      </w:r>
      <w:r>
        <w:rPr>
          <w:rFonts w:hint="eastAsia" w:ascii="宋体" w:hAnsi="宋体" w:cs="HiddenHorzOCR"/>
          <w:kern w:val="0"/>
          <w:sz w:val="28"/>
          <w:szCs w:val="28"/>
        </w:rPr>
        <w:t>色彩分析</w:t>
      </w:r>
      <w:r>
        <w:rPr>
          <w:rFonts w:hint="eastAsia" w:ascii="宋体" w:hAnsi="宋体" w:cs="微软雅黑"/>
          <w:kern w:val="0"/>
          <w:sz w:val="28"/>
          <w:szCs w:val="28"/>
        </w:rPr>
        <w:t>图</w:t>
      </w:r>
    </w:p>
    <w:p w14:paraId="4F5A2C35">
      <w:pPr>
        <w:autoSpaceDE w:val="0"/>
        <w:autoSpaceDN w:val="0"/>
        <w:adjustRightInd w:val="0"/>
        <w:jc w:val="left"/>
        <w:rPr>
          <w:rFonts w:ascii="宋体" w:hAnsi="宋体" w:cs="HiddenHorzOCR"/>
          <w:kern w:val="0"/>
          <w:sz w:val="28"/>
          <w:szCs w:val="28"/>
        </w:rPr>
      </w:pPr>
      <w:r>
        <w:rPr>
          <w:rFonts w:ascii="宋体" w:hAnsi="宋体"/>
          <w:kern w:val="0"/>
          <w:sz w:val="28"/>
          <w:szCs w:val="28"/>
        </w:rPr>
        <w:t>4）、</w:t>
      </w:r>
      <w:r>
        <w:rPr>
          <w:rFonts w:hint="eastAsia" w:ascii="宋体" w:hAnsi="宋体" w:cs="HiddenHorzOCR"/>
          <w:kern w:val="0"/>
          <w:sz w:val="28"/>
          <w:szCs w:val="28"/>
        </w:rPr>
        <w:t>空</w:t>
      </w:r>
      <w:r>
        <w:rPr>
          <w:rFonts w:hint="eastAsia" w:ascii="宋体" w:hAnsi="宋体" w:cs="微软雅黑"/>
          <w:kern w:val="0"/>
          <w:sz w:val="28"/>
          <w:szCs w:val="28"/>
        </w:rPr>
        <w:t>间</w:t>
      </w:r>
      <w:r>
        <w:rPr>
          <w:rFonts w:hint="eastAsia" w:ascii="宋体" w:hAnsi="宋体" w:cs="MS Gothic"/>
          <w:kern w:val="0"/>
          <w:sz w:val="28"/>
          <w:szCs w:val="28"/>
        </w:rPr>
        <w:t>意向分析</w:t>
      </w:r>
      <w:r>
        <w:rPr>
          <w:rFonts w:ascii="宋体" w:hAnsi="宋体" w:cs="HiddenHorzOCR"/>
          <w:kern w:val="0"/>
          <w:sz w:val="28"/>
          <w:szCs w:val="28"/>
        </w:rPr>
        <w:t>(</w:t>
      </w:r>
      <w:r>
        <w:rPr>
          <w:rFonts w:hint="eastAsia" w:ascii="宋体" w:hAnsi="宋体" w:cs="HiddenHorzOCR"/>
          <w:kern w:val="0"/>
          <w:sz w:val="28"/>
          <w:szCs w:val="28"/>
        </w:rPr>
        <w:t>包括各个功能空</w:t>
      </w:r>
      <w:r>
        <w:rPr>
          <w:rFonts w:hint="eastAsia" w:ascii="宋体" w:hAnsi="宋体" w:cs="微软雅黑"/>
          <w:kern w:val="0"/>
          <w:sz w:val="28"/>
          <w:szCs w:val="28"/>
        </w:rPr>
        <w:t>间</w:t>
      </w:r>
      <w:r>
        <w:rPr>
          <w:rFonts w:ascii="宋体" w:hAnsi="宋体" w:cs="HiddenHorzOCR"/>
          <w:kern w:val="0"/>
          <w:sz w:val="28"/>
          <w:szCs w:val="28"/>
        </w:rPr>
        <w:t xml:space="preserve">) </w:t>
      </w:r>
      <w:r>
        <w:rPr>
          <w:rFonts w:hint="eastAsia" w:ascii="宋体" w:hAnsi="宋体" w:cs="微软雅黑"/>
          <w:kern w:val="0"/>
          <w:sz w:val="28"/>
          <w:szCs w:val="28"/>
        </w:rPr>
        <w:t>设计</w:t>
      </w:r>
      <w:r>
        <w:rPr>
          <w:rFonts w:hint="eastAsia" w:ascii="宋体" w:hAnsi="宋体" w:cs="MS Gothic"/>
          <w:kern w:val="0"/>
          <w:sz w:val="28"/>
          <w:szCs w:val="28"/>
        </w:rPr>
        <w:t>平面及气氛意向</w:t>
      </w:r>
      <w:r>
        <w:rPr>
          <w:rFonts w:hint="eastAsia" w:ascii="宋体" w:hAnsi="宋体" w:cs="微软雅黑"/>
          <w:kern w:val="0"/>
          <w:sz w:val="28"/>
          <w:szCs w:val="28"/>
        </w:rPr>
        <w:t>图</w:t>
      </w:r>
    </w:p>
    <w:p w14:paraId="73529D8C">
      <w:pPr>
        <w:autoSpaceDE w:val="0"/>
        <w:autoSpaceDN w:val="0"/>
        <w:adjustRightInd w:val="0"/>
        <w:jc w:val="left"/>
        <w:rPr>
          <w:rFonts w:ascii="宋体" w:hAnsi="宋体" w:cs="HiddenHorzOCR"/>
          <w:kern w:val="0"/>
          <w:sz w:val="28"/>
          <w:szCs w:val="28"/>
        </w:rPr>
      </w:pPr>
      <w:r>
        <w:rPr>
          <w:rFonts w:ascii="宋体" w:hAnsi="宋体"/>
          <w:kern w:val="0"/>
          <w:sz w:val="28"/>
          <w:szCs w:val="28"/>
        </w:rPr>
        <w:t>5）、</w:t>
      </w:r>
      <w:r>
        <w:rPr>
          <w:rFonts w:hint="eastAsia" w:ascii="宋体" w:hAnsi="宋体" w:cs="HiddenHorzOCR"/>
          <w:kern w:val="0"/>
          <w:sz w:val="28"/>
          <w:szCs w:val="28"/>
        </w:rPr>
        <w:t>重点空</w:t>
      </w:r>
      <w:r>
        <w:rPr>
          <w:rFonts w:hint="eastAsia" w:ascii="宋体" w:hAnsi="宋体" w:cs="微软雅黑"/>
          <w:kern w:val="0"/>
          <w:sz w:val="28"/>
          <w:szCs w:val="28"/>
        </w:rPr>
        <w:t>间</w:t>
      </w:r>
      <w:r>
        <w:rPr>
          <w:rFonts w:hint="eastAsia" w:ascii="宋体" w:hAnsi="宋体" w:cs="MS Gothic"/>
          <w:kern w:val="0"/>
          <w:sz w:val="28"/>
          <w:szCs w:val="28"/>
        </w:rPr>
        <w:t>造型分析</w:t>
      </w:r>
      <w:r>
        <w:rPr>
          <w:rFonts w:hint="eastAsia" w:ascii="宋体" w:hAnsi="宋体" w:cs="微软雅黑"/>
          <w:kern w:val="0"/>
          <w:sz w:val="28"/>
          <w:szCs w:val="28"/>
        </w:rPr>
        <w:t>图</w:t>
      </w:r>
    </w:p>
    <w:p w14:paraId="78FB1ABA">
      <w:pPr>
        <w:autoSpaceDE w:val="0"/>
        <w:autoSpaceDN w:val="0"/>
        <w:adjustRightInd w:val="0"/>
        <w:jc w:val="left"/>
        <w:rPr>
          <w:rFonts w:ascii="宋体" w:hAnsi="宋体" w:cs="HiddenHorzOCR"/>
          <w:kern w:val="0"/>
          <w:sz w:val="28"/>
          <w:szCs w:val="28"/>
        </w:rPr>
      </w:pPr>
      <w:r>
        <w:rPr>
          <w:rFonts w:ascii="宋体" w:hAnsi="宋体"/>
          <w:kern w:val="0"/>
          <w:sz w:val="28"/>
          <w:szCs w:val="28"/>
        </w:rPr>
        <w:t>6）、</w:t>
      </w:r>
      <w:r>
        <w:rPr>
          <w:rFonts w:hint="eastAsia" w:ascii="宋体" w:hAnsi="宋体" w:cs="HiddenHorzOCR"/>
          <w:kern w:val="0"/>
          <w:sz w:val="28"/>
          <w:szCs w:val="28"/>
        </w:rPr>
        <w:t>成果要求：电子汇报文件</w:t>
      </w:r>
    </w:p>
    <w:p w14:paraId="3E3A9A6A">
      <w:pPr>
        <w:autoSpaceDE w:val="0"/>
        <w:autoSpaceDN w:val="0"/>
        <w:adjustRightInd w:val="0"/>
        <w:jc w:val="left"/>
        <w:rPr>
          <w:rFonts w:ascii="宋体" w:hAnsi="宋体" w:cs="HiddenHorzOCR"/>
          <w:b/>
          <w:kern w:val="0"/>
          <w:sz w:val="28"/>
          <w:szCs w:val="28"/>
        </w:rPr>
      </w:pPr>
      <w:r>
        <w:rPr>
          <w:rFonts w:ascii="宋体" w:hAnsi="宋体"/>
          <w:b/>
          <w:kern w:val="0"/>
          <w:sz w:val="28"/>
          <w:szCs w:val="28"/>
        </w:rPr>
        <w:t>4.2、</w:t>
      </w:r>
      <w:r>
        <w:rPr>
          <w:rFonts w:hint="eastAsia" w:ascii="宋体" w:hAnsi="宋体"/>
          <w:b/>
          <w:kern w:val="0"/>
          <w:sz w:val="28"/>
          <w:szCs w:val="28"/>
        </w:rPr>
        <w:t>空间</w:t>
      </w:r>
      <w:r>
        <w:rPr>
          <w:rFonts w:hint="eastAsia" w:ascii="宋体" w:hAnsi="宋体" w:cs="HiddenHorzOCR"/>
          <w:b/>
          <w:kern w:val="0"/>
          <w:sz w:val="28"/>
          <w:szCs w:val="28"/>
        </w:rPr>
        <w:t>方案设计</w:t>
      </w:r>
      <w:r>
        <w:rPr>
          <w:rFonts w:hint="eastAsia" w:ascii="宋体" w:hAnsi="宋体" w:cs="微软雅黑"/>
          <w:b/>
          <w:kern w:val="0"/>
          <w:sz w:val="28"/>
          <w:szCs w:val="28"/>
        </w:rPr>
        <w:t>阶</w:t>
      </w:r>
      <w:r>
        <w:rPr>
          <w:rFonts w:hint="eastAsia" w:ascii="宋体" w:hAnsi="宋体" w:cs="HiddenHorzOCR"/>
          <w:b/>
          <w:kern w:val="0"/>
          <w:sz w:val="28"/>
          <w:szCs w:val="28"/>
        </w:rPr>
        <w:t>段</w:t>
      </w:r>
    </w:p>
    <w:p w14:paraId="171518A8">
      <w:pPr>
        <w:autoSpaceDE w:val="0"/>
        <w:autoSpaceDN w:val="0"/>
        <w:adjustRightInd w:val="0"/>
        <w:jc w:val="left"/>
        <w:rPr>
          <w:rFonts w:ascii="宋体" w:hAnsi="宋体" w:cs="HiddenHorzOCR"/>
          <w:kern w:val="0"/>
          <w:sz w:val="28"/>
          <w:szCs w:val="28"/>
        </w:rPr>
      </w:pPr>
      <w:r>
        <w:rPr>
          <w:rFonts w:ascii="宋体" w:hAnsi="宋体" w:cs="Arial"/>
          <w:kern w:val="0"/>
          <w:sz w:val="28"/>
          <w:szCs w:val="28"/>
        </w:rPr>
        <w:t>1）、</w:t>
      </w:r>
      <w:r>
        <w:rPr>
          <w:rFonts w:hint="eastAsia" w:ascii="宋体" w:hAnsi="宋体" w:cs="HiddenHorzOCR"/>
          <w:kern w:val="0"/>
          <w:sz w:val="28"/>
          <w:szCs w:val="28"/>
        </w:rPr>
        <w:t>主要构思</w:t>
      </w:r>
      <w:r>
        <w:rPr>
          <w:rFonts w:hint="eastAsia" w:ascii="宋体" w:hAnsi="宋体" w:cs="微软雅黑"/>
          <w:kern w:val="0"/>
          <w:sz w:val="28"/>
          <w:szCs w:val="28"/>
        </w:rPr>
        <w:t>说</w:t>
      </w:r>
      <w:r>
        <w:rPr>
          <w:rFonts w:hint="eastAsia" w:ascii="宋体" w:hAnsi="宋体" w:cs="MS Gothic"/>
          <w:kern w:val="0"/>
          <w:sz w:val="28"/>
          <w:szCs w:val="28"/>
        </w:rPr>
        <w:t>明</w:t>
      </w:r>
    </w:p>
    <w:p w14:paraId="69D900C0">
      <w:pPr>
        <w:autoSpaceDE w:val="0"/>
        <w:autoSpaceDN w:val="0"/>
        <w:adjustRightInd w:val="0"/>
        <w:jc w:val="left"/>
        <w:rPr>
          <w:rFonts w:hint="eastAsia" w:ascii="宋体" w:hAnsi="宋体" w:cs="HiddenHorzOCR"/>
          <w:kern w:val="0"/>
          <w:sz w:val="28"/>
          <w:szCs w:val="28"/>
        </w:rPr>
      </w:pPr>
      <w:r>
        <w:rPr>
          <w:rFonts w:ascii="宋体" w:hAnsi="宋体"/>
          <w:kern w:val="0"/>
          <w:sz w:val="28"/>
          <w:szCs w:val="28"/>
        </w:rPr>
        <w:t>2）、</w:t>
      </w:r>
      <w:r>
        <w:rPr>
          <w:rFonts w:hint="eastAsia" w:ascii="宋体" w:hAnsi="宋体" w:cs="MS Gothic"/>
          <w:kern w:val="0"/>
          <w:sz w:val="28"/>
          <w:szCs w:val="28"/>
        </w:rPr>
        <w:t>平面布置</w:t>
      </w:r>
      <w:r>
        <w:rPr>
          <w:rFonts w:hint="eastAsia" w:ascii="宋体" w:hAnsi="宋体" w:cs="微软雅黑"/>
          <w:kern w:val="0"/>
          <w:sz w:val="28"/>
          <w:szCs w:val="28"/>
        </w:rPr>
        <w:t>图（包含不限于所有室内空间及室外露台）</w:t>
      </w:r>
    </w:p>
    <w:p w14:paraId="0F6BFFE8">
      <w:pPr>
        <w:autoSpaceDE w:val="0"/>
        <w:autoSpaceDN w:val="0"/>
        <w:adjustRightInd w:val="0"/>
        <w:jc w:val="left"/>
        <w:rPr>
          <w:rFonts w:hint="eastAsia" w:ascii="宋体" w:hAnsi="宋体" w:cs="微软雅黑"/>
          <w:kern w:val="0"/>
          <w:sz w:val="28"/>
          <w:szCs w:val="28"/>
        </w:rPr>
      </w:pPr>
      <w:r>
        <w:rPr>
          <w:rFonts w:ascii="宋体" w:hAnsi="宋体"/>
          <w:kern w:val="0"/>
          <w:sz w:val="28"/>
          <w:szCs w:val="28"/>
        </w:rPr>
        <w:t>3）、</w:t>
      </w:r>
      <w:r>
        <w:rPr>
          <w:rFonts w:hint="eastAsia" w:ascii="宋体" w:hAnsi="宋体" w:cs="HiddenHorzOCR"/>
          <w:kern w:val="0"/>
          <w:sz w:val="28"/>
          <w:szCs w:val="28"/>
        </w:rPr>
        <w:t>主要空</w:t>
      </w:r>
      <w:r>
        <w:rPr>
          <w:rFonts w:hint="eastAsia" w:ascii="宋体" w:hAnsi="宋体" w:cs="微软雅黑"/>
          <w:kern w:val="0"/>
          <w:sz w:val="28"/>
          <w:szCs w:val="28"/>
        </w:rPr>
        <w:t>间</w:t>
      </w:r>
      <w:r>
        <w:rPr>
          <w:rFonts w:hint="eastAsia" w:ascii="宋体" w:hAnsi="宋体" w:cs="MS Gothic"/>
          <w:kern w:val="0"/>
          <w:sz w:val="28"/>
          <w:szCs w:val="28"/>
        </w:rPr>
        <w:t>效果</w:t>
      </w:r>
      <w:r>
        <w:rPr>
          <w:rFonts w:hint="eastAsia" w:ascii="宋体" w:hAnsi="宋体" w:cs="微软雅黑"/>
          <w:kern w:val="0"/>
          <w:sz w:val="28"/>
          <w:szCs w:val="28"/>
        </w:rPr>
        <w:t>图</w:t>
      </w:r>
    </w:p>
    <w:p w14:paraId="290EDD92">
      <w:pPr>
        <w:autoSpaceDE w:val="0"/>
        <w:autoSpaceDN w:val="0"/>
        <w:adjustRightInd w:val="0"/>
        <w:jc w:val="left"/>
        <w:rPr>
          <w:rFonts w:ascii="宋体" w:hAnsi="宋体" w:cs="HiddenHorzOCR"/>
          <w:kern w:val="0"/>
          <w:sz w:val="28"/>
          <w:szCs w:val="28"/>
        </w:rPr>
      </w:pPr>
      <w:r>
        <w:rPr>
          <w:rFonts w:ascii="宋体" w:hAnsi="宋体" w:cs="Arial"/>
          <w:kern w:val="0"/>
          <w:sz w:val="28"/>
          <w:szCs w:val="28"/>
        </w:rPr>
        <w:t>4）、</w:t>
      </w:r>
      <w:r>
        <w:rPr>
          <w:rFonts w:hint="eastAsia" w:ascii="宋体" w:hAnsi="宋体" w:cs="HiddenHorzOCR"/>
          <w:kern w:val="0"/>
          <w:sz w:val="28"/>
          <w:szCs w:val="28"/>
        </w:rPr>
        <w:t>初步材料清</w:t>
      </w:r>
      <w:r>
        <w:rPr>
          <w:rFonts w:hint="eastAsia" w:ascii="宋体" w:hAnsi="宋体" w:cs="微软雅黑"/>
          <w:kern w:val="0"/>
          <w:sz w:val="28"/>
          <w:szCs w:val="28"/>
        </w:rPr>
        <w:t>单</w:t>
      </w:r>
      <w:r>
        <w:rPr>
          <w:rFonts w:hint="eastAsia" w:ascii="宋体" w:hAnsi="宋体" w:cs="MS Gothic"/>
          <w:kern w:val="0"/>
          <w:sz w:val="28"/>
          <w:szCs w:val="28"/>
        </w:rPr>
        <w:t>及材料</w:t>
      </w:r>
      <w:r>
        <w:rPr>
          <w:rFonts w:hint="eastAsia" w:ascii="宋体" w:hAnsi="宋体" w:cs="微软雅黑"/>
          <w:kern w:val="0"/>
          <w:sz w:val="28"/>
          <w:szCs w:val="28"/>
        </w:rPr>
        <w:t>样</w:t>
      </w:r>
      <w:r>
        <w:rPr>
          <w:rFonts w:hint="eastAsia" w:ascii="宋体" w:hAnsi="宋体" w:cs="MS Gothic"/>
          <w:kern w:val="0"/>
          <w:sz w:val="28"/>
          <w:szCs w:val="28"/>
        </w:rPr>
        <w:t>板</w:t>
      </w:r>
      <w:r>
        <w:rPr>
          <w:rFonts w:ascii="宋体" w:hAnsi="宋体" w:cs="HiddenHorzOCR"/>
          <w:kern w:val="0"/>
          <w:sz w:val="28"/>
          <w:szCs w:val="28"/>
        </w:rPr>
        <w:t>(</w:t>
      </w:r>
      <w:r>
        <w:rPr>
          <w:rFonts w:hint="eastAsia" w:ascii="宋体" w:hAnsi="宋体" w:cs="微软雅黑"/>
          <w:kern w:val="0"/>
          <w:sz w:val="28"/>
          <w:szCs w:val="28"/>
        </w:rPr>
        <w:t>图</w:t>
      </w:r>
      <w:r>
        <w:rPr>
          <w:rFonts w:hint="eastAsia" w:ascii="宋体" w:hAnsi="宋体" w:cs="MS Gothic"/>
          <w:kern w:val="0"/>
          <w:sz w:val="28"/>
          <w:szCs w:val="28"/>
        </w:rPr>
        <w:t>片格式</w:t>
      </w:r>
      <w:r>
        <w:rPr>
          <w:rFonts w:ascii="宋体" w:hAnsi="宋体" w:cs="HiddenHorzOCR"/>
          <w:kern w:val="0"/>
          <w:sz w:val="28"/>
          <w:szCs w:val="28"/>
        </w:rPr>
        <w:t>)</w:t>
      </w:r>
    </w:p>
    <w:p w14:paraId="0A2B5509">
      <w:pPr>
        <w:autoSpaceDE w:val="0"/>
        <w:autoSpaceDN w:val="0"/>
        <w:adjustRightInd w:val="0"/>
        <w:jc w:val="left"/>
        <w:rPr>
          <w:rFonts w:ascii="宋体" w:hAnsi="宋体" w:cs="HiddenHorzOCR"/>
          <w:kern w:val="0"/>
          <w:sz w:val="28"/>
          <w:szCs w:val="28"/>
        </w:rPr>
      </w:pPr>
      <w:r>
        <w:rPr>
          <w:rFonts w:ascii="宋体" w:hAnsi="宋体"/>
          <w:kern w:val="0"/>
          <w:sz w:val="28"/>
          <w:szCs w:val="28"/>
        </w:rPr>
        <w:t>5）、</w:t>
      </w:r>
      <w:r>
        <w:rPr>
          <w:rFonts w:hint="eastAsia" w:ascii="宋体" w:hAnsi="宋体" w:cs="HiddenHorzOCR"/>
          <w:kern w:val="0"/>
          <w:sz w:val="28"/>
          <w:szCs w:val="28"/>
        </w:rPr>
        <w:t>成果要求：电子汇报文件</w:t>
      </w:r>
      <w:r>
        <w:rPr>
          <w:rFonts w:hint="eastAsia" w:ascii="宋体" w:hAnsi="宋体" w:cs="HiddenHorzOCR"/>
          <w:kern w:val="0"/>
          <w:sz w:val="28"/>
          <w:szCs w:val="28"/>
        </w:rPr>
        <w:br w:type="textWrapping"/>
      </w:r>
      <w:r>
        <w:rPr>
          <w:rFonts w:hint="eastAsia" w:ascii="宋体" w:hAnsi="宋体"/>
          <w:kern w:val="0"/>
          <w:sz w:val="28"/>
          <w:szCs w:val="28"/>
        </w:rPr>
        <w:t>6</w:t>
      </w:r>
      <w:r>
        <w:rPr>
          <w:rFonts w:ascii="宋体" w:hAnsi="宋体"/>
          <w:kern w:val="0"/>
          <w:sz w:val="28"/>
          <w:szCs w:val="28"/>
        </w:rPr>
        <w:t>）、</w:t>
      </w:r>
      <w:r>
        <w:rPr>
          <w:rFonts w:hint="eastAsia" w:ascii="宋体" w:hAnsi="宋体"/>
          <w:kern w:val="0"/>
          <w:sz w:val="28"/>
          <w:szCs w:val="28"/>
        </w:rPr>
        <w:t>机电各专业暖通、电气、给排水、智能化，以及涉及一次机电调整部分的改造方案。（包括但不限于空调分区控制改造等重点留意事项，智能化配合业主及需求单位切分界面及沟通明确需求）</w:t>
      </w:r>
      <w:r>
        <w:rPr>
          <w:rFonts w:hint="eastAsia" w:ascii="宋体" w:hAnsi="宋体"/>
          <w:kern w:val="0"/>
          <w:sz w:val="28"/>
          <w:szCs w:val="28"/>
        </w:rPr>
        <w:br w:type="textWrapping"/>
      </w:r>
      <w:r>
        <w:rPr>
          <w:rFonts w:hint="eastAsia" w:ascii="宋体" w:hAnsi="宋体"/>
          <w:kern w:val="0"/>
          <w:sz w:val="28"/>
          <w:szCs w:val="28"/>
        </w:rPr>
        <w:t>7</w:t>
      </w:r>
      <w:r>
        <w:rPr>
          <w:rFonts w:ascii="宋体" w:hAnsi="宋体"/>
          <w:kern w:val="0"/>
          <w:sz w:val="28"/>
          <w:szCs w:val="28"/>
        </w:rPr>
        <w:t>）、</w:t>
      </w:r>
      <w:r>
        <w:rPr>
          <w:rFonts w:hint="eastAsia" w:ascii="宋体" w:hAnsi="宋体"/>
          <w:kern w:val="0"/>
          <w:sz w:val="28"/>
          <w:szCs w:val="28"/>
        </w:rPr>
        <w:t>结合功能布局和使用要求进行结构加固分析和设计。</w:t>
      </w:r>
    </w:p>
    <w:p w14:paraId="71ED73B5">
      <w:pPr>
        <w:autoSpaceDE w:val="0"/>
        <w:autoSpaceDN w:val="0"/>
        <w:adjustRightInd w:val="0"/>
        <w:jc w:val="left"/>
        <w:rPr>
          <w:rFonts w:ascii="宋体" w:hAnsi="宋体" w:cs="MS Gothic"/>
          <w:b/>
          <w:kern w:val="0"/>
          <w:sz w:val="28"/>
          <w:szCs w:val="28"/>
        </w:rPr>
      </w:pPr>
      <w:r>
        <w:rPr>
          <w:rFonts w:ascii="宋体" w:hAnsi="宋体"/>
          <w:b/>
          <w:kern w:val="0"/>
          <w:sz w:val="28"/>
          <w:szCs w:val="28"/>
        </w:rPr>
        <w:t>4.</w:t>
      </w:r>
      <w:r>
        <w:rPr>
          <w:rFonts w:hint="eastAsia" w:ascii="宋体" w:hAnsi="宋体"/>
          <w:b/>
          <w:kern w:val="0"/>
          <w:sz w:val="28"/>
          <w:szCs w:val="28"/>
        </w:rPr>
        <w:t>3</w:t>
      </w:r>
      <w:r>
        <w:rPr>
          <w:rFonts w:ascii="宋体" w:hAnsi="宋体"/>
          <w:b/>
          <w:kern w:val="0"/>
          <w:sz w:val="28"/>
          <w:szCs w:val="28"/>
        </w:rPr>
        <w:t>、</w:t>
      </w:r>
      <w:r>
        <w:rPr>
          <w:rFonts w:hint="eastAsia" w:ascii="宋体" w:hAnsi="宋体"/>
          <w:b/>
          <w:kern w:val="0"/>
          <w:sz w:val="28"/>
          <w:szCs w:val="28"/>
        </w:rPr>
        <w:t>深化</w:t>
      </w:r>
      <w:r>
        <w:rPr>
          <w:rFonts w:hint="eastAsia" w:ascii="宋体" w:hAnsi="宋体" w:cs="HiddenHorzOCR"/>
          <w:b/>
          <w:kern w:val="0"/>
          <w:sz w:val="28"/>
          <w:szCs w:val="28"/>
        </w:rPr>
        <w:t>施工</w:t>
      </w:r>
      <w:r>
        <w:rPr>
          <w:rFonts w:hint="eastAsia" w:ascii="宋体" w:hAnsi="宋体" w:cs="微软雅黑"/>
          <w:b/>
          <w:kern w:val="0"/>
          <w:sz w:val="28"/>
          <w:szCs w:val="28"/>
        </w:rPr>
        <w:t>图设计阶</w:t>
      </w:r>
      <w:r>
        <w:rPr>
          <w:rFonts w:hint="eastAsia" w:ascii="宋体" w:hAnsi="宋体" w:cs="MS Gothic"/>
          <w:b/>
          <w:kern w:val="0"/>
          <w:sz w:val="28"/>
          <w:szCs w:val="28"/>
        </w:rPr>
        <w:t>段</w:t>
      </w:r>
    </w:p>
    <w:p w14:paraId="409294AD">
      <w:pPr>
        <w:autoSpaceDE w:val="0"/>
        <w:autoSpaceDN w:val="0"/>
        <w:adjustRightInd w:val="0"/>
        <w:ind w:firstLine="560" w:firstLineChars="200"/>
        <w:jc w:val="left"/>
        <w:rPr>
          <w:rFonts w:ascii="宋体" w:hAnsi="宋体" w:cs="HiddenHorzOCR"/>
          <w:kern w:val="0"/>
          <w:sz w:val="28"/>
          <w:szCs w:val="28"/>
        </w:rPr>
      </w:pPr>
      <w:r>
        <w:rPr>
          <w:rFonts w:hint="eastAsia" w:ascii="宋体" w:hAnsi="宋体" w:cs="HiddenHorzOCR"/>
          <w:kern w:val="0"/>
          <w:sz w:val="28"/>
          <w:szCs w:val="28"/>
        </w:rPr>
        <w:t>本</w:t>
      </w:r>
      <w:r>
        <w:rPr>
          <w:rFonts w:hint="eastAsia" w:ascii="宋体" w:hAnsi="宋体" w:cs="微软雅黑"/>
          <w:kern w:val="0"/>
          <w:sz w:val="28"/>
          <w:szCs w:val="28"/>
        </w:rPr>
        <w:t>设计阶</w:t>
      </w:r>
      <w:r>
        <w:rPr>
          <w:rFonts w:hint="eastAsia" w:ascii="宋体" w:hAnsi="宋体" w:cs="MS Gothic"/>
          <w:kern w:val="0"/>
          <w:sz w:val="28"/>
          <w:szCs w:val="28"/>
        </w:rPr>
        <w:t>段乙</w:t>
      </w:r>
      <w:r>
        <w:rPr>
          <w:rFonts w:hint="eastAsia" w:ascii="宋体" w:hAnsi="宋体" w:cs="HiddenHorzOCR"/>
          <w:kern w:val="0"/>
          <w:sz w:val="28"/>
          <w:szCs w:val="28"/>
        </w:rPr>
        <w:t>方提交的</w:t>
      </w:r>
      <w:r>
        <w:rPr>
          <w:rFonts w:hint="eastAsia" w:ascii="宋体" w:hAnsi="宋体" w:cs="微软雅黑"/>
          <w:kern w:val="0"/>
          <w:sz w:val="28"/>
          <w:szCs w:val="28"/>
        </w:rPr>
        <w:t>图纸</w:t>
      </w:r>
      <w:r>
        <w:rPr>
          <w:rFonts w:hint="eastAsia" w:ascii="宋体" w:hAnsi="宋体" w:cs="MS Gothic"/>
          <w:kern w:val="0"/>
          <w:sz w:val="28"/>
          <w:szCs w:val="28"/>
        </w:rPr>
        <w:t>及文件必</w:t>
      </w:r>
      <w:r>
        <w:rPr>
          <w:rFonts w:hint="eastAsia" w:ascii="宋体" w:hAnsi="宋体" w:cs="微软雅黑"/>
          <w:kern w:val="0"/>
          <w:sz w:val="28"/>
          <w:szCs w:val="28"/>
        </w:rPr>
        <w:t>须</w:t>
      </w:r>
      <w:r>
        <w:rPr>
          <w:rFonts w:hint="eastAsia" w:ascii="宋体" w:hAnsi="宋体" w:cs="MS Gothic"/>
          <w:kern w:val="0"/>
          <w:sz w:val="28"/>
          <w:szCs w:val="28"/>
        </w:rPr>
        <w:t>符合</w:t>
      </w:r>
      <w:r>
        <w:rPr>
          <w:rFonts w:hint="eastAsia" w:ascii="宋体" w:hAnsi="宋体" w:cs="HiddenHorzOCR"/>
          <w:kern w:val="0"/>
          <w:sz w:val="28"/>
          <w:szCs w:val="28"/>
        </w:rPr>
        <w:t>国家</w:t>
      </w:r>
      <w:r>
        <w:rPr>
          <w:rFonts w:hint="eastAsia" w:ascii="宋体" w:hAnsi="宋体" w:cs="微软雅黑"/>
          <w:kern w:val="0"/>
          <w:sz w:val="28"/>
          <w:szCs w:val="28"/>
        </w:rPr>
        <w:t>颁</w:t>
      </w:r>
      <w:r>
        <w:rPr>
          <w:rFonts w:hint="eastAsia" w:ascii="宋体" w:hAnsi="宋体" w:cs="MS Gothic"/>
          <w:kern w:val="0"/>
          <w:sz w:val="28"/>
          <w:szCs w:val="28"/>
        </w:rPr>
        <w:t>布的有关</w:t>
      </w:r>
      <w:r>
        <w:rPr>
          <w:rFonts w:hint="eastAsia" w:ascii="宋体" w:hAnsi="宋体" w:cs="微软雅黑"/>
          <w:kern w:val="0"/>
          <w:sz w:val="28"/>
          <w:szCs w:val="28"/>
        </w:rPr>
        <w:t>规</w:t>
      </w:r>
      <w:r>
        <w:rPr>
          <w:rFonts w:hint="eastAsia" w:ascii="宋体" w:hAnsi="宋体" w:cs="MS Gothic"/>
          <w:kern w:val="0"/>
          <w:sz w:val="28"/>
          <w:szCs w:val="28"/>
        </w:rPr>
        <w:t>范，</w:t>
      </w:r>
      <w:r>
        <w:rPr>
          <w:rFonts w:hint="eastAsia" w:ascii="宋体" w:hAnsi="宋体" w:cs="微软雅黑"/>
          <w:kern w:val="0"/>
          <w:sz w:val="28"/>
          <w:szCs w:val="28"/>
        </w:rPr>
        <w:t>规</w:t>
      </w:r>
      <w:r>
        <w:rPr>
          <w:rFonts w:hint="eastAsia" w:ascii="宋体" w:hAnsi="宋体" w:cs="MS Gothic"/>
          <w:kern w:val="0"/>
          <w:sz w:val="28"/>
          <w:szCs w:val="28"/>
        </w:rPr>
        <w:t>定</w:t>
      </w:r>
      <w:r>
        <w:rPr>
          <w:rFonts w:hint="eastAsia" w:ascii="宋体" w:hAnsi="宋体" w:cs="微软雅黑"/>
          <w:kern w:val="0"/>
          <w:sz w:val="28"/>
          <w:szCs w:val="28"/>
        </w:rPr>
        <w:t>进</w:t>
      </w:r>
      <w:r>
        <w:rPr>
          <w:rFonts w:hint="eastAsia" w:ascii="宋体" w:hAnsi="宋体" w:cs="MS Gothic"/>
          <w:kern w:val="0"/>
          <w:sz w:val="28"/>
          <w:szCs w:val="28"/>
        </w:rPr>
        <w:t>行</w:t>
      </w:r>
      <w:r>
        <w:rPr>
          <w:rFonts w:hint="eastAsia" w:ascii="宋体" w:hAnsi="宋体" w:cs="微软雅黑"/>
          <w:kern w:val="0"/>
          <w:sz w:val="28"/>
          <w:szCs w:val="28"/>
        </w:rPr>
        <w:t>设计</w:t>
      </w:r>
      <w:r>
        <w:rPr>
          <w:rFonts w:hint="eastAsia" w:ascii="宋体" w:hAnsi="宋体" w:cs="MS Gothic"/>
          <w:kern w:val="0"/>
          <w:sz w:val="28"/>
          <w:szCs w:val="28"/>
        </w:rPr>
        <w:t>并</w:t>
      </w:r>
      <w:r>
        <w:rPr>
          <w:rFonts w:hint="eastAsia" w:ascii="宋体" w:hAnsi="宋体" w:cs="HiddenHorzOCR"/>
          <w:kern w:val="0"/>
          <w:sz w:val="28"/>
          <w:szCs w:val="28"/>
        </w:rPr>
        <w:t>能</w:t>
      </w:r>
      <w:r>
        <w:rPr>
          <w:rFonts w:hint="eastAsia" w:ascii="宋体" w:hAnsi="宋体" w:cs="微软雅黑"/>
          <w:kern w:val="0"/>
          <w:sz w:val="28"/>
          <w:szCs w:val="28"/>
        </w:rPr>
        <w:t>够</w:t>
      </w:r>
      <w:r>
        <w:rPr>
          <w:rFonts w:hint="eastAsia" w:ascii="宋体" w:hAnsi="宋体" w:cs="HiddenHorzOCR"/>
          <w:kern w:val="0"/>
          <w:sz w:val="28"/>
          <w:szCs w:val="28"/>
        </w:rPr>
        <w:t>完整地反映本</w:t>
      </w:r>
      <w:r>
        <w:rPr>
          <w:rFonts w:hint="eastAsia" w:ascii="宋体" w:hAnsi="宋体" w:cs="微软雅黑"/>
          <w:kern w:val="0"/>
          <w:sz w:val="28"/>
          <w:szCs w:val="28"/>
        </w:rPr>
        <w:t>设计阶</w:t>
      </w:r>
      <w:r>
        <w:rPr>
          <w:rFonts w:hint="eastAsia" w:ascii="宋体" w:hAnsi="宋体" w:cs="MS Gothic"/>
          <w:kern w:val="0"/>
          <w:sz w:val="28"/>
          <w:szCs w:val="28"/>
        </w:rPr>
        <w:t>段所要达到的</w:t>
      </w:r>
      <w:r>
        <w:rPr>
          <w:rFonts w:hint="eastAsia" w:ascii="宋体" w:hAnsi="宋体" w:cs="微软雅黑"/>
          <w:kern w:val="0"/>
          <w:sz w:val="28"/>
          <w:szCs w:val="28"/>
        </w:rPr>
        <w:t>设计</w:t>
      </w:r>
      <w:r>
        <w:rPr>
          <w:rFonts w:hint="eastAsia" w:ascii="宋体" w:hAnsi="宋体" w:cs="MS Gothic"/>
          <w:kern w:val="0"/>
          <w:sz w:val="28"/>
          <w:szCs w:val="28"/>
        </w:rPr>
        <w:t>效果。</w:t>
      </w:r>
    </w:p>
    <w:p w14:paraId="66C35FE3">
      <w:pPr>
        <w:autoSpaceDE w:val="0"/>
        <w:autoSpaceDN w:val="0"/>
        <w:adjustRightInd w:val="0"/>
        <w:jc w:val="left"/>
        <w:rPr>
          <w:rFonts w:ascii="宋体" w:hAnsi="宋体" w:cs="HiddenHorzOCR"/>
          <w:kern w:val="0"/>
          <w:sz w:val="28"/>
          <w:szCs w:val="28"/>
        </w:rPr>
      </w:pPr>
      <w:r>
        <w:rPr>
          <w:rFonts w:ascii="宋体" w:hAnsi="宋体"/>
          <w:kern w:val="0"/>
          <w:sz w:val="28"/>
          <w:szCs w:val="28"/>
        </w:rPr>
        <w:t>1）、</w:t>
      </w:r>
      <w:r>
        <w:rPr>
          <w:rFonts w:hint="eastAsia" w:ascii="宋体" w:hAnsi="宋体" w:cs="微软雅黑"/>
          <w:kern w:val="0"/>
          <w:sz w:val="28"/>
          <w:szCs w:val="28"/>
        </w:rPr>
        <w:t>总设计说</w:t>
      </w:r>
      <w:r>
        <w:rPr>
          <w:rFonts w:hint="eastAsia" w:ascii="宋体" w:hAnsi="宋体" w:cs="MS Gothic"/>
          <w:kern w:val="0"/>
          <w:sz w:val="28"/>
          <w:szCs w:val="28"/>
        </w:rPr>
        <w:t>明</w:t>
      </w:r>
      <w:r>
        <w:rPr>
          <w:rFonts w:hint="eastAsia" w:ascii="宋体" w:hAnsi="宋体" w:cs="HiddenHorzOCR"/>
          <w:kern w:val="0"/>
          <w:sz w:val="28"/>
          <w:szCs w:val="28"/>
        </w:rPr>
        <w:t>。</w:t>
      </w:r>
    </w:p>
    <w:p w14:paraId="7F658FC4">
      <w:pPr>
        <w:autoSpaceDE w:val="0"/>
        <w:autoSpaceDN w:val="0"/>
        <w:adjustRightInd w:val="0"/>
        <w:jc w:val="left"/>
        <w:rPr>
          <w:rFonts w:ascii="宋体" w:hAnsi="宋体" w:cs="HiddenHorzOCR"/>
          <w:kern w:val="0"/>
          <w:sz w:val="28"/>
          <w:szCs w:val="28"/>
        </w:rPr>
      </w:pPr>
      <w:r>
        <w:rPr>
          <w:rFonts w:ascii="宋体" w:hAnsi="宋体"/>
          <w:kern w:val="0"/>
          <w:sz w:val="28"/>
          <w:szCs w:val="28"/>
        </w:rPr>
        <w:t>2）、</w:t>
      </w:r>
      <w:r>
        <w:rPr>
          <w:rFonts w:hint="eastAsia" w:ascii="宋体" w:hAnsi="宋体" w:cs="HiddenHorzOCR"/>
          <w:kern w:val="0"/>
          <w:sz w:val="28"/>
          <w:szCs w:val="28"/>
        </w:rPr>
        <w:t>材料做法和物料表。</w:t>
      </w:r>
      <w:r>
        <w:rPr>
          <w:rFonts w:hint="eastAsia" w:ascii="宋体" w:hAnsi="宋体" w:cs="微软雅黑"/>
          <w:kern w:val="0"/>
          <w:sz w:val="28"/>
          <w:szCs w:val="28"/>
        </w:rPr>
        <w:t>详细</w:t>
      </w:r>
      <w:r>
        <w:rPr>
          <w:rFonts w:hint="eastAsia" w:ascii="宋体" w:hAnsi="宋体" w:cs="MS Gothic"/>
          <w:kern w:val="0"/>
          <w:sz w:val="28"/>
          <w:szCs w:val="28"/>
        </w:rPr>
        <w:t>材料</w:t>
      </w:r>
      <w:r>
        <w:rPr>
          <w:rFonts w:hint="eastAsia" w:ascii="宋体" w:hAnsi="宋体" w:cs="HiddenHorzOCR"/>
          <w:kern w:val="0"/>
          <w:sz w:val="28"/>
          <w:szCs w:val="28"/>
        </w:rPr>
        <w:t>表、装</w:t>
      </w:r>
      <w:r>
        <w:rPr>
          <w:rFonts w:hint="eastAsia" w:ascii="宋体" w:hAnsi="宋体" w:cs="微软雅黑"/>
          <w:kern w:val="0"/>
          <w:sz w:val="28"/>
          <w:szCs w:val="28"/>
        </w:rPr>
        <w:t>饰</w:t>
      </w:r>
      <w:r>
        <w:rPr>
          <w:rFonts w:hint="eastAsia" w:ascii="宋体" w:hAnsi="宋体" w:cs="MS Gothic"/>
          <w:kern w:val="0"/>
          <w:sz w:val="28"/>
          <w:szCs w:val="28"/>
        </w:rPr>
        <w:t>材</w:t>
      </w:r>
      <w:r>
        <w:rPr>
          <w:rFonts w:hint="eastAsia" w:ascii="宋体" w:hAnsi="宋体" w:cs="HiddenHorzOCR"/>
          <w:kern w:val="0"/>
          <w:sz w:val="28"/>
          <w:szCs w:val="28"/>
        </w:rPr>
        <w:t>料清</w:t>
      </w:r>
      <w:r>
        <w:rPr>
          <w:rFonts w:hint="eastAsia" w:ascii="宋体" w:hAnsi="宋体" w:cs="微软雅黑"/>
          <w:kern w:val="0"/>
          <w:sz w:val="28"/>
          <w:szCs w:val="28"/>
        </w:rPr>
        <w:t>单</w:t>
      </w:r>
      <w:r>
        <w:rPr>
          <w:rFonts w:hint="eastAsia" w:ascii="宋体" w:hAnsi="宋体" w:cs="MS Gothic"/>
          <w:kern w:val="0"/>
          <w:sz w:val="28"/>
          <w:szCs w:val="28"/>
        </w:rPr>
        <w:t>及确定材料</w:t>
      </w:r>
      <w:r>
        <w:rPr>
          <w:rFonts w:hint="eastAsia" w:ascii="宋体" w:hAnsi="宋体" w:cs="微软雅黑"/>
          <w:kern w:val="0"/>
          <w:sz w:val="28"/>
          <w:szCs w:val="28"/>
        </w:rPr>
        <w:t>样</w:t>
      </w:r>
      <w:r>
        <w:rPr>
          <w:rFonts w:hint="eastAsia" w:ascii="宋体" w:hAnsi="宋体" w:cs="MS Gothic"/>
          <w:kern w:val="0"/>
          <w:sz w:val="28"/>
          <w:szCs w:val="28"/>
        </w:rPr>
        <w:t>板。</w:t>
      </w:r>
    </w:p>
    <w:p w14:paraId="47A800BF">
      <w:pPr>
        <w:autoSpaceDE w:val="0"/>
        <w:autoSpaceDN w:val="0"/>
        <w:adjustRightInd w:val="0"/>
        <w:jc w:val="left"/>
        <w:rPr>
          <w:rFonts w:ascii="宋体" w:hAnsi="宋体" w:cs="HiddenHorzOCR"/>
          <w:kern w:val="0"/>
          <w:sz w:val="28"/>
          <w:szCs w:val="28"/>
        </w:rPr>
      </w:pPr>
      <w:r>
        <w:rPr>
          <w:rFonts w:ascii="宋体" w:hAnsi="宋体"/>
          <w:kern w:val="0"/>
          <w:sz w:val="28"/>
          <w:szCs w:val="28"/>
        </w:rPr>
        <w:t>3）、</w:t>
      </w:r>
      <w:r>
        <w:rPr>
          <w:rFonts w:hint="eastAsia" w:ascii="宋体" w:hAnsi="宋体" w:cs="HiddenHorzOCR"/>
          <w:kern w:val="0"/>
          <w:sz w:val="28"/>
          <w:szCs w:val="28"/>
        </w:rPr>
        <w:t>整体平面布置</w:t>
      </w:r>
      <w:r>
        <w:rPr>
          <w:rFonts w:hint="eastAsia" w:ascii="宋体" w:hAnsi="宋体" w:cs="微软雅黑"/>
          <w:kern w:val="0"/>
          <w:sz w:val="28"/>
          <w:szCs w:val="28"/>
        </w:rPr>
        <w:t>图</w:t>
      </w:r>
      <w:r>
        <w:rPr>
          <w:rFonts w:hint="eastAsia" w:ascii="宋体" w:hAnsi="宋体" w:cs="MS Gothic"/>
          <w:kern w:val="0"/>
          <w:sz w:val="28"/>
          <w:szCs w:val="28"/>
        </w:rPr>
        <w:t>，分区平面布置</w:t>
      </w:r>
      <w:r>
        <w:rPr>
          <w:rFonts w:hint="eastAsia" w:ascii="宋体" w:hAnsi="宋体" w:cs="微软雅黑"/>
          <w:kern w:val="0"/>
          <w:sz w:val="28"/>
          <w:szCs w:val="28"/>
        </w:rPr>
        <w:t>图</w:t>
      </w:r>
      <w:r>
        <w:rPr>
          <w:rFonts w:hint="eastAsia" w:ascii="宋体" w:hAnsi="宋体" w:cs="MS Gothic"/>
          <w:kern w:val="0"/>
          <w:sz w:val="28"/>
          <w:szCs w:val="28"/>
        </w:rPr>
        <w:t>。</w:t>
      </w:r>
    </w:p>
    <w:p w14:paraId="6EF66B63">
      <w:pPr>
        <w:autoSpaceDE w:val="0"/>
        <w:autoSpaceDN w:val="0"/>
        <w:adjustRightInd w:val="0"/>
        <w:jc w:val="left"/>
        <w:rPr>
          <w:rFonts w:ascii="宋体" w:hAnsi="宋体" w:cs="HiddenHorzOCR"/>
          <w:kern w:val="0"/>
          <w:sz w:val="28"/>
          <w:szCs w:val="28"/>
        </w:rPr>
      </w:pPr>
      <w:r>
        <w:rPr>
          <w:rFonts w:ascii="宋体" w:hAnsi="宋体"/>
          <w:kern w:val="0"/>
          <w:sz w:val="28"/>
          <w:szCs w:val="28"/>
        </w:rPr>
        <w:t>4）、</w:t>
      </w:r>
      <w:r>
        <w:rPr>
          <w:rFonts w:hint="eastAsia" w:ascii="宋体" w:hAnsi="宋体" w:cs="HiddenHorzOCR"/>
          <w:kern w:val="0"/>
          <w:sz w:val="28"/>
          <w:szCs w:val="28"/>
        </w:rPr>
        <w:t>平面放</w:t>
      </w:r>
      <w:r>
        <w:rPr>
          <w:rFonts w:hint="eastAsia" w:ascii="宋体" w:hAnsi="宋体" w:cs="微软雅黑"/>
          <w:kern w:val="0"/>
          <w:sz w:val="28"/>
          <w:szCs w:val="28"/>
        </w:rPr>
        <w:t>样图</w:t>
      </w:r>
      <w:r>
        <w:rPr>
          <w:rFonts w:ascii="宋体" w:hAnsi="宋体" w:cs="HiddenHorzOCR"/>
          <w:kern w:val="0"/>
          <w:sz w:val="28"/>
          <w:szCs w:val="28"/>
        </w:rPr>
        <w:t>(</w:t>
      </w:r>
      <w:r>
        <w:rPr>
          <w:rFonts w:hint="eastAsia" w:ascii="宋体" w:hAnsi="宋体" w:cs="HiddenHorzOCR"/>
          <w:kern w:val="0"/>
          <w:sz w:val="28"/>
          <w:szCs w:val="28"/>
        </w:rPr>
        <w:t>拆除及新建隔</w:t>
      </w:r>
      <w:r>
        <w:rPr>
          <w:rFonts w:hint="eastAsia" w:ascii="宋体" w:hAnsi="宋体" w:cs="微软雅黑"/>
          <w:kern w:val="0"/>
          <w:sz w:val="28"/>
          <w:szCs w:val="28"/>
        </w:rPr>
        <w:t>墙</w:t>
      </w:r>
      <w:r>
        <w:rPr>
          <w:rFonts w:hint="eastAsia" w:ascii="宋体" w:hAnsi="宋体" w:cs="MS Gothic"/>
          <w:kern w:val="0"/>
          <w:sz w:val="28"/>
          <w:szCs w:val="28"/>
        </w:rPr>
        <w:t>，固定装修柜体）</w:t>
      </w:r>
      <w:r>
        <w:rPr>
          <w:rFonts w:hint="eastAsia" w:ascii="宋体" w:hAnsi="宋体" w:cs="HiddenHorzOCR"/>
          <w:kern w:val="0"/>
          <w:sz w:val="28"/>
          <w:szCs w:val="28"/>
        </w:rPr>
        <w:t>。</w:t>
      </w:r>
    </w:p>
    <w:p w14:paraId="7C072B97">
      <w:pPr>
        <w:autoSpaceDE w:val="0"/>
        <w:autoSpaceDN w:val="0"/>
        <w:adjustRightInd w:val="0"/>
        <w:jc w:val="left"/>
        <w:rPr>
          <w:rFonts w:ascii="宋体" w:hAnsi="宋体" w:cs="HiddenHorzOCR"/>
          <w:kern w:val="0"/>
          <w:sz w:val="28"/>
          <w:szCs w:val="28"/>
        </w:rPr>
      </w:pPr>
      <w:r>
        <w:rPr>
          <w:rFonts w:ascii="宋体" w:hAnsi="宋体"/>
          <w:kern w:val="0"/>
          <w:sz w:val="28"/>
          <w:szCs w:val="28"/>
        </w:rPr>
        <w:t>5）、</w:t>
      </w:r>
      <w:r>
        <w:rPr>
          <w:rFonts w:hint="eastAsia" w:ascii="宋体" w:hAnsi="宋体" w:cs="微软雅黑"/>
          <w:kern w:val="0"/>
          <w:sz w:val="28"/>
          <w:szCs w:val="28"/>
        </w:rPr>
        <w:t>综</w:t>
      </w:r>
      <w:r>
        <w:rPr>
          <w:rFonts w:hint="eastAsia" w:ascii="宋体" w:hAnsi="宋体" w:cs="MS Gothic"/>
          <w:kern w:val="0"/>
          <w:sz w:val="28"/>
          <w:szCs w:val="28"/>
        </w:rPr>
        <w:t>合天</w:t>
      </w:r>
      <w:r>
        <w:rPr>
          <w:rFonts w:hint="eastAsia" w:ascii="宋体" w:hAnsi="宋体" w:cs="HiddenHorzOCR"/>
          <w:kern w:val="0"/>
          <w:sz w:val="28"/>
          <w:szCs w:val="28"/>
        </w:rPr>
        <w:t>花布置</w:t>
      </w:r>
      <w:r>
        <w:rPr>
          <w:rFonts w:hint="eastAsia" w:ascii="宋体" w:hAnsi="宋体" w:cs="微软雅黑"/>
          <w:kern w:val="0"/>
          <w:sz w:val="28"/>
          <w:szCs w:val="28"/>
        </w:rPr>
        <w:t>图</w:t>
      </w:r>
      <w:r>
        <w:rPr>
          <w:rFonts w:hint="eastAsia" w:ascii="宋体" w:hAnsi="宋体" w:cs="HiddenHorzOCR"/>
          <w:kern w:val="0"/>
          <w:sz w:val="28"/>
          <w:szCs w:val="28"/>
        </w:rPr>
        <w:t>。</w:t>
      </w:r>
    </w:p>
    <w:p w14:paraId="43750A65">
      <w:pPr>
        <w:autoSpaceDE w:val="0"/>
        <w:autoSpaceDN w:val="0"/>
        <w:adjustRightInd w:val="0"/>
        <w:jc w:val="left"/>
        <w:rPr>
          <w:rFonts w:ascii="宋体" w:hAnsi="宋体" w:cs="HiddenHorzOCR"/>
          <w:kern w:val="0"/>
          <w:sz w:val="28"/>
          <w:szCs w:val="28"/>
        </w:rPr>
      </w:pPr>
      <w:r>
        <w:rPr>
          <w:rFonts w:ascii="宋体" w:hAnsi="宋体"/>
          <w:kern w:val="0"/>
          <w:sz w:val="28"/>
          <w:szCs w:val="28"/>
        </w:rPr>
        <w:t>6）、</w:t>
      </w:r>
      <w:r>
        <w:rPr>
          <w:rFonts w:hint="eastAsia" w:ascii="宋体" w:hAnsi="宋体" w:cs="HiddenHorzOCR"/>
          <w:kern w:val="0"/>
          <w:sz w:val="28"/>
          <w:szCs w:val="28"/>
        </w:rPr>
        <w:t>天花照明布置</w:t>
      </w:r>
      <w:r>
        <w:rPr>
          <w:rFonts w:hint="eastAsia" w:ascii="宋体" w:hAnsi="宋体" w:cs="微软雅黑"/>
          <w:kern w:val="0"/>
          <w:sz w:val="28"/>
          <w:szCs w:val="28"/>
        </w:rPr>
        <w:t>图</w:t>
      </w:r>
      <w:r>
        <w:rPr>
          <w:rFonts w:hint="eastAsia" w:ascii="宋体" w:hAnsi="宋体" w:cs="MS Gothic"/>
          <w:kern w:val="0"/>
          <w:sz w:val="28"/>
          <w:szCs w:val="28"/>
        </w:rPr>
        <w:t>、</w:t>
      </w:r>
      <w:r>
        <w:rPr>
          <w:rFonts w:hint="eastAsia" w:ascii="宋体" w:hAnsi="宋体" w:cs="HiddenHorzOCR"/>
          <w:kern w:val="0"/>
          <w:sz w:val="28"/>
          <w:szCs w:val="28"/>
        </w:rPr>
        <w:t>天花</w:t>
      </w:r>
      <w:r>
        <w:rPr>
          <w:rFonts w:hint="eastAsia" w:ascii="宋体" w:hAnsi="宋体" w:cs="微软雅黑"/>
          <w:kern w:val="0"/>
          <w:sz w:val="28"/>
          <w:szCs w:val="28"/>
        </w:rPr>
        <w:t>设备</w:t>
      </w:r>
      <w:r>
        <w:rPr>
          <w:rFonts w:hint="eastAsia" w:ascii="宋体" w:hAnsi="宋体" w:cs="MS Gothic"/>
          <w:kern w:val="0"/>
          <w:sz w:val="28"/>
          <w:szCs w:val="28"/>
        </w:rPr>
        <w:t>布</w:t>
      </w:r>
      <w:r>
        <w:rPr>
          <w:rFonts w:hint="eastAsia" w:ascii="宋体" w:hAnsi="宋体" w:cs="HiddenHorzOCR"/>
          <w:kern w:val="0"/>
          <w:sz w:val="28"/>
          <w:szCs w:val="28"/>
        </w:rPr>
        <w:t>置</w:t>
      </w:r>
      <w:r>
        <w:rPr>
          <w:rFonts w:hint="eastAsia" w:ascii="宋体" w:hAnsi="宋体" w:cs="微软雅黑"/>
          <w:kern w:val="0"/>
          <w:sz w:val="28"/>
          <w:szCs w:val="28"/>
        </w:rPr>
        <w:t>图</w:t>
      </w:r>
      <w:r>
        <w:rPr>
          <w:rFonts w:ascii="宋体" w:hAnsi="宋体" w:cs="HiddenHorzOCR"/>
          <w:kern w:val="0"/>
          <w:sz w:val="28"/>
          <w:szCs w:val="28"/>
        </w:rPr>
        <w:t xml:space="preserve">( </w:t>
      </w:r>
      <w:r>
        <w:rPr>
          <w:rFonts w:hint="eastAsia" w:ascii="宋体" w:hAnsi="宋体" w:cs="HiddenHorzOCR"/>
          <w:kern w:val="0"/>
          <w:sz w:val="28"/>
          <w:szCs w:val="28"/>
        </w:rPr>
        <w:t>消防广播，</w:t>
      </w:r>
      <w:r>
        <w:rPr>
          <w:rFonts w:hint="eastAsia" w:ascii="宋体" w:hAnsi="宋体" w:cs="微软雅黑"/>
          <w:kern w:val="0"/>
          <w:sz w:val="28"/>
          <w:szCs w:val="28"/>
        </w:rPr>
        <w:t>风</w:t>
      </w:r>
      <w:r>
        <w:rPr>
          <w:rFonts w:hint="eastAsia" w:ascii="宋体" w:hAnsi="宋体" w:cs="MS Gothic"/>
          <w:kern w:val="0"/>
          <w:sz w:val="28"/>
          <w:szCs w:val="28"/>
        </w:rPr>
        <w:t>口</w:t>
      </w:r>
      <w:r>
        <w:rPr>
          <w:rFonts w:hint="eastAsia" w:ascii="宋体" w:hAnsi="宋体" w:cs="HiddenHorzOCR"/>
          <w:kern w:val="0"/>
          <w:sz w:val="28"/>
          <w:szCs w:val="28"/>
        </w:rPr>
        <w:t>，</w:t>
      </w:r>
      <w:r>
        <w:rPr>
          <w:rFonts w:ascii="宋体" w:hAnsi="宋体" w:cs="HiddenHorzOCR"/>
          <w:kern w:val="0"/>
          <w:sz w:val="28"/>
          <w:szCs w:val="28"/>
        </w:rPr>
        <w:t xml:space="preserve"> </w:t>
      </w:r>
      <w:r>
        <w:rPr>
          <w:rFonts w:hint="eastAsia" w:ascii="宋体" w:hAnsi="宋体" w:cs="微软雅黑"/>
          <w:kern w:val="0"/>
          <w:sz w:val="28"/>
          <w:szCs w:val="28"/>
        </w:rPr>
        <w:t>检</w:t>
      </w:r>
      <w:r>
        <w:rPr>
          <w:rFonts w:hint="eastAsia" w:ascii="宋体" w:hAnsi="宋体" w:cs="MS Gothic"/>
          <w:kern w:val="0"/>
          <w:sz w:val="28"/>
          <w:szCs w:val="28"/>
        </w:rPr>
        <w:t>修口等</w:t>
      </w:r>
      <w:r>
        <w:rPr>
          <w:rFonts w:ascii="宋体" w:hAnsi="宋体" w:cs="HiddenHorzOCR"/>
          <w:kern w:val="0"/>
          <w:sz w:val="28"/>
          <w:szCs w:val="28"/>
        </w:rPr>
        <w:t>)</w:t>
      </w:r>
      <w:r>
        <w:rPr>
          <w:rFonts w:hint="eastAsia" w:ascii="宋体" w:hAnsi="宋体" w:cs="HiddenHorzOCR"/>
          <w:kern w:val="0"/>
          <w:sz w:val="28"/>
          <w:szCs w:val="28"/>
        </w:rPr>
        <w:t>天花</w:t>
      </w:r>
      <w:r>
        <w:rPr>
          <w:rFonts w:hint="eastAsia" w:ascii="宋体" w:hAnsi="宋体" w:cs="微软雅黑"/>
          <w:kern w:val="0"/>
          <w:sz w:val="28"/>
          <w:szCs w:val="28"/>
        </w:rPr>
        <w:t>综</w:t>
      </w:r>
      <w:r>
        <w:rPr>
          <w:rFonts w:hint="eastAsia" w:ascii="宋体" w:hAnsi="宋体" w:cs="MS Gothic"/>
          <w:kern w:val="0"/>
          <w:sz w:val="28"/>
          <w:szCs w:val="28"/>
        </w:rPr>
        <w:t>合管道布置</w:t>
      </w:r>
      <w:r>
        <w:rPr>
          <w:rFonts w:hint="eastAsia" w:ascii="宋体" w:hAnsi="宋体" w:cs="微软雅黑"/>
          <w:kern w:val="0"/>
          <w:sz w:val="28"/>
          <w:szCs w:val="28"/>
        </w:rPr>
        <w:t>图</w:t>
      </w:r>
    </w:p>
    <w:p w14:paraId="4ABB9984">
      <w:pPr>
        <w:autoSpaceDE w:val="0"/>
        <w:autoSpaceDN w:val="0"/>
        <w:adjustRightInd w:val="0"/>
        <w:jc w:val="left"/>
        <w:rPr>
          <w:rFonts w:ascii="宋体" w:hAnsi="宋体" w:cs="HiddenHorzOCR"/>
          <w:kern w:val="0"/>
          <w:sz w:val="28"/>
          <w:szCs w:val="28"/>
        </w:rPr>
      </w:pPr>
      <w:r>
        <w:rPr>
          <w:rFonts w:ascii="宋体" w:hAnsi="宋体" w:cs="Arial"/>
          <w:kern w:val="0"/>
          <w:sz w:val="28"/>
          <w:szCs w:val="28"/>
        </w:rPr>
        <w:t>7）、</w:t>
      </w:r>
      <w:r>
        <w:rPr>
          <w:rFonts w:hint="eastAsia" w:ascii="宋体" w:hAnsi="宋体" w:cs="HiddenHorzOCR"/>
          <w:kern w:val="0"/>
          <w:sz w:val="28"/>
          <w:szCs w:val="28"/>
        </w:rPr>
        <w:t>地坪布置</w:t>
      </w:r>
      <w:r>
        <w:rPr>
          <w:rFonts w:hint="eastAsia" w:ascii="宋体" w:hAnsi="宋体" w:cs="微软雅黑"/>
          <w:kern w:val="0"/>
          <w:sz w:val="28"/>
          <w:szCs w:val="28"/>
        </w:rPr>
        <w:t>图</w:t>
      </w:r>
    </w:p>
    <w:p w14:paraId="0F146D4D">
      <w:pPr>
        <w:autoSpaceDE w:val="0"/>
        <w:autoSpaceDN w:val="0"/>
        <w:adjustRightInd w:val="0"/>
        <w:jc w:val="left"/>
        <w:rPr>
          <w:rFonts w:ascii="宋体" w:hAnsi="宋体" w:cs="HiddenHorzOCR"/>
          <w:kern w:val="0"/>
          <w:sz w:val="28"/>
          <w:szCs w:val="28"/>
        </w:rPr>
      </w:pPr>
      <w:r>
        <w:rPr>
          <w:rFonts w:ascii="宋体" w:hAnsi="宋体"/>
          <w:kern w:val="0"/>
          <w:sz w:val="28"/>
          <w:szCs w:val="28"/>
        </w:rPr>
        <w:t>8）、</w:t>
      </w:r>
      <w:r>
        <w:rPr>
          <w:rFonts w:hint="eastAsia" w:ascii="宋体" w:hAnsi="宋体" w:cs="HiddenHorzOCR"/>
          <w:kern w:val="0"/>
          <w:sz w:val="28"/>
          <w:szCs w:val="28"/>
        </w:rPr>
        <w:t>固定装修及</w:t>
      </w:r>
      <w:r>
        <w:rPr>
          <w:rFonts w:hint="eastAsia" w:ascii="宋体" w:hAnsi="宋体" w:cs="微软雅黑"/>
          <w:kern w:val="0"/>
          <w:sz w:val="28"/>
          <w:szCs w:val="28"/>
        </w:rPr>
        <w:t>细</w:t>
      </w:r>
      <w:r>
        <w:rPr>
          <w:rFonts w:hint="eastAsia" w:ascii="宋体" w:hAnsi="宋体" w:cs="MS Gothic"/>
          <w:kern w:val="0"/>
          <w:sz w:val="28"/>
          <w:szCs w:val="28"/>
        </w:rPr>
        <w:t>部</w:t>
      </w:r>
      <w:r>
        <w:rPr>
          <w:rFonts w:hint="eastAsia" w:ascii="宋体" w:hAnsi="宋体" w:cs="微软雅黑"/>
          <w:kern w:val="0"/>
          <w:sz w:val="28"/>
          <w:szCs w:val="28"/>
        </w:rPr>
        <w:t>详图</w:t>
      </w:r>
      <w:r>
        <w:rPr>
          <w:rFonts w:ascii="宋体" w:hAnsi="宋体" w:cs="HiddenHorzOCR"/>
          <w:kern w:val="0"/>
          <w:sz w:val="28"/>
          <w:szCs w:val="28"/>
        </w:rPr>
        <w:t>(</w:t>
      </w:r>
      <w:r>
        <w:rPr>
          <w:rFonts w:hint="eastAsia" w:ascii="宋体" w:hAnsi="宋体" w:cs="微软雅黑"/>
          <w:kern w:val="0"/>
          <w:sz w:val="28"/>
          <w:szCs w:val="28"/>
        </w:rPr>
        <w:t>节</w:t>
      </w:r>
      <w:r>
        <w:rPr>
          <w:rFonts w:hint="eastAsia" w:ascii="宋体" w:hAnsi="宋体" w:cs="MS Gothic"/>
          <w:kern w:val="0"/>
          <w:sz w:val="28"/>
          <w:szCs w:val="28"/>
        </w:rPr>
        <w:t>点，大</w:t>
      </w:r>
      <w:r>
        <w:rPr>
          <w:rFonts w:hint="eastAsia" w:ascii="宋体" w:hAnsi="宋体" w:cs="微软雅黑"/>
          <w:kern w:val="0"/>
          <w:sz w:val="28"/>
          <w:szCs w:val="28"/>
        </w:rPr>
        <w:t>样</w:t>
      </w:r>
      <w:r>
        <w:rPr>
          <w:rFonts w:ascii="宋体" w:hAnsi="宋体" w:cs="HiddenHorzOCR"/>
          <w:kern w:val="0"/>
          <w:sz w:val="28"/>
          <w:szCs w:val="28"/>
        </w:rPr>
        <w:t>)</w:t>
      </w:r>
    </w:p>
    <w:p w14:paraId="1BD457C7">
      <w:pPr>
        <w:autoSpaceDE w:val="0"/>
        <w:autoSpaceDN w:val="0"/>
        <w:adjustRightInd w:val="0"/>
        <w:jc w:val="left"/>
        <w:rPr>
          <w:rFonts w:ascii="宋体" w:hAnsi="宋体" w:cs="HiddenHorzOCR"/>
          <w:kern w:val="0"/>
          <w:sz w:val="28"/>
          <w:szCs w:val="28"/>
        </w:rPr>
      </w:pPr>
      <w:r>
        <w:rPr>
          <w:rFonts w:ascii="宋体" w:hAnsi="宋体" w:cs="HiddenHorzOCR"/>
          <w:kern w:val="0"/>
          <w:sz w:val="28"/>
          <w:szCs w:val="28"/>
        </w:rPr>
        <w:t>9）、</w:t>
      </w:r>
      <w:r>
        <w:rPr>
          <w:rFonts w:hint="eastAsia" w:ascii="宋体" w:hAnsi="宋体" w:cs="HiddenHorzOCR"/>
          <w:kern w:val="0"/>
          <w:sz w:val="28"/>
          <w:szCs w:val="28"/>
        </w:rPr>
        <w:t>固定</w:t>
      </w:r>
      <w:r>
        <w:rPr>
          <w:rFonts w:hint="eastAsia" w:ascii="宋体" w:hAnsi="宋体" w:cs="微软雅黑"/>
          <w:kern w:val="0"/>
          <w:sz w:val="28"/>
          <w:szCs w:val="28"/>
        </w:rPr>
        <w:t>设</w:t>
      </w:r>
      <w:r>
        <w:rPr>
          <w:rFonts w:hint="eastAsia" w:ascii="宋体" w:hAnsi="宋体" w:cs="MS Gothic"/>
          <w:kern w:val="0"/>
          <w:sz w:val="28"/>
          <w:szCs w:val="28"/>
        </w:rPr>
        <w:t>施制作安装</w:t>
      </w:r>
      <w:r>
        <w:rPr>
          <w:rFonts w:hint="eastAsia" w:ascii="宋体" w:hAnsi="宋体" w:cs="微软雅黑"/>
          <w:kern w:val="0"/>
          <w:sz w:val="28"/>
          <w:szCs w:val="28"/>
        </w:rPr>
        <w:t>详图</w:t>
      </w:r>
    </w:p>
    <w:p w14:paraId="25467EEC">
      <w:pPr>
        <w:autoSpaceDE w:val="0"/>
        <w:autoSpaceDN w:val="0"/>
        <w:adjustRightInd w:val="0"/>
        <w:jc w:val="left"/>
        <w:rPr>
          <w:rFonts w:ascii="宋体" w:hAnsi="宋体" w:cs="HiddenHorzOCR"/>
          <w:kern w:val="0"/>
          <w:sz w:val="28"/>
          <w:szCs w:val="28"/>
        </w:rPr>
      </w:pPr>
      <w:r>
        <w:rPr>
          <w:rFonts w:ascii="宋体" w:hAnsi="宋体" w:cs="HiddenHorzOCR"/>
          <w:kern w:val="0"/>
          <w:sz w:val="28"/>
          <w:szCs w:val="28"/>
        </w:rPr>
        <w:t>10）、</w:t>
      </w:r>
      <w:r>
        <w:rPr>
          <w:rFonts w:hint="eastAsia" w:ascii="宋体" w:hAnsi="宋体" w:cs="微软雅黑"/>
          <w:kern w:val="0"/>
          <w:sz w:val="28"/>
          <w:szCs w:val="28"/>
        </w:rPr>
        <w:t>洁</w:t>
      </w:r>
      <w:r>
        <w:rPr>
          <w:rFonts w:ascii="宋体" w:hAnsi="宋体" w:cs="MS Gothic"/>
          <w:kern w:val="0"/>
          <w:sz w:val="28"/>
          <w:szCs w:val="28"/>
        </w:rPr>
        <w:t>具</w:t>
      </w:r>
      <w:r>
        <w:rPr>
          <w:rFonts w:hint="eastAsia" w:ascii="宋体" w:hAnsi="宋体" w:cs="MS Gothic"/>
          <w:kern w:val="0"/>
          <w:sz w:val="28"/>
          <w:szCs w:val="28"/>
        </w:rPr>
        <w:t>、</w:t>
      </w:r>
      <w:r>
        <w:rPr>
          <w:rFonts w:ascii="宋体" w:hAnsi="宋体" w:cs="MS Gothic"/>
          <w:kern w:val="0"/>
          <w:sz w:val="28"/>
          <w:szCs w:val="28"/>
        </w:rPr>
        <w:t>五金</w:t>
      </w:r>
      <w:r>
        <w:rPr>
          <w:rFonts w:hint="eastAsia" w:ascii="宋体" w:hAnsi="宋体" w:cs="MS Gothic"/>
          <w:kern w:val="0"/>
          <w:sz w:val="28"/>
          <w:szCs w:val="28"/>
        </w:rPr>
        <w:t>、灯具及</w:t>
      </w:r>
      <w:r>
        <w:rPr>
          <w:rFonts w:hint="eastAsia" w:ascii="宋体" w:hAnsi="宋体" w:cs="微软雅黑"/>
          <w:kern w:val="0"/>
          <w:sz w:val="28"/>
          <w:szCs w:val="28"/>
        </w:rPr>
        <w:t>设备选</w:t>
      </w:r>
      <w:r>
        <w:rPr>
          <w:rFonts w:ascii="宋体" w:hAnsi="宋体" w:cs="MS Gothic"/>
          <w:kern w:val="0"/>
          <w:sz w:val="28"/>
          <w:szCs w:val="28"/>
        </w:rPr>
        <w:t>型</w:t>
      </w:r>
    </w:p>
    <w:p w14:paraId="66308624">
      <w:pPr>
        <w:autoSpaceDE w:val="0"/>
        <w:autoSpaceDN w:val="0"/>
        <w:adjustRightInd w:val="0"/>
        <w:jc w:val="left"/>
        <w:rPr>
          <w:rFonts w:hint="eastAsia" w:ascii="宋体" w:hAnsi="宋体" w:cs="HiddenHorzOCR"/>
          <w:kern w:val="0"/>
          <w:sz w:val="28"/>
          <w:szCs w:val="28"/>
        </w:rPr>
      </w:pPr>
      <w:r>
        <w:rPr>
          <w:rFonts w:ascii="宋体" w:hAnsi="宋体" w:cs="HiddenHorzOCR"/>
          <w:kern w:val="0"/>
          <w:sz w:val="28"/>
          <w:szCs w:val="28"/>
        </w:rPr>
        <w:t>11）、</w:t>
      </w:r>
      <w:r>
        <w:rPr>
          <w:rFonts w:hint="eastAsia" w:ascii="宋体" w:hAnsi="宋体" w:cs="HiddenHorzOCR"/>
          <w:kern w:val="0"/>
          <w:sz w:val="28"/>
          <w:szCs w:val="28"/>
        </w:rPr>
        <w:t>二次</w:t>
      </w:r>
      <w:r>
        <w:rPr>
          <w:rFonts w:hint="eastAsia" w:ascii="宋体" w:hAnsi="宋体" w:cs="微软雅黑"/>
          <w:kern w:val="0"/>
          <w:sz w:val="28"/>
          <w:szCs w:val="28"/>
        </w:rPr>
        <w:t>给</w:t>
      </w:r>
      <w:r>
        <w:rPr>
          <w:rFonts w:ascii="宋体" w:hAnsi="宋体" w:cs="MS Gothic"/>
          <w:kern w:val="0"/>
          <w:sz w:val="28"/>
          <w:szCs w:val="28"/>
        </w:rPr>
        <w:t>排水</w:t>
      </w:r>
      <w:r>
        <w:rPr>
          <w:rFonts w:hint="eastAsia" w:ascii="宋体" w:hAnsi="宋体" w:cs="微软雅黑"/>
          <w:kern w:val="0"/>
          <w:sz w:val="28"/>
          <w:szCs w:val="28"/>
        </w:rPr>
        <w:t>图纸（包括改造涉及的一次给排水）</w:t>
      </w:r>
      <w:r>
        <w:rPr>
          <w:rFonts w:hint="eastAsia" w:ascii="宋体" w:hAnsi="宋体" w:cs="MS Gothic"/>
          <w:kern w:val="0"/>
          <w:sz w:val="28"/>
          <w:szCs w:val="28"/>
        </w:rPr>
        <w:t>、</w:t>
      </w:r>
      <w:r>
        <w:rPr>
          <w:rFonts w:hint="eastAsia" w:ascii="宋体" w:hAnsi="宋体" w:cs="微软雅黑"/>
          <w:kern w:val="0"/>
          <w:sz w:val="28"/>
          <w:szCs w:val="28"/>
        </w:rPr>
        <w:t>给</w:t>
      </w:r>
      <w:r>
        <w:rPr>
          <w:rFonts w:ascii="宋体" w:hAnsi="宋体" w:cs="MS Gothic"/>
          <w:kern w:val="0"/>
          <w:sz w:val="28"/>
          <w:szCs w:val="28"/>
        </w:rPr>
        <w:t>排水</w:t>
      </w:r>
      <w:r>
        <w:rPr>
          <w:rFonts w:hint="eastAsia" w:ascii="宋体" w:hAnsi="宋体" w:cs="MS Gothic"/>
          <w:kern w:val="0"/>
          <w:sz w:val="28"/>
          <w:szCs w:val="28"/>
        </w:rPr>
        <w:t>改造设计</w:t>
      </w:r>
      <w:r>
        <w:rPr>
          <w:rFonts w:hint="eastAsia" w:ascii="宋体" w:hAnsi="宋体" w:cs="微软雅黑"/>
          <w:kern w:val="0"/>
          <w:sz w:val="28"/>
          <w:szCs w:val="28"/>
        </w:rPr>
        <w:t>图</w:t>
      </w:r>
      <w:r>
        <w:rPr>
          <w:rFonts w:ascii="宋体" w:hAnsi="宋体" w:cs="MS Gothic"/>
          <w:kern w:val="0"/>
          <w:sz w:val="28"/>
          <w:szCs w:val="28"/>
        </w:rPr>
        <w:t>、</w:t>
      </w:r>
      <w:r>
        <w:rPr>
          <w:rFonts w:hint="eastAsia" w:ascii="宋体" w:hAnsi="宋体" w:cs="微软雅黑"/>
          <w:kern w:val="0"/>
          <w:sz w:val="28"/>
          <w:szCs w:val="28"/>
        </w:rPr>
        <w:t>给</w:t>
      </w:r>
      <w:r>
        <w:rPr>
          <w:rFonts w:ascii="宋体" w:hAnsi="宋体" w:cs="MS Gothic"/>
          <w:kern w:val="0"/>
          <w:sz w:val="28"/>
          <w:szCs w:val="28"/>
        </w:rPr>
        <w:t>排水</w:t>
      </w:r>
      <w:r>
        <w:rPr>
          <w:rFonts w:hint="eastAsia" w:ascii="宋体" w:hAnsi="宋体" w:cs="MS Gothic"/>
          <w:kern w:val="0"/>
          <w:sz w:val="28"/>
          <w:szCs w:val="28"/>
        </w:rPr>
        <w:t>改造</w:t>
      </w:r>
      <w:r>
        <w:rPr>
          <w:rFonts w:ascii="宋体" w:hAnsi="宋体" w:cs="MS Gothic"/>
          <w:kern w:val="0"/>
          <w:sz w:val="28"/>
          <w:szCs w:val="28"/>
        </w:rPr>
        <w:t>系</w:t>
      </w:r>
      <w:r>
        <w:rPr>
          <w:rFonts w:hint="eastAsia" w:ascii="宋体" w:hAnsi="宋体" w:cs="微软雅黑"/>
          <w:kern w:val="0"/>
          <w:sz w:val="28"/>
          <w:szCs w:val="28"/>
        </w:rPr>
        <w:t>统图。</w:t>
      </w:r>
    </w:p>
    <w:p w14:paraId="6988550F">
      <w:pPr>
        <w:autoSpaceDE w:val="0"/>
        <w:autoSpaceDN w:val="0"/>
        <w:adjustRightInd w:val="0"/>
        <w:jc w:val="left"/>
        <w:rPr>
          <w:rFonts w:hint="eastAsia" w:ascii="宋体" w:hAnsi="宋体" w:cs="HiddenHorzOCR"/>
          <w:kern w:val="0"/>
          <w:sz w:val="28"/>
          <w:szCs w:val="28"/>
        </w:rPr>
      </w:pPr>
      <w:r>
        <w:rPr>
          <w:rFonts w:ascii="宋体" w:hAnsi="宋体" w:cs="HiddenHorzOCR"/>
          <w:kern w:val="0"/>
          <w:sz w:val="28"/>
          <w:szCs w:val="28"/>
        </w:rPr>
        <w:t>12）、</w:t>
      </w:r>
      <w:r>
        <w:rPr>
          <w:rFonts w:hint="eastAsia" w:ascii="宋体" w:hAnsi="宋体" w:cs="HiddenHorzOCR"/>
          <w:kern w:val="0"/>
          <w:sz w:val="28"/>
          <w:szCs w:val="28"/>
        </w:rPr>
        <w:t>二次</w:t>
      </w:r>
      <w:r>
        <w:rPr>
          <w:rFonts w:hint="eastAsia" w:ascii="宋体" w:hAnsi="宋体" w:cs="微软雅黑"/>
          <w:kern w:val="0"/>
          <w:sz w:val="28"/>
          <w:szCs w:val="28"/>
        </w:rPr>
        <w:t>电</w:t>
      </w:r>
      <w:r>
        <w:rPr>
          <w:rFonts w:hint="eastAsia" w:ascii="宋体" w:hAnsi="宋体" w:cs="MS Gothic"/>
          <w:kern w:val="0"/>
          <w:sz w:val="28"/>
          <w:szCs w:val="28"/>
        </w:rPr>
        <w:t>气</w:t>
      </w:r>
      <w:r>
        <w:rPr>
          <w:rFonts w:hint="eastAsia" w:ascii="宋体" w:hAnsi="宋体" w:cs="微软雅黑"/>
          <w:kern w:val="0"/>
          <w:sz w:val="28"/>
          <w:szCs w:val="28"/>
        </w:rPr>
        <w:t>图纸（包括改造涉及的一次电气）、电气</w:t>
      </w:r>
      <w:r>
        <w:rPr>
          <w:rFonts w:hint="eastAsia" w:ascii="宋体" w:hAnsi="宋体" w:cs="MS Gothic"/>
          <w:kern w:val="0"/>
          <w:sz w:val="28"/>
          <w:szCs w:val="28"/>
        </w:rPr>
        <w:t>改造设计</w:t>
      </w:r>
      <w:r>
        <w:rPr>
          <w:rFonts w:hint="eastAsia" w:ascii="宋体" w:hAnsi="宋体" w:cs="微软雅黑"/>
          <w:kern w:val="0"/>
          <w:sz w:val="28"/>
          <w:szCs w:val="28"/>
        </w:rPr>
        <w:t>图</w:t>
      </w:r>
      <w:r>
        <w:rPr>
          <w:rFonts w:ascii="宋体" w:hAnsi="宋体" w:cs="MS Gothic"/>
          <w:kern w:val="0"/>
          <w:sz w:val="28"/>
          <w:szCs w:val="28"/>
        </w:rPr>
        <w:t>、</w:t>
      </w:r>
      <w:r>
        <w:rPr>
          <w:rFonts w:hint="eastAsia" w:ascii="宋体" w:hAnsi="宋体" w:cs="微软雅黑"/>
          <w:kern w:val="0"/>
          <w:sz w:val="28"/>
          <w:szCs w:val="28"/>
        </w:rPr>
        <w:t>电气</w:t>
      </w:r>
      <w:r>
        <w:rPr>
          <w:rFonts w:hint="eastAsia" w:ascii="宋体" w:hAnsi="宋体" w:cs="MS Gothic"/>
          <w:kern w:val="0"/>
          <w:sz w:val="28"/>
          <w:szCs w:val="28"/>
        </w:rPr>
        <w:t>改造</w:t>
      </w:r>
      <w:r>
        <w:rPr>
          <w:rFonts w:ascii="宋体" w:hAnsi="宋体" w:cs="MS Gothic"/>
          <w:kern w:val="0"/>
          <w:sz w:val="28"/>
          <w:szCs w:val="28"/>
        </w:rPr>
        <w:t>系</w:t>
      </w:r>
      <w:r>
        <w:rPr>
          <w:rFonts w:hint="eastAsia" w:ascii="宋体" w:hAnsi="宋体" w:cs="微软雅黑"/>
          <w:kern w:val="0"/>
          <w:sz w:val="28"/>
          <w:szCs w:val="28"/>
        </w:rPr>
        <w:t>统图</w:t>
      </w:r>
    </w:p>
    <w:p w14:paraId="4740ADED">
      <w:pPr>
        <w:autoSpaceDE w:val="0"/>
        <w:autoSpaceDN w:val="0"/>
        <w:adjustRightInd w:val="0"/>
        <w:jc w:val="left"/>
        <w:rPr>
          <w:rFonts w:hint="eastAsia" w:ascii="宋体" w:hAnsi="宋体" w:cs="微软雅黑"/>
          <w:kern w:val="0"/>
          <w:sz w:val="28"/>
          <w:szCs w:val="28"/>
        </w:rPr>
      </w:pPr>
      <w:r>
        <w:rPr>
          <w:rFonts w:ascii="宋体" w:hAnsi="宋体" w:cs="HiddenHorzOCR"/>
          <w:kern w:val="0"/>
          <w:sz w:val="28"/>
          <w:szCs w:val="28"/>
        </w:rPr>
        <w:t>13）、</w:t>
      </w:r>
      <w:r>
        <w:rPr>
          <w:rFonts w:hint="eastAsia" w:ascii="宋体" w:hAnsi="宋体" w:cs="HiddenHorzOCR"/>
          <w:kern w:val="0"/>
          <w:sz w:val="28"/>
          <w:szCs w:val="28"/>
        </w:rPr>
        <w:t>二次暖通</w:t>
      </w:r>
      <w:r>
        <w:rPr>
          <w:rFonts w:hint="eastAsia" w:ascii="宋体" w:hAnsi="宋体" w:cs="微软雅黑"/>
          <w:kern w:val="0"/>
          <w:sz w:val="28"/>
          <w:szCs w:val="28"/>
        </w:rPr>
        <w:t>图纸（包括改造涉及的一次暖通）</w:t>
      </w:r>
      <w:r>
        <w:rPr>
          <w:rFonts w:ascii="宋体" w:hAnsi="宋体" w:cs="HiddenHorzOCR"/>
          <w:kern w:val="0"/>
          <w:sz w:val="28"/>
          <w:szCs w:val="28"/>
        </w:rPr>
        <w:t>，</w:t>
      </w:r>
      <w:r>
        <w:rPr>
          <w:rFonts w:hint="eastAsia" w:ascii="宋体" w:hAnsi="宋体" w:cs="HiddenHorzOCR"/>
          <w:kern w:val="0"/>
          <w:sz w:val="28"/>
          <w:szCs w:val="28"/>
        </w:rPr>
        <w:t>暖通</w:t>
      </w:r>
      <w:r>
        <w:rPr>
          <w:rFonts w:hint="eastAsia" w:ascii="宋体" w:hAnsi="宋体" w:cs="MS Gothic"/>
          <w:kern w:val="0"/>
          <w:sz w:val="28"/>
          <w:szCs w:val="28"/>
        </w:rPr>
        <w:t>改造设计图、</w:t>
      </w:r>
      <w:r>
        <w:rPr>
          <w:rFonts w:hint="eastAsia" w:ascii="宋体" w:hAnsi="宋体" w:cs="HiddenHorzOCR"/>
          <w:kern w:val="0"/>
          <w:sz w:val="28"/>
          <w:szCs w:val="28"/>
        </w:rPr>
        <w:t>暖通</w:t>
      </w:r>
      <w:r>
        <w:rPr>
          <w:rFonts w:hint="eastAsia" w:ascii="宋体" w:hAnsi="宋体" w:cs="MS Gothic"/>
          <w:kern w:val="0"/>
          <w:sz w:val="28"/>
          <w:szCs w:val="28"/>
        </w:rPr>
        <w:t>改造系</w:t>
      </w:r>
      <w:r>
        <w:rPr>
          <w:rFonts w:hint="eastAsia" w:ascii="宋体" w:hAnsi="宋体" w:cs="微软雅黑"/>
          <w:kern w:val="0"/>
          <w:sz w:val="28"/>
          <w:szCs w:val="28"/>
        </w:rPr>
        <w:t>统图</w:t>
      </w:r>
    </w:p>
    <w:p w14:paraId="318AA0BB">
      <w:pPr>
        <w:autoSpaceDE w:val="0"/>
        <w:autoSpaceDN w:val="0"/>
        <w:adjustRightInd w:val="0"/>
        <w:jc w:val="left"/>
        <w:rPr>
          <w:rFonts w:hint="eastAsia" w:ascii="宋体" w:hAnsi="宋体" w:cs="微软雅黑"/>
          <w:kern w:val="0"/>
          <w:sz w:val="28"/>
          <w:szCs w:val="28"/>
        </w:rPr>
      </w:pPr>
      <w:r>
        <w:rPr>
          <w:rFonts w:hint="eastAsia" w:ascii="宋体" w:hAnsi="宋体" w:cs="HiddenHorzOCR"/>
          <w:kern w:val="0"/>
          <w:sz w:val="28"/>
          <w:szCs w:val="28"/>
        </w:rPr>
        <w:t>14）、智能化布置图；</w:t>
      </w:r>
    </w:p>
    <w:p w14:paraId="59A3FBD6">
      <w:pPr>
        <w:autoSpaceDE w:val="0"/>
        <w:autoSpaceDN w:val="0"/>
        <w:adjustRightInd w:val="0"/>
        <w:jc w:val="left"/>
        <w:rPr>
          <w:rFonts w:hint="eastAsia" w:ascii="宋体" w:hAnsi="宋体" w:cs="HiddenHorzOCR"/>
          <w:kern w:val="0"/>
          <w:sz w:val="28"/>
          <w:szCs w:val="28"/>
        </w:rPr>
      </w:pPr>
      <w:r>
        <w:rPr>
          <w:rFonts w:hint="eastAsia" w:ascii="宋体" w:hAnsi="宋体" w:cs="HiddenHorzOCR"/>
          <w:kern w:val="0"/>
          <w:sz w:val="28"/>
          <w:szCs w:val="28"/>
        </w:rPr>
        <w:t>15）、结构加固施工图</w:t>
      </w:r>
      <w:r>
        <w:rPr>
          <w:rFonts w:hint="eastAsia" w:ascii="宋体" w:hAnsi="宋体" w:cs="HiddenHorzOCR"/>
          <w:kern w:val="0"/>
          <w:sz w:val="28"/>
          <w:szCs w:val="28"/>
        </w:rPr>
        <w:br w:type="textWrapping"/>
      </w:r>
      <w:r>
        <w:rPr>
          <w:rFonts w:hint="eastAsia" w:ascii="宋体" w:hAnsi="宋体" w:cs="HiddenHorzOCR"/>
          <w:kern w:val="0"/>
          <w:sz w:val="28"/>
          <w:szCs w:val="28"/>
        </w:rPr>
        <w:t>16）、施工图阶段设计成果要求</w:t>
      </w:r>
    </w:p>
    <w:p w14:paraId="74B110C3">
      <w:pPr>
        <w:autoSpaceDE w:val="0"/>
        <w:autoSpaceDN w:val="0"/>
        <w:adjustRightInd w:val="0"/>
        <w:jc w:val="left"/>
        <w:rPr>
          <w:rFonts w:ascii="宋体" w:hAnsi="宋体" w:cs="HiddenHorzOCR"/>
          <w:kern w:val="0"/>
          <w:sz w:val="28"/>
          <w:szCs w:val="28"/>
        </w:rPr>
      </w:pPr>
      <w:r>
        <w:rPr>
          <w:rFonts w:hint="eastAsia" w:ascii="宋体" w:hAnsi="宋体" w:cs="Arial"/>
          <w:kern w:val="0"/>
          <w:sz w:val="28"/>
          <w:szCs w:val="28"/>
        </w:rPr>
        <w:t>a</w:t>
      </w:r>
      <w:r>
        <w:rPr>
          <w:rFonts w:ascii="宋体" w:hAnsi="宋体" w:cs="Arial"/>
          <w:kern w:val="0"/>
          <w:sz w:val="28"/>
          <w:szCs w:val="28"/>
        </w:rPr>
        <w:t>、</w:t>
      </w:r>
      <w:r>
        <w:rPr>
          <w:rFonts w:hint="eastAsia" w:ascii="宋体" w:hAnsi="宋体" w:cs="HiddenHorzOCR"/>
          <w:kern w:val="0"/>
          <w:sz w:val="28"/>
          <w:szCs w:val="28"/>
        </w:rPr>
        <w:t>合同要求所涉及的所有</w:t>
      </w:r>
      <w:r>
        <w:rPr>
          <w:rFonts w:hint="eastAsia" w:ascii="宋体" w:hAnsi="宋体" w:cs="微软雅黑"/>
          <w:kern w:val="0"/>
          <w:sz w:val="28"/>
          <w:szCs w:val="28"/>
        </w:rPr>
        <w:t>专业</w:t>
      </w:r>
      <w:r>
        <w:rPr>
          <w:rFonts w:hint="eastAsia" w:ascii="宋体" w:hAnsi="宋体" w:cs="MS Gothic"/>
          <w:kern w:val="0"/>
          <w:sz w:val="28"/>
          <w:szCs w:val="28"/>
        </w:rPr>
        <w:t>的</w:t>
      </w:r>
      <w:r>
        <w:rPr>
          <w:rFonts w:hint="eastAsia" w:ascii="宋体" w:hAnsi="宋体" w:cs="微软雅黑"/>
          <w:kern w:val="0"/>
          <w:sz w:val="28"/>
          <w:szCs w:val="28"/>
        </w:rPr>
        <w:t>设计图纸</w:t>
      </w:r>
      <w:r>
        <w:rPr>
          <w:rFonts w:hint="eastAsia" w:ascii="宋体" w:hAnsi="宋体" w:cs="HiddenHorzOCR"/>
          <w:kern w:val="0"/>
          <w:sz w:val="28"/>
          <w:szCs w:val="28"/>
        </w:rPr>
        <w:t>。</w:t>
      </w:r>
    </w:p>
    <w:p w14:paraId="00A9CC4B">
      <w:pPr>
        <w:autoSpaceDE w:val="0"/>
        <w:autoSpaceDN w:val="0"/>
        <w:adjustRightInd w:val="0"/>
        <w:jc w:val="left"/>
        <w:rPr>
          <w:rFonts w:ascii="宋体" w:hAnsi="宋体" w:cs="HiddenHorzOCR"/>
          <w:kern w:val="0"/>
          <w:sz w:val="28"/>
          <w:szCs w:val="28"/>
        </w:rPr>
      </w:pPr>
      <w:r>
        <w:rPr>
          <w:rFonts w:hint="eastAsia" w:ascii="宋体" w:hAnsi="宋体" w:cs="Arial"/>
          <w:kern w:val="0"/>
          <w:sz w:val="28"/>
          <w:szCs w:val="28"/>
        </w:rPr>
        <w:t>b</w:t>
      </w:r>
      <w:r>
        <w:rPr>
          <w:rFonts w:ascii="宋体" w:hAnsi="宋体" w:cs="Arial"/>
          <w:kern w:val="0"/>
          <w:sz w:val="28"/>
          <w:szCs w:val="28"/>
        </w:rPr>
        <w:t>、</w:t>
      </w:r>
      <w:r>
        <w:rPr>
          <w:rFonts w:hint="eastAsia" w:ascii="宋体" w:hAnsi="宋体" w:cs="HiddenHorzOCR"/>
          <w:kern w:val="0"/>
          <w:sz w:val="28"/>
          <w:szCs w:val="28"/>
        </w:rPr>
        <w:t>合同要求的工程</w:t>
      </w:r>
      <w:r>
        <w:rPr>
          <w:rFonts w:hint="eastAsia" w:ascii="宋体" w:hAnsi="宋体" w:cs="微软雅黑"/>
          <w:kern w:val="0"/>
          <w:sz w:val="28"/>
          <w:szCs w:val="28"/>
        </w:rPr>
        <w:t>设计</w:t>
      </w:r>
      <w:r>
        <w:rPr>
          <w:rFonts w:hint="eastAsia" w:ascii="宋体" w:hAnsi="宋体" w:cs="MS Gothic"/>
          <w:kern w:val="0"/>
          <w:sz w:val="28"/>
          <w:szCs w:val="28"/>
        </w:rPr>
        <w:t>概算</w:t>
      </w:r>
      <w:r>
        <w:rPr>
          <w:rFonts w:hint="eastAsia" w:ascii="宋体" w:hAnsi="宋体" w:cs="微软雅黑"/>
          <w:kern w:val="0"/>
          <w:sz w:val="28"/>
          <w:szCs w:val="28"/>
        </w:rPr>
        <w:t>书</w:t>
      </w:r>
      <w:r>
        <w:rPr>
          <w:rFonts w:hint="eastAsia" w:ascii="宋体" w:hAnsi="宋体" w:cs="HiddenHorzOCR"/>
          <w:kern w:val="0"/>
          <w:sz w:val="28"/>
          <w:szCs w:val="28"/>
        </w:rPr>
        <w:t>。</w:t>
      </w:r>
    </w:p>
    <w:p w14:paraId="32E0ED9C">
      <w:pPr>
        <w:autoSpaceDE w:val="0"/>
        <w:autoSpaceDN w:val="0"/>
        <w:adjustRightInd w:val="0"/>
        <w:jc w:val="left"/>
        <w:rPr>
          <w:rFonts w:ascii="宋体" w:hAnsi="宋体" w:cs="HiddenHorzOCR"/>
          <w:kern w:val="0"/>
          <w:sz w:val="28"/>
          <w:szCs w:val="28"/>
        </w:rPr>
      </w:pPr>
      <w:r>
        <w:rPr>
          <w:rFonts w:hint="eastAsia" w:ascii="宋体" w:hAnsi="宋体" w:cs="HiddenHorzOCR"/>
          <w:kern w:val="0"/>
          <w:sz w:val="28"/>
          <w:szCs w:val="28"/>
        </w:rPr>
        <w:t>c</w:t>
      </w:r>
      <w:r>
        <w:rPr>
          <w:rFonts w:ascii="宋体" w:hAnsi="宋体" w:cs="HiddenHorzOCR"/>
          <w:kern w:val="0"/>
          <w:sz w:val="28"/>
          <w:szCs w:val="28"/>
        </w:rPr>
        <w:t>、</w:t>
      </w:r>
      <w:r>
        <w:rPr>
          <w:rFonts w:hint="eastAsia" w:ascii="宋体" w:hAnsi="宋体" w:cs="微软雅黑"/>
          <w:kern w:val="0"/>
          <w:sz w:val="28"/>
          <w:szCs w:val="28"/>
        </w:rPr>
        <w:t>蓝图</w:t>
      </w:r>
      <w:r>
        <w:rPr>
          <w:rFonts w:ascii="宋体" w:hAnsi="宋体" w:cs="HiddenHorzOCR"/>
          <w:kern w:val="0"/>
          <w:sz w:val="28"/>
          <w:szCs w:val="28"/>
        </w:rPr>
        <w:t xml:space="preserve">10 </w:t>
      </w:r>
      <w:r>
        <w:rPr>
          <w:rFonts w:hint="eastAsia" w:ascii="宋体" w:hAnsi="宋体" w:cs="HiddenHorzOCR"/>
          <w:kern w:val="0"/>
          <w:sz w:val="28"/>
          <w:szCs w:val="28"/>
        </w:rPr>
        <w:t>套。</w:t>
      </w:r>
    </w:p>
    <w:p w14:paraId="2AAF51F6">
      <w:pPr>
        <w:autoSpaceDE w:val="0"/>
        <w:autoSpaceDN w:val="0"/>
        <w:adjustRightInd w:val="0"/>
        <w:jc w:val="left"/>
        <w:rPr>
          <w:rFonts w:ascii="宋体" w:hAnsi="宋体" w:cs="HiddenHorzOCR"/>
          <w:kern w:val="0"/>
          <w:sz w:val="28"/>
          <w:szCs w:val="28"/>
        </w:rPr>
      </w:pPr>
      <w:r>
        <w:rPr>
          <w:rFonts w:hint="eastAsia" w:ascii="宋体" w:hAnsi="宋体"/>
          <w:kern w:val="0"/>
          <w:sz w:val="28"/>
          <w:szCs w:val="28"/>
        </w:rPr>
        <w:t>d</w:t>
      </w:r>
      <w:r>
        <w:rPr>
          <w:rFonts w:ascii="宋体" w:hAnsi="宋体"/>
          <w:kern w:val="0"/>
          <w:sz w:val="28"/>
          <w:szCs w:val="28"/>
        </w:rPr>
        <w:t>、</w:t>
      </w:r>
      <w:r>
        <w:rPr>
          <w:rFonts w:hint="eastAsia" w:ascii="宋体" w:hAnsi="宋体" w:cs="微软雅黑"/>
          <w:kern w:val="0"/>
          <w:sz w:val="28"/>
          <w:szCs w:val="28"/>
        </w:rPr>
        <w:t>设计图CAD电</w:t>
      </w:r>
      <w:r>
        <w:rPr>
          <w:rFonts w:hint="eastAsia" w:ascii="宋体" w:hAnsi="宋体" w:cs="MS Gothic"/>
          <w:kern w:val="0"/>
          <w:sz w:val="28"/>
          <w:szCs w:val="28"/>
        </w:rPr>
        <w:t>子文件光</w:t>
      </w:r>
      <w:r>
        <w:rPr>
          <w:rFonts w:hint="eastAsia" w:ascii="宋体" w:hAnsi="宋体" w:cs="微软雅黑"/>
          <w:kern w:val="0"/>
          <w:sz w:val="28"/>
          <w:szCs w:val="28"/>
        </w:rPr>
        <w:t>盘</w:t>
      </w:r>
      <w:r>
        <w:rPr>
          <w:rFonts w:ascii="宋体" w:hAnsi="宋体" w:cs="HiddenHorzOCR"/>
          <w:kern w:val="0"/>
          <w:sz w:val="28"/>
          <w:szCs w:val="28"/>
        </w:rPr>
        <w:t>1</w:t>
      </w:r>
      <w:r>
        <w:rPr>
          <w:rFonts w:hint="eastAsia" w:ascii="宋体" w:hAnsi="宋体" w:cs="HiddenHorzOCR"/>
          <w:kern w:val="0"/>
          <w:sz w:val="28"/>
          <w:szCs w:val="28"/>
        </w:rPr>
        <w:t>套。</w:t>
      </w:r>
    </w:p>
    <w:p w14:paraId="3DCDB685">
      <w:pPr>
        <w:autoSpaceDE w:val="0"/>
        <w:autoSpaceDN w:val="0"/>
        <w:adjustRightInd w:val="0"/>
        <w:jc w:val="left"/>
        <w:rPr>
          <w:rFonts w:hint="eastAsia" w:ascii="宋体" w:hAnsi="宋体" w:cs="MS Gothic"/>
          <w:kern w:val="0"/>
          <w:sz w:val="28"/>
          <w:szCs w:val="28"/>
        </w:rPr>
      </w:pPr>
      <w:r>
        <w:rPr>
          <w:rFonts w:hint="eastAsia" w:ascii="宋体" w:hAnsi="宋体"/>
          <w:kern w:val="0"/>
          <w:sz w:val="28"/>
          <w:szCs w:val="28"/>
        </w:rPr>
        <w:t>e</w:t>
      </w:r>
      <w:r>
        <w:rPr>
          <w:rFonts w:ascii="宋体" w:hAnsi="宋体"/>
          <w:kern w:val="0"/>
          <w:sz w:val="28"/>
          <w:szCs w:val="28"/>
        </w:rPr>
        <w:t>、</w:t>
      </w:r>
      <w:r>
        <w:rPr>
          <w:rFonts w:hint="eastAsia" w:ascii="宋体" w:hAnsi="宋体" w:cs="HiddenHorzOCR"/>
          <w:kern w:val="0"/>
          <w:sz w:val="28"/>
          <w:szCs w:val="28"/>
        </w:rPr>
        <w:t>材料部品清</w:t>
      </w:r>
      <w:r>
        <w:rPr>
          <w:rFonts w:hint="eastAsia" w:ascii="宋体" w:hAnsi="宋体" w:cs="微软雅黑"/>
          <w:kern w:val="0"/>
          <w:sz w:val="28"/>
          <w:szCs w:val="28"/>
        </w:rPr>
        <w:t>单</w:t>
      </w:r>
      <w:r>
        <w:rPr>
          <w:rFonts w:hint="eastAsia" w:ascii="宋体" w:hAnsi="宋体" w:cs="MS Gothic"/>
          <w:kern w:val="0"/>
          <w:sz w:val="28"/>
          <w:szCs w:val="28"/>
        </w:rPr>
        <w:t>但不限于</w:t>
      </w:r>
      <w:r>
        <w:rPr>
          <w:rFonts w:ascii="宋体" w:hAnsi="宋体" w:cs="HiddenHorzOCR"/>
          <w:kern w:val="0"/>
          <w:sz w:val="28"/>
          <w:szCs w:val="28"/>
        </w:rPr>
        <w:t>:</w:t>
      </w:r>
      <w:r>
        <w:rPr>
          <w:rFonts w:hint="eastAsia" w:ascii="宋体" w:hAnsi="宋体" w:cs="HiddenHorzOCR"/>
          <w:kern w:val="0"/>
          <w:sz w:val="28"/>
          <w:szCs w:val="28"/>
        </w:rPr>
        <w:t>活动家具建议配置表（含尺寸要求）、</w:t>
      </w:r>
      <w:r>
        <w:rPr>
          <w:rFonts w:hint="eastAsia" w:ascii="宋体" w:hAnsi="宋体" w:cs="微软雅黑"/>
          <w:kern w:val="0"/>
          <w:sz w:val="28"/>
          <w:szCs w:val="28"/>
        </w:rPr>
        <w:t>饰</w:t>
      </w:r>
      <w:r>
        <w:rPr>
          <w:rFonts w:hint="eastAsia" w:ascii="宋体" w:hAnsi="宋体" w:cs="MS Gothic"/>
          <w:kern w:val="0"/>
          <w:sz w:val="28"/>
          <w:szCs w:val="28"/>
        </w:rPr>
        <w:t>面</w:t>
      </w:r>
      <w:r>
        <w:rPr>
          <w:rFonts w:hint="eastAsia" w:ascii="宋体" w:hAnsi="宋体" w:cs="微软雅黑"/>
          <w:kern w:val="0"/>
          <w:sz w:val="28"/>
          <w:szCs w:val="28"/>
        </w:rPr>
        <w:t>样</w:t>
      </w:r>
      <w:r>
        <w:rPr>
          <w:rFonts w:hint="eastAsia" w:ascii="宋体" w:hAnsi="宋体" w:cs="MS Gothic"/>
          <w:kern w:val="0"/>
          <w:sz w:val="28"/>
          <w:szCs w:val="28"/>
        </w:rPr>
        <w:t>板</w:t>
      </w:r>
      <w:r>
        <w:rPr>
          <w:rFonts w:hint="eastAsia" w:ascii="宋体" w:hAnsi="宋体" w:cs="HiddenHorzOCR"/>
          <w:kern w:val="0"/>
          <w:sz w:val="28"/>
          <w:szCs w:val="28"/>
        </w:rPr>
        <w:t>展示板、灯具开关插座表、五金配件表、</w:t>
      </w:r>
      <w:r>
        <w:rPr>
          <w:rFonts w:hint="eastAsia" w:ascii="宋体" w:hAnsi="宋体" w:cs="微软雅黑"/>
          <w:kern w:val="0"/>
          <w:sz w:val="28"/>
          <w:szCs w:val="28"/>
        </w:rPr>
        <w:t>洁</w:t>
      </w:r>
      <w:r>
        <w:rPr>
          <w:rFonts w:hint="eastAsia" w:ascii="宋体" w:hAnsi="宋体" w:cs="MS Gothic"/>
          <w:kern w:val="0"/>
          <w:sz w:val="28"/>
          <w:szCs w:val="28"/>
        </w:rPr>
        <w:t>具（及五金）</w:t>
      </w:r>
      <w:r>
        <w:rPr>
          <w:rFonts w:hint="eastAsia" w:ascii="宋体" w:hAnsi="宋体" w:cs="HiddenHorzOCR"/>
          <w:kern w:val="0"/>
          <w:sz w:val="28"/>
          <w:szCs w:val="28"/>
        </w:rPr>
        <w:t>表、</w:t>
      </w:r>
      <w:r>
        <w:rPr>
          <w:rFonts w:hint="eastAsia" w:ascii="宋体" w:hAnsi="宋体" w:cs="微软雅黑"/>
          <w:kern w:val="0"/>
          <w:sz w:val="28"/>
          <w:szCs w:val="28"/>
        </w:rPr>
        <w:t>饰</w:t>
      </w:r>
      <w:r>
        <w:rPr>
          <w:rFonts w:hint="eastAsia" w:ascii="宋体" w:hAnsi="宋体" w:cs="MS Gothic"/>
          <w:kern w:val="0"/>
          <w:sz w:val="28"/>
          <w:szCs w:val="28"/>
        </w:rPr>
        <w:t>面材料表等。材料</w:t>
      </w:r>
      <w:r>
        <w:rPr>
          <w:rFonts w:hint="eastAsia" w:ascii="宋体" w:hAnsi="宋体" w:cs="微软雅黑"/>
          <w:kern w:val="0"/>
          <w:sz w:val="28"/>
          <w:szCs w:val="28"/>
        </w:rPr>
        <w:t>应标</w:t>
      </w:r>
      <w:r>
        <w:rPr>
          <w:rFonts w:hint="eastAsia" w:ascii="宋体" w:hAnsi="宋体" w:cs="MS Gothic"/>
          <w:kern w:val="0"/>
          <w:sz w:val="28"/>
          <w:szCs w:val="28"/>
        </w:rPr>
        <w:t>注、</w:t>
      </w:r>
      <w:r>
        <w:rPr>
          <w:rFonts w:hint="eastAsia" w:ascii="宋体" w:hAnsi="宋体" w:cs="微软雅黑"/>
          <w:kern w:val="0"/>
          <w:sz w:val="28"/>
          <w:szCs w:val="28"/>
        </w:rPr>
        <w:t>规</w:t>
      </w:r>
      <w:r>
        <w:rPr>
          <w:rFonts w:hint="eastAsia" w:ascii="宋体" w:hAnsi="宋体" w:cs="MS Gothic"/>
          <w:kern w:val="0"/>
          <w:sz w:val="28"/>
          <w:szCs w:val="28"/>
        </w:rPr>
        <w:t>格、型号、</w:t>
      </w:r>
      <w:r>
        <w:rPr>
          <w:rFonts w:hint="eastAsia" w:ascii="宋体" w:hAnsi="宋体" w:cs="微软雅黑"/>
          <w:kern w:val="0"/>
          <w:sz w:val="28"/>
          <w:szCs w:val="28"/>
        </w:rPr>
        <w:t>产</w:t>
      </w:r>
      <w:r>
        <w:rPr>
          <w:rFonts w:hint="eastAsia" w:ascii="宋体" w:hAnsi="宋体" w:cs="MS Gothic"/>
          <w:kern w:val="0"/>
          <w:sz w:val="28"/>
          <w:szCs w:val="28"/>
        </w:rPr>
        <w:t>地、彩色</w:t>
      </w:r>
      <w:r>
        <w:rPr>
          <w:rFonts w:hint="eastAsia" w:ascii="宋体" w:hAnsi="宋体" w:cs="微软雅黑"/>
          <w:kern w:val="0"/>
          <w:sz w:val="28"/>
          <w:szCs w:val="28"/>
        </w:rPr>
        <w:t>图</w:t>
      </w:r>
      <w:r>
        <w:rPr>
          <w:rFonts w:hint="eastAsia" w:ascii="宋体" w:hAnsi="宋体" w:cs="MS Gothic"/>
          <w:kern w:val="0"/>
          <w:sz w:val="28"/>
          <w:szCs w:val="28"/>
        </w:rPr>
        <w:t>片等。</w:t>
      </w:r>
    </w:p>
    <w:p w14:paraId="540EAFA2">
      <w:pPr>
        <w:autoSpaceDE w:val="0"/>
        <w:autoSpaceDN w:val="0"/>
        <w:adjustRightInd w:val="0"/>
        <w:jc w:val="left"/>
        <w:rPr>
          <w:rFonts w:hint="eastAsia" w:ascii="宋体" w:hAnsi="宋体" w:cs="MS Gothic"/>
          <w:kern w:val="0"/>
          <w:sz w:val="28"/>
          <w:szCs w:val="28"/>
        </w:rPr>
      </w:pPr>
    </w:p>
    <w:p w14:paraId="61DF635A">
      <w:pPr>
        <w:widowControl/>
        <w:spacing w:line="360" w:lineRule="auto"/>
        <w:jc w:val="left"/>
        <w:rPr>
          <w:rFonts w:hint="eastAsia" w:ascii="宋体" w:hAnsi="宋体" w:cs="Arial"/>
          <w:b/>
          <w:sz w:val="28"/>
          <w:szCs w:val="28"/>
        </w:rPr>
      </w:pPr>
      <w:r>
        <w:rPr>
          <w:rFonts w:hint="eastAsia" w:ascii="宋体" w:hAnsi="宋体" w:cs="Arial"/>
          <w:b/>
          <w:sz w:val="28"/>
          <w:szCs w:val="28"/>
        </w:rPr>
        <w:t>4.5、现场施工配合</w:t>
      </w:r>
    </w:p>
    <w:p w14:paraId="0FD44EF5">
      <w:pPr>
        <w:autoSpaceDE w:val="0"/>
        <w:autoSpaceDN w:val="0"/>
        <w:spacing w:line="360" w:lineRule="auto"/>
        <w:jc w:val="left"/>
        <w:rPr>
          <w:rFonts w:hint="eastAsia" w:ascii="宋体" w:cs="宋体"/>
          <w:kern w:val="0"/>
          <w:sz w:val="28"/>
          <w:szCs w:val="28"/>
        </w:rPr>
      </w:pPr>
      <w:r>
        <w:rPr>
          <w:rFonts w:ascii="宋体" w:cs="宋体"/>
          <w:kern w:val="0"/>
          <w:sz w:val="28"/>
          <w:szCs w:val="28"/>
        </w:rPr>
        <w:t>1）、</w:t>
      </w:r>
      <w:r>
        <w:rPr>
          <w:rFonts w:hint="eastAsia" w:ascii="宋体" w:cs="宋体"/>
          <w:kern w:val="0"/>
          <w:sz w:val="28"/>
          <w:szCs w:val="28"/>
        </w:rPr>
        <w:t>本阶段乙方须向甲方和施工单位进行技术交底和图纸会审。</w:t>
      </w:r>
    </w:p>
    <w:p w14:paraId="5DC52423">
      <w:pPr>
        <w:autoSpaceDE w:val="0"/>
        <w:autoSpaceDN w:val="0"/>
        <w:spacing w:line="360" w:lineRule="auto"/>
        <w:ind w:left="282" w:leftChars="1" w:hanging="280" w:hangingChars="100"/>
        <w:jc w:val="left"/>
        <w:rPr>
          <w:rFonts w:ascii="宋体" w:cs="宋体"/>
          <w:kern w:val="0"/>
          <w:sz w:val="28"/>
          <w:szCs w:val="28"/>
        </w:rPr>
      </w:pPr>
      <w:r>
        <w:rPr>
          <w:rFonts w:hint="eastAsia" w:ascii="宋体" w:cs="宋体"/>
          <w:kern w:val="0"/>
          <w:sz w:val="28"/>
          <w:szCs w:val="28"/>
        </w:rPr>
        <w:t>2）、在投标进行期间，如有需要，乙方须参加与投标单位之答问会议，并向招标单位解释设计意图。</w:t>
      </w:r>
    </w:p>
    <w:p w14:paraId="058CFAD6">
      <w:pPr>
        <w:autoSpaceDE w:val="0"/>
        <w:autoSpaceDN w:val="0"/>
        <w:spacing w:line="360" w:lineRule="auto"/>
        <w:ind w:left="282" w:leftChars="1" w:hanging="280" w:hangingChars="100"/>
        <w:jc w:val="left"/>
        <w:rPr>
          <w:rFonts w:hint="eastAsia" w:ascii="宋体" w:cs="宋体"/>
          <w:kern w:val="0"/>
          <w:sz w:val="28"/>
          <w:szCs w:val="28"/>
        </w:rPr>
      </w:pPr>
      <w:r>
        <w:rPr>
          <w:rFonts w:hint="eastAsia" w:ascii="宋体" w:cs="宋体"/>
          <w:kern w:val="0"/>
          <w:sz w:val="28"/>
          <w:szCs w:val="28"/>
        </w:rPr>
        <w:t>3）、施工期间，乙方应协助甲方进行现场施工指导。对现场与图纸不符或受现场条件限制而无法按图施工等情况，乙方应免费根据现场实际情况修改设计，以达到效果要求。</w:t>
      </w:r>
    </w:p>
    <w:p w14:paraId="499EEC92">
      <w:pPr>
        <w:autoSpaceDE w:val="0"/>
        <w:autoSpaceDN w:val="0"/>
        <w:spacing w:line="360" w:lineRule="auto"/>
        <w:ind w:left="282" w:leftChars="1" w:hanging="280" w:hangingChars="100"/>
        <w:jc w:val="left"/>
        <w:rPr>
          <w:rFonts w:ascii="宋体" w:cs="宋体"/>
          <w:kern w:val="0"/>
          <w:sz w:val="28"/>
          <w:szCs w:val="28"/>
        </w:rPr>
      </w:pPr>
      <w:r>
        <w:rPr>
          <w:rFonts w:hint="eastAsia" w:ascii="宋体" w:cs="宋体"/>
          <w:kern w:val="0"/>
          <w:sz w:val="28"/>
          <w:szCs w:val="28"/>
        </w:rPr>
        <w:t>4）、设计全过程配合现场服务，不限于现场驻场服务等，具体根据甲方需求进行配合服务。</w:t>
      </w:r>
    </w:p>
    <w:p w14:paraId="134F6276">
      <w:pPr>
        <w:autoSpaceDE w:val="0"/>
        <w:autoSpaceDN w:val="0"/>
        <w:spacing w:line="360" w:lineRule="auto"/>
        <w:ind w:left="282" w:leftChars="1" w:hanging="280" w:hangingChars="100"/>
        <w:jc w:val="left"/>
        <w:rPr>
          <w:rFonts w:hint="eastAsia" w:ascii="宋体" w:cs="宋体"/>
          <w:kern w:val="0"/>
          <w:sz w:val="28"/>
          <w:szCs w:val="28"/>
        </w:rPr>
      </w:pPr>
      <w:r>
        <w:rPr>
          <w:rFonts w:hint="eastAsia" w:ascii="宋体" w:cs="宋体"/>
          <w:kern w:val="0"/>
          <w:sz w:val="28"/>
          <w:szCs w:val="28"/>
        </w:rPr>
        <w:t>5）、施工期间，如有需要报装修二次消防，乙方需提供符合报审要求的图纸及相关设计资质文件，（包括但不限于配合预留空间合图及组织联合送图审及报批报建所需的资料等）。</w:t>
      </w:r>
    </w:p>
    <w:p w14:paraId="078AE240">
      <w:pPr>
        <w:autoSpaceDE w:val="0"/>
        <w:autoSpaceDN w:val="0"/>
        <w:spacing w:line="360" w:lineRule="auto"/>
        <w:ind w:left="282" w:leftChars="1" w:hanging="280" w:hangingChars="100"/>
        <w:jc w:val="left"/>
        <w:rPr>
          <w:rFonts w:hint="eastAsia" w:ascii="宋体" w:cs="宋体"/>
          <w:kern w:val="0"/>
          <w:sz w:val="28"/>
          <w:szCs w:val="28"/>
        </w:rPr>
      </w:pPr>
      <w:r>
        <w:rPr>
          <w:rFonts w:hint="eastAsia" w:ascii="宋体" w:cs="宋体"/>
          <w:kern w:val="0"/>
          <w:sz w:val="28"/>
          <w:szCs w:val="28"/>
        </w:rPr>
        <w:t>6）、对软装饰件、家私深化设计等第三方设计方案，乙方应提供指导及意见。</w:t>
      </w:r>
    </w:p>
    <w:p w14:paraId="05F0609A">
      <w:pPr>
        <w:autoSpaceDE w:val="0"/>
        <w:autoSpaceDN w:val="0"/>
        <w:spacing w:line="360" w:lineRule="auto"/>
        <w:ind w:left="282" w:leftChars="1" w:hanging="280" w:hangingChars="100"/>
        <w:jc w:val="left"/>
        <w:rPr>
          <w:rFonts w:hint="eastAsia" w:ascii="宋体" w:hAnsi="宋体"/>
          <w:sz w:val="28"/>
          <w:szCs w:val="28"/>
        </w:rPr>
      </w:pPr>
      <w:r>
        <w:rPr>
          <w:rFonts w:hint="eastAsia" w:ascii="宋体" w:cs="宋体"/>
          <w:kern w:val="0"/>
          <w:sz w:val="28"/>
          <w:szCs w:val="28"/>
        </w:rPr>
        <w:t>7）、施工结束后，乙方应协助甲方进行现场施工验收，并提交施工验收书面意见。</w:t>
      </w:r>
    </w:p>
    <w:p w14:paraId="7FEEBC54">
      <w:pPr>
        <w:autoSpaceDE w:val="0"/>
        <w:autoSpaceDN w:val="0"/>
        <w:adjustRightInd w:val="0"/>
        <w:jc w:val="left"/>
        <w:rPr>
          <w:rFonts w:hint="eastAsia" w:ascii="宋体" w:hAnsi="宋体" w:cs="微软雅黑"/>
          <w:b/>
          <w:kern w:val="0"/>
          <w:sz w:val="28"/>
          <w:szCs w:val="28"/>
        </w:rPr>
      </w:pPr>
      <w:r>
        <w:rPr>
          <w:rFonts w:hint="eastAsia" w:ascii="宋体" w:hAnsi="宋体" w:cs="Arial"/>
          <w:b/>
          <w:sz w:val="28"/>
          <w:szCs w:val="28"/>
        </w:rPr>
        <w:t>4.6、</w:t>
      </w:r>
      <w:r>
        <w:rPr>
          <w:rFonts w:hint="eastAsia" w:ascii="宋体" w:hAnsi="宋体" w:cs="微软雅黑"/>
          <w:b/>
          <w:kern w:val="0"/>
          <w:sz w:val="28"/>
          <w:szCs w:val="28"/>
        </w:rPr>
        <w:t>其他：</w:t>
      </w:r>
    </w:p>
    <w:p w14:paraId="0736F182">
      <w:pPr>
        <w:pStyle w:val="34"/>
        <w:ind w:left="282" w:leftChars="1" w:hanging="280" w:hangingChars="100"/>
        <w:rPr>
          <w:rFonts w:ascii="宋体" w:hAnsi="宋体" w:cs="MS Gothic"/>
          <w:kern w:val="0"/>
          <w:sz w:val="28"/>
          <w:szCs w:val="28"/>
        </w:rPr>
      </w:pPr>
      <w:r>
        <w:rPr>
          <w:rFonts w:hint="eastAsia" w:ascii="宋体" w:hAnsi="宋体" w:cs="Arial"/>
          <w:kern w:val="0"/>
          <w:sz w:val="28"/>
          <w:szCs w:val="28"/>
          <w:lang w:val="en-US" w:eastAsia="zh-CN"/>
        </w:rPr>
        <w:t>1</w:t>
      </w:r>
      <w:r>
        <w:rPr>
          <w:rFonts w:ascii="宋体" w:hAnsi="宋体" w:cs="Arial"/>
          <w:kern w:val="0"/>
          <w:sz w:val="28"/>
          <w:szCs w:val="28"/>
        </w:rPr>
        <w:t>）、</w:t>
      </w:r>
      <w:r>
        <w:rPr>
          <w:rFonts w:ascii="宋体" w:hAnsi="宋体" w:cs="MS Gothic"/>
          <w:kern w:val="0"/>
          <w:sz w:val="28"/>
          <w:szCs w:val="28"/>
        </w:rPr>
        <w:t>限额设计:本工程项目投资必须按照甲方的投资额度和要求严格控制。并承诺据此进行方案设计和施工图设计</w:t>
      </w:r>
      <w:r>
        <w:rPr>
          <w:rFonts w:hint="eastAsia" w:ascii="宋体" w:hAnsi="宋体" w:cs="MS Gothic"/>
          <w:kern w:val="0"/>
          <w:sz w:val="28"/>
          <w:szCs w:val="28"/>
        </w:rPr>
        <w:t>；设计人应根据该工程造价标准展开限额设计，并随各阶段设计文件提交设计较为准确合理的概算表。</w:t>
      </w:r>
    </w:p>
    <w:p w14:paraId="53D2FF2E">
      <w:pPr>
        <w:pStyle w:val="34"/>
        <w:ind w:left="282" w:leftChars="1" w:hanging="280" w:hangingChars="100"/>
        <w:rPr>
          <w:rFonts w:ascii="宋体" w:hAnsi="宋体" w:cs="MS Gothic"/>
          <w:kern w:val="0"/>
          <w:sz w:val="28"/>
          <w:szCs w:val="28"/>
        </w:rPr>
      </w:pPr>
      <w:r>
        <w:rPr>
          <w:rFonts w:hint="eastAsia" w:ascii="宋体" w:hAnsi="宋体" w:cs="Arial"/>
          <w:kern w:val="0"/>
          <w:sz w:val="28"/>
          <w:szCs w:val="28"/>
          <w:lang w:val="en-US" w:eastAsia="zh-CN"/>
        </w:rPr>
        <w:t>2</w:t>
      </w:r>
      <w:r>
        <w:rPr>
          <w:rFonts w:ascii="宋体" w:hAnsi="宋体" w:cs="Arial"/>
          <w:kern w:val="0"/>
          <w:sz w:val="28"/>
          <w:szCs w:val="28"/>
        </w:rPr>
        <w:t>）、</w:t>
      </w:r>
      <w:r>
        <w:rPr>
          <w:rFonts w:ascii="宋体" w:hAnsi="宋体" w:cs="MS Gothic"/>
          <w:kern w:val="0"/>
          <w:sz w:val="28"/>
          <w:szCs w:val="28"/>
        </w:rPr>
        <w:t>设计文件必须完整、准确、详尽、标准统一、规格一致。设计方须与建筑师、结构专业工程师和机电专业工程师配合，协调这些专业系统和网络，避免在实现预期设计目标时发生冲突。涉及改动或影响</w:t>
      </w:r>
      <w:r>
        <w:rPr>
          <w:rFonts w:hint="eastAsia" w:ascii="宋体" w:hAnsi="宋体" w:cs="MS Gothic"/>
          <w:kern w:val="0"/>
          <w:sz w:val="28"/>
          <w:szCs w:val="28"/>
        </w:rPr>
        <w:t>以上</w:t>
      </w:r>
      <w:r>
        <w:rPr>
          <w:rFonts w:ascii="宋体" w:hAnsi="宋体" w:cs="MS Gothic"/>
          <w:kern w:val="0"/>
          <w:sz w:val="28"/>
          <w:szCs w:val="28"/>
        </w:rPr>
        <w:t>专业的设计有必要通过该专业的校审。</w:t>
      </w:r>
    </w:p>
    <w:p w14:paraId="3C044F83">
      <w:pPr>
        <w:pStyle w:val="34"/>
        <w:ind w:left="282" w:leftChars="1" w:hanging="280" w:hangingChars="100"/>
        <w:rPr>
          <w:rFonts w:hint="default" w:ascii="宋体" w:hAnsi="宋体" w:eastAsia="宋体" w:cs="MS Gothic"/>
          <w:kern w:val="0"/>
          <w:sz w:val="28"/>
          <w:szCs w:val="28"/>
          <w:lang w:val="en-US" w:eastAsia="zh-CN"/>
        </w:rPr>
      </w:pPr>
      <w:r>
        <w:rPr>
          <w:rFonts w:hint="eastAsia" w:ascii="宋体" w:hAnsi="宋体" w:cs="MS Gothic"/>
          <w:kern w:val="0"/>
          <w:sz w:val="28"/>
          <w:szCs w:val="28"/>
          <w:lang w:val="en-US" w:eastAsia="zh-CN"/>
        </w:rPr>
        <w:t>3</w:t>
      </w:r>
      <w:r>
        <w:rPr>
          <w:rFonts w:hint="eastAsia" w:ascii="宋体" w:hAnsi="宋体" w:cs="MS Gothic"/>
          <w:kern w:val="0"/>
          <w:sz w:val="28"/>
          <w:szCs w:val="28"/>
        </w:rPr>
        <w:t>）、需配合消防报建和现场设计变更的相应时间为收到需求后2个工作日内，完成时间按实际进行合理评估。</w:t>
      </w:r>
      <w:r>
        <w:rPr>
          <w:rFonts w:hint="eastAsia" w:ascii="宋体" w:hAnsi="宋体" w:cs="MS Gothic"/>
          <w:kern w:val="0"/>
          <w:sz w:val="28"/>
          <w:szCs w:val="28"/>
          <w:lang w:val="en-US" w:eastAsia="zh-CN"/>
        </w:rPr>
        <w:t>若因设计图纸不符合消防规范导致报建失败，乙方须在</w:t>
      </w:r>
      <w:r>
        <w:rPr>
          <w:rFonts w:hint="eastAsia" w:ascii="宋体" w:hAnsi="宋体" w:cs="MS Gothic"/>
          <w:kern w:val="0"/>
          <w:sz w:val="28"/>
          <w:szCs w:val="28"/>
          <w:u w:val="single"/>
          <w:lang w:val="en-US" w:eastAsia="zh-CN"/>
        </w:rPr>
        <w:t>【30】</w:t>
      </w:r>
      <w:r>
        <w:rPr>
          <w:rFonts w:hint="eastAsia" w:ascii="宋体" w:hAnsi="宋体" w:cs="MS Gothic"/>
          <w:kern w:val="0"/>
          <w:sz w:val="28"/>
          <w:szCs w:val="28"/>
          <w:lang w:val="en-US" w:eastAsia="zh-CN"/>
        </w:rPr>
        <w:t>日内无偿修改并承担延期损失。</w:t>
      </w:r>
    </w:p>
    <w:p w14:paraId="2110A803">
      <w:pPr>
        <w:pStyle w:val="34"/>
        <w:ind w:left="282" w:leftChars="1" w:hanging="280" w:hangingChars="100"/>
        <w:rPr>
          <w:rFonts w:ascii="宋体" w:hAnsi="宋体" w:cs="MS Gothic"/>
          <w:color w:val="000000"/>
          <w:kern w:val="0"/>
          <w:sz w:val="28"/>
          <w:szCs w:val="28"/>
        </w:rPr>
      </w:pPr>
      <w:r>
        <w:rPr>
          <w:rFonts w:hint="eastAsia" w:ascii="宋体" w:hAnsi="宋体" w:cs="MS Gothic"/>
          <w:color w:val="000000"/>
          <w:kern w:val="0"/>
          <w:sz w:val="28"/>
          <w:szCs w:val="28"/>
          <w:lang w:val="en-US" w:eastAsia="zh-CN"/>
        </w:rPr>
        <w:t>4</w:t>
      </w:r>
      <w:r>
        <w:rPr>
          <w:rFonts w:hint="eastAsia" w:ascii="宋体" w:hAnsi="宋体" w:cs="MS Gothic"/>
          <w:color w:val="000000"/>
          <w:kern w:val="0"/>
          <w:sz w:val="28"/>
          <w:szCs w:val="28"/>
        </w:rPr>
        <w:t>）、在已确定的设计风格、方案基础上，</w:t>
      </w:r>
      <w:r>
        <w:rPr>
          <w:rFonts w:hint="eastAsia" w:ascii="宋体" w:hAnsi="宋体" w:cs="MS Gothic"/>
          <w:color w:val="000000"/>
          <w:kern w:val="0"/>
          <w:sz w:val="28"/>
          <w:szCs w:val="28"/>
          <w:lang w:val="en-US" w:eastAsia="zh-CN"/>
        </w:rPr>
        <w:t>在竣工验收后</w:t>
      </w:r>
      <w:r>
        <w:rPr>
          <w:rFonts w:hint="eastAsia" w:ascii="宋体" w:hAnsi="宋体" w:cs="MS Gothic"/>
          <w:color w:val="000000"/>
          <w:kern w:val="0"/>
          <w:sz w:val="28"/>
          <w:szCs w:val="28"/>
          <w:u w:val="single"/>
          <w:lang w:val="en-US" w:eastAsia="zh-CN"/>
        </w:rPr>
        <w:t>【30】</w:t>
      </w:r>
      <w:r>
        <w:rPr>
          <w:rFonts w:hint="eastAsia" w:ascii="宋体" w:hAnsi="宋体" w:cs="MS Gothic"/>
          <w:color w:val="000000"/>
          <w:kern w:val="0"/>
          <w:sz w:val="28"/>
          <w:szCs w:val="28"/>
          <w:lang w:val="en-US" w:eastAsia="zh-CN"/>
        </w:rPr>
        <w:t>日内提交合规竣工图，并</w:t>
      </w:r>
      <w:r>
        <w:rPr>
          <w:rFonts w:hint="eastAsia" w:ascii="宋体" w:hAnsi="宋体" w:cs="MS Gothic"/>
          <w:color w:val="000000"/>
          <w:kern w:val="0"/>
          <w:sz w:val="28"/>
          <w:szCs w:val="28"/>
        </w:rPr>
        <w:t>无偿配合竣工图审核，以及对甲方合理的调整要求进行修改。</w:t>
      </w:r>
    </w:p>
    <w:p w14:paraId="7AEB2B4B">
      <w:pPr>
        <w:spacing w:line="360" w:lineRule="auto"/>
        <w:ind w:left="420"/>
        <w:rPr>
          <w:rFonts w:ascii="宋体" w:hAnsi="宋体"/>
          <w:sz w:val="28"/>
          <w:szCs w:val="28"/>
        </w:rPr>
      </w:pPr>
    </w:p>
    <w:sectPr>
      <w:footerReference r:id="rId5" w:type="default"/>
      <w:pgSz w:w="11906" w:h="16838"/>
      <w:pgMar w:top="1440" w:right="1558"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icrosoftYaHei">
    <w:altName w:val="宋体"/>
    <w:panose1 w:val="020B0502040204020203"/>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7E01">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4C5B27">
                          <w:pPr>
                            <w:pStyle w:val="10"/>
                          </w:pPr>
                        </w:p>
                        <w:p w14:paraId="771191E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014C5B27">
                    <w:pPr>
                      <w:pStyle w:val="10"/>
                    </w:pPr>
                  </w:p>
                  <w:p w14:paraId="771191E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14F7">
    <w:pPr>
      <w:pStyle w:val="10"/>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06B4E35C">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70210">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B4551C">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5CB4551C">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221E7">
                          <w:pPr>
                            <w:pStyle w:val="10"/>
                          </w:pPr>
                        </w:p>
                        <w:p w14:paraId="171BDF2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2E9221E7">
                    <w:pPr>
                      <w:pStyle w:val="10"/>
                    </w:pPr>
                  </w:p>
                  <w:p w14:paraId="171BDF28"/>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35539"/>
    <w:multiLevelType w:val="multilevel"/>
    <w:tmpl w:val="6EE35539"/>
    <w:lvl w:ilvl="0" w:tentative="0">
      <w:start w:val="1"/>
      <w:numFmt w:val="japaneseCounting"/>
      <w:lvlText w:val="%1、"/>
      <w:lvlJc w:val="left"/>
      <w:pPr>
        <w:ind w:left="570" w:hanging="570"/>
      </w:pPr>
      <w:rPr>
        <w:rFonts w:hint="default"/>
      </w:rPr>
    </w:lvl>
    <w:lvl w:ilvl="1" w:tentative="0">
      <w:start w:val="1"/>
      <w:numFmt w:val="decimal"/>
      <w:lvlText w:val="%2、"/>
      <w:lvlJc w:val="left"/>
      <w:pPr>
        <w:ind w:left="1140" w:hanging="720"/>
      </w:pPr>
      <w:rPr>
        <w:rFonts w:hint="default"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MwYTExZmIyYjcyYmNiMjgxZjM3Y2RiZmZhNmYifQ=="/>
  </w:docVars>
  <w:rsids>
    <w:rsidRoot w:val="61664DB2"/>
    <w:rsid w:val="0000047D"/>
    <w:rsid w:val="00001CF9"/>
    <w:rsid w:val="00002B24"/>
    <w:rsid w:val="0000531C"/>
    <w:rsid w:val="000056F6"/>
    <w:rsid w:val="00010347"/>
    <w:rsid w:val="00010720"/>
    <w:rsid w:val="000151FF"/>
    <w:rsid w:val="000204D2"/>
    <w:rsid w:val="00022003"/>
    <w:rsid w:val="00023249"/>
    <w:rsid w:val="0002562D"/>
    <w:rsid w:val="00030AF0"/>
    <w:rsid w:val="000316BD"/>
    <w:rsid w:val="000331D4"/>
    <w:rsid w:val="00041083"/>
    <w:rsid w:val="00041898"/>
    <w:rsid w:val="00042032"/>
    <w:rsid w:val="0004271E"/>
    <w:rsid w:val="00043742"/>
    <w:rsid w:val="00046BF5"/>
    <w:rsid w:val="00047B76"/>
    <w:rsid w:val="00054854"/>
    <w:rsid w:val="00063465"/>
    <w:rsid w:val="000635B4"/>
    <w:rsid w:val="00064AB4"/>
    <w:rsid w:val="00067F29"/>
    <w:rsid w:val="00072FE2"/>
    <w:rsid w:val="00075E5E"/>
    <w:rsid w:val="00081EB2"/>
    <w:rsid w:val="00083157"/>
    <w:rsid w:val="00092163"/>
    <w:rsid w:val="000928E1"/>
    <w:rsid w:val="00093D6D"/>
    <w:rsid w:val="00094604"/>
    <w:rsid w:val="00094FA1"/>
    <w:rsid w:val="000A28BE"/>
    <w:rsid w:val="000A4572"/>
    <w:rsid w:val="000A4CC9"/>
    <w:rsid w:val="000A5DCA"/>
    <w:rsid w:val="000B4864"/>
    <w:rsid w:val="000B5873"/>
    <w:rsid w:val="000B5FC5"/>
    <w:rsid w:val="000B6EEF"/>
    <w:rsid w:val="000C1E0F"/>
    <w:rsid w:val="000C3079"/>
    <w:rsid w:val="000D328D"/>
    <w:rsid w:val="000D511E"/>
    <w:rsid w:val="000D749F"/>
    <w:rsid w:val="000D7BE6"/>
    <w:rsid w:val="000E32FA"/>
    <w:rsid w:val="000E49E4"/>
    <w:rsid w:val="000E5E1B"/>
    <w:rsid w:val="000E6DEE"/>
    <w:rsid w:val="000E73ED"/>
    <w:rsid w:val="000F3081"/>
    <w:rsid w:val="000F3F45"/>
    <w:rsid w:val="000F5D20"/>
    <w:rsid w:val="000F7BDE"/>
    <w:rsid w:val="00102F2A"/>
    <w:rsid w:val="001032BC"/>
    <w:rsid w:val="0010406D"/>
    <w:rsid w:val="00110D4C"/>
    <w:rsid w:val="00110FF5"/>
    <w:rsid w:val="001127B0"/>
    <w:rsid w:val="001142AD"/>
    <w:rsid w:val="0011695B"/>
    <w:rsid w:val="00121E5D"/>
    <w:rsid w:val="001222EE"/>
    <w:rsid w:val="00124015"/>
    <w:rsid w:val="00124999"/>
    <w:rsid w:val="00126BC7"/>
    <w:rsid w:val="00127C92"/>
    <w:rsid w:val="001321CC"/>
    <w:rsid w:val="00132F28"/>
    <w:rsid w:val="00133A98"/>
    <w:rsid w:val="00136BB4"/>
    <w:rsid w:val="00137DB6"/>
    <w:rsid w:val="001426EE"/>
    <w:rsid w:val="0014767C"/>
    <w:rsid w:val="00150441"/>
    <w:rsid w:val="00150C35"/>
    <w:rsid w:val="00151E5F"/>
    <w:rsid w:val="00154DCA"/>
    <w:rsid w:val="0016069D"/>
    <w:rsid w:val="001631A7"/>
    <w:rsid w:val="0016508F"/>
    <w:rsid w:val="00166019"/>
    <w:rsid w:val="00170306"/>
    <w:rsid w:val="001801A3"/>
    <w:rsid w:val="001805AE"/>
    <w:rsid w:val="00184E76"/>
    <w:rsid w:val="00185D2E"/>
    <w:rsid w:val="00190ECE"/>
    <w:rsid w:val="001911ED"/>
    <w:rsid w:val="00191FE0"/>
    <w:rsid w:val="001937EF"/>
    <w:rsid w:val="00195D90"/>
    <w:rsid w:val="001A05A7"/>
    <w:rsid w:val="001A138D"/>
    <w:rsid w:val="001A1988"/>
    <w:rsid w:val="001A26C4"/>
    <w:rsid w:val="001A2B2B"/>
    <w:rsid w:val="001A3C69"/>
    <w:rsid w:val="001A4D2B"/>
    <w:rsid w:val="001B5C63"/>
    <w:rsid w:val="001B76F4"/>
    <w:rsid w:val="001B7D4E"/>
    <w:rsid w:val="001C0C74"/>
    <w:rsid w:val="001C1873"/>
    <w:rsid w:val="001C2F1D"/>
    <w:rsid w:val="001C7B00"/>
    <w:rsid w:val="001D0514"/>
    <w:rsid w:val="001D1798"/>
    <w:rsid w:val="001D2CDA"/>
    <w:rsid w:val="001D66AB"/>
    <w:rsid w:val="001E3A27"/>
    <w:rsid w:val="001E593A"/>
    <w:rsid w:val="001E724B"/>
    <w:rsid w:val="001F034D"/>
    <w:rsid w:val="001F0DBD"/>
    <w:rsid w:val="001F2E22"/>
    <w:rsid w:val="001F398C"/>
    <w:rsid w:val="001F5CE5"/>
    <w:rsid w:val="00201422"/>
    <w:rsid w:val="0020553E"/>
    <w:rsid w:val="002160B3"/>
    <w:rsid w:val="00224E5D"/>
    <w:rsid w:val="0022569C"/>
    <w:rsid w:val="00230E23"/>
    <w:rsid w:val="00240323"/>
    <w:rsid w:val="0024143D"/>
    <w:rsid w:val="002456FD"/>
    <w:rsid w:val="00245EAE"/>
    <w:rsid w:val="002517D0"/>
    <w:rsid w:val="00253EC9"/>
    <w:rsid w:val="00254F74"/>
    <w:rsid w:val="0025549C"/>
    <w:rsid w:val="00255C04"/>
    <w:rsid w:val="002669E1"/>
    <w:rsid w:val="00270650"/>
    <w:rsid w:val="0027105E"/>
    <w:rsid w:val="002717B2"/>
    <w:rsid w:val="00272F51"/>
    <w:rsid w:val="00275548"/>
    <w:rsid w:val="002850A3"/>
    <w:rsid w:val="00287B3F"/>
    <w:rsid w:val="002A22BE"/>
    <w:rsid w:val="002A3558"/>
    <w:rsid w:val="002A6BD9"/>
    <w:rsid w:val="002A78C6"/>
    <w:rsid w:val="002B2609"/>
    <w:rsid w:val="002B4791"/>
    <w:rsid w:val="002B714F"/>
    <w:rsid w:val="002C012D"/>
    <w:rsid w:val="002C01EC"/>
    <w:rsid w:val="002C14D3"/>
    <w:rsid w:val="002C1A7A"/>
    <w:rsid w:val="002C3E58"/>
    <w:rsid w:val="002C3FB3"/>
    <w:rsid w:val="002C472A"/>
    <w:rsid w:val="002C73CF"/>
    <w:rsid w:val="002D0095"/>
    <w:rsid w:val="002D29EF"/>
    <w:rsid w:val="002D66D4"/>
    <w:rsid w:val="002E3261"/>
    <w:rsid w:val="002E66DC"/>
    <w:rsid w:val="002F2C27"/>
    <w:rsid w:val="002F4093"/>
    <w:rsid w:val="002F537A"/>
    <w:rsid w:val="002F59C0"/>
    <w:rsid w:val="0030181D"/>
    <w:rsid w:val="00313FA3"/>
    <w:rsid w:val="003173A1"/>
    <w:rsid w:val="003209FD"/>
    <w:rsid w:val="0032111E"/>
    <w:rsid w:val="00321238"/>
    <w:rsid w:val="00326158"/>
    <w:rsid w:val="00327AC2"/>
    <w:rsid w:val="00327D88"/>
    <w:rsid w:val="00332817"/>
    <w:rsid w:val="003331FC"/>
    <w:rsid w:val="00340E99"/>
    <w:rsid w:val="003438DB"/>
    <w:rsid w:val="00343F39"/>
    <w:rsid w:val="0034463E"/>
    <w:rsid w:val="00344961"/>
    <w:rsid w:val="00350C1A"/>
    <w:rsid w:val="00351686"/>
    <w:rsid w:val="00357C65"/>
    <w:rsid w:val="0036004F"/>
    <w:rsid w:val="0036105B"/>
    <w:rsid w:val="0036211B"/>
    <w:rsid w:val="003624AC"/>
    <w:rsid w:val="00362EED"/>
    <w:rsid w:val="0036568E"/>
    <w:rsid w:val="003659D8"/>
    <w:rsid w:val="00367026"/>
    <w:rsid w:val="00372154"/>
    <w:rsid w:val="003743DA"/>
    <w:rsid w:val="00374462"/>
    <w:rsid w:val="00374B06"/>
    <w:rsid w:val="00377B7F"/>
    <w:rsid w:val="003801AA"/>
    <w:rsid w:val="003851C7"/>
    <w:rsid w:val="00387A80"/>
    <w:rsid w:val="003926ED"/>
    <w:rsid w:val="003A211F"/>
    <w:rsid w:val="003A42C1"/>
    <w:rsid w:val="003A46B2"/>
    <w:rsid w:val="003A6FD6"/>
    <w:rsid w:val="003A784D"/>
    <w:rsid w:val="003B1035"/>
    <w:rsid w:val="003B1EA4"/>
    <w:rsid w:val="003B2D3D"/>
    <w:rsid w:val="003B3D37"/>
    <w:rsid w:val="003B7FB3"/>
    <w:rsid w:val="003C45F8"/>
    <w:rsid w:val="003C70D4"/>
    <w:rsid w:val="003D49A8"/>
    <w:rsid w:val="003D55C8"/>
    <w:rsid w:val="003D5904"/>
    <w:rsid w:val="003D6CD8"/>
    <w:rsid w:val="003D6FD8"/>
    <w:rsid w:val="003E09AE"/>
    <w:rsid w:val="003E0C66"/>
    <w:rsid w:val="003E4F12"/>
    <w:rsid w:val="003E651A"/>
    <w:rsid w:val="003E6929"/>
    <w:rsid w:val="003F58A3"/>
    <w:rsid w:val="0040451F"/>
    <w:rsid w:val="00413154"/>
    <w:rsid w:val="00417ECC"/>
    <w:rsid w:val="004223E4"/>
    <w:rsid w:val="004245BF"/>
    <w:rsid w:val="00431942"/>
    <w:rsid w:val="00432EDF"/>
    <w:rsid w:val="00434B95"/>
    <w:rsid w:val="0044334B"/>
    <w:rsid w:val="004437D8"/>
    <w:rsid w:val="00444250"/>
    <w:rsid w:val="00452F12"/>
    <w:rsid w:val="00457A4C"/>
    <w:rsid w:val="00460CA0"/>
    <w:rsid w:val="004614E1"/>
    <w:rsid w:val="004640D6"/>
    <w:rsid w:val="00467F06"/>
    <w:rsid w:val="00471D76"/>
    <w:rsid w:val="00475F44"/>
    <w:rsid w:val="0047613B"/>
    <w:rsid w:val="00476386"/>
    <w:rsid w:val="004763DB"/>
    <w:rsid w:val="00477D61"/>
    <w:rsid w:val="004853FB"/>
    <w:rsid w:val="0048540F"/>
    <w:rsid w:val="004865E2"/>
    <w:rsid w:val="00487EB1"/>
    <w:rsid w:val="00492398"/>
    <w:rsid w:val="004947A6"/>
    <w:rsid w:val="004956A6"/>
    <w:rsid w:val="004A2168"/>
    <w:rsid w:val="004A6348"/>
    <w:rsid w:val="004B1CB9"/>
    <w:rsid w:val="004B38FD"/>
    <w:rsid w:val="004C01ED"/>
    <w:rsid w:val="004C4500"/>
    <w:rsid w:val="004D0583"/>
    <w:rsid w:val="004D0DEC"/>
    <w:rsid w:val="004D19EA"/>
    <w:rsid w:val="004D53F6"/>
    <w:rsid w:val="004D565B"/>
    <w:rsid w:val="004E0153"/>
    <w:rsid w:val="004E1472"/>
    <w:rsid w:val="004E17A9"/>
    <w:rsid w:val="004E4826"/>
    <w:rsid w:val="004F6F3A"/>
    <w:rsid w:val="004F755F"/>
    <w:rsid w:val="004F7C1A"/>
    <w:rsid w:val="00506D80"/>
    <w:rsid w:val="0050744D"/>
    <w:rsid w:val="0051008E"/>
    <w:rsid w:val="0051263E"/>
    <w:rsid w:val="00515FCB"/>
    <w:rsid w:val="00516EF3"/>
    <w:rsid w:val="005206D3"/>
    <w:rsid w:val="00524EB6"/>
    <w:rsid w:val="00532746"/>
    <w:rsid w:val="00532BFB"/>
    <w:rsid w:val="005378AC"/>
    <w:rsid w:val="00537F77"/>
    <w:rsid w:val="00540492"/>
    <w:rsid w:val="00540D0F"/>
    <w:rsid w:val="00545DF5"/>
    <w:rsid w:val="00550C0F"/>
    <w:rsid w:val="005510F7"/>
    <w:rsid w:val="00554A04"/>
    <w:rsid w:val="00556084"/>
    <w:rsid w:val="00561DB7"/>
    <w:rsid w:val="00563D18"/>
    <w:rsid w:val="005643B5"/>
    <w:rsid w:val="00570A11"/>
    <w:rsid w:val="00572082"/>
    <w:rsid w:val="00575138"/>
    <w:rsid w:val="00577518"/>
    <w:rsid w:val="00580303"/>
    <w:rsid w:val="005822C8"/>
    <w:rsid w:val="005823D5"/>
    <w:rsid w:val="00582B04"/>
    <w:rsid w:val="005846E2"/>
    <w:rsid w:val="005945E9"/>
    <w:rsid w:val="00595844"/>
    <w:rsid w:val="005A3082"/>
    <w:rsid w:val="005A3145"/>
    <w:rsid w:val="005A54F4"/>
    <w:rsid w:val="005A604A"/>
    <w:rsid w:val="005B1C42"/>
    <w:rsid w:val="005B24BA"/>
    <w:rsid w:val="005B3E62"/>
    <w:rsid w:val="005B6C30"/>
    <w:rsid w:val="005C120B"/>
    <w:rsid w:val="005C1DA4"/>
    <w:rsid w:val="005C5050"/>
    <w:rsid w:val="005C7E03"/>
    <w:rsid w:val="005D2C2F"/>
    <w:rsid w:val="005D3ED3"/>
    <w:rsid w:val="005D5989"/>
    <w:rsid w:val="005D78FA"/>
    <w:rsid w:val="005E0261"/>
    <w:rsid w:val="005E37C5"/>
    <w:rsid w:val="005E690C"/>
    <w:rsid w:val="005E69E8"/>
    <w:rsid w:val="005E73C7"/>
    <w:rsid w:val="005F10B0"/>
    <w:rsid w:val="005F3769"/>
    <w:rsid w:val="005F4031"/>
    <w:rsid w:val="00601789"/>
    <w:rsid w:val="006034B4"/>
    <w:rsid w:val="006112FF"/>
    <w:rsid w:val="00611EC4"/>
    <w:rsid w:val="00613D6D"/>
    <w:rsid w:val="00614EE7"/>
    <w:rsid w:val="00615783"/>
    <w:rsid w:val="00617A8B"/>
    <w:rsid w:val="00620175"/>
    <w:rsid w:val="006203A5"/>
    <w:rsid w:val="00621E3C"/>
    <w:rsid w:val="00624252"/>
    <w:rsid w:val="00626F67"/>
    <w:rsid w:val="006316D1"/>
    <w:rsid w:val="00634CF7"/>
    <w:rsid w:val="00635A8E"/>
    <w:rsid w:val="00637675"/>
    <w:rsid w:val="0064209F"/>
    <w:rsid w:val="0064450D"/>
    <w:rsid w:val="006452FB"/>
    <w:rsid w:val="00645506"/>
    <w:rsid w:val="00645FDD"/>
    <w:rsid w:val="00646DEA"/>
    <w:rsid w:val="00647E2C"/>
    <w:rsid w:val="00652117"/>
    <w:rsid w:val="00652D8E"/>
    <w:rsid w:val="00654C56"/>
    <w:rsid w:val="0067302F"/>
    <w:rsid w:val="00673C6E"/>
    <w:rsid w:val="00674C53"/>
    <w:rsid w:val="00682795"/>
    <w:rsid w:val="00683AE7"/>
    <w:rsid w:val="00684BE7"/>
    <w:rsid w:val="006853F2"/>
    <w:rsid w:val="006948FF"/>
    <w:rsid w:val="00696E74"/>
    <w:rsid w:val="006A1AD9"/>
    <w:rsid w:val="006A3B52"/>
    <w:rsid w:val="006A738E"/>
    <w:rsid w:val="006B04BB"/>
    <w:rsid w:val="006B0693"/>
    <w:rsid w:val="006B1199"/>
    <w:rsid w:val="006B3EDF"/>
    <w:rsid w:val="006B4AD3"/>
    <w:rsid w:val="006B5045"/>
    <w:rsid w:val="006B6D80"/>
    <w:rsid w:val="006C00ED"/>
    <w:rsid w:val="006C045C"/>
    <w:rsid w:val="006C09BF"/>
    <w:rsid w:val="006C0C27"/>
    <w:rsid w:val="006C16F0"/>
    <w:rsid w:val="006C309B"/>
    <w:rsid w:val="006C394B"/>
    <w:rsid w:val="006C490E"/>
    <w:rsid w:val="006C6E8F"/>
    <w:rsid w:val="006C7CF4"/>
    <w:rsid w:val="006E14C7"/>
    <w:rsid w:val="006E3476"/>
    <w:rsid w:val="006E462B"/>
    <w:rsid w:val="006E4D3D"/>
    <w:rsid w:val="006F5873"/>
    <w:rsid w:val="006F6FAE"/>
    <w:rsid w:val="006F7309"/>
    <w:rsid w:val="006F7451"/>
    <w:rsid w:val="007015FA"/>
    <w:rsid w:val="00703ADC"/>
    <w:rsid w:val="007062E5"/>
    <w:rsid w:val="00711769"/>
    <w:rsid w:val="00715A92"/>
    <w:rsid w:val="00716AD7"/>
    <w:rsid w:val="00717419"/>
    <w:rsid w:val="00721D31"/>
    <w:rsid w:val="007232FB"/>
    <w:rsid w:val="007250E0"/>
    <w:rsid w:val="007318C0"/>
    <w:rsid w:val="00734817"/>
    <w:rsid w:val="00742FEB"/>
    <w:rsid w:val="007435DE"/>
    <w:rsid w:val="00745D56"/>
    <w:rsid w:val="00746252"/>
    <w:rsid w:val="0074786C"/>
    <w:rsid w:val="0075268F"/>
    <w:rsid w:val="00754D8F"/>
    <w:rsid w:val="007558A5"/>
    <w:rsid w:val="0075754E"/>
    <w:rsid w:val="007617C6"/>
    <w:rsid w:val="00770C8F"/>
    <w:rsid w:val="00771A09"/>
    <w:rsid w:val="00772555"/>
    <w:rsid w:val="0077268B"/>
    <w:rsid w:val="00780583"/>
    <w:rsid w:val="00781125"/>
    <w:rsid w:val="00781131"/>
    <w:rsid w:val="007826AC"/>
    <w:rsid w:val="00782B60"/>
    <w:rsid w:val="00786114"/>
    <w:rsid w:val="00790F17"/>
    <w:rsid w:val="0079109E"/>
    <w:rsid w:val="00792FFD"/>
    <w:rsid w:val="007A1AB5"/>
    <w:rsid w:val="007A71F4"/>
    <w:rsid w:val="007A7563"/>
    <w:rsid w:val="007A7E55"/>
    <w:rsid w:val="007B2F24"/>
    <w:rsid w:val="007B3367"/>
    <w:rsid w:val="007B4AF9"/>
    <w:rsid w:val="007B57AC"/>
    <w:rsid w:val="007C2B2F"/>
    <w:rsid w:val="007C2DDF"/>
    <w:rsid w:val="007C32B5"/>
    <w:rsid w:val="007C3389"/>
    <w:rsid w:val="007D2293"/>
    <w:rsid w:val="007D3391"/>
    <w:rsid w:val="007D5B95"/>
    <w:rsid w:val="007D5BA4"/>
    <w:rsid w:val="007D5C13"/>
    <w:rsid w:val="007E04FE"/>
    <w:rsid w:val="007E1D58"/>
    <w:rsid w:val="007E50CC"/>
    <w:rsid w:val="007E783A"/>
    <w:rsid w:val="007F0AAF"/>
    <w:rsid w:val="007F230E"/>
    <w:rsid w:val="007F2AEC"/>
    <w:rsid w:val="007F2CFE"/>
    <w:rsid w:val="007F38C6"/>
    <w:rsid w:val="007F3F48"/>
    <w:rsid w:val="007F6A43"/>
    <w:rsid w:val="00803117"/>
    <w:rsid w:val="00803ACF"/>
    <w:rsid w:val="00804B14"/>
    <w:rsid w:val="00805B21"/>
    <w:rsid w:val="00805B52"/>
    <w:rsid w:val="00807BAB"/>
    <w:rsid w:val="008109D0"/>
    <w:rsid w:val="008129C8"/>
    <w:rsid w:val="00813153"/>
    <w:rsid w:val="0081740C"/>
    <w:rsid w:val="00820F7A"/>
    <w:rsid w:val="00822ACB"/>
    <w:rsid w:val="00824095"/>
    <w:rsid w:val="00825F5E"/>
    <w:rsid w:val="00827760"/>
    <w:rsid w:val="008316BD"/>
    <w:rsid w:val="00832188"/>
    <w:rsid w:val="00833F00"/>
    <w:rsid w:val="0083565F"/>
    <w:rsid w:val="00836426"/>
    <w:rsid w:val="008376AC"/>
    <w:rsid w:val="00837BB6"/>
    <w:rsid w:val="00837E0F"/>
    <w:rsid w:val="008421BF"/>
    <w:rsid w:val="00842531"/>
    <w:rsid w:val="00843B6A"/>
    <w:rsid w:val="0084718D"/>
    <w:rsid w:val="00847D52"/>
    <w:rsid w:val="00850594"/>
    <w:rsid w:val="00853246"/>
    <w:rsid w:val="0085505A"/>
    <w:rsid w:val="008615E7"/>
    <w:rsid w:val="008617F6"/>
    <w:rsid w:val="00871BDC"/>
    <w:rsid w:val="00880CF8"/>
    <w:rsid w:val="00882C73"/>
    <w:rsid w:val="0088364A"/>
    <w:rsid w:val="00884D9D"/>
    <w:rsid w:val="00885DD4"/>
    <w:rsid w:val="008878ED"/>
    <w:rsid w:val="0089087A"/>
    <w:rsid w:val="0089227F"/>
    <w:rsid w:val="00896E21"/>
    <w:rsid w:val="00897FEB"/>
    <w:rsid w:val="008A34C7"/>
    <w:rsid w:val="008A61EA"/>
    <w:rsid w:val="008A73C5"/>
    <w:rsid w:val="008B0162"/>
    <w:rsid w:val="008B074D"/>
    <w:rsid w:val="008B0953"/>
    <w:rsid w:val="008B17FC"/>
    <w:rsid w:val="008B1F14"/>
    <w:rsid w:val="008B4F5D"/>
    <w:rsid w:val="008B6D2C"/>
    <w:rsid w:val="008C3795"/>
    <w:rsid w:val="008C3E70"/>
    <w:rsid w:val="008C7D4A"/>
    <w:rsid w:val="008D0CC8"/>
    <w:rsid w:val="008D1269"/>
    <w:rsid w:val="008D1E55"/>
    <w:rsid w:val="008E0A01"/>
    <w:rsid w:val="008E4289"/>
    <w:rsid w:val="008E4888"/>
    <w:rsid w:val="008F0E24"/>
    <w:rsid w:val="008F65B1"/>
    <w:rsid w:val="008F6BDC"/>
    <w:rsid w:val="00901AE1"/>
    <w:rsid w:val="009060C9"/>
    <w:rsid w:val="0091456C"/>
    <w:rsid w:val="00916C51"/>
    <w:rsid w:val="00916EF3"/>
    <w:rsid w:val="00917D2C"/>
    <w:rsid w:val="0092138F"/>
    <w:rsid w:val="009247FA"/>
    <w:rsid w:val="00930E43"/>
    <w:rsid w:val="009322AD"/>
    <w:rsid w:val="009332C2"/>
    <w:rsid w:val="00933CF0"/>
    <w:rsid w:val="0093554A"/>
    <w:rsid w:val="00935816"/>
    <w:rsid w:val="0093604F"/>
    <w:rsid w:val="0093644F"/>
    <w:rsid w:val="00940C47"/>
    <w:rsid w:val="0094151D"/>
    <w:rsid w:val="0094451D"/>
    <w:rsid w:val="00946D48"/>
    <w:rsid w:val="0095186E"/>
    <w:rsid w:val="0095217E"/>
    <w:rsid w:val="009523CB"/>
    <w:rsid w:val="009535AF"/>
    <w:rsid w:val="009564A7"/>
    <w:rsid w:val="00957E65"/>
    <w:rsid w:val="00960C2C"/>
    <w:rsid w:val="00961E2B"/>
    <w:rsid w:val="00964161"/>
    <w:rsid w:val="009711F3"/>
    <w:rsid w:val="00975A4B"/>
    <w:rsid w:val="00976E68"/>
    <w:rsid w:val="00983898"/>
    <w:rsid w:val="00991536"/>
    <w:rsid w:val="00993168"/>
    <w:rsid w:val="0099523E"/>
    <w:rsid w:val="00995B3B"/>
    <w:rsid w:val="009961CF"/>
    <w:rsid w:val="00997B43"/>
    <w:rsid w:val="009A2A8F"/>
    <w:rsid w:val="009A2BFA"/>
    <w:rsid w:val="009A35C9"/>
    <w:rsid w:val="009A5870"/>
    <w:rsid w:val="009B0A4B"/>
    <w:rsid w:val="009B27BD"/>
    <w:rsid w:val="009B5ED8"/>
    <w:rsid w:val="009B69E2"/>
    <w:rsid w:val="009C29AF"/>
    <w:rsid w:val="009C3F3B"/>
    <w:rsid w:val="009C5CC5"/>
    <w:rsid w:val="009E1CBB"/>
    <w:rsid w:val="009E35B7"/>
    <w:rsid w:val="009F0CDD"/>
    <w:rsid w:val="009F5E02"/>
    <w:rsid w:val="009F6BCA"/>
    <w:rsid w:val="009F7294"/>
    <w:rsid w:val="00A00EDF"/>
    <w:rsid w:val="00A017B0"/>
    <w:rsid w:val="00A06195"/>
    <w:rsid w:val="00A106C3"/>
    <w:rsid w:val="00A12F3C"/>
    <w:rsid w:val="00A174A1"/>
    <w:rsid w:val="00A17670"/>
    <w:rsid w:val="00A355A0"/>
    <w:rsid w:val="00A35E7F"/>
    <w:rsid w:val="00A43B06"/>
    <w:rsid w:val="00A4482D"/>
    <w:rsid w:val="00A44979"/>
    <w:rsid w:val="00A52FA9"/>
    <w:rsid w:val="00A53D3B"/>
    <w:rsid w:val="00A54A5B"/>
    <w:rsid w:val="00A55BE8"/>
    <w:rsid w:val="00A57544"/>
    <w:rsid w:val="00A6183F"/>
    <w:rsid w:val="00A651AA"/>
    <w:rsid w:val="00A657CA"/>
    <w:rsid w:val="00A72804"/>
    <w:rsid w:val="00A7597A"/>
    <w:rsid w:val="00A76F4E"/>
    <w:rsid w:val="00A84509"/>
    <w:rsid w:val="00A87ACE"/>
    <w:rsid w:val="00A91B62"/>
    <w:rsid w:val="00AA0E73"/>
    <w:rsid w:val="00AA2885"/>
    <w:rsid w:val="00AA3A8B"/>
    <w:rsid w:val="00AA5792"/>
    <w:rsid w:val="00AA6098"/>
    <w:rsid w:val="00AB05FF"/>
    <w:rsid w:val="00AB35BC"/>
    <w:rsid w:val="00AB47CD"/>
    <w:rsid w:val="00AB4E33"/>
    <w:rsid w:val="00AB58A1"/>
    <w:rsid w:val="00AB639C"/>
    <w:rsid w:val="00AB77F7"/>
    <w:rsid w:val="00AC0B56"/>
    <w:rsid w:val="00AC1E53"/>
    <w:rsid w:val="00AC6601"/>
    <w:rsid w:val="00AC683F"/>
    <w:rsid w:val="00AC6BD4"/>
    <w:rsid w:val="00AD089B"/>
    <w:rsid w:val="00AD3DA2"/>
    <w:rsid w:val="00AD57DF"/>
    <w:rsid w:val="00AE0F4D"/>
    <w:rsid w:val="00AE3807"/>
    <w:rsid w:val="00AF4AFB"/>
    <w:rsid w:val="00AF6B06"/>
    <w:rsid w:val="00AF6EC5"/>
    <w:rsid w:val="00B01A55"/>
    <w:rsid w:val="00B03DD4"/>
    <w:rsid w:val="00B07CE9"/>
    <w:rsid w:val="00B10125"/>
    <w:rsid w:val="00B1321B"/>
    <w:rsid w:val="00B13514"/>
    <w:rsid w:val="00B13908"/>
    <w:rsid w:val="00B16756"/>
    <w:rsid w:val="00B30124"/>
    <w:rsid w:val="00B32C90"/>
    <w:rsid w:val="00B33566"/>
    <w:rsid w:val="00B342B3"/>
    <w:rsid w:val="00B35223"/>
    <w:rsid w:val="00B365E2"/>
    <w:rsid w:val="00B37BB4"/>
    <w:rsid w:val="00B439F3"/>
    <w:rsid w:val="00B5135B"/>
    <w:rsid w:val="00B5159F"/>
    <w:rsid w:val="00B623F5"/>
    <w:rsid w:val="00B63CC0"/>
    <w:rsid w:val="00B64896"/>
    <w:rsid w:val="00B66E04"/>
    <w:rsid w:val="00B7003B"/>
    <w:rsid w:val="00B71C86"/>
    <w:rsid w:val="00B821E1"/>
    <w:rsid w:val="00B84879"/>
    <w:rsid w:val="00B9337C"/>
    <w:rsid w:val="00B93F89"/>
    <w:rsid w:val="00B94C19"/>
    <w:rsid w:val="00B95C43"/>
    <w:rsid w:val="00B965BC"/>
    <w:rsid w:val="00BA2FFC"/>
    <w:rsid w:val="00BA5008"/>
    <w:rsid w:val="00BA574A"/>
    <w:rsid w:val="00BA588E"/>
    <w:rsid w:val="00BB0BE0"/>
    <w:rsid w:val="00BB12DB"/>
    <w:rsid w:val="00BB3417"/>
    <w:rsid w:val="00BB7B99"/>
    <w:rsid w:val="00BC47C3"/>
    <w:rsid w:val="00BC4EF2"/>
    <w:rsid w:val="00BC535C"/>
    <w:rsid w:val="00BC5F3F"/>
    <w:rsid w:val="00BC613C"/>
    <w:rsid w:val="00BD0103"/>
    <w:rsid w:val="00BD014C"/>
    <w:rsid w:val="00BD47FC"/>
    <w:rsid w:val="00BD7320"/>
    <w:rsid w:val="00BE3CF7"/>
    <w:rsid w:val="00BF02AF"/>
    <w:rsid w:val="00BF1643"/>
    <w:rsid w:val="00BF1CCF"/>
    <w:rsid w:val="00BF2C76"/>
    <w:rsid w:val="00C015C6"/>
    <w:rsid w:val="00C02EA2"/>
    <w:rsid w:val="00C04116"/>
    <w:rsid w:val="00C075D2"/>
    <w:rsid w:val="00C10A40"/>
    <w:rsid w:val="00C11A69"/>
    <w:rsid w:val="00C14AB2"/>
    <w:rsid w:val="00C1589D"/>
    <w:rsid w:val="00C166D9"/>
    <w:rsid w:val="00C2307B"/>
    <w:rsid w:val="00C32D81"/>
    <w:rsid w:val="00C331B8"/>
    <w:rsid w:val="00C33B80"/>
    <w:rsid w:val="00C45A01"/>
    <w:rsid w:val="00C45C48"/>
    <w:rsid w:val="00C47A64"/>
    <w:rsid w:val="00C50021"/>
    <w:rsid w:val="00C50682"/>
    <w:rsid w:val="00C547A4"/>
    <w:rsid w:val="00C551DD"/>
    <w:rsid w:val="00C55674"/>
    <w:rsid w:val="00C56BD2"/>
    <w:rsid w:val="00C572BB"/>
    <w:rsid w:val="00C576EC"/>
    <w:rsid w:val="00C62050"/>
    <w:rsid w:val="00C7205E"/>
    <w:rsid w:val="00C740CA"/>
    <w:rsid w:val="00C74308"/>
    <w:rsid w:val="00C74AFA"/>
    <w:rsid w:val="00C75F6E"/>
    <w:rsid w:val="00C8048C"/>
    <w:rsid w:val="00C811E0"/>
    <w:rsid w:val="00C82D76"/>
    <w:rsid w:val="00C83294"/>
    <w:rsid w:val="00C847F6"/>
    <w:rsid w:val="00C86271"/>
    <w:rsid w:val="00C870C9"/>
    <w:rsid w:val="00C91D69"/>
    <w:rsid w:val="00C92E65"/>
    <w:rsid w:val="00C94ABA"/>
    <w:rsid w:val="00C95AC3"/>
    <w:rsid w:val="00C96918"/>
    <w:rsid w:val="00C96DD5"/>
    <w:rsid w:val="00CA040B"/>
    <w:rsid w:val="00CA6CA3"/>
    <w:rsid w:val="00CA7E38"/>
    <w:rsid w:val="00CB2A5E"/>
    <w:rsid w:val="00CC0088"/>
    <w:rsid w:val="00CC2135"/>
    <w:rsid w:val="00CC2DD2"/>
    <w:rsid w:val="00CC4E81"/>
    <w:rsid w:val="00CC5E7D"/>
    <w:rsid w:val="00CC7B30"/>
    <w:rsid w:val="00CD12CF"/>
    <w:rsid w:val="00CD2230"/>
    <w:rsid w:val="00CD29B5"/>
    <w:rsid w:val="00CD2C91"/>
    <w:rsid w:val="00CD3067"/>
    <w:rsid w:val="00CD426F"/>
    <w:rsid w:val="00CD4A9E"/>
    <w:rsid w:val="00CD6439"/>
    <w:rsid w:val="00CE5843"/>
    <w:rsid w:val="00CF6574"/>
    <w:rsid w:val="00CF66F4"/>
    <w:rsid w:val="00CF6753"/>
    <w:rsid w:val="00D01B14"/>
    <w:rsid w:val="00D05D1E"/>
    <w:rsid w:val="00D063C9"/>
    <w:rsid w:val="00D07757"/>
    <w:rsid w:val="00D20102"/>
    <w:rsid w:val="00D20E0E"/>
    <w:rsid w:val="00D2652E"/>
    <w:rsid w:val="00D27B17"/>
    <w:rsid w:val="00D27F3E"/>
    <w:rsid w:val="00D3143B"/>
    <w:rsid w:val="00D31C7F"/>
    <w:rsid w:val="00D3240C"/>
    <w:rsid w:val="00D3343E"/>
    <w:rsid w:val="00D344A0"/>
    <w:rsid w:val="00D34F5B"/>
    <w:rsid w:val="00D401A4"/>
    <w:rsid w:val="00D42B1A"/>
    <w:rsid w:val="00D4390A"/>
    <w:rsid w:val="00D53607"/>
    <w:rsid w:val="00D54EC4"/>
    <w:rsid w:val="00D56256"/>
    <w:rsid w:val="00D5668A"/>
    <w:rsid w:val="00D60082"/>
    <w:rsid w:val="00D61880"/>
    <w:rsid w:val="00D61F7B"/>
    <w:rsid w:val="00D63920"/>
    <w:rsid w:val="00D70538"/>
    <w:rsid w:val="00D718CF"/>
    <w:rsid w:val="00D71B85"/>
    <w:rsid w:val="00D7537E"/>
    <w:rsid w:val="00D75B72"/>
    <w:rsid w:val="00D75DA3"/>
    <w:rsid w:val="00D767F3"/>
    <w:rsid w:val="00D7684C"/>
    <w:rsid w:val="00D81D70"/>
    <w:rsid w:val="00D8508F"/>
    <w:rsid w:val="00D8626D"/>
    <w:rsid w:val="00D864F3"/>
    <w:rsid w:val="00D8661A"/>
    <w:rsid w:val="00D86C07"/>
    <w:rsid w:val="00D916F2"/>
    <w:rsid w:val="00D920DB"/>
    <w:rsid w:val="00D94D5D"/>
    <w:rsid w:val="00D9511D"/>
    <w:rsid w:val="00DA0032"/>
    <w:rsid w:val="00DA108A"/>
    <w:rsid w:val="00DA21FA"/>
    <w:rsid w:val="00DA49D0"/>
    <w:rsid w:val="00DA5F09"/>
    <w:rsid w:val="00DA6B19"/>
    <w:rsid w:val="00DB2E01"/>
    <w:rsid w:val="00DB418E"/>
    <w:rsid w:val="00DB65FA"/>
    <w:rsid w:val="00DC2CA3"/>
    <w:rsid w:val="00DC4BBF"/>
    <w:rsid w:val="00DC5A5B"/>
    <w:rsid w:val="00DD7F3C"/>
    <w:rsid w:val="00DE0BC0"/>
    <w:rsid w:val="00DE7001"/>
    <w:rsid w:val="00DF26ED"/>
    <w:rsid w:val="00DF28F7"/>
    <w:rsid w:val="00DF48DD"/>
    <w:rsid w:val="00DF4BFC"/>
    <w:rsid w:val="00DF7B28"/>
    <w:rsid w:val="00E02F4B"/>
    <w:rsid w:val="00E03455"/>
    <w:rsid w:val="00E06471"/>
    <w:rsid w:val="00E2198A"/>
    <w:rsid w:val="00E2442A"/>
    <w:rsid w:val="00E2761D"/>
    <w:rsid w:val="00E335D2"/>
    <w:rsid w:val="00E36C1F"/>
    <w:rsid w:val="00E36D54"/>
    <w:rsid w:val="00E3742F"/>
    <w:rsid w:val="00E450C7"/>
    <w:rsid w:val="00E50C2A"/>
    <w:rsid w:val="00E50CEB"/>
    <w:rsid w:val="00E537B8"/>
    <w:rsid w:val="00E55D46"/>
    <w:rsid w:val="00E5637A"/>
    <w:rsid w:val="00E603D4"/>
    <w:rsid w:val="00E62E38"/>
    <w:rsid w:val="00E63255"/>
    <w:rsid w:val="00E64B4D"/>
    <w:rsid w:val="00E653DE"/>
    <w:rsid w:val="00E6699B"/>
    <w:rsid w:val="00E67842"/>
    <w:rsid w:val="00E71663"/>
    <w:rsid w:val="00E71E2A"/>
    <w:rsid w:val="00E7566D"/>
    <w:rsid w:val="00E767D6"/>
    <w:rsid w:val="00E76CCC"/>
    <w:rsid w:val="00E842B5"/>
    <w:rsid w:val="00E90F5E"/>
    <w:rsid w:val="00E91684"/>
    <w:rsid w:val="00E916D8"/>
    <w:rsid w:val="00E93C0F"/>
    <w:rsid w:val="00E9599C"/>
    <w:rsid w:val="00E96B71"/>
    <w:rsid w:val="00E96DB1"/>
    <w:rsid w:val="00E97C42"/>
    <w:rsid w:val="00EA35C1"/>
    <w:rsid w:val="00EA5440"/>
    <w:rsid w:val="00EB39AD"/>
    <w:rsid w:val="00EB4CC1"/>
    <w:rsid w:val="00EB521E"/>
    <w:rsid w:val="00EB5B33"/>
    <w:rsid w:val="00EB7770"/>
    <w:rsid w:val="00EC1886"/>
    <w:rsid w:val="00ED7DBB"/>
    <w:rsid w:val="00EE0323"/>
    <w:rsid w:val="00EE0AD9"/>
    <w:rsid w:val="00EF0B9E"/>
    <w:rsid w:val="00EF77D4"/>
    <w:rsid w:val="00EF7DF9"/>
    <w:rsid w:val="00F07860"/>
    <w:rsid w:val="00F117F0"/>
    <w:rsid w:val="00F124F5"/>
    <w:rsid w:val="00F13030"/>
    <w:rsid w:val="00F13EA0"/>
    <w:rsid w:val="00F164EB"/>
    <w:rsid w:val="00F17507"/>
    <w:rsid w:val="00F17DD9"/>
    <w:rsid w:val="00F200FD"/>
    <w:rsid w:val="00F21A62"/>
    <w:rsid w:val="00F21EDA"/>
    <w:rsid w:val="00F2317B"/>
    <w:rsid w:val="00F2447D"/>
    <w:rsid w:val="00F3158E"/>
    <w:rsid w:val="00F335B1"/>
    <w:rsid w:val="00F41094"/>
    <w:rsid w:val="00F43C78"/>
    <w:rsid w:val="00F43DD6"/>
    <w:rsid w:val="00F44E8E"/>
    <w:rsid w:val="00F4518E"/>
    <w:rsid w:val="00F50B31"/>
    <w:rsid w:val="00F55586"/>
    <w:rsid w:val="00F56E25"/>
    <w:rsid w:val="00F56F54"/>
    <w:rsid w:val="00F65838"/>
    <w:rsid w:val="00F72526"/>
    <w:rsid w:val="00F73705"/>
    <w:rsid w:val="00F76FD1"/>
    <w:rsid w:val="00F80CEC"/>
    <w:rsid w:val="00F82556"/>
    <w:rsid w:val="00F83F59"/>
    <w:rsid w:val="00F849BD"/>
    <w:rsid w:val="00F87F2D"/>
    <w:rsid w:val="00F94DE1"/>
    <w:rsid w:val="00F95F9B"/>
    <w:rsid w:val="00FA3BB7"/>
    <w:rsid w:val="00FA449C"/>
    <w:rsid w:val="00FA46CA"/>
    <w:rsid w:val="00FA7537"/>
    <w:rsid w:val="00FB1AD6"/>
    <w:rsid w:val="00FB23FA"/>
    <w:rsid w:val="00FB2BC7"/>
    <w:rsid w:val="00FB3816"/>
    <w:rsid w:val="00FB64E8"/>
    <w:rsid w:val="00FC0D3E"/>
    <w:rsid w:val="00FC5056"/>
    <w:rsid w:val="00FC6EDC"/>
    <w:rsid w:val="00FD3A46"/>
    <w:rsid w:val="00FD429E"/>
    <w:rsid w:val="00FD4F33"/>
    <w:rsid w:val="00FD5673"/>
    <w:rsid w:val="00FD646F"/>
    <w:rsid w:val="00FE0AD2"/>
    <w:rsid w:val="00FE1ECC"/>
    <w:rsid w:val="00FE5F0C"/>
    <w:rsid w:val="00FF0A38"/>
    <w:rsid w:val="00FF6AC9"/>
    <w:rsid w:val="03E46B9E"/>
    <w:rsid w:val="07835278"/>
    <w:rsid w:val="0B557663"/>
    <w:rsid w:val="0B980BE5"/>
    <w:rsid w:val="0CB80D6F"/>
    <w:rsid w:val="14253F6F"/>
    <w:rsid w:val="1B1D2718"/>
    <w:rsid w:val="20F438A3"/>
    <w:rsid w:val="2A3B14A4"/>
    <w:rsid w:val="2A4C3ACB"/>
    <w:rsid w:val="2AF410AB"/>
    <w:rsid w:val="2C2B6713"/>
    <w:rsid w:val="35EC5DDD"/>
    <w:rsid w:val="36120FBD"/>
    <w:rsid w:val="3E69765D"/>
    <w:rsid w:val="45E11C17"/>
    <w:rsid w:val="462C207A"/>
    <w:rsid w:val="48544260"/>
    <w:rsid w:val="48DB2BB4"/>
    <w:rsid w:val="49306E90"/>
    <w:rsid w:val="49B06B72"/>
    <w:rsid w:val="49D012F9"/>
    <w:rsid w:val="4A6F2535"/>
    <w:rsid w:val="4DCA3FF5"/>
    <w:rsid w:val="5025257A"/>
    <w:rsid w:val="50716C98"/>
    <w:rsid w:val="50D06F19"/>
    <w:rsid w:val="54F01520"/>
    <w:rsid w:val="58C75E36"/>
    <w:rsid w:val="5DE6748D"/>
    <w:rsid w:val="61664DB2"/>
    <w:rsid w:val="61820A3B"/>
    <w:rsid w:val="632C2BD8"/>
    <w:rsid w:val="65A36089"/>
    <w:rsid w:val="671F493B"/>
    <w:rsid w:val="69207993"/>
    <w:rsid w:val="6C785488"/>
    <w:rsid w:val="748154B2"/>
    <w:rsid w:val="7BD92CE2"/>
    <w:rsid w:val="7EFE003C"/>
    <w:rsid w:val="7FC472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pageBreakBefore/>
      <w:spacing w:line="500" w:lineRule="exact"/>
      <w:ind w:left="424" w:leftChars="202" w:firstLine="2400" w:firstLineChars="1000"/>
      <w:jc w:val="left"/>
      <w:outlineLvl w:val="1"/>
    </w:pPr>
    <w:rPr>
      <w:rFonts w:ascii="微软雅黑" w:hAnsi="微软雅黑" w:eastAsia="微软雅黑"/>
      <w:b/>
      <w:bCs/>
      <w:sz w:val="24"/>
    </w:rPr>
  </w:style>
  <w:style w:type="paragraph" w:styleId="4">
    <w:name w:val="heading 3"/>
    <w:basedOn w:val="1"/>
    <w:next w:val="1"/>
    <w:link w:val="25"/>
    <w:qFormat/>
    <w:uiPriority w:val="9"/>
    <w:pPr>
      <w:keepNext/>
      <w:keepLines/>
      <w:outlineLvl w:val="2"/>
    </w:pPr>
    <w:rPr>
      <w:rFonts w:ascii="微软雅黑" w:hAnsi="仿宋" w:eastAsia="微软雅黑"/>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Indent"/>
    <w:basedOn w:val="1"/>
    <w:link w:val="26"/>
    <w:qFormat/>
    <w:uiPriority w:val="0"/>
    <w:pPr>
      <w:spacing w:after="120"/>
      <w:ind w:left="420" w:leftChars="200"/>
    </w:pPr>
  </w:style>
  <w:style w:type="paragraph" w:styleId="6">
    <w:name w:val="toc 3"/>
    <w:basedOn w:val="1"/>
    <w:next w:val="1"/>
    <w:qFormat/>
    <w:uiPriority w:val="39"/>
    <w:pPr>
      <w:tabs>
        <w:tab w:val="right" w:leader="dot" w:pos="8296"/>
      </w:tabs>
      <w:ind w:left="840" w:leftChars="400"/>
    </w:pPr>
  </w:style>
  <w:style w:type="paragraph" w:styleId="7">
    <w:name w:val="Date"/>
    <w:basedOn w:val="1"/>
    <w:next w:val="1"/>
    <w:link w:val="27"/>
    <w:qFormat/>
    <w:uiPriority w:val="0"/>
    <w:pPr>
      <w:ind w:left="100" w:leftChars="2500"/>
    </w:pPr>
  </w:style>
  <w:style w:type="paragraph" w:styleId="8">
    <w:name w:val="Body Text Indent 2"/>
    <w:basedOn w:val="1"/>
    <w:link w:val="28"/>
    <w:qFormat/>
    <w:uiPriority w:val="0"/>
    <w:pPr>
      <w:spacing w:line="360" w:lineRule="auto"/>
      <w:ind w:firstLine="645"/>
    </w:pPr>
    <w:rPr>
      <w:rFonts w:ascii="仿宋_GB2312" w:hAnsi="宋体" w:eastAsia="仿宋_GB2312"/>
      <w:color w:val="000000"/>
      <w:sz w:val="24"/>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Subtitle"/>
    <w:basedOn w:val="1"/>
    <w:next w:val="1"/>
    <w:link w:val="29"/>
    <w:qFormat/>
    <w:uiPriority w:val="0"/>
    <w:pPr>
      <w:spacing w:before="240" w:after="60" w:line="312" w:lineRule="auto"/>
      <w:jc w:val="center"/>
      <w:outlineLvl w:val="1"/>
    </w:pPr>
    <w:rPr>
      <w:rFonts w:ascii="Cambria" w:hAnsi="Cambria"/>
      <w:b/>
      <w:bCs/>
      <w:kern w:val="28"/>
      <w:sz w:val="32"/>
      <w:szCs w:val="32"/>
    </w:rPr>
  </w:style>
  <w:style w:type="paragraph" w:styleId="14">
    <w:name w:val="toc 2"/>
    <w:basedOn w:val="1"/>
    <w:next w:val="1"/>
    <w:qFormat/>
    <w:uiPriority w:val="39"/>
    <w:pPr>
      <w:tabs>
        <w:tab w:val="left" w:pos="1260"/>
        <w:tab w:val="right" w:leader="dot" w:pos="8296"/>
      </w:tabs>
      <w:spacing w:line="360" w:lineRule="auto"/>
      <w:ind w:left="420" w:leftChars="200"/>
    </w:pPr>
  </w:style>
  <w:style w:type="paragraph" w:styleId="15">
    <w:name w:val="Title"/>
    <w:basedOn w:val="1"/>
    <w:next w:val="1"/>
    <w:link w:val="30"/>
    <w:qFormat/>
    <w:uiPriority w:val="0"/>
    <w:pPr>
      <w:spacing w:before="240" w:after="60"/>
      <w:jc w:val="center"/>
      <w:outlineLvl w:val="0"/>
    </w:pPr>
    <w:rPr>
      <w:rFonts w:ascii="Cambria" w:hAnsi="Cambria"/>
      <w:b/>
      <w:bCs/>
      <w:sz w:val="32"/>
      <w:szCs w:val="32"/>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qFormat/>
    <w:uiPriority w:val="0"/>
    <w:rPr>
      <w:b/>
    </w:rPr>
  </w:style>
  <w:style w:type="character" w:styleId="20">
    <w:name w:val="page number"/>
    <w:qFormat/>
    <w:uiPriority w:val="0"/>
  </w:style>
  <w:style w:type="character" w:styleId="21">
    <w:name w:val="Hyperlink"/>
    <w:unhideWhenUsed/>
    <w:qFormat/>
    <w:uiPriority w:val="99"/>
    <w:rPr>
      <w:color w:val="0000FF"/>
      <w:u w:val="single"/>
    </w:rPr>
  </w:style>
  <w:style w:type="character" w:styleId="22">
    <w:name w:val="annotation reference"/>
    <w:qFormat/>
    <w:uiPriority w:val="0"/>
    <w:rPr>
      <w:sz w:val="21"/>
      <w:szCs w:val="21"/>
    </w:rPr>
  </w:style>
  <w:style w:type="character" w:customStyle="1" w:styleId="23">
    <w:name w:val="标题 1 字符"/>
    <w:link w:val="2"/>
    <w:qFormat/>
    <w:uiPriority w:val="0"/>
    <w:rPr>
      <w:b/>
      <w:bCs/>
      <w:kern w:val="44"/>
      <w:sz w:val="44"/>
      <w:szCs w:val="44"/>
    </w:rPr>
  </w:style>
  <w:style w:type="character" w:customStyle="1" w:styleId="24">
    <w:name w:val="标题 2 字符"/>
    <w:link w:val="3"/>
    <w:qFormat/>
    <w:uiPriority w:val="9"/>
    <w:rPr>
      <w:rFonts w:ascii="微软雅黑" w:hAnsi="微软雅黑" w:eastAsia="微软雅黑" w:cs="仿宋"/>
      <w:b/>
      <w:bCs/>
      <w:kern w:val="2"/>
      <w:sz w:val="24"/>
      <w:szCs w:val="24"/>
    </w:rPr>
  </w:style>
  <w:style w:type="character" w:customStyle="1" w:styleId="25">
    <w:name w:val="标题 3 字符"/>
    <w:link w:val="4"/>
    <w:qFormat/>
    <w:uiPriority w:val="9"/>
    <w:rPr>
      <w:rFonts w:ascii="微软雅黑" w:hAnsi="仿宋" w:eastAsia="微软雅黑" w:cs="黑体"/>
      <w:b/>
      <w:bCs/>
      <w:kern w:val="2"/>
      <w:sz w:val="28"/>
      <w:szCs w:val="28"/>
    </w:rPr>
  </w:style>
  <w:style w:type="character" w:customStyle="1" w:styleId="26">
    <w:name w:val="正文文本缩进 字符"/>
    <w:link w:val="5"/>
    <w:qFormat/>
    <w:uiPriority w:val="0"/>
    <w:rPr>
      <w:kern w:val="2"/>
      <w:sz w:val="21"/>
      <w:szCs w:val="24"/>
    </w:rPr>
  </w:style>
  <w:style w:type="character" w:customStyle="1" w:styleId="27">
    <w:name w:val="日期 字符"/>
    <w:link w:val="7"/>
    <w:qFormat/>
    <w:uiPriority w:val="0"/>
    <w:rPr>
      <w:kern w:val="2"/>
      <w:sz w:val="21"/>
      <w:szCs w:val="24"/>
    </w:rPr>
  </w:style>
  <w:style w:type="character" w:customStyle="1" w:styleId="28">
    <w:name w:val="正文文本缩进 2 字符"/>
    <w:link w:val="8"/>
    <w:qFormat/>
    <w:uiPriority w:val="0"/>
    <w:rPr>
      <w:rFonts w:ascii="仿宋_GB2312" w:hAnsi="宋体" w:eastAsia="仿宋_GB2312"/>
      <w:color w:val="000000"/>
      <w:kern w:val="2"/>
      <w:sz w:val="24"/>
      <w:szCs w:val="24"/>
    </w:rPr>
  </w:style>
  <w:style w:type="character" w:customStyle="1" w:styleId="29">
    <w:name w:val="副标题 字符"/>
    <w:link w:val="13"/>
    <w:qFormat/>
    <w:uiPriority w:val="0"/>
    <w:rPr>
      <w:rFonts w:ascii="Cambria" w:hAnsi="Cambria" w:cs="Times New Roman"/>
      <w:b/>
      <w:bCs/>
      <w:kern w:val="28"/>
      <w:sz w:val="32"/>
      <w:szCs w:val="32"/>
    </w:rPr>
  </w:style>
  <w:style w:type="character" w:customStyle="1" w:styleId="30">
    <w:name w:val="标题 字符"/>
    <w:link w:val="15"/>
    <w:qFormat/>
    <w:uiPriority w:val="0"/>
    <w:rPr>
      <w:rFonts w:ascii="Cambria" w:hAnsi="Cambria" w:cs="Times New Roman"/>
      <w:b/>
      <w:bCs/>
      <w:kern w:val="2"/>
      <w:sz w:val="32"/>
      <w:szCs w:val="32"/>
    </w:rPr>
  </w:style>
  <w:style w:type="paragraph" w:customStyle="1" w:styleId="31">
    <w:name w:val="标题2"/>
    <w:basedOn w:val="1"/>
    <w:qFormat/>
    <w:uiPriority w:val="0"/>
    <w:pPr>
      <w:numPr>
        <w:ilvl w:val="1"/>
        <w:numId w:val="0"/>
      </w:numPr>
      <w:tabs>
        <w:tab w:val="left" w:pos="360"/>
      </w:tabs>
      <w:adjustRightInd w:val="0"/>
      <w:textAlignment w:val="baseline"/>
    </w:pPr>
    <w:rPr>
      <w:szCs w:val="20"/>
    </w:rPr>
  </w:style>
  <w:style w:type="paragraph" w:customStyle="1" w:styleId="32">
    <w:name w:val="xl49"/>
    <w:basedOn w:val="1"/>
    <w:qFormat/>
    <w:uiPriority w:val="0"/>
    <w:pPr>
      <w:widowControl/>
      <w:pBdr>
        <w:left w:val="single" w:color="auto" w:sz="4" w:space="0"/>
        <w:bottom w:val="double" w:color="auto" w:sz="6" w:space="0"/>
        <w:right w:val="single" w:color="auto" w:sz="4" w:space="0"/>
      </w:pBdr>
      <w:spacing w:before="100" w:beforeAutospacing="1" w:after="100" w:afterAutospacing="1"/>
      <w:jc w:val="center"/>
    </w:pPr>
    <w:rPr>
      <w:rFonts w:ascii="宋体" w:hAnsi="宋体"/>
      <w:kern w:val="0"/>
      <w:sz w:val="24"/>
    </w:rPr>
  </w:style>
  <w:style w:type="paragraph" w:customStyle="1" w:styleId="3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styleId="34">
    <w:name w:val="List Paragraph"/>
    <w:basedOn w:val="1"/>
    <w:qFormat/>
    <w:uiPriority w:val="34"/>
    <w:pPr>
      <w:ind w:firstLine="420" w:firstLineChars="200"/>
    </w:pPr>
  </w:style>
  <w:style w:type="paragraph" w:customStyle="1" w:styleId="35">
    <w:name w:val="_Style 34"/>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lang w:val="en-US" w:eastAsia="zh-CN"/>
    </w:rPr>
  </w:style>
  <w:style w:type="character" w:customStyle="1" w:styleId="36">
    <w:name w:val="font31"/>
    <w:qFormat/>
    <w:uiPriority w:val="0"/>
    <w:rPr>
      <w:rFonts w:hint="eastAsia" w:ascii="宋体" w:hAnsi="宋体" w:eastAsia="宋体" w:cs="宋体"/>
      <w:b/>
      <w:bCs/>
      <w:color w:val="000000"/>
      <w:sz w:val="20"/>
      <w:szCs w:val="20"/>
      <w:u w:val="none"/>
    </w:rPr>
  </w:style>
  <w:style w:type="character" w:customStyle="1" w:styleId="37">
    <w:name w:val="font91"/>
    <w:qFormat/>
    <w:uiPriority w:val="0"/>
    <w:rPr>
      <w:rFonts w:hint="eastAsia" w:ascii="宋体" w:hAnsi="宋体" w:eastAsia="宋体" w:cs="宋体"/>
      <w:b/>
      <w:bCs/>
      <w:color w:val="FF0000"/>
      <w:sz w:val="20"/>
      <w:szCs w:val="20"/>
      <w:u w:val="none"/>
    </w:rPr>
  </w:style>
  <w:style w:type="character" w:customStyle="1" w:styleId="38">
    <w:name w:val="font21"/>
    <w:qFormat/>
    <w:uiPriority w:val="0"/>
    <w:rPr>
      <w:rFonts w:hint="eastAsia" w:ascii="宋体" w:hAnsi="宋体" w:eastAsia="宋体" w:cs="宋体"/>
      <w:b/>
      <w:bCs/>
      <w:color w:val="000000"/>
      <w:sz w:val="16"/>
      <w:szCs w:val="16"/>
      <w:u w:val="none"/>
    </w:rPr>
  </w:style>
  <w:style w:type="character" w:customStyle="1" w:styleId="39">
    <w:name w:val="font81"/>
    <w:qFormat/>
    <w:uiPriority w:val="0"/>
    <w:rPr>
      <w:rFonts w:hint="eastAsia" w:ascii="宋体" w:hAnsi="宋体" w:eastAsia="宋体" w:cs="宋体"/>
      <w:b/>
      <w:bCs/>
      <w:color w:val="FF0000"/>
      <w:sz w:val="16"/>
      <w:szCs w:val="16"/>
      <w:u w:val="none"/>
    </w:rPr>
  </w:style>
  <w:style w:type="character" w:customStyle="1" w:styleId="40">
    <w:name w:val="font41"/>
    <w:qFormat/>
    <w:uiPriority w:val="0"/>
    <w:rPr>
      <w:rFonts w:hint="eastAsia" w:ascii="宋体" w:hAnsi="宋体" w:eastAsia="宋体" w:cs="宋体"/>
      <w:b/>
      <w:bCs/>
      <w:color w:val="000000"/>
      <w:sz w:val="16"/>
      <w:szCs w:val="16"/>
      <w:u w:val="none"/>
    </w:rPr>
  </w:style>
  <w:style w:type="character" w:customStyle="1" w:styleId="41">
    <w:name w:val="font51"/>
    <w:qFormat/>
    <w:uiPriority w:val="0"/>
    <w:rPr>
      <w:rFonts w:hint="eastAsia" w:ascii="宋体" w:hAnsi="宋体" w:eastAsia="宋体" w:cs="宋体"/>
      <w:b/>
      <w:bCs/>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wps\zh_CN\77d7b5918df242c7666856f0cdc1e001_0b67a8331acfbd4df62e9a3a872f7269_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77d7b5918df242c7666856f0cdc1e001_0b67a8331acfbd4df62e9a3a872f7269_8.dot</Template>
  <Pages>10</Pages>
  <Words>2734</Words>
  <Characters>2807</Characters>
  <Lines>56</Lines>
  <Paragraphs>15</Paragraphs>
  <TotalTime>1</TotalTime>
  <ScaleCrop>false</ScaleCrop>
  <LinksUpToDate>false</LinksUpToDate>
  <CharactersWithSpaces>2833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2025-08-21T03:09:00Z</dcterms:created>
  <dc:creator>admin</dc:creator>
  <cp:lastModifiedBy>admin</cp:lastModifiedBy>
  <dcterms:modified xsi:type="dcterms:W3CDTF">2025-09-04T01:50:39Z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eyJoZGlkIjoiODQ2ODc4NjVkZDhmY2I0YWU1ZTdhZThiOTgxMDE4NTIiLCJ1c2VySWQiOiIyNDk0MTYxMDEifQ==</vt:lpwstr>
  </property>
  <property fmtid="{D5CDD505-2E9C-101B-9397-08002B2CF9AE}" pid="3" name="KSOProductBuildVer">
    <vt:lpwstr>2052-12.1.0.22529</vt:lpwstr>
  </property>
  <property fmtid="{D5CDD505-2E9C-101B-9397-08002B2CF9AE}" pid="4" name="ICV">
    <vt:lpwstr>1E9031FEB9DA407FB8C63796D7D0AD49_11</vt:lpwstr>
  </property>
</Properties>
</file>