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cs="宋体"/>
          <w:sz w:val="28"/>
          <w:szCs w:val="28"/>
          <w:highlight w:val="none"/>
        </w:rPr>
      </w:pPr>
      <w:r>
        <w:rPr>
          <w:rFonts w:hint="eastAsia" w:ascii="宋体" w:hAnsi="宋体" w:cs="宋体"/>
          <w:sz w:val="28"/>
          <w:szCs w:val="28"/>
          <w:highlight w:val="none"/>
        </w:rPr>
        <w:t>广东能源“百千万工程”清远市连南县分布式光伏项目之总承包工程</w:t>
      </w:r>
    </w:p>
    <w:p>
      <w:pPr>
        <w:spacing w:line="440" w:lineRule="exact"/>
        <w:jc w:val="center"/>
        <w:rPr>
          <w:rFonts w:hint="eastAsia" w:ascii="宋体" w:hAnsi="宋体" w:cs="宋体"/>
          <w:sz w:val="28"/>
          <w:szCs w:val="28"/>
          <w:highlight w:val="none"/>
        </w:rPr>
      </w:pPr>
      <w:r>
        <w:rPr>
          <w:rFonts w:hint="eastAsia" w:ascii="宋体" w:hAnsi="宋体" w:cs="宋体"/>
          <w:sz w:val="28"/>
          <w:szCs w:val="28"/>
          <w:highlight w:val="none"/>
        </w:rPr>
        <w:t xml:space="preserve">招标公告 </w:t>
      </w:r>
    </w:p>
    <w:p>
      <w:pPr>
        <w:snapToGrid w:val="0"/>
        <w:spacing w:line="360" w:lineRule="auto"/>
        <w:jc w:val="left"/>
        <w:rPr>
          <w:rFonts w:hint="eastAsia" w:ascii="宋体" w:hAnsi="宋体" w:cs="宋体"/>
          <w:bCs/>
          <w:szCs w:val="21"/>
          <w:highlight w:val="none"/>
        </w:rPr>
      </w:pPr>
      <w:bookmarkStart w:id="0" w:name="_Toc144974480"/>
      <w:bookmarkStart w:id="1" w:name="_Toc247527535"/>
      <w:bookmarkStart w:id="2" w:name="_Toc152045512"/>
      <w:bookmarkStart w:id="3" w:name="_Toc247513934"/>
      <w:bookmarkStart w:id="4" w:name="_Toc152042288"/>
      <w:bookmarkStart w:id="5" w:name="_Toc184398145"/>
    </w:p>
    <w:p>
      <w:pPr>
        <w:snapToGrid w:val="0"/>
        <w:spacing w:line="360" w:lineRule="auto"/>
        <w:jc w:val="left"/>
        <w:rPr>
          <w:rFonts w:hint="eastAsia" w:ascii="宋体" w:hAnsi="宋体" w:cs="宋体"/>
          <w:bCs/>
          <w:szCs w:val="21"/>
          <w:highlight w:val="none"/>
        </w:rPr>
      </w:pPr>
      <w:r>
        <w:rPr>
          <w:rFonts w:hint="eastAsia" w:ascii="宋体" w:hAnsi="宋体" w:cs="宋体"/>
          <w:bCs/>
          <w:szCs w:val="21"/>
          <w:highlight w:val="none"/>
        </w:rPr>
        <w:t>项目名称：</w:t>
      </w:r>
      <w:bookmarkStart w:id="6" w:name="bm1"/>
      <w:r>
        <w:rPr>
          <w:rFonts w:hint="eastAsia" w:ascii="宋体" w:hAnsi="宋体" w:cs="宋体"/>
          <w:bCs/>
          <w:szCs w:val="21"/>
          <w:highlight w:val="none"/>
        </w:rPr>
        <w:t>广东能源“百千万工程”清远市连南县分布式光伏项目之总承包工程</w:t>
      </w:r>
      <w:bookmarkEnd w:id="6"/>
    </w:p>
    <w:p>
      <w:pPr>
        <w:snapToGrid w:val="0"/>
        <w:spacing w:line="360" w:lineRule="auto"/>
        <w:jc w:val="left"/>
        <w:rPr>
          <w:rFonts w:hint="eastAsia" w:ascii="宋体" w:hAnsi="宋体" w:cs="宋体"/>
          <w:bCs/>
          <w:szCs w:val="21"/>
          <w:highlight w:val="none"/>
        </w:rPr>
      </w:pPr>
      <w:r>
        <w:rPr>
          <w:rFonts w:hint="eastAsia" w:ascii="宋体" w:hAnsi="宋体" w:cs="宋体"/>
          <w:bCs/>
          <w:szCs w:val="21"/>
          <w:highlight w:val="none"/>
        </w:rPr>
        <w:t>招标编号：</w:t>
      </w:r>
    </w:p>
    <w:p>
      <w:pPr>
        <w:snapToGrid w:val="0"/>
        <w:spacing w:line="360" w:lineRule="auto"/>
        <w:jc w:val="left"/>
        <w:rPr>
          <w:rFonts w:hint="eastAsia" w:ascii="宋体" w:hAnsi="宋体" w:cs="宋体"/>
          <w:bCs/>
          <w:szCs w:val="21"/>
          <w:highlight w:val="none"/>
        </w:rPr>
      </w:pPr>
      <w:r>
        <w:rPr>
          <w:rFonts w:hint="eastAsia" w:ascii="宋体" w:hAnsi="宋体" w:cs="宋体"/>
          <w:bCs/>
          <w:szCs w:val="21"/>
          <w:highlight w:val="none"/>
        </w:rPr>
        <w:t>日    期：2025年9月</w:t>
      </w:r>
      <w:r>
        <w:rPr>
          <w:rFonts w:hint="eastAsia" w:ascii="宋体" w:hAnsi="宋体" w:cs="宋体"/>
          <w:bCs/>
          <w:szCs w:val="21"/>
          <w:highlight w:val="none"/>
          <w:lang w:val="en-US" w:eastAsia="zh-CN"/>
        </w:rPr>
        <w:t>9</w:t>
      </w:r>
      <w:r>
        <w:rPr>
          <w:rFonts w:hint="eastAsia" w:ascii="宋体" w:hAnsi="宋体" w:cs="宋体"/>
          <w:bCs/>
          <w:szCs w:val="21"/>
          <w:highlight w:val="none"/>
        </w:rPr>
        <w:t>日</w:t>
      </w:r>
    </w:p>
    <w:bookmarkEnd w:id="0"/>
    <w:bookmarkEnd w:id="1"/>
    <w:bookmarkEnd w:id="2"/>
    <w:bookmarkEnd w:id="3"/>
    <w:bookmarkEnd w:id="4"/>
    <w:bookmarkEnd w:id="5"/>
    <w:p>
      <w:pPr>
        <w:spacing w:line="400" w:lineRule="exact"/>
        <w:rPr>
          <w:rFonts w:hint="eastAsia" w:ascii="宋体" w:hAnsi="宋体" w:cs="宋体"/>
          <w:szCs w:val="21"/>
          <w:highlight w:val="none"/>
        </w:rPr>
      </w:pPr>
      <w:r>
        <w:rPr>
          <w:rFonts w:hint="eastAsia" w:ascii="宋体" w:hAnsi="宋体" w:cs="宋体"/>
          <w:szCs w:val="21"/>
          <w:highlight w:val="none"/>
        </w:rPr>
        <w:t>1、</w:t>
      </w:r>
      <w:bookmarkStart w:id="7" w:name="bm2"/>
      <w:r>
        <w:rPr>
          <w:rFonts w:hint="eastAsia" w:ascii="宋体" w:hAnsi="宋体" w:cs="宋体"/>
          <w:szCs w:val="21"/>
          <w:highlight w:val="none"/>
          <w:u w:val="single"/>
        </w:rPr>
        <w:t>广东省机电设备招标有限公司</w:t>
      </w:r>
      <w:bookmarkEnd w:id="7"/>
      <w:r>
        <w:rPr>
          <w:rFonts w:hint="eastAsia" w:ascii="宋体" w:hAnsi="宋体" w:cs="宋体"/>
          <w:szCs w:val="21"/>
          <w:highlight w:val="none"/>
        </w:rPr>
        <w:t>受</w:t>
      </w:r>
      <w:r>
        <w:rPr>
          <w:rFonts w:hint="eastAsia" w:ascii="宋体" w:hAnsi="宋体" w:cs="宋体"/>
          <w:szCs w:val="21"/>
          <w:highlight w:val="none"/>
          <w:u w:val="single"/>
          <w:lang w:eastAsia="zh-CN"/>
        </w:rPr>
        <w:t>广东能源风光储充综合能源有限公司</w:t>
      </w:r>
      <w:r>
        <w:rPr>
          <w:rFonts w:hint="eastAsia" w:ascii="宋体" w:hAnsi="宋体" w:cs="宋体"/>
          <w:szCs w:val="21"/>
          <w:highlight w:val="none"/>
        </w:rPr>
        <w:t>（以下简称“招标人”或“发包方”）委托，就上述项目进行</w:t>
      </w:r>
      <w:bookmarkStart w:id="8" w:name="bm3"/>
      <w:r>
        <w:rPr>
          <w:rFonts w:hint="eastAsia" w:ascii="宋体" w:hAnsi="宋体" w:cs="宋体"/>
          <w:szCs w:val="21"/>
          <w:highlight w:val="none"/>
          <w:u w:val="single"/>
        </w:rPr>
        <w:t>公开招标</w:t>
      </w:r>
      <w:bookmarkEnd w:id="8"/>
      <w:r>
        <w:rPr>
          <w:rFonts w:hint="eastAsia" w:ascii="宋体" w:hAnsi="宋体" w:cs="宋体"/>
          <w:szCs w:val="21"/>
          <w:highlight w:val="none"/>
        </w:rPr>
        <w:t>，现邀请有兴趣的潜在投标人（以下简称“投标人”）按照本公告的要求购买招标文件。</w:t>
      </w:r>
    </w:p>
    <w:p>
      <w:pPr>
        <w:pStyle w:val="4"/>
        <w:rPr>
          <w:rFonts w:hint="eastAsia" w:ascii="宋体" w:hAnsi="宋体" w:eastAsia="宋体" w:cs="宋体"/>
          <w:sz w:val="21"/>
          <w:szCs w:val="21"/>
          <w:highlight w:val="none"/>
        </w:rPr>
      </w:pPr>
      <w:bookmarkStart w:id="9" w:name="_Toc247513935"/>
      <w:bookmarkStart w:id="10" w:name="_Toc152045513"/>
      <w:bookmarkStart w:id="11" w:name="_Toc184398146"/>
      <w:bookmarkStart w:id="12" w:name="_Toc152042289"/>
      <w:bookmarkStart w:id="13" w:name="_Toc144974481"/>
      <w:bookmarkStart w:id="14" w:name="_Toc247527536"/>
      <w:r>
        <w:rPr>
          <w:rFonts w:hint="eastAsia" w:ascii="宋体" w:hAnsi="宋体" w:eastAsia="宋体" w:cs="宋体"/>
          <w:sz w:val="21"/>
          <w:szCs w:val="21"/>
          <w:highlight w:val="none"/>
        </w:rPr>
        <w:t>2、项目概况和招标范围</w:t>
      </w:r>
      <w:bookmarkEnd w:id="9"/>
      <w:bookmarkEnd w:id="10"/>
      <w:bookmarkEnd w:id="11"/>
      <w:bookmarkEnd w:id="12"/>
      <w:bookmarkEnd w:id="13"/>
      <w:bookmarkEnd w:id="14"/>
    </w:p>
    <w:p>
      <w:pPr>
        <w:spacing w:line="360" w:lineRule="auto"/>
        <w:ind w:firstLine="420"/>
        <w:rPr>
          <w:rFonts w:hint="eastAsia" w:ascii="宋体" w:hAnsi="宋体" w:cs="宋体"/>
          <w:szCs w:val="21"/>
          <w:highlight w:val="none"/>
        </w:rPr>
      </w:pPr>
      <w:r>
        <w:rPr>
          <w:rFonts w:hint="eastAsia" w:ascii="宋体" w:hAnsi="宋体" w:cs="宋体"/>
          <w:szCs w:val="21"/>
          <w:highlight w:val="none"/>
        </w:rPr>
        <w:t>2.1 项目概况：</w:t>
      </w:r>
    </w:p>
    <w:p>
      <w:pPr>
        <w:snapToGrid w:val="0"/>
        <w:spacing w:line="360" w:lineRule="auto"/>
        <w:ind w:firstLine="424" w:firstLineChars="202"/>
        <w:jc w:val="left"/>
        <w:rPr>
          <w:rFonts w:hint="eastAsia" w:ascii="宋体" w:hAnsi="宋体" w:cs="宋体"/>
          <w:bCs/>
          <w:szCs w:val="21"/>
          <w:highlight w:val="none"/>
        </w:rPr>
      </w:pPr>
      <w:r>
        <w:rPr>
          <w:rFonts w:hint="eastAsia" w:ascii="宋体" w:hAnsi="宋体" w:cs="宋体"/>
          <w:bCs/>
          <w:szCs w:val="21"/>
          <w:highlight w:val="none"/>
        </w:rPr>
        <w:t>（1）项目建设单位：</w:t>
      </w:r>
      <w:r>
        <w:rPr>
          <w:rFonts w:hint="eastAsia" w:ascii="宋体" w:hAnsi="宋体" w:cs="宋体"/>
          <w:bCs/>
          <w:szCs w:val="21"/>
          <w:highlight w:val="none"/>
          <w:lang w:eastAsia="zh-CN"/>
        </w:rPr>
        <w:t>广东能源风光储充综合能源有限公司</w:t>
      </w:r>
      <w:r>
        <w:rPr>
          <w:rFonts w:hint="eastAsia" w:ascii="宋体" w:hAnsi="宋体" w:cs="宋体"/>
          <w:bCs/>
          <w:szCs w:val="21"/>
          <w:highlight w:val="none"/>
        </w:rPr>
        <w:t>。</w:t>
      </w:r>
    </w:p>
    <w:p>
      <w:pPr>
        <w:snapToGrid w:val="0"/>
        <w:spacing w:line="360" w:lineRule="auto"/>
        <w:ind w:firstLine="424" w:firstLineChars="202"/>
        <w:jc w:val="left"/>
        <w:rPr>
          <w:rFonts w:hint="eastAsia" w:ascii="宋体" w:hAnsi="宋体" w:cs="宋体"/>
          <w:bCs/>
          <w:szCs w:val="21"/>
          <w:highlight w:val="none"/>
        </w:rPr>
      </w:pPr>
      <w:r>
        <w:rPr>
          <w:rFonts w:hint="eastAsia" w:ascii="宋体" w:hAnsi="宋体" w:cs="宋体"/>
          <w:bCs/>
          <w:szCs w:val="21"/>
          <w:highlight w:val="none"/>
        </w:rPr>
        <w:t>（2）项目地址：广东省清远市连南瑶族自治县。</w:t>
      </w:r>
    </w:p>
    <w:p>
      <w:pPr>
        <w:snapToGrid w:val="0"/>
        <w:spacing w:line="360" w:lineRule="auto"/>
        <w:ind w:firstLine="424" w:firstLineChars="202"/>
        <w:jc w:val="left"/>
        <w:rPr>
          <w:rFonts w:hint="eastAsia" w:ascii="宋体" w:hAnsi="宋体" w:cs="宋体"/>
          <w:bCs/>
          <w:szCs w:val="21"/>
          <w:highlight w:val="none"/>
        </w:rPr>
      </w:pPr>
      <w:r>
        <w:rPr>
          <w:rFonts w:hint="eastAsia" w:ascii="宋体" w:hAnsi="宋体" w:cs="宋体"/>
          <w:bCs/>
          <w:szCs w:val="21"/>
          <w:highlight w:val="none"/>
        </w:rPr>
        <w:t>（3）项目规模：广东能源“百千万工程”清远市连南县分布式光伏项目（以下简称“项目”）位于广东省清远市连南瑶族自治县，规划在公共事业单位等建筑物屋顶建设分布式光伏发电项目，项目采用“自发自用，余电上网”模式并网，建设容量约14.17MW。太阳能光伏发电系统通过光伏组件转化为直流电力，再通过并网型逆变器将直流电能转化为频率、相位符合要求的正弦波电流，升压后并入电网。</w:t>
      </w:r>
    </w:p>
    <w:p>
      <w:pPr>
        <w:spacing w:line="360" w:lineRule="auto"/>
        <w:ind w:firstLine="420"/>
        <w:rPr>
          <w:rFonts w:hint="eastAsia" w:ascii="宋体" w:hAnsi="宋体" w:cs="宋体"/>
          <w:szCs w:val="21"/>
          <w:highlight w:val="none"/>
        </w:rPr>
      </w:pPr>
      <w:r>
        <w:rPr>
          <w:rFonts w:hint="eastAsia" w:ascii="宋体" w:hAnsi="宋体" w:cs="宋体"/>
          <w:szCs w:val="21"/>
          <w:highlight w:val="none"/>
        </w:rPr>
        <w:t>2.2 招标范围：</w:t>
      </w:r>
      <w:bookmarkStart w:id="15" w:name="_Toc152042290"/>
      <w:bookmarkStart w:id="16" w:name="_Toc247513936"/>
      <w:bookmarkStart w:id="17" w:name="_Toc144974482"/>
      <w:bookmarkStart w:id="18" w:name="_Toc152045514"/>
      <w:bookmarkStart w:id="19" w:name="_Toc247527537"/>
    </w:p>
    <w:tbl>
      <w:tblPr>
        <w:tblStyle w:val="8"/>
        <w:tblW w:w="48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2"/>
        <w:gridCol w:w="4251"/>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jc w:val="center"/>
        </w:trPr>
        <w:tc>
          <w:tcPr>
            <w:tcW w:w="1560" w:type="pct"/>
            <w:vAlign w:val="center"/>
          </w:tcPr>
          <w:p>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招标编号</w:t>
            </w:r>
          </w:p>
        </w:tc>
        <w:tc>
          <w:tcPr>
            <w:tcW w:w="2589" w:type="pct"/>
            <w:vAlign w:val="center"/>
          </w:tcPr>
          <w:p>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项目名称</w:t>
            </w:r>
          </w:p>
        </w:tc>
        <w:tc>
          <w:tcPr>
            <w:tcW w:w="851" w:type="pct"/>
            <w:vAlign w:val="center"/>
          </w:tcPr>
          <w:p>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560" w:type="pct"/>
            <w:vAlign w:val="center"/>
          </w:tcPr>
          <w:p>
            <w:pPr>
              <w:snapToGrid w:val="0"/>
              <w:spacing w:line="360" w:lineRule="auto"/>
              <w:jc w:val="center"/>
              <w:rPr>
                <w:rFonts w:hint="eastAsia" w:ascii="宋体" w:hAnsi="宋体" w:cs="宋体"/>
                <w:bCs/>
                <w:szCs w:val="21"/>
                <w:highlight w:val="none"/>
              </w:rPr>
            </w:pPr>
            <w:r>
              <w:rPr>
                <w:rFonts w:hint="eastAsia" w:ascii="宋体" w:hAnsi="宋体" w:cs="宋体"/>
                <w:bCs/>
                <w:szCs w:val="21"/>
                <w:highlight w:val="none"/>
              </w:rPr>
              <w:t>M4400000707533102</w:t>
            </w:r>
          </w:p>
        </w:tc>
        <w:tc>
          <w:tcPr>
            <w:tcW w:w="2589" w:type="pct"/>
            <w:vAlign w:val="center"/>
          </w:tcPr>
          <w:p>
            <w:pPr>
              <w:snapToGrid w:val="0"/>
              <w:spacing w:line="360" w:lineRule="auto"/>
              <w:jc w:val="center"/>
              <w:rPr>
                <w:rFonts w:hint="eastAsia" w:ascii="宋体" w:hAnsi="宋体" w:cs="宋体"/>
                <w:b/>
                <w:bCs/>
                <w:szCs w:val="21"/>
                <w:highlight w:val="none"/>
              </w:rPr>
            </w:pPr>
            <w:bookmarkStart w:id="20" w:name="bm4"/>
            <w:r>
              <w:rPr>
                <w:rFonts w:hint="eastAsia" w:ascii="宋体" w:hAnsi="宋体" w:cs="宋体"/>
                <w:bCs/>
                <w:szCs w:val="21"/>
                <w:highlight w:val="none"/>
              </w:rPr>
              <w:t>总承包工程</w:t>
            </w:r>
            <w:bookmarkEnd w:id="20"/>
          </w:p>
        </w:tc>
        <w:tc>
          <w:tcPr>
            <w:tcW w:w="851" w:type="pct"/>
            <w:vAlign w:val="center"/>
          </w:tcPr>
          <w:p>
            <w:pPr>
              <w:widowControl/>
              <w:adjustRightInd w:val="0"/>
              <w:snapToGrid w:val="0"/>
              <w:spacing w:line="360" w:lineRule="auto"/>
              <w:jc w:val="center"/>
              <w:rPr>
                <w:rFonts w:hint="eastAsia" w:ascii="宋体" w:hAnsi="宋体" w:cs="宋体"/>
                <w:b/>
                <w:szCs w:val="21"/>
                <w:highlight w:val="none"/>
              </w:rPr>
            </w:pPr>
            <w:r>
              <w:rPr>
                <w:rFonts w:hint="eastAsia" w:ascii="宋体" w:hAnsi="宋体" w:cs="宋体"/>
                <w:bCs/>
                <w:szCs w:val="21"/>
                <w:highlight w:val="none"/>
              </w:rPr>
              <w:t>1项</w:t>
            </w:r>
          </w:p>
        </w:tc>
      </w:tr>
    </w:tbl>
    <w:p>
      <w:pPr>
        <w:snapToGrid w:val="0"/>
        <w:spacing w:line="360" w:lineRule="auto"/>
        <w:ind w:firstLine="424" w:firstLineChars="202"/>
        <w:jc w:val="left"/>
        <w:rPr>
          <w:rFonts w:hint="eastAsia" w:ascii="宋体" w:hAnsi="宋体" w:cs="宋体"/>
          <w:bCs/>
          <w:szCs w:val="21"/>
          <w:highlight w:val="none"/>
        </w:rPr>
      </w:pPr>
      <w:r>
        <w:rPr>
          <w:rFonts w:hint="eastAsia" w:ascii="宋体" w:hAnsi="宋体"/>
          <w:szCs w:val="21"/>
          <w:highlight w:val="none"/>
        </w:rPr>
        <w:t>本次招标范围包括分布式光伏发电项目开发及合规手续办理（包括项目备案、编写接入系统报告及获得批复等）、建筑结构安全性鉴定、获取建筑物屋顶等建设场地资源、协助招标人与用能单位（或公共建筑物产权人）签订能源管理合同（或屋顶租赁合同）等工作，太阳能光伏电站太阳能电池至并网点的全部工程设计、设备材料采购供应（</w:t>
      </w:r>
      <w:r>
        <w:rPr>
          <w:rFonts w:hint="eastAsia" w:ascii="宋体" w:hAnsi="宋体"/>
          <w:b/>
          <w:szCs w:val="21"/>
          <w:highlight w:val="none"/>
        </w:rPr>
        <w:t>含光伏组件</w:t>
      </w:r>
      <w:r>
        <w:rPr>
          <w:rFonts w:hint="eastAsia" w:ascii="宋体" w:hAnsi="宋体"/>
          <w:szCs w:val="21"/>
          <w:highlight w:val="none"/>
        </w:rPr>
        <w:t>）、建筑安装工程施工、消防系统的施工与验收备案、防雷工程的施工与验收工作、工程质量及工期控制、工程管理、培训、调试、试运直至验收交付生产、以及在质保期内的消缺等全过程的工作，在满足合同其它责任和义务的同时使本项目符合相关达标验收的要求。</w:t>
      </w:r>
    </w:p>
    <w:p>
      <w:pPr>
        <w:snapToGrid w:val="0"/>
        <w:spacing w:line="360" w:lineRule="auto"/>
        <w:ind w:firstLine="424" w:firstLineChars="202"/>
        <w:jc w:val="left"/>
        <w:rPr>
          <w:rFonts w:ascii="宋体" w:hAnsi="宋体" w:cs="宋体"/>
          <w:bCs/>
          <w:szCs w:val="21"/>
          <w:highlight w:val="none"/>
        </w:rPr>
      </w:pPr>
      <w:r>
        <w:rPr>
          <w:rFonts w:hint="eastAsia" w:ascii="宋体" w:hAnsi="宋体" w:cs="宋体"/>
          <w:bCs/>
          <w:szCs w:val="21"/>
          <w:highlight w:val="none"/>
        </w:rPr>
        <w:t>本项目要求在2025年12月31日24时前全容量并网投产，在项目并网发电时须同步完成质监（如需）、电网部门的相关验收。</w:t>
      </w:r>
    </w:p>
    <w:p>
      <w:pPr>
        <w:pStyle w:val="2"/>
        <w:rPr>
          <w:rFonts w:hint="eastAsia"/>
          <w:highlight w:val="none"/>
        </w:rPr>
      </w:pPr>
      <w:r>
        <w:rPr>
          <w:rFonts w:hint="eastAsia" w:ascii="宋体" w:hAnsi="宋体"/>
          <w:szCs w:val="21"/>
          <w:highlight w:val="none"/>
        </w:rPr>
        <w:t>若项目在2026年3月31日24时仍未实现全容量并网，则未完成的容量不再实施，发包人将按202</w:t>
      </w:r>
      <w:r>
        <w:rPr>
          <w:rFonts w:hint="eastAsia" w:ascii="宋体" w:hAnsi="宋体"/>
          <w:szCs w:val="21"/>
          <w:highlight w:val="none"/>
          <w:lang w:val="en-US" w:eastAsia="zh-CN"/>
        </w:rPr>
        <w:t>6</w:t>
      </w:r>
      <w:r>
        <w:rPr>
          <w:rFonts w:hint="eastAsia" w:ascii="宋体" w:hAnsi="宋体"/>
          <w:szCs w:val="21"/>
          <w:highlight w:val="none"/>
        </w:rPr>
        <w:t>年3月31日24时已通过质监（如需）、电网部门验收的容量进行合同总结算。</w:t>
      </w:r>
    </w:p>
    <w:p>
      <w:pPr>
        <w:snapToGrid w:val="0"/>
        <w:spacing w:line="360" w:lineRule="auto"/>
        <w:ind w:firstLine="424" w:firstLineChars="202"/>
        <w:jc w:val="left"/>
        <w:rPr>
          <w:rFonts w:hint="eastAsia" w:ascii="宋体" w:hAnsi="宋体" w:cs="宋体"/>
          <w:bCs/>
          <w:szCs w:val="21"/>
          <w:highlight w:val="none"/>
        </w:rPr>
      </w:pPr>
      <w:r>
        <w:rPr>
          <w:rFonts w:hint="eastAsia" w:ascii="宋体" w:hAnsi="宋体" w:cs="宋体"/>
          <w:bCs/>
          <w:szCs w:val="21"/>
          <w:highlight w:val="none"/>
        </w:rPr>
        <w:t>投标人必须对招标范围内的全部内容进行投标，不允许只对部分内容投标；如有重大缺漏，将导致投标被否决。具体内容详见招标文件并以其为准。</w:t>
      </w:r>
    </w:p>
    <w:p>
      <w:pPr>
        <w:pStyle w:val="4"/>
        <w:rPr>
          <w:rFonts w:hint="eastAsia" w:ascii="宋体" w:hAnsi="宋体" w:eastAsia="宋体" w:cs="宋体"/>
          <w:sz w:val="21"/>
          <w:szCs w:val="21"/>
          <w:highlight w:val="none"/>
        </w:rPr>
      </w:pPr>
      <w:bookmarkStart w:id="21" w:name="_Toc184398147"/>
      <w:r>
        <w:rPr>
          <w:rFonts w:hint="eastAsia" w:ascii="宋体" w:hAnsi="宋体" w:eastAsia="宋体" w:cs="宋体"/>
          <w:sz w:val="21"/>
          <w:szCs w:val="21"/>
          <w:highlight w:val="none"/>
        </w:rPr>
        <w:t>3、</w:t>
      </w:r>
      <w:bookmarkEnd w:id="15"/>
      <w:bookmarkEnd w:id="16"/>
      <w:bookmarkEnd w:id="17"/>
      <w:bookmarkEnd w:id="18"/>
      <w:bookmarkEnd w:id="19"/>
      <w:bookmarkEnd w:id="21"/>
      <w:r>
        <w:rPr>
          <w:rFonts w:hint="eastAsia" w:ascii="宋体" w:hAnsi="宋体" w:eastAsia="宋体" w:cs="宋体"/>
          <w:sz w:val="21"/>
          <w:szCs w:val="21"/>
          <w:highlight w:val="none"/>
        </w:rPr>
        <w:t>合格投标人的资格要求</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3.1 基本要求</w:t>
      </w:r>
    </w:p>
    <w:p>
      <w:pPr>
        <w:spacing w:line="400" w:lineRule="exact"/>
        <w:ind w:firstLine="420" w:firstLineChars="200"/>
        <w:rPr>
          <w:rFonts w:hint="eastAsia" w:ascii="宋体" w:hAnsi="宋体" w:cs="宋体"/>
          <w:szCs w:val="21"/>
          <w:highlight w:val="none"/>
        </w:rPr>
      </w:pPr>
      <w:bookmarkStart w:id="22" w:name="bm5"/>
      <w:r>
        <w:rPr>
          <w:rFonts w:hint="eastAsia" w:ascii="宋体" w:hAnsi="宋体" w:cs="宋体"/>
          <w:szCs w:val="21"/>
          <w:highlight w:val="none"/>
        </w:rPr>
        <w:t>（1）投标人必须是在中华人民共和国境内依法注册的独立的企业法人，具备在其合法的营业范围内履行民事责任能力的企业。企业法定代表人为同一个人的两个及两个以上法人，或与其他投标人之间存在直接控股、管理关系的投标人，不得在本标中同时投标，否则均作废标处理。</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投标人必须具有良好的财务状况、银行资信和商业信誉，没有处于被责令停业，财产被接管、冻结，破产和重组状态。投标人未被列入“信用中国”网站(www.creditchina.gov.cn)记录失信被执行人或重大税收违法失信主体，并提供“信用中国”网站（www.creditchina.gov.cn）查询结果网页打印件，如相关失信记录已失效，投标人需提供相关证明资料。</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（3）投标人必须具有以下a）或b）资质之一： </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设计资质：具有以下①或②或③资质：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① 建设行政主管部门核发的工程设计综合资质甲级；</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② 建设行政主管部门核发的电力行业乙级或以上工程设计资质；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③ 建设行政主管部门核发的电力行业（新能源发电）专业乙级或以上工程设计资质。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施工资质：具有以下①资质或同时具有②、③资质：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①  建设行政主管部门核发的电力工程施工总承包贰级或以上资质；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②  建设行政主管部门核发的机电工程施工总承包壹级或以上资质；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③  建设行政主管部门核发的建筑工程施工总承包壹级或以上资质。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如设计需要分包，则只能有1家分包商，且分包商必须具有以下①或②或③资质：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① 建设行政主管部门核发的工程设计综合资质甲级；</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② 建设行政主管部门核发的电力行业乙级或以上工程设计资质；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③ 建设行政主管部门核发的电力行业（新能源发电）专业乙级或以上工程设计资质。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d）</w:t>
      </w:r>
      <w:r>
        <w:rPr>
          <w:rFonts w:hint="eastAsia" w:ascii="宋体" w:hAnsi="宋体" w:cs="宋体"/>
          <w:szCs w:val="21"/>
          <w:highlight w:val="none"/>
        </w:rPr>
        <w:tab/>
      </w:r>
      <w:r>
        <w:rPr>
          <w:rFonts w:hint="eastAsia" w:ascii="宋体" w:hAnsi="宋体" w:cs="宋体"/>
          <w:szCs w:val="21"/>
          <w:highlight w:val="none"/>
        </w:rPr>
        <w:t>如施工需要分包，则不能超过2家分包商，且分包商必须具有以下①资质或同时具有②、③资质；安装工程分包时，分包商必须具有以下①或②资质；建筑工程分包时，分包商必须具有以下①或③资质：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①  建设行政主管部门核发的电力工程施工总承包贰级或以上资质；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②  建设行政主管部门核发的机电工程施工总承包壹级或以上资质；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③  建设行政主管部门核发的建筑工程施工总承包壹级或以上资质。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分包商必须具有独立法人资格，分包商不得再分包或转让。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（4）投标人必须具有建设行政主管部门颁发的有效安全生产许可证。</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（5）投标人在近3年内（2022年1月1日至开标之日）必须不曾在承包的任何合同中有违约或被逐或属分包商的原因而被终止合同、必须不在处罚期内、必须没有与拟投标项目类似的重大质量、安全事故。</w:t>
      </w:r>
    </w:p>
    <w:p>
      <w:pPr>
        <w:pStyle w:val="2"/>
        <w:rPr>
          <w:rFonts w:hint="eastAsia" w:ascii="宋体" w:hAnsi="宋体" w:cs="宋体"/>
          <w:szCs w:val="21"/>
          <w:highlight w:val="none"/>
        </w:rPr>
      </w:pPr>
      <w:r>
        <w:rPr>
          <w:rFonts w:hint="eastAsia" w:ascii="宋体" w:hAnsi="宋体" w:cs="宋体"/>
          <w:szCs w:val="21"/>
          <w:highlight w:val="none"/>
        </w:rPr>
        <w:t>（6）本次招标不接受联合体投标。</w:t>
      </w:r>
      <w:bookmarkEnd w:id="22"/>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 业绩要求</w:t>
      </w:r>
    </w:p>
    <w:p>
      <w:pPr>
        <w:spacing w:line="360" w:lineRule="auto"/>
        <w:ind w:firstLine="420" w:firstLineChars="200"/>
        <w:rPr>
          <w:rFonts w:hint="eastAsia" w:ascii="宋体" w:hAnsi="宋体" w:cs="宋体"/>
          <w:szCs w:val="21"/>
          <w:highlight w:val="none"/>
        </w:rPr>
      </w:pPr>
      <w:bookmarkStart w:id="23" w:name="bm6"/>
      <w:r>
        <w:rPr>
          <w:rFonts w:hint="eastAsia" w:ascii="宋体" w:hAnsi="宋体" w:cs="宋体"/>
          <w:szCs w:val="21"/>
          <w:highlight w:val="none"/>
        </w:rPr>
        <w:t>投标人在近3年内（2022年1月1日至开标之日）应具有2个或以上已投运的光伏发电项目或3个电压等级220kV及以上已投运的变电站（升压站）建设工程EPC总承包或施工总承包业绩。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如有设计分包，则设计分包商近3年内（2022年1月1日至开标之日）应具有2个或以上已投运的分布式光伏发电项目设计业绩。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如有施工分包，则施工分包商近3年内（2022年1月1日至开标之日）均应相应具有2个或以上已投运的分布式光伏发电项目施工业绩。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上述业绩只有提供了合同、竣工验收证明书或用户证明文件的业绩才为有效业绩。业绩合同签订方必须为投标人，不包括投标人上级集团公司或其子公司签订的业绩合同。</w:t>
      </w:r>
      <w:bookmarkEnd w:id="23"/>
    </w:p>
    <w:p>
      <w:pPr>
        <w:numPr>
          <w:ilvl w:val="0"/>
          <w:numId w:val="1"/>
        </w:numPr>
        <w:snapToGrid w:val="0"/>
        <w:spacing w:line="360" w:lineRule="auto"/>
        <w:ind w:left="360" w:hanging="360"/>
        <w:jc w:val="left"/>
        <w:rPr>
          <w:rFonts w:hint="eastAsia" w:ascii="宋体" w:hAnsi="宋体" w:cs="宋体"/>
          <w:b/>
          <w:bCs/>
          <w:szCs w:val="21"/>
          <w:highlight w:val="none"/>
        </w:rPr>
      </w:pPr>
      <w:r>
        <w:rPr>
          <w:rFonts w:hint="eastAsia" w:ascii="宋体" w:hAnsi="宋体" w:cs="宋体"/>
          <w:b/>
          <w:bCs/>
          <w:szCs w:val="21"/>
          <w:highlight w:val="none"/>
        </w:rPr>
        <w:t>有兴趣且符合本公告第3条资格要求的投标申请人，应在广州公共资源交易中心办理好企业信息登记后提交投标登记申请表。</w:t>
      </w:r>
    </w:p>
    <w:p>
      <w:pPr>
        <w:snapToGrid w:val="0"/>
        <w:spacing w:line="360" w:lineRule="auto"/>
        <w:jc w:val="left"/>
        <w:rPr>
          <w:rFonts w:hint="eastAsia" w:ascii="宋体" w:hAnsi="宋体" w:cs="宋体"/>
          <w:b/>
          <w:bCs/>
          <w:szCs w:val="21"/>
          <w:highlight w:val="none"/>
        </w:rPr>
      </w:pPr>
      <w:r>
        <w:rPr>
          <w:rFonts w:hint="eastAsia" w:ascii="宋体" w:hAnsi="宋体" w:cs="宋体"/>
          <w:b/>
          <w:bCs/>
          <w:szCs w:val="21"/>
          <w:highlight w:val="none"/>
        </w:rPr>
        <w:t>5、本项目采用资格后审的方式，符合本公告第3条资格要求的投标申请人，按本招标公告要求递交了申请文件等相关手续，否则投标无效。具体安排和流程如下：</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 xml:space="preserve">5.1 招标公告日期及投标登记的安排： </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（1）公告日期：2025年</w:t>
      </w:r>
      <w:r>
        <w:rPr>
          <w:rFonts w:hint="eastAsia" w:ascii="宋体" w:hAnsi="宋体" w:cs="宋体"/>
          <w:bCs/>
          <w:kern w:val="0"/>
          <w:szCs w:val="21"/>
          <w:highlight w:val="none"/>
          <w:lang w:val="en-US" w:eastAsia="zh-CN"/>
        </w:rPr>
        <w:t>9</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9</w:t>
      </w:r>
      <w:r>
        <w:rPr>
          <w:rFonts w:hint="eastAsia" w:ascii="宋体" w:hAnsi="宋体" w:cs="宋体"/>
          <w:bCs/>
          <w:kern w:val="0"/>
          <w:szCs w:val="21"/>
          <w:highlight w:val="none"/>
        </w:rPr>
        <w:t>日-2025年</w:t>
      </w:r>
      <w:r>
        <w:rPr>
          <w:rFonts w:hint="eastAsia" w:ascii="宋体" w:hAnsi="宋体" w:cs="宋体"/>
          <w:bCs/>
          <w:kern w:val="0"/>
          <w:szCs w:val="21"/>
          <w:highlight w:val="none"/>
          <w:lang w:val="en-US" w:eastAsia="zh-CN"/>
        </w:rPr>
        <w:t>9</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16</w:t>
      </w:r>
      <w:r>
        <w:rPr>
          <w:rFonts w:hint="eastAsia" w:ascii="宋体" w:hAnsi="宋体" w:cs="宋体"/>
          <w:bCs/>
          <w:kern w:val="0"/>
          <w:szCs w:val="21"/>
          <w:highlight w:val="none"/>
        </w:rPr>
        <w:t>日。</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（2）投标登记时间：2025年</w:t>
      </w:r>
      <w:r>
        <w:rPr>
          <w:rFonts w:hint="eastAsia" w:ascii="宋体" w:hAnsi="宋体" w:cs="宋体"/>
          <w:bCs/>
          <w:kern w:val="0"/>
          <w:szCs w:val="21"/>
          <w:highlight w:val="none"/>
          <w:lang w:val="en-US" w:eastAsia="zh-CN"/>
        </w:rPr>
        <w:t>9</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日9时30分--2025年</w:t>
      </w:r>
      <w:r>
        <w:rPr>
          <w:rFonts w:hint="eastAsia" w:ascii="宋体" w:hAnsi="宋体" w:cs="宋体"/>
          <w:bCs/>
          <w:kern w:val="0"/>
          <w:szCs w:val="21"/>
          <w:highlight w:val="none"/>
          <w:lang w:val="en-US" w:eastAsia="zh-CN"/>
        </w:rPr>
        <w:t>9</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16</w:t>
      </w:r>
      <w:r>
        <w:rPr>
          <w:rFonts w:hint="eastAsia" w:ascii="宋体" w:hAnsi="宋体" w:cs="宋体"/>
          <w:bCs/>
          <w:kern w:val="0"/>
          <w:szCs w:val="21"/>
          <w:highlight w:val="none"/>
        </w:rPr>
        <w:t>日16时00分。</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（3）投标登记方式：请投标人在上述时间内将《投标登记申请表》上传至广咨电子招投标交易平台（www.gzebid.cn），并同时电话通知招标代理机构联系人，办理登记手续。《投标登记申请表》详见附件。</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（4）投标登记地点：广咨电子招投标交易平台（www.gzebid.cn）。</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5.2 投标人登记及审查相关事务的流程：</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①详细阅读招标公告及其附件——②按公告要求登记——③等候广东省机电设备招标有限公司的可办理购标手续的通知——④按要求办理购标事宜。</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5.3 在必要时，招标代理机构可以分别要求投标人对其是否满足本公告第3条资格要求进行书面澄清（不论澄清结果如何均不会影响投标申请人的登记）。</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5.4 发售招标文件事宜：</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5.4.1 发售时间：2025年</w:t>
      </w:r>
      <w:r>
        <w:rPr>
          <w:rFonts w:hint="eastAsia" w:ascii="宋体" w:hAnsi="宋体" w:cs="宋体"/>
          <w:bCs/>
          <w:kern w:val="0"/>
          <w:szCs w:val="21"/>
          <w:highlight w:val="none"/>
          <w:lang w:val="en-US" w:eastAsia="zh-CN"/>
        </w:rPr>
        <w:t>9</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日9时30分--2025年</w:t>
      </w:r>
      <w:r>
        <w:rPr>
          <w:rFonts w:hint="eastAsia" w:ascii="宋体" w:hAnsi="宋体" w:cs="宋体"/>
          <w:bCs/>
          <w:kern w:val="0"/>
          <w:szCs w:val="21"/>
          <w:highlight w:val="none"/>
          <w:lang w:val="en-US" w:eastAsia="zh-CN"/>
        </w:rPr>
        <w:t>9</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16</w:t>
      </w:r>
      <w:r>
        <w:rPr>
          <w:rFonts w:hint="eastAsia" w:ascii="宋体" w:hAnsi="宋体" w:cs="宋体"/>
          <w:bCs/>
          <w:kern w:val="0"/>
          <w:szCs w:val="21"/>
          <w:highlight w:val="none"/>
        </w:rPr>
        <w:t>日16时00分。</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注意：对于有要求提交登记申请文件的，请投标人务必在①提交了合格的登记申请文件，和②在交易中心办理企业信息登记后，才能领取招标文件以及支付招标文件费用。</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③招标文件费用：人民币500元，招标文件售后不退。</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5.5 当满足资格要求的投标申请人不足3名时为招标失败。</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5.6 投标文件的递交：</w:t>
      </w:r>
      <w:bookmarkStart w:id="25" w:name="_GoBack"/>
      <w:bookmarkEnd w:id="25"/>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递交截止时间/开标时间：2025年</w:t>
      </w:r>
      <w:r>
        <w:rPr>
          <w:rFonts w:hint="eastAsia" w:ascii="宋体" w:hAnsi="宋体" w:cs="宋体"/>
          <w:bCs/>
          <w:kern w:val="0"/>
          <w:szCs w:val="21"/>
          <w:highlight w:val="none"/>
          <w:lang w:val="en-US" w:eastAsia="zh-CN"/>
        </w:rPr>
        <w:t>9</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30</w:t>
      </w:r>
      <w:r>
        <w:rPr>
          <w:rFonts w:hint="eastAsia" w:ascii="宋体" w:hAnsi="宋体" w:cs="宋体"/>
          <w:bCs/>
          <w:kern w:val="0"/>
          <w:szCs w:val="21"/>
          <w:highlight w:val="none"/>
        </w:rPr>
        <w:t>日</w:t>
      </w:r>
      <w:r>
        <w:rPr>
          <w:rFonts w:hint="eastAsia" w:ascii="宋体" w:hAnsi="宋体" w:cs="宋体"/>
          <w:bCs/>
          <w:kern w:val="0"/>
          <w:szCs w:val="21"/>
          <w:highlight w:val="none"/>
          <w:lang w:val="en-US" w:eastAsia="zh-CN"/>
        </w:rPr>
        <w:t>8</w:t>
      </w:r>
      <w:r>
        <w:rPr>
          <w:rFonts w:hint="eastAsia" w:ascii="宋体" w:hAnsi="宋体" w:cs="宋体"/>
          <w:bCs/>
          <w:kern w:val="0"/>
          <w:szCs w:val="21"/>
          <w:highlight w:val="none"/>
        </w:rPr>
        <w:t>时</w:t>
      </w:r>
      <w:r>
        <w:rPr>
          <w:rFonts w:hint="eastAsia" w:ascii="宋体" w:hAnsi="宋体" w:cs="宋体"/>
          <w:bCs/>
          <w:kern w:val="0"/>
          <w:szCs w:val="21"/>
          <w:highlight w:val="none"/>
          <w:lang w:val="en-US" w:eastAsia="zh-CN"/>
        </w:rPr>
        <w:t>45</w:t>
      </w:r>
      <w:r>
        <w:rPr>
          <w:rFonts w:hint="eastAsia" w:ascii="宋体" w:hAnsi="宋体" w:cs="宋体"/>
          <w:bCs/>
          <w:kern w:val="0"/>
          <w:szCs w:val="21"/>
          <w:highlight w:val="none"/>
        </w:rPr>
        <w:t>分</w:t>
      </w:r>
    </w:p>
    <w:p>
      <w:pPr>
        <w:snapToGrid w:val="0"/>
        <w:spacing w:line="360" w:lineRule="auto"/>
        <w:jc w:val="left"/>
        <w:rPr>
          <w:rFonts w:hint="eastAsia" w:ascii="宋体" w:hAnsi="宋体" w:eastAsia="宋体" w:cs="宋体"/>
          <w:bCs/>
          <w:kern w:val="0"/>
          <w:szCs w:val="21"/>
          <w:highlight w:val="none"/>
          <w:lang w:val="en-US" w:eastAsia="zh-CN"/>
        </w:rPr>
      </w:pPr>
      <w:r>
        <w:rPr>
          <w:rFonts w:hint="eastAsia" w:ascii="宋体" w:hAnsi="宋体" w:cs="宋体"/>
          <w:bCs/>
          <w:kern w:val="0"/>
          <w:szCs w:val="21"/>
          <w:highlight w:val="none"/>
        </w:rPr>
        <w:t>递交方式：投标人应当在投标截止日当天，截止时间前递交全部的投标文件，逾期收到的投标文件将被拒绝。</w:t>
      </w:r>
      <w:r>
        <w:rPr>
          <w:rFonts w:hint="eastAsia" w:ascii="宋体" w:hAnsi="宋体" w:cs="宋体"/>
          <w:bCs/>
          <w:kern w:val="0"/>
          <w:szCs w:val="21"/>
          <w:highlight w:val="none"/>
          <w:lang w:val="en-US" w:eastAsia="zh-CN"/>
        </w:rPr>
        <w:t xml:space="preserve"> </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开标地点：广州市天润路333号广州公共资源交易中心开标室（具体开标会议室见交易中心电子信息屏幕或网站上的安排）。</w:t>
      </w:r>
    </w:p>
    <w:p>
      <w:pPr>
        <w:snapToGrid w:val="0"/>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 xml:space="preserve">6、有关此次招标之事宜（售标除外），可按下列地址及联系方式查询： </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（1）招标代理机构联系方式</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名称：广东省机电设备招标有限公司</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地址：广州市环市中路316号金鹰大厦10楼1025室（邮编：510060）</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电邮：gmetb2@126.com；</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联系人：吴庆洪（020-83546177，18025073684）、李祖恩(020-83546080，13924184612)</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（2）招标人联系方式</w:t>
      </w:r>
    </w:p>
    <w:p>
      <w:pPr>
        <w:snapToGrid w:val="0"/>
        <w:spacing w:line="360" w:lineRule="auto"/>
        <w:jc w:val="left"/>
        <w:rPr>
          <w:rFonts w:hint="eastAsia" w:ascii="宋体" w:hAnsi="宋体" w:eastAsia="宋体" w:cs="宋体"/>
          <w:bCs/>
          <w:kern w:val="0"/>
          <w:szCs w:val="21"/>
          <w:highlight w:val="none"/>
          <w:lang w:eastAsia="zh-CN"/>
        </w:rPr>
      </w:pPr>
      <w:r>
        <w:rPr>
          <w:rFonts w:hint="eastAsia" w:ascii="宋体" w:hAnsi="宋体" w:cs="宋体"/>
          <w:bCs/>
          <w:kern w:val="0"/>
          <w:szCs w:val="21"/>
          <w:highlight w:val="none"/>
        </w:rPr>
        <w:t>名称：</w:t>
      </w:r>
      <w:r>
        <w:rPr>
          <w:rFonts w:hint="eastAsia" w:ascii="宋体" w:hAnsi="宋体" w:cs="宋体"/>
          <w:bCs/>
          <w:kern w:val="0"/>
          <w:szCs w:val="21"/>
          <w:highlight w:val="none"/>
          <w:lang w:eastAsia="zh-CN"/>
        </w:rPr>
        <w:t>广东能源风光储充综合能源有限公司</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地址：广州市天河东路2号粤电广场北塔2505(邮政编码: 510630)</w:t>
      </w:r>
    </w:p>
    <w:p>
      <w:pPr>
        <w:snapToGrid w:val="0"/>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联系人：王工（020-85138251）</w:t>
      </w:r>
    </w:p>
    <w:p>
      <w:pPr>
        <w:snapToGrid w:val="0"/>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7、有关本次招标的相关事宜及信息的发布网址为：广州公共资源交易中心网“www.gzggzy.cn”，中国招标投标公共服务平台“bulletin.cebpubservice.com”，广东省招标投标监管网“zbtb.gd.gov.cn”、广东省机电设备招标有限公司网站“www.gzebid.cn”和粤采易阳光采购平台“www.gdycy.com”。所有相关信息以广州公共资源交易中心公布为准。</w:t>
      </w:r>
    </w:p>
    <w:p>
      <w:pPr>
        <w:spacing w:line="400" w:lineRule="exact"/>
        <w:rPr>
          <w:rFonts w:hint="eastAsia" w:ascii="宋体" w:hAnsi="宋体" w:cs="宋体"/>
          <w:szCs w:val="21"/>
          <w:highlight w:val="none"/>
        </w:rPr>
      </w:pPr>
      <w:r>
        <w:rPr>
          <w:rFonts w:hint="eastAsia" w:ascii="宋体" w:hAnsi="宋体" w:cs="宋体"/>
          <w:b/>
          <w:bCs/>
          <w:kern w:val="0"/>
          <w:szCs w:val="21"/>
          <w:highlight w:val="none"/>
        </w:rPr>
        <w:t>8、投标人的授权代表或联系人应经常留意并检查投标申请表中所登记的电子邮箱，以便及时获取招标代理机构发出的项目相关通知等。</w:t>
      </w:r>
      <w:r>
        <w:rPr>
          <w:rFonts w:hint="eastAsia" w:ascii="宋体" w:hAnsi="宋体" w:cs="宋体"/>
          <w:szCs w:val="21"/>
          <w:highlight w:val="none"/>
        </w:rPr>
        <w:t xml:space="preserve"> </w:t>
      </w:r>
    </w:p>
    <w:p>
      <w:pPr>
        <w:spacing w:line="400" w:lineRule="exact"/>
        <w:rPr>
          <w:rFonts w:hint="eastAsia" w:ascii="宋体" w:hAnsi="宋体" w:cs="宋体"/>
          <w:szCs w:val="21"/>
          <w:highlight w:val="none"/>
        </w:rPr>
      </w:pPr>
    </w:p>
    <w:p>
      <w:pPr>
        <w:spacing w:line="400" w:lineRule="exact"/>
        <w:rPr>
          <w:rFonts w:hint="eastAsia" w:ascii="宋体" w:hAnsi="宋体" w:cs="宋体"/>
          <w:szCs w:val="21"/>
          <w:highlight w:val="none"/>
        </w:rPr>
      </w:pPr>
      <w:r>
        <w:rPr>
          <w:rFonts w:hint="eastAsia" w:ascii="宋体" w:hAnsi="宋体" w:cs="宋体"/>
          <w:szCs w:val="21"/>
          <w:highlight w:val="none"/>
        </w:rPr>
        <w:t>　　</w:t>
      </w:r>
    </w:p>
    <w:p>
      <w:pPr>
        <w:jc w:val="right"/>
        <w:rPr>
          <w:rFonts w:hint="eastAsia" w:ascii="宋体" w:hAnsi="宋体" w:eastAsia="宋体" w:cs="宋体"/>
          <w:szCs w:val="21"/>
          <w:highlight w:val="none"/>
          <w:u w:val="single"/>
          <w:lang w:eastAsia="zh-CN"/>
        </w:rPr>
      </w:pPr>
      <w:r>
        <w:rPr>
          <w:rFonts w:hint="eastAsia" w:ascii="宋体" w:hAnsi="宋体" w:cs="宋体"/>
          <w:szCs w:val="21"/>
          <w:highlight w:val="none"/>
          <w:lang w:eastAsia="zh-CN"/>
        </w:rPr>
        <w:t>广东能源风光储充综合能源有限公司</w:t>
      </w:r>
    </w:p>
    <w:p>
      <w:pPr>
        <w:jc w:val="right"/>
        <w:rPr>
          <w:rFonts w:hint="eastAsia" w:ascii="宋体" w:hAnsi="宋体" w:cs="宋体"/>
          <w:szCs w:val="21"/>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szCs w:val="21"/>
          <w:highlight w:val="none"/>
          <w:u w:val="single"/>
        </w:rPr>
        <w:t>2025</w:t>
      </w:r>
      <w:r>
        <w:rPr>
          <w:rFonts w:hint="eastAsia" w:ascii="宋体" w:hAnsi="宋体" w:cs="宋体"/>
          <w:szCs w:val="21"/>
          <w:highlight w:val="none"/>
        </w:rPr>
        <w:t>年</w:t>
      </w:r>
      <w:r>
        <w:rPr>
          <w:rFonts w:hint="eastAsia" w:ascii="宋体" w:hAnsi="宋体" w:cs="宋体"/>
          <w:szCs w:val="21"/>
          <w:highlight w:val="none"/>
          <w:u w:val="single"/>
          <w:lang w:val="en-US" w:eastAsia="zh-CN"/>
        </w:rPr>
        <w:t>9</w:t>
      </w:r>
      <w:r>
        <w:rPr>
          <w:rFonts w:hint="eastAsia" w:ascii="宋体" w:hAnsi="宋体" w:cs="宋体"/>
          <w:szCs w:val="21"/>
          <w:highlight w:val="none"/>
        </w:rPr>
        <w:t>月</w:t>
      </w:r>
      <w:r>
        <w:rPr>
          <w:rFonts w:hint="eastAsia" w:ascii="宋体" w:hAnsi="宋体" w:cs="宋体"/>
          <w:szCs w:val="21"/>
          <w:highlight w:val="none"/>
          <w:u w:val="single"/>
          <w:lang w:val="en-US" w:eastAsia="zh-CN"/>
        </w:rPr>
        <w:t>9</w:t>
      </w:r>
      <w:r>
        <w:rPr>
          <w:rFonts w:hint="eastAsia" w:ascii="宋体" w:hAnsi="宋体" w:cs="宋体"/>
          <w:szCs w:val="21"/>
          <w:highlight w:val="none"/>
        </w:rPr>
        <w:t>日</w:t>
      </w:r>
    </w:p>
    <w:p>
      <w:pPr>
        <w:snapToGrid w:val="0"/>
        <w:spacing w:line="360" w:lineRule="auto"/>
        <w:jc w:val="left"/>
        <w:rPr>
          <w:rFonts w:hint="eastAsia" w:ascii="宋体" w:hAnsi="宋体" w:cs="宋体"/>
          <w:szCs w:val="21"/>
          <w:highlight w:val="none"/>
          <w:u w:val="single"/>
        </w:rPr>
      </w:pPr>
      <w:r>
        <w:rPr>
          <w:rFonts w:hint="eastAsia" w:ascii="宋体" w:hAnsi="宋体" w:cs="宋体"/>
          <w:szCs w:val="21"/>
          <w:highlight w:val="none"/>
          <w:u w:val="single"/>
        </w:rPr>
        <w:t>附件1投标登记申请表（用于投标登记）</w:t>
      </w:r>
    </w:p>
    <w:tbl>
      <w:tblPr>
        <w:tblStyle w:val="8"/>
        <w:tblW w:w="0" w:type="auto"/>
        <w:jc w:val="center"/>
        <w:tblLayout w:type="fixed"/>
        <w:tblCellMar>
          <w:top w:w="0" w:type="dxa"/>
          <w:left w:w="108" w:type="dxa"/>
          <w:bottom w:w="0" w:type="dxa"/>
          <w:right w:w="108" w:type="dxa"/>
        </w:tblCellMar>
      </w:tblPr>
      <w:tblGrid>
        <w:gridCol w:w="2187"/>
        <w:gridCol w:w="2456"/>
        <w:gridCol w:w="237"/>
        <w:gridCol w:w="1362"/>
        <w:gridCol w:w="2226"/>
        <w:gridCol w:w="1942"/>
        <w:gridCol w:w="4237"/>
      </w:tblGrid>
      <w:tr>
        <w:tblPrEx>
          <w:tblCellMar>
            <w:top w:w="0" w:type="dxa"/>
            <w:left w:w="108" w:type="dxa"/>
            <w:bottom w:w="0" w:type="dxa"/>
            <w:right w:w="108" w:type="dxa"/>
          </w:tblCellMar>
        </w:tblPrEx>
        <w:trPr>
          <w:jc w:val="center"/>
        </w:trPr>
        <w:tc>
          <w:tcPr>
            <w:tcW w:w="14647" w:type="dxa"/>
            <w:gridSpan w:val="7"/>
            <w:vAlign w:val="center"/>
          </w:tcPr>
          <w:p>
            <w:pPr>
              <w:jc w:val="center"/>
              <w:rPr>
                <w:rFonts w:hint="eastAsia" w:ascii="宋体" w:hAnsi="宋体" w:cs="宋体"/>
                <w:b/>
                <w:bCs/>
                <w:kern w:val="0"/>
                <w:szCs w:val="21"/>
                <w:highlight w:val="none"/>
              </w:rPr>
            </w:pPr>
            <w:r>
              <w:rPr>
                <w:rFonts w:hint="eastAsia" w:ascii="宋体" w:hAnsi="宋体" w:cs="宋体"/>
                <w:b/>
                <w:bCs/>
                <w:kern w:val="0"/>
                <w:szCs w:val="21"/>
                <w:highlight w:val="none"/>
              </w:rPr>
              <w:t>投标登记申请表</w:t>
            </w:r>
          </w:p>
        </w:tc>
      </w:tr>
      <w:tr>
        <w:tblPrEx>
          <w:tblCellMar>
            <w:top w:w="0" w:type="dxa"/>
            <w:left w:w="108" w:type="dxa"/>
            <w:bottom w:w="0" w:type="dxa"/>
            <w:right w:w="108" w:type="dxa"/>
          </w:tblCellMar>
        </w:tblPrEx>
        <w:trPr>
          <w:jc w:val="center"/>
        </w:trPr>
        <w:tc>
          <w:tcPr>
            <w:tcW w:w="2187" w:type="dxa"/>
            <w:vAlign w:val="center"/>
          </w:tcPr>
          <w:p>
            <w:pPr>
              <w:jc w:val="center"/>
              <w:rPr>
                <w:rFonts w:hint="eastAsia" w:ascii="宋体" w:hAnsi="宋体" w:cs="宋体"/>
                <w:b/>
                <w:bCs/>
                <w:kern w:val="0"/>
                <w:szCs w:val="21"/>
                <w:highlight w:val="none"/>
              </w:rPr>
            </w:pPr>
          </w:p>
        </w:tc>
        <w:tc>
          <w:tcPr>
            <w:tcW w:w="2456" w:type="dxa"/>
            <w:vAlign w:val="center"/>
          </w:tcPr>
          <w:p>
            <w:pPr>
              <w:jc w:val="center"/>
              <w:rPr>
                <w:rFonts w:hint="eastAsia" w:ascii="宋体" w:hAnsi="宋体" w:cs="宋体"/>
                <w:b/>
                <w:bCs/>
                <w:kern w:val="0"/>
                <w:szCs w:val="21"/>
                <w:highlight w:val="none"/>
              </w:rPr>
            </w:pPr>
          </w:p>
        </w:tc>
        <w:tc>
          <w:tcPr>
            <w:tcW w:w="237" w:type="dxa"/>
            <w:vAlign w:val="center"/>
          </w:tcPr>
          <w:p>
            <w:pPr>
              <w:jc w:val="center"/>
              <w:rPr>
                <w:rFonts w:hint="eastAsia" w:ascii="宋体" w:hAnsi="宋体" w:cs="宋体"/>
                <w:b/>
                <w:bCs/>
                <w:kern w:val="0"/>
                <w:szCs w:val="21"/>
                <w:highlight w:val="none"/>
              </w:rPr>
            </w:pPr>
          </w:p>
        </w:tc>
        <w:tc>
          <w:tcPr>
            <w:tcW w:w="1362" w:type="dxa"/>
            <w:vAlign w:val="center"/>
          </w:tcPr>
          <w:p>
            <w:pPr>
              <w:jc w:val="center"/>
              <w:rPr>
                <w:rFonts w:hint="eastAsia" w:ascii="宋体" w:hAnsi="宋体" w:cs="宋体"/>
                <w:b/>
                <w:bCs/>
                <w:kern w:val="0"/>
                <w:szCs w:val="21"/>
                <w:highlight w:val="none"/>
              </w:rPr>
            </w:pPr>
          </w:p>
        </w:tc>
        <w:tc>
          <w:tcPr>
            <w:tcW w:w="2226" w:type="dxa"/>
            <w:vAlign w:val="center"/>
          </w:tcPr>
          <w:p>
            <w:pPr>
              <w:jc w:val="center"/>
              <w:rPr>
                <w:rFonts w:hint="eastAsia" w:ascii="宋体" w:hAnsi="宋体" w:cs="宋体"/>
                <w:b/>
                <w:bCs/>
                <w:kern w:val="0"/>
                <w:szCs w:val="21"/>
                <w:highlight w:val="none"/>
              </w:rPr>
            </w:pPr>
          </w:p>
        </w:tc>
        <w:tc>
          <w:tcPr>
            <w:tcW w:w="1942" w:type="dxa"/>
            <w:vAlign w:val="center"/>
          </w:tcPr>
          <w:p>
            <w:pPr>
              <w:jc w:val="center"/>
              <w:rPr>
                <w:rFonts w:hint="eastAsia" w:ascii="宋体" w:hAnsi="宋体" w:cs="宋体"/>
                <w:b/>
                <w:bCs/>
                <w:kern w:val="0"/>
                <w:szCs w:val="21"/>
                <w:highlight w:val="none"/>
              </w:rPr>
            </w:pPr>
          </w:p>
        </w:tc>
        <w:tc>
          <w:tcPr>
            <w:tcW w:w="4237" w:type="dxa"/>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年     月    日</w:t>
            </w:r>
          </w:p>
        </w:tc>
      </w:tr>
      <w:tr>
        <w:tblPrEx>
          <w:tblCellMar>
            <w:top w:w="0" w:type="dxa"/>
            <w:left w:w="108" w:type="dxa"/>
            <w:bottom w:w="0" w:type="dxa"/>
            <w:right w:w="108" w:type="dxa"/>
          </w:tblCellMar>
        </w:tblPrEx>
        <w:trPr>
          <w:trHeight w:val="567" w:hRule="atLeast"/>
          <w:jc w:val="center"/>
        </w:trPr>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项目名称</w:t>
            </w:r>
          </w:p>
        </w:tc>
        <w:tc>
          <w:tcPr>
            <w:tcW w:w="6281" w:type="dxa"/>
            <w:gridSpan w:val="4"/>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kern w:val="0"/>
                <w:szCs w:val="21"/>
                <w:highlight w:val="none"/>
              </w:rPr>
            </w:pPr>
          </w:p>
        </w:tc>
        <w:tc>
          <w:tcPr>
            <w:tcW w:w="1942"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项目编号</w:t>
            </w:r>
          </w:p>
          <w:p>
            <w:pPr>
              <w:jc w:val="center"/>
              <w:rPr>
                <w:rFonts w:hint="eastAsia" w:ascii="宋体" w:hAnsi="宋体" w:cs="宋体"/>
                <w:kern w:val="0"/>
                <w:szCs w:val="21"/>
                <w:highlight w:val="none"/>
              </w:rPr>
            </w:pPr>
            <w:r>
              <w:rPr>
                <w:rFonts w:hint="eastAsia" w:ascii="宋体" w:hAnsi="宋体" w:cs="宋体"/>
                <w:kern w:val="0"/>
                <w:szCs w:val="21"/>
                <w:highlight w:val="none"/>
              </w:rPr>
              <w:t>/标段号</w:t>
            </w:r>
          </w:p>
        </w:tc>
        <w:tc>
          <w:tcPr>
            <w:tcW w:w="4237"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kern w:val="0"/>
                <w:szCs w:val="21"/>
                <w:highlight w:val="none"/>
              </w:rPr>
            </w:pPr>
          </w:p>
        </w:tc>
      </w:tr>
      <w:tr>
        <w:tblPrEx>
          <w:tblCellMar>
            <w:top w:w="0" w:type="dxa"/>
            <w:left w:w="108" w:type="dxa"/>
            <w:bottom w:w="0" w:type="dxa"/>
            <w:right w:w="108" w:type="dxa"/>
          </w:tblCellMar>
        </w:tblPrEx>
        <w:trPr>
          <w:trHeight w:val="567" w:hRule="atLeast"/>
          <w:jc w:val="center"/>
        </w:trPr>
        <w:tc>
          <w:tcPr>
            <w:tcW w:w="2187" w:type="dxa"/>
            <w:tcBorders>
              <w:top w:val="nil"/>
              <w:left w:val="single" w:color="auto" w:sz="4" w:space="0"/>
              <w:bottom w:val="single" w:color="auto" w:sz="4" w:space="0"/>
              <w:right w:val="single" w:color="auto" w:sz="4" w:space="0"/>
            </w:tcBorders>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投标人名称</w:t>
            </w:r>
          </w:p>
          <w:p>
            <w:pPr>
              <w:jc w:val="center"/>
              <w:rPr>
                <w:rFonts w:hint="eastAsia" w:ascii="宋体" w:hAnsi="宋体" w:cs="宋体"/>
                <w:kern w:val="0"/>
                <w:szCs w:val="21"/>
                <w:highlight w:val="none"/>
              </w:rPr>
            </w:pPr>
            <w:r>
              <w:rPr>
                <w:rFonts w:hint="eastAsia" w:ascii="宋体" w:hAnsi="宋体" w:cs="宋体"/>
                <w:kern w:val="0"/>
                <w:szCs w:val="21"/>
                <w:highlight w:val="none"/>
              </w:rPr>
              <w:t>(企业编号)</w:t>
            </w:r>
          </w:p>
        </w:tc>
        <w:tc>
          <w:tcPr>
            <w:tcW w:w="2693" w:type="dxa"/>
            <w:gridSpan w:val="2"/>
            <w:tcBorders>
              <w:top w:val="single" w:color="auto" w:sz="4" w:space="0"/>
              <w:left w:val="nil"/>
              <w:bottom w:val="single" w:color="000000" w:sz="4" w:space="0"/>
              <w:right w:val="single" w:color="000000" w:sz="4" w:space="0"/>
            </w:tcBorders>
            <w:vAlign w:val="center"/>
          </w:tcPr>
          <w:p>
            <w:pPr>
              <w:jc w:val="center"/>
              <w:rPr>
                <w:rFonts w:hint="eastAsia" w:ascii="宋体" w:hAnsi="宋体" w:cs="宋体"/>
                <w:kern w:val="0"/>
                <w:szCs w:val="21"/>
                <w:highlight w:val="none"/>
              </w:rPr>
            </w:pPr>
          </w:p>
        </w:tc>
        <w:tc>
          <w:tcPr>
            <w:tcW w:w="1362" w:type="dxa"/>
            <w:tcBorders>
              <w:top w:val="nil"/>
              <w:left w:val="nil"/>
              <w:bottom w:val="single" w:color="auto" w:sz="4" w:space="0"/>
              <w:right w:val="single" w:color="auto" w:sz="4" w:space="0"/>
            </w:tcBorders>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被授权人</w:t>
            </w:r>
          </w:p>
        </w:tc>
        <w:tc>
          <w:tcPr>
            <w:tcW w:w="2226" w:type="dxa"/>
            <w:tcBorders>
              <w:top w:val="nil"/>
              <w:left w:val="nil"/>
              <w:bottom w:val="single" w:color="auto" w:sz="4" w:space="0"/>
              <w:right w:val="single" w:color="auto" w:sz="4" w:space="0"/>
            </w:tcBorders>
            <w:vAlign w:val="center"/>
          </w:tcPr>
          <w:p>
            <w:pPr>
              <w:jc w:val="center"/>
              <w:rPr>
                <w:rFonts w:hint="eastAsia" w:ascii="宋体" w:hAnsi="宋体" w:cs="宋体"/>
                <w:kern w:val="0"/>
                <w:szCs w:val="21"/>
                <w:highlight w:val="none"/>
              </w:rPr>
            </w:pPr>
          </w:p>
        </w:tc>
        <w:tc>
          <w:tcPr>
            <w:tcW w:w="1942" w:type="dxa"/>
            <w:tcBorders>
              <w:top w:val="nil"/>
              <w:left w:val="nil"/>
              <w:bottom w:val="nil"/>
              <w:right w:val="single" w:color="auto" w:sz="4" w:space="0"/>
            </w:tcBorders>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联系电话</w:t>
            </w:r>
          </w:p>
        </w:tc>
        <w:tc>
          <w:tcPr>
            <w:tcW w:w="4237" w:type="dxa"/>
            <w:tcBorders>
              <w:top w:val="nil"/>
              <w:left w:val="nil"/>
              <w:bottom w:val="single" w:color="auto" w:sz="4" w:space="0"/>
              <w:right w:val="single" w:color="auto" w:sz="4" w:space="0"/>
            </w:tcBorders>
            <w:vAlign w:val="center"/>
          </w:tcPr>
          <w:p>
            <w:pPr>
              <w:jc w:val="center"/>
              <w:rPr>
                <w:rFonts w:hint="eastAsia" w:ascii="宋体" w:hAnsi="宋体" w:cs="宋体"/>
                <w:kern w:val="0"/>
                <w:szCs w:val="21"/>
                <w:highlight w:val="none"/>
              </w:rPr>
            </w:pPr>
          </w:p>
        </w:tc>
      </w:tr>
      <w:tr>
        <w:tblPrEx>
          <w:tblCellMar>
            <w:top w:w="0" w:type="dxa"/>
            <w:left w:w="108" w:type="dxa"/>
            <w:bottom w:w="0" w:type="dxa"/>
            <w:right w:w="108" w:type="dxa"/>
          </w:tblCellMar>
        </w:tblPrEx>
        <w:trPr>
          <w:trHeight w:val="567" w:hRule="atLeast"/>
          <w:jc w:val="center"/>
        </w:trPr>
        <w:tc>
          <w:tcPr>
            <w:tcW w:w="2187" w:type="dxa"/>
            <w:tcBorders>
              <w:top w:val="nil"/>
              <w:left w:val="single" w:color="auto" w:sz="4" w:space="0"/>
              <w:bottom w:val="single" w:color="auto" w:sz="4" w:space="0"/>
              <w:right w:val="nil"/>
            </w:tcBorders>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项目负责人                                      (经理/总监/其他)</w:t>
            </w:r>
          </w:p>
        </w:tc>
        <w:tc>
          <w:tcPr>
            <w:tcW w:w="2693" w:type="dxa"/>
            <w:gridSpan w:val="2"/>
            <w:tcBorders>
              <w:top w:val="nil"/>
              <w:left w:val="single" w:color="auto" w:sz="4" w:space="0"/>
              <w:bottom w:val="single" w:color="auto" w:sz="4" w:space="0"/>
              <w:right w:val="nil"/>
            </w:tcBorders>
            <w:vAlign w:val="center"/>
          </w:tcPr>
          <w:p>
            <w:pPr>
              <w:jc w:val="center"/>
              <w:rPr>
                <w:rFonts w:hint="eastAsia" w:ascii="宋体" w:hAnsi="宋体" w:cs="宋体"/>
                <w:kern w:val="0"/>
                <w:szCs w:val="21"/>
                <w:highlight w:val="none"/>
              </w:rPr>
            </w:pPr>
          </w:p>
        </w:tc>
        <w:tc>
          <w:tcPr>
            <w:tcW w:w="358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项目负责人资质证号</w:t>
            </w:r>
          </w:p>
        </w:tc>
        <w:tc>
          <w:tcPr>
            <w:tcW w:w="6179"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kern w:val="0"/>
                <w:szCs w:val="21"/>
                <w:highlight w:val="none"/>
              </w:rPr>
            </w:pPr>
          </w:p>
        </w:tc>
      </w:tr>
      <w:tr>
        <w:tblPrEx>
          <w:tblCellMar>
            <w:top w:w="0" w:type="dxa"/>
            <w:left w:w="108" w:type="dxa"/>
            <w:bottom w:w="0" w:type="dxa"/>
            <w:right w:w="108" w:type="dxa"/>
          </w:tblCellMar>
        </w:tblPrEx>
        <w:trPr>
          <w:trHeight w:val="567" w:hRule="atLeast"/>
          <w:jc w:val="center"/>
        </w:trPr>
        <w:tc>
          <w:tcPr>
            <w:tcW w:w="2187" w:type="dxa"/>
            <w:tcBorders>
              <w:top w:val="nil"/>
              <w:left w:val="single" w:color="auto" w:sz="4" w:space="0"/>
              <w:bottom w:val="single" w:color="auto" w:sz="4" w:space="0"/>
              <w:right w:val="nil"/>
            </w:tcBorders>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安全员</w:t>
            </w:r>
          </w:p>
        </w:tc>
        <w:tc>
          <w:tcPr>
            <w:tcW w:w="2693" w:type="dxa"/>
            <w:gridSpan w:val="2"/>
            <w:tcBorders>
              <w:top w:val="nil"/>
              <w:left w:val="single" w:color="auto" w:sz="4" w:space="0"/>
              <w:bottom w:val="single" w:color="auto" w:sz="4" w:space="0"/>
              <w:right w:val="nil"/>
            </w:tcBorders>
            <w:vAlign w:val="center"/>
          </w:tcPr>
          <w:p>
            <w:pPr>
              <w:jc w:val="center"/>
              <w:rPr>
                <w:rFonts w:hint="eastAsia" w:ascii="宋体" w:hAnsi="宋体" w:cs="宋体"/>
                <w:kern w:val="0"/>
                <w:szCs w:val="21"/>
                <w:highlight w:val="none"/>
              </w:rPr>
            </w:pPr>
          </w:p>
        </w:tc>
        <w:tc>
          <w:tcPr>
            <w:tcW w:w="358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安全员安全考核证号</w:t>
            </w:r>
          </w:p>
        </w:tc>
        <w:tc>
          <w:tcPr>
            <w:tcW w:w="6179" w:type="dxa"/>
            <w:gridSpan w:val="2"/>
            <w:tcBorders>
              <w:top w:val="nil"/>
              <w:left w:val="nil"/>
              <w:bottom w:val="single" w:color="auto" w:sz="4" w:space="0"/>
              <w:right w:val="single" w:color="auto" w:sz="4" w:space="0"/>
            </w:tcBorders>
            <w:vAlign w:val="center"/>
          </w:tcPr>
          <w:p>
            <w:pPr>
              <w:jc w:val="center"/>
              <w:rPr>
                <w:rFonts w:hint="eastAsia" w:ascii="宋体" w:hAnsi="宋体" w:cs="宋体"/>
                <w:kern w:val="0"/>
                <w:szCs w:val="21"/>
                <w:highlight w:val="none"/>
              </w:rPr>
            </w:pPr>
          </w:p>
        </w:tc>
      </w:tr>
      <w:tr>
        <w:tblPrEx>
          <w:tblCellMar>
            <w:top w:w="0" w:type="dxa"/>
            <w:left w:w="108" w:type="dxa"/>
            <w:bottom w:w="0" w:type="dxa"/>
            <w:right w:w="108" w:type="dxa"/>
          </w:tblCellMar>
        </w:tblPrEx>
        <w:trPr>
          <w:trHeight w:val="567" w:hRule="atLeast"/>
          <w:jc w:val="center"/>
        </w:trPr>
        <w:tc>
          <w:tcPr>
            <w:tcW w:w="2187" w:type="dxa"/>
            <w:tcBorders>
              <w:top w:val="nil"/>
              <w:left w:val="single" w:color="auto" w:sz="4" w:space="0"/>
              <w:bottom w:val="single" w:color="auto" w:sz="4" w:space="0"/>
              <w:right w:val="single" w:color="auto" w:sz="4" w:space="0"/>
            </w:tcBorders>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保证书</w:t>
            </w:r>
          </w:p>
        </w:tc>
        <w:tc>
          <w:tcPr>
            <w:tcW w:w="12460" w:type="dxa"/>
            <w:gridSpan w:val="6"/>
            <w:tcBorders>
              <w:top w:val="nil"/>
              <w:left w:val="nil"/>
              <w:bottom w:val="single" w:color="auto" w:sz="4" w:space="0"/>
              <w:right w:val="single" w:color="000000" w:sz="4" w:space="0"/>
            </w:tcBorders>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我公司保证该项目由本单位承包，不接受他人挂靠，不转包，不非法分包。如有违犯，责任自负。</w:t>
            </w:r>
          </w:p>
        </w:tc>
      </w:tr>
      <w:tr>
        <w:tblPrEx>
          <w:tblCellMar>
            <w:top w:w="0" w:type="dxa"/>
            <w:left w:w="108" w:type="dxa"/>
            <w:bottom w:w="0" w:type="dxa"/>
            <w:right w:w="108" w:type="dxa"/>
          </w:tblCellMar>
        </w:tblPrEx>
        <w:trPr>
          <w:trHeight w:val="567" w:hRule="atLeast"/>
          <w:jc w:val="center"/>
        </w:trPr>
        <w:tc>
          <w:tcPr>
            <w:tcW w:w="2187" w:type="dxa"/>
            <w:tcBorders>
              <w:top w:val="nil"/>
              <w:left w:val="single" w:color="auto" w:sz="4" w:space="0"/>
              <w:bottom w:val="single" w:color="auto" w:sz="4" w:space="0"/>
              <w:right w:val="single" w:color="auto" w:sz="4" w:space="0"/>
            </w:tcBorders>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投标人盖章</w:t>
            </w:r>
          </w:p>
        </w:tc>
        <w:tc>
          <w:tcPr>
            <w:tcW w:w="2693" w:type="dxa"/>
            <w:gridSpan w:val="2"/>
            <w:tcBorders>
              <w:top w:val="nil"/>
              <w:left w:val="nil"/>
              <w:bottom w:val="single" w:color="auto" w:sz="4" w:space="0"/>
              <w:right w:val="nil"/>
            </w:tcBorders>
            <w:vAlign w:val="center"/>
          </w:tcPr>
          <w:p>
            <w:pPr>
              <w:jc w:val="center"/>
              <w:rPr>
                <w:rFonts w:hint="eastAsia" w:ascii="宋体" w:hAnsi="宋体" w:cs="宋体"/>
                <w:kern w:val="0"/>
                <w:szCs w:val="21"/>
                <w:highlight w:val="none"/>
              </w:rPr>
            </w:pPr>
          </w:p>
        </w:tc>
        <w:tc>
          <w:tcPr>
            <w:tcW w:w="3588" w:type="dxa"/>
            <w:gridSpan w:val="2"/>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法定代表人盖章</w:t>
            </w:r>
          </w:p>
        </w:tc>
        <w:tc>
          <w:tcPr>
            <w:tcW w:w="6179" w:type="dxa"/>
            <w:gridSpan w:val="2"/>
            <w:tcBorders>
              <w:top w:val="nil"/>
              <w:left w:val="nil"/>
              <w:bottom w:val="nil"/>
              <w:right w:val="single" w:color="auto" w:sz="4" w:space="0"/>
            </w:tcBorders>
            <w:vAlign w:val="center"/>
          </w:tcPr>
          <w:p>
            <w:pPr>
              <w:jc w:val="center"/>
              <w:rPr>
                <w:rFonts w:hint="eastAsia" w:ascii="宋体" w:hAnsi="宋体" w:cs="宋体"/>
                <w:kern w:val="0"/>
                <w:szCs w:val="21"/>
                <w:highlight w:val="none"/>
              </w:rPr>
            </w:pPr>
          </w:p>
        </w:tc>
      </w:tr>
      <w:tr>
        <w:tblPrEx>
          <w:tblCellMar>
            <w:top w:w="0" w:type="dxa"/>
            <w:left w:w="108" w:type="dxa"/>
            <w:bottom w:w="0" w:type="dxa"/>
            <w:right w:w="108" w:type="dxa"/>
          </w:tblCellMar>
        </w:tblPrEx>
        <w:trPr>
          <w:trHeight w:val="567" w:hRule="atLeast"/>
          <w:jc w:val="center"/>
        </w:trPr>
        <w:tc>
          <w:tcPr>
            <w:tcW w:w="2187" w:type="dxa"/>
            <w:tcBorders>
              <w:top w:val="nil"/>
              <w:left w:val="single" w:color="auto" w:sz="4" w:space="0"/>
              <w:bottom w:val="single" w:color="auto" w:sz="4" w:space="0"/>
              <w:right w:val="single" w:color="auto" w:sz="4" w:space="0"/>
            </w:tcBorders>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招标人意见</w:t>
            </w:r>
          </w:p>
        </w:tc>
        <w:tc>
          <w:tcPr>
            <w:tcW w:w="12460" w:type="dxa"/>
            <w:gridSpan w:val="6"/>
            <w:tcBorders>
              <w:top w:val="single" w:color="auto" w:sz="4" w:space="0"/>
              <w:left w:val="nil"/>
              <w:bottom w:val="single" w:color="auto" w:sz="4" w:space="0"/>
              <w:right w:val="single" w:color="000000" w:sz="4" w:space="0"/>
            </w:tcBorders>
            <w:vAlign w:val="center"/>
          </w:tcPr>
          <w:p>
            <w:pPr>
              <w:jc w:val="center"/>
              <w:rPr>
                <w:rFonts w:hint="eastAsia" w:ascii="宋体" w:hAnsi="宋体" w:cs="宋体"/>
                <w:kern w:val="0"/>
                <w:szCs w:val="21"/>
                <w:highlight w:val="none"/>
              </w:rPr>
            </w:pPr>
          </w:p>
        </w:tc>
      </w:tr>
      <w:tr>
        <w:tblPrEx>
          <w:tblCellMar>
            <w:top w:w="0" w:type="dxa"/>
            <w:left w:w="108" w:type="dxa"/>
            <w:bottom w:w="0" w:type="dxa"/>
            <w:right w:w="108" w:type="dxa"/>
          </w:tblCellMar>
        </w:tblPrEx>
        <w:trPr>
          <w:trHeight w:val="243" w:hRule="atLeast"/>
          <w:jc w:val="center"/>
        </w:trPr>
        <w:tc>
          <w:tcPr>
            <w:tcW w:w="2187" w:type="dxa"/>
            <w:vAlign w:val="bottom"/>
          </w:tcPr>
          <w:p>
            <w:pPr>
              <w:rPr>
                <w:rFonts w:hint="eastAsia" w:ascii="宋体" w:hAnsi="宋体" w:cs="宋体"/>
                <w:kern w:val="0"/>
                <w:szCs w:val="21"/>
                <w:highlight w:val="none"/>
              </w:rPr>
            </w:pPr>
          </w:p>
        </w:tc>
        <w:tc>
          <w:tcPr>
            <w:tcW w:w="2456" w:type="dxa"/>
            <w:vAlign w:val="bottom"/>
          </w:tcPr>
          <w:p>
            <w:pPr>
              <w:rPr>
                <w:rFonts w:hint="eastAsia" w:ascii="宋体" w:hAnsi="宋体" w:cs="宋体"/>
                <w:kern w:val="0"/>
                <w:szCs w:val="21"/>
                <w:highlight w:val="none"/>
              </w:rPr>
            </w:pPr>
          </w:p>
        </w:tc>
        <w:tc>
          <w:tcPr>
            <w:tcW w:w="237" w:type="dxa"/>
            <w:vAlign w:val="bottom"/>
          </w:tcPr>
          <w:p>
            <w:pPr>
              <w:rPr>
                <w:rFonts w:hint="eastAsia" w:ascii="宋体" w:hAnsi="宋体" w:cs="宋体"/>
                <w:kern w:val="0"/>
                <w:szCs w:val="21"/>
                <w:highlight w:val="none"/>
              </w:rPr>
            </w:pPr>
          </w:p>
        </w:tc>
        <w:tc>
          <w:tcPr>
            <w:tcW w:w="9767" w:type="dxa"/>
            <w:gridSpan w:val="4"/>
            <w:tcBorders>
              <w:top w:val="single" w:color="auto" w:sz="4" w:space="0"/>
              <w:left w:val="nil"/>
              <w:bottom w:val="nil"/>
              <w:right w:val="nil"/>
            </w:tcBorders>
            <w:vAlign w:val="bottom"/>
          </w:tcPr>
          <w:p>
            <w:pPr>
              <w:jc w:val="right"/>
              <w:rPr>
                <w:rFonts w:hint="eastAsia" w:ascii="宋体" w:hAnsi="宋体" w:cs="宋体"/>
                <w:kern w:val="0"/>
                <w:szCs w:val="21"/>
                <w:highlight w:val="none"/>
              </w:rPr>
            </w:pPr>
            <w:r>
              <w:rPr>
                <w:rFonts w:hint="eastAsia" w:ascii="宋体" w:hAnsi="宋体" w:cs="宋体"/>
                <w:kern w:val="0"/>
                <w:szCs w:val="21"/>
                <w:highlight w:val="none"/>
              </w:rPr>
              <w:t>广州公共资源交易中心</w:t>
            </w:r>
          </w:p>
        </w:tc>
      </w:tr>
    </w:tbl>
    <w:p>
      <w:pPr>
        <w:snapToGrid w:val="0"/>
        <w:rPr>
          <w:rFonts w:hint="eastAsia" w:ascii="宋体" w:hAnsi="宋体" w:cs="宋体"/>
          <w:b/>
          <w:szCs w:val="21"/>
          <w:highlight w:val="none"/>
        </w:rPr>
      </w:pPr>
    </w:p>
    <w:p>
      <w:pPr>
        <w:snapToGrid w:val="0"/>
        <w:rPr>
          <w:rFonts w:hint="eastAsia" w:ascii="宋体" w:hAnsi="宋体" w:cs="宋体"/>
          <w:b/>
          <w:szCs w:val="21"/>
          <w:highlight w:val="none"/>
        </w:rPr>
      </w:pPr>
      <w:r>
        <w:rPr>
          <w:rFonts w:hint="eastAsia" w:ascii="宋体" w:hAnsi="宋体" w:cs="宋体"/>
          <w:b/>
          <w:szCs w:val="21"/>
          <w:highlight w:val="none"/>
        </w:rPr>
        <w:t>说明：</w:t>
      </w:r>
    </w:p>
    <w:p>
      <w:pPr>
        <w:snapToGrid w:val="0"/>
        <w:rPr>
          <w:rFonts w:hint="eastAsia" w:ascii="宋体" w:hAnsi="宋体" w:cs="宋体"/>
          <w:b/>
          <w:szCs w:val="21"/>
          <w:highlight w:val="none"/>
        </w:rPr>
      </w:pPr>
      <w:bookmarkStart w:id="24" w:name="_Hlk75859577"/>
      <w:r>
        <w:rPr>
          <w:rFonts w:hint="eastAsia" w:ascii="宋体" w:hAnsi="宋体" w:cs="宋体"/>
          <w:b/>
          <w:szCs w:val="21"/>
          <w:highlight w:val="none"/>
        </w:rPr>
        <w:t>（1）本投标登记申请表须加盖投标人公章及法定代表人章。</w:t>
      </w:r>
    </w:p>
    <w:p>
      <w:pPr>
        <w:snapToGrid w:val="0"/>
        <w:rPr>
          <w:rFonts w:hint="eastAsia" w:ascii="宋体" w:hAnsi="宋体" w:cs="宋体"/>
          <w:b/>
          <w:szCs w:val="21"/>
          <w:highlight w:val="none"/>
        </w:rPr>
      </w:pPr>
    </w:p>
    <w:p>
      <w:pPr>
        <w:numPr>
          <w:ilvl w:val="0"/>
          <w:numId w:val="2"/>
        </w:numPr>
        <w:rPr>
          <w:rFonts w:hint="eastAsia" w:ascii="宋体" w:hAnsi="宋体" w:cs="宋体"/>
          <w:b/>
          <w:szCs w:val="21"/>
          <w:highlight w:val="none"/>
          <w:u w:val="single"/>
        </w:rPr>
      </w:pPr>
      <w:r>
        <w:rPr>
          <w:rFonts w:hint="eastAsia" w:ascii="宋体" w:hAnsi="宋体" w:cs="宋体"/>
          <w:b/>
          <w:szCs w:val="21"/>
          <w:highlight w:val="none"/>
        </w:rPr>
        <w:t>请投标人填写被授权人姓名：</w:t>
      </w:r>
      <w:r>
        <w:rPr>
          <w:rFonts w:hint="eastAsia" w:ascii="宋体" w:hAnsi="宋体" w:cs="宋体"/>
          <w:b/>
          <w:szCs w:val="21"/>
          <w:highlight w:val="none"/>
          <w:u w:val="single"/>
        </w:rPr>
        <w:t xml:space="preserve">            </w:t>
      </w:r>
      <w:r>
        <w:rPr>
          <w:rFonts w:hint="eastAsia" w:ascii="宋体" w:hAnsi="宋体" w:cs="宋体"/>
          <w:b/>
          <w:szCs w:val="21"/>
          <w:highlight w:val="none"/>
        </w:rPr>
        <w:t>，手机：</w:t>
      </w:r>
      <w:r>
        <w:rPr>
          <w:rFonts w:hint="eastAsia" w:ascii="宋体" w:hAnsi="宋体" w:cs="宋体"/>
          <w:b/>
          <w:szCs w:val="21"/>
          <w:highlight w:val="none"/>
          <w:u w:val="single"/>
        </w:rPr>
        <w:t xml:space="preserve">            </w:t>
      </w:r>
      <w:r>
        <w:rPr>
          <w:rFonts w:hint="eastAsia" w:ascii="宋体" w:hAnsi="宋体" w:cs="宋体"/>
          <w:b/>
          <w:szCs w:val="21"/>
          <w:highlight w:val="none"/>
        </w:rPr>
        <w:t>，邮箱:</w:t>
      </w:r>
      <w:r>
        <w:rPr>
          <w:rFonts w:hint="eastAsia" w:ascii="宋体" w:hAnsi="宋体" w:cs="宋体"/>
          <w:b/>
          <w:szCs w:val="21"/>
          <w:highlight w:val="none"/>
          <w:u w:val="single"/>
        </w:rPr>
        <w:t xml:space="preserve">            </w:t>
      </w:r>
      <w:bookmarkEnd w:id="24"/>
    </w:p>
    <w:p>
      <w:pPr>
        <w:jc w:val="left"/>
        <w:rPr>
          <w:rFonts w:hint="eastAsia" w:ascii="宋体" w:hAnsi="宋体" w:cs="宋体"/>
          <w:szCs w:val="21"/>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46AC1"/>
    <w:multiLevelType w:val="singleLevel"/>
    <w:tmpl w:val="CD746AC1"/>
    <w:lvl w:ilvl="0" w:tentative="0">
      <w:start w:val="4"/>
      <w:numFmt w:val="decimal"/>
      <w:suff w:val="nothing"/>
      <w:lvlText w:val="%1、"/>
      <w:lvlJc w:val="left"/>
    </w:lvl>
  </w:abstractNum>
  <w:abstractNum w:abstractNumId="1">
    <w:nsid w:val="F409D55C"/>
    <w:multiLevelType w:val="singleLevel"/>
    <w:tmpl w:val="F409D55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F1160"/>
    <w:rsid w:val="004E2389"/>
    <w:rsid w:val="00586241"/>
    <w:rsid w:val="005E2AF7"/>
    <w:rsid w:val="0064429C"/>
    <w:rsid w:val="00686499"/>
    <w:rsid w:val="0070436B"/>
    <w:rsid w:val="00835661"/>
    <w:rsid w:val="008D4DFD"/>
    <w:rsid w:val="00930C33"/>
    <w:rsid w:val="00937FA5"/>
    <w:rsid w:val="00A047A0"/>
    <w:rsid w:val="00AA2390"/>
    <w:rsid w:val="00B03D13"/>
    <w:rsid w:val="00B45416"/>
    <w:rsid w:val="00BA3651"/>
    <w:rsid w:val="00C0754D"/>
    <w:rsid w:val="00C30AD7"/>
    <w:rsid w:val="00CE2EE3"/>
    <w:rsid w:val="00D4493A"/>
    <w:rsid w:val="00EB032A"/>
    <w:rsid w:val="04E73B84"/>
    <w:rsid w:val="09352492"/>
    <w:rsid w:val="0D154302"/>
    <w:rsid w:val="0D3A4B8E"/>
    <w:rsid w:val="156E5D45"/>
    <w:rsid w:val="15AB1930"/>
    <w:rsid w:val="16395FD3"/>
    <w:rsid w:val="173F3DE3"/>
    <w:rsid w:val="17484674"/>
    <w:rsid w:val="19A61BC9"/>
    <w:rsid w:val="1A953FB9"/>
    <w:rsid w:val="1D2910FF"/>
    <w:rsid w:val="21344D61"/>
    <w:rsid w:val="21CF1E60"/>
    <w:rsid w:val="29C4561E"/>
    <w:rsid w:val="2FF60153"/>
    <w:rsid w:val="30C152CA"/>
    <w:rsid w:val="33216961"/>
    <w:rsid w:val="353B4FAF"/>
    <w:rsid w:val="37431556"/>
    <w:rsid w:val="382C552D"/>
    <w:rsid w:val="4067567A"/>
    <w:rsid w:val="456F1160"/>
    <w:rsid w:val="46123E0E"/>
    <w:rsid w:val="48220B30"/>
    <w:rsid w:val="4A250BB7"/>
    <w:rsid w:val="53EA0E7E"/>
    <w:rsid w:val="569719FC"/>
    <w:rsid w:val="622A180F"/>
    <w:rsid w:val="635D45A1"/>
    <w:rsid w:val="64E94786"/>
    <w:rsid w:val="67F56318"/>
    <w:rsid w:val="68880F3A"/>
    <w:rsid w:val="6CB721A5"/>
    <w:rsid w:val="6CCF251B"/>
    <w:rsid w:val="6FC87892"/>
    <w:rsid w:val="773310B0"/>
    <w:rsid w:val="784C5762"/>
    <w:rsid w:val="79AD3AA3"/>
    <w:rsid w:val="7BE13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line="415" w:lineRule="auto"/>
      <w:outlineLvl w:val="1"/>
    </w:pPr>
    <w:rPr>
      <w:rFonts w:ascii="Arial" w:hAnsi="Arial" w:eastAsia="黑体"/>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312" w:lineRule="auto"/>
      <w:ind w:firstLine="420"/>
    </w:pPr>
  </w:style>
  <w:style w:type="paragraph" w:styleId="3">
    <w:name w:val="Body Text"/>
    <w:basedOn w:val="1"/>
    <w:next w:val="1"/>
    <w:qFormat/>
    <w:uiPriority w:val="0"/>
    <w:pPr>
      <w:spacing w:after="120"/>
    </w:pPr>
  </w:style>
  <w:style w:type="paragraph" w:styleId="5">
    <w:name w:val="annotation text"/>
    <w:basedOn w:val="1"/>
    <w:qFormat/>
    <w:uiPriority w:val="99"/>
    <w:pPr>
      <w:jc w:val="left"/>
    </w:p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0"/>
    <w:rPr>
      <w:rFonts w:ascii="Times New Roman" w:hAnsi="Times New Roman" w:eastAsia="宋体" w:cs="Times New Roman"/>
      <w:kern w:val="2"/>
      <w:sz w:val="18"/>
      <w:szCs w:val="18"/>
    </w:rPr>
  </w:style>
  <w:style w:type="character" w:customStyle="1" w:styleId="11">
    <w:name w:val="页脚 字符"/>
    <w:basedOn w:val="9"/>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3490</Words>
  <Characters>3828</Characters>
  <Lines>29</Lines>
  <Paragraphs>114</Paragraphs>
  <TotalTime>135</TotalTime>
  <ScaleCrop>false</ScaleCrop>
  <LinksUpToDate>false</LinksUpToDate>
  <CharactersWithSpaces>3989</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2025-03-12T00:32:00Z</dcterms:created>
  <dc:creator>王栩青</dc:creator>
  <cp:lastModifiedBy>wu</cp:lastModifiedBy>
  <cp:lastPrinted>2025-09-08T06:18:00Z</cp:lastPrinted>
  <dcterms:modified xsi:type="dcterms:W3CDTF">2025-09-09T09:05:38Z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2279C2A12D96465FA7C7BAAF6C8EE5C0</vt:lpwstr>
  </property>
  <property fmtid="{D5CDD505-2E9C-101B-9397-08002B2CF9AE}" pid="4" name="KSOTemplateDocerSaveRecord">
    <vt:lpwstr>eyJoZGlkIjoiYTNkZDVkZGNiMDA2ZGQ1ODI3MjU4Y2I5MDdiNmNlYzQiLCJ1c2VySWQiOiI0ODI5MTYwNDIifQ==</vt:lpwstr>
  </property>
</Properties>
</file>