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2F13" w14:textId="77777777" w:rsidR="00B75949" w:rsidRPr="00B75949" w:rsidRDefault="00B75949" w:rsidP="00B75949">
      <w:pPr>
        <w:spacing w:beforeLines="100" w:before="312" w:afterLines="100" w:after="312" w:line="500" w:lineRule="exact"/>
        <w:jc w:val="center"/>
        <w:rPr>
          <w:rFonts w:ascii="宋体" w:hAnsi="宋体" w:hint="eastAsia"/>
          <w:b/>
          <w:bCs/>
          <w:sz w:val="28"/>
          <w:szCs w:val="28"/>
          <w:u w:val="single"/>
        </w:rPr>
      </w:pPr>
      <w:r w:rsidRPr="00B75949">
        <w:rPr>
          <w:rFonts w:ascii="宋体" w:hAnsi="宋体" w:hint="eastAsia"/>
          <w:b/>
          <w:bCs/>
          <w:sz w:val="28"/>
          <w:szCs w:val="28"/>
          <w:u w:val="single"/>
        </w:rPr>
        <w:t>中央储备粮茂名直属库有限公司仓储项目二期施工总承包（标段二）</w:t>
      </w:r>
    </w:p>
    <w:p w14:paraId="7635B986" w14:textId="77777777" w:rsidR="00B75949" w:rsidRPr="00B75949" w:rsidRDefault="00B75949" w:rsidP="00B75949">
      <w:pPr>
        <w:spacing w:beforeLines="100" w:before="312" w:afterLines="100" w:after="312" w:line="500" w:lineRule="exact"/>
        <w:jc w:val="center"/>
        <w:rPr>
          <w:rFonts w:ascii="宋体" w:hAnsi="宋体" w:cs="宋体" w:hint="eastAsia"/>
          <w:b/>
          <w:bCs/>
          <w:sz w:val="28"/>
          <w:szCs w:val="28"/>
        </w:rPr>
      </w:pPr>
      <w:r w:rsidRPr="00B75949">
        <w:rPr>
          <w:rFonts w:ascii="宋体" w:hAnsi="宋体" w:hint="eastAsia"/>
          <w:b/>
          <w:bCs/>
          <w:sz w:val="28"/>
          <w:szCs w:val="28"/>
        </w:rPr>
        <w:t>招标公告</w:t>
      </w:r>
      <w:bookmarkStart w:id="0" w:name="_Toc19259"/>
      <w:bookmarkStart w:id="1" w:name="_Toc31920"/>
      <w:bookmarkStart w:id="2" w:name="_Toc31058"/>
      <w:bookmarkStart w:id="3" w:name="_Toc10750"/>
      <w:bookmarkStart w:id="4" w:name="_Toc16799"/>
      <w:bookmarkStart w:id="5" w:name="_Toc7870"/>
      <w:bookmarkStart w:id="6" w:name="_Toc487715384"/>
      <w:bookmarkStart w:id="7" w:name="_Toc487715596"/>
      <w:bookmarkStart w:id="8" w:name="_Toc5116"/>
      <w:bookmarkStart w:id="9" w:name="_Toc24204"/>
      <w:bookmarkStart w:id="10" w:name="_Toc15641"/>
      <w:bookmarkStart w:id="11" w:name="_Toc29737"/>
      <w:bookmarkStart w:id="12" w:name="_Toc16088"/>
      <w:bookmarkStart w:id="13" w:name="_Toc488141472"/>
      <w:bookmarkStart w:id="14" w:name="_Toc527038762"/>
      <w:bookmarkStart w:id="15" w:name="_Toc30662"/>
      <w:bookmarkStart w:id="16" w:name="_Toc10967"/>
      <w:bookmarkStart w:id="17" w:name="_Toc1158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tblPr>
        <w:tblW w:w="9994" w:type="dxa"/>
        <w:jc w:val="center"/>
        <w:tblLayout w:type="fixed"/>
        <w:tblLook w:val="04A0" w:firstRow="1" w:lastRow="0" w:firstColumn="1" w:lastColumn="0" w:noHBand="0" w:noVBand="1"/>
      </w:tblPr>
      <w:tblGrid>
        <w:gridCol w:w="2066"/>
        <w:gridCol w:w="2093"/>
        <w:gridCol w:w="712"/>
        <w:gridCol w:w="183"/>
        <w:gridCol w:w="287"/>
        <w:gridCol w:w="1688"/>
        <w:gridCol w:w="2965"/>
      </w:tblGrid>
      <w:tr w:rsidR="00B75949" w:rsidRPr="00B75949" w14:paraId="71BC5721"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061B50C7" w14:textId="77777777" w:rsidR="00B75949" w:rsidRPr="00B75949" w:rsidRDefault="00B75949" w:rsidP="00B75949">
            <w:pPr>
              <w:spacing w:line="400" w:lineRule="exact"/>
              <w:jc w:val="center"/>
              <w:rPr>
                <w:rFonts w:ascii="宋体" w:hAnsi="宋体" w:cs="仿宋" w:hint="eastAsia"/>
                <w:sz w:val="24"/>
                <w:szCs w:val="24"/>
              </w:rPr>
            </w:pPr>
            <w:r w:rsidRPr="00B75949">
              <w:rPr>
                <w:rFonts w:ascii="宋体" w:hAnsi="宋体" w:cs="仿宋" w:hint="eastAsia"/>
                <w:sz w:val="24"/>
                <w:szCs w:val="24"/>
              </w:rPr>
              <w:br w:type="page"/>
            </w:r>
            <w:r w:rsidRPr="00B75949">
              <w:rPr>
                <w:rFonts w:ascii="宋体" w:hAnsi="宋体" w:cs="仿宋" w:hint="eastAsia"/>
                <w:kern w:val="0"/>
                <w:sz w:val="24"/>
                <w:szCs w:val="24"/>
              </w:rPr>
              <w:t>投资项目代码</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0F6A8F3"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sz w:val="24"/>
                <w:szCs w:val="24"/>
              </w:rPr>
              <w:t>2409-440900-04-01-959010</w:t>
            </w:r>
          </w:p>
        </w:tc>
      </w:tr>
      <w:tr w:rsidR="00B75949" w:rsidRPr="00B75949" w14:paraId="33E115DD"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6167798F"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投资项目名称</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59AF446E"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中央储备粮茂名直属库有限公司仓储项目二期</w:t>
            </w:r>
          </w:p>
        </w:tc>
      </w:tr>
      <w:tr w:rsidR="00B75949" w:rsidRPr="00B75949" w14:paraId="6C30053F"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D109A52"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招标项目名称</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0FD303A"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中央储备粮茂名直属库有限公司仓储项目二期施工总承包（标段二）</w:t>
            </w:r>
          </w:p>
        </w:tc>
      </w:tr>
      <w:tr w:rsidR="00B75949" w:rsidRPr="00B75949" w14:paraId="7C886BDF" w14:textId="77777777" w:rsidTr="0037629F">
        <w:trPr>
          <w:trHeight w:val="116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09463C79"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标段（包）名称</w:t>
            </w:r>
          </w:p>
        </w:tc>
        <w:tc>
          <w:tcPr>
            <w:tcW w:w="2988" w:type="dxa"/>
            <w:gridSpan w:val="3"/>
            <w:tcBorders>
              <w:top w:val="single" w:sz="4" w:space="0" w:color="000000"/>
              <w:left w:val="single" w:sz="4" w:space="0" w:color="000000"/>
              <w:bottom w:val="single" w:sz="4" w:space="0" w:color="000000"/>
              <w:right w:val="single" w:sz="4" w:space="0" w:color="000000"/>
            </w:tcBorders>
            <w:vAlign w:val="center"/>
          </w:tcPr>
          <w:p w14:paraId="668AA7BA"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kern w:val="0"/>
                <w:sz w:val="24"/>
                <w:szCs w:val="24"/>
              </w:rPr>
              <w:t>中央储备粮茂名直属库有限公司仓储项目二期施工总承包（标段二）</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70516621"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公告性质</w:t>
            </w:r>
          </w:p>
        </w:tc>
        <w:tc>
          <w:tcPr>
            <w:tcW w:w="2965" w:type="dxa"/>
            <w:tcBorders>
              <w:top w:val="single" w:sz="4" w:space="0" w:color="000000"/>
              <w:left w:val="single" w:sz="4" w:space="0" w:color="000000"/>
              <w:bottom w:val="single" w:sz="4" w:space="0" w:color="000000"/>
              <w:right w:val="single" w:sz="4" w:space="0" w:color="000000"/>
            </w:tcBorders>
            <w:vAlign w:val="center"/>
          </w:tcPr>
          <w:p w14:paraId="7DC7FED7"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正常</w:t>
            </w:r>
          </w:p>
        </w:tc>
      </w:tr>
      <w:tr w:rsidR="00B75949" w:rsidRPr="00B75949" w14:paraId="7996A305" w14:textId="77777777" w:rsidTr="0037629F">
        <w:trPr>
          <w:trHeight w:val="842"/>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189F4E43"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资格审查方式</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328A2ABF"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资格后审</w:t>
            </w:r>
          </w:p>
        </w:tc>
      </w:tr>
      <w:tr w:rsidR="00B75949" w:rsidRPr="00B75949" w14:paraId="57EBE21C" w14:textId="77777777" w:rsidTr="0037629F">
        <w:trPr>
          <w:trHeight w:val="853"/>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2F8FB84"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招标项目实施（交货）地点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44D5C4CE"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广东省茂名滨海新区，拟建场地情况详见地勘报告。</w:t>
            </w:r>
          </w:p>
        </w:tc>
      </w:tr>
      <w:tr w:rsidR="00B75949" w:rsidRPr="00B75949" w14:paraId="6ED8435B" w14:textId="77777777" w:rsidTr="0037629F">
        <w:trPr>
          <w:trHeight w:val="953"/>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0F4E2CC2"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资金来源</w:t>
            </w:r>
          </w:p>
        </w:tc>
        <w:tc>
          <w:tcPr>
            <w:tcW w:w="2988" w:type="dxa"/>
            <w:gridSpan w:val="3"/>
            <w:tcBorders>
              <w:top w:val="single" w:sz="4" w:space="0" w:color="000000"/>
              <w:left w:val="single" w:sz="4" w:space="0" w:color="000000"/>
              <w:bottom w:val="single" w:sz="4" w:space="0" w:color="000000"/>
              <w:right w:val="single" w:sz="4" w:space="0" w:color="000000"/>
            </w:tcBorders>
            <w:vAlign w:val="center"/>
          </w:tcPr>
          <w:p w14:paraId="4517C71F"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超长期特别国债和企业自筹资金</w:t>
            </w:r>
          </w:p>
        </w:tc>
        <w:tc>
          <w:tcPr>
            <w:tcW w:w="1975" w:type="dxa"/>
            <w:gridSpan w:val="2"/>
            <w:tcBorders>
              <w:top w:val="single" w:sz="4" w:space="0" w:color="000000"/>
              <w:left w:val="single" w:sz="4" w:space="0" w:color="000000"/>
              <w:bottom w:val="single" w:sz="4" w:space="0" w:color="000000"/>
              <w:right w:val="single" w:sz="4" w:space="0" w:color="000000"/>
            </w:tcBorders>
            <w:vAlign w:val="center"/>
          </w:tcPr>
          <w:p w14:paraId="3C3ED664"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资金来源构成</w:t>
            </w:r>
          </w:p>
        </w:tc>
        <w:tc>
          <w:tcPr>
            <w:tcW w:w="2965" w:type="dxa"/>
            <w:tcBorders>
              <w:top w:val="single" w:sz="4" w:space="0" w:color="000000"/>
              <w:left w:val="single" w:sz="4" w:space="0" w:color="000000"/>
              <w:bottom w:val="single" w:sz="4" w:space="0" w:color="000000"/>
              <w:right w:val="single" w:sz="4" w:space="0" w:color="000000"/>
            </w:tcBorders>
            <w:vAlign w:val="center"/>
          </w:tcPr>
          <w:p w14:paraId="51B383E8"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70%超长期特别国债+30%企业自筹资金</w:t>
            </w:r>
          </w:p>
        </w:tc>
      </w:tr>
      <w:tr w:rsidR="00B75949" w:rsidRPr="00B75949" w14:paraId="66C5F8D1" w14:textId="77777777" w:rsidTr="0037629F">
        <w:trPr>
          <w:trHeight w:hRule="exact" w:val="5006"/>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799CDF5C"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招标范围及规模</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1231BC71"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工程规模：</w:t>
            </w:r>
            <w:r w:rsidRPr="00B75949">
              <w:rPr>
                <w:rFonts w:ascii="宋体" w:hAnsi="宋体" w:hint="eastAsia"/>
                <w:sz w:val="24"/>
                <w:szCs w:val="20"/>
              </w:rPr>
              <w:t>扩建粮食浅圆仓仓库，配套建设提升塔及道路、地坪、水电外网等总图工程；同步建设科技储粮及智能化技术应用设施。</w:t>
            </w:r>
            <w:r w:rsidRPr="00B75949">
              <w:rPr>
                <w:rFonts w:ascii="宋体" w:hAnsi="宋体" w:cs="仿宋" w:hint="eastAsia"/>
                <w:sz w:val="24"/>
                <w:szCs w:val="24"/>
              </w:rPr>
              <w:t>共分两个标段，本次招标为中央储备粮茂名直属库有限公司仓储项目二期施工总承包（标段二），包括：</w:t>
            </w:r>
          </w:p>
          <w:p w14:paraId="191703CF"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（1）生产设施：①浅圆仓南侧4×4组：内径27m，装粮高度24m，共16栋，建筑面积12390.80m</w:t>
            </w:r>
            <w:r w:rsidRPr="00B75949">
              <w:rPr>
                <w:rFonts w:ascii="宋体" w:hAnsi="宋体" w:cs="仿宋" w:hint="eastAsia"/>
                <w:sz w:val="24"/>
                <w:szCs w:val="24"/>
                <w:vertAlign w:val="superscript"/>
              </w:rPr>
              <w:t>2</w:t>
            </w:r>
            <w:r w:rsidRPr="00B75949">
              <w:rPr>
                <w:rFonts w:ascii="宋体" w:hAnsi="宋体" w:cs="仿宋" w:hint="eastAsia"/>
                <w:sz w:val="24"/>
                <w:szCs w:val="24"/>
              </w:rPr>
              <w:t>。②地磅基础：轴线尺寸20x3.5m，2个，面积166.64m</w:t>
            </w:r>
            <w:r w:rsidRPr="00B75949">
              <w:rPr>
                <w:rFonts w:ascii="宋体" w:hAnsi="宋体" w:cs="仿宋" w:hint="eastAsia"/>
                <w:sz w:val="24"/>
                <w:szCs w:val="24"/>
                <w:vertAlign w:val="superscript"/>
              </w:rPr>
              <w:t>2</w:t>
            </w:r>
            <w:r w:rsidRPr="00B75949">
              <w:rPr>
                <w:rFonts w:ascii="宋体" w:hAnsi="宋体" w:cs="仿宋" w:hint="eastAsia"/>
                <w:sz w:val="24"/>
                <w:szCs w:val="24"/>
              </w:rPr>
              <w:t>。</w:t>
            </w:r>
          </w:p>
          <w:p w14:paraId="22F9DDFD"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（2）总图工程：室外道路及场地硬化，涉及面积13278.83m</w:t>
            </w:r>
            <w:r w:rsidRPr="00B75949">
              <w:rPr>
                <w:rFonts w:ascii="宋体" w:hAnsi="宋体" w:cs="仿宋" w:hint="eastAsia"/>
                <w:sz w:val="24"/>
                <w:szCs w:val="24"/>
                <w:vertAlign w:val="superscript"/>
              </w:rPr>
              <w:t>2</w:t>
            </w:r>
            <w:r w:rsidRPr="00B75949">
              <w:rPr>
                <w:rFonts w:ascii="宋体" w:hAnsi="宋体" w:cs="仿宋" w:hint="eastAsia"/>
                <w:sz w:val="24"/>
                <w:szCs w:val="24"/>
              </w:rPr>
              <w:t>。</w:t>
            </w:r>
          </w:p>
        </w:tc>
      </w:tr>
      <w:tr w:rsidR="00B75949" w:rsidRPr="00B75949" w14:paraId="3DAD1B83" w14:textId="77777777" w:rsidTr="0037629F">
        <w:trPr>
          <w:trHeight w:val="552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3E755D2"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lastRenderedPageBreak/>
              <w:t>招标内容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CD448B4"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本次招标内容为</w:t>
            </w:r>
            <w:r w:rsidRPr="00B75949">
              <w:rPr>
                <w:rFonts w:ascii="宋体" w:hAnsi="宋体" w:cs="仿宋" w:hint="eastAsia"/>
                <w:kern w:val="0"/>
                <w:sz w:val="24"/>
                <w:szCs w:val="24"/>
              </w:rPr>
              <w:t>中央储备粮茂名直属库有限公司仓储项目二期施工总承包（标段二）</w:t>
            </w:r>
            <w:r w:rsidRPr="00B75949">
              <w:rPr>
                <w:rFonts w:ascii="宋体" w:hAnsi="宋体" w:cs="仿宋" w:hint="eastAsia"/>
                <w:sz w:val="24"/>
                <w:szCs w:val="24"/>
              </w:rPr>
              <w:t>，</w:t>
            </w:r>
            <w:r w:rsidRPr="00B75949">
              <w:rPr>
                <w:rFonts w:ascii="宋体" w:hAnsi="宋体" w:cs="仿宋"/>
                <w:sz w:val="24"/>
                <w:szCs w:val="24"/>
              </w:rPr>
              <w:t>包括但不限于</w:t>
            </w:r>
            <w:r w:rsidRPr="00B75949">
              <w:rPr>
                <w:rFonts w:ascii="宋体" w:hAnsi="宋体" w:cs="仿宋" w:hint="eastAsia"/>
                <w:sz w:val="24"/>
                <w:szCs w:val="24"/>
              </w:rPr>
              <w:t>以下内容：</w:t>
            </w:r>
          </w:p>
          <w:p w14:paraId="26F6256B"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sz w:val="24"/>
                <w:szCs w:val="24"/>
              </w:rPr>
              <w:t>（1）所有子项的基础工程、土建主体工程、装饰工程、部分钢结构工程；</w:t>
            </w:r>
          </w:p>
          <w:p w14:paraId="4C062F72"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sz w:val="24"/>
                <w:szCs w:val="24"/>
              </w:rPr>
              <w:t>（2）所有的给排水、消防、照明和建筑防雷工程；</w:t>
            </w:r>
          </w:p>
          <w:p w14:paraId="2456FD62"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sz w:val="24"/>
                <w:szCs w:val="24"/>
              </w:rPr>
              <w:t>（3）所有设备、洞口的预埋件工程（包含但不限于MEC安装工程、充氮系统管路、监控系统、粮情检测系统、通风系统、门窗等需要在土建施工时进行预留预埋的工作）；</w:t>
            </w:r>
          </w:p>
          <w:p w14:paraId="384371B1"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sz w:val="24"/>
                <w:szCs w:val="24"/>
              </w:rPr>
              <w:t>（4）包括用地红线范围内和用地红线外与市政预留口、道路衔接连接部分</w:t>
            </w:r>
            <w:r w:rsidRPr="00B75949">
              <w:rPr>
                <w:rFonts w:ascii="宋体" w:hAnsi="宋体" w:cs="仿宋" w:hint="eastAsia"/>
                <w:sz w:val="24"/>
                <w:szCs w:val="24"/>
              </w:rPr>
              <w:t>。</w:t>
            </w:r>
          </w:p>
          <w:p w14:paraId="0E6D6C05"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sz w:val="24"/>
                <w:szCs w:val="24"/>
              </w:rPr>
              <w:t>以下内容不属于本次招标范围：</w:t>
            </w:r>
          </w:p>
          <w:p w14:paraId="16D5B1B1"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（1）所有工艺设备（输送设备、提升设备、清理设备等）的采购及安装调试、粮情检测等智能化粮库建设项目、设备支撑钢结构平台及其非标件。</w:t>
            </w:r>
          </w:p>
          <w:p w14:paraId="1F0E9DC8"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（2）MEC标段相关配套的电缆和设施设备的设备接地（接至土建做的防雷连接箱）；</w:t>
            </w:r>
          </w:p>
          <w:p w14:paraId="0EC7CA44"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（3）设备的钢架结构支架（图纸特别说明的除外）和输送栈桥；</w:t>
            </w:r>
          </w:p>
          <w:p w14:paraId="21A7468E"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（4）制氮机及充氮控制系统、智能化粮库管理系统（含地磅及检斤系统、监控系统、粮情检测系统、通风系统）的设备、电气和控制设备。</w:t>
            </w:r>
          </w:p>
          <w:p w14:paraId="294A83BD"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（5）智能化设备的采购安装及调试。</w:t>
            </w:r>
          </w:p>
          <w:p w14:paraId="2AACAE72" w14:textId="77777777" w:rsidR="00B75949" w:rsidRPr="00B75949" w:rsidRDefault="00B75949" w:rsidP="00B75949">
            <w:pPr>
              <w:spacing w:line="400" w:lineRule="exact"/>
              <w:jc w:val="left"/>
              <w:textAlignment w:val="center"/>
              <w:rPr>
                <w:rFonts w:ascii="宋体" w:hAnsi="宋体" w:hint="eastAsia"/>
                <w:szCs w:val="20"/>
              </w:rPr>
            </w:pPr>
            <w:r w:rsidRPr="00B75949">
              <w:rPr>
                <w:rFonts w:ascii="宋体" w:hAnsi="宋体" w:cs="仿宋" w:hint="eastAsia"/>
                <w:sz w:val="24"/>
                <w:szCs w:val="24"/>
              </w:rPr>
              <w:t>具体以招标人提供的本标段工程施工图纸及工程量清单为准。</w:t>
            </w:r>
          </w:p>
        </w:tc>
      </w:tr>
      <w:tr w:rsidR="00B75949" w:rsidRPr="00B75949" w14:paraId="279F81CC" w14:textId="77777777" w:rsidTr="0037629F">
        <w:trPr>
          <w:trHeight w:val="143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5055119"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工期（交货期）</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28050420"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500日历天。</w:t>
            </w:r>
          </w:p>
          <w:p w14:paraId="637C0382"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计划开工日期：2025年</w:t>
            </w:r>
            <w:r w:rsidRPr="00B75949">
              <w:rPr>
                <w:rFonts w:ascii="宋体" w:hAnsi="宋体" w:cs="仿宋" w:hint="eastAsia"/>
                <w:sz w:val="24"/>
                <w:szCs w:val="24"/>
                <w:u w:val="single"/>
              </w:rPr>
              <w:t>11</w:t>
            </w:r>
            <w:r w:rsidRPr="00B75949">
              <w:rPr>
                <w:rFonts w:ascii="宋体" w:hAnsi="宋体" w:cs="仿宋" w:hint="eastAsia"/>
                <w:sz w:val="24"/>
                <w:szCs w:val="24"/>
              </w:rPr>
              <w:t>月</w:t>
            </w:r>
            <w:r w:rsidRPr="00B75949">
              <w:rPr>
                <w:rFonts w:ascii="宋体" w:hAnsi="宋体" w:cs="仿宋" w:hint="eastAsia"/>
                <w:sz w:val="24"/>
                <w:szCs w:val="24"/>
                <w:u w:val="single"/>
              </w:rPr>
              <w:t>17</w:t>
            </w:r>
            <w:r w:rsidRPr="00B75949">
              <w:rPr>
                <w:rFonts w:ascii="宋体" w:hAnsi="宋体" w:cs="仿宋" w:hint="eastAsia"/>
                <w:sz w:val="24"/>
                <w:szCs w:val="24"/>
              </w:rPr>
              <w:t>日（具体开工时间以开工令为准），计划竣工日期：2027年</w:t>
            </w:r>
            <w:r w:rsidRPr="00B75949">
              <w:rPr>
                <w:rFonts w:ascii="宋体" w:hAnsi="宋体" w:cs="仿宋" w:hint="eastAsia"/>
                <w:sz w:val="24"/>
                <w:szCs w:val="24"/>
                <w:u w:val="single"/>
              </w:rPr>
              <w:t>3</w:t>
            </w:r>
            <w:r w:rsidRPr="00B75949">
              <w:rPr>
                <w:rFonts w:ascii="宋体" w:hAnsi="宋体" w:cs="仿宋" w:hint="eastAsia"/>
                <w:sz w:val="24"/>
                <w:szCs w:val="24"/>
              </w:rPr>
              <w:t>月</w:t>
            </w:r>
            <w:r w:rsidRPr="00B75949">
              <w:rPr>
                <w:rFonts w:ascii="宋体" w:hAnsi="宋体" w:cs="仿宋" w:hint="eastAsia"/>
                <w:sz w:val="24"/>
                <w:szCs w:val="24"/>
                <w:u w:val="single"/>
              </w:rPr>
              <w:t>31</w:t>
            </w:r>
            <w:r w:rsidRPr="00B75949">
              <w:rPr>
                <w:rFonts w:ascii="宋体" w:hAnsi="宋体" w:cs="仿宋" w:hint="eastAsia"/>
                <w:sz w:val="24"/>
                <w:szCs w:val="24"/>
              </w:rPr>
              <w:t>日。开工日期以合同签订且监理单位发出开工令之日起算。开工后</w:t>
            </w:r>
            <w:r w:rsidRPr="00B75949">
              <w:rPr>
                <w:rFonts w:ascii="宋体" w:hAnsi="宋体" w:cs="仿宋" w:hint="eastAsia"/>
                <w:sz w:val="24"/>
                <w:szCs w:val="24"/>
                <w:u w:val="single"/>
              </w:rPr>
              <w:t>300</w:t>
            </w:r>
            <w:r w:rsidRPr="00B75949">
              <w:rPr>
                <w:rFonts w:ascii="宋体" w:hAnsi="宋体" w:cs="仿宋" w:hint="eastAsia"/>
                <w:sz w:val="24"/>
                <w:szCs w:val="24"/>
              </w:rPr>
              <w:t>日历天内提供机电设备的主要安装作业面。</w:t>
            </w:r>
          </w:p>
        </w:tc>
      </w:tr>
      <w:tr w:rsidR="00B75949" w:rsidRPr="00B75949" w14:paraId="432D7ABC"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D433458"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最高投标限价</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063BE785"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b/>
                <w:bCs/>
                <w:sz w:val="24"/>
                <w:szCs w:val="24"/>
              </w:rPr>
              <w:t>标段二：人民币</w:t>
            </w:r>
            <w:r w:rsidRPr="00B75949">
              <w:rPr>
                <w:rFonts w:ascii="宋体" w:hAnsi="宋体" w:cs="仿宋"/>
                <w:b/>
                <w:bCs/>
                <w:sz w:val="24"/>
                <w:szCs w:val="24"/>
                <w:u w:val="single"/>
              </w:rPr>
              <w:t>134096945.39</w:t>
            </w:r>
            <w:r w:rsidRPr="00B75949">
              <w:rPr>
                <w:rFonts w:ascii="宋体" w:hAnsi="宋体" w:cs="仿宋" w:hint="eastAsia"/>
                <w:b/>
                <w:bCs/>
                <w:sz w:val="24"/>
                <w:szCs w:val="24"/>
              </w:rPr>
              <w:t>元。</w:t>
            </w:r>
            <w:r w:rsidRPr="00B75949">
              <w:rPr>
                <w:rFonts w:ascii="宋体" w:hAnsi="宋体" w:hint="eastAsia"/>
                <w:spacing w:val="6"/>
                <w:sz w:val="24"/>
                <w:szCs w:val="24"/>
              </w:rPr>
              <w:t>（下浮</w:t>
            </w:r>
            <w:proofErr w:type="gramStart"/>
            <w:r w:rsidRPr="00B75949">
              <w:rPr>
                <w:rFonts w:ascii="宋体" w:hAnsi="宋体" w:hint="eastAsia"/>
                <w:spacing w:val="6"/>
                <w:sz w:val="24"/>
                <w:szCs w:val="24"/>
              </w:rPr>
              <w:t>率&gt;</w:t>
            </w:r>
            <w:proofErr w:type="gramEnd"/>
            <w:r w:rsidRPr="00B75949">
              <w:rPr>
                <w:rFonts w:ascii="宋体" w:hAnsi="宋体" w:hint="eastAsia"/>
                <w:spacing w:val="6"/>
                <w:sz w:val="24"/>
                <w:szCs w:val="24"/>
              </w:rPr>
              <w:t>4%）</w:t>
            </w:r>
          </w:p>
        </w:tc>
      </w:tr>
      <w:tr w:rsidR="00B75949" w:rsidRPr="00B75949" w14:paraId="308912B3"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2CA5896"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是否接受联合体投标</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67B5479C" w14:textId="77777777" w:rsidR="00B75949" w:rsidRPr="00B75949" w:rsidRDefault="00B75949" w:rsidP="00B75949">
            <w:pPr>
              <w:spacing w:line="400" w:lineRule="exact"/>
              <w:textAlignment w:val="center"/>
              <w:rPr>
                <w:rFonts w:ascii="宋体" w:hAnsi="宋体" w:cs="仿宋" w:hint="eastAsia"/>
                <w:sz w:val="24"/>
                <w:szCs w:val="24"/>
              </w:rPr>
            </w:pPr>
            <w:r w:rsidRPr="00B75949">
              <w:rPr>
                <w:rFonts w:ascii="宋体" w:hAnsi="宋体" w:cs="仿宋" w:hint="eastAsia"/>
                <w:sz w:val="24"/>
                <w:szCs w:val="24"/>
              </w:rPr>
              <w:t>不接受</w:t>
            </w:r>
          </w:p>
        </w:tc>
      </w:tr>
      <w:tr w:rsidR="00B75949" w:rsidRPr="00B75949" w14:paraId="20F76C8D"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159F2D81" w14:textId="77777777" w:rsidR="00B75949" w:rsidRPr="00B75949" w:rsidRDefault="00B75949" w:rsidP="00B75949">
            <w:pPr>
              <w:spacing w:line="400" w:lineRule="exact"/>
              <w:jc w:val="center"/>
              <w:textAlignment w:val="center"/>
              <w:rPr>
                <w:rFonts w:ascii="宋体" w:hAnsi="宋体" w:cs="仿宋" w:hint="eastAsia"/>
                <w:kern w:val="0"/>
                <w:sz w:val="24"/>
                <w:szCs w:val="24"/>
              </w:rPr>
            </w:pPr>
            <w:r w:rsidRPr="00B75949">
              <w:rPr>
                <w:rFonts w:ascii="宋体" w:hAnsi="宋体" w:cs="仿宋" w:hint="eastAsia"/>
                <w:kern w:val="0"/>
                <w:sz w:val="24"/>
                <w:szCs w:val="24"/>
              </w:rPr>
              <w:t>投标资格能力要求（包括但不限于资质人员、业绩等要求）</w:t>
            </w:r>
          </w:p>
        </w:tc>
        <w:tc>
          <w:tcPr>
            <w:tcW w:w="2093" w:type="dxa"/>
            <w:tcBorders>
              <w:top w:val="single" w:sz="4" w:space="0" w:color="000000"/>
              <w:left w:val="single" w:sz="4" w:space="0" w:color="000000"/>
              <w:bottom w:val="single" w:sz="4" w:space="0" w:color="000000"/>
              <w:right w:val="single" w:sz="4" w:space="0" w:color="auto"/>
            </w:tcBorders>
            <w:vAlign w:val="center"/>
          </w:tcPr>
          <w:p w14:paraId="16A1647D"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投标人资格要求</w:t>
            </w:r>
          </w:p>
        </w:tc>
        <w:tc>
          <w:tcPr>
            <w:tcW w:w="5835" w:type="dxa"/>
            <w:gridSpan w:val="5"/>
            <w:tcBorders>
              <w:top w:val="single" w:sz="4" w:space="0" w:color="000000"/>
              <w:left w:val="single" w:sz="4" w:space="0" w:color="auto"/>
              <w:bottom w:val="single" w:sz="4" w:space="0" w:color="000000"/>
              <w:right w:val="single" w:sz="4" w:space="0" w:color="000000"/>
            </w:tcBorders>
            <w:vAlign w:val="center"/>
          </w:tcPr>
          <w:p w14:paraId="4898D2D8"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1.</w:t>
            </w:r>
            <w:r w:rsidRPr="00B75949">
              <w:rPr>
                <w:rFonts w:ascii="宋体" w:hAnsi="宋体" w:hint="eastAsia"/>
                <w:sz w:val="24"/>
                <w:szCs w:val="20"/>
              </w:rPr>
              <w:t>投标人须具备建设行政主管部门核发的建筑工程施工总承包叁级或以上资质，营业执照和施工企业安全生产许可证有效；广东省外企业须在“进粤企业和人员诚信信息登记平台”录入信息并通过数据规范检查显示正常登记。</w:t>
            </w:r>
          </w:p>
          <w:p w14:paraId="29DD9498"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2.</w:t>
            </w:r>
            <w:r w:rsidRPr="00B75949">
              <w:rPr>
                <w:rFonts w:ascii="宋体" w:hAnsi="宋体" w:hint="eastAsia"/>
                <w:sz w:val="24"/>
                <w:szCs w:val="24"/>
              </w:rPr>
              <w:t>拟委任的项目经理须持有建筑工程专业</w:t>
            </w:r>
            <w:r w:rsidRPr="00B75949">
              <w:rPr>
                <w:rFonts w:ascii="宋体" w:hAnsi="宋体" w:hint="eastAsia"/>
                <w:b/>
                <w:bCs/>
                <w:sz w:val="24"/>
                <w:szCs w:val="24"/>
              </w:rPr>
              <w:t>贰级或以上</w:t>
            </w:r>
            <w:r w:rsidRPr="00B75949">
              <w:rPr>
                <w:rFonts w:ascii="宋体" w:hAnsi="宋体" w:hint="eastAsia"/>
                <w:sz w:val="24"/>
                <w:szCs w:val="24"/>
              </w:rPr>
              <w:t>建造师注册证书，具备有效的安全生产考核合格证（B</w:t>
            </w:r>
            <w:r w:rsidRPr="00B75949">
              <w:rPr>
                <w:rFonts w:ascii="宋体" w:hAnsi="宋体" w:hint="eastAsia"/>
                <w:sz w:val="24"/>
                <w:szCs w:val="24"/>
              </w:rPr>
              <w:lastRenderedPageBreak/>
              <w:t>类）或建筑施工企业项目负责人安全生产考核合格证书，目前未在其它在建项目担任项目负责人（项目经理）</w:t>
            </w:r>
            <w:r w:rsidRPr="00B75949">
              <w:rPr>
                <w:rFonts w:ascii="宋体" w:hAnsi="宋体" w:cs="仿宋" w:hint="eastAsia"/>
                <w:sz w:val="24"/>
                <w:szCs w:val="24"/>
              </w:rPr>
              <w:t>。</w:t>
            </w:r>
          </w:p>
          <w:p w14:paraId="349A42D1"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注：（1）根据广东省住建厅《关于明确二级建造师注册执业有关问题的通知》(粤建市函</w:t>
            </w:r>
            <w:proofErr w:type="gramStart"/>
            <w:r w:rsidRPr="00B75949">
              <w:rPr>
                <w:rFonts w:ascii="宋体" w:hAnsi="宋体" w:cs="仿宋" w:hint="eastAsia"/>
                <w:sz w:val="24"/>
                <w:szCs w:val="24"/>
              </w:rPr>
              <w:t>(2023)</w:t>
            </w:r>
            <w:proofErr w:type="gramEnd"/>
            <w:r w:rsidRPr="00B75949">
              <w:rPr>
                <w:rFonts w:ascii="宋体" w:hAnsi="宋体" w:cs="仿宋" w:hint="eastAsia"/>
                <w:sz w:val="24"/>
                <w:szCs w:val="24"/>
              </w:rPr>
              <w:t>469</w:t>
            </w:r>
            <w:proofErr w:type="gramStart"/>
            <w:r w:rsidRPr="00B75949">
              <w:rPr>
                <w:rFonts w:ascii="宋体" w:hAnsi="宋体" w:cs="仿宋" w:hint="eastAsia"/>
                <w:sz w:val="24"/>
                <w:szCs w:val="24"/>
              </w:rPr>
              <w:t>号),</w:t>
            </w:r>
            <w:proofErr w:type="gramEnd"/>
            <w:r w:rsidRPr="00B75949">
              <w:rPr>
                <w:rFonts w:ascii="宋体" w:hAnsi="宋体" w:cs="仿宋" w:hint="eastAsia"/>
                <w:sz w:val="24"/>
                <w:szCs w:val="24"/>
              </w:rPr>
              <w:t>二级建造师应在考试取得执业资格的省、自治区、直辖市申请注册，二级注册建造师可随注册企业在全国范围内执业。</w:t>
            </w:r>
          </w:p>
          <w:p w14:paraId="1D021D3A"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（2）根据《住房和城乡建设部办公厅关于全面实行一级建造师电子注册证书的通知》建办市</w:t>
            </w:r>
            <w:proofErr w:type="gramStart"/>
            <w:r w:rsidRPr="00B75949">
              <w:rPr>
                <w:rFonts w:ascii="宋体" w:hAnsi="宋体" w:cs="仿宋" w:hint="eastAsia"/>
                <w:sz w:val="24"/>
                <w:szCs w:val="24"/>
              </w:rPr>
              <w:t>(2021)</w:t>
            </w:r>
            <w:proofErr w:type="gramEnd"/>
            <w:r w:rsidRPr="00B75949">
              <w:rPr>
                <w:rFonts w:ascii="宋体" w:hAnsi="宋体" w:cs="仿宋" w:hint="eastAsia"/>
                <w:sz w:val="24"/>
                <w:szCs w:val="24"/>
              </w:rPr>
              <w:t>40</w:t>
            </w:r>
            <w:proofErr w:type="gramStart"/>
            <w:r w:rsidRPr="00B75949">
              <w:rPr>
                <w:rFonts w:ascii="宋体" w:hAnsi="宋体" w:cs="仿宋" w:hint="eastAsia"/>
                <w:sz w:val="24"/>
                <w:szCs w:val="24"/>
              </w:rPr>
              <w:t>号),</w:t>
            </w:r>
            <w:proofErr w:type="gramEnd"/>
            <w:r w:rsidRPr="00B75949">
              <w:rPr>
                <w:rFonts w:ascii="宋体" w:hAnsi="宋体" w:cs="仿宋" w:hint="eastAsia"/>
                <w:sz w:val="24"/>
                <w:szCs w:val="24"/>
              </w:rPr>
              <w:t>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527F09D" w14:textId="77777777" w:rsidR="00B75949" w:rsidRPr="00B75949" w:rsidRDefault="00B75949" w:rsidP="00B75949">
            <w:pPr>
              <w:numPr>
                <w:ilvl w:val="255"/>
                <w:numId w:val="0"/>
              </w:numPr>
              <w:spacing w:line="400" w:lineRule="exact"/>
              <w:rPr>
                <w:rFonts w:ascii="宋体" w:hAnsi="宋体" w:cs="仿宋" w:hint="eastAsia"/>
                <w:sz w:val="24"/>
                <w:szCs w:val="24"/>
              </w:rPr>
            </w:pPr>
            <w:r w:rsidRPr="00B75949">
              <w:rPr>
                <w:rFonts w:ascii="宋体" w:hAnsi="宋体" w:cs="仿宋" w:hint="eastAsia"/>
                <w:sz w:val="24"/>
                <w:szCs w:val="24"/>
              </w:rPr>
              <w:t>（3）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846C03B"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3.“信用中国”网站（</w:t>
            </w:r>
            <w:proofErr w:type="spellStart"/>
            <w:r w:rsidRPr="00B75949">
              <w:rPr>
                <w:rFonts w:ascii="宋体" w:hAnsi="宋体" w:cs="仿宋" w:hint="eastAsia"/>
                <w:sz w:val="24"/>
                <w:szCs w:val="24"/>
              </w:rPr>
              <w:t>www.creditchina.gov.cn</w:t>
            </w:r>
            <w:proofErr w:type="spellEnd"/>
            <w:r w:rsidRPr="00B75949">
              <w:rPr>
                <w:rFonts w:ascii="宋体" w:hAnsi="宋体" w:cs="仿宋" w:hint="eastAsia"/>
                <w:sz w:val="24"/>
                <w:szCs w:val="24"/>
              </w:rPr>
              <w:t>)查询：投标人被列为严重失信主体或严重拖欠农民工工资联合惩戒对象或被人民法院列为失信被执行人的，投标活动依法予以限制，不接受其投标。</w:t>
            </w:r>
          </w:p>
          <w:p w14:paraId="6D496163" w14:textId="77777777" w:rsidR="00B75949" w:rsidRPr="00B75949" w:rsidRDefault="00B75949" w:rsidP="00B75949">
            <w:pPr>
              <w:spacing w:line="400" w:lineRule="exact"/>
              <w:rPr>
                <w:rFonts w:ascii="宋体" w:hAnsi="宋体" w:hint="eastAsia"/>
                <w:sz w:val="24"/>
                <w:szCs w:val="20"/>
              </w:rPr>
            </w:pPr>
            <w:r w:rsidRPr="00B75949">
              <w:rPr>
                <w:rFonts w:ascii="宋体" w:hAnsi="宋体" w:cs="仿宋" w:hint="eastAsia"/>
                <w:sz w:val="24"/>
                <w:szCs w:val="24"/>
              </w:rPr>
              <w:t>4.</w:t>
            </w:r>
            <w:r w:rsidRPr="00B75949">
              <w:rPr>
                <w:rFonts w:ascii="宋体" w:hAnsi="宋体"/>
                <w:sz w:val="24"/>
                <w:szCs w:val="21"/>
              </w:rPr>
              <w:t>本项目不接受联合体投标。</w:t>
            </w:r>
          </w:p>
          <w:p w14:paraId="3329F785"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5.其他要求：</w:t>
            </w:r>
          </w:p>
          <w:p w14:paraId="6C097A29"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（1）投标人在“全国建筑市场监管公共服务平台”网（http://</w:t>
            </w:r>
            <w:proofErr w:type="spellStart"/>
            <w:r w:rsidRPr="00B75949">
              <w:rPr>
                <w:rFonts w:ascii="宋体" w:hAnsi="宋体" w:cs="仿宋" w:hint="eastAsia"/>
                <w:sz w:val="24"/>
                <w:szCs w:val="24"/>
              </w:rPr>
              <w:t>jzsc.mohurd.gov.cn</w:t>
            </w:r>
            <w:proofErr w:type="spellEnd"/>
            <w:r w:rsidRPr="00B75949">
              <w:rPr>
                <w:rFonts w:ascii="宋体" w:hAnsi="宋体" w:cs="仿宋" w:hint="eastAsia"/>
                <w:sz w:val="24"/>
                <w:szCs w:val="24"/>
              </w:rPr>
              <w:t>）及“广东省建设行业数据开放平台”</w:t>
            </w:r>
            <w:r w:rsidRPr="00B75949">
              <w:rPr>
                <w:rFonts w:ascii="宋体" w:hAnsi="宋体" w:cs="仿宋" w:hint="eastAsia"/>
                <w:sz w:val="24"/>
                <w:szCs w:val="24"/>
              </w:rPr>
              <w:lastRenderedPageBreak/>
              <w:t>（https://</w:t>
            </w:r>
            <w:proofErr w:type="spellStart"/>
            <w:r w:rsidRPr="00B75949">
              <w:rPr>
                <w:rFonts w:ascii="宋体" w:hAnsi="宋体" w:cs="仿宋" w:hint="eastAsia"/>
                <w:sz w:val="24"/>
                <w:szCs w:val="24"/>
              </w:rPr>
              <w:t>skypt.gdcic.net</w:t>
            </w:r>
            <w:proofErr w:type="spellEnd"/>
            <w:r w:rsidRPr="00B75949">
              <w:rPr>
                <w:rFonts w:ascii="宋体" w:hAnsi="宋体" w:cs="仿宋" w:hint="eastAsia"/>
                <w:sz w:val="24"/>
                <w:szCs w:val="24"/>
              </w:rPr>
              <w:t>/</w:t>
            </w:r>
            <w:proofErr w:type="spellStart"/>
            <w:r w:rsidRPr="00B75949">
              <w:rPr>
                <w:rFonts w:ascii="宋体" w:hAnsi="宋体" w:cs="仿宋" w:hint="eastAsia"/>
                <w:sz w:val="24"/>
                <w:szCs w:val="24"/>
              </w:rPr>
              <w:t>openplatform</w:t>
            </w:r>
            <w:proofErr w:type="spellEnd"/>
            <w:r w:rsidRPr="00B75949">
              <w:rPr>
                <w:rFonts w:ascii="宋体" w:hAnsi="宋体" w:cs="仿宋" w:hint="eastAsia"/>
                <w:sz w:val="24"/>
                <w:szCs w:val="24"/>
              </w:rPr>
              <w:t>/#/web/home）的企业信用信息查询中没有</w:t>
            </w:r>
            <w:r w:rsidRPr="00B75949">
              <w:rPr>
                <w:rFonts w:ascii="Times New Roman" w:hAnsi="Times New Roman" w:hint="eastAsia"/>
                <w:sz w:val="24"/>
                <w:szCs w:val="24"/>
              </w:rPr>
              <w:t>在生效期内的</w:t>
            </w:r>
            <w:r w:rsidRPr="00B75949">
              <w:rPr>
                <w:rFonts w:ascii="宋体" w:hAnsi="宋体" w:cs="仿宋" w:hint="eastAsia"/>
                <w:sz w:val="24"/>
                <w:szCs w:val="24"/>
              </w:rPr>
              <w:t>黑名单记录，须提供上述网站的查询信息截图；</w:t>
            </w:r>
          </w:p>
          <w:p w14:paraId="42A076B9"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（2）投标人在“进粤企业和人员诚信信息登记平台”已录入相关信息并通过数据规范检查（广东省外进粤建筑企业提供网页查询结果截图或进粤企业和人员诚信信息表，广东省内注册企业不需要提供）。</w:t>
            </w:r>
          </w:p>
        </w:tc>
      </w:tr>
      <w:tr w:rsidR="00B75949" w:rsidRPr="00B75949" w14:paraId="6235C926" w14:textId="77777777" w:rsidTr="0037629F">
        <w:trPr>
          <w:trHeight w:val="567"/>
          <w:jc w:val="center"/>
        </w:trPr>
        <w:tc>
          <w:tcPr>
            <w:tcW w:w="2066" w:type="dxa"/>
            <w:vMerge w:val="restart"/>
            <w:tcBorders>
              <w:top w:val="single" w:sz="4" w:space="0" w:color="000000"/>
              <w:left w:val="single" w:sz="4" w:space="0" w:color="000000"/>
              <w:bottom w:val="single" w:sz="4" w:space="0" w:color="000000"/>
              <w:right w:val="single" w:sz="4" w:space="0" w:color="000000"/>
            </w:tcBorders>
            <w:vAlign w:val="center"/>
          </w:tcPr>
          <w:p w14:paraId="4F0C32CA"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lastRenderedPageBreak/>
              <w:t>是否采用电子招标投标方式</w:t>
            </w:r>
          </w:p>
        </w:tc>
        <w:tc>
          <w:tcPr>
            <w:tcW w:w="2093" w:type="dxa"/>
            <w:vMerge w:val="restart"/>
            <w:tcBorders>
              <w:top w:val="single" w:sz="4" w:space="0" w:color="000000"/>
              <w:left w:val="single" w:sz="4" w:space="0" w:color="000000"/>
              <w:bottom w:val="single" w:sz="4" w:space="0" w:color="000000"/>
              <w:right w:val="single" w:sz="4" w:space="0" w:color="auto"/>
            </w:tcBorders>
            <w:vAlign w:val="center"/>
          </w:tcPr>
          <w:p w14:paraId="220559DC"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是</w:t>
            </w:r>
          </w:p>
        </w:tc>
        <w:tc>
          <w:tcPr>
            <w:tcW w:w="1182" w:type="dxa"/>
            <w:gridSpan w:val="3"/>
            <w:vMerge w:val="restart"/>
            <w:tcBorders>
              <w:top w:val="single" w:sz="4" w:space="0" w:color="000000"/>
              <w:left w:val="single" w:sz="4" w:space="0" w:color="auto"/>
              <w:right w:val="single" w:sz="4" w:space="0" w:color="auto"/>
            </w:tcBorders>
            <w:vAlign w:val="center"/>
          </w:tcPr>
          <w:p w14:paraId="425504AB"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获取招标文件的方式</w:t>
            </w:r>
          </w:p>
        </w:tc>
        <w:tc>
          <w:tcPr>
            <w:tcW w:w="1688" w:type="dxa"/>
            <w:tcBorders>
              <w:top w:val="single" w:sz="4" w:space="0" w:color="000000"/>
              <w:left w:val="single" w:sz="4" w:space="0" w:color="auto"/>
              <w:bottom w:val="single" w:sz="4" w:space="0" w:color="auto"/>
              <w:right w:val="single" w:sz="4" w:space="0" w:color="000000"/>
            </w:tcBorders>
            <w:vAlign w:val="center"/>
          </w:tcPr>
          <w:p w14:paraId="52A0F35B"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获取招标文件的网络地址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03A4BEBB"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Courier New" w:hint="eastAsia"/>
                <w:kern w:val="0"/>
                <w:sz w:val="24"/>
                <w:szCs w:val="20"/>
              </w:rPr>
              <w:t>广州公共资源交易中心网</w:t>
            </w:r>
            <w:r w:rsidRPr="00B75949">
              <w:rPr>
                <w:rFonts w:ascii="宋体" w:hAnsi="宋体" w:cs="仿宋" w:hint="eastAsia"/>
                <w:sz w:val="24"/>
                <w:szCs w:val="24"/>
              </w:rPr>
              <w:t>（https://</w:t>
            </w:r>
            <w:proofErr w:type="spellStart"/>
            <w:r w:rsidRPr="00B75949">
              <w:rPr>
                <w:rFonts w:ascii="宋体" w:hAnsi="宋体" w:cs="仿宋" w:hint="eastAsia"/>
                <w:sz w:val="24"/>
                <w:szCs w:val="24"/>
              </w:rPr>
              <w:t>www.gzggzy.cn</w:t>
            </w:r>
            <w:proofErr w:type="spellEnd"/>
            <w:r w:rsidRPr="00B75949">
              <w:rPr>
                <w:rFonts w:ascii="宋体" w:hAnsi="宋体" w:cs="仿宋" w:hint="eastAsia"/>
                <w:sz w:val="24"/>
                <w:szCs w:val="24"/>
              </w:rPr>
              <w:t>/）</w:t>
            </w:r>
          </w:p>
        </w:tc>
      </w:tr>
      <w:tr w:rsidR="00B75949" w:rsidRPr="00B75949" w14:paraId="693B715C" w14:textId="77777777" w:rsidTr="0037629F">
        <w:trPr>
          <w:trHeight w:val="567"/>
          <w:jc w:val="center"/>
        </w:trPr>
        <w:tc>
          <w:tcPr>
            <w:tcW w:w="2066" w:type="dxa"/>
            <w:vMerge/>
            <w:tcBorders>
              <w:top w:val="single" w:sz="4" w:space="0" w:color="000000"/>
              <w:left w:val="single" w:sz="4" w:space="0" w:color="000000"/>
              <w:bottom w:val="single" w:sz="4" w:space="0" w:color="000000"/>
              <w:right w:val="single" w:sz="4" w:space="0" w:color="000000"/>
            </w:tcBorders>
            <w:vAlign w:val="center"/>
          </w:tcPr>
          <w:p w14:paraId="4472A001" w14:textId="77777777" w:rsidR="00B75949" w:rsidRPr="00B75949" w:rsidRDefault="00B75949" w:rsidP="00B75949">
            <w:pPr>
              <w:spacing w:line="400" w:lineRule="exact"/>
              <w:jc w:val="center"/>
              <w:rPr>
                <w:rFonts w:ascii="宋体" w:hAnsi="宋体" w:cs="仿宋" w:hint="eastAsia"/>
                <w:sz w:val="24"/>
                <w:szCs w:val="24"/>
              </w:rPr>
            </w:pPr>
          </w:p>
        </w:tc>
        <w:tc>
          <w:tcPr>
            <w:tcW w:w="2093" w:type="dxa"/>
            <w:vMerge/>
            <w:tcBorders>
              <w:top w:val="single" w:sz="4" w:space="0" w:color="000000"/>
              <w:left w:val="single" w:sz="4" w:space="0" w:color="000000"/>
              <w:bottom w:val="single" w:sz="4" w:space="0" w:color="000000"/>
              <w:right w:val="single" w:sz="4" w:space="0" w:color="auto"/>
            </w:tcBorders>
            <w:vAlign w:val="center"/>
          </w:tcPr>
          <w:p w14:paraId="7C712119" w14:textId="77777777" w:rsidR="00B75949" w:rsidRPr="00B75949" w:rsidRDefault="00B75949" w:rsidP="00B75949">
            <w:pPr>
              <w:spacing w:line="400" w:lineRule="exact"/>
              <w:jc w:val="center"/>
              <w:rPr>
                <w:rFonts w:ascii="宋体" w:hAnsi="宋体" w:cs="仿宋" w:hint="eastAsia"/>
                <w:sz w:val="24"/>
                <w:szCs w:val="24"/>
              </w:rPr>
            </w:pPr>
          </w:p>
        </w:tc>
        <w:tc>
          <w:tcPr>
            <w:tcW w:w="1182" w:type="dxa"/>
            <w:gridSpan w:val="3"/>
            <w:vMerge/>
            <w:tcBorders>
              <w:left w:val="single" w:sz="4" w:space="0" w:color="auto"/>
              <w:bottom w:val="single" w:sz="4" w:space="0" w:color="000000"/>
              <w:right w:val="single" w:sz="4" w:space="0" w:color="auto"/>
            </w:tcBorders>
            <w:vAlign w:val="center"/>
          </w:tcPr>
          <w:p w14:paraId="1B0FBB03" w14:textId="77777777" w:rsidR="00B75949" w:rsidRPr="00B75949" w:rsidRDefault="00B75949" w:rsidP="00B75949">
            <w:pPr>
              <w:spacing w:line="400" w:lineRule="exact"/>
              <w:jc w:val="center"/>
              <w:rPr>
                <w:rFonts w:ascii="宋体" w:hAnsi="宋体" w:cs="仿宋" w:hint="eastAsia"/>
                <w:sz w:val="24"/>
                <w:szCs w:val="24"/>
              </w:rPr>
            </w:pPr>
          </w:p>
        </w:tc>
        <w:tc>
          <w:tcPr>
            <w:tcW w:w="1688" w:type="dxa"/>
            <w:tcBorders>
              <w:top w:val="single" w:sz="4" w:space="0" w:color="auto"/>
              <w:left w:val="single" w:sz="4" w:space="0" w:color="auto"/>
              <w:bottom w:val="single" w:sz="4" w:space="0" w:color="000000"/>
              <w:right w:val="single" w:sz="4" w:space="0" w:color="000000"/>
            </w:tcBorders>
            <w:vAlign w:val="center"/>
          </w:tcPr>
          <w:p w14:paraId="4586308A"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获取招标文件的方式</w:t>
            </w:r>
          </w:p>
        </w:tc>
        <w:tc>
          <w:tcPr>
            <w:tcW w:w="2965" w:type="dxa"/>
            <w:tcBorders>
              <w:top w:val="single" w:sz="4" w:space="0" w:color="000000"/>
              <w:left w:val="single" w:sz="4" w:space="0" w:color="000000"/>
              <w:bottom w:val="single" w:sz="4" w:space="0" w:color="000000"/>
              <w:right w:val="single" w:sz="4" w:space="0" w:color="000000"/>
            </w:tcBorders>
            <w:vAlign w:val="center"/>
          </w:tcPr>
          <w:p w14:paraId="4800FECA"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宋体" w:hint="eastAsia"/>
                <w:sz w:val="24"/>
                <w:szCs w:val="24"/>
              </w:rPr>
              <w:t>通过广州公共资源交易中心网上进行单位相关信息录入登记，登记成功后，通过广州公共资源交易中心</w:t>
            </w:r>
            <w:r w:rsidRPr="00B75949">
              <w:rPr>
                <w:rFonts w:ascii="宋体" w:hAnsi="宋体" w:cs="仿宋" w:hint="eastAsia"/>
                <w:sz w:val="24"/>
                <w:szCs w:val="24"/>
              </w:rPr>
              <w:t>（https://</w:t>
            </w:r>
            <w:proofErr w:type="spellStart"/>
            <w:r w:rsidRPr="00B75949">
              <w:rPr>
                <w:rFonts w:ascii="宋体" w:hAnsi="宋体" w:cs="仿宋" w:hint="eastAsia"/>
                <w:sz w:val="24"/>
                <w:szCs w:val="24"/>
              </w:rPr>
              <w:t>www.gzggzy.cn</w:t>
            </w:r>
            <w:proofErr w:type="spellEnd"/>
            <w:r w:rsidRPr="00B75949">
              <w:rPr>
                <w:rFonts w:ascii="宋体" w:hAnsi="宋体" w:cs="仿宋" w:hint="eastAsia"/>
                <w:sz w:val="24"/>
                <w:szCs w:val="24"/>
              </w:rPr>
              <w:t>/）</w:t>
            </w:r>
            <w:r w:rsidRPr="00B75949">
              <w:rPr>
                <w:rFonts w:ascii="宋体" w:hAnsi="宋体" w:cs="宋体" w:hint="eastAsia"/>
                <w:sz w:val="24"/>
                <w:szCs w:val="24"/>
              </w:rPr>
              <w:t>电子交易平台下载</w:t>
            </w:r>
            <w:r w:rsidRPr="00B75949">
              <w:rPr>
                <w:rFonts w:ascii="宋体" w:hAnsi="宋体" w:cs="仿宋" w:hint="eastAsia"/>
                <w:sz w:val="24"/>
                <w:szCs w:val="24"/>
              </w:rPr>
              <w:t>。</w:t>
            </w:r>
          </w:p>
        </w:tc>
      </w:tr>
      <w:tr w:rsidR="00B75949" w:rsidRPr="00B75949" w14:paraId="7E22DDB0"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878B86E"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获取招标文件开始时间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3A481DEA" w14:textId="77777777" w:rsidR="00B75949" w:rsidRPr="00B75949" w:rsidRDefault="00B75949" w:rsidP="00B75949">
            <w:pPr>
              <w:widowControl/>
              <w:spacing w:line="400" w:lineRule="exact"/>
              <w:jc w:val="left"/>
              <w:rPr>
                <w:rFonts w:ascii="宋体" w:hAnsi="宋体" w:cs="仿宋" w:hint="eastAsia"/>
                <w:sz w:val="24"/>
                <w:szCs w:val="24"/>
              </w:rPr>
            </w:pPr>
            <w:r w:rsidRPr="00B75949">
              <w:rPr>
                <w:rFonts w:ascii="宋体" w:hAnsi="宋体" w:cs="仿宋" w:hint="eastAsia"/>
                <w:kern w:val="0"/>
                <w:sz w:val="24"/>
                <w:szCs w:val="24"/>
              </w:rPr>
              <w:t>2025</w:t>
            </w:r>
            <w:proofErr w:type="gramStart"/>
            <w:r w:rsidRPr="00B75949">
              <w:rPr>
                <w:rFonts w:ascii="宋体" w:hAnsi="宋体" w:cs="仿宋" w:hint="eastAsia"/>
                <w:kern w:val="0"/>
                <w:sz w:val="24"/>
                <w:szCs w:val="24"/>
              </w:rPr>
              <w:t>年  月</w:t>
            </w:r>
            <w:proofErr w:type="gramEnd"/>
            <w:r w:rsidRPr="00B75949">
              <w:rPr>
                <w:rFonts w:ascii="宋体" w:hAnsi="宋体" w:cs="仿宋" w:hint="eastAsia"/>
                <w:kern w:val="0"/>
                <w:sz w:val="24"/>
                <w:szCs w:val="24"/>
              </w:rPr>
              <w:t xml:space="preserve">  </w:t>
            </w:r>
            <w:proofErr w:type="gramStart"/>
            <w:r w:rsidRPr="00B75949">
              <w:rPr>
                <w:rFonts w:ascii="宋体" w:hAnsi="宋体" w:cs="仿宋" w:hint="eastAsia"/>
                <w:kern w:val="0"/>
                <w:sz w:val="24"/>
                <w:szCs w:val="24"/>
              </w:rPr>
              <w:t>日  时</w:t>
            </w:r>
            <w:proofErr w:type="gramEnd"/>
            <w:r w:rsidRPr="00B75949">
              <w:rPr>
                <w:rFonts w:ascii="宋体" w:hAnsi="宋体" w:cs="仿宋" w:hint="eastAsia"/>
                <w:kern w:val="0"/>
                <w:sz w:val="24"/>
                <w:szCs w:val="24"/>
              </w:rPr>
              <w:t xml:space="preserve">  分</w:t>
            </w:r>
          </w:p>
        </w:tc>
        <w:tc>
          <w:tcPr>
            <w:tcW w:w="1688" w:type="dxa"/>
            <w:tcBorders>
              <w:top w:val="single" w:sz="4" w:space="0" w:color="000000"/>
              <w:left w:val="single" w:sz="4" w:space="0" w:color="auto"/>
              <w:bottom w:val="single" w:sz="4" w:space="0" w:color="000000"/>
              <w:right w:val="single" w:sz="4" w:space="0" w:color="000000"/>
            </w:tcBorders>
            <w:vAlign w:val="center"/>
          </w:tcPr>
          <w:p w14:paraId="7BB07E8F"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获取招标文件截止时间</w:t>
            </w:r>
          </w:p>
        </w:tc>
        <w:tc>
          <w:tcPr>
            <w:tcW w:w="2965" w:type="dxa"/>
            <w:tcBorders>
              <w:top w:val="single" w:sz="4" w:space="0" w:color="000000"/>
              <w:left w:val="single" w:sz="4" w:space="0" w:color="000000"/>
              <w:bottom w:val="single" w:sz="4" w:space="0" w:color="000000"/>
              <w:right w:val="single" w:sz="4" w:space="0" w:color="000000"/>
            </w:tcBorders>
            <w:vAlign w:val="center"/>
          </w:tcPr>
          <w:p w14:paraId="3CF42B03"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kern w:val="0"/>
                <w:sz w:val="24"/>
                <w:szCs w:val="24"/>
              </w:rPr>
              <w:t>2025</w:t>
            </w:r>
            <w:proofErr w:type="gramStart"/>
            <w:r w:rsidRPr="00B75949">
              <w:rPr>
                <w:rFonts w:ascii="宋体" w:hAnsi="宋体" w:cs="仿宋" w:hint="eastAsia"/>
                <w:kern w:val="0"/>
                <w:sz w:val="24"/>
                <w:szCs w:val="24"/>
              </w:rPr>
              <w:t>年  月</w:t>
            </w:r>
            <w:proofErr w:type="gramEnd"/>
            <w:r w:rsidRPr="00B75949">
              <w:rPr>
                <w:rFonts w:ascii="宋体" w:hAnsi="宋体" w:cs="仿宋" w:hint="eastAsia"/>
                <w:kern w:val="0"/>
                <w:sz w:val="24"/>
                <w:szCs w:val="24"/>
              </w:rPr>
              <w:t xml:space="preserve">  </w:t>
            </w:r>
            <w:proofErr w:type="gramStart"/>
            <w:r w:rsidRPr="00B75949">
              <w:rPr>
                <w:rFonts w:ascii="宋体" w:hAnsi="宋体" w:cs="仿宋" w:hint="eastAsia"/>
                <w:kern w:val="0"/>
                <w:sz w:val="24"/>
                <w:szCs w:val="24"/>
              </w:rPr>
              <w:t>日  时</w:t>
            </w:r>
            <w:proofErr w:type="gramEnd"/>
            <w:r w:rsidRPr="00B75949">
              <w:rPr>
                <w:rFonts w:ascii="宋体" w:hAnsi="宋体" w:cs="仿宋" w:hint="eastAsia"/>
                <w:kern w:val="0"/>
                <w:sz w:val="24"/>
                <w:szCs w:val="24"/>
              </w:rPr>
              <w:t xml:space="preserve">  分</w:t>
            </w:r>
          </w:p>
        </w:tc>
      </w:tr>
      <w:tr w:rsidR="00B75949" w:rsidRPr="00B75949" w14:paraId="1AB9A8ED"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1A9FB3B5"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递交投标文件截止时间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7BBDE983" w14:textId="77777777" w:rsidR="00B75949" w:rsidRPr="00B75949" w:rsidRDefault="00B75949" w:rsidP="00B75949">
            <w:pPr>
              <w:widowControl/>
              <w:tabs>
                <w:tab w:val="left" w:pos="312"/>
              </w:tabs>
              <w:spacing w:line="400" w:lineRule="exact"/>
              <w:jc w:val="left"/>
              <w:rPr>
                <w:rFonts w:ascii="宋体" w:hAnsi="宋体" w:cs="仿宋" w:hint="eastAsia"/>
                <w:kern w:val="0"/>
                <w:sz w:val="24"/>
                <w:szCs w:val="24"/>
              </w:rPr>
            </w:pPr>
            <w:r w:rsidRPr="00B75949">
              <w:rPr>
                <w:rFonts w:ascii="宋体" w:eastAsia="Times New Roman" w:hAnsi="宋体" w:cs="仿宋" w:hint="eastAsia"/>
                <w:kern w:val="0"/>
                <w:sz w:val="24"/>
                <w:szCs w:val="24"/>
              </w:rPr>
              <w:t xml:space="preserve">2025年   月   日   时   </w:t>
            </w:r>
            <w:proofErr w:type="spellStart"/>
            <w:r w:rsidRPr="00B75949">
              <w:rPr>
                <w:rFonts w:ascii="宋体" w:eastAsia="Times New Roman" w:hAnsi="宋体" w:cs="仿宋" w:hint="eastAsia"/>
                <w:kern w:val="0"/>
                <w:sz w:val="24"/>
                <w:szCs w:val="24"/>
              </w:rPr>
              <w:t>分（详见</w:t>
            </w:r>
            <w:proofErr w:type="spellEnd"/>
            <w:r w:rsidRPr="00B75949">
              <w:rPr>
                <w:rFonts w:ascii="宋体" w:hAnsi="宋体" w:cs="宋体" w:hint="eastAsia"/>
                <w:kern w:val="0"/>
                <w:sz w:val="24"/>
                <w:szCs w:val="20"/>
              </w:rPr>
              <w:t>广州公共资源交易中心网站</w:t>
            </w:r>
            <w:proofErr w:type="spellStart"/>
            <w:r w:rsidRPr="00B75949">
              <w:rPr>
                <w:rFonts w:ascii="宋体" w:eastAsia="Times New Roman" w:hAnsi="宋体" w:cs="仿宋" w:hint="eastAsia"/>
                <w:kern w:val="0"/>
                <w:sz w:val="24"/>
                <w:szCs w:val="24"/>
              </w:rPr>
              <w:t>招标公告日程安排</w:t>
            </w:r>
            <w:proofErr w:type="spellEnd"/>
            <w:r w:rsidRPr="00B75949">
              <w:rPr>
                <w:rFonts w:ascii="宋体" w:eastAsia="Times New Roman" w:hAnsi="宋体" w:cs="仿宋" w:hint="eastAsia"/>
                <w:kern w:val="0"/>
                <w:sz w:val="24"/>
                <w:szCs w:val="24"/>
              </w:rPr>
              <w:t>）</w:t>
            </w:r>
          </w:p>
        </w:tc>
        <w:tc>
          <w:tcPr>
            <w:tcW w:w="1688" w:type="dxa"/>
            <w:tcBorders>
              <w:top w:val="single" w:sz="4" w:space="0" w:color="000000"/>
              <w:left w:val="single" w:sz="4" w:space="0" w:color="auto"/>
              <w:bottom w:val="single" w:sz="4" w:space="0" w:color="000000"/>
              <w:right w:val="single" w:sz="4" w:space="0" w:color="000000"/>
            </w:tcBorders>
            <w:vAlign w:val="center"/>
          </w:tcPr>
          <w:p w14:paraId="3FB440B9" w14:textId="77777777" w:rsidR="00B75949" w:rsidRPr="00B75949" w:rsidRDefault="00B75949" w:rsidP="00B75949">
            <w:pPr>
              <w:spacing w:line="400" w:lineRule="exact"/>
              <w:jc w:val="center"/>
              <w:textAlignment w:val="center"/>
              <w:rPr>
                <w:rFonts w:ascii="宋体" w:hAnsi="宋体" w:cs="仿宋" w:hint="eastAsia"/>
                <w:kern w:val="0"/>
                <w:sz w:val="24"/>
                <w:szCs w:val="24"/>
              </w:rPr>
            </w:pPr>
            <w:r w:rsidRPr="00B75949">
              <w:rPr>
                <w:rFonts w:ascii="宋体" w:hAnsi="宋体" w:cs="仿宋" w:hint="eastAsia"/>
                <w:kern w:val="0"/>
                <w:sz w:val="24"/>
                <w:szCs w:val="24"/>
              </w:rPr>
              <w:t>投标文件</w:t>
            </w:r>
          </w:p>
          <w:p w14:paraId="0123D60C"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递交方式</w:t>
            </w:r>
          </w:p>
        </w:tc>
        <w:tc>
          <w:tcPr>
            <w:tcW w:w="2965" w:type="dxa"/>
            <w:tcBorders>
              <w:top w:val="single" w:sz="4" w:space="0" w:color="000000"/>
              <w:left w:val="single" w:sz="4" w:space="0" w:color="000000"/>
              <w:bottom w:val="single" w:sz="4" w:space="0" w:color="000000"/>
              <w:right w:val="single" w:sz="4" w:space="0" w:color="000000"/>
            </w:tcBorders>
            <w:vAlign w:val="center"/>
          </w:tcPr>
          <w:p w14:paraId="56D73FDB"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投标人应在截止时间前登录广州公共资源交易中心网站（https://</w:t>
            </w:r>
            <w:proofErr w:type="spellStart"/>
            <w:r w:rsidRPr="00B75949">
              <w:rPr>
                <w:rFonts w:ascii="宋体" w:hAnsi="宋体" w:cs="仿宋" w:hint="eastAsia"/>
                <w:sz w:val="24"/>
                <w:szCs w:val="24"/>
              </w:rPr>
              <w:t>www.gzggzy.cn</w:t>
            </w:r>
            <w:proofErr w:type="spellEnd"/>
            <w:r w:rsidRPr="00B75949">
              <w:rPr>
                <w:rFonts w:ascii="宋体" w:hAnsi="宋体" w:cs="仿宋" w:hint="eastAsia"/>
                <w:sz w:val="24"/>
                <w:szCs w:val="24"/>
              </w:rPr>
              <w:t>/）通过广州公共资源交易中心电子交易平台递交电子投标文件</w:t>
            </w:r>
          </w:p>
        </w:tc>
      </w:tr>
      <w:tr w:rsidR="00B75949" w:rsidRPr="00B75949" w14:paraId="2294EDEC"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F924E68"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开标时间</w:t>
            </w:r>
          </w:p>
        </w:tc>
        <w:tc>
          <w:tcPr>
            <w:tcW w:w="3275" w:type="dxa"/>
            <w:gridSpan w:val="4"/>
            <w:tcBorders>
              <w:top w:val="single" w:sz="4" w:space="0" w:color="000000"/>
              <w:left w:val="single" w:sz="4" w:space="0" w:color="000000"/>
              <w:bottom w:val="single" w:sz="4" w:space="0" w:color="000000"/>
              <w:right w:val="single" w:sz="4" w:space="0" w:color="auto"/>
            </w:tcBorders>
            <w:vAlign w:val="center"/>
          </w:tcPr>
          <w:p w14:paraId="0AD6E279"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kern w:val="0"/>
                <w:sz w:val="24"/>
                <w:szCs w:val="24"/>
              </w:rPr>
              <w:t>2025</w:t>
            </w:r>
            <w:proofErr w:type="gramStart"/>
            <w:r w:rsidRPr="00B75949">
              <w:rPr>
                <w:rFonts w:ascii="宋体" w:hAnsi="宋体" w:cs="仿宋" w:hint="eastAsia"/>
                <w:kern w:val="0"/>
                <w:sz w:val="24"/>
                <w:szCs w:val="24"/>
              </w:rPr>
              <w:t>年  月</w:t>
            </w:r>
            <w:proofErr w:type="gramEnd"/>
            <w:r w:rsidRPr="00B75949">
              <w:rPr>
                <w:rFonts w:ascii="宋体" w:hAnsi="宋体" w:cs="仿宋" w:hint="eastAsia"/>
                <w:kern w:val="0"/>
                <w:sz w:val="24"/>
                <w:szCs w:val="24"/>
              </w:rPr>
              <w:t xml:space="preserve">  日   时 分（与投标截至时间为同一时间）</w:t>
            </w:r>
          </w:p>
        </w:tc>
        <w:tc>
          <w:tcPr>
            <w:tcW w:w="1688" w:type="dxa"/>
            <w:tcBorders>
              <w:top w:val="single" w:sz="4" w:space="0" w:color="000000"/>
              <w:left w:val="single" w:sz="4" w:space="0" w:color="auto"/>
              <w:bottom w:val="single" w:sz="4" w:space="0" w:color="000000"/>
              <w:right w:val="single" w:sz="4" w:space="0" w:color="000000"/>
            </w:tcBorders>
            <w:vAlign w:val="center"/>
          </w:tcPr>
          <w:p w14:paraId="70BAE4A4"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开标地点</w:t>
            </w:r>
          </w:p>
        </w:tc>
        <w:tc>
          <w:tcPr>
            <w:tcW w:w="2965" w:type="dxa"/>
            <w:tcBorders>
              <w:top w:val="single" w:sz="4" w:space="0" w:color="000000"/>
              <w:left w:val="single" w:sz="4" w:space="0" w:color="000000"/>
              <w:bottom w:val="single" w:sz="4" w:space="0" w:color="000000"/>
              <w:right w:val="single" w:sz="4" w:space="0" w:color="000000"/>
            </w:tcBorders>
            <w:vAlign w:val="center"/>
          </w:tcPr>
          <w:p w14:paraId="4CE2599E" w14:textId="77777777" w:rsidR="00B75949" w:rsidRPr="00B75949" w:rsidRDefault="00B75949" w:rsidP="00B75949">
            <w:pPr>
              <w:spacing w:line="400" w:lineRule="exact"/>
              <w:jc w:val="left"/>
              <w:textAlignment w:val="center"/>
              <w:rPr>
                <w:rFonts w:ascii="宋体" w:hAnsi="宋体" w:cs="仿宋" w:hint="eastAsia"/>
                <w:sz w:val="24"/>
                <w:szCs w:val="24"/>
              </w:rPr>
            </w:pPr>
            <w:r w:rsidRPr="00B75949">
              <w:rPr>
                <w:rFonts w:ascii="宋体" w:hAnsi="宋体" w:cs="仿宋" w:hint="eastAsia"/>
                <w:sz w:val="24"/>
                <w:szCs w:val="24"/>
              </w:rPr>
              <w:t>广州公共资源交易中心开标室（广州市天河区天润路333号）（以</w:t>
            </w:r>
            <w:r w:rsidRPr="00B75949">
              <w:rPr>
                <w:rFonts w:ascii="宋体" w:hAnsi="Courier New" w:hint="eastAsia"/>
                <w:kern w:val="0"/>
                <w:sz w:val="24"/>
                <w:szCs w:val="20"/>
              </w:rPr>
              <w:t>广州公共资源交易中心网站</w:t>
            </w:r>
            <w:r w:rsidRPr="00B75949">
              <w:rPr>
                <w:rFonts w:ascii="宋体" w:hAnsi="宋体" w:cs="仿宋" w:hint="eastAsia"/>
                <w:sz w:val="24"/>
                <w:szCs w:val="24"/>
              </w:rPr>
              <w:t>公告的开标室为准）</w:t>
            </w:r>
          </w:p>
        </w:tc>
      </w:tr>
      <w:tr w:rsidR="00B75949" w:rsidRPr="00B75949" w14:paraId="3BC620A5"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46784350"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发布公告媒介</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0EBB1FF8"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本次招标公告同时在中国招标投标公共服务平台（网址：http://</w:t>
            </w:r>
            <w:proofErr w:type="spellStart"/>
            <w:r w:rsidRPr="00B75949">
              <w:rPr>
                <w:rFonts w:ascii="宋体" w:hAnsi="宋体" w:cs="仿宋" w:hint="eastAsia"/>
                <w:sz w:val="24"/>
                <w:szCs w:val="24"/>
              </w:rPr>
              <w:t>www.cebpubservice.com</w:t>
            </w:r>
            <w:proofErr w:type="spellEnd"/>
            <w:r w:rsidRPr="00B75949">
              <w:rPr>
                <w:rFonts w:ascii="宋体" w:hAnsi="宋体" w:cs="仿宋" w:hint="eastAsia"/>
                <w:sz w:val="24"/>
                <w:szCs w:val="24"/>
              </w:rPr>
              <w:t>/）、广东省招标投标监管网（网址：http://</w:t>
            </w:r>
            <w:proofErr w:type="spellStart"/>
            <w:r w:rsidRPr="00B75949">
              <w:rPr>
                <w:rFonts w:ascii="宋体" w:hAnsi="宋体" w:cs="仿宋" w:hint="eastAsia"/>
                <w:sz w:val="24"/>
                <w:szCs w:val="24"/>
              </w:rPr>
              <w:t>zbtb.gd.gov.cn</w:t>
            </w:r>
            <w:proofErr w:type="spellEnd"/>
            <w:r w:rsidRPr="00B75949">
              <w:rPr>
                <w:rFonts w:ascii="宋体" w:hAnsi="宋体" w:cs="仿宋" w:hint="eastAsia"/>
                <w:sz w:val="24"/>
                <w:szCs w:val="24"/>
              </w:rPr>
              <w:t>/）、广州公共资源交易中心网（网址：http://</w:t>
            </w:r>
            <w:proofErr w:type="spellStart"/>
            <w:r w:rsidRPr="00B75949">
              <w:rPr>
                <w:rFonts w:ascii="宋体" w:hAnsi="宋体" w:cs="仿宋" w:hint="eastAsia"/>
                <w:sz w:val="24"/>
                <w:szCs w:val="24"/>
              </w:rPr>
              <w:t>www.gzggzy.cn</w:t>
            </w:r>
            <w:proofErr w:type="spellEnd"/>
            <w:r w:rsidRPr="00B75949">
              <w:rPr>
                <w:rFonts w:ascii="宋体" w:hAnsi="宋体" w:cs="仿宋" w:hint="eastAsia"/>
                <w:sz w:val="24"/>
                <w:szCs w:val="24"/>
              </w:rPr>
              <w:t>/）发布。本项目招标公告的修改、补充，在国家和</w:t>
            </w:r>
            <w:r w:rsidRPr="00B75949">
              <w:rPr>
                <w:rFonts w:ascii="宋体" w:hAnsi="宋体" w:cs="仿宋" w:hint="eastAsia"/>
                <w:sz w:val="24"/>
                <w:szCs w:val="24"/>
              </w:rPr>
              <w:lastRenderedPageBreak/>
              <w:t>省指定的媒体以及广州公共资源交易中心网站发布。</w:t>
            </w:r>
          </w:p>
        </w:tc>
      </w:tr>
      <w:tr w:rsidR="00B75949" w:rsidRPr="00B75949" w14:paraId="31559714" w14:textId="77777777" w:rsidTr="0037629F">
        <w:trPr>
          <w:trHeight w:val="808"/>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ADF3295"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lastRenderedPageBreak/>
              <w:t>招标人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1FA45366"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中央储备粮茂名直属库有限公司</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7E203EA7"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联系地址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36107B43" w14:textId="77777777" w:rsidR="00B75949" w:rsidRPr="00B75949" w:rsidRDefault="00B75949" w:rsidP="00B75949">
            <w:pPr>
              <w:spacing w:line="400" w:lineRule="exact"/>
              <w:textAlignment w:val="center"/>
              <w:rPr>
                <w:rFonts w:ascii="宋体" w:hAnsi="宋体" w:cs="仿宋" w:hint="eastAsia"/>
                <w:sz w:val="24"/>
                <w:szCs w:val="24"/>
              </w:rPr>
            </w:pPr>
            <w:r w:rsidRPr="00B75949">
              <w:rPr>
                <w:rFonts w:ascii="宋体" w:hAnsi="宋体" w:cs="仿宋" w:hint="eastAsia"/>
                <w:sz w:val="24"/>
                <w:szCs w:val="24"/>
              </w:rPr>
              <w:t>茂名市电白区南海街道东区16小区</w:t>
            </w:r>
          </w:p>
        </w:tc>
      </w:tr>
      <w:tr w:rsidR="00B75949" w:rsidRPr="00B75949" w14:paraId="4DB495BA" w14:textId="77777777" w:rsidTr="0037629F">
        <w:trPr>
          <w:trHeight w:val="746"/>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B9196A9"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招标人联系人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5B4D944E"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张先生</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4A3F560B"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7AD4B870" w14:textId="77777777" w:rsidR="00B75949" w:rsidRPr="00B75949" w:rsidRDefault="00B75949" w:rsidP="00B75949">
            <w:pPr>
              <w:spacing w:line="400" w:lineRule="exact"/>
              <w:rPr>
                <w:rFonts w:ascii="宋体" w:hAnsi="宋体" w:cs="仿宋" w:hint="eastAsia"/>
                <w:sz w:val="24"/>
                <w:szCs w:val="24"/>
              </w:rPr>
            </w:pPr>
            <w:bookmarkStart w:id="18" w:name="_Hlk185758421"/>
            <w:r w:rsidRPr="00B75949">
              <w:rPr>
                <w:rFonts w:ascii="宋体" w:hAnsi="宋体" w:cs="仿宋" w:hint="eastAsia"/>
                <w:sz w:val="24"/>
                <w:szCs w:val="24"/>
              </w:rPr>
              <w:t>0668-2682258</w:t>
            </w:r>
            <w:bookmarkEnd w:id="18"/>
          </w:p>
        </w:tc>
      </w:tr>
      <w:tr w:rsidR="00B75949" w:rsidRPr="00B75949" w14:paraId="1C712CC4"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3E0CFEC"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招标代理机构</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029551ED" w14:textId="77777777" w:rsidR="00B75949" w:rsidRPr="00B75949" w:rsidRDefault="00B75949" w:rsidP="00B75949">
            <w:pPr>
              <w:spacing w:line="400" w:lineRule="exact"/>
              <w:rPr>
                <w:rFonts w:ascii="宋体" w:hAnsi="宋体" w:cs="仿宋" w:hint="eastAsia"/>
                <w:sz w:val="24"/>
                <w:szCs w:val="24"/>
              </w:rPr>
            </w:pPr>
            <w:bookmarkStart w:id="19" w:name="_Hlk185758384"/>
            <w:r w:rsidRPr="00B75949">
              <w:rPr>
                <w:rFonts w:ascii="宋体" w:hAnsi="宋体" w:cs="仿宋"/>
                <w:sz w:val="24"/>
                <w:szCs w:val="24"/>
              </w:rPr>
              <w:t>国信招标集团股份有限公司</w:t>
            </w:r>
            <w:bookmarkEnd w:id="19"/>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3574A5A0"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联系地址</w:t>
            </w:r>
          </w:p>
        </w:tc>
        <w:tc>
          <w:tcPr>
            <w:tcW w:w="2965" w:type="dxa"/>
            <w:tcBorders>
              <w:top w:val="single" w:sz="4" w:space="0" w:color="000000"/>
              <w:left w:val="single" w:sz="4" w:space="0" w:color="000000"/>
              <w:bottom w:val="single" w:sz="4" w:space="0" w:color="000000"/>
              <w:right w:val="single" w:sz="4" w:space="0" w:color="000000"/>
            </w:tcBorders>
            <w:vAlign w:val="center"/>
          </w:tcPr>
          <w:p w14:paraId="5702AB44" w14:textId="77777777" w:rsidR="00B75949" w:rsidRPr="00B75949" w:rsidRDefault="00B75949" w:rsidP="00B75949">
            <w:pPr>
              <w:spacing w:line="400" w:lineRule="exact"/>
              <w:textAlignment w:val="center"/>
              <w:rPr>
                <w:rFonts w:ascii="宋体" w:hAnsi="宋体" w:cs="仿宋" w:hint="eastAsia"/>
                <w:sz w:val="24"/>
                <w:szCs w:val="24"/>
              </w:rPr>
            </w:pPr>
            <w:r w:rsidRPr="00B75949">
              <w:rPr>
                <w:rFonts w:ascii="宋体" w:hAnsi="宋体" w:cs="仿宋" w:hint="eastAsia"/>
                <w:sz w:val="24"/>
                <w:szCs w:val="24"/>
              </w:rPr>
              <w:t>广州市越秀区广州大道中289号南方同创汇4号楼705室</w:t>
            </w:r>
          </w:p>
        </w:tc>
      </w:tr>
      <w:tr w:rsidR="00B75949" w:rsidRPr="00B75949" w14:paraId="7D4B9B88" w14:textId="77777777" w:rsidTr="0037629F">
        <w:trPr>
          <w:trHeight w:val="742"/>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3CCF259C"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招标代理联系人</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71E2934E"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韦工、冯工、杜经理</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1C3A1C09"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7C52531E" w14:textId="77777777" w:rsidR="00B75949" w:rsidRPr="00B75949" w:rsidRDefault="00B75949" w:rsidP="00B75949">
            <w:pPr>
              <w:spacing w:line="400" w:lineRule="exact"/>
              <w:rPr>
                <w:rFonts w:ascii="宋体" w:hAnsi="宋体" w:cs="仿宋" w:hint="eastAsia"/>
                <w:sz w:val="24"/>
                <w:szCs w:val="24"/>
              </w:rPr>
            </w:pPr>
            <w:bookmarkStart w:id="20" w:name="_Hlk185758448"/>
            <w:r w:rsidRPr="00B75949">
              <w:rPr>
                <w:rFonts w:ascii="宋体" w:hAnsi="宋体" w:cs="仿宋" w:hint="eastAsia"/>
                <w:sz w:val="24"/>
                <w:szCs w:val="24"/>
              </w:rPr>
              <w:t>020-83180883</w:t>
            </w:r>
            <w:bookmarkEnd w:id="20"/>
          </w:p>
        </w:tc>
      </w:tr>
      <w:tr w:rsidR="00B75949" w:rsidRPr="00B75949" w14:paraId="1A46F836" w14:textId="77777777" w:rsidTr="0037629F">
        <w:trPr>
          <w:trHeight w:val="775"/>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589AB780"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招标监督机构</w:t>
            </w:r>
          </w:p>
        </w:tc>
        <w:tc>
          <w:tcPr>
            <w:tcW w:w="2805" w:type="dxa"/>
            <w:gridSpan w:val="2"/>
            <w:tcBorders>
              <w:top w:val="single" w:sz="4" w:space="0" w:color="000000"/>
              <w:left w:val="single" w:sz="4" w:space="0" w:color="000000"/>
              <w:bottom w:val="single" w:sz="4" w:space="0" w:color="000000"/>
              <w:right w:val="single" w:sz="4" w:space="0" w:color="auto"/>
            </w:tcBorders>
            <w:vAlign w:val="center"/>
          </w:tcPr>
          <w:p w14:paraId="427E9685"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广东茂名滨海新区管理委员会建设交通局</w:t>
            </w:r>
          </w:p>
        </w:tc>
        <w:tc>
          <w:tcPr>
            <w:tcW w:w="2158" w:type="dxa"/>
            <w:gridSpan w:val="3"/>
            <w:tcBorders>
              <w:top w:val="single" w:sz="4" w:space="0" w:color="000000"/>
              <w:left w:val="single" w:sz="4" w:space="0" w:color="auto"/>
              <w:bottom w:val="single" w:sz="4" w:space="0" w:color="000000"/>
              <w:right w:val="single" w:sz="4" w:space="0" w:color="000000"/>
            </w:tcBorders>
            <w:vAlign w:val="center"/>
          </w:tcPr>
          <w:p w14:paraId="0D61512C"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联系电话</w:t>
            </w:r>
          </w:p>
        </w:tc>
        <w:tc>
          <w:tcPr>
            <w:tcW w:w="2965" w:type="dxa"/>
            <w:tcBorders>
              <w:top w:val="single" w:sz="4" w:space="0" w:color="000000"/>
              <w:left w:val="single" w:sz="4" w:space="0" w:color="000000"/>
              <w:bottom w:val="single" w:sz="4" w:space="0" w:color="000000"/>
              <w:right w:val="single" w:sz="4" w:space="0" w:color="000000"/>
            </w:tcBorders>
            <w:vAlign w:val="center"/>
          </w:tcPr>
          <w:p w14:paraId="6973CB31" w14:textId="77777777" w:rsidR="00B75949" w:rsidRPr="00B75949" w:rsidRDefault="00B75949" w:rsidP="00B75949">
            <w:pPr>
              <w:spacing w:line="400" w:lineRule="exact"/>
              <w:textAlignment w:val="center"/>
              <w:rPr>
                <w:rFonts w:ascii="宋体" w:hAnsi="宋体" w:cs="仿宋" w:hint="eastAsia"/>
                <w:sz w:val="24"/>
                <w:szCs w:val="24"/>
              </w:rPr>
            </w:pPr>
            <w:r w:rsidRPr="00B75949">
              <w:rPr>
                <w:rFonts w:ascii="宋体" w:hAnsi="宋体" w:cs="仿宋" w:hint="eastAsia"/>
                <w:sz w:val="24"/>
                <w:szCs w:val="24"/>
              </w:rPr>
              <w:t>0668-5331030</w:t>
            </w:r>
          </w:p>
        </w:tc>
      </w:tr>
      <w:tr w:rsidR="00B75949" w:rsidRPr="00B75949" w14:paraId="3ADA9775" w14:textId="77777777" w:rsidTr="0037629F">
        <w:trPr>
          <w:trHeight w:val="567"/>
          <w:jc w:val="center"/>
        </w:trPr>
        <w:tc>
          <w:tcPr>
            <w:tcW w:w="2066" w:type="dxa"/>
            <w:tcBorders>
              <w:top w:val="single" w:sz="4" w:space="0" w:color="000000"/>
              <w:left w:val="single" w:sz="4" w:space="0" w:color="000000"/>
              <w:bottom w:val="single" w:sz="4" w:space="0" w:color="000000"/>
              <w:right w:val="single" w:sz="4" w:space="0" w:color="000000"/>
            </w:tcBorders>
            <w:vAlign w:val="center"/>
          </w:tcPr>
          <w:p w14:paraId="2FACE830" w14:textId="77777777" w:rsidR="00B75949" w:rsidRPr="00B75949" w:rsidRDefault="00B75949" w:rsidP="00B75949">
            <w:pPr>
              <w:spacing w:line="400" w:lineRule="exact"/>
              <w:jc w:val="center"/>
              <w:textAlignment w:val="center"/>
              <w:rPr>
                <w:rFonts w:ascii="宋体" w:hAnsi="宋体" w:cs="仿宋" w:hint="eastAsia"/>
                <w:sz w:val="24"/>
                <w:szCs w:val="24"/>
              </w:rPr>
            </w:pPr>
            <w:r w:rsidRPr="00B75949">
              <w:rPr>
                <w:rFonts w:ascii="宋体" w:hAnsi="宋体" w:cs="仿宋" w:hint="eastAsia"/>
                <w:kern w:val="0"/>
                <w:sz w:val="24"/>
                <w:szCs w:val="24"/>
              </w:rPr>
              <w:t>其他依法应当载明的内容</w:t>
            </w:r>
          </w:p>
        </w:tc>
        <w:tc>
          <w:tcPr>
            <w:tcW w:w="7928" w:type="dxa"/>
            <w:gridSpan w:val="6"/>
            <w:tcBorders>
              <w:top w:val="single" w:sz="4" w:space="0" w:color="000000"/>
              <w:left w:val="single" w:sz="4" w:space="0" w:color="000000"/>
              <w:bottom w:val="single" w:sz="4" w:space="0" w:color="000000"/>
              <w:right w:val="single" w:sz="4" w:space="0" w:color="000000"/>
            </w:tcBorders>
            <w:vAlign w:val="center"/>
          </w:tcPr>
          <w:p w14:paraId="17545899" w14:textId="77777777" w:rsidR="00B75949" w:rsidRPr="00B75949" w:rsidRDefault="00B75949" w:rsidP="00B75949">
            <w:pPr>
              <w:spacing w:line="400" w:lineRule="exact"/>
              <w:jc w:val="left"/>
              <w:rPr>
                <w:rFonts w:ascii="宋体" w:hAnsi="宋体" w:cs="仿宋" w:hint="eastAsia"/>
                <w:sz w:val="24"/>
                <w:szCs w:val="24"/>
              </w:rPr>
            </w:pPr>
            <w:r w:rsidRPr="00B75949">
              <w:rPr>
                <w:rFonts w:ascii="宋体" w:hAnsi="宋体" w:cs="仿宋" w:hint="eastAsia"/>
                <w:sz w:val="24"/>
                <w:szCs w:val="24"/>
              </w:rPr>
              <w:t>1.</w:t>
            </w:r>
            <w:r w:rsidRPr="00B75949">
              <w:rPr>
                <w:rFonts w:ascii="Times New Roman" w:hAnsi="Times New Roman" w:hint="eastAsia"/>
                <w:sz w:val="24"/>
                <w:szCs w:val="24"/>
              </w:rPr>
              <w:t>本项目采用网上投标登记方式，投标人应在招标公告发布后至投标登记截止时间前，登录广州公共资源交易中心交易平台网站办理网上投标登记手续；因投标人原因或其他因素造成投标人未能成功办理投标登记手续的，提交的投标文件将拒绝接受，其责任由投标人自负。</w:t>
            </w:r>
            <w:r w:rsidRPr="00B75949">
              <w:rPr>
                <w:rFonts w:ascii="宋体" w:hAnsi="宋体" w:cs="仿宋" w:hint="eastAsia"/>
                <w:sz w:val="24"/>
                <w:szCs w:val="24"/>
              </w:rPr>
              <w:t>投标登记前应在广州公共资源交易中心办理企业信息登记，详情查阅广州公共资源交易中心网站“服务指南”栏目中的“办事指引”。</w:t>
            </w:r>
          </w:p>
          <w:p w14:paraId="19D7B349" w14:textId="77777777" w:rsidR="00B75949" w:rsidRPr="00B75949" w:rsidRDefault="00B75949" w:rsidP="00B75949">
            <w:pPr>
              <w:spacing w:line="400" w:lineRule="exact"/>
              <w:jc w:val="left"/>
              <w:rPr>
                <w:rFonts w:ascii="宋体" w:hAnsi="宋体" w:hint="eastAsia"/>
                <w:sz w:val="24"/>
                <w:szCs w:val="24"/>
              </w:rPr>
            </w:pPr>
            <w:r w:rsidRPr="00B75949">
              <w:rPr>
                <w:rFonts w:ascii="宋体" w:hAnsi="宋体"/>
                <w:sz w:val="24"/>
                <w:szCs w:val="24"/>
              </w:rPr>
              <w:t>2.递交投标文件截止时间与开标时间是否有变化，请密切留意相关的公告或通知。</w:t>
            </w:r>
          </w:p>
          <w:p w14:paraId="0305B8DC" w14:textId="77777777" w:rsidR="00B75949" w:rsidRPr="00B75949" w:rsidRDefault="00B75949" w:rsidP="00B75949">
            <w:pPr>
              <w:spacing w:line="400" w:lineRule="exact"/>
              <w:rPr>
                <w:rFonts w:ascii="Times New Roman" w:hAnsi="Times New Roman"/>
                <w:sz w:val="24"/>
                <w:szCs w:val="24"/>
              </w:rPr>
            </w:pPr>
            <w:r w:rsidRPr="00B75949">
              <w:rPr>
                <w:rFonts w:ascii="宋体" w:hAnsi="宋体" w:cs="仿宋" w:hint="eastAsia"/>
                <w:sz w:val="24"/>
                <w:szCs w:val="24"/>
              </w:rPr>
              <w:t>3.</w:t>
            </w:r>
            <w:r w:rsidRPr="00B75949">
              <w:rPr>
                <w:rFonts w:ascii="Times New Roman" w:hAnsi="Times New Roman" w:hint="eastAsia"/>
                <w:sz w:val="24"/>
                <w:szCs w:val="24"/>
              </w:rPr>
              <w:t>“信用中国”网站（</w:t>
            </w:r>
            <w:proofErr w:type="spellStart"/>
            <w:r w:rsidRPr="00B75949">
              <w:rPr>
                <w:rFonts w:ascii="Times New Roman" w:hAnsi="Times New Roman" w:hint="eastAsia"/>
                <w:sz w:val="24"/>
                <w:szCs w:val="24"/>
              </w:rPr>
              <w:t>www.creditchina.gov.cn</w:t>
            </w:r>
            <w:proofErr w:type="spellEnd"/>
            <w:r w:rsidRPr="00B75949">
              <w:rPr>
                <w:rFonts w:ascii="Times New Roman" w:hAnsi="Times New Roman" w:hint="eastAsia"/>
                <w:sz w:val="24"/>
                <w:szCs w:val="24"/>
              </w:rPr>
              <w:t>)</w:t>
            </w:r>
            <w:r w:rsidRPr="00B75949">
              <w:rPr>
                <w:rFonts w:ascii="Times New Roman" w:hAnsi="Times New Roman" w:hint="eastAsia"/>
                <w:sz w:val="24"/>
                <w:szCs w:val="24"/>
              </w:rPr>
              <w:t>查询：投标人被列为严重失信主体或拖欠农民工工资失信联合惩戒对象或被人民法院列为失信被执行人的，投标活动依法予以限制，不接受其投标。</w:t>
            </w:r>
          </w:p>
          <w:p w14:paraId="0D919263" w14:textId="77777777" w:rsidR="00B75949" w:rsidRPr="00B75949" w:rsidRDefault="00B75949" w:rsidP="00B75949">
            <w:pPr>
              <w:spacing w:line="400" w:lineRule="exact"/>
              <w:rPr>
                <w:rFonts w:ascii="宋体" w:hAnsi="宋体" w:cs="仿宋" w:hint="eastAsia"/>
                <w:b/>
                <w:bCs/>
                <w:sz w:val="24"/>
                <w:szCs w:val="24"/>
              </w:rPr>
            </w:pPr>
            <w:r w:rsidRPr="00B75949">
              <w:rPr>
                <w:rFonts w:ascii="宋体" w:hAnsi="宋体" w:cs="仿宋" w:hint="eastAsia"/>
                <w:sz w:val="24"/>
                <w:szCs w:val="24"/>
              </w:rPr>
              <w:t>4.投标人若对招标文件有疑问，在招标文件《投标人须知》规定时间内在广州公共资源交易中心网（http://</w:t>
            </w:r>
            <w:proofErr w:type="spellStart"/>
            <w:r w:rsidRPr="00B75949">
              <w:rPr>
                <w:rFonts w:ascii="宋体" w:hAnsi="宋体" w:cs="仿宋" w:hint="eastAsia"/>
                <w:sz w:val="24"/>
                <w:szCs w:val="24"/>
              </w:rPr>
              <w:t>www.gzggzy.cn</w:t>
            </w:r>
            <w:proofErr w:type="spellEnd"/>
            <w:r w:rsidRPr="00B75949">
              <w:rPr>
                <w:rFonts w:ascii="宋体" w:hAnsi="宋体" w:cs="仿宋" w:hint="eastAsia"/>
                <w:sz w:val="24"/>
                <w:szCs w:val="24"/>
              </w:rPr>
              <w:t>）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r w:rsidRPr="00B75949">
              <w:rPr>
                <w:rFonts w:ascii="宋体" w:hAnsi="宋体" w:cs="仿宋" w:hint="eastAsia"/>
                <w:b/>
                <w:bCs/>
                <w:sz w:val="24"/>
                <w:szCs w:val="24"/>
              </w:rPr>
              <w:t>注：投标人可自行登录广州公共资源交易中心网站首页，点击“建设工程”专栏中的“项目查询（日程安排、答疑纪要）”，输入项目编号或项目名称即可查询，并请密切留意招标答疑中的相关信息。</w:t>
            </w:r>
          </w:p>
          <w:p w14:paraId="24A997DE"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5</w:t>
            </w:r>
            <w:r w:rsidRPr="00B75949">
              <w:rPr>
                <w:rFonts w:ascii="宋体" w:hAnsi="宋体" w:cs="仿宋"/>
                <w:sz w:val="24"/>
                <w:szCs w:val="24"/>
              </w:rPr>
              <w:t>.</w:t>
            </w:r>
            <w:r w:rsidRPr="00B75949">
              <w:rPr>
                <w:rFonts w:ascii="宋体" w:hAnsi="宋体" w:cs="仿宋" w:hint="eastAsia"/>
                <w:sz w:val="24"/>
                <w:szCs w:val="24"/>
              </w:rPr>
              <w:t>对于本项目的招标公告和招标文件存在任何违规或不公平内容，投标人可向招标人提出异议。</w:t>
            </w:r>
          </w:p>
          <w:p w14:paraId="1933D719"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6.委托代理人</w:t>
            </w:r>
            <w:r w:rsidRPr="00B75949">
              <w:rPr>
                <w:rFonts w:ascii="宋体" w:hAnsi="宋体"/>
                <w:sz w:val="24"/>
                <w:szCs w:val="24"/>
              </w:rPr>
              <w:t>需为投标人本公司在职员工，并提供由投标人本</w:t>
            </w:r>
            <w:r w:rsidRPr="00B75949">
              <w:rPr>
                <w:rFonts w:ascii="宋体" w:hAnsi="宋体" w:hint="eastAsia"/>
                <w:sz w:val="24"/>
                <w:szCs w:val="24"/>
              </w:rPr>
              <w:t>单位</w:t>
            </w:r>
            <w:r w:rsidRPr="00B75949">
              <w:rPr>
                <w:rFonts w:ascii="宋体" w:hAnsi="宋体"/>
                <w:sz w:val="24"/>
                <w:szCs w:val="24"/>
              </w:rPr>
              <w:t>购买</w:t>
            </w:r>
            <w:proofErr w:type="gramStart"/>
            <w:r w:rsidRPr="00B75949">
              <w:rPr>
                <w:rFonts w:ascii="宋体" w:hAnsi="宋体"/>
                <w:sz w:val="24"/>
                <w:szCs w:val="24"/>
              </w:rPr>
              <w:t>的</w:t>
            </w:r>
            <w:r w:rsidRPr="00B75949">
              <w:rPr>
                <w:rFonts w:ascii="宋体" w:hAnsi="宋体" w:cs="仿宋" w:hint="eastAsia"/>
                <w:sz w:val="24"/>
                <w:szCs w:val="24"/>
              </w:rPr>
              <w:t>的</w:t>
            </w:r>
            <w:proofErr w:type="gramEnd"/>
            <w:r w:rsidRPr="00B75949">
              <w:rPr>
                <w:rFonts w:ascii="宋体" w:hAnsi="宋体" w:cs="仿宋" w:hint="eastAsia"/>
                <w:sz w:val="24"/>
                <w:szCs w:val="24"/>
              </w:rPr>
              <w:t>至少包含</w:t>
            </w:r>
            <w:r w:rsidRPr="00B75949">
              <w:rPr>
                <w:rFonts w:ascii="宋体" w:hAnsi="宋体" w:cs="仿宋" w:hint="eastAsia"/>
                <w:sz w:val="24"/>
                <w:szCs w:val="24"/>
                <w:u w:val="single"/>
              </w:rPr>
              <w:t>2025</w:t>
            </w:r>
            <w:r w:rsidRPr="00B75949">
              <w:rPr>
                <w:rFonts w:ascii="宋体" w:hAnsi="宋体" w:cs="仿宋" w:hint="eastAsia"/>
                <w:sz w:val="24"/>
                <w:szCs w:val="24"/>
              </w:rPr>
              <w:t>年</w:t>
            </w:r>
            <w:r w:rsidRPr="00B75949">
              <w:rPr>
                <w:rFonts w:ascii="宋体" w:hAnsi="宋体" w:cs="仿宋" w:hint="eastAsia"/>
                <w:sz w:val="24"/>
                <w:szCs w:val="24"/>
                <w:u w:val="single"/>
              </w:rPr>
              <w:t>6</w:t>
            </w:r>
            <w:r w:rsidRPr="00B75949">
              <w:rPr>
                <w:rFonts w:ascii="宋体" w:hAnsi="宋体" w:cs="仿宋" w:hint="eastAsia"/>
                <w:sz w:val="24"/>
                <w:szCs w:val="24"/>
              </w:rPr>
              <w:t>月至</w:t>
            </w:r>
            <w:r w:rsidRPr="00B75949">
              <w:rPr>
                <w:rFonts w:ascii="宋体" w:hAnsi="宋体" w:cs="仿宋" w:hint="eastAsia"/>
                <w:sz w:val="24"/>
                <w:szCs w:val="24"/>
                <w:u w:val="single"/>
              </w:rPr>
              <w:t>2025</w:t>
            </w:r>
            <w:r w:rsidRPr="00B75949">
              <w:rPr>
                <w:rFonts w:ascii="宋体" w:hAnsi="宋体" w:cs="仿宋" w:hint="eastAsia"/>
                <w:sz w:val="24"/>
                <w:szCs w:val="24"/>
              </w:rPr>
              <w:t>年</w:t>
            </w:r>
            <w:r w:rsidRPr="00B75949">
              <w:rPr>
                <w:rFonts w:ascii="宋体" w:hAnsi="宋体" w:cs="仿宋" w:hint="eastAsia"/>
                <w:sz w:val="24"/>
                <w:szCs w:val="24"/>
                <w:u w:val="single"/>
              </w:rPr>
              <w:t>8</w:t>
            </w:r>
            <w:r w:rsidRPr="00B75949">
              <w:rPr>
                <w:rFonts w:ascii="宋体" w:hAnsi="宋体" w:cs="仿宋" w:hint="eastAsia"/>
                <w:sz w:val="24"/>
                <w:szCs w:val="24"/>
              </w:rPr>
              <w:t>月的社保管理机构的证明材料（含社</w:t>
            </w:r>
            <w:r w:rsidRPr="00B75949">
              <w:rPr>
                <w:rFonts w:ascii="宋体" w:hAnsi="宋体" w:cs="仿宋" w:hint="eastAsia"/>
                <w:sz w:val="24"/>
                <w:szCs w:val="24"/>
              </w:rPr>
              <w:lastRenderedPageBreak/>
              <w:t>保管理机构的查询机器打印件并加盖投标人单位公章），</w:t>
            </w:r>
          </w:p>
          <w:p w14:paraId="74CF9D71"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7.</w:t>
            </w:r>
            <w:r w:rsidRPr="00B75949">
              <w:rPr>
                <w:rFonts w:ascii="宋体" w:hAnsi="宋体"/>
                <w:sz w:val="24"/>
                <w:szCs w:val="24"/>
              </w:rPr>
              <w:t>投标人采用现金转账方式递交投标保证金的，须完成投标登记后将投标保证金与本项目进行绑定，绑定成功后才能被认定为完成缴交投标保证金；到账情况以开标时广州公共资源交易中心数据库查询的信息为准。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14:paraId="5BD7DD34" w14:textId="77777777" w:rsidR="00B75949" w:rsidRPr="00B75949" w:rsidRDefault="00B75949" w:rsidP="00B75949">
            <w:pPr>
              <w:spacing w:line="400" w:lineRule="exact"/>
              <w:rPr>
                <w:rFonts w:ascii="宋体" w:hAnsi="宋体" w:hint="eastAsia"/>
                <w:sz w:val="24"/>
                <w:szCs w:val="24"/>
              </w:rPr>
            </w:pPr>
            <w:r w:rsidRPr="00B75949">
              <w:rPr>
                <w:rFonts w:ascii="宋体" w:hAnsi="宋体" w:hint="eastAsia"/>
                <w:sz w:val="24"/>
                <w:szCs w:val="24"/>
              </w:rPr>
              <w:t>8</w:t>
            </w:r>
            <w:r w:rsidRPr="00B75949">
              <w:rPr>
                <w:rFonts w:ascii="宋体" w:hAnsi="宋体"/>
                <w:sz w:val="24"/>
                <w:szCs w:val="24"/>
              </w:rPr>
              <w:t>.投标人须在投标登记截止时间前在广州公共资源交易中心办理企业信息登记，企业信息登记的办理详见广州公共资源交易中心交易平台网站服务指南栏目。</w:t>
            </w:r>
          </w:p>
          <w:p w14:paraId="034DF620"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9.采取电子投标时，逾期未上传成功的电子投标文件，电子招标投标交易平台将予以拒收。</w:t>
            </w:r>
          </w:p>
          <w:p w14:paraId="60E7E21F" w14:textId="77777777" w:rsidR="00B75949" w:rsidRPr="00B75949" w:rsidRDefault="00B75949" w:rsidP="00B75949">
            <w:pPr>
              <w:spacing w:line="400" w:lineRule="exact"/>
              <w:rPr>
                <w:rFonts w:ascii="宋体" w:hAnsi="宋体" w:cs="仿宋" w:hint="eastAsia"/>
                <w:sz w:val="24"/>
                <w:szCs w:val="24"/>
              </w:rPr>
            </w:pPr>
            <w:r w:rsidRPr="00B75949">
              <w:rPr>
                <w:rFonts w:ascii="宋体" w:hAnsi="宋体" w:cs="仿宋" w:hint="eastAsia"/>
                <w:sz w:val="24"/>
                <w:szCs w:val="24"/>
              </w:rPr>
              <w:t>10</w:t>
            </w:r>
            <w:r w:rsidRPr="00B75949">
              <w:rPr>
                <w:rFonts w:ascii="宋体" w:hAnsi="宋体" w:cs="仿宋"/>
                <w:sz w:val="24"/>
                <w:szCs w:val="24"/>
              </w:rPr>
              <w:t>.</w:t>
            </w:r>
            <w:r w:rsidRPr="00B75949">
              <w:rPr>
                <w:rFonts w:ascii="宋体" w:hAnsi="宋体" w:cs="仿宋" w:hint="eastAsia"/>
                <w:sz w:val="24"/>
                <w:szCs w:val="24"/>
              </w:rPr>
              <w:t>定标时间、地点：具体时间和地点由招标人另行通知。</w:t>
            </w:r>
          </w:p>
        </w:tc>
      </w:tr>
    </w:tbl>
    <w:p w14:paraId="0442FF6C" w14:textId="77777777" w:rsidR="00D770B4" w:rsidRPr="00B75949" w:rsidRDefault="00D770B4" w:rsidP="00B75949"/>
    <w:sectPr w:rsidR="00D770B4" w:rsidRPr="00B75949">
      <w:footerReference w:type="default" r:id="rId6"/>
      <w:pgSz w:w="11906" w:h="16838"/>
      <w:pgMar w:top="1134" w:right="1559" w:bottom="1418" w:left="15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F030" w14:textId="77777777" w:rsidR="005D2C90" w:rsidRDefault="005D2C90">
      <w:r>
        <w:separator/>
      </w:r>
    </w:p>
  </w:endnote>
  <w:endnote w:type="continuationSeparator" w:id="0">
    <w:p w14:paraId="6D15F0EF" w14:textId="77777777" w:rsidR="005D2C90" w:rsidRDefault="005D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899319"/>
      <w:docPartObj>
        <w:docPartGallery w:val="AutoText"/>
      </w:docPartObj>
    </w:sdtPr>
    <w:sdtEndPr/>
    <w:sdtContent>
      <w:p w14:paraId="789E3D7D" w14:textId="77777777" w:rsidR="00D770B4" w:rsidRDefault="00DF7AA2">
        <w:pPr>
          <w:pStyle w:val="a3"/>
          <w:jc w:val="center"/>
        </w:pPr>
        <w:r>
          <w:fldChar w:fldCharType="begin"/>
        </w:r>
        <w:r>
          <w:instrText>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8253" w14:textId="77777777" w:rsidR="005D2C90" w:rsidRDefault="005D2C90">
      <w:r>
        <w:separator/>
      </w:r>
    </w:p>
  </w:footnote>
  <w:footnote w:type="continuationSeparator" w:id="0">
    <w:p w14:paraId="6F13D734" w14:textId="77777777" w:rsidR="005D2C90" w:rsidRDefault="005D2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4A1596"/>
    <w:rsid w:val="000A6221"/>
    <w:rsid w:val="000D4202"/>
    <w:rsid w:val="00117EC6"/>
    <w:rsid w:val="00130EF4"/>
    <w:rsid w:val="0013386E"/>
    <w:rsid w:val="00140218"/>
    <w:rsid w:val="001613A6"/>
    <w:rsid w:val="001E3FA5"/>
    <w:rsid w:val="001F138B"/>
    <w:rsid w:val="001F3FE1"/>
    <w:rsid w:val="00244FDA"/>
    <w:rsid w:val="002F0D26"/>
    <w:rsid w:val="002F3968"/>
    <w:rsid w:val="00323D80"/>
    <w:rsid w:val="00494846"/>
    <w:rsid w:val="004A1596"/>
    <w:rsid w:val="00560556"/>
    <w:rsid w:val="005D1430"/>
    <w:rsid w:val="005D2C90"/>
    <w:rsid w:val="006B4101"/>
    <w:rsid w:val="006D29ED"/>
    <w:rsid w:val="006D5904"/>
    <w:rsid w:val="00784193"/>
    <w:rsid w:val="00822EA3"/>
    <w:rsid w:val="00837C38"/>
    <w:rsid w:val="008810E0"/>
    <w:rsid w:val="008F3639"/>
    <w:rsid w:val="00911A09"/>
    <w:rsid w:val="009436A4"/>
    <w:rsid w:val="0097155D"/>
    <w:rsid w:val="00A459D5"/>
    <w:rsid w:val="00A622A1"/>
    <w:rsid w:val="00AB3B0C"/>
    <w:rsid w:val="00AD6FE2"/>
    <w:rsid w:val="00B75949"/>
    <w:rsid w:val="00BF0222"/>
    <w:rsid w:val="00BF2F2F"/>
    <w:rsid w:val="00CF0746"/>
    <w:rsid w:val="00D55830"/>
    <w:rsid w:val="00D770B4"/>
    <w:rsid w:val="00DB2BE3"/>
    <w:rsid w:val="00DD25DF"/>
    <w:rsid w:val="00DF7AA2"/>
    <w:rsid w:val="00E3117E"/>
    <w:rsid w:val="00E43C38"/>
    <w:rsid w:val="00EA25FB"/>
    <w:rsid w:val="00F627F6"/>
    <w:rsid w:val="22E2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103"/>
  <w15:docId w15:val="{47211530-BA42-47F0-B0F5-A190A5FA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qFormat/>
    <w:rPr>
      <w:rFonts w:ascii="Arial" w:eastAsia="黑体" w:hAnsi="Arial" w:cs="Times New Roman"/>
      <w:b/>
      <w:sz w:val="32"/>
      <w:szCs w:val="20"/>
    </w:rPr>
  </w:style>
  <w:style w:type="paragraph" w:styleId="a8">
    <w:name w:val="annotation text"/>
    <w:basedOn w:val="a"/>
    <w:link w:val="a9"/>
    <w:uiPriority w:val="99"/>
    <w:semiHidden/>
    <w:unhideWhenUsed/>
    <w:rsid w:val="00560556"/>
    <w:pPr>
      <w:jc w:val="left"/>
    </w:pPr>
  </w:style>
  <w:style w:type="character" w:customStyle="1" w:styleId="a9">
    <w:name w:val="批注文字 字符"/>
    <w:basedOn w:val="a0"/>
    <w:link w:val="a8"/>
    <w:uiPriority w:val="99"/>
    <w:semiHidden/>
    <w:rsid w:val="00560556"/>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3601</Words>
  <Characters>640</Characters>
  <Application>Microsoft Office Word</Application>
  <DocSecurity>0</DocSecurity>
  <Lines>42</Lines>
  <Paragraphs>121</Paragraphs>
  <ScaleCrop>false</ScaleCrop>
  <Company>GXTC</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冯继刚</dc:creator>
  <cp:lastModifiedBy>冯继刚</cp:lastModifiedBy>
  <cp:revision>6</cp:revision>
  <dcterms:created xsi:type="dcterms:W3CDTF">2025-02-07T14:25:00Z</dcterms:created>
  <dcterms:modified xsi:type="dcterms:W3CDTF">2025-09-04T11:03:00Z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E803D7359093407C8B0F8E65EBE300DF_12</vt:lpwstr>
  </property>
</Properties>
</file>