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olor w:val="auto"/>
          <w:sz w:val="32"/>
        </w:rPr>
      </w:pPr>
      <w:r>
        <w:rPr>
          <w:rFonts w:ascii="宋体" w:hAnsi="宋体"/>
          <w:b/>
          <w:bCs/>
          <w:color w:val="auto"/>
          <w:sz w:val="28"/>
          <w:szCs w:val="28"/>
        </w:rPr>
        <w:t>附录1  资格审查条件(资质最低条件)</w:t>
      </w:r>
      <w:r>
        <w:rPr>
          <w:rStyle w:val="7"/>
          <w:rFonts w:ascii="宋体" w:hAnsi="宋体"/>
          <w:color w:val="auto"/>
          <w:sz w:val="28"/>
          <w:szCs w:val="28"/>
        </w:rPr>
        <w:t xml:space="preserve"> </w:t>
      </w:r>
      <w:r>
        <w:rPr>
          <w:rFonts w:hint="eastAsia" w:ascii="宋体" w:hAnsi="宋体"/>
          <w:color w:val="auto"/>
          <w:sz w:val="32"/>
        </w:rPr>
        <w:t xml:space="preserve">  </w:t>
      </w:r>
    </w:p>
    <w:p>
      <w:pPr>
        <w:adjustRightInd w:val="0"/>
        <w:snapToGrid w:val="0"/>
        <w:spacing w:line="360" w:lineRule="auto"/>
        <w:jc w:val="center"/>
        <w:rPr>
          <w:rFonts w:ascii="宋体" w:hAnsi="宋体"/>
          <w:color w:val="auto"/>
          <w:sz w:val="32"/>
        </w:rPr>
      </w:pPr>
      <w:r>
        <w:rPr>
          <w:rFonts w:hint="eastAsia" w:ascii="宋体" w:hAnsi="宋体"/>
          <w:color w:val="auto"/>
          <w:sz w:val="32"/>
        </w:rPr>
        <w:t xml:space="preserve">  </w:t>
      </w:r>
    </w:p>
    <w:tbl>
      <w:tblPr>
        <w:tblStyle w:val="5"/>
        <w:tblpPr w:leftFromText="180" w:rightFromText="180" w:vertAnchor="text" w:horzAnchor="page" w:tblpX="1463" w:tblpY="180"/>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000" w:type="dxa"/>
            <w:tcBorders>
              <w:bottom w:val="single" w:color="auto" w:sz="4" w:space="0"/>
            </w:tcBorders>
            <w:noWrap w:val="0"/>
            <w:vAlign w:val="center"/>
          </w:tcPr>
          <w:p>
            <w:pPr>
              <w:adjustRightInd w:val="0"/>
              <w:snapToGrid w:val="0"/>
              <w:jc w:val="center"/>
              <w:rPr>
                <w:rFonts w:ascii="宋体" w:hAnsi="宋体"/>
                <w:color w:val="auto"/>
                <w:szCs w:val="21"/>
              </w:rPr>
            </w:pPr>
            <w:r>
              <w:rPr>
                <w:rFonts w:ascii="宋体" w:hAnsi="宋体"/>
                <w:b/>
                <w:bCs/>
                <w:color w:val="auto"/>
                <w:szCs w:val="21"/>
              </w:rPr>
              <w:t>施工企业资质等级要求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2148" w:hRule="atLeast"/>
        </w:trPr>
        <w:tc>
          <w:tcPr>
            <w:tcW w:w="9000" w:type="dxa"/>
            <w:tcBorders>
              <w:top w:val="single" w:color="auto" w:sz="4" w:space="0"/>
            </w:tcBorders>
            <w:noWrap w:val="0"/>
            <w:vAlign w:val="center"/>
          </w:tcPr>
          <w:p>
            <w:pPr>
              <w:adjustRightInd w:val="0"/>
              <w:snapToGrid w:val="0"/>
              <w:spacing w:line="360" w:lineRule="auto"/>
              <w:rPr>
                <w:rFonts w:hint="eastAsia" w:ascii="宋体" w:hAnsi="宋体"/>
                <w:color w:val="auto"/>
                <w:sz w:val="21"/>
                <w:szCs w:val="21"/>
                <w:lang w:val="en-US"/>
              </w:rPr>
            </w:pPr>
            <w:r>
              <w:rPr>
                <w:rFonts w:hint="eastAsia" w:ascii="宋体" w:hAnsi="宋体"/>
                <w:color w:val="auto"/>
                <w:sz w:val="21"/>
                <w:szCs w:val="21"/>
                <w:lang w:val="en-US"/>
              </w:rPr>
              <w:t>1.具备中华人民共和国独立法人资格；</w:t>
            </w:r>
          </w:p>
          <w:p>
            <w:pPr>
              <w:adjustRightInd w:val="0"/>
              <w:snapToGrid w:val="0"/>
              <w:spacing w:line="360" w:lineRule="auto"/>
              <w:rPr>
                <w:rFonts w:hint="eastAsia" w:ascii="宋体" w:hAnsi="宋体"/>
                <w:color w:val="auto"/>
                <w:sz w:val="21"/>
                <w:szCs w:val="21"/>
                <w:lang w:val="en-US"/>
              </w:rPr>
            </w:pPr>
            <w:r>
              <w:rPr>
                <w:rFonts w:hint="eastAsia" w:ascii="宋体" w:hAnsi="宋体"/>
                <w:color w:val="auto"/>
                <w:sz w:val="21"/>
                <w:szCs w:val="21"/>
                <w:lang w:val="en-US"/>
              </w:rPr>
              <w:t>2.具备住房城乡建设主管部门核发的建筑工程施工总承包三级以上（含三级）资质；</w:t>
            </w:r>
          </w:p>
          <w:p>
            <w:pPr>
              <w:adjustRightInd w:val="0"/>
              <w:snapToGrid w:val="0"/>
              <w:spacing w:line="360" w:lineRule="auto"/>
              <w:rPr>
                <w:rFonts w:hint="eastAsia" w:ascii="宋体" w:hAnsi="宋体"/>
                <w:color w:val="auto"/>
                <w:sz w:val="21"/>
                <w:szCs w:val="21"/>
                <w:lang w:val="en-US"/>
              </w:rPr>
            </w:pPr>
            <w:r>
              <w:rPr>
                <w:rFonts w:hint="eastAsia" w:ascii="宋体" w:hAnsi="宋体"/>
                <w:color w:val="auto"/>
                <w:sz w:val="21"/>
                <w:szCs w:val="21"/>
                <w:lang w:val="en-US"/>
              </w:rPr>
              <w:t>3.具有合法有效的安全生产许可证。</w:t>
            </w:r>
          </w:p>
          <w:p>
            <w:pPr>
              <w:adjustRightInd w:val="0"/>
              <w:snapToGrid w:val="0"/>
              <w:spacing w:line="360" w:lineRule="auto"/>
              <w:rPr>
                <w:rFonts w:hint="eastAsia" w:ascii="宋体" w:hAnsi="宋体"/>
                <w:color w:val="auto"/>
                <w:szCs w:val="21"/>
              </w:rPr>
            </w:pPr>
          </w:p>
        </w:tc>
      </w:tr>
    </w:tbl>
    <w:p>
      <w:pPr>
        <w:adjustRightInd w:val="0"/>
        <w:snapToGrid w:val="0"/>
        <w:spacing w:line="360" w:lineRule="auto"/>
        <w:jc w:val="both"/>
        <w:rPr>
          <w:rFonts w:ascii="宋体" w:hAnsi="宋体"/>
          <w:color w:val="auto"/>
          <w:sz w:val="28"/>
          <w:szCs w:val="28"/>
        </w:rPr>
      </w:pPr>
    </w:p>
    <w:p>
      <w:pPr>
        <w:snapToGrid w:val="0"/>
        <w:ind w:firstLine="210" w:firstLineChars="100"/>
        <w:rPr>
          <w:rFonts w:hint="eastAsia" w:ascii="宋体" w:hAnsi="宋体" w:cs="Times New Roman"/>
          <w:color w:val="auto"/>
        </w:rPr>
      </w:pPr>
      <w:r>
        <w:rPr>
          <w:rFonts w:hint="eastAsia" w:ascii="宋体" w:hAnsi="宋体" w:cs="Times New Roman"/>
          <w:color w:val="auto"/>
          <w:sz w:val="21"/>
          <w:szCs w:val="21"/>
        </w:rPr>
        <w:t>注：投标人应根据投标文件第二章“投标人须知”第3.5.1项的要求附相关证明材料</w:t>
      </w:r>
      <w:r>
        <w:rPr>
          <w:rFonts w:hint="eastAsia" w:ascii="宋体" w:hAnsi="宋体" w:cs="Times New Roman"/>
          <w:color w:val="auto"/>
        </w:rPr>
        <w:t>。</w:t>
      </w:r>
    </w:p>
    <w:p>
      <w:pPr>
        <w:pStyle w:val="2"/>
        <w:ind w:left="480"/>
        <w:rPr>
          <w:rFonts w:hint="eastAsia" w:ascii="宋体" w:hAnsi="宋体"/>
        </w:rPr>
      </w:pPr>
    </w:p>
    <w:p>
      <w:pPr>
        <w:rPr>
          <w:rFonts w:hint="eastAsia" w:ascii="宋体" w:hAnsi="宋体" w:cs="Times New Roman"/>
          <w:color w:val="auto"/>
        </w:rPr>
      </w:pPr>
    </w:p>
    <w:p>
      <w:pPr>
        <w:pStyle w:val="2"/>
        <w:ind w:left="480"/>
        <w:rPr>
          <w:rFonts w:hint="eastAsia" w:ascii="宋体" w:hAnsi="宋体"/>
        </w:rPr>
      </w:pPr>
    </w:p>
    <w:p/>
    <w:p>
      <w:pPr>
        <w:jc w:val="center"/>
        <w:rPr>
          <w:rFonts w:hint="eastAsia" w:ascii="宋体" w:hAnsi="宋体"/>
          <w:color w:val="auto"/>
          <w:sz w:val="28"/>
          <w:szCs w:val="28"/>
        </w:rPr>
      </w:pPr>
      <w:r>
        <w:rPr>
          <w:rFonts w:ascii="宋体" w:hAnsi="宋体"/>
          <w:b/>
          <w:bCs/>
          <w:color w:val="auto"/>
          <w:sz w:val="28"/>
          <w:szCs w:val="28"/>
        </w:rPr>
        <w:t>附录2  资格审查条件(财务最低要求)</w:t>
      </w:r>
    </w:p>
    <w:tbl>
      <w:tblPr>
        <w:tblStyle w:val="5"/>
        <w:tblpPr w:leftFromText="180" w:rightFromText="180" w:vertAnchor="text" w:horzAnchor="page" w:tblpX="1572" w:tblpY="54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54" w:type="dxa"/>
            <w:noWrap w:val="0"/>
            <w:vAlign w:val="center"/>
          </w:tcPr>
          <w:p>
            <w:pPr>
              <w:pStyle w:val="3"/>
              <w:jc w:val="center"/>
              <w:rPr>
                <w:rFonts w:hint="eastAsia"/>
                <w:sz w:val="24"/>
                <w:szCs w:val="24"/>
              </w:rPr>
            </w:pPr>
            <w:r>
              <w:rPr>
                <w:rFonts w:hAnsi="宋体"/>
                <w:b/>
                <w:bCs/>
                <w:sz w:val="24"/>
                <w:szCs w:val="24"/>
              </w:rPr>
              <w:t>财 务 要 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8954" w:type="dxa"/>
            <w:noWrap w:val="0"/>
            <w:vAlign w:val="center"/>
          </w:tcPr>
          <w:p>
            <w:pPr>
              <w:numPr>
                <w:ilvl w:val="0"/>
                <w:numId w:val="1"/>
              </w:numPr>
              <w:adjustRightInd w:val="0"/>
              <w:snapToGrid w:val="0"/>
              <w:spacing w:line="360" w:lineRule="auto"/>
              <w:rPr>
                <w:rFonts w:hint="eastAsia" w:ascii="宋体" w:hAnsi="宋体"/>
                <w:color w:val="auto"/>
                <w:sz w:val="21"/>
                <w:szCs w:val="21"/>
                <w:lang w:val="en-US"/>
              </w:rPr>
            </w:pPr>
            <w:r>
              <w:rPr>
                <w:rFonts w:hint="eastAsia" w:ascii="宋体" w:hAnsi="宋体"/>
                <w:color w:val="auto"/>
                <w:sz w:val="21"/>
                <w:szCs w:val="21"/>
                <w:lang w:val="en-US"/>
              </w:rPr>
              <w:t>企业净资产（总资产-总负债）不少于3000万元人民币。</w:t>
            </w:r>
          </w:p>
          <w:p>
            <w:pPr>
              <w:numPr>
                <w:ilvl w:val="0"/>
                <w:numId w:val="1"/>
              </w:numPr>
              <w:adjustRightInd w:val="0"/>
              <w:snapToGrid w:val="0"/>
              <w:spacing w:line="360" w:lineRule="auto"/>
              <w:rPr>
                <w:rFonts w:hint="eastAsia" w:ascii="宋体" w:hAnsi="宋体"/>
                <w:color w:val="auto"/>
                <w:sz w:val="21"/>
                <w:szCs w:val="21"/>
                <w:lang w:val="en-US"/>
              </w:rPr>
            </w:pPr>
            <w:r>
              <w:rPr>
                <w:rFonts w:hint="eastAsia" w:ascii="宋体" w:hAnsi="宋体"/>
                <w:color w:val="auto"/>
                <w:sz w:val="21"/>
                <w:szCs w:val="21"/>
                <w:lang w:val="en-US"/>
              </w:rPr>
              <w:t>营运资金（流动资产-流动负债）不少于3000万元人民币。</w:t>
            </w:r>
          </w:p>
          <w:p>
            <w:pPr>
              <w:pStyle w:val="3"/>
              <w:spacing w:line="360" w:lineRule="auto"/>
              <w:rPr>
                <w:rFonts w:hint="eastAsia" w:hAnsi="宋体"/>
                <w:kern w:val="0"/>
                <w:sz w:val="24"/>
                <w:szCs w:val="21"/>
              </w:rPr>
            </w:pPr>
            <w:r>
              <w:rPr>
                <w:rFonts w:hint="eastAsia" w:hAnsi="宋体"/>
                <w:szCs w:val="21"/>
                <w:lang w:val="en-US"/>
              </w:rPr>
              <w:t>3.近三个年度的年平均营业总收入不少于10000万元人民币。</w:t>
            </w:r>
          </w:p>
          <w:p>
            <w:pPr>
              <w:pStyle w:val="3"/>
              <w:spacing w:line="360" w:lineRule="auto"/>
              <w:rPr>
                <w:rFonts w:hint="eastAsia"/>
              </w:rPr>
            </w:pPr>
            <w:r>
              <w:rPr>
                <w:rFonts w:hint="eastAsia" w:hAnsi="宋体"/>
                <w:kern w:val="0"/>
                <w:sz w:val="24"/>
                <w:szCs w:val="21"/>
                <w:lang w:val="en-US"/>
              </w:rPr>
              <w:t>4.</w:t>
            </w:r>
            <w:r>
              <w:rPr>
                <w:rFonts w:hint="eastAsia" w:hAnsi="宋体"/>
                <w:kern w:val="0"/>
                <w:sz w:val="24"/>
                <w:szCs w:val="21"/>
              </w:rPr>
              <w:t>近三个年度至少有</w:t>
            </w:r>
            <w:r>
              <w:rPr>
                <w:rFonts w:hint="eastAsia" w:hAnsi="宋体"/>
                <w:szCs w:val="21"/>
                <w:u w:val="single"/>
              </w:rPr>
              <w:t xml:space="preserve"> </w:t>
            </w:r>
            <w:r>
              <w:rPr>
                <w:rFonts w:hint="eastAsia" w:hAnsi="宋体"/>
                <w:szCs w:val="21"/>
                <w:u w:val="single"/>
                <w:lang w:val="en-US"/>
              </w:rPr>
              <w:t>2</w:t>
            </w:r>
            <w:r>
              <w:rPr>
                <w:rFonts w:hint="eastAsia" w:hAnsi="宋体"/>
                <w:kern w:val="0"/>
                <w:sz w:val="24"/>
                <w:szCs w:val="21"/>
              </w:rPr>
              <w:t>年盈利。</w:t>
            </w:r>
          </w:p>
        </w:tc>
      </w:tr>
    </w:tbl>
    <w:p>
      <w:pPr>
        <w:pStyle w:val="3"/>
      </w:pPr>
    </w:p>
    <w:p>
      <w:pPr>
        <w:adjustRightInd w:val="0"/>
        <w:snapToGrid w:val="0"/>
        <w:rPr>
          <w:rFonts w:hint="eastAsia" w:ascii="宋体" w:hAnsi="宋体" w:cs="宋体"/>
          <w:color w:val="auto"/>
          <w:sz w:val="21"/>
          <w:szCs w:val="21"/>
        </w:rPr>
      </w:pPr>
    </w:p>
    <w:p>
      <w:pPr>
        <w:adjustRightInd w:val="0"/>
        <w:snapToGrid w:val="0"/>
        <w:spacing w:line="120" w:lineRule="exact"/>
        <w:rPr>
          <w:rFonts w:hint="eastAsia" w:ascii="宋体" w:hAnsi="宋体" w:cs="宋体"/>
          <w:color w:val="auto"/>
          <w:sz w:val="21"/>
          <w:szCs w:val="21"/>
        </w:rPr>
      </w:pPr>
    </w:p>
    <w:p>
      <w:pPr>
        <w:adjustRightInd w:val="0"/>
        <w:snapToGrid w:val="0"/>
        <w:ind w:firstLine="415" w:firstLineChars="198"/>
        <w:rPr>
          <w:rFonts w:hint="eastAsia" w:ascii="宋体" w:hAnsi="宋体" w:cs="宋体"/>
          <w:color w:val="auto"/>
          <w:sz w:val="21"/>
          <w:szCs w:val="21"/>
        </w:rPr>
      </w:pPr>
      <w:r>
        <w:rPr>
          <w:rFonts w:hint="eastAsia" w:ascii="宋体" w:hAnsi="宋体" w:cs="宋体"/>
          <w:color w:val="auto"/>
          <w:sz w:val="21"/>
          <w:szCs w:val="21"/>
        </w:rPr>
        <w:t>注：1.企业净资产、营运资金按最新一年度经会计师事务所或审计机构审计的财务审计意见（报告）计算。</w:t>
      </w:r>
    </w:p>
    <w:p>
      <w:pPr>
        <w:adjustRightInd w:val="0"/>
        <w:snapToGrid w:val="0"/>
        <w:ind w:firstLine="420" w:firstLineChars="200"/>
        <w:rPr>
          <w:rFonts w:hint="eastAsia" w:ascii="宋体" w:hAnsi="宋体" w:cs="宋体"/>
          <w:color w:val="auto"/>
          <w:sz w:val="21"/>
          <w:szCs w:val="21"/>
        </w:rPr>
      </w:pPr>
      <w:r>
        <w:rPr>
          <w:rFonts w:hint="eastAsia" w:ascii="宋体" w:hAnsi="宋体" w:cs="宋体"/>
          <w:color w:val="auto"/>
          <w:sz w:val="21"/>
          <w:szCs w:val="21"/>
          <w:lang w:val="en-US"/>
        </w:rPr>
        <w:t>2</w:t>
      </w:r>
      <w:r>
        <w:rPr>
          <w:rFonts w:hint="eastAsia" w:ascii="宋体" w:hAnsi="宋体" w:cs="宋体"/>
          <w:color w:val="auto"/>
          <w:sz w:val="21"/>
          <w:szCs w:val="21"/>
        </w:rPr>
        <w:t>、投标人应根据招标文件第二章“投标人须知”第3.5.2项的要求附相关证明材料。</w:t>
      </w:r>
    </w:p>
    <w:p>
      <w:pPr>
        <w:adjustRightInd w:val="0"/>
        <w:snapToGrid w:val="0"/>
        <w:spacing w:line="360" w:lineRule="auto"/>
        <w:jc w:val="center"/>
        <w:rPr>
          <w:rFonts w:hint="eastAsia" w:ascii="宋体" w:hAnsi="宋体"/>
          <w:color w:val="auto"/>
        </w:rPr>
      </w:pPr>
    </w:p>
    <w:p>
      <w:pPr>
        <w:adjustRightInd w:val="0"/>
        <w:snapToGrid w:val="0"/>
        <w:spacing w:line="360" w:lineRule="auto"/>
        <w:jc w:val="center"/>
        <w:rPr>
          <w:rFonts w:hint="eastAsia" w:ascii="宋体" w:hAnsi="宋体"/>
          <w:color w:val="auto"/>
        </w:rPr>
      </w:pPr>
    </w:p>
    <w:p>
      <w:pPr>
        <w:adjustRightInd w:val="0"/>
        <w:snapToGrid w:val="0"/>
        <w:spacing w:line="360" w:lineRule="auto"/>
        <w:jc w:val="center"/>
        <w:rPr>
          <w:rFonts w:hint="eastAsia" w:ascii="宋体" w:hAnsi="宋体"/>
          <w:color w:val="auto"/>
          <w:sz w:val="28"/>
          <w:szCs w:val="28"/>
          <w:vertAlign w:val="superscript"/>
        </w:rPr>
      </w:pPr>
      <w:r>
        <w:rPr>
          <w:rFonts w:ascii="宋体" w:hAnsi="宋体"/>
          <w:color w:val="auto"/>
          <w:sz w:val="28"/>
          <w:szCs w:val="28"/>
        </w:rPr>
        <w:br w:type="page"/>
      </w:r>
      <w:r>
        <w:rPr>
          <w:rFonts w:ascii="宋体" w:hAnsi="宋体"/>
          <w:b/>
          <w:bCs/>
          <w:color w:val="auto"/>
          <w:sz w:val="28"/>
          <w:szCs w:val="28"/>
        </w:rPr>
        <w:t>附录3 资格审查条件(业绩最低要求)</w:t>
      </w:r>
      <w:r>
        <w:rPr>
          <w:rFonts w:ascii="宋体" w:hAnsi="宋体" w:cs="Times New Roman"/>
          <w:b/>
          <w:bCs/>
          <w:color w:val="auto"/>
          <w:vertAlign w:val="superscript"/>
        </w:rPr>
        <w:t xml:space="preserve"> </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cantSplit/>
          <w:trHeight w:val="293" w:hRule="atLeast"/>
          <w:tblHeader/>
        </w:trPr>
        <w:tc>
          <w:tcPr>
            <w:tcW w:w="9040" w:type="dxa"/>
            <w:noWrap w:val="0"/>
            <w:vAlign w:val="center"/>
          </w:tcPr>
          <w:p>
            <w:pPr>
              <w:adjustRightInd w:val="0"/>
              <w:snapToGrid w:val="0"/>
              <w:spacing w:line="360" w:lineRule="auto"/>
              <w:jc w:val="center"/>
              <w:rPr>
                <w:rFonts w:ascii="宋体" w:hAnsi="宋体"/>
                <w:color w:val="auto"/>
                <w:szCs w:val="21"/>
              </w:rPr>
            </w:pPr>
            <w:r>
              <w:rPr>
                <w:rFonts w:ascii="宋体" w:hAnsi="宋体"/>
                <w:b/>
                <w:bCs/>
                <w:color w:val="auto"/>
                <w:szCs w:val="21"/>
              </w:rPr>
              <w:t>业绩要求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cantSplit/>
          <w:trHeight w:val="1054" w:hRule="atLeast"/>
        </w:trPr>
        <w:tc>
          <w:tcPr>
            <w:tcW w:w="9040" w:type="dxa"/>
            <w:noWrap w:val="0"/>
            <w:vAlign w:val="center"/>
          </w:tcPr>
          <w:p>
            <w:pPr>
              <w:spacing w:line="360" w:lineRule="exact"/>
              <w:rPr>
                <w:rFonts w:hint="eastAsia" w:ascii="宋体" w:hAnsi="宋体" w:cs="宋体"/>
                <w:sz w:val="21"/>
                <w:szCs w:val="21"/>
                <w:lang w:val="en-US"/>
              </w:rPr>
            </w:pPr>
          </w:p>
          <w:p>
            <w:pPr>
              <w:spacing w:line="360" w:lineRule="exact"/>
              <w:rPr>
                <w:rFonts w:hint="eastAsia" w:ascii="宋体" w:hAnsi="宋体" w:cs="宋体"/>
                <w:sz w:val="21"/>
                <w:szCs w:val="21"/>
              </w:rPr>
            </w:pPr>
            <w:r>
              <w:rPr>
                <w:rFonts w:hint="eastAsia" w:ascii="宋体" w:hAnsi="宋体" w:cs="宋体"/>
                <w:sz w:val="21"/>
                <w:szCs w:val="21"/>
                <w:lang w:val="en-US"/>
              </w:rPr>
              <w:t>近五年内，独立成功完成：不少于一</w:t>
            </w:r>
            <w:r>
              <w:rPr>
                <w:rFonts w:hint="eastAsia" w:ascii="宋体" w:hAnsi="宋体" w:cs="宋体"/>
                <w:sz w:val="21"/>
                <w:szCs w:val="21"/>
              </w:rPr>
              <w:t>项新建加油（气、氢）站工程。</w:t>
            </w:r>
          </w:p>
          <w:p>
            <w:pPr>
              <w:adjustRightInd w:val="0"/>
              <w:snapToGrid w:val="0"/>
              <w:spacing w:line="360" w:lineRule="auto"/>
              <w:ind w:firstLine="480" w:firstLineChars="200"/>
              <w:rPr>
                <w:rFonts w:ascii="宋体" w:hAnsi="宋体"/>
                <w:color w:val="auto"/>
                <w:szCs w:val="21"/>
              </w:rPr>
            </w:pPr>
          </w:p>
        </w:tc>
      </w:tr>
    </w:tbl>
    <w:p>
      <w:pPr>
        <w:adjustRightInd w:val="0"/>
        <w:snapToGrid w:val="0"/>
        <w:rPr>
          <w:rFonts w:hint="eastAsia" w:ascii="宋体" w:hAnsi="宋体" w:cs="Times New Roman"/>
          <w:color w:val="auto"/>
          <w:sz w:val="21"/>
          <w:szCs w:val="21"/>
        </w:rPr>
      </w:pPr>
    </w:p>
    <w:p>
      <w:pPr>
        <w:adjustRightInd w:val="0"/>
        <w:snapToGrid w:val="0"/>
        <w:rPr>
          <w:rFonts w:hint="eastAsia" w:ascii="宋体" w:hAnsi="宋体" w:cs="宋体"/>
          <w:color w:val="auto"/>
          <w:sz w:val="21"/>
          <w:szCs w:val="21"/>
        </w:rPr>
      </w:pPr>
      <w:r>
        <w:rPr>
          <w:rFonts w:hint="eastAsia" w:ascii="宋体" w:hAnsi="宋体" w:cs="宋体"/>
          <w:color w:val="auto"/>
          <w:sz w:val="21"/>
          <w:szCs w:val="21"/>
        </w:rPr>
        <w:t>注：1、本附录所要求的业绩仅限中华人民共和国境内业绩。</w:t>
      </w:r>
    </w:p>
    <w:p>
      <w:pPr>
        <w:snapToGrid w:val="0"/>
        <w:ind w:firstLine="420" w:firstLineChars="200"/>
        <w:rPr>
          <w:rFonts w:hint="eastAsia" w:ascii="宋体" w:hAnsi="宋体" w:cs="宋体"/>
          <w:color w:val="auto"/>
          <w:sz w:val="21"/>
          <w:szCs w:val="21"/>
        </w:rPr>
      </w:pPr>
      <w:r>
        <w:rPr>
          <w:rFonts w:hint="eastAsia" w:ascii="宋体" w:hAnsi="宋体" w:cs="宋体"/>
          <w:color w:val="auto"/>
          <w:sz w:val="21"/>
          <w:szCs w:val="21"/>
          <w:lang w:val="en-US"/>
        </w:rPr>
        <w:t>2</w:t>
      </w:r>
      <w:r>
        <w:rPr>
          <w:rFonts w:hint="eastAsia" w:ascii="宋体" w:hAnsi="宋体" w:cs="宋体"/>
          <w:color w:val="auto"/>
          <w:sz w:val="21"/>
          <w:szCs w:val="21"/>
        </w:rPr>
        <w:t>、投标人应根据招标文件第二章“投标人须知”第3.5.3项的要求附相关证明材料。</w:t>
      </w:r>
    </w:p>
    <w:p>
      <w:pPr>
        <w:snapToGrid w:val="0"/>
        <w:ind w:firstLine="420" w:firstLineChars="200"/>
        <w:rPr>
          <w:rFonts w:hint="eastAsia" w:ascii="宋体" w:hAnsi="宋体" w:cs="宋体"/>
          <w:color w:val="auto"/>
          <w:sz w:val="21"/>
          <w:szCs w:val="21"/>
        </w:rPr>
      </w:pPr>
      <w:r>
        <w:rPr>
          <w:rFonts w:hint="eastAsia" w:ascii="宋体" w:hAnsi="宋体" w:cs="宋体"/>
          <w:color w:val="auto"/>
          <w:sz w:val="21"/>
          <w:szCs w:val="21"/>
          <w:lang w:val="en-US"/>
        </w:rPr>
        <w:t>3</w:t>
      </w:r>
      <w:r>
        <w:rPr>
          <w:rFonts w:hint="eastAsia" w:ascii="宋体" w:hAnsi="宋体" w:cs="宋体"/>
          <w:color w:val="auto"/>
          <w:sz w:val="21"/>
          <w:szCs w:val="21"/>
        </w:rPr>
        <w:t>、近五年</w:t>
      </w:r>
      <w:r>
        <w:rPr>
          <w:rFonts w:hint="eastAsia" w:ascii="宋体" w:hAnsi="宋体" w:cs="宋体"/>
          <w:color w:val="auto"/>
          <w:sz w:val="21"/>
          <w:szCs w:val="21"/>
          <w:lang w:val="en-US"/>
        </w:rPr>
        <w:t>是指：</w:t>
      </w:r>
      <w:r>
        <w:rPr>
          <w:rFonts w:hint="eastAsia" w:ascii="宋体" w:hAnsi="宋体" w:cs="宋体"/>
          <w:color w:val="auto"/>
          <w:sz w:val="21"/>
          <w:szCs w:val="21"/>
          <w:u w:val="single"/>
          <w:lang w:val="en-US"/>
        </w:rPr>
        <w:t>2020</w:t>
      </w:r>
      <w:r>
        <w:rPr>
          <w:rFonts w:hint="eastAsia" w:ascii="宋体" w:hAnsi="宋体" w:cs="宋体"/>
          <w:color w:val="auto"/>
          <w:sz w:val="21"/>
          <w:szCs w:val="21"/>
          <w:lang w:val="en-US"/>
        </w:rPr>
        <w:t>年</w:t>
      </w:r>
      <w:r>
        <w:rPr>
          <w:rFonts w:hint="eastAsia" w:ascii="宋体" w:hAnsi="宋体" w:cs="宋体"/>
          <w:color w:val="auto"/>
          <w:sz w:val="21"/>
          <w:szCs w:val="21"/>
          <w:u w:val="single"/>
          <w:lang w:val="en-US"/>
        </w:rPr>
        <w:t xml:space="preserve">  1 </w:t>
      </w:r>
      <w:r>
        <w:rPr>
          <w:rFonts w:hint="eastAsia" w:ascii="宋体" w:hAnsi="宋体" w:cs="宋体"/>
          <w:color w:val="auto"/>
          <w:sz w:val="21"/>
          <w:szCs w:val="21"/>
          <w:lang w:val="en-US"/>
        </w:rPr>
        <w:t>月</w:t>
      </w:r>
      <w:r>
        <w:rPr>
          <w:rFonts w:hint="eastAsia" w:ascii="宋体" w:hAnsi="宋体" w:cs="宋体"/>
          <w:color w:val="auto"/>
          <w:sz w:val="21"/>
          <w:szCs w:val="21"/>
          <w:u w:val="single"/>
          <w:lang w:val="en-US"/>
        </w:rPr>
        <w:t xml:space="preserve"> 1  </w:t>
      </w:r>
      <w:r>
        <w:rPr>
          <w:rFonts w:hint="eastAsia" w:ascii="宋体" w:hAnsi="宋体" w:cs="宋体"/>
          <w:color w:val="auto"/>
          <w:sz w:val="21"/>
          <w:szCs w:val="21"/>
          <w:lang w:val="en-US"/>
        </w:rPr>
        <w:t>日至投标文件递交截止之日止</w:t>
      </w:r>
      <w:r>
        <w:rPr>
          <w:rFonts w:hint="eastAsia" w:ascii="宋体" w:hAnsi="宋体" w:cs="宋体"/>
          <w:color w:val="auto"/>
          <w:sz w:val="21"/>
          <w:szCs w:val="21"/>
        </w:rPr>
        <w:t>。</w:t>
      </w:r>
    </w:p>
    <w:p>
      <w:pPr>
        <w:adjustRightInd w:val="0"/>
        <w:snapToGrid w:val="0"/>
        <w:spacing w:line="360" w:lineRule="auto"/>
        <w:rPr>
          <w:rFonts w:hint="eastAsia" w:ascii="宋体" w:hAnsi="宋体"/>
          <w:color w:val="auto"/>
          <w:sz w:val="32"/>
        </w:rPr>
      </w:pPr>
    </w:p>
    <w:p>
      <w:pPr>
        <w:pStyle w:val="2"/>
        <w:ind w:left="480"/>
        <w:rPr>
          <w:rFonts w:hint="eastAsia" w:ascii="宋体" w:hAnsi="宋体"/>
          <w:sz w:val="32"/>
        </w:rPr>
      </w:pPr>
    </w:p>
    <w:p>
      <w:pPr>
        <w:rPr>
          <w:rFonts w:hint="eastAsia" w:ascii="宋体" w:hAnsi="宋体"/>
          <w:color w:val="auto"/>
          <w:sz w:val="32"/>
        </w:rPr>
      </w:pPr>
    </w:p>
    <w:p>
      <w:pPr>
        <w:pStyle w:val="2"/>
        <w:ind w:left="480"/>
        <w:rPr>
          <w:rFonts w:hint="eastAsia" w:ascii="宋体" w:hAnsi="宋体"/>
          <w:sz w:val="32"/>
        </w:rPr>
      </w:pPr>
    </w:p>
    <w:p>
      <w:pPr>
        <w:rPr>
          <w:rFonts w:hint="eastAsia" w:ascii="宋体" w:hAnsi="宋体"/>
          <w:color w:val="auto"/>
          <w:sz w:val="32"/>
        </w:rPr>
      </w:pPr>
    </w:p>
    <w:p>
      <w:pPr>
        <w:pStyle w:val="2"/>
        <w:ind w:left="480"/>
        <w:rPr>
          <w:rFonts w:hint="eastAsia"/>
        </w:rPr>
      </w:pPr>
    </w:p>
    <w:p>
      <w:pPr>
        <w:pStyle w:val="4"/>
        <w:spacing w:line="360" w:lineRule="auto"/>
        <w:jc w:val="center"/>
        <w:rPr>
          <w:rFonts w:hint="eastAsia" w:ascii="宋体" w:hAnsi="宋体"/>
          <w:sz w:val="28"/>
          <w:szCs w:val="28"/>
        </w:rPr>
      </w:pPr>
      <w:r>
        <w:rPr>
          <w:rFonts w:ascii="宋体" w:hAnsi="宋体"/>
          <w:b/>
          <w:bCs/>
          <w:sz w:val="28"/>
          <w:szCs w:val="28"/>
        </w:rPr>
        <w:t>附录4  资格审查条件(信誉最低要求)</w:t>
      </w:r>
      <w:r>
        <w:rPr>
          <w:rFonts w:ascii="宋体" w:hAnsi="宋体"/>
          <w:b/>
          <w:bCs/>
          <w:sz w:val="24"/>
          <w:szCs w:val="24"/>
          <w:vertAlign w:val="superscript"/>
        </w:rPr>
        <w:t xml:space="preserve"> </w:t>
      </w:r>
    </w:p>
    <w:p>
      <w:pPr>
        <w:adjustRightInd w:val="0"/>
        <w:snapToGrid w:val="0"/>
        <w:spacing w:line="360" w:lineRule="auto"/>
        <w:ind w:firstLine="1120" w:firstLineChars="400"/>
        <w:jc w:val="center"/>
        <w:rPr>
          <w:rFonts w:ascii="宋体" w:hAnsi="宋体"/>
          <w:color w:val="auto"/>
          <w:sz w:val="28"/>
          <w:szCs w:val="28"/>
        </w:r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941" w:type="dxa"/>
            <w:noWrap w:val="0"/>
            <w:vAlign w:val="center"/>
          </w:tcPr>
          <w:p>
            <w:pPr>
              <w:adjustRightInd w:val="0"/>
              <w:snapToGrid w:val="0"/>
              <w:spacing w:line="360" w:lineRule="auto"/>
              <w:jc w:val="center"/>
              <w:rPr>
                <w:rFonts w:ascii="宋体" w:hAnsi="宋体"/>
                <w:color w:val="auto"/>
                <w:szCs w:val="21"/>
              </w:rPr>
            </w:pPr>
            <w:r>
              <w:rPr>
                <w:rFonts w:ascii="宋体" w:hAnsi="宋体"/>
                <w:b/>
                <w:bCs/>
                <w:color w:val="auto"/>
                <w:szCs w:val="21"/>
              </w:rPr>
              <w:t>信 誉 要 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8941" w:type="dxa"/>
            <w:noWrap w:val="0"/>
            <w:vAlign w:val="center"/>
          </w:tcPr>
          <w:p>
            <w:pPr>
              <w:spacing w:line="420" w:lineRule="exact"/>
              <w:ind w:right="120" w:rightChars="50"/>
              <w:rPr>
                <w:rFonts w:hint="eastAsia" w:ascii="宋体" w:hAnsi="宋体" w:cs="宋体"/>
                <w:kern w:val="18"/>
                <w:sz w:val="21"/>
                <w:szCs w:val="21"/>
              </w:rPr>
            </w:pPr>
            <w:r>
              <w:rPr>
                <w:rFonts w:hint="eastAsia" w:ascii="宋体" w:hAnsi="宋体" w:cs="宋体"/>
                <w:kern w:val="18"/>
                <w:sz w:val="21"/>
                <w:szCs w:val="21"/>
              </w:rPr>
              <w:t>（</w:t>
            </w:r>
            <w:r>
              <w:rPr>
                <w:rFonts w:hint="eastAsia" w:ascii="宋体" w:hAnsi="宋体" w:cs="宋体"/>
                <w:kern w:val="18"/>
                <w:sz w:val="21"/>
                <w:szCs w:val="21"/>
                <w:lang w:val="en-US"/>
              </w:rPr>
              <w:t>1</w:t>
            </w:r>
            <w:r>
              <w:rPr>
                <w:rFonts w:hint="eastAsia" w:ascii="宋体" w:hAnsi="宋体" w:cs="宋体"/>
                <w:kern w:val="18"/>
                <w:sz w:val="21"/>
                <w:szCs w:val="21"/>
              </w:rPr>
              <w:t>）投标人没有被责令停业，暂扣或吊销执照，或吊销资质证书；</w:t>
            </w:r>
          </w:p>
          <w:p>
            <w:pPr>
              <w:spacing w:line="420" w:lineRule="exact"/>
              <w:ind w:right="120" w:rightChars="50"/>
              <w:rPr>
                <w:rFonts w:hint="eastAsia" w:ascii="宋体" w:hAnsi="宋体" w:cs="宋体"/>
                <w:kern w:val="18"/>
                <w:sz w:val="21"/>
                <w:szCs w:val="21"/>
              </w:rPr>
            </w:pPr>
            <w:r>
              <w:rPr>
                <w:rFonts w:hint="eastAsia" w:ascii="宋体" w:hAnsi="宋体" w:cs="宋体"/>
                <w:kern w:val="18"/>
                <w:sz w:val="21"/>
                <w:szCs w:val="21"/>
              </w:rPr>
              <w:t>（</w:t>
            </w:r>
            <w:r>
              <w:rPr>
                <w:rFonts w:hint="eastAsia" w:ascii="宋体" w:hAnsi="宋体" w:cs="宋体"/>
                <w:kern w:val="18"/>
                <w:sz w:val="21"/>
                <w:szCs w:val="21"/>
                <w:lang w:val="en-US"/>
              </w:rPr>
              <w:t>2</w:t>
            </w:r>
            <w:r>
              <w:rPr>
                <w:rFonts w:hint="eastAsia" w:ascii="宋体" w:hAnsi="宋体" w:cs="宋体"/>
                <w:kern w:val="18"/>
                <w:sz w:val="21"/>
                <w:szCs w:val="21"/>
              </w:rPr>
              <w:t>）投标人没有进入清算程序，或被宣告破产，或其他丧失履约能力的情形；</w:t>
            </w:r>
          </w:p>
          <w:p>
            <w:pPr>
              <w:spacing w:line="420" w:lineRule="exact"/>
              <w:ind w:right="120" w:rightChars="50"/>
              <w:rPr>
                <w:rFonts w:hint="eastAsia" w:ascii="宋体" w:hAnsi="宋体" w:cs="宋体"/>
                <w:kern w:val="18"/>
                <w:sz w:val="21"/>
                <w:szCs w:val="21"/>
              </w:rPr>
            </w:pPr>
            <w:r>
              <w:rPr>
                <w:rFonts w:hint="eastAsia" w:ascii="宋体" w:hAnsi="宋体" w:cs="宋体"/>
                <w:kern w:val="18"/>
                <w:sz w:val="21"/>
                <w:szCs w:val="21"/>
              </w:rPr>
              <w:t>（</w:t>
            </w:r>
            <w:r>
              <w:rPr>
                <w:rFonts w:hint="eastAsia" w:ascii="宋体" w:hAnsi="宋体" w:cs="宋体"/>
                <w:kern w:val="18"/>
                <w:sz w:val="21"/>
                <w:szCs w:val="21"/>
                <w:lang w:val="en-US"/>
              </w:rPr>
              <w:t>3</w:t>
            </w:r>
            <w:r>
              <w:rPr>
                <w:rFonts w:hint="eastAsia" w:ascii="宋体" w:hAnsi="宋体" w:cs="宋体"/>
                <w:kern w:val="18"/>
                <w:sz w:val="21"/>
                <w:szCs w:val="21"/>
              </w:rPr>
              <w:t>）投标人没有在国家企业信用信息公示系统（http://www.gsxt.gov.cn/）中被列入严重违法失信企业名单；</w:t>
            </w:r>
          </w:p>
          <w:p>
            <w:pPr>
              <w:spacing w:line="420" w:lineRule="exact"/>
              <w:ind w:right="120" w:rightChars="50"/>
              <w:rPr>
                <w:rFonts w:hint="eastAsia" w:ascii="宋体" w:hAnsi="宋体" w:cs="宋体"/>
                <w:kern w:val="18"/>
                <w:sz w:val="21"/>
                <w:szCs w:val="21"/>
              </w:rPr>
            </w:pPr>
            <w:r>
              <w:rPr>
                <w:rFonts w:hint="eastAsia" w:ascii="宋体" w:hAnsi="宋体" w:cs="宋体"/>
                <w:kern w:val="18"/>
                <w:sz w:val="21"/>
                <w:szCs w:val="21"/>
              </w:rPr>
              <w:t>（</w:t>
            </w:r>
            <w:r>
              <w:rPr>
                <w:rFonts w:hint="eastAsia" w:ascii="宋体" w:hAnsi="宋体" w:cs="宋体"/>
                <w:kern w:val="18"/>
                <w:sz w:val="21"/>
                <w:szCs w:val="21"/>
                <w:lang w:val="en-US"/>
              </w:rPr>
              <w:t>4</w:t>
            </w:r>
            <w:r>
              <w:rPr>
                <w:rFonts w:hint="eastAsia" w:ascii="宋体" w:hAnsi="宋体" w:cs="宋体"/>
                <w:kern w:val="18"/>
                <w:sz w:val="21"/>
                <w:szCs w:val="21"/>
              </w:rPr>
              <w:t>）投标人没有在“信用中国”网站（http://www.creditchina.gov.cn/）中被列入失信被执行人名单；</w:t>
            </w:r>
          </w:p>
          <w:p>
            <w:pPr>
              <w:adjustRightInd w:val="0"/>
              <w:snapToGrid w:val="0"/>
              <w:spacing w:line="360" w:lineRule="auto"/>
              <w:rPr>
                <w:rFonts w:ascii="宋体" w:hAnsi="宋体"/>
                <w:color w:val="auto"/>
                <w:szCs w:val="21"/>
              </w:rPr>
            </w:pPr>
            <w:r>
              <w:rPr>
                <w:rFonts w:hint="eastAsia" w:ascii="宋体" w:hAnsi="宋体" w:cs="宋体"/>
                <w:kern w:val="18"/>
                <w:sz w:val="21"/>
                <w:szCs w:val="21"/>
              </w:rPr>
              <w:t>（</w:t>
            </w:r>
            <w:r>
              <w:rPr>
                <w:rFonts w:hint="eastAsia" w:ascii="宋体" w:hAnsi="宋体" w:cs="宋体"/>
                <w:kern w:val="18"/>
                <w:sz w:val="21"/>
                <w:szCs w:val="21"/>
                <w:lang w:val="en-US"/>
              </w:rPr>
              <w:t>5</w:t>
            </w:r>
            <w:r>
              <w:rPr>
                <w:rFonts w:hint="eastAsia" w:ascii="宋体" w:hAnsi="宋体" w:cs="宋体"/>
                <w:kern w:val="18"/>
                <w:sz w:val="21"/>
                <w:szCs w:val="21"/>
              </w:rPr>
              <w:t>）投标人或其法定代表人、拟委任的项目经理</w:t>
            </w:r>
            <w:r>
              <w:rPr>
                <w:rFonts w:hint="eastAsia" w:ascii="宋体" w:hAnsi="宋体"/>
                <w:color w:val="auto"/>
                <w:sz w:val="21"/>
                <w:szCs w:val="21"/>
              </w:rPr>
              <w:t>、项目总工</w:t>
            </w:r>
            <w:r>
              <w:rPr>
                <w:rFonts w:hint="eastAsia" w:ascii="宋体" w:hAnsi="宋体" w:cs="宋体"/>
                <w:kern w:val="18"/>
                <w:sz w:val="21"/>
                <w:szCs w:val="21"/>
              </w:rPr>
              <w:t>在近3年内没有行贿犯罪行为。</w:t>
            </w:r>
          </w:p>
        </w:tc>
      </w:tr>
    </w:tbl>
    <w:p>
      <w:pPr>
        <w:adjustRightInd w:val="0"/>
        <w:snapToGrid w:val="0"/>
        <w:spacing w:line="360" w:lineRule="auto"/>
        <w:jc w:val="center"/>
        <w:rPr>
          <w:rFonts w:ascii="宋体" w:hAnsi="宋体" w:cs="Times New Roman"/>
          <w:color w:val="auto"/>
          <w:sz w:val="15"/>
          <w:szCs w:val="15"/>
        </w:rPr>
      </w:pPr>
      <w:r>
        <w:rPr>
          <w:rFonts w:hint="eastAsia" w:ascii="宋体" w:hAnsi="宋体" w:cs="Times New Roman"/>
          <w:vanish/>
          <w:color w:val="auto"/>
          <w:sz w:val="15"/>
          <w:szCs w:val="15"/>
        </w:rPr>
        <w:t>注：</w:t>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r>
        <w:rPr>
          <w:rFonts w:hint="eastAsia" w:ascii="宋体" w:hAnsi="宋体" w:cs="Times New Roman"/>
          <w:vanish/>
          <w:color w:val="auto"/>
          <w:sz w:val="15"/>
          <w:szCs w:val="15"/>
        </w:rPr>
        <w:pgNum/>
      </w:r>
    </w:p>
    <w:p>
      <w:pPr>
        <w:adjustRightInd w:val="0"/>
        <w:snapToGrid w:val="0"/>
        <w:spacing w:line="360" w:lineRule="auto"/>
        <w:jc w:val="center"/>
        <w:rPr>
          <w:rFonts w:hint="eastAsia" w:ascii="宋体" w:hAnsi="宋体"/>
          <w:color w:val="auto"/>
          <w:sz w:val="28"/>
          <w:szCs w:val="28"/>
        </w:rPr>
      </w:pPr>
    </w:p>
    <w:p>
      <w:pPr>
        <w:adjustRightInd w:val="0"/>
        <w:snapToGrid w:val="0"/>
        <w:spacing w:line="360" w:lineRule="auto"/>
        <w:jc w:val="center"/>
        <w:rPr>
          <w:rFonts w:hint="eastAsia" w:ascii="宋体" w:hAnsi="宋体"/>
          <w:color w:val="auto"/>
          <w:sz w:val="28"/>
          <w:szCs w:val="28"/>
        </w:rPr>
      </w:pPr>
    </w:p>
    <w:p>
      <w:pPr>
        <w:adjustRightInd w:val="0"/>
        <w:snapToGrid w:val="0"/>
        <w:spacing w:line="360" w:lineRule="auto"/>
        <w:jc w:val="center"/>
        <w:rPr>
          <w:rFonts w:ascii="宋体" w:hAnsi="宋体"/>
          <w:color w:val="auto"/>
          <w:sz w:val="28"/>
          <w:szCs w:val="28"/>
        </w:rPr>
      </w:pPr>
      <w:r>
        <w:rPr>
          <w:rFonts w:ascii="宋体" w:hAnsi="宋体"/>
          <w:color w:val="auto"/>
          <w:sz w:val="28"/>
          <w:szCs w:val="28"/>
        </w:rPr>
        <w:br w:type="page"/>
      </w:r>
      <w:r>
        <w:rPr>
          <w:rFonts w:ascii="宋体" w:hAnsi="宋体"/>
          <w:b/>
          <w:bCs/>
          <w:color w:val="auto"/>
          <w:sz w:val="28"/>
          <w:szCs w:val="28"/>
        </w:rPr>
        <w:t>附录5  资格审查条件(项目经理和项目总工最低要求)</w:t>
      </w:r>
      <w:r>
        <w:rPr>
          <w:rFonts w:ascii="宋体" w:hAnsi="宋体" w:cs="Times New Roman"/>
          <w:b/>
          <w:bCs/>
          <w:color w:val="auto"/>
          <w:vertAlign w:val="superscript"/>
        </w:rPr>
        <w:t xml:space="preserve"> </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107"/>
        <w:gridCol w:w="2841"/>
        <w:gridCol w:w="283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273"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人  员</w:t>
            </w:r>
          </w:p>
        </w:tc>
        <w:tc>
          <w:tcPr>
            <w:tcW w:w="1107"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数  量</w:t>
            </w:r>
          </w:p>
        </w:tc>
        <w:tc>
          <w:tcPr>
            <w:tcW w:w="2841"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资 格 要 求</w:t>
            </w:r>
          </w:p>
        </w:tc>
        <w:tc>
          <w:tcPr>
            <w:tcW w:w="2838" w:type="dxa"/>
            <w:noWrap w:val="0"/>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在 岗</w:t>
            </w:r>
            <w:r>
              <w:rPr>
                <w:rFonts w:ascii="宋体" w:hAnsi="宋体"/>
                <w:color w:val="auto"/>
                <w:szCs w:val="21"/>
              </w:rPr>
              <w:t xml:space="preserve"> 要 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4316" w:hRule="atLeast"/>
          <w:jc w:val="center"/>
        </w:trPr>
        <w:tc>
          <w:tcPr>
            <w:tcW w:w="2273" w:type="dxa"/>
            <w:noWrap w:val="0"/>
            <w:vAlign w:val="center"/>
          </w:tcPr>
          <w:p>
            <w:pPr>
              <w:spacing w:line="360" w:lineRule="auto"/>
              <w:jc w:val="center"/>
              <w:rPr>
                <w:rFonts w:hint="eastAsia" w:ascii="宋体" w:hAnsi="宋体"/>
                <w:color w:val="auto"/>
                <w:sz w:val="21"/>
                <w:szCs w:val="21"/>
                <w:lang w:val="en-US"/>
              </w:rPr>
            </w:pPr>
            <w:r>
              <w:rPr>
                <w:rFonts w:ascii="宋体" w:hAnsi="宋体"/>
                <w:color w:val="auto"/>
                <w:sz w:val="21"/>
                <w:szCs w:val="21"/>
              </w:rPr>
              <w:t>项目经理</w:t>
            </w:r>
          </w:p>
        </w:tc>
        <w:tc>
          <w:tcPr>
            <w:tcW w:w="1107" w:type="dxa"/>
            <w:noWrap w:val="0"/>
            <w:vAlign w:val="center"/>
          </w:tcPr>
          <w:p>
            <w:pPr>
              <w:adjustRightInd w:val="0"/>
              <w:snapToGrid w:val="0"/>
              <w:spacing w:line="360" w:lineRule="auto"/>
              <w:jc w:val="center"/>
              <w:rPr>
                <w:rFonts w:hint="eastAsia" w:ascii="宋体" w:hAnsi="宋体"/>
                <w:color w:val="auto"/>
                <w:sz w:val="21"/>
                <w:szCs w:val="21"/>
              </w:rPr>
            </w:pPr>
            <w:r>
              <w:rPr>
                <w:rFonts w:hint="eastAsia" w:ascii="宋体" w:hAnsi="宋体" w:cs="Times New Roman"/>
                <w:color w:val="auto"/>
                <w:sz w:val="21"/>
                <w:szCs w:val="21"/>
                <w:lang w:val="en-US"/>
              </w:rPr>
              <w:t>1</w:t>
            </w:r>
          </w:p>
        </w:tc>
        <w:tc>
          <w:tcPr>
            <w:tcW w:w="2841" w:type="dxa"/>
            <w:noWrap w:val="0"/>
            <w:vAlign w:val="center"/>
          </w:tcPr>
          <w:p>
            <w:pPr>
              <w:numPr>
                <w:ilvl w:val="0"/>
                <w:numId w:val="0"/>
              </w:numPr>
              <w:tabs>
                <w:tab w:val="left" w:pos="312"/>
              </w:tabs>
              <w:adjustRightInd w:val="0"/>
              <w:snapToGrid w:val="0"/>
              <w:spacing w:line="360" w:lineRule="auto"/>
              <w:rPr>
                <w:rFonts w:ascii="宋体" w:hAnsi="宋体"/>
                <w:color w:val="auto"/>
                <w:sz w:val="21"/>
                <w:szCs w:val="21"/>
                <w:lang w:val="en-US"/>
              </w:rPr>
            </w:pPr>
            <w:r>
              <w:rPr>
                <w:rFonts w:hint="eastAsia" w:ascii="宋体" w:hAnsi="宋体" w:cs="Times New Roman"/>
                <w:color w:val="auto"/>
                <w:sz w:val="21"/>
                <w:szCs w:val="21"/>
                <w:lang w:val="en-US"/>
              </w:rPr>
              <w:t>工程师，</w:t>
            </w:r>
            <w:r>
              <w:rPr>
                <w:rFonts w:hint="eastAsia" w:ascii="宋体" w:hAnsi="宋体" w:cs="宋体"/>
                <w:sz w:val="21"/>
                <w:szCs w:val="21"/>
                <w:lang w:val="en-US"/>
              </w:rPr>
              <w:t>担任不少于1个</w:t>
            </w:r>
            <w:r>
              <w:rPr>
                <w:rFonts w:hint="eastAsia" w:ascii="宋体" w:hAnsi="宋体" w:cs="宋体"/>
                <w:sz w:val="21"/>
                <w:szCs w:val="21"/>
              </w:rPr>
              <w:t>加油（气、氢）站新建或改造工程项目经理</w:t>
            </w:r>
            <w:r>
              <w:rPr>
                <w:rFonts w:hint="eastAsia" w:ascii="宋体" w:hAnsi="宋体" w:cs="宋体"/>
                <w:color w:val="000000"/>
                <w:sz w:val="21"/>
                <w:szCs w:val="21"/>
              </w:rPr>
              <w:t>（或项目副经理或项目总工）</w:t>
            </w:r>
            <w:r>
              <w:rPr>
                <w:rFonts w:hint="eastAsia" w:ascii="宋体" w:hAnsi="宋体" w:cs="宋体"/>
                <w:sz w:val="21"/>
                <w:szCs w:val="21"/>
              </w:rPr>
              <w:t>岗位，</w:t>
            </w:r>
            <w:r>
              <w:rPr>
                <w:rFonts w:hint="eastAsia" w:ascii="宋体" w:hAnsi="宋体" w:cs="Times New Roman"/>
                <w:color w:val="auto"/>
                <w:sz w:val="21"/>
                <w:szCs w:val="21"/>
              </w:rPr>
              <w:t>持有住房和城乡建设部门颁发</w:t>
            </w:r>
            <w:r>
              <w:rPr>
                <w:rFonts w:hint="eastAsia" w:ascii="宋体" w:hAnsi="宋体" w:cs="宋体"/>
                <w:sz w:val="21"/>
                <w:szCs w:val="21"/>
                <w:u w:val="single"/>
              </w:rPr>
              <w:t>建筑工程</w:t>
            </w:r>
            <w:r>
              <w:rPr>
                <w:rFonts w:hint="eastAsia" w:ascii="宋体" w:hAnsi="宋体" w:cs="宋体"/>
                <w:sz w:val="21"/>
                <w:szCs w:val="21"/>
              </w:rPr>
              <w:t>专业</w:t>
            </w:r>
            <w:r>
              <w:rPr>
                <w:rFonts w:hint="eastAsia" w:ascii="宋体" w:hAnsi="宋体" w:cs="宋体"/>
                <w:sz w:val="21"/>
                <w:szCs w:val="21"/>
                <w:u w:val="single"/>
              </w:rPr>
              <w:t>二级（含二级）以上</w:t>
            </w:r>
            <w:r>
              <w:rPr>
                <w:rFonts w:hint="eastAsia" w:ascii="宋体" w:hAnsi="宋体" w:cs="宋体"/>
                <w:sz w:val="21"/>
                <w:szCs w:val="21"/>
              </w:rPr>
              <w:t>的注册建造师证书</w:t>
            </w:r>
            <w:r>
              <w:rPr>
                <w:rFonts w:hint="eastAsia" w:ascii="宋体" w:hAnsi="宋体" w:cs="Times New Roman"/>
                <w:color w:val="auto"/>
                <w:sz w:val="21"/>
                <w:szCs w:val="21"/>
              </w:rPr>
              <w:t>，</w:t>
            </w:r>
            <w:r>
              <w:rPr>
                <w:rFonts w:hint="eastAsia" w:ascii="宋体" w:hAnsi="宋体"/>
                <w:color w:val="auto"/>
                <w:sz w:val="21"/>
                <w:szCs w:val="21"/>
                <w:lang w:val="en-US"/>
              </w:rPr>
              <w:t>具有有效的安全生产“三类人员”B类证书</w:t>
            </w:r>
            <w:r>
              <w:rPr>
                <w:rFonts w:hint="eastAsia" w:ascii="宋体" w:hAnsi="宋体" w:cs="宋体"/>
                <w:sz w:val="21"/>
                <w:szCs w:val="21"/>
              </w:rPr>
              <w:t>。</w:t>
            </w:r>
          </w:p>
        </w:tc>
        <w:tc>
          <w:tcPr>
            <w:tcW w:w="2838" w:type="dxa"/>
            <w:vMerge w:val="restart"/>
            <w:noWrap w:val="0"/>
            <w:vAlign w:val="center"/>
          </w:tcPr>
          <w:p>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2273" w:type="dxa"/>
            <w:noWrap w:val="0"/>
            <w:vAlign w:val="center"/>
          </w:tcPr>
          <w:p>
            <w:pPr>
              <w:spacing w:line="360" w:lineRule="auto"/>
              <w:jc w:val="center"/>
              <w:rPr>
                <w:rFonts w:ascii="宋体" w:hAnsi="宋体"/>
                <w:color w:val="auto"/>
                <w:sz w:val="21"/>
                <w:szCs w:val="21"/>
              </w:rPr>
            </w:pPr>
            <w:r>
              <w:rPr>
                <w:rFonts w:ascii="宋体" w:hAnsi="宋体"/>
                <w:color w:val="auto"/>
                <w:sz w:val="21"/>
                <w:szCs w:val="21"/>
              </w:rPr>
              <w:t>项目总工</w:t>
            </w:r>
          </w:p>
        </w:tc>
        <w:tc>
          <w:tcPr>
            <w:tcW w:w="1107" w:type="dxa"/>
            <w:noWrap w:val="0"/>
            <w:vAlign w:val="center"/>
          </w:tcPr>
          <w:p>
            <w:pPr>
              <w:adjustRightInd w:val="0"/>
              <w:snapToGrid w:val="0"/>
              <w:spacing w:line="360" w:lineRule="auto"/>
              <w:jc w:val="center"/>
              <w:rPr>
                <w:rFonts w:ascii="宋体" w:hAnsi="宋体"/>
                <w:color w:val="auto"/>
                <w:sz w:val="21"/>
                <w:szCs w:val="21"/>
              </w:rPr>
            </w:pPr>
            <w:r>
              <w:rPr>
                <w:rFonts w:hint="eastAsia" w:ascii="宋体" w:hAnsi="宋体" w:cs="Times New Roman"/>
                <w:color w:val="auto"/>
                <w:sz w:val="21"/>
                <w:szCs w:val="21"/>
              </w:rPr>
              <w:t>1</w:t>
            </w:r>
          </w:p>
        </w:tc>
        <w:tc>
          <w:tcPr>
            <w:tcW w:w="2841" w:type="dxa"/>
            <w:noWrap w:val="0"/>
            <w:vAlign w:val="center"/>
          </w:tcPr>
          <w:p>
            <w:pPr>
              <w:adjustRightInd w:val="0"/>
              <w:snapToGrid w:val="0"/>
              <w:spacing w:line="360" w:lineRule="auto"/>
              <w:rPr>
                <w:rFonts w:hint="eastAsia" w:ascii="宋体" w:hAnsi="宋体"/>
                <w:color w:val="auto"/>
                <w:sz w:val="21"/>
                <w:szCs w:val="21"/>
              </w:rPr>
            </w:pPr>
            <w:r>
              <w:rPr>
                <w:sz w:val="21"/>
                <w:szCs w:val="21"/>
              </w:rPr>
              <w:t>建筑工程</w:t>
            </w:r>
            <w:r>
              <w:rPr>
                <w:rFonts w:hint="eastAsia"/>
                <w:sz w:val="21"/>
                <w:szCs w:val="21"/>
              </w:rPr>
              <w:t>相关</w:t>
            </w:r>
            <w:r>
              <w:rPr>
                <w:rFonts w:hint="eastAsia" w:ascii="宋体" w:hAnsi="宋体" w:cs="Times New Roman"/>
                <w:color w:val="auto"/>
                <w:sz w:val="21"/>
                <w:szCs w:val="21"/>
              </w:rPr>
              <w:t>专业中级工程师，</w:t>
            </w:r>
            <w:r>
              <w:rPr>
                <w:rFonts w:hint="eastAsia" w:ascii="宋体" w:hAnsi="宋体" w:cs="宋体"/>
                <w:sz w:val="21"/>
                <w:szCs w:val="21"/>
                <w:lang w:val="en-US"/>
              </w:rPr>
              <w:t>主管不少于1个</w:t>
            </w:r>
            <w:r>
              <w:rPr>
                <w:rFonts w:hint="eastAsia" w:ascii="宋体" w:hAnsi="宋体" w:cs="宋体"/>
                <w:sz w:val="21"/>
                <w:szCs w:val="21"/>
              </w:rPr>
              <w:t>加油（气、氢）站新建或改造</w:t>
            </w:r>
            <w:r>
              <w:rPr>
                <w:rFonts w:hint="eastAsia" w:ascii="宋体" w:hAnsi="宋体" w:cs="宋体"/>
                <w:color w:val="000000"/>
                <w:sz w:val="21"/>
                <w:szCs w:val="21"/>
              </w:rPr>
              <w:t>工程项目的技术工作岗位。</w:t>
            </w:r>
          </w:p>
        </w:tc>
        <w:tc>
          <w:tcPr>
            <w:tcW w:w="2838" w:type="dxa"/>
            <w:vMerge w:val="continue"/>
            <w:noWrap w:val="0"/>
            <w:vAlign w:val="center"/>
          </w:tcPr>
          <w:p>
            <w:pPr>
              <w:adjustRightInd w:val="0"/>
              <w:snapToGrid w:val="0"/>
              <w:spacing w:line="360" w:lineRule="auto"/>
              <w:rPr>
                <w:rFonts w:hint="eastAsia" w:ascii="宋体" w:hAnsi="宋体"/>
                <w:color w:val="auto"/>
                <w:sz w:val="21"/>
                <w:szCs w:val="21"/>
              </w:rPr>
            </w:pPr>
          </w:p>
        </w:tc>
      </w:tr>
    </w:tbl>
    <w:p>
      <w:pPr>
        <w:adjustRightInd w:val="0"/>
        <w:snapToGrid w:val="0"/>
        <w:rPr>
          <w:rFonts w:hint="eastAsia" w:ascii="宋体" w:hAnsi="宋体" w:cs="Times New Roman"/>
          <w:bCs/>
          <w:color w:val="auto"/>
          <w:sz w:val="21"/>
          <w:szCs w:val="21"/>
        </w:rPr>
      </w:pPr>
    </w:p>
    <w:p>
      <w:pPr>
        <w:adjustRightInd w:val="0"/>
        <w:snapToGrid w:val="0"/>
        <w:ind w:right="-55" w:rightChars="-23" w:firstLine="420" w:firstLineChars="200"/>
        <w:rPr>
          <w:rFonts w:ascii="宋体" w:hAnsi="宋体" w:cs="宋体"/>
          <w:sz w:val="16"/>
          <w:szCs w:val="16"/>
          <w:shd w:val="clear" w:color="auto" w:fill="FFFFFF"/>
        </w:rPr>
      </w:pPr>
      <w:r>
        <w:rPr>
          <w:rFonts w:hint="eastAsia" w:ascii="宋体" w:hAnsi="宋体" w:cs="Times New Roman"/>
          <w:bCs/>
          <w:color w:val="auto"/>
          <w:sz w:val="21"/>
          <w:szCs w:val="21"/>
        </w:rPr>
        <w:t>注：1、</w:t>
      </w:r>
      <w:r>
        <w:rPr>
          <w:rFonts w:hint="eastAsia" w:ascii="宋体" w:hAnsi="宋体" w:cs="宋体"/>
          <w:sz w:val="16"/>
          <w:szCs w:val="16"/>
          <w:shd w:val="clear" w:color="auto" w:fill="FFFFFF"/>
        </w:rPr>
        <w:t>资格要求的人员建造师注册证书、安全生产“三类人员”B 类证书注册单位均应在投标人所在单位，否则视为无效。</w:t>
      </w:r>
    </w:p>
    <w:p>
      <w:pPr>
        <w:pStyle w:val="2"/>
        <w:ind w:left="480"/>
        <w:rPr>
          <w:rFonts w:hint="eastAsia" w:ascii="Times New Roman" w:hAnsi="Times New Roman" w:cs="Times New Roman"/>
          <w:bCs w:val="0"/>
          <w:color w:val="auto"/>
          <w:sz w:val="21"/>
          <w:szCs w:val="24"/>
        </w:rPr>
      </w:pPr>
      <w:r>
        <w:rPr>
          <w:rFonts w:hint="eastAsia"/>
        </w:rPr>
        <w:t>2、</w:t>
      </w:r>
      <w:r>
        <w:rPr>
          <w:rFonts w:hint="eastAsia" w:ascii="宋体" w:hAnsi="宋体" w:cs="宋体"/>
          <w:kern w:val="0"/>
          <w:sz w:val="16"/>
          <w:szCs w:val="16"/>
          <w:shd w:val="clear" w:color="auto" w:fill="FFFFFF"/>
        </w:rPr>
        <w:t>主管技术工作指：担任过项目经理、项目副经理、总工程师、质检部门负责人、工程部门负责人。</w:t>
      </w:r>
    </w:p>
    <w:p>
      <w:pPr>
        <w:adjustRightInd w:val="0"/>
        <w:snapToGrid w:val="0"/>
        <w:ind w:right="-55" w:rightChars="-23" w:firstLine="420" w:firstLineChars="200"/>
        <w:rPr>
          <w:rFonts w:hint="eastAsia" w:ascii="宋体" w:hAnsi="宋体" w:cs="宋体"/>
          <w:bCs/>
          <w:color w:val="auto"/>
          <w:sz w:val="21"/>
          <w:szCs w:val="21"/>
        </w:rPr>
      </w:pPr>
      <w:r>
        <w:rPr>
          <w:rFonts w:hint="eastAsia" w:ascii="宋体" w:hAnsi="宋体" w:cs="Times New Roman"/>
          <w:bCs/>
          <w:color w:val="auto"/>
          <w:sz w:val="21"/>
          <w:szCs w:val="21"/>
          <w:lang w:val="en-US"/>
        </w:rPr>
        <w:t>1、</w:t>
      </w:r>
      <w:r>
        <w:rPr>
          <w:rFonts w:hint="eastAsia" w:ascii="宋体" w:hAnsi="宋体" w:cs="Times New Roman"/>
          <w:bCs/>
          <w:color w:val="auto"/>
          <w:sz w:val="21"/>
          <w:szCs w:val="21"/>
        </w:rPr>
        <w:t>本工程的建造师要求按“关于明确省外二级建造师入粤注册和执行有关问题的通知（粤建市函〔2023〕469号）”文件执行。</w:t>
      </w:r>
    </w:p>
    <w:p>
      <w:pPr>
        <w:adjustRightInd w:val="0"/>
        <w:snapToGrid w:val="0"/>
        <w:ind w:right="-586" w:rightChars="-244" w:firstLine="420" w:firstLineChars="200"/>
        <w:rPr>
          <w:rFonts w:ascii="宋体" w:hAnsi="宋体" w:cs="Times New Roman"/>
          <w:bCs/>
          <w:color w:val="auto"/>
          <w:sz w:val="18"/>
          <w:szCs w:val="18"/>
        </w:rPr>
      </w:pPr>
      <w:r>
        <w:rPr>
          <w:rFonts w:hint="eastAsia" w:ascii="宋体" w:hAnsi="宋体" w:cs="Times New Roman"/>
          <w:bCs/>
          <w:color w:val="auto"/>
          <w:sz w:val="21"/>
          <w:szCs w:val="21"/>
          <w:lang w:val="en-US"/>
        </w:rPr>
        <w:t>2</w:t>
      </w:r>
      <w:r>
        <w:rPr>
          <w:rFonts w:hint="eastAsia" w:ascii="宋体" w:hAnsi="宋体" w:cs="Times New Roman"/>
          <w:bCs/>
          <w:color w:val="auto"/>
          <w:sz w:val="21"/>
          <w:szCs w:val="21"/>
        </w:rPr>
        <w:t>、</w:t>
      </w:r>
      <w:r>
        <w:rPr>
          <w:rFonts w:hint="eastAsia" w:ascii="宋体" w:hAnsi="宋体" w:cs="Times New Roman"/>
          <w:color w:val="auto"/>
          <w:sz w:val="21"/>
          <w:szCs w:val="21"/>
        </w:rPr>
        <w:t>投标人应根据招标文件第二章“投标人须知”第3.5.5项的要求附相关证明材料。</w:t>
      </w:r>
    </w:p>
    <w:p>
      <w:pPr>
        <w:adjustRightInd w:val="0"/>
        <w:snapToGrid w:val="0"/>
        <w:spacing w:after="120"/>
        <w:jc w:val="center"/>
        <w:rPr>
          <w:rFonts w:hint="eastAsia" w:ascii="宋体" w:hAnsi="宋体"/>
          <w:color w:val="auto"/>
          <w:sz w:val="28"/>
          <w:szCs w:val="28"/>
        </w:rPr>
      </w:pPr>
      <w:r>
        <w:rPr>
          <w:rFonts w:ascii="宋体" w:hAnsi="宋体"/>
          <w:color w:val="auto"/>
          <w:sz w:val="52"/>
          <w:szCs w:val="52"/>
        </w:rPr>
        <w:br w:type="page"/>
      </w:r>
    </w:p>
    <w:p>
      <w:pPr>
        <w:adjustRightInd w:val="0"/>
        <w:snapToGrid w:val="0"/>
        <w:spacing w:after="120"/>
        <w:jc w:val="center"/>
        <w:rPr>
          <w:rFonts w:ascii="宋体" w:hAnsi="宋体"/>
          <w:color w:val="auto"/>
          <w:sz w:val="28"/>
          <w:szCs w:val="28"/>
        </w:rPr>
      </w:pPr>
      <w:r>
        <w:rPr>
          <w:rFonts w:ascii="宋体" w:hAnsi="宋体"/>
          <w:color w:val="auto"/>
          <w:sz w:val="28"/>
          <w:szCs w:val="28"/>
        </w:rPr>
        <w:t>附录</w:t>
      </w:r>
      <w:r>
        <w:rPr>
          <w:rFonts w:hint="eastAsia" w:ascii="宋体" w:hAnsi="宋体"/>
          <w:color w:val="auto"/>
          <w:sz w:val="28"/>
          <w:szCs w:val="28"/>
          <w:lang w:val="en-US"/>
        </w:rPr>
        <w:t>6</w:t>
      </w:r>
      <w:r>
        <w:rPr>
          <w:rFonts w:ascii="宋体" w:hAnsi="宋体"/>
          <w:color w:val="auto"/>
          <w:sz w:val="28"/>
          <w:szCs w:val="28"/>
        </w:rPr>
        <w:t xml:space="preserve">  资格审查条件(其他管理人员和技术人员最低要求)</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330"/>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334"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人  员</w:t>
            </w:r>
          </w:p>
        </w:tc>
        <w:tc>
          <w:tcPr>
            <w:tcW w:w="2330"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数  量</w:t>
            </w:r>
          </w:p>
        </w:tc>
        <w:tc>
          <w:tcPr>
            <w:tcW w:w="5417" w:type="dxa"/>
            <w:noWrap w:val="0"/>
            <w:vAlign w:val="center"/>
          </w:tcPr>
          <w:p>
            <w:pPr>
              <w:adjustRightInd w:val="0"/>
              <w:snapToGrid w:val="0"/>
              <w:spacing w:line="360" w:lineRule="auto"/>
              <w:jc w:val="center"/>
              <w:rPr>
                <w:rFonts w:ascii="宋体" w:hAnsi="宋体"/>
                <w:color w:val="auto"/>
                <w:szCs w:val="21"/>
              </w:rPr>
            </w:pPr>
            <w:r>
              <w:rPr>
                <w:rFonts w:ascii="宋体" w:hAnsi="宋体"/>
                <w:color w:val="auto"/>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sz w:val="21"/>
                <w:szCs w:val="21"/>
                <w:lang w:val="en-US"/>
              </w:rPr>
            </w:pPr>
            <w:r>
              <w:rPr>
                <w:rStyle w:val="8"/>
                <w:rFonts w:hint="eastAsia" w:ascii="宋体" w:hAnsi="宋体" w:eastAsia="宋体" w:cs="宋体"/>
                <w:color w:val="auto"/>
                <w:sz w:val="21"/>
                <w:szCs w:val="21"/>
              </w:rPr>
              <w:t>安装工程师</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 w:val="21"/>
                <w:szCs w:val="21"/>
                <w:lang w:val="en-US"/>
              </w:rPr>
            </w:pPr>
            <w:r>
              <w:rPr>
                <w:rFonts w:hint="eastAsia" w:ascii="宋体" w:hAnsi="宋体" w:cs="宋体"/>
                <w:color w:val="auto"/>
                <w:sz w:val="21"/>
                <w:szCs w:val="21"/>
                <w:lang w:val="en-US"/>
              </w:rPr>
              <w:t>1</w:t>
            </w:r>
          </w:p>
        </w:tc>
        <w:tc>
          <w:tcPr>
            <w:tcW w:w="5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宋体" w:hAnsi="宋体" w:cs="宋体"/>
                <w:color w:val="auto"/>
                <w:sz w:val="21"/>
                <w:szCs w:val="21"/>
              </w:rPr>
            </w:pPr>
            <w:r>
              <w:rPr>
                <w:rStyle w:val="8"/>
                <w:rFonts w:hint="eastAsia" w:ascii="宋体" w:hAnsi="宋体" w:eastAsia="宋体" w:cs="宋体"/>
                <w:color w:val="auto"/>
                <w:sz w:val="21"/>
                <w:szCs w:val="21"/>
              </w:rPr>
              <w:t>具备中级及以上职称的工程师，专业包括暖通、给排水、电气、机械设备、焊接、自动化控制。</w:t>
            </w:r>
            <w:r>
              <w:rPr>
                <w:rFonts w:hint="eastAsia" w:ascii="宋体" w:hAnsi="宋体" w:cs="宋体"/>
                <w:sz w:val="21"/>
                <w:szCs w:val="21"/>
                <w:lang w:val="en-US"/>
              </w:rPr>
              <w:t>具有</w:t>
            </w:r>
            <w:r>
              <w:rPr>
                <w:rFonts w:hint="eastAsia" w:ascii="宋体" w:hAnsi="宋体" w:cs="宋体"/>
                <w:color w:val="auto"/>
                <w:sz w:val="21"/>
                <w:szCs w:val="21"/>
              </w:rPr>
              <w:t>两年以上</w:t>
            </w:r>
            <w:r>
              <w:rPr>
                <w:rFonts w:hint="eastAsia" w:ascii="宋体" w:hAnsi="宋体" w:cs="宋体"/>
                <w:sz w:val="21"/>
                <w:szCs w:val="21"/>
              </w:rPr>
              <w:t>加油（气、氢）站新建或改造工程</w:t>
            </w:r>
            <w:r>
              <w:rPr>
                <w:rFonts w:hint="eastAsia" w:ascii="宋体" w:hAnsi="宋体" w:cs="宋体"/>
                <w:color w:val="auto"/>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sz w:val="21"/>
                <w:szCs w:val="21"/>
              </w:rPr>
            </w:pPr>
            <w:r>
              <w:rPr>
                <w:rFonts w:hint="eastAsia" w:ascii="宋体" w:hAnsi="宋体" w:cs="宋体"/>
                <w:color w:val="auto"/>
                <w:sz w:val="21"/>
                <w:szCs w:val="21"/>
              </w:rPr>
              <w:t>专职安全生产管理人员</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 w:val="21"/>
                <w:szCs w:val="21"/>
                <w:lang w:val="en-US"/>
              </w:rPr>
            </w:pPr>
            <w:r>
              <w:rPr>
                <w:rFonts w:hint="eastAsia" w:ascii="宋体" w:hAnsi="宋体" w:cs="宋体"/>
                <w:color w:val="auto"/>
                <w:sz w:val="21"/>
                <w:szCs w:val="21"/>
                <w:lang w:val="en-US"/>
              </w:rPr>
              <w:t>2</w:t>
            </w:r>
          </w:p>
        </w:tc>
        <w:tc>
          <w:tcPr>
            <w:tcW w:w="5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1"/>
                <w:szCs w:val="21"/>
              </w:rPr>
            </w:pPr>
            <w:r>
              <w:rPr>
                <w:rFonts w:hint="eastAsia" w:ascii="宋体" w:hAnsi="宋体" w:cs="宋体"/>
                <w:sz w:val="21"/>
                <w:szCs w:val="21"/>
              </w:rPr>
              <w:t>具有安全生产考核合格证书（C类证书），</w:t>
            </w:r>
            <w:r>
              <w:rPr>
                <w:rFonts w:hint="eastAsia" w:ascii="宋体" w:hAnsi="宋体" w:cs="宋体"/>
                <w:sz w:val="21"/>
                <w:szCs w:val="21"/>
                <w:lang w:val="en-US"/>
              </w:rPr>
              <w:t>具有</w:t>
            </w:r>
            <w:r>
              <w:rPr>
                <w:rFonts w:hint="eastAsia" w:ascii="宋体" w:hAnsi="宋体" w:cs="宋体"/>
                <w:color w:val="auto"/>
                <w:sz w:val="21"/>
                <w:szCs w:val="21"/>
              </w:rPr>
              <w:t>两年以上</w:t>
            </w:r>
            <w:r>
              <w:rPr>
                <w:rFonts w:hint="eastAsia" w:ascii="宋体" w:hAnsi="宋体" w:cs="宋体"/>
                <w:sz w:val="21"/>
                <w:szCs w:val="21"/>
              </w:rPr>
              <w:t>加油（气、氢）站新建或改造工程</w:t>
            </w:r>
            <w:r>
              <w:rPr>
                <w:rFonts w:hint="eastAsia" w:ascii="宋体" w:hAnsi="宋体" w:cs="宋体"/>
                <w:color w:val="auto"/>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sz w:val="21"/>
                <w:szCs w:val="21"/>
              </w:rPr>
            </w:pPr>
            <w:r>
              <w:rPr>
                <w:rFonts w:hint="eastAsia" w:ascii="宋体" w:hAnsi="宋体" w:cs="宋体"/>
                <w:color w:val="auto"/>
                <w:sz w:val="21"/>
                <w:szCs w:val="21"/>
              </w:rPr>
              <w:t>档案资料员</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 w:val="21"/>
                <w:szCs w:val="21"/>
                <w:lang w:val="en-US"/>
              </w:rPr>
            </w:pPr>
            <w:r>
              <w:rPr>
                <w:rFonts w:hint="eastAsia" w:ascii="宋体" w:hAnsi="宋体" w:cs="宋体"/>
                <w:color w:val="auto"/>
                <w:sz w:val="21"/>
                <w:szCs w:val="21"/>
                <w:lang w:val="en-US"/>
              </w:rPr>
              <w:t>1</w:t>
            </w:r>
          </w:p>
        </w:tc>
        <w:tc>
          <w:tcPr>
            <w:tcW w:w="5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宋体" w:hAnsi="宋体" w:cs="宋体"/>
                <w:color w:val="auto"/>
                <w:sz w:val="21"/>
                <w:szCs w:val="21"/>
              </w:rPr>
            </w:pPr>
            <w:r>
              <w:rPr>
                <w:rFonts w:hint="eastAsia" w:ascii="宋体" w:hAnsi="宋体" w:cs="宋体"/>
                <w:color w:val="auto"/>
                <w:sz w:val="21"/>
                <w:szCs w:val="21"/>
              </w:rPr>
              <w:t>助理工程师，</w:t>
            </w:r>
            <w:r>
              <w:rPr>
                <w:rFonts w:hint="eastAsia" w:ascii="宋体" w:hAnsi="宋体" w:cs="宋体"/>
                <w:sz w:val="21"/>
                <w:szCs w:val="21"/>
                <w:lang w:val="en-US"/>
              </w:rPr>
              <w:t>具有</w:t>
            </w:r>
            <w:r>
              <w:rPr>
                <w:rFonts w:hint="eastAsia" w:ascii="宋体" w:hAnsi="宋体" w:cs="宋体"/>
                <w:color w:val="auto"/>
                <w:sz w:val="21"/>
                <w:szCs w:val="21"/>
              </w:rPr>
              <w:t>两年以上</w:t>
            </w:r>
            <w:r>
              <w:rPr>
                <w:rFonts w:hint="eastAsia" w:ascii="宋体" w:hAnsi="宋体" w:cs="宋体"/>
                <w:sz w:val="21"/>
                <w:szCs w:val="21"/>
              </w:rPr>
              <w:t>加油（气、氢）站新建或改造工程</w:t>
            </w:r>
            <w:r>
              <w:rPr>
                <w:rFonts w:hint="eastAsia" w:ascii="宋体" w:hAnsi="宋体" w:cs="宋体"/>
                <w:color w:val="auto"/>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sz w:val="21"/>
                <w:szCs w:val="21"/>
              </w:rPr>
            </w:pPr>
            <w:r>
              <w:rPr>
                <w:rFonts w:hint="eastAsia" w:ascii="宋体" w:hAnsi="宋体" w:cs="宋体"/>
                <w:color w:val="auto"/>
                <w:sz w:val="21"/>
                <w:szCs w:val="21"/>
              </w:rPr>
              <w:t>施工管理员</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 w:val="21"/>
                <w:szCs w:val="21"/>
                <w:lang w:val="en-US"/>
              </w:rPr>
            </w:pPr>
            <w:r>
              <w:rPr>
                <w:rFonts w:hint="eastAsia" w:ascii="宋体" w:hAnsi="宋体" w:cs="宋体"/>
                <w:color w:val="auto"/>
                <w:sz w:val="21"/>
                <w:szCs w:val="21"/>
                <w:lang w:val="en-US"/>
              </w:rPr>
              <w:t>1</w:t>
            </w:r>
          </w:p>
        </w:tc>
        <w:tc>
          <w:tcPr>
            <w:tcW w:w="541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宋体" w:hAnsi="宋体" w:cs="宋体"/>
                <w:color w:val="auto"/>
                <w:sz w:val="21"/>
                <w:szCs w:val="21"/>
              </w:rPr>
            </w:pPr>
            <w:r>
              <w:rPr>
                <w:rFonts w:hint="eastAsia" w:ascii="宋体" w:hAnsi="宋体" w:cs="宋体"/>
                <w:color w:val="auto"/>
                <w:sz w:val="21"/>
                <w:szCs w:val="21"/>
              </w:rPr>
              <w:t>助理工程师，</w:t>
            </w:r>
            <w:r>
              <w:rPr>
                <w:rFonts w:hint="eastAsia" w:ascii="宋体" w:hAnsi="宋体" w:cs="宋体"/>
                <w:sz w:val="21"/>
                <w:szCs w:val="21"/>
                <w:lang w:val="en-US"/>
              </w:rPr>
              <w:t>具有</w:t>
            </w:r>
            <w:r>
              <w:rPr>
                <w:rFonts w:hint="eastAsia" w:ascii="宋体" w:hAnsi="宋体" w:cs="宋体"/>
                <w:color w:val="auto"/>
                <w:sz w:val="21"/>
                <w:szCs w:val="21"/>
              </w:rPr>
              <w:t>两年以上</w:t>
            </w:r>
            <w:r>
              <w:rPr>
                <w:rFonts w:hint="eastAsia" w:ascii="宋体" w:hAnsi="宋体" w:cs="宋体"/>
                <w:sz w:val="21"/>
                <w:szCs w:val="21"/>
              </w:rPr>
              <w:t>加油（气、氢）站新建或改造工程</w:t>
            </w:r>
            <w:r>
              <w:rPr>
                <w:rFonts w:hint="eastAsia" w:ascii="宋体" w:hAnsi="宋体" w:cs="宋体"/>
                <w:color w:val="auto"/>
                <w:sz w:val="21"/>
                <w:szCs w:val="21"/>
              </w:rPr>
              <w:t>工作经验。</w:t>
            </w:r>
          </w:p>
        </w:tc>
      </w:tr>
    </w:tbl>
    <w:p>
      <w:pPr>
        <w:adjustRightInd w:val="0"/>
        <w:snapToGrid w:val="0"/>
        <w:spacing w:line="360" w:lineRule="auto"/>
        <w:ind w:left="120" w:leftChars="50" w:right="120" w:rightChars="50"/>
        <w:rPr>
          <w:rFonts w:hint="eastAsia" w:ascii="宋体" w:hAnsi="宋体"/>
          <w:color w:val="auto"/>
          <w:sz w:val="18"/>
          <w:szCs w:val="18"/>
        </w:rPr>
      </w:pPr>
      <w:r>
        <w:rPr>
          <w:rFonts w:hint="eastAsia" w:ascii="宋体" w:hAnsi="宋体"/>
          <w:color w:val="auto"/>
          <w:sz w:val="18"/>
          <w:szCs w:val="18"/>
        </w:rPr>
        <w:t>注：</w:t>
      </w:r>
    </w:p>
    <w:p>
      <w:pPr>
        <w:adjustRightInd w:val="0"/>
        <w:snapToGrid w:val="0"/>
        <w:spacing w:line="360" w:lineRule="auto"/>
        <w:ind w:left="120" w:leftChars="50" w:right="120" w:rightChars="50"/>
        <w:rPr>
          <w:rFonts w:hint="eastAsia" w:ascii="宋体" w:hAnsi="宋体"/>
          <w:color w:val="auto"/>
          <w:sz w:val="18"/>
          <w:szCs w:val="18"/>
          <w:lang w:val="en-US"/>
        </w:rPr>
      </w:pPr>
      <w:r>
        <w:rPr>
          <w:rFonts w:hint="eastAsia" w:ascii="宋体" w:hAnsi="宋体"/>
          <w:color w:val="auto"/>
          <w:sz w:val="18"/>
          <w:szCs w:val="18"/>
          <w:lang w:val="en-US"/>
        </w:rPr>
        <w:t>1.本附录所要求人员须按投标文件投标函的格式承诺，中标人在进场前向招标人提交实际投入的人员</w:t>
      </w:r>
      <w:r>
        <w:rPr>
          <w:rFonts w:hint="eastAsia" w:ascii="宋体" w:hAnsi="宋体" w:cs="宋体"/>
          <w:color w:val="auto"/>
          <w:sz w:val="18"/>
          <w:szCs w:val="18"/>
          <w:lang w:val="en-US" w:bidi="ar"/>
        </w:rPr>
        <w:t>，且经招标人审批后作为派驻本标段的项目管理机构主要人员，不允许更换。如中标人拟派驻的人员数量和资格条件不满足本表要求，招标人应取消其中标资格。</w:t>
      </w:r>
    </w:p>
    <w:p>
      <w:pPr>
        <w:adjustRightInd w:val="0"/>
        <w:snapToGrid w:val="0"/>
        <w:spacing w:line="360" w:lineRule="auto"/>
        <w:ind w:left="120" w:leftChars="50" w:right="120" w:rightChars="50"/>
        <w:rPr>
          <w:rFonts w:hint="eastAsia" w:ascii="宋体" w:hAnsi="宋体" w:cs="宋体"/>
          <w:color w:val="auto"/>
          <w:sz w:val="18"/>
          <w:szCs w:val="18"/>
        </w:rPr>
      </w:pPr>
      <w:r>
        <w:rPr>
          <w:rFonts w:hint="eastAsia" w:ascii="宋体" w:hAnsi="宋体" w:cs="宋体"/>
          <w:color w:val="auto"/>
          <w:sz w:val="18"/>
          <w:szCs w:val="18"/>
          <w:lang w:val="en-US"/>
        </w:rPr>
        <w:t>2.</w:t>
      </w:r>
      <w:r>
        <w:rPr>
          <w:rFonts w:hint="eastAsia" w:ascii="宋体" w:hAnsi="宋体" w:cs="宋体"/>
          <w:bCs/>
          <w:sz w:val="18"/>
          <w:szCs w:val="18"/>
        </w:rPr>
        <w:t>招标人有权根据标段的工程特点、工程量及工程进度情况要求增加相应的人员，由此不存在索赔问题。</w:t>
      </w:r>
    </w:p>
    <w:p>
      <w:r>
        <w:rPr>
          <w:rFonts w:ascii="宋体" w:hAnsi="宋体"/>
          <w:color w:val="auto"/>
          <w:szCs w:val="21"/>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541B9"/>
    <w:multiLevelType w:val="singleLevel"/>
    <w:tmpl w:val="957541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8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MingLiU_HKSCS"/>
      <w:color w:val="000000"/>
      <w:sz w:val="24"/>
      <w:szCs w:val="24"/>
      <w:lang w:val="zh-CN"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99"/>
    <w:pPr>
      <w:spacing w:after="120"/>
      <w:ind w:left="420" w:leftChars="200"/>
      <w:jc w:val="both"/>
    </w:pPr>
    <w:rPr>
      <w:rFonts w:cs="Times New Roman"/>
      <w:color w:val="auto"/>
      <w:kern w:val="2"/>
      <w:sz w:val="21"/>
    </w:rPr>
  </w:style>
  <w:style w:type="paragraph" w:styleId="3">
    <w:name w:val="Plain Text"/>
    <w:basedOn w:val="1"/>
    <w:uiPriority w:val="0"/>
    <w:pPr>
      <w:jc w:val="both"/>
    </w:pPr>
    <w:rPr>
      <w:rFonts w:ascii="宋体" w:hAnsi="Courier New" w:cs="Times New Roman"/>
      <w:color w:val="auto"/>
      <w:kern w:val="2"/>
      <w:sz w:val="21"/>
      <w:szCs w:val="20"/>
    </w:rPr>
  </w:style>
  <w:style w:type="paragraph" w:styleId="4">
    <w:name w:val="footnote text"/>
    <w:basedOn w:val="1"/>
    <w:next w:val="1"/>
    <w:qFormat/>
    <w:uiPriority w:val="0"/>
    <w:pPr>
      <w:adjustRightInd w:val="0"/>
      <w:snapToGrid w:val="0"/>
      <w:spacing w:line="240" w:lineRule="auto"/>
      <w:ind w:firstLine="0"/>
      <w:textAlignment w:val="baseline"/>
    </w:pPr>
    <w:rPr>
      <w:rFonts w:cs="Times New Roman"/>
      <w:color w:val="auto"/>
      <w:sz w:val="18"/>
      <w:szCs w:val="18"/>
    </w:rPr>
  </w:style>
  <w:style w:type="character" w:styleId="7">
    <w:name w:val="footnote reference"/>
    <w:qFormat/>
    <w:uiPriority w:val="0"/>
    <w:rPr>
      <w:vertAlign w:val="superscript"/>
    </w:rPr>
  </w:style>
  <w:style w:type="character" w:customStyle="1" w:styleId="8">
    <w:name w:val="正文文本 (2) + 间距 0 pt3"/>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2025-09-06T08:00:34Z</dcterms:created>
  <dc:creator>Administrator</dc:creator>
  <cp:lastModifiedBy>陈飞</cp:lastModifiedBy>
  <dcterms:modified xsi:type="dcterms:W3CDTF">2025-09-06T08:01:24Z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91C3A54BA5724103824EEC3EA4BEC9E8</vt:lpwstr>
  </property>
</Properties>
</file>