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6C8" w:rsidRDefault="00E446C8">
      <w:pPr>
        <w:spacing w:line="288" w:lineRule="auto"/>
        <w:ind w:firstLineChars="0" w:firstLine="0"/>
        <w:jc w:val="center"/>
        <w:rPr>
          <w:rFonts w:cs="宋体"/>
          <w:sz w:val="32"/>
          <w:szCs w:val="21"/>
        </w:rPr>
      </w:pPr>
      <w:bookmarkStart w:id="0" w:name="_Toc47987312"/>
    </w:p>
    <w:p w:rsidR="00E446C8" w:rsidRDefault="00E446C8">
      <w:pPr>
        <w:spacing w:line="288" w:lineRule="auto"/>
        <w:ind w:firstLineChars="0" w:firstLine="0"/>
        <w:jc w:val="center"/>
        <w:rPr>
          <w:rFonts w:cs="宋体"/>
          <w:sz w:val="32"/>
          <w:szCs w:val="21"/>
        </w:rPr>
      </w:pPr>
    </w:p>
    <w:p w:rsidR="00E446C8" w:rsidRDefault="00E446C8">
      <w:pPr>
        <w:spacing w:line="288" w:lineRule="auto"/>
        <w:ind w:firstLineChars="0" w:firstLine="0"/>
        <w:jc w:val="center"/>
        <w:rPr>
          <w:rFonts w:cs="宋体"/>
          <w:sz w:val="32"/>
          <w:szCs w:val="21"/>
        </w:rPr>
      </w:pPr>
    </w:p>
    <w:p w:rsidR="00E446C8" w:rsidRDefault="000675FD">
      <w:pPr>
        <w:spacing w:line="288" w:lineRule="auto"/>
        <w:ind w:firstLineChars="0" w:firstLine="0"/>
        <w:jc w:val="center"/>
        <w:rPr>
          <w:rFonts w:cs="黑体"/>
          <w:b/>
          <w:spacing w:val="-11"/>
          <w:sz w:val="52"/>
          <w:szCs w:val="52"/>
        </w:rPr>
      </w:pPr>
      <w:proofErr w:type="gramStart"/>
      <w:r>
        <w:rPr>
          <w:rFonts w:cs="黑体" w:hint="eastAsia"/>
          <w:b/>
          <w:spacing w:val="-11"/>
          <w:sz w:val="52"/>
          <w:szCs w:val="52"/>
        </w:rPr>
        <w:t>顺丰翠园</w:t>
      </w:r>
      <w:proofErr w:type="gramEnd"/>
      <w:r>
        <w:rPr>
          <w:rFonts w:cs="黑体" w:hint="eastAsia"/>
          <w:b/>
          <w:spacing w:val="-11"/>
          <w:sz w:val="52"/>
          <w:szCs w:val="52"/>
        </w:rPr>
        <w:t>项目整合销售代理服务</w:t>
      </w:r>
    </w:p>
    <w:p w:rsidR="00E446C8" w:rsidRDefault="00E446C8">
      <w:pPr>
        <w:spacing w:line="288" w:lineRule="auto"/>
        <w:ind w:firstLineChars="0" w:firstLine="0"/>
        <w:jc w:val="center"/>
        <w:rPr>
          <w:rFonts w:cs="黑体"/>
          <w:b/>
          <w:spacing w:val="20"/>
          <w:sz w:val="32"/>
          <w:szCs w:val="32"/>
        </w:rPr>
      </w:pPr>
    </w:p>
    <w:p w:rsidR="00E446C8" w:rsidRDefault="00E446C8">
      <w:pPr>
        <w:spacing w:line="288" w:lineRule="auto"/>
        <w:ind w:firstLineChars="0" w:firstLine="0"/>
        <w:jc w:val="center"/>
        <w:rPr>
          <w:rFonts w:cs="宋体"/>
          <w:sz w:val="32"/>
          <w:szCs w:val="21"/>
        </w:rPr>
      </w:pPr>
    </w:p>
    <w:p w:rsidR="00E446C8" w:rsidRDefault="00E446C8">
      <w:pPr>
        <w:spacing w:line="288" w:lineRule="auto"/>
        <w:ind w:firstLineChars="0" w:firstLine="0"/>
        <w:jc w:val="center"/>
        <w:rPr>
          <w:rFonts w:cs="黑体"/>
          <w:b/>
          <w:spacing w:val="20"/>
          <w:sz w:val="32"/>
          <w:szCs w:val="32"/>
        </w:rPr>
      </w:pPr>
    </w:p>
    <w:p w:rsidR="00E446C8" w:rsidRDefault="00E446C8">
      <w:pPr>
        <w:spacing w:line="288" w:lineRule="auto"/>
        <w:ind w:firstLineChars="0" w:firstLine="0"/>
        <w:jc w:val="center"/>
        <w:rPr>
          <w:rFonts w:cs="黑体"/>
          <w:b/>
          <w:sz w:val="84"/>
          <w:szCs w:val="84"/>
        </w:rPr>
      </w:pPr>
    </w:p>
    <w:p w:rsidR="00E446C8" w:rsidRDefault="000675FD">
      <w:pPr>
        <w:spacing w:line="288" w:lineRule="auto"/>
        <w:ind w:firstLineChars="0" w:firstLine="0"/>
        <w:jc w:val="center"/>
        <w:rPr>
          <w:rFonts w:cs="黑体"/>
          <w:b/>
          <w:sz w:val="84"/>
          <w:szCs w:val="84"/>
        </w:rPr>
      </w:pPr>
      <w:r>
        <w:rPr>
          <w:rFonts w:cs="黑体" w:hint="eastAsia"/>
          <w:b/>
          <w:sz w:val="84"/>
          <w:szCs w:val="84"/>
        </w:rPr>
        <w:t>招</w:t>
      </w:r>
      <w:r>
        <w:rPr>
          <w:rFonts w:cs="黑体"/>
          <w:b/>
          <w:sz w:val="84"/>
          <w:szCs w:val="84"/>
        </w:rPr>
        <w:t xml:space="preserve"> </w:t>
      </w:r>
      <w:r>
        <w:rPr>
          <w:rFonts w:cs="黑体" w:hint="eastAsia"/>
          <w:b/>
          <w:sz w:val="84"/>
          <w:szCs w:val="84"/>
        </w:rPr>
        <w:t>标</w:t>
      </w:r>
      <w:r>
        <w:rPr>
          <w:rFonts w:cs="黑体"/>
          <w:b/>
          <w:sz w:val="84"/>
          <w:szCs w:val="84"/>
        </w:rPr>
        <w:t xml:space="preserve"> </w:t>
      </w:r>
      <w:r>
        <w:rPr>
          <w:rFonts w:cs="黑体" w:hint="eastAsia"/>
          <w:b/>
          <w:sz w:val="84"/>
          <w:szCs w:val="84"/>
        </w:rPr>
        <w:t>公</w:t>
      </w:r>
      <w:r>
        <w:rPr>
          <w:rFonts w:cs="黑体"/>
          <w:b/>
          <w:sz w:val="84"/>
          <w:szCs w:val="84"/>
        </w:rPr>
        <w:t xml:space="preserve"> </w:t>
      </w:r>
      <w:r>
        <w:rPr>
          <w:rFonts w:cs="黑体" w:hint="eastAsia"/>
          <w:b/>
          <w:sz w:val="84"/>
          <w:szCs w:val="84"/>
        </w:rPr>
        <w:t>告</w:t>
      </w:r>
    </w:p>
    <w:p w:rsidR="00E446C8" w:rsidRDefault="00E446C8">
      <w:pPr>
        <w:tabs>
          <w:tab w:val="left" w:pos="6570"/>
        </w:tabs>
        <w:spacing w:line="288" w:lineRule="auto"/>
        <w:ind w:firstLineChars="0" w:firstLine="0"/>
        <w:jc w:val="center"/>
        <w:rPr>
          <w:rFonts w:cs="黑体"/>
          <w:b/>
          <w:spacing w:val="20"/>
          <w:sz w:val="32"/>
          <w:szCs w:val="32"/>
        </w:rPr>
      </w:pPr>
    </w:p>
    <w:p w:rsidR="00E446C8" w:rsidRDefault="00E446C8">
      <w:pPr>
        <w:spacing w:line="288" w:lineRule="auto"/>
        <w:ind w:firstLineChars="0" w:firstLine="0"/>
        <w:jc w:val="center"/>
        <w:rPr>
          <w:rFonts w:cs="黑体"/>
          <w:b/>
          <w:spacing w:val="20"/>
          <w:sz w:val="32"/>
          <w:szCs w:val="32"/>
        </w:rPr>
      </w:pPr>
    </w:p>
    <w:p w:rsidR="00E446C8" w:rsidRDefault="00E446C8">
      <w:pPr>
        <w:spacing w:line="288" w:lineRule="auto"/>
        <w:ind w:firstLineChars="0" w:firstLine="0"/>
        <w:jc w:val="center"/>
        <w:rPr>
          <w:rFonts w:cs="黑体"/>
          <w:b/>
          <w:spacing w:val="20"/>
          <w:sz w:val="32"/>
          <w:szCs w:val="32"/>
        </w:rPr>
      </w:pPr>
    </w:p>
    <w:p w:rsidR="00E446C8" w:rsidRDefault="00E446C8">
      <w:pPr>
        <w:spacing w:line="288" w:lineRule="auto"/>
        <w:ind w:firstLineChars="0" w:firstLine="0"/>
        <w:jc w:val="center"/>
        <w:rPr>
          <w:rFonts w:cs="黑体"/>
          <w:b/>
          <w:spacing w:val="20"/>
          <w:sz w:val="32"/>
          <w:szCs w:val="32"/>
        </w:rPr>
      </w:pPr>
    </w:p>
    <w:p w:rsidR="00E446C8" w:rsidRDefault="00E446C8">
      <w:pPr>
        <w:spacing w:line="288" w:lineRule="auto"/>
        <w:ind w:firstLineChars="0" w:firstLine="0"/>
        <w:jc w:val="center"/>
        <w:rPr>
          <w:rFonts w:cs="黑体"/>
          <w:b/>
          <w:spacing w:val="20"/>
          <w:sz w:val="32"/>
          <w:szCs w:val="32"/>
        </w:rPr>
      </w:pPr>
    </w:p>
    <w:p w:rsidR="00E446C8" w:rsidRDefault="00E446C8">
      <w:pPr>
        <w:spacing w:line="288" w:lineRule="auto"/>
        <w:ind w:firstLineChars="0" w:firstLine="0"/>
        <w:jc w:val="center"/>
        <w:rPr>
          <w:rFonts w:cs="黑体"/>
          <w:b/>
          <w:spacing w:val="20"/>
          <w:sz w:val="32"/>
          <w:szCs w:val="32"/>
        </w:rPr>
      </w:pPr>
    </w:p>
    <w:p w:rsidR="00E446C8" w:rsidRDefault="00E446C8">
      <w:pPr>
        <w:spacing w:line="288" w:lineRule="auto"/>
        <w:ind w:firstLineChars="0" w:firstLine="0"/>
        <w:jc w:val="center"/>
        <w:rPr>
          <w:rFonts w:cs="黑体"/>
          <w:b/>
          <w:spacing w:val="20"/>
          <w:sz w:val="32"/>
          <w:szCs w:val="32"/>
        </w:rPr>
      </w:pPr>
    </w:p>
    <w:p w:rsidR="00E446C8" w:rsidRDefault="00E446C8">
      <w:pPr>
        <w:spacing w:line="288" w:lineRule="auto"/>
        <w:ind w:firstLineChars="0" w:firstLine="0"/>
        <w:jc w:val="center"/>
        <w:rPr>
          <w:rFonts w:cs="黑体"/>
          <w:b/>
          <w:spacing w:val="20"/>
          <w:sz w:val="32"/>
          <w:szCs w:val="32"/>
        </w:rPr>
      </w:pPr>
    </w:p>
    <w:p w:rsidR="00E446C8" w:rsidRDefault="00E446C8">
      <w:pPr>
        <w:autoSpaceDE w:val="0"/>
        <w:autoSpaceDN w:val="0"/>
        <w:spacing w:line="288" w:lineRule="auto"/>
        <w:ind w:firstLineChars="0" w:firstLine="0"/>
        <w:jc w:val="center"/>
        <w:textAlignment w:val="center"/>
        <w:rPr>
          <w:bCs/>
          <w:snapToGrid w:val="0"/>
          <w:sz w:val="32"/>
          <w:szCs w:val="21"/>
        </w:rPr>
      </w:pPr>
    </w:p>
    <w:p w:rsidR="00E446C8" w:rsidRDefault="000675FD">
      <w:pPr>
        <w:spacing w:line="360" w:lineRule="auto"/>
        <w:ind w:leftChars="531" w:left="1274" w:firstLineChars="0" w:firstLine="200"/>
        <w:jc w:val="left"/>
        <w:rPr>
          <w:rFonts w:cs="黑体"/>
          <w:b/>
          <w:sz w:val="32"/>
          <w:szCs w:val="30"/>
        </w:rPr>
      </w:pPr>
      <w:r>
        <w:rPr>
          <w:rFonts w:cs="黑体" w:hint="eastAsia"/>
          <w:b/>
          <w:sz w:val="32"/>
          <w:szCs w:val="30"/>
        </w:rPr>
        <w:t>招</w:t>
      </w:r>
      <w:r>
        <w:rPr>
          <w:rFonts w:cs="黑体"/>
          <w:b/>
          <w:sz w:val="32"/>
          <w:szCs w:val="30"/>
        </w:rPr>
        <w:t xml:space="preserve"> </w:t>
      </w:r>
      <w:r>
        <w:rPr>
          <w:rFonts w:cs="黑体" w:hint="eastAsia"/>
          <w:b/>
          <w:sz w:val="32"/>
          <w:szCs w:val="30"/>
        </w:rPr>
        <w:t>标</w:t>
      </w:r>
      <w:r>
        <w:rPr>
          <w:rFonts w:cs="黑体"/>
          <w:b/>
          <w:sz w:val="32"/>
          <w:szCs w:val="30"/>
        </w:rPr>
        <w:t xml:space="preserve"> </w:t>
      </w:r>
      <w:r>
        <w:rPr>
          <w:rFonts w:cs="黑体" w:hint="eastAsia"/>
          <w:b/>
          <w:sz w:val="32"/>
          <w:szCs w:val="30"/>
        </w:rPr>
        <w:t>人：</w:t>
      </w:r>
      <w:proofErr w:type="gramStart"/>
      <w:r>
        <w:rPr>
          <w:rFonts w:cs="黑体" w:hint="eastAsia"/>
          <w:b/>
          <w:bCs/>
          <w:snapToGrid w:val="0"/>
          <w:sz w:val="32"/>
          <w:szCs w:val="30"/>
          <w:u w:val="single"/>
        </w:rPr>
        <w:t>广州市继丰房地产</w:t>
      </w:r>
      <w:proofErr w:type="gramEnd"/>
      <w:r>
        <w:rPr>
          <w:rFonts w:cs="黑体" w:hint="eastAsia"/>
          <w:b/>
          <w:bCs/>
          <w:snapToGrid w:val="0"/>
          <w:sz w:val="32"/>
          <w:szCs w:val="30"/>
          <w:u w:val="single"/>
        </w:rPr>
        <w:t>开发有限公司</w:t>
      </w:r>
    </w:p>
    <w:p w:rsidR="00E446C8" w:rsidRDefault="000675FD">
      <w:pPr>
        <w:autoSpaceDE w:val="0"/>
        <w:autoSpaceDN w:val="0"/>
        <w:spacing w:line="360" w:lineRule="auto"/>
        <w:ind w:leftChars="531" w:left="1274" w:firstLineChars="0" w:firstLine="200"/>
        <w:jc w:val="left"/>
        <w:textAlignment w:val="center"/>
        <w:rPr>
          <w:rFonts w:cs="黑体"/>
          <w:b/>
          <w:snapToGrid w:val="0"/>
          <w:sz w:val="32"/>
          <w:szCs w:val="30"/>
        </w:rPr>
      </w:pPr>
      <w:r>
        <w:rPr>
          <w:rFonts w:cs="黑体" w:hint="eastAsia"/>
          <w:b/>
          <w:snapToGrid w:val="0"/>
          <w:sz w:val="32"/>
          <w:szCs w:val="30"/>
        </w:rPr>
        <w:t>招标代理：</w:t>
      </w:r>
      <w:r>
        <w:rPr>
          <w:rFonts w:cs="黑体" w:hint="eastAsia"/>
          <w:b/>
          <w:bCs/>
          <w:snapToGrid w:val="0"/>
          <w:sz w:val="32"/>
          <w:szCs w:val="30"/>
          <w:u w:val="single"/>
        </w:rPr>
        <w:t>广州市白云工程咨询管理有限公司</w:t>
      </w:r>
    </w:p>
    <w:p w:rsidR="00E446C8" w:rsidRDefault="000675FD">
      <w:pPr>
        <w:spacing w:line="360" w:lineRule="auto"/>
        <w:ind w:leftChars="531" w:left="1274" w:firstLineChars="0" w:firstLine="200"/>
        <w:jc w:val="left"/>
        <w:rPr>
          <w:rFonts w:cs="黑体"/>
          <w:b/>
          <w:sz w:val="32"/>
          <w:szCs w:val="30"/>
          <w:u w:val="single"/>
        </w:rPr>
      </w:pPr>
      <w:r>
        <w:rPr>
          <w:rFonts w:cs="黑体" w:hint="eastAsia"/>
          <w:b/>
          <w:sz w:val="32"/>
          <w:szCs w:val="30"/>
        </w:rPr>
        <w:t>日</w:t>
      </w:r>
      <w:r>
        <w:rPr>
          <w:rFonts w:cs="黑体"/>
          <w:b/>
          <w:sz w:val="32"/>
          <w:szCs w:val="30"/>
        </w:rPr>
        <w:t xml:space="preserve">    </w:t>
      </w:r>
      <w:r>
        <w:rPr>
          <w:rFonts w:cs="黑体" w:hint="eastAsia"/>
          <w:b/>
          <w:sz w:val="32"/>
          <w:szCs w:val="30"/>
        </w:rPr>
        <w:t>期：</w:t>
      </w:r>
      <w:r>
        <w:rPr>
          <w:rFonts w:cs="黑体"/>
          <w:b/>
          <w:sz w:val="32"/>
          <w:szCs w:val="30"/>
          <w:u w:val="single"/>
        </w:rPr>
        <w:t>2025</w:t>
      </w:r>
      <w:r>
        <w:rPr>
          <w:rFonts w:cs="黑体" w:hint="eastAsia"/>
          <w:b/>
          <w:sz w:val="32"/>
          <w:szCs w:val="30"/>
          <w:u w:val="single"/>
        </w:rPr>
        <w:t>年</w:t>
      </w:r>
      <w:r>
        <w:rPr>
          <w:rFonts w:cs="黑体"/>
          <w:b/>
          <w:sz w:val="32"/>
          <w:szCs w:val="30"/>
          <w:u w:val="single"/>
        </w:rPr>
        <w:t>9</w:t>
      </w:r>
      <w:r>
        <w:rPr>
          <w:rFonts w:cs="黑体" w:hint="eastAsia"/>
          <w:b/>
          <w:sz w:val="32"/>
          <w:szCs w:val="30"/>
          <w:u w:val="single"/>
        </w:rPr>
        <w:t>月</w:t>
      </w:r>
    </w:p>
    <w:p w:rsidR="00E446C8" w:rsidRDefault="00E446C8">
      <w:pPr>
        <w:spacing w:line="360" w:lineRule="auto"/>
        <w:ind w:leftChars="531" w:left="1274" w:firstLineChars="0" w:firstLine="200"/>
        <w:jc w:val="left"/>
        <w:rPr>
          <w:rFonts w:cs="宋体"/>
          <w:b/>
          <w:bCs/>
          <w:szCs w:val="32"/>
          <w:u w:val="single"/>
        </w:rPr>
      </w:pPr>
    </w:p>
    <w:p w:rsidR="00E446C8" w:rsidRDefault="00E446C8">
      <w:pPr>
        <w:ind w:firstLine="480"/>
        <w:sectPr w:rsidR="00E446C8">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851" w:footer="992" w:gutter="0"/>
          <w:pgNumType w:start="1"/>
          <w:cols w:space="720"/>
          <w:docGrid w:type="linesAndChars" w:linePitch="326"/>
        </w:sectPr>
      </w:pPr>
    </w:p>
    <w:p w:rsidR="00E446C8" w:rsidRDefault="000675FD">
      <w:pPr>
        <w:spacing w:afterLines="50" w:after="163" w:line="288" w:lineRule="auto"/>
        <w:ind w:firstLineChars="0" w:firstLine="0"/>
        <w:jc w:val="center"/>
        <w:outlineLvl w:val="3"/>
        <w:rPr>
          <w:rFonts w:cs="宋体"/>
          <w:b/>
          <w:sz w:val="36"/>
          <w:szCs w:val="36"/>
        </w:rPr>
      </w:pPr>
      <w:proofErr w:type="gramStart"/>
      <w:r>
        <w:rPr>
          <w:rFonts w:cs="宋体" w:hint="eastAsia"/>
          <w:b/>
          <w:sz w:val="36"/>
          <w:szCs w:val="36"/>
        </w:rPr>
        <w:lastRenderedPageBreak/>
        <w:t>顺丰翠园</w:t>
      </w:r>
      <w:proofErr w:type="gramEnd"/>
      <w:r>
        <w:rPr>
          <w:rFonts w:cs="宋体" w:hint="eastAsia"/>
          <w:b/>
          <w:sz w:val="36"/>
          <w:szCs w:val="36"/>
        </w:rPr>
        <w:t>项目整合销售代理服务</w:t>
      </w:r>
    </w:p>
    <w:p w:rsidR="00E446C8" w:rsidRDefault="000675FD">
      <w:pPr>
        <w:spacing w:afterLines="50" w:after="163" w:line="288" w:lineRule="auto"/>
        <w:ind w:firstLineChars="0" w:firstLine="0"/>
        <w:jc w:val="center"/>
        <w:outlineLvl w:val="3"/>
        <w:rPr>
          <w:rFonts w:cs="宋体"/>
          <w:b/>
          <w:sz w:val="36"/>
          <w:szCs w:val="36"/>
        </w:rPr>
      </w:pPr>
      <w:r>
        <w:rPr>
          <w:rFonts w:cs="宋体" w:hint="eastAsia"/>
          <w:b/>
          <w:sz w:val="36"/>
          <w:szCs w:val="36"/>
        </w:rPr>
        <w:t>招标公告</w:t>
      </w:r>
      <w:bookmarkEnd w:id="0"/>
    </w:p>
    <w:p w:rsidR="00E446C8" w:rsidRDefault="000675FD">
      <w:pPr>
        <w:pStyle w:val="2"/>
        <w:spacing w:before="163"/>
      </w:pPr>
      <w:bookmarkStart w:id="1" w:name="_Toc47987313"/>
      <w:bookmarkStart w:id="2" w:name="_Toc514099623"/>
      <w:bookmarkStart w:id="3" w:name="_Toc511557025"/>
      <w:r>
        <w:rPr>
          <w:rFonts w:hint="eastAsia"/>
        </w:rPr>
        <w:t xml:space="preserve">1. </w:t>
      </w:r>
      <w:r>
        <w:rPr>
          <w:rFonts w:hint="eastAsia"/>
        </w:rPr>
        <w:t>招标条件</w:t>
      </w:r>
      <w:bookmarkEnd w:id="1"/>
      <w:bookmarkEnd w:id="2"/>
      <w:bookmarkEnd w:id="3"/>
    </w:p>
    <w:p w:rsidR="00E446C8" w:rsidRDefault="000675FD">
      <w:pPr>
        <w:ind w:firstLine="480"/>
        <w:rPr>
          <w:rFonts w:cs="宋体"/>
          <w:szCs w:val="21"/>
        </w:rPr>
      </w:pPr>
      <w:bookmarkStart w:id="4" w:name="_Toc511557026"/>
      <w:bookmarkStart w:id="5" w:name="_Toc47987314"/>
      <w:bookmarkStart w:id="6" w:name="_Toc514099624"/>
      <w:r>
        <w:t>本招标项目</w:t>
      </w:r>
      <w:proofErr w:type="gramStart"/>
      <w:r>
        <w:rPr>
          <w:rFonts w:hint="eastAsia"/>
          <w:u w:val="single"/>
        </w:rPr>
        <w:t>顺丰翠园</w:t>
      </w:r>
      <w:proofErr w:type="gramEnd"/>
      <w:r>
        <w:rPr>
          <w:rFonts w:hint="eastAsia"/>
          <w:u w:val="single"/>
        </w:rPr>
        <w:t>项目整合销售代理服务</w:t>
      </w:r>
      <w:r>
        <w:rPr>
          <w:rFonts w:cs="宋体" w:hint="eastAsia"/>
        </w:rPr>
        <w:t>，建设资金来自</w:t>
      </w:r>
      <w:r>
        <w:rPr>
          <w:rFonts w:cs="宋体" w:hint="eastAsia"/>
          <w:bCs/>
          <w:u w:val="single"/>
        </w:rPr>
        <w:t>企业自筹资金</w:t>
      </w:r>
      <w:r>
        <w:rPr>
          <w:rFonts w:cs="宋体" w:hint="eastAsia"/>
        </w:rPr>
        <w:t>，招标人为</w:t>
      </w:r>
      <w:proofErr w:type="gramStart"/>
      <w:r>
        <w:rPr>
          <w:rFonts w:cs="宋体" w:hint="eastAsia"/>
          <w:u w:val="single"/>
        </w:rPr>
        <w:t>广州市继丰房地产</w:t>
      </w:r>
      <w:proofErr w:type="gramEnd"/>
      <w:r>
        <w:rPr>
          <w:rFonts w:cs="宋体" w:hint="eastAsia"/>
          <w:u w:val="single"/>
        </w:rPr>
        <w:t>开发有限公司</w:t>
      </w:r>
      <w:r>
        <w:rPr>
          <w:rFonts w:cs="宋体" w:hint="eastAsia"/>
        </w:rPr>
        <w:t>。</w:t>
      </w:r>
      <w:r>
        <w:t>项目已具备招标条件，</w:t>
      </w:r>
      <w:r>
        <w:rPr>
          <w:rFonts w:cs="宋体" w:hint="eastAsia"/>
        </w:rPr>
        <w:t>现对该项目的</w:t>
      </w:r>
      <w:r>
        <w:rPr>
          <w:rFonts w:hint="eastAsia"/>
          <w:u w:val="single"/>
        </w:rPr>
        <w:t>整合销售代理服务</w:t>
      </w:r>
      <w:r>
        <w:rPr>
          <w:rFonts w:cs="宋体" w:hint="eastAsia"/>
        </w:rPr>
        <w:t>进行公开招标。</w:t>
      </w:r>
    </w:p>
    <w:p w:rsidR="00E446C8" w:rsidRDefault="000675FD">
      <w:pPr>
        <w:pStyle w:val="2"/>
        <w:spacing w:before="163"/>
      </w:pPr>
      <w:r>
        <w:rPr>
          <w:rFonts w:hint="eastAsia"/>
        </w:rPr>
        <w:t xml:space="preserve">2. </w:t>
      </w:r>
      <w:r>
        <w:rPr>
          <w:rFonts w:hint="eastAsia"/>
        </w:rPr>
        <w:t>项目概况与招标范围</w:t>
      </w:r>
      <w:bookmarkEnd w:id="4"/>
      <w:bookmarkEnd w:id="5"/>
      <w:bookmarkEnd w:id="6"/>
    </w:p>
    <w:p w:rsidR="00E446C8" w:rsidRDefault="000675FD">
      <w:pPr>
        <w:ind w:firstLine="480"/>
        <w:rPr>
          <w:rFonts w:cs="宋体"/>
          <w:szCs w:val="24"/>
        </w:rPr>
      </w:pPr>
      <w:bookmarkStart w:id="7" w:name="_Toc47987315"/>
      <w:r>
        <w:rPr>
          <w:rFonts w:cs="宋体" w:hint="eastAsia"/>
          <w:szCs w:val="24"/>
        </w:rPr>
        <w:t>2.1</w:t>
      </w:r>
      <w:r>
        <w:rPr>
          <w:rFonts w:cs="宋体" w:hint="eastAsia"/>
          <w:szCs w:val="24"/>
        </w:rPr>
        <w:t>项目名称：</w:t>
      </w:r>
      <w:proofErr w:type="gramStart"/>
      <w:r>
        <w:rPr>
          <w:rFonts w:cs="宋体" w:hint="eastAsia"/>
          <w:szCs w:val="24"/>
          <w:u w:val="single"/>
        </w:rPr>
        <w:t>顺丰翠园</w:t>
      </w:r>
      <w:proofErr w:type="gramEnd"/>
      <w:r>
        <w:rPr>
          <w:rFonts w:cs="宋体" w:hint="eastAsia"/>
          <w:szCs w:val="24"/>
          <w:u w:val="single"/>
        </w:rPr>
        <w:t>项目整合销售代理服务</w:t>
      </w:r>
    </w:p>
    <w:p w:rsidR="00E446C8" w:rsidRDefault="000675FD">
      <w:pPr>
        <w:ind w:firstLine="480"/>
        <w:rPr>
          <w:rFonts w:cs="宋体"/>
          <w:szCs w:val="24"/>
        </w:rPr>
      </w:pPr>
      <w:r>
        <w:rPr>
          <w:rFonts w:cs="宋体" w:hint="eastAsia"/>
          <w:szCs w:val="24"/>
        </w:rPr>
        <w:t>2.2</w:t>
      </w:r>
      <w:r>
        <w:rPr>
          <w:rFonts w:cs="宋体" w:hint="eastAsia"/>
          <w:szCs w:val="24"/>
        </w:rPr>
        <w:t>项目地点：</w:t>
      </w:r>
      <w:r>
        <w:rPr>
          <w:rFonts w:cs="宋体" w:hint="eastAsia"/>
          <w:szCs w:val="24"/>
          <w:u w:val="single"/>
        </w:rPr>
        <w:t>广州市白云区</w:t>
      </w:r>
      <w:proofErr w:type="gramStart"/>
      <w:r>
        <w:rPr>
          <w:rFonts w:cs="宋体" w:hint="eastAsia"/>
          <w:szCs w:val="24"/>
          <w:u w:val="single"/>
        </w:rPr>
        <w:t>石井兆丰</w:t>
      </w:r>
      <w:proofErr w:type="gramEnd"/>
      <w:r>
        <w:rPr>
          <w:rFonts w:cs="宋体" w:hint="eastAsia"/>
          <w:szCs w:val="24"/>
          <w:u w:val="single"/>
        </w:rPr>
        <w:t>路</w:t>
      </w:r>
      <w:r>
        <w:rPr>
          <w:rFonts w:cs="宋体" w:hint="eastAsia"/>
          <w:szCs w:val="24"/>
          <w:u w:val="single"/>
        </w:rPr>
        <w:t>168</w:t>
      </w:r>
      <w:r>
        <w:rPr>
          <w:rFonts w:cs="宋体" w:hint="eastAsia"/>
          <w:szCs w:val="24"/>
          <w:u w:val="single"/>
        </w:rPr>
        <w:t>号广花高速公路东侧</w:t>
      </w:r>
      <w:r>
        <w:rPr>
          <w:rFonts w:cs="宋体" w:hint="eastAsia"/>
          <w:szCs w:val="24"/>
        </w:rPr>
        <w:t>。</w:t>
      </w:r>
    </w:p>
    <w:p w:rsidR="00E446C8" w:rsidRDefault="000675FD">
      <w:pPr>
        <w:ind w:firstLine="480"/>
        <w:rPr>
          <w:rFonts w:cs="宋体"/>
          <w:szCs w:val="24"/>
          <w:highlight w:val="yellow"/>
        </w:rPr>
      </w:pPr>
      <w:r>
        <w:rPr>
          <w:rFonts w:cs="宋体" w:hint="eastAsia"/>
          <w:szCs w:val="24"/>
        </w:rPr>
        <w:t>2.3</w:t>
      </w:r>
      <w:r>
        <w:rPr>
          <w:rFonts w:cs="宋体" w:hint="eastAsia"/>
          <w:szCs w:val="24"/>
        </w:rPr>
        <w:t>项目概况：</w:t>
      </w:r>
      <w:r>
        <w:rPr>
          <w:rFonts w:hint="eastAsia"/>
          <w:szCs w:val="24"/>
          <w:u w:val="single"/>
        </w:rPr>
        <w:t>项目占地面积约</w:t>
      </w:r>
      <w:r>
        <w:rPr>
          <w:rFonts w:hint="eastAsia"/>
          <w:szCs w:val="24"/>
          <w:u w:val="single"/>
        </w:rPr>
        <w:t>14</w:t>
      </w:r>
      <w:r>
        <w:rPr>
          <w:rFonts w:hint="eastAsia"/>
          <w:szCs w:val="24"/>
          <w:u w:val="single"/>
        </w:rPr>
        <w:t>万㎡，总建筑面积约</w:t>
      </w:r>
      <w:r>
        <w:rPr>
          <w:rFonts w:hint="eastAsia"/>
          <w:szCs w:val="24"/>
          <w:u w:val="single"/>
        </w:rPr>
        <w:t>33</w:t>
      </w:r>
      <w:r>
        <w:rPr>
          <w:rFonts w:hint="eastAsia"/>
          <w:szCs w:val="24"/>
          <w:u w:val="single"/>
        </w:rPr>
        <w:t>万㎡，规划总计</w:t>
      </w:r>
      <w:r>
        <w:rPr>
          <w:rFonts w:hint="eastAsia"/>
          <w:szCs w:val="24"/>
          <w:u w:val="single"/>
        </w:rPr>
        <w:t>1918</w:t>
      </w:r>
      <w:r>
        <w:rPr>
          <w:rFonts w:hint="eastAsia"/>
          <w:szCs w:val="24"/>
          <w:u w:val="single"/>
        </w:rPr>
        <w:t>户。项目共分五期开发，</w:t>
      </w:r>
      <w:r>
        <w:rPr>
          <w:rFonts w:hint="eastAsia"/>
          <w:szCs w:val="24"/>
          <w:u w:val="single"/>
        </w:rPr>
        <w:t>1-4</w:t>
      </w:r>
      <w:r>
        <w:rPr>
          <w:rFonts w:hint="eastAsia"/>
          <w:szCs w:val="24"/>
          <w:u w:val="single"/>
        </w:rPr>
        <w:t>期已销售完毕并交付业主使用。第五期共有塔楼</w:t>
      </w:r>
      <w:r>
        <w:rPr>
          <w:rFonts w:hint="eastAsia"/>
          <w:szCs w:val="24"/>
          <w:u w:val="single"/>
        </w:rPr>
        <w:t>6</w:t>
      </w:r>
      <w:r>
        <w:rPr>
          <w:rFonts w:hint="eastAsia"/>
          <w:szCs w:val="24"/>
          <w:u w:val="single"/>
        </w:rPr>
        <w:t>栋，可售面积共约</w:t>
      </w:r>
      <w:r>
        <w:rPr>
          <w:rFonts w:hint="eastAsia"/>
          <w:szCs w:val="24"/>
          <w:u w:val="single"/>
        </w:rPr>
        <w:t>9</w:t>
      </w:r>
      <w:r>
        <w:rPr>
          <w:rFonts w:hint="eastAsia"/>
          <w:szCs w:val="24"/>
          <w:u w:val="single"/>
        </w:rPr>
        <w:t>万㎡，共</w:t>
      </w:r>
      <w:r>
        <w:rPr>
          <w:rFonts w:hint="eastAsia"/>
          <w:szCs w:val="24"/>
          <w:u w:val="single"/>
        </w:rPr>
        <w:t>800</w:t>
      </w:r>
      <w:r>
        <w:rPr>
          <w:rFonts w:hint="eastAsia"/>
          <w:szCs w:val="24"/>
          <w:u w:val="single"/>
        </w:rPr>
        <w:t>户。其中</w:t>
      </w:r>
      <w:r>
        <w:rPr>
          <w:rFonts w:hint="eastAsia"/>
          <w:szCs w:val="24"/>
          <w:u w:val="single"/>
        </w:rPr>
        <w:t>F5</w:t>
      </w:r>
      <w:r>
        <w:rPr>
          <w:rFonts w:hint="eastAsia"/>
          <w:szCs w:val="24"/>
          <w:u w:val="single"/>
        </w:rPr>
        <w:t>、</w:t>
      </w:r>
      <w:r>
        <w:rPr>
          <w:rFonts w:hint="eastAsia"/>
          <w:szCs w:val="24"/>
          <w:u w:val="single"/>
        </w:rPr>
        <w:t>F6</w:t>
      </w:r>
      <w:r>
        <w:rPr>
          <w:rFonts w:hint="eastAsia"/>
          <w:szCs w:val="24"/>
          <w:u w:val="single"/>
        </w:rPr>
        <w:t>栋已取得预售许可证，目前为在售状态。于</w:t>
      </w:r>
      <w:r>
        <w:rPr>
          <w:rFonts w:hint="eastAsia"/>
          <w:szCs w:val="24"/>
          <w:u w:val="single"/>
        </w:rPr>
        <w:t>2024</w:t>
      </w:r>
      <w:r>
        <w:rPr>
          <w:rFonts w:hint="eastAsia"/>
          <w:szCs w:val="24"/>
          <w:u w:val="single"/>
        </w:rPr>
        <w:t>年</w:t>
      </w:r>
      <w:r>
        <w:rPr>
          <w:rFonts w:hint="eastAsia"/>
          <w:szCs w:val="24"/>
          <w:u w:val="single"/>
        </w:rPr>
        <w:t>3</w:t>
      </w:r>
      <w:r>
        <w:rPr>
          <w:rFonts w:hint="eastAsia"/>
          <w:szCs w:val="24"/>
          <w:u w:val="single"/>
        </w:rPr>
        <w:t>月开售，截止</w:t>
      </w:r>
      <w:r>
        <w:rPr>
          <w:rFonts w:hint="eastAsia"/>
          <w:szCs w:val="24"/>
          <w:u w:val="single"/>
        </w:rPr>
        <w:t>2025</w:t>
      </w:r>
      <w:r>
        <w:rPr>
          <w:rFonts w:hint="eastAsia"/>
          <w:szCs w:val="24"/>
          <w:u w:val="single"/>
        </w:rPr>
        <w:t>年</w:t>
      </w:r>
      <w:r>
        <w:rPr>
          <w:rFonts w:hint="eastAsia"/>
          <w:szCs w:val="24"/>
          <w:u w:val="single"/>
        </w:rPr>
        <w:t>7</w:t>
      </w:r>
      <w:r>
        <w:rPr>
          <w:rFonts w:hint="eastAsia"/>
          <w:szCs w:val="24"/>
          <w:u w:val="single"/>
        </w:rPr>
        <w:t>月</w:t>
      </w:r>
      <w:r>
        <w:rPr>
          <w:rFonts w:hint="eastAsia"/>
          <w:szCs w:val="24"/>
          <w:u w:val="single"/>
        </w:rPr>
        <w:t>31</w:t>
      </w:r>
      <w:r>
        <w:rPr>
          <w:rFonts w:hint="eastAsia"/>
          <w:szCs w:val="24"/>
          <w:u w:val="single"/>
        </w:rPr>
        <w:t>日，剩余可售房屋</w:t>
      </w:r>
      <w:r>
        <w:rPr>
          <w:rFonts w:hint="eastAsia"/>
          <w:szCs w:val="24"/>
          <w:u w:val="single"/>
        </w:rPr>
        <w:t>113</w:t>
      </w:r>
      <w:r>
        <w:rPr>
          <w:rFonts w:hint="eastAsia"/>
          <w:szCs w:val="24"/>
          <w:u w:val="single"/>
        </w:rPr>
        <w:t>套，可售面积</w:t>
      </w:r>
      <w:r>
        <w:rPr>
          <w:rFonts w:hint="eastAsia"/>
          <w:szCs w:val="24"/>
          <w:u w:val="single"/>
        </w:rPr>
        <w:t>11639.3569</w:t>
      </w:r>
      <w:r>
        <w:rPr>
          <w:rFonts w:hint="eastAsia"/>
          <w:szCs w:val="24"/>
          <w:u w:val="single"/>
        </w:rPr>
        <w:t>㎡。户型为建面约</w:t>
      </w:r>
      <w:r>
        <w:rPr>
          <w:rFonts w:hint="eastAsia"/>
          <w:szCs w:val="24"/>
          <w:u w:val="single"/>
        </w:rPr>
        <w:t>80</w:t>
      </w:r>
      <w:r>
        <w:rPr>
          <w:rFonts w:hint="eastAsia"/>
          <w:szCs w:val="24"/>
          <w:u w:val="single"/>
        </w:rPr>
        <w:t>㎡两房，</w:t>
      </w:r>
      <w:r>
        <w:rPr>
          <w:rFonts w:hint="eastAsia"/>
          <w:szCs w:val="24"/>
          <w:u w:val="single"/>
        </w:rPr>
        <w:t>103-113</w:t>
      </w:r>
      <w:r>
        <w:rPr>
          <w:rFonts w:hint="eastAsia"/>
          <w:szCs w:val="24"/>
          <w:u w:val="single"/>
        </w:rPr>
        <w:t>㎡三房，</w:t>
      </w:r>
      <w:r>
        <w:rPr>
          <w:rFonts w:hint="eastAsia"/>
          <w:szCs w:val="24"/>
          <w:u w:val="single"/>
        </w:rPr>
        <w:t>172</w:t>
      </w:r>
      <w:r>
        <w:rPr>
          <w:rFonts w:hint="eastAsia"/>
          <w:szCs w:val="24"/>
          <w:u w:val="single"/>
        </w:rPr>
        <w:t>㎡四房。</w:t>
      </w:r>
      <w:r>
        <w:rPr>
          <w:rFonts w:hint="eastAsia"/>
          <w:szCs w:val="24"/>
          <w:u w:val="single"/>
        </w:rPr>
        <w:t>F8</w:t>
      </w:r>
      <w:r>
        <w:rPr>
          <w:rFonts w:hint="eastAsia"/>
          <w:szCs w:val="24"/>
          <w:u w:val="single"/>
        </w:rPr>
        <w:t>、</w:t>
      </w:r>
      <w:r>
        <w:rPr>
          <w:rFonts w:hint="eastAsia"/>
          <w:szCs w:val="24"/>
          <w:u w:val="single"/>
        </w:rPr>
        <w:t>F9</w:t>
      </w:r>
      <w:r>
        <w:rPr>
          <w:rFonts w:hint="eastAsia"/>
          <w:szCs w:val="24"/>
          <w:u w:val="single"/>
        </w:rPr>
        <w:t>正在办理商品房预售许可证，计划于</w:t>
      </w:r>
      <w:r>
        <w:rPr>
          <w:rFonts w:hint="eastAsia"/>
          <w:szCs w:val="24"/>
          <w:u w:val="single"/>
        </w:rPr>
        <w:t>2026</w:t>
      </w:r>
      <w:r>
        <w:rPr>
          <w:rFonts w:hint="eastAsia"/>
          <w:szCs w:val="24"/>
          <w:u w:val="single"/>
        </w:rPr>
        <w:t>年</w:t>
      </w:r>
      <w:r>
        <w:rPr>
          <w:rFonts w:hint="eastAsia"/>
          <w:szCs w:val="24"/>
          <w:u w:val="single"/>
        </w:rPr>
        <w:t>3</w:t>
      </w:r>
      <w:r>
        <w:rPr>
          <w:rFonts w:hint="eastAsia"/>
          <w:szCs w:val="24"/>
          <w:u w:val="single"/>
        </w:rPr>
        <w:t>月份开售。合计有</w:t>
      </w:r>
      <w:r>
        <w:rPr>
          <w:rFonts w:hint="eastAsia"/>
          <w:szCs w:val="24"/>
          <w:u w:val="single"/>
        </w:rPr>
        <w:t>274</w:t>
      </w:r>
      <w:r>
        <w:rPr>
          <w:rFonts w:hint="eastAsia"/>
          <w:szCs w:val="24"/>
          <w:u w:val="single"/>
        </w:rPr>
        <w:t>户，可售面积</w:t>
      </w:r>
      <w:r>
        <w:rPr>
          <w:rFonts w:hint="eastAsia"/>
          <w:szCs w:val="24"/>
          <w:u w:val="single"/>
        </w:rPr>
        <w:t>28511.0228</w:t>
      </w:r>
      <w:r>
        <w:rPr>
          <w:rFonts w:hint="eastAsia"/>
          <w:szCs w:val="24"/>
          <w:u w:val="single"/>
        </w:rPr>
        <w:t>㎡。户型为建面约</w:t>
      </w:r>
      <w:r>
        <w:rPr>
          <w:rFonts w:hint="eastAsia"/>
          <w:szCs w:val="24"/>
          <w:u w:val="single"/>
        </w:rPr>
        <w:t>80</w:t>
      </w:r>
      <w:r>
        <w:rPr>
          <w:rFonts w:hint="eastAsia"/>
          <w:szCs w:val="24"/>
          <w:u w:val="single"/>
        </w:rPr>
        <w:t>㎡</w:t>
      </w:r>
      <w:r>
        <w:rPr>
          <w:rFonts w:hint="eastAsia"/>
          <w:szCs w:val="24"/>
          <w:u w:val="single"/>
        </w:rPr>
        <w:t>两房，</w:t>
      </w:r>
      <w:r>
        <w:rPr>
          <w:rFonts w:hint="eastAsia"/>
          <w:szCs w:val="24"/>
          <w:u w:val="single"/>
        </w:rPr>
        <w:t>105-112</w:t>
      </w:r>
      <w:r>
        <w:rPr>
          <w:rFonts w:hint="eastAsia"/>
          <w:szCs w:val="24"/>
          <w:u w:val="single"/>
        </w:rPr>
        <w:t>㎡三房，</w:t>
      </w:r>
      <w:r>
        <w:rPr>
          <w:rFonts w:hint="eastAsia"/>
          <w:szCs w:val="24"/>
          <w:u w:val="single"/>
        </w:rPr>
        <w:t>138</w:t>
      </w:r>
      <w:r>
        <w:rPr>
          <w:rFonts w:hint="eastAsia"/>
          <w:szCs w:val="24"/>
          <w:u w:val="single"/>
        </w:rPr>
        <w:t>㎡四房。交付标准拟定为精装交付。</w:t>
      </w:r>
    </w:p>
    <w:p w:rsidR="00E446C8" w:rsidRDefault="000675FD">
      <w:pPr>
        <w:ind w:firstLine="480"/>
        <w:rPr>
          <w:rFonts w:cs="宋体"/>
          <w:szCs w:val="24"/>
        </w:rPr>
      </w:pPr>
      <w:r>
        <w:rPr>
          <w:rFonts w:cs="宋体" w:hint="eastAsia"/>
          <w:szCs w:val="24"/>
        </w:rPr>
        <w:t>2.4</w:t>
      </w:r>
      <w:r>
        <w:rPr>
          <w:rFonts w:cs="宋体" w:hint="eastAsia"/>
          <w:szCs w:val="24"/>
        </w:rPr>
        <w:t>服务期限：</w:t>
      </w:r>
      <w:r>
        <w:rPr>
          <w:rFonts w:hint="eastAsia"/>
          <w:szCs w:val="24"/>
          <w:u w:val="single"/>
        </w:rPr>
        <w:t>本合同的有效期自本合同签订之日起计算，截止至</w:t>
      </w:r>
      <w:r>
        <w:rPr>
          <w:szCs w:val="24"/>
          <w:u w:val="single"/>
        </w:rPr>
        <w:t>2026</w:t>
      </w:r>
      <w:r>
        <w:rPr>
          <w:szCs w:val="24"/>
          <w:u w:val="single"/>
        </w:rPr>
        <w:t>年</w:t>
      </w:r>
      <w:r>
        <w:rPr>
          <w:szCs w:val="24"/>
          <w:u w:val="single"/>
        </w:rPr>
        <w:t>12</w:t>
      </w:r>
      <w:r>
        <w:rPr>
          <w:szCs w:val="24"/>
          <w:u w:val="single"/>
        </w:rPr>
        <w:t>月</w:t>
      </w:r>
      <w:r>
        <w:rPr>
          <w:szCs w:val="24"/>
          <w:u w:val="single"/>
        </w:rPr>
        <w:t>31</w:t>
      </w:r>
      <w:r>
        <w:rPr>
          <w:szCs w:val="24"/>
          <w:u w:val="single"/>
        </w:rPr>
        <w:t>日</w:t>
      </w:r>
      <w:r>
        <w:rPr>
          <w:rFonts w:cs="宋体" w:hint="eastAsia"/>
          <w:szCs w:val="24"/>
        </w:rPr>
        <w:t>。</w:t>
      </w:r>
    </w:p>
    <w:p w:rsidR="00E446C8" w:rsidRDefault="000675FD">
      <w:pPr>
        <w:ind w:firstLine="480"/>
        <w:rPr>
          <w:rFonts w:cs="宋体"/>
          <w:szCs w:val="24"/>
        </w:rPr>
      </w:pPr>
      <w:r>
        <w:rPr>
          <w:rFonts w:cs="宋体" w:hint="eastAsia"/>
          <w:szCs w:val="24"/>
        </w:rPr>
        <w:t>2.5</w:t>
      </w:r>
      <w:r>
        <w:rPr>
          <w:rFonts w:cs="宋体" w:hint="eastAsia"/>
          <w:szCs w:val="24"/>
        </w:rPr>
        <w:t>服务范围：</w:t>
      </w:r>
      <w:r>
        <w:rPr>
          <w:rFonts w:hint="eastAsia"/>
          <w:color w:val="000000" w:themeColor="text1"/>
          <w:kern w:val="28"/>
          <w:u w:val="single"/>
        </w:rPr>
        <w:t>本项目</w:t>
      </w:r>
      <w:proofErr w:type="gramStart"/>
      <w:r>
        <w:rPr>
          <w:rFonts w:hint="eastAsia"/>
          <w:color w:val="000000" w:themeColor="text1"/>
          <w:kern w:val="28"/>
          <w:u w:val="single"/>
        </w:rPr>
        <w:t>五期翠丰路</w:t>
      </w:r>
      <w:proofErr w:type="gramEnd"/>
      <w:r>
        <w:rPr>
          <w:rFonts w:hint="eastAsia"/>
          <w:color w:val="000000" w:themeColor="text1"/>
          <w:kern w:val="28"/>
          <w:u w:val="single"/>
        </w:rPr>
        <w:t>9</w:t>
      </w:r>
      <w:r>
        <w:rPr>
          <w:rFonts w:hint="eastAsia"/>
          <w:color w:val="000000" w:themeColor="text1"/>
          <w:kern w:val="28"/>
          <w:u w:val="single"/>
        </w:rPr>
        <w:t>号</w:t>
      </w:r>
      <w:r>
        <w:rPr>
          <w:rFonts w:hint="eastAsia"/>
          <w:color w:val="000000" w:themeColor="text1"/>
          <w:kern w:val="28"/>
          <w:u w:val="single"/>
        </w:rPr>
        <w:t>F5</w:t>
      </w:r>
      <w:r>
        <w:rPr>
          <w:rFonts w:hint="eastAsia"/>
          <w:color w:val="000000" w:themeColor="text1"/>
          <w:kern w:val="28"/>
          <w:u w:val="single"/>
        </w:rPr>
        <w:t>栋、</w:t>
      </w:r>
      <w:proofErr w:type="gramStart"/>
      <w:r>
        <w:rPr>
          <w:rFonts w:hint="eastAsia"/>
          <w:color w:val="000000" w:themeColor="text1"/>
          <w:kern w:val="28"/>
          <w:u w:val="single"/>
        </w:rPr>
        <w:t>翠丰路</w:t>
      </w:r>
      <w:proofErr w:type="gramEnd"/>
      <w:r>
        <w:rPr>
          <w:rFonts w:hint="eastAsia"/>
          <w:color w:val="000000" w:themeColor="text1"/>
          <w:kern w:val="28"/>
          <w:u w:val="single"/>
        </w:rPr>
        <w:t>11</w:t>
      </w:r>
      <w:r>
        <w:rPr>
          <w:rFonts w:hint="eastAsia"/>
          <w:color w:val="000000" w:themeColor="text1"/>
          <w:kern w:val="28"/>
          <w:u w:val="single"/>
        </w:rPr>
        <w:t>号</w:t>
      </w:r>
      <w:r>
        <w:rPr>
          <w:rFonts w:hint="eastAsia"/>
          <w:color w:val="000000" w:themeColor="text1"/>
          <w:kern w:val="28"/>
          <w:u w:val="single"/>
        </w:rPr>
        <w:t>F6</w:t>
      </w:r>
      <w:r>
        <w:rPr>
          <w:rFonts w:hint="eastAsia"/>
          <w:color w:val="000000" w:themeColor="text1"/>
          <w:kern w:val="28"/>
          <w:u w:val="single"/>
        </w:rPr>
        <w:t>栋、</w:t>
      </w:r>
      <w:proofErr w:type="gramStart"/>
      <w:r>
        <w:rPr>
          <w:rFonts w:hint="eastAsia"/>
          <w:color w:val="000000" w:themeColor="text1"/>
          <w:kern w:val="28"/>
          <w:u w:val="single"/>
        </w:rPr>
        <w:t>翠丰路</w:t>
      </w:r>
      <w:proofErr w:type="gramEnd"/>
      <w:r>
        <w:rPr>
          <w:rFonts w:hint="eastAsia"/>
          <w:color w:val="000000" w:themeColor="text1"/>
          <w:kern w:val="28"/>
          <w:u w:val="single"/>
        </w:rPr>
        <w:t>1</w:t>
      </w:r>
      <w:r>
        <w:rPr>
          <w:rFonts w:hint="eastAsia"/>
          <w:color w:val="000000" w:themeColor="text1"/>
          <w:kern w:val="28"/>
          <w:u w:val="single"/>
        </w:rPr>
        <w:t>号</w:t>
      </w:r>
      <w:r>
        <w:rPr>
          <w:rFonts w:hint="eastAsia"/>
          <w:color w:val="000000" w:themeColor="text1"/>
          <w:kern w:val="28"/>
          <w:u w:val="single"/>
        </w:rPr>
        <w:t>F8</w:t>
      </w:r>
      <w:r>
        <w:rPr>
          <w:rFonts w:hint="eastAsia"/>
          <w:color w:val="000000" w:themeColor="text1"/>
          <w:kern w:val="28"/>
          <w:u w:val="single"/>
        </w:rPr>
        <w:t>栋、</w:t>
      </w:r>
      <w:proofErr w:type="gramStart"/>
      <w:r>
        <w:rPr>
          <w:rFonts w:hint="eastAsia"/>
          <w:color w:val="000000" w:themeColor="text1"/>
          <w:kern w:val="28"/>
          <w:u w:val="single"/>
        </w:rPr>
        <w:t>翠丰路</w:t>
      </w:r>
      <w:proofErr w:type="gramEnd"/>
      <w:r>
        <w:rPr>
          <w:rFonts w:hint="eastAsia"/>
          <w:color w:val="000000" w:themeColor="text1"/>
          <w:kern w:val="28"/>
          <w:u w:val="single"/>
        </w:rPr>
        <w:t>3</w:t>
      </w:r>
      <w:r>
        <w:rPr>
          <w:rFonts w:hint="eastAsia"/>
          <w:color w:val="000000" w:themeColor="text1"/>
          <w:kern w:val="28"/>
          <w:u w:val="single"/>
        </w:rPr>
        <w:t>号</w:t>
      </w:r>
      <w:r>
        <w:rPr>
          <w:rFonts w:hint="eastAsia"/>
          <w:color w:val="000000" w:themeColor="text1"/>
          <w:kern w:val="28"/>
          <w:u w:val="single"/>
        </w:rPr>
        <w:t>F9</w:t>
      </w:r>
      <w:r>
        <w:rPr>
          <w:rFonts w:hint="eastAsia"/>
          <w:color w:val="000000" w:themeColor="text1"/>
          <w:kern w:val="28"/>
          <w:u w:val="single"/>
        </w:rPr>
        <w:t>栋所有可售房屋，四期兆丰路</w:t>
      </w:r>
      <w:r>
        <w:rPr>
          <w:rFonts w:hint="eastAsia"/>
          <w:color w:val="000000" w:themeColor="text1"/>
          <w:kern w:val="28"/>
          <w:u w:val="single"/>
        </w:rPr>
        <w:t>126</w:t>
      </w:r>
      <w:r>
        <w:rPr>
          <w:rFonts w:hint="eastAsia"/>
          <w:color w:val="000000" w:themeColor="text1"/>
          <w:kern w:val="28"/>
          <w:u w:val="single"/>
        </w:rPr>
        <w:t>、</w:t>
      </w:r>
      <w:r>
        <w:rPr>
          <w:rFonts w:hint="eastAsia"/>
          <w:color w:val="000000" w:themeColor="text1"/>
          <w:kern w:val="28"/>
          <w:u w:val="single"/>
        </w:rPr>
        <w:t>128</w:t>
      </w:r>
      <w:r>
        <w:rPr>
          <w:rFonts w:hint="eastAsia"/>
          <w:color w:val="000000" w:themeColor="text1"/>
          <w:kern w:val="28"/>
          <w:u w:val="single"/>
        </w:rPr>
        <w:t>、</w:t>
      </w:r>
      <w:r>
        <w:rPr>
          <w:rFonts w:hint="eastAsia"/>
          <w:color w:val="000000" w:themeColor="text1"/>
          <w:kern w:val="28"/>
          <w:u w:val="single"/>
        </w:rPr>
        <w:t>130</w:t>
      </w:r>
      <w:r>
        <w:rPr>
          <w:rFonts w:hint="eastAsia"/>
          <w:color w:val="000000" w:themeColor="text1"/>
          <w:kern w:val="28"/>
          <w:u w:val="single"/>
        </w:rPr>
        <w:t>号所有可售房屋</w:t>
      </w:r>
      <w:r>
        <w:rPr>
          <w:rFonts w:cs="宋体" w:hint="eastAsia"/>
          <w:szCs w:val="24"/>
        </w:rPr>
        <w:t>。</w:t>
      </w:r>
    </w:p>
    <w:p w:rsidR="00E446C8" w:rsidRDefault="000675FD">
      <w:pPr>
        <w:ind w:firstLine="480"/>
        <w:rPr>
          <w:rFonts w:cs="宋体"/>
          <w:szCs w:val="24"/>
        </w:rPr>
      </w:pPr>
      <w:r>
        <w:rPr>
          <w:rFonts w:cs="宋体" w:hint="eastAsia"/>
          <w:szCs w:val="24"/>
        </w:rPr>
        <w:t>2.6</w:t>
      </w:r>
      <w:r>
        <w:rPr>
          <w:rFonts w:cs="宋体"/>
          <w:szCs w:val="24"/>
        </w:rPr>
        <w:t xml:space="preserve"> </w:t>
      </w:r>
      <w:r>
        <w:rPr>
          <w:rFonts w:cs="宋体" w:hint="eastAsia"/>
          <w:szCs w:val="24"/>
        </w:rPr>
        <w:t>最高</w:t>
      </w:r>
      <w:r>
        <w:rPr>
          <w:rFonts w:cs="宋体" w:hint="eastAsia"/>
          <w:szCs w:val="24"/>
        </w:rPr>
        <w:t>代理费率：</w:t>
      </w:r>
    </w:p>
    <w:tbl>
      <w:tblPr>
        <w:tblStyle w:val="afa"/>
        <w:tblW w:w="0" w:type="auto"/>
        <w:jc w:val="center"/>
        <w:tblLook w:val="04A0" w:firstRow="1" w:lastRow="0" w:firstColumn="1" w:lastColumn="0" w:noHBand="0" w:noVBand="1"/>
      </w:tblPr>
      <w:tblGrid>
        <w:gridCol w:w="823"/>
        <w:gridCol w:w="3728"/>
        <w:gridCol w:w="3485"/>
      </w:tblGrid>
      <w:tr w:rsidR="00E446C8" w:rsidTr="00071B18">
        <w:trPr>
          <w:trHeight w:val="454"/>
          <w:jc w:val="center"/>
        </w:trPr>
        <w:tc>
          <w:tcPr>
            <w:tcW w:w="823" w:type="dxa"/>
          </w:tcPr>
          <w:p w:rsidR="00E446C8" w:rsidRPr="00071B18" w:rsidRDefault="000675FD" w:rsidP="00071B18">
            <w:pPr>
              <w:wordWrap/>
              <w:spacing w:line="240" w:lineRule="auto"/>
              <w:ind w:firstLineChars="0" w:firstLine="0"/>
              <w:jc w:val="center"/>
              <w:rPr>
                <w:rFonts w:cs="宋体"/>
                <w:b/>
                <w:szCs w:val="24"/>
              </w:rPr>
            </w:pPr>
            <w:r w:rsidRPr="00071B18">
              <w:rPr>
                <w:rFonts w:cs="宋体" w:hint="eastAsia"/>
                <w:b/>
                <w:szCs w:val="24"/>
              </w:rPr>
              <w:t>序号</w:t>
            </w:r>
          </w:p>
        </w:tc>
        <w:tc>
          <w:tcPr>
            <w:tcW w:w="3728" w:type="dxa"/>
          </w:tcPr>
          <w:p w:rsidR="00E446C8" w:rsidRPr="00071B18" w:rsidRDefault="000675FD" w:rsidP="00071B18">
            <w:pPr>
              <w:wordWrap/>
              <w:spacing w:line="240" w:lineRule="auto"/>
              <w:ind w:firstLineChars="0" w:firstLine="0"/>
              <w:jc w:val="center"/>
              <w:rPr>
                <w:rFonts w:cs="宋体"/>
                <w:b/>
                <w:szCs w:val="24"/>
              </w:rPr>
            </w:pPr>
            <w:r w:rsidRPr="00071B18">
              <w:rPr>
                <w:rFonts w:cs="宋体" w:hint="eastAsia"/>
                <w:b/>
                <w:szCs w:val="24"/>
              </w:rPr>
              <w:t>成交客户类型</w:t>
            </w:r>
          </w:p>
        </w:tc>
        <w:tc>
          <w:tcPr>
            <w:tcW w:w="3485" w:type="dxa"/>
          </w:tcPr>
          <w:p w:rsidR="00E446C8" w:rsidRPr="00071B18" w:rsidRDefault="000675FD" w:rsidP="00071B18">
            <w:pPr>
              <w:wordWrap/>
              <w:spacing w:line="240" w:lineRule="auto"/>
              <w:ind w:firstLineChars="0" w:firstLine="0"/>
              <w:jc w:val="center"/>
              <w:rPr>
                <w:rFonts w:cs="宋体"/>
                <w:b/>
                <w:szCs w:val="24"/>
              </w:rPr>
            </w:pPr>
            <w:r w:rsidRPr="00071B18">
              <w:rPr>
                <w:rFonts w:cs="宋体" w:hint="eastAsia"/>
                <w:b/>
                <w:szCs w:val="24"/>
              </w:rPr>
              <w:t>最高</w:t>
            </w:r>
            <w:r w:rsidRPr="00071B18">
              <w:rPr>
                <w:rFonts w:cs="宋体" w:hint="eastAsia"/>
                <w:b/>
                <w:szCs w:val="24"/>
              </w:rPr>
              <w:t>代理费率</w:t>
            </w:r>
          </w:p>
        </w:tc>
      </w:tr>
      <w:tr w:rsidR="00E446C8" w:rsidTr="00071B18">
        <w:trPr>
          <w:trHeight w:val="454"/>
          <w:jc w:val="center"/>
        </w:trPr>
        <w:tc>
          <w:tcPr>
            <w:tcW w:w="823" w:type="dxa"/>
          </w:tcPr>
          <w:p w:rsidR="00E446C8" w:rsidRDefault="000675FD" w:rsidP="00071B18">
            <w:pPr>
              <w:wordWrap/>
              <w:spacing w:line="240" w:lineRule="auto"/>
              <w:ind w:firstLineChars="0" w:firstLine="0"/>
              <w:jc w:val="center"/>
              <w:rPr>
                <w:rFonts w:cs="宋体"/>
                <w:szCs w:val="24"/>
              </w:rPr>
            </w:pPr>
            <w:r>
              <w:rPr>
                <w:rFonts w:cs="宋体" w:hint="eastAsia"/>
                <w:szCs w:val="24"/>
              </w:rPr>
              <w:t>1</w:t>
            </w:r>
          </w:p>
        </w:tc>
        <w:tc>
          <w:tcPr>
            <w:tcW w:w="3728" w:type="dxa"/>
          </w:tcPr>
          <w:p w:rsidR="00E446C8" w:rsidRDefault="000675FD" w:rsidP="00071B18">
            <w:pPr>
              <w:wordWrap/>
              <w:spacing w:line="240" w:lineRule="auto"/>
              <w:ind w:firstLineChars="0" w:firstLine="0"/>
              <w:jc w:val="center"/>
              <w:rPr>
                <w:rFonts w:cs="宋体"/>
                <w:szCs w:val="24"/>
              </w:rPr>
            </w:pPr>
            <w:r>
              <w:rPr>
                <w:rFonts w:cs="宋体" w:hint="eastAsia"/>
                <w:szCs w:val="24"/>
              </w:rPr>
              <w:t>自然来访客户</w:t>
            </w:r>
          </w:p>
        </w:tc>
        <w:tc>
          <w:tcPr>
            <w:tcW w:w="3485" w:type="dxa"/>
          </w:tcPr>
          <w:p w:rsidR="00E446C8" w:rsidRDefault="000675FD" w:rsidP="00071B18">
            <w:pPr>
              <w:wordWrap/>
              <w:spacing w:line="240" w:lineRule="auto"/>
              <w:ind w:firstLineChars="0" w:firstLine="0"/>
              <w:jc w:val="center"/>
              <w:rPr>
                <w:rFonts w:cs="宋体"/>
                <w:szCs w:val="24"/>
              </w:rPr>
            </w:pPr>
            <w:r>
              <w:rPr>
                <w:rFonts w:cs="宋体" w:hint="eastAsia"/>
                <w:szCs w:val="24"/>
              </w:rPr>
              <w:t>1%</w:t>
            </w:r>
          </w:p>
        </w:tc>
      </w:tr>
      <w:tr w:rsidR="00E446C8" w:rsidTr="00071B18">
        <w:trPr>
          <w:trHeight w:val="454"/>
          <w:jc w:val="center"/>
        </w:trPr>
        <w:tc>
          <w:tcPr>
            <w:tcW w:w="823" w:type="dxa"/>
          </w:tcPr>
          <w:p w:rsidR="00E446C8" w:rsidRDefault="000675FD" w:rsidP="00071B18">
            <w:pPr>
              <w:wordWrap/>
              <w:spacing w:line="240" w:lineRule="auto"/>
              <w:ind w:firstLineChars="0" w:firstLine="0"/>
              <w:jc w:val="center"/>
              <w:rPr>
                <w:rFonts w:cs="宋体"/>
                <w:szCs w:val="24"/>
              </w:rPr>
            </w:pPr>
            <w:r>
              <w:rPr>
                <w:rFonts w:cs="宋体" w:hint="eastAsia"/>
                <w:szCs w:val="24"/>
              </w:rPr>
              <w:t>2</w:t>
            </w:r>
          </w:p>
        </w:tc>
        <w:tc>
          <w:tcPr>
            <w:tcW w:w="3728" w:type="dxa"/>
          </w:tcPr>
          <w:p w:rsidR="00E446C8" w:rsidRDefault="000675FD" w:rsidP="00071B18">
            <w:pPr>
              <w:wordWrap/>
              <w:spacing w:line="240" w:lineRule="auto"/>
              <w:ind w:firstLineChars="0" w:firstLine="0"/>
              <w:jc w:val="center"/>
              <w:rPr>
                <w:rFonts w:cs="宋体"/>
                <w:szCs w:val="24"/>
              </w:rPr>
            </w:pPr>
            <w:r>
              <w:rPr>
                <w:rFonts w:cs="宋体" w:hint="eastAsia"/>
                <w:szCs w:val="24"/>
              </w:rPr>
              <w:t>渠道带访客户</w:t>
            </w:r>
          </w:p>
        </w:tc>
        <w:tc>
          <w:tcPr>
            <w:tcW w:w="3485" w:type="dxa"/>
          </w:tcPr>
          <w:p w:rsidR="00E446C8" w:rsidRDefault="000675FD" w:rsidP="00071B18">
            <w:pPr>
              <w:wordWrap/>
              <w:spacing w:line="240" w:lineRule="auto"/>
              <w:ind w:firstLineChars="0" w:firstLine="0"/>
              <w:jc w:val="center"/>
              <w:rPr>
                <w:rFonts w:cs="宋体"/>
                <w:szCs w:val="24"/>
              </w:rPr>
            </w:pPr>
            <w:r>
              <w:rPr>
                <w:rFonts w:cs="宋体" w:hint="eastAsia"/>
                <w:szCs w:val="24"/>
              </w:rPr>
              <w:t>4%</w:t>
            </w:r>
          </w:p>
        </w:tc>
      </w:tr>
      <w:tr w:rsidR="00E446C8" w:rsidTr="00071B18">
        <w:trPr>
          <w:trHeight w:val="454"/>
          <w:jc w:val="center"/>
        </w:trPr>
        <w:tc>
          <w:tcPr>
            <w:tcW w:w="823" w:type="dxa"/>
          </w:tcPr>
          <w:p w:rsidR="00E446C8" w:rsidRDefault="000675FD" w:rsidP="00071B18">
            <w:pPr>
              <w:wordWrap/>
              <w:spacing w:line="240" w:lineRule="auto"/>
              <w:ind w:firstLineChars="0" w:firstLine="0"/>
              <w:jc w:val="center"/>
              <w:rPr>
                <w:rFonts w:cs="宋体"/>
                <w:szCs w:val="24"/>
              </w:rPr>
            </w:pPr>
            <w:r>
              <w:rPr>
                <w:rFonts w:cs="宋体" w:hint="eastAsia"/>
                <w:szCs w:val="24"/>
              </w:rPr>
              <w:t>3</w:t>
            </w:r>
          </w:p>
        </w:tc>
        <w:tc>
          <w:tcPr>
            <w:tcW w:w="3728" w:type="dxa"/>
          </w:tcPr>
          <w:p w:rsidR="00E446C8" w:rsidRDefault="000675FD" w:rsidP="00071B18">
            <w:pPr>
              <w:wordWrap/>
              <w:spacing w:line="240" w:lineRule="auto"/>
              <w:ind w:firstLineChars="0" w:firstLine="0"/>
              <w:jc w:val="center"/>
              <w:rPr>
                <w:rFonts w:cs="宋体"/>
                <w:szCs w:val="24"/>
              </w:rPr>
            </w:pPr>
            <w:r>
              <w:rPr>
                <w:rFonts w:cs="宋体" w:hint="eastAsia"/>
                <w:szCs w:val="24"/>
              </w:rPr>
              <w:t>全民营销客户</w:t>
            </w:r>
          </w:p>
        </w:tc>
        <w:tc>
          <w:tcPr>
            <w:tcW w:w="3485" w:type="dxa"/>
          </w:tcPr>
          <w:p w:rsidR="00E446C8" w:rsidRDefault="000675FD" w:rsidP="00071B18">
            <w:pPr>
              <w:wordWrap/>
              <w:spacing w:line="240" w:lineRule="auto"/>
              <w:ind w:firstLineChars="0" w:firstLine="0"/>
              <w:jc w:val="center"/>
              <w:rPr>
                <w:rFonts w:cs="宋体"/>
                <w:szCs w:val="24"/>
              </w:rPr>
            </w:pPr>
            <w:r>
              <w:rPr>
                <w:rFonts w:cs="宋体" w:hint="eastAsia"/>
                <w:szCs w:val="24"/>
              </w:rPr>
              <w:t>0%</w:t>
            </w:r>
          </w:p>
        </w:tc>
      </w:tr>
    </w:tbl>
    <w:p w:rsidR="00E446C8" w:rsidRDefault="000675FD">
      <w:pPr>
        <w:pStyle w:val="2"/>
        <w:spacing w:before="163"/>
      </w:pPr>
      <w:r>
        <w:rPr>
          <w:rFonts w:hint="eastAsia"/>
        </w:rPr>
        <w:t xml:space="preserve">3. </w:t>
      </w:r>
      <w:r>
        <w:rPr>
          <w:rFonts w:hint="eastAsia"/>
        </w:rPr>
        <w:t>投标人资格要求</w:t>
      </w:r>
      <w:bookmarkEnd w:id="7"/>
    </w:p>
    <w:p w:rsidR="00E446C8" w:rsidRDefault="000675FD">
      <w:pPr>
        <w:ind w:firstLine="480"/>
        <w:rPr>
          <w:rFonts w:cs="宋体"/>
        </w:rPr>
      </w:pPr>
      <w:bookmarkStart w:id="8" w:name="_Toc47987316"/>
      <w:r>
        <w:rPr>
          <w:rFonts w:cs="宋体" w:hint="eastAsia"/>
        </w:rPr>
        <w:t>3.1</w:t>
      </w:r>
      <w:r>
        <w:rPr>
          <w:rFonts w:cs="宋体" w:hint="eastAsia"/>
        </w:rPr>
        <w:t>投标人参加投标的意思表达清楚，投标人代表被授权有效。</w:t>
      </w:r>
    </w:p>
    <w:p w:rsidR="00E446C8" w:rsidRDefault="000675FD">
      <w:pPr>
        <w:ind w:firstLine="480"/>
      </w:pPr>
      <w:r>
        <w:rPr>
          <w:rFonts w:cs="宋体" w:hint="eastAsia"/>
        </w:rPr>
        <w:t>3.2</w:t>
      </w:r>
      <w:r>
        <w:rPr>
          <w:rFonts w:cs="宋体" w:hint="eastAsia"/>
        </w:rPr>
        <w:t>投标人须为获得相关政府建设（房</w:t>
      </w:r>
      <w:bookmarkStart w:id="9" w:name="_GoBack"/>
      <w:bookmarkEnd w:id="9"/>
      <w:r>
        <w:rPr>
          <w:rFonts w:cs="宋体" w:hint="eastAsia"/>
        </w:rPr>
        <w:t>地产）主管部门或行业协会颁发的有效期内房地产经纪</w:t>
      </w:r>
      <w:r>
        <w:rPr>
          <w:rFonts w:cs="宋体" w:hint="eastAsia"/>
        </w:rPr>
        <w:t>（</w:t>
      </w:r>
      <w:r>
        <w:rPr>
          <w:rFonts w:cs="宋体" w:hint="eastAsia"/>
        </w:rPr>
        <w:t>或中介服务</w:t>
      </w:r>
      <w:r>
        <w:rPr>
          <w:rFonts w:cs="宋体" w:hint="eastAsia"/>
        </w:rPr>
        <w:t>）</w:t>
      </w:r>
      <w:r>
        <w:rPr>
          <w:rFonts w:cs="宋体" w:hint="eastAsia"/>
        </w:rPr>
        <w:t>机构备案证书。</w:t>
      </w:r>
    </w:p>
    <w:p w:rsidR="00E446C8" w:rsidRDefault="000675FD">
      <w:pPr>
        <w:ind w:firstLine="480"/>
      </w:pPr>
      <w:r>
        <w:rPr>
          <w:rFonts w:cs="宋体" w:hint="eastAsia"/>
        </w:rPr>
        <w:t>3.3</w:t>
      </w:r>
      <w:r>
        <w:rPr>
          <w:rFonts w:cs="宋体" w:hint="eastAsia"/>
        </w:rPr>
        <w:t>投标登记前，投标人已在广州公共资源交易中心办理企业信息登记。</w:t>
      </w:r>
    </w:p>
    <w:p w:rsidR="00E446C8" w:rsidRDefault="000675FD">
      <w:pPr>
        <w:ind w:firstLine="480"/>
        <w:rPr>
          <w:rFonts w:cs="宋体"/>
        </w:rPr>
      </w:pPr>
      <w:r>
        <w:rPr>
          <w:rFonts w:cs="宋体" w:hint="eastAsia"/>
        </w:rPr>
        <w:lastRenderedPageBreak/>
        <w:t>3.4</w:t>
      </w:r>
      <w:r>
        <w:rPr>
          <w:rFonts w:cs="宋体" w:hint="eastAsia"/>
        </w:rPr>
        <w:t>投标人已按照招标公告附件一的内容签署盖章的《投标人声明》。</w:t>
      </w:r>
    </w:p>
    <w:p w:rsidR="00E446C8" w:rsidRDefault="000675FD">
      <w:pPr>
        <w:ind w:firstLine="480"/>
        <w:rPr>
          <w:rFonts w:cs="宋体"/>
        </w:rPr>
      </w:pPr>
      <w:r>
        <w:rPr>
          <w:rFonts w:cs="宋体" w:hint="eastAsia"/>
        </w:rPr>
        <w:t>3.5</w:t>
      </w:r>
      <w:r>
        <w:rPr>
          <w:rFonts w:cs="宋体" w:hint="eastAsia"/>
        </w:rPr>
        <w:t>投标人已按照招标公告附件二的内容签署盖章的《投标人承诺函》。</w:t>
      </w:r>
    </w:p>
    <w:p w:rsidR="00E446C8" w:rsidRDefault="000675FD">
      <w:pPr>
        <w:ind w:firstLine="480"/>
        <w:rPr>
          <w:rFonts w:cs="宋体"/>
        </w:rPr>
      </w:pPr>
      <w:r>
        <w:rPr>
          <w:rFonts w:cs="宋体" w:hint="eastAsia"/>
        </w:rPr>
        <w:t>3.6</w:t>
      </w:r>
      <w:r>
        <w:rPr>
          <w:rFonts w:hint="eastAsia"/>
        </w:rPr>
        <w:t>投标人未出现以下情形：与其它投标人的单位负责人为同一人或者存在控股、管理关系的（按投标人提供的《投标人声明》第六条内容进行评审），否则相关投标均无效。</w:t>
      </w:r>
    </w:p>
    <w:p w:rsidR="00E446C8" w:rsidRDefault="000675FD">
      <w:pPr>
        <w:ind w:firstLine="480"/>
        <w:rPr>
          <w:rFonts w:cs="宋体"/>
        </w:rPr>
      </w:pPr>
      <w:r>
        <w:rPr>
          <w:rFonts w:cs="宋体" w:hint="eastAsia"/>
        </w:rPr>
        <w:t>3.</w:t>
      </w:r>
      <w:r>
        <w:rPr>
          <w:rFonts w:cs="宋体" w:hint="eastAsia"/>
        </w:rPr>
        <w:t>7</w:t>
      </w:r>
      <w:r>
        <w:rPr>
          <w:rFonts w:cs="宋体" w:hint="eastAsia"/>
        </w:rPr>
        <w:t>未被列入拖欠农民工工资失信联合惩戒对象名单。（投标人无需提供资料，按投标截止时间交易系统比对的结果进行评审）</w:t>
      </w:r>
    </w:p>
    <w:p w:rsidR="00E446C8" w:rsidRDefault="000675FD">
      <w:pPr>
        <w:ind w:firstLine="480"/>
        <w:rPr>
          <w:rFonts w:cs="宋体"/>
        </w:rPr>
      </w:pPr>
      <w:r>
        <w:rPr>
          <w:rFonts w:cs="宋体" w:hint="eastAsia"/>
        </w:rPr>
        <w:t>3.8</w:t>
      </w:r>
      <w:r>
        <w:rPr>
          <w:rFonts w:cs="宋体" w:hint="eastAsia"/>
        </w:rPr>
        <w:t>本项目不接受联合体投标。</w:t>
      </w:r>
    </w:p>
    <w:p w:rsidR="00E446C8" w:rsidRDefault="000675FD">
      <w:pPr>
        <w:rPr>
          <w:rFonts w:cs="宋体"/>
          <w:b/>
        </w:rPr>
      </w:pPr>
      <w:r>
        <w:rPr>
          <w:rFonts w:cs="宋体" w:hint="eastAsia"/>
          <w:b/>
        </w:rPr>
        <w:t>注：未在招标公告第</w:t>
      </w:r>
      <w:r>
        <w:rPr>
          <w:rFonts w:cs="宋体" w:hint="eastAsia"/>
          <w:b/>
        </w:rPr>
        <w:t>3</w:t>
      </w:r>
      <w:r>
        <w:rPr>
          <w:rFonts w:cs="宋体" w:hint="eastAsia"/>
          <w:b/>
        </w:rPr>
        <w:t>条单列的资格审查合格条件，不作为资格审查不合格的依据。</w:t>
      </w:r>
    </w:p>
    <w:p w:rsidR="00E446C8" w:rsidRDefault="000675FD">
      <w:pPr>
        <w:pStyle w:val="2"/>
        <w:spacing w:before="163"/>
      </w:pPr>
      <w:r>
        <w:rPr>
          <w:rFonts w:hint="eastAsia"/>
        </w:rPr>
        <w:t xml:space="preserve">4. </w:t>
      </w:r>
      <w:r>
        <w:rPr>
          <w:rFonts w:hint="eastAsia"/>
        </w:rPr>
        <w:t>发布招标公告时间</w:t>
      </w:r>
      <w:bookmarkEnd w:id="8"/>
    </w:p>
    <w:p w:rsidR="00E446C8" w:rsidRDefault="000675FD">
      <w:pPr>
        <w:ind w:firstLine="480"/>
        <w:rPr>
          <w:rFonts w:cs="宋体"/>
        </w:rPr>
      </w:pPr>
      <w:r>
        <w:rPr>
          <w:rFonts w:cs="宋体" w:hint="eastAsia"/>
        </w:rPr>
        <w:t>4.1</w:t>
      </w:r>
      <w:r>
        <w:rPr>
          <w:rFonts w:cs="宋体" w:hint="eastAsia"/>
        </w:rPr>
        <w:t>凡有意参加投标者，请于</w:t>
      </w:r>
      <w:r>
        <w:rPr>
          <w:rFonts w:cs="宋体" w:hint="eastAsia"/>
          <w:u w:val="single"/>
        </w:rPr>
        <w:t>2025</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w:t>
      </w:r>
      <w:r>
        <w:rPr>
          <w:rFonts w:cs="宋体" w:hint="eastAsia"/>
          <w:u w:val="single"/>
        </w:rPr>
        <w:t xml:space="preserve">  </w:t>
      </w:r>
      <w:r>
        <w:rPr>
          <w:rFonts w:cs="宋体" w:hint="eastAsia"/>
        </w:rPr>
        <w:t>时</w:t>
      </w:r>
      <w:r>
        <w:rPr>
          <w:rFonts w:cs="宋体" w:hint="eastAsia"/>
          <w:u w:val="single"/>
        </w:rPr>
        <w:t xml:space="preserve">  </w:t>
      </w:r>
      <w:r>
        <w:rPr>
          <w:rFonts w:cs="宋体" w:hint="eastAsia"/>
        </w:rPr>
        <w:t>分至</w:t>
      </w:r>
      <w:r>
        <w:rPr>
          <w:rFonts w:cs="宋体" w:hint="eastAsia"/>
          <w:u w:val="single"/>
        </w:rPr>
        <w:t>2025</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w:t>
      </w:r>
      <w:r>
        <w:rPr>
          <w:rFonts w:cs="宋体" w:hint="eastAsia"/>
          <w:u w:val="single"/>
        </w:rPr>
        <w:t xml:space="preserve">  </w:t>
      </w:r>
      <w:r>
        <w:rPr>
          <w:rFonts w:cs="宋体" w:hint="eastAsia"/>
        </w:rPr>
        <w:t>时</w:t>
      </w:r>
      <w:r>
        <w:rPr>
          <w:rFonts w:cs="宋体" w:hint="eastAsia"/>
          <w:u w:val="single"/>
        </w:rPr>
        <w:t xml:space="preserve">  </w:t>
      </w:r>
      <w:r>
        <w:rPr>
          <w:rFonts w:cs="宋体" w:hint="eastAsia"/>
        </w:rPr>
        <w:t>分（北京时间，下</w:t>
      </w:r>
      <w:r>
        <w:rPr>
          <w:rFonts w:cs="宋体" w:hint="eastAsia"/>
        </w:rPr>
        <w:t>同），登录</w:t>
      </w:r>
      <w:r>
        <w:rPr>
          <w:rFonts w:cs="宋体" w:hint="eastAsia"/>
          <w:u w:val="single"/>
        </w:rPr>
        <w:t>广州交易集团有限公司（广州公共资源交易中心）</w:t>
      </w:r>
      <w:proofErr w:type="gramStart"/>
      <w:r>
        <w:rPr>
          <w:rFonts w:cs="宋体" w:hint="eastAsia"/>
          <w:u w:val="single"/>
        </w:rPr>
        <w:t>官网</w:t>
      </w:r>
      <w:r>
        <w:rPr>
          <w:rFonts w:cs="宋体" w:hint="eastAsia"/>
        </w:rPr>
        <w:t>下载</w:t>
      </w:r>
      <w:proofErr w:type="gramEnd"/>
      <w:r>
        <w:rPr>
          <w:rFonts w:cs="宋体" w:hint="eastAsia"/>
        </w:rPr>
        <w:t>招标文件及项目相关资料。</w:t>
      </w:r>
    </w:p>
    <w:p w:rsidR="00E446C8" w:rsidRDefault="000675FD">
      <w:pPr>
        <w:ind w:firstLine="480"/>
        <w:rPr>
          <w:rFonts w:cs="宋体"/>
          <w:u w:val="single"/>
        </w:rPr>
      </w:pPr>
      <w:r>
        <w:rPr>
          <w:rFonts w:cs="宋体" w:hint="eastAsia"/>
        </w:rPr>
        <w:t xml:space="preserve">4.2 </w:t>
      </w:r>
      <w:r>
        <w:rPr>
          <w:rFonts w:cs="宋体" w:hint="eastAsia"/>
        </w:rPr>
        <w:t>本项目资格审查方式：本工程采用全流程电子化资格后审方式，</w:t>
      </w:r>
      <w:r>
        <w:rPr>
          <w:rFonts w:cs="宋体" w:hint="eastAsia"/>
          <w:u w:val="single"/>
        </w:rPr>
        <w:t>由评标委员会负责资格审查。资格审查结果将在广州交易集团有限公司（广州公共资源交易中心）官网、广东省招标投标监管网、</w:t>
      </w:r>
      <w:r>
        <w:rPr>
          <w:rFonts w:cs="宋体" w:hint="eastAsia"/>
          <w:szCs w:val="24"/>
          <w:u w:val="single"/>
        </w:rPr>
        <w:t>中国招标投标公共服务平台</w:t>
      </w:r>
      <w:r>
        <w:rPr>
          <w:rFonts w:cs="宋体" w:hint="eastAsia"/>
          <w:u w:val="single"/>
        </w:rPr>
        <w:t>公示，公示时间不得少于</w:t>
      </w:r>
      <w:r>
        <w:rPr>
          <w:rFonts w:cs="宋体" w:hint="eastAsia"/>
          <w:u w:val="single"/>
        </w:rPr>
        <w:t>3</w:t>
      </w:r>
      <w:r>
        <w:rPr>
          <w:rFonts w:cs="宋体" w:hint="eastAsia"/>
          <w:u w:val="single"/>
        </w:rPr>
        <w:t>日。</w:t>
      </w:r>
    </w:p>
    <w:p w:rsidR="00E446C8" w:rsidRDefault="000675FD">
      <w:pPr>
        <w:ind w:firstLine="480"/>
        <w:rPr>
          <w:rFonts w:cs="宋体"/>
          <w:u w:val="single"/>
        </w:rPr>
      </w:pPr>
      <w:r>
        <w:rPr>
          <w:rFonts w:cs="宋体" w:hint="eastAsia"/>
          <w:u w:val="single"/>
        </w:rPr>
        <w:t>4.3</w:t>
      </w:r>
      <w:r>
        <w:rPr>
          <w:rFonts w:cs="宋体" w:hint="eastAsia"/>
          <w:u w:val="single"/>
        </w:rPr>
        <w:t>如招标人</w:t>
      </w:r>
      <w:proofErr w:type="gramStart"/>
      <w:r>
        <w:rPr>
          <w:rFonts w:cs="宋体" w:hint="eastAsia"/>
          <w:u w:val="single"/>
        </w:rPr>
        <w:t>需发布</w:t>
      </w:r>
      <w:proofErr w:type="gramEnd"/>
      <w:r>
        <w:rPr>
          <w:rFonts w:cs="宋体" w:hint="eastAsia"/>
          <w:u w:val="single"/>
        </w:rPr>
        <w:t>补充公告的，以最后发布的补充公告的时间起计算编制投标文件时间，并需在招标答疑中明确说明。</w:t>
      </w:r>
      <w:bookmarkStart w:id="10" w:name="_Toc511557029"/>
      <w:bookmarkStart w:id="11" w:name="_Toc514099627"/>
      <w:bookmarkStart w:id="12" w:name="_Toc47987317"/>
    </w:p>
    <w:p w:rsidR="00E446C8" w:rsidRDefault="000675FD">
      <w:pPr>
        <w:pStyle w:val="2"/>
        <w:spacing w:before="163"/>
      </w:pPr>
      <w:r>
        <w:rPr>
          <w:rFonts w:hint="eastAsia"/>
        </w:rPr>
        <w:t>5.</w:t>
      </w:r>
      <w:bookmarkEnd w:id="10"/>
      <w:bookmarkEnd w:id="11"/>
      <w:r>
        <w:t xml:space="preserve"> </w:t>
      </w:r>
      <w:r>
        <w:rPr>
          <w:rFonts w:hint="eastAsia"/>
        </w:rPr>
        <w:t>投标文件的递交时间、开标时间</w:t>
      </w:r>
      <w:bookmarkEnd w:id="12"/>
    </w:p>
    <w:p w:rsidR="00E446C8" w:rsidRDefault="000675FD">
      <w:pPr>
        <w:ind w:firstLine="480"/>
        <w:rPr>
          <w:rFonts w:cs="宋体"/>
        </w:rPr>
      </w:pPr>
      <w:bookmarkStart w:id="13" w:name="_Toc157499355"/>
      <w:bookmarkStart w:id="14" w:name="_Toc247527540"/>
      <w:bookmarkStart w:id="15" w:name="_Toc247513939"/>
      <w:bookmarkStart w:id="16" w:name="_Toc300834934"/>
      <w:bookmarkStart w:id="17" w:name="_Toc47987318"/>
      <w:r>
        <w:rPr>
          <w:rFonts w:cs="宋体" w:hint="eastAsia"/>
        </w:rPr>
        <w:t xml:space="preserve">5.1 </w:t>
      </w:r>
      <w:r>
        <w:rPr>
          <w:rFonts w:cs="宋体" w:hint="eastAsia"/>
        </w:rPr>
        <w:t>公告发布日期（含本日）：</w:t>
      </w:r>
      <w:r>
        <w:rPr>
          <w:rFonts w:cs="宋体" w:hint="eastAsia"/>
          <w:u w:val="single"/>
        </w:rPr>
        <w:t>2025</w:t>
      </w:r>
      <w:r>
        <w:rPr>
          <w:rFonts w:cs="宋体" w:hint="eastAsia"/>
        </w:rPr>
        <w:t>年</w:t>
      </w:r>
      <w:r>
        <w:rPr>
          <w:rFonts w:cs="宋体"/>
          <w:u w:val="single"/>
        </w:rPr>
        <w:t xml:space="preserve">  </w:t>
      </w:r>
      <w:r>
        <w:rPr>
          <w:rFonts w:cs="宋体" w:hint="eastAsia"/>
        </w:rPr>
        <w:t>月</w:t>
      </w:r>
      <w:r>
        <w:rPr>
          <w:rFonts w:cs="宋体"/>
          <w:u w:val="single"/>
        </w:rPr>
        <w:t xml:space="preserve">  </w:t>
      </w:r>
      <w:r>
        <w:rPr>
          <w:rFonts w:cs="宋体" w:hint="eastAsia"/>
        </w:rPr>
        <w:t>日至</w:t>
      </w:r>
      <w:r>
        <w:rPr>
          <w:rFonts w:cs="宋体" w:hint="eastAsia"/>
          <w:u w:val="single"/>
        </w:rPr>
        <w:t>2025</w:t>
      </w:r>
      <w:r>
        <w:rPr>
          <w:rFonts w:cs="宋体" w:hint="eastAsia"/>
        </w:rPr>
        <w:t>年</w:t>
      </w:r>
      <w:r>
        <w:rPr>
          <w:rFonts w:cs="宋体"/>
          <w:u w:val="single"/>
        </w:rPr>
        <w:t xml:space="preserve">  </w:t>
      </w:r>
      <w:r>
        <w:rPr>
          <w:rFonts w:cs="宋体" w:hint="eastAsia"/>
        </w:rPr>
        <w:t>月</w:t>
      </w:r>
      <w:r>
        <w:rPr>
          <w:rFonts w:cs="宋体"/>
          <w:u w:val="single"/>
        </w:rPr>
        <w:t xml:space="preserve">  </w:t>
      </w:r>
      <w:r>
        <w:rPr>
          <w:rFonts w:cs="宋体" w:hint="eastAsia"/>
        </w:rPr>
        <w:t>日</w:t>
      </w:r>
    </w:p>
    <w:p w:rsidR="00E446C8" w:rsidRDefault="000675FD">
      <w:pPr>
        <w:ind w:firstLine="480"/>
        <w:rPr>
          <w:rFonts w:cs="宋体"/>
        </w:rPr>
      </w:pPr>
      <w:r>
        <w:rPr>
          <w:rFonts w:cs="宋体" w:hint="eastAsia"/>
        </w:rPr>
        <w:t>注：发布招标公告的时间为招标公告发出之日起至投标截止时间止。</w:t>
      </w:r>
    </w:p>
    <w:p w:rsidR="00E446C8" w:rsidRDefault="000675FD">
      <w:pPr>
        <w:ind w:firstLine="480"/>
        <w:rPr>
          <w:rFonts w:cs="宋体"/>
        </w:rPr>
      </w:pPr>
      <w:r>
        <w:rPr>
          <w:rFonts w:cs="宋体" w:hint="eastAsia"/>
        </w:rPr>
        <w:t xml:space="preserve">5.2 </w:t>
      </w:r>
      <w:r>
        <w:rPr>
          <w:rFonts w:cs="宋体" w:hint="eastAsia"/>
        </w:rPr>
        <w:t>递交投标文件起始时间：</w:t>
      </w:r>
      <w:r>
        <w:rPr>
          <w:rFonts w:cs="宋体" w:hint="eastAsia"/>
          <w:u w:val="single"/>
        </w:rPr>
        <w:t>2025</w:t>
      </w:r>
      <w:r>
        <w:rPr>
          <w:rFonts w:cs="宋体" w:hint="eastAsia"/>
        </w:rPr>
        <w:t>年</w:t>
      </w:r>
      <w:r>
        <w:rPr>
          <w:rFonts w:cs="宋体"/>
          <w:u w:val="single"/>
        </w:rPr>
        <w:t xml:space="preserve">  </w:t>
      </w:r>
      <w:r>
        <w:rPr>
          <w:rFonts w:cs="宋体" w:hint="eastAsia"/>
        </w:rPr>
        <w:t>月</w:t>
      </w:r>
      <w:r>
        <w:rPr>
          <w:rFonts w:cs="宋体"/>
          <w:u w:val="single"/>
        </w:rPr>
        <w:t xml:space="preserve">  </w:t>
      </w:r>
      <w:r>
        <w:rPr>
          <w:rFonts w:cs="宋体" w:hint="eastAsia"/>
        </w:rPr>
        <w:t>时</w:t>
      </w:r>
      <w:r>
        <w:rPr>
          <w:rFonts w:cs="宋体"/>
          <w:u w:val="single"/>
        </w:rPr>
        <w:t xml:space="preserve">  </w:t>
      </w:r>
      <w:r>
        <w:rPr>
          <w:rFonts w:cs="宋体" w:hint="eastAsia"/>
        </w:rPr>
        <w:t>分；</w:t>
      </w:r>
    </w:p>
    <w:p w:rsidR="00E446C8" w:rsidRDefault="000675FD">
      <w:pPr>
        <w:ind w:firstLine="480"/>
        <w:rPr>
          <w:rFonts w:cs="宋体"/>
        </w:rPr>
      </w:pPr>
      <w:r>
        <w:rPr>
          <w:rFonts w:cs="宋体" w:hint="eastAsia"/>
        </w:rPr>
        <w:t>截止时间：</w:t>
      </w:r>
      <w:r>
        <w:rPr>
          <w:rFonts w:cs="宋体" w:hint="eastAsia"/>
          <w:u w:val="single"/>
        </w:rPr>
        <w:t>2025</w:t>
      </w:r>
      <w:r>
        <w:rPr>
          <w:rFonts w:cs="宋体" w:hint="eastAsia"/>
        </w:rPr>
        <w:t>年</w:t>
      </w:r>
      <w:r>
        <w:rPr>
          <w:rFonts w:cs="宋体"/>
          <w:u w:val="single"/>
        </w:rPr>
        <w:t xml:space="preserve">  </w:t>
      </w:r>
      <w:r>
        <w:rPr>
          <w:rFonts w:cs="宋体" w:hint="eastAsia"/>
        </w:rPr>
        <w:t>月</w:t>
      </w:r>
      <w:r>
        <w:rPr>
          <w:rFonts w:cs="宋体"/>
          <w:u w:val="single"/>
        </w:rPr>
        <w:t xml:space="preserve">  </w:t>
      </w:r>
      <w:r>
        <w:rPr>
          <w:rFonts w:cs="宋体" w:hint="eastAsia"/>
        </w:rPr>
        <w:t>时</w:t>
      </w:r>
      <w:r>
        <w:rPr>
          <w:rFonts w:cs="宋体"/>
          <w:u w:val="single"/>
        </w:rPr>
        <w:t xml:space="preserve">  </w:t>
      </w:r>
      <w:r>
        <w:rPr>
          <w:rFonts w:cs="宋体" w:hint="eastAsia"/>
        </w:rPr>
        <w:t>分。</w:t>
      </w:r>
    </w:p>
    <w:p w:rsidR="00E446C8" w:rsidRDefault="000675FD">
      <w:pPr>
        <w:ind w:firstLine="480"/>
        <w:rPr>
          <w:rFonts w:cs="宋体"/>
        </w:rPr>
      </w:pPr>
      <w:r>
        <w:rPr>
          <w:rFonts w:cs="宋体" w:hint="eastAsia"/>
        </w:rPr>
        <w:t>递交备用电子投标文件时间：</w:t>
      </w:r>
      <w:r>
        <w:rPr>
          <w:rFonts w:cs="宋体" w:hint="eastAsia"/>
          <w:u w:val="single"/>
        </w:rPr>
        <w:t>2025</w:t>
      </w:r>
      <w:r>
        <w:rPr>
          <w:rFonts w:cs="宋体" w:hint="eastAsia"/>
        </w:rPr>
        <w:t>年</w:t>
      </w:r>
      <w:r>
        <w:rPr>
          <w:rFonts w:cs="宋体"/>
          <w:u w:val="single"/>
        </w:rPr>
        <w:t xml:space="preserve">  </w:t>
      </w:r>
      <w:r>
        <w:rPr>
          <w:rFonts w:cs="宋体" w:hint="eastAsia"/>
        </w:rPr>
        <w:t>月</w:t>
      </w:r>
      <w:r>
        <w:rPr>
          <w:rFonts w:cs="宋体"/>
          <w:u w:val="single"/>
        </w:rPr>
        <w:t xml:space="preserve">  </w:t>
      </w:r>
      <w:r>
        <w:rPr>
          <w:rFonts w:cs="宋体" w:hint="eastAsia"/>
        </w:rPr>
        <w:t>时</w:t>
      </w:r>
      <w:r>
        <w:rPr>
          <w:rFonts w:cs="宋体"/>
          <w:u w:val="single"/>
        </w:rPr>
        <w:t xml:space="preserve">  </w:t>
      </w:r>
      <w:r>
        <w:rPr>
          <w:rFonts w:cs="宋体" w:hint="eastAsia"/>
        </w:rPr>
        <w:t>分至</w:t>
      </w:r>
      <w:r>
        <w:rPr>
          <w:rFonts w:cs="宋体" w:hint="eastAsia"/>
          <w:u w:val="single"/>
        </w:rPr>
        <w:t>2025</w:t>
      </w:r>
      <w:r>
        <w:rPr>
          <w:rFonts w:cs="宋体" w:hint="eastAsia"/>
        </w:rPr>
        <w:t>年</w:t>
      </w:r>
      <w:r>
        <w:rPr>
          <w:rFonts w:cs="宋体"/>
          <w:u w:val="single"/>
        </w:rPr>
        <w:t xml:space="preserve">  </w:t>
      </w:r>
      <w:r>
        <w:rPr>
          <w:rFonts w:cs="宋体" w:hint="eastAsia"/>
        </w:rPr>
        <w:t>月</w:t>
      </w:r>
      <w:r>
        <w:rPr>
          <w:rFonts w:cs="宋体"/>
          <w:u w:val="single"/>
        </w:rPr>
        <w:t xml:space="preserve">  </w:t>
      </w:r>
      <w:r>
        <w:rPr>
          <w:rFonts w:cs="宋体" w:hint="eastAsia"/>
        </w:rPr>
        <w:t>时</w:t>
      </w:r>
      <w:r>
        <w:rPr>
          <w:rFonts w:cs="宋体"/>
          <w:u w:val="single"/>
        </w:rPr>
        <w:t xml:space="preserve">  </w:t>
      </w:r>
      <w:r>
        <w:rPr>
          <w:rFonts w:cs="宋体" w:hint="eastAsia"/>
        </w:rPr>
        <w:t>分；</w:t>
      </w:r>
    </w:p>
    <w:p w:rsidR="00E446C8" w:rsidRDefault="000675FD">
      <w:pPr>
        <w:ind w:firstLine="480"/>
        <w:rPr>
          <w:rFonts w:cs="宋体"/>
        </w:rPr>
      </w:pPr>
      <w:r>
        <w:rPr>
          <w:rFonts w:cs="宋体" w:hint="eastAsia"/>
        </w:rPr>
        <w:t>递交备用电子投标文件地点：广州公共资源交易中心第</w:t>
      </w:r>
      <w:r>
        <w:rPr>
          <w:rFonts w:cs="宋体" w:hint="eastAsia"/>
          <w:u w:val="single"/>
        </w:rPr>
        <w:t xml:space="preserve">    </w:t>
      </w:r>
      <w:r>
        <w:rPr>
          <w:rFonts w:cs="宋体" w:hint="eastAsia"/>
        </w:rPr>
        <w:t>开标室。</w:t>
      </w:r>
    </w:p>
    <w:p w:rsidR="00E446C8" w:rsidRDefault="000675FD">
      <w:pPr>
        <w:ind w:firstLine="480"/>
        <w:rPr>
          <w:rFonts w:cs="宋体"/>
          <w:u w:val="single"/>
        </w:rPr>
      </w:pPr>
      <w:r>
        <w:rPr>
          <w:rFonts w:cs="宋体" w:hint="eastAsia"/>
        </w:rPr>
        <w:t xml:space="preserve">5.3 </w:t>
      </w:r>
      <w:r>
        <w:rPr>
          <w:rFonts w:cs="宋体" w:hint="eastAsia"/>
        </w:rPr>
        <w:t>开标开始时间：</w:t>
      </w:r>
      <w:r>
        <w:rPr>
          <w:rFonts w:cs="宋体" w:hint="eastAsia"/>
          <w:u w:val="single"/>
        </w:rPr>
        <w:t>2025</w:t>
      </w:r>
      <w:r>
        <w:rPr>
          <w:rFonts w:cs="宋体" w:hint="eastAsia"/>
        </w:rPr>
        <w:t>年</w:t>
      </w:r>
      <w:r>
        <w:rPr>
          <w:rFonts w:cs="宋体"/>
          <w:u w:val="single"/>
        </w:rPr>
        <w:t xml:space="preserve">  </w:t>
      </w:r>
      <w:r>
        <w:rPr>
          <w:rFonts w:cs="宋体" w:hint="eastAsia"/>
        </w:rPr>
        <w:t>月</w:t>
      </w:r>
      <w:r>
        <w:rPr>
          <w:rFonts w:cs="宋体"/>
          <w:u w:val="single"/>
        </w:rPr>
        <w:t xml:space="preserve">  </w:t>
      </w:r>
      <w:r>
        <w:rPr>
          <w:rFonts w:cs="宋体" w:hint="eastAsia"/>
        </w:rPr>
        <w:t>时</w:t>
      </w:r>
      <w:r>
        <w:rPr>
          <w:rFonts w:cs="宋体"/>
          <w:u w:val="single"/>
        </w:rPr>
        <w:t xml:space="preserve">  </w:t>
      </w:r>
      <w:r>
        <w:rPr>
          <w:rFonts w:cs="宋体" w:hint="eastAsia"/>
        </w:rPr>
        <w:t>分。</w:t>
      </w:r>
    </w:p>
    <w:p w:rsidR="00E446C8" w:rsidRDefault="000675FD">
      <w:pPr>
        <w:ind w:firstLine="480"/>
        <w:rPr>
          <w:rFonts w:cs="宋体"/>
        </w:rPr>
      </w:pPr>
      <w:r>
        <w:rPr>
          <w:rFonts w:cs="宋体" w:hint="eastAsia"/>
        </w:rPr>
        <w:t xml:space="preserve">5.4 </w:t>
      </w:r>
      <w:r>
        <w:rPr>
          <w:rFonts w:cs="宋体" w:hint="eastAsia"/>
        </w:rPr>
        <w:t>递交投标文件截止时间与开标时间是否有变化，请密切留意招标答疑中的相关信息。递交投标文件截止时间后</w:t>
      </w:r>
      <w:r>
        <w:rPr>
          <w:rFonts w:cs="宋体" w:hint="eastAsia"/>
        </w:rPr>
        <w:t>，开标时间因故推迟的，相关评标信息仍以原递交投标文件截止时间的信息为准。</w:t>
      </w:r>
    </w:p>
    <w:p w:rsidR="00E446C8" w:rsidRDefault="000675FD">
      <w:pPr>
        <w:ind w:firstLine="480"/>
        <w:rPr>
          <w:rFonts w:cs="宋体"/>
        </w:rPr>
      </w:pPr>
      <w:r>
        <w:rPr>
          <w:rFonts w:cs="宋体" w:hint="eastAsia"/>
        </w:rPr>
        <w:t xml:space="preserve">5.5 </w:t>
      </w:r>
      <w:r>
        <w:rPr>
          <w:rFonts w:cs="宋体" w:hint="eastAsia"/>
          <w:bCs/>
        </w:rPr>
        <w:t>投标人通过</w:t>
      </w:r>
      <w:r>
        <w:rPr>
          <w:rFonts w:cs="宋体" w:hint="eastAsia"/>
          <w:u w:val="single"/>
        </w:rPr>
        <w:t>广州公共资源交易中心</w:t>
      </w:r>
      <w:r>
        <w:rPr>
          <w:rFonts w:cs="宋体" w:hint="eastAsia"/>
        </w:rPr>
        <w:t>交易平台递交电子投标文件，逾期送达的投标文件，</w:t>
      </w:r>
      <w:r>
        <w:rPr>
          <w:rFonts w:cs="宋体" w:hint="eastAsia"/>
          <w:u w:val="single"/>
        </w:rPr>
        <w:t>广州公共资源交易中心</w:t>
      </w:r>
      <w:r>
        <w:rPr>
          <w:rFonts w:cs="宋体" w:hint="eastAsia"/>
        </w:rPr>
        <w:t>交易平台将予以拒收。投标人应在递交投标文件截止时间前，登录</w:t>
      </w:r>
      <w:r>
        <w:rPr>
          <w:rFonts w:cs="宋体" w:hint="eastAsia"/>
          <w:u w:val="single"/>
        </w:rPr>
        <w:t>广州公共资源交易中心</w:t>
      </w:r>
      <w:r>
        <w:rPr>
          <w:rFonts w:cs="宋体" w:hint="eastAsia"/>
        </w:rPr>
        <w:t>交易平台办理网上投标登记手续。</w:t>
      </w:r>
    </w:p>
    <w:p w:rsidR="00E446C8" w:rsidRDefault="000675FD">
      <w:pPr>
        <w:ind w:firstLine="480"/>
        <w:rPr>
          <w:rFonts w:cs="宋体"/>
        </w:rPr>
      </w:pPr>
      <w:r>
        <w:rPr>
          <w:rFonts w:cs="宋体" w:hint="eastAsia"/>
        </w:rPr>
        <w:t xml:space="preserve">5.6 </w:t>
      </w:r>
      <w:r>
        <w:rPr>
          <w:rFonts w:cs="宋体" w:hint="eastAsia"/>
        </w:rPr>
        <w:t>有关全流程电子化项目的相关操作指南可自行在广州公共资源交易中心网站</w:t>
      </w:r>
      <w:r>
        <w:rPr>
          <w:rFonts w:cs="宋体" w:hint="eastAsia"/>
        </w:rPr>
        <w:lastRenderedPageBreak/>
        <w:t>相关栏目下载，路径为广州交易集团有限公司（广州公共资源交易中心）</w:t>
      </w:r>
      <w:proofErr w:type="gramStart"/>
      <w:r>
        <w:rPr>
          <w:rFonts w:cs="宋体" w:hint="eastAsia"/>
        </w:rPr>
        <w:t>官网</w:t>
      </w:r>
      <w:proofErr w:type="gramEnd"/>
      <w:r>
        <w:rPr>
          <w:rFonts w:cs="宋体" w:hint="eastAsia"/>
        </w:rPr>
        <w:t>&gt;</w:t>
      </w:r>
      <w:r>
        <w:rPr>
          <w:rFonts w:cs="宋体" w:hint="eastAsia"/>
        </w:rPr>
        <w:t>服务指南</w:t>
      </w:r>
      <w:r>
        <w:rPr>
          <w:rFonts w:cs="宋体" w:hint="eastAsia"/>
        </w:rPr>
        <w:t>&gt;</w:t>
      </w:r>
      <w:r>
        <w:rPr>
          <w:rFonts w:cs="宋体" w:hint="eastAsia"/>
        </w:rPr>
        <w:t>系统帮助。</w:t>
      </w:r>
      <w:bookmarkEnd w:id="13"/>
      <w:bookmarkEnd w:id="14"/>
      <w:bookmarkEnd w:id="15"/>
      <w:bookmarkEnd w:id="16"/>
    </w:p>
    <w:p w:rsidR="00E446C8" w:rsidRDefault="000675FD">
      <w:pPr>
        <w:pStyle w:val="2"/>
        <w:spacing w:before="163"/>
      </w:pPr>
      <w:r>
        <w:rPr>
          <w:rFonts w:hint="eastAsia"/>
        </w:rPr>
        <w:t>6.</w:t>
      </w:r>
      <w:r>
        <w:t xml:space="preserve"> </w:t>
      </w:r>
      <w:r>
        <w:rPr>
          <w:rFonts w:hint="eastAsia"/>
        </w:rPr>
        <w:t>异议受理</w:t>
      </w:r>
      <w:bookmarkEnd w:id="17"/>
    </w:p>
    <w:p w:rsidR="00E446C8" w:rsidRDefault="000675FD">
      <w:pPr>
        <w:ind w:firstLine="480"/>
        <w:rPr>
          <w:rFonts w:cs="宋体"/>
          <w:kern w:val="0"/>
          <w:szCs w:val="24"/>
        </w:rPr>
      </w:pPr>
      <w:r>
        <w:rPr>
          <w:rFonts w:cs="宋体" w:hint="eastAsia"/>
          <w:kern w:val="0"/>
          <w:szCs w:val="24"/>
        </w:rPr>
        <w:t>潜在投标人或利害关系人对本招标公告及招标文件有异议的，向招标人书面提出。</w:t>
      </w:r>
      <w:bookmarkStart w:id="18" w:name="_Toc511557030"/>
      <w:bookmarkStart w:id="19" w:name="_Toc514099628"/>
      <w:bookmarkStart w:id="20" w:name="_Toc47987319"/>
    </w:p>
    <w:p w:rsidR="00E446C8" w:rsidRDefault="000675FD">
      <w:pPr>
        <w:ind w:firstLine="480"/>
        <w:rPr>
          <w:rFonts w:cs="宋体"/>
          <w:kern w:val="0"/>
          <w:szCs w:val="24"/>
          <w:u w:val="single"/>
        </w:rPr>
      </w:pPr>
      <w:r>
        <w:rPr>
          <w:rFonts w:cs="宋体" w:hint="eastAsia"/>
          <w:kern w:val="0"/>
          <w:szCs w:val="24"/>
        </w:rPr>
        <w:t>异议受理部门：</w:t>
      </w:r>
      <w:proofErr w:type="gramStart"/>
      <w:r>
        <w:rPr>
          <w:rFonts w:cs="宋体" w:hint="eastAsia"/>
          <w:bCs/>
          <w:szCs w:val="24"/>
          <w:u w:val="single"/>
        </w:rPr>
        <w:t>广州市继丰房地产</w:t>
      </w:r>
      <w:proofErr w:type="gramEnd"/>
      <w:r>
        <w:rPr>
          <w:rFonts w:cs="宋体" w:hint="eastAsia"/>
          <w:bCs/>
          <w:szCs w:val="24"/>
          <w:u w:val="single"/>
        </w:rPr>
        <w:t>开发有限公司</w:t>
      </w:r>
    </w:p>
    <w:p w:rsidR="00E446C8" w:rsidRDefault="000675FD">
      <w:pPr>
        <w:ind w:firstLine="480"/>
        <w:rPr>
          <w:rFonts w:cs="宋体"/>
          <w:kern w:val="0"/>
          <w:szCs w:val="24"/>
          <w:u w:val="single"/>
        </w:rPr>
      </w:pPr>
      <w:r>
        <w:rPr>
          <w:rFonts w:cs="宋体" w:hint="eastAsia"/>
          <w:kern w:val="0"/>
          <w:szCs w:val="24"/>
        </w:rPr>
        <w:t>异议受理电话：</w:t>
      </w:r>
      <w:r>
        <w:rPr>
          <w:rFonts w:cs="宋体" w:hint="eastAsia"/>
          <w:kern w:val="0"/>
          <w:szCs w:val="24"/>
          <w:u w:val="single"/>
        </w:rPr>
        <w:t>020-36007723</w:t>
      </w:r>
    </w:p>
    <w:p w:rsidR="00E446C8" w:rsidRDefault="000675FD">
      <w:pPr>
        <w:ind w:firstLine="480"/>
        <w:rPr>
          <w:rFonts w:cs="宋体"/>
          <w:szCs w:val="24"/>
        </w:rPr>
      </w:pPr>
      <w:r>
        <w:rPr>
          <w:rFonts w:cs="宋体" w:hint="eastAsia"/>
          <w:kern w:val="0"/>
          <w:szCs w:val="24"/>
        </w:rPr>
        <w:t>地址：</w:t>
      </w:r>
      <w:r>
        <w:rPr>
          <w:rFonts w:cs="宋体" w:hint="eastAsia"/>
          <w:color w:val="000000"/>
          <w:szCs w:val="24"/>
          <w:u w:val="single"/>
        </w:rPr>
        <w:t>广州市白云区石</w:t>
      </w:r>
      <w:proofErr w:type="gramStart"/>
      <w:r>
        <w:rPr>
          <w:rFonts w:cs="宋体" w:hint="eastAsia"/>
          <w:color w:val="000000"/>
          <w:szCs w:val="24"/>
          <w:u w:val="single"/>
        </w:rPr>
        <w:t>井街兆</w:t>
      </w:r>
      <w:proofErr w:type="gramEnd"/>
      <w:r>
        <w:rPr>
          <w:rFonts w:cs="宋体" w:hint="eastAsia"/>
          <w:color w:val="000000"/>
          <w:szCs w:val="24"/>
          <w:u w:val="single"/>
        </w:rPr>
        <w:t>丰路</w:t>
      </w:r>
      <w:r>
        <w:rPr>
          <w:rFonts w:cs="宋体" w:hint="eastAsia"/>
          <w:color w:val="000000"/>
          <w:szCs w:val="24"/>
          <w:u w:val="single"/>
        </w:rPr>
        <w:t>138</w:t>
      </w:r>
      <w:r>
        <w:rPr>
          <w:rFonts w:cs="宋体" w:hint="eastAsia"/>
          <w:color w:val="000000"/>
          <w:szCs w:val="24"/>
          <w:u w:val="single"/>
        </w:rPr>
        <w:t>号五楼</w:t>
      </w:r>
      <w:r>
        <w:rPr>
          <w:rFonts w:cs="宋体" w:hint="eastAsia"/>
          <w:color w:val="000000"/>
          <w:szCs w:val="24"/>
          <w:u w:val="single"/>
        </w:rPr>
        <w:t>502</w:t>
      </w:r>
      <w:r>
        <w:rPr>
          <w:rFonts w:cs="宋体" w:hint="eastAsia"/>
          <w:color w:val="000000"/>
          <w:szCs w:val="24"/>
          <w:u w:val="single"/>
        </w:rPr>
        <w:t>房</w:t>
      </w:r>
    </w:p>
    <w:p w:rsidR="00E446C8" w:rsidRDefault="000675FD">
      <w:pPr>
        <w:pStyle w:val="2"/>
        <w:spacing w:before="163"/>
      </w:pPr>
      <w:r>
        <w:rPr>
          <w:rFonts w:hint="eastAsia"/>
        </w:rPr>
        <w:t xml:space="preserve">7. </w:t>
      </w:r>
      <w:r>
        <w:rPr>
          <w:rFonts w:hint="eastAsia"/>
        </w:rPr>
        <w:t>发布公告的媒介</w:t>
      </w:r>
      <w:bookmarkEnd w:id="18"/>
      <w:bookmarkEnd w:id="19"/>
      <w:bookmarkEnd w:id="20"/>
    </w:p>
    <w:p w:rsidR="00E446C8" w:rsidRDefault="000675FD">
      <w:pPr>
        <w:ind w:firstLine="480"/>
        <w:rPr>
          <w:rFonts w:cs="宋体"/>
          <w:szCs w:val="24"/>
        </w:rPr>
      </w:pPr>
      <w:r>
        <w:rPr>
          <w:rFonts w:cs="宋体" w:hint="eastAsia"/>
          <w:szCs w:val="24"/>
        </w:rPr>
        <w:t>本公告在广州交易集团有限公司（广州公共资源交易中心）官网（网址：</w:t>
      </w:r>
      <w:r>
        <w:rPr>
          <w:rFonts w:cs="宋体"/>
          <w:szCs w:val="24"/>
        </w:rPr>
        <w:t>http://www.gzggzy.cn</w:t>
      </w:r>
      <w:r>
        <w:rPr>
          <w:rFonts w:cs="宋体"/>
          <w:szCs w:val="24"/>
        </w:rPr>
        <w:t>）、中国招标投标公共服务平台（网址：</w:t>
      </w:r>
      <w:r>
        <w:rPr>
          <w:rFonts w:cs="宋体"/>
          <w:szCs w:val="24"/>
        </w:rPr>
        <w:t>http://www.cebpubservice.com/</w:t>
      </w:r>
      <w:r>
        <w:rPr>
          <w:rFonts w:cs="宋体"/>
          <w:szCs w:val="24"/>
        </w:rPr>
        <w:t>）发布，本公告的修改、补充，在广州交易集团有限公司（广州公共资源交易中心）</w:t>
      </w:r>
      <w:proofErr w:type="gramStart"/>
      <w:r>
        <w:rPr>
          <w:rFonts w:cs="宋体"/>
          <w:szCs w:val="24"/>
        </w:rPr>
        <w:t>官网发布</w:t>
      </w:r>
      <w:proofErr w:type="gramEnd"/>
      <w:r>
        <w:rPr>
          <w:rFonts w:cs="宋体" w:hint="eastAsia"/>
          <w:szCs w:val="24"/>
        </w:rPr>
        <w:t>。</w:t>
      </w:r>
      <w:bookmarkStart w:id="21" w:name="_Toc514099629"/>
      <w:bookmarkStart w:id="22" w:name="_Toc47987321"/>
      <w:bookmarkStart w:id="23" w:name="_Toc511557031"/>
    </w:p>
    <w:p w:rsidR="00E446C8" w:rsidRDefault="000675FD">
      <w:pPr>
        <w:pStyle w:val="2"/>
        <w:spacing w:before="163"/>
      </w:pPr>
      <w:r>
        <w:t>8</w:t>
      </w:r>
      <w:r>
        <w:rPr>
          <w:rFonts w:hint="eastAsia"/>
        </w:rPr>
        <w:t xml:space="preserve">. </w:t>
      </w:r>
      <w:r>
        <w:rPr>
          <w:rFonts w:hint="eastAsia"/>
        </w:rPr>
        <w:t>其他说明</w:t>
      </w:r>
    </w:p>
    <w:p w:rsidR="00E446C8" w:rsidRDefault="000675FD">
      <w:pPr>
        <w:ind w:firstLine="480"/>
        <w:rPr>
          <w:rFonts w:cs="宋体"/>
          <w:szCs w:val="24"/>
        </w:rPr>
      </w:pPr>
      <w:r>
        <w:rPr>
          <w:rFonts w:cs="宋体" w:hint="eastAsia"/>
          <w:szCs w:val="24"/>
        </w:rPr>
        <w:t>8.1</w:t>
      </w:r>
      <w:r>
        <w:rPr>
          <w:rFonts w:cs="宋体" w:hint="eastAsia"/>
          <w:szCs w:val="24"/>
        </w:rPr>
        <w:t>投标人和中标候选人的重大变化告知义务</w:t>
      </w:r>
    </w:p>
    <w:p w:rsidR="00E446C8" w:rsidRDefault="000675FD">
      <w:pPr>
        <w:ind w:firstLine="480"/>
        <w:rPr>
          <w:rFonts w:cs="宋体"/>
          <w:szCs w:val="24"/>
        </w:rPr>
      </w:pPr>
      <w:r>
        <w:rPr>
          <w:rFonts w:cs="宋体" w:hint="eastAsia"/>
          <w:szCs w:val="24"/>
        </w:rPr>
        <w:t>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E446C8" w:rsidRDefault="000675FD">
      <w:pPr>
        <w:ind w:firstLine="480"/>
        <w:rPr>
          <w:rFonts w:cs="宋体"/>
          <w:szCs w:val="24"/>
        </w:rPr>
      </w:pPr>
      <w:r>
        <w:rPr>
          <w:rFonts w:cs="宋体" w:hint="eastAsia"/>
          <w:szCs w:val="24"/>
        </w:rPr>
        <w:t>8.2</w:t>
      </w:r>
      <w:r>
        <w:rPr>
          <w:rFonts w:cs="宋体" w:hint="eastAsia"/>
          <w:szCs w:val="24"/>
        </w:rPr>
        <w:t>本招标项目由中标人支付招标代理服务费用，中标人在领取《中标通知书》前向招标代理机构足额支付招标代理服务费</w:t>
      </w:r>
      <w:r>
        <w:rPr>
          <w:rFonts w:cs="宋体" w:hint="eastAsia"/>
          <w:szCs w:val="24"/>
        </w:rPr>
        <w:t>[</w:t>
      </w:r>
      <w:r>
        <w:rPr>
          <w:rFonts w:cs="宋体" w:hint="eastAsia"/>
          <w:szCs w:val="24"/>
        </w:rPr>
        <w:t>计费依据：《招标代理服务收费管理暂行办法》（计价〔</w:t>
      </w:r>
      <w:r>
        <w:rPr>
          <w:rFonts w:cs="宋体" w:hint="eastAsia"/>
          <w:szCs w:val="24"/>
        </w:rPr>
        <w:t>2002</w:t>
      </w:r>
      <w:r>
        <w:rPr>
          <w:rFonts w:cs="宋体" w:hint="eastAsia"/>
          <w:szCs w:val="24"/>
        </w:rPr>
        <w:t>〕</w:t>
      </w:r>
      <w:r>
        <w:rPr>
          <w:rFonts w:cs="宋体" w:hint="eastAsia"/>
          <w:szCs w:val="24"/>
        </w:rPr>
        <w:t>1980</w:t>
      </w:r>
      <w:r>
        <w:rPr>
          <w:rFonts w:cs="宋体" w:hint="eastAsia"/>
          <w:szCs w:val="24"/>
        </w:rPr>
        <w:t>号）、《国家发展改革委关于降低部分建设项目收费标准规范收费行为等有关问题的通知》（</w:t>
      </w:r>
      <w:proofErr w:type="gramStart"/>
      <w:r>
        <w:rPr>
          <w:rFonts w:cs="宋体" w:hint="eastAsia"/>
          <w:szCs w:val="24"/>
        </w:rPr>
        <w:t>发改价格</w:t>
      </w:r>
      <w:proofErr w:type="gramEnd"/>
      <w:r>
        <w:rPr>
          <w:rFonts w:cs="宋体" w:hint="eastAsia"/>
          <w:szCs w:val="24"/>
        </w:rPr>
        <w:t>〔</w:t>
      </w:r>
      <w:r>
        <w:rPr>
          <w:rFonts w:cs="宋体" w:hint="eastAsia"/>
          <w:szCs w:val="24"/>
        </w:rPr>
        <w:t>2011</w:t>
      </w:r>
      <w:r>
        <w:rPr>
          <w:rFonts w:cs="宋体" w:hint="eastAsia"/>
          <w:szCs w:val="24"/>
        </w:rPr>
        <w:t>〕</w:t>
      </w:r>
      <w:r>
        <w:rPr>
          <w:rFonts w:cs="宋体" w:hint="eastAsia"/>
          <w:szCs w:val="24"/>
        </w:rPr>
        <w:t>534</w:t>
      </w:r>
      <w:r>
        <w:rPr>
          <w:rFonts w:cs="宋体" w:hint="eastAsia"/>
          <w:szCs w:val="24"/>
        </w:rPr>
        <w:t>号），按“服务招标”收费标准，以本项目整合销售代理服务费</w:t>
      </w:r>
      <w:r>
        <w:rPr>
          <w:rFonts w:cs="宋体" w:hint="eastAsia"/>
          <w:szCs w:val="24"/>
        </w:rPr>
        <w:t>1096</w:t>
      </w:r>
      <w:r>
        <w:rPr>
          <w:rFonts w:cs="宋体" w:hint="eastAsia"/>
          <w:szCs w:val="24"/>
        </w:rPr>
        <w:t>万元为计费基数，下浮</w:t>
      </w:r>
      <w:r>
        <w:rPr>
          <w:rFonts w:cs="宋体" w:hint="eastAsia"/>
          <w:szCs w:val="24"/>
        </w:rPr>
        <w:t>20%</w:t>
      </w:r>
      <w:r>
        <w:rPr>
          <w:rFonts w:cs="宋体" w:hint="eastAsia"/>
          <w:szCs w:val="24"/>
        </w:rPr>
        <w:t>计取</w:t>
      </w:r>
      <w:r>
        <w:rPr>
          <w:rFonts w:cs="宋体" w:hint="eastAsia"/>
          <w:szCs w:val="24"/>
        </w:rPr>
        <w:t>]</w:t>
      </w:r>
      <w:r>
        <w:rPr>
          <w:rFonts w:cs="宋体" w:hint="eastAsia"/>
          <w:szCs w:val="24"/>
        </w:rPr>
        <w:t>。本费用由投标人自行考虑，招标人不再另行支付。</w:t>
      </w:r>
    </w:p>
    <w:p w:rsidR="00E446C8" w:rsidRDefault="000675FD">
      <w:pPr>
        <w:pStyle w:val="2"/>
        <w:spacing w:before="163"/>
      </w:pPr>
      <w:r>
        <w:rPr>
          <w:rFonts w:hint="eastAsia"/>
        </w:rPr>
        <w:t>9</w:t>
      </w:r>
      <w:r>
        <w:rPr>
          <w:rFonts w:hint="eastAsia"/>
        </w:rPr>
        <w:t>．联系方式</w:t>
      </w:r>
      <w:bookmarkEnd w:id="21"/>
      <w:bookmarkEnd w:id="22"/>
      <w:bookmarkEnd w:id="23"/>
    </w:p>
    <w:p w:rsidR="00E446C8" w:rsidRDefault="000675FD">
      <w:pPr>
        <w:ind w:firstLine="480"/>
        <w:rPr>
          <w:rFonts w:cs="宋体"/>
          <w:szCs w:val="24"/>
          <w:u w:val="single"/>
        </w:rPr>
      </w:pPr>
      <w:r>
        <w:rPr>
          <w:rFonts w:cs="宋体" w:hint="eastAsia"/>
          <w:bCs/>
          <w:szCs w:val="24"/>
        </w:rPr>
        <w:t>招标人：</w:t>
      </w:r>
      <w:proofErr w:type="gramStart"/>
      <w:r>
        <w:rPr>
          <w:rFonts w:cs="宋体" w:hint="eastAsia"/>
          <w:bCs/>
          <w:szCs w:val="24"/>
          <w:u w:val="single"/>
        </w:rPr>
        <w:t>广州市继丰房地产</w:t>
      </w:r>
      <w:proofErr w:type="gramEnd"/>
      <w:r>
        <w:rPr>
          <w:rFonts w:cs="宋体" w:hint="eastAsia"/>
          <w:bCs/>
          <w:szCs w:val="24"/>
          <w:u w:val="single"/>
        </w:rPr>
        <w:t>开发有限公司</w:t>
      </w:r>
    </w:p>
    <w:p w:rsidR="00E446C8" w:rsidRDefault="000675FD">
      <w:pPr>
        <w:tabs>
          <w:tab w:val="left" w:pos="3402"/>
        </w:tabs>
        <w:ind w:firstLine="480"/>
        <w:rPr>
          <w:rFonts w:cs="宋体"/>
          <w:szCs w:val="24"/>
          <w:u w:val="single"/>
        </w:rPr>
      </w:pPr>
      <w:r>
        <w:rPr>
          <w:rFonts w:cs="宋体" w:hint="eastAsia"/>
          <w:szCs w:val="24"/>
        </w:rPr>
        <w:t>联系人：</w:t>
      </w:r>
      <w:r>
        <w:rPr>
          <w:rFonts w:cs="宋体" w:hint="eastAsia"/>
          <w:szCs w:val="24"/>
          <w:u w:val="single"/>
        </w:rPr>
        <w:t>张先生</w:t>
      </w:r>
      <w:r>
        <w:rPr>
          <w:rFonts w:cs="宋体"/>
          <w:szCs w:val="24"/>
        </w:rPr>
        <w:tab/>
      </w:r>
      <w:r>
        <w:rPr>
          <w:rFonts w:cs="宋体" w:hint="eastAsia"/>
          <w:szCs w:val="24"/>
        </w:rPr>
        <w:t>联系电话：</w:t>
      </w:r>
      <w:r>
        <w:rPr>
          <w:rFonts w:cs="宋体" w:hint="eastAsia"/>
          <w:kern w:val="0"/>
          <w:szCs w:val="24"/>
          <w:u w:val="single"/>
        </w:rPr>
        <w:t>0</w:t>
      </w:r>
      <w:r>
        <w:rPr>
          <w:rFonts w:cs="宋体" w:hint="eastAsia"/>
          <w:kern w:val="0"/>
          <w:szCs w:val="24"/>
          <w:u w:val="single"/>
        </w:rPr>
        <w:t>20-36007723</w:t>
      </w:r>
    </w:p>
    <w:p w:rsidR="00E446C8" w:rsidRDefault="000675FD">
      <w:pPr>
        <w:ind w:firstLine="480"/>
        <w:rPr>
          <w:rFonts w:cs="宋体"/>
          <w:szCs w:val="24"/>
          <w:u w:val="single"/>
        </w:rPr>
      </w:pPr>
      <w:r>
        <w:rPr>
          <w:rFonts w:cs="宋体" w:hint="eastAsia"/>
          <w:szCs w:val="24"/>
        </w:rPr>
        <w:t>联系地址：</w:t>
      </w:r>
      <w:r>
        <w:rPr>
          <w:rFonts w:cs="宋体" w:hint="eastAsia"/>
          <w:color w:val="000000"/>
          <w:szCs w:val="24"/>
          <w:u w:val="single"/>
        </w:rPr>
        <w:t>广州市白云区石</w:t>
      </w:r>
      <w:proofErr w:type="gramStart"/>
      <w:r>
        <w:rPr>
          <w:rFonts w:cs="宋体" w:hint="eastAsia"/>
          <w:color w:val="000000"/>
          <w:szCs w:val="24"/>
          <w:u w:val="single"/>
        </w:rPr>
        <w:t>井街兆</w:t>
      </w:r>
      <w:proofErr w:type="gramEnd"/>
      <w:r>
        <w:rPr>
          <w:rFonts w:cs="宋体" w:hint="eastAsia"/>
          <w:color w:val="000000"/>
          <w:szCs w:val="24"/>
          <w:u w:val="single"/>
        </w:rPr>
        <w:t>丰路</w:t>
      </w:r>
      <w:r>
        <w:rPr>
          <w:rFonts w:cs="宋体" w:hint="eastAsia"/>
          <w:color w:val="000000"/>
          <w:szCs w:val="24"/>
          <w:u w:val="single"/>
        </w:rPr>
        <w:t>138</w:t>
      </w:r>
      <w:r>
        <w:rPr>
          <w:rFonts w:cs="宋体" w:hint="eastAsia"/>
          <w:color w:val="000000"/>
          <w:szCs w:val="24"/>
          <w:u w:val="single"/>
        </w:rPr>
        <w:t>号五楼</w:t>
      </w:r>
      <w:r>
        <w:rPr>
          <w:rFonts w:cs="宋体" w:hint="eastAsia"/>
          <w:color w:val="000000"/>
          <w:szCs w:val="24"/>
          <w:u w:val="single"/>
        </w:rPr>
        <w:t>502</w:t>
      </w:r>
      <w:r>
        <w:rPr>
          <w:rFonts w:cs="宋体" w:hint="eastAsia"/>
          <w:color w:val="000000"/>
          <w:szCs w:val="24"/>
          <w:u w:val="single"/>
        </w:rPr>
        <w:t>房</w:t>
      </w:r>
    </w:p>
    <w:p w:rsidR="00E446C8" w:rsidRDefault="00E446C8">
      <w:pPr>
        <w:ind w:firstLine="480"/>
      </w:pPr>
    </w:p>
    <w:p w:rsidR="00E446C8" w:rsidRDefault="000675FD">
      <w:pPr>
        <w:ind w:firstLine="480"/>
        <w:rPr>
          <w:rFonts w:cs="宋体"/>
          <w:szCs w:val="24"/>
        </w:rPr>
      </w:pPr>
      <w:r>
        <w:rPr>
          <w:rFonts w:cs="宋体" w:hint="eastAsia"/>
          <w:szCs w:val="24"/>
        </w:rPr>
        <w:t>招标代理机构：</w:t>
      </w:r>
      <w:r>
        <w:rPr>
          <w:rFonts w:cs="宋体" w:hint="eastAsia"/>
          <w:szCs w:val="24"/>
          <w:u w:val="single"/>
        </w:rPr>
        <w:t>广州市白云工程咨询管理有限公司</w:t>
      </w:r>
    </w:p>
    <w:p w:rsidR="00E446C8" w:rsidRDefault="000675FD">
      <w:pPr>
        <w:tabs>
          <w:tab w:val="left" w:pos="3402"/>
        </w:tabs>
        <w:ind w:firstLine="480"/>
        <w:rPr>
          <w:rFonts w:cs="宋体"/>
          <w:szCs w:val="24"/>
          <w:u w:val="single"/>
        </w:rPr>
      </w:pPr>
      <w:r>
        <w:rPr>
          <w:rFonts w:cs="宋体" w:hint="eastAsia"/>
          <w:szCs w:val="24"/>
        </w:rPr>
        <w:lastRenderedPageBreak/>
        <w:t>联系人：</w:t>
      </w:r>
      <w:r>
        <w:rPr>
          <w:rFonts w:cs="宋体" w:hint="eastAsia"/>
          <w:szCs w:val="24"/>
          <w:u w:val="single"/>
        </w:rPr>
        <w:t>曹工、肖工</w:t>
      </w:r>
      <w:r>
        <w:rPr>
          <w:rFonts w:cs="宋体"/>
          <w:szCs w:val="24"/>
        </w:rPr>
        <w:tab/>
      </w:r>
      <w:r>
        <w:rPr>
          <w:rFonts w:cs="宋体" w:hint="eastAsia"/>
          <w:szCs w:val="24"/>
        </w:rPr>
        <w:t>联系电话：</w:t>
      </w:r>
      <w:r>
        <w:rPr>
          <w:rFonts w:cs="宋体" w:hint="eastAsia"/>
          <w:szCs w:val="24"/>
          <w:u w:val="single"/>
        </w:rPr>
        <w:t>020-35622940</w:t>
      </w:r>
    </w:p>
    <w:p w:rsidR="00E446C8" w:rsidRDefault="000675FD">
      <w:pPr>
        <w:ind w:firstLine="480"/>
        <w:rPr>
          <w:rFonts w:cs="宋体"/>
          <w:szCs w:val="24"/>
          <w:u w:val="single"/>
        </w:rPr>
      </w:pPr>
      <w:r>
        <w:rPr>
          <w:rFonts w:cs="宋体" w:hint="eastAsia"/>
          <w:szCs w:val="24"/>
        </w:rPr>
        <w:t>联系地址：</w:t>
      </w:r>
      <w:r>
        <w:rPr>
          <w:rFonts w:cs="宋体" w:hint="eastAsia"/>
          <w:szCs w:val="24"/>
          <w:u w:val="single"/>
        </w:rPr>
        <w:t>广州市白云区齐富路</w:t>
      </w:r>
      <w:r>
        <w:rPr>
          <w:rFonts w:cs="宋体" w:hint="eastAsia"/>
          <w:szCs w:val="24"/>
          <w:u w:val="single"/>
        </w:rPr>
        <w:t>88</w:t>
      </w:r>
      <w:r>
        <w:rPr>
          <w:rFonts w:cs="宋体" w:hint="eastAsia"/>
          <w:szCs w:val="24"/>
          <w:u w:val="single"/>
        </w:rPr>
        <w:t>号</w:t>
      </w:r>
      <w:r>
        <w:rPr>
          <w:rFonts w:cs="宋体" w:hint="eastAsia"/>
          <w:szCs w:val="24"/>
          <w:u w:val="single"/>
        </w:rPr>
        <w:t>C</w:t>
      </w:r>
      <w:r>
        <w:rPr>
          <w:rFonts w:cs="宋体" w:hint="eastAsia"/>
          <w:szCs w:val="24"/>
          <w:u w:val="single"/>
        </w:rPr>
        <w:t>座</w:t>
      </w:r>
      <w:r>
        <w:rPr>
          <w:rFonts w:cs="宋体" w:hint="eastAsia"/>
          <w:szCs w:val="24"/>
          <w:u w:val="single"/>
        </w:rPr>
        <w:t>5</w:t>
      </w:r>
      <w:r>
        <w:rPr>
          <w:rFonts w:cs="宋体" w:hint="eastAsia"/>
          <w:szCs w:val="24"/>
          <w:u w:val="single"/>
        </w:rPr>
        <w:t>楼</w:t>
      </w:r>
    </w:p>
    <w:p w:rsidR="00E446C8" w:rsidRDefault="00E446C8">
      <w:pPr>
        <w:ind w:firstLine="480"/>
      </w:pPr>
    </w:p>
    <w:p w:rsidR="00E446C8" w:rsidRDefault="000675FD">
      <w:pPr>
        <w:ind w:firstLine="480"/>
        <w:rPr>
          <w:rFonts w:cs="宋体"/>
          <w:szCs w:val="24"/>
        </w:rPr>
      </w:pPr>
      <w:r>
        <w:rPr>
          <w:rFonts w:cs="宋体" w:hint="eastAsia"/>
          <w:szCs w:val="24"/>
        </w:rPr>
        <w:t>招标监督机构：</w:t>
      </w:r>
      <w:proofErr w:type="gramStart"/>
      <w:r>
        <w:rPr>
          <w:rFonts w:cs="宋体" w:hint="eastAsia"/>
          <w:bCs/>
          <w:szCs w:val="24"/>
          <w:u w:val="single"/>
        </w:rPr>
        <w:t>广州市继丰房地产</w:t>
      </w:r>
      <w:proofErr w:type="gramEnd"/>
      <w:r>
        <w:rPr>
          <w:rFonts w:cs="宋体" w:hint="eastAsia"/>
          <w:bCs/>
          <w:szCs w:val="24"/>
          <w:u w:val="single"/>
        </w:rPr>
        <w:t>开发有限公司</w:t>
      </w:r>
    </w:p>
    <w:p w:rsidR="00E446C8" w:rsidRDefault="000675FD">
      <w:pPr>
        <w:ind w:firstLine="480"/>
        <w:rPr>
          <w:rFonts w:cs="宋体"/>
          <w:szCs w:val="24"/>
          <w:u w:val="single"/>
        </w:rPr>
      </w:pPr>
      <w:r>
        <w:rPr>
          <w:rFonts w:cs="宋体" w:hint="eastAsia"/>
          <w:szCs w:val="24"/>
        </w:rPr>
        <w:t>联系地址：</w:t>
      </w:r>
      <w:r>
        <w:rPr>
          <w:rFonts w:cs="宋体" w:hint="eastAsia"/>
          <w:color w:val="000000"/>
          <w:szCs w:val="24"/>
          <w:u w:val="single"/>
        </w:rPr>
        <w:t>广州市白云区石</w:t>
      </w:r>
      <w:proofErr w:type="gramStart"/>
      <w:r>
        <w:rPr>
          <w:rFonts w:cs="宋体" w:hint="eastAsia"/>
          <w:color w:val="000000"/>
          <w:szCs w:val="24"/>
          <w:u w:val="single"/>
        </w:rPr>
        <w:t>井街兆</w:t>
      </w:r>
      <w:proofErr w:type="gramEnd"/>
      <w:r>
        <w:rPr>
          <w:rFonts w:cs="宋体" w:hint="eastAsia"/>
          <w:color w:val="000000"/>
          <w:szCs w:val="24"/>
          <w:u w:val="single"/>
        </w:rPr>
        <w:t>丰路</w:t>
      </w:r>
      <w:r>
        <w:rPr>
          <w:rFonts w:cs="宋体" w:hint="eastAsia"/>
          <w:color w:val="000000"/>
          <w:szCs w:val="24"/>
          <w:u w:val="single"/>
        </w:rPr>
        <w:t>138</w:t>
      </w:r>
      <w:r>
        <w:rPr>
          <w:rFonts w:cs="宋体" w:hint="eastAsia"/>
          <w:color w:val="000000"/>
          <w:szCs w:val="24"/>
          <w:u w:val="single"/>
        </w:rPr>
        <w:t>号五楼</w:t>
      </w:r>
      <w:r>
        <w:rPr>
          <w:rFonts w:cs="宋体" w:hint="eastAsia"/>
          <w:color w:val="000000"/>
          <w:szCs w:val="24"/>
          <w:u w:val="single"/>
        </w:rPr>
        <w:t>502</w:t>
      </w:r>
      <w:r>
        <w:rPr>
          <w:rFonts w:cs="宋体" w:hint="eastAsia"/>
          <w:color w:val="000000"/>
          <w:szCs w:val="24"/>
          <w:u w:val="single"/>
        </w:rPr>
        <w:t>房</w:t>
      </w:r>
    </w:p>
    <w:p w:rsidR="00E446C8" w:rsidRDefault="000675FD">
      <w:pPr>
        <w:ind w:firstLine="480"/>
        <w:rPr>
          <w:rFonts w:cs="宋体"/>
          <w:szCs w:val="24"/>
        </w:rPr>
      </w:pPr>
      <w:r>
        <w:rPr>
          <w:rFonts w:cs="宋体" w:hint="eastAsia"/>
          <w:szCs w:val="24"/>
        </w:rPr>
        <w:t>监管电话：</w:t>
      </w:r>
      <w:r>
        <w:rPr>
          <w:rFonts w:cs="宋体" w:hint="eastAsia"/>
          <w:kern w:val="0"/>
          <w:szCs w:val="24"/>
          <w:u w:val="single"/>
        </w:rPr>
        <w:t>020-36007723</w:t>
      </w:r>
    </w:p>
    <w:p w:rsidR="00E446C8" w:rsidRDefault="00E446C8">
      <w:pPr>
        <w:ind w:firstLine="480"/>
        <w:rPr>
          <w:rFonts w:cs="宋体"/>
          <w:szCs w:val="24"/>
        </w:rPr>
      </w:pPr>
    </w:p>
    <w:p w:rsidR="00E446C8" w:rsidRDefault="00E446C8">
      <w:pPr>
        <w:pStyle w:val="15"/>
      </w:pPr>
    </w:p>
    <w:p w:rsidR="00E446C8" w:rsidRDefault="000675FD">
      <w:pPr>
        <w:pageBreakBefore/>
        <w:spacing w:line="288" w:lineRule="auto"/>
        <w:ind w:firstLineChars="0" w:firstLine="0"/>
        <w:outlineLvl w:val="2"/>
        <w:rPr>
          <w:rFonts w:cs="宋体"/>
          <w:b/>
          <w:szCs w:val="24"/>
        </w:rPr>
      </w:pPr>
      <w:r>
        <w:rPr>
          <w:rFonts w:cs="宋体" w:hint="eastAsia"/>
          <w:b/>
          <w:kern w:val="0"/>
          <w:szCs w:val="24"/>
        </w:rPr>
        <w:lastRenderedPageBreak/>
        <w:t>附件一：</w:t>
      </w:r>
    </w:p>
    <w:p w:rsidR="00E446C8" w:rsidRDefault="000675FD">
      <w:pPr>
        <w:spacing w:afterLines="50" w:after="163" w:line="288" w:lineRule="auto"/>
        <w:ind w:firstLineChars="0" w:firstLine="0"/>
        <w:jc w:val="center"/>
        <w:outlineLvl w:val="3"/>
        <w:rPr>
          <w:rFonts w:cs="宋体"/>
          <w:b/>
          <w:kern w:val="0"/>
          <w:sz w:val="36"/>
          <w:szCs w:val="36"/>
        </w:rPr>
      </w:pPr>
      <w:r>
        <w:rPr>
          <w:rFonts w:cs="宋体" w:hint="eastAsia"/>
          <w:b/>
          <w:kern w:val="0"/>
          <w:sz w:val="36"/>
          <w:szCs w:val="36"/>
        </w:rPr>
        <w:t>投标人声明</w:t>
      </w:r>
    </w:p>
    <w:p w:rsidR="00E446C8" w:rsidRDefault="000675FD">
      <w:pPr>
        <w:spacing w:line="360" w:lineRule="auto"/>
        <w:ind w:firstLineChars="0" w:firstLine="0"/>
        <w:rPr>
          <w:rFonts w:cs="宋体"/>
          <w:kern w:val="0"/>
          <w:szCs w:val="24"/>
        </w:rPr>
      </w:pPr>
      <w:proofErr w:type="gramStart"/>
      <w:r>
        <w:rPr>
          <w:rFonts w:cs="宋体" w:hint="eastAsia"/>
          <w:szCs w:val="24"/>
          <w:lang w:bidi="ar"/>
        </w:rPr>
        <w:t>广州市继丰房地产</w:t>
      </w:r>
      <w:proofErr w:type="gramEnd"/>
      <w:r>
        <w:rPr>
          <w:rFonts w:cs="宋体" w:hint="eastAsia"/>
          <w:szCs w:val="24"/>
          <w:lang w:bidi="ar"/>
        </w:rPr>
        <w:t>开发有限公司：</w:t>
      </w:r>
    </w:p>
    <w:p w:rsidR="00E446C8" w:rsidRDefault="000675FD">
      <w:pPr>
        <w:spacing w:line="360" w:lineRule="auto"/>
        <w:ind w:firstLine="480"/>
        <w:rPr>
          <w:rFonts w:cs="宋体"/>
          <w:szCs w:val="24"/>
        </w:rPr>
      </w:pPr>
      <w:r>
        <w:rPr>
          <w:rFonts w:cs="宋体" w:hint="eastAsia"/>
          <w:szCs w:val="24"/>
        </w:rPr>
        <w:t>本公司就参加</w:t>
      </w:r>
      <w:proofErr w:type="gramStart"/>
      <w:r>
        <w:rPr>
          <w:rFonts w:cs="宋体" w:hint="eastAsia"/>
          <w:b/>
          <w:szCs w:val="24"/>
          <w:u w:val="single"/>
        </w:rPr>
        <w:t>顺丰翠园</w:t>
      </w:r>
      <w:proofErr w:type="gramEnd"/>
      <w:r>
        <w:rPr>
          <w:rFonts w:cs="宋体" w:hint="eastAsia"/>
          <w:b/>
          <w:szCs w:val="24"/>
          <w:u w:val="single"/>
        </w:rPr>
        <w:t>项目整合销售代理服务</w:t>
      </w:r>
      <w:r>
        <w:rPr>
          <w:rFonts w:cs="宋体" w:hint="eastAsia"/>
          <w:szCs w:val="24"/>
        </w:rPr>
        <w:t>项目投标工作，</w:t>
      </w:r>
      <w:proofErr w:type="gramStart"/>
      <w:r>
        <w:rPr>
          <w:rFonts w:cs="宋体" w:hint="eastAsia"/>
          <w:szCs w:val="24"/>
        </w:rPr>
        <w:t>作出</w:t>
      </w:r>
      <w:proofErr w:type="gramEnd"/>
      <w:r>
        <w:rPr>
          <w:rFonts w:cs="宋体" w:hint="eastAsia"/>
          <w:szCs w:val="24"/>
        </w:rPr>
        <w:t>郑重声明：</w:t>
      </w:r>
    </w:p>
    <w:p w:rsidR="00E446C8" w:rsidRDefault="000675FD">
      <w:pPr>
        <w:spacing w:line="360" w:lineRule="auto"/>
        <w:ind w:firstLine="480"/>
        <w:rPr>
          <w:rFonts w:cs="宋体"/>
          <w:szCs w:val="24"/>
        </w:rPr>
      </w:pPr>
      <w:r>
        <w:rPr>
          <w:rFonts w:cs="宋体" w:hint="eastAsia"/>
          <w:szCs w:val="24"/>
        </w:rPr>
        <w:t>一、本公司承诺遵循公平、公正、公开、诚实信用原则，在本项目投标中诚信投标，在本项目投标中</w:t>
      </w:r>
      <w:proofErr w:type="gramStart"/>
      <w:r>
        <w:rPr>
          <w:rFonts w:cs="宋体" w:hint="eastAsia"/>
          <w:szCs w:val="24"/>
        </w:rPr>
        <w:t>不</w:t>
      </w:r>
      <w:proofErr w:type="gramEnd"/>
      <w:r>
        <w:rPr>
          <w:rFonts w:cs="宋体" w:hint="eastAsia"/>
          <w:szCs w:val="24"/>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rsidR="00E446C8" w:rsidRDefault="000675FD">
      <w:pPr>
        <w:spacing w:line="360" w:lineRule="auto"/>
        <w:ind w:firstLine="480"/>
        <w:rPr>
          <w:rFonts w:cs="宋体"/>
          <w:szCs w:val="24"/>
        </w:rPr>
      </w:pPr>
      <w:r>
        <w:rPr>
          <w:rFonts w:cs="宋体" w:hint="eastAsia"/>
          <w:szCs w:val="24"/>
        </w:rPr>
        <w:t>二、本公司不存在招标文件第二章投标人须知第</w:t>
      </w:r>
      <w:r>
        <w:rPr>
          <w:rFonts w:cs="宋体" w:hint="eastAsia"/>
          <w:szCs w:val="24"/>
        </w:rPr>
        <w:t>1.4.3</w:t>
      </w:r>
      <w:r>
        <w:rPr>
          <w:rFonts w:cs="宋体" w:hint="eastAsia"/>
          <w:szCs w:val="24"/>
        </w:rPr>
        <w:t>项所规定的任何一种情形。</w:t>
      </w:r>
    </w:p>
    <w:p w:rsidR="00E446C8" w:rsidRDefault="000675FD">
      <w:pPr>
        <w:spacing w:line="360" w:lineRule="auto"/>
        <w:ind w:firstLine="480"/>
        <w:rPr>
          <w:rFonts w:cs="宋体"/>
          <w:szCs w:val="24"/>
        </w:rPr>
      </w:pPr>
      <w:r>
        <w:rPr>
          <w:rFonts w:cs="宋体" w:hint="eastAsia"/>
          <w:szCs w:val="24"/>
        </w:rPr>
        <w:t>三、本公司没有处于被责令停业的状态；没有处于财产被接管、冻结、破产的状态，本公司及公司法定代表人、拟委任的项目负责人没有</w:t>
      </w:r>
      <w:r>
        <w:rPr>
          <w:rFonts w:cs="宋体" w:hint="eastAsia"/>
          <w:szCs w:val="24"/>
        </w:rPr>
        <w:t>在投标登记截止时间前三年内被人民法院判决犯有行贿罪的记录。投标登记截止日期前三年内，本公司没有弄虚作假骗取中标、</w:t>
      </w:r>
      <w:proofErr w:type="gramStart"/>
      <w:r>
        <w:rPr>
          <w:rFonts w:cs="宋体" w:hint="eastAsia"/>
          <w:szCs w:val="24"/>
        </w:rPr>
        <w:t>围标串标</w:t>
      </w:r>
      <w:proofErr w:type="gramEnd"/>
      <w:r>
        <w:rPr>
          <w:rFonts w:cs="宋体" w:hint="eastAsia"/>
          <w:szCs w:val="24"/>
        </w:rPr>
        <w:t>行为（以行政主管部门或法院或检察院书面认定为准），本公司没有被人民法院列入失信被执行人名单。在投标登记截止日期前三年内没有重大违法活动和涉嫌违规行为；</w:t>
      </w:r>
    </w:p>
    <w:p w:rsidR="00E446C8" w:rsidRDefault="000675FD">
      <w:pPr>
        <w:spacing w:line="360" w:lineRule="auto"/>
        <w:ind w:firstLine="480"/>
        <w:rPr>
          <w:rFonts w:cs="宋体"/>
          <w:szCs w:val="24"/>
        </w:rPr>
      </w:pPr>
      <w:r>
        <w:rPr>
          <w:rFonts w:cs="宋体" w:hint="eastAsia"/>
          <w:szCs w:val="24"/>
        </w:rPr>
        <w:t>四、</w:t>
      </w:r>
      <w:r>
        <w:rPr>
          <w:rFonts w:hint="eastAsia"/>
          <w:szCs w:val="24"/>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E446C8" w:rsidRDefault="000675FD">
      <w:pPr>
        <w:spacing w:line="360" w:lineRule="auto"/>
        <w:ind w:firstLine="480"/>
        <w:rPr>
          <w:szCs w:val="24"/>
        </w:rPr>
      </w:pPr>
      <w:r>
        <w:rPr>
          <w:rFonts w:cs="宋体" w:hint="eastAsia"/>
          <w:szCs w:val="24"/>
        </w:rPr>
        <w:t>五、本公司及</w:t>
      </w:r>
      <w:r>
        <w:rPr>
          <w:rFonts w:cs="宋体" w:hint="eastAsia"/>
          <w:szCs w:val="24"/>
        </w:rPr>
        <w:t>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rsidR="00E446C8" w:rsidRDefault="000675FD">
      <w:pPr>
        <w:spacing w:line="360" w:lineRule="auto"/>
        <w:ind w:firstLine="480"/>
        <w:rPr>
          <w:rFonts w:cs="宋体"/>
          <w:szCs w:val="24"/>
        </w:rPr>
      </w:pPr>
      <w:r>
        <w:rPr>
          <w:rFonts w:cs="宋体" w:hint="eastAsia"/>
          <w:szCs w:val="24"/>
        </w:rPr>
        <w:t>六、与本公司单位负责人为同一人或者与本公司存在控股、管理关系的其他单位包括</w:t>
      </w:r>
      <w:r>
        <w:rPr>
          <w:rFonts w:cs="宋体" w:hint="eastAsia"/>
          <w:szCs w:val="24"/>
          <w:u w:val="single"/>
        </w:rPr>
        <w:t xml:space="preserve">     </w:t>
      </w:r>
      <w:r>
        <w:rPr>
          <w:rFonts w:cs="宋体"/>
          <w:szCs w:val="24"/>
          <w:u w:val="single"/>
        </w:rPr>
        <w:t xml:space="preserve">     </w:t>
      </w:r>
      <w:r>
        <w:rPr>
          <w:rFonts w:cs="宋体" w:hint="eastAsia"/>
          <w:szCs w:val="24"/>
          <w:u w:val="single"/>
        </w:rPr>
        <w:t xml:space="preserve"> </w:t>
      </w:r>
      <w:r>
        <w:rPr>
          <w:rFonts w:cs="宋体" w:hint="eastAsia"/>
          <w:szCs w:val="24"/>
        </w:rPr>
        <w:t>。（</w:t>
      </w:r>
      <w:r>
        <w:rPr>
          <w:rFonts w:cs="宋体" w:hint="eastAsia"/>
          <w:szCs w:val="24"/>
        </w:rPr>
        <w:t xml:space="preserve"> </w:t>
      </w:r>
      <w:r>
        <w:rPr>
          <w:rFonts w:cs="宋体" w:hint="eastAsia"/>
          <w:szCs w:val="24"/>
        </w:rPr>
        <w:t>注</w:t>
      </w:r>
      <w:r>
        <w:rPr>
          <w:rFonts w:cs="宋体" w:hint="eastAsia"/>
          <w:szCs w:val="24"/>
        </w:rPr>
        <w:t xml:space="preserve"> </w:t>
      </w:r>
      <w:r>
        <w:rPr>
          <w:rFonts w:cs="宋体" w:hint="eastAsia"/>
          <w:szCs w:val="24"/>
        </w:rPr>
        <w:t>：本条由投标人如实填写，如有，应列出全部满足招标公告资质要求的相关单位的名称；如无，则填写“无”。）</w:t>
      </w:r>
    </w:p>
    <w:p w:rsidR="00E446C8" w:rsidRDefault="000675FD">
      <w:pPr>
        <w:spacing w:line="360" w:lineRule="auto"/>
        <w:ind w:firstLine="480"/>
        <w:rPr>
          <w:rFonts w:cs="宋体"/>
          <w:szCs w:val="24"/>
        </w:rPr>
      </w:pPr>
      <w:r>
        <w:rPr>
          <w:rFonts w:cs="宋体" w:hint="eastAsia"/>
          <w:szCs w:val="24"/>
        </w:rPr>
        <w:t>七、本公司承诺，中标后严格执行招标人的相关管理规定。</w:t>
      </w:r>
    </w:p>
    <w:p w:rsidR="00E446C8" w:rsidRDefault="000675FD">
      <w:pPr>
        <w:spacing w:line="360" w:lineRule="auto"/>
        <w:ind w:firstLine="480"/>
        <w:rPr>
          <w:rFonts w:cs="宋体"/>
          <w:szCs w:val="24"/>
        </w:rPr>
      </w:pPr>
      <w:r>
        <w:rPr>
          <w:rFonts w:cs="宋体" w:hint="eastAsia"/>
          <w:szCs w:val="24"/>
        </w:rPr>
        <w:t>八、本公司承诺，中标后严格按照合同和招投标文件规定履行义务，并同意招标人</w:t>
      </w:r>
      <w:r>
        <w:rPr>
          <w:rFonts w:cs="宋体" w:hint="eastAsia"/>
          <w:szCs w:val="24"/>
        </w:rPr>
        <w:lastRenderedPageBreak/>
        <w:t>将其履行合同、招投标文件义务的履约情况和</w:t>
      </w:r>
      <w:proofErr w:type="gramStart"/>
      <w:r>
        <w:rPr>
          <w:rFonts w:cs="宋体" w:hint="eastAsia"/>
          <w:szCs w:val="24"/>
        </w:rPr>
        <w:t>不</w:t>
      </w:r>
      <w:proofErr w:type="gramEnd"/>
      <w:r>
        <w:rPr>
          <w:rFonts w:cs="宋体" w:hint="eastAsia"/>
          <w:szCs w:val="24"/>
        </w:rPr>
        <w:t>诚信行为（包括但不限于由招标人做出的违约责任处理决定等）在招标人网站及其他媒体上公开披露，由此造成的一切损失和不利后果均由本公司自行承担。</w:t>
      </w:r>
    </w:p>
    <w:p w:rsidR="00E446C8" w:rsidRDefault="000675FD">
      <w:pPr>
        <w:spacing w:line="360" w:lineRule="auto"/>
        <w:ind w:firstLine="480"/>
        <w:rPr>
          <w:rFonts w:cs="宋体"/>
          <w:szCs w:val="24"/>
        </w:rPr>
      </w:pPr>
      <w:r>
        <w:rPr>
          <w:rFonts w:cs="宋体" w:hint="eastAsia"/>
          <w:szCs w:val="24"/>
        </w:rPr>
        <w:t>九、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r>
        <w:rPr>
          <w:rFonts w:cs="宋体" w:hint="eastAsia"/>
          <w:szCs w:val="24"/>
        </w:rPr>
        <w:t>。</w:t>
      </w:r>
    </w:p>
    <w:p w:rsidR="00E446C8" w:rsidRDefault="000675FD">
      <w:pPr>
        <w:spacing w:line="360" w:lineRule="auto"/>
        <w:ind w:firstLine="480"/>
        <w:rPr>
          <w:rFonts w:cs="宋体"/>
          <w:szCs w:val="24"/>
        </w:rPr>
      </w:pPr>
      <w:r>
        <w:rPr>
          <w:rFonts w:cs="宋体" w:hint="eastAsia"/>
          <w:szCs w:val="24"/>
        </w:rPr>
        <w:t>十、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rsidR="00E446C8" w:rsidRDefault="000675FD">
      <w:pPr>
        <w:spacing w:line="360" w:lineRule="auto"/>
        <w:ind w:firstLine="480"/>
        <w:rPr>
          <w:rFonts w:cs="宋体"/>
          <w:szCs w:val="24"/>
        </w:rPr>
      </w:pPr>
      <w:r>
        <w:rPr>
          <w:rFonts w:cs="宋体" w:hint="eastAsia"/>
          <w:szCs w:val="24"/>
        </w:rPr>
        <w:t>特此声明。</w:t>
      </w:r>
    </w:p>
    <w:p w:rsidR="00E446C8" w:rsidRDefault="00E446C8">
      <w:pPr>
        <w:spacing w:line="360" w:lineRule="auto"/>
        <w:ind w:firstLine="480"/>
        <w:rPr>
          <w:rFonts w:cs="宋体"/>
          <w:szCs w:val="24"/>
        </w:rPr>
      </w:pPr>
    </w:p>
    <w:p w:rsidR="00E446C8" w:rsidRDefault="00E446C8">
      <w:pPr>
        <w:spacing w:line="360" w:lineRule="auto"/>
        <w:ind w:firstLine="480"/>
        <w:rPr>
          <w:rFonts w:cs="宋体"/>
          <w:szCs w:val="24"/>
        </w:rPr>
      </w:pPr>
    </w:p>
    <w:p w:rsidR="00E446C8" w:rsidRDefault="00E446C8">
      <w:pPr>
        <w:spacing w:line="360" w:lineRule="auto"/>
        <w:ind w:firstLine="480"/>
        <w:rPr>
          <w:rFonts w:cs="宋体"/>
          <w:szCs w:val="24"/>
        </w:rPr>
      </w:pPr>
    </w:p>
    <w:p w:rsidR="00E446C8" w:rsidRDefault="000675FD">
      <w:pPr>
        <w:spacing w:line="360" w:lineRule="auto"/>
        <w:ind w:firstLineChars="0" w:firstLine="0"/>
        <w:jc w:val="right"/>
        <w:rPr>
          <w:rFonts w:cs="宋体"/>
          <w:kern w:val="0"/>
          <w:szCs w:val="24"/>
        </w:rPr>
      </w:pPr>
      <w:r>
        <w:rPr>
          <w:rFonts w:cs="宋体" w:hint="eastAsia"/>
          <w:kern w:val="0"/>
          <w:szCs w:val="24"/>
        </w:rPr>
        <w:t>声明企业：</w:t>
      </w:r>
      <w:r>
        <w:rPr>
          <w:rFonts w:cs="宋体" w:hint="eastAsia"/>
          <w:szCs w:val="24"/>
          <w:u w:val="single"/>
        </w:rPr>
        <w:t xml:space="preserve">          </w:t>
      </w:r>
      <w:r>
        <w:rPr>
          <w:rFonts w:cs="宋体" w:hint="eastAsia"/>
          <w:kern w:val="0"/>
          <w:szCs w:val="24"/>
        </w:rPr>
        <w:t>（企业公章）</w:t>
      </w:r>
    </w:p>
    <w:p w:rsidR="00E446C8" w:rsidRDefault="000675FD">
      <w:pPr>
        <w:spacing w:line="360" w:lineRule="auto"/>
        <w:ind w:firstLineChars="0" w:firstLine="0"/>
        <w:jc w:val="right"/>
        <w:rPr>
          <w:rFonts w:cs="宋体"/>
          <w:kern w:val="0"/>
          <w:szCs w:val="24"/>
        </w:rPr>
      </w:pPr>
      <w:r>
        <w:rPr>
          <w:rFonts w:cs="宋体" w:hint="eastAsia"/>
          <w:kern w:val="0"/>
          <w:szCs w:val="24"/>
        </w:rPr>
        <w:t>法定代表人签字：</w:t>
      </w:r>
      <w:r>
        <w:rPr>
          <w:rFonts w:cs="宋体" w:hint="eastAsia"/>
          <w:szCs w:val="24"/>
          <w:u w:val="single"/>
        </w:rPr>
        <w:t xml:space="preserve">   </w:t>
      </w:r>
      <w:r>
        <w:rPr>
          <w:rFonts w:cs="宋体"/>
          <w:szCs w:val="24"/>
          <w:u w:val="single"/>
        </w:rPr>
        <w:t xml:space="preserve">           </w:t>
      </w:r>
      <w:r>
        <w:rPr>
          <w:rFonts w:cs="宋体" w:hint="eastAsia"/>
          <w:szCs w:val="24"/>
          <w:u w:val="single"/>
        </w:rPr>
        <w:t xml:space="preserve">        </w:t>
      </w:r>
    </w:p>
    <w:p w:rsidR="00E446C8" w:rsidRDefault="000675FD">
      <w:pPr>
        <w:spacing w:line="360" w:lineRule="auto"/>
        <w:ind w:firstLineChars="0" w:firstLine="0"/>
        <w:jc w:val="right"/>
        <w:rPr>
          <w:rFonts w:cs="宋体"/>
          <w:szCs w:val="24"/>
        </w:rPr>
      </w:pPr>
      <w:r>
        <w:rPr>
          <w:rFonts w:cs="宋体" w:hint="eastAsia"/>
          <w:szCs w:val="24"/>
        </w:rPr>
        <w:t>日期：</w:t>
      </w:r>
      <w:r>
        <w:rPr>
          <w:rFonts w:cs="宋体" w:hint="eastAsia"/>
          <w:szCs w:val="24"/>
          <w:u w:val="single"/>
        </w:rPr>
        <w:t xml:space="preserve">   </w:t>
      </w:r>
      <w:r>
        <w:rPr>
          <w:rFonts w:cs="宋体"/>
          <w:szCs w:val="24"/>
          <w:u w:val="single"/>
        </w:rPr>
        <w:t xml:space="preserve">  </w:t>
      </w:r>
      <w:r>
        <w:rPr>
          <w:rFonts w:cs="宋体" w:hint="eastAsia"/>
          <w:szCs w:val="24"/>
          <w:u w:val="single"/>
        </w:rPr>
        <w:t xml:space="preserve"> </w:t>
      </w:r>
      <w:r>
        <w:rPr>
          <w:rFonts w:cs="宋体" w:hint="eastAsia"/>
          <w:szCs w:val="24"/>
          <w:u w:val="single"/>
        </w:rPr>
        <w:t>年</w:t>
      </w:r>
      <w:r>
        <w:rPr>
          <w:rFonts w:cs="宋体" w:hint="eastAsia"/>
          <w:szCs w:val="24"/>
          <w:u w:val="single"/>
        </w:rPr>
        <w:t xml:space="preserve">   </w:t>
      </w:r>
      <w:r>
        <w:rPr>
          <w:rFonts w:cs="宋体" w:hint="eastAsia"/>
          <w:szCs w:val="24"/>
          <w:u w:val="single"/>
        </w:rPr>
        <w:t>月</w:t>
      </w:r>
      <w:r>
        <w:rPr>
          <w:rFonts w:cs="宋体" w:hint="eastAsia"/>
          <w:szCs w:val="24"/>
          <w:u w:val="single"/>
        </w:rPr>
        <w:t xml:space="preserve">   </w:t>
      </w:r>
      <w:r>
        <w:rPr>
          <w:rFonts w:cs="宋体" w:hint="eastAsia"/>
          <w:szCs w:val="24"/>
          <w:u w:val="single"/>
        </w:rPr>
        <w:t>日</w:t>
      </w:r>
    </w:p>
    <w:p w:rsidR="00E446C8" w:rsidRDefault="000675FD">
      <w:pPr>
        <w:pageBreakBefore/>
        <w:spacing w:line="288" w:lineRule="auto"/>
        <w:ind w:firstLineChars="0" w:firstLine="0"/>
        <w:outlineLvl w:val="2"/>
        <w:rPr>
          <w:rFonts w:cs="宋体"/>
          <w:b/>
          <w:szCs w:val="24"/>
        </w:rPr>
      </w:pPr>
      <w:r>
        <w:rPr>
          <w:rFonts w:cs="宋体" w:hint="eastAsia"/>
          <w:b/>
          <w:szCs w:val="24"/>
        </w:rPr>
        <w:lastRenderedPageBreak/>
        <w:t>附件二：</w:t>
      </w:r>
      <w:bookmarkStart w:id="24" w:name="_Toc413400584"/>
      <w:bookmarkStart w:id="25" w:name="_Toc17812"/>
      <w:bookmarkStart w:id="26" w:name="_Toc440410634"/>
    </w:p>
    <w:p w:rsidR="00E446C8" w:rsidRDefault="000675FD">
      <w:pPr>
        <w:spacing w:afterLines="50" w:after="163" w:line="288" w:lineRule="auto"/>
        <w:ind w:firstLineChars="0" w:firstLine="0"/>
        <w:jc w:val="center"/>
        <w:outlineLvl w:val="3"/>
        <w:rPr>
          <w:b/>
          <w:sz w:val="36"/>
          <w:szCs w:val="36"/>
        </w:rPr>
      </w:pPr>
      <w:r>
        <w:rPr>
          <w:rFonts w:hint="eastAsia"/>
          <w:b/>
          <w:sz w:val="36"/>
          <w:szCs w:val="36"/>
        </w:rPr>
        <w:t>投标人承诺函</w:t>
      </w:r>
      <w:bookmarkEnd w:id="24"/>
      <w:bookmarkEnd w:id="25"/>
      <w:bookmarkEnd w:id="26"/>
    </w:p>
    <w:p w:rsidR="00E446C8" w:rsidRDefault="000675FD">
      <w:pPr>
        <w:spacing w:line="384" w:lineRule="auto"/>
        <w:ind w:firstLineChars="0" w:firstLine="0"/>
        <w:rPr>
          <w:rFonts w:cs="宋体"/>
          <w:u w:val="single"/>
        </w:rPr>
      </w:pPr>
      <w:r>
        <w:rPr>
          <w:rFonts w:hint="eastAsia"/>
        </w:rPr>
        <w:t>致：</w:t>
      </w:r>
      <w:proofErr w:type="gramStart"/>
      <w:r>
        <w:rPr>
          <w:rFonts w:cs="宋体" w:hint="eastAsia"/>
          <w:bCs/>
          <w:szCs w:val="24"/>
          <w:u w:val="single"/>
        </w:rPr>
        <w:t>广州市继丰房地产</w:t>
      </w:r>
      <w:proofErr w:type="gramEnd"/>
      <w:r>
        <w:rPr>
          <w:rFonts w:cs="宋体" w:hint="eastAsia"/>
          <w:bCs/>
          <w:szCs w:val="24"/>
          <w:u w:val="single"/>
        </w:rPr>
        <w:t>开发有限公司</w:t>
      </w:r>
    </w:p>
    <w:p w:rsidR="00E446C8" w:rsidRDefault="000675FD">
      <w:pPr>
        <w:spacing w:line="384" w:lineRule="auto"/>
        <w:ind w:firstLine="480"/>
      </w:pPr>
      <w:r>
        <w:rPr>
          <w:rFonts w:hint="eastAsia"/>
        </w:rPr>
        <w:t>我代表</w:t>
      </w:r>
      <w:r>
        <w:rPr>
          <w:rFonts w:hint="eastAsia"/>
          <w:u w:val="single"/>
        </w:rPr>
        <w:t xml:space="preserve"> </w:t>
      </w:r>
      <w:r>
        <w:rPr>
          <w:u w:val="single"/>
        </w:rPr>
        <w:t xml:space="preserve">                 </w:t>
      </w:r>
      <w:r>
        <w:rPr>
          <w:rFonts w:hint="eastAsia"/>
          <w:u w:val="single"/>
        </w:rPr>
        <w:t>（投标人名称）</w:t>
      </w:r>
      <w:r>
        <w:rPr>
          <w:rFonts w:hint="eastAsia"/>
        </w:rPr>
        <w:t>，在此作如下承诺：</w:t>
      </w:r>
      <w:r>
        <w:rPr>
          <w:rFonts w:hint="eastAsia"/>
        </w:rPr>
        <w:t xml:space="preserve"> </w:t>
      </w:r>
    </w:p>
    <w:p w:rsidR="00E446C8" w:rsidRDefault="000675FD">
      <w:pPr>
        <w:spacing w:line="384" w:lineRule="auto"/>
        <w:ind w:firstLine="480"/>
      </w:pPr>
      <w:r>
        <w:rPr>
          <w:rFonts w:hint="eastAsia"/>
        </w:rPr>
        <w:t>1</w:t>
      </w:r>
      <w:r>
        <w:rPr>
          <w:rFonts w:hint="eastAsia"/>
        </w:rPr>
        <w:t>、完全理解和接受招标文件的一切规定和要求。</w:t>
      </w:r>
    </w:p>
    <w:p w:rsidR="00E446C8" w:rsidRDefault="000675FD">
      <w:pPr>
        <w:spacing w:line="384" w:lineRule="auto"/>
        <w:ind w:firstLine="480"/>
      </w:pPr>
      <w:r>
        <w:rPr>
          <w:rFonts w:hint="eastAsia"/>
        </w:rPr>
        <w:t>2</w:t>
      </w:r>
      <w:r>
        <w:rPr>
          <w:rFonts w:hint="eastAsia"/>
        </w:rPr>
        <w:t>、</w:t>
      </w:r>
      <w:r>
        <w:rPr>
          <w:rFonts w:hint="eastAsia"/>
        </w:rPr>
        <w:t>我方承诺不存</w:t>
      </w:r>
      <w:r>
        <w:rPr>
          <w:rFonts w:hint="eastAsia"/>
        </w:rPr>
        <w:t>在下列情形之一：</w:t>
      </w:r>
    </w:p>
    <w:p w:rsidR="00E446C8" w:rsidRDefault="000675FD">
      <w:pPr>
        <w:spacing w:line="384" w:lineRule="auto"/>
        <w:ind w:firstLine="480"/>
      </w:pPr>
      <w:r>
        <w:rPr>
          <w:rFonts w:hint="eastAsia"/>
        </w:rPr>
        <w:t>1</w:t>
      </w:r>
      <w:r>
        <w:rPr>
          <w:rFonts w:hint="eastAsia"/>
        </w:rPr>
        <w:t>）在国家企业信用信息公示系统（</w:t>
      </w:r>
      <w:r>
        <w:rPr>
          <w:rFonts w:hint="eastAsia"/>
        </w:rPr>
        <w:t>http://www.gsxt.gov.cn/</w:t>
      </w:r>
      <w:r>
        <w:rPr>
          <w:rFonts w:hint="eastAsia"/>
        </w:rPr>
        <w:t>）中被列入严重违法失信企业名单；</w:t>
      </w:r>
    </w:p>
    <w:p w:rsidR="00E446C8" w:rsidRDefault="000675FD">
      <w:pPr>
        <w:spacing w:line="384" w:lineRule="auto"/>
        <w:ind w:firstLine="480"/>
      </w:pPr>
      <w:r>
        <w:rPr>
          <w:rFonts w:hint="eastAsia"/>
        </w:rPr>
        <w:t>2</w:t>
      </w:r>
      <w:r>
        <w:rPr>
          <w:rFonts w:hint="eastAsia"/>
        </w:rPr>
        <w:t>）在“信用中国”网站</w:t>
      </w:r>
      <w:r>
        <w:rPr>
          <w:rFonts w:hint="eastAsia"/>
        </w:rPr>
        <w:t xml:space="preserve"> </w:t>
      </w:r>
      <w:r>
        <w:rPr>
          <w:rFonts w:hint="eastAsia"/>
        </w:rPr>
        <w:t>（</w:t>
      </w:r>
      <w:r>
        <w:rPr>
          <w:rFonts w:hint="eastAsia"/>
        </w:rPr>
        <w:t>http:/vww.creditchina.gov.cn/</w:t>
      </w:r>
      <w:r>
        <w:rPr>
          <w:rFonts w:hint="eastAsia"/>
        </w:rPr>
        <w:t>）中被列入失信被执行人名单。</w:t>
      </w:r>
    </w:p>
    <w:p w:rsidR="00E446C8" w:rsidRDefault="000675FD">
      <w:pPr>
        <w:spacing w:line="384" w:lineRule="auto"/>
        <w:ind w:firstLine="480"/>
      </w:pPr>
      <w:r>
        <w:rPr>
          <w:rFonts w:hint="eastAsia"/>
        </w:rPr>
        <w:t>3</w:t>
      </w:r>
      <w:r>
        <w:rPr>
          <w:rFonts w:hint="eastAsia"/>
        </w:rPr>
        <w:t>、</w:t>
      </w:r>
      <w:r>
        <w:rPr>
          <w:rFonts w:hint="eastAsia"/>
        </w:rPr>
        <w:t>若中</w:t>
      </w:r>
      <w:r>
        <w:rPr>
          <w:rFonts w:hint="eastAsia"/>
        </w:rPr>
        <w:t>标</w:t>
      </w:r>
      <w:r>
        <w:rPr>
          <w:rFonts w:hint="eastAsia"/>
        </w:rPr>
        <w:t>，</w:t>
      </w:r>
      <w:r>
        <w:rPr>
          <w:rFonts w:hint="eastAsia"/>
        </w:rPr>
        <w:t>我方将根据本项目工作内容配置经验丰富的营销代理团队，投标人派驻项目现场至少</w:t>
      </w:r>
      <w:r>
        <w:rPr>
          <w:rFonts w:hint="eastAsia"/>
        </w:rPr>
        <w:t>1</w:t>
      </w:r>
      <w:r>
        <w:rPr>
          <w:rFonts w:hint="eastAsia"/>
        </w:rPr>
        <w:t>名销售经理、</w:t>
      </w:r>
      <w:r>
        <w:rPr>
          <w:rFonts w:hint="eastAsia"/>
        </w:rPr>
        <w:t>1</w:t>
      </w:r>
      <w:r>
        <w:rPr>
          <w:rFonts w:hint="eastAsia"/>
        </w:rPr>
        <w:t>名销售策划和</w:t>
      </w:r>
      <w:r>
        <w:rPr>
          <w:rFonts w:hint="eastAsia"/>
        </w:rPr>
        <w:t>3</w:t>
      </w:r>
      <w:r>
        <w:rPr>
          <w:rFonts w:hint="eastAsia"/>
        </w:rPr>
        <w:t>名销售顾问，以上人员须本公司员工，并按规定缴纳社保保险。</w:t>
      </w:r>
    </w:p>
    <w:p w:rsidR="00E446C8" w:rsidRDefault="000675FD">
      <w:pPr>
        <w:spacing w:line="384" w:lineRule="auto"/>
        <w:ind w:firstLine="480"/>
      </w:pPr>
      <w:r>
        <w:rPr>
          <w:rFonts w:hint="eastAsia"/>
        </w:rPr>
        <w:t>4</w:t>
      </w:r>
      <w:r>
        <w:rPr>
          <w:rFonts w:hint="eastAsia"/>
        </w:rPr>
        <w:t>、</w:t>
      </w:r>
      <w:r>
        <w:rPr>
          <w:rFonts w:hint="eastAsia"/>
        </w:rPr>
        <w:t>投标报价为闭口价，即在合同执行期，该投标费率保持不变。</w:t>
      </w:r>
    </w:p>
    <w:p w:rsidR="00E446C8" w:rsidRDefault="000675FD">
      <w:pPr>
        <w:spacing w:line="384" w:lineRule="auto"/>
        <w:ind w:firstLine="480"/>
      </w:pPr>
      <w:r>
        <w:rPr>
          <w:rFonts w:hint="eastAsia"/>
        </w:rPr>
        <w:t>5</w:t>
      </w:r>
      <w:r>
        <w:rPr>
          <w:rFonts w:hint="eastAsia"/>
        </w:rPr>
        <w:t>、若中</w:t>
      </w:r>
      <w:r>
        <w:rPr>
          <w:rFonts w:hint="eastAsia"/>
        </w:rPr>
        <w:t>标</w:t>
      </w:r>
      <w:r>
        <w:rPr>
          <w:rFonts w:hint="eastAsia"/>
        </w:rPr>
        <w:t>，我方将按照招标文件及我方投标文件、投标文件的书面澄清的具体规定，在收到中</w:t>
      </w:r>
      <w:r>
        <w:rPr>
          <w:rFonts w:hint="eastAsia"/>
        </w:rPr>
        <w:t>标</w:t>
      </w:r>
      <w:r>
        <w:rPr>
          <w:rFonts w:hint="eastAsia"/>
        </w:rPr>
        <w:t>通知书后，按照招标人的要求，与招标人签订《</w:t>
      </w:r>
      <w:r>
        <w:rPr>
          <w:rFonts w:hint="eastAsia"/>
        </w:rPr>
        <w:t>整合销售代理服务合同</w:t>
      </w:r>
      <w:r>
        <w:rPr>
          <w:rFonts w:hint="eastAsia"/>
        </w:rPr>
        <w:t>》。</w:t>
      </w:r>
    </w:p>
    <w:p w:rsidR="00E446C8" w:rsidRDefault="000675FD">
      <w:pPr>
        <w:spacing w:line="384" w:lineRule="auto"/>
        <w:ind w:firstLine="480"/>
      </w:pPr>
      <w:r>
        <w:rPr>
          <w:rFonts w:hint="eastAsia"/>
        </w:rPr>
        <w:t>6</w:t>
      </w:r>
      <w:r>
        <w:rPr>
          <w:rFonts w:hint="eastAsia"/>
        </w:rPr>
        <w:t>、在整个招投标过程中，我方若有违规行为，贵方可按招标文件之规定给予惩罚，我方完全接受。</w:t>
      </w:r>
    </w:p>
    <w:p w:rsidR="00E446C8" w:rsidRDefault="000675FD">
      <w:pPr>
        <w:spacing w:line="384" w:lineRule="auto"/>
        <w:ind w:firstLine="480"/>
      </w:pPr>
      <w:r>
        <w:rPr>
          <w:rFonts w:hint="eastAsia"/>
        </w:rPr>
        <w:t>7</w:t>
      </w:r>
      <w:r>
        <w:rPr>
          <w:rFonts w:hint="eastAsia"/>
        </w:rPr>
        <w:t>、在整个招投标过程中及招投标结束后，未经招标人书面同意，我方保证不向任何第三方泄露本次招、投标的任何信息、资料及内容。</w:t>
      </w:r>
    </w:p>
    <w:p w:rsidR="00E446C8" w:rsidRDefault="000675FD">
      <w:pPr>
        <w:spacing w:line="384" w:lineRule="auto"/>
        <w:ind w:firstLine="480"/>
      </w:pPr>
      <w:r>
        <w:rPr>
          <w:rFonts w:hint="eastAsia"/>
        </w:rPr>
        <w:t>8</w:t>
      </w:r>
      <w:r>
        <w:rPr>
          <w:rFonts w:hint="eastAsia"/>
        </w:rPr>
        <w:t>、投标文件中所有关于投标人资格的文件、证明、陈述均是真实的、准确的。若有违背，我公司承担</w:t>
      </w:r>
      <w:r>
        <w:rPr>
          <w:rFonts w:hint="eastAsia"/>
        </w:rPr>
        <w:t>由此而产生的一切后果。</w:t>
      </w:r>
    </w:p>
    <w:p w:rsidR="00E446C8" w:rsidRDefault="000675FD">
      <w:pPr>
        <w:spacing w:line="384" w:lineRule="auto"/>
        <w:ind w:firstLine="480"/>
      </w:pPr>
      <w:r>
        <w:rPr>
          <w:rFonts w:hint="eastAsia"/>
        </w:rPr>
        <w:t>9</w:t>
      </w:r>
      <w:r>
        <w:rPr>
          <w:rFonts w:hint="eastAsia"/>
        </w:rPr>
        <w:t>、</w:t>
      </w:r>
      <w:proofErr w:type="gramStart"/>
      <w:r>
        <w:rPr>
          <w:rFonts w:hint="eastAsia"/>
        </w:rPr>
        <w:t>本承诺函与</w:t>
      </w:r>
      <w:proofErr w:type="gramEnd"/>
      <w:r>
        <w:rPr>
          <w:rFonts w:hint="eastAsia"/>
        </w:rPr>
        <w:t>整合销售代理服务合同</w:t>
      </w:r>
      <w:r>
        <w:rPr>
          <w:rFonts w:hint="eastAsia"/>
        </w:rPr>
        <w:t>具有同等的法律效力。</w:t>
      </w:r>
    </w:p>
    <w:p w:rsidR="00E446C8" w:rsidRDefault="00E446C8">
      <w:pPr>
        <w:spacing w:line="384" w:lineRule="auto"/>
        <w:ind w:firstLine="480"/>
      </w:pPr>
    </w:p>
    <w:p w:rsidR="00E446C8" w:rsidRDefault="00E446C8">
      <w:pPr>
        <w:spacing w:line="384" w:lineRule="auto"/>
        <w:ind w:firstLine="480"/>
      </w:pPr>
    </w:p>
    <w:p w:rsidR="00E446C8" w:rsidRDefault="00E446C8">
      <w:pPr>
        <w:spacing w:line="384" w:lineRule="auto"/>
        <w:ind w:firstLine="480"/>
      </w:pPr>
    </w:p>
    <w:p w:rsidR="00E446C8" w:rsidRDefault="000675FD">
      <w:pPr>
        <w:spacing w:line="384" w:lineRule="auto"/>
        <w:ind w:firstLineChars="0" w:firstLine="0"/>
        <w:jc w:val="right"/>
      </w:pPr>
      <w:r>
        <w:rPr>
          <w:rFonts w:hint="eastAsia"/>
        </w:rPr>
        <w:t>投标人：</w:t>
      </w:r>
      <w:r>
        <w:rPr>
          <w:rFonts w:hint="eastAsia"/>
          <w:u w:val="single"/>
        </w:rPr>
        <w:t xml:space="preserve"> </w:t>
      </w:r>
      <w:r>
        <w:rPr>
          <w:u w:val="single"/>
        </w:rPr>
        <w:t xml:space="preserve">                  </w:t>
      </w:r>
      <w:r>
        <w:rPr>
          <w:rFonts w:hint="eastAsia"/>
        </w:rPr>
        <w:t>（公章）</w:t>
      </w:r>
    </w:p>
    <w:p w:rsidR="00E446C8" w:rsidRDefault="000675FD">
      <w:pPr>
        <w:spacing w:line="384" w:lineRule="auto"/>
        <w:ind w:firstLineChars="0" w:firstLine="0"/>
        <w:jc w:val="right"/>
      </w:pPr>
      <w:r>
        <w:rPr>
          <w:rFonts w:hint="eastAsia"/>
        </w:rPr>
        <w:t>法定代表人或委托代理人：</w:t>
      </w:r>
      <w:r>
        <w:rPr>
          <w:rFonts w:hint="eastAsia"/>
          <w:u w:val="single"/>
        </w:rPr>
        <w:t xml:space="preserve"> </w:t>
      </w:r>
      <w:r>
        <w:rPr>
          <w:u w:val="single"/>
        </w:rPr>
        <w:t xml:space="preserve">            </w:t>
      </w:r>
      <w:r>
        <w:rPr>
          <w:rFonts w:hint="eastAsia"/>
        </w:rPr>
        <w:t>（签字或盖章）</w:t>
      </w:r>
    </w:p>
    <w:p w:rsidR="00E446C8" w:rsidRDefault="000675FD">
      <w:pPr>
        <w:spacing w:line="384" w:lineRule="auto"/>
        <w:ind w:firstLineChars="0" w:firstLine="0"/>
        <w:jc w:val="right"/>
      </w:pPr>
      <w:r>
        <w:rPr>
          <w:rFonts w:cs="宋体" w:hint="eastAsia"/>
          <w:szCs w:val="24"/>
        </w:rPr>
        <w:lastRenderedPageBreak/>
        <w:t>日期：</w:t>
      </w:r>
      <w:r>
        <w:rPr>
          <w:rFonts w:cs="宋体" w:hint="eastAsia"/>
          <w:szCs w:val="24"/>
          <w:u w:val="single"/>
        </w:rPr>
        <w:t xml:space="preserve">   </w:t>
      </w:r>
      <w:r>
        <w:rPr>
          <w:rFonts w:cs="宋体"/>
          <w:szCs w:val="24"/>
          <w:u w:val="single"/>
        </w:rPr>
        <w:t xml:space="preserve">  </w:t>
      </w:r>
      <w:r>
        <w:rPr>
          <w:rFonts w:cs="宋体" w:hint="eastAsia"/>
          <w:szCs w:val="24"/>
          <w:u w:val="single"/>
        </w:rPr>
        <w:t xml:space="preserve"> </w:t>
      </w:r>
      <w:r>
        <w:rPr>
          <w:rFonts w:cs="宋体" w:hint="eastAsia"/>
          <w:szCs w:val="24"/>
          <w:u w:val="single"/>
        </w:rPr>
        <w:t>年</w:t>
      </w:r>
      <w:r>
        <w:rPr>
          <w:rFonts w:cs="宋体" w:hint="eastAsia"/>
          <w:szCs w:val="24"/>
          <w:u w:val="single"/>
        </w:rPr>
        <w:t xml:space="preserve">   </w:t>
      </w:r>
      <w:r>
        <w:rPr>
          <w:rFonts w:cs="宋体" w:hint="eastAsia"/>
          <w:szCs w:val="24"/>
          <w:u w:val="single"/>
        </w:rPr>
        <w:t>月</w:t>
      </w:r>
      <w:r>
        <w:rPr>
          <w:rFonts w:cs="宋体" w:hint="eastAsia"/>
          <w:szCs w:val="24"/>
          <w:u w:val="single"/>
        </w:rPr>
        <w:t xml:space="preserve">   </w:t>
      </w:r>
      <w:r>
        <w:rPr>
          <w:rFonts w:cs="宋体" w:hint="eastAsia"/>
          <w:szCs w:val="24"/>
          <w:u w:val="single"/>
        </w:rPr>
        <w:t>日</w:t>
      </w:r>
    </w:p>
    <w:sectPr w:rsidR="00E446C8">
      <w:footerReference w:type="default" r:id="rId12"/>
      <w:pgSz w:w="11906" w:h="16838"/>
      <w:pgMar w:top="1418" w:right="1418" w:bottom="1418" w:left="1418" w:header="851" w:footer="356" w:gutter="0"/>
      <w:pgNumType w:start="1"/>
      <w:cols w:space="720"/>
      <w:docGrid w:type="linesAndChar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5FD" w:rsidRDefault="000675FD">
      <w:pPr>
        <w:spacing w:line="240" w:lineRule="auto"/>
        <w:ind w:firstLine="480"/>
      </w:pPr>
      <w:r>
        <w:separator/>
      </w:r>
    </w:p>
  </w:endnote>
  <w:endnote w:type="continuationSeparator" w:id="0">
    <w:p w:rsidR="000675FD" w:rsidRDefault="000675F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altName w:val="Segoe Print"/>
    <w:panose1 w:val="02040603050505030304"/>
    <w:charset w:val="00"/>
    <w:family w:val="roman"/>
    <w:pitch w:val="default"/>
    <w:sig w:usb0="00000003" w:usb1="00000000" w:usb2="00000000" w:usb3="00000000" w:csb0="2000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6C8" w:rsidRDefault="000675FD">
    <w:pPr>
      <w:pStyle w:val="af0"/>
      <w:framePr w:wrap="around" w:vAnchor="text" w:hAnchor="margin" w:xAlign="center" w:y="1"/>
      <w:ind w:firstLine="360"/>
      <w:rPr>
        <w:rStyle w:val="afb"/>
      </w:rPr>
    </w:pPr>
    <w:r>
      <w:rPr>
        <w:rStyle w:val="afb"/>
      </w:rPr>
      <w:fldChar w:fldCharType="begin"/>
    </w:r>
    <w:r>
      <w:rPr>
        <w:rStyle w:val="afb"/>
      </w:rPr>
      <w:instrText xml:space="preserve"> PAGE </w:instrText>
    </w:r>
    <w:r>
      <w:rPr>
        <w:rStyle w:val="afb"/>
      </w:rPr>
      <w:fldChar w:fldCharType="end"/>
    </w:r>
  </w:p>
  <w:p w:rsidR="00E446C8" w:rsidRDefault="000675FD">
    <w:pPr>
      <w:pStyle w:val="af0"/>
      <w:framePr w:wrap="around" w:vAnchor="text" w:hAnchor="margin" w:xAlign="right" w:y="1"/>
      <w:ind w:firstLine="360"/>
      <w:rPr>
        <w:rStyle w:val="afb"/>
      </w:rPr>
    </w:pPr>
    <w:r>
      <w:rPr>
        <w:rStyle w:val="afb"/>
      </w:rPr>
      <w:fldChar w:fldCharType="begin"/>
    </w:r>
    <w:r>
      <w:rPr>
        <w:rStyle w:val="afb"/>
      </w:rPr>
      <w:instrText xml:space="preserve"> PAGE </w:instrText>
    </w:r>
    <w:r>
      <w:rPr>
        <w:rStyle w:val="afb"/>
      </w:rPr>
      <w:fldChar w:fldCharType="end"/>
    </w:r>
  </w:p>
  <w:p w:rsidR="00E446C8" w:rsidRDefault="00E446C8">
    <w:pPr>
      <w:pStyle w:val="af0"/>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6C8" w:rsidRDefault="00E446C8">
    <w:pPr>
      <w:pStyle w:val="af0"/>
      <w:ind w:right="360" w:firstLine="440"/>
      <w:jc w:val="center"/>
      <w:rPr>
        <w:sz w:val="22"/>
      </w:rPr>
    </w:pPr>
  </w:p>
  <w:p w:rsidR="00E446C8" w:rsidRDefault="00E446C8">
    <w:pPr>
      <w:pStyle w:val="af0"/>
      <w:ind w:firstLine="440"/>
      <w:rPr>
        <w:sz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6C8" w:rsidRDefault="00E446C8">
    <w:pPr>
      <w:pStyle w:val="af0"/>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6C8" w:rsidRDefault="000675FD">
    <w:pPr>
      <w:pStyle w:val="af0"/>
      <w:framePr w:wrap="around" w:vAnchor="text" w:hAnchor="margin" w:xAlign="center" w:y="1"/>
      <w:ind w:firstLine="440"/>
      <w:rPr>
        <w:rStyle w:val="afb"/>
        <w:sz w:val="22"/>
      </w:rPr>
    </w:pPr>
    <w:r>
      <w:rPr>
        <w:rStyle w:val="afb"/>
        <w:sz w:val="22"/>
      </w:rPr>
      <w:fldChar w:fldCharType="begin"/>
    </w:r>
    <w:r>
      <w:rPr>
        <w:rStyle w:val="afb"/>
        <w:sz w:val="22"/>
      </w:rPr>
      <w:instrText xml:space="preserve"> PAGE </w:instrText>
    </w:r>
    <w:r>
      <w:rPr>
        <w:rStyle w:val="afb"/>
        <w:sz w:val="22"/>
      </w:rPr>
      <w:fldChar w:fldCharType="separate"/>
    </w:r>
    <w:r w:rsidR="00071B18">
      <w:rPr>
        <w:rStyle w:val="afb"/>
        <w:noProof/>
        <w:sz w:val="22"/>
      </w:rPr>
      <w:t>3</w:t>
    </w:r>
    <w:r>
      <w:rPr>
        <w:rStyle w:val="afb"/>
        <w:sz w:val="22"/>
      </w:rPr>
      <w:fldChar w:fldCharType="end"/>
    </w:r>
  </w:p>
  <w:p w:rsidR="00E446C8" w:rsidRDefault="00E446C8">
    <w:pPr>
      <w:pStyle w:val="af0"/>
      <w:ind w:right="360" w:firstLine="440"/>
      <w:jc w:val="center"/>
      <w:rPr>
        <w:sz w:val="22"/>
      </w:rPr>
    </w:pPr>
  </w:p>
  <w:p w:rsidR="00E446C8" w:rsidRDefault="00E446C8">
    <w:pPr>
      <w:pStyle w:val="af0"/>
      <w:ind w:firstLine="440"/>
      <w:rPr>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5FD" w:rsidRDefault="000675FD">
      <w:pPr>
        <w:ind w:firstLine="480"/>
      </w:pPr>
      <w:r>
        <w:separator/>
      </w:r>
    </w:p>
  </w:footnote>
  <w:footnote w:type="continuationSeparator" w:id="0">
    <w:p w:rsidR="000675FD" w:rsidRDefault="000675FD">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6C8" w:rsidRDefault="00E446C8">
    <w:pPr>
      <w:pStyle w:val="af2"/>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6C8" w:rsidRDefault="00E446C8">
    <w:pPr>
      <w:pStyle w:val="af2"/>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6C8" w:rsidRDefault="00E446C8">
    <w:pPr>
      <w:pStyle w:val="af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zNWU1ODEwODlhMzJkY2YxZjQ2YzllNDdmMTUzYzMifQ=="/>
    <w:docVar w:name="KSO_WPS_MARK_KEY" w:val="16af4f30-5d2b-4b4f-9f8f-d1e8cb5fcdd8"/>
  </w:docVars>
  <w:rsids>
    <w:rsidRoot w:val="003639A8"/>
    <w:rsid w:val="00003942"/>
    <w:rsid w:val="00003E7D"/>
    <w:rsid w:val="00004EB9"/>
    <w:rsid w:val="00006B02"/>
    <w:rsid w:val="0001079A"/>
    <w:rsid w:val="000115CC"/>
    <w:rsid w:val="00011E66"/>
    <w:rsid w:val="000222AC"/>
    <w:rsid w:val="00025FF5"/>
    <w:rsid w:val="000267C7"/>
    <w:rsid w:val="00033AA2"/>
    <w:rsid w:val="00035318"/>
    <w:rsid w:val="0003557B"/>
    <w:rsid w:val="000375B2"/>
    <w:rsid w:val="00044DF5"/>
    <w:rsid w:val="00045A77"/>
    <w:rsid w:val="00045E06"/>
    <w:rsid w:val="00047D79"/>
    <w:rsid w:val="000529AB"/>
    <w:rsid w:val="00055223"/>
    <w:rsid w:val="0005702B"/>
    <w:rsid w:val="00057726"/>
    <w:rsid w:val="000654C2"/>
    <w:rsid w:val="00066048"/>
    <w:rsid w:val="000675FD"/>
    <w:rsid w:val="00071B18"/>
    <w:rsid w:val="00077222"/>
    <w:rsid w:val="00080B6B"/>
    <w:rsid w:val="00082D8D"/>
    <w:rsid w:val="00086DF1"/>
    <w:rsid w:val="0009004E"/>
    <w:rsid w:val="000901DD"/>
    <w:rsid w:val="00094814"/>
    <w:rsid w:val="00097091"/>
    <w:rsid w:val="000B0402"/>
    <w:rsid w:val="000B109B"/>
    <w:rsid w:val="000B22EF"/>
    <w:rsid w:val="000B4574"/>
    <w:rsid w:val="000B799B"/>
    <w:rsid w:val="000C3F4C"/>
    <w:rsid w:val="000D1C28"/>
    <w:rsid w:val="000D293E"/>
    <w:rsid w:val="000D59EF"/>
    <w:rsid w:val="000D6A2E"/>
    <w:rsid w:val="000D711C"/>
    <w:rsid w:val="000E158A"/>
    <w:rsid w:val="000E4EFD"/>
    <w:rsid w:val="000F39A7"/>
    <w:rsid w:val="000F39F4"/>
    <w:rsid w:val="000F742E"/>
    <w:rsid w:val="00103A21"/>
    <w:rsid w:val="0010688F"/>
    <w:rsid w:val="001068BC"/>
    <w:rsid w:val="00112BB8"/>
    <w:rsid w:val="001139C0"/>
    <w:rsid w:val="00116988"/>
    <w:rsid w:val="00121D16"/>
    <w:rsid w:val="00123D61"/>
    <w:rsid w:val="00135C5E"/>
    <w:rsid w:val="001369C8"/>
    <w:rsid w:val="00136A1F"/>
    <w:rsid w:val="00137E9C"/>
    <w:rsid w:val="00144962"/>
    <w:rsid w:val="00145709"/>
    <w:rsid w:val="0014585D"/>
    <w:rsid w:val="00145C4A"/>
    <w:rsid w:val="00146081"/>
    <w:rsid w:val="00146967"/>
    <w:rsid w:val="001469D3"/>
    <w:rsid w:val="00150A53"/>
    <w:rsid w:val="00151BE1"/>
    <w:rsid w:val="00152491"/>
    <w:rsid w:val="00156E82"/>
    <w:rsid w:val="001601AA"/>
    <w:rsid w:val="00160CE0"/>
    <w:rsid w:val="001613D1"/>
    <w:rsid w:val="00161C58"/>
    <w:rsid w:val="00172D65"/>
    <w:rsid w:val="00172DDF"/>
    <w:rsid w:val="00173285"/>
    <w:rsid w:val="0017452F"/>
    <w:rsid w:val="00174929"/>
    <w:rsid w:val="00181EEE"/>
    <w:rsid w:val="00184E46"/>
    <w:rsid w:val="001900DB"/>
    <w:rsid w:val="00192634"/>
    <w:rsid w:val="00192A5C"/>
    <w:rsid w:val="001933D9"/>
    <w:rsid w:val="00195457"/>
    <w:rsid w:val="00195EA4"/>
    <w:rsid w:val="001A5EF3"/>
    <w:rsid w:val="001A64F1"/>
    <w:rsid w:val="001B0DC7"/>
    <w:rsid w:val="001B13A7"/>
    <w:rsid w:val="001B3FC6"/>
    <w:rsid w:val="001B56A2"/>
    <w:rsid w:val="001B5A53"/>
    <w:rsid w:val="001B7111"/>
    <w:rsid w:val="001B7831"/>
    <w:rsid w:val="001C36EF"/>
    <w:rsid w:val="001D1CA4"/>
    <w:rsid w:val="001D5940"/>
    <w:rsid w:val="001E30D6"/>
    <w:rsid w:val="001E3566"/>
    <w:rsid w:val="001E5822"/>
    <w:rsid w:val="001F0D3B"/>
    <w:rsid w:val="001F17A7"/>
    <w:rsid w:val="001F24BC"/>
    <w:rsid w:val="001F5163"/>
    <w:rsid w:val="001F5E87"/>
    <w:rsid w:val="001F6A38"/>
    <w:rsid w:val="00203899"/>
    <w:rsid w:val="00205F3D"/>
    <w:rsid w:val="002116A6"/>
    <w:rsid w:val="002140BB"/>
    <w:rsid w:val="00217626"/>
    <w:rsid w:val="00223BF1"/>
    <w:rsid w:val="00224F2E"/>
    <w:rsid w:val="00227748"/>
    <w:rsid w:val="0023034B"/>
    <w:rsid w:val="002364F9"/>
    <w:rsid w:val="00236DBD"/>
    <w:rsid w:val="0024156F"/>
    <w:rsid w:val="00241997"/>
    <w:rsid w:val="00243C08"/>
    <w:rsid w:val="00244107"/>
    <w:rsid w:val="00250023"/>
    <w:rsid w:val="0025215A"/>
    <w:rsid w:val="00254546"/>
    <w:rsid w:val="00256CB5"/>
    <w:rsid w:val="0025756C"/>
    <w:rsid w:val="002617BE"/>
    <w:rsid w:val="002619B1"/>
    <w:rsid w:val="00262807"/>
    <w:rsid w:val="002652A3"/>
    <w:rsid w:val="00270F5B"/>
    <w:rsid w:val="0027457E"/>
    <w:rsid w:val="0027504E"/>
    <w:rsid w:val="00277B9D"/>
    <w:rsid w:val="00285361"/>
    <w:rsid w:val="0029500E"/>
    <w:rsid w:val="00296330"/>
    <w:rsid w:val="00297AE3"/>
    <w:rsid w:val="002A0D08"/>
    <w:rsid w:val="002A265A"/>
    <w:rsid w:val="002A2A70"/>
    <w:rsid w:val="002B2925"/>
    <w:rsid w:val="002B3683"/>
    <w:rsid w:val="002B4E38"/>
    <w:rsid w:val="002C2BBE"/>
    <w:rsid w:val="002C465B"/>
    <w:rsid w:val="002C62A2"/>
    <w:rsid w:val="002C79E6"/>
    <w:rsid w:val="002D1BF1"/>
    <w:rsid w:val="002D378B"/>
    <w:rsid w:val="002D6851"/>
    <w:rsid w:val="002E0F2D"/>
    <w:rsid w:val="002E5E57"/>
    <w:rsid w:val="002E66E6"/>
    <w:rsid w:val="002F1146"/>
    <w:rsid w:val="002F151B"/>
    <w:rsid w:val="002F15E6"/>
    <w:rsid w:val="002F2DF8"/>
    <w:rsid w:val="002F56C0"/>
    <w:rsid w:val="002F5CA6"/>
    <w:rsid w:val="00300106"/>
    <w:rsid w:val="00301C89"/>
    <w:rsid w:val="00303026"/>
    <w:rsid w:val="00306A98"/>
    <w:rsid w:val="003114A2"/>
    <w:rsid w:val="003120B9"/>
    <w:rsid w:val="003125F8"/>
    <w:rsid w:val="003131FD"/>
    <w:rsid w:val="00313635"/>
    <w:rsid w:val="00313BBE"/>
    <w:rsid w:val="00315235"/>
    <w:rsid w:val="00324216"/>
    <w:rsid w:val="00324FAC"/>
    <w:rsid w:val="00330644"/>
    <w:rsid w:val="00333BED"/>
    <w:rsid w:val="00334A6C"/>
    <w:rsid w:val="003353D3"/>
    <w:rsid w:val="00342D9B"/>
    <w:rsid w:val="0034511B"/>
    <w:rsid w:val="00350C2D"/>
    <w:rsid w:val="00351DF7"/>
    <w:rsid w:val="003579A7"/>
    <w:rsid w:val="003639A8"/>
    <w:rsid w:val="00363AD5"/>
    <w:rsid w:val="003723FE"/>
    <w:rsid w:val="003767B7"/>
    <w:rsid w:val="00384FED"/>
    <w:rsid w:val="00387AE8"/>
    <w:rsid w:val="00390AEE"/>
    <w:rsid w:val="00392B18"/>
    <w:rsid w:val="00395D4F"/>
    <w:rsid w:val="00397FD0"/>
    <w:rsid w:val="003A491E"/>
    <w:rsid w:val="003A5D28"/>
    <w:rsid w:val="003A7506"/>
    <w:rsid w:val="003B149B"/>
    <w:rsid w:val="003B16DC"/>
    <w:rsid w:val="003B2F85"/>
    <w:rsid w:val="003B57D8"/>
    <w:rsid w:val="003B5D86"/>
    <w:rsid w:val="003B72C4"/>
    <w:rsid w:val="003C280B"/>
    <w:rsid w:val="003C35C2"/>
    <w:rsid w:val="003D4AE9"/>
    <w:rsid w:val="003E05CB"/>
    <w:rsid w:val="003E7C58"/>
    <w:rsid w:val="003F256E"/>
    <w:rsid w:val="003F55B9"/>
    <w:rsid w:val="00403E09"/>
    <w:rsid w:val="00405065"/>
    <w:rsid w:val="00405C91"/>
    <w:rsid w:val="00410CC8"/>
    <w:rsid w:val="004114FB"/>
    <w:rsid w:val="004123A2"/>
    <w:rsid w:val="00412646"/>
    <w:rsid w:val="004175C1"/>
    <w:rsid w:val="00423101"/>
    <w:rsid w:val="004233D4"/>
    <w:rsid w:val="004322AD"/>
    <w:rsid w:val="00434894"/>
    <w:rsid w:val="00434A30"/>
    <w:rsid w:val="00434A46"/>
    <w:rsid w:val="00443A15"/>
    <w:rsid w:val="004441F7"/>
    <w:rsid w:val="0044483A"/>
    <w:rsid w:val="00444B39"/>
    <w:rsid w:val="0044720C"/>
    <w:rsid w:val="004473D5"/>
    <w:rsid w:val="004503F0"/>
    <w:rsid w:val="00454FBA"/>
    <w:rsid w:val="0045625E"/>
    <w:rsid w:val="00456446"/>
    <w:rsid w:val="00460567"/>
    <w:rsid w:val="004632AE"/>
    <w:rsid w:val="00464D35"/>
    <w:rsid w:val="00470E6F"/>
    <w:rsid w:val="004712E3"/>
    <w:rsid w:val="00471666"/>
    <w:rsid w:val="0047177C"/>
    <w:rsid w:val="00475C86"/>
    <w:rsid w:val="00476C1C"/>
    <w:rsid w:val="004823B0"/>
    <w:rsid w:val="00482402"/>
    <w:rsid w:val="0048466E"/>
    <w:rsid w:val="00486419"/>
    <w:rsid w:val="004936C3"/>
    <w:rsid w:val="004945CE"/>
    <w:rsid w:val="0049610B"/>
    <w:rsid w:val="004A0341"/>
    <w:rsid w:val="004A1B0E"/>
    <w:rsid w:val="004A479A"/>
    <w:rsid w:val="004C3B28"/>
    <w:rsid w:val="004C3D31"/>
    <w:rsid w:val="004D0C89"/>
    <w:rsid w:val="004D5793"/>
    <w:rsid w:val="004D5833"/>
    <w:rsid w:val="004D6FBE"/>
    <w:rsid w:val="004E0735"/>
    <w:rsid w:val="004E0F3C"/>
    <w:rsid w:val="004E24EB"/>
    <w:rsid w:val="004E3EF1"/>
    <w:rsid w:val="004E404A"/>
    <w:rsid w:val="004E66C4"/>
    <w:rsid w:val="004E7F3E"/>
    <w:rsid w:val="004F0BBA"/>
    <w:rsid w:val="004F4144"/>
    <w:rsid w:val="004F59D3"/>
    <w:rsid w:val="004F684F"/>
    <w:rsid w:val="004F7110"/>
    <w:rsid w:val="005002D3"/>
    <w:rsid w:val="00500856"/>
    <w:rsid w:val="005039F4"/>
    <w:rsid w:val="00503F23"/>
    <w:rsid w:val="00504D97"/>
    <w:rsid w:val="00507A20"/>
    <w:rsid w:val="00513CA2"/>
    <w:rsid w:val="005141C7"/>
    <w:rsid w:val="00517530"/>
    <w:rsid w:val="00517AEE"/>
    <w:rsid w:val="00525F1D"/>
    <w:rsid w:val="0052683B"/>
    <w:rsid w:val="00526EFB"/>
    <w:rsid w:val="00530A9B"/>
    <w:rsid w:val="00532AFD"/>
    <w:rsid w:val="00535908"/>
    <w:rsid w:val="005376D8"/>
    <w:rsid w:val="00540698"/>
    <w:rsid w:val="00540AD4"/>
    <w:rsid w:val="00542811"/>
    <w:rsid w:val="00543475"/>
    <w:rsid w:val="00555721"/>
    <w:rsid w:val="0056778B"/>
    <w:rsid w:val="00570A2A"/>
    <w:rsid w:val="00574CA6"/>
    <w:rsid w:val="00581F09"/>
    <w:rsid w:val="00586359"/>
    <w:rsid w:val="00591FBA"/>
    <w:rsid w:val="00595BB8"/>
    <w:rsid w:val="005969DF"/>
    <w:rsid w:val="005A0D53"/>
    <w:rsid w:val="005A3860"/>
    <w:rsid w:val="005A3BD5"/>
    <w:rsid w:val="005A577F"/>
    <w:rsid w:val="005B224A"/>
    <w:rsid w:val="005C088D"/>
    <w:rsid w:val="005C1C8D"/>
    <w:rsid w:val="005C74B9"/>
    <w:rsid w:val="005D331C"/>
    <w:rsid w:val="005D38EC"/>
    <w:rsid w:val="005D5C8D"/>
    <w:rsid w:val="005E114B"/>
    <w:rsid w:val="005F15B8"/>
    <w:rsid w:val="005F4DBD"/>
    <w:rsid w:val="00603D3C"/>
    <w:rsid w:val="00607477"/>
    <w:rsid w:val="0061383A"/>
    <w:rsid w:val="00620B0C"/>
    <w:rsid w:val="00620BE0"/>
    <w:rsid w:val="00624287"/>
    <w:rsid w:val="00625818"/>
    <w:rsid w:val="006349E3"/>
    <w:rsid w:val="006409CA"/>
    <w:rsid w:val="00642DC8"/>
    <w:rsid w:val="00643EE2"/>
    <w:rsid w:val="00644BAC"/>
    <w:rsid w:val="00645000"/>
    <w:rsid w:val="0064529C"/>
    <w:rsid w:val="006456B6"/>
    <w:rsid w:val="00647A7A"/>
    <w:rsid w:val="00652242"/>
    <w:rsid w:val="00654254"/>
    <w:rsid w:val="00666820"/>
    <w:rsid w:val="006759BD"/>
    <w:rsid w:val="00680A99"/>
    <w:rsid w:val="00680AEE"/>
    <w:rsid w:val="006810B5"/>
    <w:rsid w:val="00684CC0"/>
    <w:rsid w:val="006856DC"/>
    <w:rsid w:val="00685B0D"/>
    <w:rsid w:val="00686FC8"/>
    <w:rsid w:val="0069288A"/>
    <w:rsid w:val="00692FD0"/>
    <w:rsid w:val="006941F9"/>
    <w:rsid w:val="006974C2"/>
    <w:rsid w:val="006A0C4D"/>
    <w:rsid w:val="006A3A46"/>
    <w:rsid w:val="006A435B"/>
    <w:rsid w:val="006A4470"/>
    <w:rsid w:val="006B018C"/>
    <w:rsid w:val="006B1E15"/>
    <w:rsid w:val="006B7C51"/>
    <w:rsid w:val="006C0D29"/>
    <w:rsid w:val="006C398D"/>
    <w:rsid w:val="006C3BCD"/>
    <w:rsid w:val="006C74D0"/>
    <w:rsid w:val="006C7646"/>
    <w:rsid w:val="006C7E7A"/>
    <w:rsid w:val="006D0127"/>
    <w:rsid w:val="006D0EEE"/>
    <w:rsid w:val="006E0468"/>
    <w:rsid w:val="006E0603"/>
    <w:rsid w:val="006E335B"/>
    <w:rsid w:val="006E3855"/>
    <w:rsid w:val="006F10F6"/>
    <w:rsid w:val="00705156"/>
    <w:rsid w:val="00705CE8"/>
    <w:rsid w:val="0070620C"/>
    <w:rsid w:val="00711029"/>
    <w:rsid w:val="0071452B"/>
    <w:rsid w:val="00714695"/>
    <w:rsid w:val="007148A4"/>
    <w:rsid w:val="00716C10"/>
    <w:rsid w:val="00721946"/>
    <w:rsid w:val="00723C2D"/>
    <w:rsid w:val="007241F4"/>
    <w:rsid w:val="007254FA"/>
    <w:rsid w:val="00725D3C"/>
    <w:rsid w:val="00732BED"/>
    <w:rsid w:val="007333D2"/>
    <w:rsid w:val="00734021"/>
    <w:rsid w:val="007341D5"/>
    <w:rsid w:val="0073426D"/>
    <w:rsid w:val="0073530B"/>
    <w:rsid w:val="0074056A"/>
    <w:rsid w:val="00741189"/>
    <w:rsid w:val="007444E3"/>
    <w:rsid w:val="007473BC"/>
    <w:rsid w:val="00750BC1"/>
    <w:rsid w:val="00751495"/>
    <w:rsid w:val="007532B9"/>
    <w:rsid w:val="00754B79"/>
    <w:rsid w:val="00754E3B"/>
    <w:rsid w:val="007568AF"/>
    <w:rsid w:val="0076211C"/>
    <w:rsid w:val="007720E5"/>
    <w:rsid w:val="0077268F"/>
    <w:rsid w:val="00774AAB"/>
    <w:rsid w:val="0077760B"/>
    <w:rsid w:val="0078011F"/>
    <w:rsid w:val="00781DA5"/>
    <w:rsid w:val="007821F5"/>
    <w:rsid w:val="00783BB7"/>
    <w:rsid w:val="00785F6B"/>
    <w:rsid w:val="00790E85"/>
    <w:rsid w:val="0079147A"/>
    <w:rsid w:val="007914EE"/>
    <w:rsid w:val="00793A95"/>
    <w:rsid w:val="0079597D"/>
    <w:rsid w:val="00796E21"/>
    <w:rsid w:val="007A0FC9"/>
    <w:rsid w:val="007A622E"/>
    <w:rsid w:val="007A6495"/>
    <w:rsid w:val="007A7B42"/>
    <w:rsid w:val="007B0CE5"/>
    <w:rsid w:val="007B0E1C"/>
    <w:rsid w:val="007B5FBB"/>
    <w:rsid w:val="007C0E7E"/>
    <w:rsid w:val="007D30F6"/>
    <w:rsid w:val="007D4A1D"/>
    <w:rsid w:val="007D520D"/>
    <w:rsid w:val="007D7D9E"/>
    <w:rsid w:val="007E1EA4"/>
    <w:rsid w:val="007E43C8"/>
    <w:rsid w:val="007F672A"/>
    <w:rsid w:val="00800E86"/>
    <w:rsid w:val="00800F6C"/>
    <w:rsid w:val="00811135"/>
    <w:rsid w:val="00811907"/>
    <w:rsid w:val="008128F3"/>
    <w:rsid w:val="00812F50"/>
    <w:rsid w:val="00815BA6"/>
    <w:rsid w:val="0081768C"/>
    <w:rsid w:val="008205FA"/>
    <w:rsid w:val="00820799"/>
    <w:rsid w:val="00820D22"/>
    <w:rsid w:val="00821CCE"/>
    <w:rsid w:val="008229FE"/>
    <w:rsid w:val="00825057"/>
    <w:rsid w:val="0082660A"/>
    <w:rsid w:val="00832892"/>
    <w:rsid w:val="008352A1"/>
    <w:rsid w:val="00837215"/>
    <w:rsid w:val="00847FB8"/>
    <w:rsid w:val="00851D42"/>
    <w:rsid w:val="0085219F"/>
    <w:rsid w:val="00852901"/>
    <w:rsid w:val="0086212A"/>
    <w:rsid w:val="00863ED3"/>
    <w:rsid w:val="00865DCA"/>
    <w:rsid w:val="008728F8"/>
    <w:rsid w:val="00872B06"/>
    <w:rsid w:val="00872C03"/>
    <w:rsid w:val="0087413B"/>
    <w:rsid w:val="00874B2A"/>
    <w:rsid w:val="00875B86"/>
    <w:rsid w:val="00877E03"/>
    <w:rsid w:val="00884235"/>
    <w:rsid w:val="00884CC6"/>
    <w:rsid w:val="00890931"/>
    <w:rsid w:val="00890E55"/>
    <w:rsid w:val="00892B32"/>
    <w:rsid w:val="00895D24"/>
    <w:rsid w:val="00897AB2"/>
    <w:rsid w:val="008A2CD1"/>
    <w:rsid w:val="008A44BD"/>
    <w:rsid w:val="008A5BAD"/>
    <w:rsid w:val="008B0E98"/>
    <w:rsid w:val="008B1C56"/>
    <w:rsid w:val="008B57B7"/>
    <w:rsid w:val="008B7AEC"/>
    <w:rsid w:val="008B7DC5"/>
    <w:rsid w:val="008C1A9D"/>
    <w:rsid w:val="008C344C"/>
    <w:rsid w:val="008D410D"/>
    <w:rsid w:val="008D6D2A"/>
    <w:rsid w:val="008E3F14"/>
    <w:rsid w:val="008E6BC7"/>
    <w:rsid w:val="008F0DFD"/>
    <w:rsid w:val="008F1517"/>
    <w:rsid w:val="008F5090"/>
    <w:rsid w:val="008F552F"/>
    <w:rsid w:val="008F5625"/>
    <w:rsid w:val="008F7A8C"/>
    <w:rsid w:val="009001B7"/>
    <w:rsid w:val="0090162D"/>
    <w:rsid w:val="00906F3B"/>
    <w:rsid w:val="00910881"/>
    <w:rsid w:val="009114ED"/>
    <w:rsid w:val="00913C82"/>
    <w:rsid w:val="00915F31"/>
    <w:rsid w:val="009205DE"/>
    <w:rsid w:val="009211DC"/>
    <w:rsid w:val="00923292"/>
    <w:rsid w:val="009234E0"/>
    <w:rsid w:val="00924F0F"/>
    <w:rsid w:val="009273B9"/>
    <w:rsid w:val="00931880"/>
    <w:rsid w:val="009320BF"/>
    <w:rsid w:val="009325DB"/>
    <w:rsid w:val="00937929"/>
    <w:rsid w:val="00937BD4"/>
    <w:rsid w:val="00942AF2"/>
    <w:rsid w:val="0094547C"/>
    <w:rsid w:val="009464E3"/>
    <w:rsid w:val="0095037B"/>
    <w:rsid w:val="0095058A"/>
    <w:rsid w:val="009651A7"/>
    <w:rsid w:val="00966518"/>
    <w:rsid w:val="00971D7C"/>
    <w:rsid w:val="00974E91"/>
    <w:rsid w:val="0098178C"/>
    <w:rsid w:val="00982DBE"/>
    <w:rsid w:val="009833BE"/>
    <w:rsid w:val="00983720"/>
    <w:rsid w:val="00984840"/>
    <w:rsid w:val="009854F5"/>
    <w:rsid w:val="00993F15"/>
    <w:rsid w:val="009A0F31"/>
    <w:rsid w:val="009A6153"/>
    <w:rsid w:val="009A6D01"/>
    <w:rsid w:val="009A6DFA"/>
    <w:rsid w:val="009B0A18"/>
    <w:rsid w:val="009B6EAF"/>
    <w:rsid w:val="009B771D"/>
    <w:rsid w:val="009C2462"/>
    <w:rsid w:val="009C4A68"/>
    <w:rsid w:val="009C51A1"/>
    <w:rsid w:val="009C706F"/>
    <w:rsid w:val="009C7596"/>
    <w:rsid w:val="009D14D2"/>
    <w:rsid w:val="009D3C01"/>
    <w:rsid w:val="009D7500"/>
    <w:rsid w:val="009E170A"/>
    <w:rsid w:val="009E636B"/>
    <w:rsid w:val="009F24DA"/>
    <w:rsid w:val="009F2676"/>
    <w:rsid w:val="009F633A"/>
    <w:rsid w:val="00A02575"/>
    <w:rsid w:val="00A02E7A"/>
    <w:rsid w:val="00A058F4"/>
    <w:rsid w:val="00A064D3"/>
    <w:rsid w:val="00A11241"/>
    <w:rsid w:val="00A17C1F"/>
    <w:rsid w:val="00A24906"/>
    <w:rsid w:val="00A2548C"/>
    <w:rsid w:val="00A40027"/>
    <w:rsid w:val="00A40FDA"/>
    <w:rsid w:val="00A41BE1"/>
    <w:rsid w:val="00A43D99"/>
    <w:rsid w:val="00A4583F"/>
    <w:rsid w:val="00A47E40"/>
    <w:rsid w:val="00A50994"/>
    <w:rsid w:val="00A5119E"/>
    <w:rsid w:val="00A5179B"/>
    <w:rsid w:val="00A535FA"/>
    <w:rsid w:val="00A5465F"/>
    <w:rsid w:val="00A57570"/>
    <w:rsid w:val="00A578E0"/>
    <w:rsid w:val="00A57D53"/>
    <w:rsid w:val="00A6547F"/>
    <w:rsid w:val="00A66177"/>
    <w:rsid w:val="00A70393"/>
    <w:rsid w:val="00A7183B"/>
    <w:rsid w:val="00A71DF2"/>
    <w:rsid w:val="00A746D1"/>
    <w:rsid w:val="00A82690"/>
    <w:rsid w:val="00A85FA3"/>
    <w:rsid w:val="00A87E9C"/>
    <w:rsid w:val="00A955CE"/>
    <w:rsid w:val="00A95C92"/>
    <w:rsid w:val="00A97645"/>
    <w:rsid w:val="00AA2E89"/>
    <w:rsid w:val="00AB0797"/>
    <w:rsid w:val="00AB18FE"/>
    <w:rsid w:val="00AB2112"/>
    <w:rsid w:val="00AB34A5"/>
    <w:rsid w:val="00AC1BBE"/>
    <w:rsid w:val="00AC4D73"/>
    <w:rsid w:val="00AC5BBA"/>
    <w:rsid w:val="00AD1E76"/>
    <w:rsid w:val="00AD1FCE"/>
    <w:rsid w:val="00AD36D2"/>
    <w:rsid w:val="00AD580B"/>
    <w:rsid w:val="00AD5B27"/>
    <w:rsid w:val="00AD7095"/>
    <w:rsid w:val="00AE0FB9"/>
    <w:rsid w:val="00AE198C"/>
    <w:rsid w:val="00AE3A6F"/>
    <w:rsid w:val="00AE3B5B"/>
    <w:rsid w:val="00AE481D"/>
    <w:rsid w:val="00AF0718"/>
    <w:rsid w:val="00AF77CC"/>
    <w:rsid w:val="00B05F09"/>
    <w:rsid w:val="00B06A7B"/>
    <w:rsid w:val="00B24563"/>
    <w:rsid w:val="00B26166"/>
    <w:rsid w:val="00B30393"/>
    <w:rsid w:val="00B3097F"/>
    <w:rsid w:val="00B31F93"/>
    <w:rsid w:val="00B354DE"/>
    <w:rsid w:val="00B35B2B"/>
    <w:rsid w:val="00B425E1"/>
    <w:rsid w:val="00B44411"/>
    <w:rsid w:val="00B45C31"/>
    <w:rsid w:val="00B50F00"/>
    <w:rsid w:val="00B53F89"/>
    <w:rsid w:val="00B5483A"/>
    <w:rsid w:val="00B55BE1"/>
    <w:rsid w:val="00B576A2"/>
    <w:rsid w:val="00B57DF2"/>
    <w:rsid w:val="00B6220A"/>
    <w:rsid w:val="00B67AAA"/>
    <w:rsid w:val="00B70CA8"/>
    <w:rsid w:val="00B71C66"/>
    <w:rsid w:val="00B721FE"/>
    <w:rsid w:val="00B72529"/>
    <w:rsid w:val="00B767D0"/>
    <w:rsid w:val="00B86739"/>
    <w:rsid w:val="00B868D2"/>
    <w:rsid w:val="00B86AC5"/>
    <w:rsid w:val="00B925AB"/>
    <w:rsid w:val="00B928EC"/>
    <w:rsid w:val="00B94975"/>
    <w:rsid w:val="00BA1428"/>
    <w:rsid w:val="00BA17F2"/>
    <w:rsid w:val="00BA4ACC"/>
    <w:rsid w:val="00BA54CB"/>
    <w:rsid w:val="00BA6650"/>
    <w:rsid w:val="00BB1D02"/>
    <w:rsid w:val="00BC3C88"/>
    <w:rsid w:val="00BC7255"/>
    <w:rsid w:val="00BD3E75"/>
    <w:rsid w:val="00BD66F8"/>
    <w:rsid w:val="00BE0532"/>
    <w:rsid w:val="00BF1E2E"/>
    <w:rsid w:val="00BF4D34"/>
    <w:rsid w:val="00C04E26"/>
    <w:rsid w:val="00C12007"/>
    <w:rsid w:val="00C14678"/>
    <w:rsid w:val="00C24058"/>
    <w:rsid w:val="00C26415"/>
    <w:rsid w:val="00C26DE3"/>
    <w:rsid w:val="00C27541"/>
    <w:rsid w:val="00C306BA"/>
    <w:rsid w:val="00C34B4F"/>
    <w:rsid w:val="00C35337"/>
    <w:rsid w:val="00C35A1A"/>
    <w:rsid w:val="00C37291"/>
    <w:rsid w:val="00C40170"/>
    <w:rsid w:val="00C40E81"/>
    <w:rsid w:val="00C421C8"/>
    <w:rsid w:val="00C4329B"/>
    <w:rsid w:val="00C45873"/>
    <w:rsid w:val="00C57C64"/>
    <w:rsid w:val="00C66FF5"/>
    <w:rsid w:val="00C7011F"/>
    <w:rsid w:val="00C73382"/>
    <w:rsid w:val="00C741E1"/>
    <w:rsid w:val="00C7568B"/>
    <w:rsid w:val="00C77CA3"/>
    <w:rsid w:val="00C8445F"/>
    <w:rsid w:val="00C84968"/>
    <w:rsid w:val="00C86106"/>
    <w:rsid w:val="00C86731"/>
    <w:rsid w:val="00C87D96"/>
    <w:rsid w:val="00C963F5"/>
    <w:rsid w:val="00C97CC7"/>
    <w:rsid w:val="00CA0D0B"/>
    <w:rsid w:val="00CA3CD9"/>
    <w:rsid w:val="00CA664D"/>
    <w:rsid w:val="00CA7E01"/>
    <w:rsid w:val="00CB0772"/>
    <w:rsid w:val="00CB705C"/>
    <w:rsid w:val="00CC040E"/>
    <w:rsid w:val="00CC127A"/>
    <w:rsid w:val="00CC29B7"/>
    <w:rsid w:val="00CD07D8"/>
    <w:rsid w:val="00CD0B5D"/>
    <w:rsid w:val="00CD433A"/>
    <w:rsid w:val="00CD489B"/>
    <w:rsid w:val="00CD750A"/>
    <w:rsid w:val="00CE0BE8"/>
    <w:rsid w:val="00CE196B"/>
    <w:rsid w:val="00CE3564"/>
    <w:rsid w:val="00CE4D65"/>
    <w:rsid w:val="00CE69A8"/>
    <w:rsid w:val="00CF32C7"/>
    <w:rsid w:val="00CF54CA"/>
    <w:rsid w:val="00CF6F8F"/>
    <w:rsid w:val="00D04DE0"/>
    <w:rsid w:val="00D0674F"/>
    <w:rsid w:val="00D07EC9"/>
    <w:rsid w:val="00D12E6A"/>
    <w:rsid w:val="00D131D6"/>
    <w:rsid w:val="00D13328"/>
    <w:rsid w:val="00D16448"/>
    <w:rsid w:val="00D22DF4"/>
    <w:rsid w:val="00D25AB4"/>
    <w:rsid w:val="00D279A9"/>
    <w:rsid w:val="00D27AA2"/>
    <w:rsid w:val="00D31D76"/>
    <w:rsid w:val="00D37652"/>
    <w:rsid w:val="00D40BAB"/>
    <w:rsid w:val="00D435DC"/>
    <w:rsid w:val="00D44226"/>
    <w:rsid w:val="00D4435D"/>
    <w:rsid w:val="00D444B9"/>
    <w:rsid w:val="00D445C3"/>
    <w:rsid w:val="00D52061"/>
    <w:rsid w:val="00D54755"/>
    <w:rsid w:val="00D568CD"/>
    <w:rsid w:val="00D56C2C"/>
    <w:rsid w:val="00D60F4F"/>
    <w:rsid w:val="00D6100F"/>
    <w:rsid w:val="00D62FEA"/>
    <w:rsid w:val="00D71726"/>
    <w:rsid w:val="00D74AB3"/>
    <w:rsid w:val="00D828FD"/>
    <w:rsid w:val="00D8328A"/>
    <w:rsid w:val="00D83A80"/>
    <w:rsid w:val="00D84EDD"/>
    <w:rsid w:val="00D8581E"/>
    <w:rsid w:val="00D85937"/>
    <w:rsid w:val="00D938BD"/>
    <w:rsid w:val="00D94AB9"/>
    <w:rsid w:val="00DA0BAF"/>
    <w:rsid w:val="00DA227A"/>
    <w:rsid w:val="00DA6EFD"/>
    <w:rsid w:val="00DA70C3"/>
    <w:rsid w:val="00DB6276"/>
    <w:rsid w:val="00DB7FE7"/>
    <w:rsid w:val="00DC16B7"/>
    <w:rsid w:val="00DC2021"/>
    <w:rsid w:val="00DC23CF"/>
    <w:rsid w:val="00DC28F2"/>
    <w:rsid w:val="00DD131F"/>
    <w:rsid w:val="00DD5189"/>
    <w:rsid w:val="00DE1C4D"/>
    <w:rsid w:val="00DE2EBA"/>
    <w:rsid w:val="00DE42B7"/>
    <w:rsid w:val="00DF123A"/>
    <w:rsid w:val="00DF1F32"/>
    <w:rsid w:val="00DF467D"/>
    <w:rsid w:val="00DF6D5D"/>
    <w:rsid w:val="00E00AC9"/>
    <w:rsid w:val="00E05165"/>
    <w:rsid w:val="00E07CCE"/>
    <w:rsid w:val="00E176EC"/>
    <w:rsid w:val="00E17FF2"/>
    <w:rsid w:val="00E21001"/>
    <w:rsid w:val="00E2237B"/>
    <w:rsid w:val="00E234F2"/>
    <w:rsid w:val="00E251B6"/>
    <w:rsid w:val="00E256A8"/>
    <w:rsid w:val="00E270B5"/>
    <w:rsid w:val="00E318AA"/>
    <w:rsid w:val="00E31FF1"/>
    <w:rsid w:val="00E32486"/>
    <w:rsid w:val="00E40E9D"/>
    <w:rsid w:val="00E41833"/>
    <w:rsid w:val="00E421C9"/>
    <w:rsid w:val="00E42FBB"/>
    <w:rsid w:val="00E43397"/>
    <w:rsid w:val="00E442F3"/>
    <w:rsid w:val="00E446C8"/>
    <w:rsid w:val="00E47235"/>
    <w:rsid w:val="00E51C0D"/>
    <w:rsid w:val="00E53953"/>
    <w:rsid w:val="00E55564"/>
    <w:rsid w:val="00E572AE"/>
    <w:rsid w:val="00E57442"/>
    <w:rsid w:val="00E57A98"/>
    <w:rsid w:val="00E715BC"/>
    <w:rsid w:val="00E81EB1"/>
    <w:rsid w:val="00E8337E"/>
    <w:rsid w:val="00E85332"/>
    <w:rsid w:val="00E93056"/>
    <w:rsid w:val="00EA0870"/>
    <w:rsid w:val="00EA336A"/>
    <w:rsid w:val="00EA35D1"/>
    <w:rsid w:val="00EB6732"/>
    <w:rsid w:val="00EB6942"/>
    <w:rsid w:val="00EB7339"/>
    <w:rsid w:val="00EB755D"/>
    <w:rsid w:val="00EC2732"/>
    <w:rsid w:val="00EC273D"/>
    <w:rsid w:val="00EC6813"/>
    <w:rsid w:val="00ED0342"/>
    <w:rsid w:val="00ED56F2"/>
    <w:rsid w:val="00EE2024"/>
    <w:rsid w:val="00EE3288"/>
    <w:rsid w:val="00EE3A89"/>
    <w:rsid w:val="00EE4344"/>
    <w:rsid w:val="00EE4B82"/>
    <w:rsid w:val="00EE6E0D"/>
    <w:rsid w:val="00EF22A4"/>
    <w:rsid w:val="00EF2BA1"/>
    <w:rsid w:val="00EF2FD3"/>
    <w:rsid w:val="00F03455"/>
    <w:rsid w:val="00F07E72"/>
    <w:rsid w:val="00F14931"/>
    <w:rsid w:val="00F175A5"/>
    <w:rsid w:val="00F218A6"/>
    <w:rsid w:val="00F2362D"/>
    <w:rsid w:val="00F25522"/>
    <w:rsid w:val="00F30903"/>
    <w:rsid w:val="00F33714"/>
    <w:rsid w:val="00F3479C"/>
    <w:rsid w:val="00F40667"/>
    <w:rsid w:val="00F43EC9"/>
    <w:rsid w:val="00F44285"/>
    <w:rsid w:val="00F46AAC"/>
    <w:rsid w:val="00F60092"/>
    <w:rsid w:val="00F628B5"/>
    <w:rsid w:val="00F62C18"/>
    <w:rsid w:val="00F650DB"/>
    <w:rsid w:val="00F65E63"/>
    <w:rsid w:val="00F6706B"/>
    <w:rsid w:val="00F73CAA"/>
    <w:rsid w:val="00F7433D"/>
    <w:rsid w:val="00F81505"/>
    <w:rsid w:val="00F84980"/>
    <w:rsid w:val="00F85A00"/>
    <w:rsid w:val="00F86CFD"/>
    <w:rsid w:val="00F86F0D"/>
    <w:rsid w:val="00F8718B"/>
    <w:rsid w:val="00F93731"/>
    <w:rsid w:val="00F9480C"/>
    <w:rsid w:val="00F95F37"/>
    <w:rsid w:val="00F96904"/>
    <w:rsid w:val="00FA02EE"/>
    <w:rsid w:val="00FA03AA"/>
    <w:rsid w:val="00FA1BA8"/>
    <w:rsid w:val="00FA67E2"/>
    <w:rsid w:val="00FA7165"/>
    <w:rsid w:val="00FA719A"/>
    <w:rsid w:val="00FB07B3"/>
    <w:rsid w:val="00FB2BA8"/>
    <w:rsid w:val="00FB48FC"/>
    <w:rsid w:val="00FB5EC1"/>
    <w:rsid w:val="00FC2045"/>
    <w:rsid w:val="00FC3F88"/>
    <w:rsid w:val="00FC4725"/>
    <w:rsid w:val="00FC4913"/>
    <w:rsid w:val="00FD2398"/>
    <w:rsid w:val="00FD3FFD"/>
    <w:rsid w:val="00FD4414"/>
    <w:rsid w:val="00FD4FB7"/>
    <w:rsid w:val="00FE4028"/>
    <w:rsid w:val="00FF04CD"/>
    <w:rsid w:val="00FF43DE"/>
    <w:rsid w:val="00FF7823"/>
    <w:rsid w:val="01AD76D4"/>
    <w:rsid w:val="02045AE4"/>
    <w:rsid w:val="026B2BE3"/>
    <w:rsid w:val="026F3C99"/>
    <w:rsid w:val="03FC0B8D"/>
    <w:rsid w:val="041C2909"/>
    <w:rsid w:val="04863B3E"/>
    <w:rsid w:val="04915F6C"/>
    <w:rsid w:val="050E2543"/>
    <w:rsid w:val="051A6F81"/>
    <w:rsid w:val="053E0DD1"/>
    <w:rsid w:val="05F41E1E"/>
    <w:rsid w:val="060D2DC6"/>
    <w:rsid w:val="06B778A9"/>
    <w:rsid w:val="06DA5BE2"/>
    <w:rsid w:val="07F67D93"/>
    <w:rsid w:val="07F91E2E"/>
    <w:rsid w:val="09F75C91"/>
    <w:rsid w:val="0AD74B5A"/>
    <w:rsid w:val="0B216A48"/>
    <w:rsid w:val="0B6054AC"/>
    <w:rsid w:val="0BF40D32"/>
    <w:rsid w:val="0C263A3C"/>
    <w:rsid w:val="0CAD3DEA"/>
    <w:rsid w:val="0CF84D5D"/>
    <w:rsid w:val="0D686BED"/>
    <w:rsid w:val="0DC25308"/>
    <w:rsid w:val="0F4F32A8"/>
    <w:rsid w:val="0FB83CA9"/>
    <w:rsid w:val="0FE33768"/>
    <w:rsid w:val="0FEE5216"/>
    <w:rsid w:val="10F65F62"/>
    <w:rsid w:val="124D4621"/>
    <w:rsid w:val="127E3697"/>
    <w:rsid w:val="12F5044F"/>
    <w:rsid w:val="13AD0F54"/>
    <w:rsid w:val="13B62C62"/>
    <w:rsid w:val="14422229"/>
    <w:rsid w:val="160B286D"/>
    <w:rsid w:val="165F4B2E"/>
    <w:rsid w:val="18E47FCB"/>
    <w:rsid w:val="1A437C5D"/>
    <w:rsid w:val="1AA00E00"/>
    <w:rsid w:val="1AB629DD"/>
    <w:rsid w:val="1B2D6D37"/>
    <w:rsid w:val="1B4F7B40"/>
    <w:rsid w:val="1C0D1074"/>
    <w:rsid w:val="1D625025"/>
    <w:rsid w:val="1E5C0DAD"/>
    <w:rsid w:val="1FEA7D60"/>
    <w:rsid w:val="20036423"/>
    <w:rsid w:val="202E225F"/>
    <w:rsid w:val="20AF2643"/>
    <w:rsid w:val="21483039"/>
    <w:rsid w:val="22D966C4"/>
    <w:rsid w:val="22F6524B"/>
    <w:rsid w:val="232C7BA1"/>
    <w:rsid w:val="23554F97"/>
    <w:rsid w:val="23AD33B1"/>
    <w:rsid w:val="23B82988"/>
    <w:rsid w:val="23D11209"/>
    <w:rsid w:val="23F85D0B"/>
    <w:rsid w:val="243B5C86"/>
    <w:rsid w:val="247B6923"/>
    <w:rsid w:val="24B13BE8"/>
    <w:rsid w:val="24FA34E9"/>
    <w:rsid w:val="253D1AD4"/>
    <w:rsid w:val="26405340"/>
    <w:rsid w:val="26955FF5"/>
    <w:rsid w:val="26F207AF"/>
    <w:rsid w:val="28731B99"/>
    <w:rsid w:val="288C5F6C"/>
    <w:rsid w:val="28F747E6"/>
    <w:rsid w:val="291F51A3"/>
    <w:rsid w:val="29965872"/>
    <w:rsid w:val="29FB7E0C"/>
    <w:rsid w:val="2B412427"/>
    <w:rsid w:val="2BD3610F"/>
    <w:rsid w:val="2BE33443"/>
    <w:rsid w:val="2E457835"/>
    <w:rsid w:val="2EE97CFE"/>
    <w:rsid w:val="2FEF24AA"/>
    <w:rsid w:val="30082DFE"/>
    <w:rsid w:val="305F3061"/>
    <w:rsid w:val="30B01D1C"/>
    <w:rsid w:val="317E67A3"/>
    <w:rsid w:val="32E81243"/>
    <w:rsid w:val="338D4F91"/>
    <w:rsid w:val="339769C8"/>
    <w:rsid w:val="34367E3A"/>
    <w:rsid w:val="34D84016"/>
    <w:rsid w:val="35553677"/>
    <w:rsid w:val="38177D48"/>
    <w:rsid w:val="384B2AC4"/>
    <w:rsid w:val="38B75544"/>
    <w:rsid w:val="38BD2DFD"/>
    <w:rsid w:val="3A424580"/>
    <w:rsid w:val="3A7F5EC6"/>
    <w:rsid w:val="3CFE2ED3"/>
    <w:rsid w:val="3D6526BF"/>
    <w:rsid w:val="3DA23079"/>
    <w:rsid w:val="3DA56FE3"/>
    <w:rsid w:val="3FBE6D30"/>
    <w:rsid w:val="40870231"/>
    <w:rsid w:val="41DD69FB"/>
    <w:rsid w:val="41EB39BE"/>
    <w:rsid w:val="4252416E"/>
    <w:rsid w:val="429B5C2D"/>
    <w:rsid w:val="42DB2E5F"/>
    <w:rsid w:val="43802155"/>
    <w:rsid w:val="4453728D"/>
    <w:rsid w:val="44587E88"/>
    <w:rsid w:val="45040CC2"/>
    <w:rsid w:val="45481751"/>
    <w:rsid w:val="46DA719D"/>
    <w:rsid w:val="48602A46"/>
    <w:rsid w:val="48FF0F6D"/>
    <w:rsid w:val="49086B20"/>
    <w:rsid w:val="49395B45"/>
    <w:rsid w:val="4A7E23A6"/>
    <w:rsid w:val="4BF31870"/>
    <w:rsid w:val="4BF55B1E"/>
    <w:rsid w:val="4C275C8A"/>
    <w:rsid w:val="4C853AED"/>
    <w:rsid w:val="4D0A52C2"/>
    <w:rsid w:val="4D8964BD"/>
    <w:rsid w:val="4E752B31"/>
    <w:rsid w:val="4F9C1535"/>
    <w:rsid w:val="502508DA"/>
    <w:rsid w:val="505E67B2"/>
    <w:rsid w:val="50D51161"/>
    <w:rsid w:val="51716FC1"/>
    <w:rsid w:val="51AF14F1"/>
    <w:rsid w:val="52EE4F32"/>
    <w:rsid w:val="53543E84"/>
    <w:rsid w:val="54051B42"/>
    <w:rsid w:val="542B6A9C"/>
    <w:rsid w:val="5510058D"/>
    <w:rsid w:val="55187F0F"/>
    <w:rsid w:val="563E6AD1"/>
    <w:rsid w:val="57427BA1"/>
    <w:rsid w:val="57A6132E"/>
    <w:rsid w:val="57D51048"/>
    <w:rsid w:val="5A0615E2"/>
    <w:rsid w:val="5B2C4DDD"/>
    <w:rsid w:val="5B5E1217"/>
    <w:rsid w:val="5D0221AE"/>
    <w:rsid w:val="5DE57D38"/>
    <w:rsid w:val="5E0A4D07"/>
    <w:rsid w:val="5F72126A"/>
    <w:rsid w:val="5FE432DC"/>
    <w:rsid w:val="606D010D"/>
    <w:rsid w:val="620B6F16"/>
    <w:rsid w:val="62674AC1"/>
    <w:rsid w:val="62863AE2"/>
    <w:rsid w:val="64E2007C"/>
    <w:rsid w:val="65C51EBD"/>
    <w:rsid w:val="66115B94"/>
    <w:rsid w:val="6645022B"/>
    <w:rsid w:val="664D7822"/>
    <w:rsid w:val="676E6B99"/>
    <w:rsid w:val="67AD0F3A"/>
    <w:rsid w:val="67F0226E"/>
    <w:rsid w:val="68111081"/>
    <w:rsid w:val="68437CC4"/>
    <w:rsid w:val="6850223F"/>
    <w:rsid w:val="68895473"/>
    <w:rsid w:val="690E5F00"/>
    <w:rsid w:val="696222BD"/>
    <w:rsid w:val="6A34317A"/>
    <w:rsid w:val="6A61406B"/>
    <w:rsid w:val="6A743078"/>
    <w:rsid w:val="6AB011A7"/>
    <w:rsid w:val="6B606FD5"/>
    <w:rsid w:val="6BBA0C8E"/>
    <w:rsid w:val="6C6F673F"/>
    <w:rsid w:val="6D040A5B"/>
    <w:rsid w:val="6E534C3D"/>
    <w:rsid w:val="6E721AF9"/>
    <w:rsid w:val="6EAB788E"/>
    <w:rsid w:val="6F860950"/>
    <w:rsid w:val="6F9B3E59"/>
    <w:rsid w:val="6FB412A5"/>
    <w:rsid w:val="704634F1"/>
    <w:rsid w:val="715410F9"/>
    <w:rsid w:val="72920C79"/>
    <w:rsid w:val="72927EF7"/>
    <w:rsid w:val="732D4F7F"/>
    <w:rsid w:val="73402AFF"/>
    <w:rsid w:val="742D2F7E"/>
    <w:rsid w:val="74566D78"/>
    <w:rsid w:val="757F5C08"/>
    <w:rsid w:val="759B3536"/>
    <w:rsid w:val="75D71605"/>
    <w:rsid w:val="76210754"/>
    <w:rsid w:val="76A64C04"/>
    <w:rsid w:val="76FE439A"/>
    <w:rsid w:val="77800C3F"/>
    <w:rsid w:val="78594FF5"/>
    <w:rsid w:val="79C53ED1"/>
    <w:rsid w:val="7B9C6049"/>
    <w:rsid w:val="7C2C3195"/>
    <w:rsid w:val="7C502428"/>
    <w:rsid w:val="7E332199"/>
    <w:rsid w:val="7EC607D6"/>
    <w:rsid w:val="7EC90895"/>
    <w:rsid w:val="7F2C434A"/>
    <w:rsid w:val="7FE77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629DF1-A759-43DD-8D86-546F4163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djustRightInd w:val="0"/>
      <w:snapToGrid w:val="0"/>
      <w:spacing w:line="312" w:lineRule="auto"/>
      <w:ind w:firstLineChars="200" w:firstLine="482"/>
      <w:jc w:val="both"/>
    </w:pPr>
    <w:rPr>
      <w:rFonts w:ascii="宋体" w:hAnsi="宋体"/>
      <w:kern w:val="2"/>
      <w:sz w:val="24"/>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autoRedefine/>
    <w:qFormat/>
    <w:pPr>
      <w:spacing w:beforeLines="50" w:before="50"/>
      <w:ind w:firstLineChars="0" w:firstLine="0"/>
      <w:contextualSpacing/>
      <w:outlineLvl w:val="1"/>
    </w:pPr>
    <w:rPr>
      <w:b/>
      <w:sz w:val="32"/>
      <w:szCs w:val="20"/>
    </w:rPr>
  </w:style>
  <w:style w:type="paragraph" w:styleId="3">
    <w:name w:val="heading 3"/>
    <w:basedOn w:val="a"/>
    <w:next w:val="a"/>
    <w:link w:val="30"/>
    <w:qFormat/>
    <w:pPr>
      <w:widowControl/>
      <w:spacing w:beforeLines="50" w:before="50" w:afterLines="50" w:after="50" w:line="240" w:lineRule="auto"/>
      <w:ind w:firstLineChars="164" w:firstLine="459"/>
      <w:contextualSpacing/>
      <w:jc w:val="left"/>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a5"/>
    <w:uiPriority w:val="99"/>
    <w:unhideWhenUsed/>
    <w:qFormat/>
    <w:rPr>
      <w:sz w:val="18"/>
      <w:szCs w:val="18"/>
    </w:rPr>
  </w:style>
  <w:style w:type="paragraph" w:styleId="a6">
    <w:name w:val="annotation text"/>
    <w:basedOn w:val="a"/>
    <w:link w:val="a7"/>
    <w:qFormat/>
    <w:pPr>
      <w:jc w:val="left"/>
    </w:pPr>
    <w:rPr>
      <w:szCs w:val="24"/>
    </w:rPr>
  </w:style>
  <w:style w:type="paragraph" w:styleId="a8">
    <w:name w:val="Body Text"/>
    <w:basedOn w:val="a"/>
    <w:link w:val="a9"/>
    <w:qFormat/>
    <w:pPr>
      <w:spacing w:after="120"/>
    </w:pPr>
    <w:rPr>
      <w:szCs w:val="24"/>
    </w:rPr>
  </w:style>
  <w:style w:type="paragraph" w:styleId="aa">
    <w:name w:val="Body Text Indent"/>
    <w:basedOn w:val="a"/>
    <w:link w:val="ab"/>
    <w:qFormat/>
    <w:pPr>
      <w:spacing w:after="120"/>
      <w:ind w:leftChars="200" w:left="420"/>
    </w:pPr>
    <w:rPr>
      <w:szCs w:val="24"/>
    </w:rPr>
  </w:style>
  <w:style w:type="paragraph" w:styleId="ac">
    <w:name w:val="Plain Text"/>
    <w:basedOn w:val="a"/>
    <w:link w:val="ad"/>
    <w:qFormat/>
    <w:rPr>
      <w:rFonts w:hAnsi="Calibri"/>
    </w:rPr>
  </w:style>
  <w:style w:type="paragraph" w:styleId="ae">
    <w:name w:val="Balloon Text"/>
    <w:basedOn w:val="a"/>
    <w:link w:val="af"/>
    <w:uiPriority w:val="99"/>
    <w:unhideWhenUsed/>
    <w:qFormat/>
    <w:rPr>
      <w:sz w:val="18"/>
      <w:szCs w:val="18"/>
    </w:rPr>
  </w:style>
  <w:style w:type="paragraph" w:styleId="af0">
    <w:name w:val="footer"/>
    <w:basedOn w:val="a"/>
    <w:link w:val="af1"/>
    <w:uiPriority w:val="99"/>
    <w:unhideWhenUsed/>
    <w:qFormat/>
    <w:pPr>
      <w:tabs>
        <w:tab w:val="center" w:pos="4153"/>
        <w:tab w:val="right" w:pos="8306"/>
      </w:tabs>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jc w:val="center"/>
    </w:pPr>
    <w:rPr>
      <w:sz w:val="18"/>
      <w:szCs w:val="18"/>
    </w:rPr>
  </w:style>
  <w:style w:type="paragraph" w:styleId="af4">
    <w:name w:val="Normal (Web)"/>
    <w:basedOn w:val="a"/>
    <w:qFormat/>
    <w:pPr>
      <w:widowControl/>
      <w:spacing w:before="100" w:beforeAutospacing="1" w:after="100" w:afterAutospacing="1"/>
      <w:jc w:val="left"/>
    </w:pPr>
    <w:rPr>
      <w:rFonts w:cs="宋体"/>
      <w:color w:val="000000"/>
      <w:kern w:val="0"/>
      <w:szCs w:val="20"/>
    </w:rPr>
  </w:style>
  <w:style w:type="paragraph" w:styleId="af5">
    <w:name w:val="Title"/>
    <w:basedOn w:val="a"/>
    <w:next w:val="a"/>
    <w:link w:val="af6"/>
    <w:uiPriority w:val="10"/>
    <w:qFormat/>
    <w:pPr>
      <w:pageBreakBefore/>
      <w:spacing w:afterLines="100" w:after="100" w:line="288" w:lineRule="auto"/>
      <w:ind w:firstLineChars="0" w:firstLine="0"/>
      <w:contextualSpacing/>
      <w:jc w:val="center"/>
      <w:outlineLvl w:val="0"/>
    </w:pPr>
    <w:rPr>
      <w:rFonts w:cstheme="majorBidi"/>
      <w:b/>
      <w:bCs/>
      <w:sz w:val="36"/>
      <w:szCs w:val="32"/>
    </w:rPr>
  </w:style>
  <w:style w:type="paragraph" w:styleId="af7">
    <w:name w:val="annotation subject"/>
    <w:basedOn w:val="a6"/>
    <w:next w:val="a6"/>
    <w:semiHidden/>
    <w:qFormat/>
    <w:rPr>
      <w:rFonts w:ascii="Calibri" w:hAnsi="Calibri"/>
      <w:b/>
      <w:bCs/>
      <w:szCs w:val="22"/>
    </w:rPr>
  </w:style>
  <w:style w:type="paragraph" w:styleId="af8">
    <w:name w:val="Body Text First Indent"/>
    <w:basedOn w:val="a8"/>
    <w:link w:val="af9"/>
    <w:unhideWhenUsed/>
    <w:qFormat/>
    <w:pPr>
      <w:ind w:firstLineChars="100" w:firstLine="420"/>
    </w:pPr>
    <w:rPr>
      <w:szCs w:val="22"/>
    </w:rPr>
  </w:style>
  <w:style w:type="table" w:styleId="af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uiPriority w:val="99"/>
    <w:semiHidden/>
    <w:unhideWhenUsed/>
    <w:qFormat/>
  </w:style>
  <w:style w:type="character" w:styleId="afc">
    <w:name w:val="FollowedHyperlink"/>
    <w:uiPriority w:val="99"/>
    <w:unhideWhenUsed/>
    <w:qFormat/>
    <w:rPr>
      <w:color w:val="000000"/>
      <w:u w:val="none"/>
    </w:rPr>
  </w:style>
  <w:style w:type="character" w:styleId="afd">
    <w:name w:val="Hyperlink"/>
    <w:qFormat/>
    <w:rPr>
      <w:color w:val="000000"/>
      <w:u w:val="none"/>
    </w:rPr>
  </w:style>
  <w:style w:type="character" w:styleId="afe">
    <w:name w:val="annotation reference"/>
    <w:qFormat/>
    <w:rPr>
      <w:sz w:val="21"/>
      <w:szCs w:val="21"/>
    </w:rPr>
  </w:style>
  <w:style w:type="paragraph" w:customStyle="1" w:styleId="15">
    <w:name w:val="样式 宋体 行距: 1.5 倍行距"/>
    <w:basedOn w:val="a"/>
    <w:qFormat/>
    <w:pPr>
      <w:jc w:val="center"/>
    </w:pPr>
    <w:rPr>
      <w:b/>
      <w:szCs w:val="20"/>
    </w:rPr>
  </w:style>
  <w:style w:type="character" w:customStyle="1" w:styleId="10">
    <w:name w:val="标题 1 字符"/>
    <w:link w:val="1"/>
    <w:uiPriority w:val="9"/>
    <w:qFormat/>
    <w:rPr>
      <w:b/>
      <w:bCs/>
      <w:kern w:val="44"/>
      <w:sz w:val="44"/>
      <w:szCs w:val="44"/>
    </w:rPr>
  </w:style>
  <w:style w:type="character" w:customStyle="1" w:styleId="30">
    <w:name w:val="标题 3 字符"/>
    <w:link w:val="3"/>
    <w:qFormat/>
    <w:rPr>
      <w:rFonts w:ascii="宋体" w:hAnsi="宋体"/>
      <w:b/>
      <w:bCs/>
      <w:kern w:val="2"/>
      <w:sz w:val="28"/>
      <w:szCs w:val="32"/>
    </w:rPr>
  </w:style>
  <w:style w:type="character" w:customStyle="1" w:styleId="a5">
    <w:name w:val="文档结构图 字符"/>
    <w:link w:val="a4"/>
    <w:uiPriority w:val="99"/>
    <w:semiHidden/>
    <w:qFormat/>
    <w:rPr>
      <w:rFonts w:ascii="宋体"/>
      <w:kern w:val="2"/>
      <w:sz w:val="18"/>
      <w:szCs w:val="18"/>
    </w:rPr>
  </w:style>
  <w:style w:type="character" w:customStyle="1" w:styleId="a7">
    <w:name w:val="批注文字 字符"/>
    <w:link w:val="a6"/>
    <w:qFormat/>
    <w:rPr>
      <w:rFonts w:ascii="Times New Roman" w:hAnsi="Times New Roman"/>
      <w:kern w:val="2"/>
      <w:sz w:val="21"/>
      <w:szCs w:val="24"/>
    </w:rPr>
  </w:style>
  <w:style w:type="character" w:customStyle="1" w:styleId="a9">
    <w:name w:val="正文文本 字符"/>
    <w:link w:val="a8"/>
    <w:qFormat/>
    <w:rPr>
      <w:rFonts w:ascii="Times New Roman" w:hAnsi="Times New Roman"/>
      <w:kern w:val="2"/>
      <w:sz w:val="21"/>
      <w:szCs w:val="24"/>
    </w:rPr>
  </w:style>
  <w:style w:type="character" w:customStyle="1" w:styleId="ab">
    <w:name w:val="正文文本缩进 字符"/>
    <w:link w:val="aa"/>
    <w:qFormat/>
    <w:rPr>
      <w:rFonts w:ascii="Times New Roman" w:hAnsi="Times New Roman"/>
      <w:kern w:val="2"/>
      <w:sz w:val="21"/>
      <w:szCs w:val="24"/>
    </w:rPr>
  </w:style>
  <w:style w:type="character" w:customStyle="1" w:styleId="ad">
    <w:name w:val="纯文本 字符"/>
    <w:link w:val="ac"/>
    <w:qFormat/>
    <w:rPr>
      <w:rFonts w:ascii="宋体" w:hAnsi="Calibri" w:cs="宋体"/>
      <w:kern w:val="2"/>
      <w:sz w:val="21"/>
      <w:szCs w:val="22"/>
    </w:rPr>
  </w:style>
  <w:style w:type="character" w:customStyle="1" w:styleId="af">
    <w:name w:val="批注框文本 字符"/>
    <w:link w:val="ae"/>
    <w:uiPriority w:val="99"/>
    <w:semiHidden/>
    <w:qFormat/>
    <w:rPr>
      <w:kern w:val="2"/>
      <w:sz w:val="18"/>
      <w:szCs w:val="18"/>
    </w:rPr>
  </w:style>
  <w:style w:type="character" w:customStyle="1" w:styleId="af1">
    <w:name w:val="页脚 字符"/>
    <w:link w:val="af0"/>
    <w:uiPriority w:val="99"/>
    <w:qFormat/>
    <w:rPr>
      <w:kern w:val="2"/>
      <w:sz w:val="18"/>
      <w:szCs w:val="18"/>
    </w:rPr>
  </w:style>
  <w:style w:type="character" w:customStyle="1" w:styleId="af3">
    <w:name w:val="页眉 字符"/>
    <w:link w:val="af2"/>
    <w:uiPriority w:val="99"/>
    <w:qFormat/>
    <w:rPr>
      <w:kern w:val="2"/>
      <w:sz w:val="18"/>
      <w:szCs w:val="18"/>
    </w:rPr>
  </w:style>
  <w:style w:type="character" w:customStyle="1" w:styleId="af9">
    <w:name w:val="正文首行缩进 字符"/>
    <w:link w:val="af8"/>
    <w:qFormat/>
    <w:rPr>
      <w:rFonts w:ascii="Times New Roman" w:hAnsi="Times New Roman"/>
      <w:kern w:val="2"/>
      <w:sz w:val="21"/>
      <w:szCs w:val="22"/>
    </w:rPr>
  </w:style>
  <w:style w:type="character" w:customStyle="1" w:styleId="hover41">
    <w:name w:val="hover41"/>
    <w:qFormat/>
  </w:style>
  <w:style w:type="character" w:customStyle="1" w:styleId="hover42">
    <w:name w:val="hover42"/>
    <w:qFormat/>
  </w:style>
  <w:style w:type="character" w:customStyle="1" w:styleId="times1">
    <w:name w:val="times1"/>
    <w:qFormat/>
    <w:rPr>
      <w:color w:val="3399FF"/>
      <w:bdr w:val="single" w:sz="6" w:space="0" w:color="D1EDF8"/>
      <w:shd w:val="clear" w:color="auto" w:fill="EAF9FF"/>
    </w:rPr>
  </w:style>
  <w:style w:type="character" w:customStyle="1" w:styleId="times">
    <w:name w:val="times"/>
    <w:qFormat/>
    <w:rPr>
      <w:color w:val="CDCDCD"/>
      <w:bdr w:val="single" w:sz="6" w:space="0" w:color="CDCDCD"/>
      <w:shd w:val="clear" w:color="auto" w:fill="EFEFEF"/>
    </w:rPr>
  </w:style>
  <w:style w:type="character" w:customStyle="1" w:styleId="11">
    <w:name w:val="纯文本 字符1"/>
    <w:uiPriority w:val="99"/>
    <w:semiHidden/>
    <w:qFormat/>
    <w:rPr>
      <w:rFonts w:ascii="宋体" w:hAnsi="Courier New" w:cs="Courier New"/>
      <w:kern w:val="2"/>
      <w:sz w:val="21"/>
      <w:szCs w:val="21"/>
    </w:rPr>
  </w:style>
  <w:style w:type="character" w:customStyle="1" w:styleId="aff">
    <w:name w:val="正文文本首行缩进 字符"/>
    <w:qFormat/>
    <w:rPr>
      <w:rFonts w:ascii="Times New Roman" w:hAnsi="Times New Roman"/>
      <w:kern w:val="2"/>
      <w:sz w:val="21"/>
      <w:szCs w:val="22"/>
    </w:rPr>
  </w:style>
  <w:style w:type="paragraph" w:customStyle="1" w:styleId="aff0">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12">
    <w:name w:val="修订1"/>
    <w:uiPriority w:val="99"/>
    <w:unhideWhenUsed/>
    <w:qFormat/>
    <w:rPr>
      <w:kern w:val="2"/>
      <w:sz w:val="21"/>
      <w:szCs w:val="22"/>
    </w:rPr>
  </w:style>
  <w:style w:type="paragraph" w:styleId="aff1">
    <w:name w:val="List Paragraph"/>
    <w:basedOn w:val="a"/>
    <w:uiPriority w:val="34"/>
    <w:qFormat/>
    <w:pPr>
      <w:ind w:firstLine="420"/>
    </w:pPr>
    <w:rPr>
      <w:szCs w:val="24"/>
    </w:rPr>
  </w:style>
  <w:style w:type="paragraph" w:customStyle="1" w:styleId="-">
    <w:name w:val="正文-表格"/>
    <w:link w:val="-0"/>
    <w:qFormat/>
    <w:rPr>
      <w:rFonts w:ascii="宋体" w:hAnsi="宋体"/>
      <w:kern w:val="2"/>
      <w:sz w:val="22"/>
      <w:szCs w:val="22"/>
    </w:rPr>
  </w:style>
  <w:style w:type="character" w:customStyle="1" w:styleId="-0">
    <w:name w:val="正文-表格 字符"/>
    <w:basedOn w:val="a0"/>
    <w:link w:val="-"/>
    <w:qFormat/>
    <w:rPr>
      <w:rFonts w:ascii="宋体" w:hAnsi="宋体"/>
      <w:kern w:val="2"/>
      <w:sz w:val="22"/>
      <w:szCs w:val="22"/>
    </w:rPr>
  </w:style>
  <w:style w:type="character" w:customStyle="1" w:styleId="af6">
    <w:name w:val="标题 字符"/>
    <w:basedOn w:val="a0"/>
    <w:link w:val="af5"/>
    <w:uiPriority w:val="10"/>
    <w:qFormat/>
    <w:rPr>
      <w:rFonts w:ascii="宋体" w:hAnsi="宋体" w:cstheme="majorBidi"/>
      <w:b/>
      <w:bCs/>
      <w:kern w:val="2"/>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2347</Words>
  <Characters>2466</Characters>
  <Application>Microsoft Office Word</Application>
  <DocSecurity>0</DocSecurity>
  <Lines>176</Lines>
  <Paragraphs>171</Paragraphs>
  <ScaleCrop>false</ScaleCrop>
  <Company>china</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MAGAM</cp:lastModifiedBy>
  <cp:revision>25</cp:revision>
  <cp:lastPrinted>2022-07-29T08:41:00Z</cp:lastPrinted>
  <dcterms:created xsi:type="dcterms:W3CDTF">2025-09-03T03:19:00Z</dcterms:created>
  <dcterms:modified xsi:type="dcterms:W3CDTF">2025-09-05T09:08:00Z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1DF5D26EF2A04FF8A8E836A57BD8423C_13</vt:lpwstr>
  </property>
  <property fmtid="{D5CDD505-2E9C-101B-9397-08002B2CF9AE}" pid="4" name="KSOTemplateDocerSaveRecord">
    <vt:lpwstr>eyJoZGlkIjoiNzgzNzM2Njg3ZjQ2NDkwZWQ0Y2ZjNTFlZDQ5YzhkMDEiLCJ1c2VySWQiOiIxNDE5MjAwNTQ4In0=</vt:lpwstr>
  </property>
</Properties>
</file>