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CEB" w:rsidRPr="009A6659" w:rsidRDefault="00A74CEB">
      <w:pPr>
        <w:snapToGrid w:val="0"/>
        <w:spacing w:line="360" w:lineRule="auto"/>
        <w:ind w:leftChars="-135" w:left="-283"/>
        <w:jc w:val="center"/>
        <w:rPr>
          <w:rFonts w:ascii="宋体" w:hAnsi="宋体" w:cs="宋体"/>
          <w:b/>
          <w:sz w:val="40"/>
          <w:szCs w:val="40"/>
        </w:rPr>
      </w:pPr>
    </w:p>
    <w:p w:rsidR="00A74CEB" w:rsidRPr="009A6659" w:rsidRDefault="000A6B71">
      <w:pPr>
        <w:snapToGrid w:val="0"/>
        <w:spacing w:line="360" w:lineRule="auto"/>
        <w:ind w:leftChars="-135" w:left="-283"/>
        <w:jc w:val="center"/>
        <w:rPr>
          <w:rFonts w:ascii="宋体" w:hAnsi="宋体" w:cs="宋体"/>
          <w:b/>
          <w:sz w:val="40"/>
          <w:szCs w:val="40"/>
        </w:rPr>
      </w:pPr>
      <w:r w:rsidRPr="009A6659">
        <w:rPr>
          <w:rFonts w:ascii="宋体" w:hAnsi="宋体" w:cs="宋体" w:hint="eastAsia"/>
          <w:b/>
          <w:sz w:val="40"/>
          <w:szCs w:val="40"/>
        </w:rPr>
        <w:t>广州空港中央商务区集中供冷项目（一期）</w:t>
      </w:r>
    </w:p>
    <w:p w:rsidR="00A74CEB" w:rsidRPr="009A6659" w:rsidRDefault="000A6B71">
      <w:pPr>
        <w:snapToGrid w:val="0"/>
        <w:spacing w:line="360" w:lineRule="auto"/>
        <w:ind w:leftChars="-135" w:left="-283"/>
        <w:jc w:val="center"/>
        <w:rPr>
          <w:rFonts w:ascii="宋体" w:hAnsi="宋体" w:cs="宋体"/>
          <w:sz w:val="40"/>
          <w:szCs w:val="40"/>
        </w:rPr>
      </w:pPr>
      <w:r w:rsidRPr="009A6659">
        <w:rPr>
          <w:rFonts w:ascii="宋体" w:hAnsi="宋体" w:cs="宋体" w:hint="eastAsia"/>
          <w:b/>
          <w:sz w:val="40"/>
          <w:szCs w:val="40"/>
        </w:rPr>
        <w:t>施工监理</w:t>
      </w:r>
    </w:p>
    <w:p w:rsidR="00A74CEB" w:rsidRPr="009A6659" w:rsidRDefault="00A74CEB">
      <w:pPr>
        <w:spacing w:line="200" w:lineRule="exact"/>
        <w:rPr>
          <w:rFonts w:ascii="宋体" w:hAnsi="宋体" w:cs="宋体"/>
        </w:rPr>
      </w:pPr>
    </w:p>
    <w:p w:rsidR="00A74CEB" w:rsidRPr="009A6659" w:rsidRDefault="00A74CEB">
      <w:pPr>
        <w:spacing w:line="200" w:lineRule="exact"/>
        <w:rPr>
          <w:rFonts w:ascii="宋体" w:hAnsi="宋体" w:cs="宋体"/>
        </w:rPr>
      </w:pPr>
    </w:p>
    <w:p w:rsidR="00A74CEB" w:rsidRPr="009A6659" w:rsidRDefault="00A74CEB">
      <w:pPr>
        <w:spacing w:line="200" w:lineRule="exact"/>
        <w:rPr>
          <w:rFonts w:ascii="宋体" w:hAnsi="宋体" w:cs="宋体"/>
        </w:rPr>
      </w:pPr>
    </w:p>
    <w:p w:rsidR="00A74CEB" w:rsidRPr="009A6659" w:rsidRDefault="00A74CEB">
      <w:pPr>
        <w:pStyle w:val="a8"/>
        <w:ind w:firstLine="210"/>
        <w:rPr>
          <w:rFonts w:ascii="宋体" w:hAnsi="宋体" w:cs="宋体"/>
        </w:rPr>
      </w:pPr>
    </w:p>
    <w:p w:rsidR="00A74CEB" w:rsidRPr="009A6659" w:rsidRDefault="00A74CEB">
      <w:pPr>
        <w:spacing w:line="200" w:lineRule="exact"/>
        <w:rPr>
          <w:rFonts w:ascii="宋体" w:hAnsi="宋体" w:cs="宋体"/>
        </w:rPr>
      </w:pPr>
    </w:p>
    <w:p w:rsidR="00A74CEB" w:rsidRPr="009A6659" w:rsidRDefault="00A74CEB">
      <w:pPr>
        <w:spacing w:line="200" w:lineRule="exact"/>
        <w:rPr>
          <w:rFonts w:ascii="宋体" w:hAnsi="宋体" w:cs="宋体"/>
        </w:rPr>
      </w:pPr>
    </w:p>
    <w:p w:rsidR="00A74CEB" w:rsidRPr="009A6659" w:rsidRDefault="00A74CEB">
      <w:pPr>
        <w:spacing w:line="200" w:lineRule="exact"/>
        <w:rPr>
          <w:rFonts w:ascii="宋体" w:hAnsi="宋体" w:cs="宋体"/>
        </w:rPr>
      </w:pPr>
    </w:p>
    <w:p w:rsidR="00A74CEB" w:rsidRPr="009A6659" w:rsidRDefault="00A74CEB">
      <w:pPr>
        <w:spacing w:line="200" w:lineRule="exact"/>
        <w:rPr>
          <w:rFonts w:ascii="宋体" w:hAnsi="宋体" w:cs="宋体"/>
        </w:rPr>
      </w:pPr>
    </w:p>
    <w:p w:rsidR="00A74CEB" w:rsidRPr="009A6659" w:rsidRDefault="00A74CEB">
      <w:pPr>
        <w:spacing w:line="200" w:lineRule="exact"/>
        <w:rPr>
          <w:rFonts w:ascii="宋体" w:hAnsi="宋体" w:cs="宋体"/>
        </w:rPr>
      </w:pPr>
    </w:p>
    <w:p w:rsidR="00A74CEB" w:rsidRPr="009A6659" w:rsidRDefault="00A74CEB">
      <w:pPr>
        <w:spacing w:line="200" w:lineRule="exact"/>
        <w:rPr>
          <w:rFonts w:ascii="宋体" w:hAnsi="宋体" w:cs="宋体"/>
        </w:rPr>
      </w:pPr>
    </w:p>
    <w:p w:rsidR="00A74CEB" w:rsidRPr="009A6659" w:rsidRDefault="00A74CEB">
      <w:pPr>
        <w:spacing w:line="200" w:lineRule="exact"/>
        <w:rPr>
          <w:rFonts w:ascii="宋体" w:hAnsi="宋体" w:cs="宋体"/>
        </w:rPr>
      </w:pPr>
    </w:p>
    <w:p w:rsidR="00A74CEB" w:rsidRPr="009A6659" w:rsidRDefault="00A74CEB">
      <w:pPr>
        <w:spacing w:line="200" w:lineRule="exact"/>
        <w:rPr>
          <w:rFonts w:ascii="宋体" w:hAnsi="宋体" w:cs="宋体"/>
        </w:rPr>
      </w:pPr>
    </w:p>
    <w:p w:rsidR="00A74CEB" w:rsidRPr="009A6659" w:rsidRDefault="00A74CEB">
      <w:pPr>
        <w:spacing w:line="200" w:lineRule="exact"/>
        <w:rPr>
          <w:rFonts w:ascii="宋体" w:hAnsi="宋体" w:cs="宋体"/>
        </w:rPr>
      </w:pPr>
    </w:p>
    <w:p w:rsidR="00A74CEB" w:rsidRPr="009A6659" w:rsidRDefault="00A74CEB">
      <w:pPr>
        <w:spacing w:line="269" w:lineRule="exact"/>
        <w:rPr>
          <w:rFonts w:ascii="宋体" w:hAnsi="宋体" w:cs="宋体"/>
        </w:rPr>
      </w:pPr>
    </w:p>
    <w:p w:rsidR="00A74CEB" w:rsidRPr="009A6659" w:rsidRDefault="000A6B71">
      <w:pPr>
        <w:jc w:val="center"/>
        <w:rPr>
          <w:rFonts w:ascii="宋体" w:hAnsi="宋体" w:cs="宋体"/>
          <w:b/>
          <w:sz w:val="72"/>
          <w:szCs w:val="72"/>
        </w:rPr>
      </w:pPr>
      <w:r w:rsidRPr="009A6659">
        <w:rPr>
          <w:rFonts w:ascii="宋体" w:hAnsi="宋体" w:cs="宋体" w:hint="eastAsia"/>
          <w:b/>
          <w:sz w:val="72"/>
          <w:szCs w:val="72"/>
        </w:rPr>
        <w:t>招标公告</w:t>
      </w:r>
    </w:p>
    <w:p w:rsidR="00A74CEB" w:rsidRPr="009A6659" w:rsidRDefault="00A74CEB">
      <w:pPr>
        <w:spacing w:line="200" w:lineRule="exact"/>
        <w:rPr>
          <w:rFonts w:ascii="宋体" w:hAnsi="宋体" w:cs="宋体"/>
        </w:rPr>
      </w:pPr>
    </w:p>
    <w:p w:rsidR="00A74CEB" w:rsidRPr="009A6659" w:rsidRDefault="00A74CEB">
      <w:pPr>
        <w:spacing w:line="200" w:lineRule="exact"/>
        <w:rPr>
          <w:rFonts w:ascii="宋体" w:hAnsi="宋体" w:cs="宋体"/>
        </w:rPr>
      </w:pPr>
    </w:p>
    <w:p w:rsidR="00A74CEB" w:rsidRPr="009A6659" w:rsidRDefault="00A74CEB">
      <w:pPr>
        <w:spacing w:line="200" w:lineRule="exact"/>
        <w:rPr>
          <w:rFonts w:ascii="宋体" w:hAnsi="宋体" w:cs="宋体"/>
        </w:rPr>
      </w:pPr>
    </w:p>
    <w:p w:rsidR="00A74CEB" w:rsidRPr="009A6659" w:rsidRDefault="00A74CEB">
      <w:pPr>
        <w:spacing w:line="200" w:lineRule="exact"/>
        <w:rPr>
          <w:rFonts w:ascii="宋体" w:hAnsi="宋体" w:cs="宋体"/>
        </w:rPr>
      </w:pPr>
    </w:p>
    <w:p w:rsidR="00A74CEB" w:rsidRPr="009A6659" w:rsidRDefault="00A74CEB">
      <w:pPr>
        <w:spacing w:line="200" w:lineRule="exact"/>
        <w:rPr>
          <w:rFonts w:ascii="宋体" w:hAnsi="宋体" w:cs="宋体"/>
        </w:rPr>
      </w:pPr>
    </w:p>
    <w:p w:rsidR="00A74CEB" w:rsidRPr="009A6659" w:rsidRDefault="00A74CEB">
      <w:pPr>
        <w:spacing w:line="200" w:lineRule="exact"/>
        <w:rPr>
          <w:rFonts w:ascii="宋体" w:hAnsi="宋体" w:cs="宋体"/>
        </w:rPr>
      </w:pPr>
    </w:p>
    <w:p w:rsidR="00A74CEB" w:rsidRPr="009A6659" w:rsidRDefault="00A74CEB">
      <w:pPr>
        <w:spacing w:line="200" w:lineRule="exact"/>
        <w:rPr>
          <w:rFonts w:ascii="宋体" w:hAnsi="宋体" w:cs="宋体"/>
        </w:rPr>
      </w:pPr>
    </w:p>
    <w:p w:rsidR="00A74CEB" w:rsidRPr="009A6659" w:rsidRDefault="00A74CEB">
      <w:pPr>
        <w:spacing w:line="200" w:lineRule="exact"/>
        <w:rPr>
          <w:rFonts w:ascii="宋体" w:hAnsi="宋体" w:cs="宋体"/>
        </w:rPr>
      </w:pPr>
    </w:p>
    <w:p w:rsidR="00A74CEB" w:rsidRPr="009A6659" w:rsidRDefault="00A74CEB">
      <w:pPr>
        <w:spacing w:line="200" w:lineRule="exact"/>
        <w:rPr>
          <w:rFonts w:ascii="宋体" w:hAnsi="宋体" w:cs="宋体"/>
        </w:rPr>
      </w:pPr>
    </w:p>
    <w:p w:rsidR="00A74CEB" w:rsidRPr="009A6659" w:rsidRDefault="00A74CEB">
      <w:pPr>
        <w:spacing w:line="200" w:lineRule="exact"/>
        <w:rPr>
          <w:rFonts w:ascii="宋体" w:hAnsi="宋体" w:cs="宋体"/>
        </w:rPr>
      </w:pPr>
    </w:p>
    <w:p w:rsidR="00A74CEB" w:rsidRPr="009A6659" w:rsidRDefault="00A74CEB">
      <w:pPr>
        <w:spacing w:line="200" w:lineRule="exact"/>
        <w:rPr>
          <w:rFonts w:ascii="宋体" w:hAnsi="宋体" w:cs="宋体"/>
        </w:rPr>
      </w:pPr>
    </w:p>
    <w:p w:rsidR="00A74CEB" w:rsidRPr="009A6659" w:rsidRDefault="00A74CEB">
      <w:pPr>
        <w:spacing w:line="200" w:lineRule="exact"/>
        <w:rPr>
          <w:rFonts w:ascii="宋体" w:hAnsi="宋体" w:cs="宋体"/>
        </w:rPr>
      </w:pPr>
    </w:p>
    <w:p w:rsidR="00A74CEB" w:rsidRPr="009A6659" w:rsidRDefault="00A74CEB">
      <w:pPr>
        <w:spacing w:line="200" w:lineRule="exact"/>
        <w:rPr>
          <w:rFonts w:ascii="宋体" w:hAnsi="宋体" w:cs="宋体"/>
        </w:rPr>
      </w:pPr>
    </w:p>
    <w:p w:rsidR="00A74CEB" w:rsidRPr="009A6659" w:rsidRDefault="00A74CEB">
      <w:pPr>
        <w:spacing w:line="200" w:lineRule="exact"/>
        <w:rPr>
          <w:rFonts w:ascii="宋体" w:hAnsi="宋体" w:cs="宋体"/>
        </w:rPr>
      </w:pPr>
    </w:p>
    <w:p w:rsidR="00A74CEB" w:rsidRPr="009A6659" w:rsidRDefault="00A74CEB">
      <w:pPr>
        <w:spacing w:line="200" w:lineRule="exact"/>
        <w:rPr>
          <w:rFonts w:ascii="宋体" w:hAnsi="宋体" w:cs="宋体"/>
        </w:rPr>
      </w:pPr>
    </w:p>
    <w:p w:rsidR="00A74CEB" w:rsidRPr="009A6659" w:rsidRDefault="00A74CEB">
      <w:pPr>
        <w:pStyle w:val="a8"/>
        <w:ind w:firstLine="210"/>
        <w:rPr>
          <w:rFonts w:ascii="宋体" w:hAnsi="宋体" w:cs="宋体"/>
        </w:rPr>
      </w:pPr>
    </w:p>
    <w:p w:rsidR="00A74CEB" w:rsidRPr="009A6659" w:rsidRDefault="00A74CEB">
      <w:pPr>
        <w:pStyle w:val="a8"/>
        <w:ind w:firstLine="210"/>
        <w:rPr>
          <w:rFonts w:ascii="宋体" w:hAnsi="宋体" w:cs="宋体"/>
        </w:rPr>
      </w:pPr>
    </w:p>
    <w:p w:rsidR="00A74CEB" w:rsidRPr="009A6659" w:rsidRDefault="00A74CEB">
      <w:pPr>
        <w:spacing w:line="200" w:lineRule="exact"/>
        <w:rPr>
          <w:rFonts w:ascii="宋体" w:hAnsi="宋体" w:cs="宋体"/>
        </w:rPr>
      </w:pPr>
    </w:p>
    <w:p w:rsidR="00A74CEB" w:rsidRPr="009A6659" w:rsidRDefault="00A74CEB">
      <w:pPr>
        <w:spacing w:line="200" w:lineRule="exact"/>
        <w:rPr>
          <w:rFonts w:ascii="宋体" w:hAnsi="宋体" w:cs="宋体"/>
        </w:rPr>
      </w:pPr>
    </w:p>
    <w:p w:rsidR="00A74CEB" w:rsidRPr="009A6659" w:rsidRDefault="00A74CEB">
      <w:pPr>
        <w:spacing w:line="200" w:lineRule="exact"/>
        <w:rPr>
          <w:rFonts w:ascii="宋体" w:hAnsi="宋体" w:cs="宋体"/>
        </w:rPr>
      </w:pPr>
    </w:p>
    <w:p w:rsidR="00A74CEB" w:rsidRPr="009A6659" w:rsidRDefault="00A74CEB">
      <w:pPr>
        <w:spacing w:line="281" w:lineRule="exact"/>
        <w:rPr>
          <w:rFonts w:ascii="宋体" w:hAnsi="宋体" w:cs="宋体"/>
        </w:rPr>
      </w:pPr>
    </w:p>
    <w:p w:rsidR="00A74CEB" w:rsidRPr="009A6659" w:rsidRDefault="00A74CEB">
      <w:pPr>
        <w:spacing w:line="281" w:lineRule="exact"/>
        <w:rPr>
          <w:rFonts w:ascii="宋体" w:hAnsi="宋体" w:cs="宋体"/>
        </w:rPr>
      </w:pPr>
    </w:p>
    <w:p w:rsidR="00A74CEB" w:rsidRPr="009A6659" w:rsidRDefault="000A6B71">
      <w:pPr>
        <w:ind w:firstLineChars="600" w:firstLine="1687"/>
        <w:rPr>
          <w:rFonts w:ascii="宋体" w:hAnsi="宋体" w:cs="宋体"/>
          <w:b/>
          <w:sz w:val="28"/>
        </w:rPr>
      </w:pPr>
      <w:r w:rsidRPr="009A6659">
        <w:rPr>
          <w:rFonts w:ascii="宋体" w:hAnsi="宋体" w:cs="宋体" w:hint="eastAsia"/>
          <w:b/>
          <w:sz w:val="28"/>
        </w:rPr>
        <w:t>招</w:t>
      </w:r>
      <w:r w:rsidRPr="009A6659">
        <w:rPr>
          <w:rFonts w:ascii="宋体" w:hAnsi="宋体" w:cs="宋体" w:hint="eastAsia"/>
          <w:b/>
          <w:sz w:val="28"/>
        </w:rPr>
        <w:t xml:space="preserve"> </w:t>
      </w:r>
      <w:r w:rsidRPr="009A6659">
        <w:rPr>
          <w:rFonts w:ascii="宋体" w:hAnsi="宋体" w:cs="宋体" w:hint="eastAsia"/>
          <w:b/>
          <w:sz w:val="28"/>
        </w:rPr>
        <w:t>标</w:t>
      </w:r>
      <w:r w:rsidRPr="009A6659">
        <w:rPr>
          <w:rFonts w:ascii="宋体" w:hAnsi="宋体" w:cs="宋体" w:hint="eastAsia"/>
          <w:b/>
          <w:sz w:val="28"/>
        </w:rPr>
        <w:t xml:space="preserve"> </w:t>
      </w:r>
      <w:r w:rsidRPr="009A6659">
        <w:rPr>
          <w:rFonts w:ascii="宋体" w:hAnsi="宋体" w:cs="宋体" w:hint="eastAsia"/>
          <w:b/>
          <w:sz w:val="28"/>
        </w:rPr>
        <w:t>人：</w:t>
      </w:r>
      <w:r w:rsidRPr="009A6659">
        <w:rPr>
          <w:rFonts w:ascii="宋体" w:hAnsi="宋体" w:cs="宋体" w:hint="eastAsia"/>
          <w:b/>
          <w:sz w:val="28"/>
        </w:rPr>
        <w:t>广州城投综合能源投资经营管理有限公司</w:t>
      </w:r>
    </w:p>
    <w:p w:rsidR="00A74CEB" w:rsidRPr="009A6659" w:rsidRDefault="000A6B71">
      <w:pPr>
        <w:ind w:firstLineChars="600" w:firstLine="1687"/>
        <w:rPr>
          <w:rFonts w:ascii="宋体" w:hAnsi="宋体" w:cs="宋体"/>
        </w:rPr>
      </w:pPr>
      <w:r w:rsidRPr="009A6659">
        <w:rPr>
          <w:rFonts w:ascii="宋体" w:hAnsi="宋体" w:cs="宋体" w:hint="eastAsia"/>
          <w:b/>
          <w:sz w:val="28"/>
        </w:rPr>
        <w:t>招标代理：建成工程咨询股份有限公司</w:t>
      </w:r>
    </w:p>
    <w:p w:rsidR="00A74CEB" w:rsidRPr="009A6659" w:rsidRDefault="000A6B71">
      <w:pPr>
        <w:ind w:firstLineChars="600" w:firstLine="1687"/>
        <w:rPr>
          <w:rFonts w:ascii="宋体" w:hAnsi="宋体" w:cs="宋体"/>
          <w:b/>
          <w:sz w:val="28"/>
          <w:szCs w:val="28"/>
        </w:rPr>
      </w:pPr>
      <w:r w:rsidRPr="009A6659">
        <w:rPr>
          <w:rFonts w:ascii="宋体" w:hAnsi="宋体" w:cs="宋体" w:hint="eastAsia"/>
          <w:b/>
          <w:sz w:val="28"/>
          <w:szCs w:val="28"/>
        </w:rPr>
        <w:t>日</w:t>
      </w:r>
      <w:r w:rsidRPr="009A6659">
        <w:rPr>
          <w:rFonts w:ascii="宋体" w:hAnsi="宋体" w:cs="宋体" w:hint="eastAsia"/>
          <w:b/>
          <w:sz w:val="28"/>
          <w:szCs w:val="28"/>
        </w:rPr>
        <w:t xml:space="preserve">    </w:t>
      </w:r>
      <w:r w:rsidRPr="009A6659">
        <w:rPr>
          <w:rFonts w:ascii="宋体" w:hAnsi="宋体" w:cs="宋体" w:hint="eastAsia"/>
          <w:b/>
          <w:sz w:val="28"/>
          <w:szCs w:val="28"/>
        </w:rPr>
        <w:t>期：</w:t>
      </w:r>
      <w:r w:rsidRPr="009A6659">
        <w:rPr>
          <w:rFonts w:ascii="宋体" w:hAnsi="宋体" w:cs="宋体" w:hint="eastAsia"/>
          <w:b/>
          <w:sz w:val="28"/>
          <w:szCs w:val="28"/>
        </w:rPr>
        <w:t>2025</w:t>
      </w:r>
      <w:r w:rsidRPr="009A6659">
        <w:rPr>
          <w:rFonts w:ascii="宋体" w:hAnsi="宋体" w:cs="宋体" w:hint="eastAsia"/>
          <w:b/>
          <w:sz w:val="28"/>
          <w:szCs w:val="28"/>
        </w:rPr>
        <w:t>年</w:t>
      </w:r>
      <w:r w:rsidRPr="009A6659">
        <w:rPr>
          <w:rFonts w:ascii="宋体" w:hAnsi="宋体" w:cs="宋体" w:hint="eastAsia"/>
          <w:b/>
          <w:sz w:val="28"/>
          <w:szCs w:val="28"/>
        </w:rPr>
        <w:t xml:space="preserve">  </w:t>
      </w:r>
      <w:r w:rsidRPr="009A6659">
        <w:rPr>
          <w:rFonts w:ascii="宋体" w:hAnsi="宋体" w:cs="宋体" w:hint="eastAsia"/>
          <w:b/>
          <w:sz w:val="28"/>
          <w:szCs w:val="28"/>
        </w:rPr>
        <w:t>月</w:t>
      </w:r>
    </w:p>
    <w:p w:rsidR="00A74CEB" w:rsidRPr="009A6659" w:rsidRDefault="00A74CEB">
      <w:pPr>
        <w:spacing w:line="0" w:lineRule="atLeast"/>
        <w:rPr>
          <w:rFonts w:ascii="宋体" w:hAnsi="宋体" w:cs="宋体"/>
          <w:sz w:val="24"/>
        </w:rPr>
        <w:sectPr w:rsidR="00A74CEB" w:rsidRPr="009A6659">
          <w:headerReference w:type="default" r:id="rId7"/>
          <w:footerReference w:type="default" r:id="rId8"/>
          <w:headerReference w:type="first" r:id="rId9"/>
          <w:footerReference w:type="first" r:id="rId10"/>
          <w:pgSz w:w="11906" w:h="16838"/>
          <w:pgMar w:top="1440" w:right="1800" w:bottom="1440" w:left="1800" w:header="851" w:footer="992" w:gutter="0"/>
          <w:pgNumType w:start="1"/>
          <w:cols w:space="720"/>
          <w:titlePg/>
          <w:docGrid w:type="lines" w:linePitch="312"/>
        </w:sectPr>
      </w:pPr>
    </w:p>
    <w:p w:rsidR="00A74CEB" w:rsidRPr="009A6659" w:rsidRDefault="000A6B71">
      <w:pPr>
        <w:widowControl/>
        <w:spacing w:line="360" w:lineRule="auto"/>
        <w:jc w:val="center"/>
        <w:rPr>
          <w:rFonts w:ascii="宋体" w:hAnsi="宋体" w:cs="宋体"/>
          <w:b/>
          <w:sz w:val="36"/>
          <w:szCs w:val="36"/>
        </w:rPr>
      </w:pPr>
      <w:r w:rsidRPr="009A6659">
        <w:rPr>
          <w:rFonts w:ascii="宋体" w:hAnsi="宋体" w:cs="宋体" w:hint="eastAsia"/>
          <w:b/>
          <w:sz w:val="36"/>
          <w:szCs w:val="36"/>
        </w:rPr>
        <w:lastRenderedPageBreak/>
        <w:t>广州空港中央商务区集中供冷项目（一期）施工监理</w:t>
      </w:r>
    </w:p>
    <w:p w:rsidR="00A74CEB" w:rsidRPr="009A6659" w:rsidRDefault="000A6B71">
      <w:pPr>
        <w:widowControl/>
        <w:spacing w:line="360" w:lineRule="auto"/>
        <w:jc w:val="center"/>
        <w:rPr>
          <w:rFonts w:ascii="宋体" w:hAnsi="宋体" w:cs="宋体"/>
          <w:b/>
          <w:kern w:val="44"/>
          <w:sz w:val="36"/>
          <w:szCs w:val="36"/>
        </w:rPr>
      </w:pPr>
      <w:r w:rsidRPr="009A6659">
        <w:rPr>
          <w:rFonts w:ascii="宋体" w:hAnsi="宋体" w:cs="宋体" w:hint="eastAsia"/>
          <w:b/>
          <w:kern w:val="44"/>
          <w:sz w:val="36"/>
          <w:szCs w:val="36"/>
        </w:rPr>
        <w:t>招标公告</w:t>
      </w:r>
    </w:p>
    <w:p w:rsidR="00A74CEB" w:rsidRPr="009A6659" w:rsidRDefault="000A6B71">
      <w:pPr>
        <w:pStyle w:val="2"/>
        <w:spacing w:beforeLines="50" w:before="156" w:line="360" w:lineRule="auto"/>
        <w:rPr>
          <w:rFonts w:ascii="宋体" w:eastAsia="宋体" w:hAnsi="宋体" w:cs="宋体"/>
          <w:color w:val="auto"/>
        </w:rPr>
      </w:pPr>
      <w:bookmarkStart w:id="0" w:name="_Toc529196504"/>
      <w:bookmarkStart w:id="1" w:name="_Toc511557025"/>
      <w:bookmarkStart w:id="2" w:name="_Toc535938695"/>
      <w:bookmarkStart w:id="3" w:name="_Toc511557028"/>
      <w:bookmarkStart w:id="4" w:name="_Toc529196507"/>
      <w:r w:rsidRPr="009A6659">
        <w:rPr>
          <w:rFonts w:ascii="宋体" w:eastAsia="宋体" w:hAnsi="宋体" w:cs="宋体" w:hint="eastAsia"/>
          <w:color w:val="auto"/>
        </w:rPr>
        <w:t xml:space="preserve">1. </w:t>
      </w:r>
      <w:r w:rsidRPr="009A6659">
        <w:rPr>
          <w:rFonts w:ascii="宋体" w:eastAsia="宋体" w:hAnsi="宋体" w:cs="宋体" w:hint="eastAsia"/>
          <w:color w:val="auto"/>
        </w:rPr>
        <w:t>招标条件</w:t>
      </w:r>
      <w:bookmarkEnd w:id="0"/>
      <w:bookmarkEnd w:id="1"/>
      <w:bookmarkEnd w:id="2"/>
    </w:p>
    <w:p w:rsidR="00A74CEB" w:rsidRPr="009A6659" w:rsidRDefault="000A6B71">
      <w:pPr>
        <w:tabs>
          <w:tab w:val="left" w:pos="7513"/>
        </w:tabs>
        <w:spacing w:line="440" w:lineRule="exact"/>
        <w:ind w:firstLineChars="200" w:firstLine="480"/>
        <w:rPr>
          <w:rFonts w:ascii="宋体" w:hAnsi="宋体" w:cs="宋体"/>
          <w:sz w:val="24"/>
          <w:szCs w:val="24"/>
        </w:rPr>
      </w:pPr>
      <w:bookmarkStart w:id="5" w:name="_Toc511557026"/>
      <w:r w:rsidRPr="009A6659">
        <w:rPr>
          <w:rFonts w:ascii="宋体" w:hAnsi="宋体" w:cs="宋体" w:hint="eastAsia"/>
          <w:sz w:val="24"/>
          <w:szCs w:val="24"/>
        </w:rPr>
        <w:t>本项目</w:t>
      </w:r>
      <w:r w:rsidRPr="009A6659">
        <w:rPr>
          <w:rFonts w:ascii="宋体" w:hAnsi="宋体" w:cs="宋体" w:hint="eastAsia"/>
          <w:sz w:val="24"/>
          <w:szCs w:val="24"/>
        </w:rPr>
        <w:t>广州空港中央商务区集中供冷项目（一期）施工</w:t>
      </w:r>
      <w:r w:rsidRPr="009A6659">
        <w:rPr>
          <w:rFonts w:ascii="宋体" w:hAnsi="宋体" w:cs="宋体" w:hint="eastAsia"/>
          <w:sz w:val="24"/>
          <w:szCs w:val="24"/>
        </w:rPr>
        <w:t>已</w:t>
      </w:r>
      <w:proofErr w:type="gramStart"/>
      <w:r w:rsidRPr="009A6659">
        <w:rPr>
          <w:rFonts w:ascii="宋体" w:hAnsi="宋体" w:cs="宋体" w:hint="eastAsia"/>
          <w:sz w:val="24"/>
          <w:szCs w:val="24"/>
        </w:rPr>
        <w:t>由穗空港委</w:t>
      </w:r>
      <w:proofErr w:type="gramEnd"/>
      <w:r w:rsidRPr="009A6659">
        <w:rPr>
          <w:rFonts w:ascii="宋体" w:hAnsi="宋体" w:cs="宋体" w:hint="eastAsia"/>
          <w:sz w:val="24"/>
          <w:szCs w:val="24"/>
        </w:rPr>
        <w:t>核准</w:t>
      </w:r>
      <w:r w:rsidRPr="009A6659">
        <w:rPr>
          <w:rFonts w:ascii="宋体" w:hAnsi="宋体" w:cs="宋体" w:hint="eastAsia"/>
          <w:sz w:val="24"/>
          <w:szCs w:val="24"/>
        </w:rPr>
        <w:t>[2023]1</w:t>
      </w:r>
      <w:r w:rsidRPr="009A6659">
        <w:rPr>
          <w:rFonts w:ascii="宋体" w:hAnsi="宋体" w:cs="宋体" w:hint="eastAsia"/>
          <w:sz w:val="24"/>
          <w:szCs w:val="24"/>
        </w:rPr>
        <w:t>号文</w:t>
      </w:r>
      <w:r w:rsidRPr="009A6659">
        <w:rPr>
          <w:rFonts w:ascii="宋体" w:hAnsi="宋体" w:cs="宋体" w:hint="eastAsia"/>
          <w:sz w:val="24"/>
          <w:szCs w:val="24"/>
          <w:u w:val="single"/>
        </w:rPr>
        <w:t>（项目代码：</w:t>
      </w:r>
      <w:r w:rsidRPr="009A6659">
        <w:rPr>
          <w:rFonts w:ascii="宋体" w:hAnsi="宋体" w:cs="宋体" w:hint="eastAsia"/>
          <w:sz w:val="24"/>
          <w:szCs w:val="24"/>
          <w:u w:val="single"/>
        </w:rPr>
        <w:t>2308-440100-04-01-577695</w:t>
      </w:r>
      <w:r w:rsidRPr="009A6659">
        <w:rPr>
          <w:rFonts w:ascii="宋体" w:hAnsi="宋体" w:cs="宋体" w:hint="eastAsia"/>
          <w:sz w:val="24"/>
          <w:szCs w:val="24"/>
          <w:u w:val="single"/>
        </w:rPr>
        <w:t>）</w:t>
      </w:r>
      <w:r w:rsidRPr="009A6659">
        <w:rPr>
          <w:rFonts w:ascii="宋体" w:hAnsi="宋体" w:cs="宋体" w:hint="eastAsia"/>
          <w:sz w:val="24"/>
          <w:szCs w:val="24"/>
        </w:rPr>
        <w:t>批准建设，项目业主为</w:t>
      </w:r>
      <w:r w:rsidRPr="009A6659">
        <w:rPr>
          <w:rFonts w:ascii="宋体" w:hAnsi="宋体" w:cs="宋体" w:hint="eastAsia"/>
          <w:sz w:val="24"/>
          <w:szCs w:val="24"/>
          <w:u w:val="single"/>
        </w:rPr>
        <w:t>广州城投综合能源投资经营管理有限公司</w:t>
      </w:r>
      <w:r w:rsidRPr="009A6659">
        <w:rPr>
          <w:rFonts w:ascii="宋体" w:hAnsi="宋体" w:cs="宋体" w:hint="eastAsia"/>
          <w:sz w:val="24"/>
          <w:szCs w:val="24"/>
        </w:rPr>
        <w:t>，建设资金来自</w:t>
      </w:r>
      <w:r w:rsidRPr="009A6659">
        <w:rPr>
          <w:rFonts w:ascii="宋体" w:hAnsi="宋体" w:cs="宋体" w:hint="eastAsia"/>
          <w:sz w:val="24"/>
          <w:szCs w:val="24"/>
          <w:u w:val="single"/>
        </w:rPr>
        <w:t>企业自筹</w:t>
      </w:r>
      <w:r w:rsidRPr="009A6659">
        <w:rPr>
          <w:rFonts w:ascii="宋体" w:hAnsi="宋体" w:cs="宋体" w:hint="eastAsia"/>
          <w:sz w:val="24"/>
          <w:szCs w:val="24"/>
        </w:rPr>
        <w:t>，出资比例为</w:t>
      </w:r>
      <w:r w:rsidRPr="009A6659">
        <w:rPr>
          <w:rFonts w:ascii="宋体" w:hAnsi="宋体" w:cs="宋体" w:hint="eastAsia"/>
          <w:sz w:val="24"/>
          <w:szCs w:val="24"/>
          <w:u w:val="single"/>
        </w:rPr>
        <w:t>100%</w:t>
      </w:r>
      <w:r w:rsidRPr="009A6659">
        <w:rPr>
          <w:rFonts w:ascii="宋体" w:hAnsi="宋体" w:cs="宋体" w:hint="eastAsia"/>
          <w:sz w:val="24"/>
          <w:szCs w:val="24"/>
        </w:rPr>
        <w:t>。招标人为：</w:t>
      </w:r>
      <w:r w:rsidRPr="009A6659">
        <w:rPr>
          <w:rFonts w:ascii="宋体" w:hAnsi="宋体" w:cs="宋体" w:hint="eastAsia"/>
          <w:sz w:val="24"/>
          <w:szCs w:val="24"/>
          <w:u w:val="single"/>
        </w:rPr>
        <w:t>广州城投综合能源投资经营管理有限公司</w:t>
      </w:r>
      <w:r w:rsidRPr="009A6659">
        <w:rPr>
          <w:rFonts w:ascii="宋体" w:hAnsi="宋体" w:cs="宋体" w:hint="eastAsia"/>
          <w:sz w:val="24"/>
          <w:szCs w:val="24"/>
        </w:rPr>
        <w:t>，项目已具备招标条件，现对该项目的监理服务进行公开招标。</w:t>
      </w:r>
    </w:p>
    <w:p w:rsidR="00A74CEB" w:rsidRPr="009A6659" w:rsidRDefault="000A6B71">
      <w:pPr>
        <w:pStyle w:val="2"/>
        <w:spacing w:beforeLines="50" w:before="156" w:line="360" w:lineRule="auto"/>
        <w:rPr>
          <w:rFonts w:ascii="宋体" w:eastAsia="宋体" w:hAnsi="宋体" w:cs="宋体"/>
          <w:color w:val="auto"/>
        </w:rPr>
      </w:pPr>
      <w:bookmarkStart w:id="6" w:name="_Toc529196505"/>
      <w:bookmarkStart w:id="7" w:name="_Toc535938696"/>
      <w:r w:rsidRPr="009A6659">
        <w:rPr>
          <w:rFonts w:ascii="宋体" w:eastAsia="宋体" w:hAnsi="宋体" w:cs="宋体" w:hint="eastAsia"/>
          <w:color w:val="auto"/>
        </w:rPr>
        <w:t xml:space="preserve">2. </w:t>
      </w:r>
      <w:r w:rsidRPr="009A6659">
        <w:rPr>
          <w:rFonts w:ascii="宋体" w:eastAsia="宋体" w:hAnsi="宋体" w:cs="宋体" w:hint="eastAsia"/>
          <w:color w:val="auto"/>
        </w:rPr>
        <w:t>项目概况与招标范围</w:t>
      </w:r>
      <w:bookmarkEnd w:id="5"/>
      <w:bookmarkEnd w:id="6"/>
      <w:bookmarkEnd w:id="7"/>
    </w:p>
    <w:p w:rsidR="00A74CEB" w:rsidRPr="009A6659" w:rsidRDefault="000A6B71">
      <w:pPr>
        <w:tabs>
          <w:tab w:val="left" w:pos="7513"/>
        </w:tabs>
        <w:spacing w:line="440" w:lineRule="exact"/>
        <w:ind w:firstLineChars="200" w:firstLine="482"/>
        <w:jc w:val="left"/>
        <w:rPr>
          <w:rFonts w:ascii="宋体" w:hAnsi="宋体" w:cs="宋体"/>
          <w:b/>
          <w:sz w:val="24"/>
          <w:szCs w:val="24"/>
        </w:rPr>
      </w:pPr>
      <w:r w:rsidRPr="009A6659">
        <w:rPr>
          <w:rFonts w:ascii="宋体" w:hAnsi="宋体" w:cs="宋体" w:hint="eastAsia"/>
          <w:b/>
          <w:sz w:val="24"/>
          <w:szCs w:val="24"/>
        </w:rPr>
        <w:t>2.1</w:t>
      </w:r>
      <w:r w:rsidRPr="009A6659">
        <w:rPr>
          <w:rFonts w:ascii="宋体" w:hAnsi="宋体" w:cs="宋体" w:hint="eastAsia"/>
          <w:b/>
          <w:sz w:val="24"/>
          <w:szCs w:val="24"/>
        </w:rPr>
        <w:t>招标项目概况</w:t>
      </w:r>
    </w:p>
    <w:p w:rsidR="00A74CEB" w:rsidRPr="009A6659" w:rsidRDefault="000A6B71">
      <w:pPr>
        <w:tabs>
          <w:tab w:val="left" w:pos="7513"/>
        </w:tabs>
        <w:spacing w:line="440" w:lineRule="exact"/>
        <w:ind w:firstLineChars="200" w:firstLine="480"/>
        <w:jc w:val="left"/>
        <w:rPr>
          <w:rFonts w:ascii="宋体" w:hAnsi="宋体" w:cs="宋体"/>
          <w:sz w:val="24"/>
          <w:szCs w:val="24"/>
          <w:u w:val="single"/>
        </w:rPr>
      </w:pPr>
      <w:r w:rsidRPr="009A6659">
        <w:rPr>
          <w:rFonts w:ascii="宋体" w:hAnsi="宋体" w:cs="宋体" w:hint="eastAsia"/>
          <w:sz w:val="24"/>
          <w:szCs w:val="24"/>
        </w:rPr>
        <w:t>2.1.1</w:t>
      </w:r>
      <w:r w:rsidRPr="009A6659">
        <w:rPr>
          <w:rFonts w:ascii="宋体" w:hAnsi="宋体" w:cs="宋体" w:hint="eastAsia"/>
          <w:sz w:val="24"/>
          <w:szCs w:val="24"/>
        </w:rPr>
        <w:t>招标项目名称：</w:t>
      </w:r>
      <w:r w:rsidRPr="009A6659">
        <w:rPr>
          <w:rFonts w:ascii="宋体" w:hAnsi="宋体" w:cs="宋体" w:hint="eastAsia"/>
          <w:sz w:val="24"/>
          <w:szCs w:val="24"/>
          <w:u w:val="single"/>
        </w:rPr>
        <w:t>广州空港中央商务区集中供冷项目（一期）施工监理</w:t>
      </w:r>
    </w:p>
    <w:p w:rsidR="00A74CEB" w:rsidRPr="009A6659" w:rsidRDefault="000A6B71">
      <w:pPr>
        <w:tabs>
          <w:tab w:val="left" w:pos="7513"/>
        </w:tabs>
        <w:spacing w:line="440" w:lineRule="exact"/>
        <w:ind w:firstLineChars="200" w:firstLine="480"/>
        <w:jc w:val="left"/>
        <w:rPr>
          <w:rFonts w:ascii="宋体" w:hAnsi="宋体" w:cs="宋体"/>
          <w:bCs/>
          <w:sz w:val="24"/>
          <w:szCs w:val="24"/>
          <w:u w:val="single"/>
        </w:rPr>
      </w:pPr>
      <w:r w:rsidRPr="009A6659">
        <w:rPr>
          <w:rFonts w:ascii="宋体" w:hAnsi="宋体" w:cs="宋体" w:hint="eastAsia"/>
          <w:sz w:val="24"/>
          <w:szCs w:val="24"/>
        </w:rPr>
        <w:t>2.1.2</w:t>
      </w:r>
      <w:r w:rsidRPr="009A6659">
        <w:rPr>
          <w:rFonts w:ascii="宋体" w:hAnsi="宋体" w:cs="宋体" w:hint="eastAsia"/>
          <w:bCs/>
          <w:sz w:val="24"/>
        </w:rPr>
        <w:t>工程建设规模</w:t>
      </w:r>
      <w:r w:rsidRPr="009A6659">
        <w:rPr>
          <w:rFonts w:ascii="宋体" w:hAnsi="宋体" w:cs="宋体" w:hint="eastAsia"/>
          <w:sz w:val="24"/>
          <w:szCs w:val="24"/>
        </w:rPr>
        <w:t>：</w:t>
      </w:r>
      <w:r w:rsidRPr="009A6659">
        <w:rPr>
          <w:rFonts w:hint="eastAsia"/>
          <w:snapToGrid w:val="0"/>
          <w:sz w:val="24"/>
        </w:rPr>
        <w:t>本项目主要为广州空港经济区中央商务区空调冷源及</w:t>
      </w:r>
      <w:proofErr w:type="gramStart"/>
      <w:r w:rsidRPr="009A6659">
        <w:rPr>
          <w:rFonts w:hint="eastAsia"/>
          <w:snapToGrid w:val="0"/>
          <w:sz w:val="24"/>
        </w:rPr>
        <w:t>冷冻水</w:t>
      </w:r>
      <w:proofErr w:type="gramEnd"/>
      <w:r w:rsidRPr="009A6659">
        <w:rPr>
          <w:rFonts w:hint="eastAsia"/>
          <w:snapToGrid w:val="0"/>
          <w:sz w:val="24"/>
        </w:rPr>
        <w:t>输配主管网的建设及运营管理。一期</w:t>
      </w:r>
      <w:r w:rsidRPr="009A6659">
        <w:rPr>
          <w:rFonts w:ascii="宋体" w:hAnsi="宋体" w:cs="宋体" w:hint="eastAsia"/>
          <w:kern w:val="0"/>
          <w:sz w:val="24"/>
        </w:rPr>
        <w:t>项目供冷规模约为</w:t>
      </w:r>
      <w:r w:rsidRPr="009A6659">
        <w:rPr>
          <w:rFonts w:ascii="宋体" w:hAnsi="宋体" w:cs="宋体"/>
          <w:kern w:val="0"/>
          <w:sz w:val="24"/>
        </w:rPr>
        <w:t>49020</w:t>
      </w:r>
      <w:r w:rsidRPr="009A6659">
        <w:rPr>
          <w:rFonts w:ascii="宋体" w:hAnsi="宋体" w:cs="宋体" w:hint="eastAsia"/>
          <w:kern w:val="0"/>
          <w:sz w:val="24"/>
        </w:rPr>
        <w:t>kW</w:t>
      </w:r>
      <w:r w:rsidRPr="009A6659">
        <w:rPr>
          <w:rFonts w:ascii="宋体" w:hAnsi="宋体" w:cs="宋体" w:hint="eastAsia"/>
          <w:kern w:val="0"/>
          <w:sz w:val="24"/>
        </w:rPr>
        <w:t>，供冷范围为会展中心</w:t>
      </w:r>
      <w:r w:rsidRPr="009A6659">
        <w:rPr>
          <w:rFonts w:ascii="宋体" w:hAnsi="宋体" w:cs="宋体" w:hint="eastAsia"/>
          <w:kern w:val="0"/>
          <w:sz w:val="24"/>
        </w:rPr>
        <w:t>1#</w:t>
      </w:r>
      <w:r w:rsidRPr="009A6659">
        <w:rPr>
          <w:rFonts w:ascii="宋体" w:hAnsi="宋体" w:cs="宋体" w:hint="eastAsia"/>
          <w:kern w:val="0"/>
          <w:sz w:val="24"/>
        </w:rPr>
        <w:t>～</w:t>
      </w:r>
      <w:r w:rsidRPr="009A6659">
        <w:rPr>
          <w:rFonts w:ascii="宋体" w:hAnsi="宋体" w:cs="宋体" w:hint="eastAsia"/>
          <w:kern w:val="0"/>
          <w:sz w:val="24"/>
        </w:rPr>
        <w:t>1</w:t>
      </w:r>
      <w:r w:rsidRPr="009A6659">
        <w:rPr>
          <w:rFonts w:ascii="宋体" w:hAnsi="宋体" w:cs="宋体"/>
          <w:kern w:val="0"/>
          <w:sz w:val="24"/>
        </w:rPr>
        <w:t>0</w:t>
      </w:r>
      <w:r w:rsidRPr="009A6659">
        <w:rPr>
          <w:rFonts w:ascii="宋体" w:hAnsi="宋体" w:cs="宋体" w:hint="eastAsia"/>
          <w:kern w:val="0"/>
          <w:sz w:val="24"/>
        </w:rPr>
        <w:t>#</w:t>
      </w:r>
      <w:r w:rsidRPr="009A6659">
        <w:rPr>
          <w:rFonts w:ascii="宋体" w:hAnsi="宋体" w:cs="宋体" w:hint="eastAsia"/>
          <w:kern w:val="0"/>
          <w:sz w:val="24"/>
        </w:rPr>
        <w:t>展馆及登录厅，供冷面积约为</w:t>
      </w:r>
      <w:r w:rsidRPr="009A6659">
        <w:rPr>
          <w:rFonts w:ascii="宋体" w:hAnsi="宋体" w:cs="宋体"/>
          <w:kern w:val="0"/>
          <w:sz w:val="24"/>
        </w:rPr>
        <w:t>18.5</w:t>
      </w:r>
      <w:r w:rsidRPr="009A6659">
        <w:rPr>
          <w:rFonts w:ascii="宋体" w:hAnsi="宋体" w:cs="宋体" w:hint="eastAsia"/>
          <w:kern w:val="0"/>
          <w:sz w:val="24"/>
        </w:rPr>
        <w:t>万平方米，建设规模为</w:t>
      </w:r>
      <w:r w:rsidRPr="009A6659">
        <w:rPr>
          <w:rFonts w:ascii="宋体" w:hAnsi="宋体" w:cs="宋体"/>
          <w:kern w:val="0"/>
          <w:sz w:val="24"/>
        </w:rPr>
        <w:t>5400</w:t>
      </w:r>
      <w:r w:rsidRPr="009A6659">
        <w:rPr>
          <w:rFonts w:ascii="宋体" w:hAnsi="宋体" w:cs="宋体" w:hint="eastAsia"/>
          <w:kern w:val="0"/>
          <w:sz w:val="24"/>
        </w:rPr>
        <w:t>RT</w:t>
      </w:r>
      <w:r w:rsidRPr="009A6659">
        <w:rPr>
          <w:rFonts w:ascii="宋体" w:hAnsi="宋体" w:cs="宋体" w:hint="eastAsia"/>
          <w:kern w:val="0"/>
          <w:sz w:val="24"/>
        </w:rPr>
        <w:t>。</w:t>
      </w:r>
      <w:r w:rsidRPr="009A6659">
        <w:rPr>
          <w:rFonts w:hint="eastAsia"/>
          <w:snapToGrid w:val="0"/>
          <w:sz w:val="24"/>
        </w:rPr>
        <w:t>制冷系统主要配置为：</w:t>
      </w:r>
      <w:r w:rsidRPr="009A6659">
        <w:rPr>
          <w:snapToGrid w:val="0"/>
          <w:sz w:val="24"/>
        </w:rPr>
        <w:t>2</w:t>
      </w:r>
      <w:r w:rsidRPr="009A6659">
        <w:rPr>
          <w:rFonts w:hint="eastAsia"/>
          <w:snapToGrid w:val="0"/>
          <w:sz w:val="24"/>
        </w:rPr>
        <w:t>台</w:t>
      </w:r>
      <w:r w:rsidRPr="009A6659">
        <w:rPr>
          <w:rFonts w:hint="eastAsia"/>
          <w:snapToGrid w:val="0"/>
          <w:sz w:val="24"/>
        </w:rPr>
        <w:t>2100RT</w:t>
      </w:r>
      <w:r w:rsidRPr="009A6659">
        <w:rPr>
          <w:rFonts w:hint="eastAsia"/>
          <w:snapToGrid w:val="0"/>
          <w:sz w:val="24"/>
        </w:rPr>
        <w:t>冷水机组、</w:t>
      </w:r>
      <w:r w:rsidRPr="009A6659">
        <w:rPr>
          <w:snapToGrid w:val="0"/>
          <w:sz w:val="24"/>
        </w:rPr>
        <w:t>1</w:t>
      </w:r>
      <w:r w:rsidRPr="009A6659">
        <w:rPr>
          <w:rFonts w:hint="eastAsia"/>
          <w:snapToGrid w:val="0"/>
          <w:sz w:val="24"/>
        </w:rPr>
        <w:t>台</w:t>
      </w:r>
      <w:r w:rsidRPr="009A6659">
        <w:rPr>
          <w:rFonts w:hint="eastAsia"/>
          <w:snapToGrid w:val="0"/>
          <w:sz w:val="24"/>
        </w:rPr>
        <w:t>1200RT</w:t>
      </w:r>
      <w:r w:rsidRPr="009A6659">
        <w:rPr>
          <w:rFonts w:hint="eastAsia"/>
          <w:snapToGrid w:val="0"/>
          <w:sz w:val="24"/>
        </w:rPr>
        <w:t>冷水机组、蓄冷体积为</w:t>
      </w:r>
      <w:r w:rsidRPr="009A6659">
        <w:rPr>
          <w:rFonts w:hint="eastAsia"/>
          <w:snapToGrid w:val="0"/>
          <w:sz w:val="24"/>
        </w:rPr>
        <w:t>31000m</w:t>
      </w:r>
      <w:r w:rsidRPr="009A6659">
        <w:rPr>
          <w:rFonts w:hint="eastAsia"/>
          <w:snapToGrid w:val="0"/>
          <w:sz w:val="24"/>
          <w:vertAlign w:val="superscript"/>
        </w:rPr>
        <w:t>3</w:t>
      </w:r>
      <w:r w:rsidRPr="009A6659">
        <w:rPr>
          <w:rFonts w:hint="eastAsia"/>
          <w:snapToGrid w:val="0"/>
          <w:sz w:val="24"/>
        </w:rPr>
        <w:t>的蓄冷水池（蓄冷总量为</w:t>
      </w:r>
      <w:r w:rsidRPr="009A6659">
        <w:rPr>
          <w:rFonts w:hint="eastAsia"/>
          <w:snapToGrid w:val="0"/>
          <w:sz w:val="24"/>
        </w:rPr>
        <w:t>67200RTH</w:t>
      </w:r>
      <w:r w:rsidRPr="009A6659">
        <w:rPr>
          <w:rFonts w:hint="eastAsia"/>
          <w:snapToGrid w:val="0"/>
          <w:sz w:val="24"/>
        </w:rPr>
        <w:t>）以及相应冷却塔、板换、释冷水泵、冷冻水泵、冷却水泵等。</w:t>
      </w:r>
    </w:p>
    <w:p w:rsidR="00A74CEB" w:rsidRPr="009A6659" w:rsidRDefault="000A6B71">
      <w:pPr>
        <w:tabs>
          <w:tab w:val="left" w:pos="7513"/>
        </w:tabs>
        <w:spacing w:line="440" w:lineRule="exact"/>
        <w:ind w:firstLineChars="200" w:firstLine="480"/>
        <w:rPr>
          <w:rFonts w:ascii="宋体" w:hAnsi="宋体" w:cs="宋体"/>
          <w:sz w:val="24"/>
          <w:szCs w:val="24"/>
          <w:u w:val="single"/>
        </w:rPr>
      </w:pPr>
      <w:r w:rsidRPr="009A6659">
        <w:rPr>
          <w:rFonts w:ascii="宋体" w:hAnsi="宋体" w:cs="宋体" w:hint="eastAsia"/>
          <w:sz w:val="24"/>
          <w:szCs w:val="24"/>
        </w:rPr>
        <w:t>2.1.3</w:t>
      </w:r>
      <w:r w:rsidRPr="009A6659">
        <w:rPr>
          <w:rFonts w:ascii="宋体" w:hAnsi="宋体" w:cs="宋体" w:hint="eastAsia"/>
          <w:sz w:val="24"/>
          <w:szCs w:val="24"/>
        </w:rPr>
        <w:t>工程建设地点：广州空港经济区中央商务区内，广州白云国际机场以南，距离白云机场</w:t>
      </w:r>
      <w:r w:rsidRPr="009A6659">
        <w:rPr>
          <w:rFonts w:ascii="宋体" w:hAnsi="宋体" w:cs="宋体" w:hint="eastAsia"/>
          <w:sz w:val="24"/>
          <w:szCs w:val="24"/>
        </w:rPr>
        <w:t>T1</w:t>
      </w:r>
      <w:r w:rsidRPr="009A6659">
        <w:rPr>
          <w:rFonts w:ascii="宋体" w:hAnsi="宋体" w:cs="宋体" w:hint="eastAsia"/>
          <w:sz w:val="24"/>
          <w:szCs w:val="24"/>
        </w:rPr>
        <w:t>、</w:t>
      </w:r>
      <w:r w:rsidRPr="009A6659">
        <w:rPr>
          <w:rFonts w:ascii="宋体" w:hAnsi="宋体" w:cs="宋体" w:hint="eastAsia"/>
          <w:sz w:val="24"/>
          <w:szCs w:val="24"/>
        </w:rPr>
        <w:t>T2</w:t>
      </w:r>
      <w:r w:rsidRPr="009A6659">
        <w:rPr>
          <w:rFonts w:ascii="宋体" w:hAnsi="宋体" w:cs="宋体" w:hint="eastAsia"/>
          <w:sz w:val="24"/>
          <w:szCs w:val="24"/>
        </w:rPr>
        <w:t>航站楼</w:t>
      </w:r>
      <w:r w:rsidRPr="009A6659">
        <w:rPr>
          <w:rFonts w:ascii="宋体" w:hAnsi="宋体" w:cs="宋体" w:hint="eastAsia"/>
          <w:sz w:val="24"/>
          <w:szCs w:val="24"/>
        </w:rPr>
        <w:t>2.5km</w:t>
      </w:r>
      <w:r w:rsidRPr="009A6659">
        <w:rPr>
          <w:rFonts w:ascii="宋体" w:hAnsi="宋体" w:cs="宋体" w:hint="eastAsia"/>
          <w:sz w:val="24"/>
          <w:szCs w:val="24"/>
        </w:rPr>
        <w:t>，距规划建设的</w:t>
      </w:r>
      <w:r w:rsidRPr="009A6659">
        <w:rPr>
          <w:rFonts w:ascii="宋体" w:hAnsi="宋体" w:cs="宋体" w:hint="eastAsia"/>
          <w:sz w:val="24"/>
          <w:szCs w:val="24"/>
        </w:rPr>
        <w:t>T3</w:t>
      </w:r>
      <w:r w:rsidRPr="009A6659">
        <w:rPr>
          <w:rFonts w:ascii="宋体" w:hAnsi="宋体" w:cs="宋体" w:hint="eastAsia"/>
          <w:sz w:val="24"/>
          <w:szCs w:val="24"/>
        </w:rPr>
        <w:t>航站</w:t>
      </w:r>
      <w:r w:rsidRPr="009A6659">
        <w:rPr>
          <w:rFonts w:ascii="宋体" w:hAnsi="宋体" w:cs="宋体" w:hint="eastAsia"/>
          <w:sz w:val="24"/>
          <w:szCs w:val="24"/>
        </w:rPr>
        <w:t>2.0km</w:t>
      </w:r>
      <w:r w:rsidRPr="009A6659">
        <w:rPr>
          <w:rFonts w:ascii="宋体" w:hAnsi="宋体" w:cs="宋体" w:hint="eastAsia"/>
          <w:sz w:val="24"/>
          <w:szCs w:val="24"/>
        </w:rPr>
        <w:t>。项目紧邻高增地铁站，周边规划多条道路，北至迎宾大道、南至规划机场大道、西至机场高速、东至方华路。</w:t>
      </w:r>
    </w:p>
    <w:p w:rsidR="00A74CEB" w:rsidRPr="009A6659" w:rsidRDefault="000A6B71">
      <w:pPr>
        <w:tabs>
          <w:tab w:val="left" w:pos="7513"/>
        </w:tabs>
        <w:spacing w:line="440" w:lineRule="exact"/>
        <w:ind w:firstLineChars="200" w:firstLine="480"/>
        <w:rPr>
          <w:rFonts w:ascii="宋体" w:hAnsi="宋体" w:cs="宋体"/>
          <w:sz w:val="24"/>
          <w:szCs w:val="24"/>
          <w:u w:val="single"/>
        </w:rPr>
      </w:pPr>
      <w:r w:rsidRPr="009A6659">
        <w:rPr>
          <w:rFonts w:ascii="宋体" w:hAnsi="宋体" w:cs="宋体" w:hint="eastAsia"/>
          <w:sz w:val="24"/>
          <w:szCs w:val="24"/>
        </w:rPr>
        <w:t>2.1.4</w:t>
      </w:r>
      <w:r w:rsidRPr="009A6659">
        <w:rPr>
          <w:rFonts w:ascii="宋体" w:hAnsi="宋体" w:cs="宋体" w:hint="eastAsia"/>
          <w:sz w:val="24"/>
          <w:szCs w:val="24"/>
        </w:rPr>
        <w:t>工程总投资</w:t>
      </w:r>
      <w:r w:rsidRPr="009A6659">
        <w:rPr>
          <w:rFonts w:ascii="宋体" w:hAnsi="宋体" w:cs="宋体" w:hint="eastAsia"/>
          <w:sz w:val="24"/>
          <w:szCs w:val="24"/>
        </w:rPr>
        <w:t>/</w:t>
      </w:r>
      <w:r w:rsidRPr="009A6659">
        <w:rPr>
          <w:rFonts w:ascii="宋体" w:hAnsi="宋体" w:cs="宋体" w:hint="eastAsia"/>
          <w:sz w:val="24"/>
          <w:szCs w:val="24"/>
        </w:rPr>
        <w:t>建筑安装工程费：</w:t>
      </w:r>
      <w:r w:rsidRPr="009A6659">
        <w:rPr>
          <w:rFonts w:ascii="宋体" w:hAnsi="宋体" w:cs="宋体" w:hint="eastAsia"/>
          <w:sz w:val="24"/>
          <w:szCs w:val="24"/>
          <w:u w:val="single"/>
        </w:rPr>
        <w:t>广州空港中央商务区集中供冷项目总投资</w:t>
      </w:r>
      <w:r w:rsidRPr="009A6659">
        <w:rPr>
          <w:rFonts w:ascii="宋体" w:hAnsi="宋体" w:cs="宋体" w:hint="eastAsia"/>
          <w:sz w:val="24"/>
          <w:szCs w:val="24"/>
          <w:u w:val="single"/>
        </w:rPr>
        <w:t>20936.61</w:t>
      </w:r>
      <w:r w:rsidRPr="009A6659">
        <w:rPr>
          <w:rFonts w:ascii="宋体" w:hAnsi="宋体" w:cs="宋体" w:hint="eastAsia"/>
          <w:sz w:val="24"/>
          <w:szCs w:val="24"/>
          <w:u w:val="single"/>
        </w:rPr>
        <w:t>万</w:t>
      </w:r>
      <w:r w:rsidRPr="009A6659">
        <w:rPr>
          <w:rFonts w:ascii="宋体" w:hAnsi="宋体" w:cs="宋体" w:hint="eastAsia"/>
          <w:sz w:val="24"/>
          <w:szCs w:val="24"/>
          <w:u w:val="single"/>
        </w:rPr>
        <w:t>元，其中：</w:t>
      </w:r>
      <w:r w:rsidRPr="009A6659">
        <w:rPr>
          <w:rFonts w:ascii="宋体" w:hAnsi="宋体" w:cs="宋体" w:hint="eastAsia"/>
          <w:sz w:val="24"/>
          <w:szCs w:val="24"/>
          <w:u w:val="single"/>
        </w:rPr>
        <w:t>本次招标一期工程</w:t>
      </w:r>
      <w:r w:rsidRPr="009A6659">
        <w:rPr>
          <w:rFonts w:ascii="宋体" w:hAnsi="宋体" w:cs="宋体" w:hint="eastAsia"/>
          <w:sz w:val="24"/>
          <w:szCs w:val="24"/>
          <w:u w:val="single"/>
        </w:rPr>
        <w:t>建安工程费</w:t>
      </w:r>
      <w:r w:rsidRPr="009A6659">
        <w:rPr>
          <w:rFonts w:ascii="宋体" w:hAnsi="宋体" w:cs="宋体" w:hint="eastAsia"/>
          <w:sz w:val="24"/>
          <w:szCs w:val="24"/>
          <w:u w:val="single"/>
        </w:rPr>
        <w:t>5945.891417</w:t>
      </w:r>
      <w:r w:rsidRPr="009A6659">
        <w:rPr>
          <w:rFonts w:ascii="宋体" w:hAnsi="宋体" w:cs="宋体" w:hint="eastAsia"/>
          <w:sz w:val="24"/>
          <w:szCs w:val="24"/>
          <w:u w:val="single"/>
        </w:rPr>
        <w:t>万元</w:t>
      </w:r>
      <w:r w:rsidRPr="009A6659">
        <w:rPr>
          <w:rFonts w:ascii="宋体" w:hAnsi="宋体" w:cs="宋体" w:hint="eastAsia"/>
          <w:sz w:val="24"/>
          <w:u w:val="single"/>
        </w:rPr>
        <w:t>。</w:t>
      </w:r>
    </w:p>
    <w:p w:rsidR="00A74CEB" w:rsidRPr="009A6659" w:rsidRDefault="000A6B71">
      <w:pPr>
        <w:tabs>
          <w:tab w:val="left" w:pos="7513"/>
        </w:tabs>
        <w:spacing w:line="440" w:lineRule="exact"/>
        <w:ind w:firstLineChars="200" w:firstLine="482"/>
        <w:rPr>
          <w:rFonts w:ascii="宋体" w:hAnsi="宋体" w:cs="宋体"/>
          <w:b/>
          <w:sz w:val="24"/>
          <w:szCs w:val="24"/>
        </w:rPr>
      </w:pPr>
      <w:r w:rsidRPr="009A6659">
        <w:rPr>
          <w:rFonts w:ascii="宋体" w:hAnsi="宋体" w:cs="宋体" w:hint="eastAsia"/>
          <w:b/>
          <w:sz w:val="24"/>
          <w:szCs w:val="24"/>
        </w:rPr>
        <w:t>2.2</w:t>
      </w:r>
      <w:r w:rsidRPr="009A6659">
        <w:rPr>
          <w:rFonts w:ascii="宋体" w:hAnsi="宋体" w:cs="宋体" w:hint="eastAsia"/>
          <w:b/>
          <w:sz w:val="24"/>
          <w:szCs w:val="24"/>
        </w:rPr>
        <w:t>招标范围</w:t>
      </w:r>
    </w:p>
    <w:p w:rsidR="00A74CEB" w:rsidRPr="009A6659" w:rsidRDefault="000A6B71">
      <w:pPr>
        <w:tabs>
          <w:tab w:val="left" w:pos="7513"/>
        </w:tabs>
        <w:adjustRightInd w:val="0"/>
        <w:snapToGrid w:val="0"/>
        <w:spacing w:line="440" w:lineRule="exact"/>
        <w:ind w:firstLineChars="200" w:firstLine="480"/>
        <w:rPr>
          <w:rFonts w:ascii="宋体" w:hAnsi="宋体" w:cs="宋体"/>
          <w:sz w:val="24"/>
          <w:szCs w:val="24"/>
        </w:rPr>
      </w:pPr>
      <w:r w:rsidRPr="009A6659">
        <w:rPr>
          <w:rFonts w:ascii="宋体" w:hAnsi="宋体" w:cs="宋体" w:hint="eastAsia"/>
          <w:sz w:val="24"/>
          <w:szCs w:val="24"/>
        </w:rPr>
        <w:t>2.2.1</w:t>
      </w:r>
      <w:r w:rsidRPr="009A6659">
        <w:rPr>
          <w:rFonts w:ascii="宋体" w:hAnsi="宋体" w:cs="宋体" w:hint="eastAsia"/>
          <w:bCs/>
          <w:sz w:val="24"/>
        </w:rPr>
        <w:t>标段划分：</w:t>
      </w:r>
      <w:r w:rsidRPr="009A6659">
        <w:rPr>
          <w:rFonts w:ascii="宋体" w:hAnsi="宋体" w:cs="宋体" w:hint="eastAsia"/>
          <w:sz w:val="24"/>
          <w:u w:val="single"/>
        </w:rPr>
        <w:t>本项目设</w:t>
      </w:r>
      <w:r w:rsidRPr="009A6659">
        <w:rPr>
          <w:rFonts w:ascii="宋体" w:hAnsi="宋体" w:cs="宋体" w:hint="eastAsia"/>
          <w:sz w:val="24"/>
          <w:u w:val="single"/>
        </w:rPr>
        <w:t>1</w:t>
      </w:r>
      <w:r w:rsidRPr="009A6659">
        <w:rPr>
          <w:rFonts w:ascii="宋体" w:hAnsi="宋体" w:cs="宋体" w:hint="eastAsia"/>
          <w:sz w:val="24"/>
          <w:u w:val="single"/>
        </w:rPr>
        <w:t>个标段。</w:t>
      </w:r>
    </w:p>
    <w:p w:rsidR="00A74CEB" w:rsidRPr="009A6659" w:rsidRDefault="000A6B71">
      <w:pPr>
        <w:spacing w:line="440" w:lineRule="exact"/>
        <w:ind w:firstLineChars="200" w:firstLine="480"/>
        <w:rPr>
          <w:rFonts w:ascii="宋体" w:hAnsi="宋体" w:cs="宋体"/>
        </w:rPr>
      </w:pPr>
      <w:r w:rsidRPr="009A6659">
        <w:rPr>
          <w:rFonts w:ascii="宋体" w:hAnsi="宋体" w:cs="宋体" w:hint="eastAsia"/>
          <w:sz w:val="24"/>
          <w:szCs w:val="24"/>
        </w:rPr>
        <w:t>2.2.2</w:t>
      </w:r>
      <w:r w:rsidRPr="009A6659">
        <w:rPr>
          <w:rFonts w:ascii="宋体" w:hAnsi="宋体" w:cs="宋体" w:hint="eastAsia"/>
          <w:sz w:val="24"/>
          <w:szCs w:val="24"/>
        </w:rPr>
        <w:t>监理范围：</w:t>
      </w:r>
    </w:p>
    <w:p w:rsidR="00A74CEB" w:rsidRPr="009A6659" w:rsidRDefault="000A6B71">
      <w:pPr>
        <w:spacing w:line="360" w:lineRule="auto"/>
        <w:ind w:firstLineChars="200" w:firstLine="480"/>
        <w:rPr>
          <w:rFonts w:ascii="宋体" w:hAnsi="宋体" w:cs="宋体"/>
          <w:sz w:val="24"/>
          <w:szCs w:val="24"/>
        </w:rPr>
      </w:pPr>
      <w:r w:rsidRPr="009A6659">
        <w:rPr>
          <w:rFonts w:ascii="宋体" w:hAnsi="宋体" w:hint="eastAsia"/>
          <w:sz w:val="24"/>
          <w:szCs w:val="24"/>
          <w:lang w:val="zh-CN"/>
        </w:rPr>
        <w:lastRenderedPageBreak/>
        <w:t>：包括但不限于以下内容：施工准备阶段、施工阶段、工程收尾阶段（包括但不限于竣工验收、整改、工程移交、工程结算等）及工程质量保修阶段的质量控制、职业健康安全及环境监督管理、投资控制、进度控制、合同管理、信息管理、组织协调、协调建设单位和工程建设有关各方的工作关系，以及配合项目移交等监理工作。</w:t>
      </w:r>
    </w:p>
    <w:p w:rsidR="00A74CEB" w:rsidRPr="009A6659" w:rsidRDefault="000A6B71">
      <w:pPr>
        <w:spacing w:line="360" w:lineRule="auto"/>
        <w:ind w:firstLineChars="200" w:firstLine="480"/>
        <w:rPr>
          <w:rFonts w:ascii="宋体" w:hAnsi="宋体" w:cs="宋体"/>
          <w:sz w:val="24"/>
          <w:szCs w:val="24"/>
          <w:u w:val="single"/>
        </w:rPr>
      </w:pPr>
      <w:r w:rsidRPr="009A6659">
        <w:rPr>
          <w:rFonts w:ascii="宋体" w:hAnsi="宋体" w:cs="宋体" w:hint="eastAsia"/>
          <w:sz w:val="24"/>
          <w:szCs w:val="24"/>
        </w:rPr>
        <w:t>2.2.3</w:t>
      </w:r>
      <w:r w:rsidRPr="009A6659">
        <w:rPr>
          <w:rFonts w:ascii="宋体" w:hAnsi="宋体" w:cs="宋体" w:hint="eastAsia"/>
          <w:sz w:val="24"/>
          <w:szCs w:val="24"/>
        </w:rPr>
        <w:t>监理服务期限：</w:t>
      </w:r>
      <w:r w:rsidRPr="009A6659">
        <w:rPr>
          <w:rFonts w:ascii="宋体" w:hAnsi="宋体" w:cs="宋体" w:hint="eastAsia"/>
          <w:sz w:val="24"/>
          <w:szCs w:val="24"/>
          <w:u w:val="single"/>
        </w:rPr>
        <w:t>监理服务期自签订本合同后或接到委托人进场通知之日起算，至本合同结算审定完毕</w:t>
      </w:r>
      <w:proofErr w:type="gramStart"/>
      <w:r w:rsidRPr="009A6659">
        <w:rPr>
          <w:rFonts w:ascii="宋体" w:hAnsi="宋体" w:cs="宋体" w:hint="eastAsia"/>
          <w:sz w:val="24"/>
          <w:szCs w:val="24"/>
          <w:u w:val="single"/>
        </w:rPr>
        <w:t>之日且工程</w:t>
      </w:r>
      <w:proofErr w:type="gramEnd"/>
      <w:r w:rsidRPr="009A6659">
        <w:rPr>
          <w:rFonts w:ascii="宋体" w:hAnsi="宋体" w:cs="宋体" w:hint="eastAsia"/>
          <w:sz w:val="24"/>
          <w:szCs w:val="24"/>
          <w:u w:val="single"/>
        </w:rPr>
        <w:t>保修期届满之日止，包括本项目</w:t>
      </w:r>
      <w:bookmarkStart w:id="8" w:name="OLE_LINK7"/>
      <w:r w:rsidRPr="009A6659">
        <w:rPr>
          <w:rFonts w:ascii="宋体" w:hAnsi="宋体" w:cs="宋体" w:hint="eastAsia"/>
          <w:sz w:val="24"/>
          <w:szCs w:val="24"/>
          <w:u w:val="single"/>
        </w:rPr>
        <w:t>施工图设计阶段、施工准备阶段、施工阶段、</w:t>
      </w:r>
      <w:bookmarkEnd w:id="8"/>
      <w:r w:rsidRPr="009A6659">
        <w:rPr>
          <w:rFonts w:ascii="宋体" w:hAnsi="宋体" w:cs="宋体" w:hint="eastAsia"/>
          <w:sz w:val="24"/>
          <w:szCs w:val="24"/>
          <w:u w:val="single"/>
        </w:rPr>
        <w:t>工程收尾阶段（包括但不限于竣工联合验收、整改、工程移交、工程结算等）及工程质量保修阶段。</w:t>
      </w:r>
    </w:p>
    <w:p w:rsidR="00A74CEB" w:rsidRPr="009A6659" w:rsidRDefault="000A6B71">
      <w:pPr>
        <w:spacing w:line="360" w:lineRule="auto"/>
        <w:ind w:firstLineChars="200" w:firstLine="480"/>
        <w:rPr>
          <w:rFonts w:ascii="宋体" w:hAnsi="宋体" w:cs="宋体"/>
          <w:sz w:val="24"/>
          <w:szCs w:val="24"/>
          <w:u w:val="single"/>
        </w:rPr>
      </w:pPr>
      <w:r w:rsidRPr="009A6659">
        <w:rPr>
          <w:rFonts w:ascii="宋体" w:hAnsi="宋体" w:cs="宋体" w:hint="eastAsia"/>
          <w:sz w:val="24"/>
          <w:szCs w:val="24"/>
          <w:u w:val="single"/>
        </w:rPr>
        <w:t>一期工程</w:t>
      </w:r>
      <w:r w:rsidRPr="009A6659">
        <w:rPr>
          <w:rFonts w:ascii="宋体" w:hAnsi="宋体" w:cs="宋体" w:hint="eastAsia"/>
          <w:sz w:val="24"/>
          <w:szCs w:val="24"/>
          <w:u w:val="single"/>
        </w:rPr>
        <w:t>施工阶段监理服务期限（不含竣工验收、结算时间）</w:t>
      </w:r>
      <w:r w:rsidRPr="009A6659">
        <w:rPr>
          <w:rFonts w:ascii="宋体" w:hAnsi="宋体" w:cs="宋体" w:hint="eastAsia"/>
          <w:sz w:val="24"/>
          <w:szCs w:val="24"/>
          <w:u w:val="single"/>
        </w:rPr>
        <w:t>暂定为</w:t>
      </w:r>
      <w:r w:rsidRPr="009A6659">
        <w:rPr>
          <w:rFonts w:ascii="宋体" w:hAnsi="宋体" w:cs="宋体" w:hint="eastAsia"/>
          <w:sz w:val="24"/>
          <w:szCs w:val="24"/>
          <w:u w:val="single"/>
        </w:rPr>
        <w:t>230</w:t>
      </w:r>
      <w:r w:rsidRPr="009A6659">
        <w:rPr>
          <w:rFonts w:ascii="宋体" w:hAnsi="宋体" w:cs="宋体" w:hint="eastAsia"/>
          <w:sz w:val="24"/>
          <w:szCs w:val="24"/>
          <w:u w:val="single"/>
        </w:rPr>
        <w:t>天</w:t>
      </w:r>
      <w:r w:rsidRPr="009A6659">
        <w:rPr>
          <w:rFonts w:ascii="宋体" w:hAnsi="宋体" w:cs="宋体" w:hint="eastAsia"/>
          <w:sz w:val="24"/>
          <w:szCs w:val="24"/>
          <w:u w:val="single"/>
        </w:rPr>
        <w:t>。</w:t>
      </w:r>
    </w:p>
    <w:p w:rsidR="00A74CEB" w:rsidRPr="009A6659" w:rsidRDefault="000A6B71">
      <w:pPr>
        <w:spacing w:line="360" w:lineRule="auto"/>
        <w:ind w:firstLineChars="200" w:firstLine="480"/>
        <w:rPr>
          <w:rFonts w:ascii="宋体" w:hAnsi="宋体" w:cs="宋体"/>
          <w:sz w:val="24"/>
          <w:szCs w:val="24"/>
        </w:rPr>
      </w:pPr>
      <w:r w:rsidRPr="009A6659">
        <w:rPr>
          <w:rFonts w:ascii="宋体" w:hAnsi="宋体" w:cs="宋体" w:hint="eastAsia"/>
          <w:sz w:val="24"/>
          <w:szCs w:val="24"/>
        </w:rPr>
        <w:t>2.3</w:t>
      </w:r>
      <w:r w:rsidRPr="009A6659">
        <w:rPr>
          <w:rFonts w:ascii="宋体" w:hAnsi="宋体" w:cs="宋体" w:hint="eastAsia"/>
          <w:sz w:val="24"/>
          <w:szCs w:val="24"/>
        </w:rPr>
        <w:t>监理服务费最高投标限价（含税）：</w:t>
      </w:r>
      <w:r w:rsidRPr="009A6659">
        <w:rPr>
          <w:rFonts w:ascii="宋体" w:hAnsi="宋体" w:cs="宋体" w:hint="eastAsia"/>
          <w:sz w:val="24"/>
          <w:szCs w:val="24"/>
          <w:u w:val="single"/>
        </w:rPr>
        <w:t>104</w:t>
      </w:r>
      <w:r w:rsidRPr="009A6659">
        <w:rPr>
          <w:rFonts w:ascii="宋体" w:hAnsi="宋体" w:cs="宋体" w:hint="eastAsia"/>
          <w:sz w:val="24"/>
          <w:szCs w:val="24"/>
          <w:u w:val="single"/>
        </w:rPr>
        <w:t>万</w:t>
      </w:r>
      <w:r w:rsidRPr="009A6659">
        <w:rPr>
          <w:rFonts w:ascii="宋体" w:hAnsi="宋体" w:cs="宋体" w:hint="eastAsia"/>
          <w:sz w:val="24"/>
          <w:szCs w:val="24"/>
          <w:u w:val="single"/>
        </w:rPr>
        <w:t>元</w:t>
      </w:r>
      <w:r w:rsidRPr="009A6659">
        <w:rPr>
          <w:rFonts w:ascii="宋体" w:hAnsi="宋体" w:cs="宋体" w:hint="eastAsia"/>
          <w:sz w:val="24"/>
          <w:szCs w:val="24"/>
        </w:rPr>
        <w:t>。</w:t>
      </w:r>
    </w:p>
    <w:p w:rsidR="00A74CEB" w:rsidRPr="009A6659" w:rsidRDefault="000A6B71">
      <w:pPr>
        <w:pStyle w:val="2"/>
        <w:spacing w:beforeLines="100" w:before="312" w:line="360" w:lineRule="auto"/>
        <w:rPr>
          <w:rFonts w:ascii="宋体" w:eastAsia="宋体" w:hAnsi="宋体" w:cs="宋体"/>
          <w:color w:val="auto"/>
        </w:rPr>
      </w:pPr>
      <w:bookmarkStart w:id="9" w:name="_Toc511557027"/>
      <w:bookmarkStart w:id="10" w:name="_Toc535938697"/>
      <w:bookmarkStart w:id="11" w:name="_Toc529196506"/>
      <w:r w:rsidRPr="009A6659">
        <w:rPr>
          <w:rFonts w:ascii="宋体" w:eastAsia="宋体" w:hAnsi="宋体" w:cs="宋体" w:hint="eastAsia"/>
          <w:color w:val="auto"/>
        </w:rPr>
        <w:t xml:space="preserve">3. </w:t>
      </w:r>
      <w:r w:rsidRPr="009A6659">
        <w:rPr>
          <w:rFonts w:ascii="宋体" w:eastAsia="宋体" w:hAnsi="宋体" w:cs="宋体" w:hint="eastAsia"/>
          <w:color w:val="auto"/>
        </w:rPr>
        <w:t>投标人资格要求</w:t>
      </w:r>
      <w:bookmarkEnd w:id="9"/>
      <w:bookmarkEnd w:id="10"/>
      <w:bookmarkEnd w:id="11"/>
    </w:p>
    <w:p w:rsidR="00A74CEB" w:rsidRPr="009A6659" w:rsidRDefault="000A6B71">
      <w:pPr>
        <w:spacing w:line="360" w:lineRule="auto"/>
        <w:ind w:firstLineChars="200" w:firstLine="480"/>
        <w:rPr>
          <w:rFonts w:ascii="宋体" w:hAnsi="宋体" w:cs="宋体"/>
          <w:sz w:val="24"/>
          <w:szCs w:val="24"/>
          <w:u w:val="single"/>
        </w:rPr>
      </w:pPr>
      <w:bookmarkStart w:id="12" w:name="_Toc535938699"/>
      <w:r w:rsidRPr="009A6659">
        <w:rPr>
          <w:rFonts w:ascii="宋体" w:hAnsi="宋体" w:cs="宋体" w:hint="eastAsia"/>
          <w:sz w:val="24"/>
          <w:szCs w:val="24"/>
        </w:rPr>
        <w:t>3.1</w:t>
      </w:r>
      <w:r w:rsidRPr="009A6659">
        <w:rPr>
          <w:rFonts w:ascii="宋体" w:hAnsi="宋体" w:cs="宋体" w:hint="eastAsia"/>
          <w:sz w:val="24"/>
          <w:szCs w:val="24"/>
        </w:rPr>
        <w:t>投标人须具备建设行政主管部门颁发的</w:t>
      </w:r>
      <w:r w:rsidRPr="009A6659">
        <w:rPr>
          <w:rFonts w:ascii="宋体" w:hAnsi="宋体" w:cs="宋体" w:hint="eastAsia"/>
          <w:b/>
          <w:bCs/>
          <w:sz w:val="24"/>
          <w:szCs w:val="24"/>
          <w:u w:val="single"/>
        </w:rPr>
        <w:t>工程监理综合资质或</w:t>
      </w:r>
      <w:r w:rsidRPr="009A6659">
        <w:rPr>
          <w:rFonts w:ascii="宋体" w:hAnsi="宋体" w:cs="宋体" w:hint="eastAsia"/>
          <w:b/>
          <w:bCs/>
          <w:sz w:val="24"/>
          <w:szCs w:val="24"/>
          <w:u w:val="single"/>
        </w:rPr>
        <w:t>机电安装工程专业监理甲级</w:t>
      </w:r>
      <w:r w:rsidRPr="009A6659">
        <w:rPr>
          <w:rFonts w:ascii="宋体" w:hAnsi="宋体" w:cs="宋体" w:hint="eastAsia"/>
          <w:b/>
          <w:bCs/>
          <w:sz w:val="24"/>
          <w:szCs w:val="24"/>
          <w:u w:val="single"/>
        </w:rPr>
        <w:t>资质</w:t>
      </w:r>
      <w:r w:rsidRPr="009A6659">
        <w:rPr>
          <w:rFonts w:ascii="宋体" w:hAnsi="宋体" w:cs="宋体" w:hint="eastAsia"/>
          <w:sz w:val="24"/>
          <w:szCs w:val="24"/>
        </w:rPr>
        <w:t>；</w:t>
      </w:r>
      <w:r w:rsidRPr="009A6659">
        <w:rPr>
          <w:rFonts w:ascii="宋体" w:hAnsi="宋体" w:cs="宋体" w:hint="eastAsia"/>
          <w:sz w:val="24"/>
          <w:szCs w:val="24"/>
          <w:u w:val="single"/>
        </w:rPr>
        <w:t>香港企业参加投标的，须在广东省住房和城乡建设主管部门备案且备案的业务范围满足本项目</w:t>
      </w:r>
      <w:r w:rsidRPr="009A6659">
        <w:rPr>
          <w:rFonts w:ascii="宋体" w:hAnsi="宋体" w:cs="宋体" w:hint="eastAsia"/>
          <w:kern w:val="0"/>
          <w:sz w:val="24"/>
          <w:u w:val="single"/>
        </w:rPr>
        <w:t>招标文件</w:t>
      </w:r>
      <w:r w:rsidRPr="009A6659">
        <w:rPr>
          <w:rFonts w:ascii="宋体" w:hAnsi="宋体" w:cs="宋体" w:hint="eastAsia"/>
          <w:sz w:val="24"/>
          <w:szCs w:val="24"/>
          <w:u w:val="single"/>
        </w:rPr>
        <w:t>要求。</w:t>
      </w:r>
    </w:p>
    <w:p w:rsidR="00A74CEB" w:rsidRPr="009A6659" w:rsidRDefault="000A6B71">
      <w:pPr>
        <w:spacing w:line="360" w:lineRule="auto"/>
        <w:ind w:firstLineChars="200" w:firstLine="422"/>
        <w:jc w:val="left"/>
        <w:rPr>
          <w:rFonts w:ascii="宋体" w:hAnsi="宋体" w:cs="宋体"/>
          <w:b/>
          <w:bCs/>
          <w:szCs w:val="21"/>
          <w:u w:val="single"/>
        </w:rPr>
      </w:pPr>
      <w:r w:rsidRPr="009A6659">
        <w:rPr>
          <w:rFonts w:ascii="宋体" w:hAnsi="宋体" w:cs="宋体" w:hint="eastAsia"/>
          <w:b/>
          <w:bCs/>
          <w:szCs w:val="21"/>
          <w:u w:val="single"/>
        </w:rPr>
        <w:t>注：①香港企业备案的业务范围依据《广东省住房和城乡建设厅关于印发香港工程建设咨询企业和专业人士在粤港澳大湾区内地城市开业执业试点管理暂行办法的通知》（粤</w:t>
      </w:r>
      <w:proofErr w:type="gramStart"/>
      <w:r w:rsidRPr="009A6659">
        <w:rPr>
          <w:rFonts w:ascii="宋体" w:hAnsi="宋体" w:cs="宋体" w:hint="eastAsia"/>
          <w:b/>
          <w:bCs/>
          <w:szCs w:val="21"/>
          <w:u w:val="single"/>
        </w:rPr>
        <w:t>建规范</w:t>
      </w:r>
      <w:proofErr w:type="gramEnd"/>
      <w:r w:rsidRPr="009A6659">
        <w:rPr>
          <w:rFonts w:ascii="宋体" w:hAnsi="宋体" w:cs="宋体" w:hint="eastAsia"/>
          <w:b/>
          <w:bCs/>
          <w:szCs w:val="21"/>
          <w:u w:val="single"/>
        </w:rPr>
        <w:t>〔</w:t>
      </w:r>
      <w:r w:rsidRPr="009A6659">
        <w:rPr>
          <w:rFonts w:ascii="宋体" w:hAnsi="宋体" w:cs="宋体" w:hint="eastAsia"/>
          <w:b/>
          <w:bCs/>
          <w:szCs w:val="21"/>
          <w:u w:val="single"/>
        </w:rPr>
        <w:t>2020</w:t>
      </w:r>
      <w:r w:rsidRPr="009A6659">
        <w:rPr>
          <w:rFonts w:ascii="宋体" w:hAnsi="宋体" w:cs="宋体" w:hint="eastAsia"/>
          <w:b/>
          <w:bCs/>
          <w:szCs w:val="21"/>
          <w:u w:val="single"/>
        </w:rPr>
        <w:t>〕</w:t>
      </w:r>
      <w:r w:rsidRPr="009A6659">
        <w:rPr>
          <w:rFonts w:ascii="宋体" w:hAnsi="宋体" w:cs="宋体" w:hint="eastAsia"/>
          <w:b/>
          <w:bCs/>
          <w:szCs w:val="21"/>
          <w:u w:val="single"/>
        </w:rPr>
        <w:t>1</w:t>
      </w:r>
      <w:r w:rsidRPr="009A6659">
        <w:rPr>
          <w:rFonts w:ascii="宋体" w:hAnsi="宋体" w:cs="宋体" w:hint="eastAsia"/>
          <w:b/>
          <w:bCs/>
          <w:szCs w:val="21"/>
          <w:u w:val="single"/>
        </w:rPr>
        <w:t>号规定，详见链接：</w:t>
      </w:r>
      <w:r w:rsidRPr="009A6659">
        <w:rPr>
          <w:rFonts w:ascii="宋体" w:hAnsi="宋体" w:cs="宋体" w:hint="eastAsia"/>
          <w:b/>
          <w:bCs/>
          <w:szCs w:val="21"/>
          <w:u w:val="single"/>
        </w:rPr>
        <w:t>http://zfcxjst.gd.gov.cn/xxgk/wjtz/content/post_3137220.html</w:t>
      </w:r>
      <w:r w:rsidRPr="009A6659">
        <w:rPr>
          <w:rFonts w:ascii="宋体" w:hAnsi="宋体" w:cs="宋体" w:hint="eastAsia"/>
          <w:b/>
          <w:bCs/>
          <w:szCs w:val="21"/>
          <w:u w:val="single"/>
        </w:rPr>
        <w:t>）确定。</w:t>
      </w:r>
    </w:p>
    <w:p w:rsidR="00A74CEB" w:rsidRPr="009A6659" w:rsidRDefault="000A6B71">
      <w:pPr>
        <w:spacing w:line="440" w:lineRule="exact"/>
        <w:ind w:firstLineChars="200" w:firstLine="422"/>
        <w:rPr>
          <w:rFonts w:ascii="宋体" w:hAnsi="宋体" w:cs="宋体"/>
          <w:b/>
          <w:bCs/>
          <w:szCs w:val="21"/>
          <w:u w:val="single"/>
        </w:rPr>
      </w:pPr>
      <w:r w:rsidRPr="009A6659">
        <w:rPr>
          <w:rFonts w:ascii="宋体" w:hAnsi="宋体" w:cs="宋体" w:hint="eastAsia"/>
          <w:b/>
          <w:bCs/>
          <w:szCs w:val="21"/>
          <w:u w:val="single"/>
        </w:rPr>
        <w:t>②工程监理企业资质证书有效期按《住房和城乡建设部办公厅关于建设工程企业资质统一延续有关事项的通知》（建</w:t>
      </w:r>
      <w:proofErr w:type="gramStart"/>
      <w:r w:rsidRPr="009A6659">
        <w:rPr>
          <w:rFonts w:ascii="宋体" w:hAnsi="宋体" w:cs="宋体" w:hint="eastAsia"/>
          <w:b/>
          <w:bCs/>
          <w:szCs w:val="21"/>
          <w:u w:val="single"/>
        </w:rPr>
        <w:t>办市函</w:t>
      </w:r>
      <w:proofErr w:type="gramEnd"/>
      <w:r w:rsidRPr="009A6659">
        <w:rPr>
          <w:rFonts w:ascii="宋体" w:hAnsi="宋体" w:cs="宋体" w:hint="eastAsia"/>
          <w:b/>
          <w:bCs/>
          <w:szCs w:val="21"/>
          <w:u w:val="single"/>
        </w:rPr>
        <w:t>[2021]510</w:t>
      </w:r>
      <w:r w:rsidRPr="009A6659">
        <w:rPr>
          <w:rFonts w:ascii="宋体" w:hAnsi="宋体" w:cs="宋体" w:hint="eastAsia"/>
          <w:b/>
          <w:bCs/>
          <w:szCs w:val="21"/>
          <w:u w:val="single"/>
        </w:rPr>
        <w:t>号）、《广东省住房和城乡建设厅关于建设工程企业资质有效期延期的通知》（粤</w:t>
      </w:r>
      <w:proofErr w:type="gramStart"/>
      <w:r w:rsidRPr="009A6659">
        <w:rPr>
          <w:rFonts w:ascii="宋体" w:hAnsi="宋体" w:cs="宋体" w:hint="eastAsia"/>
          <w:b/>
          <w:bCs/>
          <w:szCs w:val="21"/>
          <w:u w:val="single"/>
        </w:rPr>
        <w:t>建许</w:t>
      </w:r>
      <w:proofErr w:type="gramEnd"/>
      <w:r w:rsidRPr="009A6659">
        <w:rPr>
          <w:rFonts w:ascii="宋体" w:hAnsi="宋体" w:cs="宋体" w:hint="eastAsia"/>
          <w:b/>
          <w:bCs/>
          <w:szCs w:val="21"/>
          <w:u w:val="single"/>
        </w:rPr>
        <w:t>函〔</w:t>
      </w:r>
      <w:r w:rsidRPr="009A6659">
        <w:rPr>
          <w:rFonts w:ascii="宋体" w:hAnsi="宋体" w:cs="宋体" w:hint="eastAsia"/>
          <w:b/>
          <w:bCs/>
          <w:szCs w:val="21"/>
          <w:u w:val="single"/>
        </w:rPr>
        <w:t>2021</w:t>
      </w:r>
      <w:r w:rsidRPr="009A6659">
        <w:rPr>
          <w:rFonts w:ascii="宋体" w:hAnsi="宋体" w:cs="宋体" w:hint="eastAsia"/>
          <w:b/>
          <w:bCs/>
          <w:szCs w:val="21"/>
          <w:u w:val="single"/>
        </w:rPr>
        <w:t>〕</w:t>
      </w:r>
      <w:r w:rsidRPr="009A6659">
        <w:rPr>
          <w:rFonts w:ascii="宋体" w:hAnsi="宋体" w:cs="宋体" w:hint="eastAsia"/>
          <w:b/>
          <w:bCs/>
          <w:szCs w:val="21"/>
          <w:u w:val="single"/>
        </w:rPr>
        <w:t>849</w:t>
      </w:r>
      <w:r w:rsidRPr="009A6659">
        <w:rPr>
          <w:rFonts w:ascii="宋体" w:hAnsi="宋体" w:cs="宋体" w:hint="eastAsia"/>
          <w:b/>
          <w:bCs/>
          <w:szCs w:val="21"/>
          <w:u w:val="single"/>
        </w:rPr>
        <w:t>号）、《住房和城乡建设部办公厅关于建设工程企业资质延续有关事项的通知》（建</w:t>
      </w:r>
      <w:proofErr w:type="gramStart"/>
      <w:r w:rsidRPr="009A6659">
        <w:rPr>
          <w:rFonts w:ascii="宋体" w:hAnsi="宋体" w:cs="宋体" w:hint="eastAsia"/>
          <w:b/>
          <w:bCs/>
          <w:szCs w:val="21"/>
          <w:u w:val="single"/>
        </w:rPr>
        <w:t>办市</w:t>
      </w:r>
      <w:proofErr w:type="gramEnd"/>
      <w:r w:rsidRPr="009A6659">
        <w:rPr>
          <w:rFonts w:ascii="宋体" w:hAnsi="宋体" w:cs="宋体" w:hint="eastAsia"/>
          <w:b/>
          <w:bCs/>
          <w:szCs w:val="21"/>
          <w:u w:val="single"/>
        </w:rPr>
        <w:t>函〔</w:t>
      </w:r>
      <w:r w:rsidRPr="009A6659">
        <w:rPr>
          <w:rFonts w:ascii="宋体" w:hAnsi="宋体" w:cs="宋体" w:hint="eastAsia"/>
          <w:b/>
          <w:bCs/>
          <w:szCs w:val="21"/>
          <w:u w:val="single"/>
        </w:rPr>
        <w:t>2020</w:t>
      </w:r>
      <w:r w:rsidRPr="009A6659">
        <w:rPr>
          <w:rFonts w:ascii="宋体" w:hAnsi="宋体" w:cs="宋体" w:hint="eastAsia"/>
          <w:b/>
          <w:bCs/>
          <w:szCs w:val="21"/>
          <w:u w:val="single"/>
        </w:rPr>
        <w:t>〕</w:t>
      </w:r>
      <w:r w:rsidRPr="009A6659">
        <w:rPr>
          <w:rFonts w:ascii="宋体" w:hAnsi="宋体" w:cs="宋体" w:hint="eastAsia"/>
          <w:b/>
          <w:bCs/>
          <w:szCs w:val="21"/>
          <w:u w:val="single"/>
        </w:rPr>
        <w:t>334</w:t>
      </w:r>
      <w:r w:rsidRPr="009A6659">
        <w:rPr>
          <w:rFonts w:ascii="宋体" w:hAnsi="宋体" w:cs="宋体" w:hint="eastAsia"/>
          <w:b/>
          <w:bCs/>
          <w:szCs w:val="21"/>
          <w:u w:val="single"/>
        </w:rPr>
        <w:t>号）、《住房和城乡建设部办公厅关于做好建筑业“证照分离”改革衔接有关工作的通知》（</w:t>
      </w:r>
      <w:proofErr w:type="gramStart"/>
      <w:r w:rsidRPr="009A6659">
        <w:rPr>
          <w:rFonts w:ascii="宋体" w:hAnsi="宋体" w:cs="宋体" w:hint="eastAsia"/>
          <w:b/>
          <w:bCs/>
          <w:szCs w:val="21"/>
          <w:u w:val="single"/>
        </w:rPr>
        <w:t>建办市〔</w:t>
      </w:r>
      <w:r w:rsidRPr="009A6659">
        <w:rPr>
          <w:rFonts w:ascii="宋体" w:hAnsi="宋体" w:cs="宋体" w:hint="eastAsia"/>
          <w:b/>
          <w:bCs/>
          <w:szCs w:val="21"/>
          <w:u w:val="single"/>
        </w:rPr>
        <w:t>2021</w:t>
      </w:r>
      <w:proofErr w:type="gramEnd"/>
      <w:r w:rsidRPr="009A6659">
        <w:rPr>
          <w:rFonts w:ascii="宋体" w:hAnsi="宋体" w:cs="宋体" w:hint="eastAsia"/>
          <w:b/>
          <w:bCs/>
          <w:szCs w:val="21"/>
          <w:u w:val="single"/>
        </w:rPr>
        <w:t>〕</w:t>
      </w:r>
      <w:r w:rsidRPr="009A6659">
        <w:rPr>
          <w:rFonts w:ascii="宋体" w:hAnsi="宋体" w:cs="宋体" w:hint="eastAsia"/>
          <w:b/>
          <w:bCs/>
          <w:szCs w:val="21"/>
          <w:u w:val="single"/>
        </w:rPr>
        <w:t>30</w:t>
      </w:r>
      <w:r w:rsidRPr="009A6659">
        <w:rPr>
          <w:rFonts w:ascii="宋体" w:hAnsi="宋体" w:cs="宋体" w:hint="eastAsia"/>
          <w:b/>
          <w:bCs/>
          <w:szCs w:val="21"/>
          <w:u w:val="single"/>
        </w:rPr>
        <w:t>号）、《住房和城乡建设部办公厅关于建设工程企业资质有关事宜的通知》（建</w:t>
      </w:r>
      <w:proofErr w:type="gramStart"/>
      <w:r w:rsidRPr="009A6659">
        <w:rPr>
          <w:rFonts w:ascii="宋体" w:hAnsi="宋体" w:cs="宋体" w:hint="eastAsia"/>
          <w:b/>
          <w:bCs/>
          <w:szCs w:val="21"/>
          <w:u w:val="single"/>
        </w:rPr>
        <w:t>办市</w:t>
      </w:r>
      <w:proofErr w:type="gramEnd"/>
      <w:r w:rsidRPr="009A6659">
        <w:rPr>
          <w:rFonts w:ascii="宋体" w:hAnsi="宋体" w:cs="宋体" w:hint="eastAsia"/>
          <w:b/>
          <w:bCs/>
          <w:szCs w:val="21"/>
          <w:u w:val="single"/>
        </w:rPr>
        <w:t>函〔</w:t>
      </w:r>
      <w:r w:rsidRPr="009A6659">
        <w:rPr>
          <w:rFonts w:ascii="宋体" w:hAnsi="宋体" w:cs="宋体" w:hint="eastAsia"/>
          <w:b/>
          <w:bCs/>
          <w:szCs w:val="21"/>
          <w:u w:val="single"/>
        </w:rPr>
        <w:t>2022</w:t>
      </w:r>
      <w:r w:rsidRPr="009A6659">
        <w:rPr>
          <w:rFonts w:ascii="宋体" w:hAnsi="宋体" w:cs="宋体" w:hint="eastAsia"/>
          <w:b/>
          <w:bCs/>
          <w:szCs w:val="21"/>
          <w:u w:val="single"/>
        </w:rPr>
        <w:t>〕</w:t>
      </w:r>
      <w:r w:rsidRPr="009A6659">
        <w:rPr>
          <w:rFonts w:ascii="宋体" w:hAnsi="宋体" w:cs="宋体" w:hint="eastAsia"/>
          <w:b/>
          <w:bCs/>
          <w:szCs w:val="21"/>
          <w:u w:val="single"/>
        </w:rPr>
        <w:t>361</w:t>
      </w:r>
      <w:r w:rsidRPr="009A6659">
        <w:rPr>
          <w:rFonts w:ascii="宋体" w:hAnsi="宋体" w:cs="宋体" w:hint="eastAsia"/>
          <w:b/>
          <w:bCs/>
          <w:szCs w:val="21"/>
          <w:u w:val="single"/>
        </w:rPr>
        <w:t>号）、《广东省住房和城乡建设厅关于建设工程企业资质有关事宜的通知》（粤</w:t>
      </w:r>
      <w:proofErr w:type="gramStart"/>
      <w:r w:rsidRPr="009A6659">
        <w:rPr>
          <w:rFonts w:ascii="宋体" w:hAnsi="宋体" w:cs="宋体" w:hint="eastAsia"/>
          <w:b/>
          <w:bCs/>
          <w:szCs w:val="21"/>
          <w:u w:val="single"/>
        </w:rPr>
        <w:t>建许</w:t>
      </w:r>
      <w:proofErr w:type="gramEnd"/>
      <w:r w:rsidRPr="009A6659">
        <w:rPr>
          <w:rFonts w:ascii="宋体" w:hAnsi="宋体" w:cs="宋体" w:hint="eastAsia"/>
          <w:b/>
          <w:bCs/>
          <w:szCs w:val="21"/>
          <w:u w:val="single"/>
        </w:rPr>
        <w:t>函〔</w:t>
      </w:r>
      <w:r w:rsidRPr="009A6659">
        <w:rPr>
          <w:rFonts w:ascii="宋体" w:hAnsi="宋体" w:cs="宋体" w:hint="eastAsia"/>
          <w:b/>
          <w:bCs/>
          <w:szCs w:val="21"/>
          <w:u w:val="single"/>
        </w:rPr>
        <w:t>2022</w:t>
      </w:r>
      <w:r w:rsidRPr="009A6659">
        <w:rPr>
          <w:rFonts w:ascii="宋体" w:hAnsi="宋体" w:cs="宋体" w:hint="eastAsia"/>
          <w:b/>
          <w:bCs/>
          <w:szCs w:val="21"/>
          <w:u w:val="single"/>
        </w:rPr>
        <w:t>〕</w:t>
      </w:r>
      <w:r w:rsidRPr="009A6659">
        <w:rPr>
          <w:rFonts w:ascii="宋体" w:hAnsi="宋体" w:cs="宋体" w:hint="eastAsia"/>
          <w:b/>
          <w:bCs/>
          <w:szCs w:val="21"/>
          <w:u w:val="single"/>
        </w:rPr>
        <w:t>846</w:t>
      </w:r>
      <w:r w:rsidRPr="009A6659">
        <w:rPr>
          <w:rFonts w:ascii="宋体" w:hAnsi="宋体" w:cs="宋体" w:hint="eastAsia"/>
          <w:b/>
          <w:bCs/>
          <w:szCs w:val="21"/>
          <w:u w:val="single"/>
        </w:rPr>
        <w:t>号）、《住房城乡建设部建筑市场监管司关于建设工程企业资质延续有关事项的通知》（建</w:t>
      </w:r>
      <w:proofErr w:type="gramStart"/>
      <w:r w:rsidRPr="009A6659">
        <w:rPr>
          <w:rFonts w:ascii="宋体" w:hAnsi="宋体" w:cs="宋体" w:hint="eastAsia"/>
          <w:b/>
          <w:bCs/>
          <w:szCs w:val="21"/>
          <w:u w:val="single"/>
        </w:rPr>
        <w:t>司局函市〔</w:t>
      </w:r>
      <w:r w:rsidRPr="009A6659">
        <w:rPr>
          <w:rFonts w:ascii="宋体" w:hAnsi="宋体" w:cs="宋体" w:hint="eastAsia"/>
          <w:b/>
          <w:bCs/>
          <w:szCs w:val="21"/>
          <w:u w:val="single"/>
        </w:rPr>
        <w:t>2023</w:t>
      </w:r>
      <w:proofErr w:type="gramEnd"/>
      <w:r w:rsidRPr="009A6659">
        <w:rPr>
          <w:rFonts w:ascii="宋体" w:hAnsi="宋体" w:cs="宋体" w:hint="eastAsia"/>
          <w:b/>
          <w:bCs/>
          <w:szCs w:val="21"/>
          <w:u w:val="single"/>
        </w:rPr>
        <w:t>〕</w:t>
      </w:r>
      <w:r w:rsidRPr="009A6659">
        <w:rPr>
          <w:rFonts w:ascii="宋体" w:hAnsi="宋体" w:cs="宋体" w:hint="eastAsia"/>
          <w:b/>
          <w:bCs/>
          <w:szCs w:val="21"/>
          <w:u w:val="single"/>
        </w:rPr>
        <w:t>116</w:t>
      </w:r>
      <w:r w:rsidRPr="009A6659">
        <w:rPr>
          <w:rFonts w:ascii="宋体" w:hAnsi="宋体" w:cs="宋体" w:hint="eastAsia"/>
          <w:b/>
          <w:bCs/>
          <w:szCs w:val="21"/>
          <w:u w:val="single"/>
        </w:rPr>
        <w:t>号）、《住建部做好企业资质证书换领和延续工</w:t>
      </w:r>
      <w:r w:rsidRPr="009A6659">
        <w:rPr>
          <w:rFonts w:ascii="宋体" w:hAnsi="宋体" w:cs="宋体" w:hint="eastAsia"/>
          <w:b/>
          <w:bCs/>
          <w:szCs w:val="21"/>
          <w:u w:val="single"/>
        </w:rPr>
        <w:lastRenderedPageBreak/>
        <w:t>作的通知》（</w:t>
      </w:r>
      <w:proofErr w:type="gramStart"/>
      <w:r w:rsidRPr="009A6659">
        <w:rPr>
          <w:rFonts w:ascii="宋体" w:hAnsi="宋体" w:cs="宋体" w:hint="eastAsia"/>
          <w:b/>
          <w:bCs/>
          <w:szCs w:val="21"/>
          <w:u w:val="single"/>
        </w:rPr>
        <w:t>建办市〔</w:t>
      </w:r>
      <w:r w:rsidRPr="009A6659">
        <w:rPr>
          <w:rFonts w:ascii="宋体" w:hAnsi="宋体" w:cs="宋体" w:hint="eastAsia"/>
          <w:b/>
          <w:bCs/>
          <w:szCs w:val="21"/>
          <w:u w:val="single"/>
        </w:rPr>
        <w:t>2023</w:t>
      </w:r>
      <w:proofErr w:type="gramEnd"/>
      <w:r w:rsidRPr="009A6659">
        <w:rPr>
          <w:rFonts w:ascii="宋体" w:hAnsi="宋体" w:cs="宋体" w:hint="eastAsia"/>
          <w:b/>
          <w:bCs/>
          <w:szCs w:val="21"/>
          <w:u w:val="single"/>
        </w:rPr>
        <w:t>〕</w:t>
      </w:r>
      <w:r w:rsidRPr="009A6659">
        <w:rPr>
          <w:rFonts w:ascii="宋体" w:hAnsi="宋体" w:cs="宋体" w:hint="eastAsia"/>
          <w:b/>
          <w:bCs/>
          <w:szCs w:val="21"/>
          <w:u w:val="single"/>
        </w:rPr>
        <w:t>47</w:t>
      </w:r>
      <w:r w:rsidRPr="009A6659">
        <w:rPr>
          <w:rFonts w:ascii="宋体" w:hAnsi="宋体" w:cs="宋体" w:hint="eastAsia"/>
          <w:b/>
          <w:bCs/>
          <w:szCs w:val="21"/>
          <w:u w:val="single"/>
        </w:rPr>
        <w:t>号）、《广东省住房和城乡建设厅关于建设工程企业资质延续有关事项的通知》（粤</w:t>
      </w:r>
      <w:proofErr w:type="gramStart"/>
      <w:r w:rsidRPr="009A6659">
        <w:rPr>
          <w:rFonts w:ascii="宋体" w:hAnsi="宋体" w:cs="宋体" w:hint="eastAsia"/>
          <w:b/>
          <w:bCs/>
          <w:szCs w:val="21"/>
          <w:u w:val="single"/>
        </w:rPr>
        <w:t>建许</w:t>
      </w:r>
      <w:proofErr w:type="gramEnd"/>
      <w:r w:rsidRPr="009A6659">
        <w:rPr>
          <w:rFonts w:ascii="宋体" w:hAnsi="宋体" w:cs="宋体" w:hint="eastAsia"/>
          <w:b/>
          <w:bCs/>
          <w:szCs w:val="21"/>
          <w:u w:val="single"/>
        </w:rPr>
        <w:t>函〔</w:t>
      </w:r>
      <w:r w:rsidRPr="009A6659">
        <w:rPr>
          <w:rFonts w:ascii="宋体" w:hAnsi="宋体" w:cs="宋体" w:hint="eastAsia"/>
          <w:b/>
          <w:bCs/>
          <w:szCs w:val="21"/>
          <w:u w:val="single"/>
        </w:rPr>
        <w:t>2023</w:t>
      </w:r>
      <w:r w:rsidRPr="009A6659">
        <w:rPr>
          <w:rFonts w:ascii="宋体" w:hAnsi="宋体" w:cs="宋体" w:hint="eastAsia"/>
          <w:b/>
          <w:bCs/>
          <w:szCs w:val="21"/>
          <w:u w:val="single"/>
        </w:rPr>
        <w:t>〕</w:t>
      </w:r>
      <w:r w:rsidRPr="009A6659">
        <w:rPr>
          <w:rFonts w:ascii="宋体" w:hAnsi="宋体" w:cs="宋体" w:hint="eastAsia"/>
          <w:b/>
          <w:bCs/>
          <w:szCs w:val="21"/>
          <w:u w:val="single"/>
        </w:rPr>
        <w:t>820</w:t>
      </w:r>
      <w:r w:rsidRPr="009A6659">
        <w:rPr>
          <w:rFonts w:ascii="宋体" w:hAnsi="宋体" w:cs="宋体" w:hint="eastAsia"/>
          <w:b/>
          <w:bCs/>
          <w:szCs w:val="21"/>
          <w:u w:val="single"/>
        </w:rPr>
        <w:t>号）、《广东省住房和城乡建设厅关于做好有关建设工程企业资质证书换领工作的通知》（粤</w:t>
      </w:r>
      <w:proofErr w:type="gramStart"/>
      <w:r w:rsidRPr="009A6659">
        <w:rPr>
          <w:rFonts w:ascii="宋体" w:hAnsi="宋体" w:cs="宋体" w:hint="eastAsia"/>
          <w:b/>
          <w:bCs/>
          <w:szCs w:val="21"/>
          <w:u w:val="single"/>
        </w:rPr>
        <w:t>建许</w:t>
      </w:r>
      <w:proofErr w:type="gramEnd"/>
      <w:r w:rsidRPr="009A6659">
        <w:rPr>
          <w:rFonts w:ascii="宋体" w:hAnsi="宋体" w:cs="宋体" w:hint="eastAsia"/>
          <w:b/>
          <w:bCs/>
          <w:szCs w:val="21"/>
          <w:u w:val="single"/>
        </w:rPr>
        <w:t>函〔</w:t>
      </w:r>
      <w:r w:rsidRPr="009A6659">
        <w:rPr>
          <w:rFonts w:ascii="宋体" w:hAnsi="宋体" w:cs="宋体" w:hint="eastAsia"/>
          <w:b/>
          <w:bCs/>
          <w:szCs w:val="21"/>
          <w:u w:val="single"/>
        </w:rPr>
        <w:t>2024</w:t>
      </w:r>
      <w:r w:rsidRPr="009A6659">
        <w:rPr>
          <w:rFonts w:ascii="宋体" w:hAnsi="宋体" w:cs="宋体" w:hint="eastAsia"/>
          <w:b/>
          <w:bCs/>
          <w:szCs w:val="21"/>
          <w:u w:val="single"/>
        </w:rPr>
        <w:t>〕</w:t>
      </w:r>
      <w:r w:rsidRPr="009A6659">
        <w:rPr>
          <w:rFonts w:ascii="宋体" w:hAnsi="宋体" w:cs="宋体" w:hint="eastAsia"/>
          <w:b/>
          <w:bCs/>
          <w:szCs w:val="21"/>
          <w:u w:val="single"/>
        </w:rPr>
        <w:t>124</w:t>
      </w:r>
      <w:r w:rsidRPr="009A6659">
        <w:rPr>
          <w:rFonts w:ascii="宋体" w:hAnsi="宋体" w:cs="宋体" w:hint="eastAsia"/>
          <w:b/>
          <w:bCs/>
          <w:szCs w:val="21"/>
          <w:u w:val="single"/>
        </w:rPr>
        <w:t>号）等相关规定执行</w:t>
      </w:r>
      <w:r w:rsidRPr="009A6659">
        <w:rPr>
          <w:rFonts w:ascii="宋体" w:hAnsi="宋体" w:cs="宋体" w:hint="eastAsia"/>
          <w:b/>
          <w:szCs w:val="21"/>
          <w:u w:val="single"/>
          <w:lang w:bidi="ar"/>
        </w:rPr>
        <w:t>。</w:t>
      </w:r>
      <w:r w:rsidRPr="009A6659">
        <w:rPr>
          <w:rFonts w:ascii="宋体" w:hAnsi="宋体" w:cs="宋体" w:hint="eastAsia"/>
          <w:b/>
          <w:bCs/>
          <w:szCs w:val="21"/>
          <w:u w:val="single"/>
        </w:rPr>
        <w:t>根据上</w:t>
      </w:r>
      <w:r w:rsidRPr="009A6659">
        <w:rPr>
          <w:rFonts w:ascii="宋体" w:hAnsi="宋体" w:cs="宋体" w:hint="eastAsia"/>
          <w:b/>
          <w:bCs/>
          <w:szCs w:val="21"/>
          <w:u w:val="single"/>
        </w:rPr>
        <w:t>述文件的要求，投标人需办理企业资质有效期延续的，应当按照相关规定及时办理。</w:t>
      </w:r>
    </w:p>
    <w:p w:rsidR="00A74CEB" w:rsidRPr="009A6659" w:rsidRDefault="000A6B71">
      <w:pPr>
        <w:spacing w:line="440" w:lineRule="exact"/>
        <w:ind w:firstLineChars="200" w:firstLine="480"/>
        <w:rPr>
          <w:rFonts w:ascii="宋体" w:hAnsi="宋体" w:cs="宋体"/>
          <w:sz w:val="24"/>
          <w:szCs w:val="24"/>
        </w:rPr>
      </w:pPr>
      <w:r w:rsidRPr="009A6659">
        <w:rPr>
          <w:rFonts w:ascii="宋体" w:hAnsi="宋体" w:cs="宋体" w:hint="eastAsia"/>
          <w:sz w:val="24"/>
          <w:szCs w:val="24"/>
        </w:rPr>
        <w:t>3.2</w:t>
      </w:r>
      <w:r w:rsidRPr="009A6659">
        <w:rPr>
          <w:rFonts w:ascii="宋体" w:hAnsi="宋体" w:cs="宋体" w:hint="eastAsia"/>
          <w:sz w:val="24"/>
          <w:szCs w:val="24"/>
        </w:rPr>
        <w:t>本次招标</w:t>
      </w:r>
      <w:r w:rsidRPr="009A6659">
        <w:rPr>
          <w:rFonts w:ascii="宋体" w:hAnsi="宋体" w:cs="宋体" w:hint="eastAsia"/>
          <w:sz w:val="24"/>
          <w:szCs w:val="24"/>
          <w:u w:val="single"/>
        </w:rPr>
        <w:t xml:space="preserve"> </w:t>
      </w:r>
      <w:r w:rsidRPr="009A6659">
        <w:rPr>
          <w:rFonts w:ascii="宋体" w:hAnsi="宋体" w:cs="宋体" w:hint="eastAsia"/>
          <w:sz w:val="24"/>
          <w:szCs w:val="24"/>
          <w:u w:val="single"/>
        </w:rPr>
        <w:t>不接受</w:t>
      </w:r>
      <w:r w:rsidRPr="009A6659">
        <w:rPr>
          <w:rFonts w:ascii="宋体" w:hAnsi="宋体" w:cs="宋体" w:hint="eastAsia"/>
          <w:sz w:val="24"/>
          <w:szCs w:val="24"/>
          <w:u w:val="single"/>
        </w:rPr>
        <w:t xml:space="preserve"> </w:t>
      </w:r>
      <w:r w:rsidRPr="009A6659">
        <w:rPr>
          <w:rFonts w:ascii="宋体" w:hAnsi="宋体" w:cs="宋体" w:hint="eastAsia"/>
          <w:sz w:val="24"/>
          <w:szCs w:val="24"/>
        </w:rPr>
        <w:t>联合体投标。</w:t>
      </w:r>
    </w:p>
    <w:p w:rsidR="00A74CEB" w:rsidRPr="009A6659" w:rsidRDefault="000A6B71">
      <w:pPr>
        <w:spacing w:line="440" w:lineRule="exact"/>
        <w:ind w:firstLineChars="200" w:firstLine="480"/>
        <w:rPr>
          <w:rFonts w:ascii="宋体" w:hAnsi="宋体" w:cs="宋体"/>
          <w:sz w:val="24"/>
          <w:szCs w:val="24"/>
          <w:u w:val="single"/>
        </w:rPr>
      </w:pPr>
      <w:r w:rsidRPr="009A6659">
        <w:rPr>
          <w:rFonts w:ascii="宋体" w:hAnsi="宋体" w:cs="宋体" w:hint="eastAsia"/>
          <w:sz w:val="24"/>
          <w:szCs w:val="24"/>
        </w:rPr>
        <w:t>3.3</w:t>
      </w:r>
      <w:r w:rsidRPr="009A6659">
        <w:rPr>
          <w:rFonts w:ascii="宋体" w:hAnsi="宋体" w:cs="宋体" w:hint="eastAsia"/>
          <w:sz w:val="24"/>
          <w:szCs w:val="24"/>
        </w:rPr>
        <w:t>拟派项目总监理工程师须具有建设部</w:t>
      </w:r>
      <w:r w:rsidRPr="009A6659">
        <w:rPr>
          <w:rFonts w:ascii="宋体" w:hAnsi="宋体" w:cs="宋体" w:hint="eastAsia"/>
          <w:sz w:val="24"/>
          <w:szCs w:val="24"/>
        </w:rPr>
        <w:t>2006</w:t>
      </w:r>
      <w:r w:rsidRPr="009A6659">
        <w:rPr>
          <w:rFonts w:ascii="宋体" w:hAnsi="宋体" w:cs="宋体" w:hint="eastAsia"/>
          <w:sz w:val="24"/>
          <w:szCs w:val="24"/>
        </w:rPr>
        <w:t>年</w:t>
      </w:r>
      <w:r w:rsidRPr="009A6659">
        <w:rPr>
          <w:rFonts w:ascii="宋体" w:hAnsi="宋体" w:cs="宋体" w:hint="eastAsia"/>
          <w:sz w:val="24"/>
          <w:szCs w:val="24"/>
        </w:rPr>
        <w:t>4</w:t>
      </w:r>
      <w:r w:rsidRPr="009A6659">
        <w:rPr>
          <w:rFonts w:ascii="宋体" w:hAnsi="宋体" w:cs="宋体" w:hint="eastAsia"/>
          <w:sz w:val="24"/>
          <w:szCs w:val="24"/>
        </w:rPr>
        <w:t>月</w:t>
      </w:r>
      <w:r w:rsidRPr="009A6659">
        <w:rPr>
          <w:rFonts w:ascii="宋体" w:hAnsi="宋体" w:cs="宋体" w:hint="eastAsia"/>
          <w:sz w:val="24"/>
          <w:szCs w:val="24"/>
        </w:rPr>
        <w:t>1</w:t>
      </w:r>
      <w:r w:rsidRPr="009A6659">
        <w:rPr>
          <w:rFonts w:ascii="宋体" w:hAnsi="宋体" w:cs="宋体" w:hint="eastAsia"/>
          <w:sz w:val="24"/>
          <w:szCs w:val="24"/>
        </w:rPr>
        <w:t>日后颁发的中华人民共和国</w:t>
      </w:r>
      <w:r w:rsidRPr="009A6659">
        <w:rPr>
          <w:rFonts w:ascii="宋体" w:hAnsi="宋体" w:cs="宋体" w:hint="eastAsia"/>
          <w:b/>
          <w:bCs/>
          <w:sz w:val="24"/>
          <w:szCs w:val="24"/>
          <w:u w:val="single"/>
        </w:rPr>
        <w:t>注册监理工程师注册执业证书</w:t>
      </w:r>
      <w:r w:rsidRPr="009A6659">
        <w:rPr>
          <w:rFonts w:ascii="宋体" w:hAnsi="宋体" w:cs="宋体" w:hint="eastAsia"/>
          <w:sz w:val="24"/>
          <w:szCs w:val="24"/>
        </w:rPr>
        <w:t>，且其注册证书专业为</w:t>
      </w:r>
      <w:r w:rsidRPr="009A6659">
        <w:rPr>
          <w:rFonts w:ascii="宋体" w:hAnsi="宋体" w:cs="宋体" w:hint="eastAsia"/>
          <w:b/>
          <w:bCs/>
          <w:sz w:val="24"/>
          <w:szCs w:val="24"/>
        </w:rPr>
        <w:t>机电安装工程</w:t>
      </w:r>
      <w:r w:rsidRPr="009A6659">
        <w:rPr>
          <w:rFonts w:ascii="宋体" w:hAnsi="宋体" w:cs="宋体" w:hint="eastAsia"/>
          <w:sz w:val="24"/>
          <w:szCs w:val="24"/>
        </w:rPr>
        <w:t>，注册执业单位为本公司</w:t>
      </w:r>
      <w:r w:rsidRPr="009A6659">
        <w:rPr>
          <w:rFonts w:ascii="宋体" w:hAnsi="宋体" w:cs="宋体" w:hint="eastAsia"/>
          <w:sz w:val="24"/>
          <w:szCs w:val="24"/>
          <w:u w:val="single"/>
        </w:rPr>
        <w:t>（注册企业以注册监理工程师注册执业证书上的注册单位为准</w:t>
      </w:r>
      <w:r w:rsidRPr="009A6659">
        <w:rPr>
          <w:rFonts w:ascii="宋体" w:hAnsi="宋体" w:cs="宋体" w:hint="eastAsia"/>
          <w:sz w:val="24"/>
          <w:szCs w:val="24"/>
          <w:u w:val="single"/>
        </w:rPr>
        <w:t>,</w:t>
      </w:r>
      <w:r w:rsidRPr="009A6659">
        <w:rPr>
          <w:rFonts w:ascii="宋体" w:hAnsi="宋体" w:cs="宋体" w:hint="eastAsia"/>
          <w:u w:val="single"/>
        </w:rPr>
        <w:t xml:space="preserve"> </w:t>
      </w:r>
      <w:r w:rsidRPr="009A6659">
        <w:rPr>
          <w:rFonts w:ascii="宋体" w:hAnsi="宋体" w:cs="宋体" w:hint="eastAsia"/>
          <w:sz w:val="24"/>
          <w:szCs w:val="24"/>
          <w:u w:val="single"/>
        </w:rPr>
        <w:t>拟派总监理工程师注册执业专业以注册执业证书上的注册专业为准）</w:t>
      </w:r>
      <w:r w:rsidRPr="009A6659">
        <w:rPr>
          <w:rFonts w:ascii="宋体" w:hAnsi="宋体" w:cs="宋体" w:hint="eastAsia"/>
          <w:sz w:val="24"/>
          <w:szCs w:val="24"/>
        </w:rPr>
        <w:t>，并具备本科或以上学历</w:t>
      </w:r>
      <w:r w:rsidRPr="009A6659">
        <w:rPr>
          <w:rFonts w:ascii="宋体" w:hAnsi="宋体" w:cs="宋体" w:hint="eastAsia"/>
          <w:kern w:val="0"/>
          <w:sz w:val="24"/>
        </w:rPr>
        <w:t>；</w:t>
      </w:r>
      <w:r w:rsidRPr="009A6659">
        <w:rPr>
          <w:rFonts w:ascii="宋体" w:hAnsi="宋体" w:cs="宋体" w:hint="eastAsia"/>
          <w:sz w:val="24"/>
          <w:szCs w:val="24"/>
          <w:u w:val="single"/>
        </w:rPr>
        <w:t>或在广东省住房和城乡建设主管部门备案且备案的资格满足本项目总监理工程师的资格要求的香港专业人士。</w:t>
      </w:r>
    </w:p>
    <w:p w:rsidR="00A74CEB" w:rsidRPr="009A6659" w:rsidRDefault="000A6B71">
      <w:pPr>
        <w:spacing w:line="440" w:lineRule="exact"/>
        <w:ind w:firstLineChars="200" w:firstLine="422"/>
        <w:jc w:val="left"/>
        <w:rPr>
          <w:rFonts w:ascii="宋体" w:hAnsi="宋体" w:cs="宋体"/>
          <w:b/>
          <w:bCs/>
          <w:szCs w:val="21"/>
          <w:u w:val="single"/>
        </w:rPr>
      </w:pPr>
      <w:r w:rsidRPr="009A6659">
        <w:rPr>
          <w:rFonts w:ascii="宋体" w:hAnsi="宋体" w:cs="宋体" w:hint="eastAsia"/>
          <w:b/>
          <w:bCs/>
          <w:szCs w:val="21"/>
          <w:u w:val="single"/>
        </w:rPr>
        <w:t>注：香港专业人士的备案业务范围依据《广东省住房和城乡建设厅关于印发香港工程建设咨询企业和专业人士在粤港澳大湾区内地城市开业执业试点管理暂行办法的通知》（粤</w:t>
      </w:r>
      <w:proofErr w:type="gramStart"/>
      <w:r w:rsidRPr="009A6659">
        <w:rPr>
          <w:rFonts w:ascii="宋体" w:hAnsi="宋体" w:cs="宋体" w:hint="eastAsia"/>
          <w:b/>
          <w:bCs/>
          <w:szCs w:val="21"/>
          <w:u w:val="single"/>
        </w:rPr>
        <w:t>建规范</w:t>
      </w:r>
      <w:proofErr w:type="gramEnd"/>
      <w:r w:rsidRPr="009A6659">
        <w:rPr>
          <w:rFonts w:ascii="宋体" w:hAnsi="宋体" w:cs="宋体" w:hint="eastAsia"/>
          <w:b/>
          <w:bCs/>
          <w:szCs w:val="21"/>
          <w:u w:val="single"/>
        </w:rPr>
        <w:t>〔</w:t>
      </w:r>
      <w:r w:rsidRPr="009A6659">
        <w:rPr>
          <w:rFonts w:ascii="宋体" w:hAnsi="宋体" w:cs="宋体" w:hint="eastAsia"/>
          <w:b/>
          <w:bCs/>
          <w:szCs w:val="21"/>
          <w:u w:val="single"/>
        </w:rPr>
        <w:t>2020</w:t>
      </w:r>
      <w:r w:rsidRPr="009A6659">
        <w:rPr>
          <w:rFonts w:ascii="宋体" w:hAnsi="宋体" w:cs="宋体" w:hint="eastAsia"/>
          <w:b/>
          <w:bCs/>
          <w:szCs w:val="21"/>
          <w:u w:val="single"/>
        </w:rPr>
        <w:t>〕</w:t>
      </w:r>
      <w:r w:rsidRPr="009A6659">
        <w:rPr>
          <w:rFonts w:ascii="宋体" w:hAnsi="宋体" w:cs="宋体" w:hint="eastAsia"/>
          <w:b/>
          <w:bCs/>
          <w:szCs w:val="21"/>
          <w:u w:val="single"/>
        </w:rPr>
        <w:t>1</w:t>
      </w:r>
      <w:r w:rsidRPr="009A6659">
        <w:rPr>
          <w:rFonts w:ascii="宋体" w:hAnsi="宋体" w:cs="宋体" w:hint="eastAsia"/>
          <w:b/>
          <w:bCs/>
          <w:szCs w:val="21"/>
          <w:u w:val="single"/>
        </w:rPr>
        <w:t>号）规定，详见链接</w:t>
      </w:r>
      <w:r w:rsidRPr="009A6659">
        <w:rPr>
          <w:rFonts w:ascii="宋体" w:hAnsi="宋体" w:cs="宋体" w:hint="eastAsia"/>
          <w:b/>
          <w:bCs/>
          <w:szCs w:val="21"/>
          <w:u w:val="single"/>
        </w:rPr>
        <w:t>http://zfcxjst.gd.gov.cn/xxgk/wjtz/content/post_3137220.html</w:t>
      </w:r>
      <w:r w:rsidRPr="009A6659">
        <w:rPr>
          <w:rFonts w:ascii="宋体" w:hAnsi="宋体" w:cs="宋体" w:hint="eastAsia"/>
          <w:b/>
          <w:bCs/>
          <w:szCs w:val="21"/>
          <w:u w:val="single"/>
        </w:rPr>
        <w:t>确定</w:t>
      </w:r>
      <w:r w:rsidRPr="009A6659">
        <w:rPr>
          <w:rFonts w:ascii="宋体" w:hAnsi="宋体" w:cs="宋体" w:hint="eastAsia"/>
          <w:b/>
          <w:bCs/>
          <w:szCs w:val="21"/>
          <w:u w:val="single"/>
        </w:rPr>
        <w:t>]</w:t>
      </w:r>
      <w:r w:rsidRPr="009A6659">
        <w:rPr>
          <w:rFonts w:ascii="宋体" w:hAnsi="宋体" w:cs="宋体" w:hint="eastAsia"/>
          <w:b/>
          <w:bCs/>
          <w:szCs w:val="21"/>
          <w:u w:val="single"/>
        </w:rPr>
        <w:t>。</w:t>
      </w:r>
    </w:p>
    <w:p w:rsidR="00A74CEB" w:rsidRPr="009A6659" w:rsidRDefault="000A6B71">
      <w:pPr>
        <w:spacing w:line="440" w:lineRule="exact"/>
        <w:ind w:firstLineChars="200" w:firstLine="480"/>
        <w:rPr>
          <w:rFonts w:ascii="宋体" w:hAnsi="宋体" w:cs="宋体"/>
          <w:sz w:val="24"/>
          <w:szCs w:val="24"/>
        </w:rPr>
      </w:pPr>
      <w:r w:rsidRPr="009A6659">
        <w:rPr>
          <w:rFonts w:ascii="宋体" w:hAnsi="宋体" w:cs="宋体" w:hint="eastAsia"/>
          <w:sz w:val="24"/>
          <w:szCs w:val="24"/>
        </w:rPr>
        <w:t>3.4</w:t>
      </w:r>
      <w:r w:rsidRPr="009A6659">
        <w:rPr>
          <w:rFonts w:ascii="宋体" w:hAnsi="宋体" w:cs="宋体" w:hint="eastAsia"/>
          <w:sz w:val="24"/>
          <w:szCs w:val="24"/>
        </w:rPr>
        <w:t>其他要求：</w:t>
      </w:r>
    </w:p>
    <w:p w:rsidR="00A74CEB" w:rsidRPr="009A6659" w:rsidRDefault="000A6B71">
      <w:pPr>
        <w:spacing w:line="440" w:lineRule="exact"/>
        <w:ind w:firstLineChars="200" w:firstLine="480"/>
        <w:rPr>
          <w:rFonts w:ascii="宋体" w:hAnsi="宋体" w:cs="宋体"/>
          <w:sz w:val="24"/>
          <w:szCs w:val="24"/>
          <w:u w:val="single"/>
        </w:rPr>
      </w:pPr>
      <w:r w:rsidRPr="009A6659">
        <w:rPr>
          <w:rFonts w:ascii="宋体" w:hAnsi="宋体" w:cs="宋体" w:hint="eastAsia"/>
          <w:sz w:val="24"/>
          <w:szCs w:val="24"/>
          <w:u w:val="single"/>
        </w:rPr>
        <w:t>①投标人参加投标的意思表达清楚，投标人代表被授权有效。</w:t>
      </w:r>
    </w:p>
    <w:p w:rsidR="00A74CEB" w:rsidRPr="009A6659" w:rsidRDefault="000A6B71">
      <w:pPr>
        <w:spacing w:line="440" w:lineRule="exact"/>
        <w:ind w:firstLineChars="200" w:firstLine="480"/>
        <w:rPr>
          <w:rFonts w:ascii="宋体" w:hAnsi="宋体" w:cs="宋体"/>
          <w:sz w:val="24"/>
          <w:szCs w:val="24"/>
          <w:u w:val="single"/>
        </w:rPr>
      </w:pPr>
      <w:r w:rsidRPr="009A6659">
        <w:rPr>
          <w:rFonts w:ascii="宋体" w:hAnsi="宋体" w:cs="宋体" w:hint="eastAsia"/>
          <w:sz w:val="24"/>
          <w:szCs w:val="24"/>
          <w:u w:val="single"/>
        </w:rPr>
        <w:t>②投标人均具有独立法人资格，持有有效的工商行</w:t>
      </w:r>
      <w:bookmarkStart w:id="13" w:name="_GoBack"/>
      <w:bookmarkEnd w:id="13"/>
      <w:r w:rsidRPr="009A6659">
        <w:rPr>
          <w:rFonts w:ascii="宋体" w:hAnsi="宋体" w:cs="宋体" w:hint="eastAsia"/>
          <w:sz w:val="24"/>
          <w:szCs w:val="24"/>
          <w:u w:val="single"/>
        </w:rPr>
        <w:t>政（或市场监管）管理部门核发的法人营业执照，按国家法律经营。</w:t>
      </w:r>
    </w:p>
    <w:p w:rsidR="00A74CEB" w:rsidRPr="009A6659" w:rsidRDefault="000A6B71">
      <w:pPr>
        <w:spacing w:line="440" w:lineRule="exact"/>
        <w:ind w:firstLineChars="200" w:firstLine="480"/>
        <w:rPr>
          <w:rFonts w:ascii="宋体" w:hAnsi="宋体" w:cs="宋体"/>
          <w:sz w:val="24"/>
          <w:szCs w:val="24"/>
          <w:u w:val="single"/>
        </w:rPr>
      </w:pPr>
      <w:r w:rsidRPr="009A6659">
        <w:rPr>
          <w:rFonts w:ascii="宋体" w:hAnsi="宋体" w:cs="宋体" w:hint="eastAsia"/>
          <w:sz w:val="24"/>
          <w:szCs w:val="24"/>
          <w:u w:val="single"/>
        </w:rPr>
        <w:t>③投标人已</w:t>
      </w:r>
      <w:r w:rsidRPr="009A6659">
        <w:rPr>
          <w:rFonts w:ascii="宋体" w:hAnsi="宋体" w:cs="宋体" w:hint="eastAsia"/>
          <w:sz w:val="24"/>
          <w:szCs w:val="24"/>
          <w:u w:val="single"/>
        </w:rPr>
        <w:t>按规定格式签名《投标人声明》（详见附件一）。</w:t>
      </w:r>
    </w:p>
    <w:p w:rsidR="00A74CEB" w:rsidRPr="009A6659" w:rsidRDefault="000A6B71">
      <w:pPr>
        <w:spacing w:line="440" w:lineRule="exact"/>
        <w:ind w:firstLineChars="200" w:firstLine="480"/>
        <w:rPr>
          <w:rFonts w:ascii="宋体" w:hAnsi="宋体" w:cs="宋体"/>
          <w:kern w:val="0"/>
          <w:sz w:val="24"/>
          <w:u w:val="single"/>
        </w:rPr>
      </w:pPr>
      <w:r w:rsidRPr="009A6659">
        <w:rPr>
          <w:rFonts w:ascii="宋体" w:hAnsi="宋体" w:cs="宋体" w:hint="eastAsia"/>
          <w:sz w:val="24"/>
          <w:szCs w:val="24"/>
          <w:u w:val="single"/>
        </w:rPr>
        <w:t>④</w:t>
      </w:r>
      <w:r w:rsidRPr="009A6659">
        <w:rPr>
          <w:rFonts w:ascii="宋体" w:hAnsi="宋体" w:cs="宋体" w:hint="eastAsia"/>
          <w:kern w:val="0"/>
          <w:sz w:val="24"/>
          <w:u w:val="single"/>
        </w:rPr>
        <w:t>资格审查</w:t>
      </w:r>
      <w:r w:rsidRPr="009A6659">
        <w:rPr>
          <w:rFonts w:ascii="宋体" w:hAnsi="宋体" w:cs="宋体" w:hint="eastAsia"/>
          <w:sz w:val="24"/>
          <w:u w:val="single"/>
        </w:rPr>
        <w:t>前，投标人须在广州市住建行业信用管理平台建立了企业信用档案及拟担任本工程总监理工程师须是本企业信用档案中的在册人员</w:t>
      </w:r>
      <w:r w:rsidRPr="009A6659">
        <w:rPr>
          <w:rFonts w:ascii="宋体" w:hAnsi="宋体" w:cs="宋体" w:hint="eastAsia"/>
          <w:kern w:val="0"/>
          <w:sz w:val="24"/>
          <w:u w:val="single"/>
        </w:rPr>
        <w:t>。企业信用档案取自投标截止时间投标人在信用管理平台的信息，投标人无需提交相关资料，若招标人延长递交投标文件截止时间的，信用档案信息的评审时点也相应延长。注：（信用档案办理详见《广州市住建行业信用管理平台监理企业信息录入指引》</w:t>
      </w:r>
      <w:hyperlink r:id="rId11" w:history="1">
        <w:r w:rsidRPr="009A6659">
          <w:rPr>
            <w:rStyle w:val="a9"/>
            <w:rFonts w:ascii="宋体" w:hAnsi="宋体" w:cs="宋体" w:hint="eastAsia"/>
            <w:color w:val="auto"/>
            <w:kern w:val="0"/>
            <w:sz w:val="24"/>
          </w:rPr>
          <w:t>http://zfcj.gz.gov.cn/zwgk/zsdwxxgkzl/gzsjzyglfwzx/bszy/content/post_8073953.html</w:t>
        </w:r>
      </w:hyperlink>
      <w:r w:rsidRPr="009A6659">
        <w:rPr>
          <w:rFonts w:ascii="宋体" w:hAnsi="宋体" w:cs="宋体" w:hint="eastAsia"/>
          <w:kern w:val="0"/>
          <w:sz w:val="24"/>
          <w:u w:val="single"/>
        </w:rPr>
        <w:t>）。</w:t>
      </w:r>
    </w:p>
    <w:p w:rsidR="00A74CEB" w:rsidRPr="009A6659" w:rsidRDefault="000A6B71">
      <w:pPr>
        <w:spacing w:line="440" w:lineRule="exact"/>
        <w:ind w:firstLineChars="200" w:firstLine="480"/>
        <w:rPr>
          <w:rFonts w:ascii="宋体" w:hAnsi="宋体" w:cs="宋体"/>
          <w:sz w:val="24"/>
          <w:szCs w:val="24"/>
          <w:u w:val="single"/>
        </w:rPr>
      </w:pPr>
      <w:r w:rsidRPr="009A6659">
        <w:rPr>
          <w:rFonts w:ascii="宋体" w:hAnsi="宋体" w:cs="宋体" w:hint="eastAsia"/>
          <w:sz w:val="24"/>
          <w:szCs w:val="24"/>
          <w:u w:val="single"/>
        </w:rPr>
        <w:t>⑤投标人未被列入拖欠农民工工资失信联合惩戒对象名单</w:t>
      </w:r>
      <w:r w:rsidRPr="009A6659">
        <w:rPr>
          <w:rFonts w:ascii="宋体" w:hAnsi="宋体" w:cs="宋体" w:hint="eastAsia"/>
          <w:sz w:val="24"/>
          <w:u w:val="single"/>
        </w:rPr>
        <w:t>（本项评审投标人无需提供资料，按资格评审时</w:t>
      </w:r>
      <w:r w:rsidRPr="009A6659">
        <w:rPr>
          <w:rFonts w:ascii="宋体" w:hAnsi="宋体" w:cs="宋体" w:hint="eastAsia"/>
          <w:sz w:val="24"/>
          <w:szCs w:val="24"/>
          <w:u w:val="single"/>
        </w:rPr>
        <w:t>广州交易集团有限公司（广州公共资源交易中心）</w:t>
      </w:r>
      <w:r w:rsidRPr="009A6659">
        <w:rPr>
          <w:rFonts w:ascii="宋体" w:hAnsi="宋体" w:cs="宋体" w:hint="eastAsia"/>
          <w:sz w:val="24"/>
          <w:u w:val="single"/>
        </w:rPr>
        <w:t>交易系统比对</w:t>
      </w:r>
      <w:r w:rsidRPr="009A6659">
        <w:rPr>
          <w:rFonts w:ascii="宋体" w:hAnsi="宋体" w:cs="宋体" w:hint="eastAsia"/>
          <w:sz w:val="24"/>
          <w:u w:val="single"/>
        </w:rPr>
        <w:t>的结果进行评审）。</w:t>
      </w:r>
    </w:p>
    <w:p w:rsidR="00A74CEB" w:rsidRPr="009A6659" w:rsidRDefault="000A6B71">
      <w:pPr>
        <w:spacing w:line="360" w:lineRule="auto"/>
        <w:ind w:firstLineChars="200" w:firstLine="480"/>
        <w:rPr>
          <w:rFonts w:ascii="宋体" w:hAnsi="宋体" w:cs="宋体"/>
          <w:sz w:val="24"/>
          <w:szCs w:val="24"/>
          <w:u w:val="single"/>
        </w:rPr>
      </w:pPr>
      <w:r w:rsidRPr="009A6659">
        <w:rPr>
          <w:rFonts w:ascii="宋体" w:hAnsi="宋体" w:cs="宋体" w:hint="eastAsia"/>
          <w:sz w:val="24"/>
          <w:szCs w:val="24"/>
          <w:u w:val="single"/>
        </w:rPr>
        <w:t>⑥投标人未出现以下情形：与其它投标人的单位负责人为同一人或者存在控</w:t>
      </w:r>
      <w:r w:rsidRPr="009A6659">
        <w:rPr>
          <w:rFonts w:ascii="宋体" w:hAnsi="宋体" w:cs="宋体" w:hint="eastAsia"/>
          <w:sz w:val="24"/>
          <w:szCs w:val="24"/>
          <w:u w:val="single"/>
        </w:rPr>
        <w:lastRenderedPageBreak/>
        <w:t>股、管理关系的（按投标人提供的《投标人声明》第六条内容进行评审）。如不同投标人出现单位负责人为同一人或者存在控股、管理关系的情形，</w:t>
      </w:r>
      <w:proofErr w:type="gramStart"/>
      <w:r w:rsidRPr="009A6659">
        <w:rPr>
          <w:rFonts w:ascii="宋体" w:hAnsi="宋体" w:cs="宋体" w:hint="eastAsia"/>
          <w:sz w:val="24"/>
          <w:szCs w:val="24"/>
          <w:u w:val="single"/>
        </w:rPr>
        <w:t>则相关</w:t>
      </w:r>
      <w:proofErr w:type="gramEnd"/>
      <w:r w:rsidRPr="009A6659">
        <w:rPr>
          <w:rFonts w:ascii="宋体" w:hAnsi="宋体" w:cs="宋体" w:hint="eastAsia"/>
          <w:sz w:val="24"/>
          <w:szCs w:val="24"/>
          <w:u w:val="single"/>
        </w:rPr>
        <w:t>投标均无效。</w:t>
      </w:r>
    </w:p>
    <w:p w:rsidR="00A74CEB" w:rsidRPr="009A6659" w:rsidRDefault="000A6B71">
      <w:pPr>
        <w:spacing w:line="360" w:lineRule="auto"/>
        <w:ind w:firstLineChars="200" w:firstLine="480"/>
        <w:rPr>
          <w:rFonts w:ascii="宋体" w:hAnsi="宋体" w:cs="宋体"/>
          <w:sz w:val="24"/>
          <w:szCs w:val="24"/>
          <w:u w:val="single"/>
        </w:rPr>
      </w:pPr>
      <w:r w:rsidRPr="009A6659">
        <w:rPr>
          <w:rFonts w:ascii="宋体" w:hAnsi="宋体" w:cs="宋体" w:hint="eastAsia"/>
          <w:kern w:val="0"/>
          <w:sz w:val="24"/>
          <w:u w:val="single"/>
        </w:rPr>
        <w:t>注：未在招标公告第</w:t>
      </w:r>
      <w:r w:rsidRPr="009A6659">
        <w:rPr>
          <w:rFonts w:ascii="宋体" w:hAnsi="宋体" w:cs="宋体" w:hint="eastAsia"/>
          <w:kern w:val="0"/>
          <w:sz w:val="24"/>
          <w:u w:val="single"/>
        </w:rPr>
        <w:t>3</w:t>
      </w:r>
      <w:r w:rsidRPr="009A6659">
        <w:rPr>
          <w:rFonts w:ascii="宋体" w:hAnsi="宋体" w:cs="宋体" w:hint="eastAsia"/>
          <w:kern w:val="0"/>
          <w:sz w:val="24"/>
          <w:u w:val="single"/>
        </w:rPr>
        <w:t>条单列的投标人资格要求条件，不</w:t>
      </w:r>
      <w:proofErr w:type="gramStart"/>
      <w:r w:rsidRPr="009A6659">
        <w:rPr>
          <w:rFonts w:ascii="宋体" w:hAnsi="宋体" w:cs="宋体" w:hint="eastAsia"/>
          <w:kern w:val="0"/>
          <w:sz w:val="24"/>
          <w:u w:val="single"/>
        </w:rPr>
        <w:t>作为资审不合格</w:t>
      </w:r>
      <w:proofErr w:type="gramEnd"/>
      <w:r w:rsidRPr="009A6659">
        <w:rPr>
          <w:rFonts w:ascii="宋体" w:hAnsi="宋体" w:cs="宋体" w:hint="eastAsia"/>
          <w:kern w:val="0"/>
          <w:sz w:val="24"/>
          <w:u w:val="single"/>
        </w:rPr>
        <w:t>的依据。</w:t>
      </w:r>
    </w:p>
    <w:p w:rsidR="00A74CEB" w:rsidRPr="009A6659" w:rsidRDefault="000A6B71">
      <w:pPr>
        <w:pStyle w:val="2"/>
        <w:spacing w:beforeLines="100" w:before="312" w:line="360" w:lineRule="auto"/>
        <w:rPr>
          <w:rFonts w:ascii="宋体" w:eastAsia="宋体" w:hAnsi="宋体" w:cs="宋体"/>
          <w:color w:val="auto"/>
        </w:rPr>
      </w:pPr>
      <w:r w:rsidRPr="009A6659">
        <w:rPr>
          <w:rFonts w:ascii="宋体" w:eastAsia="宋体" w:hAnsi="宋体" w:cs="宋体" w:hint="eastAsia"/>
          <w:color w:val="auto"/>
        </w:rPr>
        <w:t>4.</w:t>
      </w:r>
      <w:r w:rsidRPr="009A6659">
        <w:rPr>
          <w:rFonts w:ascii="宋体" w:eastAsia="宋体" w:hAnsi="宋体" w:cs="宋体" w:hint="eastAsia"/>
          <w:color w:val="auto"/>
        </w:rPr>
        <w:t>招标文件的获取</w:t>
      </w:r>
    </w:p>
    <w:p w:rsidR="00A74CEB" w:rsidRPr="009A6659" w:rsidRDefault="000A6B71">
      <w:pPr>
        <w:spacing w:line="440" w:lineRule="exact"/>
        <w:ind w:leftChars="114" w:left="239" w:firstLineChars="134" w:firstLine="322"/>
        <w:rPr>
          <w:rFonts w:ascii="宋体" w:hAnsi="宋体" w:cs="宋体"/>
          <w:sz w:val="24"/>
          <w:szCs w:val="24"/>
        </w:rPr>
      </w:pPr>
      <w:bookmarkStart w:id="14" w:name="_Toc3471142"/>
      <w:bookmarkStart w:id="15" w:name="_Toc514099628"/>
      <w:r w:rsidRPr="009A6659">
        <w:rPr>
          <w:rFonts w:ascii="宋体" w:hAnsi="宋体" w:cs="宋体" w:hint="eastAsia"/>
          <w:sz w:val="24"/>
          <w:szCs w:val="24"/>
        </w:rPr>
        <w:t>4.1</w:t>
      </w:r>
      <w:r w:rsidRPr="009A6659">
        <w:rPr>
          <w:rFonts w:ascii="宋体" w:hAnsi="宋体" w:cs="宋体" w:hint="eastAsia"/>
          <w:sz w:val="24"/>
          <w:szCs w:val="24"/>
        </w:rPr>
        <w:t>凡有意参加投标者，请于</w:t>
      </w:r>
      <w:r w:rsidRPr="009A6659">
        <w:rPr>
          <w:rFonts w:ascii="宋体" w:hAnsi="宋体" w:cs="宋体" w:hint="eastAsia"/>
          <w:sz w:val="24"/>
          <w:szCs w:val="24"/>
          <w:u w:val="single"/>
        </w:rPr>
        <w:t>2025</w:t>
      </w:r>
      <w:r w:rsidRPr="009A6659">
        <w:rPr>
          <w:rFonts w:ascii="宋体" w:hAnsi="宋体" w:cs="宋体" w:hint="eastAsia"/>
          <w:sz w:val="24"/>
          <w:szCs w:val="24"/>
        </w:rPr>
        <w:t>年</w:t>
      </w:r>
      <w:r w:rsidRPr="009A6659">
        <w:rPr>
          <w:rFonts w:ascii="宋体" w:hAnsi="宋体" w:cs="宋体" w:hint="eastAsia"/>
          <w:sz w:val="24"/>
          <w:szCs w:val="24"/>
          <w:u w:val="single"/>
        </w:rPr>
        <w:t xml:space="preserve">  </w:t>
      </w:r>
      <w:r w:rsidRPr="009A6659">
        <w:rPr>
          <w:rFonts w:ascii="宋体" w:hAnsi="宋体" w:cs="宋体" w:hint="eastAsia"/>
          <w:sz w:val="24"/>
          <w:szCs w:val="24"/>
        </w:rPr>
        <w:t>月</w:t>
      </w:r>
      <w:r w:rsidRPr="009A6659">
        <w:rPr>
          <w:rFonts w:ascii="宋体" w:hAnsi="宋体" w:cs="宋体" w:hint="eastAsia"/>
          <w:sz w:val="24"/>
          <w:szCs w:val="24"/>
          <w:u w:val="single"/>
        </w:rPr>
        <w:t xml:space="preserve">  </w:t>
      </w:r>
      <w:r w:rsidRPr="009A6659">
        <w:rPr>
          <w:rFonts w:ascii="宋体" w:hAnsi="宋体" w:cs="宋体" w:hint="eastAsia"/>
          <w:sz w:val="24"/>
          <w:szCs w:val="24"/>
        </w:rPr>
        <w:t>日</w:t>
      </w:r>
      <w:r w:rsidRPr="009A6659">
        <w:rPr>
          <w:rFonts w:ascii="宋体" w:hAnsi="宋体" w:cs="宋体" w:hint="eastAsia"/>
          <w:sz w:val="24"/>
          <w:szCs w:val="24"/>
          <w:u w:val="single"/>
        </w:rPr>
        <w:t xml:space="preserve">  </w:t>
      </w:r>
      <w:r w:rsidRPr="009A6659">
        <w:rPr>
          <w:rFonts w:ascii="宋体" w:hAnsi="宋体" w:cs="宋体" w:hint="eastAsia"/>
          <w:sz w:val="24"/>
          <w:szCs w:val="24"/>
        </w:rPr>
        <w:t>时</w:t>
      </w:r>
      <w:r w:rsidRPr="009A6659">
        <w:rPr>
          <w:rFonts w:ascii="宋体" w:hAnsi="宋体" w:cs="宋体" w:hint="eastAsia"/>
          <w:sz w:val="24"/>
          <w:szCs w:val="24"/>
          <w:u w:val="single"/>
        </w:rPr>
        <w:t xml:space="preserve">  </w:t>
      </w:r>
      <w:r w:rsidRPr="009A6659">
        <w:rPr>
          <w:rFonts w:ascii="宋体" w:hAnsi="宋体" w:cs="宋体" w:hint="eastAsia"/>
          <w:sz w:val="24"/>
          <w:szCs w:val="24"/>
        </w:rPr>
        <w:t>分至</w:t>
      </w:r>
      <w:r w:rsidRPr="009A6659">
        <w:rPr>
          <w:rFonts w:ascii="宋体" w:hAnsi="宋体" w:cs="宋体" w:hint="eastAsia"/>
          <w:sz w:val="24"/>
          <w:szCs w:val="24"/>
          <w:u w:val="single"/>
        </w:rPr>
        <w:t>2025</w:t>
      </w:r>
      <w:r w:rsidRPr="009A6659">
        <w:rPr>
          <w:rFonts w:ascii="宋体" w:hAnsi="宋体" w:cs="宋体" w:hint="eastAsia"/>
          <w:sz w:val="24"/>
          <w:szCs w:val="24"/>
        </w:rPr>
        <w:t>年</w:t>
      </w:r>
      <w:r w:rsidRPr="009A6659">
        <w:rPr>
          <w:rFonts w:ascii="宋体" w:hAnsi="宋体" w:cs="宋体" w:hint="eastAsia"/>
          <w:sz w:val="24"/>
          <w:szCs w:val="24"/>
          <w:u w:val="single"/>
        </w:rPr>
        <w:t xml:space="preserve">  </w:t>
      </w:r>
      <w:r w:rsidRPr="009A6659">
        <w:rPr>
          <w:rFonts w:ascii="宋体" w:hAnsi="宋体" w:cs="宋体" w:hint="eastAsia"/>
          <w:sz w:val="24"/>
          <w:szCs w:val="24"/>
        </w:rPr>
        <w:t>月</w:t>
      </w:r>
      <w:r w:rsidRPr="009A6659">
        <w:rPr>
          <w:rFonts w:ascii="宋体" w:hAnsi="宋体" w:cs="宋体" w:hint="eastAsia"/>
          <w:sz w:val="24"/>
          <w:szCs w:val="24"/>
          <w:u w:val="single"/>
        </w:rPr>
        <w:t xml:space="preserve">  </w:t>
      </w:r>
      <w:r w:rsidRPr="009A6659">
        <w:rPr>
          <w:rFonts w:ascii="宋体" w:hAnsi="宋体" w:cs="宋体" w:hint="eastAsia"/>
          <w:sz w:val="24"/>
          <w:szCs w:val="24"/>
        </w:rPr>
        <w:t>日</w:t>
      </w:r>
      <w:r w:rsidRPr="009A6659">
        <w:rPr>
          <w:rFonts w:ascii="宋体" w:hAnsi="宋体" w:cs="宋体" w:hint="eastAsia"/>
          <w:sz w:val="24"/>
          <w:szCs w:val="24"/>
        </w:rPr>
        <w:t xml:space="preserve">  </w:t>
      </w:r>
      <w:r w:rsidRPr="009A6659">
        <w:rPr>
          <w:rFonts w:ascii="宋体" w:hAnsi="宋体" w:cs="宋体" w:hint="eastAsia"/>
          <w:sz w:val="24"/>
          <w:szCs w:val="24"/>
        </w:rPr>
        <w:t>时</w:t>
      </w:r>
      <w:r w:rsidRPr="009A6659">
        <w:rPr>
          <w:rFonts w:ascii="宋体" w:hAnsi="宋体" w:cs="宋体" w:hint="eastAsia"/>
          <w:sz w:val="24"/>
          <w:szCs w:val="24"/>
          <w:u w:val="single"/>
        </w:rPr>
        <w:t xml:space="preserve">  </w:t>
      </w:r>
      <w:r w:rsidRPr="009A6659">
        <w:rPr>
          <w:rFonts w:ascii="宋体" w:hAnsi="宋体" w:cs="宋体" w:hint="eastAsia"/>
          <w:sz w:val="24"/>
          <w:szCs w:val="24"/>
        </w:rPr>
        <w:t>分</w:t>
      </w:r>
      <w:r w:rsidRPr="009A6659">
        <w:rPr>
          <w:rFonts w:ascii="宋体" w:hAnsi="宋体" w:cs="宋体" w:hint="eastAsia"/>
          <w:sz w:val="24"/>
          <w:szCs w:val="24"/>
        </w:rPr>
        <w:t>(</w:t>
      </w:r>
      <w:r w:rsidRPr="009A6659">
        <w:rPr>
          <w:rFonts w:ascii="宋体" w:hAnsi="宋体" w:cs="宋体" w:hint="eastAsia"/>
          <w:sz w:val="24"/>
          <w:szCs w:val="24"/>
        </w:rPr>
        <w:t>北京时间，下同</w:t>
      </w:r>
      <w:r w:rsidRPr="009A6659">
        <w:rPr>
          <w:rFonts w:ascii="宋体" w:hAnsi="宋体" w:cs="宋体" w:hint="eastAsia"/>
          <w:sz w:val="24"/>
          <w:szCs w:val="24"/>
        </w:rPr>
        <w:t>)</w:t>
      </w:r>
      <w:r w:rsidRPr="009A6659">
        <w:rPr>
          <w:rFonts w:ascii="宋体" w:hAnsi="宋体" w:cs="宋体" w:hint="eastAsia"/>
          <w:sz w:val="24"/>
          <w:szCs w:val="24"/>
        </w:rPr>
        <w:t>，登录</w:t>
      </w:r>
      <w:r w:rsidRPr="009A6659">
        <w:rPr>
          <w:rFonts w:ascii="宋体" w:hAnsi="宋体" w:cs="宋体" w:hint="eastAsia"/>
          <w:sz w:val="24"/>
          <w:szCs w:val="24"/>
          <w:u w:val="single"/>
        </w:rPr>
        <w:t>广州交易集团有限公司（广州公共资源交易中心）网站（网址：</w:t>
      </w:r>
      <w:r w:rsidRPr="009A6659">
        <w:rPr>
          <w:rFonts w:ascii="宋体" w:hAnsi="宋体" w:cs="宋体" w:hint="eastAsia"/>
          <w:sz w:val="24"/>
          <w:szCs w:val="24"/>
          <w:u w:val="single"/>
        </w:rPr>
        <w:t>http://www.gzggzy.cn</w:t>
      </w:r>
      <w:r w:rsidRPr="009A6659">
        <w:rPr>
          <w:rFonts w:ascii="宋体" w:hAnsi="宋体" w:cs="宋体" w:hint="eastAsia"/>
          <w:sz w:val="24"/>
          <w:szCs w:val="24"/>
          <w:u w:val="single"/>
        </w:rPr>
        <w:t>）</w:t>
      </w:r>
      <w:r w:rsidRPr="009A6659">
        <w:rPr>
          <w:rFonts w:ascii="宋体" w:hAnsi="宋体" w:cs="宋体" w:hint="eastAsia"/>
          <w:sz w:val="24"/>
          <w:szCs w:val="24"/>
        </w:rPr>
        <w:t>下载电子招标文件。</w:t>
      </w:r>
    </w:p>
    <w:p w:rsidR="00A74CEB" w:rsidRPr="009A6659" w:rsidRDefault="000A6B71">
      <w:pPr>
        <w:spacing w:line="440" w:lineRule="exact"/>
        <w:ind w:firstLineChars="235" w:firstLine="564"/>
        <w:rPr>
          <w:rFonts w:ascii="宋体" w:hAnsi="宋体" w:cs="宋体"/>
          <w:sz w:val="24"/>
          <w:szCs w:val="24"/>
        </w:rPr>
      </w:pPr>
      <w:bookmarkStart w:id="16" w:name="_Toc511557030"/>
      <w:r w:rsidRPr="009A6659">
        <w:rPr>
          <w:rFonts w:ascii="宋体" w:hAnsi="宋体" w:cs="宋体" w:hint="eastAsia"/>
          <w:sz w:val="24"/>
          <w:szCs w:val="24"/>
        </w:rPr>
        <w:t xml:space="preserve">4.2 </w:t>
      </w:r>
      <w:r w:rsidRPr="009A6659">
        <w:rPr>
          <w:rFonts w:ascii="宋体" w:hAnsi="宋体" w:cs="宋体" w:hint="eastAsia"/>
          <w:sz w:val="24"/>
          <w:szCs w:val="24"/>
        </w:rPr>
        <w:t>发布招标公告时间（含本日）</w:t>
      </w:r>
      <w:r w:rsidRPr="009A6659">
        <w:rPr>
          <w:rFonts w:ascii="宋体" w:hAnsi="宋体" w:cs="宋体" w:hint="eastAsia"/>
          <w:sz w:val="24"/>
          <w:szCs w:val="24"/>
          <w:u w:val="single"/>
        </w:rPr>
        <w:t>2025</w:t>
      </w:r>
      <w:r w:rsidRPr="009A6659">
        <w:rPr>
          <w:rFonts w:ascii="宋体" w:hAnsi="宋体" w:cs="宋体" w:hint="eastAsia"/>
          <w:sz w:val="24"/>
          <w:szCs w:val="24"/>
        </w:rPr>
        <w:t>年</w:t>
      </w:r>
      <w:r w:rsidRPr="009A6659">
        <w:rPr>
          <w:rFonts w:ascii="宋体" w:hAnsi="宋体" w:cs="宋体" w:hint="eastAsia"/>
          <w:sz w:val="24"/>
          <w:szCs w:val="24"/>
          <w:u w:val="single"/>
        </w:rPr>
        <w:t xml:space="preserve">  </w:t>
      </w:r>
      <w:r w:rsidRPr="009A6659">
        <w:rPr>
          <w:rFonts w:ascii="宋体" w:hAnsi="宋体" w:cs="宋体" w:hint="eastAsia"/>
          <w:sz w:val="24"/>
          <w:szCs w:val="24"/>
        </w:rPr>
        <w:t>月</w:t>
      </w:r>
      <w:r w:rsidRPr="009A6659">
        <w:rPr>
          <w:rFonts w:ascii="宋体" w:hAnsi="宋体" w:cs="宋体" w:hint="eastAsia"/>
          <w:sz w:val="24"/>
          <w:szCs w:val="24"/>
          <w:u w:val="single"/>
        </w:rPr>
        <w:t xml:space="preserve">  </w:t>
      </w:r>
      <w:r w:rsidRPr="009A6659">
        <w:rPr>
          <w:rFonts w:ascii="宋体" w:hAnsi="宋体" w:cs="宋体" w:hint="eastAsia"/>
          <w:sz w:val="24"/>
          <w:szCs w:val="24"/>
        </w:rPr>
        <w:t>日</w:t>
      </w:r>
      <w:r w:rsidRPr="009A6659">
        <w:rPr>
          <w:rFonts w:ascii="宋体" w:hAnsi="宋体" w:cs="宋体" w:hint="eastAsia"/>
          <w:sz w:val="24"/>
          <w:szCs w:val="24"/>
          <w:u w:val="single"/>
        </w:rPr>
        <w:t xml:space="preserve">  </w:t>
      </w:r>
      <w:r w:rsidRPr="009A6659">
        <w:rPr>
          <w:rFonts w:ascii="宋体" w:hAnsi="宋体" w:cs="宋体" w:hint="eastAsia"/>
          <w:sz w:val="24"/>
          <w:szCs w:val="24"/>
        </w:rPr>
        <w:t>时</w:t>
      </w:r>
      <w:r w:rsidRPr="009A6659">
        <w:rPr>
          <w:rFonts w:ascii="宋体" w:hAnsi="宋体" w:cs="宋体" w:hint="eastAsia"/>
          <w:sz w:val="24"/>
          <w:szCs w:val="24"/>
          <w:u w:val="single"/>
        </w:rPr>
        <w:t xml:space="preserve">  </w:t>
      </w:r>
      <w:r w:rsidRPr="009A6659">
        <w:rPr>
          <w:rFonts w:ascii="宋体" w:hAnsi="宋体" w:cs="宋体" w:hint="eastAsia"/>
          <w:sz w:val="24"/>
          <w:szCs w:val="24"/>
        </w:rPr>
        <w:t>分至</w:t>
      </w:r>
      <w:r w:rsidRPr="009A6659">
        <w:rPr>
          <w:rFonts w:ascii="宋体" w:hAnsi="宋体" w:cs="宋体" w:hint="eastAsia"/>
          <w:sz w:val="24"/>
          <w:szCs w:val="24"/>
          <w:u w:val="single"/>
        </w:rPr>
        <w:t>2025</w:t>
      </w:r>
      <w:r w:rsidRPr="009A6659">
        <w:rPr>
          <w:rFonts w:ascii="宋体" w:hAnsi="宋体" w:cs="宋体" w:hint="eastAsia"/>
          <w:sz w:val="24"/>
          <w:szCs w:val="24"/>
        </w:rPr>
        <w:t>年</w:t>
      </w:r>
      <w:r w:rsidRPr="009A6659">
        <w:rPr>
          <w:rFonts w:ascii="宋体" w:hAnsi="宋体" w:cs="宋体" w:hint="eastAsia"/>
          <w:sz w:val="24"/>
          <w:szCs w:val="24"/>
          <w:u w:val="single"/>
        </w:rPr>
        <w:t xml:space="preserve">  </w:t>
      </w:r>
      <w:r w:rsidRPr="009A6659">
        <w:rPr>
          <w:rFonts w:ascii="宋体" w:hAnsi="宋体" w:cs="宋体" w:hint="eastAsia"/>
          <w:sz w:val="24"/>
          <w:szCs w:val="24"/>
        </w:rPr>
        <w:t>月</w:t>
      </w:r>
      <w:r w:rsidRPr="009A6659">
        <w:rPr>
          <w:rFonts w:ascii="宋体" w:hAnsi="宋体" w:cs="宋体" w:hint="eastAsia"/>
          <w:sz w:val="24"/>
          <w:szCs w:val="24"/>
          <w:u w:val="single"/>
        </w:rPr>
        <w:t xml:space="preserve">  </w:t>
      </w:r>
      <w:r w:rsidRPr="009A6659">
        <w:rPr>
          <w:rFonts w:ascii="宋体" w:hAnsi="宋体" w:cs="宋体" w:hint="eastAsia"/>
          <w:sz w:val="24"/>
          <w:szCs w:val="24"/>
        </w:rPr>
        <w:t>日</w:t>
      </w:r>
      <w:r w:rsidRPr="009A6659">
        <w:rPr>
          <w:rFonts w:ascii="宋体" w:hAnsi="宋体" w:cs="宋体" w:hint="eastAsia"/>
          <w:sz w:val="24"/>
          <w:szCs w:val="24"/>
          <w:u w:val="single"/>
        </w:rPr>
        <w:t xml:space="preserve">  </w:t>
      </w:r>
      <w:r w:rsidRPr="009A6659">
        <w:rPr>
          <w:rFonts w:ascii="宋体" w:hAnsi="宋体" w:cs="宋体" w:hint="eastAsia"/>
          <w:sz w:val="24"/>
          <w:szCs w:val="24"/>
        </w:rPr>
        <w:t>时</w:t>
      </w:r>
      <w:r w:rsidRPr="009A6659">
        <w:rPr>
          <w:rFonts w:ascii="宋体" w:hAnsi="宋体" w:cs="宋体" w:hint="eastAsia"/>
          <w:sz w:val="24"/>
          <w:szCs w:val="24"/>
          <w:u w:val="single"/>
        </w:rPr>
        <w:t xml:space="preserve">  </w:t>
      </w:r>
      <w:r w:rsidRPr="009A6659">
        <w:rPr>
          <w:rFonts w:ascii="宋体" w:hAnsi="宋体" w:cs="宋体" w:hint="eastAsia"/>
          <w:sz w:val="24"/>
          <w:szCs w:val="24"/>
        </w:rPr>
        <w:t>分。</w:t>
      </w:r>
    </w:p>
    <w:p w:rsidR="00A74CEB" w:rsidRPr="009A6659" w:rsidRDefault="000A6B71">
      <w:pPr>
        <w:spacing w:line="360" w:lineRule="auto"/>
        <w:ind w:left="-238" w:firstLineChars="235" w:firstLine="566"/>
        <w:rPr>
          <w:rFonts w:ascii="宋体" w:hAnsi="宋体" w:cs="宋体"/>
          <w:b/>
          <w:bCs/>
          <w:sz w:val="24"/>
          <w:szCs w:val="24"/>
          <w:u w:val="single"/>
        </w:rPr>
      </w:pPr>
      <w:r w:rsidRPr="009A6659">
        <w:rPr>
          <w:rFonts w:ascii="宋体" w:hAnsi="宋体" w:cs="宋体" w:hint="eastAsia"/>
          <w:b/>
          <w:bCs/>
          <w:sz w:val="24"/>
          <w:szCs w:val="24"/>
          <w:u w:val="single"/>
        </w:rPr>
        <w:t>注：发布招标公告的时间为招标公告发出之日起至递交投标文件截止时间止。</w:t>
      </w:r>
    </w:p>
    <w:bookmarkEnd w:id="14"/>
    <w:bookmarkEnd w:id="15"/>
    <w:bookmarkEnd w:id="16"/>
    <w:p w:rsidR="00A74CEB" w:rsidRPr="009A6659" w:rsidRDefault="000A6B71">
      <w:pPr>
        <w:spacing w:line="440" w:lineRule="exact"/>
        <w:ind w:firstLineChars="200" w:firstLine="480"/>
        <w:rPr>
          <w:rFonts w:ascii="宋体" w:hAnsi="宋体" w:cs="宋体"/>
          <w:kern w:val="0"/>
          <w:sz w:val="24"/>
          <w:szCs w:val="24"/>
        </w:rPr>
      </w:pPr>
      <w:r w:rsidRPr="009A6659">
        <w:rPr>
          <w:rFonts w:ascii="宋体" w:hAnsi="宋体" w:cs="宋体" w:hint="eastAsia"/>
          <w:sz w:val="24"/>
          <w:szCs w:val="24"/>
        </w:rPr>
        <w:t xml:space="preserve">4.3 </w:t>
      </w:r>
      <w:r w:rsidRPr="009A6659">
        <w:rPr>
          <w:rFonts w:ascii="宋体" w:hAnsi="宋体" w:cs="宋体" w:hint="eastAsia"/>
          <w:kern w:val="0"/>
          <w:sz w:val="24"/>
          <w:szCs w:val="24"/>
        </w:rPr>
        <w:t>本项目设立投标登记环节，采取</w:t>
      </w:r>
      <w:r w:rsidRPr="009A6659">
        <w:rPr>
          <w:rFonts w:ascii="宋体" w:hAnsi="宋体" w:cs="宋体" w:hint="eastAsia"/>
          <w:sz w:val="24"/>
          <w:szCs w:val="24"/>
        </w:rPr>
        <w:t>广州交易集团有限公司（广州公共资源交易中心）</w:t>
      </w:r>
      <w:r w:rsidRPr="009A6659">
        <w:rPr>
          <w:rFonts w:ascii="宋体" w:hAnsi="宋体" w:cs="宋体" w:hint="eastAsia"/>
          <w:kern w:val="0"/>
          <w:sz w:val="24"/>
          <w:szCs w:val="24"/>
          <w:u w:val="single"/>
        </w:rPr>
        <w:t>网上投标登记</w:t>
      </w:r>
      <w:r w:rsidRPr="009A6659">
        <w:rPr>
          <w:rFonts w:ascii="宋体" w:hAnsi="宋体" w:cs="宋体" w:hint="eastAsia"/>
          <w:kern w:val="0"/>
          <w:sz w:val="24"/>
          <w:szCs w:val="24"/>
        </w:rPr>
        <w:t>方式进行投标登记，不接受现场投标登记（参加投标登记之前，投标人应查询本企业在</w:t>
      </w:r>
      <w:r w:rsidRPr="009A6659">
        <w:rPr>
          <w:rFonts w:ascii="宋体" w:hAnsi="宋体" w:cs="宋体" w:hint="eastAsia"/>
          <w:sz w:val="24"/>
          <w:szCs w:val="24"/>
        </w:rPr>
        <w:t>广州交易集团有限公司（广州公共资源交易中心）</w:t>
      </w:r>
      <w:r w:rsidRPr="009A6659">
        <w:rPr>
          <w:rFonts w:ascii="宋体" w:hAnsi="宋体" w:cs="宋体" w:hint="eastAsia"/>
          <w:kern w:val="0"/>
          <w:sz w:val="24"/>
          <w:szCs w:val="24"/>
        </w:rPr>
        <w:t>的信息登记的状态，确保一切信息都是真实的、在有效期内的，以免出现相关信息不能被使用。上述情况有可能导致投标信息无法录入</w:t>
      </w:r>
      <w:r w:rsidRPr="009A6659">
        <w:rPr>
          <w:rFonts w:ascii="宋体" w:hAnsi="宋体" w:cs="宋体" w:hint="eastAsia"/>
          <w:sz w:val="24"/>
          <w:szCs w:val="24"/>
        </w:rPr>
        <w:t>广州交易集团有限公司（广州公共资源交易中心）</w:t>
      </w:r>
      <w:r w:rsidRPr="009A6659">
        <w:rPr>
          <w:rFonts w:ascii="宋体" w:hAnsi="宋体" w:cs="宋体" w:hint="eastAsia"/>
          <w:kern w:val="0"/>
          <w:sz w:val="24"/>
          <w:szCs w:val="24"/>
        </w:rPr>
        <w:t>信息系统。如出现上述情况，投标人有可能失去投标机会，因其可能所引起的一切后果由投标人承担。电子招投标操作流程详见</w:t>
      </w:r>
      <w:r w:rsidRPr="009A6659">
        <w:rPr>
          <w:rFonts w:ascii="宋体" w:hAnsi="宋体" w:cs="宋体" w:hint="eastAsia"/>
          <w:sz w:val="24"/>
          <w:szCs w:val="24"/>
        </w:rPr>
        <w:t>广州交易集团有限公司（广州公共资源交易中心）</w:t>
      </w:r>
      <w:r w:rsidRPr="009A6659">
        <w:rPr>
          <w:rFonts w:ascii="宋体" w:hAnsi="宋体" w:cs="宋体" w:hint="eastAsia"/>
          <w:kern w:val="0"/>
          <w:sz w:val="24"/>
          <w:szCs w:val="24"/>
        </w:rPr>
        <w:t>网站发布的最新版操作指引）。</w:t>
      </w:r>
    </w:p>
    <w:p w:rsidR="00A74CEB" w:rsidRPr="009A6659" w:rsidRDefault="000A6B71">
      <w:pPr>
        <w:spacing w:line="440" w:lineRule="exact"/>
        <w:ind w:firstLineChars="200" w:firstLine="480"/>
        <w:jc w:val="left"/>
        <w:rPr>
          <w:rFonts w:ascii="宋体" w:hAnsi="宋体" w:cs="宋体"/>
          <w:sz w:val="24"/>
          <w:szCs w:val="24"/>
        </w:rPr>
      </w:pPr>
      <w:r w:rsidRPr="009A6659">
        <w:rPr>
          <w:rFonts w:ascii="宋体" w:hAnsi="宋体" w:cs="宋体" w:hint="eastAsia"/>
          <w:kern w:val="0"/>
          <w:sz w:val="24"/>
          <w:szCs w:val="24"/>
        </w:rPr>
        <w:t>4.3.1</w:t>
      </w:r>
      <w:r w:rsidRPr="009A6659">
        <w:rPr>
          <w:rFonts w:ascii="宋体" w:hAnsi="宋体" w:cs="宋体" w:hint="eastAsia"/>
          <w:kern w:val="0"/>
          <w:sz w:val="24"/>
          <w:szCs w:val="24"/>
        </w:rPr>
        <w:t>投标登记时间：</w:t>
      </w:r>
      <w:r w:rsidRPr="009A6659">
        <w:rPr>
          <w:rFonts w:ascii="宋体" w:hAnsi="宋体" w:cs="宋体" w:hint="eastAsia"/>
          <w:kern w:val="0"/>
          <w:sz w:val="24"/>
          <w:szCs w:val="24"/>
          <w:u w:val="single"/>
        </w:rPr>
        <w:t>2025</w:t>
      </w:r>
      <w:r w:rsidRPr="009A6659">
        <w:rPr>
          <w:rFonts w:ascii="宋体" w:hAnsi="宋体" w:cs="宋体" w:hint="eastAsia"/>
          <w:kern w:val="0"/>
          <w:sz w:val="24"/>
          <w:szCs w:val="24"/>
        </w:rPr>
        <w:t>年</w:t>
      </w:r>
      <w:r w:rsidRPr="009A6659">
        <w:rPr>
          <w:rFonts w:ascii="宋体" w:hAnsi="宋体" w:cs="宋体" w:hint="eastAsia"/>
          <w:kern w:val="0"/>
          <w:sz w:val="24"/>
          <w:szCs w:val="24"/>
          <w:u w:val="single"/>
        </w:rPr>
        <w:t xml:space="preserve">  </w:t>
      </w:r>
      <w:r w:rsidRPr="009A6659">
        <w:rPr>
          <w:rFonts w:ascii="宋体" w:hAnsi="宋体" w:cs="宋体" w:hint="eastAsia"/>
          <w:kern w:val="0"/>
          <w:sz w:val="24"/>
          <w:szCs w:val="24"/>
        </w:rPr>
        <w:t>月</w:t>
      </w:r>
      <w:r w:rsidRPr="009A6659">
        <w:rPr>
          <w:rFonts w:ascii="宋体" w:hAnsi="宋体" w:cs="宋体" w:hint="eastAsia"/>
          <w:kern w:val="0"/>
          <w:sz w:val="24"/>
          <w:szCs w:val="24"/>
          <w:u w:val="single"/>
        </w:rPr>
        <w:t xml:space="preserve">  </w:t>
      </w:r>
      <w:r w:rsidRPr="009A6659">
        <w:rPr>
          <w:rFonts w:ascii="宋体" w:hAnsi="宋体" w:cs="宋体" w:hint="eastAsia"/>
          <w:kern w:val="0"/>
          <w:sz w:val="24"/>
          <w:szCs w:val="24"/>
        </w:rPr>
        <w:t>日</w:t>
      </w:r>
      <w:r w:rsidRPr="009A6659">
        <w:rPr>
          <w:rFonts w:ascii="宋体" w:hAnsi="宋体" w:cs="宋体" w:hint="eastAsia"/>
          <w:kern w:val="0"/>
          <w:sz w:val="24"/>
          <w:szCs w:val="24"/>
          <w:u w:val="single"/>
        </w:rPr>
        <w:t xml:space="preserve">  </w:t>
      </w:r>
      <w:r w:rsidRPr="009A6659">
        <w:rPr>
          <w:rFonts w:ascii="宋体" w:hAnsi="宋体" w:cs="宋体" w:hint="eastAsia"/>
          <w:kern w:val="0"/>
          <w:sz w:val="24"/>
          <w:szCs w:val="24"/>
        </w:rPr>
        <w:t>时</w:t>
      </w:r>
      <w:r w:rsidRPr="009A6659">
        <w:rPr>
          <w:rFonts w:ascii="宋体" w:hAnsi="宋体" w:cs="宋体" w:hint="eastAsia"/>
          <w:kern w:val="0"/>
          <w:sz w:val="24"/>
          <w:szCs w:val="24"/>
          <w:u w:val="single"/>
        </w:rPr>
        <w:t xml:space="preserve">  </w:t>
      </w:r>
      <w:r w:rsidRPr="009A6659">
        <w:rPr>
          <w:rFonts w:ascii="宋体" w:hAnsi="宋体" w:cs="宋体" w:hint="eastAsia"/>
          <w:kern w:val="0"/>
          <w:sz w:val="24"/>
          <w:szCs w:val="24"/>
        </w:rPr>
        <w:t>分至</w:t>
      </w:r>
      <w:r w:rsidRPr="009A6659">
        <w:rPr>
          <w:rFonts w:ascii="宋体" w:hAnsi="宋体" w:cs="宋体" w:hint="eastAsia"/>
          <w:kern w:val="0"/>
          <w:sz w:val="24"/>
          <w:szCs w:val="24"/>
          <w:u w:val="single"/>
        </w:rPr>
        <w:t>2025</w:t>
      </w:r>
      <w:r w:rsidRPr="009A6659">
        <w:rPr>
          <w:rFonts w:ascii="宋体" w:hAnsi="宋体" w:cs="宋体" w:hint="eastAsia"/>
          <w:kern w:val="0"/>
          <w:sz w:val="24"/>
          <w:szCs w:val="24"/>
        </w:rPr>
        <w:t>年</w:t>
      </w:r>
      <w:r w:rsidRPr="009A6659">
        <w:rPr>
          <w:rFonts w:ascii="宋体" w:hAnsi="宋体" w:cs="宋体" w:hint="eastAsia"/>
          <w:kern w:val="0"/>
          <w:sz w:val="24"/>
          <w:szCs w:val="24"/>
          <w:u w:val="single"/>
        </w:rPr>
        <w:t xml:space="preserve">  </w:t>
      </w:r>
      <w:r w:rsidRPr="009A6659">
        <w:rPr>
          <w:rFonts w:ascii="宋体" w:hAnsi="宋体" w:cs="宋体" w:hint="eastAsia"/>
          <w:kern w:val="0"/>
          <w:sz w:val="24"/>
          <w:szCs w:val="24"/>
        </w:rPr>
        <w:t>月</w:t>
      </w:r>
      <w:r w:rsidRPr="009A6659">
        <w:rPr>
          <w:rFonts w:ascii="宋体" w:hAnsi="宋体" w:cs="宋体" w:hint="eastAsia"/>
          <w:kern w:val="0"/>
          <w:sz w:val="24"/>
          <w:szCs w:val="24"/>
          <w:u w:val="single"/>
        </w:rPr>
        <w:t xml:space="preserve">  </w:t>
      </w:r>
      <w:r w:rsidRPr="009A6659">
        <w:rPr>
          <w:rFonts w:ascii="宋体" w:hAnsi="宋体" w:cs="宋体" w:hint="eastAsia"/>
          <w:kern w:val="0"/>
          <w:sz w:val="24"/>
          <w:szCs w:val="24"/>
        </w:rPr>
        <w:t>日</w:t>
      </w:r>
      <w:r w:rsidRPr="009A6659">
        <w:rPr>
          <w:rFonts w:ascii="宋体" w:hAnsi="宋体" w:cs="宋体" w:hint="eastAsia"/>
          <w:sz w:val="24"/>
          <w:szCs w:val="24"/>
          <w:u w:val="single"/>
        </w:rPr>
        <w:t xml:space="preserve">  </w:t>
      </w:r>
      <w:r w:rsidRPr="009A6659">
        <w:rPr>
          <w:rFonts w:ascii="宋体" w:hAnsi="宋体" w:cs="宋体" w:hint="eastAsia"/>
          <w:sz w:val="24"/>
          <w:szCs w:val="24"/>
        </w:rPr>
        <w:t>时</w:t>
      </w:r>
      <w:r w:rsidRPr="009A6659">
        <w:rPr>
          <w:rFonts w:ascii="宋体" w:hAnsi="宋体" w:cs="宋体" w:hint="eastAsia"/>
          <w:sz w:val="24"/>
          <w:szCs w:val="24"/>
          <w:u w:val="single"/>
        </w:rPr>
        <w:t xml:space="preserve">  </w:t>
      </w:r>
      <w:r w:rsidRPr="009A6659">
        <w:rPr>
          <w:rFonts w:ascii="宋体" w:hAnsi="宋体" w:cs="宋体" w:hint="eastAsia"/>
          <w:sz w:val="24"/>
          <w:szCs w:val="24"/>
        </w:rPr>
        <w:t>分。</w:t>
      </w:r>
    </w:p>
    <w:p w:rsidR="00A74CEB" w:rsidRPr="009A6659" w:rsidRDefault="000A6B71">
      <w:pPr>
        <w:spacing w:line="440" w:lineRule="exact"/>
        <w:ind w:firstLineChars="200" w:firstLine="480"/>
        <w:rPr>
          <w:rFonts w:ascii="宋体" w:hAnsi="宋体" w:cs="宋体"/>
          <w:sz w:val="24"/>
          <w:szCs w:val="24"/>
        </w:rPr>
      </w:pPr>
      <w:r w:rsidRPr="009A6659">
        <w:rPr>
          <w:rFonts w:ascii="宋体" w:hAnsi="宋体" w:cs="宋体" w:hint="eastAsia"/>
          <w:sz w:val="24"/>
          <w:szCs w:val="24"/>
        </w:rPr>
        <w:t xml:space="preserve">4.4 </w:t>
      </w:r>
      <w:r w:rsidRPr="009A6659">
        <w:rPr>
          <w:rFonts w:ascii="宋体" w:hAnsi="宋体" w:cs="宋体" w:hint="eastAsia"/>
          <w:sz w:val="24"/>
          <w:szCs w:val="24"/>
        </w:rPr>
        <w:t>本项目采用资格后审方式。</w:t>
      </w:r>
    </w:p>
    <w:p w:rsidR="00A74CEB" w:rsidRPr="009A6659" w:rsidRDefault="000A6B71">
      <w:pPr>
        <w:pStyle w:val="2"/>
        <w:spacing w:beforeLines="100" w:before="312" w:line="360" w:lineRule="auto"/>
        <w:rPr>
          <w:rFonts w:ascii="宋体" w:eastAsia="宋体" w:hAnsi="宋体" w:cs="宋体"/>
          <w:color w:val="auto"/>
        </w:rPr>
      </w:pPr>
      <w:r w:rsidRPr="009A6659">
        <w:rPr>
          <w:rFonts w:ascii="宋体" w:eastAsia="宋体" w:hAnsi="宋体" w:cs="宋体" w:hint="eastAsia"/>
          <w:color w:val="auto"/>
        </w:rPr>
        <w:t xml:space="preserve">5. </w:t>
      </w:r>
      <w:r w:rsidRPr="009A6659">
        <w:rPr>
          <w:rFonts w:ascii="宋体" w:eastAsia="宋体" w:hAnsi="宋体" w:cs="宋体" w:hint="eastAsia"/>
          <w:color w:val="auto"/>
        </w:rPr>
        <w:t>投标文件的递交</w:t>
      </w:r>
      <w:bookmarkEnd w:id="12"/>
    </w:p>
    <w:p w:rsidR="00A74CEB" w:rsidRPr="009A6659" w:rsidRDefault="000A6B71">
      <w:pPr>
        <w:pStyle w:val="aa"/>
        <w:spacing w:line="440" w:lineRule="exact"/>
        <w:ind w:firstLineChars="200" w:firstLine="480"/>
        <w:rPr>
          <w:rFonts w:ascii="宋体" w:eastAsia="宋体" w:hAnsi="宋体" w:cs="宋体"/>
          <w:color w:val="auto"/>
          <w:kern w:val="2"/>
          <w:sz w:val="24"/>
          <w:szCs w:val="24"/>
        </w:rPr>
      </w:pPr>
      <w:bookmarkStart w:id="17" w:name="_Toc535938700"/>
      <w:r w:rsidRPr="009A6659">
        <w:rPr>
          <w:rFonts w:ascii="宋体" w:eastAsia="宋体" w:hAnsi="宋体" w:cs="宋体" w:hint="eastAsia"/>
          <w:color w:val="auto"/>
          <w:kern w:val="2"/>
          <w:sz w:val="24"/>
          <w:szCs w:val="24"/>
        </w:rPr>
        <w:t xml:space="preserve">5.1 </w:t>
      </w:r>
      <w:r w:rsidRPr="009A6659">
        <w:rPr>
          <w:rFonts w:ascii="宋体" w:eastAsia="宋体" w:hAnsi="宋体" w:cs="宋体" w:hint="eastAsia"/>
          <w:color w:val="auto"/>
          <w:kern w:val="2"/>
          <w:sz w:val="24"/>
          <w:szCs w:val="24"/>
        </w:rPr>
        <w:t>投标文件递交的截止时间（投标截止时间，下同）为</w:t>
      </w:r>
      <w:r w:rsidRPr="009A6659">
        <w:rPr>
          <w:rFonts w:ascii="宋体" w:eastAsia="宋体" w:hAnsi="宋体" w:cs="宋体" w:hint="eastAsia"/>
          <w:color w:val="auto"/>
          <w:kern w:val="2"/>
          <w:sz w:val="24"/>
          <w:szCs w:val="24"/>
          <w:u w:val="single"/>
        </w:rPr>
        <w:t>2025</w:t>
      </w:r>
      <w:r w:rsidRPr="009A6659">
        <w:rPr>
          <w:rFonts w:ascii="宋体" w:eastAsia="宋体" w:hAnsi="宋体" w:cs="宋体" w:hint="eastAsia"/>
          <w:color w:val="auto"/>
          <w:kern w:val="2"/>
          <w:sz w:val="24"/>
          <w:szCs w:val="24"/>
        </w:rPr>
        <w:t>年</w:t>
      </w:r>
      <w:r w:rsidRPr="009A6659">
        <w:rPr>
          <w:rFonts w:ascii="宋体" w:eastAsia="宋体" w:hAnsi="宋体" w:cs="宋体" w:hint="eastAsia"/>
          <w:color w:val="auto"/>
          <w:kern w:val="2"/>
          <w:sz w:val="24"/>
          <w:szCs w:val="24"/>
          <w:u w:val="single"/>
        </w:rPr>
        <w:t xml:space="preserve">  </w:t>
      </w:r>
      <w:r w:rsidRPr="009A6659">
        <w:rPr>
          <w:rFonts w:ascii="宋体" w:eastAsia="宋体" w:hAnsi="宋体" w:cs="宋体" w:hint="eastAsia"/>
          <w:color w:val="auto"/>
          <w:kern w:val="2"/>
          <w:sz w:val="24"/>
          <w:szCs w:val="24"/>
        </w:rPr>
        <w:t>月</w:t>
      </w:r>
      <w:r w:rsidRPr="009A6659">
        <w:rPr>
          <w:rFonts w:ascii="宋体" w:eastAsia="宋体" w:hAnsi="宋体" w:cs="宋体" w:hint="eastAsia"/>
          <w:color w:val="auto"/>
          <w:kern w:val="2"/>
          <w:sz w:val="24"/>
          <w:szCs w:val="24"/>
          <w:u w:val="single"/>
        </w:rPr>
        <w:t xml:space="preserve">  </w:t>
      </w:r>
      <w:r w:rsidRPr="009A6659">
        <w:rPr>
          <w:rFonts w:ascii="宋体" w:eastAsia="宋体" w:hAnsi="宋体" w:cs="宋体" w:hint="eastAsia"/>
          <w:color w:val="auto"/>
          <w:kern w:val="2"/>
          <w:sz w:val="24"/>
          <w:szCs w:val="24"/>
        </w:rPr>
        <w:t>日</w:t>
      </w:r>
      <w:r w:rsidRPr="009A6659">
        <w:rPr>
          <w:rFonts w:ascii="宋体" w:eastAsia="宋体" w:hAnsi="宋体" w:cs="宋体" w:hint="eastAsia"/>
          <w:color w:val="auto"/>
          <w:kern w:val="2"/>
          <w:sz w:val="24"/>
          <w:szCs w:val="24"/>
          <w:u w:val="single"/>
        </w:rPr>
        <w:t xml:space="preserve">  </w:t>
      </w:r>
      <w:r w:rsidRPr="009A6659">
        <w:rPr>
          <w:rFonts w:ascii="宋体" w:eastAsia="宋体" w:hAnsi="宋体" w:cs="宋体" w:hint="eastAsia"/>
          <w:color w:val="auto"/>
          <w:kern w:val="2"/>
          <w:sz w:val="24"/>
          <w:szCs w:val="24"/>
        </w:rPr>
        <w:t>时</w:t>
      </w:r>
      <w:r w:rsidRPr="009A6659">
        <w:rPr>
          <w:rFonts w:ascii="宋体" w:eastAsia="宋体" w:hAnsi="宋体" w:cs="宋体" w:hint="eastAsia"/>
          <w:color w:val="auto"/>
          <w:kern w:val="2"/>
          <w:sz w:val="24"/>
          <w:szCs w:val="24"/>
          <w:u w:val="single"/>
        </w:rPr>
        <w:t xml:space="preserve">  </w:t>
      </w:r>
      <w:r w:rsidRPr="009A6659">
        <w:rPr>
          <w:rFonts w:ascii="宋体" w:eastAsia="宋体" w:hAnsi="宋体" w:cs="宋体" w:hint="eastAsia"/>
          <w:color w:val="auto"/>
          <w:kern w:val="2"/>
          <w:sz w:val="24"/>
          <w:szCs w:val="24"/>
        </w:rPr>
        <w:t>分，投标人应在截止时间前通过</w:t>
      </w:r>
      <w:r w:rsidRPr="009A6659">
        <w:rPr>
          <w:rFonts w:ascii="宋体" w:eastAsia="宋体" w:hAnsi="宋体" w:cs="宋体" w:hint="eastAsia"/>
          <w:color w:val="auto"/>
          <w:kern w:val="2"/>
          <w:sz w:val="24"/>
          <w:szCs w:val="24"/>
          <w:u w:val="single"/>
        </w:rPr>
        <w:t>广州交易集团有限公司（广州公共资源交易中心）数字交易平台（网址：</w:t>
      </w:r>
      <w:r w:rsidRPr="009A6659">
        <w:rPr>
          <w:rFonts w:ascii="宋体" w:eastAsia="宋体" w:hAnsi="宋体" w:cs="宋体" w:hint="eastAsia"/>
          <w:color w:val="auto"/>
          <w:kern w:val="2"/>
          <w:sz w:val="24"/>
          <w:szCs w:val="24"/>
          <w:u w:val="single"/>
        </w:rPr>
        <w:t>http://www.gzggzy.cn</w:t>
      </w:r>
      <w:r w:rsidRPr="009A6659">
        <w:rPr>
          <w:rFonts w:ascii="宋体" w:eastAsia="宋体" w:hAnsi="宋体" w:cs="宋体" w:hint="eastAsia"/>
          <w:color w:val="auto"/>
          <w:kern w:val="2"/>
          <w:sz w:val="24"/>
          <w:szCs w:val="24"/>
          <w:u w:val="single"/>
        </w:rPr>
        <w:t>）</w:t>
      </w:r>
      <w:r w:rsidRPr="009A6659">
        <w:rPr>
          <w:rFonts w:ascii="宋体" w:eastAsia="宋体" w:hAnsi="宋体" w:cs="宋体" w:hint="eastAsia"/>
          <w:color w:val="auto"/>
          <w:kern w:val="2"/>
          <w:sz w:val="24"/>
          <w:szCs w:val="24"/>
        </w:rPr>
        <w:t>递交电子投标文件。</w:t>
      </w:r>
    </w:p>
    <w:p w:rsidR="00A74CEB" w:rsidRPr="009A6659" w:rsidRDefault="000A6B71">
      <w:pPr>
        <w:pStyle w:val="aa"/>
        <w:spacing w:line="440" w:lineRule="exact"/>
        <w:ind w:firstLineChars="200" w:firstLine="480"/>
        <w:rPr>
          <w:rFonts w:ascii="宋体" w:eastAsia="宋体" w:hAnsi="宋体" w:cs="宋体"/>
          <w:color w:val="auto"/>
          <w:kern w:val="2"/>
          <w:sz w:val="24"/>
          <w:szCs w:val="24"/>
        </w:rPr>
      </w:pPr>
      <w:r w:rsidRPr="009A6659">
        <w:rPr>
          <w:rFonts w:ascii="宋体" w:eastAsia="宋体" w:hAnsi="宋体" w:cs="宋体" w:hint="eastAsia"/>
          <w:color w:val="auto"/>
          <w:kern w:val="2"/>
          <w:sz w:val="24"/>
          <w:szCs w:val="24"/>
        </w:rPr>
        <w:t xml:space="preserve">5.2 </w:t>
      </w:r>
      <w:r w:rsidRPr="009A6659">
        <w:rPr>
          <w:rFonts w:ascii="宋体" w:eastAsia="宋体" w:hAnsi="宋体" w:cs="宋体" w:hint="eastAsia"/>
          <w:color w:val="auto"/>
          <w:kern w:val="2"/>
          <w:sz w:val="24"/>
          <w:szCs w:val="24"/>
        </w:rPr>
        <w:t>递交备用投标文件电子光盘（或</w:t>
      </w:r>
      <w:r w:rsidRPr="009A6659">
        <w:rPr>
          <w:rFonts w:ascii="宋体" w:eastAsia="宋体" w:hAnsi="宋体" w:cs="宋体" w:hint="eastAsia"/>
          <w:color w:val="auto"/>
          <w:kern w:val="2"/>
          <w:sz w:val="24"/>
          <w:szCs w:val="24"/>
        </w:rPr>
        <w:t>U</w:t>
      </w:r>
      <w:r w:rsidRPr="009A6659">
        <w:rPr>
          <w:rFonts w:ascii="宋体" w:eastAsia="宋体" w:hAnsi="宋体" w:cs="宋体" w:hint="eastAsia"/>
          <w:color w:val="auto"/>
          <w:kern w:val="2"/>
          <w:sz w:val="24"/>
          <w:szCs w:val="24"/>
        </w:rPr>
        <w:t>盘）时间为：</w:t>
      </w:r>
      <w:r w:rsidRPr="009A6659">
        <w:rPr>
          <w:rFonts w:ascii="宋体" w:eastAsia="宋体" w:hAnsi="宋体" w:cs="宋体" w:hint="eastAsia"/>
          <w:color w:val="auto"/>
          <w:kern w:val="2"/>
          <w:sz w:val="24"/>
          <w:szCs w:val="24"/>
          <w:u w:val="single"/>
        </w:rPr>
        <w:t>2025</w:t>
      </w:r>
      <w:r w:rsidRPr="009A6659">
        <w:rPr>
          <w:rFonts w:ascii="宋体" w:eastAsia="宋体" w:hAnsi="宋体" w:cs="宋体" w:hint="eastAsia"/>
          <w:color w:val="auto"/>
          <w:kern w:val="2"/>
          <w:sz w:val="24"/>
          <w:szCs w:val="24"/>
        </w:rPr>
        <w:t>年</w:t>
      </w:r>
      <w:r w:rsidRPr="009A6659">
        <w:rPr>
          <w:rFonts w:ascii="宋体" w:eastAsia="宋体" w:hAnsi="宋体" w:cs="宋体" w:hint="eastAsia"/>
          <w:color w:val="auto"/>
          <w:kern w:val="2"/>
          <w:sz w:val="24"/>
          <w:szCs w:val="24"/>
          <w:u w:val="single"/>
        </w:rPr>
        <w:t xml:space="preserve">  </w:t>
      </w:r>
      <w:r w:rsidRPr="009A6659">
        <w:rPr>
          <w:rFonts w:ascii="宋体" w:eastAsia="宋体" w:hAnsi="宋体" w:cs="宋体" w:hint="eastAsia"/>
          <w:color w:val="auto"/>
          <w:kern w:val="2"/>
          <w:sz w:val="24"/>
          <w:szCs w:val="24"/>
        </w:rPr>
        <w:t>月</w:t>
      </w:r>
      <w:r w:rsidRPr="009A6659">
        <w:rPr>
          <w:rFonts w:ascii="宋体" w:eastAsia="宋体" w:hAnsi="宋体" w:cs="宋体" w:hint="eastAsia"/>
          <w:color w:val="auto"/>
          <w:kern w:val="2"/>
          <w:sz w:val="24"/>
          <w:szCs w:val="24"/>
          <w:u w:val="single"/>
        </w:rPr>
        <w:t xml:space="preserve">  </w:t>
      </w:r>
      <w:r w:rsidRPr="009A6659">
        <w:rPr>
          <w:rFonts w:ascii="宋体" w:eastAsia="宋体" w:hAnsi="宋体" w:cs="宋体" w:hint="eastAsia"/>
          <w:color w:val="auto"/>
          <w:kern w:val="2"/>
          <w:sz w:val="24"/>
          <w:szCs w:val="24"/>
        </w:rPr>
        <w:t>日</w:t>
      </w:r>
      <w:r w:rsidRPr="009A6659">
        <w:rPr>
          <w:rFonts w:ascii="宋体" w:eastAsia="宋体" w:hAnsi="宋体" w:cs="宋体" w:hint="eastAsia"/>
          <w:color w:val="auto"/>
          <w:kern w:val="2"/>
          <w:sz w:val="24"/>
          <w:szCs w:val="24"/>
          <w:u w:val="single"/>
        </w:rPr>
        <w:t xml:space="preserve">  </w:t>
      </w:r>
      <w:r w:rsidRPr="009A6659">
        <w:rPr>
          <w:rFonts w:ascii="宋体" w:eastAsia="宋体" w:hAnsi="宋体" w:cs="宋体" w:hint="eastAsia"/>
          <w:color w:val="auto"/>
          <w:kern w:val="2"/>
          <w:sz w:val="24"/>
          <w:szCs w:val="24"/>
        </w:rPr>
        <w:t>时</w:t>
      </w:r>
      <w:r w:rsidRPr="009A6659">
        <w:rPr>
          <w:rFonts w:ascii="宋体" w:eastAsia="宋体" w:hAnsi="宋体" w:cs="宋体" w:hint="eastAsia"/>
          <w:color w:val="auto"/>
          <w:kern w:val="2"/>
          <w:sz w:val="24"/>
          <w:szCs w:val="24"/>
          <w:u w:val="single"/>
        </w:rPr>
        <w:t xml:space="preserve">  </w:t>
      </w:r>
      <w:r w:rsidRPr="009A6659">
        <w:rPr>
          <w:rFonts w:ascii="宋体" w:eastAsia="宋体" w:hAnsi="宋体" w:cs="宋体" w:hint="eastAsia"/>
          <w:color w:val="auto"/>
          <w:kern w:val="2"/>
          <w:sz w:val="24"/>
          <w:szCs w:val="24"/>
        </w:rPr>
        <w:lastRenderedPageBreak/>
        <w:t>分至</w:t>
      </w:r>
      <w:r w:rsidRPr="009A6659">
        <w:rPr>
          <w:rFonts w:ascii="宋体" w:eastAsia="宋体" w:hAnsi="宋体" w:cs="宋体" w:hint="eastAsia"/>
          <w:color w:val="auto"/>
          <w:kern w:val="2"/>
          <w:sz w:val="24"/>
          <w:szCs w:val="24"/>
          <w:u w:val="single"/>
        </w:rPr>
        <w:t xml:space="preserve">2025 </w:t>
      </w:r>
      <w:r w:rsidRPr="009A6659">
        <w:rPr>
          <w:rFonts w:ascii="宋体" w:eastAsia="宋体" w:hAnsi="宋体" w:cs="宋体" w:hint="eastAsia"/>
          <w:color w:val="auto"/>
          <w:kern w:val="2"/>
          <w:sz w:val="24"/>
          <w:szCs w:val="24"/>
        </w:rPr>
        <w:t>年</w:t>
      </w:r>
      <w:r w:rsidRPr="009A6659">
        <w:rPr>
          <w:rFonts w:ascii="宋体" w:eastAsia="宋体" w:hAnsi="宋体" w:cs="宋体" w:hint="eastAsia"/>
          <w:color w:val="auto"/>
          <w:kern w:val="2"/>
          <w:sz w:val="24"/>
          <w:szCs w:val="24"/>
          <w:u w:val="single"/>
        </w:rPr>
        <w:t xml:space="preserve">  </w:t>
      </w:r>
      <w:r w:rsidRPr="009A6659">
        <w:rPr>
          <w:rFonts w:ascii="宋体" w:eastAsia="宋体" w:hAnsi="宋体" w:cs="宋体" w:hint="eastAsia"/>
          <w:color w:val="auto"/>
          <w:kern w:val="2"/>
          <w:sz w:val="24"/>
          <w:szCs w:val="24"/>
        </w:rPr>
        <w:t>月</w:t>
      </w:r>
      <w:r w:rsidRPr="009A6659">
        <w:rPr>
          <w:rFonts w:ascii="宋体" w:eastAsia="宋体" w:hAnsi="宋体" w:cs="宋体" w:hint="eastAsia"/>
          <w:color w:val="auto"/>
          <w:kern w:val="2"/>
          <w:sz w:val="24"/>
          <w:szCs w:val="24"/>
          <w:u w:val="single"/>
        </w:rPr>
        <w:t xml:space="preserve">   </w:t>
      </w:r>
      <w:r w:rsidRPr="009A6659">
        <w:rPr>
          <w:rFonts w:ascii="宋体" w:eastAsia="宋体" w:hAnsi="宋体" w:cs="宋体" w:hint="eastAsia"/>
          <w:color w:val="auto"/>
          <w:kern w:val="2"/>
          <w:sz w:val="24"/>
          <w:szCs w:val="24"/>
        </w:rPr>
        <w:t>日</w:t>
      </w:r>
      <w:r w:rsidRPr="009A6659">
        <w:rPr>
          <w:rFonts w:ascii="宋体" w:eastAsia="宋体" w:hAnsi="宋体" w:cs="宋体" w:hint="eastAsia"/>
          <w:color w:val="auto"/>
          <w:kern w:val="2"/>
          <w:sz w:val="24"/>
          <w:szCs w:val="24"/>
          <w:u w:val="single"/>
        </w:rPr>
        <w:t xml:space="preserve">  </w:t>
      </w:r>
      <w:r w:rsidRPr="009A6659">
        <w:rPr>
          <w:rFonts w:ascii="宋体" w:eastAsia="宋体" w:hAnsi="宋体" w:cs="宋体" w:hint="eastAsia"/>
          <w:color w:val="auto"/>
          <w:kern w:val="2"/>
          <w:sz w:val="24"/>
          <w:szCs w:val="24"/>
        </w:rPr>
        <w:t>时</w:t>
      </w:r>
      <w:r w:rsidRPr="009A6659">
        <w:rPr>
          <w:rFonts w:ascii="宋体" w:eastAsia="宋体" w:hAnsi="宋体" w:cs="宋体" w:hint="eastAsia"/>
          <w:color w:val="auto"/>
          <w:kern w:val="2"/>
          <w:sz w:val="24"/>
          <w:szCs w:val="24"/>
          <w:u w:val="single"/>
        </w:rPr>
        <w:t xml:space="preserve">  </w:t>
      </w:r>
      <w:r w:rsidRPr="009A6659">
        <w:rPr>
          <w:rFonts w:ascii="宋体" w:eastAsia="宋体" w:hAnsi="宋体" w:cs="宋体" w:hint="eastAsia"/>
          <w:color w:val="auto"/>
          <w:kern w:val="2"/>
          <w:sz w:val="24"/>
          <w:szCs w:val="24"/>
        </w:rPr>
        <w:t>分；地点：</w:t>
      </w:r>
      <w:r w:rsidRPr="009A6659">
        <w:rPr>
          <w:rFonts w:ascii="宋体" w:eastAsia="宋体" w:hAnsi="宋体" w:cs="宋体" w:hint="eastAsia"/>
          <w:color w:val="auto"/>
          <w:kern w:val="2"/>
          <w:sz w:val="24"/>
          <w:szCs w:val="24"/>
          <w:u w:val="single"/>
        </w:rPr>
        <w:t>广州交易集团有限公司（广州公共资源交易中心）第</w:t>
      </w:r>
      <w:r w:rsidRPr="009A6659">
        <w:rPr>
          <w:rFonts w:ascii="宋体" w:eastAsia="宋体" w:hAnsi="宋体" w:cs="宋体" w:hint="eastAsia"/>
          <w:color w:val="auto"/>
          <w:kern w:val="2"/>
          <w:sz w:val="24"/>
          <w:szCs w:val="24"/>
          <w:u w:val="single"/>
        </w:rPr>
        <w:t xml:space="preserve">  </w:t>
      </w:r>
      <w:r w:rsidRPr="009A6659">
        <w:rPr>
          <w:rFonts w:ascii="宋体" w:eastAsia="宋体" w:hAnsi="宋体" w:cs="宋体" w:hint="eastAsia"/>
          <w:color w:val="auto"/>
          <w:kern w:val="2"/>
          <w:sz w:val="24"/>
          <w:szCs w:val="24"/>
          <w:u w:val="single"/>
        </w:rPr>
        <w:t>开标室</w:t>
      </w:r>
      <w:r w:rsidRPr="009A6659">
        <w:rPr>
          <w:rFonts w:ascii="宋体" w:eastAsia="宋体" w:hAnsi="宋体" w:cs="宋体" w:hint="eastAsia"/>
          <w:color w:val="auto"/>
          <w:kern w:val="2"/>
          <w:sz w:val="24"/>
          <w:szCs w:val="24"/>
        </w:rPr>
        <w:t>。</w:t>
      </w:r>
      <w:r w:rsidRPr="009A6659">
        <w:rPr>
          <w:rFonts w:ascii="宋体" w:eastAsia="宋体" w:hAnsi="宋体" w:cs="宋体" w:hint="eastAsia"/>
          <w:b/>
          <w:bCs/>
          <w:color w:val="auto"/>
          <w:kern w:val="2"/>
          <w:sz w:val="24"/>
          <w:szCs w:val="24"/>
          <w:u w:val="single"/>
        </w:rPr>
        <w:t>凭法定代表人证明书原件、授权委托书原件（仅限于非法定代表人）、本人身份证原件递交</w:t>
      </w:r>
      <w:r w:rsidRPr="009A6659">
        <w:rPr>
          <w:rFonts w:ascii="宋体" w:eastAsia="宋体" w:hAnsi="宋体" w:cs="宋体" w:hint="eastAsia"/>
          <w:b/>
          <w:bCs/>
          <w:color w:val="auto"/>
          <w:kern w:val="2"/>
          <w:sz w:val="24"/>
          <w:szCs w:val="24"/>
        </w:rPr>
        <w:t>。</w:t>
      </w:r>
      <w:r w:rsidRPr="009A6659">
        <w:rPr>
          <w:rFonts w:ascii="宋体" w:eastAsia="宋体" w:hAnsi="宋体" w:cs="宋体" w:hint="eastAsia"/>
          <w:color w:val="auto"/>
          <w:kern w:val="2"/>
          <w:sz w:val="24"/>
          <w:szCs w:val="24"/>
        </w:rPr>
        <w:t>（电子光盘（或</w:t>
      </w:r>
      <w:r w:rsidRPr="009A6659">
        <w:rPr>
          <w:rFonts w:ascii="宋体" w:eastAsia="宋体" w:hAnsi="宋体" w:cs="宋体" w:hint="eastAsia"/>
          <w:color w:val="auto"/>
          <w:kern w:val="2"/>
          <w:sz w:val="24"/>
          <w:szCs w:val="24"/>
        </w:rPr>
        <w:t>U</w:t>
      </w:r>
      <w:r w:rsidRPr="009A6659">
        <w:rPr>
          <w:rFonts w:ascii="宋体" w:eastAsia="宋体" w:hAnsi="宋体" w:cs="宋体" w:hint="eastAsia"/>
          <w:color w:val="auto"/>
          <w:kern w:val="2"/>
          <w:sz w:val="24"/>
          <w:szCs w:val="24"/>
        </w:rPr>
        <w:t>盘）需按规定封装。投标人在将数据刻录到光盘（或</w:t>
      </w:r>
      <w:r w:rsidRPr="009A6659">
        <w:rPr>
          <w:rFonts w:ascii="宋体" w:eastAsia="宋体" w:hAnsi="宋体" w:cs="宋体" w:hint="eastAsia"/>
          <w:color w:val="auto"/>
          <w:kern w:val="2"/>
          <w:sz w:val="24"/>
          <w:szCs w:val="24"/>
        </w:rPr>
        <w:t>U</w:t>
      </w:r>
      <w:r w:rsidRPr="009A6659">
        <w:rPr>
          <w:rFonts w:ascii="宋体" w:eastAsia="宋体" w:hAnsi="宋体" w:cs="宋体" w:hint="eastAsia"/>
          <w:color w:val="auto"/>
          <w:kern w:val="2"/>
          <w:sz w:val="24"/>
          <w:szCs w:val="24"/>
        </w:rPr>
        <w:t>盘）之后，投标前自行检查文件是否可以读取）。</w:t>
      </w:r>
    </w:p>
    <w:p w:rsidR="00A74CEB" w:rsidRPr="009A6659" w:rsidRDefault="000A6B71">
      <w:pPr>
        <w:widowControl/>
        <w:shd w:val="clear" w:color="auto" w:fill="FFFFFF"/>
        <w:spacing w:line="360" w:lineRule="auto"/>
        <w:ind w:firstLineChars="224" w:firstLine="538"/>
        <w:jc w:val="left"/>
        <w:rPr>
          <w:rFonts w:ascii="宋体" w:hAnsi="宋体" w:cs="宋体"/>
          <w:sz w:val="24"/>
          <w:szCs w:val="24"/>
        </w:rPr>
      </w:pPr>
      <w:r w:rsidRPr="009A6659">
        <w:rPr>
          <w:rFonts w:ascii="宋体" w:hAnsi="宋体" w:cs="宋体" w:hint="eastAsia"/>
          <w:sz w:val="24"/>
          <w:szCs w:val="24"/>
        </w:rPr>
        <w:t xml:space="preserve">5.3 </w:t>
      </w:r>
      <w:r w:rsidRPr="009A6659">
        <w:rPr>
          <w:rFonts w:ascii="宋体" w:hAnsi="宋体" w:cs="宋体" w:hint="eastAsia"/>
          <w:sz w:val="24"/>
          <w:szCs w:val="24"/>
        </w:rPr>
        <w:t>逾期送达的投标文件，电子招标投标交易平台将予以拒收。逾期未上</w:t>
      </w:r>
      <w:proofErr w:type="gramStart"/>
      <w:r w:rsidRPr="009A6659">
        <w:rPr>
          <w:rFonts w:ascii="宋体" w:hAnsi="宋体" w:cs="宋体" w:hint="eastAsia"/>
          <w:sz w:val="24"/>
          <w:szCs w:val="24"/>
        </w:rPr>
        <w:t>传成功</w:t>
      </w:r>
      <w:proofErr w:type="gramEnd"/>
      <w:r w:rsidRPr="009A6659">
        <w:rPr>
          <w:rFonts w:ascii="宋体" w:hAnsi="宋体" w:cs="宋体" w:hint="eastAsia"/>
          <w:sz w:val="24"/>
          <w:szCs w:val="24"/>
        </w:rPr>
        <w:t>的电子投标文件，招标人拒绝接收。逾期或未在指定地点递交投标文件光盘（或</w:t>
      </w:r>
      <w:r w:rsidRPr="009A6659">
        <w:rPr>
          <w:rFonts w:ascii="宋体" w:hAnsi="宋体" w:cs="宋体" w:hint="eastAsia"/>
          <w:sz w:val="24"/>
          <w:szCs w:val="24"/>
        </w:rPr>
        <w:t>U</w:t>
      </w:r>
      <w:r w:rsidRPr="009A6659">
        <w:rPr>
          <w:rFonts w:ascii="宋体" w:hAnsi="宋体" w:cs="宋体" w:hint="eastAsia"/>
          <w:sz w:val="24"/>
          <w:szCs w:val="24"/>
        </w:rPr>
        <w:t>盘）的</w:t>
      </w:r>
      <w:r w:rsidRPr="009A6659">
        <w:rPr>
          <w:rFonts w:ascii="宋体" w:hAnsi="宋体" w:cs="宋体" w:hint="eastAsia"/>
          <w:sz w:val="24"/>
          <w:szCs w:val="24"/>
        </w:rPr>
        <w:t>,</w:t>
      </w:r>
      <w:r w:rsidRPr="009A6659">
        <w:rPr>
          <w:rFonts w:ascii="宋体" w:hAnsi="宋体" w:cs="宋体" w:hint="eastAsia"/>
          <w:sz w:val="24"/>
          <w:szCs w:val="24"/>
        </w:rPr>
        <w:t>招标人拒绝接收其投标文件光盘（或</w:t>
      </w:r>
      <w:r w:rsidRPr="009A6659">
        <w:rPr>
          <w:rFonts w:ascii="宋体" w:hAnsi="宋体" w:cs="宋体" w:hint="eastAsia"/>
          <w:sz w:val="24"/>
          <w:szCs w:val="24"/>
        </w:rPr>
        <w:t>U</w:t>
      </w:r>
      <w:r w:rsidRPr="009A6659">
        <w:rPr>
          <w:rFonts w:ascii="宋体" w:hAnsi="宋体" w:cs="宋体" w:hint="eastAsia"/>
          <w:sz w:val="24"/>
          <w:szCs w:val="24"/>
        </w:rPr>
        <w:t>盘）。</w:t>
      </w:r>
    </w:p>
    <w:p w:rsidR="00A74CEB" w:rsidRPr="009A6659" w:rsidRDefault="000A6B71">
      <w:pPr>
        <w:pStyle w:val="aa"/>
        <w:spacing w:line="440" w:lineRule="exact"/>
        <w:ind w:firstLineChars="200" w:firstLine="480"/>
        <w:rPr>
          <w:rFonts w:ascii="宋体" w:eastAsia="宋体" w:hAnsi="宋体" w:cs="宋体"/>
          <w:color w:val="auto"/>
          <w:kern w:val="2"/>
          <w:sz w:val="24"/>
          <w:szCs w:val="24"/>
        </w:rPr>
      </w:pPr>
      <w:r w:rsidRPr="009A6659">
        <w:rPr>
          <w:rFonts w:ascii="宋体" w:eastAsia="宋体" w:hAnsi="宋体" w:cs="宋体" w:hint="eastAsia"/>
          <w:color w:val="auto"/>
          <w:kern w:val="2"/>
          <w:sz w:val="24"/>
          <w:szCs w:val="24"/>
        </w:rPr>
        <w:t xml:space="preserve">5.4 </w:t>
      </w:r>
      <w:r w:rsidRPr="009A6659">
        <w:rPr>
          <w:rFonts w:ascii="宋体" w:eastAsia="宋体" w:hAnsi="宋体" w:cs="宋体" w:hint="eastAsia"/>
          <w:color w:val="auto"/>
          <w:kern w:val="2"/>
          <w:sz w:val="24"/>
          <w:szCs w:val="24"/>
        </w:rPr>
        <w:t>开标时间：</w:t>
      </w:r>
      <w:r w:rsidRPr="009A6659">
        <w:rPr>
          <w:rFonts w:ascii="宋体" w:eastAsia="宋体" w:hAnsi="宋体" w:cs="宋体" w:hint="eastAsia"/>
          <w:color w:val="auto"/>
          <w:kern w:val="2"/>
          <w:sz w:val="24"/>
          <w:szCs w:val="24"/>
          <w:u w:val="single"/>
        </w:rPr>
        <w:t>2025</w:t>
      </w:r>
      <w:r w:rsidRPr="009A6659">
        <w:rPr>
          <w:rFonts w:ascii="宋体" w:eastAsia="宋体" w:hAnsi="宋体" w:cs="宋体" w:hint="eastAsia"/>
          <w:color w:val="auto"/>
          <w:kern w:val="2"/>
          <w:sz w:val="24"/>
          <w:szCs w:val="24"/>
        </w:rPr>
        <w:t>年</w:t>
      </w:r>
      <w:r w:rsidRPr="009A6659">
        <w:rPr>
          <w:rFonts w:ascii="宋体" w:eastAsia="宋体" w:hAnsi="宋体" w:cs="宋体" w:hint="eastAsia"/>
          <w:color w:val="auto"/>
          <w:kern w:val="2"/>
          <w:sz w:val="24"/>
          <w:szCs w:val="24"/>
          <w:u w:val="single"/>
        </w:rPr>
        <w:t xml:space="preserve">  </w:t>
      </w:r>
      <w:r w:rsidRPr="009A6659">
        <w:rPr>
          <w:rFonts w:ascii="宋体" w:eastAsia="宋体" w:hAnsi="宋体" w:cs="宋体" w:hint="eastAsia"/>
          <w:color w:val="auto"/>
          <w:kern w:val="2"/>
          <w:sz w:val="24"/>
          <w:szCs w:val="24"/>
        </w:rPr>
        <w:t>月</w:t>
      </w:r>
      <w:r w:rsidRPr="009A6659">
        <w:rPr>
          <w:rFonts w:ascii="宋体" w:eastAsia="宋体" w:hAnsi="宋体" w:cs="宋体" w:hint="eastAsia"/>
          <w:color w:val="auto"/>
          <w:kern w:val="2"/>
          <w:sz w:val="24"/>
          <w:szCs w:val="24"/>
          <w:u w:val="single"/>
        </w:rPr>
        <w:t xml:space="preserve">  </w:t>
      </w:r>
      <w:r w:rsidRPr="009A6659">
        <w:rPr>
          <w:rFonts w:ascii="宋体" w:eastAsia="宋体" w:hAnsi="宋体" w:cs="宋体" w:hint="eastAsia"/>
          <w:color w:val="auto"/>
          <w:kern w:val="2"/>
          <w:sz w:val="24"/>
          <w:szCs w:val="24"/>
        </w:rPr>
        <w:t>日</w:t>
      </w:r>
      <w:r w:rsidRPr="009A6659">
        <w:rPr>
          <w:rFonts w:ascii="宋体" w:eastAsia="宋体" w:hAnsi="宋体" w:cs="宋体" w:hint="eastAsia"/>
          <w:color w:val="auto"/>
          <w:kern w:val="2"/>
          <w:sz w:val="24"/>
          <w:szCs w:val="24"/>
          <w:u w:val="single"/>
        </w:rPr>
        <w:t xml:space="preserve">  </w:t>
      </w:r>
      <w:r w:rsidRPr="009A6659">
        <w:rPr>
          <w:rFonts w:ascii="宋体" w:eastAsia="宋体" w:hAnsi="宋体" w:cs="宋体" w:hint="eastAsia"/>
          <w:color w:val="auto"/>
          <w:kern w:val="2"/>
          <w:sz w:val="24"/>
          <w:szCs w:val="24"/>
        </w:rPr>
        <w:t>时</w:t>
      </w:r>
      <w:r w:rsidRPr="009A6659">
        <w:rPr>
          <w:rFonts w:ascii="宋体" w:eastAsia="宋体" w:hAnsi="宋体" w:cs="宋体" w:hint="eastAsia"/>
          <w:color w:val="auto"/>
          <w:kern w:val="2"/>
          <w:sz w:val="24"/>
          <w:szCs w:val="24"/>
          <w:u w:val="single"/>
        </w:rPr>
        <w:t xml:space="preserve">  </w:t>
      </w:r>
      <w:r w:rsidRPr="009A6659">
        <w:rPr>
          <w:rFonts w:ascii="宋体" w:eastAsia="宋体" w:hAnsi="宋体" w:cs="宋体" w:hint="eastAsia"/>
          <w:color w:val="auto"/>
          <w:kern w:val="2"/>
          <w:sz w:val="24"/>
          <w:szCs w:val="24"/>
        </w:rPr>
        <w:t>分。地点：</w:t>
      </w:r>
      <w:r w:rsidRPr="009A6659">
        <w:rPr>
          <w:rFonts w:ascii="宋体" w:eastAsia="宋体" w:hAnsi="宋体" w:cs="宋体" w:hint="eastAsia"/>
          <w:color w:val="auto"/>
          <w:kern w:val="2"/>
          <w:sz w:val="24"/>
          <w:szCs w:val="24"/>
          <w:u w:val="single"/>
        </w:rPr>
        <w:t>广州交易集团有限公司（广州公共资源交易中心）第</w:t>
      </w:r>
      <w:r w:rsidRPr="009A6659">
        <w:rPr>
          <w:rFonts w:ascii="宋体" w:eastAsia="宋体" w:hAnsi="宋体" w:cs="宋体" w:hint="eastAsia"/>
          <w:color w:val="auto"/>
          <w:kern w:val="2"/>
          <w:sz w:val="24"/>
          <w:szCs w:val="24"/>
          <w:u w:val="single"/>
        </w:rPr>
        <w:t xml:space="preserve">  </w:t>
      </w:r>
      <w:r w:rsidRPr="009A6659">
        <w:rPr>
          <w:rFonts w:ascii="宋体" w:eastAsia="宋体" w:hAnsi="宋体" w:cs="宋体" w:hint="eastAsia"/>
          <w:color w:val="auto"/>
          <w:kern w:val="2"/>
          <w:sz w:val="24"/>
          <w:szCs w:val="24"/>
          <w:u w:val="single"/>
        </w:rPr>
        <w:t>开标室</w:t>
      </w:r>
      <w:r w:rsidRPr="009A6659">
        <w:rPr>
          <w:rFonts w:ascii="宋体" w:eastAsia="宋体" w:hAnsi="宋体" w:cs="宋体" w:hint="eastAsia"/>
          <w:color w:val="auto"/>
          <w:kern w:val="2"/>
          <w:sz w:val="24"/>
          <w:szCs w:val="24"/>
        </w:rPr>
        <w:t>。</w:t>
      </w:r>
    </w:p>
    <w:p w:rsidR="00A74CEB" w:rsidRPr="009A6659" w:rsidRDefault="000A6B71">
      <w:pPr>
        <w:pStyle w:val="aa"/>
        <w:spacing w:line="440" w:lineRule="exact"/>
        <w:ind w:firstLineChars="200" w:firstLine="480"/>
        <w:rPr>
          <w:rFonts w:ascii="宋体" w:eastAsia="宋体" w:hAnsi="宋体" w:cs="宋体"/>
          <w:color w:val="auto"/>
          <w:sz w:val="24"/>
          <w:szCs w:val="24"/>
        </w:rPr>
      </w:pPr>
      <w:r w:rsidRPr="009A6659">
        <w:rPr>
          <w:rFonts w:ascii="宋体" w:eastAsia="宋体" w:hAnsi="宋体" w:cs="宋体" w:hint="eastAsia"/>
          <w:color w:val="auto"/>
          <w:kern w:val="2"/>
          <w:sz w:val="24"/>
          <w:szCs w:val="24"/>
        </w:rPr>
        <w:t xml:space="preserve">5.5 </w:t>
      </w:r>
      <w:r w:rsidRPr="009A6659">
        <w:rPr>
          <w:rFonts w:ascii="宋体" w:eastAsia="宋体" w:hAnsi="宋体" w:cs="宋体" w:hint="eastAsia"/>
          <w:color w:val="auto"/>
          <w:kern w:val="2"/>
          <w:sz w:val="24"/>
          <w:szCs w:val="24"/>
        </w:rPr>
        <w:t>递交投标文件截止时间及开标时间是否有变化，请密切留意</w:t>
      </w:r>
      <w:r w:rsidRPr="009A6659">
        <w:rPr>
          <w:rFonts w:ascii="宋体" w:eastAsia="宋体" w:hAnsi="宋体" w:cs="宋体" w:hint="eastAsia"/>
          <w:color w:val="auto"/>
          <w:kern w:val="2"/>
          <w:sz w:val="24"/>
          <w:szCs w:val="24"/>
          <w:u w:val="single"/>
        </w:rPr>
        <w:t>广州交易集团有限公司（广州公共资源交易中心）</w:t>
      </w:r>
      <w:r w:rsidRPr="009A6659">
        <w:rPr>
          <w:rFonts w:ascii="宋体" w:eastAsia="宋体" w:hAnsi="宋体" w:cs="宋体" w:hint="eastAsia"/>
          <w:color w:val="auto"/>
          <w:kern w:val="2"/>
          <w:sz w:val="24"/>
          <w:szCs w:val="24"/>
        </w:rPr>
        <w:t>网站中的相关信息。递交投标文件截止时间后，投标文件评审时间因故推迟的，相关资</w:t>
      </w:r>
      <w:proofErr w:type="gramStart"/>
      <w:r w:rsidRPr="009A6659">
        <w:rPr>
          <w:rFonts w:ascii="宋体" w:eastAsia="宋体" w:hAnsi="宋体" w:cs="宋体" w:hint="eastAsia"/>
          <w:color w:val="auto"/>
          <w:kern w:val="2"/>
          <w:sz w:val="24"/>
          <w:szCs w:val="24"/>
        </w:rPr>
        <w:t>审信息仍以</w:t>
      </w:r>
      <w:proofErr w:type="gramEnd"/>
      <w:r w:rsidRPr="009A6659">
        <w:rPr>
          <w:rFonts w:ascii="宋体" w:eastAsia="宋体" w:hAnsi="宋体" w:cs="宋体" w:hint="eastAsia"/>
          <w:color w:val="auto"/>
          <w:kern w:val="2"/>
          <w:sz w:val="24"/>
          <w:szCs w:val="24"/>
        </w:rPr>
        <w:t>原递交投标文件截止时间的信息为准。本项目各项投标活动具体可通过</w:t>
      </w:r>
      <w:r w:rsidRPr="009A6659">
        <w:rPr>
          <w:rFonts w:ascii="宋体" w:eastAsia="宋体" w:hAnsi="宋体" w:cs="宋体" w:hint="eastAsia"/>
          <w:color w:val="auto"/>
          <w:kern w:val="2"/>
          <w:sz w:val="24"/>
          <w:szCs w:val="24"/>
          <w:u w:val="single"/>
        </w:rPr>
        <w:t>广州交易集团有限公司（广州公共资源交易中心）</w:t>
      </w:r>
      <w:r w:rsidRPr="009A6659">
        <w:rPr>
          <w:rFonts w:ascii="宋体" w:eastAsia="宋体" w:hAnsi="宋体" w:cs="宋体" w:hint="eastAsia"/>
          <w:color w:val="auto"/>
          <w:kern w:val="2"/>
          <w:sz w:val="24"/>
          <w:szCs w:val="24"/>
        </w:rPr>
        <w:t>网站查询具体的时间和场地安排。</w:t>
      </w:r>
    </w:p>
    <w:p w:rsidR="00A74CEB" w:rsidRPr="009A6659" w:rsidRDefault="000A6B71">
      <w:pPr>
        <w:pStyle w:val="2"/>
        <w:spacing w:beforeLines="100" w:before="312" w:line="360" w:lineRule="auto"/>
        <w:rPr>
          <w:rFonts w:ascii="宋体" w:eastAsia="宋体" w:hAnsi="宋体" w:cs="宋体"/>
          <w:color w:val="auto"/>
        </w:rPr>
      </w:pPr>
      <w:r w:rsidRPr="009A6659">
        <w:rPr>
          <w:rFonts w:ascii="宋体" w:eastAsia="宋体" w:hAnsi="宋体" w:cs="宋体" w:hint="eastAsia"/>
          <w:color w:val="auto"/>
        </w:rPr>
        <w:t>6.</w:t>
      </w:r>
      <w:bookmarkStart w:id="18" w:name="_Toc535938701"/>
      <w:bookmarkEnd w:id="17"/>
      <w:r w:rsidRPr="009A6659">
        <w:rPr>
          <w:rFonts w:ascii="宋体" w:eastAsia="宋体" w:hAnsi="宋体" w:cs="宋体" w:hint="eastAsia"/>
          <w:color w:val="auto"/>
        </w:rPr>
        <w:t>发布公告的媒介</w:t>
      </w:r>
      <w:bookmarkEnd w:id="18"/>
    </w:p>
    <w:p w:rsidR="00A74CEB" w:rsidRPr="009A6659" w:rsidRDefault="000A6B71">
      <w:pPr>
        <w:wordWrap w:val="0"/>
        <w:spacing w:line="360" w:lineRule="auto"/>
        <w:ind w:firstLineChars="200" w:firstLine="480"/>
        <w:rPr>
          <w:rFonts w:ascii="宋体" w:hAnsi="宋体" w:cs="宋体"/>
          <w:sz w:val="24"/>
          <w:szCs w:val="24"/>
        </w:rPr>
      </w:pPr>
      <w:r w:rsidRPr="009A6659">
        <w:rPr>
          <w:rFonts w:ascii="宋体" w:hAnsi="宋体" w:cs="宋体" w:hint="eastAsia"/>
          <w:sz w:val="24"/>
          <w:szCs w:val="24"/>
        </w:rPr>
        <w:t>6.1</w:t>
      </w:r>
      <w:r w:rsidRPr="009A6659">
        <w:rPr>
          <w:rFonts w:ascii="宋体" w:hAnsi="宋体" w:cs="宋体" w:hint="eastAsia"/>
          <w:sz w:val="24"/>
          <w:szCs w:val="24"/>
        </w:rPr>
        <w:t>本次招标公告同时在广州交易集团有限公司（广州公共资源交易中心）网站（网址：</w:t>
      </w:r>
      <w:r w:rsidRPr="009A6659">
        <w:rPr>
          <w:rFonts w:ascii="宋体" w:hAnsi="宋体" w:cs="宋体" w:hint="eastAsia"/>
          <w:sz w:val="24"/>
          <w:szCs w:val="24"/>
        </w:rPr>
        <w:t>http://www.gzggzy.cn/</w:t>
      </w:r>
      <w:r w:rsidRPr="009A6659">
        <w:rPr>
          <w:rFonts w:ascii="宋体" w:hAnsi="宋体" w:cs="宋体" w:hint="eastAsia"/>
          <w:sz w:val="24"/>
          <w:szCs w:val="24"/>
        </w:rPr>
        <w:t>）、广州国企阳光采购信息发布平台（网址：</w:t>
      </w:r>
      <w:r w:rsidRPr="009A6659">
        <w:rPr>
          <w:rFonts w:ascii="宋体" w:hAnsi="宋体" w:cs="宋体" w:hint="eastAsia"/>
          <w:sz w:val="24"/>
          <w:szCs w:val="24"/>
        </w:rPr>
        <w:t>http://ygcg.gzggzy.cn/p92/index</w:t>
      </w:r>
      <w:r w:rsidRPr="009A6659">
        <w:rPr>
          <w:rFonts w:ascii="宋体" w:hAnsi="宋体" w:cs="宋体" w:hint="eastAsia"/>
          <w:sz w:val="24"/>
          <w:szCs w:val="24"/>
        </w:rPr>
        <w:t>.html</w:t>
      </w:r>
      <w:r w:rsidRPr="009A6659">
        <w:rPr>
          <w:rFonts w:ascii="宋体" w:hAnsi="宋体" w:cs="宋体" w:hint="eastAsia"/>
          <w:sz w:val="24"/>
          <w:szCs w:val="24"/>
        </w:rPr>
        <w:t>）、广东省招标投标监管网（网址：</w:t>
      </w:r>
      <w:r w:rsidRPr="009A6659">
        <w:rPr>
          <w:rFonts w:ascii="宋体" w:hAnsi="宋体" w:cs="宋体" w:hint="eastAsia"/>
          <w:sz w:val="24"/>
          <w:szCs w:val="24"/>
        </w:rPr>
        <w:t>http://zbtb.gd.gov.cn/</w:t>
      </w:r>
      <w:r w:rsidRPr="009A6659">
        <w:rPr>
          <w:rFonts w:ascii="宋体" w:hAnsi="宋体" w:cs="宋体" w:hint="eastAsia"/>
          <w:sz w:val="24"/>
          <w:szCs w:val="24"/>
        </w:rPr>
        <w:t>）和中国招标投标公共服务平台（网址：</w:t>
      </w:r>
      <w:r w:rsidRPr="009A6659">
        <w:rPr>
          <w:rFonts w:ascii="宋体" w:hAnsi="宋体" w:cs="宋体" w:hint="eastAsia"/>
          <w:sz w:val="24"/>
          <w:szCs w:val="24"/>
        </w:rPr>
        <w:t>http</w:t>
      </w:r>
      <w:r w:rsidRPr="009A6659">
        <w:rPr>
          <w:rFonts w:ascii="宋体" w:hAnsi="宋体" w:cs="宋体" w:hint="eastAsia"/>
          <w:sz w:val="24"/>
          <w:szCs w:val="24"/>
        </w:rPr>
        <w:t>：</w:t>
      </w:r>
      <w:r w:rsidRPr="009A6659">
        <w:rPr>
          <w:rFonts w:ascii="宋体" w:hAnsi="宋体" w:cs="宋体" w:hint="eastAsia"/>
          <w:sz w:val="24"/>
          <w:szCs w:val="24"/>
        </w:rPr>
        <w:t>//www.cebpubservice.com/</w:t>
      </w:r>
      <w:r w:rsidRPr="009A6659">
        <w:rPr>
          <w:rFonts w:ascii="宋体" w:hAnsi="宋体" w:cs="宋体" w:hint="eastAsia"/>
          <w:sz w:val="24"/>
          <w:szCs w:val="24"/>
        </w:rPr>
        <w:t>）等媒体上发布，本公告的修改、补充，在广州交易集团有限公司（广州公共资源交易中心）网站上发布。</w:t>
      </w:r>
    </w:p>
    <w:p w:rsidR="00A74CEB" w:rsidRPr="009A6659" w:rsidRDefault="000A6B71">
      <w:pPr>
        <w:spacing w:line="440" w:lineRule="exact"/>
        <w:ind w:firstLineChars="200" w:firstLine="480"/>
        <w:rPr>
          <w:rFonts w:ascii="宋体" w:hAnsi="宋体" w:cs="宋体"/>
          <w:sz w:val="24"/>
          <w:szCs w:val="24"/>
        </w:rPr>
      </w:pPr>
      <w:r w:rsidRPr="009A6659">
        <w:rPr>
          <w:rFonts w:ascii="宋体" w:hAnsi="宋体" w:cs="宋体" w:hint="eastAsia"/>
          <w:sz w:val="24"/>
          <w:szCs w:val="24"/>
        </w:rPr>
        <w:t>6.2</w:t>
      </w:r>
      <w:r w:rsidRPr="009A6659">
        <w:rPr>
          <w:rFonts w:ascii="宋体" w:hAnsi="宋体" w:cs="宋体" w:hint="eastAsia"/>
          <w:sz w:val="24"/>
          <w:szCs w:val="24"/>
        </w:rPr>
        <w:t>潜在投标人或利害关系人对本招标公告及招标文件有异议的，应当在投标截止时间</w:t>
      </w:r>
      <w:r w:rsidRPr="009A6659">
        <w:rPr>
          <w:rFonts w:ascii="宋体" w:hAnsi="宋体" w:cs="宋体" w:hint="eastAsia"/>
          <w:sz w:val="24"/>
          <w:szCs w:val="24"/>
        </w:rPr>
        <w:t>10</w:t>
      </w:r>
      <w:r w:rsidRPr="009A6659">
        <w:rPr>
          <w:rFonts w:ascii="宋体" w:hAnsi="宋体" w:cs="宋体" w:hint="eastAsia"/>
          <w:sz w:val="24"/>
          <w:szCs w:val="24"/>
        </w:rPr>
        <w:t>日前向招标人提出。</w:t>
      </w:r>
    </w:p>
    <w:p w:rsidR="00A74CEB" w:rsidRPr="009A6659" w:rsidRDefault="000A6B71">
      <w:pPr>
        <w:pStyle w:val="aa"/>
        <w:widowControl/>
        <w:spacing w:line="400" w:lineRule="exact"/>
        <w:ind w:firstLineChars="202" w:firstLine="485"/>
        <w:rPr>
          <w:rFonts w:ascii="宋体" w:eastAsia="宋体" w:hAnsi="宋体" w:cs="宋体"/>
          <w:color w:val="auto"/>
          <w:kern w:val="2"/>
          <w:sz w:val="24"/>
          <w:szCs w:val="24"/>
        </w:rPr>
      </w:pPr>
      <w:r w:rsidRPr="009A6659">
        <w:rPr>
          <w:rFonts w:ascii="宋体" w:eastAsia="宋体" w:hAnsi="宋体" w:cs="宋体" w:hint="eastAsia"/>
          <w:color w:val="auto"/>
          <w:kern w:val="2"/>
          <w:sz w:val="24"/>
          <w:szCs w:val="24"/>
        </w:rPr>
        <w:t>异议受理部门：</w:t>
      </w:r>
      <w:r w:rsidRPr="009A6659">
        <w:rPr>
          <w:rFonts w:ascii="宋体" w:eastAsia="宋体" w:hAnsi="宋体" w:cs="宋体" w:hint="eastAsia"/>
          <w:color w:val="auto"/>
          <w:kern w:val="2"/>
          <w:sz w:val="24"/>
          <w:szCs w:val="24"/>
          <w:u w:val="single"/>
        </w:rPr>
        <w:t>广州城投综合能源投资经营管理有限公司</w:t>
      </w:r>
    </w:p>
    <w:p w:rsidR="00A74CEB" w:rsidRPr="009A6659" w:rsidRDefault="000A6B71">
      <w:pPr>
        <w:pStyle w:val="aa"/>
        <w:widowControl/>
        <w:spacing w:line="400" w:lineRule="exact"/>
        <w:ind w:firstLineChars="202" w:firstLine="485"/>
        <w:rPr>
          <w:rFonts w:ascii="宋体" w:eastAsia="宋体" w:hAnsi="宋体" w:cs="宋体"/>
          <w:color w:val="auto"/>
          <w:kern w:val="2"/>
          <w:sz w:val="24"/>
          <w:szCs w:val="24"/>
        </w:rPr>
      </w:pPr>
      <w:r w:rsidRPr="009A6659">
        <w:rPr>
          <w:rFonts w:ascii="宋体" w:eastAsia="宋体" w:hAnsi="宋体" w:cs="宋体" w:hint="eastAsia"/>
          <w:color w:val="auto"/>
          <w:kern w:val="2"/>
          <w:sz w:val="24"/>
          <w:szCs w:val="24"/>
        </w:rPr>
        <w:t>异议受理电话：</w:t>
      </w:r>
      <w:r w:rsidRPr="009A6659">
        <w:rPr>
          <w:rFonts w:ascii="宋体" w:hAnsi="宋体" w:cs="宋体" w:hint="eastAsia"/>
          <w:color w:val="auto"/>
          <w:sz w:val="24"/>
          <w:szCs w:val="24"/>
          <w:u w:val="single"/>
        </w:rPr>
        <w:t>020-39302079</w:t>
      </w:r>
    </w:p>
    <w:p w:rsidR="00A74CEB" w:rsidRPr="009A6659" w:rsidRDefault="000A6B71">
      <w:pPr>
        <w:pStyle w:val="aa"/>
        <w:widowControl/>
        <w:spacing w:line="400" w:lineRule="exact"/>
        <w:ind w:firstLineChars="202" w:firstLine="485"/>
        <w:rPr>
          <w:rFonts w:ascii="宋体" w:eastAsia="宋体" w:hAnsi="宋体" w:cs="宋体"/>
          <w:color w:val="auto"/>
          <w:kern w:val="2"/>
          <w:sz w:val="24"/>
          <w:szCs w:val="24"/>
        </w:rPr>
      </w:pPr>
      <w:r w:rsidRPr="009A6659">
        <w:rPr>
          <w:rFonts w:ascii="宋体" w:eastAsia="宋体" w:hAnsi="宋体" w:cs="宋体" w:hint="eastAsia"/>
          <w:color w:val="auto"/>
          <w:kern w:val="2"/>
          <w:sz w:val="24"/>
          <w:szCs w:val="24"/>
        </w:rPr>
        <w:t>联系地址：</w:t>
      </w:r>
      <w:r w:rsidRPr="009A6659">
        <w:rPr>
          <w:rFonts w:ascii="宋体" w:eastAsia="宋体" w:hAnsi="宋体" w:cs="宋体" w:hint="eastAsia"/>
          <w:color w:val="auto"/>
          <w:kern w:val="2"/>
          <w:sz w:val="24"/>
          <w:szCs w:val="24"/>
        </w:rPr>
        <w:t>广</w:t>
      </w:r>
      <w:r w:rsidRPr="009A6659">
        <w:rPr>
          <w:rFonts w:ascii="宋体" w:eastAsia="宋体" w:hAnsi="宋体" w:cs="宋体" w:hint="eastAsia"/>
          <w:color w:val="auto"/>
          <w:kern w:val="2"/>
          <w:sz w:val="24"/>
          <w:szCs w:val="24"/>
        </w:rPr>
        <w:t>州大学城明志街</w:t>
      </w:r>
      <w:r w:rsidRPr="009A6659">
        <w:rPr>
          <w:rFonts w:ascii="宋体" w:eastAsia="宋体" w:hAnsi="宋体" w:cs="宋体" w:hint="eastAsia"/>
          <w:color w:val="auto"/>
          <w:kern w:val="2"/>
          <w:sz w:val="24"/>
          <w:szCs w:val="24"/>
        </w:rPr>
        <w:t>1</w:t>
      </w:r>
      <w:r w:rsidRPr="009A6659">
        <w:rPr>
          <w:rFonts w:ascii="宋体" w:eastAsia="宋体" w:hAnsi="宋体" w:cs="宋体" w:hint="eastAsia"/>
          <w:color w:val="auto"/>
          <w:kern w:val="2"/>
          <w:sz w:val="24"/>
          <w:szCs w:val="24"/>
        </w:rPr>
        <w:t>号信息枢纽楼</w:t>
      </w:r>
      <w:r w:rsidRPr="009A6659">
        <w:rPr>
          <w:rFonts w:ascii="宋体" w:eastAsia="宋体" w:hAnsi="宋体" w:cs="宋体" w:hint="eastAsia"/>
          <w:color w:val="auto"/>
          <w:kern w:val="2"/>
          <w:sz w:val="24"/>
          <w:szCs w:val="24"/>
        </w:rPr>
        <w:t>9</w:t>
      </w:r>
      <w:r w:rsidRPr="009A6659">
        <w:rPr>
          <w:rFonts w:ascii="宋体" w:eastAsia="宋体" w:hAnsi="宋体" w:cs="宋体" w:hint="eastAsia"/>
          <w:color w:val="auto"/>
          <w:kern w:val="2"/>
          <w:sz w:val="24"/>
          <w:szCs w:val="24"/>
        </w:rPr>
        <w:t>楼</w:t>
      </w:r>
    </w:p>
    <w:p w:rsidR="00A74CEB" w:rsidRPr="009A6659" w:rsidRDefault="000A6B71">
      <w:pPr>
        <w:spacing w:line="440" w:lineRule="exact"/>
        <w:ind w:firstLineChars="200" w:firstLine="482"/>
        <w:rPr>
          <w:rFonts w:ascii="宋体" w:hAnsi="宋体" w:cs="宋体"/>
          <w:b/>
          <w:bCs/>
          <w:sz w:val="24"/>
          <w:szCs w:val="24"/>
        </w:rPr>
      </w:pPr>
      <w:r w:rsidRPr="009A6659">
        <w:rPr>
          <w:rFonts w:ascii="宋体" w:hAnsi="宋体" w:cs="宋体" w:hint="eastAsia"/>
          <w:b/>
          <w:bCs/>
          <w:sz w:val="24"/>
          <w:szCs w:val="24"/>
        </w:rPr>
        <w:t>注：潜在投标人或利害关系人可以通过线下或线上的形式提出异议。线上提出异议的，应通过交易平台提交，招标人也应通过交易平台</w:t>
      </w:r>
      <w:proofErr w:type="gramStart"/>
      <w:r w:rsidRPr="009A6659">
        <w:rPr>
          <w:rFonts w:ascii="宋体" w:hAnsi="宋体" w:cs="宋体" w:hint="eastAsia"/>
          <w:b/>
          <w:bCs/>
          <w:sz w:val="24"/>
          <w:szCs w:val="24"/>
        </w:rPr>
        <w:t>答复线</w:t>
      </w:r>
      <w:proofErr w:type="gramEnd"/>
      <w:r w:rsidRPr="009A6659">
        <w:rPr>
          <w:rFonts w:ascii="宋体" w:hAnsi="宋体" w:cs="宋体" w:hint="eastAsia"/>
          <w:b/>
          <w:bCs/>
          <w:sz w:val="24"/>
          <w:szCs w:val="24"/>
        </w:rPr>
        <w:t>上提出的异议。</w:t>
      </w:r>
      <w:r w:rsidRPr="009A6659">
        <w:rPr>
          <w:rFonts w:ascii="宋体" w:hAnsi="宋体" w:cs="宋体" w:hint="eastAsia"/>
          <w:b/>
          <w:bCs/>
          <w:sz w:val="24"/>
          <w:szCs w:val="24"/>
        </w:rPr>
        <w:lastRenderedPageBreak/>
        <w:t>具体按照交易平台相关指南进行操作。</w:t>
      </w:r>
      <w:proofErr w:type="gramStart"/>
      <w:r w:rsidRPr="009A6659">
        <w:rPr>
          <w:rFonts w:ascii="宋体" w:hAnsi="宋体" w:cs="宋体" w:hint="eastAsia"/>
          <w:b/>
          <w:bCs/>
          <w:sz w:val="24"/>
          <w:szCs w:val="24"/>
        </w:rPr>
        <w:t>作出</w:t>
      </w:r>
      <w:proofErr w:type="gramEnd"/>
      <w:r w:rsidRPr="009A6659">
        <w:rPr>
          <w:rFonts w:ascii="宋体" w:hAnsi="宋体" w:cs="宋体" w:hint="eastAsia"/>
          <w:b/>
          <w:bCs/>
          <w:sz w:val="24"/>
          <w:szCs w:val="24"/>
        </w:rPr>
        <w:t>答复前，应当暂停招标投标活动。</w:t>
      </w:r>
    </w:p>
    <w:p w:rsidR="00A74CEB" w:rsidRPr="009A6659" w:rsidRDefault="000A6B71">
      <w:pPr>
        <w:pStyle w:val="2"/>
        <w:spacing w:beforeLines="100" w:before="312" w:line="360" w:lineRule="auto"/>
        <w:rPr>
          <w:rFonts w:ascii="宋体" w:eastAsia="宋体" w:hAnsi="宋体" w:cs="宋体"/>
          <w:color w:val="auto"/>
        </w:rPr>
      </w:pPr>
      <w:bookmarkStart w:id="19" w:name="_Toc529196510"/>
      <w:bookmarkStart w:id="20" w:name="_Toc511557031"/>
      <w:bookmarkStart w:id="21" w:name="_Toc535938702"/>
      <w:bookmarkStart w:id="22" w:name="_Toc516170523"/>
      <w:bookmarkStart w:id="23" w:name="_Toc247527537"/>
      <w:bookmarkStart w:id="24" w:name="_Toc300834931"/>
      <w:bookmarkStart w:id="25" w:name="_Toc369531499"/>
      <w:bookmarkStart w:id="26" w:name="_Toc352691457"/>
      <w:bookmarkStart w:id="27" w:name="_Toc361508564"/>
      <w:bookmarkStart w:id="28" w:name="_Toc152042290"/>
      <w:bookmarkStart w:id="29" w:name="_Toc247513936"/>
      <w:bookmarkStart w:id="30" w:name="_Toc144974482"/>
      <w:bookmarkStart w:id="31" w:name="_Toc384308189"/>
      <w:bookmarkStart w:id="32" w:name="_Toc2312"/>
      <w:bookmarkStart w:id="33" w:name="_Toc152045514"/>
      <w:bookmarkEnd w:id="3"/>
      <w:bookmarkEnd w:id="4"/>
      <w:r w:rsidRPr="009A6659">
        <w:rPr>
          <w:rFonts w:ascii="宋体" w:eastAsia="宋体" w:hAnsi="宋体" w:cs="宋体" w:hint="eastAsia"/>
          <w:color w:val="auto"/>
        </w:rPr>
        <w:t>7.</w:t>
      </w:r>
      <w:r w:rsidRPr="009A6659">
        <w:rPr>
          <w:rFonts w:ascii="宋体" w:eastAsia="宋体" w:hAnsi="宋体" w:cs="宋体" w:hint="eastAsia"/>
          <w:color w:val="auto"/>
        </w:rPr>
        <w:t>联系方式</w:t>
      </w:r>
      <w:bookmarkEnd w:id="19"/>
      <w:bookmarkEnd w:id="20"/>
      <w:bookmarkEnd w:id="21"/>
      <w:bookmarkEnd w:id="22"/>
    </w:p>
    <w:bookmarkEnd w:id="23"/>
    <w:bookmarkEnd w:id="24"/>
    <w:bookmarkEnd w:id="25"/>
    <w:bookmarkEnd w:id="26"/>
    <w:bookmarkEnd w:id="27"/>
    <w:bookmarkEnd w:id="28"/>
    <w:bookmarkEnd w:id="29"/>
    <w:bookmarkEnd w:id="30"/>
    <w:bookmarkEnd w:id="31"/>
    <w:bookmarkEnd w:id="32"/>
    <w:bookmarkEnd w:id="33"/>
    <w:p w:rsidR="00A74CEB" w:rsidRPr="009A6659" w:rsidRDefault="000A6B71">
      <w:pPr>
        <w:spacing w:line="440" w:lineRule="exact"/>
        <w:rPr>
          <w:rFonts w:ascii="宋体" w:hAnsi="宋体" w:cs="宋体"/>
          <w:kern w:val="0"/>
          <w:sz w:val="24"/>
          <w:szCs w:val="24"/>
          <w:u w:val="single"/>
        </w:rPr>
      </w:pPr>
      <w:r w:rsidRPr="009A6659">
        <w:rPr>
          <w:rFonts w:ascii="宋体" w:hAnsi="宋体" w:cs="宋体" w:hint="eastAsia"/>
          <w:sz w:val="24"/>
          <w:szCs w:val="24"/>
        </w:rPr>
        <w:t>招标人：</w:t>
      </w:r>
      <w:r w:rsidRPr="009A6659">
        <w:rPr>
          <w:rFonts w:ascii="宋体" w:hAnsi="宋体" w:cs="宋体" w:hint="eastAsia"/>
          <w:sz w:val="24"/>
          <w:szCs w:val="24"/>
          <w:u w:val="single"/>
        </w:rPr>
        <w:t>广州城投综合能源投资经营管理有限公司</w:t>
      </w:r>
      <w:r w:rsidRPr="009A6659">
        <w:rPr>
          <w:rFonts w:ascii="宋体" w:hAnsi="宋体" w:cs="宋体" w:hint="eastAsia"/>
          <w:sz w:val="24"/>
          <w:szCs w:val="24"/>
          <w:u w:val="single"/>
        </w:rPr>
        <w:t xml:space="preserve"> </w:t>
      </w:r>
      <w:r w:rsidRPr="009A6659">
        <w:rPr>
          <w:rFonts w:ascii="宋体" w:hAnsi="宋体" w:cs="宋体" w:hint="eastAsia"/>
          <w:sz w:val="24"/>
          <w:szCs w:val="24"/>
        </w:rPr>
        <w:t xml:space="preserve">    </w:t>
      </w:r>
    </w:p>
    <w:p w:rsidR="00A74CEB" w:rsidRPr="009A6659" w:rsidRDefault="000A6B71">
      <w:pPr>
        <w:topLinePunct/>
        <w:spacing w:line="440" w:lineRule="exact"/>
        <w:rPr>
          <w:rFonts w:ascii="宋体" w:hAnsi="宋体" w:cs="宋体"/>
          <w:sz w:val="24"/>
          <w:szCs w:val="24"/>
        </w:rPr>
      </w:pPr>
      <w:r w:rsidRPr="009A6659">
        <w:rPr>
          <w:rFonts w:ascii="宋体" w:hAnsi="宋体" w:cs="宋体" w:hint="eastAsia"/>
          <w:sz w:val="24"/>
          <w:szCs w:val="24"/>
        </w:rPr>
        <w:t>地</w:t>
      </w:r>
      <w:r w:rsidRPr="009A6659">
        <w:rPr>
          <w:rFonts w:ascii="宋体" w:hAnsi="宋体" w:cs="宋体" w:hint="eastAsia"/>
          <w:sz w:val="24"/>
          <w:szCs w:val="24"/>
        </w:rPr>
        <w:t xml:space="preserve">  </w:t>
      </w:r>
      <w:r w:rsidRPr="009A6659">
        <w:rPr>
          <w:rFonts w:ascii="宋体" w:hAnsi="宋体" w:cs="宋体" w:hint="eastAsia"/>
          <w:sz w:val="24"/>
          <w:szCs w:val="24"/>
        </w:rPr>
        <w:t>址：</w:t>
      </w:r>
      <w:r w:rsidRPr="009A6659">
        <w:rPr>
          <w:rFonts w:ascii="宋体" w:hAnsi="宋体" w:cs="宋体" w:hint="eastAsia"/>
          <w:sz w:val="24"/>
          <w:szCs w:val="24"/>
          <w:u w:val="single"/>
        </w:rPr>
        <w:t>广</w:t>
      </w:r>
      <w:r w:rsidRPr="009A6659">
        <w:rPr>
          <w:rFonts w:ascii="宋体" w:hAnsi="宋体" w:cs="宋体" w:hint="eastAsia"/>
          <w:sz w:val="24"/>
          <w:szCs w:val="24"/>
          <w:u w:val="single"/>
        </w:rPr>
        <w:t>州大学城明志街</w:t>
      </w:r>
      <w:r w:rsidRPr="009A6659">
        <w:rPr>
          <w:rFonts w:ascii="宋体" w:hAnsi="宋体" w:cs="宋体" w:hint="eastAsia"/>
          <w:sz w:val="24"/>
          <w:szCs w:val="24"/>
          <w:u w:val="single"/>
        </w:rPr>
        <w:t>1</w:t>
      </w:r>
      <w:r w:rsidRPr="009A6659">
        <w:rPr>
          <w:rFonts w:ascii="宋体" w:hAnsi="宋体" w:cs="宋体" w:hint="eastAsia"/>
          <w:sz w:val="24"/>
          <w:szCs w:val="24"/>
          <w:u w:val="single"/>
        </w:rPr>
        <w:t>号信息枢纽楼</w:t>
      </w:r>
      <w:r w:rsidRPr="009A6659">
        <w:rPr>
          <w:rFonts w:ascii="宋体" w:hAnsi="宋体" w:cs="宋体" w:hint="eastAsia"/>
          <w:sz w:val="24"/>
          <w:szCs w:val="24"/>
          <w:u w:val="single"/>
        </w:rPr>
        <w:t>9</w:t>
      </w:r>
      <w:r w:rsidRPr="009A6659">
        <w:rPr>
          <w:rFonts w:ascii="宋体" w:hAnsi="宋体" w:cs="宋体" w:hint="eastAsia"/>
          <w:sz w:val="24"/>
          <w:szCs w:val="24"/>
          <w:u w:val="single"/>
        </w:rPr>
        <w:t>楼</w:t>
      </w:r>
      <w:r w:rsidRPr="009A6659">
        <w:rPr>
          <w:rFonts w:ascii="宋体" w:hAnsi="宋体" w:cs="宋体" w:hint="eastAsia"/>
          <w:sz w:val="24"/>
          <w:szCs w:val="24"/>
        </w:rPr>
        <w:t xml:space="preserve">  </w:t>
      </w:r>
    </w:p>
    <w:p w:rsidR="00A74CEB" w:rsidRPr="009A6659" w:rsidRDefault="000A6B71">
      <w:pPr>
        <w:topLinePunct/>
        <w:spacing w:line="440" w:lineRule="exact"/>
        <w:rPr>
          <w:rFonts w:ascii="宋体" w:hAnsi="宋体" w:cs="宋体"/>
          <w:sz w:val="24"/>
          <w:szCs w:val="24"/>
        </w:rPr>
      </w:pPr>
      <w:r w:rsidRPr="009A6659">
        <w:rPr>
          <w:rFonts w:ascii="宋体" w:hAnsi="宋体" w:cs="宋体" w:hint="eastAsia"/>
          <w:sz w:val="24"/>
          <w:szCs w:val="24"/>
        </w:rPr>
        <w:t>联系人：</w:t>
      </w:r>
      <w:r w:rsidRPr="009A6659">
        <w:rPr>
          <w:rFonts w:ascii="宋体" w:hAnsi="宋体" w:cs="宋体" w:hint="eastAsia"/>
          <w:sz w:val="24"/>
          <w:szCs w:val="24"/>
          <w:u w:val="single"/>
        </w:rPr>
        <w:t>廖工</w:t>
      </w:r>
      <w:r w:rsidRPr="009A6659">
        <w:rPr>
          <w:rFonts w:ascii="宋体" w:hAnsi="宋体" w:cs="宋体" w:hint="eastAsia"/>
          <w:sz w:val="24"/>
          <w:szCs w:val="24"/>
        </w:rPr>
        <w:t xml:space="preserve">                               </w:t>
      </w:r>
    </w:p>
    <w:p w:rsidR="00A74CEB" w:rsidRPr="009A6659" w:rsidRDefault="000A6B71">
      <w:pPr>
        <w:topLinePunct/>
        <w:spacing w:line="360" w:lineRule="auto"/>
        <w:ind w:left="120" w:right="360" w:hangingChars="50" w:hanging="120"/>
        <w:jc w:val="left"/>
        <w:rPr>
          <w:rFonts w:ascii="宋体" w:hAnsi="宋体" w:cs="宋体"/>
          <w:sz w:val="24"/>
          <w:szCs w:val="24"/>
        </w:rPr>
      </w:pPr>
      <w:r w:rsidRPr="009A6659">
        <w:rPr>
          <w:rFonts w:ascii="宋体" w:hAnsi="宋体" w:cs="宋体" w:hint="eastAsia"/>
          <w:sz w:val="24"/>
          <w:szCs w:val="24"/>
        </w:rPr>
        <w:t>电</w:t>
      </w:r>
      <w:r w:rsidRPr="009A6659">
        <w:rPr>
          <w:rFonts w:ascii="宋体" w:hAnsi="宋体" w:cs="宋体" w:hint="eastAsia"/>
          <w:sz w:val="24"/>
          <w:szCs w:val="24"/>
        </w:rPr>
        <w:t xml:space="preserve">  </w:t>
      </w:r>
      <w:r w:rsidRPr="009A6659">
        <w:rPr>
          <w:rFonts w:ascii="宋体" w:hAnsi="宋体" w:cs="宋体" w:hint="eastAsia"/>
          <w:sz w:val="24"/>
          <w:szCs w:val="24"/>
        </w:rPr>
        <w:t>话：</w:t>
      </w:r>
      <w:r w:rsidRPr="009A6659">
        <w:rPr>
          <w:rFonts w:ascii="宋体" w:hAnsi="宋体" w:cs="宋体" w:hint="eastAsia"/>
          <w:sz w:val="24"/>
          <w:szCs w:val="24"/>
          <w:u w:val="single"/>
        </w:rPr>
        <w:t>020-39302079</w:t>
      </w:r>
      <w:r w:rsidRPr="009A6659">
        <w:rPr>
          <w:rFonts w:ascii="宋体" w:hAnsi="宋体" w:cs="宋体" w:hint="eastAsia"/>
          <w:sz w:val="24"/>
          <w:szCs w:val="24"/>
        </w:rPr>
        <w:t xml:space="preserve">     </w:t>
      </w:r>
    </w:p>
    <w:p w:rsidR="00A74CEB" w:rsidRPr="009A6659" w:rsidRDefault="00A74CEB">
      <w:pPr>
        <w:spacing w:line="360" w:lineRule="auto"/>
        <w:ind w:right="360"/>
        <w:jc w:val="left"/>
        <w:rPr>
          <w:rFonts w:ascii="宋体" w:hAnsi="宋体" w:cs="宋体"/>
          <w:sz w:val="24"/>
          <w:szCs w:val="24"/>
        </w:rPr>
      </w:pPr>
    </w:p>
    <w:p w:rsidR="00A74CEB" w:rsidRPr="009A6659" w:rsidRDefault="000A6B71">
      <w:pPr>
        <w:spacing w:line="360" w:lineRule="auto"/>
        <w:ind w:right="360"/>
        <w:jc w:val="left"/>
        <w:rPr>
          <w:rFonts w:ascii="宋体" w:hAnsi="宋体" w:cs="宋体"/>
          <w:sz w:val="24"/>
          <w:szCs w:val="24"/>
        </w:rPr>
      </w:pPr>
      <w:r w:rsidRPr="009A6659">
        <w:rPr>
          <w:rFonts w:ascii="宋体" w:hAnsi="宋体" w:cs="宋体" w:hint="eastAsia"/>
          <w:sz w:val="24"/>
          <w:szCs w:val="24"/>
        </w:rPr>
        <w:t>招标代理机构：</w:t>
      </w:r>
      <w:r w:rsidRPr="009A6659">
        <w:rPr>
          <w:rFonts w:ascii="宋体" w:hAnsi="宋体" w:cs="宋体" w:hint="eastAsia"/>
          <w:sz w:val="24"/>
          <w:szCs w:val="24"/>
          <w:u w:val="single"/>
        </w:rPr>
        <w:t>建成工程咨询股份有限公司</w:t>
      </w:r>
    </w:p>
    <w:p w:rsidR="00A74CEB" w:rsidRPr="009A6659" w:rsidRDefault="000A6B71">
      <w:pPr>
        <w:topLinePunct/>
        <w:spacing w:line="360" w:lineRule="auto"/>
        <w:jc w:val="left"/>
        <w:rPr>
          <w:rFonts w:ascii="宋体" w:hAnsi="宋体" w:cs="宋体"/>
          <w:sz w:val="24"/>
          <w:szCs w:val="24"/>
          <w:u w:val="single"/>
        </w:rPr>
      </w:pPr>
      <w:r w:rsidRPr="009A6659">
        <w:rPr>
          <w:rFonts w:ascii="宋体" w:hAnsi="宋体" w:cs="宋体" w:hint="eastAsia"/>
          <w:sz w:val="24"/>
          <w:szCs w:val="24"/>
        </w:rPr>
        <w:t>地</w:t>
      </w:r>
      <w:r w:rsidRPr="009A6659">
        <w:rPr>
          <w:rFonts w:ascii="宋体" w:hAnsi="宋体" w:cs="宋体" w:hint="eastAsia"/>
          <w:sz w:val="24"/>
          <w:szCs w:val="24"/>
        </w:rPr>
        <w:t xml:space="preserve">  </w:t>
      </w:r>
      <w:r w:rsidRPr="009A6659">
        <w:rPr>
          <w:rFonts w:ascii="宋体" w:hAnsi="宋体" w:cs="宋体" w:hint="eastAsia"/>
          <w:sz w:val="24"/>
          <w:szCs w:val="24"/>
        </w:rPr>
        <w:t>址：</w:t>
      </w:r>
      <w:r w:rsidRPr="009A6659">
        <w:rPr>
          <w:rFonts w:ascii="宋体" w:hAnsi="宋体" w:cs="宋体" w:hint="eastAsia"/>
          <w:sz w:val="24"/>
          <w:szCs w:val="24"/>
          <w:u w:val="single"/>
        </w:rPr>
        <w:t>广州市越秀区东风中路</w:t>
      </w:r>
      <w:r w:rsidRPr="009A6659">
        <w:rPr>
          <w:rFonts w:ascii="宋体" w:hAnsi="宋体" w:cs="宋体" w:hint="eastAsia"/>
          <w:sz w:val="24"/>
          <w:szCs w:val="24"/>
          <w:u w:val="single"/>
        </w:rPr>
        <w:t>318</w:t>
      </w:r>
      <w:r w:rsidRPr="009A6659">
        <w:rPr>
          <w:rFonts w:ascii="宋体" w:hAnsi="宋体" w:cs="宋体" w:hint="eastAsia"/>
          <w:sz w:val="24"/>
          <w:szCs w:val="24"/>
          <w:u w:val="single"/>
        </w:rPr>
        <w:t>号</w:t>
      </w:r>
      <w:r w:rsidRPr="009A6659">
        <w:rPr>
          <w:rFonts w:ascii="宋体" w:hAnsi="宋体" w:cs="宋体" w:hint="eastAsia"/>
          <w:sz w:val="24"/>
          <w:szCs w:val="24"/>
          <w:u w:val="single"/>
        </w:rPr>
        <w:t>22</w:t>
      </w:r>
      <w:r w:rsidRPr="009A6659">
        <w:rPr>
          <w:rFonts w:ascii="宋体" w:hAnsi="宋体" w:cs="宋体" w:hint="eastAsia"/>
          <w:sz w:val="24"/>
          <w:szCs w:val="24"/>
          <w:u w:val="single"/>
        </w:rPr>
        <w:t>楼</w:t>
      </w:r>
    </w:p>
    <w:p w:rsidR="00A74CEB" w:rsidRPr="009A6659" w:rsidRDefault="000A6B71">
      <w:pPr>
        <w:topLinePunct/>
        <w:spacing w:line="360" w:lineRule="auto"/>
        <w:ind w:left="7486" w:hangingChars="3119" w:hanging="7486"/>
        <w:jc w:val="left"/>
        <w:rPr>
          <w:rFonts w:ascii="宋体" w:hAnsi="宋体" w:cs="宋体"/>
          <w:sz w:val="24"/>
        </w:rPr>
      </w:pPr>
      <w:r w:rsidRPr="009A6659">
        <w:rPr>
          <w:rFonts w:ascii="宋体" w:hAnsi="宋体" w:cs="宋体" w:hint="eastAsia"/>
          <w:sz w:val="24"/>
        </w:rPr>
        <w:t>联系人：</w:t>
      </w:r>
      <w:r w:rsidRPr="009A6659">
        <w:rPr>
          <w:rFonts w:ascii="宋体" w:hAnsi="宋体" w:cs="宋体" w:hint="eastAsia"/>
          <w:sz w:val="24"/>
          <w:u w:val="single"/>
        </w:rPr>
        <w:t>梁</w:t>
      </w:r>
      <w:r w:rsidRPr="009A6659">
        <w:rPr>
          <w:rFonts w:ascii="宋体" w:hAnsi="宋体" w:cs="宋体" w:hint="eastAsia"/>
          <w:sz w:val="24"/>
          <w:u w:val="single"/>
        </w:rPr>
        <w:t>工</w:t>
      </w:r>
      <w:r w:rsidRPr="009A6659">
        <w:rPr>
          <w:rFonts w:ascii="宋体" w:hAnsi="宋体" w:cs="宋体" w:hint="eastAsia"/>
          <w:sz w:val="24"/>
        </w:rPr>
        <w:t xml:space="preserve">    </w:t>
      </w:r>
    </w:p>
    <w:p w:rsidR="00A74CEB" w:rsidRPr="009A6659" w:rsidRDefault="000A6B71">
      <w:pPr>
        <w:topLinePunct/>
        <w:spacing w:line="360" w:lineRule="auto"/>
        <w:ind w:left="7486" w:hangingChars="3119" w:hanging="7486"/>
        <w:jc w:val="left"/>
        <w:rPr>
          <w:rFonts w:ascii="宋体" w:hAnsi="宋体" w:cs="宋体"/>
          <w:sz w:val="24"/>
          <w:szCs w:val="24"/>
          <w:lang w:bidi="ar"/>
        </w:rPr>
      </w:pPr>
      <w:r w:rsidRPr="009A6659">
        <w:rPr>
          <w:rFonts w:ascii="宋体" w:hAnsi="宋体" w:cs="宋体" w:hint="eastAsia"/>
          <w:sz w:val="24"/>
        </w:rPr>
        <w:t>联系电话：</w:t>
      </w:r>
      <w:r w:rsidRPr="009A6659">
        <w:rPr>
          <w:rFonts w:ascii="宋体" w:hAnsi="宋体" w:cs="宋体" w:hint="eastAsia"/>
          <w:sz w:val="24"/>
          <w:szCs w:val="24"/>
          <w:u w:val="single"/>
        </w:rPr>
        <w:t>020-83630072</w:t>
      </w:r>
    </w:p>
    <w:p w:rsidR="00A74CEB" w:rsidRPr="009A6659" w:rsidRDefault="00A74CEB">
      <w:pPr>
        <w:snapToGrid w:val="0"/>
        <w:spacing w:line="440" w:lineRule="exact"/>
        <w:ind w:firstLineChars="200" w:firstLine="400"/>
        <w:rPr>
          <w:rFonts w:ascii="宋体" w:hAnsi="宋体" w:cs="宋体"/>
          <w:sz w:val="20"/>
          <w:szCs w:val="20"/>
        </w:rPr>
      </w:pPr>
    </w:p>
    <w:p w:rsidR="00A74CEB" w:rsidRPr="009A6659" w:rsidRDefault="000A6B71">
      <w:pPr>
        <w:topLinePunct/>
        <w:spacing w:line="360" w:lineRule="auto"/>
        <w:jc w:val="left"/>
        <w:rPr>
          <w:rFonts w:ascii="宋体" w:hAnsi="宋体" w:cs="宋体"/>
          <w:sz w:val="24"/>
          <w:szCs w:val="24"/>
        </w:rPr>
      </w:pPr>
      <w:r w:rsidRPr="009A6659">
        <w:rPr>
          <w:rFonts w:ascii="宋体" w:hAnsi="宋体" w:cs="宋体" w:hint="eastAsia"/>
          <w:sz w:val="24"/>
          <w:szCs w:val="24"/>
        </w:rPr>
        <w:t>招标监督机构：广州空港经济区管理委员会国土规划和建设局</w:t>
      </w:r>
    </w:p>
    <w:p w:rsidR="00A74CEB" w:rsidRPr="009A6659" w:rsidRDefault="000A6B71">
      <w:pPr>
        <w:topLinePunct/>
        <w:spacing w:line="360" w:lineRule="auto"/>
        <w:jc w:val="left"/>
        <w:rPr>
          <w:rFonts w:ascii="宋体" w:hAnsi="宋体" w:cs="宋体"/>
          <w:sz w:val="24"/>
          <w:szCs w:val="24"/>
          <w:u w:val="single"/>
        </w:rPr>
      </w:pPr>
      <w:r w:rsidRPr="009A6659">
        <w:rPr>
          <w:rFonts w:ascii="宋体" w:hAnsi="宋体" w:cs="宋体" w:hint="eastAsia"/>
          <w:sz w:val="24"/>
          <w:szCs w:val="24"/>
        </w:rPr>
        <w:t>监管电话：</w:t>
      </w:r>
      <w:r w:rsidRPr="009A6659">
        <w:rPr>
          <w:rFonts w:ascii="宋体" w:hAnsi="宋体" w:cs="宋体" w:hint="eastAsia"/>
          <w:sz w:val="24"/>
          <w:u w:val="single"/>
        </w:rPr>
        <w:t>020-36069209</w:t>
      </w:r>
    </w:p>
    <w:p w:rsidR="00A74CEB" w:rsidRPr="009A6659" w:rsidRDefault="000A6B71">
      <w:pPr>
        <w:spacing w:line="360" w:lineRule="auto"/>
        <w:rPr>
          <w:rFonts w:ascii="宋体" w:hAnsi="宋体" w:cs="宋体"/>
          <w:sz w:val="24"/>
          <w:szCs w:val="24"/>
        </w:rPr>
      </w:pPr>
      <w:r w:rsidRPr="009A6659">
        <w:rPr>
          <w:rFonts w:ascii="宋体" w:hAnsi="宋体" w:cs="宋体" w:hint="eastAsia"/>
          <w:bCs/>
          <w:sz w:val="24"/>
        </w:rPr>
        <w:t>地址：广州市白云区人和镇白云机场西南商务区</w:t>
      </w:r>
      <w:r w:rsidRPr="009A6659">
        <w:rPr>
          <w:rFonts w:ascii="宋体" w:hAnsi="宋体" w:cs="宋体" w:hint="eastAsia"/>
          <w:bCs/>
          <w:sz w:val="24"/>
        </w:rPr>
        <w:t xml:space="preserve"> B</w:t>
      </w:r>
      <w:r w:rsidRPr="009A6659">
        <w:rPr>
          <w:rFonts w:ascii="宋体" w:hAnsi="宋体" w:cs="宋体" w:hint="eastAsia"/>
          <w:bCs/>
          <w:sz w:val="24"/>
        </w:rPr>
        <w:t>栋</w:t>
      </w:r>
      <w:r w:rsidRPr="009A6659">
        <w:rPr>
          <w:rFonts w:ascii="宋体" w:hAnsi="宋体" w:cs="宋体" w:hint="eastAsia"/>
          <w:bCs/>
          <w:sz w:val="24"/>
        </w:rPr>
        <w:t>4-6</w:t>
      </w:r>
      <w:r w:rsidRPr="009A6659">
        <w:rPr>
          <w:rFonts w:ascii="宋体" w:hAnsi="宋体" w:cs="宋体" w:hint="eastAsia"/>
          <w:bCs/>
          <w:sz w:val="24"/>
        </w:rPr>
        <w:t>楼</w:t>
      </w:r>
    </w:p>
    <w:p w:rsidR="00A74CEB" w:rsidRPr="009A6659" w:rsidRDefault="00A74CEB">
      <w:pPr>
        <w:topLinePunct/>
        <w:spacing w:line="360" w:lineRule="auto"/>
        <w:jc w:val="left"/>
        <w:rPr>
          <w:rFonts w:ascii="宋体" w:hAnsi="宋体" w:cs="宋体"/>
          <w:sz w:val="24"/>
          <w:u w:val="single"/>
        </w:rPr>
      </w:pPr>
    </w:p>
    <w:p w:rsidR="00A74CEB" w:rsidRPr="009A6659" w:rsidRDefault="00A74CEB">
      <w:pPr>
        <w:widowControl/>
        <w:spacing w:line="440" w:lineRule="exact"/>
        <w:jc w:val="left"/>
        <w:outlineLvl w:val="1"/>
        <w:rPr>
          <w:rFonts w:ascii="宋体" w:hAnsi="宋体" w:cs="宋体"/>
          <w:sz w:val="24"/>
          <w:u w:val="single"/>
        </w:rPr>
      </w:pPr>
    </w:p>
    <w:p w:rsidR="00A74CEB" w:rsidRPr="009A6659" w:rsidRDefault="000A6B71">
      <w:pPr>
        <w:rPr>
          <w:rFonts w:ascii="宋体" w:hAnsi="宋体" w:cs="宋体"/>
          <w:sz w:val="24"/>
          <w:u w:val="single"/>
        </w:rPr>
      </w:pPr>
      <w:r w:rsidRPr="009A6659">
        <w:rPr>
          <w:rFonts w:ascii="宋体" w:hAnsi="宋体" w:cs="宋体" w:hint="eastAsia"/>
          <w:sz w:val="24"/>
          <w:u w:val="single"/>
        </w:rPr>
        <w:br w:type="page"/>
      </w:r>
    </w:p>
    <w:p w:rsidR="00A74CEB" w:rsidRPr="009A6659" w:rsidRDefault="000A6B71">
      <w:pPr>
        <w:widowControl/>
        <w:spacing w:line="440" w:lineRule="exact"/>
        <w:jc w:val="left"/>
        <w:outlineLvl w:val="1"/>
        <w:rPr>
          <w:rFonts w:ascii="宋体" w:hAnsi="宋体" w:cs="宋体"/>
        </w:rPr>
      </w:pPr>
      <w:r w:rsidRPr="009A6659">
        <w:rPr>
          <w:rFonts w:ascii="宋体" w:hAnsi="宋体" w:cs="宋体" w:hint="eastAsia"/>
          <w:b/>
          <w:kern w:val="0"/>
          <w:sz w:val="28"/>
          <w:szCs w:val="28"/>
        </w:rPr>
        <w:lastRenderedPageBreak/>
        <w:t>附件一：</w:t>
      </w:r>
      <w:r w:rsidRPr="009A6659">
        <w:rPr>
          <w:rFonts w:ascii="宋体" w:hAnsi="宋体" w:cs="宋体" w:hint="eastAsia"/>
        </w:rPr>
        <w:t xml:space="preserve"> </w:t>
      </w:r>
    </w:p>
    <w:p w:rsidR="00A74CEB" w:rsidRPr="009A6659" w:rsidRDefault="000A6B71">
      <w:pPr>
        <w:pStyle w:val="2"/>
        <w:spacing w:line="440" w:lineRule="exact"/>
        <w:jc w:val="center"/>
        <w:rPr>
          <w:rFonts w:ascii="宋体" w:eastAsia="宋体" w:hAnsi="宋体" w:cs="宋体"/>
          <w:color w:val="auto"/>
        </w:rPr>
      </w:pPr>
      <w:r w:rsidRPr="009A6659">
        <w:rPr>
          <w:rFonts w:ascii="宋体" w:eastAsia="宋体" w:hAnsi="宋体" w:cs="宋体" w:hint="eastAsia"/>
          <w:color w:val="auto"/>
        </w:rPr>
        <w:t>投标人声明</w:t>
      </w:r>
    </w:p>
    <w:p w:rsidR="00A74CEB" w:rsidRPr="009A6659" w:rsidRDefault="000A6B71">
      <w:pPr>
        <w:spacing w:line="420" w:lineRule="exact"/>
        <w:rPr>
          <w:rFonts w:ascii="宋体" w:hAnsi="宋体" w:cs="宋体"/>
          <w:kern w:val="0"/>
          <w:sz w:val="24"/>
          <w:szCs w:val="24"/>
        </w:rPr>
      </w:pPr>
      <w:r w:rsidRPr="009A6659">
        <w:rPr>
          <w:rFonts w:ascii="宋体" w:hAnsi="宋体" w:cs="宋体" w:hint="eastAsia"/>
          <w:kern w:val="0"/>
          <w:sz w:val="24"/>
          <w:szCs w:val="24"/>
        </w:rPr>
        <w:t>广州市住房和城乡建设局、</w:t>
      </w:r>
      <w:r w:rsidRPr="009A6659">
        <w:rPr>
          <w:rFonts w:ascii="宋体" w:hAnsi="宋体" w:cs="宋体" w:hint="eastAsia"/>
          <w:kern w:val="0"/>
          <w:sz w:val="24"/>
          <w:szCs w:val="24"/>
        </w:rPr>
        <w:t>广州城投综合能源投资经营管理有限公司</w:t>
      </w:r>
      <w:r w:rsidRPr="009A6659">
        <w:rPr>
          <w:rFonts w:ascii="宋体" w:hAnsi="宋体" w:cs="宋体" w:hint="eastAsia"/>
          <w:kern w:val="0"/>
          <w:sz w:val="24"/>
          <w:szCs w:val="24"/>
        </w:rPr>
        <w:t>、</w:t>
      </w:r>
      <w:r w:rsidRPr="009A6659">
        <w:rPr>
          <w:rFonts w:ascii="宋体" w:hAnsi="宋体" w:cs="宋体" w:hint="eastAsia"/>
          <w:sz w:val="24"/>
          <w:szCs w:val="24"/>
        </w:rPr>
        <w:t>广州空港经济区管理委员会国土规划和建设局</w:t>
      </w:r>
      <w:r w:rsidRPr="009A6659">
        <w:rPr>
          <w:rFonts w:ascii="宋体" w:hAnsi="宋体" w:cs="宋体" w:hint="eastAsia"/>
          <w:kern w:val="0"/>
          <w:sz w:val="24"/>
          <w:szCs w:val="24"/>
        </w:rPr>
        <w:t>：</w:t>
      </w:r>
    </w:p>
    <w:p w:rsidR="00A74CEB" w:rsidRPr="009A6659" w:rsidRDefault="000A6B71">
      <w:pPr>
        <w:spacing w:line="420" w:lineRule="exact"/>
        <w:ind w:firstLineChars="200" w:firstLine="480"/>
        <w:rPr>
          <w:rFonts w:ascii="宋体" w:hAnsi="宋体" w:cs="宋体"/>
          <w:kern w:val="0"/>
          <w:sz w:val="24"/>
          <w:szCs w:val="24"/>
        </w:rPr>
      </w:pPr>
      <w:r w:rsidRPr="009A6659">
        <w:rPr>
          <w:rFonts w:ascii="宋体" w:hAnsi="宋体" w:cs="宋体" w:hint="eastAsia"/>
          <w:kern w:val="0"/>
          <w:sz w:val="24"/>
          <w:szCs w:val="24"/>
        </w:rPr>
        <w:t>本公司就参加</w:t>
      </w:r>
      <w:r w:rsidRPr="009A6659">
        <w:rPr>
          <w:rFonts w:ascii="宋体" w:hAnsi="宋体" w:cs="宋体" w:hint="eastAsia"/>
          <w:kern w:val="0"/>
          <w:sz w:val="24"/>
          <w:szCs w:val="24"/>
        </w:rPr>
        <w:t>广州空港中央商务区集中供冷项目（一期）施工监理</w:t>
      </w:r>
      <w:r w:rsidRPr="009A6659">
        <w:rPr>
          <w:rFonts w:ascii="宋体" w:hAnsi="宋体" w:cs="宋体" w:hint="eastAsia"/>
          <w:kern w:val="0"/>
          <w:sz w:val="24"/>
          <w:szCs w:val="24"/>
        </w:rPr>
        <w:t>项目投标工作，</w:t>
      </w:r>
      <w:proofErr w:type="gramStart"/>
      <w:r w:rsidRPr="009A6659">
        <w:rPr>
          <w:rFonts w:ascii="宋体" w:hAnsi="宋体" w:cs="宋体" w:hint="eastAsia"/>
          <w:kern w:val="0"/>
          <w:sz w:val="24"/>
          <w:szCs w:val="24"/>
        </w:rPr>
        <w:t>作出</w:t>
      </w:r>
      <w:proofErr w:type="gramEnd"/>
      <w:r w:rsidRPr="009A6659">
        <w:rPr>
          <w:rFonts w:ascii="宋体" w:hAnsi="宋体" w:cs="宋体" w:hint="eastAsia"/>
          <w:kern w:val="0"/>
          <w:sz w:val="24"/>
          <w:szCs w:val="24"/>
        </w:rPr>
        <w:t>郑重声明：</w:t>
      </w:r>
    </w:p>
    <w:p w:rsidR="00A74CEB" w:rsidRPr="009A6659" w:rsidRDefault="000A6B71">
      <w:pPr>
        <w:spacing w:line="420" w:lineRule="exact"/>
        <w:ind w:firstLineChars="200" w:firstLine="480"/>
        <w:rPr>
          <w:rFonts w:ascii="宋体" w:hAnsi="宋体" w:cs="宋体"/>
          <w:kern w:val="0"/>
          <w:sz w:val="24"/>
          <w:szCs w:val="24"/>
        </w:rPr>
      </w:pPr>
      <w:r w:rsidRPr="009A6659">
        <w:rPr>
          <w:rFonts w:ascii="宋体" w:hAnsi="宋体" w:cs="宋体" w:hint="eastAsia"/>
          <w:kern w:val="0"/>
          <w:sz w:val="24"/>
          <w:szCs w:val="24"/>
        </w:rPr>
        <w:t>一、本公司保证投标</w:t>
      </w:r>
      <w:r w:rsidRPr="009A6659">
        <w:rPr>
          <w:rFonts w:ascii="宋体" w:hAnsi="宋体" w:cs="宋体" w:hint="eastAsia"/>
          <w:kern w:val="0"/>
          <w:sz w:val="24"/>
          <w:szCs w:val="24"/>
          <w:u w:val="single"/>
        </w:rPr>
        <w:t>登记</w:t>
      </w:r>
      <w:r w:rsidRPr="009A6659">
        <w:rPr>
          <w:rFonts w:ascii="宋体" w:hAnsi="宋体" w:cs="宋体" w:hint="eastAsia"/>
          <w:kern w:val="0"/>
          <w:sz w:val="24"/>
          <w:szCs w:val="24"/>
        </w:rPr>
        <w:t>材料及其后提供的一切材料都是真实的。如我司成为本项目中标候选人，我司同意并授权招标人将我司投标文件商务部分的人员、业绩、奖项等资料进行公开。</w:t>
      </w:r>
    </w:p>
    <w:p w:rsidR="00A74CEB" w:rsidRPr="009A6659" w:rsidRDefault="000A6B71">
      <w:pPr>
        <w:spacing w:line="420" w:lineRule="exact"/>
        <w:ind w:firstLineChars="200" w:firstLine="480"/>
        <w:rPr>
          <w:rFonts w:ascii="宋体" w:hAnsi="宋体" w:cs="宋体"/>
          <w:kern w:val="0"/>
          <w:sz w:val="24"/>
          <w:szCs w:val="24"/>
        </w:rPr>
      </w:pPr>
      <w:r w:rsidRPr="009A6659">
        <w:rPr>
          <w:rFonts w:ascii="宋体" w:hAnsi="宋体" w:cs="宋体" w:hint="eastAsia"/>
          <w:kern w:val="0"/>
          <w:sz w:val="24"/>
          <w:szCs w:val="24"/>
        </w:rPr>
        <w:t>二、本公司承诺遵循公平、公正、公开、诚实信用原则，在本项目投标中诚信投标，真实反映企业实力，公平竞争，不弄虚作假，不以低于监理企业成本价竞标而降低监理服务质量，不与任何建设单位订立违背监理企业成本取费标准及相关规定的“阴阳合同”进行恶性竞争，扰乱市场秩序，</w:t>
      </w:r>
      <w:proofErr w:type="gramStart"/>
      <w:r w:rsidRPr="009A6659">
        <w:rPr>
          <w:rFonts w:ascii="宋体" w:hAnsi="宋体" w:cs="宋体" w:hint="eastAsia"/>
          <w:kern w:val="0"/>
          <w:sz w:val="24"/>
          <w:szCs w:val="24"/>
        </w:rPr>
        <w:t>不</w:t>
      </w:r>
      <w:proofErr w:type="gramEnd"/>
      <w:r w:rsidRPr="009A6659">
        <w:rPr>
          <w:rFonts w:ascii="宋体" w:hAnsi="宋体" w:cs="宋体" w:hint="eastAsia"/>
          <w:kern w:val="0"/>
          <w:sz w:val="24"/>
          <w:szCs w:val="24"/>
        </w:rPr>
        <w:t>与其他单位串通投标或以行贿手段谋取中标，不出借资质、转包或违法分包监理业务。不存在少放、不</w:t>
      </w:r>
      <w:r w:rsidRPr="009A6659">
        <w:rPr>
          <w:rFonts w:ascii="宋体" w:hAnsi="宋体" w:cs="宋体" w:hint="eastAsia"/>
          <w:kern w:val="0"/>
          <w:sz w:val="24"/>
          <w:szCs w:val="24"/>
        </w:rPr>
        <w:t>放业绩、奖项等客观评审资料，减少自身竞争力的情形，若存在以上情形的，将自愿接受被招标人列入拒绝投标名单，不能参与招标人后续招标项目的投标。</w:t>
      </w:r>
    </w:p>
    <w:p w:rsidR="00A74CEB" w:rsidRPr="009A6659" w:rsidRDefault="000A6B71">
      <w:pPr>
        <w:spacing w:line="420" w:lineRule="exact"/>
        <w:ind w:firstLineChars="200" w:firstLine="480"/>
        <w:rPr>
          <w:rFonts w:ascii="宋体" w:hAnsi="宋体" w:cs="宋体"/>
          <w:kern w:val="0"/>
          <w:sz w:val="24"/>
          <w:szCs w:val="24"/>
        </w:rPr>
      </w:pPr>
      <w:r w:rsidRPr="009A6659">
        <w:rPr>
          <w:rFonts w:ascii="宋体" w:hAnsi="宋体" w:cs="宋体" w:hint="eastAsia"/>
          <w:kern w:val="0"/>
          <w:sz w:val="24"/>
          <w:szCs w:val="24"/>
        </w:rPr>
        <w:t>三、本公司不存在招标文件第二章投标人须知第</w:t>
      </w:r>
      <w:r w:rsidRPr="009A6659">
        <w:rPr>
          <w:rFonts w:ascii="宋体" w:hAnsi="宋体" w:cs="宋体" w:hint="eastAsia"/>
          <w:kern w:val="0"/>
          <w:sz w:val="24"/>
          <w:szCs w:val="24"/>
        </w:rPr>
        <w:t>1.4.3</w:t>
      </w:r>
      <w:r w:rsidRPr="009A6659">
        <w:rPr>
          <w:rFonts w:ascii="宋体" w:hAnsi="宋体" w:cs="宋体" w:hint="eastAsia"/>
          <w:kern w:val="0"/>
          <w:sz w:val="24"/>
          <w:szCs w:val="24"/>
        </w:rPr>
        <w:t>项所规定的任何一种情形。</w:t>
      </w:r>
    </w:p>
    <w:p w:rsidR="00A74CEB" w:rsidRPr="009A6659" w:rsidRDefault="000A6B71">
      <w:pPr>
        <w:spacing w:line="420" w:lineRule="exact"/>
        <w:ind w:firstLineChars="200" w:firstLine="480"/>
        <w:rPr>
          <w:rFonts w:ascii="宋体" w:hAnsi="宋体" w:cs="宋体"/>
          <w:kern w:val="0"/>
          <w:sz w:val="24"/>
          <w:szCs w:val="24"/>
        </w:rPr>
      </w:pPr>
      <w:r w:rsidRPr="009A6659">
        <w:rPr>
          <w:rFonts w:ascii="宋体" w:hAnsi="宋体" w:cs="宋体" w:hint="eastAsia"/>
          <w:kern w:val="0"/>
          <w:sz w:val="24"/>
          <w:szCs w:val="24"/>
        </w:rPr>
        <w:t>四、本公司及其有隶属关系的机构，没有参加本项目招标文件的编写工作；本公司与本次招标的招标代理机构没有隶属关系或其他利害关系。</w:t>
      </w:r>
    </w:p>
    <w:p w:rsidR="00A74CEB" w:rsidRPr="009A6659" w:rsidRDefault="000A6B71">
      <w:pPr>
        <w:spacing w:line="420" w:lineRule="exact"/>
        <w:ind w:firstLineChars="200" w:firstLine="480"/>
        <w:rPr>
          <w:rFonts w:ascii="宋体" w:hAnsi="宋体" w:cs="宋体"/>
          <w:kern w:val="0"/>
          <w:sz w:val="24"/>
          <w:szCs w:val="24"/>
        </w:rPr>
      </w:pPr>
      <w:r w:rsidRPr="009A6659">
        <w:rPr>
          <w:rFonts w:ascii="宋体" w:hAnsi="宋体" w:cs="宋体" w:hint="eastAsia"/>
          <w:kern w:val="0"/>
          <w:sz w:val="24"/>
          <w:szCs w:val="24"/>
        </w:rPr>
        <w:t>五、本公司承诺，中标后严格执行安全生产相关管理规定。</w:t>
      </w:r>
    </w:p>
    <w:p w:rsidR="00A74CEB" w:rsidRPr="009A6659" w:rsidRDefault="000A6B71">
      <w:pPr>
        <w:spacing w:line="420" w:lineRule="exact"/>
        <w:ind w:firstLineChars="200" w:firstLine="480"/>
        <w:rPr>
          <w:rFonts w:ascii="宋体" w:hAnsi="宋体" w:cs="宋体"/>
          <w:kern w:val="0"/>
          <w:sz w:val="24"/>
          <w:szCs w:val="24"/>
        </w:rPr>
      </w:pPr>
      <w:r w:rsidRPr="009A6659">
        <w:rPr>
          <w:rFonts w:ascii="宋体" w:hAnsi="宋体" w:cs="宋体" w:hint="eastAsia"/>
          <w:kern w:val="0"/>
          <w:sz w:val="24"/>
          <w:szCs w:val="24"/>
        </w:rPr>
        <w:t>六、与本公司单位负责人为同一人或者与本公司存在控股、管理关系的其他单位包括：</w:t>
      </w:r>
      <w:r w:rsidRPr="009A6659">
        <w:rPr>
          <w:rFonts w:ascii="宋体" w:hAnsi="宋体" w:cs="宋体" w:hint="eastAsia"/>
          <w:kern w:val="0"/>
          <w:sz w:val="24"/>
          <w:szCs w:val="24"/>
        </w:rPr>
        <w:t xml:space="preserve">          </w:t>
      </w:r>
      <w:r w:rsidRPr="009A6659">
        <w:rPr>
          <w:rFonts w:ascii="宋体" w:hAnsi="宋体" w:cs="宋体" w:hint="eastAsia"/>
          <w:kern w:val="0"/>
          <w:sz w:val="24"/>
          <w:szCs w:val="24"/>
        </w:rPr>
        <w:t>。（注：本条由投标</w:t>
      </w:r>
      <w:r w:rsidRPr="009A6659">
        <w:rPr>
          <w:rFonts w:ascii="宋体" w:hAnsi="宋体" w:cs="宋体" w:hint="eastAsia"/>
          <w:kern w:val="0"/>
          <w:sz w:val="24"/>
          <w:szCs w:val="24"/>
        </w:rPr>
        <w:t>人如实填写，如有，应列出全部满足招标公告资质要求的相关单位的名称；如无，则填写“无”。）</w:t>
      </w:r>
    </w:p>
    <w:p w:rsidR="00A74CEB" w:rsidRPr="009A6659" w:rsidRDefault="000A6B71">
      <w:pPr>
        <w:spacing w:line="420" w:lineRule="exact"/>
        <w:ind w:firstLineChars="200" w:firstLine="480"/>
        <w:rPr>
          <w:rFonts w:ascii="宋体" w:hAnsi="宋体" w:cs="宋体"/>
          <w:kern w:val="0"/>
          <w:sz w:val="24"/>
          <w:szCs w:val="24"/>
        </w:rPr>
      </w:pPr>
      <w:r w:rsidRPr="009A6659">
        <w:rPr>
          <w:rFonts w:ascii="宋体" w:hAnsi="宋体" w:cs="宋体" w:hint="eastAsia"/>
          <w:kern w:val="0"/>
          <w:sz w:val="24"/>
          <w:szCs w:val="24"/>
        </w:rPr>
        <w:t>本公司违反上述承诺，或本声明陈述与事实不符，经查实，本公司愿意接受公开通报，愿意按照《广州市建筑市场信用管理办法》（穗建</w:t>
      </w:r>
      <w:proofErr w:type="gramStart"/>
      <w:r w:rsidRPr="009A6659">
        <w:rPr>
          <w:rFonts w:ascii="宋体" w:hAnsi="宋体" w:cs="宋体" w:hint="eastAsia"/>
          <w:kern w:val="0"/>
          <w:sz w:val="24"/>
          <w:szCs w:val="24"/>
        </w:rPr>
        <w:t>规</w:t>
      </w:r>
      <w:proofErr w:type="gramEnd"/>
      <w:r w:rsidRPr="009A6659">
        <w:rPr>
          <w:rFonts w:ascii="宋体" w:hAnsi="宋体" w:cs="宋体" w:hint="eastAsia"/>
          <w:kern w:val="0"/>
          <w:sz w:val="24"/>
          <w:szCs w:val="24"/>
        </w:rPr>
        <w:t>字﹝</w:t>
      </w:r>
      <w:r w:rsidRPr="009A6659">
        <w:rPr>
          <w:rFonts w:ascii="宋体" w:hAnsi="宋体" w:cs="宋体" w:hint="eastAsia"/>
          <w:kern w:val="0"/>
          <w:sz w:val="24"/>
          <w:szCs w:val="24"/>
        </w:rPr>
        <w:t>2019</w:t>
      </w:r>
      <w:r w:rsidRPr="009A6659">
        <w:rPr>
          <w:rFonts w:ascii="宋体" w:hAnsi="宋体" w:cs="宋体" w:hint="eastAsia"/>
          <w:kern w:val="0"/>
          <w:sz w:val="24"/>
          <w:szCs w:val="24"/>
        </w:rPr>
        <w:t>﹞</w:t>
      </w:r>
      <w:r w:rsidRPr="009A6659">
        <w:rPr>
          <w:rFonts w:ascii="宋体" w:hAnsi="宋体" w:cs="宋体" w:hint="eastAsia"/>
          <w:kern w:val="0"/>
          <w:sz w:val="24"/>
          <w:szCs w:val="24"/>
        </w:rPr>
        <w:t>16</w:t>
      </w:r>
      <w:r w:rsidRPr="009A6659">
        <w:rPr>
          <w:rFonts w:ascii="宋体" w:hAnsi="宋体" w:cs="宋体" w:hint="eastAsia"/>
          <w:kern w:val="0"/>
          <w:sz w:val="24"/>
          <w:szCs w:val="24"/>
        </w:rPr>
        <w:t>号）的规定被记录为失信信息，承担由此带来的一切后果，并自愿停止参加广州市行政辖区内的招标投标活动三个月。</w:t>
      </w:r>
    </w:p>
    <w:p w:rsidR="00A74CEB" w:rsidRPr="009A6659" w:rsidRDefault="000A6B71">
      <w:pPr>
        <w:widowControl/>
        <w:shd w:val="clear" w:color="auto" w:fill="FFFFFF"/>
        <w:spacing w:line="420" w:lineRule="exact"/>
        <w:ind w:firstLineChars="200" w:firstLine="480"/>
        <w:rPr>
          <w:rFonts w:ascii="宋体" w:hAnsi="宋体" w:cs="宋体"/>
          <w:kern w:val="0"/>
          <w:sz w:val="24"/>
          <w:szCs w:val="24"/>
        </w:rPr>
      </w:pPr>
      <w:r w:rsidRPr="009A6659">
        <w:rPr>
          <w:rFonts w:ascii="宋体" w:hAnsi="宋体" w:cs="宋体" w:hint="eastAsia"/>
          <w:kern w:val="0"/>
          <w:sz w:val="24"/>
          <w:szCs w:val="24"/>
        </w:rPr>
        <w:t>特此声明。</w:t>
      </w:r>
    </w:p>
    <w:p w:rsidR="00A74CEB" w:rsidRPr="009A6659" w:rsidRDefault="000A6B71">
      <w:pPr>
        <w:snapToGrid w:val="0"/>
        <w:spacing w:line="420" w:lineRule="exact"/>
        <w:ind w:firstLineChars="1800" w:firstLine="4320"/>
        <w:rPr>
          <w:rFonts w:ascii="宋体" w:hAnsi="宋体" w:cs="宋体"/>
          <w:strike/>
          <w:kern w:val="0"/>
          <w:sz w:val="24"/>
          <w:szCs w:val="24"/>
        </w:rPr>
      </w:pPr>
      <w:r w:rsidRPr="009A6659">
        <w:rPr>
          <w:rFonts w:ascii="宋体" w:hAnsi="宋体" w:cs="宋体" w:hint="eastAsia"/>
          <w:kern w:val="0"/>
          <w:sz w:val="24"/>
          <w:szCs w:val="24"/>
        </w:rPr>
        <w:t>声明企业：</w:t>
      </w:r>
      <w:r w:rsidRPr="009A6659">
        <w:rPr>
          <w:rFonts w:ascii="宋体" w:hAnsi="宋体" w:cs="宋体" w:hint="eastAsia"/>
          <w:kern w:val="0"/>
          <w:sz w:val="24"/>
          <w:szCs w:val="24"/>
        </w:rPr>
        <w:t xml:space="preserve">            </w:t>
      </w:r>
    </w:p>
    <w:p w:rsidR="00A74CEB" w:rsidRPr="009A6659" w:rsidRDefault="000A6B71">
      <w:pPr>
        <w:snapToGrid w:val="0"/>
        <w:spacing w:line="420" w:lineRule="exact"/>
        <w:ind w:firstLineChars="1800" w:firstLine="4320"/>
        <w:rPr>
          <w:rFonts w:ascii="宋体" w:hAnsi="宋体" w:cs="宋体"/>
          <w:kern w:val="0"/>
          <w:sz w:val="24"/>
          <w:szCs w:val="24"/>
        </w:rPr>
      </w:pPr>
      <w:r w:rsidRPr="009A6659">
        <w:rPr>
          <w:rFonts w:ascii="宋体" w:hAnsi="宋体" w:cs="宋体" w:hint="eastAsia"/>
          <w:kern w:val="0"/>
          <w:sz w:val="24"/>
          <w:szCs w:val="24"/>
        </w:rPr>
        <w:t>总监理工程师：</w:t>
      </w:r>
      <w:r w:rsidRPr="009A6659">
        <w:rPr>
          <w:rFonts w:ascii="宋体" w:hAnsi="宋体" w:cs="宋体" w:hint="eastAsia"/>
          <w:kern w:val="0"/>
          <w:sz w:val="24"/>
          <w:szCs w:val="24"/>
        </w:rPr>
        <w:t xml:space="preserve">         </w:t>
      </w:r>
      <w:r w:rsidRPr="009A6659">
        <w:rPr>
          <w:rFonts w:ascii="宋体" w:hAnsi="宋体" w:cs="宋体" w:hint="eastAsia"/>
          <w:kern w:val="0"/>
          <w:sz w:val="24"/>
          <w:szCs w:val="24"/>
        </w:rPr>
        <w:t>（签字）</w:t>
      </w:r>
    </w:p>
    <w:p w:rsidR="00A74CEB" w:rsidRPr="009A6659" w:rsidRDefault="000A6B71">
      <w:pPr>
        <w:spacing w:line="420" w:lineRule="exact"/>
        <w:ind w:firstLineChars="2050" w:firstLine="4920"/>
        <w:jc w:val="left"/>
        <w:rPr>
          <w:rFonts w:ascii="宋体" w:hAnsi="宋体" w:cs="宋体"/>
        </w:rPr>
      </w:pPr>
      <w:r w:rsidRPr="009A6659">
        <w:rPr>
          <w:rFonts w:ascii="宋体" w:hAnsi="宋体" w:cs="宋体" w:hint="eastAsia"/>
          <w:kern w:val="0"/>
          <w:sz w:val="24"/>
          <w:szCs w:val="24"/>
        </w:rPr>
        <w:t>年</w:t>
      </w:r>
      <w:r w:rsidRPr="009A6659">
        <w:rPr>
          <w:rFonts w:ascii="宋体" w:hAnsi="宋体" w:cs="宋体" w:hint="eastAsia"/>
          <w:kern w:val="0"/>
          <w:sz w:val="24"/>
          <w:szCs w:val="24"/>
        </w:rPr>
        <w:t xml:space="preserve">   </w:t>
      </w:r>
      <w:r w:rsidRPr="009A6659">
        <w:rPr>
          <w:rFonts w:ascii="宋体" w:hAnsi="宋体" w:cs="宋体" w:hint="eastAsia"/>
          <w:kern w:val="0"/>
          <w:sz w:val="24"/>
          <w:szCs w:val="24"/>
        </w:rPr>
        <w:t>月</w:t>
      </w:r>
      <w:r w:rsidRPr="009A6659">
        <w:rPr>
          <w:rFonts w:ascii="宋体" w:hAnsi="宋体" w:cs="宋体" w:hint="eastAsia"/>
          <w:kern w:val="0"/>
          <w:sz w:val="24"/>
          <w:szCs w:val="24"/>
        </w:rPr>
        <w:t xml:space="preserve">   </w:t>
      </w:r>
      <w:r w:rsidRPr="009A6659">
        <w:rPr>
          <w:rFonts w:ascii="宋体" w:hAnsi="宋体" w:cs="宋体" w:hint="eastAsia"/>
          <w:kern w:val="0"/>
          <w:sz w:val="24"/>
          <w:szCs w:val="24"/>
        </w:rPr>
        <w:t>日</w:t>
      </w:r>
    </w:p>
    <w:sectPr w:rsidR="00A74CEB" w:rsidRPr="009A66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B71" w:rsidRDefault="000A6B71">
      <w:r>
        <w:separator/>
      </w:r>
    </w:p>
  </w:endnote>
  <w:endnote w:type="continuationSeparator" w:id="0">
    <w:p w:rsidR="000A6B71" w:rsidRDefault="000A6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CEB" w:rsidRDefault="000A6B71">
    <w:pPr>
      <w:pStyle w:val="a7"/>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74CEB" w:rsidRDefault="000A6B71">
                          <w:pPr>
                            <w:pStyle w:val="a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74CEB" w:rsidRDefault="000A6B71">
                    <w:pPr>
                      <w:pStyle w:val="a7"/>
                    </w:pPr>
                    <w:r>
                      <w:fldChar w:fldCharType="begin"/>
                    </w:r>
                    <w:r>
                      <w:instrText xml:space="preserve"> PAGE  \* MERGEFORMAT </w:instrText>
                    </w:r>
                    <w:r>
                      <w:fldChar w:fldCharType="separate"/>
                    </w:r>
                    <w:r>
                      <w:t>0</w:t>
                    </w:r>
                    <w:r>
                      <w:fldChar w:fldCharType="end"/>
                    </w:r>
                  </w:p>
                </w:txbxContent>
              </v:textbox>
              <w10:wrap anchorx="margin"/>
            </v:shape>
          </w:pict>
        </mc:Fallback>
      </mc:AlternateContent>
    </w:r>
  </w:p>
  <w:p w:rsidR="00A74CEB" w:rsidRDefault="00A74CE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CEB" w:rsidRDefault="000A6B71">
    <w:pPr>
      <w:pStyle w:val="a7"/>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74CEB" w:rsidRDefault="000A6B71">
                          <w:pPr>
                            <w:pStyle w:val="a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A74CEB" w:rsidRDefault="000A6B71">
                    <w:pPr>
                      <w:pStyle w:val="a7"/>
                    </w:pPr>
                    <w:r>
                      <w:fldChar w:fldCharType="begin"/>
                    </w:r>
                    <w:r>
                      <w:instrText xml:space="preserve"> PAGE  \* MERGEFORMAT </w:instrText>
                    </w:r>
                    <w:r>
                      <w:fldChar w:fldCharType="separate"/>
                    </w:r>
                    <w:r>
                      <w:t>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B71" w:rsidRDefault="000A6B71">
      <w:r>
        <w:separator/>
      </w:r>
    </w:p>
  </w:footnote>
  <w:footnote w:type="continuationSeparator" w:id="0">
    <w:p w:rsidR="000A6B71" w:rsidRDefault="000A6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CEB" w:rsidRDefault="00A74CEB">
    <w:pPr>
      <w:pStyle w:val="3"/>
      <w:ind w:left="420"/>
      <w:jc w:val="right"/>
      <w:rPr>
        <w:b/>
        <w:bCs/>
        <w:sz w:val="24"/>
        <w:szCs w:val="24"/>
      </w:rPr>
    </w:pPr>
  </w:p>
  <w:p w:rsidR="00A74CEB" w:rsidRDefault="00A74CEB">
    <w:pPr>
      <w:pStyle w:val="3"/>
      <w:ind w:left="420"/>
      <w:jc w:val="right"/>
      <w:rPr>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CEB" w:rsidRDefault="000A6B71">
    <w:pPr>
      <w:pBdr>
        <w:bottom w:val="none" w:sz="0" w:space="1" w:color="auto"/>
      </w:pBdr>
      <w:tabs>
        <w:tab w:val="center" w:pos="4153"/>
        <w:tab w:val="right" w:pos="8306"/>
      </w:tabs>
      <w:snapToGrid w:val="0"/>
      <w:jc w:val="center"/>
      <w:rPr>
        <w:kern w:val="0"/>
        <w:sz w:val="18"/>
        <w:szCs w:val="18"/>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9415CE"/>
    <w:rsid w:val="000914A5"/>
    <w:rsid w:val="000A6B71"/>
    <w:rsid w:val="00100DF5"/>
    <w:rsid w:val="00103216"/>
    <w:rsid w:val="0092140A"/>
    <w:rsid w:val="009A6659"/>
    <w:rsid w:val="00A74CEB"/>
    <w:rsid w:val="00B204FC"/>
    <w:rsid w:val="00BE7A09"/>
    <w:rsid w:val="019D62B1"/>
    <w:rsid w:val="04512DC5"/>
    <w:rsid w:val="04FA7C83"/>
    <w:rsid w:val="0580501B"/>
    <w:rsid w:val="07415EC4"/>
    <w:rsid w:val="08AC7C46"/>
    <w:rsid w:val="09D87C1F"/>
    <w:rsid w:val="09FE0C04"/>
    <w:rsid w:val="0B052862"/>
    <w:rsid w:val="0D390733"/>
    <w:rsid w:val="10026C92"/>
    <w:rsid w:val="10A36B60"/>
    <w:rsid w:val="10A87050"/>
    <w:rsid w:val="12331EA3"/>
    <w:rsid w:val="141B23B3"/>
    <w:rsid w:val="17580AAC"/>
    <w:rsid w:val="1A1A4D67"/>
    <w:rsid w:val="1A2D6E96"/>
    <w:rsid w:val="1B550441"/>
    <w:rsid w:val="1B83186C"/>
    <w:rsid w:val="1BC03F6C"/>
    <w:rsid w:val="1C5A616E"/>
    <w:rsid w:val="21672629"/>
    <w:rsid w:val="22313E69"/>
    <w:rsid w:val="22E811EB"/>
    <w:rsid w:val="23847A2F"/>
    <w:rsid w:val="23AB0DA5"/>
    <w:rsid w:val="23CD1DF4"/>
    <w:rsid w:val="23D3695E"/>
    <w:rsid w:val="23E17175"/>
    <w:rsid w:val="23F77210"/>
    <w:rsid w:val="25A17BE1"/>
    <w:rsid w:val="266F4784"/>
    <w:rsid w:val="277D48B0"/>
    <w:rsid w:val="27B836EB"/>
    <w:rsid w:val="28A26849"/>
    <w:rsid w:val="28CF0716"/>
    <w:rsid w:val="29B125C7"/>
    <w:rsid w:val="2A08305C"/>
    <w:rsid w:val="2A3E65CC"/>
    <w:rsid w:val="2B1D5ED7"/>
    <w:rsid w:val="2B307C0E"/>
    <w:rsid w:val="2C7C5C8D"/>
    <w:rsid w:val="2CA67207"/>
    <w:rsid w:val="2D05727C"/>
    <w:rsid w:val="2E622E7D"/>
    <w:rsid w:val="2F8A246F"/>
    <w:rsid w:val="2FA945B4"/>
    <w:rsid w:val="315656CC"/>
    <w:rsid w:val="31C473E1"/>
    <w:rsid w:val="32583CE9"/>
    <w:rsid w:val="32622F3B"/>
    <w:rsid w:val="33EE5754"/>
    <w:rsid w:val="353C74EB"/>
    <w:rsid w:val="377F77E3"/>
    <w:rsid w:val="37F30ECD"/>
    <w:rsid w:val="38690AB9"/>
    <w:rsid w:val="399A73FF"/>
    <w:rsid w:val="3A365AF8"/>
    <w:rsid w:val="3A9D05C4"/>
    <w:rsid w:val="3B781784"/>
    <w:rsid w:val="3C9D3755"/>
    <w:rsid w:val="3CC35212"/>
    <w:rsid w:val="3CE33B06"/>
    <w:rsid w:val="3F23307D"/>
    <w:rsid w:val="40BC7340"/>
    <w:rsid w:val="41850740"/>
    <w:rsid w:val="42DB353F"/>
    <w:rsid w:val="4339622E"/>
    <w:rsid w:val="43895ECB"/>
    <w:rsid w:val="43E53CC0"/>
    <w:rsid w:val="45CD0EAF"/>
    <w:rsid w:val="472319D4"/>
    <w:rsid w:val="475E110C"/>
    <w:rsid w:val="47867568"/>
    <w:rsid w:val="497E0E3E"/>
    <w:rsid w:val="4B0D06CC"/>
    <w:rsid w:val="4B6E0A3F"/>
    <w:rsid w:val="4BB8594F"/>
    <w:rsid w:val="4E0C3C36"/>
    <w:rsid w:val="4E5C497E"/>
    <w:rsid w:val="4FEC6F52"/>
    <w:rsid w:val="50095314"/>
    <w:rsid w:val="51FE1CEF"/>
    <w:rsid w:val="52176FBF"/>
    <w:rsid w:val="54730B55"/>
    <w:rsid w:val="549415CE"/>
    <w:rsid w:val="55766565"/>
    <w:rsid w:val="566263D8"/>
    <w:rsid w:val="593453EC"/>
    <w:rsid w:val="596D722D"/>
    <w:rsid w:val="5A244D5F"/>
    <w:rsid w:val="5A444BA8"/>
    <w:rsid w:val="5A64198B"/>
    <w:rsid w:val="5BBE331C"/>
    <w:rsid w:val="5EDB41E5"/>
    <w:rsid w:val="5FBA204D"/>
    <w:rsid w:val="61202383"/>
    <w:rsid w:val="61A90665"/>
    <w:rsid w:val="62387249"/>
    <w:rsid w:val="62410803"/>
    <w:rsid w:val="626866FE"/>
    <w:rsid w:val="63275C4B"/>
    <w:rsid w:val="6421208A"/>
    <w:rsid w:val="646507D9"/>
    <w:rsid w:val="646E29E9"/>
    <w:rsid w:val="64F14763"/>
    <w:rsid w:val="66064957"/>
    <w:rsid w:val="66694410"/>
    <w:rsid w:val="666E4C34"/>
    <w:rsid w:val="66B27F22"/>
    <w:rsid w:val="6A34672D"/>
    <w:rsid w:val="6C73523E"/>
    <w:rsid w:val="72730565"/>
    <w:rsid w:val="73093641"/>
    <w:rsid w:val="742F014B"/>
    <w:rsid w:val="78CD4B70"/>
    <w:rsid w:val="78D13E99"/>
    <w:rsid w:val="7BAD06C1"/>
    <w:rsid w:val="7C411F95"/>
    <w:rsid w:val="7D520F05"/>
    <w:rsid w:val="7E502B1E"/>
    <w:rsid w:val="7E5B02D6"/>
    <w:rsid w:val="7E973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1F4B2D5-F91B-43BB-BC62-98E5668D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envelope return"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unhideWhenUsed="1" w:qFormat="1"/>
    <w:lsdException w:name="Body Text First Inden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semiHidden/>
    <w:unhideWhenUsed/>
    <w:qFormat/>
    <w:pPr>
      <w:jc w:val="left"/>
      <w:outlineLvl w:val="1"/>
    </w:pPr>
    <w:rPr>
      <w:rFonts w:ascii="Arial" w:eastAsia="黑体" w:hAnsi="Arial"/>
      <w:b/>
      <w:bCs/>
      <w:color w:val="000000"/>
      <w:kern w:val="0"/>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pPr>
      <w:spacing w:after="120"/>
    </w:pPr>
    <w:rPr>
      <w:kern w:val="0"/>
      <w:sz w:val="20"/>
      <w:szCs w:val="20"/>
    </w:rPr>
  </w:style>
  <w:style w:type="paragraph" w:styleId="a5">
    <w:name w:val="Body Text Indent"/>
    <w:basedOn w:val="a"/>
    <w:next w:val="a6"/>
    <w:qFormat/>
    <w:pPr>
      <w:spacing w:after="120"/>
      <w:ind w:leftChars="200" w:left="420"/>
    </w:pPr>
    <w:rPr>
      <w:kern w:val="0"/>
      <w:sz w:val="20"/>
      <w:szCs w:val="20"/>
    </w:rPr>
  </w:style>
  <w:style w:type="paragraph" w:styleId="a6">
    <w:name w:val="envelope return"/>
    <w:basedOn w:val="a"/>
    <w:qFormat/>
    <w:pPr>
      <w:snapToGrid w:val="0"/>
    </w:pPr>
    <w:rPr>
      <w:rFonts w:ascii="Arial" w:hAnsi="Arial"/>
      <w:szCs w:val="24"/>
    </w:rPr>
  </w:style>
  <w:style w:type="paragraph" w:styleId="a7">
    <w:name w:val="footer"/>
    <w:basedOn w:val="a"/>
    <w:qFormat/>
    <w:pPr>
      <w:tabs>
        <w:tab w:val="center" w:pos="4153"/>
        <w:tab w:val="right" w:pos="8306"/>
      </w:tabs>
      <w:snapToGrid w:val="0"/>
      <w:jc w:val="left"/>
    </w:pPr>
    <w:rPr>
      <w:kern w:val="0"/>
      <w:sz w:val="18"/>
      <w:szCs w:val="18"/>
    </w:rPr>
  </w:style>
  <w:style w:type="paragraph" w:styleId="3">
    <w:name w:val="Body Text Indent 3"/>
    <w:basedOn w:val="a"/>
    <w:qFormat/>
    <w:pPr>
      <w:spacing w:after="120"/>
      <w:ind w:leftChars="200" w:left="200"/>
    </w:pPr>
    <w:rPr>
      <w:kern w:val="0"/>
      <w:sz w:val="16"/>
      <w:szCs w:val="16"/>
    </w:rPr>
  </w:style>
  <w:style w:type="paragraph" w:styleId="a8">
    <w:name w:val="Body Text First Indent"/>
    <w:basedOn w:val="a4"/>
    <w:unhideWhenUsed/>
    <w:qFormat/>
    <w:pPr>
      <w:ind w:firstLineChars="100" w:firstLine="420"/>
    </w:pPr>
    <w:rPr>
      <w:kern w:val="2"/>
      <w:sz w:val="21"/>
      <w:szCs w:val="21"/>
    </w:rPr>
  </w:style>
  <w:style w:type="paragraph" w:styleId="20">
    <w:name w:val="Body Text First Indent 2"/>
    <w:basedOn w:val="a5"/>
    <w:qFormat/>
    <w:pPr>
      <w:ind w:left="200" w:firstLineChars="200" w:firstLine="200"/>
    </w:pPr>
    <w:rPr>
      <w:color w:val="0D0D0D"/>
      <w:kern w:val="2"/>
      <w:sz w:val="21"/>
      <w:szCs w:val="24"/>
      <w:lang w:eastAsia="en-US"/>
    </w:rPr>
  </w:style>
  <w:style w:type="character" w:styleId="a9">
    <w:name w:val="Hyperlink"/>
    <w:qFormat/>
    <w:rPr>
      <w:rFonts w:ascii="Calibri" w:eastAsia="宋体" w:hAnsi="Calibri" w:cs="Calibri" w:hint="default"/>
      <w:color w:val="0000FF"/>
      <w:u w:val="single"/>
    </w:rPr>
  </w:style>
  <w:style w:type="paragraph" w:customStyle="1" w:styleId="aa">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1">
    <w:name w:val="列表段落1"/>
    <w:basedOn w:val="a"/>
    <w:qFormat/>
    <w:pPr>
      <w:ind w:firstLineChars="200" w:firstLine="420"/>
    </w:pPr>
    <w:rPr>
      <w:rFonts w:ascii="Times New Roman" w:hAnsi="Times New Roman"/>
    </w:rPr>
  </w:style>
  <w:style w:type="paragraph" w:customStyle="1" w:styleId="10">
    <w:name w:val="修订1"/>
    <w:hidden/>
    <w:uiPriority w:val="99"/>
    <w:unhideWhenUsed/>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zfcj.gz.gov.cn/zwgk/zsdwxxgkzl/gzsjzyglfwzx/bszy/content/post_8073953.html"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880</Words>
  <Characters>5020</Characters>
  <Application>Microsoft Office Word</Application>
  <DocSecurity>0</DocSecurity>
  <Lines>41</Lines>
  <Paragraphs>11</Paragraphs>
  <ScaleCrop>false</ScaleCrop>
  <Company>gzuci</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廖焰伦</cp:lastModifiedBy>
  <cp:revision>3</cp:revision>
  <cp:lastPrinted>2025-05-21T01:04:00Z</cp:lastPrinted>
  <dcterms:created xsi:type="dcterms:W3CDTF">2025-05-25T04:20:00Z</dcterms:created>
  <dcterms:modified xsi:type="dcterms:W3CDTF">2025-08-29T01:59:00Z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74D4796C330A463C8F0FBCA8CA32DC0F_13</vt:lpwstr>
  </property>
  <property fmtid="{D5CDD505-2E9C-101B-9397-08002B2CF9AE}" pid="4" name="KSOTemplateDocerSaveRecord">
    <vt:lpwstr>eyJoZGlkIjoiZDgyMmM3MGIxNGY3N2U4NGRjNTFkYzVlN2VkYTVkMzEiLCJ1c2VySWQiOiIxOTI5NDk1MDIifQ==</vt:lpwstr>
  </property>
</Properties>
</file>