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097C8"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bookmarkStart w:id="0" w:name="_GoBack"/>
      <w:bookmarkEnd w:id="0"/>
    </w:p>
    <w:p w14:paraId="4B12D025"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p>
    <w:p w14:paraId="6D44CB19"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p>
    <w:p w14:paraId="1A36759E"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p>
    <w:p w14:paraId="29C322D4"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p>
    <w:p w14:paraId="6EED8B34"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p>
    <w:p w14:paraId="04BF14C9" w14:textId="77777777" w:rsidR="001C433A" w:rsidRDefault="006C4373">
      <w:pPr>
        <w:pStyle w:val="1"/>
        <w:tabs>
          <w:tab w:val="right" w:leader="dot" w:pos="8306"/>
        </w:tabs>
        <w:spacing w:line="480" w:lineRule="auto"/>
        <w:jc w:val="center"/>
        <w:rPr>
          <w:rFonts w:ascii="Times New Roman" w:hAnsi="Times New Roman" w:cs="Times New Roman"/>
          <w:b/>
          <w:bCs/>
          <w:sz w:val="44"/>
          <w:szCs w:val="44"/>
        </w:rPr>
      </w:pPr>
      <w:r w:rsidRPr="001405C2">
        <w:rPr>
          <w:rFonts w:ascii="Times New Roman" w:hAnsi="Times New Roman" w:cs="Times New Roman" w:hint="eastAsia"/>
          <w:b/>
          <w:bCs/>
          <w:sz w:val="44"/>
          <w:szCs w:val="44"/>
        </w:rPr>
        <w:t>番禺区计算科学与大数据产业园配套</w:t>
      </w:r>
    </w:p>
    <w:p w14:paraId="79291C64" w14:textId="4D15421C" w:rsidR="001C433A" w:rsidRDefault="006C4373">
      <w:pPr>
        <w:pStyle w:val="1"/>
        <w:tabs>
          <w:tab w:val="right" w:leader="dot" w:pos="8306"/>
        </w:tabs>
        <w:spacing w:line="480" w:lineRule="auto"/>
        <w:jc w:val="center"/>
        <w:rPr>
          <w:rFonts w:ascii="Times New Roman" w:hAnsi="Times New Roman" w:cs="Times New Roman"/>
          <w:b/>
          <w:bCs/>
          <w:sz w:val="44"/>
          <w:szCs w:val="44"/>
        </w:rPr>
      </w:pPr>
      <w:r w:rsidRPr="001405C2">
        <w:rPr>
          <w:rFonts w:ascii="Times New Roman" w:hAnsi="Times New Roman" w:cs="Times New Roman" w:hint="eastAsia"/>
          <w:b/>
          <w:bCs/>
          <w:sz w:val="44"/>
          <w:szCs w:val="44"/>
        </w:rPr>
        <w:t>供冷供热项目（地块三）施工</w:t>
      </w:r>
      <w:r w:rsidR="001405C2">
        <w:rPr>
          <w:rFonts w:ascii="Times New Roman" w:hAnsi="Times New Roman" w:cs="Times New Roman" w:hint="eastAsia"/>
          <w:b/>
          <w:bCs/>
          <w:sz w:val="44"/>
          <w:szCs w:val="44"/>
        </w:rPr>
        <w:t>专业</w:t>
      </w:r>
      <w:r w:rsidRPr="001405C2">
        <w:rPr>
          <w:rFonts w:ascii="Times New Roman" w:hAnsi="Times New Roman" w:cs="Times New Roman" w:hint="eastAsia"/>
          <w:b/>
          <w:bCs/>
          <w:sz w:val="44"/>
          <w:szCs w:val="44"/>
        </w:rPr>
        <w:t>承包</w:t>
      </w:r>
    </w:p>
    <w:p w14:paraId="6FEFB624" w14:textId="77777777" w:rsidR="001C433A" w:rsidRPr="001405C2" w:rsidRDefault="006C4373">
      <w:pPr>
        <w:pStyle w:val="1"/>
        <w:tabs>
          <w:tab w:val="right" w:leader="dot" w:pos="8306"/>
        </w:tabs>
        <w:spacing w:line="480" w:lineRule="auto"/>
        <w:jc w:val="center"/>
        <w:rPr>
          <w:rFonts w:ascii="Times New Roman" w:hAnsi="Times New Roman" w:cs="Times New Roman"/>
          <w:b/>
          <w:bCs/>
          <w:sz w:val="44"/>
          <w:szCs w:val="44"/>
        </w:rPr>
      </w:pPr>
      <w:r w:rsidRPr="001405C2">
        <w:rPr>
          <w:rFonts w:ascii="Times New Roman" w:hAnsi="Times New Roman" w:cs="Times New Roman" w:hint="eastAsia"/>
          <w:b/>
          <w:bCs/>
          <w:sz w:val="44"/>
          <w:szCs w:val="44"/>
        </w:rPr>
        <w:t>之乙供材技术需求书</w:t>
      </w:r>
    </w:p>
    <w:p w14:paraId="3CD17135"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p>
    <w:p w14:paraId="213879B9"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p>
    <w:p w14:paraId="375E7C5B"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p>
    <w:p w14:paraId="0F312BBB"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p>
    <w:p w14:paraId="49A5DCC0"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p>
    <w:p w14:paraId="44158861"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p>
    <w:p w14:paraId="264DCA3E"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p>
    <w:p w14:paraId="6F83144D"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p>
    <w:p w14:paraId="50090DF8"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p>
    <w:p w14:paraId="77285525"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p>
    <w:p w14:paraId="0F4FCF9B"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p>
    <w:p w14:paraId="1B7825F1"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p>
    <w:p w14:paraId="24296781"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p>
    <w:p w14:paraId="2819C3D5" w14:textId="77777777" w:rsidR="001C433A" w:rsidRDefault="001C433A">
      <w:pPr>
        <w:pStyle w:val="1"/>
        <w:tabs>
          <w:tab w:val="right" w:leader="dot" w:pos="8306"/>
        </w:tabs>
        <w:spacing w:line="480" w:lineRule="auto"/>
        <w:jc w:val="center"/>
        <w:rPr>
          <w:rFonts w:ascii="Times New Roman" w:hAnsi="Times New Roman" w:cs="Times New Roman"/>
          <w:b/>
          <w:bCs/>
          <w:sz w:val="32"/>
          <w:szCs w:val="32"/>
        </w:rPr>
      </w:pPr>
    </w:p>
    <w:p w14:paraId="54D7D5F9" w14:textId="77777777" w:rsidR="001C433A" w:rsidRDefault="006C4373">
      <w:pPr>
        <w:pStyle w:val="1"/>
        <w:tabs>
          <w:tab w:val="right" w:leader="dot" w:pos="8306"/>
        </w:tabs>
        <w:spacing w:line="480" w:lineRule="auto"/>
        <w:jc w:val="center"/>
        <w:rPr>
          <w:rFonts w:ascii="Times New Roman" w:hAnsi="Times New Roman" w:cs="Times New Roman"/>
          <w:b/>
          <w:bCs/>
          <w:sz w:val="32"/>
          <w:szCs w:val="32"/>
        </w:rPr>
      </w:pPr>
      <w:r w:rsidRPr="001405C2">
        <w:rPr>
          <w:rFonts w:ascii="Times New Roman" w:hAnsi="Times New Roman" w:cs="Times New Roman" w:hint="eastAsia"/>
          <w:b/>
          <w:bCs/>
          <w:sz w:val="32"/>
          <w:szCs w:val="32"/>
        </w:rPr>
        <w:t>目</w:t>
      </w:r>
      <w:r w:rsidRPr="001405C2">
        <w:rPr>
          <w:rFonts w:ascii="Times New Roman" w:hAnsi="Times New Roman" w:cs="Times New Roman"/>
          <w:b/>
          <w:bCs/>
          <w:sz w:val="32"/>
          <w:szCs w:val="32"/>
        </w:rPr>
        <w:t xml:space="preserve">    </w:t>
      </w:r>
      <w:r w:rsidRPr="001405C2">
        <w:rPr>
          <w:rFonts w:ascii="Times New Roman" w:hAnsi="Times New Roman" w:cs="Times New Roman" w:hint="eastAsia"/>
          <w:b/>
          <w:bCs/>
          <w:sz w:val="32"/>
          <w:szCs w:val="32"/>
        </w:rPr>
        <w:t>录</w:t>
      </w:r>
    </w:p>
    <w:p w14:paraId="1EEC2E80" w14:textId="43961A04" w:rsidR="001C433A" w:rsidRPr="001405C2" w:rsidRDefault="006C4373" w:rsidP="001405C2">
      <w:pPr>
        <w:pStyle w:val="1"/>
        <w:tabs>
          <w:tab w:val="right" w:leader="dot" w:pos="8306"/>
        </w:tabs>
        <w:spacing w:line="360" w:lineRule="auto"/>
        <w:rPr>
          <w:sz w:val="24"/>
          <w:szCs w:val="24"/>
        </w:rPr>
      </w:pPr>
      <w:r w:rsidRPr="001405C2">
        <w:rPr>
          <w:rFonts w:ascii="Times New Roman" w:hAnsi="Times New Roman" w:cs="Times New Roman"/>
          <w:sz w:val="24"/>
          <w:szCs w:val="24"/>
        </w:rPr>
        <w:fldChar w:fldCharType="begin"/>
      </w:r>
      <w:r w:rsidRPr="001405C2">
        <w:rPr>
          <w:rFonts w:ascii="Times New Roman" w:hAnsi="Times New Roman" w:cs="Times New Roman"/>
          <w:sz w:val="24"/>
          <w:szCs w:val="24"/>
        </w:rPr>
        <w:instrText xml:space="preserve">TOC \o "1-1" \h \u </w:instrText>
      </w:r>
      <w:r w:rsidRPr="001405C2">
        <w:rPr>
          <w:rFonts w:ascii="Times New Roman" w:hAnsi="Times New Roman" w:cs="Times New Roman"/>
          <w:sz w:val="24"/>
          <w:szCs w:val="24"/>
        </w:rPr>
        <w:fldChar w:fldCharType="separate"/>
      </w:r>
      <w:hyperlink w:anchor="_Toc5609" w:history="1">
        <w:r w:rsidRPr="001405C2">
          <w:rPr>
            <w:rFonts w:ascii="Times New Roman" w:hAnsi="Times New Roman" w:cs="Times New Roman"/>
            <w:sz w:val="24"/>
            <w:szCs w:val="24"/>
          </w:rPr>
          <w:t xml:space="preserve">1 </w:t>
        </w:r>
        <w:r w:rsidRPr="001405C2">
          <w:rPr>
            <w:rFonts w:ascii="Times New Roman" w:hAnsi="Times New Roman" w:cs="Times New Roman" w:hint="eastAsia"/>
            <w:sz w:val="24"/>
            <w:szCs w:val="24"/>
          </w:rPr>
          <w:t>总则</w:t>
        </w:r>
        <w:r w:rsidRPr="001405C2">
          <w:rPr>
            <w:sz w:val="24"/>
            <w:szCs w:val="24"/>
          </w:rPr>
          <w:tab/>
        </w:r>
        <w:r w:rsidRPr="001405C2">
          <w:rPr>
            <w:sz w:val="24"/>
            <w:szCs w:val="24"/>
          </w:rPr>
          <w:fldChar w:fldCharType="begin"/>
        </w:r>
        <w:r w:rsidRPr="001405C2">
          <w:rPr>
            <w:sz w:val="24"/>
            <w:szCs w:val="24"/>
          </w:rPr>
          <w:instrText xml:space="preserve"> PAGEREF _Toc5609 \h </w:instrText>
        </w:r>
        <w:r w:rsidRPr="001405C2">
          <w:rPr>
            <w:sz w:val="24"/>
            <w:szCs w:val="24"/>
          </w:rPr>
        </w:r>
        <w:r w:rsidRPr="001405C2">
          <w:rPr>
            <w:sz w:val="24"/>
            <w:szCs w:val="24"/>
          </w:rPr>
          <w:fldChar w:fldCharType="separate"/>
        </w:r>
        <w:r>
          <w:rPr>
            <w:sz w:val="24"/>
            <w:szCs w:val="24"/>
          </w:rPr>
          <w:t>3</w:t>
        </w:r>
        <w:r w:rsidRPr="001405C2">
          <w:rPr>
            <w:sz w:val="24"/>
            <w:szCs w:val="24"/>
          </w:rPr>
          <w:fldChar w:fldCharType="end"/>
        </w:r>
      </w:hyperlink>
    </w:p>
    <w:p w14:paraId="1FEFAEDF" w14:textId="7070F03B" w:rsidR="001C433A" w:rsidRPr="001405C2" w:rsidRDefault="00E447B0" w:rsidP="001405C2">
      <w:pPr>
        <w:pStyle w:val="1"/>
        <w:tabs>
          <w:tab w:val="right" w:leader="dot" w:pos="8306"/>
        </w:tabs>
        <w:spacing w:line="360" w:lineRule="auto"/>
        <w:rPr>
          <w:sz w:val="24"/>
          <w:szCs w:val="24"/>
        </w:rPr>
      </w:pPr>
      <w:hyperlink w:anchor="_Toc3087" w:history="1">
        <w:r w:rsidR="006C4373" w:rsidRPr="001405C2">
          <w:rPr>
            <w:rFonts w:ascii="Times New Roman" w:hAnsi="Times New Roman" w:cs="Times New Roman"/>
            <w:sz w:val="24"/>
            <w:szCs w:val="24"/>
          </w:rPr>
          <w:t xml:space="preserve">2 </w:t>
        </w:r>
        <w:r w:rsidR="006C4373" w:rsidRPr="001405C2">
          <w:rPr>
            <w:rFonts w:ascii="Times New Roman" w:hAnsi="Times New Roman" w:cs="Times New Roman" w:hint="eastAsia"/>
            <w:sz w:val="24"/>
            <w:szCs w:val="24"/>
          </w:rPr>
          <w:t>热泵机组</w:t>
        </w:r>
        <w:r w:rsidR="006C4373" w:rsidRPr="001405C2">
          <w:rPr>
            <w:sz w:val="24"/>
            <w:szCs w:val="24"/>
          </w:rPr>
          <w:tab/>
        </w:r>
        <w:r w:rsidR="006C4373" w:rsidRPr="001405C2">
          <w:rPr>
            <w:sz w:val="24"/>
            <w:szCs w:val="24"/>
          </w:rPr>
          <w:fldChar w:fldCharType="begin"/>
        </w:r>
        <w:r w:rsidR="006C4373" w:rsidRPr="001405C2">
          <w:rPr>
            <w:sz w:val="24"/>
            <w:szCs w:val="24"/>
          </w:rPr>
          <w:instrText xml:space="preserve"> PAGEREF _Toc3087 \h </w:instrText>
        </w:r>
        <w:r w:rsidR="006C4373" w:rsidRPr="001405C2">
          <w:rPr>
            <w:sz w:val="24"/>
            <w:szCs w:val="24"/>
          </w:rPr>
        </w:r>
        <w:r w:rsidR="006C4373" w:rsidRPr="001405C2">
          <w:rPr>
            <w:sz w:val="24"/>
            <w:szCs w:val="24"/>
          </w:rPr>
          <w:fldChar w:fldCharType="separate"/>
        </w:r>
        <w:r w:rsidR="006C4373">
          <w:rPr>
            <w:sz w:val="24"/>
            <w:szCs w:val="24"/>
          </w:rPr>
          <w:t>3</w:t>
        </w:r>
        <w:r w:rsidR="006C4373" w:rsidRPr="001405C2">
          <w:rPr>
            <w:sz w:val="24"/>
            <w:szCs w:val="24"/>
          </w:rPr>
          <w:fldChar w:fldCharType="end"/>
        </w:r>
      </w:hyperlink>
    </w:p>
    <w:p w14:paraId="1FD249DE" w14:textId="37BCED0A" w:rsidR="001C433A" w:rsidRPr="001405C2" w:rsidRDefault="00E447B0" w:rsidP="001405C2">
      <w:pPr>
        <w:pStyle w:val="1"/>
        <w:tabs>
          <w:tab w:val="right" w:leader="dot" w:pos="8306"/>
        </w:tabs>
        <w:spacing w:line="360" w:lineRule="auto"/>
        <w:rPr>
          <w:sz w:val="24"/>
          <w:szCs w:val="24"/>
        </w:rPr>
      </w:pPr>
      <w:hyperlink w:anchor="_Toc8617" w:history="1">
        <w:r w:rsidR="006C4373" w:rsidRPr="001405C2">
          <w:rPr>
            <w:rFonts w:ascii="Times New Roman" w:hAnsi="Times New Roman" w:cs="Times New Roman"/>
            <w:sz w:val="24"/>
            <w:szCs w:val="24"/>
          </w:rPr>
          <w:t>3</w:t>
        </w:r>
        <w:r w:rsidR="006C4373" w:rsidRPr="001405C2">
          <w:rPr>
            <w:rFonts w:ascii="Times New Roman" w:hAnsi="Times New Roman" w:cs="Times New Roman" w:hint="eastAsia"/>
            <w:sz w:val="24"/>
            <w:szCs w:val="24"/>
          </w:rPr>
          <w:t xml:space="preserve"> </w:t>
        </w:r>
        <w:r w:rsidR="006C4373" w:rsidRPr="001405C2">
          <w:rPr>
            <w:rFonts w:ascii="Times New Roman" w:hAnsi="Times New Roman" w:cs="Times New Roman" w:hint="eastAsia"/>
            <w:sz w:val="24"/>
            <w:szCs w:val="24"/>
          </w:rPr>
          <w:t>水泵</w:t>
        </w:r>
        <w:r w:rsidR="006C4373" w:rsidRPr="001405C2">
          <w:rPr>
            <w:sz w:val="24"/>
            <w:szCs w:val="24"/>
          </w:rPr>
          <w:tab/>
        </w:r>
        <w:r w:rsidR="006C4373" w:rsidRPr="001405C2">
          <w:rPr>
            <w:sz w:val="24"/>
            <w:szCs w:val="24"/>
          </w:rPr>
          <w:fldChar w:fldCharType="begin"/>
        </w:r>
        <w:r w:rsidR="006C4373" w:rsidRPr="001405C2">
          <w:rPr>
            <w:sz w:val="24"/>
            <w:szCs w:val="24"/>
          </w:rPr>
          <w:instrText xml:space="preserve"> PAGEREF _Toc8617 \h </w:instrText>
        </w:r>
        <w:r w:rsidR="006C4373" w:rsidRPr="001405C2">
          <w:rPr>
            <w:sz w:val="24"/>
            <w:szCs w:val="24"/>
          </w:rPr>
        </w:r>
        <w:r w:rsidR="006C4373" w:rsidRPr="001405C2">
          <w:rPr>
            <w:sz w:val="24"/>
            <w:szCs w:val="24"/>
          </w:rPr>
          <w:fldChar w:fldCharType="separate"/>
        </w:r>
        <w:r w:rsidR="006C4373">
          <w:rPr>
            <w:sz w:val="24"/>
            <w:szCs w:val="24"/>
          </w:rPr>
          <w:t>11</w:t>
        </w:r>
        <w:r w:rsidR="006C4373" w:rsidRPr="001405C2">
          <w:rPr>
            <w:sz w:val="24"/>
            <w:szCs w:val="24"/>
          </w:rPr>
          <w:fldChar w:fldCharType="end"/>
        </w:r>
      </w:hyperlink>
    </w:p>
    <w:p w14:paraId="48E9D915" w14:textId="65DE57CC" w:rsidR="001C433A" w:rsidRPr="001405C2" w:rsidRDefault="00E447B0" w:rsidP="001405C2">
      <w:pPr>
        <w:pStyle w:val="1"/>
        <w:tabs>
          <w:tab w:val="right" w:leader="dot" w:pos="8306"/>
        </w:tabs>
        <w:spacing w:line="360" w:lineRule="auto"/>
        <w:rPr>
          <w:sz w:val="24"/>
          <w:szCs w:val="24"/>
        </w:rPr>
      </w:pPr>
      <w:hyperlink w:anchor="_Toc25129" w:history="1">
        <w:r w:rsidR="006C4373" w:rsidRPr="001405C2">
          <w:rPr>
            <w:rFonts w:ascii="Times New Roman" w:hAnsi="Times New Roman" w:cs="Times New Roman"/>
            <w:sz w:val="24"/>
            <w:szCs w:val="24"/>
          </w:rPr>
          <w:t>4</w:t>
        </w:r>
        <w:r w:rsidR="006C4373" w:rsidRPr="001405C2">
          <w:rPr>
            <w:rFonts w:ascii="Times New Roman" w:hAnsi="Times New Roman" w:cs="Times New Roman" w:hint="eastAsia"/>
            <w:sz w:val="24"/>
            <w:szCs w:val="24"/>
          </w:rPr>
          <w:t xml:space="preserve"> </w:t>
        </w:r>
        <w:r w:rsidR="006C4373" w:rsidRPr="001405C2">
          <w:rPr>
            <w:rFonts w:ascii="Times New Roman" w:hAnsi="Times New Roman" w:cs="Times New Roman" w:hint="eastAsia"/>
            <w:sz w:val="24"/>
            <w:szCs w:val="24"/>
          </w:rPr>
          <w:t>板式换热器</w:t>
        </w:r>
        <w:r w:rsidR="006C4373" w:rsidRPr="001405C2">
          <w:rPr>
            <w:sz w:val="24"/>
            <w:szCs w:val="24"/>
          </w:rPr>
          <w:tab/>
        </w:r>
        <w:r w:rsidR="006C4373" w:rsidRPr="001405C2">
          <w:rPr>
            <w:sz w:val="24"/>
            <w:szCs w:val="24"/>
          </w:rPr>
          <w:fldChar w:fldCharType="begin"/>
        </w:r>
        <w:r w:rsidR="006C4373" w:rsidRPr="001405C2">
          <w:rPr>
            <w:sz w:val="24"/>
            <w:szCs w:val="24"/>
          </w:rPr>
          <w:instrText xml:space="preserve"> PAGEREF _Toc25129 \h </w:instrText>
        </w:r>
        <w:r w:rsidR="006C4373" w:rsidRPr="001405C2">
          <w:rPr>
            <w:sz w:val="24"/>
            <w:szCs w:val="24"/>
          </w:rPr>
        </w:r>
        <w:r w:rsidR="006C4373" w:rsidRPr="001405C2">
          <w:rPr>
            <w:sz w:val="24"/>
            <w:szCs w:val="24"/>
          </w:rPr>
          <w:fldChar w:fldCharType="separate"/>
        </w:r>
        <w:r w:rsidR="006C4373">
          <w:rPr>
            <w:sz w:val="24"/>
            <w:szCs w:val="24"/>
          </w:rPr>
          <w:t>23</w:t>
        </w:r>
        <w:r w:rsidR="006C4373" w:rsidRPr="001405C2">
          <w:rPr>
            <w:sz w:val="24"/>
            <w:szCs w:val="24"/>
          </w:rPr>
          <w:fldChar w:fldCharType="end"/>
        </w:r>
      </w:hyperlink>
    </w:p>
    <w:p w14:paraId="680418B9" w14:textId="1DDB0BAC" w:rsidR="001C433A" w:rsidRPr="001405C2" w:rsidRDefault="00E447B0" w:rsidP="001405C2">
      <w:pPr>
        <w:pStyle w:val="1"/>
        <w:tabs>
          <w:tab w:val="right" w:leader="dot" w:pos="8306"/>
        </w:tabs>
        <w:spacing w:line="360" w:lineRule="auto"/>
        <w:rPr>
          <w:sz w:val="24"/>
          <w:szCs w:val="24"/>
        </w:rPr>
      </w:pPr>
      <w:hyperlink w:anchor="_Toc8305" w:history="1">
        <w:r w:rsidR="006C4373" w:rsidRPr="001405C2">
          <w:rPr>
            <w:rFonts w:ascii="Times New Roman" w:hAnsi="Times New Roman" w:cs="Times New Roman"/>
            <w:sz w:val="24"/>
            <w:szCs w:val="24"/>
          </w:rPr>
          <w:t xml:space="preserve">5 </w:t>
        </w:r>
        <w:r w:rsidR="006C4373" w:rsidRPr="001405C2">
          <w:rPr>
            <w:rFonts w:ascii="Times New Roman" w:hAnsi="Times New Roman" w:cs="Times New Roman" w:hint="eastAsia"/>
            <w:sz w:val="24"/>
            <w:szCs w:val="24"/>
          </w:rPr>
          <w:t>空气处理机组</w:t>
        </w:r>
        <w:r w:rsidR="006C4373" w:rsidRPr="001405C2">
          <w:rPr>
            <w:sz w:val="24"/>
            <w:szCs w:val="24"/>
          </w:rPr>
          <w:tab/>
        </w:r>
        <w:r w:rsidR="006C4373" w:rsidRPr="001405C2">
          <w:rPr>
            <w:sz w:val="24"/>
            <w:szCs w:val="24"/>
          </w:rPr>
          <w:fldChar w:fldCharType="begin"/>
        </w:r>
        <w:r w:rsidR="006C4373" w:rsidRPr="001405C2">
          <w:rPr>
            <w:sz w:val="24"/>
            <w:szCs w:val="24"/>
          </w:rPr>
          <w:instrText xml:space="preserve"> PAGEREF _Toc8305 \h </w:instrText>
        </w:r>
        <w:r w:rsidR="006C4373" w:rsidRPr="001405C2">
          <w:rPr>
            <w:sz w:val="24"/>
            <w:szCs w:val="24"/>
          </w:rPr>
        </w:r>
        <w:r w:rsidR="006C4373" w:rsidRPr="001405C2">
          <w:rPr>
            <w:sz w:val="24"/>
            <w:szCs w:val="24"/>
          </w:rPr>
          <w:fldChar w:fldCharType="separate"/>
        </w:r>
        <w:r w:rsidR="006C4373">
          <w:rPr>
            <w:sz w:val="24"/>
            <w:szCs w:val="24"/>
          </w:rPr>
          <w:t>31</w:t>
        </w:r>
        <w:r w:rsidR="006C4373" w:rsidRPr="001405C2">
          <w:rPr>
            <w:sz w:val="24"/>
            <w:szCs w:val="24"/>
          </w:rPr>
          <w:fldChar w:fldCharType="end"/>
        </w:r>
      </w:hyperlink>
    </w:p>
    <w:p w14:paraId="33255ABD" w14:textId="775B81CC" w:rsidR="001C433A" w:rsidRPr="001405C2" w:rsidRDefault="00E447B0" w:rsidP="001405C2">
      <w:pPr>
        <w:pStyle w:val="1"/>
        <w:tabs>
          <w:tab w:val="right" w:leader="dot" w:pos="8306"/>
        </w:tabs>
        <w:spacing w:line="360" w:lineRule="auto"/>
        <w:rPr>
          <w:sz w:val="24"/>
          <w:szCs w:val="24"/>
        </w:rPr>
      </w:pPr>
      <w:hyperlink w:anchor="_Toc6959" w:history="1">
        <w:r w:rsidR="006C4373" w:rsidRPr="001405C2">
          <w:rPr>
            <w:rFonts w:ascii="Times New Roman" w:hAnsi="Times New Roman" w:cs="Times New Roman"/>
            <w:sz w:val="24"/>
            <w:szCs w:val="24"/>
          </w:rPr>
          <w:t xml:space="preserve">6 </w:t>
        </w:r>
        <w:r w:rsidR="006C4373" w:rsidRPr="001405C2">
          <w:rPr>
            <w:rFonts w:ascii="Times New Roman" w:hAnsi="Times New Roman" w:cs="Times New Roman" w:hint="eastAsia"/>
            <w:sz w:val="24"/>
            <w:szCs w:val="24"/>
          </w:rPr>
          <w:t>保温水箱</w:t>
        </w:r>
        <w:r w:rsidR="006C4373" w:rsidRPr="001405C2">
          <w:rPr>
            <w:sz w:val="24"/>
            <w:szCs w:val="24"/>
          </w:rPr>
          <w:tab/>
        </w:r>
        <w:r w:rsidR="006C4373" w:rsidRPr="001405C2">
          <w:rPr>
            <w:sz w:val="24"/>
            <w:szCs w:val="24"/>
          </w:rPr>
          <w:fldChar w:fldCharType="begin"/>
        </w:r>
        <w:r w:rsidR="006C4373" w:rsidRPr="001405C2">
          <w:rPr>
            <w:sz w:val="24"/>
            <w:szCs w:val="24"/>
          </w:rPr>
          <w:instrText xml:space="preserve"> PAGEREF _Toc6959 \h </w:instrText>
        </w:r>
        <w:r w:rsidR="006C4373" w:rsidRPr="001405C2">
          <w:rPr>
            <w:sz w:val="24"/>
            <w:szCs w:val="24"/>
          </w:rPr>
        </w:r>
        <w:r w:rsidR="006C4373" w:rsidRPr="001405C2">
          <w:rPr>
            <w:sz w:val="24"/>
            <w:szCs w:val="24"/>
          </w:rPr>
          <w:fldChar w:fldCharType="separate"/>
        </w:r>
        <w:r w:rsidR="006C4373">
          <w:rPr>
            <w:sz w:val="24"/>
            <w:szCs w:val="24"/>
          </w:rPr>
          <w:t>32</w:t>
        </w:r>
        <w:r w:rsidR="006C4373" w:rsidRPr="001405C2">
          <w:rPr>
            <w:sz w:val="24"/>
            <w:szCs w:val="24"/>
          </w:rPr>
          <w:fldChar w:fldCharType="end"/>
        </w:r>
      </w:hyperlink>
    </w:p>
    <w:p w14:paraId="71D14C72" w14:textId="0C8F77C8" w:rsidR="001C433A" w:rsidRPr="001405C2" w:rsidRDefault="00E447B0" w:rsidP="001405C2">
      <w:pPr>
        <w:pStyle w:val="1"/>
        <w:tabs>
          <w:tab w:val="right" w:leader="dot" w:pos="8306"/>
        </w:tabs>
        <w:spacing w:line="360" w:lineRule="auto"/>
        <w:rPr>
          <w:sz w:val="24"/>
          <w:szCs w:val="24"/>
        </w:rPr>
      </w:pPr>
      <w:hyperlink w:anchor="_Toc11108" w:history="1">
        <w:r w:rsidR="006C4373" w:rsidRPr="001405C2">
          <w:rPr>
            <w:rFonts w:ascii="Times New Roman" w:hAnsi="Times New Roman" w:cs="Times New Roman"/>
            <w:sz w:val="24"/>
            <w:szCs w:val="24"/>
          </w:rPr>
          <w:t xml:space="preserve">7 </w:t>
        </w:r>
        <w:r w:rsidR="006C4373" w:rsidRPr="001405C2">
          <w:rPr>
            <w:rFonts w:ascii="Times New Roman" w:hAnsi="Times New Roman" w:cs="Times New Roman" w:hint="eastAsia"/>
            <w:sz w:val="24"/>
            <w:szCs w:val="24"/>
          </w:rPr>
          <w:t>膨胀水箱</w:t>
        </w:r>
        <w:r w:rsidR="006C4373" w:rsidRPr="001405C2">
          <w:rPr>
            <w:sz w:val="24"/>
            <w:szCs w:val="24"/>
          </w:rPr>
          <w:tab/>
        </w:r>
        <w:r w:rsidR="006C4373" w:rsidRPr="001405C2">
          <w:rPr>
            <w:sz w:val="24"/>
            <w:szCs w:val="24"/>
          </w:rPr>
          <w:fldChar w:fldCharType="begin"/>
        </w:r>
        <w:r w:rsidR="006C4373" w:rsidRPr="001405C2">
          <w:rPr>
            <w:sz w:val="24"/>
            <w:szCs w:val="24"/>
          </w:rPr>
          <w:instrText xml:space="preserve"> PAGEREF _Toc11108 \h </w:instrText>
        </w:r>
        <w:r w:rsidR="006C4373" w:rsidRPr="001405C2">
          <w:rPr>
            <w:sz w:val="24"/>
            <w:szCs w:val="24"/>
          </w:rPr>
        </w:r>
        <w:r w:rsidR="006C4373" w:rsidRPr="001405C2">
          <w:rPr>
            <w:sz w:val="24"/>
            <w:szCs w:val="24"/>
          </w:rPr>
          <w:fldChar w:fldCharType="separate"/>
        </w:r>
        <w:r w:rsidR="006C4373">
          <w:rPr>
            <w:sz w:val="24"/>
            <w:szCs w:val="24"/>
          </w:rPr>
          <w:t>35</w:t>
        </w:r>
        <w:r w:rsidR="006C4373" w:rsidRPr="001405C2">
          <w:rPr>
            <w:sz w:val="24"/>
            <w:szCs w:val="24"/>
          </w:rPr>
          <w:fldChar w:fldCharType="end"/>
        </w:r>
      </w:hyperlink>
    </w:p>
    <w:p w14:paraId="45BE547A" w14:textId="76F2F31E" w:rsidR="001C433A" w:rsidRPr="001405C2" w:rsidRDefault="00E447B0" w:rsidP="001405C2">
      <w:pPr>
        <w:pStyle w:val="1"/>
        <w:tabs>
          <w:tab w:val="right" w:leader="dot" w:pos="8306"/>
        </w:tabs>
        <w:spacing w:line="360" w:lineRule="auto"/>
        <w:rPr>
          <w:sz w:val="24"/>
          <w:szCs w:val="24"/>
        </w:rPr>
      </w:pPr>
      <w:hyperlink w:anchor="_Toc21999" w:history="1">
        <w:r w:rsidR="006C4373" w:rsidRPr="001405C2">
          <w:rPr>
            <w:rFonts w:ascii="Times New Roman" w:hAnsi="Times New Roman" w:cs="Times New Roman"/>
            <w:sz w:val="24"/>
            <w:szCs w:val="24"/>
          </w:rPr>
          <w:t xml:space="preserve">8 </w:t>
        </w:r>
        <w:r w:rsidR="006C4373" w:rsidRPr="001405C2">
          <w:rPr>
            <w:rFonts w:ascii="Times New Roman" w:hAnsi="Times New Roman" w:cs="Times New Roman" w:hint="eastAsia"/>
            <w:sz w:val="24"/>
            <w:szCs w:val="24"/>
          </w:rPr>
          <w:t>蓄热水罐</w:t>
        </w:r>
        <w:r w:rsidR="006C4373" w:rsidRPr="001405C2">
          <w:rPr>
            <w:sz w:val="24"/>
            <w:szCs w:val="24"/>
          </w:rPr>
          <w:tab/>
        </w:r>
        <w:r w:rsidR="006C4373" w:rsidRPr="001405C2">
          <w:rPr>
            <w:sz w:val="24"/>
            <w:szCs w:val="24"/>
          </w:rPr>
          <w:fldChar w:fldCharType="begin"/>
        </w:r>
        <w:r w:rsidR="006C4373" w:rsidRPr="001405C2">
          <w:rPr>
            <w:sz w:val="24"/>
            <w:szCs w:val="24"/>
          </w:rPr>
          <w:instrText xml:space="preserve"> PAGEREF _Toc21999 \h </w:instrText>
        </w:r>
        <w:r w:rsidR="006C4373" w:rsidRPr="001405C2">
          <w:rPr>
            <w:sz w:val="24"/>
            <w:szCs w:val="24"/>
          </w:rPr>
        </w:r>
        <w:r w:rsidR="006C4373" w:rsidRPr="001405C2">
          <w:rPr>
            <w:sz w:val="24"/>
            <w:szCs w:val="24"/>
          </w:rPr>
          <w:fldChar w:fldCharType="separate"/>
        </w:r>
        <w:r w:rsidR="006C4373">
          <w:rPr>
            <w:sz w:val="24"/>
            <w:szCs w:val="24"/>
          </w:rPr>
          <w:t>37</w:t>
        </w:r>
        <w:r w:rsidR="006C4373" w:rsidRPr="001405C2">
          <w:rPr>
            <w:sz w:val="24"/>
            <w:szCs w:val="24"/>
          </w:rPr>
          <w:fldChar w:fldCharType="end"/>
        </w:r>
      </w:hyperlink>
    </w:p>
    <w:p w14:paraId="44640F2D" w14:textId="6165C054" w:rsidR="001C433A" w:rsidRPr="001405C2" w:rsidRDefault="00E447B0" w:rsidP="001405C2">
      <w:pPr>
        <w:pStyle w:val="1"/>
        <w:tabs>
          <w:tab w:val="right" w:leader="dot" w:pos="8306"/>
        </w:tabs>
        <w:spacing w:line="360" w:lineRule="auto"/>
        <w:rPr>
          <w:sz w:val="24"/>
          <w:szCs w:val="24"/>
        </w:rPr>
      </w:pPr>
      <w:hyperlink w:anchor="_Toc28539" w:history="1">
        <w:r w:rsidR="006C4373" w:rsidRPr="001405C2">
          <w:rPr>
            <w:rFonts w:ascii="Times New Roman" w:hAnsi="Times New Roman" w:cs="Times New Roman"/>
            <w:sz w:val="24"/>
            <w:szCs w:val="24"/>
          </w:rPr>
          <w:t>9</w:t>
        </w:r>
        <w:r w:rsidR="006C4373" w:rsidRPr="001405C2">
          <w:rPr>
            <w:rFonts w:ascii="Times New Roman" w:hAnsi="Times New Roman" w:cs="Times New Roman" w:hint="eastAsia"/>
            <w:sz w:val="24"/>
            <w:szCs w:val="24"/>
          </w:rPr>
          <w:t xml:space="preserve"> </w:t>
        </w:r>
        <w:r w:rsidR="006C4373" w:rsidRPr="001405C2">
          <w:rPr>
            <w:rFonts w:ascii="Times New Roman" w:hAnsi="Times New Roman" w:cs="Times New Roman" w:hint="eastAsia"/>
            <w:sz w:val="24"/>
            <w:szCs w:val="24"/>
          </w:rPr>
          <w:t>阀门</w:t>
        </w:r>
        <w:r w:rsidR="006C4373" w:rsidRPr="001405C2">
          <w:rPr>
            <w:sz w:val="24"/>
            <w:szCs w:val="24"/>
          </w:rPr>
          <w:tab/>
        </w:r>
        <w:r w:rsidR="006C4373" w:rsidRPr="001405C2">
          <w:rPr>
            <w:sz w:val="24"/>
            <w:szCs w:val="24"/>
          </w:rPr>
          <w:fldChar w:fldCharType="begin"/>
        </w:r>
        <w:r w:rsidR="006C4373" w:rsidRPr="001405C2">
          <w:rPr>
            <w:sz w:val="24"/>
            <w:szCs w:val="24"/>
          </w:rPr>
          <w:instrText xml:space="preserve"> PAGEREF _Toc28539 \h </w:instrText>
        </w:r>
        <w:r w:rsidR="006C4373" w:rsidRPr="001405C2">
          <w:rPr>
            <w:sz w:val="24"/>
            <w:szCs w:val="24"/>
          </w:rPr>
        </w:r>
        <w:r w:rsidR="006C4373" w:rsidRPr="001405C2">
          <w:rPr>
            <w:sz w:val="24"/>
            <w:szCs w:val="24"/>
          </w:rPr>
          <w:fldChar w:fldCharType="separate"/>
        </w:r>
        <w:r w:rsidR="006C4373">
          <w:rPr>
            <w:sz w:val="24"/>
            <w:szCs w:val="24"/>
          </w:rPr>
          <w:t>40</w:t>
        </w:r>
        <w:r w:rsidR="006C4373" w:rsidRPr="001405C2">
          <w:rPr>
            <w:sz w:val="24"/>
            <w:szCs w:val="24"/>
          </w:rPr>
          <w:fldChar w:fldCharType="end"/>
        </w:r>
      </w:hyperlink>
    </w:p>
    <w:p w14:paraId="6329A1F0" w14:textId="17904F3A" w:rsidR="001C433A" w:rsidRPr="001405C2" w:rsidRDefault="00E447B0" w:rsidP="001405C2">
      <w:pPr>
        <w:pStyle w:val="1"/>
        <w:tabs>
          <w:tab w:val="right" w:leader="dot" w:pos="8306"/>
        </w:tabs>
        <w:spacing w:line="360" w:lineRule="auto"/>
        <w:rPr>
          <w:sz w:val="24"/>
          <w:szCs w:val="24"/>
        </w:rPr>
      </w:pPr>
      <w:hyperlink w:anchor="_Toc5945" w:history="1">
        <w:r w:rsidR="006C4373" w:rsidRPr="001405C2">
          <w:rPr>
            <w:rFonts w:ascii="Times New Roman" w:hAnsi="Times New Roman" w:cs="Times New Roman"/>
            <w:sz w:val="24"/>
            <w:szCs w:val="24"/>
          </w:rPr>
          <w:t>10</w:t>
        </w:r>
        <w:r w:rsidR="006C4373" w:rsidRPr="001405C2">
          <w:rPr>
            <w:rFonts w:ascii="Times New Roman" w:hAnsi="Times New Roman" w:cs="Times New Roman" w:hint="eastAsia"/>
            <w:sz w:val="24"/>
            <w:szCs w:val="24"/>
          </w:rPr>
          <w:t xml:space="preserve"> Y</w:t>
        </w:r>
        <w:r w:rsidR="006C4373" w:rsidRPr="001405C2">
          <w:rPr>
            <w:rFonts w:ascii="Times New Roman" w:hAnsi="Times New Roman" w:cs="Times New Roman" w:hint="eastAsia"/>
            <w:sz w:val="24"/>
            <w:szCs w:val="24"/>
          </w:rPr>
          <w:t>型过滤器（端盖带排污阀）</w:t>
        </w:r>
        <w:r w:rsidR="006C4373" w:rsidRPr="001405C2">
          <w:rPr>
            <w:sz w:val="24"/>
            <w:szCs w:val="24"/>
          </w:rPr>
          <w:tab/>
        </w:r>
        <w:r w:rsidR="006C4373" w:rsidRPr="001405C2">
          <w:rPr>
            <w:sz w:val="24"/>
            <w:szCs w:val="24"/>
          </w:rPr>
          <w:fldChar w:fldCharType="begin"/>
        </w:r>
        <w:r w:rsidR="006C4373" w:rsidRPr="001405C2">
          <w:rPr>
            <w:sz w:val="24"/>
            <w:szCs w:val="24"/>
          </w:rPr>
          <w:instrText xml:space="preserve"> PAGEREF _Toc5945 \h </w:instrText>
        </w:r>
        <w:r w:rsidR="006C4373" w:rsidRPr="001405C2">
          <w:rPr>
            <w:sz w:val="24"/>
            <w:szCs w:val="24"/>
          </w:rPr>
        </w:r>
        <w:r w:rsidR="006C4373" w:rsidRPr="001405C2">
          <w:rPr>
            <w:sz w:val="24"/>
            <w:szCs w:val="24"/>
          </w:rPr>
          <w:fldChar w:fldCharType="separate"/>
        </w:r>
        <w:r w:rsidR="006C4373">
          <w:rPr>
            <w:sz w:val="24"/>
            <w:szCs w:val="24"/>
          </w:rPr>
          <w:t>48</w:t>
        </w:r>
        <w:r w:rsidR="006C4373" w:rsidRPr="001405C2">
          <w:rPr>
            <w:sz w:val="24"/>
            <w:szCs w:val="24"/>
          </w:rPr>
          <w:fldChar w:fldCharType="end"/>
        </w:r>
      </w:hyperlink>
    </w:p>
    <w:p w14:paraId="49A6F42E" w14:textId="163C2F73" w:rsidR="001C433A" w:rsidRPr="001405C2" w:rsidRDefault="00E447B0" w:rsidP="001405C2">
      <w:pPr>
        <w:pStyle w:val="1"/>
        <w:tabs>
          <w:tab w:val="right" w:leader="dot" w:pos="8306"/>
        </w:tabs>
        <w:spacing w:line="360" w:lineRule="auto"/>
        <w:rPr>
          <w:sz w:val="24"/>
          <w:szCs w:val="24"/>
        </w:rPr>
      </w:pPr>
      <w:hyperlink w:anchor="_Toc17161" w:history="1">
        <w:r w:rsidR="006C4373" w:rsidRPr="001405C2">
          <w:rPr>
            <w:rFonts w:ascii="Times New Roman" w:hAnsi="Times New Roman" w:cs="Times New Roman"/>
            <w:sz w:val="24"/>
            <w:szCs w:val="24"/>
          </w:rPr>
          <w:t>11</w:t>
        </w:r>
        <w:r w:rsidR="006C4373" w:rsidRPr="001405C2">
          <w:rPr>
            <w:rFonts w:ascii="Times New Roman" w:hAnsi="Times New Roman" w:cs="Times New Roman" w:hint="eastAsia"/>
            <w:sz w:val="24"/>
            <w:szCs w:val="24"/>
          </w:rPr>
          <w:t xml:space="preserve"> </w:t>
        </w:r>
        <w:r w:rsidR="006C4373" w:rsidRPr="001405C2">
          <w:rPr>
            <w:rFonts w:ascii="Times New Roman" w:hAnsi="Times New Roman" w:cs="Times New Roman" w:hint="eastAsia"/>
            <w:sz w:val="24"/>
            <w:szCs w:val="24"/>
          </w:rPr>
          <w:t>超声波</w:t>
        </w:r>
        <w:r w:rsidR="006C4373" w:rsidRPr="001405C2">
          <w:rPr>
            <w:rFonts w:ascii="Times New Roman" w:hAnsi="Times New Roman" w:cs="Times New Roman" w:hint="eastAsia"/>
            <w:sz w:val="24"/>
            <w:szCs w:val="24"/>
          </w:rPr>
          <w:t>/</w:t>
        </w:r>
        <w:r w:rsidR="006C4373" w:rsidRPr="001405C2">
          <w:rPr>
            <w:rFonts w:ascii="Times New Roman" w:hAnsi="Times New Roman" w:cs="Times New Roman" w:hint="eastAsia"/>
            <w:sz w:val="24"/>
            <w:szCs w:val="24"/>
          </w:rPr>
          <w:t>电磁冷量计</w:t>
        </w:r>
        <w:r w:rsidR="006C4373" w:rsidRPr="001405C2">
          <w:rPr>
            <w:sz w:val="24"/>
            <w:szCs w:val="24"/>
          </w:rPr>
          <w:tab/>
        </w:r>
        <w:r w:rsidR="006C4373" w:rsidRPr="001405C2">
          <w:rPr>
            <w:sz w:val="24"/>
            <w:szCs w:val="24"/>
          </w:rPr>
          <w:fldChar w:fldCharType="begin"/>
        </w:r>
        <w:r w:rsidR="006C4373" w:rsidRPr="001405C2">
          <w:rPr>
            <w:sz w:val="24"/>
            <w:szCs w:val="24"/>
          </w:rPr>
          <w:instrText xml:space="preserve"> PAGEREF _Toc17161 \h </w:instrText>
        </w:r>
        <w:r w:rsidR="006C4373" w:rsidRPr="001405C2">
          <w:rPr>
            <w:sz w:val="24"/>
            <w:szCs w:val="24"/>
          </w:rPr>
        </w:r>
        <w:r w:rsidR="006C4373" w:rsidRPr="001405C2">
          <w:rPr>
            <w:sz w:val="24"/>
            <w:szCs w:val="24"/>
          </w:rPr>
          <w:fldChar w:fldCharType="separate"/>
        </w:r>
        <w:r w:rsidR="006C4373">
          <w:rPr>
            <w:sz w:val="24"/>
            <w:szCs w:val="24"/>
          </w:rPr>
          <w:t>49</w:t>
        </w:r>
        <w:r w:rsidR="006C4373" w:rsidRPr="001405C2">
          <w:rPr>
            <w:sz w:val="24"/>
            <w:szCs w:val="24"/>
          </w:rPr>
          <w:fldChar w:fldCharType="end"/>
        </w:r>
      </w:hyperlink>
    </w:p>
    <w:p w14:paraId="3CCB216B" w14:textId="1DF51E47" w:rsidR="001C433A" w:rsidRPr="001405C2" w:rsidRDefault="00E447B0" w:rsidP="001405C2">
      <w:pPr>
        <w:pStyle w:val="1"/>
        <w:tabs>
          <w:tab w:val="right" w:leader="dot" w:pos="8306"/>
        </w:tabs>
        <w:spacing w:line="360" w:lineRule="auto"/>
        <w:rPr>
          <w:sz w:val="24"/>
          <w:szCs w:val="24"/>
        </w:rPr>
      </w:pPr>
      <w:hyperlink w:anchor="_Toc5613" w:history="1">
        <w:r w:rsidR="006C4373" w:rsidRPr="001405C2">
          <w:rPr>
            <w:rFonts w:ascii="Times New Roman" w:hAnsi="Times New Roman" w:cs="Times New Roman"/>
            <w:sz w:val="24"/>
            <w:szCs w:val="24"/>
          </w:rPr>
          <w:t>12</w:t>
        </w:r>
        <w:r w:rsidR="006C4373" w:rsidRPr="001405C2">
          <w:rPr>
            <w:rFonts w:ascii="Times New Roman" w:hAnsi="Times New Roman" w:cs="Times New Roman" w:hint="eastAsia"/>
            <w:sz w:val="24"/>
            <w:szCs w:val="24"/>
          </w:rPr>
          <w:t xml:space="preserve"> </w:t>
        </w:r>
        <w:r w:rsidR="006C4373" w:rsidRPr="001405C2">
          <w:rPr>
            <w:rFonts w:ascii="Times New Roman" w:hAnsi="Times New Roman" w:cs="Times New Roman" w:hint="eastAsia"/>
            <w:sz w:val="24"/>
            <w:szCs w:val="24"/>
          </w:rPr>
          <w:t>流量传感器</w:t>
        </w:r>
        <w:r w:rsidR="006C4373" w:rsidRPr="001405C2">
          <w:rPr>
            <w:sz w:val="24"/>
            <w:szCs w:val="24"/>
          </w:rPr>
          <w:tab/>
        </w:r>
        <w:r w:rsidR="006C4373" w:rsidRPr="001405C2">
          <w:rPr>
            <w:sz w:val="24"/>
            <w:szCs w:val="24"/>
          </w:rPr>
          <w:fldChar w:fldCharType="begin"/>
        </w:r>
        <w:r w:rsidR="006C4373" w:rsidRPr="001405C2">
          <w:rPr>
            <w:sz w:val="24"/>
            <w:szCs w:val="24"/>
          </w:rPr>
          <w:instrText xml:space="preserve"> PAGEREF _Toc5613 \h </w:instrText>
        </w:r>
        <w:r w:rsidR="006C4373" w:rsidRPr="001405C2">
          <w:rPr>
            <w:sz w:val="24"/>
            <w:szCs w:val="24"/>
          </w:rPr>
        </w:r>
        <w:r w:rsidR="006C4373" w:rsidRPr="001405C2">
          <w:rPr>
            <w:sz w:val="24"/>
            <w:szCs w:val="24"/>
          </w:rPr>
          <w:fldChar w:fldCharType="separate"/>
        </w:r>
        <w:r w:rsidR="006C4373">
          <w:rPr>
            <w:sz w:val="24"/>
            <w:szCs w:val="24"/>
          </w:rPr>
          <w:t>50</w:t>
        </w:r>
        <w:r w:rsidR="006C4373" w:rsidRPr="001405C2">
          <w:rPr>
            <w:sz w:val="24"/>
            <w:szCs w:val="24"/>
          </w:rPr>
          <w:fldChar w:fldCharType="end"/>
        </w:r>
      </w:hyperlink>
    </w:p>
    <w:p w14:paraId="2239061C" w14:textId="5F9758EA" w:rsidR="001C433A" w:rsidRPr="001405C2" w:rsidRDefault="00E447B0" w:rsidP="001405C2">
      <w:pPr>
        <w:pStyle w:val="1"/>
        <w:tabs>
          <w:tab w:val="right" w:leader="dot" w:pos="8306"/>
        </w:tabs>
        <w:spacing w:line="360" w:lineRule="auto"/>
        <w:rPr>
          <w:sz w:val="24"/>
          <w:szCs w:val="24"/>
        </w:rPr>
      </w:pPr>
      <w:hyperlink w:anchor="_Toc7156" w:history="1">
        <w:r w:rsidR="006C4373" w:rsidRPr="001405C2">
          <w:rPr>
            <w:rFonts w:ascii="Times New Roman" w:hAnsi="Times New Roman" w:cs="Times New Roman"/>
            <w:sz w:val="24"/>
            <w:szCs w:val="24"/>
          </w:rPr>
          <w:t>13</w:t>
        </w:r>
        <w:r w:rsidR="006C4373" w:rsidRPr="001405C2">
          <w:rPr>
            <w:rFonts w:ascii="Times New Roman" w:hAnsi="Times New Roman" w:cs="Times New Roman" w:hint="eastAsia"/>
            <w:sz w:val="24"/>
            <w:szCs w:val="24"/>
          </w:rPr>
          <w:t xml:space="preserve"> </w:t>
        </w:r>
        <w:r w:rsidR="006C4373" w:rsidRPr="001405C2">
          <w:rPr>
            <w:rFonts w:ascii="Times New Roman" w:hAnsi="Times New Roman" w:cs="Times New Roman" w:hint="eastAsia"/>
            <w:sz w:val="24"/>
            <w:szCs w:val="24"/>
          </w:rPr>
          <w:t>温度传感器</w:t>
        </w:r>
        <w:r w:rsidR="006C4373" w:rsidRPr="001405C2">
          <w:rPr>
            <w:sz w:val="24"/>
            <w:szCs w:val="24"/>
          </w:rPr>
          <w:tab/>
        </w:r>
        <w:r w:rsidR="006C4373" w:rsidRPr="001405C2">
          <w:rPr>
            <w:sz w:val="24"/>
            <w:szCs w:val="24"/>
          </w:rPr>
          <w:fldChar w:fldCharType="begin"/>
        </w:r>
        <w:r w:rsidR="006C4373" w:rsidRPr="001405C2">
          <w:rPr>
            <w:sz w:val="24"/>
            <w:szCs w:val="24"/>
          </w:rPr>
          <w:instrText xml:space="preserve"> PAGEREF _Toc7156 \h </w:instrText>
        </w:r>
        <w:r w:rsidR="006C4373" w:rsidRPr="001405C2">
          <w:rPr>
            <w:sz w:val="24"/>
            <w:szCs w:val="24"/>
          </w:rPr>
        </w:r>
        <w:r w:rsidR="006C4373" w:rsidRPr="001405C2">
          <w:rPr>
            <w:sz w:val="24"/>
            <w:szCs w:val="24"/>
          </w:rPr>
          <w:fldChar w:fldCharType="separate"/>
        </w:r>
        <w:r w:rsidR="006C4373">
          <w:rPr>
            <w:sz w:val="24"/>
            <w:szCs w:val="24"/>
          </w:rPr>
          <w:t>51</w:t>
        </w:r>
        <w:r w:rsidR="006C4373" w:rsidRPr="001405C2">
          <w:rPr>
            <w:sz w:val="24"/>
            <w:szCs w:val="24"/>
          </w:rPr>
          <w:fldChar w:fldCharType="end"/>
        </w:r>
      </w:hyperlink>
    </w:p>
    <w:p w14:paraId="68A9F3AA" w14:textId="4C3B0204" w:rsidR="001C433A" w:rsidRPr="001405C2" w:rsidRDefault="00E447B0" w:rsidP="001405C2">
      <w:pPr>
        <w:pStyle w:val="1"/>
        <w:tabs>
          <w:tab w:val="right" w:leader="dot" w:pos="8306"/>
        </w:tabs>
        <w:spacing w:line="360" w:lineRule="auto"/>
        <w:rPr>
          <w:sz w:val="24"/>
          <w:szCs w:val="24"/>
        </w:rPr>
      </w:pPr>
      <w:hyperlink w:anchor="_Toc18617" w:history="1">
        <w:r w:rsidR="006C4373" w:rsidRPr="001405C2">
          <w:rPr>
            <w:rFonts w:ascii="Times New Roman" w:hAnsi="Times New Roman" w:cs="Times New Roman"/>
            <w:sz w:val="24"/>
            <w:szCs w:val="24"/>
          </w:rPr>
          <w:t>14</w:t>
        </w:r>
        <w:r w:rsidR="006C4373" w:rsidRPr="001405C2">
          <w:rPr>
            <w:rFonts w:ascii="Times New Roman" w:hAnsi="Times New Roman" w:cs="Times New Roman" w:hint="eastAsia"/>
            <w:sz w:val="24"/>
            <w:szCs w:val="24"/>
          </w:rPr>
          <w:t xml:space="preserve"> </w:t>
        </w:r>
        <w:r w:rsidR="006C4373" w:rsidRPr="001405C2">
          <w:rPr>
            <w:rFonts w:ascii="Times New Roman" w:hAnsi="Times New Roman" w:cs="Times New Roman" w:hint="eastAsia"/>
            <w:sz w:val="24"/>
            <w:szCs w:val="24"/>
          </w:rPr>
          <w:t>压力传感器</w:t>
        </w:r>
        <w:r w:rsidR="006C4373" w:rsidRPr="001405C2">
          <w:rPr>
            <w:sz w:val="24"/>
            <w:szCs w:val="24"/>
          </w:rPr>
          <w:tab/>
        </w:r>
        <w:r w:rsidR="006C4373" w:rsidRPr="001405C2">
          <w:rPr>
            <w:sz w:val="24"/>
            <w:szCs w:val="24"/>
          </w:rPr>
          <w:fldChar w:fldCharType="begin"/>
        </w:r>
        <w:r w:rsidR="006C4373" w:rsidRPr="001405C2">
          <w:rPr>
            <w:sz w:val="24"/>
            <w:szCs w:val="24"/>
          </w:rPr>
          <w:instrText xml:space="preserve"> PAGEREF _Toc18617 \h </w:instrText>
        </w:r>
        <w:r w:rsidR="006C4373" w:rsidRPr="001405C2">
          <w:rPr>
            <w:sz w:val="24"/>
            <w:szCs w:val="24"/>
          </w:rPr>
        </w:r>
        <w:r w:rsidR="006C4373" w:rsidRPr="001405C2">
          <w:rPr>
            <w:sz w:val="24"/>
            <w:szCs w:val="24"/>
          </w:rPr>
          <w:fldChar w:fldCharType="separate"/>
        </w:r>
        <w:r w:rsidR="006C4373">
          <w:rPr>
            <w:sz w:val="24"/>
            <w:szCs w:val="24"/>
          </w:rPr>
          <w:t>51</w:t>
        </w:r>
        <w:r w:rsidR="006C4373" w:rsidRPr="001405C2">
          <w:rPr>
            <w:sz w:val="24"/>
            <w:szCs w:val="24"/>
          </w:rPr>
          <w:fldChar w:fldCharType="end"/>
        </w:r>
      </w:hyperlink>
    </w:p>
    <w:p w14:paraId="38797253" w14:textId="0EC93AB5" w:rsidR="001C433A" w:rsidRPr="001405C2" w:rsidRDefault="00E447B0" w:rsidP="001405C2">
      <w:pPr>
        <w:pStyle w:val="1"/>
        <w:tabs>
          <w:tab w:val="right" w:leader="dot" w:pos="8306"/>
        </w:tabs>
        <w:spacing w:line="360" w:lineRule="auto"/>
        <w:rPr>
          <w:sz w:val="24"/>
          <w:szCs w:val="24"/>
        </w:rPr>
      </w:pPr>
      <w:hyperlink w:anchor="_Toc5388" w:history="1">
        <w:r w:rsidR="006C4373" w:rsidRPr="001405C2">
          <w:rPr>
            <w:rFonts w:ascii="Times New Roman" w:hAnsi="Times New Roman" w:cs="Times New Roman"/>
            <w:sz w:val="24"/>
            <w:szCs w:val="24"/>
          </w:rPr>
          <w:t>15</w:t>
        </w:r>
        <w:r w:rsidR="006C4373" w:rsidRPr="001405C2">
          <w:rPr>
            <w:rFonts w:ascii="Times New Roman" w:hAnsi="Times New Roman" w:cs="Times New Roman" w:hint="eastAsia"/>
            <w:sz w:val="24"/>
            <w:szCs w:val="24"/>
          </w:rPr>
          <w:t xml:space="preserve"> </w:t>
        </w:r>
        <w:r w:rsidR="006C4373" w:rsidRPr="001405C2">
          <w:rPr>
            <w:rFonts w:ascii="Times New Roman" w:hAnsi="Times New Roman" w:cs="Times New Roman" w:hint="eastAsia"/>
            <w:sz w:val="24"/>
            <w:szCs w:val="24"/>
          </w:rPr>
          <w:t>压差传感器</w:t>
        </w:r>
        <w:r w:rsidR="006C4373" w:rsidRPr="001405C2">
          <w:rPr>
            <w:sz w:val="24"/>
            <w:szCs w:val="24"/>
          </w:rPr>
          <w:tab/>
        </w:r>
        <w:r w:rsidR="006C4373" w:rsidRPr="001405C2">
          <w:rPr>
            <w:sz w:val="24"/>
            <w:szCs w:val="24"/>
          </w:rPr>
          <w:fldChar w:fldCharType="begin"/>
        </w:r>
        <w:r w:rsidR="006C4373" w:rsidRPr="001405C2">
          <w:rPr>
            <w:sz w:val="24"/>
            <w:szCs w:val="24"/>
          </w:rPr>
          <w:instrText xml:space="preserve"> PAGEREF _Toc5388 \h </w:instrText>
        </w:r>
        <w:r w:rsidR="006C4373" w:rsidRPr="001405C2">
          <w:rPr>
            <w:sz w:val="24"/>
            <w:szCs w:val="24"/>
          </w:rPr>
        </w:r>
        <w:r w:rsidR="006C4373" w:rsidRPr="001405C2">
          <w:rPr>
            <w:sz w:val="24"/>
            <w:szCs w:val="24"/>
          </w:rPr>
          <w:fldChar w:fldCharType="separate"/>
        </w:r>
        <w:r w:rsidR="006C4373">
          <w:rPr>
            <w:sz w:val="24"/>
            <w:szCs w:val="24"/>
          </w:rPr>
          <w:t>52</w:t>
        </w:r>
        <w:r w:rsidR="006C4373" w:rsidRPr="001405C2">
          <w:rPr>
            <w:sz w:val="24"/>
            <w:szCs w:val="24"/>
          </w:rPr>
          <w:fldChar w:fldCharType="end"/>
        </w:r>
      </w:hyperlink>
    </w:p>
    <w:p w14:paraId="5EBE55A0" w14:textId="58DDF0C4" w:rsidR="001C433A" w:rsidRPr="001405C2" w:rsidRDefault="00E447B0" w:rsidP="001405C2">
      <w:pPr>
        <w:pStyle w:val="1"/>
        <w:tabs>
          <w:tab w:val="right" w:leader="dot" w:pos="8306"/>
        </w:tabs>
        <w:spacing w:line="360" w:lineRule="auto"/>
        <w:rPr>
          <w:sz w:val="24"/>
          <w:szCs w:val="24"/>
        </w:rPr>
      </w:pPr>
      <w:hyperlink w:anchor="_Toc19103" w:history="1">
        <w:r w:rsidR="006C4373" w:rsidRPr="001405C2">
          <w:rPr>
            <w:rFonts w:ascii="Times New Roman" w:hAnsi="Times New Roman" w:cs="Times New Roman"/>
            <w:sz w:val="24"/>
            <w:szCs w:val="24"/>
          </w:rPr>
          <w:t>16</w:t>
        </w:r>
        <w:r w:rsidR="006C4373" w:rsidRPr="001405C2">
          <w:rPr>
            <w:rFonts w:ascii="Times New Roman" w:hAnsi="Times New Roman" w:cs="Times New Roman" w:hint="eastAsia"/>
            <w:sz w:val="24"/>
            <w:szCs w:val="24"/>
          </w:rPr>
          <w:t xml:space="preserve"> </w:t>
        </w:r>
        <w:r w:rsidR="006C4373" w:rsidRPr="001405C2">
          <w:rPr>
            <w:rFonts w:ascii="Times New Roman" w:hAnsi="Times New Roman" w:cs="Times New Roman" w:hint="eastAsia"/>
            <w:sz w:val="24"/>
            <w:szCs w:val="24"/>
          </w:rPr>
          <w:t>管道</w:t>
        </w:r>
        <w:r w:rsidR="006C4373" w:rsidRPr="001405C2">
          <w:rPr>
            <w:sz w:val="24"/>
            <w:szCs w:val="24"/>
          </w:rPr>
          <w:tab/>
        </w:r>
        <w:r w:rsidR="006C4373" w:rsidRPr="001405C2">
          <w:rPr>
            <w:sz w:val="24"/>
            <w:szCs w:val="24"/>
          </w:rPr>
          <w:fldChar w:fldCharType="begin"/>
        </w:r>
        <w:r w:rsidR="006C4373" w:rsidRPr="001405C2">
          <w:rPr>
            <w:sz w:val="24"/>
            <w:szCs w:val="24"/>
          </w:rPr>
          <w:instrText xml:space="preserve"> PAGEREF _Toc19103 \h </w:instrText>
        </w:r>
        <w:r w:rsidR="006C4373" w:rsidRPr="001405C2">
          <w:rPr>
            <w:sz w:val="24"/>
            <w:szCs w:val="24"/>
          </w:rPr>
        </w:r>
        <w:r w:rsidR="006C4373" w:rsidRPr="001405C2">
          <w:rPr>
            <w:sz w:val="24"/>
            <w:szCs w:val="24"/>
          </w:rPr>
          <w:fldChar w:fldCharType="separate"/>
        </w:r>
        <w:r w:rsidR="006C4373">
          <w:rPr>
            <w:sz w:val="24"/>
            <w:szCs w:val="24"/>
          </w:rPr>
          <w:t>52</w:t>
        </w:r>
        <w:r w:rsidR="006C4373" w:rsidRPr="001405C2">
          <w:rPr>
            <w:sz w:val="24"/>
            <w:szCs w:val="24"/>
          </w:rPr>
          <w:fldChar w:fldCharType="end"/>
        </w:r>
      </w:hyperlink>
    </w:p>
    <w:p w14:paraId="084E3A2B" w14:textId="556A8630" w:rsidR="001C433A" w:rsidRPr="001405C2" w:rsidRDefault="00E447B0" w:rsidP="001405C2">
      <w:pPr>
        <w:pStyle w:val="1"/>
        <w:tabs>
          <w:tab w:val="right" w:leader="dot" w:pos="8306"/>
        </w:tabs>
        <w:spacing w:line="360" w:lineRule="auto"/>
        <w:rPr>
          <w:sz w:val="24"/>
          <w:szCs w:val="24"/>
        </w:rPr>
      </w:pPr>
      <w:hyperlink w:anchor="_Toc25334" w:history="1">
        <w:r w:rsidR="006C4373" w:rsidRPr="001405C2">
          <w:rPr>
            <w:rFonts w:ascii="Times New Roman" w:hAnsi="Times New Roman" w:cs="Times New Roman"/>
            <w:sz w:val="24"/>
            <w:szCs w:val="24"/>
          </w:rPr>
          <w:t>17</w:t>
        </w:r>
        <w:r w:rsidR="006C4373" w:rsidRPr="001405C2">
          <w:rPr>
            <w:rFonts w:ascii="Times New Roman" w:hAnsi="Times New Roman" w:cs="Times New Roman" w:hint="eastAsia"/>
            <w:sz w:val="24"/>
            <w:szCs w:val="24"/>
          </w:rPr>
          <w:t xml:space="preserve"> </w:t>
        </w:r>
        <w:r w:rsidR="006C4373" w:rsidRPr="001405C2">
          <w:rPr>
            <w:rFonts w:ascii="Times New Roman" w:hAnsi="Times New Roman" w:cs="Times New Roman" w:hint="eastAsia"/>
            <w:sz w:val="24"/>
            <w:szCs w:val="24"/>
          </w:rPr>
          <w:t>橡塑保温</w:t>
        </w:r>
        <w:r w:rsidR="006C4373" w:rsidRPr="001405C2">
          <w:rPr>
            <w:sz w:val="24"/>
            <w:szCs w:val="24"/>
          </w:rPr>
          <w:tab/>
        </w:r>
        <w:r w:rsidR="006C4373" w:rsidRPr="001405C2">
          <w:rPr>
            <w:sz w:val="24"/>
            <w:szCs w:val="24"/>
          </w:rPr>
          <w:fldChar w:fldCharType="begin"/>
        </w:r>
        <w:r w:rsidR="006C4373" w:rsidRPr="001405C2">
          <w:rPr>
            <w:sz w:val="24"/>
            <w:szCs w:val="24"/>
          </w:rPr>
          <w:instrText xml:space="preserve"> PAGEREF _Toc25334 \h </w:instrText>
        </w:r>
        <w:r w:rsidR="006C4373" w:rsidRPr="001405C2">
          <w:rPr>
            <w:sz w:val="24"/>
            <w:szCs w:val="24"/>
          </w:rPr>
        </w:r>
        <w:r w:rsidR="006C4373" w:rsidRPr="001405C2">
          <w:rPr>
            <w:sz w:val="24"/>
            <w:szCs w:val="24"/>
          </w:rPr>
          <w:fldChar w:fldCharType="separate"/>
        </w:r>
        <w:r w:rsidR="006C4373">
          <w:rPr>
            <w:sz w:val="24"/>
            <w:szCs w:val="24"/>
          </w:rPr>
          <w:t>62</w:t>
        </w:r>
        <w:r w:rsidR="006C4373" w:rsidRPr="001405C2">
          <w:rPr>
            <w:sz w:val="24"/>
            <w:szCs w:val="24"/>
          </w:rPr>
          <w:fldChar w:fldCharType="end"/>
        </w:r>
      </w:hyperlink>
    </w:p>
    <w:p w14:paraId="6FC4F092" w14:textId="72AACA5B" w:rsidR="001C433A" w:rsidRPr="001405C2" w:rsidRDefault="00E447B0" w:rsidP="001405C2">
      <w:pPr>
        <w:pStyle w:val="1"/>
        <w:tabs>
          <w:tab w:val="right" w:leader="dot" w:pos="8306"/>
        </w:tabs>
        <w:spacing w:line="360" w:lineRule="auto"/>
        <w:rPr>
          <w:sz w:val="24"/>
          <w:szCs w:val="24"/>
        </w:rPr>
      </w:pPr>
      <w:hyperlink w:anchor="_Toc5294" w:history="1">
        <w:r w:rsidR="006C4373" w:rsidRPr="001405C2">
          <w:rPr>
            <w:rFonts w:ascii="Times New Roman" w:hAnsi="Times New Roman" w:cs="Times New Roman"/>
            <w:sz w:val="24"/>
            <w:szCs w:val="24"/>
          </w:rPr>
          <w:t>18</w:t>
        </w:r>
        <w:r w:rsidR="006C4373" w:rsidRPr="001405C2">
          <w:rPr>
            <w:rFonts w:ascii="Times New Roman" w:hAnsi="Times New Roman" w:cs="Times New Roman" w:hint="eastAsia"/>
            <w:sz w:val="24"/>
            <w:szCs w:val="24"/>
          </w:rPr>
          <w:t xml:space="preserve"> </w:t>
        </w:r>
        <w:r w:rsidR="006C4373" w:rsidRPr="001405C2">
          <w:rPr>
            <w:rFonts w:ascii="Times New Roman" w:hAnsi="Times New Roman" w:cs="Times New Roman" w:hint="eastAsia"/>
            <w:sz w:val="24"/>
            <w:szCs w:val="24"/>
          </w:rPr>
          <w:t>电气</w:t>
        </w:r>
        <w:r w:rsidR="006C4373" w:rsidRPr="001405C2">
          <w:rPr>
            <w:sz w:val="24"/>
            <w:szCs w:val="24"/>
          </w:rPr>
          <w:tab/>
        </w:r>
        <w:r w:rsidR="006C4373" w:rsidRPr="001405C2">
          <w:rPr>
            <w:sz w:val="24"/>
            <w:szCs w:val="24"/>
          </w:rPr>
          <w:fldChar w:fldCharType="begin"/>
        </w:r>
        <w:r w:rsidR="006C4373" w:rsidRPr="001405C2">
          <w:rPr>
            <w:sz w:val="24"/>
            <w:szCs w:val="24"/>
          </w:rPr>
          <w:instrText xml:space="preserve"> PAGEREF _Toc5294 \h </w:instrText>
        </w:r>
        <w:r w:rsidR="006C4373" w:rsidRPr="001405C2">
          <w:rPr>
            <w:sz w:val="24"/>
            <w:szCs w:val="24"/>
          </w:rPr>
        </w:r>
        <w:r w:rsidR="006C4373" w:rsidRPr="001405C2">
          <w:rPr>
            <w:sz w:val="24"/>
            <w:szCs w:val="24"/>
          </w:rPr>
          <w:fldChar w:fldCharType="separate"/>
        </w:r>
        <w:r w:rsidR="006C4373">
          <w:rPr>
            <w:sz w:val="24"/>
            <w:szCs w:val="24"/>
          </w:rPr>
          <w:t>63</w:t>
        </w:r>
        <w:r w:rsidR="006C4373" w:rsidRPr="001405C2">
          <w:rPr>
            <w:sz w:val="24"/>
            <w:szCs w:val="24"/>
          </w:rPr>
          <w:fldChar w:fldCharType="end"/>
        </w:r>
      </w:hyperlink>
    </w:p>
    <w:p w14:paraId="3942F002" w14:textId="77777777" w:rsidR="001C433A" w:rsidRDefault="006C4373" w:rsidP="001405C2">
      <w:pPr>
        <w:spacing w:line="360" w:lineRule="auto"/>
        <w:rPr>
          <w:rFonts w:ascii="Times New Roman" w:hAnsi="Times New Roman" w:cs="Times New Roman"/>
        </w:rPr>
      </w:pPr>
      <w:r w:rsidRPr="001405C2">
        <w:rPr>
          <w:rFonts w:ascii="Times New Roman" w:hAnsi="Times New Roman" w:cs="Times New Roman"/>
          <w:sz w:val="24"/>
          <w:szCs w:val="24"/>
        </w:rPr>
        <w:fldChar w:fldCharType="end"/>
      </w:r>
    </w:p>
    <w:p w14:paraId="1682F8CF" w14:textId="77777777" w:rsidR="001C433A" w:rsidRDefault="006C4373">
      <w:pPr>
        <w:jc w:val="left"/>
        <w:rPr>
          <w:rFonts w:ascii="Times New Roman" w:hAnsi="Times New Roman" w:cs="Times New Roman"/>
          <w:b/>
          <w:bCs/>
          <w:kern w:val="0"/>
          <w:sz w:val="32"/>
          <w:szCs w:val="32"/>
        </w:rPr>
      </w:pPr>
      <w:r>
        <w:rPr>
          <w:rFonts w:ascii="Times New Roman" w:hAnsi="Times New Roman" w:cs="Times New Roman"/>
          <w:b/>
          <w:bCs/>
          <w:kern w:val="0"/>
          <w:sz w:val="32"/>
          <w:szCs w:val="32"/>
        </w:rPr>
        <w:br w:type="page"/>
      </w:r>
    </w:p>
    <w:p w14:paraId="118F21DC" w14:textId="77777777" w:rsidR="001C433A" w:rsidRDefault="006C4373">
      <w:pPr>
        <w:spacing w:line="360" w:lineRule="auto"/>
        <w:outlineLvl w:val="0"/>
        <w:rPr>
          <w:rFonts w:ascii="Times New Roman" w:hAnsi="Times New Roman" w:cs="Times New Roman"/>
          <w:b/>
          <w:sz w:val="28"/>
          <w:szCs w:val="28"/>
        </w:rPr>
      </w:pPr>
      <w:bookmarkStart w:id="1" w:name="_Toc11879"/>
      <w:bookmarkStart w:id="2" w:name="_Toc15920"/>
      <w:bookmarkStart w:id="3" w:name="_Toc29858"/>
      <w:bookmarkStart w:id="4" w:name="_Toc5609"/>
      <w:bookmarkStart w:id="5" w:name="_Toc17380"/>
      <w:bookmarkStart w:id="6" w:name="_Toc20470"/>
      <w:r>
        <w:rPr>
          <w:rFonts w:ascii="Times New Roman" w:hAnsi="Times New Roman" w:cs="Times New Roman"/>
          <w:b/>
          <w:sz w:val="28"/>
          <w:szCs w:val="28"/>
        </w:rPr>
        <w:lastRenderedPageBreak/>
        <w:t xml:space="preserve">1 </w:t>
      </w:r>
      <w:r>
        <w:rPr>
          <w:rFonts w:ascii="Times New Roman" w:hAnsi="Times New Roman" w:cs="Times New Roman"/>
          <w:b/>
          <w:sz w:val="28"/>
          <w:szCs w:val="28"/>
        </w:rPr>
        <w:t>总则</w:t>
      </w:r>
      <w:bookmarkEnd w:id="1"/>
      <w:bookmarkEnd w:id="2"/>
      <w:bookmarkEnd w:id="3"/>
      <w:bookmarkEnd w:id="4"/>
      <w:bookmarkEnd w:id="5"/>
      <w:bookmarkEnd w:id="6"/>
    </w:p>
    <w:p w14:paraId="7E296A2E"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1.1 </w:t>
      </w:r>
      <w:r>
        <w:rPr>
          <w:rFonts w:ascii="Times New Roman" w:hAnsi="Times New Roman" w:cs="Times New Roman"/>
          <w:sz w:val="24"/>
        </w:rPr>
        <w:t>本技术需求用于番禺区计算科学与大数据产业园配套供冷供热项目（地块三）中所有室内外管道和管件、热泵机组、板换、水泵、阀门、光纤等主材的功能设计、结构、性能等方面的技术要求及现场施工技术规范要求。</w:t>
      </w:r>
    </w:p>
    <w:p w14:paraId="64514027"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1.2 </w:t>
      </w:r>
      <w:r>
        <w:rPr>
          <w:rFonts w:ascii="Times New Roman" w:hAnsi="Times New Roman" w:cs="Times New Roman"/>
          <w:sz w:val="24"/>
        </w:rPr>
        <w:t>本技术需求提出的是最低限度的技术要求，并未对一切技术要求作出详细规定，也未充分引述有关标准及规范的条文。供方应保证提供符合技术需求和相关的国际、国内工业标准的优质产品。</w:t>
      </w:r>
    </w:p>
    <w:p w14:paraId="036C9879"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1.3 </w:t>
      </w:r>
      <w:r>
        <w:rPr>
          <w:rFonts w:ascii="Times New Roman" w:hAnsi="Times New Roman" w:cs="Times New Roman"/>
          <w:sz w:val="24"/>
        </w:rPr>
        <w:t>如供方没有对本技术需求提出书面异议，需方则可认为供方已承诺所提供的产品完全满足本技术需求的要求。</w:t>
      </w:r>
    </w:p>
    <w:p w14:paraId="2FE08085"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1.4 </w:t>
      </w:r>
      <w:r>
        <w:rPr>
          <w:rFonts w:ascii="Times New Roman" w:hAnsi="Times New Roman" w:cs="Times New Roman"/>
          <w:sz w:val="24"/>
        </w:rPr>
        <w:t>技术需求所引用的标准若与</w:t>
      </w:r>
      <w:r>
        <w:rPr>
          <w:rFonts w:ascii="Times New Roman" w:hAnsi="Times New Roman" w:cs="Times New Roman" w:hint="eastAsia"/>
          <w:sz w:val="24"/>
        </w:rPr>
        <w:t>国家标准或</w:t>
      </w:r>
      <w:r>
        <w:rPr>
          <w:rFonts w:ascii="Times New Roman" w:hAnsi="Times New Roman" w:cs="Times New Roman"/>
          <w:sz w:val="24"/>
        </w:rPr>
        <w:t>供方所执行的标准发生矛盾时，按较严格的标准执行。</w:t>
      </w:r>
    </w:p>
    <w:p w14:paraId="1820C215" w14:textId="42D4C9FB"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 xml:space="preserve">1.5 </w:t>
      </w:r>
      <w:r>
        <w:rPr>
          <w:rFonts w:ascii="Times New Roman" w:hAnsi="Times New Roman" w:cs="Times New Roman" w:hint="eastAsia"/>
          <w:sz w:val="24"/>
        </w:rPr>
        <w:t>关于设备质保期满足施工合同要求。</w:t>
      </w:r>
    </w:p>
    <w:p w14:paraId="5AA31975" w14:textId="77777777" w:rsidR="001C433A" w:rsidRDefault="001C433A">
      <w:pPr>
        <w:spacing w:line="360" w:lineRule="auto"/>
        <w:rPr>
          <w:rFonts w:ascii="Times New Roman" w:hAnsi="Times New Roman" w:cs="Times New Roman"/>
          <w:sz w:val="24"/>
        </w:rPr>
      </w:pPr>
    </w:p>
    <w:p w14:paraId="6D7E1140" w14:textId="77777777" w:rsidR="001C433A" w:rsidRDefault="006C4373">
      <w:pPr>
        <w:spacing w:line="360" w:lineRule="auto"/>
        <w:outlineLvl w:val="0"/>
        <w:rPr>
          <w:rFonts w:ascii="Times New Roman" w:hAnsi="Times New Roman" w:cs="Times New Roman"/>
          <w:b/>
          <w:sz w:val="28"/>
          <w:szCs w:val="28"/>
        </w:rPr>
      </w:pPr>
      <w:bookmarkStart w:id="7" w:name="_Toc3087"/>
      <w:r>
        <w:rPr>
          <w:rFonts w:ascii="Times New Roman" w:hAnsi="Times New Roman" w:cs="Times New Roman"/>
          <w:b/>
          <w:sz w:val="28"/>
          <w:szCs w:val="28"/>
        </w:rPr>
        <w:t xml:space="preserve">2 </w:t>
      </w:r>
      <w:r>
        <w:rPr>
          <w:rFonts w:ascii="Times New Roman" w:hAnsi="Times New Roman" w:cs="Times New Roman"/>
          <w:b/>
          <w:sz w:val="28"/>
          <w:szCs w:val="28"/>
        </w:rPr>
        <w:t>热泵机组</w:t>
      </w:r>
      <w:bookmarkEnd w:id="7"/>
    </w:p>
    <w:p w14:paraId="1D694A6C" w14:textId="77777777" w:rsidR="001C433A" w:rsidRDefault="006C4373">
      <w:pPr>
        <w:tabs>
          <w:tab w:val="left" w:pos="360"/>
          <w:tab w:val="left" w:pos="845"/>
        </w:tabs>
        <w:spacing w:line="360" w:lineRule="auto"/>
        <w:outlineLvl w:val="1"/>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总则</w:t>
      </w:r>
    </w:p>
    <w:p w14:paraId="27F7C4EE" w14:textId="2DCEF674"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2.1.1</w:t>
      </w:r>
      <w:r>
        <w:rPr>
          <w:rFonts w:ascii="Times New Roman" w:hAnsi="Times New Roman" w:cs="Times New Roman"/>
          <w:sz w:val="24"/>
        </w:rPr>
        <w:t>范围：地块三空调供热系统</w:t>
      </w:r>
      <w:r>
        <w:rPr>
          <w:rFonts w:ascii="Times New Roman" w:hAnsi="Times New Roman" w:cs="Times New Roman" w:hint="eastAsia"/>
          <w:sz w:val="24"/>
        </w:rPr>
        <w:t>对应的两管制风冷热泵，</w:t>
      </w:r>
      <w:r>
        <w:rPr>
          <w:rFonts w:ascii="Times New Roman" w:hAnsi="Times New Roman" w:cs="Times New Roman"/>
          <w:sz w:val="24"/>
        </w:rPr>
        <w:t>生活热水系统对应的四管制风冷热泵（</w:t>
      </w:r>
      <w:r>
        <w:rPr>
          <w:rFonts w:ascii="Times New Roman" w:hAnsi="Times New Roman" w:cs="Times New Roman" w:hint="eastAsia"/>
          <w:sz w:val="24"/>
        </w:rPr>
        <w:t>具备制冷、制热、“以热定冷”联供等多模式</w:t>
      </w:r>
      <w:r>
        <w:rPr>
          <w:rFonts w:ascii="Times New Roman" w:hAnsi="Times New Roman" w:cs="Times New Roman"/>
          <w:sz w:val="24"/>
        </w:rPr>
        <w:t>）。</w:t>
      </w:r>
    </w:p>
    <w:p w14:paraId="70B70D47"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2.1.2</w:t>
      </w:r>
      <w:r>
        <w:rPr>
          <w:rFonts w:ascii="Times New Roman" w:hAnsi="Times New Roman" w:cs="Times New Roman"/>
          <w:sz w:val="24"/>
        </w:rPr>
        <w:t>一般要求</w:t>
      </w:r>
    </w:p>
    <w:p w14:paraId="2F0CF37B" w14:textId="77777777" w:rsidR="001C433A" w:rsidRDefault="006C4373">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有关设备，无论在运送、储存及安装期间应采取正确的保护设施，以确保设备在任何情况下不受破损。</w:t>
      </w:r>
    </w:p>
    <w:p w14:paraId="2DA943BA" w14:textId="77777777" w:rsidR="001C433A" w:rsidRDefault="006C4373">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蒸发器（冷凝器）的水管接驳口，须采取适当保护措施，以防异物进入。</w:t>
      </w:r>
    </w:p>
    <w:p w14:paraId="432B10C7" w14:textId="77777777" w:rsidR="001C433A" w:rsidRDefault="006C4373">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须为机组的运送及安装提供必要的钢支架、吊架、固定螺栓以及隔振装置等。</w:t>
      </w:r>
    </w:p>
    <w:p w14:paraId="76542C06" w14:textId="7D70D826" w:rsidR="001C433A" w:rsidRDefault="006C4373">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空调供热系统两管制风冷热泵机组水侧设备的工作压力及试验压力应分别达到</w:t>
      </w:r>
      <w:r>
        <w:rPr>
          <w:rFonts w:ascii="Times New Roman" w:hAnsi="Times New Roman" w:cs="Times New Roman" w:hint="eastAsia"/>
          <w:sz w:val="24"/>
        </w:rPr>
        <w:t>1.0</w:t>
      </w:r>
      <w:r>
        <w:rPr>
          <w:rFonts w:ascii="Times New Roman" w:hAnsi="Times New Roman" w:cs="Times New Roman"/>
          <w:sz w:val="24"/>
        </w:rPr>
        <w:t>MPa</w:t>
      </w:r>
      <w:r>
        <w:rPr>
          <w:rFonts w:ascii="Times New Roman" w:hAnsi="Times New Roman" w:cs="Times New Roman"/>
          <w:sz w:val="24"/>
        </w:rPr>
        <w:t>及</w:t>
      </w:r>
      <w:r>
        <w:rPr>
          <w:rFonts w:ascii="Times New Roman" w:hAnsi="Times New Roman" w:cs="Times New Roman" w:hint="eastAsia"/>
          <w:sz w:val="24"/>
        </w:rPr>
        <w:t>1.5</w:t>
      </w:r>
      <w:r>
        <w:rPr>
          <w:rFonts w:ascii="Times New Roman" w:hAnsi="Times New Roman" w:cs="Times New Roman"/>
          <w:sz w:val="24"/>
        </w:rPr>
        <w:t>MPa</w:t>
      </w:r>
      <w:r>
        <w:rPr>
          <w:rFonts w:ascii="Times New Roman" w:hAnsi="Times New Roman" w:cs="Times New Roman"/>
          <w:sz w:val="24"/>
        </w:rPr>
        <w:t>；生活热水系统四管制风冷热泵机组（冷回收）水侧设备的工作压力及试验压力应分别达到</w:t>
      </w:r>
      <w:r>
        <w:rPr>
          <w:rFonts w:ascii="Times New Roman" w:hAnsi="Times New Roman" w:cs="Times New Roman" w:hint="eastAsia"/>
          <w:sz w:val="24"/>
        </w:rPr>
        <w:t>1.0</w:t>
      </w:r>
      <w:r>
        <w:rPr>
          <w:rFonts w:ascii="Times New Roman" w:hAnsi="Times New Roman" w:cs="Times New Roman"/>
          <w:sz w:val="24"/>
        </w:rPr>
        <w:t>MPa</w:t>
      </w:r>
      <w:r>
        <w:rPr>
          <w:rFonts w:ascii="Times New Roman" w:hAnsi="Times New Roman" w:cs="Times New Roman"/>
          <w:sz w:val="24"/>
        </w:rPr>
        <w:t>及</w:t>
      </w:r>
      <w:r>
        <w:rPr>
          <w:rFonts w:ascii="Times New Roman" w:hAnsi="Times New Roman" w:cs="Times New Roman" w:hint="eastAsia"/>
          <w:sz w:val="24"/>
        </w:rPr>
        <w:t>1.5</w:t>
      </w:r>
      <w:r>
        <w:rPr>
          <w:rFonts w:ascii="Times New Roman" w:hAnsi="Times New Roman" w:cs="Times New Roman"/>
          <w:sz w:val="24"/>
        </w:rPr>
        <w:t>MPa</w:t>
      </w:r>
      <w:r>
        <w:rPr>
          <w:rFonts w:ascii="Times New Roman" w:hAnsi="Times New Roman" w:cs="Times New Roman"/>
          <w:sz w:val="24"/>
        </w:rPr>
        <w:t>。</w:t>
      </w:r>
    </w:p>
    <w:p w14:paraId="244D34C6" w14:textId="7F29B117" w:rsidR="001C433A" w:rsidRDefault="006C4373">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热泵机组的效能等级须符合国家节能规范的要求。空调供热系统两</w:t>
      </w:r>
      <w:r>
        <w:rPr>
          <w:rFonts w:ascii="Times New Roman" w:hAnsi="Times New Roman" w:cs="Times New Roman"/>
          <w:sz w:val="24"/>
        </w:rPr>
        <w:lastRenderedPageBreak/>
        <w:t>管制风冷热泵机组在</w:t>
      </w:r>
      <w:r>
        <w:rPr>
          <w:rFonts w:ascii="Times New Roman" w:hAnsi="Times New Roman" w:cs="Times New Roman" w:hint="eastAsia"/>
          <w:sz w:val="24"/>
        </w:rPr>
        <w:t>设计工况</w:t>
      </w:r>
      <w:r>
        <w:rPr>
          <w:rFonts w:ascii="Times New Roman" w:hAnsi="Times New Roman" w:cs="Times New Roman"/>
          <w:sz w:val="24"/>
        </w:rPr>
        <w:t>下</w:t>
      </w:r>
      <w:r>
        <w:rPr>
          <w:rFonts w:ascii="Times New Roman" w:hAnsi="Times New Roman" w:cs="Times New Roman" w:hint="eastAsia"/>
          <w:sz w:val="24"/>
        </w:rPr>
        <w:t>，</w:t>
      </w:r>
      <w:r>
        <w:rPr>
          <w:rFonts w:ascii="Times New Roman" w:hAnsi="Times New Roman" w:cs="Times New Roman"/>
          <w:sz w:val="24"/>
        </w:rPr>
        <w:t>满负荷运行时的性能系数</w:t>
      </w:r>
      <w:r>
        <w:rPr>
          <w:rFonts w:ascii="Times New Roman" w:hAnsi="Times New Roman" w:cs="Times New Roman"/>
          <w:sz w:val="24"/>
        </w:rPr>
        <w:t>COP</w:t>
      </w:r>
      <w:r>
        <w:rPr>
          <w:rFonts w:ascii="Times New Roman" w:hAnsi="Times New Roman" w:cs="Times New Roman"/>
          <w:sz w:val="24"/>
        </w:rPr>
        <w:t>不应小于</w:t>
      </w:r>
      <w:r>
        <w:rPr>
          <w:rFonts w:ascii="Times New Roman" w:hAnsi="Times New Roman" w:cs="Times New Roman"/>
          <w:sz w:val="24"/>
        </w:rPr>
        <w:t>3.39</w:t>
      </w:r>
      <w:r>
        <w:rPr>
          <w:rFonts w:ascii="Times New Roman" w:hAnsi="Times New Roman" w:cs="Times New Roman" w:hint="eastAsia"/>
          <w:sz w:val="24"/>
        </w:rPr>
        <w:t>，部分负荷能效</w:t>
      </w:r>
      <w:r>
        <w:rPr>
          <w:rFonts w:ascii="Times New Roman" w:hAnsi="Times New Roman" w:cs="Times New Roman" w:hint="eastAsia"/>
          <w:sz w:val="24"/>
        </w:rPr>
        <w:t>CSPF</w:t>
      </w:r>
      <w:r>
        <w:rPr>
          <w:rFonts w:ascii="Times New Roman" w:hAnsi="Times New Roman" w:cs="Times New Roman" w:hint="eastAsia"/>
          <w:sz w:val="24"/>
        </w:rPr>
        <w:t>不低于</w:t>
      </w:r>
      <w:r>
        <w:rPr>
          <w:rFonts w:ascii="Times New Roman" w:hAnsi="Times New Roman" w:cs="Times New Roman" w:hint="eastAsia"/>
          <w:sz w:val="24"/>
        </w:rPr>
        <w:t>3.85</w:t>
      </w:r>
      <w:r>
        <w:rPr>
          <w:rFonts w:ascii="Times New Roman" w:hAnsi="Times New Roman" w:cs="Times New Roman" w:hint="eastAsia"/>
          <w:sz w:val="24"/>
        </w:rPr>
        <w:t>；</w:t>
      </w:r>
      <w:r>
        <w:rPr>
          <w:rFonts w:ascii="Times New Roman" w:hAnsi="Times New Roman" w:cs="Times New Roman"/>
          <w:sz w:val="24"/>
        </w:rPr>
        <w:t>生活热水系统四管制风冷热泵机组</w:t>
      </w:r>
      <w:r>
        <w:rPr>
          <w:rFonts w:ascii="Times New Roman" w:hAnsi="Times New Roman" w:cs="Times New Roman" w:hint="eastAsia"/>
          <w:sz w:val="24"/>
        </w:rPr>
        <w:t>在设计工况下，</w:t>
      </w:r>
      <w:r>
        <w:rPr>
          <w:rFonts w:ascii="Times New Roman" w:hAnsi="Times New Roman" w:cs="Times New Roman"/>
          <w:sz w:val="24"/>
        </w:rPr>
        <w:t>满负荷运行时制热水的性能系数</w:t>
      </w:r>
      <w:r>
        <w:rPr>
          <w:rFonts w:ascii="Times New Roman" w:hAnsi="Times New Roman" w:cs="Times New Roman"/>
          <w:sz w:val="24"/>
        </w:rPr>
        <w:t>COP</w:t>
      </w:r>
      <w:r>
        <w:rPr>
          <w:rFonts w:ascii="Times New Roman" w:hAnsi="Times New Roman" w:cs="Times New Roman"/>
          <w:sz w:val="24"/>
        </w:rPr>
        <w:t>不应小于</w:t>
      </w:r>
      <w:r>
        <w:rPr>
          <w:rFonts w:ascii="Times New Roman" w:hAnsi="Times New Roman" w:cs="Times New Roman" w:hint="eastAsia"/>
          <w:sz w:val="24"/>
        </w:rPr>
        <w:t>3.35</w:t>
      </w:r>
      <w:r>
        <w:rPr>
          <w:rFonts w:ascii="Times New Roman" w:hAnsi="Times New Roman" w:cs="Times New Roman" w:hint="eastAsia"/>
          <w:sz w:val="24"/>
        </w:rPr>
        <w:t>，冷热水联供性能系数（</w:t>
      </w:r>
      <w:r>
        <w:rPr>
          <w:rFonts w:ascii="Times New Roman" w:hAnsi="Times New Roman" w:cs="Times New Roman" w:hint="eastAsia"/>
          <w:sz w:val="24"/>
        </w:rPr>
        <w:t>ICOP</w:t>
      </w:r>
      <w:r>
        <w:rPr>
          <w:rFonts w:ascii="Times New Roman" w:hAnsi="Times New Roman" w:cs="Times New Roman" w:hint="eastAsia"/>
          <w:sz w:val="24"/>
        </w:rPr>
        <w:t>）应大于</w:t>
      </w:r>
      <w:r>
        <w:rPr>
          <w:rFonts w:ascii="Times New Roman" w:hAnsi="Times New Roman" w:cs="Times New Roman" w:hint="eastAsia"/>
          <w:sz w:val="24"/>
        </w:rPr>
        <w:t>6.0W/W</w:t>
      </w:r>
      <w:r>
        <w:rPr>
          <w:rFonts w:ascii="Times New Roman" w:hAnsi="Times New Roman" w:cs="Times New Roman"/>
          <w:sz w:val="24"/>
        </w:rPr>
        <w:t>。</w:t>
      </w:r>
    </w:p>
    <w:p w14:paraId="7637CEA1" w14:textId="77777777" w:rsidR="001C433A" w:rsidRDefault="006C4373">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机组所使用的保温和隔声材料须为防火材料，且需满足国家标准及当地规范及法例的要求。</w:t>
      </w:r>
    </w:p>
    <w:p w14:paraId="0035876A" w14:textId="77777777" w:rsidR="001C433A" w:rsidRDefault="006C4373">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机组的所有主要部件、配附件均需经过防锈处理包括不同金属的隔离以防产生电化锈蚀。</w:t>
      </w:r>
    </w:p>
    <w:p w14:paraId="78430D92" w14:textId="77777777" w:rsidR="001C433A" w:rsidRDefault="006C4373">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机组的外露的所有主要部件、配附件均考虑抗紫外线的特别处理。</w:t>
      </w:r>
    </w:p>
    <w:p w14:paraId="5D98FB17" w14:textId="77777777" w:rsidR="001C433A" w:rsidRDefault="006C4373">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设备的制冷能力、制热能力、出入水温度等各项参数需满足设备明细表内的各项要求。</w:t>
      </w:r>
    </w:p>
    <w:p w14:paraId="24484875" w14:textId="77777777" w:rsidR="001C433A" w:rsidRDefault="006C4373">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机组所产生的噪音及影响，需满足相关制造标准及当地环保部门的有关要求。如有必要，风冷热泵供应商必须负责对机组进行降噪隔声处理，但不能影响机组的制冷及供热性能。</w:t>
      </w:r>
    </w:p>
    <w:p w14:paraId="6B2F6437" w14:textId="77777777" w:rsidR="001C433A" w:rsidRDefault="006C4373">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热泵机组需使用先进的制造工艺和标准，且设备的预期正常的使用寿命应不少于二十年。</w:t>
      </w:r>
    </w:p>
    <w:p w14:paraId="58648A96" w14:textId="77777777" w:rsidR="001C433A" w:rsidRDefault="006C4373">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风冷热泵机组配套置于室外的所有电动机、配电柜、控制屏等电气设备的防护等级不得低于</w:t>
      </w:r>
      <w:r>
        <w:rPr>
          <w:rFonts w:ascii="Times New Roman" w:hAnsi="Times New Roman" w:cs="Times New Roman"/>
          <w:sz w:val="24"/>
        </w:rPr>
        <w:t>IP55</w:t>
      </w:r>
      <w:r>
        <w:rPr>
          <w:rFonts w:ascii="Times New Roman" w:hAnsi="Times New Roman" w:cs="Times New Roman"/>
          <w:sz w:val="24"/>
        </w:rPr>
        <w:t>。</w:t>
      </w:r>
    </w:p>
    <w:p w14:paraId="66748F12" w14:textId="065CECC7" w:rsidR="001C433A" w:rsidRDefault="006C4373">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风冷热泵</w:t>
      </w:r>
      <w:r>
        <w:rPr>
          <w:rFonts w:ascii="Times New Roman" w:hAnsi="Times New Roman" w:cs="Times New Roman"/>
          <w:sz w:val="24"/>
        </w:rPr>
        <w:t>机组供应商供应风冷热泵连起动器。</w:t>
      </w:r>
    </w:p>
    <w:p w14:paraId="09CC2F63" w14:textId="77777777" w:rsidR="001C433A" w:rsidRDefault="006C4373">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供应风冷热泵安装所需之弹簧隔振器及配置方案，以满足机组隔振要求。</w:t>
      </w:r>
    </w:p>
    <w:p w14:paraId="413F3B3F"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2.1.3</w:t>
      </w:r>
      <w:r>
        <w:rPr>
          <w:rFonts w:ascii="Times New Roman" w:hAnsi="Times New Roman" w:cs="Times New Roman"/>
          <w:sz w:val="24"/>
        </w:rPr>
        <w:t>质量保证</w:t>
      </w:r>
    </w:p>
    <w:p w14:paraId="149B7E22" w14:textId="77777777" w:rsidR="001C433A" w:rsidRDefault="006C4373">
      <w:pPr>
        <w:numPr>
          <w:ilvl w:val="0"/>
          <w:numId w:val="2"/>
        </w:numPr>
        <w:tabs>
          <w:tab w:val="left" w:pos="832"/>
        </w:tabs>
        <w:spacing w:line="360" w:lineRule="auto"/>
        <w:rPr>
          <w:rFonts w:ascii="Times New Roman" w:hAnsi="Times New Roman" w:cs="Times New Roman"/>
          <w:sz w:val="24"/>
        </w:rPr>
      </w:pPr>
      <w:r>
        <w:rPr>
          <w:rFonts w:ascii="Times New Roman" w:hAnsi="Times New Roman" w:cs="Times New Roman"/>
          <w:sz w:val="24"/>
        </w:rPr>
        <w:t>风冷热泵满足国家和地方相关风冷热泵设计、生产、检验的标准、规范和规定（包括推荐标准）。风冷热泵除满足本技术规范要求外，同时还需满足设计图纸、相关国家标准及规定和业主的其它要求，如有矛盾，按较高</w:t>
      </w:r>
      <w:r>
        <w:rPr>
          <w:rFonts w:ascii="Times New Roman" w:hAnsi="Times New Roman" w:cs="Times New Roman"/>
          <w:sz w:val="24"/>
        </w:rPr>
        <w:t>(</w:t>
      </w:r>
      <w:r>
        <w:rPr>
          <w:rFonts w:ascii="Times New Roman" w:hAnsi="Times New Roman" w:cs="Times New Roman"/>
          <w:sz w:val="24"/>
        </w:rPr>
        <w:t>优</w:t>
      </w:r>
      <w:r>
        <w:rPr>
          <w:rFonts w:ascii="Times New Roman" w:hAnsi="Times New Roman" w:cs="Times New Roman"/>
          <w:sz w:val="24"/>
        </w:rPr>
        <w:t>)</w:t>
      </w:r>
      <w:r>
        <w:rPr>
          <w:rFonts w:ascii="Times New Roman" w:hAnsi="Times New Roman" w:cs="Times New Roman"/>
          <w:sz w:val="24"/>
        </w:rPr>
        <w:t>标准执行。包括且不仅限于以下规范与图集：</w:t>
      </w:r>
    </w:p>
    <w:p w14:paraId="38643E9E" w14:textId="77777777" w:rsidR="001C433A" w:rsidRDefault="006C4373">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《建筑节能与可再生能源利用通用规范》</w:t>
      </w:r>
      <w:r>
        <w:rPr>
          <w:rFonts w:ascii="Times New Roman" w:hAnsi="Times New Roman" w:cs="Times New Roman"/>
          <w:sz w:val="24"/>
        </w:rPr>
        <w:t>GB 55015-2021</w:t>
      </w:r>
    </w:p>
    <w:p w14:paraId="6E0526AD" w14:textId="77777777" w:rsidR="001C433A" w:rsidRDefault="006C4373">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《公共建筑节能设计标准》</w:t>
      </w:r>
      <w:r>
        <w:rPr>
          <w:rFonts w:ascii="Times New Roman" w:hAnsi="Times New Roman" w:cs="Times New Roman"/>
          <w:sz w:val="24"/>
        </w:rPr>
        <w:t>GB 50189-2015</w:t>
      </w:r>
    </w:p>
    <w:p w14:paraId="4095872C" w14:textId="77777777" w:rsidR="001C433A" w:rsidRDefault="006C4373">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《广东省公共建筑节能设计标准》</w:t>
      </w:r>
      <w:r>
        <w:rPr>
          <w:rFonts w:ascii="Times New Roman" w:hAnsi="Times New Roman" w:cs="Times New Roman"/>
          <w:sz w:val="24"/>
        </w:rPr>
        <w:t>DBJ 15-51-2020</w:t>
      </w:r>
    </w:p>
    <w:p w14:paraId="152229F6" w14:textId="77777777" w:rsidR="001C433A" w:rsidRDefault="006C4373">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lastRenderedPageBreak/>
        <w:t>《</w:t>
      </w:r>
      <w:r w:rsidRPr="001405C2">
        <w:rPr>
          <w:rFonts w:ascii="Times New Roman" w:hAnsi="Times New Roman" w:cs="Times New Roman" w:hint="eastAsia"/>
          <w:sz w:val="24"/>
        </w:rPr>
        <w:t>热泵和冷水机组能效限定值及能效等级</w:t>
      </w:r>
      <w:r>
        <w:rPr>
          <w:rFonts w:ascii="Times New Roman" w:hAnsi="Times New Roman" w:cs="Times New Roman" w:hint="eastAsia"/>
          <w:sz w:val="24"/>
        </w:rPr>
        <w:t>》</w:t>
      </w:r>
      <w:r>
        <w:rPr>
          <w:rFonts w:ascii="Times New Roman" w:hAnsi="Times New Roman" w:cs="Times New Roman"/>
          <w:sz w:val="24"/>
        </w:rPr>
        <w:t>GB 19577-2024</w:t>
      </w:r>
    </w:p>
    <w:p w14:paraId="349DA2BF" w14:textId="77777777" w:rsidR="001C433A" w:rsidRDefault="006C4373">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《蒸气压缩循环冷水</w:t>
      </w:r>
      <w:r>
        <w:rPr>
          <w:rFonts w:ascii="Times New Roman" w:hAnsi="Times New Roman" w:cs="Times New Roman"/>
          <w:sz w:val="24"/>
        </w:rPr>
        <w:t>(</w:t>
      </w:r>
      <w:r>
        <w:rPr>
          <w:rFonts w:ascii="Times New Roman" w:hAnsi="Times New Roman" w:cs="Times New Roman"/>
          <w:sz w:val="24"/>
        </w:rPr>
        <w:t>热泵</w:t>
      </w:r>
      <w:r>
        <w:rPr>
          <w:rFonts w:ascii="Times New Roman" w:hAnsi="Times New Roman" w:cs="Times New Roman"/>
          <w:sz w:val="24"/>
        </w:rPr>
        <w:t>)</w:t>
      </w:r>
      <w:r>
        <w:rPr>
          <w:rFonts w:ascii="Times New Roman" w:hAnsi="Times New Roman" w:cs="Times New Roman"/>
          <w:sz w:val="24"/>
        </w:rPr>
        <w:t>机组工业或商业用和类似用途的冷水</w:t>
      </w:r>
      <w:r>
        <w:rPr>
          <w:rFonts w:ascii="Times New Roman" w:hAnsi="Times New Roman" w:cs="Times New Roman"/>
          <w:sz w:val="24"/>
        </w:rPr>
        <w:t>(</w:t>
      </w:r>
      <w:r>
        <w:rPr>
          <w:rFonts w:ascii="Times New Roman" w:hAnsi="Times New Roman" w:cs="Times New Roman"/>
          <w:sz w:val="24"/>
        </w:rPr>
        <w:t>热泵</w:t>
      </w:r>
      <w:r>
        <w:rPr>
          <w:rFonts w:ascii="Times New Roman" w:hAnsi="Times New Roman" w:cs="Times New Roman"/>
          <w:sz w:val="24"/>
        </w:rPr>
        <w:t>)</w:t>
      </w:r>
      <w:r>
        <w:rPr>
          <w:rFonts w:ascii="Times New Roman" w:hAnsi="Times New Roman" w:cs="Times New Roman"/>
          <w:sz w:val="24"/>
        </w:rPr>
        <w:t>机组》</w:t>
      </w:r>
      <w:r>
        <w:rPr>
          <w:rFonts w:ascii="Times New Roman" w:hAnsi="Times New Roman" w:cs="Times New Roman"/>
          <w:sz w:val="24"/>
        </w:rPr>
        <w:t>GB/T 18430.1-2024</w:t>
      </w:r>
    </w:p>
    <w:p w14:paraId="183D2B69" w14:textId="77777777" w:rsidR="001C433A" w:rsidRDefault="006C4373">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《热泵热水系统设计、安装及使用规范》</w:t>
      </w:r>
      <w:r>
        <w:rPr>
          <w:rFonts w:ascii="Times New Roman" w:hAnsi="Times New Roman" w:cs="Times New Roman"/>
          <w:sz w:val="24"/>
        </w:rPr>
        <w:t>CRAA 311-2009</w:t>
      </w:r>
    </w:p>
    <w:p w14:paraId="2FB6F520" w14:textId="77777777" w:rsidR="001C433A" w:rsidRDefault="006C4373">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《热泵热水系统选用与安装》</w:t>
      </w:r>
      <w:r>
        <w:rPr>
          <w:rFonts w:ascii="Times New Roman" w:hAnsi="Times New Roman" w:cs="Times New Roman"/>
          <w:sz w:val="24"/>
        </w:rPr>
        <w:t>06SS127</w:t>
      </w:r>
    </w:p>
    <w:p w14:paraId="2C8FF0C9" w14:textId="77777777" w:rsidR="001C433A" w:rsidRDefault="006C4373">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美国制冷协会</w:t>
      </w:r>
      <w:r>
        <w:rPr>
          <w:rFonts w:ascii="Times New Roman" w:hAnsi="Times New Roman" w:cs="Times New Roman"/>
          <w:sz w:val="24"/>
        </w:rPr>
        <w:t>(ARI)575</w:t>
      </w:r>
    </w:p>
    <w:p w14:paraId="2640941D" w14:textId="77777777" w:rsidR="001C433A" w:rsidRDefault="006C4373">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美国制冷协会</w:t>
      </w:r>
      <w:r>
        <w:rPr>
          <w:rFonts w:ascii="Times New Roman" w:hAnsi="Times New Roman" w:cs="Times New Roman"/>
          <w:sz w:val="24"/>
        </w:rPr>
        <w:t>(ARI)550/590</w:t>
      </w:r>
    </w:p>
    <w:p w14:paraId="0ACDCDD8" w14:textId="77777777" w:rsidR="001C433A" w:rsidRDefault="006C4373">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ASHRAE 15-94</w:t>
      </w:r>
    </w:p>
    <w:p w14:paraId="643F4F8F" w14:textId="77777777" w:rsidR="001C433A" w:rsidRDefault="006C4373">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ASHRAE 30-95</w:t>
      </w:r>
    </w:p>
    <w:p w14:paraId="6F2BE047" w14:textId="77777777" w:rsidR="001C433A" w:rsidRDefault="006C4373">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制冷和空调设备噪声的测定（</w:t>
      </w:r>
      <w:r>
        <w:rPr>
          <w:rFonts w:ascii="Times New Roman" w:hAnsi="Times New Roman" w:cs="Times New Roman"/>
          <w:sz w:val="24"/>
        </w:rPr>
        <w:t>JB/T4 330-1999</w:t>
      </w:r>
      <w:r>
        <w:rPr>
          <w:rFonts w:ascii="Times New Roman" w:hAnsi="Times New Roman" w:cs="Times New Roman"/>
          <w:sz w:val="24"/>
        </w:rPr>
        <w:t>）</w:t>
      </w:r>
    </w:p>
    <w:p w14:paraId="4B94C875" w14:textId="77777777" w:rsidR="001C433A" w:rsidRDefault="006C4373">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当地有关部门所颁布的法规和条例</w:t>
      </w:r>
    </w:p>
    <w:p w14:paraId="5C20D57A" w14:textId="0B7999F2" w:rsidR="001C433A" w:rsidRDefault="006C4373">
      <w:pPr>
        <w:numPr>
          <w:ilvl w:val="0"/>
          <w:numId w:val="2"/>
        </w:numPr>
        <w:tabs>
          <w:tab w:val="left" w:pos="832"/>
        </w:tabs>
        <w:spacing w:line="360" w:lineRule="auto"/>
        <w:rPr>
          <w:rFonts w:ascii="Times New Roman" w:hAnsi="Times New Roman" w:cs="Times New Roman"/>
          <w:sz w:val="24"/>
        </w:rPr>
      </w:pPr>
      <w:r>
        <w:rPr>
          <w:rFonts w:ascii="Times New Roman" w:hAnsi="Times New Roman" w:cs="Times New Roman"/>
          <w:sz w:val="24"/>
        </w:rPr>
        <w:t>热泵机组应由认可生产热泵机组的厂家所生产，而且需具有</w:t>
      </w:r>
      <w:r>
        <w:rPr>
          <w:rFonts w:ascii="Times New Roman" w:hAnsi="Times New Roman" w:cs="Times New Roman" w:hint="eastAsia"/>
          <w:sz w:val="24"/>
        </w:rPr>
        <w:t>超过十套已成功运行五年或以上</w:t>
      </w:r>
      <w:r>
        <w:rPr>
          <w:rFonts w:ascii="Times New Roman" w:hAnsi="Times New Roman" w:cs="Times New Roman"/>
          <w:sz w:val="24"/>
        </w:rPr>
        <w:t>的</w:t>
      </w:r>
      <w:r>
        <w:rPr>
          <w:rFonts w:ascii="Times New Roman" w:hAnsi="Times New Roman" w:cs="Times New Roman" w:hint="eastAsia"/>
          <w:sz w:val="24"/>
        </w:rPr>
        <w:t>空调供暖系统用两管制热泵机组和具有超过一套已成功运行一年以上</w:t>
      </w:r>
      <w:r>
        <w:rPr>
          <w:rFonts w:ascii="Times New Roman" w:hAnsi="Times New Roman" w:cs="Times New Roman"/>
          <w:sz w:val="24"/>
        </w:rPr>
        <w:t>生活热水系统</w:t>
      </w:r>
      <w:r>
        <w:rPr>
          <w:rFonts w:ascii="Times New Roman" w:hAnsi="Times New Roman" w:cs="Times New Roman" w:hint="eastAsia"/>
          <w:sz w:val="24"/>
        </w:rPr>
        <w:t>用的</w:t>
      </w:r>
      <w:r>
        <w:rPr>
          <w:rFonts w:ascii="Times New Roman" w:hAnsi="Times New Roman" w:cs="Times New Roman"/>
          <w:sz w:val="24"/>
        </w:rPr>
        <w:t>四管制风冷热泵</w:t>
      </w:r>
      <w:r>
        <w:rPr>
          <w:rFonts w:ascii="Times New Roman" w:hAnsi="Times New Roman" w:cs="Times New Roman" w:hint="eastAsia"/>
          <w:sz w:val="24"/>
        </w:rPr>
        <w:t>机组的</w:t>
      </w:r>
      <w:r>
        <w:rPr>
          <w:rFonts w:ascii="Times New Roman" w:hAnsi="Times New Roman" w:cs="Times New Roman"/>
          <w:sz w:val="24"/>
        </w:rPr>
        <w:t>生产经验和纪录。生产厂家需具有</w:t>
      </w:r>
      <w:r>
        <w:rPr>
          <w:rFonts w:ascii="Times New Roman" w:hAnsi="Times New Roman" w:cs="Times New Roman"/>
          <w:sz w:val="24"/>
        </w:rPr>
        <w:t>ISO900</w:t>
      </w:r>
      <w:r>
        <w:rPr>
          <w:rFonts w:ascii="Times New Roman" w:hAnsi="Times New Roman" w:cs="Times New Roman" w:hint="eastAsia"/>
          <w:sz w:val="24"/>
        </w:rPr>
        <w:t>1</w:t>
      </w:r>
      <w:r>
        <w:rPr>
          <w:rFonts w:ascii="Times New Roman" w:hAnsi="Times New Roman" w:cs="Times New Roman"/>
          <w:sz w:val="24"/>
        </w:rPr>
        <w:t>全面质量管理体系的认证。</w:t>
      </w:r>
    </w:p>
    <w:p w14:paraId="576862DB" w14:textId="77777777" w:rsidR="001C433A" w:rsidRDefault="006C4373">
      <w:pPr>
        <w:numPr>
          <w:ilvl w:val="0"/>
          <w:numId w:val="2"/>
        </w:numPr>
        <w:tabs>
          <w:tab w:val="left" w:pos="832"/>
        </w:tabs>
        <w:spacing w:line="360" w:lineRule="auto"/>
        <w:rPr>
          <w:rFonts w:ascii="Times New Roman" w:hAnsi="Times New Roman" w:cs="Times New Roman"/>
          <w:sz w:val="24"/>
        </w:rPr>
      </w:pPr>
      <w:r>
        <w:rPr>
          <w:rFonts w:ascii="Times New Roman" w:hAnsi="Times New Roman" w:cs="Times New Roman"/>
          <w:sz w:val="24"/>
        </w:rPr>
        <w:t>热泵机组机身应附有原厂的标志牌，标志牌上应附有厂家的名称、设备的型号、机组编号及有关的技术数据。</w:t>
      </w:r>
    </w:p>
    <w:p w14:paraId="550BFDC7"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2.1.4</w:t>
      </w:r>
      <w:r>
        <w:rPr>
          <w:rFonts w:ascii="Times New Roman" w:hAnsi="Times New Roman" w:cs="Times New Roman"/>
          <w:sz w:val="24"/>
        </w:rPr>
        <w:t>资料呈审</w:t>
      </w:r>
      <w:r>
        <w:rPr>
          <w:rFonts w:ascii="Times New Roman" w:hAnsi="Times New Roman" w:cs="Times New Roman" w:hint="eastAsia"/>
          <w:sz w:val="24"/>
        </w:rPr>
        <w:t>（如无特殊时间说明，请在资料报审时提供）</w:t>
      </w:r>
    </w:p>
    <w:p w14:paraId="09AA8E19" w14:textId="77777777" w:rsidR="001C433A" w:rsidRDefault="006C4373">
      <w:pPr>
        <w:numPr>
          <w:ilvl w:val="0"/>
          <w:numId w:val="4"/>
        </w:numPr>
        <w:tabs>
          <w:tab w:val="left" w:pos="832"/>
        </w:tabs>
        <w:spacing w:line="360" w:lineRule="auto"/>
        <w:rPr>
          <w:rFonts w:ascii="Times New Roman" w:hAnsi="Times New Roman" w:cs="Times New Roman"/>
          <w:sz w:val="24"/>
        </w:rPr>
      </w:pPr>
      <w:r>
        <w:rPr>
          <w:rFonts w:ascii="Times New Roman" w:hAnsi="Times New Roman" w:cs="Times New Roman"/>
          <w:sz w:val="24"/>
        </w:rPr>
        <w:t>提交由热泵机组厂家提供的技术数据，包括热泵机组在不同的制冷量及制热量操作情况下的特性曲线、压缩机的耗电量、电气特性、操作步骤、噪音水平、水流量、水温、和水压降等。</w:t>
      </w:r>
    </w:p>
    <w:p w14:paraId="26FFD713" w14:textId="3131612D" w:rsidR="001C433A" w:rsidRDefault="006C4373">
      <w:pPr>
        <w:numPr>
          <w:ilvl w:val="0"/>
          <w:numId w:val="4"/>
        </w:numPr>
        <w:tabs>
          <w:tab w:val="left" w:pos="832"/>
        </w:tabs>
        <w:spacing w:line="360" w:lineRule="auto"/>
        <w:rPr>
          <w:rFonts w:ascii="Times New Roman" w:hAnsi="Times New Roman" w:cs="Times New Roman"/>
          <w:sz w:val="24"/>
        </w:rPr>
      </w:pPr>
      <w:r>
        <w:rPr>
          <w:rFonts w:ascii="Times New Roman" w:hAnsi="Times New Roman" w:cs="Times New Roman"/>
          <w:sz w:val="24"/>
        </w:rPr>
        <w:t>提供由原厂所编印的安装</w:t>
      </w:r>
      <w:r>
        <w:rPr>
          <w:rFonts w:ascii="Times New Roman" w:hAnsi="Times New Roman" w:cs="Times New Roman" w:hint="eastAsia"/>
          <w:sz w:val="24"/>
        </w:rPr>
        <w:t>技术资料</w:t>
      </w:r>
      <w:r>
        <w:rPr>
          <w:rFonts w:ascii="Times New Roman" w:hAnsi="Times New Roman" w:cs="Times New Roman"/>
          <w:sz w:val="24"/>
        </w:rPr>
        <w:t>。</w:t>
      </w:r>
    </w:p>
    <w:p w14:paraId="77AA4AB4" w14:textId="58232E28" w:rsidR="001C433A" w:rsidRDefault="006C4373">
      <w:pPr>
        <w:numPr>
          <w:ilvl w:val="0"/>
          <w:numId w:val="4"/>
        </w:numPr>
        <w:tabs>
          <w:tab w:val="left" w:pos="832"/>
        </w:tabs>
        <w:spacing w:line="360" w:lineRule="auto"/>
        <w:rPr>
          <w:rFonts w:ascii="Times New Roman" w:hAnsi="Times New Roman" w:cs="Times New Roman"/>
          <w:sz w:val="24"/>
        </w:rPr>
      </w:pPr>
      <w:r>
        <w:rPr>
          <w:rFonts w:ascii="Times New Roman" w:hAnsi="Times New Roman" w:cs="Times New Roman"/>
          <w:sz w:val="24"/>
        </w:rPr>
        <w:t>提交机组的操作特性曲线以显示机组在</w:t>
      </w:r>
      <w:r>
        <w:rPr>
          <w:rFonts w:ascii="Times New Roman" w:hAnsi="Times New Roman" w:cs="Times New Roman"/>
          <w:sz w:val="24"/>
        </w:rPr>
        <w:t>25%</w:t>
      </w:r>
      <w:r>
        <w:rPr>
          <w:rFonts w:ascii="Times New Roman" w:hAnsi="Times New Roman" w:cs="Times New Roman"/>
          <w:sz w:val="24"/>
        </w:rPr>
        <w:t>、</w:t>
      </w:r>
      <w:r>
        <w:rPr>
          <w:rFonts w:ascii="Times New Roman" w:hAnsi="Times New Roman" w:cs="Times New Roman"/>
          <w:sz w:val="24"/>
        </w:rPr>
        <w:t>50%</w:t>
      </w:r>
      <w:r>
        <w:rPr>
          <w:rFonts w:ascii="Times New Roman" w:hAnsi="Times New Roman" w:cs="Times New Roman"/>
          <w:sz w:val="24"/>
        </w:rPr>
        <w:t>、</w:t>
      </w:r>
      <w:r>
        <w:rPr>
          <w:rFonts w:ascii="Times New Roman" w:hAnsi="Times New Roman" w:cs="Times New Roman"/>
          <w:sz w:val="24"/>
        </w:rPr>
        <w:t>75%</w:t>
      </w:r>
      <w:r>
        <w:rPr>
          <w:rFonts w:ascii="Times New Roman" w:hAnsi="Times New Roman" w:cs="Times New Roman"/>
          <w:sz w:val="24"/>
        </w:rPr>
        <w:t>、</w:t>
      </w:r>
      <w:r>
        <w:rPr>
          <w:rFonts w:ascii="Times New Roman" w:hAnsi="Times New Roman" w:cs="Times New Roman"/>
          <w:sz w:val="24"/>
        </w:rPr>
        <w:t>100%</w:t>
      </w:r>
      <w:r>
        <w:rPr>
          <w:rFonts w:ascii="Times New Roman" w:hAnsi="Times New Roman" w:cs="Times New Roman"/>
          <w:sz w:val="24"/>
        </w:rPr>
        <w:t>负荷下的能耗。</w:t>
      </w:r>
    </w:p>
    <w:p w14:paraId="435CDBA3" w14:textId="32EAEF2E" w:rsidR="001C433A" w:rsidRDefault="006C4373">
      <w:pPr>
        <w:numPr>
          <w:ilvl w:val="0"/>
          <w:numId w:val="4"/>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订货后</w:t>
      </w:r>
      <w:r>
        <w:rPr>
          <w:rFonts w:ascii="Times New Roman" w:hAnsi="Times New Roman" w:cs="Times New Roman"/>
          <w:sz w:val="24"/>
        </w:rPr>
        <w:t>提供施工深化图，详细表示有关热泵机组的安装尺寸、水管接驳尺寸及位置、固定螺栓位置、电线端子详图、避震弹簧及所需之土建要求等资料。</w:t>
      </w:r>
    </w:p>
    <w:p w14:paraId="7FEB266F" w14:textId="53EFEA32" w:rsidR="001C433A" w:rsidRDefault="006C4373">
      <w:pPr>
        <w:numPr>
          <w:ilvl w:val="0"/>
          <w:numId w:val="4"/>
        </w:numPr>
        <w:tabs>
          <w:tab w:val="left" w:pos="832"/>
        </w:tabs>
        <w:spacing w:line="360" w:lineRule="auto"/>
        <w:rPr>
          <w:rFonts w:ascii="Times New Roman" w:hAnsi="Times New Roman" w:cs="Times New Roman"/>
          <w:sz w:val="24"/>
        </w:rPr>
      </w:pPr>
      <w:r>
        <w:rPr>
          <w:rFonts w:ascii="Times New Roman" w:hAnsi="Times New Roman" w:cs="Times New Roman"/>
          <w:sz w:val="24"/>
        </w:rPr>
        <w:t>在收到中标通知书之一个月内，须提交机组的运输方案，方案中需注</w:t>
      </w:r>
      <w:r>
        <w:rPr>
          <w:rFonts w:ascii="Times New Roman" w:hAnsi="Times New Roman" w:cs="Times New Roman"/>
          <w:sz w:val="24"/>
        </w:rPr>
        <w:lastRenderedPageBreak/>
        <w:t>明详细的运输方法、设备的重量负荷等供建筑师批核。</w:t>
      </w:r>
    </w:p>
    <w:p w14:paraId="5390A983" w14:textId="77777777" w:rsidR="001C433A" w:rsidRDefault="006C4373">
      <w:pPr>
        <w:jc w:val="center"/>
        <w:rPr>
          <w:rFonts w:ascii="Times New Roman" w:eastAsia="仿宋" w:hAnsi="Times New Roman" w:cs="Times New Roman"/>
          <w:b/>
          <w:bCs/>
          <w:szCs w:val="21"/>
        </w:rPr>
      </w:pPr>
      <w:r>
        <w:rPr>
          <w:rFonts w:ascii="Times New Roman" w:eastAsia="仿宋" w:hAnsi="Times New Roman" w:cs="Times New Roman"/>
          <w:b/>
          <w:bCs/>
          <w:szCs w:val="21"/>
        </w:rPr>
        <w:t>风冷热泵机组性能要求（地块三）</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6"/>
        <w:gridCol w:w="2307"/>
        <w:gridCol w:w="1839"/>
      </w:tblGrid>
      <w:tr w:rsidR="001C433A" w14:paraId="5B682994" w14:textId="77777777" w:rsidTr="001405C2">
        <w:trPr>
          <w:trHeight w:val="282"/>
        </w:trPr>
        <w:tc>
          <w:tcPr>
            <w:tcW w:w="4376" w:type="dxa"/>
            <w:vAlign w:val="center"/>
          </w:tcPr>
          <w:p w14:paraId="3585A613" w14:textId="77777777" w:rsidR="001C433A" w:rsidRDefault="006C4373">
            <w:pPr>
              <w:widowControl/>
              <w:jc w:val="center"/>
              <w:rPr>
                <w:rFonts w:ascii="Times New Roman" w:eastAsia="仿宋" w:hAnsi="Times New Roman" w:cs="Times New Roman"/>
                <w:b/>
                <w:kern w:val="0"/>
                <w:szCs w:val="21"/>
              </w:rPr>
            </w:pPr>
            <w:r>
              <w:rPr>
                <w:rFonts w:ascii="Times New Roman" w:eastAsia="仿宋" w:hAnsi="Times New Roman" w:cs="Times New Roman"/>
                <w:b/>
                <w:kern w:val="0"/>
                <w:szCs w:val="21"/>
              </w:rPr>
              <w:t>项目</w:t>
            </w:r>
          </w:p>
        </w:tc>
        <w:tc>
          <w:tcPr>
            <w:tcW w:w="2307" w:type="dxa"/>
            <w:vAlign w:val="center"/>
          </w:tcPr>
          <w:p w14:paraId="7F8156AC" w14:textId="77777777" w:rsidR="001C433A" w:rsidRDefault="006C4373">
            <w:pPr>
              <w:widowControl/>
              <w:jc w:val="center"/>
              <w:rPr>
                <w:rFonts w:ascii="Times New Roman" w:eastAsia="仿宋" w:hAnsi="Times New Roman" w:cs="Times New Roman"/>
                <w:b/>
                <w:kern w:val="0"/>
                <w:szCs w:val="21"/>
              </w:rPr>
            </w:pPr>
            <w:r>
              <w:rPr>
                <w:rFonts w:ascii="Times New Roman" w:eastAsia="仿宋" w:hAnsi="Times New Roman" w:cs="Times New Roman"/>
                <w:b/>
                <w:kern w:val="0"/>
                <w:szCs w:val="21"/>
              </w:rPr>
              <w:t>要求</w:t>
            </w:r>
          </w:p>
        </w:tc>
        <w:tc>
          <w:tcPr>
            <w:tcW w:w="1839" w:type="dxa"/>
            <w:vAlign w:val="center"/>
          </w:tcPr>
          <w:p w14:paraId="5E6AF06B" w14:textId="77777777" w:rsidR="001C433A" w:rsidRDefault="006C4373">
            <w:pPr>
              <w:widowControl/>
              <w:jc w:val="center"/>
              <w:rPr>
                <w:rFonts w:ascii="Times New Roman" w:eastAsia="仿宋" w:hAnsi="Times New Roman" w:cs="Times New Roman"/>
                <w:b/>
                <w:kern w:val="0"/>
                <w:szCs w:val="21"/>
              </w:rPr>
            </w:pPr>
            <w:r>
              <w:rPr>
                <w:rFonts w:ascii="Times New Roman" w:eastAsia="仿宋" w:hAnsi="Times New Roman" w:cs="Times New Roman"/>
                <w:b/>
                <w:kern w:val="0"/>
                <w:szCs w:val="21"/>
              </w:rPr>
              <w:t>提供</w:t>
            </w:r>
          </w:p>
        </w:tc>
      </w:tr>
      <w:tr w:rsidR="001C433A" w14:paraId="358B7A9D" w14:textId="77777777">
        <w:trPr>
          <w:trHeight w:val="282"/>
        </w:trPr>
        <w:tc>
          <w:tcPr>
            <w:tcW w:w="8522" w:type="dxa"/>
            <w:gridSpan w:val="3"/>
            <w:vAlign w:val="center"/>
          </w:tcPr>
          <w:p w14:paraId="215BE0FF" w14:textId="77777777" w:rsidR="001C433A" w:rsidRDefault="006C4373">
            <w:pPr>
              <w:pStyle w:val="ae"/>
              <w:widowControl/>
              <w:numPr>
                <w:ilvl w:val="0"/>
                <w:numId w:val="5"/>
              </w:numPr>
              <w:ind w:firstLineChars="0"/>
              <w:jc w:val="left"/>
              <w:rPr>
                <w:rFonts w:ascii="Times New Roman" w:eastAsia="仿宋" w:hAnsi="Times New Roman" w:cs="Times New Roman"/>
                <w:b/>
                <w:kern w:val="0"/>
                <w:szCs w:val="21"/>
              </w:rPr>
            </w:pPr>
            <w:r>
              <w:rPr>
                <w:rFonts w:ascii="Times New Roman" w:eastAsia="仿宋" w:hAnsi="Times New Roman" w:cs="Times New Roman"/>
                <w:b/>
                <w:bCs/>
                <w:szCs w:val="21"/>
              </w:rPr>
              <w:t>空调供热系统两管制风冷热泵</w:t>
            </w:r>
          </w:p>
        </w:tc>
      </w:tr>
      <w:tr w:rsidR="001C433A" w14:paraId="5574FA72" w14:textId="77777777" w:rsidTr="001405C2">
        <w:trPr>
          <w:trHeight w:val="282"/>
        </w:trPr>
        <w:tc>
          <w:tcPr>
            <w:tcW w:w="4376" w:type="dxa"/>
            <w:vAlign w:val="center"/>
          </w:tcPr>
          <w:p w14:paraId="7D354B9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2307" w:type="dxa"/>
            <w:vAlign w:val="center"/>
          </w:tcPr>
          <w:p w14:paraId="2F93FC6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839" w:type="dxa"/>
            <w:vAlign w:val="center"/>
          </w:tcPr>
          <w:p w14:paraId="623922E9" w14:textId="77777777" w:rsidR="001C433A" w:rsidRDefault="001C433A">
            <w:pPr>
              <w:widowControl/>
              <w:jc w:val="left"/>
              <w:rPr>
                <w:rFonts w:ascii="Times New Roman" w:eastAsia="仿宋" w:hAnsi="Times New Roman" w:cs="Times New Roman"/>
                <w:kern w:val="0"/>
                <w:szCs w:val="21"/>
              </w:rPr>
            </w:pPr>
          </w:p>
        </w:tc>
      </w:tr>
      <w:tr w:rsidR="001C433A" w14:paraId="493B0D88" w14:textId="77777777" w:rsidTr="001405C2">
        <w:trPr>
          <w:trHeight w:val="282"/>
        </w:trPr>
        <w:tc>
          <w:tcPr>
            <w:tcW w:w="4376" w:type="dxa"/>
            <w:vAlign w:val="center"/>
          </w:tcPr>
          <w:p w14:paraId="313664A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2307" w:type="dxa"/>
            <w:vAlign w:val="center"/>
          </w:tcPr>
          <w:p w14:paraId="667BD83E"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2AF91ACE" w14:textId="77777777" w:rsidR="001C433A" w:rsidRDefault="001C433A">
            <w:pPr>
              <w:widowControl/>
              <w:jc w:val="left"/>
              <w:rPr>
                <w:rFonts w:ascii="Times New Roman" w:eastAsia="仿宋" w:hAnsi="Times New Roman" w:cs="Times New Roman"/>
                <w:kern w:val="0"/>
                <w:szCs w:val="21"/>
              </w:rPr>
            </w:pPr>
          </w:p>
        </w:tc>
      </w:tr>
      <w:tr w:rsidR="001C433A" w14:paraId="3DDAAF5C" w14:textId="77777777" w:rsidTr="001405C2">
        <w:trPr>
          <w:trHeight w:val="282"/>
        </w:trPr>
        <w:tc>
          <w:tcPr>
            <w:tcW w:w="4376" w:type="dxa"/>
            <w:vAlign w:val="center"/>
          </w:tcPr>
          <w:p w14:paraId="2FF9C7B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制热量</w:t>
            </w:r>
            <w:r>
              <w:rPr>
                <w:rFonts w:ascii="Times New Roman" w:eastAsia="仿宋" w:hAnsi="Times New Roman" w:cs="Times New Roman"/>
                <w:kern w:val="0"/>
                <w:szCs w:val="21"/>
              </w:rPr>
              <w:t>(kW)</w:t>
            </w:r>
          </w:p>
        </w:tc>
        <w:tc>
          <w:tcPr>
            <w:tcW w:w="2307" w:type="dxa"/>
            <w:vAlign w:val="center"/>
          </w:tcPr>
          <w:p w14:paraId="6C2AF0C2"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1200</w:t>
            </w:r>
          </w:p>
        </w:tc>
        <w:tc>
          <w:tcPr>
            <w:tcW w:w="1839" w:type="dxa"/>
            <w:vAlign w:val="center"/>
          </w:tcPr>
          <w:p w14:paraId="18A6F516" w14:textId="77777777" w:rsidR="001C433A" w:rsidRDefault="001C433A">
            <w:pPr>
              <w:widowControl/>
              <w:jc w:val="left"/>
              <w:rPr>
                <w:rFonts w:ascii="Times New Roman" w:eastAsia="仿宋" w:hAnsi="Times New Roman" w:cs="Times New Roman"/>
                <w:kern w:val="0"/>
                <w:szCs w:val="21"/>
              </w:rPr>
            </w:pPr>
          </w:p>
        </w:tc>
      </w:tr>
      <w:tr w:rsidR="001C433A" w14:paraId="664867CD" w14:textId="77777777" w:rsidTr="001405C2">
        <w:trPr>
          <w:trHeight w:val="282"/>
        </w:trPr>
        <w:tc>
          <w:tcPr>
            <w:tcW w:w="4376" w:type="dxa"/>
            <w:vAlign w:val="center"/>
          </w:tcPr>
          <w:p w14:paraId="091241F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性能系数</w:t>
            </w:r>
            <w:r>
              <w:rPr>
                <w:rFonts w:ascii="Times New Roman" w:eastAsia="仿宋" w:hAnsi="Times New Roman" w:cs="Times New Roman" w:hint="eastAsia"/>
                <w:kern w:val="0"/>
                <w:szCs w:val="21"/>
              </w:rPr>
              <w:t>COP</w:t>
            </w:r>
            <w:r>
              <w:rPr>
                <w:rFonts w:ascii="Times New Roman" w:eastAsia="仿宋" w:hAnsi="Times New Roman" w:cs="Times New Roman"/>
                <w:kern w:val="0"/>
                <w:szCs w:val="21"/>
              </w:rPr>
              <w:t>(W/W)</w:t>
            </w:r>
          </w:p>
        </w:tc>
        <w:tc>
          <w:tcPr>
            <w:tcW w:w="2307" w:type="dxa"/>
            <w:vAlign w:val="center"/>
          </w:tcPr>
          <w:p w14:paraId="6F47E60A" w14:textId="16F763A1"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≥3.39</w:t>
            </w:r>
            <w:r>
              <w:rPr>
                <w:rFonts w:ascii="Times New Roman" w:eastAsia="仿宋" w:hAnsi="Times New Roman" w:cs="Times New Roman"/>
                <w:kern w:val="0"/>
                <w:szCs w:val="21"/>
              </w:rPr>
              <w:t>（</w:t>
            </w:r>
            <w:r>
              <w:rPr>
                <w:rFonts w:ascii="Times New Roman" w:eastAsia="仿宋" w:hAnsi="Times New Roman" w:cs="Times New Roman" w:hint="eastAsia"/>
                <w:kern w:val="0"/>
                <w:szCs w:val="21"/>
              </w:rPr>
              <w:t>设计工况</w:t>
            </w:r>
            <w:r>
              <w:rPr>
                <w:rFonts w:ascii="Times New Roman" w:eastAsia="仿宋" w:hAnsi="Times New Roman" w:cs="Times New Roman"/>
                <w:kern w:val="0"/>
                <w:szCs w:val="21"/>
              </w:rPr>
              <w:t>）</w:t>
            </w:r>
          </w:p>
        </w:tc>
        <w:tc>
          <w:tcPr>
            <w:tcW w:w="1839" w:type="dxa"/>
            <w:vAlign w:val="center"/>
          </w:tcPr>
          <w:p w14:paraId="7AF1DD23" w14:textId="77777777" w:rsidR="001C433A" w:rsidRDefault="001C433A">
            <w:pPr>
              <w:widowControl/>
              <w:jc w:val="left"/>
              <w:rPr>
                <w:rFonts w:ascii="Times New Roman" w:eastAsia="仿宋" w:hAnsi="Times New Roman" w:cs="Times New Roman"/>
                <w:kern w:val="0"/>
                <w:szCs w:val="21"/>
              </w:rPr>
            </w:pPr>
          </w:p>
        </w:tc>
      </w:tr>
      <w:tr w:rsidR="001C433A" w14:paraId="79EC26CB" w14:textId="77777777" w:rsidTr="001405C2">
        <w:trPr>
          <w:trHeight w:val="282"/>
        </w:trPr>
        <w:tc>
          <w:tcPr>
            <w:tcW w:w="4376" w:type="dxa"/>
            <w:vAlign w:val="center"/>
          </w:tcPr>
          <w:p w14:paraId="6544B87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部分负荷系数</w:t>
            </w:r>
            <w:r>
              <w:rPr>
                <w:rFonts w:ascii="Times New Roman" w:eastAsia="仿宋" w:hAnsi="Times New Roman" w:cs="Times New Roman" w:hint="eastAsia"/>
                <w:kern w:val="0"/>
                <w:szCs w:val="21"/>
              </w:rPr>
              <w:t>CSPF(W/W)</w:t>
            </w:r>
          </w:p>
        </w:tc>
        <w:tc>
          <w:tcPr>
            <w:tcW w:w="2307" w:type="dxa"/>
            <w:vAlign w:val="center"/>
          </w:tcPr>
          <w:p w14:paraId="0E04828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hint="eastAsia"/>
                <w:kern w:val="0"/>
                <w:szCs w:val="21"/>
              </w:rPr>
              <w:t>3.85</w:t>
            </w:r>
            <w:r>
              <w:rPr>
                <w:rFonts w:ascii="Times New Roman" w:eastAsia="仿宋" w:hAnsi="Times New Roman" w:cs="Times New Roman" w:hint="eastAsia"/>
                <w:kern w:val="0"/>
                <w:szCs w:val="21"/>
              </w:rPr>
              <w:t>（设计工况）</w:t>
            </w:r>
          </w:p>
        </w:tc>
        <w:tc>
          <w:tcPr>
            <w:tcW w:w="1839" w:type="dxa"/>
            <w:vAlign w:val="center"/>
          </w:tcPr>
          <w:p w14:paraId="7FC01EE3" w14:textId="77777777" w:rsidR="001C433A" w:rsidRDefault="001C433A">
            <w:pPr>
              <w:widowControl/>
              <w:jc w:val="left"/>
              <w:rPr>
                <w:rFonts w:ascii="Times New Roman" w:eastAsia="仿宋" w:hAnsi="Times New Roman" w:cs="Times New Roman"/>
                <w:kern w:val="0"/>
                <w:szCs w:val="21"/>
              </w:rPr>
            </w:pPr>
          </w:p>
        </w:tc>
      </w:tr>
      <w:tr w:rsidR="001C433A" w14:paraId="5D61D538" w14:textId="77777777" w:rsidTr="001405C2">
        <w:trPr>
          <w:trHeight w:val="282"/>
        </w:trPr>
        <w:tc>
          <w:tcPr>
            <w:tcW w:w="4376" w:type="dxa"/>
            <w:vAlign w:val="center"/>
          </w:tcPr>
          <w:p w14:paraId="3141B2C9"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热水进</w:t>
            </w:r>
            <w:r>
              <w:rPr>
                <w:rFonts w:ascii="Times New Roman" w:eastAsia="仿宋" w:hAnsi="Times New Roman" w:cs="Times New Roman"/>
                <w:kern w:val="0"/>
                <w:szCs w:val="21"/>
              </w:rPr>
              <w:t>/</w:t>
            </w:r>
            <w:r>
              <w:rPr>
                <w:rFonts w:ascii="Times New Roman" w:eastAsia="仿宋" w:hAnsi="Times New Roman" w:cs="Times New Roman"/>
                <w:kern w:val="0"/>
                <w:szCs w:val="21"/>
              </w:rPr>
              <w:t>出水温度</w:t>
            </w:r>
            <w:r>
              <w:rPr>
                <w:rFonts w:ascii="Times New Roman" w:eastAsia="仿宋" w:hAnsi="Times New Roman" w:cs="Times New Roman"/>
                <w:kern w:val="0"/>
                <w:szCs w:val="21"/>
              </w:rPr>
              <w:t>(℃)</w:t>
            </w:r>
          </w:p>
        </w:tc>
        <w:tc>
          <w:tcPr>
            <w:tcW w:w="2307" w:type="dxa"/>
            <w:vAlign w:val="center"/>
          </w:tcPr>
          <w:p w14:paraId="29556B8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40/45</w:t>
            </w:r>
          </w:p>
        </w:tc>
        <w:tc>
          <w:tcPr>
            <w:tcW w:w="1839" w:type="dxa"/>
            <w:vAlign w:val="center"/>
          </w:tcPr>
          <w:p w14:paraId="78FCF255" w14:textId="77777777" w:rsidR="001C433A" w:rsidRDefault="001C433A">
            <w:pPr>
              <w:widowControl/>
              <w:jc w:val="left"/>
              <w:rPr>
                <w:rFonts w:ascii="Times New Roman" w:eastAsia="仿宋" w:hAnsi="Times New Roman" w:cs="Times New Roman"/>
                <w:kern w:val="0"/>
                <w:szCs w:val="21"/>
              </w:rPr>
            </w:pPr>
          </w:p>
        </w:tc>
      </w:tr>
      <w:tr w:rsidR="001C433A" w14:paraId="70E19625" w14:textId="77777777" w:rsidTr="001405C2">
        <w:trPr>
          <w:trHeight w:val="282"/>
        </w:trPr>
        <w:tc>
          <w:tcPr>
            <w:tcW w:w="4376" w:type="dxa"/>
            <w:vAlign w:val="center"/>
          </w:tcPr>
          <w:p w14:paraId="734ACDD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蒸发器侧工作压力</w:t>
            </w:r>
            <w:r>
              <w:rPr>
                <w:rFonts w:ascii="Times New Roman" w:eastAsia="仿宋" w:hAnsi="Times New Roman" w:cs="Times New Roman"/>
                <w:kern w:val="0"/>
                <w:szCs w:val="21"/>
              </w:rPr>
              <w:t>(MPa)</w:t>
            </w:r>
          </w:p>
        </w:tc>
        <w:tc>
          <w:tcPr>
            <w:tcW w:w="2307" w:type="dxa"/>
            <w:vAlign w:val="center"/>
          </w:tcPr>
          <w:p w14:paraId="5CDA5AF5" w14:textId="2BB5CE30"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1.0</w:t>
            </w:r>
          </w:p>
        </w:tc>
        <w:tc>
          <w:tcPr>
            <w:tcW w:w="1839" w:type="dxa"/>
            <w:vAlign w:val="center"/>
          </w:tcPr>
          <w:p w14:paraId="6EFA94E4" w14:textId="77777777" w:rsidR="001C433A" w:rsidRDefault="001C433A">
            <w:pPr>
              <w:widowControl/>
              <w:jc w:val="left"/>
              <w:rPr>
                <w:rFonts w:ascii="Times New Roman" w:eastAsia="仿宋" w:hAnsi="Times New Roman" w:cs="Times New Roman"/>
                <w:kern w:val="0"/>
                <w:szCs w:val="21"/>
              </w:rPr>
            </w:pPr>
          </w:p>
        </w:tc>
      </w:tr>
      <w:tr w:rsidR="001C433A" w14:paraId="28813987" w14:textId="77777777" w:rsidTr="001405C2">
        <w:trPr>
          <w:trHeight w:val="282"/>
        </w:trPr>
        <w:tc>
          <w:tcPr>
            <w:tcW w:w="4376" w:type="dxa"/>
            <w:vAlign w:val="center"/>
          </w:tcPr>
          <w:p w14:paraId="3FA3D03E"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蒸发器侧压降</w:t>
            </w:r>
            <w:r>
              <w:rPr>
                <w:rFonts w:ascii="Times New Roman" w:eastAsia="仿宋" w:hAnsi="Times New Roman" w:cs="Times New Roman"/>
                <w:kern w:val="0"/>
                <w:szCs w:val="21"/>
              </w:rPr>
              <w:t>(kPa)</w:t>
            </w:r>
          </w:p>
        </w:tc>
        <w:tc>
          <w:tcPr>
            <w:tcW w:w="2307" w:type="dxa"/>
            <w:vAlign w:val="center"/>
          </w:tcPr>
          <w:p w14:paraId="254F03BE" w14:textId="78B3D1D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hint="eastAsia"/>
                <w:kern w:val="0"/>
                <w:szCs w:val="21"/>
              </w:rPr>
              <w:t>75</w:t>
            </w:r>
            <w:r>
              <w:rPr>
                <w:rFonts w:ascii="Times New Roman" w:eastAsia="仿宋" w:hAnsi="Times New Roman" w:cs="Times New Roman"/>
                <w:kern w:val="0"/>
                <w:szCs w:val="21"/>
              </w:rPr>
              <w:t>kPa</w:t>
            </w:r>
          </w:p>
        </w:tc>
        <w:tc>
          <w:tcPr>
            <w:tcW w:w="1839" w:type="dxa"/>
            <w:vAlign w:val="center"/>
          </w:tcPr>
          <w:p w14:paraId="593B691F" w14:textId="77777777" w:rsidR="001C433A" w:rsidRDefault="001C433A">
            <w:pPr>
              <w:widowControl/>
              <w:jc w:val="left"/>
              <w:rPr>
                <w:rFonts w:ascii="Times New Roman" w:eastAsia="仿宋" w:hAnsi="Times New Roman" w:cs="Times New Roman"/>
                <w:kern w:val="0"/>
                <w:szCs w:val="21"/>
              </w:rPr>
            </w:pPr>
          </w:p>
        </w:tc>
      </w:tr>
      <w:tr w:rsidR="001C433A" w14:paraId="050CC1C7" w14:textId="77777777" w:rsidTr="001405C2">
        <w:trPr>
          <w:trHeight w:val="282"/>
        </w:trPr>
        <w:tc>
          <w:tcPr>
            <w:tcW w:w="4376" w:type="dxa"/>
            <w:vAlign w:val="center"/>
          </w:tcPr>
          <w:p w14:paraId="1A29940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蒸发器侧污垢系数</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2</w:t>
            </w:r>
            <w:r>
              <w:rPr>
                <w:rFonts w:ascii="Times New Roman" w:eastAsia="仿宋" w:hAnsi="Times New Roman" w:cs="Times New Roman"/>
                <w:kern w:val="0"/>
                <w:szCs w:val="21"/>
              </w:rPr>
              <w:t>℃/kW)</w:t>
            </w:r>
          </w:p>
        </w:tc>
        <w:tc>
          <w:tcPr>
            <w:tcW w:w="2307" w:type="dxa"/>
            <w:vAlign w:val="center"/>
          </w:tcPr>
          <w:p w14:paraId="74426A1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0.018</w:t>
            </w:r>
          </w:p>
        </w:tc>
        <w:tc>
          <w:tcPr>
            <w:tcW w:w="1839" w:type="dxa"/>
            <w:vAlign w:val="center"/>
          </w:tcPr>
          <w:p w14:paraId="47456DFB" w14:textId="77777777" w:rsidR="001C433A" w:rsidRDefault="001C433A">
            <w:pPr>
              <w:widowControl/>
              <w:jc w:val="left"/>
              <w:rPr>
                <w:rFonts w:ascii="Times New Roman" w:eastAsia="仿宋" w:hAnsi="Times New Roman" w:cs="Times New Roman"/>
                <w:kern w:val="0"/>
                <w:szCs w:val="21"/>
              </w:rPr>
            </w:pPr>
          </w:p>
        </w:tc>
      </w:tr>
      <w:tr w:rsidR="001C433A" w14:paraId="7FBA389E" w14:textId="77777777" w:rsidTr="001405C2">
        <w:trPr>
          <w:trHeight w:val="282"/>
        </w:trPr>
        <w:tc>
          <w:tcPr>
            <w:tcW w:w="4376" w:type="dxa"/>
            <w:shd w:val="clear" w:color="auto" w:fill="auto"/>
            <w:vAlign w:val="center"/>
          </w:tcPr>
          <w:p w14:paraId="35FBBE3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冷凝器侧污垢系数</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2</w:t>
            </w:r>
            <w:r>
              <w:rPr>
                <w:rFonts w:ascii="Times New Roman" w:eastAsia="仿宋" w:hAnsi="Times New Roman" w:cs="Times New Roman"/>
                <w:kern w:val="0"/>
                <w:szCs w:val="21"/>
              </w:rPr>
              <w:t>℃/kW)</w:t>
            </w:r>
          </w:p>
        </w:tc>
        <w:tc>
          <w:tcPr>
            <w:tcW w:w="2307" w:type="dxa"/>
            <w:shd w:val="clear" w:color="auto" w:fill="auto"/>
            <w:vAlign w:val="center"/>
          </w:tcPr>
          <w:p w14:paraId="72BEB60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0.044</w:t>
            </w:r>
          </w:p>
        </w:tc>
        <w:tc>
          <w:tcPr>
            <w:tcW w:w="1839" w:type="dxa"/>
            <w:vAlign w:val="center"/>
          </w:tcPr>
          <w:p w14:paraId="3DBD41E5" w14:textId="77777777" w:rsidR="001C433A" w:rsidRDefault="001C433A">
            <w:pPr>
              <w:widowControl/>
              <w:jc w:val="left"/>
              <w:rPr>
                <w:rFonts w:ascii="Times New Roman" w:eastAsia="仿宋" w:hAnsi="Times New Roman" w:cs="Times New Roman"/>
                <w:kern w:val="0"/>
                <w:szCs w:val="21"/>
              </w:rPr>
            </w:pPr>
          </w:p>
        </w:tc>
      </w:tr>
      <w:tr w:rsidR="001C433A" w14:paraId="72652367" w14:textId="77777777" w:rsidTr="001405C2">
        <w:trPr>
          <w:trHeight w:val="282"/>
        </w:trPr>
        <w:tc>
          <w:tcPr>
            <w:tcW w:w="4376" w:type="dxa"/>
            <w:shd w:val="clear" w:color="auto" w:fill="auto"/>
            <w:vAlign w:val="center"/>
          </w:tcPr>
          <w:p w14:paraId="56A6E33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允许的流量变化范围</w:t>
            </w:r>
          </w:p>
        </w:tc>
        <w:tc>
          <w:tcPr>
            <w:tcW w:w="2307" w:type="dxa"/>
            <w:shd w:val="clear" w:color="auto" w:fill="auto"/>
            <w:vAlign w:val="center"/>
          </w:tcPr>
          <w:p w14:paraId="2333A2E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50%~100%</w:t>
            </w:r>
          </w:p>
        </w:tc>
        <w:tc>
          <w:tcPr>
            <w:tcW w:w="1839" w:type="dxa"/>
            <w:vAlign w:val="center"/>
          </w:tcPr>
          <w:p w14:paraId="4DB95669" w14:textId="77777777" w:rsidR="001C433A" w:rsidRDefault="001C433A">
            <w:pPr>
              <w:widowControl/>
              <w:jc w:val="left"/>
              <w:rPr>
                <w:rFonts w:ascii="Times New Roman" w:eastAsia="仿宋" w:hAnsi="Times New Roman" w:cs="Times New Roman"/>
                <w:kern w:val="0"/>
                <w:szCs w:val="21"/>
              </w:rPr>
            </w:pPr>
          </w:p>
        </w:tc>
      </w:tr>
      <w:tr w:rsidR="001C433A" w14:paraId="7C3A5F15" w14:textId="77777777" w:rsidTr="001405C2">
        <w:trPr>
          <w:trHeight w:val="282"/>
        </w:trPr>
        <w:tc>
          <w:tcPr>
            <w:tcW w:w="4376" w:type="dxa"/>
            <w:shd w:val="clear" w:color="auto" w:fill="auto"/>
            <w:vAlign w:val="center"/>
          </w:tcPr>
          <w:p w14:paraId="26A4B4D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允许的流量变化速率</w:t>
            </w:r>
          </w:p>
        </w:tc>
        <w:tc>
          <w:tcPr>
            <w:tcW w:w="2307" w:type="dxa"/>
            <w:shd w:val="clear" w:color="auto" w:fill="auto"/>
            <w:vAlign w:val="center"/>
          </w:tcPr>
          <w:p w14:paraId="268392C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≥30%</w:t>
            </w:r>
          </w:p>
        </w:tc>
        <w:tc>
          <w:tcPr>
            <w:tcW w:w="1839" w:type="dxa"/>
            <w:vAlign w:val="center"/>
          </w:tcPr>
          <w:p w14:paraId="29A2654D" w14:textId="77777777" w:rsidR="001C433A" w:rsidRDefault="001C433A">
            <w:pPr>
              <w:widowControl/>
              <w:jc w:val="left"/>
              <w:rPr>
                <w:rFonts w:ascii="Times New Roman" w:eastAsia="仿宋" w:hAnsi="Times New Roman" w:cs="Times New Roman"/>
                <w:kern w:val="0"/>
                <w:szCs w:val="21"/>
              </w:rPr>
            </w:pPr>
          </w:p>
        </w:tc>
      </w:tr>
      <w:tr w:rsidR="001C433A" w14:paraId="7782AD1C" w14:textId="77777777" w:rsidTr="001405C2">
        <w:trPr>
          <w:trHeight w:val="282"/>
        </w:trPr>
        <w:tc>
          <w:tcPr>
            <w:tcW w:w="4376" w:type="dxa"/>
            <w:vAlign w:val="center"/>
          </w:tcPr>
          <w:p w14:paraId="623F2EC3"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2307" w:type="dxa"/>
            <w:vAlign w:val="center"/>
          </w:tcPr>
          <w:p w14:paraId="516E21F8"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18C108AB" w14:textId="77777777" w:rsidR="001C433A" w:rsidRDefault="001C433A">
            <w:pPr>
              <w:widowControl/>
              <w:jc w:val="left"/>
              <w:rPr>
                <w:rFonts w:ascii="Times New Roman" w:eastAsia="仿宋" w:hAnsi="Times New Roman" w:cs="Times New Roman"/>
                <w:kern w:val="0"/>
                <w:szCs w:val="21"/>
              </w:rPr>
            </w:pPr>
          </w:p>
        </w:tc>
      </w:tr>
      <w:tr w:rsidR="001C433A" w14:paraId="5502DABD" w14:textId="77777777" w:rsidTr="001405C2">
        <w:trPr>
          <w:trHeight w:val="282"/>
        </w:trPr>
        <w:tc>
          <w:tcPr>
            <w:tcW w:w="4376" w:type="dxa"/>
            <w:vAlign w:val="center"/>
          </w:tcPr>
          <w:p w14:paraId="41C82AC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2307" w:type="dxa"/>
            <w:vAlign w:val="center"/>
          </w:tcPr>
          <w:p w14:paraId="15BAAB4E"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满足现场及设计要求</w:t>
            </w:r>
          </w:p>
        </w:tc>
        <w:tc>
          <w:tcPr>
            <w:tcW w:w="1839" w:type="dxa"/>
            <w:vAlign w:val="center"/>
          </w:tcPr>
          <w:p w14:paraId="6D18C93C" w14:textId="77777777" w:rsidR="001C433A" w:rsidRDefault="001C433A">
            <w:pPr>
              <w:widowControl/>
              <w:jc w:val="left"/>
              <w:rPr>
                <w:rFonts w:ascii="Times New Roman" w:eastAsia="仿宋" w:hAnsi="Times New Roman" w:cs="Times New Roman"/>
                <w:kern w:val="0"/>
                <w:szCs w:val="21"/>
              </w:rPr>
            </w:pPr>
          </w:p>
        </w:tc>
      </w:tr>
      <w:tr w:rsidR="001C433A" w14:paraId="18733EB0" w14:textId="77777777" w:rsidTr="001405C2">
        <w:trPr>
          <w:trHeight w:val="282"/>
        </w:trPr>
        <w:tc>
          <w:tcPr>
            <w:tcW w:w="4376" w:type="dxa"/>
            <w:vAlign w:val="center"/>
          </w:tcPr>
          <w:p w14:paraId="2ED51F8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运行重量</w:t>
            </w:r>
            <w:r>
              <w:rPr>
                <w:rFonts w:ascii="Times New Roman" w:eastAsia="仿宋" w:hAnsi="Times New Roman" w:cs="Times New Roman"/>
                <w:kern w:val="0"/>
                <w:szCs w:val="21"/>
              </w:rPr>
              <w:t>(kg)</w:t>
            </w:r>
          </w:p>
        </w:tc>
        <w:tc>
          <w:tcPr>
            <w:tcW w:w="2307" w:type="dxa"/>
            <w:vAlign w:val="center"/>
          </w:tcPr>
          <w:p w14:paraId="02B5A95E"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01E0A807" w14:textId="77777777" w:rsidR="001C433A" w:rsidRDefault="001C433A">
            <w:pPr>
              <w:widowControl/>
              <w:jc w:val="left"/>
              <w:rPr>
                <w:rFonts w:ascii="Times New Roman" w:eastAsia="仿宋" w:hAnsi="Times New Roman" w:cs="Times New Roman"/>
                <w:kern w:val="0"/>
                <w:szCs w:val="21"/>
              </w:rPr>
            </w:pPr>
          </w:p>
        </w:tc>
      </w:tr>
      <w:tr w:rsidR="001C433A" w14:paraId="34171072" w14:textId="77777777" w:rsidTr="001405C2">
        <w:trPr>
          <w:trHeight w:val="282"/>
        </w:trPr>
        <w:tc>
          <w:tcPr>
            <w:tcW w:w="4376" w:type="dxa"/>
            <w:vAlign w:val="center"/>
          </w:tcPr>
          <w:p w14:paraId="3336E4B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关键部位主要材料</w:t>
            </w:r>
          </w:p>
        </w:tc>
        <w:tc>
          <w:tcPr>
            <w:tcW w:w="2307" w:type="dxa"/>
            <w:vAlign w:val="center"/>
          </w:tcPr>
          <w:p w14:paraId="03673CA2"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751EEEC7" w14:textId="77777777" w:rsidR="001C433A" w:rsidRDefault="001C433A">
            <w:pPr>
              <w:widowControl/>
              <w:jc w:val="left"/>
              <w:rPr>
                <w:rFonts w:ascii="Times New Roman" w:eastAsia="仿宋" w:hAnsi="Times New Roman" w:cs="Times New Roman"/>
                <w:kern w:val="0"/>
                <w:szCs w:val="21"/>
              </w:rPr>
            </w:pPr>
          </w:p>
        </w:tc>
      </w:tr>
      <w:tr w:rsidR="001C433A" w14:paraId="47BBA7D7" w14:textId="77777777" w:rsidTr="001405C2">
        <w:trPr>
          <w:trHeight w:val="282"/>
        </w:trPr>
        <w:tc>
          <w:tcPr>
            <w:tcW w:w="4376" w:type="dxa"/>
            <w:vAlign w:val="center"/>
          </w:tcPr>
          <w:p w14:paraId="7EEADD7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隔震台座、减震器等的型式、隔震率</w:t>
            </w:r>
          </w:p>
        </w:tc>
        <w:tc>
          <w:tcPr>
            <w:tcW w:w="2307" w:type="dxa"/>
            <w:vAlign w:val="center"/>
          </w:tcPr>
          <w:p w14:paraId="05015039"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弹簧减震</w:t>
            </w:r>
          </w:p>
        </w:tc>
        <w:tc>
          <w:tcPr>
            <w:tcW w:w="1839" w:type="dxa"/>
            <w:vAlign w:val="center"/>
          </w:tcPr>
          <w:p w14:paraId="5776EA24" w14:textId="77777777" w:rsidR="001C433A" w:rsidRDefault="001C433A">
            <w:pPr>
              <w:widowControl/>
              <w:jc w:val="left"/>
              <w:rPr>
                <w:rFonts w:ascii="Times New Roman" w:eastAsia="仿宋" w:hAnsi="Times New Roman" w:cs="Times New Roman"/>
                <w:kern w:val="0"/>
                <w:szCs w:val="21"/>
              </w:rPr>
            </w:pPr>
          </w:p>
        </w:tc>
      </w:tr>
      <w:tr w:rsidR="001C433A" w14:paraId="4F789657" w14:textId="77777777">
        <w:trPr>
          <w:trHeight w:val="282"/>
        </w:trPr>
        <w:tc>
          <w:tcPr>
            <w:tcW w:w="8522" w:type="dxa"/>
            <w:gridSpan w:val="3"/>
            <w:vAlign w:val="center"/>
          </w:tcPr>
          <w:p w14:paraId="0E2A8883" w14:textId="25860D1C" w:rsidR="001C433A" w:rsidRDefault="006C4373">
            <w:pPr>
              <w:pStyle w:val="ae"/>
              <w:widowControl/>
              <w:numPr>
                <w:ilvl w:val="0"/>
                <w:numId w:val="5"/>
              </w:numPr>
              <w:ind w:firstLineChars="0"/>
              <w:jc w:val="left"/>
              <w:rPr>
                <w:rFonts w:ascii="Times New Roman" w:eastAsia="仿宋" w:hAnsi="Times New Roman" w:cs="Times New Roman"/>
                <w:b/>
                <w:kern w:val="0"/>
                <w:szCs w:val="21"/>
              </w:rPr>
            </w:pPr>
            <w:r>
              <w:rPr>
                <w:rFonts w:ascii="Times New Roman" w:eastAsia="仿宋" w:hAnsi="Times New Roman" w:cs="Times New Roman"/>
                <w:b/>
                <w:bCs/>
                <w:szCs w:val="21"/>
              </w:rPr>
              <w:t>生活热水系统四管制风冷热泵</w:t>
            </w:r>
          </w:p>
        </w:tc>
      </w:tr>
      <w:tr w:rsidR="001C433A" w14:paraId="14220A96" w14:textId="77777777">
        <w:trPr>
          <w:trHeight w:val="282"/>
        </w:trPr>
        <w:tc>
          <w:tcPr>
            <w:tcW w:w="8522" w:type="dxa"/>
            <w:gridSpan w:val="3"/>
            <w:vAlign w:val="center"/>
          </w:tcPr>
          <w:p w14:paraId="1FC139C2" w14:textId="77777777" w:rsidR="001C433A" w:rsidRDefault="006C4373" w:rsidP="001405C2">
            <w:pPr>
              <w:pStyle w:val="ae"/>
              <w:widowControl/>
              <w:numPr>
                <w:ilvl w:val="255"/>
                <w:numId w:val="0"/>
              </w:numPr>
              <w:jc w:val="left"/>
              <w:rPr>
                <w:rFonts w:ascii="Times New Roman" w:eastAsia="仿宋" w:hAnsi="Times New Roman" w:cs="Times New Roman"/>
                <w:b/>
                <w:bCs/>
                <w:szCs w:val="21"/>
              </w:rPr>
            </w:pPr>
            <w:r>
              <w:rPr>
                <w:rFonts w:ascii="Times New Roman" w:eastAsia="仿宋" w:hAnsi="Times New Roman" w:cs="Times New Roman" w:hint="eastAsia"/>
                <w:b/>
                <w:bCs/>
                <w:szCs w:val="21"/>
              </w:rPr>
              <w:t>运行要求：具备制冷、制热、“以热定冷”联供等多模式，</w:t>
            </w:r>
            <w:r w:rsidRPr="001405C2">
              <w:rPr>
                <w:rFonts w:ascii="Times New Roman" w:eastAsia="仿宋" w:hAnsi="Times New Roman" w:cs="Times New Roman" w:hint="eastAsia"/>
                <w:b/>
                <w:bCs/>
                <w:szCs w:val="21"/>
              </w:rPr>
              <w:t>自带智能控制可实现多种模式自由切换</w:t>
            </w:r>
            <w:r>
              <w:rPr>
                <w:rFonts w:ascii="Times New Roman" w:eastAsia="仿宋" w:hAnsi="Times New Roman" w:cs="Times New Roman" w:hint="eastAsia"/>
                <w:b/>
                <w:bCs/>
                <w:szCs w:val="21"/>
              </w:rPr>
              <w:t>。</w:t>
            </w:r>
            <w:r>
              <w:rPr>
                <w:rFonts w:ascii="Times New Roman" w:eastAsia="仿宋" w:hAnsi="Times New Roman" w:cs="Times New Roman" w:hint="eastAsia"/>
                <w:b/>
                <w:bCs/>
                <w:szCs w:val="21"/>
              </w:rPr>
              <w:t>1</w:t>
            </w:r>
            <w:r>
              <w:rPr>
                <w:rFonts w:ascii="Times New Roman" w:eastAsia="仿宋" w:hAnsi="Times New Roman" w:cs="Times New Roman" w:hint="eastAsia"/>
                <w:b/>
                <w:bCs/>
                <w:szCs w:val="21"/>
              </w:rPr>
              <w:t>）在用户存在用冷需求时，优先运行冷热联供模式，无论用冷侧需求是否与制热量匹配，必须保证制热水侧设计工况不小于</w:t>
            </w:r>
            <w:r>
              <w:rPr>
                <w:rFonts w:ascii="Times New Roman" w:eastAsia="仿宋" w:hAnsi="Times New Roman" w:cs="Times New Roman" w:hint="eastAsia"/>
                <w:b/>
                <w:bCs/>
                <w:szCs w:val="21"/>
              </w:rPr>
              <w:t>400kW</w:t>
            </w:r>
            <w:r>
              <w:rPr>
                <w:rFonts w:ascii="Times New Roman" w:eastAsia="仿宋" w:hAnsi="Times New Roman" w:cs="Times New Roman" w:hint="eastAsia"/>
                <w:b/>
                <w:bCs/>
                <w:szCs w:val="21"/>
              </w:rPr>
              <w:t>的制热能力，实现“以热定冷”；</w:t>
            </w:r>
            <w:r>
              <w:rPr>
                <w:rFonts w:ascii="Times New Roman" w:eastAsia="仿宋" w:hAnsi="Times New Roman" w:cs="Times New Roman" w:hint="eastAsia"/>
                <w:b/>
                <w:bCs/>
                <w:szCs w:val="21"/>
              </w:rPr>
              <w:t>2</w:t>
            </w:r>
            <w:r>
              <w:rPr>
                <w:rFonts w:ascii="Times New Roman" w:eastAsia="仿宋" w:hAnsi="Times New Roman" w:cs="Times New Roman" w:hint="eastAsia"/>
                <w:b/>
                <w:bCs/>
                <w:szCs w:val="21"/>
              </w:rPr>
              <w:t>）在用户没有用冷需求时，自动切换至单制热水模式，必须保证制热水侧设计工况不小于</w:t>
            </w:r>
            <w:r>
              <w:rPr>
                <w:rFonts w:ascii="Times New Roman" w:eastAsia="仿宋" w:hAnsi="Times New Roman" w:cs="Times New Roman" w:hint="eastAsia"/>
                <w:b/>
                <w:bCs/>
                <w:szCs w:val="21"/>
              </w:rPr>
              <w:t>400kW</w:t>
            </w:r>
            <w:r>
              <w:rPr>
                <w:rFonts w:ascii="Times New Roman" w:eastAsia="仿宋" w:hAnsi="Times New Roman" w:cs="Times New Roman" w:hint="eastAsia"/>
                <w:b/>
                <w:bCs/>
                <w:szCs w:val="21"/>
              </w:rPr>
              <w:t>的制热能力。</w:t>
            </w:r>
          </w:p>
        </w:tc>
      </w:tr>
      <w:tr w:rsidR="001C433A" w14:paraId="55E74BA2" w14:textId="77777777" w:rsidTr="001405C2">
        <w:trPr>
          <w:trHeight w:val="90"/>
        </w:trPr>
        <w:tc>
          <w:tcPr>
            <w:tcW w:w="4376" w:type="dxa"/>
            <w:vAlign w:val="center"/>
          </w:tcPr>
          <w:p w14:paraId="3E10834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2307" w:type="dxa"/>
            <w:vAlign w:val="center"/>
          </w:tcPr>
          <w:p w14:paraId="1A6EEB59"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839" w:type="dxa"/>
            <w:vAlign w:val="center"/>
          </w:tcPr>
          <w:p w14:paraId="399CDACB" w14:textId="77777777" w:rsidR="001C433A" w:rsidRDefault="001C433A">
            <w:pPr>
              <w:widowControl/>
              <w:jc w:val="left"/>
              <w:rPr>
                <w:rFonts w:ascii="Times New Roman" w:eastAsia="仿宋" w:hAnsi="Times New Roman" w:cs="Times New Roman"/>
                <w:kern w:val="0"/>
                <w:szCs w:val="21"/>
              </w:rPr>
            </w:pPr>
          </w:p>
        </w:tc>
      </w:tr>
      <w:tr w:rsidR="001C433A" w14:paraId="0FE36A05" w14:textId="77777777" w:rsidTr="001405C2">
        <w:trPr>
          <w:trHeight w:val="282"/>
        </w:trPr>
        <w:tc>
          <w:tcPr>
            <w:tcW w:w="4376" w:type="dxa"/>
            <w:vAlign w:val="center"/>
          </w:tcPr>
          <w:p w14:paraId="0893871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2307" w:type="dxa"/>
            <w:vAlign w:val="center"/>
          </w:tcPr>
          <w:p w14:paraId="033CCB69"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5FF80581" w14:textId="77777777" w:rsidR="001C433A" w:rsidRDefault="001C433A">
            <w:pPr>
              <w:widowControl/>
              <w:jc w:val="left"/>
              <w:rPr>
                <w:rFonts w:ascii="Times New Roman" w:eastAsia="仿宋" w:hAnsi="Times New Roman" w:cs="Times New Roman"/>
                <w:kern w:val="0"/>
                <w:szCs w:val="21"/>
              </w:rPr>
            </w:pPr>
          </w:p>
        </w:tc>
      </w:tr>
      <w:tr w:rsidR="001C433A" w14:paraId="19BD3FB3" w14:textId="77777777">
        <w:trPr>
          <w:trHeight w:val="282"/>
        </w:trPr>
        <w:tc>
          <w:tcPr>
            <w:tcW w:w="4376" w:type="dxa"/>
            <w:vAlign w:val="center"/>
          </w:tcPr>
          <w:p w14:paraId="47AD2BDE"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b/>
                <w:bCs/>
                <w:kern w:val="0"/>
                <w:szCs w:val="21"/>
              </w:rPr>
              <w:t xml:space="preserve">2.1  </w:t>
            </w:r>
            <w:r w:rsidRPr="001405C2">
              <w:rPr>
                <w:rFonts w:ascii="Times New Roman" w:eastAsia="仿宋" w:hAnsi="Times New Roman" w:cs="Times New Roman" w:hint="eastAsia"/>
                <w:b/>
                <w:bCs/>
                <w:kern w:val="0"/>
                <w:szCs w:val="21"/>
              </w:rPr>
              <w:t>单制热水工况</w:t>
            </w:r>
          </w:p>
        </w:tc>
        <w:tc>
          <w:tcPr>
            <w:tcW w:w="2307" w:type="dxa"/>
            <w:vAlign w:val="center"/>
          </w:tcPr>
          <w:p w14:paraId="6935A380"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3A8A3146" w14:textId="77777777" w:rsidR="001C433A" w:rsidRDefault="001C433A">
            <w:pPr>
              <w:widowControl/>
              <w:jc w:val="left"/>
              <w:rPr>
                <w:rFonts w:ascii="Times New Roman" w:eastAsia="仿宋" w:hAnsi="Times New Roman" w:cs="Times New Roman"/>
                <w:kern w:val="0"/>
                <w:szCs w:val="21"/>
              </w:rPr>
            </w:pPr>
          </w:p>
        </w:tc>
      </w:tr>
      <w:tr w:rsidR="001C433A" w14:paraId="57004FC1" w14:textId="77777777" w:rsidTr="001405C2">
        <w:trPr>
          <w:trHeight w:val="282"/>
        </w:trPr>
        <w:tc>
          <w:tcPr>
            <w:tcW w:w="4376" w:type="dxa"/>
            <w:vAlign w:val="center"/>
          </w:tcPr>
          <w:p w14:paraId="10A5BA5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制热量</w:t>
            </w:r>
            <w:r>
              <w:rPr>
                <w:rFonts w:ascii="Times New Roman" w:eastAsia="仿宋" w:hAnsi="Times New Roman" w:cs="Times New Roman"/>
                <w:kern w:val="0"/>
                <w:szCs w:val="21"/>
              </w:rPr>
              <w:t>(kW)</w:t>
            </w:r>
          </w:p>
        </w:tc>
        <w:tc>
          <w:tcPr>
            <w:tcW w:w="2307" w:type="dxa"/>
            <w:vAlign w:val="center"/>
          </w:tcPr>
          <w:p w14:paraId="69B53A0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400</w:t>
            </w:r>
          </w:p>
        </w:tc>
        <w:tc>
          <w:tcPr>
            <w:tcW w:w="1839" w:type="dxa"/>
            <w:vAlign w:val="center"/>
          </w:tcPr>
          <w:p w14:paraId="63CE41BD" w14:textId="77777777" w:rsidR="001C433A" w:rsidRDefault="001C433A">
            <w:pPr>
              <w:widowControl/>
              <w:jc w:val="left"/>
              <w:rPr>
                <w:rFonts w:ascii="Times New Roman" w:eastAsia="仿宋" w:hAnsi="Times New Roman" w:cs="Times New Roman"/>
                <w:kern w:val="0"/>
                <w:szCs w:val="21"/>
              </w:rPr>
            </w:pPr>
          </w:p>
        </w:tc>
      </w:tr>
      <w:tr w:rsidR="001C433A" w14:paraId="643B974E" w14:textId="77777777">
        <w:trPr>
          <w:trHeight w:val="282"/>
        </w:trPr>
        <w:tc>
          <w:tcPr>
            <w:tcW w:w="4376" w:type="dxa"/>
            <w:vAlign w:val="center"/>
          </w:tcPr>
          <w:p w14:paraId="6A01806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性能系数</w:t>
            </w:r>
            <w:r>
              <w:rPr>
                <w:rFonts w:ascii="Times New Roman" w:eastAsia="仿宋" w:hAnsi="Times New Roman" w:cs="Times New Roman" w:hint="eastAsia"/>
                <w:kern w:val="0"/>
                <w:szCs w:val="21"/>
              </w:rPr>
              <w:t>COP</w:t>
            </w:r>
            <w:r>
              <w:rPr>
                <w:rFonts w:ascii="Times New Roman" w:eastAsia="仿宋" w:hAnsi="Times New Roman" w:cs="Times New Roman"/>
                <w:kern w:val="0"/>
                <w:szCs w:val="21"/>
              </w:rPr>
              <w:t>(W/W)</w:t>
            </w:r>
          </w:p>
        </w:tc>
        <w:tc>
          <w:tcPr>
            <w:tcW w:w="2307" w:type="dxa"/>
            <w:vAlign w:val="center"/>
          </w:tcPr>
          <w:p w14:paraId="1D1DC91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hint="eastAsia"/>
                <w:kern w:val="0"/>
                <w:szCs w:val="21"/>
              </w:rPr>
              <w:t>3.35</w:t>
            </w:r>
            <w:r>
              <w:rPr>
                <w:rFonts w:ascii="Times New Roman" w:eastAsia="仿宋" w:hAnsi="Times New Roman" w:cs="Times New Roman"/>
                <w:kern w:val="0"/>
                <w:szCs w:val="21"/>
              </w:rPr>
              <w:t>（</w:t>
            </w:r>
            <w:r>
              <w:rPr>
                <w:rFonts w:ascii="Times New Roman" w:eastAsia="仿宋" w:hAnsi="Times New Roman" w:cs="Times New Roman" w:hint="eastAsia"/>
                <w:kern w:val="0"/>
                <w:szCs w:val="21"/>
              </w:rPr>
              <w:t>设计工况</w:t>
            </w:r>
            <w:r>
              <w:rPr>
                <w:rFonts w:ascii="Times New Roman" w:eastAsia="仿宋" w:hAnsi="Times New Roman" w:cs="Times New Roman"/>
                <w:kern w:val="0"/>
                <w:szCs w:val="21"/>
              </w:rPr>
              <w:t>）</w:t>
            </w:r>
          </w:p>
        </w:tc>
        <w:tc>
          <w:tcPr>
            <w:tcW w:w="1839" w:type="dxa"/>
            <w:vAlign w:val="center"/>
          </w:tcPr>
          <w:p w14:paraId="6B6B00B7" w14:textId="77777777" w:rsidR="001C433A" w:rsidRDefault="001C433A">
            <w:pPr>
              <w:widowControl/>
              <w:jc w:val="left"/>
              <w:rPr>
                <w:rFonts w:ascii="Times New Roman" w:eastAsia="仿宋" w:hAnsi="Times New Roman" w:cs="Times New Roman"/>
                <w:kern w:val="0"/>
                <w:szCs w:val="21"/>
              </w:rPr>
            </w:pPr>
          </w:p>
        </w:tc>
      </w:tr>
      <w:tr w:rsidR="001C433A" w14:paraId="08DB16B6" w14:textId="77777777">
        <w:trPr>
          <w:trHeight w:val="282"/>
        </w:trPr>
        <w:tc>
          <w:tcPr>
            <w:tcW w:w="4376" w:type="dxa"/>
            <w:shd w:val="clear" w:color="auto" w:fill="auto"/>
            <w:vAlign w:val="center"/>
          </w:tcPr>
          <w:p w14:paraId="3B4C98A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热水进</w:t>
            </w:r>
            <w:r>
              <w:rPr>
                <w:rFonts w:ascii="Times New Roman" w:eastAsia="仿宋" w:hAnsi="Times New Roman" w:cs="Times New Roman"/>
                <w:kern w:val="0"/>
                <w:szCs w:val="21"/>
              </w:rPr>
              <w:t>/</w:t>
            </w:r>
            <w:r>
              <w:rPr>
                <w:rFonts w:ascii="Times New Roman" w:eastAsia="仿宋" w:hAnsi="Times New Roman" w:cs="Times New Roman"/>
                <w:kern w:val="0"/>
                <w:szCs w:val="21"/>
              </w:rPr>
              <w:t>出水温度</w:t>
            </w:r>
            <w:r>
              <w:rPr>
                <w:rFonts w:ascii="Times New Roman" w:eastAsia="仿宋" w:hAnsi="Times New Roman" w:cs="Times New Roman"/>
                <w:kern w:val="0"/>
                <w:szCs w:val="21"/>
              </w:rPr>
              <w:t>(℃)</w:t>
            </w:r>
          </w:p>
        </w:tc>
        <w:tc>
          <w:tcPr>
            <w:tcW w:w="2307" w:type="dxa"/>
            <w:shd w:val="clear" w:color="auto" w:fill="auto"/>
            <w:vAlign w:val="center"/>
          </w:tcPr>
          <w:p w14:paraId="2ED385E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50/55</w:t>
            </w:r>
            <w:r>
              <w:rPr>
                <w:rFonts w:ascii="Times New Roman" w:eastAsia="仿宋" w:hAnsi="Times New Roman" w:cs="Times New Roman"/>
                <w:kern w:val="0"/>
                <w:szCs w:val="21"/>
              </w:rPr>
              <w:t>（</w:t>
            </w:r>
            <w:r>
              <w:rPr>
                <w:rFonts w:ascii="Times New Roman" w:eastAsia="仿宋" w:hAnsi="Times New Roman" w:cs="Times New Roman" w:hint="eastAsia"/>
                <w:kern w:val="0"/>
                <w:szCs w:val="21"/>
              </w:rPr>
              <w:t>设计工况</w:t>
            </w:r>
            <w:r>
              <w:rPr>
                <w:rFonts w:ascii="Times New Roman" w:eastAsia="仿宋" w:hAnsi="Times New Roman" w:cs="Times New Roman"/>
                <w:kern w:val="0"/>
                <w:szCs w:val="21"/>
              </w:rPr>
              <w:t>）</w:t>
            </w:r>
          </w:p>
        </w:tc>
        <w:tc>
          <w:tcPr>
            <w:tcW w:w="1839" w:type="dxa"/>
            <w:vAlign w:val="center"/>
          </w:tcPr>
          <w:p w14:paraId="7E1575A9" w14:textId="77777777" w:rsidR="001C433A" w:rsidRDefault="001C433A">
            <w:pPr>
              <w:widowControl/>
              <w:jc w:val="left"/>
              <w:rPr>
                <w:rFonts w:ascii="Times New Roman" w:eastAsia="仿宋" w:hAnsi="Times New Roman" w:cs="Times New Roman"/>
                <w:kern w:val="0"/>
                <w:szCs w:val="21"/>
              </w:rPr>
            </w:pPr>
          </w:p>
        </w:tc>
      </w:tr>
      <w:tr w:rsidR="001C433A" w14:paraId="564005D2" w14:textId="77777777">
        <w:trPr>
          <w:trHeight w:val="282"/>
        </w:trPr>
        <w:tc>
          <w:tcPr>
            <w:tcW w:w="4376" w:type="dxa"/>
            <w:shd w:val="clear" w:color="auto" w:fill="auto"/>
            <w:vAlign w:val="center"/>
          </w:tcPr>
          <w:p w14:paraId="0941622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最高出水温度</w:t>
            </w:r>
            <w:r>
              <w:rPr>
                <w:rFonts w:ascii="Times New Roman" w:eastAsia="仿宋" w:hAnsi="Times New Roman" w:cs="Times New Roman"/>
                <w:kern w:val="0"/>
                <w:szCs w:val="21"/>
              </w:rPr>
              <w:t>(℃)</w:t>
            </w:r>
          </w:p>
        </w:tc>
        <w:tc>
          <w:tcPr>
            <w:tcW w:w="2307" w:type="dxa"/>
            <w:shd w:val="clear" w:color="auto" w:fill="auto"/>
            <w:vAlign w:val="center"/>
          </w:tcPr>
          <w:p w14:paraId="271010A9"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60</w:t>
            </w:r>
            <w:r>
              <w:rPr>
                <w:rFonts w:ascii="Times New Roman" w:eastAsia="仿宋" w:hAnsi="Times New Roman" w:cs="Times New Roman" w:hint="eastAsia"/>
                <w:kern w:val="0"/>
                <w:szCs w:val="21"/>
              </w:rPr>
              <w:t>（巴氏消毒时）</w:t>
            </w:r>
          </w:p>
        </w:tc>
        <w:tc>
          <w:tcPr>
            <w:tcW w:w="1839" w:type="dxa"/>
            <w:shd w:val="clear" w:color="auto" w:fill="auto"/>
            <w:vAlign w:val="center"/>
          </w:tcPr>
          <w:p w14:paraId="584795E6" w14:textId="77777777" w:rsidR="001C433A" w:rsidRDefault="001C433A">
            <w:pPr>
              <w:widowControl/>
              <w:jc w:val="left"/>
              <w:rPr>
                <w:rFonts w:ascii="Times New Roman" w:eastAsia="仿宋" w:hAnsi="Times New Roman" w:cs="Times New Roman"/>
                <w:kern w:val="0"/>
                <w:szCs w:val="21"/>
              </w:rPr>
            </w:pPr>
          </w:p>
        </w:tc>
      </w:tr>
      <w:tr w:rsidR="001C433A" w14:paraId="4ED87FFE" w14:textId="77777777">
        <w:trPr>
          <w:trHeight w:val="282"/>
        </w:trPr>
        <w:tc>
          <w:tcPr>
            <w:tcW w:w="4376" w:type="dxa"/>
            <w:shd w:val="clear" w:color="auto" w:fill="auto"/>
            <w:vAlign w:val="center"/>
          </w:tcPr>
          <w:p w14:paraId="25F62E2F" w14:textId="77777777" w:rsidR="001C433A" w:rsidRDefault="006C4373">
            <w:pPr>
              <w:widowControl/>
              <w:jc w:val="left"/>
              <w:rPr>
                <w:rFonts w:ascii="Times New Roman" w:eastAsia="仿宋" w:hAnsi="Times New Roman" w:cs="Times New Roman"/>
                <w:kern w:val="0"/>
                <w:szCs w:val="21"/>
              </w:rPr>
            </w:pPr>
            <w:r w:rsidRPr="001405C2">
              <w:rPr>
                <w:rFonts w:ascii="Times New Roman" w:eastAsia="仿宋" w:hAnsi="Times New Roman" w:cs="Times New Roman"/>
                <w:b/>
                <w:bCs/>
                <w:kern w:val="0"/>
                <w:szCs w:val="21"/>
              </w:rPr>
              <w:t xml:space="preserve">2.2  </w:t>
            </w:r>
            <w:r w:rsidRPr="001405C2">
              <w:rPr>
                <w:rFonts w:ascii="Times New Roman" w:eastAsia="仿宋" w:hAnsi="Times New Roman" w:cs="Times New Roman" w:hint="eastAsia"/>
                <w:b/>
                <w:bCs/>
                <w:kern w:val="0"/>
                <w:szCs w:val="21"/>
              </w:rPr>
              <w:t>“以热定冷”联供工况</w:t>
            </w:r>
          </w:p>
        </w:tc>
        <w:tc>
          <w:tcPr>
            <w:tcW w:w="2307" w:type="dxa"/>
            <w:shd w:val="clear" w:color="auto" w:fill="auto"/>
            <w:vAlign w:val="center"/>
          </w:tcPr>
          <w:p w14:paraId="34338B62"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00B60F4E" w14:textId="77777777" w:rsidR="001C433A" w:rsidRDefault="001C433A">
            <w:pPr>
              <w:widowControl/>
              <w:jc w:val="left"/>
            </w:pPr>
          </w:p>
        </w:tc>
      </w:tr>
      <w:tr w:rsidR="001C433A" w14:paraId="1303B42F" w14:textId="77777777" w:rsidTr="001405C2">
        <w:trPr>
          <w:trHeight w:val="282"/>
        </w:trPr>
        <w:tc>
          <w:tcPr>
            <w:tcW w:w="4376" w:type="dxa"/>
            <w:vAlign w:val="center"/>
          </w:tcPr>
          <w:p w14:paraId="247897F6" w14:textId="5F196B12"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制热量</w:t>
            </w:r>
            <w:r>
              <w:rPr>
                <w:rFonts w:ascii="Times New Roman" w:eastAsia="仿宋" w:hAnsi="Times New Roman" w:cs="Times New Roman"/>
                <w:kern w:val="0"/>
                <w:szCs w:val="21"/>
              </w:rPr>
              <w:t>(kW)</w:t>
            </w:r>
          </w:p>
        </w:tc>
        <w:tc>
          <w:tcPr>
            <w:tcW w:w="2307" w:type="dxa"/>
            <w:vAlign w:val="center"/>
          </w:tcPr>
          <w:p w14:paraId="701B5456" w14:textId="0323F26A"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400</w:t>
            </w:r>
          </w:p>
        </w:tc>
        <w:tc>
          <w:tcPr>
            <w:tcW w:w="1839" w:type="dxa"/>
            <w:vAlign w:val="center"/>
          </w:tcPr>
          <w:p w14:paraId="328B8F12" w14:textId="77777777" w:rsidR="001C433A" w:rsidRDefault="001C433A">
            <w:pPr>
              <w:widowControl/>
              <w:jc w:val="left"/>
              <w:rPr>
                <w:rFonts w:ascii="Times New Roman" w:eastAsia="仿宋" w:hAnsi="Times New Roman" w:cs="Times New Roman"/>
                <w:kern w:val="0"/>
                <w:szCs w:val="21"/>
              </w:rPr>
            </w:pPr>
          </w:p>
        </w:tc>
      </w:tr>
      <w:tr w:rsidR="001C433A" w14:paraId="02037993" w14:textId="77777777" w:rsidTr="001405C2">
        <w:trPr>
          <w:trHeight w:val="282"/>
        </w:trPr>
        <w:tc>
          <w:tcPr>
            <w:tcW w:w="4376" w:type="dxa"/>
            <w:vAlign w:val="center"/>
          </w:tcPr>
          <w:p w14:paraId="3263124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性能系数</w:t>
            </w:r>
            <w:r>
              <w:rPr>
                <w:rFonts w:ascii="Times New Roman" w:eastAsia="仿宋" w:hAnsi="Times New Roman" w:cs="Times New Roman" w:hint="eastAsia"/>
                <w:kern w:val="0"/>
                <w:szCs w:val="21"/>
              </w:rPr>
              <w:t>COP</w:t>
            </w:r>
            <w:r>
              <w:rPr>
                <w:rFonts w:ascii="Times New Roman" w:eastAsia="仿宋" w:hAnsi="Times New Roman" w:cs="Times New Roman"/>
                <w:kern w:val="0"/>
                <w:szCs w:val="21"/>
              </w:rPr>
              <w:t>(W/W)</w:t>
            </w:r>
          </w:p>
        </w:tc>
        <w:tc>
          <w:tcPr>
            <w:tcW w:w="2307" w:type="dxa"/>
            <w:vAlign w:val="center"/>
          </w:tcPr>
          <w:p w14:paraId="433A64CA" w14:textId="40314842"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hint="eastAsia"/>
                <w:kern w:val="0"/>
                <w:szCs w:val="21"/>
              </w:rPr>
              <w:t>3.35</w:t>
            </w:r>
            <w:r>
              <w:rPr>
                <w:rFonts w:ascii="Times New Roman" w:eastAsia="仿宋" w:hAnsi="Times New Roman" w:cs="Times New Roman"/>
                <w:kern w:val="0"/>
                <w:szCs w:val="21"/>
              </w:rPr>
              <w:t>（</w:t>
            </w:r>
            <w:r>
              <w:rPr>
                <w:rFonts w:ascii="Times New Roman" w:eastAsia="仿宋" w:hAnsi="Times New Roman" w:cs="Times New Roman" w:hint="eastAsia"/>
                <w:kern w:val="0"/>
                <w:szCs w:val="21"/>
              </w:rPr>
              <w:t>设计工况</w:t>
            </w:r>
            <w:r>
              <w:rPr>
                <w:rFonts w:ascii="Times New Roman" w:eastAsia="仿宋" w:hAnsi="Times New Roman" w:cs="Times New Roman"/>
                <w:kern w:val="0"/>
                <w:szCs w:val="21"/>
              </w:rPr>
              <w:t>）</w:t>
            </w:r>
          </w:p>
        </w:tc>
        <w:tc>
          <w:tcPr>
            <w:tcW w:w="1839" w:type="dxa"/>
            <w:vAlign w:val="center"/>
          </w:tcPr>
          <w:p w14:paraId="353D539A" w14:textId="77777777" w:rsidR="001C433A" w:rsidRDefault="001C433A">
            <w:pPr>
              <w:widowControl/>
              <w:jc w:val="left"/>
              <w:rPr>
                <w:rFonts w:ascii="Times New Roman" w:eastAsia="仿宋" w:hAnsi="Times New Roman" w:cs="Times New Roman"/>
                <w:kern w:val="0"/>
                <w:szCs w:val="21"/>
              </w:rPr>
            </w:pPr>
          </w:p>
        </w:tc>
      </w:tr>
      <w:tr w:rsidR="001C433A" w14:paraId="30668585" w14:textId="77777777" w:rsidTr="001405C2">
        <w:trPr>
          <w:trHeight w:val="282"/>
        </w:trPr>
        <w:tc>
          <w:tcPr>
            <w:tcW w:w="4376" w:type="dxa"/>
            <w:shd w:val="clear" w:color="auto" w:fill="auto"/>
            <w:vAlign w:val="center"/>
          </w:tcPr>
          <w:p w14:paraId="2BE967F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联供性能系数</w:t>
            </w:r>
            <w:r>
              <w:rPr>
                <w:rFonts w:ascii="Times New Roman" w:eastAsia="仿宋" w:hAnsi="Times New Roman" w:cs="Times New Roman" w:hint="eastAsia"/>
                <w:kern w:val="0"/>
                <w:szCs w:val="21"/>
              </w:rPr>
              <w:t>(W/W)</w:t>
            </w:r>
          </w:p>
        </w:tc>
        <w:tc>
          <w:tcPr>
            <w:tcW w:w="2307" w:type="dxa"/>
            <w:shd w:val="clear" w:color="auto" w:fill="auto"/>
            <w:vAlign w:val="center"/>
          </w:tcPr>
          <w:p w14:paraId="39FBC0D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hint="eastAsia"/>
                <w:kern w:val="0"/>
                <w:szCs w:val="21"/>
              </w:rPr>
              <w:t>6.00</w:t>
            </w:r>
            <w:r>
              <w:rPr>
                <w:rFonts w:ascii="Times New Roman" w:eastAsia="仿宋" w:hAnsi="Times New Roman" w:cs="Times New Roman" w:hint="eastAsia"/>
                <w:kern w:val="0"/>
                <w:szCs w:val="21"/>
              </w:rPr>
              <w:t>（设计工况）</w:t>
            </w:r>
          </w:p>
        </w:tc>
        <w:tc>
          <w:tcPr>
            <w:tcW w:w="1839" w:type="dxa"/>
            <w:vAlign w:val="center"/>
          </w:tcPr>
          <w:p w14:paraId="15869785" w14:textId="77777777" w:rsidR="001C433A" w:rsidRDefault="001C433A">
            <w:pPr>
              <w:widowControl/>
              <w:jc w:val="left"/>
              <w:rPr>
                <w:rFonts w:ascii="Times New Roman" w:eastAsia="仿宋" w:hAnsi="Times New Roman" w:cs="Times New Roman"/>
                <w:kern w:val="0"/>
                <w:szCs w:val="21"/>
              </w:rPr>
            </w:pPr>
          </w:p>
        </w:tc>
      </w:tr>
      <w:tr w:rsidR="001C433A" w14:paraId="5F269725" w14:textId="77777777">
        <w:trPr>
          <w:trHeight w:val="282"/>
        </w:trPr>
        <w:tc>
          <w:tcPr>
            <w:tcW w:w="4376" w:type="dxa"/>
            <w:shd w:val="clear" w:color="auto" w:fill="auto"/>
            <w:vAlign w:val="center"/>
          </w:tcPr>
          <w:p w14:paraId="4DC8952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热水进</w:t>
            </w:r>
            <w:r>
              <w:rPr>
                <w:rFonts w:ascii="Times New Roman" w:eastAsia="仿宋" w:hAnsi="Times New Roman" w:cs="Times New Roman"/>
                <w:kern w:val="0"/>
                <w:szCs w:val="21"/>
              </w:rPr>
              <w:t>/</w:t>
            </w:r>
            <w:r>
              <w:rPr>
                <w:rFonts w:ascii="Times New Roman" w:eastAsia="仿宋" w:hAnsi="Times New Roman" w:cs="Times New Roman"/>
                <w:kern w:val="0"/>
                <w:szCs w:val="21"/>
              </w:rPr>
              <w:t>出水温度</w:t>
            </w:r>
            <w:r>
              <w:rPr>
                <w:rFonts w:ascii="Times New Roman" w:eastAsia="仿宋" w:hAnsi="Times New Roman" w:cs="Times New Roman"/>
                <w:kern w:val="0"/>
                <w:szCs w:val="21"/>
              </w:rPr>
              <w:t>(℃)</w:t>
            </w:r>
          </w:p>
        </w:tc>
        <w:tc>
          <w:tcPr>
            <w:tcW w:w="2307" w:type="dxa"/>
            <w:shd w:val="clear" w:color="auto" w:fill="auto"/>
            <w:vAlign w:val="center"/>
          </w:tcPr>
          <w:p w14:paraId="0BF8297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50/55</w:t>
            </w:r>
            <w:r>
              <w:rPr>
                <w:rFonts w:ascii="Times New Roman" w:eastAsia="仿宋" w:hAnsi="Times New Roman" w:cs="Times New Roman"/>
                <w:kern w:val="0"/>
                <w:szCs w:val="21"/>
              </w:rPr>
              <w:t>（</w:t>
            </w:r>
            <w:r>
              <w:rPr>
                <w:rFonts w:ascii="Times New Roman" w:eastAsia="仿宋" w:hAnsi="Times New Roman" w:cs="Times New Roman" w:hint="eastAsia"/>
                <w:kern w:val="0"/>
                <w:szCs w:val="21"/>
              </w:rPr>
              <w:t>设计工况</w:t>
            </w:r>
            <w:r>
              <w:rPr>
                <w:rFonts w:ascii="Times New Roman" w:eastAsia="仿宋" w:hAnsi="Times New Roman" w:cs="Times New Roman"/>
                <w:kern w:val="0"/>
                <w:szCs w:val="21"/>
              </w:rPr>
              <w:t>）</w:t>
            </w:r>
          </w:p>
        </w:tc>
        <w:tc>
          <w:tcPr>
            <w:tcW w:w="1839" w:type="dxa"/>
            <w:shd w:val="clear" w:color="auto" w:fill="auto"/>
            <w:vAlign w:val="center"/>
          </w:tcPr>
          <w:p w14:paraId="556F7475" w14:textId="3DADE24B" w:rsidR="001C433A" w:rsidRDefault="001C433A">
            <w:pPr>
              <w:widowControl/>
              <w:jc w:val="left"/>
              <w:rPr>
                <w:rFonts w:ascii="Times New Roman" w:eastAsia="仿宋" w:hAnsi="Times New Roman" w:cs="Times New Roman"/>
                <w:kern w:val="0"/>
                <w:szCs w:val="21"/>
              </w:rPr>
            </w:pPr>
          </w:p>
        </w:tc>
      </w:tr>
      <w:tr w:rsidR="001C433A" w14:paraId="439060B4" w14:textId="77777777">
        <w:trPr>
          <w:trHeight w:val="282"/>
        </w:trPr>
        <w:tc>
          <w:tcPr>
            <w:tcW w:w="4376" w:type="dxa"/>
            <w:shd w:val="clear" w:color="auto" w:fill="auto"/>
            <w:vAlign w:val="center"/>
          </w:tcPr>
          <w:p w14:paraId="3AA1875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冷冻水进</w:t>
            </w:r>
            <w:r>
              <w:rPr>
                <w:rFonts w:ascii="Times New Roman" w:eastAsia="仿宋" w:hAnsi="Times New Roman" w:cs="Times New Roman"/>
                <w:kern w:val="0"/>
                <w:szCs w:val="21"/>
              </w:rPr>
              <w:t>/</w:t>
            </w:r>
            <w:r>
              <w:rPr>
                <w:rFonts w:ascii="Times New Roman" w:eastAsia="仿宋" w:hAnsi="Times New Roman" w:cs="Times New Roman"/>
                <w:kern w:val="0"/>
                <w:szCs w:val="21"/>
              </w:rPr>
              <w:t>出水温度</w:t>
            </w:r>
            <w:r>
              <w:rPr>
                <w:rFonts w:ascii="Times New Roman" w:eastAsia="仿宋" w:hAnsi="Times New Roman" w:cs="Times New Roman"/>
                <w:kern w:val="0"/>
                <w:szCs w:val="21"/>
              </w:rPr>
              <w:t>(℃)</w:t>
            </w:r>
          </w:p>
        </w:tc>
        <w:tc>
          <w:tcPr>
            <w:tcW w:w="2307" w:type="dxa"/>
            <w:shd w:val="clear" w:color="auto" w:fill="auto"/>
            <w:vAlign w:val="center"/>
          </w:tcPr>
          <w:p w14:paraId="46BD7BA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13.5/6.5</w:t>
            </w:r>
            <w:r>
              <w:rPr>
                <w:rFonts w:ascii="Times New Roman" w:eastAsia="仿宋" w:hAnsi="Times New Roman" w:cs="Times New Roman"/>
                <w:kern w:val="0"/>
                <w:szCs w:val="21"/>
              </w:rPr>
              <w:t>（</w:t>
            </w:r>
            <w:r>
              <w:rPr>
                <w:rFonts w:ascii="Times New Roman" w:eastAsia="仿宋" w:hAnsi="Times New Roman" w:cs="Times New Roman" w:hint="eastAsia"/>
                <w:kern w:val="0"/>
                <w:szCs w:val="21"/>
              </w:rPr>
              <w:t>设计工况</w:t>
            </w:r>
            <w:r>
              <w:rPr>
                <w:rFonts w:ascii="Times New Roman" w:eastAsia="仿宋" w:hAnsi="Times New Roman" w:cs="Times New Roman"/>
                <w:kern w:val="0"/>
                <w:szCs w:val="21"/>
              </w:rPr>
              <w:t>）</w:t>
            </w:r>
          </w:p>
        </w:tc>
        <w:tc>
          <w:tcPr>
            <w:tcW w:w="1839" w:type="dxa"/>
            <w:shd w:val="clear" w:color="auto" w:fill="auto"/>
            <w:vAlign w:val="center"/>
          </w:tcPr>
          <w:p w14:paraId="4E31062A" w14:textId="77777777" w:rsidR="001C433A" w:rsidRDefault="001C433A">
            <w:pPr>
              <w:widowControl/>
              <w:jc w:val="left"/>
              <w:rPr>
                <w:rFonts w:ascii="Times New Roman" w:eastAsia="仿宋" w:hAnsi="Times New Roman" w:cs="Times New Roman"/>
                <w:kern w:val="0"/>
                <w:szCs w:val="21"/>
              </w:rPr>
            </w:pPr>
          </w:p>
        </w:tc>
      </w:tr>
      <w:tr w:rsidR="001C433A" w14:paraId="4961B332" w14:textId="77777777" w:rsidTr="001405C2">
        <w:trPr>
          <w:trHeight w:val="282"/>
        </w:trPr>
        <w:tc>
          <w:tcPr>
            <w:tcW w:w="4376" w:type="dxa"/>
            <w:vAlign w:val="center"/>
          </w:tcPr>
          <w:p w14:paraId="57E35B2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最高出水温度</w:t>
            </w:r>
            <w:r>
              <w:rPr>
                <w:rFonts w:ascii="Times New Roman" w:eastAsia="仿宋" w:hAnsi="Times New Roman" w:cs="Times New Roman"/>
                <w:kern w:val="0"/>
                <w:szCs w:val="21"/>
              </w:rPr>
              <w:t>(℃)</w:t>
            </w:r>
          </w:p>
        </w:tc>
        <w:tc>
          <w:tcPr>
            <w:tcW w:w="2307" w:type="dxa"/>
            <w:vAlign w:val="center"/>
          </w:tcPr>
          <w:p w14:paraId="780F2DE7" w14:textId="52CF3AAD"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60</w:t>
            </w:r>
            <w:r>
              <w:rPr>
                <w:rFonts w:ascii="Times New Roman" w:eastAsia="仿宋" w:hAnsi="Times New Roman" w:cs="Times New Roman" w:hint="eastAsia"/>
                <w:kern w:val="0"/>
                <w:szCs w:val="21"/>
              </w:rPr>
              <w:t>（巴氏消毒时）</w:t>
            </w:r>
          </w:p>
        </w:tc>
        <w:tc>
          <w:tcPr>
            <w:tcW w:w="1839" w:type="dxa"/>
            <w:vAlign w:val="center"/>
          </w:tcPr>
          <w:p w14:paraId="461AA4A5" w14:textId="730ADA1C" w:rsidR="001C433A" w:rsidRDefault="001C433A">
            <w:pPr>
              <w:widowControl/>
              <w:jc w:val="left"/>
              <w:rPr>
                <w:rFonts w:ascii="Times New Roman" w:eastAsia="仿宋" w:hAnsi="Times New Roman" w:cs="Times New Roman"/>
                <w:kern w:val="0"/>
                <w:szCs w:val="21"/>
              </w:rPr>
            </w:pPr>
          </w:p>
        </w:tc>
      </w:tr>
      <w:tr w:rsidR="001C433A" w14:paraId="1EBA2325" w14:textId="77777777" w:rsidTr="001405C2">
        <w:trPr>
          <w:trHeight w:val="282"/>
        </w:trPr>
        <w:tc>
          <w:tcPr>
            <w:tcW w:w="4376" w:type="dxa"/>
            <w:vAlign w:val="center"/>
          </w:tcPr>
          <w:p w14:paraId="67504417" w14:textId="77777777" w:rsidR="001C433A" w:rsidRDefault="006C4373">
            <w:pPr>
              <w:widowControl/>
              <w:jc w:val="left"/>
              <w:rPr>
                <w:rFonts w:ascii="Times New Roman" w:eastAsia="仿宋" w:hAnsi="Times New Roman" w:cs="Times New Roman"/>
                <w:kern w:val="0"/>
                <w:szCs w:val="21"/>
              </w:rPr>
            </w:pPr>
            <w:r w:rsidRPr="001405C2">
              <w:rPr>
                <w:rFonts w:ascii="Times New Roman" w:eastAsia="仿宋" w:hAnsi="Times New Roman" w:cs="Times New Roman"/>
                <w:b/>
                <w:bCs/>
                <w:kern w:val="0"/>
                <w:szCs w:val="21"/>
              </w:rPr>
              <w:t xml:space="preserve">2.3  </w:t>
            </w:r>
            <w:r w:rsidRPr="001405C2">
              <w:rPr>
                <w:rFonts w:ascii="Times New Roman" w:eastAsia="仿宋" w:hAnsi="Times New Roman" w:cs="Times New Roman" w:hint="eastAsia"/>
                <w:b/>
                <w:bCs/>
                <w:kern w:val="0"/>
                <w:szCs w:val="21"/>
              </w:rPr>
              <w:t>其它性能要求</w:t>
            </w:r>
          </w:p>
        </w:tc>
        <w:tc>
          <w:tcPr>
            <w:tcW w:w="2307" w:type="dxa"/>
            <w:vAlign w:val="center"/>
          </w:tcPr>
          <w:p w14:paraId="5E349377"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65CB1CC6" w14:textId="77777777" w:rsidR="001C433A" w:rsidRDefault="001C433A">
            <w:pPr>
              <w:widowControl/>
              <w:jc w:val="left"/>
              <w:rPr>
                <w:rFonts w:ascii="Times New Roman" w:eastAsia="仿宋" w:hAnsi="Times New Roman" w:cs="Times New Roman"/>
                <w:kern w:val="0"/>
                <w:szCs w:val="21"/>
              </w:rPr>
            </w:pPr>
          </w:p>
        </w:tc>
      </w:tr>
      <w:tr w:rsidR="001C433A" w14:paraId="4F61B6C3" w14:textId="77777777" w:rsidTr="001405C2">
        <w:trPr>
          <w:trHeight w:val="282"/>
        </w:trPr>
        <w:tc>
          <w:tcPr>
            <w:tcW w:w="4376" w:type="dxa"/>
            <w:vAlign w:val="center"/>
          </w:tcPr>
          <w:p w14:paraId="79832BB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蒸发器</w:t>
            </w:r>
            <w:r>
              <w:rPr>
                <w:rFonts w:ascii="Times New Roman" w:eastAsia="仿宋" w:hAnsi="Times New Roman" w:cs="Times New Roman"/>
                <w:kern w:val="0"/>
                <w:szCs w:val="21"/>
              </w:rPr>
              <w:t>/</w:t>
            </w:r>
            <w:r>
              <w:rPr>
                <w:rFonts w:ascii="Times New Roman" w:eastAsia="仿宋" w:hAnsi="Times New Roman" w:cs="Times New Roman"/>
                <w:kern w:val="0"/>
                <w:szCs w:val="21"/>
              </w:rPr>
              <w:t>冷凝器侧工作压力</w:t>
            </w:r>
            <w:r>
              <w:rPr>
                <w:rFonts w:ascii="Times New Roman" w:eastAsia="仿宋" w:hAnsi="Times New Roman" w:cs="Times New Roman"/>
                <w:kern w:val="0"/>
                <w:szCs w:val="21"/>
              </w:rPr>
              <w:t>(MPa)</w:t>
            </w:r>
          </w:p>
        </w:tc>
        <w:tc>
          <w:tcPr>
            <w:tcW w:w="2307" w:type="dxa"/>
            <w:vAlign w:val="center"/>
          </w:tcPr>
          <w:p w14:paraId="47972CEB" w14:textId="77777777" w:rsidR="001C433A" w:rsidRDefault="006C4373">
            <w:r>
              <w:rPr>
                <w:rFonts w:ascii="Times New Roman" w:eastAsia="仿宋" w:hAnsi="Times New Roman" w:cs="Times New Roman" w:hint="eastAsia"/>
                <w:kern w:val="0"/>
                <w:szCs w:val="21"/>
              </w:rPr>
              <w:t>1.0</w:t>
            </w:r>
          </w:p>
        </w:tc>
        <w:tc>
          <w:tcPr>
            <w:tcW w:w="1839" w:type="dxa"/>
            <w:vAlign w:val="center"/>
          </w:tcPr>
          <w:p w14:paraId="686759AE" w14:textId="77777777" w:rsidR="001C433A" w:rsidRDefault="001C433A">
            <w:pPr>
              <w:widowControl/>
              <w:jc w:val="left"/>
              <w:rPr>
                <w:rFonts w:ascii="Times New Roman" w:eastAsia="仿宋" w:hAnsi="Times New Roman" w:cs="Times New Roman"/>
                <w:kern w:val="0"/>
                <w:szCs w:val="21"/>
              </w:rPr>
            </w:pPr>
          </w:p>
        </w:tc>
      </w:tr>
      <w:tr w:rsidR="001C433A" w14:paraId="4C93BEFC" w14:textId="77777777" w:rsidTr="001405C2">
        <w:trPr>
          <w:trHeight w:val="282"/>
        </w:trPr>
        <w:tc>
          <w:tcPr>
            <w:tcW w:w="4376" w:type="dxa"/>
            <w:vAlign w:val="center"/>
          </w:tcPr>
          <w:p w14:paraId="33F39B3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lastRenderedPageBreak/>
              <w:t>蒸发器</w:t>
            </w:r>
            <w:r>
              <w:rPr>
                <w:rFonts w:ascii="Times New Roman" w:eastAsia="仿宋" w:hAnsi="Times New Roman" w:cs="Times New Roman"/>
                <w:kern w:val="0"/>
                <w:szCs w:val="21"/>
              </w:rPr>
              <w:t>/</w:t>
            </w:r>
            <w:r>
              <w:rPr>
                <w:rFonts w:ascii="Times New Roman" w:eastAsia="仿宋" w:hAnsi="Times New Roman" w:cs="Times New Roman"/>
                <w:kern w:val="0"/>
                <w:szCs w:val="21"/>
              </w:rPr>
              <w:t>冷凝器侧压降</w:t>
            </w:r>
            <w:r>
              <w:rPr>
                <w:rFonts w:ascii="Times New Roman" w:eastAsia="仿宋" w:hAnsi="Times New Roman" w:cs="Times New Roman"/>
                <w:kern w:val="0"/>
                <w:szCs w:val="21"/>
              </w:rPr>
              <w:t>(kPa)</w:t>
            </w:r>
          </w:p>
        </w:tc>
        <w:tc>
          <w:tcPr>
            <w:tcW w:w="2307" w:type="dxa"/>
            <w:vAlign w:val="center"/>
          </w:tcPr>
          <w:p w14:paraId="46491030" w14:textId="75DC7B0E"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hint="eastAsia"/>
                <w:kern w:val="0"/>
                <w:szCs w:val="21"/>
              </w:rPr>
              <w:t>65</w:t>
            </w:r>
            <w:r>
              <w:rPr>
                <w:rFonts w:ascii="Times New Roman" w:eastAsia="仿宋" w:hAnsi="Times New Roman" w:cs="Times New Roman"/>
                <w:kern w:val="0"/>
                <w:szCs w:val="21"/>
              </w:rPr>
              <w:t>kPa</w:t>
            </w:r>
          </w:p>
        </w:tc>
        <w:tc>
          <w:tcPr>
            <w:tcW w:w="1839" w:type="dxa"/>
            <w:vAlign w:val="center"/>
          </w:tcPr>
          <w:p w14:paraId="1B66C020" w14:textId="77777777" w:rsidR="001C433A" w:rsidRDefault="001C433A">
            <w:pPr>
              <w:widowControl/>
              <w:jc w:val="left"/>
              <w:rPr>
                <w:rFonts w:ascii="Times New Roman" w:eastAsia="仿宋" w:hAnsi="Times New Roman" w:cs="Times New Roman"/>
                <w:kern w:val="0"/>
                <w:szCs w:val="21"/>
              </w:rPr>
            </w:pPr>
          </w:p>
        </w:tc>
      </w:tr>
      <w:tr w:rsidR="001C433A" w14:paraId="1BC07F25" w14:textId="77777777" w:rsidTr="001405C2">
        <w:trPr>
          <w:trHeight w:val="282"/>
        </w:trPr>
        <w:tc>
          <w:tcPr>
            <w:tcW w:w="4376" w:type="dxa"/>
            <w:vAlign w:val="center"/>
          </w:tcPr>
          <w:p w14:paraId="0C0E02D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蒸发器侧污垢系数</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2</w:t>
            </w:r>
            <w:r>
              <w:rPr>
                <w:rFonts w:ascii="Times New Roman" w:eastAsia="仿宋" w:hAnsi="Times New Roman" w:cs="Times New Roman"/>
                <w:kern w:val="0"/>
                <w:szCs w:val="21"/>
              </w:rPr>
              <w:t>℃/kW)</w:t>
            </w:r>
          </w:p>
        </w:tc>
        <w:tc>
          <w:tcPr>
            <w:tcW w:w="2307" w:type="dxa"/>
            <w:vAlign w:val="center"/>
          </w:tcPr>
          <w:p w14:paraId="6FFE872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0.018</w:t>
            </w:r>
          </w:p>
        </w:tc>
        <w:tc>
          <w:tcPr>
            <w:tcW w:w="1839" w:type="dxa"/>
            <w:vAlign w:val="center"/>
          </w:tcPr>
          <w:p w14:paraId="5B16E268" w14:textId="77777777" w:rsidR="001C433A" w:rsidRDefault="001C433A">
            <w:pPr>
              <w:widowControl/>
              <w:jc w:val="left"/>
              <w:rPr>
                <w:rFonts w:ascii="Times New Roman" w:eastAsia="仿宋" w:hAnsi="Times New Roman" w:cs="Times New Roman"/>
                <w:kern w:val="0"/>
                <w:szCs w:val="21"/>
              </w:rPr>
            </w:pPr>
          </w:p>
        </w:tc>
      </w:tr>
      <w:tr w:rsidR="001C433A" w14:paraId="3B6FB138" w14:textId="77777777" w:rsidTr="001405C2">
        <w:trPr>
          <w:trHeight w:val="282"/>
        </w:trPr>
        <w:tc>
          <w:tcPr>
            <w:tcW w:w="4376" w:type="dxa"/>
            <w:shd w:val="clear" w:color="auto" w:fill="auto"/>
            <w:vAlign w:val="center"/>
          </w:tcPr>
          <w:p w14:paraId="2BB2ED8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冷凝器侧污垢系数</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2</w:t>
            </w:r>
            <w:r>
              <w:rPr>
                <w:rFonts w:ascii="Times New Roman" w:eastAsia="仿宋" w:hAnsi="Times New Roman" w:cs="Times New Roman"/>
                <w:kern w:val="0"/>
                <w:szCs w:val="21"/>
              </w:rPr>
              <w:t>℃/kW)</w:t>
            </w:r>
          </w:p>
        </w:tc>
        <w:tc>
          <w:tcPr>
            <w:tcW w:w="2307" w:type="dxa"/>
            <w:shd w:val="clear" w:color="auto" w:fill="auto"/>
            <w:vAlign w:val="center"/>
          </w:tcPr>
          <w:p w14:paraId="10D6EE6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0.044</w:t>
            </w:r>
          </w:p>
        </w:tc>
        <w:tc>
          <w:tcPr>
            <w:tcW w:w="1839" w:type="dxa"/>
            <w:vAlign w:val="center"/>
          </w:tcPr>
          <w:p w14:paraId="1334D674" w14:textId="77777777" w:rsidR="001C433A" w:rsidRDefault="001C433A">
            <w:pPr>
              <w:widowControl/>
              <w:jc w:val="left"/>
              <w:rPr>
                <w:rFonts w:ascii="Times New Roman" w:eastAsia="仿宋" w:hAnsi="Times New Roman" w:cs="Times New Roman"/>
                <w:kern w:val="0"/>
                <w:szCs w:val="21"/>
              </w:rPr>
            </w:pPr>
          </w:p>
        </w:tc>
      </w:tr>
      <w:tr w:rsidR="001C433A" w14:paraId="4A11DF58" w14:textId="77777777" w:rsidTr="001405C2">
        <w:trPr>
          <w:trHeight w:val="282"/>
        </w:trPr>
        <w:tc>
          <w:tcPr>
            <w:tcW w:w="4376" w:type="dxa"/>
            <w:shd w:val="clear" w:color="auto" w:fill="auto"/>
            <w:vAlign w:val="center"/>
          </w:tcPr>
          <w:p w14:paraId="3D59159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允许的流量变化范围</w:t>
            </w:r>
          </w:p>
        </w:tc>
        <w:tc>
          <w:tcPr>
            <w:tcW w:w="2307" w:type="dxa"/>
            <w:shd w:val="clear" w:color="auto" w:fill="auto"/>
            <w:vAlign w:val="center"/>
          </w:tcPr>
          <w:p w14:paraId="1768023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50%~100%</w:t>
            </w:r>
          </w:p>
        </w:tc>
        <w:tc>
          <w:tcPr>
            <w:tcW w:w="1839" w:type="dxa"/>
            <w:vAlign w:val="center"/>
          </w:tcPr>
          <w:p w14:paraId="02D866BE" w14:textId="77777777" w:rsidR="001C433A" w:rsidRDefault="001C433A">
            <w:pPr>
              <w:widowControl/>
              <w:jc w:val="left"/>
              <w:rPr>
                <w:rFonts w:ascii="Times New Roman" w:eastAsia="仿宋" w:hAnsi="Times New Roman" w:cs="Times New Roman"/>
                <w:kern w:val="0"/>
                <w:szCs w:val="21"/>
              </w:rPr>
            </w:pPr>
          </w:p>
        </w:tc>
      </w:tr>
      <w:tr w:rsidR="001C433A" w14:paraId="6009C499" w14:textId="77777777" w:rsidTr="001405C2">
        <w:trPr>
          <w:trHeight w:val="282"/>
        </w:trPr>
        <w:tc>
          <w:tcPr>
            <w:tcW w:w="4376" w:type="dxa"/>
            <w:shd w:val="clear" w:color="auto" w:fill="auto"/>
            <w:vAlign w:val="center"/>
          </w:tcPr>
          <w:p w14:paraId="4481390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允许的流量变化速率</w:t>
            </w:r>
          </w:p>
        </w:tc>
        <w:tc>
          <w:tcPr>
            <w:tcW w:w="2307" w:type="dxa"/>
            <w:shd w:val="clear" w:color="auto" w:fill="auto"/>
            <w:vAlign w:val="center"/>
          </w:tcPr>
          <w:p w14:paraId="439FA69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≥30%</w:t>
            </w:r>
          </w:p>
        </w:tc>
        <w:tc>
          <w:tcPr>
            <w:tcW w:w="1839" w:type="dxa"/>
            <w:vAlign w:val="center"/>
          </w:tcPr>
          <w:p w14:paraId="51B8EE6D" w14:textId="77777777" w:rsidR="001C433A" w:rsidRDefault="001C433A">
            <w:pPr>
              <w:widowControl/>
              <w:jc w:val="left"/>
              <w:rPr>
                <w:rFonts w:ascii="Times New Roman" w:eastAsia="仿宋" w:hAnsi="Times New Roman" w:cs="Times New Roman"/>
                <w:kern w:val="0"/>
                <w:szCs w:val="21"/>
              </w:rPr>
            </w:pPr>
          </w:p>
        </w:tc>
      </w:tr>
      <w:tr w:rsidR="001C433A" w14:paraId="79D516A6" w14:textId="77777777" w:rsidTr="001405C2">
        <w:trPr>
          <w:trHeight w:val="282"/>
        </w:trPr>
        <w:tc>
          <w:tcPr>
            <w:tcW w:w="4376" w:type="dxa"/>
            <w:vAlign w:val="center"/>
          </w:tcPr>
          <w:p w14:paraId="62A045C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2307" w:type="dxa"/>
            <w:vAlign w:val="center"/>
          </w:tcPr>
          <w:p w14:paraId="7309A19F"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0E5F298A" w14:textId="77777777" w:rsidR="001C433A" w:rsidRDefault="001C433A">
            <w:pPr>
              <w:widowControl/>
              <w:jc w:val="left"/>
              <w:rPr>
                <w:rFonts w:ascii="Times New Roman" w:eastAsia="仿宋" w:hAnsi="Times New Roman" w:cs="Times New Roman"/>
                <w:kern w:val="0"/>
                <w:szCs w:val="21"/>
              </w:rPr>
            </w:pPr>
          </w:p>
        </w:tc>
      </w:tr>
      <w:tr w:rsidR="001C433A" w14:paraId="5F6A484E" w14:textId="77777777" w:rsidTr="001405C2">
        <w:trPr>
          <w:trHeight w:val="282"/>
        </w:trPr>
        <w:tc>
          <w:tcPr>
            <w:tcW w:w="4376" w:type="dxa"/>
            <w:vAlign w:val="center"/>
          </w:tcPr>
          <w:p w14:paraId="6D082109"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2307" w:type="dxa"/>
            <w:vAlign w:val="center"/>
          </w:tcPr>
          <w:p w14:paraId="79FDB309"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满足现场及设计要求</w:t>
            </w:r>
          </w:p>
        </w:tc>
        <w:tc>
          <w:tcPr>
            <w:tcW w:w="1839" w:type="dxa"/>
            <w:vAlign w:val="center"/>
          </w:tcPr>
          <w:p w14:paraId="138F453E" w14:textId="77777777" w:rsidR="001C433A" w:rsidRDefault="001C433A">
            <w:pPr>
              <w:widowControl/>
              <w:jc w:val="left"/>
              <w:rPr>
                <w:rFonts w:ascii="Times New Roman" w:eastAsia="仿宋" w:hAnsi="Times New Roman" w:cs="Times New Roman"/>
                <w:kern w:val="0"/>
                <w:szCs w:val="21"/>
              </w:rPr>
            </w:pPr>
          </w:p>
        </w:tc>
      </w:tr>
      <w:tr w:rsidR="001C433A" w14:paraId="673C1571" w14:textId="77777777" w:rsidTr="001405C2">
        <w:trPr>
          <w:trHeight w:val="282"/>
        </w:trPr>
        <w:tc>
          <w:tcPr>
            <w:tcW w:w="4376" w:type="dxa"/>
            <w:vAlign w:val="center"/>
          </w:tcPr>
          <w:p w14:paraId="5EA3216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运行重量</w:t>
            </w:r>
            <w:r>
              <w:rPr>
                <w:rFonts w:ascii="Times New Roman" w:eastAsia="仿宋" w:hAnsi="Times New Roman" w:cs="Times New Roman"/>
                <w:kern w:val="0"/>
                <w:szCs w:val="21"/>
              </w:rPr>
              <w:t>(kg)</w:t>
            </w:r>
          </w:p>
        </w:tc>
        <w:tc>
          <w:tcPr>
            <w:tcW w:w="2307" w:type="dxa"/>
            <w:vAlign w:val="center"/>
          </w:tcPr>
          <w:p w14:paraId="46AFC3AD"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1226DD54" w14:textId="77777777" w:rsidR="001C433A" w:rsidRDefault="001C433A">
            <w:pPr>
              <w:widowControl/>
              <w:jc w:val="left"/>
              <w:rPr>
                <w:rFonts w:ascii="Times New Roman" w:eastAsia="仿宋" w:hAnsi="Times New Roman" w:cs="Times New Roman"/>
                <w:kern w:val="0"/>
                <w:szCs w:val="21"/>
              </w:rPr>
            </w:pPr>
          </w:p>
        </w:tc>
      </w:tr>
      <w:tr w:rsidR="001C433A" w14:paraId="3C2A6D3D" w14:textId="77777777" w:rsidTr="001405C2">
        <w:trPr>
          <w:trHeight w:val="282"/>
        </w:trPr>
        <w:tc>
          <w:tcPr>
            <w:tcW w:w="4376" w:type="dxa"/>
            <w:vAlign w:val="center"/>
          </w:tcPr>
          <w:p w14:paraId="39D8C93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关键部位主要材料</w:t>
            </w:r>
          </w:p>
        </w:tc>
        <w:tc>
          <w:tcPr>
            <w:tcW w:w="2307" w:type="dxa"/>
            <w:vAlign w:val="center"/>
          </w:tcPr>
          <w:p w14:paraId="6EF85517"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3EB12586" w14:textId="77777777" w:rsidR="001C433A" w:rsidRDefault="001C433A">
            <w:pPr>
              <w:widowControl/>
              <w:jc w:val="left"/>
              <w:rPr>
                <w:rFonts w:ascii="Times New Roman" w:eastAsia="仿宋" w:hAnsi="Times New Roman" w:cs="Times New Roman"/>
                <w:kern w:val="0"/>
                <w:szCs w:val="21"/>
              </w:rPr>
            </w:pPr>
          </w:p>
        </w:tc>
      </w:tr>
      <w:tr w:rsidR="001C433A" w14:paraId="3115F50D" w14:textId="77777777" w:rsidTr="001405C2">
        <w:trPr>
          <w:trHeight w:val="282"/>
        </w:trPr>
        <w:tc>
          <w:tcPr>
            <w:tcW w:w="4376" w:type="dxa"/>
            <w:vAlign w:val="center"/>
          </w:tcPr>
          <w:p w14:paraId="7416EE2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隔震台座、减震器等的型式、隔震率</w:t>
            </w:r>
          </w:p>
        </w:tc>
        <w:tc>
          <w:tcPr>
            <w:tcW w:w="2307" w:type="dxa"/>
            <w:vAlign w:val="center"/>
          </w:tcPr>
          <w:p w14:paraId="3CB4A0F3"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弹簧减震</w:t>
            </w:r>
          </w:p>
        </w:tc>
        <w:tc>
          <w:tcPr>
            <w:tcW w:w="1839" w:type="dxa"/>
            <w:vAlign w:val="center"/>
          </w:tcPr>
          <w:p w14:paraId="049C116E" w14:textId="77777777" w:rsidR="001C433A" w:rsidRDefault="001C433A">
            <w:pPr>
              <w:widowControl/>
              <w:jc w:val="left"/>
              <w:rPr>
                <w:rFonts w:ascii="Times New Roman" w:eastAsia="仿宋" w:hAnsi="Times New Roman" w:cs="Times New Roman"/>
                <w:kern w:val="0"/>
                <w:szCs w:val="21"/>
              </w:rPr>
            </w:pPr>
          </w:p>
        </w:tc>
      </w:tr>
    </w:tbl>
    <w:p w14:paraId="1C874CE2" w14:textId="77777777" w:rsidR="001C433A" w:rsidRDefault="001C433A">
      <w:pPr>
        <w:tabs>
          <w:tab w:val="left" w:pos="832"/>
        </w:tabs>
        <w:spacing w:line="360" w:lineRule="auto"/>
        <w:ind w:left="709"/>
        <w:rPr>
          <w:rFonts w:ascii="Times New Roman" w:hAnsi="Times New Roman" w:cs="Times New Roman"/>
          <w:sz w:val="24"/>
        </w:rPr>
      </w:pPr>
    </w:p>
    <w:p w14:paraId="56BAD7A7" w14:textId="77777777" w:rsidR="001C433A" w:rsidRDefault="006C4373">
      <w:pPr>
        <w:tabs>
          <w:tab w:val="left" w:pos="360"/>
          <w:tab w:val="left" w:pos="845"/>
        </w:tabs>
        <w:spacing w:line="360" w:lineRule="auto"/>
        <w:outlineLvl w:val="1"/>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产品</w:t>
      </w:r>
    </w:p>
    <w:p w14:paraId="5E9B48CA"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2.2.1</w:t>
      </w:r>
      <w:r>
        <w:rPr>
          <w:rFonts w:ascii="Times New Roman" w:hAnsi="Times New Roman" w:cs="Times New Roman"/>
          <w:sz w:val="24"/>
        </w:rPr>
        <w:t>概述</w:t>
      </w:r>
    </w:p>
    <w:p w14:paraId="43282203" w14:textId="77777777" w:rsidR="001C433A" w:rsidRDefault="006C4373">
      <w:pPr>
        <w:numPr>
          <w:ilvl w:val="0"/>
          <w:numId w:val="6"/>
        </w:numPr>
        <w:tabs>
          <w:tab w:val="left" w:pos="832"/>
        </w:tabs>
        <w:spacing w:line="360" w:lineRule="auto"/>
        <w:rPr>
          <w:rFonts w:ascii="Times New Roman" w:hAnsi="Times New Roman" w:cs="Times New Roman"/>
          <w:sz w:val="24"/>
        </w:rPr>
      </w:pPr>
      <w:r>
        <w:rPr>
          <w:rFonts w:ascii="Times New Roman" w:hAnsi="Times New Roman" w:cs="Times New Roman"/>
          <w:sz w:val="24"/>
        </w:rPr>
        <w:t>每一热泵机组应由同一厂家整体装配生产，其中包括压缩机、半密封或开放式电动机、蒸发器（冷凝器）、冷媒流量控制装置、制冷剂系统、润滑油系统、安全保护系统、控制系统、电动机起动器以及安装有关控制装置的控制屏。</w:t>
      </w:r>
    </w:p>
    <w:p w14:paraId="47056B74" w14:textId="77777777" w:rsidR="001C433A" w:rsidRDefault="006C4373">
      <w:pPr>
        <w:numPr>
          <w:ilvl w:val="0"/>
          <w:numId w:val="6"/>
        </w:numPr>
        <w:tabs>
          <w:tab w:val="left" w:pos="832"/>
        </w:tabs>
        <w:spacing w:line="360" w:lineRule="auto"/>
        <w:rPr>
          <w:rFonts w:ascii="Times New Roman" w:hAnsi="Times New Roman" w:cs="Times New Roman"/>
          <w:sz w:val="24"/>
        </w:rPr>
      </w:pPr>
      <w:r>
        <w:rPr>
          <w:rFonts w:ascii="Times New Roman" w:hAnsi="Times New Roman" w:cs="Times New Roman"/>
          <w:sz w:val="24"/>
        </w:rPr>
        <w:t>机组的所有部件需在工厂内装配完成，包括配管、配线等，而机组的检测工作亦需在工厂内完成，并充装冷媒，于现场装配的机组将不被接受。</w:t>
      </w:r>
    </w:p>
    <w:p w14:paraId="57D89619" w14:textId="77777777" w:rsidR="001C433A" w:rsidRPr="001405C2" w:rsidRDefault="006C4373">
      <w:pPr>
        <w:numPr>
          <w:ilvl w:val="0"/>
          <w:numId w:val="6"/>
        </w:numPr>
        <w:tabs>
          <w:tab w:val="left" w:pos="832"/>
        </w:tabs>
        <w:spacing w:line="360" w:lineRule="auto"/>
        <w:rPr>
          <w:rFonts w:ascii="Times New Roman" w:hAnsi="Times New Roman" w:cs="Times New Roman"/>
          <w:sz w:val="24"/>
        </w:rPr>
      </w:pPr>
      <w:r>
        <w:rPr>
          <w:rFonts w:ascii="Times New Roman" w:hAnsi="Times New Roman" w:cs="Times New Roman"/>
          <w:sz w:val="24"/>
        </w:rPr>
        <w:t>风冷热泵须采用环保冷媒，即</w:t>
      </w:r>
      <w:r>
        <w:rPr>
          <w:rFonts w:ascii="Times New Roman" w:hAnsi="Times New Roman" w:cs="Times New Roman"/>
          <w:sz w:val="24"/>
        </w:rPr>
        <w:t>R134a</w:t>
      </w:r>
      <w:r>
        <w:rPr>
          <w:rFonts w:ascii="Times New Roman" w:hAnsi="Times New Roman" w:cs="Times New Roman"/>
          <w:sz w:val="24"/>
        </w:rPr>
        <w:t>、</w:t>
      </w:r>
      <w:r>
        <w:rPr>
          <w:rFonts w:ascii="Times New Roman" w:hAnsi="Times New Roman" w:cs="Times New Roman"/>
          <w:sz w:val="24"/>
        </w:rPr>
        <w:t>R407C</w:t>
      </w:r>
      <w:r>
        <w:rPr>
          <w:rFonts w:ascii="Times New Roman" w:hAnsi="Times New Roman" w:cs="Times New Roman"/>
          <w:sz w:val="24"/>
        </w:rPr>
        <w:t>或</w:t>
      </w:r>
      <w:r>
        <w:rPr>
          <w:rFonts w:ascii="Times New Roman" w:hAnsi="Times New Roman" w:cs="Times New Roman"/>
          <w:sz w:val="24"/>
        </w:rPr>
        <w:t>R410A</w:t>
      </w:r>
      <w:r>
        <w:rPr>
          <w:rFonts w:ascii="Times New Roman" w:hAnsi="Times New Roman" w:cs="Times New Roman" w:hint="eastAsia"/>
          <w:sz w:val="24"/>
        </w:rPr>
        <w:t>等</w:t>
      </w:r>
      <w:r>
        <w:rPr>
          <w:rFonts w:ascii="Times New Roman" w:hAnsi="Times New Roman" w:cs="Times New Roman"/>
          <w:sz w:val="24"/>
        </w:rPr>
        <w:t>作为冷媒。</w:t>
      </w:r>
    </w:p>
    <w:p w14:paraId="4DBDB16A" w14:textId="77777777" w:rsidR="001C433A" w:rsidRDefault="001C433A" w:rsidP="001405C2">
      <w:pPr>
        <w:numPr>
          <w:ilvl w:val="255"/>
          <w:numId w:val="0"/>
        </w:numPr>
        <w:tabs>
          <w:tab w:val="left" w:pos="832"/>
        </w:tabs>
        <w:spacing w:line="360" w:lineRule="auto"/>
        <w:ind w:left="709"/>
        <w:rPr>
          <w:rFonts w:ascii="Times New Roman" w:hAnsi="Times New Roman" w:cs="Times New Roman"/>
          <w:sz w:val="24"/>
        </w:rPr>
      </w:pPr>
    </w:p>
    <w:p w14:paraId="65AC8E58"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2.2.2</w:t>
      </w:r>
      <w:r>
        <w:rPr>
          <w:rFonts w:ascii="Times New Roman" w:hAnsi="Times New Roman" w:cs="Times New Roman"/>
          <w:sz w:val="24"/>
        </w:rPr>
        <w:t>机组框架结构支架</w:t>
      </w:r>
    </w:p>
    <w:p w14:paraId="28C23961" w14:textId="77777777" w:rsidR="001C433A" w:rsidRDefault="006C4373">
      <w:pPr>
        <w:numPr>
          <w:ilvl w:val="0"/>
          <w:numId w:val="7"/>
        </w:numPr>
        <w:tabs>
          <w:tab w:val="left" w:pos="832"/>
        </w:tabs>
        <w:spacing w:line="360" w:lineRule="auto"/>
        <w:rPr>
          <w:rFonts w:ascii="Times New Roman" w:hAnsi="Times New Roman" w:cs="Times New Roman"/>
          <w:sz w:val="24"/>
        </w:rPr>
      </w:pPr>
      <w:r>
        <w:rPr>
          <w:rFonts w:ascii="Times New Roman" w:hAnsi="Times New Roman" w:cs="Times New Roman"/>
          <w:sz w:val="24"/>
        </w:rPr>
        <w:t>整个风冷热泵机组的金属框架结构支架及所有外露或与潮湿空气接触的金属构件，必须经热浸镀锌处理后外加铅酸锌铝或其它可靠防腐防锈方式作保护。须于投标文件中注明设备结构支架所采用的防腐防锈处理方式。</w:t>
      </w:r>
    </w:p>
    <w:p w14:paraId="60C0E142" w14:textId="77777777" w:rsidR="001C433A" w:rsidRDefault="006C4373">
      <w:pPr>
        <w:numPr>
          <w:ilvl w:val="0"/>
          <w:numId w:val="7"/>
        </w:numPr>
        <w:tabs>
          <w:tab w:val="left" w:pos="832"/>
        </w:tabs>
        <w:spacing w:line="360" w:lineRule="auto"/>
        <w:rPr>
          <w:rFonts w:ascii="Times New Roman" w:hAnsi="Times New Roman" w:cs="Times New Roman"/>
          <w:sz w:val="24"/>
        </w:rPr>
      </w:pPr>
      <w:r>
        <w:rPr>
          <w:rFonts w:ascii="Times New Roman" w:hAnsi="Times New Roman" w:cs="Times New Roman"/>
          <w:sz w:val="24"/>
        </w:rPr>
        <w:t>构件须采用不锈钢或经认可的防锈蚀处理的金属螺栓及螺帽作拼合，其设计应能抵御当地可能发生风暴时所引起的强风吹袭。</w:t>
      </w:r>
    </w:p>
    <w:p w14:paraId="6EE7ECEB"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2.2.3</w:t>
      </w:r>
      <w:r>
        <w:rPr>
          <w:rFonts w:ascii="Times New Roman" w:hAnsi="Times New Roman" w:cs="Times New Roman"/>
          <w:sz w:val="24"/>
        </w:rPr>
        <w:t>压缩机</w:t>
      </w:r>
    </w:p>
    <w:p w14:paraId="53B614AB" w14:textId="2669CAC4" w:rsidR="001C433A" w:rsidRDefault="006C4373">
      <w:pPr>
        <w:numPr>
          <w:ilvl w:val="0"/>
          <w:numId w:val="8"/>
        </w:numPr>
        <w:tabs>
          <w:tab w:val="left" w:pos="832"/>
        </w:tabs>
        <w:spacing w:line="360" w:lineRule="auto"/>
        <w:rPr>
          <w:rFonts w:ascii="Times New Roman" w:hAnsi="Times New Roman" w:cs="Times New Roman"/>
          <w:sz w:val="24"/>
        </w:rPr>
      </w:pPr>
      <w:r>
        <w:rPr>
          <w:rFonts w:ascii="Times New Roman" w:hAnsi="Times New Roman" w:cs="Times New Roman"/>
          <w:sz w:val="24"/>
        </w:rPr>
        <w:t>压缩机须</w:t>
      </w:r>
      <w:r>
        <w:rPr>
          <w:rFonts w:ascii="Times New Roman" w:hAnsi="Times New Roman" w:cs="Times New Roman" w:hint="eastAsia"/>
          <w:sz w:val="24"/>
        </w:rPr>
        <w:t>保证</w:t>
      </w:r>
      <w:r>
        <w:rPr>
          <w:rFonts w:ascii="Times New Roman" w:hAnsi="Times New Roman" w:cs="Times New Roman"/>
          <w:sz w:val="24"/>
        </w:rPr>
        <w:t>宁静地运行。压缩机驱动轴上须配有旋转轴封，能有效地防止冷媒或润滑剂泄漏。压缩机须通过弹性联轴与电动机直联，便能在无需移动压缩机或电动机的情况下更换轴封。</w:t>
      </w:r>
    </w:p>
    <w:p w14:paraId="76677098" w14:textId="77777777" w:rsidR="001C433A" w:rsidRDefault="006C4373">
      <w:pPr>
        <w:numPr>
          <w:ilvl w:val="0"/>
          <w:numId w:val="8"/>
        </w:numPr>
        <w:tabs>
          <w:tab w:val="left" w:pos="832"/>
        </w:tabs>
        <w:spacing w:line="360" w:lineRule="auto"/>
        <w:rPr>
          <w:rFonts w:ascii="Times New Roman" w:hAnsi="Times New Roman" w:cs="Times New Roman"/>
          <w:sz w:val="24"/>
        </w:rPr>
      </w:pPr>
      <w:r>
        <w:rPr>
          <w:rFonts w:ascii="Times New Roman" w:hAnsi="Times New Roman" w:cs="Times New Roman"/>
          <w:sz w:val="24"/>
        </w:rPr>
        <w:lastRenderedPageBreak/>
        <w:t>须提供设施，使无论在正常或紧急停机时，压缩机不会因压差而逆转。</w:t>
      </w:r>
    </w:p>
    <w:p w14:paraId="2B7A7EEE" w14:textId="77777777" w:rsidR="001C433A" w:rsidRDefault="006C4373">
      <w:pPr>
        <w:numPr>
          <w:ilvl w:val="0"/>
          <w:numId w:val="8"/>
        </w:numPr>
        <w:tabs>
          <w:tab w:val="left" w:pos="832"/>
        </w:tabs>
        <w:spacing w:line="360" w:lineRule="auto"/>
        <w:rPr>
          <w:rFonts w:ascii="Times New Roman" w:hAnsi="Times New Roman" w:cs="Times New Roman"/>
          <w:sz w:val="24"/>
        </w:rPr>
      </w:pPr>
      <w:r>
        <w:rPr>
          <w:rFonts w:ascii="Times New Roman" w:hAnsi="Times New Roman" w:cs="Times New Roman"/>
          <w:sz w:val="24"/>
        </w:rPr>
        <w:t>润滑系统须设有连锁装置，以确保在压缩机启动前，所有轴承的油压充足，并在适当位置提供带有手动复位的压力开关或流量开关以停止压缩机的运行。同时，须利用温控的润滑油冷却器将旋转圆筒内的润滑油热量带走。当压缩机停机时，贮油池的温控电加热器将自行运作。</w:t>
      </w:r>
    </w:p>
    <w:p w14:paraId="6843E1BD" w14:textId="77777777" w:rsidR="001C433A" w:rsidRDefault="006C4373">
      <w:pPr>
        <w:numPr>
          <w:ilvl w:val="0"/>
          <w:numId w:val="8"/>
        </w:numPr>
        <w:tabs>
          <w:tab w:val="left" w:pos="832"/>
        </w:tabs>
        <w:spacing w:line="360" w:lineRule="auto"/>
        <w:rPr>
          <w:rFonts w:ascii="Times New Roman" w:hAnsi="Times New Roman" w:cs="Times New Roman"/>
          <w:sz w:val="24"/>
        </w:rPr>
      </w:pPr>
      <w:r>
        <w:rPr>
          <w:rFonts w:ascii="Times New Roman" w:hAnsi="Times New Roman" w:cs="Times New Roman"/>
          <w:sz w:val="24"/>
        </w:rPr>
        <w:t>由冷媒冷却或风冷的半密封式或开放式压缩机的电动机须内置过热保护装置。</w:t>
      </w:r>
    </w:p>
    <w:p w14:paraId="4EA12D9B" w14:textId="77777777" w:rsidR="001C433A" w:rsidRDefault="006C4373">
      <w:pPr>
        <w:numPr>
          <w:ilvl w:val="0"/>
          <w:numId w:val="8"/>
        </w:numPr>
        <w:tabs>
          <w:tab w:val="left" w:pos="832"/>
        </w:tabs>
        <w:spacing w:line="360" w:lineRule="auto"/>
        <w:rPr>
          <w:rFonts w:ascii="Times New Roman" w:hAnsi="Times New Roman" w:cs="Times New Roman"/>
          <w:sz w:val="24"/>
        </w:rPr>
      </w:pPr>
      <w:r>
        <w:rPr>
          <w:rFonts w:ascii="Times New Roman" w:hAnsi="Times New Roman" w:cs="Times New Roman"/>
          <w:sz w:val="24"/>
        </w:rPr>
        <w:t>压缩机应能实现负荷由</w:t>
      </w:r>
      <w:r>
        <w:rPr>
          <w:rFonts w:ascii="Times New Roman" w:hAnsi="Times New Roman" w:cs="Times New Roman"/>
          <w:sz w:val="24"/>
        </w:rPr>
        <w:t>15%</w:t>
      </w:r>
      <w:r>
        <w:rPr>
          <w:rFonts w:ascii="Times New Roman" w:hAnsi="Times New Roman" w:cs="Times New Roman"/>
          <w:sz w:val="24"/>
        </w:rPr>
        <w:t>至</w:t>
      </w:r>
      <w:r>
        <w:rPr>
          <w:rFonts w:ascii="Times New Roman" w:hAnsi="Times New Roman" w:cs="Times New Roman"/>
          <w:sz w:val="24"/>
        </w:rPr>
        <w:t>100%</w:t>
      </w:r>
      <w:r>
        <w:rPr>
          <w:rFonts w:ascii="Times New Roman" w:hAnsi="Times New Roman" w:cs="Times New Roman"/>
          <w:sz w:val="24"/>
        </w:rPr>
        <w:t>的调节控制。压缩机须能够在没有负荷情况下起动。</w:t>
      </w:r>
    </w:p>
    <w:p w14:paraId="202E4A4E" w14:textId="77777777" w:rsidR="001C433A" w:rsidRDefault="006C4373">
      <w:pPr>
        <w:numPr>
          <w:ilvl w:val="0"/>
          <w:numId w:val="8"/>
        </w:numPr>
        <w:tabs>
          <w:tab w:val="left" w:pos="832"/>
        </w:tabs>
        <w:spacing w:line="360" w:lineRule="auto"/>
        <w:rPr>
          <w:rFonts w:ascii="Times New Roman" w:hAnsi="Times New Roman" w:cs="Times New Roman"/>
          <w:sz w:val="24"/>
        </w:rPr>
      </w:pPr>
      <w:r>
        <w:rPr>
          <w:rFonts w:ascii="Times New Roman" w:hAnsi="Times New Roman" w:cs="Times New Roman"/>
          <w:sz w:val="24"/>
        </w:rPr>
        <w:t>于压缩机外壳提供吊环。</w:t>
      </w:r>
    </w:p>
    <w:p w14:paraId="69D82F1C" w14:textId="575E7713" w:rsidR="001C433A" w:rsidRPr="001405C2" w:rsidRDefault="006C4373" w:rsidP="001405C2">
      <w:pPr>
        <w:numPr>
          <w:ilvl w:val="0"/>
          <w:numId w:val="8"/>
        </w:numPr>
        <w:tabs>
          <w:tab w:val="left" w:pos="832"/>
        </w:tabs>
        <w:spacing w:line="360" w:lineRule="auto"/>
        <w:outlineLvl w:val="0"/>
        <w:rPr>
          <w:rFonts w:ascii="Times New Roman" w:hAnsi="Times New Roman" w:cs="Times New Roman"/>
          <w:sz w:val="24"/>
        </w:rPr>
      </w:pPr>
      <w:r w:rsidRPr="001405C2">
        <w:rPr>
          <w:rFonts w:ascii="Times New Roman" w:hAnsi="Times New Roman" w:cs="Times New Roman" w:hint="eastAsia"/>
          <w:sz w:val="24"/>
        </w:rPr>
        <w:t>四管制风冷螺杆机组可以独立实现单制冷、单制热、“以热定冷”联供功能。</w:t>
      </w:r>
    </w:p>
    <w:p w14:paraId="29E6E0E4" w14:textId="77777777" w:rsidR="001C433A" w:rsidRDefault="001C433A" w:rsidP="001405C2">
      <w:pPr>
        <w:numPr>
          <w:ilvl w:val="255"/>
          <w:numId w:val="0"/>
        </w:numPr>
        <w:tabs>
          <w:tab w:val="left" w:pos="832"/>
        </w:tabs>
        <w:spacing w:line="360" w:lineRule="auto"/>
        <w:ind w:left="709"/>
        <w:rPr>
          <w:rFonts w:ascii="Times New Roman" w:hAnsi="Times New Roman" w:cs="Times New Roman"/>
          <w:sz w:val="24"/>
        </w:rPr>
      </w:pPr>
    </w:p>
    <w:p w14:paraId="0C6DFED5" w14:textId="5066407F"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2.2.4</w:t>
      </w:r>
      <w:r>
        <w:rPr>
          <w:rFonts w:ascii="Times New Roman" w:hAnsi="Times New Roman" w:cs="Times New Roman" w:hint="eastAsia"/>
          <w:sz w:val="24"/>
        </w:rPr>
        <w:t>水侧换热器</w:t>
      </w:r>
    </w:p>
    <w:p w14:paraId="65CDEDB1" w14:textId="624E683B" w:rsidR="001C433A" w:rsidRDefault="006C4373">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水侧换热器</w:t>
      </w:r>
      <w:r>
        <w:rPr>
          <w:rFonts w:ascii="Times New Roman" w:hAnsi="Times New Roman" w:cs="Times New Roman"/>
          <w:sz w:val="24"/>
        </w:rPr>
        <w:t>须与所有其它部件相配，以符合冷冻要求及性能。</w:t>
      </w:r>
    </w:p>
    <w:p w14:paraId="59FC465D" w14:textId="5076D94F" w:rsidR="001C433A" w:rsidRDefault="006C4373">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水侧换热器</w:t>
      </w:r>
      <w:r>
        <w:rPr>
          <w:rFonts w:ascii="Times New Roman" w:hAnsi="Times New Roman" w:cs="Times New Roman"/>
          <w:sz w:val="24"/>
        </w:rPr>
        <w:t>须为管壳式设计。</w:t>
      </w:r>
    </w:p>
    <w:p w14:paraId="33DEEED8" w14:textId="40C874F6" w:rsidR="001C433A" w:rsidRDefault="006C4373">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水侧换热器</w:t>
      </w:r>
      <w:r>
        <w:rPr>
          <w:rFonts w:ascii="Times New Roman" w:hAnsi="Times New Roman" w:cs="Times New Roman"/>
          <w:sz w:val="24"/>
        </w:rPr>
        <w:t>外壳须以橡塑闭泡管道隔热保温材料作保温之用</w:t>
      </w:r>
      <w:r>
        <w:rPr>
          <w:rFonts w:hint="eastAsia"/>
          <w:sz w:val="24"/>
          <w:szCs w:val="24"/>
        </w:rPr>
        <w:t>，保证不结露。</w:t>
      </w:r>
    </w:p>
    <w:p w14:paraId="66F63088" w14:textId="77777777" w:rsidR="001C433A" w:rsidRDefault="006C4373">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sz w:val="24"/>
        </w:rPr>
        <w:t>最高水流速度不可超过</w:t>
      </w:r>
      <w:r>
        <w:rPr>
          <w:rFonts w:ascii="Times New Roman" w:hAnsi="Times New Roman" w:cs="Times New Roman"/>
          <w:sz w:val="24"/>
        </w:rPr>
        <w:t>3.0</w:t>
      </w:r>
      <w:r>
        <w:rPr>
          <w:rFonts w:ascii="Times New Roman" w:hAnsi="Times New Roman" w:cs="Times New Roman"/>
          <w:sz w:val="24"/>
        </w:rPr>
        <w:t>米</w:t>
      </w:r>
      <w:r>
        <w:rPr>
          <w:rFonts w:ascii="Times New Roman" w:hAnsi="Times New Roman" w:cs="Times New Roman"/>
          <w:sz w:val="24"/>
        </w:rPr>
        <w:t>/</w:t>
      </w:r>
      <w:r>
        <w:rPr>
          <w:rFonts w:ascii="Times New Roman" w:hAnsi="Times New Roman" w:cs="Times New Roman"/>
          <w:sz w:val="24"/>
        </w:rPr>
        <w:t>秒。</w:t>
      </w:r>
    </w:p>
    <w:p w14:paraId="7052D966" w14:textId="77777777" w:rsidR="001C433A" w:rsidRDefault="006C4373">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sz w:val="24"/>
        </w:rPr>
        <w:t>污垢系数为：</w:t>
      </w:r>
      <w:r>
        <w:rPr>
          <w:rFonts w:ascii="Times New Roman" w:hAnsi="Times New Roman" w:cs="Times New Roman"/>
          <w:sz w:val="24"/>
        </w:rPr>
        <w:t>0.018m</w:t>
      </w:r>
      <w:r>
        <w:rPr>
          <w:rFonts w:ascii="Times New Roman" w:hAnsi="Times New Roman" w:cs="Times New Roman"/>
          <w:sz w:val="24"/>
          <w:vertAlign w:val="superscript"/>
        </w:rPr>
        <w:t>2</w:t>
      </w:r>
      <w:r>
        <w:rPr>
          <w:rFonts w:ascii="Times New Roman" w:hAnsi="Times New Roman" w:cs="Times New Roman"/>
          <w:sz w:val="24"/>
        </w:rPr>
        <w:t>.℃/kW</w:t>
      </w:r>
      <w:r>
        <w:rPr>
          <w:rFonts w:ascii="Times New Roman" w:hAnsi="Times New Roman" w:cs="Times New Roman"/>
          <w:sz w:val="24"/>
        </w:rPr>
        <w:t>。</w:t>
      </w:r>
    </w:p>
    <w:p w14:paraId="184009F2" w14:textId="77777777" w:rsidR="001C433A" w:rsidRDefault="006C4373">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sz w:val="24"/>
        </w:rPr>
        <w:t>冷媒侧的设计须符合</w:t>
      </w:r>
      <w:r>
        <w:rPr>
          <w:rFonts w:ascii="Times New Roman" w:hAnsi="Times New Roman" w:cs="Times New Roman"/>
          <w:sz w:val="24"/>
        </w:rPr>
        <w:t>ASME</w:t>
      </w:r>
      <w:r>
        <w:rPr>
          <w:rFonts w:ascii="Times New Roman" w:hAnsi="Times New Roman" w:cs="Times New Roman"/>
          <w:sz w:val="24"/>
        </w:rPr>
        <w:t>对冷媒用非燃式压力容器的规定。</w:t>
      </w:r>
    </w:p>
    <w:p w14:paraId="32499579" w14:textId="77777777" w:rsidR="001C433A" w:rsidRDefault="006C4373">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sz w:val="24"/>
        </w:rPr>
        <w:t>钢制外壳的构造必须能使管束能被拆除及</w:t>
      </w:r>
      <w:r>
        <w:rPr>
          <w:rFonts w:ascii="Times New Roman" w:hAnsi="Times New Roman" w:cs="Times New Roman"/>
          <w:sz w:val="24"/>
        </w:rPr>
        <w:t>/</w:t>
      </w:r>
      <w:r>
        <w:rPr>
          <w:rFonts w:ascii="Times New Roman" w:hAnsi="Times New Roman" w:cs="Times New Roman"/>
          <w:sz w:val="24"/>
        </w:rPr>
        <w:t>或在无需拆除任何管道的情况下进行清洗。</w:t>
      </w:r>
    </w:p>
    <w:p w14:paraId="4EF86811" w14:textId="424469B9" w:rsidR="001C433A" w:rsidRDefault="006C4373">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sz w:val="24"/>
        </w:rPr>
        <w:t>水管须为无缝铜管。</w:t>
      </w:r>
    </w:p>
    <w:p w14:paraId="6D17050D" w14:textId="77777777" w:rsidR="001C433A" w:rsidRDefault="006C4373">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sz w:val="24"/>
        </w:rPr>
        <w:t>挡液板须为多层金属滤网，并设置在整个蒸发器内。</w:t>
      </w:r>
    </w:p>
    <w:p w14:paraId="51771098" w14:textId="10E9CC13" w:rsidR="001C433A" w:rsidRDefault="006C4373">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水侧换热器</w:t>
      </w:r>
      <w:r>
        <w:rPr>
          <w:rFonts w:ascii="Times New Roman" w:hAnsi="Times New Roman" w:cs="Times New Roman"/>
          <w:sz w:val="24"/>
        </w:rPr>
        <w:t>须配有冷媒视察镜及安全阀。</w:t>
      </w:r>
    </w:p>
    <w:p w14:paraId="32F08207" w14:textId="44BA39FA" w:rsidR="001C433A" w:rsidRDefault="006C4373">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水侧换热器</w:t>
      </w:r>
      <w:r>
        <w:rPr>
          <w:rFonts w:ascii="Times New Roman" w:hAnsi="Times New Roman" w:cs="Times New Roman"/>
          <w:sz w:val="24"/>
        </w:rPr>
        <w:t>出</w:t>
      </w:r>
      <w:r>
        <w:rPr>
          <w:rFonts w:ascii="Times New Roman" w:hAnsi="Times New Roman" w:cs="Times New Roman"/>
          <w:sz w:val="24"/>
        </w:rPr>
        <w:t>/</w:t>
      </w:r>
      <w:r>
        <w:rPr>
          <w:rFonts w:ascii="Times New Roman" w:hAnsi="Times New Roman" w:cs="Times New Roman"/>
          <w:sz w:val="24"/>
        </w:rPr>
        <w:t>入水接口须设有排气及排水接头，以及供接驳压力表用的插座。</w:t>
      </w:r>
    </w:p>
    <w:p w14:paraId="7E23B114" w14:textId="374F0DD4"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lastRenderedPageBreak/>
        <w:t>2.2.5</w:t>
      </w:r>
      <w:r>
        <w:rPr>
          <w:rFonts w:ascii="Times New Roman" w:hAnsi="Times New Roman" w:cs="Times New Roman" w:hint="eastAsia"/>
          <w:sz w:val="24"/>
        </w:rPr>
        <w:t>空气侧换热器</w:t>
      </w:r>
    </w:p>
    <w:p w14:paraId="5208C4A8" w14:textId="141FD9A7" w:rsidR="001C433A" w:rsidRDefault="006C4373">
      <w:pPr>
        <w:numPr>
          <w:ilvl w:val="0"/>
          <w:numId w:val="10"/>
        </w:numPr>
        <w:tabs>
          <w:tab w:val="left" w:pos="832"/>
        </w:tabs>
        <w:spacing w:line="360" w:lineRule="auto"/>
        <w:rPr>
          <w:rFonts w:ascii="Times New Roman" w:hAnsi="Times New Roman" w:cs="Times New Roman"/>
          <w:sz w:val="24"/>
        </w:rPr>
      </w:pPr>
      <w:r>
        <w:rPr>
          <w:rFonts w:ascii="Times New Roman" w:hAnsi="Times New Roman" w:cs="Times New Roman"/>
          <w:sz w:val="24"/>
        </w:rPr>
        <w:t>空气侧换热器应确保各部位的进风风速保持均匀，有利于换热</w:t>
      </w:r>
      <w:r>
        <w:rPr>
          <w:rFonts w:ascii="Times New Roman" w:hAnsi="Times New Roman" w:cs="Times New Roman" w:hint="eastAsia"/>
          <w:sz w:val="24"/>
        </w:rPr>
        <w:t>，减少制冷剂充注量</w:t>
      </w:r>
      <w:r>
        <w:rPr>
          <w:rFonts w:ascii="Times New Roman" w:hAnsi="Times New Roman" w:cs="Times New Roman"/>
          <w:sz w:val="24"/>
        </w:rPr>
        <w:t>。</w:t>
      </w:r>
    </w:p>
    <w:p w14:paraId="146B478A" w14:textId="77777777" w:rsidR="001C433A" w:rsidRDefault="006C4373">
      <w:pPr>
        <w:numPr>
          <w:ilvl w:val="0"/>
          <w:numId w:val="10"/>
        </w:numPr>
        <w:tabs>
          <w:tab w:val="left" w:pos="832"/>
        </w:tabs>
        <w:spacing w:line="360" w:lineRule="auto"/>
        <w:rPr>
          <w:rFonts w:ascii="Times New Roman" w:hAnsi="Times New Roman" w:cs="Times New Roman"/>
          <w:sz w:val="24"/>
        </w:rPr>
      </w:pPr>
      <w:r>
        <w:rPr>
          <w:rFonts w:ascii="Times New Roman" w:hAnsi="Times New Roman" w:cs="Times New Roman"/>
          <w:sz w:val="24"/>
        </w:rPr>
        <w:t>空气侧换热器翅片的材质、厚度、形状及涂层都应采用优质的材料和采用可靠的加工处理工艺，以有效防腐。</w:t>
      </w:r>
    </w:p>
    <w:p w14:paraId="49958ADA" w14:textId="77777777" w:rsidR="001C433A" w:rsidRDefault="006C4373">
      <w:pPr>
        <w:numPr>
          <w:ilvl w:val="0"/>
          <w:numId w:val="10"/>
        </w:numPr>
        <w:tabs>
          <w:tab w:val="left" w:pos="832"/>
        </w:tabs>
        <w:spacing w:line="360" w:lineRule="auto"/>
        <w:rPr>
          <w:rFonts w:ascii="Times New Roman" w:hAnsi="Times New Roman" w:cs="Times New Roman"/>
          <w:sz w:val="24"/>
        </w:rPr>
      </w:pPr>
      <w:r>
        <w:rPr>
          <w:rFonts w:ascii="Times New Roman" w:hAnsi="Times New Roman" w:cs="Times New Roman"/>
          <w:sz w:val="24"/>
        </w:rPr>
        <w:t>高效传热管的管坯须为无缝优质内螺纹铜管。换热器采用铜管铝箔翅片形式，由无缝紫铜管以机械胀管法与铝箔翅片胀接而成的交叉式盘管构成。盘管铝翅片表面需经亲水膜处理。</w:t>
      </w:r>
    </w:p>
    <w:p w14:paraId="4681CF4E" w14:textId="47405FA2"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2.2.6</w:t>
      </w:r>
      <w:r>
        <w:rPr>
          <w:rFonts w:ascii="Times New Roman" w:hAnsi="Times New Roman" w:cs="Times New Roman" w:hint="eastAsia"/>
          <w:sz w:val="24"/>
        </w:rPr>
        <w:t>空气侧换热器</w:t>
      </w:r>
      <w:r>
        <w:rPr>
          <w:rFonts w:ascii="Times New Roman" w:hAnsi="Times New Roman" w:cs="Times New Roman"/>
          <w:sz w:val="24"/>
        </w:rPr>
        <w:t>风机</w:t>
      </w:r>
    </w:p>
    <w:p w14:paraId="698D4360" w14:textId="525F56FD" w:rsidR="001C433A" w:rsidRDefault="006C4373">
      <w:pPr>
        <w:numPr>
          <w:ilvl w:val="0"/>
          <w:numId w:val="11"/>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空气侧换热器</w:t>
      </w:r>
      <w:r>
        <w:rPr>
          <w:rFonts w:ascii="Times New Roman" w:hAnsi="Times New Roman" w:cs="Times New Roman"/>
          <w:sz w:val="24"/>
        </w:rPr>
        <w:t>风机</w:t>
      </w:r>
      <w:r>
        <w:rPr>
          <w:rFonts w:ascii="Times New Roman" w:hAnsi="Times New Roman" w:cs="Times New Roman" w:hint="eastAsia"/>
          <w:sz w:val="24"/>
        </w:rPr>
        <w:t>采用高效直驱等技术，</w:t>
      </w:r>
      <w:r>
        <w:rPr>
          <w:rFonts w:ascii="Times New Roman" w:hAnsi="Times New Roman" w:cs="Times New Roman"/>
          <w:sz w:val="24"/>
        </w:rPr>
        <w:t>要求机械效率高，振动小，噪音低，无故障运行时间长。</w:t>
      </w:r>
    </w:p>
    <w:p w14:paraId="74F6D50F" w14:textId="5E1680B5" w:rsidR="001C433A" w:rsidRDefault="006C4373">
      <w:pPr>
        <w:numPr>
          <w:ilvl w:val="0"/>
          <w:numId w:val="11"/>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空气侧换热器</w:t>
      </w:r>
      <w:r>
        <w:rPr>
          <w:rFonts w:ascii="Times New Roman" w:hAnsi="Times New Roman" w:cs="Times New Roman"/>
          <w:sz w:val="24"/>
        </w:rPr>
        <w:t>风机的电机外壳需为铸铝合金</w:t>
      </w:r>
      <w:r>
        <w:rPr>
          <w:rFonts w:ascii="Times New Roman" w:hAnsi="Times New Roman" w:cs="Times New Roman" w:hint="eastAsia"/>
          <w:sz w:val="24"/>
        </w:rPr>
        <w:t>或更优材质</w:t>
      </w:r>
      <w:r>
        <w:rPr>
          <w:rFonts w:ascii="Times New Roman" w:hAnsi="Times New Roman" w:cs="Times New Roman"/>
          <w:sz w:val="24"/>
        </w:rPr>
        <w:t>，耐腐蚀寿命长；整机经过严格的动、平衡试验，效率高，振动小，噪音低。</w:t>
      </w:r>
    </w:p>
    <w:p w14:paraId="6DC095C7" w14:textId="20549638" w:rsidR="001C433A" w:rsidRDefault="006C4373">
      <w:pPr>
        <w:numPr>
          <w:ilvl w:val="0"/>
          <w:numId w:val="11"/>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空气侧换热器</w:t>
      </w:r>
      <w:r>
        <w:rPr>
          <w:rFonts w:ascii="Times New Roman" w:hAnsi="Times New Roman" w:cs="Times New Roman"/>
          <w:sz w:val="24"/>
        </w:rPr>
        <w:t>风机电动机应有足够的过载能力，须适用于</w:t>
      </w:r>
      <w:r>
        <w:rPr>
          <w:rFonts w:ascii="Times New Roman" w:hAnsi="Times New Roman" w:cs="Times New Roman"/>
          <w:sz w:val="24"/>
        </w:rPr>
        <w:t>380V/3</w:t>
      </w:r>
      <w:r>
        <w:rPr>
          <w:rFonts w:ascii="Times New Roman" w:hAnsi="Times New Roman" w:cs="Times New Roman"/>
          <w:sz w:val="24"/>
        </w:rPr>
        <w:t>相</w:t>
      </w:r>
      <w:r>
        <w:rPr>
          <w:rFonts w:ascii="Times New Roman" w:hAnsi="Times New Roman" w:cs="Times New Roman"/>
          <w:sz w:val="24"/>
        </w:rPr>
        <w:t>/50Hz</w:t>
      </w:r>
      <w:r>
        <w:rPr>
          <w:rFonts w:ascii="Times New Roman" w:hAnsi="Times New Roman" w:cs="Times New Roman"/>
          <w:sz w:val="24"/>
        </w:rPr>
        <w:t>的电力供应。</w:t>
      </w:r>
    </w:p>
    <w:p w14:paraId="787EC3DA" w14:textId="0BED1BA6" w:rsidR="001C433A" w:rsidRDefault="006C4373" w:rsidP="001405C2">
      <w:pPr>
        <w:numPr>
          <w:ilvl w:val="0"/>
          <w:numId w:val="11"/>
        </w:numPr>
        <w:tabs>
          <w:tab w:val="left" w:pos="832"/>
        </w:tabs>
        <w:spacing w:line="360" w:lineRule="auto"/>
        <w:rPr>
          <w:rFonts w:ascii="Times New Roman" w:hAnsi="Times New Roman" w:cs="Times New Roman"/>
          <w:sz w:val="24"/>
        </w:rPr>
      </w:pPr>
      <w:r w:rsidRPr="001405C2">
        <w:rPr>
          <w:rFonts w:ascii="Times New Roman" w:hAnsi="Times New Roman" w:cs="Times New Roman" w:hint="eastAsia"/>
          <w:sz w:val="24"/>
        </w:rPr>
        <w:t>要求</w:t>
      </w:r>
      <w:r w:rsidRPr="001405C2">
        <w:rPr>
          <w:rFonts w:ascii="Times New Roman" w:hAnsi="Times New Roman" w:cs="Times New Roman"/>
          <w:sz w:val="24"/>
        </w:rPr>
        <w:t>采用</w:t>
      </w:r>
      <w:r w:rsidRPr="001405C2">
        <w:rPr>
          <w:rFonts w:ascii="Times New Roman" w:hAnsi="Times New Roman" w:cs="Times New Roman" w:hint="eastAsia"/>
          <w:sz w:val="24"/>
        </w:rPr>
        <w:t>节能</w:t>
      </w:r>
      <w:r w:rsidRPr="001405C2">
        <w:rPr>
          <w:rFonts w:ascii="Times New Roman" w:hAnsi="Times New Roman" w:cs="Times New Roman"/>
          <w:sz w:val="24"/>
        </w:rPr>
        <w:t>轴流式低噪风机，确保</w:t>
      </w:r>
      <w:r w:rsidRPr="001405C2">
        <w:rPr>
          <w:rFonts w:ascii="Times New Roman" w:hAnsi="Times New Roman" w:cs="Times New Roman" w:hint="eastAsia"/>
          <w:sz w:val="24"/>
        </w:rPr>
        <w:t>风量能满足产品的换热需求，风叶应选用静音轴流风叶，风扇电机应采用节能型电机。冷凝风扇的电机必须采用</w:t>
      </w:r>
      <w:r w:rsidRPr="001405C2">
        <w:rPr>
          <w:rFonts w:ascii="Times New Roman" w:hAnsi="Times New Roman" w:cs="Times New Roman"/>
          <w:sz w:val="24"/>
        </w:rPr>
        <w:t>IP65</w:t>
      </w:r>
      <w:r w:rsidRPr="001405C2">
        <w:rPr>
          <w:rFonts w:ascii="Times New Roman" w:hAnsi="Times New Roman" w:cs="Times New Roman" w:hint="eastAsia"/>
          <w:sz w:val="24"/>
        </w:rPr>
        <w:t>级防尘和防水等级的风机电机，可应对大风大雨等恶劣天气，确保机组在极端气候下依然可以安全可靠地运行。</w:t>
      </w:r>
      <w:r>
        <w:rPr>
          <w:rFonts w:ascii="Times New Roman" w:hAnsi="Times New Roman" w:cs="Times New Roman"/>
          <w:sz w:val="24"/>
        </w:rPr>
        <w:t>.7</w:t>
      </w:r>
    </w:p>
    <w:p w14:paraId="1E971C8D"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2.2.11</w:t>
      </w:r>
      <w:r>
        <w:rPr>
          <w:rFonts w:ascii="Times New Roman" w:hAnsi="Times New Roman" w:cs="Times New Roman"/>
          <w:sz w:val="24"/>
        </w:rPr>
        <w:t>控制系统</w:t>
      </w:r>
    </w:p>
    <w:p w14:paraId="4672F2D8" w14:textId="221F9C0A" w:rsidR="001C433A" w:rsidRDefault="006C4373" w:rsidP="001405C2">
      <w:pPr>
        <w:numPr>
          <w:ilvl w:val="255"/>
          <w:numId w:val="0"/>
        </w:numPr>
        <w:tabs>
          <w:tab w:val="left" w:pos="832"/>
        </w:tabs>
        <w:spacing w:line="360" w:lineRule="auto"/>
        <w:ind w:left="709"/>
        <w:rPr>
          <w:rFonts w:ascii="Times New Roman" w:hAnsi="Times New Roman" w:cs="Times New Roman"/>
          <w:sz w:val="24"/>
        </w:rPr>
      </w:pPr>
      <w:r>
        <w:rPr>
          <w:rFonts w:ascii="Times New Roman" w:hAnsi="Times New Roman" w:cs="Times New Roman"/>
          <w:sz w:val="24"/>
        </w:rPr>
        <w:t>四管制风冷热泵机组须具备制冷、制热、</w:t>
      </w:r>
      <w:r>
        <w:rPr>
          <w:rFonts w:ascii="Times New Roman" w:hAnsi="Times New Roman" w:cs="Times New Roman" w:hint="eastAsia"/>
          <w:sz w:val="24"/>
        </w:rPr>
        <w:t>“以热定冷”联供</w:t>
      </w:r>
      <w:r>
        <w:rPr>
          <w:rFonts w:ascii="Times New Roman" w:hAnsi="Times New Roman" w:cs="Times New Roman"/>
          <w:sz w:val="24"/>
        </w:rPr>
        <w:t>等多模式，自带智能控制可实现多种模式自由切换</w:t>
      </w:r>
      <w:r>
        <w:rPr>
          <w:rFonts w:ascii="Times New Roman" w:hAnsi="Times New Roman" w:cs="Times New Roman" w:hint="eastAsia"/>
          <w:sz w:val="24"/>
        </w:rPr>
        <w:t>。在冷热平衡或不平衡工况下</w:t>
      </w:r>
      <w:r>
        <w:rPr>
          <w:rFonts w:ascii="Times New Roman" w:hAnsi="Times New Roman" w:cs="Times New Roman"/>
          <w:sz w:val="24"/>
        </w:rPr>
        <w:t>，</w:t>
      </w:r>
      <w:r>
        <w:rPr>
          <w:rFonts w:ascii="Times New Roman" w:hAnsi="Times New Roman" w:cs="Times New Roman" w:hint="eastAsia"/>
          <w:sz w:val="24"/>
        </w:rPr>
        <w:t>均能</w:t>
      </w:r>
      <w:r>
        <w:rPr>
          <w:rFonts w:ascii="Times New Roman" w:hAnsi="Times New Roman" w:cs="Times New Roman"/>
          <w:sz w:val="24"/>
        </w:rPr>
        <w:t>支持</w:t>
      </w:r>
      <w:r>
        <w:rPr>
          <w:rFonts w:ascii="Times New Roman" w:hAnsi="Times New Roman" w:cs="Times New Roman"/>
          <w:sz w:val="24"/>
        </w:rPr>
        <w:t>“</w:t>
      </w:r>
      <w:r>
        <w:rPr>
          <w:rFonts w:ascii="Times New Roman" w:hAnsi="Times New Roman" w:cs="Times New Roman"/>
          <w:sz w:val="24"/>
        </w:rPr>
        <w:t>以热定冷</w:t>
      </w:r>
      <w:r>
        <w:rPr>
          <w:rFonts w:ascii="Times New Roman" w:hAnsi="Times New Roman" w:cs="Times New Roman"/>
          <w:sz w:val="24"/>
        </w:rPr>
        <w:t>”</w:t>
      </w:r>
      <w:r>
        <w:rPr>
          <w:rFonts w:ascii="Times New Roman" w:hAnsi="Times New Roman" w:cs="Times New Roman" w:hint="eastAsia"/>
          <w:sz w:val="24"/>
        </w:rPr>
        <w:t>联供</w:t>
      </w:r>
      <w:r>
        <w:rPr>
          <w:rFonts w:ascii="Times New Roman" w:hAnsi="Times New Roman" w:cs="Times New Roman"/>
          <w:sz w:val="24"/>
        </w:rPr>
        <w:t>运行模式。</w:t>
      </w:r>
    </w:p>
    <w:p w14:paraId="39AD0B17"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2.2.12</w:t>
      </w:r>
      <w:r>
        <w:rPr>
          <w:rFonts w:ascii="Times New Roman" w:hAnsi="Times New Roman" w:cs="Times New Roman"/>
          <w:sz w:val="24"/>
        </w:rPr>
        <w:t>噪声及振动控制</w:t>
      </w:r>
    </w:p>
    <w:p w14:paraId="6326A820" w14:textId="77777777" w:rsidR="001C433A" w:rsidRDefault="006C4373" w:rsidP="001A1604">
      <w:pPr>
        <w:numPr>
          <w:ilvl w:val="0"/>
          <w:numId w:val="12"/>
        </w:numPr>
        <w:tabs>
          <w:tab w:val="left" w:pos="832"/>
        </w:tabs>
        <w:spacing w:line="360" w:lineRule="auto"/>
        <w:rPr>
          <w:rFonts w:ascii="Times New Roman" w:hAnsi="Times New Roman" w:cs="Times New Roman"/>
          <w:sz w:val="24"/>
        </w:rPr>
      </w:pPr>
      <w:r>
        <w:rPr>
          <w:rFonts w:ascii="Times New Roman" w:hAnsi="Times New Roman" w:cs="Times New Roman"/>
          <w:sz w:val="24"/>
        </w:rPr>
        <w:t>每台热泵机组须配置低噪声压缩机、风机。</w:t>
      </w:r>
    </w:p>
    <w:p w14:paraId="1A381716" w14:textId="14D68CA6" w:rsidR="001C433A" w:rsidRDefault="006C4373" w:rsidP="001A1604">
      <w:pPr>
        <w:numPr>
          <w:ilvl w:val="0"/>
          <w:numId w:val="12"/>
        </w:numPr>
        <w:tabs>
          <w:tab w:val="left" w:pos="832"/>
        </w:tabs>
        <w:spacing w:line="360" w:lineRule="auto"/>
        <w:rPr>
          <w:rFonts w:ascii="Times New Roman" w:hAnsi="Times New Roman" w:cs="Times New Roman"/>
          <w:sz w:val="24"/>
        </w:rPr>
      </w:pPr>
      <w:r>
        <w:rPr>
          <w:rFonts w:ascii="Times New Roman" w:hAnsi="Times New Roman" w:cs="Times New Roman"/>
          <w:sz w:val="24"/>
        </w:rPr>
        <w:t>压缩机应设置在隔声罩内，内壁贴吸声材料。</w:t>
      </w:r>
    </w:p>
    <w:p w14:paraId="62CE2C21" w14:textId="77777777" w:rsidR="001C433A" w:rsidRDefault="006C4373" w:rsidP="001A1604">
      <w:pPr>
        <w:numPr>
          <w:ilvl w:val="0"/>
          <w:numId w:val="12"/>
        </w:numPr>
        <w:tabs>
          <w:tab w:val="left" w:pos="832"/>
        </w:tabs>
        <w:spacing w:line="360" w:lineRule="auto"/>
        <w:rPr>
          <w:rFonts w:ascii="Times New Roman" w:hAnsi="Times New Roman" w:cs="Times New Roman"/>
          <w:sz w:val="24"/>
        </w:rPr>
      </w:pPr>
      <w:r>
        <w:rPr>
          <w:rFonts w:ascii="Times New Roman" w:hAnsi="Times New Roman" w:cs="Times New Roman"/>
          <w:sz w:val="24"/>
        </w:rPr>
        <w:t>机组凡是有振动传递的部位</w:t>
      </w:r>
      <w:r>
        <w:rPr>
          <w:rFonts w:ascii="Times New Roman" w:hAnsi="Times New Roman" w:cs="Times New Roman"/>
          <w:sz w:val="24"/>
        </w:rPr>
        <w:t>,</w:t>
      </w:r>
      <w:r>
        <w:rPr>
          <w:rFonts w:ascii="Times New Roman" w:hAnsi="Times New Roman" w:cs="Times New Roman"/>
          <w:sz w:val="24"/>
        </w:rPr>
        <w:t>如压缩机、风机、电动机等，均须设置减振底座，以有效阻断振动传递。</w:t>
      </w:r>
    </w:p>
    <w:p w14:paraId="4FCA661F" w14:textId="05DE88A9" w:rsidR="001C433A" w:rsidRDefault="006C4373" w:rsidP="001A1604">
      <w:pPr>
        <w:numPr>
          <w:ilvl w:val="0"/>
          <w:numId w:val="12"/>
        </w:numPr>
        <w:tabs>
          <w:tab w:val="left" w:pos="832"/>
        </w:tabs>
        <w:spacing w:line="360" w:lineRule="auto"/>
        <w:rPr>
          <w:rFonts w:ascii="Times New Roman" w:hAnsi="Times New Roman" w:cs="Times New Roman"/>
          <w:sz w:val="24"/>
        </w:rPr>
      </w:pPr>
      <w:r>
        <w:rPr>
          <w:rFonts w:ascii="Times New Roman" w:hAnsi="Times New Roman" w:cs="Times New Roman"/>
          <w:sz w:val="24"/>
        </w:rPr>
        <w:t>按照相关规范或标准规定的测试方法，热泵机组整体噪声值声压级</w:t>
      </w:r>
      <w:r>
        <w:rPr>
          <w:rFonts w:ascii="Times New Roman" w:hAnsi="Times New Roman" w:cs="Times New Roman"/>
          <w:sz w:val="24"/>
        </w:rPr>
        <w:lastRenderedPageBreak/>
        <w:t>须小于</w:t>
      </w:r>
      <w:r>
        <w:rPr>
          <w:rFonts w:ascii="Times New Roman" w:hAnsi="Times New Roman" w:cs="Times New Roman" w:hint="eastAsia"/>
          <w:sz w:val="24"/>
        </w:rPr>
        <w:t>85</w:t>
      </w:r>
      <w:r>
        <w:rPr>
          <w:rFonts w:ascii="Times New Roman" w:hAnsi="Times New Roman" w:cs="Times New Roman"/>
          <w:sz w:val="24"/>
        </w:rPr>
        <w:t>dB(A)</w:t>
      </w:r>
      <w:r>
        <w:rPr>
          <w:rFonts w:ascii="Times New Roman" w:hAnsi="Times New Roman" w:cs="Times New Roman"/>
          <w:sz w:val="24"/>
        </w:rPr>
        <w:t>。</w:t>
      </w:r>
    </w:p>
    <w:p w14:paraId="5862766C" w14:textId="452D7264"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2.2.13</w:t>
      </w:r>
      <w:r>
        <w:rPr>
          <w:rFonts w:ascii="Times New Roman" w:hAnsi="Times New Roman" w:cs="Times New Roman"/>
          <w:sz w:val="24"/>
        </w:rPr>
        <w:t>与楼宇设备自动控制系统之通讯协议界面</w:t>
      </w:r>
    </w:p>
    <w:p w14:paraId="4D51BE62" w14:textId="70EAD0BE" w:rsidR="001C433A" w:rsidRDefault="006C4373">
      <w:pPr>
        <w:tabs>
          <w:tab w:val="left" w:pos="832"/>
        </w:tabs>
        <w:spacing w:line="360" w:lineRule="auto"/>
        <w:ind w:firstLineChars="200" w:firstLine="480"/>
        <w:rPr>
          <w:rFonts w:ascii="Times New Roman" w:hAnsi="Times New Roman" w:cs="Times New Roman"/>
          <w:sz w:val="24"/>
        </w:rPr>
      </w:pPr>
      <w:r>
        <w:rPr>
          <w:rFonts w:ascii="Times New Roman" w:hAnsi="Times New Roman" w:cs="Times New Roman"/>
          <w:sz w:val="24"/>
        </w:rPr>
        <w:t>为满足系统能与楼宇设备自动控制系统完全畅通地以高阶接口连接，本系统须提供有关接口设备</w:t>
      </w:r>
      <w:r>
        <w:rPr>
          <w:rFonts w:ascii="Times New Roman" w:hAnsi="Times New Roman" w:cs="Times New Roman"/>
          <w:sz w:val="24"/>
        </w:rPr>
        <w:t>,</w:t>
      </w:r>
      <w:r>
        <w:rPr>
          <w:rFonts w:ascii="Times New Roman" w:hAnsi="Times New Roman" w:cs="Times New Roman" w:hint="eastAsia"/>
          <w:sz w:val="24"/>
        </w:rPr>
        <w:t>本设备提供</w:t>
      </w:r>
      <w:r>
        <w:rPr>
          <w:rFonts w:ascii="Times New Roman" w:hAnsi="Times New Roman" w:cs="Times New Roman" w:hint="eastAsia"/>
          <w:sz w:val="24"/>
        </w:rPr>
        <w:t>RS485</w:t>
      </w:r>
      <w:r>
        <w:rPr>
          <w:rFonts w:ascii="Times New Roman" w:hAnsi="Times New Roman" w:cs="Times New Roman" w:hint="eastAsia"/>
          <w:sz w:val="24"/>
        </w:rPr>
        <w:t>接口，支持</w:t>
      </w:r>
      <w:r>
        <w:rPr>
          <w:rFonts w:ascii="Times New Roman" w:hAnsi="Times New Roman" w:cs="Times New Roman" w:hint="eastAsia"/>
          <w:sz w:val="24"/>
        </w:rPr>
        <w:t>Modbus-RTU</w:t>
      </w:r>
      <w:r>
        <w:rPr>
          <w:rFonts w:ascii="Times New Roman" w:hAnsi="Times New Roman" w:cs="Times New Roman" w:hint="eastAsia"/>
          <w:sz w:val="24"/>
        </w:rPr>
        <w:t>协议。</w:t>
      </w:r>
    </w:p>
    <w:p w14:paraId="2F0BAC68"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2.2.14</w:t>
      </w:r>
      <w:r>
        <w:rPr>
          <w:rFonts w:ascii="Times New Roman" w:hAnsi="Times New Roman" w:cs="Times New Roman"/>
          <w:sz w:val="24"/>
        </w:rPr>
        <w:t>工具和工具箱</w:t>
      </w:r>
    </w:p>
    <w:p w14:paraId="29F0EE5C" w14:textId="77777777" w:rsidR="001C433A" w:rsidRDefault="006C4373">
      <w:pPr>
        <w:tabs>
          <w:tab w:val="left" w:pos="832"/>
        </w:tabs>
        <w:spacing w:line="360" w:lineRule="auto"/>
        <w:ind w:firstLineChars="200" w:firstLine="480"/>
        <w:rPr>
          <w:rFonts w:ascii="Times New Roman" w:hAnsi="Times New Roman" w:cs="Times New Roman"/>
          <w:sz w:val="24"/>
        </w:rPr>
      </w:pPr>
      <w:r>
        <w:rPr>
          <w:rFonts w:ascii="Times New Roman" w:hAnsi="Times New Roman" w:cs="Times New Roman"/>
          <w:sz w:val="24"/>
        </w:rPr>
        <w:t>提供一带锁的金属工具箱及一套完整的工具，用于操作和维修用。工具箱应有明确标志。</w:t>
      </w:r>
    </w:p>
    <w:p w14:paraId="2CD458A8"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2.2.15</w:t>
      </w:r>
      <w:r>
        <w:rPr>
          <w:rFonts w:ascii="Times New Roman" w:hAnsi="Times New Roman" w:cs="Times New Roman"/>
          <w:sz w:val="24"/>
        </w:rPr>
        <w:t>冷媒充灌</w:t>
      </w:r>
    </w:p>
    <w:p w14:paraId="2E949121" w14:textId="77777777" w:rsidR="001C433A" w:rsidRDefault="006C4373">
      <w:pPr>
        <w:tabs>
          <w:tab w:val="left" w:pos="832"/>
        </w:tabs>
        <w:spacing w:line="360" w:lineRule="auto"/>
        <w:ind w:firstLineChars="200" w:firstLine="480"/>
        <w:rPr>
          <w:rFonts w:ascii="Times New Roman" w:hAnsi="Times New Roman" w:cs="Times New Roman"/>
          <w:sz w:val="24"/>
        </w:rPr>
      </w:pPr>
      <w:r>
        <w:rPr>
          <w:rFonts w:ascii="Times New Roman" w:hAnsi="Times New Roman" w:cs="Times New Roman"/>
          <w:sz w:val="24"/>
        </w:rPr>
        <w:t>提供系统所需的全部冷媒及</w:t>
      </w:r>
      <w:r>
        <w:rPr>
          <w:rFonts w:ascii="Times New Roman" w:hAnsi="Times New Roman" w:cs="Times New Roman"/>
          <w:sz w:val="24"/>
        </w:rPr>
        <w:t>5%</w:t>
      </w:r>
      <w:r>
        <w:rPr>
          <w:rFonts w:ascii="Times New Roman" w:hAnsi="Times New Roman" w:cs="Times New Roman"/>
          <w:sz w:val="24"/>
        </w:rPr>
        <w:t>作备用。</w:t>
      </w:r>
    </w:p>
    <w:p w14:paraId="652A12F8"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2.2.16</w:t>
      </w:r>
      <w:r>
        <w:rPr>
          <w:rFonts w:ascii="Times New Roman" w:hAnsi="Times New Roman" w:cs="Times New Roman"/>
          <w:sz w:val="24"/>
        </w:rPr>
        <w:t>冷媒储存</w:t>
      </w:r>
      <w:r>
        <w:rPr>
          <w:rFonts w:ascii="Times New Roman" w:hAnsi="Times New Roman" w:cs="Times New Roman"/>
          <w:sz w:val="24"/>
        </w:rPr>
        <w:t>/</w:t>
      </w:r>
      <w:r>
        <w:rPr>
          <w:rFonts w:ascii="Times New Roman" w:hAnsi="Times New Roman" w:cs="Times New Roman"/>
          <w:sz w:val="24"/>
        </w:rPr>
        <w:t>回收系统</w:t>
      </w:r>
    </w:p>
    <w:p w14:paraId="0DB0083A" w14:textId="77777777" w:rsidR="001C433A" w:rsidRDefault="006C4373">
      <w:pPr>
        <w:tabs>
          <w:tab w:val="left" w:pos="832"/>
        </w:tabs>
        <w:spacing w:line="360" w:lineRule="auto"/>
        <w:ind w:firstLineChars="200" w:firstLine="480"/>
        <w:rPr>
          <w:rFonts w:ascii="Times New Roman" w:hAnsi="Times New Roman" w:cs="Times New Roman"/>
          <w:sz w:val="24"/>
        </w:rPr>
      </w:pPr>
      <w:r>
        <w:rPr>
          <w:rFonts w:ascii="Times New Roman" w:hAnsi="Times New Roman" w:cs="Times New Roman"/>
          <w:sz w:val="24"/>
        </w:rPr>
        <w:t>提供冷媒储存</w:t>
      </w:r>
      <w:r>
        <w:rPr>
          <w:rFonts w:ascii="Times New Roman" w:hAnsi="Times New Roman" w:cs="Times New Roman"/>
          <w:sz w:val="24"/>
        </w:rPr>
        <w:t>/</w:t>
      </w:r>
      <w:r>
        <w:rPr>
          <w:rFonts w:ascii="Times New Roman" w:hAnsi="Times New Roman" w:cs="Times New Roman"/>
          <w:sz w:val="24"/>
        </w:rPr>
        <w:t>回收系统，包括：冷媒压缩机、储液器、水冷冷凝器、干燥过滤器，以及用于排出、更换和输入冷媒所需的阀和软管。</w:t>
      </w:r>
    </w:p>
    <w:p w14:paraId="21A73EE0"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2.2.17</w:t>
      </w:r>
      <w:r>
        <w:rPr>
          <w:rFonts w:ascii="Times New Roman" w:hAnsi="Times New Roman" w:cs="Times New Roman"/>
          <w:sz w:val="24"/>
        </w:rPr>
        <w:t>水流开关</w:t>
      </w:r>
    </w:p>
    <w:p w14:paraId="0E7EF0D4" w14:textId="77777777" w:rsidR="001C433A" w:rsidRDefault="006C4373">
      <w:pPr>
        <w:tabs>
          <w:tab w:val="left" w:pos="832"/>
        </w:tabs>
        <w:spacing w:line="360" w:lineRule="auto"/>
        <w:ind w:firstLineChars="200" w:firstLine="480"/>
        <w:rPr>
          <w:rFonts w:ascii="Times New Roman" w:hAnsi="Times New Roman" w:cs="Times New Roman"/>
          <w:sz w:val="24"/>
        </w:rPr>
      </w:pPr>
      <w:r>
        <w:rPr>
          <w:rFonts w:ascii="Times New Roman" w:hAnsi="Times New Roman" w:cs="Times New Roman"/>
          <w:sz w:val="24"/>
        </w:rPr>
        <w:t>提供水流开关。</w:t>
      </w:r>
    </w:p>
    <w:p w14:paraId="75EBB51E"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实施</w:t>
      </w:r>
    </w:p>
    <w:p w14:paraId="3ED281F1"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2.3.1</w:t>
      </w:r>
      <w:r>
        <w:rPr>
          <w:rFonts w:ascii="Times New Roman" w:hAnsi="Times New Roman" w:cs="Times New Roman"/>
          <w:sz w:val="24"/>
        </w:rPr>
        <w:t>安装</w:t>
      </w:r>
    </w:p>
    <w:p w14:paraId="661926B8" w14:textId="77777777" w:rsidR="001C433A" w:rsidRDefault="006C4373" w:rsidP="001A1604">
      <w:pPr>
        <w:numPr>
          <w:ilvl w:val="0"/>
          <w:numId w:val="13"/>
        </w:numPr>
        <w:tabs>
          <w:tab w:val="left" w:pos="832"/>
        </w:tabs>
        <w:spacing w:line="360" w:lineRule="auto"/>
        <w:rPr>
          <w:rFonts w:ascii="Times New Roman" w:hAnsi="Times New Roman" w:cs="Times New Roman"/>
          <w:sz w:val="24"/>
        </w:rPr>
      </w:pPr>
      <w:r>
        <w:rPr>
          <w:rFonts w:ascii="Times New Roman" w:hAnsi="Times New Roman" w:cs="Times New Roman"/>
          <w:sz w:val="24"/>
        </w:rPr>
        <w:t>设备和部份的安装应按照制造厂家安装说明书规定的方式进行，以保证设备的正常运行及容易维修。</w:t>
      </w:r>
    </w:p>
    <w:p w14:paraId="2FE315DB" w14:textId="77777777" w:rsidR="001C433A" w:rsidRDefault="006C4373" w:rsidP="001A1604">
      <w:pPr>
        <w:numPr>
          <w:ilvl w:val="0"/>
          <w:numId w:val="13"/>
        </w:numPr>
        <w:tabs>
          <w:tab w:val="left" w:pos="832"/>
        </w:tabs>
        <w:spacing w:line="360" w:lineRule="auto"/>
        <w:rPr>
          <w:rFonts w:ascii="Times New Roman" w:hAnsi="Times New Roman" w:cs="Times New Roman"/>
          <w:sz w:val="24"/>
        </w:rPr>
      </w:pPr>
      <w:r>
        <w:rPr>
          <w:rFonts w:ascii="Times New Roman" w:hAnsi="Times New Roman" w:cs="Times New Roman"/>
          <w:sz w:val="24"/>
        </w:rPr>
        <w:t>为了便利维修及拆除配件而不需把冷冻水及冷媒排出，所以制冷机的位置上的安排应达到这方面的要求。</w:t>
      </w:r>
    </w:p>
    <w:p w14:paraId="2D936809" w14:textId="77777777" w:rsidR="001C433A" w:rsidRDefault="006C4373" w:rsidP="001A1604">
      <w:pPr>
        <w:numPr>
          <w:ilvl w:val="0"/>
          <w:numId w:val="13"/>
        </w:numPr>
        <w:tabs>
          <w:tab w:val="left" w:pos="832"/>
        </w:tabs>
        <w:spacing w:line="360" w:lineRule="auto"/>
        <w:rPr>
          <w:rFonts w:ascii="Times New Roman" w:hAnsi="Times New Roman" w:cs="Times New Roman"/>
          <w:sz w:val="24"/>
        </w:rPr>
      </w:pPr>
      <w:r>
        <w:rPr>
          <w:rFonts w:ascii="Times New Roman" w:hAnsi="Times New Roman" w:cs="Times New Roman"/>
          <w:sz w:val="24"/>
        </w:rPr>
        <w:t>所有皮带、滑轮、齿轮、转轴连接器、凸出的螺丝及其它转动部份也应正确地保护。</w:t>
      </w:r>
    </w:p>
    <w:p w14:paraId="4A4F02A1" w14:textId="77777777" w:rsidR="001C433A" w:rsidRDefault="006C4373" w:rsidP="001A1604">
      <w:pPr>
        <w:numPr>
          <w:ilvl w:val="0"/>
          <w:numId w:val="13"/>
        </w:numPr>
        <w:tabs>
          <w:tab w:val="left" w:pos="832"/>
        </w:tabs>
        <w:spacing w:line="360" w:lineRule="auto"/>
        <w:rPr>
          <w:rFonts w:ascii="Times New Roman" w:hAnsi="Times New Roman" w:cs="Times New Roman"/>
          <w:sz w:val="24"/>
        </w:rPr>
      </w:pPr>
      <w:r>
        <w:rPr>
          <w:rFonts w:ascii="Times New Roman" w:hAnsi="Times New Roman" w:cs="Times New Roman"/>
          <w:sz w:val="24"/>
        </w:rPr>
        <w:t>按制冷机生产厂家的意见、提供及安装所有的支架、吊架、固定螺丝、防震弹簧或防震垫板等所需的设备。</w:t>
      </w:r>
    </w:p>
    <w:p w14:paraId="17BA3246" w14:textId="77777777" w:rsidR="001C433A" w:rsidRDefault="006C4373" w:rsidP="001A1604">
      <w:pPr>
        <w:numPr>
          <w:ilvl w:val="0"/>
          <w:numId w:val="13"/>
        </w:numPr>
        <w:tabs>
          <w:tab w:val="left" w:pos="832"/>
        </w:tabs>
        <w:spacing w:line="360" w:lineRule="auto"/>
        <w:rPr>
          <w:rFonts w:ascii="Times New Roman" w:hAnsi="Times New Roman" w:cs="Times New Roman"/>
          <w:sz w:val="24"/>
        </w:rPr>
      </w:pPr>
      <w:r>
        <w:rPr>
          <w:rFonts w:ascii="Times New Roman" w:hAnsi="Times New Roman" w:cs="Times New Roman"/>
          <w:sz w:val="24"/>
        </w:rPr>
        <w:t>所有低温表面包括蒸发器、水室、吸入弯管、节能器和电动机冷却管等，须由原厂提供保温材料覆盖。</w:t>
      </w:r>
    </w:p>
    <w:p w14:paraId="4BFE1AF1"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2.3.2</w:t>
      </w:r>
      <w:r>
        <w:rPr>
          <w:rFonts w:ascii="Times New Roman" w:hAnsi="Times New Roman" w:cs="Times New Roman"/>
          <w:sz w:val="24"/>
        </w:rPr>
        <w:t>试验和起动</w:t>
      </w:r>
    </w:p>
    <w:p w14:paraId="2D1E253B" w14:textId="4A3BE904" w:rsidR="001C433A" w:rsidRDefault="006C4373" w:rsidP="001A1604">
      <w:pPr>
        <w:numPr>
          <w:ilvl w:val="0"/>
          <w:numId w:val="13"/>
        </w:numPr>
        <w:tabs>
          <w:tab w:val="left" w:pos="832"/>
        </w:tabs>
        <w:spacing w:line="360" w:lineRule="auto"/>
        <w:rPr>
          <w:rFonts w:ascii="Times New Roman" w:hAnsi="Times New Roman" w:cs="Times New Roman"/>
          <w:sz w:val="24"/>
        </w:rPr>
      </w:pPr>
      <w:r>
        <w:rPr>
          <w:rFonts w:ascii="Times New Roman" w:hAnsi="Times New Roman" w:cs="Times New Roman"/>
          <w:sz w:val="24"/>
        </w:rPr>
        <w:t>应符合</w:t>
      </w:r>
      <w:r>
        <w:rPr>
          <w:rFonts w:ascii="Times New Roman" w:hAnsi="Times New Roman" w:cs="Times New Roman" w:hint="eastAsia"/>
          <w:sz w:val="24"/>
        </w:rPr>
        <w:t>国家、地区、行业</w:t>
      </w:r>
      <w:r>
        <w:rPr>
          <w:rFonts w:ascii="Times New Roman" w:hAnsi="Times New Roman" w:cs="Times New Roman"/>
          <w:sz w:val="24"/>
        </w:rPr>
        <w:t>的规范及机械制冷安全规范。</w:t>
      </w:r>
    </w:p>
    <w:p w14:paraId="05D5F70A" w14:textId="77777777" w:rsidR="001C433A" w:rsidRDefault="006C4373" w:rsidP="001A1604">
      <w:pPr>
        <w:numPr>
          <w:ilvl w:val="0"/>
          <w:numId w:val="13"/>
        </w:numPr>
        <w:tabs>
          <w:tab w:val="left" w:pos="832"/>
        </w:tabs>
        <w:spacing w:line="360" w:lineRule="auto"/>
        <w:rPr>
          <w:rFonts w:ascii="Times New Roman" w:hAnsi="Times New Roman" w:cs="Times New Roman"/>
          <w:sz w:val="24"/>
        </w:rPr>
      </w:pPr>
      <w:r>
        <w:rPr>
          <w:rFonts w:ascii="Times New Roman" w:hAnsi="Times New Roman" w:cs="Times New Roman"/>
          <w:sz w:val="24"/>
        </w:rPr>
        <w:t>设备制造厂提供：冷媒充灌完成证明书﹑起动和现场试验证明书，以</w:t>
      </w:r>
      <w:r>
        <w:rPr>
          <w:rFonts w:ascii="Times New Roman" w:hAnsi="Times New Roman" w:cs="Times New Roman"/>
          <w:sz w:val="24"/>
        </w:rPr>
        <w:lastRenderedPageBreak/>
        <w:t>及设备已可正常运行的证明书。</w:t>
      </w:r>
    </w:p>
    <w:p w14:paraId="33E22E5C" w14:textId="77777777" w:rsidR="001C433A" w:rsidRDefault="006C4373" w:rsidP="001A1604">
      <w:pPr>
        <w:numPr>
          <w:ilvl w:val="0"/>
          <w:numId w:val="13"/>
        </w:numPr>
        <w:tabs>
          <w:tab w:val="left" w:pos="832"/>
        </w:tabs>
        <w:spacing w:line="360" w:lineRule="auto"/>
        <w:rPr>
          <w:rFonts w:ascii="Times New Roman" w:hAnsi="Times New Roman" w:cs="Times New Roman"/>
          <w:sz w:val="24"/>
        </w:rPr>
      </w:pPr>
      <w:r>
        <w:rPr>
          <w:rFonts w:ascii="Times New Roman" w:hAnsi="Times New Roman" w:cs="Times New Roman"/>
          <w:sz w:val="24"/>
        </w:rPr>
        <w:t>在安装完成和验收时，应提供适合的指导人员主持为期五天，每天六小时的培训课程，以指导业主的代表熟悉所有细节，以保证他们在设备运行获得最大的效率。在完成每天的培训课程都须由业主的代表签署确认。</w:t>
      </w:r>
    </w:p>
    <w:p w14:paraId="0A250331" w14:textId="77777777" w:rsidR="001C433A" w:rsidRDefault="006C4373" w:rsidP="001405C2">
      <w:pPr>
        <w:tabs>
          <w:tab w:val="left" w:pos="832"/>
        </w:tabs>
        <w:spacing w:line="360" w:lineRule="auto"/>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sz w:val="24"/>
        </w:rPr>
        <w:t>.4</w:t>
      </w:r>
      <w:r>
        <w:rPr>
          <w:rFonts w:ascii="Times New Roman" w:hAnsi="Times New Roman" w:cs="Times New Roman" w:hint="eastAsia"/>
          <w:sz w:val="24"/>
        </w:rPr>
        <w:t xml:space="preserve"> </w:t>
      </w:r>
      <w:r>
        <w:rPr>
          <w:rFonts w:ascii="Times New Roman" w:hAnsi="Times New Roman" w:cs="Times New Roman"/>
          <w:sz w:val="24"/>
        </w:rPr>
        <w:t>品牌参照或相当于或优于以下厂家的产品：</w:t>
      </w:r>
    </w:p>
    <w:p w14:paraId="59914356" w14:textId="77777777" w:rsidR="001C433A" w:rsidRDefault="006C4373">
      <w:pPr>
        <w:tabs>
          <w:tab w:val="left" w:pos="1080"/>
        </w:tabs>
        <w:spacing w:line="360" w:lineRule="auto"/>
        <w:ind w:leftChars="257" w:left="540" w:firstLineChars="200" w:firstLine="480"/>
        <w:rPr>
          <w:rFonts w:ascii="Times New Roman" w:hAnsi="Times New Roman" w:cs="Times New Roman"/>
          <w:sz w:val="24"/>
        </w:rPr>
      </w:pPr>
      <w:r>
        <w:rPr>
          <w:rFonts w:ascii="Times New Roman" w:hAnsi="Times New Roman" w:cs="Times New Roman" w:hint="eastAsia"/>
          <w:sz w:val="24"/>
        </w:rPr>
        <w:t>珠海格力电器股份有限公司</w:t>
      </w:r>
    </w:p>
    <w:p w14:paraId="3FC7EB8F" w14:textId="77777777" w:rsidR="001C433A" w:rsidRDefault="006C4373">
      <w:pPr>
        <w:tabs>
          <w:tab w:val="left" w:pos="1080"/>
        </w:tabs>
        <w:spacing w:line="360" w:lineRule="auto"/>
        <w:ind w:leftChars="257" w:left="540" w:firstLineChars="200" w:firstLine="480"/>
        <w:rPr>
          <w:rFonts w:ascii="Times New Roman" w:hAnsi="Times New Roman" w:cs="Times New Roman"/>
          <w:sz w:val="24"/>
        </w:rPr>
      </w:pPr>
      <w:r>
        <w:rPr>
          <w:rFonts w:ascii="Times New Roman" w:hAnsi="Times New Roman" w:cs="Times New Roman" w:hint="eastAsia"/>
          <w:sz w:val="24"/>
        </w:rPr>
        <w:t>美的集团股份有限公司</w:t>
      </w:r>
    </w:p>
    <w:p w14:paraId="7AB14A82" w14:textId="77777777" w:rsidR="001C433A" w:rsidRDefault="006C4373">
      <w:pPr>
        <w:tabs>
          <w:tab w:val="left" w:pos="1080"/>
        </w:tabs>
        <w:spacing w:line="360" w:lineRule="auto"/>
        <w:ind w:leftChars="257" w:left="540" w:firstLineChars="200" w:firstLine="480"/>
        <w:rPr>
          <w:rFonts w:ascii="Times New Roman" w:hAnsi="Times New Roman" w:cs="Times New Roman"/>
          <w:sz w:val="24"/>
        </w:rPr>
      </w:pPr>
      <w:r>
        <w:rPr>
          <w:rFonts w:ascii="Times New Roman" w:hAnsi="Times New Roman" w:cs="Times New Roman" w:hint="eastAsia"/>
          <w:sz w:val="24"/>
        </w:rPr>
        <w:t>广东欧科空调制冷有限公司</w:t>
      </w:r>
    </w:p>
    <w:p w14:paraId="4712D3FC" w14:textId="77777777" w:rsidR="001C433A" w:rsidRDefault="006C4373" w:rsidP="001405C2">
      <w:pPr>
        <w:numPr>
          <w:ilvl w:val="255"/>
          <w:numId w:val="0"/>
        </w:numPr>
        <w:tabs>
          <w:tab w:val="left" w:pos="832"/>
        </w:tabs>
        <w:spacing w:line="360" w:lineRule="auto"/>
        <w:ind w:firstLineChars="400" w:firstLine="960"/>
        <w:rPr>
          <w:rFonts w:ascii="Times New Roman" w:hAnsi="Times New Roman" w:cs="Times New Roman"/>
          <w:sz w:val="24"/>
        </w:rPr>
      </w:pPr>
      <w:r>
        <w:rPr>
          <w:rFonts w:ascii="Times New Roman" w:hAnsi="Times New Roman" w:cs="Times New Roman" w:hint="eastAsia"/>
          <w:sz w:val="24"/>
        </w:rPr>
        <w:t>浙江盾安机电科技有限公司</w:t>
      </w:r>
    </w:p>
    <w:p w14:paraId="0EB6724C" w14:textId="77777777" w:rsidR="001C433A" w:rsidRDefault="006C4373">
      <w:pPr>
        <w:spacing w:line="360" w:lineRule="auto"/>
        <w:outlineLvl w:val="0"/>
        <w:rPr>
          <w:rFonts w:ascii="Times New Roman" w:hAnsi="Times New Roman" w:cs="Times New Roman"/>
          <w:b/>
          <w:sz w:val="28"/>
          <w:szCs w:val="28"/>
        </w:rPr>
      </w:pPr>
      <w:bookmarkStart w:id="8" w:name="_Toc31810"/>
      <w:bookmarkStart w:id="9" w:name="_Toc8617"/>
      <w:bookmarkStart w:id="10" w:name="_Toc6592"/>
      <w:bookmarkStart w:id="11" w:name="_Toc22607"/>
      <w:bookmarkStart w:id="12" w:name="_Toc27452"/>
      <w:bookmarkStart w:id="13" w:name="_Toc1084"/>
      <w:bookmarkStart w:id="14" w:name="_Toc21985"/>
      <w:r>
        <w:rPr>
          <w:rFonts w:ascii="Times New Roman" w:hAnsi="Times New Roman" w:cs="Times New Roman"/>
          <w:b/>
          <w:sz w:val="28"/>
          <w:szCs w:val="28"/>
        </w:rPr>
        <w:t xml:space="preserve">3 </w:t>
      </w:r>
      <w:r>
        <w:rPr>
          <w:rFonts w:ascii="Times New Roman" w:hAnsi="Times New Roman" w:cs="Times New Roman"/>
          <w:b/>
          <w:sz w:val="28"/>
          <w:szCs w:val="28"/>
        </w:rPr>
        <w:t>水泵</w:t>
      </w:r>
      <w:bookmarkEnd w:id="8"/>
      <w:bookmarkEnd w:id="9"/>
      <w:bookmarkEnd w:id="10"/>
      <w:bookmarkEnd w:id="11"/>
      <w:bookmarkEnd w:id="12"/>
      <w:bookmarkEnd w:id="13"/>
      <w:bookmarkEnd w:id="14"/>
    </w:p>
    <w:p w14:paraId="56D6C7F7" w14:textId="77777777" w:rsidR="001C433A" w:rsidRDefault="006C4373">
      <w:pPr>
        <w:tabs>
          <w:tab w:val="left" w:pos="360"/>
          <w:tab w:val="left" w:pos="845"/>
        </w:tabs>
        <w:spacing w:line="360" w:lineRule="auto"/>
        <w:outlineLvl w:val="1"/>
        <w:rPr>
          <w:rFonts w:ascii="Times New Roman" w:hAnsi="Times New Roman" w:cs="Times New Roman"/>
          <w:sz w:val="24"/>
          <w:szCs w:val="24"/>
        </w:rPr>
      </w:pPr>
      <w:bookmarkStart w:id="15" w:name="_Toc19744"/>
      <w:bookmarkStart w:id="16" w:name="_Toc30303"/>
      <w:bookmarkStart w:id="17" w:name="_Toc3681"/>
      <w:bookmarkStart w:id="18" w:name="_Toc3182"/>
      <w:bookmarkStart w:id="19" w:name="_Toc8085"/>
      <w:bookmarkStart w:id="20" w:name="_Toc84"/>
      <w:bookmarkStart w:id="21" w:name="_Toc10581"/>
      <w:bookmarkStart w:id="22" w:name="_Toc9123"/>
      <w:bookmarkStart w:id="23" w:name="_Toc22992"/>
      <w:bookmarkStart w:id="24" w:name="_Toc7394"/>
      <w:bookmarkStart w:id="25" w:name="_Toc9983"/>
      <w:bookmarkStart w:id="26" w:name="_Toc5501"/>
      <w:bookmarkStart w:id="27" w:name="_Toc32211"/>
      <w:r>
        <w:rPr>
          <w:rFonts w:ascii="Times New Roman" w:hAnsi="Times New Roman" w:cs="Times New Roman"/>
          <w:sz w:val="24"/>
          <w:szCs w:val="24"/>
        </w:rPr>
        <w:t xml:space="preserve">3.1 </w:t>
      </w:r>
      <w:r>
        <w:rPr>
          <w:rFonts w:ascii="Times New Roman" w:hAnsi="Times New Roman" w:cs="Times New Roman"/>
          <w:sz w:val="24"/>
          <w:szCs w:val="24"/>
        </w:rPr>
        <w:t>总则</w:t>
      </w:r>
      <w:bookmarkEnd w:id="15"/>
      <w:bookmarkEnd w:id="16"/>
      <w:bookmarkEnd w:id="17"/>
      <w:bookmarkEnd w:id="18"/>
      <w:bookmarkEnd w:id="19"/>
      <w:bookmarkEnd w:id="20"/>
      <w:bookmarkEnd w:id="21"/>
      <w:bookmarkEnd w:id="22"/>
      <w:bookmarkEnd w:id="23"/>
      <w:bookmarkEnd w:id="24"/>
      <w:bookmarkEnd w:id="25"/>
      <w:bookmarkEnd w:id="26"/>
      <w:bookmarkEnd w:id="27"/>
    </w:p>
    <w:p w14:paraId="0FDCF445"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3.1.1</w:t>
      </w:r>
      <w:r>
        <w:rPr>
          <w:rFonts w:ascii="Times New Roman" w:hAnsi="Times New Roman" w:cs="Times New Roman"/>
          <w:sz w:val="24"/>
        </w:rPr>
        <w:t>范围：负二层空调板换机房内水</w:t>
      </w:r>
      <w:r>
        <w:rPr>
          <w:rFonts w:ascii="Times New Roman" w:hAnsi="Times New Roman" w:cs="Times New Roman"/>
          <w:sz w:val="24"/>
        </w:rPr>
        <w:t>-</w:t>
      </w:r>
      <w:r>
        <w:rPr>
          <w:rFonts w:ascii="Times New Roman" w:hAnsi="Times New Roman" w:cs="Times New Roman"/>
          <w:sz w:val="24"/>
        </w:rPr>
        <w:t>水板式换热器对应的二次侧冷冻水泵、空调供热系统水泵，负二层生活热水板换机房内水</w:t>
      </w:r>
      <w:r>
        <w:rPr>
          <w:rFonts w:ascii="Times New Roman" w:hAnsi="Times New Roman" w:cs="Times New Roman"/>
          <w:sz w:val="24"/>
        </w:rPr>
        <w:t>-</w:t>
      </w:r>
      <w:r>
        <w:rPr>
          <w:rFonts w:ascii="Times New Roman" w:hAnsi="Times New Roman" w:cs="Times New Roman"/>
          <w:sz w:val="24"/>
        </w:rPr>
        <w:t>水板式换热器对应的一次侧和二次侧生活热水水泵，屋面生活热水冷回收系统对应的水泵。</w:t>
      </w:r>
    </w:p>
    <w:p w14:paraId="5E16E735"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3.1.2</w:t>
      </w:r>
      <w:r>
        <w:rPr>
          <w:rFonts w:ascii="Times New Roman" w:hAnsi="Times New Roman" w:cs="Times New Roman"/>
          <w:sz w:val="24"/>
        </w:rPr>
        <w:t>引用标准、规范、规定</w:t>
      </w:r>
    </w:p>
    <w:p w14:paraId="0BCAA8AE" w14:textId="77777777" w:rsidR="001C433A" w:rsidRDefault="006C4373">
      <w:pPr>
        <w:tabs>
          <w:tab w:val="left" w:pos="832"/>
        </w:tabs>
        <w:spacing w:line="360" w:lineRule="auto"/>
        <w:ind w:firstLineChars="200" w:firstLine="480"/>
        <w:rPr>
          <w:rFonts w:ascii="Times New Roman" w:hAnsi="Times New Roman" w:cs="Times New Roman"/>
          <w:sz w:val="24"/>
        </w:rPr>
      </w:pPr>
      <w:r>
        <w:rPr>
          <w:rFonts w:ascii="Times New Roman" w:hAnsi="Times New Roman" w:cs="Times New Roman"/>
          <w:sz w:val="24"/>
        </w:rPr>
        <w:t>水泵满足国家和地方相关水泵设计、生产、检验的标准、规范和规定（包括推荐标准）。水泵除满足本技术规范要求外，同时还需满足设计图纸、相关国家标准及规定和业主的其它要求，如有矛盾，按较高</w:t>
      </w:r>
      <w:r>
        <w:rPr>
          <w:rFonts w:ascii="Times New Roman" w:hAnsi="Times New Roman" w:cs="Times New Roman"/>
          <w:sz w:val="24"/>
        </w:rPr>
        <w:t>(</w:t>
      </w:r>
      <w:r>
        <w:rPr>
          <w:rFonts w:ascii="Times New Roman" w:hAnsi="Times New Roman" w:cs="Times New Roman"/>
          <w:sz w:val="24"/>
        </w:rPr>
        <w:t>优</w:t>
      </w:r>
      <w:r>
        <w:rPr>
          <w:rFonts w:ascii="Times New Roman" w:hAnsi="Times New Roman" w:cs="Times New Roman"/>
          <w:sz w:val="24"/>
        </w:rPr>
        <w:t>)</w:t>
      </w:r>
      <w:r>
        <w:rPr>
          <w:rFonts w:ascii="Times New Roman" w:hAnsi="Times New Roman" w:cs="Times New Roman"/>
          <w:sz w:val="24"/>
        </w:rPr>
        <w:t>标准执行。包括且不仅限于以下规范：</w:t>
      </w:r>
    </w:p>
    <w:p w14:paraId="04255192" w14:textId="77777777" w:rsidR="001C433A" w:rsidRDefault="006C4373">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）《离心泵技术条件（</w:t>
      </w:r>
      <w:r>
        <w:rPr>
          <w:rFonts w:ascii="Times New Roman" w:hAnsi="Times New Roman" w:cs="Times New Roman"/>
          <w:sz w:val="24"/>
        </w:rPr>
        <w:t>I</w:t>
      </w:r>
      <w:r>
        <w:rPr>
          <w:rFonts w:ascii="Times New Roman" w:hAnsi="Times New Roman" w:cs="Times New Roman"/>
          <w:sz w:val="24"/>
        </w:rPr>
        <w:t>类）》</w:t>
      </w:r>
      <w:r>
        <w:rPr>
          <w:rFonts w:ascii="Times New Roman" w:hAnsi="Times New Roman" w:cs="Times New Roman"/>
          <w:sz w:val="24"/>
        </w:rPr>
        <w:t>GB/T 16907-2014</w:t>
      </w:r>
    </w:p>
    <w:p w14:paraId="5CD9FD6B" w14:textId="77777777" w:rsidR="001C433A" w:rsidRDefault="006C4373">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）《离心泵效率》</w:t>
      </w:r>
      <w:r>
        <w:rPr>
          <w:rFonts w:ascii="Times New Roman" w:hAnsi="Times New Roman" w:cs="Times New Roman"/>
          <w:sz w:val="24"/>
        </w:rPr>
        <w:t>GB/T 13007-2011</w:t>
      </w:r>
    </w:p>
    <w:p w14:paraId="47B99B75" w14:textId="77777777" w:rsidR="001C433A" w:rsidRDefault="006C4373">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）《泵的噪声测量与评价方法》</w:t>
      </w:r>
      <w:r>
        <w:rPr>
          <w:rFonts w:ascii="Times New Roman" w:hAnsi="Times New Roman" w:cs="Times New Roman"/>
          <w:sz w:val="24"/>
        </w:rPr>
        <w:t>GB/T 29529-2013</w:t>
      </w:r>
    </w:p>
    <w:p w14:paraId="0F542EE8" w14:textId="77777777" w:rsidR="001C433A" w:rsidRDefault="006C4373">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）《泵的振动测量与评价方法》</w:t>
      </w:r>
      <w:r>
        <w:rPr>
          <w:rFonts w:ascii="Times New Roman" w:hAnsi="Times New Roman" w:cs="Times New Roman"/>
          <w:sz w:val="24"/>
        </w:rPr>
        <w:t>GB/T 29531-2013</w:t>
      </w:r>
    </w:p>
    <w:p w14:paraId="11C1891F" w14:textId="77777777" w:rsidR="001C433A" w:rsidRDefault="006C4373">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）《球墨铸铁件》</w:t>
      </w:r>
      <w:r>
        <w:rPr>
          <w:rFonts w:ascii="Times New Roman" w:hAnsi="Times New Roman" w:cs="Times New Roman"/>
          <w:sz w:val="24"/>
        </w:rPr>
        <w:t>GB/T 1348-2019</w:t>
      </w:r>
    </w:p>
    <w:p w14:paraId="30859AF4" w14:textId="77777777" w:rsidR="001C433A" w:rsidRDefault="006C4373">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）《旋转电机定额和性能》</w:t>
      </w:r>
      <w:r>
        <w:rPr>
          <w:rFonts w:ascii="Times New Roman" w:hAnsi="Times New Roman" w:cs="Times New Roman"/>
          <w:sz w:val="24"/>
        </w:rPr>
        <w:t>GB 755-2019</w:t>
      </w:r>
    </w:p>
    <w:p w14:paraId="29071B71" w14:textId="77777777" w:rsidR="001C433A" w:rsidRDefault="006C4373">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）《电气绝缘耐热性和表示方法》</w:t>
      </w:r>
      <w:r>
        <w:rPr>
          <w:rFonts w:ascii="Times New Roman" w:hAnsi="Times New Roman" w:cs="Times New Roman"/>
          <w:sz w:val="24"/>
        </w:rPr>
        <w:t>GB/T 11021-2014</w:t>
      </w:r>
    </w:p>
    <w:p w14:paraId="7ABB8606" w14:textId="77777777" w:rsidR="001C433A" w:rsidRDefault="006C4373">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）《外壳防护等级</w:t>
      </w:r>
      <w:r>
        <w:rPr>
          <w:rFonts w:ascii="Times New Roman" w:hAnsi="Times New Roman" w:cs="Times New Roman"/>
          <w:sz w:val="24"/>
        </w:rPr>
        <w:t>(IP</w:t>
      </w:r>
      <w:r>
        <w:rPr>
          <w:rFonts w:ascii="Times New Roman" w:hAnsi="Times New Roman" w:cs="Times New Roman"/>
          <w:sz w:val="24"/>
        </w:rPr>
        <w:t>代码</w:t>
      </w:r>
      <w:r>
        <w:rPr>
          <w:rFonts w:ascii="Times New Roman" w:hAnsi="Times New Roman" w:cs="Times New Roman"/>
          <w:sz w:val="24"/>
        </w:rPr>
        <w:t>)</w:t>
      </w:r>
      <w:r>
        <w:rPr>
          <w:rFonts w:ascii="Times New Roman" w:hAnsi="Times New Roman" w:cs="Times New Roman"/>
          <w:sz w:val="24"/>
        </w:rPr>
        <w:t>》</w:t>
      </w:r>
      <w:r>
        <w:rPr>
          <w:rFonts w:ascii="Times New Roman" w:hAnsi="Times New Roman" w:cs="Times New Roman"/>
          <w:sz w:val="24"/>
        </w:rPr>
        <w:t>GB/T 4208-2017</w:t>
      </w:r>
    </w:p>
    <w:p w14:paraId="31F5DD13" w14:textId="77777777" w:rsidR="001C433A" w:rsidRDefault="006C4373">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9</w:t>
      </w:r>
      <w:r>
        <w:rPr>
          <w:rFonts w:ascii="Times New Roman" w:hAnsi="Times New Roman" w:cs="Times New Roman"/>
          <w:sz w:val="24"/>
        </w:rPr>
        <w:t>）《清水离心泵能效限定值及节能评价值》</w:t>
      </w:r>
      <w:r>
        <w:rPr>
          <w:rFonts w:ascii="Times New Roman" w:hAnsi="Times New Roman" w:cs="Times New Roman"/>
          <w:sz w:val="24"/>
        </w:rPr>
        <w:t>GB 19762-2007</w:t>
      </w:r>
    </w:p>
    <w:p w14:paraId="44573E5D" w14:textId="77777777" w:rsidR="001C433A" w:rsidRDefault="006C4373">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lastRenderedPageBreak/>
        <w:t>（</w:t>
      </w:r>
      <w:r>
        <w:rPr>
          <w:rFonts w:ascii="Times New Roman" w:hAnsi="Times New Roman" w:cs="Times New Roman"/>
          <w:sz w:val="24"/>
        </w:rPr>
        <w:t>10</w:t>
      </w:r>
      <w:r>
        <w:rPr>
          <w:rFonts w:ascii="Times New Roman" w:hAnsi="Times New Roman" w:cs="Times New Roman"/>
          <w:sz w:val="24"/>
        </w:rPr>
        <w:t>）《电动机能效限定值及能效等级》</w:t>
      </w:r>
      <w:r>
        <w:rPr>
          <w:rFonts w:ascii="Times New Roman" w:hAnsi="Times New Roman" w:cs="Times New Roman"/>
          <w:sz w:val="24"/>
        </w:rPr>
        <w:t>GB 18613-2020</w:t>
      </w:r>
    </w:p>
    <w:p w14:paraId="1B0A770F"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3.1.3</w:t>
      </w:r>
      <w:r>
        <w:rPr>
          <w:rFonts w:ascii="Times New Roman" w:hAnsi="Times New Roman" w:cs="Times New Roman"/>
          <w:sz w:val="24"/>
        </w:rPr>
        <w:t>每台设备必须是一套完整的、满足使用功能的机器；已列出的设备、附件仅为最低要求，并非全部。须提供完整的水泵配套。水泵包括水泵本体，配套电动机、隔振台座、防滑构造及减震器。为满足机器正常使用所必须的设备附件、安装配件等也应一并提供。</w:t>
      </w:r>
    </w:p>
    <w:p w14:paraId="3EB43DDE"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3.1.4</w:t>
      </w:r>
      <w:r>
        <w:rPr>
          <w:rFonts w:ascii="Times New Roman" w:hAnsi="Times New Roman" w:cs="Times New Roman"/>
          <w:sz w:val="24"/>
        </w:rPr>
        <w:t>所用型号</w:t>
      </w:r>
      <w:r>
        <w:rPr>
          <w:rFonts w:ascii="Times New Roman" w:hAnsi="Times New Roman" w:cs="Times New Roman"/>
          <w:sz w:val="24"/>
        </w:rPr>
        <w:t>/</w:t>
      </w:r>
      <w:r>
        <w:rPr>
          <w:rFonts w:ascii="Times New Roman" w:hAnsi="Times New Roman" w:cs="Times New Roman"/>
          <w:sz w:val="24"/>
        </w:rPr>
        <w:t>产品及组件，不接受贴牌产品。</w:t>
      </w:r>
    </w:p>
    <w:p w14:paraId="2DBFAB56"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3.1.5</w:t>
      </w:r>
      <w:r>
        <w:rPr>
          <w:rFonts w:ascii="Times New Roman" w:hAnsi="Times New Roman" w:cs="Times New Roman"/>
          <w:sz w:val="24"/>
        </w:rPr>
        <w:t>水泵须选型资料的组织结构清晰、逻辑性强，资料内容正确、准确、一致、清晰完整，满足工程要求。</w:t>
      </w:r>
    </w:p>
    <w:p w14:paraId="046231E4"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3.1.6</w:t>
      </w:r>
      <w:r>
        <w:rPr>
          <w:rFonts w:ascii="Times New Roman" w:hAnsi="Times New Roman" w:cs="Times New Roman"/>
          <w:sz w:val="24"/>
        </w:rPr>
        <w:t>水泵制造商须具有高精度的水泵测试平台，试验平台应满足</w:t>
      </w:r>
      <w:r>
        <w:rPr>
          <w:rFonts w:ascii="Times New Roman" w:hAnsi="Times New Roman" w:cs="Times New Roman"/>
          <w:sz w:val="24"/>
        </w:rPr>
        <w:t>GB/T 3216-2016 1</w:t>
      </w:r>
      <w:r>
        <w:rPr>
          <w:rFonts w:ascii="Times New Roman" w:hAnsi="Times New Roman" w:cs="Times New Roman"/>
          <w:sz w:val="24"/>
        </w:rPr>
        <w:t>级精度。</w:t>
      </w:r>
    </w:p>
    <w:p w14:paraId="4C03BE9D"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3.1.7</w:t>
      </w:r>
      <w:r>
        <w:rPr>
          <w:rFonts w:ascii="Times New Roman" w:hAnsi="Times New Roman" w:cs="Times New Roman"/>
          <w:sz w:val="24"/>
        </w:rPr>
        <w:t>投标提供水泵需满足的重要性能指标：</w:t>
      </w:r>
    </w:p>
    <w:p w14:paraId="5845761B" w14:textId="77777777" w:rsidR="001C433A" w:rsidRDefault="006C4373">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）水泵效率满足《清水离心泵能效限定值及节能评价值》（</w:t>
      </w:r>
      <w:r>
        <w:rPr>
          <w:rFonts w:ascii="Times New Roman" w:hAnsi="Times New Roman" w:cs="Times New Roman"/>
          <w:sz w:val="24"/>
        </w:rPr>
        <w:t>GB19762-2007</w:t>
      </w:r>
      <w:r>
        <w:rPr>
          <w:rFonts w:ascii="Times New Roman" w:hAnsi="Times New Roman" w:cs="Times New Roman"/>
          <w:sz w:val="24"/>
        </w:rPr>
        <w:t>）泵目标能效限定值的要求。</w:t>
      </w:r>
    </w:p>
    <w:p w14:paraId="7D7D95DD" w14:textId="77777777" w:rsidR="001C433A" w:rsidRDefault="006C4373">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）水泵振动符合《泵的振动测量与评价方法》（</w:t>
      </w:r>
      <w:r>
        <w:rPr>
          <w:rFonts w:ascii="Times New Roman" w:hAnsi="Times New Roman" w:cs="Times New Roman"/>
          <w:sz w:val="24"/>
        </w:rPr>
        <w:t>GB/T29531-2013</w:t>
      </w:r>
      <w:r>
        <w:rPr>
          <w:rFonts w:ascii="Times New Roman" w:hAnsi="Times New Roman" w:cs="Times New Roman"/>
          <w:sz w:val="24"/>
        </w:rPr>
        <w:t>）</w:t>
      </w:r>
      <w:r>
        <w:rPr>
          <w:rFonts w:ascii="Times New Roman" w:hAnsi="Times New Roman" w:cs="Times New Roman"/>
          <w:sz w:val="24"/>
        </w:rPr>
        <w:t>B</w:t>
      </w:r>
      <w:r>
        <w:rPr>
          <w:rFonts w:ascii="Times New Roman" w:hAnsi="Times New Roman" w:cs="Times New Roman"/>
          <w:sz w:val="24"/>
        </w:rPr>
        <w:t>级的要求。</w:t>
      </w:r>
    </w:p>
    <w:p w14:paraId="09B85C64" w14:textId="77777777" w:rsidR="001C433A" w:rsidRDefault="006C4373">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）水泵噪声符合《泵的噪声测量与评价方法》（</w:t>
      </w:r>
      <w:r>
        <w:rPr>
          <w:rFonts w:ascii="Times New Roman" w:hAnsi="Times New Roman" w:cs="Times New Roman"/>
          <w:sz w:val="24"/>
        </w:rPr>
        <w:t>GB/T 29529-2013</w:t>
      </w:r>
      <w:r>
        <w:rPr>
          <w:rFonts w:ascii="Times New Roman" w:hAnsi="Times New Roman" w:cs="Times New Roman"/>
          <w:sz w:val="24"/>
        </w:rPr>
        <w:t>）</w:t>
      </w:r>
      <w:r>
        <w:rPr>
          <w:rFonts w:ascii="Times New Roman" w:hAnsi="Times New Roman" w:cs="Times New Roman"/>
          <w:sz w:val="24"/>
        </w:rPr>
        <w:t>B</w:t>
      </w:r>
      <w:r>
        <w:rPr>
          <w:rFonts w:ascii="Times New Roman" w:hAnsi="Times New Roman" w:cs="Times New Roman"/>
          <w:sz w:val="24"/>
        </w:rPr>
        <w:t>级的要求。</w:t>
      </w:r>
    </w:p>
    <w:p w14:paraId="20F49B6C" w14:textId="77777777" w:rsidR="001C433A" w:rsidRDefault="006C4373">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）电机满足《电动机能效限定值及能效等级》（</w:t>
      </w:r>
      <w:r>
        <w:rPr>
          <w:rFonts w:ascii="Times New Roman" w:hAnsi="Times New Roman" w:cs="Times New Roman"/>
          <w:sz w:val="24"/>
        </w:rPr>
        <w:t>GB18613-2020</w:t>
      </w:r>
      <w:r>
        <w:rPr>
          <w:rFonts w:ascii="Times New Roman" w:hAnsi="Times New Roman" w:cs="Times New Roman"/>
          <w:sz w:val="24"/>
        </w:rPr>
        <w:t>），二级能效要求，并提供二级能效标示认证。</w:t>
      </w:r>
    </w:p>
    <w:p w14:paraId="485933BC" w14:textId="77777777" w:rsidR="001C433A" w:rsidRDefault="006C4373">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）选型：效率曲线需具有较宽广的高效区；泵在额定工作点时，应在稳定工作区内且在最高效率线的左边区域；水泵在额定工作点的流量应不超过水泵曲线末端</w:t>
      </w:r>
      <w:r>
        <w:rPr>
          <w:rFonts w:ascii="Times New Roman" w:hAnsi="Times New Roman" w:cs="Times New Roman"/>
          <w:sz w:val="24"/>
        </w:rPr>
        <w:t>(</w:t>
      </w:r>
      <w:r>
        <w:rPr>
          <w:rFonts w:ascii="Times New Roman" w:hAnsi="Times New Roman" w:cs="Times New Roman"/>
          <w:sz w:val="24"/>
        </w:rPr>
        <w:t>最大流量</w:t>
      </w:r>
      <w:r>
        <w:rPr>
          <w:rFonts w:ascii="Times New Roman" w:hAnsi="Times New Roman" w:cs="Times New Roman"/>
          <w:sz w:val="24"/>
        </w:rPr>
        <w:t>)</w:t>
      </w:r>
      <w:r>
        <w:rPr>
          <w:rFonts w:ascii="Times New Roman" w:hAnsi="Times New Roman" w:cs="Times New Roman"/>
          <w:sz w:val="24"/>
        </w:rPr>
        <w:t>的</w:t>
      </w:r>
      <w:r>
        <w:rPr>
          <w:rFonts w:ascii="Times New Roman" w:hAnsi="Times New Roman" w:cs="Times New Roman"/>
          <w:sz w:val="24"/>
        </w:rPr>
        <w:t>75%</w:t>
      </w:r>
      <w:r>
        <w:rPr>
          <w:rFonts w:ascii="Times New Roman" w:hAnsi="Times New Roman" w:cs="Times New Roman"/>
          <w:sz w:val="24"/>
        </w:rPr>
        <w:t>。</w:t>
      </w:r>
    </w:p>
    <w:p w14:paraId="43DE4C7E" w14:textId="77777777" w:rsidR="001C433A" w:rsidRDefault="006C4373">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）水泵电机功率应满足</w:t>
      </w:r>
      <w:r>
        <w:rPr>
          <w:rFonts w:ascii="Times New Roman" w:hAnsi="Times New Roman" w:cs="Times New Roman"/>
          <w:sz w:val="24"/>
        </w:rPr>
        <w:t>ISO 5199</w:t>
      </w:r>
      <w:r>
        <w:rPr>
          <w:rFonts w:ascii="Times New Roman" w:hAnsi="Times New Roman" w:cs="Times New Roman"/>
          <w:sz w:val="24"/>
        </w:rPr>
        <w:t>安全余量要求且按全流量范围内轴功率不过载配置。</w:t>
      </w:r>
    </w:p>
    <w:p w14:paraId="35D300AE" w14:textId="77777777" w:rsidR="001C433A" w:rsidRDefault="006C4373">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）水泵的型式和水泵进出口方向、大小尺寸等需满足现场布置和土建条件要求。</w:t>
      </w:r>
    </w:p>
    <w:p w14:paraId="094694C1"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3.1.8</w:t>
      </w:r>
      <w:r>
        <w:rPr>
          <w:rFonts w:ascii="Times New Roman" w:hAnsi="Times New Roman" w:cs="Times New Roman"/>
          <w:sz w:val="24"/>
        </w:rPr>
        <w:t>资料送审</w:t>
      </w:r>
      <w:r>
        <w:rPr>
          <w:rFonts w:ascii="Times New Roman" w:hAnsi="Times New Roman" w:cs="Times New Roman" w:hint="eastAsia"/>
          <w:sz w:val="24"/>
        </w:rPr>
        <w:t>（如无特殊时间说明，请在资料报审时提供）</w:t>
      </w:r>
    </w:p>
    <w:p w14:paraId="759A2523"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）水泵参数表。水泵选型需采用专业水泵选型软件，不接受样本直接选型。在参数表中包含的内容：水泵种类、规格型号、流量、压头、效率、</w:t>
      </w:r>
      <w:r>
        <w:rPr>
          <w:rFonts w:ascii="Times New Roman" w:hAnsi="Times New Roman" w:cs="Times New Roman"/>
          <w:sz w:val="24"/>
        </w:rPr>
        <w:lastRenderedPageBreak/>
        <w:t>电机功率（含电压）、噪音。</w:t>
      </w:r>
    </w:p>
    <w:p w14:paraId="06B0408D"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）说明水泵主要部件（叶轮、壳体、底座、轴封、轴承、轴、联轴器、减震器、电机）材料、型号、厂家、产地、技术参数。</w:t>
      </w:r>
    </w:p>
    <w:p w14:paraId="72D62386"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）提供水泵及其附件的完整样本及安装尺寸、外形尺寸、电气接线图、安装说明</w:t>
      </w:r>
      <w:r>
        <w:rPr>
          <w:rFonts w:ascii="Times New Roman" w:hAnsi="Times New Roman" w:cs="Times New Roman"/>
          <w:sz w:val="24"/>
        </w:rPr>
        <w:t>/</w:t>
      </w:r>
      <w:r>
        <w:rPr>
          <w:rFonts w:ascii="Times New Roman" w:hAnsi="Times New Roman" w:cs="Times New Roman"/>
          <w:sz w:val="24"/>
        </w:rPr>
        <w:t>详图。</w:t>
      </w:r>
    </w:p>
    <w:p w14:paraId="658FFE62"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）提供标明水泵工作点的水泵性能曲线（流量、压头、效率、轴功率、汽蚀余量），常规工况水泵变频调节范围</w:t>
      </w:r>
      <w:r>
        <w:rPr>
          <w:rFonts w:ascii="Times New Roman" w:hAnsi="Times New Roman" w:cs="Times New Roman"/>
          <w:kern w:val="0"/>
          <w:sz w:val="24"/>
        </w:rPr>
        <w:t>25Hz~50Hz</w:t>
      </w:r>
      <w:r>
        <w:rPr>
          <w:rFonts w:ascii="Times New Roman" w:hAnsi="Times New Roman" w:cs="Times New Roman"/>
          <w:kern w:val="0"/>
          <w:sz w:val="24"/>
        </w:rPr>
        <w:t>，值班工况（低负荷使用）水泵变频调节范围</w:t>
      </w:r>
      <w:r>
        <w:rPr>
          <w:rFonts w:ascii="Times New Roman" w:hAnsi="Times New Roman" w:cs="Times New Roman"/>
          <w:kern w:val="0"/>
          <w:sz w:val="24"/>
        </w:rPr>
        <w:t>5Hz~50Hz</w:t>
      </w:r>
      <w:r>
        <w:rPr>
          <w:rFonts w:ascii="Times New Roman" w:hAnsi="Times New Roman" w:cs="Times New Roman"/>
          <w:sz w:val="24"/>
        </w:rPr>
        <w:t>，并提供性能曲线图，性能曲线图包括水泵流量</w:t>
      </w:r>
      <w:r>
        <w:rPr>
          <w:rFonts w:ascii="Times New Roman" w:hAnsi="Times New Roman" w:cs="Times New Roman"/>
          <w:sz w:val="24"/>
        </w:rPr>
        <w:t>-</w:t>
      </w:r>
      <w:r>
        <w:rPr>
          <w:rFonts w:ascii="Times New Roman" w:hAnsi="Times New Roman" w:cs="Times New Roman"/>
          <w:sz w:val="24"/>
        </w:rPr>
        <w:t>扬程曲线，轴功率曲线，</w:t>
      </w:r>
      <w:r>
        <w:rPr>
          <w:rFonts w:ascii="Times New Roman" w:hAnsi="Times New Roman" w:cs="Times New Roman"/>
          <w:sz w:val="24"/>
        </w:rPr>
        <w:t>NPSH</w:t>
      </w:r>
      <w:r>
        <w:rPr>
          <w:rFonts w:ascii="Times New Roman" w:hAnsi="Times New Roman" w:cs="Times New Roman"/>
          <w:sz w:val="24"/>
        </w:rPr>
        <w:t>曲线，效率曲线，变频调节曲线（频率</w:t>
      </w:r>
      <w:r>
        <w:rPr>
          <w:rFonts w:ascii="Times New Roman" w:hAnsi="Times New Roman" w:cs="Times New Roman"/>
          <w:sz w:val="24"/>
        </w:rPr>
        <w:t>25Hz</w:t>
      </w:r>
      <w:r>
        <w:rPr>
          <w:rFonts w:ascii="Times New Roman" w:hAnsi="Times New Roman" w:cs="Times New Roman"/>
          <w:sz w:val="24"/>
        </w:rPr>
        <w:t>、</w:t>
      </w:r>
      <w:r>
        <w:rPr>
          <w:rFonts w:ascii="Times New Roman" w:hAnsi="Times New Roman" w:cs="Times New Roman"/>
          <w:sz w:val="24"/>
        </w:rPr>
        <w:t>30Hz</w:t>
      </w:r>
      <w:r>
        <w:rPr>
          <w:rFonts w:ascii="Times New Roman" w:hAnsi="Times New Roman" w:cs="Times New Roman"/>
          <w:sz w:val="24"/>
        </w:rPr>
        <w:t>、</w:t>
      </w:r>
      <w:r>
        <w:rPr>
          <w:rFonts w:ascii="Times New Roman" w:hAnsi="Times New Roman" w:cs="Times New Roman"/>
          <w:sz w:val="24"/>
        </w:rPr>
        <w:t>30Hz</w:t>
      </w:r>
      <w:r>
        <w:rPr>
          <w:rFonts w:ascii="Times New Roman" w:hAnsi="Times New Roman" w:cs="Times New Roman"/>
          <w:sz w:val="24"/>
        </w:rPr>
        <w:t>、</w:t>
      </w:r>
      <w:r>
        <w:rPr>
          <w:rFonts w:ascii="Times New Roman" w:hAnsi="Times New Roman" w:cs="Times New Roman"/>
          <w:sz w:val="24"/>
        </w:rPr>
        <w:t>35Hz</w:t>
      </w:r>
      <w:r>
        <w:rPr>
          <w:rFonts w:ascii="Times New Roman" w:hAnsi="Times New Roman" w:cs="Times New Roman"/>
          <w:sz w:val="24"/>
        </w:rPr>
        <w:t>、</w:t>
      </w:r>
      <w:r>
        <w:rPr>
          <w:rFonts w:ascii="Times New Roman" w:hAnsi="Times New Roman" w:cs="Times New Roman"/>
          <w:sz w:val="24"/>
        </w:rPr>
        <w:t>40Hz</w:t>
      </w:r>
      <w:r>
        <w:rPr>
          <w:rFonts w:ascii="Times New Roman" w:hAnsi="Times New Roman" w:cs="Times New Roman"/>
          <w:sz w:val="24"/>
        </w:rPr>
        <w:t>，</w:t>
      </w:r>
      <w:r>
        <w:rPr>
          <w:rFonts w:ascii="Times New Roman" w:hAnsi="Times New Roman" w:cs="Times New Roman"/>
          <w:sz w:val="24"/>
        </w:rPr>
        <w:t>45Hz</w:t>
      </w:r>
      <w:r>
        <w:rPr>
          <w:rFonts w:ascii="Times New Roman" w:hAnsi="Times New Roman" w:cs="Times New Roman"/>
          <w:sz w:val="24"/>
        </w:rPr>
        <w:t>，</w:t>
      </w:r>
      <w:r>
        <w:rPr>
          <w:rFonts w:ascii="Times New Roman" w:hAnsi="Times New Roman" w:cs="Times New Roman"/>
          <w:sz w:val="24"/>
        </w:rPr>
        <w:t>50Hz</w:t>
      </w:r>
      <w:r>
        <w:rPr>
          <w:rFonts w:ascii="Times New Roman" w:hAnsi="Times New Roman" w:cs="Times New Roman"/>
          <w:sz w:val="24"/>
        </w:rPr>
        <w:t>），水泵并联曲线。</w:t>
      </w:r>
    </w:p>
    <w:p w14:paraId="3AC08F16"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）提供水泵在故障时，详细的水泵维修方法说明；</w:t>
      </w:r>
    </w:p>
    <w:p w14:paraId="3B560DD9" w14:textId="359F5FBE"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）提供水泵使用寿命的承诺文件；</w:t>
      </w:r>
    </w:p>
    <w:p w14:paraId="10C1DA9A"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）提供设备到货后安装前的特殊说明（如有）；</w:t>
      </w:r>
    </w:p>
    <w:p w14:paraId="4432BADB" w14:textId="1AE70CF8"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w:t>
      </w:r>
      <w:r>
        <w:rPr>
          <w:rFonts w:ascii="Times New Roman" w:hAnsi="Times New Roman" w:cs="Times New Roman" w:hint="eastAsia"/>
          <w:sz w:val="24"/>
        </w:rPr>
        <w:t>订货后</w:t>
      </w:r>
      <w:r>
        <w:rPr>
          <w:rFonts w:ascii="Times New Roman" w:hAnsi="Times New Roman" w:cs="Times New Roman"/>
          <w:sz w:val="24"/>
        </w:rPr>
        <w:t>提供控制柜一、二次接线图纸。</w:t>
      </w:r>
    </w:p>
    <w:p w14:paraId="1927B309" w14:textId="0C047430" w:rsidR="001C433A" w:rsidRDefault="006C4373">
      <w:pPr>
        <w:pStyle w:val="a3"/>
        <w:spacing w:line="360" w:lineRule="auto"/>
        <w:ind w:leftChars="200" w:left="900" w:hangingChars="200" w:hanging="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9</w:t>
      </w:r>
      <w:r>
        <w:rPr>
          <w:rFonts w:ascii="Times New Roman" w:hAnsi="Times New Roman" w:cs="Times New Roman"/>
          <w:sz w:val="24"/>
        </w:rPr>
        <w:t>）需提供水泵技术性能清单，最终选型参数须在订货前由设计根据中标</w:t>
      </w:r>
      <w:r>
        <w:rPr>
          <w:rFonts w:ascii="Times New Roman" w:hAnsi="Times New Roman" w:cs="Times New Roman" w:hint="eastAsia"/>
          <w:sz w:val="24"/>
        </w:rPr>
        <w:t>水泵</w:t>
      </w:r>
      <w:r>
        <w:rPr>
          <w:rFonts w:ascii="Times New Roman" w:hAnsi="Times New Roman" w:cs="Times New Roman"/>
          <w:sz w:val="24"/>
        </w:rPr>
        <w:t>参数复核确定：</w:t>
      </w:r>
    </w:p>
    <w:p w14:paraId="7BDDF8B1" w14:textId="77777777" w:rsidR="001C433A" w:rsidRDefault="006C4373">
      <w:pPr>
        <w:jc w:val="center"/>
        <w:rPr>
          <w:rFonts w:ascii="Times New Roman" w:eastAsia="仿宋" w:hAnsi="Times New Roman" w:cs="Times New Roman"/>
          <w:b/>
          <w:bCs/>
          <w:szCs w:val="21"/>
        </w:rPr>
      </w:pPr>
      <w:r>
        <w:rPr>
          <w:rFonts w:ascii="Times New Roman" w:eastAsia="仿宋" w:hAnsi="Times New Roman" w:cs="Times New Roman"/>
          <w:b/>
          <w:bCs/>
          <w:szCs w:val="21"/>
        </w:rPr>
        <w:t>冷冻水泵性能要求（地块三）</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9"/>
        <w:gridCol w:w="2524"/>
        <w:gridCol w:w="1839"/>
      </w:tblGrid>
      <w:tr w:rsidR="001C433A" w14:paraId="4B1FA68A" w14:textId="77777777">
        <w:trPr>
          <w:trHeight w:val="282"/>
        </w:trPr>
        <w:tc>
          <w:tcPr>
            <w:tcW w:w="4159" w:type="dxa"/>
            <w:vAlign w:val="center"/>
          </w:tcPr>
          <w:p w14:paraId="198ACB3A" w14:textId="77777777" w:rsidR="001C433A" w:rsidRDefault="006C4373">
            <w:pPr>
              <w:widowControl/>
              <w:jc w:val="center"/>
              <w:rPr>
                <w:rFonts w:ascii="Times New Roman" w:eastAsia="仿宋" w:hAnsi="Times New Roman" w:cs="Times New Roman"/>
                <w:b/>
                <w:kern w:val="0"/>
                <w:szCs w:val="21"/>
              </w:rPr>
            </w:pPr>
            <w:r>
              <w:rPr>
                <w:rFonts w:ascii="Times New Roman" w:eastAsia="仿宋" w:hAnsi="Times New Roman" w:cs="Times New Roman"/>
                <w:b/>
                <w:kern w:val="0"/>
                <w:szCs w:val="21"/>
              </w:rPr>
              <w:t>项目</w:t>
            </w:r>
          </w:p>
        </w:tc>
        <w:tc>
          <w:tcPr>
            <w:tcW w:w="2524" w:type="dxa"/>
            <w:vAlign w:val="center"/>
          </w:tcPr>
          <w:p w14:paraId="2F8B85D6" w14:textId="77777777" w:rsidR="001C433A" w:rsidRDefault="006C4373">
            <w:pPr>
              <w:widowControl/>
              <w:jc w:val="center"/>
              <w:rPr>
                <w:rFonts w:ascii="Times New Roman" w:eastAsia="仿宋" w:hAnsi="Times New Roman" w:cs="Times New Roman"/>
                <w:b/>
                <w:kern w:val="0"/>
                <w:szCs w:val="21"/>
              </w:rPr>
            </w:pPr>
            <w:r>
              <w:rPr>
                <w:rFonts w:ascii="Times New Roman" w:eastAsia="仿宋" w:hAnsi="Times New Roman" w:cs="Times New Roman"/>
                <w:b/>
                <w:kern w:val="0"/>
                <w:szCs w:val="21"/>
              </w:rPr>
              <w:t>要求</w:t>
            </w:r>
          </w:p>
        </w:tc>
        <w:tc>
          <w:tcPr>
            <w:tcW w:w="1839" w:type="dxa"/>
            <w:vAlign w:val="center"/>
          </w:tcPr>
          <w:p w14:paraId="04C2446D" w14:textId="77777777" w:rsidR="001C433A" w:rsidRDefault="006C4373">
            <w:pPr>
              <w:widowControl/>
              <w:jc w:val="center"/>
              <w:rPr>
                <w:rFonts w:ascii="Times New Roman" w:eastAsia="仿宋" w:hAnsi="Times New Roman" w:cs="Times New Roman"/>
                <w:b/>
                <w:kern w:val="0"/>
                <w:szCs w:val="21"/>
              </w:rPr>
            </w:pPr>
            <w:r>
              <w:rPr>
                <w:rFonts w:ascii="Times New Roman" w:eastAsia="仿宋" w:hAnsi="Times New Roman" w:cs="Times New Roman"/>
                <w:b/>
                <w:kern w:val="0"/>
                <w:szCs w:val="21"/>
              </w:rPr>
              <w:t>提供</w:t>
            </w:r>
          </w:p>
        </w:tc>
      </w:tr>
      <w:tr w:rsidR="001C433A" w14:paraId="05359062" w14:textId="77777777">
        <w:trPr>
          <w:trHeight w:val="282"/>
        </w:trPr>
        <w:tc>
          <w:tcPr>
            <w:tcW w:w="8522" w:type="dxa"/>
            <w:gridSpan w:val="3"/>
            <w:vAlign w:val="center"/>
          </w:tcPr>
          <w:p w14:paraId="689BBE6A" w14:textId="77777777" w:rsidR="001C433A" w:rsidRDefault="006C4373" w:rsidP="001A1604">
            <w:pPr>
              <w:pStyle w:val="ae"/>
              <w:widowControl/>
              <w:numPr>
                <w:ilvl w:val="0"/>
                <w:numId w:val="14"/>
              </w:numPr>
              <w:ind w:firstLineChars="0"/>
              <w:jc w:val="left"/>
              <w:rPr>
                <w:rFonts w:ascii="Times New Roman" w:eastAsia="仿宋" w:hAnsi="Times New Roman" w:cs="Times New Roman"/>
                <w:b/>
                <w:kern w:val="0"/>
                <w:szCs w:val="21"/>
              </w:rPr>
            </w:pPr>
            <w:r>
              <w:rPr>
                <w:rFonts w:ascii="Times New Roman" w:eastAsia="仿宋" w:hAnsi="Times New Roman" w:cs="Times New Roman"/>
                <w:b/>
                <w:bCs/>
                <w:szCs w:val="21"/>
              </w:rPr>
              <w:t>双吸离心式供冷二次侧水泵（常规工况）</w:t>
            </w:r>
          </w:p>
        </w:tc>
      </w:tr>
      <w:tr w:rsidR="001C433A" w14:paraId="2C2F3A85" w14:textId="77777777">
        <w:trPr>
          <w:trHeight w:val="282"/>
        </w:trPr>
        <w:tc>
          <w:tcPr>
            <w:tcW w:w="4159" w:type="dxa"/>
            <w:vAlign w:val="center"/>
          </w:tcPr>
          <w:p w14:paraId="521AB80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2524" w:type="dxa"/>
            <w:vAlign w:val="center"/>
          </w:tcPr>
          <w:p w14:paraId="46854F9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4</w:t>
            </w:r>
          </w:p>
        </w:tc>
        <w:tc>
          <w:tcPr>
            <w:tcW w:w="1839" w:type="dxa"/>
            <w:vAlign w:val="center"/>
          </w:tcPr>
          <w:p w14:paraId="362C9443" w14:textId="77777777" w:rsidR="001C433A" w:rsidRDefault="001C433A">
            <w:pPr>
              <w:widowControl/>
              <w:jc w:val="left"/>
              <w:rPr>
                <w:rFonts w:ascii="Times New Roman" w:eastAsia="仿宋" w:hAnsi="Times New Roman" w:cs="Times New Roman"/>
                <w:kern w:val="0"/>
                <w:szCs w:val="21"/>
              </w:rPr>
            </w:pPr>
          </w:p>
        </w:tc>
      </w:tr>
      <w:tr w:rsidR="001C433A" w14:paraId="3427F96C" w14:textId="77777777">
        <w:trPr>
          <w:trHeight w:val="282"/>
        </w:trPr>
        <w:tc>
          <w:tcPr>
            <w:tcW w:w="4159" w:type="dxa"/>
            <w:vAlign w:val="center"/>
          </w:tcPr>
          <w:p w14:paraId="4D2B559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2524" w:type="dxa"/>
            <w:vAlign w:val="center"/>
          </w:tcPr>
          <w:p w14:paraId="40B4C74D"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52D233CD" w14:textId="77777777" w:rsidR="001C433A" w:rsidRDefault="001C433A">
            <w:pPr>
              <w:widowControl/>
              <w:jc w:val="left"/>
              <w:rPr>
                <w:rFonts w:ascii="Times New Roman" w:eastAsia="仿宋" w:hAnsi="Times New Roman" w:cs="Times New Roman"/>
                <w:kern w:val="0"/>
                <w:szCs w:val="21"/>
              </w:rPr>
            </w:pPr>
          </w:p>
        </w:tc>
      </w:tr>
      <w:tr w:rsidR="001C433A" w14:paraId="24E2E7DA" w14:textId="77777777">
        <w:trPr>
          <w:trHeight w:val="282"/>
        </w:trPr>
        <w:tc>
          <w:tcPr>
            <w:tcW w:w="4159" w:type="dxa"/>
            <w:vAlign w:val="center"/>
          </w:tcPr>
          <w:p w14:paraId="0B74945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型号</w:t>
            </w:r>
          </w:p>
        </w:tc>
        <w:tc>
          <w:tcPr>
            <w:tcW w:w="2524" w:type="dxa"/>
            <w:vAlign w:val="center"/>
          </w:tcPr>
          <w:p w14:paraId="3C79EC58"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5ADF9A09" w14:textId="77777777" w:rsidR="001C433A" w:rsidRDefault="001C433A">
            <w:pPr>
              <w:widowControl/>
              <w:jc w:val="left"/>
              <w:rPr>
                <w:rFonts w:ascii="Times New Roman" w:eastAsia="仿宋" w:hAnsi="Times New Roman" w:cs="Times New Roman"/>
                <w:kern w:val="0"/>
                <w:szCs w:val="21"/>
              </w:rPr>
            </w:pPr>
          </w:p>
        </w:tc>
      </w:tr>
      <w:tr w:rsidR="001C433A" w14:paraId="0EC24CB6" w14:textId="77777777">
        <w:trPr>
          <w:trHeight w:val="282"/>
        </w:trPr>
        <w:tc>
          <w:tcPr>
            <w:tcW w:w="4159" w:type="dxa"/>
            <w:vAlign w:val="center"/>
          </w:tcPr>
          <w:p w14:paraId="6097E3E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流量（</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3</w:t>
            </w:r>
            <w:r>
              <w:rPr>
                <w:rFonts w:ascii="Times New Roman" w:eastAsia="仿宋" w:hAnsi="Times New Roman" w:cs="Times New Roman"/>
                <w:kern w:val="0"/>
                <w:szCs w:val="21"/>
              </w:rPr>
              <w:t>/h</w:t>
            </w:r>
            <w:r>
              <w:rPr>
                <w:rFonts w:ascii="Times New Roman" w:eastAsia="仿宋" w:hAnsi="Times New Roman" w:cs="Times New Roman"/>
                <w:kern w:val="0"/>
                <w:szCs w:val="21"/>
              </w:rPr>
              <w:t>）</w:t>
            </w:r>
          </w:p>
        </w:tc>
        <w:tc>
          <w:tcPr>
            <w:tcW w:w="2524" w:type="dxa"/>
            <w:vAlign w:val="center"/>
          </w:tcPr>
          <w:p w14:paraId="433167B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450</w:t>
            </w:r>
          </w:p>
        </w:tc>
        <w:tc>
          <w:tcPr>
            <w:tcW w:w="1839" w:type="dxa"/>
            <w:vAlign w:val="center"/>
          </w:tcPr>
          <w:p w14:paraId="1BBCB58D" w14:textId="77777777" w:rsidR="001C433A" w:rsidRDefault="001C433A">
            <w:pPr>
              <w:widowControl/>
              <w:jc w:val="left"/>
              <w:rPr>
                <w:rFonts w:ascii="Times New Roman" w:eastAsia="仿宋" w:hAnsi="Times New Roman" w:cs="Times New Roman"/>
                <w:kern w:val="0"/>
                <w:szCs w:val="21"/>
              </w:rPr>
            </w:pPr>
          </w:p>
        </w:tc>
      </w:tr>
      <w:tr w:rsidR="001C433A" w14:paraId="70A1F0BB" w14:textId="77777777">
        <w:trPr>
          <w:trHeight w:val="282"/>
        </w:trPr>
        <w:tc>
          <w:tcPr>
            <w:tcW w:w="4159" w:type="dxa"/>
            <w:vAlign w:val="center"/>
          </w:tcPr>
          <w:p w14:paraId="7939F08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扬程（</w:t>
            </w:r>
            <w:r>
              <w:rPr>
                <w:rFonts w:ascii="Times New Roman" w:eastAsia="仿宋" w:hAnsi="Times New Roman" w:cs="Times New Roman"/>
                <w:kern w:val="0"/>
                <w:szCs w:val="21"/>
              </w:rPr>
              <w:t>kPa</w:t>
            </w:r>
            <w:r>
              <w:rPr>
                <w:rFonts w:ascii="Times New Roman" w:eastAsia="仿宋" w:hAnsi="Times New Roman" w:cs="Times New Roman"/>
                <w:kern w:val="0"/>
                <w:szCs w:val="21"/>
              </w:rPr>
              <w:t>）</w:t>
            </w:r>
          </w:p>
        </w:tc>
        <w:tc>
          <w:tcPr>
            <w:tcW w:w="2524" w:type="dxa"/>
            <w:vAlign w:val="center"/>
          </w:tcPr>
          <w:p w14:paraId="0968FB9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425</w:t>
            </w:r>
          </w:p>
        </w:tc>
        <w:tc>
          <w:tcPr>
            <w:tcW w:w="1839" w:type="dxa"/>
            <w:vAlign w:val="center"/>
          </w:tcPr>
          <w:p w14:paraId="1B21C0B5" w14:textId="77777777" w:rsidR="001C433A" w:rsidRDefault="001C433A">
            <w:pPr>
              <w:widowControl/>
              <w:jc w:val="left"/>
              <w:rPr>
                <w:rFonts w:ascii="Times New Roman" w:eastAsia="仿宋" w:hAnsi="Times New Roman" w:cs="Times New Roman"/>
                <w:kern w:val="0"/>
                <w:szCs w:val="21"/>
              </w:rPr>
            </w:pPr>
          </w:p>
        </w:tc>
      </w:tr>
      <w:tr w:rsidR="001C433A" w14:paraId="1FB2CF11" w14:textId="77777777">
        <w:trPr>
          <w:trHeight w:val="282"/>
        </w:trPr>
        <w:tc>
          <w:tcPr>
            <w:tcW w:w="4159" w:type="dxa"/>
            <w:vAlign w:val="center"/>
          </w:tcPr>
          <w:p w14:paraId="378B50D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用电参数</w:t>
            </w:r>
          </w:p>
        </w:tc>
        <w:tc>
          <w:tcPr>
            <w:tcW w:w="2524" w:type="dxa"/>
            <w:vAlign w:val="center"/>
          </w:tcPr>
          <w:p w14:paraId="292F54B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75kW/380V/50Hz</w:t>
            </w:r>
          </w:p>
        </w:tc>
        <w:tc>
          <w:tcPr>
            <w:tcW w:w="1839" w:type="dxa"/>
            <w:vAlign w:val="center"/>
          </w:tcPr>
          <w:p w14:paraId="7CA97933" w14:textId="77777777" w:rsidR="001C433A" w:rsidRDefault="001C433A">
            <w:pPr>
              <w:widowControl/>
              <w:jc w:val="left"/>
              <w:rPr>
                <w:rFonts w:ascii="Times New Roman" w:eastAsia="仿宋" w:hAnsi="Times New Roman" w:cs="Times New Roman"/>
                <w:kern w:val="0"/>
                <w:szCs w:val="21"/>
              </w:rPr>
            </w:pPr>
          </w:p>
        </w:tc>
      </w:tr>
      <w:tr w:rsidR="001C433A" w14:paraId="3879A2F6" w14:textId="77777777">
        <w:trPr>
          <w:trHeight w:val="282"/>
        </w:trPr>
        <w:tc>
          <w:tcPr>
            <w:tcW w:w="4159" w:type="dxa"/>
            <w:vAlign w:val="center"/>
          </w:tcPr>
          <w:p w14:paraId="53D12D8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转数（</w:t>
            </w:r>
            <w:r>
              <w:rPr>
                <w:rFonts w:ascii="Times New Roman" w:eastAsia="仿宋" w:hAnsi="Times New Roman" w:cs="Times New Roman"/>
                <w:kern w:val="0"/>
                <w:szCs w:val="21"/>
              </w:rPr>
              <w:t>rpm</w:t>
            </w:r>
            <w:r>
              <w:rPr>
                <w:rFonts w:ascii="Times New Roman" w:eastAsia="仿宋" w:hAnsi="Times New Roman" w:cs="Times New Roman"/>
                <w:kern w:val="0"/>
                <w:szCs w:val="21"/>
              </w:rPr>
              <w:t>）</w:t>
            </w:r>
          </w:p>
        </w:tc>
        <w:tc>
          <w:tcPr>
            <w:tcW w:w="2524" w:type="dxa"/>
            <w:vAlign w:val="center"/>
          </w:tcPr>
          <w:p w14:paraId="7CFEB3A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kern w:val="0"/>
                <w:szCs w:val="21"/>
              </w:rPr>
              <w:t>1500</w:t>
            </w:r>
          </w:p>
        </w:tc>
        <w:tc>
          <w:tcPr>
            <w:tcW w:w="1839" w:type="dxa"/>
            <w:vAlign w:val="center"/>
          </w:tcPr>
          <w:p w14:paraId="5457EAD8" w14:textId="77777777" w:rsidR="001C433A" w:rsidRDefault="001C433A">
            <w:pPr>
              <w:widowControl/>
              <w:jc w:val="left"/>
              <w:rPr>
                <w:rFonts w:ascii="Times New Roman" w:eastAsia="仿宋" w:hAnsi="Times New Roman" w:cs="Times New Roman"/>
                <w:kern w:val="0"/>
                <w:szCs w:val="21"/>
              </w:rPr>
            </w:pPr>
          </w:p>
        </w:tc>
      </w:tr>
      <w:tr w:rsidR="001C433A" w14:paraId="42829715" w14:textId="77777777">
        <w:trPr>
          <w:trHeight w:val="282"/>
        </w:trPr>
        <w:tc>
          <w:tcPr>
            <w:tcW w:w="4159" w:type="dxa"/>
            <w:vAlign w:val="center"/>
          </w:tcPr>
          <w:p w14:paraId="796D34D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水泵效率（</w:t>
            </w:r>
            <w:r>
              <w:rPr>
                <w:rFonts w:ascii="Times New Roman" w:eastAsia="仿宋" w:hAnsi="Times New Roman" w:cs="Times New Roman"/>
                <w:kern w:val="0"/>
                <w:szCs w:val="21"/>
              </w:rPr>
              <w:t>%</w:t>
            </w:r>
            <w:r>
              <w:rPr>
                <w:rFonts w:ascii="Times New Roman" w:eastAsia="仿宋" w:hAnsi="Times New Roman" w:cs="Times New Roman"/>
                <w:kern w:val="0"/>
                <w:szCs w:val="21"/>
              </w:rPr>
              <w:t>）</w:t>
            </w:r>
          </w:p>
        </w:tc>
        <w:tc>
          <w:tcPr>
            <w:tcW w:w="2524" w:type="dxa"/>
            <w:vAlign w:val="center"/>
          </w:tcPr>
          <w:p w14:paraId="4317EBCE"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≥80</w:t>
            </w:r>
          </w:p>
        </w:tc>
        <w:tc>
          <w:tcPr>
            <w:tcW w:w="1839" w:type="dxa"/>
            <w:vAlign w:val="center"/>
          </w:tcPr>
          <w:p w14:paraId="75C91A29" w14:textId="77777777" w:rsidR="001C433A" w:rsidRDefault="001C433A">
            <w:pPr>
              <w:widowControl/>
              <w:jc w:val="left"/>
              <w:rPr>
                <w:rFonts w:ascii="Times New Roman" w:eastAsia="仿宋" w:hAnsi="Times New Roman" w:cs="Times New Roman"/>
                <w:kern w:val="0"/>
                <w:szCs w:val="21"/>
              </w:rPr>
            </w:pPr>
          </w:p>
        </w:tc>
      </w:tr>
      <w:tr w:rsidR="001C433A" w14:paraId="0BB19D7E" w14:textId="77777777">
        <w:trPr>
          <w:trHeight w:val="282"/>
        </w:trPr>
        <w:tc>
          <w:tcPr>
            <w:tcW w:w="4159" w:type="dxa"/>
            <w:vAlign w:val="center"/>
          </w:tcPr>
          <w:p w14:paraId="5EBD369E"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设备承压（</w:t>
            </w:r>
            <w:r>
              <w:rPr>
                <w:rFonts w:ascii="Times New Roman" w:eastAsia="仿宋" w:hAnsi="Times New Roman" w:cs="Times New Roman"/>
                <w:kern w:val="0"/>
                <w:szCs w:val="21"/>
              </w:rPr>
              <w:t>MPa</w:t>
            </w:r>
            <w:r>
              <w:rPr>
                <w:rFonts w:ascii="Times New Roman" w:eastAsia="仿宋" w:hAnsi="Times New Roman" w:cs="Times New Roman"/>
                <w:kern w:val="0"/>
                <w:szCs w:val="21"/>
              </w:rPr>
              <w:t>）</w:t>
            </w:r>
          </w:p>
        </w:tc>
        <w:tc>
          <w:tcPr>
            <w:tcW w:w="2524" w:type="dxa"/>
            <w:vAlign w:val="center"/>
          </w:tcPr>
          <w:p w14:paraId="7428A7B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≥1.6</w:t>
            </w:r>
          </w:p>
        </w:tc>
        <w:tc>
          <w:tcPr>
            <w:tcW w:w="1839" w:type="dxa"/>
            <w:vAlign w:val="center"/>
          </w:tcPr>
          <w:p w14:paraId="5E4AF6E0" w14:textId="77777777" w:rsidR="001C433A" w:rsidRDefault="001C433A">
            <w:pPr>
              <w:widowControl/>
              <w:jc w:val="left"/>
              <w:rPr>
                <w:rFonts w:ascii="Times New Roman" w:eastAsia="仿宋" w:hAnsi="Times New Roman" w:cs="Times New Roman"/>
                <w:kern w:val="0"/>
                <w:szCs w:val="21"/>
              </w:rPr>
            </w:pPr>
          </w:p>
        </w:tc>
      </w:tr>
      <w:tr w:rsidR="001C433A" w14:paraId="6C44D548" w14:textId="77777777">
        <w:trPr>
          <w:trHeight w:val="282"/>
        </w:trPr>
        <w:tc>
          <w:tcPr>
            <w:tcW w:w="4159" w:type="dxa"/>
            <w:vAlign w:val="center"/>
          </w:tcPr>
          <w:p w14:paraId="012E61E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噪音（</w:t>
            </w:r>
            <w:r>
              <w:rPr>
                <w:rFonts w:ascii="Times New Roman" w:eastAsia="仿宋" w:hAnsi="Times New Roman" w:cs="Times New Roman"/>
                <w:kern w:val="0"/>
                <w:szCs w:val="21"/>
              </w:rPr>
              <w:t>dB(A)</w:t>
            </w:r>
            <w:r>
              <w:rPr>
                <w:rFonts w:ascii="Times New Roman" w:eastAsia="仿宋" w:hAnsi="Times New Roman" w:cs="Times New Roman"/>
                <w:kern w:val="0"/>
                <w:szCs w:val="21"/>
              </w:rPr>
              <w:t>）</w:t>
            </w:r>
          </w:p>
        </w:tc>
        <w:tc>
          <w:tcPr>
            <w:tcW w:w="2524" w:type="dxa"/>
            <w:vAlign w:val="center"/>
          </w:tcPr>
          <w:p w14:paraId="08C7808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≤80</w:t>
            </w:r>
          </w:p>
        </w:tc>
        <w:tc>
          <w:tcPr>
            <w:tcW w:w="1839" w:type="dxa"/>
            <w:vAlign w:val="center"/>
          </w:tcPr>
          <w:p w14:paraId="381BFAF6" w14:textId="77777777" w:rsidR="001C433A" w:rsidRDefault="001C433A">
            <w:pPr>
              <w:widowControl/>
              <w:jc w:val="left"/>
              <w:rPr>
                <w:rFonts w:ascii="Times New Roman" w:eastAsia="仿宋" w:hAnsi="Times New Roman" w:cs="Times New Roman"/>
                <w:kern w:val="0"/>
                <w:szCs w:val="21"/>
              </w:rPr>
            </w:pPr>
          </w:p>
        </w:tc>
      </w:tr>
      <w:tr w:rsidR="001C433A" w14:paraId="6AFD21C8" w14:textId="77777777">
        <w:trPr>
          <w:trHeight w:val="282"/>
        </w:trPr>
        <w:tc>
          <w:tcPr>
            <w:tcW w:w="4159" w:type="dxa"/>
            <w:vAlign w:val="center"/>
          </w:tcPr>
          <w:p w14:paraId="6CB6A54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其他要求</w:t>
            </w:r>
          </w:p>
        </w:tc>
        <w:tc>
          <w:tcPr>
            <w:tcW w:w="2524" w:type="dxa"/>
            <w:vAlign w:val="center"/>
          </w:tcPr>
          <w:p w14:paraId="4C230702"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变频控制；</w:t>
            </w:r>
          </w:p>
          <w:p w14:paraId="1CA6153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电机功率按全流量不过载配置；</w:t>
            </w:r>
          </w:p>
          <w:p w14:paraId="5A7D2E9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额定流量</w:t>
            </w:r>
            <w:r>
              <w:rPr>
                <w:rFonts w:ascii="Times New Roman" w:eastAsia="仿宋" w:hAnsi="Times New Roman" w:cs="Times New Roman"/>
                <w:kern w:val="0"/>
                <w:szCs w:val="21"/>
              </w:rPr>
              <w:t>≤75%</w:t>
            </w:r>
            <w:r>
              <w:rPr>
                <w:rFonts w:ascii="Times New Roman" w:eastAsia="仿宋" w:hAnsi="Times New Roman" w:cs="Times New Roman"/>
                <w:kern w:val="0"/>
                <w:szCs w:val="21"/>
              </w:rPr>
              <w:t>最大流量；</w:t>
            </w:r>
          </w:p>
          <w:p w14:paraId="71CD3CC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lastRenderedPageBreak/>
              <w:t>变频范围</w:t>
            </w:r>
            <w:r>
              <w:rPr>
                <w:rFonts w:ascii="Times New Roman" w:eastAsia="仿宋" w:hAnsi="Times New Roman" w:cs="Times New Roman"/>
                <w:kern w:val="0"/>
                <w:szCs w:val="21"/>
              </w:rPr>
              <w:t>25</w:t>
            </w:r>
            <w:r>
              <w:rPr>
                <w:rFonts w:ascii="Times New Roman" w:eastAsia="仿宋" w:hAnsi="Times New Roman" w:cs="Times New Roman"/>
                <w:kern w:val="0"/>
                <w:szCs w:val="21"/>
              </w:rPr>
              <w:t>～</w:t>
            </w:r>
            <w:r>
              <w:rPr>
                <w:rFonts w:ascii="Times New Roman" w:eastAsia="仿宋" w:hAnsi="Times New Roman" w:cs="Times New Roman"/>
                <w:kern w:val="0"/>
                <w:szCs w:val="21"/>
              </w:rPr>
              <w:t>50Hz</w:t>
            </w:r>
          </w:p>
        </w:tc>
        <w:tc>
          <w:tcPr>
            <w:tcW w:w="1839" w:type="dxa"/>
            <w:vAlign w:val="center"/>
          </w:tcPr>
          <w:p w14:paraId="56D952CE" w14:textId="77777777" w:rsidR="001C433A" w:rsidRDefault="001C433A">
            <w:pPr>
              <w:widowControl/>
              <w:jc w:val="left"/>
              <w:rPr>
                <w:rFonts w:ascii="Times New Roman" w:eastAsia="仿宋" w:hAnsi="Times New Roman" w:cs="Times New Roman"/>
                <w:kern w:val="0"/>
                <w:szCs w:val="21"/>
              </w:rPr>
            </w:pPr>
          </w:p>
        </w:tc>
      </w:tr>
      <w:tr w:rsidR="001C433A" w14:paraId="783527A0" w14:textId="77777777">
        <w:trPr>
          <w:trHeight w:val="282"/>
        </w:trPr>
        <w:tc>
          <w:tcPr>
            <w:tcW w:w="4159" w:type="dxa"/>
            <w:vAlign w:val="center"/>
          </w:tcPr>
          <w:p w14:paraId="2A8B083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2524" w:type="dxa"/>
            <w:vAlign w:val="center"/>
          </w:tcPr>
          <w:p w14:paraId="450F9279"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088E7280" w14:textId="77777777" w:rsidR="001C433A" w:rsidRDefault="001C433A">
            <w:pPr>
              <w:widowControl/>
              <w:jc w:val="left"/>
              <w:rPr>
                <w:rFonts w:ascii="Times New Roman" w:eastAsia="仿宋" w:hAnsi="Times New Roman" w:cs="Times New Roman"/>
                <w:kern w:val="0"/>
                <w:szCs w:val="21"/>
              </w:rPr>
            </w:pPr>
          </w:p>
        </w:tc>
      </w:tr>
      <w:tr w:rsidR="001C433A" w14:paraId="03711170" w14:textId="77777777">
        <w:trPr>
          <w:trHeight w:val="282"/>
        </w:trPr>
        <w:tc>
          <w:tcPr>
            <w:tcW w:w="4159" w:type="dxa"/>
            <w:vAlign w:val="center"/>
          </w:tcPr>
          <w:p w14:paraId="5AE3206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2524" w:type="dxa"/>
            <w:vAlign w:val="center"/>
          </w:tcPr>
          <w:p w14:paraId="67D6475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满足现场及设计要求</w:t>
            </w:r>
          </w:p>
        </w:tc>
        <w:tc>
          <w:tcPr>
            <w:tcW w:w="1839" w:type="dxa"/>
            <w:vAlign w:val="center"/>
          </w:tcPr>
          <w:p w14:paraId="3485D124" w14:textId="77777777" w:rsidR="001C433A" w:rsidRDefault="001C433A">
            <w:pPr>
              <w:widowControl/>
              <w:jc w:val="left"/>
              <w:rPr>
                <w:rFonts w:ascii="Times New Roman" w:eastAsia="仿宋" w:hAnsi="Times New Roman" w:cs="Times New Roman"/>
                <w:kern w:val="0"/>
                <w:szCs w:val="21"/>
              </w:rPr>
            </w:pPr>
          </w:p>
        </w:tc>
      </w:tr>
      <w:tr w:rsidR="001C433A" w14:paraId="5307B426" w14:textId="77777777">
        <w:trPr>
          <w:trHeight w:val="282"/>
        </w:trPr>
        <w:tc>
          <w:tcPr>
            <w:tcW w:w="4159" w:type="dxa"/>
            <w:vAlign w:val="center"/>
          </w:tcPr>
          <w:p w14:paraId="4D51F37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运行重量</w:t>
            </w:r>
            <w:r>
              <w:rPr>
                <w:rFonts w:ascii="Times New Roman" w:eastAsia="仿宋" w:hAnsi="Times New Roman" w:cs="Times New Roman"/>
                <w:kern w:val="0"/>
                <w:szCs w:val="21"/>
              </w:rPr>
              <w:t>(kg)</w:t>
            </w:r>
          </w:p>
        </w:tc>
        <w:tc>
          <w:tcPr>
            <w:tcW w:w="2524" w:type="dxa"/>
            <w:vAlign w:val="center"/>
          </w:tcPr>
          <w:p w14:paraId="3C8B4ED6"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223DDA19" w14:textId="77777777" w:rsidR="001C433A" w:rsidRDefault="001C433A">
            <w:pPr>
              <w:widowControl/>
              <w:jc w:val="left"/>
              <w:rPr>
                <w:rFonts w:ascii="Times New Roman" w:eastAsia="仿宋" w:hAnsi="Times New Roman" w:cs="Times New Roman"/>
                <w:kern w:val="0"/>
                <w:szCs w:val="21"/>
              </w:rPr>
            </w:pPr>
          </w:p>
        </w:tc>
      </w:tr>
      <w:tr w:rsidR="001C433A" w14:paraId="11C1E202" w14:textId="77777777">
        <w:trPr>
          <w:trHeight w:val="282"/>
        </w:trPr>
        <w:tc>
          <w:tcPr>
            <w:tcW w:w="4159" w:type="dxa"/>
            <w:vAlign w:val="center"/>
          </w:tcPr>
          <w:p w14:paraId="4BF246F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启动电流、防护等级</w:t>
            </w:r>
          </w:p>
        </w:tc>
        <w:tc>
          <w:tcPr>
            <w:tcW w:w="2524" w:type="dxa"/>
            <w:vAlign w:val="center"/>
          </w:tcPr>
          <w:p w14:paraId="2FE50972"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204B1F5B" w14:textId="77777777" w:rsidR="001C433A" w:rsidRDefault="001C433A">
            <w:pPr>
              <w:widowControl/>
              <w:jc w:val="left"/>
              <w:rPr>
                <w:rFonts w:ascii="Times New Roman" w:eastAsia="仿宋" w:hAnsi="Times New Roman" w:cs="Times New Roman"/>
                <w:kern w:val="0"/>
                <w:szCs w:val="21"/>
              </w:rPr>
            </w:pPr>
          </w:p>
        </w:tc>
      </w:tr>
      <w:tr w:rsidR="001C433A" w14:paraId="227FA87A" w14:textId="77777777">
        <w:trPr>
          <w:trHeight w:val="282"/>
        </w:trPr>
        <w:tc>
          <w:tcPr>
            <w:tcW w:w="4159" w:type="dxa"/>
            <w:vAlign w:val="center"/>
          </w:tcPr>
          <w:p w14:paraId="5380FBC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冷却方式</w:t>
            </w:r>
          </w:p>
        </w:tc>
        <w:tc>
          <w:tcPr>
            <w:tcW w:w="2524" w:type="dxa"/>
            <w:vAlign w:val="center"/>
          </w:tcPr>
          <w:p w14:paraId="009F5288"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6B173ECA" w14:textId="77777777" w:rsidR="001C433A" w:rsidRDefault="001C433A">
            <w:pPr>
              <w:widowControl/>
              <w:jc w:val="left"/>
              <w:rPr>
                <w:rFonts w:ascii="Times New Roman" w:eastAsia="仿宋" w:hAnsi="Times New Roman" w:cs="Times New Roman"/>
                <w:kern w:val="0"/>
                <w:szCs w:val="21"/>
              </w:rPr>
            </w:pPr>
          </w:p>
        </w:tc>
      </w:tr>
      <w:tr w:rsidR="001C433A" w14:paraId="7AE40100" w14:textId="77777777">
        <w:trPr>
          <w:trHeight w:val="282"/>
        </w:trPr>
        <w:tc>
          <w:tcPr>
            <w:tcW w:w="4159" w:type="dxa"/>
            <w:vAlign w:val="center"/>
          </w:tcPr>
          <w:p w14:paraId="34B8BB9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结构特性及材料</w:t>
            </w:r>
          </w:p>
        </w:tc>
        <w:tc>
          <w:tcPr>
            <w:tcW w:w="2524" w:type="dxa"/>
            <w:vAlign w:val="center"/>
          </w:tcPr>
          <w:p w14:paraId="58AA14CB"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4E6BF7CC" w14:textId="77777777" w:rsidR="001C433A" w:rsidRDefault="001C433A">
            <w:pPr>
              <w:widowControl/>
              <w:jc w:val="left"/>
              <w:rPr>
                <w:rFonts w:ascii="Times New Roman" w:eastAsia="仿宋" w:hAnsi="Times New Roman" w:cs="Times New Roman"/>
                <w:kern w:val="0"/>
                <w:szCs w:val="21"/>
              </w:rPr>
            </w:pPr>
          </w:p>
        </w:tc>
      </w:tr>
      <w:tr w:rsidR="001C433A" w14:paraId="47D4750D" w14:textId="77777777">
        <w:trPr>
          <w:trHeight w:val="282"/>
        </w:trPr>
        <w:tc>
          <w:tcPr>
            <w:tcW w:w="4159" w:type="dxa"/>
            <w:vAlign w:val="center"/>
          </w:tcPr>
          <w:p w14:paraId="7FAE4BD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结构设计是否合理</w:t>
            </w:r>
          </w:p>
        </w:tc>
        <w:tc>
          <w:tcPr>
            <w:tcW w:w="2524" w:type="dxa"/>
            <w:vAlign w:val="center"/>
          </w:tcPr>
          <w:p w14:paraId="094658A8"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038D4508" w14:textId="77777777" w:rsidR="001C433A" w:rsidRDefault="001C433A">
            <w:pPr>
              <w:widowControl/>
              <w:jc w:val="left"/>
              <w:rPr>
                <w:rFonts w:ascii="Times New Roman" w:eastAsia="仿宋" w:hAnsi="Times New Roman" w:cs="Times New Roman"/>
                <w:kern w:val="0"/>
                <w:szCs w:val="21"/>
              </w:rPr>
            </w:pPr>
          </w:p>
        </w:tc>
      </w:tr>
      <w:tr w:rsidR="001C433A" w14:paraId="6A60B16B" w14:textId="77777777">
        <w:trPr>
          <w:trHeight w:val="282"/>
        </w:trPr>
        <w:tc>
          <w:tcPr>
            <w:tcW w:w="4159" w:type="dxa"/>
            <w:vAlign w:val="center"/>
          </w:tcPr>
          <w:p w14:paraId="24F3ABF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关键部位主要材料</w:t>
            </w:r>
          </w:p>
        </w:tc>
        <w:tc>
          <w:tcPr>
            <w:tcW w:w="2524" w:type="dxa"/>
            <w:vAlign w:val="center"/>
          </w:tcPr>
          <w:p w14:paraId="3AADEDED"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390690FA" w14:textId="77777777" w:rsidR="001C433A" w:rsidRDefault="001C433A">
            <w:pPr>
              <w:widowControl/>
              <w:jc w:val="left"/>
              <w:rPr>
                <w:rFonts w:ascii="Times New Roman" w:eastAsia="仿宋" w:hAnsi="Times New Roman" w:cs="Times New Roman"/>
                <w:kern w:val="0"/>
                <w:szCs w:val="21"/>
              </w:rPr>
            </w:pPr>
          </w:p>
        </w:tc>
      </w:tr>
      <w:tr w:rsidR="001C433A" w14:paraId="44D23F6F" w14:textId="77777777">
        <w:trPr>
          <w:trHeight w:val="282"/>
        </w:trPr>
        <w:tc>
          <w:tcPr>
            <w:tcW w:w="4159" w:type="dxa"/>
            <w:vAlign w:val="center"/>
          </w:tcPr>
          <w:p w14:paraId="684F63F2"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机械密封配置</w:t>
            </w:r>
          </w:p>
        </w:tc>
        <w:tc>
          <w:tcPr>
            <w:tcW w:w="2524" w:type="dxa"/>
            <w:vAlign w:val="center"/>
          </w:tcPr>
          <w:p w14:paraId="4FC7F5D2"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309E8364" w14:textId="77777777" w:rsidR="001C433A" w:rsidRDefault="001C433A">
            <w:pPr>
              <w:widowControl/>
              <w:jc w:val="left"/>
              <w:rPr>
                <w:rFonts w:ascii="Times New Roman" w:eastAsia="仿宋" w:hAnsi="Times New Roman" w:cs="Times New Roman"/>
                <w:kern w:val="0"/>
                <w:szCs w:val="21"/>
              </w:rPr>
            </w:pPr>
          </w:p>
        </w:tc>
      </w:tr>
      <w:tr w:rsidR="001C433A" w14:paraId="64B57108" w14:textId="77777777">
        <w:trPr>
          <w:trHeight w:val="282"/>
        </w:trPr>
        <w:tc>
          <w:tcPr>
            <w:tcW w:w="4159" w:type="dxa"/>
            <w:vAlign w:val="center"/>
          </w:tcPr>
          <w:p w14:paraId="52FCB9D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隔震台座、减震器等的型式、隔震率</w:t>
            </w:r>
          </w:p>
        </w:tc>
        <w:tc>
          <w:tcPr>
            <w:tcW w:w="2524" w:type="dxa"/>
            <w:vAlign w:val="center"/>
          </w:tcPr>
          <w:p w14:paraId="010BFAC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惰性块</w:t>
            </w: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弹簧减震</w:t>
            </w:r>
          </w:p>
        </w:tc>
        <w:tc>
          <w:tcPr>
            <w:tcW w:w="1839" w:type="dxa"/>
            <w:vAlign w:val="center"/>
          </w:tcPr>
          <w:p w14:paraId="102F1EB1" w14:textId="77777777" w:rsidR="001C433A" w:rsidRDefault="001C433A">
            <w:pPr>
              <w:widowControl/>
              <w:jc w:val="left"/>
              <w:rPr>
                <w:rFonts w:ascii="Times New Roman" w:eastAsia="仿宋" w:hAnsi="Times New Roman" w:cs="Times New Roman"/>
                <w:kern w:val="0"/>
                <w:szCs w:val="21"/>
              </w:rPr>
            </w:pPr>
          </w:p>
        </w:tc>
      </w:tr>
      <w:tr w:rsidR="001C433A" w14:paraId="01511410" w14:textId="77777777">
        <w:trPr>
          <w:trHeight w:val="282"/>
        </w:trPr>
        <w:tc>
          <w:tcPr>
            <w:tcW w:w="8522" w:type="dxa"/>
            <w:gridSpan w:val="3"/>
            <w:vAlign w:val="center"/>
          </w:tcPr>
          <w:p w14:paraId="5BD54DBF" w14:textId="77777777" w:rsidR="001C433A" w:rsidRDefault="006C4373" w:rsidP="001A1604">
            <w:pPr>
              <w:pStyle w:val="ae"/>
              <w:widowControl/>
              <w:numPr>
                <w:ilvl w:val="0"/>
                <w:numId w:val="14"/>
              </w:numPr>
              <w:ind w:firstLineChars="0"/>
              <w:jc w:val="left"/>
              <w:rPr>
                <w:rFonts w:ascii="Times New Roman" w:eastAsia="仿宋" w:hAnsi="Times New Roman" w:cs="Times New Roman"/>
                <w:b/>
                <w:kern w:val="0"/>
                <w:szCs w:val="21"/>
              </w:rPr>
            </w:pPr>
            <w:r>
              <w:rPr>
                <w:rFonts w:ascii="Times New Roman" w:eastAsia="仿宋" w:hAnsi="Times New Roman" w:cs="Times New Roman"/>
                <w:b/>
                <w:bCs/>
                <w:szCs w:val="21"/>
              </w:rPr>
              <w:t>端吸离心式供冷二次侧水泵（值班工况）</w:t>
            </w:r>
          </w:p>
        </w:tc>
      </w:tr>
      <w:tr w:rsidR="001C433A" w14:paraId="09A4E8BB" w14:textId="77777777">
        <w:trPr>
          <w:trHeight w:val="282"/>
        </w:trPr>
        <w:tc>
          <w:tcPr>
            <w:tcW w:w="4159" w:type="dxa"/>
            <w:vAlign w:val="center"/>
          </w:tcPr>
          <w:p w14:paraId="2AF36CB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2524" w:type="dxa"/>
            <w:vAlign w:val="center"/>
          </w:tcPr>
          <w:p w14:paraId="3315D00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w:t>
            </w:r>
          </w:p>
        </w:tc>
        <w:tc>
          <w:tcPr>
            <w:tcW w:w="1839" w:type="dxa"/>
            <w:vAlign w:val="center"/>
          </w:tcPr>
          <w:p w14:paraId="40806719" w14:textId="77777777" w:rsidR="001C433A" w:rsidRDefault="001C433A">
            <w:pPr>
              <w:widowControl/>
              <w:jc w:val="left"/>
              <w:rPr>
                <w:rFonts w:ascii="Times New Roman" w:eastAsia="仿宋" w:hAnsi="Times New Roman" w:cs="Times New Roman"/>
                <w:kern w:val="0"/>
                <w:szCs w:val="21"/>
              </w:rPr>
            </w:pPr>
          </w:p>
        </w:tc>
      </w:tr>
      <w:tr w:rsidR="001C433A" w14:paraId="15CE991F" w14:textId="77777777">
        <w:trPr>
          <w:trHeight w:val="282"/>
        </w:trPr>
        <w:tc>
          <w:tcPr>
            <w:tcW w:w="4159" w:type="dxa"/>
            <w:vAlign w:val="center"/>
          </w:tcPr>
          <w:p w14:paraId="1665DE8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2524" w:type="dxa"/>
            <w:vAlign w:val="center"/>
          </w:tcPr>
          <w:p w14:paraId="281A1A59"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287D1150" w14:textId="77777777" w:rsidR="001C433A" w:rsidRDefault="001C433A">
            <w:pPr>
              <w:widowControl/>
              <w:jc w:val="left"/>
              <w:rPr>
                <w:rFonts w:ascii="Times New Roman" w:eastAsia="仿宋" w:hAnsi="Times New Roman" w:cs="Times New Roman"/>
                <w:kern w:val="0"/>
                <w:szCs w:val="21"/>
              </w:rPr>
            </w:pPr>
          </w:p>
        </w:tc>
      </w:tr>
      <w:tr w:rsidR="001C433A" w14:paraId="1C4E5FB8" w14:textId="77777777">
        <w:trPr>
          <w:trHeight w:val="282"/>
        </w:trPr>
        <w:tc>
          <w:tcPr>
            <w:tcW w:w="4159" w:type="dxa"/>
            <w:vAlign w:val="center"/>
          </w:tcPr>
          <w:p w14:paraId="606B4473"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型号</w:t>
            </w:r>
          </w:p>
        </w:tc>
        <w:tc>
          <w:tcPr>
            <w:tcW w:w="2524" w:type="dxa"/>
            <w:vAlign w:val="center"/>
          </w:tcPr>
          <w:p w14:paraId="4A8B2AFF"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332A2108" w14:textId="77777777" w:rsidR="001C433A" w:rsidRDefault="001C433A">
            <w:pPr>
              <w:widowControl/>
              <w:jc w:val="left"/>
              <w:rPr>
                <w:rFonts w:ascii="Times New Roman" w:eastAsia="仿宋" w:hAnsi="Times New Roman" w:cs="Times New Roman"/>
                <w:kern w:val="0"/>
                <w:szCs w:val="21"/>
              </w:rPr>
            </w:pPr>
          </w:p>
        </w:tc>
      </w:tr>
      <w:tr w:rsidR="001C433A" w14:paraId="643D95D4" w14:textId="77777777">
        <w:trPr>
          <w:trHeight w:val="282"/>
        </w:trPr>
        <w:tc>
          <w:tcPr>
            <w:tcW w:w="4159" w:type="dxa"/>
            <w:vAlign w:val="center"/>
          </w:tcPr>
          <w:p w14:paraId="2B1BAE4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流量（</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3</w:t>
            </w:r>
            <w:r>
              <w:rPr>
                <w:rFonts w:ascii="Times New Roman" w:eastAsia="仿宋" w:hAnsi="Times New Roman" w:cs="Times New Roman"/>
                <w:kern w:val="0"/>
                <w:szCs w:val="21"/>
              </w:rPr>
              <w:t>/h</w:t>
            </w:r>
            <w:r>
              <w:rPr>
                <w:rFonts w:ascii="Times New Roman" w:eastAsia="仿宋" w:hAnsi="Times New Roman" w:cs="Times New Roman"/>
                <w:kern w:val="0"/>
                <w:szCs w:val="21"/>
              </w:rPr>
              <w:t>）</w:t>
            </w:r>
          </w:p>
        </w:tc>
        <w:tc>
          <w:tcPr>
            <w:tcW w:w="2524" w:type="dxa"/>
            <w:vAlign w:val="center"/>
          </w:tcPr>
          <w:p w14:paraId="0491BB2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125</w:t>
            </w:r>
          </w:p>
        </w:tc>
        <w:tc>
          <w:tcPr>
            <w:tcW w:w="1839" w:type="dxa"/>
            <w:vAlign w:val="center"/>
          </w:tcPr>
          <w:p w14:paraId="44FDFEBB" w14:textId="77777777" w:rsidR="001C433A" w:rsidRDefault="001C433A">
            <w:pPr>
              <w:widowControl/>
              <w:jc w:val="left"/>
              <w:rPr>
                <w:rFonts w:ascii="Times New Roman" w:eastAsia="仿宋" w:hAnsi="Times New Roman" w:cs="Times New Roman"/>
                <w:kern w:val="0"/>
                <w:szCs w:val="21"/>
              </w:rPr>
            </w:pPr>
          </w:p>
        </w:tc>
      </w:tr>
      <w:tr w:rsidR="001C433A" w14:paraId="5D90A3D1" w14:textId="77777777">
        <w:trPr>
          <w:trHeight w:val="282"/>
        </w:trPr>
        <w:tc>
          <w:tcPr>
            <w:tcW w:w="4159" w:type="dxa"/>
            <w:vAlign w:val="center"/>
          </w:tcPr>
          <w:p w14:paraId="223763A6" w14:textId="77777777" w:rsidR="001C433A" w:rsidRDefault="006C4373">
            <w:pPr>
              <w:widowControl/>
              <w:jc w:val="left"/>
              <w:rPr>
                <w:rFonts w:ascii="Times New Roman" w:eastAsia="仿宋" w:hAnsi="Times New Roman" w:cs="Times New Roman"/>
                <w:szCs w:val="21"/>
              </w:rPr>
            </w:pPr>
            <w:r>
              <w:rPr>
                <w:rFonts w:ascii="Times New Roman" w:eastAsia="仿宋" w:hAnsi="Times New Roman" w:cs="Times New Roman"/>
                <w:kern w:val="0"/>
                <w:szCs w:val="21"/>
              </w:rPr>
              <w:t>扬程（</w:t>
            </w:r>
            <w:r>
              <w:rPr>
                <w:rFonts w:ascii="Times New Roman" w:eastAsia="仿宋" w:hAnsi="Times New Roman" w:cs="Times New Roman"/>
                <w:kern w:val="0"/>
                <w:szCs w:val="21"/>
              </w:rPr>
              <w:t>kPa</w:t>
            </w:r>
            <w:r>
              <w:rPr>
                <w:rFonts w:ascii="Times New Roman" w:eastAsia="仿宋" w:hAnsi="Times New Roman" w:cs="Times New Roman"/>
                <w:kern w:val="0"/>
                <w:szCs w:val="21"/>
              </w:rPr>
              <w:t>）</w:t>
            </w:r>
          </w:p>
        </w:tc>
        <w:tc>
          <w:tcPr>
            <w:tcW w:w="2524" w:type="dxa"/>
            <w:vAlign w:val="center"/>
          </w:tcPr>
          <w:p w14:paraId="7C0BE36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250</w:t>
            </w:r>
          </w:p>
        </w:tc>
        <w:tc>
          <w:tcPr>
            <w:tcW w:w="1839" w:type="dxa"/>
            <w:vAlign w:val="center"/>
          </w:tcPr>
          <w:p w14:paraId="0B691B2B" w14:textId="77777777" w:rsidR="001C433A" w:rsidRDefault="001C433A">
            <w:pPr>
              <w:widowControl/>
              <w:jc w:val="left"/>
              <w:rPr>
                <w:rFonts w:ascii="Times New Roman" w:eastAsia="仿宋" w:hAnsi="Times New Roman" w:cs="Times New Roman"/>
                <w:kern w:val="0"/>
                <w:szCs w:val="21"/>
              </w:rPr>
            </w:pPr>
          </w:p>
        </w:tc>
      </w:tr>
      <w:tr w:rsidR="001C433A" w14:paraId="63BD3DCB" w14:textId="77777777">
        <w:trPr>
          <w:trHeight w:val="282"/>
        </w:trPr>
        <w:tc>
          <w:tcPr>
            <w:tcW w:w="4159" w:type="dxa"/>
            <w:vAlign w:val="center"/>
          </w:tcPr>
          <w:p w14:paraId="456FCB71" w14:textId="77777777" w:rsidR="001C433A" w:rsidRDefault="006C4373">
            <w:pPr>
              <w:widowControl/>
              <w:jc w:val="left"/>
              <w:rPr>
                <w:rFonts w:ascii="Times New Roman" w:eastAsia="仿宋" w:hAnsi="Times New Roman" w:cs="Times New Roman"/>
                <w:szCs w:val="21"/>
              </w:rPr>
            </w:pPr>
            <w:r>
              <w:rPr>
                <w:rFonts w:ascii="Times New Roman" w:eastAsia="仿宋" w:hAnsi="Times New Roman" w:cs="Times New Roman"/>
                <w:kern w:val="0"/>
                <w:szCs w:val="21"/>
              </w:rPr>
              <w:t>用电参数</w:t>
            </w:r>
          </w:p>
        </w:tc>
        <w:tc>
          <w:tcPr>
            <w:tcW w:w="2524" w:type="dxa"/>
            <w:vAlign w:val="center"/>
          </w:tcPr>
          <w:p w14:paraId="1B46365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15kW/380V/50Hz</w:t>
            </w:r>
          </w:p>
        </w:tc>
        <w:tc>
          <w:tcPr>
            <w:tcW w:w="1839" w:type="dxa"/>
            <w:vAlign w:val="center"/>
          </w:tcPr>
          <w:p w14:paraId="31B5BC98" w14:textId="77777777" w:rsidR="001C433A" w:rsidRDefault="001C433A">
            <w:pPr>
              <w:widowControl/>
              <w:jc w:val="left"/>
              <w:rPr>
                <w:rFonts w:ascii="Times New Roman" w:eastAsia="仿宋" w:hAnsi="Times New Roman" w:cs="Times New Roman"/>
                <w:kern w:val="0"/>
                <w:szCs w:val="21"/>
              </w:rPr>
            </w:pPr>
          </w:p>
        </w:tc>
      </w:tr>
      <w:tr w:rsidR="001C433A" w14:paraId="679A24B7" w14:textId="77777777">
        <w:trPr>
          <w:trHeight w:val="282"/>
        </w:trPr>
        <w:tc>
          <w:tcPr>
            <w:tcW w:w="4159" w:type="dxa"/>
            <w:vAlign w:val="center"/>
          </w:tcPr>
          <w:p w14:paraId="041B54C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转数（</w:t>
            </w:r>
            <w:r>
              <w:rPr>
                <w:rFonts w:ascii="Times New Roman" w:eastAsia="仿宋" w:hAnsi="Times New Roman" w:cs="Times New Roman"/>
                <w:kern w:val="0"/>
                <w:szCs w:val="21"/>
              </w:rPr>
              <w:t>rpm</w:t>
            </w:r>
            <w:r>
              <w:rPr>
                <w:rFonts w:ascii="Times New Roman" w:eastAsia="仿宋" w:hAnsi="Times New Roman" w:cs="Times New Roman"/>
                <w:kern w:val="0"/>
                <w:szCs w:val="21"/>
              </w:rPr>
              <w:t>）</w:t>
            </w:r>
          </w:p>
        </w:tc>
        <w:tc>
          <w:tcPr>
            <w:tcW w:w="2524" w:type="dxa"/>
            <w:vAlign w:val="center"/>
          </w:tcPr>
          <w:p w14:paraId="46C4525B" w14:textId="77777777" w:rsidR="001C433A" w:rsidRDefault="006C4373">
            <w:pPr>
              <w:autoSpaceDE w:val="0"/>
              <w:autoSpaceDN w:val="0"/>
              <w:adjustRightInd w:val="0"/>
              <w:spacing w:line="360" w:lineRule="auto"/>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kern w:val="0"/>
                <w:szCs w:val="21"/>
              </w:rPr>
              <w:t>1500</w:t>
            </w:r>
          </w:p>
        </w:tc>
        <w:tc>
          <w:tcPr>
            <w:tcW w:w="1839" w:type="dxa"/>
            <w:vAlign w:val="center"/>
          </w:tcPr>
          <w:p w14:paraId="70C17995" w14:textId="77777777" w:rsidR="001C433A" w:rsidRDefault="001C433A">
            <w:pPr>
              <w:widowControl/>
              <w:jc w:val="left"/>
              <w:rPr>
                <w:rFonts w:ascii="Times New Roman" w:eastAsia="仿宋" w:hAnsi="Times New Roman" w:cs="Times New Roman"/>
                <w:kern w:val="0"/>
                <w:szCs w:val="21"/>
              </w:rPr>
            </w:pPr>
          </w:p>
        </w:tc>
      </w:tr>
      <w:tr w:rsidR="001C433A" w14:paraId="608A64AC" w14:textId="77777777">
        <w:trPr>
          <w:trHeight w:val="282"/>
        </w:trPr>
        <w:tc>
          <w:tcPr>
            <w:tcW w:w="4159" w:type="dxa"/>
            <w:vAlign w:val="center"/>
          </w:tcPr>
          <w:p w14:paraId="650C648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水泵效率（</w:t>
            </w:r>
            <w:r>
              <w:rPr>
                <w:rFonts w:ascii="Times New Roman" w:eastAsia="仿宋" w:hAnsi="Times New Roman" w:cs="Times New Roman"/>
                <w:kern w:val="0"/>
                <w:szCs w:val="21"/>
              </w:rPr>
              <w:t>%</w:t>
            </w:r>
            <w:r>
              <w:rPr>
                <w:rFonts w:ascii="Times New Roman" w:eastAsia="仿宋" w:hAnsi="Times New Roman" w:cs="Times New Roman"/>
                <w:kern w:val="0"/>
                <w:szCs w:val="21"/>
              </w:rPr>
              <w:t>）</w:t>
            </w:r>
          </w:p>
        </w:tc>
        <w:tc>
          <w:tcPr>
            <w:tcW w:w="2524" w:type="dxa"/>
            <w:vAlign w:val="center"/>
          </w:tcPr>
          <w:p w14:paraId="7B2AC0A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≥75</w:t>
            </w:r>
          </w:p>
        </w:tc>
        <w:tc>
          <w:tcPr>
            <w:tcW w:w="1839" w:type="dxa"/>
            <w:vAlign w:val="center"/>
          </w:tcPr>
          <w:p w14:paraId="60DE5200" w14:textId="77777777" w:rsidR="001C433A" w:rsidRDefault="001C433A">
            <w:pPr>
              <w:widowControl/>
              <w:jc w:val="left"/>
              <w:rPr>
                <w:rFonts w:ascii="Times New Roman" w:eastAsia="仿宋" w:hAnsi="Times New Roman" w:cs="Times New Roman"/>
                <w:kern w:val="0"/>
                <w:szCs w:val="21"/>
              </w:rPr>
            </w:pPr>
          </w:p>
        </w:tc>
      </w:tr>
      <w:tr w:rsidR="001C433A" w14:paraId="5ED6DFE8" w14:textId="77777777">
        <w:trPr>
          <w:trHeight w:val="282"/>
        </w:trPr>
        <w:tc>
          <w:tcPr>
            <w:tcW w:w="4159" w:type="dxa"/>
            <w:vAlign w:val="center"/>
          </w:tcPr>
          <w:p w14:paraId="639A33E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设备承压（</w:t>
            </w:r>
            <w:r>
              <w:rPr>
                <w:rFonts w:ascii="Times New Roman" w:eastAsia="仿宋" w:hAnsi="Times New Roman" w:cs="Times New Roman"/>
                <w:kern w:val="0"/>
                <w:szCs w:val="21"/>
              </w:rPr>
              <w:t>MPa</w:t>
            </w:r>
            <w:r>
              <w:rPr>
                <w:rFonts w:ascii="Times New Roman" w:eastAsia="仿宋" w:hAnsi="Times New Roman" w:cs="Times New Roman"/>
                <w:kern w:val="0"/>
                <w:szCs w:val="21"/>
              </w:rPr>
              <w:t>）</w:t>
            </w:r>
          </w:p>
        </w:tc>
        <w:tc>
          <w:tcPr>
            <w:tcW w:w="2524" w:type="dxa"/>
            <w:vAlign w:val="center"/>
          </w:tcPr>
          <w:p w14:paraId="145C01E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≥1.6</w:t>
            </w:r>
          </w:p>
        </w:tc>
        <w:tc>
          <w:tcPr>
            <w:tcW w:w="1839" w:type="dxa"/>
            <w:vAlign w:val="center"/>
          </w:tcPr>
          <w:p w14:paraId="60A6DA84" w14:textId="77777777" w:rsidR="001C433A" w:rsidRDefault="001C433A">
            <w:pPr>
              <w:widowControl/>
              <w:jc w:val="left"/>
              <w:rPr>
                <w:rFonts w:ascii="Times New Roman" w:eastAsia="仿宋" w:hAnsi="Times New Roman" w:cs="Times New Roman"/>
                <w:kern w:val="0"/>
                <w:szCs w:val="21"/>
              </w:rPr>
            </w:pPr>
          </w:p>
        </w:tc>
      </w:tr>
      <w:tr w:rsidR="001C433A" w14:paraId="24665FAD" w14:textId="77777777">
        <w:trPr>
          <w:trHeight w:val="282"/>
        </w:trPr>
        <w:tc>
          <w:tcPr>
            <w:tcW w:w="4159" w:type="dxa"/>
            <w:vAlign w:val="center"/>
          </w:tcPr>
          <w:p w14:paraId="5560186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噪音（</w:t>
            </w:r>
            <w:r>
              <w:rPr>
                <w:rFonts w:ascii="Times New Roman" w:eastAsia="仿宋" w:hAnsi="Times New Roman" w:cs="Times New Roman"/>
                <w:kern w:val="0"/>
                <w:szCs w:val="21"/>
              </w:rPr>
              <w:t>dB(A)</w:t>
            </w:r>
            <w:r>
              <w:rPr>
                <w:rFonts w:ascii="Times New Roman" w:eastAsia="仿宋" w:hAnsi="Times New Roman" w:cs="Times New Roman"/>
                <w:kern w:val="0"/>
                <w:szCs w:val="21"/>
              </w:rPr>
              <w:t>）</w:t>
            </w:r>
          </w:p>
        </w:tc>
        <w:tc>
          <w:tcPr>
            <w:tcW w:w="2524" w:type="dxa"/>
            <w:vAlign w:val="center"/>
          </w:tcPr>
          <w:p w14:paraId="637BAE2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≤80</w:t>
            </w:r>
          </w:p>
        </w:tc>
        <w:tc>
          <w:tcPr>
            <w:tcW w:w="1839" w:type="dxa"/>
            <w:vAlign w:val="center"/>
          </w:tcPr>
          <w:p w14:paraId="38017CA8" w14:textId="77777777" w:rsidR="001C433A" w:rsidRDefault="001C433A">
            <w:pPr>
              <w:widowControl/>
              <w:jc w:val="left"/>
              <w:rPr>
                <w:rFonts w:ascii="Times New Roman" w:eastAsia="仿宋" w:hAnsi="Times New Roman" w:cs="Times New Roman"/>
                <w:kern w:val="0"/>
                <w:szCs w:val="21"/>
              </w:rPr>
            </w:pPr>
          </w:p>
        </w:tc>
      </w:tr>
      <w:tr w:rsidR="001C433A" w14:paraId="0537F7A0" w14:textId="77777777">
        <w:trPr>
          <w:trHeight w:val="282"/>
        </w:trPr>
        <w:tc>
          <w:tcPr>
            <w:tcW w:w="4159" w:type="dxa"/>
            <w:vAlign w:val="center"/>
          </w:tcPr>
          <w:p w14:paraId="17DDFA2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其他要求</w:t>
            </w:r>
          </w:p>
        </w:tc>
        <w:tc>
          <w:tcPr>
            <w:tcW w:w="2524" w:type="dxa"/>
            <w:vAlign w:val="center"/>
          </w:tcPr>
          <w:p w14:paraId="3664833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变频水泵；</w:t>
            </w:r>
          </w:p>
          <w:p w14:paraId="634675F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电机功率按全流量不过载配置；</w:t>
            </w:r>
          </w:p>
          <w:p w14:paraId="6A617799"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额定流量</w:t>
            </w:r>
            <w:r>
              <w:rPr>
                <w:rFonts w:ascii="Times New Roman" w:eastAsia="仿宋" w:hAnsi="Times New Roman" w:cs="Times New Roman"/>
                <w:kern w:val="0"/>
                <w:szCs w:val="21"/>
              </w:rPr>
              <w:t>≤75%</w:t>
            </w:r>
            <w:r>
              <w:rPr>
                <w:rFonts w:ascii="Times New Roman" w:eastAsia="仿宋" w:hAnsi="Times New Roman" w:cs="Times New Roman"/>
                <w:kern w:val="0"/>
                <w:szCs w:val="21"/>
              </w:rPr>
              <w:t>最大流量；</w:t>
            </w:r>
          </w:p>
          <w:p w14:paraId="6D7CACF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变频范围</w:t>
            </w:r>
            <w:r>
              <w:rPr>
                <w:rFonts w:ascii="Times New Roman" w:eastAsia="仿宋" w:hAnsi="Times New Roman" w:cs="Times New Roman"/>
                <w:kern w:val="0"/>
                <w:szCs w:val="21"/>
              </w:rPr>
              <w:t>5</w:t>
            </w:r>
            <w:r>
              <w:rPr>
                <w:rFonts w:ascii="Times New Roman" w:eastAsia="仿宋" w:hAnsi="Times New Roman" w:cs="Times New Roman"/>
                <w:kern w:val="0"/>
                <w:szCs w:val="21"/>
              </w:rPr>
              <w:t>～</w:t>
            </w:r>
            <w:r>
              <w:rPr>
                <w:rFonts w:ascii="Times New Roman" w:eastAsia="仿宋" w:hAnsi="Times New Roman" w:cs="Times New Roman"/>
                <w:kern w:val="0"/>
                <w:szCs w:val="21"/>
              </w:rPr>
              <w:t>50Hz</w:t>
            </w:r>
          </w:p>
        </w:tc>
        <w:tc>
          <w:tcPr>
            <w:tcW w:w="1839" w:type="dxa"/>
            <w:vAlign w:val="center"/>
          </w:tcPr>
          <w:p w14:paraId="48C70AA4" w14:textId="77777777" w:rsidR="001C433A" w:rsidRDefault="001C433A">
            <w:pPr>
              <w:widowControl/>
              <w:jc w:val="left"/>
              <w:rPr>
                <w:rFonts w:ascii="Times New Roman" w:eastAsia="仿宋" w:hAnsi="Times New Roman" w:cs="Times New Roman"/>
                <w:kern w:val="0"/>
                <w:szCs w:val="21"/>
              </w:rPr>
            </w:pPr>
          </w:p>
        </w:tc>
      </w:tr>
      <w:tr w:rsidR="001C433A" w14:paraId="3BE8B823" w14:textId="77777777">
        <w:trPr>
          <w:trHeight w:val="282"/>
        </w:trPr>
        <w:tc>
          <w:tcPr>
            <w:tcW w:w="4159" w:type="dxa"/>
            <w:vAlign w:val="center"/>
          </w:tcPr>
          <w:p w14:paraId="16B3E63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2524" w:type="dxa"/>
            <w:vAlign w:val="center"/>
          </w:tcPr>
          <w:p w14:paraId="24070878"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1D0C2755" w14:textId="77777777" w:rsidR="001C433A" w:rsidRDefault="001C433A">
            <w:pPr>
              <w:widowControl/>
              <w:jc w:val="left"/>
              <w:rPr>
                <w:rFonts w:ascii="Times New Roman" w:eastAsia="仿宋" w:hAnsi="Times New Roman" w:cs="Times New Roman"/>
                <w:kern w:val="0"/>
                <w:szCs w:val="21"/>
              </w:rPr>
            </w:pPr>
          </w:p>
        </w:tc>
      </w:tr>
      <w:tr w:rsidR="001C433A" w14:paraId="577A2101" w14:textId="77777777">
        <w:trPr>
          <w:trHeight w:val="282"/>
        </w:trPr>
        <w:tc>
          <w:tcPr>
            <w:tcW w:w="4159" w:type="dxa"/>
            <w:vAlign w:val="center"/>
          </w:tcPr>
          <w:p w14:paraId="48B5C7C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2524" w:type="dxa"/>
            <w:vAlign w:val="center"/>
          </w:tcPr>
          <w:p w14:paraId="6F6E533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满足现场及设计要求</w:t>
            </w:r>
          </w:p>
        </w:tc>
        <w:tc>
          <w:tcPr>
            <w:tcW w:w="1839" w:type="dxa"/>
            <w:vAlign w:val="center"/>
          </w:tcPr>
          <w:p w14:paraId="017B0A4E" w14:textId="77777777" w:rsidR="001C433A" w:rsidRDefault="001C433A">
            <w:pPr>
              <w:widowControl/>
              <w:jc w:val="left"/>
              <w:rPr>
                <w:rFonts w:ascii="Times New Roman" w:eastAsia="仿宋" w:hAnsi="Times New Roman" w:cs="Times New Roman"/>
                <w:kern w:val="0"/>
                <w:szCs w:val="21"/>
              </w:rPr>
            </w:pPr>
          </w:p>
        </w:tc>
      </w:tr>
      <w:tr w:rsidR="001C433A" w14:paraId="714633B4" w14:textId="77777777">
        <w:trPr>
          <w:trHeight w:val="282"/>
        </w:trPr>
        <w:tc>
          <w:tcPr>
            <w:tcW w:w="4159" w:type="dxa"/>
            <w:vAlign w:val="center"/>
          </w:tcPr>
          <w:p w14:paraId="12BF518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运行重量</w:t>
            </w:r>
            <w:r>
              <w:rPr>
                <w:rFonts w:ascii="Times New Roman" w:eastAsia="仿宋" w:hAnsi="Times New Roman" w:cs="Times New Roman"/>
                <w:kern w:val="0"/>
                <w:szCs w:val="21"/>
              </w:rPr>
              <w:t>(kg)</w:t>
            </w:r>
          </w:p>
        </w:tc>
        <w:tc>
          <w:tcPr>
            <w:tcW w:w="2524" w:type="dxa"/>
            <w:vAlign w:val="center"/>
          </w:tcPr>
          <w:p w14:paraId="47BD247A"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0A0BD245" w14:textId="77777777" w:rsidR="001C433A" w:rsidRDefault="001C433A">
            <w:pPr>
              <w:widowControl/>
              <w:jc w:val="left"/>
              <w:rPr>
                <w:rFonts w:ascii="Times New Roman" w:eastAsia="仿宋" w:hAnsi="Times New Roman" w:cs="Times New Roman"/>
                <w:kern w:val="0"/>
                <w:szCs w:val="21"/>
              </w:rPr>
            </w:pPr>
          </w:p>
        </w:tc>
      </w:tr>
      <w:tr w:rsidR="001C433A" w14:paraId="26F622DF" w14:textId="77777777">
        <w:trPr>
          <w:trHeight w:val="282"/>
        </w:trPr>
        <w:tc>
          <w:tcPr>
            <w:tcW w:w="4159" w:type="dxa"/>
            <w:vAlign w:val="center"/>
          </w:tcPr>
          <w:p w14:paraId="1DF1D85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启动电流、防护等级</w:t>
            </w:r>
          </w:p>
        </w:tc>
        <w:tc>
          <w:tcPr>
            <w:tcW w:w="2524" w:type="dxa"/>
            <w:vAlign w:val="center"/>
          </w:tcPr>
          <w:p w14:paraId="3709178A"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0EDC5F70" w14:textId="77777777" w:rsidR="001C433A" w:rsidRDefault="001C433A">
            <w:pPr>
              <w:widowControl/>
              <w:jc w:val="left"/>
              <w:rPr>
                <w:rFonts w:ascii="Times New Roman" w:eastAsia="仿宋" w:hAnsi="Times New Roman" w:cs="Times New Roman"/>
                <w:kern w:val="0"/>
                <w:szCs w:val="21"/>
              </w:rPr>
            </w:pPr>
          </w:p>
        </w:tc>
      </w:tr>
      <w:tr w:rsidR="001C433A" w14:paraId="2EEA348D" w14:textId="77777777">
        <w:trPr>
          <w:trHeight w:val="282"/>
        </w:trPr>
        <w:tc>
          <w:tcPr>
            <w:tcW w:w="4159" w:type="dxa"/>
            <w:vAlign w:val="center"/>
          </w:tcPr>
          <w:p w14:paraId="4AC2096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冷却方式</w:t>
            </w:r>
          </w:p>
        </w:tc>
        <w:tc>
          <w:tcPr>
            <w:tcW w:w="2524" w:type="dxa"/>
            <w:vAlign w:val="center"/>
          </w:tcPr>
          <w:p w14:paraId="261A5528"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5D102707" w14:textId="77777777" w:rsidR="001C433A" w:rsidRDefault="001C433A">
            <w:pPr>
              <w:widowControl/>
              <w:jc w:val="left"/>
              <w:rPr>
                <w:rFonts w:ascii="Times New Roman" w:eastAsia="仿宋" w:hAnsi="Times New Roman" w:cs="Times New Roman"/>
                <w:kern w:val="0"/>
                <w:szCs w:val="21"/>
              </w:rPr>
            </w:pPr>
          </w:p>
        </w:tc>
      </w:tr>
      <w:tr w:rsidR="001C433A" w14:paraId="0025B70C" w14:textId="77777777">
        <w:trPr>
          <w:trHeight w:val="282"/>
        </w:trPr>
        <w:tc>
          <w:tcPr>
            <w:tcW w:w="4159" w:type="dxa"/>
            <w:vAlign w:val="center"/>
          </w:tcPr>
          <w:p w14:paraId="375CF1B2"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结构特性及材料</w:t>
            </w:r>
          </w:p>
        </w:tc>
        <w:tc>
          <w:tcPr>
            <w:tcW w:w="2524" w:type="dxa"/>
            <w:vAlign w:val="center"/>
          </w:tcPr>
          <w:p w14:paraId="5C8EC7D6"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6AD35A45" w14:textId="77777777" w:rsidR="001C433A" w:rsidRDefault="001C433A">
            <w:pPr>
              <w:widowControl/>
              <w:jc w:val="left"/>
              <w:rPr>
                <w:rFonts w:ascii="Times New Roman" w:eastAsia="仿宋" w:hAnsi="Times New Roman" w:cs="Times New Roman"/>
                <w:kern w:val="0"/>
                <w:szCs w:val="21"/>
              </w:rPr>
            </w:pPr>
          </w:p>
        </w:tc>
      </w:tr>
      <w:tr w:rsidR="001C433A" w14:paraId="55D9CF4C" w14:textId="77777777">
        <w:trPr>
          <w:trHeight w:val="282"/>
        </w:trPr>
        <w:tc>
          <w:tcPr>
            <w:tcW w:w="4159" w:type="dxa"/>
            <w:vAlign w:val="center"/>
          </w:tcPr>
          <w:p w14:paraId="754BB61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结构设计是否合理</w:t>
            </w:r>
          </w:p>
        </w:tc>
        <w:tc>
          <w:tcPr>
            <w:tcW w:w="2524" w:type="dxa"/>
            <w:vAlign w:val="center"/>
          </w:tcPr>
          <w:p w14:paraId="00E52DC1"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573E7A4E" w14:textId="77777777" w:rsidR="001C433A" w:rsidRDefault="001C433A">
            <w:pPr>
              <w:widowControl/>
              <w:jc w:val="left"/>
              <w:rPr>
                <w:rFonts w:ascii="Times New Roman" w:eastAsia="仿宋" w:hAnsi="Times New Roman" w:cs="Times New Roman"/>
                <w:kern w:val="0"/>
                <w:szCs w:val="21"/>
              </w:rPr>
            </w:pPr>
          </w:p>
        </w:tc>
      </w:tr>
      <w:tr w:rsidR="001C433A" w14:paraId="7AE8DEF5" w14:textId="77777777">
        <w:trPr>
          <w:trHeight w:val="282"/>
        </w:trPr>
        <w:tc>
          <w:tcPr>
            <w:tcW w:w="4159" w:type="dxa"/>
            <w:vAlign w:val="center"/>
          </w:tcPr>
          <w:p w14:paraId="1CE65FE9"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关键部位主要材料</w:t>
            </w:r>
          </w:p>
        </w:tc>
        <w:tc>
          <w:tcPr>
            <w:tcW w:w="2524" w:type="dxa"/>
            <w:vAlign w:val="center"/>
          </w:tcPr>
          <w:p w14:paraId="6784E455"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2C133AFE" w14:textId="77777777" w:rsidR="001C433A" w:rsidRDefault="001C433A">
            <w:pPr>
              <w:widowControl/>
              <w:jc w:val="left"/>
              <w:rPr>
                <w:rFonts w:ascii="Times New Roman" w:eastAsia="仿宋" w:hAnsi="Times New Roman" w:cs="Times New Roman"/>
                <w:kern w:val="0"/>
                <w:szCs w:val="21"/>
              </w:rPr>
            </w:pPr>
          </w:p>
        </w:tc>
      </w:tr>
      <w:tr w:rsidR="001C433A" w14:paraId="06221072" w14:textId="77777777">
        <w:trPr>
          <w:trHeight w:val="282"/>
        </w:trPr>
        <w:tc>
          <w:tcPr>
            <w:tcW w:w="4159" w:type="dxa"/>
            <w:vAlign w:val="center"/>
          </w:tcPr>
          <w:p w14:paraId="6212835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机械密封配置</w:t>
            </w:r>
          </w:p>
        </w:tc>
        <w:tc>
          <w:tcPr>
            <w:tcW w:w="2524" w:type="dxa"/>
            <w:vAlign w:val="center"/>
          </w:tcPr>
          <w:p w14:paraId="6F6FEC59"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32E33C01" w14:textId="77777777" w:rsidR="001C433A" w:rsidRDefault="001C433A">
            <w:pPr>
              <w:widowControl/>
              <w:jc w:val="left"/>
              <w:rPr>
                <w:rFonts w:ascii="Times New Roman" w:eastAsia="仿宋" w:hAnsi="Times New Roman" w:cs="Times New Roman"/>
                <w:kern w:val="0"/>
                <w:szCs w:val="21"/>
              </w:rPr>
            </w:pPr>
          </w:p>
        </w:tc>
      </w:tr>
      <w:tr w:rsidR="001C433A" w14:paraId="1564FA16" w14:textId="77777777">
        <w:trPr>
          <w:trHeight w:val="282"/>
        </w:trPr>
        <w:tc>
          <w:tcPr>
            <w:tcW w:w="4159" w:type="dxa"/>
            <w:vAlign w:val="center"/>
          </w:tcPr>
          <w:p w14:paraId="453CD4F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隔震台座、减震器等的型式、隔震率</w:t>
            </w:r>
          </w:p>
        </w:tc>
        <w:tc>
          <w:tcPr>
            <w:tcW w:w="2524" w:type="dxa"/>
            <w:vAlign w:val="center"/>
          </w:tcPr>
          <w:p w14:paraId="3F3B2D2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惰性块</w:t>
            </w: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弹簧减震</w:t>
            </w:r>
          </w:p>
        </w:tc>
        <w:tc>
          <w:tcPr>
            <w:tcW w:w="1839" w:type="dxa"/>
            <w:vAlign w:val="center"/>
          </w:tcPr>
          <w:p w14:paraId="30841521" w14:textId="77777777" w:rsidR="001C433A" w:rsidRDefault="001C433A">
            <w:pPr>
              <w:widowControl/>
              <w:jc w:val="left"/>
              <w:rPr>
                <w:rFonts w:ascii="Times New Roman" w:eastAsia="仿宋" w:hAnsi="Times New Roman" w:cs="Times New Roman"/>
                <w:kern w:val="0"/>
                <w:szCs w:val="21"/>
              </w:rPr>
            </w:pPr>
          </w:p>
        </w:tc>
      </w:tr>
      <w:tr w:rsidR="001C433A" w14:paraId="54BDDB97" w14:textId="77777777">
        <w:trPr>
          <w:trHeight w:val="282"/>
        </w:trPr>
        <w:tc>
          <w:tcPr>
            <w:tcW w:w="8522" w:type="dxa"/>
            <w:gridSpan w:val="3"/>
            <w:vAlign w:val="center"/>
          </w:tcPr>
          <w:p w14:paraId="7D58B24D" w14:textId="77777777" w:rsidR="001C433A" w:rsidRDefault="006C4373" w:rsidP="001A1604">
            <w:pPr>
              <w:pStyle w:val="ae"/>
              <w:widowControl/>
              <w:numPr>
                <w:ilvl w:val="0"/>
                <w:numId w:val="14"/>
              </w:numPr>
              <w:ind w:firstLineChars="0"/>
              <w:jc w:val="left"/>
              <w:rPr>
                <w:rFonts w:ascii="Times New Roman" w:eastAsia="仿宋" w:hAnsi="Times New Roman" w:cs="Times New Roman"/>
                <w:b/>
                <w:kern w:val="0"/>
                <w:szCs w:val="21"/>
              </w:rPr>
            </w:pPr>
            <w:r>
              <w:rPr>
                <w:rFonts w:ascii="Times New Roman" w:eastAsia="仿宋" w:hAnsi="Times New Roman" w:cs="Times New Roman"/>
                <w:b/>
                <w:bCs/>
                <w:szCs w:val="21"/>
              </w:rPr>
              <w:t>端吸离心式供热水泵</w:t>
            </w:r>
          </w:p>
        </w:tc>
      </w:tr>
      <w:tr w:rsidR="001C433A" w14:paraId="55AB6465" w14:textId="77777777">
        <w:trPr>
          <w:trHeight w:val="282"/>
        </w:trPr>
        <w:tc>
          <w:tcPr>
            <w:tcW w:w="4159" w:type="dxa"/>
            <w:vAlign w:val="center"/>
          </w:tcPr>
          <w:p w14:paraId="06B6BD3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2524" w:type="dxa"/>
            <w:vAlign w:val="center"/>
          </w:tcPr>
          <w:p w14:paraId="19C71F4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839" w:type="dxa"/>
            <w:vAlign w:val="center"/>
          </w:tcPr>
          <w:p w14:paraId="03BC5387" w14:textId="77777777" w:rsidR="001C433A" w:rsidRDefault="001C433A">
            <w:pPr>
              <w:widowControl/>
              <w:jc w:val="left"/>
              <w:rPr>
                <w:rFonts w:ascii="Times New Roman" w:eastAsia="仿宋" w:hAnsi="Times New Roman" w:cs="Times New Roman"/>
                <w:kern w:val="0"/>
                <w:szCs w:val="21"/>
              </w:rPr>
            </w:pPr>
          </w:p>
        </w:tc>
      </w:tr>
      <w:tr w:rsidR="001C433A" w14:paraId="64E68255" w14:textId="77777777">
        <w:trPr>
          <w:trHeight w:val="282"/>
        </w:trPr>
        <w:tc>
          <w:tcPr>
            <w:tcW w:w="4159" w:type="dxa"/>
            <w:vAlign w:val="center"/>
          </w:tcPr>
          <w:p w14:paraId="04B9A2B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2524" w:type="dxa"/>
            <w:vAlign w:val="center"/>
          </w:tcPr>
          <w:p w14:paraId="43AE10C7"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010F090E" w14:textId="77777777" w:rsidR="001C433A" w:rsidRDefault="001C433A">
            <w:pPr>
              <w:widowControl/>
              <w:jc w:val="left"/>
              <w:rPr>
                <w:rFonts w:ascii="Times New Roman" w:eastAsia="仿宋" w:hAnsi="Times New Roman" w:cs="Times New Roman"/>
                <w:kern w:val="0"/>
                <w:szCs w:val="21"/>
              </w:rPr>
            </w:pPr>
          </w:p>
        </w:tc>
      </w:tr>
      <w:tr w:rsidR="001C433A" w14:paraId="284A55FB" w14:textId="77777777">
        <w:trPr>
          <w:trHeight w:val="282"/>
        </w:trPr>
        <w:tc>
          <w:tcPr>
            <w:tcW w:w="4159" w:type="dxa"/>
            <w:vAlign w:val="center"/>
          </w:tcPr>
          <w:p w14:paraId="4383DA6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型号</w:t>
            </w:r>
          </w:p>
        </w:tc>
        <w:tc>
          <w:tcPr>
            <w:tcW w:w="2524" w:type="dxa"/>
            <w:vAlign w:val="center"/>
          </w:tcPr>
          <w:p w14:paraId="243FCCEA"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1DA0B980" w14:textId="77777777" w:rsidR="001C433A" w:rsidRDefault="001C433A">
            <w:pPr>
              <w:widowControl/>
              <w:jc w:val="left"/>
              <w:rPr>
                <w:rFonts w:ascii="Times New Roman" w:eastAsia="仿宋" w:hAnsi="Times New Roman" w:cs="Times New Roman"/>
                <w:kern w:val="0"/>
                <w:szCs w:val="21"/>
              </w:rPr>
            </w:pPr>
          </w:p>
        </w:tc>
      </w:tr>
      <w:tr w:rsidR="001C433A" w14:paraId="50AB5D17" w14:textId="77777777">
        <w:trPr>
          <w:trHeight w:val="282"/>
        </w:trPr>
        <w:tc>
          <w:tcPr>
            <w:tcW w:w="4159" w:type="dxa"/>
            <w:vAlign w:val="center"/>
          </w:tcPr>
          <w:p w14:paraId="46D5751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lastRenderedPageBreak/>
              <w:t>流量（</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3</w:t>
            </w:r>
            <w:r>
              <w:rPr>
                <w:rFonts w:ascii="Times New Roman" w:eastAsia="仿宋" w:hAnsi="Times New Roman" w:cs="Times New Roman"/>
                <w:kern w:val="0"/>
                <w:szCs w:val="21"/>
              </w:rPr>
              <w:t>/h</w:t>
            </w:r>
            <w:r>
              <w:rPr>
                <w:rFonts w:ascii="Times New Roman" w:eastAsia="仿宋" w:hAnsi="Times New Roman" w:cs="Times New Roman"/>
                <w:kern w:val="0"/>
                <w:szCs w:val="21"/>
              </w:rPr>
              <w:t>）</w:t>
            </w:r>
          </w:p>
        </w:tc>
        <w:tc>
          <w:tcPr>
            <w:tcW w:w="2524" w:type="dxa"/>
            <w:vAlign w:val="center"/>
          </w:tcPr>
          <w:p w14:paraId="2DA80DD3"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200</w:t>
            </w:r>
          </w:p>
        </w:tc>
        <w:tc>
          <w:tcPr>
            <w:tcW w:w="1839" w:type="dxa"/>
            <w:vAlign w:val="center"/>
          </w:tcPr>
          <w:p w14:paraId="053F9F8D" w14:textId="77777777" w:rsidR="001C433A" w:rsidRDefault="001C433A">
            <w:pPr>
              <w:widowControl/>
              <w:jc w:val="left"/>
              <w:rPr>
                <w:rFonts w:ascii="Times New Roman" w:eastAsia="仿宋" w:hAnsi="Times New Roman" w:cs="Times New Roman"/>
                <w:kern w:val="0"/>
                <w:szCs w:val="21"/>
              </w:rPr>
            </w:pPr>
          </w:p>
        </w:tc>
      </w:tr>
      <w:tr w:rsidR="001C433A" w14:paraId="21E8A77B" w14:textId="77777777">
        <w:trPr>
          <w:trHeight w:val="282"/>
        </w:trPr>
        <w:tc>
          <w:tcPr>
            <w:tcW w:w="4159" w:type="dxa"/>
            <w:vAlign w:val="center"/>
          </w:tcPr>
          <w:p w14:paraId="1636891B" w14:textId="77777777" w:rsidR="001C433A" w:rsidRDefault="006C4373">
            <w:pPr>
              <w:widowControl/>
              <w:jc w:val="left"/>
              <w:rPr>
                <w:rFonts w:ascii="Times New Roman" w:eastAsia="仿宋" w:hAnsi="Times New Roman" w:cs="Times New Roman"/>
                <w:szCs w:val="21"/>
              </w:rPr>
            </w:pPr>
            <w:r>
              <w:rPr>
                <w:rFonts w:ascii="Times New Roman" w:eastAsia="仿宋" w:hAnsi="Times New Roman" w:cs="Times New Roman"/>
                <w:kern w:val="0"/>
                <w:szCs w:val="21"/>
              </w:rPr>
              <w:t>扬程（</w:t>
            </w:r>
            <w:r>
              <w:rPr>
                <w:rFonts w:ascii="Times New Roman" w:eastAsia="仿宋" w:hAnsi="Times New Roman" w:cs="Times New Roman"/>
                <w:kern w:val="0"/>
                <w:szCs w:val="21"/>
              </w:rPr>
              <w:t>kPa</w:t>
            </w:r>
            <w:r>
              <w:rPr>
                <w:rFonts w:ascii="Times New Roman" w:eastAsia="仿宋" w:hAnsi="Times New Roman" w:cs="Times New Roman"/>
                <w:kern w:val="0"/>
                <w:szCs w:val="21"/>
              </w:rPr>
              <w:t>）</w:t>
            </w:r>
          </w:p>
        </w:tc>
        <w:tc>
          <w:tcPr>
            <w:tcW w:w="2524" w:type="dxa"/>
            <w:vAlign w:val="center"/>
          </w:tcPr>
          <w:p w14:paraId="7AC14455" w14:textId="21EA0000"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350</w:t>
            </w:r>
          </w:p>
        </w:tc>
        <w:tc>
          <w:tcPr>
            <w:tcW w:w="1839" w:type="dxa"/>
            <w:vAlign w:val="center"/>
          </w:tcPr>
          <w:p w14:paraId="6BC0446F" w14:textId="77777777" w:rsidR="001C433A" w:rsidRDefault="001C433A">
            <w:pPr>
              <w:widowControl/>
              <w:jc w:val="left"/>
              <w:rPr>
                <w:rFonts w:ascii="Times New Roman" w:eastAsia="仿宋" w:hAnsi="Times New Roman" w:cs="Times New Roman"/>
                <w:kern w:val="0"/>
                <w:szCs w:val="21"/>
              </w:rPr>
            </w:pPr>
          </w:p>
        </w:tc>
      </w:tr>
      <w:tr w:rsidR="001C433A" w14:paraId="5E4B3F5B" w14:textId="77777777">
        <w:trPr>
          <w:trHeight w:val="282"/>
        </w:trPr>
        <w:tc>
          <w:tcPr>
            <w:tcW w:w="4159" w:type="dxa"/>
            <w:vAlign w:val="center"/>
          </w:tcPr>
          <w:p w14:paraId="0804547F" w14:textId="77777777" w:rsidR="001C433A" w:rsidRDefault="006C4373">
            <w:pPr>
              <w:widowControl/>
              <w:jc w:val="left"/>
              <w:rPr>
                <w:rFonts w:ascii="Times New Roman" w:eastAsia="仿宋" w:hAnsi="Times New Roman" w:cs="Times New Roman"/>
                <w:szCs w:val="21"/>
              </w:rPr>
            </w:pPr>
            <w:r>
              <w:rPr>
                <w:rFonts w:ascii="Times New Roman" w:eastAsia="仿宋" w:hAnsi="Times New Roman" w:cs="Times New Roman"/>
                <w:kern w:val="0"/>
                <w:szCs w:val="21"/>
              </w:rPr>
              <w:t>用电参数</w:t>
            </w:r>
          </w:p>
        </w:tc>
        <w:tc>
          <w:tcPr>
            <w:tcW w:w="2524" w:type="dxa"/>
            <w:vAlign w:val="center"/>
          </w:tcPr>
          <w:p w14:paraId="02865804" w14:textId="290EBA12"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30kW</w:t>
            </w:r>
            <w:r>
              <w:rPr>
                <w:rFonts w:ascii="Times New Roman" w:eastAsia="仿宋" w:hAnsi="Times New Roman" w:cs="Times New Roman"/>
                <w:kern w:val="0"/>
                <w:szCs w:val="21"/>
              </w:rPr>
              <w:t>/380V/50Hz</w:t>
            </w:r>
          </w:p>
        </w:tc>
        <w:tc>
          <w:tcPr>
            <w:tcW w:w="1839" w:type="dxa"/>
            <w:vAlign w:val="center"/>
          </w:tcPr>
          <w:p w14:paraId="2FC25D9A" w14:textId="77777777" w:rsidR="001C433A" w:rsidRDefault="001C433A">
            <w:pPr>
              <w:widowControl/>
              <w:jc w:val="left"/>
              <w:rPr>
                <w:rFonts w:ascii="Times New Roman" w:eastAsia="仿宋" w:hAnsi="Times New Roman" w:cs="Times New Roman"/>
                <w:kern w:val="0"/>
                <w:szCs w:val="21"/>
              </w:rPr>
            </w:pPr>
          </w:p>
        </w:tc>
      </w:tr>
      <w:tr w:rsidR="001C433A" w14:paraId="1DC83E0F" w14:textId="77777777">
        <w:trPr>
          <w:trHeight w:val="282"/>
        </w:trPr>
        <w:tc>
          <w:tcPr>
            <w:tcW w:w="4159" w:type="dxa"/>
            <w:vAlign w:val="center"/>
          </w:tcPr>
          <w:p w14:paraId="50306C7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转数（</w:t>
            </w:r>
            <w:r>
              <w:rPr>
                <w:rFonts w:ascii="Times New Roman" w:eastAsia="仿宋" w:hAnsi="Times New Roman" w:cs="Times New Roman"/>
                <w:kern w:val="0"/>
                <w:szCs w:val="21"/>
              </w:rPr>
              <w:t>rpm</w:t>
            </w:r>
            <w:r>
              <w:rPr>
                <w:rFonts w:ascii="Times New Roman" w:eastAsia="仿宋" w:hAnsi="Times New Roman" w:cs="Times New Roman"/>
                <w:kern w:val="0"/>
                <w:szCs w:val="21"/>
              </w:rPr>
              <w:t>）</w:t>
            </w:r>
          </w:p>
        </w:tc>
        <w:tc>
          <w:tcPr>
            <w:tcW w:w="2524" w:type="dxa"/>
            <w:vAlign w:val="center"/>
          </w:tcPr>
          <w:p w14:paraId="66BCB0EA" w14:textId="77777777" w:rsidR="001C433A" w:rsidRDefault="006C4373">
            <w:pPr>
              <w:autoSpaceDE w:val="0"/>
              <w:autoSpaceDN w:val="0"/>
              <w:adjustRightInd w:val="0"/>
              <w:spacing w:line="360" w:lineRule="auto"/>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kern w:val="0"/>
                <w:szCs w:val="21"/>
              </w:rPr>
              <w:t>1500</w:t>
            </w:r>
          </w:p>
        </w:tc>
        <w:tc>
          <w:tcPr>
            <w:tcW w:w="1839" w:type="dxa"/>
            <w:vAlign w:val="center"/>
          </w:tcPr>
          <w:p w14:paraId="5BF02E44" w14:textId="77777777" w:rsidR="001C433A" w:rsidRDefault="001C433A">
            <w:pPr>
              <w:widowControl/>
              <w:jc w:val="left"/>
              <w:rPr>
                <w:rFonts w:ascii="Times New Roman" w:eastAsia="仿宋" w:hAnsi="Times New Roman" w:cs="Times New Roman"/>
                <w:kern w:val="0"/>
                <w:szCs w:val="21"/>
              </w:rPr>
            </w:pPr>
          </w:p>
        </w:tc>
      </w:tr>
      <w:tr w:rsidR="001C433A" w14:paraId="73AA6E31" w14:textId="77777777">
        <w:trPr>
          <w:trHeight w:val="282"/>
        </w:trPr>
        <w:tc>
          <w:tcPr>
            <w:tcW w:w="4159" w:type="dxa"/>
            <w:vAlign w:val="center"/>
          </w:tcPr>
          <w:p w14:paraId="3F941B5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水泵效率（</w:t>
            </w:r>
            <w:r>
              <w:rPr>
                <w:rFonts w:ascii="Times New Roman" w:eastAsia="仿宋" w:hAnsi="Times New Roman" w:cs="Times New Roman"/>
                <w:kern w:val="0"/>
                <w:szCs w:val="21"/>
              </w:rPr>
              <w:t>%</w:t>
            </w:r>
            <w:r>
              <w:rPr>
                <w:rFonts w:ascii="Times New Roman" w:eastAsia="仿宋" w:hAnsi="Times New Roman" w:cs="Times New Roman"/>
                <w:kern w:val="0"/>
                <w:szCs w:val="21"/>
              </w:rPr>
              <w:t>）</w:t>
            </w:r>
          </w:p>
        </w:tc>
        <w:tc>
          <w:tcPr>
            <w:tcW w:w="2524" w:type="dxa"/>
            <w:vAlign w:val="center"/>
          </w:tcPr>
          <w:p w14:paraId="5C7382C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≥75</w:t>
            </w:r>
          </w:p>
        </w:tc>
        <w:tc>
          <w:tcPr>
            <w:tcW w:w="1839" w:type="dxa"/>
            <w:vAlign w:val="center"/>
          </w:tcPr>
          <w:p w14:paraId="274029A1" w14:textId="77777777" w:rsidR="001C433A" w:rsidRDefault="001C433A">
            <w:pPr>
              <w:widowControl/>
              <w:jc w:val="left"/>
              <w:rPr>
                <w:rFonts w:ascii="Times New Roman" w:eastAsia="仿宋" w:hAnsi="Times New Roman" w:cs="Times New Roman"/>
                <w:kern w:val="0"/>
                <w:szCs w:val="21"/>
              </w:rPr>
            </w:pPr>
          </w:p>
        </w:tc>
      </w:tr>
      <w:tr w:rsidR="001C433A" w14:paraId="05F36EC0" w14:textId="77777777">
        <w:trPr>
          <w:trHeight w:val="282"/>
        </w:trPr>
        <w:tc>
          <w:tcPr>
            <w:tcW w:w="4159" w:type="dxa"/>
            <w:vAlign w:val="center"/>
          </w:tcPr>
          <w:p w14:paraId="0D08CD69"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设备承压（</w:t>
            </w:r>
            <w:r>
              <w:rPr>
                <w:rFonts w:ascii="Times New Roman" w:eastAsia="仿宋" w:hAnsi="Times New Roman" w:cs="Times New Roman"/>
                <w:kern w:val="0"/>
                <w:szCs w:val="21"/>
              </w:rPr>
              <w:t>MPa</w:t>
            </w:r>
            <w:r>
              <w:rPr>
                <w:rFonts w:ascii="Times New Roman" w:eastAsia="仿宋" w:hAnsi="Times New Roman" w:cs="Times New Roman"/>
                <w:kern w:val="0"/>
                <w:szCs w:val="21"/>
              </w:rPr>
              <w:t>）</w:t>
            </w:r>
          </w:p>
        </w:tc>
        <w:tc>
          <w:tcPr>
            <w:tcW w:w="2524" w:type="dxa"/>
            <w:vAlign w:val="center"/>
          </w:tcPr>
          <w:p w14:paraId="4AD1F85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≥1.6</w:t>
            </w:r>
          </w:p>
        </w:tc>
        <w:tc>
          <w:tcPr>
            <w:tcW w:w="1839" w:type="dxa"/>
            <w:vAlign w:val="center"/>
          </w:tcPr>
          <w:p w14:paraId="5DBF5558" w14:textId="77777777" w:rsidR="001C433A" w:rsidRDefault="001C433A">
            <w:pPr>
              <w:widowControl/>
              <w:jc w:val="left"/>
              <w:rPr>
                <w:rFonts w:ascii="Times New Roman" w:eastAsia="仿宋" w:hAnsi="Times New Roman" w:cs="Times New Roman"/>
                <w:kern w:val="0"/>
                <w:szCs w:val="21"/>
              </w:rPr>
            </w:pPr>
          </w:p>
        </w:tc>
      </w:tr>
      <w:tr w:rsidR="001C433A" w14:paraId="1EA45C7F" w14:textId="77777777">
        <w:trPr>
          <w:trHeight w:val="282"/>
        </w:trPr>
        <w:tc>
          <w:tcPr>
            <w:tcW w:w="4159" w:type="dxa"/>
            <w:vAlign w:val="center"/>
          </w:tcPr>
          <w:p w14:paraId="0E93D78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噪音（</w:t>
            </w:r>
            <w:r>
              <w:rPr>
                <w:rFonts w:ascii="Times New Roman" w:eastAsia="仿宋" w:hAnsi="Times New Roman" w:cs="Times New Roman"/>
                <w:kern w:val="0"/>
                <w:szCs w:val="21"/>
              </w:rPr>
              <w:t>dB(A)</w:t>
            </w:r>
            <w:r>
              <w:rPr>
                <w:rFonts w:ascii="Times New Roman" w:eastAsia="仿宋" w:hAnsi="Times New Roman" w:cs="Times New Roman"/>
                <w:kern w:val="0"/>
                <w:szCs w:val="21"/>
              </w:rPr>
              <w:t>）</w:t>
            </w:r>
          </w:p>
        </w:tc>
        <w:tc>
          <w:tcPr>
            <w:tcW w:w="2524" w:type="dxa"/>
            <w:vAlign w:val="center"/>
          </w:tcPr>
          <w:p w14:paraId="2CF1F71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≤80</w:t>
            </w:r>
          </w:p>
        </w:tc>
        <w:tc>
          <w:tcPr>
            <w:tcW w:w="1839" w:type="dxa"/>
            <w:vAlign w:val="center"/>
          </w:tcPr>
          <w:p w14:paraId="15015E7A" w14:textId="77777777" w:rsidR="001C433A" w:rsidRDefault="001C433A">
            <w:pPr>
              <w:widowControl/>
              <w:jc w:val="left"/>
              <w:rPr>
                <w:rFonts w:ascii="Times New Roman" w:eastAsia="仿宋" w:hAnsi="Times New Roman" w:cs="Times New Roman"/>
                <w:kern w:val="0"/>
                <w:szCs w:val="21"/>
              </w:rPr>
            </w:pPr>
          </w:p>
        </w:tc>
      </w:tr>
      <w:tr w:rsidR="001C433A" w14:paraId="12602EAD" w14:textId="77777777">
        <w:trPr>
          <w:trHeight w:val="282"/>
        </w:trPr>
        <w:tc>
          <w:tcPr>
            <w:tcW w:w="4159" w:type="dxa"/>
            <w:vAlign w:val="center"/>
          </w:tcPr>
          <w:p w14:paraId="2F3D631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其他要求</w:t>
            </w:r>
          </w:p>
        </w:tc>
        <w:tc>
          <w:tcPr>
            <w:tcW w:w="2524" w:type="dxa"/>
            <w:vAlign w:val="center"/>
          </w:tcPr>
          <w:p w14:paraId="3A934A4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变频控制；</w:t>
            </w:r>
          </w:p>
          <w:p w14:paraId="5677709E"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电机功率按全流量不过载配置；</w:t>
            </w:r>
          </w:p>
          <w:p w14:paraId="63BF266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额定流量</w:t>
            </w:r>
            <w:r>
              <w:rPr>
                <w:rFonts w:ascii="Times New Roman" w:eastAsia="仿宋" w:hAnsi="Times New Roman" w:cs="Times New Roman"/>
                <w:kern w:val="0"/>
                <w:szCs w:val="21"/>
              </w:rPr>
              <w:t>≤75%</w:t>
            </w:r>
            <w:r>
              <w:rPr>
                <w:rFonts w:ascii="Times New Roman" w:eastAsia="仿宋" w:hAnsi="Times New Roman" w:cs="Times New Roman"/>
                <w:kern w:val="0"/>
                <w:szCs w:val="21"/>
              </w:rPr>
              <w:t>最大流量；</w:t>
            </w:r>
          </w:p>
          <w:p w14:paraId="3785835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变频范围</w:t>
            </w:r>
            <w:r>
              <w:rPr>
                <w:rFonts w:ascii="Times New Roman" w:eastAsia="仿宋" w:hAnsi="Times New Roman" w:cs="Times New Roman"/>
                <w:kern w:val="0"/>
                <w:szCs w:val="21"/>
              </w:rPr>
              <w:t>25</w:t>
            </w:r>
            <w:r>
              <w:rPr>
                <w:rFonts w:ascii="Times New Roman" w:eastAsia="仿宋" w:hAnsi="Times New Roman" w:cs="Times New Roman"/>
                <w:kern w:val="0"/>
                <w:szCs w:val="21"/>
              </w:rPr>
              <w:t>～</w:t>
            </w:r>
            <w:r>
              <w:rPr>
                <w:rFonts w:ascii="Times New Roman" w:eastAsia="仿宋" w:hAnsi="Times New Roman" w:cs="Times New Roman"/>
                <w:kern w:val="0"/>
                <w:szCs w:val="21"/>
              </w:rPr>
              <w:t>50Hz</w:t>
            </w:r>
          </w:p>
        </w:tc>
        <w:tc>
          <w:tcPr>
            <w:tcW w:w="1839" w:type="dxa"/>
            <w:vAlign w:val="center"/>
          </w:tcPr>
          <w:p w14:paraId="5B7DF9F5" w14:textId="77777777" w:rsidR="001C433A" w:rsidRDefault="001C433A">
            <w:pPr>
              <w:widowControl/>
              <w:jc w:val="left"/>
              <w:rPr>
                <w:rFonts w:ascii="Times New Roman" w:eastAsia="仿宋" w:hAnsi="Times New Roman" w:cs="Times New Roman"/>
                <w:kern w:val="0"/>
                <w:szCs w:val="21"/>
              </w:rPr>
            </w:pPr>
          </w:p>
        </w:tc>
      </w:tr>
      <w:tr w:rsidR="001C433A" w14:paraId="2307A2B8" w14:textId="77777777">
        <w:trPr>
          <w:trHeight w:val="282"/>
        </w:trPr>
        <w:tc>
          <w:tcPr>
            <w:tcW w:w="4159" w:type="dxa"/>
            <w:vAlign w:val="center"/>
          </w:tcPr>
          <w:p w14:paraId="2EA0692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2524" w:type="dxa"/>
            <w:vAlign w:val="center"/>
          </w:tcPr>
          <w:p w14:paraId="5266AA9B"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7371C697" w14:textId="77777777" w:rsidR="001C433A" w:rsidRDefault="001C433A">
            <w:pPr>
              <w:widowControl/>
              <w:jc w:val="left"/>
              <w:rPr>
                <w:rFonts w:ascii="Times New Roman" w:eastAsia="仿宋" w:hAnsi="Times New Roman" w:cs="Times New Roman"/>
                <w:kern w:val="0"/>
                <w:szCs w:val="21"/>
              </w:rPr>
            </w:pPr>
          </w:p>
        </w:tc>
      </w:tr>
      <w:tr w:rsidR="001C433A" w14:paraId="0DD1910A" w14:textId="77777777">
        <w:trPr>
          <w:trHeight w:val="282"/>
        </w:trPr>
        <w:tc>
          <w:tcPr>
            <w:tcW w:w="4159" w:type="dxa"/>
            <w:vAlign w:val="center"/>
          </w:tcPr>
          <w:p w14:paraId="4C53AE1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2524" w:type="dxa"/>
            <w:vAlign w:val="center"/>
          </w:tcPr>
          <w:p w14:paraId="63E15F7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满足现场及设计要求</w:t>
            </w:r>
          </w:p>
        </w:tc>
        <w:tc>
          <w:tcPr>
            <w:tcW w:w="1839" w:type="dxa"/>
            <w:vAlign w:val="center"/>
          </w:tcPr>
          <w:p w14:paraId="1A6B8B75" w14:textId="77777777" w:rsidR="001C433A" w:rsidRDefault="001C433A">
            <w:pPr>
              <w:widowControl/>
              <w:jc w:val="left"/>
              <w:rPr>
                <w:rFonts w:ascii="Times New Roman" w:eastAsia="仿宋" w:hAnsi="Times New Roman" w:cs="Times New Roman"/>
                <w:kern w:val="0"/>
                <w:szCs w:val="21"/>
              </w:rPr>
            </w:pPr>
          </w:p>
        </w:tc>
      </w:tr>
      <w:tr w:rsidR="001C433A" w14:paraId="578AEB26" w14:textId="77777777">
        <w:trPr>
          <w:trHeight w:val="282"/>
        </w:trPr>
        <w:tc>
          <w:tcPr>
            <w:tcW w:w="4159" w:type="dxa"/>
            <w:vAlign w:val="center"/>
          </w:tcPr>
          <w:p w14:paraId="201D6F9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运行重量</w:t>
            </w:r>
            <w:r>
              <w:rPr>
                <w:rFonts w:ascii="Times New Roman" w:eastAsia="仿宋" w:hAnsi="Times New Roman" w:cs="Times New Roman"/>
                <w:kern w:val="0"/>
                <w:szCs w:val="21"/>
              </w:rPr>
              <w:t>(kg)</w:t>
            </w:r>
          </w:p>
        </w:tc>
        <w:tc>
          <w:tcPr>
            <w:tcW w:w="2524" w:type="dxa"/>
            <w:vAlign w:val="center"/>
          </w:tcPr>
          <w:p w14:paraId="6E10E2B9"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589CA5D4" w14:textId="77777777" w:rsidR="001C433A" w:rsidRDefault="001C433A">
            <w:pPr>
              <w:widowControl/>
              <w:jc w:val="left"/>
              <w:rPr>
                <w:rFonts w:ascii="Times New Roman" w:eastAsia="仿宋" w:hAnsi="Times New Roman" w:cs="Times New Roman"/>
                <w:kern w:val="0"/>
                <w:szCs w:val="21"/>
              </w:rPr>
            </w:pPr>
          </w:p>
        </w:tc>
      </w:tr>
      <w:tr w:rsidR="001C433A" w14:paraId="2C36510F" w14:textId="77777777">
        <w:trPr>
          <w:trHeight w:val="282"/>
        </w:trPr>
        <w:tc>
          <w:tcPr>
            <w:tcW w:w="4159" w:type="dxa"/>
            <w:vAlign w:val="center"/>
          </w:tcPr>
          <w:p w14:paraId="66FF49B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启动电流、防护等级</w:t>
            </w:r>
          </w:p>
        </w:tc>
        <w:tc>
          <w:tcPr>
            <w:tcW w:w="2524" w:type="dxa"/>
            <w:vAlign w:val="center"/>
          </w:tcPr>
          <w:p w14:paraId="04709EC2"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49C19E5E" w14:textId="77777777" w:rsidR="001C433A" w:rsidRDefault="001C433A">
            <w:pPr>
              <w:widowControl/>
              <w:jc w:val="left"/>
              <w:rPr>
                <w:rFonts w:ascii="Times New Roman" w:eastAsia="仿宋" w:hAnsi="Times New Roman" w:cs="Times New Roman"/>
                <w:kern w:val="0"/>
                <w:szCs w:val="21"/>
              </w:rPr>
            </w:pPr>
          </w:p>
        </w:tc>
      </w:tr>
      <w:tr w:rsidR="001C433A" w14:paraId="45D0EC21" w14:textId="77777777">
        <w:trPr>
          <w:trHeight w:val="282"/>
        </w:trPr>
        <w:tc>
          <w:tcPr>
            <w:tcW w:w="4159" w:type="dxa"/>
            <w:shd w:val="clear" w:color="auto" w:fill="auto"/>
            <w:vAlign w:val="center"/>
          </w:tcPr>
          <w:p w14:paraId="0337724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冷却方式</w:t>
            </w:r>
          </w:p>
        </w:tc>
        <w:tc>
          <w:tcPr>
            <w:tcW w:w="2524" w:type="dxa"/>
            <w:shd w:val="clear" w:color="auto" w:fill="auto"/>
            <w:vAlign w:val="center"/>
          </w:tcPr>
          <w:p w14:paraId="4346683F"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471F4FE4" w14:textId="77777777" w:rsidR="001C433A" w:rsidRDefault="001C433A">
            <w:pPr>
              <w:widowControl/>
              <w:jc w:val="left"/>
              <w:rPr>
                <w:rFonts w:ascii="Times New Roman" w:eastAsia="仿宋" w:hAnsi="Times New Roman" w:cs="Times New Roman"/>
                <w:kern w:val="0"/>
                <w:szCs w:val="21"/>
              </w:rPr>
            </w:pPr>
          </w:p>
        </w:tc>
      </w:tr>
      <w:tr w:rsidR="001C433A" w14:paraId="13DA5C24" w14:textId="77777777">
        <w:trPr>
          <w:trHeight w:val="282"/>
        </w:trPr>
        <w:tc>
          <w:tcPr>
            <w:tcW w:w="4159" w:type="dxa"/>
            <w:shd w:val="clear" w:color="auto" w:fill="auto"/>
            <w:vAlign w:val="center"/>
          </w:tcPr>
          <w:p w14:paraId="6D09475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结构特性及材料</w:t>
            </w:r>
          </w:p>
        </w:tc>
        <w:tc>
          <w:tcPr>
            <w:tcW w:w="2524" w:type="dxa"/>
            <w:shd w:val="clear" w:color="auto" w:fill="auto"/>
            <w:vAlign w:val="center"/>
          </w:tcPr>
          <w:p w14:paraId="640F3789"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55F5F6DB" w14:textId="77777777" w:rsidR="001C433A" w:rsidRDefault="001C433A">
            <w:pPr>
              <w:widowControl/>
              <w:jc w:val="left"/>
              <w:rPr>
                <w:rFonts w:ascii="Times New Roman" w:eastAsia="仿宋" w:hAnsi="Times New Roman" w:cs="Times New Roman"/>
                <w:kern w:val="0"/>
                <w:szCs w:val="21"/>
              </w:rPr>
            </w:pPr>
          </w:p>
        </w:tc>
      </w:tr>
      <w:tr w:rsidR="001C433A" w14:paraId="532DF91E" w14:textId="77777777">
        <w:trPr>
          <w:trHeight w:val="282"/>
        </w:trPr>
        <w:tc>
          <w:tcPr>
            <w:tcW w:w="4159" w:type="dxa"/>
            <w:shd w:val="clear" w:color="auto" w:fill="auto"/>
            <w:vAlign w:val="center"/>
          </w:tcPr>
          <w:p w14:paraId="6FCA0E23"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结构设计是否合理</w:t>
            </w:r>
          </w:p>
        </w:tc>
        <w:tc>
          <w:tcPr>
            <w:tcW w:w="2524" w:type="dxa"/>
            <w:shd w:val="clear" w:color="auto" w:fill="auto"/>
            <w:vAlign w:val="center"/>
          </w:tcPr>
          <w:p w14:paraId="3824AA92"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3DFAE540" w14:textId="77777777" w:rsidR="001C433A" w:rsidRDefault="001C433A">
            <w:pPr>
              <w:widowControl/>
              <w:jc w:val="left"/>
              <w:rPr>
                <w:rFonts w:ascii="Times New Roman" w:eastAsia="仿宋" w:hAnsi="Times New Roman" w:cs="Times New Roman"/>
                <w:kern w:val="0"/>
                <w:szCs w:val="21"/>
              </w:rPr>
            </w:pPr>
          </w:p>
        </w:tc>
      </w:tr>
      <w:tr w:rsidR="001C433A" w14:paraId="55D3BF8C" w14:textId="77777777">
        <w:trPr>
          <w:trHeight w:val="282"/>
        </w:trPr>
        <w:tc>
          <w:tcPr>
            <w:tcW w:w="4159" w:type="dxa"/>
            <w:shd w:val="clear" w:color="auto" w:fill="auto"/>
            <w:vAlign w:val="center"/>
          </w:tcPr>
          <w:p w14:paraId="4DB34E3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关键部位主要材料</w:t>
            </w:r>
          </w:p>
        </w:tc>
        <w:tc>
          <w:tcPr>
            <w:tcW w:w="2524" w:type="dxa"/>
            <w:shd w:val="clear" w:color="auto" w:fill="auto"/>
            <w:vAlign w:val="center"/>
          </w:tcPr>
          <w:p w14:paraId="18E3E2DC"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6BFA3E8F" w14:textId="77777777" w:rsidR="001C433A" w:rsidRDefault="001C433A">
            <w:pPr>
              <w:widowControl/>
              <w:jc w:val="left"/>
              <w:rPr>
                <w:rFonts w:ascii="Times New Roman" w:eastAsia="仿宋" w:hAnsi="Times New Roman" w:cs="Times New Roman"/>
                <w:kern w:val="0"/>
                <w:szCs w:val="21"/>
              </w:rPr>
            </w:pPr>
          </w:p>
        </w:tc>
      </w:tr>
      <w:tr w:rsidR="001C433A" w14:paraId="00458D6B" w14:textId="77777777">
        <w:trPr>
          <w:trHeight w:val="282"/>
        </w:trPr>
        <w:tc>
          <w:tcPr>
            <w:tcW w:w="4159" w:type="dxa"/>
            <w:shd w:val="clear" w:color="auto" w:fill="auto"/>
            <w:vAlign w:val="center"/>
          </w:tcPr>
          <w:p w14:paraId="2CC5EF0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机械密封配置</w:t>
            </w:r>
          </w:p>
        </w:tc>
        <w:tc>
          <w:tcPr>
            <w:tcW w:w="2524" w:type="dxa"/>
            <w:shd w:val="clear" w:color="auto" w:fill="auto"/>
            <w:vAlign w:val="center"/>
          </w:tcPr>
          <w:p w14:paraId="20446575"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4DEFBA53" w14:textId="77777777" w:rsidR="001C433A" w:rsidRDefault="001C433A">
            <w:pPr>
              <w:widowControl/>
              <w:jc w:val="left"/>
              <w:rPr>
                <w:rFonts w:ascii="Times New Roman" w:eastAsia="仿宋" w:hAnsi="Times New Roman" w:cs="Times New Roman"/>
                <w:kern w:val="0"/>
                <w:szCs w:val="21"/>
              </w:rPr>
            </w:pPr>
          </w:p>
        </w:tc>
      </w:tr>
      <w:tr w:rsidR="001C433A" w14:paraId="01972DE1" w14:textId="77777777">
        <w:trPr>
          <w:trHeight w:val="282"/>
        </w:trPr>
        <w:tc>
          <w:tcPr>
            <w:tcW w:w="4159" w:type="dxa"/>
            <w:shd w:val="clear" w:color="auto" w:fill="auto"/>
            <w:vAlign w:val="center"/>
          </w:tcPr>
          <w:p w14:paraId="3E39761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隔震台座、减震器等的型式、隔震率</w:t>
            </w:r>
          </w:p>
        </w:tc>
        <w:tc>
          <w:tcPr>
            <w:tcW w:w="2524" w:type="dxa"/>
            <w:shd w:val="clear" w:color="auto" w:fill="auto"/>
            <w:vAlign w:val="center"/>
          </w:tcPr>
          <w:p w14:paraId="6D67F15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惰性块</w:t>
            </w: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弹簧减震</w:t>
            </w:r>
          </w:p>
        </w:tc>
        <w:tc>
          <w:tcPr>
            <w:tcW w:w="1839" w:type="dxa"/>
            <w:shd w:val="clear" w:color="auto" w:fill="auto"/>
            <w:vAlign w:val="center"/>
          </w:tcPr>
          <w:p w14:paraId="1541A22E" w14:textId="77777777" w:rsidR="001C433A" w:rsidRDefault="001C433A">
            <w:pPr>
              <w:widowControl/>
              <w:jc w:val="left"/>
              <w:rPr>
                <w:rFonts w:ascii="Times New Roman" w:eastAsia="仿宋" w:hAnsi="Times New Roman" w:cs="Times New Roman"/>
                <w:kern w:val="0"/>
                <w:szCs w:val="21"/>
              </w:rPr>
            </w:pPr>
          </w:p>
        </w:tc>
      </w:tr>
      <w:tr w:rsidR="001C433A" w14:paraId="4E678130" w14:textId="77777777">
        <w:trPr>
          <w:trHeight w:val="282"/>
        </w:trPr>
        <w:tc>
          <w:tcPr>
            <w:tcW w:w="8522" w:type="dxa"/>
            <w:gridSpan w:val="3"/>
            <w:vAlign w:val="center"/>
          </w:tcPr>
          <w:p w14:paraId="7D76DD3E" w14:textId="77777777" w:rsidR="001C433A" w:rsidRDefault="006C4373" w:rsidP="001A1604">
            <w:pPr>
              <w:pStyle w:val="ae"/>
              <w:widowControl/>
              <w:numPr>
                <w:ilvl w:val="0"/>
                <w:numId w:val="14"/>
              </w:numPr>
              <w:ind w:firstLineChars="0"/>
              <w:jc w:val="left"/>
              <w:rPr>
                <w:rFonts w:ascii="Times New Roman" w:eastAsia="仿宋" w:hAnsi="Times New Roman" w:cs="Times New Roman"/>
                <w:b/>
                <w:kern w:val="0"/>
                <w:szCs w:val="21"/>
              </w:rPr>
            </w:pPr>
            <w:r>
              <w:rPr>
                <w:rFonts w:ascii="Times New Roman" w:eastAsia="仿宋" w:hAnsi="Times New Roman" w:cs="Times New Roman"/>
                <w:b/>
                <w:bCs/>
                <w:szCs w:val="21"/>
              </w:rPr>
              <w:t>端吸离心式生活热水一次侧水泵</w:t>
            </w:r>
          </w:p>
        </w:tc>
      </w:tr>
      <w:tr w:rsidR="001C433A" w14:paraId="2EC70795" w14:textId="77777777">
        <w:trPr>
          <w:trHeight w:val="282"/>
        </w:trPr>
        <w:tc>
          <w:tcPr>
            <w:tcW w:w="4159" w:type="dxa"/>
            <w:vAlign w:val="center"/>
          </w:tcPr>
          <w:p w14:paraId="4F04921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2524" w:type="dxa"/>
            <w:vAlign w:val="center"/>
          </w:tcPr>
          <w:p w14:paraId="34989CB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839" w:type="dxa"/>
            <w:vAlign w:val="center"/>
          </w:tcPr>
          <w:p w14:paraId="1D13F3A3" w14:textId="77777777" w:rsidR="001C433A" w:rsidRDefault="001C433A">
            <w:pPr>
              <w:widowControl/>
              <w:jc w:val="left"/>
              <w:rPr>
                <w:rFonts w:ascii="Times New Roman" w:eastAsia="仿宋" w:hAnsi="Times New Roman" w:cs="Times New Roman"/>
                <w:kern w:val="0"/>
                <w:szCs w:val="21"/>
              </w:rPr>
            </w:pPr>
          </w:p>
        </w:tc>
      </w:tr>
      <w:tr w:rsidR="001C433A" w14:paraId="7DB24D47" w14:textId="77777777">
        <w:trPr>
          <w:trHeight w:val="282"/>
        </w:trPr>
        <w:tc>
          <w:tcPr>
            <w:tcW w:w="4159" w:type="dxa"/>
            <w:vAlign w:val="center"/>
          </w:tcPr>
          <w:p w14:paraId="2C641DA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2524" w:type="dxa"/>
            <w:vAlign w:val="center"/>
          </w:tcPr>
          <w:p w14:paraId="6B9BE9D3"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77CF22F4" w14:textId="77777777" w:rsidR="001C433A" w:rsidRDefault="001C433A">
            <w:pPr>
              <w:widowControl/>
              <w:jc w:val="left"/>
              <w:rPr>
                <w:rFonts w:ascii="Times New Roman" w:eastAsia="仿宋" w:hAnsi="Times New Roman" w:cs="Times New Roman"/>
                <w:kern w:val="0"/>
                <w:szCs w:val="21"/>
              </w:rPr>
            </w:pPr>
          </w:p>
        </w:tc>
      </w:tr>
      <w:tr w:rsidR="001C433A" w14:paraId="51E76DBE" w14:textId="77777777">
        <w:trPr>
          <w:trHeight w:val="282"/>
        </w:trPr>
        <w:tc>
          <w:tcPr>
            <w:tcW w:w="4159" w:type="dxa"/>
            <w:vAlign w:val="center"/>
          </w:tcPr>
          <w:p w14:paraId="1950FE2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型号</w:t>
            </w:r>
          </w:p>
        </w:tc>
        <w:tc>
          <w:tcPr>
            <w:tcW w:w="2524" w:type="dxa"/>
            <w:vAlign w:val="center"/>
          </w:tcPr>
          <w:p w14:paraId="2F4C871D"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67C2D618" w14:textId="77777777" w:rsidR="001C433A" w:rsidRDefault="001C433A">
            <w:pPr>
              <w:widowControl/>
              <w:jc w:val="left"/>
              <w:rPr>
                <w:rFonts w:ascii="Times New Roman" w:eastAsia="仿宋" w:hAnsi="Times New Roman" w:cs="Times New Roman"/>
                <w:kern w:val="0"/>
                <w:szCs w:val="21"/>
              </w:rPr>
            </w:pPr>
          </w:p>
        </w:tc>
      </w:tr>
      <w:tr w:rsidR="001C433A" w14:paraId="49373A8B" w14:textId="77777777">
        <w:trPr>
          <w:trHeight w:val="282"/>
        </w:trPr>
        <w:tc>
          <w:tcPr>
            <w:tcW w:w="4159" w:type="dxa"/>
            <w:vAlign w:val="center"/>
          </w:tcPr>
          <w:p w14:paraId="6355854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流量（</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3</w:t>
            </w:r>
            <w:r>
              <w:rPr>
                <w:rFonts w:ascii="Times New Roman" w:eastAsia="仿宋" w:hAnsi="Times New Roman" w:cs="Times New Roman"/>
                <w:kern w:val="0"/>
                <w:szCs w:val="21"/>
              </w:rPr>
              <w:t>/h</w:t>
            </w:r>
            <w:r>
              <w:rPr>
                <w:rFonts w:ascii="Times New Roman" w:eastAsia="仿宋" w:hAnsi="Times New Roman" w:cs="Times New Roman"/>
                <w:kern w:val="0"/>
                <w:szCs w:val="21"/>
              </w:rPr>
              <w:t>）</w:t>
            </w:r>
          </w:p>
        </w:tc>
        <w:tc>
          <w:tcPr>
            <w:tcW w:w="2524" w:type="dxa"/>
            <w:vAlign w:val="center"/>
          </w:tcPr>
          <w:p w14:paraId="5455E9A2"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75</w:t>
            </w:r>
          </w:p>
        </w:tc>
        <w:tc>
          <w:tcPr>
            <w:tcW w:w="1839" w:type="dxa"/>
            <w:vAlign w:val="center"/>
          </w:tcPr>
          <w:p w14:paraId="157B8B90" w14:textId="77777777" w:rsidR="001C433A" w:rsidRDefault="001C433A">
            <w:pPr>
              <w:widowControl/>
              <w:jc w:val="left"/>
              <w:rPr>
                <w:rFonts w:ascii="Times New Roman" w:eastAsia="仿宋" w:hAnsi="Times New Roman" w:cs="Times New Roman"/>
                <w:kern w:val="0"/>
                <w:szCs w:val="21"/>
              </w:rPr>
            </w:pPr>
          </w:p>
        </w:tc>
      </w:tr>
      <w:tr w:rsidR="001C433A" w14:paraId="377A022B" w14:textId="77777777">
        <w:trPr>
          <w:trHeight w:val="282"/>
        </w:trPr>
        <w:tc>
          <w:tcPr>
            <w:tcW w:w="4159" w:type="dxa"/>
            <w:vAlign w:val="center"/>
          </w:tcPr>
          <w:p w14:paraId="5BE4BBC5" w14:textId="77777777" w:rsidR="001C433A" w:rsidRDefault="006C4373">
            <w:pPr>
              <w:widowControl/>
              <w:jc w:val="left"/>
              <w:rPr>
                <w:rFonts w:ascii="Times New Roman" w:eastAsia="仿宋" w:hAnsi="Times New Roman" w:cs="Times New Roman"/>
                <w:szCs w:val="21"/>
              </w:rPr>
            </w:pPr>
            <w:r>
              <w:rPr>
                <w:rFonts w:ascii="Times New Roman" w:eastAsia="仿宋" w:hAnsi="Times New Roman" w:cs="Times New Roman"/>
                <w:kern w:val="0"/>
                <w:szCs w:val="21"/>
              </w:rPr>
              <w:t>扬程（</w:t>
            </w:r>
            <w:r>
              <w:rPr>
                <w:rFonts w:ascii="Times New Roman" w:eastAsia="仿宋" w:hAnsi="Times New Roman" w:cs="Times New Roman"/>
                <w:kern w:val="0"/>
                <w:szCs w:val="21"/>
              </w:rPr>
              <w:t>kPa</w:t>
            </w:r>
            <w:r>
              <w:rPr>
                <w:rFonts w:ascii="Times New Roman" w:eastAsia="仿宋" w:hAnsi="Times New Roman" w:cs="Times New Roman"/>
                <w:kern w:val="0"/>
                <w:szCs w:val="21"/>
              </w:rPr>
              <w:t>）</w:t>
            </w:r>
          </w:p>
        </w:tc>
        <w:tc>
          <w:tcPr>
            <w:tcW w:w="2524" w:type="dxa"/>
            <w:vAlign w:val="center"/>
          </w:tcPr>
          <w:p w14:paraId="793BD97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250</w:t>
            </w:r>
          </w:p>
        </w:tc>
        <w:tc>
          <w:tcPr>
            <w:tcW w:w="1839" w:type="dxa"/>
            <w:vAlign w:val="center"/>
          </w:tcPr>
          <w:p w14:paraId="2F68D743" w14:textId="77777777" w:rsidR="001C433A" w:rsidRDefault="001C433A">
            <w:pPr>
              <w:widowControl/>
              <w:jc w:val="left"/>
              <w:rPr>
                <w:rFonts w:ascii="Times New Roman" w:eastAsia="仿宋" w:hAnsi="Times New Roman" w:cs="Times New Roman"/>
                <w:kern w:val="0"/>
                <w:szCs w:val="21"/>
              </w:rPr>
            </w:pPr>
          </w:p>
        </w:tc>
      </w:tr>
      <w:tr w:rsidR="001C433A" w14:paraId="602C7D0E" w14:textId="77777777">
        <w:trPr>
          <w:trHeight w:val="282"/>
        </w:trPr>
        <w:tc>
          <w:tcPr>
            <w:tcW w:w="4159" w:type="dxa"/>
            <w:vAlign w:val="center"/>
          </w:tcPr>
          <w:p w14:paraId="3DC3B0AB" w14:textId="77777777" w:rsidR="001C433A" w:rsidRDefault="006C4373">
            <w:pPr>
              <w:widowControl/>
              <w:jc w:val="left"/>
              <w:rPr>
                <w:rFonts w:ascii="Times New Roman" w:eastAsia="仿宋" w:hAnsi="Times New Roman" w:cs="Times New Roman"/>
                <w:szCs w:val="21"/>
              </w:rPr>
            </w:pPr>
            <w:r>
              <w:rPr>
                <w:rFonts w:ascii="Times New Roman" w:eastAsia="仿宋" w:hAnsi="Times New Roman" w:cs="Times New Roman"/>
                <w:kern w:val="0"/>
                <w:szCs w:val="21"/>
              </w:rPr>
              <w:t>用电参数</w:t>
            </w:r>
          </w:p>
        </w:tc>
        <w:tc>
          <w:tcPr>
            <w:tcW w:w="2524" w:type="dxa"/>
            <w:vAlign w:val="center"/>
          </w:tcPr>
          <w:p w14:paraId="661EFCF9" w14:textId="67779ED3"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7.5kW</w:t>
            </w:r>
            <w:r>
              <w:rPr>
                <w:rFonts w:ascii="Times New Roman" w:eastAsia="仿宋" w:hAnsi="Times New Roman" w:cs="Times New Roman"/>
                <w:kern w:val="0"/>
                <w:szCs w:val="21"/>
              </w:rPr>
              <w:t>/380V/50Hz</w:t>
            </w:r>
          </w:p>
        </w:tc>
        <w:tc>
          <w:tcPr>
            <w:tcW w:w="1839" w:type="dxa"/>
            <w:vAlign w:val="center"/>
          </w:tcPr>
          <w:p w14:paraId="1B3E7D30" w14:textId="77777777" w:rsidR="001C433A" w:rsidRDefault="001C433A">
            <w:pPr>
              <w:widowControl/>
              <w:jc w:val="left"/>
              <w:rPr>
                <w:rFonts w:ascii="Times New Roman" w:eastAsia="仿宋" w:hAnsi="Times New Roman" w:cs="Times New Roman"/>
                <w:kern w:val="0"/>
                <w:szCs w:val="21"/>
              </w:rPr>
            </w:pPr>
          </w:p>
        </w:tc>
      </w:tr>
      <w:tr w:rsidR="001C433A" w14:paraId="22C54475" w14:textId="77777777">
        <w:trPr>
          <w:trHeight w:val="282"/>
        </w:trPr>
        <w:tc>
          <w:tcPr>
            <w:tcW w:w="4159" w:type="dxa"/>
            <w:vAlign w:val="center"/>
          </w:tcPr>
          <w:p w14:paraId="34BEDA8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转数（</w:t>
            </w:r>
            <w:r>
              <w:rPr>
                <w:rFonts w:ascii="Times New Roman" w:eastAsia="仿宋" w:hAnsi="Times New Roman" w:cs="Times New Roman"/>
                <w:kern w:val="0"/>
                <w:szCs w:val="21"/>
              </w:rPr>
              <w:t>rpm</w:t>
            </w:r>
            <w:r>
              <w:rPr>
                <w:rFonts w:ascii="Times New Roman" w:eastAsia="仿宋" w:hAnsi="Times New Roman" w:cs="Times New Roman"/>
                <w:kern w:val="0"/>
                <w:szCs w:val="21"/>
              </w:rPr>
              <w:t>）</w:t>
            </w:r>
          </w:p>
        </w:tc>
        <w:tc>
          <w:tcPr>
            <w:tcW w:w="2524" w:type="dxa"/>
            <w:vAlign w:val="center"/>
          </w:tcPr>
          <w:p w14:paraId="0463C8A4" w14:textId="7314F3C5" w:rsidR="001C433A" w:rsidRDefault="006C4373">
            <w:pPr>
              <w:autoSpaceDE w:val="0"/>
              <w:autoSpaceDN w:val="0"/>
              <w:adjustRightInd w:val="0"/>
              <w:spacing w:line="360" w:lineRule="auto"/>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hint="eastAsia"/>
                <w:kern w:val="0"/>
                <w:szCs w:val="21"/>
              </w:rPr>
              <w:t>3000</w:t>
            </w:r>
          </w:p>
        </w:tc>
        <w:tc>
          <w:tcPr>
            <w:tcW w:w="1839" w:type="dxa"/>
            <w:vAlign w:val="center"/>
          </w:tcPr>
          <w:p w14:paraId="4555E80B" w14:textId="77777777" w:rsidR="001C433A" w:rsidRDefault="001C433A">
            <w:pPr>
              <w:widowControl/>
              <w:jc w:val="left"/>
              <w:rPr>
                <w:rFonts w:ascii="Times New Roman" w:eastAsia="仿宋" w:hAnsi="Times New Roman" w:cs="Times New Roman"/>
                <w:kern w:val="0"/>
                <w:szCs w:val="21"/>
              </w:rPr>
            </w:pPr>
          </w:p>
        </w:tc>
      </w:tr>
      <w:tr w:rsidR="001C433A" w14:paraId="0646C7A3" w14:textId="77777777">
        <w:trPr>
          <w:trHeight w:val="282"/>
        </w:trPr>
        <w:tc>
          <w:tcPr>
            <w:tcW w:w="4159" w:type="dxa"/>
            <w:vAlign w:val="center"/>
          </w:tcPr>
          <w:p w14:paraId="5896F3F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水泵效率（</w:t>
            </w:r>
            <w:r>
              <w:rPr>
                <w:rFonts w:ascii="Times New Roman" w:eastAsia="仿宋" w:hAnsi="Times New Roman" w:cs="Times New Roman"/>
                <w:kern w:val="0"/>
                <w:szCs w:val="21"/>
              </w:rPr>
              <w:t>%</w:t>
            </w:r>
            <w:r>
              <w:rPr>
                <w:rFonts w:ascii="Times New Roman" w:eastAsia="仿宋" w:hAnsi="Times New Roman" w:cs="Times New Roman"/>
                <w:kern w:val="0"/>
                <w:szCs w:val="21"/>
              </w:rPr>
              <w:t>）</w:t>
            </w:r>
          </w:p>
        </w:tc>
        <w:tc>
          <w:tcPr>
            <w:tcW w:w="2524" w:type="dxa"/>
            <w:vAlign w:val="center"/>
          </w:tcPr>
          <w:p w14:paraId="00BBA859" w14:textId="05D8B4B8"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hint="eastAsia"/>
                <w:kern w:val="0"/>
                <w:szCs w:val="21"/>
              </w:rPr>
              <w:t>70</w:t>
            </w:r>
          </w:p>
        </w:tc>
        <w:tc>
          <w:tcPr>
            <w:tcW w:w="1839" w:type="dxa"/>
            <w:vAlign w:val="center"/>
          </w:tcPr>
          <w:p w14:paraId="5C65B5EE" w14:textId="77777777" w:rsidR="001C433A" w:rsidRDefault="001C433A">
            <w:pPr>
              <w:widowControl/>
              <w:jc w:val="left"/>
              <w:rPr>
                <w:rFonts w:ascii="Times New Roman" w:eastAsia="仿宋" w:hAnsi="Times New Roman" w:cs="Times New Roman"/>
                <w:kern w:val="0"/>
                <w:szCs w:val="21"/>
              </w:rPr>
            </w:pPr>
          </w:p>
        </w:tc>
      </w:tr>
      <w:tr w:rsidR="001C433A" w14:paraId="75BE8301" w14:textId="77777777">
        <w:trPr>
          <w:trHeight w:val="282"/>
        </w:trPr>
        <w:tc>
          <w:tcPr>
            <w:tcW w:w="4159" w:type="dxa"/>
            <w:vAlign w:val="center"/>
          </w:tcPr>
          <w:p w14:paraId="08C0522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设备承压（</w:t>
            </w:r>
            <w:r>
              <w:rPr>
                <w:rFonts w:ascii="Times New Roman" w:eastAsia="仿宋" w:hAnsi="Times New Roman" w:cs="Times New Roman"/>
                <w:kern w:val="0"/>
                <w:szCs w:val="21"/>
              </w:rPr>
              <w:t>MPa</w:t>
            </w:r>
            <w:r>
              <w:rPr>
                <w:rFonts w:ascii="Times New Roman" w:eastAsia="仿宋" w:hAnsi="Times New Roman" w:cs="Times New Roman"/>
                <w:kern w:val="0"/>
                <w:szCs w:val="21"/>
              </w:rPr>
              <w:t>）</w:t>
            </w:r>
          </w:p>
        </w:tc>
        <w:tc>
          <w:tcPr>
            <w:tcW w:w="2524" w:type="dxa"/>
            <w:vAlign w:val="center"/>
          </w:tcPr>
          <w:p w14:paraId="687DA48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≥1.6</w:t>
            </w:r>
          </w:p>
        </w:tc>
        <w:tc>
          <w:tcPr>
            <w:tcW w:w="1839" w:type="dxa"/>
            <w:vAlign w:val="center"/>
          </w:tcPr>
          <w:p w14:paraId="5F3B510E" w14:textId="77777777" w:rsidR="001C433A" w:rsidRDefault="001C433A">
            <w:pPr>
              <w:widowControl/>
              <w:jc w:val="left"/>
              <w:rPr>
                <w:rFonts w:ascii="Times New Roman" w:eastAsia="仿宋" w:hAnsi="Times New Roman" w:cs="Times New Roman"/>
                <w:kern w:val="0"/>
                <w:szCs w:val="21"/>
              </w:rPr>
            </w:pPr>
          </w:p>
        </w:tc>
      </w:tr>
      <w:tr w:rsidR="001C433A" w14:paraId="341762FA" w14:textId="77777777">
        <w:trPr>
          <w:trHeight w:val="282"/>
        </w:trPr>
        <w:tc>
          <w:tcPr>
            <w:tcW w:w="4159" w:type="dxa"/>
            <w:vAlign w:val="center"/>
          </w:tcPr>
          <w:p w14:paraId="16F6FB93"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噪音（</w:t>
            </w:r>
            <w:r>
              <w:rPr>
                <w:rFonts w:ascii="Times New Roman" w:eastAsia="仿宋" w:hAnsi="Times New Roman" w:cs="Times New Roman"/>
                <w:kern w:val="0"/>
                <w:szCs w:val="21"/>
              </w:rPr>
              <w:t>dB(A)</w:t>
            </w:r>
            <w:r>
              <w:rPr>
                <w:rFonts w:ascii="Times New Roman" w:eastAsia="仿宋" w:hAnsi="Times New Roman" w:cs="Times New Roman"/>
                <w:kern w:val="0"/>
                <w:szCs w:val="21"/>
              </w:rPr>
              <w:t>）</w:t>
            </w:r>
          </w:p>
        </w:tc>
        <w:tc>
          <w:tcPr>
            <w:tcW w:w="2524" w:type="dxa"/>
            <w:vAlign w:val="center"/>
          </w:tcPr>
          <w:p w14:paraId="23F2D5A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≤80</w:t>
            </w:r>
          </w:p>
        </w:tc>
        <w:tc>
          <w:tcPr>
            <w:tcW w:w="1839" w:type="dxa"/>
            <w:vAlign w:val="center"/>
          </w:tcPr>
          <w:p w14:paraId="76400F3F" w14:textId="77777777" w:rsidR="001C433A" w:rsidRDefault="001C433A">
            <w:pPr>
              <w:widowControl/>
              <w:jc w:val="left"/>
              <w:rPr>
                <w:rFonts w:ascii="Times New Roman" w:eastAsia="仿宋" w:hAnsi="Times New Roman" w:cs="Times New Roman"/>
                <w:kern w:val="0"/>
                <w:szCs w:val="21"/>
              </w:rPr>
            </w:pPr>
          </w:p>
        </w:tc>
      </w:tr>
      <w:tr w:rsidR="001C433A" w14:paraId="1DBE6FCB" w14:textId="77777777">
        <w:trPr>
          <w:trHeight w:val="282"/>
        </w:trPr>
        <w:tc>
          <w:tcPr>
            <w:tcW w:w="4159" w:type="dxa"/>
            <w:vAlign w:val="center"/>
          </w:tcPr>
          <w:p w14:paraId="0BF46D9E"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其他要求</w:t>
            </w:r>
          </w:p>
        </w:tc>
        <w:tc>
          <w:tcPr>
            <w:tcW w:w="2524" w:type="dxa"/>
            <w:vAlign w:val="center"/>
          </w:tcPr>
          <w:p w14:paraId="534EA4A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变频控制；</w:t>
            </w:r>
          </w:p>
          <w:p w14:paraId="6F37741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电机功率按全流量不过载配置；</w:t>
            </w:r>
          </w:p>
          <w:p w14:paraId="11DE9F7E"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额定流量</w:t>
            </w:r>
            <w:r>
              <w:rPr>
                <w:rFonts w:ascii="Times New Roman" w:eastAsia="仿宋" w:hAnsi="Times New Roman" w:cs="Times New Roman"/>
                <w:kern w:val="0"/>
                <w:szCs w:val="21"/>
              </w:rPr>
              <w:t>≤75%</w:t>
            </w:r>
            <w:r>
              <w:rPr>
                <w:rFonts w:ascii="Times New Roman" w:eastAsia="仿宋" w:hAnsi="Times New Roman" w:cs="Times New Roman"/>
                <w:kern w:val="0"/>
                <w:szCs w:val="21"/>
              </w:rPr>
              <w:t>最大流量；</w:t>
            </w:r>
          </w:p>
          <w:p w14:paraId="01B45F7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变频范围</w:t>
            </w:r>
            <w:r>
              <w:rPr>
                <w:rFonts w:ascii="Times New Roman" w:eastAsia="仿宋" w:hAnsi="Times New Roman" w:cs="Times New Roman"/>
                <w:kern w:val="0"/>
                <w:szCs w:val="21"/>
              </w:rPr>
              <w:t>25</w:t>
            </w:r>
            <w:r>
              <w:rPr>
                <w:rFonts w:ascii="Times New Roman" w:eastAsia="仿宋" w:hAnsi="Times New Roman" w:cs="Times New Roman"/>
                <w:kern w:val="0"/>
                <w:szCs w:val="21"/>
              </w:rPr>
              <w:t>～</w:t>
            </w:r>
            <w:r>
              <w:rPr>
                <w:rFonts w:ascii="Times New Roman" w:eastAsia="仿宋" w:hAnsi="Times New Roman" w:cs="Times New Roman"/>
                <w:kern w:val="0"/>
                <w:szCs w:val="21"/>
              </w:rPr>
              <w:t>50Hz</w:t>
            </w:r>
          </w:p>
        </w:tc>
        <w:tc>
          <w:tcPr>
            <w:tcW w:w="1839" w:type="dxa"/>
            <w:vAlign w:val="center"/>
          </w:tcPr>
          <w:p w14:paraId="65D738EB" w14:textId="77777777" w:rsidR="001C433A" w:rsidRDefault="001C433A">
            <w:pPr>
              <w:widowControl/>
              <w:jc w:val="left"/>
              <w:rPr>
                <w:rFonts w:ascii="Times New Roman" w:eastAsia="仿宋" w:hAnsi="Times New Roman" w:cs="Times New Roman"/>
                <w:kern w:val="0"/>
                <w:szCs w:val="21"/>
              </w:rPr>
            </w:pPr>
          </w:p>
        </w:tc>
      </w:tr>
      <w:tr w:rsidR="001C433A" w14:paraId="2E07DF28" w14:textId="77777777">
        <w:trPr>
          <w:trHeight w:val="282"/>
        </w:trPr>
        <w:tc>
          <w:tcPr>
            <w:tcW w:w="4159" w:type="dxa"/>
            <w:vAlign w:val="center"/>
          </w:tcPr>
          <w:p w14:paraId="505A1D7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2524" w:type="dxa"/>
            <w:vAlign w:val="center"/>
          </w:tcPr>
          <w:p w14:paraId="3A4391C5"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57A1F639" w14:textId="77777777" w:rsidR="001C433A" w:rsidRDefault="001C433A">
            <w:pPr>
              <w:widowControl/>
              <w:jc w:val="left"/>
              <w:rPr>
                <w:rFonts w:ascii="Times New Roman" w:eastAsia="仿宋" w:hAnsi="Times New Roman" w:cs="Times New Roman"/>
                <w:kern w:val="0"/>
                <w:szCs w:val="21"/>
              </w:rPr>
            </w:pPr>
          </w:p>
        </w:tc>
      </w:tr>
      <w:tr w:rsidR="001C433A" w14:paraId="6120DC93" w14:textId="77777777">
        <w:trPr>
          <w:trHeight w:val="282"/>
        </w:trPr>
        <w:tc>
          <w:tcPr>
            <w:tcW w:w="4159" w:type="dxa"/>
            <w:vAlign w:val="center"/>
          </w:tcPr>
          <w:p w14:paraId="3E71AF0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2524" w:type="dxa"/>
            <w:vAlign w:val="center"/>
          </w:tcPr>
          <w:p w14:paraId="48FAE77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满足现场及设计要求</w:t>
            </w:r>
          </w:p>
        </w:tc>
        <w:tc>
          <w:tcPr>
            <w:tcW w:w="1839" w:type="dxa"/>
            <w:vAlign w:val="center"/>
          </w:tcPr>
          <w:p w14:paraId="62CCE9FE" w14:textId="77777777" w:rsidR="001C433A" w:rsidRDefault="001C433A">
            <w:pPr>
              <w:widowControl/>
              <w:jc w:val="left"/>
              <w:rPr>
                <w:rFonts w:ascii="Times New Roman" w:eastAsia="仿宋" w:hAnsi="Times New Roman" w:cs="Times New Roman"/>
                <w:kern w:val="0"/>
                <w:szCs w:val="21"/>
              </w:rPr>
            </w:pPr>
          </w:p>
        </w:tc>
      </w:tr>
      <w:tr w:rsidR="001C433A" w14:paraId="632F29E6" w14:textId="77777777">
        <w:trPr>
          <w:trHeight w:val="282"/>
        </w:trPr>
        <w:tc>
          <w:tcPr>
            <w:tcW w:w="4159" w:type="dxa"/>
            <w:vAlign w:val="center"/>
          </w:tcPr>
          <w:p w14:paraId="3CC8F35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lastRenderedPageBreak/>
              <w:t>运行重量</w:t>
            </w:r>
            <w:r>
              <w:rPr>
                <w:rFonts w:ascii="Times New Roman" w:eastAsia="仿宋" w:hAnsi="Times New Roman" w:cs="Times New Roman"/>
                <w:kern w:val="0"/>
                <w:szCs w:val="21"/>
              </w:rPr>
              <w:t>(kg)</w:t>
            </w:r>
          </w:p>
        </w:tc>
        <w:tc>
          <w:tcPr>
            <w:tcW w:w="2524" w:type="dxa"/>
            <w:vAlign w:val="center"/>
          </w:tcPr>
          <w:p w14:paraId="5578A56A"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116CEB58" w14:textId="77777777" w:rsidR="001C433A" w:rsidRDefault="001C433A">
            <w:pPr>
              <w:widowControl/>
              <w:jc w:val="left"/>
              <w:rPr>
                <w:rFonts w:ascii="Times New Roman" w:eastAsia="仿宋" w:hAnsi="Times New Roman" w:cs="Times New Roman"/>
                <w:kern w:val="0"/>
                <w:szCs w:val="21"/>
              </w:rPr>
            </w:pPr>
          </w:p>
        </w:tc>
      </w:tr>
      <w:tr w:rsidR="001C433A" w14:paraId="4796912A" w14:textId="77777777">
        <w:trPr>
          <w:trHeight w:val="282"/>
        </w:trPr>
        <w:tc>
          <w:tcPr>
            <w:tcW w:w="4159" w:type="dxa"/>
            <w:vAlign w:val="center"/>
          </w:tcPr>
          <w:p w14:paraId="5A5E8AD2"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启动电流、防护等级</w:t>
            </w:r>
          </w:p>
        </w:tc>
        <w:tc>
          <w:tcPr>
            <w:tcW w:w="2524" w:type="dxa"/>
            <w:vAlign w:val="center"/>
          </w:tcPr>
          <w:p w14:paraId="0A6423D8"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315FEB35" w14:textId="77777777" w:rsidR="001C433A" w:rsidRDefault="001C433A">
            <w:pPr>
              <w:widowControl/>
              <w:jc w:val="left"/>
              <w:rPr>
                <w:rFonts w:ascii="Times New Roman" w:eastAsia="仿宋" w:hAnsi="Times New Roman" w:cs="Times New Roman"/>
                <w:kern w:val="0"/>
                <w:szCs w:val="21"/>
              </w:rPr>
            </w:pPr>
          </w:p>
        </w:tc>
      </w:tr>
      <w:tr w:rsidR="001C433A" w14:paraId="5A5E9F21" w14:textId="77777777">
        <w:trPr>
          <w:trHeight w:val="282"/>
        </w:trPr>
        <w:tc>
          <w:tcPr>
            <w:tcW w:w="4159" w:type="dxa"/>
            <w:shd w:val="clear" w:color="auto" w:fill="auto"/>
            <w:vAlign w:val="center"/>
          </w:tcPr>
          <w:p w14:paraId="0CAC411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冷却方式</w:t>
            </w:r>
          </w:p>
        </w:tc>
        <w:tc>
          <w:tcPr>
            <w:tcW w:w="2524" w:type="dxa"/>
            <w:shd w:val="clear" w:color="auto" w:fill="auto"/>
            <w:vAlign w:val="center"/>
          </w:tcPr>
          <w:p w14:paraId="71DE033A"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3186A891" w14:textId="77777777" w:rsidR="001C433A" w:rsidRDefault="001C433A">
            <w:pPr>
              <w:widowControl/>
              <w:jc w:val="left"/>
              <w:rPr>
                <w:rFonts w:ascii="Times New Roman" w:eastAsia="仿宋" w:hAnsi="Times New Roman" w:cs="Times New Roman"/>
                <w:kern w:val="0"/>
                <w:szCs w:val="21"/>
              </w:rPr>
            </w:pPr>
          </w:p>
        </w:tc>
      </w:tr>
      <w:tr w:rsidR="001C433A" w14:paraId="1A7886A2" w14:textId="77777777">
        <w:trPr>
          <w:trHeight w:val="282"/>
        </w:trPr>
        <w:tc>
          <w:tcPr>
            <w:tcW w:w="4159" w:type="dxa"/>
            <w:shd w:val="clear" w:color="auto" w:fill="auto"/>
            <w:vAlign w:val="center"/>
          </w:tcPr>
          <w:p w14:paraId="0C7C06C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结构特性及材料</w:t>
            </w:r>
          </w:p>
        </w:tc>
        <w:tc>
          <w:tcPr>
            <w:tcW w:w="2524" w:type="dxa"/>
            <w:shd w:val="clear" w:color="auto" w:fill="auto"/>
            <w:vAlign w:val="center"/>
          </w:tcPr>
          <w:p w14:paraId="79D3A8B8"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4C5F658A" w14:textId="77777777" w:rsidR="001C433A" w:rsidRDefault="001C433A">
            <w:pPr>
              <w:widowControl/>
              <w:jc w:val="left"/>
              <w:rPr>
                <w:rFonts w:ascii="Times New Roman" w:eastAsia="仿宋" w:hAnsi="Times New Roman" w:cs="Times New Roman"/>
                <w:kern w:val="0"/>
                <w:szCs w:val="21"/>
              </w:rPr>
            </w:pPr>
          </w:p>
        </w:tc>
      </w:tr>
      <w:tr w:rsidR="001C433A" w14:paraId="6CC66373" w14:textId="77777777">
        <w:trPr>
          <w:trHeight w:val="282"/>
        </w:trPr>
        <w:tc>
          <w:tcPr>
            <w:tcW w:w="4159" w:type="dxa"/>
            <w:shd w:val="clear" w:color="auto" w:fill="auto"/>
            <w:vAlign w:val="center"/>
          </w:tcPr>
          <w:p w14:paraId="3D9C994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结构设计是否合理</w:t>
            </w:r>
          </w:p>
        </w:tc>
        <w:tc>
          <w:tcPr>
            <w:tcW w:w="2524" w:type="dxa"/>
            <w:shd w:val="clear" w:color="auto" w:fill="auto"/>
            <w:vAlign w:val="center"/>
          </w:tcPr>
          <w:p w14:paraId="1A10A123"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792B985D" w14:textId="77777777" w:rsidR="001C433A" w:rsidRDefault="001C433A">
            <w:pPr>
              <w:widowControl/>
              <w:jc w:val="left"/>
              <w:rPr>
                <w:rFonts w:ascii="Times New Roman" w:eastAsia="仿宋" w:hAnsi="Times New Roman" w:cs="Times New Roman"/>
                <w:kern w:val="0"/>
                <w:szCs w:val="21"/>
              </w:rPr>
            </w:pPr>
          </w:p>
        </w:tc>
      </w:tr>
      <w:tr w:rsidR="001C433A" w14:paraId="144392A3" w14:textId="77777777">
        <w:trPr>
          <w:trHeight w:val="282"/>
        </w:trPr>
        <w:tc>
          <w:tcPr>
            <w:tcW w:w="4159" w:type="dxa"/>
            <w:shd w:val="clear" w:color="auto" w:fill="auto"/>
            <w:vAlign w:val="center"/>
          </w:tcPr>
          <w:p w14:paraId="557C97F9"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关键部位主要材料</w:t>
            </w:r>
          </w:p>
        </w:tc>
        <w:tc>
          <w:tcPr>
            <w:tcW w:w="2524" w:type="dxa"/>
            <w:shd w:val="clear" w:color="auto" w:fill="auto"/>
            <w:vAlign w:val="center"/>
          </w:tcPr>
          <w:p w14:paraId="4081AC03"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390E9F37" w14:textId="77777777" w:rsidR="001C433A" w:rsidRDefault="001C433A">
            <w:pPr>
              <w:widowControl/>
              <w:jc w:val="left"/>
              <w:rPr>
                <w:rFonts w:ascii="Times New Roman" w:eastAsia="仿宋" w:hAnsi="Times New Roman" w:cs="Times New Roman"/>
                <w:kern w:val="0"/>
                <w:szCs w:val="21"/>
              </w:rPr>
            </w:pPr>
          </w:p>
        </w:tc>
      </w:tr>
      <w:tr w:rsidR="001C433A" w14:paraId="6B75DA1E" w14:textId="77777777">
        <w:trPr>
          <w:trHeight w:val="282"/>
        </w:trPr>
        <w:tc>
          <w:tcPr>
            <w:tcW w:w="4159" w:type="dxa"/>
            <w:shd w:val="clear" w:color="auto" w:fill="auto"/>
            <w:vAlign w:val="center"/>
          </w:tcPr>
          <w:p w14:paraId="75AF434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机械密封配置</w:t>
            </w:r>
          </w:p>
        </w:tc>
        <w:tc>
          <w:tcPr>
            <w:tcW w:w="2524" w:type="dxa"/>
            <w:shd w:val="clear" w:color="auto" w:fill="auto"/>
            <w:vAlign w:val="center"/>
          </w:tcPr>
          <w:p w14:paraId="108A40A9"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5ED79EC7" w14:textId="77777777" w:rsidR="001C433A" w:rsidRDefault="001C433A">
            <w:pPr>
              <w:widowControl/>
              <w:jc w:val="left"/>
              <w:rPr>
                <w:rFonts w:ascii="Times New Roman" w:eastAsia="仿宋" w:hAnsi="Times New Roman" w:cs="Times New Roman"/>
                <w:kern w:val="0"/>
                <w:szCs w:val="21"/>
              </w:rPr>
            </w:pPr>
          </w:p>
        </w:tc>
      </w:tr>
      <w:tr w:rsidR="001C433A" w14:paraId="46DEB3F0" w14:textId="77777777">
        <w:trPr>
          <w:trHeight w:val="282"/>
        </w:trPr>
        <w:tc>
          <w:tcPr>
            <w:tcW w:w="4159" w:type="dxa"/>
            <w:shd w:val="clear" w:color="auto" w:fill="auto"/>
            <w:vAlign w:val="center"/>
          </w:tcPr>
          <w:p w14:paraId="31C4E4B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隔震台座、减震器等的型式、隔震率</w:t>
            </w:r>
          </w:p>
        </w:tc>
        <w:tc>
          <w:tcPr>
            <w:tcW w:w="2524" w:type="dxa"/>
            <w:shd w:val="clear" w:color="auto" w:fill="auto"/>
            <w:vAlign w:val="center"/>
          </w:tcPr>
          <w:p w14:paraId="4C0FC0C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惰性块</w:t>
            </w: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弹簧减震</w:t>
            </w:r>
          </w:p>
        </w:tc>
        <w:tc>
          <w:tcPr>
            <w:tcW w:w="1839" w:type="dxa"/>
            <w:shd w:val="clear" w:color="auto" w:fill="auto"/>
            <w:vAlign w:val="center"/>
          </w:tcPr>
          <w:p w14:paraId="7862014C" w14:textId="77777777" w:rsidR="001C433A" w:rsidRDefault="001C433A">
            <w:pPr>
              <w:widowControl/>
              <w:jc w:val="left"/>
              <w:rPr>
                <w:rFonts w:ascii="Times New Roman" w:eastAsia="仿宋" w:hAnsi="Times New Roman" w:cs="Times New Roman"/>
                <w:kern w:val="0"/>
                <w:szCs w:val="21"/>
              </w:rPr>
            </w:pPr>
          </w:p>
        </w:tc>
      </w:tr>
      <w:tr w:rsidR="001C433A" w14:paraId="7B3C7789" w14:textId="77777777">
        <w:trPr>
          <w:trHeight w:val="282"/>
        </w:trPr>
        <w:tc>
          <w:tcPr>
            <w:tcW w:w="8522" w:type="dxa"/>
            <w:gridSpan w:val="3"/>
            <w:vAlign w:val="center"/>
          </w:tcPr>
          <w:p w14:paraId="6A68D24E" w14:textId="77777777" w:rsidR="001C433A" w:rsidRDefault="006C4373" w:rsidP="001A1604">
            <w:pPr>
              <w:pStyle w:val="ae"/>
              <w:widowControl/>
              <w:numPr>
                <w:ilvl w:val="0"/>
                <w:numId w:val="14"/>
              </w:numPr>
              <w:ind w:firstLineChars="0"/>
              <w:jc w:val="left"/>
              <w:rPr>
                <w:rFonts w:ascii="Times New Roman" w:eastAsia="仿宋" w:hAnsi="Times New Roman" w:cs="Times New Roman"/>
                <w:b/>
                <w:kern w:val="0"/>
                <w:szCs w:val="21"/>
              </w:rPr>
            </w:pPr>
            <w:r>
              <w:rPr>
                <w:rFonts w:ascii="Times New Roman" w:eastAsia="仿宋" w:hAnsi="Times New Roman" w:cs="Times New Roman"/>
                <w:b/>
                <w:bCs/>
                <w:szCs w:val="21"/>
              </w:rPr>
              <w:t>端吸离心式生活热水二次侧水泵</w:t>
            </w:r>
          </w:p>
        </w:tc>
      </w:tr>
      <w:tr w:rsidR="001C433A" w14:paraId="5BD1A901" w14:textId="77777777">
        <w:trPr>
          <w:trHeight w:val="282"/>
        </w:trPr>
        <w:tc>
          <w:tcPr>
            <w:tcW w:w="4159" w:type="dxa"/>
            <w:vAlign w:val="center"/>
          </w:tcPr>
          <w:p w14:paraId="0525218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2524" w:type="dxa"/>
            <w:vAlign w:val="center"/>
          </w:tcPr>
          <w:p w14:paraId="5BAB2179"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839" w:type="dxa"/>
            <w:vAlign w:val="center"/>
          </w:tcPr>
          <w:p w14:paraId="35666B17" w14:textId="77777777" w:rsidR="001C433A" w:rsidRDefault="001C433A">
            <w:pPr>
              <w:widowControl/>
              <w:jc w:val="left"/>
              <w:rPr>
                <w:rFonts w:ascii="Times New Roman" w:eastAsia="仿宋" w:hAnsi="Times New Roman" w:cs="Times New Roman"/>
                <w:kern w:val="0"/>
                <w:szCs w:val="21"/>
              </w:rPr>
            </w:pPr>
          </w:p>
        </w:tc>
      </w:tr>
      <w:tr w:rsidR="001C433A" w14:paraId="42836D6A" w14:textId="77777777">
        <w:trPr>
          <w:trHeight w:val="282"/>
        </w:trPr>
        <w:tc>
          <w:tcPr>
            <w:tcW w:w="4159" w:type="dxa"/>
            <w:vAlign w:val="center"/>
          </w:tcPr>
          <w:p w14:paraId="16C69722"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2524" w:type="dxa"/>
            <w:vAlign w:val="center"/>
          </w:tcPr>
          <w:p w14:paraId="7A44D4D4"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756EBDDA" w14:textId="77777777" w:rsidR="001C433A" w:rsidRDefault="001C433A">
            <w:pPr>
              <w:widowControl/>
              <w:jc w:val="left"/>
              <w:rPr>
                <w:rFonts w:ascii="Times New Roman" w:eastAsia="仿宋" w:hAnsi="Times New Roman" w:cs="Times New Roman"/>
                <w:kern w:val="0"/>
                <w:szCs w:val="21"/>
              </w:rPr>
            </w:pPr>
          </w:p>
        </w:tc>
      </w:tr>
      <w:tr w:rsidR="001C433A" w14:paraId="69D9BCF1" w14:textId="77777777">
        <w:trPr>
          <w:trHeight w:val="282"/>
        </w:trPr>
        <w:tc>
          <w:tcPr>
            <w:tcW w:w="4159" w:type="dxa"/>
            <w:vAlign w:val="center"/>
          </w:tcPr>
          <w:p w14:paraId="1E0D2B9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型号</w:t>
            </w:r>
          </w:p>
        </w:tc>
        <w:tc>
          <w:tcPr>
            <w:tcW w:w="2524" w:type="dxa"/>
            <w:vAlign w:val="center"/>
          </w:tcPr>
          <w:p w14:paraId="2447D581"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67734A5E" w14:textId="77777777" w:rsidR="001C433A" w:rsidRDefault="001C433A">
            <w:pPr>
              <w:widowControl/>
              <w:jc w:val="left"/>
              <w:rPr>
                <w:rFonts w:ascii="Times New Roman" w:eastAsia="仿宋" w:hAnsi="Times New Roman" w:cs="Times New Roman"/>
                <w:kern w:val="0"/>
                <w:szCs w:val="21"/>
              </w:rPr>
            </w:pPr>
          </w:p>
        </w:tc>
      </w:tr>
      <w:tr w:rsidR="001C433A" w14:paraId="399061D1" w14:textId="77777777">
        <w:trPr>
          <w:trHeight w:val="282"/>
        </w:trPr>
        <w:tc>
          <w:tcPr>
            <w:tcW w:w="4159" w:type="dxa"/>
            <w:vAlign w:val="center"/>
          </w:tcPr>
          <w:p w14:paraId="75D951C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流量（</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3</w:t>
            </w:r>
            <w:r>
              <w:rPr>
                <w:rFonts w:ascii="Times New Roman" w:eastAsia="仿宋" w:hAnsi="Times New Roman" w:cs="Times New Roman"/>
                <w:kern w:val="0"/>
                <w:szCs w:val="21"/>
              </w:rPr>
              <w:t>/h</w:t>
            </w:r>
            <w:r>
              <w:rPr>
                <w:rFonts w:ascii="Times New Roman" w:eastAsia="仿宋" w:hAnsi="Times New Roman" w:cs="Times New Roman"/>
                <w:kern w:val="0"/>
                <w:szCs w:val="21"/>
              </w:rPr>
              <w:t>）</w:t>
            </w:r>
          </w:p>
        </w:tc>
        <w:tc>
          <w:tcPr>
            <w:tcW w:w="2524" w:type="dxa"/>
            <w:vAlign w:val="center"/>
          </w:tcPr>
          <w:p w14:paraId="33520852"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75</w:t>
            </w:r>
          </w:p>
        </w:tc>
        <w:tc>
          <w:tcPr>
            <w:tcW w:w="1839" w:type="dxa"/>
            <w:vAlign w:val="center"/>
          </w:tcPr>
          <w:p w14:paraId="07E6F49D" w14:textId="77777777" w:rsidR="001C433A" w:rsidRDefault="001C433A">
            <w:pPr>
              <w:widowControl/>
              <w:jc w:val="left"/>
              <w:rPr>
                <w:rFonts w:ascii="Times New Roman" w:eastAsia="仿宋" w:hAnsi="Times New Roman" w:cs="Times New Roman"/>
                <w:kern w:val="0"/>
                <w:szCs w:val="21"/>
              </w:rPr>
            </w:pPr>
          </w:p>
        </w:tc>
      </w:tr>
      <w:tr w:rsidR="001C433A" w14:paraId="2DF7E3B8" w14:textId="77777777">
        <w:trPr>
          <w:trHeight w:val="282"/>
        </w:trPr>
        <w:tc>
          <w:tcPr>
            <w:tcW w:w="4159" w:type="dxa"/>
            <w:vAlign w:val="center"/>
          </w:tcPr>
          <w:p w14:paraId="356FAE8B" w14:textId="77777777" w:rsidR="001C433A" w:rsidRDefault="006C4373">
            <w:pPr>
              <w:widowControl/>
              <w:jc w:val="left"/>
              <w:rPr>
                <w:rFonts w:ascii="Times New Roman" w:eastAsia="仿宋" w:hAnsi="Times New Roman" w:cs="Times New Roman"/>
                <w:szCs w:val="21"/>
              </w:rPr>
            </w:pPr>
            <w:r>
              <w:rPr>
                <w:rFonts w:ascii="Times New Roman" w:eastAsia="仿宋" w:hAnsi="Times New Roman" w:cs="Times New Roman"/>
                <w:kern w:val="0"/>
                <w:szCs w:val="21"/>
              </w:rPr>
              <w:t>扬程（</w:t>
            </w:r>
            <w:r>
              <w:rPr>
                <w:rFonts w:ascii="Times New Roman" w:eastAsia="仿宋" w:hAnsi="Times New Roman" w:cs="Times New Roman"/>
                <w:kern w:val="0"/>
                <w:szCs w:val="21"/>
              </w:rPr>
              <w:t>kPa</w:t>
            </w:r>
            <w:r>
              <w:rPr>
                <w:rFonts w:ascii="Times New Roman" w:eastAsia="仿宋" w:hAnsi="Times New Roman" w:cs="Times New Roman"/>
                <w:kern w:val="0"/>
                <w:szCs w:val="21"/>
              </w:rPr>
              <w:t>）</w:t>
            </w:r>
          </w:p>
        </w:tc>
        <w:tc>
          <w:tcPr>
            <w:tcW w:w="2524" w:type="dxa"/>
            <w:vAlign w:val="center"/>
          </w:tcPr>
          <w:p w14:paraId="20A3AEC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150</w:t>
            </w:r>
          </w:p>
        </w:tc>
        <w:tc>
          <w:tcPr>
            <w:tcW w:w="1839" w:type="dxa"/>
            <w:vAlign w:val="center"/>
          </w:tcPr>
          <w:p w14:paraId="64D72ACC" w14:textId="77777777" w:rsidR="001C433A" w:rsidRDefault="001C433A">
            <w:pPr>
              <w:widowControl/>
              <w:jc w:val="left"/>
              <w:rPr>
                <w:rFonts w:ascii="Times New Roman" w:eastAsia="仿宋" w:hAnsi="Times New Roman" w:cs="Times New Roman"/>
                <w:kern w:val="0"/>
                <w:szCs w:val="21"/>
              </w:rPr>
            </w:pPr>
          </w:p>
        </w:tc>
      </w:tr>
      <w:tr w:rsidR="001C433A" w14:paraId="155F6F8E" w14:textId="77777777">
        <w:trPr>
          <w:trHeight w:val="282"/>
        </w:trPr>
        <w:tc>
          <w:tcPr>
            <w:tcW w:w="4159" w:type="dxa"/>
            <w:vAlign w:val="center"/>
          </w:tcPr>
          <w:p w14:paraId="372872FE" w14:textId="77777777" w:rsidR="001C433A" w:rsidRDefault="006C4373">
            <w:pPr>
              <w:widowControl/>
              <w:jc w:val="left"/>
              <w:rPr>
                <w:rFonts w:ascii="Times New Roman" w:eastAsia="仿宋" w:hAnsi="Times New Roman" w:cs="Times New Roman"/>
                <w:szCs w:val="21"/>
              </w:rPr>
            </w:pPr>
            <w:r>
              <w:rPr>
                <w:rFonts w:ascii="Times New Roman" w:eastAsia="仿宋" w:hAnsi="Times New Roman" w:cs="Times New Roman"/>
                <w:kern w:val="0"/>
                <w:szCs w:val="21"/>
              </w:rPr>
              <w:t>用电参数</w:t>
            </w:r>
          </w:p>
        </w:tc>
        <w:tc>
          <w:tcPr>
            <w:tcW w:w="2524" w:type="dxa"/>
            <w:vAlign w:val="center"/>
          </w:tcPr>
          <w:p w14:paraId="6FD9F6D1" w14:textId="6599BCE6"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5.5kW</w:t>
            </w:r>
            <w:r>
              <w:rPr>
                <w:rFonts w:ascii="Times New Roman" w:eastAsia="仿宋" w:hAnsi="Times New Roman" w:cs="Times New Roman"/>
                <w:kern w:val="0"/>
                <w:szCs w:val="21"/>
              </w:rPr>
              <w:t>/380V/50Hz</w:t>
            </w:r>
          </w:p>
        </w:tc>
        <w:tc>
          <w:tcPr>
            <w:tcW w:w="1839" w:type="dxa"/>
            <w:vAlign w:val="center"/>
          </w:tcPr>
          <w:p w14:paraId="58693626" w14:textId="77777777" w:rsidR="001C433A" w:rsidRDefault="001C433A">
            <w:pPr>
              <w:widowControl/>
              <w:jc w:val="left"/>
              <w:rPr>
                <w:rFonts w:ascii="Times New Roman" w:eastAsia="仿宋" w:hAnsi="Times New Roman" w:cs="Times New Roman"/>
                <w:kern w:val="0"/>
                <w:szCs w:val="21"/>
              </w:rPr>
            </w:pPr>
          </w:p>
        </w:tc>
      </w:tr>
      <w:tr w:rsidR="001C433A" w14:paraId="01D65102" w14:textId="77777777">
        <w:trPr>
          <w:trHeight w:val="282"/>
        </w:trPr>
        <w:tc>
          <w:tcPr>
            <w:tcW w:w="4159" w:type="dxa"/>
            <w:vAlign w:val="center"/>
          </w:tcPr>
          <w:p w14:paraId="3E1BCD9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转数（</w:t>
            </w:r>
            <w:r>
              <w:rPr>
                <w:rFonts w:ascii="Times New Roman" w:eastAsia="仿宋" w:hAnsi="Times New Roman" w:cs="Times New Roman"/>
                <w:kern w:val="0"/>
                <w:szCs w:val="21"/>
              </w:rPr>
              <w:t>rpm</w:t>
            </w:r>
            <w:r>
              <w:rPr>
                <w:rFonts w:ascii="Times New Roman" w:eastAsia="仿宋" w:hAnsi="Times New Roman" w:cs="Times New Roman"/>
                <w:kern w:val="0"/>
                <w:szCs w:val="21"/>
              </w:rPr>
              <w:t>）</w:t>
            </w:r>
          </w:p>
        </w:tc>
        <w:tc>
          <w:tcPr>
            <w:tcW w:w="2524" w:type="dxa"/>
            <w:vAlign w:val="center"/>
          </w:tcPr>
          <w:p w14:paraId="20BC2F5B" w14:textId="77777777" w:rsidR="001C433A" w:rsidRDefault="006C4373">
            <w:pPr>
              <w:autoSpaceDE w:val="0"/>
              <w:autoSpaceDN w:val="0"/>
              <w:adjustRightInd w:val="0"/>
              <w:spacing w:line="360" w:lineRule="auto"/>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kern w:val="0"/>
                <w:szCs w:val="21"/>
              </w:rPr>
              <w:t>1500</w:t>
            </w:r>
          </w:p>
        </w:tc>
        <w:tc>
          <w:tcPr>
            <w:tcW w:w="1839" w:type="dxa"/>
            <w:vAlign w:val="center"/>
          </w:tcPr>
          <w:p w14:paraId="0AFCB184" w14:textId="77777777" w:rsidR="001C433A" w:rsidRDefault="001C433A">
            <w:pPr>
              <w:widowControl/>
              <w:jc w:val="left"/>
              <w:rPr>
                <w:rFonts w:ascii="Times New Roman" w:eastAsia="仿宋" w:hAnsi="Times New Roman" w:cs="Times New Roman"/>
                <w:kern w:val="0"/>
                <w:szCs w:val="21"/>
              </w:rPr>
            </w:pPr>
          </w:p>
        </w:tc>
      </w:tr>
      <w:tr w:rsidR="001C433A" w14:paraId="7B39C1FE" w14:textId="77777777">
        <w:trPr>
          <w:trHeight w:val="282"/>
        </w:trPr>
        <w:tc>
          <w:tcPr>
            <w:tcW w:w="4159" w:type="dxa"/>
            <w:vAlign w:val="center"/>
          </w:tcPr>
          <w:p w14:paraId="441F49F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水泵效率（</w:t>
            </w:r>
            <w:r>
              <w:rPr>
                <w:rFonts w:ascii="Times New Roman" w:eastAsia="仿宋" w:hAnsi="Times New Roman" w:cs="Times New Roman"/>
                <w:kern w:val="0"/>
                <w:szCs w:val="21"/>
              </w:rPr>
              <w:t>%</w:t>
            </w:r>
            <w:r>
              <w:rPr>
                <w:rFonts w:ascii="Times New Roman" w:eastAsia="仿宋" w:hAnsi="Times New Roman" w:cs="Times New Roman"/>
                <w:kern w:val="0"/>
                <w:szCs w:val="21"/>
              </w:rPr>
              <w:t>）</w:t>
            </w:r>
          </w:p>
        </w:tc>
        <w:tc>
          <w:tcPr>
            <w:tcW w:w="2524" w:type="dxa"/>
            <w:vAlign w:val="center"/>
          </w:tcPr>
          <w:p w14:paraId="22C3FEF0" w14:textId="55F0BD63" w:rsidR="001C433A" w:rsidRDefault="006C4373">
            <w:pPr>
              <w:widowControl/>
              <w:jc w:val="left"/>
              <w:rPr>
                <w:rFonts w:ascii="Times New Roman"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hint="eastAsia"/>
                <w:kern w:val="0"/>
                <w:szCs w:val="21"/>
              </w:rPr>
              <w:t>70</w:t>
            </w:r>
          </w:p>
        </w:tc>
        <w:tc>
          <w:tcPr>
            <w:tcW w:w="1839" w:type="dxa"/>
            <w:vAlign w:val="center"/>
          </w:tcPr>
          <w:p w14:paraId="7F2707C9" w14:textId="77777777" w:rsidR="001C433A" w:rsidRDefault="001C433A">
            <w:pPr>
              <w:widowControl/>
              <w:jc w:val="left"/>
              <w:rPr>
                <w:rFonts w:ascii="Times New Roman" w:eastAsia="仿宋" w:hAnsi="Times New Roman" w:cs="Times New Roman"/>
                <w:kern w:val="0"/>
                <w:szCs w:val="21"/>
              </w:rPr>
            </w:pPr>
          </w:p>
        </w:tc>
      </w:tr>
      <w:tr w:rsidR="001C433A" w14:paraId="1128A23D" w14:textId="77777777">
        <w:trPr>
          <w:trHeight w:val="282"/>
        </w:trPr>
        <w:tc>
          <w:tcPr>
            <w:tcW w:w="4159" w:type="dxa"/>
            <w:vAlign w:val="center"/>
          </w:tcPr>
          <w:p w14:paraId="348C4A5E"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设备承压（</w:t>
            </w:r>
            <w:r>
              <w:rPr>
                <w:rFonts w:ascii="Times New Roman" w:eastAsia="仿宋" w:hAnsi="Times New Roman" w:cs="Times New Roman"/>
                <w:kern w:val="0"/>
                <w:szCs w:val="21"/>
              </w:rPr>
              <w:t>MPa</w:t>
            </w:r>
            <w:r>
              <w:rPr>
                <w:rFonts w:ascii="Times New Roman" w:eastAsia="仿宋" w:hAnsi="Times New Roman" w:cs="Times New Roman"/>
                <w:kern w:val="0"/>
                <w:szCs w:val="21"/>
              </w:rPr>
              <w:t>）</w:t>
            </w:r>
          </w:p>
        </w:tc>
        <w:tc>
          <w:tcPr>
            <w:tcW w:w="2524" w:type="dxa"/>
            <w:vAlign w:val="center"/>
          </w:tcPr>
          <w:p w14:paraId="7C76548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≥1.0</w:t>
            </w:r>
          </w:p>
        </w:tc>
        <w:tc>
          <w:tcPr>
            <w:tcW w:w="1839" w:type="dxa"/>
            <w:vAlign w:val="center"/>
          </w:tcPr>
          <w:p w14:paraId="41DB4ED5" w14:textId="77777777" w:rsidR="001C433A" w:rsidRDefault="001C433A">
            <w:pPr>
              <w:widowControl/>
              <w:jc w:val="left"/>
              <w:rPr>
                <w:rFonts w:ascii="Times New Roman" w:eastAsia="仿宋" w:hAnsi="Times New Roman" w:cs="Times New Roman"/>
                <w:kern w:val="0"/>
                <w:szCs w:val="21"/>
              </w:rPr>
            </w:pPr>
          </w:p>
        </w:tc>
      </w:tr>
      <w:tr w:rsidR="001C433A" w14:paraId="5A8560F2" w14:textId="77777777">
        <w:trPr>
          <w:trHeight w:val="282"/>
        </w:trPr>
        <w:tc>
          <w:tcPr>
            <w:tcW w:w="4159" w:type="dxa"/>
            <w:vAlign w:val="center"/>
          </w:tcPr>
          <w:p w14:paraId="4498B36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噪音（</w:t>
            </w:r>
            <w:r>
              <w:rPr>
                <w:rFonts w:ascii="Times New Roman" w:eastAsia="仿宋" w:hAnsi="Times New Roman" w:cs="Times New Roman"/>
                <w:kern w:val="0"/>
                <w:szCs w:val="21"/>
              </w:rPr>
              <w:t>dB(A)</w:t>
            </w:r>
            <w:r>
              <w:rPr>
                <w:rFonts w:ascii="Times New Roman" w:eastAsia="仿宋" w:hAnsi="Times New Roman" w:cs="Times New Roman"/>
                <w:kern w:val="0"/>
                <w:szCs w:val="21"/>
              </w:rPr>
              <w:t>）</w:t>
            </w:r>
          </w:p>
        </w:tc>
        <w:tc>
          <w:tcPr>
            <w:tcW w:w="2524" w:type="dxa"/>
            <w:vAlign w:val="center"/>
          </w:tcPr>
          <w:p w14:paraId="3C978A9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≤80</w:t>
            </w:r>
          </w:p>
        </w:tc>
        <w:tc>
          <w:tcPr>
            <w:tcW w:w="1839" w:type="dxa"/>
            <w:vAlign w:val="center"/>
          </w:tcPr>
          <w:p w14:paraId="6A0D5883" w14:textId="77777777" w:rsidR="001C433A" w:rsidRDefault="001C433A">
            <w:pPr>
              <w:widowControl/>
              <w:jc w:val="left"/>
              <w:rPr>
                <w:rFonts w:ascii="Times New Roman" w:eastAsia="仿宋" w:hAnsi="Times New Roman" w:cs="Times New Roman"/>
                <w:kern w:val="0"/>
                <w:szCs w:val="21"/>
              </w:rPr>
            </w:pPr>
          </w:p>
        </w:tc>
      </w:tr>
      <w:tr w:rsidR="001C433A" w14:paraId="568FA2E7" w14:textId="77777777">
        <w:trPr>
          <w:trHeight w:val="282"/>
        </w:trPr>
        <w:tc>
          <w:tcPr>
            <w:tcW w:w="4159" w:type="dxa"/>
            <w:vAlign w:val="center"/>
          </w:tcPr>
          <w:p w14:paraId="4CAD48E2"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其他要求</w:t>
            </w:r>
          </w:p>
        </w:tc>
        <w:tc>
          <w:tcPr>
            <w:tcW w:w="2524" w:type="dxa"/>
            <w:vAlign w:val="center"/>
          </w:tcPr>
          <w:p w14:paraId="307130A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变频控制；</w:t>
            </w:r>
          </w:p>
          <w:p w14:paraId="0B36CDC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电机功率按全流量不过载配置；</w:t>
            </w:r>
          </w:p>
          <w:p w14:paraId="2E3A7A3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额定流量</w:t>
            </w:r>
            <w:r>
              <w:rPr>
                <w:rFonts w:ascii="Times New Roman" w:eastAsia="仿宋" w:hAnsi="Times New Roman" w:cs="Times New Roman"/>
                <w:kern w:val="0"/>
                <w:szCs w:val="21"/>
              </w:rPr>
              <w:t>≤75%</w:t>
            </w:r>
            <w:r>
              <w:rPr>
                <w:rFonts w:ascii="Times New Roman" w:eastAsia="仿宋" w:hAnsi="Times New Roman" w:cs="Times New Roman"/>
                <w:kern w:val="0"/>
                <w:szCs w:val="21"/>
              </w:rPr>
              <w:t>最大流量；</w:t>
            </w:r>
          </w:p>
          <w:p w14:paraId="7194D01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变频范围</w:t>
            </w:r>
            <w:r>
              <w:rPr>
                <w:rFonts w:ascii="Times New Roman" w:eastAsia="仿宋" w:hAnsi="Times New Roman" w:cs="Times New Roman"/>
                <w:kern w:val="0"/>
                <w:szCs w:val="21"/>
              </w:rPr>
              <w:t>25</w:t>
            </w:r>
            <w:r>
              <w:rPr>
                <w:rFonts w:ascii="Times New Roman" w:eastAsia="仿宋" w:hAnsi="Times New Roman" w:cs="Times New Roman"/>
                <w:kern w:val="0"/>
                <w:szCs w:val="21"/>
              </w:rPr>
              <w:t>～</w:t>
            </w:r>
            <w:r>
              <w:rPr>
                <w:rFonts w:ascii="Times New Roman" w:eastAsia="仿宋" w:hAnsi="Times New Roman" w:cs="Times New Roman"/>
                <w:kern w:val="0"/>
                <w:szCs w:val="21"/>
              </w:rPr>
              <w:t>50Hz</w:t>
            </w:r>
          </w:p>
        </w:tc>
        <w:tc>
          <w:tcPr>
            <w:tcW w:w="1839" w:type="dxa"/>
            <w:vAlign w:val="center"/>
          </w:tcPr>
          <w:p w14:paraId="13E25E52" w14:textId="77777777" w:rsidR="001C433A" w:rsidRDefault="001C433A">
            <w:pPr>
              <w:widowControl/>
              <w:jc w:val="left"/>
              <w:rPr>
                <w:rFonts w:ascii="Times New Roman" w:eastAsia="仿宋" w:hAnsi="Times New Roman" w:cs="Times New Roman"/>
                <w:kern w:val="0"/>
                <w:szCs w:val="21"/>
              </w:rPr>
            </w:pPr>
          </w:p>
        </w:tc>
      </w:tr>
      <w:tr w:rsidR="001C433A" w14:paraId="44982886" w14:textId="77777777">
        <w:trPr>
          <w:trHeight w:val="282"/>
        </w:trPr>
        <w:tc>
          <w:tcPr>
            <w:tcW w:w="4159" w:type="dxa"/>
            <w:vAlign w:val="center"/>
          </w:tcPr>
          <w:p w14:paraId="2E81B2D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2524" w:type="dxa"/>
            <w:vAlign w:val="center"/>
          </w:tcPr>
          <w:p w14:paraId="221DDAEC"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294DB607" w14:textId="77777777" w:rsidR="001C433A" w:rsidRDefault="001C433A">
            <w:pPr>
              <w:widowControl/>
              <w:jc w:val="left"/>
              <w:rPr>
                <w:rFonts w:ascii="Times New Roman" w:eastAsia="仿宋" w:hAnsi="Times New Roman" w:cs="Times New Roman"/>
                <w:kern w:val="0"/>
                <w:szCs w:val="21"/>
              </w:rPr>
            </w:pPr>
          </w:p>
        </w:tc>
      </w:tr>
      <w:tr w:rsidR="001C433A" w14:paraId="408DA89F" w14:textId="77777777">
        <w:trPr>
          <w:trHeight w:val="282"/>
        </w:trPr>
        <w:tc>
          <w:tcPr>
            <w:tcW w:w="4159" w:type="dxa"/>
            <w:vAlign w:val="center"/>
          </w:tcPr>
          <w:p w14:paraId="4D1BEA1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2524" w:type="dxa"/>
            <w:vAlign w:val="center"/>
          </w:tcPr>
          <w:p w14:paraId="57C8BDD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满足现场及设计要求</w:t>
            </w:r>
          </w:p>
        </w:tc>
        <w:tc>
          <w:tcPr>
            <w:tcW w:w="1839" w:type="dxa"/>
            <w:vAlign w:val="center"/>
          </w:tcPr>
          <w:p w14:paraId="04D65647" w14:textId="77777777" w:rsidR="001C433A" w:rsidRDefault="001C433A">
            <w:pPr>
              <w:widowControl/>
              <w:jc w:val="left"/>
              <w:rPr>
                <w:rFonts w:ascii="Times New Roman" w:eastAsia="仿宋" w:hAnsi="Times New Roman" w:cs="Times New Roman"/>
                <w:kern w:val="0"/>
                <w:szCs w:val="21"/>
              </w:rPr>
            </w:pPr>
          </w:p>
        </w:tc>
      </w:tr>
      <w:tr w:rsidR="001C433A" w14:paraId="2FD6E90C" w14:textId="77777777">
        <w:trPr>
          <w:trHeight w:val="282"/>
        </w:trPr>
        <w:tc>
          <w:tcPr>
            <w:tcW w:w="4159" w:type="dxa"/>
            <w:vAlign w:val="center"/>
          </w:tcPr>
          <w:p w14:paraId="0093EB4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运行重量</w:t>
            </w:r>
            <w:r>
              <w:rPr>
                <w:rFonts w:ascii="Times New Roman" w:eastAsia="仿宋" w:hAnsi="Times New Roman" w:cs="Times New Roman"/>
                <w:kern w:val="0"/>
                <w:szCs w:val="21"/>
              </w:rPr>
              <w:t>(kg)</w:t>
            </w:r>
          </w:p>
        </w:tc>
        <w:tc>
          <w:tcPr>
            <w:tcW w:w="2524" w:type="dxa"/>
            <w:vAlign w:val="center"/>
          </w:tcPr>
          <w:p w14:paraId="61F51BE1"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7017AE0D" w14:textId="77777777" w:rsidR="001C433A" w:rsidRDefault="001C433A">
            <w:pPr>
              <w:widowControl/>
              <w:jc w:val="left"/>
              <w:rPr>
                <w:rFonts w:ascii="Times New Roman" w:eastAsia="仿宋" w:hAnsi="Times New Roman" w:cs="Times New Roman"/>
                <w:kern w:val="0"/>
                <w:szCs w:val="21"/>
              </w:rPr>
            </w:pPr>
          </w:p>
        </w:tc>
      </w:tr>
      <w:tr w:rsidR="001C433A" w14:paraId="4EFAACED" w14:textId="77777777">
        <w:trPr>
          <w:trHeight w:val="282"/>
        </w:trPr>
        <w:tc>
          <w:tcPr>
            <w:tcW w:w="4159" w:type="dxa"/>
            <w:vAlign w:val="center"/>
          </w:tcPr>
          <w:p w14:paraId="52A930F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启动电流、防护等级</w:t>
            </w:r>
          </w:p>
        </w:tc>
        <w:tc>
          <w:tcPr>
            <w:tcW w:w="2524" w:type="dxa"/>
            <w:vAlign w:val="center"/>
          </w:tcPr>
          <w:p w14:paraId="2752181F"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1615F35F" w14:textId="77777777" w:rsidR="001C433A" w:rsidRDefault="001C433A">
            <w:pPr>
              <w:widowControl/>
              <w:jc w:val="left"/>
              <w:rPr>
                <w:rFonts w:ascii="Times New Roman" w:eastAsia="仿宋" w:hAnsi="Times New Roman" w:cs="Times New Roman"/>
                <w:kern w:val="0"/>
                <w:szCs w:val="21"/>
              </w:rPr>
            </w:pPr>
          </w:p>
        </w:tc>
      </w:tr>
      <w:tr w:rsidR="001C433A" w14:paraId="3F221C2C" w14:textId="77777777">
        <w:trPr>
          <w:trHeight w:val="282"/>
        </w:trPr>
        <w:tc>
          <w:tcPr>
            <w:tcW w:w="4159" w:type="dxa"/>
            <w:shd w:val="clear" w:color="auto" w:fill="auto"/>
            <w:vAlign w:val="center"/>
          </w:tcPr>
          <w:p w14:paraId="01807ED2"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冷却方式</w:t>
            </w:r>
          </w:p>
        </w:tc>
        <w:tc>
          <w:tcPr>
            <w:tcW w:w="2524" w:type="dxa"/>
            <w:shd w:val="clear" w:color="auto" w:fill="auto"/>
            <w:vAlign w:val="center"/>
          </w:tcPr>
          <w:p w14:paraId="1D2BAD52"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2EE53F43" w14:textId="77777777" w:rsidR="001C433A" w:rsidRDefault="001C433A">
            <w:pPr>
              <w:widowControl/>
              <w:jc w:val="left"/>
              <w:rPr>
                <w:rFonts w:ascii="Times New Roman" w:eastAsia="仿宋" w:hAnsi="Times New Roman" w:cs="Times New Roman"/>
                <w:kern w:val="0"/>
                <w:szCs w:val="21"/>
              </w:rPr>
            </w:pPr>
          </w:p>
        </w:tc>
      </w:tr>
      <w:tr w:rsidR="001C433A" w14:paraId="0B22602E" w14:textId="77777777">
        <w:trPr>
          <w:trHeight w:val="282"/>
        </w:trPr>
        <w:tc>
          <w:tcPr>
            <w:tcW w:w="4159" w:type="dxa"/>
            <w:shd w:val="clear" w:color="auto" w:fill="auto"/>
            <w:vAlign w:val="center"/>
          </w:tcPr>
          <w:p w14:paraId="023BADC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结构特性及材料</w:t>
            </w:r>
          </w:p>
        </w:tc>
        <w:tc>
          <w:tcPr>
            <w:tcW w:w="2524" w:type="dxa"/>
            <w:shd w:val="clear" w:color="auto" w:fill="auto"/>
            <w:vAlign w:val="center"/>
          </w:tcPr>
          <w:p w14:paraId="7CCD0E58"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7E9C10CA" w14:textId="77777777" w:rsidR="001C433A" w:rsidRDefault="001C433A">
            <w:pPr>
              <w:widowControl/>
              <w:jc w:val="left"/>
              <w:rPr>
                <w:rFonts w:ascii="Times New Roman" w:eastAsia="仿宋" w:hAnsi="Times New Roman" w:cs="Times New Roman"/>
                <w:kern w:val="0"/>
                <w:szCs w:val="21"/>
              </w:rPr>
            </w:pPr>
          </w:p>
        </w:tc>
      </w:tr>
      <w:tr w:rsidR="001C433A" w14:paraId="7202FF66" w14:textId="77777777">
        <w:trPr>
          <w:trHeight w:val="282"/>
        </w:trPr>
        <w:tc>
          <w:tcPr>
            <w:tcW w:w="4159" w:type="dxa"/>
            <w:shd w:val="clear" w:color="auto" w:fill="auto"/>
            <w:vAlign w:val="center"/>
          </w:tcPr>
          <w:p w14:paraId="5D89BA72"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结构设计是否合理</w:t>
            </w:r>
          </w:p>
        </w:tc>
        <w:tc>
          <w:tcPr>
            <w:tcW w:w="2524" w:type="dxa"/>
            <w:shd w:val="clear" w:color="auto" w:fill="auto"/>
            <w:vAlign w:val="center"/>
          </w:tcPr>
          <w:p w14:paraId="03E20D04"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78C0533F" w14:textId="77777777" w:rsidR="001C433A" w:rsidRDefault="001C433A">
            <w:pPr>
              <w:widowControl/>
              <w:jc w:val="left"/>
              <w:rPr>
                <w:rFonts w:ascii="Times New Roman" w:eastAsia="仿宋" w:hAnsi="Times New Roman" w:cs="Times New Roman"/>
                <w:kern w:val="0"/>
                <w:szCs w:val="21"/>
              </w:rPr>
            </w:pPr>
          </w:p>
        </w:tc>
      </w:tr>
      <w:tr w:rsidR="001C433A" w14:paraId="3BEA2563" w14:textId="77777777">
        <w:trPr>
          <w:trHeight w:val="282"/>
        </w:trPr>
        <w:tc>
          <w:tcPr>
            <w:tcW w:w="4159" w:type="dxa"/>
            <w:shd w:val="clear" w:color="auto" w:fill="auto"/>
            <w:vAlign w:val="center"/>
          </w:tcPr>
          <w:p w14:paraId="18DB75C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关键部位主要材料</w:t>
            </w:r>
          </w:p>
        </w:tc>
        <w:tc>
          <w:tcPr>
            <w:tcW w:w="2524" w:type="dxa"/>
            <w:shd w:val="clear" w:color="auto" w:fill="auto"/>
            <w:vAlign w:val="center"/>
          </w:tcPr>
          <w:p w14:paraId="28FE0222"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1362B546" w14:textId="77777777" w:rsidR="001C433A" w:rsidRDefault="001C433A">
            <w:pPr>
              <w:widowControl/>
              <w:jc w:val="left"/>
              <w:rPr>
                <w:rFonts w:ascii="Times New Roman" w:eastAsia="仿宋" w:hAnsi="Times New Roman" w:cs="Times New Roman"/>
                <w:kern w:val="0"/>
                <w:szCs w:val="21"/>
              </w:rPr>
            </w:pPr>
          </w:p>
        </w:tc>
      </w:tr>
      <w:tr w:rsidR="001C433A" w14:paraId="321B22C5" w14:textId="77777777">
        <w:trPr>
          <w:trHeight w:val="282"/>
        </w:trPr>
        <w:tc>
          <w:tcPr>
            <w:tcW w:w="4159" w:type="dxa"/>
            <w:shd w:val="clear" w:color="auto" w:fill="auto"/>
            <w:vAlign w:val="center"/>
          </w:tcPr>
          <w:p w14:paraId="02988892"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机械密封配置</w:t>
            </w:r>
          </w:p>
        </w:tc>
        <w:tc>
          <w:tcPr>
            <w:tcW w:w="2524" w:type="dxa"/>
            <w:shd w:val="clear" w:color="auto" w:fill="auto"/>
            <w:vAlign w:val="center"/>
          </w:tcPr>
          <w:p w14:paraId="09033E9F"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174F0CF5" w14:textId="77777777" w:rsidR="001C433A" w:rsidRDefault="001C433A">
            <w:pPr>
              <w:widowControl/>
              <w:jc w:val="left"/>
              <w:rPr>
                <w:rFonts w:ascii="Times New Roman" w:eastAsia="仿宋" w:hAnsi="Times New Roman" w:cs="Times New Roman"/>
                <w:kern w:val="0"/>
                <w:szCs w:val="21"/>
              </w:rPr>
            </w:pPr>
          </w:p>
        </w:tc>
      </w:tr>
      <w:tr w:rsidR="001C433A" w14:paraId="6C3718AC" w14:textId="77777777">
        <w:trPr>
          <w:trHeight w:val="282"/>
        </w:trPr>
        <w:tc>
          <w:tcPr>
            <w:tcW w:w="4159" w:type="dxa"/>
            <w:shd w:val="clear" w:color="auto" w:fill="auto"/>
            <w:vAlign w:val="center"/>
          </w:tcPr>
          <w:p w14:paraId="2F33F45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隔震台座、减震器等的型式、隔震率</w:t>
            </w:r>
          </w:p>
        </w:tc>
        <w:tc>
          <w:tcPr>
            <w:tcW w:w="2524" w:type="dxa"/>
            <w:shd w:val="clear" w:color="auto" w:fill="auto"/>
            <w:vAlign w:val="center"/>
          </w:tcPr>
          <w:p w14:paraId="546532C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惰性块</w:t>
            </w: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弹簧减震</w:t>
            </w:r>
          </w:p>
        </w:tc>
        <w:tc>
          <w:tcPr>
            <w:tcW w:w="1839" w:type="dxa"/>
            <w:shd w:val="clear" w:color="auto" w:fill="auto"/>
            <w:vAlign w:val="center"/>
          </w:tcPr>
          <w:p w14:paraId="34D20626" w14:textId="77777777" w:rsidR="001C433A" w:rsidRDefault="001C433A">
            <w:pPr>
              <w:widowControl/>
              <w:jc w:val="left"/>
              <w:rPr>
                <w:rFonts w:ascii="Times New Roman" w:eastAsia="仿宋" w:hAnsi="Times New Roman" w:cs="Times New Roman"/>
                <w:kern w:val="0"/>
                <w:szCs w:val="21"/>
              </w:rPr>
            </w:pPr>
          </w:p>
        </w:tc>
      </w:tr>
      <w:tr w:rsidR="001C433A" w14:paraId="7A15DBE3" w14:textId="77777777">
        <w:trPr>
          <w:trHeight w:val="282"/>
        </w:trPr>
        <w:tc>
          <w:tcPr>
            <w:tcW w:w="8522" w:type="dxa"/>
            <w:gridSpan w:val="3"/>
            <w:vAlign w:val="center"/>
          </w:tcPr>
          <w:p w14:paraId="5F6599B2" w14:textId="77777777" w:rsidR="001C433A" w:rsidRDefault="006C4373" w:rsidP="001A1604">
            <w:pPr>
              <w:pStyle w:val="ae"/>
              <w:widowControl/>
              <w:numPr>
                <w:ilvl w:val="0"/>
                <w:numId w:val="14"/>
              </w:numPr>
              <w:ind w:firstLineChars="0"/>
              <w:jc w:val="left"/>
              <w:rPr>
                <w:rFonts w:ascii="Times New Roman" w:eastAsia="仿宋" w:hAnsi="Times New Roman" w:cs="Times New Roman"/>
                <w:b/>
                <w:kern w:val="0"/>
                <w:szCs w:val="21"/>
              </w:rPr>
            </w:pPr>
            <w:r>
              <w:rPr>
                <w:rFonts w:ascii="Times New Roman" w:eastAsia="仿宋" w:hAnsi="Times New Roman" w:cs="Times New Roman"/>
                <w:b/>
                <w:bCs/>
                <w:szCs w:val="21"/>
              </w:rPr>
              <w:t>立式生活热水冷回收水泵</w:t>
            </w:r>
          </w:p>
        </w:tc>
      </w:tr>
      <w:tr w:rsidR="001C433A" w14:paraId="2CFADD71" w14:textId="77777777">
        <w:trPr>
          <w:trHeight w:val="282"/>
        </w:trPr>
        <w:tc>
          <w:tcPr>
            <w:tcW w:w="4159" w:type="dxa"/>
            <w:vAlign w:val="center"/>
          </w:tcPr>
          <w:p w14:paraId="22751AE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2524" w:type="dxa"/>
            <w:vAlign w:val="center"/>
          </w:tcPr>
          <w:p w14:paraId="2EBD775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839" w:type="dxa"/>
            <w:vAlign w:val="center"/>
          </w:tcPr>
          <w:p w14:paraId="44DEA1E5" w14:textId="77777777" w:rsidR="001C433A" w:rsidRDefault="001C433A">
            <w:pPr>
              <w:widowControl/>
              <w:jc w:val="left"/>
              <w:rPr>
                <w:rFonts w:ascii="Times New Roman" w:eastAsia="仿宋" w:hAnsi="Times New Roman" w:cs="Times New Roman"/>
                <w:kern w:val="0"/>
                <w:szCs w:val="21"/>
              </w:rPr>
            </w:pPr>
          </w:p>
        </w:tc>
      </w:tr>
      <w:tr w:rsidR="001C433A" w14:paraId="748C28A7" w14:textId="77777777">
        <w:trPr>
          <w:trHeight w:val="282"/>
        </w:trPr>
        <w:tc>
          <w:tcPr>
            <w:tcW w:w="4159" w:type="dxa"/>
            <w:vAlign w:val="center"/>
          </w:tcPr>
          <w:p w14:paraId="6E378089"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2524" w:type="dxa"/>
            <w:vAlign w:val="center"/>
          </w:tcPr>
          <w:p w14:paraId="70412C5A"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1BF60262" w14:textId="77777777" w:rsidR="001C433A" w:rsidRDefault="001C433A">
            <w:pPr>
              <w:widowControl/>
              <w:jc w:val="left"/>
              <w:rPr>
                <w:rFonts w:ascii="Times New Roman" w:eastAsia="仿宋" w:hAnsi="Times New Roman" w:cs="Times New Roman"/>
                <w:kern w:val="0"/>
                <w:szCs w:val="21"/>
              </w:rPr>
            </w:pPr>
          </w:p>
        </w:tc>
      </w:tr>
      <w:tr w:rsidR="001C433A" w14:paraId="3CD4C742" w14:textId="77777777">
        <w:trPr>
          <w:trHeight w:val="282"/>
        </w:trPr>
        <w:tc>
          <w:tcPr>
            <w:tcW w:w="4159" w:type="dxa"/>
            <w:vAlign w:val="center"/>
          </w:tcPr>
          <w:p w14:paraId="2097BC3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型号</w:t>
            </w:r>
          </w:p>
        </w:tc>
        <w:tc>
          <w:tcPr>
            <w:tcW w:w="2524" w:type="dxa"/>
            <w:vAlign w:val="center"/>
          </w:tcPr>
          <w:p w14:paraId="59266C8A"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6CBA70AA" w14:textId="77777777" w:rsidR="001C433A" w:rsidRDefault="001C433A">
            <w:pPr>
              <w:widowControl/>
              <w:jc w:val="left"/>
              <w:rPr>
                <w:rFonts w:ascii="Times New Roman" w:eastAsia="仿宋" w:hAnsi="Times New Roman" w:cs="Times New Roman"/>
                <w:kern w:val="0"/>
                <w:szCs w:val="21"/>
              </w:rPr>
            </w:pPr>
          </w:p>
        </w:tc>
      </w:tr>
      <w:tr w:rsidR="001C433A" w14:paraId="47D3570D" w14:textId="77777777">
        <w:trPr>
          <w:trHeight w:val="282"/>
        </w:trPr>
        <w:tc>
          <w:tcPr>
            <w:tcW w:w="4159" w:type="dxa"/>
            <w:vAlign w:val="center"/>
          </w:tcPr>
          <w:p w14:paraId="1443479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流量（</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3</w:t>
            </w:r>
            <w:r>
              <w:rPr>
                <w:rFonts w:ascii="Times New Roman" w:eastAsia="仿宋" w:hAnsi="Times New Roman" w:cs="Times New Roman"/>
                <w:kern w:val="0"/>
                <w:szCs w:val="21"/>
              </w:rPr>
              <w:t>/h</w:t>
            </w:r>
            <w:r>
              <w:rPr>
                <w:rFonts w:ascii="Times New Roman" w:eastAsia="仿宋" w:hAnsi="Times New Roman" w:cs="Times New Roman"/>
                <w:kern w:val="0"/>
                <w:szCs w:val="21"/>
              </w:rPr>
              <w:t>）</w:t>
            </w:r>
          </w:p>
        </w:tc>
        <w:tc>
          <w:tcPr>
            <w:tcW w:w="2524" w:type="dxa"/>
            <w:vAlign w:val="center"/>
          </w:tcPr>
          <w:p w14:paraId="5CC2AF9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75</w:t>
            </w:r>
          </w:p>
        </w:tc>
        <w:tc>
          <w:tcPr>
            <w:tcW w:w="1839" w:type="dxa"/>
            <w:vAlign w:val="center"/>
          </w:tcPr>
          <w:p w14:paraId="4258B245" w14:textId="77777777" w:rsidR="001C433A" w:rsidRDefault="001C433A">
            <w:pPr>
              <w:widowControl/>
              <w:jc w:val="left"/>
              <w:rPr>
                <w:rFonts w:ascii="Times New Roman" w:eastAsia="仿宋" w:hAnsi="Times New Roman" w:cs="Times New Roman"/>
                <w:kern w:val="0"/>
                <w:szCs w:val="21"/>
              </w:rPr>
            </w:pPr>
          </w:p>
        </w:tc>
      </w:tr>
      <w:tr w:rsidR="001C433A" w14:paraId="3E19ADE3" w14:textId="77777777">
        <w:trPr>
          <w:trHeight w:val="282"/>
        </w:trPr>
        <w:tc>
          <w:tcPr>
            <w:tcW w:w="4159" w:type="dxa"/>
            <w:vAlign w:val="center"/>
          </w:tcPr>
          <w:p w14:paraId="1E5BC7A8" w14:textId="77777777" w:rsidR="001C433A" w:rsidRDefault="006C4373">
            <w:pPr>
              <w:widowControl/>
              <w:jc w:val="left"/>
              <w:rPr>
                <w:rFonts w:ascii="Times New Roman" w:eastAsia="仿宋" w:hAnsi="Times New Roman" w:cs="Times New Roman"/>
                <w:szCs w:val="21"/>
              </w:rPr>
            </w:pPr>
            <w:r>
              <w:rPr>
                <w:rFonts w:ascii="Times New Roman" w:eastAsia="仿宋" w:hAnsi="Times New Roman" w:cs="Times New Roman"/>
                <w:kern w:val="0"/>
                <w:szCs w:val="21"/>
              </w:rPr>
              <w:t>扬程（</w:t>
            </w:r>
            <w:r>
              <w:rPr>
                <w:rFonts w:ascii="Times New Roman" w:eastAsia="仿宋" w:hAnsi="Times New Roman" w:cs="Times New Roman"/>
                <w:kern w:val="0"/>
                <w:szCs w:val="21"/>
              </w:rPr>
              <w:t>kPa</w:t>
            </w:r>
            <w:r>
              <w:rPr>
                <w:rFonts w:ascii="Times New Roman" w:eastAsia="仿宋" w:hAnsi="Times New Roman" w:cs="Times New Roman"/>
                <w:kern w:val="0"/>
                <w:szCs w:val="21"/>
              </w:rPr>
              <w:t>）</w:t>
            </w:r>
          </w:p>
        </w:tc>
        <w:tc>
          <w:tcPr>
            <w:tcW w:w="2524" w:type="dxa"/>
            <w:vAlign w:val="center"/>
          </w:tcPr>
          <w:p w14:paraId="07FE069E"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175</w:t>
            </w:r>
          </w:p>
        </w:tc>
        <w:tc>
          <w:tcPr>
            <w:tcW w:w="1839" w:type="dxa"/>
            <w:vAlign w:val="center"/>
          </w:tcPr>
          <w:p w14:paraId="2A583713" w14:textId="77777777" w:rsidR="001C433A" w:rsidRDefault="001C433A">
            <w:pPr>
              <w:widowControl/>
              <w:jc w:val="left"/>
              <w:rPr>
                <w:rFonts w:ascii="Times New Roman" w:eastAsia="仿宋" w:hAnsi="Times New Roman" w:cs="Times New Roman"/>
                <w:kern w:val="0"/>
                <w:szCs w:val="21"/>
              </w:rPr>
            </w:pPr>
          </w:p>
        </w:tc>
      </w:tr>
      <w:tr w:rsidR="001C433A" w14:paraId="7096CADB" w14:textId="77777777">
        <w:trPr>
          <w:trHeight w:val="282"/>
        </w:trPr>
        <w:tc>
          <w:tcPr>
            <w:tcW w:w="4159" w:type="dxa"/>
            <w:vAlign w:val="center"/>
          </w:tcPr>
          <w:p w14:paraId="186ABC73" w14:textId="77777777" w:rsidR="001C433A" w:rsidRDefault="006C4373">
            <w:pPr>
              <w:widowControl/>
              <w:jc w:val="left"/>
              <w:rPr>
                <w:rFonts w:ascii="Times New Roman" w:eastAsia="仿宋" w:hAnsi="Times New Roman" w:cs="Times New Roman"/>
                <w:szCs w:val="21"/>
              </w:rPr>
            </w:pPr>
            <w:r>
              <w:rPr>
                <w:rFonts w:ascii="Times New Roman" w:eastAsia="仿宋" w:hAnsi="Times New Roman" w:cs="Times New Roman"/>
                <w:kern w:val="0"/>
                <w:szCs w:val="21"/>
              </w:rPr>
              <w:t>用电参数</w:t>
            </w:r>
          </w:p>
        </w:tc>
        <w:tc>
          <w:tcPr>
            <w:tcW w:w="2524" w:type="dxa"/>
            <w:vAlign w:val="center"/>
          </w:tcPr>
          <w:p w14:paraId="4BE3A139" w14:textId="0F9E6625"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7.5kW</w:t>
            </w:r>
            <w:r>
              <w:rPr>
                <w:rFonts w:ascii="Times New Roman" w:eastAsia="仿宋" w:hAnsi="Times New Roman" w:cs="Times New Roman"/>
                <w:kern w:val="0"/>
                <w:szCs w:val="21"/>
              </w:rPr>
              <w:t>/380V/50Hz</w:t>
            </w:r>
          </w:p>
        </w:tc>
        <w:tc>
          <w:tcPr>
            <w:tcW w:w="1839" w:type="dxa"/>
            <w:vAlign w:val="center"/>
          </w:tcPr>
          <w:p w14:paraId="53F76DDE" w14:textId="77777777" w:rsidR="001C433A" w:rsidRDefault="001C433A">
            <w:pPr>
              <w:widowControl/>
              <w:jc w:val="left"/>
              <w:rPr>
                <w:rFonts w:ascii="Times New Roman" w:eastAsia="仿宋" w:hAnsi="Times New Roman" w:cs="Times New Roman"/>
                <w:kern w:val="0"/>
                <w:szCs w:val="21"/>
              </w:rPr>
            </w:pPr>
          </w:p>
        </w:tc>
      </w:tr>
      <w:tr w:rsidR="001C433A" w14:paraId="58A3E85A" w14:textId="77777777">
        <w:trPr>
          <w:trHeight w:val="282"/>
        </w:trPr>
        <w:tc>
          <w:tcPr>
            <w:tcW w:w="4159" w:type="dxa"/>
            <w:vAlign w:val="center"/>
          </w:tcPr>
          <w:p w14:paraId="141B948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lastRenderedPageBreak/>
              <w:t>转数（</w:t>
            </w:r>
            <w:r>
              <w:rPr>
                <w:rFonts w:ascii="Times New Roman" w:eastAsia="仿宋" w:hAnsi="Times New Roman" w:cs="Times New Roman"/>
                <w:kern w:val="0"/>
                <w:szCs w:val="21"/>
              </w:rPr>
              <w:t>rpm</w:t>
            </w:r>
            <w:r>
              <w:rPr>
                <w:rFonts w:ascii="Times New Roman" w:eastAsia="仿宋" w:hAnsi="Times New Roman" w:cs="Times New Roman"/>
                <w:kern w:val="0"/>
                <w:szCs w:val="21"/>
              </w:rPr>
              <w:t>）</w:t>
            </w:r>
          </w:p>
        </w:tc>
        <w:tc>
          <w:tcPr>
            <w:tcW w:w="2524" w:type="dxa"/>
            <w:vAlign w:val="center"/>
          </w:tcPr>
          <w:p w14:paraId="365F8A78" w14:textId="77777777" w:rsidR="001C433A" w:rsidRDefault="006C4373">
            <w:pPr>
              <w:autoSpaceDE w:val="0"/>
              <w:autoSpaceDN w:val="0"/>
              <w:adjustRightInd w:val="0"/>
              <w:spacing w:line="360" w:lineRule="auto"/>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kern w:val="0"/>
                <w:szCs w:val="21"/>
              </w:rPr>
              <w:t>1500</w:t>
            </w:r>
          </w:p>
        </w:tc>
        <w:tc>
          <w:tcPr>
            <w:tcW w:w="1839" w:type="dxa"/>
            <w:vAlign w:val="center"/>
          </w:tcPr>
          <w:p w14:paraId="6BE47D27" w14:textId="77777777" w:rsidR="001C433A" w:rsidRDefault="001C433A">
            <w:pPr>
              <w:widowControl/>
              <w:jc w:val="left"/>
              <w:rPr>
                <w:rFonts w:ascii="Times New Roman" w:eastAsia="仿宋" w:hAnsi="Times New Roman" w:cs="Times New Roman"/>
                <w:kern w:val="0"/>
                <w:szCs w:val="21"/>
              </w:rPr>
            </w:pPr>
          </w:p>
        </w:tc>
      </w:tr>
      <w:tr w:rsidR="001C433A" w14:paraId="32E26447" w14:textId="77777777">
        <w:trPr>
          <w:trHeight w:val="282"/>
        </w:trPr>
        <w:tc>
          <w:tcPr>
            <w:tcW w:w="4159" w:type="dxa"/>
            <w:vAlign w:val="center"/>
          </w:tcPr>
          <w:p w14:paraId="67A4D00E"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水泵效率（</w:t>
            </w:r>
            <w:r>
              <w:rPr>
                <w:rFonts w:ascii="Times New Roman" w:eastAsia="仿宋" w:hAnsi="Times New Roman" w:cs="Times New Roman"/>
                <w:kern w:val="0"/>
                <w:szCs w:val="21"/>
              </w:rPr>
              <w:t>%</w:t>
            </w:r>
            <w:r>
              <w:rPr>
                <w:rFonts w:ascii="Times New Roman" w:eastAsia="仿宋" w:hAnsi="Times New Roman" w:cs="Times New Roman"/>
                <w:kern w:val="0"/>
                <w:szCs w:val="21"/>
              </w:rPr>
              <w:t>）</w:t>
            </w:r>
          </w:p>
        </w:tc>
        <w:tc>
          <w:tcPr>
            <w:tcW w:w="2524" w:type="dxa"/>
            <w:vAlign w:val="center"/>
          </w:tcPr>
          <w:p w14:paraId="1986651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≥75</w:t>
            </w:r>
          </w:p>
        </w:tc>
        <w:tc>
          <w:tcPr>
            <w:tcW w:w="1839" w:type="dxa"/>
            <w:vAlign w:val="center"/>
          </w:tcPr>
          <w:p w14:paraId="0733A954" w14:textId="77777777" w:rsidR="001C433A" w:rsidRDefault="001C433A">
            <w:pPr>
              <w:widowControl/>
              <w:jc w:val="left"/>
              <w:rPr>
                <w:rFonts w:ascii="Times New Roman" w:eastAsia="仿宋" w:hAnsi="Times New Roman" w:cs="Times New Roman"/>
                <w:kern w:val="0"/>
                <w:szCs w:val="21"/>
              </w:rPr>
            </w:pPr>
          </w:p>
        </w:tc>
      </w:tr>
      <w:tr w:rsidR="001C433A" w14:paraId="01734C66" w14:textId="77777777">
        <w:trPr>
          <w:trHeight w:val="282"/>
        </w:trPr>
        <w:tc>
          <w:tcPr>
            <w:tcW w:w="4159" w:type="dxa"/>
            <w:vAlign w:val="center"/>
          </w:tcPr>
          <w:p w14:paraId="7A09273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设备承压（</w:t>
            </w:r>
            <w:r>
              <w:rPr>
                <w:rFonts w:ascii="Times New Roman" w:eastAsia="仿宋" w:hAnsi="Times New Roman" w:cs="Times New Roman"/>
                <w:kern w:val="0"/>
                <w:szCs w:val="21"/>
              </w:rPr>
              <w:t>MPa</w:t>
            </w:r>
            <w:r>
              <w:rPr>
                <w:rFonts w:ascii="Times New Roman" w:eastAsia="仿宋" w:hAnsi="Times New Roman" w:cs="Times New Roman"/>
                <w:kern w:val="0"/>
                <w:szCs w:val="21"/>
              </w:rPr>
              <w:t>）</w:t>
            </w:r>
          </w:p>
        </w:tc>
        <w:tc>
          <w:tcPr>
            <w:tcW w:w="2524" w:type="dxa"/>
            <w:vAlign w:val="center"/>
          </w:tcPr>
          <w:p w14:paraId="6F9EB5C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≥1.6</w:t>
            </w:r>
          </w:p>
        </w:tc>
        <w:tc>
          <w:tcPr>
            <w:tcW w:w="1839" w:type="dxa"/>
            <w:vAlign w:val="center"/>
          </w:tcPr>
          <w:p w14:paraId="68B605BC" w14:textId="77777777" w:rsidR="001C433A" w:rsidRDefault="001C433A">
            <w:pPr>
              <w:widowControl/>
              <w:jc w:val="left"/>
              <w:rPr>
                <w:rFonts w:ascii="Times New Roman" w:eastAsia="仿宋" w:hAnsi="Times New Roman" w:cs="Times New Roman"/>
                <w:kern w:val="0"/>
                <w:szCs w:val="21"/>
              </w:rPr>
            </w:pPr>
          </w:p>
        </w:tc>
      </w:tr>
      <w:tr w:rsidR="001C433A" w14:paraId="592FAFBD" w14:textId="77777777">
        <w:trPr>
          <w:trHeight w:val="282"/>
        </w:trPr>
        <w:tc>
          <w:tcPr>
            <w:tcW w:w="4159" w:type="dxa"/>
            <w:vAlign w:val="center"/>
          </w:tcPr>
          <w:p w14:paraId="7E5D06C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噪音（</w:t>
            </w:r>
            <w:r>
              <w:rPr>
                <w:rFonts w:ascii="Times New Roman" w:eastAsia="仿宋" w:hAnsi="Times New Roman" w:cs="Times New Roman"/>
                <w:kern w:val="0"/>
                <w:szCs w:val="21"/>
              </w:rPr>
              <w:t>dB(A)</w:t>
            </w:r>
            <w:r>
              <w:rPr>
                <w:rFonts w:ascii="Times New Roman" w:eastAsia="仿宋" w:hAnsi="Times New Roman" w:cs="Times New Roman"/>
                <w:kern w:val="0"/>
                <w:szCs w:val="21"/>
              </w:rPr>
              <w:t>）</w:t>
            </w:r>
          </w:p>
        </w:tc>
        <w:tc>
          <w:tcPr>
            <w:tcW w:w="2524" w:type="dxa"/>
            <w:vAlign w:val="center"/>
          </w:tcPr>
          <w:p w14:paraId="0638359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≤80</w:t>
            </w:r>
          </w:p>
        </w:tc>
        <w:tc>
          <w:tcPr>
            <w:tcW w:w="1839" w:type="dxa"/>
            <w:vAlign w:val="center"/>
          </w:tcPr>
          <w:p w14:paraId="62A07284" w14:textId="77777777" w:rsidR="001C433A" w:rsidRDefault="001C433A">
            <w:pPr>
              <w:widowControl/>
              <w:jc w:val="left"/>
              <w:rPr>
                <w:rFonts w:ascii="Times New Roman" w:eastAsia="仿宋" w:hAnsi="Times New Roman" w:cs="Times New Roman"/>
                <w:kern w:val="0"/>
                <w:szCs w:val="21"/>
              </w:rPr>
            </w:pPr>
          </w:p>
        </w:tc>
      </w:tr>
      <w:tr w:rsidR="001C433A" w14:paraId="109C32A5" w14:textId="77777777">
        <w:trPr>
          <w:trHeight w:val="282"/>
        </w:trPr>
        <w:tc>
          <w:tcPr>
            <w:tcW w:w="4159" w:type="dxa"/>
            <w:vAlign w:val="center"/>
          </w:tcPr>
          <w:p w14:paraId="0895999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其他要求</w:t>
            </w:r>
          </w:p>
        </w:tc>
        <w:tc>
          <w:tcPr>
            <w:tcW w:w="2524" w:type="dxa"/>
            <w:vAlign w:val="center"/>
          </w:tcPr>
          <w:p w14:paraId="17B83E7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变频控制；</w:t>
            </w:r>
          </w:p>
          <w:p w14:paraId="4F15153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电机功率按全流量不过载配置；</w:t>
            </w:r>
          </w:p>
          <w:p w14:paraId="373E3F3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额定流量</w:t>
            </w:r>
            <w:r>
              <w:rPr>
                <w:rFonts w:ascii="Times New Roman" w:eastAsia="仿宋" w:hAnsi="Times New Roman" w:cs="Times New Roman"/>
                <w:kern w:val="0"/>
                <w:szCs w:val="21"/>
              </w:rPr>
              <w:t>≤75%</w:t>
            </w:r>
            <w:r>
              <w:rPr>
                <w:rFonts w:ascii="Times New Roman" w:eastAsia="仿宋" w:hAnsi="Times New Roman" w:cs="Times New Roman"/>
                <w:kern w:val="0"/>
                <w:szCs w:val="21"/>
              </w:rPr>
              <w:t>最大流量；</w:t>
            </w:r>
          </w:p>
          <w:p w14:paraId="6F4D84F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变频范围</w:t>
            </w:r>
            <w:r>
              <w:rPr>
                <w:rFonts w:ascii="Times New Roman" w:eastAsia="仿宋" w:hAnsi="Times New Roman" w:cs="Times New Roman"/>
                <w:kern w:val="0"/>
                <w:szCs w:val="21"/>
              </w:rPr>
              <w:t>25</w:t>
            </w:r>
            <w:r>
              <w:rPr>
                <w:rFonts w:ascii="Times New Roman" w:eastAsia="仿宋" w:hAnsi="Times New Roman" w:cs="Times New Roman"/>
                <w:kern w:val="0"/>
                <w:szCs w:val="21"/>
              </w:rPr>
              <w:t>～</w:t>
            </w:r>
            <w:r>
              <w:rPr>
                <w:rFonts w:ascii="Times New Roman" w:eastAsia="仿宋" w:hAnsi="Times New Roman" w:cs="Times New Roman"/>
                <w:kern w:val="0"/>
                <w:szCs w:val="21"/>
              </w:rPr>
              <w:t>50Hz</w:t>
            </w:r>
          </w:p>
        </w:tc>
        <w:tc>
          <w:tcPr>
            <w:tcW w:w="1839" w:type="dxa"/>
            <w:vAlign w:val="center"/>
          </w:tcPr>
          <w:p w14:paraId="1A3C5666" w14:textId="77777777" w:rsidR="001C433A" w:rsidRDefault="001C433A">
            <w:pPr>
              <w:widowControl/>
              <w:jc w:val="left"/>
              <w:rPr>
                <w:rFonts w:ascii="Times New Roman" w:eastAsia="仿宋" w:hAnsi="Times New Roman" w:cs="Times New Roman"/>
                <w:kern w:val="0"/>
                <w:szCs w:val="21"/>
              </w:rPr>
            </w:pPr>
          </w:p>
        </w:tc>
      </w:tr>
      <w:tr w:rsidR="001C433A" w14:paraId="36358FC5" w14:textId="77777777">
        <w:trPr>
          <w:trHeight w:val="282"/>
        </w:trPr>
        <w:tc>
          <w:tcPr>
            <w:tcW w:w="4159" w:type="dxa"/>
            <w:vAlign w:val="center"/>
          </w:tcPr>
          <w:p w14:paraId="65AB06C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2524" w:type="dxa"/>
            <w:vAlign w:val="center"/>
          </w:tcPr>
          <w:p w14:paraId="26D4232E"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1B81CED6" w14:textId="77777777" w:rsidR="001C433A" w:rsidRDefault="001C433A">
            <w:pPr>
              <w:widowControl/>
              <w:jc w:val="left"/>
              <w:rPr>
                <w:rFonts w:ascii="Times New Roman" w:eastAsia="仿宋" w:hAnsi="Times New Roman" w:cs="Times New Roman"/>
                <w:kern w:val="0"/>
                <w:szCs w:val="21"/>
              </w:rPr>
            </w:pPr>
          </w:p>
        </w:tc>
      </w:tr>
      <w:tr w:rsidR="001C433A" w14:paraId="47DC863B" w14:textId="77777777">
        <w:trPr>
          <w:trHeight w:val="282"/>
        </w:trPr>
        <w:tc>
          <w:tcPr>
            <w:tcW w:w="4159" w:type="dxa"/>
            <w:vAlign w:val="center"/>
          </w:tcPr>
          <w:p w14:paraId="1C643B2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2524" w:type="dxa"/>
            <w:vAlign w:val="center"/>
          </w:tcPr>
          <w:p w14:paraId="3162C30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满足现场及设计要求</w:t>
            </w:r>
          </w:p>
        </w:tc>
        <w:tc>
          <w:tcPr>
            <w:tcW w:w="1839" w:type="dxa"/>
            <w:vAlign w:val="center"/>
          </w:tcPr>
          <w:p w14:paraId="73902A99" w14:textId="77777777" w:rsidR="001C433A" w:rsidRDefault="001C433A">
            <w:pPr>
              <w:widowControl/>
              <w:jc w:val="left"/>
              <w:rPr>
                <w:rFonts w:ascii="Times New Roman" w:eastAsia="仿宋" w:hAnsi="Times New Roman" w:cs="Times New Roman"/>
                <w:kern w:val="0"/>
                <w:szCs w:val="21"/>
              </w:rPr>
            </w:pPr>
          </w:p>
        </w:tc>
      </w:tr>
      <w:tr w:rsidR="001C433A" w14:paraId="71A178DA" w14:textId="77777777">
        <w:trPr>
          <w:trHeight w:val="282"/>
        </w:trPr>
        <w:tc>
          <w:tcPr>
            <w:tcW w:w="4159" w:type="dxa"/>
            <w:vAlign w:val="center"/>
          </w:tcPr>
          <w:p w14:paraId="2CBC5B8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运行重量</w:t>
            </w:r>
            <w:r>
              <w:rPr>
                <w:rFonts w:ascii="Times New Roman" w:eastAsia="仿宋" w:hAnsi="Times New Roman" w:cs="Times New Roman"/>
                <w:kern w:val="0"/>
                <w:szCs w:val="21"/>
              </w:rPr>
              <w:t>(kg)</w:t>
            </w:r>
          </w:p>
        </w:tc>
        <w:tc>
          <w:tcPr>
            <w:tcW w:w="2524" w:type="dxa"/>
            <w:vAlign w:val="center"/>
          </w:tcPr>
          <w:p w14:paraId="6BC506E8"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5849FD11" w14:textId="77777777" w:rsidR="001C433A" w:rsidRDefault="001C433A">
            <w:pPr>
              <w:widowControl/>
              <w:jc w:val="left"/>
              <w:rPr>
                <w:rFonts w:ascii="Times New Roman" w:eastAsia="仿宋" w:hAnsi="Times New Roman" w:cs="Times New Roman"/>
                <w:kern w:val="0"/>
                <w:szCs w:val="21"/>
              </w:rPr>
            </w:pPr>
          </w:p>
        </w:tc>
      </w:tr>
      <w:tr w:rsidR="001C433A" w14:paraId="4DE58B03" w14:textId="77777777">
        <w:trPr>
          <w:trHeight w:val="282"/>
        </w:trPr>
        <w:tc>
          <w:tcPr>
            <w:tcW w:w="4159" w:type="dxa"/>
            <w:vAlign w:val="center"/>
          </w:tcPr>
          <w:p w14:paraId="6ECDE97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启动电流、防护等级</w:t>
            </w:r>
          </w:p>
        </w:tc>
        <w:tc>
          <w:tcPr>
            <w:tcW w:w="2524" w:type="dxa"/>
            <w:vAlign w:val="center"/>
          </w:tcPr>
          <w:p w14:paraId="5E7060EE" w14:textId="77777777" w:rsidR="001C433A" w:rsidRDefault="001C433A">
            <w:pPr>
              <w:widowControl/>
              <w:jc w:val="left"/>
              <w:rPr>
                <w:rFonts w:ascii="Times New Roman" w:eastAsia="仿宋" w:hAnsi="Times New Roman" w:cs="Times New Roman"/>
                <w:kern w:val="0"/>
                <w:szCs w:val="21"/>
              </w:rPr>
            </w:pPr>
          </w:p>
        </w:tc>
        <w:tc>
          <w:tcPr>
            <w:tcW w:w="1839" w:type="dxa"/>
            <w:vAlign w:val="center"/>
          </w:tcPr>
          <w:p w14:paraId="36288481" w14:textId="77777777" w:rsidR="001C433A" w:rsidRDefault="001C433A">
            <w:pPr>
              <w:widowControl/>
              <w:jc w:val="left"/>
              <w:rPr>
                <w:rFonts w:ascii="Times New Roman" w:eastAsia="仿宋" w:hAnsi="Times New Roman" w:cs="Times New Roman"/>
                <w:kern w:val="0"/>
                <w:szCs w:val="21"/>
              </w:rPr>
            </w:pPr>
          </w:p>
        </w:tc>
      </w:tr>
      <w:tr w:rsidR="001C433A" w14:paraId="71A8DB2B" w14:textId="77777777">
        <w:trPr>
          <w:trHeight w:val="282"/>
        </w:trPr>
        <w:tc>
          <w:tcPr>
            <w:tcW w:w="4159" w:type="dxa"/>
            <w:shd w:val="clear" w:color="auto" w:fill="auto"/>
            <w:vAlign w:val="center"/>
          </w:tcPr>
          <w:p w14:paraId="7E9213C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冷却方式</w:t>
            </w:r>
          </w:p>
        </w:tc>
        <w:tc>
          <w:tcPr>
            <w:tcW w:w="2524" w:type="dxa"/>
            <w:shd w:val="clear" w:color="auto" w:fill="auto"/>
            <w:vAlign w:val="center"/>
          </w:tcPr>
          <w:p w14:paraId="318E77F9"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6C157BB8" w14:textId="77777777" w:rsidR="001C433A" w:rsidRDefault="001C433A">
            <w:pPr>
              <w:widowControl/>
              <w:jc w:val="left"/>
              <w:rPr>
                <w:rFonts w:ascii="Times New Roman" w:eastAsia="仿宋" w:hAnsi="Times New Roman" w:cs="Times New Roman"/>
                <w:kern w:val="0"/>
                <w:szCs w:val="21"/>
              </w:rPr>
            </w:pPr>
          </w:p>
        </w:tc>
      </w:tr>
      <w:tr w:rsidR="001C433A" w14:paraId="29E6242C" w14:textId="77777777">
        <w:trPr>
          <w:trHeight w:val="282"/>
        </w:trPr>
        <w:tc>
          <w:tcPr>
            <w:tcW w:w="4159" w:type="dxa"/>
            <w:shd w:val="clear" w:color="auto" w:fill="auto"/>
            <w:vAlign w:val="center"/>
          </w:tcPr>
          <w:p w14:paraId="3F8B66E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结构特性及材料</w:t>
            </w:r>
          </w:p>
        </w:tc>
        <w:tc>
          <w:tcPr>
            <w:tcW w:w="2524" w:type="dxa"/>
            <w:shd w:val="clear" w:color="auto" w:fill="auto"/>
            <w:vAlign w:val="center"/>
          </w:tcPr>
          <w:p w14:paraId="4E741087"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3F06D6BB" w14:textId="77777777" w:rsidR="001C433A" w:rsidRDefault="001C433A">
            <w:pPr>
              <w:widowControl/>
              <w:jc w:val="left"/>
              <w:rPr>
                <w:rFonts w:ascii="Times New Roman" w:eastAsia="仿宋" w:hAnsi="Times New Roman" w:cs="Times New Roman"/>
                <w:kern w:val="0"/>
                <w:szCs w:val="21"/>
              </w:rPr>
            </w:pPr>
          </w:p>
        </w:tc>
      </w:tr>
      <w:tr w:rsidR="001C433A" w14:paraId="0FF8EF47" w14:textId="77777777">
        <w:trPr>
          <w:trHeight w:val="282"/>
        </w:trPr>
        <w:tc>
          <w:tcPr>
            <w:tcW w:w="4159" w:type="dxa"/>
            <w:shd w:val="clear" w:color="auto" w:fill="auto"/>
            <w:vAlign w:val="center"/>
          </w:tcPr>
          <w:p w14:paraId="44FA7CB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结构设计是否合理</w:t>
            </w:r>
          </w:p>
        </w:tc>
        <w:tc>
          <w:tcPr>
            <w:tcW w:w="2524" w:type="dxa"/>
            <w:shd w:val="clear" w:color="auto" w:fill="auto"/>
            <w:vAlign w:val="center"/>
          </w:tcPr>
          <w:p w14:paraId="36FCDF0E"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7AB0AE4D" w14:textId="77777777" w:rsidR="001C433A" w:rsidRDefault="001C433A">
            <w:pPr>
              <w:widowControl/>
              <w:jc w:val="left"/>
              <w:rPr>
                <w:rFonts w:ascii="Times New Roman" w:eastAsia="仿宋" w:hAnsi="Times New Roman" w:cs="Times New Roman"/>
                <w:kern w:val="0"/>
                <w:szCs w:val="21"/>
              </w:rPr>
            </w:pPr>
          </w:p>
        </w:tc>
      </w:tr>
      <w:tr w:rsidR="001C433A" w14:paraId="4C9C405D" w14:textId="77777777">
        <w:trPr>
          <w:trHeight w:val="282"/>
        </w:trPr>
        <w:tc>
          <w:tcPr>
            <w:tcW w:w="4159" w:type="dxa"/>
            <w:shd w:val="clear" w:color="auto" w:fill="auto"/>
            <w:vAlign w:val="center"/>
          </w:tcPr>
          <w:p w14:paraId="733FB8A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关键部位主要材料</w:t>
            </w:r>
          </w:p>
        </w:tc>
        <w:tc>
          <w:tcPr>
            <w:tcW w:w="2524" w:type="dxa"/>
            <w:shd w:val="clear" w:color="auto" w:fill="auto"/>
            <w:vAlign w:val="center"/>
          </w:tcPr>
          <w:p w14:paraId="107CF1C7"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47EB1B54" w14:textId="77777777" w:rsidR="001C433A" w:rsidRDefault="001C433A">
            <w:pPr>
              <w:widowControl/>
              <w:jc w:val="left"/>
              <w:rPr>
                <w:rFonts w:ascii="Times New Roman" w:eastAsia="仿宋" w:hAnsi="Times New Roman" w:cs="Times New Roman"/>
                <w:kern w:val="0"/>
                <w:szCs w:val="21"/>
              </w:rPr>
            </w:pPr>
          </w:p>
        </w:tc>
      </w:tr>
      <w:tr w:rsidR="001C433A" w14:paraId="0F300DCD" w14:textId="77777777">
        <w:trPr>
          <w:trHeight w:val="282"/>
        </w:trPr>
        <w:tc>
          <w:tcPr>
            <w:tcW w:w="4159" w:type="dxa"/>
            <w:shd w:val="clear" w:color="auto" w:fill="auto"/>
            <w:vAlign w:val="center"/>
          </w:tcPr>
          <w:p w14:paraId="41CA865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机械密封配置</w:t>
            </w:r>
          </w:p>
        </w:tc>
        <w:tc>
          <w:tcPr>
            <w:tcW w:w="2524" w:type="dxa"/>
            <w:shd w:val="clear" w:color="auto" w:fill="auto"/>
            <w:vAlign w:val="center"/>
          </w:tcPr>
          <w:p w14:paraId="788EB444" w14:textId="77777777" w:rsidR="001C433A" w:rsidRDefault="001C433A">
            <w:pPr>
              <w:widowControl/>
              <w:jc w:val="left"/>
              <w:rPr>
                <w:rFonts w:ascii="Times New Roman" w:eastAsia="仿宋" w:hAnsi="Times New Roman" w:cs="Times New Roman"/>
                <w:kern w:val="0"/>
                <w:szCs w:val="21"/>
              </w:rPr>
            </w:pPr>
          </w:p>
        </w:tc>
        <w:tc>
          <w:tcPr>
            <w:tcW w:w="1839" w:type="dxa"/>
            <w:shd w:val="clear" w:color="auto" w:fill="auto"/>
            <w:vAlign w:val="center"/>
          </w:tcPr>
          <w:p w14:paraId="3B68A044" w14:textId="77777777" w:rsidR="001C433A" w:rsidRDefault="001C433A">
            <w:pPr>
              <w:widowControl/>
              <w:jc w:val="left"/>
              <w:rPr>
                <w:rFonts w:ascii="Times New Roman" w:eastAsia="仿宋" w:hAnsi="Times New Roman" w:cs="Times New Roman"/>
                <w:kern w:val="0"/>
                <w:szCs w:val="21"/>
              </w:rPr>
            </w:pPr>
          </w:p>
        </w:tc>
      </w:tr>
      <w:tr w:rsidR="001C433A" w14:paraId="0F7C5B36" w14:textId="77777777">
        <w:trPr>
          <w:trHeight w:val="282"/>
        </w:trPr>
        <w:tc>
          <w:tcPr>
            <w:tcW w:w="4159" w:type="dxa"/>
            <w:shd w:val="clear" w:color="auto" w:fill="auto"/>
            <w:vAlign w:val="center"/>
          </w:tcPr>
          <w:p w14:paraId="7492B6A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隔震台座、减震器等的型式、隔震率</w:t>
            </w:r>
          </w:p>
        </w:tc>
        <w:tc>
          <w:tcPr>
            <w:tcW w:w="2524" w:type="dxa"/>
            <w:shd w:val="clear" w:color="auto" w:fill="auto"/>
            <w:vAlign w:val="center"/>
          </w:tcPr>
          <w:p w14:paraId="6435932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惰性块</w:t>
            </w: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弹簧减震</w:t>
            </w:r>
          </w:p>
        </w:tc>
        <w:tc>
          <w:tcPr>
            <w:tcW w:w="1839" w:type="dxa"/>
            <w:shd w:val="clear" w:color="auto" w:fill="auto"/>
            <w:vAlign w:val="center"/>
          </w:tcPr>
          <w:p w14:paraId="78ED5582" w14:textId="77777777" w:rsidR="001C433A" w:rsidRDefault="001C433A">
            <w:pPr>
              <w:widowControl/>
              <w:jc w:val="left"/>
              <w:rPr>
                <w:rFonts w:ascii="Times New Roman" w:eastAsia="仿宋" w:hAnsi="Times New Roman" w:cs="Times New Roman"/>
                <w:kern w:val="0"/>
                <w:szCs w:val="21"/>
              </w:rPr>
            </w:pPr>
          </w:p>
        </w:tc>
      </w:tr>
    </w:tbl>
    <w:p w14:paraId="2468DBE8" w14:textId="77777777" w:rsidR="001C433A" w:rsidRDefault="001C433A">
      <w:pPr>
        <w:pStyle w:val="a3"/>
        <w:spacing w:line="360" w:lineRule="auto"/>
        <w:rPr>
          <w:rFonts w:ascii="Times New Roman" w:hAnsi="Times New Roman" w:cs="Times New Roman"/>
          <w:sz w:val="24"/>
        </w:rPr>
      </w:pPr>
    </w:p>
    <w:p w14:paraId="6641C090"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3.1.9</w:t>
      </w:r>
      <w:r>
        <w:rPr>
          <w:rFonts w:ascii="Times New Roman" w:hAnsi="Times New Roman" w:cs="Times New Roman"/>
          <w:sz w:val="24"/>
        </w:rPr>
        <w:t>水泵运转部份必须经静态及动态平衡并在生产工厂内进行标准试验。</w:t>
      </w:r>
    </w:p>
    <w:p w14:paraId="080A193D"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3.1.10</w:t>
      </w:r>
      <w:r>
        <w:rPr>
          <w:rFonts w:ascii="Times New Roman" w:hAnsi="Times New Roman" w:cs="Times New Roman"/>
          <w:sz w:val="24"/>
        </w:rPr>
        <w:t>水泵必须是技术先进</w:t>
      </w:r>
      <w:r>
        <w:rPr>
          <w:rFonts w:ascii="Times New Roman" w:hAnsi="Times New Roman" w:cs="Times New Roman"/>
          <w:sz w:val="24"/>
        </w:rPr>
        <w:t>,</w:t>
      </w:r>
      <w:r>
        <w:rPr>
          <w:rFonts w:ascii="Times New Roman" w:hAnsi="Times New Roman" w:cs="Times New Roman"/>
          <w:sz w:val="24"/>
        </w:rPr>
        <w:t>经济合理</w:t>
      </w:r>
      <w:r>
        <w:rPr>
          <w:rFonts w:ascii="Times New Roman" w:hAnsi="Times New Roman" w:cs="Times New Roman"/>
          <w:sz w:val="24"/>
        </w:rPr>
        <w:t>,</w:t>
      </w:r>
      <w:r>
        <w:rPr>
          <w:rFonts w:ascii="Times New Roman" w:hAnsi="Times New Roman" w:cs="Times New Roman"/>
          <w:sz w:val="24"/>
        </w:rPr>
        <w:t>成熟可靠的产品</w:t>
      </w:r>
      <w:r>
        <w:rPr>
          <w:rFonts w:ascii="Times New Roman" w:hAnsi="Times New Roman" w:cs="Times New Roman"/>
          <w:sz w:val="24"/>
        </w:rPr>
        <w:t>,</w:t>
      </w:r>
      <w:r>
        <w:rPr>
          <w:rFonts w:ascii="Times New Roman" w:hAnsi="Times New Roman" w:cs="Times New Roman"/>
          <w:sz w:val="24"/>
        </w:rPr>
        <w:t>并具有较高的灵活性</w:t>
      </w:r>
      <w:r>
        <w:rPr>
          <w:rFonts w:ascii="Times New Roman" w:hAnsi="Times New Roman" w:cs="Times New Roman"/>
          <w:sz w:val="24"/>
        </w:rPr>
        <w:t>,</w:t>
      </w:r>
      <w:r>
        <w:rPr>
          <w:rFonts w:ascii="Times New Roman" w:hAnsi="Times New Roman" w:cs="Times New Roman"/>
          <w:sz w:val="24"/>
        </w:rPr>
        <w:t>既能够满足机组各种运行方式的需要</w:t>
      </w:r>
      <w:r>
        <w:rPr>
          <w:rFonts w:ascii="Times New Roman" w:hAnsi="Times New Roman" w:cs="Times New Roman"/>
          <w:sz w:val="24"/>
        </w:rPr>
        <w:t>,</w:t>
      </w:r>
      <w:r>
        <w:rPr>
          <w:rFonts w:ascii="Times New Roman" w:hAnsi="Times New Roman" w:cs="Times New Roman"/>
          <w:sz w:val="24"/>
        </w:rPr>
        <w:t>亦能适应机组变负荷的要求。</w:t>
      </w:r>
    </w:p>
    <w:p w14:paraId="51AF0014"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3.1.11</w:t>
      </w:r>
      <w:r>
        <w:rPr>
          <w:rFonts w:ascii="Times New Roman" w:hAnsi="Times New Roman" w:cs="Times New Roman"/>
          <w:sz w:val="24"/>
        </w:rPr>
        <w:t>每台水泵应附有原厂的标志牌要包括但不限于以下资讯：制造商</w:t>
      </w:r>
      <w:r>
        <w:rPr>
          <w:rFonts w:ascii="Times New Roman" w:hAnsi="Times New Roman" w:cs="Times New Roman"/>
          <w:sz w:val="24"/>
        </w:rPr>
        <w:t>/</w:t>
      </w:r>
      <w:r>
        <w:rPr>
          <w:rFonts w:ascii="Times New Roman" w:hAnsi="Times New Roman" w:cs="Times New Roman"/>
          <w:sz w:val="24"/>
        </w:rPr>
        <w:t>产地，型号，序列号，规格，分钟转数，叶轮尺寸，泵的额定值，制造日期，工作电压，相位，电流和频率，额定电流和功率，启动方式和启动电流，功率系数。</w:t>
      </w:r>
    </w:p>
    <w:p w14:paraId="44D59F55"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3.1.12</w:t>
      </w:r>
      <w:r>
        <w:rPr>
          <w:rFonts w:ascii="Times New Roman" w:hAnsi="Times New Roman" w:cs="Times New Roman"/>
          <w:sz w:val="24"/>
        </w:rPr>
        <w:t>在运送，储存及安装时应采取正确的保护设施，以避免水泵因碰撞及锈蚀而受损坏。所有受损坏的设备将不被接受。</w:t>
      </w:r>
    </w:p>
    <w:p w14:paraId="4E80C6A9" w14:textId="77777777" w:rsidR="001C433A" w:rsidRDefault="006C4373">
      <w:pPr>
        <w:tabs>
          <w:tab w:val="left" w:pos="360"/>
          <w:tab w:val="left" w:pos="845"/>
        </w:tabs>
        <w:spacing w:line="360" w:lineRule="auto"/>
        <w:outlineLvl w:val="1"/>
        <w:rPr>
          <w:rFonts w:ascii="Times New Roman" w:hAnsi="Times New Roman" w:cs="Times New Roman"/>
          <w:sz w:val="24"/>
          <w:szCs w:val="24"/>
        </w:rPr>
      </w:pPr>
      <w:bookmarkStart w:id="28" w:name="_Toc29903"/>
      <w:bookmarkStart w:id="29" w:name="_Toc15619"/>
      <w:bookmarkStart w:id="30" w:name="_Toc30130"/>
      <w:bookmarkStart w:id="31" w:name="_Toc20821"/>
      <w:bookmarkStart w:id="32" w:name="_Toc10408"/>
      <w:bookmarkStart w:id="33" w:name="_Toc9081"/>
      <w:bookmarkStart w:id="34" w:name="_Toc21366"/>
      <w:bookmarkStart w:id="35" w:name="_Toc4340"/>
      <w:bookmarkStart w:id="36" w:name="_Toc26632"/>
      <w:bookmarkStart w:id="37" w:name="_Toc17083"/>
      <w:bookmarkStart w:id="38" w:name="_Toc19127"/>
      <w:bookmarkStart w:id="39" w:name="_Toc26987"/>
      <w:r>
        <w:rPr>
          <w:rFonts w:ascii="Times New Roman" w:hAnsi="Times New Roman" w:cs="Times New Roman"/>
          <w:sz w:val="24"/>
          <w:szCs w:val="24"/>
        </w:rPr>
        <w:t xml:space="preserve">3.2 </w:t>
      </w:r>
      <w:r>
        <w:rPr>
          <w:rFonts w:ascii="Times New Roman" w:hAnsi="Times New Roman" w:cs="Times New Roman"/>
          <w:sz w:val="24"/>
          <w:szCs w:val="24"/>
        </w:rPr>
        <w:t>产品</w:t>
      </w:r>
      <w:bookmarkEnd w:id="28"/>
      <w:bookmarkEnd w:id="29"/>
      <w:bookmarkEnd w:id="30"/>
      <w:bookmarkEnd w:id="31"/>
      <w:bookmarkEnd w:id="32"/>
      <w:bookmarkEnd w:id="33"/>
      <w:bookmarkEnd w:id="34"/>
      <w:bookmarkEnd w:id="35"/>
      <w:bookmarkEnd w:id="36"/>
      <w:bookmarkEnd w:id="37"/>
      <w:bookmarkEnd w:id="38"/>
      <w:bookmarkEnd w:id="39"/>
    </w:p>
    <w:p w14:paraId="05AA8263"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3.2.1</w:t>
      </w:r>
      <w:r>
        <w:rPr>
          <w:rFonts w:ascii="Times New Roman" w:hAnsi="Times New Roman" w:cs="Times New Roman"/>
          <w:sz w:val="24"/>
        </w:rPr>
        <w:t>整体要求</w:t>
      </w:r>
    </w:p>
    <w:p w14:paraId="27BA6276"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3.2.1.1</w:t>
      </w:r>
      <w:r>
        <w:rPr>
          <w:rFonts w:ascii="Times New Roman" w:hAnsi="Times New Roman" w:cs="Times New Roman"/>
          <w:sz w:val="24"/>
        </w:rPr>
        <w:t>水泵形式：空调供冷常规工况采用卧式双吸泵，小流量值班工况水泵采用端吸泵；空调供热采用端吸泵；生活热水一次侧和二次侧采用端吸泵，冷回收水泵采用立式泵；工作温度范围：</w:t>
      </w:r>
      <w:r>
        <w:rPr>
          <w:rFonts w:ascii="Times New Roman" w:hAnsi="Times New Roman" w:cs="Times New Roman"/>
          <w:sz w:val="24"/>
        </w:rPr>
        <w:t>-15℃</w:t>
      </w:r>
      <w:r>
        <w:rPr>
          <w:rFonts w:ascii="Times New Roman" w:hAnsi="Times New Roman" w:cs="Times New Roman"/>
          <w:sz w:val="24"/>
        </w:rPr>
        <w:t>～</w:t>
      </w:r>
      <w:r>
        <w:rPr>
          <w:rFonts w:ascii="Times New Roman" w:hAnsi="Times New Roman" w:cs="Times New Roman"/>
          <w:sz w:val="24"/>
        </w:rPr>
        <w:t>90℃</w:t>
      </w:r>
      <w:r>
        <w:rPr>
          <w:rFonts w:ascii="Times New Roman" w:hAnsi="Times New Roman" w:cs="Times New Roman"/>
          <w:sz w:val="24"/>
        </w:rPr>
        <w:t>。</w:t>
      </w:r>
    </w:p>
    <w:p w14:paraId="2382E277"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3.2.1.2</w:t>
      </w:r>
      <w:r>
        <w:rPr>
          <w:rFonts w:ascii="Times New Roman" w:hAnsi="Times New Roman" w:cs="Times New Roman"/>
          <w:sz w:val="24"/>
        </w:rPr>
        <w:t>水泵输送介质：清水（具体见设备表）。</w:t>
      </w:r>
    </w:p>
    <w:p w14:paraId="055E1FEB" w14:textId="4AC1517D"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lastRenderedPageBreak/>
        <w:t>3.2.1.3</w:t>
      </w:r>
      <w:r>
        <w:rPr>
          <w:rFonts w:ascii="Times New Roman" w:hAnsi="Times New Roman" w:cs="Times New Roman" w:hint="eastAsia"/>
          <w:sz w:val="24"/>
        </w:rPr>
        <w:t>生活热水二次侧</w:t>
      </w:r>
      <w:r>
        <w:rPr>
          <w:rFonts w:ascii="Times New Roman" w:hAnsi="Times New Roman" w:cs="Times New Roman"/>
          <w:sz w:val="24"/>
        </w:rPr>
        <w:t>水泵最高使用压力为</w:t>
      </w:r>
      <w:r>
        <w:rPr>
          <w:rFonts w:ascii="Times New Roman" w:hAnsi="Times New Roman" w:cs="Times New Roman"/>
          <w:sz w:val="24"/>
        </w:rPr>
        <w:t>1.0Mpa</w:t>
      </w:r>
      <w:r>
        <w:rPr>
          <w:rFonts w:ascii="Times New Roman" w:hAnsi="Times New Roman" w:cs="Times New Roman"/>
          <w:sz w:val="24"/>
        </w:rPr>
        <w:t>，所有对应承压部件应能承受</w:t>
      </w:r>
      <w:r>
        <w:rPr>
          <w:rFonts w:ascii="Times New Roman" w:hAnsi="Times New Roman" w:cs="Times New Roman"/>
          <w:sz w:val="24"/>
        </w:rPr>
        <w:t>1.5MPa</w:t>
      </w:r>
      <w:r>
        <w:rPr>
          <w:rFonts w:ascii="Times New Roman" w:hAnsi="Times New Roman" w:cs="Times New Roman"/>
          <w:sz w:val="24"/>
        </w:rPr>
        <w:t>试验压力而不渗漏；其余水泵的最高使用压力为</w:t>
      </w:r>
      <w:r>
        <w:rPr>
          <w:rFonts w:ascii="Times New Roman" w:hAnsi="Times New Roman" w:cs="Times New Roman"/>
          <w:sz w:val="24"/>
        </w:rPr>
        <w:t>1.6Mpa</w:t>
      </w:r>
      <w:r>
        <w:rPr>
          <w:rFonts w:ascii="Times New Roman" w:hAnsi="Times New Roman" w:cs="Times New Roman"/>
          <w:sz w:val="24"/>
        </w:rPr>
        <w:t>，所有水泵承压部件应能承受</w:t>
      </w:r>
      <w:r>
        <w:rPr>
          <w:rFonts w:ascii="Times New Roman" w:hAnsi="Times New Roman" w:cs="Times New Roman"/>
          <w:sz w:val="24"/>
        </w:rPr>
        <w:t>2.1MPa</w:t>
      </w:r>
      <w:r>
        <w:rPr>
          <w:rFonts w:ascii="Times New Roman" w:hAnsi="Times New Roman" w:cs="Times New Roman"/>
          <w:sz w:val="24"/>
        </w:rPr>
        <w:t>试验压力而不渗漏。</w:t>
      </w:r>
    </w:p>
    <w:p w14:paraId="3C0AD2CA"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3.2.1.4</w:t>
      </w:r>
      <w:r>
        <w:rPr>
          <w:rFonts w:ascii="Times New Roman" w:hAnsi="Times New Roman" w:cs="Times New Roman"/>
          <w:sz w:val="24"/>
        </w:rPr>
        <w:t>水泵技术性能应遵循《离心泵技术条件（</w:t>
      </w:r>
      <w:r>
        <w:rPr>
          <w:rFonts w:ascii="Times New Roman" w:hAnsi="Times New Roman" w:cs="Times New Roman"/>
          <w:sz w:val="24"/>
        </w:rPr>
        <w:t>I</w:t>
      </w:r>
      <w:r>
        <w:rPr>
          <w:rFonts w:ascii="Times New Roman" w:hAnsi="Times New Roman" w:cs="Times New Roman"/>
          <w:sz w:val="24"/>
        </w:rPr>
        <w:t>类）》</w:t>
      </w:r>
      <w:r>
        <w:rPr>
          <w:rFonts w:ascii="Times New Roman" w:hAnsi="Times New Roman" w:cs="Times New Roman"/>
          <w:sz w:val="24"/>
        </w:rPr>
        <w:t>GB/T 16907</w:t>
      </w:r>
      <w:r>
        <w:rPr>
          <w:rFonts w:ascii="Times New Roman" w:hAnsi="Times New Roman" w:cs="Times New Roman"/>
          <w:sz w:val="24"/>
        </w:rPr>
        <w:t>要求并提供相应的第三方检验报告。</w:t>
      </w:r>
    </w:p>
    <w:p w14:paraId="2BD13C16"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3.2.1.5</w:t>
      </w:r>
      <w:r>
        <w:rPr>
          <w:rFonts w:ascii="Times New Roman" w:hAnsi="Times New Roman" w:cs="Times New Roman"/>
          <w:sz w:val="24"/>
        </w:rPr>
        <w:t>水泵应运行在最高效率点附近，当水泵的流量不超过设计流量</w:t>
      </w:r>
      <w:r>
        <w:rPr>
          <w:rFonts w:ascii="Times New Roman" w:hAnsi="Times New Roman" w:cs="Times New Roman"/>
          <w:sz w:val="24"/>
        </w:rPr>
        <w:t>25%</w:t>
      </w:r>
      <w:r>
        <w:rPr>
          <w:rFonts w:ascii="Times New Roman" w:hAnsi="Times New Roman" w:cs="Times New Roman"/>
          <w:sz w:val="24"/>
        </w:rPr>
        <w:t>的情况下运行时，水泵不应有破坏点，并且电机应不出现超铭牌上的额定功率的情况，同时在规定的环境条件下，电机应能长期运行，不得超过允许的温升。</w:t>
      </w:r>
    </w:p>
    <w:p w14:paraId="5CDE64F8"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3.2.1.6</w:t>
      </w:r>
      <w:r>
        <w:rPr>
          <w:rFonts w:ascii="Times New Roman" w:hAnsi="Times New Roman" w:cs="Times New Roman"/>
          <w:sz w:val="24"/>
        </w:rPr>
        <w:t>水泵应符合本技术规格书和相关规定的要求，并按经规定程序批准的图样和技术文件及供需双方技术协议的要求制造。</w:t>
      </w:r>
    </w:p>
    <w:p w14:paraId="49480255"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3.2.1.7</w:t>
      </w:r>
      <w:r>
        <w:rPr>
          <w:rFonts w:ascii="Times New Roman" w:hAnsi="Times New Roman" w:cs="Times New Roman"/>
          <w:sz w:val="24"/>
        </w:rPr>
        <w:t>所有水泵必须在工厂组装完整，并且水泵制造商在国内的工厂必须自备能够测试所有供货水泵吨位的性能测试平台（包括压力测试、工作曲线测试及工作点测试），每一台供货水泵在出厂前都必须在工厂完成压力测试及性能测试，同时提供水泵的完整详实的性能测试报告，满足招标方或监理对产品目击测试考察的要求。</w:t>
      </w:r>
    </w:p>
    <w:p w14:paraId="55A859DF"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3.2.1.8</w:t>
      </w:r>
      <w:r>
        <w:rPr>
          <w:rFonts w:ascii="Times New Roman" w:hAnsi="Times New Roman" w:cs="Times New Roman"/>
          <w:sz w:val="24"/>
        </w:rPr>
        <w:t>水泵应在额定及实际运行电压下能正常启动和运转，每台泵在出厂前，应进行检查和试运转。</w:t>
      </w:r>
    </w:p>
    <w:p w14:paraId="5D1859AA" w14:textId="3531B446"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3.2.1.9</w:t>
      </w:r>
      <w:r>
        <w:rPr>
          <w:rFonts w:ascii="Times New Roman" w:hAnsi="Times New Roman" w:cs="Times New Roman"/>
          <w:sz w:val="24"/>
        </w:rPr>
        <w:t>除非特别说明，水泵效率满足《清水离心泵能效限定值及节能评价值》（</w:t>
      </w:r>
      <w:r>
        <w:rPr>
          <w:rFonts w:ascii="Times New Roman" w:hAnsi="Times New Roman" w:cs="Times New Roman"/>
          <w:sz w:val="24"/>
        </w:rPr>
        <w:t>GB 19762-2007</w:t>
      </w:r>
      <w:r>
        <w:rPr>
          <w:rFonts w:ascii="Times New Roman" w:hAnsi="Times New Roman" w:cs="Times New Roman"/>
          <w:sz w:val="24"/>
        </w:rPr>
        <w:t>）泵目标能效限定值的要求，需满足设计图纸参数要求。</w:t>
      </w:r>
    </w:p>
    <w:p w14:paraId="2F09AB56"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3.2.2</w:t>
      </w:r>
      <w:r>
        <w:rPr>
          <w:rFonts w:ascii="Times New Roman" w:hAnsi="Times New Roman" w:cs="Times New Roman"/>
          <w:sz w:val="24"/>
        </w:rPr>
        <w:t>泵壳</w:t>
      </w:r>
    </w:p>
    <w:p w14:paraId="321E5DFF"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3.2.2.1</w:t>
      </w:r>
      <w:r>
        <w:rPr>
          <w:rFonts w:ascii="Times New Roman" w:hAnsi="Times New Roman" w:cs="Times New Roman"/>
          <w:sz w:val="24"/>
        </w:rPr>
        <w:t>生活热水二次侧水泵外壳采用不锈钢材质，其余水泵外壳材料的力学性能不低于铸铁</w:t>
      </w:r>
      <w:r>
        <w:rPr>
          <w:rFonts w:ascii="Times New Roman" w:hAnsi="Times New Roman" w:cs="Times New Roman"/>
          <w:sz w:val="24"/>
        </w:rPr>
        <w:t>HT250</w:t>
      </w:r>
      <w:r>
        <w:rPr>
          <w:rFonts w:ascii="Times New Roman" w:hAnsi="Times New Roman" w:cs="Times New Roman"/>
          <w:sz w:val="24"/>
        </w:rPr>
        <w:t>，并符合</w:t>
      </w:r>
      <w:r>
        <w:rPr>
          <w:rFonts w:ascii="Times New Roman" w:hAnsi="Times New Roman" w:cs="Times New Roman"/>
          <w:sz w:val="24"/>
        </w:rPr>
        <w:t>GB/T 1348</w:t>
      </w:r>
      <w:r>
        <w:rPr>
          <w:rFonts w:ascii="Times New Roman" w:hAnsi="Times New Roman" w:cs="Times New Roman"/>
          <w:sz w:val="24"/>
        </w:rPr>
        <w:t>－</w:t>
      </w:r>
      <w:r>
        <w:rPr>
          <w:rFonts w:ascii="Times New Roman" w:hAnsi="Times New Roman" w:cs="Times New Roman"/>
          <w:sz w:val="24"/>
        </w:rPr>
        <w:t>2019</w:t>
      </w:r>
      <w:r>
        <w:rPr>
          <w:rFonts w:ascii="Times New Roman" w:hAnsi="Times New Roman" w:cs="Times New Roman"/>
          <w:sz w:val="24"/>
        </w:rPr>
        <w:t>，以保证足够的水泵承压，应设有排水及排气孔。外表面应平滑、无砂眼或其他铸造缺陷，内表面经过抛光处理或由精密树脂铸造。叶轮应加以固定以防止它按指定方向旋转时沿周向和轴向移动。泵壳叶轮导叶等金属材料，应满足强度和耐疲劳要求、有耐腐蚀措施。</w:t>
      </w:r>
    </w:p>
    <w:p w14:paraId="670D8299"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3.2.2.2</w:t>
      </w:r>
      <w:r>
        <w:rPr>
          <w:rFonts w:ascii="Times New Roman" w:hAnsi="Times New Roman" w:cs="Times New Roman"/>
          <w:sz w:val="24"/>
        </w:rPr>
        <w:t>拆卸上泵壳以及轴承座时可将完整的旋转部件拆下而不影响管路连接；水泵有可移动的轴承座，以便在检查或更换机械密封，轴套以及轴承时，不用拆下叶轮等旋转部件或上部泵壳。</w:t>
      </w:r>
    </w:p>
    <w:p w14:paraId="77353BF5"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lastRenderedPageBreak/>
        <w:t>3.2.2.3</w:t>
      </w:r>
      <w:r>
        <w:rPr>
          <w:rFonts w:ascii="Times New Roman" w:hAnsi="Times New Roman" w:cs="Times New Roman"/>
          <w:sz w:val="24"/>
        </w:rPr>
        <w:t>双吸泵采用补偿式双蜗壳结构，处于水泵高效区，设有独立轴承箱，可在不移除上泵壳情况下，拆卸轴承和机封，双吸泵泵头法兰采用整体铸造。</w:t>
      </w:r>
    </w:p>
    <w:p w14:paraId="42DD8654"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3.2.2.4</w:t>
      </w:r>
      <w:r>
        <w:rPr>
          <w:rFonts w:ascii="Times New Roman" w:hAnsi="Times New Roman" w:cs="Times New Roman"/>
          <w:sz w:val="24"/>
        </w:rPr>
        <w:t>投标方应明确规定泵在最恶劣工作条件下的极限压力（最大允许压力），泵壳的材料为铸铁或承压能力更高的材料。包括轴封箱、密封端在内的压力壳体，须有适当的厚度使之能在工作温度下经受住最大容许压力并限制变形。泵体还应适合于环境温度下的水压实验压力。</w:t>
      </w:r>
    </w:p>
    <w:p w14:paraId="0865D5E0"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3.2.3</w:t>
      </w:r>
      <w:r>
        <w:rPr>
          <w:rFonts w:ascii="Times New Roman" w:hAnsi="Times New Roman" w:cs="Times New Roman"/>
          <w:sz w:val="24"/>
        </w:rPr>
        <w:t>叶轮</w:t>
      </w:r>
    </w:p>
    <w:p w14:paraId="1F333558"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3.2.3.1</w:t>
      </w:r>
      <w:r>
        <w:rPr>
          <w:rFonts w:ascii="Times New Roman" w:hAnsi="Times New Roman" w:cs="Times New Roman"/>
          <w:sz w:val="24"/>
        </w:rPr>
        <w:t>叶轮制造材料应为３０４不锈钢材质。叶轮应加以固定以防止它按指定方向旋转时沿周向和轴向移动。确定静止件和旋转件之间的运行间隙时，应考虑工作条件和这些零件所使用材料的性能。水泵叶轮平衡应按照</w:t>
      </w:r>
      <w:r>
        <w:rPr>
          <w:rFonts w:ascii="Times New Roman" w:hAnsi="Times New Roman" w:cs="Times New Roman"/>
          <w:sz w:val="24"/>
        </w:rPr>
        <w:t>ISO1940/1(</w:t>
      </w:r>
      <w:r>
        <w:rPr>
          <w:rFonts w:ascii="Times New Roman" w:hAnsi="Times New Roman" w:cs="Times New Roman"/>
          <w:sz w:val="24"/>
        </w:rPr>
        <w:t>最新版本）标准进行动、静平衡测试，动平衡等级不低于</w:t>
      </w:r>
      <w:r>
        <w:rPr>
          <w:rFonts w:ascii="Times New Roman" w:hAnsi="Times New Roman" w:cs="Times New Roman"/>
          <w:sz w:val="24"/>
        </w:rPr>
        <w:t>G6.3</w:t>
      </w:r>
      <w:r>
        <w:rPr>
          <w:rFonts w:ascii="Times New Roman" w:hAnsi="Times New Roman" w:cs="Times New Roman"/>
          <w:sz w:val="24"/>
        </w:rPr>
        <w:t>级</w:t>
      </w:r>
      <w:r>
        <w:rPr>
          <w:rFonts w:ascii="Times New Roman" w:hAnsi="Times New Roman" w:cs="Times New Roman"/>
          <w:sz w:val="24"/>
        </w:rPr>
        <w:t>,</w:t>
      </w:r>
      <w:r>
        <w:rPr>
          <w:rFonts w:ascii="Times New Roman" w:hAnsi="Times New Roman" w:cs="Times New Roman"/>
          <w:sz w:val="24"/>
        </w:rPr>
        <w:t>以保证水泵高效及平衡运行。</w:t>
      </w:r>
    </w:p>
    <w:p w14:paraId="5C211516"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3.2.3.2</w:t>
      </w:r>
      <w:r>
        <w:rPr>
          <w:rFonts w:ascii="Times New Roman" w:hAnsi="Times New Roman" w:cs="Times New Roman"/>
          <w:sz w:val="24"/>
        </w:rPr>
        <w:t>叶轮应经水力平衡。叶轮的直径在工厂经计算机计算选择，在出厂前叶轮已经切割至用户实际需要的尺寸。</w:t>
      </w:r>
    </w:p>
    <w:p w14:paraId="159484EC"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3.2.4</w:t>
      </w:r>
      <w:r>
        <w:rPr>
          <w:rFonts w:ascii="Times New Roman" w:hAnsi="Times New Roman" w:cs="Times New Roman"/>
          <w:sz w:val="24"/>
        </w:rPr>
        <w:t>轴封及轴承</w:t>
      </w:r>
    </w:p>
    <w:p w14:paraId="33668518"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3.2.4.1</w:t>
      </w:r>
      <w:r>
        <w:rPr>
          <w:rFonts w:ascii="Times New Roman" w:hAnsi="Times New Roman" w:cs="Times New Roman"/>
          <w:sz w:val="24"/>
        </w:rPr>
        <w:t>泵轴采用</w:t>
      </w:r>
      <w:r>
        <w:rPr>
          <w:rFonts w:ascii="Times New Roman" w:hAnsi="Times New Roman" w:cs="Times New Roman"/>
          <w:sz w:val="24"/>
        </w:rPr>
        <w:t>SS420</w:t>
      </w:r>
      <w:r>
        <w:rPr>
          <w:rFonts w:ascii="Times New Roman" w:hAnsi="Times New Roman" w:cs="Times New Roman"/>
          <w:sz w:val="24"/>
        </w:rPr>
        <w:t>等实心不锈钢。</w:t>
      </w:r>
    </w:p>
    <w:p w14:paraId="49FFDD9D" w14:textId="17E32B79"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3.2.4.2</w:t>
      </w:r>
      <w:r>
        <w:rPr>
          <w:rFonts w:ascii="Times New Roman" w:hAnsi="Times New Roman" w:cs="Times New Roman"/>
          <w:sz w:val="24"/>
        </w:rPr>
        <w:t>轴承（包括推力轴承）采用</w:t>
      </w:r>
      <w:r>
        <w:rPr>
          <w:rFonts w:ascii="Times New Roman" w:hAnsi="Times New Roman" w:cs="Times New Roman"/>
          <w:sz w:val="24"/>
        </w:rPr>
        <w:t>NSK</w:t>
      </w:r>
      <w:r>
        <w:rPr>
          <w:rFonts w:ascii="Times New Roman" w:hAnsi="Times New Roman" w:cs="Times New Roman"/>
          <w:sz w:val="24"/>
        </w:rPr>
        <w:t>或者</w:t>
      </w:r>
      <w:r>
        <w:rPr>
          <w:rFonts w:ascii="Times New Roman" w:hAnsi="Times New Roman" w:cs="Times New Roman"/>
          <w:sz w:val="24"/>
        </w:rPr>
        <w:t>SKF</w:t>
      </w:r>
      <w:r>
        <w:rPr>
          <w:rFonts w:ascii="Times New Roman" w:hAnsi="Times New Roman" w:cs="Times New Roman"/>
          <w:sz w:val="24"/>
        </w:rPr>
        <w:t>轴承，生活热水二次侧水泵驱动轴不锈钢制成，优良的脂润滑保证轴承寿命不小于</w:t>
      </w:r>
      <w:r>
        <w:rPr>
          <w:rFonts w:ascii="Times New Roman" w:hAnsi="Times New Roman" w:cs="Times New Roman"/>
          <w:sz w:val="24"/>
        </w:rPr>
        <w:t>80,000</w:t>
      </w:r>
      <w:r>
        <w:rPr>
          <w:rFonts w:ascii="Times New Roman" w:hAnsi="Times New Roman" w:cs="Times New Roman"/>
          <w:sz w:val="24"/>
        </w:rPr>
        <w:t>小时。轴应有足够的尺寸和刚性以便传递电机的额定功率，使机械密封工作状况不良和卡住的危险程度降至最低，应对启动方法和有关惯性负荷给予应有的考虑。轴承容许的转子轴向位移不得对机械密封的性能产生有害的影响。轴承更换时不能影响管路连接。</w:t>
      </w:r>
    </w:p>
    <w:p w14:paraId="42C89606"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3.2.4.3</w:t>
      </w:r>
      <w:r>
        <w:rPr>
          <w:rFonts w:ascii="Times New Roman" w:hAnsi="Times New Roman" w:cs="Times New Roman"/>
          <w:sz w:val="24"/>
        </w:rPr>
        <w:t>轴封采用国际名牌，平衡式免维护标准机械密封，生活热水二次侧水泵轴封应采用不锈钢制造，其余应采用适合的材质以保证在</w:t>
      </w:r>
      <w:r>
        <w:rPr>
          <w:rFonts w:ascii="Times New Roman" w:hAnsi="Times New Roman" w:cs="Times New Roman"/>
          <w:sz w:val="24"/>
        </w:rPr>
        <w:t>225F</w:t>
      </w:r>
      <w:r>
        <w:rPr>
          <w:rFonts w:ascii="Times New Roman" w:hAnsi="Times New Roman" w:cs="Times New Roman"/>
          <w:sz w:val="24"/>
        </w:rPr>
        <w:t>度</w:t>
      </w:r>
      <w:r>
        <w:rPr>
          <w:rFonts w:ascii="Times New Roman" w:hAnsi="Times New Roman" w:cs="Times New Roman"/>
          <w:sz w:val="24"/>
        </w:rPr>
        <w:t>(100℃)</w:t>
      </w:r>
      <w:r>
        <w:rPr>
          <w:rFonts w:ascii="Times New Roman" w:hAnsi="Times New Roman" w:cs="Times New Roman"/>
          <w:sz w:val="24"/>
        </w:rPr>
        <w:t>的连续运行。满足耐磨损、耐腐蚀和机械应力等要求及更换周期，设计寿命不低于</w:t>
      </w:r>
      <w:r>
        <w:rPr>
          <w:rFonts w:ascii="Times New Roman" w:hAnsi="Times New Roman" w:cs="Times New Roman"/>
          <w:sz w:val="24"/>
        </w:rPr>
        <w:t>60,000</w:t>
      </w:r>
      <w:r>
        <w:rPr>
          <w:rFonts w:ascii="Times New Roman" w:hAnsi="Times New Roman" w:cs="Times New Roman"/>
          <w:sz w:val="24"/>
        </w:rPr>
        <w:t>小时。</w:t>
      </w:r>
    </w:p>
    <w:p w14:paraId="3A31753C"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3.2.4.4</w:t>
      </w:r>
      <w:r>
        <w:rPr>
          <w:rFonts w:ascii="Times New Roman" w:hAnsi="Times New Roman" w:cs="Times New Roman"/>
          <w:sz w:val="24"/>
        </w:rPr>
        <w:t>水泵应带有可靠的轴套设计，以确保轴在运行中不被磨损、腐蚀，水泵制造商应提供相应技术证明资料。</w:t>
      </w:r>
    </w:p>
    <w:p w14:paraId="19B8CA53"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3.2.4.5</w:t>
      </w:r>
      <w:r>
        <w:rPr>
          <w:rFonts w:ascii="Times New Roman" w:hAnsi="Times New Roman" w:cs="Times New Roman"/>
          <w:sz w:val="24"/>
        </w:rPr>
        <w:t>投标方应在投标文件中阐述机械密封元件的材料、型式（平衡型、非平</w:t>
      </w:r>
      <w:r>
        <w:rPr>
          <w:rFonts w:ascii="Times New Roman" w:hAnsi="Times New Roman" w:cs="Times New Roman"/>
          <w:sz w:val="24"/>
        </w:rPr>
        <w:lastRenderedPageBreak/>
        <w:t>衡型、波纹管型等）。在给定的工作条件下，机械密封应满足耐腐蚀、耐磨损和机械应力等要求及更换周期。机械密封应采用质量可靠的优质产品，复合陶瓷</w:t>
      </w:r>
      <w:r>
        <w:rPr>
          <w:rFonts w:ascii="Times New Roman" w:hAnsi="Times New Roman" w:cs="Times New Roman"/>
          <w:sz w:val="24"/>
        </w:rPr>
        <w:t>/</w:t>
      </w:r>
      <w:r>
        <w:rPr>
          <w:rFonts w:ascii="Times New Roman" w:hAnsi="Times New Roman" w:cs="Times New Roman"/>
          <w:sz w:val="24"/>
        </w:rPr>
        <w:t>石墨（清水介质）等密封端面，不锈钢弹簧，可承受水泵压头要求。机械密封使用寿命不低于</w:t>
      </w:r>
      <w:r>
        <w:rPr>
          <w:rFonts w:ascii="Times New Roman" w:hAnsi="Times New Roman" w:cs="Times New Roman"/>
          <w:sz w:val="24"/>
        </w:rPr>
        <w:t>60000</w:t>
      </w:r>
      <w:r>
        <w:rPr>
          <w:rFonts w:ascii="Times New Roman" w:hAnsi="Times New Roman" w:cs="Times New Roman"/>
          <w:sz w:val="24"/>
        </w:rPr>
        <w:t>小时。每台水泵须同时提供一套备用轴封。</w:t>
      </w:r>
    </w:p>
    <w:p w14:paraId="266A8C75"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w:t>
      </w:r>
      <w:r>
        <w:rPr>
          <w:rFonts w:ascii="Times New Roman" w:hAnsi="Times New Roman" w:cs="Times New Roman"/>
          <w:sz w:val="24"/>
        </w:rPr>
        <w:t>水泵的电机</w:t>
      </w:r>
    </w:p>
    <w:p w14:paraId="7D7E010C" w14:textId="30F21306"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3.2.5.1</w:t>
      </w:r>
      <w:r>
        <w:rPr>
          <w:rFonts w:ascii="Times New Roman" w:hAnsi="Times New Roman" w:cs="Times New Roman"/>
          <w:sz w:val="24"/>
        </w:rPr>
        <w:t>应采用高效低噪声电机，除符合国家相关标准外，还必须符合</w:t>
      </w:r>
      <w:r>
        <w:rPr>
          <w:rFonts w:ascii="Times New Roman" w:hAnsi="Times New Roman" w:cs="Times New Roman"/>
          <w:sz w:val="24"/>
        </w:rPr>
        <w:t>GB</w:t>
      </w:r>
      <w:r>
        <w:rPr>
          <w:rFonts w:ascii="Times New Roman" w:hAnsi="Times New Roman" w:cs="Times New Roman"/>
          <w:sz w:val="24"/>
        </w:rPr>
        <w:t>和</w:t>
      </w:r>
      <w:r>
        <w:rPr>
          <w:rFonts w:ascii="Times New Roman" w:hAnsi="Times New Roman" w:cs="Times New Roman"/>
          <w:sz w:val="24"/>
        </w:rPr>
        <w:t>IEC</w:t>
      </w:r>
      <w:r>
        <w:rPr>
          <w:rFonts w:ascii="Times New Roman" w:hAnsi="Times New Roman" w:cs="Times New Roman"/>
          <w:sz w:val="24"/>
        </w:rPr>
        <w:t>标准，并提供认证文件。</w:t>
      </w:r>
    </w:p>
    <w:p w14:paraId="6DB5614E"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3.2.5.2</w:t>
      </w:r>
      <w:r>
        <w:rPr>
          <w:rFonts w:ascii="Times New Roman" w:hAnsi="Times New Roman" w:cs="Times New Roman"/>
          <w:sz w:val="24"/>
        </w:rPr>
        <w:t>电机满足《电动机能效限定值及能效等级》（</w:t>
      </w:r>
      <w:r>
        <w:rPr>
          <w:rFonts w:ascii="Times New Roman" w:hAnsi="Times New Roman" w:cs="Times New Roman"/>
          <w:sz w:val="24"/>
        </w:rPr>
        <w:t>GB 18613-2020</w:t>
      </w:r>
      <w:r>
        <w:rPr>
          <w:rFonts w:ascii="Times New Roman" w:hAnsi="Times New Roman" w:cs="Times New Roman"/>
          <w:sz w:val="24"/>
        </w:rPr>
        <w:t>）二级能效要求，并提供二级能效标示认证。</w:t>
      </w:r>
    </w:p>
    <w:p w14:paraId="24F5431C"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3.2.5.3</w:t>
      </w:r>
      <w:r>
        <w:rPr>
          <w:rFonts w:ascii="Times New Roman" w:hAnsi="Times New Roman" w:cs="Times New Roman"/>
          <w:sz w:val="24"/>
        </w:rPr>
        <w:t>水泵效率满足《清水离心泵能效限定值及节能评价值》（</w:t>
      </w:r>
      <w:r>
        <w:rPr>
          <w:rFonts w:ascii="Times New Roman" w:hAnsi="Times New Roman" w:cs="Times New Roman"/>
          <w:sz w:val="24"/>
        </w:rPr>
        <w:t>GB 19762-2007</w:t>
      </w:r>
      <w:r>
        <w:rPr>
          <w:rFonts w:ascii="Times New Roman" w:hAnsi="Times New Roman" w:cs="Times New Roman"/>
          <w:sz w:val="24"/>
        </w:rPr>
        <w:t>）泵目标能效限定值的要求。</w:t>
      </w:r>
    </w:p>
    <w:p w14:paraId="5582EAEA"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3.2.5.3</w:t>
      </w:r>
      <w:r>
        <w:rPr>
          <w:rFonts w:ascii="Times New Roman" w:hAnsi="Times New Roman" w:cs="Times New Roman"/>
          <w:sz w:val="24"/>
        </w:rPr>
        <w:t>电机形式为风冷鼠笼式全封闭三相异步电动机，满足</w:t>
      </w:r>
      <w:r>
        <w:rPr>
          <w:rFonts w:ascii="Times New Roman" w:hAnsi="Times New Roman" w:cs="Times New Roman"/>
          <w:sz w:val="24"/>
        </w:rPr>
        <w:t>IEC/NEMA</w:t>
      </w:r>
      <w:r>
        <w:rPr>
          <w:rFonts w:ascii="Times New Roman" w:hAnsi="Times New Roman" w:cs="Times New Roman"/>
          <w:sz w:val="24"/>
        </w:rPr>
        <w:t>设计标准</w:t>
      </w:r>
      <w:r>
        <w:rPr>
          <w:rFonts w:ascii="Times New Roman" w:hAnsi="Times New Roman" w:cs="Times New Roman"/>
          <w:sz w:val="24"/>
        </w:rPr>
        <w:t>TEFC</w:t>
      </w:r>
      <w:r>
        <w:rPr>
          <w:rFonts w:ascii="Times New Roman" w:hAnsi="Times New Roman" w:cs="Times New Roman"/>
          <w:sz w:val="24"/>
        </w:rPr>
        <w:t>。</w:t>
      </w:r>
    </w:p>
    <w:p w14:paraId="26B361FB" w14:textId="03A5EB5E"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3.2.5.4</w:t>
      </w:r>
      <w:r>
        <w:rPr>
          <w:rFonts w:ascii="Times New Roman" w:hAnsi="Times New Roman" w:cs="Times New Roman"/>
          <w:sz w:val="24"/>
        </w:rPr>
        <w:t>供电条件为：</w:t>
      </w:r>
      <w:r>
        <w:rPr>
          <w:rFonts w:ascii="Times New Roman" w:hAnsi="Times New Roman" w:cs="Times New Roman"/>
          <w:sz w:val="24"/>
        </w:rPr>
        <w:t>3</w:t>
      </w:r>
      <w:r>
        <w:rPr>
          <w:rFonts w:ascii="Times New Roman" w:hAnsi="Times New Roman" w:cs="Times New Roman" w:hint="eastAsia"/>
          <w:sz w:val="24"/>
        </w:rPr>
        <w:t>P</w:t>
      </w:r>
      <w:r>
        <w:rPr>
          <w:rFonts w:ascii="Times New Roman" w:hAnsi="Times New Roman" w:cs="Times New Roman"/>
          <w:sz w:val="24"/>
        </w:rPr>
        <w:t>/380V/50Hz</w:t>
      </w:r>
      <w:r>
        <w:rPr>
          <w:rFonts w:ascii="Times New Roman" w:hAnsi="Times New Roman" w:cs="Times New Roman"/>
          <w:sz w:val="24"/>
        </w:rPr>
        <w:t>，允许电压偏差：</w:t>
      </w:r>
      <w:r>
        <w:rPr>
          <w:rFonts w:ascii="Times New Roman" w:hAnsi="Times New Roman" w:cs="Times New Roman"/>
          <w:sz w:val="24"/>
        </w:rPr>
        <w:t>±6</w:t>
      </w:r>
      <w:r>
        <w:rPr>
          <w:rFonts w:ascii="Times New Roman" w:hAnsi="Times New Roman" w:cs="Times New Roman"/>
          <w:sz w:val="24"/>
        </w:rPr>
        <w:t>％。</w:t>
      </w:r>
    </w:p>
    <w:p w14:paraId="3FF8A89A"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3.2.5.5</w:t>
      </w:r>
      <w:r>
        <w:rPr>
          <w:rFonts w:ascii="Times New Roman" w:hAnsi="Times New Roman" w:cs="Times New Roman"/>
          <w:sz w:val="24"/>
        </w:rPr>
        <w:t>空调供冷值班工况（低负荷使用）水泵采用变频电机，其余水泵采用工频电机，均设置变频控制。</w:t>
      </w:r>
    </w:p>
    <w:p w14:paraId="303A9AD1" w14:textId="3A5A3360"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3.2.5.6</w:t>
      </w:r>
      <w:r>
        <w:rPr>
          <w:rFonts w:ascii="Times New Roman" w:hAnsi="Times New Roman" w:cs="Times New Roman"/>
          <w:sz w:val="24"/>
        </w:rPr>
        <w:t>常规工况水泵应选用符合国际标准的通用电机</w:t>
      </w:r>
      <w:r>
        <w:rPr>
          <w:rFonts w:ascii="Times New Roman" w:hAnsi="Times New Roman" w:cs="Times New Roman"/>
          <w:sz w:val="24"/>
        </w:rPr>
        <w:t>,</w:t>
      </w:r>
      <w:r>
        <w:rPr>
          <w:rFonts w:ascii="Times New Roman" w:hAnsi="Times New Roman" w:cs="Times New Roman"/>
          <w:sz w:val="24"/>
        </w:rPr>
        <w:t>电机应为全封闭形式，电机功率应保证水泵在其整个运行曲线范围内不会过载，电机防护等级为</w:t>
      </w:r>
      <w:r>
        <w:rPr>
          <w:rFonts w:ascii="Times New Roman" w:hAnsi="Times New Roman" w:cs="Times New Roman"/>
          <w:sz w:val="24"/>
        </w:rPr>
        <w:t>IP55</w:t>
      </w:r>
      <w:r>
        <w:rPr>
          <w:rFonts w:ascii="Times New Roman" w:hAnsi="Times New Roman" w:cs="Times New Roman"/>
          <w:sz w:val="24"/>
        </w:rPr>
        <w:t>，绝缘等级为</w:t>
      </w:r>
      <w:r>
        <w:rPr>
          <w:rFonts w:ascii="Times New Roman" w:hAnsi="Times New Roman" w:cs="Times New Roman"/>
          <w:sz w:val="24"/>
        </w:rPr>
        <w:t>F</w:t>
      </w:r>
      <w:r>
        <w:rPr>
          <w:rFonts w:ascii="Times New Roman" w:hAnsi="Times New Roman" w:cs="Times New Roman"/>
          <w:sz w:val="24"/>
        </w:rPr>
        <w:t>级。环境空气温度</w:t>
      </w:r>
      <w:r>
        <w:rPr>
          <w:rFonts w:ascii="Times New Roman" w:hAnsi="Times New Roman" w:cs="Times New Roman"/>
          <w:sz w:val="24"/>
        </w:rPr>
        <w:t>≤40℃</w:t>
      </w:r>
      <w:r>
        <w:rPr>
          <w:rFonts w:ascii="Times New Roman" w:hAnsi="Times New Roman" w:cs="Times New Roman"/>
          <w:sz w:val="24"/>
        </w:rPr>
        <w:t>，最大相对湿度为</w:t>
      </w:r>
      <w:r>
        <w:rPr>
          <w:rFonts w:ascii="Times New Roman" w:hAnsi="Times New Roman" w:cs="Times New Roman"/>
          <w:sz w:val="24"/>
        </w:rPr>
        <w:t>99%</w:t>
      </w:r>
      <w:r>
        <w:rPr>
          <w:rFonts w:ascii="Times New Roman" w:hAnsi="Times New Roman" w:cs="Times New Roman"/>
          <w:sz w:val="24"/>
        </w:rPr>
        <w:t>时，电机应保持稳定运行。。</w:t>
      </w:r>
    </w:p>
    <w:p w14:paraId="7A2554D1"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3.2.5.7</w:t>
      </w:r>
      <w:r>
        <w:rPr>
          <w:rFonts w:ascii="Times New Roman" w:hAnsi="Times New Roman" w:cs="Times New Roman"/>
          <w:sz w:val="24"/>
        </w:rPr>
        <w:t>须供应和安装所有水泵所需的电动机。于运送电动机时，必须包装稳妥并标明小心处理，以免损毁。电动机应存放在有安全和干燥设施的地方。</w:t>
      </w:r>
    </w:p>
    <w:p w14:paraId="3B6B4615"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3.2.5.8</w:t>
      </w:r>
      <w:r>
        <w:rPr>
          <w:rFonts w:ascii="Times New Roman" w:hAnsi="Times New Roman" w:cs="Times New Roman"/>
          <w:sz w:val="24"/>
        </w:rPr>
        <w:t>所有电动机须按照</w:t>
      </w:r>
      <w:r>
        <w:rPr>
          <w:rFonts w:ascii="Times New Roman" w:hAnsi="Times New Roman" w:cs="Times New Roman"/>
          <w:sz w:val="24"/>
        </w:rPr>
        <w:t>GB 755</w:t>
      </w:r>
      <w:r>
        <w:rPr>
          <w:rFonts w:ascii="Times New Roman" w:hAnsi="Times New Roman" w:cs="Times New Roman"/>
          <w:sz w:val="24"/>
        </w:rPr>
        <w:t>《旋转电机定额和性能》及</w:t>
      </w:r>
      <w:r>
        <w:rPr>
          <w:rFonts w:ascii="Times New Roman" w:hAnsi="Times New Roman" w:cs="Times New Roman"/>
          <w:sz w:val="24"/>
        </w:rPr>
        <w:t>GB/T 11021</w:t>
      </w:r>
      <w:r>
        <w:rPr>
          <w:rFonts w:ascii="Times New Roman" w:hAnsi="Times New Roman" w:cs="Times New Roman"/>
          <w:sz w:val="24"/>
        </w:rPr>
        <w:t>《电气绝缘耐热性和表示方法》所定的</w:t>
      </w:r>
      <w:r>
        <w:rPr>
          <w:rFonts w:ascii="Times New Roman" w:hAnsi="Times New Roman" w:cs="Times New Roman"/>
          <w:sz w:val="24"/>
        </w:rPr>
        <w:t>“F”</w:t>
      </w:r>
      <w:r>
        <w:rPr>
          <w:rFonts w:ascii="Times New Roman" w:hAnsi="Times New Roman" w:cs="Times New Roman"/>
          <w:sz w:val="24"/>
        </w:rPr>
        <w:t>级物质作绝缘，并须采用非吸湿性及抗油的绝缘清漆浸染。绝缘物质须能适合不同的天气情况。</w:t>
      </w:r>
    </w:p>
    <w:p w14:paraId="5DBF0899"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3.2.5.9</w:t>
      </w:r>
      <w:r>
        <w:rPr>
          <w:rFonts w:ascii="Times New Roman" w:hAnsi="Times New Roman" w:cs="Times New Roman"/>
          <w:sz w:val="24"/>
        </w:rPr>
        <w:t>所有电动机必须能传动设备由静止状态加速至额定的转速。在额定转矩和任何供应电压为</w:t>
      </w:r>
      <w:r>
        <w:rPr>
          <w:rFonts w:ascii="Times New Roman" w:hAnsi="Times New Roman" w:cs="Times New Roman"/>
          <w:sz w:val="24"/>
        </w:rPr>
        <w:t>50Hz</w:t>
      </w:r>
      <w:r>
        <w:rPr>
          <w:rFonts w:ascii="Times New Roman" w:hAnsi="Times New Roman" w:cs="Times New Roman"/>
          <w:sz w:val="24"/>
        </w:rPr>
        <w:t>标准电压的</w:t>
      </w:r>
      <w:r>
        <w:rPr>
          <w:rFonts w:ascii="Times New Roman" w:hAnsi="Times New Roman" w:cs="Times New Roman"/>
          <w:sz w:val="24"/>
        </w:rPr>
        <w:t>90%</w:t>
      </w:r>
      <w:r>
        <w:rPr>
          <w:rFonts w:ascii="Times New Roman" w:hAnsi="Times New Roman" w:cs="Times New Roman"/>
          <w:sz w:val="24"/>
        </w:rPr>
        <w:t>与</w:t>
      </w:r>
      <w:r>
        <w:rPr>
          <w:rFonts w:ascii="Times New Roman" w:hAnsi="Times New Roman" w:cs="Times New Roman"/>
          <w:sz w:val="24"/>
        </w:rPr>
        <w:t>106%</w:t>
      </w:r>
      <w:r>
        <w:rPr>
          <w:rFonts w:ascii="Times New Roman" w:hAnsi="Times New Roman" w:cs="Times New Roman"/>
          <w:sz w:val="24"/>
        </w:rPr>
        <w:t>之间时，所有电动机须能连续地操作，或在额定短暂用途的电动机上，也须可在短暂期间内操作。当在标准电压</w:t>
      </w:r>
      <w:r>
        <w:rPr>
          <w:rFonts w:ascii="Times New Roman" w:hAnsi="Times New Roman" w:cs="Times New Roman"/>
          <w:sz w:val="24"/>
        </w:rPr>
        <w:t>70%</w:t>
      </w:r>
      <w:r>
        <w:rPr>
          <w:rFonts w:ascii="Times New Roman" w:hAnsi="Times New Roman" w:cs="Times New Roman"/>
          <w:sz w:val="24"/>
        </w:rPr>
        <w:t>并运转</w:t>
      </w:r>
      <w:r>
        <w:rPr>
          <w:rFonts w:ascii="Times New Roman" w:hAnsi="Times New Roman" w:cs="Times New Roman"/>
          <w:sz w:val="24"/>
        </w:rPr>
        <w:t>10</w:t>
      </w:r>
      <w:r>
        <w:rPr>
          <w:rFonts w:ascii="Times New Roman" w:hAnsi="Times New Roman" w:cs="Times New Roman"/>
          <w:sz w:val="24"/>
        </w:rPr>
        <w:t>秒时，它们必须能提供额定转矩，而没有损害性过热，并在</w:t>
      </w:r>
      <w:r>
        <w:rPr>
          <w:rFonts w:ascii="Times New Roman" w:hAnsi="Times New Roman" w:cs="Times New Roman"/>
          <w:sz w:val="24"/>
        </w:rPr>
        <w:lastRenderedPageBreak/>
        <w:t>此情况下，转差百分数也不许超过</w:t>
      </w:r>
      <w:r>
        <w:rPr>
          <w:rFonts w:ascii="Times New Roman" w:hAnsi="Times New Roman" w:cs="Times New Roman"/>
          <w:sz w:val="24"/>
        </w:rPr>
        <w:t>10%</w:t>
      </w:r>
      <w:r>
        <w:rPr>
          <w:rFonts w:ascii="Times New Roman" w:hAnsi="Times New Roman" w:cs="Times New Roman"/>
          <w:sz w:val="24"/>
        </w:rPr>
        <w:t>。</w:t>
      </w:r>
    </w:p>
    <w:p w14:paraId="076DCD8E"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3.2.5.10</w:t>
      </w:r>
      <w:r>
        <w:rPr>
          <w:rFonts w:ascii="Times New Roman" w:hAnsi="Times New Roman" w:cs="Times New Roman"/>
          <w:sz w:val="24"/>
        </w:rPr>
        <w:t>电动机必须能在任何情况下充分地应付有关传动单位的工作要求及受机电保护装置的限制。</w:t>
      </w:r>
    </w:p>
    <w:p w14:paraId="10E64498"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3.2.5.11</w:t>
      </w:r>
      <w:r>
        <w:rPr>
          <w:rFonts w:ascii="Times New Roman" w:hAnsi="Times New Roman" w:cs="Times New Roman"/>
          <w:sz w:val="24"/>
        </w:rPr>
        <w:t>所有电动机必须能够持续操作而没有损害性影响，并能够在任何频率为</w:t>
      </w:r>
      <w:r>
        <w:rPr>
          <w:rFonts w:ascii="Times New Roman" w:hAnsi="Times New Roman" w:cs="Times New Roman"/>
          <w:sz w:val="24"/>
        </w:rPr>
        <w:t>48Hz</w:t>
      </w:r>
      <w:r>
        <w:rPr>
          <w:rFonts w:ascii="Times New Roman" w:hAnsi="Times New Roman" w:cs="Times New Roman"/>
          <w:sz w:val="24"/>
        </w:rPr>
        <w:t>至</w:t>
      </w:r>
      <w:r>
        <w:rPr>
          <w:rFonts w:ascii="Times New Roman" w:hAnsi="Times New Roman" w:cs="Times New Roman"/>
          <w:sz w:val="24"/>
        </w:rPr>
        <w:t>52Hz</w:t>
      </w:r>
      <w:r>
        <w:rPr>
          <w:rFonts w:ascii="Times New Roman" w:hAnsi="Times New Roman" w:cs="Times New Roman"/>
          <w:sz w:val="24"/>
        </w:rPr>
        <w:t>之间和任何电压在标准电压</w:t>
      </w:r>
      <w:r>
        <w:rPr>
          <w:rFonts w:ascii="Times New Roman" w:hAnsi="Times New Roman" w:cs="Times New Roman"/>
          <w:sz w:val="24"/>
        </w:rPr>
        <w:t>90%</w:t>
      </w:r>
      <w:r>
        <w:rPr>
          <w:rFonts w:ascii="Times New Roman" w:hAnsi="Times New Roman" w:cs="Times New Roman"/>
          <w:sz w:val="24"/>
        </w:rPr>
        <w:t>至</w:t>
      </w:r>
      <w:r>
        <w:rPr>
          <w:rFonts w:ascii="Times New Roman" w:hAnsi="Times New Roman" w:cs="Times New Roman"/>
          <w:sz w:val="24"/>
        </w:rPr>
        <w:t>106%</w:t>
      </w:r>
      <w:r>
        <w:rPr>
          <w:rFonts w:ascii="Times New Roman" w:hAnsi="Times New Roman" w:cs="Times New Roman"/>
          <w:sz w:val="24"/>
        </w:rPr>
        <w:t>之间把电动机转动到它们额定的输出率。</w:t>
      </w:r>
    </w:p>
    <w:p w14:paraId="5A46DDBB"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3.2.5.12</w:t>
      </w:r>
      <w:r>
        <w:rPr>
          <w:rFonts w:ascii="Times New Roman" w:hAnsi="Times New Roman" w:cs="Times New Roman"/>
          <w:sz w:val="24"/>
        </w:rPr>
        <w:t>电动机设计须能适用于低转轴电流，并必须具有适当设备，以防止转轴电流对轴承造成损毁。</w:t>
      </w:r>
    </w:p>
    <w:p w14:paraId="50B3501A"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3.2.5.13</w:t>
      </w:r>
      <w:r>
        <w:rPr>
          <w:rFonts w:ascii="Times New Roman" w:hAnsi="Times New Roman" w:cs="Times New Roman"/>
          <w:sz w:val="24"/>
        </w:rPr>
        <w:t>所有达至</w:t>
      </w:r>
      <w:r>
        <w:rPr>
          <w:rFonts w:ascii="Times New Roman" w:hAnsi="Times New Roman" w:cs="Times New Roman"/>
          <w:sz w:val="24"/>
        </w:rPr>
        <w:t>30kW</w:t>
      </w:r>
      <w:r>
        <w:rPr>
          <w:rFonts w:ascii="Times New Roman" w:hAnsi="Times New Roman" w:cs="Times New Roman"/>
          <w:sz w:val="24"/>
        </w:rPr>
        <w:t>的电动机须有不少于</w:t>
      </w:r>
      <w:r>
        <w:rPr>
          <w:rFonts w:ascii="Times New Roman" w:hAnsi="Times New Roman" w:cs="Times New Roman"/>
          <w:sz w:val="24"/>
        </w:rPr>
        <w:t>88%</w:t>
      </w:r>
      <w:r>
        <w:rPr>
          <w:rFonts w:ascii="Times New Roman" w:hAnsi="Times New Roman" w:cs="Times New Roman"/>
          <w:sz w:val="24"/>
        </w:rPr>
        <w:t>的满载效率，和功率因子不少于</w:t>
      </w:r>
      <w:r>
        <w:rPr>
          <w:rFonts w:ascii="Times New Roman" w:hAnsi="Times New Roman" w:cs="Times New Roman"/>
          <w:sz w:val="24"/>
        </w:rPr>
        <w:t>0.85</w:t>
      </w:r>
      <w:r>
        <w:rPr>
          <w:rFonts w:ascii="Times New Roman" w:hAnsi="Times New Roman" w:cs="Times New Roman"/>
          <w:sz w:val="24"/>
        </w:rPr>
        <w:t>滞后。</w:t>
      </w:r>
    </w:p>
    <w:p w14:paraId="27EDEFC9"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3.2.5.14</w:t>
      </w:r>
      <w:r>
        <w:rPr>
          <w:rFonts w:ascii="Times New Roman" w:hAnsi="Times New Roman" w:cs="Times New Roman"/>
          <w:sz w:val="24"/>
        </w:rPr>
        <w:t>所有电动机必须适应各种气温情况，即使机房气温提升至</w:t>
      </w:r>
      <w:r>
        <w:rPr>
          <w:rFonts w:ascii="Times New Roman" w:hAnsi="Times New Roman" w:cs="Times New Roman"/>
          <w:sz w:val="24"/>
        </w:rPr>
        <w:t>40ºC</w:t>
      </w:r>
      <w:r>
        <w:rPr>
          <w:rFonts w:ascii="Times New Roman" w:hAnsi="Times New Roman" w:cs="Times New Roman"/>
          <w:sz w:val="24"/>
        </w:rPr>
        <w:t>及相对湿度至</w:t>
      </w:r>
      <w:r>
        <w:rPr>
          <w:rFonts w:ascii="Times New Roman" w:hAnsi="Times New Roman" w:cs="Times New Roman"/>
          <w:sz w:val="24"/>
        </w:rPr>
        <w:t>98%</w:t>
      </w:r>
      <w:r>
        <w:rPr>
          <w:rFonts w:ascii="Times New Roman" w:hAnsi="Times New Roman" w:cs="Times New Roman"/>
          <w:sz w:val="24"/>
        </w:rPr>
        <w:t>仍能保持正常操作。</w:t>
      </w:r>
    </w:p>
    <w:p w14:paraId="033B9643" w14:textId="6131ED6B"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3.2.5.15</w:t>
      </w:r>
      <w:r>
        <w:rPr>
          <w:rFonts w:ascii="Times New Roman" w:hAnsi="Times New Roman" w:cs="Times New Roman"/>
          <w:sz w:val="24"/>
        </w:rPr>
        <w:t>常规工况水泵电动机应选用</w:t>
      </w:r>
      <w:r>
        <w:rPr>
          <w:rFonts w:ascii="Times New Roman" w:hAnsi="Times New Roman" w:cs="Times New Roman"/>
          <w:sz w:val="24"/>
        </w:rPr>
        <w:t>GB 18613</w:t>
      </w:r>
      <w:r>
        <w:rPr>
          <w:rFonts w:ascii="Times New Roman" w:hAnsi="Times New Roman" w:cs="Times New Roman"/>
          <w:sz w:val="24"/>
        </w:rPr>
        <w:t>（按最新版本）国家二级能效或以上电机，电动机的额定电压为</w:t>
      </w:r>
      <w:r>
        <w:rPr>
          <w:rFonts w:ascii="Times New Roman" w:hAnsi="Times New Roman" w:cs="Times New Roman"/>
          <w:sz w:val="24"/>
        </w:rPr>
        <w:t>0.38kV</w:t>
      </w:r>
      <w:r>
        <w:rPr>
          <w:rFonts w:ascii="Times New Roman" w:hAnsi="Times New Roman" w:cs="Times New Roman"/>
          <w:sz w:val="24"/>
        </w:rPr>
        <w:t>，所有电机终端盒防护等级至少为</w:t>
      </w:r>
      <w:r>
        <w:rPr>
          <w:rFonts w:ascii="Times New Roman" w:hAnsi="Times New Roman" w:cs="Times New Roman"/>
          <w:sz w:val="24"/>
        </w:rPr>
        <w:t>IP55</w:t>
      </w:r>
      <w:r>
        <w:rPr>
          <w:rFonts w:ascii="Times New Roman" w:hAnsi="Times New Roman" w:cs="Times New Roman"/>
          <w:sz w:val="24"/>
        </w:rPr>
        <w:t>，所有电机的正常起动次数应设计为</w:t>
      </w:r>
      <w:r>
        <w:rPr>
          <w:rFonts w:ascii="Times New Roman" w:hAnsi="Times New Roman" w:cs="Times New Roman"/>
          <w:sz w:val="24"/>
        </w:rPr>
        <w:t>1000</w:t>
      </w:r>
      <w:r>
        <w:rPr>
          <w:rFonts w:ascii="Times New Roman" w:hAnsi="Times New Roman" w:cs="Times New Roman"/>
          <w:sz w:val="24"/>
        </w:rPr>
        <w:t>次</w:t>
      </w:r>
      <w:r>
        <w:rPr>
          <w:rFonts w:ascii="Times New Roman" w:hAnsi="Times New Roman" w:cs="Times New Roman"/>
          <w:sz w:val="24"/>
        </w:rPr>
        <w:t>/</w:t>
      </w:r>
      <w:r>
        <w:rPr>
          <w:rFonts w:ascii="Times New Roman" w:hAnsi="Times New Roman" w:cs="Times New Roman"/>
          <w:sz w:val="24"/>
        </w:rPr>
        <w:t>年，除非另有说明，所选的电机在</w:t>
      </w:r>
      <w:r>
        <w:rPr>
          <w:rFonts w:ascii="Times New Roman" w:hAnsi="Times New Roman" w:cs="Times New Roman"/>
          <w:sz w:val="24"/>
        </w:rPr>
        <w:t>75%</w:t>
      </w:r>
      <w:r>
        <w:rPr>
          <w:rFonts w:ascii="Times New Roman" w:hAnsi="Times New Roman" w:cs="Times New Roman"/>
          <w:sz w:val="24"/>
        </w:rPr>
        <w:t>额定电压且带有实际负荷的条件下，应适应每小时三次连续冷起动和每小时两次两次连续热启动。</w:t>
      </w:r>
    </w:p>
    <w:p w14:paraId="10BA481D"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3.2.5.16</w:t>
      </w:r>
      <w:r>
        <w:rPr>
          <w:rFonts w:ascii="Times New Roman" w:hAnsi="Times New Roman" w:cs="Times New Roman"/>
          <w:sz w:val="24"/>
        </w:rPr>
        <w:t>电动机应能在额定电压为</w:t>
      </w:r>
      <w:r>
        <w:rPr>
          <w:rFonts w:ascii="Times New Roman" w:hAnsi="Times New Roman" w:cs="Times New Roman"/>
          <w:sz w:val="24"/>
        </w:rPr>
        <w:t>±15%</w:t>
      </w:r>
      <w:r>
        <w:rPr>
          <w:rFonts w:ascii="Times New Roman" w:hAnsi="Times New Roman" w:cs="Times New Roman"/>
          <w:sz w:val="24"/>
        </w:rPr>
        <w:t>，</w:t>
      </w:r>
      <w:r>
        <w:rPr>
          <w:rFonts w:ascii="Times New Roman" w:hAnsi="Times New Roman" w:cs="Times New Roman"/>
          <w:sz w:val="24"/>
        </w:rPr>
        <w:t>315kW</w:t>
      </w:r>
      <w:r>
        <w:rPr>
          <w:rFonts w:ascii="Times New Roman" w:hAnsi="Times New Roman" w:cs="Times New Roman"/>
          <w:sz w:val="24"/>
        </w:rPr>
        <w:t>及以下电机频率为</w:t>
      </w:r>
      <w:r>
        <w:rPr>
          <w:rFonts w:ascii="Times New Roman" w:hAnsi="Times New Roman" w:cs="Times New Roman"/>
          <w:sz w:val="24"/>
        </w:rPr>
        <w:t>25~50Hz</w:t>
      </w:r>
      <w:r>
        <w:rPr>
          <w:rFonts w:ascii="Times New Roman" w:hAnsi="Times New Roman" w:cs="Times New Roman"/>
          <w:sz w:val="24"/>
        </w:rPr>
        <w:t>以内变化时正常满载长期运行而无损害。空调供冷值班工况（低负荷使用）水泵的变频电机要在</w:t>
      </w:r>
      <w:r>
        <w:rPr>
          <w:rFonts w:ascii="Times New Roman" w:hAnsi="Times New Roman" w:cs="Times New Roman"/>
          <w:sz w:val="24"/>
        </w:rPr>
        <w:t>5~50Hz</w:t>
      </w:r>
      <w:r>
        <w:rPr>
          <w:rFonts w:ascii="Times New Roman" w:hAnsi="Times New Roman" w:cs="Times New Roman"/>
          <w:sz w:val="24"/>
        </w:rPr>
        <w:t>以内变化时正常满载长期运行而无损害。</w:t>
      </w:r>
    </w:p>
    <w:p w14:paraId="76889A88" w14:textId="4C2EEB51"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3.2.5.17</w:t>
      </w:r>
      <w:r>
        <w:rPr>
          <w:rFonts w:ascii="Times New Roman" w:hAnsi="Times New Roman" w:cs="Times New Roman"/>
          <w:sz w:val="24"/>
        </w:rPr>
        <w:t>空调供冷值班工况（低负荷使用）水泵采用变频器专用马达主要是在使用多频率驱动器下，亦能展现出它最理想的特性。变频器专用马达有独立冷却风扇系统来降低马达温度。</w:t>
      </w:r>
    </w:p>
    <w:p w14:paraId="65C86A71"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3.2.5.18</w:t>
      </w:r>
      <w:r>
        <w:rPr>
          <w:rFonts w:ascii="Times New Roman" w:hAnsi="Times New Roman" w:cs="Times New Roman"/>
          <w:sz w:val="24"/>
        </w:rPr>
        <w:t>保护：除另有特别规定外，电动机的保护程度至少须符合</w:t>
      </w:r>
      <w:r>
        <w:rPr>
          <w:rFonts w:ascii="Times New Roman" w:hAnsi="Times New Roman" w:cs="Times New Roman"/>
          <w:sz w:val="24"/>
        </w:rPr>
        <w:t>GB/T 4208</w:t>
      </w:r>
      <w:r>
        <w:rPr>
          <w:rFonts w:ascii="Times New Roman" w:hAnsi="Times New Roman" w:cs="Times New Roman"/>
          <w:sz w:val="24"/>
        </w:rPr>
        <w:t>《外壳防护等级</w:t>
      </w:r>
      <w:r>
        <w:rPr>
          <w:rFonts w:ascii="Times New Roman" w:hAnsi="Times New Roman" w:cs="Times New Roman"/>
          <w:sz w:val="24"/>
        </w:rPr>
        <w:t>(IP</w:t>
      </w:r>
      <w:r>
        <w:rPr>
          <w:rFonts w:ascii="Times New Roman" w:hAnsi="Times New Roman" w:cs="Times New Roman"/>
          <w:sz w:val="24"/>
        </w:rPr>
        <w:t>代码</w:t>
      </w:r>
      <w:r>
        <w:rPr>
          <w:rFonts w:ascii="Times New Roman" w:hAnsi="Times New Roman" w:cs="Times New Roman"/>
          <w:sz w:val="24"/>
        </w:rPr>
        <w:t>)</w:t>
      </w:r>
      <w:r>
        <w:rPr>
          <w:rFonts w:ascii="Times New Roman" w:hAnsi="Times New Roman" w:cs="Times New Roman"/>
          <w:sz w:val="24"/>
        </w:rPr>
        <w:t>》标准的</w:t>
      </w:r>
      <w:r>
        <w:rPr>
          <w:rFonts w:ascii="Times New Roman" w:hAnsi="Times New Roman" w:cs="Times New Roman"/>
          <w:sz w:val="24"/>
        </w:rPr>
        <w:t>IP55</w:t>
      </w:r>
      <w:r>
        <w:rPr>
          <w:rFonts w:ascii="Times New Roman" w:hAnsi="Times New Roman" w:cs="Times New Roman"/>
          <w:sz w:val="24"/>
        </w:rPr>
        <w:t>的保护条件，前者说明在室内应用时要完全防水滴，后者说明在室外应用时要以全封闭扇冷作保护，还须符合以下的附加要求：</w:t>
      </w:r>
    </w:p>
    <w:p w14:paraId="06C7E28F"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）坚强有力的钢或铸铁框架连铸铁框架的后部托架。</w:t>
      </w:r>
    </w:p>
    <w:p w14:paraId="4723CB43"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）接地的装置。</w:t>
      </w:r>
    </w:p>
    <w:p w14:paraId="55ED433F"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lastRenderedPageBreak/>
        <w:t>（</w:t>
      </w:r>
      <w:r>
        <w:rPr>
          <w:rFonts w:ascii="Times New Roman" w:hAnsi="Times New Roman" w:cs="Times New Roman"/>
          <w:sz w:val="24"/>
        </w:rPr>
        <w:t>3</w:t>
      </w:r>
      <w:r>
        <w:rPr>
          <w:rFonts w:ascii="Times New Roman" w:hAnsi="Times New Roman" w:cs="Times New Roman"/>
          <w:sz w:val="24"/>
        </w:rPr>
        <w:t>）外表面处理：红氧化铬酸锌底漆和两层灰漆（提供色卡由招标方确认）。</w:t>
      </w:r>
    </w:p>
    <w:p w14:paraId="5D517F12"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3.2.5.19</w:t>
      </w:r>
      <w:r>
        <w:rPr>
          <w:rFonts w:ascii="Times New Roman" w:hAnsi="Times New Roman" w:cs="Times New Roman"/>
          <w:sz w:val="24"/>
        </w:rPr>
        <w:t>电机服务系数：电机服务系数为</w:t>
      </w:r>
      <w:r>
        <w:rPr>
          <w:rFonts w:ascii="Times New Roman" w:hAnsi="Times New Roman" w:cs="Times New Roman"/>
          <w:sz w:val="24"/>
        </w:rPr>
        <w:t>1.0</w:t>
      </w:r>
      <w:r>
        <w:rPr>
          <w:rFonts w:ascii="Times New Roman" w:hAnsi="Times New Roman" w:cs="Times New Roman"/>
          <w:sz w:val="24"/>
        </w:rPr>
        <w:t>，不得采用大于</w:t>
      </w:r>
      <w:r>
        <w:rPr>
          <w:rFonts w:ascii="Times New Roman" w:hAnsi="Times New Roman" w:cs="Times New Roman"/>
          <w:sz w:val="24"/>
        </w:rPr>
        <w:t>1.0</w:t>
      </w:r>
      <w:r>
        <w:rPr>
          <w:rFonts w:ascii="Times New Roman" w:hAnsi="Times New Roman" w:cs="Times New Roman"/>
          <w:sz w:val="24"/>
        </w:rPr>
        <w:t>的电机服务系数。</w:t>
      </w:r>
    </w:p>
    <w:p w14:paraId="741C3D81"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3.2.6</w:t>
      </w:r>
      <w:r>
        <w:rPr>
          <w:rFonts w:ascii="Times New Roman" w:hAnsi="Times New Roman" w:cs="Times New Roman"/>
          <w:sz w:val="24"/>
        </w:rPr>
        <w:t>水泵制造商需提供连轴器防护罩；水泵联轴器全部采用柔性连接，防护罩位于水泵和电机之间，并紧固于底座上。</w:t>
      </w:r>
    </w:p>
    <w:p w14:paraId="555F1687"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3.2.7</w:t>
      </w:r>
      <w:r>
        <w:rPr>
          <w:rFonts w:ascii="Times New Roman" w:hAnsi="Times New Roman" w:cs="Times New Roman"/>
          <w:sz w:val="24"/>
        </w:rPr>
        <w:t>泵底座的最低刚度满足</w:t>
      </w:r>
      <w:r>
        <w:rPr>
          <w:rFonts w:ascii="Times New Roman" w:hAnsi="Times New Roman" w:cs="Times New Roman"/>
          <w:sz w:val="24"/>
        </w:rPr>
        <w:t>ANSI/HI 1.3.4-1997</w:t>
      </w:r>
      <w:r>
        <w:rPr>
          <w:rFonts w:ascii="Times New Roman" w:hAnsi="Times New Roman" w:cs="Times New Roman"/>
          <w:sz w:val="24"/>
        </w:rPr>
        <w:t>卧式泵底座设计标准。</w:t>
      </w:r>
    </w:p>
    <w:p w14:paraId="36EA9BEE"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3.2.8</w:t>
      </w:r>
      <w:r>
        <w:rPr>
          <w:rFonts w:ascii="Times New Roman" w:hAnsi="Times New Roman" w:cs="Times New Roman"/>
          <w:sz w:val="24"/>
        </w:rPr>
        <w:t>若接口与相联水管直径不同，需配置水泵进出口偏心大小头。</w:t>
      </w:r>
    </w:p>
    <w:p w14:paraId="4EC2A74E"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3.2.9</w:t>
      </w:r>
      <w:r>
        <w:rPr>
          <w:rFonts w:ascii="Times New Roman" w:hAnsi="Times New Roman" w:cs="Times New Roman"/>
          <w:sz w:val="24"/>
        </w:rPr>
        <w:t>水泵安装在其底座上必须采取适当的减震措施。</w:t>
      </w:r>
    </w:p>
    <w:p w14:paraId="34598ED5" w14:textId="77777777" w:rsidR="001C433A" w:rsidRDefault="006C4373">
      <w:pPr>
        <w:pStyle w:val="a3"/>
        <w:spacing w:line="360" w:lineRule="auto"/>
        <w:rPr>
          <w:rFonts w:ascii="Times New Roman" w:hAnsi="Times New Roman" w:cs="Times New Roman"/>
          <w:b/>
          <w:sz w:val="28"/>
          <w:szCs w:val="28"/>
        </w:rPr>
      </w:pPr>
      <w:r>
        <w:rPr>
          <w:rFonts w:ascii="Times New Roman" w:hAnsi="Times New Roman" w:cs="Times New Roman"/>
          <w:sz w:val="24"/>
        </w:rPr>
        <w:t>3.2.10</w:t>
      </w:r>
      <w:r>
        <w:rPr>
          <w:rFonts w:ascii="Times New Roman" w:hAnsi="Times New Roman" w:cs="Times New Roman"/>
          <w:sz w:val="24"/>
        </w:rPr>
        <w:t>泵、电机与底座在工厂装配，经工厂测试。水泵和电机要在工厂做好预对中。投标方应负责在水泵通电调试前对泵重新对中。</w:t>
      </w:r>
      <w:bookmarkStart w:id="40" w:name="_Toc17723"/>
      <w:bookmarkStart w:id="41" w:name="_Toc26067"/>
      <w:bookmarkStart w:id="42" w:name="_Toc18530"/>
      <w:bookmarkStart w:id="43" w:name="_Toc12528"/>
      <w:bookmarkStart w:id="44" w:name="_Toc21283"/>
      <w:bookmarkStart w:id="45" w:name="_Toc7515"/>
      <w:bookmarkStart w:id="46" w:name="_Toc23735"/>
      <w:bookmarkStart w:id="47" w:name="_Toc23480"/>
      <w:bookmarkStart w:id="48" w:name="_Toc10375"/>
      <w:bookmarkStart w:id="49" w:name="_Toc6146"/>
      <w:bookmarkStart w:id="50" w:name="_Toc3064"/>
      <w:bookmarkStart w:id="51" w:name="_Toc13600"/>
    </w:p>
    <w:p w14:paraId="73A67E6F" w14:textId="77777777" w:rsidR="001C433A" w:rsidRDefault="006C4373">
      <w:pPr>
        <w:tabs>
          <w:tab w:val="left" w:pos="360"/>
          <w:tab w:val="left" w:pos="845"/>
        </w:tabs>
        <w:spacing w:line="360" w:lineRule="auto"/>
        <w:outlineLvl w:val="1"/>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出厂前检测</w:t>
      </w:r>
      <w:bookmarkEnd w:id="40"/>
      <w:bookmarkEnd w:id="41"/>
      <w:bookmarkEnd w:id="42"/>
      <w:bookmarkEnd w:id="43"/>
      <w:bookmarkEnd w:id="44"/>
      <w:bookmarkEnd w:id="45"/>
      <w:bookmarkEnd w:id="46"/>
      <w:bookmarkEnd w:id="47"/>
      <w:bookmarkEnd w:id="48"/>
      <w:bookmarkEnd w:id="49"/>
      <w:bookmarkEnd w:id="50"/>
      <w:bookmarkEnd w:id="51"/>
    </w:p>
    <w:p w14:paraId="4E9C5F5E" w14:textId="77777777" w:rsidR="001C433A" w:rsidRDefault="006C4373">
      <w:pPr>
        <w:pStyle w:val="a3"/>
        <w:spacing w:line="360" w:lineRule="auto"/>
        <w:ind w:firstLineChars="200" w:firstLine="480"/>
        <w:rPr>
          <w:rFonts w:ascii="Times New Roman" w:hAnsi="Times New Roman" w:cs="Times New Roman"/>
          <w:sz w:val="24"/>
        </w:rPr>
      </w:pPr>
      <w:r>
        <w:rPr>
          <w:rFonts w:ascii="Times New Roman" w:hAnsi="Times New Roman" w:cs="Times New Roman"/>
          <w:sz w:val="24"/>
        </w:rPr>
        <w:t>水泵制造过程中必须进行叶轮动平衡试验，以及承压部件的水压实验，出厂前必须按照</w:t>
      </w:r>
      <w:r>
        <w:rPr>
          <w:rFonts w:ascii="Times New Roman" w:hAnsi="Times New Roman" w:cs="Times New Roman"/>
          <w:sz w:val="24"/>
        </w:rPr>
        <w:t>GB/T 3216</w:t>
      </w:r>
      <w:r>
        <w:rPr>
          <w:rFonts w:ascii="Times New Roman" w:hAnsi="Times New Roman" w:cs="Times New Roman"/>
          <w:sz w:val="24"/>
        </w:rPr>
        <w:t>（最新版本）进行性能测试，并出具以上相关试验的检测报告。招标方可要求进行现监检。</w:t>
      </w:r>
    </w:p>
    <w:p w14:paraId="51D87550" w14:textId="77777777" w:rsidR="001C433A" w:rsidRDefault="006C4373">
      <w:pPr>
        <w:tabs>
          <w:tab w:val="left" w:pos="360"/>
          <w:tab w:val="left" w:pos="845"/>
        </w:tabs>
        <w:spacing w:line="360" w:lineRule="auto"/>
        <w:outlineLvl w:val="1"/>
        <w:rPr>
          <w:rFonts w:ascii="Times New Roman" w:hAnsi="Times New Roman" w:cs="Times New Roman"/>
          <w:bCs/>
          <w:sz w:val="24"/>
          <w:szCs w:val="24"/>
        </w:rPr>
      </w:pPr>
      <w:bookmarkStart w:id="52" w:name="_Toc4407"/>
      <w:bookmarkStart w:id="53" w:name="_Toc4998"/>
      <w:bookmarkStart w:id="54" w:name="_Toc24799"/>
      <w:bookmarkStart w:id="55" w:name="_Toc22349"/>
      <w:bookmarkStart w:id="56" w:name="_Toc30501"/>
      <w:bookmarkStart w:id="57" w:name="_Toc13809"/>
      <w:bookmarkStart w:id="58" w:name="_Toc28876"/>
      <w:bookmarkStart w:id="59" w:name="_Toc24808"/>
      <w:bookmarkStart w:id="60" w:name="_Toc6178"/>
      <w:bookmarkStart w:id="61" w:name="_Toc29643"/>
      <w:bookmarkStart w:id="62" w:name="_Toc16423"/>
      <w:bookmarkStart w:id="63" w:name="_Toc15965"/>
      <w:bookmarkStart w:id="64" w:name="_Toc31188"/>
      <w:r>
        <w:rPr>
          <w:rFonts w:ascii="Times New Roman" w:hAnsi="Times New Roman" w:cs="Times New Roman"/>
          <w:bCs/>
          <w:sz w:val="24"/>
          <w:szCs w:val="24"/>
        </w:rPr>
        <w:t>3.4</w:t>
      </w:r>
      <w:bookmarkEnd w:id="52"/>
      <w:r>
        <w:rPr>
          <w:rFonts w:ascii="Times New Roman" w:hAnsi="Times New Roman" w:cs="Times New Roman"/>
          <w:bCs/>
          <w:sz w:val="24"/>
          <w:szCs w:val="24"/>
        </w:rPr>
        <w:t>实施</w:t>
      </w:r>
      <w:bookmarkEnd w:id="53"/>
      <w:bookmarkEnd w:id="54"/>
      <w:bookmarkEnd w:id="55"/>
      <w:bookmarkEnd w:id="56"/>
      <w:bookmarkEnd w:id="57"/>
      <w:bookmarkEnd w:id="58"/>
      <w:bookmarkEnd w:id="59"/>
      <w:bookmarkEnd w:id="60"/>
      <w:bookmarkEnd w:id="61"/>
      <w:bookmarkEnd w:id="62"/>
      <w:bookmarkEnd w:id="63"/>
      <w:bookmarkEnd w:id="64"/>
    </w:p>
    <w:p w14:paraId="39A611B2"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t>3.4.1</w:t>
      </w:r>
      <w:r>
        <w:rPr>
          <w:rFonts w:ascii="Times New Roman" w:hAnsi="Times New Roman" w:cs="Times New Roman"/>
          <w:sz w:val="24"/>
        </w:rPr>
        <w:t>安装</w:t>
      </w:r>
    </w:p>
    <w:p w14:paraId="385911C1"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）在图纸指定的位置安装水泵，并需预留足够的维修操作空间。</w:t>
      </w:r>
    </w:p>
    <w:p w14:paraId="16BA688A"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）水泵安装流程：基础放线，设备基础检查验收，惯性基座和弹簧隔振器安装，垫铁设置，设备吊装就位，安装精度调整与检测，设备固定与灌浆，零部件装配，润滑与设备加油，设备试运转，验收。</w:t>
      </w:r>
    </w:p>
    <w:p w14:paraId="16E2062A"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）水泵安装找正后与管道连接后，应复查泵的找正精度。当查出超过规范允许的偏差时，应松开管道法兰再次找正并调整管道后重新连接，再检查泵的找正精度，直至合格为止。</w:t>
      </w:r>
    </w:p>
    <w:p w14:paraId="720F1F31"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）除有特别标明外，所有水泵应装在混凝土惯性基座上。</w:t>
      </w:r>
    </w:p>
    <w:p w14:paraId="1F193889"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）水泵应与驱动器等整套准确调正安装于经机械磨光底座上。</w:t>
      </w:r>
    </w:p>
    <w:p w14:paraId="25EE85DC"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）冷冻水泵外壳需粘贴橡塑保温（由施工总承包负责）。</w:t>
      </w:r>
    </w:p>
    <w:p w14:paraId="7F289B11"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）如果水泵电机厂家的电机内部带有超温保护干接点或电机温度</w:t>
      </w:r>
      <w:r>
        <w:rPr>
          <w:rFonts w:ascii="Times New Roman" w:hAnsi="Times New Roman" w:cs="Times New Roman"/>
          <w:sz w:val="24"/>
        </w:rPr>
        <w:t>PTC</w:t>
      </w:r>
      <w:r>
        <w:rPr>
          <w:rFonts w:ascii="Times New Roman" w:hAnsi="Times New Roman" w:cs="Times New Roman"/>
          <w:sz w:val="24"/>
        </w:rPr>
        <w:t>或防冷凝加热等装置，则需纳入水泵的安全保护控制图中。</w:t>
      </w:r>
    </w:p>
    <w:p w14:paraId="6B93DB4B" w14:textId="77777777" w:rsidR="001C433A" w:rsidRDefault="006C4373">
      <w:pPr>
        <w:pStyle w:val="a3"/>
        <w:spacing w:line="360" w:lineRule="auto"/>
        <w:rPr>
          <w:rFonts w:ascii="Times New Roman" w:hAnsi="Times New Roman" w:cs="Times New Roman"/>
          <w:sz w:val="24"/>
        </w:rPr>
      </w:pPr>
      <w:r>
        <w:rPr>
          <w:rFonts w:ascii="Times New Roman" w:hAnsi="Times New Roman" w:cs="Times New Roman"/>
          <w:sz w:val="24"/>
        </w:rPr>
        <w:lastRenderedPageBreak/>
        <w:t>3.4.2</w:t>
      </w:r>
      <w:r>
        <w:rPr>
          <w:rFonts w:ascii="Times New Roman" w:hAnsi="Times New Roman" w:cs="Times New Roman"/>
          <w:sz w:val="24"/>
        </w:rPr>
        <w:t>现场测试</w:t>
      </w:r>
    </w:p>
    <w:p w14:paraId="240180AA"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）在水泵安装完毕，应由厂家人员校准电机与水泵轴的同轴度。</w:t>
      </w:r>
    </w:p>
    <w:p w14:paraId="342F3887"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）根据实际操作条件，验证水泵的功能与本技术说明书要求相符，检查所有线路和接驳口的完整。</w:t>
      </w:r>
    </w:p>
    <w:p w14:paraId="27749F8A"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）水泵运行时如发觉产生过量的震动或噪音或其它不良之地方时，须马上予以修理或更换损坏部件并重新进行测试。</w:t>
      </w:r>
    </w:p>
    <w:p w14:paraId="72DA64C0"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）联同自动控制制造厂代表测试自动控制系统。</w:t>
      </w:r>
    </w:p>
    <w:p w14:paraId="666C8470"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）所有测试须于监理和招标方或招标方方代表在场监督进行。</w:t>
      </w:r>
    </w:p>
    <w:p w14:paraId="39D67D94" w14:textId="77777777" w:rsidR="001C433A" w:rsidRDefault="006C4373">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）水泵运转部件必须在工地进行静态平衡实验。</w:t>
      </w:r>
    </w:p>
    <w:p w14:paraId="2408457B" w14:textId="77777777" w:rsidR="001C433A" w:rsidRDefault="006C4373">
      <w:pPr>
        <w:pStyle w:val="a3"/>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）提供完整的测试表格及相关记录。</w:t>
      </w:r>
    </w:p>
    <w:p w14:paraId="1233DDC9" w14:textId="742AE162" w:rsidR="001C433A" w:rsidRDefault="006C4373">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hint="eastAsia"/>
          <w:sz w:val="24"/>
        </w:rPr>
        <w:t>8</w:t>
      </w:r>
      <w:r>
        <w:rPr>
          <w:rFonts w:ascii="Times New Roman" w:hAnsi="Times New Roman" w:cs="Times New Roman"/>
          <w:sz w:val="24"/>
        </w:rPr>
        <w:t>品牌参照或相当于或优于以下厂家的产品：</w:t>
      </w:r>
    </w:p>
    <w:p w14:paraId="5A8F6D5B" w14:textId="7777777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sz w:val="24"/>
        </w:rPr>
        <w:t>广东肯富来泵业股份有限公司</w:t>
      </w:r>
    </w:p>
    <w:p w14:paraId="12F1C650" w14:textId="7777777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上海熊猫泵业有限公司</w:t>
      </w:r>
    </w:p>
    <w:p w14:paraId="5812A603" w14:textId="7777777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山东双轮股份有限公司</w:t>
      </w:r>
    </w:p>
    <w:p w14:paraId="64A8A0B2" w14:textId="7777777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上海凯泉泵业（集团）有限公司</w:t>
      </w:r>
    </w:p>
    <w:p w14:paraId="7AB14231" w14:textId="7777777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南方水泵股份有限公司</w:t>
      </w:r>
    </w:p>
    <w:p w14:paraId="5980945D" w14:textId="6126D768"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上海东方泵业（集团）有限公司</w:t>
      </w:r>
    </w:p>
    <w:p w14:paraId="7A059AF2" w14:textId="77777777" w:rsidR="001C433A" w:rsidRDefault="001C433A">
      <w:pPr>
        <w:spacing w:line="360" w:lineRule="auto"/>
        <w:rPr>
          <w:rFonts w:ascii="Times New Roman" w:hAnsi="Times New Roman" w:cs="Times New Roman"/>
          <w:sz w:val="24"/>
        </w:rPr>
      </w:pPr>
    </w:p>
    <w:p w14:paraId="5F6F19F5" w14:textId="77777777" w:rsidR="001C433A" w:rsidRDefault="006C4373">
      <w:pPr>
        <w:spacing w:line="360" w:lineRule="auto"/>
        <w:outlineLvl w:val="0"/>
        <w:rPr>
          <w:rFonts w:ascii="Times New Roman" w:hAnsi="Times New Roman" w:cs="Times New Roman"/>
          <w:b/>
          <w:sz w:val="28"/>
          <w:szCs w:val="28"/>
        </w:rPr>
      </w:pPr>
      <w:bookmarkStart w:id="65" w:name="_Toc25129"/>
      <w:r>
        <w:rPr>
          <w:rFonts w:ascii="Times New Roman" w:hAnsi="Times New Roman" w:cs="Times New Roman"/>
          <w:b/>
          <w:sz w:val="28"/>
          <w:szCs w:val="28"/>
        </w:rPr>
        <w:t xml:space="preserve">4 </w:t>
      </w:r>
      <w:r>
        <w:rPr>
          <w:rFonts w:ascii="Times New Roman" w:hAnsi="Times New Roman" w:cs="Times New Roman"/>
          <w:b/>
          <w:sz w:val="28"/>
          <w:szCs w:val="28"/>
        </w:rPr>
        <w:t>板式换热器</w:t>
      </w:r>
      <w:bookmarkEnd w:id="65"/>
    </w:p>
    <w:p w14:paraId="7FABB56B" w14:textId="77777777" w:rsidR="001C433A" w:rsidRDefault="006C4373">
      <w:pPr>
        <w:spacing w:line="360" w:lineRule="auto"/>
        <w:outlineLvl w:val="1"/>
        <w:rPr>
          <w:rFonts w:ascii="Times New Roman" w:hAnsi="Times New Roman" w:cs="Times New Roman"/>
          <w:bCs/>
          <w:sz w:val="24"/>
          <w:szCs w:val="24"/>
        </w:rPr>
      </w:pPr>
      <w:r>
        <w:rPr>
          <w:rFonts w:ascii="Times New Roman" w:hAnsi="Times New Roman" w:cs="Times New Roman"/>
          <w:bCs/>
          <w:sz w:val="24"/>
          <w:szCs w:val="24"/>
        </w:rPr>
        <w:t xml:space="preserve">4.1 </w:t>
      </w:r>
      <w:r>
        <w:rPr>
          <w:rFonts w:ascii="Times New Roman" w:hAnsi="Times New Roman" w:cs="Times New Roman"/>
          <w:bCs/>
          <w:sz w:val="24"/>
          <w:szCs w:val="24"/>
        </w:rPr>
        <w:t>总则</w:t>
      </w:r>
    </w:p>
    <w:p w14:paraId="0D005BF7" w14:textId="77777777" w:rsidR="001C433A" w:rsidRDefault="006C4373">
      <w:pPr>
        <w:spacing w:line="360" w:lineRule="auto"/>
        <w:outlineLvl w:val="2"/>
        <w:rPr>
          <w:rFonts w:ascii="Times New Roman" w:hAnsi="Times New Roman" w:cs="Times New Roman"/>
          <w:sz w:val="24"/>
        </w:rPr>
      </w:pPr>
      <w:r>
        <w:rPr>
          <w:rFonts w:ascii="Times New Roman" w:hAnsi="Times New Roman" w:cs="Times New Roman"/>
          <w:sz w:val="24"/>
        </w:rPr>
        <w:t>4.1.1</w:t>
      </w:r>
      <w:r>
        <w:rPr>
          <w:rFonts w:ascii="Times New Roman" w:hAnsi="Times New Roman" w:cs="Times New Roman"/>
          <w:sz w:val="24"/>
        </w:rPr>
        <w:t>范围：水</w:t>
      </w:r>
      <w:r>
        <w:rPr>
          <w:rFonts w:ascii="Times New Roman" w:hAnsi="Times New Roman" w:cs="Times New Roman"/>
          <w:sz w:val="24"/>
        </w:rPr>
        <w:t>-</w:t>
      </w:r>
      <w:r>
        <w:rPr>
          <w:rFonts w:ascii="Times New Roman" w:hAnsi="Times New Roman" w:cs="Times New Roman"/>
          <w:sz w:val="24"/>
        </w:rPr>
        <w:t>水板式换热器，用于空调板换间和生活热水板换间内。</w:t>
      </w:r>
    </w:p>
    <w:p w14:paraId="181096E3" w14:textId="77777777" w:rsidR="001C433A" w:rsidRDefault="006C4373">
      <w:pPr>
        <w:spacing w:line="360" w:lineRule="auto"/>
        <w:outlineLvl w:val="2"/>
        <w:rPr>
          <w:rFonts w:ascii="Times New Roman" w:hAnsi="Times New Roman" w:cs="Times New Roman"/>
          <w:sz w:val="24"/>
        </w:rPr>
      </w:pPr>
      <w:r>
        <w:rPr>
          <w:rFonts w:ascii="Times New Roman" w:hAnsi="Times New Roman" w:cs="Times New Roman"/>
          <w:sz w:val="24"/>
        </w:rPr>
        <w:t>4.1.2</w:t>
      </w:r>
      <w:r>
        <w:rPr>
          <w:rFonts w:ascii="Times New Roman" w:hAnsi="Times New Roman" w:cs="Times New Roman"/>
          <w:sz w:val="24"/>
        </w:rPr>
        <w:t>规范和标准</w:t>
      </w:r>
    </w:p>
    <w:p w14:paraId="638E4BEF" w14:textId="77777777" w:rsidR="001C433A" w:rsidRDefault="006C4373">
      <w:pPr>
        <w:spacing w:line="360" w:lineRule="auto"/>
        <w:ind w:firstLineChars="200" w:firstLine="480"/>
        <w:outlineLvl w:val="2"/>
        <w:rPr>
          <w:rFonts w:ascii="Times New Roman" w:hAnsi="Times New Roman" w:cs="Times New Roman"/>
          <w:sz w:val="24"/>
        </w:rPr>
      </w:pPr>
      <w:r>
        <w:rPr>
          <w:rFonts w:ascii="Times New Roman" w:hAnsi="Times New Roman" w:cs="Times New Roman"/>
          <w:sz w:val="24"/>
        </w:rPr>
        <w:t>有关设备及材料须符合下列国际认可的有关机构</w:t>
      </w:r>
      <w:r>
        <w:rPr>
          <w:rFonts w:ascii="Times New Roman" w:hAnsi="Times New Roman" w:cs="Times New Roman"/>
          <w:sz w:val="24"/>
        </w:rPr>
        <w:t>/</w:t>
      </w:r>
      <w:r>
        <w:rPr>
          <w:rFonts w:ascii="Times New Roman" w:hAnsi="Times New Roman" w:cs="Times New Roman"/>
          <w:sz w:val="24"/>
        </w:rPr>
        <w:t>组织及中国有关机关所制定的条例和规范：</w:t>
      </w:r>
    </w:p>
    <w:p w14:paraId="09736C5C" w14:textId="77777777" w:rsidR="001C433A" w:rsidRDefault="006C4373" w:rsidP="001A1604">
      <w:pPr>
        <w:pStyle w:val="Style4"/>
        <w:numPr>
          <w:ilvl w:val="0"/>
          <w:numId w:val="17"/>
        </w:numPr>
        <w:spacing w:line="360" w:lineRule="auto"/>
        <w:ind w:left="709" w:firstLineChars="0" w:hanging="425"/>
        <w:rPr>
          <w:sz w:val="24"/>
        </w:rPr>
      </w:pPr>
      <w:r>
        <w:rPr>
          <w:sz w:val="24"/>
        </w:rPr>
        <w:t xml:space="preserve">GB/T 3280-2015 </w:t>
      </w:r>
      <w:r>
        <w:rPr>
          <w:sz w:val="24"/>
        </w:rPr>
        <w:t>不锈钢冷轧钢板</w:t>
      </w:r>
    </w:p>
    <w:p w14:paraId="116989C3" w14:textId="77777777" w:rsidR="001C433A" w:rsidRDefault="006C4373" w:rsidP="001A1604">
      <w:pPr>
        <w:pStyle w:val="Style4"/>
        <w:numPr>
          <w:ilvl w:val="0"/>
          <w:numId w:val="17"/>
        </w:numPr>
        <w:spacing w:line="360" w:lineRule="auto"/>
        <w:ind w:left="709" w:firstLineChars="0" w:hanging="425"/>
        <w:rPr>
          <w:sz w:val="24"/>
        </w:rPr>
      </w:pPr>
      <w:r>
        <w:rPr>
          <w:sz w:val="24"/>
        </w:rPr>
        <w:t xml:space="preserve">GB/T 528-2009 </w:t>
      </w:r>
      <w:r>
        <w:rPr>
          <w:sz w:val="24"/>
        </w:rPr>
        <w:t>硫化橡胶或热塑性橡胶拉伸</w:t>
      </w:r>
    </w:p>
    <w:p w14:paraId="68B1CAF0" w14:textId="77777777" w:rsidR="001C433A" w:rsidRDefault="006C4373" w:rsidP="001A1604">
      <w:pPr>
        <w:pStyle w:val="Style4"/>
        <w:numPr>
          <w:ilvl w:val="0"/>
          <w:numId w:val="17"/>
        </w:numPr>
        <w:spacing w:line="360" w:lineRule="auto"/>
        <w:ind w:left="709" w:firstLineChars="0" w:hanging="425"/>
        <w:rPr>
          <w:sz w:val="24"/>
        </w:rPr>
      </w:pPr>
      <w:r>
        <w:rPr>
          <w:sz w:val="24"/>
        </w:rPr>
        <w:t xml:space="preserve">GB 713-2014 </w:t>
      </w:r>
      <w:r>
        <w:rPr>
          <w:sz w:val="24"/>
        </w:rPr>
        <w:t>锅炉和压力容器用钢板</w:t>
      </w:r>
    </w:p>
    <w:p w14:paraId="31A9FBB5" w14:textId="77777777" w:rsidR="001C433A" w:rsidRDefault="006C4373" w:rsidP="001A1604">
      <w:pPr>
        <w:pStyle w:val="Style4"/>
        <w:numPr>
          <w:ilvl w:val="0"/>
          <w:numId w:val="17"/>
        </w:numPr>
        <w:spacing w:line="360" w:lineRule="auto"/>
        <w:ind w:left="709" w:firstLineChars="0" w:hanging="425"/>
        <w:rPr>
          <w:sz w:val="24"/>
        </w:rPr>
      </w:pPr>
      <w:r>
        <w:rPr>
          <w:sz w:val="24"/>
        </w:rPr>
        <w:t xml:space="preserve">GB 13296-2013 </w:t>
      </w:r>
      <w:r>
        <w:rPr>
          <w:sz w:val="24"/>
        </w:rPr>
        <w:t>锅炉、热交换器用不锈钢无缝钢管</w:t>
      </w:r>
    </w:p>
    <w:p w14:paraId="1CE0D208" w14:textId="77777777" w:rsidR="001C433A" w:rsidRDefault="006C4373" w:rsidP="001A1604">
      <w:pPr>
        <w:pStyle w:val="Style4"/>
        <w:numPr>
          <w:ilvl w:val="0"/>
          <w:numId w:val="17"/>
        </w:numPr>
        <w:spacing w:line="360" w:lineRule="auto"/>
        <w:ind w:left="709" w:firstLineChars="0" w:hanging="425"/>
        <w:rPr>
          <w:sz w:val="24"/>
        </w:rPr>
      </w:pPr>
      <w:r>
        <w:rPr>
          <w:sz w:val="24"/>
        </w:rPr>
        <w:t xml:space="preserve">GB 12229-2005 </w:t>
      </w:r>
      <w:r>
        <w:rPr>
          <w:sz w:val="24"/>
        </w:rPr>
        <w:t>通用阀门碳素钢铸件技术条件</w:t>
      </w:r>
    </w:p>
    <w:p w14:paraId="4DEB6439" w14:textId="77777777" w:rsidR="001C433A" w:rsidRDefault="006C4373" w:rsidP="001A1604">
      <w:pPr>
        <w:pStyle w:val="Style4"/>
        <w:numPr>
          <w:ilvl w:val="0"/>
          <w:numId w:val="17"/>
        </w:numPr>
        <w:spacing w:line="360" w:lineRule="auto"/>
        <w:ind w:left="709" w:firstLineChars="0" w:hanging="425"/>
        <w:rPr>
          <w:sz w:val="24"/>
        </w:rPr>
      </w:pPr>
      <w:r>
        <w:rPr>
          <w:sz w:val="24"/>
        </w:rPr>
        <w:lastRenderedPageBreak/>
        <w:t>NB/T 47004.1</w:t>
      </w:r>
      <w:r>
        <w:rPr>
          <w:sz w:val="24"/>
        </w:rPr>
        <w:t>－</w:t>
      </w:r>
      <w:r>
        <w:rPr>
          <w:sz w:val="24"/>
        </w:rPr>
        <w:t xml:space="preserve">2017 </w:t>
      </w:r>
      <w:r>
        <w:rPr>
          <w:sz w:val="24"/>
        </w:rPr>
        <w:t>板式热换热器</w:t>
      </w:r>
    </w:p>
    <w:p w14:paraId="3B26C62B" w14:textId="77777777" w:rsidR="001C433A" w:rsidRDefault="006C4373" w:rsidP="001A1604">
      <w:pPr>
        <w:pStyle w:val="Style4"/>
        <w:numPr>
          <w:ilvl w:val="0"/>
          <w:numId w:val="17"/>
        </w:numPr>
        <w:spacing w:line="360" w:lineRule="auto"/>
        <w:ind w:left="709" w:firstLineChars="0" w:hanging="425"/>
        <w:rPr>
          <w:sz w:val="24"/>
        </w:rPr>
      </w:pPr>
      <w:r>
        <w:rPr>
          <w:sz w:val="24"/>
        </w:rPr>
        <w:t xml:space="preserve">GB 16409-1996 </w:t>
      </w:r>
      <w:r>
        <w:rPr>
          <w:sz w:val="24"/>
        </w:rPr>
        <w:t>板式换热器</w:t>
      </w:r>
    </w:p>
    <w:p w14:paraId="10041B39" w14:textId="77777777" w:rsidR="001C433A" w:rsidRDefault="006C4373" w:rsidP="001A1604">
      <w:pPr>
        <w:pStyle w:val="Style4"/>
        <w:numPr>
          <w:ilvl w:val="0"/>
          <w:numId w:val="17"/>
        </w:numPr>
        <w:spacing w:line="360" w:lineRule="auto"/>
        <w:ind w:left="709" w:firstLineChars="0" w:hanging="425"/>
        <w:rPr>
          <w:sz w:val="24"/>
        </w:rPr>
      </w:pPr>
      <w:r>
        <w:rPr>
          <w:sz w:val="24"/>
        </w:rPr>
        <w:t>设计和制造还应符合</w:t>
      </w:r>
      <w:r>
        <w:rPr>
          <w:sz w:val="24"/>
        </w:rPr>
        <w:t>ASME</w:t>
      </w:r>
      <w:r>
        <w:rPr>
          <w:sz w:val="24"/>
        </w:rPr>
        <w:t>（美国机械工程师协会）、</w:t>
      </w:r>
      <w:r>
        <w:rPr>
          <w:sz w:val="24"/>
        </w:rPr>
        <w:t>UL</w:t>
      </w:r>
      <w:r>
        <w:rPr>
          <w:sz w:val="24"/>
        </w:rPr>
        <w:t>及其他国际标准</w:t>
      </w:r>
    </w:p>
    <w:p w14:paraId="0383E336" w14:textId="77777777" w:rsidR="001C433A" w:rsidRDefault="006C4373">
      <w:pPr>
        <w:spacing w:line="360" w:lineRule="auto"/>
        <w:outlineLvl w:val="2"/>
        <w:rPr>
          <w:rFonts w:ascii="Times New Roman" w:hAnsi="Times New Roman" w:cs="Times New Roman"/>
          <w:sz w:val="24"/>
        </w:rPr>
      </w:pPr>
      <w:r>
        <w:rPr>
          <w:rFonts w:ascii="Times New Roman" w:hAnsi="Times New Roman" w:cs="Times New Roman"/>
          <w:sz w:val="24"/>
        </w:rPr>
        <w:t>4.1.3</w:t>
      </w:r>
      <w:r>
        <w:rPr>
          <w:rFonts w:ascii="Times New Roman" w:hAnsi="Times New Roman" w:cs="Times New Roman"/>
          <w:sz w:val="24"/>
        </w:rPr>
        <w:tab/>
      </w:r>
      <w:r>
        <w:rPr>
          <w:rFonts w:ascii="Times New Roman" w:hAnsi="Times New Roman" w:cs="Times New Roman"/>
          <w:sz w:val="24"/>
        </w:rPr>
        <w:t>一般要求</w:t>
      </w:r>
    </w:p>
    <w:p w14:paraId="53B73BB3"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须按照图纸及设备表所标注的换热量、水流量、水温降及有关外壳的尺寸要求，选取及提供合适的换热器。</w:t>
      </w:r>
    </w:p>
    <w:p w14:paraId="5829C3EB"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投标方要确保板式换热器的设计符合系统的要求，热交换器的选型及换热量不能小于设计要求。</w:t>
      </w:r>
    </w:p>
    <w:p w14:paraId="14E4935A"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提供整机的性能测试报告，在测试报告中明确相应的测试工况、判断结果是否合理的依据。</w:t>
      </w:r>
    </w:p>
    <w:p w14:paraId="001B9D4F"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热交换器的水管接驳口，在进行接驳前须采取适当保护措施妥善地覆盖，以防异物进入。</w:t>
      </w:r>
    </w:p>
    <w:p w14:paraId="47E820A0" w14:textId="77777777" w:rsidR="001C433A" w:rsidRDefault="001C433A">
      <w:pPr>
        <w:spacing w:line="360" w:lineRule="auto"/>
        <w:ind w:leftChars="111" w:left="713" w:hangingChars="200" w:hanging="480"/>
        <w:rPr>
          <w:rFonts w:ascii="Times New Roman" w:hAnsi="Times New Roman" w:cs="Times New Roman"/>
          <w:sz w:val="24"/>
        </w:rPr>
      </w:pPr>
    </w:p>
    <w:p w14:paraId="6A432BB9" w14:textId="77777777" w:rsidR="001C433A" w:rsidRDefault="006C4373">
      <w:pPr>
        <w:spacing w:line="360" w:lineRule="auto"/>
        <w:outlineLvl w:val="2"/>
        <w:rPr>
          <w:rFonts w:ascii="Times New Roman" w:hAnsi="Times New Roman" w:cs="Times New Roman"/>
          <w:sz w:val="24"/>
        </w:rPr>
      </w:pPr>
      <w:r>
        <w:rPr>
          <w:rFonts w:ascii="Times New Roman" w:hAnsi="Times New Roman" w:cs="Times New Roman"/>
          <w:sz w:val="24"/>
        </w:rPr>
        <w:t>4.1.4</w:t>
      </w:r>
      <w:r>
        <w:rPr>
          <w:rFonts w:ascii="Times New Roman" w:hAnsi="Times New Roman" w:cs="Times New Roman"/>
          <w:sz w:val="24"/>
        </w:rPr>
        <w:t>质量保证</w:t>
      </w:r>
    </w:p>
    <w:p w14:paraId="0652C239"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报审资料的组织结构清晰、逻辑性强，资料内容正确、准确、一致、清晰完整，满足工程要求。</w:t>
      </w:r>
    </w:p>
    <w:p w14:paraId="32C0857D"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换热器的生产制造商须符合</w:t>
      </w:r>
      <w:r>
        <w:rPr>
          <w:rFonts w:ascii="Times New Roman" w:hAnsi="Times New Roman" w:cs="Times New Roman"/>
          <w:sz w:val="24"/>
        </w:rPr>
        <w:t>NBT 47004-2009</w:t>
      </w:r>
      <w:r>
        <w:rPr>
          <w:rFonts w:ascii="Times New Roman" w:hAnsi="Times New Roman" w:cs="Times New Roman"/>
          <w:sz w:val="24"/>
        </w:rPr>
        <w:t>的有关要求，并取得板式换热器安全注册证</w:t>
      </w:r>
      <w:r>
        <w:rPr>
          <w:rFonts w:ascii="Times New Roman" w:hAnsi="Times New Roman" w:cs="Times New Roman"/>
          <w:sz w:val="24"/>
        </w:rPr>
        <w:t>A1~A5</w:t>
      </w:r>
      <w:r>
        <w:rPr>
          <w:rFonts w:ascii="Times New Roman" w:hAnsi="Times New Roman" w:cs="Times New Roman"/>
          <w:sz w:val="24"/>
        </w:rPr>
        <w:t>级别。</w:t>
      </w:r>
    </w:p>
    <w:p w14:paraId="1F1AF0B0"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板式热交换器的制造商必须取得</w:t>
      </w:r>
      <w:r>
        <w:rPr>
          <w:rFonts w:ascii="Times New Roman" w:hAnsi="Times New Roman" w:cs="Times New Roman"/>
          <w:sz w:val="24"/>
        </w:rPr>
        <w:t>ISO9001</w:t>
      </w:r>
      <w:r>
        <w:rPr>
          <w:rFonts w:ascii="Times New Roman" w:hAnsi="Times New Roman" w:cs="Times New Roman"/>
          <w:sz w:val="24"/>
        </w:rPr>
        <w:t>和</w:t>
      </w:r>
      <w:r>
        <w:rPr>
          <w:rFonts w:ascii="Times New Roman" w:hAnsi="Times New Roman" w:cs="Times New Roman"/>
          <w:sz w:val="24"/>
        </w:rPr>
        <w:t>ISO14001</w:t>
      </w:r>
      <w:r>
        <w:rPr>
          <w:rFonts w:ascii="Times New Roman" w:hAnsi="Times New Roman" w:cs="Times New Roman"/>
          <w:sz w:val="24"/>
        </w:rPr>
        <w:t>质量管理证书</w:t>
      </w:r>
      <w:r>
        <w:rPr>
          <w:rFonts w:ascii="Times New Roman" w:hAnsi="Times New Roman" w:cs="Times New Roman"/>
          <w:sz w:val="24"/>
        </w:rPr>
        <w:t>.</w:t>
      </w:r>
    </w:p>
    <w:p w14:paraId="5413FE57"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投标方应保证投标货物用规范要求的工艺和合格的材料制造而成，并符合招标文件、合同规定的质量、规格和性能要求，并对设备的设计、制造、试验、供货、现场安装调试等过程全面负责。</w:t>
      </w:r>
    </w:p>
    <w:p w14:paraId="3E3840B4"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设备的设计、制造、试验、验收应遵守国家相关标准和规范，并满足招标文件要求。为保证本次招标符合设计要求，招标方将向投标方提供电子版设计图纸，以上基本要求中未予明确的技术参数应满足招标图纸的设计要求。</w:t>
      </w:r>
      <w:r>
        <w:rPr>
          <w:rFonts w:ascii="Times New Roman" w:hAnsi="Times New Roman" w:cs="Times New Roman"/>
          <w:sz w:val="24"/>
        </w:rPr>
        <w:tab/>
      </w:r>
    </w:p>
    <w:p w14:paraId="2AE12147"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有关换热器及其他部件应附有原厂标志名牌，标注有关厂家的名称、设备类型编号及有关技术数据。</w:t>
      </w:r>
    </w:p>
    <w:p w14:paraId="01317BFD"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Pr>
          <w:rFonts w:ascii="Times New Roman" w:hAnsi="Times New Roman" w:cs="Times New Roman"/>
          <w:sz w:val="24"/>
        </w:rPr>
        <w:t>投标方应保证货物在正确安装、正常运行和保养时，在其使用寿命内具有良好的性能。货物制造完成后，中标人对设备质量、性能要求按合同规定进行详细而全面的检查，质量达到要求，并出具产品合格证、检验记录。</w:t>
      </w:r>
    </w:p>
    <w:p w14:paraId="0D458A3B"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Pr>
          <w:rFonts w:ascii="Times New Roman" w:hAnsi="Times New Roman" w:cs="Times New Roman"/>
          <w:sz w:val="24"/>
        </w:rPr>
        <w:t>投标方有责任向招标人提供全部材料证明书和工厂试验、检验数据，以证实符合技术规范书要求，一些重要的检查与试验项目，招标人有权派代表参加，投标方应在试验前规定时间通知招标人代表参加。</w:t>
      </w:r>
    </w:p>
    <w:p w14:paraId="06521A73" w14:textId="77777777" w:rsidR="001C433A" w:rsidRDefault="006C4373">
      <w:pPr>
        <w:spacing w:line="360" w:lineRule="auto"/>
        <w:ind w:leftChars="111" w:left="713" w:hangingChars="200" w:hanging="480"/>
        <w:rPr>
          <w:rFonts w:ascii="Times New Roman" w:hAnsi="Times New Roman" w:cs="Times New Roman"/>
          <w:b/>
          <w:bCs/>
          <w:sz w:val="24"/>
        </w:rPr>
      </w:pPr>
      <w:r>
        <w:rPr>
          <w:rFonts w:ascii="Times New Roman" w:hAnsi="Times New Roman" w:cs="Times New Roman"/>
          <w:sz w:val="24"/>
        </w:rPr>
        <w:t>(9)</w:t>
      </w:r>
      <w:r>
        <w:rPr>
          <w:rFonts w:ascii="Times New Roman" w:hAnsi="Times New Roman" w:cs="Times New Roman"/>
          <w:sz w:val="24"/>
        </w:rPr>
        <w:tab/>
      </w:r>
      <w:r>
        <w:rPr>
          <w:rFonts w:ascii="Times New Roman" w:hAnsi="Times New Roman" w:cs="Times New Roman"/>
          <w:sz w:val="24"/>
        </w:rPr>
        <w:t>保质期内，中标人对设计、工艺、材料的缺陷而发生的任何不足或故障负责，货物更换、维修所涉及的有关费用及由此引起的相关损失由中标人承担，同时相应延长更换和修补零件的质量保证期。</w:t>
      </w:r>
    </w:p>
    <w:p w14:paraId="156AC5BF" w14:textId="77777777" w:rsidR="001C433A" w:rsidRDefault="006C4373">
      <w:pPr>
        <w:spacing w:line="360" w:lineRule="auto"/>
        <w:outlineLvl w:val="2"/>
        <w:rPr>
          <w:rFonts w:ascii="Times New Roman" w:hAnsi="Times New Roman" w:cs="Times New Roman"/>
          <w:bCs/>
          <w:sz w:val="24"/>
        </w:rPr>
      </w:pPr>
      <w:r>
        <w:rPr>
          <w:rFonts w:ascii="Times New Roman" w:hAnsi="Times New Roman" w:cs="Times New Roman"/>
          <w:sz w:val="24"/>
        </w:rPr>
        <w:t xml:space="preserve">4.1.5 </w:t>
      </w:r>
      <w:r>
        <w:rPr>
          <w:rFonts w:ascii="Times New Roman" w:hAnsi="Times New Roman" w:cs="Times New Roman"/>
          <w:bCs/>
          <w:sz w:val="24"/>
        </w:rPr>
        <w:t>资料呈审</w:t>
      </w:r>
    </w:p>
    <w:p w14:paraId="186F4D99"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4.1.5.1</w:t>
      </w:r>
      <w:r>
        <w:rPr>
          <w:rFonts w:ascii="Times New Roman" w:hAnsi="Times New Roman" w:cs="Times New Roman"/>
          <w:sz w:val="24"/>
        </w:rPr>
        <w:t>投标方应在投标文件中提供中文版的设备样本和产品的技术性能文件，这些文件和图纸应采用国际单位制。</w:t>
      </w:r>
    </w:p>
    <w:p w14:paraId="5D422399"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 xml:space="preserve">4.1.5.2 </w:t>
      </w:r>
      <w:r>
        <w:rPr>
          <w:rFonts w:ascii="Times New Roman" w:hAnsi="Times New Roman" w:cs="Times New Roman"/>
          <w:sz w:val="24"/>
        </w:rPr>
        <w:t>需提供板换技术性能清单（</w:t>
      </w:r>
      <w:r>
        <w:rPr>
          <w:rFonts w:ascii="Times New Roman" w:hAnsi="Times New Roman" w:cs="Times New Roman"/>
          <w:sz w:val="24"/>
        </w:rPr>
        <w:t>*</w:t>
      </w:r>
      <w:r>
        <w:rPr>
          <w:rFonts w:ascii="Times New Roman" w:hAnsi="Times New Roman" w:cs="Times New Roman"/>
          <w:sz w:val="24"/>
        </w:rPr>
        <w:t>为必须满足项）：</w:t>
      </w:r>
    </w:p>
    <w:p w14:paraId="19DD046D" w14:textId="77777777" w:rsidR="001C433A" w:rsidRDefault="006C4373">
      <w:pPr>
        <w:jc w:val="center"/>
        <w:rPr>
          <w:rFonts w:ascii="Times New Roman" w:eastAsia="仿宋" w:hAnsi="Times New Roman" w:cs="Times New Roman"/>
          <w:b/>
          <w:bCs/>
          <w:szCs w:val="21"/>
        </w:rPr>
      </w:pPr>
      <w:r>
        <w:rPr>
          <w:rFonts w:ascii="Times New Roman" w:eastAsia="仿宋" w:hAnsi="Times New Roman" w:cs="Times New Roman"/>
          <w:b/>
          <w:bCs/>
          <w:szCs w:val="21"/>
        </w:rPr>
        <w:t>水</w:t>
      </w:r>
      <w:r>
        <w:rPr>
          <w:rFonts w:ascii="Times New Roman" w:eastAsia="仿宋" w:hAnsi="Times New Roman" w:cs="Times New Roman"/>
          <w:b/>
          <w:bCs/>
          <w:szCs w:val="21"/>
        </w:rPr>
        <w:t>-</w:t>
      </w:r>
      <w:r>
        <w:rPr>
          <w:rFonts w:ascii="Times New Roman" w:eastAsia="仿宋" w:hAnsi="Times New Roman" w:cs="Times New Roman"/>
          <w:b/>
          <w:bCs/>
          <w:szCs w:val="21"/>
        </w:rPr>
        <w:t>水板式换热器性能要求（地块三）</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516"/>
        <w:gridCol w:w="2273"/>
        <w:gridCol w:w="1511"/>
        <w:gridCol w:w="1512"/>
      </w:tblGrid>
      <w:tr w:rsidR="001C433A" w14:paraId="3EBE6CDE" w14:textId="77777777">
        <w:trPr>
          <w:trHeight w:val="282"/>
        </w:trPr>
        <w:tc>
          <w:tcPr>
            <w:tcW w:w="3223" w:type="dxa"/>
            <w:gridSpan w:val="2"/>
            <w:vAlign w:val="center"/>
          </w:tcPr>
          <w:p w14:paraId="60B0B85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项目</w:t>
            </w:r>
          </w:p>
        </w:tc>
        <w:tc>
          <w:tcPr>
            <w:tcW w:w="2273" w:type="dxa"/>
            <w:vAlign w:val="center"/>
          </w:tcPr>
          <w:p w14:paraId="7F1B499F" w14:textId="77777777" w:rsidR="001C433A" w:rsidRDefault="006C4373">
            <w:pPr>
              <w:widowControl/>
              <w:jc w:val="center"/>
              <w:rPr>
                <w:rFonts w:ascii="Times New Roman" w:eastAsia="仿宋" w:hAnsi="Times New Roman" w:cs="Times New Roman"/>
                <w:b/>
                <w:kern w:val="0"/>
                <w:szCs w:val="21"/>
              </w:rPr>
            </w:pPr>
            <w:r>
              <w:rPr>
                <w:rFonts w:ascii="Times New Roman" w:eastAsia="仿宋" w:hAnsi="Times New Roman" w:cs="Times New Roman"/>
                <w:b/>
                <w:kern w:val="0"/>
                <w:szCs w:val="21"/>
              </w:rPr>
              <w:t>要求</w:t>
            </w:r>
          </w:p>
        </w:tc>
        <w:tc>
          <w:tcPr>
            <w:tcW w:w="1511" w:type="dxa"/>
            <w:vAlign w:val="center"/>
          </w:tcPr>
          <w:p w14:paraId="545A421D" w14:textId="77777777" w:rsidR="001C433A" w:rsidRDefault="006C4373">
            <w:pPr>
              <w:widowControl/>
              <w:jc w:val="center"/>
              <w:rPr>
                <w:rFonts w:ascii="Times New Roman" w:eastAsia="仿宋" w:hAnsi="Times New Roman" w:cs="Times New Roman"/>
                <w:b/>
                <w:kern w:val="0"/>
                <w:szCs w:val="21"/>
              </w:rPr>
            </w:pPr>
            <w:r>
              <w:rPr>
                <w:rFonts w:ascii="Times New Roman" w:eastAsia="仿宋" w:hAnsi="Times New Roman" w:cs="Times New Roman"/>
                <w:b/>
                <w:kern w:val="0"/>
                <w:szCs w:val="21"/>
              </w:rPr>
              <w:t>必须满足</w:t>
            </w:r>
          </w:p>
        </w:tc>
        <w:tc>
          <w:tcPr>
            <w:tcW w:w="1512" w:type="dxa"/>
            <w:vAlign w:val="center"/>
          </w:tcPr>
          <w:p w14:paraId="7FA8A1E5" w14:textId="77777777" w:rsidR="001C433A" w:rsidRDefault="006C4373">
            <w:pPr>
              <w:widowControl/>
              <w:jc w:val="center"/>
              <w:rPr>
                <w:rFonts w:ascii="Times New Roman" w:eastAsia="仿宋" w:hAnsi="Times New Roman" w:cs="Times New Roman"/>
                <w:b/>
                <w:kern w:val="0"/>
                <w:szCs w:val="21"/>
              </w:rPr>
            </w:pPr>
            <w:r>
              <w:rPr>
                <w:rFonts w:ascii="Times New Roman" w:eastAsia="仿宋" w:hAnsi="Times New Roman" w:cs="Times New Roman"/>
                <w:b/>
                <w:kern w:val="0"/>
                <w:szCs w:val="21"/>
              </w:rPr>
              <w:t>提供</w:t>
            </w:r>
          </w:p>
        </w:tc>
      </w:tr>
      <w:tr w:rsidR="001C433A" w14:paraId="6FCD6E55" w14:textId="77777777">
        <w:trPr>
          <w:trHeight w:val="282"/>
        </w:trPr>
        <w:tc>
          <w:tcPr>
            <w:tcW w:w="8519" w:type="dxa"/>
            <w:gridSpan w:val="5"/>
            <w:vAlign w:val="center"/>
          </w:tcPr>
          <w:p w14:paraId="4F615264" w14:textId="77777777" w:rsidR="001C433A" w:rsidRDefault="006C4373" w:rsidP="001A1604">
            <w:pPr>
              <w:pStyle w:val="ae"/>
              <w:widowControl/>
              <w:numPr>
                <w:ilvl w:val="0"/>
                <w:numId w:val="18"/>
              </w:numPr>
              <w:ind w:firstLineChars="0"/>
              <w:jc w:val="left"/>
              <w:rPr>
                <w:rFonts w:ascii="Times New Roman" w:eastAsia="仿宋" w:hAnsi="Times New Roman" w:cs="Times New Roman"/>
                <w:b/>
                <w:kern w:val="0"/>
                <w:szCs w:val="21"/>
              </w:rPr>
            </w:pPr>
            <w:r>
              <w:rPr>
                <w:rFonts w:ascii="Times New Roman" w:eastAsia="仿宋" w:hAnsi="Times New Roman" w:cs="Times New Roman"/>
                <w:b/>
                <w:bCs/>
                <w:szCs w:val="21"/>
              </w:rPr>
              <w:t>空调供冷板式换热器</w:t>
            </w:r>
          </w:p>
        </w:tc>
      </w:tr>
      <w:tr w:rsidR="001C433A" w14:paraId="19D37122" w14:textId="77777777">
        <w:trPr>
          <w:trHeight w:val="282"/>
        </w:trPr>
        <w:tc>
          <w:tcPr>
            <w:tcW w:w="3223" w:type="dxa"/>
            <w:gridSpan w:val="2"/>
            <w:vAlign w:val="center"/>
          </w:tcPr>
          <w:p w14:paraId="02821D7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2273" w:type="dxa"/>
            <w:vAlign w:val="center"/>
          </w:tcPr>
          <w:p w14:paraId="2C33CA9E"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511" w:type="dxa"/>
            <w:vAlign w:val="center"/>
          </w:tcPr>
          <w:p w14:paraId="61440521"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5EE6E931" w14:textId="77777777" w:rsidR="001C433A" w:rsidRDefault="001C433A">
            <w:pPr>
              <w:widowControl/>
              <w:jc w:val="left"/>
              <w:rPr>
                <w:rFonts w:ascii="Times New Roman" w:eastAsia="仿宋" w:hAnsi="Times New Roman" w:cs="Times New Roman"/>
                <w:kern w:val="0"/>
                <w:szCs w:val="21"/>
              </w:rPr>
            </w:pPr>
          </w:p>
        </w:tc>
      </w:tr>
      <w:tr w:rsidR="001C433A" w14:paraId="13C61B98" w14:textId="77777777">
        <w:trPr>
          <w:trHeight w:val="282"/>
        </w:trPr>
        <w:tc>
          <w:tcPr>
            <w:tcW w:w="3223" w:type="dxa"/>
            <w:gridSpan w:val="2"/>
            <w:vAlign w:val="center"/>
          </w:tcPr>
          <w:p w14:paraId="4EA6E45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2273" w:type="dxa"/>
            <w:vAlign w:val="center"/>
          </w:tcPr>
          <w:p w14:paraId="0904DB3D"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5847A282"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59F8449E" w14:textId="77777777" w:rsidR="001C433A" w:rsidRDefault="001C433A">
            <w:pPr>
              <w:widowControl/>
              <w:jc w:val="left"/>
              <w:rPr>
                <w:rFonts w:ascii="Times New Roman" w:eastAsia="仿宋" w:hAnsi="Times New Roman" w:cs="Times New Roman"/>
                <w:kern w:val="0"/>
                <w:szCs w:val="21"/>
              </w:rPr>
            </w:pPr>
          </w:p>
        </w:tc>
      </w:tr>
      <w:tr w:rsidR="001C433A" w14:paraId="1B461993" w14:textId="77777777">
        <w:trPr>
          <w:trHeight w:val="282"/>
        </w:trPr>
        <w:tc>
          <w:tcPr>
            <w:tcW w:w="3223" w:type="dxa"/>
            <w:gridSpan w:val="2"/>
            <w:vAlign w:val="center"/>
          </w:tcPr>
          <w:p w14:paraId="58F7AE6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型号</w:t>
            </w:r>
          </w:p>
        </w:tc>
        <w:tc>
          <w:tcPr>
            <w:tcW w:w="2273" w:type="dxa"/>
            <w:vAlign w:val="center"/>
          </w:tcPr>
          <w:p w14:paraId="444AE48E"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45BAC742"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4D263BA3" w14:textId="77777777" w:rsidR="001C433A" w:rsidRDefault="001C433A">
            <w:pPr>
              <w:widowControl/>
              <w:jc w:val="left"/>
              <w:rPr>
                <w:rFonts w:ascii="Times New Roman" w:eastAsia="仿宋" w:hAnsi="Times New Roman" w:cs="Times New Roman"/>
                <w:kern w:val="0"/>
                <w:szCs w:val="21"/>
              </w:rPr>
            </w:pPr>
          </w:p>
        </w:tc>
      </w:tr>
      <w:tr w:rsidR="001C433A" w14:paraId="405230BA" w14:textId="77777777">
        <w:trPr>
          <w:trHeight w:val="282"/>
        </w:trPr>
        <w:tc>
          <w:tcPr>
            <w:tcW w:w="3223" w:type="dxa"/>
            <w:gridSpan w:val="2"/>
            <w:vAlign w:val="center"/>
          </w:tcPr>
          <w:p w14:paraId="31A9D86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换热量（</w:t>
            </w:r>
            <w:r>
              <w:rPr>
                <w:rFonts w:ascii="Times New Roman" w:eastAsia="仿宋" w:hAnsi="Times New Roman" w:cs="Times New Roman"/>
                <w:kern w:val="0"/>
                <w:szCs w:val="21"/>
              </w:rPr>
              <w:t>kW</w:t>
            </w:r>
            <w:r>
              <w:rPr>
                <w:rFonts w:ascii="Times New Roman" w:eastAsia="仿宋" w:hAnsi="Times New Roman" w:cs="Times New Roman"/>
                <w:kern w:val="0"/>
                <w:szCs w:val="21"/>
              </w:rPr>
              <w:t>）</w:t>
            </w:r>
          </w:p>
        </w:tc>
        <w:tc>
          <w:tcPr>
            <w:tcW w:w="2273" w:type="dxa"/>
            <w:vAlign w:val="center"/>
          </w:tcPr>
          <w:p w14:paraId="2AC4921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5800</w:t>
            </w:r>
          </w:p>
        </w:tc>
        <w:tc>
          <w:tcPr>
            <w:tcW w:w="1511" w:type="dxa"/>
            <w:vAlign w:val="center"/>
          </w:tcPr>
          <w:p w14:paraId="71FAC05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29770A9C" w14:textId="77777777" w:rsidR="001C433A" w:rsidRDefault="001C433A">
            <w:pPr>
              <w:widowControl/>
              <w:jc w:val="left"/>
              <w:rPr>
                <w:rFonts w:ascii="Times New Roman" w:eastAsia="仿宋" w:hAnsi="Times New Roman" w:cs="Times New Roman"/>
                <w:kern w:val="0"/>
                <w:szCs w:val="21"/>
              </w:rPr>
            </w:pPr>
          </w:p>
        </w:tc>
      </w:tr>
      <w:tr w:rsidR="001C433A" w14:paraId="4801EF7A" w14:textId="77777777">
        <w:trPr>
          <w:trHeight w:val="282"/>
        </w:trPr>
        <w:tc>
          <w:tcPr>
            <w:tcW w:w="707" w:type="dxa"/>
            <w:vMerge w:val="restart"/>
            <w:vAlign w:val="center"/>
          </w:tcPr>
          <w:p w14:paraId="5596E252"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工况</w:t>
            </w:r>
          </w:p>
        </w:tc>
        <w:tc>
          <w:tcPr>
            <w:tcW w:w="2516" w:type="dxa"/>
            <w:vAlign w:val="center"/>
          </w:tcPr>
          <w:p w14:paraId="20A23CE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w:t>
            </w:r>
          </w:p>
        </w:tc>
        <w:tc>
          <w:tcPr>
            <w:tcW w:w="2273" w:type="dxa"/>
            <w:vAlign w:val="center"/>
          </w:tcPr>
          <w:p w14:paraId="12B3E179"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w:t>
            </w:r>
          </w:p>
        </w:tc>
        <w:tc>
          <w:tcPr>
            <w:tcW w:w="1511" w:type="dxa"/>
            <w:vAlign w:val="center"/>
          </w:tcPr>
          <w:p w14:paraId="0FAF42D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41914633" w14:textId="77777777" w:rsidR="001C433A" w:rsidRDefault="001C433A">
            <w:pPr>
              <w:widowControl/>
              <w:jc w:val="left"/>
              <w:rPr>
                <w:rFonts w:ascii="Times New Roman" w:eastAsia="仿宋" w:hAnsi="Times New Roman" w:cs="Times New Roman"/>
                <w:kern w:val="0"/>
                <w:szCs w:val="21"/>
              </w:rPr>
            </w:pPr>
          </w:p>
        </w:tc>
      </w:tr>
      <w:tr w:rsidR="001C433A" w14:paraId="4C1A6A45" w14:textId="77777777">
        <w:trPr>
          <w:trHeight w:val="282"/>
        </w:trPr>
        <w:tc>
          <w:tcPr>
            <w:tcW w:w="707" w:type="dxa"/>
            <w:vMerge/>
            <w:vAlign w:val="center"/>
          </w:tcPr>
          <w:p w14:paraId="1D359FAA"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4BDE90B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一次侧进口温度</w:t>
            </w:r>
            <w:r>
              <w:rPr>
                <w:rFonts w:ascii="Times New Roman" w:eastAsia="仿宋" w:hAnsi="Times New Roman" w:cs="Times New Roman"/>
                <w:kern w:val="0"/>
                <w:szCs w:val="21"/>
              </w:rPr>
              <w:t>(</w:t>
            </w:r>
            <w:r>
              <w:rPr>
                <w:rFonts w:ascii="Times New Roman" w:eastAsia="仿宋" w:hAnsi="Times New Roman" w:cs="Times New Roman"/>
                <w:kern w:val="0"/>
                <w:szCs w:val="21"/>
                <w:vertAlign w:val="superscript"/>
              </w:rPr>
              <w:t>o</w:t>
            </w:r>
            <w:r>
              <w:rPr>
                <w:rFonts w:ascii="Times New Roman" w:eastAsia="仿宋" w:hAnsi="Times New Roman" w:cs="Times New Roman"/>
                <w:kern w:val="0"/>
                <w:szCs w:val="21"/>
              </w:rPr>
              <w:t>C)</w:t>
            </w:r>
          </w:p>
        </w:tc>
        <w:tc>
          <w:tcPr>
            <w:tcW w:w="2273" w:type="dxa"/>
            <w:vAlign w:val="center"/>
          </w:tcPr>
          <w:p w14:paraId="30CDAF8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5.5</w:t>
            </w:r>
          </w:p>
        </w:tc>
        <w:tc>
          <w:tcPr>
            <w:tcW w:w="1511" w:type="dxa"/>
            <w:vAlign w:val="center"/>
          </w:tcPr>
          <w:p w14:paraId="2D3FCF8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0A302C6E" w14:textId="77777777" w:rsidR="001C433A" w:rsidRDefault="001C433A">
            <w:pPr>
              <w:widowControl/>
              <w:jc w:val="left"/>
              <w:rPr>
                <w:rFonts w:ascii="Times New Roman" w:eastAsia="仿宋" w:hAnsi="Times New Roman" w:cs="Times New Roman"/>
                <w:kern w:val="0"/>
                <w:szCs w:val="21"/>
              </w:rPr>
            </w:pPr>
          </w:p>
        </w:tc>
      </w:tr>
      <w:tr w:rsidR="001C433A" w14:paraId="1DAD7732" w14:textId="77777777">
        <w:trPr>
          <w:trHeight w:val="312"/>
        </w:trPr>
        <w:tc>
          <w:tcPr>
            <w:tcW w:w="707" w:type="dxa"/>
            <w:vMerge/>
            <w:vAlign w:val="center"/>
          </w:tcPr>
          <w:p w14:paraId="05294947"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78476CF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一次侧出口温度</w:t>
            </w:r>
            <w:r>
              <w:rPr>
                <w:rFonts w:ascii="Times New Roman" w:eastAsia="仿宋" w:hAnsi="Times New Roman" w:cs="Times New Roman"/>
                <w:kern w:val="0"/>
                <w:szCs w:val="21"/>
              </w:rPr>
              <w:t>(</w:t>
            </w:r>
            <w:r>
              <w:rPr>
                <w:rFonts w:ascii="Times New Roman" w:eastAsia="仿宋" w:hAnsi="Times New Roman" w:cs="Times New Roman"/>
                <w:kern w:val="0"/>
                <w:szCs w:val="21"/>
                <w:vertAlign w:val="superscript"/>
              </w:rPr>
              <w:t>o</w:t>
            </w:r>
            <w:r>
              <w:rPr>
                <w:rFonts w:ascii="Times New Roman" w:eastAsia="仿宋" w:hAnsi="Times New Roman" w:cs="Times New Roman"/>
                <w:kern w:val="0"/>
                <w:szCs w:val="21"/>
              </w:rPr>
              <w:t>C)</w:t>
            </w:r>
          </w:p>
        </w:tc>
        <w:tc>
          <w:tcPr>
            <w:tcW w:w="2273" w:type="dxa"/>
            <w:vAlign w:val="center"/>
          </w:tcPr>
          <w:p w14:paraId="07793B6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12.5</w:t>
            </w:r>
          </w:p>
        </w:tc>
        <w:tc>
          <w:tcPr>
            <w:tcW w:w="1511" w:type="dxa"/>
            <w:vAlign w:val="center"/>
          </w:tcPr>
          <w:p w14:paraId="7273BCB2"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5DBD38E7" w14:textId="77777777" w:rsidR="001C433A" w:rsidRDefault="001C433A">
            <w:pPr>
              <w:widowControl/>
              <w:jc w:val="left"/>
              <w:rPr>
                <w:rFonts w:ascii="Times New Roman" w:eastAsia="仿宋" w:hAnsi="Times New Roman" w:cs="Times New Roman"/>
                <w:kern w:val="0"/>
                <w:szCs w:val="21"/>
              </w:rPr>
            </w:pPr>
          </w:p>
        </w:tc>
      </w:tr>
      <w:tr w:rsidR="001C433A" w14:paraId="12F52241" w14:textId="77777777">
        <w:trPr>
          <w:trHeight w:val="282"/>
        </w:trPr>
        <w:tc>
          <w:tcPr>
            <w:tcW w:w="707" w:type="dxa"/>
            <w:vMerge/>
            <w:vAlign w:val="center"/>
          </w:tcPr>
          <w:p w14:paraId="21798DAB"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366E6129"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一次侧最大压差</w:t>
            </w:r>
            <w:r>
              <w:rPr>
                <w:rFonts w:ascii="Times New Roman" w:eastAsia="仿宋" w:hAnsi="Times New Roman" w:cs="Times New Roman"/>
                <w:kern w:val="0"/>
                <w:szCs w:val="21"/>
              </w:rPr>
              <w:t>(kPa)</w:t>
            </w:r>
          </w:p>
        </w:tc>
        <w:tc>
          <w:tcPr>
            <w:tcW w:w="2273" w:type="dxa"/>
            <w:vAlign w:val="center"/>
          </w:tcPr>
          <w:p w14:paraId="072D2552"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≤80</w:t>
            </w:r>
          </w:p>
        </w:tc>
        <w:tc>
          <w:tcPr>
            <w:tcW w:w="1511" w:type="dxa"/>
            <w:vAlign w:val="center"/>
          </w:tcPr>
          <w:p w14:paraId="450C78E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081E9669" w14:textId="77777777" w:rsidR="001C433A" w:rsidRDefault="001C433A">
            <w:pPr>
              <w:widowControl/>
              <w:jc w:val="left"/>
              <w:rPr>
                <w:rFonts w:ascii="Times New Roman" w:eastAsia="仿宋" w:hAnsi="Times New Roman" w:cs="Times New Roman"/>
                <w:kern w:val="0"/>
                <w:szCs w:val="21"/>
              </w:rPr>
            </w:pPr>
          </w:p>
        </w:tc>
      </w:tr>
      <w:tr w:rsidR="001C433A" w14:paraId="68F3CBF7" w14:textId="77777777">
        <w:trPr>
          <w:trHeight w:val="282"/>
        </w:trPr>
        <w:tc>
          <w:tcPr>
            <w:tcW w:w="707" w:type="dxa"/>
            <w:vMerge/>
            <w:vAlign w:val="center"/>
          </w:tcPr>
          <w:p w14:paraId="01F646E3"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2CE94A6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一次侧工作压力</w:t>
            </w:r>
            <w:r>
              <w:rPr>
                <w:rFonts w:ascii="Times New Roman" w:eastAsia="仿宋" w:hAnsi="Times New Roman" w:cs="Times New Roman"/>
                <w:kern w:val="0"/>
                <w:szCs w:val="21"/>
              </w:rPr>
              <w:t>(MPa)</w:t>
            </w:r>
          </w:p>
        </w:tc>
        <w:tc>
          <w:tcPr>
            <w:tcW w:w="2273" w:type="dxa"/>
            <w:vAlign w:val="center"/>
          </w:tcPr>
          <w:p w14:paraId="0DB27272"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1.0</w:t>
            </w:r>
          </w:p>
        </w:tc>
        <w:tc>
          <w:tcPr>
            <w:tcW w:w="1511" w:type="dxa"/>
            <w:vAlign w:val="center"/>
          </w:tcPr>
          <w:p w14:paraId="11DEC65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734C316B" w14:textId="77777777" w:rsidR="001C433A" w:rsidRDefault="001C433A">
            <w:pPr>
              <w:widowControl/>
              <w:jc w:val="left"/>
              <w:rPr>
                <w:rFonts w:ascii="Times New Roman" w:eastAsia="仿宋" w:hAnsi="Times New Roman" w:cs="Times New Roman"/>
                <w:kern w:val="0"/>
                <w:szCs w:val="21"/>
              </w:rPr>
            </w:pPr>
          </w:p>
        </w:tc>
      </w:tr>
      <w:tr w:rsidR="001C433A" w14:paraId="34B4A6F9" w14:textId="77777777">
        <w:trPr>
          <w:trHeight w:val="270"/>
        </w:trPr>
        <w:tc>
          <w:tcPr>
            <w:tcW w:w="707" w:type="dxa"/>
            <w:vMerge/>
            <w:vAlign w:val="center"/>
          </w:tcPr>
          <w:p w14:paraId="275FC50A"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01F6B84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一次侧测试压力</w:t>
            </w:r>
            <w:r>
              <w:rPr>
                <w:rFonts w:ascii="Times New Roman" w:eastAsia="仿宋" w:hAnsi="Times New Roman" w:cs="Times New Roman"/>
                <w:kern w:val="0"/>
                <w:szCs w:val="21"/>
              </w:rPr>
              <w:t>(MPa)</w:t>
            </w:r>
          </w:p>
        </w:tc>
        <w:tc>
          <w:tcPr>
            <w:tcW w:w="2273" w:type="dxa"/>
            <w:vAlign w:val="center"/>
          </w:tcPr>
          <w:p w14:paraId="431FDAC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1.5</w:t>
            </w:r>
          </w:p>
        </w:tc>
        <w:tc>
          <w:tcPr>
            <w:tcW w:w="1511" w:type="dxa"/>
            <w:vAlign w:val="center"/>
          </w:tcPr>
          <w:p w14:paraId="7DC8A3E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4B02EA3C" w14:textId="77777777" w:rsidR="001C433A" w:rsidRDefault="001C433A">
            <w:pPr>
              <w:widowControl/>
              <w:jc w:val="left"/>
              <w:rPr>
                <w:rFonts w:ascii="Times New Roman" w:eastAsia="仿宋" w:hAnsi="Times New Roman" w:cs="Times New Roman"/>
                <w:kern w:val="0"/>
                <w:szCs w:val="21"/>
              </w:rPr>
            </w:pPr>
          </w:p>
        </w:tc>
      </w:tr>
      <w:tr w:rsidR="001C433A" w14:paraId="636E2B06" w14:textId="77777777">
        <w:trPr>
          <w:trHeight w:val="270"/>
        </w:trPr>
        <w:tc>
          <w:tcPr>
            <w:tcW w:w="707" w:type="dxa"/>
            <w:vMerge/>
            <w:vAlign w:val="center"/>
          </w:tcPr>
          <w:p w14:paraId="27973C15"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3CA75A4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w:t>
            </w:r>
          </w:p>
        </w:tc>
        <w:tc>
          <w:tcPr>
            <w:tcW w:w="2273" w:type="dxa"/>
            <w:vAlign w:val="center"/>
          </w:tcPr>
          <w:p w14:paraId="48C8879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w:t>
            </w:r>
          </w:p>
        </w:tc>
        <w:tc>
          <w:tcPr>
            <w:tcW w:w="1511" w:type="dxa"/>
            <w:vAlign w:val="center"/>
          </w:tcPr>
          <w:p w14:paraId="5F95AC3E"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7AE5D023" w14:textId="77777777" w:rsidR="001C433A" w:rsidRDefault="001C433A">
            <w:pPr>
              <w:widowControl/>
              <w:jc w:val="left"/>
              <w:rPr>
                <w:rFonts w:ascii="Times New Roman" w:eastAsia="仿宋" w:hAnsi="Times New Roman" w:cs="Times New Roman"/>
                <w:kern w:val="0"/>
                <w:szCs w:val="21"/>
              </w:rPr>
            </w:pPr>
          </w:p>
        </w:tc>
      </w:tr>
      <w:tr w:rsidR="001C433A" w14:paraId="7589EAE6" w14:textId="77777777">
        <w:trPr>
          <w:trHeight w:val="282"/>
        </w:trPr>
        <w:tc>
          <w:tcPr>
            <w:tcW w:w="707" w:type="dxa"/>
            <w:vMerge/>
            <w:vAlign w:val="center"/>
          </w:tcPr>
          <w:p w14:paraId="2CD8E3B9"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5BC99E4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二次侧进口温度</w:t>
            </w:r>
            <w:r>
              <w:rPr>
                <w:rFonts w:ascii="Times New Roman" w:eastAsia="仿宋" w:hAnsi="Times New Roman" w:cs="Times New Roman"/>
                <w:kern w:val="0"/>
                <w:szCs w:val="21"/>
              </w:rPr>
              <w:t>(</w:t>
            </w:r>
            <w:r>
              <w:rPr>
                <w:rFonts w:ascii="Times New Roman" w:eastAsia="仿宋" w:hAnsi="Times New Roman" w:cs="Times New Roman"/>
                <w:kern w:val="0"/>
                <w:szCs w:val="21"/>
                <w:vertAlign w:val="superscript"/>
              </w:rPr>
              <w:t>o</w:t>
            </w:r>
            <w:r>
              <w:rPr>
                <w:rFonts w:ascii="Times New Roman" w:eastAsia="仿宋" w:hAnsi="Times New Roman" w:cs="Times New Roman"/>
                <w:kern w:val="0"/>
                <w:szCs w:val="21"/>
              </w:rPr>
              <w:t>C)</w:t>
            </w:r>
          </w:p>
        </w:tc>
        <w:tc>
          <w:tcPr>
            <w:tcW w:w="2273" w:type="dxa"/>
            <w:vAlign w:val="center"/>
          </w:tcPr>
          <w:p w14:paraId="7723577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13.5</w:t>
            </w:r>
          </w:p>
        </w:tc>
        <w:tc>
          <w:tcPr>
            <w:tcW w:w="1511" w:type="dxa"/>
            <w:vAlign w:val="center"/>
          </w:tcPr>
          <w:p w14:paraId="63D87A4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065CD9C2" w14:textId="77777777" w:rsidR="001C433A" w:rsidRDefault="001C433A">
            <w:pPr>
              <w:widowControl/>
              <w:jc w:val="left"/>
              <w:rPr>
                <w:rFonts w:ascii="Times New Roman" w:eastAsia="仿宋" w:hAnsi="Times New Roman" w:cs="Times New Roman"/>
                <w:kern w:val="0"/>
                <w:szCs w:val="21"/>
              </w:rPr>
            </w:pPr>
          </w:p>
        </w:tc>
      </w:tr>
      <w:tr w:rsidR="001C433A" w14:paraId="148598B1" w14:textId="77777777">
        <w:trPr>
          <w:trHeight w:val="282"/>
        </w:trPr>
        <w:tc>
          <w:tcPr>
            <w:tcW w:w="707" w:type="dxa"/>
            <w:vMerge/>
            <w:vAlign w:val="center"/>
          </w:tcPr>
          <w:p w14:paraId="4BE462C7"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114C862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二次侧出口温度</w:t>
            </w:r>
            <w:r>
              <w:rPr>
                <w:rFonts w:ascii="Times New Roman" w:eastAsia="仿宋" w:hAnsi="Times New Roman" w:cs="Times New Roman"/>
                <w:kern w:val="0"/>
                <w:szCs w:val="21"/>
              </w:rPr>
              <w:t>(</w:t>
            </w:r>
            <w:r>
              <w:rPr>
                <w:rFonts w:ascii="Times New Roman" w:eastAsia="仿宋" w:hAnsi="Times New Roman" w:cs="Times New Roman"/>
                <w:kern w:val="0"/>
                <w:szCs w:val="21"/>
                <w:vertAlign w:val="superscript"/>
              </w:rPr>
              <w:t>o</w:t>
            </w:r>
            <w:r>
              <w:rPr>
                <w:rFonts w:ascii="Times New Roman" w:eastAsia="仿宋" w:hAnsi="Times New Roman" w:cs="Times New Roman"/>
                <w:kern w:val="0"/>
                <w:szCs w:val="21"/>
              </w:rPr>
              <w:t>C)</w:t>
            </w:r>
          </w:p>
        </w:tc>
        <w:tc>
          <w:tcPr>
            <w:tcW w:w="2273" w:type="dxa"/>
            <w:vAlign w:val="center"/>
          </w:tcPr>
          <w:p w14:paraId="223D5D8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6.5</w:t>
            </w:r>
          </w:p>
        </w:tc>
        <w:tc>
          <w:tcPr>
            <w:tcW w:w="1511" w:type="dxa"/>
            <w:vAlign w:val="center"/>
          </w:tcPr>
          <w:p w14:paraId="6BFFC81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6DB0D88C" w14:textId="77777777" w:rsidR="001C433A" w:rsidRDefault="001C433A">
            <w:pPr>
              <w:widowControl/>
              <w:jc w:val="left"/>
              <w:rPr>
                <w:rFonts w:ascii="Times New Roman" w:eastAsia="仿宋" w:hAnsi="Times New Roman" w:cs="Times New Roman"/>
                <w:kern w:val="0"/>
                <w:szCs w:val="21"/>
              </w:rPr>
            </w:pPr>
          </w:p>
        </w:tc>
      </w:tr>
      <w:tr w:rsidR="001C433A" w14:paraId="6F4F680A" w14:textId="77777777">
        <w:trPr>
          <w:trHeight w:val="282"/>
        </w:trPr>
        <w:tc>
          <w:tcPr>
            <w:tcW w:w="707" w:type="dxa"/>
            <w:vMerge/>
            <w:vAlign w:val="center"/>
          </w:tcPr>
          <w:p w14:paraId="3A63FF40"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6A76265E"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二次侧最大压差</w:t>
            </w:r>
            <w:r>
              <w:rPr>
                <w:rFonts w:ascii="Times New Roman" w:eastAsia="仿宋" w:hAnsi="Times New Roman" w:cs="Times New Roman"/>
                <w:kern w:val="0"/>
                <w:szCs w:val="21"/>
              </w:rPr>
              <w:t>(kPa)</w:t>
            </w:r>
          </w:p>
        </w:tc>
        <w:tc>
          <w:tcPr>
            <w:tcW w:w="2273" w:type="dxa"/>
            <w:vAlign w:val="center"/>
          </w:tcPr>
          <w:p w14:paraId="526FDFD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≤80</w:t>
            </w:r>
          </w:p>
        </w:tc>
        <w:tc>
          <w:tcPr>
            <w:tcW w:w="1511" w:type="dxa"/>
            <w:vAlign w:val="center"/>
          </w:tcPr>
          <w:p w14:paraId="6251BF7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2CB7FC1F" w14:textId="77777777" w:rsidR="001C433A" w:rsidRDefault="001C433A">
            <w:pPr>
              <w:widowControl/>
              <w:jc w:val="left"/>
              <w:rPr>
                <w:rFonts w:ascii="Times New Roman" w:eastAsia="仿宋" w:hAnsi="Times New Roman" w:cs="Times New Roman"/>
                <w:kern w:val="0"/>
                <w:szCs w:val="21"/>
              </w:rPr>
            </w:pPr>
          </w:p>
        </w:tc>
      </w:tr>
      <w:tr w:rsidR="001C433A" w14:paraId="1EFEC16E" w14:textId="77777777">
        <w:trPr>
          <w:trHeight w:val="282"/>
        </w:trPr>
        <w:tc>
          <w:tcPr>
            <w:tcW w:w="707" w:type="dxa"/>
            <w:vMerge/>
            <w:vAlign w:val="center"/>
          </w:tcPr>
          <w:p w14:paraId="290A2C4F"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2BEECFF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二次侧工作压力</w:t>
            </w:r>
            <w:r>
              <w:rPr>
                <w:rFonts w:ascii="Times New Roman" w:eastAsia="仿宋" w:hAnsi="Times New Roman" w:cs="Times New Roman"/>
                <w:kern w:val="0"/>
                <w:szCs w:val="21"/>
              </w:rPr>
              <w:t>(MPa)</w:t>
            </w:r>
          </w:p>
        </w:tc>
        <w:tc>
          <w:tcPr>
            <w:tcW w:w="2273" w:type="dxa"/>
            <w:vAlign w:val="center"/>
          </w:tcPr>
          <w:p w14:paraId="616ECA1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1.6</w:t>
            </w:r>
          </w:p>
        </w:tc>
        <w:tc>
          <w:tcPr>
            <w:tcW w:w="1511" w:type="dxa"/>
            <w:vAlign w:val="center"/>
          </w:tcPr>
          <w:p w14:paraId="7099F2D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060A026E" w14:textId="77777777" w:rsidR="001C433A" w:rsidRDefault="001C433A">
            <w:pPr>
              <w:widowControl/>
              <w:jc w:val="left"/>
              <w:rPr>
                <w:rFonts w:ascii="Times New Roman" w:eastAsia="仿宋" w:hAnsi="Times New Roman" w:cs="Times New Roman"/>
                <w:kern w:val="0"/>
                <w:szCs w:val="21"/>
              </w:rPr>
            </w:pPr>
          </w:p>
        </w:tc>
      </w:tr>
      <w:tr w:rsidR="001C433A" w14:paraId="0E04293D" w14:textId="77777777">
        <w:trPr>
          <w:trHeight w:val="282"/>
        </w:trPr>
        <w:tc>
          <w:tcPr>
            <w:tcW w:w="707" w:type="dxa"/>
            <w:vMerge/>
            <w:vAlign w:val="center"/>
          </w:tcPr>
          <w:p w14:paraId="73A754E0"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790B92C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二次侧测试压力</w:t>
            </w:r>
            <w:r>
              <w:rPr>
                <w:rFonts w:ascii="Times New Roman" w:eastAsia="仿宋" w:hAnsi="Times New Roman" w:cs="Times New Roman"/>
                <w:kern w:val="0"/>
                <w:szCs w:val="21"/>
              </w:rPr>
              <w:t>(MPa)</w:t>
            </w:r>
          </w:p>
        </w:tc>
        <w:tc>
          <w:tcPr>
            <w:tcW w:w="2273" w:type="dxa"/>
            <w:vAlign w:val="center"/>
          </w:tcPr>
          <w:p w14:paraId="2C02351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2.1</w:t>
            </w:r>
          </w:p>
        </w:tc>
        <w:tc>
          <w:tcPr>
            <w:tcW w:w="1511" w:type="dxa"/>
            <w:vAlign w:val="center"/>
          </w:tcPr>
          <w:p w14:paraId="0B4B27E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564162AD" w14:textId="77777777" w:rsidR="001C433A" w:rsidRDefault="001C433A">
            <w:pPr>
              <w:widowControl/>
              <w:jc w:val="left"/>
              <w:rPr>
                <w:rFonts w:ascii="Times New Roman" w:eastAsia="仿宋" w:hAnsi="Times New Roman" w:cs="Times New Roman"/>
                <w:kern w:val="0"/>
                <w:szCs w:val="21"/>
              </w:rPr>
            </w:pPr>
          </w:p>
        </w:tc>
      </w:tr>
      <w:tr w:rsidR="001C433A" w14:paraId="5CAF4045" w14:textId="77777777">
        <w:trPr>
          <w:trHeight w:val="282"/>
        </w:trPr>
        <w:tc>
          <w:tcPr>
            <w:tcW w:w="3223" w:type="dxa"/>
            <w:gridSpan w:val="2"/>
            <w:vAlign w:val="center"/>
          </w:tcPr>
          <w:p w14:paraId="783C438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板片材质</w:t>
            </w:r>
          </w:p>
        </w:tc>
        <w:tc>
          <w:tcPr>
            <w:tcW w:w="2273" w:type="dxa"/>
            <w:vAlign w:val="center"/>
          </w:tcPr>
          <w:p w14:paraId="0C41D56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szCs w:val="21"/>
              </w:rPr>
              <w:t>不锈钢</w:t>
            </w:r>
            <w:r>
              <w:rPr>
                <w:rFonts w:ascii="Times New Roman" w:eastAsia="仿宋" w:hAnsi="Times New Roman" w:cs="Times New Roman"/>
                <w:szCs w:val="21"/>
              </w:rPr>
              <w:t>ANSI/SUS304</w:t>
            </w:r>
          </w:p>
        </w:tc>
        <w:tc>
          <w:tcPr>
            <w:tcW w:w="1511" w:type="dxa"/>
            <w:vAlign w:val="center"/>
          </w:tcPr>
          <w:p w14:paraId="507F49F9" w14:textId="77777777" w:rsidR="001C433A" w:rsidRDefault="006C4373">
            <w:pPr>
              <w:widowControl/>
              <w:jc w:val="left"/>
              <w:rPr>
                <w:rFonts w:ascii="Times New Roman" w:eastAsia="仿宋" w:hAnsi="Times New Roman" w:cs="Times New Roman"/>
                <w:szCs w:val="21"/>
              </w:rPr>
            </w:pPr>
            <w:r>
              <w:rPr>
                <w:rFonts w:ascii="Times New Roman" w:eastAsia="仿宋" w:hAnsi="Times New Roman" w:cs="Times New Roman"/>
                <w:szCs w:val="21"/>
              </w:rPr>
              <w:t>*</w:t>
            </w:r>
          </w:p>
        </w:tc>
        <w:tc>
          <w:tcPr>
            <w:tcW w:w="1512" w:type="dxa"/>
            <w:vAlign w:val="center"/>
          </w:tcPr>
          <w:p w14:paraId="7A4CD75D" w14:textId="77777777" w:rsidR="001C433A" w:rsidRDefault="001C433A">
            <w:pPr>
              <w:widowControl/>
              <w:jc w:val="left"/>
              <w:rPr>
                <w:rFonts w:ascii="Times New Roman" w:eastAsia="仿宋" w:hAnsi="Times New Roman" w:cs="Times New Roman"/>
                <w:kern w:val="0"/>
                <w:szCs w:val="21"/>
              </w:rPr>
            </w:pPr>
          </w:p>
        </w:tc>
      </w:tr>
      <w:tr w:rsidR="001C433A" w14:paraId="7602F3F6" w14:textId="77777777">
        <w:trPr>
          <w:trHeight w:val="282"/>
        </w:trPr>
        <w:tc>
          <w:tcPr>
            <w:tcW w:w="3223" w:type="dxa"/>
            <w:gridSpan w:val="2"/>
          </w:tcPr>
          <w:p w14:paraId="7AFD109A" w14:textId="77777777" w:rsidR="001C433A" w:rsidRDefault="006C4373">
            <w:pPr>
              <w:widowControl/>
              <w:jc w:val="left"/>
              <w:rPr>
                <w:rFonts w:ascii="Times New Roman" w:eastAsia="仿宋" w:hAnsi="Times New Roman" w:cs="Times New Roman"/>
                <w:kern w:val="0"/>
                <w:szCs w:val="21"/>
              </w:rPr>
            </w:pPr>
            <w:r>
              <w:rPr>
                <w:rFonts w:ascii="Times New Roman" w:hAnsi="Times New Roman" w:cs="Times New Roman"/>
              </w:rPr>
              <w:t>板片厚度（波纹压制完成后）</w:t>
            </w:r>
          </w:p>
        </w:tc>
        <w:tc>
          <w:tcPr>
            <w:tcW w:w="2273" w:type="dxa"/>
          </w:tcPr>
          <w:p w14:paraId="2DA9E9FD" w14:textId="77777777" w:rsidR="001C433A" w:rsidRDefault="006C4373">
            <w:pPr>
              <w:rPr>
                <w:rFonts w:ascii="Times New Roman" w:eastAsia="仿宋" w:hAnsi="Times New Roman" w:cs="Times New Roman"/>
                <w:kern w:val="0"/>
                <w:szCs w:val="21"/>
              </w:rPr>
            </w:pPr>
            <w:r>
              <w:rPr>
                <w:rFonts w:ascii="Times New Roman" w:hAnsi="Times New Roman" w:cs="Times New Roman"/>
              </w:rPr>
              <w:t>0.5mm</w:t>
            </w:r>
          </w:p>
        </w:tc>
        <w:tc>
          <w:tcPr>
            <w:tcW w:w="1511" w:type="dxa"/>
            <w:vAlign w:val="center"/>
          </w:tcPr>
          <w:p w14:paraId="7BD747A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szCs w:val="21"/>
              </w:rPr>
              <w:t>*</w:t>
            </w:r>
          </w:p>
        </w:tc>
        <w:tc>
          <w:tcPr>
            <w:tcW w:w="1512" w:type="dxa"/>
            <w:vAlign w:val="center"/>
          </w:tcPr>
          <w:p w14:paraId="56D46E24" w14:textId="77777777" w:rsidR="001C433A" w:rsidRDefault="001C433A">
            <w:pPr>
              <w:widowControl/>
              <w:jc w:val="left"/>
              <w:rPr>
                <w:rFonts w:ascii="Times New Roman" w:eastAsia="仿宋" w:hAnsi="Times New Roman" w:cs="Times New Roman"/>
                <w:kern w:val="0"/>
                <w:szCs w:val="21"/>
              </w:rPr>
            </w:pPr>
          </w:p>
        </w:tc>
      </w:tr>
      <w:tr w:rsidR="001C433A" w14:paraId="0F40991F" w14:textId="77777777">
        <w:trPr>
          <w:trHeight w:val="282"/>
        </w:trPr>
        <w:tc>
          <w:tcPr>
            <w:tcW w:w="3223" w:type="dxa"/>
            <w:gridSpan w:val="2"/>
            <w:vAlign w:val="center"/>
          </w:tcPr>
          <w:p w14:paraId="0AFBB5D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板片产地</w:t>
            </w:r>
          </w:p>
        </w:tc>
        <w:tc>
          <w:tcPr>
            <w:tcW w:w="2273" w:type="dxa"/>
            <w:vAlign w:val="center"/>
          </w:tcPr>
          <w:p w14:paraId="0F42DB63"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6B0AD829"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3FF3F76E" w14:textId="77777777" w:rsidR="001C433A" w:rsidRDefault="001C433A">
            <w:pPr>
              <w:widowControl/>
              <w:jc w:val="left"/>
              <w:rPr>
                <w:rFonts w:ascii="Times New Roman" w:eastAsia="仿宋" w:hAnsi="Times New Roman" w:cs="Times New Roman"/>
                <w:kern w:val="0"/>
                <w:szCs w:val="21"/>
              </w:rPr>
            </w:pPr>
          </w:p>
        </w:tc>
      </w:tr>
      <w:tr w:rsidR="001C433A" w14:paraId="6A0BA7D0" w14:textId="77777777">
        <w:trPr>
          <w:trHeight w:val="282"/>
        </w:trPr>
        <w:tc>
          <w:tcPr>
            <w:tcW w:w="3223" w:type="dxa"/>
            <w:gridSpan w:val="2"/>
            <w:vAlign w:val="center"/>
          </w:tcPr>
          <w:p w14:paraId="1E720D4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板片数</w:t>
            </w:r>
          </w:p>
        </w:tc>
        <w:tc>
          <w:tcPr>
            <w:tcW w:w="2273" w:type="dxa"/>
            <w:vAlign w:val="center"/>
          </w:tcPr>
          <w:p w14:paraId="794F8906"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31FC5774"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6A6CFEEA" w14:textId="77777777" w:rsidR="001C433A" w:rsidRDefault="001C433A">
            <w:pPr>
              <w:widowControl/>
              <w:jc w:val="left"/>
              <w:rPr>
                <w:rFonts w:ascii="Times New Roman" w:eastAsia="仿宋" w:hAnsi="Times New Roman" w:cs="Times New Roman"/>
                <w:kern w:val="0"/>
                <w:szCs w:val="21"/>
              </w:rPr>
            </w:pPr>
          </w:p>
        </w:tc>
      </w:tr>
      <w:tr w:rsidR="001C433A" w14:paraId="3952AFA7" w14:textId="77777777">
        <w:trPr>
          <w:trHeight w:val="282"/>
        </w:trPr>
        <w:tc>
          <w:tcPr>
            <w:tcW w:w="3223" w:type="dxa"/>
            <w:gridSpan w:val="2"/>
            <w:vAlign w:val="center"/>
          </w:tcPr>
          <w:p w14:paraId="0F643E8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szCs w:val="21"/>
              </w:rPr>
              <w:t>总传热系数</w:t>
            </w:r>
            <w:r>
              <w:rPr>
                <w:rFonts w:ascii="Times New Roman" w:eastAsia="仿宋" w:hAnsi="Times New Roman" w:cs="Times New Roman"/>
                <w:szCs w:val="21"/>
              </w:rPr>
              <w:t>W/m2.K</w:t>
            </w:r>
          </w:p>
        </w:tc>
        <w:tc>
          <w:tcPr>
            <w:tcW w:w="2273" w:type="dxa"/>
            <w:vAlign w:val="center"/>
          </w:tcPr>
          <w:p w14:paraId="2E855E0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3500-5000</w:t>
            </w:r>
          </w:p>
        </w:tc>
        <w:tc>
          <w:tcPr>
            <w:tcW w:w="1511" w:type="dxa"/>
            <w:vAlign w:val="center"/>
          </w:tcPr>
          <w:p w14:paraId="6649FD73"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0611EEED" w14:textId="77777777" w:rsidR="001C433A" w:rsidRDefault="001C433A">
            <w:pPr>
              <w:widowControl/>
              <w:jc w:val="left"/>
              <w:rPr>
                <w:rFonts w:ascii="Times New Roman" w:eastAsia="仿宋" w:hAnsi="Times New Roman" w:cs="Times New Roman"/>
                <w:kern w:val="0"/>
                <w:szCs w:val="21"/>
              </w:rPr>
            </w:pPr>
          </w:p>
        </w:tc>
      </w:tr>
      <w:tr w:rsidR="001C433A" w14:paraId="39EC4DF7" w14:textId="77777777">
        <w:trPr>
          <w:trHeight w:val="282"/>
        </w:trPr>
        <w:tc>
          <w:tcPr>
            <w:tcW w:w="3223" w:type="dxa"/>
            <w:gridSpan w:val="2"/>
            <w:vAlign w:val="center"/>
          </w:tcPr>
          <w:p w14:paraId="48094B52" w14:textId="77777777" w:rsidR="001C433A" w:rsidRDefault="006C4373">
            <w:pPr>
              <w:widowControl/>
              <w:jc w:val="left"/>
              <w:rPr>
                <w:rFonts w:ascii="Times New Roman" w:eastAsia="仿宋" w:hAnsi="Times New Roman" w:cs="Times New Roman"/>
                <w:szCs w:val="21"/>
              </w:rPr>
            </w:pPr>
            <w:r>
              <w:rPr>
                <w:rFonts w:ascii="Times New Roman" w:eastAsia="仿宋" w:hAnsi="Times New Roman" w:cs="Times New Roman"/>
                <w:szCs w:val="21"/>
              </w:rPr>
              <w:lastRenderedPageBreak/>
              <w:t>流道数</w:t>
            </w:r>
          </w:p>
        </w:tc>
        <w:tc>
          <w:tcPr>
            <w:tcW w:w="2273" w:type="dxa"/>
            <w:vAlign w:val="center"/>
          </w:tcPr>
          <w:p w14:paraId="73EBF83E"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62B18D7F"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49BF210A" w14:textId="77777777" w:rsidR="001C433A" w:rsidRDefault="001C433A">
            <w:pPr>
              <w:widowControl/>
              <w:jc w:val="left"/>
              <w:rPr>
                <w:rFonts w:ascii="Times New Roman" w:eastAsia="仿宋" w:hAnsi="Times New Roman" w:cs="Times New Roman"/>
                <w:kern w:val="0"/>
                <w:szCs w:val="21"/>
              </w:rPr>
            </w:pPr>
          </w:p>
        </w:tc>
      </w:tr>
      <w:tr w:rsidR="001C433A" w14:paraId="3A35867B" w14:textId="77777777">
        <w:trPr>
          <w:trHeight w:val="282"/>
        </w:trPr>
        <w:tc>
          <w:tcPr>
            <w:tcW w:w="3223" w:type="dxa"/>
            <w:gridSpan w:val="2"/>
            <w:vAlign w:val="center"/>
          </w:tcPr>
          <w:p w14:paraId="4110FAFB" w14:textId="77777777" w:rsidR="001C433A" w:rsidRDefault="006C4373">
            <w:pPr>
              <w:widowControl/>
              <w:jc w:val="left"/>
              <w:rPr>
                <w:rFonts w:ascii="Times New Roman" w:eastAsia="仿宋" w:hAnsi="Times New Roman" w:cs="Times New Roman"/>
                <w:szCs w:val="21"/>
              </w:rPr>
            </w:pPr>
            <w:r>
              <w:rPr>
                <w:rFonts w:ascii="Times New Roman" w:eastAsia="仿宋" w:hAnsi="Times New Roman" w:cs="Times New Roman"/>
                <w:szCs w:val="21"/>
              </w:rPr>
              <w:t>流程数</w:t>
            </w:r>
          </w:p>
        </w:tc>
        <w:tc>
          <w:tcPr>
            <w:tcW w:w="2273" w:type="dxa"/>
            <w:vAlign w:val="center"/>
          </w:tcPr>
          <w:p w14:paraId="18E70A86"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6E23F40C"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29B443D3" w14:textId="77777777" w:rsidR="001C433A" w:rsidRDefault="001C433A">
            <w:pPr>
              <w:widowControl/>
              <w:jc w:val="left"/>
              <w:rPr>
                <w:rFonts w:ascii="Times New Roman" w:eastAsia="仿宋" w:hAnsi="Times New Roman" w:cs="Times New Roman"/>
                <w:kern w:val="0"/>
                <w:szCs w:val="21"/>
              </w:rPr>
            </w:pPr>
          </w:p>
        </w:tc>
      </w:tr>
      <w:tr w:rsidR="001C433A" w14:paraId="30F02735" w14:textId="77777777">
        <w:trPr>
          <w:trHeight w:val="282"/>
        </w:trPr>
        <w:tc>
          <w:tcPr>
            <w:tcW w:w="3223" w:type="dxa"/>
            <w:gridSpan w:val="2"/>
            <w:vAlign w:val="center"/>
          </w:tcPr>
          <w:p w14:paraId="140CD7C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换热面积</w:t>
            </w:r>
            <w:r>
              <w:rPr>
                <w:rFonts w:ascii="Times New Roman" w:eastAsia="仿宋" w:hAnsi="Times New Roman" w:cs="Times New Roman"/>
                <w:kern w:val="0"/>
                <w:szCs w:val="21"/>
              </w:rPr>
              <w:t>(</w:t>
            </w:r>
            <w:r>
              <w:rPr>
                <w:rFonts w:ascii="Times New Roman" w:eastAsia="仿宋" w:hAnsi="Times New Roman" w:cs="Times New Roman"/>
                <w:szCs w:val="21"/>
              </w:rPr>
              <w:t>㎡</w:t>
            </w:r>
            <w:r>
              <w:rPr>
                <w:rFonts w:ascii="Times New Roman" w:eastAsia="仿宋" w:hAnsi="Times New Roman" w:cs="Times New Roman"/>
                <w:kern w:val="0"/>
                <w:szCs w:val="21"/>
              </w:rPr>
              <w:t>)</w:t>
            </w:r>
          </w:p>
        </w:tc>
        <w:tc>
          <w:tcPr>
            <w:tcW w:w="2273" w:type="dxa"/>
            <w:vAlign w:val="center"/>
          </w:tcPr>
          <w:p w14:paraId="63E94F5A" w14:textId="1BF48205" w:rsidR="001C433A" w:rsidRDefault="006C4373">
            <w:pPr>
              <w:autoSpaceDE w:val="0"/>
              <w:autoSpaceDN w:val="0"/>
              <w:adjustRightInd w:val="0"/>
              <w:spacing w:line="360" w:lineRule="auto"/>
              <w:jc w:val="left"/>
              <w:rPr>
                <w:rFonts w:ascii="Times New Roman" w:eastAsia="仿宋" w:hAnsi="Times New Roman" w:cs="Times New Roman"/>
                <w:kern w:val="0"/>
                <w:szCs w:val="21"/>
              </w:rPr>
            </w:pPr>
            <w:r>
              <w:rPr>
                <w:rFonts w:ascii="Times New Roman" w:eastAsia="仿宋" w:hAnsi="Times New Roman" w:cs="Times New Roman"/>
                <w:szCs w:val="21"/>
              </w:rPr>
              <w:t>≥</w:t>
            </w:r>
            <w:r>
              <w:rPr>
                <w:rFonts w:ascii="Times New Roman" w:eastAsia="仿宋" w:hAnsi="Times New Roman" w:cs="Times New Roman" w:hint="eastAsia"/>
                <w:szCs w:val="21"/>
              </w:rPr>
              <w:t>1160</w:t>
            </w:r>
          </w:p>
        </w:tc>
        <w:tc>
          <w:tcPr>
            <w:tcW w:w="1511" w:type="dxa"/>
            <w:vAlign w:val="center"/>
          </w:tcPr>
          <w:p w14:paraId="6E36D2A6" w14:textId="77777777" w:rsidR="001C433A" w:rsidRDefault="006C4373">
            <w:pPr>
              <w:autoSpaceDE w:val="0"/>
              <w:autoSpaceDN w:val="0"/>
              <w:adjustRightInd w:val="0"/>
              <w:spacing w:line="360" w:lineRule="auto"/>
              <w:jc w:val="left"/>
              <w:rPr>
                <w:rFonts w:ascii="Times New Roman" w:eastAsia="仿宋" w:hAnsi="Times New Roman" w:cs="Times New Roman"/>
                <w:szCs w:val="21"/>
              </w:rPr>
            </w:pPr>
            <w:r>
              <w:rPr>
                <w:rFonts w:ascii="Times New Roman" w:eastAsia="仿宋" w:hAnsi="Times New Roman" w:cs="Times New Roman"/>
                <w:szCs w:val="21"/>
              </w:rPr>
              <w:t>*</w:t>
            </w:r>
          </w:p>
        </w:tc>
        <w:tc>
          <w:tcPr>
            <w:tcW w:w="1512" w:type="dxa"/>
            <w:vAlign w:val="center"/>
          </w:tcPr>
          <w:p w14:paraId="020BDA0D" w14:textId="77777777" w:rsidR="001C433A" w:rsidRDefault="001C433A">
            <w:pPr>
              <w:widowControl/>
              <w:jc w:val="left"/>
              <w:rPr>
                <w:rFonts w:ascii="Times New Roman" w:eastAsia="仿宋" w:hAnsi="Times New Roman" w:cs="Times New Roman"/>
                <w:kern w:val="0"/>
                <w:szCs w:val="21"/>
              </w:rPr>
            </w:pPr>
          </w:p>
        </w:tc>
      </w:tr>
      <w:tr w:rsidR="001C433A" w14:paraId="4D49F389" w14:textId="77777777">
        <w:trPr>
          <w:trHeight w:val="282"/>
        </w:trPr>
        <w:tc>
          <w:tcPr>
            <w:tcW w:w="3223" w:type="dxa"/>
            <w:gridSpan w:val="2"/>
            <w:vAlign w:val="center"/>
          </w:tcPr>
          <w:p w14:paraId="5F5FC7A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垫片材料及固定方式</w:t>
            </w:r>
          </w:p>
        </w:tc>
        <w:tc>
          <w:tcPr>
            <w:tcW w:w="2273" w:type="dxa"/>
            <w:vAlign w:val="center"/>
          </w:tcPr>
          <w:p w14:paraId="5F3ABFF3"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0655A9E7"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160D10DC" w14:textId="77777777" w:rsidR="001C433A" w:rsidRDefault="001C433A">
            <w:pPr>
              <w:widowControl/>
              <w:jc w:val="left"/>
              <w:rPr>
                <w:rFonts w:ascii="Times New Roman" w:eastAsia="仿宋" w:hAnsi="Times New Roman" w:cs="Times New Roman"/>
                <w:kern w:val="0"/>
                <w:szCs w:val="21"/>
              </w:rPr>
            </w:pPr>
          </w:p>
        </w:tc>
      </w:tr>
      <w:tr w:rsidR="001C433A" w14:paraId="048797AD" w14:textId="77777777">
        <w:trPr>
          <w:trHeight w:val="282"/>
        </w:trPr>
        <w:tc>
          <w:tcPr>
            <w:tcW w:w="3223" w:type="dxa"/>
            <w:gridSpan w:val="2"/>
            <w:vAlign w:val="center"/>
          </w:tcPr>
          <w:p w14:paraId="41883492"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框架增加板片的余量</w:t>
            </w:r>
            <w:r>
              <w:rPr>
                <w:rFonts w:ascii="Times New Roman" w:eastAsia="仿宋" w:hAnsi="Times New Roman" w:cs="Times New Roman"/>
                <w:kern w:val="0"/>
                <w:szCs w:val="21"/>
              </w:rPr>
              <w:t>%</w:t>
            </w:r>
          </w:p>
        </w:tc>
        <w:tc>
          <w:tcPr>
            <w:tcW w:w="2273" w:type="dxa"/>
            <w:vAlign w:val="center"/>
          </w:tcPr>
          <w:p w14:paraId="11C1E68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≥20%</w:t>
            </w:r>
          </w:p>
        </w:tc>
        <w:tc>
          <w:tcPr>
            <w:tcW w:w="1511" w:type="dxa"/>
            <w:vAlign w:val="center"/>
          </w:tcPr>
          <w:p w14:paraId="4F0DF76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74E340F8" w14:textId="77777777" w:rsidR="001C433A" w:rsidRDefault="001C433A">
            <w:pPr>
              <w:widowControl/>
              <w:jc w:val="left"/>
              <w:rPr>
                <w:rFonts w:ascii="Times New Roman" w:eastAsia="仿宋" w:hAnsi="Times New Roman" w:cs="Times New Roman"/>
                <w:kern w:val="0"/>
                <w:szCs w:val="21"/>
              </w:rPr>
            </w:pPr>
          </w:p>
        </w:tc>
      </w:tr>
      <w:tr w:rsidR="001C433A" w14:paraId="23E31581" w14:textId="77777777">
        <w:trPr>
          <w:trHeight w:val="282"/>
        </w:trPr>
        <w:tc>
          <w:tcPr>
            <w:tcW w:w="3223" w:type="dxa"/>
            <w:gridSpan w:val="2"/>
            <w:vAlign w:val="center"/>
          </w:tcPr>
          <w:p w14:paraId="09725F0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2273" w:type="dxa"/>
            <w:vAlign w:val="center"/>
          </w:tcPr>
          <w:p w14:paraId="071937CB"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79675859"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0E06FA89" w14:textId="77777777" w:rsidR="001C433A" w:rsidRDefault="001C433A">
            <w:pPr>
              <w:widowControl/>
              <w:jc w:val="left"/>
              <w:rPr>
                <w:rFonts w:ascii="Times New Roman" w:eastAsia="仿宋" w:hAnsi="Times New Roman" w:cs="Times New Roman"/>
                <w:kern w:val="0"/>
                <w:szCs w:val="21"/>
              </w:rPr>
            </w:pPr>
          </w:p>
        </w:tc>
      </w:tr>
      <w:tr w:rsidR="001C433A" w14:paraId="3FDED230" w14:textId="77777777">
        <w:trPr>
          <w:trHeight w:val="282"/>
        </w:trPr>
        <w:tc>
          <w:tcPr>
            <w:tcW w:w="3223" w:type="dxa"/>
            <w:gridSpan w:val="2"/>
            <w:vAlign w:val="center"/>
          </w:tcPr>
          <w:p w14:paraId="30D7E3C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szCs w:val="21"/>
              </w:rPr>
              <w:t>板片内孔径</w:t>
            </w:r>
            <w:r>
              <w:rPr>
                <w:rFonts w:ascii="Times New Roman" w:eastAsia="仿宋" w:hAnsi="Times New Roman" w:cs="Times New Roman"/>
                <w:kern w:val="0"/>
                <w:szCs w:val="21"/>
              </w:rPr>
              <w:t>(mm)</w:t>
            </w:r>
          </w:p>
        </w:tc>
        <w:tc>
          <w:tcPr>
            <w:tcW w:w="2273" w:type="dxa"/>
            <w:vAlign w:val="center"/>
          </w:tcPr>
          <w:p w14:paraId="2C20B13E"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1661164A"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5276587E" w14:textId="77777777" w:rsidR="001C433A" w:rsidRDefault="001C433A">
            <w:pPr>
              <w:widowControl/>
              <w:jc w:val="left"/>
              <w:rPr>
                <w:rFonts w:ascii="Times New Roman" w:eastAsia="仿宋" w:hAnsi="Times New Roman" w:cs="Times New Roman"/>
                <w:kern w:val="0"/>
                <w:szCs w:val="21"/>
              </w:rPr>
            </w:pPr>
          </w:p>
        </w:tc>
      </w:tr>
      <w:tr w:rsidR="001C433A" w14:paraId="2B1291FF" w14:textId="77777777">
        <w:trPr>
          <w:trHeight w:val="282"/>
        </w:trPr>
        <w:tc>
          <w:tcPr>
            <w:tcW w:w="3223" w:type="dxa"/>
            <w:gridSpan w:val="2"/>
            <w:vAlign w:val="center"/>
          </w:tcPr>
          <w:p w14:paraId="2D110D6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单边法兰材质</w:t>
            </w:r>
          </w:p>
        </w:tc>
        <w:tc>
          <w:tcPr>
            <w:tcW w:w="2273" w:type="dxa"/>
            <w:vAlign w:val="center"/>
          </w:tcPr>
          <w:p w14:paraId="63B5AEA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szCs w:val="21"/>
              </w:rPr>
              <w:t>不锈钢</w:t>
            </w:r>
            <w:r>
              <w:rPr>
                <w:rFonts w:ascii="Times New Roman" w:eastAsia="仿宋" w:hAnsi="Times New Roman" w:cs="Times New Roman"/>
                <w:szCs w:val="21"/>
              </w:rPr>
              <w:t>ANSI/SUS304</w:t>
            </w:r>
          </w:p>
        </w:tc>
        <w:tc>
          <w:tcPr>
            <w:tcW w:w="1511" w:type="dxa"/>
            <w:vAlign w:val="center"/>
          </w:tcPr>
          <w:p w14:paraId="7D8A7FB9" w14:textId="77777777" w:rsidR="001C433A" w:rsidRDefault="006C4373">
            <w:pPr>
              <w:widowControl/>
              <w:jc w:val="left"/>
              <w:rPr>
                <w:rFonts w:ascii="Times New Roman" w:eastAsia="仿宋" w:hAnsi="Times New Roman" w:cs="Times New Roman"/>
                <w:szCs w:val="21"/>
              </w:rPr>
            </w:pPr>
            <w:r>
              <w:rPr>
                <w:rFonts w:ascii="Times New Roman" w:eastAsia="仿宋" w:hAnsi="Times New Roman" w:cs="Times New Roman"/>
                <w:szCs w:val="21"/>
              </w:rPr>
              <w:t>*</w:t>
            </w:r>
          </w:p>
        </w:tc>
        <w:tc>
          <w:tcPr>
            <w:tcW w:w="1512" w:type="dxa"/>
            <w:vAlign w:val="center"/>
          </w:tcPr>
          <w:p w14:paraId="2F7F48D9" w14:textId="77777777" w:rsidR="001C433A" w:rsidRDefault="001C433A">
            <w:pPr>
              <w:widowControl/>
              <w:jc w:val="left"/>
              <w:rPr>
                <w:rFonts w:ascii="Times New Roman" w:eastAsia="仿宋" w:hAnsi="Times New Roman" w:cs="Times New Roman"/>
                <w:kern w:val="0"/>
                <w:szCs w:val="21"/>
              </w:rPr>
            </w:pPr>
          </w:p>
        </w:tc>
      </w:tr>
      <w:tr w:rsidR="001C433A" w14:paraId="733C7AD4" w14:textId="77777777">
        <w:trPr>
          <w:trHeight w:val="282"/>
        </w:trPr>
        <w:tc>
          <w:tcPr>
            <w:tcW w:w="3223" w:type="dxa"/>
            <w:gridSpan w:val="2"/>
            <w:vAlign w:val="center"/>
          </w:tcPr>
          <w:p w14:paraId="79214149"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2273" w:type="dxa"/>
            <w:vAlign w:val="center"/>
          </w:tcPr>
          <w:p w14:paraId="4FF28AAE" w14:textId="77777777" w:rsidR="001C433A" w:rsidRDefault="006C4373">
            <w:pPr>
              <w:widowControl/>
              <w:jc w:val="left"/>
              <w:rPr>
                <w:rFonts w:ascii="Times New Roman" w:eastAsia="仿宋" w:hAnsi="Times New Roman" w:cs="Times New Roman"/>
                <w:kern w:val="0"/>
                <w:szCs w:val="21"/>
              </w:rPr>
            </w:pPr>
            <w:r w:rsidRPr="001405C2">
              <w:rPr>
                <w:rFonts w:ascii="Times New Roman" w:eastAsia="仿宋" w:hAnsi="Times New Roman" w:cs="Times New Roman" w:hint="eastAsia"/>
                <w:b/>
                <w:bCs/>
                <w:kern w:val="0"/>
                <w:szCs w:val="21"/>
              </w:rPr>
              <w:t>满足现场及设计要求</w:t>
            </w:r>
          </w:p>
        </w:tc>
        <w:tc>
          <w:tcPr>
            <w:tcW w:w="1511" w:type="dxa"/>
            <w:vAlign w:val="center"/>
          </w:tcPr>
          <w:p w14:paraId="74DCDD1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0E301BAD" w14:textId="77777777" w:rsidR="001C433A" w:rsidRDefault="001C433A">
            <w:pPr>
              <w:widowControl/>
              <w:jc w:val="left"/>
              <w:rPr>
                <w:rFonts w:ascii="Times New Roman" w:eastAsia="仿宋" w:hAnsi="Times New Roman" w:cs="Times New Roman"/>
                <w:kern w:val="0"/>
                <w:szCs w:val="21"/>
              </w:rPr>
            </w:pPr>
          </w:p>
        </w:tc>
      </w:tr>
      <w:tr w:rsidR="001C433A" w14:paraId="051D7046" w14:textId="77777777">
        <w:trPr>
          <w:trHeight w:val="282"/>
        </w:trPr>
        <w:tc>
          <w:tcPr>
            <w:tcW w:w="3223" w:type="dxa"/>
            <w:gridSpan w:val="2"/>
            <w:vAlign w:val="center"/>
          </w:tcPr>
          <w:p w14:paraId="59A0D64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运行重量</w:t>
            </w:r>
            <w:r>
              <w:rPr>
                <w:rFonts w:ascii="Times New Roman" w:eastAsia="仿宋" w:hAnsi="Times New Roman" w:cs="Times New Roman"/>
                <w:kern w:val="0"/>
                <w:szCs w:val="21"/>
              </w:rPr>
              <w:t>(kg)</w:t>
            </w:r>
          </w:p>
        </w:tc>
        <w:tc>
          <w:tcPr>
            <w:tcW w:w="2273" w:type="dxa"/>
            <w:vAlign w:val="center"/>
          </w:tcPr>
          <w:p w14:paraId="757628D7"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2F1A0736"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28D1D094" w14:textId="77777777" w:rsidR="001C433A" w:rsidRDefault="001C433A">
            <w:pPr>
              <w:widowControl/>
              <w:jc w:val="left"/>
              <w:rPr>
                <w:rFonts w:ascii="Times New Roman" w:eastAsia="仿宋" w:hAnsi="Times New Roman" w:cs="Times New Roman"/>
                <w:kern w:val="0"/>
                <w:szCs w:val="21"/>
              </w:rPr>
            </w:pPr>
          </w:p>
        </w:tc>
      </w:tr>
      <w:tr w:rsidR="001C433A" w14:paraId="5E3F3257" w14:textId="77777777">
        <w:trPr>
          <w:trHeight w:val="282"/>
        </w:trPr>
        <w:tc>
          <w:tcPr>
            <w:tcW w:w="8519" w:type="dxa"/>
            <w:gridSpan w:val="5"/>
            <w:vAlign w:val="center"/>
          </w:tcPr>
          <w:p w14:paraId="3EAF8798" w14:textId="77777777" w:rsidR="001C433A" w:rsidRDefault="006C4373" w:rsidP="001A1604">
            <w:pPr>
              <w:pStyle w:val="ae"/>
              <w:widowControl/>
              <w:numPr>
                <w:ilvl w:val="0"/>
                <w:numId w:val="18"/>
              </w:numPr>
              <w:ind w:firstLineChars="0"/>
              <w:jc w:val="left"/>
              <w:rPr>
                <w:rFonts w:ascii="Times New Roman" w:eastAsia="仿宋" w:hAnsi="Times New Roman" w:cs="Times New Roman"/>
                <w:b/>
                <w:kern w:val="0"/>
                <w:szCs w:val="21"/>
              </w:rPr>
            </w:pPr>
            <w:r>
              <w:rPr>
                <w:rFonts w:ascii="Times New Roman" w:eastAsia="仿宋" w:hAnsi="Times New Roman" w:cs="Times New Roman"/>
                <w:b/>
                <w:bCs/>
                <w:szCs w:val="21"/>
              </w:rPr>
              <w:t>生活热水板式换热器</w:t>
            </w:r>
          </w:p>
        </w:tc>
      </w:tr>
      <w:tr w:rsidR="001C433A" w14:paraId="2CF5CC11" w14:textId="77777777">
        <w:trPr>
          <w:trHeight w:val="282"/>
        </w:trPr>
        <w:tc>
          <w:tcPr>
            <w:tcW w:w="3223" w:type="dxa"/>
            <w:gridSpan w:val="2"/>
            <w:vAlign w:val="center"/>
          </w:tcPr>
          <w:p w14:paraId="711AEBB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2273" w:type="dxa"/>
            <w:vAlign w:val="center"/>
          </w:tcPr>
          <w:p w14:paraId="01C63D6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511" w:type="dxa"/>
            <w:vAlign w:val="center"/>
          </w:tcPr>
          <w:p w14:paraId="20832CA8"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76B6F554" w14:textId="77777777" w:rsidR="001C433A" w:rsidRDefault="001C433A">
            <w:pPr>
              <w:widowControl/>
              <w:jc w:val="left"/>
              <w:rPr>
                <w:rFonts w:ascii="Times New Roman" w:eastAsia="仿宋" w:hAnsi="Times New Roman" w:cs="Times New Roman"/>
                <w:kern w:val="0"/>
                <w:szCs w:val="21"/>
              </w:rPr>
            </w:pPr>
          </w:p>
        </w:tc>
      </w:tr>
      <w:tr w:rsidR="001C433A" w14:paraId="2407C230" w14:textId="77777777">
        <w:trPr>
          <w:trHeight w:val="282"/>
        </w:trPr>
        <w:tc>
          <w:tcPr>
            <w:tcW w:w="3223" w:type="dxa"/>
            <w:gridSpan w:val="2"/>
            <w:vAlign w:val="center"/>
          </w:tcPr>
          <w:p w14:paraId="2DB201C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2273" w:type="dxa"/>
            <w:vAlign w:val="center"/>
          </w:tcPr>
          <w:p w14:paraId="554C72B3"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679BE785"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4FFF1224" w14:textId="77777777" w:rsidR="001C433A" w:rsidRDefault="001C433A">
            <w:pPr>
              <w:widowControl/>
              <w:jc w:val="left"/>
              <w:rPr>
                <w:rFonts w:ascii="Times New Roman" w:eastAsia="仿宋" w:hAnsi="Times New Roman" w:cs="Times New Roman"/>
                <w:kern w:val="0"/>
                <w:szCs w:val="21"/>
              </w:rPr>
            </w:pPr>
          </w:p>
        </w:tc>
      </w:tr>
      <w:tr w:rsidR="001C433A" w14:paraId="2E7DF28B" w14:textId="77777777">
        <w:trPr>
          <w:trHeight w:val="282"/>
        </w:trPr>
        <w:tc>
          <w:tcPr>
            <w:tcW w:w="3223" w:type="dxa"/>
            <w:gridSpan w:val="2"/>
            <w:vAlign w:val="center"/>
          </w:tcPr>
          <w:p w14:paraId="5E7D663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型号</w:t>
            </w:r>
          </w:p>
        </w:tc>
        <w:tc>
          <w:tcPr>
            <w:tcW w:w="2273" w:type="dxa"/>
            <w:vAlign w:val="center"/>
          </w:tcPr>
          <w:p w14:paraId="30FCD7C2"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0566B92B"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0B53BF12" w14:textId="77777777" w:rsidR="001C433A" w:rsidRDefault="001C433A">
            <w:pPr>
              <w:widowControl/>
              <w:jc w:val="left"/>
              <w:rPr>
                <w:rFonts w:ascii="Times New Roman" w:eastAsia="仿宋" w:hAnsi="Times New Roman" w:cs="Times New Roman"/>
                <w:kern w:val="0"/>
                <w:szCs w:val="21"/>
              </w:rPr>
            </w:pPr>
          </w:p>
        </w:tc>
      </w:tr>
      <w:tr w:rsidR="001C433A" w14:paraId="0283B6BE" w14:textId="77777777">
        <w:trPr>
          <w:trHeight w:val="282"/>
        </w:trPr>
        <w:tc>
          <w:tcPr>
            <w:tcW w:w="3223" w:type="dxa"/>
            <w:gridSpan w:val="2"/>
            <w:vAlign w:val="center"/>
          </w:tcPr>
          <w:p w14:paraId="6BD31FF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换热量（</w:t>
            </w:r>
            <w:r>
              <w:rPr>
                <w:rFonts w:ascii="Times New Roman" w:eastAsia="仿宋" w:hAnsi="Times New Roman" w:cs="Times New Roman"/>
                <w:kern w:val="0"/>
                <w:szCs w:val="21"/>
              </w:rPr>
              <w:t>kW</w:t>
            </w:r>
            <w:r>
              <w:rPr>
                <w:rFonts w:ascii="Times New Roman" w:eastAsia="仿宋" w:hAnsi="Times New Roman" w:cs="Times New Roman"/>
                <w:kern w:val="0"/>
                <w:szCs w:val="21"/>
              </w:rPr>
              <w:t>）</w:t>
            </w:r>
          </w:p>
        </w:tc>
        <w:tc>
          <w:tcPr>
            <w:tcW w:w="2273" w:type="dxa"/>
            <w:vAlign w:val="center"/>
          </w:tcPr>
          <w:p w14:paraId="46736CD3"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480</w:t>
            </w:r>
          </w:p>
        </w:tc>
        <w:tc>
          <w:tcPr>
            <w:tcW w:w="1511" w:type="dxa"/>
            <w:vAlign w:val="center"/>
          </w:tcPr>
          <w:p w14:paraId="28685F7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6E47539B" w14:textId="77777777" w:rsidR="001C433A" w:rsidRDefault="001C433A">
            <w:pPr>
              <w:widowControl/>
              <w:jc w:val="left"/>
              <w:rPr>
                <w:rFonts w:ascii="Times New Roman" w:eastAsia="仿宋" w:hAnsi="Times New Roman" w:cs="Times New Roman"/>
                <w:kern w:val="0"/>
                <w:szCs w:val="21"/>
              </w:rPr>
            </w:pPr>
          </w:p>
        </w:tc>
      </w:tr>
      <w:tr w:rsidR="001C433A" w14:paraId="3D6B171C" w14:textId="77777777">
        <w:trPr>
          <w:trHeight w:val="282"/>
        </w:trPr>
        <w:tc>
          <w:tcPr>
            <w:tcW w:w="707" w:type="dxa"/>
            <w:vMerge w:val="restart"/>
            <w:vAlign w:val="center"/>
          </w:tcPr>
          <w:p w14:paraId="0BAB93F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工况</w:t>
            </w:r>
          </w:p>
        </w:tc>
        <w:tc>
          <w:tcPr>
            <w:tcW w:w="2516" w:type="dxa"/>
            <w:vAlign w:val="center"/>
          </w:tcPr>
          <w:p w14:paraId="51A634E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w:t>
            </w:r>
          </w:p>
        </w:tc>
        <w:tc>
          <w:tcPr>
            <w:tcW w:w="2273" w:type="dxa"/>
            <w:vAlign w:val="center"/>
          </w:tcPr>
          <w:p w14:paraId="1463B81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w:t>
            </w:r>
          </w:p>
        </w:tc>
        <w:tc>
          <w:tcPr>
            <w:tcW w:w="1511" w:type="dxa"/>
            <w:vAlign w:val="center"/>
          </w:tcPr>
          <w:p w14:paraId="411B207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0A81E5E8" w14:textId="77777777" w:rsidR="001C433A" w:rsidRDefault="001C433A">
            <w:pPr>
              <w:widowControl/>
              <w:jc w:val="left"/>
              <w:rPr>
                <w:rFonts w:ascii="Times New Roman" w:eastAsia="仿宋" w:hAnsi="Times New Roman" w:cs="Times New Roman"/>
                <w:kern w:val="0"/>
                <w:szCs w:val="21"/>
              </w:rPr>
            </w:pPr>
          </w:p>
        </w:tc>
      </w:tr>
      <w:tr w:rsidR="001C433A" w14:paraId="7F9012C3" w14:textId="77777777">
        <w:trPr>
          <w:trHeight w:val="282"/>
        </w:trPr>
        <w:tc>
          <w:tcPr>
            <w:tcW w:w="707" w:type="dxa"/>
            <w:vMerge/>
            <w:vAlign w:val="center"/>
          </w:tcPr>
          <w:p w14:paraId="5BFA623E"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19A6F7E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一次侧进口温度</w:t>
            </w:r>
            <w:r>
              <w:rPr>
                <w:rFonts w:ascii="Times New Roman" w:eastAsia="仿宋" w:hAnsi="Times New Roman" w:cs="Times New Roman"/>
                <w:kern w:val="0"/>
                <w:szCs w:val="21"/>
              </w:rPr>
              <w:t>(</w:t>
            </w:r>
            <w:r>
              <w:rPr>
                <w:rFonts w:ascii="Times New Roman" w:eastAsia="仿宋" w:hAnsi="Times New Roman" w:cs="Times New Roman"/>
                <w:kern w:val="0"/>
                <w:szCs w:val="21"/>
                <w:vertAlign w:val="superscript"/>
              </w:rPr>
              <w:t>o</w:t>
            </w:r>
            <w:r>
              <w:rPr>
                <w:rFonts w:ascii="Times New Roman" w:eastAsia="仿宋" w:hAnsi="Times New Roman" w:cs="Times New Roman"/>
                <w:kern w:val="0"/>
                <w:szCs w:val="21"/>
              </w:rPr>
              <w:t>C)</w:t>
            </w:r>
          </w:p>
        </w:tc>
        <w:tc>
          <w:tcPr>
            <w:tcW w:w="2273" w:type="dxa"/>
            <w:vAlign w:val="center"/>
          </w:tcPr>
          <w:p w14:paraId="036BF1C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55</w:t>
            </w:r>
          </w:p>
        </w:tc>
        <w:tc>
          <w:tcPr>
            <w:tcW w:w="1511" w:type="dxa"/>
            <w:vAlign w:val="center"/>
          </w:tcPr>
          <w:p w14:paraId="0D31425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306F7F33" w14:textId="77777777" w:rsidR="001C433A" w:rsidRDefault="001C433A">
            <w:pPr>
              <w:widowControl/>
              <w:jc w:val="left"/>
              <w:rPr>
                <w:rFonts w:ascii="Times New Roman" w:eastAsia="仿宋" w:hAnsi="Times New Roman" w:cs="Times New Roman"/>
                <w:kern w:val="0"/>
                <w:szCs w:val="21"/>
              </w:rPr>
            </w:pPr>
          </w:p>
        </w:tc>
      </w:tr>
      <w:tr w:rsidR="001C433A" w14:paraId="23AE2030" w14:textId="77777777">
        <w:trPr>
          <w:trHeight w:val="312"/>
        </w:trPr>
        <w:tc>
          <w:tcPr>
            <w:tcW w:w="707" w:type="dxa"/>
            <w:vMerge/>
            <w:vAlign w:val="center"/>
          </w:tcPr>
          <w:p w14:paraId="3EB377DD"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492B9D2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一次侧出口温度</w:t>
            </w:r>
            <w:r>
              <w:rPr>
                <w:rFonts w:ascii="Times New Roman" w:eastAsia="仿宋" w:hAnsi="Times New Roman" w:cs="Times New Roman"/>
                <w:kern w:val="0"/>
                <w:szCs w:val="21"/>
              </w:rPr>
              <w:t>(</w:t>
            </w:r>
            <w:r>
              <w:rPr>
                <w:rFonts w:ascii="Times New Roman" w:eastAsia="仿宋" w:hAnsi="Times New Roman" w:cs="Times New Roman"/>
                <w:kern w:val="0"/>
                <w:szCs w:val="21"/>
                <w:vertAlign w:val="superscript"/>
              </w:rPr>
              <w:t>o</w:t>
            </w:r>
            <w:r>
              <w:rPr>
                <w:rFonts w:ascii="Times New Roman" w:eastAsia="仿宋" w:hAnsi="Times New Roman" w:cs="Times New Roman"/>
                <w:kern w:val="0"/>
                <w:szCs w:val="21"/>
              </w:rPr>
              <w:t>C)</w:t>
            </w:r>
          </w:p>
        </w:tc>
        <w:tc>
          <w:tcPr>
            <w:tcW w:w="2273" w:type="dxa"/>
            <w:vAlign w:val="center"/>
          </w:tcPr>
          <w:p w14:paraId="7C101C9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50</w:t>
            </w:r>
          </w:p>
        </w:tc>
        <w:tc>
          <w:tcPr>
            <w:tcW w:w="1511" w:type="dxa"/>
            <w:vAlign w:val="center"/>
          </w:tcPr>
          <w:p w14:paraId="7EC83927"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16C2E624" w14:textId="77777777" w:rsidR="001C433A" w:rsidRDefault="001C433A">
            <w:pPr>
              <w:widowControl/>
              <w:jc w:val="left"/>
              <w:rPr>
                <w:rFonts w:ascii="Times New Roman" w:eastAsia="仿宋" w:hAnsi="Times New Roman" w:cs="Times New Roman"/>
                <w:kern w:val="0"/>
                <w:szCs w:val="21"/>
              </w:rPr>
            </w:pPr>
          </w:p>
        </w:tc>
      </w:tr>
      <w:tr w:rsidR="001C433A" w14:paraId="3BA3AC2C" w14:textId="77777777">
        <w:trPr>
          <w:trHeight w:val="282"/>
        </w:trPr>
        <w:tc>
          <w:tcPr>
            <w:tcW w:w="707" w:type="dxa"/>
            <w:vMerge/>
            <w:vAlign w:val="center"/>
          </w:tcPr>
          <w:p w14:paraId="79D02F79"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6542E08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一次侧最大压差</w:t>
            </w:r>
            <w:r>
              <w:rPr>
                <w:rFonts w:ascii="Times New Roman" w:eastAsia="仿宋" w:hAnsi="Times New Roman" w:cs="Times New Roman"/>
                <w:kern w:val="0"/>
                <w:szCs w:val="21"/>
              </w:rPr>
              <w:t>(kPa)</w:t>
            </w:r>
          </w:p>
        </w:tc>
        <w:tc>
          <w:tcPr>
            <w:tcW w:w="2273" w:type="dxa"/>
            <w:vAlign w:val="center"/>
          </w:tcPr>
          <w:p w14:paraId="45C1333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≤50</w:t>
            </w:r>
          </w:p>
        </w:tc>
        <w:tc>
          <w:tcPr>
            <w:tcW w:w="1511" w:type="dxa"/>
            <w:vAlign w:val="center"/>
          </w:tcPr>
          <w:p w14:paraId="1DCF68B3"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304F1BFE" w14:textId="77777777" w:rsidR="001C433A" w:rsidRDefault="001C433A">
            <w:pPr>
              <w:widowControl/>
              <w:jc w:val="left"/>
              <w:rPr>
                <w:rFonts w:ascii="Times New Roman" w:eastAsia="仿宋" w:hAnsi="Times New Roman" w:cs="Times New Roman"/>
                <w:kern w:val="0"/>
                <w:szCs w:val="21"/>
              </w:rPr>
            </w:pPr>
          </w:p>
        </w:tc>
      </w:tr>
      <w:tr w:rsidR="001C433A" w14:paraId="74AD6299" w14:textId="77777777">
        <w:trPr>
          <w:trHeight w:val="282"/>
        </w:trPr>
        <w:tc>
          <w:tcPr>
            <w:tcW w:w="707" w:type="dxa"/>
            <w:vMerge/>
            <w:vAlign w:val="center"/>
          </w:tcPr>
          <w:p w14:paraId="54F623AE"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1E29A81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一次侧工作压力</w:t>
            </w:r>
            <w:r>
              <w:rPr>
                <w:rFonts w:ascii="Times New Roman" w:eastAsia="仿宋" w:hAnsi="Times New Roman" w:cs="Times New Roman"/>
                <w:kern w:val="0"/>
                <w:szCs w:val="21"/>
              </w:rPr>
              <w:t>(MPa)</w:t>
            </w:r>
          </w:p>
        </w:tc>
        <w:tc>
          <w:tcPr>
            <w:tcW w:w="2273" w:type="dxa"/>
            <w:vAlign w:val="center"/>
          </w:tcPr>
          <w:p w14:paraId="4138B03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1.6</w:t>
            </w:r>
          </w:p>
        </w:tc>
        <w:tc>
          <w:tcPr>
            <w:tcW w:w="1511" w:type="dxa"/>
            <w:vAlign w:val="center"/>
          </w:tcPr>
          <w:p w14:paraId="0280A4E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5E490460" w14:textId="77777777" w:rsidR="001C433A" w:rsidRDefault="001C433A">
            <w:pPr>
              <w:widowControl/>
              <w:jc w:val="left"/>
              <w:rPr>
                <w:rFonts w:ascii="Times New Roman" w:eastAsia="仿宋" w:hAnsi="Times New Roman" w:cs="Times New Roman"/>
                <w:kern w:val="0"/>
                <w:szCs w:val="21"/>
              </w:rPr>
            </w:pPr>
          </w:p>
        </w:tc>
      </w:tr>
      <w:tr w:rsidR="001C433A" w14:paraId="327A770A" w14:textId="77777777">
        <w:trPr>
          <w:trHeight w:val="270"/>
        </w:trPr>
        <w:tc>
          <w:tcPr>
            <w:tcW w:w="707" w:type="dxa"/>
            <w:vMerge/>
            <w:vAlign w:val="center"/>
          </w:tcPr>
          <w:p w14:paraId="65B70313"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58297C4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一次侧测试压力</w:t>
            </w:r>
            <w:r>
              <w:rPr>
                <w:rFonts w:ascii="Times New Roman" w:eastAsia="仿宋" w:hAnsi="Times New Roman" w:cs="Times New Roman"/>
                <w:kern w:val="0"/>
                <w:szCs w:val="21"/>
              </w:rPr>
              <w:t>(MPa)</w:t>
            </w:r>
          </w:p>
        </w:tc>
        <w:tc>
          <w:tcPr>
            <w:tcW w:w="2273" w:type="dxa"/>
            <w:vAlign w:val="center"/>
          </w:tcPr>
          <w:p w14:paraId="0D87AA7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2.1</w:t>
            </w:r>
          </w:p>
        </w:tc>
        <w:tc>
          <w:tcPr>
            <w:tcW w:w="1511" w:type="dxa"/>
            <w:vAlign w:val="center"/>
          </w:tcPr>
          <w:p w14:paraId="7CC5D25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74FCD966" w14:textId="77777777" w:rsidR="001C433A" w:rsidRDefault="001C433A">
            <w:pPr>
              <w:widowControl/>
              <w:jc w:val="left"/>
              <w:rPr>
                <w:rFonts w:ascii="Times New Roman" w:eastAsia="仿宋" w:hAnsi="Times New Roman" w:cs="Times New Roman"/>
                <w:kern w:val="0"/>
                <w:szCs w:val="21"/>
              </w:rPr>
            </w:pPr>
          </w:p>
        </w:tc>
      </w:tr>
      <w:tr w:rsidR="001C433A" w14:paraId="2F8D453F" w14:textId="77777777">
        <w:trPr>
          <w:trHeight w:val="270"/>
        </w:trPr>
        <w:tc>
          <w:tcPr>
            <w:tcW w:w="707" w:type="dxa"/>
            <w:vMerge/>
            <w:vAlign w:val="center"/>
          </w:tcPr>
          <w:p w14:paraId="236A2014"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467CC9D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w:t>
            </w:r>
          </w:p>
        </w:tc>
        <w:tc>
          <w:tcPr>
            <w:tcW w:w="2273" w:type="dxa"/>
            <w:vAlign w:val="center"/>
          </w:tcPr>
          <w:p w14:paraId="49D7980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w:t>
            </w:r>
          </w:p>
        </w:tc>
        <w:tc>
          <w:tcPr>
            <w:tcW w:w="1511" w:type="dxa"/>
            <w:vAlign w:val="center"/>
          </w:tcPr>
          <w:p w14:paraId="226D618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53780981" w14:textId="77777777" w:rsidR="001C433A" w:rsidRDefault="001C433A">
            <w:pPr>
              <w:widowControl/>
              <w:jc w:val="left"/>
              <w:rPr>
                <w:rFonts w:ascii="Times New Roman" w:eastAsia="仿宋" w:hAnsi="Times New Roman" w:cs="Times New Roman"/>
                <w:kern w:val="0"/>
                <w:szCs w:val="21"/>
              </w:rPr>
            </w:pPr>
          </w:p>
        </w:tc>
      </w:tr>
      <w:tr w:rsidR="001C433A" w14:paraId="5C29136F" w14:textId="77777777">
        <w:trPr>
          <w:trHeight w:val="282"/>
        </w:trPr>
        <w:tc>
          <w:tcPr>
            <w:tcW w:w="707" w:type="dxa"/>
            <w:vMerge/>
            <w:vAlign w:val="center"/>
          </w:tcPr>
          <w:p w14:paraId="13159F93"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536C3AD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二次侧进口温度</w:t>
            </w:r>
            <w:r>
              <w:rPr>
                <w:rFonts w:ascii="Times New Roman" w:eastAsia="仿宋" w:hAnsi="Times New Roman" w:cs="Times New Roman"/>
                <w:kern w:val="0"/>
                <w:szCs w:val="21"/>
              </w:rPr>
              <w:t>(</w:t>
            </w:r>
            <w:r>
              <w:rPr>
                <w:rFonts w:ascii="Times New Roman" w:eastAsia="仿宋" w:hAnsi="Times New Roman" w:cs="Times New Roman"/>
                <w:kern w:val="0"/>
                <w:szCs w:val="21"/>
                <w:vertAlign w:val="superscript"/>
              </w:rPr>
              <w:t>o</w:t>
            </w:r>
            <w:r>
              <w:rPr>
                <w:rFonts w:ascii="Times New Roman" w:eastAsia="仿宋" w:hAnsi="Times New Roman" w:cs="Times New Roman"/>
                <w:kern w:val="0"/>
                <w:szCs w:val="21"/>
              </w:rPr>
              <w:t>C)</w:t>
            </w:r>
          </w:p>
        </w:tc>
        <w:tc>
          <w:tcPr>
            <w:tcW w:w="2273" w:type="dxa"/>
            <w:vAlign w:val="center"/>
          </w:tcPr>
          <w:p w14:paraId="36DF167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47.5</w:t>
            </w:r>
          </w:p>
        </w:tc>
        <w:tc>
          <w:tcPr>
            <w:tcW w:w="1511" w:type="dxa"/>
            <w:vAlign w:val="center"/>
          </w:tcPr>
          <w:p w14:paraId="19A66A2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5AE8A12B" w14:textId="77777777" w:rsidR="001C433A" w:rsidRDefault="001C433A">
            <w:pPr>
              <w:widowControl/>
              <w:jc w:val="left"/>
              <w:rPr>
                <w:rFonts w:ascii="Times New Roman" w:eastAsia="仿宋" w:hAnsi="Times New Roman" w:cs="Times New Roman"/>
                <w:kern w:val="0"/>
                <w:szCs w:val="21"/>
              </w:rPr>
            </w:pPr>
          </w:p>
        </w:tc>
      </w:tr>
      <w:tr w:rsidR="001C433A" w14:paraId="1DE70BAC" w14:textId="77777777">
        <w:trPr>
          <w:trHeight w:val="282"/>
        </w:trPr>
        <w:tc>
          <w:tcPr>
            <w:tcW w:w="707" w:type="dxa"/>
            <w:vMerge/>
            <w:vAlign w:val="center"/>
          </w:tcPr>
          <w:p w14:paraId="1E42270C"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007FB356"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二次侧出口温度</w:t>
            </w:r>
            <w:r>
              <w:rPr>
                <w:rFonts w:ascii="Times New Roman" w:eastAsia="仿宋" w:hAnsi="Times New Roman" w:cs="Times New Roman"/>
                <w:kern w:val="0"/>
                <w:szCs w:val="21"/>
              </w:rPr>
              <w:t>(</w:t>
            </w:r>
            <w:r>
              <w:rPr>
                <w:rFonts w:ascii="Times New Roman" w:eastAsia="仿宋" w:hAnsi="Times New Roman" w:cs="Times New Roman"/>
                <w:kern w:val="0"/>
                <w:szCs w:val="21"/>
                <w:vertAlign w:val="superscript"/>
              </w:rPr>
              <w:t>o</w:t>
            </w:r>
            <w:r>
              <w:rPr>
                <w:rFonts w:ascii="Times New Roman" w:eastAsia="仿宋" w:hAnsi="Times New Roman" w:cs="Times New Roman"/>
                <w:kern w:val="0"/>
                <w:szCs w:val="21"/>
              </w:rPr>
              <w:t>C)</w:t>
            </w:r>
          </w:p>
        </w:tc>
        <w:tc>
          <w:tcPr>
            <w:tcW w:w="2273" w:type="dxa"/>
            <w:vAlign w:val="center"/>
          </w:tcPr>
          <w:p w14:paraId="49464FB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52.5</w:t>
            </w:r>
          </w:p>
        </w:tc>
        <w:tc>
          <w:tcPr>
            <w:tcW w:w="1511" w:type="dxa"/>
            <w:vAlign w:val="center"/>
          </w:tcPr>
          <w:p w14:paraId="23F7146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740739F2" w14:textId="77777777" w:rsidR="001C433A" w:rsidRDefault="001C433A">
            <w:pPr>
              <w:widowControl/>
              <w:jc w:val="left"/>
              <w:rPr>
                <w:rFonts w:ascii="Times New Roman" w:eastAsia="仿宋" w:hAnsi="Times New Roman" w:cs="Times New Roman"/>
                <w:kern w:val="0"/>
                <w:szCs w:val="21"/>
              </w:rPr>
            </w:pPr>
          </w:p>
        </w:tc>
      </w:tr>
      <w:tr w:rsidR="001C433A" w14:paraId="3BBB478C" w14:textId="77777777">
        <w:trPr>
          <w:trHeight w:val="282"/>
        </w:trPr>
        <w:tc>
          <w:tcPr>
            <w:tcW w:w="707" w:type="dxa"/>
            <w:vMerge/>
            <w:vAlign w:val="center"/>
          </w:tcPr>
          <w:p w14:paraId="1629279E"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3B2395D5"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二次侧最大压差</w:t>
            </w:r>
            <w:r>
              <w:rPr>
                <w:rFonts w:ascii="Times New Roman" w:eastAsia="仿宋" w:hAnsi="Times New Roman" w:cs="Times New Roman"/>
                <w:kern w:val="0"/>
                <w:szCs w:val="21"/>
              </w:rPr>
              <w:t>(kPa)</w:t>
            </w:r>
          </w:p>
        </w:tc>
        <w:tc>
          <w:tcPr>
            <w:tcW w:w="2273" w:type="dxa"/>
            <w:vAlign w:val="center"/>
          </w:tcPr>
          <w:p w14:paraId="5AEFE5A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≤50</w:t>
            </w:r>
          </w:p>
        </w:tc>
        <w:tc>
          <w:tcPr>
            <w:tcW w:w="1511" w:type="dxa"/>
            <w:vAlign w:val="center"/>
          </w:tcPr>
          <w:p w14:paraId="606310C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1C7D5522" w14:textId="77777777" w:rsidR="001C433A" w:rsidRDefault="001C433A">
            <w:pPr>
              <w:widowControl/>
              <w:jc w:val="left"/>
              <w:rPr>
                <w:rFonts w:ascii="Times New Roman" w:eastAsia="仿宋" w:hAnsi="Times New Roman" w:cs="Times New Roman"/>
                <w:kern w:val="0"/>
                <w:szCs w:val="21"/>
              </w:rPr>
            </w:pPr>
          </w:p>
        </w:tc>
      </w:tr>
      <w:tr w:rsidR="001C433A" w14:paraId="4FBE7EA4" w14:textId="77777777">
        <w:trPr>
          <w:trHeight w:val="290"/>
        </w:trPr>
        <w:tc>
          <w:tcPr>
            <w:tcW w:w="707" w:type="dxa"/>
            <w:vMerge/>
            <w:vAlign w:val="center"/>
          </w:tcPr>
          <w:p w14:paraId="61C12E64"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57EDD3F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二次侧工作压力</w:t>
            </w:r>
            <w:r>
              <w:rPr>
                <w:rFonts w:ascii="Times New Roman" w:eastAsia="仿宋" w:hAnsi="Times New Roman" w:cs="Times New Roman"/>
                <w:kern w:val="0"/>
                <w:szCs w:val="21"/>
              </w:rPr>
              <w:t>(MPa)</w:t>
            </w:r>
          </w:p>
        </w:tc>
        <w:tc>
          <w:tcPr>
            <w:tcW w:w="2273" w:type="dxa"/>
            <w:vAlign w:val="center"/>
          </w:tcPr>
          <w:p w14:paraId="185074CA"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1.0</w:t>
            </w:r>
          </w:p>
        </w:tc>
        <w:tc>
          <w:tcPr>
            <w:tcW w:w="1511" w:type="dxa"/>
            <w:vAlign w:val="center"/>
          </w:tcPr>
          <w:p w14:paraId="7A807888"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533FE4BA" w14:textId="77777777" w:rsidR="001C433A" w:rsidRDefault="001C433A">
            <w:pPr>
              <w:widowControl/>
              <w:jc w:val="left"/>
              <w:rPr>
                <w:rFonts w:ascii="Times New Roman" w:eastAsia="仿宋" w:hAnsi="Times New Roman" w:cs="Times New Roman"/>
                <w:kern w:val="0"/>
                <w:szCs w:val="21"/>
              </w:rPr>
            </w:pPr>
          </w:p>
        </w:tc>
      </w:tr>
      <w:tr w:rsidR="001C433A" w14:paraId="7D0D13EB" w14:textId="77777777">
        <w:trPr>
          <w:trHeight w:val="282"/>
        </w:trPr>
        <w:tc>
          <w:tcPr>
            <w:tcW w:w="707" w:type="dxa"/>
            <w:vMerge/>
            <w:vAlign w:val="center"/>
          </w:tcPr>
          <w:p w14:paraId="58D3E2E0" w14:textId="77777777" w:rsidR="001C433A" w:rsidRDefault="001C433A">
            <w:pPr>
              <w:widowControl/>
              <w:jc w:val="left"/>
              <w:rPr>
                <w:rFonts w:ascii="Times New Roman" w:eastAsia="仿宋" w:hAnsi="Times New Roman" w:cs="Times New Roman"/>
                <w:kern w:val="0"/>
                <w:szCs w:val="21"/>
              </w:rPr>
            </w:pPr>
          </w:p>
        </w:tc>
        <w:tc>
          <w:tcPr>
            <w:tcW w:w="2516" w:type="dxa"/>
            <w:vAlign w:val="center"/>
          </w:tcPr>
          <w:p w14:paraId="651D921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二次侧测试压力</w:t>
            </w:r>
            <w:r>
              <w:rPr>
                <w:rFonts w:ascii="Times New Roman" w:eastAsia="仿宋" w:hAnsi="Times New Roman" w:cs="Times New Roman"/>
                <w:kern w:val="0"/>
                <w:szCs w:val="21"/>
              </w:rPr>
              <w:t>(MPa)</w:t>
            </w:r>
          </w:p>
        </w:tc>
        <w:tc>
          <w:tcPr>
            <w:tcW w:w="2273" w:type="dxa"/>
            <w:vAlign w:val="center"/>
          </w:tcPr>
          <w:p w14:paraId="5D1A8BA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1.5</w:t>
            </w:r>
          </w:p>
        </w:tc>
        <w:tc>
          <w:tcPr>
            <w:tcW w:w="1511" w:type="dxa"/>
            <w:vAlign w:val="center"/>
          </w:tcPr>
          <w:p w14:paraId="3C7506C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3A3BD765" w14:textId="77777777" w:rsidR="001C433A" w:rsidRDefault="001C433A">
            <w:pPr>
              <w:widowControl/>
              <w:jc w:val="left"/>
              <w:rPr>
                <w:rFonts w:ascii="Times New Roman" w:eastAsia="仿宋" w:hAnsi="Times New Roman" w:cs="Times New Roman"/>
                <w:kern w:val="0"/>
                <w:szCs w:val="21"/>
              </w:rPr>
            </w:pPr>
          </w:p>
        </w:tc>
      </w:tr>
      <w:tr w:rsidR="001C433A" w14:paraId="57DC17FC" w14:textId="77777777">
        <w:trPr>
          <w:trHeight w:val="282"/>
        </w:trPr>
        <w:tc>
          <w:tcPr>
            <w:tcW w:w="3223" w:type="dxa"/>
            <w:gridSpan w:val="2"/>
            <w:vAlign w:val="center"/>
          </w:tcPr>
          <w:p w14:paraId="19EAA98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板片材质</w:t>
            </w:r>
          </w:p>
        </w:tc>
        <w:tc>
          <w:tcPr>
            <w:tcW w:w="2273" w:type="dxa"/>
            <w:vAlign w:val="center"/>
          </w:tcPr>
          <w:p w14:paraId="771C9EE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szCs w:val="21"/>
              </w:rPr>
              <w:t>不锈钢</w:t>
            </w:r>
            <w:r>
              <w:rPr>
                <w:rFonts w:ascii="Times New Roman" w:eastAsia="仿宋" w:hAnsi="Times New Roman" w:cs="Times New Roman"/>
                <w:szCs w:val="21"/>
              </w:rPr>
              <w:t>ANSI/SUS304</w:t>
            </w:r>
          </w:p>
        </w:tc>
        <w:tc>
          <w:tcPr>
            <w:tcW w:w="1511" w:type="dxa"/>
            <w:vAlign w:val="center"/>
          </w:tcPr>
          <w:p w14:paraId="69958082" w14:textId="77777777" w:rsidR="001C433A" w:rsidRDefault="006C4373">
            <w:pPr>
              <w:widowControl/>
              <w:jc w:val="left"/>
              <w:rPr>
                <w:rFonts w:ascii="Times New Roman" w:eastAsia="仿宋" w:hAnsi="Times New Roman" w:cs="Times New Roman"/>
                <w:szCs w:val="21"/>
              </w:rPr>
            </w:pPr>
            <w:r>
              <w:rPr>
                <w:rFonts w:ascii="Times New Roman" w:eastAsia="仿宋" w:hAnsi="Times New Roman" w:cs="Times New Roman"/>
                <w:szCs w:val="21"/>
              </w:rPr>
              <w:t>*</w:t>
            </w:r>
          </w:p>
        </w:tc>
        <w:tc>
          <w:tcPr>
            <w:tcW w:w="1512" w:type="dxa"/>
            <w:vAlign w:val="center"/>
          </w:tcPr>
          <w:p w14:paraId="74FC87C7" w14:textId="77777777" w:rsidR="001C433A" w:rsidRDefault="001C433A">
            <w:pPr>
              <w:widowControl/>
              <w:jc w:val="left"/>
              <w:rPr>
                <w:rFonts w:ascii="Times New Roman" w:eastAsia="仿宋" w:hAnsi="Times New Roman" w:cs="Times New Roman"/>
                <w:kern w:val="0"/>
                <w:szCs w:val="21"/>
              </w:rPr>
            </w:pPr>
          </w:p>
        </w:tc>
      </w:tr>
      <w:tr w:rsidR="001C433A" w14:paraId="053BCB11" w14:textId="77777777">
        <w:trPr>
          <w:trHeight w:val="282"/>
        </w:trPr>
        <w:tc>
          <w:tcPr>
            <w:tcW w:w="3223" w:type="dxa"/>
            <w:gridSpan w:val="2"/>
          </w:tcPr>
          <w:p w14:paraId="18EAAE8A" w14:textId="77777777" w:rsidR="001C433A" w:rsidRDefault="006C4373">
            <w:pPr>
              <w:widowControl/>
              <w:jc w:val="left"/>
              <w:rPr>
                <w:rFonts w:ascii="Times New Roman" w:eastAsia="仿宋" w:hAnsi="Times New Roman" w:cs="Times New Roman"/>
                <w:kern w:val="0"/>
                <w:szCs w:val="21"/>
              </w:rPr>
            </w:pPr>
            <w:r>
              <w:rPr>
                <w:rFonts w:ascii="Times New Roman" w:hAnsi="Times New Roman" w:cs="Times New Roman"/>
              </w:rPr>
              <w:t>板片厚度（波纹压制完成后）</w:t>
            </w:r>
          </w:p>
        </w:tc>
        <w:tc>
          <w:tcPr>
            <w:tcW w:w="2273" w:type="dxa"/>
          </w:tcPr>
          <w:p w14:paraId="45521904" w14:textId="77777777" w:rsidR="001C433A" w:rsidRDefault="006C4373">
            <w:pPr>
              <w:rPr>
                <w:rFonts w:ascii="Times New Roman" w:eastAsia="仿宋" w:hAnsi="Times New Roman" w:cs="Times New Roman"/>
                <w:kern w:val="0"/>
                <w:szCs w:val="21"/>
              </w:rPr>
            </w:pPr>
            <w:r>
              <w:rPr>
                <w:rFonts w:ascii="Times New Roman" w:hAnsi="Times New Roman" w:cs="Times New Roman"/>
              </w:rPr>
              <w:t>0.5mm</w:t>
            </w:r>
          </w:p>
        </w:tc>
        <w:tc>
          <w:tcPr>
            <w:tcW w:w="1511" w:type="dxa"/>
            <w:vAlign w:val="center"/>
          </w:tcPr>
          <w:p w14:paraId="7232C8A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szCs w:val="21"/>
              </w:rPr>
              <w:t>*</w:t>
            </w:r>
          </w:p>
        </w:tc>
        <w:tc>
          <w:tcPr>
            <w:tcW w:w="1512" w:type="dxa"/>
            <w:vAlign w:val="center"/>
          </w:tcPr>
          <w:p w14:paraId="4E0E01CC" w14:textId="77777777" w:rsidR="001C433A" w:rsidRDefault="001C433A">
            <w:pPr>
              <w:widowControl/>
              <w:jc w:val="left"/>
              <w:rPr>
                <w:rFonts w:ascii="Times New Roman" w:eastAsia="仿宋" w:hAnsi="Times New Roman" w:cs="Times New Roman"/>
                <w:kern w:val="0"/>
                <w:szCs w:val="21"/>
              </w:rPr>
            </w:pPr>
          </w:p>
        </w:tc>
      </w:tr>
      <w:tr w:rsidR="001C433A" w14:paraId="7510B239" w14:textId="77777777">
        <w:trPr>
          <w:trHeight w:val="282"/>
        </w:trPr>
        <w:tc>
          <w:tcPr>
            <w:tcW w:w="3223" w:type="dxa"/>
            <w:gridSpan w:val="2"/>
            <w:vAlign w:val="center"/>
          </w:tcPr>
          <w:p w14:paraId="4AB1906D"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板片产地</w:t>
            </w:r>
          </w:p>
        </w:tc>
        <w:tc>
          <w:tcPr>
            <w:tcW w:w="2273" w:type="dxa"/>
            <w:vAlign w:val="center"/>
          </w:tcPr>
          <w:p w14:paraId="5C6B359C"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39BAF8BB"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3C9D8143" w14:textId="77777777" w:rsidR="001C433A" w:rsidRDefault="001C433A">
            <w:pPr>
              <w:widowControl/>
              <w:jc w:val="left"/>
              <w:rPr>
                <w:rFonts w:ascii="Times New Roman" w:eastAsia="仿宋" w:hAnsi="Times New Roman" w:cs="Times New Roman"/>
                <w:kern w:val="0"/>
                <w:szCs w:val="21"/>
              </w:rPr>
            </w:pPr>
          </w:p>
        </w:tc>
      </w:tr>
      <w:tr w:rsidR="001C433A" w14:paraId="3B976B49" w14:textId="77777777">
        <w:trPr>
          <w:trHeight w:val="282"/>
        </w:trPr>
        <w:tc>
          <w:tcPr>
            <w:tcW w:w="3223" w:type="dxa"/>
            <w:gridSpan w:val="2"/>
            <w:vAlign w:val="center"/>
          </w:tcPr>
          <w:p w14:paraId="2785378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板片数</w:t>
            </w:r>
          </w:p>
        </w:tc>
        <w:tc>
          <w:tcPr>
            <w:tcW w:w="2273" w:type="dxa"/>
            <w:vAlign w:val="center"/>
          </w:tcPr>
          <w:p w14:paraId="6DFEF5EE"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5D968E3E"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11E4C428" w14:textId="77777777" w:rsidR="001C433A" w:rsidRDefault="001C433A">
            <w:pPr>
              <w:widowControl/>
              <w:jc w:val="left"/>
              <w:rPr>
                <w:rFonts w:ascii="Times New Roman" w:eastAsia="仿宋" w:hAnsi="Times New Roman" w:cs="Times New Roman"/>
                <w:kern w:val="0"/>
                <w:szCs w:val="21"/>
              </w:rPr>
            </w:pPr>
          </w:p>
        </w:tc>
      </w:tr>
      <w:tr w:rsidR="001C433A" w14:paraId="21C98A0B" w14:textId="77777777">
        <w:trPr>
          <w:trHeight w:val="282"/>
        </w:trPr>
        <w:tc>
          <w:tcPr>
            <w:tcW w:w="3223" w:type="dxa"/>
            <w:gridSpan w:val="2"/>
            <w:vAlign w:val="center"/>
          </w:tcPr>
          <w:p w14:paraId="05EAB63E"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szCs w:val="21"/>
              </w:rPr>
              <w:t>总传热系数</w:t>
            </w:r>
            <w:r>
              <w:rPr>
                <w:rFonts w:ascii="Times New Roman" w:eastAsia="仿宋" w:hAnsi="Times New Roman" w:cs="Times New Roman"/>
                <w:szCs w:val="21"/>
              </w:rPr>
              <w:t>W/m2.K</w:t>
            </w:r>
          </w:p>
        </w:tc>
        <w:tc>
          <w:tcPr>
            <w:tcW w:w="2273" w:type="dxa"/>
            <w:vAlign w:val="center"/>
          </w:tcPr>
          <w:p w14:paraId="153A696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3500-5000</w:t>
            </w:r>
          </w:p>
        </w:tc>
        <w:tc>
          <w:tcPr>
            <w:tcW w:w="1511" w:type="dxa"/>
            <w:vAlign w:val="center"/>
          </w:tcPr>
          <w:p w14:paraId="108D921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092717A5" w14:textId="77777777" w:rsidR="001C433A" w:rsidRDefault="001C433A">
            <w:pPr>
              <w:widowControl/>
              <w:jc w:val="left"/>
              <w:rPr>
                <w:rFonts w:ascii="Times New Roman" w:eastAsia="仿宋" w:hAnsi="Times New Roman" w:cs="Times New Roman"/>
                <w:kern w:val="0"/>
                <w:szCs w:val="21"/>
              </w:rPr>
            </w:pPr>
          </w:p>
        </w:tc>
      </w:tr>
      <w:tr w:rsidR="001C433A" w14:paraId="616EDB61" w14:textId="77777777">
        <w:trPr>
          <w:trHeight w:val="282"/>
        </w:trPr>
        <w:tc>
          <w:tcPr>
            <w:tcW w:w="3223" w:type="dxa"/>
            <w:gridSpan w:val="2"/>
            <w:vAlign w:val="center"/>
          </w:tcPr>
          <w:p w14:paraId="36FB3A04" w14:textId="77777777" w:rsidR="001C433A" w:rsidRDefault="006C4373">
            <w:pPr>
              <w:widowControl/>
              <w:jc w:val="left"/>
              <w:rPr>
                <w:rFonts w:ascii="Times New Roman" w:eastAsia="仿宋" w:hAnsi="Times New Roman" w:cs="Times New Roman"/>
                <w:szCs w:val="21"/>
              </w:rPr>
            </w:pPr>
            <w:r>
              <w:rPr>
                <w:rFonts w:ascii="Times New Roman" w:eastAsia="仿宋" w:hAnsi="Times New Roman" w:cs="Times New Roman"/>
                <w:szCs w:val="21"/>
              </w:rPr>
              <w:t>流道数</w:t>
            </w:r>
          </w:p>
        </w:tc>
        <w:tc>
          <w:tcPr>
            <w:tcW w:w="2273" w:type="dxa"/>
            <w:vAlign w:val="center"/>
          </w:tcPr>
          <w:p w14:paraId="2981AFE9"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30348B30"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4D00A8C1" w14:textId="77777777" w:rsidR="001C433A" w:rsidRDefault="001C433A">
            <w:pPr>
              <w:widowControl/>
              <w:jc w:val="left"/>
              <w:rPr>
                <w:rFonts w:ascii="Times New Roman" w:eastAsia="仿宋" w:hAnsi="Times New Roman" w:cs="Times New Roman"/>
                <w:kern w:val="0"/>
                <w:szCs w:val="21"/>
              </w:rPr>
            </w:pPr>
          </w:p>
        </w:tc>
      </w:tr>
      <w:tr w:rsidR="001C433A" w14:paraId="162DCA3E" w14:textId="77777777">
        <w:trPr>
          <w:trHeight w:val="282"/>
        </w:trPr>
        <w:tc>
          <w:tcPr>
            <w:tcW w:w="3223" w:type="dxa"/>
            <w:gridSpan w:val="2"/>
            <w:vAlign w:val="center"/>
          </w:tcPr>
          <w:p w14:paraId="3059AA42" w14:textId="77777777" w:rsidR="001C433A" w:rsidRDefault="006C4373">
            <w:pPr>
              <w:widowControl/>
              <w:jc w:val="left"/>
              <w:rPr>
                <w:rFonts w:ascii="Times New Roman" w:eastAsia="仿宋" w:hAnsi="Times New Roman" w:cs="Times New Roman"/>
                <w:szCs w:val="21"/>
              </w:rPr>
            </w:pPr>
            <w:r>
              <w:rPr>
                <w:rFonts w:ascii="Times New Roman" w:eastAsia="仿宋" w:hAnsi="Times New Roman" w:cs="Times New Roman"/>
                <w:szCs w:val="21"/>
              </w:rPr>
              <w:t>流程数</w:t>
            </w:r>
          </w:p>
        </w:tc>
        <w:tc>
          <w:tcPr>
            <w:tcW w:w="2273" w:type="dxa"/>
            <w:vAlign w:val="center"/>
          </w:tcPr>
          <w:p w14:paraId="0ED03281"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393F7576"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4D5A6B91" w14:textId="77777777" w:rsidR="001C433A" w:rsidRDefault="001C433A">
            <w:pPr>
              <w:widowControl/>
              <w:jc w:val="left"/>
              <w:rPr>
                <w:rFonts w:ascii="Times New Roman" w:eastAsia="仿宋" w:hAnsi="Times New Roman" w:cs="Times New Roman"/>
                <w:kern w:val="0"/>
                <w:szCs w:val="21"/>
              </w:rPr>
            </w:pPr>
          </w:p>
        </w:tc>
      </w:tr>
      <w:tr w:rsidR="001C433A" w14:paraId="726ADAC9" w14:textId="77777777">
        <w:trPr>
          <w:trHeight w:val="282"/>
        </w:trPr>
        <w:tc>
          <w:tcPr>
            <w:tcW w:w="3223" w:type="dxa"/>
            <w:gridSpan w:val="2"/>
            <w:vAlign w:val="center"/>
          </w:tcPr>
          <w:p w14:paraId="6D9B3BFE"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换热面积</w:t>
            </w:r>
            <w:r>
              <w:rPr>
                <w:rFonts w:ascii="Times New Roman" w:eastAsia="仿宋" w:hAnsi="Times New Roman" w:cs="Times New Roman"/>
                <w:kern w:val="0"/>
                <w:szCs w:val="21"/>
              </w:rPr>
              <w:t>(</w:t>
            </w:r>
            <w:r>
              <w:rPr>
                <w:rFonts w:ascii="Times New Roman" w:eastAsia="仿宋" w:hAnsi="Times New Roman" w:cs="Times New Roman"/>
                <w:szCs w:val="21"/>
              </w:rPr>
              <w:t>㎡</w:t>
            </w:r>
            <w:r>
              <w:rPr>
                <w:rFonts w:ascii="Times New Roman" w:eastAsia="仿宋" w:hAnsi="Times New Roman" w:cs="Times New Roman"/>
                <w:kern w:val="0"/>
                <w:szCs w:val="21"/>
              </w:rPr>
              <w:t>)</w:t>
            </w:r>
          </w:p>
        </w:tc>
        <w:tc>
          <w:tcPr>
            <w:tcW w:w="2273" w:type="dxa"/>
            <w:vAlign w:val="center"/>
          </w:tcPr>
          <w:p w14:paraId="635CFE02" w14:textId="651D4F9A" w:rsidR="001C433A" w:rsidRDefault="006C4373">
            <w:pPr>
              <w:autoSpaceDE w:val="0"/>
              <w:autoSpaceDN w:val="0"/>
              <w:adjustRightInd w:val="0"/>
              <w:spacing w:line="360" w:lineRule="auto"/>
              <w:jc w:val="left"/>
              <w:rPr>
                <w:rFonts w:ascii="Times New Roman" w:eastAsia="仿宋" w:hAnsi="Times New Roman" w:cs="Times New Roman"/>
                <w:kern w:val="0"/>
                <w:szCs w:val="21"/>
              </w:rPr>
            </w:pPr>
            <w:r>
              <w:rPr>
                <w:rFonts w:ascii="Times New Roman" w:eastAsia="仿宋" w:hAnsi="Times New Roman" w:cs="Times New Roman"/>
                <w:szCs w:val="21"/>
              </w:rPr>
              <w:t>≥</w:t>
            </w:r>
            <w:r>
              <w:rPr>
                <w:rFonts w:ascii="Times New Roman" w:eastAsia="仿宋" w:hAnsi="Times New Roman" w:cs="Times New Roman" w:hint="eastAsia"/>
                <w:szCs w:val="21"/>
              </w:rPr>
              <w:t>48</w:t>
            </w:r>
          </w:p>
        </w:tc>
        <w:tc>
          <w:tcPr>
            <w:tcW w:w="1511" w:type="dxa"/>
            <w:vAlign w:val="center"/>
          </w:tcPr>
          <w:p w14:paraId="34BBFC2B" w14:textId="77777777" w:rsidR="001C433A" w:rsidRDefault="006C4373">
            <w:pPr>
              <w:autoSpaceDE w:val="0"/>
              <w:autoSpaceDN w:val="0"/>
              <w:adjustRightInd w:val="0"/>
              <w:spacing w:line="360" w:lineRule="auto"/>
              <w:jc w:val="left"/>
              <w:rPr>
                <w:rFonts w:ascii="Times New Roman" w:eastAsia="仿宋" w:hAnsi="Times New Roman" w:cs="Times New Roman"/>
                <w:szCs w:val="21"/>
              </w:rPr>
            </w:pPr>
            <w:r>
              <w:rPr>
                <w:rFonts w:ascii="Times New Roman" w:eastAsia="仿宋" w:hAnsi="Times New Roman" w:cs="Times New Roman"/>
                <w:szCs w:val="21"/>
              </w:rPr>
              <w:t>*</w:t>
            </w:r>
          </w:p>
        </w:tc>
        <w:tc>
          <w:tcPr>
            <w:tcW w:w="1512" w:type="dxa"/>
            <w:vAlign w:val="center"/>
          </w:tcPr>
          <w:p w14:paraId="24774774" w14:textId="77777777" w:rsidR="001C433A" w:rsidRDefault="001C433A">
            <w:pPr>
              <w:widowControl/>
              <w:jc w:val="left"/>
              <w:rPr>
                <w:rFonts w:ascii="Times New Roman" w:eastAsia="仿宋" w:hAnsi="Times New Roman" w:cs="Times New Roman"/>
                <w:kern w:val="0"/>
                <w:szCs w:val="21"/>
              </w:rPr>
            </w:pPr>
          </w:p>
        </w:tc>
      </w:tr>
      <w:tr w:rsidR="001C433A" w14:paraId="76D966BC" w14:textId="77777777">
        <w:trPr>
          <w:trHeight w:val="282"/>
        </w:trPr>
        <w:tc>
          <w:tcPr>
            <w:tcW w:w="3223" w:type="dxa"/>
            <w:gridSpan w:val="2"/>
            <w:vAlign w:val="center"/>
          </w:tcPr>
          <w:p w14:paraId="4CCEE49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垫片材料及固定方式</w:t>
            </w:r>
          </w:p>
        </w:tc>
        <w:tc>
          <w:tcPr>
            <w:tcW w:w="2273" w:type="dxa"/>
            <w:vAlign w:val="center"/>
          </w:tcPr>
          <w:p w14:paraId="64A77021"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424047AA"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4485B700" w14:textId="77777777" w:rsidR="001C433A" w:rsidRDefault="001C433A">
            <w:pPr>
              <w:widowControl/>
              <w:jc w:val="left"/>
              <w:rPr>
                <w:rFonts w:ascii="Times New Roman" w:eastAsia="仿宋" w:hAnsi="Times New Roman" w:cs="Times New Roman"/>
                <w:kern w:val="0"/>
                <w:szCs w:val="21"/>
              </w:rPr>
            </w:pPr>
          </w:p>
        </w:tc>
      </w:tr>
      <w:tr w:rsidR="001C433A" w14:paraId="6D0BD602" w14:textId="77777777">
        <w:trPr>
          <w:trHeight w:val="282"/>
        </w:trPr>
        <w:tc>
          <w:tcPr>
            <w:tcW w:w="3223" w:type="dxa"/>
            <w:gridSpan w:val="2"/>
            <w:vAlign w:val="center"/>
          </w:tcPr>
          <w:p w14:paraId="0F8514EE"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框架增加板片的余量</w:t>
            </w:r>
            <w:r>
              <w:rPr>
                <w:rFonts w:ascii="Times New Roman" w:eastAsia="仿宋" w:hAnsi="Times New Roman" w:cs="Times New Roman"/>
                <w:kern w:val="0"/>
                <w:szCs w:val="21"/>
              </w:rPr>
              <w:t>%</w:t>
            </w:r>
          </w:p>
        </w:tc>
        <w:tc>
          <w:tcPr>
            <w:tcW w:w="2273" w:type="dxa"/>
            <w:vAlign w:val="center"/>
          </w:tcPr>
          <w:p w14:paraId="31DA95D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≥20%</w:t>
            </w:r>
          </w:p>
        </w:tc>
        <w:tc>
          <w:tcPr>
            <w:tcW w:w="1511" w:type="dxa"/>
            <w:vAlign w:val="center"/>
          </w:tcPr>
          <w:p w14:paraId="71F93A00"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3FD0D37E" w14:textId="77777777" w:rsidR="001C433A" w:rsidRDefault="001C433A">
            <w:pPr>
              <w:widowControl/>
              <w:jc w:val="left"/>
              <w:rPr>
                <w:rFonts w:ascii="Times New Roman" w:eastAsia="仿宋" w:hAnsi="Times New Roman" w:cs="Times New Roman"/>
                <w:kern w:val="0"/>
                <w:szCs w:val="21"/>
              </w:rPr>
            </w:pPr>
          </w:p>
        </w:tc>
      </w:tr>
      <w:tr w:rsidR="001C433A" w14:paraId="64EA0699" w14:textId="77777777">
        <w:trPr>
          <w:trHeight w:val="282"/>
        </w:trPr>
        <w:tc>
          <w:tcPr>
            <w:tcW w:w="3223" w:type="dxa"/>
            <w:gridSpan w:val="2"/>
            <w:vAlign w:val="center"/>
          </w:tcPr>
          <w:p w14:paraId="452CF891"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2273" w:type="dxa"/>
            <w:vAlign w:val="center"/>
          </w:tcPr>
          <w:p w14:paraId="6FB5782C"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3A619E0F"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378D5B9B" w14:textId="77777777" w:rsidR="001C433A" w:rsidRDefault="001C433A">
            <w:pPr>
              <w:widowControl/>
              <w:jc w:val="left"/>
              <w:rPr>
                <w:rFonts w:ascii="Times New Roman" w:eastAsia="仿宋" w:hAnsi="Times New Roman" w:cs="Times New Roman"/>
                <w:kern w:val="0"/>
                <w:szCs w:val="21"/>
              </w:rPr>
            </w:pPr>
          </w:p>
        </w:tc>
      </w:tr>
      <w:tr w:rsidR="001C433A" w14:paraId="76F19D32" w14:textId="77777777">
        <w:trPr>
          <w:trHeight w:val="282"/>
        </w:trPr>
        <w:tc>
          <w:tcPr>
            <w:tcW w:w="3223" w:type="dxa"/>
            <w:gridSpan w:val="2"/>
            <w:vAlign w:val="center"/>
          </w:tcPr>
          <w:p w14:paraId="6AB3C952"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szCs w:val="21"/>
              </w:rPr>
              <w:t>板片内孔径</w:t>
            </w:r>
            <w:r>
              <w:rPr>
                <w:rFonts w:ascii="Times New Roman" w:eastAsia="仿宋" w:hAnsi="Times New Roman" w:cs="Times New Roman"/>
                <w:kern w:val="0"/>
                <w:szCs w:val="21"/>
              </w:rPr>
              <w:t>(mm)</w:t>
            </w:r>
          </w:p>
        </w:tc>
        <w:tc>
          <w:tcPr>
            <w:tcW w:w="2273" w:type="dxa"/>
            <w:vAlign w:val="center"/>
          </w:tcPr>
          <w:p w14:paraId="03F7725A"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3FC11AFC"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4C10A2A3" w14:textId="77777777" w:rsidR="001C433A" w:rsidRDefault="001C433A">
            <w:pPr>
              <w:widowControl/>
              <w:jc w:val="left"/>
              <w:rPr>
                <w:rFonts w:ascii="Times New Roman" w:eastAsia="仿宋" w:hAnsi="Times New Roman" w:cs="Times New Roman"/>
                <w:kern w:val="0"/>
                <w:szCs w:val="21"/>
              </w:rPr>
            </w:pPr>
          </w:p>
        </w:tc>
      </w:tr>
      <w:tr w:rsidR="001C433A" w14:paraId="5023F2C6" w14:textId="77777777">
        <w:trPr>
          <w:trHeight w:val="282"/>
        </w:trPr>
        <w:tc>
          <w:tcPr>
            <w:tcW w:w="3223" w:type="dxa"/>
            <w:gridSpan w:val="2"/>
            <w:vAlign w:val="center"/>
          </w:tcPr>
          <w:p w14:paraId="3F5DFCD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单边法兰材质</w:t>
            </w:r>
          </w:p>
        </w:tc>
        <w:tc>
          <w:tcPr>
            <w:tcW w:w="2273" w:type="dxa"/>
            <w:vAlign w:val="center"/>
          </w:tcPr>
          <w:p w14:paraId="185DA96B"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szCs w:val="21"/>
              </w:rPr>
              <w:t>不锈钢</w:t>
            </w:r>
            <w:r>
              <w:rPr>
                <w:rFonts w:ascii="Times New Roman" w:eastAsia="仿宋" w:hAnsi="Times New Roman" w:cs="Times New Roman"/>
                <w:szCs w:val="21"/>
              </w:rPr>
              <w:t>ANSI/SUS304</w:t>
            </w:r>
          </w:p>
        </w:tc>
        <w:tc>
          <w:tcPr>
            <w:tcW w:w="1511" w:type="dxa"/>
            <w:vAlign w:val="center"/>
          </w:tcPr>
          <w:p w14:paraId="01DFEA22" w14:textId="77777777" w:rsidR="001C433A" w:rsidRDefault="006C4373">
            <w:pPr>
              <w:widowControl/>
              <w:jc w:val="left"/>
              <w:rPr>
                <w:rFonts w:ascii="Times New Roman" w:eastAsia="仿宋" w:hAnsi="Times New Roman" w:cs="Times New Roman"/>
                <w:szCs w:val="21"/>
              </w:rPr>
            </w:pPr>
            <w:r>
              <w:rPr>
                <w:rFonts w:ascii="Times New Roman" w:eastAsia="仿宋" w:hAnsi="Times New Roman" w:cs="Times New Roman"/>
                <w:szCs w:val="21"/>
              </w:rPr>
              <w:t>*</w:t>
            </w:r>
          </w:p>
        </w:tc>
        <w:tc>
          <w:tcPr>
            <w:tcW w:w="1512" w:type="dxa"/>
            <w:vAlign w:val="center"/>
          </w:tcPr>
          <w:p w14:paraId="58A1EC71" w14:textId="77777777" w:rsidR="001C433A" w:rsidRDefault="001C433A">
            <w:pPr>
              <w:widowControl/>
              <w:jc w:val="left"/>
              <w:rPr>
                <w:rFonts w:ascii="Times New Roman" w:eastAsia="仿宋" w:hAnsi="Times New Roman" w:cs="Times New Roman"/>
                <w:kern w:val="0"/>
                <w:szCs w:val="21"/>
              </w:rPr>
            </w:pPr>
          </w:p>
        </w:tc>
      </w:tr>
      <w:tr w:rsidR="001C433A" w14:paraId="27DCDA52" w14:textId="77777777">
        <w:trPr>
          <w:trHeight w:val="282"/>
        </w:trPr>
        <w:tc>
          <w:tcPr>
            <w:tcW w:w="3223" w:type="dxa"/>
            <w:gridSpan w:val="2"/>
            <w:vAlign w:val="center"/>
          </w:tcPr>
          <w:p w14:paraId="4B9B40AC"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2273" w:type="dxa"/>
            <w:vAlign w:val="center"/>
          </w:tcPr>
          <w:p w14:paraId="68734C23" w14:textId="77777777" w:rsidR="001C433A" w:rsidRDefault="006C4373">
            <w:pPr>
              <w:widowControl/>
              <w:jc w:val="left"/>
              <w:rPr>
                <w:rFonts w:ascii="Times New Roman" w:eastAsia="仿宋" w:hAnsi="Times New Roman" w:cs="Times New Roman"/>
                <w:kern w:val="0"/>
                <w:szCs w:val="21"/>
              </w:rPr>
            </w:pPr>
            <w:r w:rsidRPr="001405C2">
              <w:rPr>
                <w:rFonts w:ascii="Times New Roman" w:eastAsia="仿宋" w:hAnsi="Times New Roman" w:cs="Times New Roman" w:hint="eastAsia"/>
                <w:b/>
                <w:bCs/>
                <w:kern w:val="0"/>
                <w:szCs w:val="21"/>
              </w:rPr>
              <w:t>满足现场及设计要求</w:t>
            </w:r>
          </w:p>
        </w:tc>
        <w:tc>
          <w:tcPr>
            <w:tcW w:w="1511" w:type="dxa"/>
            <w:vAlign w:val="center"/>
          </w:tcPr>
          <w:p w14:paraId="79272F5F"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p>
        </w:tc>
        <w:tc>
          <w:tcPr>
            <w:tcW w:w="1512" w:type="dxa"/>
            <w:vAlign w:val="center"/>
          </w:tcPr>
          <w:p w14:paraId="1715B7F2" w14:textId="77777777" w:rsidR="001C433A" w:rsidRDefault="001C433A">
            <w:pPr>
              <w:widowControl/>
              <w:jc w:val="left"/>
              <w:rPr>
                <w:rFonts w:ascii="Times New Roman" w:eastAsia="仿宋" w:hAnsi="Times New Roman" w:cs="Times New Roman"/>
                <w:kern w:val="0"/>
                <w:szCs w:val="21"/>
              </w:rPr>
            </w:pPr>
          </w:p>
        </w:tc>
      </w:tr>
      <w:tr w:rsidR="001C433A" w14:paraId="325ED1A9" w14:textId="77777777">
        <w:trPr>
          <w:trHeight w:val="282"/>
        </w:trPr>
        <w:tc>
          <w:tcPr>
            <w:tcW w:w="3223" w:type="dxa"/>
            <w:gridSpan w:val="2"/>
            <w:vAlign w:val="center"/>
          </w:tcPr>
          <w:p w14:paraId="0F149EE4" w14:textId="77777777" w:rsidR="001C433A" w:rsidRDefault="006C4373">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运行重量</w:t>
            </w:r>
            <w:r>
              <w:rPr>
                <w:rFonts w:ascii="Times New Roman" w:eastAsia="仿宋" w:hAnsi="Times New Roman" w:cs="Times New Roman"/>
                <w:kern w:val="0"/>
                <w:szCs w:val="21"/>
              </w:rPr>
              <w:t>(kg)</w:t>
            </w:r>
          </w:p>
        </w:tc>
        <w:tc>
          <w:tcPr>
            <w:tcW w:w="2273" w:type="dxa"/>
            <w:vAlign w:val="center"/>
          </w:tcPr>
          <w:p w14:paraId="75C58C7A" w14:textId="77777777" w:rsidR="001C433A" w:rsidRDefault="001C433A">
            <w:pPr>
              <w:widowControl/>
              <w:jc w:val="left"/>
              <w:rPr>
                <w:rFonts w:ascii="Times New Roman" w:eastAsia="仿宋" w:hAnsi="Times New Roman" w:cs="Times New Roman"/>
                <w:kern w:val="0"/>
                <w:szCs w:val="21"/>
              </w:rPr>
            </w:pPr>
          </w:p>
        </w:tc>
        <w:tc>
          <w:tcPr>
            <w:tcW w:w="1511" w:type="dxa"/>
            <w:vAlign w:val="center"/>
          </w:tcPr>
          <w:p w14:paraId="6078A564" w14:textId="77777777" w:rsidR="001C433A" w:rsidRDefault="001C433A">
            <w:pPr>
              <w:widowControl/>
              <w:jc w:val="left"/>
              <w:rPr>
                <w:rFonts w:ascii="Times New Roman" w:eastAsia="仿宋" w:hAnsi="Times New Roman" w:cs="Times New Roman"/>
                <w:kern w:val="0"/>
                <w:szCs w:val="21"/>
              </w:rPr>
            </w:pPr>
          </w:p>
        </w:tc>
        <w:tc>
          <w:tcPr>
            <w:tcW w:w="1512" w:type="dxa"/>
            <w:vAlign w:val="center"/>
          </w:tcPr>
          <w:p w14:paraId="11CC1277" w14:textId="77777777" w:rsidR="001C433A" w:rsidRDefault="001C433A">
            <w:pPr>
              <w:widowControl/>
              <w:jc w:val="left"/>
              <w:rPr>
                <w:rFonts w:ascii="Times New Roman" w:eastAsia="仿宋" w:hAnsi="Times New Roman" w:cs="Times New Roman"/>
                <w:kern w:val="0"/>
                <w:szCs w:val="21"/>
              </w:rPr>
            </w:pPr>
          </w:p>
        </w:tc>
      </w:tr>
    </w:tbl>
    <w:p w14:paraId="2D1A9869" w14:textId="77777777" w:rsidR="001C433A" w:rsidRDefault="001C433A">
      <w:pPr>
        <w:spacing w:line="360" w:lineRule="auto"/>
        <w:ind w:leftChars="111" w:left="713" w:hangingChars="200" w:hanging="480"/>
        <w:rPr>
          <w:rFonts w:ascii="Times New Roman" w:hAnsi="Times New Roman" w:cs="Times New Roman"/>
          <w:sz w:val="24"/>
        </w:rPr>
      </w:pPr>
    </w:p>
    <w:p w14:paraId="3EA85B2E"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4.1.5.3</w:t>
      </w:r>
      <w:r>
        <w:rPr>
          <w:rFonts w:ascii="Times New Roman" w:hAnsi="Times New Roman" w:cs="Times New Roman"/>
          <w:sz w:val="24"/>
        </w:rPr>
        <w:t>投标提供文件：</w:t>
      </w:r>
    </w:p>
    <w:p w14:paraId="49410540" w14:textId="77777777" w:rsidR="001C433A" w:rsidRDefault="006C4373">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）产品出厂检验合格证书；</w:t>
      </w:r>
    </w:p>
    <w:p w14:paraId="4190EB7F" w14:textId="77777777" w:rsidR="001C433A" w:rsidRDefault="006C4373">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）技术要求说明书及技术数据、板式换热器的性能测试报告；</w:t>
      </w:r>
    </w:p>
    <w:p w14:paraId="09EE85AA" w14:textId="77777777" w:rsidR="001C433A" w:rsidRDefault="006C4373">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）提交板式热交换器的选型计算报告；如有</w:t>
      </w:r>
      <w:r>
        <w:rPr>
          <w:rFonts w:ascii="Times New Roman" w:hAnsi="Times New Roman" w:cs="Times New Roman"/>
          <w:sz w:val="24"/>
        </w:rPr>
        <w:t>AHRI</w:t>
      </w:r>
      <w:r>
        <w:rPr>
          <w:rFonts w:ascii="Times New Roman" w:hAnsi="Times New Roman" w:cs="Times New Roman"/>
          <w:sz w:val="24"/>
        </w:rPr>
        <w:t>认证，请提供相关选型报告。招标方有权要求板换厂家进行现场见证选型过程；</w:t>
      </w:r>
    </w:p>
    <w:p w14:paraId="3269BA99" w14:textId="77777777" w:rsidR="001C433A" w:rsidRDefault="006C4373">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）投标设备的电脑选型资料；</w:t>
      </w:r>
    </w:p>
    <w:p w14:paraId="05EC9D85" w14:textId="77777777" w:rsidR="001C433A" w:rsidRDefault="006C4373">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）提交完整的产品选型说明书、设备装配图纸；</w:t>
      </w:r>
    </w:p>
    <w:p w14:paraId="5B2255CB" w14:textId="77777777" w:rsidR="001C433A" w:rsidRDefault="006C4373">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）提交设备安装时所需空间尺寸及图纸；</w:t>
      </w:r>
    </w:p>
    <w:p w14:paraId="4D3FA895" w14:textId="77777777" w:rsidR="001C433A" w:rsidRDefault="006C4373">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）提交原材料的生产厂家</w:t>
      </w:r>
      <w:r>
        <w:rPr>
          <w:rFonts w:ascii="Times New Roman" w:hAnsi="Times New Roman" w:cs="Times New Roman"/>
          <w:sz w:val="24"/>
        </w:rPr>
        <w:t>\</w:t>
      </w:r>
      <w:r>
        <w:rPr>
          <w:rFonts w:ascii="Times New Roman" w:hAnsi="Times New Roman" w:cs="Times New Roman"/>
          <w:sz w:val="24"/>
        </w:rPr>
        <w:t>原产地</w:t>
      </w:r>
      <w:r>
        <w:rPr>
          <w:rFonts w:ascii="Times New Roman" w:hAnsi="Times New Roman" w:cs="Times New Roman"/>
          <w:sz w:val="24"/>
        </w:rPr>
        <w:t>\</w:t>
      </w:r>
      <w:r>
        <w:rPr>
          <w:rFonts w:ascii="Times New Roman" w:hAnsi="Times New Roman" w:cs="Times New Roman"/>
          <w:sz w:val="24"/>
        </w:rPr>
        <w:t>品牌；</w:t>
      </w:r>
    </w:p>
    <w:p w14:paraId="155A05ED" w14:textId="77777777" w:rsidR="001C433A" w:rsidRDefault="006C4373">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）提交每台板式热交换器的工厂试压认可证明文件；</w:t>
      </w:r>
    </w:p>
    <w:p w14:paraId="52469487" w14:textId="77777777" w:rsidR="001C433A" w:rsidRDefault="006C4373">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9</w:t>
      </w:r>
      <w:r>
        <w:rPr>
          <w:rFonts w:ascii="Times New Roman" w:hAnsi="Times New Roman" w:cs="Times New Roman"/>
          <w:sz w:val="24"/>
        </w:rPr>
        <w:t>）提交由原厂编印的安装、操作及维修手册，内容应详述有关操作和维修程序及守则；</w:t>
      </w:r>
    </w:p>
    <w:p w14:paraId="40A0B67B" w14:textId="77777777" w:rsidR="001C433A" w:rsidRDefault="006C4373">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）提交详细的板式热交换器的保温工艺之安装方案图；</w:t>
      </w:r>
    </w:p>
    <w:p w14:paraId="5DB581E5" w14:textId="77777777" w:rsidR="001C433A" w:rsidRDefault="006C4373">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11</w:t>
      </w:r>
      <w:r>
        <w:rPr>
          <w:rFonts w:ascii="Times New Roman" w:hAnsi="Times New Roman" w:cs="Times New Roman"/>
          <w:sz w:val="24"/>
        </w:rPr>
        <w:t>）提交一份由厂方推荐及确认的详细备件附件清单，以便日后维修之用；</w:t>
      </w:r>
    </w:p>
    <w:p w14:paraId="01F4CF3F" w14:textId="77777777" w:rsidR="001C433A" w:rsidRDefault="006C4373">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12</w:t>
      </w:r>
      <w:r>
        <w:rPr>
          <w:rFonts w:ascii="Times New Roman" w:hAnsi="Times New Roman" w:cs="Times New Roman"/>
          <w:sz w:val="24"/>
        </w:rPr>
        <w:t>）设备由于运输通道空间限制可能需拆件进入施工现场，请提交相关实施及质量保证方案。</w:t>
      </w:r>
    </w:p>
    <w:p w14:paraId="484C41F0"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4.1.5.4</w:t>
      </w:r>
      <w:r>
        <w:rPr>
          <w:rFonts w:ascii="Times New Roman" w:hAnsi="Times New Roman" w:cs="Times New Roman"/>
          <w:sz w:val="24"/>
        </w:rPr>
        <w:tab/>
      </w:r>
      <w:r>
        <w:rPr>
          <w:rFonts w:ascii="Times New Roman" w:hAnsi="Times New Roman" w:cs="Times New Roman"/>
          <w:sz w:val="24"/>
        </w:rPr>
        <w:t>中标人应提供现场安装、调试、维修所需的有关中文资料，及时交付标书规定的有关技术文件和图纸，随时向招标人提供新产品详细技术信息。</w:t>
      </w:r>
    </w:p>
    <w:p w14:paraId="545CD99C"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4.1.5.5</w:t>
      </w:r>
      <w:r>
        <w:rPr>
          <w:rFonts w:ascii="Times New Roman" w:hAnsi="Times New Roman" w:cs="Times New Roman"/>
          <w:sz w:val="24"/>
        </w:rPr>
        <w:tab/>
      </w:r>
      <w:r>
        <w:rPr>
          <w:rFonts w:ascii="Times New Roman" w:hAnsi="Times New Roman" w:cs="Times New Roman"/>
          <w:sz w:val="24"/>
        </w:rPr>
        <w:t>中标人所提供的各种技术资料应能满足招标人对设计、安装、调试和运行维护的要求。如果招标人认为所提供的技术资料不能满足要求时，招标人有权提出补充要求，投标方应免费提供所需的补充技术资料。</w:t>
      </w:r>
    </w:p>
    <w:p w14:paraId="1DB821AB"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4.1.5.6</w:t>
      </w:r>
      <w:r>
        <w:rPr>
          <w:rFonts w:ascii="Times New Roman" w:hAnsi="Times New Roman" w:cs="Times New Roman"/>
          <w:sz w:val="24"/>
        </w:rPr>
        <w:tab/>
      </w:r>
      <w:r>
        <w:rPr>
          <w:rFonts w:ascii="Times New Roman" w:hAnsi="Times New Roman" w:cs="Times New Roman"/>
          <w:sz w:val="24"/>
        </w:rPr>
        <w:t>投标时提交工具箱内所有工具的清单，价格包含在总价格内。</w:t>
      </w:r>
    </w:p>
    <w:p w14:paraId="6E6A2BC3" w14:textId="77777777" w:rsidR="001C433A" w:rsidRDefault="006C4373">
      <w:pPr>
        <w:spacing w:line="360" w:lineRule="auto"/>
        <w:outlineLvl w:val="1"/>
        <w:rPr>
          <w:rFonts w:ascii="Times New Roman" w:hAnsi="Times New Roman" w:cs="Times New Roman"/>
          <w:bCs/>
          <w:sz w:val="24"/>
          <w:szCs w:val="24"/>
        </w:rPr>
      </w:pPr>
      <w:r>
        <w:rPr>
          <w:rFonts w:ascii="Times New Roman" w:hAnsi="Times New Roman" w:cs="Times New Roman"/>
          <w:bCs/>
          <w:sz w:val="24"/>
          <w:szCs w:val="24"/>
        </w:rPr>
        <w:t xml:space="preserve">4.2 </w:t>
      </w:r>
      <w:r>
        <w:rPr>
          <w:rFonts w:ascii="Times New Roman" w:hAnsi="Times New Roman" w:cs="Times New Roman"/>
          <w:bCs/>
          <w:sz w:val="24"/>
          <w:szCs w:val="24"/>
        </w:rPr>
        <w:t>产品</w:t>
      </w:r>
    </w:p>
    <w:p w14:paraId="40870A26"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w:t>
      </w:r>
      <w:r>
        <w:rPr>
          <w:rFonts w:ascii="Times New Roman" w:hAnsi="Times New Roman" w:cs="Times New Roman"/>
          <w:sz w:val="24"/>
        </w:rPr>
        <w:t>整体要求：</w:t>
      </w:r>
    </w:p>
    <w:p w14:paraId="351B5CD0"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4.2.1.1</w:t>
      </w:r>
      <w:r>
        <w:rPr>
          <w:rFonts w:ascii="Times New Roman" w:hAnsi="Times New Roman" w:cs="Times New Roman"/>
          <w:sz w:val="24"/>
        </w:rPr>
        <w:t>板式热交换器须由原厂装配及制造。整个板式热交换器包括一个由低碳钢制成的框架，经由机械加工压铸成人字波纹形的</w:t>
      </w:r>
      <w:r>
        <w:rPr>
          <w:rFonts w:ascii="Times New Roman" w:hAnsi="Times New Roman" w:cs="Times New Roman"/>
          <w:sz w:val="24"/>
        </w:rPr>
        <w:t>ANSI304</w:t>
      </w:r>
      <w:r>
        <w:rPr>
          <w:rFonts w:ascii="Times New Roman" w:hAnsi="Times New Roman" w:cs="Times New Roman"/>
          <w:sz w:val="24"/>
        </w:rPr>
        <w:t>不锈钢传热板片，承托换热片的上下导杆，固定压紧板和活动压紧板组成。板片与板</w:t>
      </w:r>
      <w:r>
        <w:rPr>
          <w:rFonts w:ascii="Times New Roman" w:hAnsi="Times New Roman" w:cs="Times New Roman"/>
          <w:sz w:val="24"/>
        </w:rPr>
        <w:lastRenderedPageBreak/>
        <w:t>片之边缘和通道周围均用橡胶垫片作密封。热交换器的各部件必须不含石棉物质；</w:t>
      </w:r>
    </w:p>
    <w:p w14:paraId="727955CE"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4.2.1.2</w:t>
      </w:r>
      <w:r>
        <w:rPr>
          <w:rFonts w:ascii="Times New Roman" w:hAnsi="Times New Roman" w:cs="Times New Roman"/>
          <w:sz w:val="24"/>
        </w:rPr>
        <w:t>板式换热器的板片和垫片必须为原厂配置产品，并提供报关证明。板式换热器的板片为可拆卸式，密封垫为非粘贴式。板式热交换器的换热功能须按本技术规范及要求中招标设备说明内所示要求选定，但需作足够的预留，容许可增添相等于原换热功能百分之二十的换热板片。制造商须保证有关板片供应期不少于十五年。板式换热器的设计、制造、检验与验收遵守</w:t>
      </w:r>
      <w:r>
        <w:rPr>
          <w:rFonts w:ascii="Times New Roman" w:hAnsi="Times New Roman" w:cs="Times New Roman"/>
          <w:sz w:val="24"/>
        </w:rPr>
        <w:t>GB 151-2015</w:t>
      </w:r>
      <w:r>
        <w:rPr>
          <w:rFonts w:ascii="Times New Roman" w:hAnsi="Times New Roman" w:cs="Times New Roman"/>
          <w:sz w:val="24"/>
        </w:rPr>
        <w:t>的规定。换热器主要包括板片、压紧板（固、活）、前支柱、上下导杆、滚动装置、夹紧螺栓、螺母、接管、法兰、密封垫片等。</w:t>
      </w:r>
    </w:p>
    <w:p w14:paraId="05FC14B7"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4.2.1.3</w:t>
      </w:r>
      <w:r>
        <w:rPr>
          <w:rFonts w:ascii="Times New Roman" w:hAnsi="Times New Roman" w:cs="Times New Roman"/>
          <w:sz w:val="24"/>
        </w:rPr>
        <w:t>板式热交换器的设计须能保证低碳钢框架的任何部份包括固定面板、活动背板、导杆及锁紧螺杆等，不会与流经板式热交器两侧的换热介质有任何接触。</w:t>
      </w:r>
    </w:p>
    <w:p w14:paraId="0D9511CB" w14:textId="3083BF35"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4.2.1.4</w:t>
      </w:r>
      <w:r w:rsidRPr="001405C2">
        <w:rPr>
          <w:rFonts w:ascii="Times New Roman" w:hAnsi="Times New Roman" w:cs="Times New Roman" w:hint="eastAsia"/>
          <w:bCs/>
          <w:sz w:val="24"/>
        </w:rPr>
        <w:t>为方便接管及维修，换热器的冷、热侧的出</w:t>
      </w:r>
      <w:r w:rsidRPr="001405C2">
        <w:rPr>
          <w:rFonts w:ascii="Times New Roman" w:hAnsi="Times New Roman" w:cs="Times New Roman" w:hint="eastAsia"/>
          <w:bCs/>
          <w:sz w:val="24"/>
        </w:rPr>
        <w:t>/</w:t>
      </w:r>
      <w:r w:rsidRPr="001405C2">
        <w:rPr>
          <w:rFonts w:ascii="Times New Roman" w:hAnsi="Times New Roman" w:cs="Times New Roman" w:hint="eastAsia"/>
          <w:bCs/>
          <w:sz w:val="24"/>
        </w:rPr>
        <w:t>入水管接口须设置在板式热交换器的同一侧；</w:t>
      </w:r>
    </w:p>
    <w:p w14:paraId="28E0AA3D"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4.2.1.5</w:t>
      </w:r>
      <w:r>
        <w:rPr>
          <w:rFonts w:ascii="Times New Roman" w:hAnsi="Times New Roman" w:cs="Times New Roman"/>
          <w:sz w:val="24"/>
        </w:rPr>
        <w:t>两侧流体逆向流动，这样可以提高换热效率并确保流体可以沿着板片均匀地分布；</w:t>
      </w:r>
    </w:p>
    <w:p w14:paraId="53666578"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4.2.1.6</w:t>
      </w:r>
      <w:r>
        <w:rPr>
          <w:rFonts w:ascii="Times New Roman" w:hAnsi="Times New Roman" w:cs="Times New Roman"/>
          <w:sz w:val="24"/>
        </w:rPr>
        <w:t>换热器在工厂的测试压力是工作压力的</w:t>
      </w:r>
      <w:r>
        <w:rPr>
          <w:rFonts w:ascii="Times New Roman" w:hAnsi="Times New Roman" w:cs="Times New Roman"/>
          <w:sz w:val="24"/>
        </w:rPr>
        <w:t>1.5</w:t>
      </w:r>
      <w:r>
        <w:rPr>
          <w:rFonts w:ascii="Times New Roman" w:hAnsi="Times New Roman" w:cs="Times New Roman"/>
          <w:sz w:val="24"/>
        </w:rPr>
        <w:t>倍；</w:t>
      </w:r>
    </w:p>
    <w:p w14:paraId="692DA95E"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4.2.1.7</w:t>
      </w:r>
      <w:r>
        <w:rPr>
          <w:rFonts w:ascii="Times New Roman" w:hAnsi="Times New Roman" w:cs="Times New Roman"/>
          <w:sz w:val="24"/>
        </w:rPr>
        <w:t>设备表陈述的工况需与说明书完全一致。</w:t>
      </w:r>
    </w:p>
    <w:p w14:paraId="75B6DBD9"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4.2.1.8</w:t>
      </w:r>
      <w:r>
        <w:rPr>
          <w:rFonts w:ascii="Times New Roman" w:hAnsi="Times New Roman" w:cs="Times New Roman"/>
          <w:sz w:val="24"/>
        </w:rPr>
        <w:t>金属换热板片须分别由顶部和底部的金属导杆吊挂和支承</w:t>
      </w:r>
      <w:r>
        <w:rPr>
          <w:rFonts w:ascii="Times New Roman" w:hAnsi="Times New Roman" w:cs="Times New Roman"/>
          <w:sz w:val="24"/>
        </w:rPr>
        <w:t>,</w:t>
      </w:r>
      <w:r>
        <w:rPr>
          <w:rFonts w:ascii="Times New Roman" w:hAnsi="Times New Roman" w:cs="Times New Roman"/>
          <w:sz w:val="24"/>
        </w:rPr>
        <w:t>金属导杆须为高拉力钢棒并经电镀处理制成。</w:t>
      </w:r>
    </w:p>
    <w:p w14:paraId="14DD048F"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4.2.1.9</w:t>
      </w:r>
      <w:r>
        <w:rPr>
          <w:rFonts w:ascii="Times New Roman" w:hAnsi="Times New Roman" w:cs="Times New Roman"/>
          <w:sz w:val="24"/>
        </w:rPr>
        <w:tab/>
      </w:r>
      <w:r>
        <w:rPr>
          <w:rFonts w:ascii="Times New Roman" w:hAnsi="Times New Roman" w:cs="Times New Roman"/>
          <w:sz w:val="24"/>
        </w:rPr>
        <w:t>法兰材质为热轧钢板，应符合</w:t>
      </w:r>
      <w:r>
        <w:rPr>
          <w:rFonts w:ascii="Times New Roman" w:hAnsi="Times New Roman" w:cs="Times New Roman"/>
          <w:sz w:val="24"/>
        </w:rPr>
        <w:t>ISO260414</w:t>
      </w:r>
      <w:r>
        <w:rPr>
          <w:rFonts w:ascii="Times New Roman" w:hAnsi="Times New Roman" w:cs="Times New Roman"/>
          <w:sz w:val="24"/>
        </w:rPr>
        <w:t>。</w:t>
      </w:r>
    </w:p>
    <w:p w14:paraId="33B2D5FB"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4.2.1.10</w:t>
      </w:r>
      <w:r>
        <w:rPr>
          <w:rFonts w:ascii="Times New Roman" w:hAnsi="Times New Roman" w:cs="Times New Roman"/>
          <w:sz w:val="24"/>
        </w:rPr>
        <w:t>螺母、夹紧螺栓材质为</w:t>
      </w:r>
      <w:r>
        <w:rPr>
          <w:rFonts w:ascii="Times New Roman" w:hAnsi="Times New Roman" w:cs="Times New Roman"/>
          <w:sz w:val="24"/>
        </w:rPr>
        <w:t>45#</w:t>
      </w:r>
      <w:r>
        <w:rPr>
          <w:rFonts w:ascii="Times New Roman" w:hAnsi="Times New Roman" w:cs="Times New Roman"/>
          <w:sz w:val="24"/>
        </w:rPr>
        <w:t>优质碳素结构钢，应符合</w:t>
      </w:r>
      <w:r>
        <w:rPr>
          <w:rFonts w:ascii="Times New Roman" w:hAnsi="Times New Roman" w:cs="Times New Roman"/>
          <w:sz w:val="24"/>
        </w:rPr>
        <w:t>ISO630</w:t>
      </w:r>
      <w:r>
        <w:rPr>
          <w:rFonts w:ascii="Times New Roman" w:hAnsi="Times New Roman" w:cs="Times New Roman"/>
          <w:sz w:val="24"/>
        </w:rPr>
        <w:t>，</w:t>
      </w:r>
      <w:r>
        <w:rPr>
          <w:rFonts w:ascii="Times New Roman" w:hAnsi="Times New Roman" w:cs="Times New Roman"/>
          <w:sz w:val="24"/>
        </w:rPr>
        <w:t>ISO898</w:t>
      </w:r>
      <w:r>
        <w:rPr>
          <w:rFonts w:ascii="Times New Roman" w:hAnsi="Times New Roman" w:cs="Times New Roman"/>
          <w:sz w:val="24"/>
        </w:rPr>
        <w:t>。</w:t>
      </w:r>
    </w:p>
    <w:p w14:paraId="63525C78"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4.2.1.11</w:t>
      </w:r>
      <w:r>
        <w:rPr>
          <w:rFonts w:ascii="Times New Roman" w:hAnsi="Times New Roman" w:cs="Times New Roman"/>
          <w:sz w:val="24"/>
        </w:rPr>
        <w:t>支柱其材质应满足</w:t>
      </w:r>
      <w:r>
        <w:rPr>
          <w:rFonts w:ascii="Times New Roman" w:hAnsi="Times New Roman" w:cs="Times New Roman"/>
          <w:sz w:val="24"/>
        </w:rPr>
        <w:t>ISO657/11</w:t>
      </w:r>
      <w:r>
        <w:rPr>
          <w:rFonts w:ascii="Times New Roman" w:hAnsi="Times New Roman" w:cs="Times New Roman"/>
          <w:sz w:val="24"/>
        </w:rPr>
        <w:t>和</w:t>
      </w:r>
      <w:r>
        <w:rPr>
          <w:rFonts w:ascii="Times New Roman" w:hAnsi="Times New Roman" w:cs="Times New Roman"/>
          <w:sz w:val="24"/>
        </w:rPr>
        <w:t>ISO630</w:t>
      </w:r>
      <w:r>
        <w:rPr>
          <w:rFonts w:ascii="Times New Roman" w:hAnsi="Times New Roman" w:cs="Times New Roman"/>
          <w:sz w:val="24"/>
        </w:rPr>
        <w:t>。</w:t>
      </w:r>
    </w:p>
    <w:p w14:paraId="4911241F"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4.2.1.12</w:t>
      </w:r>
      <w:r>
        <w:rPr>
          <w:rFonts w:ascii="Times New Roman" w:hAnsi="Times New Roman" w:cs="Times New Roman"/>
          <w:sz w:val="24"/>
        </w:rPr>
        <w:t>焊接材料应符合</w:t>
      </w:r>
      <w:r>
        <w:rPr>
          <w:rFonts w:ascii="Times New Roman" w:hAnsi="Times New Roman" w:cs="Times New Roman"/>
          <w:sz w:val="24"/>
        </w:rPr>
        <w:t>GB/T 983</w:t>
      </w:r>
      <w:r>
        <w:rPr>
          <w:rFonts w:ascii="Times New Roman" w:hAnsi="Times New Roman" w:cs="Times New Roman"/>
          <w:sz w:val="24"/>
        </w:rPr>
        <w:t>的规定。</w:t>
      </w:r>
    </w:p>
    <w:p w14:paraId="3AAC48B0"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4.2.1.13</w:t>
      </w:r>
      <w:r>
        <w:rPr>
          <w:rFonts w:ascii="Times New Roman" w:hAnsi="Times New Roman" w:cs="Times New Roman"/>
          <w:sz w:val="24"/>
        </w:rPr>
        <w:t>活动压紧板宜在冷、热侧进口对应位置分别设置观察检修孔，并由可拆卸的检修孔盖板密封，以便观察板式换热器内部情况及实施冲洗。</w:t>
      </w:r>
    </w:p>
    <w:p w14:paraId="5C2287C9"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4.2.2</w:t>
      </w:r>
      <w:r>
        <w:rPr>
          <w:rFonts w:ascii="Times New Roman" w:hAnsi="Times New Roman" w:cs="Times New Roman"/>
          <w:sz w:val="24"/>
        </w:rPr>
        <w:t>框架</w:t>
      </w:r>
    </w:p>
    <w:p w14:paraId="5470444B"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4.2.2.1</w:t>
      </w:r>
      <w:r>
        <w:rPr>
          <w:rFonts w:ascii="Times New Roman" w:hAnsi="Times New Roman" w:cs="Times New Roman"/>
          <w:sz w:val="24"/>
        </w:rPr>
        <w:t>框架由低碳钢制成并可固定在一水平面上。框架的设计应容许在板片紧固系杆松开时，能提供足够的空间供对所有的换热板片进行全面的维修和</w:t>
      </w:r>
      <w:r>
        <w:rPr>
          <w:rFonts w:ascii="Times New Roman" w:hAnsi="Times New Roman" w:cs="Times New Roman"/>
          <w:sz w:val="24"/>
        </w:rPr>
        <w:lastRenderedPageBreak/>
        <w:t>清洁；</w:t>
      </w:r>
    </w:p>
    <w:p w14:paraId="6A66FB86"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4.2.2.2</w:t>
      </w:r>
      <w:r>
        <w:rPr>
          <w:rFonts w:ascii="Times New Roman" w:hAnsi="Times New Roman" w:cs="Times New Roman"/>
          <w:sz w:val="24"/>
        </w:rPr>
        <w:t>设在固定压紧板面上的冷、热侧出</w:t>
      </w:r>
      <w:r>
        <w:rPr>
          <w:rFonts w:ascii="Times New Roman" w:hAnsi="Times New Roman" w:cs="Times New Roman"/>
          <w:sz w:val="24"/>
        </w:rPr>
        <w:t>/</w:t>
      </w:r>
      <w:r>
        <w:rPr>
          <w:rFonts w:ascii="Times New Roman" w:hAnsi="Times New Roman" w:cs="Times New Roman"/>
          <w:sz w:val="24"/>
        </w:rPr>
        <w:t>入水接口，其内壁须附有与板片同材质的衬垫里，而外侧配有供管道接驳的法兰接口（包括连接螺栓）。如接驳口、框架及接驳管道采用不同金属时，则需提供隔离法兰，以避免因不同金属接触而产生电化腐蚀作用；</w:t>
      </w:r>
    </w:p>
    <w:p w14:paraId="3885BD8F"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4.2.2.3</w:t>
      </w:r>
      <w:r>
        <w:rPr>
          <w:rFonts w:ascii="Times New Roman" w:hAnsi="Times New Roman" w:cs="Times New Roman"/>
          <w:sz w:val="24"/>
        </w:rPr>
        <w:t>除换热片外，整个框架及其他部位均须由原厂作防锈处理。外层面</w:t>
      </w:r>
      <w:r>
        <w:rPr>
          <w:rFonts w:ascii="Times New Roman" w:hAnsi="Times New Roman" w:cs="Times New Roman"/>
          <w:sz w:val="24"/>
        </w:rPr>
        <w:t>-</w:t>
      </w:r>
      <w:r>
        <w:rPr>
          <w:rFonts w:ascii="Times New Roman" w:hAnsi="Times New Roman" w:cs="Times New Roman"/>
          <w:sz w:val="24"/>
        </w:rPr>
        <w:t>两层（面漆颜色按合同商定）所有因运输或其他原因而令面层漆油受损时，须进行修补，修补效果需达到发包人满意。</w:t>
      </w:r>
    </w:p>
    <w:p w14:paraId="65FE5CF4"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4.2.2.4</w:t>
      </w:r>
      <w:r>
        <w:rPr>
          <w:rFonts w:ascii="Times New Roman" w:hAnsi="Times New Roman" w:cs="Times New Roman"/>
          <w:sz w:val="24"/>
        </w:rPr>
        <w:t>换热板片锁紧螺杆须为高拉力钢并经电镀处理及外套胶管作保，且主要紧固螺栓必须有轴承盒以便装拆。</w:t>
      </w:r>
    </w:p>
    <w:p w14:paraId="2048E8C9"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4.2.2.7</w:t>
      </w:r>
      <w:r>
        <w:rPr>
          <w:rFonts w:ascii="Times New Roman" w:hAnsi="Times New Roman" w:cs="Times New Roman"/>
          <w:sz w:val="24"/>
        </w:rPr>
        <w:t>接管口材料必须与板片材料一致；</w:t>
      </w:r>
    </w:p>
    <w:p w14:paraId="518DEC18"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4.2.2.8</w:t>
      </w:r>
      <w:r>
        <w:rPr>
          <w:rFonts w:ascii="Times New Roman" w:hAnsi="Times New Roman" w:cs="Times New Roman"/>
          <w:sz w:val="24"/>
        </w:rPr>
        <w:t>框架采用碳钢材料</w:t>
      </w:r>
      <w:r>
        <w:rPr>
          <w:rFonts w:ascii="Times New Roman" w:hAnsi="Times New Roman" w:cs="Times New Roman"/>
          <w:sz w:val="24"/>
        </w:rPr>
        <w:t>,</w:t>
      </w:r>
      <w:r>
        <w:rPr>
          <w:rFonts w:ascii="Times New Roman" w:hAnsi="Times New Roman" w:cs="Times New Roman"/>
          <w:sz w:val="24"/>
        </w:rPr>
        <w:t>均经过喷砂</w:t>
      </w:r>
      <w:r>
        <w:rPr>
          <w:rFonts w:ascii="Times New Roman" w:hAnsi="Times New Roman" w:cs="Times New Roman"/>
          <w:sz w:val="24"/>
        </w:rPr>
        <w:t>,</w:t>
      </w:r>
      <w:r>
        <w:rPr>
          <w:rFonts w:ascii="Times New Roman" w:hAnsi="Times New Roman" w:cs="Times New Roman"/>
          <w:sz w:val="24"/>
        </w:rPr>
        <w:t>喷漆及烘干处理</w:t>
      </w:r>
      <w:r>
        <w:rPr>
          <w:rFonts w:ascii="Times New Roman" w:hAnsi="Times New Roman" w:cs="Times New Roman"/>
          <w:sz w:val="24"/>
        </w:rPr>
        <w:t>.</w:t>
      </w:r>
      <w:r>
        <w:rPr>
          <w:rFonts w:ascii="Times New Roman" w:hAnsi="Times New Roman" w:cs="Times New Roman"/>
          <w:sz w:val="24"/>
        </w:rPr>
        <w:t>使设备更耐热</w:t>
      </w:r>
      <w:r>
        <w:rPr>
          <w:rFonts w:ascii="Times New Roman" w:hAnsi="Times New Roman" w:cs="Times New Roman"/>
          <w:sz w:val="24"/>
        </w:rPr>
        <w:t>,</w:t>
      </w:r>
      <w:r>
        <w:rPr>
          <w:rFonts w:ascii="Times New Roman" w:hAnsi="Times New Roman" w:cs="Times New Roman"/>
          <w:sz w:val="24"/>
        </w:rPr>
        <w:t>耐压</w:t>
      </w:r>
      <w:r>
        <w:rPr>
          <w:rFonts w:ascii="Times New Roman" w:hAnsi="Times New Roman" w:cs="Times New Roman"/>
          <w:sz w:val="24"/>
        </w:rPr>
        <w:t>,</w:t>
      </w:r>
      <w:r>
        <w:rPr>
          <w:rFonts w:ascii="Times New Roman" w:hAnsi="Times New Roman" w:cs="Times New Roman"/>
          <w:sz w:val="24"/>
        </w:rPr>
        <w:t>耐腐蚀。</w:t>
      </w:r>
    </w:p>
    <w:p w14:paraId="0F97285E"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4.2.3</w:t>
      </w:r>
      <w:r>
        <w:rPr>
          <w:rFonts w:ascii="Times New Roman" w:hAnsi="Times New Roman" w:cs="Times New Roman"/>
          <w:sz w:val="24"/>
        </w:rPr>
        <w:t>板片及垫片</w:t>
      </w:r>
    </w:p>
    <w:p w14:paraId="28EA01D8"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4.2.3.1</w:t>
      </w:r>
      <w:r>
        <w:rPr>
          <w:rFonts w:ascii="Times New Roman" w:hAnsi="Times New Roman" w:cs="Times New Roman"/>
          <w:sz w:val="24"/>
        </w:rPr>
        <w:t>板片要求采用不锈钢</w:t>
      </w:r>
      <w:r>
        <w:rPr>
          <w:rFonts w:ascii="Times New Roman" w:hAnsi="Times New Roman" w:cs="Times New Roman"/>
          <w:sz w:val="24"/>
        </w:rPr>
        <w:t>ANSI304</w:t>
      </w:r>
      <w:r>
        <w:rPr>
          <w:rFonts w:ascii="Times New Roman" w:hAnsi="Times New Roman" w:cs="Times New Roman"/>
          <w:sz w:val="24"/>
        </w:rPr>
        <w:t>材质，板厚</w:t>
      </w:r>
      <w:r>
        <w:rPr>
          <w:rFonts w:ascii="Times New Roman" w:hAnsi="Times New Roman" w:cs="Times New Roman"/>
          <w:sz w:val="24"/>
        </w:rPr>
        <w:t>≥0.5mm</w:t>
      </w:r>
      <w:r>
        <w:rPr>
          <w:rFonts w:ascii="Times New Roman" w:hAnsi="Times New Roman" w:cs="Times New Roman"/>
          <w:sz w:val="24"/>
        </w:rPr>
        <w:t>。要求做渗透检验和放大检验，不允许存在任何微裂纹，并应出示检验报告，检验比例。其外观及性能应符合</w:t>
      </w:r>
      <w:r>
        <w:rPr>
          <w:rFonts w:ascii="Times New Roman" w:hAnsi="Times New Roman" w:cs="Times New Roman"/>
          <w:sz w:val="24"/>
        </w:rPr>
        <w:t>JISG4305</w:t>
      </w:r>
      <w:r>
        <w:rPr>
          <w:rFonts w:ascii="Times New Roman" w:hAnsi="Times New Roman" w:cs="Times New Roman"/>
          <w:sz w:val="24"/>
        </w:rPr>
        <w:t>《不锈钢冷轧板及钢带技术要求》或与之相当的其它标准。</w:t>
      </w:r>
    </w:p>
    <w:p w14:paraId="1452FCAA"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4.2.3.2</w:t>
      </w:r>
      <w:r>
        <w:rPr>
          <w:rFonts w:ascii="Times New Roman" w:hAnsi="Times New Roman" w:cs="Times New Roman"/>
          <w:sz w:val="24"/>
        </w:rPr>
        <w:t>在每块换热板片的旁通口周围须提供二道密封垫片，用以隔绝两种换热介质。同时在最外层密封垫片上设有泄水孔，当第一道密封垫片泄露时将水排至换热器外，使维修人员及早察觉，以便进行维修检查。</w:t>
      </w:r>
    </w:p>
    <w:p w14:paraId="53151A4F"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4.2.3.4</w:t>
      </w:r>
      <w:r>
        <w:rPr>
          <w:rFonts w:ascii="Times New Roman" w:hAnsi="Times New Roman" w:cs="Times New Roman"/>
          <w:sz w:val="24"/>
        </w:rPr>
        <w:t>板片是一次冲压成型，保证精确度及承受更大压力。</w:t>
      </w:r>
    </w:p>
    <w:p w14:paraId="63F80E19"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4.2.3.5</w:t>
      </w:r>
      <w:r>
        <w:rPr>
          <w:rFonts w:ascii="Times New Roman" w:hAnsi="Times New Roman" w:cs="Times New Roman"/>
          <w:sz w:val="24"/>
        </w:rPr>
        <w:t>板片密封槽上不能有凿孔，以免除当在板片上嵌嵌孔时而板片造成不必要的损害。</w:t>
      </w:r>
    </w:p>
    <w:p w14:paraId="115C486E"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4.2.3.6</w:t>
      </w:r>
      <w:r>
        <w:rPr>
          <w:rFonts w:ascii="Times New Roman" w:hAnsi="Times New Roman" w:cs="Times New Roman"/>
          <w:sz w:val="24"/>
        </w:rPr>
        <w:t>压紧板及紧固件材质：</w:t>
      </w:r>
      <w:r>
        <w:rPr>
          <w:rFonts w:ascii="Times New Roman" w:hAnsi="Times New Roman" w:cs="Times New Roman"/>
          <w:sz w:val="24"/>
        </w:rPr>
        <w:t>Q235-B</w:t>
      </w:r>
      <w:r>
        <w:rPr>
          <w:rFonts w:ascii="Times New Roman" w:hAnsi="Times New Roman" w:cs="Times New Roman"/>
          <w:sz w:val="24"/>
        </w:rPr>
        <w:t>，压紧板加工应符合</w:t>
      </w:r>
      <w:r>
        <w:rPr>
          <w:rFonts w:ascii="Times New Roman" w:hAnsi="Times New Roman" w:cs="Times New Roman"/>
          <w:sz w:val="24"/>
        </w:rPr>
        <w:t>ISO3573</w:t>
      </w:r>
      <w:r>
        <w:rPr>
          <w:rFonts w:ascii="Times New Roman" w:hAnsi="Times New Roman" w:cs="Times New Roman"/>
          <w:sz w:val="24"/>
        </w:rPr>
        <w:t>。压紧板加工要求为压紧板接口孔中心距的偏差符合</w:t>
      </w:r>
      <w:r>
        <w:rPr>
          <w:rFonts w:ascii="Times New Roman" w:hAnsi="Times New Roman" w:cs="Times New Roman"/>
          <w:sz w:val="24"/>
        </w:rPr>
        <w:t>ISO286-1</w:t>
      </w:r>
      <w:r>
        <w:rPr>
          <w:rFonts w:ascii="Times New Roman" w:hAnsi="Times New Roman" w:cs="Times New Roman"/>
          <w:sz w:val="24"/>
        </w:rPr>
        <w:t>中</w:t>
      </w:r>
      <w:r>
        <w:rPr>
          <w:rFonts w:ascii="Times New Roman" w:hAnsi="Times New Roman" w:cs="Times New Roman"/>
          <w:sz w:val="24"/>
        </w:rPr>
        <w:t>JS12</w:t>
      </w:r>
      <w:r>
        <w:rPr>
          <w:rFonts w:ascii="Times New Roman" w:hAnsi="Times New Roman" w:cs="Times New Roman"/>
          <w:sz w:val="24"/>
        </w:rPr>
        <w:t>的精度要求。</w:t>
      </w:r>
    </w:p>
    <w:p w14:paraId="44D349B6"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4.2.3.7</w:t>
      </w:r>
      <w:r>
        <w:rPr>
          <w:rFonts w:ascii="Times New Roman" w:hAnsi="Times New Roman" w:cs="Times New Roman"/>
          <w:sz w:val="24"/>
        </w:rPr>
        <w:t>接管应选用无缝钢管，应符合</w:t>
      </w:r>
      <w:r>
        <w:rPr>
          <w:rFonts w:ascii="Times New Roman" w:hAnsi="Times New Roman" w:cs="Times New Roman"/>
          <w:sz w:val="24"/>
        </w:rPr>
        <w:t>ISO6759</w:t>
      </w:r>
      <w:r>
        <w:rPr>
          <w:rFonts w:ascii="Times New Roman" w:hAnsi="Times New Roman" w:cs="Times New Roman"/>
          <w:sz w:val="24"/>
        </w:rPr>
        <w:t>。</w:t>
      </w:r>
    </w:p>
    <w:p w14:paraId="2340B34E"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4.2.3.8</w:t>
      </w:r>
      <w:r>
        <w:rPr>
          <w:rFonts w:ascii="Times New Roman" w:hAnsi="Times New Roman" w:cs="Times New Roman"/>
          <w:sz w:val="24"/>
        </w:rPr>
        <w:t>板片与板片的边缘和通道周围均用橡胶垫片作水密封。在每块换热板片的旁通口周围须提供双层密封垫片，并在密封垫片间设有泄水孔以便万一</w:t>
      </w:r>
      <w:r>
        <w:rPr>
          <w:rFonts w:ascii="Times New Roman" w:hAnsi="Times New Roman" w:cs="Times New Roman"/>
          <w:sz w:val="24"/>
        </w:rPr>
        <w:lastRenderedPageBreak/>
        <w:t>泄漏时可及早察觉。</w:t>
      </w:r>
    </w:p>
    <w:p w14:paraId="6D482E02" w14:textId="4EA0B495"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4.2.3.9</w:t>
      </w:r>
      <w:r>
        <w:rPr>
          <w:rFonts w:ascii="Times New Roman" w:hAnsi="Times New Roman" w:cs="Times New Roman"/>
          <w:sz w:val="24"/>
        </w:rPr>
        <w:t>密封垫片应选用</w:t>
      </w:r>
      <w:r>
        <w:rPr>
          <w:rFonts w:ascii="Times New Roman" w:hAnsi="Times New Roman" w:cs="Times New Roman" w:hint="eastAsia"/>
          <w:sz w:val="24"/>
        </w:rPr>
        <w:t>设备标配优质材质</w:t>
      </w:r>
      <w:r>
        <w:rPr>
          <w:rFonts w:ascii="Times New Roman" w:hAnsi="Times New Roman" w:cs="Times New Roman"/>
          <w:sz w:val="24"/>
        </w:rPr>
        <w:t>。</w:t>
      </w:r>
    </w:p>
    <w:p w14:paraId="16B2B744"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4.2.4</w:t>
      </w:r>
      <w:r>
        <w:rPr>
          <w:rFonts w:ascii="Times New Roman" w:hAnsi="Times New Roman" w:cs="Times New Roman"/>
          <w:sz w:val="24"/>
        </w:rPr>
        <w:t>设计</w:t>
      </w:r>
      <w:r>
        <w:rPr>
          <w:rFonts w:ascii="Times New Roman" w:hAnsi="Times New Roman" w:cs="Times New Roman"/>
          <w:sz w:val="24"/>
        </w:rPr>
        <w:t>/</w:t>
      </w:r>
      <w:r>
        <w:rPr>
          <w:rFonts w:ascii="Times New Roman" w:hAnsi="Times New Roman" w:cs="Times New Roman"/>
          <w:sz w:val="24"/>
        </w:rPr>
        <w:t>测试压力</w:t>
      </w:r>
    </w:p>
    <w:p w14:paraId="59A10B04" w14:textId="77777777" w:rsidR="001C433A" w:rsidRDefault="006C4373">
      <w:pPr>
        <w:spacing w:line="360" w:lineRule="auto"/>
        <w:ind w:firstLineChars="200" w:firstLine="480"/>
        <w:outlineLvl w:val="2"/>
        <w:rPr>
          <w:rFonts w:ascii="Times New Roman" w:hAnsi="Times New Roman" w:cs="Times New Roman"/>
          <w:sz w:val="24"/>
        </w:rPr>
      </w:pPr>
      <w:r>
        <w:rPr>
          <w:rFonts w:ascii="Times New Roman" w:hAnsi="Times New Roman" w:cs="Times New Roman"/>
          <w:sz w:val="24"/>
        </w:rPr>
        <w:t>板式热交换器的设计</w:t>
      </w:r>
      <w:r>
        <w:rPr>
          <w:rFonts w:ascii="Times New Roman" w:hAnsi="Times New Roman" w:cs="Times New Roman"/>
          <w:sz w:val="24"/>
        </w:rPr>
        <w:t>/</w:t>
      </w:r>
      <w:r>
        <w:rPr>
          <w:rFonts w:ascii="Times New Roman" w:hAnsi="Times New Roman" w:cs="Times New Roman"/>
          <w:sz w:val="24"/>
        </w:rPr>
        <w:t>测试压力须满足</w:t>
      </w:r>
      <w:r>
        <w:rPr>
          <w:rFonts w:ascii="Times New Roman" w:hAnsi="Times New Roman" w:cs="Times New Roman"/>
          <w:sz w:val="24"/>
        </w:rPr>
        <w:t>NB/T 47004.1-2017“</w:t>
      </w:r>
      <w:r>
        <w:rPr>
          <w:rFonts w:ascii="Times New Roman" w:hAnsi="Times New Roman" w:cs="Times New Roman"/>
          <w:sz w:val="24"/>
        </w:rPr>
        <w:t>板式换热器技术要求</w:t>
      </w:r>
      <w:r>
        <w:rPr>
          <w:rFonts w:ascii="Times New Roman" w:hAnsi="Times New Roman" w:cs="Times New Roman"/>
          <w:sz w:val="24"/>
        </w:rPr>
        <w:t>”</w:t>
      </w:r>
      <w:r>
        <w:rPr>
          <w:rFonts w:ascii="Times New Roman" w:hAnsi="Times New Roman" w:cs="Times New Roman"/>
          <w:sz w:val="24"/>
        </w:rPr>
        <w:t>中的有关要求。板式热交换器须按照标书要求进行工厂水压实验及现场系统水压测试。在工厂进行水压实验时，必须分别进行单侧水压实验，同时另一侧为空腔。</w:t>
      </w:r>
    </w:p>
    <w:p w14:paraId="02AA0B51"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4.2.5</w:t>
      </w:r>
      <w:r>
        <w:rPr>
          <w:rFonts w:ascii="Times New Roman" w:hAnsi="Times New Roman" w:cs="Times New Roman"/>
          <w:sz w:val="24"/>
        </w:rPr>
        <w:t>工具及工具箱</w:t>
      </w:r>
    </w:p>
    <w:p w14:paraId="4C84F0CC" w14:textId="77777777" w:rsidR="001C433A" w:rsidRDefault="006C4373">
      <w:pPr>
        <w:spacing w:line="360" w:lineRule="auto"/>
        <w:ind w:leftChars="111" w:left="233" w:firstLine="418"/>
        <w:rPr>
          <w:rFonts w:ascii="Times New Roman" w:hAnsi="Times New Roman" w:cs="Times New Roman"/>
          <w:sz w:val="24"/>
        </w:rPr>
      </w:pPr>
      <w:r>
        <w:rPr>
          <w:rFonts w:ascii="Times New Roman" w:hAnsi="Times New Roman" w:cs="Times New Roman"/>
          <w:sz w:val="24"/>
        </w:rPr>
        <w:t>提供两套金属工具箱内置整套附有标注的工具，供维修时使用。</w:t>
      </w:r>
    </w:p>
    <w:p w14:paraId="48FE8ECC" w14:textId="77777777" w:rsidR="001C433A" w:rsidRDefault="006C4373">
      <w:pPr>
        <w:spacing w:line="360" w:lineRule="auto"/>
        <w:outlineLvl w:val="1"/>
        <w:rPr>
          <w:rFonts w:ascii="Times New Roman" w:hAnsi="Times New Roman" w:cs="Times New Roman"/>
          <w:bCs/>
          <w:sz w:val="24"/>
          <w:szCs w:val="24"/>
        </w:rPr>
      </w:pPr>
      <w:r>
        <w:rPr>
          <w:rFonts w:ascii="Times New Roman" w:hAnsi="Times New Roman" w:cs="Times New Roman"/>
          <w:bCs/>
          <w:sz w:val="24"/>
          <w:szCs w:val="24"/>
        </w:rPr>
        <w:t xml:space="preserve">4.3 </w:t>
      </w:r>
      <w:r>
        <w:rPr>
          <w:rFonts w:ascii="Times New Roman" w:hAnsi="Times New Roman" w:cs="Times New Roman"/>
          <w:bCs/>
          <w:sz w:val="24"/>
          <w:szCs w:val="24"/>
        </w:rPr>
        <w:t>实施</w:t>
      </w:r>
    </w:p>
    <w:p w14:paraId="7AED7FAF" w14:textId="77777777" w:rsidR="001C433A" w:rsidRDefault="006C4373">
      <w:pPr>
        <w:spacing w:line="360" w:lineRule="auto"/>
        <w:ind w:leftChars="111" w:left="850" w:hangingChars="257" w:hanging="617"/>
        <w:rPr>
          <w:rFonts w:ascii="Times New Roman" w:hAnsi="Times New Roman" w:cs="Times New Roman"/>
          <w:sz w:val="24"/>
        </w:rPr>
      </w:pPr>
      <w:r>
        <w:rPr>
          <w:rFonts w:ascii="Times New Roman" w:hAnsi="Times New Roman" w:cs="Times New Roman"/>
          <w:sz w:val="24"/>
        </w:rPr>
        <w:t>4.3.1</w:t>
      </w:r>
      <w:r>
        <w:rPr>
          <w:rFonts w:ascii="Times New Roman" w:hAnsi="Times New Roman" w:cs="Times New Roman"/>
          <w:sz w:val="24"/>
        </w:rPr>
        <w:t>须按设计图纸及遵照厂家提供的安装程序建议装设板式热交换器，并需预留足够的正常维修和操作空间。</w:t>
      </w:r>
    </w:p>
    <w:p w14:paraId="56009772" w14:textId="77777777" w:rsidR="001C433A" w:rsidRDefault="006C4373">
      <w:pPr>
        <w:spacing w:line="360" w:lineRule="auto"/>
        <w:ind w:leftChars="109" w:left="709" w:hangingChars="200" w:hanging="480"/>
        <w:rPr>
          <w:rFonts w:ascii="Times New Roman" w:hAnsi="Times New Roman" w:cs="Times New Roman"/>
          <w:sz w:val="24"/>
        </w:rPr>
      </w:pPr>
      <w:r>
        <w:rPr>
          <w:rFonts w:ascii="Times New Roman" w:hAnsi="Times New Roman" w:cs="Times New Roman"/>
          <w:sz w:val="24"/>
        </w:rPr>
        <w:t>4.3.2</w:t>
      </w:r>
      <w:r>
        <w:rPr>
          <w:rFonts w:ascii="Times New Roman" w:hAnsi="Times New Roman" w:cs="Times New Roman"/>
          <w:sz w:val="24"/>
        </w:rPr>
        <w:t>所有金属部件，除已经防锈蚀处理或防锈蚀金属制成者处，均须在厂内按下列标准进行彻底的清洁、防锈处理及上外漆：</w:t>
      </w:r>
    </w:p>
    <w:p w14:paraId="10C4575F" w14:textId="77777777" w:rsidR="001C433A" w:rsidRDefault="006C4373">
      <w:pPr>
        <w:spacing w:line="360" w:lineRule="auto"/>
        <w:ind w:leftChars="311" w:left="653"/>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sz w:val="24"/>
        </w:rPr>
        <w:t>喷砂清理</w:t>
      </w:r>
    </w:p>
    <w:p w14:paraId="7B46D350" w14:textId="77777777" w:rsidR="001C433A" w:rsidRDefault="006C4373">
      <w:pPr>
        <w:spacing w:line="360" w:lineRule="auto"/>
        <w:ind w:leftChars="311" w:left="653"/>
        <w:rPr>
          <w:rFonts w:ascii="Times New Roman" w:hAnsi="Times New Roman" w:cs="Times New Roman"/>
          <w:sz w:val="24"/>
        </w:rPr>
      </w:pPr>
      <w:r>
        <w:rPr>
          <w:rFonts w:ascii="Times New Roman" w:hAnsi="Times New Roman" w:cs="Times New Roman"/>
          <w:sz w:val="24"/>
        </w:rPr>
        <w:t xml:space="preserve">B)  </w:t>
      </w:r>
      <w:r>
        <w:rPr>
          <w:rFonts w:ascii="Times New Roman" w:hAnsi="Times New Roman" w:cs="Times New Roman"/>
          <w:sz w:val="24"/>
        </w:rPr>
        <w:t>铬酸锌底漆</w:t>
      </w:r>
    </w:p>
    <w:p w14:paraId="594B89B5" w14:textId="77777777" w:rsidR="001C433A" w:rsidRDefault="006C4373">
      <w:pPr>
        <w:spacing w:line="360" w:lineRule="auto"/>
        <w:ind w:leftChars="311" w:left="653"/>
        <w:rPr>
          <w:rFonts w:ascii="Times New Roman" w:hAnsi="Times New Roman" w:cs="Times New Roman"/>
          <w:sz w:val="24"/>
        </w:rPr>
      </w:pPr>
      <w:r>
        <w:rPr>
          <w:rFonts w:ascii="Times New Roman" w:hAnsi="Times New Roman" w:cs="Times New Roman"/>
          <w:sz w:val="24"/>
        </w:rPr>
        <w:t xml:space="preserve">C)  </w:t>
      </w:r>
      <w:r>
        <w:rPr>
          <w:rFonts w:ascii="Times New Roman" w:hAnsi="Times New Roman" w:cs="Times New Roman"/>
          <w:sz w:val="24"/>
        </w:rPr>
        <w:t>聚氨基甲酸酯</w:t>
      </w:r>
    </w:p>
    <w:p w14:paraId="3BE90410" w14:textId="77777777" w:rsidR="001C433A" w:rsidRDefault="006C4373">
      <w:pPr>
        <w:spacing w:line="360" w:lineRule="auto"/>
        <w:ind w:leftChars="311" w:left="653"/>
        <w:rPr>
          <w:rFonts w:ascii="Times New Roman" w:hAnsi="Times New Roman" w:cs="Times New Roman"/>
          <w:sz w:val="24"/>
        </w:rPr>
      </w:pPr>
      <w:r>
        <w:rPr>
          <w:rFonts w:ascii="Times New Roman" w:hAnsi="Times New Roman" w:cs="Times New Roman"/>
          <w:sz w:val="24"/>
        </w:rPr>
        <w:t xml:space="preserve">D)  </w:t>
      </w:r>
      <w:r>
        <w:rPr>
          <w:rFonts w:ascii="Times New Roman" w:hAnsi="Times New Roman" w:cs="Times New Roman"/>
          <w:sz w:val="24"/>
        </w:rPr>
        <w:t>外层面漆</w:t>
      </w:r>
      <w:r>
        <w:rPr>
          <w:rFonts w:ascii="Times New Roman" w:hAnsi="Times New Roman" w:cs="Times New Roman"/>
          <w:sz w:val="24"/>
        </w:rPr>
        <w:t>–</w:t>
      </w:r>
      <w:r>
        <w:rPr>
          <w:rFonts w:ascii="Times New Roman" w:hAnsi="Times New Roman" w:cs="Times New Roman"/>
          <w:sz w:val="24"/>
        </w:rPr>
        <w:t>两层</w:t>
      </w:r>
    </w:p>
    <w:p w14:paraId="1FC7BC06" w14:textId="3F38EEBE"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4.3.3</w:t>
      </w:r>
      <w:r>
        <w:rPr>
          <w:rFonts w:ascii="Times New Roman" w:hAnsi="Times New Roman" w:cs="Times New Roman"/>
          <w:sz w:val="24"/>
        </w:rPr>
        <w:t>板式热交换器需由安装单位提供保温，以防热能流失或产生冷凝水，保温厚度不小于</w:t>
      </w:r>
      <w:r>
        <w:rPr>
          <w:rFonts w:ascii="Times New Roman" w:hAnsi="Times New Roman" w:cs="Times New Roman" w:hint="eastAsia"/>
          <w:sz w:val="24"/>
        </w:rPr>
        <w:t>50</w:t>
      </w:r>
      <w:r>
        <w:rPr>
          <w:rFonts w:ascii="Times New Roman" w:hAnsi="Times New Roman" w:cs="Times New Roman"/>
          <w:sz w:val="24"/>
        </w:rPr>
        <w:t>mm</w:t>
      </w:r>
      <w:r>
        <w:rPr>
          <w:rFonts w:ascii="Times New Roman" w:hAnsi="Times New Roman" w:cs="Times New Roman"/>
          <w:sz w:val="24"/>
        </w:rPr>
        <w:t>，有关细节可参照本技术规格说明书</w:t>
      </w:r>
      <w:r>
        <w:rPr>
          <w:rFonts w:ascii="Times New Roman" w:hAnsi="Times New Roman" w:cs="Times New Roman"/>
          <w:sz w:val="24"/>
        </w:rPr>
        <w:t>“</w:t>
      </w:r>
      <w:r>
        <w:rPr>
          <w:rFonts w:ascii="Times New Roman" w:hAnsi="Times New Roman" w:cs="Times New Roman"/>
          <w:sz w:val="24"/>
        </w:rPr>
        <w:t>保温材料</w:t>
      </w:r>
      <w:r>
        <w:rPr>
          <w:rFonts w:ascii="Times New Roman" w:hAnsi="Times New Roman" w:cs="Times New Roman"/>
          <w:sz w:val="24"/>
        </w:rPr>
        <w:t>”</w:t>
      </w:r>
      <w:r>
        <w:rPr>
          <w:rFonts w:ascii="Times New Roman" w:hAnsi="Times New Roman" w:cs="Times New Roman"/>
          <w:sz w:val="24"/>
        </w:rPr>
        <w:t>章节说明。在进行保温前，须提供有关详图供设计师或招标方审批。</w:t>
      </w:r>
    </w:p>
    <w:p w14:paraId="1078BDAF"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4.3.4</w:t>
      </w:r>
      <w:r>
        <w:rPr>
          <w:rFonts w:ascii="Times New Roman" w:hAnsi="Times New Roman" w:cs="Times New Roman"/>
          <w:sz w:val="24"/>
        </w:rPr>
        <w:t>所有因运输或其它原因而令面层漆油受损时，须按制造商的建议进行修补，修补效果需达到招标方满意。</w:t>
      </w:r>
    </w:p>
    <w:p w14:paraId="0A451D59"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4.3.5</w:t>
      </w:r>
      <w:r>
        <w:rPr>
          <w:rFonts w:ascii="Times New Roman" w:hAnsi="Times New Roman" w:cs="Times New Roman"/>
          <w:sz w:val="24"/>
        </w:rPr>
        <w:tab/>
      </w:r>
      <w:r>
        <w:rPr>
          <w:rFonts w:ascii="Times New Roman" w:hAnsi="Times New Roman" w:cs="Times New Roman"/>
          <w:sz w:val="24"/>
        </w:rPr>
        <w:t>在板式热交换器与其基座之间须装设</w:t>
      </w:r>
      <w:r>
        <w:rPr>
          <w:rFonts w:ascii="Times New Roman" w:hAnsi="Times New Roman" w:cs="Times New Roman"/>
          <w:sz w:val="24"/>
        </w:rPr>
        <w:t>20</w:t>
      </w:r>
      <w:r>
        <w:rPr>
          <w:rFonts w:ascii="Times New Roman" w:hAnsi="Times New Roman" w:cs="Times New Roman"/>
          <w:sz w:val="24"/>
        </w:rPr>
        <w:t>毫米厚的氯丁橡胶垫片作隔震。而所采用的固定螺栓</w:t>
      </w:r>
      <w:r>
        <w:rPr>
          <w:rFonts w:ascii="Times New Roman" w:hAnsi="Times New Roman" w:cs="Times New Roman"/>
          <w:sz w:val="24"/>
        </w:rPr>
        <w:t>(</w:t>
      </w:r>
      <w:r>
        <w:rPr>
          <w:rFonts w:ascii="Times New Roman" w:hAnsi="Times New Roman" w:cs="Times New Roman"/>
          <w:sz w:val="24"/>
        </w:rPr>
        <w:t>包括垫环和螺帽</w:t>
      </w:r>
      <w:r>
        <w:rPr>
          <w:rFonts w:ascii="Times New Roman" w:hAnsi="Times New Roman" w:cs="Times New Roman"/>
          <w:sz w:val="24"/>
        </w:rPr>
        <w:t>)</w:t>
      </w:r>
      <w:r>
        <w:rPr>
          <w:rFonts w:ascii="Times New Roman" w:hAnsi="Times New Roman" w:cs="Times New Roman"/>
          <w:sz w:val="24"/>
        </w:rPr>
        <w:t>均需为高拉力钢材并经电镀锌处理。</w:t>
      </w:r>
    </w:p>
    <w:p w14:paraId="4034D382"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4.4</w:t>
      </w:r>
      <w:r>
        <w:rPr>
          <w:rFonts w:ascii="Times New Roman" w:hAnsi="Times New Roman" w:cs="Times New Roman"/>
          <w:sz w:val="24"/>
        </w:rPr>
        <w:t>品牌参照或相当于或优于以下厂家的产品：</w:t>
      </w:r>
    </w:p>
    <w:p w14:paraId="438F263E" w14:textId="77777777" w:rsidR="001C433A" w:rsidRDefault="006C4373">
      <w:pPr>
        <w:tabs>
          <w:tab w:val="left" w:pos="1080"/>
        </w:tabs>
        <w:spacing w:line="360" w:lineRule="auto"/>
        <w:ind w:leftChars="257" w:left="540" w:firstLineChars="200" w:firstLine="480"/>
        <w:rPr>
          <w:rFonts w:ascii="Times New Roman" w:hAnsi="Times New Roman"/>
          <w:color w:val="000000"/>
          <w:sz w:val="24"/>
        </w:rPr>
      </w:pPr>
      <w:r>
        <w:rPr>
          <w:rFonts w:ascii="Times New Roman" w:hAnsi="Times New Roman" w:hint="eastAsia"/>
          <w:color w:val="000000"/>
          <w:sz w:val="24"/>
        </w:rPr>
        <w:t>四平市巨元瀚洋板式换热器有限公司</w:t>
      </w:r>
    </w:p>
    <w:p w14:paraId="1E3EC3B9" w14:textId="77777777" w:rsidR="001C433A" w:rsidRDefault="006C4373">
      <w:pPr>
        <w:tabs>
          <w:tab w:val="left" w:pos="1080"/>
        </w:tabs>
        <w:spacing w:line="360" w:lineRule="auto"/>
        <w:ind w:leftChars="257" w:left="540" w:firstLineChars="200" w:firstLine="480"/>
        <w:rPr>
          <w:rFonts w:ascii="Times New Roman" w:hAnsi="Times New Roman"/>
          <w:color w:val="000000"/>
          <w:sz w:val="24"/>
        </w:rPr>
      </w:pPr>
      <w:r>
        <w:rPr>
          <w:rFonts w:ascii="Times New Roman" w:hAnsi="Times New Roman" w:hint="eastAsia"/>
          <w:color w:val="000000"/>
          <w:sz w:val="24"/>
        </w:rPr>
        <w:t>兰州兰石换热设备有限责任公司</w:t>
      </w:r>
    </w:p>
    <w:p w14:paraId="7BFE0D48" w14:textId="77777777" w:rsidR="001C433A" w:rsidRDefault="006C4373">
      <w:pPr>
        <w:tabs>
          <w:tab w:val="left" w:pos="1080"/>
        </w:tabs>
        <w:spacing w:line="360" w:lineRule="auto"/>
        <w:ind w:leftChars="257" w:left="540" w:firstLineChars="200" w:firstLine="480"/>
        <w:rPr>
          <w:rFonts w:ascii="Times New Roman" w:hAnsi="Times New Roman"/>
          <w:color w:val="000000"/>
          <w:sz w:val="24"/>
        </w:rPr>
      </w:pPr>
      <w:r>
        <w:rPr>
          <w:rFonts w:ascii="Times New Roman" w:hAnsi="Times New Roman" w:hint="eastAsia"/>
          <w:color w:val="000000"/>
          <w:sz w:val="24"/>
        </w:rPr>
        <w:lastRenderedPageBreak/>
        <w:t>甘肃蓝科石化高新装备股份有限公司</w:t>
      </w:r>
    </w:p>
    <w:p w14:paraId="5A2EF472" w14:textId="77777777" w:rsidR="001C433A" w:rsidRDefault="006C4373">
      <w:pPr>
        <w:tabs>
          <w:tab w:val="left" w:pos="1080"/>
        </w:tabs>
        <w:spacing w:line="360" w:lineRule="auto"/>
        <w:ind w:leftChars="257" w:left="540" w:firstLineChars="200" w:firstLine="480"/>
        <w:rPr>
          <w:rFonts w:ascii="Times New Roman" w:hAnsi="Times New Roman"/>
          <w:color w:val="000000"/>
          <w:sz w:val="24"/>
        </w:rPr>
      </w:pPr>
      <w:r>
        <w:rPr>
          <w:rFonts w:ascii="Times New Roman" w:hAnsi="Times New Roman" w:hint="eastAsia"/>
          <w:color w:val="000000"/>
          <w:sz w:val="24"/>
        </w:rPr>
        <w:t>四平维克斯换热设备有限公司</w:t>
      </w:r>
    </w:p>
    <w:p w14:paraId="36185CC6" w14:textId="77777777" w:rsidR="001C433A" w:rsidRDefault="006C4373">
      <w:pPr>
        <w:tabs>
          <w:tab w:val="left" w:pos="1080"/>
        </w:tabs>
        <w:spacing w:line="360" w:lineRule="auto"/>
        <w:ind w:leftChars="257" w:left="540" w:firstLineChars="200" w:firstLine="480"/>
        <w:rPr>
          <w:rFonts w:ascii="Times New Roman" w:hAnsi="Times New Roman"/>
          <w:color w:val="000000"/>
          <w:sz w:val="24"/>
        </w:rPr>
      </w:pPr>
      <w:r>
        <w:rPr>
          <w:rFonts w:ascii="Times New Roman" w:hAnsi="Times New Roman" w:hint="eastAsia"/>
          <w:color w:val="000000"/>
          <w:sz w:val="24"/>
        </w:rPr>
        <w:t>广州赛唯热工设备有限公司</w:t>
      </w:r>
    </w:p>
    <w:p w14:paraId="292729FA" w14:textId="4FAF75AF" w:rsidR="001C433A" w:rsidRDefault="006C4373">
      <w:pPr>
        <w:tabs>
          <w:tab w:val="left" w:pos="1080"/>
        </w:tabs>
        <w:spacing w:line="360" w:lineRule="auto"/>
        <w:ind w:leftChars="257" w:left="540" w:firstLineChars="200" w:firstLine="480"/>
        <w:rPr>
          <w:rFonts w:ascii="Times New Roman" w:hAnsi="Times New Roman" w:cs="Times New Roman"/>
          <w:sz w:val="24"/>
        </w:rPr>
      </w:pPr>
      <w:r>
        <w:rPr>
          <w:rFonts w:ascii="Times New Roman" w:hAnsi="Times New Roman" w:hint="eastAsia"/>
          <w:color w:val="000000"/>
          <w:sz w:val="24"/>
        </w:rPr>
        <w:t>上海艾克森集团有限公司</w:t>
      </w:r>
    </w:p>
    <w:p w14:paraId="105836F4" w14:textId="77777777" w:rsidR="001C433A" w:rsidRDefault="006C4373">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 xml:space="preserve">4.5 </w:t>
      </w:r>
      <w:r>
        <w:rPr>
          <w:rFonts w:ascii="Times New Roman" w:hAnsi="Times New Roman" w:cs="Times New Roman"/>
          <w:sz w:val="24"/>
        </w:rPr>
        <w:t>供货方式及交货地点</w:t>
      </w:r>
    </w:p>
    <w:p w14:paraId="724B1630"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交货地点为项目板换机房，供货方负责按设计要求进行组装何现场安装固定。</w:t>
      </w:r>
    </w:p>
    <w:p w14:paraId="5490BD1F"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注：由于板换机房位于地下室，地下运输通道空间有限，该项目可能需要散件发货现场组装，供货方可通过考察现场，充分考虑现场运输通道及安装位置，并负责设备的二次运输及现场组装、试验等工作。</w:t>
      </w:r>
    </w:p>
    <w:p w14:paraId="6241E028" w14:textId="77777777" w:rsidR="001C433A" w:rsidRDefault="001C433A">
      <w:pPr>
        <w:spacing w:line="360" w:lineRule="auto"/>
        <w:rPr>
          <w:rFonts w:ascii="Times New Roman" w:hAnsi="Times New Roman" w:cs="Times New Roman"/>
          <w:sz w:val="24"/>
        </w:rPr>
      </w:pPr>
    </w:p>
    <w:p w14:paraId="364DB52B" w14:textId="77777777" w:rsidR="001C433A" w:rsidRDefault="006C4373">
      <w:pPr>
        <w:spacing w:line="360" w:lineRule="auto"/>
        <w:outlineLvl w:val="0"/>
        <w:rPr>
          <w:rFonts w:ascii="Times New Roman" w:hAnsi="Times New Roman" w:cs="Times New Roman"/>
          <w:b/>
          <w:sz w:val="28"/>
          <w:szCs w:val="28"/>
        </w:rPr>
      </w:pPr>
      <w:bookmarkStart w:id="66" w:name="_Toc8305"/>
      <w:r>
        <w:rPr>
          <w:rFonts w:ascii="Times New Roman" w:hAnsi="Times New Roman" w:cs="Times New Roman"/>
          <w:b/>
          <w:sz w:val="28"/>
          <w:szCs w:val="28"/>
        </w:rPr>
        <w:t xml:space="preserve">5 </w:t>
      </w:r>
      <w:r>
        <w:rPr>
          <w:rFonts w:ascii="Times New Roman" w:hAnsi="Times New Roman" w:cs="Times New Roman"/>
          <w:b/>
          <w:sz w:val="28"/>
          <w:szCs w:val="28"/>
        </w:rPr>
        <w:t>空气处理机组</w:t>
      </w:r>
      <w:bookmarkEnd w:id="66"/>
    </w:p>
    <w:p w14:paraId="42FEECE3"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5.1 </w:t>
      </w:r>
      <w:r>
        <w:rPr>
          <w:rFonts w:ascii="Times New Roman" w:hAnsi="Times New Roman" w:cs="Times New Roman"/>
          <w:sz w:val="24"/>
        </w:rPr>
        <w:t>总则</w:t>
      </w:r>
    </w:p>
    <w:p w14:paraId="72035516"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5.1.1</w:t>
      </w:r>
      <w:r>
        <w:rPr>
          <w:rFonts w:ascii="Times New Roman" w:hAnsi="Times New Roman" w:cs="Times New Roman"/>
          <w:sz w:val="24"/>
        </w:rPr>
        <w:t>范围：板换电房内空气处理机组。</w:t>
      </w:r>
    </w:p>
    <w:p w14:paraId="6EA778B4"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5.2 </w:t>
      </w:r>
      <w:r>
        <w:rPr>
          <w:rFonts w:ascii="Times New Roman" w:hAnsi="Times New Roman" w:cs="Times New Roman"/>
          <w:sz w:val="24"/>
        </w:rPr>
        <w:t>引用标准、规范、规定：满足国家和地方关于空气处理机组设计、生产、检验的标准、规范和规定（包括推荐标准）。</w:t>
      </w:r>
    </w:p>
    <w:p w14:paraId="45AAC288"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5.3 </w:t>
      </w:r>
      <w:r>
        <w:rPr>
          <w:rFonts w:ascii="Times New Roman" w:hAnsi="Times New Roman" w:cs="Times New Roman"/>
          <w:sz w:val="24"/>
        </w:rPr>
        <w:t>空调处理机组根据现场情况确定制造外型尺寸、水管、风管具体接管位置；视现场具体情况确定是否需要现场拼装。在工地进行最后清洁前，如需试运行或调试空调机组时，须在进行调试的空调机组安装临时的空气过滤器，临时空气过滤器由供应商负责供应。</w:t>
      </w:r>
    </w:p>
    <w:p w14:paraId="156750A6"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5.4 </w:t>
      </w:r>
      <w:r>
        <w:rPr>
          <w:rFonts w:ascii="Times New Roman" w:hAnsi="Times New Roman" w:cs="Times New Roman"/>
          <w:sz w:val="24"/>
        </w:rPr>
        <w:t>空调处理机组的风机为双进双宽后倾机翼型风机。</w:t>
      </w:r>
    </w:p>
    <w:p w14:paraId="2359277C"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5.5 </w:t>
      </w:r>
      <w:r>
        <w:rPr>
          <w:rFonts w:ascii="Times New Roman" w:hAnsi="Times New Roman" w:cs="Times New Roman"/>
          <w:sz w:val="24"/>
        </w:rPr>
        <w:t>提供空调末端需满足的重要性能指标：</w:t>
      </w:r>
    </w:p>
    <w:p w14:paraId="7799783C"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5.5.1</w:t>
      </w:r>
      <w:r>
        <w:rPr>
          <w:rFonts w:ascii="Times New Roman" w:hAnsi="Times New Roman" w:cs="Times New Roman"/>
          <w:sz w:val="24"/>
        </w:rPr>
        <w:t>所有的风机性能和噪音参数都通过</w:t>
      </w:r>
      <w:r>
        <w:rPr>
          <w:rFonts w:ascii="Times New Roman" w:hAnsi="Times New Roman" w:cs="Times New Roman"/>
          <w:sz w:val="24"/>
        </w:rPr>
        <w:t>AMCA</w:t>
      </w:r>
      <w:r>
        <w:rPr>
          <w:rFonts w:ascii="Times New Roman" w:hAnsi="Times New Roman" w:cs="Times New Roman"/>
          <w:sz w:val="24"/>
        </w:rPr>
        <w:t>的认证。</w:t>
      </w:r>
    </w:p>
    <w:p w14:paraId="2D5179ED"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5.5.2</w:t>
      </w:r>
      <w:r>
        <w:rPr>
          <w:rFonts w:ascii="Times New Roman" w:hAnsi="Times New Roman" w:cs="Times New Roman"/>
          <w:sz w:val="24"/>
        </w:rPr>
        <w:t>空调末端冷冻水进出水温为：</w:t>
      </w:r>
      <w:r>
        <w:rPr>
          <w:rFonts w:ascii="Times New Roman" w:hAnsi="Times New Roman" w:cs="Times New Roman"/>
          <w:sz w:val="24"/>
        </w:rPr>
        <w:t>5.5℃/12.5℃</w:t>
      </w:r>
      <w:r>
        <w:rPr>
          <w:rFonts w:ascii="Times New Roman" w:hAnsi="Times New Roman" w:cs="Times New Roman"/>
          <w:sz w:val="24"/>
        </w:rPr>
        <w:t>。</w:t>
      </w:r>
    </w:p>
    <w:p w14:paraId="1B71AEB9" w14:textId="04EF17BB" w:rsidR="001C433A" w:rsidRDefault="006C4373">
      <w:pPr>
        <w:spacing w:line="360" w:lineRule="auto"/>
        <w:rPr>
          <w:rFonts w:ascii="Times New Roman" w:hAnsi="Times New Roman" w:cs="Times New Roman"/>
          <w:sz w:val="24"/>
        </w:rPr>
      </w:pPr>
      <w:r>
        <w:rPr>
          <w:rFonts w:ascii="Times New Roman" w:hAnsi="Times New Roman" w:cs="Times New Roman"/>
          <w:sz w:val="24"/>
        </w:rPr>
        <w:t>5.5.3</w:t>
      </w:r>
      <w:r>
        <w:rPr>
          <w:rFonts w:ascii="Times New Roman" w:hAnsi="Times New Roman" w:cs="Times New Roman"/>
          <w:sz w:val="24"/>
        </w:rPr>
        <w:t>在设计工况下，空调末端盘管的水阻力</w:t>
      </w:r>
      <w:r>
        <w:rPr>
          <w:rFonts w:ascii="Times New Roman" w:hAnsi="Times New Roman" w:cs="Times New Roman"/>
          <w:sz w:val="24"/>
        </w:rPr>
        <w:t>≤</w:t>
      </w:r>
      <w:r>
        <w:rPr>
          <w:rFonts w:ascii="Times New Roman" w:hAnsi="Times New Roman" w:cs="Times New Roman" w:hint="eastAsia"/>
          <w:sz w:val="24"/>
        </w:rPr>
        <w:t>30</w:t>
      </w:r>
      <w:r>
        <w:rPr>
          <w:rFonts w:ascii="Times New Roman" w:hAnsi="Times New Roman" w:cs="Times New Roman"/>
          <w:sz w:val="24"/>
        </w:rPr>
        <w:t>kPa</w:t>
      </w:r>
      <w:r>
        <w:rPr>
          <w:rFonts w:ascii="Times New Roman" w:hAnsi="Times New Roman" w:cs="Times New Roman"/>
          <w:sz w:val="24"/>
        </w:rPr>
        <w:t>。</w:t>
      </w:r>
    </w:p>
    <w:p w14:paraId="706306D6"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5.5.4</w:t>
      </w:r>
      <w:r>
        <w:rPr>
          <w:rFonts w:ascii="Times New Roman" w:hAnsi="Times New Roman" w:cs="Times New Roman"/>
          <w:sz w:val="24"/>
        </w:rPr>
        <w:t>在设计工况下，空调末端的盘管迎面风速：</w:t>
      </w:r>
      <w:r>
        <w:rPr>
          <w:rFonts w:ascii="Times New Roman" w:hAnsi="Times New Roman" w:cs="Times New Roman"/>
          <w:sz w:val="24"/>
        </w:rPr>
        <w:t>≤2.5m/s</w:t>
      </w:r>
      <w:r>
        <w:rPr>
          <w:rFonts w:ascii="Times New Roman" w:hAnsi="Times New Roman" w:cs="Times New Roman"/>
          <w:sz w:val="24"/>
        </w:rPr>
        <w:t>。</w:t>
      </w:r>
    </w:p>
    <w:p w14:paraId="1A1CD74D"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5.5.5</w:t>
      </w:r>
      <w:r>
        <w:rPr>
          <w:rFonts w:ascii="Times New Roman" w:hAnsi="Times New Roman" w:cs="Times New Roman"/>
          <w:sz w:val="24"/>
        </w:rPr>
        <w:t>空调处理机组出风口、最小新风口、全新风口、最小回风口、回风口、双风机混风段须分别配对开式多页调节阀。</w:t>
      </w:r>
    </w:p>
    <w:p w14:paraId="35E0E8C4"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5.5.6</w:t>
      </w:r>
      <w:r>
        <w:rPr>
          <w:rFonts w:ascii="Times New Roman" w:hAnsi="Times New Roman" w:cs="Times New Roman"/>
          <w:sz w:val="24"/>
        </w:rPr>
        <w:t>风量、风压、冷量不允许负偏差：</w:t>
      </w:r>
    </w:p>
    <w:p w14:paraId="56E1440C"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）风量</w:t>
      </w:r>
      <w:r>
        <w:rPr>
          <w:rFonts w:ascii="Times New Roman" w:hAnsi="Times New Roman" w:cs="Times New Roman"/>
          <w:sz w:val="24"/>
        </w:rPr>
        <w:t>5000m</w:t>
      </w:r>
      <w:r>
        <w:rPr>
          <w:rFonts w:ascii="Times New Roman" w:hAnsi="Times New Roman" w:cs="Times New Roman"/>
          <w:sz w:val="24"/>
          <w:vertAlign w:val="superscript"/>
        </w:rPr>
        <w:t>3</w:t>
      </w:r>
      <w:r>
        <w:rPr>
          <w:rFonts w:ascii="Times New Roman" w:hAnsi="Times New Roman" w:cs="Times New Roman"/>
          <w:sz w:val="24"/>
        </w:rPr>
        <w:t>/h</w:t>
      </w:r>
      <w:r>
        <w:rPr>
          <w:rFonts w:ascii="Times New Roman" w:hAnsi="Times New Roman" w:cs="Times New Roman" w:hint="eastAsia"/>
          <w:sz w:val="24"/>
        </w:rPr>
        <w:t>；</w:t>
      </w:r>
    </w:p>
    <w:p w14:paraId="73779979"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lastRenderedPageBreak/>
        <w:t>（</w:t>
      </w:r>
      <w:r>
        <w:rPr>
          <w:rFonts w:ascii="Times New Roman" w:hAnsi="Times New Roman" w:cs="Times New Roman"/>
          <w:sz w:val="24"/>
        </w:rPr>
        <w:t>2</w:t>
      </w:r>
      <w:r>
        <w:rPr>
          <w:rFonts w:ascii="Times New Roman" w:hAnsi="Times New Roman" w:cs="Times New Roman"/>
          <w:sz w:val="24"/>
        </w:rPr>
        <w:t>）机外余压</w:t>
      </w:r>
      <w:r>
        <w:rPr>
          <w:rFonts w:ascii="Times New Roman" w:hAnsi="Times New Roman" w:cs="Times New Roman"/>
          <w:sz w:val="24"/>
        </w:rPr>
        <w:t>300Pa</w:t>
      </w:r>
      <w:r>
        <w:rPr>
          <w:rFonts w:ascii="Times New Roman" w:hAnsi="Times New Roman" w:cs="Times New Roman" w:hint="eastAsia"/>
          <w:sz w:val="24"/>
        </w:rPr>
        <w:t>；</w:t>
      </w:r>
    </w:p>
    <w:p w14:paraId="12F4AD2B"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）供冷量</w:t>
      </w:r>
      <w:r>
        <w:rPr>
          <w:rFonts w:ascii="Times New Roman" w:hAnsi="Times New Roman" w:cs="Times New Roman"/>
          <w:sz w:val="24"/>
        </w:rPr>
        <w:t>19kW</w:t>
      </w:r>
      <w:r>
        <w:rPr>
          <w:rFonts w:ascii="Times New Roman" w:hAnsi="Times New Roman" w:cs="Times New Roman" w:hint="eastAsia"/>
          <w:sz w:val="24"/>
        </w:rPr>
        <w:t>；</w:t>
      </w:r>
    </w:p>
    <w:p w14:paraId="4889DC76"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）水阻力</w:t>
      </w:r>
      <w:r>
        <w:rPr>
          <w:rFonts w:ascii="Times New Roman" w:hAnsi="Times New Roman" w:cs="Times New Roman"/>
          <w:sz w:val="24"/>
        </w:rPr>
        <w:t>20kPa</w:t>
      </w:r>
      <w:r>
        <w:rPr>
          <w:rFonts w:ascii="Times New Roman" w:hAnsi="Times New Roman" w:cs="Times New Roman" w:hint="eastAsia"/>
          <w:sz w:val="24"/>
        </w:rPr>
        <w:t>；</w:t>
      </w:r>
    </w:p>
    <w:p w14:paraId="608698AB"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）输入功率</w:t>
      </w:r>
      <w:r>
        <w:rPr>
          <w:rFonts w:ascii="Times New Roman" w:hAnsi="Times New Roman" w:cs="Times New Roman"/>
          <w:sz w:val="24"/>
        </w:rPr>
        <w:t>2.2kW</w:t>
      </w:r>
      <w:r>
        <w:rPr>
          <w:rFonts w:ascii="Times New Roman" w:hAnsi="Times New Roman" w:cs="Times New Roman"/>
          <w:sz w:val="24"/>
        </w:rPr>
        <w:t>。</w:t>
      </w:r>
    </w:p>
    <w:p w14:paraId="072CAC30"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5.5.7</w:t>
      </w:r>
      <w:r>
        <w:rPr>
          <w:rFonts w:ascii="Times New Roman" w:hAnsi="Times New Roman" w:cs="Times New Roman"/>
          <w:sz w:val="24"/>
        </w:rPr>
        <w:t>机组箱体应绝热层与壁板应结合牢固、密实，其保温层的热阻不小于</w:t>
      </w:r>
      <w:r>
        <w:rPr>
          <w:rFonts w:ascii="Times New Roman" w:hAnsi="Times New Roman" w:cs="Times New Roman"/>
          <w:sz w:val="24"/>
        </w:rPr>
        <w:t>0.74m</w:t>
      </w:r>
      <w:r>
        <w:rPr>
          <w:rFonts w:ascii="Times New Roman" w:hAnsi="Times New Roman" w:cs="Times New Roman"/>
          <w:sz w:val="24"/>
          <w:vertAlign w:val="superscript"/>
        </w:rPr>
        <w:t>2</w:t>
      </w:r>
      <w:r>
        <w:rPr>
          <w:rFonts w:ascii="Times New Roman" w:hAnsi="Times New Roman" w:cs="Times New Roman"/>
          <w:sz w:val="24"/>
        </w:rPr>
        <w:t>.K/W</w:t>
      </w:r>
      <w:r>
        <w:rPr>
          <w:rFonts w:ascii="Times New Roman" w:hAnsi="Times New Roman" w:cs="Times New Roman"/>
          <w:sz w:val="24"/>
        </w:rPr>
        <w:t>，箱体连接件有防冷桥措施。</w:t>
      </w:r>
    </w:p>
    <w:p w14:paraId="29D87194"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5.6 </w:t>
      </w:r>
      <w:r>
        <w:rPr>
          <w:rFonts w:ascii="Times New Roman" w:hAnsi="Times New Roman" w:cs="Times New Roman"/>
          <w:sz w:val="24"/>
        </w:rPr>
        <w:t>提供技术文件：</w:t>
      </w:r>
    </w:p>
    <w:p w14:paraId="0032F82E"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5.6.2</w:t>
      </w:r>
      <w:r>
        <w:rPr>
          <w:rFonts w:ascii="Times New Roman" w:hAnsi="Times New Roman" w:cs="Times New Roman"/>
          <w:sz w:val="24"/>
        </w:rPr>
        <w:t>空调末端参数表。在参数表中包含的内容：风机种类、规格型号、风量、全压、效率、出口风速、电机功率（含电压）、出口声压级噪音；盘管进出水温、进出风温湿度、冷量或热量、排数、风阻；粗效过滤器、混风段等各段阻力。</w:t>
      </w:r>
    </w:p>
    <w:p w14:paraId="6FD9906B"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5.6.3</w:t>
      </w:r>
      <w:r>
        <w:rPr>
          <w:rFonts w:ascii="Times New Roman" w:hAnsi="Times New Roman" w:cs="Times New Roman"/>
          <w:sz w:val="24"/>
        </w:rPr>
        <w:t>说明风机各主要部件（叶轮、壳体、箱体、轴承、轴、皮带轮、皮带、滑轮车、减震器、电机、盘管、箱体、空气过滤器、进出口风阀、（静电过滤器、光触媒杀菌段，如有此部分内容的话）材料、型号、厂家、产地、技术参数。</w:t>
      </w:r>
    </w:p>
    <w:p w14:paraId="51F738B9"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5.6.4</w:t>
      </w:r>
      <w:r>
        <w:rPr>
          <w:rFonts w:ascii="Times New Roman" w:hAnsi="Times New Roman" w:cs="Times New Roman"/>
          <w:sz w:val="24"/>
        </w:rPr>
        <w:t>提供空调末端的完整样本及安装尺寸、外形尺寸、风管和水管接管图、电气接线图、安装说明。</w:t>
      </w:r>
    </w:p>
    <w:p w14:paraId="6F600796"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5.6.5</w:t>
      </w:r>
      <w:r>
        <w:rPr>
          <w:rFonts w:ascii="Times New Roman" w:hAnsi="Times New Roman" w:cs="Times New Roman"/>
          <w:sz w:val="24"/>
        </w:rPr>
        <w:t>应送国家权威检测机构检测（如合肥所），并出具合格报告。</w:t>
      </w:r>
    </w:p>
    <w:p w14:paraId="5A9075E8"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5.7 </w:t>
      </w:r>
      <w:r>
        <w:rPr>
          <w:rFonts w:ascii="Times New Roman" w:hAnsi="Times New Roman" w:cs="Times New Roman"/>
          <w:sz w:val="24"/>
        </w:rPr>
        <w:t>空调末端（非现场组装的）必须在原厂组装完整，外表面无明显划伤、锈斑和压痕，表面光洁，喷涂层均匀，色调一致，无汽泡和剥落，机组清洁干净，箱体内无杂物。并进行机械运转试验，从原生产厂发货出厂。</w:t>
      </w:r>
    </w:p>
    <w:p w14:paraId="136FAFAE"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5.8 </w:t>
      </w:r>
      <w:r>
        <w:rPr>
          <w:rFonts w:ascii="Times New Roman" w:hAnsi="Times New Roman" w:cs="Times New Roman"/>
          <w:sz w:val="24"/>
        </w:rPr>
        <w:t>机组的检修门应严密、灵活、安全，开启及锁紧功能良好。各检修段应设</w:t>
      </w:r>
      <w:r>
        <w:rPr>
          <w:rFonts w:ascii="Times New Roman" w:hAnsi="Times New Roman" w:cs="Times New Roman"/>
          <w:sz w:val="24"/>
        </w:rPr>
        <w:t>24V</w:t>
      </w:r>
      <w:r>
        <w:rPr>
          <w:rFonts w:ascii="Times New Roman" w:hAnsi="Times New Roman" w:cs="Times New Roman"/>
          <w:sz w:val="24"/>
        </w:rPr>
        <w:t>低压照明灯。</w:t>
      </w:r>
    </w:p>
    <w:p w14:paraId="59095DBD"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5.9 </w:t>
      </w:r>
      <w:r>
        <w:rPr>
          <w:rFonts w:ascii="Times New Roman" w:hAnsi="Times New Roman" w:cs="Times New Roman"/>
          <w:sz w:val="24"/>
        </w:rPr>
        <w:t>机组连接水管穿过箱体要绝热和密封。</w:t>
      </w:r>
    </w:p>
    <w:p w14:paraId="760DEA8F"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5.10 </w:t>
      </w:r>
      <w:r>
        <w:rPr>
          <w:rFonts w:ascii="Times New Roman" w:hAnsi="Times New Roman" w:cs="Times New Roman"/>
          <w:sz w:val="24"/>
        </w:rPr>
        <w:t>各功能段箱体在运输和启动、运行、停止后不应出现永久性凹凸变形。</w:t>
      </w:r>
    </w:p>
    <w:p w14:paraId="70CDEBA7"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5.11 </w:t>
      </w:r>
      <w:r>
        <w:rPr>
          <w:rFonts w:ascii="Times New Roman" w:hAnsi="Times New Roman" w:cs="Times New Roman"/>
          <w:sz w:val="24"/>
        </w:rPr>
        <w:t>机组应设排水口，排放应畅通、无溢出和渗漏。</w:t>
      </w:r>
    </w:p>
    <w:p w14:paraId="085F4E7C"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5.12 </w:t>
      </w:r>
      <w:r>
        <w:rPr>
          <w:rFonts w:ascii="Times New Roman" w:hAnsi="Times New Roman" w:cs="Times New Roman"/>
          <w:sz w:val="24"/>
        </w:rPr>
        <w:t>机组的风机应有柔性接管，并设有隔振装置。</w:t>
      </w:r>
    </w:p>
    <w:p w14:paraId="733C3CAD"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5.13 </w:t>
      </w:r>
      <w:r>
        <w:rPr>
          <w:rFonts w:ascii="Times New Roman" w:hAnsi="Times New Roman" w:cs="Times New Roman"/>
          <w:sz w:val="24"/>
        </w:rPr>
        <w:t>机组横断面上的气流不应产生短路。</w:t>
      </w:r>
    </w:p>
    <w:p w14:paraId="6DD5A696"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5.14 </w:t>
      </w:r>
      <w:r>
        <w:rPr>
          <w:rFonts w:ascii="Times New Roman" w:hAnsi="Times New Roman" w:cs="Times New Roman" w:hint="eastAsia"/>
          <w:sz w:val="24"/>
        </w:rPr>
        <w:t>机组型式和</w:t>
      </w:r>
      <w:r>
        <w:rPr>
          <w:rFonts w:ascii="Times New Roman" w:hAnsi="Times New Roman" w:cs="Times New Roman"/>
          <w:sz w:val="24"/>
        </w:rPr>
        <w:t>设备尺寸需满足现场安装空间要求。</w:t>
      </w:r>
    </w:p>
    <w:p w14:paraId="329FBF19"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 xml:space="preserve">5.15 </w:t>
      </w:r>
      <w:r>
        <w:rPr>
          <w:rFonts w:ascii="Times New Roman" w:hAnsi="Times New Roman" w:cs="Times New Roman" w:hint="eastAsia"/>
          <w:sz w:val="24"/>
        </w:rPr>
        <w:t>选用国产优质品牌或风冷热泵相同品牌。</w:t>
      </w:r>
    </w:p>
    <w:p w14:paraId="7261197E" w14:textId="77777777" w:rsidR="001C433A" w:rsidRDefault="001C433A">
      <w:pPr>
        <w:spacing w:line="360" w:lineRule="auto"/>
        <w:rPr>
          <w:rFonts w:ascii="Times New Roman" w:hAnsi="Times New Roman" w:cs="Times New Roman"/>
          <w:sz w:val="24"/>
        </w:rPr>
      </w:pPr>
    </w:p>
    <w:p w14:paraId="3259B727" w14:textId="77777777" w:rsidR="001C433A" w:rsidRDefault="006C4373">
      <w:pPr>
        <w:spacing w:line="360" w:lineRule="auto"/>
        <w:outlineLvl w:val="0"/>
        <w:rPr>
          <w:rFonts w:ascii="Times New Roman" w:hAnsi="Times New Roman" w:cs="Times New Roman"/>
          <w:b/>
          <w:sz w:val="28"/>
          <w:szCs w:val="28"/>
        </w:rPr>
      </w:pPr>
      <w:bookmarkStart w:id="67" w:name="_Toc6959"/>
      <w:r>
        <w:rPr>
          <w:rFonts w:ascii="Times New Roman" w:hAnsi="Times New Roman" w:cs="Times New Roman"/>
          <w:b/>
          <w:sz w:val="28"/>
          <w:szCs w:val="28"/>
        </w:rPr>
        <w:lastRenderedPageBreak/>
        <w:t xml:space="preserve">6 </w:t>
      </w:r>
      <w:r>
        <w:rPr>
          <w:rFonts w:ascii="Times New Roman" w:hAnsi="Times New Roman" w:cs="Times New Roman"/>
          <w:b/>
          <w:sz w:val="28"/>
          <w:szCs w:val="28"/>
        </w:rPr>
        <w:t>保温水箱</w:t>
      </w:r>
      <w:bookmarkEnd w:id="67"/>
    </w:p>
    <w:p w14:paraId="1C127377"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6.1</w:t>
      </w:r>
      <w:r>
        <w:rPr>
          <w:rFonts w:ascii="Times New Roman" w:hAnsi="Times New Roman" w:cs="Times New Roman"/>
          <w:sz w:val="24"/>
        </w:rPr>
        <w:tab/>
        <w:t xml:space="preserve"> </w:t>
      </w:r>
      <w:r>
        <w:rPr>
          <w:rFonts w:ascii="Times New Roman" w:hAnsi="Times New Roman" w:cs="Times New Roman"/>
          <w:sz w:val="24"/>
        </w:rPr>
        <w:t>总则</w:t>
      </w:r>
    </w:p>
    <w:p w14:paraId="5A161D0C"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6.1.1</w:t>
      </w:r>
      <w:r>
        <w:rPr>
          <w:rFonts w:ascii="Times New Roman" w:hAnsi="Times New Roman" w:cs="Times New Roman"/>
          <w:sz w:val="24"/>
        </w:rPr>
        <w:t>一般要求</w:t>
      </w:r>
    </w:p>
    <w:p w14:paraId="36963FA1"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保温水箱应采用不锈钢制造，水箱须固定于主体建筑建设单位施工的水箱混凝土基础上。</w:t>
      </w:r>
    </w:p>
    <w:p w14:paraId="223D3926"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6.1.2</w:t>
      </w:r>
      <w:r>
        <w:rPr>
          <w:rFonts w:ascii="Times New Roman" w:hAnsi="Times New Roman" w:cs="Times New Roman"/>
          <w:sz w:val="24"/>
        </w:rPr>
        <w:t>质量保证</w:t>
      </w:r>
    </w:p>
    <w:p w14:paraId="113BFCDF"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 xml:space="preserve"> </w:t>
      </w:r>
      <w:r>
        <w:rPr>
          <w:rFonts w:ascii="Times New Roman" w:hAnsi="Times New Roman" w:cs="Times New Roman"/>
          <w:sz w:val="24"/>
        </w:rPr>
        <w:t>不锈钢必须按照国家标准进行设计、安装及测试，并能达到有关部门所颁布的规范、标准及条例的要求。</w:t>
      </w:r>
    </w:p>
    <w:p w14:paraId="0357D77D"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 xml:space="preserve"> </w:t>
      </w:r>
      <w:r>
        <w:rPr>
          <w:rFonts w:ascii="Times New Roman" w:hAnsi="Times New Roman" w:cs="Times New Roman"/>
          <w:sz w:val="24"/>
        </w:rPr>
        <w:t>不锈钢水箱的生产商必须具有生产及安装同类型及功能相近的设备。生产质量符合国家有关不锈钢水箱制造及</w:t>
      </w:r>
      <w:r>
        <w:rPr>
          <w:rFonts w:ascii="Times New Roman" w:hAnsi="Times New Roman" w:cs="Times New Roman"/>
          <w:sz w:val="24"/>
        </w:rPr>
        <w:t>ISO9001-2000</w:t>
      </w:r>
      <w:r>
        <w:rPr>
          <w:rFonts w:ascii="Times New Roman" w:hAnsi="Times New Roman" w:cs="Times New Roman"/>
          <w:sz w:val="24"/>
        </w:rPr>
        <w:t>标准。</w:t>
      </w:r>
    </w:p>
    <w:p w14:paraId="13805F68"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 xml:space="preserve"> </w:t>
      </w:r>
      <w:r>
        <w:rPr>
          <w:rFonts w:ascii="Times New Roman" w:hAnsi="Times New Roman" w:cs="Times New Roman"/>
          <w:sz w:val="24"/>
        </w:rPr>
        <w:t>不锈钢水箱上应附有原厂的标志牌，标明厂家名称、设备编号、型号及有关的技术数据。</w:t>
      </w:r>
    </w:p>
    <w:p w14:paraId="1856BD6F"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6.1.3</w:t>
      </w:r>
      <w:r>
        <w:rPr>
          <w:rFonts w:ascii="Times New Roman" w:hAnsi="Times New Roman" w:cs="Times New Roman"/>
          <w:sz w:val="24"/>
        </w:rPr>
        <w:t>产品标准和规范</w:t>
      </w:r>
    </w:p>
    <w:p w14:paraId="1F48FD3C"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《钢制焊接常压容器》</w:t>
      </w:r>
      <w:r>
        <w:rPr>
          <w:rFonts w:ascii="Times New Roman" w:hAnsi="Times New Roman" w:cs="Times New Roman"/>
          <w:sz w:val="24"/>
        </w:rPr>
        <w:t>JB/T 4735</w:t>
      </w:r>
    </w:p>
    <w:p w14:paraId="6CC4DF6F"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《矩形给水箱》</w:t>
      </w:r>
      <w:r>
        <w:rPr>
          <w:rFonts w:ascii="Times New Roman" w:hAnsi="Times New Roman" w:cs="Times New Roman"/>
          <w:sz w:val="24"/>
        </w:rPr>
        <w:t>12S101</w:t>
      </w:r>
    </w:p>
    <w:p w14:paraId="56CBBC65"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6.1.4</w:t>
      </w:r>
      <w:r>
        <w:rPr>
          <w:rFonts w:ascii="Times New Roman" w:hAnsi="Times New Roman" w:cs="Times New Roman"/>
          <w:sz w:val="24"/>
        </w:rPr>
        <w:t>资料呈审</w:t>
      </w:r>
    </w:p>
    <w:p w14:paraId="2F781460"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 xml:space="preserve"> </w:t>
      </w:r>
      <w:r>
        <w:rPr>
          <w:rFonts w:ascii="Times New Roman" w:hAnsi="Times New Roman" w:cs="Times New Roman"/>
          <w:sz w:val="24"/>
        </w:rPr>
        <w:t>承包单位须提交由厂家提供的技术数据，以显示有关设备的储水量、液位控制、水压及水流量、操作压力、测试压力、安装及测试步骤等。</w:t>
      </w:r>
    </w:p>
    <w:p w14:paraId="22674143"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 xml:space="preserve"> </w:t>
      </w:r>
      <w:r>
        <w:rPr>
          <w:rFonts w:ascii="Times New Roman" w:hAnsi="Times New Roman" w:cs="Times New Roman"/>
          <w:sz w:val="24"/>
        </w:rPr>
        <w:t>承包单位须提供由制造厂家所印刷的安装、操作及维修手册，内容应详述有关的操作程序和维修程序。</w:t>
      </w:r>
    </w:p>
    <w:p w14:paraId="3468492E"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 xml:space="preserve"> </w:t>
      </w:r>
      <w:r>
        <w:rPr>
          <w:rFonts w:ascii="Times New Roman" w:hAnsi="Times New Roman" w:cs="Times New Roman"/>
          <w:sz w:val="24"/>
        </w:rPr>
        <w:t>承包单位须提供齐全的备品备件。</w:t>
      </w:r>
    </w:p>
    <w:p w14:paraId="5DA9606D"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t xml:space="preserve"> </w:t>
      </w:r>
      <w:r>
        <w:rPr>
          <w:rFonts w:ascii="Times New Roman" w:hAnsi="Times New Roman" w:cs="Times New Roman"/>
          <w:sz w:val="24"/>
        </w:rPr>
        <w:t>承包单位须提供厂家测试的报告及证书并说明其操作及试验效果。</w:t>
      </w:r>
    </w:p>
    <w:p w14:paraId="7F146BFC"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 xml:space="preserve"> </w:t>
      </w:r>
      <w:r>
        <w:rPr>
          <w:rFonts w:ascii="Times New Roman" w:hAnsi="Times New Roman" w:cs="Times New Roman"/>
          <w:sz w:val="24"/>
        </w:rPr>
        <w:t>承包单位须提供有关设备的安装、维护要求、液位控制和管道接驳等资料。</w:t>
      </w:r>
    </w:p>
    <w:p w14:paraId="76B3F02A"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6.2</w:t>
      </w:r>
      <w:r>
        <w:rPr>
          <w:rFonts w:ascii="Times New Roman" w:hAnsi="Times New Roman" w:cs="Times New Roman"/>
          <w:sz w:val="24"/>
        </w:rPr>
        <w:tab/>
        <w:t xml:space="preserve"> </w:t>
      </w:r>
      <w:r>
        <w:rPr>
          <w:rFonts w:ascii="Times New Roman" w:hAnsi="Times New Roman" w:cs="Times New Roman"/>
          <w:sz w:val="24"/>
        </w:rPr>
        <w:t>产品</w:t>
      </w:r>
    </w:p>
    <w:p w14:paraId="5450BD39"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6.2.1</w:t>
      </w:r>
      <w:r>
        <w:rPr>
          <w:rFonts w:ascii="Times New Roman" w:hAnsi="Times New Roman" w:cs="Times New Roman"/>
          <w:sz w:val="24"/>
        </w:rPr>
        <w:t>一般要求</w:t>
      </w:r>
    </w:p>
    <w:p w14:paraId="1CBF4EB9"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 xml:space="preserve"> </w:t>
      </w:r>
      <w:r>
        <w:rPr>
          <w:rFonts w:ascii="Times New Roman" w:hAnsi="Times New Roman" w:cs="Times New Roman"/>
          <w:sz w:val="24"/>
        </w:rPr>
        <w:t>生活水箱本体材质均为</w:t>
      </w:r>
      <w:r>
        <w:rPr>
          <w:rFonts w:ascii="Times New Roman" w:hAnsi="Times New Roman" w:cs="Times New Roman"/>
          <w:sz w:val="24"/>
        </w:rPr>
        <w:t>SUS304</w:t>
      </w:r>
      <w:r>
        <w:rPr>
          <w:rFonts w:ascii="Times New Roman" w:hAnsi="Times New Roman" w:cs="Times New Roman"/>
          <w:sz w:val="24"/>
        </w:rPr>
        <w:t>不锈钢制品。</w:t>
      </w:r>
    </w:p>
    <w:p w14:paraId="606825FD"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 xml:space="preserve"> </w:t>
      </w:r>
      <w:r>
        <w:rPr>
          <w:rFonts w:ascii="Times New Roman" w:hAnsi="Times New Roman" w:cs="Times New Roman"/>
          <w:sz w:val="24"/>
        </w:rPr>
        <w:t>水箱设有进、出水管、透气口（带</w:t>
      </w:r>
      <w:r>
        <w:rPr>
          <w:rFonts w:ascii="Times New Roman" w:hAnsi="Times New Roman" w:cs="Times New Roman"/>
          <w:sz w:val="24"/>
        </w:rPr>
        <w:t>SUS</w:t>
      </w:r>
      <w:r>
        <w:rPr>
          <w:rFonts w:ascii="Times New Roman" w:hAnsi="Times New Roman" w:cs="Times New Roman"/>
          <w:sz w:val="24"/>
        </w:rPr>
        <w:t>不锈钢金属防虫网、溢流口、排污口、人孔并根据设计要求提供其他接口）。</w:t>
      </w:r>
    </w:p>
    <w:p w14:paraId="14A23017"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C.</w:t>
      </w:r>
      <w:r>
        <w:rPr>
          <w:rFonts w:ascii="Times New Roman" w:hAnsi="Times New Roman" w:cs="Times New Roman"/>
          <w:sz w:val="24"/>
        </w:rPr>
        <w:tab/>
        <w:t xml:space="preserve"> </w:t>
      </w:r>
      <w:r>
        <w:rPr>
          <w:rFonts w:ascii="Times New Roman" w:hAnsi="Times New Roman" w:cs="Times New Roman"/>
          <w:sz w:val="24"/>
        </w:rPr>
        <w:t>水箱内外各设维修用的爬梯，内梯为不锈钢，材质同水箱本体。外梯为碳钢镀锌。</w:t>
      </w:r>
    </w:p>
    <w:p w14:paraId="71956D97"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t xml:space="preserve"> </w:t>
      </w:r>
      <w:r>
        <w:rPr>
          <w:rFonts w:ascii="Times New Roman" w:hAnsi="Times New Roman" w:cs="Times New Roman"/>
          <w:sz w:val="24"/>
        </w:rPr>
        <w:t>所有螺栓、螺帽和垫片必须为不锈钢制造。密封接口所用之材料应为化学性稳定和无毒性，不得影响水箱内所贮存之水质，并配合土建基础。</w:t>
      </w:r>
    </w:p>
    <w:p w14:paraId="70D17A28"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 xml:space="preserve"> </w:t>
      </w:r>
      <w:r>
        <w:rPr>
          <w:rFonts w:ascii="Times New Roman" w:hAnsi="Times New Roman" w:cs="Times New Roman"/>
          <w:sz w:val="24"/>
        </w:rPr>
        <w:t>水箱本体上开孔处要求采用翻边角焊，不能采用与箱体直接角焊的方式。</w:t>
      </w:r>
    </w:p>
    <w:p w14:paraId="74E8203B"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 xml:space="preserve"> </w:t>
      </w:r>
      <w:r>
        <w:rPr>
          <w:rFonts w:ascii="Times New Roman" w:hAnsi="Times New Roman" w:cs="Times New Roman"/>
          <w:sz w:val="24"/>
        </w:rPr>
        <w:t>水箱单板的厚度按照以下规定；</w:t>
      </w:r>
      <w:r>
        <w:rPr>
          <w:rFonts w:ascii="Times New Roman" w:hAnsi="Times New Roman" w:cs="Times New Roman"/>
          <w:sz w:val="24"/>
        </w:rPr>
        <w:t>2</w:t>
      </w:r>
      <w:r>
        <w:rPr>
          <w:rFonts w:ascii="Times New Roman" w:hAnsi="Times New Roman" w:cs="Times New Roman"/>
          <w:sz w:val="24"/>
        </w:rPr>
        <w:t>米以下</w:t>
      </w:r>
      <w:r>
        <w:rPr>
          <w:rFonts w:ascii="Times New Roman" w:hAnsi="Times New Roman" w:cs="Times New Roman"/>
          <w:sz w:val="24"/>
        </w:rPr>
        <w:t>(</w:t>
      </w:r>
      <w:r>
        <w:rPr>
          <w:rFonts w:ascii="Times New Roman" w:hAnsi="Times New Roman" w:cs="Times New Roman"/>
          <w:sz w:val="24"/>
        </w:rPr>
        <w:t>含</w:t>
      </w:r>
      <w:r>
        <w:rPr>
          <w:rFonts w:ascii="Times New Roman" w:hAnsi="Times New Roman" w:cs="Times New Roman"/>
          <w:sz w:val="24"/>
        </w:rPr>
        <w:t>2</w:t>
      </w:r>
      <w:r>
        <w:rPr>
          <w:rFonts w:ascii="Times New Roman" w:hAnsi="Times New Roman" w:cs="Times New Roman"/>
          <w:sz w:val="24"/>
        </w:rPr>
        <w:t>米</w:t>
      </w:r>
      <w:r>
        <w:rPr>
          <w:rFonts w:ascii="Times New Roman" w:hAnsi="Times New Roman" w:cs="Times New Roman"/>
          <w:sz w:val="24"/>
        </w:rPr>
        <w:t>)</w:t>
      </w:r>
      <w:r>
        <w:rPr>
          <w:rFonts w:ascii="Times New Roman" w:hAnsi="Times New Roman" w:cs="Times New Roman"/>
          <w:sz w:val="24"/>
        </w:rPr>
        <w:t>采用</w:t>
      </w:r>
      <w:r>
        <w:rPr>
          <w:rFonts w:ascii="Times New Roman" w:hAnsi="Times New Roman" w:cs="Times New Roman"/>
          <w:sz w:val="24"/>
        </w:rPr>
        <w:t>1.5mm</w:t>
      </w:r>
      <w:r>
        <w:rPr>
          <w:rFonts w:ascii="Times New Roman" w:hAnsi="Times New Roman" w:cs="Times New Roman"/>
          <w:sz w:val="24"/>
        </w:rPr>
        <w:t>厚，</w:t>
      </w:r>
      <w:r>
        <w:rPr>
          <w:rFonts w:ascii="Times New Roman" w:hAnsi="Times New Roman" w:cs="Times New Roman"/>
          <w:sz w:val="24"/>
        </w:rPr>
        <w:t>2</w:t>
      </w:r>
      <w:r>
        <w:rPr>
          <w:rFonts w:ascii="Times New Roman" w:hAnsi="Times New Roman" w:cs="Times New Roman"/>
          <w:sz w:val="24"/>
        </w:rPr>
        <w:t>米以上采用</w:t>
      </w:r>
      <w:r>
        <w:rPr>
          <w:rFonts w:ascii="Times New Roman" w:hAnsi="Times New Roman" w:cs="Times New Roman"/>
          <w:sz w:val="24"/>
        </w:rPr>
        <w:t>2.0mm</w:t>
      </w:r>
      <w:r>
        <w:rPr>
          <w:rFonts w:ascii="Times New Roman" w:hAnsi="Times New Roman" w:cs="Times New Roman"/>
          <w:sz w:val="24"/>
        </w:rPr>
        <w:t>厚，</w:t>
      </w:r>
      <w:r>
        <w:rPr>
          <w:rFonts w:ascii="Times New Roman" w:hAnsi="Times New Roman" w:cs="Times New Roman"/>
          <w:sz w:val="24"/>
        </w:rPr>
        <w:t>4</w:t>
      </w:r>
      <w:r>
        <w:rPr>
          <w:rFonts w:ascii="Times New Roman" w:hAnsi="Times New Roman" w:cs="Times New Roman"/>
          <w:sz w:val="24"/>
        </w:rPr>
        <w:t>米以上采用</w:t>
      </w:r>
      <w:r>
        <w:rPr>
          <w:rFonts w:ascii="Times New Roman" w:hAnsi="Times New Roman" w:cs="Times New Roman"/>
          <w:sz w:val="24"/>
        </w:rPr>
        <w:t>2.5mm</w:t>
      </w:r>
      <w:r>
        <w:rPr>
          <w:rFonts w:ascii="Times New Roman" w:hAnsi="Times New Roman" w:cs="Times New Roman"/>
          <w:sz w:val="24"/>
        </w:rPr>
        <w:t>厚。</w:t>
      </w:r>
    </w:p>
    <w:p w14:paraId="1093C0C1"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G.</w:t>
      </w:r>
      <w:r>
        <w:rPr>
          <w:rFonts w:ascii="Times New Roman" w:hAnsi="Times New Roman" w:cs="Times New Roman"/>
          <w:sz w:val="24"/>
        </w:rPr>
        <w:tab/>
        <w:t xml:space="preserve"> </w:t>
      </w:r>
      <w:r>
        <w:rPr>
          <w:rFonts w:ascii="Times New Roman" w:hAnsi="Times New Roman" w:cs="Times New Roman"/>
          <w:sz w:val="24"/>
        </w:rPr>
        <w:t>水箱内底面应平，并坡向放空管，放空管设在水箱底部出水，以使水箱内的水可完全放空。</w:t>
      </w:r>
    </w:p>
    <w:p w14:paraId="3E6F11B3"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rPr>
        <w:tab/>
        <w:t xml:space="preserve"> </w:t>
      </w:r>
      <w:r>
        <w:rPr>
          <w:rFonts w:ascii="Times New Roman" w:hAnsi="Times New Roman" w:cs="Times New Roman"/>
          <w:sz w:val="24"/>
        </w:rPr>
        <w:t>水箱应设满足设计要求及数量的液位传感器、就地水位显示装置和水箱内液位控制装置，水箱内的液位控制装置金属部分须采用全不锈钢材质，以防止腐蚀。生活热水保温水箱液位控制装置信号接至板换电房控制系统。</w:t>
      </w:r>
    </w:p>
    <w:p w14:paraId="3279D6BA"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 </w:t>
      </w:r>
      <w:r>
        <w:rPr>
          <w:rFonts w:ascii="Times New Roman" w:hAnsi="Times New Roman" w:cs="Times New Roman"/>
          <w:sz w:val="24"/>
        </w:rPr>
        <w:t>根据设计师提供的接管位置图提交施工图（包括基础图）经业主确认后进行加工组装。</w:t>
      </w:r>
    </w:p>
    <w:p w14:paraId="588FA32A"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J.</w:t>
      </w:r>
      <w:r>
        <w:rPr>
          <w:rFonts w:ascii="Times New Roman" w:hAnsi="Times New Roman" w:cs="Times New Roman"/>
          <w:sz w:val="24"/>
        </w:rPr>
        <w:tab/>
        <w:t xml:space="preserve"> </w:t>
      </w:r>
      <w:r>
        <w:rPr>
          <w:rFonts w:ascii="Times New Roman" w:hAnsi="Times New Roman" w:cs="Times New Roman"/>
          <w:sz w:val="24"/>
        </w:rPr>
        <w:t>提供保证水箱强度、刚度、抗震等设计计算，并提供每一台设备的详细计算说明书，确保设备的安全性。</w:t>
      </w:r>
    </w:p>
    <w:p w14:paraId="706BF84D"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K.</w:t>
      </w:r>
      <w:r>
        <w:rPr>
          <w:rFonts w:ascii="Times New Roman" w:hAnsi="Times New Roman" w:cs="Times New Roman"/>
          <w:sz w:val="24"/>
        </w:rPr>
        <w:tab/>
        <w:t xml:space="preserve"> </w:t>
      </w:r>
      <w:r>
        <w:rPr>
          <w:rFonts w:ascii="Times New Roman" w:hAnsi="Times New Roman" w:cs="Times New Roman"/>
          <w:sz w:val="24"/>
        </w:rPr>
        <w:t>水箱内部应设置防波动装置或设置消音设施。</w:t>
      </w:r>
    </w:p>
    <w:p w14:paraId="0B37A1E7"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L.</w:t>
      </w:r>
      <w:r>
        <w:rPr>
          <w:rFonts w:ascii="Times New Roman" w:hAnsi="Times New Roman" w:cs="Times New Roman"/>
          <w:sz w:val="24"/>
        </w:rPr>
        <w:tab/>
        <w:t xml:space="preserve"> </w:t>
      </w:r>
      <w:r>
        <w:rPr>
          <w:rFonts w:ascii="Times New Roman" w:hAnsi="Times New Roman" w:cs="Times New Roman"/>
          <w:sz w:val="24"/>
        </w:rPr>
        <w:t>所有水箱内部的加强材料应与水箱本体同等材料。</w:t>
      </w:r>
    </w:p>
    <w:p w14:paraId="792245A0"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M.</w:t>
      </w:r>
      <w:r>
        <w:rPr>
          <w:rFonts w:ascii="Times New Roman" w:hAnsi="Times New Roman" w:cs="Times New Roman"/>
          <w:sz w:val="24"/>
        </w:rPr>
        <w:tab/>
        <w:t xml:space="preserve"> </w:t>
      </w:r>
      <w:r>
        <w:rPr>
          <w:rFonts w:ascii="Times New Roman" w:hAnsi="Times New Roman" w:cs="Times New Roman"/>
          <w:sz w:val="24"/>
        </w:rPr>
        <w:t>检测报告与认证证书：</w:t>
      </w:r>
    </w:p>
    <w:p w14:paraId="1A2FBA7C" w14:textId="77777777" w:rsidR="001C433A" w:rsidRDefault="006C4373">
      <w:pPr>
        <w:spacing w:line="360" w:lineRule="auto"/>
        <w:ind w:firstLineChars="300" w:firstLine="72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 </w:t>
      </w:r>
      <w:r>
        <w:rPr>
          <w:rFonts w:ascii="Times New Roman" w:hAnsi="Times New Roman" w:cs="Times New Roman"/>
          <w:sz w:val="24"/>
        </w:rPr>
        <w:t>制造完毕后按照国家标准</w:t>
      </w:r>
      <w:r>
        <w:rPr>
          <w:rFonts w:ascii="Times New Roman" w:hAnsi="Times New Roman" w:cs="Times New Roman"/>
          <w:sz w:val="24"/>
        </w:rPr>
        <w:t>JB/T 4735(1,2)-2009</w:t>
      </w:r>
      <w:r>
        <w:rPr>
          <w:rFonts w:ascii="Times New Roman" w:hAnsi="Times New Roman" w:cs="Times New Roman"/>
          <w:sz w:val="24"/>
        </w:rPr>
        <w:t>进行试验。</w:t>
      </w:r>
    </w:p>
    <w:p w14:paraId="500817C0" w14:textId="77777777" w:rsidR="001C433A" w:rsidRDefault="006C4373">
      <w:pPr>
        <w:spacing w:line="360" w:lineRule="auto"/>
        <w:ind w:firstLineChars="300" w:firstLine="72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 </w:t>
      </w:r>
      <w:r>
        <w:rPr>
          <w:rFonts w:ascii="Times New Roman" w:hAnsi="Times New Roman" w:cs="Times New Roman"/>
          <w:sz w:val="24"/>
        </w:rPr>
        <w:t>提供使用说明书和维护保养书。</w:t>
      </w:r>
    </w:p>
    <w:p w14:paraId="40FEF74A"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6.2.2</w:t>
      </w:r>
      <w:r>
        <w:rPr>
          <w:rFonts w:ascii="Times New Roman" w:hAnsi="Times New Roman" w:cs="Times New Roman"/>
          <w:sz w:val="24"/>
        </w:rPr>
        <w:t>技术参数</w:t>
      </w:r>
    </w:p>
    <w:p w14:paraId="14C02C43"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 xml:space="preserve"> </w:t>
      </w:r>
      <w:r>
        <w:rPr>
          <w:rFonts w:ascii="Times New Roman" w:hAnsi="Times New Roman" w:cs="Times New Roman"/>
          <w:sz w:val="24"/>
        </w:rPr>
        <w:t>水箱采用整体拼装式结构，全部采用氩弧焊，焊接后进行钝化处理（酸洗后的排水经中和排出，不影响建筑结构体），焊接后水箱的焊缝及焊后表面状况不得超出以下范围。</w:t>
      </w:r>
    </w:p>
    <w:tbl>
      <w:tblPr>
        <w:tblStyle w:val="TableNormal"/>
        <w:tblW w:w="563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29"/>
        <w:gridCol w:w="2174"/>
        <w:gridCol w:w="2835"/>
      </w:tblGrid>
      <w:tr w:rsidR="001C433A" w14:paraId="69FC9291" w14:textId="77777777">
        <w:trPr>
          <w:trHeight w:val="407"/>
          <w:jc w:val="center"/>
        </w:trPr>
        <w:tc>
          <w:tcPr>
            <w:tcW w:w="2803" w:type="dxa"/>
            <w:gridSpan w:val="2"/>
            <w:vAlign w:val="center"/>
          </w:tcPr>
          <w:p w14:paraId="6688CA25" w14:textId="77777777" w:rsidR="001C433A" w:rsidRDefault="006C4373">
            <w:pPr>
              <w:pStyle w:val="TableParagraph"/>
              <w:adjustRightInd w:val="0"/>
              <w:jc w:val="center"/>
              <w:rPr>
                <w:rFonts w:ascii="Times New Roman" w:hAnsi="Times New Roman" w:cs="Times New Roman"/>
                <w:sz w:val="21"/>
              </w:rPr>
            </w:pPr>
            <w:r>
              <w:rPr>
                <w:rFonts w:ascii="Times New Roman" w:hAnsi="Times New Roman" w:cs="Times New Roman"/>
                <w:sz w:val="21"/>
              </w:rPr>
              <w:t>检验项目</w:t>
            </w:r>
          </w:p>
        </w:tc>
        <w:tc>
          <w:tcPr>
            <w:tcW w:w="2835" w:type="dxa"/>
            <w:vAlign w:val="center"/>
          </w:tcPr>
          <w:p w14:paraId="064A4B63" w14:textId="77777777" w:rsidR="001C433A" w:rsidRDefault="006C4373">
            <w:pPr>
              <w:pStyle w:val="TableParagraph"/>
              <w:adjustRightInd w:val="0"/>
              <w:jc w:val="center"/>
              <w:rPr>
                <w:rFonts w:ascii="Times New Roman" w:hAnsi="Times New Roman" w:cs="Times New Roman"/>
                <w:sz w:val="21"/>
              </w:rPr>
            </w:pPr>
            <w:r>
              <w:rPr>
                <w:rFonts w:ascii="Times New Roman" w:hAnsi="Times New Roman" w:cs="Times New Roman"/>
                <w:sz w:val="21"/>
              </w:rPr>
              <w:t>评定</w:t>
            </w:r>
          </w:p>
        </w:tc>
      </w:tr>
      <w:tr w:rsidR="001C433A" w14:paraId="53919E21" w14:textId="77777777">
        <w:trPr>
          <w:trHeight w:val="412"/>
          <w:jc w:val="center"/>
        </w:trPr>
        <w:tc>
          <w:tcPr>
            <w:tcW w:w="2803" w:type="dxa"/>
            <w:gridSpan w:val="2"/>
            <w:vAlign w:val="center"/>
          </w:tcPr>
          <w:p w14:paraId="6646EA25" w14:textId="77777777" w:rsidR="001C433A" w:rsidRDefault="006C4373">
            <w:pPr>
              <w:pStyle w:val="TableParagraph"/>
              <w:adjustRightInd w:val="0"/>
              <w:jc w:val="center"/>
              <w:rPr>
                <w:rFonts w:ascii="Times New Roman" w:hAnsi="Times New Roman" w:cs="Times New Roman"/>
                <w:sz w:val="21"/>
              </w:rPr>
            </w:pPr>
            <w:r>
              <w:rPr>
                <w:rFonts w:ascii="Times New Roman" w:hAnsi="Times New Roman" w:cs="Times New Roman"/>
                <w:sz w:val="21"/>
              </w:rPr>
              <w:t>飞溅</w:t>
            </w:r>
          </w:p>
        </w:tc>
        <w:tc>
          <w:tcPr>
            <w:tcW w:w="2835" w:type="dxa"/>
            <w:vAlign w:val="center"/>
          </w:tcPr>
          <w:p w14:paraId="1ED63633" w14:textId="77777777" w:rsidR="001C433A" w:rsidRDefault="006C4373">
            <w:pPr>
              <w:pStyle w:val="TableParagraph"/>
              <w:adjustRightInd w:val="0"/>
              <w:jc w:val="center"/>
              <w:rPr>
                <w:rFonts w:ascii="Times New Roman" w:hAnsi="Times New Roman" w:cs="Times New Roman"/>
                <w:sz w:val="21"/>
              </w:rPr>
            </w:pPr>
            <w:r>
              <w:rPr>
                <w:rFonts w:ascii="Times New Roman" w:hAnsi="Times New Roman" w:cs="Times New Roman"/>
                <w:sz w:val="21"/>
              </w:rPr>
              <w:t>清除飞溅物</w:t>
            </w:r>
          </w:p>
        </w:tc>
      </w:tr>
      <w:tr w:rsidR="001C433A" w14:paraId="70814C4B" w14:textId="77777777">
        <w:trPr>
          <w:trHeight w:val="409"/>
          <w:jc w:val="center"/>
        </w:trPr>
        <w:tc>
          <w:tcPr>
            <w:tcW w:w="2803" w:type="dxa"/>
            <w:gridSpan w:val="2"/>
            <w:vAlign w:val="center"/>
          </w:tcPr>
          <w:p w14:paraId="0D1D8193" w14:textId="77777777" w:rsidR="001C433A" w:rsidRDefault="006C4373">
            <w:pPr>
              <w:pStyle w:val="TableParagraph"/>
              <w:adjustRightInd w:val="0"/>
              <w:jc w:val="center"/>
              <w:rPr>
                <w:rFonts w:ascii="Times New Roman" w:hAnsi="Times New Roman" w:cs="Times New Roman"/>
                <w:sz w:val="21"/>
              </w:rPr>
            </w:pPr>
            <w:r>
              <w:rPr>
                <w:rFonts w:ascii="Times New Roman" w:hAnsi="Times New Roman" w:cs="Times New Roman"/>
                <w:spacing w:val="-1"/>
                <w:sz w:val="21"/>
              </w:rPr>
              <w:t>酸洗、钝化处理</w:t>
            </w:r>
          </w:p>
        </w:tc>
        <w:tc>
          <w:tcPr>
            <w:tcW w:w="2835" w:type="dxa"/>
            <w:vAlign w:val="center"/>
          </w:tcPr>
          <w:p w14:paraId="53BB7EEB" w14:textId="77777777" w:rsidR="001C433A" w:rsidRDefault="006C4373">
            <w:pPr>
              <w:pStyle w:val="TableParagraph"/>
              <w:adjustRightInd w:val="0"/>
              <w:jc w:val="center"/>
              <w:rPr>
                <w:rFonts w:ascii="Times New Roman" w:hAnsi="Times New Roman" w:cs="Times New Roman"/>
                <w:sz w:val="21"/>
                <w:lang w:eastAsia="zh-CN"/>
              </w:rPr>
            </w:pPr>
            <w:r>
              <w:rPr>
                <w:rFonts w:ascii="Times New Roman" w:hAnsi="Times New Roman" w:cs="Times New Roman"/>
                <w:sz w:val="21"/>
                <w:lang w:eastAsia="zh-CN"/>
              </w:rPr>
              <w:t>除去焊缝周围的氧化皮</w:t>
            </w:r>
          </w:p>
        </w:tc>
      </w:tr>
      <w:tr w:rsidR="001C433A" w14:paraId="264E8D9D" w14:textId="77777777">
        <w:trPr>
          <w:trHeight w:val="567"/>
          <w:jc w:val="center"/>
        </w:trPr>
        <w:tc>
          <w:tcPr>
            <w:tcW w:w="629" w:type="dxa"/>
            <w:vMerge w:val="restart"/>
            <w:vAlign w:val="center"/>
          </w:tcPr>
          <w:p w14:paraId="32E562C7" w14:textId="77777777" w:rsidR="001C433A" w:rsidRDefault="006C4373">
            <w:pPr>
              <w:pStyle w:val="TableParagraph"/>
              <w:adjustRightInd w:val="0"/>
              <w:ind w:right="82"/>
              <w:jc w:val="center"/>
              <w:rPr>
                <w:rFonts w:ascii="Times New Roman" w:hAnsi="Times New Roman" w:cs="Times New Roman"/>
                <w:sz w:val="21"/>
                <w:szCs w:val="21"/>
              </w:rPr>
            </w:pPr>
            <w:r>
              <w:rPr>
                <w:rFonts w:ascii="Times New Roman" w:hAnsi="Times New Roman" w:cs="Times New Roman"/>
                <w:sz w:val="21"/>
                <w:szCs w:val="21"/>
              </w:rPr>
              <w:t>焊</w:t>
            </w:r>
          </w:p>
          <w:p w14:paraId="0D978E0E" w14:textId="77777777" w:rsidR="001C433A" w:rsidRDefault="001C433A">
            <w:pPr>
              <w:pStyle w:val="TableParagraph"/>
              <w:adjustRightInd w:val="0"/>
              <w:ind w:right="82"/>
              <w:jc w:val="center"/>
              <w:rPr>
                <w:rFonts w:ascii="Times New Roman" w:hAnsi="Times New Roman" w:cs="Times New Roman"/>
                <w:sz w:val="21"/>
                <w:szCs w:val="21"/>
              </w:rPr>
            </w:pPr>
          </w:p>
          <w:p w14:paraId="071E3807" w14:textId="77777777" w:rsidR="001C433A" w:rsidRDefault="006C4373">
            <w:pPr>
              <w:pStyle w:val="TableParagraph"/>
              <w:adjustRightInd w:val="0"/>
              <w:ind w:right="82"/>
              <w:jc w:val="center"/>
              <w:rPr>
                <w:rFonts w:ascii="Times New Roman" w:hAnsi="Times New Roman" w:cs="Times New Roman"/>
                <w:sz w:val="21"/>
                <w:szCs w:val="21"/>
              </w:rPr>
            </w:pPr>
            <w:r>
              <w:rPr>
                <w:rFonts w:ascii="Times New Roman" w:hAnsi="Times New Roman" w:cs="Times New Roman"/>
                <w:sz w:val="21"/>
                <w:szCs w:val="21"/>
              </w:rPr>
              <w:t>接</w:t>
            </w:r>
          </w:p>
          <w:p w14:paraId="1A1B6F3B" w14:textId="77777777" w:rsidR="001C433A" w:rsidRDefault="001C433A">
            <w:pPr>
              <w:pStyle w:val="TableParagraph"/>
              <w:adjustRightInd w:val="0"/>
              <w:ind w:left="376" w:firstLine="420"/>
              <w:jc w:val="center"/>
              <w:rPr>
                <w:rFonts w:ascii="Times New Roman" w:hAnsi="Times New Roman" w:cs="Times New Roman"/>
                <w:sz w:val="17"/>
              </w:rPr>
            </w:pPr>
          </w:p>
        </w:tc>
        <w:tc>
          <w:tcPr>
            <w:tcW w:w="2174" w:type="dxa"/>
            <w:tcBorders>
              <w:bottom w:val="single" w:sz="8" w:space="0" w:color="000000"/>
            </w:tcBorders>
            <w:vAlign w:val="center"/>
          </w:tcPr>
          <w:p w14:paraId="23F423FD" w14:textId="77777777" w:rsidR="001C433A" w:rsidRDefault="006C4373">
            <w:pPr>
              <w:pStyle w:val="TableParagraph"/>
              <w:adjustRightInd w:val="0"/>
              <w:jc w:val="center"/>
              <w:rPr>
                <w:rFonts w:ascii="Times New Roman" w:hAnsi="Times New Roman" w:cs="Times New Roman"/>
                <w:sz w:val="21"/>
              </w:rPr>
            </w:pPr>
            <w:r>
              <w:rPr>
                <w:rFonts w:ascii="Times New Roman" w:hAnsi="Times New Roman" w:cs="Times New Roman"/>
                <w:sz w:val="21"/>
              </w:rPr>
              <w:lastRenderedPageBreak/>
              <w:t>裂纹</w:t>
            </w:r>
          </w:p>
        </w:tc>
        <w:tc>
          <w:tcPr>
            <w:tcW w:w="2835" w:type="dxa"/>
            <w:tcBorders>
              <w:bottom w:val="single" w:sz="8" w:space="0" w:color="000000"/>
            </w:tcBorders>
            <w:vAlign w:val="center"/>
          </w:tcPr>
          <w:p w14:paraId="337F9703" w14:textId="77777777" w:rsidR="001C433A" w:rsidRDefault="006C4373">
            <w:pPr>
              <w:pStyle w:val="TableParagraph"/>
              <w:adjustRightInd w:val="0"/>
              <w:jc w:val="center"/>
              <w:rPr>
                <w:rFonts w:ascii="Times New Roman" w:hAnsi="Times New Roman" w:cs="Times New Roman"/>
                <w:sz w:val="21"/>
              </w:rPr>
            </w:pPr>
            <w:r>
              <w:rPr>
                <w:rFonts w:ascii="Times New Roman" w:hAnsi="Times New Roman" w:cs="Times New Roman"/>
                <w:sz w:val="21"/>
              </w:rPr>
              <w:t>不允许存在</w:t>
            </w:r>
          </w:p>
        </w:tc>
      </w:tr>
      <w:tr w:rsidR="001C433A" w14:paraId="5D78791F" w14:textId="77777777">
        <w:trPr>
          <w:trHeight w:val="529"/>
          <w:jc w:val="center"/>
        </w:trPr>
        <w:tc>
          <w:tcPr>
            <w:tcW w:w="629" w:type="dxa"/>
            <w:vMerge/>
            <w:vAlign w:val="center"/>
          </w:tcPr>
          <w:p w14:paraId="4C035903" w14:textId="77777777" w:rsidR="001C433A" w:rsidRDefault="001C433A">
            <w:pPr>
              <w:pStyle w:val="TableParagraph"/>
              <w:autoSpaceDE/>
              <w:autoSpaceDN/>
              <w:adjustRightInd w:val="0"/>
              <w:ind w:left="376" w:firstLine="420"/>
              <w:jc w:val="center"/>
              <w:rPr>
                <w:rFonts w:ascii="Times New Roman" w:hAnsi="Times New Roman" w:cs="Times New Roman"/>
                <w:sz w:val="2"/>
                <w:szCs w:val="2"/>
              </w:rPr>
            </w:pPr>
          </w:p>
        </w:tc>
        <w:tc>
          <w:tcPr>
            <w:tcW w:w="2174" w:type="dxa"/>
            <w:tcBorders>
              <w:bottom w:val="single" w:sz="8" w:space="0" w:color="000000"/>
            </w:tcBorders>
            <w:vAlign w:val="center"/>
          </w:tcPr>
          <w:p w14:paraId="5FBE5870" w14:textId="77777777" w:rsidR="001C433A" w:rsidRDefault="006C4373">
            <w:pPr>
              <w:pStyle w:val="TableParagraph"/>
              <w:adjustRightInd w:val="0"/>
              <w:jc w:val="center"/>
              <w:rPr>
                <w:rFonts w:ascii="Times New Roman" w:hAnsi="Times New Roman" w:cs="Times New Roman"/>
                <w:sz w:val="21"/>
              </w:rPr>
            </w:pPr>
            <w:r>
              <w:rPr>
                <w:rFonts w:ascii="Times New Roman" w:hAnsi="Times New Roman" w:cs="Times New Roman"/>
                <w:sz w:val="21"/>
              </w:rPr>
              <w:t>焊缝余高</w:t>
            </w:r>
          </w:p>
        </w:tc>
        <w:tc>
          <w:tcPr>
            <w:tcW w:w="2835" w:type="dxa"/>
            <w:tcBorders>
              <w:bottom w:val="single" w:sz="8" w:space="0" w:color="000000"/>
            </w:tcBorders>
            <w:vAlign w:val="center"/>
          </w:tcPr>
          <w:p w14:paraId="6E343A88" w14:textId="77777777" w:rsidR="001C433A" w:rsidRDefault="006C4373">
            <w:pPr>
              <w:pStyle w:val="TableParagraph"/>
              <w:adjustRightInd w:val="0"/>
              <w:jc w:val="center"/>
              <w:rPr>
                <w:rFonts w:ascii="Times New Roman" w:hAnsi="Times New Roman" w:cs="Times New Roman"/>
                <w:sz w:val="21"/>
              </w:rPr>
            </w:pPr>
            <w:r>
              <w:rPr>
                <w:rFonts w:ascii="Times New Roman" w:hAnsi="Times New Roman" w:cs="Times New Roman"/>
                <w:sz w:val="21"/>
              </w:rPr>
              <w:t>2.5mm</w:t>
            </w:r>
            <w:r>
              <w:rPr>
                <w:rFonts w:ascii="Times New Roman" w:hAnsi="Times New Roman" w:cs="Times New Roman"/>
                <w:spacing w:val="-1"/>
                <w:sz w:val="21"/>
              </w:rPr>
              <w:t>以下</w:t>
            </w:r>
          </w:p>
        </w:tc>
      </w:tr>
      <w:tr w:rsidR="001C433A" w14:paraId="3D757CE7" w14:textId="77777777">
        <w:trPr>
          <w:trHeight w:val="282"/>
          <w:jc w:val="center"/>
        </w:trPr>
        <w:tc>
          <w:tcPr>
            <w:tcW w:w="629" w:type="dxa"/>
            <w:vMerge/>
            <w:vAlign w:val="center"/>
          </w:tcPr>
          <w:p w14:paraId="5D66FEE8" w14:textId="77777777" w:rsidR="001C433A" w:rsidRDefault="001C433A">
            <w:pPr>
              <w:adjustRightInd w:val="0"/>
              <w:ind w:firstLine="40"/>
              <w:jc w:val="center"/>
              <w:rPr>
                <w:rFonts w:ascii="Times New Roman" w:hAnsi="Times New Roman" w:cs="Times New Roman"/>
                <w:sz w:val="2"/>
                <w:szCs w:val="2"/>
              </w:rPr>
            </w:pPr>
          </w:p>
        </w:tc>
        <w:tc>
          <w:tcPr>
            <w:tcW w:w="2174" w:type="dxa"/>
            <w:tcBorders>
              <w:bottom w:val="nil"/>
            </w:tcBorders>
            <w:vAlign w:val="center"/>
          </w:tcPr>
          <w:p w14:paraId="4EE484CE" w14:textId="77777777" w:rsidR="001C433A" w:rsidRDefault="006C4373">
            <w:pPr>
              <w:pStyle w:val="TableParagraph"/>
              <w:adjustRightInd w:val="0"/>
              <w:spacing w:line="262" w:lineRule="exact"/>
              <w:jc w:val="center"/>
              <w:rPr>
                <w:rFonts w:ascii="Times New Roman" w:hAnsi="Times New Roman" w:cs="Times New Roman"/>
                <w:sz w:val="21"/>
              </w:rPr>
            </w:pPr>
            <w:r>
              <w:rPr>
                <w:rFonts w:ascii="Times New Roman" w:hAnsi="Times New Roman" w:cs="Times New Roman"/>
                <w:sz w:val="21"/>
              </w:rPr>
              <w:t>咬边</w:t>
            </w:r>
          </w:p>
        </w:tc>
        <w:tc>
          <w:tcPr>
            <w:tcW w:w="2835" w:type="dxa"/>
            <w:tcBorders>
              <w:bottom w:val="nil"/>
            </w:tcBorders>
            <w:vAlign w:val="center"/>
          </w:tcPr>
          <w:p w14:paraId="7A78EF59" w14:textId="77777777" w:rsidR="001C433A" w:rsidRDefault="006C4373">
            <w:pPr>
              <w:pStyle w:val="TableParagraph"/>
              <w:adjustRightInd w:val="0"/>
              <w:spacing w:line="262" w:lineRule="exact"/>
              <w:jc w:val="center"/>
              <w:rPr>
                <w:rFonts w:ascii="Times New Roman" w:hAnsi="Times New Roman" w:cs="Times New Roman"/>
                <w:sz w:val="21"/>
              </w:rPr>
            </w:pPr>
            <w:r>
              <w:rPr>
                <w:rFonts w:ascii="Times New Roman" w:hAnsi="Times New Roman" w:cs="Times New Roman"/>
                <w:sz w:val="21"/>
              </w:rPr>
              <w:t>0.3mm</w:t>
            </w:r>
            <w:r>
              <w:rPr>
                <w:rFonts w:ascii="Times New Roman" w:hAnsi="Times New Roman" w:cs="Times New Roman"/>
                <w:spacing w:val="-1"/>
                <w:sz w:val="21"/>
              </w:rPr>
              <w:t>以下</w:t>
            </w:r>
          </w:p>
        </w:tc>
      </w:tr>
      <w:tr w:rsidR="001C433A" w14:paraId="3D1D909A" w14:textId="77777777">
        <w:trPr>
          <w:trHeight w:val="479"/>
          <w:jc w:val="center"/>
        </w:trPr>
        <w:tc>
          <w:tcPr>
            <w:tcW w:w="629" w:type="dxa"/>
            <w:vMerge/>
            <w:vAlign w:val="center"/>
          </w:tcPr>
          <w:p w14:paraId="5EA1EA49" w14:textId="77777777" w:rsidR="001C433A" w:rsidRDefault="001C433A">
            <w:pPr>
              <w:adjustRightInd w:val="0"/>
              <w:ind w:firstLine="40"/>
              <w:jc w:val="center"/>
              <w:rPr>
                <w:rFonts w:ascii="Times New Roman" w:hAnsi="Times New Roman" w:cs="Times New Roman"/>
                <w:sz w:val="2"/>
                <w:szCs w:val="2"/>
              </w:rPr>
            </w:pPr>
          </w:p>
        </w:tc>
        <w:tc>
          <w:tcPr>
            <w:tcW w:w="2174" w:type="dxa"/>
            <w:tcBorders>
              <w:bottom w:val="nil"/>
            </w:tcBorders>
            <w:vAlign w:val="center"/>
          </w:tcPr>
          <w:p w14:paraId="19D298F1" w14:textId="77777777" w:rsidR="001C433A" w:rsidRDefault="006C4373">
            <w:pPr>
              <w:pStyle w:val="TableParagraph"/>
              <w:adjustRightInd w:val="0"/>
              <w:spacing w:line="262" w:lineRule="exact"/>
              <w:jc w:val="center"/>
              <w:rPr>
                <w:rFonts w:ascii="Times New Roman" w:hAnsi="Times New Roman" w:cs="Times New Roman"/>
                <w:sz w:val="21"/>
              </w:rPr>
            </w:pPr>
            <w:r>
              <w:rPr>
                <w:rFonts w:ascii="Times New Roman" w:hAnsi="Times New Roman" w:cs="Times New Roman"/>
                <w:sz w:val="21"/>
              </w:rPr>
              <w:t>焊瘤</w:t>
            </w:r>
          </w:p>
        </w:tc>
        <w:tc>
          <w:tcPr>
            <w:tcW w:w="2835" w:type="dxa"/>
            <w:tcBorders>
              <w:bottom w:val="nil"/>
            </w:tcBorders>
            <w:vAlign w:val="center"/>
          </w:tcPr>
          <w:p w14:paraId="00C12E88" w14:textId="77777777" w:rsidR="001C433A" w:rsidRDefault="006C4373">
            <w:pPr>
              <w:pStyle w:val="TableParagraph"/>
              <w:adjustRightInd w:val="0"/>
              <w:spacing w:line="262" w:lineRule="exact"/>
              <w:jc w:val="center"/>
              <w:rPr>
                <w:rFonts w:ascii="Times New Roman" w:hAnsi="Times New Roman" w:cs="Times New Roman"/>
                <w:sz w:val="21"/>
              </w:rPr>
            </w:pPr>
            <w:r>
              <w:rPr>
                <w:rFonts w:ascii="Times New Roman" w:hAnsi="Times New Roman" w:cs="Times New Roman"/>
                <w:sz w:val="21"/>
              </w:rPr>
              <w:t>不允许存在</w:t>
            </w:r>
          </w:p>
        </w:tc>
      </w:tr>
      <w:tr w:rsidR="001C433A" w14:paraId="7AAFA27A" w14:textId="77777777">
        <w:trPr>
          <w:trHeight w:val="312"/>
          <w:jc w:val="center"/>
        </w:trPr>
        <w:tc>
          <w:tcPr>
            <w:tcW w:w="629" w:type="dxa"/>
            <w:vMerge/>
            <w:tcBorders>
              <w:bottom w:val="nil"/>
            </w:tcBorders>
            <w:vAlign w:val="center"/>
          </w:tcPr>
          <w:p w14:paraId="6314EBA5" w14:textId="77777777" w:rsidR="001C433A" w:rsidRDefault="001C433A">
            <w:pPr>
              <w:adjustRightInd w:val="0"/>
              <w:ind w:firstLine="40"/>
              <w:jc w:val="center"/>
              <w:rPr>
                <w:rFonts w:ascii="Times New Roman" w:hAnsi="Times New Roman" w:cs="Times New Roman"/>
                <w:sz w:val="2"/>
                <w:szCs w:val="2"/>
              </w:rPr>
            </w:pPr>
          </w:p>
        </w:tc>
        <w:tc>
          <w:tcPr>
            <w:tcW w:w="2174" w:type="dxa"/>
            <w:vMerge w:val="restart"/>
            <w:vAlign w:val="center"/>
          </w:tcPr>
          <w:p w14:paraId="0396DC9E" w14:textId="77777777" w:rsidR="001C433A" w:rsidRDefault="006C4373">
            <w:pPr>
              <w:pStyle w:val="TableParagraph"/>
              <w:adjustRightInd w:val="0"/>
              <w:jc w:val="center"/>
              <w:rPr>
                <w:rFonts w:ascii="Times New Roman" w:hAnsi="Times New Roman" w:cs="Times New Roman"/>
                <w:sz w:val="21"/>
              </w:rPr>
            </w:pPr>
            <w:r>
              <w:rPr>
                <w:rFonts w:ascii="Times New Roman" w:hAnsi="Times New Roman" w:cs="Times New Roman"/>
                <w:sz w:val="20"/>
              </w:rPr>
              <w:t>弧坑</w:t>
            </w:r>
          </w:p>
        </w:tc>
        <w:tc>
          <w:tcPr>
            <w:tcW w:w="2835" w:type="dxa"/>
            <w:vMerge w:val="restart"/>
            <w:vAlign w:val="center"/>
          </w:tcPr>
          <w:p w14:paraId="533AA34B" w14:textId="77777777" w:rsidR="001C433A" w:rsidRDefault="006C4373">
            <w:pPr>
              <w:pStyle w:val="TableParagraph"/>
              <w:adjustRightInd w:val="0"/>
              <w:jc w:val="center"/>
              <w:rPr>
                <w:rFonts w:ascii="Times New Roman" w:hAnsi="Times New Roman" w:cs="Times New Roman"/>
                <w:sz w:val="21"/>
              </w:rPr>
            </w:pPr>
            <w:r>
              <w:rPr>
                <w:rFonts w:ascii="Times New Roman" w:hAnsi="Times New Roman" w:cs="Times New Roman"/>
                <w:sz w:val="20"/>
              </w:rPr>
              <w:t>小于</w:t>
            </w:r>
            <w:r>
              <w:rPr>
                <w:rFonts w:ascii="Times New Roman" w:hAnsi="Times New Roman" w:cs="Times New Roman"/>
                <w:sz w:val="20"/>
              </w:rPr>
              <w:t>0.3mm</w:t>
            </w:r>
          </w:p>
        </w:tc>
      </w:tr>
      <w:tr w:rsidR="001C433A" w14:paraId="2BE8DD86" w14:textId="77777777">
        <w:trPr>
          <w:trHeight w:val="159"/>
          <w:jc w:val="center"/>
        </w:trPr>
        <w:tc>
          <w:tcPr>
            <w:tcW w:w="629" w:type="dxa"/>
            <w:tcBorders>
              <w:top w:val="nil"/>
            </w:tcBorders>
          </w:tcPr>
          <w:p w14:paraId="52AE5B58" w14:textId="77777777" w:rsidR="001C433A" w:rsidRDefault="006C4373">
            <w:pPr>
              <w:pStyle w:val="TableParagraph"/>
              <w:spacing w:before="13"/>
              <w:ind w:left="376" w:firstLine="420"/>
              <w:rPr>
                <w:rFonts w:ascii="Times New Roman" w:hAnsi="Times New Roman" w:cs="Times New Roman"/>
                <w:sz w:val="21"/>
              </w:rPr>
            </w:pPr>
            <w:r>
              <w:rPr>
                <w:rFonts w:ascii="Times New Roman" w:hAnsi="Times New Roman" w:cs="Times New Roman"/>
                <w:sz w:val="21"/>
              </w:rPr>
              <w:t xml:space="preserve">  </w:t>
            </w:r>
          </w:p>
        </w:tc>
        <w:tc>
          <w:tcPr>
            <w:tcW w:w="2174" w:type="dxa"/>
            <w:vMerge/>
          </w:tcPr>
          <w:p w14:paraId="75ACE8DA" w14:textId="77777777" w:rsidR="001C433A" w:rsidRDefault="001C433A">
            <w:pPr>
              <w:pStyle w:val="TableParagraph"/>
              <w:ind w:firstLineChars="300" w:firstLine="600"/>
              <w:rPr>
                <w:rFonts w:ascii="Times New Roman" w:hAnsi="Times New Roman" w:cs="Times New Roman"/>
                <w:sz w:val="20"/>
              </w:rPr>
            </w:pPr>
          </w:p>
        </w:tc>
        <w:tc>
          <w:tcPr>
            <w:tcW w:w="2835" w:type="dxa"/>
            <w:vMerge/>
          </w:tcPr>
          <w:p w14:paraId="67E19322" w14:textId="77777777" w:rsidR="001C433A" w:rsidRDefault="001C433A">
            <w:pPr>
              <w:pStyle w:val="TableParagraph"/>
              <w:ind w:firstLineChars="300" w:firstLine="600"/>
              <w:rPr>
                <w:rFonts w:ascii="Times New Roman" w:hAnsi="Times New Roman" w:cs="Times New Roman"/>
                <w:sz w:val="20"/>
              </w:rPr>
            </w:pPr>
          </w:p>
        </w:tc>
      </w:tr>
    </w:tbl>
    <w:p w14:paraId="1B2BAA2F"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 xml:space="preserve"> </w:t>
      </w:r>
      <w:r>
        <w:rPr>
          <w:rFonts w:ascii="Times New Roman" w:hAnsi="Times New Roman" w:cs="Times New Roman"/>
          <w:sz w:val="24"/>
        </w:rPr>
        <w:t>水箱单板的成型过程中必须消除内应力，防止组装完毕后的应力释放，造成水箱损坏</w:t>
      </w:r>
      <w:r>
        <w:rPr>
          <w:rFonts w:ascii="Times New Roman" w:hAnsi="Times New Roman" w:cs="Times New Roman"/>
          <w:sz w:val="24"/>
        </w:rPr>
        <w:t>—</w:t>
      </w:r>
      <w:r>
        <w:rPr>
          <w:rFonts w:ascii="Times New Roman" w:hAnsi="Times New Roman" w:cs="Times New Roman"/>
          <w:sz w:val="24"/>
        </w:rPr>
        <w:t>单板采用单模液压成型；成型后水箱表面的外观要求如下。</w:t>
      </w:r>
    </w:p>
    <w:tbl>
      <w:tblPr>
        <w:tblStyle w:val="TableNormal"/>
        <w:tblW w:w="6173" w:type="dxa"/>
        <w:tblInd w:w="19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940"/>
        <w:gridCol w:w="3233"/>
      </w:tblGrid>
      <w:tr w:rsidR="001C433A" w14:paraId="109237C5" w14:textId="77777777">
        <w:trPr>
          <w:trHeight w:val="409"/>
        </w:trPr>
        <w:tc>
          <w:tcPr>
            <w:tcW w:w="2940" w:type="dxa"/>
          </w:tcPr>
          <w:p w14:paraId="72F1D61D" w14:textId="77777777" w:rsidR="001C433A" w:rsidRDefault="006C4373">
            <w:pPr>
              <w:pStyle w:val="TableParagraph"/>
              <w:spacing w:line="267" w:lineRule="exact"/>
              <w:jc w:val="center"/>
              <w:rPr>
                <w:rFonts w:ascii="Times New Roman" w:hAnsi="Times New Roman" w:cs="Times New Roman"/>
                <w:sz w:val="21"/>
              </w:rPr>
            </w:pPr>
            <w:r>
              <w:rPr>
                <w:rFonts w:ascii="Times New Roman" w:hAnsi="Times New Roman" w:cs="Times New Roman"/>
                <w:sz w:val="21"/>
              </w:rPr>
              <w:t>项目</w:t>
            </w:r>
          </w:p>
        </w:tc>
        <w:tc>
          <w:tcPr>
            <w:tcW w:w="3233" w:type="dxa"/>
          </w:tcPr>
          <w:p w14:paraId="1DEE8FDF" w14:textId="77777777" w:rsidR="001C433A" w:rsidRDefault="006C4373">
            <w:pPr>
              <w:pStyle w:val="TableParagraph"/>
              <w:spacing w:line="267" w:lineRule="exact"/>
              <w:jc w:val="center"/>
              <w:rPr>
                <w:rFonts w:ascii="Times New Roman" w:hAnsi="Times New Roman" w:cs="Times New Roman"/>
                <w:sz w:val="21"/>
              </w:rPr>
            </w:pPr>
            <w:r>
              <w:rPr>
                <w:rFonts w:ascii="Times New Roman" w:hAnsi="Times New Roman" w:cs="Times New Roman"/>
                <w:sz w:val="21"/>
              </w:rPr>
              <w:t>评定</w:t>
            </w:r>
          </w:p>
        </w:tc>
      </w:tr>
      <w:tr w:rsidR="001C433A" w14:paraId="3171F228" w14:textId="77777777">
        <w:trPr>
          <w:trHeight w:val="409"/>
        </w:trPr>
        <w:tc>
          <w:tcPr>
            <w:tcW w:w="2940" w:type="dxa"/>
          </w:tcPr>
          <w:p w14:paraId="02636B15" w14:textId="77777777" w:rsidR="001C433A" w:rsidRDefault="006C4373">
            <w:pPr>
              <w:pStyle w:val="TableParagraph"/>
              <w:spacing w:line="265" w:lineRule="exact"/>
              <w:jc w:val="center"/>
              <w:rPr>
                <w:rFonts w:ascii="Times New Roman" w:hAnsi="Times New Roman" w:cs="Times New Roman"/>
                <w:sz w:val="21"/>
              </w:rPr>
            </w:pPr>
            <w:r>
              <w:rPr>
                <w:rFonts w:ascii="Times New Roman" w:hAnsi="Times New Roman" w:cs="Times New Roman"/>
                <w:spacing w:val="-1"/>
                <w:sz w:val="21"/>
              </w:rPr>
              <w:t>表面缺口、表面擦伤</w:t>
            </w:r>
          </w:p>
        </w:tc>
        <w:tc>
          <w:tcPr>
            <w:tcW w:w="3233" w:type="dxa"/>
          </w:tcPr>
          <w:p w14:paraId="685EC4E1" w14:textId="77777777" w:rsidR="001C433A" w:rsidRDefault="006C4373">
            <w:pPr>
              <w:pStyle w:val="TableParagraph"/>
              <w:spacing w:line="265" w:lineRule="exact"/>
              <w:jc w:val="center"/>
              <w:rPr>
                <w:rFonts w:ascii="Times New Roman" w:hAnsi="Times New Roman" w:cs="Times New Roman"/>
                <w:sz w:val="21"/>
              </w:rPr>
            </w:pPr>
            <w:r>
              <w:rPr>
                <w:rFonts w:ascii="Times New Roman" w:hAnsi="Times New Roman" w:cs="Times New Roman"/>
                <w:sz w:val="21"/>
              </w:rPr>
              <w:t>深＜</w:t>
            </w:r>
            <w:r>
              <w:rPr>
                <w:rFonts w:ascii="Times New Roman" w:hAnsi="Times New Roman" w:cs="Times New Roman"/>
                <w:sz w:val="21"/>
              </w:rPr>
              <w:t>0.3mm</w:t>
            </w:r>
            <w:r>
              <w:rPr>
                <w:rFonts w:ascii="Times New Roman" w:hAnsi="Times New Roman" w:cs="Times New Roman"/>
                <w:spacing w:val="-1"/>
                <w:sz w:val="21"/>
              </w:rPr>
              <w:t>合格</w:t>
            </w:r>
          </w:p>
        </w:tc>
      </w:tr>
      <w:tr w:rsidR="001C433A" w14:paraId="1E642936" w14:textId="77777777">
        <w:trPr>
          <w:trHeight w:val="407"/>
        </w:trPr>
        <w:tc>
          <w:tcPr>
            <w:tcW w:w="2940" w:type="dxa"/>
          </w:tcPr>
          <w:p w14:paraId="682F8E97" w14:textId="77777777" w:rsidR="001C433A" w:rsidRDefault="006C4373">
            <w:pPr>
              <w:pStyle w:val="TableParagraph"/>
              <w:spacing w:line="264" w:lineRule="exact"/>
              <w:jc w:val="center"/>
              <w:rPr>
                <w:rFonts w:ascii="Times New Roman" w:hAnsi="Times New Roman" w:cs="Times New Roman"/>
                <w:sz w:val="21"/>
              </w:rPr>
            </w:pPr>
            <w:r>
              <w:rPr>
                <w:rFonts w:ascii="Times New Roman" w:hAnsi="Times New Roman" w:cs="Times New Roman"/>
                <w:sz w:val="21"/>
              </w:rPr>
              <w:t>表面撞痕</w:t>
            </w:r>
          </w:p>
        </w:tc>
        <w:tc>
          <w:tcPr>
            <w:tcW w:w="3233" w:type="dxa"/>
          </w:tcPr>
          <w:p w14:paraId="4B4635C6" w14:textId="77777777" w:rsidR="001C433A" w:rsidRDefault="006C4373">
            <w:pPr>
              <w:pStyle w:val="TableParagraph"/>
              <w:spacing w:line="264" w:lineRule="exact"/>
              <w:jc w:val="center"/>
              <w:rPr>
                <w:rFonts w:ascii="Times New Roman" w:hAnsi="Times New Roman" w:cs="Times New Roman"/>
                <w:sz w:val="21"/>
              </w:rPr>
            </w:pPr>
            <w:r>
              <w:rPr>
                <w:rFonts w:ascii="Times New Roman" w:hAnsi="Times New Roman" w:cs="Times New Roman"/>
                <w:sz w:val="21"/>
              </w:rPr>
              <w:t>深＜</w:t>
            </w:r>
            <w:r>
              <w:rPr>
                <w:rFonts w:ascii="Times New Roman" w:hAnsi="Times New Roman" w:cs="Times New Roman"/>
                <w:sz w:val="21"/>
              </w:rPr>
              <w:t>0.3mm</w:t>
            </w:r>
            <w:r>
              <w:rPr>
                <w:rFonts w:ascii="Times New Roman" w:hAnsi="Times New Roman" w:cs="Times New Roman"/>
                <w:spacing w:val="-1"/>
                <w:sz w:val="21"/>
              </w:rPr>
              <w:t>合格</w:t>
            </w:r>
          </w:p>
        </w:tc>
      </w:tr>
      <w:tr w:rsidR="001C433A" w14:paraId="2EDE85D2" w14:textId="77777777">
        <w:trPr>
          <w:trHeight w:val="409"/>
        </w:trPr>
        <w:tc>
          <w:tcPr>
            <w:tcW w:w="2940" w:type="dxa"/>
          </w:tcPr>
          <w:p w14:paraId="12BA240B" w14:textId="77777777" w:rsidR="001C433A" w:rsidRDefault="006C4373">
            <w:pPr>
              <w:pStyle w:val="TableParagraph"/>
              <w:spacing w:line="267" w:lineRule="exact"/>
              <w:jc w:val="center"/>
              <w:rPr>
                <w:rFonts w:ascii="Times New Roman" w:hAnsi="Times New Roman" w:cs="Times New Roman"/>
                <w:sz w:val="21"/>
              </w:rPr>
            </w:pPr>
            <w:r>
              <w:rPr>
                <w:rFonts w:ascii="Times New Roman" w:hAnsi="Times New Roman" w:cs="Times New Roman"/>
                <w:sz w:val="21"/>
              </w:rPr>
              <w:t>锈蚀</w:t>
            </w:r>
            <w:r>
              <w:rPr>
                <w:rFonts w:ascii="Times New Roman" w:hAnsi="Times New Roman" w:cs="Times New Roman"/>
                <w:sz w:val="21"/>
              </w:rPr>
              <w:t>/</w:t>
            </w:r>
            <w:r>
              <w:rPr>
                <w:rFonts w:ascii="Times New Roman" w:hAnsi="Times New Roman" w:cs="Times New Roman"/>
                <w:sz w:val="21"/>
              </w:rPr>
              <w:t>污染</w:t>
            </w:r>
          </w:p>
        </w:tc>
        <w:tc>
          <w:tcPr>
            <w:tcW w:w="3233" w:type="dxa"/>
          </w:tcPr>
          <w:p w14:paraId="103D4571" w14:textId="77777777" w:rsidR="001C433A" w:rsidRDefault="006C4373">
            <w:pPr>
              <w:pStyle w:val="TableParagraph"/>
              <w:spacing w:line="267" w:lineRule="exact"/>
              <w:jc w:val="center"/>
              <w:rPr>
                <w:rFonts w:ascii="Times New Roman" w:hAnsi="Times New Roman" w:cs="Times New Roman"/>
                <w:sz w:val="21"/>
              </w:rPr>
            </w:pPr>
            <w:r>
              <w:rPr>
                <w:rFonts w:ascii="Times New Roman" w:hAnsi="Times New Roman" w:cs="Times New Roman"/>
                <w:sz w:val="21"/>
              </w:rPr>
              <w:t>应无锈蚀</w:t>
            </w:r>
            <w:r>
              <w:rPr>
                <w:rFonts w:ascii="Times New Roman" w:hAnsi="Times New Roman" w:cs="Times New Roman"/>
                <w:sz w:val="21"/>
              </w:rPr>
              <w:t>/</w:t>
            </w:r>
            <w:r>
              <w:rPr>
                <w:rFonts w:ascii="Times New Roman" w:hAnsi="Times New Roman" w:cs="Times New Roman"/>
                <w:sz w:val="21"/>
              </w:rPr>
              <w:t>污染</w:t>
            </w:r>
          </w:p>
        </w:tc>
      </w:tr>
    </w:tbl>
    <w:p w14:paraId="228F00F8"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C. </w:t>
      </w:r>
      <w:r>
        <w:rPr>
          <w:rFonts w:ascii="Times New Roman" w:hAnsi="Times New Roman" w:cs="Times New Roman"/>
          <w:sz w:val="24"/>
        </w:rPr>
        <w:t>水箱单板应一次成型，确保单板尺寸公差，以避免由于公差过大引起安装过程中的强行组装，具体要求符合下表。</w:t>
      </w:r>
    </w:p>
    <w:tbl>
      <w:tblPr>
        <w:tblStyle w:val="TableNormal"/>
        <w:tblW w:w="7178" w:type="dxa"/>
        <w:tblInd w:w="10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581"/>
        <w:gridCol w:w="2053"/>
        <w:gridCol w:w="1701"/>
        <w:gridCol w:w="1843"/>
      </w:tblGrid>
      <w:tr w:rsidR="001C433A" w14:paraId="2D4FB478" w14:textId="77777777">
        <w:trPr>
          <w:trHeight w:val="815"/>
        </w:trPr>
        <w:tc>
          <w:tcPr>
            <w:tcW w:w="3634" w:type="dxa"/>
            <w:gridSpan w:val="2"/>
            <w:vAlign w:val="center"/>
          </w:tcPr>
          <w:p w14:paraId="1FAB2AFC" w14:textId="77777777" w:rsidR="001C433A" w:rsidRDefault="006C4373">
            <w:pPr>
              <w:pStyle w:val="TableParagraph"/>
              <w:spacing w:line="265" w:lineRule="exact"/>
              <w:jc w:val="center"/>
              <w:rPr>
                <w:rFonts w:ascii="Times New Roman" w:hAnsi="Times New Roman" w:cs="Times New Roman"/>
                <w:spacing w:val="23"/>
                <w:sz w:val="21"/>
              </w:rPr>
            </w:pPr>
            <w:r>
              <w:rPr>
                <w:rFonts w:ascii="Times New Roman" w:hAnsi="Times New Roman" w:cs="Times New Roman"/>
                <w:sz w:val="21"/>
              </w:rPr>
              <w:t>项目</w:t>
            </w:r>
          </w:p>
        </w:tc>
        <w:tc>
          <w:tcPr>
            <w:tcW w:w="1701" w:type="dxa"/>
            <w:vAlign w:val="center"/>
          </w:tcPr>
          <w:p w14:paraId="62118A9C" w14:textId="77777777" w:rsidR="001C433A" w:rsidRDefault="006C4373">
            <w:pPr>
              <w:pStyle w:val="TableParagraph"/>
              <w:spacing w:line="265" w:lineRule="exact"/>
              <w:jc w:val="center"/>
              <w:rPr>
                <w:rFonts w:ascii="Times New Roman" w:hAnsi="Times New Roman" w:cs="Times New Roman"/>
                <w:sz w:val="21"/>
              </w:rPr>
            </w:pPr>
            <w:r>
              <w:rPr>
                <w:rFonts w:ascii="Times New Roman" w:hAnsi="Times New Roman" w:cs="Times New Roman"/>
                <w:spacing w:val="23"/>
                <w:sz w:val="21"/>
              </w:rPr>
              <w:t>设计尺寸</w:t>
            </w:r>
          </w:p>
          <w:p w14:paraId="5984BF07" w14:textId="77777777" w:rsidR="001C433A" w:rsidRDefault="006C4373">
            <w:pPr>
              <w:pStyle w:val="TableParagraph"/>
              <w:spacing w:before="139"/>
              <w:jc w:val="center"/>
              <w:rPr>
                <w:rFonts w:ascii="Times New Roman" w:hAnsi="Times New Roman" w:cs="Times New Roman"/>
                <w:sz w:val="21"/>
              </w:rPr>
            </w:pPr>
            <w:r>
              <w:rPr>
                <w:rFonts w:ascii="Times New Roman" w:hAnsi="Times New Roman" w:cs="Times New Roman"/>
                <w:sz w:val="21"/>
              </w:rPr>
              <w:t>(mm)</w:t>
            </w:r>
          </w:p>
        </w:tc>
        <w:tc>
          <w:tcPr>
            <w:tcW w:w="1843" w:type="dxa"/>
            <w:vAlign w:val="center"/>
          </w:tcPr>
          <w:p w14:paraId="78F296EA" w14:textId="77777777" w:rsidR="001C433A" w:rsidRDefault="006C4373">
            <w:pPr>
              <w:pStyle w:val="TableParagraph"/>
              <w:spacing w:line="265" w:lineRule="exact"/>
              <w:jc w:val="center"/>
              <w:rPr>
                <w:rFonts w:ascii="Times New Roman" w:hAnsi="Times New Roman" w:cs="Times New Roman"/>
                <w:sz w:val="21"/>
              </w:rPr>
            </w:pPr>
            <w:r>
              <w:rPr>
                <w:rFonts w:ascii="Times New Roman" w:hAnsi="Times New Roman" w:cs="Times New Roman"/>
                <w:sz w:val="21"/>
              </w:rPr>
              <w:t>允许公差</w:t>
            </w:r>
            <w:r>
              <w:rPr>
                <w:rFonts w:ascii="Times New Roman" w:hAnsi="Times New Roman" w:cs="Times New Roman"/>
                <w:sz w:val="21"/>
              </w:rPr>
              <w:t>(mm)</w:t>
            </w:r>
          </w:p>
        </w:tc>
      </w:tr>
      <w:tr w:rsidR="001C433A" w14:paraId="2BDD6ACE" w14:textId="77777777">
        <w:trPr>
          <w:trHeight w:val="409"/>
        </w:trPr>
        <w:tc>
          <w:tcPr>
            <w:tcW w:w="1581" w:type="dxa"/>
            <w:vMerge w:val="restart"/>
            <w:vAlign w:val="center"/>
          </w:tcPr>
          <w:p w14:paraId="068C7EB4" w14:textId="77777777" w:rsidR="001C433A" w:rsidRDefault="001C433A">
            <w:pPr>
              <w:pStyle w:val="TableParagraph"/>
              <w:spacing w:before="13"/>
              <w:jc w:val="center"/>
              <w:rPr>
                <w:rFonts w:ascii="Times New Roman" w:hAnsi="Times New Roman" w:cs="Times New Roman"/>
                <w:sz w:val="21"/>
              </w:rPr>
            </w:pPr>
          </w:p>
          <w:p w14:paraId="7D9D490A" w14:textId="77777777" w:rsidR="001C433A" w:rsidRDefault="001C433A">
            <w:pPr>
              <w:pStyle w:val="TableParagraph"/>
              <w:spacing w:before="13"/>
              <w:jc w:val="center"/>
              <w:rPr>
                <w:rFonts w:ascii="Times New Roman" w:hAnsi="Times New Roman" w:cs="Times New Roman"/>
                <w:sz w:val="21"/>
              </w:rPr>
            </w:pPr>
          </w:p>
          <w:p w14:paraId="3F6949D4" w14:textId="77777777" w:rsidR="001C433A" w:rsidRDefault="006C4373">
            <w:pPr>
              <w:pStyle w:val="TableParagraph"/>
              <w:spacing w:line="265" w:lineRule="exact"/>
              <w:jc w:val="center"/>
              <w:rPr>
                <w:rFonts w:ascii="Times New Roman" w:hAnsi="Times New Roman" w:cs="Times New Roman"/>
                <w:sz w:val="21"/>
              </w:rPr>
            </w:pPr>
            <w:r>
              <w:rPr>
                <w:rFonts w:ascii="Times New Roman" w:hAnsi="Times New Roman" w:cs="Times New Roman"/>
                <w:sz w:val="21"/>
              </w:rPr>
              <w:t>水箱本体</w:t>
            </w:r>
          </w:p>
          <w:p w14:paraId="2FAE9779" w14:textId="77777777" w:rsidR="001C433A" w:rsidRDefault="001C433A">
            <w:pPr>
              <w:pStyle w:val="TableParagraph"/>
              <w:spacing w:before="13"/>
              <w:jc w:val="center"/>
              <w:rPr>
                <w:rFonts w:ascii="Times New Roman" w:hAnsi="Times New Roman" w:cs="Times New Roman"/>
                <w:sz w:val="21"/>
              </w:rPr>
            </w:pPr>
          </w:p>
          <w:p w14:paraId="4602E01C" w14:textId="77777777" w:rsidR="001C433A" w:rsidRDefault="001C433A">
            <w:pPr>
              <w:pStyle w:val="TableParagraph"/>
              <w:spacing w:before="13"/>
              <w:jc w:val="center"/>
              <w:rPr>
                <w:rFonts w:ascii="Times New Roman" w:hAnsi="Times New Roman" w:cs="Times New Roman"/>
                <w:sz w:val="21"/>
              </w:rPr>
            </w:pPr>
          </w:p>
          <w:p w14:paraId="7964F231" w14:textId="77777777" w:rsidR="001C433A" w:rsidRDefault="001C433A">
            <w:pPr>
              <w:pStyle w:val="TableParagraph"/>
              <w:spacing w:before="13"/>
              <w:jc w:val="center"/>
              <w:rPr>
                <w:rFonts w:ascii="Times New Roman" w:hAnsi="Times New Roman" w:cs="Times New Roman"/>
                <w:sz w:val="21"/>
              </w:rPr>
            </w:pPr>
          </w:p>
        </w:tc>
        <w:tc>
          <w:tcPr>
            <w:tcW w:w="2053" w:type="dxa"/>
            <w:vMerge w:val="restart"/>
            <w:vAlign w:val="center"/>
          </w:tcPr>
          <w:p w14:paraId="29966692" w14:textId="77777777" w:rsidR="001C433A" w:rsidRDefault="006C4373">
            <w:pPr>
              <w:pStyle w:val="TableParagraph"/>
              <w:spacing w:line="265" w:lineRule="exact"/>
              <w:jc w:val="center"/>
              <w:rPr>
                <w:rFonts w:ascii="Times New Roman" w:hAnsi="Times New Roman" w:cs="Times New Roman"/>
                <w:sz w:val="21"/>
                <w:lang w:eastAsia="zh-CN"/>
              </w:rPr>
            </w:pPr>
            <w:r>
              <w:rPr>
                <w:rFonts w:ascii="Times New Roman" w:hAnsi="Times New Roman" w:cs="Times New Roman"/>
                <w:sz w:val="21"/>
                <w:lang w:eastAsia="zh-CN"/>
              </w:rPr>
              <w:t>外形尺寸</w:t>
            </w:r>
          </w:p>
          <w:p w14:paraId="16107174" w14:textId="77777777" w:rsidR="001C433A" w:rsidRDefault="006C4373">
            <w:pPr>
              <w:pStyle w:val="TableParagraph"/>
              <w:spacing w:line="265" w:lineRule="exact"/>
              <w:jc w:val="center"/>
              <w:rPr>
                <w:rFonts w:ascii="Times New Roman" w:hAnsi="Times New Roman" w:cs="Times New Roman"/>
                <w:sz w:val="21"/>
                <w:lang w:eastAsia="zh-CN"/>
              </w:rPr>
            </w:pPr>
            <w:r>
              <w:rPr>
                <w:rFonts w:ascii="Times New Roman" w:hAnsi="Times New Roman" w:cs="Times New Roman"/>
                <w:sz w:val="21"/>
                <w:lang w:eastAsia="zh-CN"/>
              </w:rPr>
              <w:t>（长、宽、高）</w:t>
            </w:r>
          </w:p>
        </w:tc>
        <w:tc>
          <w:tcPr>
            <w:tcW w:w="1701" w:type="dxa"/>
            <w:vAlign w:val="center"/>
          </w:tcPr>
          <w:p w14:paraId="6CDBA969" w14:textId="77777777" w:rsidR="001C433A" w:rsidRDefault="006C4373">
            <w:pPr>
              <w:pStyle w:val="TableParagraph"/>
              <w:spacing w:line="267" w:lineRule="exact"/>
              <w:jc w:val="center"/>
              <w:rPr>
                <w:rFonts w:ascii="Times New Roman" w:hAnsi="Times New Roman" w:cs="Times New Roman"/>
                <w:sz w:val="21"/>
              </w:rPr>
            </w:pPr>
            <w:r>
              <w:rPr>
                <w:rFonts w:ascii="Times New Roman" w:hAnsi="Times New Roman" w:cs="Times New Roman"/>
                <w:sz w:val="21"/>
              </w:rPr>
              <w:t>≤5000</w:t>
            </w:r>
          </w:p>
        </w:tc>
        <w:tc>
          <w:tcPr>
            <w:tcW w:w="1843" w:type="dxa"/>
            <w:vAlign w:val="center"/>
          </w:tcPr>
          <w:p w14:paraId="0119E683" w14:textId="77777777" w:rsidR="001C433A" w:rsidRDefault="006C4373">
            <w:pPr>
              <w:pStyle w:val="TableParagraph"/>
              <w:spacing w:line="267" w:lineRule="exact"/>
              <w:jc w:val="center"/>
              <w:rPr>
                <w:rFonts w:ascii="Times New Roman" w:hAnsi="Times New Roman" w:cs="Times New Roman"/>
                <w:sz w:val="21"/>
              </w:rPr>
            </w:pPr>
            <w:r>
              <w:rPr>
                <w:rFonts w:ascii="Times New Roman" w:hAnsi="Times New Roman" w:cs="Times New Roman"/>
                <w:sz w:val="21"/>
              </w:rPr>
              <w:t>0</w:t>
            </w:r>
            <w:r>
              <w:rPr>
                <w:rFonts w:ascii="Times New Roman" w:hAnsi="Times New Roman" w:cs="Times New Roman"/>
                <w:sz w:val="21"/>
              </w:rPr>
              <w:t>～</w:t>
            </w:r>
            <w:r>
              <w:rPr>
                <w:rFonts w:ascii="Times New Roman" w:hAnsi="Times New Roman" w:cs="Times New Roman"/>
                <w:sz w:val="21"/>
              </w:rPr>
              <w:t>+10</w:t>
            </w:r>
          </w:p>
        </w:tc>
      </w:tr>
      <w:tr w:rsidR="001C433A" w14:paraId="53321137" w14:textId="77777777">
        <w:trPr>
          <w:trHeight w:val="534"/>
        </w:trPr>
        <w:tc>
          <w:tcPr>
            <w:tcW w:w="1581" w:type="dxa"/>
            <w:vMerge/>
            <w:vAlign w:val="center"/>
          </w:tcPr>
          <w:p w14:paraId="314721E6" w14:textId="77777777" w:rsidR="001C433A" w:rsidRDefault="001C433A">
            <w:pPr>
              <w:pStyle w:val="TableParagraph"/>
              <w:spacing w:before="13"/>
              <w:jc w:val="center"/>
              <w:rPr>
                <w:rFonts w:ascii="Times New Roman" w:hAnsi="Times New Roman" w:cs="Times New Roman"/>
                <w:sz w:val="21"/>
              </w:rPr>
            </w:pPr>
          </w:p>
        </w:tc>
        <w:tc>
          <w:tcPr>
            <w:tcW w:w="2053" w:type="dxa"/>
            <w:vMerge/>
            <w:vAlign w:val="center"/>
          </w:tcPr>
          <w:p w14:paraId="4C58F209" w14:textId="77777777" w:rsidR="001C433A" w:rsidRDefault="001C433A">
            <w:pPr>
              <w:pStyle w:val="TableParagraph"/>
              <w:spacing w:line="265" w:lineRule="exact"/>
              <w:ind w:firstLine="420"/>
              <w:jc w:val="center"/>
              <w:rPr>
                <w:rFonts w:ascii="Times New Roman" w:hAnsi="Times New Roman" w:cs="Times New Roman"/>
                <w:sz w:val="21"/>
              </w:rPr>
            </w:pPr>
          </w:p>
        </w:tc>
        <w:tc>
          <w:tcPr>
            <w:tcW w:w="1701" w:type="dxa"/>
            <w:vAlign w:val="center"/>
          </w:tcPr>
          <w:p w14:paraId="6F4F4141" w14:textId="77777777" w:rsidR="001C433A" w:rsidRDefault="006C4373">
            <w:pPr>
              <w:pStyle w:val="TableParagraph"/>
              <w:spacing w:line="265" w:lineRule="exact"/>
              <w:jc w:val="center"/>
              <w:rPr>
                <w:rFonts w:ascii="Times New Roman" w:hAnsi="Times New Roman" w:cs="Times New Roman"/>
                <w:sz w:val="21"/>
              </w:rPr>
            </w:pPr>
            <w:r>
              <w:rPr>
                <w:rFonts w:ascii="Times New Roman" w:hAnsi="Times New Roman" w:cs="Times New Roman"/>
                <w:sz w:val="21"/>
              </w:rPr>
              <w:t>＞</w:t>
            </w:r>
            <w:r>
              <w:rPr>
                <w:rFonts w:ascii="Times New Roman" w:hAnsi="Times New Roman" w:cs="Times New Roman"/>
                <w:sz w:val="21"/>
              </w:rPr>
              <w:t>5000</w:t>
            </w:r>
          </w:p>
        </w:tc>
        <w:tc>
          <w:tcPr>
            <w:tcW w:w="1843" w:type="dxa"/>
            <w:vAlign w:val="center"/>
          </w:tcPr>
          <w:p w14:paraId="0A592623" w14:textId="77777777" w:rsidR="001C433A" w:rsidRDefault="006C4373">
            <w:pPr>
              <w:pStyle w:val="TableParagraph"/>
              <w:spacing w:line="265" w:lineRule="exact"/>
              <w:jc w:val="center"/>
              <w:rPr>
                <w:rFonts w:ascii="Times New Roman" w:hAnsi="Times New Roman" w:cs="Times New Roman"/>
                <w:sz w:val="21"/>
              </w:rPr>
            </w:pPr>
            <w:r>
              <w:rPr>
                <w:rFonts w:ascii="Times New Roman" w:hAnsi="Times New Roman" w:cs="Times New Roman"/>
                <w:sz w:val="21"/>
              </w:rPr>
              <w:t>0</w:t>
            </w:r>
            <w:r>
              <w:rPr>
                <w:rFonts w:ascii="Times New Roman" w:hAnsi="Times New Roman" w:cs="Times New Roman"/>
                <w:sz w:val="21"/>
              </w:rPr>
              <w:t>～</w:t>
            </w:r>
            <w:r>
              <w:rPr>
                <w:rFonts w:ascii="Times New Roman" w:hAnsi="Times New Roman" w:cs="Times New Roman"/>
                <w:sz w:val="21"/>
              </w:rPr>
              <w:t>+(L/1000+5)</w:t>
            </w:r>
          </w:p>
        </w:tc>
      </w:tr>
      <w:tr w:rsidR="001C433A" w14:paraId="04805E22" w14:textId="77777777">
        <w:trPr>
          <w:trHeight w:val="571"/>
        </w:trPr>
        <w:tc>
          <w:tcPr>
            <w:tcW w:w="1581" w:type="dxa"/>
            <w:vMerge/>
            <w:vAlign w:val="center"/>
          </w:tcPr>
          <w:p w14:paraId="68E3C860" w14:textId="77777777" w:rsidR="001C433A" w:rsidRDefault="001C433A">
            <w:pPr>
              <w:pStyle w:val="TableParagraph"/>
              <w:spacing w:before="13"/>
              <w:jc w:val="center"/>
              <w:rPr>
                <w:rFonts w:ascii="Times New Roman" w:hAnsi="Times New Roman" w:cs="Times New Roman"/>
                <w:sz w:val="16"/>
              </w:rPr>
            </w:pPr>
          </w:p>
        </w:tc>
        <w:tc>
          <w:tcPr>
            <w:tcW w:w="2053" w:type="dxa"/>
            <w:vMerge w:val="restart"/>
            <w:vAlign w:val="center"/>
          </w:tcPr>
          <w:p w14:paraId="0C76CE11" w14:textId="77777777" w:rsidR="001C433A" w:rsidRDefault="006C4373">
            <w:pPr>
              <w:pStyle w:val="TableParagraph"/>
              <w:spacing w:line="265" w:lineRule="exact"/>
              <w:jc w:val="center"/>
              <w:rPr>
                <w:rFonts w:ascii="Times New Roman" w:hAnsi="Times New Roman" w:cs="Times New Roman"/>
                <w:sz w:val="21"/>
              </w:rPr>
            </w:pPr>
            <w:r>
              <w:rPr>
                <w:rFonts w:ascii="Times New Roman" w:hAnsi="Times New Roman" w:cs="Times New Roman"/>
                <w:sz w:val="21"/>
              </w:rPr>
              <w:t>垂直度</w:t>
            </w:r>
          </w:p>
        </w:tc>
        <w:tc>
          <w:tcPr>
            <w:tcW w:w="1701" w:type="dxa"/>
            <w:tcBorders>
              <w:bottom w:val="single" w:sz="8" w:space="0" w:color="000000"/>
            </w:tcBorders>
            <w:vAlign w:val="center"/>
          </w:tcPr>
          <w:p w14:paraId="345A0309" w14:textId="77777777" w:rsidR="001C433A" w:rsidRDefault="006C4373">
            <w:pPr>
              <w:pStyle w:val="TableParagraph"/>
              <w:spacing w:line="265" w:lineRule="exact"/>
              <w:jc w:val="center"/>
              <w:rPr>
                <w:rFonts w:ascii="Times New Roman" w:hAnsi="Times New Roman" w:cs="Times New Roman"/>
                <w:sz w:val="21"/>
              </w:rPr>
            </w:pPr>
            <w:r>
              <w:rPr>
                <w:rFonts w:ascii="Times New Roman" w:hAnsi="Times New Roman" w:cs="Times New Roman"/>
                <w:sz w:val="21"/>
              </w:rPr>
              <w:t>高度</w:t>
            </w:r>
            <w:r>
              <w:rPr>
                <w:rFonts w:ascii="Times New Roman" w:hAnsi="Times New Roman" w:cs="Times New Roman"/>
                <w:sz w:val="21"/>
              </w:rPr>
              <w:t>≤5000</w:t>
            </w:r>
          </w:p>
        </w:tc>
        <w:tc>
          <w:tcPr>
            <w:tcW w:w="1843" w:type="dxa"/>
            <w:tcBorders>
              <w:bottom w:val="single" w:sz="8" w:space="0" w:color="000000"/>
            </w:tcBorders>
            <w:vAlign w:val="center"/>
          </w:tcPr>
          <w:p w14:paraId="60DF3626" w14:textId="77777777" w:rsidR="001C433A" w:rsidRDefault="006C4373">
            <w:pPr>
              <w:pStyle w:val="TableParagraph"/>
              <w:spacing w:line="265" w:lineRule="exact"/>
              <w:jc w:val="center"/>
              <w:rPr>
                <w:rFonts w:ascii="Times New Roman" w:hAnsi="Times New Roman" w:cs="Times New Roman"/>
                <w:sz w:val="21"/>
              </w:rPr>
            </w:pPr>
            <w:r>
              <w:rPr>
                <w:rFonts w:ascii="Times New Roman" w:hAnsi="Times New Roman" w:cs="Times New Roman"/>
                <w:sz w:val="21"/>
              </w:rPr>
              <w:t>0</w:t>
            </w:r>
            <w:r>
              <w:rPr>
                <w:rFonts w:ascii="Times New Roman" w:hAnsi="Times New Roman" w:cs="Times New Roman"/>
                <w:sz w:val="21"/>
              </w:rPr>
              <w:t>～</w:t>
            </w:r>
            <w:r>
              <w:rPr>
                <w:rFonts w:ascii="Times New Roman" w:hAnsi="Times New Roman" w:cs="Times New Roman"/>
                <w:sz w:val="21"/>
              </w:rPr>
              <w:t>10</w:t>
            </w:r>
          </w:p>
        </w:tc>
      </w:tr>
      <w:tr w:rsidR="001C433A" w14:paraId="464347A5" w14:textId="77777777">
        <w:trPr>
          <w:trHeight w:val="409"/>
        </w:trPr>
        <w:tc>
          <w:tcPr>
            <w:tcW w:w="1581" w:type="dxa"/>
            <w:vMerge/>
            <w:vAlign w:val="center"/>
          </w:tcPr>
          <w:p w14:paraId="70CD184C" w14:textId="77777777" w:rsidR="001C433A" w:rsidRDefault="001C433A">
            <w:pPr>
              <w:ind w:firstLine="40"/>
              <w:jc w:val="center"/>
              <w:rPr>
                <w:rFonts w:ascii="Times New Roman" w:hAnsi="Times New Roman" w:cs="Times New Roman"/>
                <w:sz w:val="2"/>
                <w:szCs w:val="2"/>
              </w:rPr>
            </w:pPr>
          </w:p>
        </w:tc>
        <w:tc>
          <w:tcPr>
            <w:tcW w:w="2053" w:type="dxa"/>
            <w:vMerge/>
            <w:vAlign w:val="center"/>
          </w:tcPr>
          <w:p w14:paraId="5969AD35" w14:textId="77777777" w:rsidR="001C433A" w:rsidRDefault="001C433A">
            <w:pPr>
              <w:pStyle w:val="TableParagraph"/>
              <w:spacing w:line="267" w:lineRule="exact"/>
              <w:jc w:val="center"/>
              <w:rPr>
                <w:rFonts w:ascii="Times New Roman" w:hAnsi="Times New Roman" w:cs="Times New Roman"/>
                <w:sz w:val="21"/>
              </w:rPr>
            </w:pPr>
          </w:p>
        </w:tc>
        <w:tc>
          <w:tcPr>
            <w:tcW w:w="1701" w:type="dxa"/>
            <w:vAlign w:val="center"/>
          </w:tcPr>
          <w:p w14:paraId="26D093E9" w14:textId="77777777" w:rsidR="001C433A" w:rsidRDefault="006C4373">
            <w:pPr>
              <w:pStyle w:val="TableParagraph"/>
              <w:spacing w:line="267" w:lineRule="exact"/>
              <w:jc w:val="center"/>
              <w:rPr>
                <w:rFonts w:ascii="Times New Roman" w:hAnsi="Times New Roman" w:cs="Times New Roman"/>
                <w:sz w:val="21"/>
              </w:rPr>
            </w:pPr>
            <w:r>
              <w:rPr>
                <w:rFonts w:ascii="Times New Roman" w:hAnsi="Times New Roman" w:cs="Times New Roman"/>
                <w:sz w:val="21"/>
              </w:rPr>
              <w:t>高度＞</w:t>
            </w:r>
            <w:r>
              <w:rPr>
                <w:rFonts w:ascii="Times New Roman" w:hAnsi="Times New Roman" w:cs="Times New Roman"/>
                <w:sz w:val="21"/>
              </w:rPr>
              <w:t>5000</w:t>
            </w:r>
          </w:p>
        </w:tc>
        <w:tc>
          <w:tcPr>
            <w:tcW w:w="1843" w:type="dxa"/>
            <w:vAlign w:val="center"/>
          </w:tcPr>
          <w:p w14:paraId="6607C307" w14:textId="77777777" w:rsidR="001C433A" w:rsidRDefault="006C4373">
            <w:pPr>
              <w:pStyle w:val="TableParagraph"/>
              <w:spacing w:line="267" w:lineRule="exact"/>
              <w:jc w:val="center"/>
              <w:rPr>
                <w:rFonts w:ascii="Times New Roman" w:hAnsi="Times New Roman" w:cs="Times New Roman"/>
                <w:sz w:val="21"/>
              </w:rPr>
            </w:pPr>
            <w:r>
              <w:rPr>
                <w:rFonts w:ascii="Times New Roman" w:hAnsi="Times New Roman" w:cs="Times New Roman"/>
                <w:sz w:val="21"/>
              </w:rPr>
              <w:t>0</w:t>
            </w:r>
            <w:r>
              <w:rPr>
                <w:rFonts w:ascii="Times New Roman" w:hAnsi="Times New Roman" w:cs="Times New Roman"/>
                <w:sz w:val="21"/>
              </w:rPr>
              <w:t>～</w:t>
            </w:r>
            <w:r>
              <w:rPr>
                <w:rFonts w:ascii="Times New Roman" w:hAnsi="Times New Roman" w:cs="Times New Roman"/>
                <w:sz w:val="21"/>
              </w:rPr>
              <w:t>+(L/1000+10)</w:t>
            </w:r>
          </w:p>
        </w:tc>
      </w:tr>
      <w:tr w:rsidR="001C433A" w14:paraId="4B650BEC" w14:textId="77777777">
        <w:trPr>
          <w:trHeight w:val="409"/>
        </w:trPr>
        <w:tc>
          <w:tcPr>
            <w:tcW w:w="3634" w:type="dxa"/>
            <w:gridSpan w:val="2"/>
            <w:vAlign w:val="center"/>
          </w:tcPr>
          <w:p w14:paraId="7C6FC66F" w14:textId="77777777" w:rsidR="001C433A" w:rsidRDefault="006C4373">
            <w:pPr>
              <w:pStyle w:val="TableParagraph"/>
              <w:spacing w:line="267" w:lineRule="exact"/>
              <w:jc w:val="center"/>
              <w:rPr>
                <w:rFonts w:ascii="Times New Roman" w:hAnsi="Times New Roman" w:cs="Times New Roman"/>
                <w:sz w:val="21"/>
              </w:rPr>
            </w:pPr>
            <w:r>
              <w:rPr>
                <w:rFonts w:ascii="Times New Roman" w:hAnsi="Times New Roman" w:cs="Times New Roman"/>
                <w:sz w:val="21"/>
                <w:szCs w:val="21"/>
              </w:rPr>
              <w:t>部件安装，接管位置</w:t>
            </w:r>
          </w:p>
        </w:tc>
        <w:tc>
          <w:tcPr>
            <w:tcW w:w="1701" w:type="dxa"/>
            <w:vAlign w:val="center"/>
          </w:tcPr>
          <w:p w14:paraId="05200634" w14:textId="77777777" w:rsidR="001C433A" w:rsidRDefault="006C4373">
            <w:pPr>
              <w:pStyle w:val="TableParagraph"/>
              <w:spacing w:line="267" w:lineRule="exact"/>
              <w:jc w:val="center"/>
              <w:rPr>
                <w:rFonts w:ascii="Times New Roman" w:hAnsi="Times New Roman" w:cs="Times New Roman"/>
                <w:sz w:val="21"/>
              </w:rPr>
            </w:pPr>
            <w:r>
              <w:rPr>
                <w:rFonts w:ascii="Times New Roman" w:hAnsi="Times New Roman" w:cs="Times New Roman"/>
                <w:sz w:val="21"/>
              </w:rPr>
              <w:t>--</w:t>
            </w:r>
          </w:p>
        </w:tc>
        <w:tc>
          <w:tcPr>
            <w:tcW w:w="1843" w:type="dxa"/>
            <w:vAlign w:val="center"/>
          </w:tcPr>
          <w:p w14:paraId="466DE14C" w14:textId="77777777" w:rsidR="001C433A" w:rsidRDefault="006C4373">
            <w:pPr>
              <w:pStyle w:val="TableParagraph"/>
              <w:spacing w:line="267" w:lineRule="exact"/>
              <w:jc w:val="center"/>
              <w:rPr>
                <w:rFonts w:ascii="Times New Roman" w:hAnsi="Times New Roman" w:cs="Times New Roman"/>
                <w:sz w:val="21"/>
              </w:rPr>
            </w:pPr>
            <w:r>
              <w:rPr>
                <w:rFonts w:ascii="Times New Roman" w:hAnsi="Times New Roman" w:cs="Times New Roman"/>
                <w:sz w:val="21"/>
              </w:rPr>
              <w:t>±10</w:t>
            </w:r>
          </w:p>
        </w:tc>
      </w:tr>
      <w:tr w:rsidR="001C433A" w14:paraId="18E3B9CC" w14:textId="77777777">
        <w:trPr>
          <w:trHeight w:val="890"/>
        </w:trPr>
        <w:tc>
          <w:tcPr>
            <w:tcW w:w="1581" w:type="dxa"/>
            <w:vMerge w:val="restart"/>
            <w:vAlign w:val="center"/>
          </w:tcPr>
          <w:p w14:paraId="68C55D5E" w14:textId="77777777" w:rsidR="001C433A" w:rsidRDefault="006C4373">
            <w:pPr>
              <w:pStyle w:val="TableParagraph"/>
              <w:spacing w:line="252" w:lineRule="exact"/>
              <w:jc w:val="center"/>
              <w:rPr>
                <w:rFonts w:ascii="Times New Roman" w:hAnsi="Times New Roman" w:cs="Times New Roman"/>
                <w:sz w:val="21"/>
                <w:szCs w:val="21"/>
              </w:rPr>
            </w:pPr>
            <w:r>
              <w:rPr>
                <w:rFonts w:ascii="Times New Roman" w:hAnsi="Times New Roman" w:cs="Times New Roman"/>
                <w:w w:val="99"/>
                <w:sz w:val="21"/>
              </w:rPr>
              <w:t>底架</w:t>
            </w:r>
          </w:p>
        </w:tc>
        <w:tc>
          <w:tcPr>
            <w:tcW w:w="2053" w:type="dxa"/>
            <w:vAlign w:val="center"/>
          </w:tcPr>
          <w:p w14:paraId="5B2D7E5A" w14:textId="77777777" w:rsidR="001C433A" w:rsidRDefault="006C4373">
            <w:pPr>
              <w:pStyle w:val="TableParagraph"/>
              <w:spacing w:line="205" w:lineRule="exact"/>
              <w:jc w:val="center"/>
              <w:rPr>
                <w:rFonts w:ascii="Times New Roman" w:hAnsi="Times New Roman" w:cs="Times New Roman"/>
                <w:sz w:val="21"/>
                <w:lang w:eastAsia="zh-CN"/>
              </w:rPr>
            </w:pPr>
            <w:r>
              <w:rPr>
                <w:rFonts w:ascii="Times New Roman" w:hAnsi="Times New Roman" w:cs="Times New Roman"/>
                <w:sz w:val="21"/>
                <w:lang w:eastAsia="zh-CN"/>
              </w:rPr>
              <w:t>上部长度</w:t>
            </w:r>
          </w:p>
          <w:p w14:paraId="21AC8D27" w14:textId="77777777" w:rsidR="001C433A" w:rsidRDefault="006C4373">
            <w:pPr>
              <w:pStyle w:val="TableParagraph"/>
              <w:spacing w:line="364" w:lineRule="auto"/>
              <w:ind w:right="194"/>
              <w:jc w:val="center"/>
              <w:rPr>
                <w:rFonts w:ascii="Times New Roman" w:hAnsi="Times New Roman" w:cs="Times New Roman"/>
                <w:sz w:val="21"/>
                <w:szCs w:val="21"/>
                <w:lang w:eastAsia="zh-CN"/>
              </w:rPr>
            </w:pPr>
            <w:r>
              <w:rPr>
                <w:rFonts w:ascii="Times New Roman" w:hAnsi="Times New Roman" w:cs="Times New Roman"/>
                <w:spacing w:val="9"/>
                <w:sz w:val="21"/>
                <w:lang w:eastAsia="zh-CN"/>
              </w:rPr>
              <w:t>(</w:t>
            </w:r>
            <w:r>
              <w:rPr>
                <w:rFonts w:ascii="Times New Roman" w:hAnsi="Times New Roman" w:cs="Times New Roman"/>
                <w:spacing w:val="9"/>
                <w:sz w:val="21"/>
                <w:lang w:eastAsia="zh-CN"/>
              </w:rPr>
              <w:t>水箱安装部</w:t>
            </w:r>
            <w:r>
              <w:rPr>
                <w:rFonts w:ascii="Times New Roman" w:hAnsi="Times New Roman" w:cs="Times New Roman"/>
                <w:sz w:val="21"/>
                <w:lang w:eastAsia="zh-CN"/>
              </w:rPr>
              <w:t>分</w:t>
            </w:r>
            <w:r>
              <w:rPr>
                <w:rFonts w:ascii="Times New Roman" w:hAnsi="Times New Roman" w:cs="Times New Roman"/>
                <w:sz w:val="21"/>
                <w:lang w:eastAsia="zh-CN"/>
              </w:rPr>
              <w:t>)</w:t>
            </w:r>
          </w:p>
        </w:tc>
        <w:tc>
          <w:tcPr>
            <w:tcW w:w="1701" w:type="dxa"/>
            <w:vAlign w:val="center"/>
          </w:tcPr>
          <w:p w14:paraId="6AD07155" w14:textId="77777777" w:rsidR="001C433A" w:rsidRDefault="006C4373">
            <w:pPr>
              <w:pStyle w:val="TableParagraph"/>
              <w:spacing w:line="264" w:lineRule="exact"/>
              <w:jc w:val="center"/>
              <w:rPr>
                <w:rFonts w:ascii="Times New Roman" w:hAnsi="Times New Roman" w:cs="Times New Roman"/>
                <w:sz w:val="21"/>
              </w:rPr>
            </w:pPr>
            <w:r>
              <w:rPr>
                <w:rFonts w:ascii="Times New Roman" w:hAnsi="Times New Roman" w:cs="Times New Roman"/>
                <w:sz w:val="21"/>
              </w:rPr>
              <w:t>≤4000</w:t>
            </w:r>
          </w:p>
        </w:tc>
        <w:tc>
          <w:tcPr>
            <w:tcW w:w="1843" w:type="dxa"/>
            <w:vAlign w:val="center"/>
          </w:tcPr>
          <w:p w14:paraId="1D7F421D" w14:textId="77777777" w:rsidR="001C433A" w:rsidRDefault="006C4373">
            <w:pPr>
              <w:pStyle w:val="TableParagraph"/>
              <w:spacing w:line="264" w:lineRule="exact"/>
              <w:jc w:val="center"/>
              <w:rPr>
                <w:rFonts w:ascii="Times New Roman" w:hAnsi="Times New Roman" w:cs="Times New Roman"/>
                <w:sz w:val="21"/>
              </w:rPr>
            </w:pPr>
            <w:r>
              <w:rPr>
                <w:rFonts w:ascii="Times New Roman" w:hAnsi="Times New Roman" w:cs="Times New Roman"/>
                <w:sz w:val="21"/>
              </w:rPr>
              <w:t>0</w:t>
            </w:r>
            <w:r>
              <w:rPr>
                <w:rFonts w:ascii="Times New Roman" w:hAnsi="Times New Roman" w:cs="Times New Roman"/>
                <w:sz w:val="21"/>
              </w:rPr>
              <w:t>～</w:t>
            </w:r>
            <w:r>
              <w:rPr>
                <w:rFonts w:ascii="Times New Roman" w:hAnsi="Times New Roman" w:cs="Times New Roman"/>
                <w:sz w:val="21"/>
              </w:rPr>
              <w:t>5</w:t>
            </w:r>
          </w:p>
        </w:tc>
      </w:tr>
      <w:tr w:rsidR="001C433A" w14:paraId="4A7D8644" w14:textId="77777777">
        <w:trPr>
          <w:trHeight w:val="409"/>
        </w:trPr>
        <w:tc>
          <w:tcPr>
            <w:tcW w:w="1581" w:type="dxa"/>
            <w:vMerge/>
            <w:vAlign w:val="center"/>
          </w:tcPr>
          <w:p w14:paraId="62AA90E3" w14:textId="77777777" w:rsidR="001C433A" w:rsidRDefault="001C433A">
            <w:pPr>
              <w:pStyle w:val="TableParagraph"/>
              <w:spacing w:line="252" w:lineRule="exact"/>
              <w:jc w:val="center"/>
              <w:rPr>
                <w:rFonts w:ascii="Times New Roman" w:hAnsi="Times New Roman" w:cs="Times New Roman"/>
                <w:w w:val="99"/>
                <w:sz w:val="20"/>
              </w:rPr>
            </w:pPr>
          </w:p>
        </w:tc>
        <w:tc>
          <w:tcPr>
            <w:tcW w:w="2053" w:type="dxa"/>
            <w:vAlign w:val="center"/>
          </w:tcPr>
          <w:p w14:paraId="79CD9AFB" w14:textId="77777777" w:rsidR="001C433A" w:rsidRDefault="006C4373">
            <w:pPr>
              <w:pStyle w:val="TableParagraph"/>
              <w:spacing w:line="364" w:lineRule="auto"/>
              <w:ind w:right="194"/>
              <w:jc w:val="center"/>
              <w:rPr>
                <w:rFonts w:ascii="Times New Roman" w:hAnsi="Times New Roman" w:cs="Times New Roman"/>
                <w:spacing w:val="9"/>
                <w:sz w:val="21"/>
              </w:rPr>
            </w:pPr>
            <w:r>
              <w:rPr>
                <w:rFonts w:ascii="Times New Roman" w:hAnsi="Times New Roman" w:cs="Times New Roman"/>
                <w:spacing w:val="28"/>
                <w:sz w:val="21"/>
              </w:rPr>
              <w:t>上部对角线之</w:t>
            </w:r>
            <w:r>
              <w:rPr>
                <w:rFonts w:ascii="Times New Roman" w:hAnsi="Times New Roman" w:cs="Times New Roman"/>
                <w:sz w:val="21"/>
              </w:rPr>
              <w:t>差</w:t>
            </w:r>
          </w:p>
        </w:tc>
        <w:tc>
          <w:tcPr>
            <w:tcW w:w="1701" w:type="dxa"/>
            <w:vAlign w:val="center"/>
          </w:tcPr>
          <w:p w14:paraId="05BEDE5B" w14:textId="77777777" w:rsidR="001C433A" w:rsidRDefault="006C4373">
            <w:pPr>
              <w:pStyle w:val="TableParagraph"/>
              <w:spacing w:before="103"/>
              <w:jc w:val="center"/>
              <w:rPr>
                <w:rFonts w:ascii="Times New Roman" w:hAnsi="Times New Roman" w:cs="Times New Roman"/>
                <w:sz w:val="21"/>
              </w:rPr>
            </w:pPr>
            <w:r>
              <w:rPr>
                <w:rFonts w:ascii="Times New Roman" w:hAnsi="Times New Roman" w:cs="Times New Roman"/>
                <w:sz w:val="21"/>
              </w:rPr>
              <w:t>—</w:t>
            </w:r>
          </w:p>
        </w:tc>
        <w:tc>
          <w:tcPr>
            <w:tcW w:w="1843" w:type="dxa"/>
            <w:vAlign w:val="center"/>
          </w:tcPr>
          <w:p w14:paraId="6B44412D" w14:textId="77777777" w:rsidR="001C433A" w:rsidRDefault="006C4373">
            <w:pPr>
              <w:pStyle w:val="TableParagraph"/>
              <w:spacing w:line="264" w:lineRule="exact"/>
              <w:jc w:val="center"/>
              <w:rPr>
                <w:rFonts w:ascii="Times New Roman" w:hAnsi="Times New Roman" w:cs="Times New Roman"/>
                <w:sz w:val="21"/>
              </w:rPr>
            </w:pPr>
            <w:r>
              <w:rPr>
                <w:rFonts w:ascii="Times New Roman" w:hAnsi="Times New Roman" w:cs="Times New Roman"/>
                <w:sz w:val="21"/>
              </w:rPr>
              <w:t>0</w:t>
            </w:r>
            <w:r>
              <w:rPr>
                <w:rFonts w:ascii="Times New Roman" w:hAnsi="Times New Roman" w:cs="Times New Roman"/>
                <w:sz w:val="21"/>
              </w:rPr>
              <w:t>～</w:t>
            </w:r>
            <w:r>
              <w:rPr>
                <w:rFonts w:ascii="Times New Roman" w:hAnsi="Times New Roman" w:cs="Times New Roman"/>
                <w:sz w:val="21"/>
              </w:rPr>
              <w:t>(L/1000+5)</w:t>
            </w:r>
          </w:p>
          <w:p w14:paraId="3D198A34" w14:textId="77777777" w:rsidR="001C433A" w:rsidRDefault="006C4373">
            <w:pPr>
              <w:pStyle w:val="TableParagraph"/>
              <w:spacing w:line="264" w:lineRule="exact"/>
              <w:jc w:val="center"/>
              <w:rPr>
                <w:rFonts w:ascii="Times New Roman" w:hAnsi="Times New Roman" w:cs="Times New Roman"/>
                <w:sz w:val="21"/>
              </w:rPr>
            </w:pPr>
            <w:r>
              <w:rPr>
                <w:rFonts w:ascii="Times New Roman" w:hAnsi="Times New Roman" w:cs="Times New Roman"/>
                <w:spacing w:val="-35"/>
                <w:sz w:val="21"/>
              </w:rPr>
              <w:t>且</w:t>
            </w:r>
            <w:r>
              <w:rPr>
                <w:rFonts w:ascii="Times New Roman" w:hAnsi="Times New Roman" w:cs="Times New Roman"/>
                <w:sz w:val="21"/>
              </w:rPr>
              <w:t>≤15</w:t>
            </w:r>
          </w:p>
        </w:tc>
      </w:tr>
      <w:tr w:rsidR="001C433A" w14:paraId="2C449158" w14:textId="77777777">
        <w:trPr>
          <w:trHeight w:val="409"/>
        </w:trPr>
        <w:tc>
          <w:tcPr>
            <w:tcW w:w="1581" w:type="dxa"/>
            <w:vAlign w:val="center"/>
          </w:tcPr>
          <w:p w14:paraId="17F448CA" w14:textId="77777777" w:rsidR="001C433A" w:rsidRDefault="006C4373">
            <w:pPr>
              <w:widowControl/>
              <w:spacing w:line="252" w:lineRule="exact"/>
              <w:jc w:val="center"/>
              <w:rPr>
                <w:rFonts w:ascii="Times New Roman" w:hAnsi="Times New Roman" w:cs="Times New Roman"/>
                <w:w w:val="99"/>
                <w:sz w:val="20"/>
              </w:rPr>
            </w:pPr>
            <w:r>
              <w:rPr>
                <w:rFonts w:ascii="Times New Roman" w:eastAsia="宋体" w:hAnsi="Times New Roman" w:cs="Times New Roman"/>
                <w:kern w:val="0"/>
                <w:szCs w:val="21"/>
                <w:lang w:bidi="ar"/>
              </w:rPr>
              <w:t>螺栓孔中心距离</w:t>
            </w:r>
          </w:p>
        </w:tc>
        <w:tc>
          <w:tcPr>
            <w:tcW w:w="2053" w:type="dxa"/>
            <w:vAlign w:val="center"/>
          </w:tcPr>
          <w:p w14:paraId="0C2E510D" w14:textId="77777777" w:rsidR="001C433A" w:rsidRDefault="001C433A">
            <w:pPr>
              <w:pStyle w:val="TableParagraph"/>
              <w:spacing w:line="364" w:lineRule="auto"/>
              <w:ind w:right="194"/>
              <w:jc w:val="center"/>
              <w:rPr>
                <w:rFonts w:ascii="Times New Roman" w:hAnsi="Times New Roman" w:cs="Times New Roman"/>
                <w:spacing w:val="9"/>
                <w:sz w:val="21"/>
              </w:rPr>
            </w:pPr>
          </w:p>
        </w:tc>
        <w:tc>
          <w:tcPr>
            <w:tcW w:w="1701" w:type="dxa"/>
            <w:vAlign w:val="center"/>
          </w:tcPr>
          <w:p w14:paraId="3212A3E9" w14:textId="77777777" w:rsidR="001C433A" w:rsidRDefault="001C433A">
            <w:pPr>
              <w:pStyle w:val="TableParagraph"/>
              <w:jc w:val="center"/>
              <w:rPr>
                <w:rFonts w:ascii="Times New Roman" w:hAnsi="Times New Roman" w:cs="Times New Roman"/>
                <w:sz w:val="20"/>
              </w:rPr>
            </w:pPr>
          </w:p>
        </w:tc>
        <w:tc>
          <w:tcPr>
            <w:tcW w:w="1843" w:type="dxa"/>
            <w:vAlign w:val="center"/>
          </w:tcPr>
          <w:p w14:paraId="537A68CD" w14:textId="77777777" w:rsidR="001C433A" w:rsidRDefault="006C4373">
            <w:pPr>
              <w:pStyle w:val="TableParagraph"/>
              <w:spacing w:before="124"/>
              <w:jc w:val="center"/>
              <w:rPr>
                <w:rFonts w:ascii="Times New Roman" w:hAnsi="Times New Roman" w:cs="Times New Roman"/>
                <w:sz w:val="21"/>
              </w:rPr>
            </w:pPr>
            <w:r>
              <w:rPr>
                <w:rFonts w:ascii="Times New Roman" w:hAnsi="Times New Roman" w:cs="Times New Roman"/>
                <w:sz w:val="21"/>
              </w:rPr>
              <w:t>±5</w:t>
            </w:r>
          </w:p>
        </w:tc>
      </w:tr>
    </w:tbl>
    <w:p w14:paraId="4AD0DC47"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D</w:t>
      </w:r>
      <w:r>
        <w:rPr>
          <w:rFonts w:ascii="Times New Roman" w:hAnsi="Times New Roman" w:cs="Times New Roman"/>
          <w:sz w:val="24"/>
        </w:rPr>
        <w:t xml:space="preserve">. </w:t>
      </w:r>
      <w:r>
        <w:rPr>
          <w:rFonts w:ascii="Times New Roman" w:hAnsi="Times New Roman" w:cs="Times New Roman" w:hint="eastAsia"/>
          <w:sz w:val="24"/>
        </w:rPr>
        <w:t>保温水箱</w:t>
      </w:r>
      <w:r>
        <w:rPr>
          <w:rFonts w:ascii="Times New Roman" w:hAnsi="Times New Roman" w:cs="Times New Roman"/>
          <w:sz w:val="24"/>
        </w:rPr>
        <w:t>外壳须用保温包裹。保温材料应采用</w:t>
      </w:r>
      <w:r>
        <w:rPr>
          <w:rFonts w:ascii="Times New Roman" w:hAnsi="Times New Roman" w:cs="Times New Roman" w:hint="eastAsia"/>
          <w:sz w:val="24"/>
        </w:rPr>
        <w:t>不小于</w:t>
      </w:r>
      <w:r>
        <w:rPr>
          <w:rFonts w:ascii="Times New Roman" w:hAnsi="Times New Roman" w:cs="Times New Roman"/>
          <w:sz w:val="24"/>
        </w:rPr>
        <w:t>50</w:t>
      </w:r>
      <w:r>
        <w:rPr>
          <w:rFonts w:ascii="Times New Roman" w:hAnsi="Times New Roman" w:cs="Times New Roman"/>
          <w:sz w:val="24"/>
        </w:rPr>
        <w:t>毫米厚橡塑发泡保温材料</w:t>
      </w:r>
      <w:r>
        <w:rPr>
          <w:rFonts w:ascii="Times New Roman" w:hAnsi="Times New Roman" w:cs="Times New Roman"/>
          <w:sz w:val="24"/>
        </w:rPr>
        <w:t>(K</w:t>
      </w:r>
      <w:r>
        <w:rPr>
          <w:rFonts w:ascii="Times New Roman" w:hAnsi="Times New Roman" w:cs="Times New Roman"/>
          <w:sz w:val="24"/>
        </w:rPr>
        <w:t>系数不大于</w:t>
      </w:r>
      <w:r>
        <w:rPr>
          <w:rFonts w:ascii="Times New Roman" w:hAnsi="Times New Roman" w:cs="Times New Roman"/>
          <w:sz w:val="24"/>
        </w:rPr>
        <w:t>0.036W/mK</w:t>
      </w:r>
      <w:r>
        <w:rPr>
          <w:rFonts w:ascii="Times New Roman" w:hAnsi="Times New Roman" w:cs="Times New Roman"/>
          <w:sz w:val="24"/>
        </w:rPr>
        <w:t>，最少密度</w:t>
      </w:r>
      <w:r>
        <w:rPr>
          <w:rFonts w:ascii="Times New Roman" w:hAnsi="Times New Roman" w:cs="Times New Roman"/>
          <w:sz w:val="24"/>
        </w:rPr>
        <w:t>75kg/m³)</w:t>
      </w:r>
      <w:r>
        <w:rPr>
          <w:rFonts w:ascii="Times New Roman" w:hAnsi="Times New Roman" w:cs="Times New Roman"/>
          <w:sz w:val="24"/>
        </w:rPr>
        <w:t>。保温外表面须加</w:t>
      </w:r>
      <w:r>
        <w:rPr>
          <w:rFonts w:ascii="Times New Roman" w:hAnsi="Times New Roman" w:cs="Times New Roman"/>
          <w:sz w:val="24"/>
        </w:rPr>
        <w:t>0.8</w:t>
      </w:r>
      <w:r>
        <w:rPr>
          <w:rFonts w:ascii="Times New Roman" w:hAnsi="Times New Roman" w:cs="Times New Roman"/>
          <w:sz w:val="24"/>
        </w:rPr>
        <w:t>毫米厚铝板包裹。</w:t>
      </w:r>
    </w:p>
    <w:p w14:paraId="0785A1F7" w14:textId="77777777" w:rsidR="001C433A" w:rsidRDefault="001C433A">
      <w:pPr>
        <w:spacing w:line="360" w:lineRule="auto"/>
        <w:rPr>
          <w:rFonts w:ascii="Times New Roman" w:hAnsi="Times New Roman" w:cs="Times New Roman"/>
          <w:sz w:val="24"/>
        </w:rPr>
      </w:pPr>
    </w:p>
    <w:p w14:paraId="579CE733" w14:textId="77777777" w:rsidR="001C433A" w:rsidRDefault="006C4373">
      <w:pPr>
        <w:spacing w:line="360" w:lineRule="auto"/>
        <w:outlineLvl w:val="0"/>
        <w:rPr>
          <w:rFonts w:ascii="Times New Roman" w:hAnsi="Times New Roman" w:cs="Times New Roman"/>
          <w:b/>
          <w:sz w:val="28"/>
          <w:szCs w:val="28"/>
        </w:rPr>
      </w:pPr>
      <w:bookmarkStart w:id="68" w:name="_Toc11108"/>
      <w:r>
        <w:rPr>
          <w:rFonts w:ascii="Times New Roman" w:hAnsi="Times New Roman" w:cs="Times New Roman"/>
          <w:b/>
          <w:sz w:val="28"/>
          <w:szCs w:val="28"/>
        </w:rPr>
        <w:t xml:space="preserve">7 </w:t>
      </w:r>
      <w:r>
        <w:rPr>
          <w:rFonts w:ascii="Times New Roman" w:hAnsi="Times New Roman" w:cs="Times New Roman"/>
          <w:b/>
          <w:sz w:val="28"/>
          <w:szCs w:val="28"/>
        </w:rPr>
        <w:t>膨胀水箱</w:t>
      </w:r>
      <w:bookmarkEnd w:id="68"/>
    </w:p>
    <w:p w14:paraId="1AE02262"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7.1 </w:t>
      </w:r>
      <w:r>
        <w:rPr>
          <w:rFonts w:ascii="Times New Roman" w:hAnsi="Times New Roman" w:cs="Times New Roman"/>
          <w:sz w:val="24"/>
        </w:rPr>
        <w:t>总则</w:t>
      </w:r>
    </w:p>
    <w:p w14:paraId="16E06CF7"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lastRenderedPageBreak/>
        <w:t>7.1.1</w:t>
      </w:r>
      <w:r>
        <w:rPr>
          <w:rFonts w:ascii="Times New Roman" w:hAnsi="Times New Roman" w:cs="Times New Roman"/>
          <w:sz w:val="24"/>
        </w:rPr>
        <w:t>范围：生活热水系统一次侧膨胀水箱。</w:t>
      </w:r>
    </w:p>
    <w:p w14:paraId="3307A64B"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7.1.2</w:t>
      </w:r>
      <w:r>
        <w:rPr>
          <w:rFonts w:ascii="Times New Roman" w:hAnsi="Times New Roman" w:cs="Times New Roman"/>
          <w:sz w:val="24"/>
        </w:rPr>
        <w:t>质量保证</w:t>
      </w:r>
    </w:p>
    <w:p w14:paraId="4B785982" w14:textId="5F0857CA" w:rsidR="001C433A" w:rsidRDefault="006C4373" w:rsidP="001A1604">
      <w:pPr>
        <w:numPr>
          <w:ilvl w:val="0"/>
          <w:numId w:val="19"/>
        </w:numPr>
        <w:tabs>
          <w:tab w:val="left" w:pos="832"/>
        </w:tabs>
        <w:spacing w:line="360" w:lineRule="auto"/>
        <w:rPr>
          <w:rFonts w:ascii="Times New Roman" w:hAnsi="Times New Roman" w:cs="Times New Roman"/>
          <w:sz w:val="24"/>
        </w:rPr>
      </w:pPr>
      <w:r>
        <w:rPr>
          <w:rFonts w:ascii="Times New Roman" w:hAnsi="Times New Roman" w:cs="Times New Roman"/>
          <w:sz w:val="24"/>
        </w:rPr>
        <w:t>所有产品之厂家必须有不少于十年生产该产品的生产经验且须通过</w:t>
      </w:r>
      <w:r>
        <w:rPr>
          <w:rFonts w:ascii="Times New Roman" w:hAnsi="Times New Roman" w:cs="Times New Roman"/>
          <w:sz w:val="24"/>
        </w:rPr>
        <w:t>IS</w:t>
      </w:r>
      <w:r>
        <w:rPr>
          <w:rFonts w:ascii="Times New Roman" w:hAnsi="Times New Roman" w:cs="Times New Roman" w:hint="eastAsia"/>
          <w:sz w:val="24"/>
        </w:rPr>
        <w:t>O</w:t>
      </w:r>
      <w:r>
        <w:rPr>
          <w:rFonts w:ascii="Times New Roman" w:hAnsi="Times New Roman" w:cs="Times New Roman"/>
          <w:sz w:val="24"/>
        </w:rPr>
        <w:t>9001</w:t>
      </w:r>
      <w:r>
        <w:rPr>
          <w:rFonts w:ascii="Times New Roman" w:hAnsi="Times New Roman" w:cs="Times New Roman"/>
          <w:sz w:val="24"/>
        </w:rPr>
        <w:t>认证。</w:t>
      </w:r>
    </w:p>
    <w:p w14:paraId="5D19FA0A" w14:textId="77777777" w:rsidR="001C433A" w:rsidRDefault="006C4373" w:rsidP="001A1604">
      <w:pPr>
        <w:numPr>
          <w:ilvl w:val="0"/>
          <w:numId w:val="19"/>
        </w:numPr>
        <w:tabs>
          <w:tab w:val="left" w:pos="832"/>
        </w:tabs>
        <w:spacing w:line="360" w:lineRule="auto"/>
        <w:rPr>
          <w:rFonts w:ascii="Times New Roman" w:hAnsi="Times New Roman" w:cs="Times New Roman"/>
          <w:sz w:val="24"/>
        </w:rPr>
      </w:pPr>
      <w:r>
        <w:rPr>
          <w:rFonts w:ascii="Times New Roman" w:hAnsi="Times New Roman" w:cs="Times New Roman"/>
          <w:sz w:val="24"/>
        </w:rPr>
        <w:t>提供产品的厂家技术数据、施工图、测试证书等。</w:t>
      </w:r>
    </w:p>
    <w:p w14:paraId="0AA28591"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7.2 </w:t>
      </w:r>
      <w:r>
        <w:rPr>
          <w:rFonts w:ascii="Times New Roman" w:hAnsi="Times New Roman" w:cs="Times New Roman"/>
          <w:sz w:val="24"/>
        </w:rPr>
        <w:t>规范及标准</w:t>
      </w:r>
    </w:p>
    <w:p w14:paraId="19BD5A51"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所有题述的设备与安装、材料和工艺均须符合行业标准。</w:t>
      </w:r>
    </w:p>
    <w:p w14:paraId="70799142"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7.3 </w:t>
      </w:r>
      <w:r>
        <w:rPr>
          <w:rFonts w:ascii="Times New Roman" w:hAnsi="Times New Roman" w:cs="Times New Roman"/>
          <w:sz w:val="24"/>
        </w:rPr>
        <w:t>工作环境条件</w:t>
      </w:r>
    </w:p>
    <w:p w14:paraId="3159D4B2"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工作温度</w:t>
      </w: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sz w:val="24"/>
        </w:rPr>
        <w:t>60℃</w:t>
      </w:r>
      <w:r>
        <w:rPr>
          <w:rFonts w:ascii="Times New Roman" w:hAnsi="Times New Roman" w:cs="Times New Roman"/>
          <w:sz w:val="24"/>
        </w:rPr>
        <w:t>，工作压力</w:t>
      </w:r>
      <w:r>
        <w:rPr>
          <w:rFonts w:ascii="Times New Roman" w:hAnsi="Times New Roman" w:cs="Times New Roman"/>
          <w:sz w:val="24"/>
        </w:rPr>
        <w:t>1.6MPa</w:t>
      </w:r>
      <w:r>
        <w:rPr>
          <w:rFonts w:ascii="Times New Roman" w:hAnsi="Times New Roman" w:cs="Times New Roman"/>
          <w:sz w:val="24"/>
        </w:rPr>
        <w:t>。</w:t>
      </w:r>
    </w:p>
    <w:p w14:paraId="17B1C5E9"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7.4 </w:t>
      </w:r>
      <w:r>
        <w:rPr>
          <w:rFonts w:ascii="Times New Roman" w:hAnsi="Times New Roman" w:cs="Times New Roman"/>
          <w:sz w:val="24"/>
        </w:rPr>
        <w:t>技术性能要求</w:t>
      </w:r>
    </w:p>
    <w:p w14:paraId="5D8B75B7" w14:textId="77777777" w:rsidR="001C433A" w:rsidRDefault="006C4373" w:rsidP="001A1604">
      <w:pPr>
        <w:numPr>
          <w:ilvl w:val="0"/>
          <w:numId w:val="20"/>
        </w:numPr>
        <w:tabs>
          <w:tab w:val="left" w:pos="832"/>
        </w:tabs>
        <w:spacing w:line="360" w:lineRule="auto"/>
        <w:rPr>
          <w:rFonts w:ascii="Times New Roman" w:hAnsi="Times New Roman" w:cs="Times New Roman"/>
          <w:sz w:val="24"/>
        </w:rPr>
      </w:pPr>
      <w:r>
        <w:rPr>
          <w:rFonts w:ascii="Times New Roman" w:hAnsi="Times New Roman" w:cs="Times New Roman"/>
          <w:sz w:val="24"/>
        </w:rPr>
        <w:t>按招标图纸提供生活热水系统一次侧膨胀水箱。</w:t>
      </w:r>
    </w:p>
    <w:p w14:paraId="0F2D882C" w14:textId="77777777" w:rsidR="001C433A" w:rsidRDefault="006C4373" w:rsidP="001A1604">
      <w:pPr>
        <w:numPr>
          <w:ilvl w:val="0"/>
          <w:numId w:val="20"/>
        </w:numPr>
        <w:tabs>
          <w:tab w:val="left" w:pos="832"/>
        </w:tabs>
        <w:spacing w:line="360" w:lineRule="auto"/>
        <w:rPr>
          <w:rFonts w:ascii="Times New Roman" w:hAnsi="Times New Roman" w:cs="Times New Roman"/>
          <w:sz w:val="24"/>
        </w:rPr>
      </w:pPr>
      <w:r>
        <w:rPr>
          <w:rFonts w:ascii="Times New Roman" w:hAnsi="Times New Roman" w:cs="Times New Roman"/>
          <w:sz w:val="24"/>
        </w:rPr>
        <w:t>必须用生产厂家出品的成品玻璃钢水箱，备有足够的支撑。</w:t>
      </w:r>
    </w:p>
    <w:p w14:paraId="35B01491" w14:textId="77777777" w:rsidR="001C433A" w:rsidRDefault="006C4373" w:rsidP="001A1604">
      <w:pPr>
        <w:numPr>
          <w:ilvl w:val="0"/>
          <w:numId w:val="20"/>
        </w:numPr>
        <w:tabs>
          <w:tab w:val="left" w:pos="832"/>
        </w:tabs>
        <w:spacing w:line="360" w:lineRule="auto"/>
        <w:rPr>
          <w:rFonts w:ascii="Times New Roman" w:hAnsi="Times New Roman" w:cs="Times New Roman"/>
          <w:sz w:val="24"/>
        </w:rPr>
      </w:pPr>
      <w:r>
        <w:rPr>
          <w:rFonts w:ascii="Times New Roman" w:hAnsi="Times New Roman" w:cs="Times New Roman"/>
          <w:sz w:val="24"/>
        </w:rPr>
        <w:t>必须装有由生产厂家配套的下列配件：有保护罩的水位显示玻璃连闸阀，排放管，溢流管，通气管，出口及排放，快速注水及管道注水接头，水位控制浮球补给阀，低位报警，维修盖供浮球阀的维修。</w:t>
      </w:r>
    </w:p>
    <w:p w14:paraId="6DF53882" w14:textId="77777777" w:rsidR="001C433A" w:rsidRDefault="006C4373" w:rsidP="001A1604">
      <w:pPr>
        <w:numPr>
          <w:ilvl w:val="0"/>
          <w:numId w:val="20"/>
        </w:numPr>
        <w:tabs>
          <w:tab w:val="left" w:pos="832"/>
        </w:tabs>
        <w:spacing w:line="360" w:lineRule="auto"/>
        <w:rPr>
          <w:rFonts w:ascii="Times New Roman" w:hAnsi="Times New Roman" w:cs="Times New Roman"/>
          <w:sz w:val="24"/>
        </w:rPr>
      </w:pPr>
      <w:r>
        <w:rPr>
          <w:rFonts w:ascii="Times New Roman" w:hAnsi="Times New Roman" w:cs="Times New Roman"/>
          <w:sz w:val="24"/>
        </w:rPr>
        <w:t>按系统需要，水箱须设有水位探测装置，控制补水开关及输出水位警报至控制系统。</w:t>
      </w:r>
    </w:p>
    <w:p w14:paraId="415E58C8" w14:textId="77777777" w:rsidR="001C433A" w:rsidRDefault="006C4373" w:rsidP="001A1604">
      <w:pPr>
        <w:numPr>
          <w:ilvl w:val="0"/>
          <w:numId w:val="20"/>
        </w:numPr>
        <w:tabs>
          <w:tab w:val="left" w:pos="832"/>
        </w:tabs>
        <w:spacing w:line="360" w:lineRule="auto"/>
        <w:rPr>
          <w:rFonts w:ascii="Times New Roman" w:hAnsi="Times New Roman" w:cs="Times New Roman"/>
          <w:sz w:val="24"/>
        </w:rPr>
      </w:pPr>
      <w:r>
        <w:rPr>
          <w:rFonts w:ascii="Times New Roman" w:hAnsi="Times New Roman" w:cs="Times New Roman"/>
          <w:sz w:val="24"/>
        </w:rPr>
        <w:t>补给水位控制系统必须配有下列条件和配件：能直接操作，外面安装式浮球控制系统连铸铁体、无缝铜球波</w:t>
      </w:r>
      <w:r>
        <w:rPr>
          <w:rFonts w:ascii="Times New Roman" w:hAnsi="Times New Roman" w:cs="Times New Roman"/>
          <w:sz w:val="24"/>
        </w:rPr>
        <w:t>200</w:t>
      </w:r>
      <w:r>
        <w:rPr>
          <w:rFonts w:ascii="Times New Roman" w:hAnsi="Times New Roman" w:cs="Times New Roman"/>
          <w:sz w:val="24"/>
        </w:rPr>
        <w:t>毫米直径，能在平衡水位下操作之阀门</w:t>
      </w:r>
      <w:r>
        <w:rPr>
          <w:rFonts w:ascii="Times New Roman" w:hAnsi="Times New Roman" w:cs="Times New Roman"/>
          <w:sz w:val="24"/>
        </w:rPr>
        <w:t>(</w:t>
      </w:r>
      <w:r>
        <w:rPr>
          <w:rFonts w:ascii="Times New Roman" w:hAnsi="Times New Roman" w:cs="Times New Roman"/>
          <w:sz w:val="24"/>
        </w:rPr>
        <w:t>黄铜体、组合阀塞</w:t>
      </w:r>
      <w:r>
        <w:rPr>
          <w:rFonts w:ascii="Times New Roman" w:hAnsi="Times New Roman" w:cs="Times New Roman"/>
          <w:sz w:val="24"/>
        </w:rPr>
        <w:t>)</w:t>
      </w:r>
      <w:r>
        <w:rPr>
          <w:rFonts w:ascii="Times New Roman" w:hAnsi="Times New Roman" w:cs="Times New Roman"/>
          <w:sz w:val="24"/>
        </w:rPr>
        <w:t>并适合生活热水系统中操作。</w:t>
      </w:r>
    </w:p>
    <w:p w14:paraId="340E730D"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7.5 </w:t>
      </w:r>
      <w:r>
        <w:rPr>
          <w:rFonts w:ascii="Times New Roman" w:hAnsi="Times New Roman" w:cs="Times New Roman"/>
          <w:sz w:val="24"/>
        </w:rPr>
        <w:t>施工要求</w:t>
      </w:r>
    </w:p>
    <w:p w14:paraId="11DBCE6C" w14:textId="77777777" w:rsidR="001C433A" w:rsidRDefault="006C4373" w:rsidP="001A1604">
      <w:pPr>
        <w:numPr>
          <w:ilvl w:val="0"/>
          <w:numId w:val="21"/>
        </w:numPr>
        <w:tabs>
          <w:tab w:val="left" w:pos="832"/>
        </w:tabs>
        <w:spacing w:line="360" w:lineRule="auto"/>
        <w:rPr>
          <w:rFonts w:ascii="Times New Roman" w:hAnsi="Times New Roman" w:cs="Times New Roman"/>
          <w:sz w:val="24"/>
        </w:rPr>
      </w:pPr>
      <w:r>
        <w:rPr>
          <w:rFonts w:ascii="Times New Roman" w:hAnsi="Times New Roman" w:cs="Times New Roman"/>
          <w:sz w:val="24"/>
        </w:rPr>
        <w:t>按厂家之建议，安装有关设施。</w:t>
      </w:r>
    </w:p>
    <w:p w14:paraId="7C866C81" w14:textId="77777777" w:rsidR="001C433A" w:rsidRDefault="006C4373" w:rsidP="001A1604">
      <w:pPr>
        <w:numPr>
          <w:ilvl w:val="0"/>
          <w:numId w:val="21"/>
        </w:numPr>
        <w:tabs>
          <w:tab w:val="left" w:pos="832"/>
        </w:tabs>
        <w:spacing w:line="360" w:lineRule="auto"/>
        <w:rPr>
          <w:rFonts w:ascii="Times New Roman" w:hAnsi="Times New Roman" w:cs="Times New Roman"/>
          <w:sz w:val="24"/>
        </w:rPr>
      </w:pPr>
      <w:r>
        <w:rPr>
          <w:rFonts w:ascii="Times New Roman" w:hAnsi="Times New Roman" w:cs="Times New Roman"/>
          <w:sz w:val="24"/>
        </w:rPr>
        <w:t>所有配件及配合设备须方便于日后维修。</w:t>
      </w:r>
    </w:p>
    <w:p w14:paraId="4801C275" w14:textId="77777777" w:rsidR="001C433A" w:rsidRDefault="006C4373" w:rsidP="001A1604">
      <w:pPr>
        <w:numPr>
          <w:ilvl w:val="0"/>
          <w:numId w:val="21"/>
        </w:numPr>
        <w:tabs>
          <w:tab w:val="left" w:pos="832"/>
        </w:tabs>
        <w:spacing w:line="360" w:lineRule="auto"/>
        <w:rPr>
          <w:rFonts w:ascii="Times New Roman" w:hAnsi="Times New Roman" w:cs="Times New Roman"/>
          <w:sz w:val="24"/>
        </w:rPr>
      </w:pPr>
      <w:r>
        <w:rPr>
          <w:rFonts w:ascii="Times New Roman" w:hAnsi="Times New Roman" w:cs="Times New Roman"/>
          <w:sz w:val="24"/>
        </w:rPr>
        <w:t>供应及安装支架，吊架，支撑，螺栓，法兰等安装设备。</w:t>
      </w:r>
    </w:p>
    <w:p w14:paraId="45FE6253" w14:textId="77777777" w:rsidR="001C433A" w:rsidRDefault="006C4373" w:rsidP="001A1604">
      <w:pPr>
        <w:numPr>
          <w:ilvl w:val="0"/>
          <w:numId w:val="21"/>
        </w:numPr>
        <w:tabs>
          <w:tab w:val="left" w:pos="832"/>
        </w:tabs>
        <w:spacing w:line="360" w:lineRule="auto"/>
        <w:rPr>
          <w:rFonts w:ascii="Times New Roman" w:hAnsi="Times New Roman" w:cs="Times New Roman"/>
          <w:sz w:val="24"/>
        </w:rPr>
      </w:pPr>
      <w:r>
        <w:rPr>
          <w:rFonts w:ascii="Times New Roman" w:hAnsi="Times New Roman" w:cs="Times New Roman"/>
          <w:sz w:val="24"/>
        </w:rPr>
        <w:t>设备必须加上阀门／排水阀使拆除每一设备时无须拆卸整个排水系统。</w:t>
      </w:r>
    </w:p>
    <w:p w14:paraId="7EE32355" w14:textId="77777777" w:rsidR="001C433A" w:rsidRDefault="006C4373" w:rsidP="001A1604">
      <w:pPr>
        <w:numPr>
          <w:ilvl w:val="0"/>
          <w:numId w:val="21"/>
        </w:numPr>
        <w:tabs>
          <w:tab w:val="left" w:pos="832"/>
        </w:tabs>
        <w:spacing w:line="360" w:lineRule="auto"/>
        <w:rPr>
          <w:rFonts w:ascii="Times New Roman" w:hAnsi="Times New Roman" w:cs="Times New Roman"/>
          <w:sz w:val="24"/>
        </w:rPr>
      </w:pPr>
      <w:r>
        <w:rPr>
          <w:rFonts w:ascii="Times New Roman" w:hAnsi="Times New Roman" w:cs="Times New Roman"/>
          <w:sz w:val="24"/>
        </w:rPr>
        <w:t>水箱必须距离墙身及天花</w:t>
      </w:r>
      <w:r>
        <w:rPr>
          <w:rFonts w:ascii="Times New Roman" w:hAnsi="Times New Roman" w:cs="Times New Roman"/>
          <w:sz w:val="24"/>
        </w:rPr>
        <w:t>50</w:t>
      </w:r>
      <w:r>
        <w:rPr>
          <w:rFonts w:ascii="Times New Roman" w:hAnsi="Times New Roman" w:cs="Times New Roman"/>
          <w:sz w:val="24"/>
        </w:rPr>
        <w:t>毫米</w:t>
      </w:r>
      <w:r>
        <w:rPr>
          <w:rFonts w:ascii="Times New Roman" w:hAnsi="Times New Roman" w:cs="Times New Roman"/>
          <w:sz w:val="24"/>
        </w:rPr>
        <w:t>(</w:t>
      </w:r>
      <w:r>
        <w:rPr>
          <w:rFonts w:ascii="Times New Roman" w:hAnsi="Times New Roman" w:cs="Times New Roman"/>
          <w:sz w:val="24"/>
        </w:rPr>
        <w:t>最少要求</w:t>
      </w:r>
      <w:r>
        <w:rPr>
          <w:rFonts w:ascii="Times New Roman" w:hAnsi="Times New Roman" w:cs="Times New Roman"/>
          <w:sz w:val="24"/>
        </w:rPr>
        <w:t>)</w:t>
      </w:r>
      <w:r>
        <w:rPr>
          <w:rFonts w:ascii="Times New Roman" w:hAnsi="Times New Roman" w:cs="Times New Roman"/>
          <w:sz w:val="24"/>
        </w:rPr>
        <w:t>，并安装在专业隔振胶垫上。防止振动传递。</w:t>
      </w:r>
    </w:p>
    <w:p w14:paraId="4FC851CC"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7.6 </w:t>
      </w:r>
      <w:r>
        <w:rPr>
          <w:rFonts w:ascii="Times New Roman" w:hAnsi="Times New Roman" w:cs="Times New Roman"/>
          <w:sz w:val="24"/>
        </w:rPr>
        <w:t>检验测试</w:t>
      </w:r>
    </w:p>
    <w:p w14:paraId="6DAF81C9" w14:textId="77777777" w:rsidR="001C433A" w:rsidRDefault="006C4373" w:rsidP="001A1604">
      <w:pPr>
        <w:numPr>
          <w:ilvl w:val="0"/>
          <w:numId w:val="22"/>
        </w:numPr>
        <w:tabs>
          <w:tab w:val="left" w:pos="832"/>
        </w:tabs>
        <w:spacing w:line="360" w:lineRule="auto"/>
        <w:rPr>
          <w:rFonts w:ascii="Times New Roman" w:hAnsi="Times New Roman" w:cs="Times New Roman"/>
          <w:sz w:val="24"/>
        </w:rPr>
      </w:pPr>
      <w:r>
        <w:rPr>
          <w:rFonts w:ascii="Times New Roman" w:hAnsi="Times New Roman" w:cs="Times New Roman"/>
          <w:sz w:val="24"/>
        </w:rPr>
        <w:lastRenderedPageBreak/>
        <w:t>出厂前需进行密封性试验，并提供试验报告。</w:t>
      </w:r>
    </w:p>
    <w:p w14:paraId="1E692948" w14:textId="77777777" w:rsidR="001C433A" w:rsidRDefault="006C4373" w:rsidP="001A1604">
      <w:pPr>
        <w:numPr>
          <w:ilvl w:val="0"/>
          <w:numId w:val="22"/>
        </w:numPr>
        <w:tabs>
          <w:tab w:val="left" w:pos="832"/>
        </w:tabs>
        <w:spacing w:line="360" w:lineRule="auto"/>
        <w:rPr>
          <w:rFonts w:ascii="Times New Roman" w:hAnsi="Times New Roman" w:cs="Times New Roman"/>
          <w:sz w:val="24"/>
        </w:rPr>
      </w:pPr>
      <w:r>
        <w:rPr>
          <w:rFonts w:ascii="Times New Roman" w:hAnsi="Times New Roman" w:cs="Times New Roman"/>
          <w:sz w:val="24"/>
        </w:rPr>
        <w:t>呈交完整的材料说明书，材料及设备的施工图，测试证书等，以供审批。</w:t>
      </w:r>
    </w:p>
    <w:p w14:paraId="6612A234" w14:textId="77777777" w:rsidR="001C433A" w:rsidRDefault="006C4373" w:rsidP="001A1604">
      <w:pPr>
        <w:numPr>
          <w:ilvl w:val="0"/>
          <w:numId w:val="22"/>
        </w:numPr>
        <w:tabs>
          <w:tab w:val="left" w:pos="832"/>
        </w:tabs>
        <w:spacing w:line="360" w:lineRule="auto"/>
        <w:rPr>
          <w:rFonts w:ascii="Times New Roman" w:hAnsi="Times New Roman" w:cs="Times New Roman"/>
          <w:sz w:val="24"/>
        </w:rPr>
      </w:pPr>
      <w:r>
        <w:rPr>
          <w:rFonts w:ascii="Times New Roman" w:hAnsi="Times New Roman" w:cs="Times New Roman"/>
          <w:sz w:val="24"/>
        </w:rPr>
        <w:t>在工地进行测试前交付测试过程建议草案、报告文本及仪表校准证明书，完整的测试报告，所有有关的技术资料供审批用。</w:t>
      </w:r>
    </w:p>
    <w:p w14:paraId="693CB0CE"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7.7 </w:t>
      </w:r>
      <w:r>
        <w:rPr>
          <w:rFonts w:ascii="Times New Roman" w:hAnsi="Times New Roman" w:cs="Times New Roman"/>
          <w:sz w:val="24"/>
        </w:rPr>
        <w:t>完工后须交付下列各项供验收</w:t>
      </w:r>
    </w:p>
    <w:p w14:paraId="62256942" w14:textId="77777777" w:rsidR="001C433A" w:rsidRDefault="006C4373" w:rsidP="001A1604">
      <w:pPr>
        <w:numPr>
          <w:ilvl w:val="0"/>
          <w:numId w:val="23"/>
        </w:numPr>
        <w:tabs>
          <w:tab w:val="left" w:pos="832"/>
        </w:tabs>
        <w:spacing w:line="360" w:lineRule="auto"/>
        <w:rPr>
          <w:rFonts w:ascii="Times New Roman" w:hAnsi="Times New Roman" w:cs="Times New Roman"/>
          <w:sz w:val="24"/>
        </w:rPr>
      </w:pPr>
      <w:r>
        <w:rPr>
          <w:rFonts w:ascii="Times New Roman" w:hAnsi="Times New Roman" w:cs="Times New Roman"/>
          <w:sz w:val="24"/>
        </w:rPr>
        <w:t>安装图</w:t>
      </w:r>
    </w:p>
    <w:p w14:paraId="2D443811" w14:textId="77777777" w:rsidR="001C433A" w:rsidRDefault="006C4373" w:rsidP="001A1604">
      <w:pPr>
        <w:numPr>
          <w:ilvl w:val="0"/>
          <w:numId w:val="23"/>
        </w:numPr>
        <w:tabs>
          <w:tab w:val="left" w:pos="832"/>
        </w:tabs>
        <w:spacing w:line="360" w:lineRule="auto"/>
        <w:rPr>
          <w:rFonts w:ascii="Times New Roman" w:hAnsi="Times New Roman" w:cs="Times New Roman"/>
          <w:sz w:val="24"/>
        </w:rPr>
      </w:pPr>
      <w:r>
        <w:rPr>
          <w:rFonts w:ascii="Times New Roman" w:hAnsi="Times New Roman" w:cs="Times New Roman"/>
          <w:sz w:val="24"/>
        </w:rPr>
        <w:t>完整测试和试运行报告</w:t>
      </w:r>
    </w:p>
    <w:p w14:paraId="75A92905" w14:textId="77777777" w:rsidR="001C433A" w:rsidRDefault="006C4373" w:rsidP="001A1604">
      <w:pPr>
        <w:numPr>
          <w:ilvl w:val="0"/>
          <w:numId w:val="23"/>
        </w:numPr>
        <w:tabs>
          <w:tab w:val="left" w:pos="832"/>
        </w:tabs>
        <w:spacing w:line="360" w:lineRule="auto"/>
        <w:rPr>
          <w:rFonts w:ascii="Times New Roman" w:hAnsi="Times New Roman" w:cs="Times New Roman"/>
          <w:sz w:val="24"/>
        </w:rPr>
      </w:pPr>
      <w:r>
        <w:rPr>
          <w:rFonts w:ascii="Times New Roman" w:hAnsi="Times New Roman" w:cs="Times New Roman"/>
          <w:sz w:val="24"/>
        </w:rPr>
        <w:t>制造厂商印制的安装运行保养说明书，其中包括安装和运行程序，详尽的部件清单，己提供的备件清单，建议备件清单，所有设备的保养步骤和建议保养程度和次数</w:t>
      </w:r>
    </w:p>
    <w:p w14:paraId="2A5AB2E8" w14:textId="77777777" w:rsidR="001C433A" w:rsidRDefault="006C4373" w:rsidP="001A1604">
      <w:pPr>
        <w:numPr>
          <w:ilvl w:val="0"/>
          <w:numId w:val="23"/>
        </w:numPr>
        <w:tabs>
          <w:tab w:val="left" w:pos="832"/>
        </w:tabs>
        <w:spacing w:line="360" w:lineRule="auto"/>
        <w:rPr>
          <w:rFonts w:ascii="Times New Roman" w:hAnsi="Times New Roman" w:cs="Times New Roman"/>
          <w:sz w:val="24"/>
        </w:rPr>
      </w:pPr>
      <w:r>
        <w:rPr>
          <w:rFonts w:ascii="Times New Roman" w:hAnsi="Times New Roman" w:cs="Times New Roman"/>
          <w:sz w:val="24"/>
        </w:rPr>
        <w:t>按接口规范／要求共同验证各种接口设备，测试范围须不少于以下类别：</w:t>
      </w:r>
    </w:p>
    <w:p w14:paraId="50A42B67" w14:textId="77777777" w:rsidR="001C433A" w:rsidRDefault="006C4373" w:rsidP="001A1604">
      <w:pPr>
        <w:numPr>
          <w:ilvl w:val="0"/>
          <w:numId w:val="24"/>
        </w:numPr>
        <w:tabs>
          <w:tab w:val="left" w:pos="832"/>
        </w:tabs>
        <w:spacing w:line="360" w:lineRule="auto"/>
        <w:rPr>
          <w:rFonts w:ascii="Times New Roman" w:hAnsi="Times New Roman" w:cs="Times New Roman"/>
          <w:sz w:val="24"/>
        </w:rPr>
      </w:pPr>
      <w:r>
        <w:rPr>
          <w:rFonts w:ascii="Times New Roman" w:hAnsi="Times New Roman" w:cs="Times New Roman"/>
          <w:sz w:val="24"/>
        </w:rPr>
        <w:t>目视测试：检查各种接口是否恰当地、正确地连接到双方指定的端点上。</w:t>
      </w:r>
    </w:p>
    <w:p w14:paraId="279BF141" w14:textId="77777777" w:rsidR="001C433A" w:rsidRDefault="006C4373" w:rsidP="001A1604">
      <w:pPr>
        <w:numPr>
          <w:ilvl w:val="0"/>
          <w:numId w:val="24"/>
        </w:numPr>
        <w:tabs>
          <w:tab w:val="left" w:pos="832"/>
        </w:tabs>
        <w:spacing w:line="360" w:lineRule="auto"/>
        <w:rPr>
          <w:rFonts w:ascii="Times New Roman" w:hAnsi="Times New Roman" w:cs="Times New Roman"/>
          <w:sz w:val="24"/>
        </w:rPr>
      </w:pPr>
      <w:r>
        <w:rPr>
          <w:rFonts w:ascii="Times New Roman" w:hAnsi="Times New Roman" w:cs="Times New Roman"/>
          <w:sz w:val="24"/>
        </w:rPr>
        <w:t>功能测试：验证接口功能符合要求。</w:t>
      </w:r>
    </w:p>
    <w:p w14:paraId="4C011A0D" w14:textId="77777777" w:rsidR="001C433A" w:rsidRDefault="006C4373" w:rsidP="001A1604">
      <w:pPr>
        <w:numPr>
          <w:ilvl w:val="0"/>
          <w:numId w:val="23"/>
        </w:numPr>
        <w:tabs>
          <w:tab w:val="left" w:pos="832"/>
        </w:tabs>
        <w:spacing w:line="360" w:lineRule="auto"/>
        <w:rPr>
          <w:rFonts w:ascii="Times New Roman" w:hAnsi="Times New Roman" w:cs="Times New Roman"/>
          <w:sz w:val="24"/>
        </w:rPr>
      </w:pPr>
      <w:r>
        <w:rPr>
          <w:rFonts w:ascii="Times New Roman" w:hAnsi="Times New Roman" w:cs="Times New Roman"/>
          <w:sz w:val="24"/>
        </w:rPr>
        <w:t>所有测试和检验设备及仪器须性能可靠，其精度等级应能满足测试要求，并符合国家有关计量及检定规程标准。在使用前，提交业主及工程师作审批，提交文件包括产品说明书、操作手册和有效的校准说明。</w:t>
      </w:r>
    </w:p>
    <w:p w14:paraId="232941D1" w14:textId="77777777" w:rsidR="001C433A" w:rsidRDefault="006C4373" w:rsidP="001A1604">
      <w:pPr>
        <w:numPr>
          <w:ilvl w:val="0"/>
          <w:numId w:val="23"/>
        </w:numPr>
        <w:tabs>
          <w:tab w:val="left" w:pos="832"/>
        </w:tabs>
        <w:spacing w:line="360" w:lineRule="auto"/>
        <w:rPr>
          <w:rFonts w:ascii="Times New Roman" w:hAnsi="Times New Roman" w:cs="Times New Roman"/>
          <w:sz w:val="24"/>
        </w:rPr>
      </w:pPr>
      <w:r>
        <w:rPr>
          <w:rFonts w:ascii="Times New Roman" w:hAnsi="Times New Roman" w:cs="Times New Roman"/>
          <w:sz w:val="24"/>
        </w:rPr>
        <w:t>必须矫正、调整所有不符合验收／测试要求的项目，并确保所有最终测试结果在预期内满足业主及工程师要求。</w:t>
      </w:r>
    </w:p>
    <w:p w14:paraId="110660F8" w14:textId="77777777" w:rsidR="001C433A" w:rsidRDefault="001C433A">
      <w:pPr>
        <w:spacing w:line="360" w:lineRule="auto"/>
        <w:rPr>
          <w:rFonts w:ascii="Times New Roman" w:hAnsi="Times New Roman" w:cs="Times New Roman"/>
          <w:sz w:val="24"/>
        </w:rPr>
      </w:pPr>
    </w:p>
    <w:p w14:paraId="1A39A168" w14:textId="77777777" w:rsidR="001C433A" w:rsidRDefault="006C4373">
      <w:pPr>
        <w:spacing w:line="360" w:lineRule="auto"/>
        <w:outlineLvl w:val="0"/>
        <w:rPr>
          <w:rFonts w:ascii="Times New Roman" w:hAnsi="Times New Roman" w:cs="Times New Roman"/>
          <w:b/>
          <w:sz w:val="28"/>
          <w:szCs w:val="28"/>
        </w:rPr>
      </w:pPr>
      <w:bookmarkStart w:id="69" w:name="_Toc21999"/>
      <w:r>
        <w:rPr>
          <w:rFonts w:ascii="Times New Roman" w:hAnsi="Times New Roman" w:cs="Times New Roman"/>
          <w:b/>
          <w:sz w:val="28"/>
          <w:szCs w:val="28"/>
        </w:rPr>
        <w:t xml:space="preserve">8 </w:t>
      </w:r>
      <w:r>
        <w:rPr>
          <w:rFonts w:ascii="Times New Roman" w:hAnsi="Times New Roman" w:cs="Times New Roman"/>
          <w:b/>
          <w:sz w:val="28"/>
          <w:szCs w:val="28"/>
        </w:rPr>
        <w:t>蓄热水罐</w:t>
      </w:r>
      <w:bookmarkEnd w:id="69"/>
    </w:p>
    <w:p w14:paraId="550A7CAA"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8.1 </w:t>
      </w:r>
      <w:r>
        <w:rPr>
          <w:rFonts w:ascii="Times New Roman" w:hAnsi="Times New Roman" w:cs="Times New Roman"/>
          <w:sz w:val="24"/>
        </w:rPr>
        <w:t>总则</w:t>
      </w:r>
    </w:p>
    <w:p w14:paraId="15C528BD"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8.1.1</w:t>
      </w:r>
      <w:r>
        <w:rPr>
          <w:rFonts w:ascii="Times New Roman" w:hAnsi="Times New Roman" w:cs="Times New Roman"/>
          <w:sz w:val="24"/>
        </w:rPr>
        <w:t>范围：生活热水系统一次侧承蓄热水罐。</w:t>
      </w:r>
    </w:p>
    <w:p w14:paraId="4161935D"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8.1.2</w:t>
      </w:r>
      <w:r>
        <w:rPr>
          <w:rFonts w:ascii="Times New Roman" w:hAnsi="Times New Roman" w:cs="Times New Roman"/>
          <w:sz w:val="24"/>
        </w:rPr>
        <w:t>一般要求</w:t>
      </w:r>
    </w:p>
    <w:p w14:paraId="468A7CE3"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有关设备，不论在运送、储存和安装期间应采取保护措施，以确保设备在任何情况下不受损。</w:t>
      </w:r>
    </w:p>
    <w:p w14:paraId="0587B0BC"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lastRenderedPageBreak/>
        <w:t>B.</w:t>
      </w:r>
      <w:r>
        <w:rPr>
          <w:rFonts w:ascii="Times New Roman" w:hAnsi="Times New Roman" w:cs="Times New Roman"/>
          <w:sz w:val="24"/>
        </w:rPr>
        <w:tab/>
      </w:r>
      <w:r>
        <w:rPr>
          <w:rFonts w:ascii="Times New Roman" w:hAnsi="Times New Roman" w:cs="Times New Roman"/>
          <w:sz w:val="24"/>
        </w:rPr>
        <w:t>承压储水罐功能（包括但不限于储水容积、承压等级）不应小于施工图纸或设备所示要求，并满足现场条件及设计图纸要求。</w:t>
      </w:r>
    </w:p>
    <w:p w14:paraId="5AB3AF50"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储水罐接管方式及接管位置在设备生产之前需要向发包人</w:t>
      </w:r>
      <w:r>
        <w:rPr>
          <w:rFonts w:ascii="Times New Roman" w:hAnsi="Times New Roman" w:cs="Times New Roman"/>
          <w:sz w:val="24"/>
        </w:rPr>
        <w:t>/</w:t>
      </w:r>
      <w:r>
        <w:rPr>
          <w:rFonts w:ascii="Times New Roman" w:hAnsi="Times New Roman" w:cs="Times New Roman"/>
          <w:sz w:val="24"/>
        </w:rPr>
        <w:t>发包人代表进行确认。</w:t>
      </w:r>
    </w:p>
    <w:p w14:paraId="1D1ACEB1"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r>
      <w:r>
        <w:rPr>
          <w:rFonts w:ascii="Times New Roman" w:hAnsi="Times New Roman" w:cs="Times New Roman"/>
          <w:sz w:val="24"/>
        </w:rPr>
        <w:t>排货商排产参数只允许正偏差，原则上不允许负偏差，若出现此问题，应主动上报进行审核。</w:t>
      </w:r>
    </w:p>
    <w:p w14:paraId="4640986F"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r>
      <w:r>
        <w:rPr>
          <w:rFonts w:ascii="Times New Roman" w:hAnsi="Times New Roman" w:cs="Times New Roman"/>
          <w:sz w:val="24"/>
        </w:rPr>
        <w:t>本技术规格说明书、招标图纸上与现行规范要求有冲突时，或技术规格说明书和图纸上所标注或要求有互相矛盾时，以其中最高要求或标准为准，但并不构成任何造价变更。</w:t>
      </w:r>
    </w:p>
    <w:p w14:paraId="45900244"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r>
      <w:r>
        <w:rPr>
          <w:rFonts w:ascii="Times New Roman" w:hAnsi="Times New Roman" w:cs="Times New Roman"/>
          <w:sz w:val="24"/>
        </w:rPr>
        <w:t>按图纸所示提供及安装承压热水罐，须符合当地有关部门要求，并符合国家及当地安全标准。</w:t>
      </w:r>
    </w:p>
    <w:p w14:paraId="4B36479B"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8.1.3</w:t>
      </w:r>
      <w:r>
        <w:rPr>
          <w:rFonts w:ascii="Times New Roman" w:hAnsi="Times New Roman" w:cs="Times New Roman"/>
          <w:sz w:val="24"/>
        </w:rPr>
        <w:t>质量保证</w:t>
      </w:r>
    </w:p>
    <w:p w14:paraId="7767DCAD"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制造厂需有十年以上生产同类型的承压储水罐之经验。</w:t>
      </w:r>
    </w:p>
    <w:p w14:paraId="7EC7601B"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每台承压储水罐上应附有原厂的标志牌，标明厂家名称、设备编号、型号及有关之技术数据。</w:t>
      </w:r>
    </w:p>
    <w:p w14:paraId="07D450E4"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除本章所指定的技术要求外，应需符合国家相关规范及行业标准，如下所示但不限于此：</w:t>
      </w:r>
    </w:p>
    <w:p w14:paraId="39EF301C"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《压力容器安全技术监察规程》</w:t>
      </w:r>
    </w:p>
    <w:p w14:paraId="672B0134"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《钢制压力容器》</w:t>
      </w:r>
    </w:p>
    <w:p w14:paraId="0C416654"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8.1.4</w:t>
      </w:r>
      <w:r>
        <w:rPr>
          <w:rFonts w:ascii="Times New Roman" w:hAnsi="Times New Roman" w:cs="Times New Roman"/>
          <w:sz w:val="24"/>
        </w:rPr>
        <w:t>资料呈审</w:t>
      </w:r>
    </w:p>
    <w:p w14:paraId="271089CA"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提交一份由厂方推荐及确认的详细设备附件清单，以便日后维修之用。</w:t>
      </w:r>
    </w:p>
    <w:p w14:paraId="2BB938E1"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提交完整的技术规格说明书、材料规格及生产装配图纸。</w:t>
      </w:r>
    </w:p>
    <w:p w14:paraId="4B987A9E"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提交每台承压储水罐之工厂测试报告及试验证明文件</w:t>
      </w:r>
    </w:p>
    <w:p w14:paraId="3721CE8F"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r>
      <w:r>
        <w:rPr>
          <w:rFonts w:ascii="Times New Roman" w:hAnsi="Times New Roman" w:cs="Times New Roman"/>
          <w:sz w:val="24"/>
        </w:rPr>
        <w:t>提供由原厂编印的安装、操作及维修手册，内容应详述有关的操</w:t>
      </w:r>
      <w:r>
        <w:rPr>
          <w:rFonts w:ascii="Times New Roman" w:hAnsi="Times New Roman" w:cs="Times New Roman"/>
          <w:sz w:val="24"/>
        </w:rPr>
        <w:t xml:space="preserve"> </w:t>
      </w:r>
      <w:r>
        <w:rPr>
          <w:rFonts w:ascii="Times New Roman" w:hAnsi="Times New Roman" w:cs="Times New Roman"/>
          <w:sz w:val="24"/>
        </w:rPr>
        <w:t>作程序和维修程序。</w:t>
      </w:r>
    </w:p>
    <w:p w14:paraId="2205593A"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r>
      <w:r>
        <w:rPr>
          <w:rFonts w:ascii="Times New Roman" w:hAnsi="Times New Roman" w:cs="Times New Roman"/>
          <w:sz w:val="24"/>
        </w:rPr>
        <w:t>提交详细的承压储水罐的保温工作之安装方案图。</w:t>
      </w:r>
    </w:p>
    <w:p w14:paraId="43EFDDDE"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r>
      <w:r>
        <w:rPr>
          <w:rFonts w:ascii="Times New Roman" w:hAnsi="Times New Roman" w:cs="Times New Roman"/>
          <w:sz w:val="24"/>
        </w:rPr>
        <w:t>提交经认可的技术数据</w:t>
      </w:r>
      <w:r>
        <w:rPr>
          <w:rFonts w:ascii="Times New Roman" w:hAnsi="Times New Roman" w:cs="Times New Roman"/>
          <w:sz w:val="24"/>
        </w:rPr>
        <w:t>/</w:t>
      </w:r>
      <w:r>
        <w:rPr>
          <w:rFonts w:ascii="Times New Roman" w:hAnsi="Times New Roman" w:cs="Times New Roman"/>
          <w:sz w:val="24"/>
        </w:rPr>
        <w:t>资料。包括但不仅限于下列各项：</w:t>
      </w:r>
      <w:r>
        <w:rPr>
          <w:rFonts w:ascii="Times New Roman" w:hAnsi="Times New Roman" w:cs="Times New Roman"/>
          <w:sz w:val="24"/>
        </w:rPr>
        <w:t>1.</w:t>
      </w:r>
      <w:r>
        <w:rPr>
          <w:rFonts w:ascii="Times New Roman" w:hAnsi="Times New Roman" w:cs="Times New Roman"/>
          <w:sz w:val="24"/>
        </w:rPr>
        <w:t>工作及试验压力（初级及次级）；</w:t>
      </w:r>
      <w:r>
        <w:rPr>
          <w:rFonts w:ascii="Times New Roman" w:hAnsi="Times New Roman" w:cs="Times New Roman"/>
          <w:sz w:val="24"/>
        </w:rPr>
        <w:t>2.</w:t>
      </w:r>
      <w:r>
        <w:rPr>
          <w:rFonts w:ascii="Times New Roman" w:hAnsi="Times New Roman" w:cs="Times New Roman"/>
          <w:sz w:val="24"/>
        </w:rPr>
        <w:t>水流阻力压降（初级及次级）；</w:t>
      </w:r>
      <w:r>
        <w:rPr>
          <w:rFonts w:ascii="Times New Roman" w:hAnsi="Times New Roman" w:cs="Times New Roman"/>
          <w:sz w:val="24"/>
        </w:rPr>
        <w:t>3.</w:t>
      </w:r>
      <w:r>
        <w:rPr>
          <w:rFonts w:ascii="Times New Roman" w:hAnsi="Times New Roman" w:cs="Times New Roman"/>
          <w:sz w:val="24"/>
        </w:rPr>
        <w:t>在指定的条件</w:t>
      </w:r>
      <w:r>
        <w:rPr>
          <w:rFonts w:ascii="Times New Roman" w:hAnsi="Times New Roman" w:cs="Times New Roman"/>
          <w:sz w:val="24"/>
        </w:rPr>
        <w:t>/</w:t>
      </w:r>
      <w:r>
        <w:rPr>
          <w:rFonts w:ascii="Times New Roman" w:hAnsi="Times New Roman" w:cs="Times New Roman"/>
          <w:sz w:val="24"/>
        </w:rPr>
        <w:t>设计标准的情况下，传热效果的测试结果。</w:t>
      </w:r>
    </w:p>
    <w:p w14:paraId="7C1D40C6"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lastRenderedPageBreak/>
        <w:t>8.1.5</w:t>
      </w:r>
      <w:r>
        <w:rPr>
          <w:rFonts w:ascii="Times New Roman" w:hAnsi="Times New Roman" w:cs="Times New Roman"/>
          <w:sz w:val="24"/>
        </w:rPr>
        <w:t>执行标准</w:t>
      </w:r>
    </w:p>
    <w:p w14:paraId="4E9158C3"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按</w:t>
      </w:r>
      <w:r>
        <w:rPr>
          <w:rFonts w:ascii="Times New Roman" w:hAnsi="Times New Roman" w:cs="Times New Roman"/>
          <w:sz w:val="24"/>
        </w:rPr>
        <w:t>GB 150-2011</w:t>
      </w:r>
      <w:r>
        <w:rPr>
          <w:rFonts w:ascii="Times New Roman" w:hAnsi="Times New Roman" w:cs="Times New Roman"/>
          <w:sz w:val="24"/>
        </w:rPr>
        <w:t>《钢制压力容器》、</w:t>
      </w:r>
      <w:r>
        <w:rPr>
          <w:rFonts w:ascii="Times New Roman" w:hAnsi="Times New Roman" w:cs="Times New Roman"/>
          <w:sz w:val="24"/>
        </w:rPr>
        <w:t>NB/T 47013</w:t>
      </w:r>
      <w:r>
        <w:rPr>
          <w:rFonts w:ascii="Times New Roman" w:hAnsi="Times New Roman" w:cs="Times New Roman"/>
          <w:sz w:val="24"/>
        </w:rPr>
        <w:t>《承压设备无损检测》、</w:t>
      </w:r>
      <w:r>
        <w:rPr>
          <w:rFonts w:ascii="Times New Roman" w:hAnsi="Times New Roman" w:cs="Times New Roman"/>
          <w:sz w:val="24"/>
        </w:rPr>
        <w:t>JB/T 4711-2003</w:t>
      </w:r>
      <w:r>
        <w:rPr>
          <w:rFonts w:ascii="Times New Roman" w:hAnsi="Times New Roman" w:cs="Times New Roman"/>
          <w:sz w:val="24"/>
        </w:rPr>
        <w:t>《压力容器油漆、安装、运输》标准设计、制造、验收。</w:t>
      </w:r>
    </w:p>
    <w:p w14:paraId="3C66A1FA"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承压给水罐不锈钢焊缝须按</w:t>
      </w:r>
      <w:r>
        <w:rPr>
          <w:rFonts w:ascii="Times New Roman" w:hAnsi="Times New Roman" w:cs="Times New Roman"/>
          <w:sz w:val="24"/>
        </w:rPr>
        <w:t>NB/T 47013</w:t>
      </w:r>
      <w:r>
        <w:rPr>
          <w:rFonts w:ascii="Times New Roman" w:hAnsi="Times New Roman" w:cs="Times New Roman"/>
          <w:sz w:val="24"/>
        </w:rPr>
        <w:t>《承压设备无损检测》要求做</w:t>
      </w:r>
      <w:r>
        <w:rPr>
          <w:rFonts w:ascii="Times New Roman" w:hAnsi="Times New Roman" w:cs="Times New Roman"/>
          <w:sz w:val="24"/>
        </w:rPr>
        <w:t>100%</w:t>
      </w:r>
      <w:r>
        <w:rPr>
          <w:rFonts w:ascii="Times New Roman" w:hAnsi="Times New Roman" w:cs="Times New Roman"/>
          <w:sz w:val="24"/>
        </w:rPr>
        <w:t>射线探伤。</w:t>
      </w:r>
    </w:p>
    <w:p w14:paraId="13DD0B95"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供方提供《产品质量证明书》，包括竣工图、材质证明、</w:t>
      </w:r>
      <w:r>
        <w:rPr>
          <w:rFonts w:ascii="Times New Roman" w:hAnsi="Times New Roman" w:cs="Times New Roman"/>
          <w:sz w:val="24"/>
        </w:rPr>
        <w:t>X</w:t>
      </w:r>
      <w:r>
        <w:rPr>
          <w:rFonts w:ascii="Times New Roman" w:hAnsi="Times New Roman" w:cs="Times New Roman"/>
          <w:sz w:val="24"/>
        </w:rPr>
        <w:t>射线探伤报告、水压试验报告。每台单独提供压力容器合格证铭牌，铁质纸质各一份。</w:t>
      </w:r>
    </w:p>
    <w:p w14:paraId="4F0B7F20"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8.2 </w:t>
      </w:r>
      <w:r>
        <w:rPr>
          <w:rFonts w:ascii="Times New Roman" w:hAnsi="Times New Roman" w:cs="Times New Roman"/>
          <w:sz w:val="24"/>
        </w:rPr>
        <w:t>产品</w:t>
      </w:r>
    </w:p>
    <w:p w14:paraId="616AD5E4"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8.2.1</w:t>
      </w:r>
      <w:r>
        <w:rPr>
          <w:rFonts w:ascii="Times New Roman" w:hAnsi="Times New Roman" w:cs="Times New Roman"/>
          <w:sz w:val="24"/>
        </w:rPr>
        <w:t>概述</w:t>
      </w:r>
    </w:p>
    <w:p w14:paraId="0F02D952"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承压储水罐需由原厂装配及制造。</w:t>
      </w:r>
    </w:p>
    <w:p w14:paraId="0E90960B"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承压储水罐的规格参数须按照设备表内所要求选定。</w:t>
      </w:r>
    </w:p>
    <w:p w14:paraId="61519933"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8.2.2</w:t>
      </w:r>
      <w:r>
        <w:rPr>
          <w:rFonts w:ascii="Times New Roman" w:hAnsi="Times New Roman" w:cs="Times New Roman"/>
          <w:sz w:val="24"/>
        </w:rPr>
        <w:tab/>
      </w:r>
      <w:r>
        <w:rPr>
          <w:rFonts w:ascii="Times New Roman" w:hAnsi="Times New Roman" w:cs="Times New Roman"/>
          <w:sz w:val="24"/>
        </w:rPr>
        <w:t>系统压力</w:t>
      </w:r>
    </w:p>
    <w:p w14:paraId="1EFC5649"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承压储水罐满足</w:t>
      </w:r>
      <w:r>
        <w:rPr>
          <w:rFonts w:ascii="Times New Roman" w:hAnsi="Times New Roman" w:cs="Times New Roman"/>
          <w:sz w:val="24"/>
        </w:rPr>
        <w:t>1.6MPa</w:t>
      </w:r>
      <w:r>
        <w:rPr>
          <w:rFonts w:ascii="Times New Roman" w:hAnsi="Times New Roman" w:cs="Times New Roman"/>
          <w:sz w:val="24"/>
        </w:rPr>
        <w:t>下的工作能力，同时在制造厂内及在工地须按相关要求进行试验，实验压力</w:t>
      </w:r>
      <w:r>
        <w:rPr>
          <w:rFonts w:ascii="Times New Roman" w:hAnsi="Times New Roman" w:cs="Times New Roman"/>
          <w:sz w:val="24"/>
        </w:rPr>
        <w:t>2.1MPa</w:t>
      </w:r>
      <w:r>
        <w:rPr>
          <w:rFonts w:ascii="Times New Roman" w:hAnsi="Times New Roman" w:cs="Times New Roman"/>
          <w:sz w:val="24"/>
        </w:rPr>
        <w:t>。</w:t>
      </w:r>
    </w:p>
    <w:p w14:paraId="33F293F5"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8.2.3</w:t>
      </w:r>
      <w:r>
        <w:rPr>
          <w:rFonts w:ascii="Times New Roman" w:hAnsi="Times New Roman" w:cs="Times New Roman"/>
          <w:sz w:val="24"/>
        </w:rPr>
        <w:tab/>
      </w:r>
      <w:r>
        <w:rPr>
          <w:rFonts w:ascii="Times New Roman" w:hAnsi="Times New Roman" w:cs="Times New Roman"/>
          <w:sz w:val="24"/>
        </w:rPr>
        <w:t>保护处理措施</w:t>
      </w:r>
    </w:p>
    <w:p w14:paraId="06838A2E"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所有金属部件，除已经防锈蚀处理或防锈蚀金属制成外，均须在场内按标准进行彻底的清洁、防锈处理及上外漆。</w:t>
      </w:r>
    </w:p>
    <w:p w14:paraId="1ADF21DA" w14:textId="77777777" w:rsidR="001C433A" w:rsidRDefault="006C4373">
      <w:pPr>
        <w:spacing w:line="360" w:lineRule="auto"/>
        <w:ind w:firstLineChars="300" w:firstLine="720"/>
        <w:rPr>
          <w:rFonts w:ascii="Times New Roman" w:hAnsi="Times New Roman" w:cs="Times New Roman"/>
          <w:sz w:val="24"/>
        </w:rPr>
      </w:pPr>
      <w:r>
        <w:rPr>
          <w:rFonts w:ascii="Times New Roman" w:hAnsi="Times New Roman" w:cs="Times New Roman"/>
          <w:sz w:val="24"/>
        </w:rPr>
        <w:t>喷砂清理</w:t>
      </w:r>
      <w:r>
        <w:rPr>
          <w:rFonts w:ascii="Times New Roman" w:hAnsi="Times New Roman" w:cs="Times New Roman"/>
          <w:sz w:val="24"/>
        </w:rPr>
        <w:tab/>
        <w:t>-</w:t>
      </w:r>
      <w:r>
        <w:rPr>
          <w:rFonts w:ascii="Times New Roman" w:hAnsi="Times New Roman" w:cs="Times New Roman"/>
          <w:sz w:val="24"/>
        </w:rPr>
        <w:tab/>
        <w:t>S/S 2.5</w:t>
      </w:r>
    </w:p>
    <w:p w14:paraId="3D95E178" w14:textId="77777777" w:rsidR="001C433A" w:rsidRDefault="006C4373">
      <w:pPr>
        <w:spacing w:line="360" w:lineRule="auto"/>
        <w:ind w:firstLineChars="300" w:firstLine="720"/>
        <w:rPr>
          <w:rFonts w:ascii="Times New Roman" w:hAnsi="Times New Roman" w:cs="Times New Roman"/>
          <w:sz w:val="24"/>
        </w:rPr>
      </w:pPr>
      <w:r>
        <w:rPr>
          <w:rFonts w:ascii="Times New Roman" w:hAnsi="Times New Roman" w:cs="Times New Roman"/>
          <w:sz w:val="24"/>
        </w:rPr>
        <w:t>铬酸锌底漆</w:t>
      </w:r>
      <w:r>
        <w:rPr>
          <w:rFonts w:ascii="Times New Roman" w:hAnsi="Times New Roman" w:cs="Times New Roman"/>
          <w:sz w:val="24"/>
        </w:rPr>
        <w:tab/>
        <w:t>-</w:t>
      </w:r>
      <w:r>
        <w:rPr>
          <w:rFonts w:ascii="Times New Roman" w:hAnsi="Times New Roman" w:cs="Times New Roman"/>
          <w:sz w:val="24"/>
        </w:rPr>
        <w:tab/>
        <w:t>120</w:t>
      </w:r>
      <w:r>
        <w:rPr>
          <w:rFonts w:ascii="Times New Roman" w:hAnsi="Times New Roman" w:cs="Times New Roman"/>
          <w:sz w:val="24"/>
        </w:rPr>
        <w:t>微米</w:t>
      </w:r>
    </w:p>
    <w:p w14:paraId="602F3E16" w14:textId="77777777" w:rsidR="001C433A" w:rsidRDefault="006C4373">
      <w:pPr>
        <w:spacing w:line="360" w:lineRule="auto"/>
        <w:ind w:firstLineChars="300" w:firstLine="720"/>
        <w:rPr>
          <w:rFonts w:ascii="Times New Roman" w:hAnsi="Times New Roman" w:cs="Times New Roman"/>
          <w:sz w:val="24"/>
        </w:rPr>
      </w:pPr>
      <w:r>
        <w:rPr>
          <w:rFonts w:ascii="Times New Roman" w:hAnsi="Times New Roman" w:cs="Times New Roman"/>
          <w:sz w:val="24"/>
        </w:rPr>
        <w:t>聚氨基甲酸酯</w:t>
      </w:r>
      <w:r>
        <w:rPr>
          <w:rFonts w:ascii="Times New Roman" w:hAnsi="Times New Roman" w:cs="Times New Roman"/>
          <w:sz w:val="24"/>
        </w:rPr>
        <w:tab/>
        <w:t>-</w:t>
      </w:r>
      <w:r>
        <w:rPr>
          <w:rFonts w:ascii="Times New Roman" w:hAnsi="Times New Roman" w:cs="Times New Roman"/>
          <w:sz w:val="24"/>
        </w:rPr>
        <w:tab/>
        <w:t>30</w:t>
      </w:r>
      <w:r>
        <w:rPr>
          <w:rFonts w:ascii="Times New Roman" w:hAnsi="Times New Roman" w:cs="Times New Roman"/>
          <w:sz w:val="24"/>
        </w:rPr>
        <w:t>微米</w:t>
      </w:r>
    </w:p>
    <w:p w14:paraId="4FAC6AEF" w14:textId="77777777" w:rsidR="001C433A" w:rsidRDefault="006C4373">
      <w:pPr>
        <w:spacing w:line="360" w:lineRule="auto"/>
        <w:ind w:firstLineChars="300" w:firstLine="720"/>
        <w:rPr>
          <w:rFonts w:ascii="Times New Roman" w:hAnsi="Times New Roman" w:cs="Times New Roman"/>
          <w:sz w:val="24"/>
        </w:rPr>
      </w:pPr>
      <w:r>
        <w:rPr>
          <w:rFonts w:ascii="Times New Roman" w:hAnsi="Times New Roman" w:cs="Times New Roman"/>
          <w:sz w:val="24"/>
        </w:rPr>
        <w:t>外层面漆</w:t>
      </w:r>
      <w:r>
        <w:rPr>
          <w:rFonts w:ascii="Times New Roman" w:hAnsi="Times New Roman" w:cs="Times New Roman"/>
          <w:sz w:val="24"/>
        </w:rPr>
        <w:tab/>
        <w:t>-</w:t>
      </w:r>
      <w:r>
        <w:rPr>
          <w:rFonts w:ascii="Times New Roman" w:hAnsi="Times New Roman" w:cs="Times New Roman"/>
          <w:sz w:val="24"/>
        </w:rPr>
        <w:tab/>
      </w:r>
      <w:r>
        <w:rPr>
          <w:rFonts w:ascii="Times New Roman" w:hAnsi="Times New Roman" w:cs="Times New Roman"/>
          <w:sz w:val="24"/>
        </w:rPr>
        <w:t>两层</w:t>
      </w:r>
    </w:p>
    <w:p w14:paraId="5CBF0887"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所有因运输或其他原因而令面层漆油受损时，</w:t>
      </w:r>
      <w:r>
        <w:rPr>
          <w:rFonts w:ascii="Times New Roman" w:hAnsi="Times New Roman" w:cs="Times New Roman"/>
          <w:sz w:val="24"/>
        </w:rPr>
        <w:t xml:space="preserve"> </w:t>
      </w:r>
      <w:r>
        <w:rPr>
          <w:rFonts w:ascii="Times New Roman" w:hAnsi="Times New Roman" w:cs="Times New Roman"/>
          <w:sz w:val="24"/>
        </w:rPr>
        <w:t>须按制造商的建议进</w:t>
      </w:r>
      <w:r>
        <w:rPr>
          <w:rFonts w:ascii="Times New Roman" w:hAnsi="Times New Roman" w:cs="Times New Roman"/>
          <w:sz w:val="24"/>
        </w:rPr>
        <w:t xml:space="preserve"> </w:t>
      </w:r>
      <w:r>
        <w:rPr>
          <w:rFonts w:ascii="Times New Roman" w:hAnsi="Times New Roman" w:cs="Times New Roman"/>
          <w:sz w:val="24"/>
        </w:rPr>
        <w:t>行修补，</w:t>
      </w:r>
      <w:r>
        <w:rPr>
          <w:rFonts w:ascii="Times New Roman" w:hAnsi="Times New Roman" w:cs="Times New Roman"/>
          <w:sz w:val="24"/>
        </w:rPr>
        <w:t xml:space="preserve"> </w:t>
      </w:r>
      <w:r>
        <w:rPr>
          <w:rFonts w:ascii="Times New Roman" w:hAnsi="Times New Roman" w:cs="Times New Roman"/>
          <w:sz w:val="24"/>
        </w:rPr>
        <w:t>并需达到与原厂一致的修补效果。</w:t>
      </w:r>
    </w:p>
    <w:p w14:paraId="06F07BED"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8.2.4</w:t>
      </w:r>
      <w:r>
        <w:rPr>
          <w:rFonts w:ascii="Times New Roman" w:hAnsi="Times New Roman" w:cs="Times New Roman"/>
          <w:sz w:val="24"/>
        </w:rPr>
        <w:tab/>
      </w:r>
      <w:r>
        <w:rPr>
          <w:rFonts w:ascii="Times New Roman" w:hAnsi="Times New Roman" w:cs="Times New Roman"/>
          <w:sz w:val="24"/>
        </w:rPr>
        <w:t>设备附属配件</w:t>
      </w:r>
    </w:p>
    <w:p w14:paraId="61B76345" w14:textId="77777777" w:rsidR="001C433A" w:rsidRDefault="006C4373" w:rsidP="001A1604">
      <w:pPr>
        <w:numPr>
          <w:ilvl w:val="0"/>
          <w:numId w:val="25"/>
        </w:numPr>
        <w:tabs>
          <w:tab w:val="left" w:pos="832"/>
        </w:tabs>
        <w:spacing w:line="360" w:lineRule="auto"/>
        <w:rPr>
          <w:rFonts w:ascii="Times New Roman" w:hAnsi="Times New Roman" w:cs="Times New Roman"/>
          <w:sz w:val="24"/>
        </w:rPr>
      </w:pPr>
      <w:r>
        <w:rPr>
          <w:rFonts w:ascii="Times New Roman" w:hAnsi="Times New Roman" w:cs="Times New Roman"/>
          <w:sz w:val="24"/>
        </w:rPr>
        <w:t>适当口径的补给水接口。</w:t>
      </w:r>
    </w:p>
    <w:p w14:paraId="7C957F93" w14:textId="77777777" w:rsidR="001C433A" w:rsidRDefault="006C4373" w:rsidP="001A1604">
      <w:pPr>
        <w:numPr>
          <w:ilvl w:val="0"/>
          <w:numId w:val="25"/>
        </w:numPr>
        <w:tabs>
          <w:tab w:val="left" w:pos="832"/>
        </w:tabs>
        <w:spacing w:line="360" w:lineRule="auto"/>
        <w:rPr>
          <w:rFonts w:ascii="Times New Roman" w:hAnsi="Times New Roman" w:cs="Times New Roman"/>
          <w:sz w:val="24"/>
        </w:rPr>
      </w:pPr>
      <w:r>
        <w:rPr>
          <w:rFonts w:ascii="Times New Roman" w:hAnsi="Times New Roman" w:cs="Times New Roman"/>
          <w:sz w:val="24"/>
        </w:rPr>
        <w:t>适当口径的冷</w:t>
      </w:r>
      <w:r>
        <w:rPr>
          <w:rFonts w:ascii="Times New Roman" w:hAnsi="Times New Roman" w:cs="Times New Roman"/>
          <w:sz w:val="24"/>
        </w:rPr>
        <w:t>/</w:t>
      </w:r>
      <w:r>
        <w:rPr>
          <w:rFonts w:ascii="Times New Roman" w:hAnsi="Times New Roman" w:cs="Times New Roman"/>
          <w:sz w:val="24"/>
        </w:rPr>
        <w:t>热水出入水接驳口。</w:t>
      </w:r>
    </w:p>
    <w:p w14:paraId="00C13F58" w14:textId="77777777" w:rsidR="001C433A" w:rsidRDefault="006C4373" w:rsidP="001A1604">
      <w:pPr>
        <w:numPr>
          <w:ilvl w:val="0"/>
          <w:numId w:val="25"/>
        </w:numPr>
        <w:tabs>
          <w:tab w:val="left" w:pos="832"/>
        </w:tabs>
        <w:spacing w:line="360" w:lineRule="auto"/>
        <w:rPr>
          <w:rFonts w:ascii="Times New Roman" w:hAnsi="Times New Roman" w:cs="Times New Roman"/>
          <w:sz w:val="24"/>
        </w:rPr>
      </w:pPr>
      <w:r>
        <w:rPr>
          <w:rFonts w:ascii="Times New Roman" w:hAnsi="Times New Roman" w:cs="Times New Roman"/>
          <w:sz w:val="24"/>
        </w:rPr>
        <w:t>排水阀及通气阀门。</w:t>
      </w:r>
    </w:p>
    <w:p w14:paraId="1FDDCE5A" w14:textId="77777777" w:rsidR="001C433A" w:rsidRDefault="006C4373" w:rsidP="001A1604">
      <w:pPr>
        <w:numPr>
          <w:ilvl w:val="0"/>
          <w:numId w:val="25"/>
        </w:numPr>
        <w:tabs>
          <w:tab w:val="left" w:pos="832"/>
        </w:tabs>
        <w:spacing w:line="360" w:lineRule="auto"/>
        <w:rPr>
          <w:rFonts w:ascii="Times New Roman" w:hAnsi="Times New Roman" w:cs="Times New Roman"/>
          <w:sz w:val="24"/>
        </w:rPr>
      </w:pPr>
      <w:r>
        <w:rPr>
          <w:rFonts w:ascii="Times New Roman" w:hAnsi="Times New Roman" w:cs="Times New Roman"/>
          <w:sz w:val="24"/>
        </w:rPr>
        <w:t>在出水管处提供温度计及压力表。</w:t>
      </w:r>
    </w:p>
    <w:p w14:paraId="7941D377" w14:textId="77777777" w:rsidR="001C433A" w:rsidRDefault="006C4373" w:rsidP="001A1604">
      <w:pPr>
        <w:numPr>
          <w:ilvl w:val="0"/>
          <w:numId w:val="25"/>
        </w:numPr>
        <w:tabs>
          <w:tab w:val="left" w:pos="832"/>
        </w:tabs>
        <w:spacing w:line="360" w:lineRule="auto"/>
        <w:rPr>
          <w:rFonts w:ascii="Times New Roman" w:hAnsi="Times New Roman" w:cs="Times New Roman"/>
          <w:sz w:val="24"/>
        </w:rPr>
      </w:pPr>
      <w:r>
        <w:rPr>
          <w:rFonts w:ascii="Times New Roman" w:hAnsi="Times New Roman" w:cs="Times New Roman"/>
          <w:sz w:val="24"/>
        </w:rPr>
        <w:t>安全泄压阀。</w:t>
      </w:r>
    </w:p>
    <w:p w14:paraId="01C674BC" w14:textId="77777777" w:rsidR="001C433A" w:rsidRDefault="006C4373" w:rsidP="001A1604">
      <w:pPr>
        <w:numPr>
          <w:ilvl w:val="0"/>
          <w:numId w:val="25"/>
        </w:numPr>
        <w:tabs>
          <w:tab w:val="left" w:pos="832"/>
        </w:tabs>
        <w:spacing w:line="360" w:lineRule="auto"/>
        <w:rPr>
          <w:rFonts w:ascii="Times New Roman" w:hAnsi="Times New Roman" w:cs="Times New Roman"/>
          <w:sz w:val="24"/>
        </w:rPr>
      </w:pPr>
      <w:r>
        <w:rPr>
          <w:rFonts w:ascii="Times New Roman" w:hAnsi="Times New Roman" w:cs="Times New Roman"/>
          <w:sz w:val="24"/>
        </w:rPr>
        <w:lastRenderedPageBreak/>
        <w:t>人孔直径最小为</w:t>
      </w:r>
      <w:r>
        <w:rPr>
          <w:rFonts w:ascii="Times New Roman" w:hAnsi="Times New Roman" w:cs="Times New Roman"/>
          <w:sz w:val="24"/>
        </w:rPr>
        <w:t>400</w:t>
      </w:r>
      <w:r>
        <w:rPr>
          <w:rFonts w:ascii="Times New Roman" w:hAnsi="Times New Roman" w:cs="Times New Roman"/>
          <w:sz w:val="24"/>
        </w:rPr>
        <w:t>亳米。</w:t>
      </w:r>
    </w:p>
    <w:p w14:paraId="6254C5E6" w14:textId="77777777" w:rsidR="001C433A" w:rsidRDefault="006C4373" w:rsidP="001A1604">
      <w:pPr>
        <w:numPr>
          <w:ilvl w:val="0"/>
          <w:numId w:val="25"/>
        </w:numPr>
        <w:tabs>
          <w:tab w:val="left" w:pos="832"/>
        </w:tabs>
        <w:spacing w:line="360" w:lineRule="auto"/>
        <w:rPr>
          <w:rFonts w:ascii="Times New Roman" w:hAnsi="Times New Roman" w:cs="Times New Roman"/>
          <w:sz w:val="24"/>
        </w:rPr>
      </w:pPr>
      <w:r>
        <w:rPr>
          <w:rFonts w:ascii="Times New Roman" w:hAnsi="Times New Roman" w:cs="Times New Roman"/>
          <w:sz w:val="24"/>
        </w:rPr>
        <w:t>底座支架。</w:t>
      </w:r>
    </w:p>
    <w:p w14:paraId="70306E58"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8.2.5</w:t>
      </w:r>
      <w:r>
        <w:rPr>
          <w:rFonts w:ascii="Times New Roman" w:hAnsi="Times New Roman" w:cs="Times New Roman"/>
          <w:sz w:val="24"/>
        </w:rPr>
        <w:tab/>
      </w:r>
      <w:r>
        <w:rPr>
          <w:rFonts w:ascii="Times New Roman" w:hAnsi="Times New Roman" w:cs="Times New Roman"/>
          <w:sz w:val="24"/>
        </w:rPr>
        <w:t>承压储水罐技术特性要求</w:t>
      </w:r>
    </w:p>
    <w:p w14:paraId="7F97D0F0"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承压储水罐材质须为</w:t>
      </w:r>
      <w:r>
        <w:rPr>
          <w:rFonts w:ascii="Times New Roman" w:hAnsi="Times New Roman" w:cs="Times New Roman"/>
          <w:sz w:val="24"/>
        </w:rPr>
        <w:t>SUS304</w:t>
      </w:r>
      <w:r>
        <w:rPr>
          <w:rFonts w:ascii="Times New Roman" w:hAnsi="Times New Roman" w:cs="Times New Roman"/>
          <w:sz w:val="24"/>
        </w:rPr>
        <w:t>食品级不锈钢或以上材质。</w:t>
      </w:r>
    </w:p>
    <w:p w14:paraId="1AE8244F"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承压储水罐外壳须用保温包裹。保温材料应采用</w:t>
      </w:r>
      <w:r>
        <w:rPr>
          <w:rFonts w:ascii="Times New Roman" w:hAnsi="Times New Roman" w:cs="Times New Roman" w:hint="eastAsia"/>
          <w:sz w:val="24"/>
        </w:rPr>
        <w:t>不小于</w:t>
      </w:r>
      <w:r>
        <w:rPr>
          <w:rFonts w:ascii="Times New Roman" w:hAnsi="Times New Roman" w:cs="Times New Roman"/>
          <w:sz w:val="24"/>
        </w:rPr>
        <w:t>50</w:t>
      </w:r>
      <w:r>
        <w:rPr>
          <w:rFonts w:ascii="Times New Roman" w:hAnsi="Times New Roman" w:cs="Times New Roman"/>
          <w:sz w:val="24"/>
        </w:rPr>
        <w:t>毫米厚橡塑发泡保温材料</w:t>
      </w:r>
      <w:r>
        <w:rPr>
          <w:rFonts w:ascii="Times New Roman" w:hAnsi="Times New Roman" w:cs="Times New Roman"/>
          <w:sz w:val="24"/>
        </w:rPr>
        <w:t>(K</w:t>
      </w:r>
      <w:r>
        <w:rPr>
          <w:rFonts w:ascii="Times New Roman" w:hAnsi="Times New Roman" w:cs="Times New Roman"/>
          <w:sz w:val="24"/>
        </w:rPr>
        <w:t>系数不大于</w:t>
      </w:r>
      <w:r>
        <w:rPr>
          <w:rFonts w:ascii="Times New Roman" w:hAnsi="Times New Roman" w:cs="Times New Roman"/>
          <w:sz w:val="24"/>
        </w:rPr>
        <w:t>0.036W/mK</w:t>
      </w:r>
      <w:r>
        <w:rPr>
          <w:rFonts w:ascii="Times New Roman" w:hAnsi="Times New Roman" w:cs="Times New Roman"/>
          <w:sz w:val="24"/>
        </w:rPr>
        <w:t>，最少密度</w:t>
      </w:r>
      <w:r>
        <w:rPr>
          <w:rFonts w:ascii="Times New Roman" w:hAnsi="Times New Roman" w:cs="Times New Roman"/>
          <w:sz w:val="24"/>
        </w:rPr>
        <w:t>75kg/m³)</w:t>
      </w:r>
      <w:r>
        <w:rPr>
          <w:rFonts w:ascii="Times New Roman" w:hAnsi="Times New Roman" w:cs="Times New Roman"/>
          <w:sz w:val="24"/>
        </w:rPr>
        <w:t>。保温外表面须加</w:t>
      </w:r>
      <w:r>
        <w:rPr>
          <w:rFonts w:ascii="Times New Roman" w:hAnsi="Times New Roman" w:cs="Times New Roman"/>
          <w:sz w:val="24"/>
        </w:rPr>
        <w:t>0.8</w:t>
      </w:r>
      <w:r>
        <w:rPr>
          <w:rFonts w:ascii="Times New Roman" w:hAnsi="Times New Roman" w:cs="Times New Roman"/>
          <w:sz w:val="24"/>
        </w:rPr>
        <w:t>毫米厚铝板包裹。</w:t>
      </w:r>
    </w:p>
    <w:p w14:paraId="574DBA03"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罐体储水容积利用率应达到</w:t>
      </w:r>
      <w:r>
        <w:rPr>
          <w:rFonts w:ascii="Times New Roman" w:hAnsi="Times New Roman" w:cs="Times New Roman"/>
          <w:sz w:val="24"/>
        </w:rPr>
        <w:t>95%</w:t>
      </w:r>
      <w:r>
        <w:rPr>
          <w:rFonts w:ascii="Times New Roman" w:hAnsi="Times New Roman" w:cs="Times New Roman"/>
          <w:sz w:val="24"/>
        </w:rPr>
        <w:t>（含）以上。</w:t>
      </w:r>
    </w:p>
    <w:p w14:paraId="689C93F3"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8.2.6</w:t>
      </w:r>
      <w:r>
        <w:rPr>
          <w:rFonts w:ascii="Times New Roman" w:hAnsi="Times New Roman" w:cs="Times New Roman"/>
          <w:sz w:val="24"/>
        </w:rPr>
        <w:tab/>
      </w:r>
      <w:r>
        <w:rPr>
          <w:rFonts w:ascii="Times New Roman" w:hAnsi="Times New Roman" w:cs="Times New Roman"/>
          <w:sz w:val="24"/>
        </w:rPr>
        <w:t>设备制造材质及工艺要求</w:t>
      </w:r>
    </w:p>
    <w:p w14:paraId="77D9D56B"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承压给水罐壳体材质为</w:t>
      </w:r>
      <w:r>
        <w:rPr>
          <w:rFonts w:ascii="Times New Roman" w:hAnsi="Times New Roman" w:cs="Times New Roman"/>
          <w:sz w:val="24"/>
        </w:rPr>
        <w:t>SUS304</w:t>
      </w:r>
      <w:r>
        <w:rPr>
          <w:rFonts w:ascii="Times New Roman" w:hAnsi="Times New Roman" w:cs="Times New Roman"/>
          <w:sz w:val="24"/>
        </w:rPr>
        <w:t>食品级不锈钢。</w:t>
      </w:r>
    </w:p>
    <w:p w14:paraId="1EEECC21"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设备应注明所使用原材产地、材质厚度。</w:t>
      </w:r>
    </w:p>
    <w:p w14:paraId="0F0BD35C"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所有不锈钢焊缝须做</w:t>
      </w:r>
      <w:r>
        <w:rPr>
          <w:rFonts w:ascii="Times New Roman" w:hAnsi="Times New Roman" w:cs="Times New Roman"/>
          <w:sz w:val="24"/>
        </w:rPr>
        <w:t>100%</w:t>
      </w:r>
      <w:r>
        <w:rPr>
          <w:rFonts w:ascii="Times New Roman" w:hAnsi="Times New Roman" w:cs="Times New Roman"/>
          <w:sz w:val="24"/>
        </w:rPr>
        <w:t>射线探伤。</w:t>
      </w:r>
    </w:p>
    <w:p w14:paraId="797ED427"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r>
      <w:r>
        <w:rPr>
          <w:rFonts w:ascii="Times New Roman" w:hAnsi="Times New Roman" w:cs="Times New Roman"/>
          <w:sz w:val="24"/>
        </w:rPr>
        <w:t>储水罐内部件，包括不仅限于挡板、冷</w:t>
      </w:r>
      <w:r>
        <w:rPr>
          <w:rFonts w:ascii="Times New Roman" w:hAnsi="Times New Roman" w:cs="Times New Roman"/>
          <w:sz w:val="24"/>
        </w:rPr>
        <w:t>/</w:t>
      </w:r>
      <w:r>
        <w:rPr>
          <w:rFonts w:ascii="Times New Roman" w:hAnsi="Times New Roman" w:cs="Times New Roman"/>
          <w:sz w:val="24"/>
        </w:rPr>
        <w:t>热水进出口等均采用</w:t>
      </w:r>
      <w:r>
        <w:rPr>
          <w:rFonts w:ascii="Times New Roman" w:hAnsi="Times New Roman" w:cs="Times New Roman"/>
          <w:sz w:val="24"/>
        </w:rPr>
        <w:t>SUS304</w:t>
      </w:r>
      <w:r>
        <w:rPr>
          <w:rFonts w:ascii="Times New Roman" w:hAnsi="Times New Roman" w:cs="Times New Roman"/>
          <w:sz w:val="24"/>
        </w:rPr>
        <w:t>食品级不锈钢材料。</w:t>
      </w:r>
    </w:p>
    <w:p w14:paraId="5EA398D6"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8.2.7</w:t>
      </w:r>
      <w:r>
        <w:rPr>
          <w:rFonts w:ascii="Times New Roman" w:hAnsi="Times New Roman" w:cs="Times New Roman"/>
          <w:sz w:val="24"/>
        </w:rPr>
        <w:tab/>
      </w:r>
      <w:r>
        <w:rPr>
          <w:rFonts w:ascii="Times New Roman" w:hAnsi="Times New Roman" w:cs="Times New Roman"/>
          <w:sz w:val="24"/>
        </w:rPr>
        <w:t>工具及工具箱</w:t>
      </w:r>
    </w:p>
    <w:p w14:paraId="1D2B3E0D"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提供一套金属工具箱内置整套附有标注的工具，供维修时使用。</w:t>
      </w:r>
    </w:p>
    <w:p w14:paraId="6040F880"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8.3 </w:t>
      </w:r>
      <w:r>
        <w:rPr>
          <w:rFonts w:ascii="Times New Roman" w:hAnsi="Times New Roman" w:cs="Times New Roman"/>
          <w:sz w:val="24"/>
        </w:rPr>
        <w:t>实施</w:t>
      </w:r>
    </w:p>
    <w:p w14:paraId="5CE4BC76"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8.3.1</w:t>
      </w:r>
      <w:r>
        <w:rPr>
          <w:rFonts w:ascii="Times New Roman" w:hAnsi="Times New Roman" w:cs="Times New Roman"/>
          <w:sz w:val="24"/>
        </w:rPr>
        <w:tab/>
      </w:r>
      <w:r>
        <w:rPr>
          <w:rFonts w:ascii="Times New Roman" w:hAnsi="Times New Roman" w:cs="Times New Roman"/>
          <w:sz w:val="24"/>
        </w:rPr>
        <w:t>安装</w:t>
      </w:r>
    </w:p>
    <w:p w14:paraId="6FD45F0C"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需按图纸所示安装承压给水罐，并需预留足够的维修操作空间。有关安装程序须遵照厂家提供的建议。</w:t>
      </w:r>
    </w:p>
    <w:p w14:paraId="3F2323A7"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各承压给水罐须提供保温，以防热能流失和冷凝水产生，在进行保温前，需提供有关详图供发包</w:t>
      </w:r>
      <w:r>
        <w:rPr>
          <w:rFonts w:ascii="Times New Roman" w:hAnsi="Times New Roman" w:cs="Times New Roman"/>
          <w:sz w:val="24"/>
        </w:rPr>
        <w:t>/</w:t>
      </w:r>
      <w:r>
        <w:rPr>
          <w:rFonts w:ascii="Times New Roman" w:hAnsi="Times New Roman" w:cs="Times New Roman"/>
          <w:sz w:val="24"/>
        </w:rPr>
        <w:t>发包人代表审批。</w:t>
      </w:r>
    </w:p>
    <w:p w14:paraId="3FC0C19B"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在承压给水罐与其基座之间须装设</w:t>
      </w:r>
      <w:r>
        <w:rPr>
          <w:rFonts w:ascii="Times New Roman" w:hAnsi="Times New Roman" w:cs="Times New Roman"/>
          <w:sz w:val="24"/>
        </w:rPr>
        <w:t>20</w:t>
      </w:r>
      <w:r>
        <w:rPr>
          <w:rFonts w:ascii="Times New Roman" w:hAnsi="Times New Roman" w:cs="Times New Roman"/>
          <w:sz w:val="24"/>
        </w:rPr>
        <w:t>毫米厚的氯丁橡胶垫片。而所采用的固定螺栓包括垫环和螺帽均需热侵镀锌处理。</w:t>
      </w:r>
    </w:p>
    <w:p w14:paraId="109858E5" w14:textId="77777777" w:rsidR="001C433A" w:rsidRDefault="001C433A">
      <w:pPr>
        <w:spacing w:line="360" w:lineRule="auto"/>
        <w:rPr>
          <w:rFonts w:ascii="Times New Roman" w:hAnsi="Times New Roman" w:cs="Times New Roman"/>
          <w:sz w:val="24"/>
        </w:rPr>
      </w:pPr>
    </w:p>
    <w:p w14:paraId="0E56E9D4" w14:textId="77777777" w:rsidR="001C433A" w:rsidRDefault="006C4373">
      <w:pPr>
        <w:spacing w:line="360" w:lineRule="auto"/>
        <w:outlineLvl w:val="0"/>
        <w:rPr>
          <w:rFonts w:ascii="Times New Roman" w:hAnsi="Times New Roman" w:cs="Times New Roman"/>
          <w:b/>
          <w:sz w:val="28"/>
          <w:szCs w:val="28"/>
        </w:rPr>
      </w:pPr>
      <w:bookmarkStart w:id="70" w:name="_Toc28539"/>
      <w:bookmarkStart w:id="71" w:name="_Toc23788"/>
      <w:bookmarkStart w:id="72" w:name="_Toc9409"/>
      <w:bookmarkStart w:id="73" w:name="_Toc12229"/>
      <w:bookmarkStart w:id="74" w:name="_Toc29855"/>
      <w:bookmarkStart w:id="75" w:name="_Toc20682"/>
      <w:bookmarkStart w:id="76" w:name="_Toc2753"/>
      <w:r>
        <w:rPr>
          <w:rFonts w:ascii="Times New Roman" w:hAnsi="Times New Roman" w:cs="Times New Roman"/>
          <w:b/>
          <w:sz w:val="28"/>
          <w:szCs w:val="28"/>
        </w:rPr>
        <w:t xml:space="preserve">9 </w:t>
      </w:r>
      <w:r>
        <w:rPr>
          <w:rFonts w:ascii="Times New Roman" w:hAnsi="Times New Roman" w:cs="Times New Roman"/>
          <w:b/>
          <w:sz w:val="28"/>
          <w:szCs w:val="28"/>
        </w:rPr>
        <w:t>阀门</w:t>
      </w:r>
      <w:bookmarkEnd w:id="70"/>
      <w:bookmarkEnd w:id="71"/>
      <w:bookmarkEnd w:id="72"/>
      <w:bookmarkEnd w:id="73"/>
      <w:bookmarkEnd w:id="74"/>
      <w:bookmarkEnd w:id="75"/>
      <w:bookmarkEnd w:id="76"/>
    </w:p>
    <w:p w14:paraId="04A3B843" w14:textId="77777777" w:rsidR="001C433A" w:rsidRDefault="006C4373">
      <w:pPr>
        <w:tabs>
          <w:tab w:val="left" w:pos="360"/>
          <w:tab w:val="left" w:pos="845"/>
        </w:tabs>
        <w:spacing w:line="360" w:lineRule="auto"/>
        <w:outlineLvl w:val="1"/>
        <w:rPr>
          <w:rFonts w:ascii="Times New Roman" w:hAnsi="Times New Roman" w:cs="Times New Roman"/>
          <w:sz w:val="24"/>
          <w:szCs w:val="24"/>
        </w:rPr>
      </w:pPr>
      <w:bookmarkStart w:id="77" w:name="_Toc21450"/>
      <w:bookmarkStart w:id="78" w:name="_Toc4971"/>
      <w:bookmarkStart w:id="79" w:name="_Toc18316"/>
      <w:bookmarkStart w:id="80" w:name="_Toc16601"/>
      <w:bookmarkStart w:id="81" w:name="_Toc17068"/>
      <w:bookmarkStart w:id="82" w:name="_Toc24156"/>
      <w:bookmarkStart w:id="83" w:name="_Toc25655"/>
      <w:bookmarkStart w:id="84" w:name="_Toc7051"/>
      <w:bookmarkStart w:id="85" w:name="_Toc22907"/>
      <w:bookmarkStart w:id="86" w:name="_Toc30631"/>
      <w:bookmarkStart w:id="87" w:name="_Toc23008"/>
      <w:bookmarkStart w:id="88" w:name="_Toc18079"/>
      <w:bookmarkStart w:id="89" w:name="_Toc32467"/>
      <w:r>
        <w:rPr>
          <w:rFonts w:ascii="Times New Roman" w:hAnsi="Times New Roman" w:cs="Times New Roman"/>
          <w:sz w:val="24"/>
          <w:szCs w:val="24"/>
        </w:rPr>
        <w:t xml:space="preserve">9.1 </w:t>
      </w:r>
      <w:r>
        <w:rPr>
          <w:rFonts w:ascii="Times New Roman" w:hAnsi="Times New Roman" w:cs="Times New Roman"/>
          <w:sz w:val="24"/>
          <w:szCs w:val="24"/>
        </w:rPr>
        <w:t>总则</w:t>
      </w:r>
      <w:bookmarkEnd w:id="77"/>
      <w:bookmarkEnd w:id="78"/>
      <w:bookmarkEnd w:id="79"/>
      <w:bookmarkEnd w:id="80"/>
      <w:bookmarkEnd w:id="81"/>
      <w:bookmarkEnd w:id="82"/>
      <w:bookmarkEnd w:id="83"/>
      <w:bookmarkEnd w:id="84"/>
      <w:bookmarkEnd w:id="85"/>
      <w:bookmarkEnd w:id="86"/>
      <w:bookmarkEnd w:id="87"/>
      <w:bookmarkEnd w:id="88"/>
      <w:bookmarkEnd w:id="89"/>
    </w:p>
    <w:p w14:paraId="2895983C"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9.1.1</w:t>
      </w:r>
      <w:r>
        <w:rPr>
          <w:rFonts w:ascii="Times New Roman" w:hAnsi="Times New Roman" w:cs="Times New Roman"/>
          <w:sz w:val="24"/>
        </w:rPr>
        <w:t>范围：项目各种阀门等相关组成件的规格、安装及试验所需的各项技术要求。其中包括：闸阀、手动蝶阀、止回阀、自动排气阀、电动阀门等。</w:t>
      </w:r>
    </w:p>
    <w:p w14:paraId="748FD8F6"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lastRenderedPageBreak/>
        <w:t>9.1.2</w:t>
      </w:r>
      <w:bookmarkStart w:id="90" w:name="_Toc9859"/>
      <w:r>
        <w:rPr>
          <w:rFonts w:ascii="Times New Roman" w:hAnsi="Times New Roman" w:cs="Times New Roman"/>
          <w:sz w:val="24"/>
        </w:rPr>
        <w:t>规范和标准</w:t>
      </w:r>
      <w:bookmarkEnd w:id="90"/>
    </w:p>
    <w:p w14:paraId="05991520" w14:textId="77777777" w:rsidR="001C433A" w:rsidRDefault="006C4373">
      <w:pPr>
        <w:tabs>
          <w:tab w:val="left" w:pos="832"/>
        </w:tabs>
        <w:spacing w:line="360" w:lineRule="auto"/>
        <w:ind w:firstLineChars="200" w:firstLine="480"/>
        <w:rPr>
          <w:rFonts w:ascii="Times New Roman" w:hAnsi="Times New Roman" w:cs="Times New Roman"/>
          <w:sz w:val="24"/>
        </w:rPr>
      </w:pPr>
      <w:r>
        <w:rPr>
          <w:rFonts w:ascii="Times New Roman" w:hAnsi="Times New Roman" w:cs="Times New Roman"/>
          <w:sz w:val="24"/>
        </w:rPr>
        <w:t>投标方提供的国内规范、规程和标准必须为下列规范、规程和标准的最新版本，但不仅限于此：</w:t>
      </w:r>
    </w:p>
    <w:p w14:paraId="3151F2C4" w14:textId="77777777" w:rsidR="001C433A" w:rsidRDefault="006C4373">
      <w:pPr>
        <w:adjustRightInd w:val="0"/>
        <w:spacing w:line="360" w:lineRule="auto"/>
        <w:ind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）阀门及管道配件的设计、制造、运输、安装需遵守相关条例、规范及国家标准。</w:t>
      </w:r>
    </w:p>
    <w:p w14:paraId="7AFBC4ED" w14:textId="77777777" w:rsidR="001C433A" w:rsidRDefault="006C4373" w:rsidP="001A1604">
      <w:pPr>
        <w:pStyle w:val="ae"/>
        <w:numPr>
          <w:ilvl w:val="0"/>
          <w:numId w:val="26"/>
        </w:numPr>
        <w:adjustRightInd w:val="0"/>
        <w:spacing w:line="360" w:lineRule="auto"/>
        <w:ind w:firstLineChars="0"/>
        <w:rPr>
          <w:rFonts w:ascii="Times New Roman" w:hAnsi="Times New Roman" w:cs="Times New Roman"/>
          <w:sz w:val="24"/>
        </w:rPr>
      </w:pPr>
      <w:r>
        <w:rPr>
          <w:rFonts w:ascii="Times New Roman" w:hAnsi="Times New Roman" w:cs="Times New Roman"/>
          <w:sz w:val="24"/>
        </w:rPr>
        <w:t>《智能型阀门电动装置》</w:t>
      </w:r>
      <w:r>
        <w:rPr>
          <w:rFonts w:ascii="Times New Roman" w:hAnsi="Times New Roman" w:cs="Times New Roman"/>
          <w:sz w:val="24"/>
        </w:rPr>
        <w:t>GB/T 28270-2012</w:t>
      </w:r>
    </w:p>
    <w:p w14:paraId="41089305" w14:textId="77777777" w:rsidR="001C433A" w:rsidRDefault="006C4373" w:rsidP="001A1604">
      <w:pPr>
        <w:pStyle w:val="ae"/>
        <w:numPr>
          <w:ilvl w:val="0"/>
          <w:numId w:val="26"/>
        </w:numPr>
        <w:adjustRightInd w:val="0"/>
        <w:spacing w:line="360" w:lineRule="auto"/>
        <w:ind w:firstLineChars="0"/>
        <w:rPr>
          <w:rFonts w:ascii="Times New Roman" w:hAnsi="Times New Roman" w:cs="Times New Roman"/>
          <w:sz w:val="24"/>
        </w:rPr>
      </w:pPr>
      <w:r>
        <w:rPr>
          <w:rFonts w:ascii="Times New Roman" w:hAnsi="Times New Roman" w:cs="Times New Roman"/>
          <w:sz w:val="24"/>
        </w:rPr>
        <w:t>《普通型阀门电动装置技术条件》</w:t>
      </w:r>
      <w:r>
        <w:rPr>
          <w:rFonts w:ascii="Times New Roman" w:hAnsi="Times New Roman" w:cs="Times New Roman"/>
          <w:sz w:val="24"/>
        </w:rPr>
        <w:t>GB/T 24923-2010</w:t>
      </w:r>
    </w:p>
    <w:p w14:paraId="5DBCB856" w14:textId="77777777" w:rsidR="001C433A" w:rsidRDefault="006C4373" w:rsidP="001A1604">
      <w:pPr>
        <w:pStyle w:val="ae"/>
        <w:numPr>
          <w:ilvl w:val="0"/>
          <w:numId w:val="26"/>
        </w:numPr>
        <w:adjustRightInd w:val="0"/>
        <w:spacing w:line="360" w:lineRule="auto"/>
        <w:ind w:firstLineChars="0"/>
        <w:rPr>
          <w:rFonts w:ascii="Times New Roman" w:hAnsi="Times New Roman" w:cs="Times New Roman"/>
          <w:sz w:val="24"/>
        </w:rPr>
      </w:pPr>
      <w:r>
        <w:rPr>
          <w:rFonts w:ascii="Times New Roman" w:hAnsi="Times New Roman" w:cs="Times New Roman"/>
          <w:sz w:val="24"/>
        </w:rPr>
        <w:t>《多回转阀门驱动装置的连接》</w:t>
      </w:r>
      <w:r>
        <w:rPr>
          <w:rFonts w:ascii="Times New Roman" w:hAnsi="Times New Roman" w:cs="Times New Roman"/>
          <w:sz w:val="24"/>
        </w:rPr>
        <w:t>GB/T 12222-2005</w:t>
      </w:r>
    </w:p>
    <w:p w14:paraId="4D4417E0"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9.1.3</w:t>
      </w:r>
      <w:r>
        <w:rPr>
          <w:rFonts w:ascii="Times New Roman" w:hAnsi="Times New Roman" w:cs="Times New Roman"/>
          <w:sz w:val="24"/>
        </w:rPr>
        <w:t>选型资料内容正确、准确、一致、清晰完整，满足工程要求。</w:t>
      </w:r>
    </w:p>
    <w:p w14:paraId="638E7B7A" w14:textId="77777777" w:rsidR="001C433A" w:rsidRDefault="006C4373">
      <w:pPr>
        <w:tabs>
          <w:tab w:val="left" w:pos="851"/>
        </w:tabs>
        <w:spacing w:line="360" w:lineRule="auto"/>
        <w:rPr>
          <w:rFonts w:ascii="Times New Roman" w:hAnsi="Times New Roman" w:cs="Times New Roman"/>
          <w:sz w:val="24"/>
        </w:rPr>
      </w:pPr>
      <w:r>
        <w:rPr>
          <w:rFonts w:ascii="Times New Roman" w:hAnsi="Times New Roman" w:cs="Times New Roman"/>
          <w:sz w:val="24"/>
        </w:rPr>
        <w:t>9.1.4</w:t>
      </w:r>
      <w:r>
        <w:rPr>
          <w:rFonts w:ascii="Times New Roman" w:hAnsi="Times New Roman" w:cs="Times New Roman"/>
          <w:sz w:val="24"/>
        </w:rPr>
        <w:t>阀门规格须参照当地政府有关部门所制定的条例、规范及国际标准。</w:t>
      </w:r>
    </w:p>
    <w:p w14:paraId="273EFCF5" w14:textId="77777777" w:rsidR="001C433A" w:rsidRDefault="006C4373">
      <w:pPr>
        <w:tabs>
          <w:tab w:val="left" w:pos="851"/>
        </w:tabs>
        <w:spacing w:line="360" w:lineRule="auto"/>
        <w:rPr>
          <w:rFonts w:ascii="Times New Roman" w:hAnsi="Times New Roman" w:cs="Times New Roman"/>
          <w:sz w:val="24"/>
        </w:rPr>
      </w:pPr>
      <w:r>
        <w:rPr>
          <w:rFonts w:ascii="Times New Roman" w:hAnsi="Times New Roman" w:cs="Times New Roman"/>
          <w:sz w:val="24"/>
        </w:rPr>
        <w:t>9.1.5</w:t>
      </w:r>
      <w:r>
        <w:rPr>
          <w:rFonts w:ascii="Times New Roman" w:hAnsi="Times New Roman" w:cs="Times New Roman"/>
          <w:sz w:val="24"/>
        </w:rPr>
        <w:t>阀门总体要求：</w:t>
      </w:r>
    </w:p>
    <w:p w14:paraId="0B5D79EE" w14:textId="77777777" w:rsidR="001C433A" w:rsidRDefault="006C4373">
      <w:pPr>
        <w:tabs>
          <w:tab w:val="left" w:pos="851"/>
        </w:tabs>
        <w:spacing w:line="360" w:lineRule="auto"/>
        <w:rPr>
          <w:rFonts w:ascii="Times New Roman" w:hAnsi="Times New Roman" w:cs="Times New Roman"/>
          <w:sz w:val="24"/>
        </w:rPr>
      </w:pPr>
      <w:r>
        <w:rPr>
          <w:rFonts w:ascii="Times New Roman" w:hAnsi="Times New Roman" w:cs="Times New Roman"/>
          <w:sz w:val="24"/>
        </w:rPr>
        <w:t>9.1.5.1</w:t>
      </w:r>
      <w:r>
        <w:rPr>
          <w:rFonts w:ascii="Times New Roman" w:hAnsi="Times New Roman" w:cs="Times New Roman"/>
          <w:sz w:val="24"/>
        </w:rPr>
        <w:t>阀门的工作压力应严格按施工图纸选型（详施工说明）。</w:t>
      </w:r>
    </w:p>
    <w:p w14:paraId="28A61556" w14:textId="77777777" w:rsidR="001C433A" w:rsidRDefault="006C4373">
      <w:pPr>
        <w:tabs>
          <w:tab w:val="left" w:pos="851"/>
        </w:tabs>
        <w:spacing w:line="360" w:lineRule="auto"/>
        <w:rPr>
          <w:rFonts w:ascii="Times New Roman" w:hAnsi="Times New Roman" w:cs="Times New Roman"/>
          <w:sz w:val="24"/>
        </w:rPr>
      </w:pPr>
      <w:r>
        <w:rPr>
          <w:rFonts w:ascii="Times New Roman" w:hAnsi="Times New Roman" w:cs="Times New Roman"/>
          <w:sz w:val="24"/>
        </w:rPr>
        <w:t>9.1.5.2</w:t>
      </w:r>
      <w:r>
        <w:rPr>
          <w:rFonts w:ascii="Times New Roman" w:hAnsi="Times New Roman" w:cs="Times New Roman"/>
          <w:sz w:val="24"/>
        </w:rPr>
        <w:t>除特别标明外，所有阀门尺寸不可小于相连的管道尺寸。</w:t>
      </w:r>
    </w:p>
    <w:p w14:paraId="2F12ED14" w14:textId="77777777" w:rsidR="001C433A" w:rsidRDefault="006C4373">
      <w:pPr>
        <w:tabs>
          <w:tab w:val="left" w:pos="851"/>
        </w:tabs>
        <w:spacing w:line="360" w:lineRule="auto"/>
        <w:rPr>
          <w:rFonts w:ascii="Times New Roman" w:hAnsi="Times New Roman" w:cs="Times New Roman"/>
          <w:sz w:val="24"/>
        </w:rPr>
      </w:pPr>
      <w:r>
        <w:rPr>
          <w:rFonts w:ascii="Times New Roman" w:hAnsi="Times New Roman" w:cs="Times New Roman"/>
          <w:sz w:val="24"/>
        </w:rPr>
        <w:t>9.1.5.3</w:t>
      </w:r>
      <w:r>
        <w:rPr>
          <w:rFonts w:ascii="Times New Roman" w:hAnsi="Times New Roman" w:cs="Times New Roman"/>
          <w:sz w:val="24"/>
        </w:rPr>
        <w:t>阀门工作温度：</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90℃</w:t>
      </w:r>
      <w:r>
        <w:rPr>
          <w:rFonts w:ascii="Times New Roman" w:hAnsi="Times New Roman" w:cs="Times New Roman"/>
          <w:sz w:val="24"/>
        </w:rPr>
        <w:t>。</w:t>
      </w:r>
    </w:p>
    <w:p w14:paraId="02F1530F" w14:textId="77777777" w:rsidR="001C433A" w:rsidRDefault="006C4373">
      <w:pPr>
        <w:tabs>
          <w:tab w:val="left" w:pos="851"/>
        </w:tabs>
        <w:spacing w:line="360" w:lineRule="auto"/>
        <w:rPr>
          <w:rFonts w:ascii="Times New Roman" w:hAnsi="Times New Roman" w:cs="Times New Roman"/>
          <w:sz w:val="24"/>
        </w:rPr>
      </w:pPr>
      <w:r>
        <w:rPr>
          <w:rFonts w:ascii="Times New Roman" w:hAnsi="Times New Roman" w:cs="Times New Roman"/>
          <w:sz w:val="24"/>
        </w:rPr>
        <w:t>9.1.5.4</w:t>
      </w:r>
      <w:r>
        <w:rPr>
          <w:rFonts w:ascii="Times New Roman" w:hAnsi="Times New Roman" w:cs="Times New Roman"/>
          <w:sz w:val="24"/>
        </w:rPr>
        <w:t>环境温度：</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40℃</w:t>
      </w:r>
      <w:r>
        <w:rPr>
          <w:rFonts w:ascii="Times New Roman" w:hAnsi="Times New Roman" w:cs="Times New Roman"/>
          <w:sz w:val="24"/>
        </w:rPr>
        <w:t>。</w:t>
      </w:r>
    </w:p>
    <w:p w14:paraId="3C97EA28" w14:textId="77777777" w:rsidR="001C433A" w:rsidRDefault="006C4373">
      <w:pPr>
        <w:tabs>
          <w:tab w:val="left" w:pos="851"/>
        </w:tabs>
        <w:spacing w:line="360" w:lineRule="auto"/>
        <w:rPr>
          <w:rFonts w:ascii="Times New Roman" w:hAnsi="Times New Roman" w:cs="Times New Roman"/>
          <w:sz w:val="24"/>
        </w:rPr>
      </w:pPr>
      <w:r>
        <w:rPr>
          <w:rFonts w:ascii="Times New Roman" w:hAnsi="Times New Roman" w:cs="Times New Roman"/>
          <w:sz w:val="24"/>
        </w:rPr>
        <w:t>9.1.5.5</w:t>
      </w:r>
      <w:r>
        <w:rPr>
          <w:rFonts w:ascii="Times New Roman" w:hAnsi="Times New Roman" w:cs="Times New Roman"/>
          <w:sz w:val="24"/>
        </w:rPr>
        <w:t>介质：水；介质温度：</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60℃</w:t>
      </w:r>
      <w:r>
        <w:rPr>
          <w:rFonts w:ascii="Times New Roman" w:hAnsi="Times New Roman" w:cs="Times New Roman"/>
          <w:sz w:val="24"/>
        </w:rPr>
        <w:t>。</w:t>
      </w:r>
    </w:p>
    <w:p w14:paraId="26101A27"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9.1.5.6</w:t>
      </w:r>
      <w:r>
        <w:rPr>
          <w:rFonts w:ascii="Times New Roman" w:hAnsi="Times New Roman" w:cs="Times New Roman"/>
          <w:sz w:val="24"/>
        </w:rPr>
        <w:t>空调供冷系统一次侧和生活热水系统二次侧阀门工作压力为</w:t>
      </w:r>
      <w:r>
        <w:rPr>
          <w:rFonts w:ascii="Times New Roman" w:hAnsi="Times New Roman" w:cs="Times New Roman"/>
          <w:sz w:val="24"/>
        </w:rPr>
        <w:t>1.0MPa</w:t>
      </w:r>
      <w:r>
        <w:rPr>
          <w:rFonts w:ascii="Times New Roman" w:hAnsi="Times New Roman" w:cs="Times New Roman"/>
          <w:sz w:val="24"/>
        </w:rPr>
        <w:t>；其余阀门工作压力</w:t>
      </w:r>
      <w:r>
        <w:rPr>
          <w:rFonts w:ascii="Times New Roman" w:hAnsi="Times New Roman" w:cs="Times New Roman"/>
          <w:sz w:val="24"/>
        </w:rPr>
        <w:t>1.6MPa</w:t>
      </w:r>
      <w:r>
        <w:rPr>
          <w:rFonts w:ascii="Times New Roman" w:hAnsi="Times New Roman" w:cs="Times New Roman"/>
          <w:sz w:val="24"/>
        </w:rPr>
        <w:t>。</w:t>
      </w:r>
    </w:p>
    <w:p w14:paraId="60589676"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9.1.5.7</w:t>
      </w:r>
      <w:r>
        <w:rPr>
          <w:rFonts w:ascii="Times New Roman" w:hAnsi="Times New Roman" w:cs="Times New Roman"/>
          <w:sz w:val="24"/>
        </w:rPr>
        <w:t>所有供本工程使用的阀门和配件均必须为不含石棉物质的产品。</w:t>
      </w:r>
    </w:p>
    <w:p w14:paraId="6E053311"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9.1.5.8</w:t>
      </w:r>
      <w:r>
        <w:rPr>
          <w:rFonts w:ascii="Times New Roman" w:hAnsi="Times New Roman" w:cs="Times New Roman"/>
          <w:sz w:val="24"/>
        </w:rPr>
        <w:t>所有阀门的关闭压差</w:t>
      </w:r>
      <w:r>
        <w:rPr>
          <w:rFonts w:ascii="Times New Roman" w:hAnsi="Times New Roman" w:cs="Times New Roman"/>
          <w:sz w:val="24"/>
        </w:rPr>
        <w:t>≥400kPa</w:t>
      </w:r>
      <w:r>
        <w:rPr>
          <w:rFonts w:ascii="Times New Roman" w:hAnsi="Times New Roman" w:cs="Times New Roman"/>
          <w:sz w:val="24"/>
        </w:rPr>
        <w:t>。</w:t>
      </w:r>
    </w:p>
    <w:p w14:paraId="7ADA9062"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 xml:space="preserve">9.1.6 </w:t>
      </w:r>
      <w:r>
        <w:rPr>
          <w:rFonts w:ascii="Times New Roman" w:hAnsi="Times New Roman" w:cs="Times New Roman"/>
          <w:sz w:val="24"/>
        </w:rPr>
        <w:t>资料呈审</w:t>
      </w:r>
    </w:p>
    <w:p w14:paraId="2407133E"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9.1.6.1</w:t>
      </w:r>
      <w:r>
        <w:rPr>
          <w:rFonts w:ascii="Times New Roman" w:hAnsi="Times New Roman" w:cs="Times New Roman"/>
          <w:sz w:val="24"/>
        </w:rPr>
        <w:t>提交制造厂提供的产品详细资料，包括各部件材料说明及设备详图等。</w:t>
      </w:r>
    </w:p>
    <w:p w14:paraId="6F871173"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9.1.6.2</w:t>
      </w:r>
      <w:r>
        <w:rPr>
          <w:rFonts w:ascii="Times New Roman" w:hAnsi="Times New Roman" w:cs="Times New Roman"/>
          <w:sz w:val="24"/>
        </w:rPr>
        <w:t>提交符合所需规格要求的证书。</w:t>
      </w:r>
    </w:p>
    <w:p w14:paraId="66090B2A"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9.1.6.3</w:t>
      </w:r>
      <w:r>
        <w:rPr>
          <w:rFonts w:ascii="Times New Roman" w:hAnsi="Times New Roman" w:cs="Times New Roman"/>
          <w:sz w:val="24"/>
        </w:rPr>
        <w:t>提交阀门支撑详图。</w:t>
      </w:r>
    </w:p>
    <w:p w14:paraId="4CF363DB"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9.1.6.4</w:t>
      </w:r>
      <w:r>
        <w:rPr>
          <w:rFonts w:ascii="Times New Roman" w:hAnsi="Times New Roman" w:cs="Times New Roman"/>
          <w:sz w:val="24"/>
        </w:rPr>
        <w:t>提交安装、操作及维修手册。</w:t>
      </w:r>
    </w:p>
    <w:p w14:paraId="2AAC32B0"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9.1.6.5</w:t>
      </w:r>
      <w:r>
        <w:rPr>
          <w:rFonts w:ascii="Times New Roman" w:hAnsi="Times New Roman" w:cs="Times New Roman"/>
          <w:sz w:val="24"/>
        </w:rPr>
        <w:t>提供设备材料的有关资料（技术资料、图纸、检验报告等）共</w:t>
      </w:r>
      <w:r>
        <w:rPr>
          <w:rFonts w:ascii="Times New Roman" w:hAnsi="Times New Roman" w:cs="Times New Roman"/>
          <w:sz w:val="24"/>
        </w:rPr>
        <w:t>7</w:t>
      </w:r>
      <w:r>
        <w:rPr>
          <w:rFonts w:ascii="Times New Roman" w:hAnsi="Times New Roman" w:cs="Times New Roman"/>
          <w:sz w:val="24"/>
        </w:rPr>
        <w:t>套，另加电子版（光盘）资料</w:t>
      </w:r>
      <w:r>
        <w:rPr>
          <w:rFonts w:ascii="Times New Roman" w:hAnsi="Times New Roman" w:cs="Times New Roman"/>
          <w:sz w:val="24"/>
        </w:rPr>
        <w:t>2</w:t>
      </w:r>
      <w:r>
        <w:rPr>
          <w:rFonts w:ascii="Times New Roman" w:hAnsi="Times New Roman" w:cs="Times New Roman"/>
          <w:sz w:val="24"/>
        </w:rPr>
        <w:t>套。</w:t>
      </w:r>
    </w:p>
    <w:p w14:paraId="7EA9D378"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9.1.7</w:t>
      </w:r>
      <w:r>
        <w:rPr>
          <w:rFonts w:ascii="Times New Roman" w:hAnsi="Times New Roman" w:cs="Times New Roman"/>
          <w:sz w:val="24"/>
        </w:rPr>
        <w:t>所有送抵工地的阀门均应是全新制成品，并附有明显的标志以便辨别其等级。</w:t>
      </w:r>
    </w:p>
    <w:p w14:paraId="0BD059CF"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lastRenderedPageBreak/>
        <w:t>9.1.8</w:t>
      </w:r>
      <w:r>
        <w:rPr>
          <w:rFonts w:ascii="Times New Roman" w:hAnsi="Times New Roman" w:cs="Times New Roman"/>
          <w:sz w:val="24"/>
        </w:rPr>
        <w:t>有关设备，无论在运送、储存、安装期间及安装完成后均应采取正确的保护措施，以确保设备在任何情况下不受破损。</w:t>
      </w:r>
    </w:p>
    <w:p w14:paraId="03D8068A" w14:textId="77777777" w:rsidR="001C433A" w:rsidRDefault="006C4373">
      <w:pPr>
        <w:tabs>
          <w:tab w:val="left" w:pos="832"/>
        </w:tabs>
        <w:spacing w:line="360" w:lineRule="auto"/>
        <w:rPr>
          <w:rFonts w:ascii="Times New Roman" w:hAnsi="Times New Roman" w:cs="Times New Roman"/>
          <w:sz w:val="24"/>
        </w:rPr>
      </w:pPr>
      <w:r>
        <w:rPr>
          <w:rFonts w:ascii="Times New Roman" w:hAnsi="Times New Roman" w:cs="Times New Roman"/>
          <w:sz w:val="24"/>
        </w:rPr>
        <w:t>9.1.9</w:t>
      </w:r>
      <w:r>
        <w:rPr>
          <w:rFonts w:ascii="Times New Roman" w:hAnsi="Times New Roman" w:cs="Times New Roman"/>
          <w:sz w:val="24"/>
        </w:rPr>
        <w:t>在每个阀门须附有原厂的标志牌，标注有关厂家的名称、设备型号、序列号及有关的技术资料。</w:t>
      </w:r>
    </w:p>
    <w:p w14:paraId="76EC0293" w14:textId="77777777" w:rsidR="001C433A" w:rsidRDefault="006C4373">
      <w:pPr>
        <w:spacing w:line="360" w:lineRule="auto"/>
        <w:rPr>
          <w:rFonts w:ascii="Times New Roman" w:hAnsi="Times New Roman" w:cs="Times New Roman"/>
          <w:sz w:val="24"/>
        </w:rPr>
      </w:pPr>
      <w:bookmarkStart w:id="91" w:name="_Toc12926"/>
      <w:bookmarkStart w:id="92" w:name="_Toc23278"/>
      <w:bookmarkStart w:id="93" w:name="_Toc14335"/>
      <w:bookmarkStart w:id="94" w:name="_Toc6728"/>
      <w:bookmarkStart w:id="95" w:name="_Toc16007"/>
      <w:bookmarkStart w:id="96" w:name="_Toc698"/>
      <w:bookmarkStart w:id="97" w:name="_Toc25314"/>
      <w:bookmarkStart w:id="98" w:name="_Toc21020"/>
      <w:bookmarkStart w:id="99" w:name="_Toc4235"/>
      <w:bookmarkStart w:id="100" w:name="_Toc1611"/>
      <w:bookmarkStart w:id="101" w:name="_Toc4921"/>
      <w:bookmarkStart w:id="102" w:name="_Toc28303"/>
      <w:r>
        <w:rPr>
          <w:rFonts w:ascii="Times New Roman" w:hAnsi="Times New Roman" w:cs="Times New Roman"/>
          <w:sz w:val="24"/>
        </w:rPr>
        <w:t xml:space="preserve">9.2 </w:t>
      </w:r>
      <w:r>
        <w:rPr>
          <w:rFonts w:ascii="Times New Roman" w:hAnsi="Times New Roman" w:cs="Times New Roman"/>
          <w:sz w:val="24"/>
        </w:rPr>
        <w:t>产品</w:t>
      </w:r>
      <w:bookmarkEnd w:id="91"/>
      <w:bookmarkEnd w:id="92"/>
      <w:bookmarkEnd w:id="93"/>
      <w:bookmarkEnd w:id="94"/>
      <w:bookmarkEnd w:id="95"/>
      <w:bookmarkEnd w:id="96"/>
      <w:bookmarkEnd w:id="97"/>
      <w:bookmarkEnd w:id="98"/>
      <w:bookmarkEnd w:id="99"/>
      <w:bookmarkEnd w:id="100"/>
      <w:bookmarkEnd w:id="101"/>
      <w:bookmarkEnd w:id="102"/>
    </w:p>
    <w:p w14:paraId="5CACEFD1" w14:textId="77777777" w:rsidR="001C433A" w:rsidRDefault="006C4373">
      <w:pPr>
        <w:tabs>
          <w:tab w:val="left" w:pos="360"/>
          <w:tab w:val="left" w:pos="845"/>
        </w:tabs>
        <w:spacing w:line="360" w:lineRule="auto"/>
        <w:outlineLvl w:val="1"/>
        <w:rPr>
          <w:rFonts w:ascii="Times New Roman" w:hAnsi="Times New Roman" w:cs="Times New Roman"/>
          <w:b/>
          <w:sz w:val="24"/>
        </w:rPr>
      </w:pPr>
      <w:r>
        <w:rPr>
          <w:rFonts w:ascii="Times New Roman" w:hAnsi="Times New Roman" w:cs="Times New Roman"/>
          <w:b/>
          <w:sz w:val="24"/>
        </w:rPr>
        <w:t>9.2.1</w:t>
      </w:r>
      <w:r>
        <w:rPr>
          <w:rFonts w:ascii="Times New Roman" w:hAnsi="Times New Roman" w:cs="Times New Roman"/>
          <w:b/>
          <w:sz w:val="24"/>
        </w:rPr>
        <w:t>闸阀</w:t>
      </w:r>
    </w:p>
    <w:p w14:paraId="4DC422CD" w14:textId="3D0244E1" w:rsidR="001C433A" w:rsidRDefault="006C4373">
      <w:pPr>
        <w:adjustRightInd w:val="0"/>
        <w:spacing w:line="360" w:lineRule="auto"/>
        <w:ind w:left="618"/>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w:t>
      </w:r>
      <w:r>
        <w:rPr>
          <w:rFonts w:ascii="Times New Roman" w:hAnsi="Times New Roman" w:cs="Times New Roman"/>
          <w:sz w:val="24"/>
        </w:rPr>
        <w:t>50</w:t>
      </w:r>
      <w:r>
        <w:rPr>
          <w:rFonts w:ascii="Times New Roman" w:hAnsi="Times New Roman" w:cs="Times New Roman"/>
          <w:sz w:val="24"/>
        </w:rPr>
        <w:t>毫米及以下：生活热水系统二次侧</w:t>
      </w:r>
      <w:r>
        <w:rPr>
          <w:rFonts w:ascii="Times New Roman" w:hAnsi="Times New Roman" w:cs="Times New Roman" w:hint="eastAsia"/>
          <w:sz w:val="24"/>
        </w:rPr>
        <w:t>闸阀采用不锈钢材质</w:t>
      </w:r>
      <w:r>
        <w:rPr>
          <w:rFonts w:ascii="Times New Roman" w:hAnsi="Times New Roman" w:cs="Times New Roman"/>
          <w:sz w:val="24"/>
        </w:rPr>
        <w:t>；其余闸阀，青铜阀体及实心楔形闸板、不锈钢阀杆、连接阀帽、丝扣接头。</w:t>
      </w:r>
    </w:p>
    <w:p w14:paraId="6184CD1E" w14:textId="0C5E72A6" w:rsidR="001C433A" w:rsidRDefault="006C4373">
      <w:pPr>
        <w:adjustRightInd w:val="0"/>
        <w:spacing w:line="360" w:lineRule="auto"/>
        <w:ind w:left="618"/>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w:t>
      </w:r>
      <w:r>
        <w:rPr>
          <w:rFonts w:ascii="Times New Roman" w:hAnsi="Times New Roman" w:cs="Times New Roman"/>
          <w:sz w:val="24"/>
        </w:rPr>
        <w:t>65</w:t>
      </w:r>
      <w:r>
        <w:rPr>
          <w:rFonts w:ascii="Times New Roman" w:hAnsi="Times New Roman" w:cs="Times New Roman"/>
          <w:sz w:val="24"/>
        </w:rPr>
        <w:t>毫米及以上者：生活热水系统二次侧</w:t>
      </w:r>
      <w:r>
        <w:rPr>
          <w:rFonts w:ascii="Times New Roman" w:hAnsi="Times New Roman" w:cs="Times New Roman" w:hint="eastAsia"/>
          <w:sz w:val="24"/>
        </w:rPr>
        <w:t>闸阀采用不锈钢材质</w:t>
      </w:r>
      <w:r>
        <w:rPr>
          <w:rFonts w:ascii="Times New Roman" w:hAnsi="Times New Roman" w:cs="Times New Roman"/>
          <w:sz w:val="24"/>
        </w:rPr>
        <w:t>；其余闸阀，球墨铸铁阀体、青铜座环及实心楔形闸板、不锈钢阀杆和法兰接头。</w:t>
      </w:r>
    </w:p>
    <w:p w14:paraId="3B01FF21" w14:textId="77777777" w:rsidR="001C433A" w:rsidRDefault="006C4373">
      <w:pPr>
        <w:pStyle w:val="ae"/>
        <w:adjustRightInd w:val="0"/>
        <w:spacing w:line="360" w:lineRule="auto"/>
        <w:ind w:left="618" w:firstLineChars="0" w:firstLine="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）能在额定的工作压力下更换填充料。</w:t>
      </w:r>
    </w:p>
    <w:p w14:paraId="296F3E74" w14:textId="77777777" w:rsidR="001C433A" w:rsidRDefault="006C4373">
      <w:pPr>
        <w:adjustRightInd w:val="0"/>
        <w:spacing w:line="360" w:lineRule="auto"/>
        <w:ind w:left="618"/>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）设计流量下对应的压力降</w:t>
      </w:r>
      <w:r>
        <w:rPr>
          <w:rFonts w:ascii="Times New Roman" w:hAnsi="Times New Roman" w:cs="Times New Roman"/>
          <w:sz w:val="24"/>
        </w:rPr>
        <w:t>≤3kPa</w:t>
      </w:r>
      <w:r>
        <w:rPr>
          <w:rFonts w:ascii="Times New Roman" w:hAnsi="Times New Roman" w:cs="Times New Roman"/>
          <w:sz w:val="24"/>
        </w:rPr>
        <w:t>。</w:t>
      </w:r>
    </w:p>
    <w:p w14:paraId="2A0B52A8" w14:textId="77777777" w:rsidR="001C433A" w:rsidRDefault="006C4373">
      <w:pPr>
        <w:adjustRightInd w:val="0"/>
        <w:spacing w:line="360" w:lineRule="auto"/>
        <w:ind w:left="618"/>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）阀门品牌参照或相当于或优于以下厂家的产品：</w:t>
      </w:r>
    </w:p>
    <w:p w14:paraId="5872D99A" w14:textId="77777777" w:rsidR="001C433A" w:rsidRDefault="006C4373" w:rsidP="001405C2">
      <w:pPr>
        <w:pStyle w:val="ae"/>
        <w:spacing w:line="360" w:lineRule="auto"/>
        <w:ind w:firstLineChars="900" w:firstLine="2160"/>
        <w:rPr>
          <w:rFonts w:ascii="Times New Roman" w:hAnsi="Times New Roman"/>
          <w:color w:val="000000"/>
          <w:sz w:val="24"/>
        </w:rPr>
      </w:pPr>
      <w:r>
        <w:rPr>
          <w:rFonts w:asciiTheme="minorEastAsia" w:hAnsiTheme="minorEastAsia" w:cs="宋体" w:hint="eastAsia"/>
          <w:sz w:val="24"/>
        </w:rPr>
        <w:t>浙江</w:t>
      </w:r>
      <w:r>
        <w:rPr>
          <w:rFonts w:ascii="Times New Roman" w:hAnsi="Times New Roman" w:hint="eastAsia"/>
          <w:color w:val="000000"/>
          <w:sz w:val="24"/>
        </w:rPr>
        <w:t>班尼戈</w:t>
      </w:r>
      <w:r>
        <w:rPr>
          <w:rFonts w:asciiTheme="minorEastAsia" w:hAnsiTheme="minorEastAsia" w:cs="宋体" w:hint="eastAsia"/>
          <w:sz w:val="24"/>
        </w:rPr>
        <w:t>流体控制有限公司</w:t>
      </w:r>
    </w:p>
    <w:p w14:paraId="053EECB4" w14:textId="77777777" w:rsidR="001C433A" w:rsidRDefault="006C4373" w:rsidP="001405C2">
      <w:pPr>
        <w:pStyle w:val="ae"/>
        <w:spacing w:line="360" w:lineRule="auto"/>
        <w:ind w:firstLineChars="900" w:firstLine="2160"/>
        <w:rPr>
          <w:rFonts w:asciiTheme="minorEastAsia" w:hAnsiTheme="minorEastAsia"/>
          <w:sz w:val="24"/>
        </w:rPr>
      </w:pPr>
      <w:r>
        <w:rPr>
          <w:rFonts w:ascii="Times New Roman" w:hAnsi="Times New Roman" w:hint="eastAsia"/>
          <w:color w:val="000000"/>
          <w:sz w:val="24"/>
        </w:rPr>
        <w:t>上海冠龙</w:t>
      </w:r>
      <w:r>
        <w:rPr>
          <w:rFonts w:asciiTheme="minorEastAsia" w:hAnsiTheme="minorEastAsia" w:hint="eastAsia"/>
          <w:sz w:val="24"/>
        </w:rPr>
        <w:t>阀门节能设备股份有限公司</w:t>
      </w:r>
    </w:p>
    <w:p w14:paraId="4358541A" w14:textId="77777777" w:rsidR="001C433A" w:rsidRDefault="006C4373" w:rsidP="001405C2">
      <w:pPr>
        <w:pStyle w:val="ae"/>
        <w:spacing w:line="360" w:lineRule="auto"/>
        <w:ind w:firstLineChars="900" w:firstLine="2160"/>
        <w:rPr>
          <w:rFonts w:asciiTheme="minorEastAsia" w:hAnsiTheme="minorEastAsia"/>
          <w:sz w:val="24"/>
        </w:rPr>
      </w:pPr>
      <w:r>
        <w:rPr>
          <w:rFonts w:ascii="宋体" w:hAnsi="宋体" w:cs="宋体" w:hint="eastAsia"/>
          <w:sz w:val="24"/>
        </w:rPr>
        <w:t>广东永泉</w:t>
      </w:r>
      <w:r>
        <w:rPr>
          <w:rFonts w:asciiTheme="minorEastAsia" w:hAnsiTheme="minorEastAsia" w:hint="eastAsia"/>
          <w:sz w:val="24"/>
        </w:rPr>
        <w:t>阀门科技有限公司</w:t>
      </w:r>
    </w:p>
    <w:p w14:paraId="3BCBE5C7" w14:textId="77777777" w:rsidR="001C433A" w:rsidRDefault="006C4373" w:rsidP="001405C2">
      <w:pPr>
        <w:pStyle w:val="ae"/>
        <w:spacing w:line="360" w:lineRule="auto"/>
        <w:ind w:firstLineChars="900" w:firstLine="2160"/>
        <w:rPr>
          <w:rFonts w:asciiTheme="minorEastAsia" w:hAnsiTheme="minorEastAsia"/>
          <w:sz w:val="24"/>
        </w:rPr>
      </w:pPr>
      <w:r>
        <w:rPr>
          <w:rFonts w:asciiTheme="minorEastAsia" w:hAnsiTheme="minorEastAsia" w:hint="eastAsia"/>
          <w:sz w:val="24"/>
        </w:rPr>
        <w:t>德森云阀科技（江苏）有限公司</w:t>
      </w:r>
    </w:p>
    <w:p w14:paraId="6D6F2C10" w14:textId="77777777" w:rsidR="001C433A" w:rsidRDefault="006C4373">
      <w:pPr>
        <w:tabs>
          <w:tab w:val="left" w:pos="360"/>
          <w:tab w:val="left" w:pos="845"/>
        </w:tabs>
        <w:spacing w:line="360" w:lineRule="auto"/>
        <w:outlineLvl w:val="1"/>
        <w:rPr>
          <w:rFonts w:ascii="Times New Roman" w:hAnsi="Times New Roman" w:cs="Times New Roman"/>
          <w:b/>
          <w:sz w:val="24"/>
        </w:rPr>
      </w:pPr>
      <w:r>
        <w:rPr>
          <w:rFonts w:ascii="Times New Roman" w:hAnsi="Times New Roman" w:cs="Times New Roman"/>
          <w:b/>
          <w:sz w:val="24"/>
        </w:rPr>
        <w:t>9.2.2</w:t>
      </w:r>
      <w:r>
        <w:rPr>
          <w:rFonts w:ascii="Times New Roman" w:hAnsi="Times New Roman" w:cs="Times New Roman"/>
          <w:b/>
          <w:sz w:val="24"/>
        </w:rPr>
        <w:t>静音止回阀</w:t>
      </w:r>
    </w:p>
    <w:p w14:paraId="6BB1FD4B" w14:textId="77777777" w:rsidR="001C433A" w:rsidRDefault="006C4373">
      <w:pPr>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）对夹式蝶形止回阀</w:t>
      </w:r>
    </w:p>
    <w:p w14:paraId="06648CD7" w14:textId="0AE28DDB" w:rsidR="001C433A" w:rsidRDefault="006C4373" w:rsidP="001A1604">
      <w:pPr>
        <w:numPr>
          <w:ilvl w:val="0"/>
          <w:numId w:val="27"/>
        </w:numPr>
        <w:tabs>
          <w:tab w:val="left" w:pos="832"/>
        </w:tabs>
        <w:spacing w:line="360" w:lineRule="auto"/>
        <w:rPr>
          <w:rFonts w:ascii="Times New Roman" w:hAnsi="Times New Roman" w:cs="Times New Roman"/>
          <w:sz w:val="24"/>
        </w:rPr>
      </w:pPr>
      <w:r>
        <w:rPr>
          <w:rFonts w:ascii="Times New Roman" w:hAnsi="Times New Roman" w:cs="Times New Roman"/>
          <w:sz w:val="24"/>
        </w:rPr>
        <w:t>生活热水系统二次侧</w:t>
      </w:r>
      <w:r>
        <w:rPr>
          <w:rFonts w:ascii="Times New Roman" w:hAnsi="Times New Roman" w:cs="Times New Roman" w:hint="eastAsia"/>
          <w:sz w:val="24"/>
        </w:rPr>
        <w:t>止回阀采用不锈钢材质</w:t>
      </w:r>
      <w:r>
        <w:rPr>
          <w:rFonts w:ascii="Times New Roman" w:hAnsi="Times New Roman" w:cs="Times New Roman"/>
          <w:sz w:val="24"/>
        </w:rPr>
        <w:t>；其余止回阀，球墨铸铁阀体、法兰接头、</w:t>
      </w:r>
      <w:r>
        <w:rPr>
          <w:rFonts w:ascii="Times New Roman" w:hAnsi="Times New Roman" w:cs="Times New Roman"/>
          <w:sz w:val="24"/>
        </w:rPr>
        <w:t>316</w:t>
      </w:r>
      <w:r>
        <w:rPr>
          <w:rFonts w:ascii="Times New Roman" w:hAnsi="Times New Roman" w:cs="Times New Roman"/>
          <w:sz w:val="24"/>
        </w:rPr>
        <w:t>号不锈钢阀座、弹簧及阀塞。</w:t>
      </w:r>
    </w:p>
    <w:p w14:paraId="6351EC0F" w14:textId="77777777" w:rsidR="001C433A" w:rsidRDefault="006C4373" w:rsidP="001A1604">
      <w:pPr>
        <w:numPr>
          <w:ilvl w:val="0"/>
          <w:numId w:val="27"/>
        </w:numPr>
        <w:tabs>
          <w:tab w:val="left" w:pos="832"/>
        </w:tabs>
        <w:spacing w:line="360" w:lineRule="auto"/>
        <w:rPr>
          <w:rFonts w:ascii="Times New Roman" w:hAnsi="Times New Roman" w:cs="Times New Roman"/>
          <w:sz w:val="24"/>
        </w:rPr>
      </w:pPr>
      <w:r>
        <w:rPr>
          <w:rFonts w:ascii="Times New Roman" w:hAnsi="Times New Roman" w:cs="Times New Roman"/>
          <w:sz w:val="24"/>
        </w:rPr>
        <w:t>如图纸所示位置安装对夹式蝶形止回阀。</w:t>
      </w:r>
    </w:p>
    <w:p w14:paraId="5804F3A4" w14:textId="77777777" w:rsidR="001C433A" w:rsidRDefault="006C4373">
      <w:pPr>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）球形止回阀</w:t>
      </w:r>
    </w:p>
    <w:p w14:paraId="21B44366" w14:textId="36D068AB" w:rsidR="001C433A" w:rsidRDefault="006C4373" w:rsidP="001A1604">
      <w:pPr>
        <w:numPr>
          <w:ilvl w:val="0"/>
          <w:numId w:val="28"/>
        </w:numPr>
        <w:tabs>
          <w:tab w:val="left" w:pos="832"/>
        </w:tabs>
        <w:spacing w:line="360" w:lineRule="auto"/>
        <w:rPr>
          <w:rFonts w:ascii="Times New Roman" w:hAnsi="Times New Roman" w:cs="Times New Roman"/>
          <w:sz w:val="24"/>
        </w:rPr>
      </w:pPr>
      <w:r>
        <w:rPr>
          <w:rFonts w:ascii="Times New Roman" w:hAnsi="Times New Roman" w:cs="Times New Roman"/>
          <w:sz w:val="24"/>
        </w:rPr>
        <w:t>生活热水系统二次侧</w:t>
      </w:r>
      <w:r>
        <w:rPr>
          <w:rFonts w:ascii="Times New Roman" w:hAnsi="Times New Roman" w:cs="Times New Roman" w:hint="eastAsia"/>
          <w:sz w:val="24"/>
        </w:rPr>
        <w:t>止回阀采用不锈钢材质</w:t>
      </w:r>
      <w:r>
        <w:rPr>
          <w:rFonts w:ascii="Times New Roman" w:hAnsi="Times New Roman" w:cs="Times New Roman"/>
          <w:sz w:val="24"/>
        </w:rPr>
        <w:t>；其余止回阀，球墨铸铁阀体、法兰接头、</w:t>
      </w:r>
      <w:r>
        <w:rPr>
          <w:rFonts w:ascii="Times New Roman" w:hAnsi="Times New Roman" w:cs="Times New Roman"/>
          <w:sz w:val="24"/>
        </w:rPr>
        <w:t>316</w:t>
      </w:r>
      <w:r>
        <w:rPr>
          <w:rFonts w:ascii="Times New Roman" w:hAnsi="Times New Roman" w:cs="Times New Roman"/>
          <w:sz w:val="24"/>
        </w:rPr>
        <w:t>号不锈钢阀座、弹簧及阀塞。</w:t>
      </w:r>
    </w:p>
    <w:p w14:paraId="634B2D7A" w14:textId="77777777" w:rsidR="001C433A" w:rsidRDefault="006C4373" w:rsidP="001A1604">
      <w:pPr>
        <w:numPr>
          <w:ilvl w:val="0"/>
          <w:numId w:val="28"/>
        </w:numPr>
        <w:tabs>
          <w:tab w:val="left" w:pos="832"/>
        </w:tabs>
        <w:spacing w:line="360" w:lineRule="auto"/>
        <w:rPr>
          <w:rFonts w:ascii="Times New Roman" w:hAnsi="Times New Roman" w:cs="Times New Roman"/>
          <w:sz w:val="24"/>
        </w:rPr>
      </w:pPr>
      <w:r>
        <w:rPr>
          <w:rFonts w:ascii="Times New Roman" w:hAnsi="Times New Roman" w:cs="Times New Roman"/>
          <w:sz w:val="24"/>
        </w:rPr>
        <w:t>如图纸所示位置安装无关闭声、中心导向球型止回阀。</w:t>
      </w:r>
    </w:p>
    <w:p w14:paraId="26DBD7E5" w14:textId="77777777" w:rsidR="001C433A" w:rsidRDefault="006C4373" w:rsidP="001A1604">
      <w:pPr>
        <w:numPr>
          <w:ilvl w:val="0"/>
          <w:numId w:val="28"/>
        </w:numPr>
        <w:tabs>
          <w:tab w:val="left" w:pos="832"/>
        </w:tabs>
        <w:spacing w:line="360" w:lineRule="auto"/>
        <w:rPr>
          <w:rFonts w:ascii="Times New Roman" w:hAnsi="Times New Roman" w:cs="Times New Roman"/>
          <w:sz w:val="24"/>
        </w:rPr>
      </w:pPr>
      <w:r>
        <w:rPr>
          <w:rFonts w:ascii="Times New Roman" w:hAnsi="Times New Roman" w:cs="Times New Roman"/>
          <w:sz w:val="24"/>
        </w:rPr>
        <w:t>中心导向的阀塞须随着水流速度自由浮动而无需利用润滑脂或反重量平衡的装置配合。须防止阀塞和座环于装配后互相磨损。同时须设置可拆除的帽盖，以检查轴承及阀塞的工作状况。</w:t>
      </w:r>
    </w:p>
    <w:p w14:paraId="56C0978F" w14:textId="77777777" w:rsidR="001C433A" w:rsidRDefault="006C4373">
      <w:pPr>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lastRenderedPageBreak/>
        <w:t>（</w:t>
      </w:r>
      <w:r>
        <w:rPr>
          <w:rFonts w:ascii="Times New Roman" w:hAnsi="Times New Roman" w:cs="Times New Roman"/>
          <w:sz w:val="24"/>
        </w:rPr>
        <w:t>3</w:t>
      </w:r>
      <w:r>
        <w:rPr>
          <w:rFonts w:ascii="Times New Roman" w:hAnsi="Times New Roman" w:cs="Times New Roman"/>
          <w:sz w:val="24"/>
        </w:rPr>
        <w:t>）生活热水系统二次侧以外的其余阀门，球墨铸铁阀体、坐环、轴及阀塞须由聚四氟乙烯覆盖或由制造厂建议适用之材料作保护。</w:t>
      </w:r>
    </w:p>
    <w:p w14:paraId="016802B2" w14:textId="77777777" w:rsidR="001C433A" w:rsidRDefault="006C4373">
      <w:pPr>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）设计流量下对应的压力降</w:t>
      </w:r>
      <w:r>
        <w:rPr>
          <w:rFonts w:ascii="Times New Roman" w:hAnsi="Times New Roman" w:cs="Times New Roman"/>
          <w:sz w:val="24"/>
        </w:rPr>
        <w:t>≤10kPa</w:t>
      </w:r>
      <w:r>
        <w:rPr>
          <w:rFonts w:ascii="Times New Roman" w:hAnsi="Times New Roman" w:cs="Times New Roman"/>
          <w:sz w:val="24"/>
        </w:rPr>
        <w:t>。</w:t>
      </w:r>
    </w:p>
    <w:p w14:paraId="4AE2DAA8" w14:textId="77777777" w:rsidR="001C433A" w:rsidRDefault="006C4373">
      <w:pPr>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）阀门品牌参照或相当于或优于以下厂家的产品：</w:t>
      </w:r>
    </w:p>
    <w:p w14:paraId="6EF8CDD0" w14:textId="77777777" w:rsidR="001C433A" w:rsidRDefault="006C4373">
      <w:pPr>
        <w:pStyle w:val="ae"/>
        <w:spacing w:line="360" w:lineRule="auto"/>
        <w:ind w:firstLineChars="900" w:firstLine="2160"/>
        <w:rPr>
          <w:rFonts w:ascii="Times New Roman" w:hAnsi="Times New Roman"/>
          <w:color w:val="000000"/>
          <w:sz w:val="24"/>
        </w:rPr>
      </w:pPr>
      <w:r>
        <w:rPr>
          <w:rFonts w:asciiTheme="minorEastAsia" w:hAnsiTheme="minorEastAsia" w:cs="宋体" w:hint="eastAsia"/>
          <w:sz w:val="24"/>
        </w:rPr>
        <w:t>浙江</w:t>
      </w:r>
      <w:r>
        <w:rPr>
          <w:rFonts w:ascii="Times New Roman" w:hAnsi="Times New Roman" w:hint="eastAsia"/>
          <w:color w:val="000000"/>
          <w:sz w:val="24"/>
        </w:rPr>
        <w:t>班尼戈</w:t>
      </w:r>
      <w:r>
        <w:rPr>
          <w:rFonts w:asciiTheme="minorEastAsia" w:hAnsiTheme="minorEastAsia" w:cs="宋体" w:hint="eastAsia"/>
          <w:sz w:val="24"/>
        </w:rPr>
        <w:t>流体控制有限公司</w:t>
      </w:r>
    </w:p>
    <w:p w14:paraId="3A5C707B" w14:textId="77777777" w:rsidR="001C433A" w:rsidRDefault="006C4373">
      <w:pPr>
        <w:pStyle w:val="ae"/>
        <w:spacing w:line="360" w:lineRule="auto"/>
        <w:ind w:firstLineChars="900" w:firstLine="2160"/>
        <w:rPr>
          <w:rFonts w:asciiTheme="minorEastAsia" w:hAnsiTheme="minorEastAsia"/>
          <w:sz w:val="24"/>
        </w:rPr>
      </w:pPr>
      <w:r>
        <w:rPr>
          <w:rFonts w:ascii="Times New Roman" w:hAnsi="Times New Roman" w:hint="eastAsia"/>
          <w:color w:val="000000"/>
          <w:sz w:val="24"/>
        </w:rPr>
        <w:t>上海冠龙</w:t>
      </w:r>
      <w:r>
        <w:rPr>
          <w:rFonts w:asciiTheme="minorEastAsia" w:hAnsiTheme="minorEastAsia" w:hint="eastAsia"/>
          <w:sz w:val="24"/>
        </w:rPr>
        <w:t>阀门节能设备股份有限公司</w:t>
      </w:r>
    </w:p>
    <w:p w14:paraId="488A31A9" w14:textId="77777777" w:rsidR="001C433A" w:rsidRDefault="006C4373">
      <w:pPr>
        <w:pStyle w:val="ae"/>
        <w:spacing w:line="360" w:lineRule="auto"/>
        <w:ind w:firstLineChars="900" w:firstLine="2160"/>
        <w:rPr>
          <w:rFonts w:asciiTheme="minorEastAsia" w:hAnsiTheme="minorEastAsia"/>
          <w:sz w:val="24"/>
        </w:rPr>
      </w:pPr>
      <w:r>
        <w:rPr>
          <w:rFonts w:ascii="宋体" w:hAnsi="宋体" w:cs="宋体" w:hint="eastAsia"/>
          <w:sz w:val="24"/>
        </w:rPr>
        <w:t>广东永泉</w:t>
      </w:r>
      <w:r>
        <w:rPr>
          <w:rFonts w:asciiTheme="minorEastAsia" w:hAnsiTheme="minorEastAsia" w:hint="eastAsia"/>
          <w:sz w:val="24"/>
        </w:rPr>
        <w:t>阀门科技有限公司</w:t>
      </w:r>
    </w:p>
    <w:p w14:paraId="03C0B05D" w14:textId="74384B40" w:rsidR="001C433A" w:rsidRDefault="006C4373" w:rsidP="001405C2">
      <w:pPr>
        <w:pStyle w:val="ae"/>
        <w:spacing w:line="360" w:lineRule="auto"/>
        <w:ind w:left="1050" w:firstLineChars="500" w:firstLine="1200"/>
        <w:rPr>
          <w:rFonts w:ascii="Times New Roman" w:hAnsi="Times New Roman" w:cs="Times New Roman"/>
          <w:sz w:val="24"/>
          <w:szCs w:val="24"/>
        </w:rPr>
      </w:pPr>
      <w:r>
        <w:rPr>
          <w:rFonts w:asciiTheme="minorEastAsia" w:hAnsiTheme="minorEastAsia" w:hint="eastAsia"/>
          <w:sz w:val="24"/>
        </w:rPr>
        <w:t>德森云阀科技（江苏）有限公司</w:t>
      </w:r>
    </w:p>
    <w:p w14:paraId="34DAC5D1" w14:textId="77777777" w:rsidR="001C433A" w:rsidRDefault="006C4373">
      <w:pPr>
        <w:spacing w:line="360" w:lineRule="auto"/>
        <w:rPr>
          <w:rFonts w:ascii="Times New Roman" w:hAnsi="Times New Roman" w:cs="Times New Roman"/>
          <w:b/>
          <w:sz w:val="24"/>
        </w:rPr>
      </w:pPr>
      <w:r>
        <w:rPr>
          <w:rFonts w:ascii="Times New Roman" w:hAnsi="Times New Roman" w:cs="Times New Roman"/>
          <w:b/>
          <w:bCs/>
          <w:sz w:val="24"/>
        </w:rPr>
        <w:t>9</w:t>
      </w:r>
      <w:r>
        <w:rPr>
          <w:rFonts w:ascii="Times New Roman" w:hAnsi="Times New Roman" w:cs="Times New Roman"/>
          <w:b/>
          <w:sz w:val="24"/>
        </w:rPr>
        <w:t>.2.3</w:t>
      </w:r>
      <w:r>
        <w:rPr>
          <w:rFonts w:ascii="Times New Roman" w:hAnsi="Times New Roman" w:cs="Times New Roman"/>
          <w:b/>
          <w:sz w:val="24"/>
        </w:rPr>
        <w:t>手动蝶阀</w:t>
      </w:r>
    </w:p>
    <w:p w14:paraId="316A14A9"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）设计流量下对应的压力降</w:t>
      </w:r>
      <w:r>
        <w:rPr>
          <w:rFonts w:ascii="Times New Roman" w:hAnsi="Times New Roman" w:cs="Times New Roman"/>
          <w:sz w:val="24"/>
        </w:rPr>
        <w:t>≤4kPa</w:t>
      </w:r>
      <w:r>
        <w:rPr>
          <w:rFonts w:ascii="Times New Roman" w:hAnsi="Times New Roman" w:cs="Times New Roman"/>
          <w:sz w:val="24"/>
        </w:rPr>
        <w:t>。</w:t>
      </w:r>
    </w:p>
    <w:p w14:paraId="348483E6"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）阀门的密封结构应采用软密封受压，阀板和座环不同方向分别承受的液体压力，自动紧密闭合，无论两个方向哪一方受力，都可以利用其介质压力，使阀板和座环紧密结合，以保证密封性能的绝对可靠。</w:t>
      </w:r>
    </w:p>
    <w:p w14:paraId="021AAD7E"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）阀轴与阀体间的密封应采用</w:t>
      </w:r>
      <w:r>
        <w:rPr>
          <w:rFonts w:ascii="Times New Roman" w:hAnsi="Times New Roman" w:cs="Times New Roman"/>
          <w:sz w:val="24"/>
        </w:rPr>
        <w:t>3</w:t>
      </w:r>
      <w:r>
        <w:rPr>
          <w:rFonts w:ascii="Times New Roman" w:hAnsi="Times New Roman" w:cs="Times New Roman"/>
          <w:sz w:val="24"/>
        </w:rPr>
        <w:t>重密封圈：轴衬套</w:t>
      </w:r>
      <w:r>
        <w:rPr>
          <w:rFonts w:ascii="Times New Roman" w:hAnsi="Times New Roman" w:cs="Times New Roman"/>
          <w:sz w:val="24"/>
        </w:rPr>
        <w:t>(316+PTFE)</w:t>
      </w:r>
      <w:r>
        <w:rPr>
          <w:rFonts w:ascii="Times New Roman" w:hAnsi="Times New Roman" w:cs="Times New Roman"/>
          <w:sz w:val="24"/>
        </w:rPr>
        <w:t>、密封圈、</w:t>
      </w:r>
      <w:r>
        <w:rPr>
          <w:rFonts w:ascii="Times New Roman" w:hAnsi="Times New Roman" w:cs="Times New Roman"/>
          <w:sz w:val="24"/>
        </w:rPr>
        <w:t>0</w:t>
      </w:r>
      <w:r>
        <w:rPr>
          <w:rFonts w:ascii="Times New Roman" w:hAnsi="Times New Roman" w:cs="Times New Roman"/>
          <w:sz w:val="24"/>
        </w:rPr>
        <w:t>型环</w:t>
      </w:r>
      <w:r>
        <w:rPr>
          <w:rFonts w:ascii="Times New Roman" w:hAnsi="Times New Roman" w:cs="Times New Roman"/>
          <w:sz w:val="24"/>
        </w:rPr>
        <w:t>(FKM)</w:t>
      </w:r>
      <w:r>
        <w:rPr>
          <w:rFonts w:ascii="Times New Roman" w:hAnsi="Times New Roman" w:cs="Times New Roman"/>
          <w:sz w:val="24"/>
        </w:rPr>
        <w:t>。</w:t>
      </w:r>
    </w:p>
    <w:p w14:paraId="1FA1567D"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）整台阀门的垫圈及配件不能有石棉材质。</w:t>
      </w:r>
    </w:p>
    <w:p w14:paraId="22346801"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）蝶阀应按照</w:t>
      </w:r>
      <w:r>
        <w:rPr>
          <w:rFonts w:ascii="Times New Roman" w:hAnsi="Times New Roman" w:cs="Times New Roman"/>
          <w:sz w:val="24"/>
        </w:rPr>
        <w:t>EN</w:t>
      </w:r>
      <w:r>
        <w:rPr>
          <w:rFonts w:ascii="Times New Roman" w:hAnsi="Times New Roman" w:cs="Times New Roman"/>
          <w:sz w:val="24"/>
        </w:rPr>
        <w:t>或</w:t>
      </w:r>
      <w:r>
        <w:rPr>
          <w:rFonts w:ascii="Times New Roman" w:hAnsi="Times New Roman" w:cs="Times New Roman"/>
          <w:sz w:val="24"/>
        </w:rPr>
        <w:t>JIS</w:t>
      </w:r>
      <w:r>
        <w:rPr>
          <w:rFonts w:ascii="Times New Roman" w:hAnsi="Times New Roman" w:cs="Times New Roman"/>
          <w:sz w:val="24"/>
        </w:rPr>
        <w:t>、</w:t>
      </w:r>
      <w:r>
        <w:rPr>
          <w:rFonts w:ascii="Times New Roman" w:hAnsi="Times New Roman" w:cs="Times New Roman"/>
          <w:sz w:val="24"/>
        </w:rPr>
        <w:t>ASTM</w:t>
      </w:r>
      <w:r>
        <w:rPr>
          <w:rFonts w:ascii="Times New Roman" w:hAnsi="Times New Roman" w:cs="Times New Roman"/>
          <w:sz w:val="24"/>
        </w:rPr>
        <w:t>标准或等同标准的规定制造。</w:t>
      </w:r>
    </w:p>
    <w:p w14:paraId="47C23E68"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）操纵蝶阀时，所有运动部件应灵活、轻便。</w:t>
      </w:r>
    </w:p>
    <w:p w14:paraId="0CDC2CFF"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）阀板与阀杆应设计成介质向任意方向流动，都能承受介质作用在蝶板上的最大压差的</w:t>
      </w:r>
      <w:r>
        <w:rPr>
          <w:rFonts w:ascii="Times New Roman" w:hAnsi="Times New Roman" w:cs="Times New Roman"/>
          <w:sz w:val="24"/>
        </w:rPr>
        <w:t>1.5</w:t>
      </w:r>
      <w:r>
        <w:rPr>
          <w:rFonts w:ascii="Times New Roman" w:hAnsi="Times New Roman" w:cs="Times New Roman"/>
          <w:sz w:val="24"/>
        </w:rPr>
        <w:t>倍负荷。</w:t>
      </w:r>
    </w:p>
    <w:p w14:paraId="6F262C71"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）阀板与阀杆应设计成介质向任意方向流动进都能承受介质作用在蝶板上的最大压差的</w:t>
      </w:r>
      <w:r>
        <w:rPr>
          <w:rFonts w:ascii="Times New Roman" w:hAnsi="Times New Roman" w:cs="Times New Roman"/>
          <w:sz w:val="24"/>
        </w:rPr>
        <w:t>1.5</w:t>
      </w:r>
      <w:r>
        <w:rPr>
          <w:rFonts w:ascii="Times New Roman" w:hAnsi="Times New Roman" w:cs="Times New Roman"/>
          <w:sz w:val="24"/>
        </w:rPr>
        <w:t>倍负荷。</w:t>
      </w:r>
    </w:p>
    <w:p w14:paraId="0FF002BD"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9</w:t>
      </w:r>
      <w:r>
        <w:rPr>
          <w:rFonts w:ascii="Times New Roman" w:hAnsi="Times New Roman" w:cs="Times New Roman"/>
          <w:sz w:val="24"/>
        </w:rPr>
        <w:t>）蝶阀使用寿命应不少干</w:t>
      </w:r>
      <w:r>
        <w:rPr>
          <w:rFonts w:ascii="Times New Roman" w:hAnsi="Times New Roman" w:cs="Times New Roman"/>
          <w:sz w:val="24"/>
        </w:rPr>
        <w:t>10</w:t>
      </w:r>
      <w:r>
        <w:rPr>
          <w:rFonts w:ascii="Times New Roman" w:hAnsi="Times New Roman" w:cs="Times New Roman"/>
          <w:sz w:val="24"/>
        </w:rPr>
        <w:t>万次。提供相应生产厂证明文件。</w:t>
      </w:r>
    </w:p>
    <w:p w14:paraId="5147049A"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）材质要求</w:t>
      </w:r>
    </w:p>
    <w:p w14:paraId="36C4E3A4" w14:textId="06F6F09C"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生活热水系统二次侧</w:t>
      </w:r>
      <w:r>
        <w:rPr>
          <w:rFonts w:ascii="Times New Roman" w:hAnsi="Times New Roman" w:cs="Times New Roman" w:hint="eastAsia"/>
          <w:sz w:val="24"/>
        </w:rPr>
        <w:t>蝶阀采用不锈钢材质</w:t>
      </w:r>
      <w:r>
        <w:rPr>
          <w:rFonts w:ascii="Times New Roman" w:hAnsi="Times New Roman" w:cs="Times New Roman"/>
          <w:sz w:val="24"/>
        </w:rPr>
        <w:t>；其余蝶阀材质要求见下表。</w:t>
      </w:r>
    </w:p>
    <w:tbl>
      <w:tblPr>
        <w:tblW w:w="5580" w:type="dxa"/>
        <w:jc w:val="center"/>
        <w:tblLayout w:type="fixed"/>
        <w:tblCellMar>
          <w:left w:w="0" w:type="dxa"/>
          <w:right w:w="0" w:type="dxa"/>
        </w:tblCellMar>
        <w:tblLook w:val="04A0" w:firstRow="1" w:lastRow="0" w:firstColumn="1" w:lastColumn="0" w:noHBand="0" w:noVBand="1"/>
      </w:tblPr>
      <w:tblGrid>
        <w:gridCol w:w="3292"/>
        <w:gridCol w:w="2288"/>
      </w:tblGrid>
      <w:tr w:rsidR="001C433A" w14:paraId="3DDFD278" w14:textId="77777777">
        <w:trPr>
          <w:cantSplit/>
          <w:trHeight w:val="410"/>
          <w:jc w:val="center"/>
        </w:trPr>
        <w:tc>
          <w:tcPr>
            <w:tcW w:w="3292" w:type="dxa"/>
            <w:tcBorders>
              <w:top w:val="single" w:sz="8" w:space="0" w:color="auto"/>
              <w:left w:val="single" w:sz="8" w:space="0" w:color="auto"/>
              <w:bottom w:val="single" w:sz="8" w:space="0" w:color="auto"/>
              <w:right w:val="single" w:sz="8" w:space="0" w:color="auto"/>
            </w:tcBorders>
            <w:vAlign w:val="center"/>
          </w:tcPr>
          <w:p w14:paraId="3E03FF3F" w14:textId="77777777" w:rsidR="001C433A" w:rsidRDefault="006C4373">
            <w:pPr>
              <w:widowControl/>
              <w:autoSpaceDE w:val="0"/>
              <w:autoSpaceDN w:val="0"/>
              <w:adjustRightInd w:val="0"/>
              <w:snapToGrid w:val="0"/>
              <w:spacing w:before="144" w:line="5" w:lineRule="atLeast"/>
              <w:jc w:val="center"/>
              <w:rPr>
                <w:rFonts w:ascii="Times New Roman" w:hAnsi="Times New Roman" w:cs="Times New Roman"/>
                <w:szCs w:val="21"/>
              </w:rPr>
            </w:pPr>
            <w:r>
              <w:rPr>
                <w:rFonts w:ascii="Times New Roman" w:hAnsi="Times New Roman" w:cs="Times New Roman"/>
                <w:szCs w:val="21"/>
              </w:rPr>
              <w:t>部件</w:t>
            </w:r>
          </w:p>
        </w:tc>
        <w:tc>
          <w:tcPr>
            <w:tcW w:w="2288" w:type="dxa"/>
            <w:tcBorders>
              <w:top w:val="single" w:sz="8" w:space="0" w:color="auto"/>
              <w:left w:val="single" w:sz="8" w:space="0" w:color="auto"/>
              <w:bottom w:val="single" w:sz="8" w:space="0" w:color="auto"/>
              <w:right w:val="single" w:sz="8" w:space="0" w:color="auto"/>
            </w:tcBorders>
            <w:vAlign w:val="center"/>
          </w:tcPr>
          <w:p w14:paraId="556A9559" w14:textId="77777777" w:rsidR="001C433A" w:rsidRDefault="006C4373">
            <w:pPr>
              <w:widowControl/>
              <w:autoSpaceDE w:val="0"/>
              <w:autoSpaceDN w:val="0"/>
              <w:adjustRightInd w:val="0"/>
              <w:snapToGrid w:val="0"/>
              <w:spacing w:before="141" w:line="5" w:lineRule="atLeast"/>
              <w:jc w:val="center"/>
              <w:rPr>
                <w:rFonts w:ascii="Times New Roman" w:hAnsi="Times New Roman" w:cs="Times New Roman"/>
                <w:szCs w:val="21"/>
              </w:rPr>
            </w:pPr>
            <w:r>
              <w:rPr>
                <w:rFonts w:ascii="Times New Roman" w:hAnsi="Times New Roman" w:cs="Times New Roman"/>
                <w:szCs w:val="21"/>
              </w:rPr>
              <w:t>材质</w:t>
            </w:r>
          </w:p>
        </w:tc>
      </w:tr>
      <w:tr w:rsidR="001C433A" w14:paraId="571C7CD5" w14:textId="77777777">
        <w:trPr>
          <w:cantSplit/>
          <w:trHeight w:val="447"/>
          <w:jc w:val="center"/>
        </w:trPr>
        <w:tc>
          <w:tcPr>
            <w:tcW w:w="3292" w:type="dxa"/>
            <w:tcBorders>
              <w:top w:val="single" w:sz="8" w:space="0" w:color="auto"/>
              <w:left w:val="single" w:sz="8" w:space="0" w:color="auto"/>
              <w:bottom w:val="single" w:sz="8" w:space="0" w:color="auto"/>
              <w:right w:val="single" w:sz="8" w:space="0" w:color="auto"/>
            </w:tcBorders>
            <w:vAlign w:val="center"/>
          </w:tcPr>
          <w:p w14:paraId="502CC9E9" w14:textId="77777777" w:rsidR="001C433A" w:rsidRDefault="006C4373">
            <w:pPr>
              <w:widowControl/>
              <w:autoSpaceDE w:val="0"/>
              <w:autoSpaceDN w:val="0"/>
              <w:adjustRightInd w:val="0"/>
              <w:snapToGrid w:val="0"/>
              <w:spacing w:before="144" w:line="5" w:lineRule="atLeast"/>
              <w:ind w:left="142"/>
              <w:jc w:val="center"/>
              <w:rPr>
                <w:rFonts w:ascii="Times New Roman" w:hAnsi="Times New Roman" w:cs="Times New Roman"/>
                <w:szCs w:val="21"/>
              </w:rPr>
            </w:pPr>
            <w:r>
              <w:rPr>
                <w:rFonts w:ascii="Times New Roman" w:hAnsi="Times New Roman" w:cs="Times New Roman"/>
                <w:szCs w:val="21"/>
              </w:rPr>
              <w:t>阀体</w:t>
            </w:r>
          </w:p>
        </w:tc>
        <w:tc>
          <w:tcPr>
            <w:tcW w:w="2288" w:type="dxa"/>
            <w:tcBorders>
              <w:top w:val="single" w:sz="8" w:space="0" w:color="auto"/>
              <w:left w:val="single" w:sz="8" w:space="0" w:color="auto"/>
              <w:bottom w:val="single" w:sz="8" w:space="0" w:color="auto"/>
              <w:right w:val="single" w:sz="8" w:space="0" w:color="auto"/>
            </w:tcBorders>
            <w:vAlign w:val="center"/>
          </w:tcPr>
          <w:p w14:paraId="2F8053D7" w14:textId="77777777" w:rsidR="001C433A" w:rsidRDefault="006C4373">
            <w:pPr>
              <w:widowControl/>
              <w:autoSpaceDE w:val="0"/>
              <w:autoSpaceDN w:val="0"/>
              <w:adjustRightInd w:val="0"/>
              <w:snapToGrid w:val="0"/>
              <w:spacing w:before="141" w:line="5" w:lineRule="atLeast"/>
              <w:ind w:left="120"/>
              <w:jc w:val="center"/>
              <w:rPr>
                <w:rFonts w:ascii="Times New Roman" w:hAnsi="Times New Roman" w:cs="Times New Roman"/>
                <w:szCs w:val="21"/>
              </w:rPr>
            </w:pPr>
            <w:r>
              <w:rPr>
                <w:rFonts w:ascii="Times New Roman" w:hAnsi="Times New Roman" w:cs="Times New Roman"/>
                <w:szCs w:val="21"/>
              </w:rPr>
              <w:t>铸钢</w:t>
            </w:r>
            <w:r>
              <w:rPr>
                <w:rFonts w:ascii="Times New Roman" w:hAnsi="Times New Roman" w:cs="Times New Roman"/>
                <w:szCs w:val="21"/>
              </w:rPr>
              <w:t>SCPH2</w:t>
            </w:r>
            <w:r>
              <w:rPr>
                <w:rFonts w:ascii="Times New Roman" w:hAnsi="Times New Roman" w:cs="Times New Roman"/>
                <w:szCs w:val="21"/>
              </w:rPr>
              <w:t>或球墨铸铁</w:t>
            </w:r>
          </w:p>
        </w:tc>
      </w:tr>
      <w:tr w:rsidR="001C433A" w14:paraId="2A4B2903" w14:textId="77777777">
        <w:trPr>
          <w:cantSplit/>
          <w:trHeight w:val="399"/>
          <w:jc w:val="center"/>
        </w:trPr>
        <w:tc>
          <w:tcPr>
            <w:tcW w:w="3292" w:type="dxa"/>
            <w:tcBorders>
              <w:top w:val="single" w:sz="8" w:space="0" w:color="auto"/>
              <w:left w:val="single" w:sz="8" w:space="0" w:color="auto"/>
              <w:bottom w:val="single" w:sz="8" w:space="0" w:color="auto"/>
              <w:right w:val="single" w:sz="8" w:space="0" w:color="auto"/>
            </w:tcBorders>
            <w:vAlign w:val="center"/>
          </w:tcPr>
          <w:p w14:paraId="36D9E19D" w14:textId="77777777" w:rsidR="001C433A" w:rsidRDefault="006C4373">
            <w:pPr>
              <w:widowControl/>
              <w:autoSpaceDE w:val="0"/>
              <w:autoSpaceDN w:val="0"/>
              <w:adjustRightInd w:val="0"/>
              <w:snapToGrid w:val="0"/>
              <w:spacing w:before="138" w:line="5" w:lineRule="atLeast"/>
              <w:ind w:left="142"/>
              <w:jc w:val="center"/>
              <w:rPr>
                <w:rFonts w:ascii="Times New Roman" w:hAnsi="Times New Roman" w:cs="Times New Roman"/>
                <w:szCs w:val="21"/>
              </w:rPr>
            </w:pPr>
            <w:r>
              <w:rPr>
                <w:rFonts w:ascii="Times New Roman" w:hAnsi="Times New Roman" w:cs="Times New Roman"/>
                <w:szCs w:val="21"/>
              </w:rPr>
              <w:t>蝶板</w:t>
            </w:r>
          </w:p>
        </w:tc>
        <w:tc>
          <w:tcPr>
            <w:tcW w:w="2288" w:type="dxa"/>
            <w:tcBorders>
              <w:top w:val="single" w:sz="8" w:space="0" w:color="auto"/>
              <w:left w:val="single" w:sz="8" w:space="0" w:color="auto"/>
              <w:bottom w:val="single" w:sz="8" w:space="0" w:color="auto"/>
              <w:right w:val="single" w:sz="8" w:space="0" w:color="auto"/>
            </w:tcBorders>
            <w:vAlign w:val="center"/>
          </w:tcPr>
          <w:p w14:paraId="2B366815" w14:textId="77777777" w:rsidR="001C433A" w:rsidRDefault="006C4373">
            <w:pPr>
              <w:widowControl/>
              <w:autoSpaceDE w:val="0"/>
              <w:autoSpaceDN w:val="0"/>
              <w:adjustRightInd w:val="0"/>
              <w:snapToGrid w:val="0"/>
              <w:spacing w:before="156" w:line="5" w:lineRule="atLeast"/>
              <w:ind w:left="120"/>
              <w:jc w:val="center"/>
              <w:rPr>
                <w:rFonts w:ascii="Times New Roman" w:hAnsi="Times New Roman" w:cs="Times New Roman"/>
                <w:szCs w:val="21"/>
              </w:rPr>
            </w:pPr>
            <w:r>
              <w:rPr>
                <w:rFonts w:ascii="Times New Roman" w:hAnsi="Times New Roman" w:cs="Times New Roman"/>
                <w:szCs w:val="21"/>
              </w:rPr>
              <w:t>316</w:t>
            </w:r>
            <w:r>
              <w:rPr>
                <w:rFonts w:ascii="Times New Roman" w:hAnsi="Times New Roman" w:cs="Times New Roman"/>
                <w:szCs w:val="21"/>
              </w:rPr>
              <w:t>或</w:t>
            </w:r>
            <w:r>
              <w:rPr>
                <w:rFonts w:ascii="Times New Roman" w:hAnsi="Times New Roman" w:cs="Times New Roman"/>
                <w:szCs w:val="21"/>
              </w:rPr>
              <w:t>QT450</w:t>
            </w:r>
          </w:p>
        </w:tc>
      </w:tr>
      <w:tr w:rsidR="001C433A" w14:paraId="750E9A3F" w14:textId="77777777">
        <w:trPr>
          <w:cantSplit/>
          <w:trHeight w:val="493"/>
          <w:jc w:val="center"/>
        </w:trPr>
        <w:tc>
          <w:tcPr>
            <w:tcW w:w="3292" w:type="dxa"/>
            <w:tcBorders>
              <w:top w:val="single" w:sz="8" w:space="0" w:color="auto"/>
              <w:left w:val="single" w:sz="8" w:space="0" w:color="auto"/>
              <w:bottom w:val="single" w:sz="8" w:space="0" w:color="auto"/>
              <w:right w:val="single" w:sz="8" w:space="0" w:color="auto"/>
            </w:tcBorders>
            <w:vAlign w:val="center"/>
          </w:tcPr>
          <w:p w14:paraId="220CAB9B" w14:textId="77777777" w:rsidR="001C433A" w:rsidRDefault="006C4373">
            <w:pPr>
              <w:widowControl/>
              <w:autoSpaceDE w:val="0"/>
              <w:autoSpaceDN w:val="0"/>
              <w:adjustRightInd w:val="0"/>
              <w:snapToGrid w:val="0"/>
              <w:spacing w:before="141" w:line="5" w:lineRule="atLeast"/>
              <w:ind w:left="142"/>
              <w:jc w:val="center"/>
              <w:rPr>
                <w:rFonts w:ascii="Times New Roman" w:hAnsi="Times New Roman" w:cs="Times New Roman"/>
                <w:szCs w:val="21"/>
              </w:rPr>
            </w:pPr>
            <w:r>
              <w:rPr>
                <w:rFonts w:ascii="Times New Roman" w:hAnsi="Times New Roman" w:cs="Times New Roman"/>
                <w:szCs w:val="21"/>
              </w:rPr>
              <w:t>固定环</w:t>
            </w:r>
          </w:p>
        </w:tc>
        <w:tc>
          <w:tcPr>
            <w:tcW w:w="2288" w:type="dxa"/>
            <w:tcBorders>
              <w:top w:val="single" w:sz="8" w:space="0" w:color="auto"/>
              <w:left w:val="single" w:sz="8" w:space="0" w:color="auto"/>
              <w:bottom w:val="single" w:sz="8" w:space="0" w:color="auto"/>
              <w:right w:val="single" w:sz="8" w:space="0" w:color="auto"/>
            </w:tcBorders>
            <w:vAlign w:val="center"/>
          </w:tcPr>
          <w:p w14:paraId="54B143D9" w14:textId="77777777" w:rsidR="001C433A" w:rsidRDefault="006C4373">
            <w:pPr>
              <w:widowControl/>
              <w:autoSpaceDE w:val="0"/>
              <w:autoSpaceDN w:val="0"/>
              <w:adjustRightInd w:val="0"/>
              <w:snapToGrid w:val="0"/>
              <w:spacing w:before="156" w:line="5" w:lineRule="atLeast"/>
              <w:ind w:left="120"/>
              <w:jc w:val="center"/>
              <w:rPr>
                <w:rFonts w:ascii="Times New Roman" w:hAnsi="Times New Roman" w:cs="Times New Roman"/>
                <w:szCs w:val="21"/>
              </w:rPr>
            </w:pPr>
            <w:r>
              <w:rPr>
                <w:rFonts w:ascii="Times New Roman" w:hAnsi="Times New Roman" w:cs="Times New Roman"/>
                <w:szCs w:val="21"/>
              </w:rPr>
              <w:t>316</w:t>
            </w:r>
          </w:p>
        </w:tc>
      </w:tr>
      <w:tr w:rsidR="001C433A" w14:paraId="5C7F9081" w14:textId="77777777">
        <w:trPr>
          <w:cantSplit/>
          <w:trHeight w:val="459"/>
          <w:jc w:val="center"/>
        </w:trPr>
        <w:tc>
          <w:tcPr>
            <w:tcW w:w="3292" w:type="dxa"/>
            <w:tcBorders>
              <w:top w:val="single" w:sz="8" w:space="0" w:color="auto"/>
              <w:left w:val="single" w:sz="8" w:space="0" w:color="auto"/>
              <w:bottom w:val="single" w:sz="8" w:space="0" w:color="auto"/>
              <w:right w:val="single" w:sz="8" w:space="0" w:color="auto"/>
            </w:tcBorders>
            <w:vAlign w:val="center"/>
          </w:tcPr>
          <w:p w14:paraId="7B1BAD47" w14:textId="77777777" w:rsidR="001C433A" w:rsidRDefault="006C4373">
            <w:pPr>
              <w:widowControl/>
              <w:autoSpaceDE w:val="0"/>
              <w:autoSpaceDN w:val="0"/>
              <w:adjustRightInd w:val="0"/>
              <w:snapToGrid w:val="0"/>
              <w:spacing w:before="138" w:line="5" w:lineRule="atLeast"/>
              <w:ind w:left="142"/>
              <w:jc w:val="center"/>
              <w:rPr>
                <w:rFonts w:ascii="Times New Roman" w:hAnsi="Times New Roman" w:cs="Times New Roman"/>
                <w:szCs w:val="21"/>
              </w:rPr>
            </w:pPr>
            <w:r>
              <w:rPr>
                <w:rFonts w:ascii="Times New Roman" w:hAnsi="Times New Roman" w:cs="Times New Roman"/>
                <w:szCs w:val="21"/>
              </w:rPr>
              <w:lastRenderedPageBreak/>
              <w:t>轴</w:t>
            </w:r>
          </w:p>
        </w:tc>
        <w:tc>
          <w:tcPr>
            <w:tcW w:w="2288" w:type="dxa"/>
            <w:tcBorders>
              <w:top w:val="single" w:sz="8" w:space="0" w:color="auto"/>
              <w:left w:val="single" w:sz="8" w:space="0" w:color="auto"/>
              <w:bottom w:val="single" w:sz="8" w:space="0" w:color="auto"/>
              <w:right w:val="single" w:sz="8" w:space="0" w:color="auto"/>
            </w:tcBorders>
            <w:vAlign w:val="center"/>
          </w:tcPr>
          <w:p w14:paraId="4C0AA25F" w14:textId="77777777" w:rsidR="001C433A" w:rsidRDefault="006C4373">
            <w:pPr>
              <w:widowControl/>
              <w:autoSpaceDE w:val="0"/>
              <w:autoSpaceDN w:val="0"/>
              <w:adjustRightInd w:val="0"/>
              <w:snapToGrid w:val="0"/>
              <w:spacing w:before="156" w:line="5" w:lineRule="atLeast"/>
              <w:ind w:left="120"/>
              <w:jc w:val="center"/>
              <w:rPr>
                <w:rFonts w:ascii="Times New Roman" w:hAnsi="Times New Roman" w:cs="Times New Roman"/>
                <w:szCs w:val="21"/>
              </w:rPr>
            </w:pPr>
            <w:r>
              <w:rPr>
                <w:rFonts w:ascii="Times New Roman" w:hAnsi="Times New Roman" w:cs="Times New Roman"/>
                <w:szCs w:val="21"/>
              </w:rPr>
              <w:t>304</w:t>
            </w:r>
          </w:p>
        </w:tc>
      </w:tr>
      <w:tr w:rsidR="001C433A" w14:paraId="6CD7513B" w14:textId="77777777">
        <w:trPr>
          <w:cantSplit/>
          <w:trHeight w:val="297"/>
          <w:jc w:val="center"/>
        </w:trPr>
        <w:tc>
          <w:tcPr>
            <w:tcW w:w="3292" w:type="dxa"/>
            <w:tcBorders>
              <w:top w:val="single" w:sz="8" w:space="0" w:color="auto"/>
              <w:left w:val="single" w:sz="8" w:space="0" w:color="auto"/>
              <w:bottom w:val="single" w:sz="8" w:space="0" w:color="auto"/>
              <w:right w:val="single" w:sz="8" w:space="0" w:color="auto"/>
            </w:tcBorders>
            <w:vAlign w:val="center"/>
          </w:tcPr>
          <w:p w14:paraId="53A8EEA3" w14:textId="77777777" w:rsidR="001C433A" w:rsidRDefault="006C4373">
            <w:pPr>
              <w:widowControl/>
              <w:autoSpaceDE w:val="0"/>
              <w:autoSpaceDN w:val="0"/>
              <w:adjustRightInd w:val="0"/>
              <w:snapToGrid w:val="0"/>
              <w:spacing w:before="144" w:line="5" w:lineRule="atLeast"/>
              <w:ind w:left="142"/>
              <w:jc w:val="center"/>
              <w:rPr>
                <w:rFonts w:ascii="Times New Roman" w:hAnsi="Times New Roman" w:cs="Times New Roman"/>
                <w:szCs w:val="21"/>
              </w:rPr>
            </w:pPr>
            <w:r>
              <w:rPr>
                <w:rFonts w:ascii="Times New Roman" w:hAnsi="Times New Roman" w:cs="Times New Roman"/>
                <w:szCs w:val="21"/>
              </w:rPr>
              <w:t>固定销</w:t>
            </w:r>
          </w:p>
        </w:tc>
        <w:tc>
          <w:tcPr>
            <w:tcW w:w="2288" w:type="dxa"/>
            <w:tcBorders>
              <w:top w:val="single" w:sz="8" w:space="0" w:color="auto"/>
              <w:left w:val="single" w:sz="8" w:space="0" w:color="auto"/>
              <w:bottom w:val="single" w:sz="8" w:space="0" w:color="auto"/>
              <w:right w:val="single" w:sz="8" w:space="0" w:color="auto"/>
            </w:tcBorders>
            <w:vAlign w:val="center"/>
          </w:tcPr>
          <w:p w14:paraId="06F13567" w14:textId="77777777" w:rsidR="001C433A" w:rsidRDefault="006C4373">
            <w:pPr>
              <w:widowControl/>
              <w:autoSpaceDE w:val="0"/>
              <w:autoSpaceDN w:val="0"/>
              <w:adjustRightInd w:val="0"/>
              <w:snapToGrid w:val="0"/>
              <w:spacing w:before="156" w:line="5" w:lineRule="atLeast"/>
              <w:ind w:left="120"/>
              <w:jc w:val="center"/>
              <w:rPr>
                <w:rFonts w:ascii="Times New Roman" w:hAnsi="Times New Roman" w:cs="Times New Roman"/>
                <w:szCs w:val="21"/>
              </w:rPr>
            </w:pPr>
            <w:r>
              <w:rPr>
                <w:rFonts w:ascii="Times New Roman" w:hAnsi="Times New Roman" w:cs="Times New Roman"/>
                <w:szCs w:val="21"/>
              </w:rPr>
              <w:t>420</w:t>
            </w:r>
          </w:p>
        </w:tc>
      </w:tr>
      <w:tr w:rsidR="001C433A" w14:paraId="6EA7517C" w14:textId="77777777">
        <w:trPr>
          <w:cantSplit/>
          <w:trHeight w:val="822"/>
          <w:jc w:val="center"/>
        </w:trPr>
        <w:tc>
          <w:tcPr>
            <w:tcW w:w="3292" w:type="dxa"/>
            <w:tcBorders>
              <w:top w:val="single" w:sz="8" w:space="0" w:color="auto"/>
              <w:left w:val="single" w:sz="8" w:space="0" w:color="auto"/>
              <w:bottom w:val="single" w:sz="8" w:space="0" w:color="auto"/>
              <w:right w:val="single" w:sz="8" w:space="0" w:color="auto"/>
            </w:tcBorders>
            <w:vAlign w:val="center"/>
          </w:tcPr>
          <w:p w14:paraId="3474FE1F" w14:textId="77777777" w:rsidR="001C433A" w:rsidRDefault="006C4373">
            <w:pPr>
              <w:widowControl/>
              <w:autoSpaceDE w:val="0"/>
              <w:autoSpaceDN w:val="0"/>
              <w:adjustRightInd w:val="0"/>
              <w:snapToGrid w:val="0"/>
              <w:spacing w:before="135" w:line="5" w:lineRule="atLeast"/>
              <w:ind w:left="142"/>
              <w:jc w:val="center"/>
              <w:rPr>
                <w:rFonts w:ascii="Times New Roman" w:hAnsi="Times New Roman" w:cs="Times New Roman"/>
                <w:szCs w:val="21"/>
              </w:rPr>
            </w:pPr>
            <w:r>
              <w:rPr>
                <w:rFonts w:ascii="Times New Roman" w:hAnsi="Times New Roman" w:cs="Times New Roman"/>
                <w:szCs w:val="21"/>
              </w:rPr>
              <w:t>机盖固定螺丝、机盖、锥销、弹簧垫圈</w:t>
            </w:r>
          </w:p>
        </w:tc>
        <w:tc>
          <w:tcPr>
            <w:tcW w:w="2288" w:type="dxa"/>
            <w:tcBorders>
              <w:top w:val="single" w:sz="8" w:space="0" w:color="auto"/>
              <w:left w:val="single" w:sz="8" w:space="0" w:color="auto"/>
              <w:bottom w:val="single" w:sz="8" w:space="0" w:color="auto"/>
              <w:right w:val="single" w:sz="8" w:space="0" w:color="auto"/>
            </w:tcBorders>
            <w:vAlign w:val="center"/>
          </w:tcPr>
          <w:p w14:paraId="25ECF5C3" w14:textId="77777777" w:rsidR="001C433A" w:rsidRDefault="006C4373">
            <w:pPr>
              <w:widowControl/>
              <w:autoSpaceDE w:val="0"/>
              <w:autoSpaceDN w:val="0"/>
              <w:adjustRightInd w:val="0"/>
              <w:snapToGrid w:val="0"/>
              <w:spacing w:before="153" w:line="5" w:lineRule="atLeast"/>
              <w:ind w:left="120"/>
              <w:jc w:val="center"/>
              <w:rPr>
                <w:rFonts w:ascii="Times New Roman" w:hAnsi="Times New Roman" w:cs="Times New Roman"/>
                <w:szCs w:val="21"/>
              </w:rPr>
            </w:pPr>
            <w:r>
              <w:rPr>
                <w:rFonts w:ascii="Times New Roman" w:hAnsi="Times New Roman" w:cs="Times New Roman"/>
                <w:szCs w:val="21"/>
              </w:rPr>
              <w:t>304</w:t>
            </w:r>
          </w:p>
        </w:tc>
      </w:tr>
      <w:tr w:rsidR="001C433A" w14:paraId="3DB5FFFF" w14:textId="77777777">
        <w:trPr>
          <w:cantSplit/>
          <w:trHeight w:val="439"/>
          <w:jc w:val="center"/>
        </w:trPr>
        <w:tc>
          <w:tcPr>
            <w:tcW w:w="3292" w:type="dxa"/>
            <w:tcBorders>
              <w:top w:val="single" w:sz="8" w:space="0" w:color="auto"/>
              <w:left w:val="single" w:sz="8" w:space="0" w:color="auto"/>
              <w:bottom w:val="single" w:sz="8" w:space="0" w:color="auto"/>
              <w:right w:val="single" w:sz="8" w:space="0" w:color="auto"/>
            </w:tcBorders>
            <w:vAlign w:val="center"/>
          </w:tcPr>
          <w:p w14:paraId="1041A22E" w14:textId="77777777" w:rsidR="001C433A" w:rsidRDefault="006C4373">
            <w:pPr>
              <w:widowControl/>
              <w:autoSpaceDE w:val="0"/>
              <w:autoSpaceDN w:val="0"/>
              <w:adjustRightInd w:val="0"/>
              <w:snapToGrid w:val="0"/>
              <w:spacing w:before="135" w:line="5" w:lineRule="atLeast"/>
              <w:ind w:left="142"/>
              <w:jc w:val="center"/>
              <w:rPr>
                <w:rFonts w:ascii="Times New Roman" w:hAnsi="Times New Roman" w:cs="Times New Roman"/>
                <w:szCs w:val="21"/>
              </w:rPr>
            </w:pPr>
            <w:r>
              <w:rPr>
                <w:rFonts w:ascii="Times New Roman" w:hAnsi="Times New Roman" w:cs="Times New Roman"/>
                <w:szCs w:val="21"/>
              </w:rPr>
              <w:t>螺栓</w:t>
            </w:r>
          </w:p>
        </w:tc>
        <w:tc>
          <w:tcPr>
            <w:tcW w:w="2288" w:type="dxa"/>
            <w:tcBorders>
              <w:top w:val="single" w:sz="8" w:space="0" w:color="auto"/>
              <w:left w:val="single" w:sz="8" w:space="0" w:color="auto"/>
              <w:bottom w:val="single" w:sz="8" w:space="0" w:color="auto"/>
              <w:right w:val="single" w:sz="8" w:space="0" w:color="auto"/>
            </w:tcBorders>
            <w:vAlign w:val="center"/>
          </w:tcPr>
          <w:p w14:paraId="421545A3" w14:textId="77777777" w:rsidR="001C433A" w:rsidRDefault="006C4373">
            <w:pPr>
              <w:widowControl/>
              <w:autoSpaceDE w:val="0"/>
              <w:autoSpaceDN w:val="0"/>
              <w:adjustRightInd w:val="0"/>
              <w:snapToGrid w:val="0"/>
              <w:spacing w:before="153" w:line="5" w:lineRule="atLeast"/>
              <w:ind w:left="120"/>
              <w:jc w:val="center"/>
              <w:rPr>
                <w:rFonts w:ascii="Times New Roman" w:hAnsi="Times New Roman" w:cs="Times New Roman"/>
                <w:szCs w:val="21"/>
              </w:rPr>
            </w:pPr>
            <w:r>
              <w:rPr>
                <w:rFonts w:ascii="Times New Roman" w:hAnsi="Times New Roman" w:cs="Times New Roman"/>
                <w:szCs w:val="21"/>
              </w:rPr>
              <w:t>316</w:t>
            </w:r>
          </w:p>
        </w:tc>
      </w:tr>
    </w:tbl>
    <w:p w14:paraId="6072DC3A" w14:textId="77777777" w:rsidR="001C433A" w:rsidRDefault="006C4373">
      <w:pPr>
        <w:pStyle w:val="ae"/>
        <w:numPr>
          <w:ilvl w:val="255"/>
          <w:numId w:val="0"/>
        </w:numPr>
        <w:adjustRightInd w:val="0"/>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11</w:t>
      </w:r>
      <w:r>
        <w:rPr>
          <w:rFonts w:ascii="Times New Roman" w:hAnsi="Times New Roman" w:cs="Times New Roman"/>
          <w:sz w:val="24"/>
        </w:rPr>
        <w:t>）阀门品牌参照或相当于或优于以下厂家的产品：</w:t>
      </w:r>
    </w:p>
    <w:p w14:paraId="11A59BAA" w14:textId="77777777" w:rsidR="001C433A" w:rsidRDefault="006C4373">
      <w:pPr>
        <w:pStyle w:val="ae"/>
        <w:spacing w:line="360" w:lineRule="auto"/>
        <w:ind w:firstLineChars="900" w:firstLine="2160"/>
        <w:rPr>
          <w:rFonts w:ascii="Times New Roman" w:hAnsi="Times New Roman"/>
          <w:color w:val="000000"/>
          <w:sz w:val="24"/>
        </w:rPr>
      </w:pPr>
      <w:r>
        <w:rPr>
          <w:rFonts w:asciiTheme="minorEastAsia" w:hAnsiTheme="minorEastAsia" w:cs="宋体" w:hint="eastAsia"/>
          <w:sz w:val="24"/>
        </w:rPr>
        <w:t>浙江</w:t>
      </w:r>
      <w:r>
        <w:rPr>
          <w:rFonts w:ascii="Times New Roman" w:hAnsi="Times New Roman" w:hint="eastAsia"/>
          <w:color w:val="000000"/>
          <w:sz w:val="24"/>
        </w:rPr>
        <w:t>班尼戈</w:t>
      </w:r>
      <w:r>
        <w:rPr>
          <w:rFonts w:asciiTheme="minorEastAsia" w:hAnsiTheme="minorEastAsia" w:cs="宋体" w:hint="eastAsia"/>
          <w:sz w:val="24"/>
        </w:rPr>
        <w:t>流体控制有限公司</w:t>
      </w:r>
    </w:p>
    <w:p w14:paraId="49DB133B" w14:textId="77777777" w:rsidR="001C433A" w:rsidRDefault="006C4373">
      <w:pPr>
        <w:pStyle w:val="ae"/>
        <w:spacing w:line="360" w:lineRule="auto"/>
        <w:ind w:firstLineChars="900" w:firstLine="2160"/>
        <w:rPr>
          <w:rFonts w:asciiTheme="minorEastAsia" w:hAnsiTheme="minorEastAsia"/>
          <w:sz w:val="24"/>
        </w:rPr>
      </w:pPr>
      <w:r>
        <w:rPr>
          <w:rFonts w:ascii="Times New Roman" w:hAnsi="Times New Roman" w:hint="eastAsia"/>
          <w:color w:val="000000"/>
          <w:sz w:val="24"/>
        </w:rPr>
        <w:t>上海冠龙</w:t>
      </w:r>
      <w:r>
        <w:rPr>
          <w:rFonts w:asciiTheme="minorEastAsia" w:hAnsiTheme="minorEastAsia" w:hint="eastAsia"/>
          <w:sz w:val="24"/>
        </w:rPr>
        <w:t>阀门节能设备股份有限公司</w:t>
      </w:r>
    </w:p>
    <w:p w14:paraId="5C49832F" w14:textId="77777777" w:rsidR="001C433A" w:rsidRDefault="006C4373">
      <w:pPr>
        <w:pStyle w:val="ae"/>
        <w:spacing w:line="360" w:lineRule="auto"/>
        <w:ind w:firstLineChars="900" w:firstLine="2160"/>
        <w:rPr>
          <w:rFonts w:asciiTheme="minorEastAsia" w:hAnsiTheme="minorEastAsia"/>
          <w:sz w:val="24"/>
        </w:rPr>
      </w:pPr>
      <w:r>
        <w:rPr>
          <w:rFonts w:ascii="宋体" w:hAnsi="宋体" w:cs="宋体" w:hint="eastAsia"/>
          <w:sz w:val="24"/>
        </w:rPr>
        <w:t>广东永泉</w:t>
      </w:r>
      <w:r>
        <w:rPr>
          <w:rFonts w:asciiTheme="minorEastAsia" w:hAnsiTheme="minorEastAsia" w:hint="eastAsia"/>
          <w:sz w:val="24"/>
        </w:rPr>
        <w:t>阀门科技有限公司</w:t>
      </w:r>
    </w:p>
    <w:p w14:paraId="1B519851" w14:textId="77777777" w:rsidR="001C433A" w:rsidRDefault="006C4373" w:rsidP="001405C2">
      <w:pPr>
        <w:pStyle w:val="ae"/>
        <w:spacing w:line="360" w:lineRule="auto"/>
        <w:ind w:firstLineChars="900" w:firstLine="2160"/>
        <w:rPr>
          <w:rFonts w:asciiTheme="minorEastAsia" w:hAnsiTheme="minorEastAsia"/>
          <w:sz w:val="24"/>
        </w:rPr>
      </w:pPr>
      <w:r>
        <w:rPr>
          <w:rFonts w:asciiTheme="minorEastAsia" w:hAnsiTheme="minorEastAsia" w:hint="eastAsia"/>
          <w:sz w:val="24"/>
        </w:rPr>
        <w:t>德森云阀科技（江苏）有限公司</w:t>
      </w:r>
    </w:p>
    <w:p w14:paraId="195A027B" w14:textId="77777777" w:rsidR="001C433A" w:rsidRDefault="001C433A" w:rsidP="001405C2">
      <w:pPr>
        <w:spacing w:line="360" w:lineRule="auto"/>
        <w:ind w:firstLineChars="900" w:firstLine="2168"/>
        <w:outlineLvl w:val="2"/>
        <w:rPr>
          <w:rFonts w:ascii="Times New Roman" w:hAnsi="Times New Roman" w:cs="Times New Roman"/>
          <w:b/>
          <w:sz w:val="24"/>
        </w:rPr>
      </w:pPr>
      <w:bookmarkStart w:id="103" w:name="_Toc15150"/>
      <w:bookmarkStart w:id="104" w:name="_Toc28754"/>
    </w:p>
    <w:p w14:paraId="42424F4F" w14:textId="77777777" w:rsidR="001C433A" w:rsidRDefault="006C4373">
      <w:pPr>
        <w:spacing w:line="360" w:lineRule="auto"/>
        <w:outlineLvl w:val="2"/>
        <w:rPr>
          <w:rFonts w:ascii="Times New Roman" w:hAnsi="Times New Roman" w:cs="Times New Roman"/>
          <w:b/>
          <w:sz w:val="24"/>
        </w:rPr>
      </w:pPr>
      <w:r>
        <w:rPr>
          <w:rFonts w:ascii="Times New Roman" w:hAnsi="Times New Roman" w:cs="Times New Roman"/>
          <w:b/>
          <w:sz w:val="24"/>
        </w:rPr>
        <w:t>9.2.4</w:t>
      </w:r>
      <w:r>
        <w:rPr>
          <w:rFonts w:ascii="Times New Roman" w:hAnsi="Times New Roman" w:cs="Times New Roman"/>
          <w:b/>
          <w:sz w:val="24"/>
        </w:rPr>
        <w:t>电动阀门</w:t>
      </w:r>
      <w:bookmarkEnd w:id="103"/>
      <w:bookmarkEnd w:id="104"/>
    </w:p>
    <w:p w14:paraId="343219DC"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9.2.4.1</w:t>
      </w:r>
      <w:r>
        <w:rPr>
          <w:rFonts w:ascii="Times New Roman" w:hAnsi="Times New Roman" w:cs="Times New Roman"/>
          <w:sz w:val="24"/>
        </w:rPr>
        <w:t>开关型电动蝶阀技术要求参照手动蝶阀条款对应部分。</w:t>
      </w:r>
    </w:p>
    <w:p w14:paraId="3E430C7A" w14:textId="2053B9BF" w:rsidR="001C433A" w:rsidRDefault="006C4373">
      <w:pPr>
        <w:spacing w:line="360" w:lineRule="auto"/>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hint="eastAsia"/>
          <w:sz w:val="24"/>
        </w:rPr>
        <w:t>.2.4.2</w:t>
      </w:r>
      <w:r>
        <w:rPr>
          <w:rFonts w:ascii="Times New Roman" w:hAnsi="Times New Roman" w:cs="Times New Roman" w:hint="eastAsia"/>
          <w:sz w:val="24"/>
        </w:rPr>
        <w:t>调节型电动阀（包含比例调节电动调节阀</w:t>
      </w:r>
      <w:r>
        <w:rPr>
          <w:rFonts w:ascii="Times New Roman" w:hAnsi="Times New Roman" w:cs="Times New Roman" w:hint="eastAsia"/>
          <w:sz w:val="24"/>
        </w:rPr>
        <w:t>CV4</w:t>
      </w:r>
      <w:r>
        <w:rPr>
          <w:rFonts w:ascii="Times New Roman" w:hAnsi="Times New Roman" w:cs="Times New Roman" w:hint="eastAsia"/>
          <w:sz w:val="24"/>
        </w:rPr>
        <w:t>、</w:t>
      </w:r>
      <w:r>
        <w:rPr>
          <w:rFonts w:ascii="Times New Roman" w:hAnsi="Times New Roman" w:cs="Times New Roman" w:hint="eastAsia"/>
          <w:sz w:val="24"/>
        </w:rPr>
        <w:t>CV10</w:t>
      </w:r>
      <w:r>
        <w:rPr>
          <w:rFonts w:ascii="Times New Roman" w:hAnsi="Times New Roman" w:cs="Times New Roman" w:hint="eastAsia"/>
          <w:sz w:val="24"/>
        </w:rPr>
        <w:t>，电动调节阀</w:t>
      </w:r>
      <w:r>
        <w:rPr>
          <w:rFonts w:ascii="Times New Roman" w:hAnsi="Times New Roman" w:cs="Times New Roman"/>
          <w:sz w:val="24"/>
        </w:rPr>
        <w:t>CV5~6</w:t>
      </w:r>
      <w:r>
        <w:rPr>
          <w:rFonts w:ascii="Times New Roman" w:hAnsi="Times New Roman" w:cs="Times New Roman" w:hint="eastAsia"/>
          <w:sz w:val="24"/>
        </w:rPr>
        <w:t>，其他技术要求参照</w:t>
      </w:r>
      <w:r w:rsidRPr="001405C2">
        <w:rPr>
          <w:rFonts w:ascii="Times New Roman" w:hAnsi="Times New Roman" w:cs="Times New Roman" w:hint="eastAsia"/>
          <w:sz w:val="24"/>
        </w:rPr>
        <w:t>对应手动阀门形式的</w:t>
      </w:r>
      <w:r>
        <w:rPr>
          <w:rFonts w:ascii="Times New Roman" w:hAnsi="Times New Roman" w:cs="Times New Roman" w:hint="eastAsia"/>
          <w:sz w:val="24"/>
        </w:rPr>
        <w:t>条款对应部分）</w:t>
      </w:r>
    </w:p>
    <w:p w14:paraId="29F115D2"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 xml:space="preserve">1) </w:t>
      </w:r>
      <w:r>
        <w:rPr>
          <w:rFonts w:ascii="Times New Roman" w:hAnsi="Times New Roman" w:cs="Times New Roman"/>
          <w:sz w:val="24"/>
        </w:rPr>
        <w:t>按图纸所示，提供适应的调节阀。</w:t>
      </w:r>
    </w:p>
    <w:p w14:paraId="719CC784"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 xml:space="preserve">2) </w:t>
      </w:r>
      <w:r>
        <w:rPr>
          <w:rFonts w:ascii="Times New Roman" w:hAnsi="Times New Roman" w:cs="Times New Roman"/>
          <w:sz w:val="24"/>
        </w:rPr>
        <w:t>采用铸铁或铸钢阀体，法兰连接。阀板为</w:t>
      </w:r>
      <w:r>
        <w:rPr>
          <w:rFonts w:ascii="Times New Roman" w:hAnsi="Times New Roman" w:cs="Times New Roman"/>
          <w:sz w:val="24"/>
        </w:rPr>
        <w:t>304</w:t>
      </w:r>
      <w:r>
        <w:rPr>
          <w:rFonts w:ascii="Times New Roman" w:hAnsi="Times New Roman" w:cs="Times New Roman"/>
          <w:sz w:val="24"/>
        </w:rPr>
        <w:t>不锈钢。</w:t>
      </w:r>
    </w:p>
    <w:p w14:paraId="769E30D3"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 xml:space="preserve">3) </w:t>
      </w:r>
      <w:r>
        <w:rPr>
          <w:rFonts w:ascii="Times New Roman" w:hAnsi="Times New Roman" w:cs="Times New Roman"/>
          <w:sz w:val="24"/>
        </w:rPr>
        <w:t>执行器必须与阀体一起整体在工厂组装测试后出厂，不允许采用</w:t>
      </w:r>
      <w:r>
        <w:rPr>
          <w:rFonts w:ascii="Times New Roman" w:hAnsi="Times New Roman" w:cs="Times New Roman"/>
          <w:sz w:val="24"/>
        </w:rPr>
        <w:t>OEM</w:t>
      </w:r>
      <w:r>
        <w:rPr>
          <w:rFonts w:ascii="Times New Roman" w:hAnsi="Times New Roman" w:cs="Times New Roman"/>
          <w:sz w:val="24"/>
        </w:rPr>
        <w:t>产品。</w:t>
      </w:r>
    </w:p>
    <w:p w14:paraId="3F458106"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 xml:space="preserve">4) </w:t>
      </w:r>
      <w:r>
        <w:rPr>
          <w:rFonts w:ascii="Times New Roman" w:hAnsi="Times New Roman" w:cs="Times New Roman"/>
          <w:sz w:val="24"/>
        </w:rPr>
        <w:t>所有电动调节阀的最大关闭压差都应大于</w:t>
      </w:r>
      <w:r>
        <w:rPr>
          <w:rFonts w:ascii="Times New Roman" w:hAnsi="Times New Roman" w:cs="Times New Roman"/>
          <w:sz w:val="24"/>
        </w:rPr>
        <w:t>0.4MPa</w:t>
      </w:r>
      <w:r>
        <w:rPr>
          <w:rFonts w:ascii="Times New Roman" w:hAnsi="Times New Roman" w:cs="Times New Roman"/>
          <w:sz w:val="24"/>
        </w:rPr>
        <w:t>，阀体泄漏率</w:t>
      </w:r>
      <w:r>
        <w:rPr>
          <w:rFonts w:ascii="Times New Roman" w:hAnsi="Times New Roman" w:cs="Times New Roman"/>
          <w:sz w:val="24"/>
        </w:rPr>
        <w:t>&lt;0.05%</w:t>
      </w:r>
      <w:r>
        <w:rPr>
          <w:rFonts w:ascii="Times New Roman" w:hAnsi="Times New Roman" w:cs="Times New Roman"/>
          <w:sz w:val="24"/>
        </w:rPr>
        <w:t>。</w:t>
      </w:r>
    </w:p>
    <w:p w14:paraId="68992334"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 xml:space="preserve">5) </w:t>
      </w:r>
      <w:r>
        <w:rPr>
          <w:rFonts w:ascii="Times New Roman" w:hAnsi="Times New Roman" w:cs="Times New Roman"/>
          <w:sz w:val="24"/>
        </w:rPr>
        <w:t>阀门尺寸应使在等于或大于压差下，能提供所需流量。阀门尺寸应有</w:t>
      </w:r>
      <w:r>
        <w:rPr>
          <w:rFonts w:ascii="Times New Roman" w:hAnsi="Times New Roman" w:cs="Times New Roman"/>
          <w:sz w:val="24"/>
        </w:rPr>
        <w:t>0.5</w:t>
      </w:r>
      <w:r>
        <w:rPr>
          <w:rFonts w:ascii="Times New Roman" w:hAnsi="Times New Roman" w:cs="Times New Roman"/>
          <w:sz w:val="24"/>
        </w:rPr>
        <w:t>毫米的余量。</w:t>
      </w:r>
    </w:p>
    <w:p w14:paraId="772EA3C4"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 xml:space="preserve">6) </w:t>
      </w:r>
      <w:r>
        <w:rPr>
          <w:rFonts w:ascii="Times New Roman" w:hAnsi="Times New Roman" w:cs="Times New Roman"/>
          <w:sz w:val="24"/>
        </w:rPr>
        <w:t>阀门应在正常操作时，没有内部磨损或噪音。</w:t>
      </w:r>
    </w:p>
    <w:p w14:paraId="4AAAD5A3"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）设计流量下对应的压力降</w:t>
      </w:r>
      <w:r>
        <w:rPr>
          <w:rFonts w:ascii="Times New Roman" w:hAnsi="Times New Roman" w:cs="Times New Roman"/>
          <w:sz w:val="24"/>
        </w:rPr>
        <w:t>≤25kPa</w:t>
      </w:r>
      <w:r>
        <w:rPr>
          <w:rFonts w:ascii="Times New Roman" w:hAnsi="Times New Roman" w:cs="Times New Roman"/>
          <w:sz w:val="24"/>
        </w:rPr>
        <w:t>。</w:t>
      </w:r>
    </w:p>
    <w:p w14:paraId="02762CF4" w14:textId="77777777" w:rsidR="001C433A" w:rsidRDefault="006C4373">
      <w:pPr>
        <w:spacing w:line="360" w:lineRule="auto"/>
      </w:pP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）比例调节电动调节阀</w:t>
      </w:r>
      <w:r>
        <w:rPr>
          <w:rFonts w:ascii="Times New Roman" w:hAnsi="Times New Roman" w:cs="Times New Roman"/>
          <w:sz w:val="24"/>
        </w:rPr>
        <w:t>CV4</w:t>
      </w:r>
      <w:r>
        <w:rPr>
          <w:rFonts w:ascii="Times New Roman" w:hAnsi="Times New Roman" w:cs="Times New Roman"/>
          <w:sz w:val="24"/>
        </w:rPr>
        <w:t>、</w:t>
      </w:r>
      <w:r>
        <w:rPr>
          <w:rFonts w:ascii="Times New Roman" w:hAnsi="Times New Roman" w:cs="Times New Roman"/>
          <w:sz w:val="24"/>
        </w:rPr>
        <w:t>CV10</w:t>
      </w:r>
      <w:r>
        <w:rPr>
          <w:rFonts w:ascii="Times New Roman" w:hAnsi="Times New Roman" w:cs="Times New Roman"/>
          <w:sz w:val="24"/>
        </w:rPr>
        <w:t>要求动作线性，能实现高精度的动作控</w:t>
      </w:r>
      <w:r>
        <w:rPr>
          <w:rFonts w:ascii="Times New Roman" w:hAnsi="Times New Roman" w:cs="Times New Roman" w:hint="eastAsia"/>
          <w:sz w:val="24"/>
        </w:rPr>
        <w:t>制，且阀门具有优良的流量特性，为</w:t>
      </w:r>
      <w:r w:rsidRPr="001405C2">
        <w:rPr>
          <w:rFonts w:ascii="Times New Roman" w:hAnsi="Times New Roman" w:cs="Times New Roman" w:hint="eastAsia"/>
          <w:sz w:val="24"/>
        </w:rPr>
        <w:t>近似</w:t>
      </w:r>
      <w:r>
        <w:rPr>
          <w:rFonts w:ascii="Times New Roman" w:hAnsi="Times New Roman" w:cs="Times New Roman" w:hint="eastAsia"/>
          <w:sz w:val="24"/>
        </w:rPr>
        <w:t>等百分比调节性能；所有调节型门阀需</w:t>
      </w:r>
      <w:r>
        <w:rPr>
          <w:rFonts w:ascii="Times New Roman" w:hAnsi="Times New Roman" w:cs="Times New Roman"/>
          <w:sz w:val="24"/>
        </w:rPr>
        <w:t>要完全符合本项目的使用需要。</w:t>
      </w:r>
    </w:p>
    <w:p w14:paraId="26B687B4"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9</w:t>
      </w:r>
      <w:r>
        <w:rPr>
          <w:rFonts w:ascii="Times New Roman" w:hAnsi="Times New Roman" w:cs="Times New Roman" w:hint="eastAsia"/>
          <w:sz w:val="24"/>
        </w:rPr>
        <w:t>）实施单位在整合系统控制时，选购的调节阀可根据实时压差、流量需求动态调整开度，并与水泵、热泵联动实现水力平衡优化。</w:t>
      </w:r>
    </w:p>
    <w:p w14:paraId="7CEA5E9B" w14:textId="77777777" w:rsidR="001C433A" w:rsidRDefault="001C433A">
      <w:pPr>
        <w:spacing w:line="360" w:lineRule="auto"/>
      </w:pPr>
    </w:p>
    <w:p w14:paraId="705A07A7"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lastRenderedPageBreak/>
        <w:t>9.2.4.3</w:t>
      </w:r>
      <w:r>
        <w:rPr>
          <w:rFonts w:ascii="Times New Roman" w:hAnsi="Times New Roman" w:cs="Times New Roman"/>
          <w:sz w:val="24"/>
        </w:rPr>
        <w:t>电动执行机构</w:t>
      </w:r>
    </w:p>
    <w:p w14:paraId="405B5EAD" w14:textId="77777777" w:rsidR="001C433A" w:rsidRDefault="006C4373">
      <w:pPr>
        <w:tabs>
          <w:tab w:val="left" w:pos="1500"/>
        </w:tabs>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）电动执行机构应直接安装在阀门上，由供货方配套供货，供货方应提供阀门和电动执行机构配套的符合国家标准的机械接口，确保电动执行机构与阀门实现合理的机械连接，并完成有关整体调试。</w:t>
      </w:r>
    </w:p>
    <w:p w14:paraId="738777D5"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）电动阀为智能一体化电动执行机构，可本控、遥控、远控。</w:t>
      </w:r>
    </w:p>
    <w:p w14:paraId="313E3B96"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）电动执行机构有非侵入式调整机构，能够对执行机构的零点、行程等参数进行设臵。</w:t>
      </w:r>
    </w:p>
    <w:p w14:paraId="26E56A38"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）投标方选用匹配型号的产品，力矩要求足够大，小口径阀门应选用重量轻的电动执行机构，所选设备适合现场安装等要求。投标方对电动执行机构的选型负全部责任，选型差错免费、按时更换。</w:t>
      </w:r>
    </w:p>
    <w:p w14:paraId="2B8C864B"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）电动执行机构外壳应采用金属结构，整体防护等级</w:t>
      </w:r>
      <w:r>
        <w:rPr>
          <w:rFonts w:ascii="Times New Roman" w:hAnsi="Times New Roman" w:cs="Times New Roman"/>
          <w:sz w:val="24"/>
        </w:rPr>
        <w:t>IP67</w:t>
      </w:r>
      <w:r>
        <w:rPr>
          <w:rFonts w:ascii="Times New Roman" w:hAnsi="Times New Roman" w:cs="Times New Roman"/>
          <w:sz w:val="24"/>
        </w:rPr>
        <w:t>，密封盖应便于拆卸。电动装臵应能适合于当地气候、有盐雾腐蚀的使用场所。金属表面涂防腐防锈镀层、面板及铭牌均光滑平整、紧固件不松动，可动部件灵活可靠；</w:t>
      </w:r>
    </w:p>
    <w:p w14:paraId="3484AA17"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）电动执行机构要求带就地液晶指示仪，接线和端子应符合</w:t>
      </w:r>
      <w:r>
        <w:rPr>
          <w:rFonts w:ascii="Times New Roman" w:hAnsi="Times New Roman" w:cs="Times New Roman"/>
          <w:sz w:val="24"/>
        </w:rPr>
        <w:t>UL</w:t>
      </w:r>
      <w:r>
        <w:rPr>
          <w:rFonts w:ascii="Times New Roman" w:hAnsi="Times New Roman" w:cs="Times New Roman"/>
          <w:sz w:val="24"/>
        </w:rPr>
        <w:t>和</w:t>
      </w:r>
      <w:r>
        <w:rPr>
          <w:rFonts w:ascii="Times New Roman" w:hAnsi="Times New Roman" w:cs="Times New Roman"/>
          <w:sz w:val="24"/>
        </w:rPr>
        <w:t>ANSI</w:t>
      </w:r>
      <w:r>
        <w:rPr>
          <w:rFonts w:ascii="Times New Roman" w:hAnsi="Times New Roman" w:cs="Times New Roman"/>
          <w:sz w:val="24"/>
        </w:rPr>
        <w:t>标准，所有端子应有便于识别的固定标志。</w:t>
      </w:r>
    </w:p>
    <w:p w14:paraId="7E272DEA"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）电动执行机构应有结构简单、性能可靠的双向力矩保护装臵，在执行机构过力矩时，应能自动切断执行机构电源；同时执行机构应有可靠的制动机构，以防止电动机惰走，减小电动机启动电流。</w:t>
      </w:r>
    </w:p>
    <w:p w14:paraId="69BF2E69"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）智能一体化执行机构必须实现双向数字通讯、可编程、自适应和自诊断等智能化功能，具有过力矩、过热、堵转、限位、断信号等保护。点动</w:t>
      </w:r>
      <w:r>
        <w:rPr>
          <w:rFonts w:ascii="Times New Roman" w:hAnsi="Times New Roman" w:cs="Times New Roman"/>
          <w:sz w:val="24"/>
        </w:rPr>
        <w:t>/</w:t>
      </w:r>
      <w:r>
        <w:rPr>
          <w:rFonts w:ascii="Times New Roman" w:hAnsi="Times New Roman" w:cs="Times New Roman"/>
          <w:sz w:val="24"/>
        </w:rPr>
        <w:t>自保持等操作模式自由组态。</w:t>
      </w:r>
    </w:p>
    <w:p w14:paraId="562AC119"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9</w:t>
      </w:r>
      <w:r>
        <w:rPr>
          <w:rFonts w:ascii="Times New Roman" w:hAnsi="Times New Roman" w:cs="Times New Roman"/>
          <w:sz w:val="24"/>
        </w:rPr>
        <w:t>）所有电动执行机构均应配臵手轮和手</w:t>
      </w:r>
      <w:r>
        <w:rPr>
          <w:rFonts w:ascii="Times New Roman" w:hAnsi="Times New Roman" w:cs="Times New Roman"/>
          <w:sz w:val="24"/>
        </w:rPr>
        <w:t>/</w:t>
      </w:r>
      <w:r>
        <w:rPr>
          <w:rFonts w:ascii="Times New Roman" w:hAnsi="Times New Roman" w:cs="Times New Roman"/>
          <w:sz w:val="24"/>
        </w:rPr>
        <w:t>自动切换机构，在电动操作脱开时，无论电机是转动或是静止，均能安全地切换至手轮操作位臵。</w:t>
      </w:r>
    </w:p>
    <w:p w14:paraId="1547EFA7"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）电动执行机构要求就地通过远动就地切换开关可实现就地电动开或关。同时，部分执行机构安装位臵十分有限，因此要求投标方应无条件满足现场安装的需要。</w:t>
      </w:r>
    </w:p>
    <w:p w14:paraId="7E92FDB5"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11</w:t>
      </w:r>
      <w:r>
        <w:rPr>
          <w:rFonts w:ascii="Times New Roman" w:hAnsi="Times New Roman" w:cs="Times New Roman"/>
          <w:sz w:val="24"/>
        </w:rPr>
        <w:t>）开关型电动蝶阀的电动执行机构输出开、关状态信号，阀门开、关的到位信号采用三对（开点</w:t>
      </w:r>
      <w:r>
        <w:rPr>
          <w:rFonts w:ascii="Times New Roman" w:hAnsi="Times New Roman" w:cs="Times New Roman"/>
          <w:sz w:val="24"/>
        </w:rPr>
        <w:t>2</w:t>
      </w:r>
      <w:r>
        <w:rPr>
          <w:rFonts w:ascii="Times New Roman" w:hAnsi="Times New Roman" w:cs="Times New Roman"/>
          <w:sz w:val="24"/>
        </w:rPr>
        <w:t>对，闭点</w:t>
      </w:r>
      <w:r>
        <w:rPr>
          <w:rFonts w:ascii="Times New Roman" w:hAnsi="Times New Roman" w:cs="Times New Roman"/>
          <w:sz w:val="24"/>
        </w:rPr>
        <w:t>1</w:t>
      </w:r>
      <w:r>
        <w:rPr>
          <w:rFonts w:ascii="Times New Roman" w:hAnsi="Times New Roman" w:cs="Times New Roman"/>
          <w:sz w:val="24"/>
        </w:rPr>
        <w:t>对）无源接点输出；阀门的过力矩保护信号采用两对无源接点输出。</w:t>
      </w:r>
    </w:p>
    <w:p w14:paraId="264EA4EF"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lastRenderedPageBreak/>
        <w:t>（</w:t>
      </w:r>
      <w:r>
        <w:rPr>
          <w:rFonts w:ascii="Times New Roman" w:hAnsi="Times New Roman" w:cs="Times New Roman"/>
          <w:sz w:val="24"/>
        </w:rPr>
        <w:t>12</w:t>
      </w:r>
      <w:r>
        <w:rPr>
          <w:rFonts w:ascii="Times New Roman" w:hAnsi="Times New Roman" w:cs="Times New Roman"/>
          <w:sz w:val="24"/>
        </w:rPr>
        <w:t>）比例调节电动调节阀（</w:t>
      </w:r>
      <w:r>
        <w:rPr>
          <w:rFonts w:ascii="Times New Roman" w:hAnsi="Times New Roman" w:cs="Times New Roman"/>
          <w:sz w:val="24"/>
        </w:rPr>
        <w:t>CV4</w:t>
      </w:r>
      <w:r>
        <w:rPr>
          <w:rFonts w:ascii="Times New Roman" w:hAnsi="Times New Roman" w:cs="Times New Roman"/>
          <w:sz w:val="24"/>
        </w:rPr>
        <w:t>、</w:t>
      </w:r>
      <w:r>
        <w:rPr>
          <w:rFonts w:ascii="Times New Roman" w:hAnsi="Times New Roman" w:cs="Times New Roman"/>
          <w:sz w:val="24"/>
        </w:rPr>
        <w:t>CV10</w:t>
      </w:r>
      <w:r>
        <w:rPr>
          <w:rFonts w:ascii="Times New Roman" w:hAnsi="Times New Roman" w:cs="Times New Roman"/>
          <w:sz w:val="24"/>
        </w:rPr>
        <w:t>）的电动执行机构要求动作线性，能实现高精度的动作控制，且阀门具有优良的流量特性，为等百分比调节性能；所有调节型门阀需要完全符合本项目的使用需要。</w:t>
      </w:r>
    </w:p>
    <w:p w14:paraId="3F6C7439"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13</w:t>
      </w:r>
      <w:r>
        <w:rPr>
          <w:rFonts w:ascii="Times New Roman" w:hAnsi="Times New Roman" w:cs="Times New Roman"/>
          <w:sz w:val="24"/>
        </w:rPr>
        <w:t>）电动阀的执行机构要求带中间位臵停</w:t>
      </w:r>
      <w:r>
        <w:rPr>
          <w:rFonts w:ascii="Times New Roman" w:hAnsi="Times New Roman" w:cs="Times New Roman"/>
          <w:sz w:val="24"/>
        </w:rPr>
        <w:t>,</w:t>
      </w:r>
      <w:r>
        <w:rPr>
          <w:rFonts w:ascii="Times New Roman" w:hAnsi="Times New Roman" w:cs="Times New Roman"/>
          <w:sz w:val="24"/>
        </w:rPr>
        <w:t>且开度位臵信号能反馈至</w:t>
      </w:r>
      <w:r>
        <w:rPr>
          <w:rFonts w:ascii="Times New Roman" w:hAnsi="Times New Roman" w:cs="Times New Roman"/>
          <w:sz w:val="24"/>
        </w:rPr>
        <w:t>DCS</w:t>
      </w:r>
      <w:r>
        <w:rPr>
          <w:rFonts w:ascii="Times New Roman" w:hAnsi="Times New Roman" w:cs="Times New Roman"/>
          <w:sz w:val="24"/>
        </w:rPr>
        <w:t>显示。</w:t>
      </w:r>
    </w:p>
    <w:p w14:paraId="0F49C071"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14</w:t>
      </w:r>
      <w:r>
        <w:rPr>
          <w:rFonts w:ascii="Times New Roman" w:hAnsi="Times New Roman" w:cs="Times New Roman"/>
          <w:sz w:val="24"/>
        </w:rPr>
        <w:t>）电动执行机构在失去电源或信号时，应能保持在是失电或失信号前的原位不动，并应具有供报警用的接点输出。</w:t>
      </w:r>
    </w:p>
    <w:p w14:paraId="4C517A8F"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15</w:t>
      </w:r>
      <w:r>
        <w:rPr>
          <w:rFonts w:ascii="Times New Roman" w:hAnsi="Times New Roman" w:cs="Times New Roman"/>
          <w:sz w:val="24"/>
        </w:rPr>
        <w:t>）电动执行机构所采用的电机要求防水防潮性能良好，绝缘等级</w:t>
      </w:r>
      <w:r>
        <w:rPr>
          <w:rFonts w:ascii="Times New Roman" w:hAnsi="Times New Roman" w:cs="Times New Roman"/>
          <w:sz w:val="24"/>
        </w:rPr>
        <w:t>F</w:t>
      </w:r>
      <w:r>
        <w:rPr>
          <w:rFonts w:ascii="Times New Roman" w:hAnsi="Times New Roman" w:cs="Times New Roman"/>
          <w:sz w:val="24"/>
        </w:rPr>
        <w:t>级。</w:t>
      </w:r>
    </w:p>
    <w:p w14:paraId="0958A987"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16</w:t>
      </w:r>
      <w:r>
        <w:rPr>
          <w:rFonts w:ascii="Times New Roman" w:hAnsi="Times New Roman" w:cs="Times New Roman"/>
          <w:sz w:val="24"/>
        </w:rPr>
        <w:t>）三相电动机应有良好的伺服特性，即具有高的启动转矩、低的启动电流和小的转动惯量，具有电动机过热保护和断相保护，并具有自动识别三相电源相序和自动相位校正功能。</w:t>
      </w:r>
    </w:p>
    <w:p w14:paraId="6D839CC1"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17</w:t>
      </w:r>
      <w:r>
        <w:rPr>
          <w:rFonts w:ascii="Times New Roman" w:hAnsi="Times New Roman" w:cs="Times New Roman"/>
          <w:sz w:val="24"/>
        </w:rPr>
        <w:t>）</w:t>
      </w:r>
      <w:r>
        <w:rPr>
          <w:rFonts w:ascii="Times New Roman" w:hAnsi="Times New Roman" w:cs="Times New Roman"/>
          <w:bCs/>
          <w:sz w:val="24"/>
        </w:rPr>
        <w:t>执行器必须与阀体一起整体在工厂组装测试后出厂，不允许采用</w:t>
      </w:r>
      <w:r>
        <w:rPr>
          <w:rFonts w:ascii="Times New Roman" w:hAnsi="Times New Roman" w:cs="Times New Roman"/>
          <w:bCs/>
          <w:sz w:val="24"/>
        </w:rPr>
        <w:t>OEM</w:t>
      </w:r>
      <w:r>
        <w:rPr>
          <w:rFonts w:ascii="Times New Roman" w:hAnsi="Times New Roman" w:cs="Times New Roman"/>
          <w:bCs/>
          <w:sz w:val="24"/>
        </w:rPr>
        <w:t>产品</w:t>
      </w:r>
      <w:r>
        <w:rPr>
          <w:rFonts w:ascii="Times New Roman" w:hAnsi="Times New Roman" w:cs="Times New Roman"/>
          <w:sz w:val="24"/>
        </w:rPr>
        <w:t>。电动执行器应采用生产厂家阀体同品牌或选配优质品牌。</w:t>
      </w:r>
    </w:p>
    <w:p w14:paraId="0B84DF98"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18</w:t>
      </w:r>
      <w:r>
        <w:rPr>
          <w:rFonts w:ascii="Times New Roman" w:hAnsi="Times New Roman" w:cs="Times New Roman"/>
          <w:sz w:val="24"/>
        </w:rPr>
        <w:t>）使用的环境温度：</w:t>
      </w:r>
      <w:r>
        <w:rPr>
          <w:rFonts w:ascii="Times New Roman" w:hAnsi="Times New Roman" w:cs="Times New Roman"/>
          <w:sz w:val="24"/>
        </w:rPr>
        <w:t>-20</w:t>
      </w:r>
      <w:r>
        <w:rPr>
          <w:rFonts w:ascii="Times New Roman" w:hAnsi="Times New Roman" w:cs="Times New Roman"/>
          <w:sz w:val="24"/>
        </w:rPr>
        <w:t>度</w:t>
      </w:r>
      <w:r>
        <w:rPr>
          <w:rFonts w:ascii="Times New Roman" w:hAnsi="Times New Roman" w:cs="Times New Roman"/>
          <w:sz w:val="24"/>
        </w:rPr>
        <w:t>+60</w:t>
      </w:r>
      <w:r>
        <w:rPr>
          <w:rFonts w:ascii="Times New Roman" w:hAnsi="Times New Roman" w:cs="Times New Roman"/>
          <w:sz w:val="24"/>
        </w:rPr>
        <w:t>度，相对湿度：＜</w:t>
      </w:r>
      <w:r>
        <w:rPr>
          <w:rFonts w:ascii="Times New Roman" w:hAnsi="Times New Roman" w:cs="Times New Roman"/>
          <w:sz w:val="24"/>
        </w:rPr>
        <w:t>95%</w:t>
      </w:r>
    </w:p>
    <w:p w14:paraId="051388CB"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19</w:t>
      </w:r>
      <w:r>
        <w:rPr>
          <w:rFonts w:ascii="Times New Roman" w:hAnsi="Times New Roman" w:cs="Times New Roman"/>
          <w:sz w:val="24"/>
        </w:rPr>
        <w:t>）电源电压：三相</w:t>
      </w:r>
      <w:r>
        <w:rPr>
          <w:rFonts w:ascii="Times New Roman" w:hAnsi="Times New Roman" w:cs="Times New Roman"/>
          <w:sz w:val="24"/>
        </w:rPr>
        <w:t>380V50HZ</w:t>
      </w:r>
      <w:r>
        <w:rPr>
          <w:rFonts w:ascii="Times New Roman" w:hAnsi="Times New Roman" w:cs="Times New Roman"/>
          <w:sz w:val="24"/>
        </w:rPr>
        <w:t>（根据管径选配阀门标准型号选配</w:t>
      </w:r>
      <w:r>
        <w:rPr>
          <w:rFonts w:ascii="Times New Roman" w:hAnsi="Times New Roman" w:cs="Times New Roman"/>
          <w:sz w:val="24"/>
        </w:rPr>
        <w:t>380V/220V</w:t>
      </w:r>
      <w:r>
        <w:rPr>
          <w:rFonts w:ascii="Times New Roman" w:hAnsi="Times New Roman" w:cs="Times New Roman"/>
          <w:sz w:val="24"/>
        </w:rPr>
        <w:t>）</w:t>
      </w:r>
    </w:p>
    <w:p w14:paraId="61D2467A"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20</w:t>
      </w:r>
      <w:r>
        <w:rPr>
          <w:rFonts w:ascii="Times New Roman" w:hAnsi="Times New Roman" w:cs="Times New Roman"/>
          <w:sz w:val="24"/>
        </w:rPr>
        <w:t>）投标文件中需提供完整的该型号执行机构电子版技术资料扫描样本。</w:t>
      </w:r>
    </w:p>
    <w:p w14:paraId="4E23039D"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9.2.4.4</w:t>
      </w:r>
      <w:r>
        <w:rPr>
          <w:rFonts w:ascii="Times New Roman" w:hAnsi="Times New Roman" w:cs="Times New Roman"/>
          <w:sz w:val="24"/>
        </w:rPr>
        <w:t>品牌参照或相当于或优于以下厂家的产品：</w:t>
      </w:r>
    </w:p>
    <w:p w14:paraId="10192876" w14:textId="77777777" w:rsidR="001C433A" w:rsidRDefault="006C4373">
      <w:pPr>
        <w:pStyle w:val="ae"/>
        <w:spacing w:line="360" w:lineRule="auto"/>
        <w:ind w:left="1050" w:firstLine="480"/>
        <w:rPr>
          <w:rFonts w:asciiTheme="minorEastAsia" w:hAnsiTheme="minorEastAsia" w:cs="宋体"/>
          <w:sz w:val="24"/>
        </w:rPr>
      </w:pPr>
      <w:r>
        <w:rPr>
          <w:rFonts w:asciiTheme="minorEastAsia" w:hAnsiTheme="minorEastAsia" w:cs="宋体" w:hint="eastAsia"/>
          <w:sz w:val="24"/>
        </w:rPr>
        <w:t>浙江</w:t>
      </w:r>
      <w:r>
        <w:rPr>
          <w:rFonts w:ascii="Times New Roman" w:hAnsi="Times New Roman" w:hint="eastAsia"/>
          <w:color w:val="000000"/>
          <w:sz w:val="24"/>
        </w:rPr>
        <w:t>班尼戈</w:t>
      </w:r>
      <w:r>
        <w:rPr>
          <w:rFonts w:asciiTheme="minorEastAsia" w:hAnsiTheme="minorEastAsia" w:cs="宋体" w:hint="eastAsia"/>
          <w:sz w:val="24"/>
        </w:rPr>
        <w:t>流体控制有限公司</w:t>
      </w:r>
    </w:p>
    <w:p w14:paraId="46943C37" w14:textId="77777777" w:rsidR="001C433A" w:rsidRDefault="006C4373">
      <w:pPr>
        <w:pStyle w:val="ae"/>
        <w:spacing w:line="360" w:lineRule="auto"/>
        <w:ind w:left="1050" w:firstLine="480"/>
        <w:rPr>
          <w:rFonts w:asciiTheme="minorEastAsia" w:hAnsiTheme="minorEastAsia"/>
          <w:sz w:val="24"/>
        </w:rPr>
      </w:pPr>
      <w:r>
        <w:rPr>
          <w:rFonts w:ascii="Times New Roman" w:hAnsi="Times New Roman" w:hint="eastAsia"/>
          <w:color w:val="000000"/>
          <w:sz w:val="24"/>
        </w:rPr>
        <w:t>上海冠龙</w:t>
      </w:r>
      <w:r>
        <w:rPr>
          <w:rFonts w:asciiTheme="minorEastAsia" w:hAnsiTheme="minorEastAsia" w:hint="eastAsia"/>
          <w:sz w:val="24"/>
        </w:rPr>
        <w:t>阀门节能设备股份有限公司</w:t>
      </w:r>
    </w:p>
    <w:p w14:paraId="6946F1C3" w14:textId="77777777" w:rsidR="001C433A" w:rsidRDefault="006C4373">
      <w:pPr>
        <w:pStyle w:val="ae"/>
        <w:spacing w:line="360" w:lineRule="auto"/>
        <w:ind w:left="1050" w:firstLine="480"/>
        <w:rPr>
          <w:rFonts w:asciiTheme="minorEastAsia" w:hAnsiTheme="minorEastAsia"/>
          <w:sz w:val="24"/>
        </w:rPr>
      </w:pPr>
      <w:r>
        <w:rPr>
          <w:rFonts w:ascii="宋体" w:hAnsi="宋体" w:cs="宋体" w:hint="eastAsia"/>
          <w:sz w:val="24"/>
        </w:rPr>
        <w:t>广东永泉</w:t>
      </w:r>
      <w:r>
        <w:rPr>
          <w:rFonts w:asciiTheme="minorEastAsia" w:hAnsiTheme="minorEastAsia" w:hint="eastAsia"/>
          <w:sz w:val="24"/>
        </w:rPr>
        <w:t>阀门科技有限公司</w:t>
      </w:r>
    </w:p>
    <w:p w14:paraId="1C733BA4" w14:textId="77777777" w:rsidR="001C433A" w:rsidRDefault="006C4373">
      <w:pPr>
        <w:pStyle w:val="ae"/>
        <w:spacing w:line="360" w:lineRule="auto"/>
        <w:ind w:left="1050" w:firstLine="480"/>
        <w:rPr>
          <w:rFonts w:asciiTheme="minorEastAsia" w:hAnsiTheme="minorEastAsia"/>
          <w:sz w:val="24"/>
        </w:rPr>
      </w:pPr>
      <w:r>
        <w:rPr>
          <w:rFonts w:asciiTheme="minorEastAsia" w:hAnsiTheme="minorEastAsia" w:hint="eastAsia"/>
          <w:sz w:val="24"/>
        </w:rPr>
        <w:t>德森云阀科技（江苏）有限公司</w:t>
      </w:r>
    </w:p>
    <w:p w14:paraId="7261D618" w14:textId="77777777" w:rsidR="001C433A" w:rsidRDefault="001C433A">
      <w:pPr>
        <w:pStyle w:val="ae"/>
        <w:spacing w:line="360" w:lineRule="auto"/>
        <w:ind w:left="1050" w:firstLine="480"/>
        <w:rPr>
          <w:rFonts w:asciiTheme="minorEastAsia" w:hAnsiTheme="minorEastAsia"/>
          <w:sz w:val="24"/>
        </w:rPr>
      </w:pPr>
    </w:p>
    <w:p w14:paraId="0FD21AAC" w14:textId="77777777" w:rsidR="001C433A" w:rsidRDefault="006C4373">
      <w:pPr>
        <w:tabs>
          <w:tab w:val="left" w:pos="360"/>
          <w:tab w:val="left" w:pos="845"/>
        </w:tabs>
        <w:spacing w:line="360" w:lineRule="auto"/>
        <w:outlineLvl w:val="1"/>
        <w:rPr>
          <w:rFonts w:ascii="Times New Roman" w:hAnsi="Times New Roman" w:cs="Times New Roman"/>
          <w:b/>
          <w:sz w:val="24"/>
        </w:rPr>
      </w:pPr>
      <w:r>
        <w:rPr>
          <w:rFonts w:ascii="Times New Roman" w:hAnsi="Times New Roman" w:cs="Times New Roman"/>
          <w:sz w:val="24"/>
        </w:rPr>
        <w:t>9</w:t>
      </w:r>
      <w:r>
        <w:rPr>
          <w:rFonts w:ascii="Times New Roman" w:hAnsi="Times New Roman" w:cs="Times New Roman"/>
          <w:b/>
          <w:sz w:val="24"/>
        </w:rPr>
        <w:t>.2.5</w:t>
      </w:r>
      <w:r>
        <w:rPr>
          <w:rFonts w:ascii="Times New Roman" w:hAnsi="Times New Roman" w:cs="Times New Roman"/>
          <w:b/>
          <w:sz w:val="24"/>
        </w:rPr>
        <w:t>自动排气阀</w:t>
      </w:r>
    </w:p>
    <w:p w14:paraId="3D823ED8" w14:textId="77777777" w:rsidR="001C433A" w:rsidRDefault="006C4373" w:rsidP="001A1604">
      <w:pPr>
        <w:pStyle w:val="ae"/>
        <w:numPr>
          <w:ilvl w:val="0"/>
          <w:numId w:val="29"/>
        </w:numPr>
        <w:adjustRightInd w:val="0"/>
        <w:spacing w:line="360" w:lineRule="auto"/>
        <w:ind w:left="851" w:firstLineChars="0" w:hanging="611"/>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浮波型、浮波止泄排气口配有螺纹接头，适合排水接驳。</w:t>
      </w:r>
    </w:p>
    <w:p w14:paraId="00FBC1E5" w14:textId="77777777" w:rsidR="001C433A" w:rsidRDefault="006C4373" w:rsidP="001A1604">
      <w:pPr>
        <w:pStyle w:val="ae"/>
        <w:numPr>
          <w:ilvl w:val="0"/>
          <w:numId w:val="29"/>
        </w:numPr>
        <w:adjustRightInd w:val="0"/>
        <w:spacing w:line="360" w:lineRule="auto"/>
        <w:ind w:left="851" w:firstLineChars="0" w:hanging="611"/>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包铜钢浮波，连</w:t>
      </w:r>
      <w:r>
        <w:rPr>
          <w:rFonts w:ascii="Times New Roman" w:hAnsi="Times New Roman" w:cs="Times New Roman"/>
          <w:sz w:val="24"/>
        </w:rPr>
        <w:t>316</w:t>
      </w:r>
      <w:r>
        <w:rPr>
          <w:rFonts w:ascii="Times New Roman" w:hAnsi="Times New Roman" w:cs="Times New Roman"/>
          <w:sz w:val="24"/>
        </w:rPr>
        <w:t>号不锈钢浮针、扣丝连垫圈。</w:t>
      </w:r>
    </w:p>
    <w:p w14:paraId="60464C37" w14:textId="77777777" w:rsidR="001C433A" w:rsidRDefault="006C4373" w:rsidP="001A1604">
      <w:pPr>
        <w:pStyle w:val="ae"/>
        <w:numPr>
          <w:ilvl w:val="0"/>
          <w:numId w:val="29"/>
        </w:numPr>
        <w:adjustRightInd w:val="0"/>
        <w:spacing w:line="360" w:lineRule="auto"/>
        <w:ind w:left="851" w:firstLineChars="0" w:hanging="611"/>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可拆除铸铜外壳配有螺纹接头适合</w:t>
      </w:r>
      <w:r>
        <w:rPr>
          <w:rFonts w:ascii="Times New Roman" w:hAnsi="Times New Roman" w:cs="Times New Roman"/>
          <w:sz w:val="24"/>
        </w:rPr>
        <w:t>18</w:t>
      </w:r>
      <w:r>
        <w:rPr>
          <w:rFonts w:ascii="Times New Roman" w:hAnsi="Times New Roman" w:cs="Times New Roman"/>
          <w:sz w:val="24"/>
        </w:rPr>
        <w:t>毫米外螺纹管接驳。</w:t>
      </w:r>
    </w:p>
    <w:p w14:paraId="398D989B" w14:textId="77777777" w:rsidR="001C433A" w:rsidRDefault="006C4373" w:rsidP="001A1604">
      <w:pPr>
        <w:pStyle w:val="ae"/>
        <w:numPr>
          <w:ilvl w:val="0"/>
          <w:numId w:val="29"/>
        </w:numPr>
        <w:adjustRightInd w:val="0"/>
        <w:spacing w:line="360" w:lineRule="auto"/>
        <w:ind w:left="851" w:firstLineChars="0" w:hanging="611"/>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品牌参照或相当于或优于以下厂家的产品：</w:t>
      </w:r>
    </w:p>
    <w:p w14:paraId="4D5F60C9" w14:textId="77777777" w:rsidR="001C433A" w:rsidRDefault="006C4373">
      <w:pPr>
        <w:pStyle w:val="ae"/>
        <w:spacing w:line="360" w:lineRule="auto"/>
        <w:ind w:firstLineChars="900" w:firstLine="2160"/>
        <w:rPr>
          <w:rFonts w:ascii="Times New Roman" w:hAnsi="Times New Roman"/>
          <w:color w:val="000000"/>
          <w:sz w:val="24"/>
        </w:rPr>
      </w:pPr>
      <w:r>
        <w:rPr>
          <w:rFonts w:asciiTheme="minorEastAsia" w:hAnsiTheme="minorEastAsia" w:cs="宋体" w:hint="eastAsia"/>
          <w:sz w:val="24"/>
        </w:rPr>
        <w:t>浙江</w:t>
      </w:r>
      <w:r>
        <w:rPr>
          <w:rFonts w:ascii="Times New Roman" w:hAnsi="Times New Roman" w:hint="eastAsia"/>
          <w:color w:val="000000"/>
          <w:sz w:val="24"/>
        </w:rPr>
        <w:t>班尼戈</w:t>
      </w:r>
      <w:r>
        <w:rPr>
          <w:rFonts w:asciiTheme="minorEastAsia" w:hAnsiTheme="minorEastAsia" w:cs="宋体" w:hint="eastAsia"/>
          <w:sz w:val="24"/>
        </w:rPr>
        <w:t>流体控制有限公司</w:t>
      </w:r>
    </w:p>
    <w:p w14:paraId="44ACD997" w14:textId="77777777" w:rsidR="001C433A" w:rsidRDefault="006C4373">
      <w:pPr>
        <w:pStyle w:val="ae"/>
        <w:spacing w:line="360" w:lineRule="auto"/>
        <w:ind w:firstLineChars="900" w:firstLine="2160"/>
        <w:rPr>
          <w:rFonts w:asciiTheme="minorEastAsia" w:hAnsiTheme="minorEastAsia"/>
          <w:sz w:val="24"/>
        </w:rPr>
      </w:pPr>
      <w:r>
        <w:rPr>
          <w:rFonts w:ascii="Times New Roman" w:hAnsi="Times New Roman" w:hint="eastAsia"/>
          <w:color w:val="000000"/>
          <w:sz w:val="24"/>
        </w:rPr>
        <w:t>上海冠龙</w:t>
      </w:r>
      <w:r>
        <w:rPr>
          <w:rFonts w:asciiTheme="minorEastAsia" w:hAnsiTheme="minorEastAsia" w:hint="eastAsia"/>
          <w:sz w:val="24"/>
        </w:rPr>
        <w:t>阀门节能设备股份有限公司</w:t>
      </w:r>
    </w:p>
    <w:p w14:paraId="704B82E0" w14:textId="77777777" w:rsidR="001C433A" w:rsidRDefault="006C4373">
      <w:pPr>
        <w:pStyle w:val="ae"/>
        <w:spacing w:line="360" w:lineRule="auto"/>
        <w:ind w:firstLineChars="900" w:firstLine="2160"/>
        <w:rPr>
          <w:rFonts w:asciiTheme="minorEastAsia" w:hAnsiTheme="minorEastAsia"/>
          <w:sz w:val="24"/>
        </w:rPr>
      </w:pPr>
      <w:r>
        <w:rPr>
          <w:rFonts w:ascii="宋体" w:hAnsi="宋体" w:cs="宋体" w:hint="eastAsia"/>
          <w:sz w:val="24"/>
        </w:rPr>
        <w:t>广东永泉</w:t>
      </w:r>
      <w:r>
        <w:rPr>
          <w:rFonts w:asciiTheme="minorEastAsia" w:hAnsiTheme="minorEastAsia" w:hint="eastAsia"/>
          <w:sz w:val="24"/>
        </w:rPr>
        <w:t>阀门科技有限公司</w:t>
      </w:r>
    </w:p>
    <w:p w14:paraId="031890B8" w14:textId="77777777" w:rsidR="001C433A" w:rsidRDefault="006C4373">
      <w:pPr>
        <w:pStyle w:val="ae"/>
        <w:spacing w:line="360" w:lineRule="auto"/>
        <w:ind w:firstLineChars="900" w:firstLine="2160"/>
        <w:rPr>
          <w:rFonts w:asciiTheme="minorEastAsia" w:hAnsiTheme="minorEastAsia"/>
          <w:sz w:val="24"/>
        </w:rPr>
      </w:pPr>
      <w:r>
        <w:rPr>
          <w:rFonts w:asciiTheme="minorEastAsia" w:hAnsiTheme="minorEastAsia" w:hint="eastAsia"/>
          <w:sz w:val="24"/>
        </w:rPr>
        <w:lastRenderedPageBreak/>
        <w:t>德森云阀科技（江苏）有限公司</w:t>
      </w:r>
    </w:p>
    <w:p w14:paraId="3CCD1774" w14:textId="77777777" w:rsidR="001C433A" w:rsidRDefault="001C433A">
      <w:pPr>
        <w:pStyle w:val="ae"/>
        <w:spacing w:line="360" w:lineRule="auto"/>
        <w:ind w:firstLineChars="900" w:firstLine="2160"/>
        <w:rPr>
          <w:rFonts w:asciiTheme="minorEastAsia" w:hAnsiTheme="minorEastAsia"/>
          <w:sz w:val="24"/>
        </w:rPr>
      </w:pPr>
    </w:p>
    <w:p w14:paraId="605B7B08" w14:textId="77777777" w:rsidR="001C433A" w:rsidRDefault="006C4373">
      <w:pPr>
        <w:tabs>
          <w:tab w:val="left" w:pos="360"/>
          <w:tab w:val="left" w:pos="845"/>
        </w:tabs>
        <w:spacing w:line="360" w:lineRule="auto"/>
        <w:outlineLvl w:val="1"/>
        <w:rPr>
          <w:rFonts w:ascii="Times New Roman" w:hAnsi="Times New Roman" w:cs="Times New Roman"/>
          <w:b/>
          <w:sz w:val="24"/>
        </w:rPr>
      </w:pPr>
      <w:r>
        <w:rPr>
          <w:rFonts w:ascii="Times New Roman" w:hAnsi="Times New Roman" w:cs="Times New Roman"/>
          <w:b/>
          <w:sz w:val="24"/>
        </w:rPr>
        <w:t>9.2.6</w:t>
      </w:r>
      <w:r>
        <w:rPr>
          <w:rFonts w:ascii="Times New Roman" w:hAnsi="Times New Roman" w:cs="Times New Roman"/>
          <w:b/>
          <w:sz w:val="24"/>
        </w:rPr>
        <w:t>手动排气阀</w:t>
      </w:r>
    </w:p>
    <w:p w14:paraId="68BA37EF" w14:textId="77777777" w:rsidR="001C433A" w:rsidRDefault="006C4373" w:rsidP="001A1604">
      <w:pPr>
        <w:pStyle w:val="ae"/>
        <w:numPr>
          <w:ilvl w:val="0"/>
          <w:numId w:val="30"/>
        </w:numPr>
        <w:adjustRightInd w:val="0"/>
        <w:spacing w:line="360" w:lineRule="auto"/>
        <w:ind w:left="709" w:firstLineChars="0" w:hanging="436"/>
        <w:rPr>
          <w:rFonts w:ascii="Times New Roman" w:hAnsi="Times New Roman" w:cs="Times New Roman"/>
          <w:sz w:val="24"/>
        </w:rPr>
      </w:pPr>
      <w:r>
        <w:rPr>
          <w:rFonts w:ascii="Times New Roman" w:hAnsi="Times New Roman" w:cs="Times New Roman"/>
          <w:sz w:val="24"/>
        </w:rPr>
        <w:t>生活热水系统二次侧采用不锈钢阀门，其余采用铜阀门。</w:t>
      </w:r>
    </w:p>
    <w:p w14:paraId="23623B07" w14:textId="77777777" w:rsidR="001C433A" w:rsidRDefault="006C4373" w:rsidP="001A1604">
      <w:pPr>
        <w:pStyle w:val="ae"/>
        <w:numPr>
          <w:ilvl w:val="0"/>
          <w:numId w:val="30"/>
        </w:numPr>
        <w:adjustRightInd w:val="0"/>
        <w:spacing w:line="360" w:lineRule="auto"/>
        <w:ind w:left="851" w:firstLineChars="0" w:hanging="611"/>
        <w:rPr>
          <w:rFonts w:ascii="Times New Roman" w:hAnsi="Times New Roman" w:cs="Times New Roman"/>
          <w:sz w:val="24"/>
        </w:rPr>
      </w:pPr>
      <w:r>
        <w:rPr>
          <w:rFonts w:ascii="Times New Roman" w:hAnsi="Times New Roman" w:cs="Times New Roman"/>
          <w:sz w:val="24"/>
        </w:rPr>
        <w:t>品牌参照或相当于或优于以下厂家的产品</w:t>
      </w:r>
    </w:p>
    <w:p w14:paraId="56B85237" w14:textId="77777777" w:rsidR="001C433A" w:rsidRDefault="006C4373">
      <w:pPr>
        <w:pStyle w:val="ae"/>
        <w:spacing w:line="360" w:lineRule="auto"/>
        <w:ind w:firstLineChars="900" w:firstLine="2160"/>
        <w:rPr>
          <w:rFonts w:ascii="Times New Roman" w:hAnsi="Times New Roman"/>
          <w:color w:val="000000"/>
          <w:sz w:val="24"/>
        </w:rPr>
      </w:pPr>
      <w:r>
        <w:rPr>
          <w:rFonts w:asciiTheme="minorEastAsia" w:hAnsiTheme="minorEastAsia" w:cs="宋体" w:hint="eastAsia"/>
          <w:sz w:val="24"/>
        </w:rPr>
        <w:t>浙江</w:t>
      </w:r>
      <w:r>
        <w:rPr>
          <w:rFonts w:ascii="Times New Roman" w:hAnsi="Times New Roman" w:hint="eastAsia"/>
          <w:color w:val="000000"/>
          <w:sz w:val="24"/>
        </w:rPr>
        <w:t>班尼戈</w:t>
      </w:r>
      <w:r>
        <w:rPr>
          <w:rFonts w:asciiTheme="minorEastAsia" w:hAnsiTheme="minorEastAsia" w:cs="宋体" w:hint="eastAsia"/>
          <w:sz w:val="24"/>
        </w:rPr>
        <w:t>流体控制有限公司</w:t>
      </w:r>
    </w:p>
    <w:p w14:paraId="015B9EBB" w14:textId="77777777" w:rsidR="001C433A" w:rsidRDefault="006C4373">
      <w:pPr>
        <w:pStyle w:val="ae"/>
        <w:spacing w:line="360" w:lineRule="auto"/>
        <w:ind w:firstLineChars="900" w:firstLine="2160"/>
        <w:rPr>
          <w:rFonts w:asciiTheme="minorEastAsia" w:hAnsiTheme="minorEastAsia"/>
          <w:sz w:val="24"/>
        </w:rPr>
      </w:pPr>
      <w:r>
        <w:rPr>
          <w:rFonts w:ascii="Times New Roman" w:hAnsi="Times New Roman" w:hint="eastAsia"/>
          <w:color w:val="000000"/>
          <w:sz w:val="24"/>
        </w:rPr>
        <w:t>上海冠龙</w:t>
      </w:r>
      <w:r>
        <w:rPr>
          <w:rFonts w:asciiTheme="minorEastAsia" w:hAnsiTheme="minorEastAsia" w:hint="eastAsia"/>
          <w:sz w:val="24"/>
        </w:rPr>
        <w:t>阀门节能设备股份有限公司</w:t>
      </w:r>
    </w:p>
    <w:p w14:paraId="11F21B3E" w14:textId="77777777" w:rsidR="001C433A" w:rsidRDefault="006C4373">
      <w:pPr>
        <w:pStyle w:val="ae"/>
        <w:spacing w:line="360" w:lineRule="auto"/>
        <w:ind w:firstLineChars="900" w:firstLine="2160"/>
        <w:rPr>
          <w:rFonts w:asciiTheme="minorEastAsia" w:hAnsiTheme="minorEastAsia"/>
          <w:sz w:val="24"/>
        </w:rPr>
      </w:pPr>
      <w:r>
        <w:rPr>
          <w:rFonts w:ascii="宋体" w:hAnsi="宋体" w:cs="宋体" w:hint="eastAsia"/>
          <w:sz w:val="24"/>
        </w:rPr>
        <w:t>广东永泉</w:t>
      </w:r>
      <w:r>
        <w:rPr>
          <w:rFonts w:asciiTheme="minorEastAsia" w:hAnsiTheme="minorEastAsia" w:hint="eastAsia"/>
          <w:sz w:val="24"/>
        </w:rPr>
        <w:t>阀门科技有限公司</w:t>
      </w:r>
    </w:p>
    <w:p w14:paraId="2B98A27D" w14:textId="77777777" w:rsidR="001C433A" w:rsidRDefault="006C4373">
      <w:pPr>
        <w:pStyle w:val="ae"/>
        <w:spacing w:line="360" w:lineRule="auto"/>
        <w:ind w:firstLineChars="900" w:firstLine="2160"/>
        <w:rPr>
          <w:rFonts w:asciiTheme="minorEastAsia" w:hAnsiTheme="minorEastAsia"/>
          <w:sz w:val="24"/>
        </w:rPr>
      </w:pPr>
      <w:r>
        <w:rPr>
          <w:rFonts w:asciiTheme="minorEastAsia" w:hAnsiTheme="minorEastAsia" w:hint="eastAsia"/>
          <w:sz w:val="24"/>
        </w:rPr>
        <w:t>德森云阀科技（江苏）有限公司</w:t>
      </w:r>
    </w:p>
    <w:p w14:paraId="224AA342" w14:textId="77777777" w:rsidR="001C433A" w:rsidRDefault="001C433A">
      <w:pPr>
        <w:numPr>
          <w:ilvl w:val="255"/>
          <w:numId w:val="0"/>
        </w:numPr>
        <w:spacing w:line="360" w:lineRule="auto"/>
        <w:rPr>
          <w:rFonts w:ascii="Times New Roman" w:hAnsi="Times New Roman" w:cs="Times New Roman"/>
          <w:sz w:val="24"/>
        </w:rPr>
      </w:pPr>
    </w:p>
    <w:p w14:paraId="7156FA64" w14:textId="77777777" w:rsidR="001C433A" w:rsidRDefault="006C4373">
      <w:pPr>
        <w:tabs>
          <w:tab w:val="left" w:pos="360"/>
          <w:tab w:val="left" w:pos="845"/>
        </w:tabs>
        <w:spacing w:line="360" w:lineRule="auto"/>
        <w:outlineLvl w:val="1"/>
        <w:rPr>
          <w:rFonts w:ascii="Times New Roman" w:hAnsi="Times New Roman" w:cs="Times New Roman"/>
          <w:b/>
          <w:sz w:val="24"/>
        </w:rPr>
      </w:pPr>
      <w:r>
        <w:rPr>
          <w:rFonts w:ascii="Times New Roman" w:hAnsi="Times New Roman" w:cs="Times New Roman"/>
          <w:b/>
          <w:sz w:val="24"/>
        </w:rPr>
        <w:t>9.2.7</w:t>
      </w:r>
      <w:r>
        <w:rPr>
          <w:rFonts w:ascii="Times New Roman" w:hAnsi="Times New Roman" w:cs="Times New Roman"/>
          <w:b/>
          <w:sz w:val="24"/>
        </w:rPr>
        <w:t>压差电动旁通阀</w:t>
      </w:r>
    </w:p>
    <w:p w14:paraId="1479D62E" w14:textId="77777777" w:rsidR="001C433A" w:rsidRDefault="006C4373">
      <w:pPr>
        <w:tabs>
          <w:tab w:val="left" w:pos="1500"/>
        </w:tabs>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）功能：根据设定的阀门二端压差值，通过介质压力调节阀开度，保持压差精确恒定值；</w:t>
      </w:r>
    </w:p>
    <w:p w14:paraId="367708BC" w14:textId="77777777" w:rsidR="001C433A" w:rsidRDefault="006C4373">
      <w:pPr>
        <w:tabs>
          <w:tab w:val="left" w:pos="1500"/>
        </w:tabs>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）适用介质：水</w:t>
      </w:r>
    </w:p>
    <w:p w14:paraId="0E3BBB2A" w14:textId="77777777" w:rsidR="001C433A" w:rsidRDefault="006C4373">
      <w:pPr>
        <w:tabs>
          <w:tab w:val="left" w:pos="1500"/>
        </w:tabs>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）工作温度范围为</w:t>
      </w: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sz w:val="24"/>
        </w:rPr>
        <w:t>80℃</w:t>
      </w:r>
    </w:p>
    <w:p w14:paraId="6B7DBD8D" w14:textId="77777777" w:rsidR="001C433A" w:rsidRDefault="006C4373" w:rsidP="001A1604">
      <w:pPr>
        <w:pStyle w:val="ae"/>
        <w:numPr>
          <w:ilvl w:val="0"/>
          <w:numId w:val="31"/>
        </w:numPr>
        <w:tabs>
          <w:tab w:val="left" w:pos="1500"/>
        </w:tabs>
        <w:adjustRightInd w:val="0"/>
        <w:spacing w:line="360" w:lineRule="auto"/>
        <w:ind w:firstLineChars="0"/>
        <w:rPr>
          <w:rFonts w:ascii="Times New Roman" w:hAnsi="Times New Roman" w:cs="Times New Roman"/>
          <w:sz w:val="24"/>
        </w:rPr>
      </w:pPr>
      <w:r>
        <w:rPr>
          <w:rFonts w:ascii="Times New Roman" w:hAnsi="Times New Roman" w:cs="Times New Roman"/>
          <w:sz w:val="24"/>
        </w:rPr>
        <w:t>设计标准：</w:t>
      </w:r>
      <w:r>
        <w:rPr>
          <w:rFonts w:ascii="Times New Roman" w:hAnsi="Times New Roman" w:cs="Times New Roman"/>
          <w:sz w:val="24"/>
        </w:rPr>
        <w:t>JB/:10674-2006</w:t>
      </w:r>
      <w:r>
        <w:rPr>
          <w:rFonts w:ascii="Times New Roman" w:hAnsi="Times New Roman" w:cs="Times New Roman"/>
          <w:sz w:val="24"/>
        </w:rPr>
        <w:t>测试标准：</w:t>
      </w:r>
      <w:r>
        <w:rPr>
          <w:rFonts w:ascii="Times New Roman" w:hAnsi="Times New Roman" w:cs="Times New Roman"/>
          <w:sz w:val="24"/>
        </w:rPr>
        <w:t>GB/T 13927-2008</w:t>
      </w:r>
    </w:p>
    <w:p w14:paraId="10732C30" w14:textId="77777777" w:rsidR="001C433A" w:rsidRDefault="006C4373" w:rsidP="001A1604">
      <w:pPr>
        <w:pStyle w:val="ae"/>
        <w:numPr>
          <w:ilvl w:val="0"/>
          <w:numId w:val="31"/>
        </w:numPr>
        <w:tabs>
          <w:tab w:val="left" w:pos="1500"/>
        </w:tabs>
        <w:adjustRightInd w:val="0"/>
        <w:spacing w:line="360" w:lineRule="auto"/>
        <w:ind w:firstLineChars="0"/>
        <w:rPr>
          <w:rFonts w:ascii="Times New Roman" w:hAnsi="Times New Roman" w:cs="Times New Roman"/>
          <w:sz w:val="24"/>
        </w:rPr>
      </w:pPr>
      <w:r>
        <w:rPr>
          <w:rFonts w:ascii="Times New Roman" w:hAnsi="Times New Roman" w:cs="Times New Roman"/>
          <w:sz w:val="24"/>
        </w:rPr>
        <w:t>调节范围：</w:t>
      </w:r>
      <w:r>
        <w:rPr>
          <w:rFonts w:ascii="Times New Roman" w:hAnsi="Times New Roman" w:cs="Times New Roman"/>
          <w:sz w:val="24"/>
        </w:rPr>
        <w:t>0.1Mpa~0.4Mpa</w:t>
      </w:r>
    </w:p>
    <w:p w14:paraId="313371AF" w14:textId="77777777" w:rsidR="001C433A" w:rsidRDefault="006C4373" w:rsidP="001A1604">
      <w:pPr>
        <w:pStyle w:val="ae"/>
        <w:numPr>
          <w:ilvl w:val="0"/>
          <w:numId w:val="31"/>
        </w:numPr>
        <w:tabs>
          <w:tab w:val="left" w:pos="1500"/>
        </w:tabs>
        <w:adjustRightInd w:val="0"/>
        <w:spacing w:line="360" w:lineRule="auto"/>
        <w:ind w:firstLineChars="0"/>
        <w:rPr>
          <w:rFonts w:ascii="Times New Roman" w:hAnsi="Times New Roman" w:cs="Times New Roman"/>
          <w:sz w:val="24"/>
        </w:rPr>
      </w:pPr>
      <w:r>
        <w:rPr>
          <w:rFonts w:ascii="Times New Roman" w:hAnsi="Times New Roman" w:cs="Times New Roman"/>
          <w:sz w:val="24"/>
        </w:rPr>
        <w:t>调节精度：</w:t>
      </w:r>
      <w:r>
        <w:rPr>
          <w:rFonts w:ascii="Times New Roman" w:hAnsi="Times New Roman" w:cs="Times New Roman"/>
          <w:sz w:val="24"/>
        </w:rPr>
        <w:t>±10%</w:t>
      </w:r>
    </w:p>
    <w:p w14:paraId="1CCAAD7F" w14:textId="77777777" w:rsidR="001C433A" w:rsidRDefault="006C4373" w:rsidP="001A1604">
      <w:pPr>
        <w:pStyle w:val="ae"/>
        <w:numPr>
          <w:ilvl w:val="0"/>
          <w:numId w:val="31"/>
        </w:numPr>
        <w:tabs>
          <w:tab w:val="left" w:pos="1500"/>
        </w:tabs>
        <w:adjustRightInd w:val="0"/>
        <w:spacing w:line="360" w:lineRule="auto"/>
        <w:ind w:firstLineChars="0"/>
        <w:rPr>
          <w:rFonts w:ascii="Times New Roman" w:hAnsi="Times New Roman" w:cs="Times New Roman"/>
          <w:sz w:val="24"/>
        </w:rPr>
      </w:pPr>
      <w:r>
        <w:rPr>
          <w:rFonts w:ascii="Times New Roman" w:hAnsi="Times New Roman" w:cs="Times New Roman"/>
          <w:sz w:val="24"/>
        </w:rPr>
        <w:t>响应时间：</w:t>
      </w:r>
      <w:r>
        <w:rPr>
          <w:rFonts w:ascii="Times New Roman" w:hAnsi="Times New Roman" w:cs="Times New Roman"/>
          <w:sz w:val="24"/>
        </w:rPr>
        <w:t>5s</w:t>
      </w:r>
      <w:r>
        <w:rPr>
          <w:rFonts w:ascii="Times New Roman" w:hAnsi="Times New Roman" w:cs="Times New Roman"/>
          <w:sz w:val="24"/>
        </w:rPr>
        <w:t>关闭</w:t>
      </w:r>
    </w:p>
    <w:p w14:paraId="002E2967" w14:textId="77777777" w:rsidR="001C433A" w:rsidRDefault="006C4373" w:rsidP="001A1604">
      <w:pPr>
        <w:pStyle w:val="ae"/>
        <w:numPr>
          <w:ilvl w:val="0"/>
          <w:numId w:val="31"/>
        </w:numPr>
        <w:tabs>
          <w:tab w:val="left" w:pos="1500"/>
        </w:tabs>
        <w:adjustRightInd w:val="0"/>
        <w:spacing w:line="360" w:lineRule="auto"/>
        <w:ind w:firstLineChars="0"/>
        <w:rPr>
          <w:rFonts w:ascii="Times New Roman" w:hAnsi="Times New Roman" w:cs="Times New Roman"/>
          <w:sz w:val="24"/>
        </w:rPr>
      </w:pPr>
      <w:r>
        <w:rPr>
          <w:rFonts w:ascii="Times New Roman" w:hAnsi="Times New Roman" w:cs="Times New Roman"/>
          <w:sz w:val="24"/>
        </w:rPr>
        <w:t>泄漏率：零泄漏</w:t>
      </w:r>
    </w:p>
    <w:p w14:paraId="424F17FC" w14:textId="77777777" w:rsidR="001C433A" w:rsidRDefault="006C4373" w:rsidP="001A1604">
      <w:pPr>
        <w:pStyle w:val="ae"/>
        <w:numPr>
          <w:ilvl w:val="0"/>
          <w:numId w:val="31"/>
        </w:numPr>
        <w:tabs>
          <w:tab w:val="left" w:pos="1500"/>
        </w:tabs>
        <w:adjustRightInd w:val="0"/>
        <w:spacing w:line="360" w:lineRule="auto"/>
        <w:ind w:firstLineChars="0"/>
        <w:rPr>
          <w:rFonts w:ascii="Times New Roman" w:hAnsi="Times New Roman" w:cs="Times New Roman"/>
          <w:sz w:val="24"/>
        </w:rPr>
      </w:pPr>
      <w:r>
        <w:rPr>
          <w:rFonts w:ascii="Times New Roman" w:hAnsi="Times New Roman" w:cs="Times New Roman"/>
          <w:sz w:val="24"/>
        </w:rPr>
        <w:t>关闭压力：</w:t>
      </w:r>
      <w:r>
        <w:rPr>
          <w:rFonts w:ascii="Times New Roman" w:hAnsi="Times New Roman" w:cs="Times New Roman"/>
          <w:sz w:val="24"/>
        </w:rPr>
        <w:t>≧0.2MPa</w:t>
      </w:r>
    </w:p>
    <w:p w14:paraId="1A54BE80" w14:textId="77777777" w:rsidR="001C433A" w:rsidRDefault="006C4373">
      <w:pPr>
        <w:tabs>
          <w:tab w:val="left" w:pos="1500"/>
        </w:tabs>
        <w:adjustRightInd w:val="0"/>
        <w:spacing w:line="360" w:lineRule="auto"/>
        <w:ind w:left="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）电动比例调节阀具有智能比例调节型和浮点型可供选择，可实现等百分比流量控制特性</w:t>
      </w:r>
    </w:p>
    <w:p w14:paraId="39FF5543" w14:textId="77777777" w:rsidR="001C433A" w:rsidRDefault="006C4373">
      <w:pPr>
        <w:tabs>
          <w:tab w:val="left" w:pos="1500"/>
        </w:tabs>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11</w:t>
      </w:r>
      <w:r>
        <w:rPr>
          <w:rFonts w:ascii="Times New Roman" w:hAnsi="Times New Roman" w:cs="Times New Roman"/>
          <w:sz w:val="24"/>
        </w:rPr>
        <w:t>）通过输入</w:t>
      </w:r>
      <w:r>
        <w:rPr>
          <w:rFonts w:ascii="Times New Roman" w:hAnsi="Times New Roman" w:cs="Times New Roman"/>
          <w:sz w:val="24"/>
        </w:rPr>
        <w:t>0(2)-10VDC</w:t>
      </w:r>
      <w:r>
        <w:rPr>
          <w:rFonts w:ascii="Times New Roman" w:hAnsi="Times New Roman" w:cs="Times New Roman"/>
          <w:sz w:val="24"/>
        </w:rPr>
        <w:t>、</w:t>
      </w:r>
      <w:r>
        <w:rPr>
          <w:rFonts w:ascii="Times New Roman" w:hAnsi="Times New Roman" w:cs="Times New Roman"/>
          <w:sz w:val="24"/>
        </w:rPr>
        <w:t>0(4)-20mA</w:t>
      </w:r>
      <w:r>
        <w:rPr>
          <w:rFonts w:ascii="Times New Roman" w:hAnsi="Times New Roman" w:cs="Times New Roman"/>
          <w:sz w:val="24"/>
        </w:rPr>
        <w:t>控制信号，可观察阀位反馈输出信号实现管路流体介质的自动调节控制</w:t>
      </w:r>
    </w:p>
    <w:p w14:paraId="7BD494CD" w14:textId="77777777" w:rsidR="001C433A" w:rsidRDefault="006C4373" w:rsidP="001A1604">
      <w:pPr>
        <w:pStyle w:val="ae"/>
        <w:numPr>
          <w:ilvl w:val="0"/>
          <w:numId w:val="32"/>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为确保调节精度，阀体宜为座阀式直行程结构，采用</w:t>
      </w:r>
      <w:r>
        <w:rPr>
          <w:rFonts w:ascii="Times New Roman" w:hAnsi="Times New Roman" w:cs="Times New Roman"/>
          <w:sz w:val="24"/>
        </w:rPr>
        <w:t>S</w:t>
      </w:r>
      <w:r>
        <w:rPr>
          <w:rFonts w:ascii="Times New Roman" w:hAnsi="Times New Roman" w:cs="Times New Roman"/>
          <w:sz w:val="24"/>
        </w:rPr>
        <w:t>型流道设计。</w:t>
      </w:r>
    </w:p>
    <w:p w14:paraId="1191B224" w14:textId="77777777" w:rsidR="001C433A" w:rsidRDefault="006C4373" w:rsidP="001A1604">
      <w:pPr>
        <w:pStyle w:val="ae"/>
        <w:numPr>
          <w:ilvl w:val="0"/>
          <w:numId w:val="32"/>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阀体材料：</w:t>
      </w:r>
      <w:r>
        <w:rPr>
          <w:rFonts w:ascii="Times New Roman" w:hAnsi="Times New Roman" w:cs="Times New Roman"/>
          <w:sz w:val="24"/>
        </w:rPr>
        <w:t>≤DN50</w:t>
      </w:r>
      <w:r>
        <w:rPr>
          <w:rFonts w:ascii="Times New Roman" w:hAnsi="Times New Roman" w:cs="Times New Roman"/>
          <w:sz w:val="24"/>
        </w:rPr>
        <w:t>选用黄铜</w:t>
      </w:r>
      <w:r>
        <w:rPr>
          <w:rFonts w:ascii="Times New Roman" w:hAnsi="Times New Roman" w:cs="Times New Roman"/>
          <w:sz w:val="24"/>
        </w:rPr>
        <w:t>;≥DN65</w:t>
      </w:r>
      <w:r>
        <w:rPr>
          <w:rFonts w:ascii="Times New Roman" w:hAnsi="Times New Roman" w:cs="Times New Roman"/>
          <w:sz w:val="24"/>
        </w:rPr>
        <w:t>选用球墨铸铁</w:t>
      </w:r>
    </w:p>
    <w:p w14:paraId="5761CA3F" w14:textId="77777777" w:rsidR="001C433A" w:rsidRDefault="006C4373" w:rsidP="001A1604">
      <w:pPr>
        <w:pStyle w:val="ae"/>
        <w:numPr>
          <w:ilvl w:val="0"/>
          <w:numId w:val="32"/>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阀芯材料：黄铜、不锈钢</w:t>
      </w:r>
    </w:p>
    <w:p w14:paraId="78C5D978" w14:textId="77777777" w:rsidR="001C433A" w:rsidRDefault="006C4373" w:rsidP="001A1604">
      <w:pPr>
        <w:pStyle w:val="ae"/>
        <w:numPr>
          <w:ilvl w:val="0"/>
          <w:numId w:val="32"/>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密封材料：</w:t>
      </w:r>
      <w:r>
        <w:rPr>
          <w:rFonts w:ascii="Times New Roman" w:hAnsi="Times New Roman" w:cs="Times New Roman"/>
          <w:sz w:val="24"/>
        </w:rPr>
        <w:t>EPDM</w:t>
      </w:r>
      <w:r>
        <w:rPr>
          <w:rFonts w:ascii="Times New Roman" w:hAnsi="Times New Roman" w:cs="Times New Roman"/>
          <w:sz w:val="24"/>
        </w:rPr>
        <w:t>（三元乙丙橡胶）。</w:t>
      </w:r>
    </w:p>
    <w:p w14:paraId="443A1953" w14:textId="77777777" w:rsidR="001C433A" w:rsidRDefault="006C4373" w:rsidP="001A1604">
      <w:pPr>
        <w:pStyle w:val="ae"/>
        <w:numPr>
          <w:ilvl w:val="0"/>
          <w:numId w:val="32"/>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lastRenderedPageBreak/>
        <w:t>阀门电动驱动器部分技术要求：</w:t>
      </w:r>
    </w:p>
    <w:p w14:paraId="6FDB4CB4" w14:textId="77777777" w:rsidR="001C433A" w:rsidRDefault="006C4373" w:rsidP="001A1604">
      <w:pPr>
        <w:pStyle w:val="ae"/>
        <w:numPr>
          <w:ilvl w:val="0"/>
          <w:numId w:val="32"/>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电动驱动器要具有比例积分调节特性，带有阀位显示；</w:t>
      </w:r>
    </w:p>
    <w:p w14:paraId="10D86712" w14:textId="77777777" w:rsidR="001C433A" w:rsidRDefault="006C4373" w:rsidP="001A1604">
      <w:pPr>
        <w:pStyle w:val="ae"/>
        <w:numPr>
          <w:ilvl w:val="0"/>
          <w:numId w:val="32"/>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驱动器提供手动调节设备和手轮，允许在断电时手动操作</w:t>
      </w:r>
    </w:p>
    <w:p w14:paraId="1E589490" w14:textId="77777777" w:rsidR="001C433A" w:rsidRDefault="006C4373" w:rsidP="001A1604">
      <w:pPr>
        <w:pStyle w:val="ae"/>
        <w:numPr>
          <w:ilvl w:val="0"/>
          <w:numId w:val="32"/>
        </w:numPr>
        <w:tabs>
          <w:tab w:val="left" w:pos="1134"/>
        </w:tabs>
        <w:adjustRightInd w:val="0"/>
        <w:spacing w:line="360" w:lineRule="auto"/>
        <w:ind w:firstLineChars="0"/>
        <w:rPr>
          <w:rFonts w:ascii="Times New Roman" w:hAnsi="Times New Roman" w:cs="Times New Roman"/>
          <w:sz w:val="24"/>
        </w:rPr>
      </w:pPr>
      <w:r>
        <w:rPr>
          <w:rFonts w:ascii="Times New Roman" w:hAnsi="Times New Roman" w:cs="Times New Roman"/>
          <w:sz w:val="24"/>
        </w:rPr>
        <w:t>阀门应具备与</w:t>
      </w:r>
      <w:r>
        <w:rPr>
          <w:rFonts w:ascii="Times New Roman" w:hAnsi="Times New Roman" w:cs="Times New Roman"/>
          <w:sz w:val="24"/>
        </w:rPr>
        <w:t>BA</w:t>
      </w:r>
      <w:r>
        <w:rPr>
          <w:rFonts w:ascii="Times New Roman" w:hAnsi="Times New Roman" w:cs="Times New Roman"/>
          <w:sz w:val="24"/>
        </w:rPr>
        <w:t>控制系统通讯接口，电源输入为：</w:t>
      </w:r>
      <w:r>
        <w:rPr>
          <w:rFonts w:ascii="Times New Roman" w:hAnsi="Times New Roman" w:cs="Times New Roman"/>
          <w:sz w:val="24"/>
        </w:rPr>
        <w:t>24VAC</w:t>
      </w:r>
      <w:r>
        <w:rPr>
          <w:rFonts w:ascii="Times New Roman" w:hAnsi="Times New Roman" w:cs="Times New Roman"/>
          <w:sz w:val="24"/>
        </w:rPr>
        <w:t>，输入和输出信号为：</w:t>
      </w: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sz w:val="24"/>
        </w:rPr>
        <w:t>10V</w:t>
      </w:r>
      <w:r>
        <w:rPr>
          <w:rFonts w:ascii="Times New Roman" w:hAnsi="Times New Roman" w:cs="Times New Roman"/>
          <w:sz w:val="24"/>
        </w:rPr>
        <w:t>或</w:t>
      </w:r>
      <w:r>
        <w:rPr>
          <w:rFonts w:ascii="Times New Roman" w:hAnsi="Times New Roman" w:cs="Times New Roman"/>
          <w:sz w:val="24"/>
        </w:rPr>
        <w:t>4</w:t>
      </w:r>
      <w:r>
        <w:rPr>
          <w:rFonts w:ascii="Times New Roman" w:hAnsi="Times New Roman" w:cs="Times New Roman"/>
          <w:sz w:val="24"/>
        </w:rPr>
        <w:t>～</w:t>
      </w:r>
      <w:r>
        <w:rPr>
          <w:rFonts w:ascii="Times New Roman" w:hAnsi="Times New Roman" w:cs="Times New Roman"/>
          <w:sz w:val="24"/>
        </w:rPr>
        <w:t>20mA</w:t>
      </w:r>
      <w:r>
        <w:rPr>
          <w:rFonts w:ascii="Times New Roman" w:hAnsi="Times New Roman" w:cs="Times New Roman"/>
          <w:sz w:val="24"/>
        </w:rPr>
        <w:t>，阀位反馈信号：</w:t>
      </w: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sz w:val="24"/>
        </w:rPr>
        <w:t>10V</w:t>
      </w:r>
      <w:r>
        <w:rPr>
          <w:rFonts w:ascii="Times New Roman" w:hAnsi="Times New Roman" w:cs="Times New Roman"/>
          <w:sz w:val="24"/>
        </w:rPr>
        <w:t>或</w:t>
      </w:r>
      <w:r>
        <w:rPr>
          <w:rFonts w:ascii="Times New Roman" w:hAnsi="Times New Roman" w:cs="Times New Roman"/>
          <w:sz w:val="24"/>
        </w:rPr>
        <w:t>4</w:t>
      </w:r>
      <w:r>
        <w:rPr>
          <w:rFonts w:ascii="Times New Roman" w:hAnsi="Times New Roman" w:cs="Times New Roman"/>
          <w:sz w:val="24"/>
        </w:rPr>
        <w:t>～</w:t>
      </w:r>
      <w:r>
        <w:rPr>
          <w:rFonts w:ascii="Times New Roman" w:hAnsi="Times New Roman" w:cs="Times New Roman"/>
          <w:sz w:val="24"/>
        </w:rPr>
        <w:t>20mA</w:t>
      </w:r>
    </w:p>
    <w:p w14:paraId="137EFFD2" w14:textId="77777777" w:rsidR="001C433A" w:rsidRDefault="006C4373" w:rsidP="001A1604">
      <w:pPr>
        <w:pStyle w:val="ae"/>
        <w:numPr>
          <w:ilvl w:val="0"/>
          <w:numId w:val="32"/>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驱动器具有自适应功能，适应阀体不同阀杆长度模式</w:t>
      </w:r>
    </w:p>
    <w:p w14:paraId="447E5551" w14:textId="77777777" w:rsidR="001C433A" w:rsidRDefault="006C4373" w:rsidP="001A1604">
      <w:pPr>
        <w:pStyle w:val="ae"/>
        <w:numPr>
          <w:ilvl w:val="0"/>
          <w:numId w:val="32"/>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驱动器具有自动检测和报警功能，电源部分带过载保护功能</w:t>
      </w:r>
    </w:p>
    <w:p w14:paraId="11C6BC2F" w14:textId="77777777" w:rsidR="001C433A" w:rsidRDefault="006C4373" w:rsidP="001A1604">
      <w:pPr>
        <w:pStyle w:val="ae"/>
        <w:numPr>
          <w:ilvl w:val="0"/>
          <w:numId w:val="32"/>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电动执行机构的防护等级：</w:t>
      </w:r>
      <w:r>
        <w:rPr>
          <w:rFonts w:ascii="Times New Roman" w:hAnsi="Times New Roman" w:cs="Times New Roman"/>
          <w:sz w:val="24"/>
        </w:rPr>
        <w:t>IP54</w:t>
      </w:r>
      <w:r>
        <w:rPr>
          <w:rFonts w:ascii="Times New Roman" w:hAnsi="Times New Roman" w:cs="Times New Roman"/>
          <w:sz w:val="24"/>
        </w:rPr>
        <w:t>及以上</w:t>
      </w:r>
    </w:p>
    <w:p w14:paraId="3F125A61" w14:textId="77777777" w:rsidR="001C433A" w:rsidRDefault="006C4373" w:rsidP="001A1604">
      <w:pPr>
        <w:pStyle w:val="ae"/>
        <w:numPr>
          <w:ilvl w:val="0"/>
          <w:numId w:val="32"/>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驱动器采用数字化控制电路</w:t>
      </w:r>
    </w:p>
    <w:p w14:paraId="0F95CDAB" w14:textId="77777777" w:rsidR="001C433A" w:rsidRDefault="006C4373" w:rsidP="001A1604">
      <w:pPr>
        <w:pStyle w:val="ae"/>
        <w:numPr>
          <w:ilvl w:val="0"/>
          <w:numId w:val="32"/>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全行程启闭时间</w:t>
      </w:r>
      <w:r>
        <w:rPr>
          <w:rFonts w:ascii="Times New Roman" w:hAnsi="Times New Roman" w:cs="Times New Roman"/>
          <w:sz w:val="24"/>
        </w:rPr>
        <w:t>≤120</w:t>
      </w:r>
      <w:r>
        <w:rPr>
          <w:rFonts w:ascii="Times New Roman" w:hAnsi="Times New Roman" w:cs="Times New Roman"/>
          <w:sz w:val="24"/>
        </w:rPr>
        <w:t>秒</w:t>
      </w:r>
    </w:p>
    <w:p w14:paraId="7321D9C1" w14:textId="77777777" w:rsidR="001C433A" w:rsidRDefault="006C4373" w:rsidP="001A1604">
      <w:pPr>
        <w:pStyle w:val="ae"/>
        <w:numPr>
          <w:ilvl w:val="0"/>
          <w:numId w:val="32"/>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品牌参照或相当于或优于以下厂家的产品：</w:t>
      </w:r>
    </w:p>
    <w:p w14:paraId="007AC3D4" w14:textId="77777777" w:rsidR="001C433A" w:rsidRDefault="006C4373">
      <w:pPr>
        <w:pStyle w:val="ae"/>
        <w:spacing w:line="360" w:lineRule="auto"/>
        <w:ind w:firstLineChars="900" w:firstLine="2160"/>
        <w:rPr>
          <w:rFonts w:ascii="Times New Roman" w:hAnsi="Times New Roman"/>
          <w:color w:val="000000"/>
          <w:sz w:val="24"/>
        </w:rPr>
      </w:pPr>
      <w:r>
        <w:rPr>
          <w:rFonts w:asciiTheme="minorEastAsia" w:hAnsiTheme="minorEastAsia" w:cs="宋体" w:hint="eastAsia"/>
          <w:sz w:val="24"/>
        </w:rPr>
        <w:t>浙江</w:t>
      </w:r>
      <w:r>
        <w:rPr>
          <w:rFonts w:ascii="Times New Roman" w:hAnsi="Times New Roman" w:hint="eastAsia"/>
          <w:color w:val="000000"/>
          <w:sz w:val="24"/>
        </w:rPr>
        <w:t>班尼戈</w:t>
      </w:r>
      <w:r>
        <w:rPr>
          <w:rFonts w:asciiTheme="minorEastAsia" w:hAnsiTheme="minorEastAsia" w:cs="宋体" w:hint="eastAsia"/>
          <w:sz w:val="24"/>
        </w:rPr>
        <w:t>流体控制有限公司</w:t>
      </w:r>
    </w:p>
    <w:p w14:paraId="44B4D66E" w14:textId="77777777" w:rsidR="001C433A" w:rsidRDefault="006C4373">
      <w:pPr>
        <w:pStyle w:val="ae"/>
        <w:spacing w:line="360" w:lineRule="auto"/>
        <w:ind w:firstLineChars="900" w:firstLine="2160"/>
        <w:rPr>
          <w:rFonts w:asciiTheme="minorEastAsia" w:hAnsiTheme="minorEastAsia"/>
          <w:sz w:val="24"/>
        </w:rPr>
      </w:pPr>
      <w:r>
        <w:rPr>
          <w:rFonts w:ascii="Times New Roman" w:hAnsi="Times New Roman" w:hint="eastAsia"/>
          <w:color w:val="000000"/>
          <w:sz w:val="24"/>
        </w:rPr>
        <w:t>上海冠龙</w:t>
      </w:r>
      <w:r>
        <w:rPr>
          <w:rFonts w:asciiTheme="minorEastAsia" w:hAnsiTheme="minorEastAsia" w:hint="eastAsia"/>
          <w:sz w:val="24"/>
        </w:rPr>
        <w:t>阀门节能设备股份有限公司</w:t>
      </w:r>
    </w:p>
    <w:p w14:paraId="47533553" w14:textId="77777777" w:rsidR="001C433A" w:rsidRDefault="006C4373">
      <w:pPr>
        <w:pStyle w:val="ae"/>
        <w:spacing w:line="360" w:lineRule="auto"/>
        <w:ind w:firstLineChars="900" w:firstLine="2160"/>
        <w:rPr>
          <w:rFonts w:asciiTheme="minorEastAsia" w:hAnsiTheme="minorEastAsia"/>
          <w:sz w:val="24"/>
        </w:rPr>
      </w:pPr>
      <w:r>
        <w:rPr>
          <w:rFonts w:ascii="宋体" w:hAnsi="宋体" w:cs="宋体" w:hint="eastAsia"/>
          <w:sz w:val="24"/>
        </w:rPr>
        <w:t>广东永泉</w:t>
      </w:r>
      <w:r>
        <w:rPr>
          <w:rFonts w:asciiTheme="minorEastAsia" w:hAnsiTheme="minorEastAsia" w:hint="eastAsia"/>
          <w:sz w:val="24"/>
        </w:rPr>
        <w:t>阀门科技有限公司</w:t>
      </w:r>
    </w:p>
    <w:p w14:paraId="1079BC63" w14:textId="77777777" w:rsidR="001C433A" w:rsidRDefault="006C4373">
      <w:pPr>
        <w:pStyle w:val="ae"/>
        <w:spacing w:line="360" w:lineRule="auto"/>
        <w:ind w:firstLineChars="900" w:firstLine="2160"/>
        <w:rPr>
          <w:rFonts w:asciiTheme="minorEastAsia" w:hAnsiTheme="minorEastAsia"/>
          <w:sz w:val="24"/>
        </w:rPr>
      </w:pPr>
      <w:r>
        <w:rPr>
          <w:rFonts w:asciiTheme="minorEastAsia" w:hAnsiTheme="minorEastAsia" w:hint="eastAsia"/>
          <w:sz w:val="24"/>
        </w:rPr>
        <w:t>德森云阀科技（江苏）有限公司</w:t>
      </w:r>
    </w:p>
    <w:p w14:paraId="0E68417D" w14:textId="77777777" w:rsidR="001C433A" w:rsidRDefault="001C433A">
      <w:pPr>
        <w:pStyle w:val="ae"/>
        <w:spacing w:line="360" w:lineRule="auto"/>
        <w:ind w:firstLineChars="900" w:firstLine="2160"/>
        <w:rPr>
          <w:rFonts w:asciiTheme="minorEastAsia" w:hAnsiTheme="minorEastAsia"/>
          <w:sz w:val="24"/>
        </w:rPr>
      </w:pPr>
    </w:p>
    <w:p w14:paraId="20BF3611" w14:textId="77777777" w:rsidR="001C433A" w:rsidRDefault="006C4373">
      <w:pPr>
        <w:tabs>
          <w:tab w:val="left" w:pos="360"/>
          <w:tab w:val="left" w:pos="845"/>
        </w:tabs>
        <w:spacing w:line="360" w:lineRule="auto"/>
        <w:outlineLvl w:val="1"/>
        <w:rPr>
          <w:rFonts w:ascii="Times New Roman" w:hAnsi="Times New Roman" w:cs="Times New Roman"/>
          <w:sz w:val="24"/>
          <w:szCs w:val="24"/>
        </w:rPr>
      </w:pPr>
      <w:bookmarkStart w:id="105" w:name="_Toc27454"/>
      <w:bookmarkStart w:id="106" w:name="_Toc24308"/>
      <w:bookmarkStart w:id="107" w:name="_Toc23767"/>
      <w:bookmarkStart w:id="108" w:name="_Toc25296"/>
      <w:bookmarkStart w:id="109" w:name="_Toc23004"/>
      <w:bookmarkStart w:id="110" w:name="_Toc6563"/>
      <w:bookmarkStart w:id="111" w:name="_Toc4308"/>
      <w:bookmarkStart w:id="112" w:name="_Toc303"/>
      <w:bookmarkStart w:id="113" w:name="_Toc7578"/>
      <w:bookmarkStart w:id="114" w:name="_Toc1987"/>
      <w:bookmarkStart w:id="115" w:name="_Toc22419"/>
      <w:bookmarkStart w:id="116" w:name="_Toc448"/>
      <w:r>
        <w:rPr>
          <w:rFonts w:ascii="Times New Roman" w:hAnsi="Times New Roman" w:cs="Times New Roman"/>
          <w:b/>
          <w:sz w:val="24"/>
        </w:rPr>
        <w:t>9</w:t>
      </w:r>
      <w:r>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w:hAnsi="Times New Roman" w:cs="Times New Roman"/>
          <w:sz w:val="24"/>
          <w:szCs w:val="24"/>
        </w:rPr>
        <w:t>实施</w:t>
      </w:r>
      <w:bookmarkEnd w:id="105"/>
      <w:bookmarkEnd w:id="106"/>
      <w:bookmarkEnd w:id="107"/>
      <w:bookmarkEnd w:id="108"/>
      <w:bookmarkEnd w:id="109"/>
      <w:bookmarkEnd w:id="110"/>
      <w:bookmarkEnd w:id="111"/>
      <w:bookmarkEnd w:id="112"/>
      <w:bookmarkEnd w:id="113"/>
      <w:bookmarkEnd w:id="114"/>
      <w:bookmarkEnd w:id="115"/>
      <w:bookmarkEnd w:id="116"/>
    </w:p>
    <w:p w14:paraId="668CA9CC" w14:textId="77777777" w:rsidR="001C433A" w:rsidRDefault="006C4373">
      <w:pPr>
        <w:tabs>
          <w:tab w:val="left" w:pos="360"/>
          <w:tab w:val="left" w:pos="845"/>
        </w:tabs>
        <w:spacing w:line="360" w:lineRule="auto"/>
        <w:outlineLvl w:val="1"/>
        <w:rPr>
          <w:rFonts w:ascii="Times New Roman" w:hAnsi="Times New Roman" w:cs="Times New Roman"/>
          <w:sz w:val="24"/>
        </w:rPr>
      </w:pPr>
      <w:r>
        <w:rPr>
          <w:rFonts w:ascii="Times New Roman" w:hAnsi="Times New Roman" w:cs="Times New Roman"/>
          <w:sz w:val="24"/>
        </w:rPr>
        <w:t>9.3.1</w:t>
      </w:r>
      <w:r>
        <w:rPr>
          <w:rFonts w:ascii="Times New Roman" w:hAnsi="Times New Roman" w:cs="Times New Roman"/>
          <w:sz w:val="24"/>
        </w:rPr>
        <w:t>安装要求</w:t>
      </w:r>
    </w:p>
    <w:p w14:paraId="1021FEEC" w14:textId="77777777" w:rsidR="001C433A" w:rsidRDefault="006C4373">
      <w:pPr>
        <w:tabs>
          <w:tab w:val="left" w:pos="360"/>
          <w:tab w:val="left" w:pos="845"/>
        </w:tabs>
        <w:spacing w:line="360" w:lineRule="auto"/>
        <w:outlineLvl w:val="1"/>
        <w:rPr>
          <w:rFonts w:ascii="Times New Roman" w:hAnsi="Times New Roman" w:cs="Times New Roman"/>
          <w:sz w:val="24"/>
        </w:rPr>
      </w:pPr>
      <w:r>
        <w:rPr>
          <w:rFonts w:ascii="Times New Roman" w:hAnsi="Times New Roman" w:cs="Times New Roman"/>
          <w:sz w:val="24"/>
        </w:rPr>
        <w:t>9.3.1.1</w:t>
      </w:r>
      <w:r>
        <w:rPr>
          <w:rFonts w:ascii="Times New Roman" w:hAnsi="Times New Roman" w:cs="Times New Roman"/>
          <w:sz w:val="24"/>
        </w:rPr>
        <w:t>阀门的安装应同时满足厂家提供的安装要求。</w:t>
      </w:r>
    </w:p>
    <w:p w14:paraId="14117021" w14:textId="77777777" w:rsidR="001C433A" w:rsidRDefault="006C4373">
      <w:pPr>
        <w:tabs>
          <w:tab w:val="left" w:pos="360"/>
          <w:tab w:val="left" w:pos="845"/>
        </w:tabs>
        <w:spacing w:line="360" w:lineRule="auto"/>
        <w:outlineLvl w:val="1"/>
        <w:rPr>
          <w:rFonts w:ascii="Times New Roman" w:hAnsi="Times New Roman" w:cs="Times New Roman"/>
          <w:sz w:val="24"/>
        </w:rPr>
      </w:pPr>
      <w:r>
        <w:rPr>
          <w:rFonts w:ascii="Times New Roman" w:hAnsi="Times New Roman" w:cs="Times New Roman"/>
          <w:sz w:val="24"/>
        </w:rPr>
        <w:t>9.3.1.2</w:t>
      </w:r>
      <w:r>
        <w:rPr>
          <w:rFonts w:ascii="Times New Roman" w:hAnsi="Times New Roman" w:cs="Times New Roman"/>
          <w:sz w:val="24"/>
        </w:rPr>
        <w:t>阀安装前应彻底清洗管道。通入的介质应无杂质。</w:t>
      </w:r>
    </w:p>
    <w:p w14:paraId="09165E1A" w14:textId="77777777" w:rsidR="001C433A" w:rsidRDefault="006C4373">
      <w:pPr>
        <w:tabs>
          <w:tab w:val="left" w:pos="360"/>
          <w:tab w:val="left" w:pos="845"/>
        </w:tabs>
        <w:spacing w:line="360" w:lineRule="auto"/>
        <w:outlineLvl w:val="1"/>
        <w:rPr>
          <w:rFonts w:ascii="Times New Roman" w:hAnsi="Times New Roman" w:cs="Times New Roman"/>
          <w:sz w:val="24"/>
        </w:rPr>
      </w:pPr>
      <w:r>
        <w:rPr>
          <w:rFonts w:ascii="Times New Roman" w:hAnsi="Times New Roman" w:cs="Times New Roman"/>
          <w:sz w:val="24"/>
        </w:rPr>
        <w:t>9.3.1.3</w:t>
      </w:r>
      <w:r>
        <w:rPr>
          <w:rFonts w:ascii="Times New Roman" w:hAnsi="Times New Roman" w:cs="Times New Roman"/>
          <w:sz w:val="24"/>
        </w:rPr>
        <w:t>当电动阀发生故障或清洗时，为保证系统继续运行，应适当安装旁路装置。</w:t>
      </w:r>
    </w:p>
    <w:p w14:paraId="4DA8002F" w14:textId="77777777" w:rsidR="001C433A" w:rsidRDefault="006C4373">
      <w:pPr>
        <w:tabs>
          <w:tab w:val="left" w:pos="360"/>
          <w:tab w:val="left" w:pos="845"/>
        </w:tabs>
        <w:spacing w:line="360" w:lineRule="auto"/>
        <w:outlineLvl w:val="1"/>
        <w:rPr>
          <w:rFonts w:ascii="Times New Roman" w:hAnsi="Times New Roman" w:cs="Times New Roman"/>
          <w:sz w:val="24"/>
        </w:rPr>
      </w:pPr>
      <w:r>
        <w:rPr>
          <w:rFonts w:ascii="Times New Roman" w:hAnsi="Times New Roman" w:cs="Times New Roman"/>
          <w:sz w:val="24"/>
        </w:rPr>
        <w:t>9.3.1.4</w:t>
      </w:r>
      <w:r>
        <w:rPr>
          <w:rFonts w:ascii="Times New Roman" w:hAnsi="Times New Roman" w:cs="Times New Roman"/>
          <w:sz w:val="24"/>
        </w:rPr>
        <w:t>电动阀应当安装在换热器的回水管路上。</w:t>
      </w:r>
    </w:p>
    <w:p w14:paraId="0F128D96" w14:textId="77777777" w:rsidR="001C433A" w:rsidRDefault="006C4373">
      <w:pPr>
        <w:tabs>
          <w:tab w:val="left" w:pos="360"/>
          <w:tab w:val="left" w:pos="845"/>
        </w:tabs>
        <w:spacing w:line="360" w:lineRule="auto"/>
        <w:outlineLvl w:val="1"/>
        <w:rPr>
          <w:rFonts w:ascii="Times New Roman" w:hAnsi="Times New Roman" w:cs="Times New Roman"/>
          <w:sz w:val="24"/>
        </w:rPr>
      </w:pPr>
      <w:r>
        <w:rPr>
          <w:rFonts w:ascii="Times New Roman" w:hAnsi="Times New Roman" w:cs="Times New Roman"/>
          <w:sz w:val="24"/>
        </w:rPr>
        <w:t>9.3.1.5</w:t>
      </w:r>
      <w:r>
        <w:rPr>
          <w:rFonts w:ascii="Times New Roman" w:hAnsi="Times New Roman" w:cs="Times New Roman"/>
          <w:sz w:val="24"/>
        </w:rPr>
        <w:t>电磁阀安装后，管道中不得有反向压差。并需通电数次，使之适温后方可正式投入使用。</w:t>
      </w:r>
    </w:p>
    <w:p w14:paraId="21DE25F1" w14:textId="77777777" w:rsidR="001C433A" w:rsidRDefault="006C4373">
      <w:pPr>
        <w:tabs>
          <w:tab w:val="left" w:pos="360"/>
          <w:tab w:val="left" w:pos="845"/>
        </w:tabs>
        <w:spacing w:line="360" w:lineRule="auto"/>
        <w:outlineLvl w:val="1"/>
        <w:rPr>
          <w:rFonts w:ascii="Times New Roman" w:hAnsi="Times New Roman" w:cs="Times New Roman"/>
          <w:sz w:val="24"/>
        </w:rPr>
      </w:pPr>
      <w:r>
        <w:rPr>
          <w:rFonts w:ascii="Times New Roman" w:hAnsi="Times New Roman" w:cs="Times New Roman"/>
          <w:sz w:val="24"/>
        </w:rPr>
        <w:t>9.3.1.6</w:t>
      </w:r>
      <w:r>
        <w:rPr>
          <w:rFonts w:ascii="Times New Roman" w:hAnsi="Times New Roman" w:cs="Times New Roman"/>
          <w:sz w:val="24"/>
        </w:rPr>
        <w:t>电动阀安装前应按说明书规定检查线圈与阀体间的电阻，宜进行模拟动作试验和压力试验。</w:t>
      </w:r>
    </w:p>
    <w:p w14:paraId="6E36FB1E" w14:textId="77777777" w:rsidR="001C433A" w:rsidRDefault="006C4373">
      <w:pPr>
        <w:tabs>
          <w:tab w:val="left" w:pos="360"/>
          <w:tab w:val="left" w:pos="845"/>
        </w:tabs>
        <w:spacing w:line="360" w:lineRule="auto"/>
        <w:outlineLvl w:val="1"/>
        <w:rPr>
          <w:rFonts w:ascii="Times New Roman" w:hAnsi="Times New Roman" w:cs="Times New Roman"/>
          <w:sz w:val="24"/>
        </w:rPr>
      </w:pPr>
      <w:r>
        <w:rPr>
          <w:rFonts w:ascii="Times New Roman" w:hAnsi="Times New Roman" w:cs="Times New Roman"/>
          <w:sz w:val="24"/>
        </w:rPr>
        <w:t>9.3.1.7</w:t>
      </w:r>
      <w:r>
        <w:rPr>
          <w:rFonts w:ascii="Times New Roman" w:hAnsi="Times New Roman" w:cs="Times New Roman"/>
          <w:sz w:val="24"/>
        </w:rPr>
        <w:t>电动阀安装时应注意阀体上箭头应与介质流向一致。不可装在有直接滴水或溅水的地方。电磁阀应垂直向上安装。</w:t>
      </w:r>
    </w:p>
    <w:p w14:paraId="0F27317B" w14:textId="77777777" w:rsidR="001C433A" w:rsidRDefault="006C4373">
      <w:pPr>
        <w:tabs>
          <w:tab w:val="left" w:pos="360"/>
          <w:tab w:val="left" w:pos="845"/>
        </w:tabs>
        <w:spacing w:line="360" w:lineRule="auto"/>
        <w:outlineLvl w:val="1"/>
        <w:rPr>
          <w:rFonts w:ascii="Times New Roman" w:hAnsi="Times New Roman" w:cs="Times New Roman"/>
          <w:sz w:val="24"/>
        </w:rPr>
      </w:pPr>
      <w:r>
        <w:rPr>
          <w:rFonts w:ascii="Times New Roman" w:hAnsi="Times New Roman" w:cs="Times New Roman"/>
          <w:sz w:val="24"/>
        </w:rPr>
        <w:t>9.3.1.8</w:t>
      </w:r>
      <w:r>
        <w:rPr>
          <w:rFonts w:ascii="Times New Roman" w:hAnsi="Times New Roman" w:cs="Times New Roman"/>
          <w:sz w:val="24"/>
        </w:rPr>
        <w:t>在管道冲洗时，阀门应完全打开。</w:t>
      </w:r>
    </w:p>
    <w:p w14:paraId="40AAFC70" w14:textId="77777777" w:rsidR="001C433A" w:rsidRDefault="001C433A">
      <w:pPr>
        <w:spacing w:line="360" w:lineRule="auto"/>
        <w:rPr>
          <w:rFonts w:ascii="Times New Roman" w:hAnsi="Times New Roman" w:cs="Times New Roman"/>
          <w:sz w:val="24"/>
        </w:rPr>
      </w:pPr>
    </w:p>
    <w:p w14:paraId="2D91E834" w14:textId="77777777" w:rsidR="001C433A" w:rsidRDefault="006C4373">
      <w:pPr>
        <w:spacing w:line="360" w:lineRule="auto"/>
        <w:outlineLvl w:val="0"/>
        <w:rPr>
          <w:rFonts w:ascii="Times New Roman" w:hAnsi="Times New Roman" w:cs="Times New Roman"/>
          <w:b/>
          <w:sz w:val="28"/>
          <w:szCs w:val="28"/>
        </w:rPr>
      </w:pPr>
      <w:bookmarkStart w:id="117" w:name="_Toc5945"/>
      <w:bookmarkStart w:id="118" w:name="_Toc17621"/>
      <w:r>
        <w:rPr>
          <w:rFonts w:ascii="Times New Roman" w:hAnsi="Times New Roman" w:cs="Times New Roman"/>
          <w:b/>
          <w:sz w:val="28"/>
          <w:szCs w:val="28"/>
        </w:rPr>
        <w:lastRenderedPageBreak/>
        <w:t>10 Y</w:t>
      </w:r>
      <w:r>
        <w:rPr>
          <w:rFonts w:ascii="Times New Roman" w:hAnsi="Times New Roman" w:cs="Times New Roman"/>
          <w:b/>
          <w:sz w:val="28"/>
          <w:szCs w:val="28"/>
        </w:rPr>
        <w:t>型过滤器（端盖带排污阀）</w:t>
      </w:r>
      <w:bookmarkEnd w:id="117"/>
      <w:bookmarkEnd w:id="118"/>
    </w:p>
    <w:p w14:paraId="4A12DA58" w14:textId="77777777" w:rsidR="001C433A" w:rsidRDefault="006C4373">
      <w:pPr>
        <w:tabs>
          <w:tab w:val="left" w:pos="1500"/>
        </w:tabs>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）按图纸所示提供尺寸与连接管道之管径相同的</w:t>
      </w:r>
      <w:r>
        <w:rPr>
          <w:rFonts w:ascii="Times New Roman" w:hAnsi="Times New Roman" w:cs="Times New Roman"/>
          <w:sz w:val="24"/>
        </w:rPr>
        <w:t>“Y”</w:t>
      </w:r>
      <w:r>
        <w:rPr>
          <w:rFonts w:ascii="Times New Roman" w:hAnsi="Times New Roman" w:cs="Times New Roman"/>
          <w:sz w:val="24"/>
        </w:rPr>
        <w:t>型过滤器，法兰接头，过滤网须易于拆除清洗并适合系统之工作压力。</w:t>
      </w:r>
    </w:p>
    <w:p w14:paraId="5D2AD435" w14:textId="77777777" w:rsidR="001C433A" w:rsidRDefault="006C4373">
      <w:pPr>
        <w:tabs>
          <w:tab w:val="left" w:pos="1500"/>
        </w:tabs>
        <w:adjustRightInd w:val="0"/>
        <w:spacing w:line="360" w:lineRule="auto"/>
        <w:ind w:firstLineChars="59" w:firstLine="14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）过滤网的开孔总面积应不少于所连接管道之内切面面积之三倍，铸铁外体，</w:t>
      </w:r>
      <w:r>
        <w:rPr>
          <w:rFonts w:ascii="Times New Roman" w:hAnsi="Times New Roman" w:cs="Times New Roman"/>
          <w:sz w:val="24"/>
        </w:rPr>
        <w:t>ANSI/SUS 304</w:t>
      </w:r>
      <w:r>
        <w:rPr>
          <w:rFonts w:ascii="Times New Roman" w:hAnsi="Times New Roman" w:cs="Times New Roman"/>
          <w:sz w:val="24"/>
        </w:rPr>
        <w:t>号不锈钢网或铜网（目数</w:t>
      </w:r>
      <w:r>
        <w:rPr>
          <w:rFonts w:ascii="Times New Roman" w:hAnsi="Times New Roman" w:cs="Times New Roman"/>
          <w:sz w:val="24"/>
        </w:rPr>
        <w:t>20</w:t>
      </w:r>
      <w:r>
        <w:rPr>
          <w:rFonts w:ascii="Times New Roman" w:hAnsi="Times New Roman" w:cs="Times New Roman"/>
          <w:sz w:val="24"/>
        </w:rPr>
        <w:t>目或以上）。生活热水系统二次侧</w:t>
      </w:r>
      <w:r>
        <w:rPr>
          <w:rFonts w:ascii="Times New Roman" w:hAnsi="Times New Roman" w:cs="Times New Roman"/>
          <w:sz w:val="24"/>
        </w:rPr>
        <w:t>Y</w:t>
      </w:r>
      <w:r>
        <w:rPr>
          <w:rFonts w:ascii="Times New Roman" w:hAnsi="Times New Roman" w:cs="Times New Roman"/>
          <w:sz w:val="24"/>
        </w:rPr>
        <w:t>型过滤器采用不锈钢材质。</w:t>
      </w:r>
    </w:p>
    <w:p w14:paraId="538F93AA" w14:textId="77777777" w:rsidR="001C433A" w:rsidRDefault="006C4373">
      <w:pPr>
        <w:tabs>
          <w:tab w:val="left" w:pos="1500"/>
        </w:tabs>
        <w:adjustRightInd w:val="0"/>
        <w:spacing w:line="360" w:lineRule="auto"/>
        <w:ind w:firstLineChars="59" w:firstLine="14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）过滤网应配有膛锁装置以便当拆除盖板时不影响笼网位置。滤网盖板应配有特别铰链及以螺栓及六角丝帽牢固。</w:t>
      </w:r>
    </w:p>
    <w:p w14:paraId="51E92792" w14:textId="77777777" w:rsidR="001C433A" w:rsidRDefault="006C4373">
      <w:pPr>
        <w:tabs>
          <w:tab w:val="left" w:pos="1500"/>
        </w:tabs>
        <w:adjustRightInd w:val="0"/>
        <w:spacing w:line="360" w:lineRule="auto"/>
        <w:ind w:firstLineChars="59" w:firstLine="14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）所有未标注压力降的过滤器设计流量下对应的压力降</w:t>
      </w:r>
      <w:r>
        <w:rPr>
          <w:rFonts w:ascii="Times New Roman" w:hAnsi="Times New Roman" w:cs="Times New Roman"/>
          <w:sz w:val="24"/>
        </w:rPr>
        <w:t>≤20kPa</w:t>
      </w:r>
      <w:r>
        <w:rPr>
          <w:rFonts w:ascii="Times New Roman" w:hAnsi="Times New Roman" w:cs="Times New Roman"/>
          <w:sz w:val="24"/>
        </w:rPr>
        <w:t>。</w:t>
      </w:r>
    </w:p>
    <w:p w14:paraId="4A95B139" w14:textId="77777777" w:rsidR="001C433A" w:rsidRDefault="006C4373">
      <w:pPr>
        <w:tabs>
          <w:tab w:val="left" w:pos="1500"/>
        </w:tabs>
        <w:adjustRightInd w:val="0"/>
        <w:spacing w:line="360" w:lineRule="auto"/>
        <w:ind w:firstLineChars="59" w:firstLine="14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）品牌参照或相当于或优于以下厂家的产品：</w:t>
      </w:r>
    </w:p>
    <w:p w14:paraId="1AB5DD1E" w14:textId="77777777" w:rsidR="001C433A" w:rsidRDefault="006C4373">
      <w:pPr>
        <w:pStyle w:val="ae"/>
        <w:spacing w:line="360" w:lineRule="auto"/>
        <w:ind w:firstLineChars="900" w:firstLine="2160"/>
        <w:rPr>
          <w:rFonts w:ascii="Times New Roman" w:hAnsi="Times New Roman"/>
          <w:color w:val="000000"/>
          <w:sz w:val="24"/>
        </w:rPr>
      </w:pPr>
      <w:r>
        <w:rPr>
          <w:rFonts w:asciiTheme="minorEastAsia" w:hAnsiTheme="minorEastAsia" w:cs="宋体" w:hint="eastAsia"/>
          <w:sz w:val="24"/>
        </w:rPr>
        <w:t>浙江</w:t>
      </w:r>
      <w:r>
        <w:rPr>
          <w:rFonts w:ascii="Times New Roman" w:hAnsi="Times New Roman" w:hint="eastAsia"/>
          <w:color w:val="000000"/>
          <w:sz w:val="24"/>
        </w:rPr>
        <w:t>班尼戈</w:t>
      </w:r>
      <w:r>
        <w:rPr>
          <w:rFonts w:asciiTheme="minorEastAsia" w:hAnsiTheme="minorEastAsia" w:cs="宋体" w:hint="eastAsia"/>
          <w:sz w:val="24"/>
        </w:rPr>
        <w:t>流体控制有限公司</w:t>
      </w:r>
    </w:p>
    <w:p w14:paraId="231AF909" w14:textId="77777777" w:rsidR="001C433A" w:rsidRDefault="006C4373">
      <w:pPr>
        <w:pStyle w:val="ae"/>
        <w:spacing w:line="360" w:lineRule="auto"/>
        <w:ind w:firstLineChars="900" w:firstLine="2160"/>
        <w:rPr>
          <w:rFonts w:asciiTheme="minorEastAsia" w:hAnsiTheme="minorEastAsia"/>
          <w:sz w:val="24"/>
        </w:rPr>
      </w:pPr>
      <w:r>
        <w:rPr>
          <w:rFonts w:ascii="Times New Roman" w:hAnsi="Times New Roman" w:hint="eastAsia"/>
          <w:color w:val="000000"/>
          <w:sz w:val="24"/>
        </w:rPr>
        <w:t>上海冠龙</w:t>
      </w:r>
      <w:r>
        <w:rPr>
          <w:rFonts w:asciiTheme="minorEastAsia" w:hAnsiTheme="minorEastAsia" w:hint="eastAsia"/>
          <w:sz w:val="24"/>
        </w:rPr>
        <w:t>阀门节能设备股份有限公司</w:t>
      </w:r>
    </w:p>
    <w:p w14:paraId="31C768B9" w14:textId="77777777" w:rsidR="001C433A" w:rsidRDefault="006C4373">
      <w:pPr>
        <w:pStyle w:val="ae"/>
        <w:spacing w:line="360" w:lineRule="auto"/>
        <w:ind w:firstLineChars="900" w:firstLine="2160"/>
        <w:rPr>
          <w:rFonts w:asciiTheme="minorEastAsia" w:hAnsiTheme="minorEastAsia"/>
          <w:sz w:val="24"/>
        </w:rPr>
      </w:pPr>
      <w:r>
        <w:rPr>
          <w:rFonts w:ascii="宋体" w:hAnsi="宋体" w:cs="宋体" w:hint="eastAsia"/>
          <w:sz w:val="24"/>
        </w:rPr>
        <w:t>广东永泉</w:t>
      </w:r>
      <w:r>
        <w:rPr>
          <w:rFonts w:asciiTheme="minorEastAsia" w:hAnsiTheme="minorEastAsia" w:hint="eastAsia"/>
          <w:sz w:val="24"/>
        </w:rPr>
        <w:t>阀门科技有限公司</w:t>
      </w:r>
    </w:p>
    <w:p w14:paraId="59E284A8" w14:textId="77777777" w:rsidR="001C433A" w:rsidRDefault="006C4373">
      <w:pPr>
        <w:pStyle w:val="ae"/>
        <w:spacing w:line="360" w:lineRule="auto"/>
        <w:ind w:firstLineChars="900" w:firstLine="2160"/>
        <w:rPr>
          <w:rFonts w:asciiTheme="minorEastAsia" w:hAnsiTheme="minorEastAsia"/>
          <w:sz w:val="24"/>
        </w:rPr>
      </w:pPr>
      <w:r>
        <w:rPr>
          <w:rFonts w:asciiTheme="minorEastAsia" w:hAnsiTheme="minorEastAsia" w:hint="eastAsia"/>
          <w:sz w:val="24"/>
        </w:rPr>
        <w:t>德森云阀科技（江苏）有限公司</w:t>
      </w:r>
    </w:p>
    <w:p w14:paraId="4294E256" w14:textId="77777777" w:rsidR="001C433A" w:rsidRDefault="001C433A">
      <w:pPr>
        <w:spacing w:line="360" w:lineRule="auto"/>
        <w:rPr>
          <w:rFonts w:ascii="Times New Roman" w:hAnsi="Times New Roman" w:cs="Times New Roman"/>
          <w:sz w:val="24"/>
        </w:rPr>
      </w:pPr>
    </w:p>
    <w:p w14:paraId="284DFE05" w14:textId="5163853F" w:rsidR="001C433A" w:rsidRDefault="006C4373">
      <w:pPr>
        <w:spacing w:line="360" w:lineRule="auto"/>
        <w:outlineLvl w:val="0"/>
        <w:rPr>
          <w:rFonts w:ascii="Times New Roman" w:hAnsi="Times New Roman" w:cs="Times New Roman"/>
          <w:b/>
          <w:sz w:val="28"/>
          <w:szCs w:val="28"/>
        </w:rPr>
      </w:pPr>
      <w:bookmarkStart w:id="119" w:name="_Toc17445"/>
      <w:bookmarkStart w:id="120" w:name="_Toc8799"/>
      <w:bookmarkStart w:id="121" w:name="_Toc22354"/>
      <w:bookmarkStart w:id="122" w:name="_Toc20471"/>
      <w:bookmarkStart w:id="123" w:name="_Toc31242"/>
      <w:bookmarkStart w:id="124" w:name="_Toc17161"/>
      <w:bookmarkStart w:id="125" w:name="_Toc15899"/>
      <w:r>
        <w:rPr>
          <w:rFonts w:ascii="Times New Roman" w:hAnsi="Times New Roman" w:cs="Times New Roman"/>
          <w:b/>
          <w:sz w:val="28"/>
          <w:szCs w:val="28"/>
        </w:rPr>
        <w:t xml:space="preserve">11 </w:t>
      </w:r>
      <w:r>
        <w:rPr>
          <w:rFonts w:ascii="Times New Roman" w:hAnsi="Times New Roman" w:cs="Times New Roman"/>
          <w:b/>
          <w:sz w:val="28"/>
          <w:szCs w:val="28"/>
        </w:rPr>
        <w:t>超声波</w:t>
      </w:r>
      <w:r>
        <w:rPr>
          <w:rFonts w:ascii="Times New Roman" w:hAnsi="Times New Roman" w:cs="Times New Roman"/>
          <w:b/>
          <w:sz w:val="28"/>
          <w:szCs w:val="28"/>
        </w:rPr>
        <w:t>/</w:t>
      </w:r>
      <w:r>
        <w:rPr>
          <w:rFonts w:ascii="Times New Roman" w:hAnsi="Times New Roman" w:cs="Times New Roman"/>
          <w:b/>
          <w:sz w:val="28"/>
          <w:szCs w:val="28"/>
        </w:rPr>
        <w:t>电磁</w:t>
      </w:r>
      <w:r>
        <w:rPr>
          <w:rFonts w:ascii="Times New Roman" w:hAnsi="Times New Roman" w:cs="Times New Roman" w:hint="eastAsia"/>
          <w:b/>
          <w:sz w:val="28"/>
          <w:szCs w:val="28"/>
        </w:rPr>
        <w:t>能量</w:t>
      </w:r>
      <w:r>
        <w:rPr>
          <w:rFonts w:ascii="Times New Roman" w:hAnsi="Times New Roman" w:cs="Times New Roman"/>
          <w:b/>
          <w:sz w:val="28"/>
          <w:szCs w:val="28"/>
        </w:rPr>
        <w:t>计</w:t>
      </w:r>
      <w:bookmarkEnd w:id="119"/>
      <w:bookmarkEnd w:id="120"/>
      <w:bookmarkEnd w:id="121"/>
      <w:bookmarkEnd w:id="122"/>
      <w:bookmarkEnd w:id="123"/>
      <w:bookmarkEnd w:id="124"/>
      <w:bookmarkEnd w:id="125"/>
    </w:p>
    <w:p w14:paraId="73A5CB82"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11.1 </w:t>
      </w:r>
      <w:r>
        <w:rPr>
          <w:rFonts w:ascii="Times New Roman" w:hAnsi="Times New Roman" w:cs="Times New Roman"/>
          <w:sz w:val="24"/>
        </w:rPr>
        <w:t>技术规格要求：</w:t>
      </w:r>
    </w:p>
    <w:p w14:paraId="3D84E291" w14:textId="427FFAAB"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）形式：法兰式双声道超声波</w:t>
      </w:r>
      <w:r>
        <w:rPr>
          <w:rFonts w:ascii="Times New Roman" w:hAnsi="Times New Roman" w:cs="Times New Roman" w:hint="eastAsia"/>
          <w:sz w:val="24"/>
        </w:rPr>
        <w:t>能量</w:t>
      </w:r>
      <w:r>
        <w:rPr>
          <w:rFonts w:ascii="Times New Roman" w:hAnsi="Times New Roman" w:cs="Times New Roman"/>
          <w:sz w:val="24"/>
        </w:rPr>
        <w:t>计</w:t>
      </w:r>
      <w:r>
        <w:rPr>
          <w:rFonts w:ascii="Times New Roman" w:hAnsi="Times New Roman" w:cs="Times New Roman"/>
          <w:sz w:val="24"/>
        </w:rPr>
        <w:t>/</w:t>
      </w:r>
      <w:r>
        <w:rPr>
          <w:rFonts w:ascii="Times New Roman" w:hAnsi="Times New Roman" w:cs="Times New Roman"/>
          <w:sz w:val="24"/>
        </w:rPr>
        <w:t>法兰式电磁</w:t>
      </w:r>
      <w:r>
        <w:rPr>
          <w:rFonts w:ascii="Times New Roman" w:hAnsi="Times New Roman" w:cs="Times New Roman" w:hint="eastAsia"/>
          <w:sz w:val="24"/>
        </w:rPr>
        <w:t>能量</w:t>
      </w:r>
      <w:r>
        <w:rPr>
          <w:rFonts w:ascii="Times New Roman" w:hAnsi="Times New Roman" w:cs="Times New Roman"/>
          <w:sz w:val="24"/>
        </w:rPr>
        <w:t>计；</w:t>
      </w:r>
    </w:p>
    <w:p w14:paraId="3BF102AA"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）介质：水；</w:t>
      </w:r>
    </w:p>
    <w:p w14:paraId="65567AFB"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）测量范围：</w:t>
      </w:r>
      <w:r>
        <w:rPr>
          <w:rFonts w:ascii="Times New Roman" w:hAnsi="Times New Roman" w:cs="Times New Roman"/>
          <w:sz w:val="24"/>
        </w:rPr>
        <w:t>DN500</w:t>
      </w:r>
      <w:r>
        <w:rPr>
          <w:rFonts w:ascii="Times New Roman" w:hAnsi="Times New Roman" w:cs="Times New Roman"/>
          <w:sz w:val="24"/>
        </w:rPr>
        <w:t>：</w:t>
      </w:r>
      <w:r>
        <w:rPr>
          <w:rFonts w:ascii="Times New Roman" w:hAnsi="Times New Roman" w:cs="Times New Roman"/>
          <w:sz w:val="24"/>
        </w:rPr>
        <w:t>25</w:t>
      </w:r>
      <w:r>
        <w:rPr>
          <w:rFonts w:ascii="Times New Roman" w:hAnsi="Times New Roman" w:cs="Times New Roman"/>
          <w:sz w:val="24"/>
        </w:rPr>
        <w:t>～</w:t>
      </w:r>
      <w:r>
        <w:rPr>
          <w:rFonts w:ascii="Times New Roman" w:hAnsi="Times New Roman" w:cs="Times New Roman"/>
          <w:sz w:val="24"/>
        </w:rPr>
        <w:t>2500m</w:t>
      </w:r>
      <w:r>
        <w:rPr>
          <w:rFonts w:ascii="Times New Roman" w:hAnsi="Times New Roman" w:cs="Times New Roman"/>
          <w:sz w:val="24"/>
          <w:vertAlign w:val="superscript"/>
        </w:rPr>
        <w:t>3</w:t>
      </w:r>
      <w:r>
        <w:rPr>
          <w:rFonts w:ascii="Times New Roman" w:hAnsi="Times New Roman" w:cs="Times New Roman"/>
          <w:sz w:val="24"/>
        </w:rPr>
        <w:t>/h</w:t>
      </w:r>
      <w:r>
        <w:rPr>
          <w:rFonts w:ascii="Times New Roman" w:hAnsi="Times New Roman" w:cs="Times New Roman"/>
          <w:sz w:val="24"/>
        </w:rPr>
        <w:t>；</w:t>
      </w:r>
    </w:p>
    <w:p w14:paraId="669DEDCD" w14:textId="77777777" w:rsidR="001C433A" w:rsidRDefault="006C4373">
      <w:pPr>
        <w:spacing w:line="360" w:lineRule="auto"/>
        <w:ind w:firstLineChars="800" w:firstLine="1920"/>
        <w:rPr>
          <w:rFonts w:ascii="Times New Roman" w:hAnsi="Times New Roman" w:cs="Times New Roman"/>
          <w:sz w:val="24"/>
        </w:rPr>
      </w:pPr>
      <w:r>
        <w:rPr>
          <w:rFonts w:ascii="Times New Roman" w:hAnsi="Times New Roman" w:cs="Times New Roman"/>
          <w:sz w:val="24"/>
        </w:rPr>
        <w:t>DN350</w:t>
      </w:r>
      <w:r>
        <w:rPr>
          <w:rFonts w:ascii="Times New Roman" w:hAnsi="Times New Roman" w:cs="Times New Roman"/>
          <w:sz w:val="24"/>
        </w:rPr>
        <w:t>：</w:t>
      </w:r>
      <w:r>
        <w:rPr>
          <w:rFonts w:ascii="Times New Roman" w:hAnsi="Times New Roman" w:cs="Times New Roman"/>
          <w:sz w:val="24"/>
        </w:rPr>
        <w:t>15</w:t>
      </w:r>
      <w:r>
        <w:rPr>
          <w:rFonts w:ascii="Times New Roman" w:hAnsi="Times New Roman" w:cs="Times New Roman"/>
          <w:sz w:val="24"/>
        </w:rPr>
        <w:t>～</w:t>
      </w:r>
      <w:r>
        <w:rPr>
          <w:rFonts w:ascii="Times New Roman" w:hAnsi="Times New Roman" w:cs="Times New Roman"/>
          <w:sz w:val="24"/>
        </w:rPr>
        <w:t>1000m3/h</w:t>
      </w:r>
      <w:r>
        <w:rPr>
          <w:rFonts w:ascii="Times New Roman" w:hAnsi="Times New Roman" w:cs="Times New Roman"/>
          <w:sz w:val="24"/>
        </w:rPr>
        <w:t>；</w:t>
      </w:r>
    </w:p>
    <w:p w14:paraId="777F39E9" w14:textId="77777777" w:rsidR="001C433A" w:rsidRDefault="006C4373">
      <w:pPr>
        <w:spacing w:line="360" w:lineRule="auto"/>
        <w:ind w:firstLineChars="800" w:firstLine="1920"/>
        <w:rPr>
          <w:rFonts w:ascii="Times New Roman" w:hAnsi="Times New Roman" w:cs="Times New Roman"/>
          <w:sz w:val="24"/>
        </w:rPr>
      </w:pPr>
      <w:r>
        <w:rPr>
          <w:rFonts w:ascii="Times New Roman" w:hAnsi="Times New Roman" w:cs="Times New Roman"/>
          <w:sz w:val="24"/>
        </w:rPr>
        <w:t>DN200</w:t>
      </w:r>
      <w:r>
        <w:rPr>
          <w:rFonts w:ascii="Times New Roman" w:hAnsi="Times New Roman" w:cs="Times New Roman"/>
          <w:sz w:val="24"/>
        </w:rPr>
        <w:t>：</w:t>
      </w:r>
      <w:r>
        <w:rPr>
          <w:rFonts w:ascii="Times New Roman" w:hAnsi="Times New Roman" w:cs="Times New Roman"/>
          <w:sz w:val="24"/>
        </w:rPr>
        <w:t>15</w:t>
      </w:r>
      <w:r>
        <w:rPr>
          <w:rFonts w:ascii="Times New Roman" w:hAnsi="Times New Roman" w:cs="Times New Roman"/>
          <w:sz w:val="24"/>
        </w:rPr>
        <w:t>～</w:t>
      </w:r>
      <w:r>
        <w:rPr>
          <w:rFonts w:ascii="Times New Roman" w:hAnsi="Times New Roman" w:cs="Times New Roman"/>
          <w:sz w:val="24"/>
        </w:rPr>
        <w:t>500m3/h</w:t>
      </w:r>
      <w:r>
        <w:rPr>
          <w:rFonts w:ascii="Times New Roman" w:hAnsi="Times New Roman" w:cs="Times New Roman"/>
          <w:sz w:val="24"/>
        </w:rPr>
        <w:t>；</w:t>
      </w:r>
    </w:p>
    <w:p w14:paraId="4B0D527C" w14:textId="77777777" w:rsidR="001C433A" w:rsidRDefault="006C4373">
      <w:pPr>
        <w:spacing w:line="360" w:lineRule="auto"/>
        <w:ind w:firstLineChars="800" w:firstLine="1920"/>
        <w:rPr>
          <w:rFonts w:ascii="Times New Roman" w:hAnsi="Times New Roman" w:cs="Times New Roman"/>
          <w:sz w:val="24"/>
        </w:rPr>
      </w:pPr>
      <w:r>
        <w:rPr>
          <w:rFonts w:ascii="Times New Roman" w:hAnsi="Times New Roman" w:cs="Times New Roman"/>
          <w:sz w:val="24"/>
        </w:rPr>
        <w:t>DN150</w:t>
      </w: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300m3/h</w:t>
      </w:r>
      <w:r>
        <w:rPr>
          <w:rFonts w:ascii="Times New Roman" w:hAnsi="Times New Roman" w:cs="Times New Roman"/>
          <w:sz w:val="24"/>
        </w:rPr>
        <w:t>；</w:t>
      </w:r>
    </w:p>
    <w:p w14:paraId="2DF52A61" w14:textId="77777777" w:rsidR="001C433A" w:rsidRDefault="006C4373">
      <w:pPr>
        <w:spacing w:line="360" w:lineRule="auto"/>
        <w:ind w:firstLineChars="800" w:firstLine="1920"/>
        <w:rPr>
          <w:rFonts w:ascii="Times New Roman" w:hAnsi="Times New Roman" w:cs="Times New Roman"/>
          <w:sz w:val="24"/>
        </w:rPr>
      </w:pPr>
      <w:r>
        <w:rPr>
          <w:rFonts w:ascii="Times New Roman" w:hAnsi="Times New Roman" w:cs="Times New Roman"/>
          <w:sz w:val="24"/>
        </w:rPr>
        <w:t>DN100</w:t>
      </w: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w:t>
      </w:r>
      <w:r>
        <w:rPr>
          <w:rFonts w:ascii="Times New Roman" w:hAnsi="Times New Roman" w:cs="Times New Roman"/>
          <w:sz w:val="24"/>
        </w:rPr>
        <w:t>200m3/h</w:t>
      </w:r>
      <w:r>
        <w:rPr>
          <w:rFonts w:ascii="Times New Roman" w:hAnsi="Times New Roman" w:cs="Times New Roman"/>
          <w:sz w:val="24"/>
        </w:rPr>
        <w:t>；</w:t>
      </w:r>
    </w:p>
    <w:p w14:paraId="5B74F000" w14:textId="77777777" w:rsidR="001C433A" w:rsidRDefault="006C4373">
      <w:pPr>
        <w:spacing w:line="360" w:lineRule="auto"/>
        <w:ind w:firstLineChars="800" w:firstLine="1920"/>
        <w:rPr>
          <w:rFonts w:ascii="Times New Roman" w:hAnsi="Times New Roman" w:cs="Times New Roman"/>
          <w:sz w:val="24"/>
        </w:rPr>
      </w:pPr>
      <w:r>
        <w:rPr>
          <w:rFonts w:ascii="Times New Roman" w:hAnsi="Times New Roman" w:cs="Times New Roman"/>
          <w:sz w:val="24"/>
        </w:rPr>
        <w:t>DN40</w:t>
      </w:r>
      <w:r>
        <w:rPr>
          <w:rFonts w:ascii="Times New Roman" w:hAnsi="Times New Roman" w:cs="Times New Roman"/>
          <w:sz w:val="24"/>
        </w:rPr>
        <w:t>：</w:t>
      </w: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sz w:val="24"/>
        </w:rPr>
        <w:t>50m3/h</w:t>
      </w:r>
      <w:r>
        <w:rPr>
          <w:rFonts w:ascii="Times New Roman" w:hAnsi="Times New Roman" w:cs="Times New Roman"/>
          <w:sz w:val="24"/>
        </w:rPr>
        <w:t>；</w:t>
      </w:r>
    </w:p>
    <w:p w14:paraId="042BEFD6"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）精度：</w:t>
      </w:r>
      <w:r>
        <w:rPr>
          <w:rFonts w:ascii="Times New Roman" w:hAnsi="Times New Roman" w:cs="Times New Roman"/>
          <w:sz w:val="24"/>
        </w:rPr>
        <w:t>0.5%</w:t>
      </w:r>
      <w:r>
        <w:rPr>
          <w:rFonts w:ascii="Times New Roman" w:hAnsi="Times New Roman" w:cs="Times New Roman"/>
          <w:sz w:val="24"/>
        </w:rPr>
        <w:t>；</w:t>
      </w:r>
    </w:p>
    <w:p w14:paraId="7A3E0DA5"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）口径：</w:t>
      </w:r>
      <w:r>
        <w:rPr>
          <w:rFonts w:ascii="Times New Roman" w:hAnsi="Times New Roman" w:cs="Times New Roman"/>
          <w:sz w:val="24"/>
        </w:rPr>
        <w:t>DN500</w:t>
      </w:r>
      <w:r>
        <w:rPr>
          <w:rFonts w:ascii="Times New Roman" w:hAnsi="Times New Roman" w:cs="Times New Roman"/>
          <w:sz w:val="24"/>
        </w:rPr>
        <w:t>；</w:t>
      </w:r>
      <w:r>
        <w:rPr>
          <w:rFonts w:ascii="Times New Roman" w:hAnsi="Times New Roman" w:cs="Times New Roman"/>
          <w:sz w:val="24"/>
        </w:rPr>
        <w:t>DN350</w:t>
      </w:r>
      <w:r>
        <w:rPr>
          <w:rFonts w:ascii="Times New Roman" w:hAnsi="Times New Roman" w:cs="Times New Roman"/>
          <w:sz w:val="24"/>
        </w:rPr>
        <w:t>；</w:t>
      </w:r>
      <w:r>
        <w:rPr>
          <w:rFonts w:ascii="Times New Roman" w:hAnsi="Times New Roman" w:cs="Times New Roman"/>
          <w:sz w:val="24"/>
        </w:rPr>
        <w:t>DN200</w:t>
      </w:r>
      <w:r>
        <w:rPr>
          <w:rFonts w:ascii="Times New Roman" w:hAnsi="Times New Roman" w:cs="Times New Roman"/>
          <w:sz w:val="24"/>
        </w:rPr>
        <w:t>；</w:t>
      </w:r>
      <w:r>
        <w:rPr>
          <w:rFonts w:ascii="Times New Roman" w:hAnsi="Times New Roman" w:cs="Times New Roman"/>
          <w:sz w:val="24"/>
        </w:rPr>
        <w:t>DN150</w:t>
      </w:r>
      <w:r>
        <w:rPr>
          <w:rFonts w:ascii="Times New Roman" w:hAnsi="Times New Roman" w:cs="Times New Roman"/>
          <w:sz w:val="24"/>
        </w:rPr>
        <w:t>；</w:t>
      </w:r>
      <w:r>
        <w:rPr>
          <w:rFonts w:ascii="Times New Roman" w:hAnsi="Times New Roman" w:cs="Times New Roman"/>
          <w:sz w:val="24"/>
        </w:rPr>
        <w:t>DN100</w:t>
      </w:r>
      <w:r>
        <w:rPr>
          <w:rFonts w:ascii="Times New Roman" w:hAnsi="Times New Roman" w:cs="Times New Roman"/>
          <w:sz w:val="24"/>
        </w:rPr>
        <w:t>；</w:t>
      </w:r>
      <w:r>
        <w:rPr>
          <w:rFonts w:ascii="Times New Roman" w:hAnsi="Times New Roman" w:cs="Times New Roman"/>
          <w:sz w:val="24"/>
        </w:rPr>
        <w:t>DN40</w:t>
      </w:r>
      <w:r>
        <w:rPr>
          <w:rFonts w:ascii="Times New Roman" w:hAnsi="Times New Roman" w:cs="Times New Roman"/>
          <w:sz w:val="24"/>
        </w:rPr>
        <w:t>；</w:t>
      </w:r>
    </w:p>
    <w:p w14:paraId="3CBB7D5A"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）额定压力：</w:t>
      </w:r>
      <w:r>
        <w:rPr>
          <w:rFonts w:ascii="Times New Roman" w:hAnsi="Times New Roman" w:cs="Times New Roman"/>
          <w:sz w:val="24"/>
        </w:rPr>
        <w:t>DN500</w:t>
      </w:r>
      <w:r>
        <w:rPr>
          <w:rFonts w:ascii="Times New Roman" w:hAnsi="Times New Roman" w:cs="Times New Roman"/>
          <w:sz w:val="24"/>
        </w:rPr>
        <w:t>：</w:t>
      </w:r>
      <w:r>
        <w:rPr>
          <w:rFonts w:ascii="Times New Roman" w:hAnsi="Times New Roman" w:cs="Times New Roman"/>
          <w:sz w:val="24"/>
        </w:rPr>
        <w:t>1.0MPa</w:t>
      </w:r>
      <w:r>
        <w:rPr>
          <w:rFonts w:ascii="Times New Roman" w:hAnsi="Times New Roman" w:cs="Times New Roman"/>
          <w:sz w:val="24"/>
        </w:rPr>
        <w:t>；</w:t>
      </w:r>
    </w:p>
    <w:p w14:paraId="5098FC4D" w14:textId="77777777" w:rsidR="001C433A" w:rsidRDefault="006C4373">
      <w:pPr>
        <w:spacing w:line="360" w:lineRule="auto"/>
        <w:ind w:firstLineChars="500" w:firstLine="1200"/>
        <w:rPr>
          <w:rFonts w:ascii="Times New Roman" w:hAnsi="Times New Roman" w:cs="Times New Roman"/>
          <w:sz w:val="24"/>
        </w:rPr>
      </w:pPr>
      <w:r>
        <w:rPr>
          <w:rFonts w:ascii="Times New Roman" w:hAnsi="Times New Roman" w:cs="Times New Roman"/>
          <w:sz w:val="24"/>
        </w:rPr>
        <w:t>DN350</w:t>
      </w:r>
      <w:r>
        <w:rPr>
          <w:rFonts w:ascii="Times New Roman" w:hAnsi="Times New Roman" w:cs="Times New Roman"/>
          <w:sz w:val="24"/>
        </w:rPr>
        <w:t>：</w:t>
      </w:r>
      <w:r>
        <w:rPr>
          <w:rFonts w:ascii="Times New Roman" w:hAnsi="Times New Roman" w:cs="Times New Roman"/>
          <w:sz w:val="24"/>
        </w:rPr>
        <w:t>1.6MPa</w:t>
      </w:r>
      <w:r>
        <w:rPr>
          <w:rFonts w:ascii="Times New Roman" w:hAnsi="Times New Roman" w:cs="Times New Roman"/>
          <w:sz w:val="24"/>
        </w:rPr>
        <w:t>；</w:t>
      </w:r>
    </w:p>
    <w:p w14:paraId="54A338A8" w14:textId="77777777" w:rsidR="001C433A" w:rsidRDefault="006C4373">
      <w:pPr>
        <w:spacing w:line="360" w:lineRule="auto"/>
        <w:ind w:firstLineChars="500" w:firstLine="1200"/>
        <w:rPr>
          <w:rFonts w:ascii="Times New Roman" w:hAnsi="Times New Roman" w:cs="Times New Roman"/>
          <w:sz w:val="24"/>
        </w:rPr>
      </w:pPr>
      <w:r>
        <w:rPr>
          <w:rFonts w:ascii="Times New Roman" w:hAnsi="Times New Roman" w:cs="Times New Roman"/>
          <w:sz w:val="24"/>
        </w:rPr>
        <w:lastRenderedPageBreak/>
        <w:t>DN200</w:t>
      </w:r>
      <w:r>
        <w:rPr>
          <w:rFonts w:ascii="Times New Roman" w:hAnsi="Times New Roman" w:cs="Times New Roman"/>
          <w:sz w:val="24"/>
        </w:rPr>
        <w:t>：</w:t>
      </w:r>
      <w:r>
        <w:rPr>
          <w:rFonts w:ascii="Times New Roman" w:hAnsi="Times New Roman" w:cs="Times New Roman"/>
          <w:sz w:val="24"/>
        </w:rPr>
        <w:t>1.6MPa</w:t>
      </w:r>
      <w:r>
        <w:rPr>
          <w:rFonts w:ascii="Times New Roman" w:hAnsi="Times New Roman" w:cs="Times New Roman"/>
          <w:sz w:val="24"/>
        </w:rPr>
        <w:t>；</w:t>
      </w:r>
    </w:p>
    <w:p w14:paraId="0E0965C9" w14:textId="77777777" w:rsidR="001C433A" w:rsidRDefault="006C4373">
      <w:pPr>
        <w:spacing w:line="360" w:lineRule="auto"/>
        <w:ind w:firstLineChars="500" w:firstLine="1200"/>
        <w:rPr>
          <w:rFonts w:ascii="Times New Roman" w:hAnsi="Times New Roman" w:cs="Times New Roman"/>
          <w:sz w:val="24"/>
        </w:rPr>
      </w:pPr>
      <w:r>
        <w:rPr>
          <w:rFonts w:ascii="Times New Roman" w:hAnsi="Times New Roman" w:cs="Times New Roman"/>
          <w:sz w:val="24"/>
        </w:rPr>
        <w:t>DN150</w:t>
      </w:r>
      <w:r>
        <w:rPr>
          <w:rFonts w:ascii="Times New Roman" w:hAnsi="Times New Roman" w:cs="Times New Roman"/>
          <w:sz w:val="24"/>
        </w:rPr>
        <w:t>：</w:t>
      </w:r>
      <w:r>
        <w:rPr>
          <w:rFonts w:ascii="Times New Roman" w:hAnsi="Times New Roman" w:cs="Times New Roman"/>
          <w:sz w:val="24"/>
        </w:rPr>
        <w:t>1.0MPa</w:t>
      </w:r>
      <w:r>
        <w:rPr>
          <w:rFonts w:ascii="Times New Roman" w:hAnsi="Times New Roman" w:cs="Times New Roman"/>
          <w:sz w:val="24"/>
        </w:rPr>
        <w:t>；</w:t>
      </w:r>
    </w:p>
    <w:p w14:paraId="1CF70795" w14:textId="77777777" w:rsidR="001C433A" w:rsidRDefault="006C4373">
      <w:pPr>
        <w:spacing w:line="360" w:lineRule="auto"/>
        <w:ind w:firstLineChars="500" w:firstLine="1200"/>
        <w:rPr>
          <w:rFonts w:ascii="Times New Roman" w:hAnsi="Times New Roman" w:cs="Times New Roman"/>
          <w:sz w:val="24"/>
        </w:rPr>
      </w:pPr>
      <w:r>
        <w:rPr>
          <w:rFonts w:ascii="Times New Roman" w:hAnsi="Times New Roman" w:cs="Times New Roman"/>
          <w:sz w:val="24"/>
        </w:rPr>
        <w:t>DN100</w:t>
      </w:r>
      <w:r>
        <w:rPr>
          <w:rFonts w:ascii="Times New Roman" w:hAnsi="Times New Roman" w:cs="Times New Roman"/>
          <w:sz w:val="24"/>
        </w:rPr>
        <w:t>：</w:t>
      </w:r>
      <w:r>
        <w:rPr>
          <w:rFonts w:ascii="Times New Roman" w:hAnsi="Times New Roman" w:cs="Times New Roman"/>
          <w:sz w:val="24"/>
        </w:rPr>
        <w:t>1.0MPa</w:t>
      </w:r>
      <w:r>
        <w:rPr>
          <w:rFonts w:ascii="Times New Roman" w:hAnsi="Times New Roman" w:cs="Times New Roman"/>
          <w:sz w:val="24"/>
        </w:rPr>
        <w:t>；</w:t>
      </w:r>
    </w:p>
    <w:p w14:paraId="294EE497" w14:textId="77777777" w:rsidR="001C433A" w:rsidRDefault="006C4373">
      <w:pPr>
        <w:spacing w:line="360" w:lineRule="auto"/>
        <w:ind w:firstLineChars="500" w:firstLine="1200"/>
        <w:rPr>
          <w:rFonts w:ascii="Times New Roman" w:hAnsi="Times New Roman" w:cs="Times New Roman"/>
          <w:sz w:val="24"/>
        </w:rPr>
      </w:pPr>
      <w:r>
        <w:rPr>
          <w:rFonts w:ascii="Times New Roman" w:hAnsi="Times New Roman" w:cs="Times New Roman"/>
          <w:sz w:val="24"/>
        </w:rPr>
        <w:t>DN40</w:t>
      </w:r>
      <w:r>
        <w:rPr>
          <w:rFonts w:ascii="Times New Roman" w:hAnsi="Times New Roman" w:cs="Times New Roman"/>
          <w:sz w:val="24"/>
        </w:rPr>
        <w:t>：</w:t>
      </w:r>
      <w:r>
        <w:rPr>
          <w:rFonts w:ascii="Times New Roman" w:hAnsi="Times New Roman" w:cs="Times New Roman"/>
          <w:sz w:val="24"/>
        </w:rPr>
        <w:t>1.0MPa</w:t>
      </w:r>
      <w:r>
        <w:rPr>
          <w:rFonts w:ascii="Times New Roman" w:hAnsi="Times New Roman" w:cs="Times New Roman"/>
          <w:sz w:val="24"/>
        </w:rPr>
        <w:t>；</w:t>
      </w:r>
    </w:p>
    <w:p w14:paraId="32A9ECE7" w14:textId="77777777" w:rsidR="001C433A" w:rsidRDefault="006C4373">
      <w:pPr>
        <w:spacing w:line="360" w:lineRule="auto"/>
        <w:rPr>
          <w:rFonts w:ascii="Times New Roman" w:hAnsi="Times New Roman" w:cs="Times New Roman"/>
          <w:b/>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w:t>
      </w:r>
      <w:r>
        <w:rPr>
          <w:rFonts w:ascii="Times New Roman" w:hAnsi="Times New Roman" w:cs="Times New Roman"/>
          <w:sz w:val="24"/>
        </w:rPr>
        <w:t>PT1000</w:t>
      </w:r>
      <w:r>
        <w:rPr>
          <w:rFonts w:ascii="Times New Roman" w:hAnsi="Times New Roman" w:cs="Times New Roman" w:hint="eastAsia"/>
          <w:sz w:val="24"/>
        </w:rPr>
        <w:t>或</w:t>
      </w:r>
      <w:r>
        <w:rPr>
          <w:rFonts w:ascii="Times New Roman" w:hAnsi="Times New Roman" w:cs="Times New Roman" w:hint="eastAsia"/>
          <w:sz w:val="24"/>
        </w:rPr>
        <w:t>PT500</w:t>
      </w:r>
      <w:r>
        <w:rPr>
          <w:rFonts w:ascii="Times New Roman" w:hAnsi="Times New Roman" w:cs="Times New Roman"/>
          <w:sz w:val="24"/>
        </w:rPr>
        <w:t>传感器：</w:t>
      </w:r>
    </w:p>
    <w:p w14:paraId="28F9E586"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①</w:t>
      </w:r>
      <w:r>
        <w:rPr>
          <w:rFonts w:ascii="Times New Roman" w:hAnsi="Times New Roman" w:cs="Times New Roman"/>
          <w:sz w:val="24"/>
        </w:rPr>
        <w:t>介质及温度：水，</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60℃</w:t>
      </w: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80℃</w:t>
      </w:r>
      <w:r>
        <w:rPr>
          <w:rFonts w:ascii="Times New Roman" w:hAnsi="Times New Roman" w:cs="Times New Roman"/>
          <w:sz w:val="24"/>
        </w:rPr>
        <w:t>；</w:t>
      </w:r>
    </w:p>
    <w:p w14:paraId="2D804C1F" w14:textId="42C03D93"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②</w:t>
      </w:r>
      <w:r>
        <w:rPr>
          <w:rFonts w:ascii="Times New Roman" w:hAnsi="Times New Roman" w:cs="Times New Roman"/>
          <w:sz w:val="24"/>
        </w:rPr>
        <w:t>精度：</w:t>
      </w:r>
      <w:r>
        <w:rPr>
          <w:rFonts w:ascii="Times New Roman" w:hAnsi="Times New Roman" w:cs="Times New Roman"/>
          <w:sz w:val="24"/>
        </w:rPr>
        <w:t>A</w:t>
      </w:r>
      <w:r>
        <w:rPr>
          <w:rFonts w:ascii="Times New Roman" w:hAnsi="Times New Roman" w:cs="Times New Roman"/>
          <w:sz w:val="24"/>
        </w:rPr>
        <w:t>级，</w:t>
      </w:r>
      <w:r>
        <w:rPr>
          <w:rFonts w:ascii="Times New Roman" w:hAnsi="Times New Roman" w:cs="Times New Roman"/>
          <w:sz w:val="24"/>
        </w:rPr>
        <w:t>±0.</w:t>
      </w:r>
      <w:r>
        <w:rPr>
          <w:rFonts w:ascii="Times New Roman" w:hAnsi="Times New Roman" w:cs="Times New Roman" w:hint="eastAsia"/>
          <w:sz w:val="24"/>
        </w:rPr>
        <w:t>2</w:t>
      </w:r>
      <w:r>
        <w:rPr>
          <w:rFonts w:ascii="Times New Roman" w:hAnsi="Times New Roman" w:cs="Times New Roman"/>
          <w:sz w:val="24"/>
        </w:rPr>
        <w:t>℃</w:t>
      </w:r>
      <w:r>
        <w:rPr>
          <w:rFonts w:ascii="Times New Roman" w:hAnsi="Times New Roman" w:cs="Times New Roman"/>
          <w:sz w:val="24"/>
        </w:rPr>
        <w:t>精度。</w:t>
      </w:r>
    </w:p>
    <w:p w14:paraId="308FA82A" w14:textId="0F00C5B1" w:rsidR="001C433A" w:rsidRPr="001405C2" w:rsidRDefault="006C4373">
      <w:pPr>
        <w:numPr>
          <w:ilvl w:val="255"/>
          <w:numId w:val="0"/>
        </w:numPr>
        <w:spacing w:line="360" w:lineRule="auto"/>
        <w:ind w:firstLineChars="200" w:firstLine="480"/>
        <w:rPr>
          <w:rFonts w:ascii="Times New Roman" w:hAnsi="Times New Roman" w:cs="Times New Roman"/>
          <w:strike/>
          <w:sz w:val="24"/>
        </w:rPr>
      </w:pPr>
      <w:r>
        <w:rPr>
          <w:rFonts w:ascii="Times New Roman" w:hAnsi="Times New Roman" w:cs="Times New Roman"/>
          <w:sz w:val="24"/>
        </w:rPr>
        <w:t>③</w:t>
      </w:r>
      <w:r>
        <w:rPr>
          <w:rFonts w:ascii="Times New Roman" w:hAnsi="Times New Roman" w:cs="Times New Roman"/>
          <w:sz w:val="24"/>
        </w:rPr>
        <w:t>环境湿度：</w:t>
      </w:r>
      <w:r>
        <w:rPr>
          <w:rFonts w:ascii="Times New Roman" w:hAnsi="Times New Roman" w:cs="Times New Roman"/>
          <w:sz w:val="24"/>
        </w:rPr>
        <w:t>5</w:t>
      </w:r>
      <w:r>
        <w:rPr>
          <w:rFonts w:ascii="Times New Roman" w:hAnsi="Times New Roman" w:cs="Times New Roman"/>
          <w:sz w:val="24"/>
        </w:rPr>
        <w:t>～</w:t>
      </w:r>
      <w:r>
        <w:rPr>
          <w:rFonts w:ascii="Times New Roman" w:hAnsi="Times New Roman" w:cs="Times New Roman"/>
          <w:sz w:val="24"/>
        </w:rPr>
        <w:t>90%</w:t>
      </w:r>
      <w:r>
        <w:rPr>
          <w:rFonts w:ascii="Times New Roman" w:hAnsi="Times New Roman" w:cs="Times New Roman"/>
          <w:sz w:val="24"/>
        </w:rPr>
        <w:t>；</w:t>
      </w:r>
    </w:p>
    <w:p w14:paraId="77E48F15"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）分体式</w:t>
      </w:r>
      <w:r>
        <w:rPr>
          <w:rFonts w:ascii="Times New Roman" w:hAnsi="Times New Roman" w:cs="Times New Roman"/>
          <w:sz w:val="24"/>
        </w:rPr>
        <w:t>/</w:t>
      </w:r>
      <w:r>
        <w:rPr>
          <w:rFonts w:ascii="Times New Roman" w:hAnsi="Times New Roman" w:cs="Times New Roman"/>
          <w:sz w:val="24"/>
        </w:rPr>
        <w:t>一体式积算仪</w:t>
      </w: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级精度）</w:t>
      </w:r>
      <w:r>
        <w:rPr>
          <w:rFonts w:ascii="Times New Roman" w:hAnsi="Times New Roman" w:cs="Times New Roman"/>
          <w:sz w:val="24"/>
        </w:rPr>
        <w:t>：</w:t>
      </w:r>
    </w:p>
    <w:p w14:paraId="5834DCEB"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①</w:t>
      </w:r>
      <w:r>
        <w:rPr>
          <w:rFonts w:ascii="Times New Roman" w:hAnsi="Times New Roman" w:cs="Times New Roman"/>
          <w:sz w:val="24"/>
        </w:rPr>
        <w:t>电源：</w:t>
      </w:r>
      <w:r>
        <w:rPr>
          <w:rFonts w:ascii="Times New Roman" w:hAnsi="Times New Roman" w:cs="Times New Roman"/>
          <w:sz w:val="24"/>
        </w:rPr>
        <w:t xml:space="preserve"> 24VDC/220V</w:t>
      </w:r>
      <w:r>
        <w:rPr>
          <w:rFonts w:ascii="Times New Roman" w:hAnsi="Times New Roman" w:cs="Times New Roman"/>
          <w:sz w:val="24"/>
        </w:rPr>
        <w:t>；</w:t>
      </w:r>
    </w:p>
    <w:p w14:paraId="7781E06B" w14:textId="2BACC1B6"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②</w:t>
      </w:r>
      <w:r>
        <w:rPr>
          <w:rFonts w:ascii="Times New Roman" w:hAnsi="Times New Roman" w:cs="Times New Roman" w:hint="eastAsia"/>
          <w:sz w:val="24"/>
        </w:rPr>
        <w:t>能量</w:t>
      </w:r>
      <w:r>
        <w:rPr>
          <w:rFonts w:ascii="Times New Roman" w:hAnsi="Times New Roman" w:cs="Times New Roman"/>
          <w:sz w:val="24"/>
        </w:rPr>
        <w:t>计量单位：</w:t>
      </w:r>
      <w:r>
        <w:rPr>
          <w:rFonts w:ascii="Times New Roman" w:hAnsi="Times New Roman" w:cs="Times New Roman"/>
          <w:sz w:val="24"/>
        </w:rPr>
        <w:t>MWh</w:t>
      </w:r>
      <w:r>
        <w:rPr>
          <w:rFonts w:ascii="Times New Roman" w:hAnsi="Times New Roman" w:cs="Times New Roman"/>
          <w:sz w:val="24"/>
        </w:rPr>
        <w:t>、</w:t>
      </w:r>
      <w:r>
        <w:rPr>
          <w:rFonts w:ascii="Times New Roman" w:hAnsi="Times New Roman" w:cs="Times New Roman"/>
          <w:sz w:val="24"/>
        </w:rPr>
        <w:t>KWh</w:t>
      </w:r>
      <w:r>
        <w:rPr>
          <w:rFonts w:ascii="Times New Roman" w:hAnsi="Times New Roman" w:cs="Times New Roman"/>
          <w:sz w:val="24"/>
        </w:rPr>
        <w:t>；具备数据记录和储存功能；</w:t>
      </w:r>
    </w:p>
    <w:p w14:paraId="5C6C0B46"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③</w:t>
      </w:r>
      <w:r>
        <w:rPr>
          <w:rFonts w:ascii="Times New Roman" w:hAnsi="Times New Roman" w:cs="Times New Roman"/>
          <w:sz w:val="24"/>
        </w:rPr>
        <w:t>信号：</w:t>
      </w:r>
      <w:r>
        <w:rPr>
          <w:rFonts w:ascii="Times New Roman" w:hAnsi="Times New Roman" w:cs="Times New Roman"/>
          <w:sz w:val="24"/>
        </w:rPr>
        <w:t xml:space="preserve"> RS485</w:t>
      </w:r>
      <w:r>
        <w:rPr>
          <w:rFonts w:ascii="Times New Roman" w:hAnsi="Times New Roman" w:cs="Times New Roman"/>
          <w:sz w:val="24"/>
        </w:rPr>
        <w:t>接口</w:t>
      </w:r>
      <w:r>
        <w:rPr>
          <w:rFonts w:ascii="Times New Roman" w:hAnsi="Times New Roman" w:cs="Times New Roman"/>
          <w:sz w:val="24"/>
        </w:rPr>
        <w:t>MODBUS-RTU</w:t>
      </w:r>
      <w:r>
        <w:rPr>
          <w:rFonts w:ascii="Times New Roman" w:hAnsi="Times New Roman" w:cs="Times New Roman"/>
          <w:sz w:val="24"/>
        </w:rPr>
        <w:t>协议。</w:t>
      </w:r>
    </w:p>
    <w:p w14:paraId="3E6A0E53"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11.2 </w:t>
      </w:r>
      <w:r w:rsidRPr="001405C2">
        <w:rPr>
          <w:rFonts w:ascii="Times New Roman" w:hAnsi="Times New Roman" w:cs="Times New Roman" w:hint="eastAsia"/>
          <w:sz w:val="24"/>
        </w:rPr>
        <w:t>供货时必须提供第三方检测报告，厂家提供售后服务。</w:t>
      </w:r>
    </w:p>
    <w:p w14:paraId="0057788A"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11.3 </w:t>
      </w:r>
      <w:r>
        <w:rPr>
          <w:rFonts w:ascii="Times New Roman" w:hAnsi="Times New Roman" w:cs="Times New Roman"/>
          <w:sz w:val="24"/>
        </w:rPr>
        <w:t>品牌参照或相当于或优于以下厂家的产品：</w:t>
      </w:r>
    </w:p>
    <w:p w14:paraId="14ADC54C" w14:textId="77777777" w:rsidR="001C433A" w:rsidRDefault="006C4373">
      <w:pPr>
        <w:spacing w:line="360" w:lineRule="auto"/>
        <w:ind w:firstLineChars="400" w:firstLine="960"/>
        <w:rPr>
          <w:rFonts w:ascii="Times New Roman" w:hAnsi="Times New Roman" w:cs="Times New Roman"/>
          <w:sz w:val="24"/>
          <w:szCs w:val="24"/>
        </w:rPr>
      </w:pPr>
      <w:r>
        <w:rPr>
          <w:rFonts w:ascii="Times New Roman" w:hAnsi="Times New Roman" w:cs="Times New Roman"/>
          <w:sz w:val="24"/>
          <w:szCs w:val="24"/>
        </w:rPr>
        <w:t>广东艾科技术股份有限公司</w:t>
      </w:r>
    </w:p>
    <w:p w14:paraId="36160CF2" w14:textId="77777777" w:rsidR="001C433A" w:rsidRDefault="006C4373">
      <w:pPr>
        <w:spacing w:line="360" w:lineRule="auto"/>
        <w:ind w:firstLineChars="400" w:firstLine="960"/>
        <w:rPr>
          <w:rFonts w:ascii="Times New Roman" w:hAnsi="Times New Roman" w:cs="Times New Roman"/>
          <w:sz w:val="24"/>
          <w:szCs w:val="24"/>
        </w:rPr>
      </w:pPr>
      <w:r>
        <w:rPr>
          <w:rFonts w:ascii="Times New Roman" w:hAnsi="Times New Roman" w:cs="Times New Roman"/>
          <w:sz w:val="24"/>
          <w:szCs w:val="24"/>
        </w:rPr>
        <w:t>上海肯特仪表股份有限公司</w:t>
      </w:r>
    </w:p>
    <w:p w14:paraId="1528648B" w14:textId="6AE049B6" w:rsidR="001C433A" w:rsidRDefault="006C4373">
      <w:pPr>
        <w:spacing w:line="360" w:lineRule="auto"/>
        <w:ind w:firstLineChars="400" w:firstLine="960"/>
        <w:rPr>
          <w:rFonts w:ascii="Times New Roman" w:hAnsi="Times New Roman" w:cs="Times New Roman"/>
          <w:sz w:val="24"/>
          <w:szCs w:val="24"/>
        </w:rPr>
      </w:pPr>
      <w:r>
        <w:rPr>
          <w:rFonts w:ascii="Times New Roman" w:hAnsi="Times New Roman" w:cs="Times New Roman"/>
          <w:sz w:val="24"/>
          <w:szCs w:val="24"/>
        </w:rPr>
        <w:t>杭州源牌科技股份有限公司</w:t>
      </w:r>
    </w:p>
    <w:p w14:paraId="2797C184" w14:textId="77777777" w:rsidR="001C433A" w:rsidRDefault="001C433A">
      <w:pPr>
        <w:spacing w:line="360" w:lineRule="auto"/>
        <w:ind w:firstLineChars="400" w:firstLine="960"/>
        <w:rPr>
          <w:rFonts w:ascii="Times New Roman" w:hAnsi="Times New Roman" w:cs="Times New Roman"/>
          <w:sz w:val="24"/>
        </w:rPr>
      </w:pPr>
    </w:p>
    <w:p w14:paraId="1851DF7C" w14:textId="10EEA45D" w:rsidR="001C433A" w:rsidRDefault="006C4373">
      <w:pPr>
        <w:spacing w:line="360" w:lineRule="auto"/>
        <w:outlineLvl w:val="0"/>
        <w:rPr>
          <w:rFonts w:ascii="Times New Roman" w:hAnsi="Times New Roman" w:cs="Times New Roman"/>
          <w:b/>
          <w:sz w:val="28"/>
          <w:szCs w:val="28"/>
        </w:rPr>
      </w:pPr>
      <w:bookmarkStart w:id="126" w:name="_Toc28405"/>
      <w:bookmarkStart w:id="127" w:name="_Toc5613"/>
      <w:bookmarkStart w:id="128" w:name="_Toc3959"/>
      <w:bookmarkStart w:id="129" w:name="_Toc27723"/>
      <w:bookmarkStart w:id="130" w:name="_Toc25792"/>
      <w:bookmarkStart w:id="131" w:name="_Toc259"/>
      <w:bookmarkStart w:id="132" w:name="_Toc32190"/>
      <w:r>
        <w:rPr>
          <w:rFonts w:ascii="Times New Roman" w:hAnsi="Times New Roman" w:cs="Times New Roman"/>
          <w:b/>
          <w:sz w:val="28"/>
          <w:szCs w:val="28"/>
        </w:rPr>
        <w:t xml:space="preserve">12 </w:t>
      </w:r>
      <w:r>
        <w:rPr>
          <w:rFonts w:ascii="Times New Roman" w:hAnsi="Times New Roman" w:cs="Times New Roman"/>
          <w:b/>
          <w:sz w:val="28"/>
          <w:szCs w:val="28"/>
        </w:rPr>
        <w:t>流量传感器</w:t>
      </w:r>
      <w:bookmarkEnd w:id="126"/>
      <w:bookmarkEnd w:id="127"/>
      <w:bookmarkEnd w:id="128"/>
      <w:bookmarkEnd w:id="129"/>
      <w:bookmarkEnd w:id="130"/>
      <w:bookmarkEnd w:id="131"/>
      <w:bookmarkEnd w:id="132"/>
    </w:p>
    <w:p w14:paraId="546744D5"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12.1 </w:t>
      </w:r>
      <w:r>
        <w:rPr>
          <w:rFonts w:ascii="Times New Roman" w:hAnsi="Times New Roman" w:cs="Times New Roman"/>
          <w:sz w:val="24"/>
        </w:rPr>
        <w:t>技术规格要求：</w:t>
      </w:r>
    </w:p>
    <w:p w14:paraId="77E4CF9F" w14:textId="55B6699F"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）形式：流量传感器；</w:t>
      </w:r>
    </w:p>
    <w:p w14:paraId="6C827DEC"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）介质：水；</w:t>
      </w:r>
    </w:p>
    <w:p w14:paraId="00C6814D"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）测量范围：</w:t>
      </w:r>
      <w:r>
        <w:rPr>
          <w:rFonts w:ascii="Times New Roman" w:hAnsi="Times New Roman" w:cs="Times New Roman"/>
          <w:sz w:val="24"/>
        </w:rPr>
        <w:t>DN500</w:t>
      </w:r>
      <w:r>
        <w:rPr>
          <w:rFonts w:ascii="Times New Roman" w:hAnsi="Times New Roman" w:cs="Times New Roman"/>
          <w:sz w:val="24"/>
        </w:rPr>
        <w:t>：</w:t>
      </w:r>
      <w:r>
        <w:rPr>
          <w:rFonts w:ascii="Times New Roman" w:hAnsi="Times New Roman" w:cs="Times New Roman"/>
          <w:sz w:val="24"/>
        </w:rPr>
        <w:t>15</w:t>
      </w:r>
      <w:r>
        <w:rPr>
          <w:rFonts w:ascii="Times New Roman" w:hAnsi="Times New Roman" w:cs="Times New Roman"/>
          <w:sz w:val="24"/>
        </w:rPr>
        <w:t>～</w:t>
      </w:r>
      <w:r>
        <w:rPr>
          <w:rFonts w:ascii="Times New Roman" w:hAnsi="Times New Roman" w:cs="Times New Roman"/>
          <w:sz w:val="24"/>
        </w:rPr>
        <w:t>3000m3/h</w:t>
      </w:r>
      <w:r>
        <w:rPr>
          <w:rFonts w:ascii="Times New Roman" w:hAnsi="Times New Roman" w:cs="Times New Roman"/>
          <w:sz w:val="24"/>
        </w:rPr>
        <w:t>；</w:t>
      </w:r>
    </w:p>
    <w:p w14:paraId="5352EDE6" w14:textId="77777777" w:rsidR="001C433A" w:rsidRDefault="006C4373">
      <w:pPr>
        <w:spacing w:line="360" w:lineRule="auto"/>
        <w:ind w:firstLineChars="700" w:firstLine="1680"/>
        <w:rPr>
          <w:rFonts w:ascii="Times New Roman" w:hAnsi="Times New Roman" w:cs="Times New Roman"/>
          <w:sz w:val="24"/>
        </w:rPr>
      </w:pPr>
      <w:r>
        <w:rPr>
          <w:rFonts w:ascii="Times New Roman" w:hAnsi="Times New Roman" w:cs="Times New Roman"/>
          <w:sz w:val="24"/>
        </w:rPr>
        <w:t>DN200</w:t>
      </w:r>
      <w:r>
        <w:rPr>
          <w:rFonts w:ascii="Times New Roman" w:hAnsi="Times New Roman" w:cs="Times New Roman"/>
          <w:sz w:val="24"/>
        </w:rPr>
        <w:t>：</w:t>
      </w:r>
      <w:r>
        <w:rPr>
          <w:rFonts w:ascii="Times New Roman" w:hAnsi="Times New Roman" w:cs="Times New Roman"/>
          <w:sz w:val="24"/>
        </w:rPr>
        <w:t>15</w:t>
      </w:r>
      <w:r>
        <w:rPr>
          <w:rFonts w:ascii="Times New Roman" w:hAnsi="Times New Roman" w:cs="Times New Roman"/>
          <w:sz w:val="24"/>
        </w:rPr>
        <w:t>～</w:t>
      </w:r>
      <w:r>
        <w:rPr>
          <w:rFonts w:ascii="Times New Roman" w:hAnsi="Times New Roman" w:cs="Times New Roman"/>
          <w:sz w:val="24"/>
        </w:rPr>
        <w:t>500m3/h</w:t>
      </w:r>
      <w:r>
        <w:rPr>
          <w:rFonts w:ascii="Times New Roman" w:hAnsi="Times New Roman" w:cs="Times New Roman"/>
          <w:sz w:val="24"/>
        </w:rPr>
        <w:t>；</w:t>
      </w:r>
    </w:p>
    <w:p w14:paraId="75DD7D70" w14:textId="77777777" w:rsidR="001C433A" w:rsidRDefault="006C4373">
      <w:pPr>
        <w:spacing w:line="360" w:lineRule="auto"/>
        <w:ind w:firstLineChars="700" w:firstLine="1680"/>
        <w:rPr>
          <w:rFonts w:ascii="Times New Roman" w:hAnsi="Times New Roman" w:cs="Times New Roman"/>
          <w:sz w:val="24"/>
        </w:rPr>
      </w:pPr>
      <w:r>
        <w:rPr>
          <w:rFonts w:ascii="Times New Roman" w:hAnsi="Times New Roman" w:cs="Times New Roman"/>
          <w:sz w:val="24"/>
        </w:rPr>
        <w:t>DN150</w:t>
      </w: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500m3/h</w:t>
      </w:r>
      <w:r>
        <w:rPr>
          <w:rFonts w:ascii="Times New Roman" w:hAnsi="Times New Roman" w:cs="Times New Roman"/>
          <w:sz w:val="24"/>
        </w:rPr>
        <w:t>；</w:t>
      </w:r>
    </w:p>
    <w:p w14:paraId="02BE9D58" w14:textId="77777777" w:rsidR="001C433A" w:rsidRDefault="006C4373">
      <w:pPr>
        <w:spacing w:line="360" w:lineRule="auto"/>
        <w:ind w:firstLineChars="700" w:firstLine="1680"/>
        <w:rPr>
          <w:rFonts w:ascii="Times New Roman" w:hAnsi="Times New Roman" w:cs="Times New Roman"/>
          <w:sz w:val="24"/>
        </w:rPr>
      </w:pPr>
      <w:r>
        <w:rPr>
          <w:rFonts w:ascii="Times New Roman" w:hAnsi="Times New Roman" w:cs="Times New Roman"/>
          <w:sz w:val="24"/>
        </w:rPr>
        <w:t>DN100</w:t>
      </w: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w:t>
      </w:r>
      <w:r>
        <w:rPr>
          <w:rFonts w:ascii="Times New Roman" w:hAnsi="Times New Roman" w:cs="Times New Roman"/>
          <w:sz w:val="24"/>
        </w:rPr>
        <w:t>200m3/h</w:t>
      </w:r>
      <w:r>
        <w:rPr>
          <w:rFonts w:ascii="Times New Roman" w:hAnsi="Times New Roman" w:cs="Times New Roman"/>
          <w:sz w:val="24"/>
        </w:rPr>
        <w:t>；</w:t>
      </w:r>
    </w:p>
    <w:p w14:paraId="444E2181"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）精度：</w:t>
      </w:r>
      <w:r>
        <w:rPr>
          <w:rFonts w:ascii="Times New Roman" w:hAnsi="Times New Roman" w:cs="Times New Roman"/>
          <w:sz w:val="24"/>
        </w:rPr>
        <w:t>0.5%</w:t>
      </w:r>
      <w:r>
        <w:rPr>
          <w:rFonts w:ascii="Times New Roman" w:hAnsi="Times New Roman" w:cs="Times New Roman"/>
          <w:sz w:val="24"/>
        </w:rPr>
        <w:t>；</w:t>
      </w:r>
    </w:p>
    <w:p w14:paraId="539B1323"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）口径：</w:t>
      </w:r>
      <w:r>
        <w:rPr>
          <w:rFonts w:ascii="Times New Roman" w:hAnsi="Times New Roman" w:cs="Times New Roman"/>
          <w:sz w:val="24"/>
        </w:rPr>
        <w:t>DN500</w:t>
      </w:r>
      <w:r>
        <w:rPr>
          <w:rFonts w:ascii="Times New Roman" w:hAnsi="Times New Roman" w:cs="Times New Roman"/>
          <w:sz w:val="24"/>
        </w:rPr>
        <w:t>；</w:t>
      </w:r>
    </w:p>
    <w:p w14:paraId="1FDD8D12"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）额定压力：</w:t>
      </w:r>
      <w:r>
        <w:rPr>
          <w:rFonts w:ascii="Times New Roman" w:hAnsi="Times New Roman" w:cs="Times New Roman"/>
          <w:sz w:val="24"/>
        </w:rPr>
        <w:t>DN500</w:t>
      </w:r>
      <w:r>
        <w:rPr>
          <w:rFonts w:ascii="Times New Roman" w:hAnsi="Times New Roman" w:cs="Times New Roman"/>
          <w:sz w:val="24"/>
        </w:rPr>
        <w:t>：</w:t>
      </w:r>
      <w:r>
        <w:rPr>
          <w:rFonts w:ascii="Times New Roman" w:hAnsi="Times New Roman" w:cs="Times New Roman"/>
          <w:sz w:val="24"/>
        </w:rPr>
        <w:t>1.6MPa</w:t>
      </w:r>
      <w:r>
        <w:rPr>
          <w:rFonts w:ascii="Times New Roman" w:hAnsi="Times New Roman" w:cs="Times New Roman"/>
          <w:sz w:val="24"/>
        </w:rPr>
        <w:t>；</w:t>
      </w:r>
    </w:p>
    <w:p w14:paraId="2D214FF8" w14:textId="77777777" w:rsidR="001C433A" w:rsidRDefault="006C4373">
      <w:pPr>
        <w:spacing w:line="360" w:lineRule="auto"/>
        <w:ind w:firstLineChars="700" w:firstLine="1680"/>
        <w:rPr>
          <w:rFonts w:ascii="Times New Roman" w:hAnsi="Times New Roman" w:cs="Times New Roman"/>
          <w:sz w:val="24"/>
        </w:rPr>
      </w:pPr>
      <w:r>
        <w:rPr>
          <w:rFonts w:ascii="Times New Roman" w:hAnsi="Times New Roman" w:cs="Times New Roman"/>
          <w:sz w:val="24"/>
        </w:rPr>
        <w:lastRenderedPageBreak/>
        <w:t>DN200</w:t>
      </w:r>
      <w:r>
        <w:rPr>
          <w:rFonts w:ascii="Times New Roman" w:hAnsi="Times New Roman" w:cs="Times New Roman"/>
          <w:sz w:val="24"/>
        </w:rPr>
        <w:t>：</w:t>
      </w:r>
      <w:r>
        <w:rPr>
          <w:rFonts w:ascii="Times New Roman" w:hAnsi="Times New Roman" w:cs="Times New Roman"/>
          <w:sz w:val="24"/>
        </w:rPr>
        <w:t>1.6MPa</w:t>
      </w:r>
      <w:r>
        <w:rPr>
          <w:rFonts w:ascii="Times New Roman" w:hAnsi="Times New Roman" w:cs="Times New Roman"/>
          <w:sz w:val="24"/>
        </w:rPr>
        <w:t>；</w:t>
      </w:r>
      <w:r>
        <w:rPr>
          <w:rFonts w:ascii="Times New Roman" w:hAnsi="Times New Roman" w:cs="Times New Roman"/>
          <w:sz w:val="24"/>
        </w:rPr>
        <w:t>1.0MPa</w:t>
      </w:r>
      <w:r>
        <w:rPr>
          <w:rFonts w:ascii="Times New Roman" w:hAnsi="Times New Roman" w:cs="Times New Roman"/>
          <w:sz w:val="24"/>
        </w:rPr>
        <w:t>；</w:t>
      </w:r>
    </w:p>
    <w:p w14:paraId="562D63DA" w14:textId="77777777" w:rsidR="001C433A" w:rsidRDefault="006C4373">
      <w:pPr>
        <w:spacing w:line="360" w:lineRule="auto"/>
        <w:ind w:firstLineChars="700" w:firstLine="1680"/>
        <w:rPr>
          <w:rFonts w:ascii="Times New Roman" w:hAnsi="Times New Roman" w:cs="Times New Roman"/>
          <w:sz w:val="24"/>
        </w:rPr>
      </w:pPr>
      <w:r>
        <w:rPr>
          <w:rFonts w:ascii="Times New Roman" w:hAnsi="Times New Roman" w:cs="Times New Roman"/>
          <w:sz w:val="24"/>
        </w:rPr>
        <w:t>DN150</w:t>
      </w:r>
      <w:r>
        <w:rPr>
          <w:rFonts w:ascii="Times New Roman" w:hAnsi="Times New Roman" w:cs="Times New Roman"/>
          <w:sz w:val="24"/>
        </w:rPr>
        <w:t>：</w:t>
      </w:r>
      <w:r>
        <w:rPr>
          <w:rFonts w:ascii="Times New Roman" w:hAnsi="Times New Roman" w:cs="Times New Roman"/>
          <w:sz w:val="24"/>
        </w:rPr>
        <w:t>1.6MPa</w:t>
      </w:r>
      <w:r>
        <w:rPr>
          <w:rFonts w:ascii="Times New Roman" w:hAnsi="Times New Roman" w:cs="Times New Roman"/>
          <w:sz w:val="24"/>
        </w:rPr>
        <w:t>；</w:t>
      </w:r>
    </w:p>
    <w:p w14:paraId="720E11FA" w14:textId="77777777" w:rsidR="001C433A" w:rsidRDefault="006C4373">
      <w:pPr>
        <w:spacing w:line="360" w:lineRule="auto"/>
        <w:ind w:firstLineChars="700" w:firstLine="1680"/>
        <w:rPr>
          <w:rFonts w:ascii="Times New Roman" w:hAnsi="Times New Roman" w:cs="Times New Roman"/>
          <w:sz w:val="24"/>
        </w:rPr>
      </w:pPr>
      <w:r>
        <w:rPr>
          <w:rFonts w:ascii="Times New Roman" w:hAnsi="Times New Roman" w:cs="Times New Roman"/>
          <w:sz w:val="24"/>
        </w:rPr>
        <w:t>DN100</w:t>
      </w:r>
      <w:r>
        <w:rPr>
          <w:rFonts w:ascii="Times New Roman" w:hAnsi="Times New Roman" w:cs="Times New Roman"/>
          <w:sz w:val="24"/>
        </w:rPr>
        <w:t>：</w:t>
      </w:r>
      <w:r>
        <w:rPr>
          <w:rFonts w:ascii="Times New Roman" w:hAnsi="Times New Roman" w:cs="Times New Roman"/>
          <w:sz w:val="24"/>
        </w:rPr>
        <w:t>1.0MPa</w:t>
      </w:r>
      <w:r>
        <w:rPr>
          <w:rFonts w:ascii="Times New Roman" w:hAnsi="Times New Roman" w:cs="Times New Roman"/>
          <w:sz w:val="24"/>
        </w:rPr>
        <w:t>；</w:t>
      </w:r>
    </w:p>
    <w:p w14:paraId="7912CB12" w14:textId="77777777" w:rsidR="001C433A" w:rsidRDefault="006C4373">
      <w:pPr>
        <w:spacing w:line="360" w:lineRule="auto"/>
        <w:rPr>
          <w:rFonts w:ascii="Times New Roman" w:hAnsi="Times New Roman" w:cs="Times New Roman"/>
          <w:b/>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）传感器：</w:t>
      </w:r>
    </w:p>
    <w:p w14:paraId="6275A7BD"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①</w:t>
      </w:r>
      <w:r>
        <w:rPr>
          <w:rFonts w:ascii="Times New Roman" w:hAnsi="Times New Roman" w:cs="Times New Roman"/>
          <w:sz w:val="24"/>
        </w:rPr>
        <w:t>介质及温度：水，</w:t>
      </w:r>
      <w:r>
        <w:rPr>
          <w:rFonts w:ascii="Times New Roman" w:hAnsi="Times New Roman" w:cs="Times New Roman"/>
          <w:sz w:val="24"/>
        </w:rPr>
        <w:t>DN500</w:t>
      </w: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60℃</w:t>
      </w:r>
      <w:r>
        <w:rPr>
          <w:rFonts w:ascii="Times New Roman" w:hAnsi="Times New Roman" w:cs="Times New Roman"/>
          <w:sz w:val="24"/>
        </w:rPr>
        <w:t>；</w:t>
      </w:r>
    </w:p>
    <w:p w14:paraId="4309AD92" w14:textId="77777777" w:rsidR="001C433A" w:rsidRDefault="006C4373">
      <w:pPr>
        <w:spacing w:line="360" w:lineRule="auto"/>
        <w:ind w:firstLineChars="1100" w:firstLine="2640"/>
        <w:rPr>
          <w:rFonts w:ascii="Times New Roman" w:hAnsi="Times New Roman" w:cs="Times New Roman"/>
          <w:sz w:val="24"/>
        </w:rPr>
      </w:pPr>
      <w:r>
        <w:rPr>
          <w:rFonts w:ascii="Times New Roman" w:hAnsi="Times New Roman" w:cs="Times New Roman"/>
          <w:sz w:val="24"/>
        </w:rPr>
        <w:t>DN200</w:t>
      </w: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80℃</w:t>
      </w:r>
      <w:r>
        <w:rPr>
          <w:rFonts w:ascii="Times New Roman" w:hAnsi="Times New Roman" w:cs="Times New Roman"/>
          <w:sz w:val="24"/>
        </w:rPr>
        <w:t>；</w:t>
      </w:r>
    </w:p>
    <w:p w14:paraId="68CC9876" w14:textId="77777777" w:rsidR="001C433A" w:rsidRDefault="006C4373">
      <w:pPr>
        <w:spacing w:line="360" w:lineRule="auto"/>
        <w:ind w:firstLineChars="1100" w:firstLine="2640"/>
        <w:rPr>
          <w:rFonts w:ascii="Times New Roman" w:hAnsi="Times New Roman" w:cs="Times New Roman"/>
          <w:sz w:val="24"/>
        </w:rPr>
      </w:pPr>
      <w:r>
        <w:rPr>
          <w:rFonts w:ascii="Times New Roman" w:hAnsi="Times New Roman" w:cs="Times New Roman"/>
          <w:sz w:val="24"/>
        </w:rPr>
        <w:t>DN150</w:t>
      </w: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60℃</w:t>
      </w: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80℃</w:t>
      </w:r>
      <w:r>
        <w:rPr>
          <w:rFonts w:ascii="Times New Roman" w:hAnsi="Times New Roman" w:cs="Times New Roman"/>
          <w:sz w:val="24"/>
        </w:rPr>
        <w:t>；</w:t>
      </w:r>
    </w:p>
    <w:p w14:paraId="09A0C0C9" w14:textId="77777777" w:rsidR="001C433A" w:rsidRDefault="006C4373">
      <w:pPr>
        <w:spacing w:line="360" w:lineRule="auto"/>
        <w:ind w:firstLineChars="1100" w:firstLine="2640"/>
        <w:rPr>
          <w:rFonts w:ascii="Times New Roman" w:hAnsi="Times New Roman" w:cs="Times New Roman"/>
          <w:sz w:val="24"/>
        </w:rPr>
      </w:pPr>
      <w:r>
        <w:rPr>
          <w:rFonts w:ascii="Times New Roman" w:hAnsi="Times New Roman" w:cs="Times New Roman"/>
          <w:sz w:val="24"/>
        </w:rPr>
        <w:t>DN100</w:t>
      </w: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80℃</w:t>
      </w:r>
      <w:r>
        <w:rPr>
          <w:rFonts w:ascii="Times New Roman" w:hAnsi="Times New Roman" w:cs="Times New Roman"/>
          <w:sz w:val="24"/>
        </w:rPr>
        <w:t>；</w:t>
      </w:r>
    </w:p>
    <w:p w14:paraId="2B79870C"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②</w:t>
      </w:r>
      <w:r>
        <w:rPr>
          <w:rFonts w:ascii="Times New Roman" w:hAnsi="Times New Roman" w:cs="Times New Roman"/>
          <w:sz w:val="24"/>
        </w:rPr>
        <w:t>环境湿度：</w:t>
      </w:r>
      <w:r>
        <w:rPr>
          <w:rFonts w:ascii="Times New Roman" w:hAnsi="Times New Roman" w:cs="Times New Roman"/>
          <w:sz w:val="24"/>
        </w:rPr>
        <w:t>5</w:t>
      </w:r>
      <w:r>
        <w:rPr>
          <w:rFonts w:ascii="Times New Roman" w:hAnsi="Times New Roman" w:cs="Times New Roman"/>
          <w:sz w:val="24"/>
        </w:rPr>
        <w:t>～</w:t>
      </w:r>
      <w:r>
        <w:rPr>
          <w:rFonts w:ascii="Times New Roman" w:hAnsi="Times New Roman" w:cs="Times New Roman"/>
          <w:sz w:val="24"/>
        </w:rPr>
        <w:t>95%</w:t>
      </w:r>
      <w:r>
        <w:rPr>
          <w:rFonts w:ascii="Times New Roman" w:hAnsi="Times New Roman" w:cs="Times New Roman"/>
          <w:sz w:val="24"/>
        </w:rPr>
        <w:t>；</w:t>
      </w:r>
    </w:p>
    <w:p w14:paraId="3B326557"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③</w:t>
      </w:r>
      <w:r>
        <w:rPr>
          <w:rFonts w:ascii="Times New Roman" w:hAnsi="Times New Roman" w:cs="Times New Roman"/>
          <w:sz w:val="24"/>
        </w:rPr>
        <w:t>防护等级：</w:t>
      </w:r>
      <w:r>
        <w:rPr>
          <w:rFonts w:ascii="Times New Roman" w:hAnsi="Times New Roman" w:cs="Times New Roman"/>
          <w:sz w:val="24"/>
        </w:rPr>
        <w:t>IP68</w:t>
      </w:r>
    </w:p>
    <w:p w14:paraId="3696C78E"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12.2 </w:t>
      </w:r>
      <w:r>
        <w:rPr>
          <w:rFonts w:ascii="Times New Roman" w:hAnsi="Times New Roman" w:cs="Times New Roman"/>
          <w:sz w:val="24"/>
        </w:rPr>
        <w:t>品牌参照或相当于或优于以下厂家的产品：</w:t>
      </w:r>
    </w:p>
    <w:p w14:paraId="3B2F7084" w14:textId="3918A1A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北京</w:t>
      </w:r>
      <w:r>
        <w:rPr>
          <w:rFonts w:ascii="Times New Roman" w:hAnsi="Times New Roman" w:cs="Times New Roman"/>
          <w:sz w:val="24"/>
        </w:rPr>
        <w:t>昆仑</w:t>
      </w:r>
      <w:r>
        <w:rPr>
          <w:rFonts w:ascii="Times New Roman" w:hAnsi="Times New Roman" w:cs="Times New Roman" w:hint="eastAsia"/>
          <w:sz w:val="24"/>
        </w:rPr>
        <w:t>海岸科技股份有限公司</w:t>
      </w:r>
    </w:p>
    <w:p w14:paraId="26C663FC" w14:textId="7777777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上海自动化仪表有限公司</w:t>
      </w:r>
    </w:p>
    <w:p w14:paraId="1685EA58" w14:textId="220C9176"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广州森纳士仪器有限公司</w:t>
      </w:r>
    </w:p>
    <w:p w14:paraId="031DEA37" w14:textId="77777777" w:rsidR="001C433A" w:rsidRDefault="001C433A">
      <w:pPr>
        <w:spacing w:line="360" w:lineRule="auto"/>
        <w:rPr>
          <w:rFonts w:ascii="Times New Roman" w:hAnsi="Times New Roman" w:cs="Times New Roman"/>
          <w:sz w:val="24"/>
        </w:rPr>
      </w:pPr>
    </w:p>
    <w:p w14:paraId="316039C3" w14:textId="77777777" w:rsidR="001C433A" w:rsidRDefault="006C4373">
      <w:pPr>
        <w:spacing w:line="360" w:lineRule="auto"/>
        <w:outlineLvl w:val="0"/>
        <w:rPr>
          <w:rFonts w:ascii="Times New Roman" w:hAnsi="Times New Roman" w:cs="Times New Roman"/>
          <w:b/>
          <w:sz w:val="28"/>
          <w:szCs w:val="28"/>
        </w:rPr>
      </w:pPr>
      <w:bookmarkStart w:id="133" w:name="_Toc14606"/>
      <w:bookmarkStart w:id="134" w:name="_Toc345"/>
      <w:bookmarkStart w:id="135" w:name="_Toc7603"/>
      <w:bookmarkStart w:id="136" w:name="_Toc29015"/>
      <w:bookmarkStart w:id="137" w:name="_Toc7156"/>
      <w:bookmarkStart w:id="138" w:name="_Toc1368"/>
      <w:bookmarkStart w:id="139" w:name="_Toc26842"/>
      <w:r>
        <w:rPr>
          <w:rFonts w:ascii="Times New Roman" w:hAnsi="Times New Roman" w:cs="Times New Roman"/>
          <w:b/>
          <w:sz w:val="28"/>
          <w:szCs w:val="28"/>
        </w:rPr>
        <w:t xml:space="preserve">13 </w:t>
      </w:r>
      <w:r>
        <w:rPr>
          <w:rFonts w:ascii="Times New Roman" w:hAnsi="Times New Roman" w:cs="Times New Roman"/>
          <w:b/>
          <w:sz w:val="28"/>
          <w:szCs w:val="28"/>
        </w:rPr>
        <w:t>温度传感器</w:t>
      </w:r>
      <w:bookmarkEnd w:id="133"/>
      <w:bookmarkEnd w:id="134"/>
      <w:bookmarkEnd w:id="135"/>
      <w:bookmarkEnd w:id="136"/>
      <w:bookmarkEnd w:id="137"/>
      <w:bookmarkEnd w:id="138"/>
      <w:bookmarkEnd w:id="139"/>
    </w:p>
    <w:p w14:paraId="302AA380"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13.1 PT1000</w:t>
      </w:r>
      <w:r>
        <w:rPr>
          <w:rFonts w:ascii="Times New Roman" w:hAnsi="Times New Roman" w:cs="Times New Roman" w:hint="eastAsia"/>
          <w:sz w:val="24"/>
        </w:rPr>
        <w:t>/PT500/PT100</w:t>
      </w:r>
      <w:r>
        <w:rPr>
          <w:rFonts w:ascii="Times New Roman" w:hAnsi="Times New Roman" w:cs="Times New Roman"/>
          <w:sz w:val="24"/>
        </w:rPr>
        <w:t>铠装温度传感器，分别安装在</w:t>
      </w:r>
      <w:r>
        <w:rPr>
          <w:rFonts w:ascii="Times New Roman" w:hAnsi="Times New Roman" w:cs="Times New Roman"/>
          <w:sz w:val="24"/>
        </w:rPr>
        <w:t>DN100</w:t>
      </w:r>
      <w:r>
        <w:rPr>
          <w:rFonts w:ascii="Times New Roman" w:hAnsi="Times New Roman" w:cs="Times New Roman"/>
          <w:sz w:val="24"/>
        </w:rPr>
        <w:t>、</w:t>
      </w:r>
      <w:r>
        <w:rPr>
          <w:rFonts w:ascii="Times New Roman" w:hAnsi="Times New Roman" w:cs="Times New Roman"/>
          <w:sz w:val="24"/>
        </w:rPr>
        <w:t>DN150</w:t>
      </w:r>
      <w:r>
        <w:rPr>
          <w:rFonts w:ascii="Times New Roman" w:hAnsi="Times New Roman" w:cs="Times New Roman"/>
          <w:sz w:val="24"/>
        </w:rPr>
        <w:t>、</w:t>
      </w:r>
      <w:r>
        <w:rPr>
          <w:rFonts w:ascii="Times New Roman" w:hAnsi="Times New Roman" w:cs="Times New Roman"/>
          <w:sz w:val="24"/>
        </w:rPr>
        <w:t>DN200</w:t>
      </w:r>
      <w:r>
        <w:rPr>
          <w:rFonts w:ascii="Times New Roman" w:hAnsi="Times New Roman" w:cs="Times New Roman"/>
          <w:sz w:val="24"/>
        </w:rPr>
        <w:t>、</w:t>
      </w:r>
      <w:r>
        <w:rPr>
          <w:rFonts w:ascii="Times New Roman" w:hAnsi="Times New Roman" w:cs="Times New Roman"/>
          <w:sz w:val="24"/>
        </w:rPr>
        <w:t>DN350</w:t>
      </w:r>
      <w:r>
        <w:rPr>
          <w:rFonts w:ascii="Times New Roman" w:hAnsi="Times New Roman" w:cs="Times New Roman"/>
          <w:sz w:val="24"/>
        </w:rPr>
        <w:t>、</w:t>
      </w:r>
      <w:r>
        <w:rPr>
          <w:rFonts w:ascii="Times New Roman" w:hAnsi="Times New Roman" w:cs="Times New Roman"/>
          <w:sz w:val="24"/>
        </w:rPr>
        <w:t>DN400</w:t>
      </w:r>
      <w:r>
        <w:rPr>
          <w:rFonts w:ascii="Times New Roman" w:hAnsi="Times New Roman" w:cs="Times New Roman"/>
          <w:sz w:val="24"/>
        </w:rPr>
        <w:t>、</w:t>
      </w:r>
      <w:r>
        <w:rPr>
          <w:rFonts w:ascii="Times New Roman" w:hAnsi="Times New Roman" w:cs="Times New Roman"/>
          <w:sz w:val="24"/>
        </w:rPr>
        <w:t>DN500</w:t>
      </w:r>
      <w:r>
        <w:rPr>
          <w:rFonts w:ascii="Times New Roman" w:hAnsi="Times New Roman" w:cs="Times New Roman"/>
          <w:sz w:val="24"/>
        </w:rPr>
        <w:t>碳钢管上。</w:t>
      </w:r>
    </w:p>
    <w:p w14:paraId="1AC175A2"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13.2 </w:t>
      </w:r>
      <w:r>
        <w:rPr>
          <w:rFonts w:ascii="Times New Roman" w:hAnsi="Times New Roman" w:cs="Times New Roman"/>
          <w:sz w:val="24"/>
        </w:rPr>
        <w:t>介质为水，空调供冷系统一次侧和生活热水系统二次侧工作压力为</w:t>
      </w:r>
      <w:r>
        <w:rPr>
          <w:rFonts w:ascii="Times New Roman" w:hAnsi="Times New Roman" w:cs="Times New Roman"/>
          <w:sz w:val="24"/>
        </w:rPr>
        <w:t>1.0MPa</w:t>
      </w:r>
      <w:r>
        <w:rPr>
          <w:rFonts w:ascii="Times New Roman" w:hAnsi="Times New Roman" w:cs="Times New Roman"/>
          <w:sz w:val="24"/>
        </w:rPr>
        <w:t>；其余工作压力</w:t>
      </w:r>
      <w:r>
        <w:rPr>
          <w:rFonts w:ascii="Times New Roman" w:hAnsi="Times New Roman" w:cs="Times New Roman"/>
          <w:sz w:val="24"/>
        </w:rPr>
        <w:t>1.6MPa</w:t>
      </w:r>
      <w:r>
        <w:rPr>
          <w:rFonts w:ascii="Times New Roman" w:hAnsi="Times New Roman" w:cs="Times New Roman"/>
          <w:sz w:val="24"/>
        </w:rPr>
        <w:t>。</w:t>
      </w:r>
    </w:p>
    <w:p w14:paraId="7EDBBBBF"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13.3 </w:t>
      </w:r>
      <w:r>
        <w:rPr>
          <w:rFonts w:ascii="Times New Roman" w:hAnsi="Times New Roman" w:cs="Times New Roman"/>
          <w:sz w:val="24"/>
        </w:rPr>
        <w:t>测量范围：</w:t>
      </w: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sz w:val="24"/>
        </w:rPr>
        <w:t>100℃</w:t>
      </w:r>
    </w:p>
    <w:p w14:paraId="600872E8"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13.4 </w:t>
      </w:r>
      <w:r>
        <w:rPr>
          <w:rFonts w:ascii="Times New Roman" w:hAnsi="Times New Roman" w:cs="Times New Roman"/>
          <w:sz w:val="24"/>
        </w:rPr>
        <w:t>输出信号：</w:t>
      </w:r>
      <w:r>
        <w:rPr>
          <w:rFonts w:ascii="Times New Roman" w:hAnsi="Times New Roman" w:cs="Times New Roman"/>
          <w:sz w:val="24"/>
        </w:rPr>
        <w:t>4</w:t>
      </w:r>
      <w:r>
        <w:rPr>
          <w:rFonts w:ascii="Times New Roman" w:hAnsi="Times New Roman" w:cs="Times New Roman"/>
          <w:sz w:val="24"/>
        </w:rPr>
        <w:t>～</w:t>
      </w:r>
      <w:r>
        <w:rPr>
          <w:rFonts w:ascii="Times New Roman" w:hAnsi="Times New Roman" w:cs="Times New Roman"/>
          <w:sz w:val="24"/>
        </w:rPr>
        <w:t>20mA</w:t>
      </w:r>
    </w:p>
    <w:p w14:paraId="77CE983E"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13.5 </w:t>
      </w:r>
      <w:r>
        <w:rPr>
          <w:rFonts w:ascii="Times New Roman" w:hAnsi="Times New Roman" w:cs="Times New Roman"/>
          <w:sz w:val="24"/>
        </w:rPr>
        <w:t>探头直径：</w:t>
      </w:r>
      <w:r>
        <w:rPr>
          <w:rFonts w:ascii="Times New Roman" w:hAnsi="Times New Roman" w:cs="Times New Roman"/>
          <w:sz w:val="24"/>
        </w:rPr>
        <w:t>φ16</w:t>
      </w:r>
    </w:p>
    <w:p w14:paraId="59440B16"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13.6 </w:t>
      </w:r>
      <w:r>
        <w:rPr>
          <w:rFonts w:ascii="Times New Roman" w:hAnsi="Times New Roman" w:cs="Times New Roman"/>
          <w:sz w:val="24"/>
        </w:rPr>
        <w:t>接口：</w:t>
      </w:r>
      <w:r>
        <w:rPr>
          <w:rFonts w:ascii="Times New Roman" w:hAnsi="Times New Roman" w:cs="Times New Roman"/>
          <w:sz w:val="24"/>
        </w:rPr>
        <w:t>1/2NPT</w:t>
      </w:r>
      <w:r>
        <w:rPr>
          <w:rFonts w:ascii="Times New Roman" w:hAnsi="Times New Roman" w:cs="Times New Roman"/>
          <w:sz w:val="24"/>
        </w:rPr>
        <w:t>，包含安装底座，配探头套管</w:t>
      </w:r>
    </w:p>
    <w:p w14:paraId="23025AB7"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13.7 </w:t>
      </w:r>
      <w:r>
        <w:rPr>
          <w:rFonts w:ascii="Times New Roman" w:hAnsi="Times New Roman" w:cs="Times New Roman"/>
          <w:sz w:val="24"/>
        </w:rPr>
        <w:t>插入深度：管径的</w:t>
      </w:r>
      <w:r>
        <w:rPr>
          <w:rFonts w:ascii="Times New Roman" w:hAnsi="Times New Roman" w:cs="Times New Roman"/>
          <w:sz w:val="24"/>
        </w:rPr>
        <w:t>1/2</w:t>
      </w:r>
      <w:r>
        <w:rPr>
          <w:rFonts w:ascii="Times New Roman" w:hAnsi="Times New Roman" w:cs="Times New Roman"/>
          <w:sz w:val="24"/>
        </w:rPr>
        <w:t>～</w:t>
      </w:r>
      <w:r>
        <w:rPr>
          <w:rFonts w:ascii="Times New Roman" w:hAnsi="Times New Roman" w:cs="Times New Roman"/>
          <w:sz w:val="24"/>
        </w:rPr>
        <w:t>2/3</w:t>
      </w:r>
    </w:p>
    <w:p w14:paraId="63A1B3F3" w14:textId="57353089" w:rsidR="001C433A" w:rsidRDefault="006C4373">
      <w:pPr>
        <w:spacing w:line="360" w:lineRule="auto"/>
        <w:rPr>
          <w:rFonts w:ascii="Times New Roman" w:hAnsi="Times New Roman" w:cs="Times New Roman"/>
          <w:sz w:val="24"/>
        </w:rPr>
      </w:pPr>
      <w:r>
        <w:rPr>
          <w:rFonts w:ascii="Times New Roman" w:hAnsi="Times New Roman" w:cs="Times New Roman"/>
          <w:sz w:val="24"/>
        </w:rPr>
        <w:t xml:space="preserve">13.8 </w:t>
      </w:r>
      <w:r>
        <w:rPr>
          <w:rFonts w:ascii="Times New Roman" w:hAnsi="Times New Roman" w:cs="Times New Roman"/>
          <w:sz w:val="24"/>
        </w:rPr>
        <w:t>测量精度</w:t>
      </w:r>
      <w:r>
        <w:rPr>
          <w:rFonts w:ascii="Times New Roman" w:hAnsi="Times New Roman" w:cs="Times New Roman"/>
          <w:sz w:val="24"/>
        </w:rPr>
        <w:t>A</w:t>
      </w:r>
      <w:r>
        <w:rPr>
          <w:rFonts w:ascii="Times New Roman" w:hAnsi="Times New Roman" w:cs="Times New Roman"/>
          <w:sz w:val="24"/>
        </w:rPr>
        <w:t>级，</w:t>
      </w:r>
      <w:r>
        <w:rPr>
          <w:rFonts w:ascii="Times New Roman" w:hAnsi="Times New Roman" w:cs="Times New Roman"/>
          <w:sz w:val="24"/>
        </w:rPr>
        <w:t>0.</w:t>
      </w:r>
      <w:r>
        <w:rPr>
          <w:rFonts w:ascii="Times New Roman" w:hAnsi="Times New Roman" w:cs="Times New Roman" w:hint="eastAsia"/>
          <w:sz w:val="24"/>
        </w:rPr>
        <w:t>2</w:t>
      </w:r>
      <w:r>
        <w:rPr>
          <w:rFonts w:ascii="Times New Roman" w:hAnsi="Times New Roman" w:cs="Times New Roman"/>
          <w:sz w:val="24"/>
        </w:rPr>
        <w:t>℃</w:t>
      </w:r>
      <w:r>
        <w:rPr>
          <w:rFonts w:ascii="Times New Roman" w:hAnsi="Times New Roman" w:cs="Times New Roman"/>
          <w:sz w:val="24"/>
        </w:rPr>
        <w:t>精度</w:t>
      </w:r>
    </w:p>
    <w:p w14:paraId="34EAF2C9" w14:textId="2E93DB5A" w:rsidR="001C433A" w:rsidRDefault="006C4373">
      <w:pPr>
        <w:spacing w:line="360" w:lineRule="auto"/>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hint="eastAsia"/>
          <w:sz w:val="24"/>
        </w:rPr>
        <w:t>9</w:t>
      </w:r>
      <w:r>
        <w:rPr>
          <w:rFonts w:ascii="Times New Roman" w:hAnsi="Times New Roman" w:cs="Times New Roman"/>
          <w:sz w:val="24"/>
        </w:rPr>
        <w:t xml:space="preserve"> </w:t>
      </w:r>
      <w:r>
        <w:rPr>
          <w:rFonts w:ascii="Times New Roman" w:hAnsi="Times New Roman" w:cs="Times New Roman"/>
          <w:sz w:val="24"/>
        </w:rPr>
        <w:t>品牌参照或相当于或优于以下厂家的产品：</w:t>
      </w:r>
    </w:p>
    <w:p w14:paraId="2F543E87" w14:textId="7777777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北京</w:t>
      </w:r>
      <w:r>
        <w:rPr>
          <w:rFonts w:ascii="Times New Roman" w:hAnsi="Times New Roman" w:cs="Times New Roman"/>
          <w:sz w:val="24"/>
        </w:rPr>
        <w:t>昆仑</w:t>
      </w:r>
      <w:r>
        <w:rPr>
          <w:rFonts w:ascii="Times New Roman" w:hAnsi="Times New Roman" w:cs="Times New Roman" w:hint="eastAsia"/>
          <w:sz w:val="24"/>
        </w:rPr>
        <w:t>海岸科技股份有限公司</w:t>
      </w:r>
    </w:p>
    <w:p w14:paraId="6474A1F2" w14:textId="7777777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上海自动化仪表有限公司</w:t>
      </w:r>
    </w:p>
    <w:p w14:paraId="35DB715F" w14:textId="7777777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lastRenderedPageBreak/>
        <w:t>广州森纳士仪器有限公司</w:t>
      </w:r>
    </w:p>
    <w:p w14:paraId="1739866A" w14:textId="77777777" w:rsidR="001C433A" w:rsidRDefault="001C433A" w:rsidP="001405C2">
      <w:pPr>
        <w:spacing w:line="360" w:lineRule="auto"/>
        <w:ind w:firstLineChars="400" w:firstLine="960"/>
        <w:rPr>
          <w:rFonts w:ascii="Times New Roman" w:hAnsi="Times New Roman" w:cs="Times New Roman"/>
          <w:sz w:val="24"/>
        </w:rPr>
      </w:pPr>
    </w:p>
    <w:p w14:paraId="2B78903C" w14:textId="77777777" w:rsidR="001C433A" w:rsidRDefault="006C4373">
      <w:pPr>
        <w:spacing w:line="360" w:lineRule="auto"/>
        <w:outlineLvl w:val="0"/>
        <w:rPr>
          <w:rFonts w:ascii="Times New Roman" w:hAnsi="Times New Roman" w:cs="Times New Roman"/>
          <w:b/>
          <w:sz w:val="28"/>
          <w:szCs w:val="28"/>
        </w:rPr>
      </w:pPr>
      <w:bookmarkStart w:id="140" w:name="_Toc27590"/>
      <w:bookmarkStart w:id="141" w:name="_Toc16580"/>
      <w:bookmarkStart w:id="142" w:name="_Toc18617"/>
      <w:bookmarkStart w:id="143" w:name="_Toc9351"/>
      <w:bookmarkStart w:id="144" w:name="_Toc27733"/>
      <w:bookmarkStart w:id="145" w:name="_Toc14545"/>
      <w:bookmarkStart w:id="146" w:name="_Toc6761"/>
      <w:r>
        <w:rPr>
          <w:rFonts w:ascii="Times New Roman" w:hAnsi="Times New Roman" w:cs="Times New Roman"/>
          <w:b/>
          <w:sz w:val="28"/>
          <w:szCs w:val="28"/>
        </w:rPr>
        <w:t xml:space="preserve">14 </w:t>
      </w:r>
      <w:r>
        <w:rPr>
          <w:rFonts w:ascii="Times New Roman" w:hAnsi="Times New Roman" w:cs="Times New Roman"/>
          <w:b/>
          <w:sz w:val="28"/>
          <w:szCs w:val="28"/>
        </w:rPr>
        <w:t>压力传感器</w:t>
      </w:r>
      <w:bookmarkEnd w:id="140"/>
      <w:bookmarkEnd w:id="141"/>
      <w:bookmarkEnd w:id="142"/>
      <w:bookmarkEnd w:id="143"/>
      <w:bookmarkEnd w:id="144"/>
      <w:bookmarkEnd w:id="145"/>
      <w:bookmarkEnd w:id="146"/>
    </w:p>
    <w:p w14:paraId="7CF400CE"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14.1</w:t>
      </w:r>
      <w:r>
        <w:rPr>
          <w:rFonts w:ascii="Times New Roman" w:hAnsi="Times New Roman" w:cs="Times New Roman"/>
          <w:sz w:val="24"/>
        </w:rPr>
        <w:t>性能技术要求</w:t>
      </w:r>
    </w:p>
    <w:p w14:paraId="108AC7A5"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）测量介质及温度：水，</w:t>
      </w:r>
      <w:r>
        <w:rPr>
          <w:rFonts w:ascii="Times New Roman" w:hAnsi="Times New Roman" w:cs="Times New Roman"/>
          <w:sz w:val="24"/>
        </w:rPr>
        <w:t>0~35℃</w:t>
      </w:r>
      <w:r>
        <w:rPr>
          <w:rFonts w:ascii="Times New Roman" w:hAnsi="Times New Roman" w:cs="Times New Roman"/>
          <w:sz w:val="24"/>
        </w:rPr>
        <w:t>。</w:t>
      </w:r>
    </w:p>
    <w:p w14:paraId="651B3ACC"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）测量范围：空调供冷系统一次侧和生活热水系统二次侧工作压力为</w:t>
      </w:r>
      <w:r>
        <w:rPr>
          <w:rFonts w:ascii="Times New Roman" w:hAnsi="Times New Roman" w:cs="Times New Roman"/>
          <w:sz w:val="24"/>
        </w:rPr>
        <w:t>1.0MPa</w:t>
      </w:r>
      <w:r>
        <w:rPr>
          <w:rFonts w:ascii="Times New Roman" w:hAnsi="Times New Roman" w:cs="Times New Roman"/>
          <w:sz w:val="24"/>
        </w:rPr>
        <w:t>；其余工作压力</w:t>
      </w:r>
      <w:r>
        <w:rPr>
          <w:rFonts w:ascii="Times New Roman" w:hAnsi="Times New Roman" w:cs="Times New Roman"/>
          <w:sz w:val="24"/>
        </w:rPr>
        <w:t>1.6MPa</w:t>
      </w:r>
      <w:r>
        <w:rPr>
          <w:rFonts w:ascii="Times New Roman" w:hAnsi="Times New Roman" w:cs="Times New Roman"/>
          <w:sz w:val="24"/>
        </w:rPr>
        <w:t>。</w:t>
      </w:r>
    </w:p>
    <w:p w14:paraId="594CBB46"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）精度：</w:t>
      </w:r>
      <w:r>
        <w:rPr>
          <w:rFonts w:ascii="Times New Roman" w:hAnsi="Times New Roman" w:cs="Times New Roman"/>
          <w:sz w:val="24"/>
        </w:rPr>
        <w:t>0.25</w:t>
      </w:r>
      <w:r>
        <w:rPr>
          <w:rFonts w:ascii="Times New Roman" w:hAnsi="Times New Roman" w:cs="Times New Roman"/>
          <w:sz w:val="24"/>
        </w:rPr>
        <w:t>级。防护等级</w:t>
      </w:r>
      <w:r>
        <w:rPr>
          <w:rFonts w:ascii="Times New Roman" w:hAnsi="Times New Roman" w:cs="Times New Roman"/>
          <w:sz w:val="24"/>
        </w:rPr>
        <w:t>IP65</w:t>
      </w:r>
      <w:r>
        <w:rPr>
          <w:rFonts w:ascii="Times New Roman" w:hAnsi="Times New Roman" w:cs="Times New Roman"/>
          <w:sz w:val="24"/>
        </w:rPr>
        <w:t>及以上。</w:t>
      </w:r>
    </w:p>
    <w:p w14:paraId="698DF35B"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）使用环境：环境温度：</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80℃</w:t>
      </w:r>
    </w:p>
    <w:p w14:paraId="4352C8DB"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）电源：</w:t>
      </w:r>
      <w:r>
        <w:rPr>
          <w:rFonts w:ascii="Times New Roman" w:hAnsi="Times New Roman" w:cs="Times New Roman"/>
          <w:sz w:val="24"/>
        </w:rPr>
        <w:t>24VDC</w:t>
      </w:r>
      <w:r>
        <w:rPr>
          <w:rFonts w:ascii="Times New Roman" w:hAnsi="Times New Roman" w:cs="Times New Roman" w:hint="eastAsia"/>
          <w:sz w:val="24"/>
        </w:rPr>
        <w:t>，输出信号</w:t>
      </w:r>
      <w:r>
        <w:rPr>
          <w:rFonts w:ascii="Times New Roman" w:hAnsi="Times New Roman" w:cs="Times New Roman" w:hint="eastAsia"/>
          <w:sz w:val="24"/>
        </w:rPr>
        <w:t>4~20mA</w:t>
      </w:r>
      <w:r>
        <w:rPr>
          <w:rFonts w:ascii="Times New Roman" w:hAnsi="Times New Roman" w:cs="Times New Roman"/>
          <w:sz w:val="24"/>
        </w:rPr>
        <w:t>。</w:t>
      </w:r>
    </w:p>
    <w:p w14:paraId="7FBBCACE"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）引线长度：</w:t>
      </w:r>
      <w:r>
        <w:rPr>
          <w:rFonts w:ascii="Times New Roman" w:hAnsi="Times New Roman" w:cs="Times New Roman"/>
          <w:sz w:val="24"/>
        </w:rPr>
        <w:t>1m</w:t>
      </w:r>
      <w:r>
        <w:rPr>
          <w:rFonts w:ascii="Times New Roman" w:hAnsi="Times New Roman" w:cs="Times New Roman"/>
          <w:sz w:val="24"/>
        </w:rPr>
        <w:t>。</w:t>
      </w:r>
    </w:p>
    <w:p w14:paraId="28F859EE"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）配安装接头、缓冲管和手闸阀</w:t>
      </w:r>
    </w:p>
    <w:p w14:paraId="27CD1E28" w14:textId="70E62C72"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8</w:t>
      </w:r>
      <w:r>
        <w:rPr>
          <w:rFonts w:ascii="Times New Roman" w:hAnsi="Times New Roman" w:cs="Times New Roman" w:hint="eastAsia"/>
          <w:sz w:val="24"/>
        </w:rPr>
        <w:t>）根据图纸要求点位配电子显示表头，详见智能化图纸</w:t>
      </w:r>
      <w:r>
        <w:rPr>
          <w:rFonts w:ascii="Times New Roman" w:hAnsi="Times New Roman" w:cs="Times New Roman" w:hint="eastAsia"/>
          <w:sz w:val="24"/>
        </w:rPr>
        <w:t>T-1-8~T-1-10</w:t>
      </w:r>
      <w:r>
        <w:rPr>
          <w:rFonts w:ascii="Times New Roman" w:hAnsi="Times New Roman" w:cs="Times New Roman" w:hint="eastAsia"/>
          <w:sz w:val="24"/>
        </w:rPr>
        <w:t>标注，可现场查看压力数值。</w:t>
      </w:r>
    </w:p>
    <w:p w14:paraId="60938287" w14:textId="49441151"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9</w:t>
      </w:r>
      <w:r>
        <w:rPr>
          <w:rFonts w:ascii="Times New Roman" w:hAnsi="Times New Roman" w:cs="Times New Roman"/>
          <w:sz w:val="24"/>
        </w:rPr>
        <w:t>）品牌参照或相当于或优于以下厂家的产品：</w:t>
      </w:r>
    </w:p>
    <w:p w14:paraId="598C7F10" w14:textId="7777777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北京</w:t>
      </w:r>
      <w:r>
        <w:rPr>
          <w:rFonts w:ascii="Times New Roman" w:hAnsi="Times New Roman" w:cs="Times New Roman"/>
          <w:sz w:val="24"/>
        </w:rPr>
        <w:t>昆仑</w:t>
      </w:r>
      <w:r>
        <w:rPr>
          <w:rFonts w:ascii="Times New Roman" w:hAnsi="Times New Roman" w:cs="Times New Roman" w:hint="eastAsia"/>
          <w:sz w:val="24"/>
        </w:rPr>
        <w:t>海岸科技股份有限公司</w:t>
      </w:r>
    </w:p>
    <w:p w14:paraId="58C1B418" w14:textId="7777777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上海自动化仪表有限公司</w:t>
      </w:r>
    </w:p>
    <w:p w14:paraId="39D1DD67" w14:textId="2CD7A445" w:rsidR="001C433A" w:rsidRDefault="006C4373" w:rsidP="001405C2">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广州森纳士仪器有限公司</w:t>
      </w:r>
    </w:p>
    <w:p w14:paraId="5E800E44" w14:textId="77777777" w:rsidR="001C433A" w:rsidRDefault="001C433A">
      <w:pPr>
        <w:spacing w:line="360" w:lineRule="auto"/>
        <w:rPr>
          <w:rFonts w:ascii="Times New Roman" w:hAnsi="Times New Roman" w:cs="Times New Roman"/>
          <w:sz w:val="24"/>
        </w:rPr>
      </w:pPr>
    </w:p>
    <w:p w14:paraId="40D79516" w14:textId="77777777" w:rsidR="001C433A" w:rsidRDefault="006C4373">
      <w:pPr>
        <w:spacing w:line="360" w:lineRule="auto"/>
        <w:outlineLvl w:val="0"/>
        <w:rPr>
          <w:rFonts w:ascii="Times New Roman" w:hAnsi="Times New Roman" w:cs="Times New Roman"/>
          <w:b/>
          <w:sz w:val="28"/>
          <w:szCs w:val="28"/>
        </w:rPr>
      </w:pPr>
      <w:bookmarkStart w:id="147" w:name="_Toc27919"/>
      <w:bookmarkStart w:id="148" w:name="_Toc16885"/>
      <w:bookmarkStart w:id="149" w:name="_Toc14561"/>
      <w:bookmarkStart w:id="150" w:name="_Toc5388"/>
      <w:bookmarkStart w:id="151" w:name="_Toc30581"/>
      <w:bookmarkStart w:id="152" w:name="_Toc22128"/>
      <w:bookmarkStart w:id="153" w:name="_Toc15486"/>
      <w:r>
        <w:rPr>
          <w:rFonts w:ascii="Times New Roman" w:hAnsi="Times New Roman" w:cs="Times New Roman"/>
          <w:b/>
          <w:sz w:val="28"/>
          <w:szCs w:val="28"/>
        </w:rPr>
        <w:t xml:space="preserve">15 </w:t>
      </w:r>
      <w:r>
        <w:rPr>
          <w:rFonts w:ascii="Times New Roman" w:hAnsi="Times New Roman" w:cs="Times New Roman"/>
          <w:b/>
          <w:sz w:val="28"/>
          <w:szCs w:val="28"/>
        </w:rPr>
        <w:t>压差传感器</w:t>
      </w:r>
      <w:bookmarkEnd w:id="147"/>
      <w:bookmarkEnd w:id="148"/>
      <w:bookmarkEnd w:id="149"/>
      <w:bookmarkEnd w:id="150"/>
      <w:bookmarkEnd w:id="151"/>
      <w:bookmarkEnd w:id="152"/>
      <w:bookmarkEnd w:id="153"/>
    </w:p>
    <w:p w14:paraId="4CC3425F"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15.1</w:t>
      </w:r>
      <w:r>
        <w:rPr>
          <w:rFonts w:ascii="Times New Roman" w:hAnsi="Times New Roman" w:cs="Times New Roman"/>
          <w:sz w:val="24"/>
        </w:rPr>
        <w:t>性能技术要求</w:t>
      </w:r>
    </w:p>
    <w:p w14:paraId="6E38B4DC"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）测量介质及温度：水，</w:t>
      </w:r>
      <w:r>
        <w:rPr>
          <w:rFonts w:ascii="Times New Roman" w:hAnsi="Times New Roman" w:cs="Times New Roman"/>
          <w:sz w:val="24"/>
        </w:rPr>
        <w:t>0~35℃</w:t>
      </w:r>
      <w:r>
        <w:rPr>
          <w:rFonts w:ascii="Times New Roman" w:hAnsi="Times New Roman" w:cs="Times New Roman"/>
          <w:sz w:val="24"/>
        </w:rPr>
        <w:t>。</w:t>
      </w:r>
    </w:p>
    <w:p w14:paraId="48C6A4B1"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）测量范围：</w:t>
      </w:r>
      <w:r>
        <w:rPr>
          <w:rFonts w:ascii="Times New Roman" w:hAnsi="Times New Roman" w:cs="Times New Roman"/>
          <w:sz w:val="24"/>
        </w:rPr>
        <w:t>0~400kPa</w:t>
      </w:r>
      <w:r>
        <w:rPr>
          <w:rFonts w:ascii="Times New Roman" w:hAnsi="Times New Roman" w:cs="Times New Roman"/>
          <w:sz w:val="24"/>
        </w:rPr>
        <w:t>。</w:t>
      </w:r>
    </w:p>
    <w:p w14:paraId="58602957"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）精度：</w:t>
      </w:r>
      <w:r>
        <w:rPr>
          <w:rFonts w:ascii="Times New Roman" w:hAnsi="Times New Roman" w:cs="Times New Roman"/>
          <w:sz w:val="24"/>
        </w:rPr>
        <w:t>0.25</w:t>
      </w:r>
      <w:r>
        <w:rPr>
          <w:rFonts w:ascii="Times New Roman" w:hAnsi="Times New Roman" w:cs="Times New Roman"/>
          <w:sz w:val="24"/>
        </w:rPr>
        <w:t>级。防护等级</w:t>
      </w:r>
      <w:r>
        <w:rPr>
          <w:rFonts w:ascii="Times New Roman" w:hAnsi="Times New Roman" w:cs="Times New Roman"/>
          <w:sz w:val="24"/>
        </w:rPr>
        <w:t>IP65</w:t>
      </w:r>
      <w:r>
        <w:rPr>
          <w:rFonts w:ascii="Times New Roman" w:hAnsi="Times New Roman" w:cs="Times New Roman"/>
          <w:sz w:val="24"/>
        </w:rPr>
        <w:t>及以上。</w:t>
      </w:r>
    </w:p>
    <w:p w14:paraId="52CA9239"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）使用环境：环境温度：</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80℃</w:t>
      </w:r>
    </w:p>
    <w:p w14:paraId="34A2522F"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）输出信号：两线制</w:t>
      </w:r>
      <w:r>
        <w:rPr>
          <w:rFonts w:ascii="Times New Roman" w:hAnsi="Times New Roman" w:cs="Times New Roman"/>
          <w:sz w:val="24"/>
        </w:rPr>
        <w:t>4~20mA</w:t>
      </w:r>
      <w:r>
        <w:rPr>
          <w:rFonts w:ascii="Times New Roman" w:hAnsi="Times New Roman" w:cs="Times New Roman"/>
          <w:sz w:val="24"/>
        </w:rPr>
        <w:t>。</w:t>
      </w:r>
    </w:p>
    <w:p w14:paraId="586A71FD"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）工作压力：</w:t>
      </w:r>
      <w:r>
        <w:rPr>
          <w:rFonts w:ascii="Times New Roman" w:hAnsi="Times New Roman" w:cs="Times New Roman"/>
          <w:sz w:val="24"/>
        </w:rPr>
        <w:t>1.6MPa</w:t>
      </w:r>
      <w:r>
        <w:rPr>
          <w:rFonts w:ascii="Times New Roman" w:hAnsi="Times New Roman" w:cs="Times New Roman"/>
          <w:sz w:val="24"/>
        </w:rPr>
        <w:t>。</w:t>
      </w:r>
    </w:p>
    <w:p w14:paraId="4B54B712"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）电源：</w:t>
      </w:r>
      <w:r>
        <w:rPr>
          <w:rFonts w:ascii="Times New Roman" w:hAnsi="Times New Roman" w:cs="Times New Roman"/>
          <w:sz w:val="24"/>
        </w:rPr>
        <w:t>24VDC</w:t>
      </w:r>
      <w:r>
        <w:rPr>
          <w:rFonts w:ascii="Times New Roman" w:hAnsi="Times New Roman" w:cs="Times New Roman"/>
          <w:sz w:val="24"/>
        </w:rPr>
        <w:t>。</w:t>
      </w:r>
    </w:p>
    <w:p w14:paraId="511ACD06"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）配安装接头、缓冲管和手闸阀</w:t>
      </w:r>
      <w:r>
        <w:rPr>
          <w:rFonts w:ascii="Times New Roman" w:hAnsi="Times New Roman" w:cs="Times New Roman" w:hint="eastAsia"/>
          <w:sz w:val="24"/>
        </w:rPr>
        <w:t>。</w:t>
      </w:r>
    </w:p>
    <w:p w14:paraId="4D9AD24A" w14:textId="06228B43" w:rsidR="001C433A" w:rsidRDefault="006C4373">
      <w:pPr>
        <w:spacing w:line="360" w:lineRule="auto"/>
        <w:rPr>
          <w:rFonts w:ascii="Times New Roman" w:hAnsi="Times New Roman" w:cs="Times New Roman"/>
          <w:sz w:val="24"/>
        </w:rPr>
      </w:pPr>
      <w:r>
        <w:rPr>
          <w:rFonts w:ascii="Times New Roman" w:hAnsi="Times New Roman" w:cs="Times New Roman"/>
          <w:sz w:val="24"/>
        </w:rPr>
        <w:lastRenderedPageBreak/>
        <w:t>（</w:t>
      </w:r>
      <w:r>
        <w:rPr>
          <w:rFonts w:ascii="Times New Roman" w:hAnsi="Times New Roman" w:cs="Times New Roman" w:hint="eastAsia"/>
          <w:sz w:val="24"/>
        </w:rPr>
        <w:t>9</w:t>
      </w:r>
      <w:r>
        <w:rPr>
          <w:rFonts w:ascii="Times New Roman" w:hAnsi="Times New Roman" w:cs="Times New Roman"/>
          <w:sz w:val="24"/>
        </w:rPr>
        <w:t>）品牌参照或相当于或优于以下厂家的产品：</w:t>
      </w:r>
    </w:p>
    <w:p w14:paraId="29A34C4E" w14:textId="7777777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北京</w:t>
      </w:r>
      <w:r>
        <w:rPr>
          <w:rFonts w:ascii="Times New Roman" w:hAnsi="Times New Roman" w:cs="Times New Roman"/>
          <w:sz w:val="24"/>
        </w:rPr>
        <w:t>昆仑</w:t>
      </w:r>
      <w:r>
        <w:rPr>
          <w:rFonts w:ascii="Times New Roman" w:hAnsi="Times New Roman" w:cs="Times New Roman" w:hint="eastAsia"/>
          <w:sz w:val="24"/>
        </w:rPr>
        <w:t>海岸科技股份有限公司</w:t>
      </w:r>
    </w:p>
    <w:p w14:paraId="229BE9D9" w14:textId="7777777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上海自动化仪表有限公司</w:t>
      </w:r>
    </w:p>
    <w:p w14:paraId="34BAAB7B" w14:textId="37E60F79"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广州森纳士仪器有限公司</w:t>
      </w:r>
    </w:p>
    <w:p w14:paraId="23AFC82B" w14:textId="77777777" w:rsidR="001C433A" w:rsidRDefault="001C433A" w:rsidP="001405C2">
      <w:pPr>
        <w:spacing w:line="360" w:lineRule="auto"/>
        <w:rPr>
          <w:rFonts w:ascii="Times New Roman" w:hAnsi="Times New Roman" w:cs="Times New Roman"/>
          <w:sz w:val="24"/>
        </w:rPr>
      </w:pPr>
    </w:p>
    <w:p w14:paraId="704F6749" w14:textId="77777777" w:rsidR="001C433A" w:rsidRDefault="006C4373">
      <w:pPr>
        <w:spacing w:line="360" w:lineRule="auto"/>
        <w:outlineLvl w:val="0"/>
        <w:rPr>
          <w:rFonts w:ascii="Times New Roman" w:hAnsi="Times New Roman" w:cs="Times New Roman"/>
          <w:b/>
          <w:sz w:val="28"/>
          <w:szCs w:val="28"/>
        </w:rPr>
      </w:pPr>
      <w:bookmarkStart w:id="154" w:name="_Toc29893"/>
      <w:bookmarkStart w:id="155" w:name="_Toc1969"/>
      <w:bookmarkStart w:id="156" w:name="_Toc10854"/>
      <w:bookmarkStart w:id="157" w:name="_Toc21708"/>
      <w:bookmarkStart w:id="158" w:name="_Toc27796"/>
      <w:bookmarkStart w:id="159" w:name="_Toc6670"/>
      <w:bookmarkStart w:id="160" w:name="_Toc19103"/>
      <w:r>
        <w:rPr>
          <w:rFonts w:ascii="Times New Roman" w:hAnsi="Times New Roman" w:cs="Times New Roman"/>
          <w:b/>
          <w:sz w:val="28"/>
          <w:szCs w:val="28"/>
        </w:rPr>
        <w:t xml:space="preserve">16 </w:t>
      </w:r>
      <w:r>
        <w:rPr>
          <w:rFonts w:ascii="Times New Roman" w:hAnsi="Times New Roman" w:cs="Times New Roman" w:hint="eastAsia"/>
          <w:b/>
          <w:sz w:val="28"/>
          <w:szCs w:val="28"/>
        </w:rPr>
        <w:t>管</w:t>
      </w:r>
      <w:r>
        <w:rPr>
          <w:rFonts w:ascii="Times New Roman" w:hAnsi="Times New Roman" w:cs="Times New Roman"/>
          <w:b/>
          <w:sz w:val="28"/>
          <w:szCs w:val="28"/>
        </w:rPr>
        <w:t>道</w:t>
      </w:r>
      <w:bookmarkEnd w:id="154"/>
      <w:bookmarkEnd w:id="155"/>
      <w:bookmarkEnd w:id="156"/>
      <w:bookmarkEnd w:id="157"/>
      <w:bookmarkEnd w:id="158"/>
      <w:bookmarkEnd w:id="159"/>
      <w:bookmarkEnd w:id="160"/>
    </w:p>
    <w:p w14:paraId="0F78634D" w14:textId="77777777" w:rsidR="001C433A" w:rsidRDefault="006C4373">
      <w:pPr>
        <w:spacing w:line="360" w:lineRule="auto"/>
        <w:rPr>
          <w:rFonts w:ascii="Times New Roman" w:hAnsi="Times New Roman" w:cs="Times New Roman"/>
          <w:b/>
          <w:sz w:val="24"/>
        </w:rPr>
      </w:pPr>
      <w:r>
        <w:rPr>
          <w:rFonts w:ascii="Times New Roman" w:hAnsi="Times New Roman" w:cs="Times New Roman"/>
          <w:b/>
          <w:sz w:val="24"/>
        </w:rPr>
        <w:t xml:space="preserve">16.1 </w:t>
      </w:r>
      <w:r>
        <w:rPr>
          <w:rFonts w:ascii="Times New Roman" w:hAnsi="Times New Roman" w:cs="Times New Roman"/>
          <w:b/>
          <w:sz w:val="24"/>
        </w:rPr>
        <w:t>钢管</w:t>
      </w:r>
    </w:p>
    <w:p w14:paraId="0D551E22" w14:textId="77777777" w:rsidR="001C433A" w:rsidRDefault="006C4373">
      <w:pPr>
        <w:widowControl/>
        <w:adjustRightInd w:val="0"/>
        <w:snapToGrid w:val="0"/>
        <w:spacing w:line="360" w:lineRule="auto"/>
        <w:rPr>
          <w:rFonts w:ascii="Times New Roman" w:hAnsi="Times New Roman" w:cs="Times New Roman"/>
          <w:kern w:val="0"/>
          <w:sz w:val="24"/>
          <w:szCs w:val="24"/>
        </w:rPr>
      </w:pPr>
      <w:r>
        <w:rPr>
          <w:rFonts w:ascii="Times New Roman" w:hAnsi="Times New Roman" w:cs="Times New Roman"/>
          <w:kern w:val="0"/>
          <w:sz w:val="24"/>
          <w:szCs w:val="24"/>
        </w:rPr>
        <w:t>16.1.1</w:t>
      </w:r>
      <w:r>
        <w:rPr>
          <w:rFonts w:ascii="Times New Roman" w:hAnsi="Times New Roman" w:cs="Times New Roman"/>
          <w:sz w:val="24"/>
        </w:rPr>
        <w:t>范围：用于非室外敷设部分的冷热水管网，包括供回水管、旁通管、泄水管、排气管、预留接口管段等。</w:t>
      </w:r>
    </w:p>
    <w:p w14:paraId="315B93E0" w14:textId="77777777" w:rsidR="001C433A" w:rsidRDefault="006C4373">
      <w:pPr>
        <w:widowControl/>
        <w:adjustRightInd w:val="0"/>
        <w:snapToGrid w:val="0"/>
        <w:spacing w:line="360" w:lineRule="auto"/>
        <w:rPr>
          <w:rFonts w:ascii="Times New Roman" w:hAnsi="Times New Roman" w:cs="Times New Roman"/>
          <w:kern w:val="0"/>
          <w:sz w:val="24"/>
          <w:szCs w:val="24"/>
        </w:rPr>
      </w:pPr>
      <w:r>
        <w:rPr>
          <w:rFonts w:ascii="Times New Roman" w:hAnsi="Times New Roman" w:cs="Times New Roman"/>
          <w:kern w:val="0"/>
          <w:sz w:val="24"/>
          <w:szCs w:val="24"/>
        </w:rPr>
        <w:t>16.1.2</w:t>
      </w:r>
      <w:r>
        <w:rPr>
          <w:rFonts w:ascii="Times New Roman" w:hAnsi="Times New Roman" w:cs="Times New Roman"/>
          <w:kern w:val="0"/>
          <w:sz w:val="24"/>
          <w:szCs w:val="24"/>
        </w:rPr>
        <w:t>生活热水系统二次侧工作管采用薄壁不锈钢管</w:t>
      </w:r>
      <w:r>
        <w:rPr>
          <w:rFonts w:ascii="Times New Roman" w:hAnsi="Times New Roman" w:cs="Times New Roman"/>
          <w:kern w:val="0"/>
          <w:sz w:val="24"/>
          <w:szCs w:val="24"/>
        </w:rPr>
        <w:t>S31603</w:t>
      </w:r>
      <w:r>
        <w:rPr>
          <w:rFonts w:ascii="Times New Roman" w:hAnsi="Times New Roman" w:cs="Times New Roman"/>
          <w:kern w:val="0"/>
          <w:sz w:val="24"/>
          <w:szCs w:val="24"/>
        </w:rPr>
        <w:t>，采用环压</w:t>
      </w:r>
      <w:r>
        <w:rPr>
          <w:rFonts w:ascii="Times New Roman" w:hAnsi="Times New Roman" w:cs="Times New Roman"/>
          <w:kern w:val="0"/>
          <w:sz w:val="24"/>
          <w:szCs w:val="24"/>
        </w:rPr>
        <w:t>/</w:t>
      </w:r>
      <w:r>
        <w:rPr>
          <w:rFonts w:ascii="Times New Roman" w:hAnsi="Times New Roman" w:cs="Times New Roman"/>
          <w:kern w:val="0"/>
          <w:sz w:val="24"/>
          <w:szCs w:val="24"/>
        </w:rPr>
        <w:t>承插压合（</w:t>
      </w:r>
      <w:r>
        <w:rPr>
          <w:rFonts w:ascii="Times New Roman" w:hAnsi="Times New Roman" w:cs="Times New Roman"/>
          <w:kern w:val="0"/>
          <w:sz w:val="24"/>
          <w:szCs w:val="24"/>
        </w:rPr>
        <w:t>DN≤100</w:t>
      </w:r>
      <w:r>
        <w:rPr>
          <w:rFonts w:ascii="Times New Roman" w:hAnsi="Times New Roman" w:cs="Times New Roman"/>
          <w:kern w:val="0"/>
          <w:sz w:val="24"/>
          <w:szCs w:val="24"/>
        </w:rPr>
        <w:t>）或采用沟槽式链接（</w:t>
      </w:r>
      <w:r>
        <w:rPr>
          <w:rFonts w:ascii="Times New Roman" w:hAnsi="Times New Roman" w:cs="Times New Roman"/>
          <w:kern w:val="0"/>
          <w:sz w:val="24"/>
          <w:szCs w:val="24"/>
        </w:rPr>
        <w:t>DN</w:t>
      </w:r>
      <w:r>
        <w:rPr>
          <w:rFonts w:ascii="Times New Roman" w:hAnsi="Times New Roman" w:cs="Times New Roman"/>
          <w:kern w:val="0"/>
          <w:sz w:val="24"/>
          <w:szCs w:val="24"/>
        </w:rPr>
        <w:t>＞</w:t>
      </w:r>
      <w:r>
        <w:rPr>
          <w:rFonts w:ascii="Times New Roman" w:hAnsi="Times New Roman" w:cs="Times New Roman"/>
          <w:kern w:val="0"/>
          <w:sz w:val="24"/>
          <w:szCs w:val="24"/>
        </w:rPr>
        <w:t>100</w:t>
      </w:r>
      <w:r>
        <w:rPr>
          <w:rFonts w:ascii="Times New Roman" w:hAnsi="Times New Roman" w:cs="Times New Roman"/>
          <w:kern w:val="0"/>
          <w:sz w:val="24"/>
          <w:szCs w:val="24"/>
        </w:rPr>
        <w:t>），不能有机械连接件。</w:t>
      </w:r>
    </w:p>
    <w:p w14:paraId="190B2F89" w14:textId="77777777" w:rsidR="001C433A" w:rsidRDefault="006C4373">
      <w:pPr>
        <w:widowControl/>
        <w:adjustRightInd w:val="0"/>
        <w:snapToGrid w:val="0"/>
        <w:spacing w:line="360" w:lineRule="auto"/>
        <w:rPr>
          <w:rFonts w:ascii="Times New Roman" w:hAnsi="Times New Roman" w:cs="Times New Roman"/>
          <w:kern w:val="0"/>
          <w:sz w:val="24"/>
          <w:szCs w:val="24"/>
        </w:rPr>
      </w:pPr>
      <w:r>
        <w:rPr>
          <w:rFonts w:ascii="Times New Roman" w:hAnsi="Times New Roman" w:cs="Times New Roman"/>
          <w:kern w:val="0"/>
          <w:sz w:val="24"/>
          <w:szCs w:val="24"/>
        </w:rPr>
        <w:t>16.1.3</w:t>
      </w:r>
      <w:r>
        <w:rPr>
          <w:rFonts w:ascii="Times New Roman" w:hAnsi="Times New Roman" w:cs="Times New Roman"/>
          <w:kern w:val="0"/>
          <w:sz w:val="24"/>
          <w:szCs w:val="24"/>
        </w:rPr>
        <w:t>其余工作管采用螺旋焊缝钢管（</w:t>
      </w:r>
      <w:r>
        <w:rPr>
          <w:rFonts w:ascii="Times New Roman" w:hAnsi="Times New Roman" w:cs="Times New Roman"/>
          <w:kern w:val="0"/>
          <w:sz w:val="24"/>
          <w:szCs w:val="24"/>
        </w:rPr>
        <w:t>DN≥300</w:t>
      </w:r>
      <w:r>
        <w:rPr>
          <w:rFonts w:ascii="Times New Roman" w:hAnsi="Times New Roman" w:cs="Times New Roman"/>
          <w:kern w:val="0"/>
          <w:sz w:val="24"/>
          <w:szCs w:val="24"/>
        </w:rPr>
        <w:t>）或无缝钢管（</w:t>
      </w:r>
      <w:r>
        <w:rPr>
          <w:rFonts w:ascii="Times New Roman" w:hAnsi="Times New Roman" w:cs="Times New Roman"/>
          <w:kern w:val="0"/>
          <w:sz w:val="24"/>
          <w:szCs w:val="24"/>
        </w:rPr>
        <w:t>DN</w:t>
      </w:r>
      <w:r>
        <w:rPr>
          <w:rFonts w:ascii="Times New Roman" w:hAnsi="Times New Roman" w:cs="Times New Roman"/>
          <w:kern w:val="0"/>
          <w:sz w:val="24"/>
          <w:szCs w:val="24"/>
        </w:rPr>
        <w:t>＜</w:t>
      </w:r>
      <w:r>
        <w:rPr>
          <w:rFonts w:ascii="Times New Roman" w:hAnsi="Times New Roman" w:cs="Times New Roman"/>
          <w:kern w:val="0"/>
          <w:sz w:val="24"/>
          <w:szCs w:val="24"/>
        </w:rPr>
        <w:t>300</w:t>
      </w:r>
      <w:r>
        <w:rPr>
          <w:rFonts w:ascii="Times New Roman" w:hAnsi="Times New Roman" w:cs="Times New Roman"/>
          <w:kern w:val="0"/>
          <w:sz w:val="24"/>
          <w:szCs w:val="24"/>
        </w:rPr>
        <w:t>），要求使用卷板制造焊接钢管。使用的卷板板宽要求：</w:t>
      </w:r>
      <w:r>
        <w:rPr>
          <w:rFonts w:ascii="Times New Roman" w:hAnsi="Times New Roman" w:cs="Times New Roman"/>
          <w:kern w:val="0"/>
          <w:sz w:val="24"/>
          <w:szCs w:val="24"/>
        </w:rPr>
        <w:t>DN800</w:t>
      </w:r>
      <w:r>
        <w:rPr>
          <w:rFonts w:ascii="Times New Roman" w:hAnsi="Times New Roman" w:cs="Times New Roman"/>
          <w:kern w:val="0"/>
          <w:sz w:val="24"/>
          <w:szCs w:val="24"/>
        </w:rPr>
        <w:t>及以上管道，板宽不小于</w:t>
      </w:r>
      <w:r>
        <w:rPr>
          <w:rFonts w:ascii="Times New Roman" w:hAnsi="Times New Roman" w:cs="Times New Roman"/>
          <w:kern w:val="0"/>
          <w:sz w:val="24"/>
          <w:szCs w:val="24"/>
        </w:rPr>
        <w:t>1.5</w:t>
      </w:r>
      <w:r>
        <w:rPr>
          <w:rFonts w:ascii="Times New Roman" w:hAnsi="Times New Roman" w:cs="Times New Roman"/>
          <w:kern w:val="0"/>
          <w:sz w:val="24"/>
          <w:szCs w:val="24"/>
        </w:rPr>
        <w:t>米，其余管道板宽不小于</w:t>
      </w:r>
      <w:r>
        <w:rPr>
          <w:rFonts w:ascii="Times New Roman" w:hAnsi="Times New Roman" w:cs="Times New Roman"/>
          <w:kern w:val="0"/>
          <w:sz w:val="24"/>
          <w:szCs w:val="24"/>
        </w:rPr>
        <w:t>1.2</w:t>
      </w:r>
      <w:r>
        <w:rPr>
          <w:rFonts w:ascii="Times New Roman" w:hAnsi="Times New Roman" w:cs="Times New Roman"/>
          <w:kern w:val="0"/>
          <w:sz w:val="24"/>
          <w:szCs w:val="24"/>
        </w:rPr>
        <w:t>米，不允许使用带钢制造焊接钢管。在一段钢管中，只允许有一条制管钢板对头焊缝。</w:t>
      </w:r>
    </w:p>
    <w:p w14:paraId="7D64AB49" w14:textId="77777777" w:rsidR="001C433A" w:rsidRDefault="006C4373">
      <w:pPr>
        <w:widowControl/>
        <w:adjustRightInd w:val="0"/>
        <w:snapToGrid w:val="0"/>
        <w:spacing w:line="360" w:lineRule="auto"/>
        <w:rPr>
          <w:rFonts w:ascii="Times New Roman" w:hAnsi="Times New Roman" w:cs="Times New Roman"/>
          <w:kern w:val="0"/>
          <w:sz w:val="24"/>
          <w:szCs w:val="24"/>
        </w:rPr>
      </w:pPr>
      <w:r>
        <w:rPr>
          <w:rFonts w:ascii="Times New Roman" w:hAnsi="Times New Roman" w:cs="Times New Roman"/>
          <w:kern w:val="0"/>
          <w:sz w:val="24"/>
          <w:szCs w:val="24"/>
        </w:rPr>
        <w:t>16.1.3</w:t>
      </w:r>
      <w:r>
        <w:rPr>
          <w:rFonts w:ascii="Times New Roman" w:hAnsi="Times New Roman" w:cs="Times New Roman"/>
          <w:kern w:val="0"/>
          <w:sz w:val="24"/>
          <w:szCs w:val="24"/>
        </w:rPr>
        <w:t>管材执行标准：</w:t>
      </w:r>
    </w:p>
    <w:p w14:paraId="1681FD6F" w14:textId="77777777" w:rsidR="001C433A" w:rsidRDefault="006C4373">
      <w:pPr>
        <w:widowControl/>
        <w:adjustRightInd w:val="0"/>
        <w:snapToGrid w:val="0"/>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螺旋焊缝钢管（</w:t>
      </w:r>
      <w:r>
        <w:rPr>
          <w:rFonts w:ascii="Times New Roman" w:hAnsi="Times New Roman" w:cs="Times New Roman"/>
          <w:kern w:val="0"/>
          <w:sz w:val="24"/>
          <w:szCs w:val="24"/>
        </w:rPr>
        <w:t>DN≥300</w:t>
      </w:r>
      <w:r>
        <w:rPr>
          <w:rFonts w:ascii="Times New Roman" w:hAnsi="Times New Roman" w:cs="Times New Roman"/>
          <w:kern w:val="0"/>
          <w:sz w:val="24"/>
          <w:szCs w:val="24"/>
        </w:rPr>
        <w:t>）应用标准</w:t>
      </w:r>
      <w:r>
        <w:rPr>
          <w:rFonts w:ascii="Times New Roman" w:hAnsi="Times New Roman" w:cs="Times New Roman"/>
          <w:kern w:val="0"/>
          <w:sz w:val="24"/>
          <w:szCs w:val="24"/>
        </w:rPr>
        <w:t>GB/T 3091-2015</w:t>
      </w:r>
      <w:r>
        <w:rPr>
          <w:rFonts w:ascii="Times New Roman" w:hAnsi="Times New Roman" w:cs="Times New Roman"/>
          <w:kern w:val="0"/>
          <w:sz w:val="24"/>
          <w:szCs w:val="24"/>
        </w:rPr>
        <w:t>《低压流体输送用焊接钢管》，无缝钢管（</w:t>
      </w:r>
      <w:r>
        <w:rPr>
          <w:rFonts w:ascii="Times New Roman" w:hAnsi="Times New Roman" w:cs="Times New Roman"/>
          <w:kern w:val="0"/>
          <w:sz w:val="24"/>
          <w:szCs w:val="24"/>
        </w:rPr>
        <w:t>DN</w:t>
      </w:r>
      <w:r>
        <w:rPr>
          <w:rFonts w:ascii="Times New Roman" w:hAnsi="Times New Roman" w:cs="Times New Roman"/>
          <w:kern w:val="0"/>
          <w:sz w:val="24"/>
          <w:szCs w:val="24"/>
        </w:rPr>
        <w:t>＜</w:t>
      </w:r>
      <w:r>
        <w:rPr>
          <w:rFonts w:ascii="Times New Roman" w:hAnsi="Times New Roman" w:cs="Times New Roman"/>
          <w:kern w:val="0"/>
          <w:sz w:val="24"/>
          <w:szCs w:val="24"/>
        </w:rPr>
        <w:t>300</w:t>
      </w:r>
      <w:r>
        <w:rPr>
          <w:rFonts w:ascii="Times New Roman" w:hAnsi="Times New Roman" w:cs="Times New Roman"/>
          <w:kern w:val="0"/>
          <w:sz w:val="24"/>
          <w:szCs w:val="24"/>
        </w:rPr>
        <w:t>）应用标准</w:t>
      </w:r>
      <w:r>
        <w:rPr>
          <w:rFonts w:ascii="Times New Roman" w:hAnsi="Times New Roman" w:cs="Times New Roman"/>
          <w:kern w:val="0"/>
          <w:sz w:val="24"/>
          <w:szCs w:val="24"/>
        </w:rPr>
        <w:t>GB/T 8163-2018</w:t>
      </w:r>
      <w:r>
        <w:rPr>
          <w:rFonts w:ascii="Times New Roman" w:hAnsi="Times New Roman" w:cs="Times New Roman"/>
          <w:kern w:val="0"/>
          <w:sz w:val="24"/>
          <w:szCs w:val="24"/>
        </w:rPr>
        <w:t>《输送流体用无缝钢管》及</w:t>
      </w:r>
      <w:r>
        <w:rPr>
          <w:rFonts w:ascii="Times New Roman" w:hAnsi="Times New Roman" w:cs="Times New Roman"/>
          <w:kern w:val="0"/>
          <w:sz w:val="24"/>
          <w:szCs w:val="24"/>
        </w:rPr>
        <w:t>GB/T 17395-2008</w:t>
      </w:r>
      <w:r>
        <w:rPr>
          <w:rFonts w:ascii="Times New Roman" w:hAnsi="Times New Roman" w:cs="Times New Roman"/>
          <w:kern w:val="0"/>
          <w:sz w:val="24"/>
          <w:szCs w:val="24"/>
        </w:rPr>
        <w:t>《无缝钢管尺寸、外形、重量及允许偏差</w:t>
      </w:r>
      <w:r>
        <w:rPr>
          <w:rFonts w:ascii="Times New Roman" w:hAnsi="Times New Roman" w:cs="Times New Roman"/>
          <w:kern w:val="0"/>
          <w:sz w:val="24"/>
          <w:szCs w:val="24"/>
        </w:rPr>
        <w:t xml:space="preserve"> </w:t>
      </w:r>
      <w:r>
        <w:rPr>
          <w:rFonts w:ascii="Times New Roman" w:hAnsi="Times New Roman" w:cs="Times New Roman"/>
          <w:kern w:val="0"/>
          <w:sz w:val="24"/>
          <w:szCs w:val="24"/>
        </w:rPr>
        <w:t>标准》，薄壁不锈钢管应用标准</w:t>
      </w:r>
      <w:r>
        <w:rPr>
          <w:rFonts w:ascii="Times New Roman" w:hAnsi="Times New Roman" w:cs="Times New Roman"/>
          <w:kern w:val="0"/>
          <w:sz w:val="24"/>
          <w:szCs w:val="24"/>
        </w:rPr>
        <w:t>CJ/T 151</w:t>
      </w:r>
      <w:r>
        <w:rPr>
          <w:rFonts w:ascii="Times New Roman" w:hAnsi="Times New Roman" w:cs="Times New Roman"/>
          <w:kern w:val="0"/>
          <w:sz w:val="24"/>
          <w:szCs w:val="24"/>
        </w:rPr>
        <w:t>《薄壁不锈钢管》。</w:t>
      </w:r>
    </w:p>
    <w:p w14:paraId="1D958066" w14:textId="77777777" w:rsidR="001C433A" w:rsidRDefault="006C4373">
      <w:pPr>
        <w:widowControl/>
        <w:adjustRightInd w:val="0"/>
        <w:snapToGrid w:val="0"/>
        <w:spacing w:beforeLines="50" w:before="156" w:line="360" w:lineRule="auto"/>
        <w:rPr>
          <w:rFonts w:ascii="Times New Roman" w:hAnsi="Times New Roman" w:cs="Times New Roman"/>
          <w:kern w:val="0"/>
          <w:sz w:val="24"/>
          <w:szCs w:val="24"/>
        </w:rPr>
      </w:pPr>
      <w:r>
        <w:rPr>
          <w:rFonts w:ascii="Times New Roman" w:hAnsi="Times New Roman" w:cs="Times New Roman"/>
          <w:kern w:val="0"/>
          <w:sz w:val="24"/>
          <w:szCs w:val="24"/>
        </w:rPr>
        <w:t>16.1.4</w:t>
      </w:r>
      <w:r>
        <w:rPr>
          <w:rFonts w:ascii="Times New Roman" w:hAnsi="Times New Roman" w:cs="Times New Roman"/>
          <w:kern w:val="0"/>
          <w:sz w:val="24"/>
          <w:szCs w:val="24"/>
        </w:rPr>
        <w:t>弯头、三通、变径技术参数要求与直管段同，弯头弯曲半径为</w:t>
      </w:r>
      <w:r>
        <w:rPr>
          <w:rFonts w:ascii="Times New Roman" w:hAnsi="Times New Roman" w:cs="Times New Roman"/>
          <w:kern w:val="0"/>
          <w:sz w:val="24"/>
          <w:szCs w:val="24"/>
        </w:rPr>
        <w:t>1.5D</w:t>
      </w:r>
      <w:r>
        <w:rPr>
          <w:rFonts w:ascii="Times New Roman" w:hAnsi="Times New Roman" w:cs="Times New Roman"/>
          <w:kern w:val="0"/>
          <w:sz w:val="24"/>
          <w:szCs w:val="24"/>
        </w:rPr>
        <w:t>，螺旋焊缝钢管和无缝钢管壁厚详下表。</w:t>
      </w:r>
    </w:p>
    <w:tbl>
      <w:tblPr>
        <w:tblStyle w:val="ac"/>
        <w:tblW w:w="8296" w:type="dxa"/>
        <w:jc w:val="center"/>
        <w:tblLayout w:type="fixed"/>
        <w:tblLook w:val="04A0" w:firstRow="1" w:lastRow="0" w:firstColumn="1" w:lastColumn="0" w:noHBand="0" w:noVBand="1"/>
      </w:tblPr>
      <w:tblGrid>
        <w:gridCol w:w="846"/>
        <w:gridCol w:w="1417"/>
        <w:gridCol w:w="1884"/>
        <w:gridCol w:w="951"/>
        <w:gridCol w:w="1418"/>
        <w:gridCol w:w="1780"/>
      </w:tblGrid>
      <w:tr w:rsidR="001C433A" w14:paraId="0539F75B" w14:textId="77777777">
        <w:trPr>
          <w:jc w:val="center"/>
        </w:trPr>
        <w:tc>
          <w:tcPr>
            <w:tcW w:w="846" w:type="dxa"/>
            <w:vAlign w:val="center"/>
          </w:tcPr>
          <w:p w14:paraId="2D1E85C8" w14:textId="77777777" w:rsidR="001C433A" w:rsidRDefault="006C4373">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序号</w:t>
            </w:r>
          </w:p>
        </w:tc>
        <w:tc>
          <w:tcPr>
            <w:tcW w:w="1417" w:type="dxa"/>
            <w:vAlign w:val="center"/>
          </w:tcPr>
          <w:p w14:paraId="21762E29" w14:textId="77777777" w:rsidR="001C433A" w:rsidRDefault="006C4373">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公称直径</w:t>
            </w:r>
          </w:p>
        </w:tc>
        <w:tc>
          <w:tcPr>
            <w:tcW w:w="1884" w:type="dxa"/>
            <w:vAlign w:val="center"/>
          </w:tcPr>
          <w:p w14:paraId="1FA3C52C" w14:textId="77777777" w:rsidR="001C433A" w:rsidRDefault="006C4373">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管道壁厚</w:t>
            </w:r>
          </w:p>
        </w:tc>
        <w:tc>
          <w:tcPr>
            <w:tcW w:w="951" w:type="dxa"/>
            <w:vAlign w:val="center"/>
          </w:tcPr>
          <w:p w14:paraId="47F6D16E" w14:textId="77777777" w:rsidR="001C433A" w:rsidRDefault="006C4373">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序号</w:t>
            </w:r>
          </w:p>
        </w:tc>
        <w:tc>
          <w:tcPr>
            <w:tcW w:w="1418" w:type="dxa"/>
            <w:vAlign w:val="center"/>
          </w:tcPr>
          <w:p w14:paraId="51A74E3B" w14:textId="77777777" w:rsidR="001C433A" w:rsidRDefault="006C4373">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公称直径</w:t>
            </w:r>
          </w:p>
        </w:tc>
        <w:tc>
          <w:tcPr>
            <w:tcW w:w="1780" w:type="dxa"/>
            <w:vAlign w:val="center"/>
          </w:tcPr>
          <w:p w14:paraId="57274A60" w14:textId="77777777" w:rsidR="001C433A" w:rsidRDefault="006C4373">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管道壁厚</w:t>
            </w:r>
          </w:p>
        </w:tc>
      </w:tr>
      <w:tr w:rsidR="001C433A" w14:paraId="66C4DA3E" w14:textId="77777777">
        <w:trPr>
          <w:jc w:val="center"/>
        </w:trPr>
        <w:tc>
          <w:tcPr>
            <w:tcW w:w="846" w:type="dxa"/>
            <w:vAlign w:val="center"/>
          </w:tcPr>
          <w:p w14:paraId="0DA338DD"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w:t>
            </w:r>
          </w:p>
        </w:tc>
        <w:tc>
          <w:tcPr>
            <w:tcW w:w="1417" w:type="dxa"/>
            <w:vAlign w:val="center"/>
          </w:tcPr>
          <w:p w14:paraId="149C1186"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DN50</w:t>
            </w:r>
          </w:p>
        </w:tc>
        <w:tc>
          <w:tcPr>
            <w:tcW w:w="1884" w:type="dxa"/>
            <w:vAlign w:val="center"/>
          </w:tcPr>
          <w:p w14:paraId="3D4B394B"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Ф57*3.5</w:t>
            </w:r>
          </w:p>
        </w:tc>
        <w:tc>
          <w:tcPr>
            <w:tcW w:w="951" w:type="dxa"/>
            <w:vAlign w:val="center"/>
          </w:tcPr>
          <w:p w14:paraId="5BD70782"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10</w:t>
            </w:r>
          </w:p>
        </w:tc>
        <w:tc>
          <w:tcPr>
            <w:tcW w:w="1418" w:type="dxa"/>
            <w:vAlign w:val="center"/>
          </w:tcPr>
          <w:p w14:paraId="525029EB"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DN350</w:t>
            </w:r>
          </w:p>
        </w:tc>
        <w:tc>
          <w:tcPr>
            <w:tcW w:w="1780" w:type="dxa"/>
            <w:vAlign w:val="center"/>
          </w:tcPr>
          <w:p w14:paraId="35BDE00C"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Ф377*10</w:t>
            </w:r>
          </w:p>
        </w:tc>
      </w:tr>
      <w:tr w:rsidR="001C433A" w14:paraId="2C5BAC7A" w14:textId="77777777">
        <w:trPr>
          <w:jc w:val="center"/>
        </w:trPr>
        <w:tc>
          <w:tcPr>
            <w:tcW w:w="846" w:type="dxa"/>
            <w:vAlign w:val="center"/>
          </w:tcPr>
          <w:p w14:paraId="3D24EEEF"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17" w:type="dxa"/>
            <w:vAlign w:val="center"/>
          </w:tcPr>
          <w:p w14:paraId="7810EFFA"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DN65</w:t>
            </w:r>
          </w:p>
        </w:tc>
        <w:tc>
          <w:tcPr>
            <w:tcW w:w="1884" w:type="dxa"/>
            <w:vAlign w:val="center"/>
          </w:tcPr>
          <w:p w14:paraId="3346BCF8"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Ф73*4</w:t>
            </w:r>
          </w:p>
        </w:tc>
        <w:tc>
          <w:tcPr>
            <w:tcW w:w="951" w:type="dxa"/>
            <w:vAlign w:val="center"/>
          </w:tcPr>
          <w:p w14:paraId="30223F56"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11</w:t>
            </w:r>
          </w:p>
        </w:tc>
        <w:tc>
          <w:tcPr>
            <w:tcW w:w="1418" w:type="dxa"/>
            <w:vAlign w:val="center"/>
          </w:tcPr>
          <w:p w14:paraId="261E53B6"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DN400</w:t>
            </w:r>
          </w:p>
        </w:tc>
        <w:tc>
          <w:tcPr>
            <w:tcW w:w="1780" w:type="dxa"/>
            <w:vAlign w:val="center"/>
          </w:tcPr>
          <w:p w14:paraId="352AB8DE"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Ф426*10</w:t>
            </w:r>
          </w:p>
        </w:tc>
      </w:tr>
      <w:tr w:rsidR="001C433A" w14:paraId="2F30F591" w14:textId="77777777">
        <w:trPr>
          <w:jc w:val="center"/>
        </w:trPr>
        <w:tc>
          <w:tcPr>
            <w:tcW w:w="846" w:type="dxa"/>
            <w:vAlign w:val="center"/>
          </w:tcPr>
          <w:p w14:paraId="1AC36207"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17" w:type="dxa"/>
            <w:vAlign w:val="center"/>
          </w:tcPr>
          <w:p w14:paraId="4F0BA0B0"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DN80</w:t>
            </w:r>
          </w:p>
        </w:tc>
        <w:tc>
          <w:tcPr>
            <w:tcW w:w="1884" w:type="dxa"/>
            <w:vAlign w:val="center"/>
          </w:tcPr>
          <w:p w14:paraId="64EE8286"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Ф89*4</w:t>
            </w:r>
          </w:p>
        </w:tc>
        <w:tc>
          <w:tcPr>
            <w:tcW w:w="951" w:type="dxa"/>
            <w:vAlign w:val="center"/>
          </w:tcPr>
          <w:p w14:paraId="1EB2432B"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12</w:t>
            </w:r>
          </w:p>
        </w:tc>
        <w:tc>
          <w:tcPr>
            <w:tcW w:w="1418" w:type="dxa"/>
            <w:vAlign w:val="center"/>
          </w:tcPr>
          <w:p w14:paraId="2D7A7A89"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DN450</w:t>
            </w:r>
          </w:p>
        </w:tc>
        <w:tc>
          <w:tcPr>
            <w:tcW w:w="1780" w:type="dxa"/>
            <w:vAlign w:val="center"/>
          </w:tcPr>
          <w:p w14:paraId="2B7B76B9"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Ф478*10</w:t>
            </w:r>
          </w:p>
        </w:tc>
      </w:tr>
      <w:tr w:rsidR="001C433A" w14:paraId="5E0A81EA" w14:textId="77777777">
        <w:trPr>
          <w:jc w:val="center"/>
        </w:trPr>
        <w:tc>
          <w:tcPr>
            <w:tcW w:w="846" w:type="dxa"/>
            <w:vAlign w:val="center"/>
          </w:tcPr>
          <w:p w14:paraId="0FDC6C84"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4</w:t>
            </w:r>
          </w:p>
        </w:tc>
        <w:tc>
          <w:tcPr>
            <w:tcW w:w="1417" w:type="dxa"/>
            <w:vAlign w:val="center"/>
          </w:tcPr>
          <w:p w14:paraId="7D01CB3B"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DN100</w:t>
            </w:r>
          </w:p>
        </w:tc>
        <w:tc>
          <w:tcPr>
            <w:tcW w:w="1884" w:type="dxa"/>
            <w:vAlign w:val="center"/>
          </w:tcPr>
          <w:p w14:paraId="37A83AA2"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Ф108*4</w:t>
            </w:r>
          </w:p>
        </w:tc>
        <w:tc>
          <w:tcPr>
            <w:tcW w:w="951" w:type="dxa"/>
            <w:vAlign w:val="center"/>
          </w:tcPr>
          <w:p w14:paraId="374AA3D1"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13</w:t>
            </w:r>
          </w:p>
        </w:tc>
        <w:tc>
          <w:tcPr>
            <w:tcW w:w="1418" w:type="dxa"/>
            <w:vAlign w:val="center"/>
          </w:tcPr>
          <w:p w14:paraId="72E78AD9"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DN500</w:t>
            </w:r>
          </w:p>
        </w:tc>
        <w:tc>
          <w:tcPr>
            <w:tcW w:w="1780" w:type="dxa"/>
            <w:vAlign w:val="center"/>
          </w:tcPr>
          <w:p w14:paraId="7E446EDE"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Ф529*10</w:t>
            </w:r>
          </w:p>
        </w:tc>
      </w:tr>
      <w:tr w:rsidR="001C433A" w14:paraId="7B50B159" w14:textId="77777777">
        <w:trPr>
          <w:jc w:val="center"/>
        </w:trPr>
        <w:tc>
          <w:tcPr>
            <w:tcW w:w="846" w:type="dxa"/>
            <w:vAlign w:val="center"/>
          </w:tcPr>
          <w:p w14:paraId="770FCFF2"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w:t>
            </w:r>
          </w:p>
        </w:tc>
        <w:tc>
          <w:tcPr>
            <w:tcW w:w="1417" w:type="dxa"/>
            <w:vAlign w:val="center"/>
          </w:tcPr>
          <w:p w14:paraId="0AA5A039"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DN125</w:t>
            </w:r>
          </w:p>
        </w:tc>
        <w:tc>
          <w:tcPr>
            <w:tcW w:w="1884" w:type="dxa"/>
            <w:vAlign w:val="center"/>
          </w:tcPr>
          <w:p w14:paraId="1C43E6C5"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Ф133*4.5</w:t>
            </w:r>
          </w:p>
        </w:tc>
        <w:tc>
          <w:tcPr>
            <w:tcW w:w="951" w:type="dxa"/>
            <w:vAlign w:val="center"/>
          </w:tcPr>
          <w:p w14:paraId="6107AD04"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14</w:t>
            </w:r>
          </w:p>
        </w:tc>
        <w:tc>
          <w:tcPr>
            <w:tcW w:w="1418" w:type="dxa"/>
            <w:vAlign w:val="center"/>
          </w:tcPr>
          <w:p w14:paraId="62509A81"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DN600</w:t>
            </w:r>
          </w:p>
        </w:tc>
        <w:tc>
          <w:tcPr>
            <w:tcW w:w="1780" w:type="dxa"/>
            <w:vAlign w:val="center"/>
          </w:tcPr>
          <w:p w14:paraId="766DBE43"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Ф630*10</w:t>
            </w:r>
          </w:p>
        </w:tc>
      </w:tr>
      <w:tr w:rsidR="001C433A" w14:paraId="18364C74" w14:textId="77777777">
        <w:trPr>
          <w:jc w:val="center"/>
        </w:trPr>
        <w:tc>
          <w:tcPr>
            <w:tcW w:w="846" w:type="dxa"/>
            <w:vAlign w:val="center"/>
          </w:tcPr>
          <w:p w14:paraId="44ABB9AE"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6</w:t>
            </w:r>
          </w:p>
        </w:tc>
        <w:tc>
          <w:tcPr>
            <w:tcW w:w="1417" w:type="dxa"/>
            <w:vAlign w:val="center"/>
          </w:tcPr>
          <w:p w14:paraId="45227C9D"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DN150</w:t>
            </w:r>
          </w:p>
        </w:tc>
        <w:tc>
          <w:tcPr>
            <w:tcW w:w="1884" w:type="dxa"/>
            <w:vAlign w:val="center"/>
          </w:tcPr>
          <w:p w14:paraId="33AFB328"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Ф159*4.5</w:t>
            </w:r>
          </w:p>
        </w:tc>
        <w:tc>
          <w:tcPr>
            <w:tcW w:w="951" w:type="dxa"/>
            <w:vAlign w:val="center"/>
          </w:tcPr>
          <w:p w14:paraId="4AC61BAE"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15</w:t>
            </w:r>
          </w:p>
        </w:tc>
        <w:tc>
          <w:tcPr>
            <w:tcW w:w="1418" w:type="dxa"/>
            <w:vAlign w:val="center"/>
          </w:tcPr>
          <w:p w14:paraId="7AF964FD"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DN700</w:t>
            </w:r>
          </w:p>
        </w:tc>
        <w:tc>
          <w:tcPr>
            <w:tcW w:w="1780" w:type="dxa"/>
            <w:vAlign w:val="center"/>
          </w:tcPr>
          <w:p w14:paraId="7B0734A9"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Ф720*10</w:t>
            </w:r>
          </w:p>
        </w:tc>
      </w:tr>
      <w:tr w:rsidR="001C433A" w14:paraId="08439ADD" w14:textId="77777777">
        <w:trPr>
          <w:jc w:val="center"/>
        </w:trPr>
        <w:tc>
          <w:tcPr>
            <w:tcW w:w="846" w:type="dxa"/>
            <w:vAlign w:val="center"/>
          </w:tcPr>
          <w:p w14:paraId="129405C2"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lastRenderedPageBreak/>
              <w:t>7</w:t>
            </w:r>
          </w:p>
        </w:tc>
        <w:tc>
          <w:tcPr>
            <w:tcW w:w="1417" w:type="dxa"/>
            <w:vAlign w:val="center"/>
          </w:tcPr>
          <w:p w14:paraId="660BEE33"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DN200</w:t>
            </w:r>
          </w:p>
        </w:tc>
        <w:tc>
          <w:tcPr>
            <w:tcW w:w="1884" w:type="dxa"/>
            <w:vAlign w:val="center"/>
          </w:tcPr>
          <w:p w14:paraId="2C9D32AE"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Ф219*6</w:t>
            </w:r>
          </w:p>
        </w:tc>
        <w:tc>
          <w:tcPr>
            <w:tcW w:w="951" w:type="dxa"/>
            <w:vAlign w:val="center"/>
          </w:tcPr>
          <w:p w14:paraId="750364EA"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16</w:t>
            </w:r>
          </w:p>
        </w:tc>
        <w:tc>
          <w:tcPr>
            <w:tcW w:w="1418" w:type="dxa"/>
            <w:vAlign w:val="center"/>
          </w:tcPr>
          <w:p w14:paraId="18973270"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DN800</w:t>
            </w:r>
          </w:p>
        </w:tc>
        <w:tc>
          <w:tcPr>
            <w:tcW w:w="1780" w:type="dxa"/>
            <w:vAlign w:val="center"/>
          </w:tcPr>
          <w:p w14:paraId="39863541"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Ф820*10</w:t>
            </w:r>
          </w:p>
        </w:tc>
      </w:tr>
      <w:tr w:rsidR="001C433A" w14:paraId="48B9F0A3" w14:textId="77777777" w:rsidTr="001405C2">
        <w:trPr>
          <w:trHeight w:val="90"/>
          <w:jc w:val="center"/>
        </w:trPr>
        <w:tc>
          <w:tcPr>
            <w:tcW w:w="846" w:type="dxa"/>
            <w:vAlign w:val="center"/>
          </w:tcPr>
          <w:p w14:paraId="294153DE"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8</w:t>
            </w:r>
          </w:p>
        </w:tc>
        <w:tc>
          <w:tcPr>
            <w:tcW w:w="1417" w:type="dxa"/>
            <w:vAlign w:val="center"/>
          </w:tcPr>
          <w:p w14:paraId="1B1901A7"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DN250</w:t>
            </w:r>
          </w:p>
        </w:tc>
        <w:tc>
          <w:tcPr>
            <w:tcW w:w="1884" w:type="dxa"/>
            <w:vAlign w:val="center"/>
          </w:tcPr>
          <w:p w14:paraId="20DB5939"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Ф273*7</w:t>
            </w:r>
          </w:p>
        </w:tc>
        <w:tc>
          <w:tcPr>
            <w:tcW w:w="951" w:type="dxa"/>
            <w:vAlign w:val="center"/>
          </w:tcPr>
          <w:p w14:paraId="1A558EDA"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17</w:t>
            </w:r>
          </w:p>
        </w:tc>
        <w:tc>
          <w:tcPr>
            <w:tcW w:w="1418" w:type="dxa"/>
            <w:vAlign w:val="center"/>
          </w:tcPr>
          <w:p w14:paraId="37C599F1"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DN900</w:t>
            </w:r>
          </w:p>
        </w:tc>
        <w:tc>
          <w:tcPr>
            <w:tcW w:w="1780" w:type="dxa"/>
            <w:vAlign w:val="center"/>
          </w:tcPr>
          <w:p w14:paraId="63B879CD"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Ф920*10</w:t>
            </w:r>
          </w:p>
        </w:tc>
      </w:tr>
      <w:tr w:rsidR="001C433A" w14:paraId="3AF48E09" w14:textId="77777777">
        <w:trPr>
          <w:jc w:val="center"/>
        </w:trPr>
        <w:tc>
          <w:tcPr>
            <w:tcW w:w="846" w:type="dxa"/>
            <w:vAlign w:val="center"/>
          </w:tcPr>
          <w:p w14:paraId="76B35536"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9</w:t>
            </w:r>
          </w:p>
        </w:tc>
        <w:tc>
          <w:tcPr>
            <w:tcW w:w="1417" w:type="dxa"/>
            <w:vAlign w:val="center"/>
          </w:tcPr>
          <w:p w14:paraId="07D1DE4A"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DN300</w:t>
            </w:r>
          </w:p>
        </w:tc>
        <w:tc>
          <w:tcPr>
            <w:tcW w:w="1884" w:type="dxa"/>
            <w:vAlign w:val="center"/>
          </w:tcPr>
          <w:p w14:paraId="596654B3"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Ф325*8</w:t>
            </w:r>
          </w:p>
        </w:tc>
        <w:tc>
          <w:tcPr>
            <w:tcW w:w="951" w:type="dxa"/>
            <w:vAlign w:val="center"/>
          </w:tcPr>
          <w:p w14:paraId="32C9B32C"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18</w:t>
            </w:r>
          </w:p>
        </w:tc>
        <w:tc>
          <w:tcPr>
            <w:tcW w:w="1418" w:type="dxa"/>
            <w:vAlign w:val="center"/>
          </w:tcPr>
          <w:p w14:paraId="502959A0"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DN1000</w:t>
            </w:r>
          </w:p>
        </w:tc>
        <w:tc>
          <w:tcPr>
            <w:tcW w:w="1780" w:type="dxa"/>
            <w:vAlign w:val="center"/>
          </w:tcPr>
          <w:p w14:paraId="0874DBD6"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Ф1020*12</w:t>
            </w:r>
          </w:p>
        </w:tc>
      </w:tr>
    </w:tbl>
    <w:p w14:paraId="4880FF42" w14:textId="77777777" w:rsidR="001C433A" w:rsidRDefault="006C4373">
      <w:pPr>
        <w:spacing w:line="360" w:lineRule="auto"/>
        <w:ind w:firstLineChars="200" w:firstLine="480"/>
        <w:rPr>
          <w:rFonts w:ascii="Times New Roman" w:hAnsi="Times New Roman" w:cs="Times New Roman"/>
          <w:kern w:val="0"/>
          <w:sz w:val="24"/>
          <w:szCs w:val="24"/>
        </w:rPr>
      </w:pPr>
      <w:r>
        <w:rPr>
          <w:rFonts w:ascii="Times New Roman" w:hAnsi="Times New Roman" w:cs="Times New Roman"/>
          <w:kern w:val="0"/>
          <w:sz w:val="24"/>
          <w:szCs w:val="24"/>
        </w:rPr>
        <w:t>薄壁不锈钢钢管壁厚详下表。</w:t>
      </w:r>
    </w:p>
    <w:tbl>
      <w:tblPr>
        <w:tblStyle w:val="ac"/>
        <w:tblW w:w="8296" w:type="dxa"/>
        <w:jc w:val="center"/>
        <w:tblLayout w:type="fixed"/>
        <w:tblLook w:val="04A0" w:firstRow="1" w:lastRow="0" w:firstColumn="1" w:lastColumn="0" w:noHBand="0" w:noVBand="1"/>
      </w:tblPr>
      <w:tblGrid>
        <w:gridCol w:w="846"/>
        <w:gridCol w:w="1417"/>
        <w:gridCol w:w="1884"/>
        <w:gridCol w:w="951"/>
        <w:gridCol w:w="1418"/>
        <w:gridCol w:w="1780"/>
      </w:tblGrid>
      <w:tr w:rsidR="001C433A" w14:paraId="6DD6834E" w14:textId="77777777">
        <w:trPr>
          <w:jc w:val="center"/>
        </w:trPr>
        <w:tc>
          <w:tcPr>
            <w:tcW w:w="846" w:type="dxa"/>
            <w:vAlign w:val="center"/>
          </w:tcPr>
          <w:p w14:paraId="6660E383" w14:textId="77777777" w:rsidR="001C433A" w:rsidRDefault="006C4373">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序号</w:t>
            </w:r>
          </w:p>
        </w:tc>
        <w:tc>
          <w:tcPr>
            <w:tcW w:w="1417" w:type="dxa"/>
            <w:vAlign w:val="center"/>
          </w:tcPr>
          <w:p w14:paraId="40934BE8" w14:textId="77777777" w:rsidR="001C433A" w:rsidRDefault="006C4373">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公称直径</w:t>
            </w:r>
          </w:p>
        </w:tc>
        <w:tc>
          <w:tcPr>
            <w:tcW w:w="1884" w:type="dxa"/>
            <w:vAlign w:val="center"/>
          </w:tcPr>
          <w:p w14:paraId="3C32B4C0" w14:textId="77777777" w:rsidR="001C433A" w:rsidRDefault="006C4373">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管道壁厚</w:t>
            </w:r>
          </w:p>
        </w:tc>
        <w:tc>
          <w:tcPr>
            <w:tcW w:w="951" w:type="dxa"/>
            <w:vAlign w:val="center"/>
          </w:tcPr>
          <w:p w14:paraId="44D87D83" w14:textId="77777777" w:rsidR="001C433A" w:rsidRDefault="006C4373">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序号</w:t>
            </w:r>
          </w:p>
        </w:tc>
        <w:tc>
          <w:tcPr>
            <w:tcW w:w="1418" w:type="dxa"/>
            <w:vAlign w:val="center"/>
          </w:tcPr>
          <w:p w14:paraId="69DE74B8" w14:textId="77777777" w:rsidR="001C433A" w:rsidRDefault="006C4373">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公称直径</w:t>
            </w:r>
          </w:p>
        </w:tc>
        <w:tc>
          <w:tcPr>
            <w:tcW w:w="1780" w:type="dxa"/>
            <w:vAlign w:val="center"/>
          </w:tcPr>
          <w:p w14:paraId="5AB9AC1F" w14:textId="77777777" w:rsidR="001C433A" w:rsidRDefault="006C4373">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管道壁厚</w:t>
            </w:r>
          </w:p>
        </w:tc>
      </w:tr>
      <w:tr w:rsidR="001C433A" w14:paraId="45813E6A" w14:textId="77777777">
        <w:trPr>
          <w:jc w:val="center"/>
        </w:trPr>
        <w:tc>
          <w:tcPr>
            <w:tcW w:w="846" w:type="dxa"/>
            <w:vAlign w:val="center"/>
          </w:tcPr>
          <w:p w14:paraId="1563B096"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w:t>
            </w:r>
          </w:p>
        </w:tc>
        <w:tc>
          <w:tcPr>
            <w:tcW w:w="1417" w:type="dxa"/>
            <w:vAlign w:val="center"/>
          </w:tcPr>
          <w:p w14:paraId="7CF7B484"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DN15</w:t>
            </w:r>
          </w:p>
        </w:tc>
        <w:tc>
          <w:tcPr>
            <w:tcW w:w="1884" w:type="dxa"/>
            <w:vAlign w:val="center"/>
          </w:tcPr>
          <w:p w14:paraId="3200B785"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Ф18.0*1.0</w:t>
            </w:r>
          </w:p>
        </w:tc>
        <w:tc>
          <w:tcPr>
            <w:tcW w:w="951" w:type="dxa"/>
            <w:vAlign w:val="center"/>
          </w:tcPr>
          <w:p w14:paraId="09EF2A25"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10</w:t>
            </w:r>
          </w:p>
        </w:tc>
        <w:tc>
          <w:tcPr>
            <w:tcW w:w="1418" w:type="dxa"/>
            <w:vAlign w:val="center"/>
          </w:tcPr>
          <w:p w14:paraId="0EB13088"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DN65</w:t>
            </w:r>
          </w:p>
        </w:tc>
        <w:tc>
          <w:tcPr>
            <w:tcW w:w="1780" w:type="dxa"/>
            <w:vAlign w:val="center"/>
          </w:tcPr>
          <w:p w14:paraId="4F500FEC"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Ф76.1*2.0</w:t>
            </w:r>
          </w:p>
        </w:tc>
      </w:tr>
      <w:tr w:rsidR="001C433A" w14:paraId="37790320" w14:textId="77777777">
        <w:trPr>
          <w:jc w:val="center"/>
        </w:trPr>
        <w:tc>
          <w:tcPr>
            <w:tcW w:w="846" w:type="dxa"/>
            <w:vAlign w:val="center"/>
          </w:tcPr>
          <w:p w14:paraId="75B03A69"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17" w:type="dxa"/>
            <w:vAlign w:val="center"/>
          </w:tcPr>
          <w:p w14:paraId="7B9D4FB2"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DN20</w:t>
            </w:r>
          </w:p>
        </w:tc>
        <w:tc>
          <w:tcPr>
            <w:tcW w:w="1884" w:type="dxa"/>
            <w:vAlign w:val="center"/>
          </w:tcPr>
          <w:p w14:paraId="067E66CA"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Ф22.0*1.2</w:t>
            </w:r>
          </w:p>
        </w:tc>
        <w:tc>
          <w:tcPr>
            <w:tcW w:w="951" w:type="dxa"/>
            <w:vAlign w:val="center"/>
          </w:tcPr>
          <w:p w14:paraId="26A962A4"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11</w:t>
            </w:r>
          </w:p>
        </w:tc>
        <w:tc>
          <w:tcPr>
            <w:tcW w:w="1418" w:type="dxa"/>
            <w:vAlign w:val="center"/>
          </w:tcPr>
          <w:p w14:paraId="2F1447EA"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DN80</w:t>
            </w:r>
          </w:p>
        </w:tc>
        <w:tc>
          <w:tcPr>
            <w:tcW w:w="1780" w:type="dxa"/>
            <w:vAlign w:val="center"/>
          </w:tcPr>
          <w:p w14:paraId="15BB75B3"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Ф88.9*2.0</w:t>
            </w:r>
          </w:p>
        </w:tc>
      </w:tr>
      <w:tr w:rsidR="001C433A" w14:paraId="66C13906" w14:textId="77777777">
        <w:trPr>
          <w:jc w:val="center"/>
        </w:trPr>
        <w:tc>
          <w:tcPr>
            <w:tcW w:w="846" w:type="dxa"/>
            <w:vAlign w:val="center"/>
          </w:tcPr>
          <w:p w14:paraId="4FBFFA1E"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17" w:type="dxa"/>
            <w:vAlign w:val="center"/>
          </w:tcPr>
          <w:p w14:paraId="541EA340"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DN25</w:t>
            </w:r>
          </w:p>
        </w:tc>
        <w:tc>
          <w:tcPr>
            <w:tcW w:w="1884" w:type="dxa"/>
            <w:vAlign w:val="center"/>
          </w:tcPr>
          <w:p w14:paraId="632A9B72"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Ф28.0*1.2</w:t>
            </w:r>
          </w:p>
        </w:tc>
        <w:tc>
          <w:tcPr>
            <w:tcW w:w="951" w:type="dxa"/>
            <w:vAlign w:val="center"/>
          </w:tcPr>
          <w:p w14:paraId="2F46B46B"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12</w:t>
            </w:r>
          </w:p>
        </w:tc>
        <w:tc>
          <w:tcPr>
            <w:tcW w:w="1418" w:type="dxa"/>
            <w:vAlign w:val="center"/>
          </w:tcPr>
          <w:p w14:paraId="41BBE793"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DN100</w:t>
            </w:r>
          </w:p>
        </w:tc>
        <w:tc>
          <w:tcPr>
            <w:tcW w:w="1780" w:type="dxa"/>
            <w:vAlign w:val="center"/>
          </w:tcPr>
          <w:p w14:paraId="52F7AD25"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Ф108.0*2.0</w:t>
            </w:r>
          </w:p>
        </w:tc>
      </w:tr>
      <w:tr w:rsidR="001C433A" w14:paraId="12EF1F3E" w14:textId="77777777">
        <w:trPr>
          <w:jc w:val="center"/>
        </w:trPr>
        <w:tc>
          <w:tcPr>
            <w:tcW w:w="846" w:type="dxa"/>
            <w:vAlign w:val="center"/>
          </w:tcPr>
          <w:p w14:paraId="264A5375"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4</w:t>
            </w:r>
          </w:p>
        </w:tc>
        <w:tc>
          <w:tcPr>
            <w:tcW w:w="1417" w:type="dxa"/>
            <w:vAlign w:val="center"/>
          </w:tcPr>
          <w:p w14:paraId="0E2913A0"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DN32</w:t>
            </w:r>
          </w:p>
        </w:tc>
        <w:tc>
          <w:tcPr>
            <w:tcW w:w="1884" w:type="dxa"/>
            <w:vAlign w:val="center"/>
          </w:tcPr>
          <w:p w14:paraId="1B836384"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Ф35.0*1.5</w:t>
            </w:r>
          </w:p>
        </w:tc>
        <w:tc>
          <w:tcPr>
            <w:tcW w:w="951" w:type="dxa"/>
            <w:vAlign w:val="center"/>
          </w:tcPr>
          <w:p w14:paraId="4D3EBC75"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13</w:t>
            </w:r>
          </w:p>
        </w:tc>
        <w:tc>
          <w:tcPr>
            <w:tcW w:w="1418" w:type="dxa"/>
            <w:vAlign w:val="center"/>
          </w:tcPr>
          <w:p w14:paraId="7DED0728"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DN125</w:t>
            </w:r>
          </w:p>
        </w:tc>
        <w:tc>
          <w:tcPr>
            <w:tcW w:w="1780" w:type="dxa"/>
            <w:vAlign w:val="center"/>
          </w:tcPr>
          <w:p w14:paraId="7078AFEA"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Ф133.0*2.5</w:t>
            </w:r>
          </w:p>
        </w:tc>
      </w:tr>
      <w:tr w:rsidR="001C433A" w14:paraId="1BCA903D" w14:textId="77777777">
        <w:trPr>
          <w:jc w:val="center"/>
        </w:trPr>
        <w:tc>
          <w:tcPr>
            <w:tcW w:w="846" w:type="dxa"/>
            <w:vAlign w:val="center"/>
          </w:tcPr>
          <w:p w14:paraId="1C613E2F"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w:t>
            </w:r>
          </w:p>
        </w:tc>
        <w:tc>
          <w:tcPr>
            <w:tcW w:w="1417" w:type="dxa"/>
            <w:vAlign w:val="center"/>
          </w:tcPr>
          <w:p w14:paraId="2011B5EC"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DN40</w:t>
            </w:r>
          </w:p>
        </w:tc>
        <w:tc>
          <w:tcPr>
            <w:tcW w:w="1884" w:type="dxa"/>
            <w:vAlign w:val="center"/>
          </w:tcPr>
          <w:p w14:paraId="28A507AD"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Ф42.0*1.5</w:t>
            </w:r>
          </w:p>
        </w:tc>
        <w:tc>
          <w:tcPr>
            <w:tcW w:w="951" w:type="dxa"/>
            <w:vAlign w:val="center"/>
          </w:tcPr>
          <w:p w14:paraId="34E043ED"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14</w:t>
            </w:r>
          </w:p>
        </w:tc>
        <w:tc>
          <w:tcPr>
            <w:tcW w:w="1418" w:type="dxa"/>
            <w:vAlign w:val="center"/>
          </w:tcPr>
          <w:p w14:paraId="4B2C896F"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DN150</w:t>
            </w:r>
          </w:p>
        </w:tc>
        <w:tc>
          <w:tcPr>
            <w:tcW w:w="1780" w:type="dxa"/>
            <w:vAlign w:val="center"/>
          </w:tcPr>
          <w:p w14:paraId="229B1682"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Ф159.0*2.5</w:t>
            </w:r>
          </w:p>
        </w:tc>
      </w:tr>
      <w:tr w:rsidR="001C433A" w14:paraId="3D5D0F01" w14:textId="77777777">
        <w:trPr>
          <w:jc w:val="center"/>
        </w:trPr>
        <w:tc>
          <w:tcPr>
            <w:tcW w:w="846" w:type="dxa"/>
            <w:vAlign w:val="center"/>
          </w:tcPr>
          <w:p w14:paraId="590B0EFE"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6</w:t>
            </w:r>
          </w:p>
        </w:tc>
        <w:tc>
          <w:tcPr>
            <w:tcW w:w="1417" w:type="dxa"/>
            <w:vAlign w:val="center"/>
          </w:tcPr>
          <w:p w14:paraId="7475D4A7"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DN50</w:t>
            </w:r>
          </w:p>
        </w:tc>
        <w:tc>
          <w:tcPr>
            <w:tcW w:w="1884" w:type="dxa"/>
            <w:vAlign w:val="center"/>
          </w:tcPr>
          <w:p w14:paraId="156AB916"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Ф54.0*1.5</w:t>
            </w:r>
          </w:p>
        </w:tc>
        <w:tc>
          <w:tcPr>
            <w:tcW w:w="951" w:type="dxa"/>
            <w:vAlign w:val="center"/>
          </w:tcPr>
          <w:p w14:paraId="2A4A5548"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15</w:t>
            </w:r>
          </w:p>
        </w:tc>
        <w:tc>
          <w:tcPr>
            <w:tcW w:w="1418" w:type="dxa"/>
            <w:vAlign w:val="center"/>
          </w:tcPr>
          <w:p w14:paraId="75129889"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DN200</w:t>
            </w:r>
          </w:p>
        </w:tc>
        <w:tc>
          <w:tcPr>
            <w:tcW w:w="1780" w:type="dxa"/>
            <w:vAlign w:val="center"/>
          </w:tcPr>
          <w:p w14:paraId="64DB3394"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Ф219.0*3.0</w:t>
            </w:r>
          </w:p>
        </w:tc>
      </w:tr>
    </w:tbl>
    <w:p w14:paraId="03F05B25" w14:textId="77777777" w:rsidR="001C433A" w:rsidRDefault="006C4373">
      <w:pPr>
        <w:spacing w:line="360" w:lineRule="auto"/>
        <w:rPr>
          <w:rFonts w:ascii="Times New Roman" w:hAnsi="Times New Roman" w:cs="Times New Roman"/>
          <w:b/>
          <w:sz w:val="24"/>
        </w:rPr>
      </w:pPr>
      <w:r>
        <w:rPr>
          <w:rFonts w:ascii="Times New Roman" w:hAnsi="Times New Roman" w:cs="Times New Roman"/>
          <w:b/>
          <w:sz w:val="24"/>
        </w:rPr>
        <w:t>16.2 U-PVC</w:t>
      </w:r>
      <w:r>
        <w:rPr>
          <w:rFonts w:ascii="Times New Roman" w:hAnsi="Times New Roman" w:cs="Times New Roman"/>
          <w:b/>
          <w:sz w:val="24"/>
        </w:rPr>
        <w:t>管</w:t>
      </w:r>
    </w:p>
    <w:p w14:paraId="7D68B569" w14:textId="77777777" w:rsidR="001C433A" w:rsidRDefault="006C4373">
      <w:pPr>
        <w:spacing w:line="360" w:lineRule="auto"/>
        <w:rPr>
          <w:rFonts w:ascii="Times New Roman" w:hAnsi="Times New Roman" w:cs="Times New Roman"/>
          <w:sz w:val="24"/>
          <w:szCs w:val="24"/>
        </w:rPr>
      </w:pPr>
      <w:r>
        <w:rPr>
          <w:rFonts w:ascii="Times New Roman" w:hAnsi="Times New Roman" w:cs="Times New Roman"/>
          <w:sz w:val="24"/>
          <w:szCs w:val="24"/>
        </w:rPr>
        <w:t>16.2.1</w:t>
      </w:r>
      <w:r>
        <w:rPr>
          <w:rFonts w:ascii="Times New Roman" w:hAnsi="Times New Roman" w:cs="Times New Roman"/>
          <w:sz w:val="24"/>
          <w:szCs w:val="24"/>
        </w:rPr>
        <w:t>范围：用于地块三室内外部分光纤的保护。</w:t>
      </w:r>
    </w:p>
    <w:p w14:paraId="32D18A79" w14:textId="77777777" w:rsidR="001C433A" w:rsidRDefault="006C4373">
      <w:pPr>
        <w:spacing w:line="360" w:lineRule="auto"/>
        <w:rPr>
          <w:rFonts w:ascii="Times New Roman" w:hAnsi="Times New Roman" w:cs="Times New Roman"/>
          <w:sz w:val="24"/>
          <w:szCs w:val="24"/>
        </w:rPr>
      </w:pPr>
      <w:r>
        <w:rPr>
          <w:rFonts w:ascii="Times New Roman" w:hAnsi="Times New Roman" w:cs="Times New Roman"/>
          <w:sz w:val="24"/>
          <w:szCs w:val="24"/>
        </w:rPr>
        <w:t>16.2.2</w:t>
      </w:r>
      <w:r>
        <w:rPr>
          <w:rFonts w:ascii="Times New Roman" w:hAnsi="Times New Roman" w:cs="Times New Roman"/>
          <w:sz w:val="24"/>
          <w:szCs w:val="24"/>
        </w:rPr>
        <w:t>管材外壁应光滑、平整，不允许有气泡、裂口和明显裂纹、色泽不均等缺陷。管材端面应切割平整并与轴线垂直。</w:t>
      </w:r>
    </w:p>
    <w:p w14:paraId="78AE53A4" w14:textId="77777777" w:rsidR="001C433A" w:rsidRDefault="006C4373">
      <w:pPr>
        <w:spacing w:line="360" w:lineRule="auto"/>
        <w:rPr>
          <w:rFonts w:ascii="Times New Roman" w:hAnsi="Times New Roman" w:cs="Times New Roman"/>
          <w:sz w:val="24"/>
          <w:szCs w:val="24"/>
        </w:rPr>
      </w:pPr>
      <w:r>
        <w:rPr>
          <w:rFonts w:ascii="Times New Roman" w:hAnsi="Times New Roman" w:cs="Times New Roman"/>
          <w:sz w:val="24"/>
          <w:szCs w:val="24"/>
        </w:rPr>
        <w:t>16.2.3</w:t>
      </w:r>
      <w:r>
        <w:rPr>
          <w:rFonts w:ascii="Times New Roman" w:hAnsi="Times New Roman" w:cs="Times New Roman"/>
          <w:sz w:val="24"/>
          <w:szCs w:val="24"/>
        </w:rPr>
        <w:t>管材的物理力学性能应满足如下规定要求：</w:t>
      </w:r>
    </w:p>
    <w:p w14:paraId="11B4F7E2" w14:textId="77777777" w:rsidR="001C433A" w:rsidRDefault="006C437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）密度</w:t>
      </w:r>
      <w:r>
        <w:rPr>
          <w:rFonts w:ascii="Times New Roman" w:hAnsi="Times New Roman" w:cs="Times New Roman"/>
          <w:sz w:val="24"/>
          <w:szCs w:val="24"/>
        </w:rPr>
        <w:t>1.350~1.550</w:t>
      </w:r>
      <w:r>
        <w:rPr>
          <w:rFonts w:ascii="Times New Roman" w:hAnsi="Times New Roman" w:cs="Times New Roman" w:hint="eastAsia"/>
          <w:sz w:val="24"/>
          <w:szCs w:val="24"/>
        </w:rPr>
        <w:t>k</w:t>
      </w:r>
      <w:r>
        <w:rPr>
          <w:rFonts w:ascii="Times New Roman" w:hAnsi="Times New Roman" w:cs="Times New Roman"/>
          <w:sz w:val="24"/>
          <w:szCs w:val="24"/>
        </w:rPr>
        <w:t>g/m³</w:t>
      </w:r>
      <w:r>
        <w:rPr>
          <w:rFonts w:ascii="Times New Roman" w:hAnsi="Times New Roman" w:cs="Times New Roman"/>
          <w:sz w:val="24"/>
          <w:szCs w:val="24"/>
        </w:rPr>
        <w:t>。</w:t>
      </w:r>
    </w:p>
    <w:p w14:paraId="1D433E4E" w14:textId="77777777" w:rsidR="001C433A" w:rsidRDefault="006C437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）维卡软化温度（</w:t>
      </w:r>
      <w:r>
        <w:rPr>
          <w:rFonts w:ascii="Times New Roman" w:hAnsi="Times New Roman" w:cs="Times New Roman"/>
          <w:sz w:val="24"/>
          <w:szCs w:val="24"/>
        </w:rPr>
        <w:t>VST</w:t>
      </w:r>
      <w:r>
        <w:rPr>
          <w:rFonts w:ascii="Times New Roman" w:hAnsi="Times New Roman" w:cs="Times New Roman"/>
          <w:sz w:val="24"/>
          <w:szCs w:val="24"/>
        </w:rPr>
        <w:t>）</w:t>
      </w:r>
      <w:r>
        <w:rPr>
          <w:rFonts w:ascii="Times New Roman" w:hAnsi="Times New Roman" w:cs="Times New Roman"/>
          <w:sz w:val="24"/>
          <w:szCs w:val="24"/>
        </w:rPr>
        <w:t>≥80℃</w:t>
      </w:r>
      <w:r>
        <w:rPr>
          <w:rFonts w:ascii="Times New Roman" w:hAnsi="Times New Roman" w:cs="Times New Roman"/>
          <w:sz w:val="24"/>
          <w:szCs w:val="24"/>
        </w:rPr>
        <w:t>。</w:t>
      </w:r>
    </w:p>
    <w:p w14:paraId="3E430F86" w14:textId="77777777" w:rsidR="001C433A" w:rsidRDefault="006C437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）纵向回缩率</w:t>
      </w:r>
      <w:r>
        <w:rPr>
          <w:rFonts w:ascii="Times New Roman" w:hAnsi="Times New Roman" w:cs="Times New Roman"/>
          <w:sz w:val="24"/>
          <w:szCs w:val="24"/>
        </w:rPr>
        <w:t>≤5%</w:t>
      </w:r>
      <w:r>
        <w:rPr>
          <w:rFonts w:ascii="Times New Roman" w:hAnsi="Times New Roman" w:cs="Times New Roman"/>
          <w:sz w:val="24"/>
          <w:szCs w:val="24"/>
        </w:rPr>
        <w:t>。</w:t>
      </w:r>
    </w:p>
    <w:p w14:paraId="554DBB22" w14:textId="77777777" w:rsidR="001C433A" w:rsidRDefault="006C437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）二氯甲烷浸渍试验，表面变化不劣于</w:t>
      </w:r>
      <w:r>
        <w:rPr>
          <w:rFonts w:ascii="Times New Roman" w:hAnsi="Times New Roman" w:cs="Times New Roman"/>
          <w:sz w:val="24"/>
          <w:szCs w:val="24"/>
        </w:rPr>
        <w:t>4L</w:t>
      </w:r>
      <w:r>
        <w:rPr>
          <w:rFonts w:ascii="Times New Roman" w:hAnsi="Times New Roman" w:cs="Times New Roman"/>
          <w:sz w:val="24"/>
          <w:szCs w:val="24"/>
        </w:rPr>
        <w:t>。</w:t>
      </w:r>
    </w:p>
    <w:p w14:paraId="1EF29047" w14:textId="77777777" w:rsidR="001C433A" w:rsidRDefault="006C437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）拉伸屈服强度</w:t>
      </w:r>
      <w:r>
        <w:rPr>
          <w:rFonts w:ascii="Times New Roman" w:hAnsi="Times New Roman" w:cs="Times New Roman"/>
          <w:sz w:val="24"/>
          <w:szCs w:val="24"/>
        </w:rPr>
        <w:t>≥40MPa</w:t>
      </w:r>
      <w:r>
        <w:rPr>
          <w:rFonts w:ascii="Times New Roman" w:hAnsi="Times New Roman" w:cs="Times New Roman"/>
          <w:sz w:val="24"/>
          <w:szCs w:val="24"/>
        </w:rPr>
        <w:t>。</w:t>
      </w:r>
    </w:p>
    <w:p w14:paraId="3D7E6FE5" w14:textId="77777777" w:rsidR="001C433A" w:rsidRDefault="006C437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）落锤冲击试验</w:t>
      </w:r>
      <w:r>
        <w:rPr>
          <w:rFonts w:ascii="Times New Roman" w:hAnsi="Times New Roman" w:cs="Times New Roman"/>
          <w:sz w:val="24"/>
          <w:szCs w:val="24"/>
        </w:rPr>
        <w:t>TIR≤5%</w:t>
      </w:r>
      <w:r>
        <w:rPr>
          <w:rFonts w:ascii="Times New Roman" w:hAnsi="Times New Roman" w:cs="Times New Roman"/>
          <w:sz w:val="24"/>
          <w:szCs w:val="24"/>
        </w:rPr>
        <w:t>。</w:t>
      </w:r>
    </w:p>
    <w:p w14:paraId="75983A3B" w14:textId="77777777" w:rsidR="001C433A" w:rsidRDefault="006C437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）液压测试：无破裂、无渗漏。</w:t>
      </w:r>
    </w:p>
    <w:p w14:paraId="7312F4D6" w14:textId="77777777" w:rsidR="001C433A" w:rsidRDefault="006C4373">
      <w:pPr>
        <w:spacing w:line="360" w:lineRule="auto"/>
        <w:ind w:firstLineChars="200" w:firstLine="480"/>
        <w:rPr>
          <w:rFonts w:ascii="Times New Roman" w:hAnsi="Times New Roman" w:cs="Times New Roman"/>
          <w:sz w:val="24"/>
          <w:szCs w:val="24"/>
          <w:shd w:val="clear" w:color="auto" w:fill="FFFFFF"/>
        </w:rPr>
      </w:pPr>
      <w:r>
        <w:rPr>
          <w:rFonts w:ascii="Times New Roman" w:hAnsi="Times New Roman" w:cs="Times New Roman"/>
          <w:sz w:val="24"/>
          <w:szCs w:val="24"/>
        </w:rPr>
        <w:t>8</w:t>
      </w:r>
      <w:r>
        <w:rPr>
          <w:rFonts w:ascii="Times New Roman" w:hAnsi="Times New Roman" w:cs="Times New Roman"/>
          <w:sz w:val="24"/>
          <w:szCs w:val="24"/>
        </w:rPr>
        <w:t>）满足</w:t>
      </w:r>
      <w:r>
        <w:rPr>
          <w:rFonts w:ascii="Times New Roman" w:hAnsi="Times New Roman" w:cs="Times New Roman"/>
          <w:sz w:val="24"/>
          <w:szCs w:val="24"/>
          <w:shd w:val="clear" w:color="auto" w:fill="FFFFFF"/>
        </w:rPr>
        <w:t>GB/T 10002.1-2006</w:t>
      </w:r>
      <w:r>
        <w:rPr>
          <w:rFonts w:ascii="Times New Roman" w:hAnsi="Times New Roman" w:cs="Times New Roman"/>
          <w:sz w:val="24"/>
          <w:szCs w:val="24"/>
          <w:shd w:val="clear" w:color="auto" w:fill="FFFFFF"/>
        </w:rPr>
        <w:t>《给水用硬聚氯乙烯管材》相关要求。</w:t>
      </w:r>
    </w:p>
    <w:p w14:paraId="31F7BF49" w14:textId="77777777" w:rsidR="001C433A" w:rsidRDefault="006C4373">
      <w:pPr>
        <w:spacing w:line="360" w:lineRule="auto"/>
        <w:rPr>
          <w:rFonts w:ascii="Times New Roman" w:hAnsi="Times New Roman" w:cs="Times New Roman"/>
          <w:sz w:val="24"/>
          <w:szCs w:val="24"/>
        </w:rPr>
      </w:pPr>
      <w:r>
        <w:rPr>
          <w:rFonts w:ascii="Times New Roman" w:hAnsi="Times New Roman" w:cs="Times New Roman"/>
          <w:sz w:val="24"/>
          <w:szCs w:val="24"/>
          <w:shd w:val="clear" w:color="auto" w:fill="FFFFFF"/>
        </w:rPr>
        <w:t>16.2.4</w:t>
      </w:r>
      <w:r>
        <w:rPr>
          <w:rFonts w:ascii="Times New Roman" w:hAnsi="Times New Roman" w:cs="Times New Roman"/>
          <w:sz w:val="24"/>
          <w:szCs w:val="24"/>
        </w:rPr>
        <w:t>品牌等同或相当于以下厂家档次的产品</w:t>
      </w:r>
    </w:p>
    <w:p w14:paraId="611147CA" w14:textId="77777777" w:rsidR="001C433A" w:rsidRDefault="006C4373">
      <w:pPr>
        <w:spacing w:line="360" w:lineRule="auto"/>
        <w:ind w:firstLineChars="400" w:firstLine="960"/>
        <w:rPr>
          <w:rFonts w:ascii="Times New Roman" w:hAnsi="Times New Roman" w:cs="Times New Roman"/>
          <w:sz w:val="24"/>
          <w:szCs w:val="24"/>
        </w:rPr>
      </w:pPr>
      <w:r>
        <w:rPr>
          <w:rFonts w:ascii="Times New Roman" w:hAnsi="Times New Roman" w:cs="Times New Roman"/>
          <w:sz w:val="24"/>
          <w:szCs w:val="24"/>
        </w:rPr>
        <w:t>日丰企业集团有限公司</w:t>
      </w:r>
    </w:p>
    <w:p w14:paraId="3C612AC7" w14:textId="77777777" w:rsidR="001C433A" w:rsidRDefault="006C4373">
      <w:pPr>
        <w:spacing w:line="360" w:lineRule="auto"/>
        <w:ind w:firstLineChars="400" w:firstLine="960"/>
        <w:rPr>
          <w:rFonts w:ascii="Times New Roman" w:hAnsi="Times New Roman" w:cs="Times New Roman"/>
          <w:sz w:val="24"/>
          <w:szCs w:val="24"/>
        </w:rPr>
      </w:pPr>
      <w:r>
        <w:rPr>
          <w:rFonts w:ascii="Times New Roman" w:hAnsi="Times New Roman" w:cs="Times New Roman"/>
          <w:sz w:val="24"/>
          <w:szCs w:val="24"/>
        </w:rPr>
        <w:t>广东联塑科技实业有限公司</w:t>
      </w:r>
    </w:p>
    <w:p w14:paraId="5E4F93DF" w14:textId="77777777" w:rsidR="001C433A" w:rsidRDefault="006C4373">
      <w:pPr>
        <w:spacing w:line="360" w:lineRule="auto"/>
        <w:ind w:firstLineChars="400" w:firstLine="960"/>
        <w:rPr>
          <w:rFonts w:ascii="Times New Roman" w:hAnsi="Times New Roman" w:cs="Times New Roman"/>
          <w:sz w:val="24"/>
          <w:szCs w:val="24"/>
        </w:rPr>
      </w:pPr>
      <w:r>
        <w:rPr>
          <w:rFonts w:ascii="Times New Roman" w:hAnsi="Times New Roman" w:cs="Times New Roman"/>
          <w:sz w:val="24"/>
          <w:szCs w:val="24"/>
        </w:rPr>
        <w:t>广东雄塑科技集团股份有限公司</w:t>
      </w:r>
    </w:p>
    <w:p w14:paraId="1A0BD1F2" w14:textId="77777777" w:rsidR="001C433A" w:rsidRDefault="006C4373">
      <w:pPr>
        <w:spacing w:line="360" w:lineRule="auto"/>
        <w:rPr>
          <w:rFonts w:ascii="Times New Roman" w:hAnsi="Times New Roman" w:cs="Times New Roman"/>
          <w:b/>
          <w:sz w:val="24"/>
        </w:rPr>
      </w:pPr>
      <w:r>
        <w:rPr>
          <w:rFonts w:ascii="Times New Roman" w:hAnsi="Times New Roman" w:cs="Times New Roman"/>
          <w:b/>
          <w:sz w:val="24"/>
        </w:rPr>
        <w:t xml:space="preserve">16.3 </w:t>
      </w:r>
      <w:r>
        <w:rPr>
          <w:rFonts w:ascii="Times New Roman" w:hAnsi="Times New Roman" w:cs="Times New Roman"/>
          <w:b/>
          <w:sz w:val="24"/>
        </w:rPr>
        <w:t>聚氨酯预制直埋保温管及管件（生活热水埋地管网）</w:t>
      </w:r>
    </w:p>
    <w:p w14:paraId="56A38C05" w14:textId="77777777" w:rsidR="001C433A" w:rsidRDefault="006C437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16.3.1</w:t>
      </w:r>
      <w:r>
        <w:rPr>
          <w:rFonts w:ascii="Times New Roman" w:hAnsi="Times New Roman" w:cs="Times New Roman"/>
          <w:sz w:val="24"/>
          <w:szCs w:val="24"/>
        </w:rPr>
        <w:t>总则</w:t>
      </w:r>
    </w:p>
    <w:p w14:paraId="08CAC64E" w14:textId="77777777" w:rsidR="001C433A" w:rsidRDefault="006C4373">
      <w:pPr>
        <w:spacing w:line="360" w:lineRule="auto"/>
        <w:rPr>
          <w:rFonts w:ascii="Times New Roman" w:hAnsi="Times New Roman" w:cs="Times New Roman"/>
          <w:sz w:val="24"/>
          <w:szCs w:val="24"/>
        </w:rPr>
      </w:pPr>
      <w:r>
        <w:rPr>
          <w:rFonts w:ascii="Times New Roman" w:hAnsi="Times New Roman" w:cs="Times New Roman"/>
          <w:sz w:val="24"/>
          <w:szCs w:val="24"/>
        </w:rPr>
        <w:t>16.3.1.1</w:t>
      </w:r>
      <w:r>
        <w:rPr>
          <w:rFonts w:ascii="Times New Roman" w:hAnsi="Times New Roman" w:cs="Times New Roman"/>
          <w:sz w:val="24"/>
          <w:szCs w:val="24"/>
        </w:rPr>
        <w:t>范围：用于生活热水室外埋地</w:t>
      </w:r>
      <w:r>
        <w:rPr>
          <w:rFonts w:ascii="Times New Roman" w:hAnsi="Times New Roman" w:cs="Times New Roman" w:hint="eastAsia"/>
          <w:sz w:val="24"/>
          <w:szCs w:val="24"/>
        </w:rPr>
        <w:t>管线。</w:t>
      </w:r>
    </w:p>
    <w:p w14:paraId="321082E0"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16.3.</w:t>
      </w:r>
      <w:r>
        <w:rPr>
          <w:rFonts w:ascii="Times New Roman" w:hAnsi="Times New Roman" w:cs="Times New Roman" w:hint="eastAsia"/>
          <w:sz w:val="24"/>
        </w:rPr>
        <w:t>1.</w:t>
      </w:r>
      <w:r>
        <w:rPr>
          <w:rFonts w:ascii="Times New Roman" w:hAnsi="Times New Roman" w:cs="Times New Roman"/>
          <w:sz w:val="24"/>
        </w:rPr>
        <w:t>2</w:t>
      </w:r>
      <w:r>
        <w:rPr>
          <w:rFonts w:ascii="Times New Roman" w:hAnsi="Times New Roman" w:cs="Times New Roman"/>
          <w:sz w:val="24"/>
        </w:rPr>
        <w:t>钢管执行如下标准</w:t>
      </w:r>
    </w:p>
    <w:p w14:paraId="032A058D" w14:textId="77777777" w:rsidR="001C433A" w:rsidRDefault="006C4373">
      <w:pPr>
        <w:spacing w:line="360" w:lineRule="auto"/>
        <w:ind w:firstLineChars="300" w:firstLine="720"/>
        <w:rPr>
          <w:rFonts w:ascii="Times New Roman" w:hAnsi="Times New Roman" w:cs="Times New Roman"/>
          <w:sz w:val="24"/>
        </w:rPr>
      </w:pPr>
      <w:r>
        <w:rPr>
          <w:rFonts w:ascii="Times New Roman" w:hAnsi="Times New Roman" w:cs="Times New Roman"/>
          <w:sz w:val="24"/>
        </w:rPr>
        <w:t>GB/T 9711——</w:t>
      </w:r>
      <w:r>
        <w:rPr>
          <w:rFonts w:ascii="Times New Roman" w:hAnsi="Times New Roman" w:cs="Times New Roman"/>
          <w:sz w:val="24"/>
        </w:rPr>
        <w:t>石油天然气工业管线输送系统用钢管</w:t>
      </w:r>
    </w:p>
    <w:p w14:paraId="63A60F52"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16.3.</w:t>
      </w:r>
      <w:r>
        <w:rPr>
          <w:rFonts w:ascii="Times New Roman" w:hAnsi="Times New Roman" w:cs="Times New Roman" w:hint="eastAsia"/>
          <w:sz w:val="24"/>
        </w:rPr>
        <w:t>1.</w:t>
      </w:r>
      <w:r>
        <w:rPr>
          <w:rFonts w:ascii="Times New Roman" w:hAnsi="Times New Roman" w:cs="Times New Roman"/>
          <w:sz w:val="24"/>
        </w:rPr>
        <w:t>3</w:t>
      </w:r>
      <w:r>
        <w:rPr>
          <w:rFonts w:ascii="Times New Roman" w:hAnsi="Times New Roman" w:cs="Times New Roman"/>
          <w:sz w:val="24"/>
        </w:rPr>
        <w:t>钢制弯头、三通、变径执行如下标准</w:t>
      </w:r>
    </w:p>
    <w:p w14:paraId="2B077B57" w14:textId="77777777" w:rsidR="001C433A" w:rsidRDefault="006C4373">
      <w:pPr>
        <w:spacing w:line="360" w:lineRule="auto"/>
        <w:ind w:firstLineChars="300" w:firstLine="720"/>
        <w:rPr>
          <w:rFonts w:ascii="Times New Roman" w:hAnsi="Times New Roman" w:cs="Times New Roman"/>
          <w:sz w:val="24"/>
        </w:rPr>
      </w:pPr>
      <w:r>
        <w:rPr>
          <w:rFonts w:ascii="Times New Roman" w:hAnsi="Times New Roman" w:cs="Times New Roman"/>
          <w:sz w:val="24"/>
        </w:rPr>
        <w:t>GB/T 13401——</w:t>
      </w:r>
      <w:r>
        <w:rPr>
          <w:rFonts w:ascii="Times New Roman" w:hAnsi="Times New Roman" w:cs="Times New Roman"/>
          <w:sz w:val="24"/>
        </w:rPr>
        <w:t>钢板制对焊管件</w:t>
      </w:r>
      <w:r>
        <w:rPr>
          <w:rFonts w:ascii="Times New Roman" w:hAnsi="Times New Roman" w:cs="Times New Roman"/>
          <w:sz w:val="24"/>
        </w:rPr>
        <w:t xml:space="preserve"> </w:t>
      </w:r>
      <w:r>
        <w:rPr>
          <w:rFonts w:ascii="Times New Roman" w:hAnsi="Times New Roman" w:cs="Times New Roman"/>
          <w:sz w:val="24"/>
        </w:rPr>
        <w:t>技术规范</w:t>
      </w:r>
    </w:p>
    <w:p w14:paraId="4D00E480" w14:textId="77777777" w:rsidR="001C433A" w:rsidRDefault="006C4373">
      <w:pPr>
        <w:spacing w:line="360" w:lineRule="auto"/>
        <w:ind w:firstLineChars="300" w:firstLine="720"/>
        <w:rPr>
          <w:rFonts w:ascii="Times New Roman" w:hAnsi="Times New Roman" w:cs="Times New Roman"/>
          <w:sz w:val="24"/>
        </w:rPr>
      </w:pPr>
      <w:r>
        <w:rPr>
          <w:rFonts w:ascii="Times New Roman" w:hAnsi="Times New Roman" w:cs="Times New Roman"/>
          <w:sz w:val="24"/>
        </w:rPr>
        <w:t>GB/T 12459——</w:t>
      </w:r>
      <w:r>
        <w:rPr>
          <w:rFonts w:ascii="Times New Roman" w:hAnsi="Times New Roman" w:cs="Times New Roman"/>
          <w:sz w:val="24"/>
        </w:rPr>
        <w:t>钢制对焊管件</w:t>
      </w:r>
      <w:r>
        <w:rPr>
          <w:rFonts w:ascii="Times New Roman" w:hAnsi="Times New Roman" w:cs="Times New Roman"/>
          <w:sz w:val="24"/>
        </w:rPr>
        <w:t xml:space="preserve"> </w:t>
      </w:r>
      <w:r>
        <w:rPr>
          <w:rFonts w:ascii="Times New Roman" w:hAnsi="Times New Roman" w:cs="Times New Roman"/>
          <w:sz w:val="24"/>
        </w:rPr>
        <w:t>类型与参数</w:t>
      </w:r>
    </w:p>
    <w:p w14:paraId="6B6B3266" w14:textId="77777777" w:rsidR="001C433A" w:rsidRDefault="006C4373">
      <w:pPr>
        <w:spacing w:line="360" w:lineRule="auto"/>
        <w:ind w:firstLineChars="300" w:firstLine="720"/>
        <w:rPr>
          <w:rFonts w:ascii="Times New Roman" w:hAnsi="Times New Roman" w:cs="Times New Roman"/>
          <w:sz w:val="24"/>
        </w:rPr>
      </w:pPr>
      <w:r>
        <w:rPr>
          <w:rFonts w:ascii="Times New Roman" w:hAnsi="Times New Roman" w:cs="Times New Roman"/>
          <w:sz w:val="24"/>
        </w:rPr>
        <w:t>SY/T 5257——</w:t>
      </w:r>
      <w:r>
        <w:rPr>
          <w:rFonts w:ascii="Times New Roman" w:hAnsi="Times New Roman" w:cs="Times New Roman"/>
          <w:sz w:val="24"/>
        </w:rPr>
        <w:t>油气输送用钢制感应加热弯管</w:t>
      </w:r>
    </w:p>
    <w:p w14:paraId="4808F463"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16.3.</w:t>
      </w:r>
      <w:r>
        <w:rPr>
          <w:rFonts w:ascii="Times New Roman" w:hAnsi="Times New Roman" w:cs="Times New Roman" w:hint="eastAsia"/>
          <w:sz w:val="24"/>
        </w:rPr>
        <w:t>1.</w:t>
      </w:r>
      <w:r>
        <w:rPr>
          <w:rFonts w:ascii="Times New Roman" w:hAnsi="Times New Roman" w:cs="Times New Roman"/>
          <w:sz w:val="24"/>
        </w:rPr>
        <w:t>4</w:t>
      </w:r>
      <w:r>
        <w:rPr>
          <w:rFonts w:ascii="Times New Roman" w:hAnsi="Times New Roman" w:cs="Times New Roman"/>
          <w:sz w:val="24"/>
        </w:rPr>
        <w:t>预制直埋保温管／管件执行如下标准</w:t>
      </w:r>
    </w:p>
    <w:p w14:paraId="413C9A31" w14:textId="77777777" w:rsidR="001C433A" w:rsidRDefault="006C4373">
      <w:pPr>
        <w:spacing w:line="360" w:lineRule="auto"/>
        <w:ind w:firstLineChars="300" w:firstLine="720"/>
        <w:rPr>
          <w:rFonts w:ascii="Times New Roman" w:hAnsi="Times New Roman" w:cs="Times New Roman"/>
          <w:sz w:val="24"/>
        </w:rPr>
      </w:pPr>
      <w:r>
        <w:rPr>
          <w:rFonts w:ascii="Times New Roman" w:hAnsi="Times New Roman" w:cs="Times New Roman"/>
          <w:sz w:val="24"/>
        </w:rPr>
        <w:t>GB/T 29047——</w:t>
      </w:r>
      <w:r>
        <w:rPr>
          <w:rFonts w:ascii="Times New Roman" w:hAnsi="Times New Roman" w:cs="Times New Roman"/>
          <w:sz w:val="24"/>
        </w:rPr>
        <w:t>高密度聚乙烯外护管硬质聚氨酯泡沫塑料预制直埋保温管及管件</w:t>
      </w:r>
    </w:p>
    <w:p w14:paraId="4CB6B414" w14:textId="77777777" w:rsidR="001C433A" w:rsidRDefault="006C4373">
      <w:pPr>
        <w:spacing w:line="360" w:lineRule="auto"/>
        <w:ind w:firstLineChars="300" w:firstLine="720"/>
        <w:rPr>
          <w:rFonts w:ascii="Times New Roman" w:hAnsi="Times New Roman" w:cs="Times New Roman"/>
          <w:sz w:val="24"/>
        </w:rPr>
      </w:pPr>
      <w:r>
        <w:rPr>
          <w:rFonts w:ascii="Times New Roman" w:hAnsi="Times New Roman" w:cs="Times New Roman"/>
          <w:sz w:val="24"/>
        </w:rPr>
        <w:t>GB/T 29046——</w:t>
      </w:r>
      <w:r>
        <w:rPr>
          <w:rFonts w:ascii="Times New Roman" w:hAnsi="Times New Roman" w:cs="Times New Roman"/>
          <w:sz w:val="24"/>
        </w:rPr>
        <w:t>城镇供热预制直埋保温管道技术指标检测方法</w:t>
      </w:r>
    </w:p>
    <w:p w14:paraId="366B53E3"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上述标准按现行标准执行。</w:t>
      </w:r>
    </w:p>
    <w:p w14:paraId="696943FC"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w:t>
      </w:r>
      <w:r>
        <w:rPr>
          <w:rFonts w:ascii="Times New Roman" w:hAnsi="Times New Roman" w:cs="Times New Roman"/>
          <w:sz w:val="24"/>
        </w:rPr>
        <w:t>.2</w:t>
      </w:r>
      <w:r>
        <w:rPr>
          <w:rFonts w:ascii="Times New Roman" w:hAnsi="Times New Roman" w:cs="Times New Roman"/>
          <w:sz w:val="24"/>
        </w:rPr>
        <w:t>品牌参照或相当于或优于以下厂家的产品：</w:t>
      </w:r>
    </w:p>
    <w:p w14:paraId="6B1A56C6" w14:textId="7777777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sz w:val="24"/>
        </w:rPr>
        <w:t>上海科华热力管道有限公司</w:t>
      </w:r>
    </w:p>
    <w:p w14:paraId="1821C8D7" w14:textId="7777777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sz w:val="24"/>
        </w:rPr>
        <w:t>北京豪特耐管道设备有限公司</w:t>
      </w:r>
    </w:p>
    <w:p w14:paraId="5F4686FB" w14:textId="7777777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sz w:val="24"/>
        </w:rPr>
        <w:t>天津市管道工程集团有限公司</w:t>
      </w:r>
    </w:p>
    <w:p w14:paraId="27074054" w14:textId="7777777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sz w:val="24"/>
        </w:rPr>
        <w:t>大连益多管道有限公司</w:t>
      </w:r>
    </w:p>
    <w:p w14:paraId="4C305C75" w14:textId="7777777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sz w:val="24"/>
        </w:rPr>
        <w:t>唐山兴邦管道工程设备有限公司</w:t>
      </w:r>
    </w:p>
    <w:p w14:paraId="0DFD570E" w14:textId="77777777" w:rsidR="001C433A" w:rsidRDefault="006C4373">
      <w:pPr>
        <w:spacing w:line="360" w:lineRule="auto"/>
        <w:ind w:firstLineChars="400" w:firstLine="960"/>
        <w:rPr>
          <w:rFonts w:ascii="Times New Roman" w:hAnsi="Times New Roman" w:cs="Times New Roman"/>
          <w:sz w:val="24"/>
        </w:rPr>
      </w:pPr>
      <w:r>
        <w:rPr>
          <w:rFonts w:ascii="Times New Roman" w:hAnsi="Times New Roman" w:cs="Times New Roman"/>
          <w:sz w:val="24"/>
        </w:rPr>
        <w:t>洛阳汉普节能工程有限公司</w:t>
      </w:r>
    </w:p>
    <w:p w14:paraId="32EE5E3F" w14:textId="77777777" w:rsidR="001C433A" w:rsidRDefault="001C433A">
      <w:pPr>
        <w:spacing w:line="360" w:lineRule="auto"/>
        <w:ind w:firstLineChars="400" w:firstLine="960"/>
        <w:rPr>
          <w:rFonts w:ascii="Times New Roman" w:hAnsi="Times New Roman" w:cs="Times New Roman"/>
          <w:sz w:val="24"/>
        </w:rPr>
      </w:pPr>
    </w:p>
    <w:p w14:paraId="6F348ACF"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w:t>
      </w:r>
      <w:r>
        <w:rPr>
          <w:rFonts w:ascii="Times New Roman" w:hAnsi="Times New Roman" w:cs="Times New Roman"/>
          <w:sz w:val="24"/>
        </w:rPr>
        <w:t>3</w:t>
      </w:r>
      <w:r>
        <w:rPr>
          <w:rFonts w:ascii="Times New Roman" w:hAnsi="Times New Roman" w:cs="Times New Roman"/>
          <w:sz w:val="24"/>
        </w:rPr>
        <w:t>技术要求</w:t>
      </w:r>
    </w:p>
    <w:p w14:paraId="24FF90C1"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w:t>
      </w:r>
      <w:r>
        <w:rPr>
          <w:rFonts w:ascii="Times New Roman" w:hAnsi="Times New Roman" w:cs="Times New Roman"/>
          <w:sz w:val="24"/>
        </w:rPr>
        <w:t>.3.1</w:t>
      </w:r>
      <w:r>
        <w:rPr>
          <w:rFonts w:ascii="Times New Roman" w:hAnsi="Times New Roman" w:cs="Times New Roman"/>
          <w:sz w:val="24"/>
        </w:rPr>
        <w:t>钢管</w:t>
      </w:r>
    </w:p>
    <w:p w14:paraId="444B26D0"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.3.3.1.1</w:t>
      </w:r>
      <w:r>
        <w:rPr>
          <w:rFonts w:ascii="Times New Roman" w:hAnsi="Times New Roman" w:cs="Times New Roman"/>
          <w:sz w:val="24"/>
        </w:rPr>
        <w:t>钢管的采用标准以及材料的要求</w:t>
      </w:r>
      <w:r>
        <w:rPr>
          <w:rFonts w:ascii="Times New Roman" w:hAnsi="Times New Roman" w:cs="Times New Roman" w:hint="eastAsia"/>
          <w:sz w:val="24"/>
        </w:rPr>
        <w:t>按</w:t>
      </w:r>
      <w:r>
        <w:rPr>
          <w:rFonts w:ascii="Times New Roman" w:hAnsi="Times New Roman" w:cs="Times New Roman" w:hint="eastAsia"/>
          <w:sz w:val="24"/>
        </w:rPr>
        <w:t>16.1</w:t>
      </w:r>
      <w:r>
        <w:rPr>
          <w:rFonts w:ascii="Times New Roman" w:hAnsi="Times New Roman" w:cs="Times New Roman" w:hint="eastAsia"/>
          <w:sz w:val="24"/>
        </w:rPr>
        <w:t>节执行。</w:t>
      </w:r>
    </w:p>
    <w:p w14:paraId="40C76F18"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.3.3.1.2</w:t>
      </w:r>
      <w:r>
        <w:rPr>
          <w:rFonts w:ascii="Times New Roman" w:hAnsi="Times New Roman" w:cs="Times New Roman"/>
          <w:sz w:val="24"/>
        </w:rPr>
        <w:t>钢管保温之前，外表面应进行抛丸处理，抛丸前钢管表面的锈蚀等级必须达到标准</w:t>
      </w:r>
      <w:r>
        <w:rPr>
          <w:rFonts w:ascii="Times New Roman" w:hAnsi="Times New Roman" w:cs="Times New Roman"/>
          <w:sz w:val="24"/>
        </w:rPr>
        <w:t>ISO8501-1</w:t>
      </w:r>
      <w:r>
        <w:rPr>
          <w:rFonts w:ascii="Times New Roman" w:hAnsi="Times New Roman" w:cs="Times New Roman"/>
          <w:sz w:val="24"/>
        </w:rPr>
        <w:t>或</w:t>
      </w:r>
      <w:r>
        <w:rPr>
          <w:rFonts w:ascii="Times New Roman" w:hAnsi="Times New Roman" w:cs="Times New Roman"/>
          <w:sz w:val="24"/>
        </w:rPr>
        <w:t>GB</w:t>
      </w:r>
      <w:r>
        <w:rPr>
          <w:rFonts w:ascii="Times New Roman" w:hAnsi="Times New Roman" w:cs="Times New Roman" w:hint="eastAsia"/>
          <w:sz w:val="24"/>
        </w:rPr>
        <w:t xml:space="preserve"> </w:t>
      </w:r>
      <w:r>
        <w:rPr>
          <w:rFonts w:ascii="Times New Roman" w:hAnsi="Times New Roman" w:cs="Times New Roman"/>
          <w:sz w:val="24"/>
        </w:rPr>
        <w:t>8923-1988</w:t>
      </w:r>
      <w:r>
        <w:rPr>
          <w:rFonts w:ascii="Times New Roman" w:hAnsi="Times New Roman" w:cs="Times New Roman"/>
          <w:sz w:val="24"/>
        </w:rPr>
        <w:t>中锈蚀等级</w:t>
      </w:r>
      <w:r>
        <w:rPr>
          <w:rFonts w:ascii="Times New Roman" w:hAnsi="Times New Roman" w:cs="Times New Roman"/>
          <w:sz w:val="24"/>
        </w:rPr>
        <w:t>C</w:t>
      </w:r>
      <w:r>
        <w:rPr>
          <w:rFonts w:ascii="Times New Roman" w:hAnsi="Times New Roman" w:cs="Times New Roman"/>
          <w:sz w:val="24"/>
        </w:rPr>
        <w:t>级及以上。经过抛丸后的钢管表面应符合</w:t>
      </w:r>
      <w:r>
        <w:rPr>
          <w:rFonts w:ascii="Times New Roman" w:hAnsi="Times New Roman" w:cs="Times New Roman"/>
          <w:sz w:val="24"/>
        </w:rPr>
        <w:t>ISO8501-1</w:t>
      </w:r>
      <w:r>
        <w:rPr>
          <w:rFonts w:ascii="Times New Roman" w:hAnsi="Times New Roman" w:cs="Times New Roman"/>
          <w:sz w:val="24"/>
        </w:rPr>
        <w:t>或</w:t>
      </w:r>
      <w:r>
        <w:rPr>
          <w:rFonts w:ascii="Times New Roman" w:hAnsi="Times New Roman" w:cs="Times New Roman"/>
          <w:sz w:val="24"/>
        </w:rPr>
        <w:t>GB</w:t>
      </w:r>
      <w:r>
        <w:rPr>
          <w:rFonts w:ascii="Times New Roman" w:hAnsi="Times New Roman" w:cs="Times New Roman" w:hint="eastAsia"/>
          <w:sz w:val="24"/>
        </w:rPr>
        <w:t xml:space="preserve"> </w:t>
      </w:r>
      <w:r>
        <w:rPr>
          <w:rFonts w:ascii="Times New Roman" w:hAnsi="Times New Roman" w:cs="Times New Roman"/>
          <w:sz w:val="24"/>
        </w:rPr>
        <w:t>8923-1988</w:t>
      </w:r>
      <w:r>
        <w:rPr>
          <w:rFonts w:ascii="Times New Roman" w:hAnsi="Times New Roman" w:cs="Times New Roman"/>
          <w:sz w:val="24"/>
        </w:rPr>
        <w:t>中等级</w:t>
      </w:r>
      <w:r>
        <w:rPr>
          <w:rFonts w:ascii="Times New Roman" w:hAnsi="Times New Roman" w:cs="Times New Roman"/>
          <w:sz w:val="24"/>
        </w:rPr>
        <w:t>Sa2.5</w:t>
      </w:r>
      <w:r>
        <w:rPr>
          <w:rFonts w:ascii="Times New Roman" w:hAnsi="Times New Roman" w:cs="Times New Roman"/>
          <w:sz w:val="24"/>
        </w:rPr>
        <w:t>。</w:t>
      </w:r>
    </w:p>
    <w:p w14:paraId="03637FB3"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.3.3.1.3</w:t>
      </w:r>
      <w:r>
        <w:rPr>
          <w:rFonts w:ascii="Times New Roman" w:hAnsi="Times New Roman" w:cs="Times New Roman"/>
          <w:sz w:val="24"/>
        </w:rPr>
        <w:t>在每根钢管中，不允许有对接焊缝，每根钢管只允许有一个制管钢板的对头焊缝，且距管端不小于</w:t>
      </w:r>
      <w:r>
        <w:rPr>
          <w:rFonts w:ascii="Times New Roman" w:hAnsi="Times New Roman" w:cs="Times New Roman"/>
          <w:sz w:val="24"/>
        </w:rPr>
        <w:t>820mm</w:t>
      </w:r>
      <w:r>
        <w:rPr>
          <w:rFonts w:ascii="Times New Roman" w:hAnsi="Times New Roman" w:cs="Times New Roman"/>
          <w:sz w:val="24"/>
        </w:rPr>
        <w:t>。有对头焊缝的钢管数量不超过总钢管数</w:t>
      </w:r>
      <w:r>
        <w:rPr>
          <w:rFonts w:ascii="Times New Roman" w:hAnsi="Times New Roman" w:cs="Times New Roman"/>
          <w:sz w:val="24"/>
        </w:rPr>
        <w:lastRenderedPageBreak/>
        <w:t>量的</w:t>
      </w:r>
      <w:r>
        <w:rPr>
          <w:rFonts w:ascii="Times New Roman" w:hAnsi="Times New Roman" w:cs="Times New Roman"/>
          <w:sz w:val="24"/>
        </w:rPr>
        <w:t>25%</w:t>
      </w:r>
      <w:r>
        <w:rPr>
          <w:rFonts w:ascii="Times New Roman" w:hAnsi="Times New Roman" w:cs="Times New Roman"/>
          <w:sz w:val="24"/>
        </w:rPr>
        <w:t>。</w:t>
      </w:r>
    </w:p>
    <w:p w14:paraId="642B7AD1"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.3.3.1.4</w:t>
      </w:r>
      <w:r>
        <w:rPr>
          <w:rFonts w:ascii="Times New Roman" w:hAnsi="Times New Roman" w:cs="Times New Roman"/>
          <w:sz w:val="24"/>
        </w:rPr>
        <w:t>工艺质量要求</w:t>
      </w:r>
    </w:p>
    <w:p w14:paraId="6DBD6450"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钢管应根据</w:t>
      </w:r>
      <w:r>
        <w:rPr>
          <w:rFonts w:ascii="Times New Roman" w:hAnsi="Times New Roman" w:cs="Times New Roman"/>
          <w:sz w:val="24"/>
        </w:rPr>
        <w:t>GB/T</w:t>
      </w:r>
      <w:r>
        <w:rPr>
          <w:rFonts w:ascii="Times New Roman" w:hAnsi="Times New Roman" w:cs="Times New Roman" w:hint="eastAsia"/>
          <w:sz w:val="24"/>
        </w:rPr>
        <w:t xml:space="preserve"> </w:t>
      </w:r>
      <w:r>
        <w:rPr>
          <w:rFonts w:ascii="Times New Roman" w:hAnsi="Times New Roman" w:cs="Times New Roman"/>
          <w:sz w:val="24"/>
        </w:rPr>
        <w:t>9711</w:t>
      </w:r>
      <w:r>
        <w:rPr>
          <w:rFonts w:ascii="Times New Roman" w:hAnsi="Times New Roman" w:cs="Times New Roman"/>
          <w:sz w:val="24"/>
        </w:rPr>
        <w:t>的规定进行制造，类型应为螺旋缝双面自动埋弧焊钢管。钢管采用热轧钢板做管坯，经常温螺旋成型。</w:t>
      </w:r>
    </w:p>
    <w:p w14:paraId="56674F7A"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钢管的径向错边不应大于</w:t>
      </w:r>
      <w:r>
        <w:rPr>
          <w:rFonts w:ascii="Times New Roman" w:hAnsi="Times New Roman" w:cs="Times New Roman"/>
          <w:sz w:val="24"/>
        </w:rPr>
        <w:t>1.6mm</w:t>
      </w:r>
      <w:r>
        <w:rPr>
          <w:rFonts w:ascii="Times New Roman" w:hAnsi="Times New Roman" w:cs="Times New Roman"/>
          <w:sz w:val="24"/>
        </w:rPr>
        <w:t>。</w:t>
      </w:r>
    </w:p>
    <w:p w14:paraId="3523CD5B"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钢管焊缝内外焊道熔透深度不得小于</w:t>
      </w:r>
      <w:r>
        <w:rPr>
          <w:rFonts w:ascii="Times New Roman" w:hAnsi="Times New Roman" w:cs="Times New Roman"/>
          <w:sz w:val="24"/>
        </w:rPr>
        <w:t>1.5mm</w:t>
      </w:r>
      <w:r>
        <w:rPr>
          <w:rFonts w:ascii="Times New Roman" w:hAnsi="Times New Roman" w:cs="Times New Roman"/>
          <w:sz w:val="24"/>
        </w:rPr>
        <w:t>，内外焊道中心偏差不应大于</w:t>
      </w:r>
      <w:r>
        <w:rPr>
          <w:rFonts w:ascii="Times New Roman" w:hAnsi="Times New Roman" w:cs="Times New Roman"/>
          <w:sz w:val="24"/>
        </w:rPr>
        <w:t>3.0mm</w:t>
      </w:r>
      <w:r>
        <w:rPr>
          <w:rFonts w:ascii="Times New Roman" w:hAnsi="Times New Roman" w:cs="Times New Roman"/>
          <w:sz w:val="24"/>
        </w:rPr>
        <w:t>。</w:t>
      </w:r>
    </w:p>
    <w:p w14:paraId="77C9220C"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焊缝附近</w:t>
      </w:r>
      <w:r>
        <w:rPr>
          <w:rFonts w:ascii="Times New Roman" w:hAnsi="Times New Roman" w:cs="Times New Roman"/>
          <w:sz w:val="24"/>
        </w:rPr>
        <w:t>100mm</w:t>
      </w:r>
      <w:r>
        <w:rPr>
          <w:rFonts w:ascii="Times New Roman" w:hAnsi="Times New Roman" w:cs="Times New Roman"/>
          <w:sz w:val="24"/>
        </w:rPr>
        <w:t>范围内，钢管圆弧的径向偏差不得大于</w:t>
      </w:r>
      <w:r>
        <w:rPr>
          <w:rFonts w:ascii="Times New Roman" w:hAnsi="Times New Roman" w:cs="Times New Roman"/>
          <w:sz w:val="24"/>
        </w:rPr>
        <w:t>1.6mm</w:t>
      </w:r>
      <w:r>
        <w:rPr>
          <w:rFonts w:ascii="Times New Roman" w:hAnsi="Times New Roman" w:cs="Times New Roman"/>
          <w:sz w:val="24"/>
        </w:rPr>
        <w:t>。</w:t>
      </w:r>
    </w:p>
    <w:p w14:paraId="3D662891"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.3.3.1.5</w:t>
      </w:r>
      <w:r>
        <w:rPr>
          <w:rFonts w:ascii="Times New Roman" w:hAnsi="Times New Roman" w:cs="Times New Roman"/>
          <w:sz w:val="24"/>
        </w:rPr>
        <w:t>允许的尺寸误差</w:t>
      </w:r>
    </w:p>
    <w:p w14:paraId="4F7BCF73"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钢管管端</w:t>
      </w:r>
      <w:r>
        <w:rPr>
          <w:rFonts w:ascii="Times New Roman" w:hAnsi="Times New Roman" w:cs="Times New Roman"/>
          <w:sz w:val="24"/>
        </w:rPr>
        <w:t>150mm</w:t>
      </w:r>
      <w:r>
        <w:rPr>
          <w:rFonts w:ascii="Times New Roman" w:hAnsi="Times New Roman" w:cs="Times New Roman"/>
          <w:sz w:val="24"/>
        </w:rPr>
        <w:t>范围内的外径允许偏差为：</w:t>
      </w:r>
      <w:r>
        <w:rPr>
          <w:rFonts w:ascii="Times New Roman" w:hAnsi="Times New Roman" w:cs="Times New Roman"/>
          <w:sz w:val="24"/>
        </w:rPr>
        <w:t>+2.0mm</w:t>
      </w:r>
      <w:r>
        <w:rPr>
          <w:rFonts w:ascii="Times New Roman" w:hAnsi="Times New Roman" w:cs="Times New Roman"/>
          <w:sz w:val="24"/>
        </w:rPr>
        <w:t>至</w:t>
      </w:r>
      <w:r>
        <w:rPr>
          <w:rFonts w:ascii="Times New Roman" w:hAnsi="Times New Roman" w:cs="Times New Roman"/>
          <w:sz w:val="24"/>
        </w:rPr>
        <w:t>-0.5mm</w:t>
      </w:r>
      <w:r>
        <w:rPr>
          <w:rFonts w:ascii="Times New Roman" w:hAnsi="Times New Roman" w:cs="Times New Roman"/>
          <w:sz w:val="24"/>
        </w:rPr>
        <w:t>；钢管一端直径（周长法测量）与另一端直径之差不得大于</w:t>
      </w:r>
      <w:r>
        <w:rPr>
          <w:rFonts w:ascii="Times New Roman" w:hAnsi="Times New Roman" w:cs="Times New Roman"/>
          <w:sz w:val="24"/>
        </w:rPr>
        <w:t>1.5mm</w:t>
      </w:r>
      <w:r>
        <w:rPr>
          <w:rFonts w:ascii="Times New Roman" w:hAnsi="Times New Roman" w:cs="Times New Roman"/>
          <w:sz w:val="24"/>
        </w:rPr>
        <w:t>。</w:t>
      </w:r>
    </w:p>
    <w:p w14:paraId="794C700A"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钢管管端</w:t>
      </w:r>
      <w:r>
        <w:rPr>
          <w:rFonts w:ascii="Times New Roman" w:hAnsi="Times New Roman" w:cs="Times New Roman"/>
          <w:sz w:val="24"/>
        </w:rPr>
        <w:t>150mm</w:t>
      </w:r>
      <w:r>
        <w:rPr>
          <w:rFonts w:ascii="Times New Roman" w:hAnsi="Times New Roman" w:cs="Times New Roman"/>
          <w:sz w:val="24"/>
        </w:rPr>
        <w:t>范围内的最大圆度为</w:t>
      </w:r>
      <w:r>
        <w:rPr>
          <w:rFonts w:ascii="Times New Roman" w:hAnsi="Times New Roman" w:cs="Times New Roman"/>
          <w:sz w:val="24"/>
        </w:rPr>
        <w:t>0.6%D</w:t>
      </w:r>
      <w:r>
        <w:rPr>
          <w:rFonts w:ascii="Times New Roman" w:hAnsi="Times New Roman" w:cs="Times New Roman"/>
          <w:sz w:val="24"/>
        </w:rPr>
        <w:t>，其余部分圆度最大为</w:t>
      </w:r>
      <w:r>
        <w:rPr>
          <w:rFonts w:ascii="Times New Roman" w:hAnsi="Times New Roman" w:cs="Times New Roman"/>
          <w:sz w:val="24"/>
        </w:rPr>
        <w:t>1%D</w:t>
      </w:r>
      <w:r>
        <w:rPr>
          <w:rFonts w:ascii="Times New Roman" w:hAnsi="Times New Roman" w:cs="Times New Roman"/>
          <w:sz w:val="24"/>
        </w:rPr>
        <w:t>。</w:t>
      </w:r>
    </w:p>
    <w:p w14:paraId="438F4F3C"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钢管管端应加工坡口，坡口角度为</w:t>
      </w:r>
      <w:r>
        <w:rPr>
          <w:rFonts w:ascii="Times New Roman" w:hAnsi="Times New Roman" w:cs="Times New Roman"/>
          <w:sz w:val="24"/>
        </w:rPr>
        <w:t>30°</w:t>
      </w:r>
      <w:r>
        <w:rPr>
          <w:rFonts w:ascii="Times New Roman" w:hAnsi="Times New Roman" w:cs="Times New Roman"/>
          <w:sz w:val="24"/>
        </w:rPr>
        <w:t>，偏差为</w:t>
      </w:r>
      <w:r>
        <w:rPr>
          <w:rFonts w:ascii="Times New Roman" w:hAnsi="Times New Roman" w:cs="Times New Roman"/>
          <w:sz w:val="24"/>
        </w:rPr>
        <w:t>0/+5°</w:t>
      </w:r>
      <w:r>
        <w:rPr>
          <w:rFonts w:ascii="Times New Roman" w:hAnsi="Times New Roman" w:cs="Times New Roman"/>
          <w:sz w:val="24"/>
        </w:rPr>
        <w:t>，钝边尺寸为</w:t>
      </w:r>
      <w:r>
        <w:rPr>
          <w:rFonts w:ascii="Times New Roman" w:hAnsi="Times New Roman" w:cs="Times New Roman"/>
          <w:sz w:val="24"/>
        </w:rPr>
        <w:t>1.6±0.8mm</w:t>
      </w:r>
      <w:r>
        <w:rPr>
          <w:rFonts w:ascii="Times New Roman" w:hAnsi="Times New Roman" w:cs="Times New Roman"/>
          <w:sz w:val="24"/>
        </w:rPr>
        <w:t>。</w:t>
      </w:r>
    </w:p>
    <w:p w14:paraId="28AC3D12"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钢管的定尺长度为</w:t>
      </w:r>
      <w:r>
        <w:rPr>
          <w:rFonts w:ascii="Times New Roman" w:hAnsi="Times New Roman" w:cs="Times New Roman"/>
          <w:sz w:val="24"/>
        </w:rPr>
        <w:t>12m</w:t>
      </w:r>
      <w:r>
        <w:rPr>
          <w:rFonts w:ascii="Times New Roman" w:hAnsi="Times New Roman" w:cs="Times New Roman"/>
          <w:sz w:val="24"/>
        </w:rPr>
        <w:t>，长度偏差</w:t>
      </w:r>
      <w:r>
        <w:rPr>
          <w:rFonts w:ascii="Times New Roman" w:hAnsi="Times New Roman" w:cs="Times New Roman"/>
          <w:sz w:val="24"/>
        </w:rPr>
        <w:t>-20/+50mm</w:t>
      </w:r>
      <w:r>
        <w:rPr>
          <w:rFonts w:ascii="Times New Roman" w:hAnsi="Times New Roman" w:cs="Times New Roman"/>
          <w:sz w:val="24"/>
        </w:rPr>
        <w:t>。</w:t>
      </w:r>
    </w:p>
    <w:p w14:paraId="53C783E1"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.3.3.1.6</w:t>
      </w:r>
      <w:r>
        <w:rPr>
          <w:rFonts w:ascii="Times New Roman" w:hAnsi="Times New Roman" w:cs="Times New Roman"/>
          <w:sz w:val="24"/>
        </w:rPr>
        <w:t>管端</w:t>
      </w:r>
    </w:p>
    <w:p w14:paraId="4CFF60F5"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管端应符合</w:t>
      </w:r>
      <w:r>
        <w:rPr>
          <w:rFonts w:ascii="Times New Roman" w:hAnsi="Times New Roman" w:cs="Times New Roman"/>
          <w:sz w:val="24"/>
        </w:rPr>
        <w:t>GB/T</w:t>
      </w:r>
      <w:r>
        <w:rPr>
          <w:rFonts w:ascii="Times New Roman" w:hAnsi="Times New Roman" w:cs="Times New Roman" w:hint="eastAsia"/>
          <w:sz w:val="24"/>
        </w:rPr>
        <w:t xml:space="preserve"> </w:t>
      </w:r>
      <w:r>
        <w:rPr>
          <w:rFonts w:ascii="Times New Roman" w:hAnsi="Times New Roman" w:cs="Times New Roman"/>
          <w:sz w:val="24"/>
        </w:rPr>
        <w:t>9711</w:t>
      </w:r>
      <w:r>
        <w:rPr>
          <w:rFonts w:ascii="Times New Roman" w:hAnsi="Times New Roman" w:cs="Times New Roman"/>
          <w:sz w:val="24"/>
        </w:rPr>
        <w:t>的要求。</w:t>
      </w:r>
    </w:p>
    <w:p w14:paraId="04E3348A"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管端面应垂直于钢管轴线，当公称外径小于</w:t>
      </w:r>
      <w:r>
        <w:rPr>
          <w:rFonts w:ascii="Times New Roman" w:hAnsi="Times New Roman" w:cs="Times New Roman"/>
          <w:sz w:val="24"/>
        </w:rPr>
        <w:t>508mm</w:t>
      </w:r>
      <w:r>
        <w:rPr>
          <w:rFonts w:ascii="Times New Roman" w:hAnsi="Times New Roman" w:cs="Times New Roman"/>
          <w:sz w:val="24"/>
        </w:rPr>
        <w:t>时，极限偏差不得大于</w:t>
      </w:r>
      <w:r>
        <w:rPr>
          <w:rFonts w:ascii="Times New Roman" w:hAnsi="Times New Roman" w:cs="Times New Roman"/>
          <w:sz w:val="24"/>
        </w:rPr>
        <w:t>1.5mm</w:t>
      </w:r>
      <w:r>
        <w:rPr>
          <w:rFonts w:ascii="Times New Roman" w:hAnsi="Times New Roman" w:cs="Times New Roman"/>
          <w:sz w:val="24"/>
        </w:rPr>
        <w:t>；当公称外径大于或等于</w:t>
      </w:r>
      <w:r>
        <w:rPr>
          <w:rFonts w:ascii="Times New Roman" w:hAnsi="Times New Roman" w:cs="Times New Roman"/>
          <w:sz w:val="24"/>
        </w:rPr>
        <w:t>508mm</w:t>
      </w:r>
      <w:r>
        <w:rPr>
          <w:rFonts w:ascii="Times New Roman" w:hAnsi="Times New Roman" w:cs="Times New Roman"/>
          <w:sz w:val="24"/>
        </w:rPr>
        <w:t>时，极限偏差不得大于</w:t>
      </w:r>
      <w:r>
        <w:rPr>
          <w:rFonts w:ascii="Times New Roman" w:hAnsi="Times New Roman" w:cs="Times New Roman"/>
          <w:sz w:val="24"/>
        </w:rPr>
        <w:t>2.0mm</w:t>
      </w:r>
      <w:r>
        <w:rPr>
          <w:rFonts w:ascii="Times New Roman" w:hAnsi="Times New Roman" w:cs="Times New Roman"/>
          <w:sz w:val="24"/>
        </w:rPr>
        <w:t>。</w:t>
      </w:r>
    </w:p>
    <w:p w14:paraId="201AA176"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钢管管端</w:t>
      </w:r>
      <w:r>
        <w:rPr>
          <w:rFonts w:ascii="Times New Roman" w:hAnsi="Times New Roman" w:cs="Times New Roman"/>
          <w:sz w:val="24"/>
        </w:rPr>
        <w:t>100mm</w:t>
      </w:r>
      <w:r>
        <w:rPr>
          <w:rFonts w:ascii="Times New Roman" w:hAnsi="Times New Roman" w:cs="Times New Roman"/>
          <w:sz w:val="24"/>
        </w:rPr>
        <w:t>范围内椭圆度不得超过</w:t>
      </w:r>
      <w:r>
        <w:rPr>
          <w:rFonts w:ascii="Times New Roman" w:hAnsi="Times New Roman" w:cs="Times New Roman"/>
          <w:sz w:val="24"/>
        </w:rPr>
        <w:t>±1%D</w:t>
      </w:r>
      <w:r>
        <w:rPr>
          <w:rFonts w:ascii="Times New Roman" w:hAnsi="Times New Roman" w:cs="Times New Roman"/>
          <w:sz w:val="24"/>
        </w:rPr>
        <w:t>。</w:t>
      </w:r>
    </w:p>
    <w:p w14:paraId="797DD784"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.3.3.1.7</w:t>
      </w:r>
      <w:r>
        <w:rPr>
          <w:rFonts w:ascii="Times New Roman" w:hAnsi="Times New Roman" w:cs="Times New Roman"/>
          <w:sz w:val="24"/>
        </w:rPr>
        <w:t>非破坏性测试及检查</w:t>
      </w:r>
    </w:p>
    <w:p w14:paraId="28E032DC"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w:t>
      </w:r>
      <w:r>
        <w:rPr>
          <w:rFonts w:ascii="Times New Roman" w:hAnsi="Times New Roman" w:cs="Times New Roman"/>
          <w:sz w:val="24"/>
        </w:rPr>
        <w:t>静水压试验</w:t>
      </w:r>
    </w:p>
    <w:p w14:paraId="1C0ED4E2"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静水压试验应按相应国标要求进行，没有盲区。</w:t>
      </w:r>
    </w:p>
    <w:p w14:paraId="0DB6C5FD"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钢管测试压力应使管壁上产生母材最小屈服强度</w:t>
      </w:r>
      <w:r>
        <w:rPr>
          <w:rFonts w:ascii="Times New Roman" w:hAnsi="Times New Roman" w:cs="Times New Roman"/>
          <w:sz w:val="24"/>
        </w:rPr>
        <w:t>60%</w:t>
      </w:r>
      <w:r>
        <w:rPr>
          <w:rFonts w:ascii="Times New Roman" w:hAnsi="Times New Roman" w:cs="Times New Roman"/>
          <w:sz w:val="24"/>
        </w:rPr>
        <w:t>的环向应力。试验压力应维持至少</w:t>
      </w:r>
      <w:r>
        <w:rPr>
          <w:rFonts w:ascii="Times New Roman" w:hAnsi="Times New Roman" w:cs="Times New Roman"/>
          <w:sz w:val="24"/>
        </w:rPr>
        <w:t>10</w:t>
      </w:r>
      <w:r>
        <w:rPr>
          <w:rFonts w:ascii="Times New Roman" w:hAnsi="Times New Roman" w:cs="Times New Roman"/>
          <w:sz w:val="24"/>
        </w:rPr>
        <w:t>秒钟，管子不得有渗漏和残余变形。</w:t>
      </w:r>
    </w:p>
    <w:p w14:paraId="2A584845"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焊缝检查</w:t>
      </w:r>
    </w:p>
    <w:p w14:paraId="0159CE30"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作为制造工艺的一部分，所有焊缝必须</w:t>
      </w:r>
      <w:r>
        <w:rPr>
          <w:rFonts w:ascii="Times New Roman" w:hAnsi="Times New Roman" w:cs="Times New Roman"/>
          <w:sz w:val="24"/>
        </w:rPr>
        <w:t>100%</w:t>
      </w:r>
      <w:r>
        <w:rPr>
          <w:rFonts w:ascii="Times New Roman" w:hAnsi="Times New Roman" w:cs="Times New Roman"/>
          <w:sz w:val="24"/>
        </w:rPr>
        <w:t>做射线检验，合格标准应符合相应标准的要求。</w:t>
      </w:r>
    </w:p>
    <w:p w14:paraId="7A4B3063"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如在线超声波检查存在盲区，则至少在距管端</w:t>
      </w:r>
      <w:r>
        <w:rPr>
          <w:rFonts w:ascii="Times New Roman" w:hAnsi="Times New Roman" w:cs="Times New Roman"/>
          <w:sz w:val="24"/>
        </w:rPr>
        <w:t>300mm</w:t>
      </w:r>
      <w:r>
        <w:rPr>
          <w:rFonts w:ascii="Times New Roman" w:hAnsi="Times New Roman" w:cs="Times New Roman"/>
          <w:sz w:val="24"/>
        </w:rPr>
        <w:t>范围内应用人工超声波检查。</w:t>
      </w:r>
    </w:p>
    <w:p w14:paraId="1BFE10A4"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检验方法、合格标准及焊缝修补方法应符合相应标准的要求。</w:t>
      </w:r>
    </w:p>
    <w:p w14:paraId="59E20B3B"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水压试验后，所有焊缝必须</w:t>
      </w:r>
      <w:r>
        <w:rPr>
          <w:rFonts w:ascii="Times New Roman" w:hAnsi="Times New Roman" w:cs="Times New Roman"/>
          <w:sz w:val="24"/>
        </w:rPr>
        <w:t>100%</w:t>
      </w:r>
      <w:r>
        <w:rPr>
          <w:rFonts w:ascii="Times New Roman" w:hAnsi="Times New Roman" w:cs="Times New Roman"/>
          <w:sz w:val="24"/>
        </w:rPr>
        <w:t>做超声波检查，合格标准应符合相应标准的要求。</w:t>
      </w:r>
    </w:p>
    <w:p w14:paraId="3FCBA103"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管端检查</w:t>
      </w:r>
    </w:p>
    <w:p w14:paraId="330284D6"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管端在最后做完坡口后应</w:t>
      </w:r>
      <w:r>
        <w:rPr>
          <w:rFonts w:ascii="Times New Roman" w:hAnsi="Times New Roman" w:cs="Times New Roman"/>
          <w:sz w:val="24"/>
        </w:rPr>
        <w:t>100%</w:t>
      </w:r>
      <w:r>
        <w:rPr>
          <w:rFonts w:ascii="Times New Roman" w:hAnsi="Times New Roman" w:cs="Times New Roman"/>
          <w:sz w:val="24"/>
        </w:rPr>
        <w:t>地做超声波检查。检查应在离管端</w:t>
      </w:r>
      <w:r>
        <w:rPr>
          <w:rFonts w:ascii="Times New Roman" w:hAnsi="Times New Roman" w:cs="Times New Roman"/>
          <w:sz w:val="24"/>
        </w:rPr>
        <w:t>80mm</w:t>
      </w:r>
      <w:r>
        <w:rPr>
          <w:rFonts w:ascii="Times New Roman" w:hAnsi="Times New Roman" w:cs="Times New Roman"/>
          <w:sz w:val="24"/>
        </w:rPr>
        <w:t>宽的区域内进行。</w:t>
      </w:r>
    </w:p>
    <w:p w14:paraId="0C4A48FC"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检验方法、合格标准及焊缝修补方法应符合相应标准的要求。</w:t>
      </w:r>
    </w:p>
    <w:p w14:paraId="015D2575"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w:t>
      </w:r>
      <w:r>
        <w:rPr>
          <w:rFonts w:ascii="Times New Roman" w:hAnsi="Times New Roman" w:cs="Times New Roman"/>
          <w:sz w:val="24"/>
        </w:rPr>
        <w:t>.3.</w:t>
      </w:r>
      <w:r>
        <w:rPr>
          <w:rFonts w:ascii="Times New Roman" w:hAnsi="Times New Roman" w:cs="Times New Roman" w:hint="eastAsia"/>
          <w:sz w:val="24"/>
        </w:rPr>
        <w:t>2</w:t>
      </w:r>
      <w:r>
        <w:rPr>
          <w:rFonts w:ascii="Times New Roman" w:hAnsi="Times New Roman" w:cs="Times New Roman"/>
          <w:sz w:val="24"/>
        </w:rPr>
        <w:t>钢管件（弯头</w:t>
      </w:r>
      <w:r>
        <w:rPr>
          <w:rFonts w:ascii="Times New Roman" w:hAnsi="Times New Roman" w:cs="Times New Roman"/>
          <w:sz w:val="24"/>
        </w:rPr>
        <w:t>/</w:t>
      </w:r>
      <w:r>
        <w:rPr>
          <w:rFonts w:ascii="Times New Roman" w:hAnsi="Times New Roman" w:cs="Times New Roman"/>
          <w:sz w:val="24"/>
        </w:rPr>
        <w:t>弯管、三通、变径管、固定支架）</w:t>
      </w:r>
    </w:p>
    <w:p w14:paraId="1EB5C171"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.3.3.2.1</w:t>
      </w:r>
      <w:r>
        <w:rPr>
          <w:rFonts w:ascii="Times New Roman" w:hAnsi="Times New Roman" w:cs="Times New Roman"/>
          <w:sz w:val="24"/>
        </w:rPr>
        <w:t>钢制管件的管端加工坡口，坡口角度为</w:t>
      </w:r>
      <w:r>
        <w:rPr>
          <w:rFonts w:ascii="Times New Roman" w:hAnsi="Times New Roman" w:cs="Times New Roman"/>
          <w:sz w:val="24"/>
        </w:rPr>
        <w:t>30°</w:t>
      </w:r>
      <w:r>
        <w:rPr>
          <w:rFonts w:ascii="Times New Roman" w:hAnsi="Times New Roman" w:cs="Times New Roman"/>
          <w:sz w:val="24"/>
        </w:rPr>
        <w:t>，偏差为</w:t>
      </w:r>
      <w:r>
        <w:rPr>
          <w:rFonts w:ascii="Times New Roman" w:hAnsi="Times New Roman" w:cs="Times New Roman"/>
          <w:sz w:val="24"/>
        </w:rPr>
        <w:t>0/5°</w:t>
      </w:r>
      <w:r>
        <w:rPr>
          <w:rFonts w:ascii="Times New Roman" w:hAnsi="Times New Roman" w:cs="Times New Roman"/>
          <w:sz w:val="24"/>
        </w:rPr>
        <w:t>，钝边尺寸为</w:t>
      </w:r>
      <w:r>
        <w:rPr>
          <w:rFonts w:ascii="Times New Roman" w:hAnsi="Times New Roman" w:cs="Times New Roman"/>
          <w:sz w:val="24"/>
        </w:rPr>
        <w:t>1.6±0.8mm</w:t>
      </w:r>
    </w:p>
    <w:p w14:paraId="163E31A4"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.3.3.2.2</w:t>
      </w:r>
      <w:r>
        <w:rPr>
          <w:rFonts w:ascii="Times New Roman" w:hAnsi="Times New Roman" w:cs="Times New Roman"/>
          <w:sz w:val="24"/>
        </w:rPr>
        <w:t>弯头</w:t>
      </w:r>
      <w:r>
        <w:rPr>
          <w:rFonts w:ascii="Times New Roman" w:hAnsi="Times New Roman" w:cs="Times New Roman"/>
          <w:sz w:val="24"/>
        </w:rPr>
        <w:t>/</w:t>
      </w:r>
      <w:r>
        <w:rPr>
          <w:rFonts w:ascii="Times New Roman" w:hAnsi="Times New Roman" w:cs="Times New Roman"/>
          <w:sz w:val="24"/>
        </w:rPr>
        <w:t>弯管</w:t>
      </w:r>
    </w:p>
    <w:p w14:paraId="16A18ECA"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冷冻水管弯头的弯曲半径不少于</w:t>
      </w:r>
      <w:r>
        <w:rPr>
          <w:rFonts w:ascii="Times New Roman" w:hAnsi="Times New Roman" w:cs="Times New Roman"/>
          <w:sz w:val="24"/>
        </w:rPr>
        <w:t>1.5</w:t>
      </w:r>
      <w:r>
        <w:rPr>
          <w:rFonts w:ascii="Times New Roman" w:hAnsi="Times New Roman" w:cs="Times New Roman"/>
          <w:sz w:val="24"/>
        </w:rPr>
        <w:t>倍公称直径。弯管的弯曲半径大于</w:t>
      </w:r>
      <w:r>
        <w:rPr>
          <w:rFonts w:ascii="Times New Roman" w:hAnsi="Times New Roman" w:cs="Times New Roman"/>
          <w:sz w:val="24"/>
        </w:rPr>
        <w:t>2.5×DN</w:t>
      </w:r>
    </w:p>
    <w:p w14:paraId="3D33E6AE"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弯头</w:t>
      </w:r>
      <w:r>
        <w:rPr>
          <w:rFonts w:ascii="Times New Roman" w:hAnsi="Times New Roman" w:cs="Times New Roman"/>
          <w:sz w:val="24"/>
        </w:rPr>
        <w:t>/</w:t>
      </w:r>
      <w:r>
        <w:rPr>
          <w:rFonts w:ascii="Times New Roman" w:hAnsi="Times New Roman" w:cs="Times New Roman"/>
          <w:sz w:val="24"/>
        </w:rPr>
        <w:t>弯管的材质及执行标准：</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1194"/>
        <w:gridCol w:w="1276"/>
        <w:gridCol w:w="850"/>
        <w:gridCol w:w="4111"/>
        <w:gridCol w:w="759"/>
      </w:tblGrid>
      <w:tr w:rsidR="001C433A" w14:paraId="356173D8" w14:textId="77777777">
        <w:tc>
          <w:tcPr>
            <w:tcW w:w="828" w:type="dxa"/>
            <w:vAlign w:val="center"/>
          </w:tcPr>
          <w:p w14:paraId="7B97002B" w14:textId="77777777" w:rsidR="001C433A" w:rsidRDefault="006C4373">
            <w:pPr>
              <w:jc w:val="center"/>
              <w:rPr>
                <w:rFonts w:ascii="Times New Roman" w:eastAsia="仿宋" w:hAnsi="Times New Roman" w:cs="Times New Roman"/>
                <w:b/>
                <w:szCs w:val="21"/>
              </w:rPr>
            </w:pPr>
            <w:r>
              <w:rPr>
                <w:rFonts w:ascii="Times New Roman" w:eastAsia="仿宋" w:hAnsi="Times New Roman" w:cs="Times New Roman"/>
                <w:b/>
                <w:szCs w:val="21"/>
              </w:rPr>
              <w:t>序号</w:t>
            </w:r>
          </w:p>
        </w:tc>
        <w:tc>
          <w:tcPr>
            <w:tcW w:w="1194" w:type="dxa"/>
            <w:vAlign w:val="center"/>
          </w:tcPr>
          <w:p w14:paraId="7AE80CDD" w14:textId="77777777" w:rsidR="001C433A" w:rsidRDefault="006C4373">
            <w:pPr>
              <w:jc w:val="center"/>
              <w:rPr>
                <w:rFonts w:ascii="Times New Roman" w:eastAsia="仿宋" w:hAnsi="Times New Roman" w:cs="Times New Roman"/>
                <w:b/>
                <w:szCs w:val="21"/>
              </w:rPr>
            </w:pPr>
            <w:r>
              <w:rPr>
                <w:rFonts w:ascii="Times New Roman" w:eastAsia="仿宋" w:hAnsi="Times New Roman" w:cs="Times New Roman"/>
                <w:b/>
                <w:szCs w:val="21"/>
              </w:rPr>
              <w:t>公称直径</w:t>
            </w:r>
          </w:p>
        </w:tc>
        <w:tc>
          <w:tcPr>
            <w:tcW w:w="1276" w:type="dxa"/>
            <w:vAlign w:val="center"/>
          </w:tcPr>
          <w:p w14:paraId="265D1827" w14:textId="77777777" w:rsidR="001C433A" w:rsidRDefault="006C4373">
            <w:pPr>
              <w:jc w:val="center"/>
              <w:rPr>
                <w:rFonts w:ascii="Times New Roman" w:eastAsia="仿宋" w:hAnsi="Times New Roman" w:cs="Times New Roman"/>
                <w:b/>
                <w:szCs w:val="21"/>
              </w:rPr>
            </w:pPr>
            <w:r>
              <w:rPr>
                <w:rFonts w:ascii="Times New Roman" w:eastAsia="仿宋" w:hAnsi="Times New Roman" w:cs="Times New Roman"/>
                <w:b/>
                <w:szCs w:val="21"/>
              </w:rPr>
              <w:t>弯头</w:t>
            </w:r>
            <w:r>
              <w:rPr>
                <w:rFonts w:ascii="Times New Roman" w:eastAsia="仿宋" w:hAnsi="Times New Roman" w:cs="Times New Roman"/>
                <w:b/>
                <w:szCs w:val="21"/>
              </w:rPr>
              <w:t>/</w:t>
            </w:r>
            <w:r>
              <w:rPr>
                <w:rFonts w:ascii="Times New Roman" w:eastAsia="仿宋" w:hAnsi="Times New Roman" w:cs="Times New Roman"/>
                <w:b/>
                <w:szCs w:val="21"/>
              </w:rPr>
              <w:t>弯管</w:t>
            </w:r>
          </w:p>
        </w:tc>
        <w:tc>
          <w:tcPr>
            <w:tcW w:w="850" w:type="dxa"/>
            <w:vAlign w:val="center"/>
          </w:tcPr>
          <w:p w14:paraId="2F85DBAA" w14:textId="77777777" w:rsidR="001C433A" w:rsidRDefault="006C4373">
            <w:pPr>
              <w:jc w:val="center"/>
              <w:rPr>
                <w:rFonts w:ascii="Times New Roman" w:eastAsia="仿宋" w:hAnsi="Times New Roman" w:cs="Times New Roman"/>
                <w:b/>
                <w:szCs w:val="21"/>
              </w:rPr>
            </w:pPr>
            <w:r>
              <w:rPr>
                <w:rFonts w:ascii="Times New Roman" w:eastAsia="仿宋" w:hAnsi="Times New Roman" w:cs="Times New Roman"/>
                <w:b/>
                <w:szCs w:val="21"/>
              </w:rPr>
              <w:t>材质</w:t>
            </w:r>
          </w:p>
        </w:tc>
        <w:tc>
          <w:tcPr>
            <w:tcW w:w="4111" w:type="dxa"/>
            <w:vAlign w:val="center"/>
          </w:tcPr>
          <w:p w14:paraId="58015B1E" w14:textId="77777777" w:rsidR="001C433A" w:rsidRDefault="006C4373">
            <w:pPr>
              <w:jc w:val="center"/>
              <w:rPr>
                <w:rFonts w:ascii="Times New Roman" w:eastAsia="仿宋" w:hAnsi="Times New Roman" w:cs="Times New Roman"/>
                <w:b/>
                <w:szCs w:val="21"/>
              </w:rPr>
            </w:pPr>
            <w:r>
              <w:rPr>
                <w:rFonts w:ascii="Times New Roman" w:eastAsia="仿宋" w:hAnsi="Times New Roman" w:cs="Times New Roman"/>
                <w:b/>
                <w:szCs w:val="21"/>
              </w:rPr>
              <w:t>执行标准</w:t>
            </w:r>
          </w:p>
        </w:tc>
        <w:tc>
          <w:tcPr>
            <w:tcW w:w="759" w:type="dxa"/>
            <w:vAlign w:val="center"/>
          </w:tcPr>
          <w:p w14:paraId="57BEC44D" w14:textId="77777777" w:rsidR="001C433A" w:rsidRDefault="006C4373">
            <w:pPr>
              <w:jc w:val="center"/>
              <w:rPr>
                <w:rFonts w:ascii="Times New Roman" w:eastAsia="仿宋" w:hAnsi="Times New Roman" w:cs="Times New Roman"/>
                <w:b/>
                <w:szCs w:val="21"/>
              </w:rPr>
            </w:pPr>
            <w:r>
              <w:rPr>
                <w:rFonts w:ascii="Times New Roman" w:eastAsia="仿宋" w:hAnsi="Times New Roman" w:cs="Times New Roman"/>
                <w:b/>
                <w:szCs w:val="21"/>
              </w:rPr>
              <w:t>备注</w:t>
            </w:r>
          </w:p>
        </w:tc>
      </w:tr>
      <w:tr w:rsidR="001C433A" w14:paraId="60ACC2CD" w14:textId="77777777">
        <w:tc>
          <w:tcPr>
            <w:tcW w:w="828" w:type="dxa"/>
            <w:vAlign w:val="center"/>
          </w:tcPr>
          <w:p w14:paraId="3B1CECCA" w14:textId="77777777" w:rsidR="001C433A" w:rsidRDefault="006C4373">
            <w:pPr>
              <w:jc w:val="center"/>
              <w:rPr>
                <w:rFonts w:ascii="Times New Roman" w:eastAsia="仿宋" w:hAnsi="Times New Roman" w:cs="Times New Roman"/>
                <w:szCs w:val="21"/>
              </w:rPr>
            </w:pPr>
            <w:r>
              <w:rPr>
                <w:rFonts w:ascii="Times New Roman" w:eastAsia="仿宋" w:hAnsi="Times New Roman" w:cs="Times New Roman"/>
                <w:szCs w:val="21"/>
              </w:rPr>
              <w:t>1</w:t>
            </w:r>
          </w:p>
        </w:tc>
        <w:tc>
          <w:tcPr>
            <w:tcW w:w="1194" w:type="dxa"/>
            <w:vAlign w:val="center"/>
          </w:tcPr>
          <w:p w14:paraId="38B54F2A" w14:textId="77777777" w:rsidR="001C433A" w:rsidRDefault="006C4373">
            <w:pPr>
              <w:jc w:val="center"/>
              <w:rPr>
                <w:rFonts w:ascii="Times New Roman" w:eastAsia="仿宋" w:hAnsi="Times New Roman" w:cs="Times New Roman"/>
                <w:szCs w:val="21"/>
              </w:rPr>
            </w:pPr>
            <w:r>
              <w:rPr>
                <w:rFonts w:ascii="Times New Roman" w:eastAsia="仿宋" w:hAnsi="Times New Roman" w:cs="Times New Roman"/>
                <w:szCs w:val="21"/>
              </w:rPr>
              <w:t>≤DN600</w:t>
            </w:r>
          </w:p>
        </w:tc>
        <w:tc>
          <w:tcPr>
            <w:tcW w:w="1276" w:type="dxa"/>
            <w:vAlign w:val="center"/>
          </w:tcPr>
          <w:p w14:paraId="0E9325BA" w14:textId="77777777" w:rsidR="001C433A" w:rsidRDefault="006C4373">
            <w:pPr>
              <w:jc w:val="center"/>
              <w:rPr>
                <w:rFonts w:ascii="Times New Roman" w:eastAsia="仿宋" w:hAnsi="Times New Roman" w:cs="Times New Roman"/>
                <w:szCs w:val="21"/>
              </w:rPr>
            </w:pPr>
            <w:r>
              <w:rPr>
                <w:rFonts w:ascii="Times New Roman" w:eastAsia="仿宋" w:hAnsi="Times New Roman" w:cs="Times New Roman"/>
                <w:szCs w:val="21"/>
              </w:rPr>
              <w:t>弯头</w:t>
            </w:r>
          </w:p>
        </w:tc>
        <w:tc>
          <w:tcPr>
            <w:tcW w:w="850" w:type="dxa"/>
            <w:vAlign w:val="center"/>
          </w:tcPr>
          <w:p w14:paraId="3A625F63" w14:textId="77777777" w:rsidR="001C433A" w:rsidRDefault="006C4373">
            <w:pPr>
              <w:jc w:val="center"/>
              <w:rPr>
                <w:rFonts w:ascii="Times New Roman" w:eastAsia="仿宋" w:hAnsi="Times New Roman" w:cs="Times New Roman"/>
                <w:szCs w:val="21"/>
              </w:rPr>
            </w:pPr>
            <w:r>
              <w:rPr>
                <w:rFonts w:ascii="Times New Roman" w:eastAsia="仿宋" w:hAnsi="Times New Roman" w:cs="Times New Roman"/>
                <w:szCs w:val="21"/>
              </w:rPr>
              <w:t>20#</w:t>
            </w:r>
          </w:p>
        </w:tc>
        <w:tc>
          <w:tcPr>
            <w:tcW w:w="4111" w:type="dxa"/>
            <w:vAlign w:val="center"/>
          </w:tcPr>
          <w:p w14:paraId="2A44F5FC" w14:textId="77777777" w:rsidR="001C433A" w:rsidRDefault="006C4373">
            <w:pPr>
              <w:jc w:val="center"/>
              <w:rPr>
                <w:rFonts w:ascii="Times New Roman" w:eastAsia="仿宋" w:hAnsi="Times New Roman" w:cs="Times New Roman"/>
                <w:szCs w:val="21"/>
              </w:rPr>
            </w:pPr>
            <w:r>
              <w:rPr>
                <w:rFonts w:ascii="Times New Roman" w:eastAsia="仿宋" w:hAnsi="Times New Roman" w:cs="Times New Roman"/>
                <w:szCs w:val="21"/>
              </w:rPr>
              <w:t>GB/T</w:t>
            </w:r>
            <w:r>
              <w:rPr>
                <w:rFonts w:ascii="Times New Roman" w:eastAsia="仿宋" w:hAnsi="Times New Roman" w:cs="Times New Roman" w:hint="eastAsia"/>
                <w:szCs w:val="21"/>
              </w:rPr>
              <w:t xml:space="preserve"> </w:t>
            </w:r>
            <w:r>
              <w:rPr>
                <w:rFonts w:ascii="Times New Roman" w:eastAsia="仿宋" w:hAnsi="Times New Roman" w:cs="Times New Roman"/>
                <w:szCs w:val="21"/>
              </w:rPr>
              <w:t>12459-2017</w:t>
            </w:r>
            <w:r>
              <w:rPr>
                <w:rFonts w:ascii="Times New Roman" w:eastAsia="仿宋" w:hAnsi="Times New Roman" w:cs="Times New Roman"/>
                <w:szCs w:val="21"/>
              </w:rPr>
              <w:t>《钢制对焊管件》；</w:t>
            </w:r>
            <w:r>
              <w:rPr>
                <w:rFonts w:ascii="Times New Roman" w:eastAsia="仿宋" w:hAnsi="Times New Roman" w:cs="Times New Roman"/>
                <w:szCs w:val="21"/>
              </w:rPr>
              <w:t>GB</w:t>
            </w:r>
            <w:r>
              <w:rPr>
                <w:rFonts w:ascii="Times New Roman" w:eastAsia="仿宋" w:hAnsi="Times New Roman" w:cs="Times New Roman" w:hint="eastAsia"/>
                <w:szCs w:val="21"/>
              </w:rPr>
              <w:t xml:space="preserve"> </w:t>
            </w:r>
            <w:r>
              <w:rPr>
                <w:rFonts w:ascii="Times New Roman" w:eastAsia="仿宋" w:hAnsi="Times New Roman" w:cs="Times New Roman"/>
                <w:szCs w:val="21"/>
              </w:rPr>
              <w:t>699-88</w:t>
            </w:r>
            <w:r>
              <w:rPr>
                <w:rFonts w:ascii="Times New Roman" w:eastAsia="仿宋" w:hAnsi="Times New Roman" w:cs="Times New Roman"/>
                <w:szCs w:val="21"/>
              </w:rPr>
              <w:t>《优质碳素结构钢技术条件》</w:t>
            </w:r>
          </w:p>
        </w:tc>
        <w:tc>
          <w:tcPr>
            <w:tcW w:w="759" w:type="dxa"/>
            <w:vAlign w:val="center"/>
          </w:tcPr>
          <w:p w14:paraId="33A499E9" w14:textId="77777777" w:rsidR="001C433A" w:rsidRDefault="001C433A">
            <w:pPr>
              <w:jc w:val="center"/>
              <w:rPr>
                <w:rFonts w:ascii="Times New Roman" w:eastAsia="仿宋" w:hAnsi="Times New Roman" w:cs="Times New Roman"/>
                <w:szCs w:val="21"/>
              </w:rPr>
            </w:pPr>
          </w:p>
        </w:tc>
      </w:tr>
      <w:tr w:rsidR="001C433A" w14:paraId="700D9E62" w14:textId="77777777">
        <w:tc>
          <w:tcPr>
            <w:tcW w:w="828" w:type="dxa"/>
            <w:vAlign w:val="center"/>
          </w:tcPr>
          <w:p w14:paraId="3AA74FD7" w14:textId="77777777" w:rsidR="001C433A" w:rsidRDefault="006C4373">
            <w:pPr>
              <w:jc w:val="center"/>
              <w:rPr>
                <w:rFonts w:ascii="Times New Roman" w:eastAsia="仿宋" w:hAnsi="Times New Roman" w:cs="Times New Roman"/>
                <w:szCs w:val="21"/>
              </w:rPr>
            </w:pPr>
            <w:r>
              <w:rPr>
                <w:rFonts w:ascii="Times New Roman" w:eastAsia="仿宋" w:hAnsi="Times New Roman" w:cs="Times New Roman"/>
                <w:szCs w:val="21"/>
              </w:rPr>
              <w:t>2</w:t>
            </w:r>
          </w:p>
        </w:tc>
        <w:tc>
          <w:tcPr>
            <w:tcW w:w="1194" w:type="dxa"/>
            <w:vAlign w:val="center"/>
          </w:tcPr>
          <w:p w14:paraId="7DF39987" w14:textId="77777777" w:rsidR="001C433A" w:rsidRDefault="006C4373">
            <w:pPr>
              <w:jc w:val="center"/>
              <w:rPr>
                <w:rFonts w:ascii="Times New Roman" w:eastAsia="仿宋" w:hAnsi="Times New Roman" w:cs="Times New Roman"/>
                <w:szCs w:val="21"/>
              </w:rPr>
            </w:pPr>
            <w:r>
              <w:rPr>
                <w:rFonts w:ascii="Times New Roman" w:eastAsia="仿宋" w:hAnsi="Times New Roman" w:cs="Times New Roman"/>
                <w:szCs w:val="21"/>
              </w:rPr>
              <w:t>≤DN600</w:t>
            </w:r>
          </w:p>
        </w:tc>
        <w:tc>
          <w:tcPr>
            <w:tcW w:w="1276" w:type="dxa"/>
            <w:vAlign w:val="center"/>
          </w:tcPr>
          <w:p w14:paraId="5A353BCA" w14:textId="77777777" w:rsidR="001C433A" w:rsidRDefault="006C4373">
            <w:pPr>
              <w:jc w:val="center"/>
              <w:rPr>
                <w:rFonts w:ascii="Times New Roman" w:eastAsia="仿宋" w:hAnsi="Times New Roman" w:cs="Times New Roman"/>
                <w:szCs w:val="21"/>
              </w:rPr>
            </w:pPr>
            <w:r>
              <w:rPr>
                <w:rFonts w:ascii="Times New Roman" w:eastAsia="仿宋" w:hAnsi="Times New Roman" w:cs="Times New Roman"/>
                <w:szCs w:val="21"/>
              </w:rPr>
              <w:t>弯管</w:t>
            </w:r>
          </w:p>
        </w:tc>
        <w:tc>
          <w:tcPr>
            <w:tcW w:w="850" w:type="dxa"/>
            <w:vAlign w:val="center"/>
          </w:tcPr>
          <w:p w14:paraId="5F94B346" w14:textId="77777777" w:rsidR="001C433A" w:rsidRDefault="006C4373">
            <w:pPr>
              <w:jc w:val="center"/>
              <w:rPr>
                <w:rFonts w:ascii="Times New Roman" w:eastAsia="仿宋" w:hAnsi="Times New Roman" w:cs="Times New Roman"/>
                <w:szCs w:val="21"/>
              </w:rPr>
            </w:pPr>
            <w:r>
              <w:rPr>
                <w:rFonts w:ascii="Times New Roman" w:eastAsia="仿宋" w:hAnsi="Times New Roman" w:cs="Times New Roman"/>
                <w:szCs w:val="21"/>
              </w:rPr>
              <w:t>20#</w:t>
            </w:r>
          </w:p>
        </w:tc>
        <w:tc>
          <w:tcPr>
            <w:tcW w:w="4111" w:type="dxa"/>
            <w:vAlign w:val="center"/>
          </w:tcPr>
          <w:p w14:paraId="1E6D82D1" w14:textId="77777777" w:rsidR="001C433A" w:rsidRDefault="006C4373">
            <w:pPr>
              <w:jc w:val="center"/>
              <w:rPr>
                <w:rFonts w:ascii="Times New Roman" w:eastAsia="仿宋" w:hAnsi="Times New Roman" w:cs="Times New Roman"/>
                <w:szCs w:val="21"/>
              </w:rPr>
            </w:pPr>
            <w:r>
              <w:rPr>
                <w:rFonts w:ascii="Times New Roman" w:eastAsia="仿宋" w:hAnsi="Times New Roman" w:cs="Times New Roman"/>
                <w:szCs w:val="21"/>
              </w:rPr>
              <w:t>Y/T</w:t>
            </w:r>
            <w:r>
              <w:rPr>
                <w:rFonts w:ascii="Times New Roman" w:eastAsia="仿宋" w:hAnsi="Times New Roman" w:cs="Times New Roman" w:hint="eastAsia"/>
                <w:szCs w:val="21"/>
              </w:rPr>
              <w:t xml:space="preserve"> </w:t>
            </w:r>
            <w:r>
              <w:rPr>
                <w:rFonts w:ascii="Times New Roman" w:eastAsia="仿宋" w:hAnsi="Times New Roman" w:cs="Times New Roman"/>
                <w:szCs w:val="21"/>
              </w:rPr>
              <w:t>5257-2004</w:t>
            </w:r>
            <w:r>
              <w:rPr>
                <w:rFonts w:ascii="Times New Roman" w:eastAsia="仿宋" w:hAnsi="Times New Roman" w:cs="Times New Roman"/>
                <w:szCs w:val="21"/>
              </w:rPr>
              <w:t>《油气输送用钢制弯管》；</w:t>
            </w:r>
            <w:r>
              <w:rPr>
                <w:rFonts w:ascii="Times New Roman" w:eastAsia="仿宋" w:hAnsi="Times New Roman" w:cs="Times New Roman"/>
                <w:szCs w:val="21"/>
              </w:rPr>
              <w:t>GB</w:t>
            </w:r>
            <w:r>
              <w:rPr>
                <w:rFonts w:ascii="Times New Roman" w:eastAsia="仿宋" w:hAnsi="Times New Roman" w:cs="Times New Roman" w:hint="eastAsia"/>
                <w:szCs w:val="21"/>
              </w:rPr>
              <w:t xml:space="preserve"> </w:t>
            </w:r>
            <w:r>
              <w:rPr>
                <w:rFonts w:ascii="Times New Roman" w:eastAsia="仿宋" w:hAnsi="Times New Roman" w:cs="Times New Roman"/>
                <w:szCs w:val="21"/>
              </w:rPr>
              <w:t>699-88</w:t>
            </w:r>
            <w:r>
              <w:rPr>
                <w:rFonts w:ascii="Times New Roman" w:eastAsia="仿宋" w:hAnsi="Times New Roman" w:cs="Times New Roman"/>
                <w:szCs w:val="21"/>
              </w:rPr>
              <w:t>《优质碳素结构钢技术条件》</w:t>
            </w:r>
          </w:p>
        </w:tc>
        <w:tc>
          <w:tcPr>
            <w:tcW w:w="759" w:type="dxa"/>
            <w:vAlign w:val="center"/>
          </w:tcPr>
          <w:p w14:paraId="060D499F" w14:textId="77777777" w:rsidR="001C433A" w:rsidRDefault="001C433A">
            <w:pPr>
              <w:jc w:val="center"/>
              <w:rPr>
                <w:rFonts w:ascii="Times New Roman" w:eastAsia="仿宋" w:hAnsi="Times New Roman" w:cs="Times New Roman"/>
                <w:szCs w:val="21"/>
              </w:rPr>
            </w:pPr>
          </w:p>
        </w:tc>
      </w:tr>
      <w:tr w:rsidR="001C433A" w14:paraId="173A1F4A" w14:textId="77777777">
        <w:tc>
          <w:tcPr>
            <w:tcW w:w="828" w:type="dxa"/>
            <w:vAlign w:val="center"/>
          </w:tcPr>
          <w:p w14:paraId="57A82576" w14:textId="77777777" w:rsidR="001C433A" w:rsidRDefault="006C4373">
            <w:pPr>
              <w:jc w:val="center"/>
              <w:rPr>
                <w:rFonts w:ascii="Times New Roman" w:eastAsia="仿宋" w:hAnsi="Times New Roman" w:cs="Times New Roman"/>
                <w:szCs w:val="21"/>
              </w:rPr>
            </w:pPr>
            <w:r>
              <w:rPr>
                <w:rFonts w:ascii="Times New Roman" w:eastAsia="仿宋" w:hAnsi="Times New Roman" w:cs="Times New Roman"/>
                <w:szCs w:val="21"/>
              </w:rPr>
              <w:t>3</w:t>
            </w:r>
          </w:p>
        </w:tc>
        <w:tc>
          <w:tcPr>
            <w:tcW w:w="1194" w:type="dxa"/>
            <w:vAlign w:val="center"/>
          </w:tcPr>
          <w:p w14:paraId="76140BAB" w14:textId="77777777" w:rsidR="001C433A" w:rsidRDefault="006C4373">
            <w:pPr>
              <w:jc w:val="center"/>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DN600</w:t>
            </w:r>
          </w:p>
        </w:tc>
        <w:tc>
          <w:tcPr>
            <w:tcW w:w="1276" w:type="dxa"/>
            <w:vAlign w:val="center"/>
          </w:tcPr>
          <w:p w14:paraId="65961749" w14:textId="77777777" w:rsidR="001C433A" w:rsidRDefault="006C4373">
            <w:pPr>
              <w:jc w:val="center"/>
              <w:rPr>
                <w:rFonts w:ascii="Times New Roman" w:eastAsia="仿宋" w:hAnsi="Times New Roman" w:cs="Times New Roman"/>
                <w:szCs w:val="21"/>
              </w:rPr>
            </w:pPr>
            <w:r>
              <w:rPr>
                <w:rFonts w:ascii="Times New Roman" w:eastAsia="仿宋" w:hAnsi="Times New Roman" w:cs="Times New Roman"/>
                <w:szCs w:val="21"/>
              </w:rPr>
              <w:t>弯头</w:t>
            </w:r>
            <w:r>
              <w:rPr>
                <w:rFonts w:ascii="Times New Roman" w:eastAsia="仿宋" w:hAnsi="Times New Roman" w:cs="Times New Roman"/>
                <w:szCs w:val="21"/>
              </w:rPr>
              <w:t>/</w:t>
            </w:r>
            <w:r>
              <w:rPr>
                <w:rFonts w:ascii="Times New Roman" w:eastAsia="仿宋" w:hAnsi="Times New Roman" w:cs="Times New Roman"/>
                <w:szCs w:val="21"/>
              </w:rPr>
              <w:t>弯管</w:t>
            </w:r>
          </w:p>
        </w:tc>
        <w:tc>
          <w:tcPr>
            <w:tcW w:w="850" w:type="dxa"/>
            <w:vAlign w:val="center"/>
          </w:tcPr>
          <w:p w14:paraId="43B134A6" w14:textId="77777777" w:rsidR="001C433A" w:rsidRDefault="006C4373">
            <w:pPr>
              <w:jc w:val="center"/>
              <w:rPr>
                <w:rFonts w:ascii="Times New Roman" w:eastAsia="仿宋" w:hAnsi="Times New Roman" w:cs="Times New Roman"/>
                <w:szCs w:val="21"/>
              </w:rPr>
            </w:pPr>
            <w:r>
              <w:rPr>
                <w:rFonts w:ascii="Times New Roman" w:eastAsia="仿宋" w:hAnsi="Times New Roman" w:cs="Times New Roman"/>
                <w:szCs w:val="21"/>
              </w:rPr>
              <w:t>Q235B</w:t>
            </w:r>
            <w:r>
              <w:rPr>
                <w:rFonts w:ascii="Times New Roman" w:eastAsia="仿宋" w:hAnsi="Times New Roman" w:cs="Times New Roman"/>
                <w:szCs w:val="21"/>
              </w:rPr>
              <w:t>或</w:t>
            </w:r>
            <w:r>
              <w:rPr>
                <w:rFonts w:ascii="Times New Roman" w:eastAsia="仿宋" w:hAnsi="Times New Roman" w:cs="Times New Roman"/>
                <w:szCs w:val="21"/>
              </w:rPr>
              <w:t>20#</w:t>
            </w:r>
          </w:p>
        </w:tc>
        <w:tc>
          <w:tcPr>
            <w:tcW w:w="4111" w:type="dxa"/>
            <w:vAlign w:val="center"/>
          </w:tcPr>
          <w:p w14:paraId="6C60E34B" w14:textId="77777777" w:rsidR="001C433A" w:rsidRDefault="006C4373">
            <w:pPr>
              <w:jc w:val="center"/>
              <w:rPr>
                <w:rFonts w:ascii="Times New Roman" w:eastAsia="仿宋" w:hAnsi="Times New Roman" w:cs="Times New Roman"/>
                <w:szCs w:val="21"/>
              </w:rPr>
            </w:pPr>
            <w:r>
              <w:rPr>
                <w:rFonts w:ascii="Times New Roman" w:eastAsia="仿宋" w:hAnsi="Times New Roman" w:cs="Times New Roman"/>
                <w:szCs w:val="21"/>
              </w:rPr>
              <w:t>Q235B GB/T</w:t>
            </w:r>
            <w:r>
              <w:rPr>
                <w:rFonts w:ascii="Times New Roman" w:eastAsia="仿宋" w:hAnsi="Times New Roman" w:cs="Times New Roman" w:hint="eastAsia"/>
                <w:szCs w:val="21"/>
              </w:rPr>
              <w:t xml:space="preserve"> </w:t>
            </w:r>
            <w:r>
              <w:rPr>
                <w:rFonts w:ascii="Times New Roman" w:eastAsia="仿宋" w:hAnsi="Times New Roman" w:cs="Times New Roman"/>
                <w:szCs w:val="21"/>
              </w:rPr>
              <w:t>13401-2017</w:t>
            </w:r>
            <w:r>
              <w:rPr>
                <w:rFonts w:ascii="Times New Roman" w:eastAsia="仿宋" w:hAnsi="Times New Roman" w:cs="Times New Roman"/>
                <w:szCs w:val="21"/>
              </w:rPr>
              <w:t>《钢制对焊管件》</w:t>
            </w:r>
          </w:p>
          <w:p w14:paraId="3515F315" w14:textId="77777777" w:rsidR="001C433A" w:rsidRDefault="006C4373">
            <w:pPr>
              <w:jc w:val="center"/>
              <w:rPr>
                <w:rFonts w:ascii="Times New Roman" w:eastAsia="仿宋" w:hAnsi="Times New Roman" w:cs="Times New Roman"/>
                <w:szCs w:val="21"/>
              </w:rPr>
            </w:pPr>
            <w:r>
              <w:rPr>
                <w:rFonts w:ascii="Times New Roman" w:eastAsia="仿宋" w:hAnsi="Times New Roman" w:cs="Times New Roman"/>
                <w:szCs w:val="21"/>
              </w:rPr>
              <w:t>GB</w:t>
            </w:r>
            <w:r>
              <w:rPr>
                <w:rFonts w:ascii="Times New Roman" w:eastAsia="仿宋" w:hAnsi="Times New Roman" w:cs="Times New Roman" w:hint="eastAsia"/>
                <w:szCs w:val="21"/>
              </w:rPr>
              <w:t xml:space="preserve"> </w:t>
            </w:r>
            <w:r>
              <w:rPr>
                <w:rFonts w:ascii="Times New Roman" w:eastAsia="仿宋" w:hAnsi="Times New Roman" w:cs="Times New Roman"/>
                <w:szCs w:val="21"/>
              </w:rPr>
              <w:t>700-88</w:t>
            </w:r>
            <w:r>
              <w:rPr>
                <w:rFonts w:ascii="Times New Roman" w:eastAsia="仿宋" w:hAnsi="Times New Roman" w:cs="Times New Roman"/>
                <w:szCs w:val="21"/>
              </w:rPr>
              <w:t>《碳素结构钢》</w:t>
            </w:r>
          </w:p>
        </w:tc>
        <w:tc>
          <w:tcPr>
            <w:tcW w:w="759" w:type="dxa"/>
            <w:vAlign w:val="center"/>
          </w:tcPr>
          <w:p w14:paraId="5E2CF02A" w14:textId="77777777" w:rsidR="001C433A" w:rsidRDefault="001C433A">
            <w:pPr>
              <w:jc w:val="center"/>
              <w:rPr>
                <w:rFonts w:ascii="Times New Roman" w:eastAsia="仿宋" w:hAnsi="Times New Roman" w:cs="Times New Roman"/>
                <w:szCs w:val="21"/>
              </w:rPr>
            </w:pPr>
          </w:p>
        </w:tc>
      </w:tr>
    </w:tbl>
    <w:p w14:paraId="3B1D00D4"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小于等于</w:t>
      </w:r>
      <w:r>
        <w:rPr>
          <w:rFonts w:ascii="Times New Roman" w:hAnsi="Times New Roman" w:cs="Times New Roman"/>
          <w:sz w:val="24"/>
        </w:rPr>
        <w:t>DN200</w:t>
      </w:r>
      <w:r>
        <w:rPr>
          <w:rFonts w:ascii="Times New Roman" w:hAnsi="Times New Roman" w:cs="Times New Roman"/>
          <w:sz w:val="24"/>
        </w:rPr>
        <w:t>的弯头</w:t>
      </w:r>
      <w:r>
        <w:rPr>
          <w:rFonts w:ascii="Times New Roman" w:hAnsi="Times New Roman" w:cs="Times New Roman"/>
          <w:sz w:val="24"/>
        </w:rPr>
        <w:t>/</w:t>
      </w:r>
      <w:r>
        <w:rPr>
          <w:rFonts w:ascii="Times New Roman" w:hAnsi="Times New Roman" w:cs="Times New Roman"/>
          <w:sz w:val="24"/>
        </w:rPr>
        <w:t>弯管角度的允许偏差为</w:t>
      </w:r>
      <w:r>
        <w:rPr>
          <w:rFonts w:ascii="Times New Roman" w:hAnsi="Times New Roman" w:cs="Times New Roman"/>
          <w:sz w:val="24"/>
        </w:rPr>
        <w:t>±2°</w:t>
      </w:r>
      <w:r>
        <w:rPr>
          <w:rFonts w:ascii="Times New Roman" w:hAnsi="Times New Roman" w:cs="Times New Roman"/>
          <w:sz w:val="24"/>
        </w:rPr>
        <w:t>，大于</w:t>
      </w:r>
      <w:r>
        <w:rPr>
          <w:rFonts w:ascii="Times New Roman" w:hAnsi="Times New Roman" w:cs="Times New Roman"/>
          <w:sz w:val="24"/>
        </w:rPr>
        <w:t>DN200</w:t>
      </w:r>
      <w:r>
        <w:rPr>
          <w:rFonts w:ascii="Times New Roman" w:hAnsi="Times New Roman" w:cs="Times New Roman"/>
          <w:sz w:val="24"/>
        </w:rPr>
        <w:t>的弯头</w:t>
      </w:r>
      <w:r>
        <w:rPr>
          <w:rFonts w:ascii="Times New Roman" w:hAnsi="Times New Roman" w:cs="Times New Roman"/>
          <w:sz w:val="24"/>
        </w:rPr>
        <w:t>/</w:t>
      </w:r>
      <w:r>
        <w:rPr>
          <w:rFonts w:ascii="Times New Roman" w:hAnsi="Times New Roman" w:cs="Times New Roman"/>
          <w:sz w:val="24"/>
        </w:rPr>
        <w:t>弯管角度允许偏差为</w:t>
      </w:r>
      <w:r>
        <w:rPr>
          <w:rFonts w:ascii="Times New Roman" w:hAnsi="Times New Roman" w:cs="Times New Roman"/>
          <w:sz w:val="24"/>
        </w:rPr>
        <w:t>±1°</w:t>
      </w:r>
      <w:r>
        <w:rPr>
          <w:rFonts w:ascii="Times New Roman" w:hAnsi="Times New Roman" w:cs="Times New Roman"/>
          <w:sz w:val="24"/>
        </w:rPr>
        <w:t>。</w:t>
      </w:r>
    </w:p>
    <w:p w14:paraId="3915B23F"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.3.3.2.3</w:t>
      </w:r>
      <w:r>
        <w:rPr>
          <w:rFonts w:ascii="Times New Roman" w:hAnsi="Times New Roman" w:cs="Times New Roman"/>
          <w:sz w:val="24"/>
        </w:rPr>
        <w:t>三通</w:t>
      </w:r>
    </w:p>
    <w:p w14:paraId="77BAF156"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三通应符合</w:t>
      </w:r>
      <w:r>
        <w:rPr>
          <w:rFonts w:ascii="Times New Roman" w:hAnsi="Times New Roman" w:cs="Times New Roman"/>
          <w:sz w:val="24"/>
        </w:rPr>
        <w:t>CJ/T</w:t>
      </w:r>
      <w:r>
        <w:rPr>
          <w:rFonts w:ascii="Times New Roman" w:hAnsi="Times New Roman" w:cs="Times New Roman" w:hint="eastAsia"/>
          <w:sz w:val="24"/>
        </w:rPr>
        <w:t xml:space="preserve"> </w:t>
      </w:r>
      <w:r>
        <w:rPr>
          <w:rFonts w:ascii="Times New Roman" w:hAnsi="Times New Roman" w:cs="Times New Roman"/>
          <w:sz w:val="24"/>
        </w:rPr>
        <w:t>155</w:t>
      </w:r>
      <w:r>
        <w:rPr>
          <w:rFonts w:ascii="Times New Roman" w:hAnsi="Times New Roman" w:cs="Times New Roman"/>
          <w:sz w:val="24"/>
        </w:rPr>
        <w:t>中的</w:t>
      </w:r>
      <w:r>
        <w:rPr>
          <w:rFonts w:ascii="Times New Roman" w:hAnsi="Times New Roman" w:cs="Times New Roman"/>
          <w:sz w:val="24"/>
        </w:rPr>
        <w:t>4.1.4</w:t>
      </w:r>
      <w:r>
        <w:rPr>
          <w:rFonts w:ascii="Times New Roman" w:hAnsi="Times New Roman" w:cs="Times New Roman"/>
          <w:sz w:val="24"/>
        </w:rPr>
        <w:t>条款。</w:t>
      </w:r>
    </w:p>
    <w:p w14:paraId="4370F372"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主、支管的直径和壁厚与对应的工作钢管一致。</w:t>
      </w:r>
    </w:p>
    <w:p w14:paraId="0A3022DB"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三通主管的马鞍型接口外围须有焊接披肩式补强护板。</w:t>
      </w:r>
    </w:p>
    <w:p w14:paraId="1EFDC17F"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三通支管和主管之间垂直角度允许偏差为</w:t>
      </w:r>
      <w:r>
        <w:rPr>
          <w:rFonts w:ascii="Times New Roman" w:hAnsi="Times New Roman" w:cs="Times New Roman"/>
          <w:sz w:val="24"/>
        </w:rPr>
        <w:t>±2°</w:t>
      </w:r>
      <w:r>
        <w:rPr>
          <w:rFonts w:ascii="Times New Roman" w:hAnsi="Times New Roman" w:cs="Times New Roman"/>
          <w:sz w:val="24"/>
        </w:rPr>
        <w:t>。</w:t>
      </w:r>
    </w:p>
    <w:p w14:paraId="23AC2729"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.3.3.2.4</w:t>
      </w:r>
      <w:r>
        <w:rPr>
          <w:rFonts w:ascii="Times New Roman" w:hAnsi="Times New Roman" w:cs="Times New Roman"/>
          <w:sz w:val="24"/>
        </w:rPr>
        <w:t>变径管</w:t>
      </w:r>
    </w:p>
    <w:p w14:paraId="24C50480"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变径管的直径与壁厚及相关质量要求应符合</w:t>
      </w:r>
      <w:r>
        <w:rPr>
          <w:rFonts w:ascii="Times New Roman" w:hAnsi="Times New Roman" w:cs="Times New Roman"/>
          <w:sz w:val="24"/>
        </w:rPr>
        <w:t>GB/T</w:t>
      </w:r>
      <w:r>
        <w:rPr>
          <w:rFonts w:ascii="Times New Roman" w:hAnsi="Times New Roman" w:cs="Times New Roman" w:hint="eastAsia"/>
          <w:sz w:val="24"/>
        </w:rPr>
        <w:t xml:space="preserve"> </w:t>
      </w:r>
      <w:r>
        <w:rPr>
          <w:rFonts w:ascii="Times New Roman" w:hAnsi="Times New Roman" w:cs="Times New Roman"/>
          <w:sz w:val="24"/>
        </w:rPr>
        <w:t>12459</w:t>
      </w:r>
      <w:r>
        <w:rPr>
          <w:rFonts w:ascii="Times New Roman" w:hAnsi="Times New Roman" w:cs="Times New Roman"/>
          <w:sz w:val="24"/>
        </w:rPr>
        <w:t>或</w:t>
      </w:r>
      <w:r>
        <w:rPr>
          <w:rFonts w:ascii="Times New Roman" w:hAnsi="Times New Roman" w:cs="Times New Roman"/>
          <w:sz w:val="24"/>
        </w:rPr>
        <w:t>GB/T</w:t>
      </w:r>
      <w:r>
        <w:rPr>
          <w:rFonts w:ascii="Times New Roman" w:hAnsi="Times New Roman" w:cs="Times New Roman" w:hint="eastAsia"/>
          <w:sz w:val="24"/>
        </w:rPr>
        <w:t xml:space="preserve"> </w:t>
      </w:r>
      <w:r>
        <w:rPr>
          <w:rFonts w:ascii="Times New Roman" w:hAnsi="Times New Roman" w:cs="Times New Roman"/>
          <w:sz w:val="24"/>
        </w:rPr>
        <w:t>13401</w:t>
      </w:r>
      <w:r>
        <w:rPr>
          <w:rFonts w:ascii="Times New Roman" w:hAnsi="Times New Roman" w:cs="Times New Roman"/>
          <w:sz w:val="24"/>
        </w:rPr>
        <w:t>。</w:t>
      </w:r>
    </w:p>
    <w:p w14:paraId="6E70ED9F"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.3.3.2.5</w:t>
      </w:r>
      <w:r>
        <w:rPr>
          <w:rFonts w:ascii="Times New Roman" w:hAnsi="Times New Roman" w:cs="Times New Roman"/>
          <w:sz w:val="24"/>
        </w:rPr>
        <w:t>焊接质量</w:t>
      </w:r>
    </w:p>
    <w:p w14:paraId="66B67DB4"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钢制管件的焊接质量应执行</w:t>
      </w:r>
      <w:r>
        <w:rPr>
          <w:rFonts w:ascii="Times New Roman" w:hAnsi="Times New Roman" w:cs="Times New Roman"/>
          <w:sz w:val="24"/>
        </w:rPr>
        <w:t>CJ/T</w:t>
      </w:r>
      <w:r>
        <w:rPr>
          <w:rFonts w:ascii="Times New Roman" w:hAnsi="Times New Roman" w:cs="Times New Roman" w:hint="eastAsia"/>
          <w:sz w:val="24"/>
        </w:rPr>
        <w:t xml:space="preserve"> </w:t>
      </w:r>
      <w:r>
        <w:rPr>
          <w:rFonts w:ascii="Times New Roman" w:hAnsi="Times New Roman" w:cs="Times New Roman"/>
          <w:sz w:val="24"/>
        </w:rPr>
        <w:t>155</w:t>
      </w:r>
      <w:r>
        <w:rPr>
          <w:rFonts w:ascii="Times New Roman" w:hAnsi="Times New Roman" w:cs="Times New Roman"/>
          <w:sz w:val="24"/>
        </w:rPr>
        <w:t>中的</w:t>
      </w:r>
      <w:r>
        <w:rPr>
          <w:rFonts w:ascii="Times New Roman" w:hAnsi="Times New Roman" w:cs="Times New Roman"/>
          <w:sz w:val="24"/>
        </w:rPr>
        <w:t>4.1.7</w:t>
      </w:r>
      <w:r>
        <w:rPr>
          <w:rFonts w:ascii="Times New Roman" w:hAnsi="Times New Roman" w:cs="Times New Roman"/>
          <w:sz w:val="24"/>
        </w:rPr>
        <w:t>条款。</w:t>
      </w:r>
    </w:p>
    <w:p w14:paraId="23FBCED1"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对接焊缝应按比例进行无损探伤，焊缝质量达到</w:t>
      </w:r>
      <w:r>
        <w:rPr>
          <w:rFonts w:ascii="Times New Roman" w:hAnsi="Times New Roman" w:cs="Times New Roman"/>
          <w:sz w:val="24"/>
        </w:rPr>
        <w:t>GB</w:t>
      </w:r>
      <w:r>
        <w:rPr>
          <w:rFonts w:ascii="Times New Roman" w:hAnsi="Times New Roman" w:cs="Times New Roman" w:hint="eastAsia"/>
          <w:sz w:val="24"/>
        </w:rPr>
        <w:t xml:space="preserve"> </w:t>
      </w:r>
      <w:r>
        <w:rPr>
          <w:rFonts w:ascii="Times New Roman" w:hAnsi="Times New Roman" w:cs="Times New Roman"/>
          <w:sz w:val="24"/>
        </w:rPr>
        <w:t>3323-2005</w:t>
      </w:r>
      <w:r>
        <w:rPr>
          <w:rFonts w:ascii="Times New Roman" w:hAnsi="Times New Roman" w:cs="Times New Roman"/>
          <w:sz w:val="24"/>
        </w:rPr>
        <w:t>《钢焊缝射线照片及底片等级分类法》规定的</w:t>
      </w:r>
      <w:r>
        <w:rPr>
          <w:rFonts w:ascii="Times New Roman" w:hAnsi="Times New Roman" w:cs="Times New Roman"/>
          <w:sz w:val="24"/>
        </w:rPr>
        <w:t>III</w:t>
      </w:r>
      <w:r>
        <w:rPr>
          <w:rFonts w:ascii="Times New Roman" w:hAnsi="Times New Roman" w:cs="Times New Roman"/>
          <w:sz w:val="24"/>
        </w:rPr>
        <w:t>级以上水平，或者是</w:t>
      </w:r>
      <w:r>
        <w:rPr>
          <w:rFonts w:ascii="Times New Roman" w:hAnsi="Times New Roman" w:cs="Times New Roman"/>
          <w:sz w:val="24"/>
        </w:rPr>
        <w:t>JB</w:t>
      </w:r>
      <w:r>
        <w:rPr>
          <w:rFonts w:ascii="Times New Roman" w:hAnsi="Times New Roman" w:cs="Times New Roman" w:hint="eastAsia"/>
          <w:sz w:val="24"/>
        </w:rPr>
        <w:t xml:space="preserve"> </w:t>
      </w:r>
      <w:r>
        <w:rPr>
          <w:rFonts w:ascii="Times New Roman" w:hAnsi="Times New Roman" w:cs="Times New Roman"/>
          <w:sz w:val="24"/>
        </w:rPr>
        <w:t>1152-81</w:t>
      </w:r>
      <w:r>
        <w:rPr>
          <w:rFonts w:ascii="Times New Roman" w:hAnsi="Times New Roman" w:cs="Times New Roman"/>
          <w:sz w:val="24"/>
        </w:rPr>
        <w:t>《锅炉和钢制压力容器对接焊缝超声波探伤》中的</w:t>
      </w:r>
      <w:r>
        <w:rPr>
          <w:rFonts w:ascii="Times New Roman" w:hAnsi="Times New Roman" w:cs="Times New Roman"/>
          <w:sz w:val="24"/>
        </w:rPr>
        <w:t>II</w:t>
      </w:r>
      <w:r>
        <w:rPr>
          <w:rFonts w:ascii="Times New Roman" w:hAnsi="Times New Roman" w:cs="Times New Roman"/>
          <w:sz w:val="24"/>
        </w:rPr>
        <w:t>级以上水平。</w:t>
      </w:r>
    </w:p>
    <w:p w14:paraId="3D233A52"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焊缝应通过</w:t>
      </w:r>
      <w:r>
        <w:rPr>
          <w:rFonts w:ascii="Times New Roman" w:hAnsi="Times New Roman" w:cs="Times New Roman"/>
          <w:sz w:val="24"/>
        </w:rPr>
        <w:t>100%</w:t>
      </w:r>
      <w:r>
        <w:rPr>
          <w:rFonts w:ascii="Times New Roman" w:hAnsi="Times New Roman" w:cs="Times New Roman"/>
          <w:sz w:val="24"/>
        </w:rPr>
        <w:t>的气密性检验。</w:t>
      </w:r>
    </w:p>
    <w:p w14:paraId="446A3BB7"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外护管</w:t>
      </w:r>
    </w:p>
    <w:p w14:paraId="619F00C2"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外护管的原材料采用</w:t>
      </w:r>
      <w:r>
        <w:rPr>
          <w:rFonts w:ascii="Times New Roman" w:hAnsi="Times New Roman" w:cs="Times New Roman"/>
          <w:sz w:val="24"/>
        </w:rPr>
        <w:t>PE80</w:t>
      </w:r>
      <w:r>
        <w:rPr>
          <w:rFonts w:ascii="Times New Roman" w:hAnsi="Times New Roman" w:cs="Times New Roman"/>
          <w:sz w:val="24"/>
        </w:rPr>
        <w:t>及以上管道级高密度聚乙烯塑料，其各项性能应符合</w:t>
      </w:r>
      <w:r>
        <w:rPr>
          <w:rFonts w:ascii="Times New Roman" w:hAnsi="Times New Roman" w:cs="Times New Roman"/>
          <w:sz w:val="24"/>
        </w:rPr>
        <w:t>GB/T 29047</w:t>
      </w:r>
      <w:r>
        <w:rPr>
          <w:rFonts w:ascii="Times New Roman" w:hAnsi="Times New Roman" w:cs="Times New Roman"/>
          <w:sz w:val="24"/>
        </w:rPr>
        <w:t>的要求。推荐选用或相当于如下几种牌号的原料。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2059"/>
        <w:gridCol w:w="2947"/>
        <w:gridCol w:w="2347"/>
      </w:tblGrid>
      <w:tr w:rsidR="001C433A" w14:paraId="66B06DC5" w14:textId="77777777">
        <w:tc>
          <w:tcPr>
            <w:tcW w:w="943" w:type="dxa"/>
            <w:tcBorders>
              <w:right w:val="single" w:sz="4" w:space="0" w:color="auto"/>
            </w:tcBorders>
            <w:vAlign w:val="center"/>
          </w:tcPr>
          <w:p w14:paraId="7D703950" w14:textId="77777777" w:rsidR="001C433A" w:rsidRDefault="006C4373">
            <w:pPr>
              <w:spacing w:line="360" w:lineRule="auto"/>
              <w:jc w:val="center"/>
              <w:rPr>
                <w:rFonts w:ascii="Times New Roman" w:eastAsia="仿宋" w:hAnsi="Times New Roman" w:cs="Times New Roman"/>
                <w:b/>
                <w:szCs w:val="21"/>
              </w:rPr>
            </w:pPr>
            <w:r>
              <w:rPr>
                <w:rFonts w:ascii="Times New Roman" w:eastAsia="仿宋" w:hAnsi="Times New Roman" w:cs="Times New Roman"/>
                <w:b/>
                <w:szCs w:val="21"/>
              </w:rPr>
              <w:t>序号</w:t>
            </w:r>
          </w:p>
        </w:tc>
        <w:tc>
          <w:tcPr>
            <w:tcW w:w="2059" w:type="dxa"/>
            <w:tcBorders>
              <w:left w:val="single" w:sz="4" w:space="0" w:color="auto"/>
            </w:tcBorders>
            <w:vAlign w:val="center"/>
          </w:tcPr>
          <w:p w14:paraId="42B5C247" w14:textId="77777777" w:rsidR="001C433A" w:rsidRDefault="006C4373">
            <w:pPr>
              <w:spacing w:line="360" w:lineRule="auto"/>
              <w:jc w:val="center"/>
              <w:rPr>
                <w:rFonts w:ascii="Times New Roman" w:eastAsia="仿宋" w:hAnsi="Times New Roman" w:cs="Times New Roman"/>
                <w:b/>
                <w:szCs w:val="21"/>
              </w:rPr>
            </w:pPr>
            <w:r>
              <w:rPr>
                <w:rFonts w:ascii="Times New Roman" w:eastAsia="仿宋" w:hAnsi="Times New Roman" w:cs="Times New Roman"/>
                <w:b/>
                <w:szCs w:val="21"/>
              </w:rPr>
              <w:t>原料牌号</w:t>
            </w:r>
          </w:p>
        </w:tc>
        <w:tc>
          <w:tcPr>
            <w:tcW w:w="2947" w:type="dxa"/>
            <w:vAlign w:val="center"/>
          </w:tcPr>
          <w:p w14:paraId="5B3E39E2" w14:textId="77777777" w:rsidR="001C433A" w:rsidRDefault="006C4373">
            <w:pPr>
              <w:spacing w:line="360" w:lineRule="auto"/>
              <w:jc w:val="center"/>
              <w:rPr>
                <w:rFonts w:ascii="Times New Roman" w:eastAsia="仿宋" w:hAnsi="Times New Roman" w:cs="Times New Roman"/>
                <w:b/>
                <w:szCs w:val="21"/>
              </w:rPr>
            </w:pPr>
            <w:r>
              <w:rPr>
                <w:rFonts w:ascii="Times New Roman" w:eastAsia="仿宋" w:hAnsi="Times New Roman" w:cs="Times New Roman"/>
                <w:b/>
                <w:szCs w:val="21"/>
              </w:rPr>
              <w:t>制造商</w:t>
            </w:r>
          </w:p>
        </w:tc>
        <w:tc>
          <w:tcPr>
            <w:tcW w:w="2347" w:type="dxa"/>
            <w:vAlign w:val="center"/>
          </w:tcPr>
          <w:p w14:paraId="74E98F8D" w14:textId="77777777" w:rsidR="001C433A" w:rsidRDefault="006C4373">
            <w:pPr>
              <w:spacing w:line="360" w:lineRule="auto"/>
              <w:jc w:val="center"/>
              <w:rPr>
                <w:rFonts w:ascii="Times New Roman" w:eastAsia="仿宋" w:hAnsi="Times New Roman" w:cs="Times New Roman"/>
                <w:b/>
                <w:szCs w:val="21"/>
              </w:rPr>
            </w:pPr>
            <w:r>
              <w:rPr>
                <w:rFonts w:ascii="Times New Roman" w:eastAsia="仿宋" w:hAnsi="Times New Roman" w:cs="Times New Roman"/>
                <w:b/>
                <w:szCs w:val="21"/>
              </w:rPr>
              <w:t>备注</w:t>
            </w:r>
          </w:p>
        </w:tc>
      </w:tr>
      <w:tr w:rsidR="001C433A" w14:paraId="20E8ADF7" w14:textId="77777777">
        <w:tc>
          <w:tcPr>
            <w:tcW w:w="943" w:type="dxa"/>
            <w:tcBorders>
              <w:right w:val="single" w:sz="4" w:space="0" w:color="auto"/>
            </w:tcBorders>
            <w:vAlign w:val="center"/>
          </w:tcPr>
          <w:p w14:paraId="5AA7AD9B"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1</w:t>
            </w:r>
          </w:p>
        </w:tc>
        <w:tc>
          <w:tcPr>
            <w:tcW w:w="2059" w:type="dxa"/>
            <w:tcBorders>
              <w:left w:val="single" w:sz="4" w:space="0" w:color="auto"/>
            </w:tcBorders>
            <w:vAlign w:val="center"/>
          </w:tcPr>
          <w:p w14:paraId="2EC5CADB"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P600</w:t>
            </w:r>
          </w:p>
        </w:tc>
        <w:tc>
          <w:tcPr>
            <w:tcW w:w="2947" w:type="dxa"/>
            <w:vAlign w:val="center"/>
          </w:tcPr>
          <w:p w14:paraId="613C83FA"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大韩油化工业公司（</w:t>
            </w:r>
            <w:r>
              <w:rPr>
                <w:rFonts w:ascii="Times New Roman" w:eastAsia="仿宋" w:hAnsi="Times New Roman" w:cs="Times New Roman"/>
                <w:szCs w:val="21"/>
              </w:rPr>
              <w:t>Korea petrochemical</w:t>
            </w:r>
            <w:r>
              <w:rPr>
                <w:rFonts w:ascii="Times New Roman" w:eastAsia="仿宋" w:hAnsi="Times New Roman" w:cs="Times New Roman"/>
                <w:szCs w:val="21"/>
              </w:rPr>
              <w:t>）</w:t>
            </w:r>
          </w:p>
        </w:tc>
        <w:tc>
          <w:tcPr>
            <w:tcW w:w="2347" w:type="dxa"/>
            <w:vAlign w:val="center"/>
          </w:tcPr>
          <w:p w14:paraId="76A04C15" w14:textId="77777777" w:rsidR="001C433A" w:rsidRDefault="001C433A">
            <w:pPr>
              <w:spacing w:line="360" w:lineRule="auto"/>
              <w:jc w:val="center"/>
              <w:rPr>
                <w:rFonts w:ascii="Times New Roman" w:eastAsia="仿宋" w:hAnsi="Times New Roman" w:cs="Times New Roman"/>
                <w:szCs w:val="21"/>
              </w:rPr>
            </w:pPr>
          </w:p>
        </w:tc>
      </w:tr>
      <w:tr w:rsidR="001C433A" w14:paraId="7F2C8E97" w14:textId="77777777">
        <w:tc>
          <w:tcPr>
            <w:tcW w:w="943" w:type="dxa"/>
            <w:tcBorders>
              <w:right w:val="single" w:sz="4" w:space="0" w:color="auto"/>
            </w:tcBorders>
            <w:vAlign w:val="center"/>
          </w:tcPr>
          <w:p w14:paraId="656B6E33"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2</w:t>
            </w:r>
          </w:p>
        </w:tc>
        <w:tc>
          <w:tcPr>
            <w:tcW w:w="2059" w:type="dxa"/>
            <w:tcBorders>
              <w:left w:val="single" w:sz="4" w:space="0" w:color="auto"/>
            </w:tcBorders>
            <w:vAlign w:val="center"/>
          </w:tcPr>
          <w:p w14:paraId="78C3414E"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2480</w:t>
            </w:r>
          </w:p>
        </w:tc>
        <w:tc>
          <w:tcPr>
            <w:tcW w:w="2947" w:type="dxa"/>
            <w:vAlign w:val="center"/>
          </w:tcPr>
          <w:p w14:paraId="253C7AB6"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齐鲁石化公司</w:t>
            </w:r>
          </w:p>
        </w:tc>
        <w:tc>
          <w:tcPr>
            <w:tcW w:w="2347" w:type="dxa"/>
            <w:vAlign w:val="center"/>
          </w:tcPr>
          <w:p w14:paraId="770A727C" w14:textId="77777777" w:rsidR="001C433A" w:rsidRDefault="001C433A">
            <w:pPr>
              <w:spacing w:line="360" w:lineRule="auto"/>
              <w:jc w:val="center"/>
              <w:rPr>
                <w:rFonts w:ascii="Times New Roman" w:eastAsia="仿宋" w:hAnsi="Times New Roman" w:cs="Times New Roman"/>
                <w:szCs w:val="21"/>
              </w:rPr>
            </w:pPr>
          </w:p>
        </w:tc>
      </w:tr>
      <w:tr w:rsidR="001C433A" w14:paraId="3DBC976F" w14:textId="77777777">
        <w:tc>
          <w:tcPr>
            <w:tcW w:w="943" w:type="dxa"/>
            <w:tcBorders>
              <w:right w:val="single" w:sz="4" w:space="0" w:color="auto"/>
            </w:tcBorders>
            <w:vAlign w:val="center"/>
          </w:tcPr>
          <w:p w14:paraId="564F57C5"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3</w:t>
            </w:r>
          </w:p>
        </w:tc>
        <w:tc>
          <w:tcPr>
            <w:tcW w:w="2059" w:type="dxa"/>
            <w:tcBorders>
              <w:left w:val="single" w:sz="4" w:space="0" w:color="auto"/>
            </w:tcBorders>
            <w:vAlign w:val="center"/>
          </w:tcPr>
          <w:p w14:paraId="31E2E711"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C100S</w:t>
            </w:r>
          </w:p>
        </w:tc>
        <w:tc>
          <w:tcPr>
            <w:tcW w:w="2947" w:type="dxa"/>
            <w:vAlign w:val="center"/>
          </w:tcPr>
          <w:p w14:paraId="52BA0DBD"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吉林化学公司</w:t>
            </w:r>
          </w:p>
        </w:tc>
        <w:tc>
          <w:tcPr>
            <w:tcW w:w="2347" w:type="dxa"/>
            <w:vAlign w:val="center"/>
          </w:tcPr>
          <w:p w14:paraId="30407D2A" w14:textId="77777777" w:rsidR="001C433A" w:rsidRDefault="001C433A">
            <w:pPr>
              <w:spacing w:line="360" w:lineRule="auto"/>
              <w:jc w:val="center"/>
              <w:rPr>
                <w:rFonts w:ascii="Times New Roman" w:eastAsia="仿宋" w:hAnsi="Times New Roman" w:cs="Times New Roman"/>
                <w:szCs w:val="21"/>
              </w:rPr>
            </w:pPr>
          </w:p>
        </w:tc>
      </w:tr>
      <w:tr w:rsidR="001C433A" w14:paraId="5EDAD9A0" w14:textId="77777777">
        <w:tc>
          <w:tcPr>
            <w:tcW w:w="943" w:type="dxa"/>
            <w:tcBorders>
              <w:right w:val="single" w:sz="4" w:space="0" w:color="auto"/>
            </w:tcBorders>
            <w:vAlign w:val="center"/>
          </w:tcPr>
          <w:p w14:paraId="76900E1D"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4</w:t>
            </w:r>
          </w:p>
        </w:tc>
        <w:tc>
          <w:tcPr>
            <w:tcW w:w="2059" w:type="dxa"/>
            <w:tcBorders>
              <w:left w:val="single" w:sz="4" w:space="0" w:color="auto"/>
            </w:tcBorders>
            <w:vAlign w:val="center"/>
          </w:tcPr>
          <w:p w14:paraId="7CBA63D9"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8001</w:t>
            </w:r>
          </w:p>
        </w:tc>
        <w:tc>
          <w:tcPr>
            <w:tcW w:w="2947" w:type="dxa"/>
            <w:vAlign w:val="center"/>
          </w:tcPr>
          <w:p w14:paraId="0F3175DD"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台塑</w:t>
            </w:r>
          </w:p>
        </w:tc>
        <w:tc>
          <w:tcPr>
            <w:tcW w:w="2347" w:type="dxa"/>
            <w:vAlign w:val="center"/>
          </w:tcPr>
          <w:p w14:paraId="3222B6BC" w14:textId="77777777" w:rsidR="001C433A" w:rsidRDefault="001C433A">
            <w:pPr>
              <w:spacing w:line="360" w:lineRule="auto"/>
              <w:jc w:val="center"/>
              <w:rPr>
                <w:rFonts w:ascii="Times New Roman" w:eastAsia="仿宋" w:hAnsi="Times New Roman" w:cs="Times New Roman"/>
                <w:szCs w:val="21"/>
              </w:rPr>
            </w:pPr>
          </w:p>
        </w:tc>
      </w:tr>
      <w:tr w:rsidR="001C433A" w14:paraId="65A45E91" w14:textId="77777777">
        <w:tc>
          <w:tcPr>
            <w:tcW w:w="943" w:type="dxa"/>
            <w:tcBorders>
              <w:right w:val="single" w:sz="4" w:space="0" w:color="auto"/>
            </w:tcBorders>
            <w:vAlign w:val="center"/>
          </w:tcPr>
          <w:p w14:paraId="726DE6C9"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5</w:t>
            </w:r>
          </w:p>
        </w:tc>
        <w:tc>
          <w:tcPr>
            <w:tcW w:w="2059" w:type="dxa"/>
            <w:tcBorders>
              <w:left w:val="single" w:sz="4" w:space="0" w:color="auto"/>
            </w:tcBorders>
            <w:vAlign w:val="center"/>
          </w:tcPr>
          <w:p w14:paraId="1F750AD6"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TR480</w:t>
            </w:r>
          </w:p>
        </w:tc>
        <w:tc>
          <w:tcPr>
            <w:tcW w:w="2947" w:type="dxa"/>
            <w:vAlign w:val="center"/>
          </w:tcPr>
          <w:p w14:paraId="217D65AE"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上海金菲石油化工有限公司</w:t>
            </w:r>
          </w:p>
        </w:tc>
        <w:tc>
          <w:tcPr>
            <w:tcW w:w="2347" w:type="dxa"/>
            <w:vAlign w:val="center"/>
          </w:tcPr>
          <w:p w14:paraId="0F219CCF" w14:textId="77777777" w:rsidR="001C433A" w:rsidRDefault="001C433A">
            <w:pPr>
              <w:spacing w:line="360" w:lineRule="auto"/>
              <w:jc w:val="center"/>
              <w:rPr>
                <w:rFonts w:ascii="Times New Roman" w:eastAsia="仿宋" w:hAnsi="Times New Roman" w:cs="Times New Roman"/>
                <w:szCs w:val="21"/>
              </w:rPr>
            </w:pPr>
          </w:p>
        </w:tc>
      </w:tr>
      <w:tr w:rsidR="001C433A" w14:paraId="4D936B3D" w14:textId="77777777">
        <w:tc>
          <w:tcPr>
            <w:tcW w:w="943" w:type="dxa"/>
            <w:tcBorders>
              <w:right w:val="single" w:sz="4" w:space="0" w:color="auto"/>
            </w:tcBorders>
            <w:vAlign w:val="center"/>
          </w:tcPr>
          <w:p w14:paraId="56492B82"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6</w:t>
            </w:r>
          </w:p>
        </w:tc>
        <w:tc>
          <w:tcPr>
            <w:tcW w:w="2059" w:type="dxa"/>
            <w:tcBorders>
              <w:left w:val="single" w:sz="4" w:space="0" w:color="auto"/>
            </w:tcBorders>
            <w:vAlign w:val="center"/>
          </w:tcPr>
          <w:p w14:paraId="7A7AB4CD"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041</w:t>
            </w:r>
          </w:p>
        </w:tc>
        <w:tc>
          <w:tcPr>
            <w:tcW w:w="2947" w:type="dxa"/>
            <w:vAlign w:val="center"/>
          </w:tcPr>
          <w:p w14:paraId="51E2F8EE"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上海石化</w:t>
            </w:r>
          </w:p>
        </w:tc>
        <w:tc>
          <w:tcPr>
            <w:tcW w:w="2347" w:type="dxa"/>
            <w:vAlign w:val="center"/>
          </w:tcPr>
          <w:p w14:paraId="64BF5AD1" w14:textId="77777777" w:rsidR="001C433A" w:rsidRDefault="001C433A">
            <w:pPr>
              <w:spacing w:line="360" w:lineRule="auto"/>
              <w:jc w:val="center"/>
              <w:rPr>
                <w:rFonts w:ascii="Times New Roman" w:eastAsia="仿宋" w:hAnsi="Times New Roman" w:cs="Times New Roman"/>
                <w:szCs w:val="21"/>
              </w:rPr>
            </w:pPr>
          </w:p>
        </w:tc>
      </w:tr>
    </w:tbl>
    <w:p w14:paraId="2946179E"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.1</w:t>
      </w:r>
      <w:r>
        <w:rPr>
          <w:rFonts w:ascii="Times New Roman" w:hAnsi="Times New Roman" w:cs="Times New Roman"/>
          <w:sz w:val="24"/>
        </w:rPr>
        <w:t>高密度聚乙烯外护管性能参数参见设计说明。高密度聚乙烯密度</w:t>
      </w:r>
      <w:r>
        <w:rPr>
          <w:rFonts w:ascii="Times New Roman" w:hAnsi="Times New Roman" w:cs="Times New Roman"/>
          <w:sz w:val="24"/>
        </w:rPr>
        <w:t>940~960 kg/m³,</w:t>
      </w:r>
      <w:r>
        <w:rPr>
          <w:rFonts w:ascii="Times New Roman" w:hAnsi="Times New Roman" w:cs="Times New Roman"/>
          <w:sz w:val="24"/>
        </w:rPr>
        <w:t>其余添加原料符合</w:t>
      </w:r>
      <w:r>
        <w:rPr>
          <w:rFonts w:ascii="Times New Roman" w:hAnsi="Times New Roman" w:cs="Times New Roman"/>
          <w:sz w:val="24"/>
        </w:rPr>
        <w:t>GB/T 29047</w:t>
      </w:r>
      <w:r>
        <w:rPr>
          <w:rFonts w:ascii="Times New Roman" w:hAnsi="Times New Roman" w:cs="Times New Roman"/>
          <w:sz w:val="24"/>
        </w:rPr>
        <w:t>规定，原料为</w:t>
      </w:r>
      <w:r>
        <w:rPr>
          <w:rFonts w:ascii="Times New Roman" w:hAnsi="Times New Roman" w:cs="Times New Roman"/>
          <w:sz w:val="24"/>
        </w:rPr>
        <w:t>100%</w:t>
      </w:r>
      <w:r>
        <w:rPr>
          <w:rFonts w:ascii="Times New Roman" w:hAnsi="Times New Roman" w:cs="Times New Roman"/>
          <w:sz w:val="24"/>
        </w:rPr>
        <w:t>原生料，不得掺用回用料。</w:t>
      </w:r>
    </w:p>
    <w:p w14:paraId="6F191166"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.2</w:t>
      </w:r>
      <w:r>
        <w:rPr>
          <w:rFonts w:ascii="Times New Roman" w:hAnsi="Times New Roman" w:cs="Times New Roman"/>
          <w:sz w:val="24"/>
        </w:rPr>
        <w:t>高密度聚乙烯硬质塑料保护壳密度应大于</w:t>
      </w:r>
      <w:r>
        <w:rPr>
          <w:rFonts w:ascii="Times New Roman" w:hAnsi="Times New Roman" w:cs="Times New Roman"/>
          <w:sz w:val="24"/>
        </w:rPr>
        <w:t xml:space="preserve">940 kg/m³, </w:t>
      </w:r>
      <w:r>
        <w:rPr>
          <w:rFonts w:ascii="Times New Roman" w:hAnsi="Times New Roman" w:cs="Times New Roman"/>
          <w:sz w:val="24"/>
        </w:rPr>
        <w:t>碳黑含量为</w:t>
      </w:r>
      <w:r>
        <w:rPr>
          <w:rFonts w:ascii="Times New Roman" w:hAnsi="Times New Roman" w:cs="Times New Roman"/>
          <w:sz w:val="24"/>
        </w:rPr>
        <w:t>2.5</w:t>
      </w:r>
      <w:r>
        <w:rPr>
          <w:rFonts w:ascii="Times New Roman" w:hAnsi="Times New Roman" w:cs="Times New Roman"/>
          <w:sz w:val="24"/>
        </w:rPr>
        <w:t>％</w:t>
      </w:r>
      <w:r>
        <w:rPr>
          <w:rFonts w:ascii="Times New Roman" w:hAnsi="Times New Roman" w:cs="Times New Roman"/>
          <w:sz w:val="24"/>
        </w:rPr>
        <w:t>±0.5</w:t>
      </w:r>
      <w:r>
        <w:rPr>
          <w:rFonts w:ascii="Times New Roman" w:hAnsi="Times New Roman" w:cs="Times New Roman"/>
          <w:sz w:val="24"/>
        </w:rPr>
        <w:t>％，碳黑应均匀分布在母材中。</w:t>
      </w:r>
    </w:p>
    <w:p w14:paraId="4CD98C8B"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.3</w:t>
      </w:r>
      <w:r>
        <w:rPr>
          <w:rFonts w:ascii="Times New Roman" w:hAnsi="Times New Roman" w:cs="Times New Roman"/>
          <w:sz w:val="24"/>
        </w:rPr>
        <w:t>两个外护管焊接时熔体流动速率之差</w:t>
      </w:r>
      <w:r>
        <w:rPr>
          <w:rFonts w:ascii="Times New Roman" w:hAnsi="Times New Roman" w:cs="Times New Roman"/>
          <w:sz w:val="24"/>
        </w:rPr>
        <w:t>≤0.5 g/10min</w:t>
      </w:r>
      <w:r>
        <w:rPr>
          <w:rFonts w:ascii="Times New Roman" w:hAnsi="Times New Roman" w:cs="Times New Roman"/>
          <w:sz w:val="24"/>
        </w:rPr>
        <w:t>。</w:t>
      </w:r>
    </w:p>
    <w:p w14:paraId="61D3A6C3"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.4</w:t>
      </w:r>
      <w:r>
        <w:rPr>
          <w:rFonts w:ascii="Times New Roman" w:hAnsi="Times New Roman" w:cs="Times New Roman"/>
          <w:sz w:val="24"/>
        </w:rPr>
        <w:t>外护管屈服强度不应小于</w:t>
      </w:r>
      <w:r>
        <w:rPr>
          <w:rFonts w:ascii="Times New Roman" w:hAnsi="Times New Roman" w:cs="Times New Roman"/>
          <w:sz w:val="24"/>
        </w:rPr>
        <w:t>19MPa</w:t>
      </w:r>
      <w:r>
        <w:rPr>
          <w:rFonts w:ascii="Times New Roman" w:hAnsi="Times New Roman" w:cs="Times New Roman"/>
          <w:sz w:val="24"/>
        </w:rPr>
        <w:t>，及断裂伸长率不应小于</w:t>
      </w:r>
      <w:r>
        <w:rPr>
          <w:rFonts w:ascii="Times New Roman" w:hAnsi="Times New Roman" w:cs="Times New Roman"/>
          <w:sz w:val="24"/>
        </w:rPr>
        <w:t>350</w:t>
      </w:r>
      <w:r>
        <w:rPr>
          <w:rFonts w:ascii="Times New Roman" w:hAnsi="Times New Roman" w:cs="Times New Roman"/>
          <w:sz w:val="24"/>
        </w:rPr>
        <w:t>％。</w:t>
      </w:r>
    </w:p>
    <w:p w14:paraId="4B01E77E"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.5</w:t>
      </w:r>
      <w:r>
        <w:rPr>
          <w:rFonts w:ascii="Times New Roman" w:hAnsi="Times New Roman" w:cs="Times New Roman"/>
          <w:sz w:val="24"/>
        </w:rPr>
        <w:t>外护管纵向回缩率应不大于</w:t>
      </w:r>
      <w:r>
        <w:rPr>
          <w:rFonts w:ascii="Times New Roman" w:hAnsi="Times New Roman" w:cs="Times New Roman"/>
          <w:sz w:val="24"/>
        </w:rPr>
        <w:t>3%</w:t>
      </w:r>
      <w:r>
        <w:rPr>
          <w:rFonts w:ascii="Times New Roman" w:hAnsi="Times New Roman" w:cs="Times New Roman"/>
          <w:sz w:val="24"/>
        </w:rPr>
        <w:t>，纵向回缩率试验结束时管材表面不允许有气泡、裂纹及明显波纹、凹陷、杂质、颜色不均等缺陷。</w:t>
      </w:r>
    </w:p>
    <w:p w14:paraId="6AAF277C"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.6</w:t>
      </w:r>
      <w:r>
        <w:rPr>
          <w:rFonts w:ascii="Times New Roman" w:hAnsi="Times New Roman" w:cs="Times New Roman"/>
          <w:sz w:val="24"/>
        </w:rPr>
        <w:t>长期机械性能符合</w:t>
      </w:r>
      <w:r>
        <w:rPr>
          <w:rFonts w:ascii="Times New Roman" w:hAnsi="Times New Roman" w:cs="Times New Roman"/>
          <w:sz w:val="24"/>
        </w:rPr>
        <w:t>GB/T 29047</w:t>
      </w:r>
      <w:r>
        <w:rPr>
          <w:rFonts w:ascii="Times New Roman" w:hAnsi="Times New Roman" w:cs="Times New Roman"/>
          <w:sz w:val="24"/>
        </w:rPr>
        <w:t>标准的规定。</w:t>
      </w:r>
    </w:p>
    <w:p w14:paraId="0FCD328B"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.7</w:t>
      </w:r>
      <w:r>
        <w:rPr>
          <w:rFonts w:ascii="Times New Roman" w:hAnsi="Times New Roman" w:cs="Times New Roman"/>
          <w:sz w:val="24"/>
        </w:rPr>
        <w:t>外护管内表面应电晕处理，表面张力系数大于</w:t>
      </w:r>
      <w:r>
        <w:rPr>
          <w:rFonts w:ascii="Times New Roman" w:hAnsi="Times New Roman" w:cs="Times New Roman"/>
          <w:sz w:val="24"/>
        </w:rPr>
        <w:t>50dyn/cm</w:t>
      </w:r>
      <w:r>
        <w:rPr>
          <w:rFonts w:ascii="Times New Roman" w:hAnsi="Times New Roman" w:cs="Times New Roman"/>
          <w:sz w:val="24"/>
        </w:rPr>
        <w:t>。</w:t>
      </w:r>
    </w:p>
    <w:p w14:paraId="52BE10FF"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.8</w:t>
      </w:r>
      <w:r>
        <w:rPr>
          <w:rFonts w:ascii="Times New Roman" w:hAnsi="Times New Roman" w:cs="Times New Roman"/>
          <w:sz w:val="24"/>
        </w:rPr>
        <w:t>外护管表面不允许有气泡、裂纹及明显波纹、凹陷、杂质、颜色不均等缺陷。</w:t>
      </w:r>
    </w:p>
    <w:p w14:paraId="10A458E2"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.9</w:t>
      </w:r>
      <w:r>
        <w:rPr>
          <w:rFonts w:ascii="Times New Roman" w:hAnsi="Times New Roman" w:cs="Times New Roman"/>
          <w:sz w:val="24"/>
        </w:rPr>
        <w:t>外护管外径尺寸和最小壁厚应符合图纸要求。</w:t>
      </w:r>
    </w:p>
    <w:p w14:paraId="73D86DF9"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lastRenderedPageBreak/>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.10</w:t>
      </w:r>
      <w:r>
        <w:rPr>
          <w:rFonts w:ascii="Times New Roman" w:hAnsi="Times New Roman" w:cs="Times New Roman"/>
          <w:sz w:val="24"/>
        </w:rPr>
        <w:t>投标人必须报出外护管的外径尺寸、壁厚、材质、构成、原材料产地及所有性能指标、技术参数。供货时，生产厂商应提供以上各项技术指标的检测报告及授权保证书。</w:t>
      </w:r>
    </w:p>
    <w:p w14:paraId="636466F2"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 xml:space="preserve">.4 </w:t>
      </w:r>
      <w:r>
        <w:rPr>
          <w:rFonts w:ascii="Times New Roman" w:hAnsi="Times New Roman" w:cs="Times New Roman"/>
          <w:sz w:val="24"/>
        </w:rPr>
        <w:t>保温材料</w:t>
      </w:r>
    </w:p>
    <w:p w14:paraId="18157243"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.4.1</w:t>
      </w:r>
      <w:r>
        <w:rPr>
          <w:rFonts w:ascii="Times New Roman" w:hAnsi="Times New Roman" w:cs="Times New Roman"/>
          <w:sz w:val="24"/>
        </w:rPr>
        <w:t>保温材料采用国际知名的聚氨酯硬质泡沫保温材料，符合标准</w:t>
      </w:r>
      <w:r>
        <w:rPr>
          <w:rFonts w:ascii="Times New Roman" w:hAnsi="Times New Roman" w:cs="Times New Roman"/>
          <w:sz w:val="24"/>
        </w:rPr>
        <w:t>GB/T 29047</w:t>
      </w:r>
      <w:r>
        <w:rPr>
          <w:rFonts w:ascii="Times New Roman" w:hAnsi="Times New Roman" w:cs="Times New Roman"/>
          <w:sz w:val="24"/>
        </w:rPr>
        <w:t>的要求。聚氨酯泡沫塑料保温层使用不含氟利昂的发泡剂，聚氨酯泡沫的原材料生产厂商提供发泡原料类型、型号及各项技术指标的检测报告及授权保证书。（保温材料推荐采用或相当于拜耳、巴斯夫公司、陶氏化学、亨斯迈聚氨酯（中国）有限公司的保温材料，供货时，需提供厂家授权书并同时提供购买保温材料的合同及发票。）其性能符合下列规定：</w:t>
      </w:r>
    </w:p>
    <w:p w14:paraId="297E0E72"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sz w:val="24"/>
        </w:rPr>
        <w:t>密度不小于</w:t>
      </w:r>
      <w:r>
        <w:rPr>
          <w:rFonts w:ascii="Times New Roman" w:hAnsi="Times New Roman" w:cs="Times New Roman"/>
          <w:sz w:val="24"/>
        </w:rPr>
        <w:t>60kg/m</w:t>
      </w:r>
      <w:r>
        <w:rPr>
          <w:rFonts w:ascii="Times New Roman" w:hAnsi="Times New Roman" w:cs="Times New Roman"/>
          <w:sz w:val="24"/>
          <w:vertAlign w:val="superscript"/>
        </w:rPr>
        <w:t>3</w:t>
      </w:r>
      <w:r>
        <w:rPr>
          <w:rFonts w:ascii="Times New Roman" w:hAnsi="Times New Roman" w:cs="Times New Roman"/>
          <w:sz w:val="24"/>
        </w:rPr>
        <w:t>，而且</w:t>
      </w:r>
      <w:r>
        <w:rPr>
          <w:rFonts w:ascii="Times New Roman" w:hAnsi="Times New Roman" w:cs="Times New Roman"/>
          <w:sz w:val="24"/>
        </w:rPr>
        <w:t>12</w:t>
      </w:r>
      <w:r>
        <w:rPr>
          <w:rFonts w:ascii="Times New Roman" w:hAnsi="Times New Roman" w:cs="Times New Roman"/>
          <w:sz w:val="24"/>
        </w:rPr>
        <w:t>米的长度范围内，应保证密度均匀，密度差不大于</w:t>
      </w:r>
      <w:r>
        <w:rPr>
          <w:rFonts w:ascii="Times New Roman" w:hAnsi="Times New Roman" w:cs="Times New Roman"/>
          <w:sz w:val="24"/>
        </w:rPr>
        <w:t>10 kg/m</w:t>
      </w:r>
      <w:r>
        <w:rPr>
          <w:rFonts w:ascii="Times New Roman" w:hAnsi="Times New Roman" w:cs="Times New Roman"/>
          <w:sz w:val="24"/>
          <w:vertAlign w:val="superscript"/>
        </w:rPr>
        <w:t>3</w:t>
      </w:r>
      <w:r>
        <w:rPr>
          <w:rFonts w:ascii="Times New Roman" w:hAnsi="Times New Roman" w:cs="Times New Roman"/>
          <w:sz w:val="24"/>
        </w:rPr>
        <w:t>。</w:t>
      </w:r>
    </w:p>
    <w:p w14:paraId="48339088"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b) </w:t>
      </w:r>
      <w:r>
        <w:rPr>
          <w:rFonts w:ascii="Times New Roman" w:hAnsi="Times New Roman" w:cs="Times New Roman"/>
          <w:sz w:val="24"/>
        </w:rPr>
        <w:t>抗压强度不小于</w:t>
      </w:r>
      <w:r>
        <w:rPr>
          <w:rFonts w:ascii="Times New Roman" w:hAnsi="Times New Roman" w:cs="Times New Roman"/>
          <w:sz w:val="24"/>
        </w:rPr>
        <w:t>340</w:t>
      </w:r>
      <w:r>
        <w:rPr>
          <w:rFonts w:ascii="Times New Roman" w:hAnsi="Times New Roman" w:cs="Times New Roman" w:hint="eastAsia"/>
          <w:sz w:val="24"/>
        </w:rPr>
        <w:t>k</w:t>
      </w:r>
      <w:r>
        <w:rPr>
          <w:rFonts w:ascii="Times New Roman" w:hAnsi="Times New Roman" w:cs="Times New Roman"/>
          <w:sz w:val="24"/>
        </w:rPr>
        <w:t>Pa</w:t>
      </w:r>
      <w:r>
        <w:rPr>
          <w:rFonts w:ascii="Times New Roman" w:hAnsi="Times New Roman" w:cs="Times New Roman"/>
          <w:sz w:val="24"/>
        </w:rPr>
        <w:t>。</w:t>
      </w:r>
    </w:p>
    <w:p w14:paraId="7E01CD89"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c) </w:t>
      </w:r>
      <w:r>
        <w:rPr>
          <w:rFonts w:ascii="Times New Roman" w:hAnsi="Times New Roman" w:cs="Times New Roman"/>
          <w:sz w:val="24"/>
        </w:rPr>
        <w:t>闭孔率不小于</w:t>
      </w:r>
      <w:r>
        <w:rPr>
          <w:rFonts w:ascii="Times New Roman" w:hAnsi="Times New Roman" w:cs="Times New Roman"/>
          <w:sz w:val="24"/>
        </w:rPr>
        <w:t>90%</w:t>
      </w:r>
      <w:r>
        <w:rPr>
          <w:rFonts w:ascii="Times New Roman" w:hAnsi="Times New Roman" w:cs="Times New Roman"/>
          <w:sz w:val="24"/>
        </w:rPr>
        <w:t>。</w:t>
      </w:r>
    </w:p>
    <w:p w14:paraId="22ADBAB2"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d) </w:t>
      </w:r>
      <w:r>
        <w:rPr>
          <w:rFonts w:ascii="Times New Roman" w:hAnsi="Times New Roman" w:cs="Times New Roman"/>
          <w:sz w:val="24"/>
        </w:rPr>
        <w:t>导热系数不大于</w:t>
      </w:r>
      <w:r>
        <w:rPr>
          <w:rFonts w:ascii="Times New Roman" w:hAnsi="Times New Roman" w:cs="Times New Roman"/>
          <w:sz w:val="24"/>
        </w:rPr>
        <w:t>0.033W/</w:t>
      </w:r>
      <w:r>
        <w:rPr>
          <w:rFonts w:ascii="Times New Roman" w:hAnsi="Times New Roman" w:cs="Times New Roman"/>
          <w:sz w:val="24"/>
        </w:rPr>
        <w:t>（</w:t>
      </w:r>
      <w:r>
        <w:rPr>
          <w:rFonts w:ascii="Times New Roman" w:hAnsi="Times New Roman" w:cs="Times New Roman"/>
          <w:sz w:val="24"/>
        </w:rPr>
        <w:t>m.K</w:t>
      </w:r>
      <w:r>
        <w:rPr>
          <w:rFonts w:ascii="Times New Roman" w:hAnsi="Times New Roman" w:cs="Times New Roman"/>
          <w:sz w:val="24"/>
        </w:rPr>
        <w:t>）。</w:t>
      </w:r>
    </w:p>
    <w:p w14:paraId="1D2AFAE5"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e) </w:t>
      </w:r>
      <w:r>
        <w:rPr>
          <w:rFonts w:ascii="Times New Roman" w:hAnsi="Times New Roman" w:cs="Times New Roman"/>
          <w:sz w:val="24"/>
        </w:rPr>
        <w:t>吸水率不大于</w:t>
      </w:r>
      <w:r>
        <w:rPr>
          <w:rFonts w:ascii="Times New Roman" w:hAnsi="Times New Roman" w:cs="Times New Roman"/>
          <w:sz w:val="24"/>
        </w:rPr>
        <w:t>10%</w:t>
      </w:r>
    </w:p>
    <w:p w14:paraId="6B01AFB2"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f) </w:t>
      </w:r>
      <w:r>
        <w:rPr>
          <w:rFonts w:ascii="Times New Roman" w:hAnsi="Times New Roman" w:cs="Times New Roman"/>
          <w:sz w:val="24"/>
        </w:rPr>
        <w:t>泡沫能承受</w:t>
      </w:r>
      <w:r>
        <w:rPr>
          <w:rFonts w:ascii="Times New Roman" w:hAnsi="Times New Roman" w:cs="Times New Roman"/>
          <w:sz w:val="24"/>
        </w:rPr>
        <w:t>150℃</w:t>
      </w:r>
      <w:r>
        <w:rPr>
          <w:rFonts w:ascii="Times New Roman" w:hAnsi="Times New Roman" w:cs="Times New Roman"/>
          <w:sz w:val="24"/>
        </w:rPr>
        <w:t>的峰值温度。</w:t>
      </w:r>
    </w:p>
    <w:p w14:paraId="5295BF84"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g) </w:t>
      </w:r>
      <w:r>
        <w:rPr>
          <w:rFonts w:ascii="Times New Roman" w:hAnsi="Times New Roman" w:cs="Times New Roman"/>
          <w:sz w:val="24"/>
        </w:rPr>
        <w:t>寿命：</w:t>
      </w:r>
      <w:r>
        <w:rPr>
          <w:rFonts w:ascii="Times New Roman" w:hAnsi="Times New Roman" w:cs="Times New Roman"/>
          <w:sz w:val="24"/>
        </w:rPr>
        <w:t>140℃</w:t>
      </w:r>
      <w:r>
        <w:rPr>
          <w:rFonts w:ascii="Times New Roman" w:hAnsi="Times New Roman" w:cs="Times New Roman"/>
          <w:sz w:val="24"/>
        </w:rPr>
        <w:t>条件下，使用寿命</w:t>
      </w:r>
      <w:r>
        <w:rPr>
          <w:rFonts w:ascii="Times New Roman" w:hAnsi="Times New Roman" w:cs="Times New Roman"/>
          <w:sz w:val="24"/>
        </w:rPr>
        <w:t>30</w:t>
      </w:r>
      <w:r>
        <w:rPr>
          <w:rFonts w:ascii="Times New Roman" w:hAnsi="Times New Roman" w:cs="Times New Roman"/>
          <w:sz w:val="24"/>
        </w:rPr>
        <w:t>年并提供相应老化试验报告</w:t>
      </w:r>
    </w:p>
    <w:p w14:paraId="65A89ACD"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.4.2</w:t>
      </w:r>
      <w:r>
        <w:rPr>
          <w:rFonts w:ascii="Times New Roman" w:hAnsi="Times New Roman" w:cs="Times New Roman"/>
          <w:sz w:val="24"/>
        </w:rPr>
        <w:t>必须报出聚氨酯保温层的厚度、材质、构成、所用原材料产地、所有性能指标和技术参数。</w:t>
      </w:r>
    </w:p>
    <w:p w14:paraId="4A989A86"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.4.3</w:t>
      </w:r>
      <w:r>
        <w:rPr>
          <w:rFonts w:ascii="Times New Roman" w:hAnsi="Times New Roman" w:cs="Times New Roman"/>
          <w:sz w:val="24"/>
        </w:rPr>
        <w:t>必须使用不含氟利昂的发泡剂。</w:t>
      </w:r>
    </w:p>
    <w:p w14:paraId="384D6452"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w:t>
      </w:r>
      <w:r>
        <w:rPr>
          <w:rFonts w:ascii="Times New Roman" w:hAnsi="Times New Roman" w:cs="Times New Roman"/>
          <w:sz w:val="24"/>
        </w:rPr>
        <w:t>保温管</w:t>
      </w:r>
    </w:p>
    <w:p w14:paraId="2C8F6722"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.5.1</w:t>
      </w:r>
      <w:r>
        <w:rPr>
          <w:rFonts w:ascii="Times New Roman" w:hAnsi="Times New Roman" w:cs="Times New Roman"/>
          <w:sz w:val="24"/>
        </w:rPr>
        <w:t>每根保温管的钢管两端裸露部分的长度应在</w:t>
      </w:r>
      <w:r>
        <w:rPr>
          <w:rFonts w:ascii="Times New Roman" w:hAnsi="Times New Roman" w:cs="Times New Roman"/>
          <w:sz w:val="24"/>
        </w:rPr>
        <w:t>150</w:t>
      </w:r>
      <w:r>
        <w:rPr>
          <w:rFonts w:ascii="Times New Roman" w:hAnsi="Times New Roman" w:cs="Times New Roman"/>
          <w:sz w:val="24"/>
        </w:rPr>
        <w:t>～</w:t>
      </w:r>
      <w:r>
        <w:rPr>
          <w:rFonts w:ascii="Times New Roman" w:hAnsi="Times New Roman" w:cs="Times New Roman"/>
          <w:sz w:val="24"/>
        </w:rPr>
        <w:t>250mm</w:t>
      </w:r>
      <w:r>
        <w:rPr>
          <w:rFonts w:ascii="Times New Roman" w:hAnsi="Times New Roman" w:cs="Times New Roman"/>
          <w:sz w:val="24"/>
        </w:rPr>
        <w:t>之间。偏心量符合</w:t>
      </w:r>
      <w:r>
        <w:rPr>
          <w:rFonts w:ascii="Times New Roman" w:hAnsi="Times New Roman" w:cs="Times New Roman"/>
          <w:sz w:val="24"/>
        </w:rPr>
        <w:t>CJ/T</w:t>
      </w:r>
      <w:r>
        <w:rPr>
          <w:rFonts w:ascii="Times New Roman" w:hAnsi="Times New Roman" w:cs="Times New Roman" w:hint="eastAsia"/>
          <w:sz w:val="24"/>
        </w:rPr>
        <w:t xml:space="preserve"> </w:t>
      </w:r>
      <w:r>
        <w:rPr>
          <w:rFonts w:ascii="Times New Roman" w:hAnsi="Times New Roman" w:cs="Times New Roman"/>
          <w:sz w:val="24"/>
        </w:rPr>
        <w:t>114</w:t>
      </w:r>
      <w:r>
        <w:rPr>
          <w:rFonts w:ascii="Times New Roman" w:hAnsi="Times New Roman" w:cs="Times New Roman"/>
          <w:sz w:val="24"/>
        </w:rPr>
        <w:t>标准的要求。</w:t>
      </w:r>
    </w:p>
    <w:p w14:paraId="0857086E"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.5.2</w:t>
      </w:r>
      <w:r>
        <w:rPr>
          <w:rFonts w:ascii="Times New Roman" w:hAnsi="Times New Roman" w:cs="Times New Roman"/>
          <w:sz w:val="24"/>
        </w:rPr>
        <w:t>发泡前后，外护管截面的外径增大率应小于</w:t>
      </w:r>
      <w:r>
        <w:rPr>
          <w:rFonts w:ascii="Times New Roman" w:hAnsi="Times New Roman" w:cs="Times New Roman"/>
          <w:sz w:val="24"/>
        </w:rPr>
        <w:t>2%</w:t>
      </w:r>
      <w:r>
        <w:rPr>
          <w:rFonts w:ascii="Times New Roman" w:hAnsi="Times New Roman" w:cs="Times New Roman"/>
          <w:sz w:val="24"/>
        </w:rPr>
        <w:t>。</w:t>
      </w:r>
    </w:p>
    <w:p w14:paraId="2D598A49"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.5.3</w:t>
      </w:r>
      <w:r>
        <w:rPr>
          <w:rFonts w:ascii="Times New Roman" w:hAnsi="Times New Roman" w:cs="Times New Roman"/>
          <w:sz w:val="24"/>
        </w:rPr>
        <w:t>聚氨酯泡沫应符合</w:t>
      </w:r>
      <w:r>
        <w:rPr>
          <w:rFonts w:ascii="Times New Roman" w:hAnsi="Times New Roman" w:cs="Times New Roman"/>
          <w:sz w:val="24"/>
        </w:rPr>
        <w:t>GB/T 29047</w:t>
      </w:r>
      <w:r>
        <w:rPr>
          <w:rFonts w:ascii="Times New Roman" w:hAnsi="Times New Roman" w:cs="Times New Roman"/>
          <w:sz w:val="24"/>
        </w:rPr>
        <w:t>的要求。</w:t>
      </w:r>
    </w:p>
    <w:p w14:paraId="05A8AAAA"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.5.4</w:t>
      </w:r>
      <w:r>
        <w:rPr>
          <w:rFonts w:ascii="Times New Roman" w:hAnsi="Times New Roman" w:cs="Times New Roman"/>
          <w:sz w:val="24"/>
        </w:rPr>
        <w:t>钢管、外护管与保温层之间的轴向剪切强度在老化和未老化两种状态下应符合</w:t>
      </w:r>
      <w:r>
        <w:rPr>
          <w:rFonts w:ascii="Times New Roman" w:hAnsi="Times New Roman" w:cs="Times New Roman"/>
          <w:sz w:val="24"/>
        </w:rPr>
        <w:t>CJ/T</w:t>
      </w:r>
      <w:r>
        <w:rPr>
          <w:rFonts w:ascii="Times New Roman" w:hAnsi="Times New Roman" w:cs="Times New Roman" w:hint="eastAsia"/>
          <w:sz w:val="24"/>
        </w:rPr>
        <w:t xml:space="preserve"> </w:t>
      </w:r>
      <w:r>
        <w:rPr>
          <w:rFonts w:ascii="Times New Roman" w:hAnsi="Times New Roman" w:cs="Times New Roman"/>
          <w:sz w:val="24"/>
        </w:rPr>
        <w:t>114</w:t>
      </w:r>
      <w:r>
        <w:rPr>
          <w:rFonts w:ascii="Times New Roman" w:hAnsi="Times New Roman" w:cs="Times New Roman"/>
          <w:sz w:val="24"/>
        </w:rPr>
        <w:t>的要求，分别不小于</w:t>
      </w:r>
      <w:r>
        <w:rPr>
          <w:rFonts w:ascii="Times New Roman" w:hAnsi="Times New Roman" w:cs="Times New Roman"/>
          <w:sz w:val="24"/>
        </w:rPr>
        <w:t>0.08MPa</w:t>
      </w:r>
      <w:r>
        <w:rPr>
          <w:rFonts w:ascii="Times New Roman" w:hAnsi="Times New Roman" w:cs="Times New Roman"/>
          <w:sz w:val="24"/>
        </w:rPr>
        <w:t>和</w:t>
      </w:r>
      <w:r>
        <w:rPr>
          <w:rFonts w:ascii="Times New Roman" w:hAnsi="Times New Roman" w:cs="Times New Roman"/>
          <w:sz w:val="24"/>
        </w:rPr>
        <w:t>0.12MPa</w:t>
      </w:r>
      <w:r>
        <w:rPr>
          <w:rFonts w:ascii="Times New Roman" w:hAnsi="Times New Roman" w:cs="Times New Roman"/>
          <w:sz w:val="24"/>
        </w:rPr>
        <w:t>。</w:t>
      </w:r>
    </w:p>
    <w:p w14:paraId="7D867349"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.5.5</w:t>
      </w:r>
      <w:r>
        <w:rPr>
          <w:rFonts w:ascii="Times New Roman" w:hAnsi="Times New Roman" w:cs="Times New Roman"/>
          <w:sz w:val="24"/>
        </w:rPr>
        <w:t>保温管的泡沫保温层能承受</w:t>
      </w:r>
      <w:r>
        <w:rPr>
          <w:rFonts w:ascii="Times New Roman" w:hAnsi="Times New Roman" w:cs="Times New Roman"/>
          <w:sz w:val="24"/>
        </w:rPr>
        <w:t>150℃</w:t>
      </w:r>
      <w:r>
        <w:rPr>
          <w:rFonts w:ascii="Times New Roman" w:hAnsi="Times New Roman" w:cs="Times New Roman"/>
          <w:sz w:val="24"/>
        </w:rPr>
        <w:t>的峰值温度。</w:t>
      </w:r>
    </w:p>
    <w:p w14:paraId="4AEEBDDF"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lastRenderedPageBreak/>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.5.6</w:t>
      </w:r>
      <w:r>
        <w:rPr>
          <w:rFonts w:ascii="Times New Roman" w:hAnsi="Times New Roman" w:cs="Times New Roman"/>
          <w:sz w:val="24"/>
        </w:rPr>
        <w:t>保温管的寿命：</w:t>
      </w:r>
      <w:r>
        <w:rPr>
          <w:rFonts w:ascii="Times New Roman" w:hAnsi="Times New Roman" w:cs="Times New Roman"/>
          <w:sz w:val="24"/>
        </w:rPr>
        <w:t>140℃</w:t>
      </w:r>
      <w:r>
        <w:rPr>
          <w:rFonts w:ascii="Times New Roman" w:hAnsi="Times New Roman" w:cs="Times New Roman"/>
          <w:sz w:val="24"/>
        </w:rPr>
        <w:t>条件下，使用寿命</w:t>
      </w:r>
      <w:r>
        <w:rPr>
          <w:rFonts w:ascii="Times New Roman" w:hAnsi="Times New Roman" w:cs="Times New Roman"/>
          <w:sz w:val="24"/>
        </w:rPr>
        <w:t>30</w:t>
      </w:r>
      <w:r>
        <w:rPr>
          <w:rFonts w:ascii="Times New Roman" w:hAnsi="Times New Roman" w:cs="Times New Roman"/>
          <w:sz w:val="24"/>
        </w:rPr>
        <w:t>年。</w:t>
      </w:r>
    </w:p>
    <w:p w14:paraId="1DF56258"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.5.7</w:t>
      </w:r>
      <w:r>
        <w:rPr>
          <w:rFonts w:ascii="Times New Roman" w:hAnsi="Times New Roman" w:cs="Times New Roman"/>
          <w:sz w:val="24"/>
        </w:rPr>
        <w:t>保温管蠕变性能符合相关国家或行业标准。</w:t>
      </w:r>
    </w:p>
    <w:p w14:paraId="36531455"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.5.8</w:t>
      </w:r>
      <w:r>
        <w:rPr>
          <w:rFonts w:ascii="Times New Roman" w:hAnsi="Times New Roman" w:cs="Times New Roman"/>
          <w:sz w:val="24"/>
        </w:rPr>
        <w:t>保温管的抗冲击性能符合</w:t>
      </w:r>
      <w:r>
        <w:rPr>
          <w:rFonts w:ascii="Times New Roman" w:hAnsi="Times New Roman" w:cs="Times New Roman"/>
          <w:sz w:val="24"/>
        </w:rPr>
        <w:t>CJ/T114</w:t>
      </w:r>
      <w:r>
        <w:rPr>
          <w:rFonts w:ascii="Times New Roman" w:hAnsi="Times New Roman" w:cs="Times New Roman"/>
          <w:sz w:val="24"/>
        </w:rPr>
        <w:t>标准的要求，不能有明显裂纹。</w:t>
      </w:r>
    </w:p>
    <w:p w14:paraId="579DEAFE"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.5.9</w:t>
      </w:r>
      <w:r>
        <w:rPr>
          <w:rFonts w:ascii="Times New Roman" w:hAnsi="Times New Roman" w:cs="Times New Roman"/>
          <w:sz w:val="24"/>
        </w:rPr>
        <w:t>保温管外观质量要求：</w:t>
      </w:r>
    </w:p>
    <w:p w14:paraId="3165B6E1"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sz w:val="24"/>
        </w:rPr>
        <w:t>外护管与钢管上不得有残余泡沫、杂物等；</w:t>
      </w:r>
    </w:p>
    <w:p w14:paraId="7AEA5E29"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b) </w:t>
      </w:r>
      <w:r>
        <w:rPr>
          <w:rFonts w:ascii="Times New Roman" w:hAnsi="Times New Roman" w:cs="Times New Roman"/>
          <w:sz w:val="24"/>
        </w:rPr>
        <w:t>外护管不得有明显划伤。</w:t>
      </w:r>
    </w:p>
    <w:p w14:paraId="2CA87404"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c) </w:t>
      </w:r>
      <w:r>
        <w:rPr>
          <w:rFonts w:ascii="Times New Roman" w:hAnsi="Times New Roman" w:cs="Times New Roman"/>
          <w:sz w:val="24"/>
        </w:rPr>
        <w:t>保温管在存贮和运输期间，外护管的端面与保温层的端面相对位移量不超过</w:t>
      </w:r>
      <w:r>
        <w:rPr>
          <w:rFonts w:ascii="Times New Roman" w:hAnsi="Times New Roman" w:cs="Times New Roman"/>
          <w:sz w:val="24"/>
        </w:rPr>
        <w:t>5mm</w:t>
      </w:r>
      <w:r>
        <w:rPr>
          <w:rFonts w:ascii="Times New Roman" w:hAnsi="Times New Roman" w:cs="Times New Roman"/>
          <w:sz w:val="24"/>
        </w:rPr>
        <w:t>。</w:t>
      </w:r>
    </w:p>
    <w:p w14:paraId="19C7337B"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w:t>
      </w:r>
      <w:r>
        <w:rPr>
          <w:rFonts w:ascii="Times New Roman" w:hAnsi="Times New Roman" w:cs="Times New Roman"/>
          <w:sz w:val="24"/>
        </w:rPr>
        <w:t>组合管件</w:t>
      </w:r>
    </w:p>
    <w:p w14:paraId="017B61D7"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.6.1</w:t>
      </w:r>
      <w:r>
        <w:rPr>
          <w:rFonts w:ascii="Times New Roman" w:hAnsi="Times New Roman" w:cs="Times New Roman"/>
          <w:sz w:val="24"/>
        </w:rPr>
        <w:t>每根组合管件的钢管两端裸露部分的长度应在</w:t>
      </w:r>
      <w:r>
        <w:rPr>
          <w:rFonts w:ascii="Times New Roman" w:hAnsi="Times New Roman" w:cs="Times New Roman"/>
          <w:sz w:val="24"/>
        </w:rPr>
        <w:t>150</w:t>
      </w:r>
      <w:r>
        <w:rPr>
          <w:rFonts w:ascii="Times New Roman" w:hAnsi="Times New Roman" w:cs="Times New Roman"/>
          <w:sz w:val="24"/>
        </w:rPr>
        <w:t>～</w:t>
      </w:r>
      <w:r>
        <w:rPr>
          <w:rFonts w:ascii="Times New Roman" w:hAnsi="Times New Roman" w:cs="Times New Roman"/>
          <w:sz w:val="24"/>
        </w:rPr>
        <w:t>250mm</w:t>
      </w:r>
      <w:r>
        <w:rPr>
          <w:rFonts w:ascii="Times New Roman" w:hAnsi="Times New Roman" w:cs="Times New Roman"/>
          <w:sz w:val="24"/>
        </w:rPr>
        <w:t>之间。偏心量符合</w:t>
      </w:r>
      <w:r>
        <w:rPr>
          <w:rFonts w:ascii="Times New Roman" w:hAnsi="Times New Roman" w:cs="Times New Roman"/>
          <w:sz w:val="24"/>
        </w:rPr>
        <w:t>CJ/T</w:t>
      </w:r>
      <w:r>
        <w:rPr>
          <w:rFonts w:ascii="Times New Roman" w:hAnsi="Times New Roman" w:cs="Times New Roman" w:hint="eastAsia"/>
          <w:sz w:val="24"/>
        </w:rPr>
        <w:t xml:space="preserve"> </w:t>
      </w:r>
      <w:r>
        <w:rPr>
          <w:rFonts w:ascii="Times New Roman" w:hAnsi="Times New Roman" w:cs="Times New Roman"/>
          <w:sz w:val="24"/>
        </w:rPr>
        <w:t>155</w:t>
      </w:r>
      <w:r>
        <w:rPr>
          <w:rFonts w:ascii="Times New Roman" w:hAnsi="Times New Roman" w:cs="Times New Roman"/>
          <w:sz w:val="24"/>
        </w:rPr>
        <w:t>标准的要求。</w:t>
      </w:r>
    </w:p>
    <w:p w14:paraId="1B11B74D"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.6.2</w:t>
      </w:r>
      <w:r>
        <w:rPr>
          <w:rFonts w:ascii="Times New Roman" w:hAnsi="Times New Roman" w:cs="Times New Roman"/>
          <w:sz w:val="24"/>
        </w:rPr>
        <w:t>发泡前后，外护管间截面的外径增大率应小于</w:t>
      </w:r>
      <w:r>
        <w:rPr>
          <w:rFonts w:ascii="Times New Roman" w:hAnsi="Times New Roman" w:cs="Times New Roman"/>
          <w:sz w:val="24"/>
        </w:rPr>
        <w:t>2%</w:t>
      </w:r>
      <w:r>
        <w:rPr>
          <w:rFonts w:ascii="Times New Roman" w:hAnsi="Times New Roman" w:cs="Times New Roman"/>
          <w:sz w:val="24"/>
        </w:rPr>
        <w:t>。</w:t>
      </w:r>
    </w:p>
    <w:p w14:paraId="621A9B92"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.6.3</w:t>
      </w:r>
      <w:r>
        <w:rPr>
          <w:rFonts w:ascii="Times New Roman" w:hAnsi="Times New Roman" w:cs="Times New Roman"/>
          <w:sz w:val="24"/>
        </w:rPr>
        <w:t>聚氨酯泡沫应均匀地填满环形空间，无明显的空洞，任意一点的保温层厚度不能小于公称保温层厚度的</w:t>
      </w:r>
      <w:r>
        <w:rPr>
          <w:rFonts w:ascii="Times New Roman" w:hAnsi="Times New Roman" w:cs="Times New Roman"/>
          <w:sz w:val="24"/>
        </w:rPr>
        <w:t>50%</w:t>
      </w:r>
      <w:r>
        <w:rPr>
          <w:rFonts w:ascii="Times New Roman" w:hAnsi="Times New Roman" w:cs="Times New Roman"/>
          <w:sz w:val="24"/>
        </w:rPr>
        <w:t>。</w:t>
      </w:r>
    </w:p>
    <w:p w14:paraId="348CA02A"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.6.4</w:t>
      </w:r>
      <w:r>
        <w:rPr>
          <w:rFonts w:ascii="Times New Roman" w:hAnsi="Times New Roman" w:cs="Times New Roman"/>
          <w:sz w:val="24"/>
        </w:rPr>
        <w:t>组合管件的外护壳短节最小长度</w:t>
      </w:r>
      <w:r>
        <w:rPr>
          <w:rFonts w:ascii="Times New Roman" w:hAnsi="Times New Roman" w:cs="Times New Roman"/>
          <w:sz w:val="24"/>
        </w:rPr>
        <w:t>200mm</w:t>
      </w:r>
      <w:r>
        <w:rPr>
          <w:rFonts w:ascii="Times New Roman" w:hAnsi="Times New Roman" w:cs="Times New Roman"/>
          <w:sz w:val="24"/>
        </w:rPr>
        <w:t>。</w:t>
      </w:r>
    </w:p>
    <w:p w14:paraId="414FA1EE"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.6.5</w:t>
      </w:r>
      <w:r>
        <w:rPr>
          <w:rFonts w:ascii="Times New Roman" w:hAnsi="Times New Roman" w:cs="Times New Roman"/>
          <w:sz w:val="24"/>
        </w:rPr>
        <w:t>钢管件、外护管与保温层之间的轴向剪切强度在老化和未老化两种状态下应符合</w:t>
      </w:r>
      <w:r>
        <w:rPr>
          <w:rFonts w:ascii="Times New Roman" w:hAnsi="Times New Roman" w:cs="Times New Roman"/>
          <w:sz w:val="24"/>
        </w:rPr>
        <w:t>CJ/T</w:t>
      </w:r>
      <w:r>
        <w:rPr>
          <w:rFonts w:ascii="Times New Roman" w:hAnsi="Times New Roman" w:cs="Times New Roman" w:hint="eastAsia"/>
          <w:sz w:val="24"/>
        </w:rPr>
        <w:t xml:space="preserve"> </w:t>
      </w:r>
      <w:r>
        <w:rPr>
          <w:rFonts w:ascii="Times New Roman" w:hAnsi="Times New Roman" w:cs="Times New Roman"/>
          <w:sz w:val="24"/>
        </w:rPr>
        <w:t>114</w:t>
      </w:r>
      <w:r>
        <w:rPr>
          <w:rFonts w:ascii="Times New Roman" w:hAnsi="Times New Roman" w:cs="Times New Roman"/>
          <w:sz w:val="24"/>
        </w:rPr>
        <w:t>的要求，分别不小于</w:t>
      </w:r>
      <w:r>
        <w:rPr>
          <w:rFonts w:ascii="Times New Roman" w:hAnsi="Times New Roman" w:cs="Times New Roman"/>
          <w:sz w:val="24"/>
        </w:rPr>
        <w:t>0.08MPa</w:t>
      </w:r>
      <w:r>
        <w:rPr>
          <w:rFonts w:ascii="Times New Roman" w:hAnsi="Times New Roman" w:cs="Times New Roman"/>
          <w:sz w:val="24"/>
        </w:rPr>
        <w:t>和</w:t>
      </w:r>
      <w:r>
        <w:rPr>
          <w:rFonts w:ascii="Times New Roman" w:hAnsi="Times New Roman" w:cs="Times New Roman"/>
          <w:sz w:val="24"/>
        </w:rPr>
        <w:t>0.12MPa</w:t>
      </w:r>
      <w:r>
        <w:rPr>
          <w:rFonts w:ascii="Times New Roman" w:hAnsi="Times New Roman" w:cs="Times New Roman"/>
          <w:sz w:val="24"/>
        </w:rPr>
        <w:t>。</w:t>
      </w:r>
    </w:p>
    <w:p w14:paraId="5600E1AE"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.6.6</w:t>
      </w:r>
      <w:r>
        <w:rPr>
          <w:rFonts w:ascii="Times New Roman" w:hAnsi="Times New Roman" w:cs="Times New Roman"/>
          <w:sz w:val="24"/>
        </w:rPr>
        <w:t>组合管件的抗冲击性能符合</w:t>
      </w:r>
      <w:r>
        <w:rPr>
          <w:rFonts w:ascii="Times New Roman" w:hAnsi="Times New Roman" w:cs="Times New Roman"/>
          <w:sz w:val="24"/>
        </w:rPr>
        <w:t>CJ/T</w:t>
      </w:r>
      <w:r>
        <w:rPr>
          <w:rFonts w:ascii="Times New Roman" w:hAnsi="Times New Roman" w:cs="Times New Roman" w:hint="eastAsia"/>
          <w:sz w:val="24"/>
        </w:rPr>
        <w:t xml:space="preserve"> </w:t>
      </w:r>
      <w:r>
        <w:rPr>
          <w:rFonts w:ascii="Times New Roman" w:hAnsi="Times New Roman" w:cs="Times New Roman"/>
          <w:sz w:val="24"/>
        </w:rPr>
        <w:t>114</w:t>
      </w:r>
      <w:r>
        <w:rPr>
          <w:rFonts w:ascii="Times New Roman" w:hAnsi="Times New Roman" w:cs="Times New Roman"/>
          <w:sz w:val="24"/>
        </w:rPr>
        <w:t>标准的要求，不能有明显裂纹。</w:t>
      </w:r>
    </w:p>
    <w:p w14:paraId="78279A1E"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.6.7</w:t>
      </w:r>
      <w:r>
        <w:rPr>
          <w:rFonts w:ascii="Times New Roman" w:hAnsi="Times New Roman" w:cs="Times New Roman"/>
          <w:sz w:val="24"/>
        </w:rPr>
        <w:t>保温管件的泡沫保温层能承受</w:t>
      </w:r>
      <w:r>
        <w:rPr>
          <w:rFonts w:ascii="Times New Roman" w:hAnsi="Times New Roman" w:cs="Times New Roman"/>
          <w:sz w:val="24"/>
        </w:rPr>
        <w:t>150℃</w:t>
      </w:r>
      <w:r>
        <w:rPr>
          <w:rFonts w:ascii="Times New Roman" w:hAnsi="Times New Roman" w:cs="Times New Roman"/>
          <w:sz w:val="24"/>
        </w:rPr>
        <w:t>的峰值温度。</w:t>
      </w:r>
    </w:p>
    <w:p w14:paraId="1114E6CC"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.6.8</w:t>
      </w:r>
      <w:r>
        <w:rPr>
          <w:rFonts w:ascii="Times New Roman" w:hAnsi="Times New Roman" w:cs="Times New Roman"/>
          <w:sz w:val="24"/>
        </w:rPr>
        <w:t>保温管件的寿命：</w:t>
      </w:r>
      <w:r>
        <w:rPr>
          <w:rFonts w:ascii="Times New Roman" w:hAnsi="Times New Roman" w:cs="Times New Roman"/>
          <w:sz w:val="24"/>
        </w:rPr>
        <w:t>140℃</w:t>
      </w:r>
      <w:r>
        <w:rPr>
          <w:rFonts w:ascii="Times New Roman" w:hAnsi="Times New Roman" w:cs="Times New Roman"/>
          <w:sz w:val="24"/>
        </w:rPr>
        <w:t>条件下，使用寿命</w:t>
      </w:r>
      <w:r>
        <w:rPr>
          <w:rFonts w:ascii="Times New Roman" w:hAnsi="Times New Roman" w:cs="Times New Roman"/>
          <w:sz w:val="24"/>
        </w:rPr>
        <w:t>30</w:t>
      </w:r>
      <w:r>
        <w:rPr>
          <w:rFonts w:ascii="Times New Roman" w:hAnsi="Times New Roman" w:cs="Times New Roman"/>
          <w:sz w:val="24"/>
        </w:rPr>
        <w:t>年。</w:t>
      </w:r>
    </w:p>
    <w:p w14:paraId="550AFDCE"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.6.9</w:t>
      </w:r>
      <w:r>
        <w:rPr>
          <w:rFonts w:ascii="Times New Roman" w:hAnsi="Times New Roman" w:cs="Times New Roman"/>
          <w:sz w:val="24"/>
        </w:rPr>
        <w:t>组合管件外观质量要求：</w:t>
      </w:r>
    </w:p>
    <w:p w14:paraId="60CA80C4"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sz w:val="24"/>
        </w:rPr>
        <w:t>外护管与钢管件上不得有残余泡沫、杂物等；</w:t>
      </w:r>
    </w:p>
    <w:p w14:paraId="06729A52"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b) </w:t>
      </w:r>
      <w:r>
        <w:rPr>
          <w:rFonts w:ascii="Times New Roman" w:hAnsi="Times New Roman" w:cs="Times New Roman"/>
          <w:sz w:val="24"/>
        </w:rPr>
        <w:t>外护管不得有明显划伤。</w:t>
      </w:r>
    </w:p>
    <w:p w14:paraId="66265694"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c) </w:t>
      </w:r>
      <w:r>
        <w:rPr>
          <w:rFonts w:ascii="Times New Roman" w:hAnsi="Times New Roman" w:cs="Times New Roman"/>
          <w:sz w:val="24"/>
        </w:rPr>
        <w:t>保温管件在存贮和运输期间，外护管的端面与保温层的端面相对位移量不超过</w:t>
      </w:r>
      <w:r>
        <w:rPr>
          <w:rFonts w:ascii="Times New Roman" w:hAnsi="Times New Roman" w:cs="Times New Roman"/>
          <w:sz w:val="24"/>
        </w:rPr>
        <w:t>5mm</w:t>
      </w:r>
    </w:p>
    <w:p w14:paraId="2D01EF17"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.6.10</w:t>
      </w:r>
      <w:r>
        <w:rPr>
          <w:rFonts w:ascii="Times New Roman" w:hAnsi="Times New Roman" w:cs="Times New Roman"/>
          <w:sz w:val="24"/>
        </w:rPr>
        <w:t>管件两端增加直管段，增加的长度应不小于</w:t>
      </w:r>
      <w:r>
        <w:rPr>
          <w:rFonts w:ascii="Times New Roman" w:hAnsi="Times New Roman" w:cs="Times New Roman"/>
          <w:sz w:val="24"/>
        </w:rPr>
        <w:t>1</w:t>
      </w:r>
      <w:r>
        <w:rPr>
          <w:rFonts w:ascii="Times New Roman" w:hAnsi="Times New Roman" w:cs="Times New Roman"/>
          <w:sz w:val="24"/>
        </w:rPr>
        <w:t>倍管径。</w:t>
      </w:r>
    </w:p>
    <w:p w14:paraId="1E86E0BD"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.7</w:t>
      </w:r>
      <w:r>
        <w:rPr>
          <w:rFonts w:ascii="Times New Roman" w:hAnsi="Times New Roman" w:cs="Times New Roman"/>
          <w:sz w:val="24"/>
        </w:rPr>
        <w:t>接头</w:t>
      </w:r>
    </w:p>
    <w:p w14:paraId="17A8B4C5"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.7.1</w:t>
      </w:r>
      <w:r>
        <w:rPr>
          <w:rFonts w:ascii="Times New Roman" w:hAnsi="Times New Roman" w:cs="Times New Roman"/>
          <w:sz w:val="24"/>
        </w:rPr>
        <w:t>直埋保温管接头</w:t>
      </w:r>
    </w:p>
    <w:p w14:paraId="7AE6081D"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.3.3.7</w:t>
      </w:r>
      <w:r>
        <w:rPr>
          <w:rFonts w:ascii="Times New Roman" w:hAnsi="Times New Roman" w:cs="Times New Roman"/>
          <w:sz w:val="24"/>
        </w:rPr>
        <w:t>.1</w:t>
      </w:r>
      <w:r>
        <w:rPr>
          <w:rFonts w:ascii="Times New Roman" w:hAnsi="Times New Roman" w:cs="Times New Roman"/>
          <w:sz w:val="24"/>
        </w:rPr>
        <w:t>接头应满足</w:t>
      </w:r>
      <w:r>
        <w:rPr>
          <w:rFonts w:ascii="Times New Roman" w:hAnsi="Times New Roman" w:cs="Times New Roman"/>
          <w:sz w:val="24"/>
        </w:rPr>
        <w:t>EN489</w:t>
      </w:r>
      <w:r>
        <w:rPr>
          <w:rFonts w:ascii="Times New Roman" w:hAnsi="Times New Roman" w:cs="Times New Roman"/>
          <w:sz w:val="24"/>
        </w:rPr>
        <w:t>或</w:t>
      </w:r>
      <w:r>
        <w:rPr>
          <w:rFonts w:ascii="Times New Roman" w:hAnsi="Times New Roman" w:cs="Times New Roman"/>
          <w:sz w:val="24"/>
        </w:rPr>
        <w:t>CJ/T</w:t>
      </w:r>
      <w:r>
        <w:rPr>
          <w:rFonts w:ascii="Times New Roman" w:hAnsi="Times New Roman" w:cs="Times New Roman" w:hint="eastAsia"/>
          <w:sz w:val="24"/>
        </w:rPr>
        <w:t xml:space="preserve"> </w:t>
      </w:r>
      <w:r>
        <w:rPr>
          <w:rFonts w:ascii="Times New Roman" w:hAnsi="Times New Roman" w:cs="Times New Roman"/>
          <w:sz w:val="24"/>
        </w:rPr>
        <w:t>155</w:t>
      </w:r>
      <w:r>
        <w:rPr>
          <w:rFonts w:ascii="Times New Roman" w:hAnsi="Times New Roman" w:cs="Times New Roman"/>
          <w:sz w:val="24"/>
        </w:rPr>
        <w:t>的要求。</w:t>
      </w:r>
    </w:p>
    <w:p w14:paraId="6A84758F"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lastRenderedPageBreak/>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.7.1.2</w:t>
      </w:r>
      <w:r>
        <w:rPr>
          <w:rFonts w:ascii="Times New Roman" w:hAnsi="Times New Roman" w:cs="Times New Roman"/>
          <w:sz w:val="24"/>
        </w:rPr>
        <w:t>接头使用电熔焊式或收缩式密封套袖接头（</w:t>
      </w:r>
      <w:r>
        <w:rPr>
          <w:rFonts w:ascii="Times New Roman" w:hAnsi="Times New Roman" w:cs="Times New Roman"/>
          <w:sz w:val="24"/>
        </w:rPr>
        <w:t>DN500</w:t>
      </w:r>
      <w:r>
        <w:rPr>
          <w:rFonts w:ascii="Times New Roman" w:hAnsi="Times New Roman" w:cs="Times New Roman"/>
          <w:sz w:val="24"/>
        </w:rPr>
        <w:t>及以上采用电熔焊式，其他采用收缩式）。电熔焊式接头应提供气密性试验（</w:t>
      </w:r>
      <w:r>
        <w:rPr>
          <w:rFonts w:ascii="Times New Roman" w:hAnsi="Times New Roman" w:cs="Times New Roman"/>
          <w:sz w:val="24"/>
        </w:rPr>
        <w:t>0.2bar,15s</w:t>
      </w:r>
      <w:r>
        <w:rPr>
          <w:rFonts w:ascii="Times New Roman" w:hAnsi="Times New Roman" w:cs="Times New Roman"/>
          <w:sz w:val="24"/>
        </w:rPr>
        <w:t>）和焊接搭接处拉伸强度不小于外壳母材的试验报告：热收缩式密封套袖接头应提供剥离强度不小于</w:t>
      </w:r>
      <w:r>
        <w:rPr>
          <w:rFonts w:ascii="Times New Roman" w:hAnsi="Times New Roman" w:cs="Times New Roman"/>
          <w:sz w:val="24"/>
        </w:rPr>
        <w:t>60N/cm</w:t>
      </w:r>
      <w:r>
        <w:rPr>
          <w:rFonts w:ascii="Times New Roman" w:hAnsi="Times New Roman" w:cs="Times New Roman"/>
          <w:sz w:val="24"/>
        </w:rPr>
        <w:t>的质量证明文件，并应提供</w:t>
      </w:r>
      <w:r>
        <w:rPr>
          <w:rFonts w:ascii="Times New Roman" w:hAnsi="Times New Roman" w:cs="Times New Roman"/>
          <w:sz w:val="24"/>
        </w:rPr>
        <w:t>100</w:t>
      </w:r>
      <w:r>
        <w:rPr>
          <w:rFonts w:ascii="Times New Roman" w:hAnsi="Times New Roman" w:cs="Times New Roman"/>
          <w:sz w:val="24"/>
        </w:rPr>
        <w:t>次泥土压力循环试验报告。</w:t>
      </w:r>
    </w:p>
    <w:p w14:paraId="00AFD292"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.7.1.3</w:t>
      </w:r>
      <w:r>
        <w:rPr>
          <w:rFonts w:ascii="Times New Roman" w:hAnsi="Times New Roman" w:cs="Times New Roman"/>
          <w:sz w:val="24"/>
        </w:rPr>
        <w:t>收缩端帽必须采用国际知名（</w:t>
      </w:r>
      <w:r>
        <w:rPr>
          <w:rFonts w:ascii="Times New Roman" w:hAnsi="Times New Roman" w:cs="Times New Roman"/>
          <w:sz w:val="24"/>
        </w:rPr>
        <w:t>canusa</w:t>
      </w:r>
      <w:r>
        <w:rPr>
          <w:rFonts w:ascii="Times New Roman" w:hAnsi="Times New Roman" w:cs="Times New Roman"/>
          <w:sz w:val="24"/>
        </w:rPr>
        <w:t>或瑞侃）的产品；末端套筒的密封材料要求使用进口热缩带，剥离强度不应小于</w:t>
      </w:r>
      <w:r>
        <w:rPr>
          <w:rFonts w:ascii="Times New Roman" w:hAnsi="Times New Roman" w:cs="Times New Roman"/>
          <w:sz w:val="24"/>
        </w:rPr>
        <w:t>60N/cm</w:t>
      </w:r>
      <w:r>
        <w:rPr>
          <w:rFonts w:ascii="Times New Roman" w:hAnsi="Times New Roman" w:cs="Times New Roman"/>
          <w:sz w:val="24"/>
        </w:rPr>
        <w:t>。</w:t>
      </w:r>
    </w:p>
    <w:p w14:paraId="026E3F8D"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.7.2</w:t>
      </w:r>
      <w:r>
        <w:rPr>
          <w:rFonts w:ascii="Times New Roman" w:hAnsi="Times New Roman" w:cs="Times New Roman"/>
          <w:sz w:val="24"/>
        </w:rPr>
        <w:t>地沟</w:t>
      </w:r>
      <w:r>
        <w:rPr>
          <w:rFonts w:ascii="Times New Roman" w:hAnsi="Times New Roman" w:cs="Times New Roman"/>
          <w:sz w:val="24"/>
        </w:rPr>
        <w:t>/</w:t>
      </w:r>
      <w:r>
        <w:rPr>
          <w:rFonts w:ascii="Times New Roman" w:hAnsi="Times New Roman" w:cs="Times New Roman"/>
          <w:sz w:val="24"/>
        </w:rPr>
        <w:t>阀门井保温管接头</w:t>
      </w:r>
      <w:r>
        <w:rPr>
          <w:rFonts w:ascii="Times New Roman" w:hAnsi="Times New Roman" w:cs="Times New Roman"/>
          <w:sz w:val="24"/>
        </w:rPr>
        <w:t>/</w:t>
      </w:r>
      <w:r>
        <w:rPr>
          <w:rFonts w:ascii="Times New Roman" w:hAnsi="Times New Roman" w:cs="Times New Roman"/>
          <w:sz w:val="24"/>
        </w:rPr>
        <w:t>阀门井</w:t>
      </w:r>
    </w:p>
    <w:p w14:paraId="529CF0FC"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接头的方案包括保温和外护的材料以及保温的施工，需考虑管道热膨胀的影响而且满足在地沟中的施工运行需要，投标人提供完整可靠的接头保温密封方案，并且提供相应的接头的产品结构图等支持性资料。</w:t>
      </w:r>
    </w:p>
    <w:p w14:paraId="77208430"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w:t>
      </w:r>
      <w:r>
        <w:rPr>
          <w:rFonts w:ascii="Times New Roman" w:hAnsi="Times New Roman" w:cs="Times New Roman"/>
          <w:sz w:val="24"/>
        </w:rPr>
        <w:t>.3.8</w:t>
      </w:r>
      <w:r>
        <w:rPr>
          <w:rFonts w:ascii="Times New Roman" w:hAnsi="Times New Roman" w:cs="Times New Roman"/>
          <w:sz w:val="24"/>
        </w:rPr>
        <w:t>技术文件和图纸资料</w:t>
      </w:r>
    </w:p>
    <w:p w14:paraId="1DBEDE36"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w:t>
      </w:r>
      <w:r>
        <w:rPr>
          <w:rFonts w:ascii="Times New Roman" w:hAnsi="Times New Roman" w:cs="Times New Roman"/>
          <w:sz w:val="24"/>
        </w:rPr>
        <w:t>.3.8.1</w:t>
      </w:r>
      <w:r>
        <w:rPr>
          <w:rFonts w:ascii="Times New Roman" w:hAnsi="Times New Roman" w:cs="Times New Roman"/>
          <w:sz w:val="24"/>
        </w:rPr>
        <w:t>投标阶段提供的文件资料</w:t>
      </w:r>
    </w:p>
    <w:p w14:paraId="769A320C"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供货范围内预制直埋保温管型号、规格；</w:t>
      </w:r>
    </w:p>
    <w:p w14:paraId="09550A81"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供货范围内预制直埋保温管外形图、结构图；</w:t>
      </w:r>
    </w:p>
    <w:p w14:paraId="11917298"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供货范围内预制直埋保温管施工、安装资料；</w:t>
      </w:r>
    </w:p>
    <w:p w14:paraId="39D0B456"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必须提供保温管生产的生产工艺图，设备清单及设备制造商厂家，质量控制检验工序；</w:t>
      </w:r>
    </w:p>
    <w:p w14:paraId="20B79709"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应提供供货范围内相应型号、规格对应的预制直埋保温管、接头的型式检验报告，型式报告的检验内容和形式按照</w:t>
      </w:r>
      <w:r>
        <w:rPr>
          <w:rFonts w:ascii="Times New Roman" w:hAnsi="Times New Roman" w:cs="Times New Roman"/>
          <w:sz w:val="24"/>
        </w:rPr>
        <w:t>GB/T 29047</w:t>
      </w:r>
      <w:r>
        <w:rPr>
          <w:rFonts w:ascii="Times New Roman" w:hAnsi="Times New Roman" w:cs="Times New Roman"/>
          <w:sz w:val="24"/>
        </w:rPr>
        <w:t>、</w:t>
      </w:r>
      <w:r>
        <w:rPr>
          <w:rFonts w:ascii="Times New Roman" w:hAnsi="Times New Roman" w:cs="Times New Roman"/>
          <w:sz w:val="24"/>
        </w:rPr>
        <w:t>CJ/T</w:t>
      </w:r>
      <w:r>
        <w:rPr>
          <w:rFonts w:ascii="Times New Roman" w:hAnsi="Times New Roman" w:cs="Times New Roman" w:hint="eastAsia"/>
          <w:sz w:val="24"/>
        </w:rPr>
        <w:t xml:space="preserve"> </w:t>
      </w:r>
      <w:r>
        <w:rPr>
          <w:rFonts w:ascii="Times New Roman" w:hAnsi="Times New Roman" w:cs="Times New Roman"/>
          <w:sz w:val="24"/>
        </w:rPr>
        <w:t>155-2001</w:t>
      </w:r>
      <w:r>
        <w:rPr>
          <w:rFonts w:ascii="Times New Roman" w:hAnsi="Times New Roman" w:cs="Times New Roman"/>
          <w:sz w:val="24"/>
        </w:rPr>
        <w:t>、</w:t>
      </w:r>
      <w:r>
        <w:rPr>
          <w:rFonts w:ascii="Times New Roman" w:hAnsi="Times New Roman" w:cs="Times New Roman"/>
          <w:sz w:val="24"/>
        </w:rPr>
        <w:t>EN253</w:t>
      </w:r>
      <w:r>
        <w:rPr>
          <w:rFonts w:ascii="Times New Roman" w:hAnsi="Times New Roman" w:cs="Times New Roman"/>
          <w:sz w:val="24"/>
        </w:rPr>
        <w:t>及</w:t>
      </w:r>
      <w:r>
        <w:rPr>
          <w:rFonts w:ascii="Times New Roman" w:hAnsi="Times New Roman" w:cs="Times New Roman"/>
          <w:sz w:val="24"/>
        </w:rPr>
        <w:t>EN489</w:t>
      </w:r>
      <w:r>
        <w:rPr>
          <w:rFonts w:ascii="Times New Roman" w:hAnsi="Times New Roman" w:cs="Times New Roman"/>
          <w:sz w:val="24"/>
        </w:rPr>
        <w:t>的标准执行。</w:t>
      </w:r>
    </w:p>
    <w:p w14:paraId="23AB32C0"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w:t>
      </w:r>
      <w:r>
        <w:rPr>
          <w:rFonts w:ascii="Times New Roman" w:hAnsi="Times New Roman" w:cs="Times New Roman"/>
          <w:sz w:val="24"/>
        </w:rPr>
        <w:t>.3.8.2</w:t>
      </w:r>
      <w:r>
        <w:rPr>
          <w:rFonts w:ascii="Times New Roman" w:hAnsi="Times New Roman" w:cs="Times New Roman"/>
          <w:sz w:val="24"/>
        </w:rPr>
        <w:t>最终文件</w:t>
      </w:r>
    </w:p>
    <w:p w14:paraId="4BAEC88D"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投标人供货时应提供以下文件资料：</w:t>
      </w:r>
      <w:r>
        <w:rPr>
          <w:rFonts w:ascii="Times New Roman" w:hAnsi="Times New Roman" w:cs="Times New Roman"/>
          <w:sz w:val="24"/>
        </w:rPr>
        <w:t xml:space="preserve"> </w:t>
      </w:r>
    </w:p>
    <w:p w14:paraId="5F224952"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材料及产品检验证书。</w:t>
      </w:r>
    </w:p>
    <w:p w14:paraId="269CB9F5"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w:t>
      </w:r>
      <w:r>
        <w:rPr>
          <w:rFonts w:ascii="Times New Roman" w:hAnsi="Times New Roman" w:cs="Times New Roman"/>
          <w:sz w:val="24"/>
        </w:rPr>
        <w:t>.3.9</w:t>
      </w:r>
      <w:r>
        <w:rPr>
          <w:rFonts w:ascii="Times New Roman" w:hAnsi="Times New Roman" w:cs="Times New Roman"/>
          <w:sz w:val="24"/>
        </w:rPr>
        <w:t>检查及验收</w:t>
      </w:r>
    </w:p>
    <w:p w14:paraId="60E39A0E" w14:textId="77777777" w:rsidR="001C433A" w:rsidRDefault="006C4373">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.9.1</w:t>
      </w:r>
      <w:r>
        <w:rPr>
          <w:rFonts w:ascii="Times New Roman" w:hAnsi="Times New Roman" w:cs="Times New Roman"/>
          <w:sz w:val="24"/>
        </w:rPr>
        <w:t>产品检查</w:t>
      </w:r>
    </w:p>
    <w:p w14:paraId="1BDD6460"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在预制直埋保温管、接头材料的生产制造过程中，丙方应提前一星期通知甲方。甲方可随时派监督人员到涉及所供产品的生产或试验现场进行检查，制造厂家必须配合。</w:t>
      </w:r>
    </w:p>
    <w:p w14:paraId="0CB4995C"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制造厂家交货时必须提供交货清单、形式检验报告以及相关质量保证证明。</w:t>
      </w:r>
    </w:p>
    <w:p w14:paraId="0F3C4FAF"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制造厂家应根据甲方的要求每种规格各提供</w:t>
      </w:r>
      <w:r>
        <w:rPr>
          <w:rFonts w:ascii="Times New Roman" w:hAnsi="Times New Roman" w:cs="Times New Roman"/>
          <w:sz w:val="24"/>
        </w:rPr>
        <w:t>6</w:t>
      </w:r>
      <w:r>
        <w:rPr>
          <w:rFonts w:ascii="Times New Roman" w:hAnsi="Times New Roman" w:cs="Times New Roman"/>
          <w:sz w:val="24"/>
        </w:rPr>
        <w:t>米成品管（在需求量之外）以供甲方安排检验。甲方将就现场的到货产品进行随机取样抽查。如检验不合格，招标人将就现场的到货产品根据</w:t>
      </w:r>
      <w:r>
        <w:rPr>
          <w:rFonts w:ascii="Times New Roman" w:hAnsi="Times New Roman" w:cs="Times New Roman"/>
          <w:sz w:val="24"/>
        </w:rPr>
        <w:t>GB/T</w:t>
      </w:r>
      <w:r>
        <w:rPr>
          <w:rFonts w:ascii="Times New Roman" w:hAnsi="Times New Roman" w:cs="Times New Roman" w:hint="eastAsia"/>
          <w:sz w:val="24"/>
        </w:rPr>
        <w:t xml:space="preserve"> </w:t>
      </w:r>
      <w:r>
        <w:rPr>
          <w:rFonts w:ascii="Times New Roman" w:hAnsi="Times New Roman" w:cs="Times New Roman"/>
          <w:sz w:val="24"/>
        </w:rPr>
        <w:t>2828</w:t>
      </w:r>
      <w:r>
        <w:rPr>
          <w:rFonts w:ascii="Times New Roman" w:hAnsi="Times New Roman" w:cs="Times New Roman"/>
          <w:sz w:val="24"/>
        </w:rPr>
        <w:t>《逐批检查计数抽样程序及抽样表》的标准，进行抽样做各项破坏性检验检查。而且按照</w:t>
      </w:r>
      <w:r>
        <w:rPr>
          <w:rFonts w:ascii="Times New Roman" w:hAnsi="Times New Roman" w:cs="Times New Roman"/>
          <w:sz w:val="24"/>
        </w:rPr>
        <w:t>GB/T 29047</w:t>
      </w:r>
      <w:r>
        <w:rPr>
          <w:rFonts w:ascii="Times New Roman" w:hAnsi="Times New Roman" w:cs="Times New Roman"/>
          <w:sz w:val="24"/>
        </w:rPr>
        <w:t>的标准抽样。以</w:t>
      </w:r>
      <w:r>
        <w:rPr>
          <w:rFonts w:ascii="Times New Roman" w:hAnsi="Times New Roman" w:cs="Times New Roman"/>
          <w:sz w:val="24"/>
        </w:rPr>
        <w:t>1-50</w:t>
      </w:r>
      <w:r>
        <w:rPr>
          <w:rFonts w:ascii="Times New Roman" w:hAnsi="Times New Roman" w:cs="Times New Roman"/>
          <w:sz w:val="24"/>
        </w:rPr>
        <w:t>根为一批量，每批抽</w:t>
      </w:r>
      <w:r>
        <w:rPr>
          <w:rFonts w:ascii="Times New Roman" w:hAnsi="Times New Roman" w:cs="Times New Roman"/>
          <w:sz w:val="24"/>
        </w:rPr>
        <w:t>3</w:t>
      </w:r>
      <w:r>
        <w:rPr>
          <w:rFonts w:ascii="Times New Roman" w:hAnsi="Times New Roman" w:cs="Times New Roman"/>
          <w:sz w:val="24"/>
        </w:rPr>
        <w:t>根，批合格判定数为</w:t>
      </w:r>
      <w:r>
        <w:rPr>
          <w:rFonts w:ascii="Times New Roman" w:hAnsi="Times New Roman" w:cs="Times New Roman"/>
          <w:sz w:val="24"/>
        </w:rPr>
        <w:t>0</w:t>
      </w:r>
      <w:r>
        <w:rPr>
          <w:rFonts w:ascii="Times New Roman" w:hAnsi="Times New Roman" w:cs="Times New Roman"/>
          <w:sz w:val="24"/>
        </w:rPr>
        <w:t>，批不合格判定数为</w:t>
      </w:r>
      <w:r>
        <w:rPr>
          <w:rFonts w:ascii="Times New Roman" w:hAnsi="Times New Roman" w:cs="Times New Roman"/>
          <w:sz w:val="24"/>
        </w:rPr>
        <w:t>1</w:t>
      </w:r>
      <w:r>
        <w:rPr>
          <w:rFonts w:ascii="Times New Roman" w:hAnsi="Times New Roman" w:cs="Times New Roman"/>
          <w:sz w:val="24"/>
        </w:rPr>
        <w:t>。若发现不合格，剔除不合格品后，在该批中再抽</w:t>
      </w:r>
      <w:r>
        <w:rPr>
          <w:rFonts w:ascii="Times New Roman" w:hAnsi="Times New Roman" w:cs="Times New Roman"/>
          <w:sz w:val="24"/>
        </w:rPr>
        <w:t>3</w:t>
      </w:r>
      <w:r>
        <w:rPr>
          <w:rFonts w:ascii="Times New Roman" w:hAnsi="Times New Roman" w:cs="Times New Roman"/>
          <w:sz w:val="24"/>
        </w:rPr>
        <w:t>根进行复验，复验结果为最终结果，批合格判定数为</w:t>
      </w:r>
      <w:r>
        <w:rPr>
          <w:rFonts w:ascii="Times New Roman" w:hAnsi="Times New Roman" w:cs="Times New Roman"/>
          <w:sz w:val="24"/>
        </w:rPr>
        <w:t>0</w:t>
      </w:r>
      <w:r>
        <w:rPr>
          <w:rFonts w:ascii="Times New Roman" w:hAnsi="Times New Roman" w:cs="Times New Roman"/>
          <w:sz w:val="24"/>
        </w:rPr>
        <w:t>，批不合格判定数为</w:t>
      </w:r>
      <w:r>
        <w:rPr>
          <w:rFonts w:ascii="Times New Roman" w:hAnsi="Times New Roman" w:cs="Times New Roman"/>
          <w:sz w:val="24"/>
        </w:rPr>
        <w:t>1</w:t>
      </w:r>
      <w:r>
        <w:rPr>
          <w:rFonts w:ascii="Times New Roman" w:hAnsi="Times New Roman" w:cs="Times New Roman"/>
          <w:sz w:val="24"/>
        </w:rPr>
        <w:t>。而且，如果复验判定结果为不合格，则材料不能用于施工，如已施工则须更换，更换导致的甲方的损失由乙方补偿。</w:t>
      </w:r>
    </w:p>
    <w:p w14:paraId="17FCA99B" w14:textId="77777777" w:rsidR="001C433A" w:rsidRDefault="001C433A">
      <w:pPr>
        <w:spacing w:line="360" w:lineRule="auto"/>
        <w:ind w:firstLineChars="200" w:firstLine="480"/>
        <w:rPr>
          <w:rFonts w:ascii="Times New Roman" w:hAnsi="Times New Roman" w:cs="Times New Roman"/>
          <w:sz w:val="24"/>
        </w:rPr>
      </w:pPr>
    </w:p>
    <w:p w14:paraId="704F4FE6" w14:textId="77777777" w:rsidR="001C433A" w:rsidRDefault="006C4373">
      <w:pPr>
        <w:spacing w:line="360" w:lineRule="auto"/>
        <w:outlineLvl w:val="0"/>
        <w:rPr>
          <w:rFonts w:ascii="Times New Roman" w:hAnsi="Times New Roman" w:cs="Times New Roman"/>
          <w:b/>
          <w:sz w:val="28"/>
          <w:szCs w:val="28"/>
        </w:rPr>
      </w:pPr>
      <w:bookmarkStart w:id="161" w:name="_Toc32131"/>
      <w:bookmarkStart w:id="162" w:name="_Toc31410"/>
      <w:bookmarkStart w:id="163" w:name="_Toc10944"/>
      <w:bookmarkStart w:id="164" w:name="_Toc6284"/>
      <w:bookmarkStart w:id="165" w:name="_Toc25334"/>
      <w:bookmarkStart w:id="166" w:name="_Toc20"/>
      <w:bookmarkStart w:id="167" w:name="_Toc1818"/>
      <w:r>
        <w:rPr>
          <w:rFonts w:ascii="Times New Roman" w:hAnsi="Times New Roman" w:cs="Times New Roman"/>
          <w:b/>
          <w:sz w:val="28"/>
          <w:szCs w:val="28"/>
        </w:rPr>
        <w:t xml:space="preserve">17 </w:t>
      </w:r>
      <w:r>
        <w:rPr>
          <w:rFonts w:ascii="Times New Roman" w:hAnsi="Times New Roman" w:cs="Times New Roman"/>
          <w:b/>
          <w:sz w:val="28"/>
          <w:szCs w:val="28"/>
        </w:rPr>
        <w:t>橡塑保温</w:t>
      </w:r>
      <w:bookmarkEnd w:id="161"/>
      <w:bookmarkEnd w:id="162"/>
      <w:bookmarkEnd w:id="163"/>
      <w:bookmarkEnd w:id="164"/>
      <w:bookmarkEnd w:id="165"/>
      <w:bookmarkEnd w:id="166"/>
      <w:bookmarkEnd w:id="167"/>
    </w:p>
    <w:p w14:paraId="0FC0852D"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非室外</w:t>
      </w:r>
      <w:r>
        <w:rPr>
          <w:rFonts w:ascii="Times New Roman" w:hAnsi="Times New Roman" w:cs="Times New Roman" w:hint="eastAsia"/>
          <w:sz w:val="24"/>
        </w:rPr>
        <w:t>埋地</w:t>
      </w:r>
      <w:r>
        <w:rPr>
          <w:rFonts w:ascii="Times New Roman" w:hAnsi="Times New Roman" w:cs="Times New Roman"/>
          <w:sz w:val="24"/>
        </w:rPr>
        <w:t>敷设部分的冷</w:t>
      </w:r>
      <w:r>
        <w:rPr>
          <w:rFonts w:ascii="Times New Roman" w:hAnsi="Times New Roman" w:cs="Times New Roman" w:hint="eastAsia"/>
          <w:sz w:val="24"/>
        </w:rPr>
        <w:t>热</w:t>
      </w:r>
      <w:r>
        <w:rPr>
          <w:rFonts w:ascii="Times New Roman" w:hAnsi="Times New Roman" w:cs="Times New Roman"/>
          <w:sz w:val="24"/>
        </w:rPr>
        <w:t>水管及其配套的水泵、板式换热器等，分集水器，阀门，过滤器，智能化设备（冷量计、流量计、压力传感器、温度传感器），其它附件等，需包橡塑保温，保温厚度见下表：</w:t>
      </w:r>
    </w:p>
    <w:tbl>
      <w:tblPr>
        <w:tblStyle w:val="ac"/>
        <w:tblW w:w="8296" w:type="dxa"/>
        <w:jc w:val="center"/>
        <w:tblLayout w:type="fixed"/>
        <w:tblLook w:val="04A0" w:firstRow="1" w:lastRow="0" w:firstColumn="1" w:lastColumn="0" w:noHBand="0" w:noVBand="1"/>
      </w:tblPr>
      <w:tblGrid>
        <w:gridCol w:w="846"/>
        <w:gridCol w:w="1417"/>
        <w:gridCol w:w="1884"/>
        <w:gridCol w:w="951"/>
        <w:gridCol w:w="1418"/>
        <w:gridCol w:w="1780"/>
      </w:tblGrid>
      <w:tr w:rsidR="001C433A" w14:paraId="430CE478" w14:textId="77777777">
        <w:trPr>
          <w:jc w:val="center"/>
        </w:trPr>
        <w:tc>
          <w:tcPr>
            <w:tcW w:w="846" w:type="dxa"/>
            <w:vAlign w:val="center"/>
          </w:tcPr>
          <w:p w14:paraId="24C14467" w14:textId="77777777" w:rsidR="001C433A" w:rsidRDefault="006C4373">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序号</w:t>
            </w:r>
          </w:p>
        </w:tc>
        <w:tc>
          <w:tcPr>
            <w:tcW w:w="1417" w:type="dxa"/>
            <w:vAlign w:val="center"/>
          </w:tcPr>
          <w:p w14:paraId="64EBEDF2" w14:textId="77777777" w:rsidR="001C433A" w:rsidRDefault="006C4373">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公称直径</w:t>
            </w:r>
          </w:p>
        </w:tc>
        <w:tc>
          <w:tcPr>
            <w:tcW w:w="1884" w:type="dxa"/>
            <w:vAlign w:val="center"/>
          </w:tcPr>
          <w:p w14:paraId="1DBFA175" w14:textId="77777777" w:rsidR="001C433A" w:rsidRDefault="006C4373">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保温厚度</w:t>
            </w:r>
            <w:r>
              <w:rPr>
                <w:rFonts w:ascii="Times New Roman" w:eastAsia="仿宋" w:hAnsi="Times New Roman" w:cs="Times New Roman"/>
                <w:b/>
                <w:kern w:val="0"/>
                <w:szCs w:val="21"/>
              </w:rPr>
              <w:t>/mm</w:t>
            </w:r>
          </w:p>
        </w:tc>
        <w:tc>
          <w:tcPr>
            <w:tcW w:w="951" w:type="dxa"/>
            <w:vAlign w:val="center"/>
          </w:tcPr>
          <w:p w14:paraId="3106F70F" w14:textId="77777777" w:rsidR="001C433A" w:rsidRDefault="006C4373">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序号</w:t>
            </w:r>
          </w:p>
        </w:tc>
        <w:tc>
          <w:tcPr>
            <w:tcW w:w="1418" w:type="dxa"/>
            <w:vAlign w:val="center"/>
          </w:tcPr>
          <w:p w14:paraId="013E5644" w14:textId="77777777" w:rsidR="001C433A" w:rsidRDefault="006C4373">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公称直径</w:t>
            </w:r>
          </w:p>
        </w:tc>
        <w:tc>
          <w:tcPr>
            <w:tcW w:w="1780" w:type="dxa"/>
            <w:vAlign w:val="center"/>
          </w:tcPr>
          <w:p w14:paraId="5AECC0EE" w14:textId="77777777" w:rsidR="001C433A" w:rsidRDefault="006C4373">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保温厚度</w:t>
            </w:r>
            <w:r>
              <w:rPr>
                <w:rFonts w:ascii="Times New Roman" w:eastAsia="仿宋" w:hAnsi="Times New Roman" w:cs="Times New Roman"/>
                <w:b/>
                <w:kern w:val="0"/>
                <w:szCs w:val="21"/>
              </w:rPr>
              <w:t>/mm</w:t>
            </w:r>
          </w:p>
        </w:tc>
      </w:tr>
      <w:tr w:rsidR="001C433A" w14:paraId="14832A02" w14:textId="77777777">
        <w:trPr>
          <w:jc w:val="center"/>
        </w:trPr>
        <w:tc>
          <w:tcPr>
            <w:tcW w:w="846" w:type="dxa"/>
            <w:vAlign w:val="center"/>
          </w:tcPr>
          <w:p w14:paraId="779AF4A1"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w:t>
            </w:r>
          </w:p>
        </w:tc>
        <w:tc>
          <w:tcPr>
            <w:tcW w:w="1417" w:type="dxa"/>
            <w:vAlign w:val="center"/>
          </w:tcPr>
          <w:p w14:paraId="3AF6AD58"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DN25</w:t>
            </w:r>
          </w:p>
        </w:tc>
        <w:tc>
          <w:tcPr>
            <w:tcW w:w="1884" w:type="dxa"/>
            <w:vAlign w:val="center"/>
          </w:tcPr>
          <w:p w14:paraId="523A58D9"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32</w:t>
            </w:r>
          </w:p>
        </w:tc>
        <w:tc>
          <w:tcPr>
            <w:tcW w:w="951" w:type="dxa"/>
            <w:vAlign w:val="center"/>
          </w:tcPr>
          <w:p w14:paraId="01DBB48E"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10</w:t>
            </w:r>
          </w:p>
        </w:tc>
        <w:tc>
          <w:tcPr>
            <w:tcW w:w="1418" w:type="dxa"/>
            <w:vAlign w:val="center"/>
          </w:tcPr>
          <w:p w14:paraId="2771931C"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DN250</w:t>
            </w:r>
          </w:p>
        </w:tc>
        <w:tc>
          <w:tcPr>
            <w:tcW w:w="1780" w:type="dxa"/>
            <w:vAlign w:val="center"/>
          </w:tcPr>
          <w:p w14:paraId="08C072CE"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r w:rsidR="001C433A" w14:paraId="17E29F5D" w14:textId="77777777">
        <w:trPr>
          <w:jc w:val="center"/>
        </w:trPr>
        <w:tc>
          <w:tcPr>
            <w:tcW w:w="846" w:type="dxa"/>
            <w:vAlign w:val="center"/>
          </w:tcPr>
          <w:p w14:paraId="11077C95"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17" w:type="dxa"/>
            <w:vAlign w:val="center"/>
          </w:tcPr>
          <w:p w14:paraId="66802C30"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DN32</w:t>
            </w:r>
          </w:p>
        </w:tc>
        <w:tc>
          <w:tcPr>
            <w:tcW w:w="1884" w:type="dxa"/>
            <w:vAlign w:val="center"/>
          </w:tcPr>
          <w:p w14:paraId="147F3391"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32</w:t>
            </w:r>
          </w:p>
        </w:tc>
        <w:tc>
          <w:tcPr>
            <w:tcW w:w="951" w:type="dxa"/>
            <w:vAlign w:val="center"/>
          </w:tcPr>
          <w:p w14:paraId="119289E0"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11</w:t>
            </w:r>
          </w:p>
        </w:tc>
        <w:tc>
          <w:tcPr>
            <w:tcW w:w="1418" w:type="dxa"/>
            <w:vAlign w:val="center"/>
          </w:tcPr>
          <w:p w14:paraId="09284C24"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DN300</w:t>
            </w:r>
          </w:p>
        </w:tc>
        <w:tc>
          <w:tcPr>
            <w:tcW w:w="1780" w:type="dxa"/>
            <w:vAlign w:val="center"/>
          </w:tcPr>
          <w:p w14:paraId="2CC6C6BD"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r w:rsidR="001C433A" w14:paraId="03DFCCF6" w14:textId="77777777">
        <w:trPr>
          <w:jc w:val="center"/>
        </w:trPr>
        <w:tc>
          <w:tcPr>
            <w:tcW w:w="846" w:type="dxa"/>
            <w:vAlign w:val="center"/>
          </w:tcPr>
          <w:p w14:paraId="59F738F6"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17" w:type="dxa"/>
            <w:vAlign w:val="center"/>
          </w:tcPr>
          <w:p w14:paraId="34352E2C"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DN40</w:t>
            </w:r>
          </w:p>
        </w:tc>
        <w:tc>
          <w:tcPr>
            <w:tcW w:w="1884" w:type="dxa"/>
            <w:vAlign w:val="center"/>
          </w:tcPr>
          <w:p w14:paraId="637A5295"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32</w:t>
            </w:r>
          </w:p>
        </w:tc>
        <w:tc>
          <w:tcPr>
            <w:tcW w:w="951" w:type="dxa"/>
            <w:vAlign w:val="center"/>
          </w:tcPr>
          <w:p w14:paraId="6BF5BBF0"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12</w:t>
            </w:r>
          </w:p>
        </w:tc>
        <w:tc>
          <w:tcPr>
            <w:tcW w:w="1418" w:type="dxa"/>
            <w:vAlign w:val="center"/>
          </w:tcPr>
          <w:p w14:paraId="08A38AAA"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DN350</w:t>
            </w:r>
          </w:p>
        </w:tc>
        <w:tc>
          <w:tcPr>
            <w:tcW w:w="1780" w:type="dxa"/>
            <w:vAlign w:val="center"/>
          </w:tcPr>
          <w:p w14:paraId="60BE1D0C"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r w:rsidR="001C433A" w14:paraId="1A85F933" w14:textId="77777777">
        <w:trPr>
          <w:jc w:val="center"/>
        </w:trPr>
        <w:tc>
          <w:tcPr>
            <w:tcW w:w="846" w:type="dxa"/>
            <w:vAlign w:val="center"/>
          </w:tcPr>
          <w:p w14:paraId="020C4878"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4</w:t>
            </w:r>
          </w:p>
        </w:tc>
        <w:tc>
          <w:tcPr>
            <w:tcW w:w="1417" w:type="dxa"/>
            <w:vAlign w:val="center"/>
          </w:tcPr>
          <w:p w14:paraId="6761C9BF"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DN50</w:t>
            </w:r>
          </w:p>
        </w:tc>
        <w:tc>
          <w:tcPr>
            <w:tcW w:w="1884" w:type="dxa"/>
            <w:vAlign w:val="center"/>
          </w:tcPr>
          <w:p w14:paraId="3C78C1A8"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40</w:t>
            </w:r>
          </w:p>
        </w:tc>
        <w:tc>
          <w:tcPr>
            <w:tcW w:w="951" w:type="dxa"/>
            <w:vAlign w:val="center"/>
          </w:tcPr>
          <w:p w14:paraId="0C45C4F5"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13</w:t>
            </w:r>
          </w:p>
        </w:tc>
        <w:tc>
          <w:tcPr>
            <w:tcW w:w="1418" w:type="dxa"/>
            <w:vAlign w:val="center"/>
          </w:tcPr>
          <w:p w14:paraId="2445AEDF"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DN400</w:t>
            </w:r>
          </w:p>
        </w:tc>
        <w:tc>
          <w:tcPr>
            <w:tcW w:w="1780" w:type="dxa"/>
            <w:vAlign w:val="center"/>
          </w:tcPr>
          <w:p w14:paraId="6C89A326"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r w:rsidR="001C433A" w14:paraId="4028EDEB" w14:textId="77777777">
        <w:trPr>
          <w:jc w:val="center"/>
        </w:trPr>
        <w:tc>
          <w:tcPr>
            <w:tcW w:w="846" w:type="dxa"/>
            <w:vAlign w:val="center"/>
          </w:tcPr>
          <w:p w14:paraId="1EC3C1D5"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w:t>
            </w:r>
          </w:p>
        </w:tc>
        <w:tc>
          <w:tcPr>
            <w:tcW w:w="1417" w:type="dxa"/>
            <w:vAlign w:val="center"/>
          </w:tcPr>
          <w:p w14:paraId="06642F29"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DN65</w:t>
            </w:r>
          </w:p>
        </w:tc>
        <w:tc>
          <w:tcPr>
            <w:tcW w:w="1884" w:type="dxa"/>
            <w:vAlign w:val="center"/>
          </w:tcPr>
          <w:p w14:paraId="3C8DF886"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40</w:t>
            </w:r>
          </w:p>
        </w:tc>
        <w:tc>
          <w:tcPr>
            <w:tcW w:w="951" w:type="dxa"/>
            <w:vAlign w:val="center"/>
          </w:tcPr>
          <w:p w14:paraId="0A37ECD7"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14</w:t>
            </w:r>
          </w:p>
        </w:tc>
        <w:tc>
          <w:tcPr>
            <w:tcW w:w="1418" w:type="dxa"/>
            <w:vAlign w:val="center"/>
          </w:tcPr>
          <w:p w14:paraId="40CB8E61"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DN450</w:t>
            </w:r>
          </w:p>
        </w:tc>
        <w:tc>
          <w:tcPr>
            <w:tcW w:w="1780" w:type="dxa"/>
            <w:vAlign w:val="center"/>
          </w:tcPr>
          <w:p w14:paraId="17D224D7"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r w:rsidR="001C433A" w14:paraId="38B04092" w14:textId="77777777">
        <w:trPr>
          <w:jc w:val="center"/>
        </w:trPr>
        <w:tc>
          <w:tcPr>
            <w:tcW w:w="846" w:type="dxa"/>
            <w:vAlign w:val="center"/>
          </w:tcPr>
          <w:p w14:paraId="7268C40C"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6</w:t>
            </w:r>
          </w:p>
        </w:tc>
        <w:tc>
          <w:tcPr>
            <w:tcW w:w="1417" w:type="dxa"/>
            <w:vAlign w:val="center"/>
          </w:tcPr>
          <w:p w14:paraId="2899A9F0"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DN100</w:t>
            </w:r>
          </w:p>
        </w:tc>
        <w:tc>
          <w:tcPr>
            <w:tcW w:w="1884" w:type="dxa"/>
            <w:vAlign w:val="center"/>
          </w:tcPr>
          <w:p w14:paraId="1674E6EF"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40</w:t>
            </w:r>
          </w:p>
        </w:tc>
        <w:tc>
          <w:tcPr>
            <w:tcW w:w="951" w:type="dxa"/>
            <w:vAlign w:val="center"/>
          </w:tcPr>
          <w:p w14:paraId="19E288F9"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15</w:t>
            </w:r>
          </w:p>
        </w:tc>
        <w:tc>
          <w:tcPr>
            <w:tcW w:w="1418" w:type="dxa"/>
            <w:vAlign w:val="center"/>
          </w:tcPr>
          <w:p w14:paraId="602AF6D4"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DN500</w:t>
            </w:r>
          </w:p>
        </w:tc>
        <w:tc>
          <w:tcPr>
            <w:tcW w:w="1780" w:type="dxa"/>
            <w:vAlign w:val="center"/>
          </w:tcPr>
          <w:p w14:paraId="3270D940"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r w:rsidR="001C433A" w14:paraId="7F4D75B1" w14:textId="77777777">
        <w:trPr>
          <w:jc w:val="center"/>
        </w:trPr>
        <w:tc>
          <w:tcPr>
            <w:tcW w:w="846" w:type="dxa"/>
            <w:vAlign w:val="center"/>
          </w:tcPr>
          <w:p w14:paraId="7B4902F3"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7</w:t>
            </w:r>
          </w:p>
        </w:tc>
        <w:tc>
          <w:tcPr>
            <w:tcW w:w="1417" w:type="dxa"/>
            <w:vAlign w:val="center"/>
          </w:tcPr>
          <w:p w14:paraId="1F71985A"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DN125</w:t>
            </w:r>
          </w:p>
        </w:tc>
        <w:tc>
          <w:tcPr>
            <w:tcW w:w="1884" w:type="dxa"/>
            <w:vAlign w:val="center"/>
          </w:tcPr>
          <w:p w14:paraId="36EED20C"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c>
          <w:tcPr>
            <w:tcW w:w="951" w:type="dxa"/>
            <w:vAlign w:val="center"/>
          </w:tcPr>
          <w:p w14:paraId="3B6C9C1E"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16</w:t>
            </w:r>
          </w:p>
        </w:tc>
        <w:tc>
          <w:tcPr>
            <w:tcW w:w="1418" w:type="dxa"/>
            <w:vAlign w:val="center"/>
          </w:tcPr>
          <w:p w14:paraId="4EBE594E"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DN550</w:t>
            </w:r>
          </w:p>
        </w:tc>
        <w:tc>
          <w:tcPr>
            <w:tcW w:w="1780" w:type="dxa"/>
            <w:vAlign w:val="center"/>
          </w:tcPr>
          <w:p w14:paraId="0480371A"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r w:rsidR="001C433A" w14:paraId="7740B0B4" w14:textId="77777777">
        <w:trPr>
          <w:jc w:val="center"/>
        </w:trPr>
        <w:tc>
          <w:tcPr>
            <w:tcW w:w="846" w:type="dxa"/>
            <w:vAlign w:val="center"/>
          </w:tcPr>
          <w:p w14:paraId="39801F6C"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8</w:t>
            </w:r>
          </w:p>
        </w:tc>
        <w:tc>
          <w:tcPr>
            <w:tcW w:w="1417" w:type="dxa"/>
            <w:vAlign w:val="center"/>
          </w:tcPr>
          <w:p w14:paraId="3DC9385A"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DN150</w:t>
            </w:r>
          </w:p>
        </w:tc>
        <w:tc>
          <w:tcPr>
            <w:tcW w:w="1884" w:type="dxa"/>
            <w:vAlign w:val="center"/>
          </w:tcPr>
          <w:p w14:paraId="6A652A94"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c>
          <w:tcPr>
            <w:tcW w:w="951" w:type="dxa"/>
            <w:vAlign w:val="center"/>
          </w:tcPr>
          <w:p w14:paraId="7E2464C9"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17</w:t>
            </w:r>
          </w:p>
        </w:tc>
        <w:tc>
          <w:tcPr>
            <w:tcW w:w="1418" w:type="dxa"/>
            <w:vAlign w:val="center"/>
          </w:tcPr>
          <w:p w14:paraId="38D9380A"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≥DN600</w:t>
            </w:r>
          </w:p>
        </w:tc>
        <w:tc>
          <w:tcPr>
            <w:tcW w:w="1780" w:type="dxa"/>
            <w:vAlign w:val="center"/>
          </w:tcPr>
          <w:p w14:paraId="6FDC8D7A"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r w:rsidR="001C433A" w14:paraId="31E81336" w14:textId="77777777">
        <w:trPr>
          <w:jc w:val="center"/>
        </w:trPr>
        <w:tc>
          <w:tcPr>
            <w:tcW w:w="846" w:type="dxa"/>
            <w:vAlign w:val="center"/>
          </w:tcPr>
          <w:p w14:paraId="79F524C9"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9</w:t>
            </w:r>
          </w:p>
        </w:tc>
        <w:tc>
          <w:tcPr>
            <w:tcW w:w="1417" w:type="dxa"/>
            <w:vAlign w:val="center"/>
          </w:tcPr>
          <w:p w14:paraId="79DD72CB"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DN200</w:t>
            </w:r>
          </w:p>
        </w:tc>
        <w:tc>
          <w:tcPr>
            <w:tcW w:w="1884" w:type="dxa"/>
            <w:vAlign w:val="center"/>
          </w:tcPr>
          <w:p w14:paraId="6E82FC72"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c>
          <w:tcPr>
            <w:tcW w:w="951" w:type="dxa"/>
            <w:vAlign w:val="center"/>
          </w:tcPr>
          <w:p w14:paraId="041BBEB4"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18</w:t>
            </w:r>
          </w:p>
        </w:tc>
        <w:tc>
          <w:tcPr>
            <w:tcW w:w="1418" w:type="dxa"/>
            <w:vAlign w:val="center"/>
          </w:tcPr>
          <w:p w14:paraId="63C1E5BA"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水泵、板换等设备，分集水器，阀门，其它附件</w:t>
            </w:r>
          </w:p>
        </w:tc>
        <w:tc>
          <w:tcPr>
            <w:tcW w:w="1780" w:type="dxa"/>
            <w:vAlign w:val="center"/>
          </w:tcPr>
          <w:p w14:paraId="3F120903" w14:textId="77777777" w:rsidR="001C433A" w:rsidRDefault="006C4373">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bl>
    <w:p w14:paraId="43F76D4F" w14:textId="42B06E2B" w:rsidR="001C433A" w:rsidRDefault="006C4373" w:rsidP="001405C2">
      <w:pPr>
        <w:spacing w:line="360" w:lineRule="auto"/>
        <w:rPr>
          <w:rFonts w:ascii="Times New Roman" w:hAnsi="Times New Roman" w:cs="Times New Roman"/>
          <w:b/>
          <w:bCs/>
          <w:sz w:val="24"/>
        </w:rPr>
      </w:pPr>
      <w:r w:rsidRPr="001405C2">
        <w:rPr>
          <w:rFonts w:ascii="Times New Roman" w:hAnsi="Times New Roman" w:cs="Times New Roman" w:hint="eastAsia"/>
          <w:b/>
          <w:bCs/>
          <w:sz w:val="24"/>
        </w:rPr>
        <w:t>特别做法说明：</w:t>
      </w:r>
      <w:r>
        <w:rPr>
          <w:rFonts w:ascii="Times New Roman" w:hAnsi="Times New Roman" w:cs="Times New Roman" w:hint="eastAsia"/>
          <w:b/>
          <w:bCs/>
          <w:sz w:val="24"/>
        </w:rPr>
        <w:t>板换一次侧冷冻水供回水总管厚度按</w:t>
      </w:r>
      <w:r>
        <w:rPr>
          <w:rFonts w:ascii="Times New Roman" w:hAnsi="Times New Roman" w:cs="Times New Roman" w:hint="eastAsia"/>
          <w:b/>
          <w:bCs/>
          <w:sz w:val="24"/>
        </w:rPr>
        <w:t>50mm+50mm</w:t>
      </w:r>
      <w:r>
        <w:rPr>
          <w:rFonts w:ascii="Times New Roman" w:hAnsi="Times New Roman" w:cs="Times New Roman" w:hint="eastAsia"/>
          <w:b/>
          <w:bCs/>
          <w:sz w:val="24"/>
        </w:rPr>
        <w:t>错缝粘贴</w:t>
      </w:r>
    </w:p>
    <w:p w14:paraId="76A7D404"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技术指标要求：</w:t>
      </w:r>
    </w:p>
    <w:p w14:paraId="4AAD3AEA"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）表观密度</w:t>
      </w:r>
      <w:r>
        <w:rPr>
          <w:rFonts w:ascii="Times New Roman" w:hAnsi="Times New Roman" w:cs="Times New Roman"/>
          <w:sz w:val="24"/>
        </w:rPr>
        <w:t>≤50Kg/m</w:t>
      </w:r>
      <w:r>
        <w:rPr>
          <w:rFonts w:ascii="Times New Roman" w:hAnsi="Times New Roman" w:cs="Times New Roman"/>
          <w:sz w:val="24"/>
          <w:vertAlign w:val="superscript"/>
        </w:rPr>
        <w:t>3</w:t>
      </w:r>
      <w:r>
        <w:rPr>
          <w:rFonts w:ascii="Times New Roman" w:hAnsi="Times New Roman" w:cs="Times New Roman"/>
          <w:sz w:val="24"/>
        </w:rPr>
        <w:t>；</w:t>
      </w:r>
    </w:p>
    <w:p w14:paraId="7FBE2E1A"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）产品</w:t>
      </w:r>
      <w:r>
        <w:rPr>
          <w:rFonts w:ascii="Times New Roman" w:hAnsi="Times New Roman" w:cs="Times New Roman"/>
          <w:sz w:val="24"/>
        </w:rPr>
        <w:t>0℃</w:t>
      </w:r>
      <w:r>
        <w:rPr>
          <w:rFonts w:ascii="Times New Roman" w:hAnsi="Times New Roman" w:cs="Times New Roman"/>
          <w:sz w:val="24"/>
        </w:rPr>
        <w:t>导热系数：</w:t>
      </w:r>
      <w:r>
        <w:rPr>
          <w:rFonts w:ascii="Times New Roman" w:hAnsi="Times New Roman" w:cs="Times New Roman"/>
          <w:sz w:val="24"/>
        </w:rPr>
        <w:t>≤0.033 W/m·K</w:t>
      </w:r>
      <w:r>
        <w:rPr>
          <w:rFonts w:ascii="Times New Roman" w:hAnsi="Times New Roman" w:cs="Times New Roman"/>
          <w:sz w:val="24"/>
        </w:rPr>
        <w:t>；</w:t>
      </w:r>
      <w:r>
        <w:rPr>
          <w:rFonts w:ascii="Times New Roman" w:hAnsi="Times New Roman" w:cs="Times New Roman"/>
          <w:sz w:val="24"/>
        </w:rPr>
        <w:t>20℃</w:t>
      </w:r>
      <w:r>
        <w:rPr>
          <w:rFonts w:ascii="Times New Roman" w:hAnsi="Times New Roman" w:cs="Times New Roman"/>
          <w:sz w:val="24"/>
        </w:rPr>
        <w:t>时</w:t>
      </w:r>
      <w:r>
        <w:rPr>
          <w:rFonts w:ascii="Times New Roman" w:hAnsi="Times New Roman" w:cs="Times New Roman"/>
          <w:sz w:val="24"/>
        </w:rPr>
        <w:t>≤0.036 W/m·K</w:t>
      </w:r>
      <w:r>
        <w:rPr>
          <w:rFonts w:ascii="Times New Roman" w:hAnsi="Times New Roman" w:cs="Times New Roman"/>
          <w:sz w:val="24"/>
        </w:rPr>
        <w:t>；湿阻因子</w:t>
      </w:r>
      <w:r>
        <w:rPr>
          <w:rFonts w:ascii="Times New Roman" w:hAnsi="Times New Roman" w:cs="Times New Roman"/>
          <w:sz w:val="24"/>
        </w:rPr>
        <w:t>≥ 10000</w:t>
      </w:r>
      <w:r>
        <w:rPr>
          <w:rFonts w:ascii="Times New Roman" w:hAnsi="Times New Roman" w:cs="Times New Roman"/>
          <w:sz w:val="24"/>
        </w:rPr>
        <w:t>，容重</w:t>
      </w:r>
      <w:r>
        <w:rPr>
          <w:rFonts w:ascii="Times New Roman" w:hAnsi="Times New Roman" w:cs="Times New Roman"/>
          <w:sz w:val="24"/>
        </w:rPr>
        <w:t>40</w:t>
      </w:r>
      <w:r>
        <w:rPr>
          <w:rFonts w:ascii="Times New Roman" w:hAnsi="Times New Roman" w:cs="Times New Roman"/>
          <w:sz w:val="24"/>
        </w:rPr>
        <w:t>～</w:t>
      </w:r>
      <w:r>
        <w:rPr>
          <w:rFonts w:ascii="Times New Roman" w:hAnsi="Times New Roman" w:cs="Times New Roman"/>
          <w:sz w:val="24"/>
        </w:rPr>
        <w:t>65kg/m</w:t>
      </w:r>
      <w:r>
        <w:rPr>
          <w:rFonts w:ascii="Times New Roman" w:hAnsi="Times New Roman" w:cs="Times New Roman"/>
          <w:sz w:val="24"/>
          <w:vertAlign w:val="superscript"/>
        </w:rPr>
        <w:t>3</w:t>
      </w:r>
      <w:r>
        <w:rPr>
          <w:rFonts w:ascii="Times New Roman" w:hAnsi="Times New Roman" w:cs="Times New Roman"/>
          <w:sz w:val="24"/>
        </w:rPr>
        <w:t>,</w:t>
      </w:r>
      <w:r>
        <w:rPr>
          <w:rFonts w:ascii="Times New Roman" w:hAnsi="Times New Roman" w:cs="Times New Roman"/>
          <w:sz w:val="24"/>
        </w:rPr>
        <w:t>真空吸水率</w:t>
      </w:r>
      <w:r>
        <w:rPr>
          <w:rFonts w:ascii="Times New Roman" w:hAnsi="Times New Roman" w:cs="Times New Roman"/>
          <w:sz w:val="24"/>
        </w:rPr>
        <w:t>≤10%</w:t>
      </w:r>
      <w:r>
        <w:rPr>
          <w:rFonts w:ascii="Times New Roman" w:hAnsi="Times New Roman" w:cs="Times New Roman"/>
          <w:sz w:val="24"/>
        </w:rPr>
        <w:t>，闭孔发泡结构，需提供国家认可的检验报告。</w:t>
      </w:r>
    </w:p>
    <w:p w14:paraId="1306FD8B"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）材料防火性能要求：燃烧性能等级满足</w:t>
      </w:r>
      <w:r>
        <w:rPr>
          <w:rFonts w:ascii="Times New Roman" w:hAnsi="Times New Roman" w:cs="Times New Roman"/>
          <w:sz w:val="24"/>
        </w:rPr>
        <w:t>GB</w:t>
      </w:r>
      <w:r>
        <w:rPr>
          <w:rFonts w:ascii="Times New Roman" w:hAnsi="Times New Roman" w:cs="Times New Roman" w:hint="eastAsia"/>
          <w:sz w:val="24"/>
        </w:rPr>
        <w:t xml:space="preserve"> </w:t>
      </w:r>
      <w:r>
        <w:rPr>
          <w:rFonts w:ascii="Times New Roman" w:hAnsi="Times New Roman" w:cs="Times New Roman"/>
          <w:sz w:val="24"/>
        </w:rPr>
        <w:t>8624-2012</w:t>
      </w:r>
      <w:r>
        <w:rPr>
          <w:rFonts w:ascii="Times New Roman" w:hAnsi="Times New Roman" w:cs="Times New Roman"/>
          <w:sz w:val="24"/>
        </w:rPr>
        <w:t>标准</w:t>
      </w:r>
      <w:r>
        <w:rPr>
          <w:rFonts w:ascii="Times New Roman" w:hAnsi="Times New Roman" w:cs="Times New Roman"/>
          <w:sz w:val="24"/>
        </w:rPr>
        <w:t>B1</w:t>
      </w:r>
      <w:r>
        <w:rPr>
          <w:rFonts w:ascii="Times New Roman" w:hAnsi="Times New Roman" w:cs="Times New Roman"/>
          <w:sz w:val="24"/>
        </w:rPr>
        <w:t>级，氧指数大于等于</w:t>
      </w:r>
      <w:r>
        <w:rPr>
          <w:rFonts w:ascii="Times New Roman" w:hAnsi="Times New Roman" w:cs="Times New Roman"/>
          <w:sz w:val="24"/>
        </w:rPr>
        <w:t>39</w:t>
      </w:r>
      <w:r>
        <w:rPr>
          <w:rFonts w:ascii="Times New Roman" w:hAnsi="Times New Roman" w:cs="Times New Roman"/>
          <w:sz w:val="24"/>
        </w:rPr>
        <w:t>（需提供国家防火建筑材料质量监督检验中心检验报告）。</w:t>
      </w:r>
    </w:p>
    <w:p w14:paraId="4A94CD26"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）全系列厚度产品及管道支撑、胶水均通过</w:t>
      </w:r>
      <w:r>
        <w:rPr>
          <w:rFonts w:ascii="Times New Roman" w:hAnsi="Times New Roman" w:cs="Times New Roman"/>
          <w:sz w:val="24"/>
        </w:rPr>
        <w:t>FM</w:t>
      </w:r>
      <w:r>
        <w:rPr>
          <w:rFonts w:ascii="Times New Roman" w:hAnsi="Times New Roman" w:cs="Times New Roman"/>
          <w:sz w:val="24"/>
        </w:rPr>
        <w:t>认证。</w:t>
      </w:r>
    </w:p>
    <w:p w14:paraId="66517CA1"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）板材添加</w:t>
      </w:r>
      <w:r>
        <w:rPr>
          <w:rFonts w:ascii="Times New Roman" w:hAnsi="Times New Roman" w:cs="Times New Roman"/>
          <w:sz w:val="24"/>
        </w:rPr>
        <w:t>Microban</w:t>
      </w:r>
      <w:r>
        <w:rPr>
          <w:rFonts w:ascii="Times New Roman" w:hAnsi="Times New Roman" w:cs="Times New Roman"/>
          <w:sz w:val="24"/>
        </w:rPr>
        <w:t>抗菌防霉因子，达到</w:t>
      </w:r>
      <w:r>
        <w:rPr>
          <w:rFonts w:ascii="Times New Roman" w:hAnsi="Times New Roman" w:cs="Times New Roman"/>
          <w:sz w:val="24"/>
        </w:rPr>
        <w:t>ASTM G21</w:t>
      </w:r>
      <w:r>
        <w:rPr>
          <w:rFonts w:ascii="Times New Roman" w:hAnsi="Times New Roman" w:cs="Times New Roman"/>
          <w:sz w:val="24"/>
        </w:rPr>
        <w:t>防霉</w:t>
      </w:r>
      <w:r>
        <w:rPr>
          <w:rFonts w:ascii="Times New Roman" w:hAnsi="Times New Roman" w:cs="Times New Roman"/>
          <w:sz w:val="24"/>
        </w:rPr>
        <w:t>0</w:t>
      </w:r>
      <w:r>
        <w:rPr>
          <w:rFonts w:ascii="Times New Roman" w:hAnsi="Times New Roman" w:cs="Times New Roman"/>
          <w:sz w:val="24"/>
        </w:rPr>
        <w:t>级，至少进行</w:t>
      </w:r>
      <w:r>
        <w:rPr>
          <w:rFonts w:ascii="Times New Roman" w:hAnsi="Times New Roman" w:cs="Times New Roman"/>
          <w:sz w:val="24"/>
        </w:rPr>
        <w:t>6</w:t>
      </w:r>
      <w:r>
        <w:rPr>
          <w:rFonts w:ascii="Times New Roman" w:hAnsi="Times New Roman" w:cs="Times New Roman"/>
          <w:sz w:val="24"/>
        </w:rPr>
        <w:t>种菌种测试验证。或者材料需具有抗菌防霉作用，达到</w:t>
      </w:r>
      <w:r>
        <w:rPr>
          <w:rFonts w:ascii="Times New Roman" w:hAnsi="Times New Roman" w:cs="Times New Roman"/>
          <w:sz w:val="24"/>
        </w:rPr>
        <w:t>ASTM G21</w:t>
      </w:r>
      <w:r>
        <w:rPr>
          <w:rFonts w:ascii="Times New Roman" w:hAnsi="Times New Roman" w:cs="Times New Roman"/>
          <w:sz w:val="24"/>
        </w:rPr>
        <w:t>防霉</w:t>
      </w:r>
      <w:r>
        <w:rPr>
          <w:rFonts w:ascii="Times New Roman" w:hAnsi="Times New Roman" w:cs="Times New Roman"/>
          <w:sz w:val="24"/>
        </w:rPr>
        <w:t>0</w:t>
      </w:r>
      <w:r>
        <w:rPr>
          <w:rFonts w:ascii="Times New Roman" w:hAnsi="Times New Roman" w:cs="Times New Roman"/>
          <w:sz w:val="24"/>
        </w:rPr>
        <w:t>级，至少进行</w:t>
      </w:r>
      <w:r>
        <w:rPr>
          <w:rFonts w:ascii="Times New Roman" w:hAnsi="Times New Roman" w:cs="Times New Roman"/>
          <w:sz w:val="24"/>
        </w:rPr>
        <w:t>6</w:t>
      </w:r>
      <w:r>
        <w:rPr>
          <w:rFonts w:ascii="Times New Roman" w:hAnsi="Times New Roman" w:cs="Times New Roman"/>
          <w:sz w:val="24"/>
        </w:rPr>
        <w:t>种菌种测试验证。并且采用的抗菌防霉技术须经权威机构证明可用于室内，不得对人有危害（需提供</w:t>
      </w:r>
      <w:r>
        <w:rPr>
          <w:rFonts w:ascii="Times New Roman" w:hAnsi="Times New Roman" w:cs="Times New Roman"/>
          <w:sz w:val="24"/>
        </w:rPr>
        <w:t>SGS</w:t>
      </w:r>
      <w:r>
        <w:rPr>
          <w:rFonts w:ascii="Times New Roman" w:hAnsi="Times New Roman" w:cs="Times New Roman"/>
          <w:sz w:val="24"/>
        </w:rPr>
        <w:t>检验报告）。</w:t>
      </w:r>
    </w:p>
    <w:p w14:paraId="647CD021"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）材料不得含有甲醛、</w:t>
      </w:r>
      <w:r>
        <w:rPr>
          <w:rFonts w:ascii="Times New Roman" w:hAnsi="Times New Roman" w:cs="Times New Roman"/>
          <w:sz w:val="24"/>
        </w:rPr>
        <w:t>SCCPs(</w:t>
      </w:r>
      <w:r>
        <w:rPr>
          <w:rFonts w:ascii="Times New Roman" w:hAnsi="Times New Roman" w:cs="Times New Roman"/>
          <w:sz w:val="24"/>
        </w:rPr>
        <w:t>短链氯化石蜡</w:t>
      </w:r>
      <w:r>
        <w:rPr>
          <w:rFonts w:ascii="Times New Roman" w:hAnsi="Times New Roman" w:cs="Times New Roman"/>
          <w:sz w:val="24"/>
        </w:rPr>
        <w:t>)</w:t>
      </w:r>
      <w:r>
        <w:rPr>
          <w:rFonts w:ascii="Times New Roman" w:hAnsi="Times New Roman" w:cs="Times New Roman"/>
          <w:sz w:val="24"/>
        </w:rPr>
        <w:t>等有害物质和</w:t>
      </w:r>
      <w:r>
        <w:rPr>
          <w:rFonts w:ascii="Times New Roman" w:hAnsi="Times New Roman" w:cs="Times New Roman"/>
          <w:sz w:val="24"/>
        </w:rPr>
        <w:t>CFC</w:t>
      </w:r>
      <w:r>
        <w:rPr>
          <w:rFonts w:ascii="Times New Roman" w:hAnsi="Times New Roman" w:cs="Times New Roman"/>
          <w:sz w:val="24"/>
        </w:rPr>
        <w:t>、</w:t>
      </w:r>
      <w:r>
        <w:rPr>
          <w:rFonts w:ascii="Times New Roman" w:hAnsi="Times New Roman" w:cs="Times New Roman"/>
          <w:sz w:val="24"/>
        </w:rPr>
        <w:t>HCFC</w:t>
      </w:r>
      <w:r>
        <w:rPr>
          <w:rFonts w:ascii="Times New Roman" w:hAnsi="Times New Roman" w:cs="Times New Roman"/>
          <w:sz w:val="24"/>
        </w:rPr>
        <w:t>等破坏臭氧层的工质。</w:t>
      </w:r>
    </w:p>
    <w:p w14:paraId="73541F6B"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）符合有害物质限制指令</w:t>
      </w:r>
      <w:r>
        <w:rPr>
          <w:rFonts w:ascii="Times New Roman" w:hAnsi="Times New Roman" w:cs="Times New Roman"/>
          <w:sz w:val="24"/>
        </w:rPr>
        <w:t>RoHS</w:t>
      </w:r>
      <w:r>
        <w:rPr>
          <w:rFonts w:ascii="Times New Roman" w:hAnsi="Times New Roman" w:cs="Times New Roman"/>
          <w:sz w:val="24"/>
        </w:rPr>
        <w:t>要求</w:t>
      </w:r>
      <w:r>
        <w:rPr>
          <w:rFonts w:ascii="Times New Roman" w:hAnsi="Times New Roman" w:cs="Times New Roman"/>
          <w:sz w:val="24"/>
        </w:rPr>
        <w:t>(</w:t>
      </w:r>
      <w:r>
        <w:rPr>
          <w:rFonts w:ascii="Times New Roman" w:hAnsi="Times New Roman" w:cs="Times New Roman"/>
          <w:sz w:val="24"/>
        </w:rPr>
        <w:t>需提供</w:t>
      </w:r>
      <w:r>
        <w:rPr>
          <w:rFonts w:ascii="Times New Roman" w:hAnsi="Times New Roman" w:cs="Times New Roman"/>
          <w:sz w:val="24"/>
        </w:rPr>
        <w:t>SGS</w:t>
      </w:r>
      <w:r>
        <w:rPr>
          <w:rFonts w:ascii="Times New Roman" w:hAnsi="Times New Roman" w:cs="Times New Roman"/>
          <w:sz w:val="24"/>
        </w:rPr>
        <w:t>检验报告</w:t>
      </w:r>
      <w:r>
        <w:rPr>
          <w:rFonts w:ascii="Times New Roman" w:hAnsi="Times New Roman" w:cs="Times New Roman"/>
          <w:sz w:val="24"/>
        </w:rPr>
        <w:t>)</w:t>
      </w:r>
      <w:r>
        <w:rPr>
          <w:rFonts w:ascii="Times New Roman" w:hAnsi="Times New Roman" w:cs="Times New Roman"/>
          <w:sz w:val="24"/>
        </w:rPr>
        <w:t>。</w:t>
      </w:r>
    </w:p>
    <w:p w14:paraId="0D6D850A"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）产品通过绿色卫士认证（或者产品的</w:t>
      </w:r>
      <w:r>
        <w:rPr>
          <w:rFonts w:ascii="Times New Roman" w:hAnsi="Times New Roman" w:cs="Times New Roman"/>
          <w:sz w:val="24"/>
        </w:rPr>
        <w:t>TVOC</w:t>
      </w:r>
      <w:r>
        <w:rPr>
          <w:rFonts w:ascii="Times New Roman" w:hAnsi="Times New Roman" w:cs="Times New Roman"/>
          <w:sz w:val="24"/>
        </w:rPr>
        <w:t>释放量</w:t>
      </w:r>
      <w:r>
        <w:rPr>
          <w:rFonts w:ascii="Times New Roman" w:hAnsi="Times New Roman" w:cs="Times New Roman"/>
          <w:sz w:val="24"/>
        </w:rPr>
        <w:t>≤0.22mg/m</w:t>
      </w:r>
      <w:r>
        <w:rPr>
          <w:rFonts w:ascii="Times New Roman" w:hAnsi="Times New Roman" w:cs="Times New Roman"/>
          <w:sz w:val="24"/>
          <w:vertAlign w:val="superscript"/>
        </w:rPr>
        <w:t>3</w:t>
      </w:r>
      <w:r>
        <w:rPr>
          <w:rFonts w:ascii="Times New Roman" w:hAnsi="Times New Roman" w:cs="Times New Roman"/>
          <w:sz w:val="24"/>
        </w:rPr>
        <w:t>）以保证室内良好的空气品质。</w:t>
      </w:r>
    </w:p>
    <w:p w14:paraId="0D01255E"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9</w:t>
      </w:r>
      <w:r>
        <w:rPr>
          <w:rFonts w:ascii="Times New Roman" w:hAnsi="Times New Roman" w:cs="Times New Roman"/>
          <w:sz w:val="24"/>
        </w:rPr>
        <w:t>）通过</w:t>
      </w:r>
      <w:r>
        <w:rPr>
          <w:rFonts w:ascii="Times New Roman" w:hAnsi="Times New Roman" w:cs="Times New Roman"/>
          <w:sz w:val="24"/>
        </w:rPr>
        <w:t>UL</w:t>
      </w:r>
      <w:r>
        <w:rPr>
          <w:rFonts w:ascii="Times New Roman" w:hAnsi="Times New Roman" w:cs="Times New Roman"/>
          <w:sz w:val="24"/>
        </w:rPr>
        <w:t>环保产品声明认证（</w:t>
      </w:r>
      <w:r>
        <w:rPr>
          <w:rFonts w:ascii="Times New Roman" w:hAnsi="Times New Roman" w:cs="Times New Roman"/>
          <w:sz w:val="24"/>
        </w:rPr>
        <w:t>EPD</w:t>
      </w:r>
      <w:r>
        <w:rPr>
          <w:rFonts w:ascii="Times New Roman" w:hAnsi="Times New Roman" w:cs="Times New Roman"/>
          <w:sz w:val="24"/>
        </w:rPr>
        <w:t>）。</w:t>
      </w:r>
    </w:p>
    <w:p w14:paraId="5F7FB892"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）品牌参照或相当于或优于以下厂家的产品：</w:t>
      </w:r>
    </w:p>
    <w:p w14:paraId="66694BD2" w14:textId="77777777" w:rsidR="001C433A" w:rsidRDefault="006C4373">
      <w:pPr>
        <w:spacing w:line="360" w:lineRule="auto"/>
        <w:ind w:firstLineChars="500" w:firstLine="1200"/>
        <w:rPr>
          <w:rFonts w:ascii="Times New Roman" w:hAnsi="Times New Roman" w:cs="Times New Roman"/>
          <w:sz w:val="24"/>
        </w:rPr>
      </w:pPr>
      <w:r>
        <w:rPr>
          <w:rFonts w:ascii="Times New Roman" w:hAnsi="Times New Roman" w:cs="Times New Roman"/>
          <w:sz w:val="24"/>
        </w:rPr>
        <w:t>赢胜节能集团有限公司</w:t>
      </w:r>
    </w:p>
    <w:p w14:paraId="4CB609B2" w14:textId="77777777" w:rsidR="001C433A" w:rsidRDefault="006C4373">
      <w:pPr>
        <w:spacing w:line="360" w:lineRule="auto"/>
        <w:ind w:firstLineChars="500" w:firstLine="1200"/>
        <w:rPr>
          <w:rFonts w:ascii="Times New Roman" w:hAnsi="Times New Roman" w:cs="Times New Roman"/>
          <w:sz w:val="24"/>
        </w:rPr>
      </w:pPr>
      <w:r>
        <w:rPr>
          <w:rFonts w:ascii="Times New Roman" w:hAnsi="Times New Roman" w:cs="Times New Roman"/>
          <w:sz w:val="24"/>
        </w:rPr>
        <w:t>华美节能科技集团有限公司</w:t>
      </w:r>
    </w:p>
    <w:p w14:paraId="0F4B5449" w14:textId="77777777" w:rsidR="001C433A" w:rsidRDefault="006C4373">
      <w:pPr>
        <w:spacing w:line="360" w:lineRule="auto"/>
        <w:ind w:firstLineChars="500" w:firstLine="1200"/>
        <w:rPr>
          <w:rFonts w:ascii="Times New Roman" w:hAnsi="Times New Roman" w:cs="Times New Roman"/>
          <w:sz w:val="24"/>
        </w:rPr>
      </w:pPr>
      <w:r>
        <w:rPr>
          <w:rFonts w:ascii="Times New Roman" w:hAnsi="Times New Roman" w:cs="Times New Roman"/>
          <w:sz w:val="24"/>
        </w:rPr>
        <w:t>神州节能科技集团有限公司</w:t>
      </w:r>
    </w:p>
    <w:p w14:paraId="4AA4B0EC" w14:textId="77777777" w:rsidR="001C433A" w:rsidRDefault="001C433A" w:rsidP="001405C2">
      <w:pPr>
        <w:spacing w:line="360" w:lineRule="auto"/>
        <w:ind w:firstLineChars="400" w:firstLine="1124"/>
        <w:rPr>
          <w:rFonts w:ascii="Times New Roman" w:hAnsi="Times New Roman" w:cs="Times New Roman"/>
          <w:b/>
          <w:sz w:val="28"/>
          <w:szCs w:val="28"/>
        </w:rPr>
      </w:pPr>
    </w:p>
    <w:p w14:paraId="039CFA51" w14:textId="77777777" w:rsidR="001C433A" w:rsidRDefault="006C4373">
      <w:pPr>
        <w:spacing w:line="360" w:lineRule="auto"/>
        <w:outlineLvl w:val="0"/>
        <w:rPr>
          <w:rFonts w:ascii="Times New Roman" w:hAnsi="Times New Roman" w:cs="Times New Roman"/>
          <w:sz w:val="28"/>
          <w:szCs w:val="28"/>
        </w:rPr>
      </w:pPr>
      <w:bookmarkStart w:id="168" w:name="_Toc4256"/>
      <w:bookmarkStart w:id="169" w:name="_Toc22277"/>
      <w:bookmarkStart w:id="170" w:name="_Toc5294"/>
      <w:r>
        <w:rPr>
          <w:rFonts w:ascii="Times New Roman" w:hAnsi="Times New Roman" w:cs="Times New Roman"/>
          <w:b/>
          <w:sz w:val="28"/>
          <w:szCs w:val="28"/>
        </w:rPr>
        <w:t xml:space="preserve">18 </w:t>
      </w:r>
      <w:r>
        <w:rPr>
          <w:rFonts w:ascii="Times New Roman" w:hAnsi="Times New Roman" w:cs="Times New Roman"/>
          <w:b/>
          <w:sz w:val="28"/>
          <w:szCs w:val="28"/>
        </w:rPr>
        <w:t>电气</w:t>
      </w:r>
      <w:bookmarkEnd w:id="168"/>
      <w:bookmarkEnd w:id="169"/>
      <w:bookmarkEnd w:id="170"/>
    </w:p>
    <w:p w14:paraId="52696A7A" w14:textId="77777777" w:rsidR="001C433A" w:rsidRDefault="006C4373">
      <w:pPr>
        <w:spacing w:line="360" w:lineRule="auto"/>
        <w:rPr>
          <w:rFonts w:ascii="Times New Roman" w:hAnsi="Times New Roman" w:cs="Times New Roman"/>
          <w:b/>
          <w:sz w:val="24"/>
        </w:rPr>
      </w:pPr>
      <w:r>
        <w:rPr>
          <w:rFonts w:ascii="Times New Roman" w:hAnsi="Times New Roman" w:cs="Times New Roman"/>
          <w:b/>
          <w:sz w:val="24"/>
        </w:rPr>
        <w:t xml:space="preserve">18.1 </w:t>
      </w:r>
      <w:r>
        <w:rPr>
          <w:rFonts w:ascii="Times New Roman" w:hAnsi="Times New Roman" w:cs="Times New Roman"/>
          <w:b/>
          <w:sz w:val="24"/>
        </w:rPr>
        <w:t>配电箱（柜）</w:t>
      </w:r>
    </w:p>
    <w:p w14:paraId="4D52541B" w14:textId="77777777" w:rsidR="001C433A" w:rsidRDefault="006C4373">
      <w:pPr>
        <w:spacing w:line="360" w:lineRule="auto"/>
        <w:rPr>
          <w:rFonts w:ascii="Times New Roman" w:hAnsi="Times New Roman" w:cs="Times New Roman"/>
          <w:b/>
          <w:sz w:val="24"/>
          <w:szCs w:val="24"/>
          <w:shd w:val="clear" w:color="auto" w:fill="FFFFFF"/>
        </w:rPr>
      </w:pPr>
      <w:bookmarkStart w:id="171" w:name="_bookmark20"/>
      <w:bookmarkEnd w:id="171"/>
      <w:r>
        <w:rPr>
          <w:rFonts w:ascii="Times New Roman" w:hAnsi="Times New Roman" w:cs="Times New Roman"/>
          <w:b/>
          <w:sz w:val="24"/>
          <w:szCs w:val="24"/>
          <w:shd w:val="clear" w:color="auto" w:fill="FFFFFF"/>
        </w:rPr>
        <w:t>18.1.1</w:t>
      </w:r>
      <w:r>
        <w:rPr>
          <w:rFonts w:ascii="Times New Roman" w:hAnsi="Times New Roman" w:cs="Times New Roman"/>
          <w:b/>
          <w:sz w:val="24"/>
          <w:szCs w:val="24"/>
          <w:shd w:val="clear" w:color="auto" w:fill="FFFFFF"/>
        </w:rPr>
        <w:t>一般要求</w:t>
      </w:r>
    </w:p>
    <w:p w14:paraId="443101D9"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）具有不少于五年制造同类产品的经验，并且持有本系统的</w:t>
      </w:r>
      <w:r>
        <w:rPr>
          <w:rFonts w:ascii="Times New Roman" w:hAnsi="Times New Roman" w:cs="Times New Roman"/>
          <w:sz w:val="24"/>
        </w:rPr>
        <w:t xml:space="preserve"> ISO9000 </w:t>
      </w:r>
      <w:r>
        <w:rPr>
          <w:rFonts w:ascii="Times New Roman" w:hAnsi="Times New Roman" w:cs="Times New Roman"/>
          <w:sz w:val="24"/>
        </w:rPr>
        <w:t>系列认证证书</w:t>
      </w:r>
      <w:r>
        <w:rPr>
          <w:rFonts w:ascii="Times New Roman" w:hAnsi="Times New Roman" w:cs="Times New Roman"/>
          <w:sz w:val="24"/>
        </w:rPr>
        <w:t>(</w:t>
      </w:r>
      <w:r>
        <w:rPr>
          <w:rFonts w:ascii="Times New Roman" w:hAnsi="Times New Roman" w:cs="Times New Roman"/>
          <w:sz w:val="24"/>
        </w:rPr>
        <w:t>附复印件</w:t>
      </w:r>
      <w:r>
        <w:rPr>
          <w:rFonts w:ascii="Times New Roman" w:hAnsi="Times New Roman" w:cs="Times New Roman"/>
          <w:sz w:val="24"/>
        </w:rPr>
        <w:t>)</w:t>
      </w:r>
      <w:r>
        <w:rPr>
          <w:rFonts w:ascii="Times New Roman" w:hAnsi="Times New Roman" w:cs="Times New Roman"/>
          <w:sz w:val="24"/>
        </w:rPr>
        <w:t>。配电箱应取得</w:t>
      </w:r>
      <w:r>
        <w:rPr>
          <w:rFonts w:ascii="Times New Roman" w:hAnsi="Times New Roman" w:cs="Times New Roman"/>
          <w:sz w:val="24"/>
        </w:rPr>
        <w:t xml:space="preserve"> 3C </w:t>
      </w:r>
      <w:r>
        <w:rPr>
          <w:rFonts w:ascii="Times New Roman" w:hAnsi="Times New Roman" w:cs="Times New Roman"/>
          <w:sz w:val="24"/>
        </w:rPr>
        <w:t>认证並提供相应证书</w:t>
      </w:r>
    </w:p>
    <w:p w14:paraId="1631A9AC"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）一切设备、材料和工艺应符合相应的国家标准及规范、国际标准。</w:t>
      </w:r>
    </w:p>
    <w:p w14:paraId="22169641"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lastRenderedPageBreak/>
        <w:t>（</w:t>
      </w:r>
      <w:r>
        <w:rPr>
          <w:rFonts w:ascii="Times New Roman" w:hAnsi="Times New Roman" w:cs="Times New Roman"/>
          <w:sz w:val="24"/>
        </w:rPr>
        <w:t>3</w:t>
      </w:r>
      <w:r>
        <w:rPr>
          <w:rFonts w:ascii="Times New Roman" w:hAnsi="Times New Roman" w:cs="Times New Roman"/>
          <w:sz w:val="24"/>
        </w:rPr>
        <w:t>）配电箱的加工、制造由厂家直接生产，不得对外委托。</w:t>
      </w:r>
    </w:p>
    <w:p w14:paraId="7CF65E49"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）配电箱配套的各种部件，如厂家不能生产，由厂家直接到生产厂订货，供货厂不得委托第三方转供。</w:t>
      </w:r>
    </w:p>
    <w:p w14:paraId="444B8A2A"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）厂家对外购部件进行入厂检验，并作为配电箱出厂检验内容，其检验内容随产品交招标方。</w:t>
      </w:r>
    </w:p>
    <w:p w14:paraId="74E377CC"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）生产及验收应符合国标</w:t>
      </w:r>
      <w:r>
        <w:rPr>
          <w:rFonts w:ascii="Times New Roman" w:hAnsi="Times New Roman" w:cs="Times New Roman"/>
          <w:sz w:val="24"/>
        </w:rPr>
        <w:t xml:space="preserve"> GBT7251.3-2017 </w:t>
      </w:r>
      <w:r>
        <w:rPr>
          <w:rFonts w:ascii="Times New Roman" w:hAnsi="Times New Roman" w:cs="Times New Roman"/>
          <w:sz w:val="24"/>
        </w:rPr>
        <w:t>及</w:t>
      </w:r>
      <w:r>
        <w:rPr>
          <w:rFonts w:ascii="Times New Roman" w:hAnsi="Times New Roman" w:cs="Times New Roman"/>
          <w:sz w:val="24"/>
        </w:rPr>
        <w:t xml:space="preserve"> GB17466</w:t>
      </w:r>
      <w:r>
        <w:rPr>
          <w:rFonts w:ascii="Times New Roman" w:hAnsi="Times New Roman" w:cs="Times New Roman"/>
          <w:sz w:val="24"/>
        </w:rPr>
        <w:t>。</w:t>
      </w:r>
    </w:p>
    <w:p w14:paraId="46DF01FC"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）使用环境</w:t>
      </w:r>
    </w:p>
    <w:p w14:paraId="37654837" w14:textId="77777777" w:rsidR="001C433A" w:rsidRDefault="006C4373" w:rsidP="001A1604">
      <w:pPr>
        <w:numPr>
          <w:ilvl w:val="1"/>
          <w:numId w:val="33"/>
        </w:numPr>
        <w:tabs>
          <w:tab w:val="left" w:pos="1712"/>
          <w:tab w:val="left" w:pos="1713"/>
        </w:tabs>
        <w:autoSpaceDE w:val="0"/>
        <w:autoSpaceDN w:val="0"/>
        <w:spacing w:before="139"/>
        <w:ind w:left="567" w:hanging="364"/>
        <w:jc w:val="left"/>
        <w:rPr>
          <w:rFonts w:ascii="Times New Roman" w:hAnsi="Times New Roman" w:cs="Times New Roman"/>
          <w:sz w:val="24"/>
          <w:szCs w:val="24"/>
        </w:rPr>
      </w:pPr>
      <w:r>
        <w:rPr>
          <w:rFonts w:ascii="Times New Roman" w:hAnsi="Times New Roman" w:cs="Times New Roman"/>
          <w:sz w:val="24"/>
          <w:szCs w:val="24"/>
        </w:rPr>
        <w:t>海拔高度：</w:t>
      </w:r>
      <w:r>
        <w:rPr>
          <w:rFonts w:ascii="Times New Roman" w:hAnsi="Times New Roman" w:cs="Times New Roman"/>
          <w:sz w:val="24"/>
          <w:szCs w:val="24"/>
        </w:rPr>
        <w:t>≤1000m</w:t>
      </w:r>
    </w:p>
    <w:p w14:paraId="7F672480" w14:textId="77777777" w:rsidR="001C433A" w:rsidRDefault="006C4373" w:rsidP="001A1604">
      <w:pPr>
        <w:numPr>
          <w:ilvl w:val="1"/>
          <w:numId w:val="33"/>
        </w:numPr>
        <w:tabs>
          <w:tab w:val="left" w:pos="1712"/>
          <w:tab w:val="left" w:pos="1713"/>
        </w:tabs>
        <w:autoSpaceDE w:val="0"/>
        <w:autoSpaceDN w:val="0"/>
        <w:spacing w:before="138"/>
        <w:ind w:left="567" w:hanging="364"/>
        <w:jc w:val="left"/>
        <w:rPr>
          <w:rFonts w:ascii="Times New Roman" w:hAnsi="Times New Roman" w:cs="Times New Roman"/>
          <w:sz w:val="24"/>
          <w:szCs w:val="24"/>
        </w:rPr>
      </w:pPr>
      <w:r>
        <w:rPr>
          <w:rFonts w:ascii="Times New Roman" w:hAnsi="Times New Roman" w:cs="Times New Roman"/>
          <w:spacing w:val="-4"/>
          <w:sz w:val="24"/>
          <w:szCs w:val="24"/>
        </w:rPr>
        <w:t>相对湿度：日平均值不大于</w:t>
      </w:r>
      <w:r>
        <w:rPr>
          <w:rFonts w:ascii="Times New Roman" w:hAnsi="Times New Roman" w:cs="Times New Roman"/>
          <w:spacing w:val="-4"/>
          <w:sz w:val="24"/>
          <w:szCs w:val="24"/>
        </w:rPr>
        <w:t xml:space="preserve"> </w:t>
      </w:r>
      <w:r>
        <w:rPr>
          <w:rFonts w:ascii="Times New Roman" w:hAnsi="Times New Roman" w:cs="Times New Roman"/>
          <w:sz w:val="24"/>
          <w:szCs w:val="24"/>
        </w:rPr>
        <w:t>95</w:t>
      </w:r>
      <w:r>
        <w:rPr>
          <w:rFonts w:ascii="Times New Roman" w:hAnsi="Times New Roman" w:cs="Times New Roman"/>
          <w:spacing w:val="-6"/>
          <w:sz w:val="24"/>
          <w:szCs w:val="24"/>
        </w:rPr>
        <w:t>%</w:t>
      </w:r>
      <w:r>
        <w:rPr>
          <w:rFonts w:ascii="Times New Roman" w:hAnsi="Times New Roman" w:cs="Times New Roman"/>
          <w:spacing w:val="-6"/>
          <w:sz w:val="24"/>
          <w:szCs w:val="24"/>
        </w:rPr>
        <w:t>；月平均值不大于</w:t>
      </w:r>
      <w:r>
        <w:rPr>
          <w:rFonts w:ascii="Times New Roman" w:hAnsi="Times New Roman" w:cs="Times New Roman"/>
          <w:spacing w:val="-6"/>
          <w:sz w:val="24"/>
          <w:szCs w:val="24"/>
        </w:rPr>
        <w:t xml:space="preserve"> </w:t>
      </w:r>
      <w:r>
        <w:rPr>
          <w:rFonts w:ascii="Times New Roman" w:hAnsi="Times New Roman" w:cs="Times New Roman"/>
          <w:sz w:val="24"/>
          <w:szCs w:val="24"/>
        </w:rPr>
        <w:t>90%</w:t>
      </w:r>
      <w:r>
        <w:rPr>
          <w:rFonts w:ascii="Times New Roman" w:hAnsi="Times New Roman" w:cs="Times New Roman"/>
          <w:sz w:val="24"/>
          <w:szCs w:val="24"/>
        </w:rPr>
        <w:t>（</w:t>
      </w:r>
      <w:r>
        <w:rPr>
          <w:rFonts w:ascii="Times New Roman" w:hAnsi="Times New Roman" w:cs="Times New Roman"/>
          <w:sz w:val="24"/>
          <w:szCs w:val="24"/>
        </w:rPr>
        <w:t>25</w:t>
      </w:r>
      <w:r>
        <w:rPr>
          <w:rFonts w:ascii="Times New Roman" w:hAnsi="Times New Roman" w:cs="Times New Roman"/>
          <w:sz w:val="24"/>
          <w:szCs w:val="24"/>
        </w:rPr>
        <w:t>C</w:t>
      </w:r>
      <w:r>
        <w:rPr>
          <w:rFonts w:ascii="Times New Roman" w:hAnsi="Times New Roman" w:cs="Times New Roman"/>
          <w:sz w:val="24"/>
          <w:szCs w:val="24"/>
        </w:rPr>
        <w:t>），有凝露的情况发生。</w:t>
      </w:r>
    </w:p>
    <w:p w14:paraId="436E6A79" w14:textId="77777777" w:rsidR="001C433A" w:rsidRDefault="006C4373" w:rsidP="001A1604">
      <w:pPr>
        <w:numPr>
          <w:ilvl w:val="1"/>
          <w:numId w:val="33"/>
        </w:numPr>
        <w:tabs>
          <w:tab w:val="left" w:pos="1712"/>
          <w:tab w:val="left" w:pos="1713"/>
        </w:tabs>
        <w:autoSpaceDE w:val="0"/>
        <w:autoSpaceDN w:val="0"/>
        <w:spacing w:before="141"/>
        <w:ind w:left="567" w:hanging="364"/>
        <w:jc w:val="left"/>
        <w:rPr>
          <w:rFonts w:ascii="Times New Roman" w:hAnsi="Times New Roman" w:cs="Times New Roman"/>
          <w:sz w:val="24"/>
          <w:szCs w:val="24"/>
        </w:rPr>
      </w:pPr>
      <w:r>
        <w:rPr>
          <w:rFonts w:ascii="Times New Roman" w:hAnsi="Times New Roman" w:cs="Times New Roman"/>
          <w:sz w:val="24"/>
          <w:szCs w:val="24"/>
        </w:rPr>
        <w:t>环境温度：</w:t>
      </w:r>
      <w:r>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hint="eastAsia"/>
          <w:sz w:val="24"/>
          <w:szCs w:val="24"/>
        </w:rPr>
        <w:t>0</w:t>
      </w:r>
      <w:r>
        <w:rPr>
          <w:rFonts w:ascii="Times New Roman" w:hAnsi="Times New Roman" w:cs="Times New Roman"/>
          <w:sz w:val="24"/>
          <w:szCs w:val="24"/>
        </w:rPr>
        <w:t>℃</w:t>
      </w:r>
      <w:r>
        <w:rPr>
          <w:rFonts w:ascii="Times New Roman" w:hAnsi="Times New Roman" w:cs="Times New Roman"/>
          <w:sz w:val="24"/>
          <w:szCs w:val="24"/>
        </w:rPr>
        <w:t>。</w:t>
      </w:r>
    </w:p>
    <w:p w14:paraId="5ABF3CE2" w14:textId="77777777" w:rsidR="001C433A" w:rsidRDefault="006C4373" w:rsidP="001A1604">
      <w:pPr>
        <w:numPr>
          <w:ilvl w:val="1"/>
          <w:numId w:val="33"/>
        </w:numPr>
        <w:tabs>
          <w:tab w:val="left" w:pos="1712"/>
          <w:tab w:val="left" w:pos="1713"/>
        </w:tabs>
        <w:autoSpaceDE w:val="0"/>
        <w:autoSpaceDN w:val="0"/>
        <w:spacing w:before="139"/>
        <w:ind w:left="567" w:hanging="364"/>
        <w:jc w:val="left"/>
        <w:rPr>
          <w:rFonts w:ascii="Times New Roman" w:hAnsi="Times New Roman" w:cs="Times New Roman"/>
          <w:sz w:val="24"/>
          <w:szCs w:val="24"/>
        </w:rPr>
      </w:pPr>
      <w:r>
        <w:rPr>
          <w:rFonts w:ascii="Times New Roman" w:hAnsi="Times New Roman" w:cs="Times New Roman"/>
          <w:sz w:val="24"/>
          <w:szCs w:val="24"/>
        </w:rPr>
        <w:t>地震烈度</w:t>
      </w:r>
      <w:r>
        <w:rPr>
          <w:rFonts w:ascii="Times New Roman" w:hAnsi="Times New Roman" w:cs="Times New Roman"/>
          <w:sz w:val="24"/>
          <w:szCs w:val="24"/>
        </w:rPr>
        <w:t>≤7</w:t>
      </w:r>
      <w:r>
        <w:rPr>
          <w:rFonts w:ascii="Times New Roman" w:hAnsi="Times New Roman" w:cs="Times New Roman"/>
          <w:spacing w:val="-8"/>
          <w:sz w:val="24"/>
          <w:szCs w:val="24"/>
        </w:rPr>
        <w:t xml:space="preserve"> </w:t>
      </w:r>
      <w:r>
        <w:rPr>
          <w:rFonts w:ascii="Times New Roman" w:hAnsi="Times New Roman" w:cs="Times New Roman"/>
          <w:spacing w:val="-8"/>
          <w:sz w:val="24"/>
          <w:szCs w:val="24"/>
        </w:rPr>
        <w:t>度，属于构造较稳定区。</w:t>
      </w:r>
    </w:p>
    <w:p w14:paraId="5FEDC9CE" w14:textId="77777777" w:rsidR="001C433A" w:rsidRDefault="006C4373" w:rsidP="001A1604">
      <w:pPr>
        <w:numPr>
          <w:ilvl w:val="1"/>
          <w:numId w:val="33"/>
        </w:numPr>
        <w:tabs>
          <w:tab w:val="left" w:pos="1712"/>
          <w:tab w:val="left" w:pos="1713"/>
        </w:tabs>
        <w:autoSpaceDE w:val="0"/>
        <w:autoSpaceDN w:val="0"/>
        <w:spacing w:before="138"/>
        <w:ind w:left="567" w:hanging="364"/>
        <w:jc w:val="left"/>
        <w:rPr>
          <w:rFonts w:ascii="Times New Roman" w:hAnsi="Times New Roman" w:cs="Times New Roman"/>
          <w:sz w:val="24"/>
          <w:szCs w:val="24"/>
        </w:rPr>
      </w:pPr>
      <w:r>
        <w:rPr>
          <w:rFonts w:ascii="Times New Roman" w:hAnsi="Times New Roman" w:cs="Times New Roman"/>
          <w:sz w:val="24"/>
          <w:szCs w:val="24"/>
        </w:rPr>
        <w:t>雷暴日：</w:t>
      </w:r>
      <w:r>
        <w:rPr>
          <w:rFonts w:ascii="Times New Roman" w:hAnsi="Times New Roman" w:cs="Times New Roman"/>
          <w:sz w:val="24"/>
          <w:szCs w:val="24"/>
        </w:rPr>
        <w:t>90</w:t>
      </w:r>
      <w:r>
        <w:rPr>
          <w:rFonts w:ascii="Times New Roman" w:hAnsi="Times New Roman" w:cs="Times New Roman"/>
          <w:spacing w:val="-27"/>
          <w:sz w:val="24"/>
          <w:szCs w:val="24"/>
        </w:rPr>
        <w:t xml:space="preserve"> </w:t>
      </w:r>
      <w:r>
        <w:rPr>
          <w:rFonts w:ascii="Times New Roman" w:hAnsi="Times New Roman" w:cs="Times New Roman"/>
          <w:spacing w:val="-27"/>
          <w:sz w:val="24"/>
          <w:szCs w:val="24"/>
        </w:rPr>
        <w:t>日</w:t>
      </w:r>
      <w:r>
        <w:rPr>
          <w:rFonts w:ascii="Times New Roman" w:hAnsi="Times New Roman" w:cs="Times New Roman"/>
          <w:sz w:val="24"/>
          <w:szCs w:val="24"/>
        </w:rPr>
        <w:t>/</w:t>
      </w:r>
      <w:r>
        <w:rPr>
          <w:rFonts w:ascii="Times New Roman" w:hAnsi="Times New Roman" w:cs="Times New Roman"/>
          <w:sz w:val="24"/>
          <w:szCs w:val="24"/>
        </w:rPr>
        <w:t>年。</w:t>
      </w:r>
    </w:p>
    <w:p w14:paraId="578D94C4" w14:textId="77777777" w:rsidR="001C433A" w:rsidRDefault="006C4373" w:rsidP="001A1604">
      <w:pPr>
        <w:numPr>
          <w:ilvl w:val="1"/>
          <w:numId w:val="33"/>
        </w:numPr>
        <w:tabs>
          <w:tab w:val="left" w:pos="1712"/>
          <w:tab w:val="left" w:pos="1713"/>
        </w:tabs>
        <w:autoSpaceDE w:val="0"/>
        <w:autoSpaceDN w:val="0"/>
        <w:spacing w:before="139"/>
        <w:ind w:left="567" w:hanging="364"/>
        <w:jc w:val="left"/>
        <w:rPr>
          <w:rFonts w:ascii="Times New Roman" w:hAnsi="Times New Roman" w:cs="Times New Roman"/>
          <w:sz w:val="24"/>
          <w:szCs w:val="24"/>
        </w:rPr>
      </w:pPr>
      <w:r>
        <w:rPr>
          <w:rFonts w:ascii="Times New Roman" w:hAnsi="Times New Roman" w:cs="Times New Roman"/>
          <w:sz w:val="24"/>
          <w:szCs w:val="24"/>
        </w:rPr>
        <w:t>所采购的电气设备必须适合在上述自然环境下正常、安全使用。</w:t>
      </w:r>
    </w:p>
    <w:p w14:paraId="040F19A0" w14:textId="77777777" w:rsidR="001C433A" w:rsidRDefault="006C4373">
      <w:pPr>
        <w:autoSpaceDE w:val="0"/>
        <w:autoSpaceDN w:val="0"/>
        <w:spacing w:before="139"/>
        <w:jc w:val="left"/>
        <w:rPr>
          <w:rFonts w:ascii="Times New Roman" w:hAnsi="Times New Roman" w:cs="Times New Roman"/>
          <w:sz w:val="24"/>
          <w:szCs w:val="24"/>
        </w:rPr>
      </w:pPr>
      <w:r>
        <w:rPr>
          <w:rFonts w:ascii="Times New Roman" w:hAnsi="Times New Roman" w:cs="Times New Roman"/>
          <w:sz w:val="24"/>
        </w:rPr>
        <w:t>（</w:t>
      </w:r>
      <w:r>
        <w:rPr>
          <w:rFonts w:ascii="Times New Roman" w:hAnsi="Times New Roman" w:cs="Times New Roman"/>
          <w:sz w:val="24"/>
          <w:szCs w:val="24"/>
        </w:rPr>
        <w:t>8</w:t>
      </w:r>
      <w:r>
        <w:rPr>
          <w:rFonts w:ascii="Times New Roman" w:hAnsi="Times New Roman" w:cs="Times New Roman"/>
          <w:sz w:val="24"/>
          <w:szCs w:val="24"/>
        </w:rPr>
        <w:t>）整体技术要求</w:t>
      </w:r>
    </w:p>
    <w:p w14:paraId="458AB472" w14:textId="77777777" w:rsidR="001C433A" w:rsidRDefault="006C4373" w:rsidP="001A1604">
      <w:pPr>
        <w:numPr>
          <w:ilvl w:val="1"/>
          <w:numId w:val="33"/>
        </w:numPr>
        <w:tabs>
          <w:tab w:val="left" w:pos="1712"/>
          <w:tab w:val="left" w:pos="1713"/>
        </w:tabs>
        <w:autoSpaceDE w:val="0"/>
        <w:autoSpaceDN w:val="0"/>
        <w:spacing w:before="142"/>
        <w:ind w:left="567" w:hanging="364"/>
        <w:jc w:val="left"/>
        <w:rPr>
          <w:rFonts w:ascii="Times New Roman" w:hAnsi="Times New Roman" w:cs="Times New Roman"/>
          <w:sz w:val="24"/>
          <w:szCs w:val="24"/>
        </w:rPr>
      </w:pPr>
      <w:r>
        <w:rPr>
          <w:rFonts w:ascii="Times New Roman" w:hAnsi="Times New Roman" w:cs="Times New Roman"/>
          <w:sz w:val="24"/>
          <w:szCs w:val="24"/>
        </w:rPr>
        <w:t>额定工作电压：</w:t>
      </w:r>
      <w:r>
        <w:rPr>
          <w:rFonts w:ascii="Times New Roman" w:hAnsi="Times New Roman" w:cs="Times New Roman"/>
          <w:sz w:val="24"/>
          <w:szCs w:val="24"/>
        </w:rPr>
        <w:t>AC400V</w:t>
      </w:r>
      <w:r>
        <w:rPr>
          <w:rFonts w:ascii="Times New Roman" w:hAnsi="Times New Roman" w:cs="Times New Roman"/>
          <w:sz w:val="24"/>
          <w:szCs w:val="24"/>
        </w:rPr>
        <w:t>。</w:t>
      </w:r>
    </w:p>
    <w:p w14:paraId="618FBF51" w14:textId="77777777" w:rsidR="001C433A" w:rsidRDefault="006C4373" w:rsidP="001A1604">
      <w:pPr>
        <w:numPr>
          <w:ilvl w:val="1"/>
          <w:numId w:val="33"/>
        </w:numPr>
        <w:tabs>
          <w:tab w:val="left" w:pos="1712"/>
          <w:tab w:val="left" w:pos="1713"/>
        </w:tabs>
        <w:autoSpaceDE w:val="0"/>
        <w:autoSpaceDN w:val="0"/>
        <w:spacing w:before="142"/>
        <w:ind w:left="567" w:hanging="364"/>
        <w:jc w:val="left"/>
        <w:rPr>
          <w:rFonts w:ascii="Times New Roman" w:hAnsi="Times New Roman" w:cs="Times New Roman"/>
          <w:sz w:val="24"/>
          <w:szCs w:val="24"/>
        </w:rPr>
      </w:pPr>
      <w:r>
        <w:rPr>
          <w:rFonts w:ascii="Times New Roman" w:hAnsi="Times New Roman" w:cs="Times New Roman"/>
          <w:sz w:val="24"/>
          <w:szCs w:val="24"/>
        </w:rPr>
        <w:t>额定绝缘电压：</w:t>
      </w:r>
      <w:r>
        <w:rPr>
          <w:rFonts w:ascii="Times New Roman" w:hAnsi="Times New Roman" w:cs="Times New Roman"/>
          <w:sz w:val="24"/>
          <w:szCs w:val="24"/>
        </w:rPr>
        <w:t>AC690V</w:t>
      </w:r>
      <w:r>
        <w:rPr>
          <w:rFonts w:ascii="Times New Roman" w:hAnsi="Times New Roman" w:cs="Times New Roman"/>
          <w:sz w:val="24"/>
          <w:szCs w:val="24"/>
        </w:rPr>
        <w:t>。</w:t>
      </w:r>
    </w:p>
    <w:p w14:paraId="51CEED6C" w14:textId="77777777" w:rsidR="001C433A" w:rsidRDefault="006C4373" w:rsidP="001A1604">
      <w:pPr>
        <w:numPr>
          <w:ilvl w:val="1"/>
          <w:numId w:val="33"/>
        </w:numPr>
        <w:tabs>
          <w:tab w:val="left" w:pos="1712"/>
          <w:tab w:val="left" w:pos="1713"/>
        </w:tabs>
        <w:autoSpaceDE w:val="0"/>
        <w:autoSpaceDN w:val="0"/>
        <w:spacing w:before="142"/>
        <w:ind w:left="567" w:hanging="364"/>
        <w:jc w:val="left"/>
        <w:rPr>
          <w:rFonts w:ascii="Times New Roman" w:hAnsi="Times New Roman" w:cs="Times New Roman"/>
          <w:sz w:val="24"/>
          <w:szCs w:val="24"/>
        </w:rPr>
      </w:pPr>
      <w:r>
        <w:rPr>
          <w:rFonts w:ascii="Times New Roman" w:hAnsi="Times New Roman" w:cs="Times New Roman"/>
          <w:sz w:val="24"/>
          <w:szCs w:val="24"/>
        </w:rPr>
        <w:t>额定频率：</w:t>
      </w:r>
      <w:r>
        <w:rPr>
          <w:rFonts w:ascii="Times New Roman" w:hAnsi="Times New Roman" w:cs="Times New Roman"/>
          <w:sz w:val="24"/>
          <w:szCs w:val="24"/>
        </w:rPr>
        <w:t>50Hz</w:t>
      </w:r>
      <w:r>
        <w:rPr>
          <w:rFonts w:ascii="Times New Roman" w:hAnsi="Times New Roman" w:cs="Times New Roman"/>
          <w:sz w:val="24"/>
          <w:szCs w:val="24"/>
        </w:rPr>
        <w:t>。</w:t>
      </w:r>
    </w:p>
    <w:p w14:paraId="3C471CBF" w14:textId="77777777" w:rsidR="001C433A" w:rsidRDefault="006C4373" w:rsidP="001A1604">
      <w:pPr>
        <w:numPr>
          <w:ilvl w:val="1"/>
          <w:numId w:val="33"/>
        </w:numPr>
        <w:tabs>
          <w:tab w:val="left" w:pos="1712"/>
          <w:tab w:val="left" w:pos="1713"/>
        </w:tabs>
        <w:autoSpaceDE w:val="0"/>
        <w:autoSpaceDN w:val="0"/>
        <w:spacing w:before="142"/>
        <w:ind w:left="567" w:hanging="364"/>
        <w:jc w:val="left"/>
        <w:rPr>
          <w:rFonts w:ascii="Times New Roman" w:hAnsi="Times New Roman" w:cs="Times New Roman"/>
          <w:sz w:val="24"/>
          <w:szCs w:val="24"/>
        </w:rPr>
      </w:pPr>
      <w:r>
        <w:rPr>
          <w:rFonts w:ascii="Times New Roman" w:hAnsi="Times New Roman" w:cs="Times New Roman"/>
          <w:sz w:val="24"/>
          <w:szCs w:val="24"/>
        </w:rPr>
        <w:t>母线系统：三相五线制配电，中性母排和接地保护母排分别设置，彼此绝缘。</w:t>
      </w:r>
    </w:p>
    <w:p w14:paraId="0D4403FA" w14:textId="2DD43158" w:rsidR="001C433A" w:rsidRDefault="006C4373" w:rsidP="001A1604">
      <w:pPr>
        <w:numPr>
          <w:ilvl w:val="1"/>
          <w:numId w:val="33"/>
        </w:numPr>
        <w:tabs>
          <w:tab w:val="left" w:pos="1712"/>
          <w:tab w:val="left" w:pos="1713"/>
        </w:tabs>
        <w:autoSpaceDE w:val="0"/>
        <w:autoSpaceDN w:val="0"/>
        <w:spacing w:before="142"/>
        <w:ind w:left="567" w:hanging="364"/>
        <w:jc w:val="left"/>
        <w:rPr>
          <w:rFonts w:ascii="Times New Roman" w:hAnsi="Times New Roman" w:cs="Times New Roman"/>
          <w:sz w:val="24"/>
          <w:szCs w:val="24"/>
        </w:rPr>
      </w:pPr>
      <w:r>
        <w:rPr>
          <w:rFonts w:ascii="Times New Roman" w:hAnsi="Times New Roman" w:cs="Times New Roman"/>
          <w:sz w:val="24"/>
          <w:szCs w:val="24"/>
        </w:rPr>
        <w:t>防护等级：</w:t>
      </w:r>
      <w:r>
        <w:rPr>
          <w:rFonts w:ascii="Times New Roman" w:hAnsi="Times New Roman" w:cs="Times New Roman" w:hint="eastAsia"/>
          <w:sz w:val="24"/>
          <w:szCs w:val="24"/>
        </w:rPr>
        <w:t>室内</w:t>
      </w:r>
      <w:r>
        <w:rPr>
          <w:rFonts w:ascii="Times New Roman" w:hAnsi="Times New Roman" w:cs="Times New Roman"/>
          <w:sz w:val="24"/>
          <w:szCs w:val="24"/>
        </w:rPr>
        <w:t>外壳不低于</w:t>
      </w:r>
      <w:r>
        <w:rPr>
          <w:rFonts w:ascii="Times New Roman" w:hAnsi="Times New Roman" w:cs="Times New Roman"/>
          <w:sz w:val="24"/>
          <w:szCs w:val="24"/>
        </w:rPr>
        <w:t xml:space="preserve"> IP30</w:t>
      </w:r>
      <w:r>
        <w:rPr>
          <w:rFonts w:ascii="Times New Roman" w:hAnsi="Times New Roman" w:cs="Times New Roman" w:hint="eastAsia"/>
          <w:sz w:val="24"/>
          <w:szCs w:val="24"/>
        </w:rPr>
        <w:t>，室外外壳不低于</w:t>
      </w:r>
      <w:r>
        <w:rPr>
          <w:rFonts w:ascii="Times New Roman" w:hAnsi="Times New Roman" w:cs="Times New Roman" w:hint="eastAsia"/>
          <w:sz w:val="24"/>
          <w:szCs w:val="24"/>
        </w:rPr>
        <w:t>IP65</w:t>
      </w:r>
      <w:r>
        <w:rPr>
          <w:rFonts w:ascii="Times New Roman" w:hAnsi="Times New Roman" w:cs="Times New Roman"/>
          <w:sz w:val="24"/>
          <w:szCs w:val="24"/>
        </w:rPr>
        <w:t>具体详见图纸标注。</w:t>
      </w:r>
    </w:p>
    <w:p w14:paraId="4BDE7488" w14:textId="77777777" w:rsidR="001C433A" w:rsidRDefault="006C4373" w:rsidP="001A1604">
      <w:pPr>
        <w:numPr>
          <w:ilvl w:val="1"/>
          <w:numId w:val="33"/>
        </w:numPr>
        <w:tabs>
          <w:tab w:val="left" w:pos="1712"/>
          <w:tab w:val="left" w:pos="1713"/>
        </w:tabs>
        <w:autoSpaceDE w:val="0"/>
        <w:autoSpaceDN w:val="0"/>
        <w:spacing w:before="142"/>
        <w:ind w:left="567" w:hanging="364"/>
        <w:jc w:val="left"/>
        <w:rPr>
          <w:rFonts w:ascii="Times New Roman" w:hAnsi="Times New Roman" w:cs="Times New Roman"/>
          <w:sz w:val="24"/>
          <w:szCs w:val="24"/>
        </w:rPr>
      </w:pPr>
      <w:r>
        <w:rPr>
          <w:rFonts w:ascii="Times New Roman" w:hAnsi="Times New Roman" w:cs="Times New Roman"/>
          <w:sz w:val="24"/>
          <w:szCs w:val="24"/>
        </w:rPr>
        <w:t>辅助回路电压：</w:t>
      </w:r>
      <w:r>
        <w:rPr>
          <w:rFonts w:ascii="Times New Roman" w:hAnsi="Times New Roman" w:cs="Times New Roman"/>
          <w:sz w:val="24"/>
          <w:szCs w:val="24"/>
        </w:rPr>
        <w:t>AC220V</w:t>
      </w:r>
      <w:r>
        <w:rPr>
          <w:rFonts w:ascii="Times New Roman" w:hAnsi="Times New Roman" w:cs="Times New Roman"/>
          <w:sz w:val="24"/>
          <w:szCs w:val="24"/>
        </w:rPr>
        <w:t>。</w:t>
      </w:r>
    </w:p>
    <w:p w14:paraId="786869E6" w14:textId="77777777" w:rsidR="001C433A" w:rsidRDefault="006C4373" w:rsidP="001A1604">
      <w:pPr>
        <w:numPr>
          <w:ilvl w:val="1"/>
          <w:numId w:val="33"/>
        </w:numPr>
        <w:tabs>
          <w:tab w:val="left" w:pos="1712"/>
          <w:tab w:val="left" w:pos="1713"/>
        </w:tabs>
        <w:autoSpaceDE w:val="0"/>
        <w:autoSpaceDN w:val="0"/>
        <w:spacing w:before="142"/>
        <w:ind w:left="567" w:hanging="364"/>
        <w:jc w:val="left"/>
        <w:rPr>
          <w:rFonts w:ascii="Times New Roman" w:hAnsi="Times New Roman" w:cs="Times New Roman"/>
          <w:sz w:val="24"/>
          <w:szCs w:val="24"/>
        </w:rPr>
      </w:pPr>
      <w:r>
        <w:rPr>
          <w:rFonts w:ascii="Times New Roman" w:hAnsi="Times New Roman" w:cs="Times New Roman"/>
          <w:sz w:val="24"/>
          <w:szCs w:val="24"/>
        </w:rPr>
        <w:t>温升：按</w:t>
      </w:r>
      <w:r>
        <w:rPr>
          <w:rFonts w:ascii="Times New Roman" w:hAnsi="Times New Roman" w:cs="Times New Roman"/>
          <w:sz w:val="24"/>
          <w:szCs w:val="24"/>
        </w:rPr>
        <w:t xml:space="preserve"> IEC947-1 </w:t>
      </w:r>
      <w:r>
        <w:rPr>
          <w:rFonts w:ascii="Times New Roman" w:hAnsi="Times New Roman" w:cs="Times New Roman"/>
          <w:sz w:val="24"/>
          <w:szCs w:val="24"/>
        </w:rPr>
        <w:t>的有关规定。</w:t>
      </w:r>
    </w:p>
    <w:p w14:paraId="738DD8D6"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箱体：落地式箱体采用</w:t>
      </w:r>
      <w:r>
        <w:rPr>
          <w:rFonts w:ascii="Times New Roman" w:hAnsi="Times New Roman" w:cs="Times New Roman"/>
          <w:sz w:val="24"/>
          <w:szCs w:val="24"/>
        </w:rPr>
        <w:t xml:space="preserve"> 2.0mm </w:t>
      </w:r>
      <w:r>
        <w:rPr>
          <w:rFonts w:ascii="Times New Roman" w:hAnsi="Times New Roman" w:cs="Times New Roman"/>
          <w:sz w:val="24"/>
          <w:szCs w:val="24"/>
        </w:rPr>
        <w:t>厚、挂墙式箱体采用</w:t>
      </w:r>
      <w:r>
        <w:rPr>
          <w:rFonts w:ascii="Times New Roman" w:hAnsi="Times New Roman" w:cs="Times New Roman"/>
          <w:sz w:val="24"/>
          <w:szCs w:val="24"/>
        </w:rPr>
        <w:t xml:space="preserve"> 1.5mm </w:t>
      </w:r>
      <w:r>
        <w:rPr>
          <w:rFonts w:ascii="Times New Roman" w:hAnsi="Times New Roman" w:cs="Times New Roman"/>
          <w:sz w:val="24"/>
          <w:szCs w:val="24"/>
        </w:rPr>
        <w:t>厚防锈处理的优质电解钢板制造，环氧树脂静电喷涂（喷涂颜色需经甲方审批）。</w:t>
      </w:r>
    </w:p>
    <w:p w14:paraId="4395AA2E" w14:textId="77777777" w:rsidR="001C433A" w:rsidRDefault="006C4373" w:rsidP="001A1604">
      <w:pPr>
        <w:numPr>
          <w:ilvl w:val="1"/>
          <w:numId w:val="33"/>
        </w:numPr>
        <w:tabs>
          <w:tab w:val="left" w:pos="1712"/>
          <w:tab w:val="left" w:pos="1713"/>
        </w:tabs>
        <w:autoSpaceDE w:val="0"/>
        <w:autoSpaceDN w:val="0"/>
        <w:ind w:left="567" w:hanging="363"/>
        <w:jc w:val="left"/>
        <w:rPr>
          <w:rFonts w:ascii="Times New Roman" w:hAnsi="Times New Roman" w:cs="Times New Roman"/>
          <w:sz w:val="24"/>
          <w:szCs w:val="24"/>
        </w:rPr>
      </w:pPr>
      <w:r>
        <w:rPr>
          <w:rFonts w:ascii="Times New Roman" w:hAnsi="Times New Roman" w:cs="Times New Roman"/>
          <w:sz w:val="24"/>
          <w:szCs w:val="24"/>
        </w:rPr>
        <w:t>外型尺寸：制造商定型产品。箱体分落地式和挂墙式两种。</w:t>
      </w:r>
    </w:p>
    <w:p w14:paraId="65FF9388"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生产企业需通过</w:t>
      </w:r>
      <w:r>
        <w:rPr>
          <w:rFonts w:ascii="Times New Roman" w:hAnsi="Times New Roman" w:cs="Times New Roman"/>
          <w:sz w:val="24"/>
          <w:szCs w:val="24"/>
        </w:rPr>
        <w:t xml:space="preserve"> ISO9001:2000 </w:t>
      </w:r>
      <w:r>
        <w:rPr>
          <w:rFonts w:ascii="Times New Roman" w:hAnsi="Times New Roman" w:cs="Times New Roman"/>
          <w:sz w:val="24"/>
          <w:szCs w:val="24"/>
        </w:rPr>
        <w:t>质量管理体系认证。产品必须获国家强制性产品认证</w:t>
      </w:r>
      <w:r>
        <w:rPr>
          <w:rFonts w:ascii="Times New Roman" w:hAnsi="Times New Roman" w:cs="Times New Roman"/>
          <w:sz w:val="24"/>
          <w:szCs w:val="24"/>
        </w:rPr>
        <w:t xml:space="preserve"> 3C </w:t>
      </w:r>
      <w:r>
        <w:rPr>
          <w:rFonts w:ascii="Times New Roman" w:hAnsi="Times New Roman" w:cs="Times New Roman"/>
          <w:sz w:val="24"/>
          <w:szCs w:val="24"/>
        </w:rPr>
        <w:t>证书。</w:t>
      </w:r>
    </w:p>
    <w:p w14:paraId="722402C6"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hint="eastAsia"/>
          <w:sz w:val="24"/>
          <w:szCs w:val="24"/>
        </w:rPr>
        <w:t>配电柜需集成智能电表，可查看实时电流、电压、功率、电能等参数，可</w:t>
      </w:r>
      <w:r>
        <w:rPr>
          <w:rFonts w:ascii="Times New Roman" w:hAnsi="Times New Roman" w:cs="Times New Roman" w:hint="eastAsia"/>
          <w:sz w:val="24"/>
          <w:szCs w:val="24"/>
        </w:rPr>
        <w:lastRenderedPageBreak/>
        <w:t>设置变比和其他技术参数，智能电表配置</w:t>
      </w:r>
      <w:r>
        <w:rPr>
          <w:rFonts w:ascii="Times New Roman" w:hAnsi="Times New Roman" w:cs="Times New Roman" w:hint="eastAsia"/>
          <w:sz w:val="24"/>
          <w:szCs w:val="24"/>
        </w:rPr>
        <w:t>RS485</w:t>
      </w:r>
      <w:r>
        <w:rPr>
          <w:rFonts w:ascii="Times New Roman" w:hAnsi="Times New Roman" w:cs="Times New Roman" w:hint="eastAsia"/>
          <w:sz w:val="24"/>
          <w:szCs w:val="24"/>
        </w:rPr>
        <w:t>接口，可支持</w:t>
      </w:r>
      <w:r>
        <w:rPr>
          <w:rFonts w:ascii="Times New Roman" w:hAnsi="Times New Roman" w:cs="Times New Roman" w:hint="eastAsia"/>
          <w:sz w:val="24"/>
          <w:szCs w:val="24"/>
        </w:rPr>
        <w:t>Modbus-RTU</w:t>
      </w:r>
      <w:r>
        <w:rPr>
          <w:rFonts w:ascii="Times New Roman" w:hAnsi="Times New Roman" w:cs="Times New Roman" w:hint="eastAsia"/>
          <w:sz w:val="24"/>
          <w:szCs w:val="24"/>
        </w:rPr>
        <w:t>协议，并与控制系统联动。</w:t>
      </w:r>
    </w:p>
    <w:p w14:paraId="5B7BFC9A"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hint="eastAsia"/>
          <w:sz w:val="24"/>
          <w:szCs w:val="24"/>
        </w:rPr>
        <w:t>配电柜需配置良好的通风措施，必要时配置散热风扇。</w:t>
      </w:r>
    </w:p>
    <w:p w14:paraId="65F907A5" w14:textId="77777777" w:rsidR="001C433A" w:rsidRDefault="006C4373">
      <w:pPr>
        <w:spacing w:line="360" w:lineRule="auto"/>
        <w:rPr>
          <w:rFonts w:ascii="Times New Roman" w:hAnsi="Times New Roman" w:cs="Times New Roman"/>
          <w:b/>
          <w:sz w:val="24"/>
          <w:szCs w:val="24"/>
          <w:shd w:val="clear" w:color="auto" w:fill="FFFFFF"/>
        </w:rPr>
      </w:pPr>
      <w:bookmarkStart w:id="172" w:name="_bookmark21"/>
      <w:bookmarkEnd w:id="172"/>
      <w:r>
        <w:rPr>
          <w:rFonts w:ascii="Times New Roman" w:hAnsi="Times New Roman" w:cs="Times New Roman"/>
          <w:b/>
          <w:sz w:val="24"/>
          <w:szCs w:val="24"/>
          <w:shd w:val="clear" w:color="auto" w:fill="FFFFFF"/>
        </w:rPr>
        <w:t xml:space="preserve">18.1.2 </w:t>
      </w:r>
      <w:r>
        <w:rPr>
          <w:rFonts w:ascii="Times New Roman" w:hAnsi="Times New Roman" w:cs="Times New Roman"/>
          <w:b/>
          <w:sz w:val="24"/>
          <w:szCs w:val="24"/>
          <w:shd w:val="clear" w:color="auto" w:fill="FFFFFF"/>
        </w:rPr>
        <w:t>技术要求</w:t>
      </w:r>
    </w:p>
    <w:p w14:paraId="3DF129E7"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）电气参数</w:t>
      </w:r>
    </w:p>
    <w:p w14:paraId="253842A8"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额定电压：</w:t>
      </w:r>
      <w:r>
        <w:rPr>
          <w:rFonts w:ascii="Times New Roman" w:hAnsi="Times New Roman" w:cs="Times New Roman"/>
          <w:sz w:val="24"/>
        </w:rPr>
        <w:t xml:space="preserve">220/380V </w:t>
      </w:r>
    </w:p>
    <w:p w14:paraId="47842912" w14:textId="77777777" w:rsidR="001C433A" w:rsidRDefault="006C4373">
      <w:pPr>
        <w:spacing w:line="360" w:lineRule="auto"/>
        <w:ind w:firstLineChars="200" w:firstLine="480"/>
        <w:rPr>
          <w:rFonts w:ascii="Times New Roman" w:hAnsi="Times New Roman" w:cs="Times New Roman"/>
          <w:sz w:val="24"/>
        </w:rPr>
      </w:pPr>
      <w:r>
        <w:rPr>
          <w:rFonts w:ascii="Times New Roman" w:hAnsi="Times New Roman" w:cs="Times New Roman"/>
          <w:sz w:val="24"/>
        </w:rPr>
        <w:t>额定频率：</w:t>
      </w:r>
      <w:r>
        <w:rPr>
          <w:rFonts w:ascii="Times New Roman" w:hAnsi="Times New Roman" w:cs="Times New Roman"/>
          <w:sz w:val="24"/>
        </w:rPr>
        <w:t>50HZ</w:t>
      </w:r>
    </w:p>
    <w:p w14:paraId="272B6CAD"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）箱体技术要求</w:t>
      </w:r>
    </w:p>
    <w:p w14:paraId="5B8DA529" w14:textId="77777777" w:rsidR="001C433A" w:rsidRDefault="006C4373" w:rsidP="001A1604">
      <w:pPr>
        <w:numPr>
          <w:ilvl w:val="1"/>
          <w:numId w:val="33"/>
        </w:numPr>
        <w:tabs>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配电箱箱体的抗撞击强度不小于</w:t>
      </w:r>
      <w:r>
        <w:rPr>
          <w:rFonts w:ascii="Times New Roman" w:hAnsi="Times New Roman" w:cs="Times New Roman"/>
          <w:sz w:val="24"/>
          <w:szCs w:val="24"/>
        </w:rPr>
        <w:t xml:space="preserve"> 10 </w:t>
      </w:r>
      <w:r>
        <w:rPr>
          <w:rFonts w:ascii="Times New Roman" w:hAnsi="Times New Roman" w:cs="Times New Roman"/>
          <w:sz w:val="24"/>
          <w:szCs w:val="24"/>
        </w:rPr>
        <w:t>焦耳，耐腐蚀，防护等级：不低于</w:t>
      </w:r>
      <w:r>
        <w:rPr>
          <w:rFonts w:ascii="Times New Roman" w:hAnsi="Times New Roman" w:cs="Times New Roman"/>
          <w:sz w:val="24"/>
          <w:szCs w:val="24"/>
        </w:rPr>
        <w:t xml:space="preserve"> IP30</w:t>
      </w:r>
      <w:r>
        <w:rPr>
          <w:rFonts w:ascii="Times New Roman" w:hAnsi="Times New Roman" w:cs="Times New Roman"/>
          <w:sz w:val="24"/>
          <w:szCs w:val="24"/>
        </w:rPr>
        <w:t>（具体详见图纸标注）。挂墙式安装，落地式安装均要考虑安装的方便。</w:t>
      </w:r>
    </w:p>
    <w:p w14:paraId="107B80E6"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箱体外部美观，操作方便。</w:t>
      </w:r>
    </w:p>
    <w:p w14:paraId="58B60BCE"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面盖采用防火设计，电气强度高，机械性能可靠，不易变形，阻燃性好。低压配电箱的门为不透明设计。</w:t>
      </w:r>
    </w:p>
    <w:p w14:paraId="651F0C63"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箱体开门方向，设计联络时定，开启角度</w:t>
      </w:r>
      <w:r>
        <w:rPr>
          <w:rFonts w:ascii="Times New Roman" w:hAnsi="Times New Roman" w:cs="Times New Roman"/>
          <w:sz w:val="24"/>
          <w:szCs w:val="24"/>
        </w:rPr>
        <w:t>≥135°</w:t>
      </w:r>
      <w:r>
        <w:rPr>
          <w:rFonts w:ascii="Times New Roman" w:hAnsi="Times New Roman" w:cs="Times New Roman"/>
          <w:sz w:val="24"/>
          <w:szCs w:val="24"/>
        </w:rPr>
        <w:t>。箱门设计为内铰链。</w:t>
      </w:r>
    </w:p>
    <w:p w14:paraId="7A14F618" w14:textId="77777777" w:rsidR="001C433A" w:rsidRDefault="006C4373" w:rsidP="001A1604">
      <w:pPr>
        <w:numPr>
          <w:ilvl w:val="0"/>
          <w:numId w:val="34"/>
        </w:numPr>
        <w:tabs>
          <w:tab w:val="left" w:pos="1418"/>
        </w:tabs>
        <w:autoSpaceDE w:val="0"/>
        <w:autoSpaceDN w:val="0"/>
        <w:spacing w:before="139"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且应带锁具，箱体内外表面均要求采用静电喷涂，箱体颜色应根据甲方要求设计。</w:t>
      </w:r>
    </w:p>
    <w:p w14:paraId="31CA798E" w14:textId="77777777" w:rsidR="001C433A" w:rsidRDefault="006C4373" w:rsidP="001A1604">
      <w:pPr>
        <w:numPr>
          <w:ilvl w:val="0"/>
          <w:numId w:val="34"/>
        </w:numPr>
        <w:tabs>
          <w:tab w:val="left" w:pos="1418"/>
        </w:tabs>
        <w:autoSpaceDE w:val="0"/>
        <w:autoSpaceDN w:val="0"/>
        <w:spacing w:before="139"/>
        <w:ind w:left="993" w:hanging="284"/>
        <w:jc w:val="left"/>
        <w:rPr>
          <w:rFonts w:ascii="Times New Roman" w:hAnsi="Times New Roman" w:cs="Times New Roman"/>
          <w:sz w:val="24"/>
          <w:szCs w:val="24"/>
        </w:rPr>
      </w:pPr>
      <w:r>
        <w:rPr>
          <w:rFonts w:ascii="Times New Roman" w:hAnsi="Times New Roman" w:cs="Times New Roman"/>
          <w:spacing w:val="-1"/>
          <w:sz w:val="24"/>
          <w:szCs w:val="24"/>
        </w:rPr>
        <w:t>所列配电箱应留有</w:t>
      </w:r>
      <w:r>
        <w:rPr>
          <w:rFonts w:ascii="Times New Roman" w:hAnsi="Times New Roman" w:cs="Times New Roman"/>
          <w:spacing w:val="-1"/>
          <w:sz w:val="24"/>
          <w:szCs w:val="24"/>
        </w:rPr>
        <w:t xml:space="preserve"> </w:t>
      </w:r>
      <w:r>
        <w:rPr>
          <w:rFonts w:ascii="Times New Roman" w:hAnsi="Times New Roman" w:cs="Times New Roman"/>
          <w:sz w:val="24"/>
          <w:szCs w:val="24"/>
        </w:rPr>
        <w:t>10%-15%</w:t>
      </w:r>
      <w:r>
        <w:rPr>
          <w:rFonts w:ascii="Times New Roman" w:hAnsi="Times New Roman" w:cs="Times New Roman"/>
          <w:sz w:val="24"/>
          <w:szCs w:val="24"/>
        </w:rPr>
        <w:t>元器件安装空间，以备元器件调整用。</w:t>
      </w:r>
    </w:p>
    <w:p w14:paraId="6FB00B9F" w14:textId="77777777" w:rsidR="001C433A" w:rsidRDefault="006C4373" w:rsidP="001A1604">
      <w:pPr>
        <w:numPr>
          <w:ilvl w:val="0"/>
          <w:numId w:val="34"/>
        </w:numPr>
        <w:tabs>
          <w:tab w:val="left" w:pos="1418"/>
        </w:tabs>
        <w:autoSpaceDE w:val="0"/>
        <w:autoSpaceDN w:val="0"/>
        <w:spacing w:before="142"/>
        <w:ind w:left="993" w:hanging="284"/>
        <w:jc w:val="left"/>
        <w:rPr>
          <w:rFonts w:ascii="Times New Roman" w:hAnsi="Times New Roman" w:cs="Times New Roman"/>
          <w:sz w:val="24"/>
          <w:szCs w:val="24"/>
        </w:rPr>
      </w:pPr>
      <w:r>
        <w:rPr>
          <w:rFonts w:ascii="Times New Roman" w:hAnsi="Times New Roman" w:cs="Times New Roman"/>
          <w:sz w:val="24"/>
          <w:szCs w:val="24"/>
        </w:rPr>
        <w:t>配电箱的接地汇流排上螺栓应使用不锈钢材质。</w:t>
      </w:r>
    </w:p>
    <w:p w14:paraId="3CDEA57D"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箱体外壳处理方法、耐腐蚀能力。</w:t>
      </w:r>
    </w:p>
    <w:p w14:paraId="3173BE9A" w14:textId="77777777" w:rsidR="001C433A" w:rsidRDefault="006C4373" w:rsidP="001A1604">
      <w:pPr>
        <w:numPr>
          <w:ilvl w:val="0"/>
          <w:numId w:val="35"/>
        </w:numPr>
        <w:tabs>
          <w:tab w:val="left" w:pos="1418"/>
        </w:tabs>
        <w:autoSpaceDE w:val="0"/>
        <w:autoSpaceDN w:val="0"/>
        <w:spacing w:before="139"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长边小于</w:t>
      </w:r>
      <w:r>
        <w:rPr>
          <w:rFonts w:ascii="Times New Roman" w:hAnsi="Times New Roman" w:cs="Times New Roman"/>
          <w:sz w:val="24"/>
          <w:szCs w:val="24"/>
        </w:rPr>
        <w:t xml:space="preserve"> 1000mm </w:t>
      </w:r>
      <w:r>
        <w:rPr>
          <w:rFonts w:ascii="Times New Roman" w:hAnsi="Times New Roman" w:cs="Times New Roman"/>
          <w:sz w:val="24"/>
          <w:szCs w:val="24"/>
        </w:rPr>
        <w:t>的箱体，材料采用厚度</w:t>
      </w:r>
      <w:r>
        <w:rPr>
          <w:rFonts w:ascii="Times New Roman" w:hAnsi="Times New Roman" w:cs="Times New Roman"/>
          <w:sz w:val="24"/>
          <w:szCs w:val="24"/>
        </w:rPr>
        <w:t xml:space="preserve"> 1.5mm </w:t>
      </w:r>
      <w:r>
        <w:rPr>
          <w:rFonts w:ascii="Times New Roman" w:hAnsi="Times New Roman" w:cs="Times New Roman"/>
          <w:sz w:val="24"/>
          <w:szCs w:val="24"/>
        </w:rPr>
        <w:t>冷轧镀锌钢板折剪焊接而成；长边等于或大于</w:t>
      </w:r>
      <w:r>
        <w:rPr>
          <w:rFonts w:ascii="Times New Roman" w:hAnsi="Times New Roman" w:cs="Times New Roman"/>
          <w:sz w:val="24"/>
          <w:szCs w:val="24"/>
        </w:rPr>
        <w:t xml:space="preserve">1000mm </w:t>
      </w:r>
      <w:r>
        <w:rPr>
          <w:rFonts w:ascii="Times New Roman" w:hAnsi="Times New Roman" w:cs="Times New Roman"/>
          <w:sz w:val="24"/>
          <w:szCs w:val="24"/>
        </w:rPr>
        <w:t>的箱体，材料采用厚度</w:t>
      </w:r>
      <w:r>
        <w:rPr>
          <w:rFonts w:ascii="Times New Roman" w:hAnsi="Times New Roman" w:cs="Times New Roman"/>
          <w:sz w:val="24"/>
          <w:szCs w:val="24"/>
        </w:rPr>
        <w:t xml:space="preserve"> 2mm </w:t>
      </w:r>
      <w:r>
        <w:rPr>
          <w:rFonts w:ascii="Times New Roman" w:hAnsi="Times New Roman" w:cs="Times New Roman"/>
          <w:sz w:val="24"/>
          <w:szCs w:val="24"/>
        </w:rPr>
        <w:t>冷轧镀锌钢板折剪焊接而成。</w:t>
      </w:r>
    </w:p>
    <w:p w14:paraId="051ABACD" w14:textId="77777777" w:rsidR="001C433A" w:rsidRDefault="006C4373" w:rsidP="001A1604">
      <w:pPr>
        <w:numPr>
          <w:ilvl w:val="0"/>
          <w:numId w:val="35"/>
        </w:numPr>
        <w:tabs>
          <w:tab w:val="left" w:pos="1418"/>
        </w:tabs>
        <w:autoSpaceDE w:val="0"/>
        <w:autoSpaceDN w:val="0"/>
        <w:spacing w:before="139"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箱体冷板外壳经去油，去污，除锈，磷化后静电环氧粉末喷涂，固化，淬火过程。色泽均匀，适用于潮湿环境。请竞投人详细描述处理方法。</w:t>
      </w:r>
    </w:p>
    <w:p w14:paraId="7C703826"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竞投人需考充分虑进线电缆截面。</w:t>
      </w:r>
    </w:p>
    <w:p w14:paraId="6B32A519"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lastRenderedPageBreak/>
        <w:t>箱体防湿、防水处理：</w:t>
      </w:r>
    </w:p>
    <w:p w14:paraId="683D6083" w14:textId="77777777" w:rsidR="001C433A" w:rsidRDefault="006C4373" w:rsidP="001A1604">
      <w:pPr>
        <w:numPr>
          <w:ilvl w:val="0"/>
          <w:numId w:val="36"/>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箱体应有两种敲落孔供选择，方便配线安装，管线锁紧设施应在箱内，且敲落孔处应设置密封胶圈防护，并达到箱体的整体防护等级。</w:t>
      </w:r>
    </w:p>
    <w:p w14:paraId="6116F2EC" w14:textId="77777777" w:rsidR="001C433A" w:rsidRDefault="006C4373" w:rsidP="001A1604">
      <w:pPr>
        <w:numPr>
          <w:ilvl w:val="0"/>
          <w:numId w:val="36"/>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箱体整体制作应结构合理，安全可靠。箱内可适应安装各类不同的电器元件，箱内元件安装板可适当调整位置。</w:t>
      </w:r>
    </w:p>
    <w:p w14:paraId="671D45EE" w14:textId="77777777" w:rsidR="001C433A" w:rsidRDefault="006C4373" w:rsidP="001A1604">
      <w:pPr>
        <w:numPr>
          <w:ilvl w:val="0"/>
          <w:numId w:val="36"/>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箱体颜色在设计联络时确定。</w:t>
      </w:r>
    </w:p>
    <w:p w14:paraId="7C0FCCB2" w14:textId="77777777" w:rsidR="001C433A" w:rsidRDefault="006C4373" w:rsidP="001A1604">
      <w:pPr>
        <w:numPr>
          <w:ilvl w:val="0"/>
          <w:numId w:val="36"/>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冷轧镀锌钢板需</w:t>
      </w:r>
      <w:r>
        <w:rPr>
          <w:rFonts w:ascii="Times New Roman" w:hAnsi="Times New Roman" w:cs="Times New Roman"/>
          <w:sz w:val="24"/>
          <w:szCs w:val="24"/>
        </w:rPr>
        <w:t xml:space="preserve"> 650℃/30S </w:t>
      </w:r>
      <w:r>
        <w:rPr>
          <w:rFonts w:ascii="Times New Roman" w:hAnsi="Times New Roman" w:cs="Times New Roman"/>
          <w:sz w:val="24"/>
          <w:szCs w:val="24"/>
        </w:rPr>
        <w:t>不变形。</w:t>
      </w:r>
    </w:p>
    <w:p w14:paraId="203DD01B" w14:textId="77777777" w:rsidR="001C433A" w:rsidRDefault="006C4373" w:rsidP="001A1604">
      <w:pPr>
        <w:numPr>
          <w:ilvl w:val="0"/>
          <w:numId w:val="36"/>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箱内单排可调节轨道深度，对称导轨可垂直调整。</w:t>
      </w:r>
    </w:p>
    <w:p w14:paraId="1E83AF3C" w14:textId="77777777" w:rsidR="001C433A" w:rsidRDefault="006C4373" w:rsidP="001A1604">
      <w:pPr>
        <w:numPr>
          <w:ilvl w:val="0"/>
          <w:numId w:val="36"/>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箱内电器元件均选用具有</w:t>
      </w:r>
      <w:r>
        <w:rPr>
          <w:rFonts w:ascii="Times New Roman" w:hAnsi="Times New Roman" w:cs="Times New Roman"/>
          <w:sz w:val="24"/>
          <w:szCs w:val="24"/>
        </w:rPr>
        <w:t xml:space="preserve"> CCC </w:t>
      </w:r>
      <w:r>
        <w:rPr>
          <w:rFonts w:ascii="Times New Roman" w:hAnsi="Times New Roman" w:cs="Times New Roman"/>
          <w:sz w:val="24"/>
          <w:szCs w:val="24"/>
        </w:rPr>
        <w:t>认证的产品。</w:t>
      </w:r>
    </w:p>
    <w:p w14:paraId="2419860C" w14:textId="77777777" w:rsidR="001C433A" w:rsidRDefault="006C4373" w:rsidP="001A1604">
      <w:pPr>
        <w:numPr>
          <w:ilvl w:val="0"/>
          <w:numId w:val="36"/>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为保证低压配电系统可靠运行工作，配电箱内主要元器件塑壳断路器、微型断路器、接触器推荐选用知名品牌企业的生产产品，并且在国内拥有众多大型公共建筑成功使用经验的的成熟产品。</w:t>
      </w:r>
    </w:p>
    <w:p w14:paraId="12350E61" w14:textId="77777777" w:rsidR="001C433A" w:rsidRDefault="006C4373" w:rsidP="001A1604">
      <w:pPr>
        <w:numPr>
          <w:ilvl w:val="0"/>
          <w:numId w:val="36"/>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箱内低压元器件采用导轨或固定安装型式，安装应牢固，在额定极限短路电流电动力作用下不应松动、移位、变形等。箱体内应预留足够的导线安装位置。</w:t>
      </w:r>
    </w:p>
    <w:p w14:paraId="2A7A5EBF" w14:textId="77777777" w:rsidR="001C433A" w:rsidRDefault="006C4373" w:rsidP="001A1604">
      <w:pPr>
        <w:numPr>
          <w:ilvl w:val="0"/>
          <w:numId w:val="36"/>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接线端子应选择知名品牌，材质采用铜材并适用于连接铜导线。端子应有与外接导线进行连接的紧固件如弹簧压片、紧固螺钉等，紧固螺钉应有自锁结构及防丢失功能，并满足导体在额定电流及短路电流时的接触压力及电流通过能力。端子的接触电阻小于</w:t>
      </w:r>
      <w:r>
        <w:rPr>
          <w:rFonts w:ascii="Times New Roman" w:hAnsi="Times New Roman" w:cs="Times New Roman"/>
          <w:sz w:val="24"/>
          <w:szCs w:val="24"/>
        </w:rPr>
        <w:t xml:space="preserve"> 0.8 </w:t>
      </w:r>
      <w:r>
        <w:rPr>
          <w:rFonts w:ascii="Times New Roman" w:hAnsi="Times New Roman" w:cs="Times New Roman"/>
          <w:sz w:val="24"/>
          <w:szCs w:val="24"/>
        </w:rPr>
        <w:t>欧姆。外壳材料应为阻燃无卤材料，达到</w:t>
      </w:r>
      <w:r>
        <w:rPr>
          <w:rFonts w:ascii="Times New Roman" w:hAnsi="Times New Roman" w:cs="Times New Roman"/>
          <w:sz w:val="24"/>
          <w:szCs w:val="24"/>
        </w:rPr>
        <w:t xml:space="preserve"> UL94</w:t>
      </w:r>
      <w:r>
        <w:rPr>
          <w:rFonts w:ascii="Times New Roman" w:hAnsi="Times New Roman" w:cs="Times New Roman"/>
          <w:sz w:val="24"/>
          <w:szCs w:val="24"/>
        </w:rPr>
        <w:t>：</w:t>
      </w:r>
      <w:r>
        <w:rPr>
          <w:rFonts w:ascii="Times New Roman" w:hAnsi="Times New Roman" w:cs="Times New Roman"/>
          <w:sz w:val="24"/>
          <w:szCs w:val="24"/>
        </w:rPr>
        <w:t xml:space="preserve">1991-6 </w:t>
      </w:r>
      <w:r>
        <w:rPr>
          <w:rFonts w:ascii="Times New Roman" w:hAnsi="Times New Roman" w:cs="Times New Roman"/>
          <w:sz w:val="24"/>
          <w:szCs w:val="24"/>
        </w:rPr>
        <w:t>标准的</w:t>
      </w:r>
      <w:r>
        <w:rPr>
          <w:rFonts w:ascii="Times New Roman" w:hAnsi="Times New Roman" w:cs="Times New Roman"/>
          <w:sz w:val="24"/>
          <w:szCs w:val="24"/>
        </w:rPr>
        <w:t xml:space="preserve"> V0 </w:t>
      </w:r>
      <w:r>
        <w:rPr>
          <w:rFonts w:ascii="Times New Roman" w:hAnsi="Times New Roman" w:cs="Times New Roman"/>
          <w:sz w:val="24"/>
          <w:szCs w:val="24"/>
        </w:rPr>
        <w:t>级。</w:t>
      </w:r>
    </w:p>
    <w:p w14:paraId="77F52266"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箱内母线及导线要求：</w:t>
      </w:r>
    </w:p>
    <w:p w14:paraId="42122DAA" w14:textId="77777777" w:rsidR="001C433A" w:rsidRDefault="006C4373" w:rsidP="001A1604">
      <w:pPr>
        <w:numPr>
          <w:ilvl w:val="0"/>
          <w:numId w:val="37"/>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箱内配电母线材料选用铜材，其纯度达到</w:t>
      </w:r>
      <w:r>
        <w:rPr>
          <w:rFonts w:ascii="Times New Roman" w:hAnsi="Times New Roman" w:cs="Times New Roman"/>
          <w:sz w:val="24"/>
          <w:szCs w:val="24"/>
        </w:rPr>
        <w:t xml:space="preserve"> 99.93%</w:t>
      </w:r>
      <w:r>
        <w:rPr>
          <w:rFonts w:ascii="Times New Roman" w:hAnsi="Times New Roman" w:cs="Times New Roman"/>
          <w:sz w:val="24"/>
          <w:szCs w:val="24"/>
        </w:rPr>
        <w:t>以上。</w:t>
      </w:r>
    </w:p>
    <w:p w14:paraId="586CDD78" w14:textId="77777777" w:rsidR="001C433A" w:rsidRDefault="006C4373" w:rsidP="001A1604">
      <w:pPr>
        <w:numPr>
          <w:ilvl w:val="0"/>
          <w:numId w:val="37"/>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箱内配电母线及导线满足线路额定电流的要求，多股线压接端头，并搪锡处理，</w:t>
      </w:r>
      <w:r>
        <w:rPr>
          <w:rFonts w:ascii="Times New Roman" w:hAnsi="Times New Roman" w:cs="Times New Roman"/>
          <w:sz w:val="24"/>
          <w:szCs w:val="24"/>
        </w:rPr>
        <w:t>L1</w:t>
      </w:r>
      <w:r>
        <w:rPr>
          <w:rFonts w:ascii="Times New Roman" w:hAnsi="Times New Roman" w:cs="Times New Roman"/>
          <w:sz w:val="24"/>
          <w:szCs w:val="24"/>
        </w:rPr>
        <w:t>、</w:t>
      </w:r>
      <w:r>
        <w:rPr>
          <w:rFonts w:ascii="Times New Roman" w:hAnsi="Times New Roman" w:cs="Times New Roman"/>
          <w:sz w:val="24"/>
          <w:szCs w:val="24"/>
        </w:rPr>
        <w:t>L2</w:t>
      </w:r>
      <w:r>
        <w:rPr>
          <w:rFonts w:ascii="Times New Roman" w:hAnsi="Times New Roman" w:cs="Times New Roman"/>
          <w:sz w:val="24"/>
          <w:szCs w:val="24"/>
        </w:rPr>
        <w:t>、</w:t>
      </w:r>
      <w:r>
        <w:rPr>
          <w:rFonts w:ascii="Times New Roman" w:hAnsi="Times New Roman" w:cs="Times New Roman"/>
          <w:sz w:val="24"/>
          <w:szCs w:val="24"/>
        </w:rPr>
        <w:t>L3</w:t>
      </w:r>
      <w:r>
        <w:rPr>
          <w:rFonts w:ascii="Times New Roman" w:hAnsi="Times New Roman" w:cs="Times New Roman"/>
          <w:sz w:val="24"/>
          <w:szCs w:val="24"/>
        </w:rPr>
        <w:t>、</w:t>
      </w:r>
      <w:r>
        <w:rPr>
          <w:rFonts w:ascii="Times New Roman" w:hAnsi="Times New Roman" w:cs="Times New Roman"/>
          <w:sz w:val="24"/>
          <w:szCs w:val="24"/>
        </w:rPr>
        <w:t>N</w:t>
      </w:r>
      <w:r>
        <w:rPr>
          <w:rFonts w:ascii="Times New Roman" w:hAnsi="Times New Roman" w:cs="Times New Roman"/>
          <w:sz w:val="24"/>
          <w:szCs w:val="24"/>
        </w:rPr>
        <w:t>、</w:t>
      </w:r>
      <w:r>
        <w:rPr>
          <w:rFonts w:ascii="Times New Roman" w:hAnsi="Times New Roman" w:cs="Times New Roman"/>
          <w:sz w:val="24"/>
          <w:szCs w:val="24"/>
        </w:rPr>
        <w:t xml:space="preserve">PE </w:t>
      </w:r>
      <w:r>
        <w:rPr>
          <w:rFonts w:ascii="Times New Roman" w:hAnsi="Times New Roman" w:cs="Times New Roman"/>
          <w:sz w:val="24"/>
          <w:szCs w:val="24"/>
        </w:rPr>
        <w:t>相分别用黄、绿、红、淡蓝、黄绿双色线。</w:t>
      </w:r>
    </w:p>
    <w:p w14:paraId="452A3012" w14:textId="77777777" w:rsidR="001C433A" w:rsidRDefault="006C4373" w:rsidP="001A1604">
      <w:pPr>
        <w:numPr>
          <w:ilvl w:val="0"/>
          <w:numId w:val="37"/>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箱内母线采用绝缘套管，选用的导线应为阻燃型耐热多股绝缘软芯铜线，箱内配电用导线规格制造厂可根据开关整定容量确定。箱内配电用导线规格不得小于</w:t>
      </w:r>
      <w:r>
        <w:rPr>
          <w:rFonts w:ascii="Times New Roman" w:hAnsi="Times New Roman" w:cs="Times New Roman"/>
          <w:sz w:val="24"/>
          <w:szCs w:val="24"/>
        </w:rPr>
        <w:t xml:space="preserve"> 2.5mm2</w:t>
      </w:r>
      <w:r>
        <w:rPr>
          <w:rFonts w:ascii="Times New Roman" w:hAnsi="Times New Roman" w:cs="Times New Roman"/>
          <w:sz w:val="24"/>
          <w:szCs w:val="24"/>
        </w:rPr>
        <w:t>。</w:t>
      </w:r>
    </w:p>
    <w:p w14:paraId="54BD9AB2" w14:textId="77777777" w:rsidR="001C433A" w:rsidRDefault="006C4373" w:rsidP="001A1604">
      <w:pPr>
        <w:numPr>
          <w:ilvl w:val="0"/>
          <w:numId w:val="37"/>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导线途经可动部分须采用柔软过渡方式，导线可随挠曲变形而不致疲</w:t>
      </w:r>
      <w:r>
        <w:rPr>
          <w:rFonts w:ascii="Times New Roman" w:hAnsi="Times New Roman" w:cs="Times New Roman"/>
          <w:sz w:val="24"/>
          <w:szCs w:val="24"/>
        </w:rPr>
        <w:lastRenderedPageBreak/>
        <w:t>劳损坏，绝缘导线的额定电压均为</w:t>
      </w:r>
      <w:r>
        <w:rPr>
          <w:rFonts w:ascii="Times New Roman" w:hAnsi="Times New Roman" w:cs="Times New Roman" w:hint="eastAsia"/>
          <w:sz w:val="24"/>
          <w:szCs w:val="24"/>
        </w:rPr>
        <w:t>450</w:t>
      </w:r>
      <w:r>
        <w:rPr>
          <w:rFonts w:ascii="Times New Roman" w:hAnsi="Times New Roman" w:cs="Times New Roman"/>
          <w:sz w:val="24"/>
          <w:szCs w:val="24"/>
        </w:rPr>
        <w:t>VAC/</w:t>
      </w:r>
      <w:r>
        <w:rPr>
          <w:rFonts w:ascii="Times New Roman" w:hAnsi="Times New Roman" w:cs="Times New Roman" w:hint="eastAsia"/>
          <w:sz w:val="24"/>
          <w:szCs w:val="24"/>
        </w:rPr>
        <w:t>750</w:t>
      </w:r>
      <w:r>
        <w:rPr>
          <w:rFonts w:ascii="Times New Roman" w:hAnsi="Times New Roman" w:cs="Times New Roman"/>
          <w:sz w:val="24"/>
          <w:szCs w:val="24"/>
        </w:rPr>
        <w:t>VDC</w:t>
      </w:r>
      <w:r>
        <w:rPr>
          <w:rFonts w:ascii="Times New Roman" w:hAnsi="Times New Roman" w:cs="Times New Roman"/>
          <w:sz w:val="24"/>
          <w:szCs w:val="24"/>
        </w:rPr>
        <w:t>，导线要敷设在引线槽内。</w:t>
      </w:r>
    </w:p>
    <w:p w14:paraId="73DADD5F" w14:textId="77777777" w:rsidR="001C433A" w:rsidRDefault="006C4373" w:rsidP="001A1604">
      <w:pPr>
        <w:numPr>
          <w:ilvl w:val="0"/>
          <w:numId w:val="37"/>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导线的颜色应符合</w:t>
      </w:r>
      <w:r>
        <w:rPr>
          <w:rFonts w:ascii="Times New Roman" w:hAnsi="Times New Roman" w:cs="Times New Roman"/>
          <w:sz w:val="24"/>
          <w:szCs w:val="24"/>
        </w:rPr>
        <w:t xml:space="preserve"> GB/T 4026-2019</w:t>
      </w:r>
      <w:r>
        <w:rPr>
          <w:rFonts w:ascii="Times New Roman" w:hAnsi="Times New Roman" w:cs="Times New Roman"/>
          <w:sz w:val="24"/>
          <w:szCs w:val="24"/>
        </w:rPr>
        <w:t>《人机界面标志标识的基本和安全规则</w:t>
      </w:r>
      <w:r>
        <w:rPr>
          <w:rFonts w:ascii="Times New Roman" w:hAnsi="Times New Roman" w:cs="Times New Roman"/>
          <w:sz w:val="24"/>
          <w:szCs w:val="24"/>
        </w:rPr>
        <w:t xml:space="preserve"> </w:t>
      </w:r>
      <w:r>
        <w:rPr>
          <w:rFonts w:ascii="Times New Roman" w:hAnsi="Times New Roman" w:cs="Times New Roman"/>
          <w:sz w:val="24"/>
          <w:szCs w:val="24"/>
        </w:rPr>
        <w:t>设备端子、导体终端和导体的标识》的规定。</w:t>
      </w:r>
    </w:p>
    <w:p w14:paraId="7DB692C0"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保护性接地：</w:t>
      </w:r>
    </w:p>
    <w:p w14:paraId="037A45E4" w14:textId="77777777" w:rsidR="001C433A" w:rsidRDefault="006C4373" w:rsidP="001A1604">
      <w:pPr>
        <w:numPr>
          <w:ilvl w:val="0"/>
          <w:numId w:val="38"/>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系统接地采用</w:t>
      </w:r>
      <w:r>
        <w:rPr>
          <w:rFonts w:ascii="Times New Roman" w:hAnsi="Times New Roman" w:cs="Times New Roman"/>
          <w:sz w:val="24"/>
          <w:szCs w:val="24"/>
        </w:rPr>
        <w:t xml:space="preserve"> TN-S </w:t>
      </w:r>
      <w:r>
        <w:rPr>
          <w:rFonts w:ascii="Times New Roman" w:hAnsi="Times New Roman" w:cs="Times New Roman"/>
          <w:sz w:val="24"/>
          <w:szCs w:val="24"/>
        </w:rPr>
        <w:t>系统，在箱体内容易接近的地方设置接地端子，方便接线操作，并有永久性标识。</w:t>
      </w:r>
    </w:p>
    <w:p w14:paraId="38AA3D3A" w14:textId="77777777" w:rsidR="001C433A" w:rsidRDefault="006C4373" w:rsidP="001A1604">
      <w:pPr>
        <w:numPr>
          <w:ilvl w:val="0"/>
          <w:numId w:val="38"/>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箱体设置可靠的适用于规定故障条件的接地端子，该端子有一紧固螺钉或螺栓用来连接接地导体。紧固螺钉或螺栓的直径应该不小于</w:t>
      </w:r>
      <w:r>
        <w:rPr>
          <w:rFonts w:ascii="Times New Roman" w:hAnsi="Times New Roman" w:cs="Times New Roman"/>
          <w:sz w:val="24"/>
          <w:szCs w:val="24"/>
        </w:rPr>
        <w:t xml:space="preserve"> 12mm</w:t>
      </w:r>
      <w:r>
        <w:rPr>
          <w:rFonts w:ascii="Times New Roman" w:hAnsi="Times New Roman" w:cs="Times New Roman"/>
          <w:sz w:val="24"/>
          <w:szCs w:val="24"/>
        </w:rPr>
        <w:t>。</w:t>
      </w:r>
    </w:p>
    <w:p w14:paraId="21694045" w14:textId="77777777" w:rsidR="001C433A" w:rsidRDefault="006C4373" w:rsidP="001A1604">
      <w:pPr>
        <w:numPr>
          <w:ilvl w:val="0"/>
          <w:numId w:val="38"/>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接地连接点标以</w:t>
      </w:r>
      <w:r>
        <w:rPr>
          <w:rFonts w:ascii="Times New Roman" w:hAnsi="Times New Roman" w:cs="Times New Roman"/>
          <w:sz w:val="24"/>
          <w:szCs w:val="24"/>
        </w:rPr>
        <w:t xml:space="preserve"> GB/T5465.2 </w:t>
      </w:r>
      <w:r>
        <w:rPr>
          <w:rFonts w:ascii="Times New Roman" w:hAnsi="Times New Roman" w:cs="Times New Roman"/>
          <w:sz w:val="24"/>
          <w:szCs w:val="24"/>
        </w:rPr>
        <w:t>中规定的</w:t>
      </w:r>
      <w:r>
        <w:rPr>
          <w:rFonts w:ascii="Times New Roman" w:hAnsi="Times New Roman" w:cs="Times New Roman"/>
          <w:sz w:val="24"/>
          <w:szCs w:val="24"/>
        </w:rPr>
        <w:t>“</w:t>
      </w:r>
      <w:r>
        <w:rPr>
          <w:rFonts w:ascii="Times New Roman" w:hAnsi="Times New Roman" w:cs="Times New Roman"/>
          <w:sz w:val="24"/>
          <w:szCs w:val="24"/>
        </w:rPr>
        <w:t>保护接地</w:t>
      </w:r>
      <w:r>
        <w:rPr>
          <w:rFonts w:ascii="Times New Roman" w:hAnsi="Times New Roman" w:cs="Times New Roman"/>
          <w:sz w:val="24"/>
          <w:szCs w:val="24"/>
        </w:rPr>
        <w:t>”</w:t>
      </w:r>
      <w:r>
        <w:rPr>
          <w:rFonts w:ascii="Times New Roman" w:hAnsi="Times New Roman" w:cs="Times New Roman"/>
          <w:sz w:val="24"/>
          <w:szCs w:val="24"/>
        </w:rPr>
        <w:t>符号，和接地系统连接的金属外壳部分看作接地导体。</w:t>
      </w:r>
    </w:p>
    <w:p w14:paraId="73828B0D" w14:textId="77777777" w:rsidR="001C433A" w:rsidRDefault="006C4373" w:rsidP="001A1604">
      <w:pPr>
        <w:numPr>
          <w:ilvl w:val="0"/>
          <w:numId w:val="38"/>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保护导线（</w:t>
      </w:r>
      <w:r>
        <w:rPr>
          <w:rFonts w:ascii="Times New Roman" w:hAnsi="Times New Roman" w:cs="Times New Roman"/>
          <w:sz w:val="24"/>
          <w:szCs w:val="24"/>
        </w:rPr>
        <w:t>PE</w:t>
      </w:r>
      <w:r>
        <w:rPr>
          <w:rFonts w:ascii="Times New Roman" w:hAnsi="Times New Roman" w:cs="Times New Roman"/>
          <w:sz w:val="24"/>
          <w:szCs w:val="24"/>
        </w:rPr>
        <w:t>）置于箱体底部，箱门上有过门接地线。</w:t>
      </w:r>
    </w:p>
    <w:p w14:paraId="66BE315A" w14:textId="77777777" w:rsidR="001C433A" w:rsidRDefault="006C4373" w:rsidP="001A1604">
      <w:pPr>
        <w:numPr>
          <w:ilvl w:val="0"/>
          <w:numId w:val="38"/>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箱内的接地端子或接地母排的规格必须满足图纸要求。</w:t>
      </w:r>
    </w:p>
    <w:p w14:paraId="434E48A1"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指示灯的选用：</w:t>
      </w:r>
    </w:p>
    <w:p w14:paraId="0268EAD4" w14:textId="77777777" w:rsidR="001C433A" w:rsidRDefault="006C4373" w:rsidP="001A1604">
      <w:pPr>
        <w:numPr>
          <w:ilvl w:val="0"/>
          <w:numId w:val="39"/>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指示灯选用湿热型产品。</w:t>
      </w:r>
    </w:p>
    <w:p w14:paraId="2FF283FF" w14:textId="77777777" w:rsidR="001C433A" w:rsidRDefault="006C4373" w:rsidP="001A1604">
      <w:pPr>
        <w:numPr>
          <w:ilvl w:val="0"/>
          <w:numId w:val="39"/>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 xml:space="preserve">LED </w:t>
      </w:r>
      <w:r>
        <w:rPr>
          <w:rFonts w:ascii="Times New Roman" w:hAnsi="Times New Roman" w:cs="Times New Roman"/>
          <w:sz w:val="24"/>
          <w:szCs w:val="24"/>
        </w:rPr>
        <w:t>指示灯符合</w:t>
      </w:r>
      <w:r>
        <w:rPr>
          <w:rFonts w:ascii="Times New Roman" w:hAnsi="Times New Roman" w:cs="Times New Roman"/>
          <w:sz w:val="24"/>
          <w:szCs w:val="24"/>
        </w:rPr>
        <w:t xml:space="preserve"> GB</w:t>
      </w:r>
      <w:r>
        <w:rPr>
          <w:rFonts w:ascii="Times New Roman" w:hAnsi="Times New Roman" w:cs="Times New Roman" w:hint="eastAsia"/>
          <w:sz w:val="24"/>
          <w:szCs w:val="24"/>
        </w:rPr>
        <w:t>/T</w:t>
      </w:r>
      <w:r>
        <w:rPr>
          <w:rFonts w:ascii="Times New Roman" w:hAnsi="Times New Roman" w:cs="Times New Roman"/>
          <w:sz w:val="24"/>
          <w:szCs w:val="24"/>
        </w:rPr>
        <w:t xml:space="preserve"> 14048.1 </w:t>
      </w:r>
      <w:r>
        <w:rPr>
          <w:rFonts w:ascii="Times New Roman" w:hAnsi="Times New Roman" w:cs="Times New Roman"/>
          <w:sz w:val="24"/>
          <w:szCs w:val="24"/>
        </w:rPr>
        <w:t>及</w:t>
      </w:r>
      <w:r>
        <w:rPr>
          <w:rFonts w:ascii="Times New Roman" w:hAnsi="Times New Roman" w:cs="Times New Roman"/>
          <w:sz w:val="24"/>
          <w:szCs w:val="24"/>
        </w:rPr>
        <w:t xml:space="preserve"> GB/T 14048.5 </w:t>
      </w:r>
      <w:r>
        <w:rPr>
          <w:rFonts w:ascii="Times New Roman" w:hAnsi="Times New Roman" w:cs="Times New Roman"/>
          <w:sz w:val="24"/>
          <w:szCs w:val="24"/>
        </w:rPr>
        <w:t>相关要求，应保证所有部件指触安全，指示灯使用寿命大于</w:t>
      </w:r>
      <w:r>
        <w:rPr>
          <w:rFonts w:ascii="Times New Roman" w:hAnsi="Times New Roman" w:cs="Times New Roman"/>
          <w:sz w:val="24"/>
          <w:szCs w:val="24"/>
        </w:rPr>
        <w:t xml:space="preserve"> 5 </w:t>
      </w:r>
      <w:r>
        <w:rPr>
          <w:rFonts w:ascii="Times New Roman" w:hAnsi="Times New Roman" w:cs="Times New Roman"/>
          <w:sz w:val="24"/>
          <w:szCs w:val="24"/>
        </w:rPr>
        <w:t>万小时。</w:t>
      </w:r>
    </w:p>
    <w:p w14:paraId="347C08F3" w14:textId="77777777" w:rsidR="001C433A" w:rsidRDefault="006C4373" w:rsidP="001A1604">
      <w:pPr>
        <w:numPr>
          <w:ilvl w:val="0"/>
          <w:numId w:val="39"/>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按钮额定电压</w:t>
      </w:r>
      <w:r>
        <w:rPr>
          <w:rFonts w:ascii="Times New Roman" w:hAnsi="Times New Roman" w:cs="Times New Roman"/>
          <w:sz w:val="24"/>
          <w:szCs w:val="24"/>
        </w:rPr>
        <w:t xml:space="preserve"> 220V</w:t>
      </w:r>
      <w:r>
        <w:rPr>
          <w:rFonts w:ascii="Times New Roman" w:hAnsi="Times New Roman" w:cs="Times New Roman"/>
          <w:sz w:val="24"/>
          <w:szCs w:val="24"/>
        </w:rPr>
        <w:t>，额定电流</w:t>
      </w:r>
      <w:r>
        <w:rPr>
          <w:rFonts w:ascii="Times New Roman" w:hAnsi="Times New Roman" w:cs="Times New Roman"/>
          <w:sz w:val="24"/>
          <w:szCs w:val="24"/>
        </w:rPr>
        <w:t xml:space="preserve"> 5A</w:t>
      </w:r>
      <w:r>
        <w:rPr>
          <w:rFonts w:ascii="Times New Roman" w:hAnsi="Times New Roman" w:cs="Times New Roman"/>
          <w:sz w:val="24"/>
          <w:szCs w:val="24"/>
        </w:rPr>
        <w:t>。</w:t>
      </w:r>
    </w:p>
    <w:p w14:paraId="7A13EA88" w14:textId="77777777" w:rsidR="001C433A" w:rsidRDefault="006C4373" w:rsidP="001A1604">
      <w:pPr>
        <w:numPr>
          <w:ilvl w:val="0"/>
          <w:numId w:val="39"/>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转换开关具有抗电冲击、耐震动、体积小特点。</w:t>
      </w:r>
    </w:p>
    <w:p w14:paraId="5D01E8C3"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）电气间隙和爬电距离</w:t>
      </w:r>
    </w:p>
    <w:p w14:paraId="2B0BB2FE"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在产品内部布置电器元件和电路时，其电气间隙和爬电距离应不小于下表规定，在异常情况下（如短路），不应使线母线之间的距离产生永久性减小。</w:t>
      </w:r>
    </w:p>
    <w:tbl>
      <w:tblPr>
        <w:tblStyle w:val="TableNormal"/>
        <w:tblW w:w="7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8"/>
        <w:gridCol w:w="1441"/>
        <w:gridCol w:w="1231"/>
        <w:gridCol w:w="6"/>
        <w:gridCol w:w="1436"/>
        <w:gridCol w:w="1231"/>
        <w:gridCol w:w="7"/>
      </w:tblGrid>
      <w:tr w:rsidR="001C433A" w14:paraId="27B0A932" w14:textId="77777777">
        <w:trPr>
          <w:trHeight w:val="392"/>
          <w:jc w:val="center"/>
        </w:trPr>
        <w:tc>
          <w:tcPr>
            <w:tcW w:w="2208" w:type="dxa"/>
            <w:vAlign w:val="center"/>
          </w:tcPr>
          <w:p w14:paraId="5D1F4914" w14:textId="77777777" w:rsidR="001C433A" w:rsidRDefault="006C4373">
            <w:pPr>
              <w:spacing w:before="1"/>
              <w:ind w:left="578" w:right="141" w:hanging="497"/>
              <w:jc w:val="center"/>
              <w:rPr>
                <w:rFonts w:ascii="Times New Roman" w:eastAsia="仿宋" w:hAnsi="Times New Roman" w:cs="Times New Roman"/>
                <w:b/>
                <w:kern w:val="0"/>
                <w:szCs w:val="21"/>
              </w:rPr>
            </w:pPr>
            <w:r>
              <w:rPr>
                <w:rFonts w:ascii="Times New Roman" w:eastAsia="仿宋" w:hAnsi="Times New Roman" w:cs="Times New Roman"/>
                <w:b/>
                <w:kern w:val="0"/>
                <w:szCs w:val="21"/>
              </w:rPr>
              <w:t>额定绝缘电压</w:t>
            </w:r>
            <w:r>
              <w:rPr>
                <w:rFonts w:ascii="Times New Roman" w:eastAsia="仿宋" w:hAnsi="Times New Roman" w:cs="Times New Roman"/>
                <w:b/>
                <w:kern w:val="0"/>
                <w:szCs w:val="21"/>
              </w:rPr>
              <w:t xml:space="preserve"> Ui</w:t>
            </w:r>
          </w:p>
        </w:tc>
        <w:tc>
          <w:tcPr>
            <w:tcW w:w="2678" w:type="dxa"/>
            <w:gridSpan w:val="3"/>
            <w:vAlign w:val="center"/>
          </w:tcPr>
          <w:p w14:paraId="33CE6C17" w14:textId="77777777" w:rsidR="001C433A" w:rsidRDefault="006C4373">
            <w:pPr>
              <w:spacing w:before="1"/>
              <w:ind w:left="578" w:hanging="497"/>
              <w:jc w:val="center"/>
              <w:rPr>
                <w:rFonts w:ascii="Times New Roman" w:eastAsia="仿宋" w:hAnsi="Times New Roman" w:cs="Times New Roman"/>
                <w:b/>
                <w:kern w:val="0"/>
                <w:szCs w:val="21"/>
              </w:rPr>
            </w:pPr>
            <w:r>
              <w:rPr>
                <w:rFonts w:ascii="Times New Roman" w:eastAsia="仿宋" w:hAnsi="Times New Roman" w:cs="Times New Roman"/>
                <w:b/>
                <w:kern w:val="0"/>
                <w:szCs w:val="21"/>
              </w:rPr>
              <w:t>电气间隙</w:t>
            </w:r>
            <w:r>
              <w:rPr>
                <w:rFonts w:ascii="Times New Roman" w:eastAsia="仿宋" w:hAnsi="Times New Roman" w:cs="Times New Roman"/>
                <w:b/>
                <w:kern w:val="0"/>
                <w:szCs w:val="21"/>
              </w:rPr>
              <w:t xml:space="preserve"> mm</w:t>
            </w:r>
          </w:p>
        </w:tc>
        <w:tc>
          <w:tcPr>
            <w:tcW w:w="2674" w:type="dxa"/>
            <w:gridSpan w:val="3"/>
            <w:vAlign w:val="center"/>
          </w:tcPr>
          <w:p w14:paraId="71DC80A3" w14:textId="77777777" w:rsidR="001C433A" w:rsidRDefault="006C4373">
            <w:pPr>
              <w:spacing w:before="1"/>
              <w:ind w:left="578" w:hanging="497"/>
              <w:jc w:val="center"/>
              <w:rPr>
                <w:rFonts w:ascii="Times New Roman" w:eastAsia="仿宋" w:hAnsi="Times New Roman" w:cs="Times New Roman"/>
                <w:b/>
                <w:kern w:val="0"/>
                <w:szCs w:val="21"/>
              </w:rPr>
            </w:pPr>
            <w:r>
              <w:rPr>
                <w:rFonts w:ascii="Times New Roman" w:eastAsia="仿宋" w:hAnsi="Times New Roman" w:cs="Times New Roman"/>
                <w:b/>
                <w:kern w:val="0"/>
                <w:szCs w:val="21"/>
              </w:rPr>
              <w:t>爬电距离</w:t>
            </w:r>
            <w:r>
              <w:rPr>
                <w:rFonts w:ascii="Times New Roman" w:eastAsia="仿宋" w:hAnsi="Times New Roman" w:cs="Times New Roman"/>
                <w:b/>
                <w:kern w:val="0"/>
                <w:szCs w:val="21"/>
              </w:rPr>
              <w:t xml:space="preserve"> mm</w:t>
            </w:r>
          </w:p>
        </w:tc>
      </w:tr>
      <w:tr w:rsidR="001C433A" w14:paraId="0A15326B" w14:textId="77777777">
        <w:trPr>
          <w:trHeight w:val="390"/>
          <w:jc w:val="center"/>
        </w:trPr>
        <w:tc>
          <w:tcPr>
            <w:tcW w:w="2208" w:type="dxa"/>
            <w:vAlign w:val="center"/>
          </w:tcPr>
          <w:p w14:paraId="36A50927" w14:textId="77777777" w:rsidR="001C433A" w:rsidRDefault="006C4373">
            <w:pPr>
              <w:spacing w:before="14"/>
              <w:ind w:left="578" w:hanging="497"/>
              <w:jc w:val="center"/>
              <w:rPr>
                <w:rFonts w:ascii="Times New Roman" w:eastAsia="仿宋" w:hAnsi="Times New Roman" w:cs="Times New Roman"/>
                <w:b/>
                <w:kern w:val="0"/>
                <w:szCs w:val="21"/>
              </w:rPr>
            </w:pPr>
            <w:r>
              <w:rPr>
                <w:rFonts w:ascii="Times New Roman" w:eastAsia="仿宋" w:hAnsi="Times New Roman" w:cs="Times New Roman"/>
                <w:b/>
                <w:w w:val="99"/>
                <w:kern w:val="0"/>
                <w:szCs w:val="21"/>
              </w:rPr>
              <w:t>V</w:t>
            </w:r>
          </w:p>
        </w:tc>
        <w:tc>
          <w:tcPr>
            <w:tcW w:w="1441" w:type="dxa"/>
            <w:vAlign w:val="center"/>
          </w:tcPr>
          <w:p w14:paraId="60A53B0B" w14:textId="77777777" w:rsidR="001C433A" w:rsidRDefault="006C4373">
            <w:pPr>
              <w:ind w:left="578" w:hanging="497"/>
              <w:jc w:val="center"/>
              <w:rPr>
                <w:rFonts w:ascii="Times New Roman" w:eastAsia="仿宋" w:hAnsi="Times New Roman" w:cs="Times New Roman"/>
                <w:b/>
                <w:kern w:val="0"/>
                <w:szCs w:val="21"/>
              </w:rPr>
            </w:pPr>
            <w:r>
              <w:rPr>
                <w:rFonts w:ascii="Times New Roman" w:eastAsia="仿宋" w:hAnsi="Times New Roman" w:cs="Times New Roman"/>
                <w:b/>
                <w:kern w:val="0"/>
                <w:szCs w:val="21"/>
              </w:rPr>
              <w:t xml:space="preserve">63A </w:t>
            </w:r>
            <w:r>
              <w:rPr>
                <w:rFonts w:ascii="Times New Roman" w:eastAsia="仿宋" w:hAnsi="Times New Roman" w:cs="Times New Roman"/>
                <w:b/>
                <w:kern w:val="0"/>
                <w:szCs w:val="21"/>
              </w:rPr>
              <w:t>及以下</w:t>
            </w:r>
          </w:p>
        </w:tc>
        <w:tc>
          <w:tcPr>
            <w:tcW w:w="1237" w:type="dxa"/>
            <w:gridSpan w:val="2"/>
            <w:vAlign w:val="center"/>
          </w:tcPr>
          <w:p w14:paraId="1CD7B60D" w14:textId="77777777" w:rsidR="001C433A" w:rsidRDefault="006C4373">
            <w:pPr>
              <w:ind w:left="578" w:hanging="497"/>
              <w:jc w:val="center"/>
              <w:rPr>
                <w:rFonts w:ascii="Times New Roman" w:eastAsia="仿宋" w:hAnsi="Times New Roman" w:cs="Times New Roman"/>
                <w:b/>
                <w:kern w:val="0"/>
                <w:szCs w:val="21"/>
              </w:rPr>
            </w:pPr>
            <w:r>
              <w:rPr>
                <w:rFonts w:ascii="Times New Roman" w:eastAsia="仿宋" w:hAnsi="Times New Roman" w:cs="Times New Roman"/>
                <w:b/>
                <w:kern w:val="0"/>
                <w:szCs w:val="21"/>
              </w:rPr>
              <w:t>大于</w:t>
            </w:r>
            <w:r>
              <w:rPr>
                <w:rFonts w:ascii="Times New Roman" w:eastAsia="仿宋" w:hAnsi="Times New Roman" w:cs="Times New Roman"/>
                <w:b/>
                <w:kern w:val="0"/>
                <w:szCs w:val="21"/>
              </w:rPr>
              <w:t xml:space="preserve"> 63A</w:t>
            </w:r>
          </w:p>
        </w:tc>
        <w:tc>
          <w:tcPr>
            <w:tcW w:w="1436" w:type="dxa"/>
            <w:vAlign w:val="center"/>
          </w:tcPr>
          <w:p w14:paraId="34898CF2" w14:textId="77777777" w:rsidR="001C433A" w:rsidRDefault="006C4373">
            <w:pPr>
              <w:ind w:left="578" w:hanging="497"/>
              <w:jc w:val="center"/>
              <w:rPr>
                <w:rFonts w:ascii="Times New Roman" w:eastAsia="仿宋" w:hAnsi="Times New Roman" w:cs="Times New Roman"/>
                <w:b/>
                <w:kern w:val="0"/>
                <w:szCs w:val="21"/>
              </w:rPr>
            </w:pPr>
            <w:r>
              <w:rPr>
                <w:rFonts w:ascii="Times New Roman" w:eastAsia="仿宋" w:hAnsi="Times New Roman" w:cs="Times New Roman"/>
                <w:b/>
                <w:kern w:val="0"/>
                <w:szCs w:val="21"/>
              </w:rPr>
              <w:t xml:space="preserve">63A </w:t>
            </w:r>
            <w:r>
              <w:rPr>
                <w:rFonts w:ascii="Times New Roman" w:eastAsia="仿宋" w:hAnsi="Times New Roman" w:cs="Times New Roman"/>
                <w:b/>
                <w:kern w:val="0"/>
                <w:szCs w:val="21"/>
              </w:rPr>
              <w:t>及以下</w:t>
            </w:r>
          </w:p>
        </w:tc>
        <w:tc>
          <w:tcPr>
            <w:tcW w:w="1238" w:type="dxa"/>
            <w:gridSpan w:val="2"/>
            <w:vAlign w:val="center"/>
          </w:tcPr>
          <w:p w14:paraId="3325F516" w14:textId="77777777" w:rsidR="001C433A" w:rsidRDefault="006C4373">
            <w:pPr>
              <w:ind w:left="578" w:hanging="497"/>
              <w:jc w:val="left"/>
              <w:rPr>
                <w:rFonts w:ascii="Times New Roman" w:eastAsia="仿宋" w:hAnsi="Times New Roman" w:cs="Times New Roman"/>
                <w:b/>
                <w:kern w:val="0"/>
                <w:szCs w:val="21"/>
              </w:rPr>
            </w:pPr>
            <w:r>
              <w:rPr>
                <w:rFonts w:ascii="Times New Roman" w:eastAsia="仿宋" w:hAnsi="Times New Roman" w:cs="Times New Roman"/>
                <w:b/>
                <w:kern w:val="0"/>
                <w:szCs w:val="21"/>
              </w:rPr>
              <w:t>大于</w:t>
            </w:r>
            <w:r>
              <w:rPr>
                <w:rFonts w:ascii="Times New Roman" w:eastAsia="仿宋" w:hAnsi="Times New Roman" w:cs="Times New Roman"/>
                <w:b/>
                <w:kern w:val="0"/>
                <w:szCs w:val="21"/>
              </w:rPr>
              <w:t xml:space="preserve"> 63A</w:t>
            </w:r>
          </w:p>
        </w:tc>
      </w:tr>
      <w:tr w:rsidR="001C433A" w14:paraId="28EAF560" w14:textId="77777777">
        <w:trPr>
          <w:gridAfter w:val="1"/>
          <w:wAfter w:w="7" w:type="dxa"/>
          <w:trHeight w:val="392"/>
          <w:jc w:val="center"/>
        </w:trPr>
        <w:tc>
          <w:tcPr>
            <w:tcW w:w="2208" w:type="dxa"/>
            <w:vAlign w:val="center"/>
          </w:tcPr>
          <w:p w14:paraId="53459AB6" w14:textId="77777777" w:rsidR="001C433A" w:rsidRDefault="006C4373">
            <w:pPr>
              <w:spacing w:before="1"/>
              <w:ind w:left="578" w:right="141" w:hanging="497"/>
              <w:jc w:val="center"/>
              <w:rPr>
                <w:rFonts w:ascii="Times New Roman" w:eastAsia="仿宋" w:hAnsi="Times New Roman" w:cs="Times New Roman"/>
                <w:kern w:val="0"/>
                <w:szCs w:val="21"/>
              </w:rPr>
            </w:pPr>
            <w:r>
              <w:rPr>
                <w:rFonts w:ascii="Times New Roman" w:eastAsia="仿宋" w:hAnsi="Times New Roman" w:cs="Times New Roman"/>
                <w:kern w:val="0"/>
                <w:szCs w:val="21"/>
              </w:rPr>
              <w:t>60&lt;Ui≤300</w:t>
            </w:r>
          </w:p>
        </w:tc>
        <w:tc>
          <w:tcPr>
            <w:tcW w:w="1441" w:type="dxa"/>
            <w:vAlign w:val="center"/>
          </w:tcPr>
          <w:p w14:paraId="35AAAFF5" w14:textId="77777777" w:rsidR="001C433A" w:rsidRDefault="006C4373">
            <w:pPr>
              <w:spacing w:before="15"/>
              <w:ind w:left="578" w:right="655" w:hanging="497"/>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5</w:t>
            </w:r>
          </w:p>
        </w:tc>
        <w:tc>
          <w:tcPr>
            <w:tcW w:w="1231" w:type="dxa"/>
            <w:vAlign w:val="center"/>
          </w:tcPr>
          <w:p w14:paraId="3C7B1B03" w14:textId="77777777" w:rsidR="001C433A" w:rsidRDefault="006C4373">
            <w:pPr>
              <w:spacing w:before="15"/>
              <w:ind w:leftChars="100" w:left="210" w:firstLineChars="100" w:firstLine="207"/>
              <w:jc w:val="left"/>
              <w:rPr>
                <w:rFonts w:ascii="Times New Roman" w:eastAsia="仿宋" w:hAnsi="Times New Roman" w:cs="Times New Roman"/>
                <w:kern w:val="0"/>
                <w:szCs w:val="21"/>
              </w:rPr>
            </w:pPr>
            <w:r>
              <w:rPr>
                <w:rFonts w:ascii="Times New Roman" w:eastAsia="仿宋" w:hAnsi="Times New Roman" w:cs="Times New Roman"/>
                <w:w w:val="99"/>
                <w:kern w:val="0"/>
                <w:szCs w:val="21"/>
              </w:rPr>
              <w:t>6</w:t>
            </w:r>
          </w:p>
        </w:tc>
        <w:tc>
          <w:tcPr>
            <w:tcW w:w="1442" w:type="dxa"/>
            <w:gridSpan w:val="2"/>
            <w:vAlign w:val="center"/>
          </w:tcPr>
          <w:p w14:paraId="277726C2" w14:textId="77777777" w:rsidR="001C433A" w:rsidRDefault="006C4373">
            <w:pPr>
              <w:spacing w:before="15"/>
              <w:ind w:left="578" w:hanging="497"/>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6</w:t>
            </w:r>
          </w:p>
        </w:tc>
        <w:tc>
          <w:tcPr>
            <w:tcW w:w="1231" w:type="dxa"/>
            <w:vAlign w:val="center"/>
          </w:tcPr>
          <w:p w14:paraId="1885444C" w14:textId="77777777" w:rsidR="001C433A" w:rsidRDefault="006C4373">
            <w:pPr>
              <w:spacing w:before="15"/>
              <w:ind w:left="578" w:hanging="497"/>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8</w:t>
            </w:r>
          </w:p>
        </w:tc>
      </w:tr>
      <w:tr w:rsidR="001C433A" w14:paraId="39B82D96" w14:textId="77777777">
        <w:trPr>
          <w:gridAfter w:val="1"/>
          <w:wAfter w:w="7" w:type="dxa"/>
          <w:trHeight w:val="392"/>
          <w:jc w:val="center"/>
        </w:trPr>
        <w:tc>
          <w:tcPr>
            <w:tcW w:w="2208" w:type="dxa"/>
            <w:vAlign w:val="center"/>
          </w:tcPr>
          <w:p w14:paraId="1C707D17" w14:textId="77777777" w:rsidR="001C433A" w:rsidRDefault="006C4373">
            <w:pPr>
              <w:ind w:left="578" w:right="141" w:hanging="497"/>
              <w:jc w:val="center"/>
              <w:rPr>
                <w:rFonts w:ascii="Times New Roman" w:eastAsia="仿宋" w:hAnsi="Times New Roman" w:cs="Times New Roman"/>
                <w:kern w:val="0"/>
                <w:szCs w:val="21"/>
              </w:rPr>
            </w:pPr>
            <w:r>
              <w:rPr>
                <w:rFonts w:ascii="Times New Roman" w:eastAsia="仿宋" w:hAnsi="Times New Roman" w:cs="Times New Roman"/>
                <w:kern w:val="0"/>
                <w:szCs w:val="21"/>
              </w:rPr>
              <w:t>300&lt;Ui≤660</w:t>
            </w:r>
          </w:p>
        </w:tc>
        <w:tc>
          <w:tcPr>
            <w:tcW w:w="1441" w:type="dxa"/>
            <w:vAlign w:val="center"/>
          </w:tcPr>
          <w:p w14:paraId="7670365E" w14:textId="77777777" w:rsidR="001C433A" w:rsidRDefault="006C4373">
            <w:pPr>
              <w:spacing w:before="14"/>
              <w:ind w:left="578" w:right="655" w:hanging="497"/>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8</w:t>
            </w:r>
          </w:p>
        </w:tc>
        <w:tc>
          <w:tcPr>
            <w:tcW w:w="1231" w:type="dxa"/>
            <w:vAlign w:val="center"/>
          </w:tcPr>
          <w:p w14:paraId="4120E0D0" w14:textId="77777777" w:rsidR="001C433A" w:rsidRDefault="006C4373">
            <w:pPr>
              <w:spacing w:before="14"/>
              <w:ind w:left="578" w:right="482" w:hanging="497"/>
              <w:jc w:val="center"/>
              <w:rPr>
                <w:rFonts w:ascii="Times New Roman" w:eastAsia="仿宋" w:hAnsi="Times New Roman" w:cs="Times New Roman"/>
                <w:kern w:val="0"/>
                <w:szCs w:val="21"/>
              </w:rPr>
            </w:pPr>
            <w:r>
              <w:rPr>
                <w:rFonts w:ascii="Times New Roman" w:eastAsia="仿宋" w:hAnsi="Times New Roman" w:cs="Times New Roman"/>
                <w:kern w:val="0"/>
                <w:szCs w:val="21"/>
              </w:rPr>
              <w:t>10</w:t>
            </w:r>
          </w:p>
        </w:tc>
        <w:tc>
          <w:tcPr>
            <w:tcW w:w="1442" w:type="dxa"/>
            <w:gridSpan w:val="2"/>
            <w:vAlign w:val="center"/>
          </w:tcPr>
          <w:p w14:paraId="3EF3B116" w14:textId="77777777" w:rsidR="001C433A" w:rsidRDefault="006C4373">
            <w:pPr>
              <w:spacing w:before="14"/>
              <w:ind w:left="578" w:hanging="497"/>
              <w:jc w:val="center"/>
              <w:rPr>
                <w:rFonts w:ascii="Times New Roman" w:eastAsia="仿宋" w:hAnsi="Times New Roman" w:cs="Times New Roman"/>
                <w:kern w:val="0"/>
                <w:szCs w:val="21"/>
              </w:rPr>
            </w:pPr>
            <w:r>
              <w:rPr>
                <w:rFonts w:ascii="Times New Roman" w:eastAsia="仿宋" w:hAnsi="Times New Roman" w:cs="Times New Roman"/>
                <w:kern w:val="0"/>
                <w:szCs w:val="21"/>
              </w:rPr>
              <w:t>10</w:t>
            </w:r>
          </w:p>
        </w:tc>
        <w:tc>
          <w:tcPr>
            <w:tcW w:w="1231" w:type="dxa"/>
            <w:vAlign w:val="center"/>
          </w:tcPr>
          <w:p w14:paraId="0E944C4B" w14:textId="77777777" w:rsidR="001C433A" w:rsidRDefault="006C4373">
            <w:pPr>
              <w:spacing w:before="14"/>
              <w:ind w:left="578" w:hanging="497"/>
              <w:jc w:val="center"/>
              <w:rPr>
                <w:rFonts w:ascii="Times New Roman" w:eastAsia="仿宋" w:hAnsi="Times New Roman" w:cs="Times New Roman"/>
                <w:kern w:val="0"/>
                <w:szCs w:val="21"/>
              </w:rPr>
            </w:pPr>
            <w:r>
              <w:rPr>
                <w:rFonts w:ascii="Times New Roman" w:eastAsia="仿宋" w:hAnsi="Times New Roman" w:cs="Times New Roman"/>
                <w:kern w:val="0"/>
                <w:szCs w:val="21"/>
              </w:rPr>
              <w:t>12</w:t>
            </w:r>
          </w:p>
        </w:tc>
      </w:tr>
    </w:tbl>
    <w:p w14:paraId="00956F02"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）外接导线端子</w:t>
      </w:r>
    </w:p>
    <w:p w14:paraId="3C10880A"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lastRenderedPageBreak/>
        <w:t>外接导线用的端子应适于连接铜导线，端子应当使外接导线可以采用螺钉或连接器进行连接，同时应保证维护正常运行及故障时的接触压力。</w:t>
      </w:r>
    </w:p>
    <w:p w14:paraId="2A805C97"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应为中性导线配备一根多端子母线，其端子数不应少于输出电路数，所有端子都有应能够连接符合工程设计要求截面的铜导线。</w:t>
      </w:r>
    </w:p>
    <w:p w14:paraId="19CE638C"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应为保护导线配备一根多端子母线，端子数不应少于输出电路数，并应与输出相导线一一对应给予标识。</w:t>
      </w:r>
    </w:p>
    <w:p w14:paraId="024F4925"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二次接线端子应强、弱电分设，端子数按工程设计图纸中控制线路数而定。</w:t>
      </w:r>
    </w:p>
    <w:p w14:paraId="4C4146F9" w14:textId="77777777" w:rsidR="001C433A" w:rsidRDefault="001C433A" w:rsidP="001405C2">
      <w:pPr>
        <w:numPr>
          <w:ilvl w:val="255"/>
          <w:numId w:val="0"/>
        </w:numPr>
        <w:tabs>
          <w:tab w:val="left" w:pos="1712"/>
          <w:tab w:val="left" w:pos="1713"/>
        </w:tabs>
        <w:autoSpaceDE w:val="0"/>
        <w:autoSpaceDN w:val="0"/>
        <w:spacing w:before="142" w:line="360" w:lineRule="auto"/>
        <w:ind w:left="203"/>
        <w:jc w:val="left"/>
        <w:rPr>
          <w:rFonts w:ascii="Times New Roman" w:hAnsi="Times New Roman" w:cs="Times New Roman"/>
          <w:sz w:val="24"/>
          <w:szCs w:val="24"/>
        </w:rPr>
      </w:pPr>
    </w:p>
    <w:p w14:paraId="7992D5DB" w14:textId="4075CDAB" w:rsidR="001C433A" w:rsidRPr="001405C2" w:rsidRDefault="006C4373" w:rsidP="001405C2">
      <w:pPr>
        <w:spacing w:line="36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1</w:t>
      </w:r>
      <w:r>
        <w:rPr>
          <w:rFonts w:ascii="Times New Roman" w:hAnsi="Times New Roman" w:cs="Times New Roman" w:hint="eastAsia"/>
          <w:b/>
          <w:sz w:val="24"/>
          <w:szCs w:val="24"/>
          <w:shd w:val="clear" w:color="auto" w:fill="FFFFFF"/>
        </w:rPr>
        <w:t>8</w:t>
      </w:r>
      <w:r>
        <w:rPr>
          <w:rFonts w:ascii="Times New Roman" w:hAnsi="Times New Roman" w:cs="Times New Roman"/>
          <w:b/>
          <w:sz w:val="24"/>
          <w:szCs w:val="24"/>
          <w:shd w:val="clear" w:color="auto" w:fill="FFFFFF"/>
        </w:rPr>
        <w:t xml:space="preserve">.1.3 </w:t>
      </w:r>
      <w:r w:rsidRPr="001405C2">
        <w:rPr>
          <w:rFonts w:ascii="Times New Roman" w:hAnsi="Times New Roman" w:cs="Times New Roman" w:hint="eastAsia"/>
          <w:b/>
          <w:sz w:val="24"/>
          <w:szCs w:val="24"/>
          <w:shd w:val="clear" w:color="auto" w:fill="FFFFFF"/>
        </w:rPr>
        <w:t xml:space="preserve"> </w:t>
      </w:r>
      <w:r w:rsidRPr="001405C2">
        <w:rPr>
          <w:rFonts w:ascii="Times New Roman" w:hAnsi="Times New Roman" w:cs="Times New Roman" w:hint="eastAsia"/>
          <w:b/>
          <w:sz w:val="24"/>
          <w:szCs w:val="24"/>
          <w:shd w:val="clear" w:color="auto" w:fill="FFFFFF"/>
        </w:rPr>
        <w:t>水泵控制柜及安装要求</w:t>
      </w:r>
    </w:p>
    <w:p w14:paraId="20A7971C" w14:textId="77777777" w:rsidR="001C433A" w:rsidRDefault="006C4373">
      <w:pPr>
        <w:spacing w:line="360" w:lineRule="auto"/>
        <w:rPr>
          <w:color w:val="000000"/>
          <w:sz w:val="24"/>
        </w:rPr>
      </w:pPr>
      <w:r>
        <w:rPr>
          <w:rFonts w:hint="eastAsia"/>
          <w:sz w:val="24"/>
        </w:rPr>
        <w:t>（</w:t>
      </w:r>
      <w:r>
        <w:rPr>
          <w:rFonts w:hint="eastAsia"/>
          <w:sz w:val="24"/>
        </w:rPr>
        <w:t>1</w:t>
      </w:r>
      <w:r>
        <w:rPr>
          <w:rFonts w:hint="eastAsia"/>
          <w:sz w:val="24"/>
        </w:rPr>
        <w:t>）配合提供控制柜的设备清单、外形尺寸、电气原理图。考虑到变频器等设备的散热需求，控制柜必须充分优化散热设计，依据变频器的散热量精准配备散热风机。在中标后的图纸深化阶段，还需提供二次回路、柜体和面板布局、干接点信息等详细资料，并明确标注干接点、模拟量接口和数字量接口的数量及端子位置。</w:t>
      </w:r>
    </w:p>
    <w:p w14:paraId="3FB05B3F" w14:textId="77777777" w:rsidR="001C433A" w:rsidRDefault="006C4373">
      <w:pPr>
        <w:spacing w:line="360" w:lineRule="auto"/>
        <w:rPr>
          <w:color w:val="000000"/>
          <w:sz w:val="24"/>
        </w:rPr>
      </w:pPr>
      <w:r>
        <w:rPr>
          <w:rFonts w:hint="eastAsia"/>
          <w:color w:val="000000"/>
          <w:sz w:val="24"/>
        </w:rPr>
        <w:t>（</w:t>
      </w:r>
      <w:r>
        <w:rPr>
          <w:rFonts w:hint="eastAsia"/>
          <w:color w:val="000000"/>
          <w:sz w:val="24"/>
        </w:rPr>
        <w:t>2</w:t>
      </w:r>
      <w:r>
        <w:rPr>
          <w:rFonts w:hint="eastAsia"/>
          <w:color w:val="000000"/>
          <w:sz w:val="24"/>
        </w:rPr>
        <w:t>）接地系统采用</w:t>
      </w:r>
      <w:r>
        <w:rPr>
          <w:rFonts w:hint="eastAsia"/>
          <w:color w:val="000000"/>
          <w:sz w:val="24"/>
        </w:rPr>
        <w:t>TN-S</w:t>
      </w:r>
      <w:r>
        <w:rPr>
          <w:rFonts w:hint="eastAsia"/>
          <w:color w:val="000000"/>
          <w:sz w:val="24"/>
        </w:rPr>
        <w:t>系统，三相五线制配置，母线或母排规格应严格按照规范要求选用。柜体中门、框架及安装板等与接地间应具有良好的导电连续性，以保证操作安全，柜体尺寸和线缆进出方式需参照板换机房配电系统图。</w:t>
      </w:r>
    </w:p>
    <w:p w14:paraId="709F1D0A" w14:textId="77777777" w:rsidR="001C433A" w:rsidRDefault="006C4373">
      <w:pPr>
        <w:spacing w:line="360" w:lineRule="auto"/>
        <w:rPr>
          <w:color w:val="000000"/>
          <w:sz w:val="24"/>
        </w:rPr>
      </w:pPr>
      <w:r>
        <w:rPr>
          <w:rFonts w:hint="eastAsia"/>
          <w:color w:val="000000"/>
          <w:sz w:val="24"/>
        </w:rPr>
        <w:t>（</w:t>
      </w:r>
      <w:r>
        <w:rPr>
          <w:rFonts w:hint="eastAsia"/>
          <w:color w:val="000000"/>
          <w:sz w:val="24"/>
        </w:rPr>
        <w:t>3</w:t>
      </w:r>
      <w:r>
        <w:rPr>
          <w:rFonts w:hint="eastAsia"/>
          <w:color w:val="000000"/>
          <w:sz w:val="24"/>
        </w:rPr>
        <w:t>）变频柜总进线开关及每台变频器受电侧均应配置综合三相智能电表，可实时显示三相电压、电流、功率和电量参数，可设置变比等技术参数，配置</w:t>
      </w:r>
      <w:r>
        <w:rPr>
          <w:rFonts w:hint="eastAsia"/>
          <w:color w:val="000000"/>
          <w:sz w:val="24"/>
        </w:rPr>
        <w:t>RS485</w:t>
      </w:r>
      <w:r>
        <w:rPr>
          <w:rFonts w:hint="eastAsia"/>
          <w:color w:val="000000"/>
          <w:sz w:val="24"/>
        </w:rPr>
        <w:t>通讯接口</w:t>
      </w:r>
      <w:r>
        <w:rPr>
          <w:rFonts w:hint="eastAsia"/>
          <w:color w:val="000000"/>
          <w:sz w:val="24"/>
        </w:rPr>
        <w:t>,</w:t>
      </w:r>
      <w:r>
        <w:rPr>
          <w:rFonts w:hint="eastAsia"/>
          <w:color w:val="000000"/>
          <w:sz w:val="24"/>
        </w:rPr>
        <w:t>支持</w:t>
      </w:r>
      <w:r>
        <w:rPr>
          <w:rFonts w:hint="eastAsia"/>
          <w:color w:val="000000"/>
          <w:sz w:val="24"/>
        </w:rPr>
        <w:t>Modbus</w:t>
      </w:r>
      <w:r>
        <w:rPr>
          <w:color w:val="000000"/>
          <w:sz w:val="24"/>
        </w:rPr>
        <w:t>-RTU</w:t>
      </w:r>
      <w:r>
        <w:rPr>
          <w:rFonts w:hint="eastAsia"/>
          <w:color w:val="000000"/>
          <w:sz w:val="24"/>
        </w:rPr>
        <w:t>协议。</w:t>
      </w:r>
    </w:p>
    <w:p w14:paraId="2B9F6A91" w14:textId="77777777" w:rsidR="001C433A" w:rsidRDefault="006C4373">
      <w:pPr>
        <w:spacing w:line="360" w:lineRule="auto"/>
        <w:rPr>
          <w:color w:val="000000"/>
          <w:sz w:val="24"/>
        </w:rPr>
      </w:pPr>
      <w:r>
        <w:rPr>
          <w:rFonts w:hint="eastAsia"/>
          <w:color w:val="000000"/>
          <w:sz w:val="24"/>
        </w:rPr>
        <w:t>（</w:t>
      </w:r>
      <w:r>
        <w:rPr>
          <w:rFonts w:hint="eastAsia"/>
          <w:color w:val="000000"/>
          <w:sz w:val="24"/>
        </w:rPr>
        <w:t>4</w:t>
      </w:r>
      <w:r>
        <w:rPr>
          <w:rFonts w:hint="eastAsia"/>
          <w:color w:val="000000"/>
          <w:sz w:val="24"/>
        </w:rPr>
        <w:t>）</w:t>
      </w:r>
      <w:r>
        <w:rPr>
          <w:rFonts w:hint="eastAsia"/>
          <w:color w:val="000000"/>
          <w:sz w:val="24"/>
        </w:rPr>
        <w:t xml:space="preserve"> </w:t>
      </w:r>
      <w:r>
        <w:rPr>
          <w:rFonts w:hint="eastAsia"/>
          <w:color w:val="000000"/>
          <w:sz w:val="24"/>
        </w:rPr>
        <w:t>变频柜面板设有每台水泵的控制模式切换旋钮，可切换为本地手动和远程控制模式，两种控制模式互锁：</w:t>
      </w:r>
    </w:p>
    <w:p w14:paraId="6EF44A9B" w14:textId="77777777" w:rsidR="001C433A" w:rsidRDefault="006C4373">
      <w:pPr>
        <w:spacing w:line="360" w:lineRule="auto"/>
        <w:ind w:firstLineChars="200" w:firstLine="480"/>
        <w:rPr>
          <w:color w:val="000000"/>
          <w:sz w:val="24"/>
        </w:rPr>
      </w:pPr>
      <w:r>
        <w:rPr>
          <w:rFonts w:hint="eastAsia"/>
          <w:color w:val="000000"/>
          <w:sz w:val="24"/>
        </w:rPr>
        <w:t>——本地手动模式：可通过变频柜面板手动启停水泵、调节频率；</w:t>
      </w:r>
    </w:p>
    <w:p w14:paraId="7F5A7FFC" w14:textId="77777777" w:rsidR="001C433A" w:rsidRDefault="006C4373">
      <w:pPr>
        <w:spacing w:line="360" w:lineRule="auto"/>
        <w:ind w:firstLineChars="200" w:firstLine="480"/>
        <w:rPr>
          <w:color w:val="000000"/>
          <w:sz w:val="24"/>
        </w:rPr>
      </w:pPr>
      <w:r>
        <w:rPr>
          <w:rFonts w:hint="eastAsia"/>
          <w:color w:val="000000"/>
          <w:sz w:val="24"/>
        </w:rPr>
        <w:t>——远程控制模式：受机旁水泵控制器和远程控制器控制，可实现远程对每台水泵实现远程启停和调速；</w:t>
      </w:r>
    </w:p>
    <w:p w14:paraId="6E54E5C2" w14:textId="77777777" w:rsidR="001C433A" w:rsidRDefault="006C4373">
      <w:pPr>
        <w:spacing w:line="360" w:lineRule="auto"/>
        <w:rPr>
          <w:color w:val="000000"/>
          <w:sz w:val="24"/>
        </w:rPr>
      </w:pPr>
      <w:r>
        <w:rPr>
          <w:rFonts w:hint="eastAsia"/>
          <w:color w:val="000000"/>
          <w:sz w:val="24"/>
        </w:rPr>
        <w:t>——就地按钮箱的机旁启停和急停操作为最高权限，不受变频柜控制模式限制。</w:t>
      </w:r>
    </w:p>
    <w:p w14:paraId="74FBB9B4" w14:textId="77777777" w:rsidR="001C433A" w:rsidRDefault="006C4373">
      <w:pPr>
        <w:spacing w:line="360" w:lineRule="auto"/>
        <w:rPr>
          <w:color w:val="000000"/>
          <w:sz w:val="24"/>
        </w:rPr>
      </w:pPr>
      <w:r>
        <w:rPr>
          <w:rFonts w:hint="eastAsia"/>
          <w:color w:val="000000"/>
          <w:sz w:val="24"/>
        </w:rPr>
        <w:t>（</w:t>
      </w:r>
      <w:r>
        <w:rPr>
          <w:rFonts w:hint="eastAsia"/>
          <w:color w:val="000000"/>
          <w:sz w:val="24"/>
        </w:rPr>
        <w:t>5</w:t>
      </w:r>
      <w:r>
        <w:rPr>
          <w:rFonts w:hint="eastAsia"/>
          <w:color w:val="000000"/>
          <w:sz w:val="24"/>
        </w:rPr>
        <w:t>）水泵变频柜内选用的主要低压元器件，如塑壳开关、断路器、接触器、按</w:t>
      </w:r>
      <w:r>
        <w:rPr>
          <w:rFonts w:hint="eastAsia"/>
          <w:color w:val="000000"/>
          <w:sz w:val="24"/>
        </w:rPr>
        <w:lastRenderedPageBreak/>
        <w:t>钮</w:t>
      </w:r>
      <w:r>
        <w:rPr>
          <w:rFonts w:hint="eastAsia"/>
          <w:color w:val="000000"/>
          <w:sz w:val="24"/>
        </w:rPr>
        <w:t>/</w:t>
      </w:r>
      <w:r>
        <w:rPr>
          <w:rFonts w:hint="eastAsia"/>
          <w:color w:val="000000"/>
          <w:sz w:val="24"/>
        </w:rPr>
        <w:t>指示灯等，应选用性能较优等系列产品。</w:t>
      </w:r>
    </w:p>
    <w:p w14:paraId="33FEEB39" w14:textId="77777777" w:rsidR="001C433A" w:rsidRDefault="006C4373">
      <w:pPr>
        <w:spacing w:line="360" w:lineRule="auto"/>
        <w:rPr>
          <w:color w:val="000000"/>
          <w:sz w:val="24"/>
        </w:rPr>
      </w:pPr>
      <w:r>
        <w:rPr>
          <w:rFonts w:hint="eastAsia"/>
          <w:color w:val="000000"/>
          <w:sz w:val="24"/>
        </w:rPr>
        <w:t>（</w:t>
      </w:r>
      <w:r>
        <w:rPr>
          <w:rFonts w:hint="eastAsia"/>
          <w:color w:val="000000"/>
          <w:sz w:val="24"/>
        </w:rPr>
        <w:t>6</w:t>
      </w:r>
      <w:r>
        <w:rPr>
          <w:rFonts w:hint="eastAsia"/>
          <w:color w:val="000000"/>
          <w:sz w:val="24"/>
        </w:rPr>
        <w:t>）变频器须为水行业和水泵配套专用机型，不得选用标准或经济型系列产品。</w:t>
      </w:r>
      <w:r>
        <w:rPr>
          <w:color w:val="000000"/>
          <w:sz w:val="24"/>
        </w:rPr>
        <w:t>工作环境温度范围为</w:t>
      </w:r>
      <w:r>
        <w:rPr>
          <w:color w:val="000000"/>
          <w:sz w:val="24"/>
        </w:rPr>
        <w:t>-10</w:t>
      </w:r>
      <w:r>
        <w:rPr>
          <w:rFonts w:hint="eastAsia"/>
          <w:color w:val="000000"/>
          <w:sz w:val="24"/>
        </w:rPr>
        <w:t>℃</w:t>
      </w:r>
      <w:r>
        <w:rPr>
          <w:color w:val="000000"/>
          <w:sz w:val="24"/>
        </w:rPr>
        <w:t>～</w:t>
      </w:r>
      <w:r>
        <w:rPr>
          <w:color w:val="000000"/>
          <w:sz w:val="24"/>
        </w:rPr>
        <w:t>+45</w:t>
      </w:r>
      <w:r>
        <w:rPr>
          <w:rFonts w:hint="eastAsia"/>
          <w:color w:val="000000"/>
          <w:sz w:val="24"/>
        </w:rPr>
        <w:t>℃</w:t>
      </w:r>
      <w:r>
        <w:rPr>
          <w:color w:val="000000"/>
          <w:sz w:val="24"/>
        </w:rPr>
        <w:t>，相对湿度为</w:t>
      </w:r>
      <w:r>
        <w:rPr>
          <w:color w:val="000000"/>
          <w:sz w:val="24"/>
        </w:rPr>
        <w:t>95RH</w:t>
      </w:r>
      <w:r>
        <w:rPr>
          <w:color w:val="000000"/>
          <w:sz w:val="24"/>
        </w:rPr>
        <w:t>以下</w:t>
      </w:r>
      <w:r>
        <w:rPr>
          <w:rFonts w:hint="eastAsia"/>
          <w:color w:val="000000"/>
          <w:sz w:val="24"/>
        </w:rPr>
        <w:t>，</w:t>
      </w:r>
      <w:r>
        <w:rPr>
          <w:color w:val="000000"/>
          <w:sz w:val="24"/>
        </w:rPr>
        <w:t>机械振动</w:t>
      </w:r>
      <w:r>
        <w:rPr>
          <w:rFonts w:hint="eastAsia"/>
          <w:color w:val="000000"/>
          <w:sz w:val="24"/>
        </w:rPr>
        <w:t>小于</w:t>
      </w:r>
      <w:r>
        <w:rPr>
          <w:color w:val="000000"/>
          <w:sz w:val="24"/>
        </w:rPr>
        <w:t>0.7G</w:t>
      </w:r>
      <w:r>
        <w:rPr>
          <w:color w:val="000000"/>
          <w:sz w:val="24"/>
        </w:rPr>
        <w:t>。额定输入电压为：三相</w:t>
      </w:r>
      <w:r>
        <w:rPr>
          <w:rFonts w:hint="eastAsia"/>
          <w:color w:val="000000"/>
          <w:sz w:val="24"/>
        </w:rPr>
        <w:t>（</w:t>
      </w:r>
      <w:r>
        <w:rPr>
          <w:color w:val="000000"/>
          <w:sz w:val="24"/>
        </w:rPr>
        <w:t>380V</w:t>
      </w:r>
      <w:r>
        <w:rPr>
          <w:rFonts w:hint="eastAsia"/>
          <w:color w:val="000000"/>
          <w:sz w:val="24"/>
        </w:rPr>
        <w:t>~480V</w:t>
      </w:r>
      <w:r>
        <w:rPr>
          <w:rFonts w:hint="eastAsia"/>
          <w:color w:val="000000"/>
          <w:sz w:val="24"/>
        </w:rPr>
        <w:t>）</w:t>
      </w:r>
      <w:r>
        <w:rPr>
          <w:color w:val="000000"/>
          <w:sz w:val="24"/>
        </w:rPr>
        <w:t>±10%</w:t>
      </w:r>
      <w:r>
        <w:rPr>
          <w:color w:val="000000"/>
          <w:sz w:val="24"/>
        </w:rPr>
        <w:t>，</w:t>
      </w:r>
      <w:r>
        <w:rPr>
          <w:color w:val="000000"/>
          <w:sz w:val="24"/>
        </w:rPr>
        <w:t>50Hz</w:t>
      </w:r>
      <w:r>
        <w:rPr>
          <w:color w:val="000000"/>
          <w:sz w:val="24"/>
        </w:rPr>
        <w:t>。变频器的输出频率范围为</w:t>
      </w:r>
      <w:r>
        <w:rPr>
          <w:color w:val="000000"/>
          <w:sz w:val="24"/>
        </w:rPr>
        <w:t xml:space="preserve"> 0</w:t>
      </w:r>
      <w:r>
        <w:rPr>
          <w:color w:val="000000"/>
          <w:sz w:val="24"/>
        </w:rPr>
        <w:t>～</w:t>
      </w:r>
      <w:r>
        <w:rPr>
          <w:color w:val="000000"/>
          <w:sz w:val="24"/>
        </w:rPr>
        <w:t>75Hz</w:t>
      </w:r>
      <w:r>
        <w:rPr>
          <w:color w:val="000000"/>
          <w:sz w:val="24"/>
        </w:rPr>
        <w:t>，输出电压为</w:t>
      </w:r>
      <w:r>
        <w:rPr>
          <w:color w:val="000000"/>
          <w:sz w:val="24"/>
        </w:rPr>
        <w:t>0</w:t>
      </w:r>
      <w:r>
        <w:rPr>
          <w:color w:val="000000"/>
          <w:sz w:val="24"/>
        </w:rPr>
        <w:t>～</w:t>
      </w:r>
      <w:r>
        <w:rPr>
          <w:color w:val="000000"/>
          <w:sz w:val="24"/>
        </w:rPr>
        <w:t>380V</w:t>
      </w:r>
      <w:r>
        <w:rPr>
          <w:color w:val="000000"/>
          <w:sz w:val="24"/>
        </w:rPr>
        <w:t>，并当主电</w:t>
      </w:r>
      <w:r>
        <w:rPr>
          <w:rFonts w:hint="eastAsia"/>
          <w:color w:val="000000"/>
          <w:sz w:val="24"/>
        </w:rPr>
        <w:t>源电压降至</w:t>
      </w:r>
      <w:r>
        <w:rPr>
          <w:color w:val="000000"/>
          <w:sz w:val="24"/>
        </w:rPr>
        <w:t>342V</w:t>
      </w:r>
      <w:r>
        <w:rPr>
          <w:color w:val="000000"/>
          <w:sz w:val="24"/>
        </w:rPr>
        <w:t>时，变频器必须能够对电机提供</w:t>
      </w:r>
      <w:r>
        <w:rPr>
          <w:color w:val="000000"/>
          <w:sz w:val="24"/>
        </w:rPr>
        <w:t>380V</w:t>
      </w:r>
      <w:r>
        <w:rPr>
          <w:color w:val="000000"/>
          <w:sz w:val="24"/>
        </w:rPr>
        <w:t>输出而不至降低额</w:t>
      </w:r>
      <w:r>
        <w:rPr>
          <w:rFonts w:hint="eastAsia"/>
          <w:color w:val="000000"/>
          <w:sz w:val="24"/>
        </w:rPr>
        <w:t>定值。以保证系统能在整个电压波动范围内都能正常工作。</w:t>
      </w:r>
    </w:p>
    <w:p w14:paraId="2111F736" w14:textId="77777777" w:rsidR="001C433A" w:rsidRDefault="006C4373">
      <w:pPr>
        <w:spacing w:line="360" w:lineRule="auto"/>
        <w:rPr>
          <w:color w:val="000000"/>
          <w:sz w:val="24"/>
        </w:rPr>
      </w:pPr>
      <w:r>
        <w:rPr>
          <w:rFonts w:hint="eastAsia"/>
          <w:color w:val="000000"/>
          <w:sz w:val="24"/>
        </w:rPr>
        <w:t>（</w:t>
      </w:r>
      <w:r>
        <w:rPr>
          <w:rFonts w:hint="eastAsia"/>
          <w:color w:val="000000"/>
          <w:sz w:val="24"/>
        </w:rPr>
        <w:t>7</w:t>
      </w:r>
      <w:r>
        <w:rPr>
          <w:rFonts w:hint="eastAsia"/>
          <w:color w:val="000000"/>
          <w:sz w:val="24"/>
        </w:rPr>
        <w:t>）变频器需内置水泵自动控制程序，具备自行接入供回水压差或温度传感器，实现并联水泵的恒压差和恒温差自动加减泵和调频控制的能力。</w:t>
      </w:r>
    </w:p>
    <w:p w14:paraId="40C57E49" w14:textId="77777777" w:rsidR="001C433A" w:rsidRDefault="006C4373">
      <w:pPr>
        <w:spacing w:line="360" w:lineRule="auto"/>
        <w:rPr>
          <w:color w:val="000000"/>
          <w:sz w:val="24"/>
        </w:rPr>
      </w:pPr>
      <w:r>
        <w:rPr>
          <w:rFonts w:hint="eastAsia"/>
          <w:color w:val="000000"/>
          <w:sz w:val="24"/>
        </w:rPr>
        <w:t>（</w:t>
      </w:r>
      <w:r>
        <w:rPr>
          <w:rFonts w:hint="eastAsia"/>
          <w:color w:val="000000"/>
          <w:sz w:val="24"/>
        </w:rPr>
        <w:t>8</w:t>
      </w:r>
      <w:r>
        <w:rPr>
          <w:rFonts w:hint="eastAsia"/>
          <w:color w:val="000000"/>
          <w:sz w:val="24"/>
        </w:rPr>
        <w:t>）</w:t>
      </w:r>
      <w:r>
        <w:rPr>
          <w:rFonts w:hint="eastAsia"/>
          <w:color w:val="000000"/>
          <w:sz w:val="24"/>
        </w:rPr>
        <w:t xml:space="preserve"> </w:t>
      </w:r>
      <w:r>
        <w:rPr>
          <w:rFonts w:hint="eastAsia"/>
          <w:color w:val="000000"/>
          <w:sz w:val="24"/>
        </w:rPr>
        <w:t>变频器要求良好的电磁兼容性，不得影响周边其他正确安装的标准电器产品，变频器要求提供内置滤波器，以满足</w:t>
      </w:r>
      <w:r>
        <w:rPr>
          <w:rFonts w:hint="eastAsia"/>
          <w:color w:val="000000"/>
          <w:sz w:val="24"/>
        </w:rPr>
        <w:t xml:space="preserve">EN55011 </w:t>
      </w:r>
      <w:r>
        <w:rPr>
          <w:rFonts w:hint="eastAsia"/>
          <w:color w:val="000000"/>
          <w:sz w:val="24"/>
        </w:rPr>
        <w:t>标准规定的适用第一环境</w:t>
      </w:r>
      <w:r>
        <w:rPr>
          <w:rFonts w:hint="eastAsia"/>
          <w:color w:val="000000"/>
          <w:sz w:val="24"/>
        </w:rPr>
        <w:t xml:space="preserve">A </w:t>
      </w:r>
      <w:r>
        <w:rPr>
          <w:rFonts w:hint="eastAsia"/>
          <w:color w:val="000000"/>
          <w:sz w:val="24"/>
        </w:rPr>
        <w:t>级滤波器，能有效处理变频器产生的射频干扰，以防止变频器操作时对计算机或高灵敏仪器以及周围敏感设备造成干扰。变频器须配置输出电抗器</w:t>
      </w:r>
      <w:r>
        <w:rPr>
          <w:rFonts w:hint="eastAsia"/>
          <w:color w:val="000000"/>
          <w:sz w:val="24"/>
        </w:rPr>
        <w:t>.</w:t>
      </w:r>
    </w:p>
    <w:p w14:paraId="6EAE3B92" w14:textId="77777777" w:rsidR="001C433A" w:rsidRDefault="006C4373">
      <w:pPr>
        <w:spacing w:line="360" w:lineRule="auto"/>
        <w:rPr>
          <w:color w:val="000000"/>
          <w:sz w:val="24"/>
        </w:rPr>
      </w:pPr>
      <w:r>
        <w:rPr>
          <w:rFonts w:hint="eastAsia"/>
          <w:color w:val="000000"/>
          <w:sz w:val="24"/>
        </w:rPr>
        <w:t>（</w:t>
      </w:r>
      <w:r>
        <w:rPr>
          <w:rFonts w:hint="eastAsia"/>
          <w:color w:val="000000"/>
          <w:sz w:val="24"/>
        </w:rPr>
        <w:t>9</w:t>
      </w:r>
      <w:r>
        <w:rPr>
          <w:rFonts w:hint="eastAsia"/>
          <w:color w:val="000000"/>
          <w:sz w:val="24"/>
        </w:rPr>
        <w:t>）变频器内置或通过扩展模块应至少具有如下的信号端子数量：</w:t>
      </w:r>
      <w:r>
        <w:rPr>
          <w:rFonts w:hint="eastAsia"/>
          <w:color w:val="000000"/>
          <w:sz w:val="24"/>
        </w:rPr>
        <w:t>6</w:t>
      </w:r>
      <w:r>
        <w:rPr>
          <w:rFonts w:hint="eastAsia"/>
          <w:color w:val="000000"/>
          <w:sz w:val="24"/>
        </w:rPr>
        <w:t>路数字输入点；</w:t>
      </w:r>
      <w:r>
        <w:rPr>
          <w:color w:val="000000"/>
          <w:sz w:val="24"/>
        </w:rPr>
        <w:t>2</w:t>
      </w:r>
      <w:r>
        <w:rPr>
          <w:rFonts w:hint="eastAsia"/>
          <w:color w:val="000000"/>
          <w:sz w:val="24"/>
        </w:rPr>
        <w:t>路可自定义的模拟量输入接口，可接收</w:t>
      </w:r>
      <w:r>
        <w:rPr>
          <w:rFonts w:hint="eastAsia"/>
          <w:color w:val="000000"/>
          <w:sz w:val="24"/>
        </w:rPr>
        <w:t>0~10V</w:t>
      </w:r>
      <w:r>
        <w:rPr>
          <w:rFonts w:hint="eastAsia"/>
          <w:color w:val="000000"/>
          <w:sz w:val="24"/>
        </w:rPr>
        <w:t>或</w:t>
      </w:r>
      <w:r>
        <w:rPr>
          <w:rFonts w:hint="eastAsia"/>
          <w:color w:val="000000"/>
          <w:sz w:val="24"/>
        </w:rPr>
        <w:t>0~20mA</w:t>
      </w:r>
      <w:r>
        <w:rPr>
          <w:rFonts w:hint="eastAsia"/>
          <w:color w:val="000000"/>
          <w:sz w:val="24"/>
        </w:rPr>
        <w:t>的传感器反馈信号或电位器输入作为控制信号；</w:t>
      </w:r>
      <w:r>
        <w:rPr>
          <w:rFonts w:hint="eastAsia"/>
          <w:color w:val="000000"/>
          <w:sz w:val="24"/>
        </w:rPr>
        <w:t>1</w:t>
      </w:r>
      <w:r>
        <w:rPr>
          <w:rFonts w:hint="eastAsia"/>
          <w:color w:val="000000"/>
          <w:sz w:val="24"/>
        </w:rPr>
        <w:t>路可自定义的模拟量输出接口，输出各种物理量；变频器可提供</w:t>
      </w:r>
      <w:r>
        <w:rPr>
          <w:rFonts w:hint="eastAsia"/>
          <w:color w:val="000000"/>
          <w:sz w:val="24"/>
        </w:rPr>
        <w:t>2</w:t>
      </w:r>
      <w:r>
        <w:rPr>
          <w:rFonts w:hint="eastAsia"/>
          <w:color w:val="000000"/>
          <w:sz w:val="24"/>
        </w:rPr>
        <w:t>路可编程继电器输出接口，作为准备、运行状态、故障、停止等信号输出。配置</w:t>
      </w:r>
      <w:r>
        <w:rPr>
          <w:rFonts w:hint="eastAsia"/>
          <w:color w:val="000000"/>
          <w:sz w:val="24"/>
        </w:rPr>
        <w:t>RS485</w:t>
      </w:r>
      <w:r>
        <w:rPr>
          <w:rFonts w:hint="eastAsia"/>
          <w:color w:val="000000"/>
          <w:sz w:val="24"/>
        </w:rPr>
        <w:t>通讯接口</w:t>
      </w:r>
      <w:r>
        <w:rPr>
          <w:rFonts w:hint="eastAsia"/>
          <w:color w:val="000000"/>
          <w:sz w:val="24"/>
        </w:rPr>
        <w:t>,</w:t>
      </w:r>
      <w:r>
        <w:rPr>
          <w:rFonts w:hint="eastAsia"/>
          <w:color w:val="000000"/>
          <w:sz w:val="24"/>
        </w:rPr>
        <w:t>支持</w:t>
      </w:r>
      <w:r>
        <w:rPr>
          <w:rFonts w:hint="eastAsia"/>
          <w:color w:val="000000"/>
          <w:sz w:val="24"/>
        </w:rPr>
        <w:t>Modbus</w:t>
      </w:r>
      <w:r>
        <w:rPr>
          <w:color w:val="000000"/>
          <w:sz w:val="24"/>
        </w:rPr>
        <w:t>-RTU</w:t>
      </w:r>
      <w:r>
        <w:rPr>
          <w:rFonts w:hint="eastAsia"/>
          <w:color w:val="000000"/>
          <w:sz w:val="24"/>
        </w:rPr>
        <w:t>协议。</w:t>
      </w:r>
    </w:p>
    <w:p w14:paraId="4ABCB297" w14:textId="77777777" w:rsidR="001C433A" w:rsidRDefault="006C4373">
      <w:pPr>
        <w:spacing w:line="360" w:lineRule="auto"/>
        <w:rPr>
          <w:color w:val="000000"/>
          <w:sz w:val="24"/>
        </w:rPr>
      </w:pPr>
      <w:r>
        <w:rPr>
          <w:rFonts w:hint="eastAsia"/>
          <w:color w:val="000000"/>
          <w:sz w:val="24"/>
        </w:rPr>
        <w:t xml:space="preserve">3.5.11 </w:t>
      </w:r>
      <w:r>
        <w:rPr>
          <w:rFonts w:hint="eastAsia"/>
          <w:color w:val="000000"/>
          <w:sz w:val="24"/>
        </w:rPr>
        <w:t>水泵变频柜须预留以下数据通讯接口：</w:t>
      </w:r>
    </w:p>
    <w:p w14:paraId="5A03BB10" w14:textId="77777777" w:rsidR="001C433A" w:rsidRDefault="006C4373" w:rsidP="001A1604">
      <w:pPr>
        <w:numPr>
          <w:ilvl w:val="0"/>
          <w:numId w:val="15"/>
        </w:numPr>
        <w:tabs>
          <w:tab w:val="left" w:pos="905"/>
          <w:tab w:val="left" w:pos="2118"/>
        </w:tabs>
        <w:adjustRightInd w:val="0"/>
        <w:snapToGrid w:val="0"/>
        <w:spacing w:line="360" w:lineRule="auto"/>
        <w:ind w:left="0" w:firstLineChars="200" w:firstLine="480"/>
        <w:rPr>
          <w:sz w:val="24"/>
        </w:rPr>
      </w:pPr>
      <w:r>
        <w:rPr>
          <w:sz w:val="24"/>
        </w:rPr>
        <w:t>状态监测无源干接点信号</w:t>
      </w:r>
    </w:p>
    <w:p w14:paraId="6CA12A73" w14:textId="77777777" w:rsidR="001C433A" w:rsidRDefault="006C4373">
      <w:pPr>
        <w:tabs>
          <w:tab w:val="left" w:pos="905"/>
          <w:tab w:val="left" w:pos="2118"/>
        </w:tabs>
        <w:adjustRightInd w:val="0"/>
        <w:snapToGrid w:val="0"/>
        <w:spacing w:line="360" w:lineRule="auto"/>
        <w:ind w:firstLineChars="200" w:firstLine="480"/>
        <w:rPr>
          <w:sz w:val="24"/>
        </w:rPr>
      </w:pPr>
      <w:r>
        <w:rPr>
          <w:sz w:val="24"/>
        </w:rPr>
        <w:t>每台水泵的本地</w:t>
      </w:r>
      <w:r>
        <w:rPr>
          <w:sz w:val="24"/>
        </w:rPr>
        <w:t>/</w:t>
      </w:r>
      <w:r>
        <w:rPr>
          <w:sz w:val="24"/>
        </w:rPr>
        <w:t>远程状态反馈</w:t>
      </w:r>
    </w:p>
    <w:p w14:paraId="591DFC48" w14:textId="77777777" w:rsidR="001C433A" w:rsidRDefault="006C4373">
      <w:pPr>
        <w:tabs>
          <w:tab w:val="left" w:pos="905"/>
          <w:tab w:val="left" w:pos="2118"/>
        </w:tabs>
        <w:adjustRightInd w:val="0"/>
        <w:snapToGrid w:val="0"/>
        <w:spacing w:line="360" w:lineRule="auto"/>
        <w:ind w:firstLineChars="200" w:firstLine="480"/>
        <w:rPr>
          <w:sz w:val="24"/>
        </w:rPr>
      </w:pPr>
      <w:r>
        <w:rPr>
          <w:sz w:val="24"/>
        </w:rPr>
        <w:t>每台水泵的运行</w:t>
      </w:r>
      <w:r>
        <w:rPr>
          <w:sz w:val="24"/>
        </w:rPr>
        <w:t>/</w:t>
      </w:r>
      <w:r>
        <w:rPr>
          <w:sz w:val="24"/>
        </w:rPr>
        <w:t>停止状态反馈</w:t>
      </w:r>
    </w:p>
    <w:p w14:paraId="33C2E672" w14:textId="77777777" w:rsidR="001C433A" w:rsidRDefault="006C4373">
      <w:pPr>
        <w:tabs>
          <w:tab w:val="left" w:pos="905"/>
          <w:tab w:val="left" w:pos="2118"/>
        </w:tabs>
        <w:adjustRightInd w:val="0"/>
        <w:snapToGrid w:val="0"/>
        <w:spacing w:line="360" w:lineRule="auto"/>
        <w:ind w:firstLineChars="200" w:firstLine="480"/>
        <w:rPr>
          <w:sz w:val="24"/>
        </w:rPr>
      </w:pPr>
      <w:r>
        <w:rPr>
          <w:sz w:val="24"/>
        </w:rPr>
        <w:t>每台水泵的运行时的故障反馈</w:t>
      </w:r>
    </w:p>
    <w:p w14:paraId="26D10302" w14:textId="77777777" w:rsidR="001C433A" w:rsidRDefault="006C4373" w:rsidP="001A1604">
      <w:pPr>
        <w:numPr>
          <w:ilvl w:val="0"/>
          <w:numId w:val="16"/>
        </w:numPr>
        <w:tabs>
          <w:tab w:val="left" w:pos="905"/>
          <w:tab w:val="left" w:pos="2118"/>
        </w:tabs>
        <w:adjustRightInd w:val="0"/>
        <w:snapToGrid w:val="0"/>
        <w:spacing w:line="360" w:lineRule="auto"/>
        <w:ind w:left="0" w:firstLineChars="200" w:firstLine="480"/>
        <w:rPr>
          <w:sz w:val="24"/>
        </w:rPr>
      </w:pPr>
      <w:r>
        <w:rPr>
          <w:sz w:val="24"/>
        </w:rPr>
        <w:t>变频器的频率监测与远程调节</w:t>
      </w:r>
    </w:p>
    <w:p w14:paraId="4ABDBC21" w14:textId="77777777" w:rsidR="001C433A" w:rsidRDefault="006C4373">
      <w:pPr>
        <w:tabs>
          <w:tab w:val="left" w:pos="905"/>
          <w:tab w:val="left" w:pos="2118"/>
        </w:tabs>
        <w:adjustRightInd w:val="0"/>
        <w:snapToGrid w:val="0"/>
        <w:spacing w:line="360" w:lineRule="auto"/>
        <w:ind w:firstLineChars="200" w:firstLine="480"/>
        <w:rPr>
          <w:sz w:val="24"/>
        </w:rPr>
      </w:pPr>
      <w:r>
        <w:rPr>
          <w:sz w:val="24"/>
        </w:rPr>
        <w:t>每台变频器的运行频率（</w:t>
      </w:r>
      <w:r>
        <w:rPr>
          <w:sz w:val="24"/>
        </w:rPr>
        <w:t>4-20mA</w:t>
      </w:r>
      <w:r>
        <w:rPr>
          <w:sz w:val="24"/>
        </w:rPr>
        <w:t>）</w:t>
      </w:r>
    </w:p>
    <w:p w14:paraId="1D6A8C79" w14:textId="77777777" w:rsidR="001C433A" w:rsidRDefault="006C4373">
      <w:pPr>
        <w:tabs>
          <w:tab w:val="left" w:pos="905"/>
          <w:tab w:val="left" w:pos="2118"/>
        </w:tabs>
        <w:adjustRightInd w:val="0"/>
        <w:snapToGrid w:val="0"/>
        <w:spacing w:line="360" w:lineRule="auto"/>
        <w:ind w:firstLineChars="200" w:firstLine="480"/>
        <w:rPr>
          <w:sz w:val="24"/>
        </w:rPr>
      </w:pPr>
      <w:r>
        <w:rPr>
          <w:sz w:val="24"/>
        </w:rPr>
        <w:t>远程模式下变频器的频率调节信号（</w:t>
      </w:r>
      <w:r>
        <w:rPr>
          <w:rFonts w:hint="eastAsia"/>
          <w:sz w:val="24"/>
        </w:rPr>
        <w:t>0-10V</w:t>
      </w:r>
      <w:r>
        <w:rPr>
          <w:rFonts w:hint="eastAsia"/>
          <w:sz w:val="24"/>
        </w:rPr>
        <w:t>或</w:t>
      </w:r>
      <w:r>
        <w:rPr>
          <w:rFonts w:hint="eastAsia"/>
          <w:sz w:val="24"/>
        </w:rPr>
        <w:t>0</w:t>
      </w:r>
      <w:r>
        <w:rPr>
          <w:sz w:val="24"/>
        </w:rPr>
        <w:t>-20mA</w:t>
      </w:r>
      <w:r>
        <w:rPr>
          <w:sz w:val="24"/>
        </w:rPr>
        <w:t>）</w:t>
      </w:r>
    </w:p>
    <w:p w14:paraId="259BAEE8" w14:textId="77777777" w:rsidR="001C433A" w:rsidRDefault="006C4373" w:rsidP="001A1604">
      <w:pPr>
        <w:numPr>
          <w:ilvl w:val="0"/>
          <w:numId w:val="16"/>
        </w:numPr>
        <w:tabs>
          <w:tab w:val="left" w:pos="905"/>
          <w:tab w:val="left" w:pos="2118"/>
        </w:tabs>
        <w:adjustRightInd w:val="0"/>
        <w:snapToGrid w:val="0"/>
        <w:spacing w:line="360" w:lineRule="auto"/>
        <w:ind w:left="0" w:firstLineChars="200" w:firstLine="480"/>
        <w:rPr>
          <w:sz w:val="24"/>
        </w:rPr>
      </w:pPr>
      <w:r>
        <w:rPr>
          <w:sz w:val="24"/>
        </w:rPr>
        <w:t>远程控制</w:t>
      </w:r>
      <w:r>
        <w:rPr>
          <w:rFonts w:hint="eastAsia"/>
          <w:sz w:val="24"/>
        </w:rPr>
        <w:t>无源干接点</w:t>
      </w:r>
      <w:r>
        <w:rPr>
          <w:sz w:val="24"/>
        </w:rPr>
        <w:t>信号接口</w:t>
      </w:r>
    </w:p>
    <w:p w14:paraId="46BC87CC" w14:textId="77777777" w:rsidR="001C433A" w:rsidRDefault="006C4373">
      <w:pPr>
        <w:spacing w:line="360" w:lineRule="auto"/>
        <w:ind w:firstLineChars="200" w:firstLine="480"/>
        <w:rPr>
          <w:sz w:val="24"/>
        </w:rPr>
      </w:pPr>
      <w:r>
        <w:rPr>
          <w:sz w:val="24"/>
        </w:rPr>
        <w:t>远程模式下</w:t>
      </w:r>
      <w:r>
        <w:rPr>
          <w:rFonts w:hint="eastAsia"/>
          <w:sz w:val="24"/>
        </w:rPr>
        <w:t>每台</w:t>
      </w:r>
      <w:r>
        <w:rPr>
          <w:sz w:val="24"/>
        </w:rPr>
        <w:t>水泵</w:t>
      </w:r>
      <w:r>
        <w:rPr>
          <w:rFonts w:hint="eastAsia"/>
          <w:sz w:val="24"/>
        </w:rPr>
        <w:t>的</w:t>
      </w:r>
      <w:r>
        <w:rPr>
          <w:sz w:val="24"/>
        </w:rPr>
        <w:t>启动</w:t>
      </w:r>
      <w:r>
        <w:rPr>
          <w:rFonts w:hint="eastAsia"/>
          <w:sz w:val="24"/>
        </w:rPr>
        <w:t>/</w:t>
      </w:r>
      <w:r>
        <w:rPr>
          <w:rFonts w:hint="eastAsia"/>
          <w:sz w:val="24"/>
        </w:rPr>
        <w:t>停止</w:t>
      </w:r>
      <w:r>
        <w:rPr>
          <w:sz w:val="24"/>
        </w:rPr>
        <w:t>操作信号接口</w:t>
      </w:r>
    </w:p>
    <w:p w14:paraId="5619EE3E" w14:textId="77777777" w:rsidR="001C433A" w:rsidRDefault="006C4373" w:rsidP="001A1604">
      <w:pPr>
        <w:numPr>
          <w:ilvl w:val="0"/>
          <w:numId w:val="16"/>
        </w:numPr>
        <w:tabs>
          <w:tab w:val="left" w:pos="905"/>
          <w:tab w:val="left" w:pos="2118"/>
        </w:tabs>
        <w:adjustRightInd w:val="0"/>
        <w:snapToGrid w:val="0"/>
        <w:spacing w:line="360" w:lineRule="auto"/>
        <w:ind w:left="0" w:firstLineChars="200" w:firstLine="480"/>
        <w:rPr>
          <w:sz w:val="24"/>
        </w:rPr>
      </w:pPr>
      <w:r>
        <w:rPr>
          <w:rFonts w:hint="eastAsia"/>
          <w:sz w:val="24"/>
        </w:rPr>
        <w:t>支持</w:t>
      </w:r>
      <w:r>
        <w:rPr>
          <w:rFonts w:hint="eastAsia"/>
          <w:color w:val="000000"/>
          <w:sz w:val="24"/>
        </w:rPr>
        <w:t>Modbus</w:t>
      </w:r>
      <w:r>
        <w:rPr>
          <w:color w:val="000000"/>
          <w:sz w:val="24"/>
        </w:rPr>
        <w:t>-RTU</w:t>
      </w:r>
      <w:r>
        <w:rPr>
          <w:rFonts w:hint="eastAsia"/>
          <w:color w:val="000000"/>
          <w:sz w:val="24"/>
        </w:rPr>
        <w:t>协议的</w:t>
      </w:r>
      <w:r>
        <w:rPr>
          <w:rFonts w:hint="eastAsia"/>
          <w:sz w:val="24"/>
        </w:rPr>
        <w:t>RS485</w:t>
      </w:r>
      <w:r>
        <w:rPr>
          <w:sz w:val="24"/>
        </w:rPr>
        <w:t>接口</w:t>
      </w:r>
    </w:p>
    <w:p w14:paraId="05F183B5" w14:textId="025FF028" w:rsidR="001C433A" w:rsidRDefault="006C4373">
      <w:pPr>
        <w:spacing w:before="240" w:line="360" w:lineRule="auto"/>
        <w:rPr>
          <w:rFonts w:ascii="Times New Roman" w:hAnsi="Times New Roman" w:cs="Times New Roman"/>
          <w:b/>
          <w:sz w:val="24"/>
        </w:rPr>
      </w:pPr>
      <w:bookmarkStart w:id="173" w:name="_bookmark22"/>
      <w:bookmarkStart w:id="174" w:name="3.低压元器件技术要求"/>
      <w:bookmarkEnd w:id="173"/>
      <w:bookmarkEnd w:id="174"/>
      <w:r>
        <w:rPr>
          <w:rFonts w:ascii="Times New Roman" w:hAnsi="Times New Roman" w:cs="Times New Roman"/>
          <w:b/>
          <w:sz w:val="24"/>
        </w:rPr>
        <w:lastRenderedPageBreak/>
        <w:t>18.1.</w:t>
      </w:r>
      <w:r>
        <w:rPr>
          <w:rFonts w:ascii="Times New Roman" w:hAnsi="Times New Roman" w:cs="Times New Roman" w:hint="eastAsia"/>
          <w:b/>
          <w:sz w:val="24"/>
        </w:rPr>
        <w:t>4</w:t>
      </w:r>
      <w:r>
        <w:rPr>
          <w:rFonts w:ascii="Times New Roman" w:hAnsi="Times New Roman" w:cs="Times New Roman"/>
          <w:b/>
          <w:sz w:val="24"/>
        </w:rPr>
        <w:t xml:space="preserve"> </w:t>
      </w:r>
      <w:r>
        <w:rPr>
          <w:rFonts w:ascii="Times New Roman" w:hAnsi="Times New Roman" w:cs="Times New Roman"/>
          <w:b/>
          <w:sz w:val="24"/>
        </w:rPr>
        <w:t>低压元器件技术要求</w:t>
      </w:r>
    </w:p>
    <w:p w14:paraId="029A7616"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）低压交流塑壳断路器</w:t>
      </w:r>
    </w:p>
    <w:p w14:paraId="2E26EF7D" w14:textId="77777777" w:rsidR="001C433A" w:rsidRDefault="006C4373">
      <w:pPr>
        <w:autoSpaceDE w:val="0"/>
        <w:autoSpaceDN w:val="0"/>
        <w:spacing w:before="141"/>
        <w:jc w:val="center"/>
        <w:rPr>
          <w:rFonts w:ascii="Times New Roman" w:eastAsia="仿宋" w:hAnsi="Times New Roman" w:cs="Times New Roman"/>
          <w:b/>
          <w:kern w:val="0"/>
          <w:szCs w:val="21"/>
        </w:rPr>
      </w:pPr>
      <w:r>
        <w:rPr>
          <w:rFonts w:ascii="Times New Roman" w:eastAsia="仿宋" w:hAnsi="Times New Roman" w:cs="Times New Roman"/>
          <w:b/>
          <w:kern w:val="0"/>
          <w:szCs w:val="21"/>
        </w:rPr>
        <w:t>低压交流塑壳断路器的电气技术性能及参数</w:t>
      </w:r>
    </w:p>
    <w:p w14:paraId="7E046618" w14:textId="77777777" w:rsidR="001C433A" w:rsidRDefault="001C433A">
      <w:pPr>
        <w:autoSpaceDE w:val="0"/>
        <w:autoSpaceDN w:val="0"/>
        <w:spacing w:before="10" w:after="1"/>
        <w:jc w:val="left"/>
        <w:rPr>
          <w:rFonts w:ascii="Times New Roman" w:eastAsia="宋体" w:hAnsi="Times New Roman" w:cs="Times New Roman"/>
          <w:kern w:val="0"/>
          <w:sz w:val="24"/>
          <w:szCs w:val="24"/>
        </w:rPr>
      </w:pPr>
    </w:p>
    <w:tbl>
      <w:tblPr>
        <w:tblStyle w:val="TableNormal"/>
        <w:tblW w:w="79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2223"/>
        <w:gridCol w:w="2512"/>
        <w:gridCol w:w="2604"/>
      </w:tblGrid>
      <w:tr w:rsidR="001C433A" w14:paraId="34A77C2A" w14:textId="77777777">
        <w:trPr>
          <w:trHeight w:val="391"/>
          <w:jc w:val="center"/>
        </w:trPr>
        <w:tc>
          <w:tcPr>
            <w:tcW w:w="2800" w:type="dxa"/>
            <w:gridSpan w:val="2"/>
          </w:tcPr>
          <w:p w14:paraId="7ED6F84F" w14:textId="77777777" w:rsidR="001C433A" w:rsidRDefault="006C4373">
            <w:pPr>
              <w:ind w:left="693"/>
              <w:jc w:val="left"/>
              <w:rPr>
                <w:rFonts w:ascii="Times New Roman" w:eastAsia="仿宋" w:hAnsi="Times New Roman" w:cs="Times New Roman"/>
                <w:kern w:val="0"/>
                <w:szCs w:val="21"/>
              </w:rPr>
            </w:pPr>
            <w:r>
              <w:rPr>
                <w:rFonts w:ascii="Times New Roman" w:eastAsia="仿宋" w:hAnsi="Times New Roman" w:cs="Times New Roman"/>
                <w:kern w:val="0"/>
                <w:szCs w:val="21"/>
              </w:rPr>
              <w:t>额定电流（</w:t>
            </w:r>
            <w:r>
              <w:rPr>
                <w:rFonts w:ascii="Times New Roman" w:eastAsia="仿宋" w:hAnsi="Times New Roman" w:cs="Times New Roman"/>
                <w:kern w:val="0"/>
                <w:szCs w:val="21"/>
              </w:rPr>
              <w:t>A</w:t>
            </w:r>
            <w:r>
              <w:rPr>
                <w:rFonts w:ascii="Times New Roman" w:eastAsia="仿宋" w:hAnsi="Times New Roman" w:cs="Times New Roman"/>
                <w:kern w:val="0"/>
                <w:szCs w:val="21"/>
              </w:rPr>
              <w:t>）</w:t>
            </w:r>
          </w:p>
        </w:tc>
        <w:tc>
          <w:tcPr>
            <w:tcW w:w="5116" w:type="dxa"/>
            <w:gridSpan w:val="2"/>
          </w:tcPr>
          <w:p w14:paraId="2AE82334" w14:textId="77777777" w:rsidR="001C433A" w:rsidRDefault="006C4373">
            <w:pPr>
              <w:ind w:left="1936" w:right="1928"/>
              <w:jc w:val="center"/>
              <w:rPr>
                <w:rFonts w:ascii="Times New Roman" w:eastAsia="仿宋" w:hAnsi="Times New Roman" w:cs="Times New Roman"/>
                <w:kern w:val="0"/>
                <w:szCs w:val="21"/>
              </w:rPr>
            </w:pPr>
            <w:r>
              <w:rPr>
                <w:rFonts w:ascii="Times New Roman" w:eastAsia="仿宋" w:hAnsi="Times New Roman" w:cs="Times New Roman"/>
                <w:kern w:val="0"/>
                <w:szCs w:val="21"/>
              </w:rPr>
              <w:t>不大于</w:t>
            </w:r>
            <w:r>
              <w:rPr>
                <w:rFonts w:ascii="Times New Roman" w:eastAsia="仿宋" w:hAnsi="Times New Roman" w:cs="Times New Roman"/>
                <w:kern w:val="0"/>
                <w:szCs w:val="21"/>
              </w:rPr>
              <w:t>630A</w:t>
            </w:r>
          </w:p>
        </w:tc>
      </w:tr>
      <w:tr w:rsidR="001C433A" w14:paraId="05389FCC" w14:textId="77777777">
        <w:trPr>
          <w:trHeight w:val="392"/>
          <w:jc w:val="center"/>
        </w:trPr>
        <w:tc>
          <w:tcPr>
            <w:tcW w:w="2800" w:type="dxa"/>
            <w:gridSpan w:val="2"/>
          </w:tcPr>
          <w:p w14:paraId="7D869232" w14:textId="77777777" w:rsidR="001C433A" w:rsidRDefault="006C4373">
            <w:pPr>
              <w:spacing w:before="1"/>
              <w:ind w:left="484"/>
              <w:jc w:val="left"/>
              <w:rPr>
                <w:rFonts w:ascii="Times New Roman" w:eastAsia="仿宋" w:hAnsi="Times New Roman" w:cs="Times New Roman"/>
                <w:kern w:val="0"/>
                <w:szCs w:val="21"/>
              </w:rPr>
            </w:pPr>
            <w:r>
              <w:rPr>
                <w:rFonts w:ascii="Times New Roman" w:eastAsia="仿宋" w:hAnsi="Times New Roman" w:cs="Times New Roman"/>
                <w:kern w:val="0"/>
                <w:szCs w:val="21"/>
              </w:rPr>
              <w:t>额定工作电压（</w:t>
            </w:r>
            <w:r>
              <w:rPr>
                <w:rFonts w:ascii="Times New Roman" w:eastAsia="仿宋" w:hAnsi="Times New Roman" w:cs="Times New Roman"/>
                <w:kern w:val="0"/>
                <w:szCs w:val="21"/>
              </w:rPr>
              <w:t>V</w:t>
            </w:r>
            <w:r>
              <w:rPr>
                <w:rFonts w:ascii="Times New Roman" w:eastAsia="仿宋" w:hAnsi="Times New Roman" w:cs="Times New Roman"/>
                <w:kern w:val="0"/>
                <w:szCs w:val="21"/>
              </w:rPr>
              <w:t>）</w:t>
            </w:r>
          </w:p>
        </w:tc>
        <w:tc>
          <w:tcPr>
            <w:tcW w:w="5116" w:type="dxa"/>
            <w:gridSpan w:val="2"/>
          </w:tcPr>
          <w:p w14:paraId="712FBFA1" w14:textId="77777777" w:rsidR="001C433A" w:rsidRDefault="006C4373">
            <w:pPr>
              <w:spacing w:before="15"/>
              <w:ind w:left="1936" w:right="1928"/>
              <w:jc w:val="center"/>
              <w:rPr>
                <w:rFonts w:ascii="Times New Roman" w:eastAsia="仿宋" w:hAnsi="Times New Roman" w:cs="Times New Roman"/>
                <w:kern w:val="0"/>
                <w:szCs w:val="21"/>
              </w:rPr>
            </w:pPr>
            <w:r>
              <w:rPr>
                <w:rFonts w:ascii="Times New Roman" w:eastAsia="仿宋" w:hAnsi="Times New Roman" w:cs="Times New Roman"/>
                <w:kern w:val="0"/>
                <w:szCs w:val="21"/>
              </w:rPr>
              <w:t>AC690</w:t>
            </w:r>
          </w:p>
        </w:tc>
      </w:tr>
      <w:tr w:rsidR="001C433A" w14:paraId="76F178F8" w14:textId="77777777">
        <w:trPr>
          <w:trHeight w:val="392"/>
          <w:jc w:val="center"/>
        </w:trPr>
        <w:tc>
          <w:tcPr>
            <w:tcW w:w="2800" w:type="dxa"/>
            <w:gridSpan w:val="2"/>
          </w:tcPr>
          <w:p w14:paraId="769A0084" w14:textId="77777777" w:rsidR="001C433A" w:rsidRDefault="006C4373">
            <w:pPr>
              <w:ind w:left="484"/>
              <w:jc w:val="left"/>
              <w:rPr>
                <w:rFonts w:ascii="Times New Roman" w:eastAsia="仿宋" w:hAnsi="Times New Roman" w:cs="Times New Roman"/>
                <w:kern w:val="0"/>
                <w:szCs w:val="21"/>
              </w:rPr>
            </w:pPr>
            <w:r>
              <w:rPr>
                <w:rFonts w:ascii="Times New Roman" w:eastAsia="仿宋" w:hAnsi="Times New Roman" w:cs="Times New Roman"/>
                <w:kern w:val="0"/>
                <w:szCs w:val="21"/>
              </w:rPr>
              <w:t>额定绝缘电压（</w:t>
            </w:r>
            <w:r>
              <w:rPr>
                <w:rFonts w:ascii="Times New Roman" w:eastAsia="仿宋" w:hAnsi="Times New Roman" w:cs="Times New Roman"/>
                <w:kern w:val="0"/>
                <w:szCs w:val="21"/>
              </w:rPr>
              <w:t>V</w:t>
            </w:r>
            <w:r>
              <w:rPr>
                <w:rFonts w:ascii="Times New Roman" w:eastAsia="仿宋" w:hAnsi="Times New Roman" w:cs="Times New Roman"/>
                <w:kern w:val="0"/>
                <w:szCs w:val="21"/>
              </w:rPr>
              <w:t>）</w:t>
            </w:r>
          </w:p>
        </w:tc>
        <w:tc>
          <w:tcPr>
            <w:tcW w:w="5116" w:type="dxa"/>
            <w:gridSpan w:val="2"/>
          </w:tcPr>
          <w:p w14:paraId="206911F4" w14:textId="77777777" w:rsidR="001C433A" w:rsidRDefault="006C4373">
            <w:pPr>
              <w:spacing w:before="14"/>
              <w:ind w:left="1936" w:right="1928"/>
              <w:jc w:val="center"/>
              <w:rPr>
                <w:rFonts w:ascii="Times New Roman" w:eastAsia="仿宋" w:hAnsi="Times New Roman" w:cs="Times New Roman"/>
                <w:kern w:val="0"/>
                <w:szCs w:val="21"/>
              </w:rPr>
            </w:pPr>
            <w:r>
              <w:rPr>
                <w:rFonts w:ascii="Times New Roman" w:eastAsia="仿宋" w:hAnsi="Times New Roman" w:cs="Times New Roman"/>
                <w:kern w:val="0"/>
                <w:szCs w:val="21"/>
              </w:rPr>
              <w:t>AC800</w:t>
            </w:r>
          </w:p>
        </w:tc>
      </w:tr>
      <w:tr w:rsidR="001C433A" w14:paraId="1A75B245" w14:textId="77777777">
        <w:trPr>
          <w:trHeight w:val="392"/>
          <w:jc w:val="center"/>
        </w:trPr>
        <w:tc>
          <w:tcPr>
            <w:tcW w:w="2800" w:type="dxa"/>
            <w:gridSpan w:val="2"/>
          </w:tcPr>
          <w:p w14:paraId="7DA3E9A3" w14:textId="77777777" w:rsidR="001C433A" w:rsidRDefault="006C4373">
            <w:pPr>
              <w:ind w:left="957" w:right="950"/>
              <w:jc w:val="center"/>
              <w:rPr>
                <w:rFonts w:ascii="Times New Roman" w:eastAsia="仿宋" w:hAnsi="Times New Roman" w:cs="Times New Roman"/>
                <w:kern w:val="0"/>
                <w:szCs w:val="21"/>
              </w:rPr>
            </w:pPr>
            <w:r>
              <w:rPr>
                <w:rFonts w:ascii="Times New Roman" w:eastAsia="仿宋" w:hAnsi="Times New Roman" w:cs="Times New Roman"/>
                <w:kern w:val="0"/>
                <w:szCs w:val="21"/>
              </w:rPr>
              <w:t>极数</w:t>
            </w:r>
          </w:p>
        </w:tc>
        <w:tc>
          <w:tcPr>
            <w:tcW w:w="5116" w:type="dxa"/>
            <w:gridSpan w:val="2"/>
          </w:tcPr>
          <w:p w14:paraId="082B5CE3" w14:textId="77777777" w:rsidR="001C433A" w:rsidRDefault="006C4373">
            <w:pPr>
              <w:ind w:left="1935" w:right="1928"/>
              <w:jc w:val="center"/>
              <w:rPr>
                <w:rFonts w:ascii="Times New Roman" w:eastAsia="仿宋" w:hAnsi="Times New Roman" w:cs="Times New Roman"/>
                <w:kern w:val="0"/>
                <w:szCs w:val="21"/>
              </w:rPr>
            </w:pPr>
            <w:r>
              <w:rPr>
                <w:rFonts w:ascii="Times New Roman" w:eastAsia="仿宋" w:hAnsi="Times New Roman" w:cs="Times New Roman"/>
                <w:kern w:val="0"/>
                <w:szCs w:val="21"/>
              </w:rPr>
              <w:t>3</w:t>
            </w:r>
            <w:r>
              <w:rPr>
                <w:rFonts w:ascii="Times New Roman" w:eastAsia="仿宋" w:hAnsi="Times New Roman" w:cs="Times New Roman"/>
                <w:kern w:val="0"/>
                <w:szCs w:val="21"/>
              </w:rPr>
              <w:t>、</w:t>
            </w:r>
            <w:r>
              <w:rPr>
                <w:rFonts w:ascii="Times New Roman" w:eastAsia="仿宋" w:hAnsi="Times New Roman" w:cs="Times New Roman"/>
                <w:kern w:val="0"/>
                <w:szCs w:val="21"/>
              </w:rPr>
              <w:t xml:space="preserve">4 </w:t>
            </w:r>
            <w:r>
              <w:rPr>
                <w:rFonts w:ascii="Times New Roman" w:eastAsia="仿宋" w:hAnsi="Times New Roman" w:cs="Times New Roman"/>
                <w:kern w:val="0"/>
                <w:szCs w:val="21"/>
              </w:rPr>
              <w:t>极</w:t>
            </w:r>
          </w:p>
        </w:tc>
      </w:tr>
      <w:tr w:rsidR="001C433A" w14:paraId="6729EED8" w14:textId="77777777">
        <w:trPr>
          <w:trHeight w:val="665"/>
          <w:jc w:val="center"/>
        </w:trPr>
        <w:tc>
          <w:tcPr>
            <w:tcW w:w="2800" w:type="dxa"/>
            <w:gridSpan w:val="2"/>
            <w:tcBorders>
              <w:bottom w:val="single" w:sz="4" w:space="0" w:color="auto"/>
            </w:tcBorders>
          </w:tcPr>
          <w:p w14:paraId="6F5D89EF" w14:textId="77777777" w:rsidR="001C433A" w:rsidRDefault="006C4373">
            <w:pPr>
              <w:spacing w:before="136"/>
              <w:ind w:left="107" w:right="-15"/>
              <w:jc w:val="left"/>
              <w:rPr>
                <w:rFonts w:ascii="Times New Roman" w:eastAsia="仿宋" w:hAnsi="Times New Roman" w:cs="Times New Roman"/>
                <w:kern w:val="0"/>
                <w:szCs w:val="21"/>
              </w:rPr>
            </w:pPr>
            <w:r>
              <w:rPr>
                <w:rFonts w:ascii="Times New Roman" w:eastAsia="仿宋" w:hAnsi="Times New Roman" w:cs="Times New Roman"/>
                <w:spacing w:val="-9"/>
                <w:kern w:val="0"/>
                <w:szCs w:val="21"/>
              </w:rPr>
              <w:t>额定极限短路分断能力</w:t>
            </w:r>
            <w:r>
              <w:rPr>
                <w:rFonts w:ascii="Times New Roman" w:eastAsia="仿宋" w:hAnsi="Times New Roman" w:cs="Times New Roman"/>
                <w:kern w:val="0"/>
                <w:szCs w:val="21"/>
              </w:rPr>
              <w:t>（</w:t>
            </w:r>
            <w:r>
              <w:rPr>
                <w:rFonts w:ascii="Times New Roman" w:eastAsia="仿宋" w:hAnsi="Times New Roman" w:cs="Times New Roman"/>
                <w:kern w:val="0"/>
                <w:szCs w:val="21"/>
              </w:rPr>
              <w:t>kA</w:t>
            </w:r>
            <w:r>
              <w:rPr>
                <w:rFonts w:ascii="Times New Roman" w:eastAsia="仿宋" w:hAnsi="Times New Roman" w:cs="Times New Roman"/>
                <w:kern w:val="0"/>
                <w:szCs w:val="21"/>
              </w:rPr>
              <w:t>）</w:t>
            </w:r>
          </w:p>
        </w:tc>
        <w:tc>
          <w:tcPr>
            <w:tcW w:w="2512" w:type="dxa"/>
          </w:tcPr>
          <w:p w14:paraId="5D4BEB98" w14:textId="77777777" w:rsidR="001C433A" w:rsidRDefault="006C4373">
            <w:pPr>
              <w:spacing w:line="268" w:lineRule="exact"/>
              <w:ind w:left="395" w:right="386"/>
              <w:jc w:val="center"/>
              <w:rPr>
                <w:rFonts w:ascii="Times New Roman" w:eastAsia="仿宋" w:hAnsi="Times New Roman" w:cs="Times New Roman"/>
                <w:kern w:val="0"/>
                <w:szCs w:val="21"/>
              </w:rPr>
            </w:pPr>
            <w:r>
              <w:rPr>
                <w:rFonts w:ascii="Times New Roman" w:eastAsia="仿宋" w:hAnsi="Times New Roman" w:cs="Times New Roman"/>
                <w:kern w:val="0"/>
                <w:szCs w:val="21"/>
              </w:rPr>
              <w:t>35</w:t>
            </w:r>
            <w:r>
              <w:rPr>
                <w:rFonts w:ascii="Times New Roman" w:eastAsia="仿宋" w:hAnsi="Times New Roman" w:cs="Times New Roman"/>
                <w:kern w:val="0"/>
                <w:szCs w:val="21"/>
              </w:rPr>
              <w:t>（变压器容量</w:t>
            </w:r>
            <w:r>
              <w:rPr>
                <w:rFonts w:ascii="Times New Roman" w:eastAsia="仿宋" w:hAnsi="Times New Roman" w:cs="Times New Roman"/>
                <w:kern w:val="0"/>
                <w:szCs w:val="21"/>
              </w:rPr>
              <w:t>≤</w:t>
            </w:r>
          </w:p>
          <w:p w14:paraId="10BC24AE" w14:textId="77777777" w:rsidR="001C433A" w:rsidRDefault="006C4373">
            <w:pPr>
              <w:spacing w:before="4"/>
              <w:ind w:left="393" w:right="386"/>
              <w:jc w:val="center"/>
              <w:rPr>
                <w:rFonts w:ascii="Times New Roman" w:eastAsia="仿宋" w:hAnsi="Times New Roman" w:cs="Times New Roman"/>
                <w:kern w:val="0"/>
                <w:szCs w:val="21"/>
              </w:rPr>
            </w:pPr>
            <w:r>
              <w:rPr>
                <w:rFonts w:ascii="Times New Roman" w:eastAsia="仿宋" w:hAnsi="Times New Roman" w:cs="Times New Roman"/>
                <w:kern w:val="0"/>
                <w:szCs w:val="21"/>
              </w:rPr>
              <w:t>1000kVA</w:t>
            </w:r>
            <w:r>
              <w:rPr>
                <w:rFonts w:ascii="Times New Roman" w:eastAsia="仿宋" w:hAnsi="Times New Roman" w:cs="Times New Roman"/>
                <w:kern w:val="0"/>
                <w:szCs w:val="21"/>
              </w:rPr>
              <w:t>）</w:t>
            </w:r>
          </w:p>
        </w:tc>
        <w:tc>
          <w:tcPr>
            <w:tcW w:w="2604" w:type="dxa"/>
          </w:tcPr>
          <w:p w14:paraId="4B511023" w14:textId="77777777" w:rsidR="001C433A" w:rsidRDefault="006C4373">
            <w:pPr>
              <w:spacing w:line="268" w:lineRule="exact"/>
              <w:ind w:left="440" w:right="433"/>
              <w:jc w:val="center"/>
              <w:rPr>
                <w:rFonts w:ascii="Times New Roman" w:eastAsia="仿宋" w:hAnsi="Times New Roman" w:cs="Times New Roman"/>
                <w:kern w:val="0"/>
                <w:szCs w:val="21"/>
              </w:rPr>
            </w:pPr>
            <w:r>
              <w:rPr>
                <w:rFonts w:ascii="Times New Roman" w:eastAsia="仿宋" w:hAnsi="Times New Roman" w:cs="Times New Roman"/>
                <w:kern w:val="0"/>
                <w:szCs w:val="21"/>
              </w:rPr>
              <w:t>50</w:t>
            </w:r>
            <w:r>
              <w:rPr>
                <w:rFonts w:ascii="Times New Roman" w:eastAsia="仿宋" w:hAnsi="Times New Roman" w:cs="Times New Roman"/>
                <w:kern w:val="0"/>
                <w:szCs w:val="21"/>
              </w:rPr>
              <w:t>（变压器容量＞</w:t>
            </w:r>
          </w:p>
          <w:p w14:paraId="2D1E35E8" w14:textId="77777777" w:rsidR="001C433A" w:rsidRDefault="006C4373">
            <w:pPr>
              <w:spacing w:before="4"/>
              <w:ind w:left="440" w:right="433"/>
              <w:jc w:val="center"/>
              <w:rPr>
                <w:rFonts w:ascii="Times New Roman" w:eastAsia="仿宋" w:hAnsi="Times New Roman" w:cs="Times New Roman"/>
                <w:kern w:val="0"/>
                <w:szCs w:val="21"/>
              </w:rPr>
            </w:pPr>
            <w:r>
              <w:rPr>
                <w:rFonts w:ascii="Times New Roman" w:eastAsia="仿宋" w:hAnsi="Times New Roman" w:cs="Times New Roman"/>
                <w:kern w:val="0"/>
                <w:szCs w:val="21"/>
              </w:rPr>
              <w:t>1000kVA</w:t>
            </w:r>
            <w:r>
              <w:rPr>
                <w:rFonts w:ascii="Times New Roman" w:eastAsia="仿宋" w:hAnsi="Times New Roman" w:cs="Times New Roman"/>
                <w:kern w:val="0"/>
                <w:szCs w:val="21"/>
              </w:rPr>
              <w:t>）</w:t>
            </w:r>
          </w:p>
        </w:tc>
      </w:tr>
      <w:tr w:rsidR="001C433A" w14:paraId="6EB71AEE" w14:textId="77777777">
        <w:trPr>
          <w:trHeight w:val="391"/>
          <w:jc w:val="center"/>
        </w:trPr>
        <w:tc>
          <w:tcPr>
            <w:tcW w:w="577" w:type="dxa"/>
            <w:vMerge w:val="restart"/>
            <w:tcBorders>
              <w:top w:val="single" w:sz="4" w:space="0" w:color="auto"/>
              <w:left w:val="single" w:sz="4" w:space="0" w:color="auto"/>
              <w:bottom w:val="single" w:sz="4" w:space="0" w:color="auto"/>
              <w:right w:val="single" w:sz="4" w:space="0" w:color="auto"/>
            </w:tcBorders>
          </w:tcPr>
          <w:p w14:paraId="5FD6E21D" w14:textId="77777777" w:rsidR="001C433A" w:rsidRDefault="006C4373">
            <w:pPr>
              <w:spacing w:before="1" w:line="242" w:lineRule="auto"/>
              <w:ind w:left="181" w:right="174"/>
              <w:rPr>
                <w:rFonts w:ascii="Times New Roman" w:eastAsia="仿宋" w:hAnsi="Times New Roman" w:cs="Times New Roman"/>
                <w:kern w:val="0"/>
                <w:szCs w:val="21"/>
              </w:rPr>
            </w:pPr>
            <w:r>
              <w:rPr>
                <w:rFonts w:ascii="Times New Roman" w:eastAsia="仿宋" w:hAnsi="Times New Roman" w:cs="Times New Roman"/>
                <w:kern w:val="0"/>
                <w:szCs w:val="21"/>
              </w:rPr>
              <w:t>可配附件</w:t>
            </w:r>
          </w:p>
        </w:tc>
        <w:tc>
          <w:tcPr>
            <w:tcW w:w="2223" w:type="dxa"/>
            <w:tcBorders>
              <w:top w:val="single" w:sz="4" w:space="0" w:color="auto"/>
              <w:left w:val="single" w:sz="4" w:space="0" w:color="auto"/>
              <w:bottom w:val="single" w:sz="4" w:space="0" w:color="auto"/>
              <w:right w:val="single" w:sz="4" w:space="0" w:color="auto"/>
            </w:tcBorders>
          </w:tcPr>
          <w:p w14:paraId="478485D5" w14:textId="77777777" w:rsidR="001C433A" w:rsidRDefault="006C4373">
            <w:pPr>
              <w:spacing w:before="1"/>
              <w:ind w:left="213" w:right="204"/>
              <w:jc w:val="center"/>
              <w:rPr>
                <w:rFonts w:ascii="Times New Roman" w:eastAsia="仿宋" w:hAnsi="Times New Roman" w:cs="Times New Roman"/>
                <w:kern w:val="0"/>
                <w:szCs w:val="21"/>
              </w:rPr>
            </w:pPr>
            <w:r>
              <w:rPr>
                <w:rFonts w:ascii="Times New Roman" w:eastAsia="仿宋" w:hAnsi="Times New Roman" w:cs="Times New Roman"/>
                <w:kern w:val="0"/>
                <w:szCs w:val="21"/>
              </w:rPr>
              <w:t xml:space="preserve">DC24V </w:t>
            </w:r>
            <w:r>
              <w:rPr>
                <w:rFonts w:ascii="Times New Roman" w:eastAsia="仿宋" w:hAnsi="Times New Roman" w:cs="Times New Roman"/>
                <w:kern w:val="0"/>
                <w:szCs w:val="21"/>
              </w:rPr>
              <w:t>分励脱扣器</w:t>
            </w:r>
          </w:p>
        </w:tc>
        <w:tc>
          <w:tcPr>
            <w:tcW w:w="2512" w:type="dxa"/>
            <w:tcBorders>
              <w:left w:val="single" w:sz="4" w:space="0" w:color="auto"/>
            </w:tcBorders>
          </w:tcPr>
          <w:p w14:paraId="3561AB1E" w14:textId="77777777" w:rsidR="001C433A" w:rsidRDefault="006C4373">
            <w:pPr>
              <w:spacing w:before="1"/>
              <w:ind w:left="6"/>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w:t>
            </w:r>
          </w:p>
        </w:tc>
        <w:tc>
          <w:tcPr>
            <w:tcW w:w="2604" w:type="dxa"/>
          </w:tcPr>
          <w:p w14:paraId="1252F149" w14:textId="77777777" w:rsidR="001C433A" w:rsidRDefault="006C4373">
            <w:pPr>
              <w:spacing w:before="1"/>
              <w:ind w:left="7"/>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w:t>
            </w:r>
          </w:p>
        </w:tc>
      </w:tr>
      <w:tr w:rsidR="001C433A" w14:paraId="436B75E5" w14:textId="77777777">
        <w:trPr>
          <w:trHeight w:val="392"/>
          <w:jc w:val="center"/>
        </w:trPr>
        <w:tc>
          <w:tcPr>
            <w:tcW w:w="577" w:type="dxa"/>
            <w:vMerge/>
            <w:tcBorders>
              <w:top w:val="single" w:sz="4" w:space="0" w:color="auto"/>
              <w:left w:val="single" w:sz="4" w:space="0" w:color="auto"/>
              <w:bottom w:val="single" w:sz="4" w:space="0" w:color="auto"/>
              <w:right w:val="single" w:sz="4" w:space="0" w:color="auto"/>
            </w:tcBorders>
          </w:tcPr>
          <w:p w14:paraId="26ECE082" w14:textId="77777777" w:rsidR="001C433A" w:rsidRDefault="001C433A">
            <w:pPr>
              <w:rPr>
                <w:rFonts w:ascii="Times New Roman" w:eastAsia="仿宋" w:hAnsi="Times New Roman" w:cs="Times New Roman"/>
                <w:szCs w:val="21"/>
              </w:rPr>
            </w:pPr>
          </w:p>
        </w:tc>
        <w:tc>
          <w:tcPr>
            <w:tcW w:w="2223" w:type="dxa"/>
            <w:tcBorders>
              <w:top w:val="single" w:sz="4" w:space="0" w:color="auto"/>
              <w:left w:val="single" w:sz="4" w:space="0" w:color="auto"/>
              <w:bottom w:val="single" w:sz="4" w:space="0" w:color="auto"/>
              <w:right w:val="single" w:sz="4" w:space="0" w:color="auto"/>
            </w:tcBorders>
          </w:tcPr>
          <w:p w14:paraId="59873BF0" w14:textId="77777777" w:rsidR="001C433A" w:rsidRDefault="006C4373">
            <w:pPr>
              <w:spacing w:line="269" w:lineRule="exact"/>
              <w:ind w:left="208" w:right="204"/>
              <w:jc w:val="center"/>
              <w:rPr>
                <w:rFonts w:ascii="Times New Roman" w:eastAsia="仿宋" w:hAnsi="Times New Roman" w:cs="Times New Roman"/>
                <w:kern w:val="0"/>
                <w:szCs w:val="21"/>
              </w:rPr>
            </w:pPr>
            <w:r>
              <w:rPr>
                <w:rFonts w:ascii="Times New Roman" w:eastAsia="仿宋" w:hAnsi="Times New Roman" w:cs="Times New Roman"/>
                <w:kern w:val="0"/>
                <w:szCs w:val="21"/>
              </w:rPr>
              <w:t>辅助触点</w:t>
            </w:r>
          </w:p>
        </w:tc>
        <w:tc>
          <w:tcPr>
            <w:tcW w:w="2512" w:type="dxa"/>
            <w:tcBorders>
              <w:left w:val="single" w:sz="4" w:space="0" w:color="auto"/>
            </w:tcBorders>
          </w:tcPr>
          <w:p w14:paraId="5614CC96" w14:textId="77777777" w:rsidR="001C433A" w:rsidRDefault="006C4373">
            <w:pPr>
              <w:spacing w:line="269" w:lineRule="exact"/>
              <w:ind w:left="6"/>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w:t>
            </w:r>
          </w:p>
        </w:tc>
        <w:tc>
          <w:tcPr>
            <w:tcW w:w="2604" w:type="dxa"/>
          </w:tcPr>
          <w:p w14:paraId="417BCF25" w14:textId="77777777" w:rsidR="001C433A" w:rsidRDefault="006C4373">
            <w:pPr>
              <w:spacing w:line="269" w:lineRule="exact"/>
              <w:ind w:left="7"/>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w:t>
            </w:r>
          </w:p>
        </w:tc>
      </w:tr>
      <w:tr w:rsidR="001C433A" w14:paraId="76B55C88" w14:textId="77777777">
        <w:trPr>
          <w:trHeight w:val="405"/>
          <w:jc w:val="center"/>
        </w:trPr>
        <w:tc>
          <w:tcPr>
            <w:tcW w:w="577" w:type="dxa"/>
            <w:vMerge/>
            <w:tcBorders>
              <w:top w:val="single" w:sz="4" w:space="0" w:color="auto"/>
              <w:bottom w:val="nil"/>
            </w:tcBorders>
          </w:tcPr>
          <w:p w14:paraId="230F7763" w14:textId="77777777" w:rsidR="001C433A" w:rsidRDefault="001C433A">
            <w:pPr>
              <w:rPr>
                <w:rFonts w:ascii="Times New Roman" w:eastAsia="仿宋" w:hAnsi="Times New Roman" w:cs="Times New Roman"/>
                <w:szCs w:val="21"/>
              </w:rPr>
            </w:pPr>
          </w:p>
        </w:tc>
        <w:tc>
          <w:tcPr>
            <w:tcW w:w="2223" w:type="dxa"/>
            <w:tcBorders>
              <w:top w:val="single" w:sz="4" w:space="0" w:color="auto"/>
            </w:tcBorders>
          </w:tcPr>
          <w:p w14:paraId="70CD9716" w14:textId="77777777" w:rsidR="001C433A" w:rsidRDefault="006C4373">
            <w:pPr>
              <w:spacing w:before="5"/>
              <w:ind w:left="208" w:right="204"/>
              <w:jc w:val="center"/>
              <w:rPr>
                <w:rFonts w:ascii="Times New Roman" w:eastAsia="仿宋" w:hAnsi="Times New Roman" w:cs="Times New Roman"/>
                <w:kern w:val="0"/>
                <w:szCs w:val="21"/>
              </w:rPr>
            </w:pPr>
            <w:r>
              <w:rPr>
                <w:rFonts w:ascii="Times New Roman" w:eastAsia="仿宋" w:hAnsi="Times New Roman" w:cs="Times New Roman"/>
                <w:kern w:val="0"/>
                <w:szCs w:val="21"/>
              </w:rPr>
              <w:t>报警触头</w:t>
            </w:r>
          </w:p>
        </w:tc>
        <w:tc>
          <w:tcPr>
            <w:tcW w:w="2512" w:type="dxa"/>
          </w:tcPr>
          <w:p w14:paraId="03D3C9A0" w14:textId="77777777" w:rsidR="001C433A" w:rsidRDefault="006C4373">
            <w:pPr>
              <w:spacing w:before="5"/>
              <w:ind w:left="6"/>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w:t>
            </w:r>
          </w:p>
        </w:tc>
        <w:tc>
          <w:tcPr>
            <w:tcW w:w="2604" w:type="dxa"/>
          </w:tcPr>
          <w:p w14:paraId="5D100BEF" w14:textId="77777777" w:rsidR="001C433A" w:rsidRDefault="006C4373">
            <w:pPr>
              <w:spacing w:before="5"/>
              <w:ind w:left="7"/>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w:t>
            </w:r>
          </w:p>
        </w:tc>
      </w:tr>
      <w:tr w:rsidR="001C433A" w14:paraId="7AF72AEA" w14:textId="77777777">
        <w:trPr>
          <w:trHeight w:val="391"/>
          <w:jc w:val="center"/>
        </w:trPr>
        <w:tc>
          <w:tcPr>
            <w:tcW w:w="2800" w:type="dxa"/>
            <w:gridSpan w:val="2"/>
          </w:tcPr>
          <w:p w14:paraId="115F19F5" w14:textId="77777777" w:rsidR="001C433A" w:rsidRDefault="006C4373">
            <w:pPr>
              <w:spacing w:before="1"/>
              <w:ind w:left="957" w:right="952"/>
              <w:jc w:val="center"/>
              <w:rPr>
                <w:rFonts w:ascii="Times New Roman" w:eastAsia="仿宋" w:hAnsi="Times New Roman" w:cs="Times New Roman"/>
                <w:kern w:val="0"/>
                <w:szCs w:val="21"/>
              </w:rPr>
            </w:pPr>
            <w:r>
              <w:rPr>
                <w:rFonts w:ascii="Times New Roman" w:eastAsia="仿宋" w:hAnsi="Times New Roman" w:cs="Times New Roman"/>
                <w:kern w:val="0"/>
                <w:szCs w:val="21"/>
              </w:rPr>
              <w:t>安装形式</w:t>
            </w:r>
          </w:p>
        </w:tc>
        <w:tc>
          <w:tcPr>
            <w:tcW w:w="5116" w:type="dxa"/>
            <w:gridSpan w:val="2"/>
          </w:tcPr>
          <w:p w14:paraId="28891231" w14:textId="77777777" w:rsidR="001C433A" w:rsidRDefault="006C4373">
            <w:pPr>
              <w:spacing w:before="1"/>
              <w:ind w:left="1934" w:right="1928"/>
              <w:jc w:val="center"/>
              <w:rPr>
                <w:rFonts w:ascii="Times New Roman" w:eastAsia="仿宋" w:hAnsi="Times New Roman" w:cs="Times New Roman"/>
                <w:kern w:val="0"/>
                <w:szCs w:val="21"/>
              </w:rPr>
            </w:pPr>
            <w:r>
              <w:rPr>
                <w:rFonts w:ascii="Times New Roman" w:eastAsia="仿宋" w:hAnsi="Times New Roman" w:cs="Times New Roman"/>
                <w:kern w:val="0"/>
                <w:szCs w:val="21"/>
              </w:rPr>
              <w:t>固定式</w:t>
            </w:r>
          </w:p>
        </w:tc>
      </w:tr>
      <w:tr w:rsidR="001C433A" w14:paraId="182C4E7D" w14:textId="77777777">
        <w:trPr>
          <w:trHeight w:val="665"/>
          <w:jc w:val="center"/>
        </w:trPr>
        <w:tc>
          <w:tcPr>
            <w:tcW w:w="2800" w:type="dxa"/>
            <w:gridSpan w:val="2"/>
          </w:tcPr>
          <w:p w14:paraId="4AE49D7C" w14:textId="77777777" w:rsidR="001C433A" w:rsidRDefault="006C4373">
            <w:pPr>
              <w:spacing w:before="2" w:line="242" w:lineRule="auto"/>
              <w:ind w:left="978" w:right="131" w:hanging="840"/>
              <w:rPr>
                <w:rFonts w:ascii="Times New Roman" w:eastAsia="仿宋" w:hAnsi="Times New Roman" w:cs="Times New Roman"/>
                <w:kern w:val="0"/>
                <w:szCs w:val="21"/>
              </w:rPr>
            </w:pPr>
            <w:r>
              <w:rPr>
                <w:rFonts w:ascii="Times New Roman" w:eastAsia="仿宋" w:hAnsi="Times New Roman" w:cs="Times New Roman"/>
                <w:kern w:val="0"/>
                <w:szCs w:val="21"/>
              </w:rPr>
              <w:t>辅助或报警触点、漏电、脱扣元件等</w:t>
            </w:r>
          </w:p>
        </w:tc>
        <w:tc>
          <w:tcPr>
            <w:tcW w:w="5116" w:type="dxa"/>
            <w:gridSpan w:val="2"/>
          </w:tcPr>
          <w:p w14:paraId="4F293B98" w14:textId="77777777" w:rsidR="001C433A" w:rsidRDefault="006C4373">
            <w:pPr>
              <w:spacing w:before="2" w:line="242" w:lineRule="auto"/>
              <w:ind w:left="172" w:right="133" w:hanging="31"/>
              <w:rPr>
                <w:rFonts w:ascii="Times New Roman" w:eastAsia="仿宋" w:hAnsi="Times New Roman" w:cs="Times New Roman"/>
                <w:kern w:val="0"/>
                <w:szCs w:val="21"/>
              </w:rPr>
            </w:pPr>
            <w:r>
              <w:rPr>
                <w:rFonts w:ascii="Times New Roman" w:eastAsia="仿宋" w:hAnsi="Times New Roman" w:cs="Times New Roman"/>
                <w:kern w:val="0"/>
                <w:szCs w:val="21"/>
              </w:rPr>
              <w:t>可配置，热磁脱扣器、单磁脱扣器、电子脱扣器可选</w:t>
            </w:r>
            <w:r>
              <w:rPr>
                <w:rFonts w:ascii="Times New Roman" w:eastAsia="仿宋" w:hAnsi="Times New Roman" w:cs="Times New Roman"/>
                <w:kern w:val="0"/>
                <w:szCs w:val="21"/>
              </w:rPr>
              <w:t xml:space="preserve"> </w:t>
            </w:r>
            <w:r>
              <w:rPr>
                <w:rFonts w:ascii="Times New Roman" w:eastAsia="仿宋" w:hAnsi="Times New Roman" w:cs="Times New Roman"/>
                <w:kern w:val="0"/>
                <w:szCs w:val="21"/>
              </w:rPr>
              <w:t>配，漏电</w:t>
            </w:r>
            <w:r>
              <w:rPr>
                <w:rFonts w:ascii="Times New Roman" w:eastAsia="仿宋" w:hAnsi="Times New Roman" w:cs="Times New Roman"/>
                <w:kern w:val="0"/>
                <w:szCs w:val="21"/>
              </w:rPr>
              <w:t xml:space="preserve"> 30mA</w:t>
            </w:r>
            <w:r>
              <w:rPr>
                <w:rFonts w:ascii="Times New Roman" w:eastAsia="仿宋" w:hAnsi="Times New Roman" w:cs="Times New Roman"/>
                <w:kern w:val="0"/>
                <w:szCs w:val="21"/>
              </w:rPr>
              <w:t>～</w:t>
            </w:r>
            <w:r>
              <w:rPr>
                <w:rFonts w:ascii="Times New Roman" w:eastAsia="仿宋" w:hAnsi="Times New Roman" w:cs="Times New Roman"/>
                <w:kern w:val="0"/>
                <w:szCs w:val="21"/>
              </w:rPr>
              <w:t xml:space="preserve">500mA </w:t>
            </w:r>
            <w:r>
              <w:rPr>
                <w:rFonts w:ascii="Times New Roman" w:eastAsia="仿宋" w:hAnsi="Times New Roman" w:cs="Times New Roman"/>
                <w:kern w:val="0"/>
                <w:szCs w:val="21"/>
              </w:rPr>
              <w:t>可配</w:t>
            </w:r>
          </w:p>
        </w:tc>
      </w:tr>
    </w:tbl>
    <w:p w14:paraId="4E10046F" w14:textId="77777777" w:rsidR="001C433A" w:rsidRDefault="006C4373">
      <w:pPr>
        <w:autoSpaceDE w:val="0"/>
        <w:autoSpaceDN w:val="0"/>
        <w:spacing w:before="2"/>
        <w:ind w:firstLineChars="100" w:firstLine="210"/>
        <w:jc w:val="left"/>
        <w:rPr>
          <w:rFonts w:ascii="Times New Roman" w:eastAsia="宋体" w:hAnsi="Times New Roman" w:cs="Times New Roman"/>
          <w:kern w:val="0"/>
          <w:szCs w:val="21"/>
        </w:rPr>
      </w:pPr>
      <w:r>
        <w:rPr>
          <w:rFonts w:ascii="Times New Roman" w:eastAsia="宋体" w:hAnsi="Times New Roman" w:cs="Times New Roman"/>
          <w:kern w:val="0"/>
          <w:szCs w:val="21"/>
        </w:rPr>
        <w:t>备注：</w:t>
      </w:r>
      <w:r>
        <w:rPr>
          <w:rFonts w:ascii="Times New Roman" w:eastAsia="宋体" w:hAnsi="Times New Roman" w:cs="Times New Roman"/>
          <w:kern w:val="0"/>
          <w:szCs w:val="21"/>
        </w:rPr>
        <w:t>Ics</w:t>
      </w:r>
      <w:r>
        <w:rPr>
          <w:rFonts w:ascii="Times New Roman" w:eastAsia="宋体" w:hAnsi="Times New Roman" w:cs="Times New Roman"/>
          <w:kern w:val="0"/>
          <w:szCs w:val="21"/>
        </w:rPr>
        <w:t>（额定运行短路分段能力）</w:t>
      </w:r>
      <w:r>
        <w:rPr>
          <w:rFonts w:ascii="Times New Roman" w:eastAsia="宋体" w:hAnsi="Times New Roman" w:cs="Times New Roman"/>
          <w:kern w:val="0"/>
          <w:szCs w:val="21"/>
        </w:rPr>
        <w:t>=Icu</w:t>
      </w:r>
      <w:r>
        <w:rPr>
          <w:rFonts w:ascii="Times New Roman" w:eastAsia="宋体" w:hAnsi="Times New Roman" w:cs="Times New Roman"/>
          <w:kern w:val="0"/>
          <w:szCs w:val="21"/>
        </w:rPr>
        <w:t>（额定极限短路分段能力）。</w:t>
      </w:r>
    </w:p>
    <w:p w14:paraId="5AD8FA42"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）微型断路器</w:t>
      </w:r>
    </w:p>
    <w:p w14:paraId="164D399A" w14:textId="77777777" w:rsidR="001C433A" w:rsidRDefault="006C4373">
      <w:pPr>
        <w:autoSpaceDE w:val="0"/>
        <w:autoSpaceDN w:val="0"/>
        <w:spacing w:before="141"/>
        <w:jc w:val="center"/>
        <w:rPr>
          <w:rFonts w:ascii="Times New Roman" w:eastAsia="仿宋" w:hAnsi="Times New Roman" w:cs="Times New Roman"/>
          <w:b/>
          <w:kern w:val="0"/>
          <w:szCs w:val="21"/>
        </w:rPr>
      </w:pPr>
      <w:r>
        <w:rPr>
          <w:rFonts w:ascii="Times New Roman" w:eastAsia="仿宋" w:hAnsi="Times New Roman" w:cs="Times New Roman"/>
          <w:b/>
          <w:kern w:val="0"/>
          <w:szCs w:val="21"/>
        </w:rPr>
        <w:t>微型断路器技术性能及参数</w:t>
      </w:r>
    </w:p>
    <w:p w14:paraId="749E804D" w14:textId="77777777" w:rsidR="001C433A" w:rsidRDefault="001C433A">
      <w:pPr>
        <w:autoSpaceDE w:val="0"/>
        <w:autoSpaceDN w:val="0"/>
        <w:spacing w:before="12"/>
        <w:jc w:val="left"/>
        <w:rPr>
          <w:rFonts w:ascii="Times New Roman" w:eastAsia="宋体" w:hAnsi="Times New Roman" w:cs="Times New Roman"/>
          <w:kern w:val="0"/>
          <w:sz w:val="10"/>
          <w:szCs w:val="21"/>
        </w:rPr>
      </w:pPr>
    </w:p>
    <w:tbl>
      <w:tblPr>
        <w:tblStyle w:val="TableNormal"/>
        <w:tblW w:w="69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2"/>
        <w:gridCol w:w="3308"/>
      </w:tblGrid>
      <w:tr w:rsidR="001C433A" w14:paraId="43DEF278" w14:textId="77777777">
        <w:trPr>
          <w:trHeight w:val="392"/>
          <w:jc w:val="center"/>
        </w:trPr>
        <w:tc>
          <w:tcPr>
            <w:tcW w:w="3612" w:type="dxa"/>
          </w:tcPr>
          <w:p w14:paraId="17DF39C5" w14:textId="77777777" w:rsidR="001C433A" w:rsidRDefault="006C4373">
            <w:pPr>
              <w:spacing w:line="268" w:lineRule="exact"/>
              <w:ind w:left="123" w:right="114"/>
              <w:jc w:val="center"/>
              <w:rPr>
                <w:rFonts w:ascii="Times New Roman" w:eastAsia="仿宋" w:hAnsi="Times New Roman" w:cs="Times New Roman"/>
                <w:kern w:val="0"/>
                <w:szCs w:val="21"/>
              </w:rPr>
            </w:pPr>
            <w:r>
              <w:rPr>
                <w:rFonts w:ascii="Times New Roman" w:eastAsia="仿宋" w:hAnsi="Times New Roman" w:cs="Times New Roman"/>
                <w:kern w:val="0"/>
                <w:szCs w:val="21"/>
              </w:rPr>
              <w:t>额定电流（</w:t>
            </w:r>
            <w:r>
              <w:rPr>
                <w:rFonts w:ascii="Times New Roman" w:eastAsia="仿宋" w:hAnsi="Times New Roman" w:cs="Times New Roman"/>
                <w:kern w:val="0"/>
                <w:szCs w:val="21"/>
              </w:rPr>
              <w:t>A</w:t>
            </w:r>
            <w:r>
              <w:rPr>
                <w:rFonts w:ascii="Times New Roman" w:eastAsia="仿宋" w:hAnsi="Times New Roman" w:cs="Times New Roman"/>
                <w:kern w:val="0"/>
                <w:szCs w:val="21"/>
              </w:rPr>
              <w:t>）</w:t>
            </w:r>
          </w:p>
        </w:tc>
        <w:tc>
          <w:tcPr>
            <w:tcW w:w="3308" w:type="dxa"/>
          </w:tcPr>
          <w:p w14:paraId="1CF78B81" w14:textId="77777777" w:rsidR="001C433A" w:rsidRDefault="006C4373">
            <w:pPr>
              <w:spacing w:before="13"/>
              <w:ind w:left="497"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0~63A</w:t>
            </w:r>
          </w:p>
        </w:tc>
      </w:tr>
      <w:tr w:rsidR="001C433A" w14:paraId="1B8210BE" w14:textId="77777777">
        <w:trPr>
          <w:trHeight w:val="391"/>
          <w:jc w:val="center"/>
        </w:trPr>
        <w:tc>
          <w:tcPr>
            <w:tcW w:w="3612" w:type="dxa"/>
          </w:tcPr>
          <w:p w14:paraId="4403D63D" w14:textId="77777777" w:rsidR="001C433A" w:rsidRDefault="006C4373">
            <w:pPr>
              <w:ind w:left="123" w:right="116"/>
              <w:jc w:val="center"/>
              <w:rPr>
                <w:rFonts w:ascii="Times New Roman" w:eastAsia="仿宋" w:hAnsi="Times New Roman" w:cs="Times New Roman"/>
                <w:kern w:val="0"/>
                <w:szCs w:val="21"/>
              </w:rPr>
            </w:pPr>
            <w:r>
              <w:rPr>
                <w:rFonts w:ascii="Times New Roman" w:eastAsia="仿宋" w:hAnsi="Times New Roman" w:cs="Times New Roman"/>
                <w:kern w:val="0"/>
                <w:szCs w:val="21"/>
              </w:rPr>
              <w:t>额定工作电压（</w:t>
            </w:r>
            <w:r>
              <w:rPr>
                <w:rFonts w:ascii="Times New Roman" w:eastAsia="仿宋" w:hAnsi="Times New Roman" w:cs="Times New Roman"/>
                <w:kern w:val="0"/>
                <w:szCs w:val="21"/>
              </w:rPr>
              <w:t>V</w:t>
            </w:r>
            <w:r>
              <w:rPr>
                <w:rFonts w:ascii="Times New Roman" w:eastAsia="仿宋" w:hAnsi="Times New Roman" w:cs="Times New Roman"/>
                <w:kern w:val="0"/>
                <w:szCs w:val="21"/>
              </w:rPr>
              <w:t>）</w:t>
            </w:r>
          </w:p>
        </w:tc>
        <w:tc>
          <w:tcPr>
            <w:tcW w:w="3308" w:type="dxa"/>
          </w:tcPr>
          <w:p w14:paraId="14B83FB3" w14:textId="77777777" w:rsidR="001C433A" w:rsidRDefault="006C4373">
            <w:pPr>
              <w:spacing w:before="14"/>
              <w:ind w:left="498" w:right="487"/>
              <w:jc w:val="center"/>
              <w:rPr>
                <w:rFonts w:ascii="Times New Roman" w:eastAsia="仿宋" w:hAnsi="Times New Roman" w:cs="Times New Roman"/>
                <w:kern w:val="0"/>
                <w:szCs w:val="21"/>
              </w:rPr>
            </w:pPr>
            <w:r>
              <w:rPr>
                <w:rFonts w:ascii="Times New Roman" w:eastAsia="仿宋" w:hAnsi="Times New Roman" w:cs="Times New Roman"/>
                <w:kern w:val="0"/>
                <w:szCs w:val="21"/>
              </w:rPr>
              <w:t>230/415</w:t>
            </w:r>
          </w:p>
        </w:tc>
      </w:tr>
      <w:tr w:rsidR="001C433A" w14:paraId="5CA9BBFE" w14:textId="77777777">
        <w:trPr>
          <w:trHeight w:val="393"/>
          <w:jc w:val="center"/>
        </w:trPr>
        <w:tc>
          <w:tcPr>
            <w:tcW w:w="3612" w:type="dxa"/>
          </w:tcPr>
          <w:p w14:paraId="5D2E19D4" w14:textId="77777777" w:rsidR="001C433A" w:rsidRDefault="006C4373">
            <w:pPr>
              <w:spacing w:before="1"/>
              <w:ind w:left="123" w:right="119"/>
              <w:jc w:val="center"/>
              <w:rPr>
                <w:rFonts w:ascii="Times New Roman" w:eastAsia="仿宋" w:hAnsi="Times New Roman" w:cs="Times New Roman"/>
                <w:kern w:val="0"/>
                <w:szCs w:val="21"/>
              </w:rPr>
            </w:pPr>
            <w:r>
              <w:rPr>
                <w:rFonts w:ascii="Times New Roman" w:eastAsia="仿宋" w:hAnsi="Times New Roman" w:cs="Times New Roman"/>
                <w:kern w:val="0"/>
                <w:szCs w:val="21"/>
              </w:rPr>
              <w:t>隔离功能</w:t>
            </w:r>
          </w:p>
        </w:tc>
        <w:tc>
          <w:tcPr>
            <w:tcW w:w="3308" w:type="dxa"/>
          </w:tcPr>
          <w:p w14:paraId="12331D9F" w14:textId="77777777" w:rsidR="001C433A" w:rsidRDefault="006C4373">
            <w:pPr>
              <w:spacing w:before="1"/>
              <w:ind w:left="10"/>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有</w:t>
            </w:r>
          </w:p>
        </w:tc>
      </w:tr>
      <w:tr w:rsidR="001C433A" w14:paraId="060A20D2" w14:textId="77777777">
        <w:trPr>
          <w:trHeight w:val="391"/>
          <w:jc w:val="center"/>
        </w:trPr>
        <w:tc>
          <w:tcPr>
            <w:tcW w:w="3612" w:type="dxa"/>
          </w:tcPr>
          <w:p w14:paraId="38C6F623" w14:textId="77777777" w:rsidR="001C433A" w:rsidRDefault="006C4373">
            <w:pPr>
              <w:spacing w:line="268" w:lineRule="exact"/>
              <w:ind w:left="123" w:right="116"/>
              <w:jc w:val="center"/>
              <w:rPr>
                <w:rFonts w:ascii="Times New Roman" w:eastAsia="仿宋" w:hAnsi="Times New Roman" w:cs="Times New Roman"/>
                <w:kern w:val="0"/>
                <w:szCs w:val="21"/>
              </w:rPr>
            </w:pPr>
            <w:r>
              <w:rPr>
                <w:rFonts w:ascii="Times New Roman" w:eastAsia="仿宋" w:hAnsi="Times New Roman" w:cs="Times New Roman"/>
                <w:kern w:val="0"/>
                <w:szCs w:val="21"/>
              </w:rPr>
              <w:t>极数</w:t>
            </w:r>
          </w:p>
        </w:tc>
        <w:tc>
          <w:tcPr>
            <w:tcW w:w="3308" w:type="dxa"/>
          </w:tcPr>
          <w:p w14:paraId="7B3C8965" w14:textId="77777777" w:rsidR="001C433A" w:rsidRDefault="006C4373">
            <w:pPr>
              <w:spacing w:line="268" w:lineRule="exact"/>
              <w:ind w:left="498"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1</w:t>
            </w:r>
            <w:r>
              <w:rPr>
                <w:rFonts w:ascii="Times New Roman" w:eastAsia="仿宋" w:hAnsi="Times New Roman" w:cs="Times New Roman"/>
                <w:kern w:val="0"/>
                <w:szCs w:val="21"/>
              </w:rPr>
              <w:t>、</w:t>
            </w:r>
            <w:r>
              <w:rPr>
                <w:rFonts w:ascii="Times New Roman" w:eastAsia="仿宋" w:hAnsi="Times New Roman" w:cs="Times New Roman"/>
                <w:kern w:val="0"/>
                <w:szCs w:val="21"/>
              </w:rPr>
              <w:t>2</w:t>
            </w:r>
            <w:r>
              <w:rPr>
                <w:rFonts w:ascii="Times New Roman" w:eastAsia="仿宋" w:hAnsi="Times New Roman" w:cs="Times New Roman"/>
                <w:kern w:val="0"/>
                <w:szCs w:val="21"/>
              </w:rPr>
              <w:t>、</w:t>
            </w:r>
            <w:r>
              <w:rPr>
                <w:rFonts w:ascii="Times New Roman" w:eastAsia="仿宋" w:hAnsi="Times New Roman" w:cs="Times New Roman"/>
                <w:kern w:val="0"/>
                <w:szCs w:val="21"/>
              </w:rPr>
              <w:t>3</w:t>
            </w:r>
            <w:r>
              <w:rPr>
                <w:rFonts w:ascii="Times New Roman" w:eastAsia="仿宋" w:hAnsi="Times New Roman" w:cs="Times New Roman"/>
                <w:kern w:val="0"/>
                <w:szCs w:val="21"/>
              </w:rPr>
              <w:t>、</w:t>
            </w:r>
            <w:r>
              <w:rPr>
                <w:rFonts w:ascii="Times New Roman" w:eastAsia="仿宋" w:hAnsi="Times New Roman" w:cs="Times New Roman"/>
                <w:kern w:val="0"/>
                <w:szCs w:val="21"/>
              </w:rPr>
              <w:t xml:space="preserve">4 </w:t>
            </w:r>
            <w:r>
              <w:rPr>
                <w:rFonts w:ascii="Times New Roman" w:eastAsia="仿宋" w:hAnsi="Times New Roman" w:cs="Times New Roman"/>
                <w:kern w:val="0"/>
                <w:szCs w:val="21"/>
              </w:rPr>
              <w:t>极</w:t>
            </w:r>
          </w:p>
        </w:tc>
      </w:tr>
      <w:tr w:rsidR="001C433A" w14:paraId="19A48293" w14:textId="77777777">
        <w:trPr>
          <w:trHeight w:val="392"/>
          <w:jc w:val="center"/>
        </w:trPr>
        <w:tc>
          <w:tcPr>
            <w:tcW w:w="3612" w:type="dxa"/>
          </w:tcPr>
          <w:p w14:paraId="2337CC8A" w14:textId="77777777" w:rsidR="001C433A" w:rsidRDefault="006C4373">
            <w:pPr>
              <w:ind w:left="123" w:right="116"/>
              <w:jc w:val="center"/>
              <w:rPr>
                <w:rFonts w:ascii="Times New Roman" w:eastAsia="仿宋" w:hAnsi="Times New Roman" w:cs="Times New Roman"/>
                <w:kern w:val="0"/>
                <w:szCs w:val="21"/>
              </w:rPr>
            </w:pPr>
            <w:r>
              <w:rPr>
                <w:rFonts w:ascii="Times New Roman" w:eastAsia="仿宋" w:hAnsi="Times New Roman" w:cs="Times New Roman"/>
                <w:kern w:val="0"/>
                <w:szCs w:val="21"/>
              </w:rPr>
              <w:t>额定极限短路分断能力（</w:t>
            </w:r>
            <w:r>
              <w:rPr>
                <w:rFonts w:ascii="Times New Roman" w:eastAsia="仿宋" w:hAnsi="Times New Roman" w:cs="Times New Roman"/>
                <w:kern w:val="0"/>
                <w:szCs w:val="21"/>
              </w:rPr>
              <w:t>kA</w:t>
            </w:r>
            <w:r>
              <w:rPr>
                <w:rFonts w:ascii="Times New Roman" w:eastAsia="仿宋" w:hAnsi="Times New Roman" w:cs="Times New Roman"/>
                <w:kern w:val="0"/>
                <w:szCs w:val="21"/>
              </w:rPr>
              <w:t>）</w:t>
            </w:r>
          </w:p>
        </w:tc>
        <w:tc>
          <w:tcPr>
            <w:tcW w:w="3308" w:type="dxa"/>
          </w:tcPr>
          <w:p w14:paraId="12C9354F" w14:textId="77777777" w:rsidR="001C433A" w:rsidRDefault="006C4373">
            <w:pPr>
              <w:spacing w:before="14"/>
              <w:ind w:left="6"/>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6</w:t>
            </w:r>
          </w:p>
        </w:tc>
      </w:tr>
      <w:tr w:rsidR="001C433A" w14:paraId="444D15B4" w14:textId="77777777">
        <w:trPr>
          <w:trHeight w:val="392"/>
          <w:jc w:val="center"/>
        </w:trPr>
        <w:tc>
          <w:tcPr>
            <w:tcW w:w="3612" w:type="dxa"/>
          </w:tcPr>
          <w:p w14:paraId="09AE7C0E" w14:textId="77777777" w:rsidR="001C433A" w:rsidRDefault="006C4373">
            <w:pPr>
              <w:spacing w:before="2"/>
              <w:ind w:left="123" w:right="119"/>
              <w:jc w:val="center"/>
              <w:rPr>
                <w:rFonts w:ascii="Times New Roman" w:eastAsia="仿宋" w:hAnsi="Times New Roman" w:cs="Times New Roman"/>
                <w:kern w:val="0"/>
                <w:szCs w:val="21"/>
              </w:rPr>
            </w:pPr>
            <w:r>
              <w:rPr>
                <w:rFonts w:ascii="Times New Roman" w:eastAsia="仿宋" w:hAnsi="Times New Roman" w:cs="Times New Roman"/>
                <w:kern w:val="0"/>
                <w:szCs w:val="21"/>
              </w:rPr>
              <w:t>辅助或报警触点、漏电、脱扣元件等</w:t>
            </w:r>
          </w:p>
        </w:tc>
        <w:tc>
          <w:tcPr>
            <w:tcW w:w="3308" w:type="dxa"/>
          </w:tcPr>
          <w:p w14:paraId="7D4EB530" w14:textId="77777777" w:rsidR="001C433A" w:rsidRDefault="006C4373">
            <w:pPr>
              <w:spacing w:before="2"/>
              <w:ind w:left="498"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可配置，漏电</w:t>
            </w:r>
            <w:r>
              <w:rPr>
                <w:rFonts w:ascii="Times New Roman" w:eastAsia="仿宋" w:hAnsi="Times New Roman" w:cs="Times New Roman"/>
                <w:kern w:val="0"/>
                <w:szCs w:val="21"/>
              </w:rPr>
              <w:t xml:space="preserve"> 30mA </w:t>
            </w:r>
            <w:r>
              <w:rPr>
                <w:rFonts w:ascii="Times New Roman" w:eastAsia="仿宋" w:hAnsi="Times New Roman" w:cs="Times New Roman"/>
                <w:kern w:val="0"/>
                <w:szCs w:val="21"/>
              </w:rPr>
              <w:t>可配</w:t>
            </w:r>
          </w:p>
        </w:tc>
      </w:tr>
    </w:tbl>
    <w:p w14:paraId="015BC7CB" w14:textId="77777777" w:rsidR="001C433A" w:rsidRDefault="001C433A">
      <w:pPr>
        <w:spacing w:line="360" w:lineRule="auto"/>
        <w:rPr>
          <w:rFonts w:ascii="Times New Roman" w:hAnsi="Times New Roman" w:cs="Times New Roman"/>
          <w:sz w:val="24"/>
        </w:rPr>
      </w:pPr>
    </w:p>
    <w:p w14:paraId="3A739309"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）接触器</w:t>
      </w:r>
    </w:p>
    <w:p w14:paraId="4FDF3738" w14:textId="77777777" w:rsidR="001C433A" w:rsidRDefault="006C4373">
      <w:pPr>
        <w:autoSpaceDE w:val="0"/>
        <w:autoSpaceDN w:val="0"/>
        <w:spacing w:before="141"/>
        <w:jc w:val="center"/>
        <w:rPr>
          <w:rFonts w:ascii="Times New Roman" w:eastAsia="仿宋" w:hAnsi="Times New Roman" w:cs="Times New Roman"/>
          <w:b/>
          <w:kern w:val="0"/>
          <w:szCs w:val="21"/>
        </w:rPr>
      </w:pPr>
      <w:r>
        <w:rPr>
          <w:rFonts w:ascii="Times New Roman" w:eastAsia="仿宋" w:hAnsi="Times New Roman" w:cs="Times New Roman"/>
          <w:b/>
          <w:kern w:val="0"/>
          <w:szCs w:val="21"/>
        </w:rPr>
        <w:t>接触器技术性能及参数</w:t>
      </w:r>
    </w:p>
    <w:tbl>
      <w:tblPr>
        <w:tblStyle w:val="TableNormal"/>
        <w:tblW w:w="68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3402"/>
      </w:tblGrid>
      <w:tr w:rsidR="001C433A" w14:paraId="727FD1C3" w14:textId="77777777">
        <w:trPr>
          <w:trHeight w:val="392"/>
          <w:jc w:val="center"/>
        </w:trPr>
        <w:tc>
          <w:tcPr>
            <w:tcW w:w="3402" w:type="dxa"/>
          </w:tcPr>
          <w:p w14:paraId="47A33776" w14:textId="77777777" w:rsidR="001C433A" w:rsidRDefault="006C4373">
            <w:pPr>
              <w:spacing w:before="1"/>
              <w:ind w:left="497"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额定电流（</w:t>
            </w:r>
            <w:r>
              <w:rPr>
                <w:rFonts w:ascii="Times New Roman" w:eastAsia="仿宋" w:hAnsi="Times New Roman" w:cs="Times New Roman"/>
                <w:kern w:val="0"/>
                <w:szCs w:val="21"/>
              </w:rPr>
              <w:t>A</w:t>
            </w:r>
            <w:r>
              <w:rPr>
                <w:rFonts w:ascii="Times New Roman" w:eastAsia="仿宋" w:hAnsi="Times New Roman" w:cs="Times New Roman"/>
                <w:kern w:val="0"/>
                <w:szCs w:val="21"/>
              </w:rPr>
              <w:t>）</w:t>
            </w:r>
          </w:p>
        </w:tc>
        <w:tc>
          <w:tcPr>
            <w:tcW w:w="3402" w:type="dxa"/>
          </w:tcPr>
          <w:p w14:paraId="286E1D4C" w14:textId="77777777" w:rsidR="001C433A" w:rsidRDefault="006C4373">
            <w:pPr>
              <w:spacing w:before="1"/>
              <w:ind w:left="497"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见施工图</w:t>
            </w:r>
          </w:p>
        </w:tc>
      </w:tr>
      <w:tr w:rsidR="001C433A" w14:paraId="200041AC" w14:textId="77777777">
        <w:trPr>
          <w:trHeight w:val="392"/>
          <w:jc w:val="center"/>
        </w:trPr>
        <w:tc>
          <w:tcPr>
            <w:tcW w:w="3402" w:type="dxa"/>
          </w:tcPr>
          <w:p w14:paraId="0F1D87C8" w14:textId="77777777" w:rsidR="001C433A" w:rsidRDefault="006C4373">
            <w:pPr>
              <w:ind w:left="497"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额定工作电压（</w:t>
            </w:r>
            <w:r>
              <w:rPr>
                <w:rFonts w:ascii="Times New Roman" w:eastAsia="仿宋" w:hAnsi="Times New Roman" w:cs="Times New Roman"/>
                <w:kern w:val="0"/>
                <w:szCs w:val="21"/>
              </w:rPr>
              <w:t>V</w:t>
            </w:r>
            <w:r>
              <w:rPr>
                <w:rFonts w:ascii="Times New Roman" w:eastAsia="仿宋" w:hAnsi="Times New Roman" w:cs="Times New Roman"/>
                <w:kern w:val="0"/>
                <w:szCs w:val="21"/>
              </w:rPr>
              <w:t>）</w:t>
            </w:r>
          </w:p>
        </w:tc>
        <w:tc>
          <w:tcPr>
            <w:tcW w:w="3402" w:type="dxa"/>
          </w:tcPr>
          <w:p w14:paraId="66E9DF34" w14:textId="77777777" w:rsidR="001C433A" w:rsidRDefault="006C4373">
            <w:pPr>
              <w:spacing w:before="14"/>
              <w:ind w:left="498"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500</w:t>
            </w:r>
          </w:p>
        </w:tc>
      </w:tr>
      <w:tr w:rsidR="001C433A" w14:paraId="105D21ED" w14:textId="77777777">
        <w:trPr>
          <w:trHeight w:val="392"/>
          <w:jc w:val="center"/>
        </w:trPr>
        <w:tc>
          <w:tcPr>
            <w:tcW w:w="3402" w:type="dxa"/>
          </w:tcPr>
          <w:p w14:paraId="137E8FD2" w14:textId="77777777" w:rsidR="001C433A" w:rsidRDefault="006C4373">
            <w:pPr>
              <w:ind w:left="497"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额定绝缘水平（</w:t>
            </w:r>
            <w:r>
              <w:rPr>
                <w:rFonts w:ascii="Times New Roman" w:eastAsia="仿宋" w:hAnsi="Times New Roman" w:cs="Times New Roman"/>
                <w:kern w:val="0"/>
                <w:szCs w:val="21"/>
              </w:rPr>
              <w:t>ACV</w:t>
            </w:r>
            <w:r>
              <w:rPr>
                <w:rFonts w:ascii="Times New Roman" w:eastAsia="仿宋" w:hAnsi="Times New Roman" w:cs="Times New Roman"/>
                <w:kern w:val="0"/>
                <w:szCs w:val="21"/>
              </w:rPr>
              <w:t>）</w:t>
            </w:r>
          </w:p>
        </w:tc>
        <w:tc>
          <w:tcPr>
            <w:tcW w:w="3402" w:type="dxa"/>
          </w:tcPr>
          <w:p w14:paraId="381AD8A9" w14:textId="77777777" w:rsidR="001C433A" w:rsidRDefault="006C4373">
            <w:pPr>
              <w:spacing w:before="14"/>
              <w:ind w:left="498"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690</w:t>
            </w:r>
          </w:p>
        </w:tc>
      </w:tr>
      <w:tr w:rsidR="001C433A" w14:paraId="2821C2E2" w14:textId="77777777">
        <w:trPr>
          <w:trHeight w:val="392"/>
          <w:jc w:val="center"/>
        </w:trPr>
        <w:tc>
          <w:tcPr>
            <w:tcW w:w="3402" w:type="dxa"/>
          </w:tcPr>
          <w:p w14:paraId="482EBFE7" w14:textId="77777777" w:rsidR="001C433A" w:rsidRDefault="006C4373">
            <w:pPr>
              <w:spacing w:before="2"/>
              <w:ind w:left="497"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极数</w:t>
            </w:r>
          </w:p>
        </w:tc>
        <w:tc>
          <w:tcPr>
            <w:tcW w:w="3402" w:type="dxa"/>
          </w:tcPr>
          <w:p w14:paraId="6767FCB4" w14:textId="77777777" w:rsidR="001C433A" w:rsidRDefault="006C4373">
            <w:pPr>
              <w:spacing w:before="2"/>
              <w:ind w:left="498" w:right="487"/>
              <w:jc w:val="center"/>
              <w:rPr>
                <w:rFonts w:ascii="Times New Roman" w:eastAsia="仿宋" w:hAnsi="Times New Roman" w:cs="Times New Roman"/>
                <w:kern w:val="0"/>
                <w:szCs w:val="21"/>
              </w:rPr>
            </w:pPr>
            <w:r>
              <w:rPr>
                <w:rFonts w:ascii="Times New Roman" w:eastAsia="仿宋" w:hAnsi="Times New Roman" w:cs="Times New Roman"/>
                <w:kern w:val="0"/>
                <w:szCs w:val="21"/>
              </w:rPr>
              <w:t>1</w:t>
            </w:r>
            <w:r>
              <w:rPr>
                <w:rFonts w:ascii="Times New Roman" w:eastAsia="仿宋" w:hAnsi="Times New Roman" w:cs="Times New Roman"/>
                <w:kern w:val="0"/>
                <w:szCs w:val="21"/>
              </w:rPr>
              <w:t>、</w:t>
            </w:r>
            <w:r>
              <w:rPr>
                <w:rFonts w:ascii="Times New Roman" w:eastAsia="仿宋" w:hAnsi="Times New Roman" w:cs="Times New Roman"/>
                <w:kern w:val="0"/>
                <w:szCs w:val="21"/>
              </w:rPr>
              <w:t>2</w:t>
            </w:r>
            <w:r>
              <w:rPr>
                <w:rFonts w:ascii="Times New Roman" w:eastAsia="仿宋" w:hAnsi="Times New Roman" w:cs="Times New Roman"/>
                <w:kern w:val="0"/>
                <w:szCs w:val="21"/>
              </w:rPr>
              <w:t>、</w:t>
            </w:r>
            <w:r>
              <w:rPr>
                <w:rFonts w:ascii="Times New Roman" w:eastAsia="仿宋" w:hAnsi="Times New Roman" w:cs="Times New Roman"/>
                <w:kern w:val="0"/>
                <w:szCs w:val="21"/>
              </w:rPr>
              <w:t>3</w:t>
            </w:r>
            <w:r>
              <w:rPr>
                <w:rFonts w:ascii="Times New Roman" w:eastAsia="仿宋" w:hAnsi="Times New Roman" w:cs="Times New Roman"/>
                <w:kern w:val="0"/>
                <w:szCs w:val="21"/>
              </w:rPr>
              <w:t>、</w:t>
            </w:r>
            <w:r>
              <w:rPr>
                <w:rFonts w:ascii="Times New Roman" w:eastAsia="仿宋" w:hAnsi="Times New Roman" w:cs="Times New Roman"/>
                <w:kern w:val="0"/>
                <w:szCs w:val="21"/>
              </w:rPr>
              <w:t>4P</w:t>
            </w:r>
          </w:p>
        </w:tc>
      </w:tr>
      <w:tr w:rsidR="001C433A" w14:paraId="4F5280C7" w14:textId="77777777">
        <w:trPr>
          <w:trHeight w:val="392"/>
          <w:jc w:val="center"/>
        </w:trPr>
        <w:tc>
          <w:tcPr>
            <w:tcW w:w="3402" w:type="dxa"/>
          </w:tcPr>
          <w:p w14:paraId="11AFF98A" w14:textId="77777777" w:rsidR="001C433A" w:rsidRDefault="006C4373">
            <w:pPr>
              <w:spacing w:before="1"/>
              <w:ind w:left="497" w:right="490"/>
              <w:jc w:val="center"/>
              <w:rPr>
                <w:rFonts w:ascii="Times New Roman" w:eastAsia="仿宋" w:hAnsi="Times New Roman" w:cs="Times New Roman"/>
                <w:kern w:val="0"/>
                <w:szCs w:val="21"/>
              </w:rPr>
            </w:pPr>
            <w:r>
              <w:rPr>
                <w:rFonts w:ascii="Times New Roman" w:eastAsia="仿宋" w:hAnsi="Times New Roman" w:cs="Times New Roman"/>
                <w:kern w:val="0"/>
                <w:szCs w:val="21"/>
              </w:rPr>
              <w:lastRenderedPageBreak/>
              <w:t>额定工作频率（</w:t>
            </w:r>
            <w:r>
              <w:rPr>
                <w:rFonts w:ascii="Times New Roman" w:eastAsia="仿宋" w:hAnsi="Times New Roman" w:cs="Times New Roman"/>
                <w:kern w:val="0"/>
                <w:szCs w:val="21"/>
              </w:rPr>
              <w:t>HZ</w:t>
            </w:r>
            <w:r>
              <w:rPr>
                <w:rFonts w:ascii="Times New Roman" w:eastAsia="仿宋" w:hAnsi="Times New Roman" w:cs="Times New Roman"/>
                <w:kern w:val="0"/>
                <w:szCs w:val="21"/>
              </w:rPr>
              <w:t>）</w:t>
            </w:r>
          </w:p>
        </w:tc>
        <w:tc>
          <w:tcPr>
            <w:tcW w:w="3402" w:type="dxa"/>
          </w:tcPr>
          <w:p w14:paraId="13C66264" w14:textId="77777777" w:rsidR="001C433A" w:rsidRDefault="006C4373">
            <w:pPr>
              <w:spacing w:before="14"/>
              <w:ind w:left="498"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r w:rsidR="001C433A" w14:paraId="66C8735A" w14:textId="77777777">
        <w:trPr>
          <w:trHeight w:val="392"/>
          <w:jc w:val="center"/>
        </w:trPr>
        <w:tc>
          <w:tcPr>
            <w:tcW w:w="3402" w:type="dxa"/>
          </w:tcPr>
          <w:p w14:paraId="3743D27D" w14:textId="77777777" w:rsidR="001C433A" w:rsidRDefault="006C4373">
            <w:pPr>
              <w:spacing w:before="1"/>
              <w:ind w:left="495"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电气寿命（万次）</w:t>
            </w:r>
          </w:p>
        </w:tc>
        <w:tc>
          <w:tcPr>
            <w:tcW w:w="3402" w:type="dxa"/>
          </w:tcPr>
          <w:p w14:paraId="431C34E0" w14:textId="77777777" w:rsidR="001C433A" w:rsidRDefault="006C4373">
            <w:pPr>
              <w:spacing w:before="15"/>
              <w:ind w:left="498"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100</w:t>
            </w:r>
          </w:p>
        </w:tc>
      </w:tr>
      <w:tr w:rsidR="001C433A" w14:paraId="4838CA3B" w14:textId="77777777">
        <w:trPr>
          <w:trHeight w:val="392"/>
          <w:jc w:val="center"/>
        </w:trPr>
        <w:tc>
          <w:tcPr>
            <w:tcW w:w="3402" w:type="dxa"/>
          </w:tcPr>
          <w:p w14:paraId="20286ADF" w14:textId="77777777" w:rsidR="001C433A" w:rsidRDefault="006C4373">
            <w:pPr>
              <w:spacing w:before="2"/>
              <w:ind w:left="498" w:right="488"/>
              <w:jc w:val="center"/>
              <w:rPr>
                <w:rFonts w:ascii="Times New Roman" w:eastAsia="仿宋" w:hAnsi="Times New Roman" w:cs="Times New Roman"/>
                <w:kern w:val="0"/>
                <w:szCs w:val="21"/>
              </w:rPr>
            </w:pPr>
            <w:r>
              <w:rPr>
                <w:rFonts w:ascii="Times New Roman" w:eastAsia="仿宋" w:hAnsi="Times New Roman" w:cs="Times New Roman"/>
                <w:kern w:val="0"/>
                <w:szCs w:val="21"/>
              </w:rPr>
              <w:t>报警触点等</w:t>
            </w:r>
          </w:p>
        </w:tc>
        <w:tc>
          <w:tcPr>
            <w:tcW w:w="3402" w:type="dxa"/>
          </w:tcPr>
          <w:p w14:paraId="27EA9B36" w14:textId="77777777" w:rsidR="001C433A" w:rsidRDefault="006C4373">
            <w:pPr>
              <w:spacing w:before="2"/>
              <w:ind w:left="498" w:right="488"/>
              <w:jc w:val="center"/>
              <w:rPr>
                <w:rFonts w:ascii="Times New Roman" w:eastAsia="仿宋" w:hAnsi="Times New Roman" w:cs="Times New Roman"/>
                <w:kern w:val="0"/>
                <w:szCs w:val="21"/>
              </w:rPr>
            </w:pPr>
            <w:r>
              <w:rPr>
                <w:rFonts w:ascii="Times New Roman" w:eastAsia="仿宋" w:hAnsi="Times New Roman" w:cs="Times New Roman"/>
                <w:kern w:val="0"/>
                <w:szCs w:val="21"/>
              </w:rPr>
              <w:t>可配置</w:t>
            </w:r>
          </w:p>
        </w:tc>
      </w:tr>
    </w:tbl>
    <w:p w14:paraId="1BC346C8" w14:textId="77777777" w:rsidR="001C433A" w:rsidRDefault="006C4373">
      <w:pPr>
        <w:autoSpaceDE w:val="0"/>
        <w:autoSpaceDN w:val="0"/>
        <w:spacing w:before="4"/>
        <w:ind w:firstLineChars="300" w:firstLine="630"/>
        <w:jc w:val="left"/>
        <w:rPr>
          <w:rFonts w:ascii="Times New Roman" w:eastAsia="宋体" w:hAnsi="Times New Roman" w:cs="Times New Roman"/>
          <w:kern w:val="0"/>
          <w:szCs w:val="21"/>
        </w:rPr>
      </w:pPr>
      <w:r>
        <w:rPr>
          <w:rFonts w:ascii="Times New Roman" w:eastAsia="宋体" w:hAnsi="Times New Roman" w:cs="Times New Roman"/>
          <w:kern w:val="0"/>
          <w:szCs w:val="21"/>
        </w:rPr>
        <w:t>注：接触器及热继电器要求与断路器同一品牌，其它元件均应满足国家标准。</w:t>
      </w:r>
    </w:p>
    <w:p w14:paraId="4E8648D9"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）动力箱（柜）</w:t>
      </w:r>
    </w:p>
    <w:p w14:paraId="1D0794EB" w14:textId="77777777" w:rsidR="001C433A" w:rsidRDefault="006C4373">
      <w:pPr>
        <w:spacing w:line="360" w:lineRule="auto"/>
        <w:ind w:leftChars="135" w:left="283"/>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主要电气元件技术要求：</w:t>
      </w:r>
    </w:p>
    <w:p w14:paraId="3AF654D8" w14:textId="77777777" w:rsidR="001C433A" w:rsidRDefault="006C4373">
      <w:pPr>
        <w:spacing w:line="360" w:lineRule="auto"/>
        <w:ind w:leftChars="135" w:left="283"/>
        <w:rPr>
          <w:rFonts w:ascii="Times New Roman" w:hAnsi="Times New Roman" w:cs="Times New Roman"/>
          <w:sz w:val="24"/>
        </w:rPr>
      </w:pPr>
      <w:r>
        <w:rPr>
          <w:rFonts w:ascii="Times New Roman" w:hAnsi="Times New Roman" w:cs="Times New Roman"/>
          <w:sz w:val="24"/>
        </w:rPr>
        <w:t>所有断路器、交流接触器、热继电器推荐采用知名品牌企业的生产产品。所有动力配电箱（柜）、控制箱（柜）使用的断路器、交流接触器、热继电器宜为同一品牌。</w:t>
      </w:r>
    </w:p>
    <w:p w14:paraId="0A61C441" w14:textId="77777777" w:rsidR="001C433A" w:rsidRDefault="006C4373">
      <w:pPr>
        <w:spacing w:line="360" w:lineRule="auto"/>
        <w:ind w:leftChars="135" w:left="283"/>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电涌保护装置</w:t>
      </w:r>
      <w:r>
        <w:rPr>
          <w:rFonts w:ascii="Times New Roman" w:hAnsi="Times New Roman" w:cs="Times New Roman"/>
          <w:sz w:val="24"/>
        </w:rPr>
        <w:t xml:space="preserve"> SPD </w:t>
      </w:r>
      <w:r>
        <w:rPr>
          <w:rFonts w:ascii="Times New Roman" w:hAnsi="Times New Roman" w:cs="Times New Roman"/>
          <w:sz w:val="24"/>
        </w:rPr>
        <w:t>技术要求：</w:t>
      </w:r>
    </w:p>
    <w:p w14:paraId="1216C517"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电涌保护器应符合《建筑防雷设计规范》</w:t>
      </w:r>
      <w:r>
        <w:rPr>
          <w:rFonts w:ascii="Times New Roman" w:hAnsi="Times New Roman" w:cs="Times New Roman"/>
          <w:sz w:val="24"/>
          <w:szCs w:val="24"/>
        </w:rPr>
        <w:t>GB50057-2010</w:t>
      </w:r>
      <w:r>
        <w:rPr>
          <w:rFonts w:ascii="Times New Roman" w:hAnsi="Times New Roman" w:cs="Times New Roman"/>
          <w:sz w:val="24"/>
          <w:szCs w:val="24"/>
        </w:rPr>
        <w:t>，《建筑物电子信息系统防雷技术规范》</w:t>
      </w:r>
      <w:r>
        <w:rPr>
          <w:rFonts w:ascii="Times New Roman" w:hAnsi="Times New Roman" w:cs="Times New Roman"/>
          <w:sz w:val="24"/>
          <w:szCs w:val="24"/>
        </w:rPr>
        <w:t xml:space="preserve">GB50343-2012 </w:t>
      </w:r>
      <w:r>
        <w:rPr>
          <w:rFonts w:ascii="Times New Roman" w:hAnsi="Times New Roman" w:cs="Times New Roman"/>
          <w:sz w:val="24"/>
          <w:szCs w:val="24"/>
        </w:rPr>
        <w:t>及国内有关的规范要求。电涌保护器应符合并按</w:t>
      </w:r>
      <w:r>
        <w:rPr>
          <w:rFonts w:ascii="Times New Roman" w:hAnsi="Times New Roman" w:cs="Times New Roman"/>
          <w:sz w:val="24"/>
          <w:szCs w:val="24"/>
        </w:rPr>
        <w:t xml:space="preserve"> GB</w:t>
      </w:r>
      <w:r>
        <w:rPr>
          <w:rFonts w:ascii="Times New Roman" w:hAnsi="Times New Roman" w:cs="Times New Roman" w:hint="eastAsia"/>
          <w:sz w:val="24"/>
          <w:szCs w:val="24"/>
        </w:rPr>
        <w:t xml:space="preserve">/T </w:t>
      </w:r>
      <w:r>
        <w:rPr>
          <w:rFonts w:ascii="Times New Roman" w:hAnsi="Times New Roman" w:cs="Times New Roman"/>
          <w:sz w:val="24"/>
          <w:szCs w:val="24"/>
        </w:rPr>
        <w:t>18802.11-2020</w:t>
      </w:r>
      <w:r>
        <w:rPr>
          <w:rFonts w:ascii="Times New Roman" w:hAnsi="Times New Roman" w:cs="Times New Roman"/>
          <w:sz w:val="24"/>
          <w:szCs w:val="24"/>
        </w:rPr>
        <w:t>《低压电涌保护器（</w:t>
      </w:r>
      <w:r>
        <w:rPr>
          <w:rFonts w:ascii="Times New Roman" w:hAnsi="Times New Roman" w:cs="Times New Roman"/>
          <w:sz w:val="24"/>
          <w:szCs w:val="24"/>
        </w:rPr>
        <w:t>SPD</w:t>
      </w:r>
      <w:r>
        <w:rPr>
          <w:rFonts w:ascii="Times New Roman" w:hAnsi="Times New Roman" w:cs="Times New Roman"/>
          <w:sz w:val="24"/>
          <w:szCs w:val="24"/>
        </w:rPr>
        <w:t>）第</w:t>
      </w:r>
      <w:r>
        <w:rPr>
          <w:rFonts w:ascii="Times New Roman" w:hAnsi="Times New Roman" w:cs="Times New Roman"/>
          <w:sz w:val="24"/>
          <w:szCs w:val="24"/>
        </w:rPr>
        <w:t>11</w:t>
      </w:r>
      <w:r>
        <w:rPr>
          <w:rFonts w:ascii="Times New Roman" w:hAnsi="Times New Roman" w:cs="Times New Roman"/>
          <w:sz w:val="24"/>
          <w:szCs w:val="24"/>
        </w:rPr>
        <w:t>部分：低压电源系统的电涌保护器</w:t>
      </w:r>
      <w:r>
        <w:rPr>
          <w:rFonts w:ascii="Times New Roman" w:hAnsi="Times New Roman" w:cs="Times New Roman"/>
          <w:sz w:val="24"/>
          <w:szCs w:val="24"/>
        </w:rPr>
        <w:t xml:space="preserve"> </w:t>
      </w:r>
      <w:r>
        <w:rPr>
          <w:rFonts w:ascii="Times New Roman" w:hAnsi="Times New Roman" w:cs="Times New Roman"/>
          <w:sz w:val="24"/>
          <w:szCs w:val="24"/>
        </w:rPr>
        <w:t>性能要求和试验方法》之规定进行定性试验；</w:t>
      </w:r>
    </w:p>
    <w:p w14:paraId="49D31401"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电涌保护器需有权威检测机构的型式试验报告；</w:t>
      </w:r>
    </w:p>
    <w:p w14:paraId="68984FF5"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电涌保护器需满足下表：</w:t>
      </w:r>
    </w:p>
    <w:tbl>
      <w:tblPr>
        <w:tblStyle w:val="TableNormal"/>
        <w:tblW w:w="57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8"/>
        <w:gridCol w:w="1588"/>
        <w:gridCol w:w="1587"/>
      </w:tblGrid>
      <w:tr w:rsidR="001C433A" w14:paraId="15DFD6F2" w14:textId="77777777">
        <w:trPr>
          <w:trHeight w:val="391"/>
          <w:jc w:val="center"/>
        </w:trPr>
        <w:tc>
          <w:tcPr>
            <w:tcW w:w="2618" w:type="dxa"/>
          </w:tcPr>
          <w:p w14:paraId="0DC0F43A" w14:textId="77777777" w:rsidR="001C433A" w:rsidRDefault="006C4373">
            <w:pPr>
              <w:spacing w:before="1"/>
              <w:ind w:left="269"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参数</w:t>
            </w:r>
          </w:p>
        </w:tc>
        <w:tc>
          <w:tcPr>
            <w:tcW w:w="1588" w:type="dxa"/>
          </w:tcPr>
          <w:p w14:paraId="09989F23" w14:textId="77777777" w:rsidR="001C433A" w:rsidRDefault="006C4373">
            <w:pPr>
              <w:spacing w:before="15"/>
              <w:ind w:left="302" w:right="294"/>
              <w:jc w:val="center"/>
              <w:rPr>
                <w:rFonts w:ascii="Times New Roman" w:eastAsia="仿宋" w:hAnsi="Times New Roman" w:cs="Times New Roman"/>
                <w:kern w:val="0"/>
                <w:szCs w:val="21"/>
              </w:rPr>
            </w:pPr>
            <w:r>
              <w:rPr>
                <w:rFonts w:ascii="Times New Roman" w:eastAsia="仿宋" w:hAnsi="Times New Roman" w:cs="Times New Roman"/>
                <w:kern w:val="0"/>
                <w:szCs w:val="21"/>
              </w:rPr>
              <w:t>SPD2</w:t>
            </w:r>
          </w:p>
        </w:tc>
        <w:tc>
          <w:tcPr>
            <w:tcW w:w="1587" w:type="dxa"/>
          </w:tcPr>
          <w:p w14:paraId="339EF7BA" w14:textId="77777777" w:rsidR="001C433A" w:rsidRDefault="006C4373">
            <w:pPr>
              <w:spacing w:before="15"/>
              <w:ind w:left="140" w:right="130"/>
              <w:jc w:val="center"/>
              <w:rPr>
                <w:rFonts w:ascii="Times New Roman" w:eastAsia="仿宋" w:hAnsi="Times New Roman" w:cs="Times New Roman"/>
                <w:kern w:val="0"/>
                <w:szCs w:val="21"/>
              </w:rPr>
            </w:pPr>
            <w:r>
              <w:rPr>
                <w:rFonts w:ascii="Times New Roman" w:eastAsia="仿宋" w:hAnsi="Times New Roman" w:cs="Times New Roman"/>
                <w:kern w:val="0"/>
                <w:szCs w:val="21"/>
              </w:rPr>
              <w:t>SPD3</w:t>
            </w:r>
          </w:p>
        </w:tc>
      </w:tr>
      <w:tr w:rsidR="001C433A" w14:paraId="54B3576F" w14:textId="77777777">
        <w:trPr>
          <w:trHeight w:val="393"/>
          <w:jc w:val="center"/>
        </w:trPr>
        <w:tc>
          <w:tcPr>
            <w:tcW w:w="2618" w:type="dxa"/>
          </w:tcPr>
          <w:p w14:paraId="770F677D" w14:textId="77777777" w:rsidR="001C433A" w:rsidRDefault="006C4373">
            <w:pPr>
              <w:ind w:left="269"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波形</w:t>
            </w:r>
          </w:p>
        </w:tc>
        <w:tc>
          <w:tcPr>
            <w:tcW w:w="1588" w:type="dxa"/>
          </w:tcPr>
          <w:p w14:paraId="1ADB629E" w14:textId="77777777" w:rsidR="001C433A" w:rsidRDefault="006C4373">
            <w:pPr>
              <w:spacing w:before="14"/>
              <w:ind w:left="302" w:right="294"/>
              <w:jc w:val="center"/>
              <w:rPr>
                <w:rFonts w:ascii="Times New Roman" w:eastAsia="仿宋" w:hAnsi="Times New Roman" w:cs="Times New Roman"/>
                <w:kern w:val="0"/>
                <w:szCs w:val="21"/>
              </w:rPr>
            </w:pPr>
            <w:r>
              <w:rPr>
                <w:rFonts w:ascii="Times New Roman" w:eastAsia="仿宋" w:hAnsi="Times New Roman" w:cs="Times New Roman"/>
                <w:kern w:val="0"/>
                <w:szCs w:val="21"/>
              </w:rPr>
              <w:t>8/20µs</w:t>
            </w:r>
          </w:p>
        </w:tc>
        <w:tc>
          <w:tcPr>
            <w:tcW w:w="1587" w:type="dxa"/>
          </w:tcPr>
          <w:p w14:paraId="7551A83B" w14:textId="77777777" w:rsidR="001C433A" w:rsidRDefault="006C4373">
            <w:pPr>
              <w:spacing w:before="14"/>
              <w:ind w:left="140" w:right="129"/>
              <w:jc w:val="center"/>
              <w:rPr>
                <w:rFonts w:ascii="Times New Roman" w:eastAsia="仿宋" w:hAnsi="Times New Roman" w:cs="Times New Roman"/>
                <w:kern w:val="0"/>
                <w:szCs w:val="21"/>
              </w:rPr>
            </w:pPr>
            <w:r>
              <w:rPr>
                <w:rFonts w:ascii="Times New Roman" w:eastAsia="仿宋" w:hAnsi="Times New Roman" w:cs="Times New Roman"/>
                <w:kern w:val="0"/>
                <w:szCs w:val="21"/>
              </w:rPr>
              <w:t>8/20µs</w:t>
            </w:r>
          </w:p>
        </w:tc>
      </w:tr>
      <w:tr w:rsidR="001C433A" w14:paraId="2D40098F" w14:textId="77777777">
        <w:trPr>
          <w:trHeight w:val="391"/>
          <w:jc w:val="center"/>
        </w:trPr>
        <w:tc>
          <w:tcPr>
            <w:tcW w:w="2618" w:type="dxa"/>
          </w:tcPr>
          <w:p w14:paraId="3D799E31" w14:textId="77777777" w:rsidR="001C433A" w:rsidRDefault="006C4373">
            <w:pPr>
              <w:ind w:left="269"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极数</w:t>
            </w:r>
          </w:p>
        </w:tc>
        <w:tc>
          <w:tcPr>
            <w:tcW w:w="3175" w:type="dxa"/>
            <w:gridSpan w:val="2"/>
          </w:tcPr>
          <w:p w14:paraId="5B23D594" w14:textId="77777777" w:rsidR="001C433A" w:rsidRDefault="006C4373">
            <w:pPr>
              <w:ind w:left="992"/>
              <w:jc w:val="left"/>
              <w:rPr>
                <w:rFonts w:ascii="Times New Roman" w:eastAsia="仿宋" w:hAnsi="Times New Roman" w:cs="Times New Roman"/>
                <w:kern w:val="0"/>
                <w:szCs w:val="21"/>
              </w:rPr>
            </w:pPr>
            <w:r>
              <w:rPr>
                <w:rFonts w:ascii="Times New Roman" w:eastAsia="仿宋" w:hAnsi="Times New Roman" w:cs="Times New Roman"/>
                <w:kern w:val="0"/>
                <w:szCs w:val="21"/>
              </w:rPr>
              <w:t>3P+N</w:t>
            </w:r>
            <w:r>
              <w:rPr>
                <w:rFonts w:ascii="Times New Roman" w:eastAsia="仿宋" w:hAnsi="Times New Roman" w:cs="Times New Roman"/>
                <w:kern w:val="0"/>
                <w:szCs w:val="21"/>
              </w:rPr>
              <w:t>，</w:t>
            </w:r>
            <w:r>
              <w:rPr>
                <w:rFonts w:ascii="Times New Roman" w:eastAsia="仿宋" w:hAnsi="Times New Roman" w:cs="Times New Roman"/>
                <w:kern w:val="0"/>
                <w:szCs w:val="21"/>
              </w:rPr>
              <w:t>1P+N</w:t>
            </w:r>
          </w:p>
        </w:tc>
      </w:tr>
      <w:tr w:rsidR="001C433A" w14:paraId="395D2B6E" w14:textId="77777777">
        <w:trPr>
          <w:trHeight w:val="392"/>
          <w:jc w:val="center"/>
        </w:trPr>
        <w:tc>
          <w:tcPr>
            <w:tcW w:w="2618" w:type="dxa"/>
          </w:tcPr>
          <w:p w14:paraId="394DB1B8" w14:textId="77777777" w:rsidR="001C433A" w:rsidRDefault="006C4373">
            <w:pPr>
              <w:spacing w:before="1"/>
              <w:ind w:left="273"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额定工作电压</w:t>
            </w:r>
            <w:r>
              <w:rPr>
                <w:rFonts w:ascii="Times New Roman" w:eastAsia="仿宋" w:hAnsi="Times New Roman" w:cs="Times New Roman"/>
                <w:kern w:val="0"/>
                <w:szCs w:val="21"/>
              </w:rPr>
              <w:t xml:space="preserve"> Uo</w:t>
            </w:r>
          </w:p>
        </w:tc>
        <w:tc>
          <w:tcPr>
            <w:tcW w:w="1588" w:type="dxa"/>
          </w:tcPr>
          <w:p w14:paraId="46790977" w14:textId="77777777" w:rsidR="001C433A" w:rsidRDefault="006C4373">
            <w:pPr>
              <w:spacing w:before="15"/>
              <w:ind w:left="303" w:right="292"/>
              <w:jc w:val="center"/>
              <w:rPr>
                <w:rFonts w:ascii="Times New Roman" w:eastAsia="仿宋" w:hAnsi="Times New Roman" w:cs="Times New Roman"/>
                <w:kern w:val="0"/>
                <w:szCs w:val="21"/>
              </w:rPr>
            </w:pPr>
            <w:r>
              <w:rPr>
                <w:rFonts w:ascii="Times New Roman" w:eastAsia="仿宋" w:hAnsi="Times New Roman" w:cs="Times New Roman"/>
                <w:kern w:val="0"/>
                <w:szCs w:val="21"/>
              </w:rPr>
              <w:t>230V</w:t>
            </w:r>
          </w:p>
        </w:tc>
        <w:tc>
          <w:tcPr>
            <w:tcW w:w="1587" w:type="dxa"/>
          </w:tcPr>
          <w:p w14:paraId="47EE2850" w14:textId="77777777" w:rsidR="001C433A" w:rsidRDefault="006C4373">
            <w:pPr>
              <w:spacing w:before="15"/>
              <w:ind w:left="140" w:right="131"/>
              <w:jc w:val="center"/>
              <w:rPr>
                <w:rFonts w:ascii="Times New Roman" w:eastAsia="仿宋" w:hAnsi="Times New Roman" w:cs="Times New Roman"/>
                <w:kern w:val="0"/>
                <w:szCs w:val="21"/>
              </w:rPr>
            </w:pPr>
            <w:r>
              <w:rPr>
                <w:rFonts w:ascii="Times New Roman" w:eastAsia="仿宋" w:hAnsi="Times New Roman" w:cs="Times New Roman"/>
                <w:kern w:val="0"/>
                <w:szCs w:val="21"/>
              </w:rPr>
              <w:t>230V</w:t>
            </w:r>
          </w:p>
        </w:tc>
      </w:tr>
      <w:tr w:rsidR="001C433A" w14:paraId="6F1490D3" w14:textId="77777777">
        <w:trPr>
          <w:trHeight w:val="392"/>
          <w:jc w:val="center"/>
        </w:trPr>
        <w:tc>
          <w:tcPr>
            <w:tcW w:w="2618" w:type="dxa"/>
          </w:tcPr>
          <w:p w14:paraId="4C8C1AFF" w14:textId="77777777" w:rsidR="001C433A" w:rsidRDefault="006C4373">
            <w:pPr>
              <w:ind w:left="273"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最大持续工作电压</w:t>
            </w:r>
            <w:r>
              <w:rPr>
                <w:rFonts w:ascii="Times New Roman" w:eastAsia="仿宋" w:hAnsi="Times New Roman" w:cs="Times New Roman"/>
                <w:kern w:val="0"/>
                <w:szCs w:val="21"/>
              </w:rPr>
              <w:t xml:space="preserve"> Uc</w:t>
            </w:r>
          </w:p>
        </w:tc>
        <w:tc>
          <w:tcPr>
            <w:tcW w:w="1588" w:type="dxa"/>
          </w:tcPr>
          <w:p w14:paraId="7779B9C5" w14:textId="77777777" w:rsidR="001C433A" w:rsidRDefault="006C4373">
            <w:pPr>
              <w:ind w:left="302" w:right="294"/>
              <w:jc w:val="center"/>
              <w:rPr>
                <w:rFonts w:ascii="Times New Roman" w:eastAsia="仿宋" w:hAnsi="Times New Roman" w:cs="Times New Roman"/>
                <w:kern w:val="0"/>
                <w:szCs w:val="21"/>
              </w:rPr>
            </w:pPr>
            <w:r>
              <w:rPr>
                <w:rFonts w:ascii="Times New Roman" w:eastAsia="仿宋" w:hAnsi="Times New Roman" w:cs="Times New Roman"/>
                <w:kern w:val="0"/>
                <w:szCs w:val="21"/>
              </w:rPr>
              <w:t>≥350V</w:t>
            </w:r>
          </w:p>
        </w:tc>
        <w:tc>
          <w:tcPr>
            <w:tcW w:w="1587" w:type="dxa"/>
          </w:tcPr>
          <w:p w14:paraId="2711BD0F" w14:textId="77777777" w:rsidR="001C433A" w:rsidRDefault="006C4373">
            <w:pPr>
              <w:ind w:left="140" w:right="131"/>
              <w:jc w:val="center"/>
              <w:rPr>
                <w:rFonts w:ascii="Times New Roman" w:eastAsia="仿宋" w:hAnsi="Times New Roman" w:cs="Times New Roman"/>
                <w:kern w:val="0"/>
                <w:szCs w:val="21"/>
              </w:rPr>
            </w:pPr>
            <w:r>
              <w:rPr>
                <w:rFonts w:ascii="Times New Roman" w:eastAsia="仿宋" w:hAnsi="Times New Roman" w:cs="Times New Roman"/>
                <w:kern w:val="0"/>
                <w:szCs w:val="21"/>
              </w:rPr>
              <w:t>≥350V</w:t>
            </w:r>
          </w:p>
        </w:tc>
      </w:tr>
      <w:tr w:rsidR="001C433A" w14:paraId="4A18BFC1" w14:textId="77777777">
        <w:trPr>
          <w:trHeight w:val="392"/>
          <w:jc w:val="center"/>
        </w:trPr>
        <w:tc>
          <w:tcPr>
            <w:tcW w:w="2618" w:type="dxa"/>
          </w:tcPr>
          <w:p w14:paraId="629D723F" w14:textId="77777777" w:rsidR="001C433A" w:rsidRDefault="006C4373">
            <w:pPr>
              <w:ind w:left="273"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电压保护水平</w:t>
            </w:r>
            <w:r>
              <w:rPr>
                <w:rFonts w:ascii="Times New Roman" w:eastAsia="仿宋" w:hAnsi="Times New Roman" w:cs="Times New Roman"/>
                <w:kern w:val="0"/>
                <w:szCs w:val="21"/>
              </w:rPr>
              <w:t xml:space="preserve"> Up</w:t>
            </w:r>
          </w:p>
        </w:tc>
        <w:tc>
          <w:tcPr>
            <w:tcW w:w="1588" w:type="dxa"/>
          </w:tcPr>
          <w:p w14:paraId="55519FD9" w14:textId="77777777" w:rsidR="001C433A" w:rsidRDefault="006C4373">
            <w:pPr>
              <w:ind w:left="302" w:right="294"/>
              <w:jc w:val="center"/>
              <w:rPr>
                <w:rFonts w:ascii="Times New Roman" w:eastAsia="仿宋" w:hAnsi="Times New Roman" w:cs="Times New Roman"/>
                <w:kern w:val="0"/>
                <w:szCs w:val="21"/>
              </w:rPr>
            </w:pPr>
            <w:r>
              <w:rPr>
                <w:rFonts w:ascii="Times New Roman" w:eastAsia="仿宋" w:hAnsi="Times New Roman" w:cs="Times New Roman"/>
                <w:kern w:val="0"/>
                <w:szCs w:val="21"/>
              </w:rPr>
              <w:t>≤1.7kV</w:t>
            </w:r>
          </w:p>
        </w:tc>
        <w:tc>
          <w:tcPr>
            <w:tcW w:w="1587" w:type="dxa"/>
          </w:tcPr>
          <w:p w14:paraId="3BE587AE" w14:textId="77777777" w:rsidR="001C433A" w:rsidRDefault="006C4373">
            <w:pPr>
              <w:ind w:left="140" w:right="131"/>
              <w:jc w:val="center"/>
              <w:rPr>
                <w:rFonts w:ascii="Times New Roman" w:eastAsia="仿宋" w:hAnsi="Times New Roman" w:cs="Times New Roman"/>
                <w:kern w:val="0"/>
                <w:szCs w:val="21"/>
              </w:rPr>
            </w:pPr>
            <w:r>
              <w:rPr>
                <w:rFonts w:ascii="Times New Roman" w:eastAsia="仿宋" w:hAnsi="Times New Roman" w:cs="Times New Roman"/>
                <w:kern w:val="0"/>
                <w:szCs w:val="21"/>
              </w:rPr>
              <w:t>≤1.2kV</w:t>
            </w:r>
          </w:p>
        </w:tc>
      </w:tr>
      <w:tr w:rsidR="001C433A" w14:paraId="782380BC" w14:textId="77777777">
        <w:trPr>
          <w:trHeight w:val="392"/>
          <w:jc w:val="center"/>
        </w:trPr>
        <w:tc>
          <w:tcPr>
            <w:tcW w:w="2618" w:type="dxa"/>
          </w:tcPr>
          <w:p w14:paraId="7E236A36" w14:textId="77777777" w:rsidR="001C433A" w:rsidRDefault="006C4373">
            <w:pPr>
              <w:spacing w:before="1"/>
              <w:ind w:left="273"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标称放电电流</w:t>
            </w:r>
            <w:r>
              <w:rPr>
                <w:rFonts w:ascii="Times New Roman" w:eastAsia="仿宋" w:hAnsi="Times New Roman" w:cs="Times New Roman"/>
                <w:kern w:val="0"/>
                <w:szCs w:val="21"/>
              </w:rPr>
              <w:t xml:space="preserve"> In</w:t>
            </w:r>
          </w:p>
        </w:tc>
        <w:tc>
          <w:tcPr>
            <w:tcW w:w="1588" w:type="dxa"/>
          </w:tcPr>
          <w:p w14:paraId="42C9002A" w14:textId="77777777" w:rsidR="001C433A" w:rsidRDefault="006C4373">
            <w:pPr>
              <w:spacing w:before="1"/>
              <w:ind w:left="302" w:right="294"/>
              <w:jc w:val="center"/>
              <w:rPr>
                <w:rFonts w:ascii="Times New Roman" w:eastAsia="仿宋" w:hAnsi="Times New Roman" w:cs="Times New Roman"/>
                <w:kern w:val="0"/>
                <w:szCs w:val="21"/>
              </w:rPr>
            </w:pPr>
            <w:r>
              <w:rPr>
                <w:rFonts w:ascii="Times New Roman" w:eastAsia="仿宋" w:hAnsi="Times New Roman" w:cs="Times New Roman"/>
                <w:kern w:val="0"/>
                <w:szCs w:val="21"/>
              </w:rPr>
              <w:t>≥20kA</w:t>
            </w:r>
          </w:p>
        </w:tc>
        <w:tc>
          <w:tcPr>
            <w:tcW w:w="1587" w:type="dxa"/>
          </w:tcPr>
          <w:p w14:paraId="30EE16AD" w14:textId="77777777" w:rsidR="001C433A" w:rsidRDefault="006C4373">
            <w:pPr>
              <w:spacing w:before="1"/>
              <w:ind w:left="140" w:right="131"/>
              <w:jc w:val="center"/>
              <w:rPr>
                <w:rFonts w:ascii="Times New Roman" w:eastAsia="仿宋" w:hAnsi="Times New Roman" w:cs="Times New Roman"/>
                <w:kern w:val="0"/>
                <w:szCs w:val="21"/>
              </w:rPr>
            </w:pPr>
            <w:r>
              <w:rPr>
                <w:rFonts w:ascii="Times New Roman" w:eastAsia="仿宋" w:hAnsi="Times New Roman" w:cs="Times New Roman"/>
                <w:kern w:val="0"/>
                <w:szCs w:val="21"/>
              </w:rPr>
              <w:t>≥5kA</w:t>
            </w:r>
          </w:p>
        </w:tc>
      </w:tr>
      <w:tr w:rsidR="001C433A" w14:paraId="11898304" w14:textId="77777777">
        <w:trPr>
          <w:trHeight w:val="392"/>
          <w:jc w:val="center"/>
        </w:trPr>
        <w:tc>
          <w:tcPr>
            <w:tcW w:w="2618" w:type="dxa"/>
          </w:tcPr>
          <w:p w14:paraId="376AB51B" w14:textId="77777777" w:rsidR="001C433A" w:rsidRDefault="006C4373">
            <w:pPr>
              <w:spacing w:line="268" w:lineRule="exact"/>
              <w:ind w:left="273"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最大放电电流</w:t>
            </w:r>
            <w:r>
              <w:rPr>
                <w:rFonts w:ascii="Times New Roman" w:eastAsia="仿宋" w:hAnsi="Times New Roman" w:cs="Times New Roman"/>
                <w:kern w:val="0"/>
                <w:szCs w:val="21"/>
              </w:rPr>
              <w:t xml:space="preserve"> Imax</w:t>
            </w:r>
          </w:p>
        </w:tc>
        <w:tc>
          <w:tcPr>
            <w:tcW w:w="1588" w:type="dxa"/>
          </w:tcPr>
          <w:p w14:paraId="7ECBC830" w14:textId="77777777" w:rsidR="001C433A" w:rsidRDefault="006C4373">
            <w:pPr>
              <w:spacing w:line="268" w:lineRule="exact"/>
              <w:ind w:left="302" w:right="294"/>
              <w:jc w:val="center"/>
              <w:rPr>
                <w:rFonts w:ascii="Times New Roman" w:eastAsia="仿宋" w:hAnsi="Times New Roman" w:cs="Times New Roman"/>
                <w:kern w:val="0"/>
                <w:szCs w:val="21"/>
              </w:rPr>
            </w:pPr>
            <w:r>
              <w:rPr>
                <w:rFonts w:ascii="Times New Roman" w:eastAsia="仿宋" w:hAnsi="Times New Roman" w:cs="Times New Roman"/>
                <w:kern w:val="0"/>
                <w:szCs w:val="21"/>
              </w:rPr>
              <w:t>≥40kA</w:t>
            </w:r>
          </w:p>
        </w:tc>
        <w:tc>
          <w:tcPr>
            <w:tcW w:w="1587" w:type="dxa"/>
          </w:tcPr>
          <w:p w14:paraId="26BCBB18" w14:textId="77777777" w:rsidR="001C433A" w:rsidRDefault="006C4373">
            <w:pPr>
              <w:spacing w:line="268" w:lineRule="exact"/>
              <w:ind w:left="140" w:right="134"/>
              <w:jc w:val="center"/>
              <w:rPr>
                <w:rFonts w:ascii="Times New Roman" w:eastAsia="仿宋" w:hAnsi="Times New Roman" w:cs="Times New Roman"/>
                <w:kern w:val="0"/>
                <w:szCs w:val="21"/>
              </w:rPr>
            </w:pPr>
            <w:r>
              <w:rPr>
                <w:rFonts w:ascii="Times New Roman" w:eastAsia="仿宋" w:hAnsi="Times New Roman" w:cs="Times New Roman"/>
                <w:kern w:val="0"/>
                <w:szCs w:val="21"/>
              </w:rPr>
              <w:t>≥10kA</w:t>
            </w:r>
          </w:p>
        </w:tc>
      </w:tr>
      <w:tr w:rsidR="001C433A" w14:paraId="22F811A4" w14:textId="77777777">
        <w:trPr>
          <w:trHeight w:val="391"/>
          <w:jc w:val="center"/>
        </w:trPr>
        <w:tc>
          <w:tcPr>
            <w:tcW w:w="2618" w:type="dxa"/>
          </w:tcPr>
          <w:p w14:paraId="537943F5" w14:textId="77777777" w:rsidR="001C433A" w:rsidRDefault="006C4373">
            <w:pPr>
              <w:ind w:left="270"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冲击电流</w:t>
            </w:r>
            <w:r>
              <w:rPr>
                <w:rFonts w:ascii="Times New Roman" w:eastAsia="仿宋" w:hAnsi="Times New Roman" w:cs="Times New Roman"/>
                <w:kern w:val="0"/>
                <w:szCs w:val="21"/>
              </w:rPr>
              <w:t xml:space="preserve"> Iimp</w:t>
            </w:r>
          </w:p>
        </w:tc>
        <w:tc>
          <w:tcPr>
            <w:tcW w:w="1588" w:type="dxa"/>
          </w:tcPr>
          <w:p w14:paraId="509541B9" w14:textId="77777777" w:rsidR="001C433A" w:rsidRDefault="001C433A">
            <w:pPr>
              <w:jc w:val="left"/>
              <w:rPr>
                <w:rFonts w:ascii="Times New Roman" w:eastAsia="仿宋" w:hAnsi="Times New Roman" w:cs="Times New Roman"/>
                <w:kern w:val="0"/>
                <w:szCs w:val="21"/>
              </w:rPr>
            </w:pPr>
          </w:p>
        </w:tc>
        <w:tc>
          <w:tcPr>
            <w:tcW w:w="1587" w:type="dxa"/>
          </w:tcPr>
          <w:p w14:paraId="7E628B10" w14:textId="77777777" w:rsidR="001C433A" w:rsidRDefault="001C433A">
            <w:pPr>
              <w:jc w:val="left"/>
              <w:rPr>
                <w:rFonts w:ascii="Times New Roman" w:eastAsia="仿宋" w:hAnsi="Times New Roman" w:cs="Times New Roman"/>
                <w:kern w:val="0"/>
                <w:szCs w:val="21"/>
              </w:rPr>
            </w:pPr>
          </w:p>
        </w:tc>
      </w:tr>
      <w:tr w:rsidR="001C433A" w14:paraId="2A2CFC83" w14:textId="77777777">
        <w:trPr>
          <w:trHeight w:val="393"/>
          <w:jc w:val="center"/>
        </w:trPr>
        <w:tc>
          <w:tcPr>
            <w:tcW w:w="2618" w:type="dxa"/>
          </w:tcPr>
          <w:p w14:paraId="400D69F6" w14:textId="77777777" w:rsidR="001C433A" w:rsidRDefault="006C4373">
            <w:pPr>
              <w:spacing w:before="1"/>
              <w:ind w:left="273" w:right="263"/>
              <w:jc w:val="center"/>
              <w:rPr>
                <w:rFonts w:ascii="Times New Roman" w:eastAsia="仿宋" w:hAnsi="Times New Roman" w:cs="Times New Roman"/>
                <w:kern w:val="0"/>
                <w:szCs w:val="21"/>
              </w:rPr>
            </w:pPr>
            <w:r>
              <w:rPr>
                <w:rFonts w:ascii="Times New Roman" w:eastAsia="仿宋" w:hAnsi="Times New Roman" w:cs="Times New Roman"/>
                <w:kern w:val="0"/>
                <w:szCs w:val="21"/>
              </w:rPr>
              <w:t>响应时间</w:t>
            </w:r>
            <w:r>
              <w:rPr>
                <w:rFonts w:ascii="Times New Roman" w:eastAsia="仿宋" w:hAnsi="Times New Roman" w:cs="Times New Roman"/>
                <w:kern w:val="0"/>
                <w:szCs w:val="21"/>
              </w:rPr>
              <w:t xml:space="preserve"> t</w:t>
            </w:r>
          </w:p>
        </w:tc>
        <w:tc>
          <w:tcPr>
            <w:tcW w:w="1588" w:type="dxa"/>
          </w:tcPr>
          <w:p w14:paraId="71A9DCEC" w14:textId="77777777" w:rsidR="001C433A" w:rsidRDefault="006C4373">
            <w:pPr>
              <w:spacing w:before="1"/>
              <w:ind w:left="303" w:right="292"/>
              <w:jc w:val="center"/>
              <w:rPr>
                <w:rFonts w:ascii="Times New Roman" w:eastAsia="仿宋" w:hAnsi="Times New Roman" w:cs="Times New Roman"/>
                <w:kern w:val="0"/>
                <w:szCs w:val="21"/>
              </w:rPr>
            </w:pPr>
            <w:r>
              <w:rPr>
                <w:rFonts w:ascii="Times New Roman" w:eastAsia="仿宋" w:hAnsi="Times New Roman" w:cs="Times New Roman"/>
                <w:kern w:val="0"/>
                <w:szCs w:val="21"/>
              </w:rPr>
              <w:t>≤25ns</w:t>
            </w:r>
          </w:p>
        </w:tc>
        <w:tc>
          <w:tcPr>
            <w:tcW w:w="1587" w:type="dxa"/>
          </w:tcPr>
          <w:p w14:paraId="666BB5E0" w14:textId="77777777" w:rsidR="001C433A" w:rsidRDefault="006C4373">
            <w:pPr>
              <w:spacing w:before="1"/>
              <w:ind w:left="140" w:right="131"/>
              <w:jc w:val="center"/>
              <w:rPr>
                <w:rFonts w:ascii="Times New Roman" w:eastAsia="仿宋" w:hAnsi="Times New Roman" w:cs="Times New Roman"/>
                <w:kern w:val="0"/>
                <w:szCs w:val="21"/>
              </w:rPr>
            </w:pPr>
            <w:r>
              <w:rPr>
                <w:rFonts w:ascii="Times New Roman" w:eastAsia="仿宋" w:hAnsi="Times New Roman" w:cs="Times New Roman"/>
                <w:kern w:val="0"/>
                <w:szCs w:val="21"/>
              </w:rPr>
              <w:t>≤25ns</w:t>
            </w:r>
          </w:p>
        </w:tc>
      </w:tr>
      <w:tr w:rsidR="001C433A" w14:paraId="766AD085" w14:textId="77777777">
        <w:trPr>
          <w:trHeight w:val="391"/>
          <w:jc w:val="center"/>
        </w:trPr>
        <w:tc>
          <w:tcPr>
            <w:tcW w:w="2618" w:type="dxa"/>
          </w:tcPr>
          <w:p w14:paraId="06DA5CD9" w14:textId="77777777" w:rsidR="001C433A" w:rsidRDefault="006C4373">
            <w:pPr>
              <w:spacing w:line="269" w:lineRule="exact"/>
              <w:ind w:left="272"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泄漏电流</w:t>
            </w:r>
          </w:p>
        </w:tc>
        <w:tc>
          <w:tcPr>
            <w:tcW w:w="1588" w:type="dxa"/>
          </w:tcPr>
          <w:p w14:paraId="733C349B" w14:textId="77777777" w:rsidR="001C433A" w:rsidRDefault="006C4373">
            <w:pPr>
              <w:spacing w:line="269" w:lineRule="exact"/>
              <w:ind w:left="302" w:right="294"/>
              <w:jc w:val="center"/>
              <w:rPr>
                <w:rFonts w:ascii="Times New Roman" w:eastAsia="仿宋" w:hAnsi="Times New Roman" w:cs="Times New Roman"/>
                <w:kern w:val="0"/>
                <w:szCs w:val="21"/>
              </w:rPr>
            </w:pPr>
            <w:r>
              <w:rPr>
                <w:rFonts w:ascii="Times New Roman" w:eastAsia="仿宋" w:hAnsi="Times New Roman" w:cs="Times New Roman"/>
                <w:kern w:val="0"/>
                <w:szCs w:val="21"/>
              </w:rPr>
              <w:t>≤20µA</w:t>
            </w:r>
          </w:p>
        </w:tc>
        <w:tc>
          <w:tcPr>
            <w:tcW w:w="1587" w:type="dxa"/>
          </w:tcPr>
          <w:p w14:paraId="1E779D9E" w14:textId="77777777" w:rsidR="001C433A" w:rsidRDefault="006C4373">
            <w:pPr>
              <w:spacing w:line="269" w:lineRule="exact"/>
              <w:ind w:left="140" w:right="129"/>
              <w:jc w:val="center"/>
              <w:rPr>
                <w:rFonts w:ascii="Times New Roman" w:eastAsia="仿宋" w:hAnsi="Times New Roman" w:cs="Times New Roman"/>
                <w:kern w:val="0"/>
                <w:szCs w:val="21"/>
              </w:rPr>
            </w:pPr>
            <w:r>
              <w:rPr>
                <w:rFonts w:ascii="Times New Roman" w:eastAsia="仿宋" w:hAnsi="Times New Roman" w:cs="Times New Roman"/>
                <w:kern w:val="0"/>
                <w:szCs w:val="21"/>
              </w:rPr>
              <w:t>≤20µA</w:t>
            </w:r>
          </w:p>
        </w:tc>
      </w:tr>
      <w:tr w:rsidR="001C433A" w14:paraId="08AF6BCD" w14:textId="77777777">
        <w:trPr>
          <w:trHeight w:val="392"/>
          <w:jc w:val="center"/>
        </w:trPr>
        <w:tc>
          <w:tcPr>
            <w:tcW w:w="2618" w:type="dxa"/>
          </w:tcPr>
          <w:p w14:paraId="788AD2A2" w14:textId="77777777" w:rsidR="001C433A" w:rsidRDefault="006C4373">
            <w:pPr>
              <w:ind w:left="272"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防护等级</w:t>
            </w:r>
          </w:p>
        </w:tc>
        <w:tc>
          <w:tcPr>
            <w:tcW w:w="1588" w:type="dxa"/>
          </w:tcPr>
          <w:p w14:paraId="496EA7F6" w14:textId="77777777" w:rsidR="001C433A" w:rsidRDefault="006C4373">
            <w:pPr>
              <w:spacing w:before="14"/>
              <w:ind w:left="303" w:right="293"/>
              <w:jc w:val="center"/>
              <w:rPr>
                <w:rFonts w:ascii="Times New Roman" w:eastAsia="仿宋" w:hAnsi="Times New Roman" w:cs="Times New Roman"/>
                <w:kern w:val="0"/>
                <w:szCs w:val="21"/>
              </w:rPr>
            </w:pPr>
            <w:r>
              <w:rPr>
                <w:rFonts w:ascii="Times New Roman" w:eastAsia="仿宋" w:hAnsi="Times New Roman" w:cs="Times New Roman"/>
                <w:kern w:val="0"/>
                <w:szCs w:val="21"/>
              </w:rPr>
              <w:t>IP20</w:t>
            </w:r>
          </w:p>
        </w:tc>
        <w:tc>
          <w:tcPr>
            <w:tcW w:w="1587" w:type="dxa"/>
          </w:tcPr>
          <w:p w14:paraId="33461230" w14:textId="77777777" w:rsidR="001C433A" w:rsidRDefault="006C4373">
            <w:pPr>
              <w:spacing w:before="14"/>
              <w:ind w:left="140" w:right="132"/>
              <w:jc w:val="center"/>
              <w:rPr>
                <w:rFonts w:ascii="Times New Roman" w:eastAsia="仿宋" w:hAnsi="Times New Roman" w:cs="Times New Roman"/>
                <w:kern w:val="0"/>
                <w:szCs w:val="21"/>
              </w:rPr>
            </w:pPr>
            <w:r>
              <w:rPr>
                <w:rFonts w:ascii="Times New Roman" w:eastAsia="仿宋" w:hAnsi="Times New Roman" w:cs="Times New Roman"/>
                <w:kern w:val="0"/>
                <w:szCs w:val="21"/>
              </w:rPr>
              <w:t>IP20</w:t>
            </w:r>
          </w:p>
        </w:tc>
      </w:tr>
      <w:tr w:rsidR="001C433A" w14:paraId="5C416E5D" w14:textId="77777777">
        <w:trPr>
          <w:trHeight w:val="392"/>
          <w:jc w:val="center"/>
        </w:trPr>
        <w:tc>
          <w:tcPr>
            <w:tcW w:w="2618" w:type="dxa"/>
          </w:tcPr>
          <w:p w14:paraId="5776475E" w14:textId="77777777" w:rsidR="001C433A" w:rsidRDefault="006C4373">
            <w:pPr>
              <w:spacing w:before="2"/>
              <w:ind w:left="272"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适用系统</w:t>
            </w:r>
          </w:p>
        </w:tc>
        <w:tc>
          <w:tcPr>
            <w:tcW w:w="1588" w:type="dxa"/>
          </w:tcPr>
          <w:p w14:paraId="4D0D5C01" w14:textId="77777777" w:rsidR="001C433A" w:rsidRDefault="006C4373">
            <w:pPr>
              <w:spacing w:before="2"/>
              <w:ind w:left="303" w:right="294"/>
              <w:jc w:val="center"/>
              <w:rPr>
                <w:rFonts w:ascii="Times New Roman" w:eastAsia="仿宋" w:hAnsi="Times New Roman" w:cs="Times New Roman"/>
                <w:kern w:val="0"/>
                <w:szCs w:val="21"/>
              </w:rPr>
            </w:pPr>
            <w:r>
              <w:rPr>
                <w:rFonts w:ascii="Times New Roman" w:eastAsia="仿宋" w:hAnsi="Times New Roman" w:cs="Times New Roman"/>
                <w:kern w:val="0"/>
                <w:szCs w:val="21"/>
              </w:rPr>
              <w:t xml:space="preserve">TN-S </w:t>
            </w:r>
            <w:r>
              <w:rPr>
                <w:rFonts w:ascii="Times New Roman" w:eastAsia="仿宋" w:hAnsi="Times New Roman" w:cs="Times New Roman"/>
                <w:kern w:val="0"/>
                <w:szCs w:val="21"/>
              </w:rPr>
              <w:t>系统</w:t>
            </w:r>
          </w:p>
        </w:tc>
        <w:tc>
          <w:tcPr>
            <w:tcW w:w="1587" w:type="dxa"/>
          </w:tcPr>
          <w:p w14:paraId="4F3BDEA4" w14:textId="77777777" w:rsidR="001C433A" w:rsidRDefault="006C4373">
            <w:pPr>
              <w:spacing w:before="2"/>
              <w:ind w:left="140" w:right="131"/>
              <w:jc w:val="center"/>
              <w:rPr>
                <w:rFonts w:ascii="Times New Roman" w:eastAsia="仿宋" w:hAnsi="Times New Roman" w:cs="Times New Roman"/>
                <w:kern w:val="0"/>
                <w:szCs w:val="21"/>
              </w:rPr>
            </w:pPr>
            <w:r>
              <w:rPr>
                <w:rFonts w:ascii="Times New Roman" w:eastAsia="仿宋" w:hAnsi="Times New Roman" w:cs="Times New Roman"/>
                <w:kern w:val="0"/>
                <w:szCs w:val="21"/>
              </w:rPr>
              <w:t xml:space="preserve">TN-S </w:t>
            </w:r>
            <w:r>
              <w:rPr>
                <w:rFonts w:ascii="Times New Roman" w:eastAsia="仿宋" w:hAnsi="Times New Roman" w:cs="Times New Roman"/>
                <w:kern w:val="0"/>
                <w:szCs w:val="21"/>
              </w:rPr>
              <w:t>系统</w:t>
            </w:r>
          </w:p>
        </w:tc>
      </w:tr>
      <w:tr w:rsidR="001C433A" w14:paraId="756699CC" w14:textId="77777777">
        <w:trPr>
          <w:trHeight w:val="392"/>
          <w:jc w:val="center"/>
        </w:trPr>
        <w:tc>
          <w:tcPr>
            <w:tcW w:w="2618" w:type="dxa"/>
          </w:tcPr>
          <w:p w14:paraId="47728837" w14:textId="77777777" w:rsidR="001C433A" w:rsidRDefault="006C4373">
            <w:pPr>
              <w:ind w:left="269"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接线安装方式</w:t>
            </w:r>
          </w:p>
        </w:tc>
        <w:tc>
          <w:tcPr>
            <w:tcW w:w="1588" w:type="dxa"/>
          </w:tcPr>
          <w:p w14:paraId="685BC689" w14:textId="77777777" w:rsidR="001C433A" w:rsidRDefault="006C4373">
            <w:pPr>
              <w:ind w:left="303" w:right="294"/>
              <w:jc w:val="center"/>
              <w:rPr>
                <w:rFonts w:ascii="Times New Roman" w:eastAsia="仿宋" w:hAnsi="Times New Roman" w:cs="Times New Roman"/>
                <w:kern w:val="0"/>
                <w:szCs w:val="21"/>
              </w:rPr>
            </w:pPr>
            <w:r>
              <w:rPr>
                <w:rFonts w:ascii="Times New Roman" w:eastAsia="仿宋" w:hAnsi="Times New Roman" w:cs="Times New Roman"/>
                <w:kern w:val="0"/>
                <w:szCs w:val="21"/>
              </w:rPr>
              <w:t>并联</w:t>
            </w:r>
          </w:p>
        </w:tc>
        <w:tc>
          <w:tcPr>
            <w:tcW w:w="1587" w:type="dxa"/>
          </w:tcPr>
          <w:p w14:paraId="181FA76A" w14:textId="77777777" w:rsidR="001C433A" w:rsidRDefault="006C4373">
            <w:pPr>
              <w:ind w:left="140" w:right="133"/>
              <w:jc w:val="center"/>
              <w:rPr>
                <w:rFonts w:ascii="Times New Roman" w:eastAsia="仿宋" w:hAnsi="Times New Roman" w:cs="Times New Roman"/>
                <w:kern w:val="0"/>
                <w:szCs w:val="21"/>
              </w:rPr>
            </w:pPr>
            <w:r>
              <w:rPr>
                <w:rFonts w:ascii="Times New Roman" w:eastAsia="仿宋" w:hAnsi="Times New Roman" w:cs="Times New Roman"/>
                <w:kern w:val="0"/>
                <w:szCs w:val="21"/>
              </w:rPr>
              <w:t>并联</w:t>
            </w:r>
          </w:p>
        </w:tc>
      </w:tr>
      <w:tr w:rsidR="001C433A" w14:paraId="1360DED5" w14:textId="77777777">
        <w:trPr>
          <w:trHeight w:val="391"/>
          <w:jc w:val="center"/>
        </w:trPr>
        <w:tc>
          <w:tcPr>
            <w:tcW w:w="2618" w:type="dxa"/>
          </w:tcPr>
          <w:p w14:paraId="6B422EA0" w14:textId="77777777" w:rsidR="001C433A" w:rsidRDefault="006C4373">
            <w:pPr>
              <w:spacing w:before="1"/>
              <w:ind w:left="272" w:right="264"/>
              <w:jc w:val="center"/>
              <w:rPr>
                <w:rFonts w:ascii="Times New Roman" w:eastAsia="仿宋" w:hAnsi="Times New Roman" w:cs="Times New Roman"/>
                <w:kern w:val="0"/>
                <w:szCs w:val="21"/>
              </w:rPr>
            </w:pPr>
            <w:r>
              <w:rPr>
                <w:rFonts w:ascii="Times New Roman" w:eastAsia="仿宋" w:hAnsi="Times New Roman" w:cs="Times New Roman"/>
                <w:kern w:val="0"/>
                <w:szCs w:val="21"/>
              </w:rPr>
              <w:lastRenderedPageBreak/>
              <w:t>劣化指示</w:t>
            </w:r>
          </w:p>
        </w:tc>
        <w:tc>
          <w:tcPr>
            <w:tcW w:w="1588" w:type="dxa"/>
          </w:tcPr>
          <w:p w14:paraId="722D2C34" w14:textId="77777777" w:rsidR="001C433A" w:rsidRDefault="006C4373">
            <w:pPr>
              <w:spacing w:before="1"/>
              <w:ind w:left="6"/>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有</w:t>
            </w:r>
          </w:p>
        </w:tc>
        <w:tc>
          <w:tcPr>
            <w:tcW w:w="1587" w:type="dxa"/>
          </w:tcPr>
          <w:p w14:paraId="2647EFFF" w14:textId="77777777" w:rsidR="001C433A" w:rsidRDefault="006C4373">
            <w:pPr>
              <w:spacing w:before="1"/>
              <w:ind w:left="9"/>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有</w:t>
            </w:r>
          </w:p>
        </w:tc>
      </w:tr>
    </w:tbl>
    <w:p w14:paraId="682EC441"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为方便现场维护，电涌保护器需为可插拔式，并具备防误插功能。</w:t>
      </w:r>
    </w:p>
    <w:p w14:paraId="1649E2A8"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为保证现场运行的安全可靠，电涌保护器泄放雷电能量后，需无工频续流。</w:t>
      </w:r>
    </w:p>
    <w:p w14:paraId="2116328C"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电涌保护器推荐采用在国内具有大量有影响的公共建筑多年成功运行经验和强大售后服务能力）的产品。</w:t>
      </w:r>
    </w:p>
    <w:p w14:paraId="46BB81E4" w14:textId="77777777" w:rsidR="001C433A" w:rsidRDefault="006C4373" w:rsidP="001A1604">
      <w:pPr>
        <w:numPr>
          <w:ilvl w:val="1"/>
          <w:numId w:val="33"/>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电涌保护器应配置专用的后备保护装置，后备保护装置需满足以下要求：</w:t>
      </w:r>
    </w:p>
    <w:p w14:paraId="4C80C6D0" w14:textId="77777777" w:rsidR="001C433A" w:rsidRDefault="006C4373" w:rsidP="001A1604">
      <w:pPr>
        <w:numPr>
          <w:ilvl w:val="0"/>
          <w:numId w:val="40"/>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后备保护装置应能耐受安装电路电涌保护器的</w:t>
      </w:r>
      <w:r>
        <w:rPr>
          <w:rFonts w:ascii="Times New Roman" w:hAnsi="Times New Roman" w:cs="Times New Roman"/>
          <w:sz w:val="24"/>
          <w:szCs w:val="24"/>
        </w:rPr>
        <w:t xml:space="preserve"> Imax</w:t>
      </w:r>
      <w:r>
        <w:rPr>
          <w:rFonts w:ascii="Times New Roman" w:hAnsi="Times New Roman" w:cs="Times New Roman"/>
          <w:sz w:val="24"/>
          <w:szCs w:val="24"/>
        </w:rPr>
        <w:t>、</w:t>
      </w:r>
      <w:r>
        <w:rPr>
          <w:rFonts w:ascii="Times New Roman" w:hAnsi="Times New Roman" w:cs="Times New Roman"/>
          <w:sz w:val="24"/>
          <w:szCs w:val="24"/>
        </w:rPr>
        <w:t xml:space="preserve">Iimp </w:t>
      </w:r>
      <w:r>
        <w:rPr>
          <w:rFonts w:ascii="Times New Roman" w:hAnsi="Times New Roman" w:cs="Times New Roman"/>
          <w:sz w:val="24"/>
          <w:szCs w:val="24"/>
        </w:rPr>
        <w:t>或</w:t>
      </w:r>
      <w:r>
        <w:rPr>
          <w:rFonts w:ascii="Times New Roman" w:hAnsi="Times New Roman" w:cs="Times New Roman"/>
          <w:sz w:val="24"/>
          <w:szCs w:val="24"/>
        </w:rPr>
        <w:t xml:space="preserve"> Uc </w:t>
      </w:r>
      <w:r>
        <w:rPr>
          <w:rFonts w:ascii="Times New Roman" w:hAnsi="Times New Roman" w:cs="Times New Roman"/>
          <w:sz w:val="24"/>
          <w:szCs w:val="24"/>
        </w:rPr>
        <w:t>不断开，并且能够分断电涌保护器安装电路的最大预期短路电流；</w:t>
      </w:r>
    </w:p>
    <w:p w14:paraId="64709269" w14:textId="77777777" w:rsidR="001C433A" w:rsidRDefault="006C4373" w:rsidP="001A1604">
      <w:pPr>
        <w:numPr>
          <w:ilvl w:val="0"/>
          <w:numId w:val="40"/>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 xml:space="preserve">SPD1 </w:t>
      </w:r>
      <w:r>
        <w:rPr>
          <w:rFonts w:ascii="Times New Roman" w:hAnsi="Times New Roman" w:cs="Times New Roman"/>
          <w:sz w:val="24"/>
          <w:szCs w:val="24"/>
        </w:rPr>
        <w:t>的后备保护装置应能分断不低于</w:t>
      </w:r>
      <w:r>
        <w:rPr>
          <w:rFonts w:ascii="Times New Roman" w:hAnsi="Times New Roman" w:cs="Times New Roman"/>
          <w:sz w:val="24"/>
          <w:szCs w:val="24"/>
        </w:rPr>
        <w:t xml:space="preserve"> 65kA </w:t>
      </w:r>
      <w:r>
        <w:rPr>
          <w:rFonts w:ascii="Times New Roman" w:hAnsi="Times New Roman" w:cs="Times New Roman"/>
          <w:sz w:val="24"/>
          <w:szCs w:val="24"/>
        </w:rPr>
        <w:t>的短路电流，</w:t>
      </w:r>
      <w:r>
        <w:rPr>
          <w:rFonts w:ascii="Times New Roman" w:hAnsi="Times New Roman" w:cs="Times New Roman"/>
          <w:sz w:val="24"/>
          <w:szCs w:val="24"/>
        </w:rPr>
        <w:t xml:space="preserve">SPD2 </w:t>
      </w:r>
      <w:r>
        <w:rPr>
          <w:rFonts w:ascii="Times New Roman" w:hAnsi="Times New Roman" w:cs="Times New Roman"/>
          <w:sz w:val="24"/>
          <w:szCs w:val="24"/>
        </w:rPr>
        <w:t>的后备保护装置应能分断不低于</w:t>
      </w:r>
      <w:r>
        <w:rPr>
          <w:rFonts w:ascii="Times New Roman" w:hAnsi="Times New Roman" w:cs="Times New Roman"/>
          <w:sz w:val="24"/>
          <w:szCs w:val="24"/>
        </w:rPr>
        <w:t xml:space="preserve">36kA </w:t>
      </w:r>
      <w:r>
        <w:rPr>
          <w:rFonts w:ascii="Times New Roman" w:hAnsi="Times New Roman" w:cs="Times New Roman"/>
          <w:sz w:val="24"/>
          <w:szCs w:val="24"/>
        </w:rPr>
        <w:t>的短路电流，</w:t>
      </w:r>
      <w:r>
        <w:rPr>
          <w:rFonts w:ascii="Times New Roman" w:hAnsi="Times New Roman" w:cs="Times New Roman"/>
          <w:sz w:val="24"/>
          <w:szCs w:val="24"/>
        </w:rPr>
        <w:t xml:space="preserve">SPD3 </w:t>
      </w:r>
      <w:r>
        <w:rPr>
          <w:rFonts w:ascii="Times New Roman" w:hAnsi="Times New Roman" w:cs="Times New Roman"/>
          <w:sz w:val="24"/>
          <w:szCs w:val="24"/>
        </w:rPr>
        <w:t>的后备保护装置应能分断不低于</w:t>
      </w:r>
      <w:r>
        <w:rPr>
          <w:rFonts w:ascii="Times New Roman" w:hAnsi="Times New Roman" w:cs="Times New Roman"/>
          <w:sz w:val="24"/>
          <w:szCs w:val="24"/>
        </w:rPr>
        <w:t xml:space="preserve"> 15kA </w:t>
      </w:r>
      <w:r>
        <w:rPr>
          <w:rFonts w:ascii="Times New Roman" w:hAnsi="Times New Roman" w:cs="Times New Roman"/>
          <w:sz w:val="24"/>
          <w:szCs w:val="24"/>
        </w:rPr>
        <w:t>的短路电流；</w:t>
      </w:r>
    </w:p>
    <w:p w14:paraId="5FD1E018" w14:textId="77777777" w:rsidR="001C433A" w:rsidRDefault="006C4373" w:rsidP="001A1604">
      <w:pPr>
        <w:numPr>
          <w:ilvl w:val="0"/>
          <w:numId w:val="40"/>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在电源出现暂态过电压或电涌保护器</w:t>
      </w:r>
      <w:r>
        <w:rPr>
          <w:rFonts w:ascii="Times New Roman" w:hAnsi="Times New Roman" w:cs="Times New Roman"/>
          <w:sz w:val="24"/>
          <w:szCs w:val="24"/>
        </w:rPr>
        <w:t xml:space="preserve"> SPD </w:t>
      </w:r>
      <w:r>
        <w:rPr>
          <w:rFonts w:ascii="Times New Roman" w:hAnsi="Times New Roman" w:cs="Times New Roman"/>
          <w:sz w:val="24"/>
          <w:szCs w:val="24"/>
        </w:rPr>
        <w:t>出现大于</w:t>
      </w:r>
      <w:r>
        <w:rPr>
          <w:rFonts w:ascii="Times New Roman" w:hAnsi="Times New Roman" w:cs="Times New Roman"/>
          <w:sz w:val="24"/>
          <w:szCs w:val="24"/>
        </w:rPr>
        <w:t xml:space="preserve"> 5A </w:t>
      </w:r>
      <w:r>
        <w:rPr>
          <w:rFonts w:ascii="Times New Roman" w:hAnsi="Times New Roman" w:cs="Times New Roman"/>
          <w:sz w:val="24"/>
          <w:szCs w:val="24"/>
        </w:rPr>
        <w:t>的漏电流时能够瞬时断开；</w:t>
      </w:r>
    </w:p>
    <w:p w14:paraId="75CCF49E" w14:textId="77777777" w:rsidR="001C433A" w:rsidRDefault="006C4373" w:rsidP="001A1604">
      <w:pPr>
        <w:numPr>
          <w:ilvl w:val="0"/>
          <w:numId w:val="40"/>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为保证正确匹配，电涌保护器</w:t>
      </w:r>
      <w:r>
        <w:rPr>
          <w:rFonts w:ascii="Times New Roman" w:hAnsi="Times New Roman" w:cs="Times New Roman"/>
          <w:sz w:val="24"/>
          <w:szCs w:val="24"/>
        </w:rPr>
        <w:t xml:space="preserve"> SPD </w:t>
      </w:r>
      <w:r>
        <w:rPr>
          <w:rFonts w:ascii="Times New Roman" w:hAnsi="Times New Roman" w:cs="Times New Roman"/>
          <w:sz w:val="24"/>
          <w:szCs w:val="24"/>
        </w:rPr>
        <w:t>与后备保护装置的配合关系应经过试验验证，需提供测试报告。</w:t>
      </w:r>
    </w:p>
    <w:p w14:paraId="666EFC2D"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）控制箱（柜）</w:t>
      </w:r>
    </w:p>
    <w:p w14:paraId="4C5898D1" w14:textId="77777777" w:rsidR="001C433A" w:rsidRDefault="006C4373" w:rsidP="001A1604">
      <w:pPr>
        <w:numPr>
          <w:ilvl w:val="1"/>
          <w:numId w:val="33"/>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主要电气元件技术要求：</w:t>
      </w:r>
    </w:p>
    <w:p w14:paraId="0DBC025A" w14:textId="77777777" w:rsidR="001C433A" w:rsidRDefault="006C4373" w:rsidP="001A1604">
      <w:pPr>
        <w:numPr>
          <w:ilvl w:val="0"/>
          <w:numId w:val="41"/>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所有断路器、交流接触器、热继电器推荐采用知名品牌企业的生产产品，并且在国内具有大量有影响的公共建筑多年成功运行经验和强大售后服务能力的产品。所有动力配电箱（柜）、控制箱（柜）使用的断路器、交流接触器、热继电器宜为同一品牌。</w:t>
      </w:r>
    </w:p>
    <w:p w14:paraId="1FC35E9F" w14:textId="77777777" w:rsidR="001C433A" w:rsidRDefault="006C4373" w:rsidP="001A1604">
      <w:pPr>
        <w:numPr>
          <w:ilvl w:val="1"/>
          <w:numId w:val="33"/>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变频器技术要求：</w:t>
      </w:r>
    </w:p>
    <w:p w14:paraId="35E37DA4" w14:textId="77777777" w:rsidR="001C433A" w:rsidRDefault="006C4373" w:rsidP="001A1604">
      <w:pPr>
        <w:numPr>
          <w:ilvl w:val="0"/>
          <w:numId w:val="42"/>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变频器应是全数字式脉冲宽度制仿正弦波系统。在任何负荷和转速都应不须接驳任何外置矫正电容器而能够在基波上提供单一功率数。</w:t>
      </w:r>
    </w:p>
    <w:p w14:paraId="44D79AFC" w14:textId="77777777" w:rsidR="001C433A" w:rsidRDefault="006C4373" w:rsidP="001A1604">
      <w:pPr>
        <w:numPr>
          <w:ilvl w:val="0"/>
          <w:numId w:val="42"/>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变频器附加射频抑制过滤器，以防止变频器操作时干扰楼宇内的电脑或高压感应器。</w:t>
      </w:r>
    </w:p>
    <w:p w14:paraId="3F015692" w14:textId="77777777" w:rsidR="001C433A" w:rsidRDefault="006C4373" w:rsidP="001A1604">
      <w:pPr>
        <w:numPr>
          <w:ilvl w:val="0"/>
          <w:numId w:val="42"/>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变频器内置</w:t>
      </w:r>
      <w:r>
        <w:rPr>
          <w:rFonts w:ascii="Times New Roman" w:hAnsi="Times New Roman" w:cs="Times New Roman"/>
          <w:sz w:val="24"/>
          <w:szCs w:val="24"/>
        </w:rPr>
        <w:t xml:space="preserve"> DC </w:t>
      </w:r>
      <w:r>
        <w:rPr>
          <w:rFonts w:ascii="Times New Roman" w:hAnsi="Times New Roman" w:cs="Times New Roman"/>
          <w:sz w:val="24"/>
          <w:szCs w:val="24"/>
        </w:rPr>
        <w:t>电抗器，以抑制电网被高次谐波干扰</w:t>
      </w:r>
      <w:r>
        <w:rPr>
          <w:rFonts w:ascii="Times New Roman" w:hAnsi="Times New Roman" w:cs="Times New Roman"/>
          <w:sz w:val="24"/>
          <w:szCs w:val="24"/>
        </w:rPr>
        <w:t>,</w:t>
      </w:r>
      <w:r>
        <w:rPr>
          <w:rFonts w:ascii="Times New Roman" w:hAnsi="Times New Roman" w:cs="Times New Roman"/>
          <w:sz w:val="24"/>
          <w:szCs w:val="24"/>
        </w:rPr>
        <w:t>提高功率因</w:t>
      </w:r>
      <w:r>
        <w:rPr>
          <w:rFonts w:ascii="Times New Roman" w:hAnsi="Times New Roman" w:cs="Times New Roman"/>
          <w:sz w:val="24"/>
          <w:szCs w:val="24"/>
        </w:rPr>
        <w:lastRenderedPageBreak/>
        <w:t>数。</w:t>
      </w:r>
    </w:p>
    <w:p w14:paraId="7E7890D6" w14:textId="77777777" w:rsidR="001C433A" w:rsidRDefault="006C4373" w:rsidP="001A1604">
      <w:pPr>
        <w:numPr>
          <w:ilvl w:val="0"/>
          <w:numId w:val="42"/>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防护等级不低于</w:t>
      </w:r>
      <w:r>
        <w:rPr>
          <w:rFonts w:ascii="Times New Roman" w:hAnsi="Times New Roman" w:cs="Times New Roman"/>
          <w:sz w:val="24"/>
          <w:szCs w:val="24"/>
        </w:rPr>
        <w:t xml:space="preserve"> IP</w:t>
      </w:r>
      <w:r>
        <w:rPr>
          <w:rFonts w:ascii="Times New Roman" w:hAnsi="Times New Roman" w:cs="Times New Roman" w:hint="eastAsia"/>
          <w:sz w:val="24"/>
          <w:szCs w:val="24"/>
        </w:rPr>
        <w:t>2</w:t>
      </w:r>
      <w:r>
        <w:rPr>
          <w:rFonts w:ascii="Times New Roman" w:hAnsi="Times New Roman" w:cs="Times New Roman"/>
          <w:sz w:val="24"/>
          <w:szCs w:val="24"/>
        </w:rPr>
        <w:t>0</w:t>
      </w:r>
      <w:r>
        <w:rPr>
          <w:rFonts w:ascii="Times New Roman" w:hAnsi="Times New Roman" w:cs="Times New Roman"/>
          <w:sz w:val="24"/>
          <w:szCs w:val="24"/>
        </w:rPr>
        <w:t>。</w:t>
      </w:r>
    </w:p>
    <w:p w14:paraId="3729189A" w14:textId="77777777" w:rsidR="001C433A" w:rsidRDefault="006C4373" w:rsidP="001A1604">
      <w:pPr>
        <w:numPr>
          <w:ilvl w:val="0"/>
          <w:numId w:val="42"/>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能检测供电电源在暂停电及故障后自动起动，并能提供最后</w:t>
      </w:r>
      <w:r>
        <w:rPr>
          <w:rFonts w:ascii="Times New Roman" w:hAnsi="Times New Roman" w:cs="Times New Roman"/>
          <w:sz w:val="24"/>
          <w:szCs w:val="24"/>
        </w:rPr>
        <w:t xml:space="preserve"> 3 </w:t>
      </w:r>
      <w:r>
        <w:rPr>
          <w:rFonts w:ascii="Times New Roman" w:hAnsi="Times New Roman" w:cs="Times New Roman"/>
          <w:sz w:val="24"/>
          <w:szCs w:val="24"/>
        </w:rPr>
        <w:t>次故障记录及其故障时间，包括故障时的电流及频率，直流侧电压等。</w:t>
      </w:r>
    </w:p>
    <w:p w14:paraId="6049B843" w14:textId="77777777" w:rsidR="001C433A" w:rsidRDefault="006C4373" w:rsidP="001A1604">
      <w:pPr>
        <w:numPr>
          <w:ilvl w:val="0"/>
          <w:numId w:val="42"/>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配备原厂内置</w:t>
      </w:r>
      <w:r>
        <w:rPr>
          <w:rFonts w:ascii="Times New Roman" w:hAnsi="Times New Roman" w:cs="Times New Roman"/>
          <w:sz w:val="24"/>
          <w:szCs w:val="24"/>
        </w:rPr>
        <w:t xml:space="preserve"> PID </w:t>
      </w:r>
      <w:r>
        <w:rPr>
          <w:rFonts w:ascii="Times New Roman" w:hAnsi="Times New Roman" w:cs="Times New Roman"/>
          <w:sz w:val="24"/>
          <w:szCs w:val="24"/>
        </w:rPr>
        <w:t>控制器，不需加接任何调节器而能提供配套设备的压力或流量之循环控制。该控制器应能接收由发送器发出的</w:t>
      </w:r>
      <w:r>
        <w:rPr>
          <w:rFonts w:ascii="Times New Roman" w:hAnsi="Times New Roman" w:cs="Times New Roman"/>
          <w:sz w:val="24"/>
          <w:szCs w:val="24"/>
        </w:rPr>
        <w:t xml:space="preserve"> 0</w:t>
      </w:r>
      <w:r>
        <w:rPr>
          <w:rFonts w:ascii="Times New Roman" w:hAnsi="Times New Roman" w:cs="Times New Roman"/>
          <w:sz w:val="24"/>
          <w:szCs w:val="24"/>
        </w:rPr>
        <w:t>－</w:t>
      </w:r>
      <w:r>
        <w:rPr>
          <w:rFonts w:ascii="Times New Roman" w:hAnsi="Times New Roman" w:cs="Times New Roman"/>
          <w:sz w:val="24"/>
          <w:szCs w:val="24"/>
        </w:rPr>
        <w:t>10V</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20MA</w:t>
      </w:r>
      <w:r>
        <w:rPr>
          <w:rFonts w:ascii="Times New Roman" w:hAnsi="Times New Roman" w:cs="Times New Roman"/>
          <w:sz w:val="24"/>
          <w:szCs w:val="24"/>
        </w:rPr>
        <w:t>。</w:t>
      </w:r>
    </w:p>
    <w:p w14:paraId="0627E638" w14:textId="77777777" w:rsidR="001C433A" w:rsidRDefault="006C4373" w:rsidP="001A1604">
      <w:pPr>
        <w:numPr>
          <w:ilvl w:val="0"/>
          <w:numId w:val="42"/>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具有继电器输出卡</w:t>
      </w:r>
      <w:r>
        <w:rPr>
          <w:rFonts w:ascii="Times New Roman" w:hAnsi="Times New Roman" w:cs="Times New Roman"/>
          <w:sz w:val="24"/>
          <w:szCs w:val="24"/>
        </w:rPr>
        <w:t>,</w:t>
      </w:r>
      <w:r>
        <w:rPr>
          <w:rFonts w:ascii="Times New Roman" w:hAnsi="Times New Roman" w:cs="Times New Roman"/>
          <w:sz w:val="24"/>
          <w:szCs w:val="24"/>
        </w:rPr>
        <w:t>至少可以控制三台以上直接起动的电机</w:t>
      </w:r>
      <w:r>
        <w:rPr>
          <w:rFonts w:ascii="Times New Roman" w:hAnsi="Times New Roman" w:cs="Times New Roman"/>
          <w:sz w:val="24"/>
          <w:szCs w:val="24"/>
        </w:rPr>
        <w:t>,</w:t>
      </w:r>
      <w:r>
        <w:rPr>
          <w:rFonts w:ascii="Times New Roman" w:hAnsi="Times New Roman" w:cs="Times New Roman"/>
          <w:sz w:val="24"/>
          <w:szCs w:val="24"/>
        </w:rPr>
        <w:t>若电机为一用一备</w:t>
      </w:r>
      <w:r>
        <w:rPr>
          <w:rFonts w:ascii="Times New Roman" w:hAnsi="Times New Roman" w:cs="Times New Roman"/>
          <w:sz w:val="24"/>
          <w:szCs w:val="24"/>
        </w:rPr>
        <w:t>,</w:t>
      </w:r>
      <w:r>
        <w:rPr>
          <w:rFonts w:ascii="Times New Roman" w:hAnsi="Times New Roman" w:cs="Times New Roman"/>
          <w:sz w:val="24"/>
          <w:szCs w:val="24"/>
        </w:rPr>
        <w:t>变频器自身应可以实现定时自动切换。</w:t>
      </w:r>
    </w:p>
    <w:p w14:paraId="54CFBC4F" w14:textId="75C1FB30" w:rsidR="001C433A" w:rsidRDefault="006C4373" w:rsidP="001A1604">
      <w:pPr>
        <w:numPr>
          <w:ilvl w:val="0"/>
          <w:numId w:val="42"/>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变频器的冷却风扇在变频器运行停止时</w:t>
      </w:r>
      <w:r>
        <w:rPr>
          <w:rFonts w:ascii="Times New Roman" w:hAnsi="Times New Roman" w:cs="Times New Roman"/>
          <w:sz w:val="24"/>
          <w:szCs w:val="24"/>
        </w:rPr>
        <w:t>,</w:t>
      </w:r>
      <w:r>
        <w:rPr>
          <w:rFonts w:ascii="Times New Roman" w:hAnsi="Times New Roman" w:cs="Times New Roman"/>
          <w:sz w:val="24"/>
          <w:szCs w:val="24"/>
        </w:rPr>
        <w:t>应可延时停止。内置的</w:t>
      </w:r>
      <w:r>
        <w:rPr>
          <w:rFonts w:ascii="Times New Roman" w:hAnsi="Times New Roman" w:cs="Times New Roman"/>
          <w:sz w:val="24"/>
          <w:szCs w:val="24"/>
        </w:rPr>
        <w:t xml:space="preserve"> RS485 </w:t>
      </w:r>
      <w:r>
        <w:rPr>
          <w:rFonts w:ascii="Times New Roman" w:hAnsi="Times New Roman" w:cs="Times New Roman"/>
          <w:sz w:val="24"/>
          <w:szCs w:val="24"/>
        </w:rPr>
        <w:t>口应支持</w:t>
      </w:r>
      <w:r>
        <w:rPr>
          <w:rFonts w:ascii="Times New Roman" w:hAnsi="Times New Roman" w:cs="Times New Roman"/>
          <w:sz w:val="24"/>
          <w:szCs w:val="24"/>
        </w:rPr>
        <w:t xml:space="preserve">ModbusRTU, </w:t>
      </w:r>
      <w:r>
        <w:rPr>
          <w:rFonts w:ascii="Times New Roman" w:hAnsi="Times New Roman" w:cs="Times New Roman"/>
          <w:sz w:val="24"/>
          <w:szCs w:val="24"/>
        </w:rPr>
        <w:t>协议。</w:t>
      </w:r>
    </w:p>
    <w:p w14:paraId="2D7B8B94" w14:textId="77777777" w:rsidR="001C433A" w:rsidRDefault="006C4373" w:rsidP="001A1604">
      <w:pPr>
        <w:numPr>
          <w:ilvl w:val="0"/>
          <w:numId w:val="42"/>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可外配</w:t>
      </w:r>
      <w:r>
        <w:rPr>
          <w:rFonts w:ascii="Times New Roman" w:hAnsi="Times New Roman" w:cs="Times New Roman"/>
          <w:sz w:val="24"/>
          <w:szCs w:val="24"/>
        </w:rPr>
        <w:t xml:space="preserve"> DeviceNet</w:t>
      </w:r>
      <w:r>
        <w:rPr>
          <w:rFonts w:ascii="Times New Roman" w:hAnsi="Times New Roman" w:cs="Times New Roman"/>
          <w:sz w:val="24"/>
          <w:szCs w:val="24"/>
        </w:rPr>
        <w:t>，</w:t>
      </w:r>
      <w:r>
        <w:rPr>
          <w:rFonts w:ascii="Times New Roman" w:hAnsi="Times New Roman" w:cs="Times New Roman"/>
          <w:sz w:val="24"/>
          <w:szCs w:val="24"/>
        </w:rPr>
        <w:t>EtherNet/IP</w:t>
      </w:r>
      <w:r>
        <w:rPr>
          <w:rFonts w:ascii="Times New Roman" w:hAnsi="Times New Roman" w:cs="Times New Roman"/>
          <w:sz w:val="24"/>
          <w:szCs w:val="24"/>
        </w:rPr>
        <w:t>，</w:t>
      </w:r>
      <w:r>
        <w:rPr>
          <w:rFonts w:ascii="Times New Roman" w:hAnsi="Times New Roman" w:cs="Times New Roman"/>
          <w:sz w:val="24"/>
          <w:szCs w:val="24"/>
        </w:rPr>
        <w:t>PROFIBUSDP</w:t>
      </w:r>
      <w:r>
        <w:rPr>
          <w:rFonts w:ascii="Times New Roman" w:hAnsi="Times New Roman" w:cs="Times New Roman"/>
          <w:sz w:val="24"/>
          <w:szCs w:val="24"/>
        </w:rPr>
        <w:t>，</w:t>
      </w:r>
      <w:r>
        <w:rPr>
          <w:rFonts w:ascii="Times New Roman" w:hAnsi="Times New Roman" w:cs="Times New Roman"/>
          <w:sz w:val="24"/>
          <w:szCs w:val="24"/>
        </w:rPr>
        <w:t>ControlNet</w:t>
      </w:r>
      <w:r>
        <w:rPr>
          <w:rFonts w:ascii="Times New Roman" w:hAnsi="Times New Roman" w:cs="Times New Roman"/>
          <w:sz w:val="24"/>
          <w:szCs w:val="24"/>
        </w:rPr>
        <w:t>，</w:t>
      </w:r>
      <w:r>
        <w:rPr>
          <w:rFonts w:ascii="Times New Roman" w:hAnsi="Times New Roman" w:cs="Times New Roman"/>
          <w:sz w:val="24"/>
          <w:szCs w:val="24"/>
        </w:rPr>
        <w:t xml:space="preserve">LONWORKS </w:t>
      </w:r>
      <w:r>
        <w:rPr>
          <w:rFonts w:ascii="Times New Roman" w:hAnsi="Times New Roman" w:cs="Times New Roman"/>
          <w:sz w:val="24"/>
          <w:szCs w:val="24"/>
        </w:rPr>
        <w:t>通讯卡。</w:t>
      </w:r>
    </w:p>
    <w:p w14:paraId="7DF4680E" w14:textId="77777777" w:rsidR="001C433A" w:rsidRDefault="006C4373" w:rsidP="001A1604">
      <w:pPr>
        <w:numPr>
          <w:ilvl w:val="0"/>
          <w:numId w:val="42"/>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最终定货时应核对风机或水泵实际到货设备的容量是否与变频器容量能互相匹配后方可定货安装。</w:t>
      </w:r>
    </w:p>
    <w:p w14:paraId="18203C91" w14:textId="5574F32A" w:rsidR="001C433A" w:rsidRDefault="006C4373">
      <w:pPr>
        <w:spacing w:line="360" w:lineRule="auto"/>
        <w:rPr>
          <w:rFonts w:ascii="Times New Roman" w:hAnsi="Times New Roman" w:cs="Times New Roman"/>
          <w:b/>
          <w:sz w:val="24"/>
        </w:rPr>
      </w:pPr>
      <w:r>
        <w:rPr>
          <w:rFonts w:ascii="Times New Roman" w:hAnsi="Times New Roman" w:cs="Times New Roman" w:hint="eastAsia"/>
          <w:b/>
          <w:sz w:val="24"/>
        </w:rPr>
        <w:t>18</w:t>
      </w:r>
      <w:r>
        <w:rPr>
          <w:rFonts w:ascii="Times New Roman" w:hAnsi="Times New Roman" w:cs="Times New Roman"/>
          <w:b/>
          <w:sz w:val="24"/>
        </w:rPr>
        <w:t>.2</w:t>
      </w:r>
      <w:bookmarkStart w:id="175" w:name="_bookmark48"/>
      <w:bookmarkEnd w:id="175"/>
      <w:r>
        <w:rPr>
          <w:rFonts w:ascii="Times New Roman" w:hAnsi="Times New Roman" w:cs="Times New Roman"/>
          <w:b/>
          <w:sz w:val="24"/>
        </w:rPr>
        <w:t xml:space="preserve"> </w:t>
      </w:r>
      <w:r>
        <w:rPr>
          <w:rFonts w:ascii="Times New Roman" w:hAnsi="Times New Roman" w:cs="Times New Roman"/>
          <w:b/>
          <w:sz w:val="24"/>
        </w:rPr>
        <w:t>电线电缆</w:t>
      </w:r>
    </w:p>
    <w:p w14:paraId="5B28A926" w14:textId="749B3A4E" w:rsidR="001C433A" w:rsidRDefault="006C4373">
      <w:pPr>
        <w:spacing w:before="240" w:line="360" w:lineRule="auto"/>
        <w:rPr>
          <w:rFonts w:ascii="Times New Roman" w:hAnsi="Times New Roman" w:cs="Times New Roman"/>
          <w:b/>
          <w:sz w:val="24"/>
        </w:rPr>
      </w:pPr>
      <w:bookmarkStart w:id="176" w:name="_bookmark49"/>
      <w:bookmarkEnd w:id="176"/>
      <w:r>
        <w:rPr>
          <w:rFonts w:ascii="Times New Roman" w:hAnsi="Times New Roman" w:cs="Times New Roman" w:hint="eastAsia"/>
          <w:b/>
          <w:sz w:val="24"/>
        </w:rPr>
        <w:t>18</w:t>
      </w:r>
      <w:r>
        <w:rPr>
          <w:rFonts w:ascii="Times New Roman" w:hAnsi="Times New Roman" w:cs="Times New Roman"/>
          <w:b/>
          <w:sz w:val="24"/>
        </w:rPr>
        <w:t xml:space="preserve">.2.1 </w:t>
      </w:r>
      <w:r>
        <w:rPr>
          <w:rFonts w:ascii="Times New Roman" w:hAnsi="Times New Roman" w:cs="Times New Roman"/>
          <w:b/>
          <w:sz w:val="24"/>
        </w:rPr>
        <w:t>一般要求</w:t>
      </w:r>
    </w:p>
    <w:p w14:paraId="606BEAE1"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）具有不少于五年制造同类产品的经验。</w:t>
      </w:r>
    </w:p>
    <w:p w14:paraId="4E70080A"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）一切设备、材料和工艺应符合相应的国家标准及规范、国际标准，获得国家产品</w:t>
      </w:r>
      <w:r>
        <w:rPr>
          <w:rFonts w:ascii="Times New Roman" w:hAnsi="Times New Roman" w:cs="Times New Roman"/>
          <w:sz w:val="24"/>
        </w:rPr>
        <w:t xml:space="preserve"> CCC </w:t>
      </w:r>
      <w:r>
        <w:rPr>
          <w:rFonts w:ascii="Times New Roman" w:hAnsi="Times New Roman" w:cs="Times New Roman"/>
          <w:sz w:val="24"/>
        </w:rPr>
        <w:t>中国国家强制性产品认证证书，阻燃、耐火电线电缆等获得公安消防部门检验合格证书。</w:t>
      </w:r>
    </w:p>
    <w:p w14:paraId="17A538A9" w14:textId="0FC935A1" w:rsidR="001C433A" w:rsidRDefault="006C4373">
      <w:pPr>
        <w:spacing w:before="240" w:line="360" w:lineRule="auto"/>
        <w:rPr>
          <w:rFonts w:ascii="Times New Roman" w:hAnsi="Times New Roman" w:cs="Times New Roman"/>
          <w:b/>
          <w:sz w:val="24"/>
        </w:rPr>
      </w:pPr>
      <w:bookmarkStart w:id="177" w:name="3.低压电力电线电缆"/>
      <w:bookmarkStart w:id="178" w:name="_bookmark51"/>
      <w:bookmarkStart w:id="179" w:name="2.高压电力电缆"/>
      <w:bookmarkStart w:id="180" w:name="_bookmark50"/>
      <w:bookmarkEnd w:id="177"/>
      <w:bookmarkEnd w:id="178"/>
      <w:bookmarkEnd w:id="179"/>
      <w:bookmarkEnd w:id="180"/>
      <w:r>
        <w:rPr>
          <w:rFonts w:ascii="Times New Roman" w:hAnsi="Times New Roman" w:cs="Times New Roman" w:hint="eastAsia"/>
          <w:b/>
          <w:sz w:val="24"/>
        </w:rPr>
        <w:t>18</w:t>
      </w:r>
      <w:r>
        <w:rPr>
          <w:rFonts w:ascii="Times New Roman" w:hAnsi="Times New Roman" w:cs="Times New Roman"/>
          <w:b/>
          <w:sz w:val="24"/>
        </w:rPr>
        <w:t xml:space="preserve">.2.2 </w:t>
      </w:r>
      <w:r>
        <w:rPr>
          <w:rFonts w:ascii="Times New Roman" w:hAnsi="Times New Roman" w:cs="Times New Roman"/>
          <w:b/>
          <w:sz w:val="24"/>
        </w:rPr>
        <w:t>低压电力电线电缆</w:t>
      </w:r>
    </w:p>
    <w:p w14:paraId="00115E5F"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）低压电力电缆采用交联低烟无卤阻燃聚乙烯绝缘电力电线电缆，电缆的交流额定电压</w:t>
      </w:r>
      <w:r>
        <w:rPr>
          <w:rFonts w:ascii="Times New Roman" w:hAnsi="Times New Roman" w:cs="Times New Roman"/>
          <w:sz w:val="24"/>
        </w:rPr>
        <w:t xml:space="preserve"> U0/U </w:t>
      </w:r>
      <w:r>
        <w:rPr>
          <w:rFonts w:ascii="Times New Roman" w:hAnsi="Times New Roman" w:cs="Times New Roman"/>
          <w:sz w:val="24"/>
        </w:rPr>
        <w:t>为</w:t>
      </w:r>
      <w:r>
        <w:rPr>
          <w:rFonts w:ascii="Times New Roman" w:hAnsi="Times New Roman" w:cs="Times New Roman"/>
          <w:sz w:val="24"/>
        </w:rPr>
        <w:t>0.6/1KV</w:t>
      </w:r>
      <w:r>
        <w:rPr>
          <w:rFonts w:ascii="Times New Roman" w:hAnsi="Times New Roman" w:cs="Times New Roman"/>
          <w:sz w:val="24"/>
        </w:rPr>
        <w:t>，电线、控制电缆的额定电压</w:t>
      </w:r>
      <w:r>
        <w:rPr>
          <w:rFonts w:ascii="Times New Roman" w:hAnsi="Times New Roman" w:cs="Times New Roman"/>
          <w:sz w:val="24"/>
        </w:rPr>
        <w:t xml:space="preserve"> U0/U </w:t>
      </w:r>
      <w:r>
        <w:rPr>
          <w:rFonts w:ascii="Times New Roman" w:hAnsi="Times New Roman" w:cs="Times New Roman"/>
          <w:sz w:val="24"/>
        </w:rPr>
        <w:t>为</w:t>
      </w:r>
      <w:r>
        <w:rPr>
          <w:rFonts w:ascii="Times New Roman" w:hAnsi="Times New Roman" w:cs="Times New Roman"/>
          <w:sz w:val="24"/>
        </w:rPr>
        <w:t xml:space="preserve"> 450/750V</w:t>
      </w:r>
      <w:r>
        <w:rPr>
          <w:rFonts w:ascii="Times New Roman" w:hAnsi="Times New Roman" w:cs="Times New Roman"/>
          <w:sz w:val="24"/>
        </w:rPr>
        <w:t>。</w:t>
      </w:r>
    </w:p>
    <w:p w14:paraId="19B8A295" w14:textId="77777777" w:rsidR="001C433A" w:rsidRDefault="006C4373" w:rsidP="001A1604">
      <w:pPr>
        <w:numPr>
          <w:ilvl w:val="1"/>
          <w:numId w:val="33"/>
        </w:numPr>
        <w:autoSpaceDE w:val="0"/>
        <w:autoSpaceDN w:val="0"/>
        <w:spacing w:line="276" w:lineRule="auto"/>
        <w:ind w:left="568" w:hanging="284"/>
        <w:jc w:val="left"/>
        <w:rPr>
          <w:rFonts w:ascii="Times New Roman" w:hAnsi="Times New Roman" w:cs="Times New Roman"/>
          <w:sz w:val="24"/>
          <w:szCs w:val="24"/>
        </w:rPr>
      </w:pPr>
      <w:r>
        <w:rPr>
          <w:rFonts w:ascii="Times New Roman" w:hAnsi="Times New Roman" w:cs="Times New Roman"/>
          <w:sz w:val="24"/>
          <w:szCs w:val="24"/>
        </w:rPr>
        <w:t>制造标准：</w:t>
      </w:r>
      <w:r>
        <w:rPr>
          <w:rFonts w:ascii="Times New Roman" w:hAnsi="Times New Roman" w:cs="Times New Roman"/>
          <w:sz w:val="24"/>
          <w:szCs w:val="24"/>
        </w:rPr>
        <w:t>GB12706</w:t>
      </w:r>
      <w:r>
        <w:rPr>
          <w:rFonts w:ascii="Times New Roman" w:hAnsi="Times New Roman" w:cs="Times New Roman"/>
          <w:sz w:val="24"/>
          <w:szCs w:val="24"/>
        </w:rPr>
        <w:t>、</w:t>
      </w:r>
      <w:r>
        <w:rPr>
          <w:rFonts w:ascii="Times New Roman" w:hAnsi="Times New Roman" w:cs="Times New Roman"/>
          <w:sz w:val="24"/>
          <w:szCs w:val="24"/>
        </w:rPr>
        <w:t>GB/T17651</w:t>
      </w:r>
      <w:r>
        <w:rPr>
          <w:rFonts w:ascii="Times New Roman" w:hAnsi="Times New Roman" w:cs="Times New Roman"/>
          <w:sz w:val="24"/>
          <w:szCs w:val="24"/>
        </w:rPr>
        <w:t>、</w:t>
      </w:r>
      <w:r>
        <w:rPr>
          <w:rFonts w:ascii="Times New Roman" w:hAnsi="Times New Roman" w:cs="Times New Roman"/>
          <w:sz w:val="24"/>
          <w:szCs w:val="24"/>
        </w:rPr>
        <w:t>GB50217-2017</w:t>
      </w:r>
      <w:r>
        <w:rPr>
          <w:rFonts w:ascii="Times New Roman" w:hAnsi="Times New Roman" w:cs="Times New Roman"/>
          <w:sz w:val="24"/>
          <w:szCs w:val="24"/>
        </w:rPr>
        <w:t>、</w:t>
      </w:r>
      <w:r>
        <w:rPr>
          <w:rFonts w:ascii="Times New Roman" w:hAnsi="Times New Roman" w:cs="Times New Roman"/>
          <w:sz w:val="24"/>
          <w:szCs w:val="24"/>
        </w:rPr>
        <w:t>GB31247-2014</w:t>
      </w:r>
      <w:r>
        <w:rPr>
          <w:rFonts w:ascii="Times New Roman" w:hAnsi="Times New Roman" w:cs="Times New Roman"/>
          <w:sz w:val="24"/>
          <w:szCs w:val="24"/>
        </w:rPr>
        <w:t>、</w:t>
      </w:r>
      <w:r>
        <w:rPr>
          <w:rFonts w:ascii="Times New Roman" w:hAnsi="Times New Roman" w:cs="Times New Roman"/>
          <w:sz w:val="24"/>
          <w:szCs w:val="24"/>
        </w:rPr>
        <w:t xml:space="preserve"> GB/T19666-2019</w:t>
      </w:r>
      <w:r>
        <w:rPr>
          <w:rFonts w:ascii="Times New Roman" w:hAnsi="Times New Roman" w:cs="Times New Roman"/>
          <w:sz w:val="24"/>
          <w:szCs w:val="24"/>
        </w:rPr>
        <w:t>。</w:t>
      </w:r>
    </w:p>
    <w:p w14:paraId="0611E65D" w14:textId="77777777" w:rsidR="001C433A" w:rsidRDefault="006C4373" w:rsidP="001A1604">
      <w:pPr>
        <w:numPr>
          <w:ilvl w:val="1"/>
          <w:numId w:val="33"/>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导体表面应光洁、无油污、无损伤绝缘的毛刺、锐边，无凸起或断裂的单线，并符合</w:t>
      </w:r>
      <w:r>
        <w:rPr>
          <w:rFonts w:ascii="Times New Roman" w:hAnsi="Times New Roman" w:cs="Times New Roman"/>
          <w:sz w:val="24"/>
          <w:szCs w:val="24"/>
        </w:rPr>
        <w:t xml:space="preserve"> GB/T3956 </w:t>
      </w:r>
      <w:r>
        <w:rPr>
          <w:rFonts w:ascii="Times New Roman" w:hAnsi="Times New Roman" w:cs="Times New Roman"/>
          <w:sz w:val="24"/>
          <w:szCs w:val="24"/>
        </w:rPr>
        <w:t>标准。铜导体材料为无氧圆铜杆（应提供用料具体标准），含铜量不小于</w:t>
      </w:r>
      <w:r>
        <w:rPr>
          <w:rFonts w:ascii="Times New Roman" w:hAnsi="Times New Roman" w:cs="Times New Roman"/>
          <w:sz w:val="24"/>
          <w:szCs w:val="24"/>
        </w:rPr>
        <w:t xml:space="preserve"> 99.99%</w:t>
      </w:r>
      <w:r>
        <w:rPr>
          <w:rFonts w:ascii="Times New Roman" w:hAnsi="Times New Roman" w:cs="Times New Roman"/>
          <w:sz w:val="24"/>
          <w:szCs w:val="24"/>
        </w:rPr>
        <w:t>。</w:t>
      </w:r>
    </w:p>
    <w:p w14:paraId="374D487C" w14:textId="77777777" w:rsidR="001C433A" w:rsidRDefault="006C4373" w:rsidP="001A1604">
      <w:pPr>
        <w:numPr>
          <w:ilvl w:val="1"/>
          <w:numId w:val="33"/>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lastRenderedPageBreak/>
        <w:t>绝缘层采用交联工艺；</w:t>
      </w:r>
    </w:p>
    <w:p w14:paraId="3E05F582" w14:textId="77777777" w:rsidR="001C433A" w:rsidRDefault="006C4373" w:rsidP="001A1604">
      <w:pPr>
        <w:numPr>
          <w:ilvl w:val="1"/>
          <w:numId w:val="33"/>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线芯长期允许工作温度</w:t>
      </w:r>
      <w:r>
        <w:rPr>
          <w:rFonts w:ascii="Times New Roman" w:hAnsi="Times New Roman" w:cs="Times New Roman"/>
          <w:sz w:val="24"/>
          <w:szCs w:val="24"/>
        </w:rPr>
        <w:t xml:space="preserve"> 90℃</w:t>
      </w:r>
      <w:r>
        <w:rPr>
          <w:rFonts w:ascii="Times New Roman" w:hAnsi="Times New Roman" w:cs="Times New Roman"/>
          <w:sz w:val="24"/>
          <w:szCs w:val="24"/>
        </w:rPr>
        <w:t>；</w:t>
      </w:r>
    </w:p>
    <w:p w14:paraId="7371B48F" w14:textId="77777777" w:rsidR="001C433A" w:rsidRDefault="006C4373" w:rsidP="001A1604">
      <w:pPr>
        <w:numPr>
          <w:ilvl w:val="1"/>
          <w:numId w:val="33"/>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绝缘须通过</w:t>
      </w:r>
      <w:r>
        <w:rPr>
          <w:rFonts w:ascii="Times New Roman" w:hAnsi="Times New Roman" w:cs="Times New Roman"/>
          <w:sz w:val="24"/>
          <w:szCs w:val="24"/>
        </w:rPr>
        <w:t xml:space="preserve"> GB/T12706 </w:t>
      </w:r>
      <w:r>
        <w:rPr>
          <w:rFonts w:ascii="Times New Roman" w:hAnsi="Times New Roman" w:cs="Times New Roman"/>
          <w:sz w:val="24"/>
          <w:szCs w:val="24"/>
        </w:rPr>
        <w:t>的</w:t>
      </w:r>
      <w:r>
        <w:rPr>
          <w:rFonts w:ascii="Times New Roman" w:hAnsi="Times New Roman" w:cs="Times New Roman"/>
          <w:sz w:val="24"/>
          <w:szCs w:val="24"/>
        </w:rPr>
        <w:t xml:space="preserve"> 90℃</w:t>
      </w:r>
      <w:r>
        <w:rPr>
          <w:rFonts w:ascii="Times New Roman" w:hAnsi="Times New Roman" w:cs="Times New Roman"/>
          <w:sz w:val="24"/>
          <w:szCs w:val="24"/>
        </w:rPr>
        <w:t>浸水绝缘电阻试验；</w:t>
      </w:r>
    </w:p>
    <w:p w14:paraId="4664AAD0" w14:textId="77777777" w:rsidR="001C433A" w:rsidRDefault="006C4373" w:rsidP="001A1604">
      <w:pPr>
        <w:numPr>
          <w:ilvl w:val="1"/>
          <w:numId w:val="33"/>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短路时</w:t>
      </w:r>
      <w:r>
        <w:rPr>
          <w:rFonts w:ascii="Times New Roman" w:hAnsi="Times New Roman" w:cs="Times New Roman"/>
          <w:sz w:val="24"/>
          <w:szCs w:val="24"/>
        </w:rPr>
        <w:t>(</w:t>
      </w:r>
      <w:r>
        <w:rPr>
          <w:rFonts w:ascii="Times New Roman" w:hAnsi="Times New Roman" w:cs="Times New Roman"/>
          <w:sz w:val="24"/>
          <w:szCs w:val="24"/>
        </w:rPr>
        <w:t>最长持续时间不超过</w:t>
      </w:r>
      <w:r>
        <w:rPr>
          <w:rFonts w:ascii="Times New Roman" w:hAnsi="Times New Roman" w:cs="Times New Roman"/>
          <w:sz w:val="24"/>
          <w:szCs w:val="24"/>
        </w:rPr>
        <w:t xml:space="preserve"> 5s)</w:t>
      </w:r>
      <w:r>
        <w:rPr>
          <w:rFonts w:ascii="Times New Roman" w:hAnsi="Times New Roman" w:cs="Times New Roman"/>
          <w:sz w:val="24"/>
          <w:szCs w:val="24"/>
        </w:rPr>
        <w:t>电缆导体的最高温度不超过</w:t>
      </w:r>
      <w:r>
        <w:rPr>
          <w:rFonts w:ascii="Times New Roman" w:hAnsi="Times New Roman" w:cs="Times New Roman"/>
          <w:sz w:val="24"/>
          <w:szCs w:val="24"/>
        </w:rPr>
        <w:t xml:space="preserve"> 250~C</w:t>
      </w:r>
      <w:r>
        <w:rPr>
          <w:rFonts w:ascii="Times New Roman" w:hAnsi="Times New Roman" w:cs="Times New Roman"/>
          <w:sz w:val="24"/>
          <w:szCs w:val="24"/>
        </w:rPr>
        <w:t>。</w:t>
      </w:r>
    </w:p>
    <w:p w14:paraId="6E08E6A8" w14:textId="77777777" w:rsidR="001C433A" w:rsidRDefault="006C4373" w:rsidP="001A1604">
      <w:pPr>
        <w:numPr>
          <w:ilvl w:val="1"/>
          <w:numId w:val="33"/>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阻燃性能要求按照</w:t>
      </w:r>
      <w:r>
        <w:rPr>
          <w:rFonts w:ascii="Times New Roman" w:hAnsi="Times New Roman" w:cs="Times New Roman"/>
          <w:sz w:val="24"/>
          <w:szCs w:val="24"/>
        </w:rPr>
        <w:t xml:space="preserve"> GB12666</w:t>
      </w:r>
      <w:r>
        <w:rPr>
          <w:rFonts w:ascii="Times New Roman" w:hAnsi="Times New Roman" w:cs="Times New Roman"/>
          <w:sz w:val="24"/>
          <w:szCs w:val="24"/>
        </w:rPr>
        <w:t>－</w:t>
      </w:r>
      <w:r>
        <w:rPr>
          <w:rFonts w:ascii="Times New Roman" w:hAnsi="Times New Roman" w:cs="Times New Roman"/>
          <w:sz w:val="24"/>
          <w:szCs w:val="24"/>
        </w:rPr>
        <w:t>2008</w:t>
      </w:r>
      <w:r>
        <w:rPr>
          <w:rFonts w:ascii="Times New Roman" w:hAnsi="Times New Roman" w:cs="Times New Roman"/>
          <w:sz w:val="24"/>
          <w:szCs w:val="24"/>
        </w:rPr>
        <w:t>《单根电线电缆燃烧试验方法》及</w:t>
      </w:r>
      <w:r>
        <w:rPr>
          <w:rFonts w:ascii="Times New Roman" w:hAnsi="Times New Roman" w:cs="Times New Roman"/>
          <w:sz w:val="24"/>
          <w:szCs w:val="24"/>
        </w:rPr>
        <w:t xml:space="preserve"> IEC60332</w:t>
      </w:r>
      <w:r>
        <w:rPr>
          <w:rFonts w:ascii="Times New Roman" w:hAnsi="Times New Roman" w:cs="Times New Roman"/>
          <w:sz w:val="24"/>
          <w:szCs w:val="24"/>
        </w:rPr>
        <w:t>－</w:t>
      </w:r>
      <w:r>
        <w:rPr>
          <w:rFonts w:ascii="Times New Roman" w:hAnsi="Times New Roman" w:cs="Times New Roman"/>
          <w:sz w:val="24"/>
          <w:szCs w:val="24"/>
        </w:rPr>
        <w:t>3-25</w:t>
      </w:r>
      <w:r>
        <w:rPr>
          <w:rFonts w:ascii="Times New Roman" w:hAnsi="Times New Roman" w:cs="Times New Roman"/>
          <w:sz w:val="24"/>
          <w:szCs w:val="24"/>
        </w:rPr>
        <w:t>：</w:t>
      </w:r>
      <w:r>
        <w:rPr>
          <w:rFonts w:ascii="Times New Roman" w:hAnsi="Times New Roman" w:cs="Times New Roman"/>
          <w:sz w:val="24"/>
          <w:szCs w:val="24"/>
        </w:rPr>
        <w:t xml:space="preserve">2000 </w:t>
      </w:r>
      <w:r>
        <w:rPr>
          <w:rFonts w:ascii="Times New Roman" w:hAnsi="Times New Roman" w:cs="Times New Roman"/>
          <w:sz w:val="24"/>
          <w:szCs w:val="24"/>
        </w:rPr>
        <w:t>规定的试验条件。</w:t>
      </w:r>
    </w:p>
    <w:p w14:paraId="6A27E97B" w14:textId="77777777" w:rsidR="001C433A" w:rsidRDefault="006C4373" w:rsidP="001A1604">
      <w:pPr>
        <w:numPr>
          <w:ilvl w:val="1"/>
          <w:numId w:val="33"/>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低压电缆头采用热缩式。</w:t>
      </w:r>
    </w:p>
    <w:p w14:paraId="64B101F1"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）运行条件</w:t>
      </w:r>
    </w:p>
    <w:p w14:paraId="5F76B6DD" w14:textId="77777777" w:rsidR="001C433A" w:rsidRDefault="006C4373" w:rsidP="001A1604">
      <w:pPr>
        <w:numPr>
          <w:ilvl w:val="1"/>
          <w:numId w:val="33"/>
        </w:numPr>
        <w:autoSpaceDE w:val="0"/>
        <w:autoSpaceDN w:val="0"/>
        <w:spacing w:line="276" w:lineRule="auto"/>
        <w:ind w:left="568" w:hanging="284"/>
        <w:jc w:val="left"/>
        <w:rPr>
          <w:rFonts w:ascii="Times New Roman" w:hAnsi="Times New Roman" w:cs="Times New Roman"/>
          <w:sz w:val="24"/>
          <w:szCs w:val="24"/>
        </w:rPr>
      </w:pPr>
      <w:r>
        <w:rPr>
          <w:rFonts w:ascii="Times New Roman" w:hAnsi="Times New Roman" w:cs="Times New Roman"/>
          <w:sz w:val="24"/>
          <w:szCs w:val="24"/>
        </w:rPr>
        <w:t>系统标称电压和频率：</w:t>
      </w:r>
      <w:r>
        <w:rPr>
          <w:rFonts w:ascii="Times New Roman" w:hAnsi="Times New Roman" w:cs="Times New Roman"/>
          <w:sz w:val="24"/>
          <w:szCs w:val="24"/>
        </w:rPr>
        <w:t>0.6/1kV</w:t>
      </w:r>
      <w:r>
        <w:rPr>
          <w:rFonts w:ascii="Times New Roman" w:hAnsi="Times New Roman" w:cs="Times New Roman"/>
          <w:sz w:val="24"/>
          <w:szCs w:val="24"/>
        </w:rPr>
        <w:t>，</w:t>
      </w:r>
      <w:r>
        <w:rPr>
          <w:rFonts w:ascii="Times New Roman" w:hAnsi="Times New Roman" w:cs="Times New Roman"/>
          <w:sz w:val="24"/>
          <w:szCs w:val="24"/>
        </w:rPr>
        <w:t>50Hz</w:t>
      </w:r>
      <w:r>
        <w:rPr>
          <w:rFonts w:ascii="Times New Roman" w:hAnsi="Times New Roman" w:cs="Times New Roman"/>
          <w:sz w:val="24"/>
          <w:szCs w:val="24"/>
        </w:rPr>
        <w:t>。</w:t>
      </w:r>
    </w:p>
    <w:p w14:paraId="6A12C1B1" w14:textId="77777777" w:rsidR="001C433A" w:rsidRDefault="006C4373" w:rsidP="001A1604">
      <w:pPr>
        <w:numPr>
          <w:ilvl w:val="1"/>
          <w:numId w:val="33"/>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系统接地方式：中性点直接接地系统。</w:t>
      </w:r>
    </w:p>
    <w:p w14:paraId="5B592760" w14:textId="77777777" w:rsidR="001C433A" w:rsidRDefault="006C4373" w:rsidP="001A1604">
      <w:pPr>
        <w:numPr>
          <w:ilvl w:val="1"/>
          <w:numId w:val="33"/>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环境温度：</w:t>
      </w:r>
      <w:r>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+45℃</w:t>
      </w:r>
      <w:r>
        <w:rPr>
          <w:rFonts w:ascii="Times New Roman" w:hAnsi="Times New Roman" w:cs="Times New Roman"/>
          <w:sz w:val="24"/>
          <w:szCs w:val="24"/>
        </w:rPr>
        <w:t>。</w:t>
      </w:r>
    </w:p>
    <w:p w14:paraId="63AFB778" w14:textId="77777777" w:rsidR="001C433A" w:rsidRDefault="006C4373" w:rsidP="001A1604">
      <w:pPr>
        <w:numPr>
          <w:ilvl w:val="1"/>
          <w:numId w:val="33"/>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敷设环境有管槽、排管、沟道、隧道、桥架、竖井等多种方式。</w:t>
      </w:r>
    </w:p>
    <w:p w14:paraId="0AA8CEED"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）电线技术要求</w:t>
      </w:r>
    </w:p>
    <w:p w14:paraId="18CCC9C1" w14:textId="77777777" w:rsidR="001C433A" w:rsidRDefault="006C4373" w:rsidP="001A1604">
      <w:pPr>
        <w:numPr>
          <w:ilvl w:val="1"/>
          <w:numId w:val="33"/>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电线选用交联聚乙烯绝缘无卤低烟阻燃电线（</w:t>
      </w:r>
      <w:r>
        <w:rPr>
          <w:rFonts w:ascii="Times New Roman" w:hAnsi="Times New Roman" w:cs="Times New Roman"/>
          <w:sz w:val="24"/>
          <w:szCs w:val="24"/>
        </w:rPr>
        <w:t>WDZ-BYJ</w:t>
      </w:r>
      <w:r>
        <w:rPr>
          <w:rFonts w:ascii="Times New Roman" w:hAnsi="Times New Roman" w:cs="Times New Roman"/>
          <w:sz w:val="24"/>
          <w:szCs w:val="24"/>
        </w:rPr>
        <w:t>）</w:t>
      </w:r>
    </w:p>
    <w:p w14:paraId="0CFD463C" w14:textId="77777777" w:rsidR="001C433A" w:rsidRDefault="006C4373" w:rsidP="001A1604">
      <w:pPr>
        <w:numPr>
          <w:ilvl w:val="1"/>
          <w:numId w:val="33"/>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交流额定电压</w:t>
      </w:r>
      <w:r>
        <w:rPr>
          <w:rFonts w:ascii="Times New Roman" w:hAnsi="Times New Roman" w:cs="Times New Roman"/>
          <w:sz w:val="24"/>
          <w:szCs w:val="24"/>
        </w:rPr>
        <w:t xml:space="preserve"> U0/U </w:t>
      </w:r>
      <w:r>
        <w:rPr>
          <w:rFonts w:ascii="Times New Roman" w:hAnsi="Times New Roman" w:cs="Times New Roman"/>
          <w:sz w:val="24"/>
          <w:szCs w:val="24"/>
        </w:rPr>
        <w:t>为</w:t>
      </w:r>
      <w:r>
        <w:rPr>
          <w:rFonts w:ascii="Times New Roman" w:hAnsi="Times New Roman" w:cs="Times New Roman"/>
          <w:sz w:val="24"/>
          <w:szCs w:val="24"/>
        </w:rPr>
        <w:t xml:space="preserve"> 450/750V</w:t>
      </w:r>
      <w:r>
        <w:rPr>
          <w:rFonts w:ascii="Times New Roman" w:hAnsi="Times New Roman" w:cs="Times New Roman"/>
          <w:sz w:val="24"/>
          <w:szCs w:val="24"/>
        </w:rPr>
        <w:t>；</w:t>
      </w:r>
    </w:p>
    <w:p w14:paraId="5E9B3734" w14:textId="77777777" w:rsidR="001C433A" w:rsidRDefault="006C4373" w:rsidP="001A1604">
      <w:pPr>
        <w:numPr>
          <w:ilvl w:val="1"/>
          <w:numId w:val="33"/>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线芯长期允许工作温度</w:t>
      </w:r>
      <w:r>
        <w:rPr>
          <w:rFonts w:ascii="Times New Roman" w:hAnsi="Times New Roman" w:cs="Times New Roman"/>
          <w:sz w:val="24"/>
          <w:szCs w:val="24"/>
        </w:rPr>
        <w:t xml:space="preserve"> 90C</w:t>
      </w:r>
      <w:r>
        <w:rPr>
          <w:rFonts w:ascii="Times New Roman" w:hAnsi="Times New Roman" w:cs="Times New Roman"/>
          <w:sz w:val="24"/>
          <w:szCs w:val="24"/>
        </w:rPr>
        <w:t>；</w:t>
      </w:r>
    </w:p>
    <w:p w14:paraId="68BD7C38" w14:textId="77777777" w:rsidR="001C433A" w:rsidRDefault="006C4373" w:rsidP="001A1604">
      <w:pPr>
        <w:numPr>
          <w:ilvl w:val="1"/>
          <w:numId w:val="33"/>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制造标准：</w:t>
      </w:r>
      <w:r>
        <w:rPr>
          <w:rFonts w:ascii="Times New Roman" w:hAnsi="Times New Roman" w:cs="Times New Roman"/>
          <w:sz w:val="24"/>
          <w:szCs w:val="24"/>
        </w:rPr>
        <w:t>GB12706</w:t>
      </w:r>
      <w:r>
        <w:rPr>
          <w:rFonts w:ascii="Times New Roman" w:hAnsi="Times New Roman" w:cs="Times New Roman"/>
          <w:sz w:val="24"/>
          <w:szCs w:val="24"/>
        </w:rPr>
        <w:t>。</w:t>
      </w:r>
    </w:p>
    <w:p w14:paraId="4F88D064" w14:textId="77777777" w:rsidR="001C433A" w:rsidRDefault="006C4373" w:rsidP="001A1604">
      <w:pPr>
        <w:numPr>
          <w:ilvl w:val="1"/>
          <w:numId w:val="33"/>
        </w:numPr>
        <w:autoSpaceDE w:val="0"/>
        <w:autoSpaceDN w:val="0"/>
        <w:spacing w:line="360" w:lineRule="auto"/>
        <w:ind w:left="568" w:hanging="284"/>
        <w:jc w:val="left"/>
        <w:rPr>
          <w:rFonts w:ascii="Times New Roman" w:hAnsi="Times New Roman" w:cs="Times New Roman"/>
          <w:sz w:val="24"/>
          <w:szCs w:val="24"/>
        </w:rPr>
      </w:pPr>
      <w:r>
        <w:rPr>
          <w:rFonts w:ascii="Times New Roman" w:hAnsi="Times New Roman" w:cs="Times New Roman"/>
          <w:sz w:val="24"/>
          <w:szCs w:val="24"/>
        </w:rPr>
        <w:t>导体表面应光洁、无油污、无损伤绝缘的毛刺、锐边，无凸起或断裂的单线，并符合</w:t>
      </w:r>
      <w:r>
        <w:rPr>
          <w:rFonts w:ascii="Times New Roman" w:hAnsi="Times New Roman" w:cs="Times New Roman"/>
          <w:sz w:val="24"/>
          <w:szCs w:val="24"/>
        </w:rPr>
        <w:t xml:space="preserve">GB/T3956-2008 </w:t>
      </w:r>
      <w:r>
        <w:rPr>
          <w:rFonts w:ascii="Times New Roman" w:hAnsi="Times New Roman" w:cs="Times New Roman"/>
          <w:sz w:val="24"/>
          <w:szCs w:val="24"/>
        </w:rPr>
        <w:t>标准。</w:t>
      </w:r>
    </w:p>
    <w:p w14:paraId="3244766E" w14:textId="77777777" w:rsidR="001C433A" w:rsidRDefault="006C4373" w:rsidP="001A1604">
      <w:pPr>
        <w:numPr>
          <w:ilvl w:val="1"/>
          <w:numId w:val="33"/>
        </w:numPr>
        <w:autoSpaceDE w:val="0"/>
        <w:autoSpaceDN w:val="0"/>
        <w:spacing w:line="360" w:lineRule="auto"/>
        <w:ind w:left="568" w:hanging="284"/>
        <w:jc w:val="left"/>
        <w:rPr>
          <w:rFonts w:ascii="Times New Roman" w:hAnsi="Times New Roman" w:cs="Times New Roman"/>
          <w:sz w:val="24"/>
          <w:szCs w:val="24"/>
        </w:rPr>
      </w:pPr>
      <w:r>
        <w:rPr>
          <w:rFonts w:ascii="Times New Roman" w:hAnsi="Times New Roman" w:cs="Times New Roman"/>
          <w:sz w:val="24"/>
          <w:szCs w:val="24"/>
        </w:rPr>
        <w:t>绝缘标称厚度应符合</w:t>
      </w:r>
      <w:r>
        <w:rPr>
          <w:rFonts w:ascii="Times New Roman" w:hAnsi="Times New Roman" w:cs="Times New Roman"/>
          <w:sz w:val="24"/>
          <w:szCs w:val="24"/>
        </w:rPr>
        <w:t xml:space="preserve"> GB12706.2-2020 </w:t>
      </w:r>
      <w:r>
        <w:rPr>
          <w:rFonts w:ascii="Times New Roman" w:hAnsi="Times New Roman" w:cs="Times New Roman"/>
          <w:sz w:val="24"/>
          <w:szCs w:val="24"/>
        </w:rPr>
        <w:t>或</w:t>
      </w:r>
      <w:r>
        <w:rPr>
          <w:rFonts w:ascii="Times New Roman" w:hAnsi="Times New Roman" w:cs="Times New Roman"/>
          <w:sz w:val="24"/>
          <w:szCs w:val="24"/>
        </w:rPr>
        <w:t xml:space="preserve"> GB12706.3-2020 </w:t>
      </w:r>
      <w:r>
        <w:rPr>
          <w:rFonts w:ascii="Times New Roman" w:hAnsi="Times New Roman" w:cs="Times New Roman"/>
          <w:sz w:val="24"/>
          <w:szCs w:val="24"/>
        </w:rPr>
        <w:t>规定，绝缘层的横断面上应无目力可见的气泡和沙眼等缺陷，禁止使用翻新料。绝缘采用具有较强阻燃和防化学腐蚀能力的聚乙烯复合物、护套层采用无卤低烟聚烯烃复合物，其阻燃性能按照</w:t>
      </w:r>
      <w:r>
        <w:rPr>
          <w:rFonts w:ascii="Times New Roman" w:hAnsi="Times New Roman" w:cs="Times New Roman"/>
          <w:sz w:val="24"/>
          <w:szCs w:val="24"/>
        </w:rPr>
        <w:t xml:space="preserve"> GB12666</w:t>
      </w:r>
      <w:r>
        <w:rPr>
          <w:rFonts w:ascii="Times New Roman" w:hAnsi="Times New Roman" w:cs="Times New Roman"/>
          <w:sz w:val="24"/>
          <w:szCs w:val="24"/>
        </w:rPr>
        <w:t>－</w:t>
      </w:r>
      <w:r>
        <w:rPr>
          <w:rFonts w:ascii="Times New Roman" w:hAnsi="Times New Roman" w:cs="Times New Roman"/>
          <w:sz w:val="24"/>
          <w:szCs w:val="24"/>
        </w:rPr>
        <w:t>2008</w:t>
      </w:r>
      <w:r>
        <w:rPr>
          <w:rFonts w:ascii="Times New Roman" w:hAnsi="Times New Roman" w:cs="Times New Roman"/>
          <w:sz w:val="24"/>
          <w:szCs w:val="24"/>
        </w:rPr>
        <w:t>《单根电线电缆燃烧试验方法》及</w:t>
      </w:r>
      <w:r>
        <w:rPr>
          <w:rFonts w:ascii="Times New Roman" w:hAnsi="Times New Roman" w:cs="Times New Roman"/>
          <w:sz w:val="24"/>
          <w:szCs w:val="24"/>
        </w:rPr>
        <w:t xml:space="preserve"> IEC60332</w:t>
      </w:r>
      <w:r>
        <w:rPr>
          <w:rFonts w:ascii="Times New Roman" w:hAnsi="Times New Roman" w:cs="Times New Roman"/>
          <w:sz w:val="24"/>
          <w:szCs w:val="24"/>
        </w:rPr>
        <w:t>－</w:t>
      </w:r>
      <w:r>
        <w:rPr>
          <w:rFonts w:ascii="Times New Roman" w:hAnsi="Times New Roman" w:cs="Times New Roman"/>
          <w:sz w:val="24"/>
          <w:szCs w:val="24"/>
        </w:rPr>
        <w:t>3-25</w:t>
      </w:r>
      <w:r>
        <w:rPr>
          <w:rFonts w:ascii="Times New Roman" w:hAnsi="Times New Roman" w:cs="Times New Roman"/>
          <w:sz w:val="24"/>
          <w:szCs w:val="24"/>
        </w:rPr>
        <w:t>：</w:t>
      </w:r>
      <w:r>
        <w:rPr>
          <w:rFonts w:ascii="Times New Roman" w:hAnsi="Times New Roman" w:cs="Times New Roman"/>
          <w:sz w:val="24"/>
          <w:szCs w:val="24"/>
        </w:rPr>
        <w:t xml:space="preserve">2000 </w:t>
      </w:r>
      <w:r>
        <w:rPr>
          <w:rFonts w:ascii="Times New Roman" w:hAnsi="Times New Roman" w:cs="Times New Roman"/>
          <w:sz w:val="24"/>
          <w:szCs w:val="24"/>
        </w:rPr>
        <w:t>规定的试验条件。</w:t>
      </w:r>
    </w:p>
    <w:p w14:paraId="166861EE" w14:textId="37AEFD4D" w:rsidR="001C433A" w:rsidRDefault="006C4373">
      <w:pPr>
        <w:spacing w:line="360" w:lineRule="auto"/>
        <w:rPr>
          <w:rFonts w:ascii="Times New Roman" w:hAnsi="Times New Roman" w:cs="Times New Roman"/>
          <w:b/>
          <w:sz w:val="24"/>
        </w:rPr>
      </w:pPr>
      <w:bookmarkStart w:id="181" w:name="_bookmark52"/>
      <w:bookmarkEnd w:id="181"/>
      <w:r>
        <w:rPr>
          <w:rFonts w:ascii="Times New Roman" w:hAnsi="Times New Roman" w:cs="Times New Roman" w:hint="eastAsia"/>
          <w:b/>
          <w:sz w:val="24"/>
        </w:rPr>
        <w:t>18</w:t>
      </w:r>
      <w:r>
        <w:rPr>
          <w:rFonts w:ascii="Times New Roman" w:hAnsi="Times New Roman" w:cs="Times New Roman"/>
          <w:b/>
          <w:sz w:val="24"/>
        </w:rPr>
        <w:t xml:space="preserve">.3 </w:t>
      </w:r>
      <w:r>
        <w:rPr>
          <w:rFonts w:ascii="Times New Roman" w:hAnsi="Times New Roman" w:cs="Times New Roman"/>
          <w:b/>
          <w:sz w:val="24"/>
        </w:rPr>
        <w:t>电缆桥架</w:t>
      </w:r>
      <w:r>
        <w:rPr>
          <w:rFonts w:ascii="Times New Roman" w:hAnsi="Times New Roman" w:cs="Times New Roman"/>
          <w:b/>
          <w:sz w:val="24"/>
        </w:rPr>
        <w:t>/</w:t>
      </w:r>
      <w:r>
        <w:rPr>
          <w:rFonts w:ascii="Times New Roman" w:hAnsi="Times New Roman" w:cs="Times New Roman"/>
          <w:b/>
          <w:sz w:val="24"/>
        </w:rPr>
        <w:t>线槽</w:t>
      </w:r>
    </w:p>
    <w:p w14:paraId="3F5BF39C" w14:textId="77777777" w:rsidR="001C433A" w:rsidRDefault="006C4373">
      <w:pPr>
        <w:autoSpaceDE w:val="0"/>
        <w:autoSpaceDN w:val="0"/>
        <w:spacing w:before="70"/>
        <w:jc w:val="center"/>
        <w:rPr>
          <w:rFonts w:ascii="Times New Roman" w:eastAsia="仿宋" w:hAnsi="Times New Roman" w:cs="Times New Roman"/>
          <w:kern w:val="0"/>
          <w:szCs w:val="21"/>
        </w:rPr>
      </w:pPr>
      <w:r>
        <w:rPr>
          <w:rFonts w:ascii="Times New Roman" w:eastAsia="仿宋" w:hAnsi="Times New Roman" w:cs="Times New Roman"/>
          <w:b/>
          <w:kern w:val="0"/>
          <w:szCs w:val="21"/>
        </w:rPr>
        <w:t>电缆桥架、梯架技术参数详表</w:t>
      </w:r>
    </w:p>
    <w:tbl>
      <w:tblPr>
        <w:tblStyle w:val="TableNormal"/>
        <w:tblW w:w="8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758"/>
        <w:gridCol w:w="2175"/>
        <w:gridCol w:w="4959"/>
      </w:tblGrid>
      <w:tr w:rsidR="001C433A" w14:paraId="69429F69" w14:textId="77777777">
        <w:trPr>
          <w:trHeight w:val="340"/>
        </w:trPr>
        <w:tc>
          <w:tcPr>
            <w:tcW w:w="3357" w:type="dxa"/>
            <w:gridSpan w:val="3"/>
            <w:vAlign w:val="center"/>
          </w:tcPr>
          <w:p w14:paraId="7BA04319" w14:textId="77777777" w:rsidR="001C433A" w:rsidRDefault="006C4373">
            <w:pPr>
              <w:spacing w:before="34"/>
              <w:ind w:left="1207"/>
              <w:jc w:val="left"/>
              <w:rPr>
                <w:rFonts w:ascii="Times New Roman" w:eastAsia="仿宋" w:hAnsi="Times New Roman" w:cs="Times New Roman"/>
                <w:b/>
                <w:kern w:val="0"/>
                <w:szCs w:val="21"/>
              </w:rPr>
            </w:pPr>
            <w:r>
              <w:rPr>
                <w:rFonts w:ascii="Times New Roman" w:eastAsia="仿宋" w:hAnsi="Times New Roman" w:cs="Times New Roman"/>
                <w:b/>
                <w:kern w:val="0"/>
                <w:szCs w:val="21"/>
              </w:rPr>
              <w:t>技术要求内容</w:t>
            </w:r>
          </w:p>
        </w:tc>
        <w:tc>
          <w:tcPr>
            <w:tcW w:w="4959" w:type="dxa"/>
            <w:vAlign w:val="center"/>
          </w:tcPr>
          <w:p w14:paraId="5B041EC1" w14:textId="77777777" w:rsidR="001C433A" w:rsidRDefault="006C4373">
            <w:pPr>
              <w:spacing w:before="34"/>
              <w:ind w:left="297" w:right="291"/>
              <w:jc w:val="center"/>
              <w:rPr>
                <w:rFonts w:ascii="Times New Roman" w:eastAsia="仿宋" w:hAnsi="Times New Roman" w:cs="Times New Roman"/>
                <w:b/>
                <w:kern w:val="0"/>
                <w:szCs w:val="21"/>
              </w:rPr>
            </w:pPr>
            <w:r>
              <w:rPr>
                <w:rFonts w:ascii="Times New Roman" w:eastAsia="仿宋" w:hAnsi="Times New Roman" w:cs="Times New Roman"/>
                <w:b/>
                <w:kern w:val="0"/>
                <w:szCs w:val="21"/>
              </w:rPr>
              <w:t>技术要求与参数</w:t>
            </w:r>
          </w:p>
        </w:tc>
      </w:tr>
      <w:tr w:rsidR="001C433A" w14:paraId="2AB01AA8" w14:textId="77777777">
        <w:trPr>
          <w:trHeight w:val="1090"/>
        </w:trPr>
        <w:tc>
          <w:tcPr>
            <w:tcW w:w="3357" w:type="dxa"/>
            <w:gridSpan w:val="3"/>
            <w:vAlign w:val="center"/>
          </w:tcPr>
          <w:p w14:paraId="6F263C57" w14:textId="77777777" w:rsidR="001C433A" w:rsidRDefault="001C433A">
            <w:pPr>
              <w:jc w:val="left"/>
              <w:rPr>
                <w:rFonts w:ascii="Times New Roman" w:eastAsia="仿宋" w:hAnsi="Times New Roman" w:cs="Times New Roman"/>
                <w:kern w:val="0"/>
                <w:szCs w:val="21"/>
              </w:rPr>
            </w:pPr>
          </w:p>
          <w:p w14:paraId="431D64E9" w14:textId="77777777" w:rsidR="001C433A" w:rsidRDefault="006C4373">
            <w:pPr>
              <w:spacing w:before="153"/>
              <w:ind w:left="1207"/>
              <w:jc w:val="left"/>
              <w:rPr>
                <w:rFonts w:ascii="Times New Roman" w:eastAsia="仿宋" w:hAnsi="Times New Roman" w:cs="Times New Roman"/>
                <w:kern w:val="0"/>
                <w:szCs w:val="21"/>
              </w:rPr>
            </w:pPr>
            <w:r>
              <w:rPr>
                <w:rFonts w:ascii="Times New Roman" w:eastAsia="仿宋" w:hAnsi="Times New Roman" w:cs="Times New Roman"/>
                <w:kern w:val="0"/>
                <w:szCs w:val="21"/>
              </w:rPr>
              <w:t>产品技术标准</w:t>
            </w:r>
          </w:p>
        </w:tc>
        <w:tc>
          <w:tcPr>
            <w:tcW w:w="4959" w:type="dxa"/>
            <w:vAlign w:val="center"/>
          </w:tcPr>
          <w:p w14:paraId="6A56AB35" w14:textId="77777777" w:rsidR="001C433A" w:rsidRDefault="006C4373">
            <w:pPr>
              <w:spacing w:before="1" w:line="242" w:lineRule="auto"/>
              <w:ind w:left="108" w:right="940"/>
              <w:jc w:val="left"/>
              <w:rPr>
                <w:rFonts w:ascii="Times New Roman" w:eastAsia="仿宋" w:hAnsi="Times New Roman" w:cs="Times New Roman"/>
                <w:kern w:val="0"/>
                <w:szCs w:val="21"/>
              </w:rPr>
            </w:pPr>
            <w:r>
              <w:rPr>
                <w:rFonts w:ascii="Times New Roman" w:eastAsia="仿宋" w:hAnsi="Times New Roman" w:cs="Times New Roman"/>
                <w:w w:val="95"/>
                <w:kern w:val="0"/>
                <w:szCs w:val="21"/>
              </w:rPr>
              <w:t>T∕CECS31-2017</w:t>
            </w:r>
            <w:r>
              <w:rPr>
                <w:rFonts w:ascii="Times New Roman" w:eastAsia="仿宋" w:hAnsi="Times New Roman" w:cs="Times New Roman"/>
                <w:w w:val="95"/>
                <w:kern w:val="0"/>
                <w:szCs w:val="21"/>
              </w:rPr>
              <w:t>《钢制电缆桥架工程技术规程》</w:t>
            </w:r>
            <w:r>
              <w:rPr>
                <w:rFonts w:ascii="Times New Roman" w:eastAsia="仿宋" w:hAnsi="Times New Roman" w:cs="Times New Roman"/>
                <w:kern w:val="0"/>
                <w:szCs w:val="21"/>
              </w:rPr>
              <w:t>JBT 10216-2013</w:t>
            </w:r>
            <w:r>
              <w:rPr>
                <w:rFonts w:ascii="Times New Roman" w:eastAsia="仿宋" w:hAnsi="Times New Roman" w:cs="Times New Roman"/>
                <w:kern w:val="0"/>
                <w:szCs w:val="21"/>
              </w:rPr>
              <w:t>《电控配电用电缆桥架》</w:t>
            </w:r>
          </w:p>
          <w:p w14:paraId="5CA7594F" w14:textId="77777777" w:rsidR="001C433A" w:rsidRDefault="006C4373">
            <w:pPr>
              <w:spacing w:before="1"/>
              <w:ind w:left="108" w:right="-15"/>
              <w:jc w:val="left"/>
              <w:rPr>
                <w:rFonts w:ascii="Times New Roman" w:eastAsia="仿宋" w:hAnsi="Times New Roman" w:cs="Times New Roman"/>
                <w:kern w:val="0"/>
                <w:szCs w:val="21"/>
              </w:rPr>
            </w:pPr>
            <w:r>
              <w:rPr>
                <w:rFonts w:ascii="Times New Roman" w:eastAsia="仿宋" w:hAnsi="Times New Roman" w:cs="Times New Roman"/>
                <w:kern w:val="0"/>
                <w:szCs w:val="21"/>
              </w:rPr>
              <w:t>JB/T6743-2013</w:t>
            </w:r>
            <w:r>
              <w:rPr>
                <w:rFonts w:ascii="Times New Roman" w:eastAsia="仿宋" w:hAnsi="Times New Roman" w:cs="Times New Roman"/>
                <w:kern w:val="0"/>
                <w:szCs w:val="21"/>
              </w:rPr>
              <w:t>《户内外钢制电缆桥架防腐环境技术</w:t>
            </w:r>
            <w:r>
              <w:rPr>
                <w:rFonts w:ascii="Times New Roman" w:eastAsia="仿宋" w:hAnsi="Times New Roman" w:cs="Times New Roman"/>
                <w:kern w:val="0"/>
                <w:szCs w:val="21"/>
              </w:rPr>
              <w:lastRenderedPageBreak/>
              <w:t>要求》</w:t>
            </w:r>
          </w:p>
          <w:p w14:paraId="2F467479" w14:textId="77777777" w:rsidR="001C433A" w:rsidRDefault="006C4373">
            <w:pPr>
              <w:spacing w:before="2" w:line="253" w:lineRule="exact"/>
              <w:ind w:left="108"/>
              <w:jc w:val="left"/>
              <w:rPr>
                <w:rFonts w:ascii="Times New Roman" w:eastAsia="仿宋" w:hAnsi="Times New Roman" w:cs="Times New Roman"/>
                <w:kern w:val="0"/>
                <w:szCs w:val="21"/>
              </w:rPr>
            </w:pPr>
            <w:r>
              <w:rPr>
                <w:rFonts w:ascii="Times New Roman" w:eastAsia="仿宋" w:hAnsi="Times New Roman" w:cs="Times New Roman"/>
                <w:kern w:val="0"/>
                <w:szCs w:val="21"/>
              </w:rPr>
              <w:t>BS4678</w:t>
            </w:r>
            <w:r>
              <w:rPr>
                <w:rFonts w:ascii="Times New Roman" w:eastAsia="仿宋" w:hAnsi="Times New Roman" w:cs="Times New Roman"/>
                <w:kern w:val="0"/>
                <w:szCs w:val="21"/>
              </w:rPr>
              <w:t>、</w:t>
            </w:r>
            <w:r>
              <w:rPr>
                <w:rFonts w:ascii="Times New Roman" w:eastAsia="仿宋" w:hAnsi="Times New Roman" w:cs="Times New Roman"/>
                <w:kern w:val="0"/>
                <w:szCs w:val="21"/>
              </w:rPr>
              <w:t>BS729</w:t>
            </w:r>
            <w:r>
              <w:rPr>
                <w:rFonts w:ascii="Times New Roman" w:eastAsia="仿宋" w:hAnsi="Times New Roman" w:cs="Times New Roman"/>
                <w:kern w:val="0"/>
                <w:szCs w:val="21"/>
              </w:rPr>
              <w:t>《镀锌金属电线保护线槽技术要求》</w:t>
            </w:r>
          </w:p>
        </w:tc>
      </w:tr>
      <w:tr w:rsidR="001C433A" w14:paraId="6DC078E6" w14:textId="77777777">
        <w:trPr>
          <w:trHeight w:val="340"/>
        </w:trPr>
        <w:tc>
          <w:tcPr>
            <w:tcW w:w="8316" w:type="dxa"/>
            <w:gridSpan w:val="4"/>
            <w:vAlign w:val="center"/>
          </w:tcPr>
          <w:p w14:paraId="10A234C6" w14:textId="77777777" w:rsidR="001C433A" w:rsidRDefault="006C4373">
            <w:pPr>
              <w:spacing w:before="34"/>
              <w:ind w:left="3606" w:right="3601"/>
              <w:jc w:val="center"/>
              <w:rPr>
                <w:rFonts w:ascii="Times New Roman" w:eastAsia="仿宋" w:hAnsi="Times New Roman" w:cs="Times New Roman"/>
                <w:kern w:val="0"/>
                <w:szCs w:val="21"/>
              </w:rPr>
            </w:pPr>
            <w:r>
              <w:rPr>
                <w:rFonts w:ascii="Times New Roman" w:eastAsia="仿宋" w:hAnsi="Times New Roman" w:cs="Times New Roman"/>
                <w:kern w:val="0"/>
                <w:szCs w:val="21"/>
              </w:rPr>
              <w:lastRenderedPageBreak/>
              <w:t>钢制电缆桥架、梯架</w:t>
            </w:r>
          </w:p>
        </w:tc>
      </w:tr>
      <w:tr w:rsidR="001C433A" w14:paraId="3F3F6BA1" w14:textId="77777777">
        <w:trPr>
          <w:trHeight w:val="340"/>
        </w:trPr>
        <w:tc>
          <w:tcPr>
            <w:tcW w:w="424" w:type="dxa"/>
            <w:vMerge w:val="restart"/>
            <w:vAlign w:val="center"/>
          </w:tcPr>
          <w:p w14:paraId="78A0BAE8" w14:textId="77777777" w:rsidR="001C433A" w:rsidRDefault="001C433A">
            <w:pPr>
              <w:jc w:val="left"/>
              <w:rPr>
                <w:rFonts w:ascii="Times New Roman" w:eastAsia="仿宋" w:hAnsi="Times New Roman" w:cs="Times New Roman"/>
                <w:kern w:val="0"/>
                <w:szCs w:val="21"/>
              </w:rPr>
            </w:pPr>
          </w:p>
          <w:p w14:paraId="0FE12A95" w14:textId="77777777" w:rsidR="001C433A" w:rsidRDefault="001C433A">
            <w:pPr>
              <w:jc w:val="left"/>
              <w:rPr>
                <w:rFonts w:ascii="Times New Roman" w:eastAsia="仿宋" w:hAnsi="Times New Roman" w:cs="Times New Roman"/>
                <w:kern w:val="0"/>
                <w:szCs w:val="21"/>
              </w:rPr>
            </w:pPr>
          </w:p>
          <w:p w14:paraId="5A2B5260" w14:textId="77777777" w:rsidR="001C433A" w:rsidRDefault="001C433A">
            <w:pPr>
              <w:jc w:val="left"/>
              <w:rPr>
                <w:rFonts w:ascii="Times New Roman" w:eastAsia="仿宋" w:hAnsi="Times New Roman" w:cs="Times New Roman"/>
                <w:kern w:val="0"/>
                <w:szCs w:val="21"/>
              </w:rPr>
            </w:pPr>
          </w:p>
          <w:p w14:paraId="1A9D6E17" w14:textId="77777777" w:rsidR="001C433A" w:rsidRDefault="001C433A">
            <w:pPr>
              <w:jc w:val="left"/>
              <w:rPr>
                <w:rFonts w:ascii="Times New Roman" w:eastAsia="仿宋" w:hAnsi="Times New Roman" w:cs="Times New Roman"/>
                <w:kern w:val="0"/>
                <w:szCs w:val="21"/>
              </w:rPr>
            </w:pPr>
          </w:p>
          <w:p w14:paraId="119C9168" w14:textId="77777777" w:rsidR="001C433A" w:rsidRDefault="001C433A">
            <w:pPr>
              <w:jc w:val="left"/>
              <w:rPr>
                <w:rFonts w:ascii="Times New Roman" w:eastAsia="仿宋" w:hAnsi="Times New Roman" w:cs="Times New Roman"/>
                <w:kern w:val="0"/>
                <w:szCs w:val="21"/>
              </w:rPr>
            </w:pPr>
          </w:p>
          <w:p w14:paraId="093683E8" w14:textId="77777777" w:rsidR="001C433A" w:rsidRDefault="001C433A">
            <w:pPr>
              <w:jc w:val="left"/>
              <w:rPr>
                <w:rFonts w:ascii="Times New Roman" w:eastAsia="仿宋" w:hAnsi="Times New Roman" w:cs="Times New Roman"/>
                <w:kern w:val="0"/>
                <w:szCs w:val="21"/>
              </w:rPr>
            </w:pPr>
          </w:p>
          <w:p w14:paraId="62715FC4" w14:textId="77777777" w:rsidR="001C433A" w:rsidRDefault="001C433A">
            <w:pPr>
              <w:jc w:val="left"/>
              <w:rPr>
                <w:rFonts w:ascii="Times New Roman" w:eastAsia="仿宋" w:hAnsi="Times New Roman" w:cs="Times New Roman"/>
                <w:kern w:val="0"/>
                <w:szCs w:val="21"/>
              </w:rPr>
            </w:pPr>
          </w:p>
          <w:p w14:paraId="4C4FAB79" w14:textId="77777777" w:rsidR="001C433A" w:rsidRDefault="001C433A">
            <w:pPr>
              <w:spacing w:before="8"/>
              <w:jc w:val="left"/>
              <w:rPr>
                <w:rFonts w:ascii="Times New Roman" w:eastAsia="仿宋" w:hAnsi="Times New Roman" w:cs="Times New Roman"/>
                <w:kern w:val="0"/>
                <w:szCs w:val="21"/>
              </w:rPr>
            </w:pPr>
          </w:p>
          <w:p w14:paraId="680F8176" w14:textId="77777777" w:rsidR="001C433A" w:rsidRDefault="006C4373">
            <w:pPr>
              <w:spacing w:line="242" w:lineRule="auto"/>
              <w:ind w:left="108" w:right="96"/>
              <w:rPr>
                <w:rFonts w:ascii="Times New Roman" w:eastAsia="仿宋" w:hAnsi="Times New Roman" w:cs="Times New Roman"/>
                <w:kern w:val="0"/>
                <w:szCs w:val="21"/>
              </w:rPr>
            </w:pPr>
            <w:r>
              <w:rPr>
                <w:rFonts w:ascii="Times New Roman" w:eastAsia="仿宋" w:hAnsi="Times New Roman" w:cs="Times New Roman"/>
                <w:kern w:val="0"/>
                <w:szCs w:val="21"/>
              </w:rPr>
              <w:t>基本技术参数</w:t>
            </w:r>
          </w:p>
        </w:tc>
        <w:tc>
          <w:tcPr>
            <w:tcW w:w="2933" w:type="dxa"/>
            <w:gridSpan w:val="2"/>
            <w:vAlign w:val="center"/>
          </w:tcPr>
          <w:p w14:paraId="302B2A72" w14:textId="77777777" w:rsidR="001C433A" w:rsidRDefault="006C4373">
            <w:pPr>
              <w:spacing w:before="32"/>
              <w:ind w:left="889"/>
              <w:jc w:val="left"/>
              <w:rPr>
                <w:rFonts w:ascii="Times New Roman" w:eastAsia="仿宋" w:hAnsi="Times New Roman" w:cs="Times New Roman"/>
                <w:kern w:val="0"/>
                <w:szCs w:val="21"/>
              </w:rPr>
            </w:pPr>
            <w:r>
              <w:rPr>
                <w:rFonts w:ascii="Times New Roman" w:eastAsia="仿宋" w:hAnsi="Times New Roman" w:cs="Times New Roman"/>
                <w:kern w:val="0"/>
                <w:szCs w:val="21"/>
              </w:rPr>
              <w:t>桥架型号、规格</w:t>
            </w:r>
          </w:p>
        </w:tc>
        <w:tc>
          <w:tcPr>
            <w:tcW w:w="4959" w:type="dxa"/>
            <w:vAlign w:val="center"/>
          </w:tcPr>
          <w:p w14:paraId="47601708" w14:textId="77777777" w:rsidR="001C433A" w:rsidRDefault="006C4373">
            <w:pPr>
              <w:spacing w:before="32"/>
              <w:ind w:left="297" w:right="291"/>
              <w:jc w:val="center"/>
              <w:rPr>
                <w:rFonts w:ascii="Times New Roman" w:eastAsia="仿宋" w:hAnsi="Times New Roman" w:cs="Times New Roman"/>
                <w:kern w:val="0"/>
                <w:szCs w:val="21"/>
              </w:rPr>
            </w:pPr>
            <w:r>
              <w:rPr>
                <w:rFonts w:ascii="Times New Roman" w:eastAsia="仿宋" w:hAnsi="Times New Roman" w:cs="Times New Roman"/>
                <w:kern w:val="0"/>
                <w:szCs w:val="21"/>
              </w:rPr>
              <w:t>详有关设计图纸</w:t>
            </w:r>
          </w:p>
        </w:tc>
      </w:tr>
      <w:tr w:rsidR="001C433A" w14:paraId="1952CD55" w14:textId="77777777">
        <w:trPr>
          <w:trHeight w:val="340"/>
        </w:trPr>
        <w:tc>
          <w:tcPr>
            <w:tcW w:w="424" w:type="dxa"/>
            <w:vMerge/>
            <w:tcBorders>
              <w:top w:val="nil"/>
            </w:tcBorders>
            <w:vAlign w:val="center"/>
          </w:tcPr>
          <w:p w14:paraId="6138CDE2" w14:textId="77777777" w:rsidR="001C433A" w:rsidRDefault="001C433A">
            <w:pPr>
              <w:rPr>
                <w:rFonts w:ascii="Times New Roman" w:eastAsia="仿宋" w:hAnsi="Times New Roman" w:cs="Times New Roman"/>
                <w:szCs w:val="21"/>
              </w:rPr>
            </w:pPr>
          </w:p>
        </w:tc>
        <w:tc>
          <w:tcPr>
            <w:tcW w:w="2933" w:type="dxa"/>
            <w:gridSpan w:val="2"/>
            <w:vAlign w:val="center"/>
          </w:tcPr>
          <w:p w14:paraId="6DF6CE23" w14:textId="77777777" w:rsidR="001C433A" w:rsidRDefault="006C4373">
            <w:pPr>
              <w:spacing w:before="32"/>
              <w:ind w:left="1185" w:right="1178"/>
              <w:jc w:val="center"/>
              <w:rPr>
                <w:rFonts w:ascii="Times New Roman" w:eastAsia="仿宋" w:hAnsi="Times New Roman" w:cs="Times New Roman"/>
                <w:kern w:val="0"/>
                <w:szCs w:val="21"/>
              </w:rPr>
            </w:pPr>
            <w:r>
              <w:rPr>
                <w:rFonts w:ascii="Times New Roman" w:eastAsia="仿宋" w:hAnsi="Times New Roman" w:cs="Times New Roman"/>
                <w:kern w:val="0"/>
                <w:szCs w:val="21"/>
              </w:rPr>
              <w:t>结构型式</w:t>
            </w:r>
          </w:p>
        </w:tc>
        <w:tc>
          <w:tcPr>
            <w:tcW w:w="4959" w:type="dxa"/>
            <w:vAlign w:val="center"/>
          </w:tcPr>
          <w:p w14:paraId="4DFE66B9" w14:textId="77777777" w:rsidR="001C433A" w:rsidRDefault="006C4373">
            <w:pPr>
              <w:spacing w:before="32"/>
              <w:ind w:left="297" w:right="291"/>
              <w:jc w:val="center"/>
              <w:rPr>
                <w:rFonts w:ascii="Times New Roman" w:eastAsia="仿宋" w:hAnsi="Times New Roman" w:cs="Times New Roman"/>
                <w:kern w:val="0"/>
                <w:szCs w:val="21"/>
              </w:rPr>
            </w:pPr>
            <w:r>
              <w:rPr>
                <w:rFonts w:ascii="Times New Roman" w:eastAsia="仿宋" w:hAnsi="Times New Roman" w:cs="Times New Roman"/>
                <w:kern w:val="0"/>
                <w:szCs w:val="21"/>
              </w:rPr>
              <w:t>包括梯式、托盘式（有孔、无孔，带盖板）、组合式</w:t>
            </w:r>
          </w:p>
        </w:tc>
      </w:tr>
      <w:tr w:rsidR="001C433A" w14:paraId="3AD9DF8C" w14:textId="77777777">
        <w:trPr>
          <w:trHeight w:val="544"/>
        </w:trPr>
        <w:tc>
          <w:tcPr>
            <w:tcW w:w="424" w:type="dxa"/>
            <w:vMerge/>
            <w:tcBorders>
              <w:top w:val="nil"/>
            </w:tcBorders>
            <w:vAlign w:val="center"/>
          </w:tcPr>
          <w:p w14:paraId="2E83BCC6" w14:textId="77777777" w:rsidR="001C433A" w:rsidRDefault="001C433A">
            <w:pPr>
              <w:rPr>
                <w:rFonts w:ascii="Times New Roman" w:eastAsia="仿宋" w:hAnsi="Times New Roman" w:cs="Times New Roman"/>
                <w:szCs w:val="21"/>
              </w:rPr>
            </w:pPr>
          </w:p>
        </w:tc>
        <w:tc>
          <w:tcPr>
            <w:tcW w:w="2933" w:type="dxa"/>
            <w:gridSpan w:val="2"/>
            <w:vAlign w:val="center"/>
          </w:tcPr>
          <w:p w14:paraId="5508AFF4" w14:textId="77777777" w:rsidR="001C433A" w:rsidRDefault="006C4373">
            <w:pPr>
              <w:spacing w:before="136"/>
              <w:ind w:left="1183" w:right="1178"/>
              <w:jc w:val="center"/>
              <w:rPr>
                <w:rFonts w:ascii="Times New Roman" w:eastAsia="仿宋" w:hAnsi="Times New Roman" w:cs="Times New Roman"/>
                <w:kern w:val="0"/>
                <w:szCs w:val="21"/>
              </w:rPr>
            </w:pPr>
            <w:r>
              <w:rPr>
                <w:rFonts w:ascii="Times New Roman" w:eastAsia="仿宋" w:hAnsi="Times New Roman" w:cs="Times New Roman"/>
                <w:kern w:val="0"/>
                <w:szCs w:val="21"/>
              </w:rPr>
              <w:t>材料</w:t>
            </w:r>
          </w:p>
        </w:tc>
        <w:tc>
          <w:tcPr>
            <w:tcW w:w="4959" w:type="dxa"/>
            <w:vAlign w:val="center"/>
          </w:tcPr>
          <w:p w14:paraId="098935BC" w14:textId="77777777" w:rsidR="001C433A" w:rsidRDefault="006C4373">
            <w:pPr>
              <w:spacing w:line="268" w:lineRule="exact"/>
              <w:ind w:left="108" w:right="-15"/>
              <w:jc w:val="left"/>
              <w:rPr>
                <w:rFonts w:ascii="Times New Roman" w:eastAsia="仿宋" w:hAnsi="Times New Roman" w:cs="Times New Roman"/>
                <w:kern w:val="0"/>
                <w:szCs w:val="21"/>
              </w:rPr>
            </w:pPr>
            <w:r>
              <w:rPr>
                <w:rFonts w:ascii="Times New Roman" w:eastAsia="仿宋" w:hAnsi="Times New Roman" w:cs="Times New Roman"/>
                <w:spacing w:val="-4"/>
                <w:kern w:val="0"/>
                <w:szCs w:val="21"/>
              </w:rPr>
              <w:t>优质冷轧板或热轧板、其材料应符合</w:t>
            </w:r>
            <w:r>
              <w:rPr>
                <w:rFonts w:ascii="Times New Roman" w:eastAsia="仿宋" w:hAnsi="Times New Roman" w:cs="Times New Roman"/>
                <w:spacing w:val="-4"/>
                <w:kern w:val="0"/>
                <w:szCs w:val="21"/>
              </w:rPr>
              <w:t xml:space="preserve"> </w:t>
            </w:r>
            <w:r>
              <w:rPr>
                <w:rFonts w:ascii="Times New Roman" w:eastAsia="仿宋" w:hAnsi="Times New Roman" w:cs="Times New Roman"/>
                <w:kern w:val="0"/>
                <w:szCs w:val="21"/>
              </w:rPr>
              <w:t>GB/T700-2006</w:t>
            </w:r>
            <w:r>
              <w:rPr>
                <w:rFonts w:ascii="Times New Roman" w:eastAsia="仿宋" w:hAnsi="Times New Roman" w:cs="Times New Roman"/>
                <w:spacing w:val="-15"/>
                <w:kern w:val="0"/>
                <w:szCs w:val="21"/>
              </w:rPr>
              <w:t xml:space="preserve"> </w:t>
            </w:r>
            <w:r>
              <w:rPr>
                <w:rFonts w:ascii="Times New Roman" w:eastAsia="仿宋" w:hAnsi="Times New Roman" w:cs="Times New Roman"/>
                <w:spacing w:val="-15"/>
                <w:kern w:val="0"/>
                <w:szCs w:val="21"/>
              </w:rPr>
              <w:t>规定、</w:t>
            </w:r>
          </w:p>
          <w:p w14:paraId="32A01D57" w14:textId="77777777" w:rsidR="001C433A" w:rsidRDefault="006C4373">
            <w:pPr>
              <w:spacing w:before="4" w:line="251" w:lineRule="exact"/>
              <w:ind w:left="135"/>
              <w:jc w:val="left"/>
              <w:rPr>
                <w:rFonts w:ascii="Times New Roman" w:eastAsia="仿宋" w:hAnsi="Times New Roman" w:cs="Times New Roman"/>
                <w:kern w:val="0"/>
                <w:szCs w:val="21"/>
              </w:rPr>
            </w:pPr>
            <w:r>
              <w:rPr>
                <w:rFonts w:ascii="Times New Roman" w:eastAsia="仿宋" w:hAnsi="Times New Roman" w:cs="Times New Roman"/>
                <w:spacing w:val="-4"/>
                <w:kern w:val="0"/>
                <w:szCs w:val="21"/>
              </w:rPr>
              <w:t>Q235A</w:t>
            </w:r>
            <w:r>
              <w:rPr>
                <w:rFonts w:ascii="Times New Roman" w:eastAsia="仿宋" w:hAnsi="Times New Roman" w:cs="Times New Roman"/>
                <w:spacing w:val="-4"/>
                <w:kern w:val="0"/>
                <w:szCs w:val="21"/>
              </w:rPr>
              <w:t>钢应符合</w:t>
            </w:r>
            <w:r>
              <w:rPr>
                <w:rFonts w:ascii="Times New Roman" w:eastAsia="仿宋" w:hAnsi="Times New Roman" w:cs="Times New Roman"/>
                <w:spacing w:val="-4"/>
                <w:kern w:val="0"/>
                <w:szCs w:val="21"/>
              </w:rPr>
              <w:t>GB/T11253-2019,GB/T32374-2017</w:t>
            </w:r>
            <w:r>
              <w:rPr>
                <w:rFonts w:ascii="Times New Roman" w:eastAsia="仿宋" w:hAnsi="Times New Roman" w:cs="Times New Roman"/>
                <w:spacing w:val="-4"/>
                <w:kern w:val="0"/>
                <w:szCs w:val="21"/>
              </w:rPr>
              <w:t>的有关规定</w:t>
            </w:r>
          </w:p>
        </w:tc>
      </w:tr>
      <w:tr w:rsidR="001C433A" w14:paraId="07D30686" w14:textId="77777777">
        <w:trPr>
          <w:trHeight w:val="340"/>
        </w:trPr>
        <w:tc>
          <w:tcPr>
            <w:tcW w:w="424" w:type="dxa"/>
            <w:vMerge/>
            <w:tcBorders>
              <w:top w:val="nil"/>
            </w:tcBorders>
            <w:vAlign w:val="center"/>
          </w:tcPr>
          <w:p w14:paraId="14EB8887" w14:textId="77777777" w:rsidR="001C433A" w:rsidRDefault="001C433A">
            <w:pPr>
              <w:rPr>
                <w:rFonts w:ascii="Times New Roman" w:eastAsia="仿宋" w:hAnsi="Times New Roman" w:cs="Times New Roman"/>
                <w:szCs w:val="21"/>
              </w:rPr>
            </w:pPr>
          </w:p>
        </w:tc>
        <w:tc>
          <w:tcPr>
            <w:tcW w:w="758" w:type="dxa"/>
            <w:vMerge w:val="restart"/>
            <w:vAlign w:val="center"/>
          </w:tcPr>
          <w:p w14:paraId="35866EC5" w14:textId="77777777" w:rsidR="001C433A" w:rsidRDefault="001C433A">
            <w:pPr>
              <w:jc w:val="left"/>
              <w:rPr>
                <w:rFonts w:ascii="Times New Roman" w:eastAsia="仿宋" w:hAnsi="Times New Roman" w:cs="Times New Roman"/>
                <w:kern w:val="0"/>
                <w:szCs w:val="21"/>
              </w:rPr>
            </w:pPr>
          </w:p>
          <w:p w14:paraId="3EF27388" w14:textId="77777777" w:rsidR="001C433A" w:rsidRDefault="001C433A">
            <w:pPr>
              <w:spacing w:before="1"/>
              <w:jc w:val="left"/>
              <w:rPr>
                <w:rFonts w:ascii="Times New Roman" w:eastAsia="仿宋" w:hAnsi="Times New Roman" w:cs="Times New Roman"/>
                <w:kern w:val="0"/>
                <w:szCs w:val="21"/>
              </w:rPr>
            </w:pPr>
          </w:p>
          <w:p w14:paraId="79EFF380" w14:textId="77777777" w:rsidR="001C433A" w:rsidRDefault="006C4373">
            <w:pPr>
              <w:spacing w:line="242" w:lineRule="auto"/>
              <w:ind w:left="107" w:right="98"/>
              <w:rPr>
                <w:rFonts w:ascii="Times New Roman" w:eastAsia="仿宋" w:hAnsi="Times New Roman" w:cs="Times New Roman"/>
                <w:kern w:val="0"/>
                <w:szCs w:val="21"/>
              </w:rPr>
            </w:pPr>
            <w:r>
              <w:rPr>
                <w:rFonts w:ascii="Times New Roman" w:eastAsia="仿宋" w:hAnsi="Times New Roman" w:cs="Times New Roman"/>
                <w:kern w:val="0"/>
                <w:szCs w:val="21"/>
              </w:rPr>
              <w:t>最小材料厚度</w:t>
            </w:r>
            <w:r>
              <w:rPr>
                <w:rFonts w:ascii="Times New Roman" w:eastAsia="仿宋" w:hAnsi="Times New Roman" w:cs="Times New Roman"/>
                <w:kern w:val="0"/>
                <w:szCs w:val="21"/>
              </w:rPr>
              <w:t>(mm)</w:t>
            </w:r>
          </w:p>
        </w:tc>
        <w:tc>
          <w:tcPr>
            <w:tcW w:w="2175" w:type="dxa"/>
            <w:vAlign w:val="center"/>
          </w:tcPr>
          <w:p w14:paraId="0C76EE83" w14:textId="77777777" w:rsidR="001C433A" w:rsidRDefault="006C4373">
            <w:pPr>
              <w:spacing w:before="33"/>
              <w:ind w:left="729"/>
              <w:jc w:val="left"/>
              <w:rPr>
                <w:rFonts w:ascii="Times New Roman" w:eastAsia="仿宋" w:hAnsi="Times New Roman" w:cs="Times New Roman"/>
                <w:kern w:val="0"/>
                <w:szCs w:val="21"/>
              </w:rPr>
            </w:pPr>
            <w:r>
              <w:rPr>
                <w:rFonts w:ascii="Times New Roman" w:eastAsia="仿宋" w:hAnsi="Times New Roman" w:cs="Times New Roman"/>
                <w:kern w:val="0"/>
                <w:szCs w:val="21"/>
              </w:rPr>
              <w:t>宽度</w:t>
            </w:r>
            <w:r>
              <w:rPr>
                <w:rFonts w:ascii="Times New Roman" w:eastAsia="仿宋" w:hAnsi="Times New Roman" w:cs="Times New Roman"/>
                <w:kern w:val="0"/>
                <w:szCs w:val="21"/>
              </w:rPr>
              <w:t>≤150</w:t>
            </w:r>
          </w:p>
        </w:tc>
        <w:tc>
          <w:tcPr>
            <w:tcW w:w="4959" w:type="dxa"/>
            <w:vAlign w:val="center"/>
          </w:tcPr>
          <w:p w14:paraId="64081055" w14:textId="77777777" w:rsidR="001C433A" w:rsidRDefault="006C4373">
            <w:pPr>
              <w:spacing w:before="33"/>
              <w:ind w:left="297" w:right="290"/>
              <w:jc w:val="center"/>
              <w:rPr>
                <w:rFonts w:ascii="Times New Roman" w:eastAsia="仿宋" w:hAnsi="Times New Roman" w:cs="Times New Roman"/>
                <w:kern w:val="0"/>
                <w:szCs w:val="21"/>
              </w:rPr>
            </w:pPr>
            <w:r>
              <w:rPr>
                <w:rFonts w:ascii="Times New Roman" w:eastAsia="仿宋" w:hAnsi="Times New Roman" w:cs="Times New Roman"/>
                <w:kern w:val="0"/>
                <w:szCs w:val="21"/>
              </w:rPr>
              <w:t>1.2mm</w:t>
            </w:r>
          </w:p>
        </w:tc>
      </w:tr>
      <w:tr w:rsidR="001C433A" w14:paraId="48BA5FED" w14:textId="77777777">
        <w:trPr>
          <w:trHeight w:val="340"/>
        </w:trPr>
        <w:tc>
          <w:tcPr>
            <w:tcW w:w="424" w:type="dxa"/>
            <w:vMerge/>
            <w:tcBorders>
              <w:top w:val="nil"/>
            </w:tcBorders>
            <w:vAlign w:val="center"/>
          </w:tcPr>
          <w:p w14:paraId="4A6ADE68" w14:textId="77777777" w:rsidR="001C433A" w:rsidRDefault="001C433A">
            <w:pPr>
              <w:rPr>
                <w:rFonts w:ascii="Times New Roman" w:eastAsia="仿宋" w:hAnsi="Times New Roman" w:cs="Times New Roman"/>
                <w:szCs w:val="21"/>
              </w:rPr>
            </w:pPr>
          </w:p>
        </w:tc>
        <w:tc>
          <w:tcPr>
            <w:tcW w:w="758" w:type="dxa"/>
            <w:vMerge/>
            <w:tcBorders>
              <w:top w:val="nil"/>
            </w:tcBorders>
            <w:vAlign w:val="center"/>
          </w:tcPr>
          <w:p w14:paraId="02EA32FF" w14:textId="77777777" w:rsidR="001C433A" w:rsidRDefault="001C433A">
            <w:pPr>
              <w:rPr>
                <w:rFonts w:ascii="Times New Roman" w:eastAsia="仿宋" w:hAnsi="Times New Roman" w:cs="Times New Roman"/>
                <w:szCs w:val="21"/>
              </w:rPr>
            </w:pPr>
          </w:p>
        </w:tc>
        <w:tc>
          <w:tcPr>
            <w:tcW w:w="2175" w:type="dxa"/>
            <w:vAlign w:val="center"/>
          </w:tcPr>
          <w:p w14:paraId="44D695D9" w14:textId="77777777" w:rsidR="001C433A" w:rsidRDefault="006C4373">
            <w:pPr>
              <w:spacing w:before="33"/>
              <w:ind w:left="520"/>
              <w:jc w:val="left"/>
              <w:rPr>
                <w:rFonts w:ascii="Times New Roman" w:eastAsia="仿宋" w:hAnsi="Times New Roman" w:cs="Times New Roman"/>
                <w:kern w:val="0"/>
                <w:szCs w:val="21"/>
              </w:rPr>
            </w:pPr>
            <w:r>
              <w:rPr>
                <w:rFonts w:ascii="Times New Roman" w:eastAsia="仿宋" w:hAnsi="Times New Roman" w:cs="Times New Roman"/>
                <w:kern w:val="0"/>
                <w:szCs w:val="21"/>
              </w:rPr>
              <w:t>150&lt;</w:t>
            </w:r>
            <w:r>
              <w:rPr>
                <w:rFonts w:ascii="Times New Roman" w:eastAsia="仿宋" w:hAnsi="Times New Roman" w:cs="Times New Roman"/>
                <w:kern w:val="0"/>
                <w:szCs w:val="21"/>
              </w:rPr>
              <w:t>宽度</w:t>
            </w:r>
            <w:r>
              <w:rPr>
                <w:rFonts w:ascii="Times New Roman" w:eastAsia="仿宋" w:hAnsi="Times New Roman" w:cs="Times New Roman"/>
                <w:kern w:val="0"/>
                <w:szCs w:val="21"/>
              </w:rPr>
              <w:t>≤300</w:t>
            </w:r>
          </w:p>
        </w:tc>
        <w:tc>
          <w:tcPr>
            <w:tcW w:w="4959" w:type="dxa"/>
            <w:vAlign w:val="center"/>
          </w:tcPr>
          <w:p w14:paraId="6A958541" w14:textId="77777777" w:rsidR="001C433A" w:rsidRDefault="006C4373">
            <w:pPr>
              <w:spacing w:before="33"/>
              <w:ind w:left="297" w:right="290"/>
              <w:jc w:val="center"/>
              <w:rPr>
                <w:rFonts w:ascii="Times New Roman" w:eastAsia="仿宋" w:hAnsi="Times New Roman" w:cs="Times New Roman"/>
                <w:kern w:val="0"/>
                <w:szCs w:val="21"/>
              </w:rPr>
            </w:pPr>
            <w:r>
              <w:rPr>
                <w:rFonts w:ascii="Times New Roman" w:eastAsia="仿宋" w:hAnsi="Times New Roman" w:cs="Times New Roman"/>
                <w:kern w:val="0"/>
                <w:szCs w:val="21"/>
              </w:rPr>
              <w:t>1.2mm</w:t>
            </w:r>
          </w:p>
        </w:tc>
      </w:tr>
      <w:tr w:rsidR="001C433A" w14:paraId="2D13AC93" w14:textId="77777777">
        <w:trPr>
          <w:trHeight w:val="340"/>
        </w:trPr>
        <w:tc>
          <w:tcPr>
            <w:tcW w:w="424" w:type="dxa"/>
            <w:vMerge/>
            <w:tcBorders>
              <w:top w:val="nil"/>
            </w:tcBorders>
            <w:vAlign w:val="center"/>
          </w:tcPr>
          <w:p w14:paraId="4CCB3220" w14:textId="77777777" w:rsidR="001C433A" w:rsidRDefault="001C433A">
            <w:pPr>
              <w:rPr>
                <w:rFonts w:ascii="Times New Roman" w:eastAsia="仿宋" w:hAnsi="Times New Roman" w:cs="Times New Roman"/>
                <w:szCs w:val="21"/>
              </w:rPr>
            </w:pPr>
          </w:p>
        </w:tc>
        <w:tc>
          <w:tcPr>
            <w:tcW w:w="758" w:type="dxa"/>
            <w:vMerge/>
            <w:tcBorders>
              <w:top w:val="nil"/>
            </w:tcBorders>
            <w:vAlign w:val="center"/>
          </w:tcPr>
          <w:p w14:paraId="73E80AF5" w14:textId="77777777" w:rsidR="001C433A" w:rsidRDefault="001C433A">
            <w:pPr>
              <w:rPr>
                <w:rFonts w:ascii="Times New Roman" w:eastAsia="仿宋" w:hAnsi="Times New Roman" w:cs="Times New Roman"/>
                <w:szCs w:val="21"/>
              </w:rPr>
            </w:pPr>
          </w:p>
        </w:tc>
        <w:tc>
          <w:tcPr>
            <w:tcW w:w="2175" w:type="dxa"/>
            <w:vAlign w:val="center"/>
          </w:tcPr>
          <w:p w14:paraId="4914D37C" w14:textId="77777777" w:rsidR="001C433A" w:rsidRDefault="006C4373">
            <w:pPr>
              <w:spacing w:before="34"/>
              <w:ind w:left="520"/>
              <w:jc w:val="left"/>
              <w:rPr>
                <w:rFonts w:ascii="Times New Roman" w:eastAsia="仿宋" w:hAnsi="Times New Roman" w:cs="Times New Roman"/>
                <w:kern w:val="0"/>
                <w:szCs w:val="21"/>
              </w:rPr>
            </w:pPr>
            <w:r>
              <w:rPr>
                <w:rFonts w:ascii="Times New Roman" w:eastAsia="仿宋" w:hAnsi="Times New Roman" w:cs="Times New Roman"/>
                <w:kern w:val="0"/>
                <w:szCs w:val="21"/>
              </w:rPr>
              <w:t>300&lt;</w:t>
            </w:r>
            <w:r>
              <w:rPr>
                <w:rFonts w:ascii="Times New Roman" w:eastAsia="仿宋" w:hAnsi="Times New Roman" w:cs="Times New Roman"/>
                <w:kern w:val="0"/>
                <w:szCs w:val="21"/>
              </w:rPr>
              <w:t>宽度</w:t>
            </w:r>
            <w:r>
              <w:rPr>
                <w:rFonts w:ascii="Times New Roman" w:eastAsia="仿宋" w:hAnsi="Times New Roman" w:cs="Times New Roman"/>
                <w:kern w:val="0"/>
                <w:szCs w:val="21"/>
              </w:rPr>
              <w:t>≤500</w:t>
            </w:r>
          </w:p>
        </w:tc>
        <w:tc>
          <w:tcPr>
            <w:tcW w:w="4959" w:type="dxa"/>
            <w:vAlign w:val="center"/>
          </w:tcPr>
          <w:p w14:paraId="221EA3BA" w14:textId="77777777" w:rsidR="001C433A" w:rsidRDefault="006C4373">
            <w:pPr>
              <w:spacing w:before="34"/>
              <w:ind w:left="297" w:right="290"/>
              <w:jc w:val="center"/>
              <w:rPr>
                <w:rFonts w:ascii="Times New Roman" w:eastAsia="仿宋" w:hAnsi="Times New Roman" w:cs="Times New Roman"/>
                <w:kern w:val="0"/>
                <w:szCs w:val="21"/>
              </w:rPr>
            </w:pPr>
            <w:r>
              <w:rPr>
                <w:rFonts w:ascii="Times New Roman" w:eastAsia="仿宋" w:hAnsi="Times New Roman" w:cs="Times New Roman"/>
                <w:kern w:val="0"/>
                <w:szCs w:val="21"/>
              </w:rPr>
              <w:t>1.5mm</w:t>
            </w:r>
          </w:p>
        </w:tc>
      </w:tr>
      <w:tr w:rsidR="001C433A" w14:paraId="7017CBDD" w14:textId="77777777">
        <w:trPr>
          <w:trHeight w:val="340"/>
        </w:trPr>
        <w:tc>
          <w:tcPr>
            <w:tcW w:w="424" w:type="dxa"/>
            <w:vMerge/>
            <w:tcBorders>
              <w:top w:val="nil"/>
            </w:tcBorders>
            <w:vAlign w:val="center"/>
          </w:tcPr>
          <w:p w14:paraId="6EEECA25" w14:textId="77777777" w:rsidR="001C433A" w:rsidRDefault="001C433A">
            <w:pPr>
              <w:rPr>
                <w:rFonts w:ascii="Times New Roman" w:eastAsia="仿宋" w:hAnsi="Times New Roman" w:cs="Times New Roman"/>
                <w:szCs w:val="21"/>
              </w:rPr>
            </w:pPr>
          </w:p>
        </w:tc>
        <w:tc>
          <w:tcPr>
            <w:tcW w:w="758" w:type="dxa"/>
            <w:vMerge/>
            <w:tcBorders>
              <w:top w:val="nil"/>
            </w:tcBorders>
            <w:vAlign w:val="center"/>
          </w:tcPr>
          <w:p w14:paraId="1B1A5528" w14:textId="77777777" w:rsidR="001C433A" w:rsidRDefault="001C433A">
            <w:pPr>
              <w:rPr>
                <w:rFonts w:ascii="Times New Roman" w:eastAsia="仿宋" w:hAnsi="Times New Roman" w:cs="Times New Roman"/>
                <w:szCs w:val="21"/>
              </w:rPr>
            </w:pPr>
          </w:p>
        </w:tc>
        <w:tc>
          <w:tcPr>
            <w:tcW w:w="2175" w:type="dxa"/>
            <w:vAlign w:val="center"/>
          </w:tcPr>
          <w:p w14:paraId="4966F15E" w14:textId="77777777" w:rsidR="001C433A" w:rsidRDefault="006C4373">
            <w:pPr>
              <w:spacing w:before="34"/>
              <w:ind w:left="520"/>
              <w:jc w:val="left"/>
              <w:rPr>
                <w:rFonts w:ascii="Times New Roman" w:eastAsia="仿宋" w:hAnsi="Times New Roman" w:cs="Times New Roman"/>
                <w:kern w:val="0"/>
                <w:szCs w:val="21"/>
              </w:rPr>
            </w:pPr>
            <w:r>
              <w:rPr>
                <w:rFonts w:ascii="Times New Roman" w:eastAsia="仿宋" w:hAnsi="Times New Roman" w:cs="Times New Roman"/>
                <w:kern w:val="0"/>
                <w:szCs w:val="21"/>
              </w:rPr>
              <w:t>500&lt;</w:t>
            </w:r>
            <w:r>
              <w:rPr>
                <w:rFonts w:ascii="Times New Roman" w:eastAsia="仿宋" w:hAnsi="Times New Roman" w:cs="Times New Roman"/>
                <w:kern w:val="0"/>
                <w:szCs w:val="21"/>
              </w:rPr>
              <w:t>宽度</w:t>
            </w:r>
            <w:r>
              <w:rPr>
                <w:rFonts w:ascii="Times New Roman" w:eastAsia="仿宋" w:hAnsi="Times New Roman" w:cs="Times New Roman"/>
                <w:kern w:val="0"/>
                <w:szCs w:val="21"/>
              </w:rPr>
              <w:t>≤800</w:t>
            </w:r>
          </w:p>
        </w:tc>
        <w:tc>
          <w:tcPr>
            <w:tcW w:w="4959" w:type="dxa"/>
            <w:vAlign w:val="center"/>
          </w:tcPr>
          <w:p w14:paraId="2D5C1518" w14:textId="77777777" w:rsidR="001C433A" w:rsidRDefault="006C4373">
            <w:pPr>
              <w:spacing w:before="34"/>
              <w:ind w:left="297" w:right="290"/>
              <w:jc w:val="center"/>
              <w:rPr>
                <w:rFonts w:ascii="Times New Roman" w:eastAsia="仿宋" w:hAnsi="Times New Roman" w:cs="Times New Roman"/>
                <w:kern w:val="0"/>
                <w:szCs w:val="21"/>
              </w:rPr>
            </w:pPr>
            <w:r>
              <w:rPr>
                <w:rFonts w:ascii="Times New Roman" w:eastAsia="仿宋" w:hAnsi="Times New Roman" w:cs="Times New Roman"/>
                <w:kern w:val="0"/>
                <w:szCs w:val="21"/>
              </w:rPr>
              <w:t>2.0mm</w:t>
            </w:r>
          </w:p>
        </w:tc>
      </w:tr>
      <w:tr w:rsidR="001C433A" w14:paraId="1721277D" w14:textId="77777777">
        <w:trPr>
          <w:trHeight w:val="340"/>
        </w:trPr>
        <w:tc>
          <w:tcPr>
            <w:tcW w:w="424" w:type="dxa"/>
            <w:vMerge/>
            <w:tcBorders>
              <w:top w:val="nil"/>
            </w:tcBorders>
            <w:vAlign w:val="center"/>
          </w:tcPr>
          <w:p w14:paraId="123D501D" w14:textId="77777777" w:rsidR="001C433A" w:rsidRDefault="001C433A">
            <w:pPr>
              <w:rPr>
                <w:rFonts w:ascii="Times New Roman" w:eastAsia="仿宋" w:hAnsi="Times New Roman" w:cs="Times New Roman"/>
                <w:szCs w:val="21"/>
              </w:rPr>
            </w:pPr>
          </w:p>
        </w:tc>
        <w:tc>
          <w:tcPr>
            <w:tcW w:w="758" w:type="dxa"/>
            <w:vMerge/>
            <w:tcBorders>
              <w:top w:val="nil"/>
            </w:tcBorders>
            <w:vAlign w:val="center"/>
          </w:tcPr>
          <w:p w14:paraId="69E7E56E" w14:textId="77777777" w:rsidR="001C433A" w:rsidRDefault="001C433A">
            <w:pPr>
              <w:rPr>
                <w:rFonts w:ascii="Times New Roman" w:eastAsia="仿宋" w:hAnsi="Times New Roman" w:cs="Times New Roman"/>
                <w:szCs w:val="21"/>
              </w:rPr>
            </w:pPr>
          </w:p>
        </w:tc>
        <w:tc>
          <w:tcPr>
            <w:tcW w:w="2175" w:type="dxa"/>
            <w:vAlign w:val="center"/>
          </w:tcPr>
          <w:p w14:paraId="72CFA036" w14:textId="77777777" w:rsidR="001C433A" w:rsidRDefault="006C4373">
            <w:pPr>
              <w:spacing w:before="35"/>
              <w:ind w:left="781"/>
              <w:jc w:val="left"/>
              <w:rPr>
                <w:rFonts w:ascii="Times New Roman" w:eastAsia="仿宋" w:hAnsi="Times New Roman" w:cs="Times New Roman"/>
                <w:kern w:val="0"/>
                <w:szCs w:val="21"/>
              </w:rPr>
            </w:pPr>
            <w:r>
              <w:rPr>
                <w:rFonts w:ascii="Times New Roman" w:eastAsia="仿宋" w:hAnsi="Times New Roman" w:cs="Times New Roman"/>
                <w:kern w:val="0"/>
                <w:szCs w:val="21"/>
              </w:rPr>
              <w:t>800&lt;</w:t>
            </w:r>
            <w:r>
              <w:rPr>
                <w:rFonts w:ascii="Times New Roman" w:eastAsia="仿宋" w:hAnsi="Times New Roman" w:cs="Times New Roman"/>
                <w:kern w:val="0"/>
                <w:szCs w:val="21"/>
              </w:rPr>
              <w:t>宽度</w:t>
            </w:r>
          </w:p>
        </w:tc>
        <w:tc>
          <w:tcPr>
            <w:tcW w:w="4959" w:type="dxa"/>
            <w:vAlign w:val="center"/>
          </w:tcPr>
          <w:p w14:paraId="498DA60A" w14:textId="77777777" w:rsidR="001C433A" w:rsidRDefault="006C4373">
            <w:pPr>
              <w:spacing w:before="35"/>
              <w:ind w:left="297" w:right="290"/>
              <w:jc w:val="center"/>
              <w:rPr>
                <w:rFonts w:ascii="Times New Roman" w:eastAsia="仿宋" w:hAnsi="Times New Roman" w:cs="Times New Roman"/>
                <w:kern w:val="0"/>
                <w:szCs w:val="21"/>
              </w:rPr>
            </w:pPr>
            <w:r>
              <w:rPr>
                <w:rFonts w:ascii="Times New Roman" w:eastAsia="仿宋" w:hAnsi="Times New Roman" w:cs="Times New Roman"/>
                <w:kern w:val="0"/>
                <w:szCs w:val="21"/>
              </w:rPr>
              <w:t>2.2mm</w:t>
            </w:r>
          </w:p>
        </w:tc>
      </w:tr>
      <w:tr w:rsidR="001C433A" w14:paraId="01A8B3B5" w14:textId="77777777">
        <w:trPr>
          <w:trHeight w:val="340"/>
        </w:trPr>
        <w:tc>
          <w:tcPr>
            <w:tcW w:w="424" w:type="dxa"/>
            <w:vMerge/>
            <w:tcBorders>
              <w:top w:val="nil"/>
            </w:tcBorders>
            <w:vAlign w:val="center"/>
          </w:tcPr>
          <w:p w14:paraId="4C7BA564" w14:textId="77777777" w:rsidR="001C433A" w:rsidRDefault="001C433A">
            <w:pPr>
              <w:rPr>
                <w:rFonts w:ascii="Times New Roman" w:eastAsia="仿宋" w:hAnsi="Times New Roman" w:cs="Times New Roman"/>
                <w:szCs w:val="21"/>
              </w:rPr>
            </w:pPr>
          </w:p>
        </w:tc>
        <w:tc>
          <w:tcPr>
            <w:tcW w:w="758" w:type="dxa"/>
            <w:vMerge w:val="restart"/>
            <w:vAlign w:val="center"/>
          </w:tcPr>
          <w:p w14:paraId="156A6DF7" w14:textId="77777777" w:rsidR="001C433A" w:rsidRDefault="001C433A">
            <w:pPr>
              <w:jc w:val="left"/>
              <w:rPr>
                <w:rFonts w:ascii="Times New Roman" w:eastAsia="仿宋" w:hAnsi="Times New Roman" w:cs="Times New Roman"/>
                <w:kern w:val="0"/>
                <w:szCs w:val="21"/>
              </w:rPr>
            </w:pPr>
          </w:p>
          <w:p w14:paraId="3F65443D" w14:textId="77777777" w:rsidR="001C433A" w:rsidRDefault="001C433A">
            <w:pPr>
              <w:jc w:val="left"/>
              <w:rPr>
                <w:rFonts w:ascii="Times New Roman" w:eastAsia="仿宋" w:hAnsi="Times New Roman" w:cs="Times New Roman"/>
                <w:kern w:val="0"/>
                <w:szCs w:val="21"/>
              </w:rPr>
            </w:pPr>
          </w:p>
          <w:p w14:paraId="6006975C" w14:textId="77777777" w:rsidR="001C433A" w:rsidRDefault="001C433A">
            <w:pPr>
              <w:spacing w:before="8"/>
              <w:jc w:val="left"/>
              <w:rPr>
                <w:rFonts w:ascii="Times New Roman" w:eastAsia="仿宋" w:hAnsi="Times New Roman" w:cs="Times New Roman"/>
                <w:kern w:val="0"/>
                <w:szCs w:val="21"/>
              </w:rPr>
            </w:pPr>
          </w:p>
          <w:p w14:paraId="7929F8C4" w14:textId="77777777" w:rsidR="001C433A" w:rsidRDefault="006C4373">
            <w:pPr>
              <w:spacing w:line="242" w:lineRule="auto"/>
              <w:ind w:left="212" w:right="98" w:hanging="106"/>
              <w:jc w:val="left"/>
              <w:rPr>
                <w:rFonts w:ascii="Times New Roman" w:eastAsia="仿宋" w:hAnsi="Times New Roman" w:cs="Times New Roman"/>
                <w:kern w:val="0"/>
                <w:szCs w:val="21"/>
              </w:rPr>
            </w:pPr>
            <w:r>
              <w:rPr>
                <w:rFonts w:ascii="Times New Roman" w:eastAsia="仿宋" w:hAnsi="Times New Roman" w:cs="Times New Roman"/>
                <w:kern w:val="0"/>
                <w:szCs w:val="21"/>
              </w:rPr>
              <w:t>防护层类别</w:t>
            </w:r>
          </w:p>
        </w:tc>
        <w:tc>
          <w:tcPr>
            <w:tcW w:w="2175" w:type="dxa"/>
            <w:vAlign w:val="center"/>
          </w:tcPr>
          <w:p w14:paraId="54E2910E" w14:textId="77777777" w:rsidR="001C433A" w:rsidRDefault="006C4373">
            <w:pPr>
              <w:spacing w:before="35"/>
              <w:ind w:left="107" w:right="-15"/>
              <w:jc w:val="left"/>
              <w:rPr>
                <w:rFonts w:ascii="Times New Roman" w:eastAsia="仿宋" w:hAnsi="Times New Roman" w:cs="Times New Roman"/>
                <w:kern w:val="0"/>
                <w:szCs w:val="21"/>
              </w:rPr>
            </w:pPr>
            <w:r>
              <w:rPr>
                <w:rFonts w:ascii="Times New Roman" w:eastAsia="仿宋" w:hAnsi="Times New Roman" w:cs="Times New Roman"/>
                <w:spacing w:val="-4"/>
                <w:kern w:val="0"/>
                <w:szCs w:val="21"/>
              </w:rPr>
              <w:t>热浸镀锌</w:t>
            </w:r>
            <w:r>
              <w:rPr>
                <w:rFonts w:ascii="Times New Roman" w:eastAsia="仿宋" w:hAnsi="Times New Roman" w:cs="Times New Roman"/>
                <w:kern w:val="0"/>
                <w:szCs w:val="21"/>
              </w:rPr>
              <w:t>（本项目选用）</w:t>
            </w:r>
          </w:p>
        </w:tc>
        <w:tc>
          <w:tcPr>
            <w:tcW w:w="4959" w:type="dxa"/>
            <w:vAlign w:val="center"/>
          </w:tcPr>
          <w:p w14:paraId="79A76295" w14:textId="77777777" w:rsidR="001C433A" w:rsidRDefault="006C4373">
            <w:pPr>
              <w:spacing w:before="35"/>
              <w:ind w:left="297" w:right="290"/>
              <w:jc w:val="center"/>
              <w:rPr>
                <w:rFonts w:ascii="Times New Roman" w:eastAsia="仿宋" w:hAnsi="Times New Roman" w:cs="Times New Roman"/>
                <w:kern w:val="0"/>
                <w:szCs w:val="21"/>
              </w:rPr>
            </w:pPr>
            <w:r>
              <w:rPr>
                <w:rFonts w:ascii="Times New Roman" w:eastAsia="仿宋" w:hAnsi="Times New Roman" w:cs="Times New Roman"/>
                <w:kern w:val="0"/>
                <w:szCs w:val="21"/>
              </w:rPr>
              <w:t>构件镀层厚度</w:t>
            </w:r>
            <w:r>
              <w:rPr>
                <w:rFonts w:ascii="Times New Roman" w:eastAsia="仿宋" w:hAnsi="Times New Roman" w:cs="Times New Roman"/>
                <w:kern w:val="0"/>
                <w:szCs w:val="21"/>
              </w:rPr>
              <w:t>≥65µm(460g/m²)</w:t>
            </w:r>
          </w:p>
        </w:tc>
      </w:tr>
      <w:tr w:rsidR="001C433A" w14:paraId="6605F52D" w14:textId="77777777">
        <w:trPr>
          <w:trHeight w:val="340"/>
        </w:trPr>
        <w:tc>
          <w:tcPr>
            <w:tcW w:w="424" w:type="dxa"/>
            <w:vMerge/>
            <w:tcBorders>
              <w:top w:val="nil"/>
            </w:tcBorders>
            <w:vAlign w:val="center"/>
          </w:tcPr>
          <w:p w14:paraId="032A9301" w14:textId="77777777" w:rsidR="001C433A" w:rsidRDefault="001C433A">
            <w:pPr>
              <w:rPr>
                <w:rFonts w:ascii="Times New Roman" w:eastAsia="仿宋" w:hAnsi="Times New Roman" w:cs="Times New Roman"/>
                <w:szCs w:val="21"/>
              </w:rPr>
            </w:pPr>
          </w:p>
        </w:tc>
        <w:tc>
          <w:tcPr>
            <w:tcW w:w="758" w:type="dxa"/>
            <w:vMerge/>
            <w:tcBorders>
              <w:top w:val="nil"/>
            </w:tcBorders>
            <w:vAlign w:val="center"/>
          </w:tcPr>
          <w:p w14:paraId="10D2AA69" w14:textId="77777777" w:rsidR="001C433A" w:rsidRDefault="001C433A">
            <w:pPr>
              <w:rPr>
                <w:rFonts w:ascii="Times New Roman" w:eastAsia="仿宋" w:hAnsi="Times New Roman" w:cs="Times New Roman"/>
                <w:szCs w:val="21"/>
              </w:rPr>
            </w:pPr>
          </w:p>
        </w:tc>
        <w:tc>
          <w:tcPr>
            <w:tcW w:w="2175" w:type="dxa"/>
            <w:vAlign w:val="center"/>
          </w:tcPr>
          <w:p w14:paraId="56314F0E" w14:textId="77777777" w:rsidR="001C433A" w:rsidRDefault="006C4373">
            <w:pPr>
              <w:spacing w:before="33"/>
              <w:ind w:left="867" w:right="859"/>
              <w:jc w:val="center"/>
              <w:rPr>
                <w:rFonts w:ascii="Times New Roman" w:eastAsia="仿宋" w:hAnsi="Times New Roman" w:cs="Times New Roman"/>
                <w:kern w:val="0"/>
                <w:szCs w:val="21"/>
              </w:rPr>
            </w:pPr>
            <w:r>
              <w:rPr>
                <w:rFonts w:ascii="Times New Roman" w:eastAsia="仿宋" w:hAnsi="Times New Roman" w:cs="Times New Roman"/>
                <w:kern w:val="0"/>
                <w:szCs w:val="21"/>
              </w:rPr>
              <w:t>电镀锌</w:t>
            </w:r>
          </w:p>
        </w:tc>
        <w:tc>
          <w:tcPr>
            <w:tcW w:w="4959" w:type="dxa"/>
            <w:vAlign w:val="center"/>
          </w:tcPr>
          <w:p w14:paraId="341C4494" w14:textId="77777777" w:rsidR="001C433A" w:rsidRDefault="006C4373">
            <w:pPr>
              <w:spacing w:before="33"/>
              <w:ind w:left="297" w:right="288"/>
              <w:jc w:val="center"/>
              <w:rPr>
                <w:rFonts w:ascii="Times New Roman" w:eastAsia="仿宋" w:hAnsi="Times New Roman" w:cs="Times New Roman"/>
                <w:kern w:val="0"/>
                <w:szCs w:val="21"/>
              </w:rPr>
            </w:pPr>
            <w:r>
              <w:rPr>
                <w:rFonts w:ascii="Times New Roman" w:eastAsia="仿宋" w:hAnsi="Times New Roman" w:cs="Times New Roman"/>
                <w:kern w:val="0"/>
                <w:szCs w:val="21"/>
              </w:rPr>
              <w:t>构件镀层厚度</w:t>
            </w:r>
            <w:r>
              <w:rPr>
                <w:rFonts w:ascii="Times New Roman" w:eastAsia="仿宋" w:hAnsi="Times New Roman" w:cs="Times New Roman"/>
                <w:kern w:val="0"/>
                <w:szCs w:val="21"/>
              </w:rPr>
              <w:t>≥12µm(84g/m²)</w:t>
            </w:r>
          </w:p>
        </w:tc>
      </w:tr>
      <w:tr w:rsidR="001C433A" w14:paraId="301D8B3C" w14:textId="77777777">
        <w:trPr>
          <w:trHeight w:val="340"/>
        </w:trPr>
        <w:tc>
          <w:tcPr>
            <w:tcW w:w="424" w:type="dxa"/>
            <w:vMerge/>
            <w:tcBorders>
              <w:top w:val="nil"/>
            </w:tcBorders>
            <w:vAlign w:val="center"/>
          </w:tcPr>
          <w:p w14:paraId="75D14BAA" w14:textId="77777777" w:rsidR="001C433A" w:rsidRDefault="001C433A">
            <w:pPr>
              <w:rPr>
                <w:rFonts w:ascii="Times New Roman" w:eastAsia="仿宋" w:hAnsi="Times New Roman" w:cs="Times New Roman"/>
                <w:szCs w:val="21"/>
              </w:rPr>
            </w:pPr>
          </w:p>
        </w:tc>
        <w:tc>
          <w:tcPr>
            <w:tcW w:w="758" w:type="dxa"/>
            <w:vMerge/>
            <w:tcBorders>
              <w:top w:val="nil"/>
            </w:tcBorders>
            <w:vAlign w:val="center"/>
          </w:tcPr>
          <w:p w14:paraId="3E36386E" w14:textId="77777777" w:rsidR="001C433A" w:rsidRDefault="001C433A">
            <w:pPr>
              <w:rPr>
                <w:rFonts w:ascii="Times New Roman" w:eastAsia="仿宋" w:hAnsi="Times New Roman" w:cs="Times New Roman"/>
                <w:szCs w:val="21"/>
              </w:rPr>
            </w:pPr>
          </w:p>
        </w:tc>
        <w:tc>
          <w:tcPr>
            <w:tcW w:w="2175" w:type="dxa"/>
            <w:vAlign w:val="center"/>
          </w:tcPr>
          <w:p w14:paraId="0732A83A" w14:textId="77777777" w:rsidR="001C433A" w:rsidRDefault="006C4373">
            <w:pPr>
              <w:spacing w:before="33"/>
              <w:ind w:left="258"/>
              <w:jc w:val="left"/>
              <w:rPr>
                <w:rFonts w:ascii="Times New Roman" w:eastAsia="仿宋" w:hAnsi="Times New Roman" w:cs="Times New Roman"/>
                <w:kern w:val="0"/>
                <w:szCs w:val="21"/>
              </w:rPr>
            </w:pPr>
            <w:r>
              <w:rPr>
                <w:rFonts w:ascii="Times New Roman" w:eastAsia="仿宋" w:hAnsi="Times New Roman" w:cs="Times New Roman"/>
                <w:kern w:val="0"/>
                <w:szCs w:val="21"/>
              </w:rPr>
              <w:t>镀锌后喷涂粉末防腐</w:t>
            </w:r>
          </w:p>
        </w:tc>
        <w:tc>
          <w:tcPr>
            <w:tcW w:w="4959" w:type="dxa"/>
            <w:vAlign w:val="center"/>
          </w:tcPr>
          <w:p w14:paraId="33CA40C5" w14:textId="77777777" w:rsidR="001C433A" w:rsidRDefault="006C4373">
            <w:pPr>
              <w:spacing w:before="33"/>
              <w:ind w:left="297" w:right="290"/>
              <w:jc w:val="center"/>
              <w:rPr>
                <w:rFonts w:ascii="Times New Roman" w:eastAsia="仿宋" w:hAnsi="Times New Roman" w:cs="Times New Roman"/>
                <w:kern w:val="0"/>
                <w:szCs w:val="21"/>
              </w:rPr>
            </w:pPr>
            <w:r>
              <w:rPr>
                <w:rFonts w:ascii="Times New Roman" w:eastAsia="仿宋" w:hAnsi="Times New Roman" w:cs="Times New Roman"/>
                <w:kern w:val="0"/>
                <w:szCs w:val="21"/>
              </w:rPr>
              <w:t>环氧及聚酯粉末</w:t>
            </w:r>
            <w:r>
              <w:rPr>
                <w:rFonts w:ascii="Times New Roman" w:eastAsia="仿宋" w:hAnsi="Times New Roman" w:cs="Times New Roman"/>
                <w:kern w:val="0"/>
                <w:szCs w:val="21"/>
              </w:rPr>
              <w:t>≥60</w:t>
            </w:r>
            <w:r>
              <w:rPr>
                <w:rFonts w:ascii="Times New Roman" w:eastAsia="仿宋" w:hAnsi="Times New Roman" w:cs="Times New Roman"/>
                <w:kern w:val="0"/>
                <w:szCs w:val="21"/>
              </w:rPr>
              <w:t>ｕ</w:t>
            </w:r>
            <w:r>
              <w:rPr>
                <w:rFonts w:ascii="Times New Roman" w:eastAsia="仿宋" w:hAnsi="Times New Roman" w:cs="Times New Roman"/>
                <w:kern w:val="0"/>
                <w:szCs w:val="21"/>
              </w:rPr>
              <w:t>m</w:t>
            </w:r>
          </w:p>
        </w:tc>
      </w:tr>
      <w:tr w:rsidR="001C433A" w14:paraId="5B690434" w14:textId="77777777">
        <w:trPr>
          <w:trHeight w:val="340"/>
        </w:trPr>
        <w:tc>
          <w:tcPr>
            <w:tcW w:w="424" w:type="dxa"/>
            <w:vMerge/>
            <w:tcBorders>
              <w:top w:val="nil"/>
            </w:tcBorders>
            <w:vAlign w:val="center"/>
          </w:tcPr>
          <w:p w14:paraId="0837286B" w14:textId="77777777" w:rsidR="001C433A" w:rsidRDefault="001C433A">
            <w:pPr>
              <w:rPr>
                <w:rFonts w:ascii="Times New Roman" w:eastAsia="仿宋" w:hAnsi="Times New Roman" w:cs="Times New Roman"/>
                <w:szCs w:val="21"/>
              </w:rPr>
            </w:pPr>
          </w:p>
        </w:tc>
        <w:tc>
          <w:tcPr>
            <w:tcW w:w="758" w:type="dxa"/>
            <w:vMerge/>
            <w:tcBorders>
              <w:top w:val="nil"/>
            </w:tcBorders>
            <w:vAlign w:val="center"/>
          </w:tcPr>
          <w:p w14:paraId="07117045" w14:textId="77777777" w:rsidR="001C433A" w:rsidRDefault="001C433A">
            <w:pPr>
              <w:rPr>
                <w:rFonts w:ascii="Times New Roman" w:eastAsia="仿宋" w:hAnsi="Times New Roman" w:cs="Times New Roman"/>
                <w:szCs w:val="21"/>
              </w:rPr>
            </w:pPr>
          </w:p>
        </w:tc>
        <w:tc>
          <w:tcPr>
            <w:tcW w:w="2175" w:type="dxa"/>
            <w:vAlign w:val="center"/>
          </w:tcPr>
          <w:p w14:paraId="0C95D9F9" w14:textId="77777777" w:rsidR="001C433A" w:rsidRDefault="006C4373">
            <w:pPr>
              <w:spacing w:before="34"/>
              <w:ind w:left="467"/>
              <w:jc w:val="left"/>
              <w:rPr>
                <w:rFonts w:ascii="Times New Roman" w:eastAsia="仿宋" w:hAnsi="Times New Roman" w:cs="Times New Roman"/>
                <w:kern w:val="0"/>
                <w:szCs w:val="21"/>
              </w:rPr>
            </w:pPr>
            <w:r>
              <w:rPr>
                <w:rFonts w:ascii="Times New Roman" w:eastAsia="仿宋" w:hAnsi="Times New Roman" w:cs="Times New Roman"/>
                <w:kern w:val="0"/>
                <w:szCs w:val="21"/>
              </w:rPr>
              <w:t>镀锌后涂漆防腐</w:t>
            </w:r>
          </w:p>
        </w:tc>
        <w:tc>
          <w:tcPr>
            <w:tcW w:w="4959" w:type="dxa"/>
            <w:vAlign w:val="center"/>
          </w:tcPr>
          <w:p w14:paraId="3B7BDB31" w14:textId="77777777" w:rsidR="001C433A" w:rsidRDefault="006C4373">
            <w:pPr>
              <w:spacing w:before="34"/>
              <w:ind w:left="297" w:right="288"/>
              <w:jc w:val="center"/>
              <w:rPr>
                <w:rFonts w:ascii="Times New Roman" w:eastAsia="仿宋" w:hAnsi="Times New Roman" w:cs="Times New Roman"/>
                <w:kern w:val="0"/>
                <w:szCs w:val="21"/>
              </w:rPr>
            </w:pPr>
            <w:r>
              <w:rPr>
                <w:rFonts w:ascii="Times New Roman" w:eastAsia="仿宋" w:hAnsi="Times New Roman" w:cs="Times New Roman"/>
                <w:kern w:val="0"/>
                <w:szCs w:val="21"/>
              </w:rPr>
              <w:t>涂漆厚度：面漆</w:t>
            </w:r>
            <w:r>
              <w:rPr>
                <w:rFonts w:ascii="Times New Roman" w:eastAsia="仿宋" w:hAnsi="Times New Roman" w:cs="Times New Roman"/>
                <w:kern w:val="0"/>
                <w:szCs w:val="21"/>
              </w:rPr>
              <w:t>≥25</w:t>
            </w:r>
            <w:r>
              <w:rPr>
                <w:rFonts w:ascii="Times New Roman" w:eastAsia="仿宋" w:hAnsi="Times New Roman" w:cs="Times New Roman"/>
                <w:kern w:val="0"/>
                <w:szCs w:val="21"/>
              </w:rPr>
              <w:t>，底漆</w:t>
            </w:r>
            <w:r>
              <w:rPr>
                <w:rFonts w:ascii="Times New Roman" w:eastAsia="仿宋" w:hAnsi="Times New Roman" w:cs="Times New Roman"/>
                <w:kern w:val="0"/>
                <w:szCs w:val="21"/>
              </w:rPr>
              <w:t>≥50</w:t>
            </w:r>
          </w:p>
        </w:tc>
      </w:tr>
      <w:tr w:rsidR="001C433A" w14:paraId="12F9A205" w14:textId="77777777">
        <w:trPr>
          <w:trHeight w:val="545"/>
        </w:trPr>
        <w:tc>
          <w:tcPr>
            <w:tcW w:w="424" w:type="dxa"/>
            <w:vMerge/>
            <w:tcBorders>
              <w:top w:val="nil"/>
            </w:tcBorders>
            <w:vAlign w:val="center"/>
          </w:tcPr>
          <w:p w14:paraId="234AE270" w14:textId="77777777" w:rsidR="001C433A" w:rsidRDefault="001C433A">
            <w:pPr>
              <w:rPr>
                <w:rFonts w:ascii="Times New Roman" w:eastAsia="仿宋" w:hAnsi="Times New Roman" w:cs="Times New Roman"/>
                <w:szCs w:val="21"/>
              </w:rPr>
            </w:pPr>
          </w:p>
        </w:tc>
        <w:tc>
          <w:tcPr>
            <w:tcW w:w="758" w:type="dxa"/>
            <w:vMerge/>
            <w:tcBorders>
              <w:top w:val="nil"/>
            </w:tcBorders>
            <w:vAlign w:val="center"/>
          </w:tcPr>
          <w:p w14:paraId="0FC3C4B3" w14:textId="77777777" w:rsidR="001C433A" w:rsidRDefault="001C433A">
            <w:pPr>
              <w:rPr>
                <w:rFonts w:ascii="Times New Roman" w:eastAsia="仿宋" w:hAnsi="Times New Roman" w:cs="Times New Roman"/>
                <w:szCs w:val="21"/>
              </w:rPr>
            </w:pPr>
          </w:p>
        </w:tc>
        <w:tc>
          <w:tcPr>
            <w:tcW w:w="2175" w:type="dxa"/>
            <w:vAlign w:val="center"/>
          </w:tcPr>
          <w:p w14:paraId="4C21B314" w14:textId="77777777" w:rsidR="001C433A" w:rsidRDefault="006C4373">
            <w:pPr>
              <w:ind w:left="153"/>
              <w:jc w:val="left"/>
              <w:rPr>
                <w:rFonts w:ascii="Times New Roman" w:eastAsia="仿宋" w:hAnsi="Times New Roman" w:cs="Times New Roman"/>
                <w:kern w:val="0"/>
                <w:szCs w:val="21"/>
              </w:rPr>
            </w:pPr>
            <w:r>
              <w:rPr>
                <w:rFonts w:ascii="Times New Roman" w:eastAsia="仿宋" w:hAnsi="Times New Roman" w:cs="Times New Roman"/>
                <w:w w:val="95"/>
                <w:kern w:val="0"/>
                <w:szCs w:val="21"/>
              </w:rPr>
              <w:t>防腐处理后表面涂刷耐</w:t>
            </w:r>
          </w:p>
          <w:p w14:paraId="5F5029CA" w14:textId="77777777" w:rsidR="001C433A" w:rsidRDefault="006C4373">
            <w:pPr>
              <w:spacing w:before="3" w:line="253" w:lineRule="exact"/>
              <w:ind w:left="153"/>
              <w:jc w:val="left"/>
              <w:rPr>
                <w:rFonts w:ascii="Times New Roman" w:eastAsia="仿宋" w:hAnsi="Times New Roman" w:cs="Times New Roman"/>
                <w:kern w:val="0"/>
                <w:szCs w:val="21"/>
              </w:rPr>
            </w:pPr>
            <w:r>
              <w:rPr>
                <w:rFonts w:ascii="Times New Roman" w:eastAsia="仿宋" w:hAnsi="Times New Roman" w:cs="Times New Roman"/>
                <w:w w:val="95"/>
                <w:kern w:val="0"/>
                <w:szCs w:val="21"/>
              </w:rPr>
              <w:t>火材料（本项目选用）</w:t>
            </w:r>
          </w:p>
        </w:tc>
        <w:tc>
          <w:tcPr>
            <w:tcW w:w="4959" w:type="dxa"/>
            <w:vAlign w:val="center"/>
          </w:tcPr>
          <w:p w14:paraId="2C25D507" w14:textId="77777777" w:rsidR="001C433A" w:rsidRDefault="006C4373">
            <w:pPr>
              <w:spacing w:before="135"/>
              <w:ind w:left="297" w:right="285"/>
              <w:jc w:val="center"/>
              <w:rPr>
                <w:rFonts w:ascii="Times New Roman" w:eastAsia="仿宋" w:hAnsi="Times New Roman" w:cs="Times New Roman"/>
                <w:kern w:val="0"/>
                <w:szCs w:val="21"/>
              </w:rPr>
            </w:pPr>
            <w:r>
              <w:rPr>
                <w:rFonts w:ascii="Times New Roman" w:eastAsia="仿宋" w:hAnsi="Times New Roman" w:cs="Times New Roman"/>
                <w:kern w:val="0"/>
                <w:szCs w:val="21"/>
              </w:rPr>
              <w:t>表面涂刷耐火涂层</w:t>
            </w:r>
            <w:r>
              <w:rPr>
                <w:rFonts w:ascii="Times New Roman" w:eastAsia="仿宋" w:hAnsi="Times New Roman" w:cs="Times New Roman"/>
                <w:kern w:val="0"/>
                <w:szCs w:val="21"/>
              </w:rPr>
              <w:t xml:space="preserve"> 1</w:t>
            </w:r>
            <w:r>
              <w:rPr>
                <w:rFonts w:ascii="Times New Roman" w:eastAsia="仿宋" w:hAnsi="Times New Roman" w:cs="Times New Roman"/>
                <w:kern w:val="0"/>
                <w:szCs w:val="21"/>
              </w:rPr>
              <w:t>～</w:t>
            </w:r>
            <w:r>
              <w:rPr>
                <w:rFonts w:ascii="Times New Roman" w:eastAsia="仿宋" w:hAnsi="Times New Roman" w:cs="Times New Roman"/>
                <w:kern w:val="0"/>
                <w:szCs w:val="21"/>
              </w:rPr>
              <w:t>5mm</w:t>
            </w:r>
          </w:p>
        </w:tc>
      </w:tr>
      <w:tr w:rsidR="001C433A" w14:paraId="29E10282" w14:textId="77777777">
        <w:trPr>
          <w:trHeight w:val="340"/>
        </w:trPr>
        <w:tc>
          <w:tcPr>
            <w:tcW w:w="424" w:type="dxa"/>
            <w:vMerge/>
            <w:tcBorders>
              <w:top w:val="nil"/>
            </w:tcBorders>
            <w:vAlign w:val="center"/>
          </w:tcPr>
          <w:p w14:paraId="28F064AB" w14:textId="77777777" w:rsidR="001C433A" w:rsidRDefault="001C433A">
            <w:pPr>
              <w:rPr>
                <w:rFonts w:ascii="Times New Roman" w:eastAsia="仿宋" w:hAnsi="Times New Roman" w:cs="Times New Roman"/>
                <w:szCs w:val="21"/>
              </w:rPr>
            </w:pPr>
          </w:p>
        </w:tc>
        <w:tc>
          <w:tcPr>
            <w:tcW w:w="2933" w:type="dxa"/>
            <w:gridSpan w:val="2"/>
            <w:vAlign w:val="center"/>
          </w:tcPr>
          <w:p w14:paraId="4E890A7E" w14:textId="77777777" w:rsidR="001C433A" w:rsidRDefault="006C4373">
            <w:pPr>
              <w:spacing w:before="33"/>
              <w:ind w:left="786"/>
              <w:jc w:val="left"/>
              <w:rPr>
                <w:rFonts w:ascii="Times New Roman" w:eastAsia="仿宋" w:hAnsi="Times New Roman" w:cs="Times New Roman"/>
                <w:kern w:val="0"/>
                <w:szCs w:val="21"/>
              </w:rPr>
            </w:pPr>
            <w:r>
              <w:rPr>
                <w:rFonts w:ascii="Times New Roman" w:eastAsia="仿宋" w:hAnsi="Times New Roman" w:cs="Times New Roman"/>
                <w:kern w:val="0"/>
                <w:szCs w:val="21"/>
              </w:rPr>
              <w:t>耐火桥架耐火极限</w:t>
            </w:r>
          </w:p>
        </w:tc>
        <w:tc>
          <w:tcPr>
            <w:tcW w:w="4959" w:type="dxa"/>
            <w:vAlign w:val="center"/>
          </w:tcPr>
          <w:p w14:paraId="252199EE" w14:textId="77777777" w:rsidR="001C433A" w:rsidRDefault="006C4373">
            <w:pPr>
              <w:spacing w:before="33"/>
              <w:ind w:left="297" w:right="289"/>
              <w:jc w:val="center"/>
              <w:rPr>
                <w:rFonts w:ascii="Times New Roman" w:eastAsia="仿宋" w:hAnsi="Times New Roman" w:cs="Times New Roman"/>
                <w:kern w:val="0"/>
                <w:szCs w:val="21"/>
              </w:rPr>
            </w:pPr>
            <w:r>
              <w:rPr>
                <w:rFonts w:ascii="Times New Roman" w:eastAsia="仿宋" w:hAnsi="Times New Roman" w:cs="Times New Roman"/>
                <w:kern w:val="0"/>
                <w:szCs w:val="21"/>
              </w:rPr>
              <w:t>按三级标注</w:t>
            </w:r>
          </w:p>
        </w:tc>
      </w:tr>
      <w:tr w:rsidR="001C433A" w14:paraId="2EDA2E85" w14:textId="77777777">
        <w:trPr>
          <w:trHeight w:val="340"/>
        </w:trPr>
        <w:tc>
          <w:tcPr>
            <w:tcW w:w="424" w:type="dxa"/>
            <w:vMerge/>
            <w:tcBorders>
              <w:top w:val="nil"/>
            </w:tcBorders>
            <w:vAlign w:val="center"/>
          </w:tcPr>
          <w:p w14:paraId="7DF957A2" w14:textId="77777777" w:rsidR="001C433A" w:rsidRDefault="001C433A">
            <w:pPr>
              <w:rPr>
                <w:rFonts w:ascii="Times New Roman" w:eastAsia="仿宋" w:hAnsi="Times New Roman" w:cs="Times New Roman"/>
                <w:szCs w:val="21"/>
              </w:rPr>
            </w:pPr>
          </w:p>
        </w:tc>
        <w:tc>
          <w:tcPr>
            <w:tcW w:w="2933" w:type="dxa"/>
            <w:gridSpan w:val="2"/>
            <w:vAlign w:val="center"/>
          </w:tcPr>
          <w:p w14:paraId="218EB2CC" w14:textId="77777777" w:rsidR="001C433A" w:rsidRDefault="006C4373">
            <w:pPr>
              <w:spacing w:before="34"/>
              <w:ind w:left="786"/>
              <w:jc w:val="left"/>
              <w:rPr>
                <w:rFonts w:ascii="Times New Roman" w:eastAsia="仿宋" w:hAnsi="Times New Roman" w:cs="Times New Roman"/>
                <w:kern w:val="0"/>
                <w:szCs w:val="21"/>
              </w:rPr>
            </w:pPr>
            <w:r>
              <w:rPr>
                <w:rFonts w:ascii="Times New Roman" w:eastAsia="仿宋" w:hAnsi="Times New Roman" w:cs="Times New Roman"/>
                <w:kern w:val="0"/>
                <w:szCs w:val="21"/>
              </w:rPr>
              <w:t>桥架长度系列</w:t>
            </w:r>
            <w:r>
              <w:rPr>
                <w:rFonts w:ascii="Times New Roman" w:eastAsia="仿宋" w:hAnsi="Times New Roman" w:cs="Times New Roman"/>
                <w:kern w:val="0"/>
                <w:szCs w:val="21"/>
              </w:rPr>
              <w:t>(mm)</w:t>
            </w:r>
          </w:p>
        </w:tc>
        <w:tc>
          <w:tcPr>
            <w:tcW w:w="4959" w:type="dxa"/>
            <w:vAlign w:val="center"/>
          </w:tcPr>
          <w:p w14:paraId="29A29474" w14:textId="77777777" w:rsidR="001C433A" w:rsidRDefault="006C4373">
            <w:pPr>
              <w:spacing w:before="34"/>
              <w:ind w:left="297" w:right="288"/>
              <w:jc w:val="center"/>
              <w:rPr>
                <w:rFonts w:ascii="Times New Roman" w:eastAsia="仿宋" w:hAnsi="Times New Roman" w:cs="Times New Roman"/>
                <w:kern w:val="0"/>
                <w:szCs w:val="21"/>
              </w:rPr>
            </w:pPr>
            <w:r>
              <w:rPr>
                <w:rFonts w:ascii="Times New Roman" w:eastAsia="仿宋" w:hAnsi="Times New Roman" w:cs="Times New Roman"/>
                <w:kern w:val="0"/>
                <w:szCs w:val="21"/>
              </w:rPr>
              <w:t>2000;3000;4000;6000</w:t>
            </w:r>
          </w:p>
        </w:tc>
      </w:tr>
      <w:tr w:rsidR="001C433A" w14:paraId="3E0B460D" w14:textId="77777777">
        <w:trPr>
          <w:trHeight w:val="340"/>
        </w:trPr>
        <w:tc>
          <w:tcPr>
            <w:tcW w:w="424" w:type="dxa"/>
            <w:vMerge/>
            <w:tcBorders>
              <w:top w:val="nil"/>
            </w:tcBorders>
            <w:vAlign w:val="center"/>
          </w:tcPr>
          <w:p w14:paraId="34650C7C" w14:textId="77777777" w:rsidR="001C433A" w:rsidRDefault="001C433A">
            <w:pPr>
              <w:rPr>
                <w:rFonts w:ascii="Times New Roman" w:eastAsia="仿宋" w:hAnsi="Times New Roman" w:cs="Times New Roman"/>
                <w:szCs w:val="21"/>
              </w:rPr>
            </w:pPr>
          </w:p>
        </w:tc>
        <w:tc>
          <w:tcPr>
            <w:tcW w:w="2933" w:type="dxa"/>
            <w:gridSpan w:val="2"/>
            <w:vAlign w:val="center"/>
          </w:tcPr>
          <w:p w14:paraId="406C18A0" w14:textId="77777777" w:rsidR="001C433A" w:rsidRDefault="006C4373">
            <w:pPr>
              <w:spacing w:before="32"/>
              <w:ind w:left="208"/>
              <w:jc w:val="left"/>
              <w:rPr>
                <w:rFonts w:ascii="Times New Roman" w:eastAsia="仿宋" w:hAnsi="Times New Roman" w:cs="Times New Roman"/>
                <w:kern w:val="0"/>
                <w:szCs w:val="21"/>
              </w:rPr>
            </w:pPr>
            <w:r>
              <w:rPr>
                <w:rFonts w:ascii="Times New Roman" w:eastAsia="仿宋" w:hAnsi="Times New Roman" w:cs="Times New Roman"/>
                <w:kern w:val="0"/>
                <w:szCs w:val="21"/>
              </w:rPr>
              <w:t>荷载等级</w:t>
            </w:r>
            <w:r>
              <w:rPr>
                <w:rFonts w:ascii="Times New Roman" w:eastAsia="仿宋" w:hAnsi="Times New Roman" w:cs="Times New Roman"/>
                <w:kern w:val="0"/>
                <w:szCs w:val="21"/>
              </w:rPr>
              <w:t>/</w:t>
            </w:r>
            <w:r>
              <w:rPr>
                <w:rFonts w:ascii="Times New Roman" w:eastAsia="仿宋" w:hAnsi="Times New Roman" w:cs="Times New Roman"/>
                <w:kern w:val="0"/>
                <w:szCs w:val="21"/>
              </w:rPr>
              <w:t>额定均布荷载</w:t>
            </w:r>
            <w:r>
              <w:rPr>
                <w:rFonts w:ascii="Times New Roman" w:eastAsia="仿宋" w:hAnsi="Times New Roman" w:cs="Times New Roman"/>
                <w:kern w:val="0"/>
                <w:szCs w:val="21"/>
              </w:rPr>
              <w:t>(kN/m)</w:t>
            </w:r>
          </w:p>
        </w:tc>
        <w:tc>
          <w:tcPr>
            <w:tcW w:w="4959" w:type="dxa"/>
            <w:vAlign w:val="center"/>
          </w:tcPr>
          <w:p w14:paraId="3CF30759" w14:textId="77777777" w:rsidR="001C433A" w:rsidRDefault="006C4373">
            <w:pPr>
              <w:spacing w:before="32"/>
              <w:ind w:left="297" w:right="290"/>
              <w:jc w:val="center"/>
              <w:rPr>
                <w:rFonts w:ascii="Times New Roman" w:eastAsia="仿宋" w:hAnsi="Times New Roman" w:cs="Times New Roman"/>
                <w:kern w:val="0"/>
                <w:szCs w:val="21"/>
              </w:rPr>
            </w:pPr>
            <w:r>
              <w:rPr>
                <w:rFonts w:ascii="Times New Roman" w:eastAsia="仿宋" w:hAnsi="Times New Roman" w:cs="Times New Roman"/>
                <w:kern w:val="0"/>
                <w:szCs w:val="21"/>
              </w:rPr>
              <w:t>A/0.5;B/1.5;C/2.0;D/2.5</w:t>
            </w:r>
          </w:p>
        </w:tc>
      </w:tr>
      <w:tr w:rsidR="001C433A" w14:paraId="48FB8519" w14:textId="77777777">
        <w:trPr>
          <w:trHeight w:val="340"/>
        </w:trPr>
        <w:tc>
          <w:tcPr>
            <w:tcW w:w="424" w:type="dxa"/>
            <w:vMerge w:val="restart"/>
            <w:vAlign w:val="center"/>
          </w:tcPr>
          <w:p w14:paraId="0561624A" w14:textId="77777777" w:rsidR="001C433A" w:rsidRDefault="001C433A">
            <w:pPr>
              <w:jc w:val="left"/>
              <w:rPr>
                <w:rFonts w:ascii="Times New Roman" w:eastAsia="仿宋" w:hAnsi="Times New Roman" w:cs="Times New Roman"/>
                <w:kern w:val="0"/>
                <w:szCs w:val="21"/>
              </w:rPr>
            </w:pPr>
          </w:p>
          <w:p w14:paraId="19A32F30" w14:textId="77777777" w:rsidR="001C433A" w:rsidRDefault="001C433A">
            <w:pPr>
              <w:jc w:val="left"/>
              <w:rPr>
                <w:rFonts w:ascii="Times New Roman" w:eastAsia="仿宋" w:hAnsi="Times New Roman" w:cs="Times New Roman"/>
                <w:kern w:val="0"/>
                <w:szCs w:val="21"/>
              </w:rPr>
            </w:pPr>
          </w:p>
          <w:p w14:paraId="1716CB57" w14:textId="77777777" w:rsidR="001C433A" w:rsidRDefault="006C4373">
            <w:pPr>
              <w:spacing w:before="161" w:line="242" w:lineRule="auto"/>
              <w:ind w:left="108" w:right="96"/>
              <w:rPr>
                <w:rFonts w:ascii="Times New Roman" w:eastAsia="仿宋" w:hAnsi="Times New Roman" w:cs="Times New Roman"/>
                <w:kern w:val="0"/>
                <w:szCs w:val="21"/>
              </w:rPr>
            </w:pPr>
            <w:r>
              <w:rPr>
                <w:rFonts w:ascii="Times New Roman" w:eastAsia="仿宋" w:hAnsi="Times New Roman" w:cs="Times New Roman"/>
                <w:kern w:val="0"/>
                <w:szCs w:val="21"/>
              </w:rPr>
              <w:t>检测检验项目</w:t>
            </w:r>
          </w:p>
        </w:tc>
        <w:tc>
          <w:tcPr>
            <w:tcW w:w="2933" w:type="dxa"/>
            <w:gridSpan w:val="2"/>
            <w:vAlign w:val="center"/>
          </w:tcPr>
          <w:p w14:paraId="39EDF1FA" w14:textId="77777777" w:rsidR="001C433A" w:rsidRDefault="006C4373">
            <w:pPr>
              <w:spacing w:before="32"/>
              <w:ind w:left="995"/>
              <w:jc w:val="left"/>
              <w:rPr>
                <w:rFonts w:ascii="Times New Roman" w:eastAsia="仿宋" w:hAnsi="Times New Roman" w:cs="Times New Roman"/>
                <w:kern w:val="0"/>
                <w:szCs w:val="21"/>
              </w:rPr>
            </w:pPr>
            <w:r>
              <w:rPr>
                <w:rFonts w:ascii="Times New Roman" w:eastAsia="仿宋" w:hAnsi="Times New Roman" w:cs="Times New Roman"/>
                <w:kern w:val="0"/>
                <w:szCs w:val="21"/>
              </w:rPr>
              <w:t>板材厚度</w:t>
            </w:r>
            <w:r>
              <w:rPr>
                <w:rFonts w:ascii="Times New Roman" w:eastAsia="仿宋" w:hAnsi="Times New Roman" w:cs="Times New Roman"/>
                <w:kern w:val="0"/>
                <w:szCs w:val="21"/>
              </w:rPr>
              <w:t>(mm)</w:t>
            </w:r>
          </w:p>
        </w:tc>
        <w:tc>
          <w:tcPr>
            <w:tcW w:w="4959" w:type="dxa"/>
            <w:vAlign w:val="center"/>
          </w:tcPr>
          <w:p w14:paraId="05E2E993" w14:textId="77777777" w:rsidR="001C433A" w:rsidRDefault="006C4373">
            <w:pPr>
              <w:spacing w:before="32"/>
              <w:ind w:left="297" w:right="287"/>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JBT 10216-2013/4.3.4 </w:t>
            </w:r>
            <w:r>
              <w:rPr>
                <w:rFonts w:ascii="Times New Roman" w:eastAsia="仿宋" w:hAnsi="Times New Roman" w:cs="Times New Roman"/>
                <w:kern w:val="0"/>
                <w:szCs w:val="21"/>
              </w:rPr>
              <w:t>条要求</w:t>
            </w:r>
          </w:p>
        </w:tc>
      </w:tr>
      <w:tr w:rsidR="001C433A" w14:paraId="6D427E27" w14:textId="77777777">
        <w:trPr>
          <w:trHeight w:val="340"/>
        </w:trPr>
        <w:tc>
          <w:tcPr>
            <w:tcW w:w="424" w:type="dxa"/>
            <w:vMerge/>
            <w:tcBorders>
              <w:top w:val="nil"/>
            </w:tcBorders>
            <w:vAlign w:val="center"/>
          </w:tcPr>
          <w:p w14:paraId="05167C4E" w14:textId="77777777" w:rsidR="001C433A" w:rsidRDefault="001C433A">
            <w:pPr>
              <w:rPr>
                <w:rFonts w:ascii="Times New Roman" w:eastAsia="仿宋" w:hAnsi="Times New Roman" w:cs="Times New Roman"/>
                <w:szCs w:val="21"/>
              </w:rPr>
            </w:pPr>
          </w:p>
        </w:tc>
        <w:tc>
          <w:tcPr>
            <w:tcW w:w="2933" w:type="dxa"/>
            <w:gridSpan w:val="2"/>
            <w:vAlign w:val="center"/>
          </w:tcPr>
          <w:p w14:paraId="1BDF1724" w14:textId="77777777" w:rsidR="001C433A" w:rsidRDefault="006C4373">
            <w:pPr>
              <w:spacing w:before="33"/>
              <w:ind w:left="680"/>
              <w:jc w:val="left"/>
              <w:rPr>
                <w:rFonts w:ascii="Times New Roman" w:eastAsia="仿宋" w:hAnsi="Times New Roman" w:cs="Times New Roman"/>
                <w:kern w:val="0"/>
                <w:szCs w:val="21"/>
              </w:rPr>
            </w:pPr>
            <w:r>
              <w:rPr>
                <w:rFonts w:ascii="Times New Roman" w:eastAsia="仿宋" w:hAnsi="Times New Roman" w:cs="Times New Roman"/>
                <w:kern w:val="0"/>
                <w:szCs w:val="21"/>
              </w:rPr>
              <w:t>相对挠度</w:t>
            </w:r>
            <w:r>
              <w:rPr>
                <w:rFonts w:ascii="Times New Roman" w:eastAsia="仿宋" w:hAnsi="Times New Roman" w:cs="Times New Roman"/>
                <w:kern w:val="0"/>
                <w:szCs w:val="21"/>
              </w:rPr>
              <w:t>(</w:t>
            </w:r>
            <w:r>
              <w:rPr>
                <w:rFonts w:ascii="Times New Roman" w:eastAsia="仿宋" w:hAnsi="Times New Roman" w:cs="Times New Roman"/>
                <w:kern w:val="0"/>
                <w:szCs w:val="21"/>
              </w:rPr>
              <w:t>荷载等级</w:t>
            </w:r>
            <w:r>
              <w:rPr>
                <w:rFonts w:ascii="Times New Roman" w:eastAsia="仿宋" w:hAnsi="Times New Roman" w:cs="Times New Roman"/>
                <w:kern w:val="0"/>
                <w:szCs w:val="21"/>
              </w:rPr>
              <w:t>)</w:t>
            </w:r>
          </w:p>
        </w:tc>
        <w:tc>
          <w:tcPr>
            <w:tcW w:w="4959" w:type="dxa"/>
            <w:vAlign w:val="center"/>
          </w:tcPr>
          <w:p w14:paraId="47066A2C" w14:textId="77777777" w:rsidR="001C433A" w:rsidRDefault="006C4373">
            <w:pPr>
              <w:spacing w:before="33"/>
              <w:ind w:left="297" w:right="289"/>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JBT 10216-2013/4.3.15 </w:t>
            </w:r>
            <w:r>
              <w:rPr>
                <w:rFonts w:ascii="Times New Roman" w:eastAsia="仿宋" w:hAnsi="Times New Roman" w:cs="Times New Roman"/>
                <w:kern w:val="0"/>
                <w:szCs w:val="21"/>
              </w:rPr>
              <w:t>条要求</w:t>
            </w:r>
          </w:p>
        </w:tc>
      </w:tr>
      <w:tr w:rsidR="001C433A" w14:paraId="5CC9B71A" w14:textId="77777777">
        <w:trPr>
          <w:trHeight w:val="340"/>
        </w:trPr>
        <w:tc>
          <w:tcPr>
            <w:tcW w:w="424" w:type="dxa"/>
            <w:vMerge/>
            <w:tcBorders>
              <w:top w:val="nil"/>
            </w:tcBorders>
            <w:vAlign w:val="center"/>
          </w:tcPr>
          <w:p w14:paraId="18BB436B" w14:textId="77777777" w:rsidR="001C433A" w:rsidRDefault="001C433A">
            <w:pPr>
              <w:rPr>
                <w:rFonts w:ascii="Times New Roman" w:eastAsia="仿宋" w:hAnsi="Times New Roman" w:cs="Times New Roman"/>
                <w:szCs w:val="21"/>
              </w:rPr>
            </w:pPr>
          </w:p>
        </w:tc>
        <w:tc>
          <w:tcPr>
            <w:tcW w:w="2933" w:type="dxa"/>
            <w:gridSpan w:val="2"/>
            <w:vAlign w:val="center"/>
          </w:tcPr>
          <w:p w14:paraId="4FE1A58E" w14:textId="77777777" w:rsidR="001C433A" w:rsidRDefault="006C4373">
            <w:pPr>
              <w:spacing w:before="33"/>
              <w:ind w:left="680"/>
              <w:jc w:val="left"/>
              <w:rPr>
                <w:rFonts w:ascii="Times New Roman" w:eastAsia="仿宋" w:hAnsi="Times New Roman" w:cs="Times New Roman"/>
                <w:kern w:val="0"/>
                <w:szCs w:val="21"/>
              </w:rPr>
            </w:pPr>
            <w:r>
              <w:rPr>
                <w:rFonts w:ascii="Times New Roman" w:eastAsia="仿宋" w:hAnsi="Times New Roman" w:cs="Times New Roman"/>
                <w:kern w:val="0"/>
                <w:szCs w:val="21"/>
              </w:rPr>
              <w:t>表面防护层技术要求</w:t>
            </w:r>
          </w:p>
        </w:tc>
        <w:tc>
          <w:tcPr>
            <w:tcW w:w="4959" w:type="dxa"/>
            <w:vAlign w:val="center"/>
          </w:tcPr>
          <w:p w14:paraId="2DA7D7B5" w14:textId="77777777" w:rsidR="001C433A" w:rsidRDefault="006C4373">
            <w:pPr>
              <w:spacing w:before="33"/>
              <w:ind w:left="297" w:right="289"/>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JBT 10216-2013/4.3.11 </w:t>
            </w:r>
            <w:r>
              <w:rPr>
                <w:rFonts w:ascii="Times New Roman" w:eastAsia="仿宋" w:hAnsi="Times New Roman" w:cs="Times New Roman"/>
                <w:kern w:val="0"/>
                <w:szCs w:val="21"/>
              </w:rPr>
              <w:t>条要求</w:t>
            </w:r>
          </w:p>
        </w:tc>
      </w:tr>
      <w:tr w:rsidR="001C433A" w14:paraId="0AC94586" w14:textId="77777777">
        <w:trPr>
          <w:trHeight w:val="340"/>
        </w:trPr>
        <w:tc>
          <w:tcPr>
            <w:tcW w:w="424" w:type="dxa"/>
            <w:vMerge/>
            <w:tcBorders>
              <w:top w:val="nil"/>
            </w:tcBorders>
            <w:vAlign w:val="center"/>
          </w:tcPr>
          <w:p w14:paraId="71730CDF" w14:textId="77777777" w:rsidR="001C433A" w:rsidRDefault="001C433A">
            <w:pPr>
              <w:rPr>
                <w:rFonts w:ascii="Times New Roman" w:eastAsia="仿宋" w:hAnsi="Times New Roman" w:cs="Times New Roman"/>
                <w:szCs w:val="21"/>
              </w:rPr>
            </w:pPr>
          </w:p>
        </w:tc>
        <w:tc>
          <w:tcPr>
            <w:tcW w:w="2933" w:type="dxa"/>
            <w:gridSpan w:val="2"/>
            <w:vAlign w:val="center"/>
          </w:tcPr>
          <w:p w14:paraId="390E3366" w14:textId="77777777" w:rsidR="001C433A" w:rsidRDefault="006C4373">
            <w:pPr>
              <w:spacing w:before="33"/>
              <w:ind w:left="995"/>
              <w:jc w:val="left"/>
              <w:rPr>
                <w:rFonts w:ascii="Times New Roman" w:eastAsia="仿宋" w:hAnsi="Times New Roman" w:cs="Times New Roman"/>
                <w:kern w:val="0"/>
                <w:szCs w:val="21"/>
              </w:rPr>
            </w:pPr>
            <w:r>
              <w:rPr>
                <w:rFonts w:ascii="Times New Roman" w:eastAsia="仿宋" w:hAnsi="Times New Roman" w:cs="Times New Roman"/>
                <w:kern w:val="0"/>
                <w:szCs w:val="21"/>
              </w:rPr>
              <w:t>表面钝化处理</w:t>
            </w:r>
          </w:p>
        </w:tc>
        <w:tc>
          <w:tcPr>
            <w:tcW w:w="4959" w:type="dxa"/>
            <w:vAlign w:val="center"/>
          </w:tcPr>
          <w:p w14:paraId="0BDAE269" w14:textId="77777777" w:rsidR="001C433A" w:rsidRDefault="006C4373">
            <w:pPr>
              <w:spacing w:before="33"/>
              <w:ind w:left="297" w:right="289"/>
              <w:jc w:val="center"/>
              <w:rPr>
                <w:rFonts w:ascii="Times New Roman" w:eastAsia="仿宋" w:hAnsi="Times New Roman" w:cs="Times New Roman"/>
                <w:kern w:val="0"/>
                <w:szCs w:val="21"/>
              </w:rPr>
            </w:pPr>
            <w:r>
              <w:rPr>
                <w:rFonts w:ascii="Times New Roman" w:eastAsia="仿宋" w:hAnsi="Times New Roman" w:cs="Times New Roman"/>
                <w:kern w:val="0"/>
                <w:szCs w:val="21"/>
              </w:rPr>
              <w:t>应有良好的钝化膜</w:t>
            </w:r>
          </w:p>
        </w:tc>
      </w:tr>
      <w:tr w:rsidR="001C433A" w14:paraId="7A414FA9" w14:textId="77777777">
        <w:trPr>
          <w:trHeight w:val="340"/>
        </w:trPr>
        <w:tc>
          <w:tcPr>
            <w:tcW w:w="424" w:type="dxa"/>
            <w:vMerge/>
            <w:tcBorders>
              <w:top w:val="nil"/>
            </w:tcBorders>
            <w:vAlign w:val="center"/>
          </w:tcPr>
          <w:p w14:paraId="5497CDF4" w14:textId="77777777" w:rsidR="001C433A" w:rsidRDefault="001C433A">
            <w:pPr>
              <w:rPr>
                <w:rFonts w:ascii="Times New Roman" w:eastAsia="仿宋" w:hAnsi="Times New Roman" w:cs="Times New Roman"/>
                <w:szCs w:val="21"/>
              </w:rPr>
            </w:pPr>
          </w:p>
        </w:tc>
        <w:tc>
          <w:tcPr>
            <w:tcW w:w="2933" w:type="dxa"/>
            <w:gridSpan w:val="2"/>
            <w:vAlign w:val="center"/>
          </w:tcPr>
          <w:p w14:paraId="4CC192C5" w14:textId="77777777" w:rsidR="001C433A" w:rsidRDefault="006C4373">
            <w:pPr>
              <w:spacing w:before="34"/>
              <w:ind w:left="680"/>
              <w:jc w:val="left"/>
              <w:rPr>
                <w:rFonts w:ascii="Times New Roman" w:eastAsia="仿宋" w:hAnsi="Times New Roman" w:cs="Times New Roman"/>
                <w:kern w:val="0"/>
                <w:szCs w:val="21"/>
              </w:rPr>
            </w:pPr>
            <w:r>
              <w:rPr>
                <w:rFonts w:ascii="Times New Roman" w:eastAsia="仿宋" w:hAnsi="Times New Roman" w:cs="Times New Roman"/>
                <w:kern w:val="0"/>
                <w:szCs w:val="21"/>
              </w:rPr>
              <w:t>表面防护层性能试验</w:t>
            </w:r>
          </w:p>
        </w:tc>
        <w:tc>
          <w:tcPr>
            <w:tcW w:w="4959" w:type="dxa"/>
            <w:vAlign w:val="center"/>
          </w:tcPr>
          <w:p w14:paraId="16E6F55F" w14:textId="77777777" w:rsidR="001C433A" w:rsidRDefault="006C4373">
            <w:pPr>
              <w:spacing w:before="34"/>
              <w:ind w:left="297" w:right="287"/>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JBT 10216-2013/5.5 </w:t>
            </w:r>
            <w:r>
              <w:rPr>
                <w:rFonts w:ascii="Times New Roman" w:eastAsia="仿宋" w:hAnsi="Times New Roman" w:cs="Times New Roman"/>
                <w:kern w:val="0"/>
                <w:szCs w:val="21"/>
              </w:rPr>
              <w:t>条要求</w:t>
            </w:r>
          </w:p>
        </w:tc>
      </w:tr>
      <w:tr w:rsidR="001C433A" w14:paraId="0B5FECEB" w14:textId="77777777">
        <w:trPr>
          <w:trHeight w:val="340"/>
        </w:trPr>
        <w:tc>
          <w:tcPr>
            <w:tcW w:w="424" w:type="dxa"/>
            <w:vMerge/>
            <w:tcBorders>
              <w:top w:val="nil"/>
            </w:tcBorders>
            <w:vAlign w:val="center"/>
          </w:tcPr>
          <w:p w14:paraId="07293EE3" w14:textId="77777777" w:rsidR="001C433A" w:rsidRDefault="001C433A">
            <w:pPr>
              <w:rPr>
                <w:rFonts w:ascii="Times New Roman" w:eastAsia="仿宋" w:hAnsi="Times New Roman" w:cs="Times New Roman"/>
                <w:szCs w:val="21"/>
              </w:rPr>
            </w:pPr>
          </w:p>
        </w:tc>
        <w:tc>
          <w:tcPr>
            <w:tcW w:w="2933" w:type="dxa"/>
            <w:gridSpan w:val="2"/>
            <w:vAlign w:val="center"/>
          </w:tcPr>
          <w:p w14:paraId="4FD7A2E7" w14:textId="77777777" w:rsidR="001C433A" w:rsidRDefault="006C4373">
            <w:pPr>
              <w:spacing w:before="32"/>
              <w:ind w:left="889"/>
              <w:jc w:val="left"/>
              <w:rPr>
                <w:rFonts w:ascii="Times New Roman" w:eastAsia="仿宋" w:hAnsi="Times New Roman" w:cs="Times New Roman"/>
                <w:kern w:val="0"/>
                <w:szCs w:val="21"/>
              </w:rPr>
            </w:pPr>
            <w:r>
              <w:rPr>
                <w:rFonts w:ascii="Times New Roman" w:eastAsia="仿宋" w:hAnsi="Times New Roman" w:cs="Times New Roman"/>
                <w:kern w:val="0"/>
                <w:szCs w:val="21"/>
              </w:rPr>
              <w:t>防腐层环境试验</w:t>
            </w:r>
          </w:p>
        </w:tc>
        <w:tc>
          <w:tcPr>
            <w:tcW w:w="4959" w:type="dxa"/>
            <w:vAlign w:val="center"/>
          </w:tcPr>
          <w:p w14:paraId="3FD5AEDF" w14:textId="77777777" w:rsidR="001C433A" w:rsidRDefault="006C4373">
            <w:pPr>
              <w:spacing w:before="32"/>
              <w:ind w:left="297" w:right="287"/>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JBT 10216-2013/5.4 </w:t>
            </w:r>
            <w:r>
              <w:rPr>
                <w:rFonts w:ascii="Times New Roman" w:eastAsia="仿宋" w:hAnsi="Times New Roman" w:cs="Times New Roman"/>
                <w:kern w:val="0"/>
                <w:szCs w:val="21"/>
              </w:rPr>
              <w:t>条要求</w:t>
            </w:r>
          </w:p>
        </w:tc>
      </w:tr>
      <w:tr w:rsidR="001C433A" w14:paraId="7AAB9DDE" w14:textId="77777777">
        <w:trPr>
          <w:trHeight w:val="340"/>
        </w:trPr>
        <w:tc>
          <w:tcPr>
            <w:tcW w:w="424" w:type="dxa"/>
            <w:vMerge/>
            <w:tcBorders>
              <w:top w:val="nil"/>
            </w:tcBorders>
            <w:vAlign w:val="center"/>
          </w:tcPr>
          <w:p w14:paraId="4B264697" w14:textId="77777777" w:rsidR="001C433A" w:rsidRDefault="001C433A">
            <w:pPr>
              <w:rPr>
                <w:rFonts w:ascii="Times New Roman" w:eastAsia="仿宋" w:hAnsi="Times New Roman" w:cs="Times New Roman"/>
                <w:szCs w:val="21"/>
              </w:rPr>
            </w:pPr>
          </w:p>
        </w:tc>
        <w:tc>
          <w:tcPr>
            <w:tcW w:w="2933" w:type="dxa"/>
            <w:gridSpan w:val="2"/>
            <w:vAlign w:val="center"/>
          </w:tcPr>
          <w:p w14:paraId="462130BA" w14:textId="77777777" w:rsidR="001C433A" w:rsidRDefault="006C4373">
            <w:pPr>
              <w:spacing w:before="32"/>
              <w:ind w:left="680"/>
              <w:jc w:val="left"/>
              <w:rPr>
                <w:rFonts w:ascii="Times New Roman" w:eastAsia="仿宋" w:hAnsi="Times New Roman" w:cs="Times New Roman"/>
                <w:kern w:val="0"/>
                <w:szCs w:val="21"/>
              </w:rPr>
            </w:pPr>
            <w:r>
              <w:rPr>
                <w:rFonts w:ascii="Times New Roman" w:eastAsia="仿宋" w:hAnsi="Times New Roman" w:cs="Times New Roman"/>
                <w:kern w:val="0"/>
                <w:szCs w:val="21"/>
              </w:rPr>
              <w:t>耐火桥架的耐火试验</w:t>
            </w:r>
          </w:p>
        </w:tc>
        <w:tc>
          <w:tcPr>
            <w:tcW w:w="4959" w:type="dxa"/>
            <w:vAlign w:val="center"/>
          </w:tcPr>
          <w:p w14:paraId="720251AC" w14:textId="77777777" w:rsidR="001C433A" w:rsidRDefault="006C4373">
            <w:pPr>
              <w:spacing w:before="32"/>
              <w:ind w:left="297" w:right="287"/>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JBT 10216-2013/5.8 </w:t>
            </w:r>
            <w:r>
              <w:rPr>
                <w:rFonts w:ascii="Times New Roman" w:eastAsia="仿宋" w:hAnsi="Times New Roman" w:cs="Times New Roman"/>
                <w:kern w:val="0"/>
                <w:szCs w:val="21"/>
              </w:rPr>
              <w:t>条要求</w:t>
            </w:r>
          </w:p>
        </w:tc>
      </w:tr>
    </w:tbl>
    <w:p w14:paraId="0B2E04AC" w14:textId="77777777" w:rsidR="001C433A" w:rsidRDefault="006C4373">
      <w:pPr>
        <w:autoSpaceDE w:val="0"/>
        <w:autoSpaceDN w:val="0"/>
        <w:ind w:left="1621"/>
        <w:jc w:val="left"/>
        <w:rPr>
          <w:rFonts w:ascii="Times New Roman" w:hAnsi="Times New Roman" w:cs="Times New Roman"/>
          <w:sz w:val="24"/>
        </w:rPr>
      </w:pPr>
      <w:r>
        <w:rPr>
          <w:rFonts w:ascii="Times New Roman" w:hAnsi="Times New Roman" w:cs="Times New Roman"/>
          <w:sz w:val="24"/>
        </w:rPr>
        <w:t>注</w:t>
      </w:r>
      <w:r>
        <w:rPr>
          <w:rFonts w:ascii="Times New Roman" w:hAnsi="Times New Roman" w:cs="Times New Roman"/>
          <w:sz w:val="24"/>
        </w:rPr>
        <w:t xml:space="preserve"> 1</w:t>
      </w:r>
      <w:r>
        <w:rPr>
          <w:rFonts w:ascii="Times New Roman" w:hAnsi="Times New Roman" w:cs="Times New Roman"/>
          <w:sz w:val="24"/>
        </w:rPr>
        <w:t>：电缆桥架、梯架的型式试验及检测检验报告必须由企业（制造厂）提供。</w:t>
      </w:r>
    </w:p>
    <w:p w14:paraId="09BFFB42" w14:textId="77777777" w:rsidR="001C433A" w:rsidRDefault="006C4373">
      <w:pPr>
        <w:autoSpaceDE w:val="0"/>
        <w:autoSpaceDN w:val="0"/>
        <w:spacing w:before="141" w:line="364" w:lineRule="auto"/>
        <w:ind w:left="1201" w:right="249" w:firstLine="420"/>
        <w:jc w:val="left"/>
        <w:rPr>
          <w:rFonts w:ascii="Times New Roman" w:hAnsi="Times New Roman" w:cs="Times New Roman"/>
          <w:sz w:val="24"/>
        </w:rPr>
      </w:pPr>
      <w:r>
        <w:rPr>
          <w:rFonts w:ascii="Times New Roman" w:hAnsi="Times New Roman" w:cs="Times New Roman"/>
          <w:sz w:val="24"/>
        </w:rPr>
        <w:t>注</w:t>
      </w:r>
      <w:r>
        <w:rPr>
          <w:rFonts w:ascii="Times New Roman" w:hAnsi="Times New Roman" w:cs="Times New Roman"/>
          <w:sz w:val="24"/>
        </w:rPr>
        <w:t xml:space="preserve"> 2</w:t>
      </w:r>
      <w:r>
        <w:rPr>
          <w:rFonts w:ascii="Times New Roman" w:hAnsi="Times New Roman" w:cs="Times New Roman"/>
          <w:sz w:val="24"/>
        </w:rPr>
        <w:t>：无天花遮挡的区域，所有电缆桥架的弯头（直角、三</w:t>
      </w:r>
      <w:r>
        <w:rPr>
          <w:rFonts w:ascii="Times New Roman" w:hAnsi="Times New Roman" w:cs="Times New Roman"/>
          <w:sz w:val="24"/>
        </w:rPr>
        <w:lastRenderedPageBreak/>
        <w:t>通、四通等等）配件，均需采用成品，不接受现场制作。</w:t>
      </w:r>
    </w:p>
    <w:p w14:paraId="4D9CC4D4" w14:textId="77777777" w:rsidR="001C433A" w:rsidRDefault="006C4373">
      <w:pPr>
        <w:autoSpaceDE w:val="0"/>
        <w:autoSpaceDN w:val="0"/>
        <w:spacing w:line="367" w:lineRule="auto"/>
        <w:ind w:left="1201" w:right="249" w:firstLine="420"/>
        <w:jc w:val="left"/>
        <w:rPr>
          <w:rFonts w:ascii="Times New Roman" w:hAnsi="Times New Roman" w:cs="Times New Roman"/>
          <w:sz w:val="24"/>
        </w:rPr>
      </w:pPr>
      <w:r>
        <w:rPr>
          <w:rFonts w:ascii="Times New Roman" w:hAnsi="Times New Roman" w:cs="Times New Roman"/>
          <w:sz w:val="24"/>
        </w:rPr>
        <w:t>注</w:t>
      </w:r>
      <w:r>
        <w:rPr>
          <w:rFonts w:ascii="Times New Roman" w:hAnsi="Times New Roman" w:cs="Times New Roman"/>
          <w:sz w:val="24"/>
        </w:rPr>
        <w:t xml:space="preserve"> 3</w:t>
      </w:r>
      <w:r>
        <w:rPr>
          <w:rFonts w:ascii="Times New Roman" w:hAnsi="Times New Roman" w:cs="Times New Roman"/>
          <w:sz w:val="24"/>
        </w:rPr>
        <w:t>：所有管道吊架统一采用钢制构件（热浸镀锌），符合</w:t>
      </w:r>
      <w:r>
        <w:rPr>
          <w:rFonts w:ascii="Times New Roman" w:hAnsi="Times New Roman" w:cs="Times New Roman"/>
          <w:sz w:val="24"/>
        </w:rPr>
        <w:t xml:space="preserve"> 03S402</w:t>
      </w:r>
      <w:r>
        <w:rPr>
          <w:rFonts w:ascii="Times New Roman" w:hAnsi="Times New Roman" w:cs="Times New Roman"/>
          <w:sz w:val="24"/>
        </w:rPr>
        <w:t>《室内管道支架及吊架》标准及规范要求。各类生根构件的主要部件，均应采用镀铝锌或热浸镀锌。耐腐蚀等级必须具有耐受</w:t>
      </w:r>
      <w:r>
        <w:rPr>
          <w:rFonts w:ascii="Times New Roman" w:hAnsi="Times New Roman" w:cs="Times New Roman"/>
          <w:sz w:val="24"/>
        </w:rPr>
        <w:t xml:space="preserve">72 </w:t>
      </w:r>
      <w:r>
        <w:rPr>
          <w:rFonts w:ascii="Times New Roman" w:hAnsi="Times New Roman" w:cs="Times New Roman"/>
          <w:sz w:val="24"/>
        </w:rPr>
        <w:t>小时以上的盐雾腐蚀试验指标的要求，不得采用电镀锌的管路连接配件。确保连接件与导管系统主体防腐等级一致。</w:t>
      </w:r>
    </w:p>
    <w:p w14:paraId="0633C363" w14:textId="4971C96F" w:rsidR="001C433A" w:rsidRDefault="006C4373">
      <w:pPr>
        <w:spacing w:line="360" w:lineRule="auto"/>
        <w:rPr>
          <w:rFonts w:ascii="Times New Roman" w:hAnsi="Times New Roman" w:cs="Times New Roman"/>
          <w:b/>
          <w:sz w:val="11"/>
        </w:rPr>
      </w:pPr>
      <w:bookmarkStart w:id="182" w:name="十五、发电机"/>
      <w:bookmarkStart w:id="183" w:name="_bookmark53"/>
      <w:bookmarkStart w:id="184" w:name="十四、镀锌电气钢导管"/>
      <w:bookmarkEnd w:id="182"/>
      <w:bookmarkEnd w:id="183"/>
      <w:bookmarkEnd w:id="184"/>
      <w:r>
        <w:rPr>
          <w:rFonts w:ascii="Times New Roman" w:hAnsi="Times New Roman" w:cs="Times New Roman" w:hint="eastAsia"/>
          <w:b/>
          <w:sz w:val="24"/>
        </w:rPr>
        <w:t>18</w:t>
      </w:r>
      <w:r>
        <w:rPr>
          <w:rFonts w:ascii="Times New Roman" w:hAnsi="Times New Roman" w:cs="Times New Roman"/>
          <w:b/>
          <w:sz w:val="24"/>
        </w:rPr>
        <w:t xml:space="preserve">.4 </w:t>
      </w:r>
      <w:r>
        <w:rPr>
          <w:rFonts w:ascii="Times New Roman" w:hAnsi="Times New Roman" w:cs="Times New Roman"/>
          <w:b/>
          <w:sz w:val="24"/>
        </w:rPr>
        <w:t>镀锌电气钢导管</w:t>
      </w:r>
    </w:p>
    <w:p w14:paraId="50CE2E39" w14:textId="77777777" w:rsidR="001C433A" w:rsidRDefault="006C4373">
      <w:pPr>
        <w:autoSpaceDE w:val="0"/>
        <w:autoSpaceDN w:val="0"/>
        <w:spacing w:before="69"/>
        <w:jc w:val="center"/>
        <w:rPr>
          <w:rFonts w:ascii="Times New Roman" w:eastAsia="仿宋" w:hAnsi="Times New Roman" w:cs="Times New Roman"/>
          <w:kern w:val="0"/>
          <w:szCs w:val="21"/>
        </w:rPr>
      </w:pPr>
      <w:r>
        <w:rPr>
          <w:rFonts w:ascii="Times New Roman" w:eastAsia="仿宋" w:hAnsi="Times New Roman" w:cs="Times New Roman"/>
          <w:b/>
          <w:kern w:val="0"/>
          <w:szCs w:val="21"/>
        </w:rPr>
        <w:t>镀锌电线钢管技术参数表</w:t>
      </w:r>
    </w:p>
    <w:tbl>
      <w:tblPr>
        <w:tblStyle w:val="TableNormal"/>
        <w:tblW w:w="83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454"/>
        <w:gridCol w:w="1375"/>
        <w:gridCol w:w="6033"/>
      </w:tblGrid>
      <w:tr w:rsidR="001C433A" w14:paraId="4C166EAB" w14:textId="77777777">
        <w:trPr>
          <w:trHeight w:val="340"/>
          <w:jc w:val="center"/>
        </w:trPr>
        <w:tc>
          <w:tcPr>
            <w:tcW w:w="2283" w:type="dxa"/>
            <w:gridSpan w:val="3"/>
            <w:vAlign w:val="center"/>
          </w:tcPr>
          <w:p w14:paraId="1C6ADF48" w14:textId="77777777" w:rsidR="001C433A" w:rsidRDefault="006C4373">
            <w:pPr>
              <w:spacing w:before="34"/>
              <w:jc w:val="center"/>
              <w:rPr>
                <w:rFonts w:ascii="Times New Roman" w:eastAsia="仿宋" w:hAnsi="Times New Roman" w:cs="Times New Roman"/>
                <w:b/>
                <w:kern w:val="0"/>
                <w:szCs w:val="21"/>
              </w:rPr>
            </w:pPr>
            <w:r>
              <w:rPr>
                <w:rFonts w:ascii="Times New Roman" w:eastAsia="仿宋" w:hAnsi="Times New Roman" w:cs="Times New Roman"/>
                <w:b/>
                <w:kern w:val="0"/>
                <w:szCs w:val="21"/>
              </w:rPr>
              <w:t>技术要求内容</w:t>
            </w:r>
          </w:p>
        </w:tc>
        <w:tc>
          <w:tcPr>
            <w:tcW w:w="6033" w:type="dxa"/>
            <w:vAlign w:val="center"/>
          </w:tcPr>
          <w:p w14:paraId="2DA0A57C" w14:textId="77777777" w:rsidR="001C433A" w:rsidRDefault="006C4373">
            <w:pPr>
              <w:spacing w:before="34"/>
              <w:ind w:left="11" w:right="2"/>
              <w:jc w:val="center"/>
              <w:rPr>
                <w:rFonts w:ascii="Times New Roman" w:eastAsia="仿宋" w:hAnsi="Times New Roman" w:cs="Times New Roman"/>
                <w:b/>
                <w:kern w:val="0"/>
                <w:szCs w:val="21"/>
              </w:rPr>
            </w:pPr>
            <w:r>
              <w:rPr>
                <w:rFonts w:ascii="Times New Roman" w:eastAsia="仿宋" w:hAnsi="Times New Roman" w:cs="Times New Roman"/>
                <w:b/>
                <w:kern w:val="0"/>
                <w:szCs w:val="21"/>
              </w:rPr>
              <w:t>技术要求与参数</w:t>
            </w:r>
          </w:p>
        </w:tc>
      </w:tr>
      <w:tr w:rsidR="001C433A" w14:paraId="4178A0D2" w14:textId="77777777">
        <w:trPr>
          <w:trHeight w:val="1088"/>
          <w:jc w:val="center"/>
        </w:trPr>
        <w:tc>
          <w:tcPr>
            <w:tcW w:w="2283" w:type="dxa"/>
            <w:gridSpan w:val="3"/>
            <w:vAlign w:val="center"/>
          </w:tcPr>
          <w:p w14:paraId="53FEDAE0" w14:textId="77777777" w:rsidR="001C433A" w:rsidRDefault="006C4373">
            <w:pPr>
              <w:ind w:left="617"/>
              <w:jc w:val="left"/>
              <w:rPr>
                <w:rFonts w:ascii="Times New Roman" w:eastAsia="仿宋" w:hAnsi="Times New Roman" w:cs="Times New Roman"/>
                <w:kern w:val="0"/>
                <w:szCs w:val="21"/>
              </w:rPr>
            </w:pPr>
            <w:r>
              <w:rPr>
                <w:rFonts w:ascii="Times New Roman" w:eastAsia="仿宋" w:hAnsi="Times New Roman" w:cs="Times New Roman"/>
                <w:kern w:val="0"/>
                <w:szCs w:val="21"/>
              </w:rPr>
              <w:t>产品技术标准</w:t>
            </w:r>
          </w:p>
        </w:tc>
        <w:tc>
          <w:tcPr>
            <w:tcW w:w="6033" w:type="dxa"/>
            <w:vAlign w:val="center"/>
          </w:tcPr>
          <w:p w14:paraId="77CB5CB8" w14:textId="77777777" w:rsidR="001C433A" w:rsidRDefault="006C4373">
            <w:pPr>
              <w:spacing w:line="242" w:lineRule="auto"/>
              <w:ind w:left="108" w:right="97"/>
              <w:jc w:val="left"/>
              <w:rPr>
                <w:rFonts w:ascii="Times New Roman" w:eastAsia="仿宋" w:hAnsi="Times New Roman" w:cs="Times New Roman"/>
                <w:kern w:val="0"/>
                <w:szCs w:val="21"/>
              </w:rPr>
            </w:pPr>
            <w:r>
              <w:rPr>
                <w:rFonts w:ascii="Times New Roman" w:eastAsia="仿宋" w:hAnsi="Times New Roman" w:cs="Times New Roman"/>
                <w:kern w:val="0"/>
                <w:szCs w:val="21"/>
              </w:rPr>
              <w:t>GB/T20041.21-2017</w:t>
            </w:r>
            <w:r>
              <w:rPr>
                <w:rFonts w:ascii="Times New Roman" w:eastAsia="仿宋" w:hAnsi="Times New Roman" w:cs="Times New Roman"/>
                <w:spacing w:val="-7"/>
                <w:kern w:val="0"/>
                <w:szCs w:val="21"/>
              </w:rPr>
              <w:t>《电缆管理用导管系统</w:t>
            </w:r>
            <w:r>
              <w:rPr>
                <w:rFonts w:ascii="Times New Roman" w:eastAsia="仿宋" w:hAnsi="Times New Roman" w:cs="Times New Roman"/>
                <w:spacing w:val="-7"/>
                <w:kern w:val="0"/>
                <w:szCs w:val="21"/>
              </w:rPr>
              <w:t xml:space="preserve"> </w:t>
            </w:r>
            <w:r>
              <w:rPr>
                <w:rFonts w:ascii="Times New Roman" w:eastAsia="仿宋" w:hAnsi="Times New Roman" w:cs="Times New Roman"/>
                <w:spacing w:val="-7"/>
                <w:kern w:val="0"/>
                <w:szCs w:val="21"/>
              </w:rPr>
              <w:t>第</w:t>
            </w:r>
            <w:r>
              <w:rPr>
                <w:rFonts w:ascii="Times New Roman" w:eastAsia="仿宋" w:hAnsi="Times New Roman" w:cs="Times New Roman"/>
                <w:spacing w:val="-7"/>
                <w:kern w:val="0"/>
                <w:szCs w:val="21"/>
              </w:rPr>
              <w:t xml:space="preserve"> </w:t>
            </w:r>
            <w:r>
              <w:rPr>
                <w:rFonts w:ascii="Times New Roman" w:eastAsia="仿宋" w:hAnsi="Times New Roman" w:cs="Times New Roman"/>
                <w:kern w:val="0"/>
                <w:szCs w:val="21"/>
              </w:rPr>
              <w:t>21</w:t>
            </w:r>
            <w:r>
              <w:rPr>
                <w:rFonts w:ascii="Times New Roman" w:eastAsia="仿宋" w:hAnsi="Times New Roman" w:cs="Times New Roman"/>
                <w:spacing w:val="-10"/>
                <w:kern w:val="0"/>
                <w:szCs w:val="21"/>
              </w:rPr>
              <w:t xml:space="preserve"> </w:t>
            </w:r>
            <w:r>
              <w:rPr>
                <w:rFonts w:ascii="Times New Roman" w:eastAsia="仿宋" w:hAnsi="Times New Roman" w:cs="Times New Roman"/>
                <w:spacing w:val="-10"/>
                <w:kern w:val="0"/>
                <w:szCs w:val="21"/>
              </w:rPr>
              <w:t>部分：刚性导管系统的特殊要求》</w:t>
            </w:r>
          </w:p>
          <w:p w14:paraId="7BB6E1F8" w14:textId="77777777" w:rsidR="001C433A" w:rsidRDefault="006C4373">
            <w:pPr>
              <w:spacing w:before="2"/>
              <w:ind w:left="108"/>
              <w:jc w:val="left"/>
              <w:rPr>
                <w:rFonts w:ascii="Times New Roman" w:eastAsia="仿宋" w:hAnsi="Times New Roman" w:cs="Times New Roman"/>
                <w:kern w:val="0"/>
                <w:szCs w:val="21"/>
              </w:rPr>
            </w:pPr>
            <w:r>
              <w:rPr>
                <w:rFonts w:ascii="Times New Roman" w:eastAsia="仿宋" w:hAnsi="Times New Roman" w:cs="Times New Roman"/>
                <w:kern w:val="0"/>
                <w:szCs w:val="21"/>
              </w:rPr>
              <w:t>CECS120</w:t>
            </w:r>
            <w:r>
              <w:rPr>
                <w:rFonts w:ascii="Times New Roman" w:eastAsia="仿宋" w:hAnsi="Times New Roman" w:cs="Times New Roman"/>
                <w:kern w:val="0"/>
                <w:szCs w:val="21"/>
              </w:rPr>
              <w:t>：</w:t>
            </w:r>
            <w:r>
              <w:rPr>
                <w:rFonts w:ascii="Times New Roman" w:eastAsia="仿宋" w:hAnsi="Times New Roman" w:cs="Times New Roman"/>
                <w:kern w:val="0"/>
                <w:szCs w:val="21"/>
              </w:rPr>
              <w:t>2000</w:t>
            </w:r>
            <w:r>
              <w:rPr>
                <w:rFonts w:ascii="Times New Roman" w:eastAsia="仿宋" w:hAnsi="Times New Roman" w:cs="Times New Roman"/>
                <w:kern w:val="0"/>
                <w:szCs w:val="21"/>
              </w:rPr>
              <w:t>《套接紧定式钢管电线管路施工及验收规程》</w:t>
            </w:r>
          </w:p>
        </w:tc>
      </w:tr>
      <w:tr w:rsidR="001C433A" w14:paraId="73E054E2" w14:textId="77777777">
        <w:trPr>
          <w:trHeight w:val="817"/>
          <w:jc w:val="center"/>
        </w:trPr>
        <w:tc>
          <w:tcPr>
            <w:tcW w:w="2283" w:type="dxa"/>
            <w:gridSpan w:val="3"/>
            <w:vAlign w:val="center"/>
          </w:tcPr>
          <w:p w14:paraId="5FCCC349" w14:textId="77777777" w:rsidR="001C433A" w:rsidRDefault="006C4373">
            <w:pPr>
              <w:spacing w:before="1"/>
              <w:ind w:left="828"/>
              <w:jc w:val="left"/>
              <w:rPr>
                <w:rFonts w:ascii="Times New Roman" w:eastAsia="仿宋" w:hAnsi="Times New Roman" w:cs="Times New Roman"/>
                <w:kern w:val="0"/>
                <w:szCs w:val="21"/>
              </w:rPr>
            </w:pPr>
            <w:r>
              <w:rPr>
                <w:rFonts w:ascii="Times New Roman" w:eastAsia="仿宋" w:hAnsi="Times New Roman" w:cs="Times New Roman"/>
                <w:kern w:val="0"/>
                <w:szCs w:val="21"/>
              </w:rPr>
              <w:t>质量认证</w:t>
            </w:r>
          </w:p>
        </w:tc>
        <w:tc>
          <w:tcPr>
            <w:tcW w:w="6033" w:type="dxa"/>
            <w:vAlign w:val="center"/>
          </w:tcPr>
          <w:p w14:paraId="3F7FF429" w14:textId="77777777" w:rsidR="001C433A" w:rsidRDefault="006C4373">
            <w:pPr>
              <w:spacing w:before="1"/>
              <w:ind w:left="8" w:right="2"/>
              <w:jc w:val="center"/>
              <w:rPr>
                <w:rFonts w:ascii="Times New Roman" w:eastAsia="仿宋" w:hAnsi="Times New Roman" w:cs="Times New Roman"/>
                <w:kern w:val="0"/>
                <w:szCs w:val="21"/>
              </w:rPr>
            </w:pPr>
            <w:r>
              <w:rPr>
                <w:rFonts w:ascii="Times New Roman" w:eastAsia="仿宋" w:hAnsi="Times New Roman" w:cs="Times New Roman"/>
                <w:kern w:val="0"/>
                <w:szCs w:val="21"/>
              </w:rPr>
              <w:t xml:space="preserve">ISO9001-2000 </w:t>
            </w:r>
            <w:r>
              <w:rPr>
                <w:rFonts w:ascii="Times New Roman" w:eastAsia="仿宋" w:hAnsi="Times New Roman" w:cs="Times New Roman"/>
                <w:kern w:val="0"/>
                <w:szCs w:val="21"/>
              </w:rPr>
              <w:t>认证</w:t>
            </w:r>
          </w:p>
          <w:p w14:paraId="28B42009" w14:textId="77777777" w:rsidR="001C433A" w:rsidRDefault="006C4373">
            <w:pPr>
              <w:spacing w:before="2"/>
              <w:ind w:left="8" w:right="2"/>
              <w:jc w:val="center"/>
              <w:rPr>
                <w:rFonts w:ascii="Times New Roman" w:eastAsia="仿宋" w:hAnsi="Times New Roman" w:cs="Times New Roman"/>
                <w:kern w:val="0"/>
                <w:szCs w:val="21"/>
              </w:rPr>
            </w:pPr>
            <w:r>
              <w:rPr>
                <w:rFonts w:ascii="Times New Roman" w:eastAsia="仿宋" w:hAnsi="Times New Roman" w:cs="Times New Roman"/>
                <w:kern w:val="0"/>
                <w:szCs w:val="21"/>
              </w:rPr>
              <w:t>采用国际标准产品标志证书</w:t>
            </w:r>
          </w:p>
          <w:p w14:paraId="37C612BB" w14:textId="77777777" w:rsidR="001C433A" w:rsidRDefault="006C4373">
            <w:pPr>
              <w:spacing w:before="4" w:line="251" w:lineRule="exact"/>
              <w:ind w:left="11" w:right="2"/>
              <w:jc w:val="center"/>
              <w:rPr>
                <w:rFonts w:ascii="Times New Roman" w:eastAsia="仿宋" w:hAnsi="Times New Roman" w:cs="Times New Roman"/>
                <w:kern w:val="0"/>
                <w:szCs w:val="21"/>
              </w:rPr>
            </w:pPr>
            <w:r>
              <w:rPr>
                <w:rFonts w:ascii="Times New Roman" w:eastAsia="仿宋" w:hAnsi="Times New Roman" w:cs="Times New Roman"/>
                <w:kern w:val="0"/>
                <w:szCs w:val="21"/>
              </w:rPr>
              <w:t xml:space="preserve">CQC </w:t>
            </w:r>
            <w:r>
              <w:rPr>
                <w:rFonts w:ascii="Times New Roman" w:eastAsia="仿宋" w:hAnsi="Times New Roman" w:cs="Times New Roman"/>
                <w:kern w:val="0"/>
                <w:szCs w:val="21"/>
              </w:rPr>
              <w:t>产品认证证书（中国质量认证中心发）</w:t>
            </w:r>
          </w:p>
        </w:tc>
      </w:tr>
      <w:tr w:rsidR="001C433A" w14:paraId="3A559D81" w14:textId="77777777">
        <w:trPr>
          <w:trHeight w:val="340"/>
          <w:jc w:val="center"/>
        </w:trPr>
        <w:tc>
          <w:tcPr>
            <w:tcW w:w="2283" w:type="dxa"/>
            <w:gridSpan w:val="3"/>
            <w:vAlign w:val="center"/>
          </w:tcPr>
          <w:p w14:paraId="566D728F" w14:textId="77777777" w:rsidR="001C433A" w:rsidRDefault="006C4373">
            <w:pPr>
              <w:spacing w:before="2"/>
              <w:ind w:left="828"/>
              <w:jc w:val="left"/>
              <w:rPr>
                <w:rFonts w:ascii="Times New Roman" w:eastAsia="仿宋" w:hAnsi="Times New Roman" w:cs="Times New Roman"/>
                <w:kern w:val="0"/>
                <w:szCs w:val="21"/>
              </w:rPr>
            </w:pPr>
            <w:r>
              <w:rPr>
                <w:rFonts w:ascii="Times New Roman" w:eastAsia="仿宋" w:hAnsi="Times New Roman" w:cs="Times New Roman"/>
                <w:kern w:val="0"/>
                <w:szCs w:val="21"/>
              </w:rPr>
              <w:t>环境条件</w:t>
            </w:r>
          </w:p>
        </w:tc>
        <w:tc>
          <w:tcPr>
            <w:tcW w:w="6033" w:type="dxa"/>
            <w:vAlign w:val="center"/>
          </w:tcPr>
          <w:p w14:paraId="6DF6CF72" w14:textId="77777777" w:rsidR="001C433A" w:rsidRDefault="006C4373">
            <w:pPr>
              <w:spacing w:before="2"/>
              <w:ind w:left="6"/>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略</w:t>
            </w:r>
          </w:p>
        </w:tc>
      </w:tr>
      <w:tr w:rsidR="001C433A" w14:paraId="5C503308" w14:textId="77777777">
        <w:trPr>
          <w:trHeight w:val="817"/>
          <w:jc w:val="center"/>
        </w:trPr>
        <w:tc>
          <w:tcPr>
            <w:tcW w:w="454" w:type="dxa"/>
            <w:vMerge w:val="restart"/>
            <w:vAlign w:val="center"/>
          </w:tcPr>
          <w:p w14:paraId="236D807F" w14:textId="77777777" w:rsidR="001C433A" w:rsidRDefault="001C433A">
            <w:pPr>
              <w:jc w:val="left"/>
              <w:rPr>
                <w:rFonts w:ascii="Times New Roman" w:eastAsia="仿宋" w:hAnsi="Times New Roman" w:cs="Times New Roman"/>
                <w:kern w:val="0"/>
                <w:szCs w:val="21"/>
              </w:rPr>
            </w:pPr>
          </w:p>
          <w:p w14:paraId="5A3F88B1" w14:textId="77777777" w:rsidR="001C433A" w:rsidRDefault="001C433A">
            <w:pPr>
              <w:jc w:val="left"/>
              <w:rPr>
                <w:rFonts w:ascii="Times New Roman" w:eastAsia="仿宋" w:hAnsi="Times New Roman" w:cs="Times New Roman"/>
                <w:kern w:val="0"/>
                <w:szCs w:val="21"/>
              </w:rPr>
            </w:pPr>
          </w:p>
          <w:p w14:paraId="0C5D2871" w14:textId="77777777" w:rsidR="001C433A" w:rsidRDefault="001C433A">
            <w:pPr>
              <w:jc w:val="left"/>
              <w:rPr>
                <w:rFonts w:ascii="Times New Roman" w:eastAsia="仿宋" w:hAnsi="Times New Roman" w:cs="Times New Roman"/>
                <w:kern w:val="0"/>
                <w:szCs w:val="21"/>
              </w:rPr>
            </w:pPr>
          </w:p>
          <w:p w14:paraId="652259CD" w14:textId="77777777" w:rsidR="001C433A" w:rsidRDefault="001C433A">
            <w:pPr>
              <w:jc w:val="left"/>
              <w:rPr>
                <w:rFonts w:ascii="Times New Roman" w:eastAsia="仿宋" w:hAnsi="Times New Roman" w:cs="Times New Roman"/>
                <w:kern w:val="0"/>
                <w:szCs w:val="21"/>
              </w:rPr>
            </w:pPr>
          </w:p>
          <w:p w14:paraId="080454D1" w14:textId="77777777" w:rsidR="001C433A" w:rsidRDefault="001C433A">
            <w:pPr>
              <w:jc w:val="left"/>
              <w:rPr>
                <w:rFonts w:ascii="Times New Roman" w:eastAsia="仿宋" w:hAnsi="Times New Roman" w:cs="Times New Roman"/>
                <w:kern w:val="0"/>
                <w:szCs w:val="21"/>
              </w:rPr>
            </w:pPr>
          </w:p>
          <w:p w14:paraId="140FE8A7" w14:textId="77777777" w:rsidR="001C433A" w:rsidRDefault="001C433A">
            <w:pPr>
              <w:jc w:val="left"/>
              <w:rPr>
                <w:rFonts w:ascii="Times New Roman" w:eastAsia="仿宋" w:hAnsi="Times New Roman" w:cs="Times New Roman"/>
                <w:kern w:val="0"/>
                <w:szCs w:val="21"/>
              </w:rPr>
            </w:pPr>
          </w:p>
          <w:p w14:paraId="0ED79490" w14:textId="77777777" w:rsidR="001C433A" w:rsidRDefault="001C433A">
            <w:pPr>
              <w:jc w:val="left"/>
              <w:rPr>
                <w:rFonts w:ascii="Times New Roman" w:eastAsia="仿宋" w:hAnsi="Times New Roman" w:cs="Times New Roman"/>
                <w:kern w:val="0"/>
                <w:szCs w:val="21"/>
              </w:rPr>
            </w:pPr>
          </w:p>
          <w:p w14:paraId="776B52B8" w14:textId="77777777" w:rsidR="001C433A" w:rsidRDefault="001C433A">
            <w:pPr>
              <w:jc w:val="left"/>
              <w:rPr>
                <w:rFonts w:ascii="Times New Roman" w:eastAsia="仿宋" w:hAnsi="Times New Roman" w:cs="Times New Roman"/>
                <w:kern w:val="0"/>
                <w:szCs w:val="21"/>
              </w:rPr>
            </w:pPr>
          </w:p>
          <w:p w14:paraId="204C76AF" w14:textId="77777777" w:rsidR="001C433A" w:rsidRDefault="001C433A">
            <w:pPr>
              <w:jc w:val="left"/>
              <w:rPr>
                <w:rFonts w:ascii="Times New Roman" w:eastAsia="仿宋" w:hAnsi="Times New Roman" w:cs="Times New Roman"/>
                <w:kern w:val="0"/>
                <w:szCs w:val="21"/>
              </w:rPr>
            </w:pPr>
          </w:p>
          <w:p w14:paraId="2C814D78" w14:textId="77777777" w:rsidR="001C433A" w:rsidRDefault="001C433A">
            <w:pPr>
              <w:spacing w:before="5"/>
              <w:jc w:val="left"/>
              <w:rPr>
                <w:rFonts w:ascii="Times New Roman" w:eastAsia="仿宋" w:hAnsi="Times New Roman" w:cs="Times New Roman"/>
                <w:kern w:val="0"/>
                <w:szCs w:val="21"/>
              </w:rPr>
            </w:pPr>
          </w:p>
          <w:p w14:paraId="328F383D" w14:textId="77777777" w:rsidR="001C433A" w:rsidRDefault="006C4373">
            <w:pPr>
              <w:spacing w:line="242" w:lineRule="auto"/>
              <w:ind w:left="123" w:right="111"/>
              <w:rPr>
                <w:rFonts w:ascii="Times New Roman" w:eastAsia="仿宋" w:hAnsi="Times New Roman" w:cs="Times New Roman"/>
                <w:kern w:val="0"/>
                <w:szCs w:val="21"/>
              </w:rPr>
            </w:pPr>
            <w:r>
              <w:rPr>
                <w:rFonts w:ascii="Times New Roman" w:eastAsia="仿宋" w:hAnsi="Times New Roman" w:cs="Times New Roman"/>
                <w:kern w:val="0"/>
                <w:szCs w:val="21"/>
              </w:rPr>
              <w:t>基本技术参数</w:t>
            </w:r>
          </w:p>
        </w:tc>
        <w:tc>
          <w:tcPr>
            <w:tcW w:w="454" w:type="dxa"/>
            <w:vMerge w:val="restart"/>
            <w:vAlign w:val="center"/>
          </w:tcPr>
          <w:p w14:paraId="0E410FE2" w14:textId="77777777" w:rsidR="001C433A" w:rsidRDefault="001C433A">
            <w:pPr>
              <w:jc w:val="left"/>
              <w:rPr>
                <w:rFonts w:ascii="Times New Roman" w:eastAsia="仿宋" w:hAnsi="Times New Roman" w:cs="Times New Roman"/>
                <w:kern w:val="0"/>
                <w:szCs w:val="21"/>
              </w:rPr>
            </w:pPr>
          </w:p>
          <w:p w14:paraId="41F8FD57" w14:textId="77777777" w:rsidR="001C433A" w:rsidRDefault="001C433A">
            <w:pPr>
              <w:jc w:val="left"/>
              <w:rPr>
                <w:rFonts w:ascii="Times New Roman" w:eastAsia="仿宋" w:hAnsi="Times New Roman" w:cs="Times New Roman"/>
                <w:kern w:val="0"/>
                <w:szCs w:val="21"/>
              </w:rPr>
            </w:pPr>
          </w:p>
          <w:p w14:paraId="4287AC51" w14:textId="77777777" w:rsidR="001C433A" w:rsidRDefault="001C433A">
            <w:pPr>
              <w:jc w:val="left"/>
              <w:rPr>
                <w:rFonts w:ascii="Times New Roman" w:eastAsia="仿宋" w:hAnsi="Times New Roman" w:cs="Times New Roman"/>
                <w:kern w:val="0"/>
                <w:szCs w:val="21"/>
              </w:rPr>
            </w:pPr>
          </w:p>
          <w:p w14:paraId="1DF99FAB" w14:textId="77777777" w:rsidR="001C433A" w:rsidRDefault="001C433A">
            <w:pPr>
              <w:jc w:val="left"/>
              <w:rPr>
                <w:rFonts w:ascii="Times New Roman" w:eastAsia="仿宋" w:hAnsi="Times New Roman" w:cs="Times New Roman"/>
                <w:kern w:val="0"/>
                <w:szCs w:val="21"/>
              </w:rPr>
            </w:pPr>
          </w:p>
          <w:p w14:paraId="209D5B02" w14:textId="77777777" w:rsidR="001C433A" w:rsidRDefault="001C433A">
            <w:pPr>
              <w:spacing w:before="2"/>
              <w:jc w:val="left"/>
              <w:rPr>
                <w:rFonts w:ascii="Times New Roman" w:eastAsia="仿宋" w:hAnsi="Times New Roman" w:cs="Times New Roman"/>
                <w:kern w:val="0"/>
                <w:szCs w:val="21"/>
              </w:rPr>
            </w:pPr>
          </w:p>
          <w:p w14:paraId="62A86B49" w14:textId="77777777" w:rsidR="001C433A" w:rsidRDefault="006C4373">
            <w:pPr>
              <w:spacing w:line="242" w:lineRule="auto"/>
              <w:ind w:left="123" w:right="111"/>
              <w:rPr>
                <w:rFonts w:ascii="Times New Roman" w:eastAsia="仿宋" w:hAnsi="Times New Roman" w:cs="Times New Roman"/>
                <w:kern w:val="0"/>
                <w:szCs w:val="21"/>
              </w:rPr>
            </w:pPr>
            <w:r>
              <w:rPr>
                <w:rFonts w:ascii="Times New Roman" w:eastAsia="仿宋" w:hAnsi="Times New Roman" w:cs="Times New Roman"/>
                <w:kern w:val="0"/>
                <w:szCs w:val="21"/>
              </w:rPr>
              <w:t>钢管分类</w:t>
            </w:r>
          </w:p>
        </w:tc>
        <w:tc>
          <w:tcPr>
            <w:tcW w:w="1375" w:type="dxa"/>
            <w:vAlign w:val="center"/>
          </w:tcPr>
          <w:p w14:paraId="24013441" w14:textId="77777777" w:rsidR="001C433A" w:rsidRDefault="006C4373">
            <w:pPr>
              <w:spacing w:before="1"/>
              <w:ind w:left="140" w:right="136"/>
              <w:jc w:val="center"/>
              <w:rPr>
                <w:rFonts w:ascii="Times New Roman" w:eastAsia="仿宋" w:hAnsi="Times New Roman" w:cs="Times New Roman"/>
                <w:kern w:val="0"/>
                <w:szCs w:val="21"/>
              </w:rPr>
            </w:pPr>
            <w:r>
              <w:rPr>
                <w:rFonts w:ascii="Times New Roman" w:eastAsia="仿宋" w:hAnsi="Times New Roman" w:cs="Times New Roman"/>
                <w:kern w:val="0"/>
                <w:szCs w:val="21"/>
              </w:rPr>
              <w:t>热浸镀锌电线</w:t>
            </w:r>
          </w:p>
          <w:p w14:paraId="1B4D65B6" w14:textId="77777777" w:rsidR="001C433A" w:rsidRDefault="006C4373">
            <w:pPr>
              <w:spacing w:before="1" w:line="270" w:lineRule="atLeast"/>
              <w:ind w:left="140" w:right="136"/>
              <w:jc w:val="center"/>
              <w:rPr>
                <w:rFonts w:ascii="Times New Roman" w:eastAsia="仿宋" w:hAnsi="Times New Roman" w:cs="Times New Roman"/>
                <w:kern w:val="0"/>
                <w:szCs w:val="21"/>
              </w:rPr>
            </w:pPr>
            <w:r>
              <w:rPr>
                <w:rFonts w:ascii="Times New Roman" w:eastAsia="仿宋" w:hAnsi="Times New Roman" w:cs="Times New Roman"/>
                <w:kern w:val="0"/>
                <w:szCs w:val="21"/>
              </w:rPr>
              <w:t>钢导管</w:t>
            </w:r>
          </w:p>
        </w:tc>
        <w:tc>
          <w:tcPr>
            <w:tcW w:w="6033" w:type="dxa"/>
            <w:vAlign w:val="center"/>
          </w:tcPr>
          <w:p w14:paraId="5BCEC979" w14:textId="77777777" w:rsidR="001C433A" w:rsidRDefault="001C433A">
            <w:pPr>
              <w:spacing w:before="4"/>
              <w:jc w:val="left"/>
              <w:rPr>
                <w:rFonts w:ascii="Times New Roman" w:eastAsia="仿宋" w:hAnsi="Times New Roman" w:cs="Times New Roman"/>
                <w:kern w:val="0"/>
                <w:szCs w:val="21"/>
              </w:rPr>
            </w:pPr>
          </w:p>
          <w:p w14:paraId="3837C917" w14:textId="77777777" w:rsidR="001C433A" w:rsidRDefault="006C4373">
            <w:pPr>
              <w:ind w:left="12" w:right="2"/>
              <w:jc w:val="center"/>
              <w:rPr>
                <w:rFonts w:ascii="Times New Roman" w:eastAsia="仿宋" w:hAnsi="Times New Roman" w:cs="Times New Roman"/>
                <w:kern w:val="0"/>
                <w:szCs w:val="21"/>
              </w:rPr>
            </w:pPr>
            <w:r>
              <w:rPr>
                <w:rFonts w:ascii="Times New Roman" w:eastAsia="仿宋" w:hAnsi="Times New Roman" w:cs="Times New Roman"/>
                <w:kern w:val="0"/>
                <w:szCs w:val="21"/>
              </w:rPr>
              <w:t>规格</w:t>
            </w:r>
            <w:r>
              <w:rPr>
                <w:rFonts w:ascii="Times New Roman" w:eastAsia="仿宋" w:hAnsi="Times New Roman" w:cs="Times New Roman"/>
                <w:kern w:val="0"/>
                <w:szCs w:val="21"/>
              </w:rPr>
              <w:t xml:space="preserve">φ20~φ63 </w:t>
            </w:r>
            <w:r>
              <w:rPr>
                <w:rFonts w:ascii="Times New Roman" w:eastAsia="仿宋" w:hAnsi="Times New Roman" w:cs="Times New Roman"/>
                <w:kern w:val="0"/>
                <w:szCs w:val="21"/>
              </w:rPr>
              <w:t>参照标准</w:t>
            </w:r>
            <w:r>
              <w:rPr>
                <w:rFonts w:ascii="Times New Roman" w:eastAsia="仿宋" w:hAnsi="Times New Roman" w:cs="Times New Roman"/>
                <w:kern w:val="0"/>
                <w:szCs w:val="21"/>
              </w:rPr>
              <w:t xml:space="preserve"> BS4568</w:t>
            </w:r>
            <w:r>
              <w:rPr>
                <w:rFonts w:ascii="Times New Roman" w:eastAsia="仿宋" w:hAnsi="Times New Roman" w:cs="Times New Roman"/>
                <w:kern w:val="0"/>
                <w:szCs w:val="21"/>
              </w:rPr>
              <w:t>、</w:t>
            </w:r>
            <w:r>
              <w:rPr>
                <w:rFonts w:ascii="Times New Roman" w:eastAsia="仿宋" w:hAnsi="Times New Roman" w:cs="Times New Roman"/>
                <w:kern w:val="0"/>
                <w:szCs w:val="21"/>
              </w:rPr>
              <w:t>IEC614-2-1</w:t>
            </w:r>
            <w:r>
              <w:rPr>
                <w:rFonts w:ascii="Times New Roman" w:eastAsia="仿宋" w:hAnsi="Times New Roman" w:cs="Times New Roman"/>
                <w:kern w:val="0"/>
                <w:szCs w:val="21"/>
              </w:rPr>
              <w:t>、</w:t>
            </w:r>
            <w:r>
              <w:rPr>
                <w:rFonts w:ascii="Times New Roman" w:eastAsia="仿宋" w:hAnsi="Times New Roman" w:cs="Times New Roman"/>
                <w:kern w:val="0"/>
                <w:szCs w:val="21"/>
              </w:rPr>
              <w:t>GB/T 20041.1</w:t>
            </w:r>
          </w:p>
        </w:tc>
      </w:tr>
      <w:tr w:rsidR="001C433A" w14:paraId="42669360" w14:textId="77777777">
        <w:trPr>
          <w:trHeight w:val="545"/>
          <w:jc w:val="center"/>
        </w:trPr>
        <w:tc>
          <w:tcPr>
            <w:tcW w:w="454" w:type="dxa"/>
            <w:vMerge/>
            <w:tcBorders>
              <w:top w:val="nil"/>
            </w:tcBorders>
            <w:vAlign w:val="center"/>
          </w:tcPr>
          <w:p w14:paraId="69BF29BC" w14:textId="77777777" w:rsidR="001C433A" w:rsidRDefault="001C433A">
            <w:pPr>
              <w:rPr>
                <w:rFonts w:ascii="Times New Roman" w:eastAsia="仿宋" w:hAnsi="Times New Roman" w:cs="Times New Roman"/>
                <w:szCs w:val="21"/>
              </w:rPr>
            </w:pPr>
          </w:p>
        </w:tc>
        <w:tc>
          <w:tcPr>
            <w:tcW w:w="454" w:type="dxa"/>
            <w:vMerge/>
            <w:tcBorders>
              <w:top w:val="nil"/>
            </w:tcBorders>
            <w:vAlign w:val="center"/>
          </w:tcPr>
          <w:p w14:paraId="7FA9FA08" w14:textId="77777777" w:rsidR="001C433A" w:rsidRDefault="001C433A">
            <w:pPr>
              <w:rPr>
                <w:rFonts w:ascii="Times New Roman" w:eastAsia="仿宋" w:hAnsi="Times New Roman" w:cs="Times New Roman"/>
                <w:szCs w:val="21"/>
              </w:rPr>
            </w:pPr>
          </w:p>
        </w:tc>
        <w:tc>
          <w:tcPr>
            <w:tcW w:w="1375" w:type="dxa"/>
            <w:vAlign w:val="center"/>
          </w:tcPr>
          <w:p w14:paraId="4E48AD2B" w14:textId="77777777" w:rsidR="001C433A" w:rsidRDefault="006C4373">
            <w:pPr>
              <w:spacing w:before="1"/>
              <w:ind w:left="140" w:right="136"/>
              <w:jc w:val="center"/>
              <w:rPr>
                <w:rFonts w:ascii="Times New Roman" w:eastAsia="仿宋" w:hAnsi="Times New Roman" w:cs="Times New Roman"/>
                <w:kern w:val="0"/>
                <w:szCs w:val="21"/>
              </w:rPr>
            </w:pPr>
            <w:r>
              <w:rPr>
                <w:rFonts w:ascii="Times New Roman" w:eastAsia="仿宋" w:hAnsi="Times New Roman" w:cs="Times New Roman"/>
                <w:kern w:val="0"/>
                <w:szCs w:val="21"/>
              </w:rPr>
              <w:t>热镀锌电线钢</w:t>
            </w:r>
          </w:p>
          <w:p w14:paraId="2AB45266" w14:textId="77777777" w:rsidR="001C433A" w:rsidRDefault="006C4373">
            <w:pPr>
              <w:spacing w:before="2" w:line="253" w:lineRule="exact"/>
              <w:ind w:left="140" w:right="136"/>
              <w:jc w:val="center"/>
              <w:rPr>
                <w:rFonts w:ascii="Times New Roman" w:eastAsia="仿宋" w:hAnsi="Times New Roman" w:cs="Times New Roman"/>
                <w:kern w:val="0"/>
                <w:szCs w:val="21"/>
              </w:rPr>
            </w:pPr>
            <w:r>
              <w:rPr>
                <w:rFonts w:ascii="Times New Roman" w:eastAsia="仿宋" w:hAnsi="Times New Roman" w:cs="Times New Roman"/>
                <w:kern w:val="0"/>
                <w:szCs w:val="21"/>
              </w:rPr>
              <w:t>导管</w:t>
            </w:r>
          </w:p>
        </w:tc>
        <w:tc>
          <w:tcPr>
            <w:tcW w:w="6033" w:type="dxa"/>
            <w:vAlign w:val="center"/>
          </w:tcPr>
          <w:p w14:paraId="123B559D" w14:textId="77777777" w:rsidR="001C433A" w:rsidRDefault="006C4373">
            <w:pPr>
              <w:spacing w:before="135"/>
              <w:ind w:left="9" w:right="2"/>
              <w:jc w:val="center"/>
              <w:rPr>
                <w:rFonts w:ascii="Times New Roman" w:eastAsia="仿宋" w:hAnsi="Times New Roman" w:cs="Times New Roman"/>
                <w:kern w:val="0"/>
                <w:szCs w:val="21"/>
              </w:rPr>
            </w:pPr>
            <w:r>
              <w:rPr>
                <w:rFonts w:ascii="Times New Roman" w:eastAsia="仿宋" w:hAnsi="Times New Roman" w:cs="Times New Roman"/>
                <w:kern w:val="0"/>
                <w:szCs w:val="21"/>
              </w:rPr>
              <w:t>规格</w:t>
            </w:r>
            <w:r>
              <w:rPr>
                <w:rFonts w:ascii="Times New Roman" w:eastAsia="仿宋" w:hAnsi="Times New Roman" w:cs="Times New Roman"/>
                <w:kern w:val="0"/>
                <w:szCs w:val="21"/>
              </w:rPr>
              <w:t xml:space="preserve">φ20~φ63 </w:t>
            </w:r>
            <w:r>
              <w:rPr>
                <w:rFonts w:ascii="Times New Roman" w:eastAsia="仿宋" w:hAnsi="Times New Roman" w:cs="Times New Roman"/>
                <w:kern w:val="0"/>
                <w:szCs w:val="21"/>
              </w:rPr>
              <w:t>参照标准</w:t>
            </w:r>
            <w:r>
              <w:rPr>
                <w:rFonts w:ascii="Times New Roman" w:eastAsia="仿宋" w:hAnsi="Times New Roman" w:cs="Times New Roman"/>
                <w:kern w:val="0"/>
                <w:szCs w:val="21"/>
              </w:rPr>
              <w:t xml:space="preserve"> GB/T 20041.1</w:t>
            </w:r>
            <w:r>
              <w:rPr>
                <w:rFonts w:ascii="Times New Roman" w:eastAsia="仿宋" w:hAnsi="Times New Roman" w:cs="Times New Roman"/>
                <w:kern w:val="0"/>
                <w:szCs w:val="21"/>
              </w:rPr>
              <w:t>，</w:t>
            </w:r>
            <w:r>
              <w:rPr>
                <w:rFonts w:ascii="Times New Roman" w:eastAsia="仿宋" w:hAnsi="Times New Roman" w:cs="Times New Roman"/>
                <w:kern w:val="0"/>
                <w:szCs w:val="21"/>
              </w:rPr>
              <w:t>BS4568-1970/3</w:t>
            </w:r>
          </w:p>
        </w:tc>
      </w:tr>
      <w:tr w:rsidR="001C433A" w14:paraId="3C794928" w14:textId="77777777">
        <w:trPr>
          <w:trHeight w:val="545"/>
          <w:jc w:val="center"/>
        </w:trPr>
        <w:tc>
          <w:tcPr>
            <w:tcW w:w="454" w:type="dxa"/>
            <w:vMerge/>
            <w:tcBorders>
              <w:top w:val="nil"/>
            </w:tcBorders>
            <w:vAlign w:val="center"/>
          </w:tcPr>
          <w:p w14:paraId="1E9A24EA" w14:textId="77777777" w:rsidR="001C433A" w:rsidRDefault="001C433A">
            <w:pPr>
              <w:rPr>
                <w:rFonts w:ascii="Times New Roman" w:eastAsia="仿宋" w:hAnsi="Times New Roman" w:cs="Times New Roman"/>
                <w:szCs w:val="21"/>
              </w:rPr>
            </w:pPr>
          </w:p>
        </w:tc>
        <w:tc>
          <w:tcPr>
            <w:tcW w:w="454" w:type="dxa"/>
            <w:vMerge/>
            <w:tcBorders>
              <w:top w:val="nil"/>
            </w:tcBorders>
            <w:vAlign w:val="center"/>
          </w:tcPr>
          <w:p w14:paraId="37EA921B" w14:textId="77777777" w:rsidR="001C433A" w:rsidRDefault="001C433A">
            <w:pPr>
              <w:rPr>
                <w:rFonts w:ascii="Times New Roman" w:eastAsia="仿宋" w:hAnsi="Times New Roman" w:cs="Times New Roman"/>
                <w:szCs w:val="21"/>
              </w:rPr>
            </w:pPr>
          </w:p>
        </w:tc>
        <w:tc>
          <w:tcPr>
            <w:tcW w:w="1375" w:type="dxa"/>
            <w:vAlign w:val="center"/>
          </w:tcPr>
          <w:p w14:paraId="63D980F4" w14:textId="77777777" w:rsidR="001C433A" w:rsidRDefault="006C4373">
            <w:pPr>
              <w:ind w:left="140" w:right="136"/>
              <w:jc w:val="center"/>
              <w:rPr>
                <w:rFonts w:ascii="Times New Roman" w:eastAsia="仿宋" w:hAnsi="Times New Roman" w:cs="Times New Roman"/>
                <w:kern w:val="0"/>
                <w:szCs w:val="21"/>
              </w:rPr>
            </w:pPr>
            <w:r>
              <w:rPr>
                <w:rFonts w:ascii="Times New Roman" w:eastAsia="仿宋" w:hAnsi="Times New Roman" w:cs="Times New Roman"/>
                <w:kern w:val="0"/>
                <w:szCs w:val="21"/>
              </w:rPr>
              <w:t>薄壁热镀锌电</w:t>
            </w:r>
          </w:p>
          <w:p w14:paraId="4B6D7648" w14:textId="77777777" w:rsidR="001C433A" w:rsidRDefault="006C4373">
            <w:pPr>
              <w:spacing w:before="5" w:line="251" w:lineRule="exact"/>
              <w:ind w:left="140" w:right="134"/>
              <w:jc w:val="center"/>
              <w:rPr>
                <w:rFonts w:ascii="Times New Roman" w:eastAsia="仿宋" w:hAnsi="Times New Roman" w:cs="Times New Roman"/>
                <w:kern w:val="0"/>
                <w:szCs w:val="21"/>
              </w:rPr>
            </w:pPr>
            <w:r>
              <w:rPr>
                <w:rFonts w:ascii="Times New Roman" w:eastAsia="仿宋" w:hAnsi="Times New Roman" w:cs="Times New Roman"/>
                <w:kern w:val="0"/>
                <w:szCs w:val="21"/>
              </w:rPr>
              <w:t>线钢导管</w:t>
            </w:r>
          </w:p>
        </w:tc>
        <w:tc>
          <w:tcPr>
            <w:tcW w:w="6033" w:type="dxa"/>
            <w:vAlign w:val="center"/>
          </w:tcPr>
          <w:p w14:paraId="7DB3314A" w14:textId="77777777" w:rsidR="001C433A" w:rsidRDefault="006C4373">
            <w:pPr>
              <w:ind w:left="715"/>
              <w:jc w:val="left"/>
              <w:rPr>
                <w:rFonts w:ascii="Times New Roman" w:eastAsia="仿宋" w:hAnsi="Times New Roman" w:cs="Times New Roman"/>
                <w:kern w:val="0"/>
                <w:szCs w:val="21"/>
              </w:rPr>
            </w:pPr>
            <w:r>
              <w:rPr>
                <w:rFonts w:ascii="Times New Roman" w:eastAsia="仿宋" w:hAnsi="Times New Roman" w:cs="Times New Roman"/>
                <w:kern w:val="0"/>
                <w:szCs w:val="21"/>
              </w:rPr>
              <w:t>规格：</w:t>
            </w:r>
            <w:r>
              <w:rPr>
                <w:rFonts w:ascii="Times New Roman" w:eastAsia="仿宋" w:hAnsi="Times New Roman" w:cs="Times New Roman"/>
                <w:kern w:val="0"/>
                <w:szCs w:val="21"/>
              </w:rPr>
              <w:t>φ16~φ50</w:t>
            </w:r>
            <w:r>
              <w:rPr>
                <w:rFonts w:ascii="Times New Roman" w:eastAsia="仿宋" w:hAnsi="Times New Roman" w:cs="Times New Roman"/>
                <w:kern w:val="0"/>
                <w:szCs w:val="21"/>
              </w:rPr>
              <w:t>；壁厚公差：</w:t>
            </w:r>
            <w:r>
              <w:rPr>
                <w:rFonts w:ascii="Times New Roman" w:eastAsia="仿宋" w:hAnsi="Times New Roman" w:cs="Times New Roman"/>
                <w:kern w:val="0"/>
                <w:szCs w:val="21"/>
              </w:rPr>
              <w:t>±0.08</w:t>
            </w:r>
            <w:r>
              <w:rPr>
                <w:rFonts w:ascii="Times New Roman" w:eastAsia="仿宋" w:hAnsi="Times New Roman" w:cs="Times New Roman"/>
                <w:kern w:val="0"/>
                <w:szCs w:val="21"/>
              </w:rPr>
              <w:t>，</w:t>
            </w:r>
            <w:r>
              <w:rPr>
                <w:rFonts w:ascii="Times New Roman" w:eastAsia="仿宋" w:hAnsi="Times New Roman" w:cs="Times New Roman"/>
                <w:kern w:val="0"/>
                <w:szCs w:val="21"/>
              </w:rPr>
              <w:t>±0.12</w:t>
            </w:r>
            <w:r>
              <w:rPr>
                <w:rFonts w:ascii="Times New Roman" w:eastAsia="仿宋" w:hAnsi="Times New Roman" w:cs="Times New Roman"/>
                <w:kern w:val="0"/>
                <w:szCs w:val="21"/>
              </w:rPr>
              <w:t>；参照标准</w:t>
            </w:r>
          </w:p>
          <w:p w14:paraId="527629AB" w14:textId="77777777" w:rsidR="001C433A" w:rsidRDefault="006C4373">
            <w:pPr>
              <w:spacing w:before="5" w:line="251" w:lineRule="exact"/>
              <w:ind w:left="665"/>
              <w:jc w:val="left"/>
              <w:rPr>
                <w:rFonts w:ascii="Times New Roman" w:eastAsia="仿宋" w:hAnsi="Times New Roman" w:cs="Times New Roman"/>
                <w:kern w:val="0"/>
                <w:szCs w:val="21"/>
              </w:rPr>
            </w:pPr>
            <w:r>
              <w:rPr>
                <w:rFonts w:ascii="Times New Roman" w:eastAsia="仿宋" w:hAnsi="Times New Roman" w:cs="Times New Roman"/>
                <w:kern w:val="0"/>
                <w:szCs w:val="21"/>
              </w:rPr>
              <w:t>GB/T14823.1-1993CECS100</w:t>
            </w:r>
            <w:r>
              <w:rPr>
                <w:rFonts w:ascii="Times New Roman" w:eastAsia="仿宋" w:hAnsi="Times New Roman" w:cs="Times New Roman"/>
                <w:kern w:val="0"/>
                <w:szCs w:val="21"/>
              </w:rPr>
              <w:t>：</w:t>
            </w:r>
            <w:r>
              <w:rPr>
                <w:rFonts w:ascii="Times New Roman" w:eastAsia="仿宋" w:hAnsi="Times New Roman" w:cs="Times New Roman"/>
                <w:kern w:val="0"/>
                <w:szCs w:val="21"/>
              </w:rPr>
              <w:t>1998</w:t>
            </w:r>
            <w:r>
              <w:rPr>
                <w:rFonts w:ascii="Times New Roman" w:eastAsia="仿宋" w:hAnsi="Times New Roman" w:cs="Times New Roman"/>
                <w:kern w:val="0"/>
                <w:szCs w:val="21"/>
              </w:rPr>
              <w:t>，满足</w:t>
            </w:r>
            <w:r>
              <w:rPr>
                <w:rFonts w:ascii="Times New Roman" w:eastAsia="仿宋" w:hAnsi="Times New Roman" w:cs="Times New Roman"/>
                <w:kern w:val="0"/>
                <w:szCs w:val="21"/>
              </w:rPr>
              <w:t xml:space="preserve"> 72 </w:t>
            </w:r>
            <w:r>
              <w:rPr>
                <w:rFonts w:ascii="Times New Roman" w:eastAsia="仿宋" w:hAnsi="Times New Roman" w:cs="Times New Roman"/>
                <w:kern w:val="0"/>
                <w:szCs w:val="21"/>
              </w:rPr>
              <w:t>小时盐雾试验。</w:t>
            </w:r>
          </w:p>
        </w:tc>
      </w:tr>
      <w:tr w:rsidR="001C433A" w14:paraId="12619DA6" w14:textId="77777777">
        <w:trPr>
          <w:trHeight w:val="545"/>
          <w:jc w:val="center"/>
        </w:trPr>
        <w:tc>
          <w:tcPr>
            <w:tcW w:w="454" w:type="dxa"/>
            <w:vMerge/>
            <w:tcBorders>
              <w:top w:val="nil"/>
            </w:tcBorders>
            <w:vAlign w:val="center"/>
          </w:tcPr>
          <w:p w14:paraId="72050B93" w14:textId="77777777" w:rsidR="001C433A" w:rsidRDefault="001C433A">
            <w:pPr>
              <w:rPr>
                <w:rFonts w:ascii="Times New Roman" w:eastAsia="仿宋" w:hAnsi="Times New Roman" w:cs="Times New Roman"/>
                <w:szCs w:val="21"/>
              </w:rPr>
            </w:pPr>
          </w:p>
        </w:tc>
        <w:tc>
          <w:tcPr>
            <w:tcW w:w="454" w:type="dxa"/>
            <w:vMerge/>
            <w:tcBorders>
              <w:top w:val="nil"/>
            </w:tcBorders>
            <w:vAlign w:val="center"/>
          </w:tcPr>
          <w:p w14:paraId="29FA0BE0" w14:textId="77777777" w:rsidR="001C433A" w:rsidRDefault="001C433A">
            <w:pPr>
              <w:rPr>
                <w:rFonts w:ascii="Times New Roman" w:eastAsia="仿宋" w:hAnsi="Times New Roman" w:cs="Times New Roman"/>
                <w:szCs w:val="21"/>
              </w:rPr>
            </w:pPr>
          </w:p>
        </w:tc>
        <w:tc>
          <w:tcPr>
            <w:tcW w:w="1375" w:type="dxa"/>
            <w:vAlign w:val="center"/>
          </w:tcPr>
          <w:p w14:paraId="0C26A6B3" w14:textId="77777777" w:rsidR="001C433A" w:rsidRDefault="006C4373">
            <w:pPr>
              <w:spacing w:line="269" w:lineRule="exact"/>
              <w:ind w:left="140" w:right="136"/>
              <w:jc w:val="center"/>
              <w:rPr>
                <w:rFonts w:ascii="Times New Roman" w:eastAsia="仿宋" w:hAnsi="Times New Roman" w:cs="Times New Roman"/>
                <w:kern w:val="0"/>
                <w:szCs w:val="21"/>
              </w:rPr>
            </w:pPr>
            <w:r>
              <w:rPr>
                <w:rFonts w:ascii="Times New Roman" w:eastAsia="仿宋" w:hAnsi="Times New Roman" w:cs="Times New Roman"/>
                <w:kern w:val="0"/>
                <w:szCs w:val="21"/>
              </w:rPr>
              <w:t>大口径热镀锌</w:t>
            </w:r>
          </w:p>
          <w:p w14:paraId="3AA10B5D" w14:textId="77777777" w:rsidR="001C433A" w:rsidRDefault="006C4373">
            <w:pPr>
              <w:spacing w:before="2" w:line="254" w:lineRule="exact"/>
              <w:ind w:left="140" w:right="134"/>
              <w:jc w:val="center"/>
              <w:rPr>
                <w:rFonts w:ascii="Times New Roman" w:eastAsia="仿宋" w:hAnsi="Times New Roman" w:cs="Times New Roman"/>
                <w:kern w:val="0"/>
                <w:szCs w:val="21"/>
              </w:rPr>
            </w:pPr>
            <w:r>
              <w:rPr>
                <w:rFonts w:ascii="Times New Roman" w:eastAsia="仿宋" w:hAnsi="Times New Roman" w:cs="Times New Roman"/>
                <w:kern w:val="0"/>
                <w:szCs w:val="21"/>
              </w:rPr>
              <w:t>电线钢导管</w:t>
            </w:r>
          </w:p>
        </w:tc>
        <w:tc>
          <w:tcPr>
            <w:tcW w:w="6033" w:type="dxa"/>
            <w:vAlign w:val="center"/>
          </w:tcPr>
          <w:p w14:paraId="6D6975F2" w14:textId="77777777" w:rsidR="001C433A" w:rsidRDefault="006C4373">
            <w:pPr>
              <w:spacing w:line="269" w:lineRule="exact"/>
              <w:ind w:left="16" w:right="2"/>
              <w:jc w:val="center"/>
              <w:rPr>
                <w:rFonts w:ascii="Times New Roman" w:eastAsia="仿宋" w:hAnsi="Times New Roman" w:cs="Times New Roman"/>
                <w:kern w:val="0"/>
                <w:szCs w:val="21"/>
              </w:rPr>
            </w:pPr>
            <w:r>
              <w:rPr>
                <w:rFonts w:ascii="Times New Roman" w:eastAsia="仿宋" w:hAnsi="Times New Roman" w:cs="Times New Roman"/>
                <w:kern w:val="0"/>
                <w:szCs w:val="21"/>
              </w:rPr>
              <w:t>规格：</w:t>
            </w:r>
            <w:r>
              <w:rPr>
                <w:rFonts w:ascii="Times New Roman" w:eastAsia="仿宋" w:hAnsi="Times New Roman" w:cs="Times New Roman"/>
                <w:kern w:val="0"/>
                <w:szCs w:val="21"/>
              </w:rPr>
              <w:t>φ50~φ150</w:t>
            </w:r>
            <w:r>
              <w:rPr>
                <w:rFonts w:ascii="Times New Roman" w:eastAsia="仿宋" w:hAnsi="Times New Roman" w:cs="Times New Roman"/>
                <w:kern w:val="0"/>
                <w:szCs w:val="21"/>
              </w:rPr>
              <w:t>；外径公差：</w:t>
            </w:r>
            <w:r>
              <w:rPr>
                <w:rFonts w:ascii="Times New Roman" w:eastAsia="仿宋" w:hAnsi="Times New Roman" w:cs="Times New Roman"/>
                <w:kern w:val="0"/>
                <w:szCs w:val="21"/>
              </w:rPr>
              <w:t>±1.0%</w:t>
            </w:r>
            <w:r>
              <w:rPr>
                <w:rFonts w:ascii="Times New Roman" w:eastAsia="仿宋" w:hAnsi="Times New Roman" w:cs="Times New Roman"/>
                <w:kern w:val="0"/>
                <w:szCs w:val="21"/>
              </w:rPr>
              <w:t>，壁厚：</w:t>
            </w:r>
            <w:r>
              <w:rPr>
                <w:rFonts w:ascii="Times New Roman" w:eastAsia="仿宋" w:hAnsi="Times New Roman" w:cs="Times New Roman"/>
                <w:kern w:val="0"/>
                <w:szCs w:val="21"/>
              </w:rPr>
              <w:t>1.2</w:t>
            </w:r>
            <w:r>
              <w:rPr>
                <w:rFonts w:ascii="Times New Roman" w:eastAsia="仿宋" w:hAnsi="Times New Roman" w:cs="Times New Roman"/>
                <w:kern w:val="0"/>
                <w:szCs w:val="21"/>
              </w:rPr>
              <w:t>，</w:t>
            </w:r>
            <w:r>
              <w:rPr>
                <w:rFonts w:ascii="Times New Roman" w:eastAsia="仿宋" w:hAnsi="Times New Roman" w:cs="Times New Roman"/>
                <w:kern w:val="0"/>
                <w:szCs w:val="21"/>
              </w:rPr>
              <w:t>1.5</w:t>
            </w:r>
            <w:r>
              <w:rPr>
                <w:rFonts w:ascii="Times New Roman" w:eastAsia="仿宋" w:hAnsi="Times New Roman" w:cs="Times New Roman"/>
                <w:kern w:val="0"/>
                <w:szCs w:val="21"/>
              </w:rPr>
              <w:t>，</w:t>
            </w:r>
            <w:r>
              <w:rPr>
                <w:rFonts w:ascii="Times New Roman" w:eastAsia="仿宋" w:hAnsi="Times New Roman" w:cs="Times New Roman"/>
                <w:kern w:val="0"/>
                <w:szCs w:val="21"/>
              </w:rPr>
              <w:t xml:space="preserve">1.8 </w:t>
            </w:r>
            <w:r>
              <w:rPr>
                <w:rFonts w:ascii="Times New Roman" w:eastAsia="仿宋" w:hAnsi="Times New Roman" w:cs="Times New Roman"/>
                <w:kern w:val="0"/>
                <w:szCs w:val="21"/>
              </w:rPr>
              <w:t>参照标准</w:t>
            </w:r>
          </w:p>
          <w:p w14:paraId="4721E90B" w14:textId="77777777" w:rsidR="001C433A" w:rsidRDefault="006C4373">
            <w:pPr>
              <w:spacing w:before="2" w:line="254" w:lineRule="exact"/>
              <w:ind w:left="12" w:right="2"/>
              <w:jc w:val="center"/>
              <w:rPr>
                <w:rFonts w:ascii="Times New Roman" w:eastAsia="仿宋" w:hAnsi="Times New Roman" w:cs="Times New Roman"/>
                <w:kern w:val="0"/>
                <w:szCs w:val="21"/>
              </w:rPr>
            </w:pPr>
            <w:r>
              <w:rPr>
                <w:rFonts w:ascii="Times New Roman" w:eastAsia="仿宋" w:hAnsi="Times New Roman" w:cs="Times New Roman"/>
                <w:kern w:val="0"/>
                <w:szCs w:val="21"/>
              </w:rPr>
              <w:t>GB/T3091-2015</w:t>
            </w:r>
          </w:p>
        </w:tc>
      </w:tr>
      <w:tr w:rsidR="001C433A" w14:paraId="18D4D49F" w14:textId="77777777">
        <w:trPr>
          <w:trHeight w:val="1088"/>
          <w:jc w:val="center"/>
        </w:trPr>
        <w:tc>
          <w:tcPr>
            <w:tcW w:w="454" w:type="dxa"/>
            <w:vMerge/>
            <w:tcBorders>
              <w:top w:val="nil"/>
            </w:tcBorders>
            <w:vAlign w:val="center"/>
          </w:tcPr>
          <w:p w14:paraId="3C011436" w14:textId="77777777" w:rsidR="001C433A" w:rsidRDefault="001C433A">
            <w:pPr>
              <w:rPr>
                <w:rFonts w:ascii="Times New Roman" w:eastAsia="仿宋" w:hAnsi="Times New Roman" w:cs="Times New Roman"/>
                <w:szCs w:val="21"/>
              </w:rPr>
            </w:pPr>
          </w:p>
        </w:tc>
        <w:tc>
          <w:tcPr>
            <w:tcW w:w="454" w:type="dxa"/>
            <w:vMerge/>
            <w:tcBorders>
              <w:top w:val="nil"/>
            </w:tcBorders>
            <w:vAlign w:val="center"/>
          </w:tcPr>
          <w:p w14:paraId="64074124" w14:textId="77777777" w:rsidR="001C433A" w:rsidRDefault="001C433A">
            <w:pPr>
              <w:rPr>
                <w:rFonts w:ascii="Times New Roman" w:eastAsia="仿宋" w:hAnsi="Times New Roman" w:cs="Times New Roman"/>
                <w:szCs w:val="21"/>
              </w:rPr>
            </w:pPr>
          </w:p>
        </w:tc>
        <w:tc>
          <w:tcPr>
            <w:tcW w:w="1375" w:type="dxa"/>
            <w:vAlign w:val="center"/>
          </w:tcPr>
          <w:p w14:paraId="5A1AB77F" w14:textId="77777777" w:rsidR="001C433A" w:rsidRDefault="006C4373">
            <w:pPr>
              <w:spacing w:before="2" w:line="251" w:lineRule="exact"/>
              <w:ind w:left="106"/>
              <w:rPr>
                <w:rFonts w:ascii="Times New Roman" w:eastAsia="仿宋" w:hAnsi="Times New Roman" w:cs="Times New Roman"/>
                <w:kern w:val="0"/>
                <w:szCs w:val="21"/>
              </w:rPr>
            </w:pPr>
            <w:r>
              <w:rPr>
                <w:rFonts w:ascii="Times New Roman" w:eastAsia="仿宋" w:hAnsi="Times New Roman" w:cs="Times New Roman"/>
                <w:kern w:val="0"/>
                <w:szCs w:val="21"/>
              </w:rPr>
              <w:t>防火消防专用钢导线管（表面涂刷防火涂料）</w:t>
            </w:r>
          </w:p>
        </w:tc>
        <w:tc>
          <w:tcPr>
            <w:tcW w:w="6033" w:type="dxa"/>
            <w:vAlign w:val="center"/>
          </w:tcPr>
          <w:p w14:paraId="4351B1CD" w14:textId="77777777" w:rsidR="001C433A" w:rsidRDefault="001C433A">
            <w:pPr>
              <w:spacing w:before="3"/>
              <w:jc w:val="left"/>
              <w:rPr>
                <w:rFonts w:ascii="Times New Roman" w:eastAsia="仿宋" w:hAnsi="Times New Roman" w:cs="Times New Roman"/>
                <w:kern w:val="0"/>
                <w:szCs w:val="21"/>
              </w:rPr>
            </w:pPr>
          </w:p>
          <w:p w14:paraId="6B662FC6" w14:textId="77777777" w:rsidR="001C433A" w:rsidRDefault="006C4373">
            <w:pPr>
              <w:spacing w:line="242" w:lineRule="auto"/>
              <w:ind w:left="110" w:right="93" w:firstLine="28"/>
              <w:jc w:val="left"/>
              <w:rPr>
                <w:rFonts w:ascii="Times New Roman" w:eastAsia="仿宋" w:hAnsi="Times New Roman" w:cs="Times New Roman"/>
                <w:kern w:val="0"/>
                <w:szCs w:val="21"/>
              </w:rPr>
            </w:pPr>
            <w:r>
              <w:rPr>
                <w:rFonts w:ascii="Times New Roman" w:eastAsia="仿宋" w:hAnsi="Times New Roman" w:cs="Times New Roman"/>
                <w:kern w:val="0"/>
                <w:szCs w:val="21"/>
              </w:rPr>
              <w:t>防火涂料主要成分为改性丙烯酸酯粘结剂、成炭剂、发泡剂、胶水催化</w:t>
            </w:r>
            <w:r>
              <w:rPr>
                <w:rFonts w:ascii="Times New Roman" w:eastAsia="仿宋" w:hAnsi="Times New Roman" w:cs="Times New Roman"/>
                <w:spacing w:val="-20"/>
                <w:kern w:val="0"/>
                <w:szCs w:val="21"/>
              </w:rPr>
              <w:t>剂、表面处理剂、含硅无机阻燃剂，涂覆量为</w:t>
            </w:r>
            <w:r>
              <w:rPr>
                <w:rFonts w:ascii="Times New Roman" w:eastAsia="仿宋" w:hAnsi="Times New Roman" w:cs="Times New Roman"/>
                <w:spacing w:val="-20"/>
                <w:kern w:val="0"/>
                <w:szCs w:val="21"/>
              </w:rPr>
              <w:t xml:space="preserve"> </w:t>
            </w:r>
            <w:r>
              <w:rPr>
                <w:rFonts w:ascii="Times New Roman" w:eastAsia="仿宋" w:hAnsi="Times New Roman" w:cs="Times New Roman"/>
                <w:kern w:val="0"/>
                <w:szCs w:val="21"/>
              </w:rPr>
              <w:t>1.8kg/</w:t>
            </w:r>
            <w:r>
              <w:rPr>
                <w:rFonts w:ascii="Times New Roman" w:eastAsia="仿宋" w:hAnsi="Times New Roman" w:cs="Times New Roman"/>
                <w:spacing w:val="-20"/>
                <w:kern w:val="0"/>
                <w:szCs w:val="21"/>
              </w:rPr>
              <w:t>㎡，漆膜厚度为</w:t>
            </w:r>
            <w:r>
              <w:rPr>
                <w:rFonts w:ascii="Times New Roman" w:eastAsia="仿宋" w:hAnsi="Times New Roman" w:cs="Times New Roman"/>
                <w:spacing w:val="-20"/>
                <w:kern w:val="0"/>
                <w:szCs w:val="21"/>
              </w:rPr>
              <w:t xml:space="preserve"> </w:t>
            </w:r>
            <w:r>
              <w:rPr>
                <w:rFonts w:ascii="Times New Roman" w:eastAsia="仿宋" w:hAnsi="Times New Roman" w:cs="Times New Roman"/>
                <w:kern w:val="0"/>
                <w:szCs w:val="21"/>
              </w:rPr>
              <w:t>0.5mm</w:t>
            </w:r>
          </w:p>
        </w:tc>
      </w:tr>
      <w:tr w:rsidR="001C433A" w14:paraId="61CC9C54" w14:textId="77777777">
        <w:trPr>
          <w:trHeight w:val="817"/>
          <w:jc w:val="center"/>
        </w:trPr>
        <w:tc>
          <w:tcPr>
            <w:tcW w:w="454" w:type="dxa"/>
            <w:vMerge/>
            <w:tcBorders>
              <w:top w:val="nil"/>
            </w:tcBorders>
            <w:vAlign w:val="center"/>
          </w:tcPr>
          <w:p w14:paraId="3D9A5310" w14:textId="77777777" w:rsidR="001C433A" w:rsidRDefault="001C433A">
            <w:pPr>
              <w:rPr>
                <w:rFonts w:ascii="Times New Roman" w:eastAsia="仿宋" w:hAnsi="Times New Roman" w:cs="Times New Roman"/>
                <w:szCs w:val="21"/>
              </w:rPr>
            </w:pPr>
          </w:p>
        </w:tc>
        <w:tc>
          <w:tcPr>
            <w:tcW w:w="1829" w:type="dxa"/>
            <w:gridSpan w:val="2"/>
            <w:vMerge w:val="restart"/>
            <w:vAlign w:val="center"/>
          </w:tcPr>
          <w:p w14:paraId="22BEFA01" w14:textId="77777777" w:rsidR="001C433A" w:rsidRDefault="001C433A">
            <w:pPr>
              <w:jc w:val="left"/>
              <w:rPr>
                <w:rFonts w:ascii="Times New Roman" w:eastAsia="仿宋" w:hAnsi="Times New Roman" w:cs="Times New Roman"/>
                <w:kern w:val="0"/>
                <w:szCs w:val="21"/>
              </w:rPr>
            </w:pPr>
          </w:p>
          <w:p w14:paraId="2F2AF94F" w14:textId="77777777" w:rsidR="001C433A" w:rsidRDefault="001C433A">
            <w:pPr>
              <w:jc w:val="left"/>
              <w:rPr>
                <w:rFonts w:ascii="Times New Roman" w:eastAsia="仿宋" w:hAnsi="Times New Roman" w:cs="Times New Roman"/>
                <w:kern w:val="0"/>
                <w:szCs w:val="21"/>
              </w:rPr>
            </w:pPr>
          </w:p>
          <w:p w14:paraId="2F3C99D2" w14:textId="77777777" w:rsidR="001C433A" w:rsidRDefault="001C433A">
            <w:pPr>
              <w:spacing w:before="2"/>
              <w:jc w:val="left"/>
              <w:rPr>
                <w:rFonts w:ascii="Times New Roman" w:eastAsia="仿宋" w:hAnsi="Times New Roman" w:cs="Times New Roman"/>
                <w:kern w:val="0"/>
                <w:szCs w:val="21"/>
              </w:rPr>
            </w:pPr>
          </w:p>
          <w:p w14:paraId="617FCA59" w14:textId="77777777" w:rsidR="001C433A" w:rsidRDefault="006C4373">
            <w:pPr>
              <w:ind w:left="495"/>
              <w:jc w:val="left"/>
              <w:rPr>
                <w:rFonts w:ascii="Times New Roman" w:eastAsia="仿宋" w:hAnsi="Times New Roman" w:cs="Times New Roman"/>
                <w:kern w:val="0"/>
                <w:szCs w:val="21"/>
              </w:rPr>
            </w:pPr>
            <w:r>
              <w:rPr>
                <w:rFonts w:ascii="Times New Roman" w:eastAsia="仿宋" w:hAnsi="Times New Roman" w:cs="Times New Roman"/>
                <w:kern w:val="0"/>
                <w:szCs w:val="21"/>
              </w:rPr>
              <w:t>外观、结构</w:t>
            </w:r>
          </w:p>
        </w:tc>
        <w:tc>
          <w:tcPr>
            <w:tcW w:w="6033" w:type="dxa"/>
            <w:vAlign w:val="center"/>
          </w:tcPr>
          <w:p w14:paraId="3E77B910" w14:textId="77777777" w:rsidR="001C433A" w:rsidRDefault="006C4373">
            <w:pPr>
              <w:spacing w:line="268" w:lineRule="exact"/>
              <w:ind w:left="139"/>
              <w:rPr>
                <w:rFonts w:ascii="Times New Roman" w:eastAsia="仿宋" w:hAnsi="Times New Roman" w:cs="Times New Roman"/>
                <w:kern w:val="0"/>
                <w:szCs w:val="21"/>
              </w:rPr>
            </w:pPr>
            <w:r>
              <w:rPr>
                <w:rFonts w:ascii="Times New Roman" w:eastAsia="仿宋" w:hAnsi="Times New Roman" w:cs="Times New Roman"/>
                <w:kern w:val="0"/>
                <w:szCs w:val="21"/>
              </w:rPr>
              <w:t>导管应是无缝管或焊接合管，其外表应无明显的凹凸不平和类似缺陷；</w:t>
            </w:r>
          </w:p>
          <w:p w14:paraId="140DE100" w14:textId="77777777" w:rsidR="001C433A" w:rsidRDefault="006C4373">
            <w:pPr>
              <w:spacing w:line="268" w:lineRule="exact"/>
              <w:ind w:left="139"/>
              <w:rPr>
                <w:rFonts w:ascii="Times New Roman" w:eastAsia="仿宋" w:hAnsi="Times New Roman" w:cs="Times New Roman"/>
                <w:kern w:val="0"/>
                <w:szCs w:val="21"/>
              </w:rPr>
            </w:pPr>
            <w:r>
              <w:rPr>
                <w:rFonts w:ascii="Times New Roman" w:eastAsia="仿宋" w:hAnsi="Times New Roman" w:cs="Times New Roman"/>
                <w:kern w:val="0"/>
                <w:szCs w:val="21"/>
              </w:rPr>
              <w:t>不得有裂纹和结疤、烧伤、深的划道、管口边缘平滑、不致操作损伤导线、电缆的绝缘层。</w:t>
            </w:r>
          </w:p>
        </w:tc>
      </w:tr>
      <w:tr w:rsidR="001C433A" w14:paraId="6A5D4CC0" w14:textId="77777777">
        <w:trPr>
          <w:trHeight w:val="816"/>
          <w:jc w:val="center"/>
        </w:trPr>
        <w:tc>
          <w:tcPr>
            <w:tcW w:w="454" w:type="dxa"/>
            <w:vMerge/>
            <w:tcBorders>
              <w:top w:val="nil"/>
            </w:tcBorders>
            <w:vAlign w:val="center"/>
          </w:tcPr>
          <w:p w14:paraId="628A034B" w14:textId="77777777" w:rsidR="001C433A" w:rsidRDefault="001C433A">
            <w:pPr>
              <w:rPr>
                <w:rFonts w:ascii="Times New Roman" w:eastAsia="仿宋" w:hAnsi="Times New Roman" w:cs="Times New Roman"/>
                <w:szCs w:val="21"/>
              </w:rPr>
            </w:pPr>
          </w:p>
        </w:tc>
        <w:tc>
          <w:tcPr>
            <w:tcW w:w="1829" w:type="dxa"/>
            <w:gridSpan w:val="2"/>
            <w:vMerge/>
            <w:tcBorders>
              <w:top w:val="nil"/>
            </w:tcBorders>
            <w:vAlign w:val="center"/>
          </w:tcPr>
          <w:p w14:paraId="656C7A67" w14:textId="77777777" w:rsidR="001C433A" w:rsidRDefault="001C433A">
            <w:pPr>
              <w:rPr>
                <w:rFonts w:ascii="Times New Roman" w:eastAsia="仿宋" w:hAnsi="Times New Roman" w:cs="Times New Roman"/>
                <w:szCs w:val="21"/>
              </w:rPr>
            </w:pPr>
          </w:p>
        </w:tc>
        <w:tc>
          <w:tcPr>
            <w:tcW w:w="6033" w:type="dxa"/>
            <w:vAlign w:val="center"/>
          </w:tcPr>
          <w:p w14:paraId="5D533A24" w14:textId="77777777" w:rsidR="001C433A" w:rsidRDefault="006C4373">
            <w:pPr>
              <w:spacing w:line="242" w:lineRule="auto"/>
              <w:ind w:left="108" w:right="3" w:hanging="94"/>
              <w:rPr>
                <w:rFonts w:ascii="Times New Roman" w:eastAsia="仿宋" w:hAnsi="Times New Roman" w:cs="Times New Roman"/>
                <w:kern w:val="0"/>
                <w:szCs w:val="21"/>
              </w:rPr>
            </w:pPr>
            <w:r>
              <w:rPr>
                <w:rFonts w:ascii="Times New Roman" w:eastAsia="仿宋" w:hAnsi="Times New Roman" w:cs="Times New Roman"/>
                <w:kern w:val="0"/>
                <w:szCs w:val="21"/>
              </w:rPr>
              <w:t>镀锌或其它涂层的导管外表应有完整的均匀的镀、涂层，这保护层不得</w:t>
            </w:r>
            <w:r>
              <w:rPr>
                <w:rFonts w:ascii="Times New Roman" w:eastAsia="仿宋" w:hAnsi="Times New Roman" w:cs="Times New Roman"/>
                <w:kern w:val="0"/>
                <w:szCs w:val="21"/>
              </w:rPr>
              <w:t xml:space="preserve"> </w:t>
            </w:r>
            <w:r>
              <w:rPr>
                <w:rFonts w:ascii="Times New Roman" w:eastAsia="仿宋" w:hAnsi="Times New Roman" w:cs="Times New Roman"/>
                <w:spacing w:val="-3"/>
                <w:kern w:val="0"/>
                <w:szCs w:val="21"/>
              </w:rPr>
              <w:t>有裂痕、气泡及剥落，内焊缝应平滑、圆顺，焊缝高度不得超过</w:t>
            </w:r>
            <w:r>
              <w:rPr>
                <w:rFonts w:ascii="Times New Roman" w:eastAsia="仿宋" w:hAnsi="Times New Roman" w:cs="Times New Roman"/>
                <w:spacing w:val="-3"/>
                <w:kern w:val="0"/>
                <w:szCs w:val="21"/>
              </w:rPr>
              <w:t xml:space="preserve"> </w:t>
            </w:r>
            <w:r>
              <w:rPr>
                <w:rFonts w:ascii="Times New Roman" w:eastAsia="仿宋" w:hAnsi="Times New Roman" w:cs="Times New Roman"/>
                <w:kern w:val="0"/>
                <w:szCs w:val="21"/>
              </w:rPr>
              <w:t>0.3mm</w:t>
            </w:r>
            <w:r>
              <w:rPr>
                <w:rFonts w:ascii="Times New Roman" w:eastAsia="仿宋" w:hAnsi="Times New Roman" w:cs="Times New Roman"/>
                <w:kern w:val="0"/>
                <w:szCs w:val="21"/>
              </w:rPr>
              <w:t>，不得损伤导线，电缆的绝缘层。</w:t>
            </w:r>
          </w:p>
        </w:tc>
      </w:tr>
      <w:tr w:rsidR="001C433A" w14:paraId="13741BE9" w14:textId="77777777">
        <w:trPr>
          <w:trHeight w:val="340"/>
          <w:jc w:val="center"/>
        </w:trPr>
        <w:tc>
          <w:tcPr>
            <w:tcW w:w="454" w:type="dxa"/>
            <w:vMerge/>
            <w:tcBorders>
              <w:top w:val="nil"/>
            </w:tcBorders>
            <w:vAlign w:val="center"/>
          </w:tcPr>
          <w:p w14:paraId="429F4497" w14:textId="77777777" w:rsidR="001C433A" w:rsidRDefault="001C433A">
            <w:pPr>
              <w:rPr>
                <w:rFonts w:ascii="Times New Roman" w:eastAsia="仿宋" w:hAnsi="Times New Roman" w:cs="Times New Roman"/>
                <w:szCs w:val="21"/>
              </w:rPr>
            </w:pPr>
          </w:p>
        </w:tc>
        <w:tc>
          <w:tcPr>
            <w:tcW w:w="1829" w:type="dxa"/>
            <w:gridSpan w:val="2"/>
            <w:vMerge/>
            <w:tcBorders>
              <w:top w:val="nil"/>
            </w:tcBorders>
            <w:vAlign w:val="center"/>
          </w:tcPr>
          <w:p w14:paraId="569A1996" w14:textId="77777777" w:rsidR="001C433A" w:rsidRDefault="001C433A">
            <w:pPr>
              <w:rPr>
                <w:rFonts w:ascii="Times New Roman" w:eastAsia="仿宋" w:hAnsi="Times New Roman" w:cs="Times New Roman"/>
                <w:szCs w:val="21"/>
              </w:rPr>
            </w:pPr>
          </w:p>
        </w:tc>
        <w:tc>
          <w:tcPr>
            <w:tcW w:w="6033" w:type="dxa"/>
            <w:vAlign w:val="center"/>
          </w:tcPr>
          <w:p w14:paraId="0C0AD6FA" w14:textId="77777777" w:rsidR="001C433A" w:rsidRDefault="006C4373">
            <w:pPr>
              <w:spacing w:before="32"/>
              <w:ind w:left="11" w:right="2"/>
              <w:jc w:val="center"/>
              <w:rPr>
                <w:rFonts w:ascii="Times New Roman" w:eastAsia="仿宋" w:hAnsi="Times New Roman" w:cs="Times New Roman"/>
                <w:kern w:val="0"/>
                <w:szCs w:val="21"/>
              </w:rPr>
            </w:pPr>
            <w:r>
              <w:rPr>
                <w:rFonts w:ascii="Times New Roman" w:eastAsia="仿宋" w:hAnsi="Times New Roman" w:cs="Times New Roman"/>
                <w:kern w:val="0"/>
                <w:szCs w:val="21"/>
              </w:rPr>
              <w:t>导管的螺纹应整齐、光滑、无裂缝</w:t>
            </w:r>
          </w:p>
        </w:tc>
      </w:tr>
      <w:tr w:rsidR="001C433A" w14:paraId="694E3C7F" w14:textId="77777777">
        <w:trPr>
          <w:trHeight w:val="545"/>
          <w:jc w:val="center"/>
        </w:trPr>
        <w:tc>
          <w:tcPr>
            <w:tcW w:w="454" w:type="dxa"/>
            <w:vMerge/>
            <w:tcBorders>
              <w:top w:val="nil"/>
            </w:tcBorders>
            <w:vAlign w:val="center"/>
          </w:tcPr>
          <w:p w14:paraId="7A02C179" w14:textId="77777777" w:rsidR="001C433A" w:rsidRDefault="001C433A">
            <w:pPr>
              <w:rPr>
                <w:rFonts w:ascii="Times New Roman" w:eastAsia="仿宋" w:hAnsi="Times New Roman" w:cs="Times New Roman"/>
                <w:szCs w:val="21"/>
              </w:rPr>
            </w:pPr>
          </w:p>
        </w:tc>
        <w:tc>
          <w:tcPr>
            <w:tcW w:w="1829" w:type="dxa"/>
            <w:gridSpan w:val="2"/>
            <w:vAlign w:val="center"/>
          </w:tcPr>
          <w:p w14:paraId="0AEAE903" w14:textId="77777777" w:rsidR="001C433A" w:rsidRDefault="006C4373">
            <w:pPr>
              <w:spacing w:line="268" w:lineRule="exact"/>
              <w:ind w:left="54" w:right="48"/>
              <w:jc w:val="center"/>
              <w:rPr>
                <w:rFonts w:ascii="Times New Roman" w:eastAsia="仿宋" w:hAnsi="Times New Roman" w:cs="Times New Roman"/>
                <w:kern w:val="0"/>
                <w:szCs w:val="21"/>
              </w:rPr>
            </w:pPr>
            <w:r>
              <w:rPr>
                <w:rFonts w:ascii="Times New Roman" w:eastAsia="仿宋" w:hAnsi="Times New Roman" w:cs="Times New Roman"/>
                <w:kern w:val="0"/>
                <w:szCs w:val="21"/>
              </w:rPr>
              <w:t>外径公差（有螺纹导</w:t>
            </w:r>
          </w:p>
          <w:p w14:paraId="71EB01DD" w14:textId="77777777" w:rsidR="001C433A" w:rsidRDefault="006C4373">
            <w:pPr>
              <w:spacing w:before="4" w:line="252" w:lineRule="exact"/>
              <w:ind w:left="54" w:right="44"/>
              <w:jc w:val="center"/>
              <w:rPr>
                <w:rFonts w:ascii="Times New Roman" w:eastAsia="仿宋" w:hAnsi="Times New Roman" w:cs="Times New Roman"/>
                <w:kern w:val="0"/>
                <w:szCs w:val="21"/>
              </w:rPr>
            </w:pPr>
            <w:r>
              <w:rPr>
                <w:rFonts w:ascii="Times New Roman" w:eastAsia="仿宋" w:hAnsi="Times New Roman" w:cs="Times New Roman"/>
                <w:kern w:val="0"/>
                <w:szCs w:val="21"/>
              </w:rPr>
              <w:t>管）</w:t>
            </w:r>
            <w:r>
              <w:rPr>
                <w:rFonts w:ascii="Times New Roman" w:eastAsia="仿宋" w:hAnsi="Times New Roman" w:cs="Times New Roman"/>
                <w:kern w:val="0"/>
                <w:szCs w:val="21"/>
              </w:rPr>
              <w:t>(mm)</w:t>
            </w:r>
          </w:p>
        </w:tc>
        <w:tc>
          <w:tcPr>
            <w:tcW w:w="6033" w:type="dxa"/>
            <w:vAlign w:val="center"/>
          </w:tcPr>
          <w:p w14:paraId="6D04291B" w14:textId="77777777" w:rsidR="001C433A" w:rsidRDefault="006C4373">
            <w:pPr>
              <w:spacing w:before="136"/>
              <w:ind w:left="12" w:right="2"/>
              <w:jc w:val="center"/>
              <w:rPr>
                <w:rFonts w:ascii="Times New Roman" w:eastAsia="仿宋" w:hAnsi="Times New Roman" w:cs="Times New Roman"/>
                <w:kern w:val="0"/>
                <w:szCs w:val="21"/>
              </w:rPr>
            </w:pPr>
            <w:r>
              <w:rPr>
                <w:rFonts w:ascii="Times New Roman" w:eastAsia="仿宋" w:hAnsi="Times New Roman" w:cs="Times New Roman"/>
                <w:kern w:val="0"/>
                <w:szCs w:val="21"/>
              </w:rPr>
              <w:t>φ16~20</w:t>
            </w:r>
            <w:r>
              <w:rPr>
                <w:rFonts w:ascii="Times New Roman" w:eastAsia="仿宋" w:hAnsi="Times New Roman" w:cs="Times New Roman"/>
                <w:kern w:val="0"/>
                <w:szCs w:val="21"/>
              </w:rPr>
              <w:t>：</w:t>
            </w:r>
            <w:r>
              <w:rPr>
                <w:rFonts w:ascii="Times New Roman" w:eastAsia="仿宋" w:hAnsi="Times New Roman" w:cs="Times New Roman"/>
                <w:kern w:val="0"/>
                <w:szCs w:val="21"/>
              </w:rPr>
              <w:t>0</w:t>
            </w:r>
            <w:r>
              <w:rPr>
                <w:rFonts w:ascii="Times New Roman" w:eastAsia="仿宋" w:hAnsi="Times New Roman" w:cs="Times New Roman"/>
                <w:kern w:val="0"/>
                <w:szCs w:val="21"/>
              </w:rPr>
              <w:t>，</w:t>
            </w:r>
            <w:r>
              <w:rPr>
                <w:rFonts w:ascii="Times New Roman" w:eastAsia="仿宋" w:hAnsi="Times New Roman" w:cs="Times New Roman"/>
                <w:kern w:val="0"/>
                <w:szCs w:val="21"/>
              </w:rPr>
              <w:t>-0.3</w:t>
            </w:r>
            <w:r>
              <w:rPr>
                <w:rFonts w:ascii="Times New Roman" w:eastAsia="仿宋" w:hAnsi="Times New Roman" w:cs="Times New Roman"/>
                <w:kern w:val="0"/>
                <w:szCs w:val="21"/>
              </w:rPr>
              <w:t>；</w:t>
            </w:r>
            <w:r>
              <w:rPr>
                <w:rFonts w:ascii="Times New Roman" w:eastAsia="仿宋" w:hAnsi="Times New Roman" w:cs="Times New Roman"/>
                <w:kern w:val="0"/>
                <w:szCs w:val="21"/>
              </w:rPr>
              <w:t>φ25~40</w:t>
            </w:r>
            <w:r>
              <w:rPr>
                <w:rFonts w:ascii="Times New Roman" w:eastAsia="仿宋" w:hAnsi="Times New Roman" w:cs="Times New Roman"/>
                <w:kern w:val="0"/>
                <w:szCs w:val="21"/>
              </w:rPr>
              <w:t>：</w:t>
            </w:r>
            <w:r>
              <w:rPr>
                <w:rFonts w:ascii="Times New Roman" w:eastAsia="仿宋" w:hAnsi="Times New Roman" w:cs="Times New Roman"/>
                <w:kern w:val="0"/>
                <w:szCs w:val="21"/>
              </w:rPr>
              <w:t>0</w:t>
            </w:r>
            <w:r>
              <w:rPr>
                <w:rFonts w:ascii="Times New Roman" w:eastAsia="仿宋" w:hAnsi="Times New Roman" w:cs="Times New Roman"/>
                <w:kern w:val="0"/>
                <w:szCs w:val="21"/>
              </w:rPr>
              <w:t>，</w:t>
            </w:r>
            <w:r>
              <w:rPr>
                <w:rFonts w:ascii="Times New Roman" w:eastAsia="仿宋" w:hAnsi="Times New Roman" w:cs="Times New Roman"/>
                <w:kern w:val="0"/>
                <w:szCs w:val="21"/>
              </w:rPr>
              <w:t>-0.4</w:t>
            </w:r>
            <w:r>
              <w:rPr>
                <w:rFonts w:ascii="Times New Roman" w:eastAsia="仿宋" w:hAnsi="Times New Roman" w:cs="Times New Roman"/>
                <w:kern w:val="0"/>
                <w:szCs w:val="21"/>
              </w:rPr>
              <w:t>；</w:t>
            </w:r>
            <w:r>
              <w:rPr>
                <w:rFonts w:ascii="Times New Roman" w:eastAsia="仿宋" w:hAnsi="Times New Roman" w:cs="Times New Roman"/>
                <w:kern w:val="0"/>
                <w:szCs w:val="21"/>
              </w:rPr>
              <w:t>φ50~63</w:t>
            </w:r>
            <w:r>
              <w:rPr>
                <w:rFonts w:ascii="Times New Roman" w:eastAsia="仿宋" w:hAnsi="Times New Roman" w:cs="Times New Roman"/>
                <w:kern w:val="0"/>
                <w:szCs w:val="21"/>
              </w:rPr>
              <w:t>：</w:t>
            </w:r>
            <w:r>
              <w:rPr>
                <w:rFonts w:ascii="Times New Roman" w:eastAsia="仿宋" w:hAnsi="Times New Roman" w:cs="Times New Roman"/>
                <w:kern w:val="0"/>
                <w:szCs w:val="21"/>
              </w:rPr>
              <w:t>0</w:t>
            </w:r>
            <w:r>
              <w:rPr>
                <w:rFonts w:ascii="Times New Roman" w:eastAsia="仿宋" w:hAnsi="Times New Roman" w:cs="Times New Roman"/>
                <w:kern w:val="0"/>
                <w:szCs w:val="21"/>
              </w:rPr>
              <w:t>，</w:t>
            </w:r>
            <w:r>
              <w:rPr>
                <w:rFonts w:ascii="Times New Roman" w:eastAsia="仿宋" w:hAnsi="Times New Roman" w:cs="Times New Roman"/>
                <w:kern w:val="0"/>
                <w:szCs w:val="21"/>
              </w:rPr>
              <w:t>-0.5~0.6</w:t>
            </w:r>
          </w:p>
        </w:tc>
      </w:tr>
      <w:tr w:rsidR="001C433A" w14:paraId="1168553F" w14:textId="77777777">
        <w:trPr>
          <w:trHeight w:val="544"/>
          <w:jc w:val="center"/>
        </w:trPr>
        <w:tc>
          <w:tcPr>
            <w:tcW w:w="454" w:type="dxa"/>
            <w:vMerge/>
            <w:tcBorders>
              <w:top w:val="nil"/>
            </w:tcBorders>
            <w:vAlign w:val="center"/>
          </w:tcPr>
          <w:p w14:paraId="15657C77" w14:textId="77777777" w:rsidR="001C433A" w:rsidRDefault="001C433A">
            <w:pPr>
              <w:rPr>
                <w:rFonts w:ascii="Times New Roman" w:eastAsia="仿宋" w:hAnsi="Times New Roman" w:cs="Times New Roman"/>
                <w:szCs w:val="21"/>
              </w:rPr>
            </w:pPr>
          </w:p>
        </w:tc>
        <w:tc>
          <w:tcPr>
            <w:tcW w:w="1829" w:type="dxa"/>
            <w:gridSpan w:val="2"/>
            <w:vAlign w:val="center"/>
          </w:tcPr>
          <w:p w14:paraId="20C5C130" w14:textId="77777777" w:rsidR="001C433A" w:rsidRDefault="006C4373">
            <w:pPr>
              <w:spacing w:before="1"/>
              <w:ind w:left="54" w:right="48"/>
              <w:jc w:val="center"/>
              <w:rPr>
                <w:rFonts w:ascii="Times New Roman" w:eastAsia="仿宋" w:hAnsi="Times New Roman" w:cs="Times New Roman"/>
                <w:kern w:val="0"/>
                <w:szCs w:val="21"/>
              </w:rPr>
            </w:pPr>
            <w:r>
              <w:rPr>
                <w:rFonts w:ascii="Times New Roman" w:eastAsia="仿宋" w:hAnsi="Times New Roman" w:cs="Times New Roman"/>
                <w:kern w:val="0"/>
                <w:szCs w:val="21"/>
              </w:rPr>
              <w:t>最小壁厚（有螺纹导</w:t>
            </w:r>
          </w:p>
          <w:p w14:paraId="61C4CB32" w14:textId="77777777" w:rsidR="001C433A" w:rsidRDefault="006C4373">
            <w:pPr>
              <w:spacing w:before="2" w:line="252" w:lineRule="exact"/>
              <w:ind w:left="54" w:right="44"/>
              <w:jc w:val="center"/>
              <w:rPr>
                <w:rFonts w:ascii="Times New Roman" w:eastAsia="仿宋" w:hAnsi="Times New Roman" w:cs="Times New Roman"/>
                <w:kern w:val="0"/>
                <w:szCs w:val="21"/>
              </w:rPr>
            </w:pPr>
            <w:r>
              <w:rPr>
                <w:rFonts w:ascii="Times New Roman" w:eastAsia="仿宋" w:hAnsi="Times New Roman" w:cs="Times New Roman"/>
                <w:kern w:val="0"/>
                <w:szCs w:val="21"/>
              </w:rPr>
              <w:t>管）</w:t>
            </w:r>
            <w:r>
              <w:rPr>
                <w:rFonts w:ascii="Times New Roman" w:eastAsia="仿宋" w:hAnsi="Times New Roman" w:cs="Times New Roman"/>
                <w:kern w:val="0"/>
                <w:szCs w:val="21"/>
              </w:rPr>
              <w:t>(mm)</w:t>
            </w:r>
          </w:p>
        </w:tc>
        <w:tc>
          <w:tcPr>
            <w:tcW w:w="6033" w:type="dxa"/>
            <w:vAlign w:val="center"/>
          </w:tcPr>
          <w:p w14:paraId="0C5E4E0C" w14:textId="77777777" w:rsidR="001C433A" w:rsidRDefault="006C4373">
            <w:pPr>
              <w:spacing w:before="135"/>
              <w:ind w:left="12" w:right="2"/>
              <w:jc w:val="center"/>
              <w:rPr>
                <w:rFonts w:ascii="Times New Roman" w:eastAsia="仿宋" w:hAnsi="Times New Roman" w:cs="Times New Roman"/>
                <w:kern w:val="0"/>
                <w:szCs w:val="21"/>
              </w:rPr>
            </w:pPr>
            <w:r>
              <w:rPr>
                <w:rFonts w:ascii="Times New Roman" w:eastAsia="仿宋" w:hAnsi="Times New Roman" w:cs="Times New Roman"/>
                <w:kern w:val="0"/>
                <w:szCs w:val="21"/>
              </w:rPr>
              <w:t>φ16</w:t>
            </w:r>
            <w:r>
              <w:rPr>
                <w:rFonts w:ascii="Times New Roman" w:eastAsia="仿宋" w:hAnsi="Times New Roman" w:cs="Times New Roman"/>
                <w:kern w:val="0"/>
                <w:szCs w:val="21"/>
              </w:rPr>
              <w:t>：</w:t>
            </w:r>
            <w:r>
              <w:rPr>
                <w:rFonts w:ascii="Times New Roman" w:eastAsia="仿宋" w:hAnsi="Times New Roman" w:cs="Times New Roman"/>
                <w:kern w:val="0"/>
                <w:szCs w:val="21"/>
              </w:rPr>
              <w:t>1.5±0.15</w:t>
            </w:r>
            <w:r>
              <w:rPr>
                <w:rFonts w:ascii="Times New Roman" w:eastAsia="仿宋" w:hAnsi="Times New Roman" w:cs="Times New Roman"/>
                <w:kern w:val="0"/>
                <w:szCs w:val="21"/>
              </w:rPr>
              <w:t>；</w:t>
            </w:r>
            <w:r>
              <w:rPr>
                <w:rFonts w:ascii="Times New Roman" w:eastAsia="仿宋" w:hAnsi="Times New Roman" w:cs="Times New Roman"/>
                <w:kern w:val="0"/>
                <w:szCs w:val="21"/>
              </w:rPr>
              <w:t>φ20~40</w:t>
            </w:r>
            <w:r>
              <w:rPr>
                <w:rFonts w:ascii="Times New Roman" w:eastAsia="仿宋" w:hAnsi="Times New Roman" w:cs="Times New Roman"/>
                <w:kern w:val="0"/>
                <w:szCs w:val="21"/>
              </w:rPr>
              <w:t>：</w:t>
            </w:r>
            <w:r>
              <w:rPr>
                <w:rFonts w:ascii="Times New Roman" w:eastAsia="仿宋" w:hAnsi="Times New Roman" w:cs="Times New Roman"/>
                <w:kern w:val="0"/>
                <w:szCs w:val="21"/>
              </w:rPr>
              <w:t>1.6±0.15</w:t>
            </w:r>
            <w:r>
              <w:rPr>
                <w:rFonts w:ascii="Times New Roman" w:eastAsia="仿宋" w:hAnsi="Times New Roman" w:cs="Times New Roman"/>
                <w:kern w:val="0"/>
                <w:szCs w:val="21"/>
              </w:rPr>
              <w:t>；</w:t>
            </w:r>
            <w:r>
              <w:rPr>
                <w:rFonts w:ascii="Times New Roman" w:eastAsia="仿宋" w:hAnsi="Times New Roman" w:cs="Times New Roman"/>
                <w:kern w:val="0"/>
                <w:szCs w:val="21"/>
              </w:rPr>
              <w:t>φ50~60</w:t>
            </w:r>
            <w:r>
              <w:rPr>
                <w:rFonts w:ascii="Times New Roman" w:eastAsia="仿宋" w:hAnsi="Times New Roman" w:cs="Times New Roman"/>
                <w:kern w:val="0"/>
                <w:szCs w:val="21"/>
              </w:rPr>
              <w:t>：</w:t>
            </w:r>
            <w:r>
              <w:rPr>
                <w:rFonts w:ascii="Times New Roman" w:eastAsia="仿宋" w:hAnsi="Times New Roman" w:cs="Times New Roman"/>
                <w:kern w:val="0"/>
                <w:szCs w:val="21"/>
              </w:rPr>
              <w:t>1.9±0.18</w:t>
            </w:r>
          </w:p>
        </w:tc>
      </w:tr>
      <w:tr w:rsidR="001C433A" w14:paraId="326B224C" w14:textId="77777777">
        <w:trPr>
          <w:trHeight w:val="340"/>
          <w:jc w:val="center"/>
        </w:trPr>
        <w:tc>
          <w:tcPr>
            <w:tcW w:w="454" w:type="dxa"/>
            <w:vMerge w:val="restart"/>
            <w:vAlign w:val="center"/>
          </w:tcPr>
          <w:p w14:paraId="194E78BC" w14:textId="77777777" w:rsidR="001C433A" w:rsidRDefault="001C433A">
            <w:pPr>
              <w:jc w:val="left"/>
              <w:rPr>
                <w:rFonts w:ascii="Times New Roman" w:eastAsia="仿宋" w:hAnsi="Times New Roman" w:cs="Times New Roman"/>
                <w:kern w:val="0"/>
                <w:szCs w:val="21"/>
              </w:rPr>
            </w:pPr>
          </w:p>
          <w:p w14:paraId="2A6D0D16" w14:textId="77777777" w:rsidR="001C433A" w:rsidRDefault="001C433A">
            <w:pPr>
              <w:jc w:val="left"/>
              <w:rPr>
                <w:rFonts w:ascii="Times New Roman" w:eastAsia="仿宋" w:hAnsi="Times New Roman" w:cs="Times New Roman"/>
                <w:kern w:val="0"/>
                <w:szCs w:val="21"/>
              </w:rPr>
            </w:pPr>
          </w:p>
          <w:p w14:paraId="2AC6F6C0" w14:textId="77777777" w:rsidR="001C433A" w:rsidRDefault="001C433A">
            <w:pPr>
              <w:jc w:val="left"/>
              <w:rPr>
                <w:rFonts w:ascii="Times New Roman" w:eastAsia="仿宋" w:hAnsi="Times New Roman" w:cs="Times New Roman"/>
                <w:kern w:val="0"/>
                <w:szCs w:val="21"/>
              </w:rPr>
            </w:pPr>
          </w:p>
          <w:p w14:paraId="2B9A5E13" w14:textId="77777777" w:rsidR="001C433A" w:rsidRDefault="001C433A">
            <w:pPr>
              <w:jc w:val="left"/>
              <w:rPr>
                <w:rFonts w:ascii="Times New Roman" w:eastAsia="仿宋" w:hAnsi="Times New Roman" w:cs="Times New Roman"/>
                <w:kern w:val="0"/>
                <w:szCs w:val="21"/>
              </w:rPr>
            </w:pPr>
          </w:p>
          <w:p w14:paraId="0F441EEC" w14:textId="77777777" w:rsidR="001C433A" w:rsidRDefault="006C4373">
            <w:pPr>
              <w:spacing w:before="176" w:line="242" w:lineRule="auto"/>
              <w:ind w:left="123" w:right="111"/>
              <w:rPr>
                <w:rFonts w:ascii="Times New Roman" w:eastAsia="仿宋" w:hAnsi="Times New Roman" w:cs="Times New Roman"/>
                <w:kern w:val="0"/>
                <w:szCs w:val="21"/>
              </w:rPr>
            </w:pPr>
            <w:r>
              <w:rPr>
                <w:rFonts w:ascii="Times New Roman" w:eastAsia="仿宋" w:hAnsi="Times New Roman" w:cs="Times New Roman"/>
                <w:kern w:val="0"/>
                <w:szCs w:val="21"/>
              </w:rPr>
              <w:t>检验项目</w:t>
            </w:r>
          </w:p>
        </w:tc>
        <w:tc>
          <w:tcPr>
            <w:tcW w:w="1829" w:type="dxa"/>
            <w:gridSpan w:val="2"/>
            <w:vAlign w:val="center"/>
          </w:tcPr>
          <w:p w14:paraId="05284B87" w14:textId="77777777" w:rsidR="001C433A" w:rsidRDefault="006C4373">
            <w:pPr>
              <w:spacing w:before="35"/>
              <w:ind w:left="600"/>
              <w:jc w:val="left"/>
              <w:rPr>
                <w:rFonts w:ascii="Times New Roman" w:eastAsia="仿宋" w:hAnsi="Times New Roman" w:cs="Times New Roman"/>
                <w:kern w:val="0"/>
                <w:szCs w:val="21"/>
              </w:rPr>
            </w:pPr>
            <w:r>
              <w:rPr>
                <w:rFonts w:ascii="Times New Roman" w:eastAsia="仿宋" w:hAnsi="Times New Roman" w:cs="Times New Roman"/>
                <w:kern w:val="0"/>
                <w:szCs w:val="21"/>
              </w:rPr>
              <w:t>弯曲试验</w:t>
            </w:r>
          </w:p>
        </w:tc>
        <w:tc>
          <w:tcPr>
            <w:tcW w:w="6033" w:type="dxa"/>
            <w:vAlign w:val="center"/>
          </w:tcPr>
          <w:p w14:paraId="3262142D" w14:textId="77777777" w:rsidR="001C433A" w:rsidRDefault="006C4373">
            <w:pPr>
              <w:spacing w:before="35"/>
              <w:ind w:left="8" w:right="2"/>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GB/T20041.21-2017/10.4 </w:t>
            </w:r>
            <w:r>
              <w:rPr>
                <w:rFonts w:ascii="Times New Roman" w:eastAsia="仿宋" w:hAnsi="Times New Roman" w:cs="Times New Roman"/>
                <w:kern w:val="0"/>
                <w:szCs w:val="21"/>
              </w:rPr>
              <w:t>条之要求</w:t>
            </w:r>
          </w:p>
        </w:tc>
      </w:tr>
      <w:tr w:rsidR="001C433A" w14:paraId="1B9C0811" w14:textId="77777777">
        <w:trPr>
          <w:trHeight w:val="340"/>
          <w:jc w:val="center"/>
        </w:trPr>
        <w:tc>
          <w:tcPr>
            <w:tcW w:w="454" w:type="dxa"/>
            <w:vMerge/>
            <w:tcBorders>
              <w:top w:val="nil"/>
            </w:tcBorders>
            <w:vAlign w:val="center"/>
          </w:tcPr>
          <w:p w14:paraId="1C6EAE9A" w14:textId="77777777" w:rsidR="001C433A" w:rsidRDefault="001C433A">
            <w:pPr>
              <w:rPr>
                <w:rFonts w:ascii="Times New Roman" w:eastAsia="仿宋" w:hAnsi="Times New Roman" w:cs="Times New Roman"/>
                <w:szCs w:val="21"/>
              </w:rPr>
            </w:pPr>
          </w:p>
        </w:tc>
        <w:tc>
          <w:tcPr>
            <w:tcW w:w="1829" w:type="dxa"/>
            <w:gridSpan w:val="2"/>
            <w:vAlign w:val="center"/>
          </w:tcPr>
          <w:p w14:paraId="3DB7AE18" w14:textId="77777777" w:rsidR="001C433A" w:rsidRDefault="006C4373">
            <w:pPr>
              <w:spacing w:before="33"/>
              <w:ind w:left="495"/>
              <w:jc w:val="left"/>
              <w:rPr>
                <w:rFonts w:ascii="Times New Roman" w:eastAsia="仿宋" w:hAnsi="Times New Roman" w:cs="Times New Roman"/>
                <w:kern w:val="0"/>
                <w:szCs w:val="21"/>
              </w:rPr>
            </w:pPr>
            <w:r>
              <w:rPr>
                <w:rFonts w:ascii="Times New Roman" w:eastAsia="仿宋" w:hAnsi="Times New Roman" w:cs="Times New Roman"/>
                <w:kern w:val="0"/>
                <w:szCs w:val="21"/>
              </w:rPr>
              <w:t>破坏性试验</w:t>
            </w:r>
          </w:p>
        </w:tc>
        <w:tc>
          <w:tcPr>
            <w:tcW w:w="6033" w:type="dxa"/>
            <w:vAlign w:val="center"/>
          </w:tcPr>
          <w:p w14:paraId="22487DBA" w14:textId="77777777" w:rsidR="001C433A" w:rsidRDefault="006C4373">
            <w:pPr>
              <w:spacing w:before="33"/>
              <w:ind w:left="8" w:right="2"/>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GB/T20041.21-2017/10.6 </w:t>
            </w:r>
            <w:r>
              <w:rPr>
                <w:rFonts w:ascii="Times New Roman" w:eastAsia="仿宋" w:hAnsi="Times New Roman" w:cs="Times New Roman"/>
                <w:kern w:val="0"/>
                <w:szCs w:val="21"/>
              </w:rPr>
              <w:t>条之要求</w:t>
            </w:r>
          </w:p>
        </w:tc>
      </w:tr>
      <w:tr w:rsidR="001C433A" w14:paraId="48ED6953" w14:textId="77777777">
        <w:trPr>
          <w:trHeight w:val="340"/>
          <w:jc w:val="center"/>
        </w:trPr>
        <w:tc>
          <w:tcPr>
            <w:tcW w:w="454" w:type="dxa"/>
            <w:vMerge/>
            <w:tcBorders>
              <w:top w:val="nil"/>
            </w:tcBorders>
            <w:vAlign w:val="center"/>
          </w:tcPr>
          <w:p w14:paraId="545AEF95" w14:textId="77777777" w:rsidR="001C433A" w:rsidRDefault="001C433A">
            <w:pPr>
              <w:rPr>
                <w:rFonts w:ascii="Times New Roman" w:eastAsia="仿宋" w:hAnsi="Times New Roman" w:cs="Times New Roman"/>
                <w:szCs w:val="21"/>
              </w:rPr>
            </w:pPr>
          </w:p>
        </w:tc>
        <w:tc>
          <w:tcPr>
            <w:tcW w:w="1829" w:type="dxa"/>
            <w:gridSpan w:val="2"/>
            <w:vAlign w:val="center"/>
          </w:tcPr>
          <w:p w14:paraId="22DAF056" w14:textId="77777777" w:rsidR="001C433A" w:rsidRDefault="006C4373">
            <w:pPr>
              <w:spacing w:before="33"/>
              <w:ind w:left="389"/>
              <w:jc w:val="left"/>
              <w:rPr>
                <w:rFonts w:ascii="Times New Roman" w:eastAsia="仿宋" w:hAnsi="Times New Roman" w:cs="Times New Roman"/>
                <w:kern w:val="0"/>
                <w:szCs w:val="21"/>
              </w:rPr>
            </w:pPr>
            <w:r>
              <w:rPr>
                <w:rFonts w:ascii="Times New Roman" w:eastAsia="仿宋" w:hAnsi="Times New Roman" w:cs="Times New Roman"/>
                <w:kern w:val="0"/>
                <w:szCs w:val="21"/>
              </w:rPr>
              <w:t>电气性能实验</w:t>
            </w:r>
          </w:p>
        </w:tc>
        <w:tc>
          <w:tcPr>
            <w:tcW w:w="6033" w:type="dxa"/>
            <w:vAlign w:val="center"/>
          </w:tcPr>
          <w:p w14:paraId="2CD13F10" w14:textId="77777777" w:rsidR="001C433A" w:rsidRDefault="006C4373">
            <w:pPr>
              <w:spacing w:before="33"/>
              <w:ind w:left="8" w:right="2"/>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GB/T20041.21-2017/11 </w:t>
            </w:r>
            <w:r>
              <w:rPr>
                <w:rFonts w:ascii="Times New Roman" w:eastAsia="仿宋" w:hAnsi="Times New Roman" w:cs="Times New Roman"/>
                <w:kern w:val="0"/>
                <w:szCs w:val="21"/>
              </w:rPr>
              <w:t>条之要求</w:t>
            </w:r>
          </w:p>
        </w:tc>
      </w:tr>
      <w:tr w:rsidR="001C433A" w14:paraId="4924B86E" w14:textId="77777777">
        <w:trPr>
          <w:trHeight w:val="340"/>
          <w:jc w:val="center"/>
        </w:trPr>
        <w:tc>
          <w:tcPr>
            <w:tcW w:w="454" w:type="dxa"/>
            <w:vMerge/>
            <w:tcBorders>
              <w:top w:val="nil"/>
            </w:tcBorders>
            <w:vAlign w:val="center"/>
          </w:tcPr>
          <w:p w14:paraId="2F1B8FC2" w14:textId="77777777" w:rsidR="001C433A" w:rsidRDefault="001C433A">
            <w:pPr>
              <w:rPr>
                <w:rFonts w:ascii="Times New Roman" w:eastAsia="仿宋" w:hAnsi="Times New Roman" w:cs="Times New Roman"/>
                <w:szCs w:val="21"/>
              </w:rPr>
            </w:pPr>
          </w:p>
        </w:tc>
        <w:tc>
          <w:tcPr>
            <w:tcW w:w="1829" w:type="dxa"/>
            <w:gridSpan w:val="2"/>
            <w:vAlign w:val="center"/>
          </w:tcPr>
          <w:p w14:paraId="485964B5" w14:textId="77777777" w:rsidR="001C433A" w:rsidRDefault="006C4373">
            <w:pPr>
              <w:spacing w:before="34"/>
              <w:ind w:left="495"/>
              <w:jc w:val="left"/>
              <w:rPr>
                <w:rFonts w:ascii="Times New Roman" w:eastAsia="仿宋" w:hAnsi="Times New Roman" w:cs="Times New Roman"/>
                <w:kern w:val="0"/>
                <w:szCs w:val="21"/>
              </w:rPr>
            </w:pPr>
            <w:r>
              <w:rPr>
                <w:rFonts w:ascii="Times New Roman" w:eastAsia="仿宋" w:hAnsi="Times New Roman" w:cs="Times New Roman"/>
                <w:kern w:val="0"/>
                <w:szCs w:val="21"/>
              </w:rPr>
              <w:t>热性能实验</w:t>
            </w:r>
          </w:p>
        </w:tc>
        <w:tc>
          <w:tcPr>
            <w:tcW w:w="6033" w:type="dxa"/>
            <w:vAlign w:val="center"/>
          </w:tcPr>
          <w:p w14:paraId="4ECF1464" w14:textId="77777777" w:rsidR="001C433A" w:rsidRDefault="006C4373">
            <w:pPr>
              <w:spacing w:before="34"/>
              <w:ind w:left="8" w:right="2"/>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GB/T20041.21-2017/12 </w:t>
            </w:r>
            <w:r>
              <w:rPr>
                <w:rFonts w:ascii="Times New Roman" w:eastAsia="仿宋" w:hAnsi="Times New Roman" w:cs="Times New Roman"/>
                <w:kern w:val="0"/>
                <w:szCs w:val="21"/>
              </w:rPr>
              <w:t>条之要求</w:t>
            </w:r>
          </w:p>
        </w:tc>
      </w:tr>
      <w:tr w:rsidR="001C433A" w14:paraId="4219EA3A" w14:textId="77777777">
        <w:trPr>
          <w:trHeight w:val="340"/>
          <w:jc w:val="center"/>
        </w:trPr>
        <w:tc>
          <w:tcPr>
            <w:tcW w:w="454" w:type="dxa"/>
            <w:vMerge/>
            <w:tcBorders>
              <w:top w:val="nil"/>
            </w:tcBorders>
            <w:vAlign w:val="center"/>
          </w:tcPr>
          <w:p w14:paraId="672FDEF9" w14:textId="77777777" w:rsidR="001C433A" w:rsidRDefault="001C433A">
            <w:pPr>
              <w:rPr>
                <w:rFonts w:ascii="Times New Roman" w:eastAsia="仿宋" w:hAnsi="Times New Roman" w:cs="Times New Roman"/>
                <w:szCs w:val="21"/>
              </w:rPr>
            </w:pPr>
          </w:p>
        </w:tc>
        <w:tc>
          <w:tcPr>
            <w:tcW w:w="1829" w:type="dxa"/>
            <w:gridSpan w:val="2"/>
            <w:vAlign w:val="center"/>
          </w:tcPr>
          <w:p w14:paraId="05D78F97" w14:textId="77777777" w:rsidR="001C433A" w:rsidRDefault="006C4373">
            <w:pPr>
              <w:spacing w:before="34"/>
              <w:ind w:left="600"/>
              <w:jc w:val="left"/>
              <w:rPr>
                <w:rFonts w:ascii="Times New Roman" w:eastAsia="仿宋" w:hAnsi="Times New Roman" w:cs="Times New Roman"/>
                <w:kern w:val="0"/>
                <w:szCs w:val="21"/>
              </w:rPr>
            </w:pPr>
            <w:r>
              <w:rPr>
                <w:rFonts w:ascii="Times New Roman" w:eastAsia="仿宋" w:hAnsi="Times New Roman" w:cs="Times New Roman"/>
                <w:kern w:val="0"/>
                <w:szCs w:val="21"/>
              </w:rPr>
              <w:t>火焰效应</w:t>
            </w:r>
          </w:p>
        </w:tc>
        <w:tc>
          <w:tcPr>
            <w:tcW w:w="6033" w:type="dxa"/>
            <w:vAlign w:val="center"/>
          </w:tcPr>
          <w:p w14:paraId="5916CA12" w14:textId="77777777" w:rsidR="001C433A" w:rsidRDefault="006C4373">
            <w:pPr>
              <w:spacing w:before="34"/>
              <w:ind w:left="8" w:right="2"/>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GB/T20041.21-2017/13 </w:t>
            </w:r>
            <w:r>
              <w:rPr>
                <w:rFonts w:ascii="Times New Roman" w:eastAsia="仿宋" w:hAnsi="Times New Roman" w:cs="Times New Roman"/>
                <w:kern w:val="0"/>
                <w:szCs w:val="21"/>
              </w:rPr>
              <w:t>条之要求</w:t>
            </w:r>
          </w:p>
        </w:tc>
      </w:tr>
      <w:tr w:rsidR="001C433A" w14:paraId="0B483A8D" w14:textId="77777777">
        <w:trPr>
          <w:trHeight w:val="340"/>
          <w:jc w:val="center"/>
        </w:trPr>
        <w:tc>
          <w:tcPr>
            <w:tcW w:w="454" w:type="dxa"/>
            <w:vMerge/>
            <w:tcBorders>
              <w:top w:val="nil"/>
            </w:tcBorders>
            <w:vAlign w:val="center"/>
          </w:tcPr>
          <w:p w14:paraId="108F8969" w14:textId="77777777" w:rsidR="001C433A" w:rsidRDefault="001C433A">
            <w:pPr>
              <w:rPr>
                <w:rFonts w:ascii="Times New Roman" w:eastAsia="仿宋" w:hAnsi="Times New Roman" w:cs="Times New Roman"/>
                <w:szCs w:val="21"/>
              </w:rPr>
            </w:pPr>
          </w:p>
        </w:tc>
        <w:tc>
          <w:tcPr>
            <w:tcW w:w="1829" w:type="dxa"/>
            <w:gridSpan w:val="2"/>
            <w:vAlign w:val="center"/>
          </w:tcPr>
          <w:p w14:paraId="3E0DCB13" w14:textId="77777777" w:rsidR="001C433A" w:rsidRDefault="006C4373">
            <w:pPr>
              <w:spacing w:before="34"/>
              <w:ind w:left="600"/>
              <w:jc w:val="left"/>
              <w:rPr>
                <w:rFonts w:ascii="Times New Roman" w:eastAsia="仿宋" w:hAnsi="Times New Roman" w:cs="Times New Roman"/>
                <w:kern w:val="0"/>
                <w:szCs w:val="21"/>
              </w:rPr>
            </w:pPr>
            <w:r>
              <w:rPr>
                <w:rFonts w:ascii="Times New Roman" w:eastAsia="仿宋" w:hAnsi="Times New Roman" w:cs="Times New Roman"/>
                <w:kern w:val="0"/>
                <w:szCs w:val="21"/>
              </w:rPr>
              <w:t>外部影响</w:t>
            </w:r>
          </w:p>
        </w:tc>
        <w:tc>
          <w:tcPr>
            <w:tcW w:w="6033" w:type="dxa"/>
            <w:vAlign w:val="center"/>
          </w:tcPr>
          <w:p w14:paraId="40CD4044" w14:textId="77777777" w:rsidR="001C433A" w:rsidRDefault="006C4373">
            <w:pPr>
              <w:spacing w:before="34"/>
              <w:ind w:left="8" w:right="2"/>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GB/T20041.21-2017/14 </w:t>
            </w:r>
            <w:r>
              <w:rPr>
                <w:rFonts w:ascii="Times New Roman" w:eastAsia="仿宋" w:hAnsi="Times New Roman" w:cs="Times New Roman"/>
                <w:kern w:val="0"/>
                <w:szCs w:val="21"/>
              </w:rPr>
              <w:t>条之要求</w:t>
            </w:r>
          </w:p>
        </w:tc>
      </w:tr>
      <w:tr w:rsidR="001C433A" w14:paraId="3471452D" w14:textId="77777777">
        <w:trPr>
          <w:trHeight w:val="340"/>
          <w:jc w:val="center"/>
        </w:trPr>
        <w:tc>
          <w:tcPr>
            <w:tcW w:w="454" w:type="dxa"/>
            <w:vMerge/>
            <w:tcBorders>
              <w:top w:val="nil"/>
            </w:tcBorders>
            <w:vAlign w:val="center"/>
          </w:tcPr>
          <w:p w14:paraId="7479B6B0" w14:textId="77777777" w:rsidR="001C433A" w:rsidRDefault="001C433A">
            <w:pPr>
              <w:rPr>
                <w:rFonts w:ascii="Times New Roman" w:eastAsia="仿宋" w:hAnsi="Times New Roman" w:cs="Times New Roman"/>
                <w:szCs w:val="21"/>
              </w:rPr>
            </w:pPr>
          </w:p>
        </w:tc>
        <w:tc>
          <w:tcPr>
            <w:tcW w:w="1829" w:type="dxa"/>
            <w:gridSpan w:val="2"/>
            <w:vAlign w:val="center"/>
          </w:tcPr>
          <w:p w14:paraId="0BDB25E0" w14:textId="77777777" w:rsidR="001C433A" w:rsidRDefault="006C4373">
            <w:pPr>
              <w:spacing w:before="35"/>
              <w:ind w:left="495"/>
              <w:jc w:val="left"/>
              <w:rPr>
                <w:rFonts w:ascii="Times New Roman" w:eastAsia="仿宋" w:hAnsi="Times New Roman" w:cs="Times New Roman"/>
                <w:kern w:val="0"/>
                <w:szCs w:val="21"/>
              </w:rPr>
            </w:pPr>
            <w:r>
              <w:rPr>
                <w:rFonts w:ascii="Times New Roman" w:eastAsia="仿宋" w:hAnsi="Times New Roman" w:cs="Times New Roman"/>
                <w:kern w:val="0"/>
                <w:szCs w:val="21"/>
              </w:rPr>
              <w:t>电磁兼容性</w:t>
            </w:r>
          </w:p>
        </w:tc>
        <w:tc>
          <w:tcPr>
            <w:tcW w:w="6033" w:type="dxa"/>
            <w:vAlign w:val="center"/>
          </w:tcPr>
          <w:p w14:paraId="06F39275" w14:textId="77777777" w:rsidR="001C433A" w:rsidRDefault="006C4373">
            <w:pPr>
              <w:spacing w:before="35"/>
              <w:ind w:left="8" w:right="2"/>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GB/T20041.21-2017/15 </w:t>
            </w:r>
            <w:r>
              <w:rPr>
                <w:rFonts w:ascii="Times New Roman" w:eastAsia="仿宋" w:hAnsi="Times New Roman" w:cs="Times New Roman"/>
                <w:kern w:val="0"/>
                <w:szCs w:val="21"/>
              </w:rPr>
              <w:t>条之要求</w:t>
            </w:r>
          </w:p>
        </w:tc>
      </w:tr>
      <w:tr w:rsidR="001C433A" w14:paraId="6F8A5286" w14:textId="77777777">
        <w:trPr>
          <w:trHeight w:val="340"/>
          <w:jc w:val="center"/>
        </w:trPr>
        <w:tc>
          <w:tcPr>
            <w:tcW w:w="454" w:type="dxa"/>
            <w:vMerge/>
            <w:tcBorders>
              <w:top w:val="nil"/>
            </w:tcBorders>
            <w:vAlign w:val="center"/>
          </w:tcPr>
          <w:p w14:paraId="53BB321F" w14:textId="77777777" w:rsidR="001C433A" w:rsidRDefault="001C433A">
            <w:pPr>
              <w:rPr>
                <w:rFonts w:ascii="Times New Roman" w:eastAsia="仿宋" w:hAnsi="Times New Roman" w:cs="Times New Roman"/>
                <w:szCs w:val="21"/>
              </w:rPr>
            </w:pPr>
          </w:p>
        </w:tc>
        <w:tc>
          <w:tcPr>
            <w:tcW w:w="1829" w:type="dxa"/>
            <w:gridSpan w:val="2"/>
            <w:vMerge w:val="restart"/>
            <w:vAlign w:val="center"/>
          </w:tcPr>
          <w:p w14:paraId="399C8CA1" w14:textId="77777777" w:rsidR="001C433A" w:rsidRDefault="006C4373">
            <w:pPr>
              <w:spacing w:before="112"/>
              <w:ind w:left="180"/>
              <w:jc w:val="left"/>
              <w:rPr>
                <w:rFonts w:ascii="Times New Roman" w:eastAsia="仿宋" w:hAnsi="Times New Roman" w:cs="Times New Roman"/>
                <w:kern w:val="0"/>
                <w:szCs w:val="21"/>
              </w:rPr>
            </w:pPr>
            <w:r>
              <w:rPr>
                <w:rFonts w:ascii="Times New Roman" w:eastAsia="仿宋" w:hAnsi="Times New Roman" w:cs="Times New Roman"/>
                <w:w w:val="95"/>
                <w:kern w:val="0"/>
                <w:szCs w:val="21"/>
              </w:rPr>
              <w:t>防火消防专用钢管</w:t>
            </w:r>
          </w:p>
          <w:p w14:paraId="04D0EF7E" w14:textId="77777777" w:rsidR="001C433A" w:rsidRDefault="006C4373">
            <w:pPr>
              <w:spacing w:before="2" w:line="244" w:lineRule="auto"/>
              <w:ind w:left="154" w:right="35" w:hanging="48"/>
              <w:jc w:val="left"/>
              <w:rPr>
                <w:rFonts w:ascii="Times New Roman" w:eastAsia="仿宋" w:hAnsi="Times New Roman" w:cs="Times New Roman"/>
                <w:kern w:val="0"/>
                <w:szCs w:val="21"/>
              </w:rPr>
            </w:pPr>
            <w:r>
              <w:rPr>
                <w:rFonts w:ascii="Times New Roman" w:eastAsia="仿宋" w:hAnsi="Times New Roman" w:cs="Times New Roman"/>
                <w:kern w:val="0"/>
                <w:szCs w:val="21"/>
              </w:rPr>
              <w:t>（表面涂防火涂料</w:t>
            </w:r>
            <w:r>
              <w:rPr>
                <w:rFonts w:ascii="Times New Roman" w:eastAsia="仿宋" w:hAnsi="Times New Roman" w:cs="Times New Roman"/>
                <w:spacing w:val="-13"/>
                <w:kern w:val="0"/>
                <w:szCs w:val="21"/>
              </w:rPr>
              <w:t>）</w:t>
            </w:r>
            <w:r>
              <w:rPr>
                <w:rFonts w:ascii="Times New Roman" w:eastAsia="仿宋" w:hAnsi="Times New Roman" w:cs="Times New Roman"/>
                <w:spacing w:val="-13"/>
                <w:kern w:val="0"/>
                <w:szCs w:val="21"/>
              </w:rPr>
              <w:t xml:space="preserve"> </w:t>
            </w:r>
            <w:r>
              <w:rPr>
                <w:rFonts w:ascii="Times New Roman" w:eastAsia="仿宋" w:hAnsi="Times New Roman" w:cs="Times New Roman"/>
                <w:kern w:val="0"/>
                <w:szCs w:val="21"/>
              </w:rPr>
              <w:t>难燃（</w:t>
            </w:r>
            <w:r>
              <w:rPr>
                <w:rFonts w:ascii="Times New Roman" w:eastAsia="仿宋" w:hAnsi="Times New Roman" w:cs="Times New Roman"/>
                <w:kern w:val="0"/>
                <w:szCs w:val="21"/>
              </w:rPr>
              <w:t>B1</w:t>
            </w:r>
            <w:r>
              <w:rPr>
                <w:rFonts w:ascii="Times New Roman" w:eastAsia="仿宋" w:hAnsi="Times New Roman" w:cs="Times New Roman"/>
                <w:spacing w:val="-28"/>
                <w:kern w:val="0"/>
                <w:szCs w:val="21"/>
              </w:rPr>
              <w:t xml:space="preserve"> </w:t>
            </w:r>
            <w:r>
              <w:rPr>
                <w:rFonts w:ascii="Times New Roman" w:eastAsia="仿宋" w:hAnsi="Times New Roman" w:cs="Times New Roman"/>
                <w:spacing w:val="-28"/>
                <w:kern w:val="0"/>
                <w:szCs w:val="21"/>
              </w:rPr>
              <w:t>级</w:t>
            </w:r>
            <w:r>
              <w:rPr>
                <w:rFonts w:ascii="Times New Roman" w:eastAsia="仿宋" w:hAnsi="Times New Roman" w:cs="Times New Roman"/>
                <w:kern w:val="0"/>
                <w:szCs w:val="21"/>
              </w:rPr>
              <w:t>）试验</w:t>
            </w:r>
          </w:p>
        </w:tc>
        <w:tc>
          <w:tcPr>
            <w:tcW w:w="6033" w:type="dxa"/>
            <w:vAlign w:val="center"/>
          </w:tcPr>
          <w:p w14:paraId="13B6C9A2" w14:textId="77777777" w:rsidR="001C433A" w:rsidRDefault="006C4373">
            <w:pPr>
              <w:spacing w:before="33"/>
              <w:ind w:left="8" w:right="2"/>
              <w:jc w:val="center"/>
              <w:rPr>
                <w:rFonts w:ascii="Times New Roman" w:eastAsia="仿宋" w:hAnsi="Times New Roman" w:cs="Times New Roman"/>
                <w:kern w:val="0"/>
                <w:szCs w:val="21"/>
              </w:rPr>
            </w:pPr>
            <w:r>
              <w:rPr>
                <w:rFonts w:ascii="Times New Roman" w:eastAsia="仿宋" w:hAnsi="Times New Roman" w:cs="Times New Roman"/>
                <w:kern w:val="0"/>
                <w:szCs w:val="21"/>
              </w:rPr>
              <w:t>平均烟气温度</w:t>
            </w:r>
            <w:r>
              <w:rPr>
                <w:rFonts w:ascii="Times New Roman" w:eastAsia="仿宋" w:hAnsi="Times New Roman" w:cs="Times New Roman"/>
                <w:kern w:val="0"/>
                <w:szCs w:val="21"/>
              </w:rPr>
              <w:t>≤200℃</w:t>
            </w:r>
            <w:r>
              <w:rPr>
                <w:rFonts w:ascii="Times New Roman" w:eastAsia="仿宋" w:hAnsi="Times New Roman" w:cs="Times New Roman"/>
                <w:kern w:val="0"/>
                <w:szCs w:val="21"/>
              </w:rPr>
              <w:t>，应符合</w:t>
            </w:r>
            <w:r>
              <w:rPr>
                <w:rFonts w:ascii="Times New Roman" w:eastAsia="仿宋" w:hAnsi="Times New Roman" w:cs="Times New Roman"/>
                <w:kern w:val="0"/>
                <w:szCs w:val="21"/>
              </w:rPr>
              <w:t xml:space="preserve"> GB/T8625-2005 </w:t>
            </w:r>
            <w:r>
              <w:rPr>
                <w:rFonts w:ascii="Times New Roman" w:eastAsia="仿宋" w:hAnsi="Times New Roman" w:cs="Times New Roman"/>
                <w:kern w:val="0"/>
                <w:szCs w:val="21"/>
              </w:rPr>
              <w:t>标准之要求</w:t>
            </w:r>
          </w:p>
        </w:tc>
      </w:tr>
      <w:tr w:rsidR="001C433A" w14:paraId="344B759B" w14:textId="77777777">
        <w:trPr>
          <w:trHeight w:val="340"/>
          <w:jc w:val="center"/>
        </w:trPr>
        <w:tc>
          <w:tcPr>
            <w:tcW w:w="454" w:type="dxa"/>
            <w:vMerge/>
            <w:tcBorders>
              <w:top w:val="nil"/>
            </w:tcBorders>
            <w:vAlign w:val="center"/>
          </w:tcPr>
          <w:p w14:paraId="2FA99249" w14:textId="77777777" w:rsidR="001C433A" w:rsidRDefault="001C433A">
            <w:pPr>
              <w:rPr>
                <w:rFonts w:ascii="Times New Roman" w:eastAsia="仿宋" w:hAnsi="Times New Roman" w:cs="Times New Roman"/>
                <w:szCs w:val="21"/>
              </w:rPr>
            </w:pPr>
          </w:p>
        </w:tc>
        <w:tc>
          <w:tcPr>
            <w:tcW w:w="1829" w:type="dxa"/>
            <w:gridSpan w:val="2"/>
            <w:vMerge/>
            <w:tcBorders>
              <w:top w:val="nil"/>
            </w:tcBorders>
            <w:vAlign w:val="center"/>
          </w:tcPr>
          <w:p w14:paraId="29F38B25" w14:textId="77777777" w:rsidR="001C433A" w:rsidRDefault="001C433A">
            <w:pPr>
              <w:rPr>
                <w:rFonts w:ascii="Times New Roman" w:eastAsia="仿宋" w:hAnsi="Times New Roman" w:cs="Times New Roman"/>
                <w:szCs w:val="21"/>
              </w:rPr>
            </w:pPr>
          </w:p>
        </w:tc>
        <w:tc>
          <w:tcPr>
            <w:tcW w:w="6033" w:type="dxa"/>
            <w:vAlign w:val="center"/>
          </w:tcPr>
          <w:p w14:paraId="61A9C958" w14:textId="77777777" w:rsidR="001C433A" w:rsidRDefault="006C4373">
            <w:pPr>
              <w:spacing w:before="33"/>
              <w:ind w:left="8" w:right="2"/>
              <w:jc w:val="center"/>
              <w:rPr>
                <w:rFonts w:ascii="Times New Roman" w:eastAsia="仿宋" w:hAnsi="Times New Roman" w:cs="Times New Roman"/>
                <w:kern w:val="0"/>
                <w:szCs w:val="21"/>
              </w:rPr>
            </w:pPr>
            <w:r>
              <w:rPr>
                <w:rFonts w:ascii="Times New Roman" w:eastAsia="仿宋" w:hAnsi="Times New Roman" w:cs="Times New Roman"/>
                <w:kern w:val="0"/>
                <w:szCs w:val="21"/>
              </w:rPr>
              <w:t>焰火高度：＜</w:t>
            </w:r>
            <w:r>
              <w:rPr>
                <w:rFonts w:ascii="Times New Roman" w:eastAsia="仿宋" w:hAnsi="Times New Roman" w:cs="Times New Roman"/>
                <w:kern w:val="0"/>
                <w:szCs w:val="21"/>
              </w:rPr>
              <w:t>150mm</w:t>
            </w:r>
            <w:r>
              <w:rPr>
                <w:rFonts w:ascii="Times New Roman" w:eastAsia="仿宋" w:hAnsi="Times New Roman" w:cs="Times New Roman"/>
                <w:kern w:val="0"/>
                <w:szCs w:val="21"/>
              </w:rPr>
              <w:t>，应符合</w:t>
            </w:r>
            <w:r>
              <w:rPr>
                <w:rFonts w:ascii="Times New Roman" w:eastAsia="仿宋" w:hAnsi="Times New Roman" w:cs="Times New Roman"/>
                <w:kern w:val="0"/>
                <w:szCs w:val="21"/>
              </w:rPr>
              <w:t xml:space="preserve"> GB/T8626-2007 </w:t>
            </w:r>
            <w:r>
              <w:rPr>
                <w:rFonts w:ascii="Times New Roman" w:eastAsia="仿宋" w:hAnsi="Times New Roman" w:cs="Times New Roman"/>
                <w:kern w:val="0"/>
                <w:szCs w:val="21"/>
              </w:rPr>
              <w:t>标准之要求</w:t>
            </w:r>
          </w:p>
        </w:tc>
      </w:tr>
      <w:tr w:rsidR="001C433A" w14:paraId="6B6A80F2" w14:textId="77777777">
        <w:trPr>
          <w:trHeight w:val="340"/>
          <w:jc w:val="center"/>
        </w:trPr>
        <w:tc>
          <w:tcPr>
            <w:tcW w:w="454" w:type="dxa"/>
            <w:vMerge/>
            <w:tcBorders>
              <w:top w:val="nil"/>
            </w:tcBorders>
            <w:vAlign w:val="center"/>
          </w:tcPr>
          <w:p w14:paraId="39E36602" w14:textId="77777777" w:rsidR="001C433A" w:rsidRDefault="001C433A">
            <w:pPr>
              <w:rPr>
                <w:rFonts w:ascii="Times New Roman" w:eastAsia="仿宋" w:hAnsi="Times New Roman" w:cs="Times New Roman"/>
                <w:szCs w:val="21"/>
              </w:rPr>
            </w:pPr>
          </w:p>
        </w:tc>
        <w:tc>
          <w:tcPr>
            <w:tcW w:w="1829" w:type="dxa"/>
            <w:gridSpan w:val="2"/>
            <w:vMerge/>
            <w:tcBorders>
              <w:top w:val="nil"/>
            </w:tcBorders>
            <w:vAlign w:val="center"/>
          </w:tcPr>
          <w:p w14:paraId="64C9A218" w14:textId="77777777" w:rsidR="001C433A" w:rsidRDefault="001C433A">
            <w:pPr>
              <w:rPr>
                <w:rFonts w:ascii="Times New Roman" w:eastAsia="仿宋" w:hAnsi="Times New Roman" w:cs="Times New Roman"/>
                <w:szCs w:val="21"/>
              </w:rPr>
            </w:pPr>
          </w:p>
        </w:tc>
        <w:tc>
          <w:tcPr>
            <w:tcW w:w="6033" w:type="dxa"/>
            <w:vAlign w:val="center"/>
          </w:tcPr>
          <w:p w14:paraId="6606B9B1" w14:textId="77777777" w:rsidR="001C433A" w:rsidRDefault="006C4373">
            <w:pPr>
              <w:spacing w:before="34"/>
              <w:ind w:left="11" w:right="2"/>
              <w:jc w:val="center"/>
              <w:rPr>
                <w:rFonts w:ascii="Times New Roman" w:eastAsia="仿宋" w:hAnsi="Times New Roman" w:cs="Times New Roman"/>
                <w:kern w:val="0"/>
                <w:szCs w:val="21"/>
              </w:rPr>
            </w:pPr>
            <w:r>
              <w:rPr>
                <w:rFonts w:ascii="Times New Roman" w:eastAsia="仿宋" w:hAnsi="Times New Roman" w:cs="Times New Roman"/>
                <w:kern w:val="0"/>
                <w:szCs w:val="21"/>
              </w:rPr>
              <w:t>烟密度等级</w:t>
            </w:r>
            <w:r>
              <w:rPr>
                <w:rFonts w:ascii="Times New Roman" w:eastAsia="仿宋" w:hAnsi="Times New Roman" w:cs="Times New Roman"/>
                <w:kern w:val="0"/>
                <w:szCs w:val="21"/>
              </w:rPr>
              <w:t>≤75</w:t>
            </w:r>
            <w:r>
              <w:rPr>
                <w:rFonts w:ascii="Times New Roman" w:eastAsia="仿宋" w:hAnsi="Times New Roman" w:cs="Times New Roman"/>
                <w:kern w:val="0"/>
                <w:szCs w:val="21"/>
              </w:rPr>
              <w:t>，应符合</w:t>
            </w:r>
            <w:r>
              <w:rPr>
                <w:rFonts w:ascii="Times New Roman" w:eastAsia="仿宋" w:hAnsi="Times New Roman" w:cs="Times New Roman"/>
                <w:kern w:val="0"/>
                <w:szCs w:val="21"/>
              </w:rPr>
              <w:t xml:space="preserve"> GB/T8627-2007 </w:t>
            </w:r>
            <w:r>
              <w:rPr>
                <w:rFonts w:ascii="Times New Roman" w:eastAsia="仿宋" w:hAnsi="Times New Roman" w:cs="Times New Roman"/>
                <w:kern w:val="0"/>
                <w:szCs w:val="21"/>
              </w:rPr>
              <w:t>标准之要求</w:t>
            </w:r>
          </w:p>
        </w:tc>
      </w:tr>
    </w:tbl>
    <w:p w14:paraId="2A035E8E" w14:textId="77777777" w:rsidR="001C433A" w:rsidRDefault="001C433A">
      <w:pPr>
        <w:autoSpaceDE w:val="0"/>
        <w:autoSpaceDN w:val="0"/>
        <w:spacing w:before="69"/>
        <w:jc w:val="center"/>
        <w:rPr>
          <w:rFonts w:ascii="Times New Roman" w:eastAsia="宋体" w:hAnsi="Times New Roman" w:cs="Times New Roman"/>
          <w:b/>
          <w:kern w:val="0"/>
          <w:sz w:val="24"/>
          <w:szCs w:val="24"/>
        </w:rPr>
      </w:pPr>
    </w:p>
    <w:p w14:paraId="50BE0A37" w14:textId="37963C77" w:rsidR="001C433A" w:rsidRDefault="006C4373">
      <w:pPr>
        <w:spacing w:line="360" w:lineRule="auto"/>
        <w:rPr>
          <w:rFonts w:ascii="Times New Roman" w:hAnsi="Times New Roman" w:cs="Times New Roman"/>
          <w:b/>
          <w:sz w:val="24"/>
        </w:rPr>
      </w:pPr>
      <w:r>
        <w:rPr>
          <w:rFonts w:ascii="Times New Roman" w:hAnsi="Times New Roman" w:cs="Times New Roman" w:hint="eastAsia"/>
          <w:b/>
          <w:sz w:val="24"/>
        </w:rPr>
        <w:t>18</w:t>
      </w:r>
      <w:r>
        <w:rPr>
          <w:rFonts w:ascii="Times New Roman" w:hAnsi="Times New Roman" w:cs="Times New Roman"/>
          <w:b/>
          <w:sz w:val="24"/>
        </w:rPr>
        <w:t xml:space="preserve">.5 </w:t>
      </w:r>
      <w:r>
        <w:rPr>
          <w:rFonts w:ascii="Times New Roman" w:hAnsi="Times New Roman" w:cs="Times New Roman"/>
          <w:b/>
          <w:sz w:val="24"/>
        </w:rPr>
        <w:t>通讯线缆</w:t>
      </w:r>
    </w:p>
    <w:p w14:paraId="6B240E03"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）通讯线缆采用</w:t>
      </w:r>
      <w:r>
        <w:rPr>
          <w:rFonts w:ascii="Times New Roman" w:hAnsi="Times New Roman" w:cs="Times New Roman"/>
          <w:sz w:val="24"/>
        </w:rPr>
        <w:t>12</w:t>
      </w:r>
      <w:r>
        <w:rPr>
          <w:rFonts w:ascii="Times New Roman" w:hAnsi="Times New Roman" w:cs="Times New Roman"/>
          <w:sz w:val="24"/>
        </w:rPr>
        <w:t>芯单模光纤，</w:t>
      </w:r>
      <w:r>
        <w:rPr>
          <w:rFonts w:ascii="Times New Roman" w:hAnsi="Times New Roman" w:cs="Times New Roman"/>
          <w:sz w:val="24"/>
        </w:rPr>
        <w:t>DN90</w:t>
      </w:r>
      <w:r>
        <w:rPr>
          <w:rFonts w:ascii="Times New Roman" w:hAnsi="Times New Roman" w:cs="Times New Roman"/>
          <w:sz w:val="24"/>
        </w:rPr>
        <w:t>。</w:t>
      </w:r>
    </w:p>
    <w:p w14:paraId="7EA14E74"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）外护套：</w:t>
      </w:r>
      <w:r>
        <w:rPr>
          <w:rFonts w:ascii="Times New Roman" w:hAnsi="Times New Roman" w:cs="Times New Roman"/>
          <w:sz w:val="24"/>
        </w:rPr>
        <w:t>U-PVC</w:t>
      </w:r>
      <w:r>
        <w:rPr>
          <w:rFonts w:ascii="Times New Roman" w:hAnsi="Times New Roman" w:cs="Times New Roman"/>
          <w:sz w:val="24"/>
        </w:rPr>
        <w:t>。</w:t>
      </w:r>
    </w:p>
    <w:p w14:paraId="7A2878AB" w14:textId="77777777" w:rsidR="001C433A" w:rsidRDefault="006C4373">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）品牌参照或相当于或优于以下厂家的产品：烽火通信、长飞、江苏中天</w:t>
      </w:r>
    </w:p>
    <w:p w14:paraId="6475D385" w14:textId="77777777" w:rsidR="001C433A" w:rsidRDefault="001C433A">
      <w:pPr>
        <w:spacing w:line="360" w:lineRule="auto"/>
        <w:rPr>
          <w:rFonts w:ascii="Times New Roman" w:hAnsi="Times New Roman" w:cs="Times New Roman"/>
          <w:sz w:val="24"/>
        </w:rPr>
      </w:pPr>
    </w:p>
    <w:p w14:paraId="7466C968" w14:textId="73E0CDA9" w:rsidR="001C433A" w:rsidRDefault="006C4373">
      <w:pPr>
        <w:spacing w:line="360" w:lineRule="auto"/>
        <w:rPr>
          <w:rFonts w:ascii="Times New Roman" w:hAnsi="Times New Roman" w:cs="Times New Roman"/>
          <w:b/>
          <w:sz w:val="24"/>
        </w:rPr>
      </w:pPr>
      <w:r>
        <w:rPr>
          <w:rFonts w:ascii="Times New Roman" w:hAnsi="Times New Roman" w:cs="Times New Roman" w:hint="eastAsia"/>
          <w:b/>
          <w:sz w:val="24"/>
        </w:rPr>
        <w:t>18</w:t>
      </w:r>
      <w:r>
        <w:rPr>
          <w:rFonts w:ascii="Times New Roman" w:hAnsi="Times New Roman" w:cs="Times New Roman"/>
          <w:b/>
          <w:sz w:val="24"/>
        </w:rPr>
        <w:t xml:space="preserve">.6 </w:t>
      </w:r>
      <w:r>
        <w:rPr>
          <w:rFonts w:ascii="Times New Roman" w:hAnsi="Times New Roman" w:cs="Times New Roman"/>
          <w:b/>
          <w:sz w:val="24"/>
        </w:rPr>
        <w:t>规格、品牌参考表格</w:t>
      </w:r>
    </w:p>
    <w:tbl>
      <w:tblPr>
        <w:tblW w:w="8918" w:type="dxa"/>
        <w:tblLayout w:type="fixed"/>
        <w:tblLook w:val="04A0" w:firstRow="1" w:lastRow="0" w:firstColumn="1" w:lastColumn="0" w:noHBand="0" w:noVBand="1"/>
      </w:tblPr>
      <w:tblGrid>
        <w:gridCol w:w="959"/>
        <w:gridCol w:w="853"/>
        <w:gridCol w:w="1273"/>
        <w:gridCol w:w="3685"/>
        <w:gridCol w:w="2148"/>
      </w:tblGrid>
      <w:tr w:rsidR="001C433A" w14:paraId="2FFB347E" w14:textId="77777777">
        <w:trPr>
          <w:trHeight w:val="675"/>
        </w:trPr>
        <w:tc>
          <w:tcPr>
            <w:tcW w:w="959" w:type="dxa"/>
            <w:tcBorders>
              <w:top w:val="single" w:sz="4" w:space="0" w:color="auto"/>
              <w:left w:val="single" w:sz="4" w:space="0" w:color="auto"/>
              <w:bottom w:val="single" w:sz="4" w:space="0" w:color="auto"/>
              <w:right w:val="single" w:sz="4" w:space="0" w:color="auto"/>
            </w:tcBorders>
            <w:vAlign w:val="center"/>
          </w:tcPr>
          <w:p w14:paraId="6A0FF393" w14:textId="77777777" w:rsidR="001C433A" w:rsidRDefault="006C4373">
            <w:pPr>
              <w:spacing w:line="360" w:lineRule="auto"/>
              <w:jc w:val="center"/>
              <w:rPr>
                <w:rFonts w:ascii="Times New Roman" w:eastAsia="仿宋" w:hAnsi="Times New Roman" w:cs="Times New Roman"/>
                <w:b/>
                <w:bCs/>
                <w:szCs w:val="21"/>
              </w:rPr>
            </w:pPr>
            <w:r>
              <w:rPr>
                <w:rFonts w:ascii="Times New Roman" w:eastAsia="仿宋" w:hAnsi="Times New Roman" w:cs="Times New Roman"/>
                <w:b/>
                <w:bCs/>
                <w:szCs w:val="21"/>
              </w:rPr>
              <w:t>序号</w:t>
            </w:r>
          </w:p>
        </w:tc>
        <w:tc>
          <w:tcPr>
            <w:tcW w:w="2126" w:type="dxa"/>
            <w:gridSpan w:val="2"/>
            <w:tcBorders>
              <w:top w:val="single" w:sz="4" w:space="0" w:color="auto"/>
              <w:left w:val="nil"/>
              <w:bottom w:val="single" w:sz="4" w:space="0" w:color="auto"/>
              <w:right w:val="single" w:sz="4" w:space="0" w:color="auto"/>
            </w:tcBorders>
            <w:vAlign w:val="center"/>
          </w:tcPr>
          <w:p w14:paraId="4C47F0F3" w14:textId="77777777" w:rsidR="001C433A" w:rsidRDefault="006C4373">
            <w:pPr>
              <w:spacing w:line="360" w:lineRule="auto"/>
              <w:jc w:val="center"/>
              <w:rPr>
                <w:rFonts w:ascii="Times New Roman" w:eastAsia="仿宋" w:hAnsi="Times New Roman" w:cs="Times New Roman"/>
                <w:b/>
                <w:bCs/>
                <w:szCs w:val="21"/>
              </w:rPr>
            </w:pPr>
            <w:r>
              <w:rPr>
                <w:rFonts w:ascii="Times New Roman" w:eastAsia="仿宋" w:hAnsi="Times New Roman" w:cs="Times New Roman"/>
                <w:b/>
                <w:bCs/>
                <w:szCs w:val="21"/>
              </w:rPr>
              <w:t>名称</w:t>
            </w:r>
          </w:p>
        </w:tc>
        <w:tc>
          <w:tcPr>
            <w:tcW w:w="3685" w:type="dxa"/>
            <w:tcBorders>
              <w:top w:val="single" w:sz="4" w:space="0" w:color="auto"/>
              <w:left w:val="nil"/>
              <w:bottom w:val="single" w:sz="4" w:space="0" w:color="auto"/>
              <w:right w:val="single" w:sz="4" w:space="0" w:color="auto"/>
            </w:tcBorders>
            <w:vAlign w:val="center"/>
          </w:tcPr>
          <w:p w14:paraId="713C4B44" w14:textId="77777777" w:rsidR="001C433A" w:rsidRDefault="006C4373">
            <w:pPr>
              <w:spacing w:line="360" w:lineRule="auto"/>
              <w:jc w:val="center"/>
              <w:rPr>
                <w:rFonts w:ascii="Times New Roman" w:eastAsia="仿宋" w:hAnsi="Times New Roman" w:cs="Times New Roman"/>
                <w:b/>
                <w:bCs/>
                <w:szCs w:val="21"/>
              </w:rPr>
            </w:pPr>
            <w:r>
              <w:rPr>
                <w:rFonts w:ascii="Times New Roman" w:eastAsia="仿宋" w:hAnsi="Times New Roman" w:cs="Times New Roman"/>
                <w:b/>
                <w:bCs/>
                <w:szCs w:val="21"/>
              </w:rPr>
              <w:t>型号、规格</w:t>
            </w:r>
          </w:p>
        </w:tc>
        <w:tc>
          <w:tcPr>
            <w:tcW w:w="2148" w:type="dxa"/>
            <w:tcBorders>
              <w:top w:val="single" w:sz="4" w:space="0" w:color="auto"/>
              <w:left w:val="nil"/>
              <w:bottom w:val="single" w:sz="4" w:space="0" w:color="auto"/>
              <w:right w:val="single" w:sz="4" w:space="0" w:color="auto"/>
            </w:tcBorders>
            <w:vAlign w:val="center"/>
          </w:tcPr>
          <w:p w14:paraId="332ADE8C" w14:textId="77777777" w:rsidR="001C433A" w:rsidRDefault="006C4373">
            <w:pPr>
              <w:spacing w:line="360" w:lineRule="auto"/>
              <w:jc w:val="center"/>
              <w:rPr>
                <w:rFonts w:ascii="Times New Roman" w:eastAsia="仿宋" w:hAnsi="Times New Roman" w:cs="Times New Roman"/>
                <w:b/>
                <w:bCs/>
                <w:szCs w:val="21"/>
              </w:rPr>
            </w:pPr>
            <w:r>
              <w:rPr>
                <w:rFonts w:ascii="Times New Roman" w:eastAsia="仿宋" w:hAnsi="Times New Roman" w:cs="Times New Roman"/>
                <w:b/>
                <w:bCs/>
                <w:szCs w:val="21"/>
              </w:rPr>
              <w:t>参考品牌</w:t>
            </w:r>
          </w:p>
          <w:p w14:paraId="732CB1DB" w14:textId="77777777" w:rsidR="001C433A" w:rsidRDefault="006C4373">
            <w:pPr>
              <w:spacing w:line="360" w:lineRule="auto"/>
              <w:jc w:val="center"/>
              <w:rPr>
                <w:rFonts w:ascii="Times New Roman" w:eastAsia="仿宋" w:hAnsi="Times New Roman" w:cs="Times New Roman"/>
                <w:b/>
                <w:bCs/>
                <w:szCs w:val="21"/>
              </w:rPr>
            </w:pPr>
            <w:r>
              <w:rPr>
                <w:rFonts w:ascii="Times New Roman" w:eastAsia="仿宋" w:hAnsi="Times New Roman" w:cs="Times New Roman"/>
                <w:b/>
                <w:bCs/>
                <w:szCs w:val="21"/>
              </w:rPr>
              <w:t>（</w:t>
            </w:r>
            <w:r>
              <w:rPr>
                <w:rFonts w:ascii="Times New Roman" w:hAnsi="Times New Roman" w:cs="Times New Roman"/>
                <w:b/>
                <w:szCs w:val="21"/>
              </w:rPr>
              <w:t>相当于或优于以下厂家的产品</w:t>
            </w:r>
            <w:r>
              <w:rPr>
                <w:rFonts w:ascii="Times New Roman" w:eastAsia="仿宋" w:hAnsi="Times New Roman" w:cs="Times New Roman"/>
                <w:b/>
                <w:bCs/>
                <w:szCs w:val="21"/>
              </w:rPr>
              <w:t>）</w:t>
            </w:r>
          </w:p>
        </w:tc>
      </w:tr>
      <w:tr w:rsidR="001C433A" w14:paraId="1453A80C" w14:textId="77777777">
        <w:trPr>
          <w:trHeight w:val="760"/>
        </w:trPr>
        <w:tc>
          <w:tcPr>
            <w:tcW w:w="959" w:type="dxa"/>
            <w:tcBorders>
              <w:top w:val="nil"/>
              <w:left w:val="single" w:sz="4" w:space="0" w:color="auto"/>
              <w:bottom w:val="single" w:sz="4" w:space="0" w:color="auto"/>
              <w:right w:val="single" w:sz="4" w:space="0" w:color="auto"/>
            </w:tcBorders>
            <w:vAlign w:val="center"/>
          </w:tcPr>
          <w:p w14:paraId="29068348"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1</w:t>
            </w:r>
          </w:p>
        </w:tc>
        <w:tc>
          <w:tcPr>
            <w:tcW w:w="2126" w:type="dxa"/>
            <w:gridSpan w:val="2"/>
            <w:tcBorders>
              <w:top w:val="nil"/>
              <w:left w:val="nil"/>
              <w:bottom w:val="single" w:sz="4" w:space="0" w:color="auto"/>
              <w:right w:val="single" w:sz="4" w:space="0" w:color="auto"/>
            </w:tcBorders>
            <w:vAlign w:val="center"/>
          </w:tcPr>
          <w:p w14:paraId="5D55B1D6"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控制线缆</w:t>
            </w:r>
          </w:p>
        </w:tc>
        <w:tc>
          <w:tcPr>
            <w:tcW w:w="3685" w:type="dxa"/>
            <w:tcBorders>
              <w:top w:val="nil"/>
              <w:left w:val="nil"/>
              <w:bottom w:val="single" w:sz="4" w:space="0" w:color="auto"/>
              <w:right w:val="single" w:sz="4" w:space="0" w:color="auto"/>
            </w:tcBorders>
            <w:vAlign w:val="center"/>
          </w:tcPr>
          <w:p w14:paraId="6736893F" w14:textId="77777777"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szCs w:val="21"/>
              </w:rPr>
              <w:t>详图纸</w:t>
            </w:r>
          </w:p>
        </w:tc>
        <w:tc>
          <w:tcPr>
            <w:tcW w:w="2148" w:type="dxa"/>
            <w:tcBorders>
              <w:top w:val="nil"/>
              <w:left w:val="nil"/>
              <w:bottom w:val="single" w:sz="4" w:space="0" w:color="auto"/>
              <w:right w:val="single" w:sz="4" w:space="0" w:color="auto"/>
            </w:tcBorders>
            <w:vAlign w:val="center"/>
          </w:tcPr>
          <w:p w14:paraId="549EF311"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番禺电缆厂、广州珠江电线电缆厂、广州南洋电缆厂</w:t>
            </w:r>
          </w:p>
        </w:tc>
      </w:tr>
      <w:tr w:rsidR="001C433A" w14:paraId="20885144" w14:textId="77777777">
        <w:trPr>
          <w:trHeight w:val="315"/>
        </w:trPr>
        <w:tc>
          <w:tcPr>
            <w:tcW w:w="959" w:type="dxa"/>
            <w:tcBorders>
              <w:top w:val="nil"/>
              <w:left w:val="single" w:sz="4" w:space="0" w:color="auto"/>
              <w:bottom w:val="single" w:sz="4" w:space="0" w:color="auto"/>
              <w:right w:val="single" w:sz="4" w:space="0" w:color="auto"/>
            </w:tcBorders>
            <w:vAlign w:val="center"/>
          </w:tcPr>
          <w:p w14:paraId="737D0B28"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2</w:t>
            </w:r>
          </w:p>
        </w:tc>
        <w:tc>
          <w:tcPr>
            <w:tcW w:w="2126" w:type="dxa"/>
            <w:gridSpan w:val="2"/>
            <w:tcBorders>
              <w:top w:val="nil"/>
              <w:left w:val="nil"/>
              <w:bottom w:val="single" w:sz="4" w:space="0" w:color="auto"/>
              <w:right w:val="single" w:sz="4" w:space="0" w:color="auto"/>
            </w:tcBorders>
            <w:vAlign w:val="center"/>
          </w:tcPr>
          <w:p w14:paraId="4024EB3A"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电缆</w:t>
            </w:r>
          </w:p>
        </w:tc>
        <w:tc>
          <w:tcPr>
            <w:tcW w:w="3685" w:type="dxa"/>
            <w:tcBorders>
              <w:top w:val="nil"/>
              <w:left w:val="nil"/>
              <w:bottom w:val="single" w:sz="4" w:space="0" w:color="auto"/>
              <w:right w:val="single" w:sz="4" w:space="0" w:color="auto"/>
            </w:tcBorders>
            <w:vAlign w:val="center"/>
          </w:tcPr>
          <w:p w14:paraId="2FA75DF8" w14:textId="77777777"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kern w:val="0"/>
                <w:szCs w:val="21"/>
              </w:rPr>
              <w:t>详图纸</w:t>
            </w:r>
          </w:p>
        </w:tc>
        <w:tc>
          <w:tcPr>
            <w:tcW w:w="2148" w:type="dxa"/>
            <w:tcBorders>
              <w:top w:val="nil"/>
              <w:left w:val="nil"/>
              <w:bottom w:val="single" w:sz="4" w:space="0" w:color="auto"/>
              <w:right w:val="single" w:sz="4" w:space="0" w:color="auto"/>
            </w:tcBorders>
            <w:vAlign w:val="center"/>
          </w:tcPr>
          <w:p w14:paraId="0A8BE945"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番禺电缆厂、广州珠江电线电缆厂、广州南洋电缆厂</w:t>
            </w:r>
          </w:p>
        </w:tc>
      </w:tr>
      <w:tr w:rsidR="001C433A" w14:paraId="7A06BDCE" w14:textId="77777777">
        <w:trPr>
          <w:trHeight w:val="315"/>
        </w:trPr>
        <w:tc>
          <w:tcPr>
            <w:tcW w:w="959" w:type="dxa"/>
            <w:tcBorders>
              <w:top w:val="nil"/>
              <w:left w:val="single" w:sz="4" w:space="0" w:color="auto"/>
              <w:bottom w:val="single" w:sz="4" w:space="0" w:color="auto"/>
              <w:right w:val="single" w:sz="4" w:space="0" w:color="auto"/>
            </w:tcBorders>
            <w:vAlign w:val="center"/>
          </w:tcPr>
          <w:p w14:paraId="312B4606"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3</w:t>
            </w:r>
          </w:p>
        </w:tc>
        <w:tc>
          <w:tcPr>
            <w:tcW w:w="2126" w:type="dxa"/>
            <w:gridSpan w:val="2"/>
            <w:tcBorders>
              <w:top w:val="nil"/>
              <w:left w:val="nil"/>
              <w:bottom w:val="single" w:sz="4" w:space="0" w:color="auto"/>
              <w:right w:val="single" w:sz="4" w:space="0" w:color="auto"/>
            </w:tcBorders>
            <w:vAlign w:val="center"/>
          </w:tcPr>
          <w:p w14:paraId="205FA823"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电线</w:t>
            </w:r>
          </w:p>
        </w:tc>
        <w:tc>
          <w:tcPr>
            <w:tcW w:w="3685" w:type="dxa"/>
            <w:tcBorders>
              <w:top w:val="nil"/>
              <w:left w:val="nil"/>
              <w:bottom w:val="single" w:sz="4" w:space="0" w:color="auto"/>
              <w:right w:val="single" w:sz="4" w:space="0" w:color="auto"/>
            </w:tcBorders>
            <w:vAlign w:val="center"/>
          </w:tcPr>
          <w:p w14:paraId="6ECB57C3" w14:textId="77777777" w:rsidR="001C433A" w:rsidRDefault="006C4373">
            <w:pPr>
              <w:spacing w:line="360" w:lineRule="auto"/>
              <w:rPr>
                <w:rFonts w:ascii="Times New Roman" w:eastAsia="仿宋" w:hAnsi="Times New Roman" w:cs="Times New Roman"/>
                <w:kern w:val="0"/>
                <w:szCs w:val="21"/>
              </w:rPr>
            </w:pPr>
            <w:r>
              <w:rPr>
                <w:rFonts w:ascii="Times New Roman" w:eastAsia="仿宋" w:hAnsi="Times New Roman" w:cs="Times New Roman"/>
                <w:kern w:val="0"/>
                <w:szCs w:val="21"/>
              </w:rPr>
              <w:t>详图纸</w:t>
            </w:r>
          </w:p>
        </w:tc>
        <w:tc>
          <w:tcPr>
            <w:tcW w:w="2148" w:type="dxa"/>
            <w:tcBorders>
              <w:top w:val="nil"/>
              <w:left w:val="nil"/>
              <w:bottom w:val="single" w:sz="4" w:space="0" w:color="auto"/>
              <w:right w:val="single" w:sz="4" w:space="0" w:color="auto"/>
            </w:tcBorders>
            <w:vAlign w:val="center"/>
          </w:tcPr>
          <w:p w14:paraId="40AAFAEE"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番禺电缆厂、广州珠</w:t>
            </w:r>
            <w:r>
              <w:rPr>
                <w:rFonts w:ascii="Times New Roman" w:eastAsia="仿宋" w:hAnsi="Times New Roman" w:cs="Times New Roman"/>
                <w:szCs w:val="21"/>
              </w:rPr>
              <w:lastRenderedPageBreak/>
              <w:t>江电线电缆厂、广州南洋电缆厂</w:t>
            </w:r>
          </w:p>
        </w:tc>
      </w:tr>
      <w:tr w:rsidR="001C433A" w14:paraId="4C022A86" w14:textId="77777777">
        <w:trPr>
          <w:trHeight w:val="315"/>
        </w:trPr>
        <w:tc>
          <w:tcPr>
            <w:tcW w:w="959" w:type="dxa"/>
            <w:tcBorders>
              <w:top w:val="nil"/>
              <w:left w:val="single" w:sz="4" w:space="0" w:color="auto"/>
              <w:bottom w:val="single" w:sz="4" w:space="0" w:color="auto"/>
              <w:right w:val="single" w:sz="4" w:space="0" w:color="auto"/>
            </w:tcBorders>
            <w:vAlign w:val="center"/>
          </w:tcPr>
          <w:p w14:paraId="7382BA1C"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lastRenderedPageBreak/>
              <w:t>4</w:t>
            </w:r>
          </w:p>
        </w:tc>
        <w:tc>
          <w:tcPr>
            <w:tcW w:w="2126" w:type="dxa"/>
            <w:gridSpan w:val="2"/>
            <w:tcBorders>
              <w:top w:val="nil"/>
              <w:left w:val="nil"/>
              <w:bottom w:val="single" w:sz="4" w:space="0" w:color="auto"/>
              <w:right w:val="single" w:sz="4" w:space="0" w:color="auto"/>
            </w:tcBorders>
            <w:vAlign w:val="center"/>
          </w:tcPr>
          <w:p w14:paraId="6D36D510"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桥架</w:t>
            </w:r>
          </w:p>
        </w:tc>
        <w:tc>
          <w:tcPr>
            <w:tcW w:w="3685" w:type="dxa"/>
            <w:tcBorders>
              <w:top w:val="nil"/>
              <w:left w:val="nil"/>
              <w:bottom w:val="single" w:sz="4" w:space="0" w:color="auto"/>
              <w:right w:val="single" w:sz="4" w:space="0" w:color="auto"/>
            </w:tcBorders>
            <w:vAlign w:val="center"/>
          </w:tcPr>
          <w:p w14:paraId="4CDC10A4" w14:textId="77777777" w:rsidR="001C433A" w:rsidRDefault="006C4373">
            <w:pPr>
              <w:spacing w:line="360" w:lineRule="auto"/>
              <w:rPr>
                <w:rFonts w:ascii="Times New Roman" w:eastAsia="仿宋" w:hAnsi="Times New Roman" w:cs="Times New Roman"/>
                <w:kern w:val="0"/>
                <w:szCs w:val="21"/>
              </w:rPr>
            </w:pPr>
            <w:r>
              <w:rPr>
                <w:rFonts w:ascii="Times New Roman" w:eastAsia="仿宋" w:hAnsi="Times New Roman" w:cs="Times New Roman"/>
                <w:kern w:val="0"/>
                <w:szCs w:val="21"/>
              </w:rPr>
              <w:t>1</w:t>
            </w:r>
            <w:r>
              <w:rPr>
                <w:rFonts w:ascii="Times New Roman" w:eastAsia="仿宋" w:hAnsi="Times New Roman" w:cs="Times New Roman"/>
                <w:kern w:val="0"/>
                <w:szCs w:val="21"/>
              </w:rPr>
              <w:t>、规格：详图纸；</w:t>
            </w:r>
          </w:p>
          <w:p w14:paraId="5246A1E1" w14:textId="77777777" w:rsidR="001C433A" w:rsidRDefault="006C4373">
            <w:pPr>
              <w:spacing w:line="360" w:lineRule="auto"/>
              <w:rPr>
                <w:rFonts w:ascii="Times New Roman" w:eastAsia="仿宋" w:hAnsi="Times New Roman" w:cs="Times New Roman"/>
                <w:kern w:val="0"/>
                <w:szCs w:val="21"/>
              </w:rPr>
            </w:pPr>
            <w:r>
              <w:rPr>
                <w:rFonts w:ascii="Times New Roman" w:eastAsia="仿宋" w:hAnsi="Times New Roman" w:cs="Times New Roman"/>
                <w:kern w:val="0"/>
                <w:szCs w:val="21"/>
              </w:rPr>
              <w:t>2</w:t>
            </w:r>
            <w:r>
              <w:rPr>
                <w:rFonts w:ascii="Times New Roman" w:eastAsia="仿宋" w:hAnsi="Times New Roman" w:cs="Times New Roman"/>
                <w:kern w:val="0"/>
                <w:szCs w:val="21"/>
              </w:rPr>
              <w:t>、材质：热浸镀锌钢制桥架，</w:t>
            </w:r>
            <w:r>
              <w:rPr>
                <w:rFonts w:ascii="Times New Roman" w:eastAsia="仿宋" w:hAnsi="Times New Roman" w:cs="Times New Roman"/>
                <w:szCs w:val="21"/>
              </w:rPr>
              <w:t>配盖板，卡扣，包塑跨接线。</w:t>
            </w:r>
          </w:p>
        </w:tc>
        <w:tc>
          <w:tcPr>
            <w:tcW w:w="2148" w:type="dxa"/>
            <w:tcBorders>
              <w:top w:val="nil"/>
              <w:left w:val="nil"/>
              <w:bottom w:val="single" w:sz="4" w:space="0" w:color="auto"/>
              <w:right w:val="single" w:sz="4" w:space="0" w:color="auto"/>
            </w:tcBorders>
            <w:vAlign w:val="center"/>
          </w:tcPr>
          <w:p w14:paraId="68497EBB"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广东联大电气设备有限公司、广州市番禺电缆桥架厂有限公司、广州市番禺天虹工业开发有限公司（天虹）</w:t>
            </w:r>
          </w:p>
        </w:tc>
      </w:tr>
      <w:tr w:rsidR="001C433A" w14:paraId="0E97F0E6" w14:textId="77777777">
        <w:trPr>
          <w:trHeight w:val="315"/>
        </w:trPr>
        <w:tc>
          <w:tcPr>
            <w:tcW w:w="959" w:type="dxa"/>
            <w:tcBorders>
              <w:top w:val="nil"/>
              <w:left w:val="single" w:sz="4" w:space="0" w:color="auto"/>
              <w:bottom w:val="single" w:sz="4" w:space="0" w:color="auto"/>
              <w:right w:val="single" w:sz="4" w:space="0" w:color="auto"/>
            </w:tcBorders>
            <w:vAlign w:val="center"/>
          </w:tcPr>
          <w:p w14:paraId="23CBF99D"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5</w:t>
            </w:r>
          </w:p>
        </w:tc>
        <w:tc>
          <w:tcPr>
            <w:tcW w:w="2126" w:type="dxa"/>
            <w:gridSpan w:val="2"/>
            <w:tcBorders>
              <w:top w:val="nil"/>
              <w:left w:val="nil"/>
              <w:bottom w:val="single" w:sz="4" w:space="0" w:color="auto"/>
              <w:right w:val="single" w:sz="4" w:space="0" w:color="auto"/>
            </w:tcBorders>
            <w:vAlign w:val="center"/>
          </w:tcPr>
          <w:p w14:paraId="42885E74"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配管</w:t>
            </w:r>
          </w:p>
        </w:tc>
        <w:tc>
          <w:tcPr>
            <w:tcW w:w="3685" w:type="dxa"/>
            <w:tcBorders>
              <w:top w:val="nil"/>
              <w:left w:val="nil"/>
              <w:bottom w:val="single" w:sz="4" w:space="0" w:color="auto"/>
              <w:right w:val="single" w:sz="4" w:space="0" w:color="auto"/>
            </w:tcBorders>
            <w:vAlign w:val="center"/>
          </w:tcPr>
          <w:p w14:paraId="3A815B08" w14:textId="77777777" w:rsidR="001C433A" w:rsidRDefault="006C4373">
            <w:pPr>
              <w:spacing w:line="360" w:lineRule="auto"/>
              <w:rPr>
                <w:rFonts w:ascii="Times New Roman" w:eastAsia="仿宋" w:hAnsi="Times New Roman" w:cs="Times New Roman"/>
                <w:kern w:val="0"/>
                <w:szCs w:val="21"/>
              </w:rPr>
            </w:pPr>
            <w:r>
              <w:rPr>
                <w:rFonts w:ascii="Times New Roman" w:eastAsia="仿宋" w:hAnsi="Times New Roman" w:cs="Times New Roman"/>
                <w:kern w:val="0"/>
                <w:szCs w:val="21"/>
              </w:rPr>
              <w:t>1</w:t>
            </w:r>
            <w:r>
              <w:rPr>
                <w:rFonts w:ascii="Times New Roman" w:eastAsia="仿宋" w:hAnsi="Times New Roman" w:cs="Times New Roman"/>
                <w:kern w:val="0"/>
                <w:szCs w:val="21"/>
              </w:rPr>
              <w:t>、规格：详图纸；</w:t>
            </w:r>
          </w:p>
          <w:p w14:paraId="0FA18731" w14:textId="77777777" w:rsidR="001C433A" w:rsidRDefault="006C4373">
            <w:pPr>
              <w:spacing w:line="360" w:lineRule="auto"/>
              <w:rPr>
                <w:rFonts w:ascii="Times New Roman" w:eastAsia="仿宋" w:hAnsi="Times New Roman" w:cs="Times New Roman"/>
                <w:kern w:val="0"/>
                <w:szCs w:val="21"/>
              </w:rPr>
            </w:pPr>
            <w:r>
              <w:rPr>
                <w:rFonts w:ascii="Times New Roman" w:eastAsia="仿宋" w:hAnsi="Times New Roman" w:cs="Times New Roman"/>
                <w:kern w:val="0"/>
                <w:szCs w:val="21"/>
              </w:rPr>
              <w:t>2</w:t>
            </w:r>
            <w:r>
              <w:rPr>
                <w:rFonts w:ascii="Times New Roman" w:eastAsia="仿宋" w:hAnsi="Times New Roman" w:cs="Times New Roman"/>
                <w:kern w:val="0"/>
                <w:szCs w:val="21"/>
              </w:rPr>
              <w:t>、材质：热浸镀锌、管壁厚度不小于</w:t>
            </w:r>
            <w:r>
              <w:rPr>
                <w:rFonts w:ascii="Times New Roman" w:eastAsia="仿宋" w:hAnsi="Times New Roman" w:cs="Times New Roman" w:hint="eastAsia"/>
                <w:kern w:val="0"/>
                <w:szCs w:val="21"/>
              </w:rPr>
              <w:t>2.0</w:t>
            </w:r>
            <w:r>
              <w:rPr>
                <w:rFonts w:ascii="Times New Roman" w:eastAsia="仿宋" w:hAnsi="Times New Roman" w:cs="Times New Roman"/>
                <w:kern w:val="0"/>
                <w:szCs w:val="21"/>
              </w:rPr>
              <w:t>mm</w:t>
            </w:r>
          </w:p>
        </w:tc>
        <w:tc>
          <w:tcPr>
            <w:tcW w:w="2148" w:type="dxa"/>
            <w:tcBorders>
              <w:top w:val="nil"/>
              <w:left w:val="nil"/>
              <w:bottom w:val="single" w:sz="4" w:space="0" w:color="auto"/>
              <w:right w:val="single" w:sz="4" w:space="0" w:color="auto"/>
            </w:tcBorders>
            <w:vAlign w:val="center"/>
          </w:tcPr>
          <w:p w14:paraId="3B3F9453"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广州珠江（珠江）、广东华捷（华捷）、番禺天虹（天虹）</w:t>
            </w:r>
          </w:p>
        </w:tc>
      </w:tr>
      <w:tr w:rsidR="001C433A" w14:paraId="7B05B152" w14:textId="77777777">
        <w:trPr>
          <w:trHeight w:val="315"/>
        </w:trPr>
        <w:tc>
          <w:tcPr>
            <w:tcW w:w="959" w:type="dxa"/>
            <w:tcBorders>
              <w:top w:val="nil"/>
              <w:left w:val="single" w:sz="4" w:space="0" w:color="auto"/>
              <w:bottom w:val="single" w:sz="4" w:space="0" w:color="auto"/>
              <w:right w:val="single" w:sz="4" w:space="0" w:color="auto"/>
            </w:tcBorders>
            <w:vAlign w:val="center"/>
          </w:tcPr>
          <w:p w14:paraId="0060D948"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6</w:t>
            </w:r>
          </w:p>
        </w:tc>
        <w:tc>
          <w:tcPr>
            <w:tcW w:w="2126" w:type="dxa"/>
            <w:gridSpan w:val="2"/>
            <w:tcBorders>
              <w:top w:val="nil"/>
              <w:left w:val="nil"/>
              <w:bottom w:val="single" w:sz="4" w:space="0" w:color="auto"/>
              <w:right w:val="single" w:sz="4" w:space="0" w:color="auto"/>
            </w:tcBorders>
            <w:vAlign w:val="center"/>
          </w:tcPr>
          <w:p w14:paraId="54175BE1"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线槽</w:t>
            </w:r>
          </w:p>
        </w:tc>
        <w:tc>
          <w:tcPr>
            <w:tcW w:w="3685" w:type="dxa"/>
            <w:tcBorders>
              <w:top w:val="nil"/>
              <w:left w:val="nil"/>
              <w:bottom w:val="single" w:sz="4" w:space="0" w:color="auto"/>
              <w:right w:val="single" w:sz="4" w:space="0" w:color="auto"/>
            </w:tcBorders>
            <w:vAlign w:val="center"/>
          </w:tcPr>
          <w:p w14:paraId="393D867A" w14:textId="77777777" w:rsidR="001C433A" w:rsidRDefault="006C4373" w:rsidP="001A1604">
            <w:pPr>
              <w:numPr>
                <w:ilvl w:val="0"/>
                <w:numId w:val="43"/>
              </w:numPr>
              <w:spacing w:line="360" w:lineRule="auto"/>
              <w:rPr>
                <w:rFonts w:ascii="Times New Roman" w:eastAsia="仿宋" w:hAnsi="Times New Roman" w:cs="Times New Roman"/>
                <w:szCs w:val="21"/>
              </w:rPr>
            </w:pPr>
            <w:r>
              <w:rPr>
                <w:rFonts w:ascii="Times New Roman" w:eastAsia="仿宋" w:hAnsi="Times New Roman" w:cs="Times New Roman"/>
                <w:szCs w:val="21"/>
              </w:rPr>
              <w:t>规格：详图纸；</w:t>
            </w:r>
          </w:p>
          <w:p w14:paraId="54384574" w14:textId="77777777" w:rsidR="001C433A" w:rsidRDefault="006C4373" w:rsidP="001A1604">
            <w:pPr>
              <w:numPr>
                <w:ilvl w:val="0"/>
                <w:numId w:val="43"/>
              </w:numPr>
              <w:spacing w:line="360" w:lineRule="auto"/>
              <w:rPr>
                <w:rFonts w:ascii="Times New Roman" w:eastAsia="仿宋" w:hAnsi="Times New Roman" w:cs="Times New Roman"/>
                <w:szCs w:val="21"/>
              </w:rPr>
            </w:pPr>
            <w:r>
              <w:rPr>
                <w:rFonts w:ascii="Times New Roman" w:eastAsia="仿宋" w:hAnsi="Times New Roman" w:cs="Times New Roman"/>
                <w:szCs w:val="21"/>
              </w:rPr>
              <w:t>材质：镀锌钢</w:t>
            </w:r>
            <w:r>
              <w:rPr>
                <w:rFonts w:ascii="Times New Roman" w:eastAsia="仿宋" w:hAnsi="Times New Roman" w:cs="Times New Roman"/>
                <w:szCs w:val="21"/>
              </w:rPr>
              <w:t>Z300</w:t>
            </w:r>
            <w:r>
              <w:rPr>
                <w:rFonts w:ascii="Times New Roman" w:eastAsia="仿宋" w:hAnsi="Times New Roman" w:cs="Times New Roman"/>
                <w:szCs w:val="21"/>
              </w:rPr>
              <w:t>，配盖板，卡扣，包塑跨接线。</w:t>
            </w:r>
          </w:p>
        </w:tc>
        <w:tc>
          <w:tcPr>
            <w:tcW w:w="2148" w:type="dxa"/>
            <w:tcBorders>
              <w:top w:val="nil"/>
              <w:left w:val="nil"/>
              <w:bottom w:val="single" w:sz="4" w:space="0" w:color="auto"/>
              <w:right w:val="single" w:sz="4" w:space="0" w:color="auto"/>
            </w:tcBorders>
            <w:vAlign w:val="center"/>
          </w:tcPr>
          <w:p w14:paraId="40B22FFF" w14:textId="0A0E8B71"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广东联大电气设备有限公司、广州市番禺电缆桥架厂有限公司、广州市番禺天虹工业开发有限公司（天虹）</w:t>
            </w:r>
          </w:p>
        </w:tc>
      </w:tr>
      <w:tr w:rsidR="001C433A" w14:paraId="42E9A71E" w14:textId="77777777">
        <w:trPr>
          <w:trHeight w:val="63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5E72A4F"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7</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62403DBB"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变频器</w:t>
            </w:r>
          </w:p>
        </w:tc>
        <w:tc>
          <w:tcPr>
            <w:tcW w:w="3685" w:type="dxa"/>
            <w:tcBorders>
              <w:top w:val="single" w:sz="4" w:space="0" w:color="auto"/>
              <w:left w:val="nil"/>
              <w:bottom w:val="single" w:sz="4" w:space="0" w:color="auto"/>
              <w:right w:val="single" w:sz="4" w:space="0" w:color="auto"/>
            </w:tcBorders>
            <w:shd w:val="clear" w:color="auto" w:fill="auto"/>
            <w:vAlign w:val="center"/>
          </w:tcPr>
          <w:p w14:paraId="3AD41A7E" w14:textId="77777777"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szCs w:val="21"/>
              </w:rPr>
              <w:t>、变频器须配置输出电抗器；</w:t>
            </w:r>
          </w:p>
          <w:p w14:paraId="4BD384B5" w14:textId="77777777"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szCs w:val="21"/>
              </w:rPr>
              <w:t>、变频器须用中文面板，中文面板须用延长线延长至变频柜的柜门上进行安装；</w:t>
            </w:r>
          </w:p>
          <w:p w14:paraId="24DC6423" w14:textId="77777777"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szCs w:val="21"/>
              </w:rPr>
              <w:t>、</w:t>
            </w:r>
            <w:r>
              <w:rPr>
                <w:rFonts w:ascii="Times New Roman" w:eastAsia="仿宋" w:hAnsi="Times New Roman" w:cs="Times New Roman" w:hint="eastAsia"/>
                <w:szCs w:val="21"/>
              </w:rPr>
              <w:t>支持</w:t>
            </w:r>
            <w:r>
              <w:rPr>
                <w:rFonts w:ascii="Times New Roman" w:eastAsia="仿宋" w:hAnsi="Times New Roman" w:cs="Times New Roman"/>
                <w:szCs w:val="21"/>
              </w:rPr>
              <w:t>Modbus</w:t>
            </w:r>
            <w:r>
              <w:rPr>
                <w:rFonts w:ascii="Times New Roman" w:eastAsia="仿宋" w:hAnsi="Times New Roman" w:cs="Times New Roman" w:hint="eastAsia"/>
                <w:szCs w:val="21"/>
              </w:rPr>
              <w:t>-RTU</w:t>
            </w:r>
            <w:r>
              <w:rPr>
                <w:rFonts w:ascii="Times New Roman" w:eastAsia="仿宋" w:hAnsi="Times New Roman" w:cs="Times New Roman"/>
                <w:szCs w:val="21"/>
              </w:rPr>
              <w:t>通信协议。</w:t>
            </w:r>
            <w:r>
              <w:rPr>
                <w:rFonts w:ascii="Times New Roman" w:eastAsia="仿宋" w:hAnsi="Times New Roman" w:cs="Times New Roman"/>
                <w:szCs w:val="21"/>
              </w:rPr>
              <w:t xml:space="preserve"> </w:t>
            </w:r>
          </w:p>
        </w:tc>
        <w:tc>
          <w:tcPr>
            <w:tcW w:w="2148" w:type="dxa"/>
            <w:tcBorders>
              <w:top w:val="single" w:sz="4" w:space="0" w:color="auto"/>
              <w:left w:val="nil"/>
              <w:bottom w:val="single" w:sz="4" w:space="0" w:color="auto"/>
              <w:right w:val="single" w:sz="4" w:space="0" w:color="auto"/>
            </w:tcBorders>
            <w:vAlign w:val="center"/>
          </w:tcPr>
          <w:p w14:paraId="468BE62A" w14:textId="6B08268B" w:rsidR="001C433A" w:rsidRDefault="006C4373">
            <w:pPr>
              <w:spacing w:line="360" w:lineRule="auto"/>
              <w:jc w:val="center"/>
              <w:rPr>
                <w:rFonts w:ascii="Times New Roman" w:eastAsia="仿宋" w:hAnsi="Times New Roman" w:cs="Times New Roman"/>
                <w:szCs w:val="21"/>
              </w:rPr>
            </w:pPr>
            <w:r w:rsidRPr="001405C2">
              <w:rPr>
                <w:rFonts w:ascii="仿宋" w:eastAsia="仿宋" w:hAnsi="仿宋" w:cs="仿宋" w:hint="eastAsia"/>
                <w:kern w:val="0"/>
              </w:rPr>
              <w:t>汇川、英威腾、海利普</w:t>
            </w:r>
            <w:r w:rsidRPr="001405C2">
              <w:rPr>
                <w:rFonts w:ascii="仿宋" w:eastAsia="仿宋" w:hAnsi="仿宋" w:cs="仿宋" w:hint="eastAsia"/>
                <w:szCs w:val="21"/>
              </w:rPr>
              <w:t>或水泵厂家配套标准产品</w:t>
            </w:r>
          </w:p>
        </w:tc>
      </w:tr>
      <w:tr w:rsidR="001C433A" w14:paraId="2B2FFE4C" w14:textId="77777777">
        <w:trPr>
          <w:trHeight w:val="63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69D2C93"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8</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08255055"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变频器控制柜</w:t>
            </w:r>
          </w:p>
          <w:p w14:paraId="4BDE75D1"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与变频器配套设计</w:t>
            </w:r>
            <w:r>
              <w:rPr>
                <w:rFonts w:ascii="Times New Roman" w:eastAsia="仿宋" w:hAnsi="Times New Roman" w:cs="Times New Roman"/>
                <w:szCs w:val="21"/>
              </w:rPr>
              <w:t>)</w:t>
            </w:r>
          </w:p>
        </w:tc>
        <w:tc>
          <w:tcPr>
            <w:tcW w:w="3685" w:type="dxa"/>
            <w:tcBorders>
              <w:top w:val="single" w:sz="4" w:space="0" w:color="auto"/>
              <w:left w:val="nil"/>
              <w:bottom w:val="single" w:sz="4" w:space="0" w:color="auto"/>
              <w:right w:val="single" w:sz="4" w:space="0" w:color="auto"/>
            </w:tcBorders>
            <w:shd w:val="clear" w:color="auto" w:fill="auto"/>
            <w:vAlign w:val="center"/>
          </w:tcPr>
          <w:p w14:paraId="0D1B811A" w14:textId="77777777"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szCs w:val="21"/>
              </w:rPr>
              <w:t>、单开门方式，配把手型门锁，柜门预留变频器控制面板安装口；</w:t>
            </w:r>
          </w:p>
          <w:p w14:paraId="71BFF2E8" w14:textId="77777777"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szCs w:val="21"/>
              </w:rPr>
              <w:t>、电缆上进上出；</w:t>
            </w:r>
          </w:p>
          <w:p w14:paraId="5B203239" w14:textId="05EB5636"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szCs w:val="21"/>
              </w:rPr>
              <w:t>、冷轧钢板材质</w:t>
            </w:r>
            <w:r>
              <w:rPr>
                <w:rFonts w:ascii="Times New Roman" w:eastAsia="仿宋" w:hAnsi="Times New Roman" w:cs="Times New Roman"/>
                <w:szCs w:val="21"/>
              </w:rPr>
              <w:t>2.0mm</w:t>
            </w:r>
            <w:r>
              <w:rPr>
                <w:rFonts w:ascii="Times New Roman" w:eastAsia="仿宋" w:hAnsi="Times New Roman" w:cs="Times New Roman"/>
                <w:szCs w:val="21"/>
              </w:rPr>
              <w:t>厚，通风满足散热要求</w:t>
            </w:r>
            <w:r>
              <w:rPr>
                <w:rFonts w:ascii="Times New Roman" w:eastAsia="仿宋" w:hAnsi="Times New Roman" w:cs="Times New Roman" w:hint="eastAsia"/>
                <w:szCs w:val="21"/>
              </w:rPr>
              <w:t>。</w:t>
            </w:r>
          </w:p>
        </w:tc>
        <w:tc>
          <w:tcPr>
            <w:tcW w:w="2148" w:type="dxa"/>
            <w:tcBorders>
              <w:top w:val="single" w:sz="4" w:space="0" w:color="auto"/>
              <w:left w:val="nil"/>
              <w:bottom w:val="single" w:sz="4" w:space="0" w:color="auto"/>
              <w:right w:val="single" w:sz="4" w:space="0" w:color="auto"/>
            </w:tcBorders>
            <w:vAlign w:val="center"/>
          </w:tcPr>
          <w:p w14:paraId="11BBBEFE" w14:textId="54B24622" w:rsidR="001C433A" w:rsidRPr="001405C2" w:rsidRDefault="006C4373">
            <w:pPr>
              <w:spacing w:line="360" w:lineRule="auto"/>
              <w:rPr>
                <w:rFonts w:ascii="仿宋" w:eastAsia="仿宋" w:hAnsi="仿宋" w:cs="仿宋"/>
                <w:szCs w:val="21"/>
              </w:rPr>
            </w:pPr>
            <w:r w:rsidRPr="001405C2">
              <w:rPr>
                <w:rFonts w:ascii="仿宋" w:eastAsia="仿宋" w:hAnsi="仿宋" w:cs="仿宋" w:hint="eastAsia"/>
                <w:snapToGrid w:val="0"/>
              </w:rPr>
              <w:t>顺特电气设备有限公司、广州白云电器设备股份有限公司、广东永丰智威电气有限公司、广东基业电气有限公司、广东省顺德开关厂有限公司</w:t>
            </w:r>
          </w:p>
        </w:tc>
      </w:tr>
      <w:tr w:rsidR="001C433A" w14:paraId="3A332EE6" w14:textId="77777777">
        <w:trPr>
          <w:trHeight w:val="63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7C5F1C9"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lastRenderedPageBreak/>
              <w:t>9</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5EE51692"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成套配电箱</w:t>
            </w:r>
          </w:p>
        </w:tc>
        <w:tc>
          <w:tcPr>
            <w:tcW w:w="3685" w:type="dxa"/>
            <w:tcBorders>
              <w:top w:val="single" w:sz="4" w:space="0" w:color="auto"/>
              <w:left w:val="nil"/>
              <w:bottom w:val="single" w:sz="4" w:space="0" w:color="auto"/>
              <w:right w:val="single" w:sz="4" w:space="0" w:color="auto"/>
            </w:tcBorders>
            <w:shd w:val="clear" w:color="auto" w:fill="auto"/>
            <w:vAlign w:val="center"/>
          </w:tcPr>
          <w:p w14:paraId="3E7D27D9" w14:textId="77777777"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szCs w:val="21"/>
              </w:rPr>
              <w:t>、规格：详图纸；</w:t>
            </w:r>
          </w:p>
          <w:p w14:paraId="674EB3C0" w14:textId="77777777"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szCs w:val="21"/>
              </w:rPr>
              <w:t>、挂墙式安装，采用</w:t>
            </w:r>
            <w:r>
              <w:rPr>
                <w:rFonts w:ascii="Times New Roman" w:eastAsia="仿宋" w:hAnsi="Times New Roman" w:cs="Times New Roman"/>
                <w:szCs w:val="21"/>
              </w:rPr>
              <w:t xml:space="preserve"> 1.5mm </w:t>
            </w:r>
            <w:r>
              <w:rPr>
                <w:rFonts w:ascii="Times New Roman" w:eastAsia="仿宋" w:hAnsi="Times New Roman" w:cs="Times New Roman"/>
                <w:szCs w:val="21"/>
              </w:rPr>
              <w:t>厚防锈处理的优质电解钢板制造，</w:t>
            </w:r>
            <w:r>
              <w:rPr>
                <w:rFonts w:ascii="Times New Roman" w:eastAsia="仿宋" w:hAnsi="Times New Roman" w:cs="Times New Roman"/>
                <w:szCs w:val="21"/>
              </w:rPr>
              <w:t xml:space="preserve"> </w:t>
            </w:r>
            <w:r>
              <w:rPr>
                <w:rFonts w:ascii="Times New Roman" w:eastAsia="仿宋" w:hAnsi="Times New Roman" w:cs="Times New Roman"/>
                <w:szCs w:val="21"/>
              </w:rPr>
              <w:t>环氧树脂静电喷涂；</w:t>
            </w:r>
          </w:p>
          <w:p w14:paraId="56FB1DEB" w14:textId="77777777"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szCs w:val="21"/>
              </w:rPr>
              <w:t>、防护等级不低于</w:t>
            </w:r>
            <w:r>
              <w:rPr>
                <w:rFonts w:ascii="Times New Roman" w:eastAsia="仿宋" w:hAnsi="Times New Roman" w:cs="Times New Roman"/>
                <w:szCs w:val="21"/>
              </w:rPr>
              <w:t>IP30</w:t>
            </w:r>
            <w:r>
              <w:rPr>
                <w:rFonts w:ascii="Times New Roman" w:eastAsia="仿宋" w:hAnsi="Times New Roman" w:cs="Times New Roman"/>
                <w:szCs w:val="21"/>
              </w:rPr>
              <w:t>；</w:t>
            </w:r>
          </w:p>
          <w:p w14:paraId="29D86AF0" w14:textId="77777777"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szCs w:val="21"/>
              </w:rPr>
              <w:t>4</w:t>
            </w:r>
            <w:r>
              <w:rPr>
                <w:rFonts w:ascii="Times New Roman" w:eastAsia="仿宋" w:hAnsi="Times New Roman" w:cs="Times New Roman"/>
                <w:szCs w:val="21"/>
              </w:rPr>
              <w:t>、开启角度</w:t>
            </w:r>
            <w:r>
              <w:rPr>
                <w:rFonts w:ascii="Times New Roman" w:eastAsia="仿宋" w:hAnsi="Times New Roman" w:cs="Times New Roman"/>
                <w:szCs w:val="21"/>
              </w:rPr>
              <w:t>≥135°</w:t>
            </w:r>
            <w:r>
              <w:rPr>
                <w:rFonts w:ascii="Times New Roman" w:eastAsia="仿宋" w:hAnsi="Times New Roman" w:cs="Times New Roman"/>
                <w:szCs w:val="21"/>
              </w:rPr>
              <w:t>；</w:t>
            </w:r>
          </w:p>
          <w:p w14:paraId="4D15CF43" w14:textId="77777777"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szCs w:val="21"/>
              </w:rPr>
              <w:t>5</w:t>
            </w:r>
            <w:r>
              <w:rPr>
                <w:rFonts w:ascii="Times New Roman" w:eastAsia="仿宋" w:hAnsi="Times New Roman" w:cs="Times New Roman"/>
                <w:szCs w:val="21"/>
              </w:rPr>
              <w:t>、箱内电器元件均选用具有</w:t>
            </w:r>
            <w:r>
              <w:rPr>
                <w:rFonts w:ascii="Times New Roman" w:eastAsia="仿宋" w:hAnsi="Times New Roman" w:cs="Times New Roman"/>
                <w:szCs w:val="21"/>
              </w:rPr>
              <w:t xml:space="preserve"> CCC </w:t>
            </w:r>
            <w:r>
              <w:rPr>
                <w:rFonts w:ascii="Times New Roman" w:eastAsia="仿宋" w:hAnsi="Times New Roman" w:cs="Times New Roman"/>
                <w:szCs w:val="21"/>
              </w:rPr>
              <w:t>认证的产品。</w:t>
            </w:r>
          </w:p>
        </w:tc>
        <w:tc>
          <w:tcPr>
            <w:tcW w:w="2148" w:type="dxa"/>
            <w:tcBorders>
              <w:top w:val="single" w:sz="4" w:space="0" w:color="auto"/>
              <w:left w:val="nil"/>
              <w:bottom w:val="single" w:sz="4" w:space="0" w:color="auto"/>
              <w:right w:val="single" w:sz="4" w:space="0" w:color="auto"/>
            </w:tcBorders>
            <w:vAlign w:val="center"/>
          </w:tcPr>
          <w:p w14:paraId="75F66EC7" w14:textId="77777777" w:rsidR="001C433A" w:rsidRPr="001405C2" w:rsidRDefault="001C433A">
            <w:pPr>
              <w:spacing w:line="360" w:lineRule="auto"/>
              <w:rPr>
                <w:rFonts w:ascii="仿宋" w:eastAsia="仿宋" w:hAnsi="仿宋" w:cs="仿宋"/>
                <w:szCs w:val="21"/>
              </w:rPr>
            </w:pPr>
          </w:p>
          <w:p w14:paraId="25CCC664" w14:textId="5A435A58" w:rsidR="001C433A" w:rsidRPr="001405C2" w:rsidRDefault="006C4373">
            <w:pPr>
              <w:spacing w:line="360" w:lineRule="auto"/>
              <w:rPr>
                <w:rFonts w:ascii="仿宋" w:eastAsia="仿宋" w:hAnsi="仿宋" w:cs="仿宋"/>
                <w:szCs w:val="21"/>
              </w:rPr>
            </w:pPr>
            <w:r w:rsidRPr="001405C2">
              <w:rPr>
                <w:rFonts w:ascii="仿宋" w:eastAsia="仿宋" w:hAnsi="仿宋" w:cs="仿宋" w:hint="eastAsia"/>
                <w:b/>
                <w:bCs/>
                <w:szCs w:val="21"/>
              </w:rPr>
              <w:t>柜体：</w:t>
            </w:r>
            <w:r w:rsidRPr="001405C2">
              <w:rPr>
                <w:rFonts w:ascii="仿宋" w:eastAsia="仿宋" w:hAnsi="仿宋" w:cs="仿宋" w:hint="eastAsia"/>
                <w:snapToGrid w:val="0"/>
              </w:rPr>
              <w:t>顺特电气设备有限公司、广州白云电器设备股份有限公司、广东永丰智威电气有限公司、广东基业电气有限公司、广东省顺德开关厂有限公司</w:t>
            </w:r>
          </w:p>
          <w:p w14:paraId="3D5CCCE5" w14:textId="230F8E6B" w:rsidR="001C433A" w:rsidRPr="001405C2" w:rsidRDefault="006C4373">
            <w:pPr>
              <w:spacing w:line="360" w:lineRule="auto"/>
              <w:rPr>
                <w:rFonts w:ascii="仿宋" w:eastAsia="仿宋" w:hAnsi="仿宋" w:cs="仿宋"/>
                <w:szCs w:val="21"/>
              </w:rPr>
            </w:pPr>
            <w:r w:rsidRPr="001405C2">
              <w:rPr>
                <w:rFonts w:ascii="仿宋" w:eastAsia="仿宋" w:hAnsi="仿宋" w:cs="仿宋" w:hint="eastAsia"/>
                <w:b/>
                <w:szCs w:val="21"/>
              </w:rPr>
              <w:t>箱内部件</w:t>
            </w:r>
            <w:r w:rsidRPr="001405C2">
              <w:rPr>
                <w:rFonts w:ascii="仿宋" w:eastAsia="仿宋" w:hAnsi="仿宋" w:cs="仿宋" w:hint="eastAsia"/>
                <w:szCs w:val="21"/>
              </w:rPr>
              <w:t>（开关等元器件）等同或相当于以下厂家档次的产品：</w:t>
            </w:r>
            <w:r w:rsidRPr="001405C2">
              <w:rPr>
                <w:rFonts w:ascii="仿宋" w:eastAsia="仿宋" w:hAnsi="仿宋" w:cs="仿宋" w:hint="eastAsia"/>
              </w:rPr>
              <w:t>正泰、上海人民、德力西</w:t>
            </w:r>
            <w:r w:rsidRPr="001405C2">
              <w:rPr>
                <w:rFonts w:ascii="仿宋" w:eastAsia="仿宋" w:hAnsi="仿宋" w:cs="仿宋" w:hint="eastAsia"/>
                <w:szCs w:val="21"/>
              </w:rPr>
              <w:t>。</w:t>
            </w:r>
          </w:p>
        </w:tc>
      </w:tr>
      <w:tr w:rsidR="001C433A" w14:paraId="7628FB39" w14:textId="77777777">
        <w:trPr>
          <w:trHeight w:val="512"/>
        </w:trPr>
        <w:tc>
          <w:tcPr>
            <w:tcW w:w="959" w:type="dxa"/>
            <w:vMerge w:val="restart"/>
            <w:tcBorders>
              <w:top w:val="single" w:sz="4" w:space="0" w:color="auto"/>
              <w:left w:val="single" w:sz="4" w:space="0" w:color="auto"/>
              <w:right w:val="single" w:sz="4" w:space="0" w:color="auto"/>
            </w:tcBorders>
            <w:shd w:val="clear" w:color="auto" w:fill="auto"/>
            <w:vAlign w:val="center"/>
          </w:tcPr>
          <w:p w14:paraId="51CBBD68"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10</w:t>
            </w:r>
          </w:p>
        </w:tc>
        <w:tc>
          <w:tcPr>
            <w:tcW w:w="853" w:type="dxa"/>
            <w:vMerge w:val="restart"/>
            <w:tcBorders>
              <w:top w:val="single" w:sz="4" w:space="0" w:color="auto"/>
              <w:left w:val="nil"/>
              <w:right w:val="single" w:sz="4" w:space="0" w:color="auto"/>
            </w:tcBorders>
            <w:shd w:val="clear" w:color="auto" w:fill="auto"/>
            <w:vAlign w:val="center"/>
          </w:tcPr>
          <w:p w14:paraId="344756BC"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PLC</w:t>
            </w:r>
            <w:r>
              <w:rPr>
                <w:rFonts w:ascii="Times New Roman" w:eastAsia="仿宋" w:hAnsi="Times New Roman" w:cs="Times New Roman"/>
                <w:szCs w:val="21"/>
              </w:rPr>
              <w:t>控制柜</w:t>
            </w:r>
          </w:p>
        </w:tc>
        <w:tc>
          <w:tcPr>
            <w:tcW w:w="1273" w:type="dxa"/>
            <w:tcBorders>
              <w:top w:val="single" w:sz="4" w:space="0" w:color="auto"/>
              <w:left w:val="nil"/>
              <w:bottom w:val="single" w:sz="4" w:space="0" w:color="auto"/>
              <w:right w:val="single" w:sz="4" w:space="0" w:color="auto"/>
            </w:tcBorders>
            <w:shd w:val="clear" w:color="auto" w:fill="auto"/>
            <w:vAlign w:val="center"/>
          </w:tcPr>
          <w:p w14:paraId="01E815BA"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柜体</w:t>
            </w:r>
          </w:p>
        </w:tc>
        <w:tc>
          <w:tcPr>
            <w:tcW w:w="3685" w:type="dxa"/>
            <w:tcBorders>
              <w:top w:val="single" w:sz="4" w:space="0" w:color="auto"/>
              <w:left w:val="nil"/>
              <w:bottom w:val="single" w:sz="4" w:space="0" w:color="auto"/>
              <w:right w:val="single" w:sz="4" w:space="0" w:color="auto"/>
            </w:tcBorders>
            <w:shd w:val="clear" w:color="auto" w:fill="auto"/>
            <w:vAlign w:val="center"/>
          </w:tcPr>
          <w:p w14:paraId="4F4CA39F" w14:textId="353F9DCA"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szCs w:val="21"/>
              </w:rPr>
              <w:t>规格为：</w:t>
            </w:r>
            <w:r>
              <w:rPr>
                <w:rFonts w:ascii="Times New Roman" w:eastAsia="仿宋" w:hAnsi="Times New Roman" w:cs="Times New Roman" w:hint="eastAsia"/>
                <w:szCs w:val="21"/>
              </w:rPr>
              <w:t>由深化图确定</w:t>
            </w:r>
            <w:r>
              <w:rPr>
                <w:rFonts w:ascii="Times New Roman" w:eastAsia="仿宋" w:hAnsi="Times New Roman" w:cs="Times New Roman"/>
                <w:szCs w:val="21"/>
              </w:rPr>
              <w:t>（高</w:t>
            </w:r>
            <w:r>
              <w:rPr>
                <w:rFonts w:ascii="Times New Roman" w:eastAsia="仿宋" w:hAnsi="Times New Roman" w:cs="Times New Roman"/>
                <w:szCs w:val="21"/>
              </w:rPr>
              <w:t>×</w:t>
            </w:r>
            <w:r>
              <w:rPr>
                <w:rFonts w:ascii="Times New Roman" w:eastAsia="仿宋" w:hAnsi="Times New Roman" w:cs="Times New Roman"/>
                <w:szCs w:val="21"/>
              </w:rPr>
              <w:t>宽</w:t>
            </w:r>
            <w:r>
              <w:rPr>
                <w:rFonts w:ascii="Times New Roman" w:eastAsia="仿宋" w:hAnsi="Times New Roman" w:cs="Times New Roman"/>
                <w:szCs w:val="21"/>
              </w:rPr>
              <w:t>×</w:t>
            </w:r>
            <w:r>
              <w:rPr>
                <w:rFonts w:ascii="Times New Roman" w:eastAsia="仿宋" w:hAnsi="Times New Roman" w:cs="Times New Roman"/>
                <w:szCs w:val="21"/>
              </w:rPr>
              <w:t>深），背板安装方式，单开门方式，配把手型门锁设计（后背不开门），上进线；材料采用优质冷轧钢板，厚度</w:t>
            </w:r>
            <w:r>
              <w:rPr>
                <w:rFonts w:ascii="Times New Roman" w:eastAsia="仿宋" w:hAnsi="Times New Roman" w:cs="Times New Roman"/>
                <w:szCs w:val="21"/>
              </w:rPr>
              <w:t>1.5mm</w:t>
            </w:r>
            <w:r>
              <w:rPr>
                <w:rFonts w:ascii="Times New Roman" w:eastAsia="仿宋" w:hAnsi="Times New Roman" w:cs="Times New Roman"/>
                <w:szCs w:val="21"/>
              </w:rPr>
              <w:t>，表面防静电喷涂采用高硬度粉面，达到</w:t>
            </w:r>
            <w:r>
              <w:rPr>
                <w:rFonts w:ascii="Times New Roman" w:eastAsia="仿宋" w:hAnsi="Times New Roman" w:cs="Times New Roman"/>
                <w:szCs w:val="21"/>
              </w:rPr>
              <w:t>BS6497</w:t>
            </w:r>
            <w:r>
              <w:rPr>
                <w:rFonts w:ascii="Times New Roman" w:eastAsia="仿宋" w:hAnsi="Times New Roman" w:cs="Times New Roman"/>
                <w:szCs w:val="21"/>
              </w:rPr>
              <w:t>国际标准</w:t>
            </w:r>
            <w:r>
              <w:rPr>
                <w:rFonts w:ascii="Times New Roman" w:eastAsia="仿宋" w:hAnsi="Times New Roman" w:cs="Times New Roman"/>
                <w:szCs w:val="21"/>
              </w:rPr>
              <w:t>/</w:t>
            </w:r>
            <w:r>
              <w:rPr>
                <w:rFonts w:ascii="Times New Roman" w:eastAsia="仿宋" w:hAnsi="Times New Roman" w:cs="Times New Roman"/>
                <w:szCs w:val="21"/>
              </w:rPr>
              <w:t>外观尺寸符合</w:t>
            </w:r>
            <w:r>
              <w:rPr>
                <w:rFonts w:ascii="Times New Roman" w:eastAsia="仿宋" w:hAnsi="Times New Roman" w:cs="Times New Roman"/>
                <w:szCs w:val="21"/>
              </w:rPr>
              <w:t>GB/T3047.2-92</w:t>
            </w:r>
            <w:r>
              <w:rPr>
                <w:rFonts w:ascii="Times New Roman" w:eastAsia="仿宋" w:hAnsi="Times New Roman" w:cs="Times New Roman"/>
                <w:szCs w:val="21"/>
              </w:rPr>
              <w:t>。</w:t>
            </w:r>
          </w:p>
        </w:tc>
        <w:tc>
          <w:tcPr>
            <w:tcW w:w="2148" w:type="dxa"/>
            <w:vMerge w:val="restart"/>
            <w:tcBorders>
              <w:top w:val="single" w:sz="4" w:space="0" w:color="auto"/>
              <w:left w:val="nil"/>
              <w:right w:val="single" w:sz="4" w:space="0" w:color="auto"/>
            </w:tcBorders>
            <w:vAlign w:val="center"/>
          </w:tcPr>
          <w:p w14:paraId="37C86F83" w14:textId="77777777" w:rsidR="001C433A" w:rsidRDefault="006C4373">
            <w:pPr>
              <w:spacing w:line="360" w:lineRule="auto"/>
              <w:rPr>
                <w:rFonts w:ascii="Times New Roman" w:eastAsia="仿宋" w:hAnsi="Times New Roman" w:cs="Times New Roman"/>
                <w:b/>
                <w:szCs w:val="21"/>
              </w:rPr>
            </w:pPr>
            <w:r>
              <w:rPr>
                <w:rFonts w:ascii="Times New Roman" w:eastAsia="仿宋" w:hAnsi="Times New Roman" w:cs="Times New Roman"/>
                <w:b/>
                <w:szCs w:val="21"/>
              </w:rPr>
              <w:t>柜体：</w:t>
            </w:r>
          </w:p>
          <w:p w14:paraId="05626A8B" w14:textId="6AE0793F" w:rsidR="001C433A" w:rsidRDefault="006C4373">
            <w:pPr>
              <w:spacing w:line="360" w:lineRule="auto"/>
              <w:rPr>
                <w:rFonts w:ascii="Times New Roman" w:eastAsia="仿宋" w:hAnsi="Times New Roman" w:cs="Times New Roman"/>
                <w:b/>
                <w:szCs w:val="21"/>
              </w:rPr>
            </w:pPr>
            <w:r w:rsidRPr="001405C2">
              <w:rPr>
                <w:rFonts w:ascii="仿宋" w:eastAsia="仿宋" w:hAnsi="仿宋" w:cs="仿宋" w:hint="eastAsia"/>
                <w:snapToGrid w:val="0"/>
              </w:rPr>
              <w:t>顺特电气设备有限公司、广州白云电器设备股份有限公司、广东永丰智威电气有限公司、广东基业电气有限公司、广东省顺德开关厂有限公司</w:t>
            </w:r>
          </w:p>
          <w:p w14:paraId="1F1C0F99" w14:textId="77777777" w:rsidR="001C433A" w:rsidRDefault="006C4373">
            <w:pPr>
              <w:spacing w:line="360" w:lineRule="auto"/>
              <w:rPr>
                <w:rFonts w:ascii="Times New Roman" w:eastAsia="仿宋" w:hAnsi="Times New Roman" w:cs="Times New Roman"/>
                <w:b/>
                <w:szCs w:val="21"/>
              </w:rPr>
            </w:pPr>
            <w:r>
              <w:rPr>
                <w:rFonts w:ascii="Times New Roman" w:eastAsia="仿宋" w:hAnsi="Times New Roman" w:cs="Times New Roman"/>
                <w:b/>
                <w:szCs w:val="21"/>
              </w:rPr>
              <w:t>PLC</w:t>
            </w:r>
            <w:r>
              <w:rPr>
                <w:rFonts w:ascii="Times New Roman" w:eastAsia="仿宋" w:hAnsi="Times New Roman" w:cs="Times New Roman"/>
                <w:b/>
                <w:szCs w:val="21"/>
              </w:rPr>
              <w:t>模块：</w:t>
            </w:r>
          </w:p>
          <w:p w14:paraId="642AAB98" w14:textId="77777777"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szCs w:val="21"/>
              </w:rPr>
              <w:t>西门子、江森、施耐德、霍尼韦尔等同档次品牌</w:t>
            </w:r>
          </w:p>
          <w:p w14:paraId="5E149E20" w14:textId="77777777" w:rsidR="001C433A" w:rsidRDefault="001C433A">
            <w:pPr>
              <w:spacing w:line="360" w:lineRule="auto"/>
              <w:rPr>
                <w:rFonts w:ascii="Times New Roman" w:eastAsia="仿宋" w:hAnsi="Times New Roman" w:cs="Times New Roman"/>
                <w:szCs w:val="21"/>
              </w:rPr>
            </w:pPr>
          </w:p>
          <w:p w14:paraId="3826E9E6" w14:textId="77777777" w:rsidR="001C433A" w:rsidRDefault="006C4373">
            <w:pPr>
              <w:spacing w:line="360" w:lineRule="auto"/>
              <w:rPr>
                <w:rFonts w:ascii="Times New Roman" w:eastAsia="仿宋" w:hAnsi="Times New Roman" w:cs="Times New Roman"/>
                <w:b/>
                <w:szCs w:val="21"/>
              </w:rPr>
            </w:pPr>
            <w:r>
              <w:rPr>
                <w:rFonts w:ascii="Times New Roman" w:eastAsia="仿宋" w:hAnsi="Times New Roman" w:cs="Times New Roman"/>
                <w:b/>
                <w:szCs w:val="21"/>
              </w:rPr>
              <w:t>网关：</w:t>
            </w:r>
          </w:p>
          <w:p w14:paraId="58B76643" w14:textId="77777777"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szCs w:val="21"/>
              </w:rPr>
              <w:lastRenderedPageBreak/>
              <w:t>旋思、迅饶、巨控</w:t>
            </w:r>
            <w:r>
              <w:rPr>
                <w:rFonts w:ascii="Times New Roman" w:eastAsia="仿宋" w:hAnsi="Times New Roman" w:cs="Times New Roman" w:hint="eastAsia"/>
                <w:szCs w:val="21"/>
              </w:rPr>
              <w:t>、有人</w:t>
            </w:r>
            <w:r>
              <w:rPr>
                <w:rFonts w:ascii="Times New Roman" w:eastAsia="仿宋" w:hAnsi="Times New Roman" w:cs="Times New Roman"/>
                <w:szCs w:val="21"/>
              </w:rPr>
              <w:t>等同档次品牌</w:t>
            </w:r>
          </w:p>
        </w:tc>
      </w:tr>
      <w:tr w:rsidR="001C433A" w14:paraId="456F6D93" w14:textId="77777777">
        <w:trPr>
          <w:trHeight w:val="819"/>
        </w:trPr>
        <w:tc>
          <w:tcPr>
            <w:tcW w:w="959" w:type="dxa"/>
            <w:vMerge/>
            <w:tcBorders>
              <w:left w:val="single" w:sz="4" w:space="0" w:color="auto"/>
              <w:right w:val="single" w:sz="4" w:space="0" w:color="auto"/>
            </w:tcBorders>
            <w:shd w:val="clear" w:color="auto" w:fill="auto"/>
            <w:vAlign w:val="center"/>
          </w:tcPr>
          <w:p w14:paraId="37B7A108" w14:textId="77777777" w:rsidR="001C433A" w:rsidRDefault="001C433A">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119196B2" w14:textId="77777777" w:rsidR="001C433A" w:rsidRDefault="001C433A">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4F370472"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指示灯</w:t>
            </w:r>
          </w:p>
        </w:tc>
        <w:tc>
          <w:tcPr>
            <w:tcW w:w="3685" w:type="dxa"/>
            <w:tcBorders>
              <w:top w:val="single" w:sz="4" w:space="0" w:color="auto"/>
              <w:left w:val="nil"/>
              <w:bottom w:val="single" w:sz="4" w:space="0" w:color="auto"/>
              <w:right w:val="single" w:sz="4" w:space="0" w:color="auto"/>
            </w:tcBorders>
            <w:shd w:val="clear" w:color="auto" w:fill="auto"/>
            <w:vAlign w:val="center"/>
          </w:tcPr>
          <w:p w14:paraId="4ADBB901" w14:textId="77777777"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szCs w:val="21"/>
              </w:rPr>
              <w:t xml:space="preserve">220V </w:t>
            </w:r>
            <w:r>
              <w:rPr>
                <w:rFonts w:ascii="Times New Roman" w:eastAsia="仿宋" w:hAnsi="Times New Roman" w:cs="Times New Roman"/>
                <w:szCs w:val="21"/>
              </w:rPr>
              <w:t>黄色</w:t>
            </w:r>
          </w:p>
        </w:tc>
        <w:tc>
          <w:tcPr>
            <w:tcW w:w="2148" w:type="dxa"/>
            <w:vMerge/>
            <w:tcBorders>
              <w:left w:val="nil"/>
              <w:right w:val="single" w:sz="4" w:space="0" w:color="auto"/>
            </w:tcBorders>
            <w:vAlign w:val="center"/>
          </w:tcPr>
          <w:p w14:paraId="3387066E" w14:textId="77777777" w:rsidR="001C433A" w:rsidRDefault="001C433A">
            <w:pPr>
              <w:spacing w:line="360" w:lineRule="auto"/>
              <w:rPr>
                <w:rFonts w:ascii="Times New Roman" w:eastAsia="仿宋" w:hAnsi="Times New Roman" w:cs="Times New Roman"/>
                <w:szCs w:val="21"/>
              </w:rPr>
            </w:pPr>
          </w:p>
        </w:tc>
      </w:tr>
      <w:tr w:rsidR="001C433A" w14:paraId="43967DA0" w14:textId="77777777">
        <w:trPr>
          <w:trHeight w:val="534"/>
        </w:trPr>
        <w:tc>
          <w:tcPr>
            <w:tcW w:w="959" w:type="dxa"/>
            <w:vMerge/>
            <w:tcBorders>
              <w:left w:val="single" w:sz="4" w:space="0" w:color="auto"/>
              <w:right w:val="single" w:sz="4" w:space="0" w:color="auto"/>
            </w:tcBorders>
            <w:shd w:val="clear" w:color="auto" w:fill="auto"/>
            <w:vAlign w:val="center"/>
          </w:tcPr>
          <w:p w14:paraId="3ACE669B" w14:textId="77777777" w:rsidR="001C433A" w:rsidRDefault="001C433A">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156FCB83" w14:textId="77777777" w:rsidR="001C433A" w:rsidRDefault="001C433A">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4D546F97"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中间继电器（含底座）</w:t>
            </w:r>
          </w:p>
        </w:tc>
        <w:tc>
          <w:tcPr>
            <w:tcW w:w="3685" w:type="dxa"/>
            <w:tcBorders>
              <w:top w:val="single" w:sz="4" w:space="0" w:color="auto"/>
              <w:left w:val="nil"/>
              <w:bottom w:val="single" w:sz="4" w:space="0" w:color="auto"/>
              <w:right w:val="single" w:sz="4" w:space="0" w:color="auto"/>
            </w:tcBorders>
            <w:shd w:val="clear" w:color="auto" w:fill="auto"/>
            <w:vAlign w:val="center"/>
          </w:tcPr>
          <w:p w14:paraId="4532A7B0" w14:textId="77777777"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szCs w:val="21"/>
              </w:rPr>
              <w:t>8</w:t>
            </w:r>
            <w:r>
              <w:rPr>
                <w:rFonts w:ascii="Times New Roman" w:eastAsia="仿宋" w:hAnsi="Times New Roman" w:cs="Times New Roman"/>
                <w:szCs w:val="21"/>
              </w:rPr>
              <w:t>脚</w:t>
            </w:r>
            <w:r>
              <w:rPr>
                <w:rFonts w:ascii="Times New Roman" w:eastAsia="仿宋" w:hAnsi="Times New Roman" w:cs="Times New Roman"/>
                <w:szCs w:val="21"/>
              </w:rPr>
              <w:t>2</w:t>
            </w:r>
            <w:r>
              <w:rPr>
                <w:rFonts w:ascii="Times New Roman" w:eastAsia="仿宋" w:hAnsi="Times New Roman" w:cs="Times New Roman"/>
                <w:szCs w:val="21"/>
              </w:rPr>
              <w:t>开</w:t>
            </w:r>
            <w:r>
              <w:rPr>
                <w:rFonts w:ascii="Times New Roman" w:eastAsia="仿宋" w:hAnsi="Times New Roman" w:cs="Times New Roman"/>
                <w:szCs w:val="21"/>
              </w:rPr>
              <w:t>2</w:t>
            </w:r>
            <w:r>
              <w:rPr>
                <w:rFonts w:ascii="Times New Roman" w:eastAsia="仿宋" w:hAnsi="Times New Roman" w:cs="Times New Roman"/>
                <w:szCs w:val="21"/>
              </w:rPr>
              <w:t>闭</w:t>
            </w:r>
          </w:p>
        </w:tc>
        <w:tc>
          <w:tcPr>
            <w:tcW w:w="2148" w:type="dxa"/>
            <w:vMerge/>
            <w:tcBorders>
              <w:left w:val="nil"/>
              <w:right w:val="single" w:sz="4" w:space="0" w:color="auto"/>
            </w:tcBorders>
            <w:vAlign w:val="center"/>
          </w:tcPr>
          <w:p w14:paraId="0A92E8D4" w14:textId="77777777" w:rsidR="001C433A" w:rsidRDefault="001C433A">
            <w:pPr>
              <w:spacing w:line="360" w:lineRule="auto"/>
              <w:rPr>
                <w:rFonts w:ascii="Times New Roman" w:eastAsia="仿宋" w:hAnsi="Times New Roman" w:cs="Times New Roman"/>
                <w:szCs w:val="21"/>
              </w:rPr>
            </w:pPr>
          </w:p>
        </w:tc>
      </w:tr>
      <w:tr w:rsidR="001C433A" w14:paraId="5956CA14" w14:textId="77777777">
        <w:trPr>
          <w:trHeight w:val="213"/>
        </w:trPr>
        <w:tc>
          <w:tcPr>
            <w:tcW w:w="959" w:type="dxa"/>
            <w:vMerge/>
            <w:tcBorders>
              <w:left w:val="single" w:sz="4" w:space="0" w:color="auto"/>
              <w:right w:val="single" w:sz="4" w:space="0" w:color="auto"/>
            </w:tcBorders>
            <w:shd w:val="clear" w:color="auto" w:fill="auto"/>
            <w:vAlign w:val="center"/>
          </w:tcPr>
          <w:p w14:paraId="096E8C92" w14:textId="77777777" w:rsidR="001C433A" w:rsidRDefault="001C433A">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5578D12C" w14:textId="77777777" w:rsidR="001C433A" w:rsidRDefault="001C433A">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16843756"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熔断器（含座）</w:t>
            </w:r>
          </w:p>
        </w:tc>
        <w:tc>
          <w:tcPr>
            <w:tcW w:w="3685" w:type="dxa"/>
            <w:tcBorders>
              <w:top w:val="single" w:sz="4" w:space="0" w:color="auto"/>
              <w:left w:val="nil"/>
              <w:bottom w:val="single" w:sz="4" w:space="0" w:color="auto"/>
              <w:right w:val="single" w:sz="4" w:space="0" w:color="auto"/>
            </w:tcBorders>
            <w:shd w:val="clear" w:color="auto" w:fill="auto"/>
            <w:vAlign w:val="center"/>
          </w:tcPr>
          <w:p w14:paraId="56A30F4F" w14:textId="77777777"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500V 6A 1P</w:t>
            </w:r>
          </w:p>
        </w:tc>
        <w:tc>
          <w:tcPr>
            <w:tcW w:w="2148" w:type="dxa"/>
            <w:vMerge/>
            <w:tcBorders>
              <w:left w:val="nil"/>
              <w:right w:val="single" w:sz="4" w:space="0" w:color="auto"/>
            </w:tcBorders>
            <w:vAlign w:val="center"/>
          </w:tcPr>
          <w:p w14:paraId="7B958ED0" w14:textId="77777777" w:rsidR="001C433A" w:rsidRDefault="001C433A">
            <w:pPr>
              <w:spacing w:line="360" w:lineRule="auto"/>
              <w:rPr>
                <w:rFonts w:ascii="Times New Roman" w:eastAsia="仿宋" w:hAnsi="Times New Roman" w:cs="Times New Roman"/>
                <w:szCs w:val="21"/>
              </w:rPr>
            </w:pPr>
          </w:p>
        </w:tc>
      </w:tr>
      <w:tr w:rsidR="001C433A" w14:paraId="2345795C" w14:textId="77777777">
        <w:trPr>
          <w:trHeight w:val="480"/>
        </w:trPr>
        <w:tc>
          <w:tcPr>
            <w:tcW w:w="959" w:type="dxa"/>
            <w:vMerge/>
            <w:tcBorders>
              <w:left w:val="single" w:sz="4" w:space="0" w:color="auto"/>
              <w:right w:val="single" w:sz="4" w:space="0" w:color="auto"/>
            </w:tcBorders>
            <w:shd w:val="clear" w:color="auto" w:fill="auto"/>
            <w:vAlign w:val="center"/>
          </w:tcPr>
          <w:p w14:paraId="15228562" w14:textId="77777777" w:rsidR="001C433A" w:rsidRDefault="001C433A">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042FAF4F" w14:textId="77777777" w:rsidR="001C433A" w:rsidRDefault="001C433A">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58A07DCE"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断路器</w:t>
            </w:r>
          </w:p>
        </w:tc>
        <w:tc>
          <w:tcPr>
            <w:tcW w:w="3685" w:type="dxa"/>
            <w:tcBorders>
              <w:top w:val="single" w:sz="4" w:space="0" w:color="auto"/>
              <w:left w:val="nil"/>
              <w:bottom w:val="single" w:sz="4" w:space="0" w:color="auto"/>
              <w:right w:val="single" w:sz="4" w:space="0" w:color="auto"/>
            </w:tcBorders>
            <w:shd w:val="clear" w:color="auto" w:fill="auto"/>
            <w:vAlign w:val="center"/>
          </w:tcPr>
          <w:p w14:paraId="3F2A2350" w14:textId="2E60F6D5"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hint="eastAsia"/>
                <w:szCs w:val="21"/>
              </w:rPr>
              <w:t>16A/</w:t>
            </w:r>
            <w:r>
              <w:rPr>
                <w:rFonts w:ascii="Times New Roman" w:eastAsia="仿宋" w:hAnsi="Times New Roman" w:cs="Times New Roman"/>
                <w:szCs w:val="21"/>
              </w:rPr>
              <w:t>2P</w:t>
            </w:r>
            <w:r>
              <w:rPr>
                <w:rFonts w:ascii="Times New Roman" w:eastAsia="仿宋" w:hAnsi="Times New Roman" w:cs="Times New Roman"/>
                <w:szCs w:val="21"/>
              </w:rPr>
              <w:t>（</w:t>
            </w:r>
            <w:r>
              <w:rPr>
                <w:rFonts w:ascii="Times New Roman" w:eastAsia="仿宋" w:hAnsi="Times New Roman" w:cs="Times New Roman"/>
                <w:szCs w:val="21"/>
              </w:rPr>
              <w:t>PLC</w:t>
            </w:r>
            <w:r>
              <w:rPr>
                <w:rFonts w:ascii="Times New Roman" w:eastAsia="仿宋" w:hAnsi="Times New Roman" w:cs="Times New Roman"/>
                <w:szCs w:val="21"/>
              </w:rPr>
              <w:t>柜内）</w:t>
            </w:r>
          </w:p>
        </w:tc>
        <w:tc>
          <w:tcPr>
            <w:tcW w:w="2148" w:type="dxa"/>
            <w:vMerge/>
            <w:tcBorders>
              <w:left w:val="nil"/>
              <w:right w:val="single" w:sz="4" w:space="0" w:color="auto"/>
            </w:tcBorders>
            <w:vAlign w:val="center"/>
          </w:tcPr>
          <w:p w14:paraId="4FB9CCE7" w14:textId="77777777" w:rsidR="001C433A" w:rsidRDefault="001C433A">
            <w:pPr>
              <w:spacing w:line="360" w:lineRule="auto"/>
              <w:rPr>
                <w:rFonts w:ascii="Times New Roman" w:eastAsia="仿宋" w:hAnsi="Times New Roman" w:cs="Times New Roman"/>
                <w:szCs w:val="21"/>
              </w:rPr>
            </w:pPr>
          </w:p>
        </w:tc>
      </w:tr>
      <w:tr w:rsidR="001C433A" w14:paraId="3EFB5254" w14:textId="77777777">
        <w:trPr>
          <w:trHeight w:val="443"/>
        </w:trPr>
        <w:tc>
          <w:tcPr>
            <w:tcW w:w="959" w:type="dxa"/>
            <w:vMerge/>
            <w:tcBorders>
              <w:left w:val="single" w:sz="4" w:space="0" w:color="auto"/>
              <w:right w:val="single" w:sz="4" w:space="0" w:color="auto"/>
            </w:tcBorders>
            <w:shd w:val="clear" w:color="auto" w:fill="auto"/>
            <w:vAlign w:val="center"/>
          </w:tcPr>
          <w:p w14:paraId="3D7F79C5" w14:textId="77777777" w:rsidR="001C433A" w:rsidRDefault="001C433A">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3440CA21" w14:textId="77777777" w:rsidR="001C433A" w:rsidRDefault="001C433A">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37E24888"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空气开关</w:t>
            </w:r>
          </w:p>
        </w:tc>
        <w:tc>
          <w:tcPr>
            <w:tcW w:w="3685" w:type="dxa"/>
            <w:tcBorders>
              <w:top w:val="single" w:sz="4" w:space="0" w:color="auto"/>
              <w:left w:val="nil"/>
              <w:bottom w:val="single" w:sz="4" w:space="0" w:color="auto"/>
              <w:right w:val="single" w:sz="4" w:space="0" w:color="auto"/>
            </w:tcBorders>
            <w:shd w:val="clear" w:color="auto" w:fill="auto"/>
            <w:vAlign w:val="center"/>
          </w:tcPr>
          <w:p w14:paraId="24F03409" w14:textId="77777777"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C4A/2P</w:t>
            </w:r>
          </w:p>
        </w:tc>
        <w:tc>
          <w:tcPr>
            <w:tcW w:w="2148" w:type="dxa"/>
            <w:vMerge/>
            <w:tcBorders>
              <w:left w:val="nil"/>
              <w:right w:val="single" w:sz="4" w:space="0" w:color="auto"/>
            </w:tcBorders>
            <w:vAlign w:val="center"/>
          </w:tcPr>
          <w:p w14:paraId="2104FA31" w14:textId="77777777" w:rsidR="001C433A" w:rsidRDefault="001C433A">
            <w:pPr>
              <w:spacing w:line="360" w:lineRule="auto"/>
              <w:rPr>
                <w:rFonts w:ascii="Times New Roman" w:eastAsia="仿宋" w:hAnsi="Times New Roman" w:cs="Times New Roman"/>
                <w:szCs w:val="21"/>
              </w:rPr>
            </w:pPr>
          </w:p>
        </w:tc>
      </w:tr>
      <w:tr w:rsidR="001C433A" w14:paraId="4C2D1C47" w14:textId="77777777">
        <w:trPr>
          <w:trHeight w:val="294"/>
        </w:trPr>
        <w:tc>
          <w:tcPr>
            <w:tcW w:w="959" w:type="dxa"/>
            <w:vMerge/>
            <w:tcBorders>
              <w:left w:val="single" w:sz="4" w:space="0" w:color="auto"/>
              <w:right w:val="single" w:sz="4" w:space="0" w:color="auto"/>
            </w:tcBorders>
            <w:shd w:val="clear" w:color="auto" w:fill="auto"/>
            <w:vAlign w:val="center"/>
          </w:tcPr>
          <w:p w14:paraId="448E915E" w14:textId="77777777" w:rsidR="001C433A" w:rsidRDefault="001C433A">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4E7C9D43" w14:textId="77777777" w:rsidR="001C433A" w:rsidRDefault="001C433A">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19C54FAA"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导线</w:t>
            </w:r>
          </w:p>
        </w:tc>
        <w:tc>
          <w:tcPr>
            <w:tcW w:w="3685" w:type="dxa"/>
            <w:tcBorders>
              <w:top w:val="single" w:sz="4" w:space="0" w:color="auto"/>
              <w:left w:val="nil"/>
              <w:bottom w:val="single" w:sz="4" w:space="0" w:color="auto"/>
              <w:right w:val="single" w:sz="4" w:space="0" w:color="auto"/>
            </w:tcBorders>
            <w:shd w:val="clear" w:color="auto" w:fill="auto"/>
            <w:vAlign w:val="center"/>
          </w:tcPr>
          <w:p w14:paraId="276AADB1" w14:textId="58EA16DB"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BVR-</w:t>
            </w:r>
            <w:r>
              <w:rPr>
                <w:rFonts w:ascii="Times New Roman" w:eastAsia="仿宋" w:hAnsi="Times New Roman" w:cs="Times New Roman" w:hint="eastAsia"/>
                <w:szCs w:val="21"/>
              </w:rPr>
              <w:t>2</w:t>
            </w:r>
            <w:r>
              <w:rPr>
                <w:rFonts w:ascii="Times New Roman" w:eastAsia="仿宋" w:hAnsi="Times New Roman" w:cs="Times New Roman"/>
                <w:szCs w:val="21"/>
              </w:rPr>
              <w:t>.5</w:t>
            </w:r>
            <w:r>
              <w:rPr>
                <w:rFonts w:ascii="Times New Roman" w:eastAsia="仿宋" w:hAnsi="Times New Roman" w:cs="Times New Roman"/>
                <w:szCs w:val="21"/>
              </w:rPr>
              <w:t>、</w:t>
            </w:r>
            <w:r>
              <w:rPr>
                <w:rFonts w:ascii="Times New Roman" w:eastAsia="仿宋" w:hAnsi="Times New Roman" w:cs="Times New Roman"/>
                <w:szCs w:val="21"/>
              </w:rPr>
              <w:t>BVR-1.0</w:t>
            </w:r>
          </w:p>
        </w:tc>
        <w:tc>
          <w:tcPr>
            <w:tcW w:w="2148" w:type="dxa"/>
            <w:vMerge/>
            <w:tcBorders>
              <w:left w:val="nil"/>
              <w:right w:val="single" w:sz="4" w:space="0" w:color="auto"/>
            </w:tcBorders>
            <w:vAlign w:val="center"/>
          </w:tcPr>
          <w:p w14:paraId="021F494A" w14:textId="77777777" w:rsidR="001C433A" w:rsidRDefault="001C433A">
            <w:pPr>
              <w:spacing w:line="360" w:lineRule="auto"/>
              <w:rPr>
                <w:rFonts w:ascii="Times New Roman" w:eastAsia="仿宋" w:hAnsi="Times New Roman" w:cs="Times New Roman"/>
                <w:szCs w:val="21"/>
              </w:rPr>
            </w:pPr>
          </w:p>
        </w:tc>
      </w:tr>
      <w:tr w:rsidR="001C433A" w14:paraId="0C74D474" w14:textId="77777777">
        <w:trPr>
          <w:trHeight w:val="202"/>
        </w:trPr>
        <w:tc>
          <w:tcPr>
            <w:tcW w:w="959" w:type="dxa"/>
            <w:vMerge/>
            <w:tcBorders>
              <w:left w:val="single" w:sz="4" w:space="0" w:color="auto"/>
              <w:right w:val="single" w:sz="4" w:space="0" w:color="auto"/>
            </w:tcBorders>
            <w:shd w:val="clear" w:color="auto" w:fill="auto"/>
            <w:vAlign w:val="center"/>
          </w:tcPr>
          <w:p w14:paraId="47E10788" w14:textId="77777777" w:rsidR="001C433A" w:rsidRDefault="001C433A">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2A203063" w14:textId="77777777" w:rsidR="001C433A" w:rsidRDefault="001C433A">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2A86D60F"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检修插座</w:t>
            </w:r>
          </w:p>
        </w:tc>
        <w:tc>
          <w:tcPr>
            <w:tcW w:w="3685" w:type="dxa"/>
            <w:tcBorders>
              <w:top w:val="single" w:sz="4" w:space="0" w:color="auto"/>
              <w:left w:val="nil"/>
              <w:bottom w:val="single" w:sz="4" w:space="0" w:color="auto"/>
              <w:right w:val="single" w:sz="4" w:space="0" w:color="auto"/>
            </w:tcBorders>
            <w:shd w:val="clear" w:color="auto" w:fill="auto"/>
            <w:vAlign w:val="center"/>
          </w:tcPr>
          <w:p w14:paraId="749A888E" w14:textId="77777777"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220V 5A</w:t>
            </w:r>
          </w:p>
        </w:tc>
        <w:tc>
          <w:tcPr>
            <w:tcW w:w="2148" w:type="dxa"/>
            <w:vMerge/>
            <w:tcBorders>
              <w:left w:val="nil"/>
              <w:right w:val="single" w:sz="4" w:space="0" w:color="auto"/>
            </w:tcBorders>
            <w:vAlign w:val="center"/>
          </w:tcPr>
          <w:p w14:paraId="485C6472" w14:textId="77777777" w:rsidR="001C433A" w:rsidRDefault="001C433A">
            <w:pPr>
              <w:spacing w:line="360" w:lineRule="auto"/>
              <w:rPr>
                <w:rFonts w:ascii="Times New Roman" w:eastAsia="仿宋" w:hAnsi="Times New Roman" w:cs="Times New Roman"/>
                <w:szCs w:val="21"/>
              </w:rPr>
            </w:pPr>
          </w:p>
        </w:tc>
      </w:tr>
      <w:tr w:rsidR="001C433A" w14:paraId="18A5F9EA" w14:textId="77777777">
        <w:trPr>
          <w:trHeight w:val="334"/>
        </w:trPr>
        <w:tc>
          <w:tcPr>
            <w:tcW w:w="959" w:type="dxa"/>
            <w:vMerge/>
            <w:tcBorders>
              <w:left w:val="single" w:sz="4" w:space="0" w:color="auto"/>
              <w:right w:val="single" w:sz="4" w:space="0" w:color="auto"/>
            </w:tcBorders>
            <w:shd w:val="clear" w:color="auto" w:fill="auto"/>
            <w:vAlign w:val="center"/>
          </w:tcPr>
          <w:p w14:paraId="09F3CAAE" w14:textId="77777777" w:rsidR="001C433A" w:rsidRDefault="001C433A">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5E96B104" w14:textId="77777777" w:rsidR="001C433A" w:rsidRDefault="001C433A">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298847F4"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端子</w:t>
            </w:r>
          </w:p>
        </w:tc>
        <w:tc>
          <w:tcPr>
            <w:tcW w:w="3685" w:type="dxa"/>
            <w:tcBorders>
              <w:top w:val="single" w:sz="4" w:space="0" w:color="auto"/>
              <w:left w:val="nil"/>
              <w:bottom w:val="single" w:sz="4" w:space="0" w:color="auto"/>
              <w:right w:val="single" w:sz="4" w:space="0" w:color="auto"/>
            </w:tcBorders>
            <w:shd w:val="clear" w:color="auto" w:fill="auto"/>
            <w:vAlign w:val="center"/>
          </w:tcPr>
          <w:p w14:paraId="223327F2" w14:textId="77777777"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SAK2.5EN</w:t>
            </w:r>
          </w:p>
        </w:tc>
        <w:tc>
          <w:tcPr>
            <w:tcW w:w="2148" w:type="dxa"/>
            <w:vMerge/>
            <w:tcBorders>
              <w:left w:val="nil"/>
              <w:right w:val="single" w:sz="4" w:space="0" w:color="auto"/>
            </w:tcBorders>
            <w:vAlign w:val="center"/>
          </w:tcPr>
          <w:p w14:paraId="469DC99F" w14:textId="77777777" w:rsidR="001C433A" w:rsidRDefault="001C433A">
            <w:pPr>
              <w:spacing w:line="360" w:lineRule="auto"/>
              <w:rPr>
                <w:rFonts w:ascii="Times New Roman" w:eastAsia="仿宋" w:hAnsi="Times New Roman" w:cs="Times New Roman"/>
                <w:szCs w:val="21"/>
              </w:rPr>
            </w:pPr>
          </w:p>
        </w:tc>
      </w:tr>
      <w:tr w:rsidR="001C433A" w14:paraId="36E3AE51" w14:textId="77777777">
        <w:trPr>
          <w:trHeight w:val="121"/>
        </w:trPr>
        <w:tc>
          <w:tcPr>
            <w:tcW w:w="959" w:type="dxa"/>
            <w:vMerge/>
            <w:tcBorders>
              <w:left w:val="single" w:sz="4" w:space="0" w:color="auto"/>
              <w:right w:val="single" w:sz="4" w:space="0" w:color="auto"/>
            </w:tcBorders>
            <w:shd w:val="clear" w:color="auto" w:fill="auto"/>
            <w:vAlign w:val="center"/>
          </w:tcPr>
          <w:p w14:paraId="56A2C361" w14:textId="77777777" w:rsidR="001C433A" w:rsidRDefault="001C433A">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6C2249A6" w14:textId="77777777" w:rsidR="001C433A" w:rsidRDefault="001C433A">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11D66339"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接地铜排</w:t>
            </w:r>
          </w:p>
        </w:tc>
        <w:tc>
          <w:tcPr>
            <w:tcW w:w="3685" w:type="dxa"/>
            <w:tcBorders>
              <w:top w:val="single" w:sz="4" w:space="0" w:color="auto"/>
              <w:left w:val="nil"/>
              <w:bottom w:val="single" w:sz="4" w:space="0" w:color="auto"/>
              <w:right w:val="single" w:sz="4" w:space="0" w:color="auto"/>
            </w:tcBorders>
            <w:shd w:val="clear" w:color="auto" w:fill="auto"/>
            <w:vAlign w:val="center"/>
          </w:tcPr>
          <w:p w14:paraId="5D069EB6" w14:textId="77777777"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30*3mm</w:t>
            </w:r>
          </w:p>
        </w:tc>
        <w:tc>
          <w:tcPr>
            <w:tcW w:w="2148" w:type="dxa"/>
            <w:vMerge/>
            <w:tcBorders>
              <w:left w:val="nil"/>
              <w:right w:val="single" w:sz="4" w:space="0" w:color="auto"/>
            </w:tcBorders>
            <w:vAlign w:val="center"/>
          </w:tcPr>
          <w:p w14:paraId="1A094FE4" w14:textId="77777777" w:rsidR="001C433A" w:rsidRDefault="001C433A">
            <w:pPr>
              <w:spacing w:line="360" w:lineRule="auto"/>
              <w:rPr>
                <w:rFonts w:ascii="Times New Roman" w:eastAsia="仿宋" w:hAnsi="Times New Roman" w:cs="Times New Roman"/>
                <w:szCs w:val="21"/>
              </w:rPr>
            </w:pPr>
          </w:p>
        </w:tc>
      </w:tr>
      <w:tr w:rsidR="001C433A" w14:paraId="1611F9F1" w14:textId="77777777">
        <w:trPr>
          <w:trHeight w:val="175"/>
        </w:trPr>
        <w:tc>
          <w:tcPr>
            <w:tcW w:w="959" w:type="dxa"/>
            <w:vMerge/>
            <w:tcBorders>
              <w:left w:val="single" w:sz="4" w:space="0" w:color="auto"/>
              <w:right w:val="single" w:sz="4" w:space="0" w:color="auto"/>
            </w:tcBorders>
            <w:shd w:val="clear" w:color="auto" w:fill="auto"/>
            <w:vAlign w:val="center"/>
          </w:tcPr>
          <w:p w14:paraId="0BB48CF7" w14:textId="77777777" w:rsidR="001C433A" w:rsidRDefault="001C433A">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6D16659C" w14:textId="77777777" w:rsidR="001C433A" w:rsidRDefault="001C433A">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6AE79B69"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CPU</w:t>
            </w:r>
            <w:r>
              <w:rPr>
                <w:rFonts w:ascii="Times New Roman" w:eastAsia="仿宋" w:hAnsi="Times New Roman" w:cs="Times New Roman"/>
                <w:szCs w:val="21"/>
              </w:rPr>
              <w:t>模块</w:t>
            </w:r>
          </w:p>
        </w:tc>
        <w:tc>
          <w:tcPr>
            <w:tcW w:w="3685" w:type="dxa"/>
            <w:tcBorders>
              <w:top w:val="single" w:sz="4" w:space="0" w:color="auto"/>
              <w:left w:val="nil"/>
              <w:bottom w:val="single" w:sz="4" w:space="0" w:color="auto"/>
              <w:right w:val="single" w:sz="4" w:space="0" w:color="auto"/>
            </w:tcBorders>
            <w:shd w:val="clear" w:color="auto" w:fill="auto"/>
            <w:vAlign w:val="center"/>
          </w:tcPr>
          <w:p w14:paraId="019D9B71" w14:textId="77777777"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详图纸要求，具体深化图确定。</w:t>
            </w:r>
          </w:p>
        </w:tc>
        <w:tc>
          <w:tcPr>
            <w:tcW w:w="2148" w:type="dxa"/>
            <w:vMerge/>
            <w:tcBorders>
              <w:left w:val="nil"/>
              <w:right w:val="single" w:sz="4" w:space="0" w:color="auto"/>
            </w:tcBorders>
            <w:vAlign w:val="center"/>
          </w:tcPr>
          <w:p w14:paraId="671A2551" w14:textId="77777777" w:rsidR="001C433A" w:rsidRDefault="001C433A">
            <w:pPr>
              <w:spacing w:line="360" w:lineRule="auto"/>
              <w:rPr>
                <w:rFonts w:ascii="Times New Roman" w:eastAsia="仿宋" w:hAnsi="Times New Roman" w:cs="Times New Roman"/>
                <w:szCs w:val="21"/>
              </w:rPr>
            </w:pPr>
          </w:p>
        </w:tc>
      </w:tr>
      <w:tr w:rsidR="001C433A" w14:paraId="50D91561" w14:textId="77777777">
        <w:trPr>
          <w:trHeight w:val="267"/>
        </w:trPr>
        <w:tc>
          <w:tcPr>
            <w:tcW w:w="959" w:type="dxa"/>
            <w:vMerge/>
            <w:tcBorders>
              <w:left w:val="single" w:sz="4" w:space="0" w:color="auto"/>
              <w:right w:val="single" w:sz="4" w:space="0" w:color="auto"/>
            </w:tcBorders>
            <w:shd w:val="clear" w:color="auto" w:fill="auto"/>
            <w:vAlign w:val="center"/>
          </w:tcPr>
          <w:p w14:paraId="28898F56" w14:textId="77777777" w:rsidR="001C433A" w:rsidRDefault="001C433A">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402131F7" w14:textId="77777777" w:rsidR="001C433A" w:rsidRDefault="001C433A">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0BA55D67"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AI</w:t>
            </w:r>
            <w:r>
              <w:rPr>
                <w:rFonts w:ascii="Times New Roman" w:eastAsia="仿宋" w:hAnsi="Times New Roman" w:cs="Times New Roman"/>
                <w:szCs w:val="21"/>
              </w:rPr>
              <w:t>模块</w:t>
            </w:r>
          </w:p>
        </w:tc>
        <w:tc>
          <w:tcPr>
            <w:tcW w:w="3685" w:type="dxa"/>
            <w:tcBorders>
              <w:top w:val="single" w:sz="4" w:space="0" w:color="auto"/>
              <w:left w:val="nil"/>
              <w:bottom w:val="single" w:sz="4" w:space="0" w:color="auto"/>
              <w:right w:val="single" w:sz="4" w:space="0" w:color="auto"/>
            </w:tcBorders>
            <w:shd w:val="clear" w:color="auto" w:fill="auto"/>
            <w:vAlign w:val="center"/>
          </w:tcPr>
          <w:p w14:paraId="703C7B4B" w14:textId="77777777"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详图纸要求，具体深化图确定。</w:t>
            </w:r>
          </w:p>
        </w:tc>
        <w:tc>
          <w:tcPr>
            <w:tcW w:w="2148" w:type="dxa"/>
            <w:vMerge/>
            <w:tcBorders>
              <w:left w:val="nil"/>
              <w:right w:val="single" w:sz="4" w:space="0" w:color="auto"/>
            </w:tcBorders>
            <w:vAlign w:val="center"/>
          </w:tcPr>
          <w:p w14:paraId="381E6012" w14:textId="77777777" w:rsidR="001C433A" w:rsidRDefault="001C433A">
            <w:pPr>
              <w:spacing w:line="360" w:lineRule="auto"/>
              <w:rPr>
                <w:rFonts w:ascii="Times New Roman" w:eastAsia="仿宋" w:hAnsi="Times New Roman" w:cs="Times New Roman"/>
                <w:szCs w:val="21"/>
              </w:rPr>
            </w:pPr>
          </w:p>
        </w:tc>
      </w:tr>
      <w:tr w:rsidR="001C433A" w14:paraId="4FEF3C83" w14:textId="77777777">
        <w:trPr>
          <w:trHeight w:val="280"/>
        </w:trPr>
        <w:tc>
          <w:tcPr>
            <w:tcW w:w="959" w:type="dxa"/>
            <w:vMerge/>
            <w:tcBorders>
              <w:left w:val="single" w:sz="4" w:space="0" w:color="auto"/>
              <w:right w:val="single" w:sz="4" w:space="0" w:color="auto"/>
            </w:tcBorders>
            <w:shd w:val="clear" w:color="auto" w:fill="auto"/>
            <w:vAlign w:val="center"/>
          </w:tcPr>
          <w:p w14:paraId="38F869B1" w14:textId="77777777" w:rsidR="001C433A" w:rsidRDefault="001C433A">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048A67C6" w14:textId="77777777" w:rsidR="001C433A" w:rsidRDefault="001C433A">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01AA6925"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AO</w:t>
            </w:r>
            <w:r>
              <w:rPr>
                <w:rFonts w:ascii="Times New Roman" w:eastAsia="仿宋" w:hAnsi="Times New Roman" w:cs="Times New Roman"/>
                <w:szCs w:val="21"/>
              </w:rPr>
              <w:t>模块</w:t>
            </w:r>
          </w:p>
        </w:tc>
        <w:tc>
          <w:tcPr>
            <w:tcW w:w="3685" w:type="dxa"/>
            <w:tcBorders>
              <w:top w:val="single" w:sz="4" w:space="0" w:color="auto"/>
              <w:left w:val="nil"/>
              <w:bottom w:val="single" w:sz="4" w:space="0" w:color="auto"/>
              <w:right w:val="single" w:sz="4" w:space="0" w:color="auto"/>
            </w:tcBorders>
            <w:shd w:val="clear" w:color="auto" w:fill="auto"/>
            <w:vAlign w:val="center"/>
          </w:tcPr>
          <w:p w14:paraId="42189A0A" w14:textId="77777777"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详图纸要求，具体深化图确定。</w:t>
            </w:r>
          </w:p>
        </w:tc>
        <w:tc>
          <w:tcPr>
            <w:tcW w:w="2148" w:type="dxa"/>
            <w:vMerge/>
            <w:tcBorders>
              <w:left w:val="nil"/>
              <w:right w:val="single" w:sz="4" w:space="0" w:color="auto"/>
            </w:tcBorders>
            <w:vAlign w:val="center"/>
          </w:tcPr>
          <w:p w14:paraId="115F790D" w14:textId="77777777" w:rsidR="001C433A" w:rsidRDefault="001C433A">
            <w:pPr>
              <w:spacing w:line="360" w:lineRule="auto"/>
              <w:rPr>
                <w:rFonts w:ascii="Times New Roman" w:eastAsia="仿宋" w:hAnsi="Times New Roman" w:cs="Times New Roman"/>
                <w:szCs w:val="21"/>
              </w:rPr>
            </w:pPr>
          </w:p>
        </w:tc>
      </w:tr>
      <w:tr w:rsidR="001C433A" w14:paraId="44CFC832" w14:textId="77777777">
        <w:trPr>
          <w:trHeight w:val="360"/>
        </w:trPr>
        <w:tc>
          <w:tcPr>
            <w:tcW w:w="959" w:type="dxa"/>
            <w:vMerge/>
            <w:tcBorders>
              <w:left w:val="single" w:sz="4" w:space="0" w:color="auto"/>
              <w:right w:val="single" w:sz="4" w:space="0" w:color="auto"/>
            </w:tcBorders>
            <w:shd w:val="clear" w:color="auto" w:fill="auto"/>
            <w:vAlign w:val="center"/>
          </w:tcPr>
          <w:p w14:paraId="739F7B31" w14:textId="77777777" w:rsidR="001C433A" w:rsidRDefault="001C433A">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196C8170" w14:textId="77777777" w:rsidR="001C433A" w:rsidRDefault="001C433A">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184338A2"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DI</w:t>
            </w:r>
            <w:r>
              <w:rPr>
                <w:rFonts w:ascii="Times New Roman" w:eastAsia="仿宋" w:hAnsi="Times New Roman" w:cs="Times New Roman"/>
                <w:szCs w:val="21"/>
              </w:rPr>
              <w:t>模块</w:t>
            </w:r>
          </w:p>
        </w:tc>
        <w:tc>
          <w:tcPr>
            <w:tcW w:w="3685" w:type="dxa"/>
            <w:tcBorders>
              <w:top w:val="single" w:sz="4" w:space="0" w:color="auto"/>
              <w:left w:val="nil"/>
              <w:bottom w:val="single" w:sz="4" w:space="0" w:color="auto"/>
              <w:right w:val="single" w:sz="4" w:space="0" w:color="auto"/>
            </w:tcBorders>
            <w:shd w:val="clear" w:color="auto" w:fill="auto"/>
            <w:vAlign w:val="center"/>
          </w:tcPr>
          <w:p w14:paraId="07F3EB4C" w14:textId="77777777"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详图纸要求，具体深化图确定。</w:t>
            </w:r>
          </w:p>
        </w:tc>
        <w:tc>
          <w:tcPr>
            <w:tcW w:w="2148" w:type="dxa"/>
            <w:vMerge/>
            <w:tcBorders>
              <w:left w:val="nil"/>
              <w:right w:val="single" w:sz="4" w:space="0" w:color="auto"/>
            </w:tcBorders>
            <w:vAlign w:val="center"/>
          </w:tcPr>
          <w:p w14:paraId="60B31E06" w14:textId="77777777" w:rsidR="001C433A" w:rsidRDefault="001C433A">
            <w:pPr>
              <w:spacing w:line="360" w:lineRule="auto"/>
              <w:rPr>
                <w:rFonts w:ascii="Times New Roman" w:eastAsia="仿宋" w:hAnsi="Times New Roman" w:cs="Times New Roman"/>
                <w:szCs w:val="21"/>
              </w:rPr>
            </w:pPr>
          </w:p>
        </w:tc>
      </w:tr>
      <w:tr w:rsidR="001C433A" w14:paraId="28A79474" w14:textId="77777777">
        <w:trPr>
          <w:trHeight w:val="108"/>
        </w:trPr>
        <w:tc>
          <w:tcPr>
            <w:tcW w:w="959" w:type="dxa"/>
            <w:vMerge/>
            <w:tcBorders>
              <w:left w:val="single" w:sz="4" w:space="0" w:color="auto"/>
              <w:right w:val="single" w:sz="4" w:space="0" w:color="auto"/>
            </w:tcBorders>
            <w:shd w:val="clear" w:color="auto" w:fill="auto"/>
            <w:vAlign w:val="center"/>
          </w:tcPr>
          <w:p w14:paraId="3EC772B2" w14:textId="77777777" w:rsidR="001C433A" w:rsidRDefault="001C433A">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30F7E3C4" w14:textId="77777777" w:rsidR="001C433A" w:rsidRDefault="001C433A">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62AA5A45"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DO</w:t>
            </w:r>
            <w:r>
              <w:rPr>
                <w:rFonts w:ascii="Times New Roman" w:eastAsia="仿宋" w:hAnsi="Times New Roman" w:cs="Times New Roman"/>
                <w:szCs w:val="21"/>
              </w:rPr>
              <w:t>模块</w:t>
            </w:r>
          </w:p>
        </w:tc>
        <w:tc>
          <w:tcPr>
            <w:tcW w:w="3685" w:type="dxa"/>
            <w:tcBorders>
              <w:top w:val="single" w:sz="4" w:space="0" w:color="auto"/>
              <w:left w:val="nil"/>
              <w:bottom w:val="single" w:sz="4" w:space="0" w:color="auto"/>
              <w:right w:val="single" w:sz="4" w:space="0" w:color="auto"/>
            </w:tcBorders>
            <w:shd w:val="clear" w:color="auto" w:fill="auto"/>
            <w:vAlign w:val="center"/>
          </w:tcPr>
          <w:p w14:paraId="5AC6FB05" w14:textId="77777777"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详图纸要求，具体深化图确定。</w:t>
            </w:r>
          </w:p>
        </w:tc>
        <w:tc>
          <w:tcPr>
            <w:tcW w:w="2148" w:type="dxa"/>
            <w:vMerge/>
            <w:tcBorders>
              <w:left w:val="nil"/>
              <w:right w:val="single" w:sz="4" w:space="0" w:color="auto"/>
            </w:tcBorders>
            <w:vAlign w:val="center"/>
          </w:tcPr>
          <w:p w14:paraId="7B1520CD" w14:textId="77777777" w:rsidR="001C433A" w:rsidRDefault="001C433A">
            <w:pPr>
              <w:spacing w:line="360" w:lineRule="auto"/>
              <w:rPr>
                <w:rFonts w:ascii="Times New Roman" w:eastAsia="仿宋" w:hAnsi="Times New Roman" w:cs="Times New Roman"/>
                <w:szCs w:val="21"/>
              </w:rPr>
            </w:pPr>
          </w:p>
        </w:tc>
      </w:tr>
      <w:tr w:rsidR="001C433A" w14:paraId="202A8EE8" w14:textId="77777777">
        <w:trPr>
          <w:trHeight w:val="228"/>
        </w:trPr>
        <w:tc>
          <w:tcPr>
            <w:tcW w:w="959" w:type="dxa"/>
            <w:vMerge/>
            <w:tcBorders>
              <w:left w:val="single" w:sz="4" w:space="0" w:color="auto"/>
              <w:right w:val="single" w:sz="4" w:space="0" w:color="auto"/>
            </w:tcBorders>
            <w:shd w:val="clear" w:color="auto" w:fill="auto"/>
            <w:vAlign w:val="center"/>
          </w:tcPr>
          <w:p w14:paraId="6850D7DA" w14:textId="77777777" w:rsidR="001C433A" w:rsidRDefault="001C433A">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689BFD0B" w14:textId="77777777" w:rsidR="001C433A" w:rsidRDefault="001C433A">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673BC1A0"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网关</w:t>
            </w:r>
          </w:p>
        </w:tc>
        <w:tc>
          <w:tcPr>
            <w:tcW w:w="3685" w:type="dxa"/>
            <w:tcBorders>
              <w:top w:val="single" w:sz="4" w:space="0" w:color="auto"/>
              <w:left w:val="nil"/>
              <w:bottom w:val="single" w:sz="4" w:space="0" w:color="auto"/>
              <w:right w:val="single" w:sz="4" w:space="0" w:color="auto"/>
            </w:tcBorders>
            <w:shd w:val="clear" w:color="auto" w:fill="auto"/>
            <w:vAlign w:val="center"/>
          </w:tcPr>
          <w:p w14:paraId="110837F5" w14:textId="277BA25B"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modbus rtu</w:t>
            </w:r>
            <w:r>
              <w:rPr>
                <w:rFonts w:ascii="Times New Roman" w:eastAsia="仿宋" w:hAnsi="Times New Roman" w:cs="Times New Roman"/>
                <w:szCs w:val="21"/>
              </w:rPr>
              <w:t>转</w:t>
            </w:r>
            <w:r>
              <w:rPr>
                <w:rFonts w:ascii="Times New Roman" w:eastAsia="仿宋" w:hAnsi="Times New Roman" w:cs="Times New Roman"/>
                <w:szCs w:val="21"/>
              </w:rPr>
              <w:t>modbus TCP</w:t>
            </w:r>
            <w:r>
              <w:rPr>
                <w:rFonts w:ascii="Times New Roman" w:eastAsia="仿宋" w:hAnsi="Times New Roman" w:cs="Times New Roman"/>
                <w:szCs w:val="21"/>
              </w:rPr>
              <w:t>，</w:t>
            </w:r>
            <w:r>
              <w:rPr>
                <w:rFonts w:ascii="Times New Roman" w:eastAsia="仿宋" w:hAnsi="Times New Roman" w:cs="Times New Roman"/>
                <w:szCs w:val="21"/>
              </w:rPr>
              <w:t>COM</w:t>
            </w:r>
            <w:r>
              <w:rPr>
                <w:rFonts w:ascii="Times New Roman" w:eastAsia="仿宋" w:hAnsi="Times New Roman" w:cs="Times New Roman"/>
                <w:szCs w:val="21"/>
              </w:rPr>
              <w:t>口</w:t>
            </w:r>
            <w:r>
              <w:rPr>
                <w:rFonts w:ascii="Times New Roman" w:eastAsia="仿宋" w:hAnsi="Times New Roman" w:cs="Times New Roman" w:hint="eastAsia"/>
                <w:szCs w:val="21"/>
              </w:rPr>
              <w:t>4</w:t>
            </w:r>
            <w:r>
              <w:rPr>
                <w:rFonts w:ascii="Times New Roman" w:eastAsia="仿宋" w:hAnsi="Times New Roman" w:cs="Times New Roman"/>
                <w:szCs w:val="21"/>
              </w:rPr>
              <w:t>个，支持</w:t>
            </w:r>
            <w:r>
              <w:rPr>
                <w:rFonts w:ascii="Times New Roman" w:eastAsia="仿宋" w:hAnsi="Times New Roman" w:cs="Times New Roman"/>
                <w:szCs w:val="21"/>
              </w:rPr>
              <w:t>RS485,232</w:t>
            </w:r>
          </w:p>
        </w:tc>
        <w:tc>
          <w:tcPr>
            <w:tcW w:w="2148" w:type="dxa"/>
            <w:vMerge/>
            <w:tcBorders>
              <w:left w:val="nil"/>
              <w:right w:val="single" w:sz="4" w:space="0" w:color="auto"/>
            </w:tcBorders>
            <w:vAlign w:val="center"/>
          </w:tcPr>
          <w:p w14:paraId="2CAA12EB" w14:textId="77777777" w:rsidR="001C433A" w:rsidRDefault="001C433A">
            <w:pPr>
              <w:spacing w:line="360" w:lineRule="auto"/>
              <w:rPr>
                <w:rFonts w:ascii="Times New Roman" w:eastAsia="仿宋" w:hAnsi="Times New Roman" w:cs="Times New Roman"/>
                <w:szCs w:val="21"/>
              </w:rPr>
            </w:pPr>
          </w:p>
        </w:tc>
      </w:tr>
      <w:tr w:rsidR="001C433A" w14:paraId="5D526A40" w14:textId="77777777">
        <w:trPr>
          <w:trHeight w:val="267"/>
        </w:trPr>
        <w:tc>
          <w:tcPr>
            <w:tcW w:w="959" w:type="dxa"/>
            <w:vMerge/>
            <w:tcBorders>
              <w:left w:val="single" w:sz="4" w:space="0" w:color="auto"/>
              <w:right w:val="single" w:sz="4" w:space="0" w:color="auto"/>
            </w:tcBorders>
            <w:shd w:val="clear" w:color="auto" w:fill="auto"/>
            <w:vAlign w:val="center"/>
          </w:tcPr>
          <w:p w14:paraId="038CE42F" w14:textId="77777777" w:rsidR="001C433A" w:rsidRDefault="001C433A">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0AFEC005" w14:textId="77777777" w:rsidR="001C433A" w:rsidRDefault="001C433A">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76B8CCB0"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直流电源</w:t>
            </w:r>
          </w:p>
        </w:tc>
        <w:tc>
          <w:tcPr>
            <w:tcW w:w="3685" w:type="dxa"/>
            <w:tcBorders>
              <w:top w:val="single" w:sz="4" w:space="0" w:color="auto"/>
              <w:left w:val="nil"/>
              <w:bottom w:val="single" w:sz="4" w:space="0" w:color="auto"/>
              <w:right w:val="single" w:sz="4" w:space="0" w:color="auto"/>
            </w:tcBorders>
            <w:shd w:val="clear" w:color="auto" w:fill="auto"/>
            <w:vAlign w:val="center"/>
          </w:tcPr>
          <w:p w14:paraId="04AE22D7" w14:textId="77777777"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24VDC 6A</w:t>
            </w:r>
          </w:p>
        </w:tc>
        <w:tc>
          <w:tcPr>
            <w:tcW w:w="2148" w:type="dxa"/>
            <w:vMerge/>
            <w:tcBorders>
              <w:left w:val="nil"/>
              <w:right w:val="single" w:sz="4" w:space="0" w:color="auto"/>
            </w:tcBorders>
            <w:vAlign w:val="center"/>
          </w:tcPr>
          <w:p w14:paraId="6D778B03" w14:textId="77777777" w:rsidR="001C433A" w:rsidRDefault="001C433A">
            <w:pPr>
              <w:spacing w:line="360" w:lineRule="auto"/>
              <w:rPr>
                <w:rFonts w:ascii="Times New Roman" w:eastAsia="仿宋" w:hAnsi="Times New Roman" w:cs="Times New Roman"/>
                <w:szCs w:val="21"/>
              </w:rPr>
            </w:pPr>
          </w:p>
        </w:tc>
      </w:tr>
      <w:tr w:rsidR="001C433A" w14:paraId="24604888" w14:textId="77777777">
        <w:trPr>
          <w:trHeight w:val="135"/>
        </w:trPr>
        <w:tc>
          <w:tcPr>
            <w:tcW w:w="959" w:type="dxa"/>
            <w:vMerge/>
            <w:tcBorders>
              <w:left w:val="single" w:sz="4" w:space="0" w:color="auto"/>
              <w:right w:val="single" w:sz="4" w:space="0" w:color="auto"/>
            </w:tcBorders>
            <w:shd w:val="clear" w:color="auto" w:fill="auto"/>
            <w:vAlign w:val="center"/>
          </w:tcPr>
          <w:p w14:paraId="072E8DFC" w14:textId="77777777" w:rsidR="001C433A" w:rsidRDefault="001C433A">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56A926BC" w14:textId="77777777" w:rsidR="001C433A" w:rsidRDefault="001C433A">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41C472FC"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触摸屏</w:t>
            </w:r>
          </w:p>
        </w:tc>
        <w:tc>
          <w:tcPr>
            <w:tcW w:w="3685" w:type="dxa"/>
            <w:tcBorders>
              <w:top w:val="single" w:sz="4" w:space="0" w:color="auto"/>
              <w:left w:val="nil"/>
              <w:bottom w:val="single" w:sz="4" w:space="0" w:color="auto"/>
              <w:right w:val="single" w:sz="4" w:space="0" w:color="auto"/>
            </w:tcBorders>
            <w:shd w:val="clear" w:color="auto" w:fill="auto"/>
            <w:vAlign w:val="center"/>
          </w:tcPr>
          <w:p w14:paraId="68C20880" w14:textId="77777777"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尺寸</w:t>
            </w:r>
            <w:r>
              <w:rPr>
                <w:rFonts w:ascii="Times New Roman" w:eastAsia="仿宋" w:hAnsi="Times New Roman" w:cs="Times New Roman"/>
                <w:szCs w:val="21"/>
              </w:rPr>
              <w:t>10'</w:t>
            </w:r>
          </w:p>
          <w:p w14:paraId="798EF6DD" w14:textId="77777777"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色彩</w:t>
            </w:r>
            <w:r>
              <w:rPr>
                <w:rFonts w:ascii="Times New Roman" w:eastAsia="仿宋" w:hAnsi="Times New Roman" w:cs="Times New Roman"/>
                <w:szCs w:val="21"/>
              </w:rPr>
              <w:t>16M</w:t>
            </w:r>
          </w:p>
          <w:p w14:paraId="05E33047" w14:textId="77777777"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内存</w:t>
            </w:r>
            <w:r>
              <w:rPr>
                <w:rFonts w:ascii="Times New Roman" w:eastAsia="仿宋" w:hAnsi="Times New Roman" w:cs="Times New Roman"/>
                <w:szCs w:val="21"/>
              </w:rPr>
              <w:t>128MB</w:t>
            </w:r>
          </w:p>
          <w:p w14:paraId="74BD751C" w14:textId="77777777"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支持以太网通讯协议</w:t>
            </w:r>
          </w:p>
        </w:tc>
        <w:tc>
          <w:tcPr>
            <w:tcW w:w="2148" w:type="dxa"/>
            <w:vMerge/>
            <w:tcBorders>
              <w:left w:val="nil"/>
              <w:right w:val="single" w:sz="4" w:space="0" w:color="auto"/>
            </w:tcBorders>
            <w:vAlign w:val="center"/>
          </w:tcPr>
          <w:p w14:paraId="17AE7451" w14:textId="77777777" w:rsidR="001C433A" w:rsidRDefault="001C433A">
            <w:pPr>
              <w:spacing w:line="360" w:lineRule="auto"/>
              <w:rPr>
                <w:rFonts w:ascii="Times New Roman" w:eastAsia="仿宋" w:hAnsi="Times New Roman" w:cs="Times New Roman"/>
                <w:szCs w:val="21"/>
              </w:rPr>
            </w:pPr>
          </w:p>
        </w:tc>
      </w:tr>
      <w:tr w:rsidR="001C433A" w14:paraId="17FAA3CA" w14:textId="77777777">
        <w:trPr>
          <w:trHeight w:val="320"/>
        </w:trPr>
        <w:tc>
          <w:tcPr>
            <w:tcW w:w="959" w:type="dxa"/>
            <w:vMerge/>
            <w:tcBorders>
              <w:left w:val="single" w:sz="4" w:space="0" w:color="auto"/>
              <w:right w:val="single" w:sz="4" w:space="0" w:color="auto"/>
            </w:tcBorders>
            <w:shd w:val="clear" w:color="auto" w:fill="auto"/>
            <w:vAlign w:val="center"/>
          </w:tcPr>
          <w:p w14:paraId="5C4AA283" w14:textId="77777777" w:rsidR="001C433A" w:rsidRDefault="001C433A">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4B00619A" w14:textId="77777777" w:rsidR="001C433A" w:rsidRDefault="001C433A">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6EEA904A"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信号隔离器</w:t>
            </w:r>
          </w:p>
        </w:tc>
        <w:tc>
          <w:tcPr>
            <w:tcW w:w="3685" w:type="dxa"/>
            <w:tcBorders>
              <w:top w:val="single" w:sz="4" w:space="0" w:color="auto"/>
              <w:left w:val="nil"/>
              <w:bottom w:val="single" w:sz="4" w:space="0" w:color="auto"/>
              <w:right w:val="single" w:sz="4" w:space="0" w:color="auto"/>
            </w:tcBorders>
            <w:shd w:val="clear" w:color="auto" w:fill="auto"/>
            <w:vAlign w:val="center"/>
          </w:tcPr>
          <w:p w14:paraId="6F779BF8" w14:textId="77777777"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二入二出，电流信号</w:t>
            </w:r>
          </w:p>
        </w:tc>
        <w:tc>
          <w:tcPr>
            <w:tcW w:w="2148" w:type="dxa"/>
            <w:vMerge/>
            <w:tcBorders>
              <w:left w:val="nil"/>
              <w:right w:val="single" w:sz="4" w:space="0" w:color="auto"/>
            </w:tcBorders>
            <w:vAlign w:val="center"/>
          </w:tcPr>
          <w:p w14:paraId="131860CB" w14:textId="77777777" w:rsidR="001C433A" w:rsidRDefault="001C433A">
            <w:pPr>
              <w:spacing w:line="360" w:lineRule="auto"/>
              <w:rPr>
                <w:rFonts w:ascii="Times New Roman" w:eastAsia="仿宋" w:hAnsi="Times New Roman" w:cs="Times New Roman"/>
                <w:szCs w:val="21"/>
              </w:rPr>
            </w:pPr>
          </w:p>
        </w:tc>
      </w:tr>
      <w:tr w:rsidR="001C433A" w14:paraId="69F464AD" w14:textId="77777777" w:rsidTr="001405C2">
        <w:trPr>
          <w:trHeight w:val="1705"/>
        </w:trPr>
        <w:tc>
          <w:tcPr>
            <w:tcW w:w="959" w:type="dxa"/>
            <w:vMerge/>
            <w:tcBorders>
              <w:left w:val="single" w:sz="4" w:space="0" w:color="auto"/>
              <w:right w:val="single" w:sz="4" w:space="0" w:color="auto"/>
            </w:tcBorders>
            <w:shd w:val="clear" w:color="auto" w:fill="auto"/>
            <w:vAlign w:val="center"/>
          </w:tcPr>
          <w:p w14:paraId="5E521E89" w14:textId="77777777" w:rsidR="001C433A" w:rsidRDefault="001C433A">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4402811E" w14:textId="77777777" w:rsidR="001C433A" w:rsidRDefault="001C433A">
            <w:pPr>
              <w:spacing w:line="360" w:lineRule="auto"/>
              <w:jc w:val="center"/>
              <w:rPr>
                <w:rFonts w:ascii="Times New Roman" w:eastAsia="仿宋" w:hAnsi="Times New Roman" w:cs="Times New Roman"/>
                <w:szCs w:val="21"/>
              </w:rPr>
            </w:pPr>
          </w:p>
        </w:tc>
        <w:tc>
          <w:tcPr>
            <w:tcW w:w="4958" w:type="dxa"/>
            <w:gridSpan w:val="2"/>
            <w:tcBorders>
              <w:top w:val="single" w:sz="4" w:space="0" w:color="auto"/>
              <w:left w:val="nil"/>
              <w:right w:val="single" w:sz="4" w:space="0" w:color="auto"/>
            </w:tcBorders>
            <w:shd w:val="clear" w:color="auto" w:fill="auto"/>
            <w:vAlign w:val="center"/>
          </w:tcPr>
          <w:p w14:paraId="27D16FB0" w14:textId="4D104BE2" w:rsidR="001C433A" w:rsidRDefault="006C4373">
            <w:pPr>
              <w:spacing w:line="360" w:lineRule="auto"/>
              <w:jc w:val="left"/>
              <w:rPr>
                <w:rFonts w:ascii="Times New Roman" w:eastAsia="仿宋" w:hAnsi="Times New Roman" w:cs="Times New Roman"/>
                <w:szCs w:val="21"/>
              </w:rPr>
            </w:pPr>
            <w:r w:rsidRPr="001405C2">
              <w:rPr>
                <w:rFonts w:ascii="Times New Roman" w:eastAsia="仿宋" w:hAnsi="Times New Roman" w:cs="Times New Roman" w:hint="eastAsia"/>
                <w:szCs w:val="21"/>
              </w:rPr>
              <w:t>机柜成套供货，需提供通道测试报告，柜内产品、电器元件合格证。供货商包含</w:t>
            </w:r>
            <w:r w:rsidRPr="001405C2">
              <w:rPr>
                <w:rFonts w:ascii="Times New Roman" w:eastAsia="仿宋" w:hAnsi="Times New Roman" w:cs="Times New Roman"/>
                <w:szCs w:val="21"/>
              </w:rPr>
              <w:t>PLC</w:t>
            </w:r>
            <w:r w:rsidRPr="001405C2">
              <w:rPr>
                <w:rFonts w:ascii="Times New Roman" w:eastAsia="仿宋" w:hAnsi="Times New Roman" w:cs="Times New Roman" w:hint="eastAsia"/>
                <w:szCs w:val="21"/>
              </w:rPr>
              <w:t>编程，并提供免费的</w:t>
            </w:r>
            <w:r w:rsidRPr="001405C2">
              <w:rPr>
                <w:rFonts w:ascii="Times New Roman" w:eastAsia="仿宋" w:hAnsi="Times New Roman" w:cs="Times New Roman"/>
                <w:szCs w:val="21"/>
              </w:rPr>
              <w:t>PLC</w:t>
            </w:r>
            <w:r w:rsidRPr="001405C2">
              <w:rPr>
                <w:rFonts w:ascii="Times New Roman" w:eastAsia="仿宋" w:hAnsi="Times New Roman" w:cs="Times New Roman"/>
                <w:szCs w:val="21"/>
              </w:rPr>
              <w:t>编程软件、</w:t>
            </w:r>
            <w:r w:rsidRPr="001405C2">
              <w:rPr>
                <w:rFonts w:ascii="Times New Roman" w:eastAsia="仿宋" w:hAnsi="Times New Roman" w:cs="Times New Roman" w:hint="eastAsia"/>
                <w:szCs w:val="21"/>
              </w:rPr>
              <w:t>上位机通讯接口、调试软件、触摸屏软件、免费提供软件技术支持、培训服务，免费提供软件相关的现场服务。</w:t>
            </w:r>
          </w:p>
        </w:tc>
        <w:tc>
          <w:tcPr>
            <w:tcW w:w="2148" w:type="dxa"/>
            <w:vMerge/>
            <w:tcBorders>
              <w:left w:val="nil"/>
              <w:right w:val="single" w:sz="4" w:space="0" w:color="auto"/>
            </w:tcBorders>
            <w:vAlign w:val="center"/>
          </w:tcPr>
          <w:p w14:paraId="1B12528E" w14:textId="77777777" w:rsidR="001C433A" w:rsidRDefault="001C433A">
            <w:pPr>
              <w:spacing w:line="360" w:lineRule="auto"/>
              <w:rPr>
                <w:rFonts w:ascii="Times New Roman" w:eastAsia="仿宋" w:hAnsi="Times New Roman" w:cs="Times New Roman"/>
                <w:szCs w:val="21"/>
              </w:rPr>
            </w:pPr>
          </w:p>
        </w:tc>
      </w:tr>
      <w:tr w:rsidR="001C433A" w14:paraId="1C475FCB" w14:textId="77777777">
        <w:trPr>
          <w:trHeight w:val="63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8408866"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11</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05911FCA"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交换机</w:t>
            </w:r>
          </w:p>
        </w:tc>
        <w:tc>
          <w:tcPr>
            <w:tcW w:w="3685" w:type="dxa"/>
            <w:tcBorders>
              <w:top w:val="single" w:sz="4" w:space="0" w:color="auto"/>
              <w:left w:val="nil"/>
              <w:bottom w:val="single" w:sz="4" w:space="0" w:color="auto"/>
              <w:right w:val="single" w:sz="4" w:space="0" w:color="auto"/>
            </w:tcBorders>
            <w:shd w:val="clear" w:color="auto" w:fill="auto"/>
            <w:vAlign w:val="center"/>
          </w:tcPr>
          <w:p w14:paraId="2301C647" w14:textId="77777777" w:rsidR="001C433A" w:rsidRDefault="006C4373" w:rsidP="001A1604">
            <w:pPr>
              <w:numPr>
                <w:ilvl w:val="0"/>
                <w:numId w:val="44"/>
              </w:numPr>
              <w:spacing w:line="360" w:lineRule="auto"/>
              <w:jc w:val="left"/>
              <w:rPr>
                <w:rFonts w:ascii="Times New Roman" w:eastAsia="仿宋" w:hAnsi="Times New Roman" w:cs="Times New Roman"/>
                <w:szCs w:val="21"/>
              </w:rPr>
            </w:pPr>
            <w:r>
              <w:rPr>
                <w:rFonts w:ascii="Times New Roman" w:eastAsia="仿宋" w:hAnsi="Times New Roman" w:cs="Times New Roman"/>
                <w:szCs w:val="21"/>
              </w:rPr>
              <w:t>详图纸要求。</w:t>
            </w:r>
          </w:p>
        </w:tc>
        <w:tc>
          <w:tcPr>
            <w:tcW w:w="2148" w:type="dxa"/>
            <w:tcBorders>
              <w:top w:val="single" w:sz="4" w:space="0" w:color="auto"/>
              <w:left w:val="nil"/>
              <w:bottom w:val="single" w:sz="4" w:space="0" w:color="auto"/>
              <w:right w:val="single" w:sz="4" w:space="0" w:color="auto"/>
            </w:tcBorders>
            <w:vAlign w:val="center"/>
          </w:tcPr>
          <w:p w14:paraId="0697CC5C" w14:textId="77777777"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szCs w:val="21"/>
              </w:rPr>
              <w:t>普联</w:t>
            </w:r>
            <w:r>
              <w:rPr>
                <w:rFonts w:ascii="Times New Roman" w:eastAsia="仿宋" w:hAnsi="Times New Roman" w:cs="Times New Roman"/>
                <w:szCs w:val="21"/>
              </w:rPr>
              <w:t>TP-LINK</w:t>
            </w:r>
            <w:r>
              <w:rPr>
                <w:rFonts w:ascii="Times New Roman" w:eastAsia="仿宋" w:hAnsi="Times New Roman" w:cs="Times New Roman"/>
                <w:szCs w:val="21"/>
              </w:rPr>
              <w:t>、华为、华三</w:t>
            </w:r>
            <w:r>
              <w:rPr>
                <w:rFonts w:ascii="Times New Roman" w:eastAsia="仿宋" w:hAnsi="Times New Roman" w:cs="Times New Roman"/>
                <w:szCs w:val="21"/>
              </w:rPr>
              <w:t>H3C</w:t>
            </w:r>
            <w:r>
              <w:rPr>
                <w:rFonts w:ascii="Times New Roman" w:eastAsia="仿宋" w:hAnsi="Times New Roman" w:cs="Times New Roman"/>
                <w:szCs w:val="21"/>
              </w:rPr>
              <w:t>、海康威视</w:t>
            </w:r>
            <w:r>
              <w:rPr>
                <w:rFonts w:ascii="Times New Roman" w:eastAsia="仿宋" w:hAnsi="Times New Roman" w:cs="Times New Roman" w:hint="eastAsia"/>
                <w:szCs w:val="21"/>
              </w:rPr>
              <w:t>、中兴</w:t>
            </w:r>
            <w:r>
              <w:rPr>
                <w:rFonts w:ascii="Times New Roman" w:eastAsia="仿宋" w:hAnsi="Times New Roman" w:cs="Times New Roman"/>
                <w:szCs w:val="21"/>
              </w:rPr>
              <w:t>等同档次品牌</w:t>
            </w:r>
          </w:p>
        </w:tc>
      </w:tr>
      <w:tr w:rsidR="001C433A" w14:paraId="5FB9159A" w14:textId="77777777">
        <w:trPr>
          <w:trHeight w:val="63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DFAF27A"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12</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3EE30D69"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低压开关柜</w:t>
            </w:r>
          </w:p>
        </w:tc>
        <w:tc>
          <w:tcPr>
            <w:tcW w:w="3685" w:type="dxa"/>
            <w:tcBorders>
              <w:top w:val="single" w:sz="4" w:space="0" w:color="auto"/>
              <w:left w:val="nil"/>
              <w:bottom w:val="single" w:sz="4" w:space="0" w:color="auto"/>
              <w:right w:val="single" w:sz="4" w:space="0" w:color="auto"/>
            </w:tcBorders>
            <w:shd w:val="clear" w:color="auto" w:fill="auto"/>
            <w:vAlign w:val="center"/>
          </w:tcPr>
          <w:p w14:paraId="4FA4BF96" w14:textId="77777777" w:rsidR="001C433A" w:rsidRDefault="006C4373" w:rsidP="001A1604">
            <w:pPr>
              <w:numPr>
                <w:ilvl w:val="0"/>
                <w:numId w:val="45"/>
              </w:numPr>
              <w:spacing w:line="360" w:lineRule="auto"/>
              <w:jc w:val="left"/>
              <w:rPr>
                <w:rFonts w:ascii="Times New Roman" w:eastAsia="仿宋" w:hAnsi="Times New Roman" w:cs="Times New Roman"/>
                <w:szCs w:val="21"/>
              </w:rPr>
            </w:pPr>
            <w:r>
              <w:rPr>
                <w:rFonts w:ascii="Times New Roman" w:eastAsia="仿宋" w:hAnsi="Times New Roman" w:cs="Times New Roman"/>
                <w:szCs w:val="21"/>
              </w:rPr>
              <w:t>柜内部件详图纸。</w:t>
            </w:r>
          </w:p>
          <w:p w14:paraId="2BCA88EC" w14:textId="09DCE919" w:rsidR="001C433A" w:rsidRDefault="006C4373" w:rsidP="001A1604">
            <w:pPr>
              <w:numPr>
                <w:ilvl w:val="0"/>
                <w:numId w:val="45"/>
              </w:numPr>
              <w:spacing w:line="360" w:lineRule="auto"/>
              <w:jc w:val="left"/>
              <w:rPr>
                <w:rFonts w:ascii="Times New Roman" w:eastAsia="仿宋" w:hAnsi="Times New Roman" w:cs="Times New Roman"/>
                <w:szCs w:val="21"/>
              </w:rPr>
            </w:pPr>
            <w:r>
              <w:rPr>
                <w:rFonts w:ascii="Times New Roman" w:eastAsia="仿宋" w:hAnsi="Times New Roman" w:cs="Times New Roman"/>
                <w:szCs w:val="21"/>
              </w:rPr>
              <w:t>电缆上进上出。</w:t>
            </w:r>
          </w:p>
        </w:tc>
        <w:tc>
          <w:tcPr>
            <w:tcW w:w="2148" w:type="dxa"/>
            <w:tcBorders>
              <w:top w:val="single" w:sz="4" w:space="0" w:color="auto"/>
              <w:left w:val="nil"/>
              <w:bottom w:val="single" w:sz="4" w:space="0" w:color="auto"/>
              <w:right w:val="single" w:sz="4" w:space="0" w:color="auto"/>
            </w:tcBorders>
            <w:vAlign w:val="center"/>
          </w:tcPr>
          <w:p w14:paraId="4ACA82FD" w14:textId="41859E5F" w:rsidR="001C433A" w:rsidRPr="001405C2" w:rsidRDefault="006C4373">
            <w:pPr>
              <w:spacing w:line="360" w:lineRule="auto"/>
              <w:rPr>
                <w:rFonts w:ascii="Times New Roman" w:eastAsia="仿宋" w:hAnsi="Times New Roman" w:cs="Times New Roman"/>
                <w:bCs/>
                <w:szCs w:val="21"/>
              </w:rPr>
            </w:pPr>
            <w:r w:rsidRPr="001405C2">
              <w:rPr>
                <w:rFonts w:ascii="仿宋" w:eastAsia="仿宋" w:hAnsi="仿宋" w:cs="仿宋" w:hint="eastAsia"/>
                <w:b/>
                <w:szCs w:val="21"/>
              </w:rPr>
              <w:t>1、柜体：</w:t>
            </w:r>
            <w:r w:rsidRPr="001405C2">
              <w:rPr>
                <w:rFonts w:ascii="仿宋" w:eastAsia="仿宋" w:hAnsi="仿宋" w:cs="仿宋" w:hint="eastAsia"/>
                <w:snapToGrid w:val="0"/>
              </w:rPr>
              <w:t>顺特电气设备有限公司、广州白云电器设备股份有限公司、广东永丰智威</w:t>
            </w:r>
            <w:r w:rsidRPr="001405C2">
              <w:rPr>
                <w:rFonts w:ascii="仿宋" w:eastAsia="仿宋" w:hAnsi="仿宋" w:cs="仿宋" w:hint="eastAsia"/>
                <w:snapToGrid w:val="0"/>
              </w:rPr>
              <w:lastRenderedPageBreak/>
              <w:t>电气有限公司、广东基业电气有限公司、广东省顺德开关厂有限公司</w:t>
            </w:r>
          </w:p>
          <w:p w14:paraId="76E99E22" w14:textId="2349B8D9"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b/>
                <w:szCs w:val="21"/>
              </w:rPr>
              <w:t>2</w:t>
            </w:r>
            <w:r>
              <w:rPr>
                <w:rFonts w:ascii="Times New Roman" w:eastAsia="仿宋" w:hAnsi="Times New Roman" w:cs="Times New Roman"/>
                <w:b/>
                <w:szCs w:val="21"/>
              </w:rPr>
              <w:t>、柜内部件</w:t>
            </w:r>
            <w:r>
              <w:rPr>
                <w:rFonts w:ascii="Times New Roman" w:eastAsia="仿宋" w:hAnsi="Times New Roman" w:cs="Times New Roman"/>
                <w:szCs w:val="21"/>
              </w:rPr>
              <w:t>（断路器、接触器、热继电器等元器件）等同或相当于以下厂家档次的产品：</w:t>
            </w:r>
            <w:r w:rsidRPr="001405C2">
              <w:rPr>
                <w:rFonts w:ascii="仿宋" w:eastAsia="仿宋" w:hAnsi="仿宋" w:cs="仿宋" w:hint="eastAsia"/>
              </w:rPr>
              <w:t>正泰、上海人民、德力西</w:t>
            </w:r>
            <w:r>
              <w:rPr>
                <w:rFonts w:ascii="Times New Roman" w:eastAsia="仿宋" w:hAnsi="Times New Roman" w:cs="Times New Roman"/>
                <w:szCs w:val="21"/>
              </w:rPr>
              <w:t>。</w:t>
            </w:r>
          </w:p>
        </w:tc>
      </w:tr>
      <w:tr w:rsidR="001C433A" w14:paraId="23DAF51C" w14:textId="77777777">
        <w:trPr>
          <w:trHeight w:val="63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2332507"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lastRenderedPageBreak/>
              <w:t>13</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2082C402" w14:textId="77777777" w:rsidR="001C433A" w:rsidRDefault="006C4373">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12</w:t>
            </w:r>
            <w:r>
              <w:rPr>
                <w:rFonts w:ascii="Times New Roman" w:eastAsia="仿宋" w:hAnsi="Times New Roman" w:cs="Times New Roman"/>
                <w:szCs w:val="21"/>
              </w:rPr>
              <w:t>芯单模光纤</w:t>
            </w:r>
          </w:p>
        </w:tc>
        <w:tc>
          <w:tcPr>
            <w:tcW w:w="3685" w:type="dxa"/>
            <w:tcBorders>
              <w:top w:val="single" w:sz="4" w:space="0" w:color="auto"/>
              <w:left w:val="nil"/>
              <w:bottom w:val="single" w:sz="4" w:space="0" w:color="auto"/>
              <w:right w:val="single" w:sz="4" w:space="0" w:color="auto"/>
            </w:tcBorders>
            <w:shd w:val="clear" w:color="auto" w:fill="auto"/>
            <w:vAlign w:val="center"/>
          </w:tcPr>
          <w:p w14:paraId="38588E77" w14:textId="77777777" w:rsidR="001C433A" w:rsidRDefault="006C4373">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szCs w:val="21"/>
              </w:rPr>
              <w:t>、详图中要求。</w:t>
            </w:r>
          </w:p>
        </w:tc>
        <w:tc>
          <w:tcPr>
            <w:tcW w:w="2148" w:type="dxa"/>
            <w:tcBorders>
              <w:top w:val="single" w:sz="4" w:space="0" w:color="auto"/>
              <w:left w:val="nil"/>
              <w:bottom w:val="single" w:sz="4" w:space="0" w:color="auto"/>
              <w:right w:val="single" w:sz="4" w:space="0" w:color="auto"/>
            </w:tcBorders>
            <w:vAlign w:val="center"/>
          </w:tcPr>
          <w:p w14:paraId="695EBAF3" w14:textId="77777777" w:rsidR="001C433A" w:rsidRDefault="006C4373">
            <w:pPr>
              <w:spacing w:line="360" w:lineRule="auto"/>
              <w:rPr>
                <w:rFonts w:ascii="Times New Roman" w:eastAsia="仿宋" w:hAnsi="Times New Roman" w:cs="Times New Roman"/>
                <w:szCs w:val="21"/>
              </w:rPr>
            </w:pPr>
            <w:r>
              <w:rPr>
                <w:rFonts w:ascii="Times New Roman" w:eastAsia="仿宋" w:hAnsi="Times New Roman" w:cs="Times New Roman"/>
                <w:szCs w:val="21"/>
              </w:rPr>
              <w:t>烽火通信、长飞、江苏中天</w:t>
            </w:r>
          </w:p>
        </w:tc>
      </w:tr>
    </w:tbl>
    <w:p w14:paraId="2072ADF5" w14:textId="60756CEC" w:rsidR="001C433A" w:rsidRPr="001405C2" w:rsidRDefault="006C4373">
      <w:pPr>
        <w:spacing w:line="360" w:lineRule="auto"/>
        <w:outlineLvl w:val="0"/>
        <w:rPr>
          <w:rFonts w:ascii="Times New Roman" w:hAnsi="Times New Roman" w:cs="Times New Roman"/>
          <w:szCs w:val="21"/>
        </w:rPr>
      </w:pPr>
      <w:r w:rsidRPr="001405C2">
        <w:rPr>
          <w:rFonts w:ascii="Times New Roman" w:hAnsi="Times New Roman" w:cs="Times New Roman" w:hint="eastAsia"/>
          <w:szCs w:val="21"/>
        </w:rPr>
        <w:t>说明：配电箱</w:t>
      </w:r>
      <w:r w:rsidRPr="001405C2">
        <w:rPr>
          <w:rFonts w:ascii="Times New Roman" w:hAnsi="Times New Roman" w:cs="Times New Roman"/>
          <w:szCs w:val="21"/>
        </w:rPr>
        <w:t>/</w:t>
      </w:r>
      <w:r w:rsidRPr="001405C2">
        <w:rPr>
          <w:rFonts w:ascii="Times New Roman" w:hAnsi="Times New Roman" w:cs="Times New Roman" w:hint="eastAsia"/>
          <w:szCs w:val="21"/>
        </w:rPr>
        <w:t>柜、控制柜宜统一厂家。</w:t>
      </w:r>
    </w:p>
    <w:p w14:paraId="308C68F8" w14:textId="34018FF9" w:rsidR="001C433A" w:rsidRDefault="001C433A">
      <w:pPr>
        <w:spacing w:line="360" w:lineRule="auto"/>
        <w:jc w:val="right"/>
        <w:rPr>
          <w:rFonts w:ascii="Times New Roman" w:hAnsi="Times New Roman" w:cs="Times New Roman"/>
          <w:b/>
        </w:rPr>
      </w:pPr>
    </w:p>
    <w:sectPr w:rsidR="001C433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F2769" w14:textId="77777777" w:rsidR="00E447B0" w:rsidRDefault="00E447B0">
      <w:r>
        <w:separator/>
      </w:r>
    </w:p>
  </w:endnote>
  <w:endnote w:type="continuationSeparator" w:id="0">
    <w:p w14:paraId="23E4BFF4" w14:textId="77777777" w:rsidR="00E447B0" w:rsidRDefault="00E4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306623"/>
    </w:sdtPr>
    <w:sdtEndPr/>
    <w:sdtContent>
      <w:p w14:paraId="63D32AEF" w14:textId="77777777" w:rsidR="001C433A" w:rsidRDefault="006C4373">
        <w:pPr>
          <w:pStyle w:val="a8"/>
          <w:jc w:val="center"/>
        </w:pPr>
        <w:r>
          <w:fldChar w:fldCharType="begin"/>
        </w:r>
        <w:r>
          <w:instrText>PAGE   \* MERGEFORMAT</w:instrText>
        </w:r>
        <w:r>
          <w:fldChar w:fldCharType="separate"/>
        </w:r>
        <w:r w:rsidR="001A1604" w:rsidRPr="001A1604">
          <w:rPr>
            <w:noProof/>
            <w:lang w:val="zh-CN"/>
          </w:rPr>
          <w:t>81</w:t>
        </w:r>
        <w:r>
          <w:fldChar w:fldCharType="end"/>
        </w:r>
      </w:p>
    </w:sdtContent>
  </w:sdt>
  <w:p w14:paraId="41006F4B" w14:textId="77777777" w:rsidR="001C433A" w:rsidRDefault="001C433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ABA02" w14:textId="77777777" w:rsidR="00E447B0" w:rsidRDefault="00E447B0">
      <w:r>
        <w:separator/>
      </w:r>
    </w:p>
  </w:footnote>
  <w:footnote w:type="continuationSeparator" w:id="0">
    <w:p w14:paraId="1B832002" w14:textId="77777777" w:rsidR="00E447B0" w:rsidRDefault="00E44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FF9C5A"/>
    <w:multiLevelType w:val="multilevel"/>
    <w:tmpl w:val="80FF9C5A"/>
    <w:lvl w:ilvl="0">
      <w:start w:val="1"/>
      <w:numFmt w:val="decimal"/>
      <w:lvlText w:val="%1."/>
      <w:lvlJc w:val="left"/>
      <w:pPr>
        <w:ind w:left="360" w:hanging="360"/>
      </w:pPr>
      <w:rPr>
        <w:rFonts w:cstheme="minorBid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925534BA"/>
    <w:multiLevelType w:val="singleLevel"/>
    <w:tmpl w:val="925534BA"/>
    <w:lvl w:ilvl="0">
      <w:start w:val="1"/>
      <w:numFmt w:val="decimal"/>
      <w:lvlText w:val="%1)"/>
      <w:lvlJc w:val="left"/>
      <w:pPr>
        <w:ind w:left="1247" w:hanging="538"/>
      </w:pPr>
      <w:rPr>
        <w:rFonts w:hint="default"/>
      </w:rPr>
    </w:lvl>
  </w:abstractNum>
  <w:abstractNum w:abstractNumId="2" w15:restartNumberingAfterBreak="0">
    <w:nsid w:val="94C0009B"/>
    <w:multiLevelType w:val="singleLevel"/>
    <w:tmpl w:val="94C0009B"/>
    <w:lvl w:ilvl="0">
      <w:start w:val="1"/>
      <w:numFmt w:val="decimal"/>
      <w:lvlText w:val="%1)"/>
      <w:lvlJc w:val="left"/>
      <w:pPr>
        <w:ind w:left="1247" w:hanging="538"/>
      </w:pPr>
      <w:rPr>
        <w:rFonts w:hint="default"/>
      </w:rPr>
    </w:lvl>
  </w:abstractNum>
  <w:abstractNum w:abstractNumId="3" w15:restartNumberingAfterBreak="0">
    <w:nsid w:val="9F1C58F1"/>
    <w:multiLevelType w:val="singleLevel"/>
    <w:tmpl w:val="9F1C58F1"/>
    <w:lvl w:ilvl="0">
      <w:start w:val="1"/>
      <w:numFmt w:val="decimal"/>
      <w:lvlText w:val="%1)"/>
      <w:lvlJc w:val="left"/>
      <w:pPr>
        <w:ind w:left="1247" w:hanging="538"/>
      </w:pPr>
      <w:rPr>
        <w:rFonts w:hint="default"/>
      </w:rPr>
    </w:lvl>
  </w:abstractNum>
  <w:abstractNum w:abstractNumId="4" w15:restartNumberingAfterBreak="0">
    <w:nsid w:val="A05825BE"/>
    <w:multiLevelType w:val="multilevel"/>
    <w:tmpl w:val="A05825BE"/>
    <w:lvl w:ilvl="0">
      <w:start w:val="1"/>
      <w:numFmt w:val="decimal"/>
      <w:lvlText w:val="%1."/>
      <w:lvlJc w:val="left"/>
      <w:pPr>
        <w:ind w:left="360" w:hanging="360"/>
      </w:pPr>
      <w:rPr>
        <w:rFonts w:cstheme="minorBid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A232F550"/>
    <w:multiLevelType w:val="singleLevel"/>
    <w:tmpl w:val="A232F550"/>
    <w:lvl w:ilvl="0">
      <w:start w:val="1"/>
      <w:numFmt w:val="decimal"/>
      <w:lvlText w:val="%1)"/>
      <w:lvlJc w:val="left"/>
      <w:pPr>
        <w:ind w:left="1247" w:hanging="538"/>
      </w:pPr>
      <w:rPr>
        <w:rFonts w:hint="default"/>
      </w:rPr>
    </w:lvl>
  </w:abstractNum>
  <w:abstractNum w:abstractNumId="6" w15:restartNumberingAfterBreak="0">
    <w:nsid w:val="AD8A4DB1"/>
    <w:multiLevelType w:val="singleLevel"/>
    <w:tmpl w:val="AD8A4DB1"/>
    <w:lvl w:ilvl="0">
      <w:start w:val="1"/>
      <w:numFmt w:val="lowerLetter"/>
      <w:lvlText w:val="%1."/>
      <w:lvlJc w:val="left"/>
      <w:pPr>
        <w:ind w:left="1701" w:hanging="454"/>
      </w:pPr>
      <w:rPr>
        <w:rFonts w:hint="default"/>
      </w:rPr>
    </w:lvl>
  </w:abstractNum>
  <w:abstractNum w:abstractNumId="7" w15:restartNumberingAfterBreak="0">
    <w:nsid w:val="B23AB61D"/>
    <w:multiLevelType w:val="singleLevel"/>
    <w:tmpl w:val="B23AB61D"/>
    <w:lvl w:ilvl="0">
      <w:start w:val="1"/>
      <w:numFmt w:val="decimal"/>
      <w:lvlText w:val="%1)"/>
      <w:lvlJc w:val="left"/>
      <w:pPr>
        <w:ind w:left="1247" w:hanging="538"/>
      </w:pPr>
      <w:rPr>
        <w:rFonts w:hint="default"/>
      </w:rPr>
    </w:lvl>
  </w:abstractNum>
  <w:abstractNum w:abstractNumId="8" w15:restartNumberingAfterBreak="0">
    <w:nsid w:val="B699D1E5"/>
    <w:multiLevelType w:val="singleLevel"/>
    <w:tmpl w:val="B699D1E5"/>
    <w:lvl w:ilvl="0">
      <w:start w:val="1"/>
      <w:numFmt w:val="decimal"/>
      <w:lvlText w:val="%1)"/>
      <w:lvlJc w:val="left"/>
      <w:pPr>
        <w:ind w:left="1247" w:hanging="538"/>
      </w:pPr>
      <w:rPr>
        <w:rFonts w:hint="default"/>
      </w:rPr>
    </w:lvl>
  </w:abstractNum>
  <w:abstractNum w:abstractNumId="9" w15:restartNumberingAfterBreak="0">
    <w:nsid w:val="C58B25B2"/>
    <w:multiLevelType w:val="singleLevel"/>
    <w:tmpl w:val="C58B25B2"/>
    <w:lvl w:ilvl="0">
      <w:start w:val="1"/>
      <w:numFmt w:val="decimal"/>
      <w:lvlText w:val="%1)"/>
      <w:lvlJc w:val="left"/>
      <w:pPr>
        <w:ind w:left="1247" w:hanging="538"/>
      </w:pPr>
      <w:rPr>
        <w:rFonts w:hint="default"/>
      </w:rPr>
    </w:lvl>
  </w:abstractNum>
  <w:abstractNum w:abstractNumId="10" w15:restartNumberingAfterBreak="0">
    <w:nsid w:val="C9536F05"/>
    <w:multiLevelType w:val="singleLevel"/>
    <w:tmpl w:val="C9536F05"/>
    <w:lvl w:ilvl="0">
      <w:start w:val="1"/>
      <w:numFmt w:val="decimal"/>
      <w:suff w:val="nothing"/>
      <w:lvlText w:val="%1、"/>
      <w:lvlJc w:val="left"/>
    </w:lvl>
  </w:abstractNum>
  <w:abstractNum w:abstractNumId="11" w15:restartNumberingAfterBreak="0">
    <w:nsid w:val="DBC6A627"/>
    <w:multiLevelType w:val="singleLevel"/>
    <w:tmpl w:val="DBC6A627"/>
    <w:lvl w:ilvl="0">
      <w:start w:val="1"/>
      <w:numFmt w:val="decimal"/>
      <w:lvlText w:val="%1)"/>
      <w:lvlJc w:val="left"/>
      <w:pPr>
        <w:ind w:left="1247" w:hanging="538"/>
      </w:pPr>
      <w:rPr>
        <w:rFonts w:hint="default"/>
      </w:rPr>
    </w:lvl>
  </w:abstractNum>
  <w:abstractNum w:abstractNumId="12" w15:restartNumberingAfterBreak="0">
    <w:nsid w:val="EDA92023"/>
    <w:multiLevelType w:val="singleLevel"/>
    <w:tmpl w:val="EDA92023"/>
    <w:lvl w:ilvl="0">
      <w:start w:val="1"/>
      <w:numFmt w:val="decimal"/>
      <w:lvlText w:val="%1)"/>
      <w:lvlJc w:val="left"/>
      <w:pPr>
        <w:ind w:left="1247" w:hanging="538"/>
      </w:pPr>
      <w:rPr>
        <w:rFonts w:hint="default"/>
      </w:rPr>
    </w:lvl>
  </w:abstractNum>
  <w:abstractNum w:abstractNumId="13" w15:restartNumberingAfterBreak="0">
    <w:nsid w:val="F89A7BA8"/>
    <w:multiLevelType w:val="singleLevel"/>
    <w:tmpl w:val="F89A7BA8"/>
    <w:lvl w:ilvl="0">
      <w:start w:val="1"/>
      <w:numFmt w:val="decimal"/>
      <w:suff w:val="nothing"/>
      <w:lvlText w:val="%1、"/>
      <w:lvlJc w:val="left"/>
    </w:lvl>
  </w:abstractNum>
  <w:abstractNum w:abstractNumId="14" w15:restartNumberingAfterBreak="0">
    <w:nsid w:val="066A9324"/>
    <w:multiLevelType w:val="singleLevel"/>
    <w:tmpl w:val="066A9324"/>
    <w:lvl w:ilvl="0">
      <w:start w:val="1"/>
      <w:numFmt w:val="decimal"/>
      <w:lvlText w:val="%1)"/>
      <w:lvlJc w:val="left"/>
      <w:pPr>
        <w:ind w:left="1247" w:hanging="538"/>
      </w:pPr>
      <w:rPr>
        <w:rFonts w:hint="default"/>
      </w:rPr>
    </w:lvl>
  </w:abstractNum>
  <w:abstractNum w:abstractNumId="15" w15:restartNumberingAfterBreak="0">
    <w:nsid w:val="074513A0"/>
    <w:multiLevelType w:val="multilevel"/>
    <w:tmpl w:val="074513A0"/>
    <w:lvl w:ilvl="0">
      <w:start w:val="7"/>
      <w:numFmt w:val="decimal"/>
      <w:lvlText w:val="%1)"/>
      <w:lvlJc w:val="left"/>
      <w:pPr>
        <w:ind w:left="1348" w:hanging="284"/>
      </w:pPr>
      <w:rPr>
        <w:rFonts w:ascii="Times New Roman" w:eastAsia="Times New Roman" w:hAnsi="Times New Roman" w:cs="Times New Roman" w:hint="default"/>
        <w:spacing w:val="0"/>
        <w:w w:val="99"/>
        <w:sz w:val="21"/>
        <w:szCs w:val="21"/>
      </w:rPr>
    </w:lvl>
    <w:lvl w:ilvl="1">
      <w:numFmt w:val="bullet"/>
      <w:lvlText w:val=""/>
      <w:lvlJc w:val="left"/>
      <w:pPr>
        <w:ind w:left="1712"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16" w15:restartNumberingAfterBreak="0">
    <w:nsid w:val="0A65120C"/>
    <w:multiLevelType w:val="singleLevel"/>
    <w:tmpl w:val="0A65120C"/>
    <w:lvl w:ilvl="0">
      <w:start w:val="1"/>
      <w:numFmt w:val="decimal"/>
      <w:lvlText w:val="%1)"/>
      <w:lvlJc w:val="left"/>
      <w:pPr>
        <w:ind w:left="1247" w:hanging="538"/>
      </w:pPr>
      <w:rPr>
        <w:rFonts w:hint="default"/>
      </w:rPr>
    </w:lvl>
  </w:abstractNum>
  <w:abstractNum w:abstractNumId="17" w15:restartNumberingAfterBreak="0">
    <w:nsid w:val="0D3E3330"/>
    <w:multiLevelType w:val="singleLevel"/>
    <w:tmpl w:val="0D3E3330"/>
    <w:lvl w:ilvl="0">
      <w:start w:val="1"/>
      <w:numFmt w:val="decimal"/>
      <w:lvlText w:val="%1)"/>
      <w:lvlJc w:val="left"/>
      <w:pPr>
        <w:ind w:left="1247" w:hanging="538"/>
      </w:pPr>
      <w:rPr>
        <w:rFonts w:hint="default"/>
      </w:rPr>
    </w:lvl>
  </w:abstractNum>
  <w:abstractNum w:abstractNumId="18" w15:restartNumberingAfterBreak="0">
    <w:nsid w:val="1253368C"/>
    <w:multiLevelType w:val="singleLevel"/>
    <w:tmpl w:val="1253368C"/>
    <w:lvl w:ilvl="0">
      <w:start w:val="1"/>
      <w:numFmt w:val="decimal"/>
      <w:suff w:val="nothing"/>
      <w:lvlText w:val="%1、"/>
      <w:lvlJc w:val="left"/>
    </w:lvl>
  </w:abstractNum>
  <w:abstractNum w:abstractNumId="19" w15:restartNumberingAfterBreak="0">
    <w:nsid w:val="13BC4042"/>
    <w:multiLevelType w:val="multilevel"/>
    <w:tmpl w:val="13BC4042"/>
    <w:lvl w:ilvl="0">
      <w:start w:val="1"/>
      <w:numFmt w:val="lowerLetter"/>
      <w:lvlText w:val="%1."/>
      <w:lvlJc w:val="left"/>
      <w:pPr>
        <w:ind w:left="1621" w:hanging="420"/>
      </w:pPr>
      <w:rPr>
        <w:rFonts w:ascii="宋体" w:eastAsia="宋体" w:hAnsi="宋体" w:cs="宋体" w:hint="default"/>
        <w:spacing w:val="0"/>
        <w:w w:val="99"/>
        <w:sz w:val="21"/>
        <w:szCs w:val="21"/>
      </w:rPr>
    </w:lvl>
    <w:lvl w:ilvl="1">
      <w:numFmt w:val="bullet"/>
      <w:lvlText w:val=""/>
      <w:lvlJc w:val="left"/>
      <w:pPr>
        <w:ind w:left="1064"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20" w15:restartNumberingAfterBreak="0">
    <w:nsid w:val="148D6599"/>
    <w:multiLevelType w:val="singleLevel"/>
    <w:tmpl w:val="148D6599"/>
    <w:lvl w:ilvl="0">
      <w:start w:val="1"/>
      <w:numFmt w:val="decimal"/>
      <w:lvlText w:val="%1)"/>
      <w:lvlJc w:val="left"/>
      <w:pPr>
        <w:ind w:left="1247" w:hanging="538"/>
      </w:pPr>
      <w:rPr>
        <w:rFonts w:hint="default"/>
      </w:rPr>
    </w:lvl>
  </w:abstractNum>
  <w:abstractNum w:abstractNumId="21" w15:restartNumberingAfterBreak="0">
    <w:nsid w:val="14D13FD0"/>
    <w:multiLevelType w:val="multilevel"/>
    <w:tmpl w:val="14D13FD0"/>
    <w:lvl w:ilvl="0">
      <w:start w:val="12"/>
      <w:numFmt w:val="decimal"/>
      <w:lvlText w:val="（%1）"/>
      <w:lvlJc w:val="left"/>
      <w:pPr>
        <w:ind w:left="96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59E0716"/>
    <w:multiLevelType w:val="multilevel"/>
    <w:tmpl w:val="159E0716"/>
    <w:lvl w:ilvl="0">
      <w:start w:val="1"/>
      <w:numFmt w:val="lowerLetter"/>
      <w:lvlText w:val="%1."/>
      <w:lvlJc w:val="left"/>
      <w:pPr>
        <w:ind w:left="1621" w:hanging="420"/>
      </w:pPr>
      <w:rPr>
        <w:rFonts w:ascii="宋体" w:eastAsia="宋体" w:hAnsi="宋体" w:cs="宋体" w:hint="default"/>
        <w:spacing w:val="0"/>
        <w:w w:val="99"/>
        <w:sz w:val="21"/>
        <w:szCs w:val="21"/>
      </w:rPr>
    </w:lvl>
    <w:lvl w:ilvl="1">
      <w:numFmt w:val="bullet"/>
      <w:lvlText w:val=""/>
      <w:lvlJc w:val="left"/>
      <w:pPr>
        <w:ind w:left="1064"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23" w15:restartNumberingAfterBreak="0">
    <w:nsid w:val="192730DB"/>
    <w:multiLevelType w:val="multilevel"/>
    <w:tmpl w:val="192730DB"/>
    <w:lvl w:ilvl="0">
      <w:start w:val="1"/>
      <w:numFmt w:val="lowerLetter"/>
      <w:lvlText w:val="%1."/>
      <w:lvlJc w:val="left"/>
      <w:pPr>
        <w:ind w:left="1621" w:hanging="420"/>
      </w:pPr>
      <w:rPr>
        <w:rFonts w:ascii="宋体" w:eastAsia="宋体" w:hAnsi="宋体" w:cs="宋体" w:hint="default"/>
        <w:spacing w:val="0"/>
        <w:w w:val="99"/>
        <w:sz w:val="21"/>
        <w:szCs w:val="21"/>
      </w:rPr>
    </w:lvl>
    <w:lvl w:ilvl="1">
      <w:numFmt w:val="bullet"/>
      <w:lvlText w:val=""/>
      <w:lvlJc w:val="left"/>
      <w:pPr>
        <w:ind w:left="1064"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24" w15:restartNumberingAfterBreak="0">
    <w:nsid w:val="19E819A2"/>
    <w:multiLevelType w:val="multilevel"/>
    <w:tmpl w:val="19E819A2"/>
    <w:lvl w:ilvl="0">
      <w:start w:val="1"/>
      <w:numFmt w:val="decimal"/>
      <w:lvlText w:val="（%1）"/>
      <w:lvlJc w:val="left"/>
      <w:pPr>
        <w:ind w:left="862" w:hanging="7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5" w15:restartNumberingAfterBreak="0">
    <w:nsid w:val="1FBA4EA8"/>
    <w:multiLevelType w:val="multilevel"/>
    <w:tmpl w:val="1FBA4EA8"/>
    <w:lvl w:ilvl="0">
      <w:start w:val="1"/>
      <w:numFmt w:val="lowerLetter"/>
      <w:lvlText w:val="%1."/>
      <w:lvlJc w:val="left"/>
      <w:pPr>
        <w:ind w:left="1621" w:hanging="420"/>
      </w:pPr>
      <w:rPr>
        <w:rFonts w:ascii="宋体" w:eastAsia="宋体" w:hAnsi="宋体" w:cs="宋体" w:hint="default"/>
        <w:spacing w:val="0"/>
        <w:w w:val="99"/>
        <w:sz w:val="21"/>
        <w:szCs w:val="21"/>
      </w:rPr>
    </w:lvl>
    <w:lvl w:ilvl="1">
      <w:numFmt w:val="bullet"/>
      <w:lvlText w:val=""/>
      <w:lvlJc w:val="left"/>
      <w:pPr>
        <w:ind w:left="1064"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26" w15:restartNumberingAfterBreak="0">
    <w:nsid w:val="249D5726"/>
    <w:multiLevelType w:val="multilevel"/>
    <w:tmpl w:val="249D5726"/>
    <w:lvl w:ilvl="0">
      <w:start w:val="2"/>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28B67FA6"/>
    <w:multiLevelType w:val="multilevel"/>
    <w:tmpl w:val="28B67FA6"/>
    <w:lvl w:ilvl="0">
      <w:start w:val="1"/>
      <w:numFmt w:val="decimal"/>
      <w:lvlText w:val="(%1)"/>
      <w:lvlJc w:val="left"/>
      <w:pPr>
        <w:ind w:left="1050" w:hanging="420"/>
      </w:pPr>
      <w:rPr>
        <w:rFonts w:ascii="Arial" w:eastAsia="宋体" w:hAnsi="Arial" w:cs="Times New Roman"/>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28" w15:restartNumberingAfterBreak="0">
    <w:nsid w:val="2AB76067"/>
    <w:multiLevelType w:val="singleLevel"/>
    <w:tmpl w:val="2AB76067"/>
    <w:lvl w:ilvl="0">
      <w:start w:val="1"/>
      <w:numFmt w:val="decimal"/>
      <w:lvlText w:val="%1)"/>
      <w:lvlJc w:val="left"/>
      <w:pPr>
        <w:ind w:left="1247" w:hanging="538"/>
      </w:pPr>
      <w:rPr>
        <w:rFonts w:hint="default"/>
      </w:rPr>
    </w:lvl>
  </w:abstractNum>
  <w:abstractNum w:abstractNumId="29" w15:restartNumberingAfterBreak="0">
    <w:nsid w:val="2CFD346C"/>
    <w:multiLevelType w:val="multilevel"/>
    <w:tmpl w:val="2CFD346C"/>
    <w:lvl w:ilvl="0">
      <w:start w:val="1"/>
      <w:numFmt w:val="lowerLetter"/>
      <w:lvlText w:val="%1."/>
      <w:lvlJc w:val="left"/>
      <w:pPr>
        <w:ind w:left="1621" w:hanging="420"/>
      </w:pPr>
      <w:rPr>
        <w:rFonts w:ascii="宋体" w:eastAsia="宋体" w:hAnsi="宋体" w:cs="宋体" w:hint="default"/>
        <w:spacing w:val="0"/>
        <w:w w:val="99"/>
        <w:sz w:val="21"/>
        <w:szCs w:val="21"/>
      </w:rPr>
    </w:lvl>
    <w:lvl w:ilvl="1">
      <w:numFmt w:val="bullet"/>
      <w:lvlText w:val=""/>
      <w:lvlJc w:val="left"/>
      <w:pPr>
        <w:ind w:left="1064"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30" w15:restartNumberingAfterBreak="0">
    <w:nsid w:val="2DD458A9"/>
    <w:multiLevelType w:val="multilevel"/>
    <w:tmpl w:val="2DD458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E583837"/>
    <w:multiLevelType w:val="singleLevel"/>
    <w:tmpl w:val="2E583837"/>
    <w:lvl w:ilvl="0">
      <w:start w:val="1"/>
      <w:numFmt w:val="decimal"/>
      <w:lvlText w:val="%1)"/>
      <w:lvlJc w:val="left"/>
      <w:pPr>
        <w:ind w:left="1247" w:hanging="538"/>
      </w:pPr>
      <w:rPr>
        <w:rFonts w:hint="default"/>
      </w:rPr>
    </w:lvl>
  </w:abstractNum>
  <w:abstractNum w:abstractNumId="32" w15:restartNumberingAfterBreak="0">
    <w:nsid w:val="35677F80"/>
    <w:multiLevelType w:val="singleLevel"/>
    <w:tmpl w:val="35677F80"/>
    <w:lvl w:ilvl="0">
      <w:start w:val="1"/>
      <w:numFmt w:val="decimal"/>
      <w:lvlText w:val="%1)"/>
      <w:lvlJc w:val="left"/>
      <w:pPr>
        <w:ind w:left="1247" w:hanging="538"/>
      </w:pPr>
      <w:rPr>
        <w:rFonts w:hint="default"/>
      </w:rPr>
    </w:lvl>
  </w:abstractNum>
  <w:abstractNum w:abstractNumId="33" w15:restartNumberingAfterBreak="0">
    <w:nsid w:val="35A417F9"/>
    <w:multiLevelType w:val="multilevel"/>
    <w:tmpl w:val="35A417F9"/>
    <w:lvl w:ilvl="0">
      <w:start w:val="1"/>
      <w:numFmt w:val="decimal"/>
      <w:lvlText w:val="（%1）"/>
      <w:lvlJc w:val="left"/>
      <w:pPr>
        <w:ind w:left="862" w:hanging="7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4" w15:restartNumberingAfterBreak="0">
    <w:nsid w:val="3F64245F"/>
    <w:multiLevelType w:val="multilevel"/>
    <w:tmpl w:val="3F64245F"/>
    <w:lvl w:ilvl="0">
      <w:start w:val="4"/>
      <w:numFmt w:val="decimal"/>
      <w:lvlText w:val="（%1）"/>
      <w:lvlJc w:val="left"/>
      <w:pPr>
        <w:ind w:left="960" w:hanging="720"/>
      </w:pPr>
      <w:rPr>
        <w:rFonts w:hint="default"/>
        <w:lang w:val="en-US"/>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35" w15:restartNumberingAfterBreak="0">
    <w:nsid w:val="3F795697"/>
    <w:multiLevelType w:val="multilevel"/>
    <w:tmpl w:val="3F795697"/>
    <w:lvl w:ilvl="0">
      <w:start w:val="1"/>
      <w:numFmt w:val="lowerLetter"/>
      <w:lvlText w:val="%1."/>
      <w:lvlJc w:val="left"/>
      <w:pPr>
        <w:ind w:left="1621" w:hanging="420"/>
      </w:pPr>
      <w:rPr>
        <w:rFonts w:ascii="宋体" w:eastAsia="宋体" w:hAnsi="宋体" w:cs="宋体" w:hint="default"/>
        <w:spacing w:val="0"/>
        <w:w w:val="99"/>
        <w:sz w:val="21"/>
        <w:szCs w:val="21"/>
      </w:rPr>
    </w:lvl>
    <w:lvl w:ilvl="1">
      <w:numFmt w:val="bullet"/>
      <w:lvlText w:val=""/>
      <w:lvlJc w:val="left"/>
      <w:pPr>
        <w:ind w:left="1064"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36" w15:restartNumberingAfterBreak="0">
    <w:nsid w:val="4BC6CE45"/>
    <w:multiLevelType w:val="singleLevel"/>
    <w:tmpl w:val="4BC6CE45"/>
    <w:lvl w:ilvl="0">
      <w:start w:val="1"/>
      <w:numFmt w:val="decimal"/>
      <w:lvlText w:val="%1)"/>
      <w:lvlJc w:val="left"/>
      <w:pPr>
        <w:ind w:left="1247" w:hanging="538"/>
      </w:pPr>
      <w:rPr>
        <w:rFonts w:hint="default"/>
      </w:rPr>
    </w:lvl>
  </w:abstractNum>
  <w:abstractNum w:abstractNumId="37" w15:restartNumberingAfterBreak="0">
    <w:nsid w:val="50B873BD"/>
    <w:multiLevelType w:val="multilevel"/>
    <w:tmpl w:val="50B873BD"/>
    <w:lvl w:ilvl="0">
      <w:start w:val="1"/>
      <w:numFmt w:val="decimal"/>
      <w:lvlText w:val="%1."/>
      <w:lvlJc w:val="left"/>
      <w:pPr>
        <w:ind w:left="360" w:hanging="360"/>
      </w:pPr>
      <w:rPr>
        <w:rFonts w:cstheme="minorBid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2387874"/>
    <w:multiLevelType w:val="singleLevel"/>
    <w:tmpl w:val="52387874"/>
    <w:lvl w:ilvl="0">
      <w:start w:val="1"/>
      <w:numFmt w:val="lowerLetter"/>
      <w:lvlText w:val="%1."/>
      <w:lvlJc w:val="left"/>
      <w:pPr>
        <w:ind w:left="1701" w:hanging="454"/>
      </w:pPr>
      <w:rPr>
        <w:rFonts w:hint="default"/>
      </w:rPr>
    </w:lvl>
  </w:abstractNum>
  <w:abstractNum w:abstractNumId="39" w15:restartNumberingAfterBreak="0">
    <w:nsid w:val="58D938BE"/>
    <w:multiLevelType w:val="multilevel"/>
    <w:tmpl w:val="58D938BE"/>
    <w:lvl w:ilvl="0">
      <w:start w:val="1"/>
      <w:numFmt w:val="lowerLetter"/>
      <w:lvlText w:val="%1."/>
      <w:lvlJc w:val="left"/>
      <w:pPr>
        <w:ind w:left="1621" w:hanging="420"/>
      </w:pPr>
      <w:rPr>
        <w:rFonts w:ascii="宋体" w:eastAsia="宋体" w:hAnsi="宋体" w:cs="宋体" w:hint="default"/>
        <w:spacing w:val="0"/>
        <w:w w:val="99"/>
        <w:sz w:val="21"/>
        <w:szCs w:val="21"/>
      </w:rPr>
    </w:lvl>
    <w:lvl w:ilvl="1">
      <w:numFmt w:val="bullet"/>
      <w:lvlText w:val=""/>
      <w:lvlJc w:val="left"/>
      <w:pPr>
        <w:ind w:left="1064"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40" w15:restartNumberingAfterBreak="0">
    <w:nsid w:val="605A1A7E"/>
    <w:multiLevelType w:val="multilevel"/>
    <w:tmpl w:val="605A1A7E"/>
    <w:lvl w:ilvl="0">
      <w:start w:val="1"/>
      <w:numFmt w:val="lowerLetter"/>
      <w:lvlText w:val="%1."/>
      <w:lvlJc w:val="left"/>
      <w:pPr>
        <w:ind w:left="1621" w:hanging="420"/>
      </w:pPr>
      <w:rPr>
        <w:rFonts w:ascii="宋体" w:eastAsia="宋体" w:hAnsi="宋体" w:cs="宋体" w:hint="default"/>
        <w:spacing w:val="0"/>
        <w:w w:val="99"/>
        <w:sz w:val="21"/>
        <w:szCs w:val="21"/>
      </w:rPr>
    </w:lvl>
    <w:lvl w:ilvl="1">
      <w:numFmt w:val="bullet"/>
      <w:lvlText w:val=""/>
      <w:lvlJc w:val="left"/>
      <w:pPr>
        <w:ind w:left="1064"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41" w15:restartNumberingAfterBreak="0">
    <w:nsid w:val="71E24C9F"/>
    <w:multiLevelType w:val="singleLevel"/>
    <w:tmpl w:val="71E24C9F"/>
    <w:lvl w:ilvl="0">
      <w:start w:val="1"/>
      <w:numFmt w:val="decimal"/>
      <w:lvlText w:val="%1)"/>
      <w:lvlJc w:val="left"/>
      <w:pPr>
        <w:ind w:left="1247" w:hanging="538"/>
      </w:pPr>
      <w:rPr>
        <w:rFonts w:hint="default"/>
      </w:rPr>
    </w:lvl>
  </w:abstractNum>
  <w:abstractNum w:abstractNumId="42" w15:restartNumberingAfterBreak="0">
    <w:nsid w:val="733A6F26"/>
    <w:multiLevelType w:val="singleLevel"/>
    <w:tmpl w:val="733A6F26"/>
    <w:lvl w:ilvl="0">
      <w:start w:val="1"/>
      <w:numFmt w:val="decimal"/>
      <w:lvlText w:val="%1)"/>
      <w:lvlJc w:val="left"/>
      <w:pPr>
        <w:ind w:left="1247" w:hanging="538"/>
      </w:pPr>
      <w:rPr>
        <w:rFonts w:hint="default"/>
      </w:rPr>
    </w:lvl>
  </w:abstractNum>
  <w:abstractNum w:abstractNumId="43" w15:restartNumberingAfterBreak="0">
    <w:nsid w:val="796F5AC6"/>
    <w:multiLevelType w:val="multilevel"/>
    <w:tmpl w:val="796F5AC6"/>
    <w:lvl w:ilvl="0">
      <w:start w:val="1"/>
      <w:numFmt w:val="lowerLetter"/>
      <w:lvlText w:val="%1."/>
      <w:lvlJc w:val="left"/>
      <w:pPr>
        <w:ind w:left="1621" w:hanging="420"/>
      </w:pPr>
      <w:rPr>
        <w:rFonts w:ascii="宋体" w:eastAsia="宋体" w:hAnsi="宋体" w:cs="宋体" w:hint="default"/>
        <w:spacing w:val="0"/>
        <w:w w:val="99"/>
        <w:sz w:val="21"/>
        <w:szCs w:val="21"/>
      </w:rPr>
    </w:lvl>
    <w:lvl w:ilvl="1">
      <w:numFmt w:val="bullet"/>
      <w:lvlText w:val=""/>
      <w:lvlJc w:val="left"/>
      <w:pPr>
        <w:ind w:left="1064"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44" w15:restartNumberingAfterBreak="0">
    <w:nsid w:val="7F1B7482"/>
    <w:multiLevelType w:val="multilevel"/>
    <w:tmpl w:val="7F1B748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2"/>
  </w:num>
  <w:num w:numId="2">
    <w:abstractNumId w:val="17"/>
  </w:num>
  <w:num w:numId="3">
    <w:abstractNumId w:val="6"/>
  </w:num>
  <w:num w:numId="4">
    <w:abstractNumId w:val="36"/>
  </w:num>
  <w:num w:numId="5">
    <w:abstractNumId w:val="37"/>
  </w:num>
  <w:num w:numId="6">
    <w:abstractNumId w:val="11"/>
  </w:num>
  <w:num w:numId="7">
    <w:abstractNumId w:val="28"/>
  </w:num>
  <w:num w:numId="8">
    <w:abstractNumId w:val="32"/>
  </w:num>
  <w:num w:numId="9">
    <w:abstractNumId w:val="5"/>
  </w:num>
  <w:num w:numId="10">
    <w:abstractNumId w:val="3"/>
  </w:num>
  <w:num w:numId="11">
    <w:abstractNumId w:val="12"/>
  </w:num>
  <w:num w:numId="12">
    <w:abstractNumId w:val="14"/>
  </w:num>
  <w:num w:numId="13">
    <w:abstractNumId w:val="9"/>
  </w:num>
  <w:num w:numId="14">
    <w:abstractNumId w:val="4"/>
  </w:num>
  <w:num w:numId="15">
    <w:abstractNumId w:val="44"/>
  </w:num>
  <w:num w:numId="16">
    <w:abstractNumId w:val="30"/>
  </w:num>
  <w:num w:numId="17">
    <w:abstractNumId w:val="27"/>
  </w:num>
  <w:num w:numId="18">
    <w:abstractNumId w:val="0"/>
  </w:num>
  <w:num w:numId="19">
    <w:abstractNumId w:val="2"/>
  </w:num>
  <w:num w:numId="20">
    <w:abstractNumId w:val="20"/>
  </w:num>
  <w:num w:numId="21">
    <w:abstractNumId w:val="1"/>
  </w:num>
  <w:num w:numId="22">
    <w:abstractNumId w:val="7"/>
  </w:num>
  <w:num w:numId="23">
    <w:abstractNumId w:val="8"/>
  </w:num>
  <w:num w:numId="24">
    <w:abstractNumId w:val="38"/>
  </w:num>
  <w:num w:numId="25">
    <w:abstractNumId w:val="16"/>
  </w:num>
  <w:num w:numId="26">
    <w:abstractNumId w:val="26"/>
  </w:num>
  <w:num w:numId="27">
    <w:abstractNumId w:val="31"/>
  </w:num>
  <w:num w:numId="28">
    <w:abstractNumId w:val="41"/>
  </w:num>
  <w:num w:numId="29">
    <w:abstractNumId w:val="24"/>
  </w:num>
  <w:num w:numId="30">
    <w:abstractNumId w:val="33"/>
  </w:num>
  <w:num w:numId="31">
    <w:abstractNumId w:val="34"/>
  </w:num>
  <w:num w:numId="32">
    <w:abstractNumId w:val="21"/>
  </w:num>
  <w:num w:numId="33">
    <w:abstractNumId w:val="15"/>
  </w:num>
  <w:num w:numId="34">
    <w:abstractNumId w:val="25"/>
  </w:num>
  <w:num w:numId="35">
    <w:abstractNumId w:val="35"/>
  </w:num>
  <w:num w:numId="36">
    <w:abstractNumId w:val="29"/>
  </w:num>
  <w:num w:numId="37">
    <w:abstractNumId w:val="40"/>
  </w:num>
  <w:num w:numId="38">
    <w:abstractNumId w:val="43"/>
  </w:num>
  <w:num w:numId="39">
    <w:abstractNumId w:val="39"/>
  </w:num>
  <w:num w:numId="40">
    <w:abstractNumId w:val="22"/>
  </w:num>
  <w:num w:numId="41">
    <w:abstractNumId w:val="19"/>
  </w:num>
  <w:num w:numId="42">
    <w:abstractNumId w:val="23"/>
  </w:num>
  <w:num w:numId="43">
    <w:abstractNumId w:val="10"/>
  </w:num>
  <w:num w:numId="44">
    <w:abstractNumId w:val="13"/>
  </w:num>
  <w:num w:numId="45">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s>
  <w:rsids>
    <w:rsidRoot w:val="00E518F7"/>
    <w:rsid w:val="00010B92"/>
    <w:rsid w:val="00017D47"/>
    <w:rsid w:val="00026B58"/>
    <w:rsid w:val="00032F46"/>
    <w:rsid w:val="00035EC0"/>
    <w:rsid w:val="00036493"/>
    <w:rsid w:val="00042668"/>
    <w:rsid w:val="000553E4"/>
    <w:rsid w:val="00071DB2"/>
    <w:rsid w:val="00076E17"/>
    <w:rsid w:val="000A2BF5"/>
    <w:rsid w:val="000C373B"/>
    <w:rsid w:val="000D2643"/>
    <w:rsid w:val="000D7B22"/>
    <w:rsid w:val="000E2C18"/>
    <w:rsid w:val="00126AF7"/>
    <w:rsid w:val="00130CA5"/>
    <w:rsid w:val="001405C2"/>
    <w:rsid w:val="00155C9B"/>
    <w:rsid w:val="001601D9"/>
    <w:rsid w:val="00181C69"/>
    <w:rsid w:val="00192F27"/>
    <w:rsid w:val="001A1604"/>
    <w:rsid w:val="001A19C6"/>
    <w:rsid w:val="001A1BAE"/>
    <w:rsid w:val="001C0987"/>
    <w:rsid w:val="001C2F18"/>
    <w:rsid w:val="001C433A"/>
    <w:rsid w:val="001F7E57"/>
    <w:rsid w:val="00221546"/>
    <w:rsid w:val="00226605"/>
    <w:rsid w:val="00240689"/>
    <w:rsid w:val="00250AE6"/>
    <w:rsid w:val="00251311"/>
    <w:rsid w:val="002658D5"/>
    <w:rsid w:val="00274E7E"/>
    <w:rsid w:val="00286596"/>
    <w:rsid w:val="002A00FC"/>
    <w:rsid w:val="002A0478"/>
    <w:rsid w:val="002C02FD"/>
    <w:rsid w:val="002C66C1"/>
    <w:rsid w:val="002D4777"/>
    <w:rsid w:val="002D5BE6"/>
    <w:rsid w:val="00302ADD"/>
    <w:rsid w:val="00317C70"/>
    <w:rsid w:val="00326F29"/>
    <w:rsid w:val="003455F8"/>
    <w:rsid w:val="0035094A"/>
    <w:rsid w:val="003509FE"/>
    <w:rsid w:val="00354568"/>
    <w:rsid w:val="00363820"/>
    <w:rsid w:val="00374BA2"/>
    <w:rsid w:val="003E1992"/>
    <w:rsid w:val="003E35CF"/>
    <w:rsid w:val="004107AD"/>
    <w:rsid w:val="00427E52"/>
    <w:rsid w:val="00441378"/>
    <w:rsid w:val="0046013F"/>
    <w:rsid w:val="00466D6B"/>
    <w:rsid w:val="00474CC4"/>
    <w:rsid w:val="004778F1"/>
    <w:rsid w:val="004809C6"/>
    <w:rsid w:val="00496642"/>
    <w:rsid w:val="004A0E3B"/>
    <w:rsid w:val="004A17B6"/>
    <w:rsid w:val="004B7EA4"/>
    <w:rsid w:val="004C10EE"/>
    <w:rsid w:val="004D03C8"/>
    <w:rsid w:val="004D70A8"/>
    <w:rsid w:val="004F6499"/>
    <w:rsid w:val="004F68C2"/>
    <w:rsid w:val="00527502"/>
    <w:rsid w:val="0054544E"/>
    <w:rsid w:val="00546244"/>
    <w:rsid w:val="00562265"/>
    <w:rsid w:val="00576B73"/>
    <w:rsid w:val="0058020E"/>
    <w:rsid w:val="005917FC"/>
    <w:rsid w:val="005B21F9"/>
    <w:rsid w:val="005B362E"/>
    <w:rsid w:val="005C412B"/>
    <w:rsid w:val="005D12CF"/>
    <w:rsid w:val="006047B3"/>
    <w:rsid w:val="006409F0"/>
    <w:rsid w:val="00641A02"/>
    <w:rsid w:val="006508FF"/>
    <w:rsid w:val="0069750B"/>
    <w:rsid w:val="00697DBB"/>
    <w:rsid w:val="006B6D1F"/>
    <w:rsid w:val="006C4373"/>
    <w:rsid w:val="006D4B2B"/>
    <w:rsid w:val="006F66DA"/>
    <w:rsid w:val="0073252E"/>
    <w:rsid w:val="007464B2"/>
    <w:rsid w:val="00752D68"/>
    <w:rsid w:val="00755FD9"/>
    <w:rsid w:val="00766E16"/>
    <w:rsid w:val="00781414"/>
    <w:rsid w:val="007A0126"/>
    <w:rsid w:val="007A70C6"/>
    <w:rsid w:val="007B4E3B"/>
    <w:rsid w:val="007C1BDF"/>
    <w:rsid w:val="007E544A"/>
    <w:rsid w:val="007F54EF"/>
    <w:rsid w:val="00801B96"/>
    <w:rsid w:val="008059BE"/>
    <w:rsid w:val="008108C6"/>
    <w:rsid w:val="00822FE0"/>
    <w:rsid w:val="0082456B"/>
    <w:rsid w:val="00826241"/>
    <w:rsid w:val="008526E7"/>
    <w:rsid w:val="00853E38"/>
    <w:rsid w:val="0085738F"/>
    <w:rsid w:val="008736AB"/>
    <w:rsid w:val="008800CE"/>
    <w:rsid w:val="00886CFB"/>
    <w:rsid w:val="00890842"/>
    <w:rsid w:val="008B5117"/>
    <w:rsid w:val="008E1666"/>
    <w:rsid w:val="008F1B31"/>
    <w:rsid w:val="008F6B15"/>
    <w:rsid w:val="00902B8E"/>
    <w:rsid w:val="00906B00"/>
    <w:rsid w:val="0090758D"/>
    <w:rsid w:val="00910935"/>
    <w:rsid w:val="00943B0A"/>
    <w:rsid w:val="00947432"/>
    <w:rsid w:val="009531A1"/>
    <w:rsid w:val="00962E01"/>
    <w:rsid w:val="009865D2"/>
    <w:rsid w:val="00991659"/>
    <w:rsid w:val="0099579D"/>
    <w:rsid w:val="009A1220"/>
    <w:rsid w:val="009B7C01"/>
    <w:rsid w:val="009C4A6D"/>
    <w:rsid w:val="009E0945"/>
    <w:rsid w:val="009E204F"/>
    <w:rsid w:val="009E4647"/>
    <w:rsid w:val="00A216BA"/>
    <w:rsid w:val="00A3054F"/>
    <w:rsid w:val="00A46084"/>
    <w:rsid w:val="00A537C7"/>
    <w:rsid w:val="00A56AF4"/>
    <w:rsid w:val="00A5730F"/>
    <w:rsid w:val="00A76126"/>
    <w:rsid w:val="00AB62AB"/>
    <w:rsid w:val="00AD2F55"/>
    <w:rsid w:val="00AE4355"/>
    <w:rsid w:val="00AF622B"/>
    <w:rsid w:val="00B07199"/>
    <w:rsid w:val="00B11F81"/>
    <w:rsid w:val="00B129A9"/>
    <w:rsid w:val="00B242F2"/>
    <w:rsid w:val="00B458C1"/>
    <w:rsid w:val="00B553BC"/>
    <w:rsid w:val="00B62DAD"/>
    <w:rsid w:val="00B6577A"/>
    <w:rsid w:val="00B727C0"/>
    <w:rsid w:val="00B72F3D"/>
    <w:rsid w:val="00B95BEE"/>
    <w:rsid w:val="00BA6399"/>
    <w:rsid w:val="00BB37F6"/>
    <w:rsid w:val="00BD1FB7"/>
    <w:rsid w:val="00BD34A4"/>
    <w:rsid w:val="00BD6316"/>
    <w:rsid w:val="00BD7653"/>
    <w:rsid w:val="00BF2E4F"/>
    <w:rsid w:val="00C03855"/>
    <w:rsid w:val="00C275B9"/>
    <w:rsid w:val="00C30600"/>
    <w:rsid w:val="00C35806"/>
    <w:rsid w:val="00C57ACA"/>
    <w:rsid w:val="00C65A95"/>
    <w:rsid w:val="00C71464"/>
    <w:rsid w:val="00C73A18"/>
    <w:rsid w:val="00C9092A"/>
    <w:rsid w:val="00C90F3C"/>
    <w:rsid w:val="00C91CAE"/>
    <w:rsid w:val="00C978DF"/>
    <w:rsid w:val="00CA220A"/>
    <w:rsid w:val="00CB038E"/>
    <w:rsid w:val="00CB054C"/>
    <w:rsid w:val="00CB24CE"/>
    <w:rsid w:val="00CD5A57"/>
    <w:rsid w:val="00D31E47"/>
    <w:rsid w:val="00D3455F"/>
    <w:rsid w:val="00D40BB2"/>
    <w:rsid w:val="00D43A91"/>
    <w:rsid w:val="00D765F6"/>
    <w:rsid w:val="00D850E2"/>
    <w:rsid w:val="00DA7E7A"/>
    <w:rsid w:val="00DE0A5C"/>
    <w:rsid w:val="00DE19F5"/>
    <w:rsid w:val="00DF77D0"/>
    <w:rsid w:val="00E12314"/>
    <w:rsid w:val="00E27C05"/>
    <w:rsid w:val="00E3177E"/>
    <w:rsid w:val="00E333A3"/>
    <w:rsid w:val="00E447B0"/>
    <w:rsid w:val="00E518F7"/>
    <w:rsid w:val="00E5211B"/>
    <w:rsid w:val="00E550CC"/>
    <w:rsid w:val="00E56EC7"/>
    <w:rsid w:val="00E651F9"/>
    <w:rsid w:val="00E74F17"/>
    <w:rsid w:val="00E8318E"/>
    <w:rsid w:val="00E917DB"/>
    <w:rsid w:val="00EA2908"/>
    <w:rsid w:val="00EB4CB3"/>
    <w:rsid w:val="00EB6EC8"/>
    <w:rsid w:val="00EC0392"/>
    <w:rsid w:val="00ED6F70"/>
    <w:rsid w:val="00F0463E"/>
    <w:rsid w:val="00F16FEA"/>
    <w:rsid w:val="00F2069F"/>
    <w:rsid w:val="00F55164"/>
    <w:rsid w:val="00F60B88"/>
    <w:rsid w:val="00F60DB1"/>
    <w:rsid w:val="00FA4EDF"/>
    <w:rsid w:val="00FE2984"/>
    <w:rsid w:val="00FF00D1"/>
    <w:rsid w:val="00FF182D"/>
    <w:rsid w:val="00FF3D51"/>
    <w:rsid w:val="012F41F1"/>
    <w:rsid w:val="013D421F"/>
    <w:rsid w:val="0144434C"/>
    <w:rsid w:val="018B1560"/>
    <w:rsid w:val="01AF7682"/>
    <w:rsid w:val="02DB63F2"/>
    <w:rsid w:val="030A2AAB"/>
    <w:rsid w:val="035D0D5A"/>
    <w:rsid w:val="03600679"/>
    <w:rsid w:val="038D7899"/>
    <w:rsid w:val="03A132A2"/>
    <w:rsid w:val="03DE0A09"/>
    <w:rsid w:val="041668B9"/>
    <w:rsid w:val="04457040"/>
    <w:rsid w:val="04545035"/>
    <w:rsid w:val="04912149"/>
    <w:rsid w:val="04DC2E74"/>
    <w:rsid w:val="05CC14BD"/>
    <w:rsid w:val="05E07C2D"/>
    <w:rsid w:val="06204BA1"/>
    <w:rsid w:val="06240DEE"/>
    <w:rsid w:val="06252C70"/>
    <w:rsid w:val="06E44E70"/>
    <w:rsid w:val="07113192"/>
    <w:rsid w:val="07806A0D"/>
    <w:rsid w:val="07924AB1"/>
    <w:rsid w:val="07B06BE3"/>
    <w:rsid w:val="07EE1FAB"/>
    <w:rsid w:val="07F923C4"/>
    <w:rsid w:val="08270748"/>
    <w:rsid w:val="083517AD"/>
    <w:rsid w:val="08441C37"/>
    <w:rsid w:val="084803F7"/>
    <w:rsid w:val="08C13F77"/>
    <w:rsid w:val="09310546"/>
    <w:rsid w:val="093A6860"/>
    <w:rsid w:val="099B759C"/>
    <w:rsid w:val="09C165AA"/>
    <w:rsid w:val="09EB22F7"/>
    <w:rsid w:val="0A100FA2"/>
    <w:rsid w:val="0A266C8B"/>
    <w:rsid w:val="0B7E47BE"/>
    <w:rsid w:val="0BE542B7"/>
    <w:rsid w:val="0C0F4180"/>
    <w:rsid w:val="0C382EC1"/>
    <w:rsid w:val="0C47503A"/>
    <w:rsid w:val="0C9A5AE5"/>
    <w:rsid w:val="0CD276AF"/>
    <w:rsid w:val="0D8B77C4"/>
    <w:rsid w:val="0DAB264B"/>
    <w:rsid w:val="0DCB75FB"/>
    <w:rsid w:val="0DD839F1"/>
    <w:rsid w:val="0DDE5624"/>
    <w:rsid w:val="0DE0713E"/>
    <w:rsid w:val="0E164206"/>
    <w:rsid w:val="0E185BE5"/>
    <w:rsid w:val="0E285666"/>
    <w:rsid w:val="0E2B2E43"/>
    <w:rsid w:val="0E8D2A1D"/>
    <w:rsid w:val="0E933330"/>
    <w:rsid w:val="0ED66EC4"/>
    <w:rsid w:val="0F0C791F"/>
    <w:rsid w:val="0F313DB3"/>
    <w:rsid w:val="0FC41EDA"/>
    <w:rsid w:val="100A3EF1"/>
    <w:rsid w:val="10382B7D"/>
    <w:rsid w:val="1042102E"/>
    <w:rsid w:val="10B84D24"/>
    <w:rsid w:val="10F279ED"/>
    <w:rsid w:val="10F43A39"/>
    <w:rsid w:val="11A108E7"/>
    <w:rsid w:val="12525E1B"/>
    <w:rsid w:val="12C62EBA"/>
    <w:rsid w:val="12DF11F2"/>
    <w:rsid w:val="13412A23"/>
    <w:rsid w:val="1365582A"/>
    <w:rsid w:val="136B1572"/>
    <w:rsid w:val="13877765"/>
    <w:rsid w:val="14302F25"/>
    <w:rsid w:val="14307C37"/>
    <w:rsid w:val="14CB476D"/>
    <w:rsid w:val="14CD71FB"/>
    <w:rsid w:val="14DD48B1"/>
    <w:rsid w:val="152A6D51"/>
    <w:rsid w:val="15394032"/>
    <w:rsid w:val="154330F0"/>
    <w:rsid w:val="1582093B"/>
    <w:rsid w:val="15E96C0C"/>
    <w:rsid w:val="16037752"/>
    <w:rsid w:val="163131B7"/>
    <w:rsid w:val="165B79D3"/>
    <w:rsid w:val="167D7355"/>
    <w:rsid w:val="16A10A4C"/>
    <w:rsid w:val="16C148CE"/>
    <w:rsid w:val="16C34F04"/>
    <w:rsid w:val="17A61D34"/>
    <w:rsid w:val="17E27537"/>
    <w:rsid w:val="17F16F2E"/>
    <w:rsid w:val="188D4FEA"/>
    <w:rsid w:val="18BD6943"/>
    <w:rsid w:val="19007546"/>
    <w:rsid w:val="19115714"/>
    <w:rsid w:val="19661FA5"/>
    <w:rsid w:val="19B8429B"/>
    <w:rsid w:val="19E15165"/>
    <w:rsid w:val="1A1376B3"/>
    <w:rsid w:val="1A887818"/>
    <w:rsid w:val="1A8B1FBA"/>
    <w:rsid w:val="1AC30F08"/>
    <w:rsid w:val="1AE54F3A"/>
    <w:rsid w:val="1B0D0CA7"/>
    <w:rsid w:val="1BA63D15"/>
    <w:rsid w:val="1C2C1601"/>
    <w:rsid w:val="1CA15E2D"/>
    <w:rsid w:val="1CA307DC"/>
    <w:rsid w:val="1CB262C5"/>
    <w:rsid w:val="1CDC5BCE"/>
    <w:rsid w:val="1D326C7A"/>
    <w:rsid w:val="1D4B71CD"/>
    <w:rsid w:val="1D5170BA"/>
    <w:rsid w:val="1D9246F1"/>
    <w:rsid w:val="1D943BD9"/>
    <w:rsid w:val="1D9873A5"/>
    <w:rsid w:val="1DB74D78"/>
    <w:rsid w:val="1E8146E2"/>
    <w:rsid w:val="1E833044"/>
    <w:rsid w:val="1E942002"/>
    <w:rsid w:val="1F0872C3"/>
    <w:rsid w:val="1F19347B"/>
    <w:rsid w:val="1FA1643E"/>
    <w:rsid w:val="1FB00A3F"/>
    <w:rsid w:val="202F6387"/>
    <w:rsid w:val="203B405C"/>
    <w:rsid w:val="20527D89"/>
    <w:rsid w:val="205D5EC7"/>
    <w:rsid w:val="20A428F9"/>
    <w:rsid w:val="20D37767"/>
    <w:rsid w:val="210448FA"/>
    <w:rsid w:val="213D4D75"/>
    <w:rsid w:val="215F0F70"/>
    <w:rsid w:val="218D1441"/>
    <w:rsid w:val="21AB33D9"/>
    <w:rsid w:val="21F76D58"/>
    <w:rsid w:val="221A7257"/>
    <w:rsid w:val="223D7C6A"/>
    <w:rsid w:val="22753315"/>
    <w:rsid w:val="22A71D4D"/>
    <w:rsid w:val="232E75B0"/>
    <w:rsid w:val="23726017"/>
    <w:rsid w:val="23CD120C"/>
    <w:rsid w:val="23D35ADB"/>
    <w:rsid w:val="247955FF"/>
    <w:rsid w:val="24C42AD7"/>
    <w:rsid w:val="24FE5702"/>
    <w:rsid w:val="25B16D1B"/>
    <w:rsid w:val="26066743"/>
    <w:rsid w:val="26177A6D"/>
    <w:rsid w:val="263E0ADD"/>
    <w:rsid w:val="264960E5"/>
    <w:rsid w:val="26874DA5"/>
    <w:rsid w:val="26B01787"/>
    <w:rsid w:val="26E921AF"/>
    <w:rsid w:val="2702290F"/>
    <w:rsid w:val="274E52FB"/>
    <w:rsid w:val="27A15E27"/>
    <w:rsid w:val="27FB2C4E"/>
    <w:rsid w:val="28AC3883"/>
    <w:rsid w:val="28B4427A"/>
    <w:rsid w:val="2A085334"/>
    <w:rsid w:val="2A742297"/>
    <w:rsid w:val="2AF924F0"/>
    <w:rsid w:val="2B6D5435"/>
    <w:rsid w:val="2B97010C"/>
    <w:rsid w:val="2C0204A7"/>
    <w:rsid w:val="2C18237F"/>
    <w:rsid w:val="2C241F6B"/>
    <w:rsid w:val="2C621B48"/>
    <w:rsid w:val="2D4B3B6D"/>
    <w:rsid w:val="2D525343"/>
    <w:rsid w:val="2DDB2F86"/>
    <w:rsid w:val="2DE45F4F"/>
    <w:rsid w:val="2E5B1BCC"/>
    <w:rsid w:val="2EA27A3E"/>
    <w:rsid w:val="2EB76E64"/>
    <w:rsid w:val="2EBC3A3B"/>
    <w:rsid w:val="2EE03201"/>
    <w:rsid w:val="2EE75AC5"/>
    <w:rsid w:val="2FF03F21"/>
    <w:rsid w:val="306543CF"/>
    <w:rsid w:val="31796CE9"/>
    <w:rsid w:val="32951DF1"/>
    <w:rsid w:val="32977B53"/>
    <w:rsid w:val="32DB417B"/>
    <w:rsid w:val="331705BD"/>
    <w:rsid w:val="33705D7D"/>
    <w:rsid w:val="33DD21AC"/>
    <w:rsid w:val="33F46E7B"/>
    <w:rsid w:val="34D56A72"/>
    <w:rsid w:val="34F6154F"/>
    <w:rsid w:val="354B6231"/>
    <w:rsid w:val="35663A2C"/>
    <w:rsid w:val="3609492C"/>
    <w:rsid w:val="36094CE6"/>
    <w:rsid w:val="36DB4978"/>
    <w:rsid w:val="36E05005"/>
    <w:rsid w:val="37126FAF"/>
    <w:rsid w:val="374A43CB"/>
    <w:rsid w:val="37E56B55"/>
    <w:rsid w:val="380F78C0"/>
    <w:rsid w:val="382E6A63"/>
    <w:rsid w:val="38302EBD"/>
    <w:rsid w:val="385F7892"/>
    <w:rsid w:val="38C5252E"/>
    <w:rsid w:val="38E86059"/>
    <w:rsid w:val="398C2D20"/>
    <w:rsid w:val="3A3A0F35"/>
    <w:rsid w:val="3A3E781C"/>
    <w:rsid w:val="3A862087"/>
    <w:rsid w:val="3AE02BCF"/>
    <w:rsid w:val="3B7D2AAD"/>
    <w:rsid w:val="3BD15B02"/>
    <w:rsid w:val="3C3D3A6F"/>
    <w:rsid w:val="3C7F3299"/>
    <w:rsid w:val="3D767DD5"/>
    <w:rsid w:val="3DBA4867"/>
    <w:rsid w:val="3E1413C8"/>
    <w:rsid w:val="3E29106D"/>
    <w:rsid w:val="3EF1250A"/>
    <w:rsid w:val="3F0C6F4F"/>
    <w:rsid w:val="3F6D00F1"/>
    <w:rsid w:val="3F7224D4"/>
    <w:rsid w:val="3FC30124"/>
    <w:rsid w:val="403F504C"/>
    <w:rsid w:val="409315D4"/>
    <w:rsid w:val="40E96205"/>
    <w:rsid w:val="411A043D"/>
    <w:rsid w:val="41F732C2"/>
    <w:rsid w:val="421765F0"/>
    <w:rsid w:val="42292E16"/>
    <w:rsid w:val="42580EE9"/>
    <w:rsid w:val="42723962"/>
    <w:rsid w:val="42975DED"/>
    <w:rsid w:val="42A576FE"/>
    <w:rsid w:val="42B2592C"/>
    <w:rsid w:val="43202CE0"/>
    <w:rsid w:val="432940FA"/>
    <w:rsid w:val="437D2BAC"/>
    <w:rsid w:val="43EB5F4F"/>
    <w:rsid w:val="44345E70"/>
    <w:rsid w:val="445E32F8"/>
    <w:rsid w:val="44723C96"/>
    <w:rsid w:val="448262FA"/>
    <w:rsid w:val="44A26E98"/>
    <w:rsid w:val="44B4325F"/>
    <w:rsid w:val="450F263C"/>
    <w:rsid w:val="45AB14B8"/>
    <w:rsid w:val="46106A1C"/>
    <w:rsid w:val="46165066"/>
    <w:rsid w:val="461B6918"/>
    <w:rsid w:val="469F37E9"/>
    <w:rsid w:val="46C6116F"/>
    <w:rsid w:val="46D859F5"/>
    <w:rsid w:val="47136DB4"/>
    <w:rsid w:val="47170462"/>
    <w:rsid w:val="475765B6"/>
    <w:rsid w:val="47723197"/>
    <w:rsid w:val="485553D9"/>
    <w:rsid w:val="48864477"/>
    <w:rsid w:val="48A72A43"/>
    <w:rsid w:val="48C241D9"/>
    <w:rsid w:val="48C3633F"/>
    <w:rsid w:val="48D2127B"/>
    <w:rsid w:val="491C5709"/>
    <w:rsid w:val="49671123"/>
    <w:rsid w:val="496B4C67"/>
    <w:rsid w:val="49A95790"/>
    <w:rsid w:val="4A1D2223"/>
    <w:rsid w:val="4A2369A7"/>
    <w:rsid w:val="4A3F77C8"/>
    <w:rsid w:val="4A840280"/>
    <w:rsid w:val="4AAE1902"/>
    <w:rsid w:val="4AD735D4"/>
    <w:rsid w:val="4B036ED8"/>
    <w:rsid w:val="4BAE6B5C"/>
    <w:rsid w:val="4BE70F9D"/>
    <w:rsid w:val="4C0C78AB"/>
    <w:rsid w:val="4C561324"/>
    <w:rsid w:val="4C68426C"/>
    <w:rsid w:val="4C717114"/>
    <w:rsid w:val="4C786019"/>
    <w:rsid w:val="4CCF307B"/>
    <w:rsid w:val="4CD07210"/>
    <w:rsid w:val="4CE5691B"/>
    <w:rsid w:val="4D187340"/>
    <w:rsid w:val="4D401909"/>
    <w:rsid w:val="4D60314E"/>
    <w:rsid w:val="4DCC69B2"/>
    <w:rsid w:val="4E0F2367"/>
    <w:rsid w:val="4E7F5E94"/>
    <w:rsid w:val="4EC6687A"/>
    <w:rsid w:val="4F440013"/>
    <w:rsid w:val="4F487B43"/>
    <w:rsid w:val="4FB93273"/>
    <w:rsid w:val="5021574B"/>
    <w:rsid w:val="5023078F"/>
    <w:rsid w:val="505B6ABA"/>
    <w:rsid w:val="50860CA9"/>
    <w:rsid w:val="50B95B2C"/>
    <w:rsid w:val="51112F8C"/>
    <w:rsid w:val="5128424F"/>
    <w:rsid w:val="51546384"/>
    <w:rsid w:val="51C9186A"/>
    <w:rsid w:val="51CF665E"/>
    <w:rsid w:val="51D7040A"/>
    <w:rsid w:val="52122063"/>
    <w:rsid w:val="524949C5"/>
    <w:rsid w:val="5345681C"/>
    <w:rsid w:val="539824FE"/>
    <w:rsid w:val="53B27A4D"/>
    <w:rsid w:val="53CC6C4A"/>
    <w:rsid w:val="53D81256"/>
    <w:rsid w:val="53F57F4F"/>
    <w:rsid w:val="54C16014"/>
    <w:rsid w:val="54CF69F2"/>
    <w:rsid w:val="558C41EE"/>
    <w:rsid w:val="55AC1939"/>
    <w:rsid w:val="55FF7401"/>
    <w:rsid w:val="56346E86"/>
    <w:rsid w:val="5652713D"/>
    <w:rsid w:val="5678366F"/>
    <w:rsid w:val="56855D7C"/>
    <w:rsid w:val="56887055"/>
    <w:rsid w:val="56937B19"/>
    <w:rsid w:val="569A758F"/>
    <w:rsid w:val="56D247B7"/>
    <w:rsid w:val="56F415FA"/>
    <w:rsid w:val="57340D23"/>
    <w:rsid w:val="578243AB"/>
    <w:rsid w:val="57B16E57"/>
    <w:rsid w:val="57B21B09"/>
    <w:rsid w:val="57E24BFA"/>
    <w:rsid w:val="57F25ACF"/>
    <w:rsid w:val="57FA28A1"/>
    <w:rsid w:val="580B5F0C"/>
    <w:rsid w:val="58250B6A"/>
    <w:rsid w:val="58254B46"/>
    <w:rsid w:val="58B05F34"/>
    <w:rsid w:val="58DD5272"/>
    <w:rsid w:val="593151E3"/>
    <w:rsid w:val="593D7C65"/>
    <w:rsid w:val="593E1663"/>
    <w:rsid w:val="59504DA3"/>
    <w:rsid w:val="59532654"/>
    <w:rsid w:val="597234E1"/>
    <w:rsid w:val="599C6C07"/>
    <w:rsid w:val="5A2B436B"/>
    <w:rsid w:val="5A2C091C"/>
    <w:rsid w:val="5A510B8D"/>
    <w:rsid w:val="5A9D0000"/>
    <w:rsid w:val="5AA8480A"/>
    <w:rsid w:val="5AF903EB"/>
    <w:rsid w:val="5B025AB4"/>
    <w:rsid w:val="5B1654EB"/>
    <w:rsid w:val="5B444CE7"/>
    <w:rsid w:val="5B550910"/>
    <w:rsid w:val="5BD15191"/>
    <w:rsid w:val="5BEA19B6"/>
    <w:rsid w:val="5C7819F5"/>
    <w:rsid w:val="5D1309C3"/>
    <w:rsid w:val="5D1B2744"/>
    <w:rsid w:val="5DC545AF"/>
    <w:rsid w:val="5DDE7148"/>
    <w:rsid w:val="5E013850"/>
    <w:rsid w:val="5E063DE8"/>
    <w:rsid w:val="5E2222CB"/>
    <w:rsid w:val="5EE22D41"/>
    <w:rsid w:val="5EFF6AC1"/>
    <w:rsid w:val="5F993B0E"/>
    <w:rsid w:val="5FFF73C4"/>
    <w:rsid w:val="600B3CFE"/>
    <w:rsid w:val="603C613F"/>
    <w:rsid w:val="60434AD3"/>
    <w:rsid w:val="60992B29"/>
    <w:rsid w:val="60AE5331"/>
    <w:rsid w:val="60B00689"/>
    <w:rsid w:val="60CA3C61"/>
    <w:rsid w:val="60CB0200"/>
    <w:rsid w:val="60F90189"/>
    <w:rsid w:val="61E37A35"/>
    <w:rsid w:val="621F6CFE"/>
    <w:rsid w:val="62C8290F"/>
    <w:rsid w:val="6313060F"/>
    <w:rsid w:val="63316ACA"/>
    <w:rsid w:val="63BF0E88"/>
    <w:rsid w:val="63C014D9"/>
    <w:rsid w:val="644F13EC"/>
    <w:rsid w:val="6481066E"/>
    <w:rsid w:val="64A540BE"/>
    <w:rsid w:val="64DC0A6F"/>
    <w:rsid w:val="64E822AD"/>
    <w:rsid w:val="64EE3FAD"/>
    <w:rsid w:val="651221C4"/>
    <w:rsid w:val="656B2BFC"/>
    <w:rsid w:val="6594069E"/>
    <w:rsid w:val="66AC0DF9"/>
    <w:rsid w:val="677A1EAF"/>
    <w:rsid w:val="67874468"/>
    <w:rsid w:val="679F0299"/>
    <w:rsid w:val="67D21BBD"/>
    <w:rsid w:val="69063D84"/>
    <w:rsid w:val="690D092D"/>
    <w:rsid w:val="691225DD"/>
    <w:rsid w:val="6922644F"/>
    <w:rsid w:val="69511657"/>
    <w:rsid w:val="6960658F"/>
    <w:rsid w:val="6A1A798E"/>
    <w:rsid w:val="6A2D29EE"/>
    <w:rsid w:val="6A41193D"/>
    <w:rsid w:val="6A470B67"/>
    <w:rsid w:val="6A5220DF"/>
    <w:rsid w:val="6A6E1AE9"/>
    <w:rsid w:val="6A9C6F59"/>
    <w:rsid w:val="6AAA6A1D"/>
    <w:rsid w:val="6B000715"/>
    <w:rsid w:val="6B020A23"/>
    <w:rsid w:val="6BF04EFF"/>
    <w:rsid w:val="6BF33D92"/>
    <w:rsid w:val="6C5A65AF"/>
    <w:rsid w:val="6C9B4F72"/>
    <w:rsid w:val="6D067213"/>
    <w:rsid w:val="6D1763FC"/>
    <w:rsid w:val="6D5460CA"/>
    <w:rsid w:val="6D552FD6"/>
    <w:rsid w:val="6D8C5028"/>
    <w:rsid w:val="6DA71E62"/>
    <w:rsid w:val="6E124D83"/>
    <w:rsid w:val="6E294FFC"/>
    <w:rsid w:val="6E8D3824"/>
    <w:rsid w:val="6EC04F41"/>
    <w:rsid w:val="6EF611D4"/>
    <w:rsid w:val="6F401F71"/>
    <w:rsid w:val="6F487F43"/>
    <w:rsid w:val="6FAA1D66"/>
    <w:rsid w:val="6FEE1FCA"/>
    <w:rsid w:val="6FF9341C"/>
    <w:rsid w:val="6FFB044C"/>
    <w:rsid w:val="70235C2D"/>
    <w:rsid w:val="704F233D"/>
    <w:rsid w:val="705362D1"/>
    <w:rsid w:val="7057552B"/>
    <w:rsid w:val="706F0E13"/>
    <w:rsid w:val="709974E0"/>
    <w:rsid w:val="70EA0075"/>
    <w:rsid w:val="70EF66DC"/>
    <w:rsid w:val="70FF7F18"/>
    <w:rsid w:val="712832BA"/>
    <w:rsid w:val="71B41CD7"/>
    <w:rsid w:val="71BA12E4"/>
    <w:rsid w:val="71FE5A4E"/>
    <w:rsid w:val="72811BF9"/>
    <w:rsid w:val="72942F50"/>
    <w:rsid w:val="729445D6"/>
    <w:rsid w:val="72AD1B6A"/>
    <w:rsid w:val="72AE3272"/>
    <w:rsid w:val="72D035A6"/>
    <w:rsid w:val="72EB1D90"/>
    <w:rsid w:val="730B051D"/>
    <w:rsid w:val="73497518"/>
    <w:rsid w:val="73535D52"/>
    <w:rsid w:val="736B320A"/>
    <w:rsid w:val="73C011C0"/>
    <w:rsid w:val="746B335A"/>
    <w:rsid w:val="74731E45"/>
    <w:rsid w:val="74B133D0"/>
    <w:rsid w:val="74BD01BD"/>
    <w:rsid w:val="75134B74"/>
    <w:rsid w:val="756938C9"/>
    <w:rsid w:val="75BC4012"/>
    <w:rsid w:val="75D920C1"/>
    <w:rsid w:val="75F25B1B"/>
    <w:rsid w:val="762321FA"/>
    <w:rsid w:val="76381B06"/>
    <w:rsid w:val="766C1B2C"/>
    <w:rsid w:val="76A96B5C"/>
    <w:rsid w:val="76B1110E"/>
    <w:rsid w:val="76C03263"/>
    <w:rsid w:val="77754088"/>
    <w:rsid w:val="78B50396"/>
    <w:rsid w:val="78D9050D"/>
    <w:rsid w:val="79095290"/>
    <w:rsid w:val="79424E6D"/>
    <w:rsid w:val="79BE15D8"/>
    <w:rsid w:val="7A477277"/>
    <w:rsid w:val="7A4F71A6"/>
    <w:rsid w:val="7A721A4A"/>
    <w:rsid w:val="7ADC041B"/>
    <w:rsid w:val="7BA92E53"/>
    <w:rsid w:val="7BE307BE"/>
    <w:rsid w:val="7BEC38FE"/>
    <w:rsid w:val="7C0A4B3B"/>
    <w:rsid w:val="7C263E29"/>
    <w:rsid w:val="7CA566C1"/>
    <w:rsid w:val="7CCA0811"/>
    <w:rsid w:val="7CDD7C81"/>
    <w:rsid w:val="7D08124F"/>
    <w:rsid w:val="7D2B4034"/>
    <w:rsid w:val="7D3F7E0B"/>
    <w:rsid w:val="7D5E0270"/>
    <w:rsid w:val="7D6E0AEB"/>
    <w:rsid w:val="7D9B77C7"/>
    <w:rsid w:val="7DB53705"/>
    <w:rsid w:val="7DD33C05"/>
    <w:rsid w:val="7E00010E"/>
    <w:rsid w:val="7E2B28A8"/>
    <w:rsid w:val="7E357016"/>
    <w:rsid w:val="7E676150"/>
    <w:rsid w:val="7E792629"/>
    <w:rsid w:val="7E8819DB"/>
    <w:rsid w:val="7EBC273E"/>
    <w:rsid w:val="7FC73FFA"/>
    <w:rsid w:val="7FCB3C06"/>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4DA296-4E9C-4DF7-8748-7F4EDA5F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1" w:unhideWhenUsed="1"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qFormat/>
    <w:pPr>
      <w:jc w:val="left"/>
    </w:pPr>
    <w:rPr>
      <w:rFonts w:ascii="Calibri" w:hAnsi="Calibri"/>
      <w:szCs w:val="24"/>
    </w:rPr>
  </w:style>
  <w:style w:type="paragraph" w:styleId="a4">
    <w:name w:val="Body Text"/>
    <w:basedOn w:val="a"/>
    <w:link w:val="Char"/>
    <w:autoRedefine/>
    <w:uiPriority w:val="1"/>
    <w:qFormat/>
    <w:pPr>
      <w:autoSpaceDE w:val="0"/>
      <w:autoSpaceDN w:val="0"/>
      <w:spacing w:before="139"/>
      <w:ind w:left="1712" w:hanging="364"/>
      <w:jc w:val="left"/>
    </w:pPr>
    <w:rPr>
      <w:rFonts w:ascii="宋体" w:eastAsia="宋体" w:hAnsi="宋体" w:cs="宋体"/>
      <w:kern w:val="0"/>
      <w:szCs w:val="21"/>
      <w:lang w:eastAsia="en-US"/>
    </w:rPr>
  </w:style>
  <w:style w:type="paragraph" w:styleId="a5">
    <w:name w:val="Plain Text"/>
    <w:basedOn w:val="a"/>
    <w:qFormat/>
    <w:rPr>
      <w:rFonts w:ascii="宋体" w:hAnsi="Courier New" w:cs="Courier New"/>
      <w:szCs w:val="21"/>
    </w:rPr>
  </w:style>
  <w:style w:type="paragraph" w:styleId="a6">
    <w:name w:val="Date"/>
    <w:basedOn w:val="a"/>
    <w:next w:val="a"/>
    <w:link w:val="Char0"/>
    <w:autoRedefine/>
    <w:uiPriority w:val="99"/>
    <w:semiHidden/>
    <w:unhideWhenUsed/>
    <w:qFormat/>
    <w:pPr>
      <w:ind w:leftChars="2500" w:left="100"/>
    </w:pPr>
  </w:style>
  <w:style w:type="paragraph" w:styleId="a7">
    <w:name w:val="Balloon Text"/>
    <w:basedOn w:val="a"/>
    <w:link w:val="Char2"/>
    <w:autoRedefine/>
    <w:uiPriority w:val="99"/>
    <w:semiHidden/>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semiHidden/>
    <w:unhideWhenUsed/>
    <w:qFormat/>
  </w:style>
  <w:style w:type="paragraph" w:styleId="aa">
    <w:name w:val="List"/>
    <w:basedOn w:val="a"/>
    <w:qFormat/>
    <w:pPr>
      <w:widowControl/>
      <w:overflowPunct w:val="0"/>
      <w:autoSpaceDE w:val="0"/>
      <w:autoSpaceDN w:val="0"/>
      <w:adjustRightInd w:val="0"/>
      <w:ind w:left="283" w:hanging="283"/>
      <w:textAlignment w:val="baseline"/>
    </w:pPr>
    <w:rPr>
      <w:rFonts w:ascii="Times New Roman" w:eastAsia="宋体" w:hAnsi="Times New Roman" w:cs="Times New Roman"/>
      <w:kern w:val="0"/>
      <w:sz w:val="20"/>
      <w:szCs w:val="20"/>
      <w:lang w:val="en-GB"/>
    </w:r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b">
    <w:name w:val="annotation subject"/>
    <w:basedOn w:val="a3"/>
    <w:next w:val="a3"/>
    <w:link w:val="Char5"/>
    <w:autoRedefine/>
    <w:uiPriority w:val="99"/>
    <w:semiHidden/>
    <w:unhideWhenUsed/>
    <w:qFormat/>
    <w:rPr>
      <w:rFonts w:asciiTheme="minorHAnsi" w:hAnsiTheme="minorHAnsi"/>
      <w:b/>
      <w:bCs/>
      <w:szCs w:val="22"/>
    </w:rPr>
  </w:style>
  <w:style w:type="table" w:styleId="ac">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qFormat/>
    <w:rPr>
      <w:sz w:val="21"/>
      <w:szCs w:val="21"/>
    </w:rPr>
  </w:style>
  <w:style w:type="paragraph" w:customStyle="1" w:styleId="Style4">
    <w:name w:val="_Style 4"/>
    <w:basedOn w:val="a"/>
    <w:next w:val="ae"/>
    <w:autoRedefine/>
    <w:uiPriority w:val="99"/>
    <w:qFormat/>
    <w:pPr>
      <w:ind w:firstLineChars="200" w:firstLine="420"/>
    </w:pPr>
    <w:rPr>
      <w:rFonts w:ascii="Times New Roman" w:eastAsia="宋体" w:hAnsi="Times New Roman" w:cs="Times New Roman"/>
      <w:szCs w:val="24"/>
    </w:rPr>
  </w:style>
  <w:style w:type="paragraph" w:styleId="ae">
    <w:name w:val="List Paragraph"/>
    <w:basedOn w:val="a"/>
    <w:uiPriority w:val="1"/>
    <w:qFormat/>
    <w:pPr>
      <w:ind w:firstLineChars="200" w:firstLine="420"/>
    </w:pPr>
  </w:style>
  <w:style w:type="character" w:customStyle="1" w:styleId="Char1">
    <w:name w:val="批注文字 Char1"/>
    <w:link w:val="a3"/>
    <w:qFormat/>
    <w:rPr>
      <w:rFonts w:ascii="Calibri" w:hAnsi="Calibri"/>
      <w:szCs w:val="24"/>
    </w:rPr>
  </w:style>
  <w:style w:type="character" w:customStyle="1" w:styleId="Char6">
    <w:name w:val="批注文字 Char"/>
    <w:basedOn w:val="a0"/>
    <w:uiPriority w:val="99"/>
    <w:semiHidden/>
    <w:qFormat/>
  </w:style>
  <w:style w:type="character" w:customStyle="1" w:styleId="Char0">
    <w:name w:val="日期 Char"/>
    <w:basedOn w:val="a0"/>
    <w:link w:val="a6"/>
    <w:uiPriority w:val="99"/>
    <w:semiHidden/>
    <w:qFormat/>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2">
    <w:name w:val="批注框文本 Char"/>
    <w:basedOn w:val="a0"/>
    <w:link w:val="a7"/>
    <w:uiPriority w:val="99"/>
    <w:semiHidden/>
    <w:qFormat/>
    <w:rPr>
      <w:sz w:val="18"/>
      <w:szCs w:val="18"/>
    </w:rPr>
  </w:style>
  <w:style w:type="character" w:customStyle="1" w:styleId="Char4">
    <w:name w:val="页眉 Char"/>
    <w:basedOn w:val="a0"/>
    <w:link w:val="a9"/>
    <w:uiPriority w:val="99"/>
    <w:qFormat/>
    <w:rPr>
      <w:kern w:val="2"/>
      <w:sz w:val="18"/>
      <w:szCs w:val="18"/>
    </w:rPr>
  </w:style>
  <w:style w:type="character" w:customStyle="1" w:styleId="Char3">
    <w:name w:val="页脚 Char"/>
    <w:basedOn w:val="a0"/>
    <w:link w:val="a8"/>
    <w:uiPriority w:val="99"/>
    <w:qFormat/>
    <w:rPr>
      <w:kern w:val="2"/>
      <w:sz w:val="18"/>
      <w:szCs w:val="18"/>
    </w:rPr>
  </w:style>
  <w:style w:type="character" w:customStyle="1" w:styleId="Char5">
    <w:name w:val="批注主题 Char"/>
    <w:basedOn w:val="Char1"/>
    <w:link w:val="ab"/>
    <w:uiPriority w:val="99"/>
    <w:semiHidden/>
    <w:qFormat/>
    <w:rPr>
      <w:rFonts w:ascii="Calibri" w:hAnsi="Calibri"/>
      <w:b/>
      <w:bCs/>
      <w:kern w:val="2"/>
      <w:sz w:val="21"/>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2Char">
    <w:name w:val="标题 2 Char"/>
    <w:basedOn w:val="a0"/>
    <w:link w:val="2"/>
    <w:uiPriority w:val="9"/>
    <w:semiHidden/>
    <w:qFormat/>
    <w:rPr>
      <w:rFonts w:asciiTheme="majorHAnsi" w:eastAsiaTheme="majorEastAsia" w:hAnsiTheme="majorHAnsi" w:cstheme="majorBidi"/>
      <w:b/>
      <w:bCs/>
      <w:kern w:val="2"/>
      <w:sz w:val="32"/>
      <w:szCs w:val="32"/>
    </w:rPr>
  </w:style>
  <w:style w:type="table" w:customStyle="1" w:styleId="11">
    <w:name w:val="网格型1"/>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Char">
    <w:name w:val="正文文本 Char"/>
    <w:basedOn w:val="a0"/>
    <w:link w:val="a4"/>
    <w:uiPriority w:val="1"/>
    <w:qFormat/>
    <w:rPr>
      <w:rFonts w:ascii="宋体" w:eastAsia="宋体" w:hAnsi="宋体" w:cs="宋体"/>
      <w:sz w:val="21"/>
      <w:szCs w:val="21"/>
      <w:lang w:eastAsia="en-US"/>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eastAsia="en-US"/>
    </w:rPr>
  </w:style>
  <w:style w:type="character" w:customStyle="1" w:styleId="12">
    <w:name w:val="页码1"/>
    <w:qFormat/>
    <w:rPr>
      <w:rFonts w:ascii="Times New Roman" w:eastAsia="宋体" w:hAnsi="Times New Roman" w:cs="Times New Roman"/>
      <w:lang w:val="zh-Hans"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8207</Words>
  <Characters>46783</Characters>
  <Application>Microsoft Office Word</Application>
  <DocSecurity>0</DocSecurity>
  <Lines>389</Lines>
  <Paragraphs>109</Paragraphs>
  <ScaleCrop>false</ScaleCrop>
  <Company>gzuci</Company>
  <LinksUpToDate>false</LinksUpToDate>
  <CharactersWithSpaces>54881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吕琪铭</dc:creator>
  <cp:lastModifiedBy>Microsoft 帐户</cp:lastModifiedBy>
  <cp:revision>3</cp:revision>
  <cp:lastPrinted>2025-07-25T01:32:00Z</cp:lastPrinted>
  <dcterms:created xsi:type="dcterms:W3CDTF">2025-08-26T11:24:00Z</dcterms:created>
  <dcterms:modified xsi:type="dcterms:W3CDTF">2025-08-26T11:25:00Z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251D71B5C3664A14AA222AF78DA87D6A_13</vt:lpwstr>
  </property>
  <property fmtid="{D5CDD505-2E9C-101B-9397-08002B2CF9AE}" pid="4" name="KSOTemplateDocerSaveRecord">
    <vt:lpwstr>eyJoZGlkIjoiMmRjMjk0NDdjZmZiYjUyNjhmNGRlNjY2NzY2M2VjMTgiLCJ1c2VySWQiOiI2NTk1MjMwMDkifQ==</vt:lpwstr>
  </property>
</Properties>
</file>