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jc w:val="center"/>
        <w:rPr>
          <w:rFonts w:hint="eastAsia" w:ascii="宋体" w:hAnsi="宋体" w:eastAsia="宋体" w:cs="宋体"/>
          <w:b/>
          <w:bCs/>
          <w:color w:val="auto"/>
          <w:kern w:val="44"/>
          <w:sz w:val="30"/>
          <w:szCs w:val="30"/>
          <w:highlight w:val="none"/>
        </w:rPr>
      </w:pPr>
      <w:r>
        <w:rPr>
          <w:rFonts w:hint="eastAsia" w:ascii="宋体" w:hAnsi="宋体" w:eastAsia="宋体" w:cs="宋体"/>
          <w:b/>
          <w:bCs/>
          <w:color w:val="auto"/>
          <w:kern w:val="44"/>
          <w:sz w:val="30"/>
          <w:szCs w:val="30"/>
          <w:highlight w:val="none"/>
        </w:rPr>
        <w:t>附录1 资格审查条件(资质最低条件)</w:t>
      </w:r>
    </w:p>
    <w:tbl>
      <w:tblPr>
        <w:tblStyle w:val="9"/>
        <w:tblW w:w="8991" w:type="dxa"/>
        <w:tblInd w:w="94" w:type="dxa"/>
        <w:tblLayout w:type="fixed"/>
        <w:tblCellMar>
          <w:top w:w="0" w:type="dxa"/>
          <w:left w:w="108" w:type="dxa"/>
          <w:bottom w:w="0" w:type="dxa"/>
          <w:right w:w="108" w:type="dxa"/>
        </w:tblCellMar>
      </w:tblPr>
      <w:tblGrid>
        <w:gridCol w:w="8991"/>
      </w:tblGrid>
      <w:tr>
        <w:tblPrEx>
          <w:tblCellMar>
            <w:top w:w="0" w:type="dxa"/>
            <w:left w:w="108" w:type="dxa"/>
            <w:bottom w:w="0" w:type="dxa"/>
            <w:right w:w="108" w:type="dxa"/>
          </w:tblCellMar>
        </w:tblPrEx>
        <w:trPr>
          <w:trHeight w:val="711" w:hRule="atLeast"/>
        </w:trPr>
        <w:tc>
          <w:tcPr>
            <w:tcW w:w="899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ind w:left="105" w:leftChars="50"/>
              <w:jc w:val="center"/>
              <w:rPr>
                <w:rFonts w:hint="eastAsia" w:ascii="宋体" w:hAnsi="宋体" w:eastAsia="宋体" w:cs="宋体"/>
                <w:color w:val="auto"/>
                <w:sz w:val="24"/>
                <w:highlight w:val="none"/>
              </w:rPr>
            </w:pPr>
            <w:r>
              <w:rPr>
                <w:rFonts w:hint="eastAsia" w:ascii="宋体" w:hAnsi="宋体" w:eastAsia="宋体" w:cs="宋体"/>
                <w:b/>
                <w:bCs/>
                <w:color w:val="auto"/>
                <w:kern w:val="0"/>
                <w:sz w:val="24"/>
                <w:highlight w:val="none"/>
              </w:rPr>
              <w:t>施工企业资质等级要求</w:t>
            </w:r>
          </w:p>
        </w:tc>
      </w:tr>
      <w:tr>
        <w:tblPrEx>
          <w:tblCellMar>
            <w:top w:w="0" w:type="dxa"/>
            <w:left w:w="108" w:type="dxa"/>
            <w:bottom w:w="0" w:type="dxa"/>
            <w:right w:w="108" w:type="dxa"/>
          </w:tblCellMar>
        </w:tblPrEx>
        <w:trPr>
          <w:trHeight w:val="652" w:hRule="atLeast"/>
        </w:trPr>
        <w:tc>
          <w:tcPr>
            <w:tcW w:w="899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ind w:left="105" w:leftChars="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1.投标人应具有独立法人资格，持有合法有效的法人营业执照。</w:t>
            </w:r>
          </w:p>
          <w:p>
            <w:pPr>
              <w:autoSpaceDE w:val="0"/>
              <w:autoSpaceDN w:val="0"/>
              <w:adjustRightInd w:val="0"/>
              <w:ind w:left="105" w:leftChars="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2.投标人应具有</w:t>
            </w:r>
            <w:r>
              <w:rPr>
                <w:rFonts w:hint="eastAsia" w:ascii="宋体" w:hAnsi="宋体" w:cs="宋体"/>
                <w:color w:val="auto"/>
                <w:kern w:val="0"/>
                <w:sz w:val="24"/>
                <w:highlight w:val="none"/>
                <w:lang w:val="en-US" w:eastAsia="zh-CN"/>
              </w:rPr>
              <w:t>石油化工</w:t>
            </w:r>
            <w:r>
              <w:rPr>
                <w:rFonts w:hint="eastAsia" w:ascii="宋体" w:hAnsi="宋体" w:eastAsia="宋体" w:cs="宋体"/>
                <w:color w:val="auto"/>
                <w:kern w:val="0"/>
                <w:sz w:val="24"/>
                <w:highlight w:val="none"/>
              </w:rPr>
              <w:t>工程施工总承包</w:t>
            </w:r>
            <w:r>
              <w:rPr>
                <w:rFonts w:hint="eastAsia" w:ascii="宋体" w:hAnsi="宋体" w:cs="宋体"/>
                <w:color w:val="auto"/>
                <w:kern w:val="0"/>
                <w:sz w:val="24"/>
                <w:highlight w:val="none"/>
                <w:lang w:val="en-US" w:eastAsia="zh-CN"/>
              </w:rPr>
              <w:t>一</w:t>
            </w:r>
            <w:r>
              <w:rPr>
                <w:rFonts w:hint="eastAsia" w:ascii="宋体" w:hAnsi="宋体" w:eastAsia="宋体" w:cs="宋体"/>
                <w:color w:val="auto"/>
                <w:kern w:val="0"/>
                <w:sz w:val="24"/>
                <w:highlight w:val="none"/>
              </w:rPr>
              <w:t>级（或以上）资质。</w:t>
            </w:r>
          </w:p>
          <w:p>
            <w:pPr>
              <w:autoSpaceDE w:val="0"/>
              <w:autoSpaceDN w:val="0"/>
              <w:adjustRightInd w:val="0"/>
              <w:ind w:left="105" w:leftChars="50"/>
              <w:rPr>
                <w:rFonts w:hint="default" w:ascii="宋体" w:hAnsi="宋体" w:eastAsia="宋体" w:cs="宋体"/>
                <w:color w:val="auto"/>
                <w:kern w:val="0"/>
                <w:sz w:val="24"/>
                <w:highlight w:val="none"/>
                <w:u w:val="single"/>
                <w:lang w:val="en-US" w:eastAsia="zh-CN"/>
              </w:rPr>
            </w:pPr>
            <w:r>
              <w:rPr>
                <w:rFonts w:hint="eastAsia" w:ascii="宋体" w:hAnsi="宋体" w:cs="宋体"/>
                <w:color w:val="auto"/>
                <w:kern w:val="0"/>
                <w:sz w:val="24"/>
                <w:highlight w:val="none"/>
                <w:u w:val="single"/>
                <w:lang w:val="en-US" w:eastAsia="zh-CN"/>
              </w:rPr>
              <w:t>3.投标人应具有有效的《中华人民共和国特种设备生产许可证》含许可项目：承压类特种设备安装、修理、改造【含许可子项目：工业管道安装（GC2级或以上）】资质。</w:t>
            </w:r>
            <w:r>
              <w:rPr>
                <w:rFonts w:hint="eastAsia" w:ascii="宋体" w:hAnsi="宋体" w:cs="宋体"/>
                <w:b/>
                <w:bCs/>
                <w:color w:val="auto"/>
                <w:kern w:val="0"/>
                <w:sz w:val="24"/>
                <w:highlight w:val="none"/>
                <w:u w:val="single"/>
                <w:lang w:val="en-US" w:eastAsia="zh-CN"/>
              </w:rPr>
              <w:t>（注：因旧证、新证表述内容不一致时，参照特种设备行政主管部门相关文件执行。）</w:t>
            </w:r>
          </w:p>
          <w:p>
            <w:pPr>
              <w:autoSpaceDE w:val="0"/>
              <w:autoSpaceDN w:val="0"/>
              <w:adjustRightInd w:val="0"/>
              <w:ind w:left="105" w:leftChars="50"/>
              <w:rPr>
                <w:rFonts w:hint="eastAsia" w:ascii="宋体" w:hAnsi="宋体" w:eastAsia="宋体" w:cs="宋体"/>
                <w:color w:val="auto"/>
                <w:highlight w:val="none"/>
              </w:rPr>
            </w:pP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.投标人应具有合法有效的安全生产许可证。</w:t>
            </w:r>
          </w:p>
        </w:tc>
      </w:tr>
    </w:tbl>
    <w:p>
      <w:pPr>
        <w:pStyle w:val="15"/>
        <w:rPr>
          <w:rFonts w:hint="eastAsia" w:ascii="宋体" w:hAnsi="宋体" w:eastAsia="宋体" w:cs="宋体"/>
          <w:color w:val="auto"/>
          <w:highlight w:val="none"/>
        </w:rPr>
      </w:pPr>
    </w:p>
    <w:p>
      <w:pPr>
        <w:pStyle w:val="15"/>
        <w:rPr>
          <w:rFonts w:hint="eastAsia" w:ascii="宋体" w:hAnsi="宋体" w:eastAsia="宋体" w:cs="宋体"/>
          <w:color w:val="auto"/>
          <w:highlight w:val="none"/>
        </w:rPr>
      </w:pPr>
    </w:p>
    <w:p>
      <w:pPr>
        <w:pStyle w:val="20"/>
        <w:jc w:val="center"/>
        <w:rPr>
          <w:rFonts w:hint="eastAsia" w:ascii="宋体" w:hAnsi="宋体" w:eastAsia="宋体" w:cs="宋体"/>
          <w:color w:val="auto"/>
          <w:sz w:val="30"/>
          <w:szCs w:val="30"/>
          <w:highlight w:val="none"/>
        </w:rPr>
      </w:pPr>
      <w:r>
        <w:rPr>
          <w:rFonts w:hint="eastAsia" w:ascii="宋体" w:hAnsi="宋体" w:eastAsia="宋体" w:cs="宋体"/>
          <w:b/>
          <w:bCs/>
          <w:color w:val="auto"/>
          <w:kern w:val="44"/>
          <w:sz w:val="30"/>
          <w:szCs w:val="30"/>
          <w:highlight w:val="none"/>
        </w:rPr>
        <w:t>附录2 资格审查条件(财务最低要求)</w:t>
      </w:r>
    </w:p>
    <w:tbl>
      <w:tblPr>
        <w:tblStyle w:val="9"/>
        <w:tblW w:w="8882" w:type="dxa"/>
        <w:jc w:val="center"/>
        <w:tblLayout w:type="fixed"/>
        <w:tblCellMar>
          <w:top w:w="0" w:type="dxa"/>
          <w:left w:w="108" w:type="dxa"/>
          <w:bottom w:w="0" w:type="dxa"/>
          <w:right w:w="108" w:type="dxa"/>
        </w:tblCellMar>
      </w:tblPr>
      <w:tblGrid>
        <w:gridCol w:w="8882"/>
      </w:tblGrid>
      <w:tr>
        <w:tblPrEx>
          <w:tblCellMar>
            <w:top w:w="0" w:type="dxa"/>
            <w:left w:w="108" w:type="dxa"/>
            <w:bottom w:w="0" w:type="dxa"/>
            <w:right w:w="108" w:type="dxa"/>
          </w:tblCellMar>
        </w:tblPrEx>
        <w:trPr>
          <w:trHeight w:val="448" w:hRule="atLeast"/>
          <w:jc w:val="center"/>
        </w:trPr>
        <w:tc>
          <w:tcPr>
            <w:tcW w:w="8882" w:type="dxa"/>
            <w:tcBorders>
              <w:top w:val="single" w:color="auto" w:sz="4" w:space="0"/>
              <w:left w:val="single" w:color="auto" w:sz="4" w:space="0"/>
              <w:bottom w:val="single" w:color="auto" w:sz="4" w:space="0"/>
              <w:right w:val="single" w:color="auto" w:sz="4" w:space="0"/>
            </w:tcBorders>
            <w:noWrap w:val="0"/>
            <w:vAlign w:val="center"/>
          </w:tcPr>
          <w:p>
            <w:pPr>
              <w:pStyle w:val="21"/>
              <w:spacing w:after="0" w:line="360" w:lineRule="auto"/>
              <w:jc w:val="center"/>
              <w:rPr>
                <w:rFonts w:hint="eastAsia" w:ascii="宋体" w:hAnsi="宋体" w:eastAsia="宋体" w:cs="宋体"/>
                <w:color w:val="auto"/>
                <w:highlight w:val="none"/>
              </w:rPr>
            </w:pPr>
            <w:r>
              <w:rPr>
                <w:rFonts w:hint="eastAsia" w:ascii="宋体" w:hAnsi="宋体" w:eastAsia="宋体" w:cs="宋体"/>
                <w:b/>
                <w:bCs/>
                <w:color w:val="auto"/>
                <w:highlight w:val="none"/>
              </w:rPr>
              <w:t>财务要求</w:t>
            </w:r>
          </w:p>
        </w:tc>
      </w:tr>
      <w:tr>
        <w:tblPrEx>
          <w:tblCellMar>
            <w:top w:w="0" w:type="dxa"/>
            <w:left w:w="108" w:type="dxa"/>
            <w:bottom w:w="0" w:type="dxa"/>
            <w:right w:w="108" w:type="dxa"/>
          </w:tblCellMar>
        </w:tblPrEx>
        <w:trPr>
          <w:trHeight w:val="814" w:hRule="atLeast"/>
          <w:jc w:val="center"/>
        </w:trPr>
        <w:tc>
          <w:tcPr>
            <w:tcW w:w="888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1.企业净资产（总资产-总负债）不少于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10000</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eastAsia="zh-Hans"/>
              </w:rPr>
              <w:t>万</w:t>
            </w:r>
            <w:r>
              <w:rPr>
                <w:rFonts w:hint="eastAsia" w:ascii="宋体" w:hAnsi="宋体" w:cs="宋体"/>
                <w:color w:val="auto"/>
                <w:sz w:val="24"/>
                <w:highlight w:val="none"/>
                <w:lang w:val="en-US" w:eastAsia="zh-CN"/>
              </w:rPr>
              <w:t>元</w:t>
            </w:r>
            <w:r>
              <w:rPr>
                <w:rFonts w:hint="eastAsia" w:ascii="宋体" w:hAnsi="宋体" w:eastAsia="宋体" w:cs="宋体"/>
                <w:color w:val="auto"/>
                <w:sz w:val="24"/>
                <w:highlight w:val="none"/>
                <w:lang w:eastAsia="zh-Hans"/>
              </w:rPr>
              <w:t>人民币。</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Hans"/>
              </w:rPr>
              <w:t>.营运资金（流动资产－流动负债）不少于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highlight w:val="none"/>
                <w:lang w:eastAsia="zh-Hans"/>
              </w:rPr>
              <w:t>万元人民币。</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rPr>
              <w:t>3</w:t>
            </w:r>
            <w:r>
              <w:rPr>
                <w:rFonts w:hint="eastAsia" w:ascii="宋体" w:hAnsi="宋体" w:eastAsia="宋体" w:cs="宋体"/>
                <w:color w:val="auto"/>
                <w:sz w:val="24"/>
                <w:highlight w:val="none"/>
              </w:rPr>
              <w:t>.近三个年度的平均营业总收入不少于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highlight w:val="none"/>
              </w:rPr>
              <w:t>万元人民币。</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rPr>
              <w:t>4</w:t>
            </w:r>
            <w:r>
              <w:rPr>
                <w:rFonts w:hint="eastAsia" w:ascii="宋体" w:hAnsi="宋体" w:eastAsia="宋体" w:cs="宋体"/>
                <w:color w:val="auto"/>
                <w:sz w:val="24"/>
                <w:highlight w:val="none"/>
              </w:rPr>
              <w:t>.近三个年度</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highlight w:val="none"/>
              </w:rPr>
              <w:t>年盈利。</w:t>
            </w:r>
          </w:p>
        </w:tc>
      </w:tr>
    </w:tbl>
    <w:p>
      <w:pPr>
        <w:pStyle w:val="15"/>
        <w:rPr>
          <w:rFonts w:hint="eastAsia" w:ascii="宋体" w:hAnsi="宋体" w:eastAsia="宋体" w:cs="宋体"/>
          <w:color w:val="auto"/>
          <w:kern w:val="44"/>
          <w:sz w:val="18"/>
          <w:szCs w:val="18"/>
          <w:highlight w:val="none"/>
        </w:rPr>
      </w:pPr>
      <w:r>
        <w:rPr>
          <w:rFonts w:hint="eastAsia" w:ascii="宋体" w:hAnsi="宋体" w:eastAsia="宋体" w:cs="宋体"/>
          <w:color w:val="auto"/>
          <w:kern w:val="44"/>
          <w:sz w:val="18"/>
          <w:szCs w:val="18"/>
          <w:highlight w:val="none"/>
        </w:rPr>
        <w:t>注：1、企业净资产、营运资金是指近三个财务年度的最后一年的数据，下同。</w:t>
      </w:r>
    </w:p>
    <w:p>
      <w:pPr>
        <w:pStyle w:val="15"/>
        <w:rPr>
          <w:rFonts w:hint="eastAsia" w:ascii="宋体" w:hAnsi="宋体" w:eastAsia="宋体" w:cs="宋体"/>
          <w:b/>
          <w:bCs/>
          <w:color w:val="auto"/>
          <w:kern w:val="44"/>
          <w:sz w:val="30"/>
          <w:szCs w:val="30"/>
          <w:highlight w:val="none"/>
        </w:rPr>
      </w:pPr>
    </w:p>
    <w:p>
      <w:pPr>
        <w:pStyle w:val="20"/>
        <w:jc w:val="center"/>
        <w:rPr>
          <w:rFonts w:hint="eastAsia" w:ascii="宋体" w:hAnsi="宋体" w:eastAsia="宋体" w:cs="宋体"/>
          <w:color w:val="auto"/>
          <w:sz w:val="30"/>
          <w:szCs w:val="30"/>
          <w:highlight w:val="none"/>
        </w:rPr>
      </w:pPr>
      <w:r>
        <w:rPr>
          <w:rFonts w:hint="eastAsia" w:ascii="宋体" w:hAnsi="宋体" w:eastAsia="宋体" w:cs="宋体"/>
          <w:b/>
          <w:bCs/>
          <w:color w:val="auto"/>
          <w:kern w:val="44"/>
          <w:sz w:val="30"/>
          <w:szCs w:val="30"/>
          <w:highlight w:val="none"/>
        </w:rPr>
        <w:t>附录3 资格审查条件(业绩最低要求)</w:t>
      </w:r>
    </w:p>
    <w:tbl>
      <w:tblPr>
        <w:tblStyle w:val="9"/>
        <w:tblW w:w="8878" w:type="dxa"/>
        <w:jc w:val="center"/>
        <w:tblLayout w:type="fixed"/>
        <w:tblCellMar>
          <w:top w:w="0" w:type="dxa"/>
          <w:left w:w="108" w:type="dxa"/>
          <w:bottom w:w="0" w:type="dxa"/>
          <w:right w:w="108" w:type="dxa"/>
        </w:tblCellMar>
      </w:tblPr>
      <w:tblGrid>
        <w:gridCol w:w="8878"/>
      </w:tblGrid>
      <w:tr>
        <w:tblPrEx>
          <w:tblCellMar>
            <w:top w:w="0" w:type="dxa"/>
            <w:left w:w="108" w:type="dxa"/>
            <w:bottom w:w="0" w:type="dxa"/>
            <w:right w:w="108" w:type="dxa"/>
          </w:tblCellMar>
        </w:tblPrEx>
        <w:trPr>
          <w:trHeight w:val="567" w:hRule="atLeast"/>
          <w:jc w:val="center"/>
        </w:trPr>
        <w:tc>
          <w:tcPr>
            <w:tcW w:w="8878" w:type="dxa"/>
            <w:tcBorders>
              <w:top w:val="single" w:color="auto" w:sz="4" w:space="0"/>
              <w:left w:val="single" w:color="auto" w:sz="4" w:space="0"/>
              <w:bottom w:val="single" w:color="auto" w:sz="4" w:space="0"/>
              <w:right w:val="single" w:color="auto" w:sz="4" w:space="0"/>
            </w:tcBorders>
            <w:noWrap w:val="0"/>
            <w:vAlign w:val="center"/>
          </w:tcPr>
          <w:p>
            <w:pPr>
              <w:pStyle w:val="21"/>
              <w:spacing w:after="0" w:line="360" w:lineRule="auto"/>
              <w:jc w:val="center"/>
              <w:rPr>
                <w:rFonts w:hint="eastAsia" w:ascii="宋体" w:hAnsi="宋体" w:eastAsia="宋体" w:cs="宋体"/>
                <w:color w:val="auto"/>
                <w:highlight w:val="none"/>
              </w:rPr>
            </w:pPr>
            <w:r>
              <w:rPr>
                <w:rFonts w:hint="eastAsia" w:ascii="宋体" w:hAnsi="宋体" w:eastAsia="宋体" w:cs="宋体"/>
                <w:b/>
                <w:bCs/>
                <w:color w:val="auto"/>
                <w:highlight w:val="none"/>
              </w:rPr>
              <w:t>业绩要求</w:t>
            </w:r>
          </w:p>
        </w:tc>
      </w:tr>
      <w:tr>
        <w:tblPrEx>
          <w:tblCellMar>
            <w:top w:w="0" w:type="dxa"/>
            <w:left w:w="108" w:type="dxa"/>
            <w:bottom w:w="0" w:type="dxa"/>
            <w:right w:w="108" w:type="dxa"/>
          </w:tblCellMar>
        </w:tblPrEx>
        <w:trPr>
          <w:trHeight w:val="1008" w:hRule="atLeast"/>
          <w:jc w:val="center"/>
        </w:trPr>
        <w:tc>
          <w:tcPr>
            <w:tcW w:w="88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u w:val="single"/>
                <w:lang w:eastAsia="zh-Hans"/>
              </w:rPr>
              <w:t>投标人自20</w:t>
            </w:r>
            <w:r>
              <w:rPr>
                <w:rFonts w:hint="eastAsia" w:ascii="宋体" w:hAnsi="宋体" w:cs="宋体"/>
                <w:color w:val="auto"/>
                <w:sz w:val="24"/>
                <w:highlight w:val="none"/>
                <w:u w:val="single"/>
                <w:lang w:val="en-US" w:eastAsia="zh-CN"/>
              </w:rPr>
              <w:t>20</w:t>
            </w:r>
            <w:r>
              <w:rPr>
                <w:rFonts w:hint="eastAsia" w:ascii="宋体" w:hAnsi="宋体" w:eastAsia="宋体" w:cs="宋体"/>
                <w:color w:val="auto"/>
                <w:sz w:val="24"/>
                <w:highlight w:val="none"/>
                <w:u w:val="single"/>
                <w:lang w:eastAsia="zh-Hans"/>
              </w:rPr>
              <w:t>年1月1日至今【以交（竣）工验收时间为准】</w:t>
            </w:r>
            <w:r>
              <w:rPr>
                <w:rFonts w:hint="eastAsia" w:ascii="宋体" w:hAnsi="宋体" w:eastAsia="宋体" w:cs="宋体"/>
                <w:color w:val="auto"/>
                <w:sz w:val="24"/>
                <w:highlight w:val="none"/>
                <w:u w:val="single"/>
              </w:rPr>
              <w:t>完成过质量合格的</w:t>
            </w:r>
            <w:r>
              <w:rPr>
                <w:rFonts w:hint="eastAsia" w:ascii="宋体" w:hAnsi="宋体" w:cs="宋体"/>
                <w:color w:val="auto"/>
                <w:sz w:val="24"/>
                <w:highlight w:val="none"/>
                <w:u w:val="single"/>
                <w:lang w:val="en-US" w:eastAsia="zh-CN"/>
              </w:rPr>
              <w:t>单项合同金额不少于3000万元</w:t>
            </w:r>
            <w:r>
              <w:rPr>
                <w:rFonts w:hint="eastAsia" w:ascii="宋体" w:hAnsi="宋体" w:eastAsia="宋体" w:cs="宋体"/>
                <w:color w:val="auto"/>
                <w:sz w:val="24"/>
                <w:highlight w:val="none"/>
                <w:u w:val="single"/>
              </w:rPr>
              <w:t>的</w:t>
            </w:r>
            <w:r>
              <w:rPr>
                <w:rFonts w:hint="eastAsia" w:ascii="宋体" w:hAnsi="宋体" w:cs="宋体"/>
                <w:color w:val="auto"/>
                <w:sz w:val="24"/>
                <w:highlight w:val="none"/>
                <w:u w:val="single"/>
                <w:lang w:val="en-US" w:eastAsia="zh-CN"/>
              </w:rPr>
              <w:t>类似工程</w:t>
            </w:r>
            <w:r>
              <w:rPr>
                <w:rFonts w:hint="eastAsia" w:ascii="宋体" w:hAnsi="宋体" w:eastAsia="宋体" w:cs="宋体"/>
                <w:color w:val="auto"/>
                <w:sz w:val="24"/>
                <w:highlight w:val="none"/>
                <w:u w:val="single"/>
                <w:lang w:eastAsia="zh-Hans"/>
              </w:rPr>
              <w:t>。</w:t>
            </w:r>
          </w:p>
        </w:tc>
      </w:tr>
    </w:tbl>
    <w:p>
      <w:pPr>
        <w:pStyle w:val="15"/>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注：1、本附录所要求的业绩仅限中华人民共和国境内业绩。</w:t>
      </w:r>
    </w:p>
    <w:p>
      <w:pPr>
        <w:pStyle w:val="15"/>
        <w:spacing w:line="360" w:lineRule="auto"/>
        <w:ind w:firstLine="360" w:firstLineChars="200"/>
        <w:rPr>
          <w:rFonts w:hint="eastAsia" w:ascii="宋体" w:hAnsi="宋体" w:eastAsia="宋体" w:cs="宋体"/>
          <w:color w:val="auto"/>
          <w:sz w:val="18"/>
          <w:szCs w:val="18"/>
          <w:highlight w:val="none"/>
          <w:u w:val="single"/>
          <w:lang w:val="en-US" w:eastAsia="zh-CN"/>
        </w:rPr>
      </w:pPr>
      <w:r>
        <w:rPr>
          <w:rFonts w:hint="eastAsia" w:ascii="宋体" w:hAnsi="宋体" w:eastAsia="宋体" w:cs="宋体"/>
          <w:color w:val="auto"/>
          <w:sz w:val="18"/>
          <w:szCs w:val="18"/>
          <w:highlight w:val="none"/>
          <w:u w:val="single"/>
          <w:lang w:val="en-US" w:eastAsia="zh-CN"/>
        </w:rPr>
        <w:t>2、类似工程包括油气化工码头配套工程施工、石油化工工程施工（内容须含工艺设备采购及安装）。</w:t>
      </w:r>
    </w:p>
    <w:p>
      <w:pPr>
        <w:pStyle w:val="15"/>
        <w:spacing w:line="360" w:lineRule="auto"/>
        <w:ind w:firstLine="360" w:firstLineChars="20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u w:val="single"/>
          <w:lang w:val="en-US" w:eastAsia="zh-CN"/>
        </w:rPr>
        <w:t>业绩证明材料要求详见投标人须知前附表中需要补充的其他内容3.5.3项</w:t>
      </w:r>
      <w:r>
        <w:rPr>
          <w:rFonts w:hint="eastAsia" w:ascii="宋体" w:hAnsi="宋体" w:eastAsia="宋体" w:cs="宋体"/>
          <w:color w:val="auto"/>
          <w:sz w:val="18"/>
          <w:szCs w:val="18"/>
          <w:highlight w:val="none"/>
        </w:rPr>
        <w:t>。</w:t>
      </w:r>
    </w:p>
    <w:p>
      <w:pPr>
        <w:pStyle w:val="15"/>
        <w:spacing w:line="360" w:lineRule="auto"/>
        <w:ind w:firstLine="420" w:firstLineChars="200"/>
        <w:jc w:val="left"/>
        <w:rPr>
          <w:rFonts w:hint="eastAsia" w:ascii="宋体" w:hAnsi="宋体" w:eastAsia="宋体" w:cs="宋体"/>
          <w:color w:val="auto"/>
          <w:sz w:val="21"/>
          <w:szCs w:val="21"/>
          <w:highlight w:val="none"/>
        </w:rPr>
      </w:pPr>
    </w:p>
    <w:p>
      <w:pPr>
        <w:pStyle w:val="20"/>
        <w:jc w:val="center"/>
        <w:rPr>
          <w:rFonts w:hint="eastAsia" w:ascii="宋体" w:hAnsi="宋体" w:eastAsia="宋体" w:cs="宋体"/>
          <w:color w:val="auto"/>
          <w:sz w:val="30"/>
          <w:szCs w:val="30"/>
          <w:highlight w:val="none"/>
        </w:rPr>
      </w:pPr>
      <w:r>
        <w:rPr>
          <w:rFonts w:hint="eastAsia" w:ascii="宋体" w:hAnsi="宋体" w:eastAsia="宋体" w:cs="宋体"/>
          <w:b/>
          <w:bCs/>
          <w:color w:val="auto"/>
          <w:kern w:val="44"/>
          <w:sz w:val="30"/>
          <w:szCs w:val="30"/>
          <w:highlight w:val="none"/>
        </w:rPr>
        <w:t>附录4 资格审查条件(信誉最低要求)</w:t>
      </w:r>
    </w:p>
    <w:tbl>
      <w:tblPr>
        <w:tblStyle w:val="9"/>
        <w:tblW w:w="8831" w:type="dxa"/>
        <w:jc w:val="center"/>
        <w:tblLayout w:type="fixed"/>
        <w:tblCellMar>
          <w:top w:w="0" w:type="dxa"/>
          <w:left w:w="108" w:type="dxa"/>
          <w:bottom w:w="0" w:type="dxa"/>
          <w:right w:w="108" w:type="dxa"/>
        </w:tblCellMar>
      </w:tblPr>
      <w:tblGrid>
        <w:gridCol w:w="8831"/>
      </w:tblGrid>
      <w:tr>
        <w:tblPrEx>
          <w:tblCellMar>
            <w:top w:w="0" w:type="dxa"/>
            <w:left w:w="108" w:type="dxa"/>
            <w:bottom w:w="0" w:type="dxa"/>
            <w:right w:w="108" w:type="dxa"/>
          </w:tblCellMar>
        </w:tblPrEx>
        <w:trPr>
          <w:trHeight w:val="500" w:hRule="atLeast"/>
          <w:jc w:val="center"/>
        </w:trPr>
        <w:tc>
          <w:tcPr>
            <w:tcW w:w="8831" w:type="dxa"/>
            <w:tcBorders>
              <w:top w:val="single" w:color="auto" w:sz="4" w:space="0"/>
              <w:left w:val="single" w:color="auto" w:sz="4" w:space="0"/>
              <w:bottom w:val="single" w:color="auto" w:sz="4" w:space="0"/>
              <w:right w:val="single" w:color="auto" w:sz="4" w:space="0"/>
            </w:tcBorders>
            <w:noWrap w:val="0"/>
            <w:vAlign w:val="center"/>
          </w:tcPr>
          <w:p>
            <w:pPr>
              <w:pStyle w:val="21"/>
              <w:spacing w:after="0" w:line="360" w:lineRule="auto"/>
              <w:jc w:val="center"/>
              <w:rPr>
                <w:rFonts w:hint="eastAsia" w:ascii="宋体" w:hAnsi="宋体" w:eastAsia="宋体" w:cs="宋体"/>
                <w:color w:val="auto"/>
                <w:highlight w:val="none"/>
              </w:rPr>
            </w:pPr>
            <w:r>
              <w:rPr>
                <w:rFonts w:hint="eastAsia" w:ascii="宋体" w:hAnsi="宋体" w:eastAsia="宋体" w:cs="宋体"/>
                <w:b/>
                <w:bCs/>
                <w:color w:val="auto"/>
                <w:sz w:val="21"/>
                <w:szCs w:val="21"/>
                <w:highlight w:val="none"/>
              </w:rPr>
              <w:t>信誉要求</w:t>
            </w:r>
          </w:p>
        </w:tc>
      </w:tr>
      <w:tr>
        <w:tblPrEx>
          <w:tblCellMar>
            <w:top w:w="0" w:type="dxa"/>
            <w:left w:w="108" w:type="dxa"/>
            <w:bottom w:w="0" w:type="dxa"/>
            <w:right w:w="108" w:type="dxa"/>
          </w:tblCellMar>
        </w:tblPrEx>
        <w:trPr>
          <w:trHeight w:val="841" w:hRule="atLeast"/>
          <w:jc w:val="center"/>
        </w:trPr>
        <w:tc>
          <w:tcPr>
            <w:tcW w:w="8831" w:type="dxa"/>
            <w:tcBorders>
              <w:top w:val="single" w:color="auto" w:sz="4" w:space="0"/>
              <w:left w:val="single" w:color="auto" w:sz="4" w:space="0"/>
              <w:bottom w:val="single" w:color="auto" w:sz="4" w:space="0"/>
              <w:right w:val="single" w:color="auto" w:sz="4" w:space="0"/>
            </w:tcBorders>
            <w:noWrap w:val="0"/>
            <w:vAlign w:val="center"/>
          </w:tcPr>
          <w:p>
            <w:pPr>
              <w:pStyle w:val="15"/>
              <w:spacing w:line="240" w:lineRule="auto"/>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投标人（若联合体投标，指联合体各方）</w:t>
            </w:r>
            <w:r>
              <w:rPr>
                <w:rFonts w:hint="eastAsia" w:ascii="宋体" w:hAnsi="宋体" w:eastAsia="宋体" w:cs="宋体"/>
                <w:color w:val="auto"/>
                <w:szCs w:val="21"/>
                <w:highlight w:val="none"/>
              </w:rPr>
              <w:t>在最新年度广东省水运工程从业单位（施工单位）信用评价（含无最新年度而上一年度有信用评价）中，信用等级未被评为D级；初次进入广东省的投标人，在最新年度的全国水运从业单位（施工单位）信用评价结果中未被评为D级。</w:t>
            </w:r>
          </w:p>
        </w:tc>
      </w:tr>
    </w:tbl>
    <w:p>
      <w:pPr>
        <w:pStyle w:val="22"/>
        <w:spacing w:after="0"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注：1、信用等级类别应与招标相应的标段类别对应。</w:t>
      </w:r>
    </w:p>
    <w:p>
      <w:pPr>
        <w:pStyle w:val="22"/>
        <w:spacing w:after="0"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2、信用等级的确定原则遵遁投标人须知前附表 10.2 款的规定。</w:t>
      </w:r>
    </w:p>
    <w:p>
      <w:pPr>
        <w:pStyle w:val="22"/>
        <w:jc w:val="center"/>
        <w:rPr>
          <w:rFonts w:hint="eastAsia" w:ascii="宋体" w:hAnsi="宋体" w:eastAsia="宋体" w:cs="宋体"/>
          <w:b/>
          <w:bCs/>
          <w:color w:val="auto"/>
          <w:kern w:val="44"/>
          <w:sz w:val="30"/>
          <w:szCs w:val="30"/>
          <w:highlight w:val="none"/>
        </w:rPr>
      </w:pPr>
    </w:p>
    <w:p>
      <w:pPr>
        <w:pStyle w:val="22"/>
        <w:jc w:val="center"/>
        <w:rPr>
          <w:rFonts w:hint="eastAsia" w:ascii="宋体" w:hAnsi="宋体" w:eastAsia="宋体" w:cs="宋体"/>
          <w:b/>
          <w:bCs/>
          <w:color w:val="auto"/>
          <w:kern w:val="44"/>
          <w:sz w:val="30"/>
          <w:szCs w:val="30"/>
          <w:highlight w:val="none"/>
        </w:rPr>
        <w:sectPr>
          <w:headerReference r:id="rId3" w:type="default"/>
          <w:footerReference r:id="rId4" w:type="default"/>
          <w:pgSz w:w="11900" w:h="16840"/>
          <w:pgMar w:top="1417" w:right="1417" w:bottom="1417" w:left="1417" w:header="0" w:footer="667" w:gutter="0"/>
          <w:cols w:space="720" w:num="1"/>
        </w:sectPr>
      </w:pPr>
    </w:p>
    <w:p>
      <w:pPr>
        <w:pStyle w:val="22"/>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kern w:val="44"/>
          <w:sz w:val="30"/>
          <w:szCs w:val="30"/>
          <w:highlight w:val="none"/>
        </w:rPr>
        <w:t>附录5 资格审查条件(项目负责人和项目技术负责人最低要求)</w:t>
      </w:r>
    </w:p>
    <w:tbl>
      <w:tblPr>
        <w:tblStyle w:val="9"/>
        <w:tblW w:w="9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931"/>
        <w:gridCol w:w="4860"/>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85" w:type="dxa"/>
            <w:noWrap w:val="0"/>
            <w:vAlign w:val="center"/>
          </w:tcPr>
          <w:p>
            <w:pPr>
              <w:pStyle w:val="21"/>
              <w:spacing w:after="0"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人员</w:t>
            </w:r>
          </w:p>
        </w:tc>
        <w:tc>
          <w:tcPr>
            <w:tcW w:w="931" w:type="dxa"/>
            <w:noWrap w:val="0"/>
            <w:vAlign w:val="center"/>
          </w:tcPr>
          <w:p>
            <w:pPr>
              <w:pStyle w:val="21"/>
              <w:spacing w:after="0"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数量</w:t>
            </w:r>
          </w:p>
        </w:tc>
        <w:tc>
          <w:tcPr>
            <w:tcW w:w="4860" w:type="dxa"/>
            <w:noWrap w:val="0"/>
            <w:vAlign w:val="center"/>
          </w:tcPr>
          <w:p>
            <w:pPr>
              <w:pStyle w:val="21"/>
              <w:spacing w:after="0"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资格要求</w:t>
            </w:r>
          </w:p>
        </w:tc>
        <w:tc>
          <w:tcPr>
            <w:tcW w:w="1948" w:type="dxa"/>
            <w:noWrap w:val="0"/>
            <w:vAlign w:val="center"/>
          </w:tcPr>
          <w:p>
            <w:pPr>
              <w:pStyle w:val="21"/>
              <w:spacing w:after="0"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1385" w:type="dxa"/>
            <w:noWrap w:val="0"/>
            <w:vAlign w:val="center"/>
          </w:tcPr>
          <w:p>
            <w:pPr>
              <w:pStyle w:val="21"/>
              <w:spacing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项目负责人</w:t>
            </w:r>
          </w:p>
        </w:tc>
        <w:tc>
          <w:tcPr>
            <w:tcW w:w="931" w:type="dxa"/>
            <w:noWrap w:val="0"/>
            <w:vAlign w:val="center"/>
          </w:tcPr>
          <w:p>
            <w:pPr>
              <w:pStyle w:val="21"/>
              <w:spacing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1人</w:t>
            </w:r>
          </w:p>
        </w:tc>
        <w:tc>
          <w:tcPr>
            <w:tcW w:w="4860" w:type="dxa"/>
            <w:noWrap w:val="0"/>
            <w:vAlign w:val="center"/>
          </w:tcPr>
          <w:p>
            <w:pPr>
              <w:pStyle w:val="15"/>
              <w:jc w:val="both"/>
              <w:rPr>
                <w:rFonts w:hint="eastAsia" w:ascii="宋体" w:hAnsi="宋体" w:eastAsia="宋体" w:cs="宋体"/>
                <w:color w:val="auto"/>
                <w:highlight w:val="none"/>
              </w:rPr>
            </w:pPr>
            <w:r>
              <w:rPr>
                <w:rFonts w:hint="eastAsia" w:ascii="宋体" w:hAnsi="宋体" w:eastAsia="宋体" w:cs="宋体"/>
                <w:color w:val="auto"/>
                <w:szCs w:val="21"/>
                <w:highlight w:val="none"/>
              </w:rPr>
              <w:t>具有石油化工系列或油气储运系列</w:t>
            </w:r>
            <w:r>
              <w:rPr>
                <w:rFonts w:hint="eastAsia" w:ascii="宋体" w:hAnsi="宋体" w:eastAsia="宋体" w:cs="宋体"/>
                <w:color w:val="auto"/>
                <w:szCs w:val="21"/>
                <w:highlight w:val="none"/>
                <w:u w:val="single"/>
                <w:lang w:val="en-US" w:eastAsia="zh-CN"/>
              </w:rPr>
              <w:t>中</w:t>
            </w:r>
            <w:r>
              <w:rPr>
                <w:rFonts w:hint="eastAsia" w:ascii="宋体" w:hAnsi="宋体" w:eastAsia="宋体" w:cs="宋体"/>
                <w:color w:val="auto"/>
                <w:szCs w:val="21"/>
                <w:highlight w:val="none"/>
                <w:u w:val="single"/>
              </w:rPr>
              <w:t>级</w:t>
            </w:r>
            <w:r>
              <w:rPr>
                <w:rFonts w:hint="eastAsia" w:ascii="宋体" w:hAnsi="宋体" w:eastAsia="宋体" w:cs="宋体"/>
                <w:color w:val="auto"/>
                <w:szCs w:val="21"/>
                <w:highlight w:val="none"/>
                <w:u w:val="single"/>
                <w:lang w:eastAsia="zh-CN"/>
              </w:rPr>
              <w:t>或以上</w:t>
            </w:r>
            <w:r>
              <w:rPr>
                <w:rFonts w:hint="eastAsia" w:ascii="宋体" w:hAnsi="宋体" w:eastAsia="宋体" w:cs="宋体"/>
                <w:color w:val="auto"/>
                <w:szCs w:val="21"/>
                <w:highlight w:val="none"/>
              </w:rPr>
              <w:t>职称，具有</w:t>
            </w:r>
            <w:r>
              <w:rPr>
                <w:rFonts w:hint="eastAsia" w:ascii="宋体" w:hAnsi="宋体" w:eastAsia="宋体" w:cs="宋体"/>
                <w:color w:val="auto"/>
                <w:szCs w:val="21"/>
                <w:highlight w:val="none"/>
                <w:u w:val="single"/>
                <w:lang w:val="en-US" w:eastAsia="zh-CN"/>
              </w:rPr>
              <w:t>机电</w:t>
            </w:r>
            <w:r>
              <w:rPr>
                <w:rFonts w:hint="eastAsia" w:ascii="宋体" w:hAnsi="宋体" w:eastAsia="宋体" w:cs="宋体"/>
                <w:color w:val="auto"/>
                <w:szCs w:val="21"/>
                <w:highlight w:val="none"/>
                <w:u w:val="single"/>
              </w:rPr>
              <w:t>工程</w:t>
            </w:r>
            <w:r>
              <w:rPr>
                <w:rFonts w:hint="eastAsia" w:ascii="宋体" w:hAnsi="宋体" w:eastAsia="宋体" w:cs="宋体"/>
                <w:color w:val="auto"/>
                <w:szCs w:val="21"/>
                <w:highlight w:val="none"/>
              </w:rPr>
              <w:t>专业</w:t>
            </w:r>
            <w:r>
              <w:rPr>
                <w:rFonts w:hint="eastAsia" w:ascii="宋体" w:hAnsi="宋体" w:eastAsia="宋体" w:cs="宋体"/>
                <w:color w:val="auto"/>
                <w:szCs w:val="21"/>
                <w:highlight w:val="none"/>
                <w:u w:val="single"/>
                <w:lang w:val="en-US" w:eastAsia="zh-CN"/>
              </w:rPr>
              <w:t>一</w:t>
            </w:r>
            <w:r>
              <w:rPr>
                <w:rFonts w:hint="eastAsia" w:ascii="宋体" w:hAnsi="宋体" w:eastAsia="宋体" w:cs="宋体"/>
                <w:color w:val="auto"/>
                <w:szCs w:val="21"/>
                <w:highlight w:val="none"/>
                <w:u w:val="single"/>
              </w:rPr>
              <w:t>级</w:t>
            </w:r>
            <w:r>
              <w:rPr>
                <w:rFonts w:hint="eastAsia" w:ascii="宋体" w:hAnsi="宋体" w:eastAsia="宋体" w:cs="宋体"/>
                <w:color w:val="auto"/>
                <w:szCs w:val="21"/>
                <w:highlight w:val="none"/>
              </w:rPr>
              <w:t>注册建造师注册证书，具有有效的安全生产考核合格证书（B证）</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至少8年工作经验， 至少具有</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项</w:t>
            </w:r>
            <w:r>
              <w:rPr>
                <w:rFonts w:hint="eastAsia" w:ascii="宋体" w:hAnsi="宋体" w:eastAsia="宋体" w:cs="宋体"/>
                <w:color w:val="auto"/>
                <w:highlight w:val="none"/>
                <w:lang w:val="en-US" w:eastAsia="zh-CN"/>
              </w:rPr>
              <w:t>类似工程</w:t>
            </w:r>
            <w:r>
              <w:rPr>
                <w:rFonts w:hint="eastAsia" w:ascii="宋体" w:hAnsi="宋体" w:eastAsia="宋体" w:cs="宋体"/>
                <w:color w:val="auto"/>
                <w:highlight w:val="none"/>
              </w:rPr>
              <w:t>项目负责人或项目副经理或项目技术负责人工作经验</w:t>
            </w:r>
            <w:r>
              <w:rPr>
                <w:rFonts w:hint="eastAsia" w:ascii="宋体" w:hAnsi="宋体" w:eastAsia="宋体" w:cs="宋体"/>
                <w:color w:val="auto"/>
                <w:highlight w:val="none"/>
                <w:lang w:eastAsia="zh-CN"/>
              </w:rPr>
              <w:t>。</w:t>
            </w:r>
          </w:p>
        </w:tc>
        <w:tc>
          <w:tcPr>
            <w:tcW w:w="1948" w:type="dxa"/>
            <w:vMerge w:val="restart"/>
            <w:noWrap w:val="0"/>
            <w:vAlign w:val="center"/>
          </w:tcPr>
          <w:p>
            <w:pPr>
              <w:pStyle w:val="15"/>
              <w:rPr>
                <w:rFonts w:hint="eastAsia" w:ascii="宋体" w:hAnsi="宋体" w:eastAsia="宋体" w:cs="宋体"/>
                <w:color w:val="auto"/>
                <w:highlight w:val="none"/>
              </w:rPr>
            </w:pPr>
            <w:r>
              <w:rPr>
                <w:rFonts w:hint="eastAsia" w:ascii="宋体" w:hAnsi="宋体" w:eastAsia="宋体" w:cs="宋体"/>
                <w:color w:val="auto"/>
                <w:highlight w:val="none"/>
              </w:rPr>
              <w:t>无在岗项目（指目前未在其他项目上任职，或虽在其他项目任职但本项目中标后能够从该项目撤离）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1385" w:type="dxa"/>
            <w:noWrap w:val="0"/>
            <w:vAlign w:val="center"/>
          </w:tcPr>
          <w:p>
            <w:pPr>
              <w:pStyle w:val="21"/>
              <w:spacing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项目技术负责人</w:t>
            </w:r>
          </w:p>
        </w:tc>
        <w:tc>
          <w:tcPr>
            <w:tcW w:w="931" w:type="dxa"/>
            <w:noWrap w:val="0"/>
            <w:vAlign w:val="center"/>
          </w:tcPr>
          <w:p>
            <w:pPr>
              <w:pStyle w:val="21"/>
              <w:spacing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1人</w:t>
            </w:r>
          </w:p>
        </w:tc>
        <w:tc>
          <w:tcPr>
            <w:tcW w:w="4860" w:type="dxa"/>
            <w:noWrap w:val="0"/>
            <w:vAlign w:val="center"/>
          </w:tcPr>
          <w:p>
            <w:pPr>
              <w:pStyle w:val="15"/>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具有石油化工系列或油气储运系列</w:t>
            </w:r>
            <w:r>
              <w:rPr>
                <w:rFonts w:hint="eastAsia" w:ascii="宋体" w:hAnsi="宋体" w:eastAsia="宋体" w:cs="宋体"/>
                <w:color w:val="auto"/>
                <w:szCs w:val="21"/>
                <w:highlight w:val="none"/>
                <w:u w:val="single"/>
                <w:lang w:val="en-US" w:eastAsia="zh-CN"/>
              </w:rPr>
              <w:t>中</w:t>
            </w:r>
            <w:r>
              <w:rPr>
                <w:rFonts w:hint="eastAsia" w:ascii="宋体" w:hAnsi="宋体" w:eastAsia="宋体" w:cs="宋体"/>
                <w:color w:val="auto"/>
                <w:szCs w:val="21"/>
                <w:highlight w:val="none"/>
                <w:u w:val="single"/>
              </w:rPr>
              <w:t>级</w:t>
            </w:r>
            <w:r>
              <w:rPr>
                <w:rFonts w:hint="eastAsia" w:ascii="宋体" w:hAnsi="宋体" w:eastAsia="宋体" w:cs="宋体"/>
                <w:color w:val="auto"/>
                <w:szCs w:val="21"/>
                <w:highlight w:val="none"/>
                <w:u w:val="single"/>
                <w:lang w:eastAsia="zh-CN"/>
              </w:rPr>
              <w:t>或以上</w:t>
            </w:r>
            <w:r>
              <w:rPr>
                <w:rFonts w:hint="eastAsia" w:ascii="宋体" w:hAnsi="宋体" w:eastAsia="宋体" w:cs="宋体"/>
                <w:color w:val="auto"/>
                <w:szCs w:val="21"/>
                <w:highlight w:val="none"/>
              </w:rPr>
              <w:t>职称，</w:t>
            </w:r>
            <w:r>
              <w:rPr>
                <w:rFonts w:hint="eastAsia" w:ascii="宋体" w:hAnsi="宋体" w:eastAsia="宋体" w:cs="宋体"/>
                <w:color w:val="auto"/>
                <w:szCs w:val="21"/>
                <w:highlight w:val="none"/>
                <w:u w:val="single"/>
              </w:rPr>
              <w:t>具有有效的安全生产考核合格证书（B证），至少8年工作经验， 至少具有1项</w:t>
            </w:r>
            <w:r>
              <w:rPr>
                <w:rFonts w:hint="eastAsia" w:ascii="宋体" w:hAnsi="宋体" w:eastAsia="宋体" w:cs="宋体"/>
                <w:color w:val="auto"/>
                <w:szCs w:val="21"/>
                <w:highlight w:val="none"/>
                <w:u w:val="single"/>
                <w:lang w:val="en-US" w:eastAsia="zh-CN"/>
              </w:rPr>
              <w:t>类似工程</w:t>
            </w:r>
            <w:r>
              <w:rPr>
                <w:rFonts w:hint="eastAsia" w:ascii="宋体" w:hAnsi="宋体" w:eastAsia="宋体" w:cs="宋体"/>
                <w:color w:val="auto"/>
                <w:szCs w:val="21"/>
                <w:highlight w:val="none"/>
                <w:u w:val="single"/>
              </w:rPr>
              <w:t>项目</w:t>
            </w:r>
            <w:r>
              <w:rPr>
                <w:rFonts w:hint="eastAsia" w:ascii="宋体" w:hAnsi="宋体" w:eastAsia="宋体" w:cs="宋体"/>
                <w:color w:val="auto"/>
                <w:szCs w:val="21"/>
                <w:highlight w:val="none"/>
                <w:u w:val="single"/>
                <w:lang w:val="en-US" w:eastAsia="zh-CN"/>
              </w:rPr>
              <w:t>主管技术工作经验</w:t>
            </w:r>
            <w:r>
              <w:rPr>
                <w:rFonts w:hint="eastAsia" w:ascii="宋体" w:hAnsi="宋体" w:eastAsia="宋体" w:cs="宋体"/>
                <w:color w:val="auto"/>
                <w:szCs w:val="21"/>
                <w:highlight w:val="none"/>
                <w:u w:val="single"/>
              </w:rPr>
              <w:t>。</w:t>
            </w:r>
          </w:p>
        </w:tc>
        <w:tc>
          <w:tcPr>
            <w:tcW w:w="1948" w:type="dxa"/>
            <w:vMerge w:val="continue"/>
            <w:noWrap w:val="0"/>
            <w:vAlign w:val="center"/>
          </w:tcPr>
          <w:p>
            <w:pPr>
              <w:pStyle w:val="15"/>
              <w:rPr>
                <w:rFonts w:hint="eastAsia" w:ascii="宋体" w:hAnsi="宋体" w:eastAsia="宋体" w:cs="宋体"/>
                <w:color w:val="auto"/>
                <w:highlight w:val="none"/>
              </w:rPr>
            </w:pPr>
          </w:p>
        </w:tc>
      </w:tr>
    </w:tbl>
    <w:p>
      <w:pPr>
        <w:pStyle w:val="21"/>
        <w:spacing w:after="0" w:line="36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注：1、资格要求的人员建造师注册证书、安全生产“三类人员”B类证书均应在投标人所在单位（即证书上单位名称应与投标人单位名称一致），否则视为无效。</w:t>
      </w:r>
      <w:r>
        <w:rPr>
          <w:rFonts w:hint="eastAsia" w:ascii="宋体" w:hAnsi="宋体" w:eastAsia="宋体" w:cs="宋体"/>
          <w:color w:val="auto"/>
          <w:sz w:val="18"/>
          <w:szCs w:val="18"/>
          <w:highlight w:val="none"/>
          <w:u w:val="single"/>
        </w:rPr>
        <w:t>若为联合体投标的，则项目负责人和项目技术负责人应是联合体牵头人所在单位的正式员工</w:t>
      </w:r>
      <w:r>
        <w:rPr>
          <w:rFonts w:hint="eastAsia" w:ascii="宋体" w:hAnsi="宋体" w:eastAsia="宋体" w:cs="宋体"/>
          <w:color w:val="auto"/>
          <w:sz w:val="18"/>
          <w:szCs w:val="18"/>
          <w:highlight w:val="none"/>
          <w:u w:val="single"/>
          <w:lang w:eastAsia="zh-CN"/>
        </w:rPr>
        <w:t>。</w:t>
      </w:r>
    </w:p>
    <w:p>
      <w:pPr>
        <w:pStyle w:val="21"/>
        <w:spacing w:after="0" w:line="360" w:lineRule="auto"/>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主管技术工作经验指： 担任过项目经理、 分管生产的项目副经理、 项目技术负责人（总工程师）、技术部门主要负责人、 工程部门主要负责人</w:t>
      </w:r>
      <w:r>
        <w:rPr>
          <w:rFonts w:hint="eastAsia" w:ascii="宋体" w:hAnsi="宋体" w:eastAsia="宋体" w:cs="宋体"/>
          <w:color w:val="auto"/>
          <w:sz w:val="18"/>
          <w:szCs w:val="18"/>
          <w:highlight w:val="none"/>
          <w:lang w:eastAsia="zh-CN"/>
        </w:rPr>
        <w:t>。</w:t>
      </w:r>
    </w:p>
    <w:p>
      <w:pPr>
        <w:pStyle w:val="21"/>
        <w:spacing w:after="0" w:line="360" w:lineRule="auto"/>
        <w:jc w:val="both"/>
        <w:rPr>
          <w:rFonts w:hint="eastAsia" w:ascii="宋体" w:hAnsi="宋体" w:eastAsia="宋体" w:cs="宋体"/>
          <w:color w:val="auto"/>
          <w:sz w:val="18"/>
          <w:szCs w:val="18"/>
          <w:highlight w:val="none"/>
          <w:u w:val="single"/>
          <w:lang w:val="en-US" w:eastAsia="zh-CN"/>
        </w:rPr>
      </w:pPr>
      <w:r>
        <w:rPr>
          <w:rFonts w:hint="eastAsia" w:ascii="宋体" w:hAnsi="宋体" w:eastAsia="宋体" w:cs="宋体"/>
          <w:color w:val="auto"/>
          <w:sz w:val="18"/>
          <w:szCs w:val="18"/>
          <w:highlight w:val="none"/>
          <w:u w:val="single"/>
          <w:lang w:val="en-US" w:eastAsia="zh-CN"/>
        </w:rPr>
        <w:t>3</w:t>
      </w:r>
      <w:r>
        <w:rPr>
          <w:rFonts w:hint="eastAsia" w:ascii="宋体" w:hAnsi="宋体" w:eastAsia="宋体" w:cs="宋体"/>
          <w:color w:val="auto"/>
          <w:sz w:val="18"/>
          <w:szCs w:val="18"/>
          <w:highlight w:val="none"/>
          <w:u w:val="single"/>
        </w:rPr>
        <w:t>、工作经验</w:t>
      </w:r>
      <w:r>
        <w:rPr>
          <w:rFonts w:hint="eastAsia" w:ascii="宋体" w:hAnsi="宋体" w:eastAsia="宋体" w:cs="宋体"/>
          <w:color w:val="auto"/>
          <w:sz w:val="18"/>
          <w:szCs w:val="18"/>
          <w:highlight w:val="none"/>
          <w:u w:val="single"/>
          <w:lang w:val="en-US" w:eastAsia="zh-CN"/>
        </w:rPr>
        <w:t>时间</w:t>
      </w:r>
      <w:r>
        <w:rPr>
          <w:rFonts w:hint="eastAsia" w:ascii="宋体" w:hAnsi="宋体" w:eastAsia="宋体" w:cs="宋体"/>
          <w:color w:val="auto"/>
          <w:sz w:val="18"/>
          <w:szCs w:val="18"/>
          <w:highlight w:val="none"/>
          <w:u w:val="single"/>
        </w:rPr>
        <w:t>以</w:t>
      </w:r>
      <w:r>
        <w:rPr>
          <w:rFonts w:hint="eastAsia" w:ascii="宋体" w:hAnsi="宋体" w:eastAsia="宋体" w:cs="宋体"/>
          <w:color w:val="auto"/>
          <w:kern w:val="44"/>
          <w:sz w:val="18"/>
          <w:szCs w:val="18"/>
          <w:highlight w:val="none"/>
          <w:u w:val="single"/>
        </w:rPr>
        <w:t>《拟委任的项目负责人和项目技术负责人资历表》中“经历栏"填入的最早从事工作开始时间起</w:t>
      </w:r>
      <w:r>
        <w:rPr>
          <w:rFonts w:hint="eastAsia" w:ascii="宋体" w:hAnsi="宋体" w:eastAsia="宋体" w:cs="宋体"/>
          <w:color w:val="auto"/>
          <w:sz w:val="18"/>
          <w:szCs w:val="18"/>
          <w:highlight w:val="none"/>
          <w:u w:val="single"/>
          <w:lang w:val="en-US" w:eastAsia="zh-CN"/>
        </w:rPr>
        <w:t>算。</w:t>
      </w:r>
    </w:p>
    <w:p>
      <w:pPr>
        <w:pStyle w:val="21"/>
        <w:spacing w:after="0" w:line="360" w:lineRule="auto"/>
        <w:jc w:val="both"/>
        <w:rPr>
          <w:rFonts w:hint="eastAsia" w:ascii="宋体" w:hAnsi="宋体" w:eastAsia="宋体" w:cs="宋体"/>
          <w:color w:val="auto"/>
          <w:sz w:val="18"/>
          <w:szCs w:val="18"/>
          <w:highlight w:val="none"/>
          <w:u w:val="single"/>
          <w:lang w:val="en-US" w:eastAsia="zh-CN"/>
        </w:rPr>
      </w:pPr>
      <w:r>
        <w:rPr>
          <w:rFonts w:hint="eastAsia" w:ascii="宋体" w:hAnsi="宋体" w:eastAsia="宋体" w:cs="宋体"/>
          <w:color w:val="auto"/>
          <w:sz w:val="18"/>
          <w:szCs w:val="18"/>
          <w:highlight w:val="none"/>
          <w:u w:val="single"/>
          <w:lang w:val="en-US" w:eastAsia="zh-CN"/>
        </w:rPr>
        <w:t>4、类似工程包括油气化工码头配套工程施工、石油化工工程施工（内容须含工艺设备采购及安装）。</w:t>
      </w:r>
    </w:p>
    <w:p>
      <w:pPr>
        <w:pStyle w:val="21"/>
        <w:spacing w:after="0" w:line="360" w:lineRule="auto"/>
        <w:jc w:val="both"/>
        <w:rPr>
          <w:rFonts w:hint="eastAsia" w:ascii="宋体" w:hAnsi="宋体" w:eastAsia="宋体" w:cs="宋体"/>
          <w:b w:val="0"/>
          <w:bCs w:val="0"/>
          <w:color w:val="auto"/>
          <w:kern w:val="0"/>
          <w:sz w:val="18"/>
          <w:szCs w:val="18"/>
          <w:highlight w:val="none"/>
          <w:u w:val="single"/>
          <w:lang w:val="en-US"/>
        </w:rPr>
      </w:pPr>
      <w:r>
        <w:rPr>
          <w:rFonts w:hint="eastAsia" w:ascii="宋体" w:hAnsi="宋体" w:eastAsia="宋体" w:cs="宋体"/>
          <w:color w:val="auto"/>
          <w:kern w:val="44"/>
          <w:sz w:val="18"/>
          <w:szCs w:val="18"/>
          <w:highlight w:val="none"/>
          <w:u w:val="single"/>
          <w:lang w:val="en-US" w:eastAsia="zh-CN"/>
        </w:rPr>
        <w:t>5、人员</w:t>
      </w:r>
      <w:r>
        <w:rPr>
          <w:rFonts w:hint="eastAsia" w:ascii="宋体" w:hAnsi="宋体" w:eastAsia="宋体" w:cs="宋体"/>
          <w:color w:val="auto"/>
          <w:sz w:val="18"/>
          <w:szCs w:val="18"/>
          <w:highlight w:val="none"/>
          <w:u w:val="single"/>
          <w:lang w:val="en-US" w:eastAsia="zh-CN"/>
        </w:rPr>
        <w:t>业绩证明材料要求详见投标人须知前附表中需要补充的其他内容3.5.5项。</w:t>
      </w:r>
    </w:p>
    <w:p>
      <w:pPr>
        <w:pStyle w:val="15"/>
        <w:jc w:val="center"/>
        <w:rPr>
          <w:rFonts w:hint="eastAsia" w:ascii="宋体" w:hAnsi="宋体" w:eastAsia="宋体" w:cs="宋体"/>
          <w:b/>
          <w:bCs/>
          <w:color w:val="auto"/>
          <w:kern w:val="44"/>
          <w:sz w:val="30"/>
          <w:szCs w:val="30"/>
          <w:highlight w:val="none"/>
        </w:rPr>
      </w:pPr>
    </w:p>
    <w:p>
      <w:pPr>
        <w:pStyle w:val="15"/>
        <w:jc w:val="center"/>
        <w:rPr>
          <w:rFonts w:hint="eastAsia" w:ascii="宋体" w:hAnsi="宋体" w:eastAsia="宋体" w:cs="宋体"/>
          <w:b/>
          <w:bCs/>
          <w:color w:val="auto"/>
          <w:kern w:val="44"/>
          <w:sz w:val="30"/>
          <w:szCs w:val="30"/>
          <w:highlight w:val="none"/>
        </w:rPr>
      </w:pPr>
    </w:p>
    <w:p>
      <w:pPr>
        <w:pStyle w:val="15"/>
        <w:jc w:val="center"/>
        <w:rPr>
          <w:rFonts w:hint="eastAsia" w:ascii="宋体" w:hAnsi="宋体" w:eastAsia="宋体" w:cs="宋体"/>
          <w:b/>
          <w:bCs/>
          <w:color w:val="auto"/>
          <w:kern w:val="44"/>
          <w:sz w:val="30"/>
          <w:szCs w:val="30"/>
          <w:highlight w:val="none"/>
        </w:rPr>
      </w:pPr>
    </w:p>
    <w:p>
      <w:pPr>
        <w:pStyle w:val="15"/>
        <w:jc w:val="center"/>
        <w:rPr>
          <w:rFonts w:hint="eastAsia" w:ascii="宋体" w:hAnsi="宋体" w:eastAsia="宋体" w:cs="宋体"/>
          <w:b/>
          <w:bCs/>
          <w:color w:val="auto"/>
          <w:kern w:val="44"/>
          <w:sz w:val="30"/>
          <w:szCs w:val="30"/>
          <w:highlight w:val="none"/>
        </w:rPr>
      </w:pPr>
    </w:p>
    <w:p>
      <w:pPr>
        <w:pStyle w:val="15"/>
        <w:tabs>
          <w:tab w:val="left" w:pos="3387"/>
        </w:tabs>
        <w:jc w:val="left"/>
        <w:rPr>
          <w:rFonts w:hint="eastAsia" w:ascii="宋体" w:hAnsi="宋体" w:eastAsia="宋体" w:cs="宋体"/>
          <w:b/>
          <w:bCs/>
          <w:color w:val="auto"/>
          <w:kern w:val="44"/>
          <w:sz w:val="30"/>
          <w:szCs w:val="30"/>
          <w:highlight w:val="none"/>
        </w:rPr>
      </w:pPr>
      <w:r>
        <w:rPr>
          <w:rFonts w:hint="eastAsia" w:ascii="宋体" w:hAnsi="宋体" w:eastAsia="宋体" w:cs="宋体"/>
          <w:b/>
          <w:bCs/>
          <w:color w:val="auto"/>
          <w:kern w:val="44"/>
          <w:sz w:val="30"/>
          <w:szCs w:val="30"/>
          <w:highlight w:val="none"/>
          <w:lang w:eastAsia="zh-CN"/>
        </w:rPr>
        <w:tab/>
      </w:r>
    </w:p>
    <w:p>
      <w:pPr>
        <w:pStyle w:val="15"/>
        <w:jc w:val="center"/>
        <w:rPr>
          <w:rFonts w:hint="eastAsia" w:ascii="宋体" w:hAnsi="宋体" w:eastAsia="宋体" w:cs="宋体"/>
          <w:b/>
          <w:bCs/>
          <w:color w:val="auto"/>
          <w:kern w:val="44"/>
          <w:sz w:val="30"/>
          <w:szCs w:val="30"/>
          <w:highlight w:val="none"/>
        </w:rPr>
      </w:pPr>
    </w:p>
    <w:p>
      <w:pPr>
        <w:pStyle w:val="15"/>
        <w:jc w:val="center"/>
        <w:rPr>
          <w:rFonts w:hint="eastAsia" w:ascii="宋体" w:hAnsi="宋体" w:eastAsia="宋体" w:cs="宋体"/>
          <w:b/>
          <w:bCs/>
          <w:color w:val="auto"/>
          <w:kern w:val="44"/>
          <w:sz w:val="30"/>
          <w:szCs w:val="30"/>
          <w:highlight w:val="none"/>
        </w:rPr>
      </w:pPr>
    </w:p>
    <w:p>
      <w:pPr>
        <w:pStyle w:val="15"/>
        <w:jc w:val="center"/>
        <w:rPr>
          <w:rFonts w:hint="eastAsia" w:ascii="宋体" w:hAnsi="宋体" w:eastAsia="宋体" w:cs="宋体"/>
          <w:b/>
          <w:bCs/>
          <w:color w:val="auto"/>
          <w:kern w:val="44"/>
          <w:sz w:val="30"/>
          <w:szCs w:val="30"/>
          <w:highlight w:val="none"/>
        </w:rPr>
      </w:pPr>
    </w:p>
    <w:p>
      <w:pPr>
        <w:pStyle w:val="15"/>
        <w:jc w:val="center"/>
        <w:rPr>
          <w:rFonts w:hint="eastAsia" w:ascii="宋体" w:hAnsi="宋体" w:eastAsia="宋体" w:cs="宋体"/>
          <w:b/>
          <w:bCs/>
          <w:color w:val="auto"/>
          <w:kern w:val="44"/>
          <w:sz w:val="30"/>
          <w:szCs w:val="30"/>
          <w:highlight w:val="none"/>
        </w:rPr>
      </w:pPr>
    </w:p>
    <w:p>
      <w:pPr>
        <w:pStyle w:val="15"/>
        <w:jc w:val="center"/>
        <w:rPr>
          <w:rFonts w:hint="eastAsia" w:ascii="宋体" w:hAnsi="宋体" w:eastAsia="宋体" w:cs="宋体"/>
          <w:b/>
          <w:bCs/>
          <w:color w:val="auto"/>
          <w:kern w:val="44"/>
          <w:sz w:val="30"/>
          <w:szCs w:val="30"/>
          <w:highlight w:val="none"/>
        </w:rPr>
      </w:pPr>
    </w:p>
    <w:p>
      <w:pPr>
        <w:pStyle w:val="15"/>
        <w:jc w:val="center"/>
        <w:rPr>
          <w:rFonts w:hint="eastAsia" w:ascii="宋体" w:hAnsi="宋体" w:eastAsia="宋体" w:cs="宋体"/>
          <w:b/>
          <w:bCs/>
          <w:color w:val="auto"/>
          <w:kern w:val="44"/>
          <w:sz w:val="30"/>
          <w:szCs w:val="30"/>
          <w:highlight w:val="none"/>
        </w:rPr>
      </w:pPr>
    </w:p>
    <w:p>
      <w:pPr>
        <w:pStyle w:val="15"/>
        <w:jc w:val="center"/>
        <w:rPr>
          <w:rFonts w:hint="eastAsia" w:ascii="宋体" w:hAnsi="宋体" w:eastAsia="宋体" w:cs="宋体"/>
          <w:b/>
          <w:bCs/>
          <w:color w:val="auto"/>
          <w:kern w:val="44"/>
          <w:sz w:val="30"/>
          <w:szCs w:val="30"/>
          <w:highlight w:val="none"/>
        </w:rPr>
      </w:pPr>
    </w:p>
    <w:p>
      <w:pPr>
        <w:pStyle w:val="15"/>
        <w:jc w:val="center"/>
        <w:rPr>
          <w:rFonts w:hint="eastAsia" w:ascii="宋体" w:hAnsi="宋体" w:eastAsia="宋体" w:cs="宋体"/>
          <w:b/>
          <w:bCs/>
          <w:color w:val="auto"/>
          <w:kern w:val="44"/>
          <w:sz w:val="30"/>
          <w:szCs w:val="30"/>
          <w:highlight w:val="none"/>
        </w:rPr>
      </w:pPr>
    </w:p>
    <w:p>
      <w:pPr>
        <w:pStyle w:val="15"/>
        <w:jc w:val="center"/>
        <w:rPr>
          <w:rFonts w:hint="eastAsia" w:ascii="宋体" w:hAnsi="宋体" w:eastAsia="宋体" w:cs="宋体"/>
          <w:b/>
          <w:bCs/>
          <w:color w:val="auto"/>
          <w:kern w:val="44"/>
          <w:sz w:val="30"/>
          <w:szCs w:val="30"/>
          <w:highlight w:val="none"/>
        </w:rPr>
      </w:pPr>
    </w:p>
    <w:p>
      <w:pPr>
        <w:pStyle w:val="15"/>
        <w:jc w:val="center"/>
        <w:rPr>
          <w:rFonts w:hint="eastAsia" w:ascii="宋体" w:hAnsi="宋体" w:eastAsia="宋体" w:cs="宋体"/>
          <w:b/>
          <w:bCs/>
          <w:color w:val="auto"/>
          <w:kern w:val="44"/>
          <w:sz w:val="30"/>
          <w:szCs w:val="30"/>
          <w:highlight w:val="none"/>
        </w:rPr>
        <w:sectPr>
          <w:pgSz w:w="11900" w:h="16840"/>
          <w:pgMar w:top="1417" w:right="1417" w:bottom="1417" w:left="1417" w:header="0" w:footer="667" w:gutter="0"/>
          <w:cols w:space="720" w:num="1"/>
        </w:sectPr>
      </w:pPr>
    </w:p>
    <w:p>
      <w:pPr>
        <w:pStyle w:val="15"/>
        <w:jc w:val="center"/>
        <w:rPr>
          <w:rFonts w:hint="eastAsia" w:ascii="宋体" w:hAnsi="宋体" w:eastAsia="宋体" w:cs="宋体"/>
          <w:b/>
          <w:bCs/>
          <w:color w:val="auto"/>
          <w:kern w:val="44"/>
          <w:sz w:val="30"/>
          <w:szCs w:val="30"/>
          <w:highlight w:val="none"/>
        </w:rPr>
      </w:pPr>
      <w:r>
        <w:rPr>
          <w:rFonts w:hint="eastAsia" w:ascii="宋体" w:hAnsi="宋体" w:eastAsia="宋体" w:cs="宋体"/>
          <w:b/>
          <w:bCs/>
          <w:color w:val="auto"/>
          <w:kern w:val="44"/>
          <w:sz w:val="30"/>
          <w:szCs w:val="30"/>
          <w:highlight w:val="none"/>
        </w:rPr>
        <w:t>附录6资格审查条件(其他主要管理人员和技术人员最低要求)</w:t>
      </w:r>
    </w:p>
    <w:p>
      <w:pPr>
        <w:pStyle w:val="15"/>
        <w:jc w:val="center"/>
        <w:rPr>
          <w:rFonts w:hint="eastAsia" w:ascii="宋体" w:hAnsi="宋体" w:eastAsia="宋体" w:cs="宋体"/>
          <w:b/>
          <w:bCs/>
          <w:color w:val="auto"/>
          <w:kern w:val="44"/>
          <w:sz w:val="30"/>
          <w:szCs w:val="30"/>
          <w:highlight w:val="none"/>
        </w:rPr>
      </w:pPr>
    </w:p>
    <w:tbl>
      <w:tblPr>
        <w:tblStyle w:val="9"/>
        <w:tblW w:w="9185" w:type="dxa"/>
        <w:jc w:val="center"/>
        <w:tblLayout w:type="fixed"/>
        <w:tblCellMar>
          <w:top w:w="0" w:type="dxa"/>
          <w:left w:w="108" w:type="dxa"/>
          <w:bottom w:w="0" w:type="dxa"/>
          <w:right w:w="108" w:type="dxa"/>
        </w:tblCellMar>
      </w:tblPr>
      <w:tblGrid>
        <w:gridCol w:w="2370"/>
        <w:gridCol w:w="1616"/>
        <w:gridCol w:w="5199"/>
      </w:tblGrid>
      <w:tr>
        <w:tblPrEx>
          <w:tblCellMar>
            <w:top w:w="0" w:type="dxa"/>
            <w:left w:w="108" w:type="dxa"/>
            <w:bottom w:w="0" w:type="dxa"/>
            <w:right w:w="108" w:type="dxa"/>
          </w:tblCellMar>
        </w:tblPrEx>
        <w:trPr>
          <w:trHeight w:val="703" w:hRule="atLeast"/>
          <w:jc w:val="center"/>
        </w:trPr>
        <w:tc>
          <w:tcPr>
            <w:tcW w:w="2370" w:type="dxa"/>
            <w:tcBorders>
              <w:top w:val="single" w:color="000000" w:sz="4" w:space="0"/>
              <w:left w:val="single" w:color="000000" w:sz="4" w:space="0"/>
              <w:bottom w:val="single" w:color="000000" w:sz="4" w:space="0"/>
              <w:right w:val="single" w:color="000000" w:sz="4" w:space="0"/>
            </w:tcBorders>
            <w:noWrap w:val="0"/>
            <w:vAlign w:val="center"/>
          </w:tcPr>
          <w:p>
            <w:pPr>
              <w:pStyle w:val="21"/>
              <w:spacing w:after="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人员</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pPr>
              <w:pStyle w:val="21"/>
              <w:spacing w:after="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数量</w:t>
            </w:r>
          </w:p>
        </w:tc>
        <w:tc>
          <w:tcPr>
            <w:tcW w:w="5199" w:type="dxa"/>
            <w:tcBorders>
              <w:top w:val="single" w:color="000000" w:sz="4" w:space="0"/>
              <w:left w:val="single" w:color="000000" w:sz="4" w:space="0"/>
              <w:bottom w:val="single" w:color="000000" w:sz="4" w:space="0"/>
              <w:right w:val="single" w:color="000000" w:sz="4" w:space="0"/>
            </w:tcBorders>
            <w:noWrap w:val="0"/>
            <w:vAlign w:val="center"/>
          </w:tcPr>
          <w:p>
            <w:pPr>
              <w:pStyle w:val="21"/>
              <w:spacing w:after="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资格要求</w:t>
            </w:r>
          </w:p>
        </w:tc>
      </w:tr>
      <w:tr>
        <w:tblPrEx>
          <w:tblCellMar>
            <w:top w:w="0" w:type="dxa"/>
            <w:left w:w="108" w:type="dxa"/>
            <w:bottom w:w="0" w:type="dxa"/>
            <w:right w:w="108" w:type="dxa"/>
          </w:tblCellMar>
        </w:tblPrEx>
        <w:trPr>
          <w:trHeight w:val="703" w:hRule="atLeast"/>
          <w:jc w:val="center"/>
        </w:trPr>
        <w:tc>
          <w:tcPr>
            <w:tcW w:w="2370" w:type="dxa"/>
            <w:tcBorders>
              <w:top w:val="single" w:color="000000" w:sz="4" w:space="0"/>
              <w:left w:val="single" w:color="000000" w:sz="4" w:space="0"/>
              <w:bottom w:val="single" w:color="000000" w:sz="4" w:space="0"/>
              <w:right w:val="single" w:color="000000" w:sz="4" w:space="0"/>
            </w:tcBorders>
            <w:noWrap w:val="0"/>
            <w:vAlign w:val="center"/>
          </w:tcPr>
          <w:p>
            <w:pPr>
              <w:pStyle w:val="21"/>
              <w:spacing w:after="0"/>
              <w:jc w:val="center"/>
              <w:rPr>
                <w:rFonts w:hint="eastAsia" w:ascii="宋体" w:hAnsi="宋体" w:eastAsia="宋体" w:cs="宋体"/>
                <w:color w:val="auto"/>
                <w:highlight w:val="none"/>
                <w:u w:val="single"/>
              </w:rPr>
            </w:pPr>
            <w:r>
              <w:rPr>
                <w:rFonts w:hint="eastAsia" w:ascii="宋体" w:hAnsi="宋体" w:eastAsia="宋体" w:cs="宋体"/>
                <w:color w:val="auto"/>
                <w:highlight w:val="none"/>
                <w:u w:val="single"/>
                <w:lang w:val="en-US" w:eastAsia="zh-CN"/>
              </w:rPr>
              <w:t>机电</w:t>
            </w:r>
            <w:r>
              <w:rPr>
                <w:rFonts w:hint="eastAsia" w:ascii="宋体" w:hAnsi="宋体" w:eastAsia="宋体" w:cs="宋体"/>
                <w:color w:val="auto"/>
                <w:highlight w:val="none"/>
                <w:u w:val="single"/>
                <w:lang w:eastAsia="zh-Hans"/>
              </w:rPr>
              <w:t>工程师</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pPr>
              <w:pStyle w:val="21"/>
              <w:spacing w:after="0"/>
              <w:jc w:val="center"/>
              <w:rPr>
                <w:rFonts w:hint="eastAsia" w:ascii="宋体" w:hAnsi="宋体" w:eastAsia="宋体" w:cs="宋体"/>
                <w:color w:val="auto"/>
                <w:highlight w:val="none"/>
                <w:u w:val="single"/>
              </w:rPr>
            </w:pPr>
            <w:r>
              <w:rPr>
                <w:rFonts w:hint="eastAsia" w:ascii="宋体" w:hAnsi="宋体" w:eastAsia="宋体" w:cs="宋体"/>
                <w:color w:val="auto"/>
                <w:highlight w:val="none"/>
                <w:u w:val="single"/>
                <w:lang w:val="en-US" w:eastAsia="zh-CN"/>
              </w:rPr>
              <w:t>1</w:t>
            </w:r>
            <w:r>
              <w:rPr>
                <w:rFonts w:hint="eastAsia" w:ascii="宋体" w:hAnsi="宋体" w:eastAsia="宋体" w:cs="宋体"/>
                <w:color w:val="auto"/>
                <w:highlight w:val="none"/>
                <w:u w:val="single"/>
              </w:rPr>
              <w:t>人</w:t>
            </w:r>
          </w:p>
        </w:tc>
        <w:tc>
          <w:tcPr>
            <w:tcW w:w="5199" w:type="dxa"/>
            <w:tcBorders>
              <w:top w:val="single" w:color="000000" w:sz="4" w:space="0"/>
              <w:left w:val="single" w:color="000000" w:sz="4" w:space="0"/>
              <w:bottom w:val="single" w:color="000000" w:sz="4" w:space="0"/>
              <w:right w:val="single" w:color="000000" w:sz="4" w:space="0"/>
            </w:tcBorders>
            <w:noWrap w:val="0"/>
            <w:vAlign w:val="center"/>
          </w:tcPr>
          <w:p>
            <w:pPr>
              <w:pStyle w:val="21"/>
              <w:spacing w:after="0"/>
              <w:rPr>
                <w:rFonts w:hint="eastAsia" w:ascii="宋体" w:hAnsi="宋体" w:eastAsia="宋体" w:cs="宋体"/>
                <w:color w:val="auto"/>
                <w:highlight w:val="none"/>
                <w:u w:val="single"/>
                <w:lang w:eastAsia="zh-Hans"/>
              </w:rPr>
            </w:pPr>
            <w:r>
              <w:rPr>
                <w:rFonts w:hint="eastAsia" w:ascii="宋体" w:hAnsi="宋体" w:eastAsia="宋体" w:cs="宋体"/>
                <w:color w:val="auto"/>
                <w:highlight w:val="none"/>
                <w:u w:val="single"/>
                <w:lang w:val="en-US" w:eastAsia="zh-CN"/>
              </w:rPr>
              <w:t>具有机电系列专业</w:t>
            </w:r>
            <w:r>
              <w:rPr>
                <w:rFonts w:hint="eastAsia" w:ascii="宋体" w:hAnsi="宋体" w:eastAsia="宋体" w:cs="宋体"/>
                <w:color w:val="auto"/>
                <w:highlight w:val="none"/>
                <w:u w:val="single"/>
                <w:lang w:eastAsia="zh-Hans"/>
              </w:rPr>
              <w:t>工程师</w:t>
            </w:r>
            <w:r>
              <w:rPr>
                <w:rFonts w:hint="eastAsia" w:ascii="宋体" w:hAnsi="宋体" w:eastAsia="宋体" w:cs="宋体"/>
                <w:color w:val="auto"/>
                <w:highlight w:val="none"/>
                <w:u w:val="single"/>
                <w:lang w:eastAsia="zh-CN"/>
              </w:rPr>
              <w:t>或以上</w:t>
            </w:r>
            <w:r>
              <w:rPr>
                <w:rFonts w:hint="eastAsia" w:ascii="宋体" w:hAnsi="宋体" w:eastAsia="宋体" w:cs="宋体"/>
                <w:color w:val="auto"/>
                <w:highlight w:val="none"/>
                <w:u w:val="single"/>
                <w:lang w:eastAsia="zh-Hans"/>
              </w:rPr>
              <w:t>职称，至少3年工作经验。</w:t>
            </w:r>
          </w:p>
        </w:tc>
      </w:tr>
      <w:tr>
        <w:tblPrEx>
          <w:tblCellMar>
            <w:top w:w="0" w:type="dxa"/>
            <w:left w:w="108" w:type="dxa"/>
            <w:bottom w:w="0" w:type="dxa"/>
            <w:right w:w="108" w:type="dxa"/>
          </w:tblCellMar>
        </w:tblPrEx>
        <w:trPr>
          <w:trHeight w:val="703" w:hRule="atLeast"/>
          <w:jc w:val="center"/>
        </w:trPr>
        <w:tc>
          <w:tcPr>
            <w:tcW w:w="2370" w:type="dxa"/>
            <w:tcBorders>
              <w:top w:val="single" w:color="000000" w:sz="4" w:space="0"/>
              <w:left w:val="single" w:color="000000" w:sz="4" w:space="0"/>
              <w:bottom w:val="single" w:color="000000" w:sz="4" w:space="0"/>
              <w:right w:val="single" w:color="000000" w:sz="4" w:space="0"/>
            </w:tcBorders>
            <w:noWrap w:val="0"/>
            <w:vAlign w:val="center"/>
          </w:tcPr>
          <w:p>
            <w:pPr>
              <w:pStyle w:val="21"/>
              <w:spacing w:after="0"/>
              <w:jc w:val="center"/>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u w:val="single"/>
                <w:lang w:val="en-US" w:eastAsia="zh-CN"/>
              </w:rPr>
              <w:t>石油化工</w:t>
            </w:r>
            <w:r>
              <w:rPr>
                <w:rFonts w:hint="eastAsia" w:ascii="宋体" w:hAnsi="宋体" w:eastAsia="宋体" w:cs="宋体"/>
                <w:color w:val="auto"/>
                <w:highlight w:val="none"/>
                <w:u w:val="single"/>
                <w:lang w:eastAsia="zh-Hans"/>
              </w:rPr>
              <w:t>工程师</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pPr>
              <w:pStyle w:val="21"/>
              <w:spacing w:after="0"/>
              <w:jc w:val="center"/>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u w:val="single"/>
                <w:lang w:eastAsia="zh-Hans"/>
              </w:rPr>
              <w:t>1人</w:t>
            </w:r>
          </w:p>
        </w:tc>
        <w:tc>
          <w:tcPr>
            <w:tcW w:w="5199" w:type="dxa"/>
            <w:tcBorders>
              <w:top w:val="single" w:color="000000" w:sz="4" w:space="0"/>
              <w:left w:val="single" w:color="000000" w:sz="4" w:space="0"/>
              <w:bottom w:val="single" w:color="000000" w:sz="4" w:space="0"/>
              <w:right w:val="single" w:color="000000" w:sz="4" w:space="0"/>
            </w:tcBorders>
            <w:noWrap w:val="0"/>
            <w:vAlign w:val="center"/>
          </w:tcPr>
          <w:p>
            <w:pPr>
              <w:pStyle w:val="21"/>
              <w:spacing w:after="0"/>
              <w:rPr>
                <w:rFonts w:hint="eastAsia" w:ascii="宋体" w:hAnsi="宋体" w:eastAsia="宋体" w:cs="宋体"/>
                <w:color w:val="auto"/>
                <w:highlight w:val="none"/>
                <w:u w:val="single"/>
                <w:lang w:eastAsia="zh-Hans"/>
              </w:rPr>
            </w:pPr>
            <w:r>
              <w:rPr>
                <w:rFonts w:hint="eastAsia" w:ascii="宋体" w:hAnsi="宋体" w:eastAsia="宋体" w:cs="宋体"/>
                <w:color w:val="auto"/>
                <w:highlight w:val="none"/>
                <w:u w:val="single"/>
                <w:lang w:eastAsia="zh-Hans"/>
              </w:rPr>
              <w:t>具有石油化工</w:t>
            </w:r>
            <w:r>
              <w:rPr>
                <w:rFonts w:hint="eastAsia" w:ascii="宋体" w:hAnsi="宋体" w:eastAsia="宋体" w:cs="宋体"/>
                <w:color w:val="auto"/>
                <w:highlight w:val="none"/>
                <w:u w:val="single"/>
                <w:lang w:val="en-US" w:eastAsia="zh-CN"/>
              </w:rPr>
              <w:t>系列或油气储运系列专业</w:t>
            </w:r>
            <w:r>
              <w:rPr>
                <w:rFonts w:hint="eastAsia" w:ascii="宋体" w:hAnsi="宋体" w:eastAsia="宋体" w:cs="宋体"/>
                <w:color w:val="auto"/>
                <w:highlight w:val="none"/>
                <w:u w:val="single"/>
                <w:lang w:eastAsia="zh-Hans"/>
              </w:rPr>
              <w:t>工程师（或以上）技术职称，至少3年工作经验。</w:t>
            </w:r>
          </w:p>
        </w:tc>
      </w:tr>
      <w:tr>
        <w:tblPrEx>
          <w:tblCellMar>
            <w:top w:w="0" w:type="dxa"/>
            <w:left w:w="108" w:type="dxa"/>
            <w:bottom w:w="0" w:type="dxa"/>
            <w:right w:w="108" w:type="dxa"/>
          </w:tblCellMar>
        </w:tblPrEx>
        <w:trPr>
          <w:trHeight w:val="703" w:hRule="atLeast"/>
          <w:jc w:val="center"/>
        </w:trPr>
        <w:tc>
          <w:tcPr>
            <w:tcW w:w="2370" w:type="dxa"/>
            <w:tcBorders>
              <w:top w:val="single" w:color="000000" w:sz="4" w:space="0"/>
              <w:left w:val="single" w:color="000000" w:sz="4" w:space="0"/>
              <w:bottom w:val="single" w:color="000000" w:sz="4" w:space="0"/>
              <w:right w:val="single" w:color="000000" w:sz="4" w:space="0"/>
            </w:tcBorders>
            <w:noWrap w:val="0"/>
            <w:vAlign w:val="center"/>
          </w:tcPr>
          <w:p>
            <w:pPr>
              <w:pStyle w:val="21"/>
              <w:spacing w:after="0"/>
              <w:jc w:val="center"/>
              <w:rPr>
                <w:rFonts w:hint="eastAsia" w:ascii="宋体" w:hAnsi="宋体" w:eastAsia="宋体" w:cs="宋体"/>
                <w:color w:val="auto"/>
                <w:highlight w:val="none"/>
                <w:u w:val="single"/>
                <w:lang w:eastAsia="zh-Hans"/>
              </w:rPr>
            </w:pPr>
            <w:r>
              <w:rPr>
                <w:rFonts w:hint="eastAsia" w:ascii="宋体" w:hAnsi="宋体" w:eastAsia="宋体" w:cs="宋体"/>
                <w:color w:val="auto"/>
                <w:highlight w:val="none"/>
                <w:u w:val="single"/>
                <w:lang w:eastAsia="zh-Hans"/>
              </w:rPr>
              <w:t>电气仪表专业工程师</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pPr>
              <w:pStyle w:val="21"/>
              <w:spacing w:after="0"/>
              <w:jc w:val="center"/>
              <w:rPr>
                <w:rFonts w:hint="eastAsia" w:ascii="宋体" w:hAnsi="宋体" w:eastAsia="宋体" w:cs="宋体"/>
                <w:color w:val="auto"/>
                <w:highlight w:val="none"/>
                <w:u w:val="single"/>
                <w:lang w:eastAsia="zh-Hans"/>
              </w:rPr>
            </w:pPr>
            <w:r>
              <w:rPr>
                <w:rFonts w:hint="eastAsia" w:ascii="宋体" w:hAnsi="宋体" w:eastAsia="宋体" w:cs="宋体"/>
                <w:color w:val="auto"/>
                <w:highlight w:val="none"/>
                <w:u w:val="single"/>
                <w:lang w:eastAsia="zh-Hans"/>
              </w:rPr>
              <w:t>1人</w:t>
            </w:r>
          </w:p>
        </w:tc>
        <w:tc>
          <w:tcPr>
            <w:tcW w:w="5199" w:type="dxa"/>
            <w:tcBorders>
              <w:top w:val="single" w:color="000000" w:sz="4" w:space="0"/>
              <w:left w:val="single" w:color="000000" w:sz="4" w:space="0"/>
              <w:bottom w:val="single" w:color="000000" w:sz="4" w:space="0"/>
              <w:right w:val="single" w:color="000000" w:sz="4" w:space="0"/>
            </w:tcBorders>
            <w:noWrap w:val="0"/>
            <w:vAlign w:val="center"/>
          </w:tcPr>
          <w:p>
            <w:pPr>
              <w:pStyle w:val="21"/>
              <w:spacing w:after="0"/>
              <w:rPr>
                <w:rFonts w:hint="eastAsia" w:ascii="宋体" w:hAnsi="宋体" w:eastAsia="宋体" w:cs="宋体"/>
                <w:color w:val="auto"/>
                <w:highlight w:val="none"/>
                <w:u w:val="single"/>
                <w:lang w:eastAsia="zh-Hans"/>
              </w:rPr>
            </w:pPr>
            <w:r>
              <w:rPr>
                <w:rFonts w:hint="eastAsia" w:ascii="宋体" w:hAnsi="宋体" w:eastAsia="宋体" w:cs="宋体"/>
                <w:color w:val="auto"/>
                <w:highlight w:val="none"/>
                <w:u w:val="single"/>
                <w:lang w:eastAsia="zh-Hans"/>
              </w:rPr>
              <w:t>具有</w:t>
            </w:r>
            <w:r>
              <w:rPr>
                <w:rFonts w:hint="eastAsia" w:ascii="宋体" w:hAnsi="宋体" w:eastAsia="宋体" w:cs="宋体"/>
                <w:color w:val="auto"/>
                <w:highlight w:val="none"/>
                <w:u w:val="single"/>
                <w:lang w:val="en-US" w:eastAsia="zh-CN"/>
              </w:rPr>
              <w:t>电气仪表</w:t>
            </w:r>
            <w:r>
              <w:rPr>
                <w:rFonts w:hint="eastAsia" w:ascii="宋体" w:hAnsi="宋体" w:eastAsia="宋体" w:cs="宋体"/>
                <w:color w:val="auto"/>
                <w:highlight w:val="none"/>
                <w:u w:val="single"/>
                <w:lang w:eastAsia="zh-Hans"/>
              </w:rPr>
              <w:t>类工程师（或以上）技术职称，至少3年工作经验。</w:t>
            </w:r>
          </w:p>
        </w:tc>
      </w:tr>
      <w:tr>
        <w:tblPrEx>
          <w:tblCellMar>
            <w:top w:w="0" w:type="dxa"/>
            <w:left w:w="108" w:type="dxa"/>
            <w:bottom w:w="0" w:type="dxa"/>
            <w:right w:w="108" w:type="dxa"/>
          </w:tblCellMar>
        </w:tblPrEx>
        <w:trPr>
          <w:trHeight w:val="703" w:hRule="atLeast"/>
          <w:jc w:val="center"/>
        </w:trPr>
        <w:tc>
          <w:tcPr>
            <w:tcW w:w="2370" w:type="dxa"/>
            <w:tcBorders>
              <w:top w:val="single" w:color="000000" w:sz="4" w:space="0"/>
              <w:left w:val="single" w:color="000000" w:sz="4" w:space="0"/>
              <w:bottom w:val="single" w:color="000000" w:sz="4" w:space="0"/>
              <w:right w:val="single" w:color="000000" w:sz="4" w:space="0"/>
            </w:tcBorders>
            <w:noWrap w:val="0"/>
            <w:vAlign w:val="center"/>
          </w:tcPr>
          <w:p>
            <w:pPr>
              <w:pStyle w:val="21"/>
              <w:spacing w:after="0"/>
              <w:jc w:val="center"/>
              <w:rPr>
                <w:rFonts w:hint="eastAsia" w:ascii="宋体" w:hAnsi="宋体" w:eastAsia="宋体" w:cs="宋体"/>
                <w:color w:val="auto"/>
                <w:highlight w:val="none"/>
                <w:u w:val="single"/>
                <w:lang w:eastAsia="zh-CN"/>
              </w:rPr>
            </w:pPr>
            <w:r>
              <w:rPr>
                <w:rFonts w:hint="eastAsia" w:ascii="宋体" w:hAnsi="宋体" w:eastAsia="宋体" w:cs="宋体"/>
                <w:color w:val="auto"/>
                <w:highlight w:val="none"/>
                <w:u w:val="single"/>
                <w:lang w:val="en-US" w:eastAsia="zh-CN"/>
              </w:rPr>
              <w:t>安全负责人</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pPr>
              <w:pStyle w:val="21"/>
              <w:spacing w:after="0"/>
              <w:jc w:val="center"/>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1人</w:t>
            </w:r>
          </w:p>
        </w:tc>
        <w:tc>
          <w:tcPr>
            <w:tcW w:w="5199" w:type="dxa"/>
            <w:tcBorders>
              <w:top w:val="single" w:color="000000" w:sz="4" w:space="0"/>
              <w:left w:val="single" w:color="000000" w:sz="4" w:space="0"/>
              <w:bottom w:val="single" w:color="000000" w:sz="4" w:space="0"/>
              <w:right w:val="single" w:color="000000" w:sz="4" w:space="0"/>
            </w:tcBorders>
            <w:noWrap w:val="0"/>
            <w:vAlign w:val="center"/>
          </w:tcPr>
          <w:p>
            <w:pPr>
              <w:pStyle w:val="21"/>
              <w:wordWrap w:val="0"/>
              <w:spacing w:after="0"/>
              <w:rPr>
                <w:rFonts w:hint="eastAsia" w:ascii="宋体" w:hAnsi="宋体" w:eastAsia="宋体" w:cs="宋体"/>
                <w:color w:val="auto"/>
                <w:highlight w:val="none"/>
                <w:u w:val="single"/>
                <w:lang w:eastAsia="zh-Hans"/>
              </w:rPr>
            </w:pPr>
            <w:r>
              <w:rPr>
                <w:rFonts w:hint="eastAsia" w:ascii="宋体" w:hAnsi="宋体" w:eastAsia="宋体" w:cs="宋体"/>
                <w:color w:val="auto"/>
                <w:highlight w:val="none"/>
                <w:u w:val="single"/>
                <w:lang w:eastAsia="zh-Hans"/>
              </w:rPr>
              <w:t>具有中华人民共和国应急管理部（或原国家安全生产监督管理总局）颁发的在有效期内的注册安全工程师证书（或提供“注册安全工程师注册管理系统”的网页查询截图，网络链接地址为：http://rmocse.chinasafety.ac.cn/Psearchs.aspx，否则不予认可），至少3年工作经验。</w:t>
            </w:r>
          </w:p>
        </w:tc>
      </w:tr>
      <w:tr>
        <w:tblPrEx>
          <w:tblCellMar>
            <w:top w:w="0" w:type="dxa"/>
            <w:left w:w="108" w:type="dxa"/>
            <w:bottom w:w="0" w:type="dxa"/>
            <w:right w:w="108" w:type="dxa"/>
          </w:tblCellMar>
        </w:tblPrEx>
        <w:trPr>
          <w:trHeight w:val="765" w:hRule="atLeast"/>
          <w:jc w:val="center"/>
        </w:trPr>
        <w:tc>
          <w:tcPr>
            <w:tcW w:w="2370" w:type="dxa"/>
            <w:tcBorders>
              <w:top w:val="single" w:color="000000" w:sz="4" w:space="0"/>
              <w:left w:val="single" w:color="000000" w:sz="4" w:space="0"/>
              <w:bottom w:val="single" w:color="000000" w:sz="4" w:space="0"/>
              <w:right w:val="single" w:color="000000" w:sz="4" w:space="0"/>
            </w:tcBorders>
            <w:noWrap w:val="0"/>
            <w:vAlign w:val="center"/>
          </w:tcPr>
          <w:p>
            <w:pPr>
              <w:pStyle w:val="21"/>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造价工程师</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pPr>
              <w:pStyle w:val="21"/>
              <w:spacing w:after="0"/>
              <w:jc w:val="center"/>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1人</w:t>
            </w:r>
          </w:p>
        </w:tc>
        <w:tc>
          <w:tcPr>
            <w:tcW w:w="5199" w:type="dxa"/>
            <w:tcBorders>
              <w:top w:val="single" w:color="000000" w:sz="4" w:space="0"/>
              <w:left w:val="single" w:color="000000" w:sz="4" w:space="0"/>
              <w:bottom w:val="single" w:color="000000" w:sz="4" w:space="0"/>
              <w:right w:val="single" w:color="000000" w:sz="4" w:space="0"/>
            </w:tcBorders>
            <w:noWrap w:val="0"/>
            <w:vAlign w:val="center"/>
          </w:tcPr>
          <w:p>
            <w:pPr>
              <w:pStyle w:val="21"/>
              <w:spacing w:after="0"/>
              <w:rPr>
                <w:rFonts w:hint="eastAsia" w:ascii="宋体" w:hAnsi="宋体" w:eastAsia="宋体" w:cs="宋体"/>
                <w:color w:val="auto"/>
                <w:highlight w:val="none"/>
              </w:rPr>
            </w:pPr>
            <w:r>
              <w:rPr>
                <w:rFonts w:hint="eastAsia" w:ascii="宋体" w:hAnsi="宋体" w:eastAsia="宋体" w:cs="宋体"/>
                <w:color w:val="auto"/>
                <w:highlight w:val="none"/>
                <w:lang w:eastAsia="zh-Hans"/>
              </w:rPr>
              <w:t>持有中华人民共和国住房和城乡建设部颁发的在有效期内的注册造价工程师证。</w:t>
            </w:r>
          </w:p>
        </w:tc>
      </w:tr>
      <w:tr>
        <w:tblPrEx>
          <w:tblCellMar>
            <w:top w:w="0" w:type="dxa"/>
            <w:left w:w="108" w:type="dxa"/>
            <w:bottom w:w="0" w:type="dxa"/>
            <w:right w:w="108" w:type="dxa"/>
          </w:tblCellMar>
        </w:tblPrEx>
        <w:trPr>
          <w:trHeight w:val="490" w:hRule="atLeast"/>
          <w:jc w:val="center"/>
        </w:trPr>
        <w:tc>
          <w:tcPr>
            <w:tcW w:w="2370" w:type="dxa"/>
            <w:tcBorders>
              <w:top w:val="single" w:color="000000" w:sz="4" w:space="0"/>
              <w:left w:val="single" w:color="000000" w:sz="4" w:space="0"/>
              <w:bottom w:val="single" w:color="000000" w:sz="4" w:space="0"/>
              <w:right w:val="single" w:color="000000" w:sz="4" w:space="0"/>
            </w:tcBorders>
            <w:noWrap w:val="0"/>
            <w:vAlign w:val="center"/>
          </w:tcPr>
          <w:p>
            <w:pPr>
              <w:pStyle w:val="21"/>
              <w:spacing w:after="0"/>
              <w:jc w:val="center"/>
              <w:rPr>
                <w:rFonts w:hint="eastAsia" w:ascii="宋体" w:hAnsi="宋体" w:eastAsia="宋体" w:cs="宋体"/>
                <w:color w:val="auto"/>
                <w:highlight w:val="none"/>
                <w:u w:val="single"/>
                <w:lang w:eastAsia="zh-CN"/>
              </w:rPr>
            </w:pPr>
            <w:r>
              <w:rPr>
                <w:rFonts w:hint="eastAsia" w:ascii="宋体" w:hAnsi="宋体" w:eastAsia="宋体" w:cs="宋体"/>
                <w:color w:val="auto"/>
                <w:highlight w:val="none"/>
                <w:u w:val="single"/>
                <w:lang w:val="en-US" w:eastAsia="zh-CN"/>
              </w:rPr>
              <w:t>施工员</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pPr>
              <w:pStyle w:val="21"/>
              <w:spacing w:after="0"/>
              <w:jc w:val="center"/>
              <w:rPr>
                <w:rFonts w:hint="eastAsia" w:ascii="宋体" w:hAnsi="宋体" w:eastAsia="宋体" w:cs="宋体"/>
                <w:color w:val="auto"/>
                <w:highlight w:val="none"/>
                <w:u w:val="single"/>
              </w:rPr>
            </w:pPr>
            <w:r>
              <w:rPr>
                <w:rFonts w:hint="eastAsia" w:ascii="宋体" w:hAnsi="宋体" w:eastAsia="宋体" w:cs="宋体"/>
                <w:color w:val="auto"/>
                <w:highlight w:val="none"/>
                <w:u w:val="single"/>
                <w:lang w:val="en-US" w:eastAsia="zh-CN"/>
              </w:rPr>
              <w:t>2</w:t>
            </w:r>
            <w:r>
              <w:rPr>
                <w:rFonts w:hint="eastAsia" w:ascii="宋体" w:hAnsi="宋体" w:eastAsia="宋体" w:cs="宋体"/>
                <w:color w:val="auto"/>
                <w:highlight w:val="none"/>
                <w:u w:val="single"/>
              </w:rPr>
              <w:t>人</w:t>
            </w:r>
          </w:p>
        </w:tc>
        <w:tc>
          <w:tcPr>
            <w:tcW w:w="5199" w:type="dxa"/>
            <w:tcBorders>
              <w:top w:val="single" w:color="000000" w:sz="4" w:space="0"/>
              <w:left w:val="single" w:color="000000" w:sz="4" w:space="0"/>
              <w:bottom w:val="single" w:color="000000" w:sz="4" w:space="0"/>
              <w:right w:val="single" w:color="000000" w:sz="4" w:space="0"/>
            </w:tcBorders>
            <w:noWrap w:val="0"/>
            <w:vAlign w:val="center"/>
          </w:tcPr>
          <w:p>
            <w:pPr>
              <w:pStyle w:val="21"/>
              <w:spacing w:after="0"/>
              <w:rPr>
                <w:rFonts w:hint="eastAsia" w:ascii="宋体" w:hAnsi="宋体" w:eastAsia="宋体" w:cs="宋体"/>
                <w:color w:val="auto"/>
                <w:highlight w:val="none"/>
                <w:u w:val="single"/>
              </w:rPr>
            </w:pPr>
            <w:r>
              <w:rPr>
                <w:rFonts w:hint="eastAsia" w:ascii="宋体" w:hAnsi="宋体" w:eastAsia="宋体" w:cs="宋体"/>
                <w:color w:val="auto"/>
                <w:highlight w:val="none"/>
                <w:u w:val="single"/>
                <w:lang w:eastAsia="zh-Hans"/>
              </w:rPr>
              <w:t>具备施工员岗位证书。</w:t>
            </w:r>
          </w:p>
        </w:tc>
      </w:tr>
      <w:tr>
        <w:tblPrEx>
          <w:tblCellMar>
            <w:top w:w="0" w:type="dxa"/>
            <w:left w:w="108" w:type="dxa"/>
            <w:bottom w:w="0" w:type="dxa"/>
            <w:right w:w="108" w:type="dxa"/>
          </w:tblCellMar>
        </w:tblPrEx>
        <w:trPr>
          <w:trHeight w:val="503" w:hRule="atLeast"/>
          <w:jc w:val="center"/>
        </w:trPr>
        <w:tc>
          <w:tcPr>
            <w:tcW w:w="2370" w:type="dxa"/>
            <w:tcBorders>
              <w:top w:val="single" w:color="000000" w:sz="4" w:space="0"/>
              <w:left w:val="single" w:color="000000" w:sz="4" w:space="0"/>
              <w:bottom w:val="single" w:color="auto" w:sz="4" w:space="0"/>
              <w:right w:val="single" w:color="000000" w:sz="4" w:space="0"/>
            </w:tcBorders>
            <w:noWrap w:val="0"/>
            <w:vAlign w:val="center"/>
          </w:tcPr>
          <w:p>
            <w:pPr>
              <w:pStyle w:val="21"/>
              <w:spacing w:after="0"/>
              <w:jc w:val="center"/>
              <w:rPr>
                <w:rFonts w:hint="eastAsia" w:ascii="宋体" w:hAnsi="宋体" w:eastAsia="宋体" w:cs="宋体"/>
                <w:color w:val="auto"/>
                <w:highlight w:val="none"/>
              </w:rPr>
            </w:pPr>
            <w:r>
              <w:rPr>
                <w:rFonts w:hint="eastAsia" w:ascii="宋体" w:hAnsi="宋体" w:eastAsia="宋体" w:cs="宋体"/>
                <w:color w:val="auto"/>
                <w:highlight w:val="none"/>
                <w:lang w:eastAsia="zh-Hans"/>
              </w:rPr>
              <w:t>质检负责人</w:t>
            </w:r>
          </w:p>
        </w:tc>
        <w:tc>
          <w:tcPr>
            <w:tcW w:w="1616" w:type="dxa"/>
            <w:tcBorders>
              <w:top w:val="single" w:color="000000" w:sz="4" w:space="0"/>
              <w:left w:val="single" w:color="000000" w:sz="4" w:space="0"/>
              <w:bottom w:val="single" w:color="auto" w:sz="4" w:space="0"/>
              <w:right w:val="single" w:color="000000" w:sz="4" w:space="0"/>
            </w:tcBorders>
            <w:noWrap w:val="0"/>
            <w:vAlign w:val="center"/>
          </w:tcPr>
          <w:p>
            <w:pPr>
              <w:pStyle w:val="21"/>
              <w:spacing w:after="0"/>
              <w:jc w:val="center"/>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1人</w:t>
            </w:r>
          </w:p>
        </w:tc>
        <w:tc>
          <w:tcPr>
            <w:tcW w:w="5199" w:type="dxa"/>
            <w:tcBorders>
              <w:top w:val="single" w:color="000000" w:sz="4" w:space="0"/>
              <w:left w:val="single" w:color="000000" w:sz="4" w:space="0"/>
              <w:bottom w:val="single" w:color="auto" w:sz="4" w:space="0"/>
              <w:right w:val="single" w:color="000000" w:sz="4" w:space="0"/>
            </w:tcBorders>
            <w:noWrap w:val="0"/>
            <w:vAlign w:val="center"/>
          </w:tcPr>
          <w:p>
            <w:pPr>
              <w:pStyle w:val="21"/>
              <w:spacing w:after="0"/>
              <w:jc w:val="both"/>
              <w:rPr>
                <w:rFonts w:hint="eastAsia" w:ascii="宋体" w:hAnsi="宋体" w:eastAsia="宋体" w:cs="宋体"/>
                <w:color w:val="auto"/>
                <w:highlight w:val="none"/>
              </w:rPr>
            </w:pPr>
            <w:r>
              <w:rPr>
                <w:rFonts w:hint="eastAsia" w:ascii="宋体" w:hAnsi="宋体" w:eastAsia="宋体" w:cs="宋体"/>
                <w:color w:val="auto"/>
                <w:highlight w:val="none"/>
                <w:u w:val="single"/>
                <w:lang w:val="en-US" w:eastAsia="zh-CN"/>
              </w:rPr>
              <w:t>具有</w:t>
            </w:r>
            <w:r>
              <w:rPr>
                <w:rFonts w:hint="eastAsia" w:ascii="宋体" w:hAnsi="宋体" w:eastAsia="宋体" w:cs="宋体"/>
                <w:color w:val="auto"/>
                <w:highlight w:val="none"/>
                <w:u w:val="single"/>
                <w:lang w:eastAsia="zh-Hans"/>
              </w:rPr>
              <w:t>中级</w:t>
            </w:r>
            <w:r>
              <w:rPr>
                <w:rFonts w:hint="eastAsia" w:ascii="宋体" w:hAnsi="宋体" w:eastAsia="宋体" w:cs="宋体"/>
                <w:color w:val="auto"/>
                <w:highlight w:val="none"/>
                <w:u w:val="single"/>
                <w:lang w:eastAsia="zh-CN"/>
              </w:rPr>
              <w:t>或以上</w:t>
            </w:r>
            <w:r>
              <w:rPr>
                <w:rFonts w:hint="eastAsia" w:ascii="宋体" w:hAnsi="宋体" w:eastAsia="宋体" w:cs="宋体"/>
                <w:color w:val="auto"/>
                <w:highlight w:val="none"/>
                <w:u w:val="single"/>
                <w:lang w:eastAsia="zh-Hans"/>
              </w:rPr>
              <w:t>职称</w:t>
            </w:r>
            <w:r>
              <w:rPr>
                <w:rFonts w:hint="eastAsia" w:ascii="宋体" w:hAnsi="宋体" w:eastAsia="宋体" w:cs="宋体"/>
                <w:color w:val="auto"/>
                <w:highlight w:val="none"/>
                <w:lang w:eastAsia="zh-Hans"/>
              </w:rPr>
              <w:t>，至少3年工作经验。</w:t>
            </w:r>
            <w:r>
              <w:rPr>
                <w:rFonts w:hint="eastAsia" w:ascii="宋体" w:hAnsi="宋体" w:eastAsia="宋体" w:cs="宋体"/>
                <w:color w:val="auto"/>
                <w:highlight w:val="none"/>
                <w:u w:val="single"/>
                <w:lang w:eastAsia="zh-Hans"/>
              </w:rPr>
              <w:t>具有有效的质检员或质安员或质量员上岗证</w:t>
            </w:r>
            <w:r>
              <w:rPr>
                <w:rFonts w:hint="eastAsia" w:ascii="宋体" w:hAnsi="宋体" w:eastAsia="宋体" w:cs="宋体"/>
                <w:color w:val="auto"/>
                <w:highlight w:val="none"/>
                <w:u w:val="single"/>
              </w:rPr>
              <w:t>。</w:t>
            </w:r>
          </w:p>
        </w:tc>
      </w:tr>
      <w:tr>
        <w:tblPrEx>
          <w:tblCellMar>
            <w:top w:w="0" w:type="dxa"/>
            <w:left w:w="108" w:type="dxa"/>
            <w:bottom w:w="0" w:type="dxa"/>
            <w:right w:w="108" w:type="dxa"/>
          </w:tblCellMar>
        </w:tblPrEx>
        <w:trPr>
          <w:trHeight w:val="503" w:hRule="atLeast"/>
          <w:jc w:val="center"/>
        </w:trPr>
        <w:tc>
          <w:tcPr>
            <w:tcW w:w="2370" w:type="dxa"/>
            <w:tcBorders>
              <w:top w:val="single" w:color="000000" w:sz="4" w:space="0"/>
              <w:left w:val="single" w:color="000000" w:sz="4" w:space="0"/>
              <w:bottom w:val="single" w:color="auto" w:sz="4" w:space="0"/>
              <w:right w:val="single" w:color="000000" w:sz="4" w:space="0"/>
            </w:tcBorders>
            <w:noWrap w:val="0"/>
            <w:vAlign w:val="center"/>
          </w:tcPr>
          <w:p>
            <w:pPr>
              <w:pStyle w:val="21"/>
              <w:spacing w:after="0"/>
              <w:jc w:val="center"/>
              <w:rPr>
                <w:rFonts w:hint="eastAsia" w:ascii="宋体" w:hAnsi="宋体" w:eastAsia="宋体" w:cs="宋体"/>
                <w:color w:val="auto"/>
                <w:sz w:val="24"/>
                <w:szCs w:val="24"/>
                <w:highlight w:val="none"/>
                <w:u w:val="single"/>
                <w:lang w:val="en-US" w:eastAsia="zh-Hans" w:bidi="ar-SA"/>
              </w:rPr>
            </w:pPr>
            <w:r>
              <w:rPr>
                <w:rFonts w:hint="eastAsia" w:ascii="宋体" w:hAnsi="宋体" w:eastAsia="宋体" w:cs="宋体"/>
                <w:color w:val="auto"/>
                <w:highlight w:val="none"/>
                <w:u w:val="single"/>
              </w:rPr>
              <w:t>资料员</w:t>
            </w:r>
          </w:p>
        </w:tc>
        <w:tc>
          <w:tcPr>
            <w:tcW w:w="1616" w:type="dxa"/>
            <w:tcBorders>
              <w:top w:val="single" w:color="000000" w:sz="4" w:space="0"/>
              <w:left w:val="single" w:color="000000" w:sz="4" w:space="0"/>
              <w:bottom w:val="single" w:color="auto" w:sz="4" w:space="0"/>
              <w:right w:val="single" w:color="000000" w:sz="4" w:space="0"/>
            </w:tcBorders>
            <w:noWrap w:val="0"/>
            <w:vAlign w:val="center"/>
          </w:tcPr>
          <w:p>
            <w:pPr>
              <w:pStyle w:val="21"/>
              <w:spacing w:after="0"/>
              <w:jc w:val="center"/>
              <w:rPr>
                <w:rFonts w:hint="eastAsia" w:ascii="宋体" w:hAnsi="宋体" w:eastAsia="宋体" w:cs="宋体"/>
                <w:color w:val="auto"/>
                <w:sz w:val="24"/>
                <w:szCs w:val="24"/>
                <w:highlight w:val="none"/>
                <w:u w:val="single"/>
                <w:lang w:val="en-US" w:eastAsia="zh-Hans" w:bidi="ar-SA"/>
              </w:rPr>
            </w:pPr>
            <w:r>
              <w:rPr>
                <w:rFonts w:ascii="宋体" w:hAnsi="宋体" w:eastAsia="宋体" w:cs="宋体"/>
                <w:color w:val="auto"/>
                <w:highlight w:val="none"/>
                <w:u w:val="single"/>
              </w:rPr>
              <w:t>1人</w:t>
            </w:r>
          </w:p>
        </w:tc>
        <w:tc>
          <w:tcPr>
            <w:tcW w:w="5199" w:type="dxa"/>
            <w:tcBorders>
              <w:top w:val="single" w:color="000000" w:sz="4" w:space="0"/>
              <w:left w:val="single" w:color="000000" w:sz="4" w:space="0"/>
              <w:bottom w:val="single" w:color="auto" w:sz="4" w:space="0"/>
              <w:right w:val="single" w:color="000000" w:sz="4" w:space="0"/>
            </w:tcBorders>
            <w:noWrap w:val="0"/>
            <w:vAlign w:val="center"/>
          </w:tcPr>
          <w:p>
            <w:pPr>
              <w:pStyle w:val="21"/>
              <w:spacing w:after="0"/>
              <w:jc w:val="both"/>
              <w:rPr>
                <w:rFonts w:hint="eastAsia" w:ascii="宋体" w:hAnsi="宋体" w:eastAsia="宋体" w:cs="宋体"/>
                <w:color w:val="auto"/>
                <w:sz w:val="24"/>
                <w:szCs w:val="24"/>
                <w:highlight w:val="none"/>
                <w:u w:val="single"/>
                <w:lang w:val="en-US" w:eastAsia="zh-Hans" w:bidi="ar-SA"/>
              </w:rPr>
            </w:pPr>
            <w:r>
              <w:rPr>
                <w:rFonts w:hint="eastAsia" w:ascii="宋体" w:hAnsi="宋体" w:eastAsia="宋体" w:cs="宋体"/>
                <w:color w:val="auto"/>
                <w:highlight w:val="none"/>
                <w:u w:val="single"/>
              </w:rPr>
              <w:t>具备资料员岗位证书</w:t>
            </w:r>
          </w:p>
        </w:tc>
      </w:tr>
      <w:tr>
        <w:tblPrEx>
          <w:tblCellMar>
            <w:top w:w="0" w:type="dxa"/>
            <w:left w:w="108" w:type="dxa"/>
            <w:bottom w:w="0" w:type="dxa"/>
            <w:right w:w="108" w:type="dxa"/>
          </w:tblCellMar>
        </w:tblPrEx>
        <w:trPr>
          <w:trHeight w:val="899" w:hRule="atLeast"/>
          <w:jc w:val="center"/>
        </w:trPr>
        <w:tc>
          <w:tcPr>
            <w:tcW w:w="2370" w:type="dxa"/>
            <w:tcBorders>
              <w:top w:val="single" w:color="auto" w:sz="4" w:space="0"/>
              <w:left w:val="single" w:color="000000" w:sz="4" w:space="0"/>
              <w:bottom w:val="single" w:color="auto" w:sz="4" w:space="0"/>
              <w:right w:val="single" w:color="000000" w:sz="4" w:space="0"/>
            </w:tcBorders>
            <w:noWrap w:val="0"/>
            <w:vAlign w:val="center"/>
          </w:tcPr>
          <w:p>
            <w:pPr>
              <w:pStyle w:val="21"/>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专职安全生产管理人员</w:t>
            </w:r>
          </w:p>
        </w:tc>
        <w:tc>
          <w:tcPr>
            <w:tcW w:w="1616" w:type="dxa"/>
            <w:tcBorders>
              <w:top w:val="single" w:color="auto" w:sz="4" w:space="0"/>
              <w:left w:val="single" w:color="000000" w:sz="4" w:space="0"/>
              <w:bottom w:val="single" w:color="auto" w:sz="4" w:space="0"/>
              <w:right w:val="single" w:color="000000" w:sz="4" w:space="0"/>
            </w:tcBorders>
            <w:noWrap w:val="0"/>
            <w:vAlign w:val="center"/>
          </w:tcPr>
          <w:p>
            <w:pPr>
              <w:pStyle w:val="21"/>
              <w:spacing w:after="0"/>
              <w:jc w:val="center"/>
              <w:rPr>
                <w:rFonts w:hint="eastAsia" w:ascii="宋体" w:hAnsi="宋体" w:eastAsia="宋体" w:cs="宋体"/>
                <w:color w:val="auto"/>
                <w:highlight w:val="none"/>
                <w:u w:val="single"/>
              </w:rPr>
            </w:pPr>
            <w:r>
              <w:rPr>
                <w:rFonts w:hint="eastAsia" w:ascii="宋体" w:hAnsi="宋体" w:eastAsia="宋体" w:cs="宋体"/>
                <w:color w:val="auto"/>
                <w:highlight w:val="none"/>
                <w:u w:val="single"/>
                <w:lang w:val="en-US" w:eastAsia="zh-CN"/>
              </w:rPr>
              <w:t>1</w:t>
            </w:r>
            <w:r>
              <w:rPr>
                <w:rFonts w:hint="eastAsia" w:ascii="宋体" w:hAnsi="宋体" w:eastAsia="宋体" w:cs="宋体"/>
                <w:color w:val="auto"/>
                <w:highlight w:val="none"/>
                <w:u w:val="single"/>
              </w:rPr>
              <w:t>人</w:t>
            </w:r>
          </w:p>
        </w:tc>
        <w:tc>
          <w:tcPr>
            <w:tcW w:w="5199" w:type="dxa"/>
            <w:tcBorders>
              <w:top w:val="single" w:color="auto" w:sz="4" w:space="0"/>
              <w:left w:val="single" w:color="000000" w:sz="4" w:space="0"/>
              <w:bottom w:val="single" w:color="auto" w:sz="4" w:space="0"/>
              <w:right w:val="single" w:color="000000" w:sz="4" w:space="0"/>
            </w:tcBorders>
            <w:noWrap w:val="0"/>
            <w:vAlign w:val="center"/>
          </w:tcPr>
          <w:p>
            <w:pPr>
              <w:pStyle w:val="21"/>
              <w:spacing w:after="0"/>
              <w:rPr>
                <w:rFonts w:hint="eastAsia" w:ascii="宋体" w:hAnsi="宋体" w:eastAsia="宋体" w:cs="宋体"/>
                <w:color w:val="auto"/>
                <w:highlight w:val="none"/>
              </w:rPr>
            </w:pPr>
            <w:r>
              <w:rPr>
                <w:rFonts w:hint="eastAsia" w:ascii="宋体" w:hAnsi="宋体" w:eastAsia="宋体" w:cs="宋体"/>
                <w:color w:val="auto"/>
                <w:highlight w:val="none"/>
                <w:u w:val="single"/>
                <w:lang w:eastAsia="zh-Hans"/>
              </w:rPr>
              <w:t>具有</w:t>
            </w:r>
            <w:r>
              <w:rPr>
                <w:rFonts w:hint="eastAsia" w:ascii="宋体" w:hAnsi="宋体" w:eastAsia="宋体" w:cs="宋体"/>
                <w:color w:val="auto"/>
                <w:highlight w:val="none"/>
                <w:u w:val="single"/>
                <w:lang w:val="en-US" w:eastAsia="zh-CN"/>
              </w:rPr>
              <w:t>有效</w:t>
            </w:r>
            <w:r>
              <w:rPr>
                <w:rFonts w:hint="eastAsia" w:ascii="宋体" w:hAnsi="宋体" w:eastAsia="宋体" w:cs="宋体"/>
                <w:color w:val="auto"/>
                <w:highlight w:val="none"/>
                <w:u w:val="single"/>
                <w:lang w:eastAsia="zh-Hans"/>
              </w:rPr>
              <w:t>的安全生产“三类人员”C类证书</w:t>
            </w:r>
            <w:r>
              <w:rPr>
                <w:rFonts w:hint="eastAsia" w:ascii="宋体" w:hAnsi="宋体" w:eastAsia="宋体" w:cs="宋体"/>
                <w:color w:val="auto"/>
                <w:highlight w:val="none"/>
                <w:lang w:eastAsia="zh-Hans"/>
              </w:rPr>
              <w:t>，至少3年工作经验。</w:t>
            </w:r>
          </w:p>
        </w:tc>
      </w:tr>
    </w:tbl>
    <w:p>
      <w:pPr>
        <w:pStyle w:val="15"/>
        <w:jc w:val="center"/>
        <w:rPr>
          <w:rFonts w:hint="eastAsia" w:ascii="宋体" w:hAnsi="宋体" w:eastAsia="宋体" w:cs="宋体"/>
          <w:color w:val="auto"/>
          <w:kern w:val="44"/>
          <w:sz w:val="18"/>
          <w:szCs w:val="18"/>
          <w:highlight w:val="none"/>
        </w:rPr>
      </w:pPr>
    </w:p>
    <w:p>
      <w:pPr>
        <w:spacing w:line="360" w:lineRule="auto"/>
        <w:ind w:left="360" w:hanging="360" w:hangingChars="200"/>
        <w:rPr>
          <w:rFonts w:hint="eastAsia" w:ascii="宋体" w:hAnsi="宋体" w:eastAsia="宋体" w:cs="宋体"/>
          <w:color w:val="auto"/>
          <w:kern w:val="0"/>
          <w:szCs w:val="21"/>
          <w:highlight w:val="none"/>
        </w:rPr>
      </w:pPr>
      <w:r>
        <w:rPr>
          <w:rFonts w:hint="eastAsia" w:ascii="宋体" w:hAnsi="宋体" w:eastAsia="宋体" w:cs="宋体"/>
          <w:color w:val="auto"/>
          <w:sz w:val="18"/>
          <w:szCs w:val="18"/>
          <w:highlight w:val="none"/>
        </w:rPr>
        <w:t>注：1.工作经验时间以《委任的其他管理人员和技术人员资历表》中“经历栏"填入的最早从事工作开始时间起算</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u w:val="single"/>
          <w:lang w:val="en-US" w:eastAsia="zh-CN"/>
        </w:rPr>
        <w:t>2、投标人须按第八章表8-7、表8-7-1填报并附相关证明材料。</w:t>
      </w:r>
    </w:p>
    <w:p>
      <w:pPr>
        <w:rPr>
          <w:rFonts w:hint="eastAsia"/>
        </w:rPr>
      </w:pPr>
      <w:bookmarkStart w:id="0" w:name="_GoBack"/>
      <w:bookmarkEnd w:id="0"/>
    </w:p>
    <w:sectPr>
      <w:headerReference r:id="rId5" w:type="default"/>
      <w:footerReference r:id="rId6" w:type="default"/>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方正宋三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4" name="文本框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rPr>
                              <w:rStyle w:val="11"/>
                            </w:rPr>
                          </w:pPr>
                          <w:r>
                            <w:fldChar w:fldCharType="begin"/>
                          </w:r>
                          <w:r>
                            <w:rPr>
                              <w:rStyle w:val="11"/>
                            </w:rPr>
                            <w:instrText xml:space="preserve"> PAGE  \* MERGEFORMAT </w:instrText>
                          </w:r>
                          <w:r>
                            <w:fldChar w:fldCharType="separate"/>
                          </w:r>
                          <w:r>
                            <w:rPr>
                              <w:rStyle w:val="11"/>
                            </w:rPr>
                            <w:t>14</w:t>
                          </w:r>
                          <w:r>
                            <w:fldChar w:fldCharType="end"/>
                          </w:r>
                        </w:p>
                      </w:txbxContent>
                    </wps:txbx>
                    <wps:bodyPr vert="horz" wrap="none" lIns="0" tIns="0" rIns="0" bIns="0" anchor="t" anchorCtr="0" upright="0">
                      <a:spAutoFit/>
                    </wps:bodyPr>
                  </wps:wsp>
                </a:graphicData>
              </a:graphic>
            </wp:anchor>
          </w:drawing>
        </mc:Choice>
        <mc:Fallback>
          <w:pict>
            <v:shape id="文本框2"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Ha+B4QEAAMsDAAAOAAAA&#10;AAAAAAEAIAAAAB4BAABkcnMvZTJvRG9jLnhtbFBLBQYAAAAABgAGAFkBAABxBQAAAAA=&#10;">
              <v:fill on="f" focussize="0,0"/>
              <v:stroke on="f"/>
              <v:imagedata o:title=""/>
              <o:lock v:ext="edit" aspectratio="f"/>
              <v:textbox inset="0mm,0mm,0mm,0mm" style="mso-fit-shape-to-text:t;">
                <w:txbxContent>
                  <w:p>
                    <w:pPr>
                      <w:pStyle w:val="7"/>
                      <w:rPr>
                        <w:rStyle w:val="11"/>
                      </w:rPr>
                    </w:pPr>
                    <w:r>
                      <w:fldChar w:fldCharType="begin"/>
                    </w:r>
                    <w:r>
                      <w:rPr>
                        <w:rStyle w:val="11"/>
                      </w:rPr>
                      <w:instrText xml:space="preserve"> PAGE  \* MERGEFORMAT </w:instrText>
                    </w:r>
                    <w:r>
                      <w:fldChar w:fldCharType="separate"/>
                    </w:r>
                    <w:r>
                      <w:rPr>
                        <w:rStyle w:val="11"/>
                      </w:rP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8"/>
      <w:pBdr>
        <w:bottom w:val="none" w:color="auto" w:sz="0" w:space="0"/>
      </w:pBd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NzU1NDU4MzVkMWRlYWJiMDY3YzA1OTJkYTQxODQifQ=="/>
  </w:docVars>
  <w:rsids>
    <w:rsidRoot w:val="00000000"/>
    <w:rsid w:val="040354C1"/>
    <w:rsid w:val="04107835"/>
    <w:rsid w:val="0DCD0230"/>
    <w:rsid w:val="0F971A30"/>
    <w:rsid w:val="1C4746E4"/>
    <w:rsid w:val="1E42220E"/>
    <w:rsid w:val="499A2315"/>
    <w:rsid w:val="742E4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5">
    <w:name w:val="heading 2"/>
    <w:basedOn w:val="1"/>
    <w:next w:val="1"/>
    <w:qFormat/>
    <w:uiPriority w:val="0"/>
    <w:pPr>
      <w:keepNext/>
      <w:keepLines/>
      <w:spacing w:before="260" w:beforeLines="0" w:after="260" w:afterLines="0" w:line="413" w:lineRule="auto"/>
      <w:outlineLvl w:val="1"/>
    </w:pPr>
    <w:rPr>
      <w:rFonts w:ascii="Arial" w:hAnsi="Arial" w:eastAsia="黑体"/>
      <w:b/>
      <w:sz w:val="32"/>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rPr>
      <w:rFonts w:ascii="宋体" w:hAnsi="宋体" w:eastAsia="宋体" w:cs="宋体"/>
      <w:sz w:val="21"/>
      <w:szCs w:val="21"/>
      <w:lang w:val="zh-CN" w:eastAsia="zh-CN" w:bidi="zh-CN"/>
    </w:rPr>
  </w:style>
  <w:style w:type="paragraph" w:styleId="6">
    <w:name w:val="Body Text 3"/>
    <w:basedOn w:val="1"/>
    <w:qFormat/>
    <w:uiPriority w:val="0"/>
    <w:rPr>
      <w:rFonts w:ascii="宋体"/>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11">
    <w:name w:val="page number"/>
    <w:qFormat/>
    <w:uiPriority w:val="0"/>
  </w:style>
  <w:style w:type="character" w:styleId="12">
    <w:name w:val="Hyperlink"/>
    <w:qFormat/>
    <w:uiPriority w:val="0"/>
    <w:rPr>
      <w:color w:val="000000"/>
      <w:u w:val="none"/>
    </w:rPr>
  </w:style>
  <w:style w:type="paragraph" w:customStyle="1" w:styleId="13">
    <w:name w:val="样式 宋体 行距: 1.5 倍行距"/>
    <w:basedOn w:val="1"/>
    <w:qFormat/>
    <w:uiPriority w:val="0"/>
    <w:pPr>
      <w:jc w:val="center"/>
    </w:pPr>
    <w:rPr>
      <w:rFonts w:ascii="Times New Roman" w:hAnsi="Times New Roman" w:eastAsia="宋体" w:cs="Times New Roman"/>
      <w:b/>
    </w:rPr>
  </w:style>
  <w:style w:type="paragraph" w:customStyle="1" w:styleId="14">
    <w:name w:val="CM78"/>
    <w:basedOn w:val="15"/>
    <w:next w:val="15"/>
    <w:qFormat/>
    <w:uiPriority w:val="0"/>
    <w:pPr>
      <w:spacing w:after="5970" w:afterLines="0"/>
    </w:pPr>
    <w:rPr>
      <w:rFonts w:cs="Times New Roman"/>
      <w:color w:val="auto"/>
    </w:rPr>
  </w:style>
  <w:style w:type="paragraph" w:customStyle="1" w:styleId="1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6">
    <w:name w:val="CM86"/>
    <w:basedOn w:val="15"/>
    <w:next w:val="15"/>
    <w:qFormat/>
    <w:uiPriority w:val="0"/>
    <w:pPr>
      <w:spacing w:after="400" w:afterLines="0"/>
    </w:pPr>
    <w:rPr>
      <w:rFonts w:cs="Times New Roman"/>
      <w:color w:val="auto"/>
    </w:rPr>
  </w:style>
  <w:style w:type="paragraph" w:customStyle="1" w:styleId="17">
    <w:name w:val="正文文本 (2)1"/>
    <w:basedOn w:val="1"/>
    <w:link w:val="18"/>
    <w:qFormat/>
    <w:uiPriority w:val="0"/>
    <w:pPr>
      <w:shd w:val="clear" w:color="auto" w:fill="FFFFFF"/>
      <w:spacing w:before="300" w:beforeLines="0" w:line="439" w:lineRule="exact"/>
      <w:jc w:val="distribute"/>
    </w:pPr>
    <w:rPr>
      <w:rFonts w:ascii="MingLiU" w:eastAsia="MingLiU" w:cs="MingLiU"/>
      <w:spacing w:val="20"/>
      <w:sz w:val="22"/>
      <w:shd w:val="clear" w:color="auto" w:fill="FFFFFF"/>
    </w:rPr>
  </w:style>
  <w:style w:type="character" w:customStyle="1" w:styleId="18">
    <w:name w:val="正文文本 (2)_"/>
    <w:link w:val="17"/>
    <w:qFormat/>
    <w:locked/>
    <w:uiPriority w:val="99"/>
    <w:rPr>
      <w:rFonts w:ascii="MingLiU" w:eastAsia="MingLiU" w:cs="MingLiU"/>
      <w:spacing w:val="20"/>
      <w:sz w:val="22"/>
      <w:shd w:val="clear" w:color="auto" w:fill="FFFFFF"/>
    </w:rPr>
  </w:style>
  <w:style w:type="paragraph" w:customStyle="1" w:styleId="19">
    <w:name w:val="附件正文ffff"/>
    <w:basedOn w:val="1"/>
    <w:qFormat/>
    <w:uiPriority w:val="0"/>
    <w:pPr>
      <w:spacing w:line="340" w:lineRule="exact"/>
      <w:ind w:firstLine="436" w:firstLineChars="200"/>
      <w:jc w:val="both"/>
    </w:pPr>
    <w:rPr>
      <w:rFonts w:ascii="方正宋三简体" w:eastAsia="方正宋三简体" w:cs="Times New Roman"/>
      <w:color w:val="auto"/>
      <w:spacing w:val="4"/>
      <w:kern w:val="2"/>
      <w:sz w:val="21"/>
      <w:szCs w:val="20"/>
    </w:rPr>
  </w:style>
  <w:style w:type="paragraph" w:customStyle="1" w:styleId="20">
    <w:name w:val="CM68"/>
    <w:basedOn w:val="15"/>
    <w:next w:val="15"/>
    <w:qFormat/>
    <w:uiPriority w:val="0"/>
    <w:pPr>
      <w:spacing w:line="440" w:lineRule="atLeast"/>
    </w:pPr>
    <w:rPr>
      <w:rFonts w:cs="Times New Roman"/>
      <w:color w:val="auto"/>
    </w:rPr>
  </w:style>
  <w:style w:type="paragraph" w:customStyle="1" w:styleId="21">
    <w:name w:val="CM63"/>
    <w:basedOn w:val="15"/>
    <w:next w:val="1"/>
    <w:qFormat/>
    <w:uiPriority w:val="0"/>
    <w:pPr>
      <w:spacing w:after="903" w:afterLines="0"/>
    </w:pPr>
    <w:rPr>
      <w:rFonts w:cs="Times New Roman"/>
      <w:color w:val="auto"/>
    </w:rPr>
  </w:style>
  <w:style w:type="paragraph" w:customStyle="1" w:styleId="22">
    <w:name w:val="CM65"/>
    <w:basedOn w:val="15"/>
    <w:next w:val="15"/>
    <w:qFormat/>
    <w:uiPriority w:val="0"/>
    <w:pPr>
      <w:spacing w:after="235" w:afterLines="0"/>
    </w:pPr>
    <w:rPr>
      <w:rFonts w:cs="Times New Roman"/>
      <w:color w:val="auto"/>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Words>
  <Characters>69</Characters>
  <Lines>0</Lines>
  <Paragraphs>0</Paragraphs>
  <TotalTime>0</TotalTime>
  <ScaleCrop>false</ScaleCrop>
  <LinksUpToDate>false</LinksUpToDate>
  <CharactersWithSpaces>85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2022-04-19T00:20:00Z</dcterms:created>
  <dc:creator>Administrator</dc:creator>
  <cp:lastModifiedBy>ppl</cp:lastModifiedBy>
  <dcterms:modified xsi:type="dcterms:W3CDTF">2025-04-29T07:54:52Z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8CC6F851F5384D32AA03F4107CCEDE4C</vt:lpwstr>
  </property>
</Properties>
</file>