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22B0" w14:textId="3E4F365C" w:rsidR="00D770B4" w:rsidRPr="00560556" w:rsidRDefault="00000000">
      <w:pPr>
        <w:adjustRightInd w:val="0"/>
        <w:snapToGrid w:val="0"/>
        <w:spacing w:line="360" w:lineRule="auto"/>
        <w:jc w:val="center"/>
        <w:outlineLvl w:val="0"/>
        <w:rPr>
          <w:rFonts w:ascii="宋体" w:hAnsi="宋体" w:hint="eastAsia"/>
          <w:b/>
          <w:sz w:val="32"/>
          <w:szCs w:val="32"/>
        </w:rPr>
      </w:pPr>
      <w:r w:rsidRPr="00560556">
        <w:rPr>
          <w:rFonts w:ascii="宋体" w:hAnsi="宋体" w:hint="eastAsia"/>
          <w:b/>
          <w:sz w:val="32"/>
          <w:szCs w:val="32"/>
        </w:rPr>
        <w:t>中央储备粮茂名直属库有限公司仓储项目二期工程</w:t>
      </w:r>
      <w:r w:rsidR="00560556" w:rsidRPr="00560556">
        <w:rPr>
          <w:rFonts w:ascii="宋体" w:hAnsi="宋体" w:hint="eastAsia"/>
          <w:b/>
          <w:sz w:val="32"/>
          <w:szCs w:val="32"/>
        </w:rPr>
        <w:t>监理</w:t>
      </w:r>
    </w:p>
    <w:p w14:paraId="3C439460" w14:textId="77777777" w:rsidR="00D770B4" w:rsidRPr="00560556" w:rsidRDefault="00000000">
      <w:pPr>
        <w:adjustRightInd w:val="0"/>
        <w:snapToGrid w:val="0"/>
        <w:spacing w:line="360" w:lineRule="auto"/>
        <w:jc w:val="center"/>
        <w:outlineLvl w:val="0"/>
        <w:rPr>
          <w:rFonts w:ascii="宋体" w:hAnsi="Times New Roman"/>
          <w:b/>
          <w:sz w:val="32"/>
          <w:szCs w:val="32"/>
        </w:rPr>
      </w:pPr>
      <w:r w:rsidRPr="00560556">
        <w:rPr>
          <w:rFonts w:ascii="宋体" w:hAnsi="宋体" w:hint="eastAsia"/>
          <w:b/>
          <w:sz w:val="32"/>
          <w:szCs w:val="32"/>
        </w:rPr>
        <w:t>招标公告</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431"/>
        <w:gridCol w:w="1005"/>
        <w:gridCol w:w="557"/>
        <w:gridCol w:w="1068"/>
        <w:gridCol w:w="66"/>
        <w:gridCol w:w="551"/>
        <w:gridCol w:w="813"/>
        <w:gridCol w:w="1949"/>
        <w:gridCol w:w="29"/>
      </w:tblGrid>
      <w:tr w:rsidR="00560556" w:rsidRPr="00560556" w14:paraId="2FDAFE64" w14:textId="77777777" w:rsidTr="00F22105">
        <w:trPr>
          <w:gridAfter w:val="1"/>
          <w:wAfter w:w="29" w:type="dxa"/>
          <w:trHeight w:val="527"/>
        </w:trPr>
        <w:tc>
          <w:tcPr>
            <w:tcW w:w="1788" w:type="dxa"/>
            <w:shd w:val="clear" w:color="auto" w:fill="auto"/>
            <w:vAlign w:val="center"/>
          </w:tcPr>
          <w:p w14:paraId="49D2F53C"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投资项目代码</w:t>
            </w:r>
          </w:p>
        </w:tc>
        <w:tc>
          <w:tcPr>
            <w:tcW w:w="7440" w:type="dxa"/>
            <w:gridSpan w:val="8"/>
            <w:shd w:val="clear" w:color="auto" w:fill="auto"/>
            <w:vAlign w:val="center"/>
          </w:tcPr>
          <w:p w14:paraId="3D16D44A"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sz w:val="24"/>
                <w:szCs w:val="24"/>
              </w:rPr>
              <w:t>2409-440900-04-01-959010</w:t>
            </w:r>
          </w:p>
        </w:tc>
      </w:tr>
      <w:tr w:rsidR="00560556" w:rsidRPr="00560556" w14:paraId="5E93F585" w14:textId="77777777" w:rsidTr="00F22105">
        <w:trPr>
          <w:gridAfter w:val="1"/>
          <w:wAfter w:w="29" w:type="dxa"/>
          <w:trHeight w:val="459"/>
        </w:trPr>
        <w:tc>
          <w:tcPr>
            <w:tcW w:w="1788" w:type="dxa"/>
            <w:shd w:val="clear" w:color="auto" w:fill="auto"/>
            <w:vAlign w:val="center"/>
          </w:tcPr>
          <w:p w14:paraId="7F5DFE31"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投资项目名称</w:t>
            </w:r>
          </w:p>
        </w:tc>
        <w:tc>
          <w:tcPr>
            <w:tcW w:w="7440" w:type="dxa"/>
            <w:gridSpan w:val="8"/>
            <w:shd w:val="clear" w:color="auto" w:fill="auto"/>
            <w:vAlign w:val="center"/>
          </w:tcPr>
          <w:p w14:paraId="53EDA306"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kern w:val="0"/>
                <w:sz w:val="24"/>
                <w:szCs w:val="24"/>
              </w:rPr>
              <w:t>中央储备粮茂名直属库有限公司仓储项目二期</w:t>
            </w:r>
          </w:p>
        </w:tc>
      </w:tr>
      <w:tr w:rsidR="00560556" w:rsidRPr="00560556" w14:paraId="5B35B2B7" w14:textId="77777777" w:rsidTr="00F22105">
        <w:trPr>
          <w:gridAfter w:val="1"/>
          <w:wAfter w:w="29" w:type="dxa"/>
          <w:trHeight w:val="770"/>
        </w:trPr>
        <w:tc>
          <w:tcPr>
            <w:tcW w:w="1788" w:type="dxa"/>
            <w:shd w:val="clear" w:color="auto" w:fill="auto"/>
            <w:vAlign w:val="center"/>
          </w:tcPr>
          <w:p w14:paraId="6D3ECF13"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招标项目名称</w:t>
            </w:r>
          </w:p>
        </w:tc>
        <w:tc>
          <w:tcPr>
            <w:tcW w:w="7440" w:type="dxa"/>
            <w:gridSpan w:val="8"/>
            <w:shd w:val="clear" w:color="auto" w:fill="auto"/>
            <w:vAlign w:val="center"/>
          </w:tcPr>
          <w:p w14:paraId="1D9AEAFD"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宋体" w:hint="eastAsia"/>
                <w:bCs/>
                <w:spacing w:val="10"/>
                <w:kern w:val="0"/>
                <w:sz w:val="24"/>
                <w:szCs w:val="24"/>
              </w:rPr>
              <w:t>中央储备粮茂名直属库有限公司仓储项目二期工程监理</w:t>
            </w:r>
          </w:p>
        </w:tc>
      </w:tr>
      <w:tr w:rsidR="00560556" w:rsidRPr="00560556" w14:paraId="1E66A585" w14:textId="77777777" w:rsidTr="00F22105">
        <w:trPr>
          <w:gridAfter w:val="1"/>
          <w:wAfter w:w="29" w:type="dxa"/>
          <w:trHeight w:val="1007"/>
        </w:trPr>
        <w:tc>
          <w:tcPr>
            <w:tcW w:w="1788" w:type="dxa"/>
            <w:shd w:val="clear" w:color="auto" w:fill="auto"/>
            <w:vAlign w:val="center"/>
          </w:tcPr>
          <w:p w14:paraId="36160946"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标段（包）名称</w:t>
            </w:r>
          </w:p>
        </w:tc>
        <w:tc>
          <w:tcPr>
            <w:tcW w:w="4061" w:type="dxa"/>
            <w:gridSpan w:val="4"/>
            <w:shd w:val="clear" w:color="auto" w:fill="auto"/>
            <w:vAlign w:val="center"/>
          </w:tcPr>
          <w:p w14:paraId="066E8066"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宋体" w:hint="eastAsia"/>
                <w:bCs/>
                <w:spacing w:val="10"/>
                <w:kern w:val="0"/>
                <w:sz w:val="24"/>
                <w:szCs w:val="24"/>
              </w:rPr>
              <w:t>中央储备粮茂名直属库有限公司仓储项目二期工程监理</w:t>
            </w:r>
          </w:p>
        </w:tc>
        <w:tc>
          <w:tcPr>
            <w:tcW w:w="1430" w:type="dxa"/>
            <w:gridSpan w:val="3"/>
            <w:shd w:val="clear" w:color="auto" w:fill="auto"/>
            <w:vAlign w:val="center"/>
          </w:tcPr>
          <w:p w14:paraId="584084D9"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公告性质</w:t>
            </w:r>
          </w:p>
        </w:tc>
        <w:tc>
          <w:tcPr>
            <w:tcW w:w="1949" w:type="dxa"/>
            <w:shd w:val="clear" w:color="auto" w:fill="auto"/>
            <w:vAlign w:val="center"/>
          </w:tcPr>
          <w:p w14:paraId="3E3550B9"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正常</w:t>
            </w:r>
          </w:p>
        </w:tc>
      </w:tr>
      <w:tr w:rsidR="00560556" w:rsidRPr="00560556" w14:paraId="7D4A2186" w14:textId="77777777" w:rsidTr="00F22105">
        <w:trPr>
          <w:gridAfter w:val="1"/>
          <w:wAfter w:w="29" w:type="dxa"/>
          <w:trHeight w:val="523"/>
        </w:trPr>
        <w:tc>
          <w:tcPr>
            <w:tcW w:w="1788" w:type="dxa"/>
            <w:shd w:val="clear" w:color="auto" w:fill="auto"/>
            <w:vAlign w:val="center"/>
          </w:tcPr>
          <w:p w14:paraId="62E8B0C3"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资格审查方式</w:t>
            </w:r>
          </w:p>
        </w:tc>
        <w:tc>
          <w:tcPr>
            <w:tcW w:w="7440" w:type="dxa"/>
            <w:gridSpan w:val="8"/>
            <w:shd w:val="clear" w:color="auto" w:fill="auto"/>
            <w:vAlign w:val="center"/>
          </w:tcPr>
          <w:p w14:paraId="13D213B1"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资格后审</w:t>
            </w:r>
          </w:p>
        </w:tc>
      </w:tr>
      <w:tr w:rsidR="00560556" w:rsidRPr="00560556" w14:paraId="2B3B7984" w14:textId="77777777" w:rsidTr="00F22105">
        <w:trPr>
          <w:gridAfter w:val="1"/>
          <w:wAfter w:w="29" w:type="dxa"/>
          <w:trHeight w:val="90"/>
        </w:trPr>
        <w:tc>
          <w:tcPr>
            <w:tcW w:w="1788" w:type="dxa"/>
            <w:shd w:val="clear" w:color="auto" w:fill="auto"/>
            <w:vAlign w:val="center"/>
          </w:tcPr>
          <w:p w14:paraId="1FF502AD"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招标项目实施（交货）地点</w:t>
            </w:r>
          </w:p>
        </w:tc>
        <w:tc>
          <w:tcPr>
            <w:tcW w:w="7440" w:type="dxa"/>
            <w:gridSpan w:val="8"/>
            <w:shd w:val="clear" w:color="auto" w:fill="auto"/>
            <w:vAlign w:val="center"/>
          </w:tcPr>
          <w:p w14:paraId="15745708"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宋体" w:hint="eastAsia"/>
                <w:kern w:val="0"/>
                <w:sz w:val="24"/>
                <w:szCs w:val="20"/>
              </w:rPr>
              <w:t>广东省茂名滨海新区</w:t>
            </w:r>
          </w:p>
        </w:tc>
      </w:tr>
      <w:tr w:rsidR="00560556" w:rsidRPr="00560556" w14:paraId="3724236D" w14:textId="77777777" w:rsidTr="00F22105">
        <w:trPr>
          <w:gridAfter w:val="1"/>
          <w:wAfter w:w="29" w:type="dxa"/>
          <w:trHeight w:val="459"/>
        </w:trPr>
        <w:tc>
          <w:tcPr>
            <w:tcW w:w="1788" w:type="dxa"/>
            <w:shd w:val="clear" w:color="auto" w:fill="auto"/>
            <w:vAlign w:val="center"/>
          </w:tcPr>
          <w:p w14:paraId="23B18BDB"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资金来源</w:t>
            </w:r>
          </w:p>
        </w:tc>
        <w:tc>
          <w:tcPr>
            <w:tcW w:w="2993" w:type="dxa"/>
            <w:gridSpan w:val="3"/>
            <w:shd w:val="clear" w:color="auto" w:fill="auto"/>
            <w:vAlign w:val="center"/>
          </w:tcPr>
          <w:p w14:paraId="6D4F0E4C" w14:textId="77777777" w:rsidR="00560556" w:rsidRPr="00560556" w:rsidRDefault="00560556" w:rsidP="00560556">
            <w:pPr>
              <w:spacing w:line="400" w:lineRule="exact"/>
              <w:textAlignment w:val="center"/>
              <w:rPr>
                <w:rFonts w:cs="Calibri"/>
                <w:szCs w:val="20"/>
              </w:rPr>
            </w:pPr>
            <w:r w:rsidRPr="00560556">
              <w:rPr>
                <w:rFonts w:ascii="宋体" w:hAnsi="宋体" w:cs="仿宋" w:hint="eastAsia"/>
                <w:sz w:val="24"/>
                <w:szCs w:val="24"/>
              </w:rPr>
              <w:t>超长期特别国债和企业自筹资金</w:t>
            </w:r>
          </w:p>
        </w:tc>
        <w:tc>
          <w:tcPr>
            <w:tcW w:w="1685" w:type="dxa"/>
            <w:gridSpan w:val="3"/>
            <w:shd w:val="clear" w:color="auto" w:fill="auto"/>
            <w:vAlign w:val="center"/>
          </w:tcPr>
          <w:p w14:paraId="0CE46D3A" w14:textId="77777777" w:rsidR="00560556" w:rsidRPr="00560556" w:rsidRDefault="00560556" w:rsidP="00560556">
            <w:pPr>
              <w:spacing w:line="400" w:lineRule="exact"/>
              <w:jc w:val="center"/>
              <w:textAlignment w:val="center"/>
              <w:rPr>
                <w:rFonts w:cs="Calibri"/>
                <w:szCs w:val="20"/>
              </w:rPr>
            </w:pPr>
            <w:r w:rsidRPr="00560556">
              <w:rPr>
                <w:rFonts w:ascii="宋体" w:hAnsi="宋体" w:cs="宋体" w:hint="eastAsia"/>
                <w:kern w:val="0"/>
                <w:sz w:val="24"/>
                <w:szCs w:val="24"/>
              </w:rPr>
              <w:t>资金来源构成</w:t>
            </w:r>
          </w:p>
        </w:tc>
        <w:tc>
          <w:tcPr>
            <w:tcW w:w="2762" w:type="dxa"/>
            <w:gridSpan w:val="2"/>
            <w:shd w:val="clear" w:color="auto" w:fill="auto"/>
            <w:vAlign w:val="center"/>
          </w:tcPr>
          <w:p w14:paraId="323F080A" w14:textId="77777777" w:rsidR="00560556" w:rsidRPr="00560556" w:rsidRDefault="00560556" w:rsidP="00560556">
            <w:pPr>
              <w:spacing w:line="400" w:lineRule="exact"/>
              <w:textAlignment w:val="center"/>
              <w:rPr>
                <w:rFonts w:cs="Calibri"/>
                <w:szCs w:val="20"/>
              </w:rPr>
            </w:pPr>
            <w:r w:rsidRPr="00560556">
              <w:rPr>
                <w:rFonts w:ascii="宋体" w:hAnsi="宋体" w:cs="仿宋" w:hint="eastAsia"/>
                <w:sz w:val="24"/>
                <w:szCs w:val="24"/>
              </w:rPr>
              <w:t>70%超长期特别国债+30%企业自筹资金</w:t>
            </w:r>
          </w:p>
        </w:tc>
      </w:tr>
      <w:tr w:rsidR="00560556" w:rsidRPr="00560556" w14:paraId="353A69A8" w14:textId="77777777" w:rsidTr="00F22105">
        <w:trPr>
          <w:gridAfter w:val="1"/>
          <w:wAfter w:w="29" w:type="dxa"/>
          <w:trHeight w:val="1714"/>
        </w:trPr>
        <w:tc>
          <w:tcPr>
            <w:tcW w:w="1788" w:type="dxa"/>
            <w:shd w:val="clear" w:color="auto" w:fill="auto"/>
            <w:vAlign w:val="center"/>
          </w:tcPr>
          <w:p w14:paraId="006FE47E"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招标范围及规模</w:t>
            </w:r>
          </w:p>
        </w:tc>
        <w:tc>
          <w:tcPr>
            <w:tcW w:w="7440" w:type="dxa"/>
            <w:gridSpan w:val="8"/>
            <w:shd w:val="clear" w:color="auto" w:fill="auto"/>
            <w:vAlign w:val="center"/>
          </w:tcPr>
          <w:p w14:paraId="5F9D6BB8" w14:textId="77777777" w:rsidR="00560556" w:rsidRPr="00560556" w:rsidRDefault="00560556" w:rsidP="00560556">
            <w:pPr>
              <w:spacing w:line="400" w:lineRule="exact"/>
              <w:rPr>
                <w:rFonts w:cs="Calibri"/>
                <w:szCs w:val="20"/>
              </w:rPr>
            </w:pPr>
            <w:r w:rsidRPr="00560556">
              <w:rPr>
                <w:rFonts w:ascii="宋体" w:hAnsi="宋体" w:hint="eastAsia"/>
                <w:sz w:val="24"/>
                <w:szCs w:val="20"/>
              </w:rPr>
              <w:t>工程规模：扩建粮食</w:t>
            </w:r>
            <w:proofErr w:type="gramStart"/>
            <w:r w:rsidRPr="00560556">
              <w:rPr>
                <w:rFonts w:ascii="宋体" w:hAnsi="宋体" w:hint="eastAsia"/>
                <w:sz w:val="24"/>
                <w:szCs w:val="20"/>
              </w:rPr>
              <w:t>浅圆仓</w:t>
            </w:r>
            <w:proofErr w:type="gramEnd"/>
            <w:r w:rsidRPr="00560556">
              <w:rPr>
                <w:rFonts w:ascii="宋体" w:hAnsi="宋体" w:hint="eastAsia"/>
                <w:sz w:val="24"/>
                <w:szCs w:val="20"/>
              </w:rPr>
              <w:t>仓库，配套建设提升塔及道路、地坪、水电外网等总图工程；同步建设科技储粮及智能化技术应用设施。项目总投资概算</w:t>
            </w:r>
            <w:r w:rsidRPr="00560556">
              <w:rPr>
                <w:rFonts w:ascii="宋体" w:hAnsi="宋体"/>
                <w:sz w:val="24"/>
                <w:szCs w:val="20"/>
              </w:rPr>
              <w:t>44584</w:t>
            </w:r>
            <w:r w:rsidRPr="00560556">
              <w:rPr>
                <w:rFonts w:ascii="宋体" w:hAnsi="宋体" w:hint="eastAsia"/>
                <w:sz w:val="24"/>
                <w:szCs w:val="20"/>
              </w:rPr>
              <w:t>万元，其中工程费用概算40246万元（包含机电设备工程概算8237.39万元）。</w:t>
            </w:r>
          </w:p>
        </w:tc>
      </w:tr>
      <w:tr w:rsidR="00560556" w:rsidRPr="00560556" w14:paraId="12ABF432" w14:textId="77777777" w:rsidTr="00F22105">
        <w:trPr>
          <w:gridAfter w:val="1"/>
          <w:wAfter w:w="29" w:type="dxa"/>
          <w:trHeight w:val="384"/>
        </w:trPr>
        <w:tc>
          <w:tcPr>
            <w:tcW w:w="1788" w:type="dxa"/>
            <w:shd w:val="clear" w:color="auto" w:fill="auto"/>
            <w:vAlign w:val="center"/>
          </w:tcPr>
          <w:p w14:paraId="1CF421FB"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招标内容</w:t>
            </w:r>
          </w:p>
        </w:tc>
        <w:tc>
          <w:tcPr>
            <w:tcW w:w="7440" w:type="dxa"/>
            <w:gridSpan w:val="8"/>
            <w:shd w:val="clear" w:color="auto" w:fill="auto"/>
            <w:vAlign w:val="center"/>
          </w:tcPr>
          <w:p w14:paraId="5CC86CC1" w14:textId="77777777" w:rsidR="00560556" w:rsidRPr="00560556" w:rsidRDefault="00560556" w:rsidP="00560556">
            <w:pPr>
              <w:spacing w:line="400" w:lineRule="exact"/>
              <w:rPr>
                <w:rFonts w:ascii="宋体" w:hAnsi="宋体" w:hint="eastAsia"/>
                <w:sz w:val="24"/>
                <w:szCs w:val="20"/>
              </w:rPr>
            </w:pPr>
            <w:r w:rsidRPr="00560556">
              <w:rPr>
                <w:rFonts w:ascii="宋体" w:hAnsi="宋体" w:hint="eastAsia"/>
                <w:sz w:val="24"/>
                <w:szCs w:val="20"/>
              </w:rPr>
              <w:t>监理范围包括中央储备粮茂名直属库有限公司仓储项目二期工程（含场地平整、土建工程和机械、电气及自动控制“MEC”安装工程、</w:t>
            </w:r>
            <w:proofErr w:type="gramStart"/>
            <w:r w:rsidRPr="00560556">
              <w:rPr>
                <w:rFonts w:ascii="宋体" w:hAnsi="宋体" w:hint="eastAsia"/>
                <w:sz w:val="24"/>
                <w:szCs w:val="20"/>
              </w:rPr>
              <w:t>甲供设备</w:t>
            </w:r>
            <w:proofErr w:type="gramEnd"/>
            <w:r w:rsidRPr="00560556">
              <w:rPr>
                <w:rFonts w:ascii="宋体" w:hAnsi="宋体" w:hint="eastAsia"/>
                <w:sz w:val="24"/>
                <w:szCs w:val="20"/>
              </w:rPr>
              <w:t>、智能化粮库建设、附属设施及道路、地坪、水电外网、消防设施等总图工程等）全过程监理，含施工准备阶段、施工阶段、工程收尾阶段（包括：预验收、竣工验收及竣工验收资料移交城建档案、整改、工程移交及实物移交、审核工程结算、竣工备案等）及工程质量保修阶段全过程的质量、进度、费用控制、安全生产监督管理、合同、信息等方面的协调管理；设备、材料进场检查；协助开展机电设备的检测工作；组织协调、安全文明施工管理、组织各类验收；组织、审核竣工资料；对工程施工的安全、投资、质量和工期采用科学的方法和手段进行控制；工程款拨付审核、工程变更和现场签证的审核与控制；协助招标人完成工程各阶段招标及合同谈判；协助招标人或其委托的工程各阶段中标人完成工程报建工作；在项目建设过程中就有关问题向招标人提出合理化建议；向招标人提交完整的监理档案资料；协助招标人参与工程的专项验收、竣工验收、工程结算、财务决算及</w:t>
            </w:r>
            <w:r w:rsidRPr="00560556">
              <w:rPr>
                <w:rFonts w:ascii="宋体" w:hAnsi="宋体" w:hint="eastAsia"/>
                <w:sz w:val="24"/>
                <w:szCs w:val="20"/>
              </w:rPr>
              <w:lastRenderedPageBreak/>
              <w:t>交付使用；各参建单位相关部门的协调；按招标人的要求提前进场参与开工前期的准备和筹划工作，协助招标</w:t>
            </w:r>
            <w:proofErr w:type="gramStart"/>
            <w:r w:rsidRPr="00560556">
              <w:rPr>
                <w:rFonts w:ascii="宋体" w:hAnsi="宋体" w:hint="eastAsia"/>
                <w:sz w:val="24"/>
                <w:szCs w:val="20"/>
              </w:rPr>
              <w:t>人制</w:t>
            </w:r>
            <w:proofErr w:type="gramEnd"/>
            <w:r w:rsidRPr="00560556">
              <w:rPr>
                <w:rFonts w:ascii="宋体" w:hAnsi="宋体" w:hint="eastAsia"/>
                <w:sz w:val="24"/>
                <w:szCs w:val="20"/>
              </w:rPr>
              <w:t>定各参建方职责及有关事务性工作；法律法规规章要求须由监理单位完成的工作和招标人安排的</w:t>
            </w:r>
            <w:proofErr w:type="gramStart"/>
            <w:r w:rsidRPr="00560556">
              <w:rPr>
                <w:rFonts w:ascii="宋体" w:hAnsi="宋体" w:hint="eastAsia"/>
                <w:sz w:val="24"/>
                <w:szCs w:val="20"/>
              </w:rPr>
              <w:t>属施工</w:t>
            </w:r>
            <w:proofErr w:type="gramEnd"/>
            <w:r w:rsidRPr="00560556">
              <w:rPr>
                <w:rFonts w:ascii="宋体" w:hAnsi="宋体" w:hint="eastAsia"/>
                <w:sz w:val="24"/>
                <w:szCs w:val="20"/>
              </w:rPr>
              <w:t>监理工作范围的其他工作。</w:t>
            </w:r>
          </w:p>
          <w:p w14:paraId="10010866" w14:textId="77777777" w:rsidR="00560556" w:rsidRPr="00560556" w:rsidRDefault="00560556" w:rsidP="00560556">
            <w:pPr>
              <w:spacing w:line="400" w:lineRule="exact"/>
              <w:rPr>
                <w:rFonts w:cs="Calibri"/>
                <w:szCs w:val="20"/>
              </w:rPr>
            </w:pPr>
            <w:r w:rsidRPr="00560556">
              <w:rPr>
                <w:rFonts w:ascii="宋体" w:hAnsi="宋体" w:hint="eastAsia"/>
                <w:sz w:val="24"/>
                <w:szCs w:val="20"/>
              </w:rPr>
              <w:t>工程建设内容以工程最终整体竣工验收内容为准。投标人的投标报价，应至少包括完成上述建设内容的监理，且应包括招标文件、合同条款所列监理范围及工期的全部内容。</w:t>
            </w:r>
          </w:p>
        </w:tc>
      </w:tr>
      <w:tr w:rsidR="00560556" w:rsidRPr="00560556" w14:paraId="3EE3B9CF" w14:textId="77777777" w:rsidTr="00F22105">
        <w:trPr>
          <w:trHeight w:val="697"/>
        </w:trPr>
        <w:tc>
          <w:tcPr>
            <w:tcW w:w="1788" w:type="dxa"/>
            <w:shd w:val="clear" w:color="auto" w:fill="auto"/>
            <w:vAlign w:val="center"/>
          </w:tcPr>
          <w:p w14:paraId="69C3CC0C"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lastRenderedPageBreak/>
              <w:t>工期（交货期）</w:t>
            </w:r>
          </w:p>
        </w:tc>
        <w:tc>
          <w:tcPr>
            <w:tcW w:w="7469" w:type="dxa"/>
            <w:gridSpan w:val="9"/>
            <w:shd w:val="clear" w:color="auto" w:fill="auto"/>
            <w:vAlign w:val="center"/>
          </w:tcPr>
          <w:p w14:paraId="1777D6CE"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监理服务期：</w:t>
            </w:r>
          </w:p>
          <w:p w14:paraId="6B786CA2"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（1）施工准备阶段监理服务期：从合同签订之日起至招标人下达开</w:t>
            </w:r>
            <w:proofErr w:type="gramStart"/>
            <w:r w:rsidRPr="00560556">
              <w:rPr>
                <w:rFonts w:ascii="宋体" w:hAnsi="Courier New" w:cs="Calibri" w:hint="eastAsia"/>
                <w:kern w:val="0"/>
                <w:sz w:val="24"/>
                <w:szCs w:val="20"/>
              </w:rPr>
              <w:t>工令</w:t>
            </w:r>
            <w:proofErr w:type="gramEnd"/>
            <w:r w:rsidRPr="00560556">
              <w:rPr>
                <w:rFonts w:ascii="宋体" w:hAnsi="Courier New" w:cs="Calibri" w:hint="eastAsia"/>
                <w:kern w:val="0"/>
                <w:sz w:val="24"/>
                <w:szCs w:val="20"/>
              </w:rPr>
              <w:t>或开工报告审批之日为止；</w:t>
            </w:r>
          </w:p>
          <w:p w14:paraId="05EC6DDA"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（2）施工阶段监理服务期：从招标人下达开</w:t>
            </w:r>
            <w:proofErr w:type="gramStart"/>
            <w:r w:rsidRPr="00560556">
              <w:rPr>
                <w:rFonts w:ascii="宋体" w:hAnsi="Courier New" w:cs="Calibri" w:hint="eastAsia"/>
                <w:kern w:val="0"/>
                <w:sz w:val="24"/>
                <w:szCs w:val="20"/>
              </w:rPr>
              <w:t>工令</w:t>
            </w:r>
            <w:proofErr w:type="gramEnd"/>
            <w:r w:rsidRPr="00560556">
              <w:rPr>
                <w:rFonts w:ascii="宋体" w:hAnsi="Courier New" w:cs="Calibri" w:hint="eastAsia"/>
                <w:kern w:val="0"/>
                <w:sz w:val="24"/>
                <w:szCs w:val="20"/>
              </w:rPr>
              <w:t>或开工报告审批之日起至项目全部完工并办理竣工验收、竣工结算、备案管理并移交装粮压仓为止，且本合同工程结算金额经招标人的上级部门指定的审计单位审定之日止，监理人员驻场服务期约为500天（含场地平整、土建工程和机械、电气及自动控制“MEC”安装工程、</w:t>
            </w:r>
            <w:proofErr w:type="gramStart"/>
            <w:r w:rsidRPr="00560556">
              <w:rPr>
                <w:rFonts w:ascii="宋体" w:hAnsi="Courier New" w:cs="Calibri" w:hint="eastAsia"/>
                <w:kern w:val="0"/>
                <w:sz w:val="24"/>
                <w:szCs w:val="20"/>
              </w:rPr>
              <w:t>甲供设备</w:t>
            </w:r>
            <w:proofErr w:type="gramEnd"/>
            <w:r w:rsidRPr="00560556">
              <w:rPr>
                <w:rFonts w:ascii="宋体" w:hAnsi="Courier New" w:cs="Calibri" w:hint="eastAsia"/>
                <w:kern w:val="0"/>
                <w:sz w:val="24"/>
                <w:szCs w:val="20"/>
              </w:rPr>
              <w:t>、智能化粮库建设等），现场服务从土建开工至项目全部完工并办理竣工验收、竣工结算、备案管理并移交装粮压仓，直至项目竣工财务决算为止。</w:t>
            </w:r>
          </w:p>
          <w:p w14:paraId="5A3F065B"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（3）保修阶段（监理缺陷期）监理服务期：从工程竣工验收合格、备案管理完成之日起并完成保修期服务为止共两年。</w:t>
            </w:r>
          </w:p>
        </w:tc>
      </w:tr>
      <w:tr w:rsidR="00560556" w:rsidRPr="00560556" w14:paraId="22079A72" w14:textId="77777777" w:rsidTr="00F22105">
        <w:trPr>
          <w:trHeight w:val="378"/>
        </w:trPr>
        <w:tc>
          <w:tcPr>
            <w:tcW w:w="1788" w:type="dxa"/>
            <w:shd w:val="clear" w:color="auto" w:fill="auto"/>
            <w:vAlign w:val="center"/>
          </w:tcPr>
          <w:p w14:paraId="415C117E"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最高投标限价</w:t>
            </w:r>
          </w:p>
        </w:tc>
        <w:tc>
          <w:tcPr>
            <w:tcW w:w="7469" w:type="dxa"/>
            <w:gridSpan w:val="9"/>
            <w:shd w:val="clear" w:color="auto" w:fill="auto"/>
            <w:vAlign w:val="center"/>
          </w:tcPr>
          <w:p w14:paraId="0417D9B5"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Calibri" w:hint="eastAsia"/>
                <w:kern w:val="0"/>
                <w:sz w:val="24"/>
                <w:szCs w:val="20"/>
              </w:rPr>
              <w:t>569.35万元</w:t>
            </w:r>
            <w:r w:rsidRPr="00560556">
              <w:rPr>
                <w:rFonts w:ascii="宋体" w:hAnsi="宋体" w:cs="Calibri" w:hint="eastAsia"/>
                <w:kern w:val="0"/>
                <w:sz w:val="24"/>
                <w:szCs w:val="24"/>
              </w:rPr>
              <w:t>。</w:t>
            </w:r>
            <w:r w:rsidRPr="00560556">
              <w:rPr>
                <w:rFonts w:ascii="宋体" w:hAnsi="Times New Roman" w:cs="宋体" w:hint="eastAsia"/>
                <w:kern w:val="0"/>
                <w:sz w:val="24"/>
                <w:szCs w:val="20"/>
              </w:rPr>
              <w:t>（投标人的投标</w:t>
            </w:r>
            <w:proofErr w:type="gramStart"/>
            <w:r w:rsidRPr="00560556">
              <w:rPr>
                <w:rFonts w:ascii="宋体" w:hAnsi="Times New Roman" w:cs="宋体" w:hint="eastAsia"/>
                <w:kern w:val="0"/>
                <w:sz w:val="24"/>
                <w:szCs w:val="20"/>
              </w:rPr>
              <w:t>下浮率</w:t>
            </w:r>
            <w:proofErr w:type="gramEnd"/>
            <w:r w:rsidRPr="00560556">
              <w:rPr>
                <w:rFonts w:ascii="宋体" w:hAnsi="Times New Roman" w:cs="宋体" w:hint="eastAsia"/>
                <w:kern w:val="0"/>
                <w:sz w:val="24"/>
                <w:szCs w:val="20"/>
              </w:rPr>
              <w:t>必须大于</w:t>
            </w:r>
            <w:r w:rsidRPr="00560556">
              <w:rPr>
                <w:rFonts w:ascii="宋体" w:hAnsi="Times New Roman" w:cs="宋体"/>
                <w:kern w:val="0"/>
                <w:sz w:val="24"/>
                <w:szCs w:val="20"/>
              </w:rPr>
              <w:t>5%</w:t>
            </w:r>
            <w:r w:rsidRPr="00560556">
              <w:rPr>
                <w:rFonts w:ascii="宋体" w:hAnsi="Times New Roman" w:cs="宋体" w:hint="eastAsia"/>
                <w:kern w:val="0"/>
                <w:sz w:val="24"/>
                <w:szCs w:val="20"/>
              </w:rPr>
              <w:t>，投标</w:t>
            </w:r>
            <w:proofErr w:type="gramStart"/>
            <w:r w:rsidRPr="00560556">
              <w:rPr>
                <w:rFonts w:ascii="宋体" w:hAnsi="Times New Roman" w:cs="宋体" w:hint="eastAsia"/>
                <w:kern w:val="0"/>
                <w:sz w:val="24"/>
                <w:szCs w:val="20"/>
              </w:rPr>
              <w:t>下浮率</w:t>
            </w:r>
            <w:proofErr w:type="gramEnd"/>
            <w:r w:rsidRPr="00560556">
              <w:rPr>
                <w:rFonts w:ascii="宋体" w:hAnsi="Times New Roman" w:cs="宋体" w:hint="eastAsia"/>
                <w:kern w:val="0"/>
                <w:sz w:val="24"/>
                <w:szCs w:val="20"/>
              </w:rPr>
              <w:t>小于或等于</w:t>
            </w:r>
            <w:r w:rsidRPr="00560556">
              <w:rPr>
                <w:rFonts w:ascii="宋体" w:hAnsi="Times New Roman" w:cs="宋体"/>
                <w:kern w:val="0"/>
                <w:sz w:val="24"/>
                <w:szCs w:val="20"/>
              </w:rPr>
              <w:t>5%</w:t>
            </w:r>
            <w:r w:rsidRPr="00560556">
              <w:rPr>
                <w:rFonts w:ascii="宋体" w:hAnsi="Times New Roman" w:cs="宋体" w:hint="eastAsia"/>
                <w:kern w:val="0"/>
                <w:sz w:val="24"/>
                <w:szCs w:val="20"/>
              </w:rPr>
              <w:t>的，视为不满足投标报价要求，将由评标委员会作否决投标处理）</w:t>
            </w:r>
          </w:p>
        </w:tc>
      </w:tr>
      <w:tr w:rsidR="00560556" w:rsidRPr="00560556" w14:paraId="0988F772" w14:textId="77777777" w:rsidTr="00F22105">
        <w:trPr>
          <w:trHeight w:val="424"/>
        </w:trPr>
        <w:tc>
          <w:tcPr>
            <w:tcW w:w="1788" w:type="dxa"/>
            <w:shd w:val="clear" w:color="auto" w:fill="auto"/>
            <w:vAlign w:val="center"/>
          </w:tcPr>
          <w:p w14:paraId="18BCC8E7"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是否接受联合体投标</w:t>
            </w:r>
          </w:p>
        </w:tc>
        <w:tc>
          <w:tcPr>
            <w:tcW w:w="7469" w:type="dxa"/>
            <w:gridSpan w:val="9"/>
            <w:shd w:val="clear" w:color="auto" w:fill="auto"/>
            <w:vAlign w:val="center"/>
          </w:tcPr>
          <w:p w14:paraId="1D741652"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是</w:t>
            </w:r>
          </w:p>
        </w:tc>
      </w:tr>
      <w:tr w:rsidR="00560556" w:rsidRPr="00560556" w14:paraId="40972526" w14:textId="77777777" w:rsidTr="00F22105">
        <w:trPr>
          <w:trHeight w:val="557"/>
        </w:trPr>
        <w:tc>
          <w:tcPr>
            <w:tcW w:w="1788" w:type="dxa"/>
            <w:vMerge w:val="restart"/>
            <w:shd w:val="clear" w:color="auto" w:fill="auto"/>
            <w:vAlign w:val="center"/>
          </w:tcPr>
          <w:p w14:paraId="668997F8"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投标资格能力要求（包括但不限于资质人员、业绩等要求）</w:t>
            </w:r>
          </w:p>
        </w:tc>
        <w:tc>
          <w:tcPr>
            <w:tcW w:w="1431" w:type="dxa"/>
            <w:shd w:val="clear" w:color="auto" w:fill="auto"/>
            <w:vAlign w:val="center"/>
          </w:tcPr>
          <w:p w14:paraId="4797F0D7"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投标人资格要求</w:t>
            </w:r>
          </w:p>
        </w:tc>
        <w:tc>
          <w:tcPr>
            <w:tcW w:w="6038" w:type="dxa"/>
            <w:gridSpan w:val="8"/>
            <w:shd w:val="clear" w:color="auto" w:fill="auto"/>
            <w:vAlign w:val="center"/>
          </w:tcPr>
          <w:p w14:paraId="2AFF4997"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1.投标人须具备：</w:t>
            </w:r>
          </w:p>
          <w:p w14:paraId="1EB6E566"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（1）</w:t>
            </w:r>
            <w:r w:rsidRPr="00560556">
              <w:rPr>
                <w:rFonts w:ascii="宋体" w:hAnsi="宋体" w:hint="eastAsia"/>
                <w:sz w:val="24"/>
                <w:szCs w:val="24"/>
              </w:rPr>
              <w:t>工程监理综合资质，或同时具备房屋建筑工程监理乙级（及以上）和机电安装工程监理甲级资质</w:t>
            </w:r>
            <w:r w:rsidRPr="00560556">
              <w:rPr>
                <w:rFonts w:ascii="宋体" w:hAnsi="Courier New" w:cs="Calibri" w:hint="eastAsia"/>
                <w:kern w:val="0"/>
                <w:sz w:val="24"/>
                <w:szCs w:val="20"/>
              </w:rPr>
              <w:t>；</w:t>
            </w:r>
          </w:p>
          <w:p w14:paraId="698B2EBA"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（2）有效的营业执照，广东省</w:t>
            </w:r>
            <w:proofErr w:type="gramStart"/>
            <w:r w:rsidRPr="00560556">
              <w:rPr>
                <w:rFonts w:ascii="宋体" w:hAnsi="Courier New" w:cs="Calibri" w:hint="eastAsia"/>
                <w:kern w:val="0"/>
                <w:sz w:val="24"/>
                <w:szCs w:val="20"/>
              </w:rPr>
              <w:t>外企业须在</w:t>
            </w:r>
            <w:proofErr w:type="gramEnd"/>
            <w:r w:rsidRPr="00560556">
              <w:rPr>
                <w:rFonts w:ascii="宋体" w:hAnsi="Courier New" w:cs="Calibri" w:hint="eastAsia"/>
                <w:kern w:val="0"/>
                <w:sz w:val="24"/>
                <w:szCs w:val="20"/>
              </w:rPr>
              <w:t>“进粤企业和人员诚信信息登记平台”录入信息并通过数据规范检查。</w:t>
            </w:r>
          </w:p>
          <w:p w14:paraId="1B8C8A03"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2、监理人员专业配备要求：</w:t>
            </w:r>
          </w:p>
          <w:p w14:paraId="799752E7"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（1）拟委任的项目总监理工程师（1名）：具有房屋建筑工程专业国家注册监理工程师资格，且为本单位在职人员。</w:t>
            </w:r>
          </w:p>
          <w:p w14:paraId="3D546280"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lastRenderedPageBreak/>
              <w:t>注：须提供相关注册执业证书。</w:t>
            </w:r>
          </w:p>
          <w:p w14:paraId="6953A8A1"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（2）拟委任的项目总监代表（2名）：具有房屋建筑工程类</w:t>
            </w:r>
            <w:r w:rsidRPr="00560556">
              <w:rPr>
                <w:rFonts w:ascii="宋体" w:hAnsi="宋体" w:hint="eastAsia"/>
                <w:spacing w:val="-4"/>
                <w:kern w:val="0"/>
                <w:sz w:val="24"/>
                <w:szCs w:val="24"/>
              </w:rPr>
              <w:t>（或机电安装工程专业类）</w:t>
            </w:r>
            <w:r w:rsidRPr="00560556">
              <w:rPr>
                <w:rFonts w:ascii="宋体" w:hAnsi="Courier New" w:hint="eastAsia"/>
                <w:kern w:val="0"/>
                <w:sz w:val="24"/>
                <w:szCs w:val="20"/>
              </w:rPr>
              <w:t>注册执业资格或具有中级及以上专业技术职称、3年及以上工程实践经验并经监理业务培训的人员，且为本单位在职人员。</w:t>
            </w:r>
          </w:p>
          <w:p w14:paraId="49792A6A"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注：1）若提供的为技术职称，所提供的证书上无法证明3年及以上工程实践经验的，需</w:t>
            </w:r>
            <w:proofErr w:type="gramStart"/>
            <w:r w:rsidRPr="00560556">
              <w:rPr>
                <w:rFonts w:ascii="宋体" w:hAnsi="Courier New" w:hint="eastAsia"/>
                <w:kern w:val="0"/>
                <w:sz w:val="24"/>
                <w:szCs w:val="20"/>
              </w:rPr>
              <w:t>提供曾</w:t>
            </w:r>
            <w:proofErr w:type="gramEnd"/>
            <w:r w:rsidRPr="00560556">
              <w:rPr>
                <w:rFonts w:ascii="宋体" w:hAnsi="Courier New" w:hint="eastAsia"/>
                <w:kern w:val="0"/>
                <w:sz w:val="24"/>
                <w:szCs w:val="20"/>
              </w:rPr>
              <w:t>在工作实践单位（需为工程类单位或企业）的超过3年（含）社保管理机构的证明材料（如社保管理机构的查询机器打印件）和提供相关监理培训证明材料。2）若提供的为注册执业资格的，则须提供相关注册执业证书。</w:t>
            </w:r>
          </w:p>
          <w:p w14:paraId="485CFCFF"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（3）其他监理人员（9名）：</w:t>
            </w:r>
          </w:p>
          <w:p w14:paraId="3262B055"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宋体" w:hint="eastAsia"/>
                <w:spacing w:val="-4"/>
                <w:kern w:val="0"/>
                <w:sz w:val="24"/>
                <w:szCs w:val="24"/>
              </w:rPr>
              <w:t>1）专业监理工程师（5名）：</w:t>
            </w:r>
          </w:p>
          <w:p w14:paraId="0F1383B9" w14:textId="77777777" w:rsidR="00560556" w:rsidRPr="00560556" w:rsidRDefault="00560556" w:rsidP="00560556">
            <w:pPr>
              <w:spacing w:line="400" w:lineRule="exact"/>
              <w:rPr>
                <w:rFonts w:ascii="宋体" w:hAnsi="宋体" w:hint="eastAsia"/>
                <w:spacing w:val="-4"/>
                <w:sz w:val="24"/>
                <w:szCs w:val="24"/>
              </w:rPr>
            </w:pPr>
            <w:r w:rsidRPr="00560556">
              <w:rPr>
                <w:rFonts w:ascii="宋体" w:hAnsi="宋体" w:hint="eastAsia"/>
                <w:spacing w:val="-4"/>
                <w:sz w:val="24"/>
                <w:szCs w:val="24"/>
              </w:rPr>
              <w:t>①4名具有房屋建筑工程</w:t>
            </w:r>
            <w:proofErr w:type="gramStart"/>
            <w:r w:rsidRPr="00560556">
              <w:rPr>
                <w:rFonts w:ascii="宋体" w:hAnsi="宋体" w:hint="eastAsia"/>
                <w:spacing w:val="-4"/>
                <w:sz w:val="24"/>
                <w:szCs w:val="24"/>
              </w:rPr>
              <w:t>类注册</w:t>
            </w:r>
            <w:proofErr w:type="gramEnd"/>
            <w:r w:rsidRPr="00560556">
              <w:rPr>
                <w:rFonts w:ascii="宋体" w:hAnsi="宋体" w:hint="eastAsia"/>
                <w:spacing w:val="-4"/>
                <w:sz w:val="24"/>
                <w:szCs w:val="24"/>
              </w:rPr>
              <w:t>执业资格或具有中级及以上专业技术职称、2年及以上工程实践经验并经监理业务培训的人员，且为本单位在职人员。</w:t>
            </w:r>
          </w:p>
          <w:p w14:paraId="7AB117AF" w14:textId="77777777" w:rsidR="00560556" w:rsidRPr="00560556" w:rsidRDefault="00560556" w:rsidP="00560556">
            <w:pPr>
              <w:spacing w:line="400" w:lineRule="exact"/>
              <w:rPr>
                <w:rFonts w:ascii="宋体" w:hAnsi="宋体" w:hint="eastAsia"/>
                <w:spacing w:val="-4"/>
                <w:sz w:val="24"/>
                <w:szCs w:val="24"/>
              </w:rPr>
            </w:pPr>
            <w:r w:rsidRPr="00560556">
              <w:rPr>
                <w:rFonts w:ascii="宋体" w:hAnsi="宋体" w:hint="eastAsia"/>
                <w:spacing w:val="-4"/>
                <w:sz w:val="24"/>
                <w:szCs w:val="24"/>
              </w:rPr>
              <w:t>②1名具有机电安装工程专业</w:t>
            </w:r>
            <w:proofErr w:type="gramStart"/>
            <w:r w:rsidRPr="00560556">
              <w:rPr>
                <w:rFonts w:ascii="宋体" w:hAnsi="宋体" w:hint="eastAsia"/>
                <w:spacing w:val="-4"/>
                <w:sz w:val="24"/>
                <w:szCs w:val="24"/>
              </w:rPr>
              <w:t>类注册</w:t>
            </w:r>
            <w:proofErr w:type="gramEnd"/>
            <w:r w:rsidRPr="00560556">
              <w:rPr>
                <w:rFonts w:ascii="宋体" w:hAnsi="宋体" w:hint="eastAsia"/>
                <w:spacing w:val="-4"/>
                <w:sz w:val="24"/>
                <w:szCs w:val="24"/>
              </w:rPr>
              <w:t>执业资格或具有中级及以上专业技术职称、2年及以上工程实践经验并经监理业务培训的人员，且为本单位在职人员。</w:t>
            </w:r>
          </w:p>
          <w:p w14:paraId="76E69FB7"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注：1）若提供的为技术职称，所提供的证书上无法证明2年及以上工程实践经验的，需</w:t>
            </w:r>
            <w:proofErr w:type="gramStart"/>
            <w:r w:rsidRPr="00560556">
              <w:rPr>
                <w:rFonts w:ascii="宋体" w:hAnsi="Courier New" w:hint="eastAsia"/>
                <w:kern w:val="0"/>
                <w:sz w:val="24"/>
                <w:szCs w:val="20"/>
              </w:rPr>
              <w:t>提供曾</w:t>
            </w:r>
            <w:proofErr w:type="gramEnd"/>
            <w:r w:rsidRPr="00560556">
              <w:rPr>
                <w:rFonts w:ascii="宋体" w:hAnsi="Courier New" w:hint="eastAsia"/>
                <w:kern w:val="0"/>
                <w:sz w:val="24"/>
                <w:szCs w:val="20"/>
              </w:rPr>
              <w:t>在工作实践单位（需为工程类单位或企业）的超过2年（含）社保管理机构的证明材料（如社保管理机构的查询机器打印件）和提供相关监理培训证明材料。2）若提供的为注册执业资格的，则须提供相关注册执业证书。</w:t>
            </w:r>
          </w:p>
          <w:p w14:paraId="088A1529" w14:textId="77777777" w:rsidR="00560556" w:rsidRPr="00560556" w:rsidRDefault="00560556" w:rsidP="00560556">
            <w:pPr>
              <w:spacing w:line="400" w:lineRule="exact"/>
              <w:rPr>
                <w:rFonts w:ascii="宋体" w:hAnsi="宋体" w:hint="eastAsia"/>
                <w:spacing w:val="-4"/>
                <w:sz w:val="24"/>
                <w:szCs w:val="24"/>
              </w:rPr>
            </w:pPr>
            <w:r w:rsidRPr="00560556">
              <w:rPr>
                <w:rFonts w:ascii="宋体" w:hAnsi="宋体" w:hint="eastAsia"/>
                <w:spacing w:val="-4"/>
                <w:sz w:val="24"/>
                <w:szCs w:val="24"/>
              </w:rPr>
              <w:t>2）监理员（4名）：具有中专及以上学历并经过监理业务培训的人员，且为本单位在职人员。</w:t>
            </w:r>
          </w:p>
          <w:p w14:paraId="345A8C1A"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注：需提供学历证书和监理培训证明材料。</w:t>
            </w:r>
          </w:p>
          <w:p w14:paraId="10BDA2DB" w14:textId="77777777" w:rsidR="00560556" w:rsidRPr="00560556" w:rsidRDefault="00560556" w:rsidP="00560556">
            <w:pPr>
              <w:widowControl/>
              <w:spacing w:line="400" w:lineRule="exact"/>
              <w:jc w:val="left"/>
              <w:rPr>
                <w:rFonts w:ascii="宋体" w:hAnsi="Courier New"/>
                <w:kern w:val="0"/>
                <w:sz w:val="24"/>
                <w:szCs w:val="20"/>
              </w:rPr>
            </w:pPr>
            <w:r w:rsidRPr="00560556">
              <w:rPr>
                <w:rFonts w:ascii="宋体" w:hAnsi="Courier New" w:hint="eastAsia"/>
                <w:kern w:val="0"/>
                <w:sz w:val="24"/>
                <w:szCs w:val="20"/>
              </w:rPr>
              <w:t>说明：投标人须同时提供本单位为上述监理人员购买自</w:t>
            </w:r>
            <w:r w:rsidRPr="00560556">
              <w:rPr>
                <w:rFonts w:ascii="宋体" w:hAnsi="Courier New" w:cs="Calibri" w:hint="eastAsia"/>
                <w:kern w:val="0"/>
                <w:sz w:val="24"/>
                <w:szCs w:val="20"/>
              </w:rPr>
              <w:t>2025年5月至2025年7月</w:t>
            </w:r>
            <w:r w:rsidRPr="00560556">
              <w:rPr>
                <w:rFonts w:ascii="宋体" w:hAnsi="Courier New" w:hint="eastAsia"/>
                <w:kern w:val="0"/>
                <w:sz w:val="24"/>
                <w:szCs w:val="20"/>
              </w:rPr>
              <w:t>的社保管理机构证明材料（如社保管理机构的查询机器打印件）。</w:t>
            </w:r>
          </w:p>
          <w:p w14:paraId="561D6421" w14:textId="77777777" w:rsidR="00560556" w:rsidRPr="00560556" w:rsidRDefault="00560556" w:rsidP="00560556">
            <w:pPr>
              <w:autoSpaceDE w:val="0"/>
              <w:autoSpaceDN w:val="0"/>
              <w:adjustRightInd w:val="0"/>
              <w:spacing w:line="400" w:lineRule="exact"/>
              <w:rPr>
                <w:rFonts w:ascii="Times New Roman" w:hAnsi="Times New Roman"/>
                <w:kern w:val="0"/>
                <w:sz w:val="24"/>
                <w:szCs w:val="24"/>
              </w:rPr>
            </w:pPr>
            <w:r w:rsidRPr="00560556">
              <w:rPr>
                <w:rFonts w:ascii="宋体" w:hAnsi="宋体" w:hint="eastAsia"/>
                <w:kern w:val="0"/>
                <w:sz w:val="24"/>
                <w:szCs w:val="21"/>
              </w:rPr>
              <w:t>3</w:t>
            </w:r>
            <w:r w:rsidRPr="00560556">
              <w:rPr>
                <w:rFonts w:ascii="宋体" w:hAnsi="宋体"/>
                <w:kern w:val="0"/>
                <w:sz w:val="24"/>
                <w:szCs w:val="21"/>
              </w:rPr>
              <w:t>.本项目接受联合体投标。</w:t>
            </w:r>
          </w:p>
        </w:tc>
      </w:tr>
      <w:tr w:rsidR="00560556" w:rsidRPr="00560556" w14:paraId="449F5D7A" w14:textId="77777777" w:rsidTr="00F22105">
        <w:trPr>
          <w:trHeight w:val="1748"/>
        </w:trPr>
        <w:tc>
          <w:tcPr>
            <w:tcW w:w="1788" w:type="dxa"/>
            <w:vMerge/>
            <w:shd w:val="clear" w:color="auto" w:fill="auto"/>
            <w:vAlign w:val="center"/>
          </w:tcPr>
          <w:p w14:paraId="0178F082" w14:textId="77777777" w:rsidR="00560556" w:rsidRPr="00560556" w:rsidRDefault="00560556" w:rsidP="00560556">
            <w:pPr>
              <w:widowControl/>
              <w:spacing w:line="400" w:lineRule="exact"/>
              <w:jc w:val="left"/>
              <w:rPr>
                <w:rFonts w:ascii="宋体" w:hAnsi="Courier New" w:cs="Calibri"/>
                <w:kern w:val="0"/>
                <w:sz w:val="24"/>
                <w:szCs w:val="20"/>
              </w:rPr>
            </w:pPr>
          </w:p>
        </w:tc>
        <w:tc>
          <w:tcPr>
            <w:tcW w:w="1431" w:type="dxa"/>
            <w:shd w:val="clear" w:color="auto" w:fill="auto"/>
            <w:vAlign w:val="center"/>
          </w:tcPr>
          <w:p w14:paraId="17AF6C91"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项目总监理工程师资格要求</w:t>
            </w:r>
          </w:p>
        </w:tc>
        <w:tc>
          <w:tcPr>
            <w:tcW w:w="6038" w:type="dxa"/>
            <w:gridSpan w:val="8"/>
            <w:shd w:val="clear" w:color="auto" w:fill="auto"/>
            <w:vAlign w:val="center"/>
          </w:tcPr>
          <w:p w14:paraId="3FE4B924"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具有房屋建筑工程专业国家注册监理工程师资格，且为本单位在职人员；提供相关注册执业证书及本单位为其购买自2025年5月至2025年7月的社保管理机构证明材料（如社保管理机构的查询机器打印件）。</w:t>
            </w:r>
          </w:p>
        </w:tc>
      </w:tr>
      <w:tr w:rsidR="00560556" w:rsidRPr="00560556" w14:paraId="24410E23" w14:textId="77777777" w:rsidTr="00F22105">
        <w:trPr>
          <w:trHeight w:val="849"/>
        </w:trPr>
        <w:tc>
          <w:tcPr>
            <w:tcW w:w="1788" w:type="dxa"/>
            <w:vMerge w:val="restart"/>
            <w:shd w:val="clear" w:color="auto" w:fill="auto"/>
            <w:vAlign w:val="center"/>
          </w:tcPr>
          <w:p w14:paraId="30D1E6BD"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lastRenderedPageBreak/>
              <w:t>是否采用电子招标投标方式</w:t>
            </w:r>
          </w:p>
        </w:tc>
        <w:tc>
          <w:tcPr>
            <w:tcW w:w="1431" w:type="dxa"/>
            <w:vMerge w:val="restart"/>
            <w:shd w:val="clear" w:color="auto" w:fill="auto"/>
            <w:vAlign w:val="center"/>
          </w:tcPr>
          <w:p w14:paraId="7F8DBD31"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是</w:t>
            </w:r>
          </w:p>
        </w:tc>
        <w:tc>
          <w:tcPr>
            <w:tcW w:w="1005" w:type="dxa"/>
            <w:vMerge w:val="restart"/>
            <w:shd w:val="clear" w:color="auto" w:fill="auto"/>
            <w:vAlign w:val="center"/>
          </w:tcPr>
          <w:p w14:paraId="7BA00D83"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获取招标文件的方式</w:t>
            </w:r>
          </w:p>
        </w:tc>
        <w:tc>
          <w:tcPr>
            <w:tcW w:w="1691" w:type="dxa"/>
            <w:gridSpan w:val="3"/>
            <w:shd w:val="clear" w:color="auto" w:fill="auto"/>
            <w:vAlign w:val="center"/>
          </w:tcPr>
          <w:p w14:paraId="46335F96"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获取招标文件的网络地址</w:t>
            </w:r>
          </w:p>
        </w:tc>
        <w:tc>
          <w:tcPr>
            <w:tcW w:w="3342" w:type="dxa"/>
            <w:gridSpan w:val="4"/>
            <w:shd w:val="clear" w:color="auto" w:fill="auto"/>
            <w:vAlign w:val="center"/>
          </w:tcPr>
          <w:p w14:paraId="3BE6E737"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hint="eastAsia"/>
                <w:kern w:val="0"/>
                <w:sz w:val="24"/>
                <w:szCs w:val="20"/>
              </w:rPr>
              <w:t>广州公共资源交易中心网（https://</w:t>
            </w:r>
            <w:proofErr w:type="spellStart"/>
            <w:r w:rsidRPr="00560556">
              <w:rPr>
                <w:rFonts w:ascii="宋体" w:hAnsi="Courier New" w:hint="eastAsia"/>
                <w:kern w:val="0"/>
                <w:sz w:val="24"/>
                <w:szCs w:val="20"/>
              </w:rPr>
              <w:t>www.gzggzy.cn</w:t>
            </w:r>
            <w:proofErr w:type="spellEnd"/>
            <w:r w:rsidRPr="00560556">
              <w:rPr>
                <w:rFonts w:ascii="宋体" w:hAnsi="Courier New" w:hint="eastAsia"/>
                <w:kern w:val="0"/>
                <w:sz w:val="24"/>
                <w:szCs w:val="20"/>
              </w:rPr>
              <w:t>/）</w:t>
            </w:r>
          </w:p>
        </w:tc>
      </w:tr>
      <w:tr w:rsidR="00560556" w:rsidRPr="00560556" w14:paraId="70D405D1" w14:textId="77777777" w:rsidTr="00F22105">
        <w:trPr>
          <w:trHeight w:val="823"/>
        </w:trPr>
        <w:tc>
          <w:tcPr>
            <w:tcW w:w="1788" w:type="dxa"/>
            <w:vMerge/>
            <w:shd w:val="clear" w:color="auto" w:fill="auto"/>
            <w:vAlign w:val="center"/>
          </w:tcPr>
          <w:p w14:paraId="6EC8106E" w14:textId="77777777" w:rsidR="00560556" w:rsidRPr="00560556" w:rsidRDefault="00560556" w:rsidP="00560556">
            <w:pPr>
              <w:widowControl/>
              <w:spacing w:line="400" w:lineRule="exact"/>
              <w:jc w:val="left"/>
              <w:rPr>
                <w:rFonts w:ascii="宋体" w:hAnsi="Courier New" w:cs="Calibri"/>
                <w:kern w:val="0"/>
                <w:sz w:val="24"/>
                <w:szCs w:val="20"/>
              </w:rPr>
            </w:pPr>
          </w:p>
        </w:tc>
        <w:tc>
          <w:tcPr>
            <w:tcW w:w="1431" w:type="dxa"/>
            <w:vMerge/>
            <w:shd w:val="clear" w:color="auto" w:fill="auto"/>
            <w:vAlign w:val="center"/>
          </w:tcPr>
          <w:p w14:paraId="0C2B4340" w14:textId="77777777" w:rsidR="00560556" w:rsidRPr="00560556" w:rsidRDefault="00560556" w:rsidP="00560556">
            <w:pPr>
              <w:widowControl/>
              <w:spacing w:line="400" w:lineRule="exact"/>
              <w:jc w:val="left"/>
              <w:rPr>
                <w:rFonts w:ascii="宋体" w:hAnsi="Courier New" w:cs="Calibri"/>
                <w:kern w:val="0"/>
                <w:sz w:val="24"/>
                <w:szCs w:val="20"/>
              </w:rPr>
            </w:pPr>
          </w:p>
        </w:tc>
        <w:tc>
          <w:tcPr>
            <w:tcW w:w="1005" w:type="dxa"/>
            <w:vMerge/>
            <w:shd w:val="clear" w:color="auto" w:fill="auto"/>
            <w:vAlign w:val="center"/>
          </w:tcPr>
          <w:p w14:paraId="72BFA851" w14:textId="77777777" w:rsidR="00560556" w:rsidRPr="00560556" w:rsidRDefault="00560556" w:rsidP="00560556">
            <w:pPr>
              <w:widowControl/>
              <w:spacing w:line="400" w:lineRule="exact"/>
              <w:jc w:val="left"/>
              <w:rPr>
                <w:rFonts w:ascii="宋体" w:hAnsi="Courier New" w:cs="Calibri"/>
                <w:kern w:val="0"/>
                <w:sz w:val="24"/>
                <w:szCs w:val="20"/>
              </w:rPr>
            </w:pPr>
          </w:p>
        </w:tc>
        <w:tc>
          <w:tcPr>
            <w:tcW w:w="1691" w:type="dxa"/>
            <w:gridSpan w:val="3"/>
            <w:shd w:val="clear" w:color="auto" w:fill="auto"/>
            <w:vAlign w:val="center"/>
          </w:tcPr>
          <w:p w14:paraId="3DA922DD"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Courier New" w:cs="Calibri" w:hint="eastAsia"/>
                <w:kern w:val="0"/>
                <w:sz w:val="24"/>
                <w:szCs w:val="20"/>
              </w:rPr>
              <w:t>获取招标文件的方式</w:t>
            </w:r>
          </w:p>
        </w:tc>
        <w:tc>
          <w:tcPr>
            <w:tcW w:w="3342" w:type="dxa"/>
            <w:gridSpan w:val="4"/>
            <w:shd w:val="clear" w:color="auto" w:fill="auto"/>
            <w:vAlign w:val="center"/>
          </w:tcPr>
          <w:p w14:paraId="1CAB4072"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宋体" w:hint="eastAsia"/>
                <w:sz w:val="24"/>
                <w:szCs w:val="24"/>
              </w:rPr>
              <w:t>通过广州公共资源交易中心网上进行单位相关信息录入登记，登记成功后，通过广州公共资源交易中心</w:t>
            </w:r>
            <w:r w:rsidRPr="00560556">
              <w:rPr>
                <w:rFonts w:ascii="宋体" w:hAnsi="宋体" w:cs="仿宋" w:hint="eastAsia"/>
                <w:sz w:val="24"/>
                <w:szCs w:val="24"/>
              </w:rPr>
              <w:t>（https://</w:t>
            </w:r>
            <w:proofErr w:type="spellStart"/>
            <w:r w:rsidRPr="00560556">
              <w:rPr>
                <w:rFonts w:ascii="宋体" w:hAnsi="宋体" w:cs="仿宋" w:hint="eastAsia"/>
                <w:sz w:val="24"/>
                <w:szCs w:val="24"/>
              </w:rPr>
              <w:t>www.gzggzy.cn</w:t>
            </w:r>
            <w:proofErr w:type="spellEnd"/>
            <w:r w:rsidRPr="00560556">
              <w:rPr>
                <w:rFonts w:ascii="宋体" w:hAnsi="宋体" w:cs="仿宋" w:hint="eastAsia"/>
                <w:sz w:val="24"/>
                <w:szCs w:val="24"/>
              </w:rPr>
              <w:t>/）</w:t>
            </w:r>
            <w:r w:rsidRPr="00560556">
              <w:rPr>
                <w:rFonts w:ascii="宋体" w:hAnsi="宋体" w:cs="宋体" w:hint="eastAsia"/>
                <w:sz w:val="24"/>
                <w:szCs w:val="24"/>
              </w:rPr>
              <w:t>电子交易平台下载</w:t>
            </w:r>
            <w:r w:rsidRPr="00560556">
              <w:rPr>
                <w:rFonts w:ascii="宋体" w:hAnsi="宋体" w:cs="仿宋" w:hint="eastAsia"/>
                <w:sz w:val="24"/>
                <w:szCs w:val="24"/>
              </w:rPr>
              <w:t>。</w:t>
            </w:r>
          </w:p>
        </w:tc>
      </w:tr>
      <w:tr w:rsidR="00560556" w:rsidRPr="00560556" w14:paraId="6213391F" w14:textId="77777777" w:rsidTr="00F22105">
        <w:trPr>
          <w:trHeight w:val="764"/>
        </w:trPr>
        <w:tc>
          <w:tcPr>
            <w:tcW w:w="1788" w:type="dxa"/>
            <w:shd w:val="clear" w:color="auto" w:fill="auto"/>
            <w:vAlign w:val="center"/>
          </w:tcPr>
          <w:p w14:paraId="10F009CE" w14:textId="77777777" w:rsidR="00560556" w:rsidRPr="00560556" w:rsidRDefault="00560556" w:rsidP="00560556">
            <w:pPr>
              <w:widowControl/>
              <w:spacing w:line="400" w:lineRule="exact"/>
              <w:rPr>
                <w:rFonts w:ascii="宋体" w:hAnsi="Courier New" w:cs="Calibri"/>
                <w:kern w:val="0"/>
                <w:sz w:val="24"/>
                <w:szCs w:val="20"/>
              </w:rPr>
            </w:pPr>
            <w:r w:rsidRPr="00560556">
              <w:rPr>
                <w:rFonts w:ascii="宋体" w:hAnsi="Courier New" w:cs="Calibri" w:hint="eastAsia"/>
                <w:kern w:val="0"/>
                <w:sz w:val="24"/>
                <w:szCs w:val="20"/>
              </w:rPr>
              <w:t>招标文件开始时间</w:t>
            </w:r>
          </w:p>
        </w:tc>
        <w:tc>
          <w:tcPr>
            <w:tcW w:w="2436" w:type="dxa"/>
            <w:gridSpan w:val="2"/>
            <w:shd w:val="clear" w:color="auto" w:fill="auto"/>
            <w:vAlign w:val="center"/>
          </w:tcPr>
          <w:p w14:paraId="63B4E672"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kern w:val="0"/>
                <w:sz w:val="24"/>
                <w:szCs w:val="24"/>
              </w:rPr>
              <w:t>2025年   月   日00时00分（详见</w:t>
            </w:r>
            <w:r w:rsidRPr="00560556">
              <w:rPr>
                <w:rFonts w:ascii="宋体" w:hAnsi="Courier New" w:hint="eastAsia"/>
                <w:kern w:val="0"/>
                <w:sz w:val="24"/>
                <w:szCs w:val="20"/>
              </w:rPr>
              <w:t>广州公共资源交易中心网站</w:t>
            </w:r>
            <w:r w:rsidRPr="00560556">
              <w:rPr>
                <w:rFonts w:ascii="宋体" w:hAnsi="宋体" w:cs="仿宋" w:hint="eastAsia"/>
                <w:kern w:val="0"/>
                <w:sz w:val="24"/>
                <w:szCs w:val="24"/>
              </w:rPr>
              <w:t>招标公告日程安排）</w:t>
            </w:r>
          </w:p>
        </w:tc>
        <w:tc>
          <w:tcPr>
            <w:tcW w:w="1691" w:type="dxa"/>
            <w:gridSpan w:val="3"/>
            <w:shd w:val="clear" w:color="auto" w:fill="auto"/>
            <w:vAlign w:val="center"/>
          </w:tcPr>
          <w:p w14:paraId="2DF98F9D" w14:textId="77777777" w:rsidR="00560556" w:rsidRPr="00560556" w:rsidRDefault="00560556" w:rsidP="00560556">
            <w:pPr>
              <w:widowControl/>
              <w:spacing w:line="400" w:lineRule="exact"/>
              <w:rPr>
                <w:rFonts w:ascii="宋体" w:hAnsi="Courier New" w:cs="Calibri"/>
                <w:kern w:val="0"/>
                <w:sz w:val="24"/>
                <w:szCs w:val="20"/>
              </w:rPr>
            </w:pPr>
            <w:r w:rsidRPr="00560556">
              <w:rPr>
                <w:rFonts w:ascii="宋体" w:hAnsi="Courier New" w:cs="Calibri" w:hint="eastAsia"/>
                <w:kern w:val="0"/>
                <w:sz w:val="24"/>
                <w:szCs w:val="20"/>
              </w:rPr>
              <w:t>招标文件截止时间</w:t>
            </w:r>
          </w:p>
        </w:tc>
        <w:tc>
          <w:tcPr>
            <w:tcW w:w="3342" w:type="dxa"/>
            <w:gridSpan w:val="4"/>
            <w:shd w:val="clear" w:color="auto" w:fill="auto"/>
            <w:vAlign w:val="center"/>
          </w:tcPr>
          <w:p w14:paraId="5A073899"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kern w:val="0"/>
                <w:sz w:val="24"/>
                <w:szCs w:val="24"/>
              </w:rPr>
              <w:t>2025年   月   日   时   分（详见</w:t>
            </w:r>
            <w:r w:rsidRPr="00560556">
              <w:rPr>
                <w:rFonts w:ascii="宋体" w:hAnsi="Courier New" w:hint="eastAsia"/>
                <w:kern w:val="0"/>
                <w:sz w:val="24"/>
                <w:szCs w:val="20"/>
              </w:rPr>
              <w:t>广州公共资源交易中心网站</w:t>
            </w:r>
            <w:r w:rsidRPr="00560556">
              <w:rPr>
                <w:rFonts w:ascii="宋体" w:hAnsi="宋体" w:cs="仿宋" w:hint="eastAsia"/>
                <w:kern w:val="0"/>
                <w:sz w:val="24"/>
                <w:szCs w:val="24"/>
              </w:rPr>
              <w:t>招标公告日程安排）</w:t>
            </w:r>
          </w:p>
        </w:tc>
      </w:tr>
      <w:tr w:rsidR="00560556" w:rsidRPr="00560556" w14:paraId="7C8F00E5" w14:textId="77777777" w:rsidTr="00F22105">
        <w:trPr>
          <w:trHeight w:val="1573"/>
        </w:trPr>
        <w:tc>
          <w:tcPr>
            <w:tcW w:w="1788" w:type="dxa"/>
            <w:shd w:val="clear" w:color="auto" w:fill="auto"/>
            <w:vAlign w:val="center"/>
          </w:tcPr>
          <w:p w14:paraId="1683378D" w14:textId="77777777" w:rsidR="00560556" w:rsidRPr="00560556" w:rsidRDefault="00560556" w:rsidP="00560556">
            <w:pPr>
              <w:widowControl/>
              <w:spacing w:line="400" w:lineRule="exact"/>
              <w:rPr>
                <w:rFonts w:ascii="宋体" w:hAnsi="Courier New" w:cs="Calibri"/>
                <w:kern w:val="0"/>
                <w:sz w:val="24"/>
                <w:szCs w:val="20"/>
              </w:rPr>
            </w:pPr>
            <w:r w:rsidRPr="00560556">
              <w:rPr>
                <w:rFonts w:ascii="宋体" w:hAnsi="Courier New" w:cs="Calibri" w:hint="eastAsia"/>
                <w:kern w:val="0"/>
                <w:sz w:val="24"/>
                <w:szCs w:val="20"/>
              </w:rPr>
              <w:t>投标文件截止时间</w:t>
            </w:r>
          </w:p>
        </w:tc>
        <w:tc>
          <w:tcPr>
            <w:tcW w:w="2436" w:type="dxa"/>
            <w:gridSpan w:val="2"/>
            <w:shd w:val="clear" w:color="auto" w:fill="auto"/>
            <w:vAlign w:val="center"/>
          </w:tcPr>
          <w:p w14:paraId="42F6D52B"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kern w:val="0"/>
                <w:sz w:val="24"/>
                <w:szCs w:val="24"/>
              </w:rPr>
              <w:t>2025年   月   日   时   分（详见</w:t>
            </w:r>
            <w:r w:rsidRPr="00560556">
              <w:rPr>
                <w:rFonts w:ascii="宋体" w:hAnsi="Courier New" w:hint="eastAsia"/>
                <w:kern w:val="0"/>
                <w:sz w:val="24"/>
                <w:szCs w:val="20"/>
              </w:rPr>
              <w:t>广州公共资源交易中心网站</w:t>
            </w:r>
            <w:r w:rsidRPr="00560556">
              <w:rPr>
                <w:rFonts w:ascii="宋体" w:hAnsi="宋体" w:cs="仿宋" w:hint="eastAsia"/>
                <w:kern w:val="0"/>
                <w:sz w:val="24"/>
                <w:szCs w:val="24"/>
              </w:rPr>
              <w:t>招标公告日程安排）</w:t>
            </w:r>
          </w:p>
        </w:tc>
        <w:tc>
          <w:tcPr>
            <w:tcW w:w="1691" w:type="dxa"/>
            <w:gridSpan w:val="3"/>
            <w:shd w:val="clear" w:color="auto" w:fill="auto"/>
            <w:vAlign w:val="center"/>
          </w:tcPr>
          <w:p w14:paraId="125CAE43" w14:textId="77777777" w:rsidR="00560556" w:rsidRPr="00560556" w:rsidRDefault="00560556" w:rsidP="00560556">
            <w:pPr>
              <w:widowControl/>
              <w:spacing w:line="400" w:lineRule="exact"/>
              <w:rPr>
                <w:rFonts w:ascii="宋体" w:hAnsi="Courier New" w:cs="Calibri"/>
                <w:kern w:val="0"/>
                <w:sz w:val="24"/>
                <w:szCs w:val="20"/>
              </w:rPr>
            </w:pPr>
            <w:r w:rsidRPr="00560556">
              <w:rPr>
                <w:rFonts w:ascii="宋体" w:hAnsi="Courier New" w:cs="Calibri" w:hint="eastAsia"/>
                <w:kern w:val="0"/>
                <w:sz w:val="24"/>
                <w:szCs w:val="20"/>
              </w:rPr>
              <w:t>投标文件递交方式</w:t>
            </w:r>
          </w:p>
        </w:tc>
        <w:tc>
          <w:tcPr>
            <w:tcW w:w="3342" w:type="dxa"/>
            <w:gridSpan w:val="4"/>
            <w:shd w:val="clear" w:color="auto" w:fill="auto"/>
            <w:vAlign w:val="center"/>
          </w:tcPr>
          <w:p w14:paraId="0895F970"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sz w:val="24"/>
                <w:szCs w:val="24"/>
              </w:rPr>
              <w:t>投标人应在截止时间前登录广州公共资源交易中心网站（https://</w:t>
            </w:r>
            <w:proofErr w:type="spellStart"/>
            <w:r w:rsidRPr="00560556">
              <w:rPr>
                <w:rFonts w:ascii="宋体" w:hAnsi="宋体" w:cs="仿宋" w:hint="eastAsia"/>
                <w:sz w:val="24"/>
                <w:szCs w:val="24"/>
              </w:rPr>
              <w:t>www.gzggzy.cn</w:t>
            </w:r>
            <w:proofErr w:type="spellEnd"/>
            <w:r w:rsidRPr="00560556">
              <w:rPr>
                <w:rFonts w:ascii="宋体" w:hAnsi="宋体" w:cs="仿宋" w:hint="eastAsia"/>
                <w:sz w:val="24"/>
                <w:szCs w:val="24"/>
              </w:rPr>
              <w:t>/）通过广州公共资源交易中心电子交易平台递交电子投标文件</w:t>
            </w:r>
          </w:p>
        </w:tc>
      </w:tr>
      <w:tr w:rsidR="00560556" w:rsidRPr="00560556" w14:paraId="1F3AF33E" w14:textId="77777777" w:rsidTr="00F22105">
        <w:trPr>
          <w:trHeight w:val="1356"/>
        </w:trPr>
        <w:tc>
          <w:tcPr>
            <w:tcW w:w="1788" w:type="dxa"/>
            <w:shd w:val="clear" w:color="auto" w:fill="auto"/>
            <w:vAlign w:val="center"/>
          </w:tcPr>
          <w:p w14:paraId="15224EC6" w14:textId="77777777" w:rsidR="00560556" w:rsidRPr="00560556" w:rsidRDefault="00560556" w:rsidP="00560556">
            <w:pPr>
              <w:widowControl/>
              <w:spacing w:line="400" w:lineRule="exact"/>
              <w:rPr>
                <w:rFonts w:ascii="宋体" w:hAnsi="Courier New" w:cs="Calibri"/>
                <w:kern w:val="0"/>
                <w:sz w:val="24"/>
                <w:szCs w:val="20"/>
              </w:rPr>
            </w:pPr>
            <w:r w:rsidRPr="00560556">
              <w:rPr>
                <w:rFonts w:ascii="宋体" w:hAnsi="Courier New" w:cs="Calibri" w:hint="eastAsia"/>
                <w:kern w:val="0"/>
                <w:sz w:val="24"/>
                <w:szCs w:val="20"/>
              </w:rPr>
              <w:t>开标时间</w:t>
            </w:r>
          </w:p>
        </w:tc>
        <w:tc>
          <w:tcPr>
            <w:tcW w:w="2436" w:type="dxa"/>
            <w:gridSpan w:val="2"/>
            <w:shd w:val="clear" w:color="auto" w:fill="auto"/>
            <w:vAlign w:val="center"/>
          </w:tcPr>
          <w:p w14:paraId="6034C5E3"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kern w:val="0"/>
                <w:sz w:val="24"/>
                <w:szCs w:val="24"/>
              </w:rPr>
              <w:t>2025年   月   日 时   分（与投标截至时间为同一时间）</w:t>
            </w:r>
          </w:p>
        </w:tc>
        <w:tc>
          <w:tcPr>
            <w:tcW w:w="1691" w:type="dxa"/>
            <w:gridSpan w:val="3"/>
            <w:shd w:val="clear" w:color="auto" w:fill="auto"/>
            <w:vAlign w:val="center"/>
          </w:tcPr>
          <w:p w14:paraId="63988C00" w14:textId="77777777" w:rsidR="00560556" w:rsidRPr="00560556" w:rsidRDefault="00560556" w:rsidP="00560556">
            <w:pPr>
              <w:widowControl/>
              <w:spacing w:line="400" w:lineRule="exact"/>
              <w:rPr>
                <w:rFonts w:ascii="宋体" w:hAnsi="Courier New" w:cs="Calibri"/>
                <w:kern w:val="0"/>
                <w:sz w:val="24"/>
                <w:szCs w:val="20"/>
              </w:rPr>
            </w:pPr>
            <w:r w:rsidRPr="00560556">
              <w:rPr>
                <w:rFonts w:ascii="宋体" w:hAnsi="Courier New" w:cs="Calibri" w:hint="eastAsia"/>
                <w:kern w:val="0"/>
                <w:sz w:val="24"/>
                <w:szCs w:val="20"/>
              </w:rPr>
              <w:t>开标地点</w:t>
            </w:r>
          </w:p>
        </w:tc>
        <w:tc>
          <w:tcPr>
            <w:tcW w:w="3342" w:type="dxa"/>
            <w:gridSpan w:val="4"/>
            <w:shd w:val="clear" w:color="auto" w:fill="auto"/>
            <w:vAlign w:val="center"/>
          </w:tcPr>
          <w:p w14:paraId="6E3FC379"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sz w:val="24"/>
                <w:szCs w:val="24"/>
              </w:rPr>
              <w:t>广州公共资源交易中心开标室（广州市天河区</w:t>
            </w:r>
            <w:proofErr w:type="gramStart"/>
            <w:r w:rsidRPr="00560556">
              <w:rPr>
                <w:rFonts w:ascii="宋体" w:hAnsi="宋体" w:cs="仿宋" w:hint="eastAsia"/>
                <w:sz w:val="24"/>
                <w:szCs w:val="24"/>
              </w:rPr>
              <w:t>天润路333号</w:t>
            </w:r>
            <w:proofErr w:type="gramEnd"/>
            <w:r w:rsidRPr="00560556">
              <w:rPr>
                <w:rFonts w:ascii="宋体" w:hAnsi="宋体" w:cs="仿宋" w:hint="eastAsia"/>
                <w:sz w:val="24"/>
                <w:szCs w:val="24"/>
              </w:rPr>
              <w:t>）（以</w:t>
            </w:r>
            <w:r w:rsidRPr="00560556">
              <w:rPr>
                <w:rFonts w:ascii="宋体" w:hAnsi="Courier New" w:hint="eastAsia"/>
                <w:kern w:val="0"/>
                <w:sz w:val="24"/>
                <w:szCs w:val="20"/>
              </w:rPr>
              <w:t>广州公共资源交易中心网站</w:t>
            </w:r>
            <w:r w:rsidRPr="00560556">
              <w:rPr>
                <w:rFonts w:ascii="宋体" w:hAnsi="宋体" w:cs="仿宋" w:hint="eastAsia"/>
                <w:sz w:val="24"/>
                <w:szCs w:val="24"/>
              </w:rPr>
              <w:t>公告的开标室为准）</w:t>
            </w:r>
          </w:p>
        </w:tc>
      </w:tr>
      <w:tr w:rsidR="00560556" w:rsidRPr="00560556" w14:paraId="493A6162" w14:textId="77777777" w:rsidTr="00F22105">
        <w:trPr>
          <w:gridAfter w:val="1"/>
          <w:wAfter w:w="29" w:type="dxa"/>
          <w:trHeight w:val="865"/>
        </w:trPr>
        <w:tc>
          <w:tcPr>
            <w:tcW w:w="1788" w:type="dxa"/>
            <w:shd w:val="clear" w:color="auto" w:fill="auto"/>
            <w:vAlign w:val="center"/>
          </w:tcPr>
          <w:p w14:paraId="339255C9"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发布公告媒介</w:t>
            </w:r>
          </w:p>
        </w:tc>
        <w:tc>
          <w:tcPr>
            <w:tcW w:w="7440" w:type="dxa"/>
            <w:gridSpan w:val="8"/>
            <w:shd w:val="clear" w:color="auto" w:fill="auto"/>
            <w:vAlign w:val="center"/>
          </w:tcPr>
          <w:p w14:paraId="0FF1C5B5"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sz w:val="24"/>
                <w:szCs w:val="24"/>
              </w:rPr>
              <w:t>本次招标公告同时在中国招标投标公共服务平台（网址：http://</w:t>
            </w:r>
            <w:proofErr w:type="spellStart"/>
            <w:r w:rsidRPr="00560556">
              <w:rPr>
                <w:rFonts w:ascii="宋体" w:hAnsi="宋体" w:cs="仿宋" w:hint="eastAsia"/>
                <w:sz w:val="24"/>
                <w:szCs w:val="24"/>
              </w:rPr>
              <w:t>www.cebpubservice.com</w:t>
            </w:r>
            <w:proofErr w:type="spellEnd"/>
            <w:r w:rsidRPr="00560556">
              <w:rPr>
                <w:rFonts w:ascii="宋体" w:hAnsi="宋体" w:cs="仿宋" w:hint="eastAsia"/>
                <w:sz w:val="24"/>
                <w:szCs w:val="24"/>
              </w:rPr>
              <w:t>/）、广东省招标投标监管网（网址：https://</w:t>
            </w:r>
            <w:proofErr w:type="spellStart"/>
            <w:r w:rsidRPr="00560556">
              <w:rPr>
                <w:rFonts w:ascii="宋体" w:hAnsi="宋体" w:cs="仿宋" w:hint="eastAsia"/>
                <w:sz w:val="24"/>
                <w:szCs w:val="24"/>
              </w:rPr>
              <w:t>zbtb.gd.gov.cn</w:t>
            </w:r>
            <w:proofErr w:type="spellEnd"/>
            <w:r w:rsidRPr="00560556">
              <w:rPr>
                <w:rFonts w:ascii="宋体" w:hAnsi="宋体" w:cs="仿宋" w:hint="eastAsia"/>
                <w:sz w:val="24"/>
                <w:szCs w:val="24"/>
              </w:rPr>
              <w:t>/）、广州公共资源交易中心网（网址：https://</w:t>
            </w:r>
            <w:proofErr w:type="spellStart"/>
            <w:r w:rsidRPr="00560556">
              <w:rPr>
                <w:rFonts w:ascii="宋体" w:hAnsi="宋体" w:cs="仿宋" w:hint="eastAsia"/>
                <w:sz w:val="24"/>
                <w:szCs w:val="24"/>
              </w:rPr>
              <w:t>www.gzggzy.cn</w:t>
            </w:r>
            <w:proofErr w:type="spellEnd"/>
            <w:r w:rsidRPr="00560556">
              <w:rPr>
                <w:rFonts w:ascii="宋体" w:hAnsi="宋体" w:cs="仿宋" w:hint="eastAsia"/>
                <w:sz w:val="24"/>
                <w:szCs w:val="24"/>
              </w:rPr>
              <w:t>/）发布。本项目招标公告的修改、补充，在国家和省指定的媒体以及广州公共资源交易中心网站发布。</w:t>
            </w:r>
          </w:p>
        </w:tc>
      </w:tr>
      <w:tr w:rsidR="00560556" w:rsidRPr="00560556" w14:paraId="65F230A5" w14:textId="77777777" w:rsidTr="00F22105">
        <w:trPr>
          <w:gridAfter w:val="1"/>
          <w:wAfter w:w="29" w:type="dxa"/>
          <w:trHeight w:val="801"/>
        </w:trPr>
        <w:tc>
          <w:tcPr>
            <w:tcW w:w="1788" w:type="dxa"/>
            <w:shd w:val="clear" w:color="auto" w:fill="auto"/>
            <w:vAlign w:val="center"/>
          </w:tcPr>
          <w:p w14:paraId="5FB6C205"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招标人</w:t>
            </w:r>
          </w:p>
        </w:tc>
        <w:tc>
          <w:tcPr>
            <w:tcW w:w="2436" w:type="dxa"/>
            <w:gridSpan w:val="2"/>
            <w:shd w:val="clear" w:color="auto" w:fill="auto"/>
            <w:vAlign w:val="center"/>
          </w:tcPr>
          <w:p w14:paraId="013E165B" w14:textId="77777777" w:rsidR="00560556" w:rsidRPr="00560556" w:rsidRDefault="00560556" w:rsidP="00560556">
            <w:pPr>
              <w:widowControl/>
              <w:spacing w:line="400" w:lineRule="exact"/>
              <w:jc w:val="left"/>
              <w:rPr>
                <w:rFonts w:ascii="宋体" w:hAnsi="Courier New" w:cs="Calibri"/>
                <w:kern w:val="0"/>
                <w:sz w:val="24"/>
                <w:szCs w:val="20"/>
              </w:rPr>
            </w:pPr>
            <w:bookmarkStart w:id="0" w:name="_Hlk185758378"/>
            <w:r w:rsidRPr="00560556">
              <w:rPr>
                <w:rFonts w:ascii="宋体" w:hAnsi="宋体" w:cs="仿宋" w:hint="eastAsia"/>
                <w:sz w:val="24"/>
                <w:szCs w:val="24"/>
              </w:rPr>
              <w:t>中央储备粮茂名直属库有限公司</w:t>
            </w:r>
            <w:bookmarkEnd w:id="0"/>
          </w:p>
        </w:tc>
        <w:tc>
          <w:tcPr>
            <w:tcW w:w="1691" w:type="dxa"/>
            <w:gridSpan w:val="3"/>
            <w:shd w:val="clear" w:color="auto" w:fill="auto"/>
            <w:vAlign w:val="center"/>
          </w:tcPr>
          <w:p w14:paraId="45EC610C"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宋体" w:cs="仿宋" w:hint="eastAsia"/>
                <w:kern w:val="0"/>
                <w:sz w:val="24"/>
                <w:szCs w:val="24"/>
              </w:rPr>
              <w:t>联系地址</w:t>
            </w:r>
          </w:p>
        </w:tc>
        <w:tc>
          <w:tcPr>
            <w:tcW w:w="3313" w:type="dxa"/>
            <w:gridSpan w:val="3"/>
            <w:shd w:val="clear" w:color="auto" w:fill="auto"/>
            <w:vAlign w:val="center"/>
          </w:tcPr>
          <w:p w14:paraId="1853E7D9"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sz w:val="24"/>
                <w:szCs w:val="24"/>
              </w:rPr>
              <w:t>茂名市电白区南海街道东区16小区</w:t>
            </w:r>
          </w:p>
        </w:tc>
      </w:tr>
      <w:tr w:rsidR="00560556" w:rsidRPr="00560556" w14:paraId="76412E7C" w14:textId="77777777" w:rsidTr="00F22105">
        <w:trPr>
          <w:gridAfter w:val="1"/>
          <w:wAfter w:w="29" w:type="dxa"/>
          <w:trHeight w:val="627"/>
        </w:trPr>
        <w:tc>
          <w:tcPr>
            <w:tcW w:w="1788" w:type="dxa"/>
            <w:shd w:val="clear" w:color="auto" w:fill="auto"/>
            <w:vAlign w:val="center"/>
          </w:tcPr>
          <w:p w14:paraId="1741085B"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招标人联系人</w:t>
            </w:r>
          </w:p>
        </w:tc>
        <w:tc>
          <w:tcPr>
            <w:tcW w:w="2436" w:type="dxa"/>
            <w:gridSpan w:val="2"/>
            <w:shd w:val="clear" w:color="auto" w:fill="auto"/>
            <w:vAlign w:val="center"/>
          </w:tcPr>
          <w:p w14:paraId="34EA3971"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sz w:val="24"/>
                <w:szCs w:val="24"/>
              </w:rPr>
              <w:t>张先生</w:t>
            </w:r>
          </w:p>
        </w:tc>
        <w:tc>
          <w:tcPr>
            <w:tcW w:w="1691" w:type="dxa"/>
            <w:gridSpan w:val="3"/>
            <w:shd w:val="clear" w:color="auto" w:fill="auto"/>
            <w:vAlign w:val="center"/>
          </w:tcPr>
          <w:p w14:paraId="18AA683D"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宋体" w:cs="仿宋" w:hint="eastAsia"/>
                <w:kern w:val="0"/>
                <w:sz w:val="24"/>
                <w:szCs w:val="24"/>
              </w:rPr>
              <w:t>联系电话</w:t>
            </w:r>
          </w:p>
        </w:tc>
        <w:tc>
          <w:tcPr>
            <w:tcW w:w="3313" w:type="dxa"/>
            <w:gridSpan w:val="3"/>
            <w:shd w:val="clear" w:color="auto" w:fill="auto"/>
            <w:vAlign w:val="center"/>
          </w:tcPr>
          <w:p w14:paraId="5C6DAAE0" w14:textId="77777777" w:rsidR="00560556" w:rsidRPr="00560556" w:rsidRDefault="00560556" w:rsidP="00560556">
            <w:pPr>
              <w:widowControl/>
              <w:spacing w:line="400" w:lineRule="exact"/>
              <w:jc w:val="left"/>
              <w:rPr>
                <w:rFonts w:ascii="宋体" w:hAnsi="Courier New" w:cs="Calibri"/>
                <w:kern w:val="0"/>
                <w:sz w:val="24"/>
                <w:szCs w:val="20"/>
              </w:rPr>
            </w:pPr>
            <w:bookmarkStart w:id="1" w:name="_Hlk185758421"/>
            <w:r w:rsidRPr="00560556">
              <w:rPr>
                <w:rFonts w:ascii="宋体" w:hAnsi="宋体" w:cs="仿宋" w:hint="eastAsia"/>
                <w:sz w:val="24"/>
                <w:szCs w:val="24"/>
              </w:rPr>
              <w:t>0668-2682258</w:t>
            </w:r>
            <w:bookmarkEnd w:id="1"/>
          </w:p>
        </w:tc>
      </w:tr>
      <w:tr w:rsidR="00560556" w:rsidRPr="00560556" w14:paraId="3965B647" w14:textId="77777777" w:rsidTr="00F22105">
        <w:trPr>
          <w:gridAfter w:val="1"/>
          <w:wAfter w:w="29" w:type="dxa"/>
          <w:trHeight w:val="1070"/>
        </w:trPr>
        <w:tc>
          <w:tcPr>
            <w:tcW w:w="1788" w:type="dxa"/>
            <w:shd w:val="clear" w:color="auto" w:fill="auto"/>
            <w:vAlign w:val="center"/>
          </w:tcPr>
          <w:p w14:paraId="3DA14674"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lastRenderedPageBreak/>
              <w:t>招标代理机构</w:t>
            </w:r>
          </w:p>
        </w:tc>
        <w:tc>
          <w:tcPr>
            <w:tcW w:w="2436" w:type="dxa"/>
            <w:gridSpan w:val="2"/>
            <w:shd w:val="clear" w:color="auto" w:fill="auto"/>
            <w:vAlign w:val="center"/>
          </w:tcPr>
          <w:p w14:paraId="6F18B045" w14:textId="77777777" w:rsidR="00560556" w:rsidRPr="00560556" w:rsidRDefault="00560556" w:rsidP="00560556">
            <w:pPr>
              <w:widowControl/>
              <w:spacing w:line="400" w:lineRule="exact"/>
              <w:jc w:val="left"/>
              <w:rPr>
                <w:rFonts w:ascii="宋体" w:hAnsi="Courier New" w:cs="Calibri"/>
                <w:kern w:val="0"/>
                <w:sz w:val="24"/>
                <w:szCs w:val="20"/>
              </w:rPr>
            </w:pPr>
            <w:bookmarkStart w:id="2" w:name="_Hlk185758384"/>
            <w:r w:rsidRPr="00560556">
              <w:rPr>
                <w:rFonts w:ascii="宋体" w:hAnsi="宋体" w:cs="仿宋"/>
                <w:sz w:val="24"/>
                <w:szCs w:val="24"/>
              </w:rPr>
              <w:t>国信招标集团股份有限公司</w:t>
            </w:r>
            <w:bookmarkEnd w:id="2"/>
          </w:p>
        </w:tc>
        <w:tc>
          <w:tcPr>
            <w:tcW w:w="1691" w:type="dxa"/>
            <w:gridSpan w:val="3"/>
            <w:shd w:val="clear" w:color="auto" w:fill="auto"/>
            <w:vAlign w:val="center"/>
          </w:tcPr>
          <w:p w14:paraId="212F48FF"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宋体" w:cs="仿宋" w:hint="eastAsia"/>
                <w:kern w:val="0"/>
                <w:sz w:val="24"/>
                <w:szCs w:val="24"/>
              </w:rPr>
              <w:t>联系地址</w:t>
            </w:r>
          </w:p>
        </w:tc>
        <w:tc>
          <w:tcPr>
            <w:tcW w:w="3313" w:type="dxa"/>
            <w:gridSpan w:val="3"/>
            <w:shd w:val="clear" w:color="auto" w:fill="auto"/>
            <w:vAlign w:val="center"/>
          </w:tcPr>
          <w:p w14:paraId="2E1010EA" w14:textId="77777777" w:rsidR="00560556" w:rsidRPr="00560556" w:rsidRDefault="00560556" w:rsidP="00560556">
            <w:pPr>
              <w:widowControl/>
              <w:spacing w:line="400" w:lineRule="exact"/>
              <w:jc w:val="left"/>
              <w:rPr>
                <w:rFonts w:ascii="宋体" w:hAnsi="Courier New" w:cs="Calibri"/>
                <w:kern w:val="0"/>
                <w:sz w:val="24"/>
                <w:szCs w:val="20"/>
              </w:rPr>
            </w:pPr>
            <w:r w:rsidRPr="00560556">
              <w:rPr>
                <w:rFonts w:ascii="宋体" w:hAnsi="宋体" w:cs="仿宋" w:hint="eastAsia"/>
                <w:sz w:val="24"/>
                <w:szCs w:val="24"/>
              </w:rPr>
              <w:t>广州市越秀区广州大道中289号南方同创汇4号楼705室</w:t>
            </w:r>
          </w:p>
        </w:tc>
      </w:tr>
      <w:tr w:rsidR="00560556" w:rsidRPr="00560556" w14:paraId="195DCE18" w14:textId="77777777" w:rsidTr="00F22105">
        <w:trPr>
          <w:gridAfter w:val="1"/>
          <w:wAfter w:w="29" w:type="dxa"/>
          <w:trHeight w:val="729"/>
        </w:trPr>
        <w:tc>
          <w:tcPr>
            <w:tcW w:w="1788" w:type="dxa"/>
            <w:shd w:val="clear" w:color="auto" w:fill="auto"/>
            <w:vAlign w:val="center"/>
          </w:tcPr>
          <w:p w14:paraId="0E0E9065"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招标代理</w:t>
            </w:r>
          </w:p>
          <w:p w14:paraId="5FC63AEC"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联系人</w:t>
            </w:r>
          </w:p>
        </w:tc>
        <w:tc>
          <w:tcPr>
            <w:tcW w:w="2436" w:type="dxa"/>
            <w:gridSpan w:val="2"/>
            <w:shd w:val="clear" w:color="auto" w:fill="auto"/>
            <w:vAlign w:val="center"/>
          </w:tcPr>
          <w:p w14:paraId="52CF4D78" w14:textId="77777777" w:rsidR="00560556" w:rsidRPr="00560556" w:rsidRDefault="00560556" w:rsidP="00560556">
            <w:pPr>
              <w:widowControl/>
              <w:spacing w:line="400" w:lineRule="exact"/>
              <w:rPr>
                <w:rFonts w:ascii="宋体" w:hAnsi="Courier New" w:cs="Calibri"/>
                <w:kern w:val="0"/>
                <w:sz w:val="24"/>
                <w:szCs w:val="20"/>
              </w:rPr>
            </w:pPr>
            <w:r w:rsidRPr="00560556">
              <w:rPr>
                <w:rFonts w:ascii="宋体" w:hAnsi="宋体" w:cs="仿宋" w:hint="eastAsia"/>
                <w:sz w:val="24"/>
                <w:szCs w:val="24"/>
              </w:rPr>
              <w:t>韦工、冯工</w:t>
            </w:r>
          </w:p>
        </w:tc>
        <w:tc>
          <w:tcPr>
            <w:tcW w:w="1691" w:type="dxa"/>
            <w:gridSpan w:val="3"/>
            <w:shd w:val="clear" w:color="auto" w:fill="auto"/>
            <w:vAlign w:val="center"/>
          </w:tcPr>
          <w:p w14:paraId="75DBD759"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宋体" w:cs="仿宋" w:hint="eastAsia"/>
                <w:kern w:val="0"/>
                <w:sz w:val="24"/>
                <w:szCs w:val="24"/>
              </w:rPr>
              <w:t>联系电话</w:t>
            </w:r>
          </w:p>
        </w:tc>
        <w:tc>
          <w:tcPr>
            <w:tcW w:w="3313" w:type="dxa"/>
            <w:gridSpan w:val="3"/>
            <w:shd w:val="clear" w:color="auto" w:fill="auto"/>
            <w:vAlign w:val="center"/>
          </w:tcPr>
          <w:p w14:paraId="0DE15A9C" w14:textId="77777777" w:rsidR="00560556" w:rsidRPr="00560556" w:rsidRDefault="00560556" w:rsidP="00560556">
            <w:pPr>
              <w:widowControl/>
              <w:spacing w:line="400" w:lineRule="exact"/>
              <w:rPr>
                <w:rFonts w:ascii="宋体" w:hAnsi="Courier New" w:cs="Calibri"/>
                <w:kern w:val="0"/>
                <w:sz w:val="24"/>
                <w:szCs w:val="20"/>
              </w:rPr>
            </w:pPr>
            <w:bookmarkStart w:id="3" w:name="_Hlk185758448"/>
            <w:r w:rsidRPr="00560556">
              <w:rPr>
                <w:rFonts w:ascii="宋体" w:hAnsi="宋体" w:cs="仿宋" w:hint="eastAsia"/>
                <w:sz w:val="24"/>
                <w:szCs w:val="24"/>
              </w:rPr>
              <w:t>020-83180883</w:t>
            </w:r>
            <w:bookmarkEnd w:id="3"/>
          </w:p>
        </w:tc>
      </w:tr>
      <w:tr w:rsidR="00560556" w:rsidRPr="00560556" w14:paraId="04DC0245" w14:textId="77777777" w:rsidTr="00F22105">
        <w:trPr>
          <w:gridAfter w:val="1"/>
          <w:wAfter w:w="29" w:type="dxa"/>
          <w:trHeight w:val="781"/>
        </w:trPr>
        <w:tc>
          <w:tcPr>
            <w:tcW w:w="1788" w:type="dxa"/>
            <w:shd w:val="clear" w:color="auto" w:fill="auto"/>
            <w:vAlign w:val="center"/>
          </w:tcPr>
          <w:p w14:paraId="3EB823C5"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招标监督机构</w:t>
            </w:r>
          </w:p>
        </w:tc>
        <w:tc>
          <w:tcPr>
            <w:tcW w:w="2436" w:type="dxa"/>
            <w:gridSpan w:val="2"/>
            <w:shd w:val="clear" w:color="auto" w:fill="auto"/>
            <w:vAlign w:val="center"/>
          </w:tcPr>
          <w:p w14:paraId="3941071F" w14:textId="77777777" w:rsidR="00560556" w:rsidRPr="00560556" w:rsidRDefault="00560556" w:rsidP="00560556">
            <w:pPr>
              <w:widowControl/>
              <w:spacing w:line="400" w:lineRule="exact"/>
              <w:jc w:val="center"/>
              <w:rPr>
                <w:rFonts w:ascii="宋体" w:hAnsi="宋体" w:cs="Calibri" w:hint="eastAsia"/>
                <w:kern w:val="0"/>
                <w:sz w:val="24"/>
              </w:rPr>
            </w:pPr>
            <w:r w:rsidRPr="00560556">
              <w:rPr>
                <w:rFonts w:ascii="宋体" w:hAnsi="宋体" w:cs="仿宋" w:hint="eastAsia"/>
                <w:sz w:val="24"/>
                <w:szCs w:val="24"/>
              </w:rPr>
              <w:t>广东茂名滨海新区管理委员会建设交通局</w:t>
            </w:r>
          </w:p>
        </w:tc>
        <w:tc>
          <w:tcPr>
            <w:tcW w:w="1691" w:type="dxa"/>
            <w:gridSpan w:val="3"/>
            <w:shd w:val="clear" w:color="auto" w:fill="auto"/>
            <w:vAlign w:val="center"/>
          </w:tcPr>
          <w:p w14:paraId="0EBAFFD7"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宋体" w:cs="仿宋" w:hint="eastAsia"/>
                <w:kern w:val="0"/>
                <w:sz w:val="24"/>
                <w:szCs w:val="24"/>
              </w:rPr>
              <w:t>联系电话</w:t>
            </w:r>
          </w:p>
        </w:tc>
        <w:tc>
          <w:tcPr>
            <w:tcW w:w="3313" w:type="dxa"/>
            <w:gridSpan w:val="3"/>
            <w:shd w:val="clear" w:color="auto" w:fill="auto"/>
            <w:vAlign w:val="center"/>
          </w:tcPr>
          <w:p w14:paraId="36F58AD6" w14:textId="77777777" w:rsidR="00560556" w:rsidRPr="00560556" w:rsidRDefault="00560556" w:rsidP="00560556">
            <w:pPr>
              <w:widowControl/>
              <w:spacing w:line="400" w:lineRule="exact"/>
              <w:rPr>
                <w:rFonts w:ascii="宋体" w:hAnsi="宋体" w:cs="Calibri" w:hint="eastAsia"/>
                <w:kern w:val="0"/>
                <w:sz w:val="24"/>
              </w:rPr>
            </w:pPr>
            <w:r w:rsidRPr="00560556">
              <w:rPr>
                <w:rFonts w:ascii="宋体" w:hAnsi="宋体" w:cs="仿宋" w:hint="eastAsia"/>
                <w:sz w:val="24"/>
                <w:szCs w:val="24"/>
              </w:rPr>
              <w:t>0668-5331030</w:t>
            </w:r>
          </w:p>
        </w:tc>
      </w:tr>
      <w:tr w:rsidR="00560556" w:rsidRPr="00560556" w14:paraId="505AD1FB" w14:textId="77777777" w:rsidTr="00F22105">
        <w:trPr>
          <w:gridAfter w:val="1"/>
          <w:wAfter w:w="29" w:type="dxa"/>
        </w:trPr>
        <w:tc>
          <w:tcPr>
            <w:tcW w:w="1788" w:type="dxa"/>
            <w:shd w:val="clear" w:color="auto" w:fill="auto"/>
            <w:vAlign w:val="center"/>
          </w:tcPr>
          <w:p w14:paraId="074FD255" w14:textId="77777777" w:rsidR="00560556" w:rsidRPr="00560556" w:rsidRDefault="00560556" w:rsidP="00560556">
            <w:pPr>
              <w:widowControl/>
              <w:spacing w:line="400" w:lineRule="exact"/>
              <w:jc w:val="center"/>
              <w:rPr>
                <w:rFonts w:ascii="宋体" w:hAnsi="Courier New" w:cs="Calibri"/>
                <w:kern w:val="0"/>
                <w:sz w:val="24"/>
                <w:szCs w:val="20"/>
              </w:rPr>
            </w:pPr>
            <w:r w:rsidRPr="00560556">
              <w:rPr>
                <w:rFonts w:ascii="宋体" w:hAnsi="Courier New" w:cs="Calibri" w:hint="eastAsia"/>
                <w:kern w:val="0"/>
                <w:sz w:val="24"/>
                <w:szCs w:val="20"/>
              </w:rPr>
              <w:t>其他依法应当载明的内容</w:t>
            </w:r>
          </w:p>
        </w:tc>
        <w:tc>
          <w:tcPr>
            <w:tcW w:w="7440" w:type="dxa"/>
            <w:gridSpan w:val="8"/>
            <w:shd w:val="clear" w:color="auto" w:fill="auto"/>
            <w:vAlign w:val="center"/>
          </w:tcPr>
          <w:p w14:paraId="1C44C260"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1.本项目采用网上投标登记方式，投标人应在招标公告发布后至投标登记截止时间前，登录广州公共资源交易中心交易平台网站办理网上投标登记手续；因投标人原因或其他因素造成投标人未能成功办理投标登记手续的，提交的投标文件将拒绝接受，其责任由投标人自负。</w:t>
            </w:r>
          </w:p>
          <w:p w14:paraId="14E198E5"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2.递交投标文件截止时间与开标时间是否有变化，请密切留意相关的公告或通知。</w:t>
            </w:r>
          </w:p>
          <w:p w14:paraId="2DB34FA0"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3.“信用中国”网站（</w:t>
            </w:r>
            <w:proofErr w:type="spellStart"/>
            <w:r w:rsidRPr="00560556">
              <w:rPr>
                <w:rFonts w:ascii="宋体" w:hAnsi="宋体"/>
                <w:sz w:val="24"/>
                <w:szCs w:val="24"/>
              </w:rPr>
              <w:t>www.creditchina.gov.cn</w:t>
            </w:r>
            <w:proofErr w:type="spellEnd"/>
            <w:r w:rsidRPr="00560556">
              <w:rPr>
                <w:rFonts w:ascii="宋体" w:hAnsi="宋体"/>
                <w:sz w:val="24"/>
                <w:szCs w:val="24"/>
              </w:rPr>
              <w:t>)查询：投标人被列为严重失信主体或拖欠农民工工资失信联合惩戒对象或被人民法院列为失信被执行人的，投标活动依法予以限制，不接受其投标。</w:t>
            </w:r>
          </w:p>
          <w:p w14:paraId="53027D13"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4.投标人若对招标文件有疑问，在招标文件《投标人须知》规定时间内以匿名方式在“广州公共资源交易中心交易平台网站”答疑专区进行网上提问。招标人（或招标代理）将对投标人的问题统一做出澄清和解答，并发布在“广州公共资源交易中心交易平台网站”。投标人应自行留意招标人（或招标代理）发布的招标文件澄清、修改或补充内容。否则，造成的一切后果由投标人自行承担。</w:t>
            </w:r>
          </w:p>
          <w:p w14:paraId="2185147A"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5.对于本项目的招标公告和招标文件存在任何违规或不公平内容，投标人可向招标人提出异议。</w:t>
            </w:r>
          </w:p>
          <w:p w14:paraId="096F463E"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6.投标人的企业法定代表人或委托代理人（委托代理人需为投标人本公司在职员工，并提供由投标人本公司购买的至少近三个月（</w:t>
            </w:r>
            <w:r w:rsidRPr="00560556">
              <w:rPr>
                <w:rFonts w:ascii="宋体" w:hAnsi="Courier New" w:cs="Calibri" w:hint="eastAsia"/>
                <w:kern w:val="0"/>
                <w:sz w:val="24"/>
                <w:szCs w:val="20"/>
              </w:rPr>
              <w:t>2025年5月至2025年7月</w:t>
            </w:r>
            <w:r w:rsidRPr="00560556">
              <w:rPr>
                <w:rFonts w:ascii="宋体" w:hAnsi="宋体"/>
                <w:sz w:val="24"/>
                <w:szCs w:val="24"/>
              </w:rPr>
              <w:t>）的社保管理机构的证明材料（如社保管理机构的查询机器打印件））</w:t>
            </w:r>
            <w:r w:rsidRPr="00560556">
              <w:rPr>
                <w:rFonts w:ascii="宋体" w:hAnsi="宋体" w:hint="eastAsia"/>
                <w:sz w:val="24"/>
                <w:szCs w:val="24"/>
              </w:rPr>
              <w:t>。</w:t>
            </w:r>
          </w:p>
          <w:p w14:paraId="0CE67BAA" w14:textId="77777777" w:rsidR="00560556" w:rsidRPr="00560556" w:rsidRDefault="00560556" w:rsidP="00560556">
            <w:pPr>
              <w:spacing w:line="400" w:lineRule="exact"/>
              <w:rPr>
                <w:rFonts w:ascii="宋体" w:hAnsi="宋体" w:hint="eastAsia"/>
                <w:sz w:val="24"/>
                <w:szCs w:val="24"/>
              </w:rPr>
            </w:pPr>
            <w:r w:rsidRPr="00560556">
              <w:rPr>
                <w:rFonts w:ascii="宋体" w:hAnsi="宋体" w:hint="eastAsia"/>
                <w:sz w:val="24"/>
                <w:szCs w:val="24"/>
              </w:rPr>
              <w:t>7.如采用非电子形式投标保函或投标保证保险或专业担保公司担保的形式提交的，投标人应在投标文件中提交投标保函或投标保证保险或专业担保公司担保</w:t>
            </w:r>
            <w:proofErr w:type="gramStart"/>
            <w:r w:rsidRPr="00560556">
              <w:rPr>
                <w:rFonts w:ascii="宋体" w:hAnsi="宋体" w:hint="eastAsia"/>
                <w:sz w:val="24"/>
                <w:szCs w:val="24"/>
              </w:rPr>
              <w:t>扫描件并加盖</w:t>
            </w:r>
            <w:proofErr w:type="gramEnd"/>
            <w:r w:rsidRPr="00560556">
              <w:rPr>
                <w:rFonts w:ascii="宋体" w:hAnsi="宋体" w:hint="eastAsia"/>
                <w:sz w:val="24"/>
                <w:szCs w:val="24"/>
              </w:rPr>
              <w:t>投标人印章。投标保函或投标保证保险或专业担保公司担保原件</w:t>
            </w:r>
            <w:r w:rsidRPr="00560556">
              <w:rPr>
                <w:rFonts w:ascii="宋体" w:hAnsi="宋体"/>
                <w:sz w:val="24"/>
                <w:szCs w:val="24"/>
              </w:rPr>
              <w:t>在递交投标文件时单独密封递交</w:t>
            </w:r>
            <w:r w:rsidRPr="00560556">
              <w:rPr>
                <w:rFonts w:ascii="宋体" w:hAnsi="宋体" w:hint="eastAsia"/>
                <w:sz w:val="24"/>
                <w:szCs w:val="24"/>
              </w:rPr>
              <w:t>。</w:t>
            </w:r>
            <w:r w:rsidRPr="00560556">
              <w:rPr>
                <w:rFonts w:ascii="宋体" w:hAnsi="宋体"/>
                <w:sz w:val="24"/>
                <w:szCs w:val="24"/>
              </w:rPr>
              <w:t>投标人采用现金转账方式递交投标保证金的，须完成投标登记后将投标保证金与本项目进行绑定，绑定成功后才能被认定为完成缴交投标保证金；到账情况以开标时广州公共资源交易中心数据库查询的信息为准。若</w:t>
            </w:r>
            <w:r w:rsidRPr="00560556">
              <w:rPr>
                <w:rFonts w:ascii="宋体" w:hAnsi="宋体"/>
                <w:sz w:val="24"/>
                <w:szCs w:val="24"/>
              </w:rPr>
              <w:lastRenderedPageBreak/>
              <w:t>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w:t>
            </w:r>
          </w:p>
          <w:p w14:paraId="0122D2A6"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7.投标人须在投标登记截止时间前在广州公共资源交易中心办理企业信息登记，企业信息登记的办理详见广州公共资源交易中心交易平台网站服务指南栏目。</w:t>
            </w:r>
          </w:p>
          <w:p w14:paraId="2FF7CC06" w14:textId="77777777" w:rsidR="00560556" w:rsidRPr="00560556" w:rsidRDefault="00560556" w:rsidP="00560556">
            <w:pPr>
              <w:spacing w:line="400" w:lineRule="exact"/>
              <w:rPr>
                <w:rFonts w:ascii="宋体" w:hAnsi="宋体" w:hint="eastAsia"/>
                <w:sz w:val="24"/>
                <w:szCs w:val="24"/>
              </w:rPr>
            </w:pPr>
            <w:r w:rsidRPr="00560556">
              <w:rPr>
                <w:rFonts w:ascii="宋体" w:hAnsi="宋体"/>
                <w:sz w:val="24"/>
                <w:szCs w:val="24"/>
              </w:rPr>
              <w:t>8.</w:t>
            </w:r>
            <w:r w:rsidRPr="00560556">
              <w:rPr>
                <w:rFonts w:ascii="宋体" w:hAnsi="宋体" w:hint="eastAsia"/>
                <w:sz w:val="24"/>
                <w:szCs w:val="24"/>
              </w:rPr>
              <w:t>逾期送达的投标文件，电子招标投标交易平台将予以拒收</w:t>
            </w:r>
            <w:r w:rsidRPr="00560556">
              <w:rPr>
                <w:rFonts w:ascii="宋体" w:hAnsi="宋体"/>
                <w:sz w:val="24"/>
                <w:szCs w:val="24"/>
              </w:rPr>
              <w:t>。</w:t>
            </w:r>
          </w:p>
        </w:tc>
      </w:tr>
    </w:tbl>
    <w:p w14:paraId="0442FF6C" w14:textId="77777777" w:rsidR="00D770B4" w:rsidRPr="00560556" w:rsidRDefault="00D770B4"/>
    <w:sectPr w:rsidR="00D770B4" w:rsidRPr="00560556">
      <w:footerReference w:type="default" r:id="rId6"/>
      <w:pgSz w:w="11906" w:h="16838"/>
      <w:pgMar w:top="1134" w:right="1559" w:bottom="1418"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F030" w14:textId="77777777" w:rsidR="005D2C90" w:rsidRDefault="005D2C90">
      <w:r>
        <w:separator/>
      </w:r>
    </w:p>
  </w:endnote>
  <w:endnote w:type="continuationSeparator" w:id="0">
    <w:p w14:paraId="6D15F0EF" w14:textId="77777777" w:rsidR="005D2C90" w:rsidRDefault="005D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899319"/>
      <w:docPartObj>
        <w:docPartGallery w:val="AutoText"/>
      </w:docPartObj>
    </w:sdtPr>
    <w:sdtContent>
      <w:p w14:paraId="789E3D7D" w14:textId="77777777" w:rsidR="00D770B4" w:rsidRDefault="00000000">
        <w:pPr>
          <w:pStyle w:val="a3"/>
          <w:jc w:val="center"/>
        </w:pPr>
        <w:r>
          <w:fldChar w:fldCharType="begin"/>
        </w:r>
        <w:r>
          <w:instrText>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C8253" w14:textId="77777777" w:rsidR="005D2C90" w:rsidRDefault="005D2C90">
      <w:r>
        <w:separator/>
      </w:r>
    </w:p>
  </w:footnote>
  <w:footnote w:type="continuationSeparator" w:id="0">
    <w:p w14:paraId="6F13D734" w14:textId="77777777" w:rsidR="005D2C90" w:rsidRDefault="005D2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4A1596"/>
    <w:rsid w:val="000A6221"/>
    <w:rsid w:val="000D4202"/>
    <w:rsid w:val="00117EC6"/>
    <w:rsid w:val="00130EF4"/>
    <w:rsid w:val="0013386E"/>
    <w:rsid w:val="00140218"/>
    <w:rsid w:val="001613A6"/>
    <w:rsid w:val="001E3FA5"/>
    <w:rsid w:val="001F138B"/>
    <w:rsid w:val="001F3FE1"/>
    <w:rsid w:val="00244FDA"/>
    <w:rsid w:val="002F0D26"/>
    <w:rsid w:val="002F3968"/>
    <w:rsid w:val="00323D80"/>
    <w:rsid w:val="00494846"/>
    <w:rsid w:val="004A1596"/>
    <w:rsid w:val="00560556"/>
    <w:rsid w:val="005D1430"/>
    <w:rsid w:val="005D2C90"/>
    <w:rsid w:val="006B4101"/>
    <w:rsid w:val="006D29ED"/>
    <w:rsid w:val="006D5904"/>
    <w:rsid w:val="00784193"/>
    <w:rsid w:val="00822EA3"/>
    <w:rsid w:val="00837C38"/>
    <w:rsid w:val="008810E0"/>
    <w:rsid w:val="008F3639"/>
    <w:rsid w:val="00911A09"/>
    <w:rsid w:val="009436A4"/>
    <w:rsid w:val="0097155D"/>
    <w:rsid w:val="00A459D5"/>
    <w:rsid w:val="00A622A1"/>
    <w:rsid w:val="00AB3B0C"/>
    <w:rsid w:val="00AD6FE2"/>
    <w:rsid w:val="00BF0222"/>
    <w:rsid w:val="00CF0746"/>
    <w:rsid w:val="00D55830"/>
    <w:rsid w:val="00D770B4"/>
    <w:rsid w:val="00DB2BE3"/>
    <w:rsid w:val="00DD25DF"/>
    <w:rsid w:val="00E3117E"/>
    <w:rsid w:val="00E43C38"/>
    <w:rsid w:val="00EA25FB"/>
    <w:rsid w:val="22E2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103"/>
  <w15:docId w15:val="{47211530-BA42-47F0-B0F5-A190A5FA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0"/>
    <w:qFormat/>
    <w:pPr>
      <w:keepNext/>
      <w:keepLines/>
      <w:spacing w:before="260" w:after="260" w:line="412"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qFormat/>
    <w:rPr>
      <w:rFonts w:ascii="Arial" w:eastAsia="黑体" w:hAnsi="Arial" w:cs="Times New Roman"/>
      <w:b/>
      <w:sz w:val="32"/>
      <w:szCs w:val="20"/>
    </w:rPr>
  </w:style>
  <w:style w:type="paragraph" w:styleId="a8">
    <w:name w:val="annotation text"/>
    <w:basedOn w:val="a"/>
    <w:link w:val="a9"/>
    <w:uiPriority w:val="99"/>
    <w:semiHidden/>
    <w:unhideWhenUsed/>
    <w:rsid w:val="00560556"/>
    <w:pPr>
      <w:jc w:val="left"/>
    </w:pPr>
  </w:style>
  <w:style w:type="character" w:customStyle="1" w:styleId="a9">
    <w:name w:val="批注文字 字符"/>
    <w:basedOn w:val="a0"/>
    <w:link w:val="a8"/>
    <w:uiPriority w:val="99"/>
    <w:semiHidden/>
    <w:rsid w:val="0056055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2147</Words>
  <Characters>2233</Characters>
  <Application>Microsoft Office Word</Application>
  <DocSecurity>0</DocSecurity>
  <Lines>171</Lines>
  <Paragraphs>151</Paragraphs>
  <ScaleCrop>false</ScaleCrop>
  <Company>GXTC</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冯继刚</dc:creator>
  <cp:lastModifiedBy>冯继刚</cp:lastModifiedBy>
  <cp:revision>4</cp:revision>
  <dcterms:created xsi:type="dcterms:W3CDTF">2025-02-07T14:25:00Z</dcterms:created>
  <dcterms:modified xsi:type="dcterms:W3CDTF">2025-08-04T07:32:00Z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E803D7359093407C8B0F8E65EBE300DF_12</vt:lpwstr>
  </property>
</Properties>
</file>