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autoSpaceDN/>
        <w:spacing w:line="360" w:lineRule="auto"/>
        <w:jc w:val="center"/>
        <w:rPr>
          <w:rFonts w:hint="eastAsia" w:ascii="宋体" w:hAnsi="宋体" w:cs="Times New Roman"/>
          <w:b/>
          <w:color w:val="000000"/>
          <w:sz w:val="56"/>
          <w:szCs w:val="56"/>
          <w:highlight w:val="none"/>
          <w:lang w:val="en-US" w:eastAsia="zh-CN"/>
        </w:rPr>
      </w:pPr>
      <w:r>
        <w:rPr>
          <w:rFonts w:hint="eastAsia" w:ascii="宋体" w:hAnsi="宋体" w:cs="Times New Roman"/>
          <w:b/>
          <w:color w:val="000000"/>
          <w:sz w:val="56"/>
          <w:szCs w:val="56"/>
          <w:highlight w:val="none"/>
          <w:lang w:val="en-US" w:eastAsia="zh-CN"/>
        </w:rPr>
        <w:t>南沙区水利设施(2025-2028)运行</w:t>
      </w:r>
    </w:p>
    <w:p>
      <w:pPr>
        <w:topLinePunct/>
        <w:autoSpaceDE/>
        <w:autoSpaceDN/>
        <w:spacing w:line="360" w:lineRule="auto"/>
        <w:jc w:val="center"/>
        <w:rPr>
          <w:rFonts w:hint="eastAsia" w:ascii="宋体" w:hAnsi="宋体" w:eastAsia="宋体" w:cs="Times New Roman"/>
          <w:b/>
          <w:color w:val="000000"/>
          <w:sz w:val="44"/>
          <w:szCs w:val="44"/>
          <w:highlight w:val="none"/>
        </w:rPr>
      </w:pPr>
      <w:r>
        <w:rPr>
          <w:rFonts w:hint="eastAsia" w:ascii="宋体" w:hAnsi="宋体" w:cs="Times New Roman"/>
          <w:b/>
          <w:color w:val="000000"/>
          <w:sz w:val="56"/>
          <w:szCs w:val="56"/>
          <w:highlight w:val="none"/>
          <w:lang w:val="en-US" w:eastAsia="zh-CN"/>
        </w:rPr>
        <w:t>维护项目咨询</w:t>
      </w:r>
      <w:bookmarkStart w:id="52" w:name="_GoBack"/>
      <w:bookmarkEnd w:id="52"/>
    </w:p>
    <w:p>
      <w:pPr>
        <w:topLinePunct/>
        <w:autoSpaceDE/>
        <w:autoSpaceDN/>
        <w:rPr>
          <w:rFonts w:hint="eastAsia" w:ascii="宋体" w:hAnsi="宋体"/>
          <w:color w:val="000000"/>
          <w:sz w:val="28"/>
          <w:szCs w:val="28"/>
          <w:highlight w:val="none"/>
        </w:rPr>
      </w:pPr>
    </w:p>
    <w:p>
      <w:pPr>
        <w:topLinePunct/>
        <w:autoSpaceDE/>
        <w:autoSpaceDN/>
        <w:rPr>
          <w:rFonts w:hint="eastAsia" w:ascii="宋体" w:hAnsi="宋体"/>
          <w:color w:val="000000"/>
          <w:sz w:val="28"/>
          <w:szCs w:val="28"/>
          <w:highlight w:val="none"/>
        </w:rPr>
      </w:pPr>
    </w:p>
    <w:p>
      <w:pPr>
        <w:outlineLvl w:val="9"/>
        <w:rPr>
          <w:rFonts w:hint="eastAsia" w:ascii="宋体" w:hAnsi="宋体"/>
          <w:color w:val="000000"/>
          <w:sz w:val="28"/>
          <w:szCs w:val="28"/>
          <w:highlight w:val="none"/>
        </w:rPr>
      </w:pPr>
    </w:p>
    <w:p>
      <w:pPr>
        <w:topLinePunct/>
        <w:autoSpaceDE/>
        <w:autoSpaceDN/>
        <w:rPr>
          <w:rFonts w:hint="eastAsia" w:ascii="宋体" w:hAnsi="宋体"/>
          <w:color w:val="000000"/>
          <w:sz w:val="28"/>
          <w:szCs w:val="28"/>
          <w:highlight w:val="none"/>
        </w:rPr>
      </w:pPr>
    </w:p>
    <w:p>
      <w:pPr>
        <w:outlineLvl w:val="9"/>
        <w:rPr>
          <w:rFonts w:hint="eastAsia"/>
          <w:color w:val="000000"/>
          <w:highlight w:val="none"/>
        </w:rPr>
      </w:pPr>
    </w:p>
    <w:p>
      <w:pPr>
        <w:topLinePunct/>
        <w:autoSpaceDE/>
        <w:autoSpaceDN/>
        <w:rPr>
          <w:rFonts w:hint="eastAsia" w:ascii="宋体" w:hAnsi="宋体"/>
          <w:color w:val="000000"/>
          <w:sz w:val="28"/>
          <w:szCs w:val="28"/>
          <w:highlight w:val="none"/>
        </w:rPr>
      </w:pPr>
    </w:p>
    <w:p>
      <w:pPr>
        <w:topLinePunct/>
        <w:autoSpaceDE/>
        <w:autoSpaceDN/>
        <w:rPr>
          <w:rFonts w:ascii="宋体" w:hAnsi="宋体"/>
          <w:color w:val="000000"/>
          <w:sz w:val="28"/>
          <w:szCs w:val="28"/>
          <w:highlight w:val="none"/>
        </w:rPr>
      </w:pPr>
    </w:p>
    <w:p>
      <w:pPr>
        <w:topLinePunct/>
        <w:autoSpaceDE/>
        <w:autoSpaceDN/>
        <w:jc w:val="center"/>
        <w:rPr>
          <w:rFonts w:hint="eastAsia" w:ascii="宋体" w:hAnsi="宋体"/>
          <w:b/>
          <w:color w:val="000000"/>
          <w:sz w:val="84"/>
          <w:szCs w:val="84"/>
          <w:highlight w:val="none"/>
        </w:rPr>
      </w:pPr>
    </w:p>
    <w:p>
      <w:pPr>
        <w:topLinePunct/>
        <w:autoSpaceDE/>
        <w:autoSpaceDN/>
        <w:jc w:val="center"/>
        <w:rPr>
          <w:rFonts w:hint="eastAsia" w:ascii="宋体" w:hAnsi="宋体" w:eastAsia="宋体"/>
          <w:b/>
          <w:color w:val="000000"/>
          <w:sz w:val="84"/>
          <w:szCs w:val="84"/>
          <w:highlight w:val="none"/>
          <w:lang w:eastAsia="zh-CN"/>
        </w:rPr>
      </w:pPr>
      <w:r>
        <w:rPr>
          <w:rFonts w:hint="eastAsia" w:ascii="宋体" w:hAnsi="宋体"/>
          <w:b/>
          <w:color w:val="000000"/>
          <w:sz w:val="84"/>
          <w:szCs w:val="84"/>
          <w:highlight w:val="none"/>
        </w:rPr>
        <w:t>招标</w:t>
      </w:r>
      <w:r>
        <w:rPr>
          <w:rFonts w:hint="eastAsia" w:ascii="宋体" w:hAnsi="宋体"/>
          <w:b/>
          <w:color w:val="000000"/>
          <w:sz w:val="84"/>
          <w:szCs w:val="84"/>
          <w:highlight w:val="none"/>
          <w:lang w:val="en-US" w:eastAsia="zh-CN"/>
        </w:rPr>
        <w:t>公告</w:t>
      </w:r>
    </w:p>
    <w:p>
      <w:pPr>
        <w:topLinePunct/>
        <w:autoSpaceDE/>
        <w:autoSpaceDN/>
        <w:rPr>
          <w:rFonts w:ascii="宋体" w:hAnsi="宋体"/>
          <w:color w:val="000000"/>
          <w:sz w:val="28"/>
          <w:szCs w:val="28"/>
          <w:highlight w:val="none"/>
        </w:rPr>
      </w:pPr>
    </w:p>
    <w:p>
      <w:pPr>
        <w:topLinePunct/>
        <w:autoSpaceDE/>
        <w:autoSpaceDN/>
        <w:rPr>
          <w:rFonts w:hint="eastAsia" w:ascii="宋体" w:hAnsi="宋体"/>
          <w:color w:val="000000"/>
          <w:sz w:val="28"/>
          <w:szCs w:val="28"/>
          <w:highlight w:val="none"/>
        </w:rPr>
      </w:pPr>
    </w:p>
    <w:p>
      <w:pPr>
        <w:topLinePunct/>
        <w:autoSpaceDE/>
        <w:autoSpaceDN/>
        <w:rPr>
          <w:rFonts w:ascii="宋体" w:hAnsi="宋体"/>
          <w:color w:val="000000"/>
          <w:sz w:val="28"/>
          <w:szCs w:val="28"/>
          <w:highlight w:val="none"/>
        </w:rPr>
      </w:pPr>
    </w:p>
    <w:p>
      <w:pPr>
        <w:topLinePunct/>
        <w:autoSpaceDE/>
        <w:autoSpaceDN/>
        <w:rPr>
          <w:rFonts w:ascii="宋体" w:hAnsi="宋体"/>
          <w:color w:val="000000"/>
          <w:sz w:val="28"/>
          <w:szCs w:val="28"/>
          <w:highlight w:val="none"/>
        </w:rPr>
      </w:pPr>
    </w:p>
    <w:p>
      <w:pPr>
        <w:topLinePunct/>
        <w:autoSpaceDE/>
        <w:autoSpaceDN/>
        <w:rPr>
          <w:rFonts w:ascii="宋体" w:hAnsi="宋体"/>
          <w:color w:val="000000"/>
          <w:sz w:val="28"/>
          <w:szCs w:val="28"/>
          <w:highlight w:val="none"/>
        </w:rPr>
      </w:pPr>
    </w:p>
    <w:p>
      <w:pPr>
        <w:topLinePunct/>
        <w:autoSpaceDE/>
        <w:autoSpaceDN/>
        <w:rPr>
          <w:rFonts w:ascii="宋体" w:hAnsi="宋体"/>
          <w:color w:val="000000"/>
          <w:sz w:val="28"/>
          <w:szCs w:val="28"/>
          <w:highlight w:val="none"/>
        </w:rPr>
      </w:pPr>
    </w:p>
    <w:p>
      <w:pPr>
        <w:pStyle w:val="9"/>
        <w:topLinePunct/>
        <w:autoSpaceDE/>
        <w:autoSpaceDN/>
        <w:rPr>
          <w:color w:val="000000"/>
          <w:highlight w:val="none"/>
        </w:rPr>
      </w:pPr>
    </w:p>
    <w:p>
      <w:pPr>
        <w:topLinePunct/>
        <w:autoSpaceDE/>
        <w:autoSpaceDN/>
        <w:rPr>
          <w:rFonts w:ascii="宋体" w:hAnsi="宋体"/>
          <w:color w:val="000000"/>
          <w:sz w:val="28"/>
          <w:szCs w:val="28"/>
          <w:highlight w:val="none"/>
        </w:rPr>
      </w:pPr>
    </w:p>
    <w:p>
      <w:pPr>
        <w:outlineLvl w:val="9"/>
        <w:rPr>
          <w:rFonts w:ascii="宋体" w:hAnsi="宋体"/>
          <w:color w:val="000000"/>
          <w:sz w:val="28"/>
          <w:szCs w:val="28"/>
          <w:highlight w:val="none"/>
        </w:rPr>
      </w:pPr>
    </w:p>
    <w:p>
      <w:pPr>
        <w:topLinePunct/>
        <w:autoSpaceDE/>
        <w:autoSpaceDN/>
        <w:rPr>
          <w:rFonts w:ascii="宋体" w:hAnsi="宋体"/>
          <w:color w:val="000000"/>
          <w:sz w:val="28"/>
          <w:szCs w:val="28"/>
          <w:highlight w:val="none"/>
        </w:rPr>
      </w:pPr>
    </w:p>
    <w:p>
      <w:pPr>
        <w:outlineLvl w:val="9"/>
        <w:rPr>
          <w:color w:val="000000"/>
          <w:highlight w:val="none"/>
        </w:rPr>
      </w:pPr>
    </w:p>
    <w:p>
      <w:pPr>
        <w:topLinePunct/>
        <w:autoSpaceDE/>
        <w:autoSpaceDN/>
        <w:spacing w:before="88" w:line="360" w:lineRule="auto"/>
        <w:ind w:firstLine="1249" w:firstLineChars="400"/>
        <w:rPr>
          <w:rFonts w:hint="eastAsia" w:ascii="宋体" w:hAnsi="宋体" w:eastAsia="宋体" w:cs="宋体"/>
          <w:b/>
          <w:bCs/>
          <w:color w:val="000000"/>
          <w:sz w:val="32"/>
          <w:szCs w:val="32"/>
          <w:highlight w:val="none"/>
        </w:rPr>
      </w:pPr>
      <w:r>
        <w:rPr>
          <w:rFonts w:hint="eastAsia" w:ascii="宋体" w:hAnsi="宋体" w:eastAsia="宋体" w:cs="宋体"/>
          <w:b/>
          <w:bCs/>
          <w:color w:val="000000"/>
          <w:spacing w:val="-4"/>
          <w:sz w:val="32"/>
          <w:szCs w:val="32"/>
          <w:highlight w:val="none"/>
        </w:rPr>
        <w:t>招标人：</w:t>
      </w:r>
      <w:r>
        <w:rPr>
          <w:rFonts w:hint="eastAsia" w:ascii="宋体" w:hAnsi="宋体" w:cs="宋体"/>
          <w:b/>
          <w:bCs/>
          <w:color w:val="000000"/>
          <w:spacing w:val="-4"/>
          <w:sz w:val="32"/>
          <w:szCs w:val="32"/>
          <w:highlight w:val="none"/>
          <w:u w:val="single"/>
          <w:lang w:eastAsia="zh-CN"/>
        </w:rPr>
        <w:t>广州市南沙区水利设施与工程事务中心</w:t>
      </w:r>
    </w:p>
    <w:p>
      <w:pPr>
        <w:topLinePunct/>
        <w:autoSpaceDE/>
        <w:autoSpaceDN/>
        <w:spacing w:line="360" w:lineRule="auto"/>
        <w:ind w:firstLine="1281" w:firstLineChars="400"/>
        <w:rPr>
          <w:rFonts w:hint="eastAsia" w:ascii="宋体" w:hAnsi="宋体" w:eastAsia="宋体" w:cs="宋体"/>
          <w:b/>
          <w:bCs/>
          <w:color w:val="000000"/>
          <w:sz w:val="32"/>
          <w:szCs w:val="32"/>
          <w:highlight w:val="none"/>
          <w:u w:val="single" w:color="auto"/>
          <w:lang w:val="en-US" w:eastAsia="zh-CN"/>
        </w:rPr>
      </w:pPr>
      <w:r>
        <w:rPr>
          <w:rFonts w:hint="eastAsia" w:ascii="宋体" w:hAnsi="宋体" w:eastAsia="宋体" w:cs="宋体"/>
          <w:b/>
          <w:bCs/>
          <w:color w:val="000000"/>
          <w:sz w:val="32"/>
          <w:szCs w:val="32"/>
          <w:highlight w:val="none"/>
          <w:u w:val="none" w:color="auto"/>
          <w:lang w:val="en-US" w:eastAsia="zh-CN"/>
        </w:rPr>
        <w:t>招标代理机构：</w:t>
      </w:r>
      <w:r>
        <w:rPr>
          <w:rFonts w:hint="eastAsia" w:ascii="宋体" w:hAnsi="宋体" w:cs="宋体"/>
          <w:b/>
          <w:bCs/>
          <w:color w:val="000000"/>
          <w:sz w:val="32"/>
          <w:szCs w:val="32"/>
          <w:highlight w:val="none"/>
          <w:u w:val="single"/>
          <w:lang w:eastAsia="zh-CN"/>
        </w:rPr>
        <w:t>华杰工程咨询有限公司</w:t>
      </w:r>
    </w:p>
    <w:p>
      <w:pPr>
        <w:topLinePunct/>
        <w:autoSpaceDE/>
        <w:autoSpaceDN/>
        <w:spacing w:line="360" w:lineRule="auto"/>
        <w:jc w:val="center"/>
        <w:rPr>
          <w:rFonts w:hint="eastAsia" w:ascii="宋体" w:hAnsi="宋体" w:eastAsia="宋体" w:cs="宋体"/>
          <w:b/>
          <w:bCs/>
          <w:color w:val="000000"/>
          <w:spacing w:val="3"/>
          <w:sz w:val="32"/>
          <w:szCs w:val="32"/>
          <w:highlight w:val="none"/>
        </w:rPr>
      </w:pPr>
      <w:r>
        <w:rPr>
          <w:rFonts w:hint="eastAsia" w:ascii="宋体" w:hAnsi="宋体" w:eastAsia="宋体" w:cs="宋体"/>
          <w:b/>
          <w:bCs/>
          <w:color w:val="000000"/>
          <w:sz w:val="32"/>
          <w:szCs w:val="32"/>
          <w:highlight w:val="none"/>
          <w:u w:val="single" w:color="auto"/>
          <w:lang w:val="en-US" w:eastAsia="zh-CN"/>
        </w:rPr>
        <w:t>2025</w:t>
      </w:r>
      <w:r>
        <w:rPr>
          <w:rFonts w:hint="eastAsia" w:ascii="宋体" w:hAnsi="宋体" w:eastAsia="宋体" w:cs="宋体"/>
          <w:b/>
          <w:bCs/>
          <w:color w:val="000000"/>
          <w:spacing w:val="6"/>
          <w:sz w:val="32"/>
          <w:szCs w:val="32"/>
          <w:highlight w:val="none"/>
        </w:rPr>
        <w:t>年</w:t>
      </w:r>
      <w:r>
        <w:rPr>
          <w:rFonts w:hint="eastAsia" w:ascii="宋体" w:hAnsi="宋体" w:cs="宋体"/>
          <w:b/>
          <w:bCs/>
          <w:color w:val="000000"/>
          <w:spacing w:val="6"/>
          <w:sz w:val="32"/>
          <w:szCs w:val="32"/>
          <w:highlight w:val="none"/>
          <w:u w:val="single" w:color="auto"/>
          <w:lang w:val="en-US" w:eastAsia="zh-CN"/>
        </w:rPr>
        <w:t xml:space="preserve"> 8 </w:t>
      </w:r>
      <w:r>
        <w:rPr>
          <w:rFonts w:hint="eastAsia" w:ascii="宋体" w:hAnsi="宋体" w:eastAsia="宋体" w:cs="宋体"/>
          <w:b/>
          <w:bCs/>
          <w:color w:val="000000"/>
          <w:spacing w:val="3"/>
          <w:sz w:val="32"/>
          <w:szCs w:val="32"/>
          <w:highlight w:val="none"/>
        </w:rPr>
        <w:t>月</w:t>
      </w:r>
    </w:p>
    <w:p>
      <w:pPr>
        <w:topLinePunct/>
        <w:autoSpaceDE/>
        <w:autoSpaceDN/>
        <w:spacing w:line="360" w:lineRule="auto"/>
        <w:jc w:val="center"/>
        <w:rPr>
          <w:rFonts w:hint="eastAsia" w:ascii="宋体" w:hAnsi="宋体" w:eastAsia="宋体" w:cs="宋体"/>
          <w:b/>
          <w:bCs/>
          <w:color w:val="000000"/>
          <w:spacing w:val="3"/>
          <w:sz w:val="32"/>
          <w:szCs w:val="32"/>
          <w:highlight w:val="none"/>
        </w:rPr>
      </w:pPr>
    </w:p>
    <w:p>
      <w:pPr>
        <w:topLinePunct/>
        <w:autoSpaceDE/>
        <w:autoSpaceDN/>
        <w:spacing w:before="0" w:beforeLines="0" w:after="0" w:afterLines="0" w:line="360" w:lineRule="auto"/>
        <w:ind w:left="0" w:leftChars="0" w:right="0" w:rightChars="0" w:firstLine="0" w:firstLineChars="0"/>
        <w:jc w:val="center"/>
        <w:rPr>
          <w:rFonts w:hint="eastAsia" w:ascii="宋体" w:hAnsi="宋体" w:eastAsia="宋体" w:cs="宋体"/>
          <w:color w:val="000000"/>
          <w:sz w:val="24"/>
          <w:szCs w:val="24"/>
          <w:highlight w:val="none"/>
        </w:rPr>
        <w:sectPr>
          <w:pgSz w:w="11905" w:h="16838"/>
          <w:pgMar w:top="1417" w:right="1417" w:bottom="1417" w:left="1417" w:header="992" w:footer="992" w:gutter="0"/>
          <w:lnNumType w:countBy="0" w:distance="360"/>
          <w:pgNumType w:fmt="decimal" w:start="1"/>
          <w:cols w:space="720" w:num="1"/>
          <w:rtlGutter w:val="0"/>
          <w:docGrid w:linePitch="0" w:charSpace="0"/>
        </w:sectPr>
      </w:pPr>
    </w:p>
    <w:p>
      <w:pPr>
        <w:widowControl/>
        <w:tabs>
          <w:tab w:val="left" w:pos="3368"/>
        </w:tabs>
        <w:kinsoku/>
        <w:topLinePunct/>
        <w:autoSpaceDE/>
        <w:autoSpaceDN/>
        <w:snapToGrid w:val="0"/>
        <w:spacing w:before="87" w:line="360" w:lineRule="auto"/>
        <w:jc w:val="center"/>
        <w:textAlignment w:val="baseline"/>
        <w:outlineLvl w:val="1"/>
        <w:rPr>
          <w:rFonts w:hint="eastAsia" w:ascii="宋体" w:hAnsi="宋体" w:eastAsia="宋体" w:cs="宋体"/>
          <w:b/>
          <w:bCs/>
          <w:snapToGrid w:val="0"/>
          <w:color w:val="000000"/>
          <w:spacing w:val="18"/>
          <w:kern w:val="0"/>
          <w:sz w:val="32"/>
          <w:szCs w:val="32"/>
          <w:highlight w:val="none"/>
          <w:lang w:val="en-US" w:eastAsia="zh-CN"/>
        </w:rPr>
      </w:pPr>
      <w:r>
        <w:rPr>
          <w:rFonts w:hint="eastAsia" w:ascii="宋体" w:hAnsi="宋体" w:eastAsia="宋体" w:cs="宋体"/>
          <w:b/>
          <w:bCs/>
          <w:snapToGrid w:val="0"/>
          <w:color w:val="000000"/>
          <w:spacing w:val="18"/>
          <w:kern w:val="0"/>
          <w:sz w:val="32"/>
          <w:szCs w:val="32"/>
          <w:highlight w:val="none"/>
          <w:lang w:val="en-US" w:eastAsia="zh-CN"/>
        </w:rPr>
        <w:t>南沙区水利设施(2025-2028)运行维护项目咨询</w:t>
      </w:r>
    </w:p>
    <w:p>
      <w:pPr>
        <w:widowControl/>
        <w:tabs>
          <w:tab w:val="left" w:pos="3368"/>
        </w:tabs>
        <w:kinsoku/>
        <w:topLinePunct/>
        <w:autoSpaceDE/>
        <w:autoSpaceDN/>
        <w:snapToGrid w:val="0"/>
        <w:spacing w:before="87" w:line="360" w:lineRule="auto"/>
        <w:jc w:val="center"/>
        <w:textAlignment w:val="baseline"/>
        <w:outlineLvl w:val="1"/>
        <w:rPr>
          <w:rFonts w:hint="eastAsia" w:ascii="宋体" w:hAnsi="宋体" w:eastAsia="宋体" w:cs="宋体"/>
          <w:b/>
          <w:bCs/>
          <w:snapToGrid w:val="0"/>
          <w:color w:val="000000"/>
          <w:kern w:val="0"/>
          <w:sz w:val="32"/>
          <w:szCs w:val="32"/>
          <w:highlight w:val="none"/>
        </w:rPr>
      </w:pPr>
      <w:r>
        <w:rPr>
          <w:rFonts w:hint="eastAsia" w:ascii="宋体" w:hAnsi="宋体" w:eastAsia="宋体" w:cs="宋体"/>
          <w:b/>
          <w:bCs/>
          <w:snapToGrid w:val="0"/>
          <w:color w:val="000000"/>
          <w:spacing w:val="18"/>
          <w:kern w:val="0"/>
          <w:sz w:val="32"/>
          <w:szCs w:val="32"/>
          <w:highlight w:val="none"/>
        </w:rPr>
        <w:t>招标公告</w:t>
      </w:r>
    </w:p>
    <w:p>
      <w:pPr>
        <w:widowControl/>
        <w:kinsoku/>
        <w:topLinePunct/>
        <w:autoSpaceDE/>
        <w:autoSpaceDN/>
        <w:snapToGrid w:val="0"/>
        <w:spacing w:line="318" w:lineRule="auto"/>
        <w:jc w:val="left"/>
        <w:textAlignment w:val="baseline"/>
        <w:rPr>
          <w:rFonts w:hint="default" w:ascii="Arial" w:hAnsi="Arial" w:eastAsia="Arial" w:cs="Arial"/>
          <w:snapToGrid w:val="0"/>
          <w:color w:val="000000"/>
          <w:kern w:val="0"/>
          <w:sz w:val="21"/>
          <w:szCs w:val="21"/>
          <w:highlight w:val="none"/>
        </w:rPr>
      </w:pPr>
    </w:p>
    <w:p>
      <w:pPr>
        <w:keepNext w:val="0"/>
        <w:keepLines w:val="0"/>
        <w:pageBreakBefore w:val="0"/>
        <w:widowControl/>
        <w:kinsoku/>
        <w:wordWrap/>
        <w:overflowPunct/>
        <w:topLinePunct/>
        <w:autoSpaceDE/>
        <w:autoSpaceDN/>
        <w:bidi w:val="0"/>
        <w:adjustRightInd w:val="0"/>
        <w:snapToGrid w:val="0"/>
        <w:spacing w:before="0" w:beforeLines="0" w:after="0" w:afterLines="0" w:line="240" w:lineRule="auto"/>
        <w:jc w:val="left"/>
        <w:textAlignment w:val="baseline"/>
        <w:outlineLvl w:val="2"/>
        <w:rPr>
          <w:rFonts w:hint="eastAsia" w:ascii="宋体" w:hAnsi="宋体" w:eastAsia="宋体" w:cs="宋体"/>
          <w:b/>
          <w:snapToGrid w:val="0"/>
          <w:color w:val="000000"/>
          <w:kern w:val="0"/>
          <w:sz w:val="21"/>
          <w:szCs w:val="24"/>
          <w:highlight w:val="none"/>
        </w:rPr>
      </w:pPr>
      <w:bookmarkStart w:id="0" w:name="_Toc17602"/>
      <w:bookmarkStart w:id="1" w:name="_Toc29913"/>
      <w:bookmarkStart w:id="2" w:name="_Toc30951"/>
      <w:bookmarkStart w:id="3" w:name="_Toc32678"/>
      <w:bookmarkStart w:id="4" w:name="_Toc32250"/>
      <w:r>
        <w:rPr>
          <w:rFonts w:hint="eastAsia" w:ascii="宋体" w:hAnsi="宋体" w:eastAsia="宋体" w:cs="Arial"/>
          <w:b/>
          <w:snapToGrid w:val="0"/>
          <w:color w:val="000000"/>
          <w:kern w:val="0"/>
          <w:sz w:val="28"/>
          <w:szCs w:val="24"/>
          <w:highlight w:val="none"/>
        </w:rPr>
        <w:t>1. 招标条件</w:t>
      </w:r>
      <w:bookmarkEnd w:id="0"/>
      <w:bookmarkEnd w:id="1"/>
      <w:bookmarkEnd w:id="2"/>
      <w:bookmarkEnd w:id="3"/>
      <w:bookmarkEnd w:id="4"/>
    </w:p>
    <w:p>
      <w:pPr>
        <w:keepNext w:val="0"/>
        <w:keepLines w:val="0"/>
        <w:pageBreakBefore w:val="0"/>
        <w:widowControl/>
        <w:kinsoku/>
        <w:wordWrap/>
        <w:overflowPunct/>
        <w:topLinePunct/>
        <w:autoSpaceDE/>
        <w:autoSpaceDN/>
        <w:bidi w:val="0"/>
        <w:adjustRightInd w:val="0"/>
        <w:snapToGrid w:val="0"/>
        <w:spacing w:before="68" w:line="360" w:lineRule="auto"/>
        <w:ind w:right="74" w:firstLine="480" w:firstLineChars="200"/>
        <w:jc w:val="both"/>
        <w:textAlignment w:val="baseline"/>
        <w:rPr>
          <w:rFonts w:hint="eastAsia" w:ascii="宋体" w:hAnsi="宋体" w:eastAsia="宋体" w:cs="宋体"/>
          <w:snapToGrid w:val="0"/>
          <w:color w:val="auto"/>
          <w:kern w:val="0"/>
          <w:sz w:val="24"/>
          <w:szCs w:val="24"/>
          <w:highlight w:val="none"/>
        </w:rPr>
      </w:pPr>
      <w:r>
        <w:rPr>
          <w:rFonts w:ascii="宋体" w:hAnsi="宋体" w:cs="Times New Roman"/>
          <w:color w:val="auto"/>
          <w:sz w:val="24"/>
          <w:szCs w:val="24"/>
          <w:highlight w:val="none"/>
        </w:rPr>
        <w:t>本招标项目</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宋体"/>
          <w:kern w:val="0"/>
          <w:sz w:val="24"/>
          <w:szCs w:val="24"/>
          <w:u w:val="single"/>
          <w:lang w:val="en-US" w:eastAsia="zh-CN" w:bidi="ar"/>
        </w:rPr>
        <w:t>南沙区水利设施（2025-2028）运行维护项目</w:t>
      </w:r>
      <w:r>
        <w:rPr>
          <w:rFonts w:hint="eastAsia" w:ascii="宋体" w:hAnsi="宋体" w:cs="宋体"/>
          <w:kern w:val="0"/>
          <w:sz w:val="24"/>
          <w:szCs w:val="24"/>
          <w:u w:val="single"/>
          <w:lang w:val="en-US" w:eastAsia="zh-CN" w:bidi="ar"/>
        </w:rPr>
        <w:t xml:space="preserve"> </w:t>
      </w:r>
      <w:r>
        <w:rPr>
          <w:rFonts w:ascii="宋体" w:hAnsi="宋体" w:cs="Times New Roman"/>
          <w:color w:val="auto"/>
          <w:sz w:val="24"/>
          <w:szCs w:val="24"/>
          <w:highlight w:val="none"/>
        </w:rPr>
        <w:t>已由</w:t>
      </w:r>
      <w:r>
        <w:rPr>
          <w:rFonts w:hint="eastAsia" w:ascii="宋体" w:hAnsi="宋体" w:cs="Times New Roman"/>
          <w:color w:val="auto"/>
          <w:sz w:val="24"/>
          <w:szCs w:val="24"/>
          <w:highlight w:val="none"/>
          <w:u w:val="single"/>
          <w:lang w:val="en-US" w:eastAsia="zh-CN"/>
        </w:rPr>
        <w:t xml:space="preserve"> 相关部门 </w:t>
      </w:r>
      <w:r>
        <w:rPr>
          <w:rFonts w:ascii="宋体" w:hAnsi="宋体" w:cs="Times New Roman"/>
          <w:color w:val="auto"/>
          <w:sz w:val="24"/>
          <w:szCs w:val="24"/>
          <w:highlight w:val="none"/>
        </w:rPr>
        <w:t>批准</w:t>
      </w:r>
      <w:r>
        <w:rPr>
          <w:rFonts w:hint="eastAsia" w:ascii="宋体" w:hAnsi="宋体" w:cs="Times New Roman"/>
          <w:color w:val="auto"/>
          <w:sz w:val="24"/>
          <w:szCs w:val="24"/>
          <w:highlight w:val="none"/>
          <w:lang w:val="en-US" w:eastAsia="zh-CN"/>
        </w:rPr>
        <w:t>实施</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项目业主为</w:t>
      </w:r>
      <w:r>
        <w:rPr>
          <w:rFonts w:hint="eastAsia" w:ascii="宋体" w:hAnsi="宋体" w:cs="Times New Roman"/>
          <w:color w:val="auto"/>
          <w:sz w:val="24"/>
          <w:szCs w:val="24"/>
          <w:highlight w:val="none"/>
          <w:u w:val="single"/>
          <w:lang w:val="en-US" w:eastAsia="zh-CN"/>
        </w:rPr>
        <w:t xml:space="preserve"> 广州市南沙区水利设施与工程事务中心 </w:t>
      </w:r>
      <w:r>
        <w:rPr>
          <w:rFonts w:ascii="宋体" w:hAnsi="宋体" w:cs="Times New Roman"/>
          <w:color w:val="auto"/>
          <w:sz w:val="24"/>
          <w:szCs w:val="24"/>
          <w:highlight w:val="none"/>
        </w:rPr>
        <w:t>，</w:t>
      </w:r>
      <w:r>
        <w:rPr>
          <w:rFonts w:hint="eastAsia" w:ascii="宋体" w:hAnsi="宋体" w:cs="Times New Roman"/>
          <w:color w:val="auto"/>
          <w:sz w:val="24"/>
          <w:szCs w:val="24"/>
          <w:highlight w:val="none"/>
          <w:lang w:eastAsia="zh-CN"/>
        </w:rPr>
        <w:t>项目</w:t>
      </w:r>
      <w:r>
        <w:rPr>
          <w:rFonts w:ascii="宋体" w:hAnsi="宋体" w:cs="Times New Roman"/>
          <w:color w:val="auto"/>
          <w:sz w:val="24"/>
          <w:szCs w:val="24"/>
          <w:highlight w:val="none"/>
        </w:rPr>
        <w:t>资金来自</w:t>
      </w:r>
      <w:r>
        <w:rPr>
          <w:rFonts w:hint="eastAsia" w:ascii="宋体" w:hAnsi="宋体" w:cs="Times New Roman"/>
          <w:color w:val="auto"/>
          <w:sz w:val="24"/>
          <w:szCs w:val="24"/>
          <w:highlight w:val="none"/>
          <w:u w:val="single"/>
          <w:lang w:val="en-US" w:eastAsia="zh-CN"/>
        </w:rPr>
        <w:t xml:space="preserve"> 财政资金 </w:t>
      </w:r>
      <w:r>
        <w:rPr>
          <w:rFonts w:ascii="宋体" w:hAnsi="宋体" w:cs="Times New Roman"/>
          <w:color w:val="auto"/>
          <w:sz w:val="24"/>
          <w:szCs w:val="24"/>
          <w:highlight w:val="none"/>
        </w:rPr>
        <w:t>，</w:t>
      </w:r>
      <w:r>
        <w:rPr>
          <w:rFonts w:hint="eastAsia" w:ascii="宋体" w:hAnsi="宋体" w:cs="Times New Roman"/>
          <w:color w:val="auto"/>
          <w:sz w:val="24"/>
          <w:szCs w:val="24"/>
          <w:highlight w:val="none"/>
          <w:lang w:eastAsia="zh-CN"/>
        </w:rPr>
        <w:t>资金来源已落实，</w:t>
      </w:r>
      <w:r>
        <w:rPr>
          <w:rFonts w:ascii="宋体" w:hAnsi="宋体" w:cs="Times New Roman"/>
          <w:color w:val="auto"/>
          <w:sz w:val="24"/>
          <w:szCs w:val="24"/>
          <w:highlight w:val="none"/>
        </w:rPr>
        <w:t>项目出资比例为</w:t>
      </w:r>
      <w:r>
        <w:rPr>
          <w:rFonts w:hint="eastAsia" w:ascii="宋体" w:hAnsi="宋体" w:cs="Times New Roman"/>
          <w:color w:val="auto"/>
          <w:sz w:val="24"/>
          <w:szCs w:val="24"/>
          <w:highlight w:val="none"/>
          <w:u w:val="single"/>
          <w:lang w:val="en-US" w:eastAsia="zh-CN"/>
        </w:rPr>
        <w:t xml:space="preserve"> 100% </w:t>
      </w:r>
      <w:r>
        <w:rPr>
          <w:rFonts w:ascii="宋体" w:hAnsi="宋体" w:cs="Times New Roman"/>
          <w:color w:val="auto"/>
          <w:sz w:val="24"/>
          <w:szCs w:val="24"/>
          <w:highlight w:val="none"/>
        </w:rPr>
        <w:t>, 招标人为</w:t>
      </w:r>
      <w:r>
        <w:rPr>
          <w:rFonts w:hint="eastAsia" w:ascii="宋体" w:hAnsi="宋体" w:cs="Times New Roman"/>
          <w:color w:val="auto"/>
          <w:sz w:val="24"/>
          <w:szCs w:val="24"/>
          <w:highlight w:val="none"/>
          <w:u w:val="single"/>
          <w:lang w:val="en-US" w:eastAsia="zh-CN"/>
        </w:rPr>
        <w:t xml:space="preserve"> 广州市南沙区水利设施与工程事务中心 </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项目已具备招标条件，现对该项目进行公开招标。</w:t>
      </w:r>
    </w:p>
    <w:p>
      <w:pPr>
        <w:kinsoku/>
        <w:topLinePunct/>
        <w:autoSpaceDE/>
        <w:autoSpaceDN/>
        <w:bidi w:val="0"/>
        <w:adjustRightInd w:val="0"/>
        <w:snapToGrid w:val="0"/>
        <w:spacing w:before="50" w:beforeLines="50" w:after="50" w:afterLines="50" w:line="240" w:lineRule="auto"/>
        <w:jc w:val="left"/>
        <w:textAlignment w:val="baseline"/>
        <w:outlineLvl w:val="2"/>
        <w:rPr>
          <w:rFonts w:hint="eastAsia" w:ascii="宋体" w:hAnsi="宋体" w:eastAsia="宋体" w:cs="宋体"/>
          <w:b/>
          <w:snapToGrid w:val="0"/>
          <w:color w:val="auto"/>
          <w:kern w:val="0"/>
          <w:sz w:val="21"/>
          <w:szCs w:val="24"/>
          <w:highlight w:val="none"/>
        </w:rPr>
      </w:pPr>
      <w:bookmarkStart w:id="5" w:name="_Toc4860"/>
      <w:bookmarkStart w:id="6" w:name="_Toc22955"/>
      <w:bookmarkStart w:id="7" w:name="_Toc23400"/>
      <w:bookmarkStart w:id="8" w:name="_Toc29432"/>
      <w:bookmarkStart w:id="9" w:name="_Toc27861"/>
      <w:r>
        <w:rPr>
          <w:rFonts w:hint="eastAsia" w:ascii="宋体" w:hAnsi="宋体" w:eastAsia="宋体" w:cs="Arial"/>
          <w:b/>
          <w:snapToGrid w:val="0"/>
          <w:color w:val="auto"/>
          <w:kern w:val="0"/>
          <w:sz w:val="28"/>
          <w:szCs w:val="24"/>
          <w:highlight w:val="none"/>
        </w:rPr>
        <w:t>2. 项目概况与招标范围</w:t>
      </w:r>
      <w:bookmarkEnd w:id="5"/>
      <w:bookmarkEnd w:id="6"/>
      <w:bookmarkEnd w:id="7"/>
      <w:bookmarkEnd w:id="8"/>
      <w:bookmarkEnd w:id="9"/>
    </w:p>
    <w:p>
      <w:pPr>
        <w:keepNext w:val="0"/>
        <w:keepLines w:val="0"/>
        <w:pageBreakBefore w:val="0"/>
        <w:widowControl/>
        <w:kinsoku/>
        <w:wordWrap/>
        <w:overflowPunct/>
        <w:topLinePunct/>
        <w:autoSpaceDE/>
        <w:autoSpaceDN/>
        <w:bidi w:val="0"/>
        <w:adjustRightInd w:val="0"/>
        <w:snapToGrid w:val="0"/>
        <w:spacing w:line="360" w:lineRule="auto"/>
        <w:ind w:left="0" w:leftChars="0" w:firstLine="480" w:firstLineChars="200"/>
        <w:jc w:val="both"/>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2.1</w:t>
      </w:r>
      <w:r>
        <w:rPr>
          <w:rFonts w:hint="eastAsia" w:ascii="宋体" w:hAnsi="宋体" w:eastAsia="宋体" w:cs="宋体"/>
          <w:snapToGrid w:val="0"/>
          <w:color w:val="auto"/>
          <w:kern w:val="0"/>
          <w:sz w:val="24"/>
          <w:szCs w:val="24"/>
          <w:highlight w:val="none"/>
          <w:lang w:val="en-US" w:eastAsia="zh-CN"/>
        </w:rPr>
        <w:t xml:space="preserve"> 招标项目概况</w:t>
      </w:r>
    </w:p>
    <w:p>
      <w:pPr>
        <w:keepNext w:val="0"/>
        <w:keepLines w:val="0"/>
        <w:pageBreakBefore w:val="0"/>
        <w:widowControl/>
        <w:kinsoku/>
        <w:wordWrap/>
        <w:overflowPunct/>
        <w:topLinePunct/>
        <w:autoSpaceDE/>
        <w:autoSpaceDN/>
        <w:bidi w:val="0"/>
        <w:adjustRightInd w:val="0"/>
        <w:snapToGrid w:val="0"/>
        <w:spacing w:line="360" w:lineRule="auto"/>
        <w:ind w:left="0" w:leftChars="0" w:firstLine="480" w:firstLineChars="200"/>
        <w:jc w:val="both"/>
        <w:textAlignment w:val="baseline"/>
        <w:rPr>
          <w:rFonts w:hint="eastAsia" w:ascii="宋体" w:hAnsi="宋体" w:eastAsia="宋体" w:cs="宋体"/>
          <w:snapToGrid w:val="0"/>
          <w:color w:val="auto"/>
          <w:kern w:val="0"/>
          <w:sz w:val="24"/>
          <w:szCs w:val="24"/>
          <w:highlight w:val="none"/>
          <w:u w:val="single" w:color="auto"/>
          <w:lang w:eastAsia="zh-CN"/>
        </w:rPr>
      </w:pPr>
      <w:r>
        <w:rPr>
          <w:rFonts w:hint="eastAsia" w:ascii="宋体" w:hAnsi="宋体" w:eastAsia="宋体" w:cs="宋体"/>
          <w:snapToGrid w:val="0"/>
          <w:color w:val="auto"/>
          <w:kern w:val="0"/>
          <w:sz w:val="24"/>
          <w:szCs w:val="24"/>
          <w:highlight w:val="none"/>
          <w:lang w:val="en-US" w:eastAsia="zh-CN"/>
        </w:rPr>
        <w:t>2.1.1 招标项目名称：</w:t>
      </w:r>
      <w:r>
        <w:rPr>
          <w:rFonts w:hint="eastAsia" w:ascii="宋体" w:hAnsi="宋体" w:eastAsia="宋体" w:cs="宋体"/>
          <w:snapToGrid w:val="0"/>
          <w:color w:val="auto"/>
          <w:kern w:val="0"/>
          <w:sz w:val="24"/>
          <w:szCs w:val="24"/>
          <w:highlight w:val="none"/>
          <w:u w:val="single"/>
          <w:lang w:val="en-US" w:eastAsia="zh-CN"/>
        </w:rPr>
        <w:t>南沙区水利设施(2025-2028)运行维护项目咨询</w:t>
      </w:r>
    </w:p>
    <w:p>
      <w:pPr>
        <w:keepNext w:val="0"/>
        <w:keepLines w:val="0"/>
        <w:pageBreakBefore w:val="0"/>
        <w:widowControl/>
        <w:suppressLineNumbers w:val="0"/>
        <w:kinsoku/>
        <w:wordWrap/>
        <w:overflowPunct/>
        <w:topLinePunct/>
        <w:autoSpaceDE/>
        <w:autoSpaceDN/>
        <w:bidi w:val="0"/>
        <w:adjustRightInd w:val="0"/>
        <w:snapToGrid w:val="0"/>
        <w:spacing w:line="360" w:lineRule="auto"/>
        <w:ind w:firstLine="480" w:firstLineChars="200"/>
        <w:jc w:val="both"/>
        <w:textAlignment w:val="baseline"/>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u w:val="none" w:color="auto"/>
          <w:lang w:val="en-US" w:eastAsia="zh-CN"/>
        </w:rPr>
        <w:t xml:space="preserve">2.1.2 </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地点：</w:t>
      </w:r>
      <w:r>
        <w:rPr>
          <w:rFonts w:hint="eastAsia" w:ascii="宋体" w:hAnsi="宋体" w:eastAsia="宋体" w:cs="宋体"/>
          <w:snapToGrid w:val="0"/>
          <w:color w:val="auto"/>
          <w:kern w:val="0"/>
          <w:sz w:val="24"/>
          <w:szCs w:val="24"/>
          <w:highlight w:val="none"/>
          <w:u w:val="single"/>
          <w:lang w:val="en-US" w:eastAsia="zh-CN" w:bidi="ar"/>
        </w:rPr>
        <w:t>广州市南沙区</w:t>
      </w:r>
    </w:p>
    <w:p>
      <w:pPr>
        <w:keepNext w:val="0"/>
        <w:keepLines w:val="0"/>
        <w:pageBreakBefore w:val="0"/>
        <w:widowControl/>
        <w:kinsoku/>
        <w:wordWrap/>
        <w:overflowPunct/>
        <w:topLinePunct/>
        <w:autoSpaceDE/>
        <w:autoSpaceDN/>
        <w:bidi w:val="0"/>
        <w:adjustRightInd w:val="0"/>
        <w:snapToGrid w:val="0"/>
        <w:spacing w:line="360" w:lineRule="auto"/>
        <w:ind w:left="0" w:leftChars="0" w:firstLine="480" w:firstLineChars="200"/>
        <w:jc w:val="both"/>
        <w:textAlignment w:val="baseline"/>
        <w:rPr>
          <w:rFonts w:hint="default" w:ascii="宋体" w:hAnsi="宋体" w:eastAsia="宋体" w:cs="宋体"/>
          <w:b/>
          <w:bCs/>
          <w:snapToGrid w:val="0"/>
          <w:color w:val="auto"/>
          <w:kern w:val="0"/>
          <w:sz w:val="24"/>
          <w:szCs w:val="24"/>
          <w:highlight w:val="none"/>
          <w:u w:val="single"/>
          <w:lang w:val="en-US"/>
        </w:rPr>
      </w:pPr>
      <w:r>
        <w:rPr>
          <w:rFonts w:hint="eastAsia" w:ascii="宋体" w:hAnsi="宋体" w:eastAsia="宋体" w:cs="宋体"/>
          <w:snapToGrid w:val="0"/>
          <w:color w:val="auto"/>
          <w:kern w:val="0"/>
          <w:sz w:val="24"/>
          <w:szCs w:val="24"/>
          <w:highlight w:val="none"/>
          <w:lang w:val="en-US" w:eastAsia="zh-CN"/>
        </w:rPr>
        <w:t xml:space="preserve">2.1.3 </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规模：</w:t>
      </w:r>
      <w:r>
        <w:rPr>
          <w:rFonts w:hint="eastAsia" w:ascii="宋体" w:hAnsi="宋体" w:eastAsia="宋体" w:cs="宋体"/>
          <w:snapToGrid w:val="0"/>
          <w:color w:val="auto"/>
          <w:kern w:val="0"/>
          <w:sz w:val="24"/>
          <w:szCs w:val="24"/>
          <w:highlight w:val="none"/>
          <w:u w:val="single"/>
          <w:lang w:eastAsia="zh-CN"/>
        </w:rPr>
        <w:t>水闸22</w:t>
      </w:r>
      <w:r>
        <w:rPr>
          <w:rFonts w:hint="eastAsia" w:ascii="宋体" w:hAnsi="宋体" w:eastAsia="宋体" w:cs="宋体"/>
          <w:snapToGrid w:val="0"/>
          <w:color w:val="auto"/>
          <w:kern w:val="0"/>
          <w:sz w:val="24"/>
          <w:szCs w:val="24"/>
          <w:highlight w:val="none"/>
          <w:u w:val="single"/>
          <w:lang w:val="en-US" w:eastAsia="zh-CN"/>
        </w:rPr>
        <w:t>4</w:t>
      </w:r>
      <w:r>
        <w:rPr>
          <w:rFonts w:hint="eastAsia" w:ascii="宋体" w:hAnsi="宋体" w:eastAsia="宋体" w:cs="宋体"/>
          <w:snapToGrid w:val="0"/>
          <w:color w:val="auto"/>
          <w:kern w:val="0"/>
          <w:sz w:val="24"/>
          <w:szCs w:val="24"/>
          <w:highlight w:val="none"/>
          <w:u w:val="single"/>
          <w:lang w:eastAsia="zh-CN"/>
        </w:rPr>
        <w:t>座（含在建待移交22座）、泵站84座（含在建待移交10座）、堤防343.5037公里（含在建待移交60.8公里）、</w:t>
      </w:r>
      <w:r>
        <w:rPr>
          <w:rFonts w:hint="eastAsia" w:ascii="宋体" w:hAnsi="宋体" w:cs="宋体"/>
          <w:snapToGrid w:val="0"/>
          <w:color w:val="auto"/>
          <w:kern w:val="0"/>
          <w:sz w:val="24"/>
          <w:szCs w:val="24"/>
          <w:highlight w:val="none"/>
          <w:u w:val="single"/>
          <w:lang w:eastAsia="zh-CN"/>
        </w:rPr>
        <w:t>生态堤</w:t>
      </w:r>
      <w:r>
        <w:rPr>
          <w:rFonts w:hint="eastAsia" w:ascii="宋体" w:hAnsi="宋体" w:eastAsia="宋体" w:cs="宋体"/>
          <w:snapToGrid w:val="0"/>
          <w:color w:val="auto"/>
          <w:kern w:val="0"/>
          <w:sz w:val="24"/>
          <w:szCs w:val="24"/>
          <w:highlight w:val="none"/>
          <w:u w:val="single"/>
          <w:lang w:eastAsia="zh-CN"/>
        </w:rPr>
        <w:t>4.675公里及调蓄湖</w:t>
      </w:r>
      <w:r>
        <w:rPr>
          <w:rFonts w:hint="eastAsia" w:ascii="宋体" w:hAnsi="宋体" w:eastAsia="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u w:val="single"/>
          <w:lang w:eastAsia="zh-CN"/>
        </w:rPr>
        <w:t>座。</w:t>
      </w:r>
    </w:p>
    <w:p>
      <w:pPr>
        <w:keepNext w:val="0"/>
        <w:keepLines w:val="0"/>
        <w:pageBreakBefore w:val="0"/>
        <w:widowControl/>
        <w:kinsoku/>
        <w:wordWrap/>
        <w:overflowPunct/>
        <w:topLinePunct/>
        <w:autoSpaceDE/>
        <w:autoSpaceDN/>
        <w:bidi w:val="0"/>
        <w:adjustRightInd w:val="0"/>
        <w:snapToGrid w:val="0"/>
        <w:spacing w:line="360" w:lineRule="auto"/>
        <w:ind w:left="0" w:leftChars="0" w:firstLine="480" w:firstLineChars="200"/>
        <w:jc w:val="both"/>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2.2 招标范围</w:t>
      </w:r>
    </w:p>
    <w:p>
      <w:pPr>
        <w:keepNext w:val="0"/>
        <w:keepLines w:val="0"/>
        <w:pageBreakBefore w:val="0"/>
        <w:widowControl/>
        <w:kinsoku/>
        <w:wordWrap/>
        <w:overflowPunct/>
        <w:topLinePunct/>
        <w:autoSpaceDE/>
        <w:autoSpaceDN/>
        <w:bidi w:val="0"/>
        <w:adjustRightInd w:val="0"/>
        <w:snapToGrid w:val="0"/>
        <w:spacing w:line="360" w:lineRule="auto"/>
        <w:ind w:left="0" w:leftChars="0" w:firstLine="480" w:firstLineChars="200"/>
        <w:jc w:val="both"/>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2.2.1 </w:t>
      </w:r>
      <w:r>
        <w:rPr>
          <w:rFonts w:hint="eastAsia" w:ascii="宋体" w:hAnsi="宋体" w:eastAsia="宋体" w:cs="宋体"/>
          <w:snapToGrid w:val="0"/>
          <w:color w:val="000000"/>
          <w:kern w:val="0"/>
          <w:sz w:val="24"/>
          <w:szCs w:val="24"/>
          <w:highlight w:val="none"/>
        </w:rPr>
        <w:t>标段划分：</w:t>
      </w:r>
      <w:r>
        <w:rPr>
          <w:rFonts w:hint="eastAsia" w:ascii="宋体" w:hAnsi="宋体" w:eastAsia="宋体" w:cs="宋体"/>
          <w:snapToGrid w:val="0"/>
          <w:color w:val="000000"/>
          <w:kern w:val="0"/>
          <w:sz w:val="24"/>
          <w:szCs w:val="24"/>
          <w:highlight w:val="none"/>
          <w:u w:val="single"/>
          <w:lang w:val="en-US" w:eastAsia="zh-CN" w:bidi="ar"/>
        </w:rPr>
        <w:t>本项目设1个标段。</w:t>
      </w:r>
    </w:p>
    <w:p>
      <w:pPr>
        <w:keepNext w:val="0"/>
        <w:keepLines w:val="0"/>
        <w:pageBreakBefore w:val="0"/>
        <w:widowControl/>
        <w:kinsoku/>
        <w:wordWrap/>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000000"/>
          <w:kern w:val="0"/>
          <w:sz w:val="24"/>
          <w:szCs w:val="24"/>
          <w:highlight w:val="none"/>
          <w:lang w:val="en-US" w:eastAsia="zh-CN"/>
        </w:rPr>
        <w:t>2.2.2 招标内容</w:t>
      </w: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lang w:val="en-US" w:eastAsia="zh-CN"/>
        </w:rPr>
        <w:t>包括但不限于：</w:t>
      </w:r>
      <w:r>
        <w:rPr>
          <w:rFonts w:hint="eastAsia" w:ascii="宋体" w:hAnsi="宋体" w:eastAsia="宋体" w:cs="宋体"/>
          <w:snapToGrid w:val="0"/>
          <w:color w:val="000000"/>
          <w:kern w:val="0"/>
          <w:sz w:val="24"/>
          <w:szCs w:val="24"/>
          <w:highlight w:val="none"/>
          <w:u w:val="single"/>
          <w:shd w:val="clear" w:color="auto" w:fill="FFFFFF"/>
          <w:lang w:bidi="ar"/>
        </w:rPr>
        <w:t>协助招标人对南沙区水利设施(2025-2028)运行维护项目的运行管理、维修养护情况进行监督、考核、管理，并提供水利设施运行维护工作的技术咨询服务，及时掌握和解决项目实施过程中存在的问题。自合同签订起至项目验收、结算完成。包括协助招标人对项目的质量、进度、投资控制、安全、合同、信息档案等进行有效的管理和控制，组织检查</w:t>
      </w:r>
      <w:r>
        <w:rPr>
          <w:rFonts w:hint="eastAsia" w:ascii="宋体" w:hAnsi="宋体" w:eastAsia="宋体" w:cs="宋体"/>
          <w:snapToGrid w:val="0"/>
          <w:color w:val="000000"/>
          <w:kern w:val="0"/>
          <w:sz w:val="24"/>
          <w:szCs w:val="24"/>
          <w:highlight w:val="none"/>
          <w:u w:val="single"/>
          <w:shd w:val="clear" w:color="auto" w:fill="FFFFFF"/>
          <w:lang w:eastAsia="zh-CN" w:bidi="ar"/>
        </w:rPr>
        <w:t>、</w:t>
      </w:r>
      <w:r>
        <w:rPr>
          <w:rFonts w:hint="eastAsia" w:ascii="宋体" w:hAnsi="宋体" w:eastAsia="宋体" w:cs="宋体"/>
          <w:snapToGrid w:val="0"/>
          <w:color w:val="000000"/>
          <w:kern w:val="0"/>
          <w:sz w:val="24"/>
          <w:szCs w:val="24"/>
          <w:highlight w:val="none"/>
          <w:u w:val="single"/>
          <w:shd w:val="clear" w:color="auto" w:fill="FFFFFF"/>
          <w:lang w:bidi="ar"/>
        </w:rPr>
        <w:t>考核、验收、移交</w:t>
      </w:r>
      <w:r>
        <w:rPr>
          <w:rFonts w:hint="eastAsia" w:ascii="宋体" w:hAnsi="宋体" w:eastAsia="宋体" w:cs="宋体"/>
          <w:snapToGrid w:val="0"/>
          <w:color w:val="000000"/>
          <w:kern w:val="0"/>
          <w:sz w:val="24"/>
          <w:szCs w:val="24"/>
          <w:highlight w:val="none"/>
          <w:u w:val="single"/>
          <w:shd w:val="clear" w:color="auto" w:fill="FFFFFF"/>
          <w:lang w:eastAsia="zh-CN" w:bidi="ar"/>
        </w:rPr>
        <w:t>，</w:t>
      </w:r>
      <w:r>
        <w:rPr>
          <w:rFonts w:hint="eastAsia" w:ascii="宋体" w:hAnsi="宋体" w:eastAsia="宋体" w:cs="宋体"/>
          <w:snapToGrid w:val="0"/>
          <w:color w:val="000000"/>
          <w:kern w:val="0"/>
          <w:sz w:val="24"/>
          <w:szCs w:val="24"/>
          <w:highlight w:val="none"/>
          <w:u w:val="single"/>
          <w:shd w:val="clear" w:color="auto" w:fill="FFFFFF"/>
          <w:lang w:val="en-US" w:eastAsia="zh-CN" w:bidi="ar"/>
        </w:rPr>
        <w:t>组织运行维护单位修编本项目运行维护手册，编制水利工程运行维护标准等工作</w:t>
      </w:r>
      <w:r>
        <w:rPr>
          <w:rFonts w:hint="eastAsia" w:ascii="宋体" w:hAnsi="宋体" w:eastAsia="宋体" w:cs="宋体"/>
          <w:snapToGrid w:val="0"/>
          <w:color w:val="000000"/>
          <w:kern w:val="0"/>
          <w:sz w:val="24"/>
          <w:szCs w:val="24"/>
          <w:highlight w:val="none"/>
          <w:u w:val="single"/>
          <w:shd w:val="clear" w:color="auto" w:fill="FFFFFF"/>
          <w:lang w:bidi="ar"/>
        </w:rPr>
        <w:t>。</w:t>
      </w:r>
    </w:p>
    <w:p>
      <w:pPr>
        <w:widowControl/>
        <w:kinsoku/>
        <w:topLinePunct/>
        <w:autoSpaceDE/>
        <w:autoSpaceDN/>
        <w:snapToGrid/>
        <w:spacing w:line="360" w:lineRule="auto"/>
        <w:ind w:firstLine="480" w:firstLineChars="200"/>
        <w:jc w:val="left"/>
        <w:textAlignment w:val="auto"/>
        <w:rPr>
          <w:rFonts w:hint="eastAsia" w:ascii="宋体" w:hAnsi="宋体" w:eastAsia="宋体" w:cs="宋体"/>
          <w:snapToGrid w:val="0"/>
          <w:color w:val="000000"/>
          <w:kern w:val="0"/>
          <w:sz w:val="24"/>
          <w:szCs w:val="24"/>
          <w:highlight w:val="none"/>
          <w:u w:val="single"/>
          <w:lang w:val="en-US" w:eastAsia="zh-CN" w:bidi="ar"/>
        </w:rPr>
      </w:pPr>
      <w:r>
        <w:rPr>
          <w:rFonts w:hint="eastAsia" w:ascii="宋体" w:hAnsi="宋体" w:eastAsia="宋体" w:cs="宋体"/>
          <w:snapToGrid w:val="0"/>
          <w:color w:val="000000"/>
          <w:kern w:val="0"/>
          <w:sz w:val="24"/>
          <w:szCs w:val="24"/>
          <w:highlight w:val="none"/>
          <w:u w:val="none"/>
          <w:lang w:val="en-US" w:eastAsia="zh-CN" w:bidi="ar"/>
        </w:rPr>
        <w:t>2.2.3 服务</w:t>
      </w:r>
      <w:r>
        <w:rPr>
          <w:rFonts w:hint="eastAsia" w:ascii="宋体" w:hAnsi="宋体" w:cs="宋体"/>
          <w:snapToGrid w:val="0"/>
          <w:color w:val="000000"/>
          <w:kern w:val="0"/>
          <w:sz w:val="24"/>
          <w:szCs w:val="24"/>
          <w:highlight w:val="none"/>
          <w:u w:val="none"/>
          <w:lang w:val="en-US" w:eastAsia="zh-CN" w:bidi="ar"/>
        </w:rPr>
        <w:t>周</w:t>
      </w:r>
      <w:r>
        <w:rPr>
          <w:rFonts w:hint="eastAsia" w:ascii="宋体" w:hAnsi="宋体" w:eastAsia="宋体" w:cs="宋体"/>
          <w:snapToGrid w:val="0"/>
          <w:color w:val="000000"/>
          <w:kern w:val="0"/>
          <w:sz w:val="24"/>
          <w:szCs w:val="24"/>
          <w:highlight w:val="none"/>
          <w:u w:val="none"/>
          <w:lang w:val="en-US" w:eastAsia="zh-CN" w:bidi="ar"/>
        </w:rPr>
        <w:t>期：</w:t>
      </w:r>
      <w:r>
        <w:rPr>
          <w:rFonts w:hint="eastAsia" w:ascii="宋体" w:hAnsi="宋体" w:eastAsia="宋体" w:cs="宋体"/>
          <w:snapToGrid w:val="0"/>
          <w:color w:val="000000"/>
          <w:kern w:val="0"/>
          <w:sz w:val="24"/>
          <w:szCs w:val="24"/>
          <w:highlight w:val="none"/>
          <w:u w:val="single"/>
          <w:shd w:val="clear" w:color="auto" w:fill="FFFFFF"/>
          <w:lang w:val="en-US" w:eastAsia="zh-CN" w:bidi="ar"/>
        </w:rPr>
        <w:t>计划工期1096日历天</w:t>
      </w:r>
      <w:r>
        <w:rPr>
          <w:rFonts w:hint="eastAsia" w:ascii="宋体" w:hAnsi="宋体" w:cs="宋体"/>
          <w:snapToGrid w:val="0"/>
          <w:color w:val="000000"/>
          <w:kern w:val="0"/>
          <w:sz w:val="24"/>
          <w:szCs w:val="24"/>
          <w:highlight w:val="none"/>
          <w:u w:val="single"/>
          <w:shd w:val="clear" w:color="auto" w:fill="FFFFFF"/>
          <w:lang w:val="en-US" w:eastAsia="zh-CN" w:bidi="ar"/>
        </w:rPr>
        <w:t>（开始时间以发包人通知的时间为准）</w:t>
      </w:r>
      <w:r>
        <w:rPr>
          <w:rFonts w:hint="eastAsia" w:ascii="宋体" w:hAnsi="宋体" w:eastAsia="宋体" w:cs="宋体"/>
          <w:snapToGrid w:val="0"/>
          <w:color w:val="000000"/>
          <w:kern w:val="0"/>
          <w:sz w:val="24"/>
          <w:szCs w:val="24"/>
          <w:highlight w:val="none"/>
          <w:u w:val="single"/>
        </w:rPr>
        <w:t>。</w:t>
      </w:r>
    </w:p>
    <w:p>
      <w:pPr>
        <w:keepNext w:val="0"/>
        <w:keepLines w:val="0"/>
        <w:pageBreakBefore w:val="0"/>
        <w:widowControl/>
        <w:suppressLineNumbers w:val="0"/>
        <w:kinsoku/>
        <w:wordWrap/>
        <w:overflowPunct/>
        <w:topLinePunct/>
        <w:autoSpaceDE/>
        <w:autoSpaceDN/>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u w:val="single"/>
        </w:rPr>
      </w:pPr>
      <w:r>
        <w:rPr>
          <w:rFonts w:hint="eastAsia" w:ascii="宋体" w:hAnsi="宋体" w:eastAsia="宋体" w:cs="宋体"/>
          <w:snapToGrid w:val="0"/>
          <w:color w:val="000000"/>
          <w:kern w:val="0"/>
          <w:sz w:val="24"/>
          <w:szCs w:val="24"/>
          <w:highlight w:val="none"/>
        </w:rPr>
        <w:t>2.2.4</w:t>
      </w:r>
      <w:r>
        <w:rPr>
          <w:rFonts w:hint="eastAsia" w:ascii="宋体" w:hAnsi="宋体" w:eastAsia="宋体" w:cs="宋体"/>
          <w:snapToGrid w:val="0"/>
          <w:color w:val="000000"/>
          <w:kern w:val="0"/>
          <w:sz w:val="24"/>
          <w:szCs w:val="24"/>
          <w:highlight w:val="none"/>
          <w:lang w:val="en-US" w:eastAsia="zh-CN"/>
        </w:rPr>
        <w:t xml:space="preserve"> </w:t>
      </w:r>
      <w:r>
        <w:rPr>
          <w:rFonts w:hint="eastAsia" w:ascii="宋体" w:hAnsi="宋体" w:eastAsia="宋体" w:cs="宋体"/>
          <w:snapToGrid w:val="0"/>
          <w:color w:val="000000"/>
          <w:kern w:val="0"/>
          <w:sz w:val="24"/>
          <w:szCs w:val="24"/>
          <w:highlight w:val="none"/>
        </w:rPr>
        <w:t>最高投标限价：</w:t>
      </w:r>
      <w:r>
        <w:rPr>
          <w:rFonts w:hint="eastAsia" w:ascii="宋体" w:hAnsi="宋体" w:eastAsia="宋体" w:cs="宋体"/>
          <w:snapToGrid w:val="0"/>
          <w:color w:val="000000"/>
          <w:kern w:val="0"/>
          <w:sz w:val="24"/>
          <w:szCs w:val="24"/>
          <w:highlight w:val="none"/>
          <w:u w:val="single"/>
        </w:rPr>
        <w:t xml:space="preserve">人民币 387.0743 </w:t>
      </w:r>
      <w:r>
        <w:rPr>
          <w:rFonts w:hint="eastAsia" w:ascii="宋体" w:hAnsi="宋体" w:cs="宋体"/>
          <w:snapToGrid w:val="0"/>
          <w:color w:val="000000"/>
          <w:kern w:val="0"/>
          <w:sz w:val="24"/>
          <w:szCs w:val="24"/>
          <w:highlight w:val="none"/>
          <w:u w:val="single"/>
          <w:lang w:val="en-US" w:eastAsia="zh-CN"/>
        </w:rPr>
        <w:t>万</w:t>
      </w:r>
      <w:r>
        <w:rPr>
          <w:rFonts w:hint="eastAsia" w:ascii="宋体" w:hAnsi="宋体" w:eastAsia="宋体" w:cs="宋体"/>
          <w:snapToGrid w:val="0"/>
          <w:color w:val="000000"/>
          <w:kern w:val="0"/>
          <w:sz w:val="24"/>
          <w:szCs w:val="24"/>
          <w:highlight w:val="none"/>
          <w:u w:val="single"/>
          <w:lang w:val="en-US" w:eastAsia="zh-CN"/>
        </w:rPr>
        <w:t>元。</w:t>
      </w:r>
    </w:p>
    <w:p>
      <w:pPr>
        <w:widowControl w:val="0"/>
        <w:topLinePunct/>
        <w:spacing w:line="360" w:lineRule="auto"/>
        <w:ind w:firstLine="480" w:firstLineChars="200"/>
        <w:jc w:val="left"/>
        <w:rPr>
          <w:rFonts w:hint="eastAsia" w:ascii="宋体" w:hAnsi="宋体" w:eastAsia="宋体" w:cs="宋体"/>
          <w:b/>
          <w:bCs w:val="0"/>
          <w:color w:val="000000"/>
          <w:kern w:val="2"/>
          <w:sz w:val="24"/>
          <w:szCs w:val="24"/>
          <w:highlight w:val="none"/>
          <w:u w:val="single"/>
          <w:lang w:val="en-US" w:eastAsia="zh-CN" w:bidi="ar-SA"/>
        </w:rPr>
      </w:pPr>
      <w:r>
        <w:rPr>
          <w:rFonts w:hint="eastAsia" w:ascii="宋体" w:hAnsi="宋体" w:eastAsia="宋体" w:cs="宋体"/>
          <w:b/>
          <w:bCs w:val="0"/>
          <w:color w:val="000000"/>
          <w:kern w:val="2"/>
          <w:sz w:val="24"/>
          <w:szCs w:val="24"/>
          <w:highlight w:val="none"/>
          <w:u w:val="single"/>
          <w:lang w:val="en-US" w:eastAsia="zh-CN" w:bidi="ar-SA"/>
        </w:rPr>
        <w:t>注：投标报价不得超过最高投标限价，投标报价超过以上最高投标限价的投标文件将被拒绝。</w:t>
      </w:r>
    </w:p>
    <w:p>
      <w:pPr>
        <w:kinsoku/>
        <w:topLinePunct/>
        <w:autoSpaceDE/>
        <w:autoSpaceDN/>
        <w:bidi w:val="0"/>
        <w:adjustRightInd w:val="0"/>
        <w:snapToGrid w:val="0"/>
        <w:spacing w:before="50" w:beforeLines="50" w:after="50" w:afterLines="50" w:line="240" w:lineRule="auto"/>
        <w:jc w:val="left"/>
        <w:textAlignment w:val="baseline"/>
        <w:outlineLvl w:val="2"/>
        <w:rPr>
          <w:rFonts w:hint="eastAsia" w:ascii="宋体" w:hAnsi="宋体" w:eastAsia="宋体" w:cs="Arial"/>
          <w:b/>
          <w:snapToGrid w:val="0"/>
          <w:color w:val="000000"/>
          <w:kern w:val="0"/>
          <w:sz w:val="28"/>
          <w:szCs w:val="24"/>
          <w:highlight w:val="none"/>
        </w:rPr>
      </w:pPr>
      <w:bookmarkStart w:id="10" w:name="_Toc6474"/>
      <w:bookmarkStart w:id="11" w:name="_Toc13441"/>
      <w:bookmarkStart w:id="12" w:name="_Toc13470"/>
      <w:bookmarkStart w:id="13" w:name="_Toc19035"/>
      <w:bookmarkStart w:id="14" w:name="_Toc13982"/>
      <w:r>
        <w:rPr>
          <w:rFonts w:hint="eastAsia" w:ascii="宋体" w:hAnsi="宋体" w:eastAsia="宋体" w:cs="Arial"/>
          <w:b/>
          <w:snapToGrid w:val="0"/>
          <w:color w:val="000000"/>
          <w:kern w:val="0"/>
          <w:sz w:val="28"/>
          <w:szCs w:val="24"/>
          <w:highlight w:val="none"/>
        </w:rPr>
        <w:t>3. 投标人资格要求</w:t>
      </w:r>
      <w:bookmarkEnd w:id="10"/>
      <w:bookmarkEnd w:id="11"/>
      <w:bookmarkEnd w:id="12"/>
      <w:bookmarkEnd w:id="13"/>
      <w:bookmarkEnd w:id="14"/>
    </w:p>
    <w:p>
      <w:pPr>
        <w:widowControl/>
        <w:tabs>
          <w:tab w:val="left" w:pos="7513"/>
        </w:tabs>
        <w:kinsoku/>
        <w:topLinePunct/>
        <w:autoSpaceDE/>
        <w:autoSpaceDN/>
        <w:snapToGrid w:val="0"/>
        <w:spacing w:line="360" w:lineRule="auto"/>
        <w:ind w:firstLine="424" w:firstLineChars="177"/>
        <w:jc w:val="left"/>
        <w:textAlignment w:val="baseline"/>
        <w:rPr>
          <w:rFonts w:hint="eastAsia" w:ascii="宋体" w:hAnsi="宋体" w:eastAsia="宋体" w:cs="宋体"/>
          <w:snapToGrid w:val="0"/>
          <w:color w:val="000000"/>
          <w:kern w:val="0"/>
          <w:sz w:val="24"/>
          <w:szCs w:val="21"/>
          <w:highlight w:val="none"/>
          <w:u w:val="single"/>
        </w:rPr>
      </w:pPr>
      <w:bookmarkStart w:id="15" w:name="_Toc28948"/>
      <w:bookmarkStart w:id="16" w:name="_Toc26793"/>
      <w:bookmarkStart w:id="17" w:name="_Toc10241"/>
      <w:bookmarkStart w:id="18" w:name="_Toc26086"/>
      <w:bookmarkStart w:id="19" w:name="_Toc25583"/>
      <w:r>
        <w:rPr>
          <w:rFonts w:hint="eastAsia" w:ascii="宋体" w:hAnsi="宋体" w:eastAsia="宋体" w:cs="宋体"/>
          <w:snapToGrid w:val="0"/>
          <w:color w:val="000000"/>
          <w:kern w:val="0"/>
          <w:sz w:val="24"/>
          <w:szCs w:val="21"/>
          <w:highlight w:val="none"/>
          <w:u w:val="single"/>
        </w:rPr>
        <w:t>3.1</w:t>
      </w:r>
      <w:r>
        <w:rPr>
          <w:rFonts w:hint="eastAsia" w:ascii="宋体" w:hAnsi="宋体" w:eastAsia="宋体" w:cs="宋体"/>
          <w:snapToGrid w:val="0"/>
          <w:color w:val="000000"/>
          <w:kern w:val="0"/>
          <w:sz w:val="24"/>
          <w:szCs w:val="24"/>
          <w:highlight w:val="none"/>
          <w:u w:val="single"/>
        </w:rPr>
        <w:t>投标人参加投标的意思表达清楚，投标人代表被授权有效</w:t>
      </w:r>
      <w:r>
        <w:rPr>
          <w:rFonts w:hint="eastAsia" w:ascii="宋体" w:hAnsi="宋体" w:eastAsia="宋体" w:cs="宋体"/>
          <w:snapToGrid w:val="0"/>
          <w:color w:val="000000"/>
          <w:kern w:val="0"/>
          <w:sz w:val="24"/>
          <w:szCs w:val="21"/>
          <w:highlight w:val="none"/>
          <w:u w:val="single"/>
        </w:rPr>
        <w:t xml:space="preserve">。 </w:t>
      </w:r>
    </w:p>
    <w:p>
      <w:pPr>
        <w:widowControl/>
        <w:tabs>
          <w:tab w:val="left" w:pos="7513"/>
        </w:tabs>
        <w:kinsoku/>
        <w:topLinePunct/>
        <w:autoSpaceDE/>
        <w:autoSpaceDN/>
        <w:snapToGrid w:val="0"/>
        <w:spacing w:line="360" w:lineRule="auto"/>
        <w:ind w:firstLine="424" w:firstLineChars="177"/>
        <w:jc w:val="left"/>
        <w:textAlignment w:val="baseline"/>
        <w:rPr>
          <w:rFonts w:hint="eastAsia" w:ascii="宋体" w:hAnsi="宋体" w:eastAsia="宋体" w:cs="宋体"/>
          <w:snapToGrid w:val="0"/>
          <w:color w:val="000000"/>
          <w:kern w:val="0"/>
          <w:sz w:val="24"/>
          <w:szCs w:val="21"/>
          <w:highlight w:val="none"/>
          <w:u w:val="single"/>
        </w:rPr>
      </w:pPr>
      <w:r>
        <w:rPr>
          <w:rFonts w:hint="eastAsia" w:ascii="宋体" w:hAnsi="宋体" w:eastAsia="宋体" w:cs="宋体"/>
          <w:snapToGrid w:val="0"/>
          <w:color w:val="000000"/>
          <w:kern w:val="0"/>
          <w:sz w:val="24"/>
          <w:szCs w:val="21"/>
          <w:highlight w:val="none"/>
          <w:u w:val="single"/>
        </w:rPr>
        <w:t>3.2投标人必须是在中华人民共和国注册的独立法人，持有工商行政管理部门核发的法人营业执照或各级登记管理机关颁发的事业单位法人证书，按国家法律经营。</w:t>
      </w:r>
    </w:p>
    <w:p>
      <w:pPr>
        <w:widowControl/>
        <w:tabs>
          <w:tab w:val="left" w:pos="7513"/>
        </w:tabs>
        <w:kinsoku/>
        <w:topLinePunct/>
        <w:autoSpaceDE/>
        <w:autoSpaceDN/>
        <w:snapToGrid w:val="0"/>
        <w:spacing w:line="360" w:lineRule="auto"/>
        <w:ind w:firstLine="424" w:firstLineChars="177"/>
        <w:jc w:val="left"/>
        <w:textAlignment w:val="baseline"/>
        <w:rPr>
          <w:rFonts w:hint="eastAsia" w:ascii="宋体" w:hAnsi="宋体" w:eastAsia="宋体" w:cs="宋体"/>
          <w:snapToGrid w:val="0"/>
          <w:color w:val="000000"/>
          <w:kern w:val="0"/>
          <w:sz w:val="24"/>
          <w:szCs w:val="21"/>
          <w:highlight w:val="none"/>
          <w:u w:val="single"/>
        </w:rPr>
      </w:pPr>
      <w:r>
        <w:rPr>
          <w:rFonts w:hint="eastAsia" w:ascii="宋体" w:hAnsi="宋体" w:eastAsia="宋体" w:cs="宋体"/>
          <w:snapToGrid w:val="0"/>
          <w:color w:val="000000"/>
          <w:kern w:val="0"/>
          <w:sz w:val="24"/>
          <w:szCs w:val="21"/>
          <w:highlight w:val="none"/>
          <w:u w:val="single"/>
        </w:rPr>
        <w:t>3</w:t>
      </w:r>
      <w:r>
        <w:rPr>
          <w:rFonts w:hint="eastAsia" w:ascii="宋体" w:hAnsi="宋体" w:eastAsia="宋体" w:cs="宋体"/>
          <w:b w:val="0"/>
          <w:bCs w:val="0"/>
          <w:snapToGrid w:val="0"/>
          <w:color w:val="000000"/>
          <w:kern w:val="0"/>
          <w:sz w:val="24"/>
          <w:szCs w:val="21"/>
          <w:highlight w:val="none"/>
          <w:u w:val="single"/>
        </w:rPr>
        <w:t>.3</w:t>
      </w:r>
      <w:r>
        <w:rPr>
          <w:rFonts w:hint="eastAsia" w:ascii="宋体" w:hAnsi="宋体" w:eastAsia="宋体" w:cs="宋体"/>
          <w:b w:val="0"/>
          <w:bCs w:val="0"/>
          <w:snapToGrid w:val="0"/>
          <w:color w:val="000000"/>
          <w:kern w:val="0"/>
          <w:sz w:val="24"/>
          <w:szCs w:val="21"/>
          <w:highlight w:val="none"/>
          <w:u w:val="single"/>
          <w:lang w:val="en-US" w:eastAsia="zh-CN"/>
        </w:rPr>
        <w:t xml:space="preserve"> 项目</w:t>
      </w:r>
      <w:r>
        <w:rPr>
          <w:rFonts w:hint="eastAsia" w:ascii="宋体" w:hAnsi="宋体" w:eastAsia="宋体" w:cs="宋体"/>
          <w:b w:val="0"/>
          <w:bCs w:val="0"/>
          <w:snapToGrid w:val="0"/>
          <w:color w:val="000000"/>
          <w:kern w:val="0"/>
          <w:sz w:val="24"/>
          <w:szCs w:val="24"/>
          <w:highlight w:val="none"/>
          <w:u w:val="single"/>
          <w:lang w:val="en-US" w:eastAsia="zh-CN"/>
        </w:rPr>
        <w:t>负责人</w:t>
      </w:r>
      <w:r>
        <w:rPr>
          <w:rFonts w:hint="eastAsia" w:ascii="宋体" w:hAnsi="宋体" w:eastAsia="宋体" w:cs="宋体"/>
          <w:b w:val="0"/>
          <w:bCs w:val="0"/>
          <w:snapToGrid w:val="0"/>
          <w:color w:val="000000"/>
          <w:kern w:val="0"/>
          <w:sz w:val="24"/>
          <w:szCs w:val="24"/>
          <w:highlight w:val="none"/>
          <w:u w:val="single"/>
        </w:rPr>
        <w:t>：</w:t>
      </w:r>
      <w:r>
        <w:rPr>
          <w:rFonts w:hint="eastAsia" w:ascii="宋体" w:hAnsi="宋体" w:eastAsia="宋体" w:cs="宋体"/>
          <w:snapToGrid w:val="0"/>
          <w:color w:val="000000"/>
          <w:kern w:val="0"/>
          <w:sz w:val="24"/>
          <w:szCs w:val="24"/>
          <w:highlight w:val="none"/>
          <w:u w:val="single"/>
        </w:rPr>
        <w:t>须具备</w:t>
      </w:r>
      <w:r>
        <w:rPr>
          <w:rFonts w:hint="eastAsia" w:ascii="宋体" w:hAnsi="宋体" w:eastAsia="宋体" w:cs="宋体"/>
          <w:snapToGrid w:val="0"/>
          <w:color w:val="000000"/>
          <w:kern w:val="0"/>
          <w:sz w:val="24"/>
          <w:szCs w:val="24"/>
          <w:highlight w:val="none"/>
          <w:u w:val="single"/>
          <w:lang w:val="en-US" w:eastAsia="zh-CN"/>
        </w:rPr>
        <w:t>水利工程相关专业高级</w:t>
      </w:r>
      <w:r>
        <w:rPr>
          <w:rFonts w:hint="eastAsia" w:ascii="宋体" w:hAnsi="宋体" w:eastAsia="宋体" w:cs="宋体"/>
          <w:snapToGrid w:val="0"/>
          <w:color w:val="000000"/>
          <w:kern w:val="0"/>
          <w:sz w:val="24"/>
          <w:szCs w:val="24"/>
          <w:highlight w:val="none"/>
          <w:u w:val="single"/>
        </w:rPr>
        <w:t>工程师</w:t>
      </w:r>
      <w:r>
        <w:rPr>
          <w:rFonts w:hint="eastAsia" w:ascii="宋体" w:hAnsi="宋体" w:eastAsia="宋体" w:cs="宋体"/>
          <w:snapToGrid w:val="0"/>
          <w:color w:val="000000"/>
          <w:kern w:val="0"/>
          <w:sz w:val="24"/>
          <w:szCs w:val="24"/>
          <w:highlight w:val="none"/>
          <w:u w:val="single"/>
          <w:lang w:val="en-US" w:eastAsia="zh-CN"/>
        </w:rPr>
        <w:t>或以上</w:t>
      </w:r>
      <w:r>
        <w:rPr>
          <w:rFonts w:hint="eastAsia" w:ascii="宋体" w:hAnsi="宋体" w:eastAsia="宋体" w:cs="宋体"/>
          <w:snapToGrid w:val="0"/>
          <w:color w:val="000000"/>
          <w:kern w:val="0"/>
          <w:sz w:val="24"/>
          <w:szCs w:val="24"/>
          <w:highlight w:val="none"/>
          <w:u w:val="single"/>
        </w:rPr>
        <w:t>职称。</w:t>
      </w:r>
    </w:p>
    <w:p>
      <w:pPr>
        <w:widowControl/>
        <w:tabs>
          <w:tab w:val="left" w:pos="7513"/>
        </w:tabs>
        <w:kinsoku/>
        <w:topLinePunct/>
        <w:autoSpaceDE/>
        <w:autoSpaceDN/>
        <w:snapToGrid w:val="0"/>
        <w:spacing w:line="360" w:lineRule="auto"/>
        <w:ind w:firstLine="424" w:firstLineChars="177"/>
        <w:jc w:val="left"/>
        <w:textAlignment w:val="baseline"/>
        <w:rPr>
          <w:rFonts w:hint="eastAsia" w:ascii="宋体" w:hAnsi="宋体" w:eastAsia="宋体" w:cs="宋体"/>
          <w:snapToGrid w:val="0"/>
          <w:color w:val="000000"/>
          <w:kern w:val="0"/>
          <w:sz w:val="24"/>
          <w:szCs w:val="21"/>
          <w:highlight w:val="none"/>
          <w:u w:val="single"/>
        </w:rPr>
      </w:pPr>
      <w:r>
        <w:rPr>
          <w:rFonts w:hint="eastAsia" w:ascii="宋体" w:hAnsi="宋体" w:eastAsia="宋体" w:cs="宋体"/>
          <w:snapToGrid w:val="0"/>
          <w:color w:val="000000"/>
          <w:kern w:val="0"/>
          <w:sz w:val="24"/>
          <w:szCs w:val="21"/>
          <w:highlight w:val="none"/>
          <w:u w:val="single"/>
        </w:rPr>
        <w:t>3.4 本次招标不接受联合体投标。</w:t>
      </w:r>
    </w:p>
    <w:p>
      <w:pPr>
        <w:widowControl/>
        <w:tabs>
          <w:tab w:val="left" w:pos="7513"/>
        </w:tabs>
        <w:kinsoku/>
        <w:topLinePunct/>
        <w:autoSpaceDE/>
        <w:autoSpaceDN/>
        <w:snapToGrid w:val="0"/>
        <w:spacing w:line="360" w:lineRule="auto"/>
        <w:ind w:firstLine="424" w:firstLineChars="177"/>
        <w:jc w:val="left"/>
        <w:textAlignment w:val="baseline"/>
        <w:rPr>
          <w:rFonts w:hint="eastAsia" w:ascii="宋体" w:hAnsi="宋体" w:eastAsia="宋体" w:cs="宋体"/>
          <w:snapToGrid w:val="0"/>
          <w:color w:val="000000"/>
          <w:kern w:val="0"/>
          <w:sz w:val="24"/>
          <w:szCs w:val="21"/>
          <w:highlight w:val="none"/>
          <w:u w:val="single"/>
        </w:rPr>
      </w:pPr>
      <w:r>
        <w:rPr>
          <w:rFonts w:hint="eastAsia" w:ascii="宋体" w:hAnsi="宋体" w:eastAsia="宋体" w:cs="宋体"/>
          <w:snapToGrid w:val="0"/>
          <w:color w:val="000000"/>
          <w:kern w:val="0"/>
          <w:sz w:val="24"/>
          <w:szCs w:val="21"/>
          <w:highlight w:val="none"/>
          <w:u w:val="single"/>
        </w:rPr>
        <w:t>3.5 投标登记前，投标人须在广州交易集团有限公司（广州公共资源交易中心）已办理企业信息登记。</w:t>
      </w:r>
    </w:p>
    <w:p>
      <w:pPr>
        <w:widowControl/>
        <w:kinsoku/>
        <w:topLinePunct/>
        <w:autoSpaceDE/>
        <w:autoSpaceDN/>
        <w:snapToGrid w:val="0"/>
        <w:spacing w:line="360" w:lineRule="auto"/>
        <w:ind w:firstLine="480" w:firstLineChars="200"/>
        <w:jc w:val="left"/>
        <w:textAlignment w:val="baseline"/>
        <w:rPr>
          <w:rFonts w:hint="eastAsia" w:ascii="宋体" w:hAnsi="宋体" w:eastAsia="宋体" w:cs="宋体"/>
          <w:snapToGrid w:val="0"/>
          <w:color w:val="000000"/>
          <w:kern w:val="0"/>
          <w:sz w:val="24"/>
          <w:szCs w:val="21"/>
          <w:highlight w:val="none"/>
          <w:u w:val="single"/>
        </w:rPr>
      </w:pPr>
      <w:r>
        <w:rPr>
          <w:rFonts w:hint="eastAsia" w:ascii="宋体" w:hAnsi="宋体" w:eastAsia="宋体" w:cs="宋体"/>
          <w:snapToGrid w:val="0"/>
          <w:color w:val="000000"/>
          <w:kern w:val="0"/>
          <w:sz w:val="24"/>
          <w:szCs w:val="21"/>
          <w:highlight w:val="none"/>
          <w:u w:val="single"/>
        </w:rPr>
        <w:t>3.6投标人已按</w:t>
      </w:r>
      <w:r>
        <w:rPr>
          <w:rFonts w:hint="default" w:ascii="宋体" w:hAnsi="宋体" w:eastAsia="宋体" w:cs="宋体"/>
          <w:color w:val="auto"/>
          <w:sz w:val="24"/>
          <w:szCs w:val="21"/>
          <w:highlight w:val="none"/>
          <w:u w:val="single"/>
          <w:lang w:eastAsia="zh-CN"/>
        </w:rPr>
        <w:t>规定格式</w:t>
      </w:r>
      <w:r>
        <w:rPr>
          <w:rFonts w:hint="default" w:ascii="宋体" w:hAnsi="宋体" w:eastAsia="宋体" w:cs="宋体"/>
          <w:color w:val="auto"/>
          <w:sz w:val="24"/>
          <w:szCs w:val="21"/>
          <w:highlight w:val="none"/>
          <w:u w:val="single"/>
        </w:rPr>
        <w:t>签署盖章《投标人声明》</w:t>
      </w:r>
      <w:r>
        <w:rPr>
          <w:rFonts w:hint="default" w:ascii="宋体" w:hAnsi="宋体" w:eastAsia="宋体" w:cs="宋体"/>
          <w:color w:val="auto"/>
          <w:sz w:val="24"/>
          <w:szCs w:val="21"/>
          <w:highlight w:val="none"/>
          <w:u w:val="single"/>
          <w:lang w:eastAsia="zh-CN"/>
        </w:rPr>
        <w:t>（格式见招标文件第六章投标文件格式）</w:t>
      </w:r>
      <w:r>
        <w:rPr>
          <w:rFonts w:hint="eastAsia" w:ascii="宋体" w:hAnsi="宋体" w:eastAsia="宋体" w:cs="宋体"/>
          <w:snapToGrid w:val="0"/>
          <w:color w:val="000000"/>
          <w:kern w:val="0"/>
          <w:sz w:val="24"/>
          <w:szCs w:val="21"/>
          <w:highlight w:val="none"/>
          <w:u w:val="single"/>
        </w:rPr>
        <w:t>。</w:t>
      </w:r>
    </w:p>
    <w:p>
      <w:pPr>
        <w:widowControl/>
        <w:kinsoku/>
        <w:topLinePunct/>
        <w:autoSpaceDE/>
        <w:autoSpaceDN/>
        <w:snapToGrid w:val="0"/>
        <w:spacing w:line="360" w:lineRule="auto"/>
        <w:ind w:firstLine="480" w:firstLineChars="200"/>
        <w:jc w:val="left"/>
        <w:textAlignment w:val="baseline"/>
        <w:rPr>
          <w:rFonts w:hint="eastAsia" w:ascii="宋体" w:hAnsi="宋体" w:eastAsia="宋体" w:cs="宋体"/>
          <w:snapToGrid w:val="0"/>
          <w:color w:val="000000"/>
          <w:kern w:val="0"/>
          <w:sz w:val="24"/>
          <w:szCs w:val="21"/>
          <w:highlight w:val="none"/>
          <w:u w:val="single"/>
          <w:lang w:eastAsia="zh-CN"/>
        </w:rPr>
      </w:pPr>
      <w:r>
        <w:rPr>
          <w:rFonts w:hint="eastAsia" w:ascii="宋体" w:hAnsi="宋体" w:eastAsia="宋体" w:cs="宋体"/>
          <w:snapToGrid w:val="0"/>
          <w:color w:val="000000"/>
          <w:kern w:val="0"/>
          <w:sz w:val="24"/>
          <w:szCs w:val="21"/>
          <w:highlight w:val="none"/>
          <w:u w:val="single"/>
        </w:rPr>
        <w:t>3.7投标人未出现以下情形：与其它投标人的单位负责人为同一人或者存在控股、管理关系的。如不同投标申请人出现单位负责人为同一人或者存在控股、管理关系的情形，则均为无效投标文件，资格审查不通过</w:t>
      </w:r>
      <w:r>
        <w:rPr>
          <w:rFonts w:hint="eastAsia" w:ascii="宋体" w:hAnsi="宋体" w:eastAsia="宋体" w:cs="宋体"/>
          <w:snapToGrid w:val="0"/>
          <w:color w:val="000000"/>
          <w:kern w:val="0"/>
          <w:sz w:val="24"/>
          <w:szCs w:val="21"/>
          <w:highlight w:val="none"/>
          <w:u w:val="single"/>
          <w:lang w:eastAsia="zh-CN"/>
        </w:rPr>
        <w:t>。</w:t>
      </w:r>
    </w:p>
    <w:p>
      <w:pPr>
        <w:widowControl/>
        <w:kinsoku/>
        <w:topLinePunct/>
        <w:autoSpaceDE/>
        <w:autoSpaceDN/>
        <w:snapToGrid w:val="0"/>
        <w:spacing w:line="360" w:lineRule="auto"/>
        <w:ind w:firstLine="480" w:firstLineChars="200"/>
        <w:jc w:val="left"/>
        <w:textAlignment w:val="baseline"/>
        <w:rPr>
          <w:rFonts w:hint="default" w:ascii="宋体" w:hAnsi="宋体" w:eastAsia="宋体" w:cs="宋体"/>
          <w:snapToGrid w:val="0"/>
          <w:color w:val="000000"/>
          <w:kern w:val="0"/>
          <w:sz w:val="24"/>
          <w:szCs w:val="21"/>
          <w:highlight w:val="none"/>
          <w:u w:val="single"/>
          <w:lang w:val="en-US" w:eastAsia="zh-CN"/>
        </w:rPr>
      </w:pPr>
      <w:r>
        <w:rPr>
          <w:rFonts w:hint="eastAsia" w:ascii="宋体" w:hAnsi="宋体" w:eastAsia="宋体" w:cs="宋体"/>
          <w:snapToGrid w:val="0"/>
          <w:color w:val="000000"/>
          <w:kern w:val="0"/>
          <w:sz w:val="24"/>
          <w:szCs w:val="21"/>
          <w:highlight w:val="none"/>
          <w:u w:val="single"/>
          <w:lang w:val="en-US" w:eastAsia="zh-CN"/>
        </w:rPr>
        <w:t xml:space="preserve">3.8 </w:t>
      </w:r>
      <w:r>
        <w:rPr>
          <w:rFonts w:hint="eastAsia" w:ascii="宋体" w:hAnsi="宋体" w:eastAsia="宋体" w:cs="宋体"/>
          <w:snapToGrid w:val="0"/>
          <w:color w:val="000000"/>
          <w:kern w:val="0"/>
          <w:sz w:val="24"/>
          <w:szCs w:val="24"/>
          <w:highlight w:val="none"/>
          <w:u w:val="single"/>
        </w:rPr>
        <w:t>投标人未被列入“在一定期限内依法取消参加依法必须进行招标的项目的投标资格”，以“信用广州”网站公布的“黑名单”为准（提供查询结果网页截图）。</w:t>
      </w:r>
    </w:p>
    <w:bookmarkEnd w:id="15"/>
    <w:bookmarkEnd w:id="16"/>
    <w:bookmarkEnd w:id="17"/>
    <w:bookmarkEnd w:id="18"/>
    <w:bookmarkEnd w:id="19"/>
    <w:p>
      <w:pPr>
        <w:kinsoku/>
        <w:topLinePunct/>
        <w:autoSpaceDE/>
        <w:autoSpaceDN/>
        <w:bidi w:val="0"/>
        <w:adjustRightInd w:val="0"/>
        <w:snapToGrid w:val="0"/>
        <w:spacing w:before="50" w:beforeLines="50" w:after="50" w:afterLines="50" w:line="240" w:lineRule="auto"/>
        <w:jc w:val="left"/>
        <w:textAlignment w:val="baseline"/>
        <w:outlineLvl w:val="2"/>
        <w:rPr>
          <w:rFonts w:hint="eastAsia" w:ascii="宋体" w:hAnsi="宋体" w:eastAsia="宋体" w:cs="宋体"/>
          <w:b/>
          <w:snapToGrid w:val="0"/>
          <w:color w:val="000000"/>
          <w:kern w:val="0"/>
          <w:sz w:val="21"/>
          <w:szCs w:val="24"/>
          <w:highlight w:val="none"/>
        </w:rPr>
      </w:pPr>
      <w:bookmarkStart w:id="20" w:name="_Toc26631"/>
      <w:bookmarkStart w:id="21" w:name="_Toc5228"/>
      <w:bookmarkStart w:id="22" w:name="_Toc14668"/>
      <w:bookmarkStart w:id="23" w:name="_Toc29809"/>
      <w:bookmarkStart w:id="24" w:name="_Toc9312"/>
      <w:r>
        <w:rPr>
          <w:rFonts w:hint="eastAsia" w:ascii="宋体" w:hAnsi="宋体" w:eastAsia="宋体" w:cs="Arial"/>
          <w:b/>
          <w:snapToGrid w:val="0"/>
          <w:color w:val="000000"/>
          <w:kern w:val="0"/>
          <w:sz w:val="28"/>
          <w:szCs w:val="24"/>
          <w:highlight w:val="none"/>
          <w:lang w:val="en-US" w:eastAsia="zh-CN"/>
        </w:rPr>
        <w:t>4</w:t>
      </w:r>
      <w:r>
        <w:rPr>
          <w:rFonts w:hint="eastAsia" w:ascii="宋体" w:hAnsi="宋体" w:eastAsia="宋体" w:cs="Arial"/>
          <w:b/>
          <w:snapToGrid w:val="0"/>
          <w:color w:val="000000"/>
          <w:kern w:val="0"/>
          <w:sz w:val="28"/>
          <w:szCs w:val="24"/>
          <w:highlight w:val="none"/>
        </w:rPr>
        <w:t>. 招标文件的获取</w:t>
      </w:r>
      <w:bookmarkEnd w:id="20"/>
      <w:bookmarkEnd w:id="21"/>
      <w:bookmarkEnd w:id="22"/>
      <w:bookmarkEnd w:id="23"/>
      <w:bookmarkEnd w:id="24"/>
    </w:p>
    <w:p>
      <w:pPr>
        <w:widowControl/>
        <w:kinsoku/>
        <w:topLinePunct/>
        <w:autoSpaceDE/>
        <w:autoSpaceDN/>
        <w:adjustRightInd/>
        <w:snapToGrid w:val="0"/>
        <w:spacing w:line="360" w:lineRule="auto"/>
        <w:ind w:firstLine="471" w:firstLineChars="198"/>
        <w:jc w:val="left"/>
        <w:textAlignment w:val="baseline"/>
        <w:rPr>
          <w:rFonts w:hint="eastAsia" w:ascii="宋体" w:hAnsi="宋体" w:eastAsia="宋体" w:cs="宋体"/>
          <w:snapToGrid w:val="0"/>
          <w:color w:val="000000"/>
          <w:kern w:val="0"/>
          <w:sz w:val="24"/>
          <w:szCs w:val="24"/>
          <w:highlight w:val="none"/>
        </w:rPr>
      </w:pPr>
      <w:bookmarkStart w:id="25" w:name="_Toc19023"/>
      <w:bookmarkStart w:id="26" w:name="_Toc13565"/>
      <w:bookmarkStart w:id="27" w:name="_Toc25595"/>
      <w:bookmarkStart w:id="28" w:name="_Toc20569"/>
      <w:bookmarkStart w:id="29" w:name="_Toc8908"/>
      <w:r>
        <w:rPr>
          <w:rFonts w:hint="eastAsia" w:ascii="宋体" w:hAnsi="宋体" w:eastAsia="宋体" w:cs="宋体"/>
          <w:snapToGrid w:val="0"/>
          <w:color w:val="000000"/>
          <w:spacing w:val="-1"/>
          <w:kern w:val="0"/>
          <w:sz w:val="24"/>
          <w:szCs w:val="24"/>
          <w:highlight w:val="none"/>
          <w:lang w:val="en-US" w:eastAsia="zh-CN"/>
        </w:rPr>
        <w:t>4</w:t>
      </w:r>
      <w:r>
        <w:rPr>
          <w:rFonts w:hint="eastAsia" w:ascii="宋体" w:hAnsi="宋体" w:eastAsia="宋体" w:cs="宋体"/>
          <w:snapToGrid w:val="0"/>
          <w:color w:val="000000"/>
          <w:spacing w:val="-1"/>
          <w:kern w:val="0"/>
          <w:sz w:val="24"/>
          <w:szCs w:val="24"/>
          <w:highlight w:val="none"/>
        </w:rPr>
        <w:t xml:space="preserve">.1 </w:t>
      </w:r>
      <w:r>
        <w:rPr>
          <w:rFonts w:hint="eastAsia" w:ascii="宋体" w:hAnsi="宋体" w:eastAsia="宋体" w:cs="宋体"/>
          <w:snapToGrid w:val="0"/>
          <w:color w:val="000000"/>
          <w:kern w:val="0"/>
          <w:sz w:val="24"/>
          <w:szCs w:val="24"/>
          <w:highlight w:val="none"/>
        </w:rPr>
        <w:t>发布招标公告</w:t>
      </w:r>
      <w:r>
        <w:rPr>
          <w:rFonts w:hint="eastAsia" w:ascii="宋体" w:hAnsi="宋体" w:eastAsia="宋体" w:cs="宋体"/>
          <w:snapToGrid w:val="0"/>
          <w:color w:val="000000"/>
          <w:kern w:val="0"/>
          <w:sz w:val="24"/>
          <w:szCs w:val="24"/>
          <w:highlight w:val="none"/>
          <w:lang w:val="en-US" w:eastAsia="zh-CN"/>
        </w:rPr>
        <w:t>的</w:t>
      </w:r>
      <w:r>
        <w:rPr>
          <w:rFonts w:hint="eastAsia" w:ascii="宋体" w:hAnsi="宋体" w:eastAsia="宋体" w:cs="宋体"/>
          <w:snapToGrid w:val="0"/>
          <w:color w:val="000000"/>
          <w:kern w:val="0"/>
          <w:sz w:val="24"/>
          <w:szCs w:val="24"/>
          <w:highlight w:val="none"/>
        </w:rPr>
        <w:t>时间：</w:t>
      </w:r>
      <w:r>
        <w:rPr>
          <w:rFonts w:hint="eastAsia" w:ascii="宋体" w:hAnsi="宋体" w:eastAsia="宋体" w:cs="宋体"/>
          <w:snapToGrid w:val="0"/>
          <w:color w:val="000000"/>
          <w:kern w:val="0"/>
          <w:sz w:val="24"/>
          <w:szCs w:val="24"/>
          <w:highlight w:val="none"/>
          <w:u w:val="single"/>
          <w:lang w:val="en-US" w:eastAsia="zh-CN"/>
        </w:rPr>
        <w:t>2025</w:t>
      </w:r>
      <w:r>
        <w:rPr>
          <w:rFonts w:hint="eastAsia" w:ascii="宋体" w:hAnsi="宋体" w:eastAsia="宋体" w:cs="宋体"/>
          <w:snapToGrid w:val="0"/>
          <w:color w:val="000000"/>
          <w:kern w:val="0"/>
          <w:sz w:val="24"/>
          <w:szCs w:val="24"/>
          <w:highlight w:val="none"/>
        </w:rPr>
        <w:t>年</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月</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日至</w:t>
      </w:r>
      <w:r>
        <w:rPr>
          <w:rFonts w:hint="eastAsia" w:ascii="宋体" w:hAnsi="宋体" w:eastAsia="宋体" w:cs="宋体"/>
          <w:snapToGrid w:val="0"/>
          <w:color w:val="000000"/>
          <w:kern w:val="0"/>
          <w:sz w:val="24"/>
          <w:szCs w:val="24"/>
          <w:highlight w:val="none"/>
          <w:u w:val="single"/>
          <w:lang w:val="en-US" w:eastAsia="zh-CN"/>
        </w:rPr>
        <w:t>2025</w:t>
      </w:r>
      <w:r>
        <w:rPr>
          <w:rFonts w:hint="eastAsia" w:ascii="宋体" w:hAnsi="宋体" w:eastAsia="宋体" w:cs="宋体"/>
          <w:snapToGrid w:val="0"/>
          <w:color w:val="000000"/>
          <w:kern w:val="0"/>
          <w:sz w:val="24"/>
          <w:szCs w:val="24"/>
          <w:highlight w:val="none"/>
        </w:rPr>
        <w:t>年</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月</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 xml:space="preserve">日 </w:t>
      </w:r>
      <w:r>
        <w:rPr>
          <w:rFonts w:hint="eastAsia" w:ascii="宋体" w:hAnsi="宋体" w:eastAsia="宋体" w:cs="宋体"/>
          <w:snapToGrid w:val="0"/>
          <w:color w:val="000000"/>
          <w:kern w:val="0"/>
          <w:sz w:val="24"/>
          <w:szCs w:val="24"/>
          <w:highlight w:val="none"/>
          <w:u w:val="single"/>
          <w:lang w:val="en-US" w:eastAsia="zh-CN"/>
        </w:rPr>
        <w:t>10</w:t>
      </w:r>
      <w:r>
        <w:rPr>
          <w:rFonts w:hint="eastAsia" w:ascii="宋体" w:hAnsi="宋体" w:eastAsia="宋体" w:cs="宋体"/>
          <w:snapToGrid w:val="0"/>
          <w:color w:val="000000"/>
          <w:kern w:val="0"/>
          <w:sz w:val="24"/>
          <w:szCs w:val="24"/>
          <w:highlight w:val="none"/>
        </w:rPr>
        <w:t>时</w:t>
      </w:r>
      <w:r>
        <w:rPr>
          <w:rFonts w:hint="eastAsia" w:ascii="宋体" w:hAnsi="宋体" w:eastAsia="宋体" w:cs="宋体"/>
          <w:snapToGrid w:val="0"/>
          <w:color w:val="000000"/>
          <w:kern w:val="0"/>
          <w:sz w:val="24"/>
          <w:szCs w:val="24"/>
          <w:highlight w:val="none"/>
          <w:u w:val="single"/>
          <w:lang w:val="en-US" w:eastAsia="zh-CN"/>
        </w:rPr>
        <w:t>00</w:t>
      </w:r>
      <w:r>
        <w:rPr>
          <w:rFonts w:hint="eastAsia" w:ascii="宋体" w:hAnsi="宋体" w:eastAsia="宋体" w:cs="宋体"/>
          <w:snapToGrid w:val="0"/>
          <w:color w:val="000000"/>
          <w:kern w:val="0"/>
          <w:sz w:val="24"/>
          <w:szCs w:val="24"/>
          <w:highlight w:val="none"/>
        </w:rPr>
        <w:t>分</w:t>
      </w:r>
      <w:r>
        <w:rPr>
          <w:rFonts w:hint="eastAsia" w:ascii="宋体" w:hAnsi="宋体" w:eastAsia="宋体" w:cs="宋体"/>
          <w:snapToGrid w:val="0"/>
          <w:color w:val="000000"/>
          <w:kern w:val="0"/>
          <w:sz w:val="24"/>
          <w:szCs w:val="24"/>
          <w:highlight w:val="none"/>
          <w:lang w:eastAsia="zh-CN"/>
        </w:rPr>
        <w:t>（北京时间，下同），凡有意参加投标者，请登录广州交易集团有限公司（广州公共资源交易中心）网站下载电子招标文件。</w:t>
      </w:r>
    </w:p>
    <w:p>
      <w:pPr>
        <w:widowControl/>
        <w:kinsoku/>
        <w:topLinePunct/>
        <w:autoSpaceDE/>
        <w:autoSpaceDN/>
        <w:adjustRightInd/>
        <w:snapToGrid w:val="0"/>
        <w:spacing w:line="360" w:lineRule="auto"/>
        <w:ind w:left="480" w:leftChars="200"/>
        <w:jc w:val="left"/>
        <w:textAlignment w:val="baseline"/>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注：发布招标公告的时间为招标公告发出之日起至递交投标文件截止时间止。</w:t>
      </w:r>
    </w:p>
    <w:p>
      <w:pPr>
        <w:widowControl/>
        <w:kinsoku/>
        <w:topLinePunct/>
        <w:autoSpaceDE/>
        <w:autoSpaceDN/>
        <w:adjustRightInd/>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4</w:t>
      </w:r>
      <w:r>
        <w:rPr>
          <w:rFonts w:hint="eastAsia" w:ascii="宋体" w:hAnsi="宋体" w:eastAsia="宋体" w:cs="宋体"/>
          <w:snapToGrid w:val="0"/>
          <w:color w:val="000000"/>
          <w:kern w:val="0"/>
          <w:sz w:val="24"/>
          <w:szCs w:val="24"/>
          <w:highlight w:val="none"/>
        </w:rPr>
        <w:t>.2 本项目招标文件随招标公告一并在</w:t>
      </w:r>
      <w:r>
        <w:rPr>
          <w:rFonts w:hint="eastAsia" w:ascii="宋体" w:hAnsi="宋体" w:eastAsia="宋体" w:cs="宋体"/>
          <w:snapToGrid w:val="0"/>
          <w:color w:val="000000"/>
          <w:kern w:val="0"/>
          <w:sz w:val="24"/>
          <w:szCs w:val="24"/>
          <w:highlight w:val="none"/>
          <w:lang w:eastAsia="zh-CN"/>
        </w:rPr>
        <w:t>广州交易集团有限公司（广州公共资源交易中心）网站交易平台</w:t>
      </w:r>
      <w:r>
        <w:rPr>
          <w:rFonts w:hint="eastAsia" w:ascii="宋体" w:hAnsi="宋体" w:eastAsia="宋体" w:cs="宋体"/>
          <w:snapToGrid w:val="0"/>
          <w:color w:val="000000"/>
          <w:kern w:val="0"/>
          <w:sz w:val="24"/>
          <w:szCs w:val="24"/>
          <w:highlight w:val="none"/>
        </w:rPr>
        <w:t>发布</w:t>
      </w:r>
      <w:r>
        <w:rPr>
          <w:rFonts w:hint="eastAsia" w:ascii="宋体" w:hAnsi="宋体" w:eastAsia="宋体" w:cs="宋体"/>
          <w:snapToGrid w:val="0"/>
          <w:color w:val="000000"/>
          <w:kern w:val="0"/>
          <w:sz w:val="24"/>
          <w:szCs w:val="24"/>
          <w:highlight w:val="none"/>
          <w:lang w:eastAsia="zh-CN"/>
        </w:rPr>
        <w:t>。招标文件一经在交易平台发布，视为发出给投标人，招标文件</w:t>
      </w:r>
      <w:r>
        <w:rPr>
          <w:rFonts w:hint="eastAsia" w:ascii="宋体" w:hAnsi="宋体" w:eastAsia="宋体" w:cs="宋体"/>
          <w:snapToGrid w:val="0"/>
          <w:color w:val="000000"/>
          <w:kern w:val="0"/>
          <w:sz w:val="24"/>
          <w:szCs w:val="24"/>
          <w:highlight w:val="none"/>
        </w:rPr>
        <w:t>由投标人自行</w:t>
      </w:r>
      <w:r>
        <w:rPr>
          <w:rFonts w:hint="eastAsia" w:ascii="宋体" w:hAnsi="宋体" w:eastAsia="宋体" w:cs="宋体"/>
          <w:snapToGrid w:val="0"/>
          <w:color w:val="000000"/>
          <w:kern w:val="0"/>
          <w:sz w:val="24"/>
          <w:szCs w:val="24"/>
          <w:highlight w:val="none"/>
          <w:lang w:eastAsia="zh-CN"/>
        </w:rPr>
        <w:t>在交易平台</w:t>
      </w:r>
      <w:r>
        <w:rPr>
          <w:rFonts w:hint="eastAsia" w:ascii="宋体" w:hAnsi="宋体" w:eastAsia="宋体" w:cs="宋体"/>
          <w:snapToGrid w:val="0"/>
          <w:color w:val="000000"/>
          <w:kern w:val="0"/>
          <w:sz w:val="24"/>
          <w:szCs w:val="24"/>
          <w:highlight w:val="none"/>
        </w:rPr>
        <w:t>下载。</w:t>
      </w:r>
    </w:p>
    <w:p>
      <w:pPr>
        <w:widowControl/>
        <w:tabs>
          <w:tab w:val="left" w:pos="7513"/>
        </w:tabs>
        <w:kinsoku/>
        <w:topLinePunct/>
        <w:autoSpaceDE/>
        <w:autoSpaceDN/>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rPr>
      </w:pPr>
      <w:bookmarkStart w:id="30" w:name="_Toc31577"/>
      <w:r>
        <w:rPr>
          <w:rFonts w:hint="eastAsia" w:ascii="宋体" w:hAnsi="宋体" w:eastAsia="宋体" w:cs="宋体"/>
          <w:snapToGrid w:val="0"/>
          <w:color w:val="000000"/>
          <w:kern w:val="0"/>
          <w:sz w:val="24"/>
          <w:szCs w:val="24"/>
          <w:highlight w:val="none"/>
          <w:lang w:val="en-US" w:eastAsia="zh-CN"/>
        </w:rPr>
        <w:t>4.3 本项目采用资格后审方式。</w:t>
      </w:r>
      <w:bookmarkEnd w:id="30"/>
    </w:p>
    <w:bookmarkEnd w:id="25"/>
    <w:bookmarkEnd w:id="26"/>
    <w:bookmarkEnd w:id="27"/>
    <w:bookmarkEnd w:id="28"/>
    <w:bookmarkEnd w:id="29"/>
    <w:p>
      <w:pPr>
        <w:kinsoku/>
        <w:topLinePunct/>
        <w:autoSpaceDE/>
        <w:autoSpaceDN/>
        <w:bidi w:val="0"/>
        <w:adjustRightInd w:val="0"/>
        <w:snapToGrid w:val="0"/>
        <w:spacing w:before="50" w:beforeLines="50" w:after="50" w:afterLines="50" w:line="240" w:lineRule="auto"/>
        <w:jc w:val="left"/>
        <w:textAlignment w:val="baseline"/>
        <w:outlineLvl w:val="2"/>
        <w:rPr>
          <w:rFonts w:hint="default" w:ascii="宋体" w:hAnsi="宋体" w:eastAsia="宋体" w:cs="Arial"/>
          <w:b/>
          <w:snapToGrid w:val="0"/>
          <w:color w:val="000000"/>
          <w:kern w:val="0"/>
          <w:sz w:val="28"/>
          <w:szCs w:val="24"/>
          <w:highlight w:val="none"/>
          <w:lang w:val="en-US" w:eastAsia="zh-CN"/>
        </w:rPr>
      </w:pPr>
      <w:bookmarkStart w:id="31" w:name="_Toc29694"/>
      <w:bookmarkStart w:id="32" w:name="_Toc15522"/>
      <w:bookmarkStart w:id="33" w:name="_Toc6224"/>
      <w:bookmarkStart w:id="34" w:name="_Toc20503"/>
      <w:bookmarkStart w:id="35" w:name="_Toc3261"/>
      <w:bookmarkStart w:id="36" w:name="_Toc16960"/>
      <w:r>
        <w:rPr>
          <w:rFonts w:hint="default" w:ascii="宋体" w:hAnsi="宋体" w:eastAsia="宋体" w:cs="Arial"/>
          <w:b/>
          <w:snapToGrid w:val="0"/>
          <w:color w:val="000000"/>
          <w:kern w:val="0"/>
          <w:sz w:val="28"/>
          <w:szCs w:val="24"/>
          <w:highlight w:val="none"/>
          <w:lang w:val="en-US" w:eastAsia="zh-CN"/>
        </w:rPr>
        <w:t>5.</w:t>
      </w:r>
      <w:r>
        <w:rPr>
          <w:rFonts w:hint="eastAsia" w:ascii="宋体" w:hAnsi="宋体" w:eastAsia="宋体" w:cs="Arial"/>
          <w:b/>
          <w:snapToGrid w:val="0"/>
          <w:color w:val="000000"/>
          <w:kern w:val="0"/>
          <w:sz w:val="28"/>
          <w:szCs w:val="24"/>
          <w:highlight w:val="none"/>
          <w:lang w:val="en-US" w:eastAsia="zh-CN"/>
        </w:rPr>
        <w:t xml:space="preserve"> </w:t>
      </w:r>
      <w:r>
        <w:rPr>
          <w:rFonts w:hint="default" w:ascii="宋体" w:hAnsi="宋体" w:eastAsia="宋体" w:cs="Arial"/>
          <w:b/>
          <w:snapToGrid w:val="0"/>
          <w:color w:val="000000"/>
          <w:kern w:val="0"/>
          <w:sz w:val="28"/>
          <w:szCs w:val="24"/>
          <w:highlight w:val="none"/>
          <w:lang w:val="en-US" w:eastAsia="zh-CN"/>
        </w:rPr>
        <w:t>投标文件的递交</w:t>
      </w:r>
      <w:bookmarkEnd w:id="31"/>
    </w:p>
    <w:p>
      <w:pPr>
        <w:widowControl/>
        <w:kinsoku/>
        <w:topLinePunct/>
        <w:autoSpaceDE/>
        <w:autoSpaceDN/>
        <w:adjustRightInd/>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kern w:val="0"/>
          <w:sz w:val="24"/>
          <w:szCs w:val="24"/>
          <w:highlight w:val="none"/>
          <w:lang w:val="en-US" w:eastAsia="zh-CN"/>
        </w:rPr>
        <w:t xml:space="preserve">5.1 </w:t>
      </w:r>
      <w:r>
        <w:rPr>
          <w:rFonts w:hint="eastAsia" w:ascii="宋体" w:hAnsi="宋体" w:eastAsia="宋体" w:cs="宋体"/>
          <w:snapToGrid w:val="0"/>
          <w:color w:val="000000"/>
          <w:kern w:val="0"/>
          <w:sz w:val="24"/>
          <w:szCs w:val="24"/>
          <w:highlight w:val="none"/>
          <w:lang w:eastAsia="zh-CN"/>
        </w:rPr>
        <w:t>投标</w:t>
      </w:r>
      <w:r>
        <w:rPr>
          <w:rFonts w:hint="eastAsia" w:ascii="宋体" w:hAnsi="宋体" w:eastAsia="宋体" w:cs="宋体"/>
          <w:snapToGrid w:val="0"/>
          <w:color w:val="000000"/>
          <w:kern w:val="0"/>
          <w:sz w:val="24"/>
          <w:szCs w:val="24"/>
          <w:highlight w:val="none"/>
        </w:rPr>
        <w:t>截止时间</w:t>
      </w:r>
      <w:r>
        <w:rPr>
          <w:rFonts w:hint="eastAsia" w:ascii="宋体" w:hAnsi="宋体" w:eastAsia="宋体" w:cs="宋体"/>
          <w:snapToGrid w:val="0"/>
          <w:color w:val="000000"/>
          <w:kern w:val="0"/>
          <w:sz w:val="24"/>
          <w:szCs w:val="24"/>
          <w:highlight w:val="none"/>
          <w:lang w:eastAsia="zh-CN"/>
        </w:rPr>
        <w:t>为</w:t>
      </w:r>
      <w:r>
        <w:rPr>
          <w:rFonts w:hint="eastAsia" w:ascii="宋体" w:hAnsi="宋体" w:eastAsia="宋体" w:cs="宋体"/>
          <w:snapToGrid w:val="0"/>
          <w:color w:val="000000"/>
          <w:kern w:val="0"/>
          <w:sz w:val="24"/>
          <w:szCs w:val="24"/>
          <w:highlight w:val="none"/>
          <w:u w:val="single"/>
          <w:lang w:val="en-US" w:eastAsia="zh-CN"/>
        </w:rPr>
        <w:t>2025</w:t>
      </w:r>
      <w:r>
        <w:rPr>
          <w:rFonts w:hint="eastAsia" w:ascii="宋体" w:hAnsi="宋体" w:eastAsia="宋体" w:cs="宋体"/>
          <w:snapToGrid w:val="0"/>
          <w:color w:val="000000"/>
          <w:kern w:val="0"/>
          <w:sz w:val="24"/>
          <w:szCs w:val="24"/>
          <w:highlight w:val="none"/>
        </w:rPr>
        <w:t>年</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月</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日</w:t>
      </w:r>
      <w:r>
        <w:rPr>
          <w:rFonts w:hint="eastAsia" w:ascii="宋体" w:hAnsi="宋体" w:eastAsia="宋体" w:cs="宋体"/>
          <w:snapToGrid w:val="0"/>
          <w:color w:val="000000"/>
          <w:kern w:val="0"/>
          <w:sz w:val="24"/>
          <w:szCs w:val="24"/>
          <w:highlight w:val="none"/>
          <w:u w:val="single"/>
          <w:lang w:val="en-US" w:eastAsia="zh-CN"/>
        </w:rPr>
        <w:t>10</w:t>
      </w:r>
      <w:r>
        <w:rPr>
          <w:rFonts w:hint="eastAsia" w:ascii="宋体" w:hAnsi="宋体" w:eastAsia="宋体" w:cs="宋体"/>
          <w:snapToGrid w:val="0"/>
          <w:color w:val="000000"/>
          <w:kern w:val="0"/>
          <w:sz w:val="24"/>
          <w:szCs w:val="24"/>
          <w:highlight w:val="none"/>
        </w:rPr>
        <w:t>时</w:t>
      </w:r>
      <w:r>
        <w:rPr>
          <w:rFonts w:hint="eastAsia" w:ascii="宋体" w:hAnsi="宋体" w:eastAsia="宋体" w:cs="宋体"/>
          <w:snapToGrid w:val="0"/>
          <w:color w:val="000000"/>
          <w:kern w:val="0"/>
          <w:sz w:val="24"/>
          <w:szCs w:val="24"/>
          <w:highlight w:val="none"/>
          <w:u w:val="single"/>
          <w:lang w:val="en-US" w:eastAsia="zh-CN"/>
        </w:rPr>
        <w:t>00</w:t>
      </w:r>
      <w:r>
        <w:rPr>
          <w:rFonts w:hint="eastAsia" w:ascii="宋体" w:hAnsi="宋体" w:eastAsia="宋体" w:cs="宋体"/>
          <w:snapToGrid w:val="0"/>
          <w:color w:val="000000"/>
          <w:kern w:val="0"/>
          <w:sz w:val="24"/>
          <w:szCs w:val="24"/>
          <w:highlight w:val="none"/>
        </w:rPr>
        <w:t>分</w:t>
      </w: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snapToGrid w:val="0"/>
          <w:color w:val="000000"/>
          <w:kern w:val="0"/>
          <w:sz w:val="24"/>
          <w:szCs w:val="24"/>
          <w:highlight w:val="none"/>
        </w:rPr>
        <w:t>投标人</w:t>
      </w:r>
      <w:r>
        <w:rPr>
          <w:rFonts w:hint="eastAsia" w:ascii="宋体" w:hAnsi="宋体" w:eastAsia="宋体" w:cs="宋体"/>
          <w:snapToGrid w:val="0"/>
          <w:color w:val="000000"/>
          <w:kern w:val="0"/>
          <w:sz w:val="24"/>
          <w:szCs w:val="24"/>
          <w:highlight w:val="none"/>
          <w:lang w:eastAsia="zh-CN"/>
        </w:rPr>
        <w:t>应在截止时间前</w:t>
      </w:r>
      <w:r>
        <w:rPr>
          <w:rFonts w:hint="eastAsia" w:ascii="宋体" w:hAnsi="宋体" w:eastAsia="宋体" w:cs="宋体"/>
          <w:snapToGrid w:val="0"/>
          <w:color w:val="000000"/>
          <w:kern w:val="0"/>
          <w:sz w:val="24"/>
          <w:szCs w:val="24"/>
          <w:highlight w:val="none"/>
        </w:rPr>
        <w:t>通过</w:t>
      </w:r>
      <w:r>
        <w:rPr>
          <w:rFonts w:hint="eastAsia" w:ascii="宋体" w:hAnsi="宋体" w:eastAsia="宋体" w:cs="宋体"/>
          <w:snapToGrid w:val="0"/>
          <w:color w:val="000000"/>
          <w:kern w:val="0"/>
          <w:sz w:val="24"/>
          <w:szCs w:val="24"/>
          <w:highlight w:val="none"/>
          <w:lang w:val="en-US" w:eastAsia="zh-CN"/>
        </w:rPr>
        <w:t>广州交易集团有限公司（广州公共资源交易中心）网站</w:t>
      </w:r>
      <w:r>
        <w:rPr>
          <w:rFonts w:hint="eastAsia" w:ascii="宋体" w:hAnsi="宋体" w:eastAsia="宋体" w:cs="宋体"/>
          <w:snapToGrid w:val="0"/>
          <w:color w:val="000000"/>
          <w:kern w:val="0"/>
          <w:sz w:val="24"/>
          <w:szCs w:val="24"/>
          <w:highlight w:val="none"/>
        </w:rPr>
        <w:t>交易平台递交电子投标文件。</w:t>
      </w:r>
      <w:r>
        <w:rPr>
          <w:rFonts w:hint="eastAsia" w:ascii="宋体" w:hAnsi="宋体" w:eastAsia="宋体" w:cs="宋体"/>
          <w:snapToGrid w:val="0"/>
          <w:color w:val="000000"/>
          <w:kern w:val="0"/>
          <w:sz w:val="24"/>
          <w:szCs w:val="24"/>
          <w:highlight w:val="none"/>
          <w:lang w:eastAsia="zh-CN"/>
        </w:rPr>
        <w:t>投标人</w:t>
      </w:r>
      <w:r>
        <w:rPr>
          <w:rFonts w:hint="eastAsia" w:ascii="宋体" w:hAnsi="宋体" w:eastAsia="宋体" w:cs="宋体"/>
          <w:snapToGrid w:val="0"/>
          <w:color w:val="000000"/>
          <w:kern w:val="0"/>
          <w:sz w:val="24"/>
          <w:szCs w:val="24"/>
          <w:highlight w:val="none"/>
        </w:rPr>
        <w:t>完成</w:t>
      </w:r>
      <w:r>
        <w:rPr>
          <w:rFonts w:hint="eastAsia" w:ascii="宋体" w:hAnsi="宋体" w:eastAsia="宋体" w:cs="宋体"/>
          <w:snapToGrid w:val="0"/>
          <w:color w:val="000000"/>
          <w:kern w:val="0"/>
          <w:sz w:val="24"/>
          <w:szCs w:val="24"/>
          <w:highlight w:val="none"/>
          <w:lang w:eastAsia="zh-CN"/>
        </w:rPr>
        <w:t>电子</w:t>
      </w:r>
      <w:r>
        <w:rPr>
          <w:rFonts w:hint="eastAsia" w:ascii="宋体" w:hAnsi="宋体" w:eastAsia="宋体" w:cs="宋体"/>
          <w:snapToGrid w:val="0"/>
          <w:color w:val="000000"/>
          <w:kern w:val="0"/>
          <w:sz w:val="24"/>
          <w:szCs w:val="24"/>
          <w:highlight w:val="none"/>
        </w:rPr>
        <w:t>投标文件上传</w:t>
      </w:r>
      <w:r>
        <w:rPr>
          <w:rFonts w:hint="eastAsia" w:ascii="宋体" w:hAnsi="宋体" w:eastAsia="宋体" w:cs="宋体"/>
          <w:snapToGrid w:val="0"/>
          <w:color w:val="000000"/>
          <w:kern w:val="0"/>
          <w:sz w:val="24"/>
          <w:szCs w:val="24"/>
          <w:highlight w:val="none"/>
          <w:lang w:eastAsia="zh-CN"/>
        </w:rPr>
        <w:t>后</w:t>
      </w: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lang w:eastAsia="zh-CN"/>
        </w:rPr>
        <w:t>交易平台即时向投标人发出递交</w:t>
      </w:r>
      <w:r>
        <w:rPr>
          <w:rFonts w:hint="eastAsia" w:ascii="宋体" w:hAnsi="宋体" w:eastAsia="宋体" w:cs="宋体"/>
          <w:snapToGrid w:val="0"/>
          <w:color w:val="000000"/>
          <w:kern w:val="0"/>
          <w:sz w:val="24"/>
          <w:szCs w:val="24"/>
          <w:highlight w:val="none"/>
        </w:rPr>
        <w:t>回执</w:t>
      </w:r>
      <w:r>
        <w:rPr>
          <w:rFonts w:hint="eastAsia" w:ascii="宋体" w:hAnsi="宋体" w:eastAsia="宋体" w:cs="宋体"/>
          <w:snapToGrid w:val="0"/>
          <w:color w:val="000000"/>
          <w:kern w:val="0"/>
          <w:sz w:val="24"/>
          <w:szCs w:val="24"/>
          <w:highlight w:val="none"/>
          <w:lang w:eastAsia="zh-CN"/>
        </w:rPr>
        <w:t>通知。递交时间以递交回执通知载明的传输完成时间为准。</w:t>
      </w:r>
    </w:p>
    <w:p>
      <w:pPr>
        <w:widowControl/>
        <w:kinsoku/>
        <w:topLinePunct/>
        <w:autoSpaceDE/>
        <w:autoSpaceDN/>
        <w:adjustRightInd/>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在投标截止时间后半小时内，投标人通过</w:t>
      </w:r>
      <w:r>
        <w:rPr>
          <w:rFonts w:hint="eastAsia" w:ascii="宋体" w:hAnsi="宋体" w:eastAsia="宋体" w:cs="宋体"/>
          <w:snapToGrid w:val="0"/>
          <w:color w:val="000000"/>
          <w:kern w:val="0"/>
          <w:sz w:val="24"/>
          <w:szCs w:val="24"/>
          <w:highlight w:val="none"/>
          <w:lang w:eastAsia="zh-CN"/>
        </w:rPr>
        <w:t>广州交易集团有限公司（广州公共资源交易中心）网站</w:t>
      </w:r>
      <w:r>
        <w:rPr>
          <w:rFonts w:hint="eastAsia" w:ascii="宋体" w:hAnsi="宋体" w:eastAsia="宋体" w:cs="宋体"/>
          <w:snapToGrid w:val="0"/>
          <w:color w:val="000000"/>
          <w:kern w:val="0"/>
          <w:sz w:val="24"/>
          <w:szCs w:val="24"/>
          <w:highlight w:val="none"/>
        </w:rPr>
        <w:t>对已递交的电子投标文件进行解密。</w:t>
      </w:r>
    </w:p>
    <w:p>
      <w:pPr>
        <w:widowControl/>
        <w:kinsoku/>
        <w:topLinePunct/>
        <w:autoSpaceDE/>
        <w:autoSpaceDN/>
        <w:adjustRightInd/>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 xml:space="preserve">5.2 </w:t>
      </w:r>
      <w:r>
        <w:rPr>
          <w:rFonts w:hint="eastAsia" w:ascii="宋体" w:hAnsi="宋体" w:eastAsia="宋体" w:cs="宋体"/>
          <w:snapToGrid w:val="0"/>
          <w:color w:val="000000"/>
          <w:kern w:val="0"/>
          <w:sz w:val="24"/>
          <w:szCs w:val="24"/>
          <w:highlight w:val="none"/>
        </w:rPr>
        <w:t>投标人应在递交投标文件截止时间前，登录</w:t>
      </w:r>
      <w:r>
        <w:rPr>
          <w:rFonts w:hint="eastAsia" w:ascii="宋体" w:hAnsi="宋体" w:eastAsia="宋体" w:cs="宋体"/>
          <w:snapToGrid w:val="0"/>
          <w:color w:val="000000"/>
          <w:kern w:val="0"/>
          <w:sz w:val="24"/>
          <w:szCs w:val="24"/>
          <w:highlight w:val="none"/>
          <w:lang w:eastAsia="zh-CN"/>
        </w:rPr>
        <w:t>广州交易集团有限公司（广州公共资源交易中心）</w:t>
      </w:r>
      <w:r>
        <w:rPr>
          <w:rFonts w:hint="eastAsia" w:ascii="宋体" w:hAnsi="宋体" w:eastAsia="宋体" w:cs="宋体"/>
          <w:snapToGrid w:val="0"/>
          <w:color w:val="000000"/>
          <w:kern w:val="0"/>
          <w:sz w:val="24"/>
          <w:szCs w:val="24"/>
          <w:highlight w:val="none"/>
        </w:rPr>
        <w:t>网站交易平台办理网上投标登记手续；</w:t>
      </w:r>
      <w:r>
        <w:rPr>
          <w:rFonts w:hint="eastAsia" w:ascii="宋体" w:hAnsi="宋体" w:eastAsia="宋体" w:cs="宋体"/>
          <w:snapToGrid w:val="0"/>
          <w:color w:val="000000"/>
          <w:kern w:val="0"/>
          <w:sz w:val="24"/>
          <w:szCs w:val="24"/>
          <w:highlight w:val="none"/>
          <w:lang w:eastAsia="zh-CN"/>
        </w:rPr>
        <w:t>按照广州交易集团有限公司（广州公共资源交易中心）网站关于全流程电子化项目的相关指南进行操作。</w:t>
      </w:r>
    </w:p>
    <w:p>
      <w:pPr>
        <w:widowControl/>
        <w:kinsoku/>
        <w:topLinePunct/>
        <w:autoSpaceDE/>
        <w:autoSpaceDN/>
        <w:adjustRightInd/>
        <w:snapToGrid w:val="0"/>
        <w:spacing w:line="360" w:lineRule="auto"/>
        <w:ind w:left="480" w:leftChars="200"/>
        <w:jc w:val="left"/>
        <w:textAlignment w:val="baseline"/>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en-US" w:eastAsia="zh-CN"/>
        </w:rPr>
        <w:t xml:space="preserve">5.3 </w:t>
      </w:r>
      <w:r>
        <w:rPr>
          <w:rFonts w:hint="eastAsia" w:ascii="宋体" w:hAnsi="宋体" w:eastAsia="宋体" w:cs="宋体"/>
          <w:snapToGrid w:val="0"/>
          <w:color w:val="000000"/>
          <w:kern w:val="0"/>
          <w:sz w:val="24"/>
          <w:szCs w:val="24"/>
          <w:highlight w:val="none"/>
        </w:rPr>
        <w:t>开标</w:t>
      </w:r>
      <w:r>
        <w:rPr>
          <w:rFonts w:hint="eastAsia" w:ascii="宋体" w:hAnsi="宋体" w:eastAsia="宋体" w:cs="宋体"/>
          <w:snapToGrid w:val="0"/>
          <w:color w:val="000000"/>
          <w:kern w:val="0"/>
          <w:sz w:val="24"/>
          <w:szCs w:val="24"/>
          <w:highlight w:val="none"/>
          <w:lang w:eastAsia="zh-CN"/>
        </w:rPr>
        <w:t>开始</w:t>
      </w:r>
      <w:r>
        <w:rPr>
          <w:rFonts w:hint="eastAsia" w:ascii="宋体" w:hAnsi="宋体" w:eastAsia="宋体" w:cs="宋体"/>
          <w:snapToGrid w:val="0"/>
          <w:color w:val="000000"/>
          <w:kern w:val="0"/>
          <w:sz w:val="24"/>
          <w:szCs w:val="24"/>
          <w:highlight w:val="none"/>
        </w:rPr>
        <w:t>时间：</w:t>
      </w:r>
      <w:r>
        <w:rPr>
          <w:rFonts w:hint="eastAsia" w:ascii="宋体" w:hAnsi="宋体" w:eastAsia="宋体" w:cs="宋体"/>
          <w:snapToGrid w:val="0"/>
          <w:color w:val="000000"/>
          <w:kern w:val="0"/>
          <w:sz w:val="24"/>
          <w:szCs w:val="24"/>
          <w:highlight w:val="none"/>
          <w:u w:val="single"/>
          <w:lang w:val="en-US" w:eastAsia="zh-CN"/>
        </w:rPr>
        <w:t>2025</w:t>
      </w:r>
      <w:r>
        <w:rPr>
          <w:rFonts w:hint="eastAsia" w:ascii="宋体" w:hAnsi="宋体" w:eastAsia="宋体" w:cs="宋体"/>
          <w:snapToGrid w:val="0"/>
          <w:color w:val="000000"/>
          <w:kern w:val="0"/>
          <w:sz w:val="24"/>
          <w:szCs w:val="24"/>
          <w:highlight w:val="none"/>
        </w:rPr>
        <w:t>年</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月</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日</w:t>
      </w:r>
      <w:r>
        <w:rPr>
          <w:rFonts w:hint="eastAsia" w:ascii="宋体" w:hAnsi="宋体" w:eastAsia="宋体" w:cs="宋体"/>
          <w:snapToGrid w:val="0"/>
          <w:color w:val="000000"/>
          <w:kern w:val="0"/>
          <w:sz w:val="24"/>
          <w:szCs w:val="24"/>
          <w:highlight w:val="none"/>
          <w:u w:val="single"/>
          <w:lang w:val="en-US" w:eastAsia="zh-CN"/>
        </w:rPr>
        <w:t>10</w:t>
      </w:r>
      <w:r>
        <w:rPr>
          <w:rFonts w:hint="eastAsia" w:ascii="宋体" w:hAnsi="宋体" w:eastAsia="宋体" w:cs="宋体"/>
          <w:snapToGrid w:val="0"/>
          <w:color w:val="000000"/>
          <w:kern w:val="0"/>
          <w:sz w:val="24"/>
          <w:szCs w:val="24"/>
          <w:highlight w:val="none"/>
        </w:rPr>
        <w:t>时</w:t>
      </w:r>
      <w:r>
        <w:rPr>
          <w:rFonts w:hint="eastAsia" w:ascii="宋体" w:hAnsi="宋体" w:eastAsia="宋体" w:cs="宋体"/>
          <w:snapToGrid w:val="0"/>
          <w:color w:val="000000"/>
          <w:kern w:val="0"/>
          <w:sz w:val="24"/>
          <w:szCs w:val="24"/>
          <w:highlight w:val="none"/>
          <w:u w:val="single"/>
          <w:lang w:val="en-US" w:eastAsia="zh-CN"/>
        </w:rPr>
        <w:t>00</w:t>
      </w:r>
      <w:r>
        <w:rPr>
          <w:rFonts w:hint="eastAsia" w:ascii="宋体" w:hAnsi="宋体" w:eastAsia="宋体" w:cs="宋体"/>
          <w:snapToGrid w:val="0"/>
          <w:color w:val="000000"/>
          <w:kern w:val="0"/>
          <w:sz w:val="24"/>
          <w:szCs w:val="24"/>
          <w:highlight w:val="none"/>
        </w:rPr>
        <w:t>分。</w:t>
      </w:r>
    </w:p>
    <w:p>
      <w:pPr>
        <w:widowControl/>
        <w:kinsoku/>
        <w:topLinePunct/>
        <w:autoSpaceDE/>
        <w:autoSpaceDN/>
        <w:adjustRightInd/>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val="en-US" w:eastAsia="zh-CN"/>
        </w:rPr>
        <w:t xml:space="preserve">5.4 </w:t>
      </w:r>
      <w:r>
        <w:rPr>
          <w:rFonts w:hint="eastAsia" w:ascii="宋体" w:hAnsi="宋体" w:eastAsia="宋体" w:cs="宋体"/>
          <w:snapToGrid w:val="0"/>
          <w:color w:val="000000"/>
          <w:kern w:val="0"/>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5.5 逾期送达的电子投标文件，</w:t>
      </w:r>
      <w:r>
        <w:rPr>
          <w:rFonts w:hint="eastAsia" w:ascii="宋体" w:hAnsi="宋体" w:eastAsia="宋体" w:cs="宋体"/>
          <w:snapToGrid w:val="0"/>
          <w:color w:val="000000"/>
          <w:kern w:val="0"/>
          <w:sz w:val="24"/>
          <w:szCs w:val="24"/>
          <w:highlight w:val="none"/>
          <w:lang w:eastAsia="zh-CN"/>
        </w:rPr>
        <w:t>广州交易集团有限公司（广州公共资源交易中心）网站</w:t>
      </w:r>
      <w:r>
        <w:rPr>
          <w:rFonts w:hint="eastAsia" w:ascii="宋体" w:hAnsi="宋体" w:eastAsia="宋体" w:cs="宋体"/>
          <w:snapToGrid w:val="0"/>
          <w:color w:val="000000"/>
          <w:kern w:val="0"/>
          <w:sz w:val="24"/>
          <w:szCs w:val="24"/>
          <w:highlight w:val="none"/>
          <w:lang w:val="en-US" w:eastAsia="zh-CN"/>
        </w:rPr>
        <w:t>交易平台将予以拒收。</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w w:val="100"/>
          <w:kern w:val="0"/>
          <w:sz w:val="24"/>
          <w:szCs w:val="24"/>
          <w:highlight w:val="none"/>
          <w:lang w:val="en-US" w:eastAsia="zh-CN"/>
        </w:rPr>
      </w:pPr>
      <w:r>
        <w:rPr>
          <w:rFonts w:hint="eastAsia" w:ascii="宋体" w:hAnsi="宋体" w:eastAsia="宋体" w:cs="宋体"/>
          <w:snapToGrid w:val="0"/>
          <w:color w:val="000000"/>
          <w:w w:val="100"/>
          <w:kern w:val="0"/>
          <w:sz w:val="24"/>
          <w:szCs w:val="24"/>
          <w:highlight w:val="none"/>
          <w:lang w:val="en-US" w:eastAsia="zh-CN"/>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bookmarkEnd w:id="32"/>
    <w:bookmarkEnd w:id="33"/>
    <w:bookmarkEnd w:id="34"/>
    <w:bookmarkEnd w:id="35"/>
    <w:bookmarkEnd w:id="36"/>
    <w:p>
      <w:pPr>
        <w:numPr>
          <w:ilvl w:val="0"/>
          <w:numId w:val="1"/>
        </w:numPr>
        <w:kinsoku/>
        <w:topLinePunct/>
        <w:autoSpaceDE/>
        <w:autoSpaceDN/>
        <w:bidi w:val="0"/>
        <w:adjustRightInd w:val="0"/>
        <w:snapToGrid w:val="0"/>
        <w:spacing w:before="50" w:beforeLines="50" w:after="50" w:afterLines="50" w:line="240" w:lineRule="auto"/>
        <w:jc w:val="left"/>
        <w:textAlignment w:val="baseline"/>
        <w:outlineLvl w:val="2"/>
        <w:rPr>
          <w:rFonts w:hint="default" w:ascii="宋体" w:hAnsi="宋体" w:eastAsia="宋体" w:cs="Arial"/>
          <w:b/>
          <w:snapToGrid w:val="0"/>
          <w:color w:val="000000"/>
          <w:kern w:val="0"/>
          <w:sz w:val="28"/>
          <w:szCs w:val="24"/>
          <w:highlight w:val="none"/>
          <w:lang w:val="en-US" w:eastAsia="zh-CN"/>
        </w:rPr>
      </w:pPr>
      <w:bookmarkStart w:id="37" w:name="_Toc8495"/>
      <w:bookmarkStart w:id="38" w:name="_Toc21787632"/>
      <w:bookmarkStart w:id="39" w:name="_Toc8339"/>
      <w:bookmarkStart w:id="40" w:name="_Toc17336"/>
      <w:bookmarkStart w:id="41" w:name="_Toc8443"/>
      <w:bookmarkStart w:id="42" w:name="_Toc29364"/>
      <w:bookmarkStart w:id="43" w:name="_Toc17357"/>
      <w:r>
        <w:rPr>
          <w:rFonts w:hint="default" w:ascii="宋体" w:hAnsi="宋体" w:eastAsia="宋体" w:cs="Arial"/>
          <w:b/>
          <w:snapToGrid w:val="0"/>
          <w:color w:val="000000"/>
          <w:kern w:val="0"/>
          <w:sz w:val="28"/>
          <w:szCs w:val="24"/>
          <w:highlight w:val="none"/>
          <w:lang w:val="en-US" w:eastAsia="zh-CN"/>
        </w:rPr>
        <w:t>发布公告的媒介</w:t>
      </w:r>
      <w:bookmarkEnd w:id="37"/>
    </w:p>
    <w:p>
      <w:pPr>
        <w:widowControl/>
        <w:kinsoku/>
        <w:topLinePunct/>
        <w:autoSpaceDE/>
        <w:autoSpaceDN/>
        <w:snapToGrid w:val="0"/>
        <w:spacing w:line="360" w:lineRule="auto"/>
        <w:ind w:firstLine="480" w:firstLineChars="200"/>
        <w:jc w:val="left"/>
        <w:textAlignment w:val="baseline"/>
        <w:rPr>
          <w:rFonts w:hint="default" w:ascii="宋体" w:hAnsi="宋体" w:eastAsia="宋体" w:cs="Times New Roman"/>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本次招标公告同时在</w:t>
      </w:r>
      <w:r>
        <w:rPr>
          <w:rFonts w:hint="eastAsia" w:ascii="宋体" w:hAnsi="宋体" w:eastAsia="宋体" w:cs="宋体"/>
          <w:snapToGrid w:val="0"/>
          <w:color w:val="000000"/>
          <w:kern w:val="0"/>
          <w:sz w:val="24"/>
          <w:szCs w:val="24"/>
          <w:highlight w:val="none"/>
          <w:lang w:eastAsia="zh-CN"/>
        </w:rPr>
        <w:t>广州交易集团有限公司（广州公共资源交易中心）</w:t>
      </w:r>
      <w:r>
        <w:rPr>
          <w:rFonts w:hint="eastAsia" w:ascii="宋体" w:hAnsi="宋体" w:eastAsia="宋体" w:cs="宋体"/>
          <w:snapToGrid w:val="0"/>
          <w:color w:val="000000"/>
          <w:kern w:val="0"/>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eastAsia="宋体" w:cs="宋体"/>
          <w:snapToGrid w:val="0"/>
          <w:color w:val="000000"/>
          <w:kern w:val="0"/>
          <w:sz w:val="24"/>
          <w:szCs w:val="24"/>
          <w:highlight w:val="none"/>
          <w:lang w:eastAsia="zh-CN"/>
        </w:rPr>
        <w:t>广州交易集团有限公司（广州公共资源交易中心）</w:t>
      </w:r>
      <w:r>
        <w:rPr>
          <w:rFonts w:hint="eastAsia" w:ascii="宋体" w:hAnsi="宋体" w:eastAsia="宋体" w:cs="宋体"/>
          <w:snapToGrid w:val="0"/>
          <w:color w:val="000000"/>
          <w:kern w:val="0"/>
          <w:sz w:val="24"/>
          <w:szCs w:val="24"/>
          <w:highlight w:val="none"/>
        </w:rPr>
        <w:t>网站上发布。</w:t>
      </w:r>
    </w:p>
    <w:bookmarkEnd w:id="38"/>
    <w:bookmarkEnd w:id="39"/>
    <w:bookmarkEnd w:id="40"/>
    <w:bookmarkEnd w:id="41"/>
    <w:bookmarkEnd w:id="42"/>
    <w:bookmarkEnd w:id="43"/>
    <w:p>
      <w:pPr>
        <w:numPr>
          <w:ilvl w:val="0"/>
          <w:numId w:val="1"/>
        </w:numPr>
        <w:kinsoku/>
        <w:topLinePunct/>
        <w:autoSpaceDE/>
        <w:autoSpaceDN/>
        <w:bidi w:val="0"/>
        <w:adjustRightInd w:val="0"/>
        <w:snapToGrid w:val="0"/>
        <w:spacing w:before="50" w:beforeLines="50" w:after="50" w:afterLines="50" w:line="240" w:lineRule="auto"/>
        <w:jc w:val="left"/>
        <w:textAlignment w:val="baseline"/>
        <w:outlineLvl w:val="2"/>
        <w:rPr>
          <w:rFonts w:hint="default" w:ascii="宋体" w:hAnsi="宋体" w:eastAsia="宋体" w:cs="Arial"/>
          <w:b/>
          <w:snapToGrid w:val="0"/>
          <w:color w:val="000000"/>
          <w:kern w:val="0"/>
          <w:sz w:val="28"/>
          <w:szCs w:val="24"/>
          <w:highlight w:val="none"/>
          <w:lang w:val="en-US" w:eastAsia="zh-CN"/>
        </w:rPr>
      </w:pPr>
      <w:bookmarkStart w:id="44" w:name="_Toc12025"/>
      <w:bookmarkStart w:id="45" w:name="_Toc24439"/>
      <w:bookmarkStart w:id="46" w:name="_Toc16115"/>
      <w:bookmarkStart w:id="47" w:name="_Toc18047"/>
      <w:bookmarkStart w:id="48" w:name="_Toc32458"/>
      <w:bookmarkStart w:id="49" w:name="_Toc1700"/>
      <w:bookmarkStart w:id="50" w:name="_Toc6778"/>
      <w:r>
        <w:rPr>
          <w:rFonts w:hint="default" w:ascii="宋体" w:hAnsi="宋体" w:eastAsia="宋体" w:cs="Arial"/>
          <w:b/>
          <w:snapToGrid w:val="0"/>
          <w:color w:val="000000"/>
          <w:kern w:val="0"/>
          <w:sz w:val="28"/>
          <w:szCs w:val="24"/>
          <w:highlight w:val="none"/>
          <w:lang w:val="en-US" w:eastAsia="zh-CN"/>
        </w:rPr>
        <w:t>疑问、异议、投诉处理</w:t>
      </w:r>
      <w:bookmarkEnd w:id="44"/>
    </w:p>
    <w:p>
      <w:pPr>
        <w:widowControl/>
        <w:numPr>
          <w:ilvl w:val="0"/>
          <w:numId w:val="0"/>
        </w:numPr>
        <w:kinsoku/>
        <w:topLinePunct/>
        <w:autoSpaceDE/>
        <w:autoSpaceDN/>
        <w:snapToGrid w:val="0"/>
        <w:spacing w:line="360" w:lineRule="auto"/>
        <w:ind w:left="0" w:leftChars="0" w:firstLine="480" w:firstLineChars="200"/>
        <w:jc w:val="left"/>
        <w:textAlignment w:val="baseline"/>
        <w:rPr>
          <w:rFonts w:hint="eastAsia" w:ascii="宋体" w:hAnsi="宋体" w:eastAsia="宋体" w:cs="宋体"/>
          <w:snapToGrid w:val="0"/>
          <w:color w:val="000000"/>
          <w:kern w:val="0"/>
          <w:sz w:val="24"/>
          <w:szCs w:val="21"/>
          <w:highlight w:val="none"/>
          <w:lang w:val="en-US" w:eastAsia="zh-CN"/>
        </w:rPr>
      </w:pPr>
      <w:r>
        <w:rPr>
          <w:rFonts w:hint="eastAsia" w:ascii="宋体" w:hAnsi="宋体" w:eastAsia="宋体" w:cs="宋体"/>
          <w:snapToGrid w:val="0"/>
          <w:color w:val="000000"/>
          <w:kern w:val="0"/>
          <w:sz w:val="24"/>
          <w:szCs w:val="21"/>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pPr>
        <w:widowControl/>
        <w:numPr>
          <w:ilvl w:val="0"/>
          <w:numId w:val="0"/>
        </w:numPr>
        <w:kinsoku/>
        <w:topLinePunct/>
        <w:autoSpaceDE/>
        <w:autoSpaceDN/>
        <w:snapToGrid w:val="0"/>
        <w:spacing w:line="360" w:lineRule="auto"/>
        <w:ind w:left="0" w:leftChars="0" w:firstLine="480" w:firstLineChars="200"/>
        <w:jc w:val="left"/>
        <w:textAlignment w:val="baseline"/>
        <w:rPr>
          <w:rFonts w:hint="eastAsia" w:ascii="宋体" w:hAnsi="宋体" w:eastAsia="宋体" w:cs="宋体"/>
          <w:snapToGrid w:val="0"/>
          <w:color w:val="000000"/>
          <w:kern w:val="0"/>
          <w:sz w:val="24"/>
          <w:szCs w:val="21"/>
          <w:highlight w:val="none"/>
          <w:lang w:val="en-US" w:eastAsia="zh-CN"/>
        </w:rPr>
      </w:pPr>
      <w:r>
        <w:rPr>
          <w:rFonts w:hint="eastAsia" w:ascii="宋体" w:hAnsi="宋体" w:eastAsia="宋体" w:cs="宋体"/>
          <w:snapToGrid w:val="0"/>
          <w:color w:val="000000"/>
          <w:kern w:val="0"/>
          <w:sz w:val="24"/>
          <w:szCs w:val="21"/>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numPr>
          <w:ilvl w:val="0"/>
          <w:numId w:val="0"/>
        </w:numPr>
        <w:kinsoku/>
        <w:topLinePunct/>
        <w:autoSpaceDE/>
        <w:autoSpaceDN/>
        <w:snapToGrid w:val="0"/>
        <w:spacing w:line="360" w:lineRule="auto"/>
        <w:ind w:left="0" w:leftChars="0" w:firstLine="480" w:firstLineChars="200"/>
        <w:jc w:val="left"/>
        <w:textAlignment w:val="baseline"/>
        <w:rPr>
          <w:rFonts w:hint="eastAsia" w:ascii="宋体" w:hAnsi="宋体" w:eastAsia="宋体" w:cs="宋体"/>
          <w:snapToGrid w:val="0"/>
          <w:color w:val="000000"/>
          <w:kern w:val="0"/>
          <w:sz w:val="24"/>
          <w:szCs w:val="21"/>
          <w:highlight w:val="none"/>
          <w:lang w:val="en-US" w:eastAsia="zh-CN"/>
        </w:rPr>
      </w:pPr>
      <w:r>
        <w:rPr>
          <w:rFonts w:hint="eastAsia" w:ascii="宋体" w:hAnsi="宋体" w:eastAsia="宋体" w:cs="宋体"/>
          <w:snapToGrid w:val="0"/>
          <w:color w:val="000000"/>
          <w:kern w:val="0"/>
          <w:sz w:val="24"/>
          <w:szCs w:val="21"/>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keepNext w:val="0"/>
        <w:keepLines w:val="0"/>
        <w:pageBreakBefore w:val="0"/>
        <w:widowControl/>
        <w:numPr>
          <w:ilvl w:val="0"/>
          <w:numId w:val="0"/>
        </w:numPr>
        <w:kinsoku/>
        <w:wordWrap/>
        <w:overflowPunct/>
        <w:topLinePunct/>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snapToGrid w:val="0"/>
          <w:color w:val="000000"/>
          <w:kern w:val="0"/>
          <w:sz w:val="24"/>
          <w:szCs w:val="21"/>
          <w:highlight w:val="none"/>
          <w:lang w:val="en-US" w:eastAsia="zh-CN"/>
        </w:rPr>
      </w:pPr>
      <w:r>
        <w:rPr>
          <w:rFonts w:hint="eastAsia" w:ascii="宋体" w:hAnsi="宋体" w:eastAsia="宋体" w:cs="宋体"/>
          <w:snapToGrid w:val="0"/>
          <w:color w:val="000000"/>
          <w:kern w:val="0"/>
          <w:sz w:val="24"/>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widowControl/>
        <w:numPr>
          <w:ilvl w:val="0"/>
          <w:numId w:val="0"/>
        </w:numPr>
        <w:kinsoku/>
        <w:topLinePunct/>
        <w:autoSpaceDE/>
        <w:autoSpaceDN/>
        <w:snapToGrid w:val="0"/>
        <w:spacing w:line="360" w:lineRule="auto"/>
        <w:ind w:left="0" w:leftChars="0" w:firstLine="480" w:firstLineChars="200"/>
        <w:jc w:val="left"/>
        <w:textAlignment w:val="baseline"/>
        <w:rPr>
          <w:rFonts w:hint="eastAsia" w:ascii="宋体" w:hAnsi="宋体" w:eastAsia="宋体" w:cs="宋体"/>
          <w:snapToGrid w:val="0"/>
          <w:color w:val="000000"/>
          <w:kern w:val="0"/>
          <w:sz w:val="24"/>
          <w:szCs w:val="21"/>
          <w:highlight w:val="none"/>
          <w:lang w:val="en-US" w:eastAsia="zh-CN"/>
        </w:rPr>
      </w:pPr>
      <w:r>
        <w:rPr>
          <w:rFonts w:hint="eastAsia" w:ascii="宋体" w:hAnsi="宋体" w:eastAsia="宋体" w:cs="宋体"/>
          <w:snapToGrid w:val="0"/>
          <w:color w:val="000000"/>
          <w:kern w:val="0"/>
          <w:sz w:val="24"/>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如认为本</w:t>
      </w:r>
      <w:r>
        <w:rPr>
          <w:rFonts w:hint="eastAsia" w:ascii="宋体" w:hAnsi="宋体" w:cs="宋体"/>
          <w:snapToGrid w:val="0"/>
          <w:color w:val="000000"/>
          <w:kern w:val="0"/>
          <w:sz w:val="24"/>
          <w:szCs w:val="21"/>
          <w:highlight w:val="none"/>
          <w:lang w:val="en-US" w:eastAsia="zh-CN"/>
        </w:rPr>
        <w:t>项目招标</w:t>
      </w:r>
      <w:r>
        <w:rPr>
          <w:rFonts w:hint="eastAsia" w:ascii="宋体" w:hAnsi="宋体" w:eastAsia="宋体" w:cs="宋体"/>
          <w:snapToGrid w:val="0"/>
          <w:color w:val="000000"/>
          <w:kern w:val="0"/>
          <w:sz w:val="24"/>
          <w:szCs w:val="21"/>
          <w:highlight w:val="none"/>
          <w:lang w:val="en-US" w:eastAsia="zh-CN"/>
        </w:rPr>
        <w:t>存在公平竟争影响，请一并提出意见建议</w:t>
      </w:r>
      <w:r>
        <w:rPr>
          <w:rFonts w:hint="eastAsia" w:ascii="宋体" w:hAnsi="宋体" w:cs="宋体"/>
          <w:snapToGrid w:val="0"/>
          <w:color w:val="000000"/>
          <w:kern w:val="0"/>
          <w:sz w:val="24"/>
          <w:szCs w:val="21"/>
          <w:highlight w:val="none"/>
          <w:lang w:val="en-US" w:eastAsia="zh-CN"/>
        </w:rPr>
        <w:t>。</w:t>
      </w:r>
    </w:p>
    <w:p>
      <w:pPr>
        <w:kinsoku/>
        <w:topLinePunct/>
        <w:autoSpaceDE/>
        <w:autoSpaceDN/>
        <w:bidi w:val="0"/>
        <w:adjustRightInd w:val="0"/>
        <w:snapToGrid w:val="0"/>
        <w:spacing w:before="50" w:beforeLines="50" w:after="50" w:afterLines="50" w:line="240" w:lineRule="auto"/>
        <w:jc w:val="left"/>
        <w:textAlignment w:val="baseline"/>
        <w:outlineLvl w:val="2"/>
        <w:rPr>
          <w:rFonts w:hint="eastAsia" w:ascii="宋体" w:hAnsi="宋体" w:eastAsia="宋体" w:cs="Arial"/>
          <w:b/>
          <w:snapToGrid w:val="0"/>
          <w:color w:val="000000"/>
          <w:kern w:val="0"/>
          <w:sz w:val="28"/>
          <w:szCs w:val="24"/>
          <w:highlight w:val="none"/>
          <w:lang w:val="en-US" w:eastAsia="zh-CN"/>
        </w:rPr>
      </w:pPr>
      <w:r>
        <w:rPr>
          <w:rFonts w:hint="eastAsia" w:ascii="宋体" w:hAnsi="宋体" w:eastAsia="宋体" w:cs="Arial"/>
          <w:b/>
          <w:snapToGrid w:val="0"/>
          <w:color w:val="000000"/>
          <w:kern w:val="0"/>
          <w:sz w:val="28"/>
          <w:szCs w:val="28"/>
          <w:highlight w:val="none"/>
          <w:lang w:val="en-US" w:eastAsia="zh-CN"/>
        </w:rPr>
        <w:t>8.投标人和中</w:t>
      </w:r>
      <w:r>
        <w:rPr>
          <w:rFonts w:hint="eastAsia" w:ascii="宋体" w:hAnsi="宋体" w:eastAsia="宋体" w:cs="Arial"/>
          <w:b/>
          <w:snapToGrid w:val="0"/>
          <w:color w:val="000000"/>
          <w:kern w:val="0"/>
          <w:sz w:val="28"/>
          <w:szCs w:val="24"/>
          <w:highlight w:val="none"/>
          <w:lang w:val="en-US" w:eastAsia="zh-CN"/>
        </w:rPr>
        <w:t>标候选人的重大变化告知义务</w:t>
      </w:r>
    </w:p>
    <w:p>
      <w:pPr>
        <w:numPr>
          <w:ilvl w:val="0"/>
          <w:numId w:val="0"/>
        </w:numPr>
        <w:kinsoku/>
        <w:wordWrap/>
        <w:topLinePunct/>
        <w:autoSpaceDE/>
        <w:autoSpaceDN/>
        <w:adjustRightInd w:val="0"/>
        <w:snapToGrid w:val="0"/>
        <w:spacing w:before="50" w:beforeLines="50" w:after="50" w:afterLines="50" w:line="360" w:lineRule="auto"/>
        <w:ind w:leftChars="0" w:firstLine="480" w:firstLineChars="200"/>
        <w:jc w:val="left"/>
        <w:textAlignment w:val="baseline"/>
        <w:outlineLvl w:val="1"/>
        <w:rPr>
          <w:rFonts w:hint="eastAsia" w:ascii="宋体" w:hAnsi="宋体" w:eastAsia="宋体" w:cs="宋体"/>
          <w:b/>
          <w:snapToGrid w:val="0"/>
          <w:color w:val="000000"/>
          <w:kern w:val="0"/>
          <w:sz w:val="24"/>
          <w:szCs w:val="24"/>
          <w:highlight w:val="none"/>
          <w:lang w:val="en-US" w:eastAsia="zh-CN"/>
        </w:rPr>
      </w:pPr>
      <w:r>
        <w:rPr>
          <w:rFonts w:hint="eastAsia" w:ascii="宋体" w:hAnsi="宋体" w:eastAsia="宋体" w:cs="宋体"/>
          <w:b w:val="0"/>
          <w:bCs w:val="0"/>
          <w:snapToGrid w:val="0"/>
          <w:color w:val="000000"/>
          <w:kern w:val="0"/>
          <w:sz w:val="24"/>
          <w:szCs w:val="24"/>
          <w:highlight w:val="none"/>
          <w:lang w:val="en-US" w:eastAsia="zh-CN"/>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45"/>
    </w:p>
    <w:bookmarkEnd w:id="46"/>
    <w:bookmarkEnd w:id="47"/>
    <w:bookmarkEnd w:id="48"/>
    <w:bookmarkEnd w:id="49"/>
    <w:bookmarkEnd w:id="50"/>
    <w:p>
      <w:pPr>
        <w:numPr>
          <w:ilvl w:val="0"/>
          <w:numId w:val="0"/>
        </w:numPr>
        <w:kinsoku/>
        <w:topLinePunct/>
        <w:autoSpaceDE/>
        <w:autoSpaceDN/>
        <w:bidi w:val="0"/>
        <w:adjustRightInd w:val="0"/>
        <w:snapToGrid w:val="0"/>
        <w:spacing w:before="50" w:beforeLines="50" w:after="50" w:afterLines="50" w:line="240" w:lineRule="auto"/>
        <w:jc w:val="left"/>
        <w:textAlignment w:val="baseline"/>
        <w:outlineLvl w:val="2"/>
        <w:rPr>
          <w:rFonts w:hint="eastAsia" w:ascii="宋体" w:hAnsi="宋体" w:eastAsia="宋体" w:cs="Arial"/>
          <w:b/>
          <w:snapToGrid w:val="0"/>
          <w:color w:val="000000"/>
          <w:kern w:val="0"/>
          <w:sz w:val="28"/>
          <w:szCs w:val="24"/>
          <w:highlight w:val="none"/>
          <w:lang w:val="en-US" w:eastAsia="zh-CN"/>
        </w:rPr>
      </w:pPr>
      <w:bookmarkStart w:id="51" w:name="_Toc27093"/>
      <w:r>
        <w:rPr>
          <w:rFonts w:hint="eastAsia" w:ascii="宋体" w:hAnsi="宋体" w:eastAsia="宋体" w:cs="Arial"/>
          <w:b/>
          <w:snapToGrid w:val="0"/>
          <w:color w:val="000000"/>
          <w:kern w:val="0"/>
          <w:sz w:val="28"/>
          <w:szCs w:val="24"/>
          <w:highlight w:val="none"/>
          <w:lang w:val="en-US" w:eastAsia="zh-CN"/>
        </w:rPr>
        <w:t>9</w:t>
      </w:r>
      <w:r>
        <w:rPr>
          <w:rFonts w:hint="default" w:ascii="宋体" w:hAnsi="宋体" w:eastAsia="宋体" w:cs="Arial"/>
          <w:b/>
          <w:snapToGrid w:val="0"/>
          <w:color w:val="000000"/>
          <w:kern w:val="0"/>
          <w:sz w:val="28"/>
          <w:szCs w:val="24"/>
          <w:highlight w:val="none"/>
          <w:lang w:val="en-US" w:eastAsia="zh-CN"/>
        </w:rPr>
        <w:t>.联系方式</w:t>
      </w:r>
      <w:bookmarkEnd w:id="51"/>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w w:val="100"/>
          <w:kern w:val="0"/>
          <w:sz w:val="24"/>
          <w:szCs w:val="24"/>
          <w:highlight w:val="none"/>
          <w:lang w:val="en-US" w:eastAsia="zh-CN"/>
        </w:rPr>
      </w:pPr>
      <w:r>
        <w:rPr>
          <w:rFonts w:hint="eastAsia" w:ascii="宋体" w:hAnsi="宋体" w:eastAsia="宋体" w:cs="宋体"/>
          <w:snapToGrid w:val="0"/>
          <w:color w:val="000000"/>
          <w:w w:val="100"/>
          <w:kern w:val="0"/>
          <w:sz w:val="24"/>
          <w:szCs w:val="24"/>
          <w:highlight w:val="none"/>
          <w:lang w:val="en-US" w:eastAsia="zh-CN"/>
        </w:rPr>
        <w:t>招标单位：</w:t>
      </w:r>
      <w:r>
        <w:rPr>
          <w:rFonts w:hint="eastAsia" w:ascii="宋体" w:hAnsi="宋体" w:cs="宋体"/>
          <w:bCs/>
          <w:snapToGrid w:val="0"/>
          <w:color w:val="000000"/>
          <w:kern w:val="0"/>
          <w:sz w:val="24"/>
          <w:szCs w:val="24"/>
          <w:highlight w:val="none"/>
          <w:u w:val="single"/>
          <w:lang w:eastAsia="zh-CN"/>
        </w:rPr>
        <w:t>广州市</w:t>
      </w:r>
      <w:r>
        <w:rPr>
          <w:rFonts w:hint="eastAsia" w:ascii="宋体" w:hAnsi="宋体" w:eastAsia="宋体" w:cs="宋体"/>
          <w:bCs/>
          <w:snapToGrid w:val="0"/>
          <w:color w:val="000000"/>
          <w:kern w:val="0"/>
          <w:sz w:val="24"/>
          <w:szCs w:val="24"/>
          <w:highlight w:val="none"/>
          <w:u w:val="single"/>
          <w:lang w:eastAsia="zh-CN"/>
        </w:rPr>
        <w:t>南沙区水利设施与工程事务中心</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default" w:ascii="宋体" w:hAnsi="宋体" w:eastAsia="宋体" w:cs="宋体"/>
          <w:snapToGrid w:val="0"/>
          <w:color w:val="000000"/>
          <w:w w:val="100"/>
          <w:kern w:val="0"/>
          <w:sz w:val="24"/>
          <w:szCs w:val="24"/>
          <w:highlight w:val="none"/>
          <w:lang w:val="en-US" w:eastAsia="zh-CN"/>
        </w:rPr>
      </w:pPr>
      <w:r>
        <w:rPr>
          <w:rFonts w:hint="eastAsia" w:ascii="宋体" w:hAnsi="宋体" w:eastAsia="宋体" w:cs="宋体"/>
          <w:snapToGrid w:val="0"/>
          <w:color w:val="000000"/>
          <w:kern w:val="0"/>
          <w:sz w:val="24"/>
          <w:szCs w:val="24"/>
          <w:highlight w:val="none"/>
        </w:rPr>
        <w:t>地   址：</w:t>
      </w:r>
      <w:r>
        <w:rPr>
          <w:rFonts w:hint="eastAsia" w:ascii="宋体" w:hAnsi="宋体" w:cs="宋体"/>
          <w:bCs/>
          <w:snapToGrid w:val="0"/>
          <w:color w:val="000000"/>
          <w:kern w:val="0"/>
          <w:sz w:val="24"/>
          <w:szCs w:val="24"/>
          <w:highlight w:val="none"/>
          <w:u w:val="single"/>
          <w:lang w:val="en-US" w:eastAsia="zh-CN"/>
        </w:rPr>
        <w:t>广州市南沙区黄阁镇华梦街6号六楼 603</w:t>
      </w:r>
    </w:p>
    <w:p>
      <w:pPr>
        <w:widowControl/>
        <w:kinsoku/>
        <w:topLinePunct/>
        <w:autoSpaceDE/>
        <w:autoSpaceDN/>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联系人：</w:t>
      </w:r>
      <w:r>
        <w:rPr>
          <w:rFonts w:hint="eastAsia" w:ascii="宋体" w:hAnsi="宋体" w:eastAsia="宋体" w:cs="宋体"/>
          <w:snapToGrid w:val="0"/>
          <w:color w:val="000000"/>
          <w:kern w:val="0"/>
          <w:sz w:val="24"/>
          <w:szCs w:val="24"/>
          <w:highlight w:val="none"/>
          <w:u w:val="single"/>
          <w:lang w:eastAsia="zh-CN"/>
        </w:rPr>
        <w:t>朱女士</w:t>
      </w:r>
    </w:p>
    <w:p>
      <w:pPr>
        <w:widowControl/>
        <w:kinsoku/>
        <w:topLinePunct/>
        <w:autoSpaceDE/>
        <w:autoSpaceDN/>
        <w:adjustRightInd w:val="0"/>
        <w:snapToGrid w:val="0"/>
        <w:spacing w:line="360" w:lineRule="auto"/>
        <w:ind w:firstLine="480" w:firstLineChars="200"/>
        <w:jc w:val="left"/>
        <w:textAlignment w:val="baseline"/>
        <w:rPr>
          <w:rFonts w:hint="default" w:ascii="宋体" w:hAnsi="宋体" w:eastAsia="宋体" w:cs="宋体"/>
          <w:snapToGrid w:val="0"/>
          <w:color w:val="000000"/>
          <w:kern w:val="0"/>
          <w:sz w:val="24"/>
          <w:szCs w:val="24"/>
          <w:highlight w:val="none"/>
          <w:u w:val="single"/>
          <w:lang w:val="en-US"/>
        </w:rPr>
      </w:pPr>
      <w:r>
        <w:rPr>
          <w:rFonts w:hint="eastAsia" w:ascii="宋体" w:hAnsi="宋体" w:eastAsia="宋体" w:cs="宋体"/>
          <w:snapToGrid w:val="0"/>
          <w:color w:val="000000"/>
          <w:kern w:val="0"/>
          <w:sz w:val="24"/>
          <w:szCs w:val="24"/>
          <w:highlight w:val="none"/>
        </w:rPr>
        <w:t>联系电话：</w:t>
      </w:r>
      <w:r>
        <w:rPr>
          <w:rFonts w:hint="eastAsia" w:ascii="宋体" w:hAnsi="宋体" w:eastAsia="Arial" w:cs="Arial"/>
          <w:snapToGrid w:val="0"/>
          <w:color w:val="000000"/>
          <w:kern w:val="0"/>
          <w:sz w:val="24"/>
          <w:szCs w:val="24"/>
          <w:highlight w:val="none"/>
          <w:u w:val="single"/>
          <w:lang w:eastAsia="zh-CN"/>
        </w:rPr>
        <w:t>020-34688182</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w w:val="100"/>
          <w:kern w:val="0"/>
          <w:sz w:val="24"/>
          <w:szCs w:val="24"/>
          <w:highlight w:val="none"/>
          <w:lang w:val="en-US" w:eastAsia="zh-CN"/>
        </w:rPr>
      </w:pP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w w:val="100"/>
          <w:kern w:val="0"/>
          <w:sz w:val="24"/>
          <w:szCs w:val="24"/>
          <w:highlight w:val="none"/>
          <w:lang w:val="en-US" w:eastAsia="zh-CN"/>
        </w:rPr>
      </w:pPr>
      <w:r>
        <w:rPr>
          <w:rFonts w:hint="eastAsia" w:ascii="宋体" w:hAnsi="宋体" w:eastAsia="宋体" w:cs="宋体"/>
          <w:snapToGrid w:val="0"/>
          <w:color w:val="000000"/>
          <w:w w:val="100"/>
          <w:kern w:val="0"/>
          <w:sz w:val="24"/>
          <w:szCs w:val="24"/>
          <w:highlight w:val="none"/>
          <w:lang w:val="en-US" w:eastAsia="zh-CN"/>
        </w:rPr>
        <w:t>招标代理机构：</w:t>
      </w:r>
      <w:r>
        <w:rPr>
          <w:rFonts w:hint="eastAsia" w:ascii="宋体" w:hAnsi="宋体" w:eastAsia="宋体" w:cs="宋体"/>
          <w:snapToGrid w:val="0"/>
          <w:color w:val="000000"/>
          <w:kern w:val="0"/>
          <w:sz w:val="24"/>
          <w:szCs w:val="24"/>
          <w:highlight w:val="none"/>
          <w:u w:val="single"/>
          <w:lang w:eastAsia="zh-CN"/>
        </w:rPr>
        <w:t>华杰工程咨询有限公司</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default" w:ascii="宋体" w:hAnsi="宋体" w:eastAsia="宋体" w:cs="宋体"/>
          <w:snapToGrid w:val="0"/>
          <w:color w:val="000000"/>
          <w:w w:val="100"/>
          <w:kern w:val="0"/>
          <w:sz w:val="24"/>
          <w:szCs w:val="24"/>
          <w:highlight w:val="none"/>
          <w:lang w:val="en-US" w:eastAsia="zh-CN"/>
        </w:rPr>
      </w:pPr>
      <w:r>
        <w:rPr>
          <w:rFonts w:hint="eastAsia" w:ascii="宋体" w:hAnsi="宋体" w:eastAsia="宋体" w:cs="宋体"/>
          <w:snapToGrid w:val="0"/>
          <w:color w:val="000000"/>
          <w:kern w:val="0"/>
          <w:sz w:val="24"/>
          <w:szCs w:val="24"/>
          <w:highlight w:val="none"/>
        </w:rPr>
        <w:t>地   址：</w:t>
      </w:r>
      <w:r>
        <w:rPr>
          <w:rFonts w:hint="eastAsia" w:ascii="宋体" w:hAnsi="宋体" w:eastAsia="宋体" w:cs="宋体"/>
          <w:snapToGrid w:val="0"/>
          <w:color w:val="000000"/>
          <w:kern w:val="0"/>
          <w:sz w:val="24"/>
          <w:szCs w:val="24"/>
          <w:highlight w:val="none"/>
          <w:u w:val="single"/>
          <w:lang w:eastAsia="zh-CN"/>
        </w:rPr>
        <w:t>北京市朝阳区安苑路世纪兴源大厦8层</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w w:val="100"/>
          <w:kern w:val="0"/>
          <w:sz w:val="24"/>
          <w:szCs w:val="24"/>
          <w:highlight w:val="none"/>
          <w:lang w:val="en-US" w:eastAsia="zh-CN"/>
        </w:rPr>
      </w:pPr>
      <w:r>
        <w:rPr>
          <w:rFonts w:hint="eastAsia" w:ascii="宋体" w:hAnsi="宋体" w:eastAsia="宋体" w:cs="宋体"/>
          <w:snapToGrid w:val="0"/>
          <w:color w:val="000000"/>
          <w:w w:val="100"/>
          <w:kern w:val="0"/>
          <w:sz w:val="24"/>
          <w:szCs w:val="24"/>
          <w:highlight w:val="none"/>
          <w:lang w:val="en-US" w:eastAsia="zh-CN"/>
        </w:rPr>
        <w:t>联系人：</w:t>
      </w:r>
      <w:r>
        <w:rPr>
          <w:rFonts w:hint="eastAsia" w:ascii="宋体" w:hAnsi="宋体" w:eastAsia="宋体" w:cs="宋体"/>
          <w:snapToGrid w:val="0"/>
          <w:color w:val="000000"/>
          <w:w w:val="100"/>
          <w:kern w:val="0"/>
          <w:sz w:val="24"/>
          <w:szCs w:val="24"/>
          <w:highlight w:val="none"/>
          <w:u w:val="single"/>
          <w:lang w:val="en-US" w:eastAsia="zh-CN"/>
        </w:rPr>
        <w:t>叶先生</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kern w:val="0"/>
          <w:sz w:val="24"/>
          <w:szCs w:val="24"/>
          <w:highlight w:val="none"/>
          <w:u w:val="single"/>
          <w:lang w:val="en-US" w:eastAsia="zh-CN"/>
        </w:rPr>
      </w:pPr>
      <w:r>
        <w:rPr>
          <w:rFonts w:hint="eastAsia" w:ascii="宋体" w:hAnsi="宋体" w:eastAsia="宋体" w:cs="宋体"/>
          <w:snapToGrid w:val="0"/>
          <w:color w:val="000000"/>
          <w:w w:val="100"/>
          <w:kern w:val="0"/>
          <w:sz w:val="24"/>
          <w:szCs w:val="24"/>
          <w:highlight w:val="none"/>
          <w:lang w:val="en-US" w:eastAsia="zh-CN"/>
        </w:rPr>
        <w:t>联系电话：</w:t>
      </w:r>
      <w:r>
        <w:rPr>
          <w:rFonts w:hint="eastAsia" w:ascii="宋体" w:hAnsi="宋体" w:eastAsia="宋体" w:cs="宋体"/>
          <w:snapToGrid w:val="0"/>
          <w:color w:val="000000"/>
          <w:kern w:val="0"/>
          <w:sz w:val="24"/>
          <w:szCs w:val="24"/>
          <w:highlight w:val="none"/>
          <w:u w:val="single"/>
          <w:lang w:val="en-US" w:eastAsia="zh-CN"/>
        </w:rPr>
        <w:t>18926996413</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kern w:val="0"/>
          <w:sz w:val="24"/>
          <w:szCs w:val="24"/>
          <w:highlight w:val="none"/>
          <w:u w:val="single"/>
          <w:lang w:val="en-US" w:eastAsia="zh-CN"/>
        </w:rPr>
      </w:pP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kern w:val="0"/>
          <w:sz w:val="24"/>
          <w:szCs w:val="24"/>
          <w:highlight w:val="none"/>
          <w:u w:val="single"/>
          <w:lang w:val="en-US" w:eastAsia="zh-CN"/>
        </w:rPr>
      </w:pPr>
      <w:r>
        <w:rPr>
          <w:rFonts w:hint="eastAsia" w:ascii="宋体" w:hAnsi="宋体" w:eastAsia="宋体" w:cs="宋体"/>
          <w:snapToGrid w:val="0"/>
          <w:color w:val="000000"/>
          <w:kern w:val="0"/>
          <w:sz w:val="24"/>
          <w:szCs w:val="24"/>
          <w:highlight w:val="none"/>
          <w:u w:val="single"/>
          <w:lang w:val="en-US" w:eastAsia="zh-CN"/>
        </w:rPr>
        <w:t>招标监督机构：广州市南沙区水务局</w:t>
      </w: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kern w:val="0"/>
          <w:sz w:val="24"/>
          <w:szCs w:val="24"/>
          <w:highlight w:val="none"/>
          <w:u w:val="single"/>
          <w:lang w:val="en-US" w:eastAsia="zh-CN"/>
        </w:rPr>
      </w:pPr>
      <w:r>
        <w:rPr>
          <w:rFonts w:hint="eastAsia" w:ascii="宋体" w:hAnsi="宋体" w:eastAsia="宋体" w:cs="宋体"/>
          <w:snapToGrid w:val="0"/>
          <w:color w:val="000000"/>
          <w:kern w:val="0"/>
          <w:sz w:val="24"/>
          <w:szCs w:val="24"/>
          <w:highlight w:val="none"/>
          <w:u w:val="single"/>
          <w:lang w:val="en-US" w:eastAsia="zh-CN"/>
        </w:rPr>
        <w:t>监督电话：020-84689853</w:t>
      </w:r>
    </w:p>
    <w:p>
      <w:pPr>
        <w:kinsoku/>
        <w:wordWrap/>
        <w:overflowPunct/>
        <w:bidi w:val="0"/>
        <w:jc w:val="righ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u w:val="single"/>
          <w:lang w:val="en-US" w:eastAsia="zh-CN"/>
        </w:rPr>
        <w:t xml:space="preserve">  2025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rPr>
        <w:t>月____日</w:t>
      </w:r>
    </w:p>
    <w:p>
      <w:pPr>
        <w:kinsoku/>
        <w:wordWrap/>
        <w:overflowPunct/>
        <w:bidi w:val="0"/>
        <w:jc w:val="right"/>
        <w:rPr>
          <w:rFonts w:hint="eastAsia" w:ascii="宋体" w:hAnsi="宋体" w:eastAsia="宋体" w:cs="Times New Roman"/>
          <w:color w:val="auto"/>
          <w:sz w:val="24"/>
          <w:highlight w:val="none"/>
        </w:rPr>
      </w:pPr>
    </w:p>
    <w:p>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snapToGrid w:val="0"/>
          <w:color w:val="000000"/>
          <w:kern w:val="0"/>
          <w:sz w:val="24"/>
          <w:szCs w:val="24"/>
          <w:highlight w:val="none"/>
          <w:u w:val="single"/>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Microsoft JhengHei">
    <w:altName w:val="汉仪中简黑简"/>
    <w:panose1 w:val="020B0604030504040204"/>
    <w:charset w:val="88"/>
    <w:family w:val="swiss"/>
    <w:pitch w:val="default"/>
    <w:sig w:usb0="00000000" w:usb1="00000000" w:usb2="00000016" w:usb3="00000000" w:csb0="00100009" w:csb1="00000000"/>
  </w:font>
  <w:font w:name="汉仪中简黑简">
    <w:panose1 w:val="00020600040101010101"/>
    <w:charset w:val="86"/>
    <w:family w:val="auto"/>
    <w:pitch w:val="default"/>
    <w:sig w:usb0="00000000" w:usb1="00000000" w:usb2="00000000" w:usb3="00000000" w:csb0="000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241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2410" cy="139700"/>
                      </a:xfrm>
                      <a:prstGeom prst="rect">
                        <a:avLst/>
                      </a:prstGeom>
                      <a:noFill/>
                      <a:ln>
                        <a:noFill/>
                      </a:ln>
                    </wps:spPr>
                    <wps:txbx>
                      <w:txbxContent>
                        <w:p>
                          <w:pPr>
                            <w:pStyle w:val="4"/>
                            <w:kinsoku w:val="0"/>
                            <w:overflowPunct w:val="0"/>
                            <w:spacing w:line="203" w:lineRule="exact"/>
                            <w:ind w:left="40"/>
                            <w:rPr>
                              <w:rFonts w:hint="default" w:ascii="Calibri" w:hAnsi="Calibri" w:eastAsia="Calibri"/>
                              <w:sz w:val="18"/>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18.3pt;mso-position-horizontal:center;mso-position-horizontal-relative:margin;z-index:251659264;mso-width-relative:page;mso-height-relative:page;" filled="f" stroked="f" coordsize="21600,21600" o:gfxdata="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BGYPUE0wAAAAMBAAAPAAAAAAAAAAEAIAAAADgAAABkcnMv&#10;ZG93bnJldi54bWxQSwECFAAUAAAACACHTuJAGei5DbkBAABxAwAADgAAAAAAAAABACAAAAA4AQAA&#10;ZHJzL2Uyb0RvYy54bWxQSwUGAAAAAAYABgBZAQAAYwUAAAAA&#10;">
              <v:fill on="f" focussize="0,0"/>
              <v:stroke on="f"/>
              <v:imagedata o:title=""/>
              <o:lock v:ext="edit" aspectratio="f"/>
              <v:textbox inset="0mm,0mm,0mm,0mm">
                <w:txbxContent>
                  <w:p>
                    <w:pPr>
                      <w:pStyle w:val="4"/>
                      <w:kinsoku w:val="0"/>
                      <w:overflowPunct w:val="0"/>
                      <w:spacing w:line="203" w:lineRule="exact"/>
                      <w:ind w:left="40"/>
                      <w:rPr>
                        <w:rFonts w:hint="default" w:ascii="Calibri" w:hAnsi="Calibri" w:eastAsia="Calibri"/>
                        <w:sz w:val="18"/>
                        <w:szCs w:val="24"/>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DAF62"/>
    <w:multiLevelType w:val="singleLevel"/>
    <w:tmpl w:val="B66DAF62"/>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44639"/>
    <w:rsid w:val="0F834C23"/>
    <w:rsid w:val="11944639"/>
    <w:rsid w:val="3BF75931"/>
    <w:rsid w:val="702A57FA"/>
    <w:rsid w:val="7ED30E76"/>
    <w:rsid w:val="EFDE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next w:val="1"/>
    <w:unhideWhenUsed/>
    <w:qFormat/>
    <w:uiPriority w:val="1"/>
    <w:pPr>
      <w:widowControl w:val="0"/>
      <w:autoSpaceDE w:val="0"/>
      <w:autoSpaceDN w:val="0"/>
      <w:adjustRightInd w:val="0"/>
      <w:ind w:left="3"/>
      <w:jc w:val="center"/>
      <w:outlineLvl w:val="0"/>
    </w:pPr>
    <w:rPr>
      <w:rFonts w:hint="eastAsia" w:ascii="Microsoft JhengHei" w:hAnsi="Microsoft JhengHei" w:eastAsia="Microsoft JhengHei" w:cs="Times New Roman"/>
      <w:b/>
      <w:sz w:val="44"/>
      <w:szCs w:val="24"/>
    </w:rPr>
  </w:style>
  <w:style w:type="paragraph" w:styleId="3">
    <w:name w:val="heading 2"/>
    <w:next w:val="1"/>
    <w:unhideWhenUsed/>
    <w:qFormat/>
    <w:uiPriority w:val="1"/>
    <w:pPr>
      <w:widowControl w:val="0"/>
      <w:autoSpaceDE w:val="0"/>
      <w:autoSpaceDN w:val="0"/>
      <w:adjustRightInd w:val="0"/>
      <w:ind w:left="3"/>
      <w:jc w:val="center"/>
      <w:outlineLvl w:val="1"/>
    </w:pPr>
    <w:rPr>
      <w:rFonts w:hint="default" w:ascii="宋体" w:hAnsi="宋体" w:eastAsia="宋体" w:cs="Times New Roman"/>
      <w:sz w:val="30"/>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next w:val="5"/>
    <w:unhideWhenUsed/>
    <w:qFormat/>
    <w:uiPriority w:val="1"/>
    <w:pPr>
      <w:widowControl w:val="0"/>
      <w:autoSpaceDE w:val="0"/>
      <w:autoSpaceDN w:val="0"/>
      <w:adjustRightInd w:val="0"/>
      <w:ind w:left="520"/>
    </w:pPr>
    <w:rPr>
      <w:rFonts w:hint="default" w:ascii="宋体" w:hAnsi="宋体" w:eastAsia="宋体" w:cs="Times New Roman"/>
      <w:sz w:val="21"/>
      <w:szCs w:val="24"/>
    </w:rPr>
  </w:style>
  <w:style w:type="paragraph" w:styleId="5">
    <w:name w:val="Body Text Indent"/>
    <w:next w:val="1"/>
    <w:unhideWhenUsed/>
    <w:qFormat/>
    <w:uiPriority w:val="0"/>
    <w:pPr>
      <w:widowControl w:val="0"/>
      <w:autoSpaceDE w:val="0"/>
      <w:autoSpaceDN w:val="0"/>
      <w:adjustRightInd w:val="0"/>
      <w:spacing w:after="120"/>
      <w:ind w:left="420" w:leftChars="200"/>
    </w:pPr>
    <w:rPr>
      <w:rFonts w:hint="default" w:ascii="Times New Roman" w:hAnsi="Times New Roman" w:eastAsia="宋体" w:cs="Times New Roman"/>
      <w:sz w:val="24"/>
      <w:szCs w:val="24"/>
    </w:rPr>
  </w:style>
  <w:style w:type="paragraph" w:styleId="6">
    <w:name w:val="footer"/>
    <w:unhideWhenUsed/>
    <w:qFormat/>
    <w:uiPriority w:val="99"/>
    <w:pPr>
      <w:widowControl w:val="0"/>
      <w:tabs>
        <w:tab w:val="center" w:pos="4153"/>
        <w:tab w:val="right" w:pos="8306"/>
      </w:tabs>
      <w:autoSpaceDE w:val="0"/>
      <w:autoSpaceDN w:val="0"/>
      <w:adjustRightInd w:val="0"/>
      <w:snapToGrid w:val="0"/>
    </w:pPr>
    <w:rPr>
      <w:rFonts w:hint="default" w:ascii="Times New Roman" w:hAnsi="Times New Roman" w:eastAsia="宋体" w:cs="Times New Roman"/>
      <w:sz w:val="18"/>
      <w:szCs w:val="24"/>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9">
    <w:name w:val="Body Text First Indent"/>
    <w:unhideWhenUsed/>
    <w:qFormat/>
    <w:uiPriority w:val="0"/>
    <w:pPr>
      <w:widowControl w:val="0"/>
      <w:autoSpaceDE w:val="0"/>
      <w:autoSpaceDN w:val="0"/>
      <w:adjustRightInd w:val="0"/>
      <w:ind w:left="520" w:firstLine="420"/>
    </w:pPr>
    <w:rPr>
      <w:rFonts w:hint="eastAsia" w:ascii="Times New Roman" w:hAnsi="Times New Roman" w:eastAsia="楷体_GB2312" w:cs="Times New Roman"/>
      <w:sz w:val="20"/>
      <w:szCs w:val="24"/>
    </w:rPr>
  </w:style>
  <w:style w:type="paragraph" w:customStyle="1" w:styleId="1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2980</Words>
  <Characters>3272</Characters>
  <Lines>0</Lines>
  <Paragraphs>0</Paragraphs>
  <TotalTime>2</TotalTime>
  <ScaleCrop>false</ScaleCrop>
  <LinksUpToDate>false</LinksUpToDate>
  <CharactersWithSpaces>3359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2025-08-24T22:06:00Z</dcterms:created>
  <dc:creator>叶凯夫</dc:creator>
  <cp:lastModifiedBy>叶凯夫</cp:lastModifiedBy>
  <dcterms:modified xsi:type="dcterms:W3CDTF">2025-08-27T09:58:07Z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9F047704CD55401FBE510BF735DA0592_11</vt:lpwstr>
  </property>
  <property fmtid="{D5CDD505-2E9C-101B-9397-08002B2CF9AE}" pid="4" name="KSOTemplateDocerSaveRecord">
    <vt:lpwstr>eyJoZGlkIjoiMmYwMjBkODgyOTEyNjcxZDU2YmMzNmViNjUzMDY5NzciLCJ1c2VySWQiOiIzNDQxNjM5ODYifQ==</vt:lpwstr>
  </property>
</Properties>
</file>