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topLinePunct w:val="0"/>
        <w:ind w:right="2494" w:rightChars="1039" w:firstLine="0" w:firstLineChars="0"/>
        <w:jc w:val="distribute"/>
        <w:rPr>
          <w:b/>
          <w:bCs/>
          <w:sz w:val="32"/>
          <w:szCs w:val="32"/>
        </w:rPr>
        <w:sectPr>
          <w:footerReference r:id="rId5" w:type="default"/>
          <w:footerReference r:id="rId6" w:type="even"/>
          <w:pgSz w:w="11906" w:h="16838"/>
          <w:pgMar w:top="1440" w:right="1800" w:bottom="1440" w:left="1800" w:header="720" w:footer="998" w:gutter="0"/>
          <w:pgNumType w:start="1"/>
          <w:cols w:space="720" w:num="1"/>
          <w:titlePg/>
          <w:docGrid w:linePitch="326" w:charSpace="0"/>
        </w:sectPr>
      </w:pPr>
      <w:r>
        <w:rPr>
          <w:rFonts w:hint="eastAsia" w:ascii="仿宋_GB2312" w:hAnsi="仿宋_GB2312" w:eastAsia="仿宋_GB2312" w:cs="仿宋_GB2312"/>
          <w:sz w:val="32"/>
          <w:szCs w:val="32"/>
        </w:rPr>
        <w:drawing>
          <wp:inline distT="0" distB="0" distL="114300" distR="114300">
            <wp:extent cx="5268595" cy="7450455"/>
            <wp:effectExtent l="0" t="0" r="8255" b="17145"/>
            <wp:docPr id="3" name="图片 3" descr="总承包施工合同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总承包施工合同封面"/>
                    <pic:cNvPicPr>
                      <a:picLocks noChangeAspect="1"/>
                    </pic:cNvPicPr>
                  </pic:nvPicPr>
                  <pic:blipFill>
                    <a:blip r:embed="rId13"/>
                    <a:stretch>
                      <a:fillRect/>
                    </a:stretch>
                  </pic:blipFill>
                  <pic:spPr>
                    <a:xfrm>
                      <a:off x="0" y="0"/>
                      <a:ext cx="5268595" cy="7450455"/>
                    </a:xfrm>
                    <a:prstGeom prst="rect">
                      <a:avLst/>
                    </a:prstGeom>
                  </pic:spPr>
                </pic:pic>
              </a:graphicData>
            </a:graphic>
          </wp:inline>
        </w:drawing>
      </w:r>
      <w:bookmarkStart w:id="781" w:name="_GoBack"/>
      <w:bookmarkEnd w:id="781"/>
    </w:p>
    <w:p>
      <w:pPr>
        <w:pStyle w:val="81"/>
        <w:spacing w:after="0" w:afterLines="0"/>
        <w:rPr>
          <w:rFonts w:hint="eastAsia" w:ascii="华文中宋" w:hAnsi="华文中宋" w:eastAsia="华文中宋"/>
          <w:sz w:val="36"/>
          <w:szCs w:val="36"/>
        </w:rPr>
      </w:pPr>
      <w:bookmarkStart w:id="0" w:name="_Toc523410369"/>
    </w:p>
    <w:p>
      <w:pPr>
        <w:pStyle w:val="81"/>
        <w:spacing w:after="0" w:afterLines="0"/>
        <w:rPr>
          <w:rFonts w:ascii="华文中宋" w:hAnsi="华文中宋" w:eastAsia="华文中宋"/>
          <w:sz w:val="36"/>
          <w:szCs w:val="36"/>
        </w:rPr>
      </w:pPr>
      <w:r>
        <w:rPr>
          <w:rFonts w:hint="eastAsia" w:ascii="华文中宋" w:hAnsi="华文中宋" w:eastAsia="华文中宋"/>
          <w:sz w:val="36"/>
          <w:szCs w:val="36"/>
        </w:rPr>
        <w:t>说</w:t>
      </w:r>
      <w:r>
        <w:rPr>
          <w:rFonts w:ascii="华文中宋" w:hAnsi="华文中宋" w:eastAsia="华文中宋"/>
          <w:sz w:val="36"/>
          <w:szCs w:val="36"/>
        </w:rPr>
        <w:t xml:space="preserve">  </w:t>
      </w:r>
      <w:r>
        <w:rPr>
          <w:rFonts w:hint="eastAsia" w:ascii="华文中宋" w:hAnsi="华文中宋" w:eastAsia="华文中宋"/>
          <w:sz w:val="36"/>
          <w:szCs w:val="36"/>
        </w:rPr>
        <w:t>明</w:t>
      </w:r>
      <w:bookmarkEnd w:id="0"/>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pStyle w:val="95"/>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rPr>
      </w:pPr>
      <w:bookmarkStart w:id="1" w:name="_Toc521079598"/>
      <w:r>
        <w:rPr>
          <w:rFonts w:hint="eastAsia" w:ascii="仿宋" w:hAnsi="仿宋" w:eastAsia="仿宋" w:cs="仿宋"/>
          <w:b w:val="0"/>
          <w:bCs/>
          <w:sz w:val="24"/>
          <w:szCs w:val="24"/>
        </w:rPr>
        <w:t>一、《示范文本》的组成</w:t>
      </w:r>
      <w:bookmarkEnd w:id="1"/>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《示范文本》由合同协议书、通用合同条件和专用合同条件三部分组成。</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bookmarkStart w:id="2" w:name="_Toc521079599"/>
      <w:r>
        <w:rPr>
          <w:rFonts w:hint="eastAsia" w:ascii="仿宋" w:hAnsi="仿宋" w:eastAsia="仿宋" w:cs="仿宋"/>
          <w:sz w:val="24"/>
          <w:szCs w:val="24"/>
        </w:rPr>
        <w:t>（一）合同协议书</w:t>
      </w:r>
      <w:bookmarkEnd w:id="2"/>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bookmarkStart w:id="3" w:name="_Toc521079600"/>
      <w:r>
        <w:rPr>
          <w:rFonts w:hint="eastAsia" w:ascii="仿宋" w:hAnsi="仿宋" w:eastAsia="仿宋" w:cs="仿宋"/>
          <w:sz w:val="24"/>
          <w:szCs w:val="24"/>
        </w:rPr>
        <w:t>（二）通用合同条件</w:t>
      </w:r>
      <w:bookmarkEnd w:id="3"/>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4" w:name="_Hlk54448922"/>
      <w:r>
        <w:rPr>
          <w:rFonts w:hint="eastAsia" w:ascii="仿宋" w:hAnsi="仿宋" w:eastAsia="仿宋" w:cs="仿宋"/>
          <w:sz w:val="24"/>
          <w:szCs w:val="24"/>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4"/>
      <w:r>
        <w:rPr>
          <w:rFonts w:hint="eastAsia" w:ascii="仿宋" w:hAnsi="仿宋" w:eastAsia="仿宋" w:cs="仿宋"/>
          <w:sz w:val="24"/>
          <w:szCs w:val="24"/>
        </w:rPr>
        <w:t>前述条款安排既考虑了现行法律法规对工程总承包活动的有关要求，也考虑了工程总承包项目管理的实际需要。</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bookmarkStart w:id="5" w:name="_Toc521079601"/>
      <w:r>
        <w:rPr>
          <w:rFonts w:hint="eastAsia" w:ascii="仿宋" w:hAnsi="仿宋" w:eastAsia="仿宋" w:cs="仿宋"/>
          <w:sz w:val="24"/>
          <w:szCs w:val="24"/>
        </w:rPr>
        <w:t>（三）专用合同条件</w:t>
      </w:r>
      <w:bookmarkEnd w:id="5"/>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专用合同条件是合同当事人根据不同建设项目的特点及具体情况，通过双方的谈判、协商对通用合同条件原则性约定细化、完善、补充、修改或另行约定的合同条件。在编写专用合同条件时，应注意以下事项：</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1.专用合同条件的编号应与相应的通用合同条件的编号一致；</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2.在专用合同条件中有横道线的地方，合同当事人可针对相应的通用合同条件进行细化、完善、补充、修改或另行约定；如无细化、完善、补充、修改或另行约定，则填写“无”或划“/”；</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3.对于在专用合同条件中未列出的通用合同条件中的条款，合同当事人根据建设项目的具体情况认为需要进行细化、完善、补充、修改或另行约定的，可在专用合同条件中，以同一条款号增加相关条款的内容。</w:t>
      </w:r>
    </w:p>
    <w:p>
      <w:pPr>
        <w:pStyle w:val="95"/>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rPr>
      </w:pPr>
      <w:bookmarkStart w:id="6" w:name="_Toc521079602"/>
      <w:r>
        <w:rPr>
          <w:rFonts w:hint="eastAsia" w:ascii="仿宋" w:hAnsi="仿宋" w:eastAsia="仿宋" w:cs="仿宋"/>
          <w:b w:val="0"/>
          <w:bCs/>
          <w:sz w:val="24"/>
          <w:szCs w:val="24"/>
        </w:rPr>
        <w:t>二、《示范文本》的适用范围</w:t>
      </w:r>
      <w:bookmarkEnd w:id="6"/>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《示范文本》适用于房屋建筑和市政基础设施项目工程总承包承发包活动。</w:t>
      </w:r>
    </w:p>
    <w:p>
      <w:pPr>
        <w:pStyle w:val="95"/>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三、《示范文本》的性质</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《示范文本》为推荐使用的非强制性使用文本。合同当事人可结合建设工程具体情况，参照《示范文本》订立合同，并按照法律法规和合同约定承担相应的法律责任及合同权利义务。</w:t>
      </w: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rPr>
        <w:sectPr>
          <w:footerReference r:id="rId8" w:type="first"/>
          <w:footerReference r:id="rId7" w:type="default"/>
          <w:pgSz w:w="11906" w:h="16838"/>
          <w:pgMar w:top="1440" w:right="1226" w:bottom="1440" w:left="840" w:header="720" w:footer="998" w:gutter="0"/>
          <w:pgNumType w:start="1"/>
          <w:cols w:space="720" w:num="1"/>
          <w:titlePg/>
          <w:docGrid w:linePitch="326" w:charSpace="0"/>
        </w:sectPr>
      </w:pPr>
    </w:p>
    <w:p>
      <w:pPr>
        <w:wordWrap/>
        <w:topLinePunct w:val="0"/>
        <w:ind w:firstLine="0" w:firstLineChars="0"/>
        <w:rPr>
          <w:rFonts w:ascii="仿宋_GB2312" w:eastAsia="仿宋_GB2312"/>
          <w:sz w:val="30"/>
          <w:szCs w:val="30"/>
        </w:rPr>
        <w:sectPr>
          <w:type w:val="continuous"/>
          <w:pgSz w:w="11906" w:h="16838"/>
          <w:pgMar w:top="1440" w:right="1800" w:bottom="1440" w:left="1800" w:header="720" w:footer="998" w:gutter="0"/>
          <w:pgNumType w:start="1"/>
          <w:cols w:space="720" w:num="1"/>
          <w:titlePg/>
          <w:docGrid w:linePitch="326" w:charSpace="0"/>
        </w:sectPr>
      </w:pPr>
    </w:p>
    <w:p>
      <w:pPr>
        <w:pStyle w:val="100"/>
        <w:keepNext w:val="0"/>
        <w:keepLines w:val="0"/>
        <w:pageBreakBefore w:val="0"/>
        <w:widowControl/>
        <w:kinsoku/>
        <w:overflowPunct/>
        <w:autoSpaceDE/>
        <w:autoSpaceDN/>
        <w:bidi w:val="0"/>
        <w:adjustRightInd w:val="0"/>
        <w:snapToGrid w:val="0"/>
        <w:spacing w:before="0" w:after="50" w:line="400" w:lineRule="exact"/>
        <w:jc w:val="center"/>
        <w:textAlignment w:val="auto"/>
        <w:rPr>
          <w:rFonts w:hint="eastAsia" w:ascii="华文中宋" w:hAnsi="华文中宋" w:eastAsia="华文中宋"/>
          <w:b/>
          <w:bCs/>
          <w:color w:val="auto"/>
          <w:kern w:val="44"/>
          <w:sz w:val="36"/>
          <w:szCs w:val="36"/>
          <w:lang w:val="zh-CN"/>
        </w:rPr>
      </w:pPr>
      <w:bookmarkStart w:id="7" w:name="_Toc521267369"/>
      <w:r>
        <w:rPr>
          <w:rFonts w:hint="eastAsia" w:ascii="华文中宋" w:hAnsi="华文中宋" w:eastAsia="华文中宋"/>
          <w:b/>
          <w:bCs/>
          <w:color w:val="auto"/>
          <w:kern w:val="44"/>
          <w:sz w:val="36"/>
          <w:szCs w:val="36"/>
          <w:lang w:val="zh-CN"/>
        </w:rPr>
        <w:t>目</w:t>
      </w:r>
      <w:r>
        <w:rPr>
          <w:rFonts w:ascii="华文中宋" w:hAnsi="华文中宋" w:eastAsia="华文中宋"/>
          <w:b/>
          <w:bCs/>
          <w:kern w:val="44"/>
          <w:sz w:val="36"/>
          <w:szCs w:val="36"/>
          <w:lang w:val="zh-CN"/>
        </w:rPr>
        <w:t xml:space="preserve">  </w:t>
      </w:r>
      <w:r>
        <w:rPr>
          <w:rFonts w:hint="eastAsia" w:ascii="华文中宋" w:hAnsi="华文中宋" w:eastAsia="华文中宋"/>
          <w:b/>
          <w:bCs/>
          <w:color w:val="auto"/>
          <w:kern w:val="44"/>
          <w:sz w:val="36"/>
          <w:szCs w:val="36"/>
          <w:lang w:val="zh-CN"/>
        </w:rPr>
        <w:t>录</w:t>
      </w:r>
      <w:bookmarkEnd w:id="7"/>
    </w:p>
    <w:p>
      <w:pPr>
        <w:rPr>
          <w:sz w:val="30"/>
          <w:szCs w:val="30"/>
          <w:lang w:val="zh-CN"/>
        </w:rPr>
      </w:pPr>
    </w:p>
    <w:p>
      <w:pPr>
        <w:pStyle w:val="24"/>
        <w:keepNext w:val="0"/>
        <w:keepLines w:val="0"/>
        <w:pageBreakBefore w:val="0"/>
        <w:widowControl/>
        <w:tabs>
          <w:tab w:val="right" w:leader="dot" w:pos="8296"/>
        </w:tabs>
        <w:kinsoku/>
        <w:overflowPunct/>
        <w:autoSpaceDE/>
        <w:autoSpaceDN/>
        <w:bidi w:val="0"/>
        <w:adjustRightInd w:val="0"/>
        <w:snapToGrid w:val="0"/>
        <w:spacing w:line="400" w:lineRule="exact"/>
        <w:ind w:firstLine="560"/>
        <w:textAlignment w:val="auto"/>
        <w:rPr>
          <w:rFonts w:ascii="仿宋_GB2312" w:hAnsi="Calibri" w:eastAsia="仿宋_GB2312"/>
          <w:b/>
          <w:bCs/>
          <w:kern w:val="2"/>
          <w:sz w:val="22"/>
          <w:szCs w:val="24"/>
        </w:rPr>
      </w:pPr>
      <w:r>
        <w:rPr>
          <w:rFonts w:hint="eastAsia" w:ascii="仿宋_GB2312" w:eastAsia="仿宋_GB2312"/>
          <w:sz w:val="28"/>
          <w:szCs w:val="28"/>
        </w:rPr>
        <w:fldChar w:fldCharType="begin"/>
      </w:r>
      <w:r>
        <w:rPr>
          <w:rFonts w:hint="eastAsia" w:ascii="仿宋_GB2312" w:eastAsia="仿宋_GB2312"/>
          <w:sz w:val="28"/>
          <w:szCs w:val="28"/>
        </w:rPr>
        <w:instrText xml:space="preserve"> TOC \o "1-3" \u </w:instrText>
      </w:r>
      <w:r>
        <w:rPr>
          <w:rFonts w:hint="eastAsia" w:ascii="仿宋_GB2312" w:eastAsia="仿宋_GB2312"/>
          <w:sz w:val="28"/>
          <w:szCs w:val="28"/>
        </w:rPr>
        <w:fldChar w:fldCharType="separate"/>
      </w:r>
      <w:r>
        <w:rPr>
          <w:rFonts w:hint="eastAsia" w:ascii="仿宋_GB2312" w:hAnsi="华文中宋" w:eastAsia="仿宋_GB2312"/>
          <w:b/>
          <w:bCs/>
          <w:sz w:val="28"/>
          <w:szCs w:val="21"/>
        </w:rPr>
        <w:t>第一部分 合同协议书</w:t>
      </w:r>
      <w:r>
        <w:rPr>
          <w:rFonts w:hint="eastAsia" w:ascii="仿宋_GB2312" w:eastAsia="仿宋_GB2312"/>
          <w:b/>
          <w:bCs/>
          <w:sz w:val="28"/>
          <w:szCs w:val="21"/>
        </w:rPr>
        <w:tab/>
      </w:r>
      <w:r>
        <w:rPr>
          <w:rFonts w:hint="eastAsia" w:ascii="仿宋_GB2312" w:eastAsia="仿宋_GB2312"/>
          <w:b/>
          <w:bCs/>
          <w:sz w:val="28"/>
          <w:szCs w:val="21"/>
        </w:rPr>
        <w:fldChar w:fldCharType="begin"/>
      </w:r>
      <w:r>
        <w:rPr>
          <w:rFonts w:hint="eastAsia" w:ascii="仿宋_GB2312" w:eastAsia="仿宋_GB2312"/>
          <w:b/>
          <w:bCs/>
          <w:sz w:val="28"/>
          <w:szCs w:val="21"/>
        </w:rPr>
        <w:instrText xml:space="preserve"> PAGEREF _Toc54862164 \h </w:instrText>
      </w:r>
      <w:r>
        <w:rPr>
          <w:rFonts w:hint="eastAsia" w:ascii="仿宋_GB2312" w:eastAsia="仿宋_GB2312"/>
          <w:b/>
          <w:bCs/>
          <w:sz w:val="28"/>
          <w:szCs w:val="21"/>
        </w:rPr>
        <w:fldChar w:fldCharType="separate"/>
      </w:r>
      <w:r>
        <w:rPr>
          <w:rFonts w:hint="eastAsia" w:ascii="仿宋_GB2312" w:eastAsia="仿宋_GB2312"/>
          <w:b/>
          <w:bCs/>
          <w:sz w:val="28"/>
          <w:szCs w:val="21"/>
        </w:rPr>
        <w:t>1</w:t>
      </w:r>
      <w:r>
        <w:rPr>
          <w:rFonts w:hint="eastAsia" w:ascii="仿宋_GB2312" w:eastAsia="仿宋_GB2312"/>
          <w:b/>
          <w:bCs/>
          <w:sz w:val="28"/>
          <w:szCs w:val="21"/>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一、工程概况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_Toc54862165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二、合同工期</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_Toc54862166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三、质量标准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_Toc54862167 \h </w:instrText>
      </w:r>
      <w:r>
        <w:rPr>
          <w:rFonts w:hint="eastAsia" w:ascii="仿宋_GB2312" w:eastAsia="仿宋_GB2312"/>
        </w:rPr>
        <w:fldChar w:fldCharType="separate"/>
      </w:r>
      <w:r>
        <w:rPr>
          <w:rFonts w:hint="eastAsia" w:ascii="仿宋_GB2312" w:eastAsia="仿宋_GB2312"/>
        </w:rPr>
        <w:t>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四、签约合同价与合同价格形式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_Toc54862168 \h </w:instrText>
      </w:r>
      <w:r>
        <w:rPr>
          <w:rFonts w:hint="eastAsia" w:ascii="仿宋_GB2312" w:eastAsia="仿宋_GB2312"/>
        </w:rPr>
        <w:fldChar w:fldCharType="separate"/>
      </w:r>
      <w:r>
        <w:rPr>
          <w:rFonts w:hint="eastAsia" w:ascii="仿宋_GB2312" w:eastAsia="仿宋_GB2312"/>
        </w:rPr>
        <w:t>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五、工程总承包项目经理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_Toc54862169 \h </w:instrText>
      </w:r>
      <w:r>
        <w:rPr>
          <w:rFonts w:hint="eastAsia" w:ascii="仿宋_GB2312" w:eastAsia="仿宋_GB2312"/>
        </w:rPr>
        <w:fldChar w:fldCharType="separate"/>
      </w:r>
      <w:r>
        <w:rPr>
          <w:rFonts w:hint="eastAsia" w:ascii="仿宋_GB2312" w:eastAsia="仿宋_GB2312"/>
        </w:rPr>
        <w:t>3</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六、合同文件构成</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_Toc54862170 \h </w:instrText>
      </w:r>
      <w:r>
        <w:rPr>
          <w:rFonts w:hint="eastAsia" w:ascii="仿宋_GB2312" w:eastAsia="仿宋_GB2312"/>
        </w:rPr>
        <w:fldChar w:fldCharType="separate"/>
      </w:r>
      <w:r>
        <w:rPr>
          <w:rFonts w:hint="eastAsia" w:ascii="仿宋_GB2312" w:eastAsia="仿宋_GB2312"/>
        </w:rPr>
        <w:t>3</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七、承诺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_Toc54862171 \h </w:instrText>
      </w:r>
      <w:r>
        <w:rPr>
          <w:rFonts w:hint="eastAsia" w:ascii="仿宋_GB2312" w:eastAsia="仿宋_GB2312"/>
        </w:rPr>
        <w:fldChar w:fldCharType="separate"/>
      </w:r>
      <w:r>
        <w:rPr>
          <w:rFonts w:hint="eastAsia" w:ascii="仿宋_GB2312" w:eastAsia="仿宋_GB2312"/>
        </w:rPr>
        <w:t>3</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八、订立时间</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_Toc54862172 \h </w:instrText>
      </w:r>
      <w:r>
        <w:rPr>
          <w:rFonts w:hint="eastAsia" w:ascii="仿宋_GB2312" w:eastAsia="仿宋_GB2312"/>
        </w:rPr>
        <w:fldChar w:fldCharType="separate"/>
      </w:r>
      <w:r>
        <w:rPr>
          <w:rFonts w:hint="eastAsia" w:ascii="仿宋_GB2312" w:eastAsia="仿宋_GB2312"/>
        </w:rPr>
        <w:t>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九、订立地点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_Toc54862173 \h </w:instrText>
      </w:r>
      <w:r>
        <w:rPr>
          <w:rFonts w:hint="eastAsia" w:ascii="仿宋_GB2312" w:eastAsia="仿宋_GB2312"/>
        </w:rPr>
        <w:fldChar w:fldCharType="separate"/>
      </w:r>
      <w:r>
        <w:rPr>
          <w:rFonts w:hint="eastAsia" w:ascii="仿宋_GB2312" w:eastAsia="仿宋_GB2312"/>
        </w:rPr>
        <w:t>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十、合同生效</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_Toc54862174 \h </w:instrText>
      </w:r>
      <w:r>
        <w:rPr>
          <w:rFonts w:hint="eastAsia" w:ascii="仿宋_GB2312" w:eastAsia="仿宋_GB2312"/>
        </w:rPr>
        <w:fldChar w:fldCharType="separate"/>
      </w:r>
      <w:r>
        <w:rPr>
          <w:rFonts w:hint="eastAsia" w:ascii="仿宋_GB2312" w:eastAsia="仿宋_GB2312"/>
        </w:rPr>
        <w:t>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十一、合同份数</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_Toc54862175 \h </w:instrText>
      </w:r>
      <w:r>
        <w:rPr>
          <w:rFonts w:hint="eastAsia" w:ascii="仿宋_GB2312" w:eastAsia="仿宋_GB2312"/>
        </w:rPr>
        <w:fldChar w:fldCharType="separate"/>
      </w:r>
      <w:r>
        <w:rPr>
          <w:rFonts w:hint="eastAsia" w:ascii="仿宋_GB2312" w:eastAsia="仿宋_GB2312"/>
        </w:rPr>
        <w:t>4</w:t>
      </w:r>
      <w:r>
        <w:rPr>
          <w:rFonts w:hint="eastAsia" w:ascii="仿宋_GB2312" w:eastAsia="仿宋_GB2312"/>
        </w:rPr>
        <w:fldChar w:fldCharType="end"/>
      </w:r>
    </w:p>
    <w:p>
      <w:pPr>
        <w:pStyle w:val="24"/>
        <w:keepNext w:val="0"/>
        <w:keepLines w:val="0"/>
        <w:pageBreakBefore w:val="0"/>
        <w:widowControl/>
        <w:tabs>
          <w:tab w:val="right" w:leader="dot" w:pos="8296"/>
        </w:tabs>
        <w:kinsoku/>
        <w:overflowPunct/>
        <w:autoSpaceDE/>
        <w:autoSpaceDN/>
        <w:bidi w:val="0"/>
        <w:adjustRightInd w:val="0"/>
        <w:snapToGrid w:val="0"/>
        <w:spacing w:line="400" w:lineRule="exact"/>
        <w:ind w:firstLine="562"/>
        <w:textAlignment w:val="auto"/>
        <w:rPr>
          <w:rFonts w:ascii="仿宋_GB2312" w:hAnsi="Calibri" w:eastAsia="仿宋_GB2312"/>
          <w:b/>
          <w:bCs/>
          <w:kern w:val="2"/>
          <w:sz w:val="22"/>
          <w:szCs w:val="24"/>
        </w:rPr>
      </w:pPr>
      <w:r>
        <w:rPr>
          <w:rFonts w:hint="eastAsia" w:ascii="仿宋_GB2312" w:hAnsi="华文中宋" w:eastAsia="仿宋_GB2312"/>
          <w:b/>
          <w:bCs/>
          <w:sz w:val="28"/>
          <w:szCs w:val="21"/>
        </w:rPr>
        <w:t>第二部分 通用合同条件</w:t>
      </w:r>
      <w:r>
        <w:rPr>
          <w:rFonts w:hint="eastAsia" w:ascii="仿宋_GB2312" w:eastAsia="仿宋_GB2312"/>
          <w:b/>
          <w:bCs/>
          <w:sz w:val="28"/>
          <w:szCs w:val="21"/>
        </w:rPr>
        <w:tab/>
      </w:r>
      <w:r>
        <w:rPr>
          <w:rFonts w:hint="eastAsia" w:ascii="仿宋_GB2312" w:eastAsia="仿宋_GB2312"/>
          <w:b/>
          <w:bCs/>
          <w:sz w:val="28"/>
          <w:szCs w:val="21"/>
        </w:rPr>
        <w:fldChar w:fldCharType="begin"/>
      </w:r>
      <w:r>
        <w:rPr>
          <w:rFonts w:hint="eastAsia" w:ascii="仿宋_GB2312" w:eastAsia="仿宋_GB2312"/>
          <w:b/>
          <w:bCs/>
          <w:sz w:val="28"/>
          <w:szCs w:val="21"/>
        </w:rPr>
        <w:instrText xml:space="preserve"> PAGEREF _Toc54862176 \h </w:instrText>
      </w:r>
      <w:r>
        <w:rPr>
          <w:rFonts w:hint="eastAsia" w:ascii="仿宋_GB2312" w:eastAsia="仿宋_GB2312"/>
          <w:b/>
          <w:bCs/>
          <w:sz w:val="28"/>
          <w:szCs w:val="21"/>
        </w:rPr>
        <w:fldChar w:fldCharType="separate"/>
      </w:r>
      <w:r>
        <w:rPr>
          <w:rFonts w:hint="eastAsia" w:ascii="仿宋_GB2312" w:eastAsia="仿宋_GB2312"/>
          <w:b/>
          <w:bCs/>
          <w:sz w:val="28"/>
          <w:szCs w:val="21"/>
        </w:rPr>
        <w:t>6</w:t>
      </w:r>
      <w:r>
        <w:rPr>
          <w:rFonts w:hint="eastAsia" w:ascii="仿宋_GB2312" w:eastAsia="仿宋_GB2312"/>
          <w:b/>
          <w:bCs/>
          <w:sz w:val="28"/>
          <w:szCs w:val="21"/>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第1条 一般约定</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_Toc54862177 \h </w:instrText>
      </w:r>
      <w:r>
        <w:rPr>
          <w:rFonts w:hint="eastAsia" w:ascii="仿宋_GB2312" w:eastAsia="仿宋_GB2312"/>
        </w:rPr>
        <w:fldChar w:fldCharType="separate"/>
      </w:r>
      <w:r>
        <w:rPr>
          <w:rFonts w:hint="eastAsia" w:ascii="仿宋_GB2312" w:eastAsia="仿宋_GB2312"/>
        </w:rPr>
        <w:t>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 词语定义和解释</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_Toc54862178 \h </w:instrText>
      </w:r>
      <w:r>
        <w:rPr>
          <w:rFonts w:hint="eastAsia" w:ascii="仿宋_GB2312" w:eastAsia="仿宋_GB2312"/>
        </w:rPr>
        <w:fldChar w:fldCharType="separate"/>
      </w:r>
      <w:r>
        <w:rPr>
          <w:rFonts w:hint="eastAsia" w:ascii="仿宋_GB2312" w:eastAsia="仿宋_GB2312"/>
        </w:rPr>
        <w:t>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1.2 语言文字</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_Toc54862179 \h </w:instrText>
      </w:r>
      <w:r>
        <w:rPr>
          <w:rFonts w:hint="eastAsia" w:ascii="仿宋_GB2312" w:eastAsia="仿宋_GB2312"/>
        </w:rPr>
        <w:fldChar w:fldCharType="separate"/>
      </w:r>
      <w:r>
        <w:rPr>
          <w:rFonts w:hint="eastAsia" w:ascii="仿宋_GB2312" w:eastAsia="仿宋_GB2312"/>
        </w:rPr>
        <w:t>10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 法律</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_Toc54862180 \h </w:instrText>
      </w:r>
      <w:r>
        <w:rPr>
          <w:rFonts w:hint="eastAsia" w:ascii="仿宋_GB2312" w:eastAsia="仿宋_GB2312"/>
        </w:rPr>
        <w:fldChar w:fldCharType="separate"/>
      </w:r>
      <w:r>
        <w:rPr>
          <w:rFonts w:hint="eastAsia" w:ascii="仿宋_GB2312" w:eastAsia="仿宋_GB2312"/>
        </w:rPr>
        <w:t>10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 标准和规范</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_Toc54862181 \h </w:instrText>
      </w:r>
      <w:r>
        <w:rPr>
          <w:rFonts w:hint="eastAsia" w:ascii="仿宋_GB2312" w:eastAsia="仿宋_GB2312"/>
        </w:rPr>
        <w:fldChar w:fldCharType="separate"/>
      </w:r>
      <w:r>
        <w:rPr>
          <w:rFonts w:hint="eastAsia" w:ascii="仿宋_GB2312" w:eastAsia="仿宋_GB2312"/>
        </w:rPr>
        <w:t>10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1.5 合同文件的优先顺序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_Toc54862182 \h </w:instrText>
      </w:r>
      <w:r>
        <w:rPr>
          <w:rFonts w:hint="eastAsia" w:ascii="仿宋_GB2312" w:eastAsia="仿宋_GB2312"/>
        </w:rPr>
        <w:fldChar w:fldCharType="separate"/>
      </w:r>
      <w:r>
        <w:rPr>
          <w:rFonts w:hint="eastAsia" w:ascii="仿宋_GB2312" w:eastAsia="仿宋_GB2312"/>
        </w:rPr>
        <w:t>11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1.6 文件的提供和照管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_Toc54862183 \h </w:instrText>
      </w:r>
      <w:r>
        <w:rPr>
          <w:rFonts w:hint="eastAsia" w:ascii="仿宋_GB2312" w:eastAsia="仿宋_GB2312"/>
        </w:rPr>
        <w:fldChar w:fldCharType="separate"/>
      </w:r>
      <w:r>
        <w:rPr>
          <w:rFonts w:hint="eastAsia" w:ascii="仿宋_GB2312" w:eastAsia="仿宋_GB2312"/>
        </w:rPr>
        <w:t>11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1.7 联络</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_Toc54862184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1.8 严禁贿赂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_Toc54862185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1.9 化石、文物</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_Toc54862186 \h </w:instrText>
      </w:r>
      <w:r>
        <w:rPr>
          <w:rFonts w:hint="eastAsia" w:ascii="仿宋_GB2312" w:eastAsia="仿宋_GB2312"/>
        </w:rPr>
        <w:fldChar w:fldCharType="separate"/>
      </w:r>
      <w:r>
        <w:rPr>
          <w:rFonts w:hint="eastAsia" w:ascii="仿宋_GB2312" w:eastAsia="仿宋_GB2312"/>
        </w:rPr>
        <w:t>13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1.10 知识产权</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_Toc54862187 \h </w:instrText>
      </w:r>
      <w:r>
        <w:rPr>
          <w:rFonts w:hint="eastAsia" w:ascii="仿宋_GB2312" w:eastAsia="仿宋_GB2312"/>
        </w:rPr>
        <w:fldChar w:fldCharType="separate"/>
      </w:r>
      <w:r>
        <w:rPr>
          <w:rFonts w:hint="eastAsia" w:ascii="仿宋_GB2312" w:eastAsia="仿宋_GB2312"/>
        </w:rPr>
        <w:t>13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1.11 保密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_Toc54862188 \h </w:instrText>
      </w:r>
      <w:r>
        <w:rPr>
          <w:rFonts w:hint="eastAsia" w:ascii="仿宋_GB2312" w:eastAsia="仿宋_GB2312"/>
        </w:rPr>
        <w:fldChar w:fldCharType="separate"/>
      </w:r>
      <w:r>
        <w:rPr>
          <w:rFonts w:hint="eastAsia" w:ascii="仿宋_GB2312" w:eastAsia="仿宋_GB2312"/>
        </w:rPr>
        <w:t>14</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1.12 《发包人要求》和基础资料中的错误</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_Toc54862189 \h </w:instrText>
      </w:r>
      <w:r>
        <w:rPr>
          <w:rFonts w:hint="eastAsia" w:ascii="仿宋_GB2312" w:eastAsia="仿宋_GB2312"/>
        </w:rPr>
        <w:fldChar w:fldCharType="separate"/>
      </w:r>
      <w:r>
        <w:rPr>
          <w:rFonts w:hint="eastAsia" w:ascii="仿宋_GB2312" w:eastAsia="仿宋_GB2312"/>
        </w:rPr>
        <w:t>14</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1.13 责任限制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_Toc54862190 \h </w:instrText>
      </w:r>
      <w:r>
        <w:rPr>
          <w:rFonts w:hint="eastAsia" w:ascii="仿宋_GB2312" w:eastAsia="仿宋_GB2312"/>
        </w:rPr>
        <w:fldChar w:fldCharType="separate"/>
      </w:r>
      <w:r>
        <w:rPr>
          <w:rFonts w:hint="eastAsia" w:ascii="仿宋_GB2312" w:eastAsia="仿宋_GB2312"/>
        </w:rPr>
        <w:t>14</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1.14 建筑信息模型技术的应用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_Toc54862191 \h </w:instrText>
      </w:r>
      <w:r>
        <w:rPr>
          <w:rFonts w:hint="eastAsia" w:ascii="仿宋_GB2312" w:eastAsia="仿宋_GB2312"/>
        </w:rPr>
        <w:fldChar w:fldCharType="separate"/>
      </w:r>
      <w:r>
        <w:rPr>
          <w:rFonts w:hint="eastAsia" w:ascii="仿宋_GB2312" w:eastAsia="仿宋_GB2312"/>
        </w:rPr>
        <w:t>14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第2条 发包人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_Toc54862192 \h </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2.1 遵守法律</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_Toc54862193 \h </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2.2 提供施工现场和工作条件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_Toc54862194 \h </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2.3 提供基础资料</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_Toc54862198 \h </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2.4 办理许可和批准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_Toc54862199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2.5 支付合同价款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_Toc54862200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2.6 现场管理配合</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_Toc54862201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2.7 其他义务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_Toc54862202 \h </w:instrText>
      </w:r>
      <w:r>
        <w:rPr>
          <w:rFonts w:hint="eastAsia" w:ascii="仿宋_GB2312" w:eastAsia="仿宋_GB2312"/>
        </w:rPr>
        <w:fldChar w:fldCharType="separate"/>
      </w:r>
      <w:r>
        <w:rPr>
          <w:rFonts w:hint="eastAsia" w:ascii="仿宋_GB2312" w:eastAsia="仿宋_GB2312"/>
        </w:rPr>
        <w:t>17</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第3条 发包人的管理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_Toc54862203 \h </w:instrText>
      </w:r>
      <w:r>
        <w:rPr>
          <w:rFonts w:hint="eastAsia" w:ascii="仿宋_GB2312" w:eastAsia="仿宋_GB2312"/>
        </w:rPr>
        <w:fldChar w:fldCharType="separate"/>
      </w:r>
      <w:r>
        <w:rPr>
          <w:rFonts w:hint="eastAsia" w:ascii="仿宋_GB2312" w:eastAsia="仿宋_GB2312"/>
        </w:rPr>
        <w:t>17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3.1 发包人代表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_Toc54862204 \h </w:instrText>
      </w:r>
      <w:r>
        <w:rPr>
          <w:rFonts w:hint="eastAsia" w:ascii="仿宋_GB2312" w:eastAsia="仿宋_GB2312"/>
        </w:rPr>
        <w:fldChar w:fldCharType="separate"/>
      </w:r>
      <w:r>
        <w:rPr>
          <w:rFonts w:hint="eastAsia" w:ascii="仿宋_GB2312" w:eastAsia="仿宋_GB2312"/>
        </w:rPr>
        <w:t>17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3.2 发包人人员</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_Toc54862205 \h </w:instrText>
      </w:r>
      <w:r>
        <w:rPr>
          <w:rFonts w:hint="eastAsia" w:ascii="仿宋_GB2312" w:eastAsia="仿宋_GB2312"/>
        </w:rPr>
        <w:fldChar w:fldCharType="separate"/>
      </w:r>
      <w:r>
        <w:rPr>
          <w:rFonts w:hint="eastAsia" w:ascii="仿宋_GB2312" w:eastAsia="仿宋_GB2312"/>
        </w:rPr>
        <w:t>17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3.3 工程师</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_Toc54862206 \h </w:instrText>
      </w:r>
      <w:r>
        <w:rPr>
          <w:rFonts w:hint="eastAsia" w:ascii="仿宋_GB2312" w:eastAsia="仿宋_GB2312"/>
        </w:rPr>
        <w:fldChar w:fldCharType="separate"/>
      </w:r>
      <w:r>
        <w:rPr>
          <w:rFonts w:hint="eastAsia" w:ascii="仿宋_GB2312" w:eastAsia="仿宋_GB2312"/>
        </w:rPr>
        <w:t>18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3.4 任命和授权</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_Toc54862207 \h </w:instrText>
      </w:r>
      <w:r>
        <w:rPr>
          <w:rFonts w:hint="eastAsia" w:ascii="仿宋_GB2312" w:eastAsia="仿宋_GB2312"/>
        </w:rPr>
        <w:fldChar w:fldCharType="separate"/>
      </w:r>
      <w:r>
        <w:rPr>
          <w:rFonts w:hint="eastAsia" w:ascii="仿宋_GB2312" w:eastAsia="仿宋_GB2312"/>
        </w:rPr>
        <w:t>18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3.5 指示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_Toc54862208 \h </w:instrText>
      </w:r>
      <w:r>
        <w:rPr>
          <w:rFonts w:hint="eastAsia" w:ascii="仿宋_GB2312" w:eastAsia="仿宋_GB2312"/>
        </w:rPr>
        <w:fldChar w:fldCharType="separate"/>
      </w:r>
      <w:r>
        <w:rPr>
          <w:rFonts w:hint="eastAsia" w:ascii="仿宋_GB2312" w:eastAsia="仿宋_GB2312"/>
        </w:rPr>
        <w:t>19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3.6 商定或确定</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_Toc54862209 \h </w:instrText>
      </w:r>
      <w:r>
        <w:rPr>
          <w:rFonts w:hint="eastAsia" w:ascii="仿宋_GB2312" w:eastAsia="仿宋_GB2312"/>
        </w:rPr>
        <w:fldChar w:fldCharType="separate"/>
      </w:r>
      <w:r>
        <w:rPr>
          <w:rFonts w:hint="eastAsia" w:ascii="仿宋_GB2312" w:eastAsia="仿宋_GB2312"/>
        </w:rPr>
        <w:t>19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3.7 会议</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_Toc54862210 \h </w:instrText>
      </w:r>
      <w:r>
        <w:rPr>
          <w:rFonts w:hint="eastAsia" w:ascii="仿宋_GB2312" w:eastAsia="仿宋_GB2312"/>
        </w:rPr>
        <w:fldChar w:fldCharType="separate"/>
      </w:r>
      <w:r>
        <w:rPr>
          <w:rFonts w:hint="eastAsia" w:ascii="仿宋_GB2312" w:eastAsia="仿宋_GB2312"/>
        </w:rPr>
        <w:t>20</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第4条 承包人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_Toc54862211 \h </w:instrText>
      </w:r>
      <w:r>
        <w:rPr>
          <w:rFonts w:hint="eastAsia" w:ascii="仿宋_GB2312" w:eastAsia="仿宋_GB2312"/>
        </w:rPr>
        <w:fldChar w:fldCharType="separate"/>
      </w:r>
      <w:r>
        <w:rPr>
          <w:rFonts w:hint="eastAsia" w:ascii="仿宋_GB2312" w:eastAsia="仿宋_GB2312"/>
        </w:rPr>
        <w:t>20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4.1 承包人的一般义务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_Toc54862212 \h </w:instrText>
      </w:r>
      <w:r>
        <w:rPr>
          <w:rFonts w:hint="eastAsia" w:ascii="仿宋_GB2312" w:eastAsia="仿宋_GB2312"/>
        </w:rPr>
        <w:fldChar w:fldCharType="separate"/>
      </w:r>
      <w:r>
        <w:rPr>
          <w:rFonts w:hint="eastAsia" w:ascii="仿宋_GB2312" w:eastAsia="仿宋_GB2312"/>
        </w:rPr>
        <w:t>20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4.2 履约担保</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_Toc54862213 \h </w:instrText>
      </w:r>
      <w:r>
        <w:rPr>
          <w:rFonts w:hint="eastAsia" w:ascii="仿宋_GB2312" w:eastAsia="仿宋_GB2312"/>
        </w:rPr>
        <w:fldChar w:fldCharType="separate"/>
      </w:r>
      <w:r>
        <w:rPr>
          <w:rFonts w:hint="eastAsia" w:ascii="仿宋_GB2312" w:eastAsia="仿宋_GB2312"/>
        </w:rPr>
        <w:t>21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4.3 工程总承包项目经理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_Toc54862214 \h </w:instrText>
      </w:r>
      <w:r>
        <w:rPr>
          <w:rFonts w:hint="eastAsia" w:ascii="仿宋_GB2312" w:eastAsia="仿宋_GB2312"/>
        </w:rPr>
        <w:fldChar w:fldCharType="separate"/>
      </w:r>
      <w:r>
        <w:rPr>
          <w:rFonts w:hint="eastAsia" w:ascii="仿宋_GB2312" w:eastAsia="仿宋_GB2312"/>
        </w:rPr>
        <w:t>21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4.4 承包人人员</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_Toc54862215 \h </w:instrText>
      </w:r>
      <w:r>
        <w:rPr>
          <w:rFonts w:hint="eastAsia" w:ascii="仿宋_GB2312" w:eastAsia="仿宋_GB2312"/>
        </w:rPr>
        <w:fldChar w:fldCharType="separate"/>
      </w:r>
      <w:r>
        <w:rPr>
          <w:rFonts w:hint="eastAsia" w:ascii="仿宋_GB2312" w:eastAsia="仿宋_GB2312"/>
        </w:rPr>
        <w:t>22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4.5 分包</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_Toc54862216 \h </w:instrText>
      </w:r>
      <w:r>
        <w:rPr>
          <w:rFonts w:hint="eastAsia" w:ascii="仿宋_GB2312" w:eastAsia="仿宋_GB2312"/>
        </w:rPr>
        <w:fldChar w:fldCharType="separate"/>
      </w:r>
      <w:r>
        <w:rPr>
          <w:rFonts w:hint="eastAsia" w:ascii="仿宋_GB2312" w:eastAsia="仿宋_GB2312"/>
        </w:rPr>
        <w:t>23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4.6 联合体</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_Toc54862217 \h </w:instrText>
      </w:r>
      <w:r>
        <w:rPr>
          <w:rFonts w:hint="eastAsia" w:ascii="仿宋_GB2312" w:eastAsia="仿宋_GB2312"/>
        </w:rPr>
        <w:fldChar w:fldCharType="separate"/>
      </w:r>
      <w:r>
        <w:rPr>
          <w:rFonts w:hint="eastAsia" w:ascii="仿宋_GB2312" w:eastAsia="仿宋_GB2312"/>
        </w:rPr>
        <w:t>24</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4.7 承包人现场查勘</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_Toc54862218 \h </w:instrText>
      </w:r>
      <w:r>
        <w:rPr>
          <w:rFonts w:hint="eastAsia" w:ascii="仿宋_GB2312" w:eastAsia="仿宋_GB2312"/>
        </w:rPr>
        <w:fldChar w:fldCharType="separate"/>
      </w:r>
      <w:r>
        <w:rPr>
          <w:rFonts w:hint="eastAsia" w:ascii="仿宋_GB2312" w:eastAsia="仿宋_GB2312"/>
        </w:rPr>
        <w:t>25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4.8 不可预见的困难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_Toc54862219 \h </w:instrText>
      </w:r>
      <w:r>
        <w:rPr>
          <w:rFonts w:hint="eastAsia" w:ascii="仿宋_GB2312" w:eastAsia="仿宋_GB2312"/>
        </w:rPr>
        <w:fldChar w:fldCharType="separate"/>
      </w:r>
      <w:r>
        <w:rPr>
          <w:rFonts w:hint="eastAsia" w:ascii="仿宋_GB2312" w:eastAsia="仿宋_GB2312"/>
        </w:rPr>
        <w:t>25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4.9 工程质量管理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_Toc54862220 \h </w:instrText>
      </w:r>
      <w:r>
        <w:rPr>
          <w:rFonts w:hint="eastAsia" w:ascii="仿宋_GB2312" w:eastAsia="仿宋_GB2312"/>
        </w:rPr>
        <w:fldChar w:fldCharType="separate"/>
      </w:r>
      <w:r>
        <w:rPr>
          <w:rFonts w:hint="eastAsia" w:ascii="仿宋_GB2312" w:eastAsia="仿宋_GB2312"/>
        </w:rPr>
        <w:t>25</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第5条 设计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_Toc54862221 \h </w:instrText>
      </w:r>
      <w:r>
        <w:rPr>
          <w:rFonts w:hint="eastAsia" w:ascii="仿宋_GB2312" w:eastAsia="仿宋_GB2312"/>
        </w:rPr>
        <w:fldChar w:fldCharType="separate"/>
      </w:r>
      <w:r>
        <w:rPr>
          <w:rFonts w:hint="eastAsia" w:ascii="仿宋_GB2312" w:eastAsia="仿宋_GB2312"/>
        </w:rPr>
        <w:t>26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5.1 承包人的设计义务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_Toc54862222 \h </w:instrText>
      </w:r>
      <w:r>
        <w:rPr>
          <w:rFonts w:hint="eastAsia" w:ascii="仿宋_GB2312" w:eastAsia="仿宋_GB2312"/>
        </w:rPr>
        <w:fldChar w:fldCharType="separate"/>
      </w:r>
      <w:r>
        <w:rPr>
          <w:rFonts w:hint="eastAsia" w:ascii="仿宋_GB2312" w:eastAsia="仿宋_GB2312"/>
        </w:rPr>
        <w:t>26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5.2 承包人文件审查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_Toc54862223 \h </w:instrText>
      </w:r>
      <w:r>
        <w:rPr>
          <w:rFonts w:hint="eastAsia" w:ascii="仿宋_GB2312" w:eastAsia="仿宋_GB2312"/>
        </w:rPr>
        <w:fldChar w:fldCharType="separate"/>
      </w:r>
      <w:r>
        <w:rPr>
          <w:rFonts w:hint="eastAsia" w:ascii="仿宋_GB2312" w:eastAsia="仿宋_GB2312"/>
        </w:rPr>
        <w:t>26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5.3 培训</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_Toc54862224 \h </w:instrText>
      </w:r>
      <w:r>
        <w:rPr>
          <w:rFonts w:hint="eastAsia" w:ascii="仿宋_GB2312" w:eastAsia="仿宋_GB2312"/>
        </w:rPr>
        <w:fldChar w:fldCharType="separate"/>
      </w:r>
      <w:r>
        <w:rPr>
          <w:rFonts w:hint="eastAsia" w:ascii="仿宋_GB2312" w:eastAsia="仿宋_GB2312"/>
        </w:rPr>
        <w:t>28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5.4 竣工文件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_Toc54862225 \h </w:instrText>
      </w:r>
      <w:r>
        <w:rPr>
          <w:rFonts w:hint="eastAsia" w:ascii="仿宋_GB2312" w:eastAsia="仿宋_GB2312"/>
        </w:rPr>
        <w:fldChar w:fldCharType="separate"/>
      </w:r>
      <w:r>
        <w:rPr>
          <w:rFonts w:hint="eastAsia" w:ascii="仿宋_GB2312" w:eastAsia="仿宋_GB2312"/>
        </w:rPr>
        <w:t>28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5.5 操作和维修手册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_Toc54862226 \h </w:instrText>
      </w:r>
      <w:r>
        <w:rPr>
          <w:rFonts w:hint="eastAsia" w:ascii="仿宋_GB2312" w:eastAsia="仿宋_GB2312"/>
        </w:rPr>
        <w:fldChar w:fldCharType="separate"/>
      </w:r>
      <w:r>
        <w:rPr>
          <w:rFonts w:hint="eastAsia" w:ascii="仿宋_GB2312" w:eastAsia="仿宋_GB2312"/>
        </w:rPr>
        <w:t>28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5.6 承包人文件错误</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_Toc54862227 \h </w:instrText>
      </w:r>
      <w:r>
        <w:rPr>
          <w:rFonts w:hint="eastAsia" w:ascii="仿宋_GB2312" w:eastAsia="仿宋_GB2312"/>
        </w:rPr>
        <w:fldChar w:fldCharType="separate"/>
      </w:r>
      <w:r>
        <w:rPr>
          <w:rFonts w:hint="eastAsia" w:ascii="仿宋_GB2312" w:eastAsia="仿宋_GB2312"/>
        </w:rPr>
        <w:t>29</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第6条 材料、工程设备</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_Toc54862228 \h </w:instrText>
      </w:r>
      <w:r>
        <w:rPr>
          <w:rFonts w:hint="eastAsia" w:ascii="仿宋_GB2312" w:eastAsia="仿宋_GB2312"/>
        </w:rPr>
        <w:fldChar w:fldCharType="separate"/>
      </w:r>
      <w:r>
        <w:rPr>
          <w:rFonts w:hint="eastAsia" w:ascii="仿宋_GB2312" w:eastAsia="仿宋_GB2312"/>
        </w:rPr>
        <w:t>29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6.1 实施方法</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_Toc54862229 \h </w:instrText>
      </w:r>
      <w:r>
        <w:rPr>
          <w:rFonts w:hint="eastAsia" w:ascii="仿宋_GB2312" w:eastAsia="仿宋_GB2312"/>
        </w:rPr>
        <w:fldChar w:fldCharType="separate"/>
      </w:r>
      <w:r>
        <w:rPr>
          <w:rFonts w:hint="eastAsia" w:ascii="仿宋_GB2312" w:eastAsia="仿宋_GB2312"/>
        </w:rPr>
        <w:t>29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6.2 材料和工程设备</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_Toc54862230 \h </w:instrText>
      </w:r>
      <w:r>
        <w:rPr>
          <w:rFonts w:hint="eastAsia" w:ascii="仿宋_GB2312" w:eastAsia="仿宋_GB2312"/>
        </w:rPr>
        <w:fldChar w:fldCharType="separate"/>
      </w:r>
      <w:r>
        <w:rPr>
          <w:rFonts w:hint="eastAsia" w:ascii="仿宋_GB2312" w:eastAsia="仿宋_GB2312"/>
        </w:rPr>
        <w:t>29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6.3 样品</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_Toc54862231 \h </w:instrText>
      </w:r>
      <w:r>
        <w:rPr>
          <w:rFonts w:hint="eastAsia" w:ascii="仿宋_GB2312" w:eastAsia="仿宋_GB2312"/>
        </w:rPr>
        <w:fldChar w:fldCharType="separate"/>
      </w:r>
      <w:r>
        <w:rPr>
          <w:rFonts w:hint="eastAsia" w:ascii="仿宋_GB2312" w:eastAsia="仿宋_GB2312"/>
        </w:rPr>
        <w:t>31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6.4 质量检查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_Toc54862232 \h </w:instrText>
      </w:r>
      <w:r>
        <w:rPr>
          <w:rFonts w:hint="eastAsia" w:ascii="仿宋_GB2312" w:eastAsia="仿宋_GB2312"/>
        </w:rPr>
        <w:fldChar w:fldCharType="separate"/>
      </w:r>
      <w:r>
        <w:rPr>
          <w:rFonts w:hint="eastAsia" w:ascii="仿宋_GB2312" w:eastAsia="仿宋_GB2312"/>
        </w:rPr>
        <w:t>32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6.5 由承包人试验和检验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_Toc54862233 \h </w:instrText>
      </w:r>
      <w:r>
        <w:rPr>
          <w:rFonts w:hint="eastAsia" w:ascii="仿宋_GB2312" w:eastAsia="仿宋_GB2312"/>
        </w:rPr>
        <w:fldChar w:fldCharType="separate"/>
      </w:r>
      <w:r>
        <w:rPr>
          <w:rFonts w:hint="eastAsia" w:ascii="仿宋_GB2312" w:eastAsia="仿宋_GB2312"/>
        </w:rPr>
        <w:t>33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6.6 缺陷和修补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_Toc54862234 \h </w:instrText>
      </w:r>
      <w:r>
        <w:rPr>
          <w:rFonts w:hint="eastAsia" w:ascii="仿宋_GB2312" w:eastAsia="仿宋_GB2312"/>
        </w:rPr>
        <w:fldChar w:fldCharType="separate"/>
      </w:r>
      <w:r>
        <w:rPr>
          <w:rFonts w:hint="eastAsia" w:ascii="仿宋_GB2312" w:eastAsia="仿宋_GB2312"/>
        </w:rPr>
        <w:t>34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第7条 施工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_Toc54862235 \h </w:instrText>
      </w:r>
      <w:r>
        <w:rPr>
          <w:rFonts w:hint="eastAsia" w:ascii="仿宋_GB2312" w:eastAsia="仿宋_GB2312"/>
        </w:rPr>
        <w:fldChar w:fldCharType="separate"/>
      </w:r>
      <w:r>
        <w:rPr>
          <w:rFonts w:hint="eastAsia" w:ascii="仿宋_GB2312" w:eastAsia="仿宋_GB2312"/>
        </w:rPr>
        <w:t>35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7.1 交通运输</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_Toc54862236 \h </w:instrText>
      </w:r>
      <w:r>
        <w:rPr>
          <w:rFonts w:hint="eastAsia" w:ascii="仿宋_GB2312" w:eastAsia="仿宋_GB2312"/>
        </w:rPr>
        <w:fldChar w:fldCharType="separate"/>
      </w:r>
      <w:r>
        <w:rPr>
          <w:rFonts w:hint="eastAsia" w:ascii="仿宋_GB2312" w:eastAsia="仿宋_GB2312"/>
        </w:rPr>
        <w:t>35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7.2 施工设备和临时设施</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_Toc54862237 \h </w:instrText>
      </w:r>
      <w:r>
        <w:rPr>
          <w:rFonts w:hint="eastAsia" w:ascii="仿宋_GB2312" w:eastAsia="仿宋_GB2312"/>
        </w:rPr>
        <w:fldChar w:fldCharType="separate"/>
      </w:r>
      <w:r>
        <w:rPr>
          <w:rFonts w:hint="eastAsia" w:ascii="仿宋_GB2312" w:eastAsia="仿宋_GB2312"/>
        </w:rPr>
        <w:t>36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7.3 现场合作</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_Toc54862238 \h </w:instrText>
      </w:r>
      <w:r>
        <w:rPr>
          <w:rFonts w:hint="eastAsia" w:ascii="仿宋_GB2312" w:eastAsia="仿宋_GB2312"/>
        </w:rPr>
        <w:fldChar w:fldCharType="separate"/>
      </w:r>
      <w:r>
        <w:rPr>
          <w:rFonts w:hint="eastAsia" w:ascii="仿宋_GB2312" w:eastAsia="仿宋_GB2312"/>
        </w:rPr>
        <w:t>37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7.4 测量放线</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_Toc54862239 \h </w:instrText>
      </w:r>
      <w:r>
        <w:rPr>
          <w:rFonts w:hint="eastAsia" w:ascii="仿宋_GB2312" w:eastAsia="仿宋_GB2312"/>
        </w:rPr>
        <w:fldChar w:fldCharType="separate"/>
      </w:r>
      <w:r>
        <w:rPr>
          <w:rFonts w:hint="eastAsia" w:ascii="仿宋_GB2312" w:eastAsia="仿宋_GB2312"/>
        </w:rPr>
        <w:t>37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7.5 现场劳动用工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_Toc54862240 \h </w:instrText>
      </w:r>
      <w:r>
        <w:rPr>
          <w:rFonts w:hint="eastAsia" w:ascii="仿宋_GB2312" w:eastAsia="仿宋_GB2312"/>
        </w:rPr>
        <w:fldChar w:fldCharType="separate"/>
      </w:r>
      <w:r>
        <w:rPr>
          <w:rFonts w:hint="eastAsia" w:ascii="仿宋_GB2312" w:eastAsia="仿宋_GB2312"/>
        </w:rPr>
        <w:t>37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7.6 安全文明施工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_Toc54862241 \h </w:instrText>
      </w:r>
      <w:r>
        <w:rPr>
          <w:rFonts w:hint="eastAsia" w:ascii="仿宋_GB2312" w:eastAsia="仿宋_GB2312"/>
        </w:rPr>
        <w:fldChar w:fldCharType="separate"/>
      </w:r>
      <w:r>
        <w:rPr>
          <w:rFonts w:hint="eastAsia" w:ascii="仿宋_GB2312" w:eastAsia="仿宋_GB2312"/>
        </w:rPr>
        <w:t>38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7.7 职业健康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_Toc54862242 \h </w:instrText>
      </w:r>
      <w:r>
        <w:rPr>
          <w:rFonts w:hint="eastAsia" w:ascii="仿宋_GB2312" w:eastAsia="仿宋_GB2312"/>
        </w:rPr>
        <w:fldChar w:fldCharType="separate"/>
      </w:r>
      <w:r>
        <w:rPr>
          <w:rFonts w:hint="eastAsia" w:ascii="仿宋_GB2312" w:eastAsia="仿宋_GB2312"/>
        </w:rPr>
        <w:t>40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7.8 环境保护</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_Toc54862243 \h </w:instrText>
      </w:r>
      <w:r>
        <w:rPr>
          <w:rFonts w:hint="eastAsia" w:ascii="仿宋_GB2312" w:eastAsia="仿宋_GB2312"/>
        </w:rPr>
        <w:fldChar w:fldCharType="separate"/>
      </w:r>
      <w:r>
        <w:rPr>
          <w:rFonts w:hint="eastAsia" w:ascii="仿宋_GB2312" w:eastAsia="仿宋_GB2312"/>
        </w:rPr>
        <w:t>40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7.9 临时性公用设施</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_Toc54862244 \h </w:instrText>
      </w:r>
      <w:r>
        <w:rPr>
          <w:rFonts w:hint="eastAsia" w:ascii="仿宋_GB2312" w:eastAsia="仿宋_GB2312"/>
        </w:rPr>
        <w:fldChar w:fldCharType="separate"/>
      </w:r>
      <w:r>
        <w:rPr>
          <w:rFonts w:hint="eastAsia" w:ascii="仿宋_GB2312" w:eastAsia="仿宋_GB2312"/>
        </w:rPr>
        <w:t>41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7.10 现场安保</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_Toc54862245 \h </w:instrText>
      </w:r>
      <w:r>
        <w:rPr>
          <w:rFonts w:hint="eastAsia" w:ascii="仿宋_GB2312" w:eastAsia="仿宋_GB2312"/>
        </w:rPr>
        <w:fldChar w:fldCharType="separate"/>
      </w:r>
      <w:r>
        <w:rPr>
          <w:rFonts w:hint="eastAsia" w:ascii="仿宋_GB2312" w:eastAsia="仿宋_GB2312"/>
        </w:rPr>
        <w:t>41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7.11 工程照管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_Toc54862246 \h </w:instrText>
      </w:r>
      <w:r>
        <w:rPr>
          <w:rFonts w:hint="eastAsia" w:ascii="仿宋_GB2312" w:eastAsia="仿宋_GB2312"/>
        </w:rPr>
        <w:fldChar w:fldCharType="separate"/>
      </w:r>
      <w:r>
        <w:rPr>
          <w:rFonts w:hint="eastAsia" w:ascii="仿宋_GB2312" w:eastAsia="仿宋_GB2312"/>
        </w:rPr>
        <w:t>42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第8条 工期和进度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_Toc54862247 \h </w:instrText>
      </w:r>
      <w:r>
        <w:rPr>
          <w:rFonts w:hint="eastAsia" w:ascii="仿宋_GB2312" w:eastAsia="仿宋_GB2312"/>
        </w:rPr>
        <w:fldChar w:fldCharType="separate"/>
      </w:r>
      <w:r>
        <w:rPr>
          <w:rFonts w:hint="eastAsia" w:ascii="仿宋_GB2312" w:eastAsia="仿宋_GB2312"/>
        </w:rPr>
        <w:t>42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8.1 开始工作</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_Toc54862248 \h </w:instrText>
      </w:r>
      <w:r>
        <w:rPr>
          <w:rFonts w:hint="eastAsia" w:ascii="仿宋_GB2312" w:eastAsia="仿宋_GB2312"/>
        </w:rPr>
        <w:fldChar w:fldCharType="separate"/>
      </w:r>
      <w:r>
        <w:rPr>
          <w:rFonts w:hint="eastAsia" w:ascii="仿宋_GB2312" w:eastAsia="仿宋_GB2312"/>
        </w:rPr>
        <w:t>42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8.2 竣工日期</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_Toc54862249 \h </w:instrText>
      </w:r>
      <w:r>
        <w:rPr>
          <w:rFonts w:hint="eastAsia" w:ascii="仿宋_GB2312" w:eastAsia="仿宋_GB2312"/>
        </w:rPr>
        <w:fldChar w:fldCharType="separate"/>
      </w:r>
      <w:r>
        <w:rPr>
          <w:rFonts w:hint="eastAsia" w:ascii="仿宋_GB2312" w:eastAsia="仿宋_GB2312"/>
        </w:rPr>
        <w:t>42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8.3 项目实施计划</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_Toc54862250 \h </w:instrText>
      </w:r>
      <w:r>
        <w:rPr>
          <w:rFonts w:hint="eastAsia" w:ascii="仿宋_GB2312" w:eastAsia="仿宋_GB2312"/>
        </w:rPr>
        <w:fldChar w:fldCharType="separate"/>
      </w:r>
      <w:r>
        <w:rPr>
          <w:rFonts w:hint="eastAsia" w:ascii="仿宋_GB2312" w:eastAsia="仿宋_GB2312"/>
        </w:rPr>
        <w:t>43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8.4 项目进度计划</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_Toc54862251 \h </w:instrText>
      </w:r>
      <w:r>
        <w:rPr>
          <w:rFonts w:hint="eastAsia" w:ascii="仿宋_GB2312" w:eastAsia="仿宋_GB2312"/>
        </w:rPr>
        <w:fldChar w:fldCharType="separate"/>
      </w:r>
      <w:r>
        <w:rPr>
          <w:rFonts w:hint="eastAsia" w:ascii="仿宋_GB2312" w:eastAsia="仿宋_GB2312"/>
        </w:rPr>
        <w:t>43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8.5 进度报告</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_Toc54862252 \h </w:instrText>
      </w:r>
      <w:r>
        <w:rPr>
          <w:rFonts w:hint="eastAsia" w:ascii="仿宋_GB2312" w:eastAsia="仿宋_GB2312"/>
        </w:rPr>
        <w:fldChar w:fldCharType="separate"/>
      </w:r>
      <w:r>
        <w:rPr>
          <w:rFonts w:hint="eastAsia" w:ascii="仿宋_GB2312" w:eastAsia="仿宋_GB2312"/>
        </w:rPr>
        <w:t>44</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8.6 提前预警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_Toc54862253 \h </w:instrText>
      </w:r>
      <w:r>
        <w:rPr>
          <w:rFonts w:hint="eastAsia" w:ascii="仿宋_GB2312" w:eastAsia="仿宋_GB2312"/>
        </w:rPr>
        <w:fldChar w:fldCharType="separate"/>
      </w:r>
      <w:r>
        <w:rPr>
          <w:rFonts w:hint="eastAsia" w:ascii="仿宋_GB2312" w:eastAsia="仿宋_GB2312"/>
        </w:rPr>
        <w:t>44</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8.7 工期延误</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_Toc54862254 \h </w:instrText>
      </w:r>
      <w:r>
        <w:rPr>
          <w:rFonts w:hint="eastAsia" w:ascii="仿宋_GB2312" w:eastAsia="仿宋_GB2312"/>
        </w:rPr>
        <w:fldChar w:fldCharType="separate"/>
      </w:r>
      <w:r>
        <w:rPr>
          <w:rFonts w:hint="eastAsia" w:ascii="仿宋_GB2312" w:eastAsia="仿宋_GB2312"/>
        </w:rPr>
        <w:t>45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8.8 工期提前</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_Toc54862255 \h </w:instrText>
      </w:r>
      <w:r>
        <w:rPr>
          <w:rFonts w:hint="eastAsia" w:ascii="仿宋_GB2312" w:eastAsia="仿宋_GB2312"/>
        </w:rPr>
        <w:fldChar w:fldCharType="separate"/>
      </w:r>
      <w:r>
        <w:rPr>
          <w:rFonts w:hint="eastAsia" w:ascii="仿宋_GB2312" w:eastAsia="仿宋_GB2312"/>
        </w:rPr>
        <w:t>46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8.9 暂停工作</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_Toc54862256 \h </w:instrText>
      </w:r>
      <w:r>
        <w:rPr>
          <w:rFonts w:hint="eastAsia" w:ascii="仿宋_GB2312" w:eastAsia="仿宋_GB2312"/>
        </w:rPr>
        <w:fldChar w:fldCharType="separate"/>
      </w:r>
      <w:r>
        <w:rPr>
          <w:rFonts w:hint="eastAsia" w:ascii="仿宋_GB2312" w:eastAsia="仿宋_GB2312"/>
        </w:rPr>
        <w:t>46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8.10 复工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_Toc54862257 \h </w:instrText>
      </w:r>
      <w:r>
        <w:rPr>
          <w:rFonts w:hint="eastAsia" w:ascii="仿宋_GB2312" w:eastAsia="仿宋_GB2312"/>
        </w:rPr>
        <w:fldChar w:fldCharType="separate"/>
      </w:r>
      <w:r>
        <w:rPr>
          <w:rFonts w:hint="eastAsia" w:ascii="仿宋_GB2312" w:eastAsia="仿宋_GB2312"/>
        </w:rPr>
        <w:t>47</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第9条 竣工试验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_Toc54862258 \h </w:instrText>
      </w:r>
      <w:r>
        <w:rPr>
          <w:rFonts w:hint="eastAsia" w:ascii="仿宋_GB2312" w:eastAsia="仿宋_GB2312"/>
        </w:rPr>
        <w:fldChar w:fldCharType="separate"/>
      </w:r>
      <w:r>
        <w:rPr>
          <w:rFonts w:hint="eastAsia" w:ascii="仿宋_GB2312" w:eastAsia="仿宋_GB2312"/>
        </w:rPr>
        <w:t>48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9.1 竣工试验的义务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_Toc54862259 \h </w:instrText>
      </w:r>
      <w:r>
        <w:rPr>
          <w:rFonts w:hint="eastAsia" w:ascii="仿宋_GB2312" w:eastAsia="仿宋_GB2312"/>
        </w:rPr>
        <w:fldChar w:fldCharType="separate"/>
      </w:r>
      <w:r>
        <w:rPr>
          <w:rFonts w:hint="eastAsia" w:ascii="仿宋_GB2312" w:eastAsia="仿宋_GB2312"/>
        </w:rPr>
        <w:t>48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9.2 延误的试验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_Toc54862260 \h </w:instrText>
      </w:r>
      <w:r>
        <w:rPr>
          <w:rFonts w:hint="eastAsia" w:ascii="仿宋_GB2312" w:eastAsia="仿宋_GB2312"/>
        </w:rPr>
        <w:fldChar w:fldCharType="separate"/>
      </w:r>
      <w:r>
        <w:rPr>
          <w:rFonts w:hint="eastAsia" w:ascii="仿宋_GB2312" w:eastAsia="仿宋_GB2312"/>
        </w:rPr>
        <w:t>49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9.3 重新试验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_Toc54862261 \h </w:instrText>
      </w:r>
      <w:r>
        <w:rPr>
          <w:rFonts w:hint="eastAsia" w:ascii="仿宋_GB2312" w:eastAsia="仿宋_GB2312"/>
        </w:rPr>
        <w:fldChar w:fldCharType="separate"/>
      </w:r>
      <w:r>
        <w:rPr>
          <w:rFonts w:hint="eastAsia" w:ascii="仿宋_GB2312" w:eastAsia="仿宋_GB2312"/>
        </w:rPr>
        <w:t>49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9.4 未能通过竣工试验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_Toc54862262 \h </w:instrText>
      </w:r>
      <w:r>
        <w:rPr>
          <w:rFonts w:hint="eastAsia" w:ascii="仿宋_GB2312" w:eastAsia="仿宋_GB2312"/>
        </w:rPr>
        <w:fldChar w:fldCharType="separate"/>
      </w:r>
      <w:r>
        <w:rPr>
          <w:rFonts w:hint="eastAsia" w:ascii="仿宋_GB2312" w:eastAsia="仿宋_GB2312"/>
        </w:rPr>
        <w:t>49</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第10条 验收和工程接收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_Toc54862263 \h </w:instrText>
      </w:r>
      <w:r>
        <w:rPr>
          <w:rFonts w:hint="eastAsia" w:ascii="仿宋_GB2312" w:eastAsia="仿宋_GB2312"/>
        </w:rPr>
        <w:fldChar w:fldCharType="separate"/>
      </w:r>
      <w:r>
        <w:rPr>
          <w:rFonts w:hint="eastAsia" w:ascii="仿宋_GB2312" w:eastAsia="仿宋_GB2312"/>
        </w:rPr>
        <w:t>50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10.1 竣工验收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_Toc54862264 \h </w:instrText>
      </w:r>
      <w:r>
        <w:rPr>
          <w:rFonts w:hint="eastAsia" w:ascii="仿宋_GB2312" w:eastAsia="仿宋_GB2312"/>
        </w:rPr>
        <w:fldChar w:fldCharType="separate"/>
      </w:r>
      <w:r>
        <w:rPr>
          <w:rFonts w:hint="eastAsia" w:ascii="仿宋_GB2312" w:eastAsia="仿宋_GB2312"/>
        </w:rPr>
        <w:t>50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10.2 单位/区段工程的验收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_Toc54862265 \h </w:instrText>
      </w:r>
      <w:r>
        <w:rPr>
          <w:rFonts w:hint="eastAsia" w:ascii="仿宋_GB2312" w:eastAsia="仿宋_GB2312"/>
        </w:rPr>
        <w:fldChar w:fldCharType="separate"/>
      </w:r>
      <w:r>
        <w:rPr>
          <w:rFonts w:hint="eastAsia" w:ascii="仿宋_GB2312" w:eastAsia="仿宋_GB2312"/>
        </w:rPr>
        <w:t>51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10.3 工程的接收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_Toc54862266 \h </w:instrText>
      </w:r>
      <w:r>
        <w:rPr>
          <w:rFonts w:hint="eastAsia" w:ascii="仿宋_GB2312" w:eastAsia="仿宋_GB2312"/>
        </w:rPr>
        <w:fldChar w:fldCharType="separate"/>
      </w:r>
      <w:r>
        <w:rPr>
          <w:rFonts w:hint="eastAsia" w:ascii="仿宋_GB2312" w:eastAsia="仿宋_GB2312"/>
        </w:rPr>
        <w:t>51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10.4 接收证书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_Toc54862267 \h </w:instrText>
      </w:r>
      <w:r>
        <w:rPr>
          <w:rFonts w:hint="eastAsia" w:ascii="仿宋_GB2312" w:eastAsia="仿宋_GB2312"/>
        </w:rPr>
        <w:fldChar w:fldCharType="separate"/>
      </w:r>
      <w:r>
        <w:rPr>
          <w:rFonts w:hint="eastAsia" w:ascii="仿宋_GB2312" w:eastAsia="仿宋_GB2312"/>
        </w:rPr>
        <w:t>52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10.5 竣工退场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_Toc54862268 \h </w:instrText>
      </w:r>
      <w:r>
        <w:rPr>
          <w:rFonts w:hint="eastAsia" w:ascii="仿宋_GB2312" w:eastAsia="仿宋_GB2312"/>
        </w:rPr>
        <w:fldChar w:fldCharType="separate"/>
      </w:r>
      <w:r>
        <w:rPr>
          <w:rFonts w:hint="eastAsia" w:ascii="仿宋_GB2312" w:eastAsia="仿宋_GB2312"/>
        </w:rPr>
        <w:t>52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第11条 缺陷责任与保修</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_Toc54862269 \h </w:instrText>
      </w:r>
      <w:r>
        <w:rPr>
          <w:rFonts w:hint="eastAsia" w:ascii="仿宋_GB2312" w:eastAsia="仿宋_GB2312"/>
        </w:rPr>
        <w:fldChar w:fldCharType="separate"/>
      </w:r>
      <w:r>
        <w:rPr>
          <w:rFonts w:hint="eastAsia" w:ascii="仿宋_GB2312" w:eastAsia="仿宋_GB2312"/>
        </w:rPr>
        <w:t>53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11.1 工程保修的原则</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_Toc54862270 \h </w:instrText>
      </w:r>
      <w:r>
        <w:rPr>
          <w:rFonts w:hint="eastAsia" w:ascii="仿宋_GB2312" w:eastAsia="仿宋_GB2312"/>
        </w:rPr>
        <w:fldChar w:fldCharType="separate"/>
      </w:r>
      <w:r>
        <w:rPr>
          <w:rFonts w:hint="eastAsia" w:ascii="仿宋_GB2312" w:eastAsia="仿宋_GB2312"/>
        </w:rPr>
        <w:t>53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11.2 缺陷责任期</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_Toc54862271 \h </w:instrText>
      </w:r>
      <w:r>
        <w:rPr>
          <w:rFonts w:hint="eastAsia" w:ascii="仿宋_GB2312" w:eastAsia="仿宋_GB2312"/>
        </w:rPr>
        <w:fldChar w:fldCharType="separate"/>
      </w:r>
      <w:r>
        <w:rPr>
          <w:rFonts w:hint="eastAsia" w:ascii="仿宋_GB2312" w:eastAsia="仿宋_GB2312"/>
        </w:rPr>
        <w:t>53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11.3 缺陷调查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_Toc54862272 \h </w:instrText>
      </w:r>
      <w:r>
        <w:rPr>
          <w:rFonts w:hint="eastAsia" w:ascii="仿宋_GB2312" w:eastAsia="仿宋_GB2312"/>
        </w:rPr>
        <w:fldChar w:fldCharType="separate"/>
      </w:r>
      <w:r>
        <w:rPr>
          <w:rFonts w:hint="eastAsia" w:ascii="仿宋_GB2312" w:eastAsia="仿宋_GB2312"/>
        </w:rPr>
        <w:t>53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11.4 缺陷修复后的进一步试验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_Toc54862273 \h </w:instrText>
      </w:r>
      <w:r>
        <w:rPr>
          <w:rFonts w:hint="eastAsia" w:ascii="仿宋_GB2312" w:eastAsia="仿宋_GB2312"/>
        </w:rPr>
        <w:fldChar w:fldCharType="separate"/>
      </w:r>
      <w:r>
        <w:rPr>
          <w:rFonts w:hint="eastAsia" w:ascii="仿宋_GB2312" w:eastAsia="仿宋_GB2312"/>
        </w:rPr>
        <w:t>55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11.5 承包人出入权</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_Toc54862274 \h </w:instrText>
      </w:r>
      <w:r>
        <w:rPr>
          <w:rFonts w:hint="eastAsia" w:ascii="仿宋_GB2312" w:eastAsia="仿宋_GB2312"/>
        </w:rPr>
        <w:fldChar w:fldCharType="separate"/>
      </w:r>
      <w:r>
        <w:rPr>
          <w:rFonts w:hint="eastAsia" w:ascii="仿宋_GB2312" w:eastAsia="仿宋_GB2312"/>
        </w:rPr>
        <w:t>55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11.6 缺陷责任期终止证书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_Toc54862275 \h </w:instrText>
      </w:r>
      <w:r>
        <w:rPr>
          <w:rFonts w:hint="eastAsia" w:ascii="仿宋_GB2312" w:eastAsia="仿宋_GB2312"/>
        </w:rPr>
        <w:fldChar w:fldCharType="separate"/>
      </w:r>
      <w:r>
        <w:rPr>
          <w:rFonts w:hint="eastAsia" w:ascii="仿宋_GB2312" w:eastAsia="仿宋_GB2312"/>
        </w:rPr>
        <w:t>55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11.7 保修责任</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_Toc54862276 \h </w:instrText>
      </w:r>
      <w:r>
        <w:rPr>
          <w:rFonts w:hint="eastAsia" w:ascii="仿宋_GB2312" w:eastAsia="仿宋_GB2312"/>
        </w:rPr>
        <w:fldChar w:fldCharType="separate"/>
      </w:r>
      <w:r>
        <w:rPr>
          <w:rFonts w:hint="eastAsia" w:ascii="仿宋_GB2312" w:eastAsia="仿宋_GB2312"/>
        </w:rPr>
        <w:t>55</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第12条 竣工后试验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_Toc54862277 \h </w:instrText>
      </w:r>
      <w:r>
        <w:rPr>
          <w:rFonts w:hint="eastAsia" w:ascii="仿宋_GB2312" w:eastAsia="仿宋_GB2312"/>
        </w:rPr>
        <w:fldChar w:fldCharType="separate"/>
      </w:r>
      <w:r>
        <w:rPr>
          <w:rFonts w:hint="eastAsia" w:ascii="仿宋_GB2312" w:eastAsia="仿宋_GB2312"/>
        </w:rPr>
        <w:t>56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12.1 竣工后试验的程序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_Toc54862278 \h </w:instrText>
      </w:r>
      <w:r>
        <w:rPr>
          <w:rFonts w:hint="eastAsia" w:ascii="仿宋_GB2312" w:eastAsia="仿宋_GB2312"/>
        </w:rPr>
        <w:fldChar w:fldCharType="separate"/>
      </w:r>
      <w:r>
        <w:rPr>
          <w:rFonts w:hint="eastAsia" w:ascii="仿宋_GB2312" w:eastAsia="仿宋_GB2312"/>
        </w:rPr>
        <w:t>56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12.2 延误的试验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_Toc54862279 \h </w:instrText>
      </w:r>
      <w:r>
        <w:rPr>
          <w:rFonts w:hint="eastAsia" w:ascii="仿宋_GB2312" w:eastAsia="仿宋_GB2312"/>
        </w:rPr>
        <w:fldChar w:fldCharType="separate"/>
      </w:r>
      <w:r>
        <w:rPr>
          <w:rFonts w:hint="eastAsia" w:ascii="仿宋_GB2312" w:eastAsia="仿宋_GB2312"/>
        </w:rPr>
        <w:t>56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12.3 重新试验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_Toc54862280 \h </w:instrText>
      </w:r>
      <w:r>
        <w:rPr>
          <w:rFonts w:hint="eastAsia" w:ascii="仿宋_GB2312" w:eastAsia="仿宋_GB2312"/>
        </w:rPr>
        <w:fldChar w:fldCharType="separate"/>
      </w:r>
      <w:r>
        <w:rPr>
          <w:rFonts w:hint="eastAsia" w:ascii="仿宋_GB2312" w:eastAsia="仿宋_GB2312"/>
        </w:rPr>
        <w:t>56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12.4 未能通过竣工后试验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_Toc54862281 \h </w:instrText>
      </w:r>
      <w:r>
        <w:rPr>
          <w:rFonts w:hint="eastAsia" w:ascii="仿宋_GB2312" w:eastAsia="仿宋_GB2312"/>
        </w:rPr>
        <w:fldChar w:fldCharType="separate"/>
      </w:r>
      <w:r>
        <w:rPr>
          <w:rFonts w:hint="eastAsia" w:ascii="仿宋_GB2312" w:eastAsia="仿宋_GB2312"/>
        </w:rPr>
        <w:t>56</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第13条 变更与调整</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_Toc54862282 \h </w:instrText>
      </w:r>
      <w:r>
        <w:rPr>
          <w:rFonts w:hint="eastAsia" w:ascii="仿宋_GB2312" w:eastAsia="仿宋_GB2312"/>
        </w:rPr>
        <w:fldChar w:fldCharType="separate"/>
      </w:r>
      <w:r>
        <w:rPr>
          <w:rFonts w:hint="eastAsia" w:ascii="仿宋_GB2312" w:eastAsia="仿宋_GB2312"/>
        </w:rPr>
        <w:t>57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13.1 发包人变更权</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_Toc54862283 \h </w:instrText>
      </w:r>
      <w:r>
        <w:rPr>
          <w:rFonts w:hint="eastAsia" w:ascii="仿宋_GB2312" w:eastAsia="仿宋_GB2312"/>
        </w:rPr>
        <w:fldChar w:fldCharType="separate"/>
      </w:r>
      <w:r>
        <w:rPr>
          <w:rFonts w:hint="eastAsia" w:ascii="仿宋_GB2312" w:eastAsia="仿宋_GB2312"/>
        </w:rPr>
        <w:t>57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13.2 承包人的合理化建议</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_Toc54862284 \h </w:instrText>
      </w:r>
      <w:r>
        <w:rPr>
          <w:rFonts w:hint="eastAsia" w:ascii="仿宋_GB2312" w:eastAsia="仿宋_GB2312"/>
        </w:rPr>
        <w:fldChar w:fldCharType="separate"/>
      </w:r>
      <w:r>
        <w:rPr>
          <w:rFonts w:hint="eastAsia" w:ascii="仿宋_GB2312" w:eastAsia="仿宋_GB2312"/>
        </w:rPr>
        <w:t>57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13.3 变更程序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_Toc54862285 \h </w:instrText>
      </w:r>
      <w:r>
        <w:rPr>
          <w:rFonts w:hint="eastAsia" w:ascii="仿宋_GB2312" w:eastAsia="仿宋_GB2312"/>
        </w:rPr>
        <w:fldChar w:fldCharType="separate"/>
      </w:r>
      <w:r>
        <w:rPr>
          <w:rFonts w:hint="eastAsia" w:ascii="仿宋_GB2312" w:eastAsia="仿宋_GB2312"/>
        </w:rPr>
        <w:t>58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13.4 暂估价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_Toc54862286 \h </w:instrText>
      </w:r>
      <w:r>
        <w:rPr>
          <w:rFonts w:hint="eastAsia" w:ascii="仿宋_GB2312" w:eastAsia="仿宋_GB2312"/>
        </w:rPr>
        <w:fldChar w:fldCharType="separate"/>
      </w:r>
      <w:r>
        <w:rPr>
          <w:rFonts w:hint="eastAsia" w:ascii="仿宋_GB2312" w:eastAsia="仿宋_GB2312"/>
        </w:rPr>
        <w:t>59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13.5 暂列金额</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_Toc54862287 \h </w:instrText>
      </w:r>
      <w:r>
        <w:rPr>
          <w:rFonts w:hint="eastAsia" w:ascii="仿宋_GB2312" w:eastAsia="仿宋_GB2312"/>
        </w:rPr>
        <w:fldChar w:fldCharType="separate"/>
      </w:r>
      <w:r>
        <w:rPr>
          <w:rFonts w:hint="eastAsia" w:ascii="仿宋_GB2312" w:eastAsia="仿宋_GB2312"/>
        </w:rPr>
        <w:t>59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13.6 计日工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_Toc54862288 \h </w:instrText>
      </w:r>
      <w:r>
        <w:rPr>
          <w:rFonts w:hint="eastAsia" w:ascii="仿宋_GB2312" w:eastAsia="仿宋_GB2312"/>
        </w:rPr>
        <w:fldChar w:fldCharType="separate"/>
      </w:r>
      <w:r>
        <w:rPr>
          <w:rFonts w:hint="eastAsia" w:ascii="仿宋_GB2312" w:eastAsia="仿宋_GB2312"/>
        </w:rPr>
        <w:t>60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13.7 法律变化引起的调整</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_Toc54862289 \h </w:instrText>
      </w:r>
      <w:r>
        <w:rPr>
          <w:rFonts w:hint="eastAsia" w:ascii="仿宋_GB2312" w:eastAsia="仿宋_GB2312"/>
        </w:rPr>
        <w:fldChar w:fldCharType="separate"/>
      </w:r>
      <w:r>
        <w:rPr>
          <w:rFonts w:hint="eastAsia" w:ascii="仿宋_GB2312" w:eastAsia="仿宋_GB2312"/>
        </w:rPr>
        <w:t>60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13.8 市场价格波动引起的调整</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_Toc54862290 \h </w:instrText>
      </w:r>
      <w:r>
        <w:rPr>
          <w:rFonts w:hint="eastAsia" w:ascii="仿宋_GB2312" w:eastAsia="仿宋_GB2312"/>
        </w:rPr>
        <w:fldChar w:fldCharType="separate"/>
      </w:r>
      <w:r>
        <w:rPr>
          <w:rFonts w:hint="eastAsia" w:ascii="仿宋_GB2312" w:eastAsia="仿宋_GB2312"/>
        </w:rPr>
        <w:t>61</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第14条 合同价格与支付</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_Toc54862291 \h </w:instrText>
      </w:r>
      <w:r>
        <w:rPr>
          <w:rFonts w:hint="eastAsia" w:ascii="仿宋_GB2312" w:eastAsia="仿宋_GB2312"/>
        </w:rPr>
        <w:fldChar w:fldCharType="separate"/>
      </w:r>
      <w:r>
        <w:rPr>
          <w:rFonts w:hint="eastAsia" w:ascii="仿宋_GB2312" w:eastAsia="仿宋_GB2312"/>
        </w:rPr>
        <w:t>62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14.1 合同价格形式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_Toc54862292 \h </w:instrText>
      </w:r>
      <w:r>
        <w:rPr>
          <w:rFonts w:hint="eastAsia" w:ascii="仿宋_GB2312" w:eastAsia="仿宋_GB2312"/>
        </w:rPr>
        <w:fldChar w:fldCharType="separate"/>
      </w:r>
      <w:r>
        <w:rPr>
          <w:rFonts w:hint="eastAsia" w:ascii="仿宋_GB2312" w:eastAsia="仿宋_GB2312"/>
        </w:rPr>
        <w:t>62</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14.2 预付款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_Toc54862293 \h </w:instrText>
      </w:r>
      <w:r>
        <w:rPr>
          <w:rFonts w:hint="eastAsia" w:ascii="仿宋_GB2312" w:eastAsia="仿宋_GB2312"/>
        </w:rPr>
        <w:fldChar w:fldCharType="separate"/>
      </w:r>
      <w:r>
        <w:rPr>
          <w:rFonts w:hint="eastAsia" w:ascii="仿宋_GB2312" w:eastAsia="仿宋_GB2312"/>
        </w:rPr>
        <w:t>63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14.3 工程进度款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_Toc54862294 \h </w:instrText>
      </w:r>
      <w:r>
        <w:rPr>
          <w:rFonts w:hint="eastAsia" w:ascii="仿宋_GB2312" w:eastAsia="仿宋_GB2312"/>
        </w:rPr>
        <w:fldChar w:fldCharType="separate"/>
      </w:r>
      <w:r>
        <w:rPr>
          <w:rFonts w:hint="eastAsia" w:ascii="仿宋_GB2312" w:eastAsia="仿宋_GB2312"/>
        </w:rPr>
        <w:t>64</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14.4 付款计划表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_Toc54862295 \h </w:instrText>
      </w:r>
      <w:r>
        <w:rPr>
          <w:rFonts w:hint="eastAsia" w:ascii="仿宋_GB2312" w:eastAsia="仿宋_GB2312"/>
        </w:rPr>
        <w:fldChar w:fldCharType="separate"/>
      </w:r>
      <w:r>
        <w:rPr>
          <w:rFonts w:hint="eastAsia" w:ascii="仿宋_GB2312" w:eastAsia="仿宋_GB2312"/>
        </w:rPr>
        <w:t>65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14.5 竣工结算</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_Toc54862296 \h </w:instrText>
      </w:r>
      <w:r>
        <w:rPr>
          <w:rFonts w:hint="eastAsia" w:ascii="仿宋_GB2312" w:eastAsia="仿宋_GB2312"/>
        </w:rPr>
        <w:fldChar w:fldCharType="separate"/>
      </w:r>
      <w:r>
        <w:rPr>
          <w:rFonts w:hint="eastAsia" w:ascii="仿宋_GB2312" w:eastAsia="仿宋_GB2312"/>
        </w:rPr>
        <w:t>66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14.6 质量保证金</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_Toc54862297 \h </w:instrText>
      </w:r>
      <w:r>
        <w:rPr>
          <w:rFonts w:hint="eastAsia" w:ascii="仿宋_GB2312" w:eastAsia="仿宋_GB2312"/>
        </w:rPr>
        <w:fldChar w:fldCharType="separate"/>
      </w:r>
      <w:r>
        <w:rPr>
          <w:rFonts w:hint="eastAsia" w:ascii="仿宋_GB2312" w:eastAsia="仿宋_GB2312"/>
        </w:rPr>
        <w:t>67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14.7 最终结清</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_Toc54862298 \h </w:instrText>
      </w:r>
      <w:r>
        <w:rPr>
          <w:rFonts w:hint="eastAsia" w:ascii="仿宋_GB2312" w:eastAsia="仿宋_GB2312"/>
        </w:rPr>
        <w:fldChar w:fldCharType="separate"/>
      </w:r>
      <w:r>
        <w:rPr>
          <w:rFonts w:hint="eastAsia" w:ascii="仿宋_GB2312" w:eastAsia="仿宋_GB2312"/>
        </w:rPr>
        <w:t>68</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第15条 违约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_Toc54862299 \h </w:instrText>
      </w:r>
      <w:r>
        <w:rPr>
          <w:rFonts w:hint="eastAsia" w:ascii="仿宋_GB2312" w:eastAsia="仿宋_GB2312"/>
        </w:rPr>
        <w:fldChar w:fldCharType="separate"/>
      </w:r>
      <w:r>
        <w:rPr>
          <w:rFonts w:hint="eastAsia" w:ascii="仿宋_GB2312" w:eastAsia="仿宋_GB2312"/>
        </w:rPr>
        <w:t>69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15.1 发包人违约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_Toc54862300 \h </w:instrText>
      </w:r>
      <w:r>
        <w:rPr>
          <w:rFonts w:hint="eastAsia" w:ascii="仿宋_GB2312" w:eastAsia="仿宋_GB2312"/>
        </w:rPr>
        <w:fldChar w:fldCharType="separate"/>
      </w:r>
      <w:r>
        <w:rPr>
          <w:rFonts w:hint="eastAsia" w:ascii="仿宋_GB2312" w:eastAsia="仿宋_GB2312"/>
        </w:rPr>
        <w:t>69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15.2 承包人违约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_Toc54862301 \h </w:instrText>
      </w:r>
      <w:r>
        <w:rPr>
          <w:rFonts w:hint="eastAsia" w:ascii="仿宋_GB2312" w:eastAsia="仿宋_GB2312"/>
        </w:rPr>
        <w:fldChar w:fldCharType="separate"/>
      </w:r>
      <w:r>
        <w:rPr>
          <w:rFonts w:hint="eastAsia" w:ascii="仿宋_GB2312" w:eastAsia="仿宋_GB2312"/>
        </w:rPr>
        <w:t>69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15.3 第三人造成的违约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_Toc54862302 \h </w:instrText>
      </w:r>
      <w:r>
        <w:rPr>
          <w:rFonts w:hint="eastAsia" w:ascii="仿宋_GB2312" w:eastAsia="仿宋_GB2312"/>
        </w:rPr>
        <w:fldChar w:fldCharType="separate"/>
      </w:r>
      <w:r>
        <w:rPr>
          <w:rFonts w:hint="eastAsia" w:ascii="仿宋_GB2312" w:eastAsia="仿宋_GB2312"/>
        </w:rPr>
        <w:t>70</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第16条 合同解除</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_Toc54862303 \h </w:instrText>
      </w:r>
      <w:r>
        <w:rPr>
          <w:rFonts w:hint="eastAsia" w:ascii="仿宋_GB2312" w:eastAsia="仿宋_GB2312"/>
        </w:rPr>
        <w:fldChar w:fldCharType="separate"/>
      </w:r>
      <w:r>
        <w:rPr>
          <w:rFonts w:hint="eastAsia" w:ascii="仿宋_GB2312" w:eastAsia="仿宋_GB2312"/>
        </w:rPr>
        <w:t>70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16.1 由发包人解除合同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_Toc54862304 \h </w:instrText>
      </w:r>
      <w:r>
        <w:rPr>
          <w:rFonts w:hint="eastAsia" w:ascii="仿宋_GB2312" w:eastAsia="仿宋_GB2312"/>
        </w:rPr>
        <w:fldChar w:fldCharType="separate"/>
      </w:r>
      <w:r>
        <w:rPr>
          <w:rFonts w:hint="eastAsia" w:ascii="仿宋_GB2312" w:eastAsia="仿宋_GB2312"/>
        </w:rPr>
        <w:t>70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16.2 由承包人解除合同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_Toc54862305 \h </w:instrText>
      </w:r>
      <w:r>
        <w:rPr>
          <w:rFonts w:hint="eastAsia" w:ascii="仿宋_GB2312" w:eastAsia="仿宋_GB2312"/>
        </w:rPr>
        <w:fldChar w:fldCharType="separate"/>
      </w:r>
      <w:r>
        <w:rPr>
          <w:rFonts w:hint="eastAsia" w:ascii="仿宋_GB2312" w:eastAsia="仿宋_GB2312"/>
        </w:rPr>
        <w:t>73</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16.3 合同解除后的事项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_Toc54862306 \h </w:instrText>
      </w:r>
      <w:r>
        <w:rPr>
          <w:rFonts w:hint="eastAsia" w:ascii="仿宋_GB2312" w:eastAsia="仿宋_GB2312"/>
        </w:rPr>
        <w:fldChar w:fldCharType="separate"/>
      </w:r>
      <w:r>
        <w:rPr>
          <w:rFonts w:hint="eastAsia" w:ascii="仿宋_GB2312" w:eastAsia="仿宋_GB2312"/>
        </w:rPr>
        <w:t>74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第17条 不可抗力</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_Toc54862307 \h </w:instrText>
      </w:r>
      <w:r>
        <w:rPr>
          <w:rFonts w:hint="eastAsia" w:ascii="仿宋_GB2312" w:eastAsia="仿宋_GB2312"/>
        </w:rPr>
        <w:fldChar w:fldCharType="separate"/>
      </w:r>
      <w:r>
        <w:rPr>
          <w:rFonts w:hint="eastAsia" w:ascii="仿宋_GB2312" w:eastAsia="仿宋_GB2312"/>
        </w:rPr>
        <w:t>75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17.1 不可抗力的定义</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_Toc54862308 \h </w:instrText>
      </w:r>
      <w:r>
        <w:rPr>
          <w:rFonts w:hint="eastAsia" w:ascii="仿宋_GB2312" w:eastAsia="仿宋_GB2312"/>
        </w:rPr>
        <w:fldChar w:fldCharType="separate"/>
      </w:r>
      <w:r>
        <w:rPr>
          <w:rFonts w:hint="eastAsia" w:ascii="仿宋_GB2312" w:eastAsia="仿宋_GB2312"/>
        </w:rPr>
        <w:t>75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17.2 不可抗力的通知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_Toc54862309 \h </w:instrText>
      </w:r>
      <w:r>
        <w:rPr>
          <w:rFonts w:hint="eastAsia" w:ascii="仿宋_GB2312" w:eastAsia="仿宋_GB2312"/>
        </w:rPr>
        <w:fldChar w:fldCharType="separate"/>
      </w:r>
      <w:r>
        <w:rPr>
          <w:rFonts w:hint="eastAsia" w:ascii="仿宋_GB2312" w:eastAsia="仿宋_GB2312"/>
        </w:rPr>
        <w:t>75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17.3 将损失减至最小的义务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_Toc54862310 \h </w:instrText>
      </w:r>
      <w:r>
        <w:rPr>
          <w:rFonts w:hint="eastAsia" w:ascii="仿宋_GB2312" w:eastAsia="仿宋_GB2312"/>
        </w:rPr>
        <w:fldChar w:fldCharType="separate"/>
      </w:r>
      <w:r>
        <w:rPr>
          <w:rFonts w:hint="eastAsia" w:ascii="仿宋_GB2312" w:eastAsia="仿宋_GB2312"/>
        </w:rPr>
        <w:t>75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17.4 不可抗力后果的承担</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_Toc54862311 \h </w:instrText>
      </w:r>
      <w:r>
        <w:rPr>
          <w:rFonts w:hint="eastAsia" w:ascii="仿宋_GB2312" w:eastAsia="仿宋_GB2312"/>
        </w:rPr>
        <w:fldChar w:fldCharType="separate"/>
      </w:r>
      <w:r>
        <w:rPr>
          <w:rFonts w:hint="eastAsia" w:ascii="仿宋_GB2312" w:eastAsia="仿宋_GB2312"/>
        </w:rPr>
        <w:t>75</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17.5 不可抗力影响分包人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_Toc54862312 \h </w:instrText>
      </w:r>
      <w:r>
        <w:rPr>
          <w:rFonts w:hint="eastAsia" w:ascii="仿宋_GB2312" w:eastAsia="仿宋_GB2312"/>
        </w:rPr>
        <w:fldChar w:fldCharType="separate"/>
      </w:r>
      <w:r>
        <w:rPr>
          <w:rFonts w:hint="eastAsia" w:ascii="仿宋_GB2312" w:eastAsia="仿宋_GB2312"/>
        </w:rPr>
        <w:t>76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17.6 因不可抗力解除合同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_Toc54862313 \h </w:instrText>
      </w:r>
      <w:r>
        <w:rPr>
          <w:rFonts w:hint="eastAsia" w:ascii="仿宋_GB2312" w:eastAsia="仿宋_GB2312"/>
        </w:rPr>
        <w:fldChar w:fldCharType="separate"/>
      </w:r>
      <w:r>
        <w:rPr>
          <w:rFonts w:hint="eastAsia" w:ascii="仿宋_GB2312" w:eastAsia="仿宋_GB2312"/>
        </w:rPr>
        <w:t>76</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第18条 保险</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_Toc54862314 \h </w:instrText>
      </w:r>
      <w:r>
        <w:rPr>
          <w:rFonts w:hint="eastAsia" w:ascii="仿宋_GB2312" w:eastAsia="仿宋_GB2312"/>
        </w:rPr>
        <w:fldChar w:fldCharType="separate"/>
      </w:r>
      <w:r>
        <w:rPr>
          <w:rFonts w:hint="eastAsia" w:ascii="仿宋_GB2312" w:eastAsia="仿宋_GB2312"/>
        </w:rPr>
        <w:t>76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18.1 设计和工程保险</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_Toc54862315 \h </w:instrText>
      </w:r>
      <w:r>
        <w:rPr>
          <w:rFonts w:hint="eastAsia" w:ascii="仿宋_GB2312" w:eastAsia="仿宋_GB2312"/>
        </w:rPr>
        <w:fldChar w:fldCharType="separate"/>
      </w:r>
      <w:r>
        <w:rPr>
          <w:rFonts w:hint="eastAsia" w:ascii="仿宋_GB2312" w:eastAsia="仿宋_GB2312"/>
        </w:rPr>
        <w:t>76</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18.2 工伤和意外伤害保险</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_Toc54862316 \h </w:instrText>
      </w:r>
      <w:r>
        <w:rPr>
          <w:rFonts w:hint="eastAsia" w:ascii="仿宋_GB2312" w:eastAsia="仿宋_GB2312"/>
        </w:rPr>
        <w:fldChar w:fldCharType="separate"/>
      </w:r>
      <w:r>
        <w:rPr>
          <w:rFonts w:hint="eastAsia" w:ascii="仿宋_GB2312" w:eastAsia="仿宋_GB2312"/>
        </w:rPr>
        <w:t>77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18.3 货物保险</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_Toc54862317 \h </w:instrText>
      </w:r>
      <w:r>
        <w:rPr>
          <w:rFonts w:hint="eastAsia" w:ascii="仿宋_GB2312" w:eastAsia="仿宋_GB2312"/>
        </w:rPr>
        <w:fldChar w:fldCharType="separate"/>
      </w:r>
      <w:r>
        <w:rPr>
          <w:rFonts w:hint="eastAsia" w:ascii="仿宋_GB2312" w:eastAsia="仿宋_GB2312"/>
        </w:rPr>
        <w:t>77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18.4 其他保险</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_Toc54862318 \h </w:instrText>
      </w:r>
      <w:r>
        <w:rPr>
          <w:rFonts w:hint="eastAsia" w:ascii="仿宋_GB2312" w:eastAsia="仿宋_GB2312"/>
        </w:rPr>
        <w:fldChar w:fldCharType="separate"/>
      </w:r>
      <w:r>
        <w:rPr>
          <w:rFonts w:hint="eastAsia" w:ascii="仿宋_GB2312" w:eastAsia="仿宋_GB2312"/>
        </w:rPr>
        <w:t>77</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18.5 对各项保险的一般要求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_Toc54862319 \h </w:instrText>
      </w:r>
      <w:r>
        <w:rPr>
          <w:rFonts w:hint="eastAsia" w:ascii="仿宋_GB2312" w:eastAsia="仿宋_GB2312"/>
        </w:rPr>
        <w:fldChar w:fldCharType="separate"/>
      </w:r>
      <w:r>
        <w:rPr>
          <w:rFonts w:hint="eastAsia" w:ascii="仿宋_GB2312" w:eastAsia="仿宋_GB2312"/>
        </w:rPr>
        <w:t>77</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第19条 索赔</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_Toc54862320 \h </w:instrText>
      </w:r>
      <w:r>
        <w:rPr>
          <w:rFonts w:hint="eastAsia" w:ascii="仿宋_GB2312" w:eastAsia="仿宋_GB2312"/>
        </w:rPr>
        <w:fldChar w:fldCharType="separate"/>
      </w:r>
      <w:r>
        <w:rPr>
          <w:rFonts w:hint="eastAsia" w:ascii="仿宋_GB2312" w:eastAsia="仿宋_GB2312"/>
        </w:rPr>
        <w:t>78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19.1 索赔的提出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_Toc54862321 \h </w:instrText>
      </w:r>
      <w:r>
        <w:rPr>
          <w:rFonts w:hint="eastAsia" w:ascii="仿宋_GB2312" w:eastAsia="仿宋_GB2312"/>
        </w:rPr>
        <w:fldChar w:fldCharType="separate"/>
      </w:r>
      <w:r>
        <w:rPr>
          <w:rFonts w:hint="eastAsia" w:ascii="仿宋_GB2312" w:eastAsia="仿宋_GB2312"/>
        </w:rPr>
        <w:t>78</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19.2 承包人索赔的处理程序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_Toc54862322 \h </w:instrText>
      </w:r>
      <w:r>
        <w:rPr>
          <w:rFonts w:hint="eastAsia" w:ascii="仿宋_GB2312" w:eastAsia="仿宋_GB2312"/>
        </w:rPr>
        <w:fldChar w:fldCharType="separate"/>
      </w:r>
      <w:r>
        <w:rPr>
          <w:rFonts w:hint="eastAsia" w:ascii="仿宋_GB2312" w:eastAsia="仿宋_GB2312"/>
        </w:rPr>
        <w:t>79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19.3 发包人索赔的处理程序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_Toc54862323 \h </w:instrText>
      </w:r>
      <w:r>
        <w:rPr>
          <w:rFonts w:hint="eastAsia" w:ascii="仿宋_GB2312" w:eastAsia="仿宋_GB2312"/>
        </w:rPr>
        <w:fldChar w:fldCharType="separate"/>
      </w:r>
      <w:r>
        <w:rPr>
          <w:rFonts w:hint="eastAsia" w:ascii="仿宋_GB2312" w:eastAsia="仿宋_GB2312"/>
        </w:rPr>
        <w:t>79</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19.4 提出索赔的期限</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_Toc54862324 \h </w:instrText>
      </w:r>
      <w:r>
        <w:rPr>
          <w:rFonts w:hint="eastAsia" w:ascii="仿宋_GB2312" w:eastAsia="仿宋_GB2312"/>
        </w:rPr>
        <w:fldChar w:fldCharType="separate"/>
      </w:r>
      <w:r>
        <w:rPr>
          <w:rFonts w:hint="eastAsia" w:ascii="仿宋_GB2312" w:eastAsia="仿宋_GB2312"/>
        </w:rPr>
        <w:t>79</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bCs/>
        </w:rPr>
        <w:t>第20条 争议解决</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_Toc54862325 \h </w:instrText>
      </w:r>
      <w:r>
        <w:rPr>
          <w:rFonts w:hint="eastAsia" w:ascii="仿宋_GB2312" w:eastAsia="仿宋_GB2312"/>
        </w:rPr>
        <w:fldChar w:fldCharType="separate"/>
      </w:r>
      <w:r>
        <w:rPr>
          <w:rFonts w:hint="eastAsia" w:ascii="仿宋_GB2312" w:eastAsia="仿宋_GB2312"/>
        </w:rPr>
        <w:t>80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20.1 和解</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_Toc54862326 \h </w:instrText>
      </w:r>
      <w:r>
        <w:rPr>
          <w:rFonts w:hint="eastAsia" w:ascii="仿宋_GB2312" w:eastAsia="仿宋_GB2312"/>
        </w:rPr>
        <w:fldChar w:fldCharType="separate"/>
      </w:r>
      <w:r>
        <w:rPr>
          <w:rFonts w:hint="eastAsia" w:ascii="仿宋_GB2312" w:eastAsia="仿宋_GB2312"/>
        </w:rPr>
        <w:t>80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20.2 调解</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_Toc54862327 \h </w:instrText>
      </w:r>
      <w:r>
        <w:rPr>
          <w:rFonts w:hint="eastAsia" w:ascii="仿宋_GB2312" w:eastAsia="仿宋_GB2312"/>
        </w:rPr>
        <w:fldChar w:fldCharType="separate"/>
      </w:r>
      <w:r>
        <w:rPr>
          <w:rFonts w:hint="eastAsia" w:ascii="仿宋_GB2312" w:eastAsia="仿宋_GB2312"/>
        </w:rPr>
        <w:t>80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20.3 争议评审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_Toc54862328 \h </w:instrText>
      </w:r>
      <w:r>
        <w:rPr>
          <w:rFonts w:hint="eastAsia" w:ascii="仿宋_GB2312" w:eastAsia="仿宋_GB2312"/>
        </w:rPr>
        <w:fldChar w:fldCharType="separate"/>
      </w:r>
      <w:r>
        <w:rPr>
          <w:rFonts w:hint="eastAsia" w:ascii="仿宋_GB2312" w:eastAsia="仿宋_GB2312"/>
        </w:rPr>
        <w:t>80</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20.4 仲裁或诉讼</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_Toc54862329 \h </w:instrText>
      </w:r>
      <w:r>
        <w:rPr>
          <w:rFonts w:hint="eastAsia" w:ascii="仿宋_GB2312" w:eastAsia="仿宋_GB2312"/>
        </w:rPr>
        <w:fldChar w:fldCharType="separate"/>
      </w:r>
      <w:r>
        <w:rPr>
          <w:rFonts w:hint="eastAsia" w:ascii="仿宋_GB2312" w:eastAsia="仿宋_GB2312"/>
        </w:rPr>
        <w:t>81</w:t>
      </w:r>
      <w:r>
        <w:rPr>
          <w:rFonts w:hint="eastAsia" w:ascii="仿宋_GB2312" w:eastAsia="仿宋_GB2312"/>
        </w:rPr>
        <w:fldChar w:fldCharType="end"/>
      </w:r>
    </w:p>
    <w:p>
      <w:pPr>
        <w:pStyle w:val="17"/>
        <w:keepNext w:val="0"/>
        <w:keepLines w:val="0"/>
        <w:pageBreakBefore w:val="0"/>
        <w:widowControl/>
        <w:tabs>
          <w:tab w:val="right" w:leader="dot" w:pos="8296"/>
        </w:tabs>
        <w:kinsoku/>
        <w:overflowPunct/>
        <w:autoSpaceDE/>
        <w:autoSpaceDN/>
        <w:bidi w:val="0"/>
        <w:adjustRightInd w:val="0"/>
        <w:snapToGrid w:val="0"/>
        <w:spacing w:line="400" w:lineRule="exact"/>
        <w:ind w:left="960"/>
        <w:textAlignment w:val="auto"/>
        <w:rPr>
          <w:rFonts w:ascii="仿宋_GB2312" w:hAnsi="Calibri" w:eastAsia="仿宋_GB2312"/>
          <w:kern w:val="2"/>
          <w:sz w:val="21"/>
          <w:szCs w:val="22"/>
        </w:rPr>
      </w:pPr>
      <w:r>
        <w:rPr>
          <w:rFonts w:hint="eastAsia" w:ascii="仿宋_GB2312" w:eastAsia="仿宋_GB2312"/>
          <w:bCs/>
        </w:rPr>
        <w:t>20.5 争议解决条款效力</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_Toc54862330 \h </w:instrText>
      </w:r>
      <w:r>
        <w:rPr>
          <w:rFonts w:hint="eastAsia" w:ascii="仿宋_GB2312" w:eastAsia="仿宋_GB2312"/>
        </w:rPr>
        <w:fldChar w:fldCharType="separate"/>
      </w:r>
      <w:r>
        <w:rPr>
          <w:rFonts w:hint="eastAsia" w:ascii="仿宋_GB2312" w:eastAsia="仿宋_GB2312"/>
        </w:rPr>
        <w:t>81</w:t>
      </w:r>
      <w:r>
        <w:rPr>
          <w:rFonts w:hint="eastAsia" w:ascii="仿宋_GB2312" w:eastAsia="仿宋_GB2312"/>
        </w:rPr>
        <w:fldChar w:fldCharType="end"/>
      </w:r>
    </w:p>
    <w:p>
      <w:pPr>
        <w:pStyle w:val="24"/>
        <w:keepNext w:val="0"/>
        <w:keepLines w:val="0"/>
        <w:pageBreakBefore w:val="0"/>
        <w:widowControl/>
        <w:tabs>
          <w:tab w:val="right" w:leader="dot" w:pos="8296"/>
        </w:tabs>
        <w:kinsoku/>
        <w:overflowPunct/>
        <w:autoSpaceDE/>
        <w:autoSpaceDN/>
        <w:bidi w:val="0"/>
        <w:adjustRightInd w:val="0"/>
        <w:snapToGrid w:val="0"/>
        <w:spacing w:line="400" w:lineRule="exact"/>
        <w:ind w:firstLine="562"/>
        <w:textAlignment w:val="auto"/>
        <w:rPr>
          <w:rFonts w:ascii="仿宋_GB2312" w:hAnsi="Calibri" w:eastAsia="仿宋_GB2312"/>
          <w:b/>
          <w:bCs/>
          <w:kern w:val="2"/>
          <w:sz w:val="22"/>
          <w:szCs w:val="24"/>
        </w:rPr>
      </w:pPr>
      <w:r>
        <w:rPr>
          <w:rFonts w:hint="eastAsia" w:ascii="仿宋_GB2312" w:hAnsi="华文中宋" w:eastAsia="仿宋_GB2312"/>
          <w:b/>
          <w:bCs/>
          <w:sz w:val="28"/>
          <w:szCs w:val="21"/>
        </w:rPr>
        <w:t>第三部分 专用合同条件</w:t>
      </w:r>
      <w:r>
        <w:rPr>
          <w:rFonts w:hint="eastAsia" w:ascii="仿宋_GB2312" w:eastAsia="仿宋_GB2312"/>
          <w:b/>
          <w:bCs/>
          <w:sz w:val="28"/>
          <w:szCs w:val="21"/>
        </w:rPr>
        <w:tab/>
      </w:r>
      <w:r>
        <w:rPr>
          <w:rFonts w:hint="eastAsia" w:ascii="仿宋_GB2312" w:eastAsia="仿宋_GB2312"/>
          <w:b/>
          <w:bCs/>
          <w:sz w:val="28"/>
          <w:szCs w:val="21"/>
        </w:rPr>
        <w:fldChar w:fldCharType="begin"/>
      </w:r>
      <w:r>
        <w:rPr>
          <w:rFonts w:hint="eastAsia" w:ascii="仿宋_GB2312" w:eastAsia="仿宋_GB2312"/>
          <w:b/>
          <w:bCs/>
          <w:sz w:val="28"/>
          <w:szCs w:val="21"/>
        </w:rPr>
        <w:instrText xml:space="preserve"> PAGEREF _Toc54862331 \h </w:instrText>
      </w:r>
      <w:r>
        <w:rPr>
          <w:rFonts w:hint="eastAsia" w:ascii="仿宋_GB2312" w:eastAsia="仿宋_GB2312"/>
          <w:b/>
          <w:bCs/>
          <w:sz w:val="28"/>
          <w:szCs w:val="21"/>
        </w:rPr>
        <w:fldChar w:fldCharType="separate"/>
      </w:r>
      <w:r>
        <w:rPr>
          <w:rFonts w:hint="eastAsia" w:ascii="仿宋_GB2312" w:eastAsia="仿宋_GB2312"/>
          <w:b/>
          <w:bCs/>
          <w:sz w:val="28"/>
          <w:szCs w:val="21"/>
        </w:rPr>
        <w:t>82</w:t>
      </w:r>
      <w:r>
        <w:rPr>
          <w:rFonts w:hint="eastAsia" w:ascii="仿宋_GB2312" w:eastAsia="仿宋_GB2312"/>
          <w:b/>
          <w:bCs/>
          <w:sz w:val="28"/>
          <w:szCs w:val="21"/>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第1条 一般约定</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_Toc54862332 \h </w:instrText>
      </w:r>
      <w:r>
        <w:rPr>
          <w:rFonts w:hint="eastAsia" w:ascii="仿宋_GB2312" w:eastAsia="仿宋_GB2312"/>
        </w:rPr>
        <w:fldChar w:fldCharType="separate"/>
      </w:r>
      <w:r>
        <w:rPr>
          <w:rFonts w:hint="eastAsia" w:ascii="仿宋_GB2312" w:eastAsia="仿宋_GB2312"/>
        </w:rPr>
        <w:t>82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第2条 发包人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_Toc54862333 \h </w:instrText>
      </w:r>
      <w:r>
        <w:rPr>
          <w:rFonts w:hint="eastAsia" w:ascii="仿宋_GB2312" w:eastAsia="仿宋_GB2312"/>
        </w:rPr>
        <w:fldChar w:fldCharType="separate"/>
      </w:r>
      <w:r>
        <w:rPr>
          <w:rFonts w:hint="eastAsia" w:ascii="仿宋_GB2312" w:eastAsia="仿宋_GB2312"/>
        </w:rPr>
        <w:t>84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第3条 发包人的管理</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_Toc54862334 \h </w:instrText>
      </w:r>
      <w:r>
        <w:rPr>
          <w:rFonts w:hint="eastAsia" w:ascii="仿宋_GB2312" w:eastAsia="仿宋_GB2312"/>
        </w:rPr>
        <w:fldChar w:fldCharType="separate"/>
      </w:r>
      <w:r>
        <w:rPr>
          <w:rFonts w:hint="eastAsia" w:ascii="仿宋_GB2312" w:eastAsia="仿宋_GB2312"/>
        </w:rPr>
        <w:t>85</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第4条 承包人</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_Toc54862335 \h </w:instrText>
      </w:r>
      <w:r>
        <w:rPr>
          <w:rFonts w:hint="eastAsia" w:ascii="仿宋_GB2312" w:eastAsia="仿宋_GB2312"/>
        </w:rPr>
        <w:fldChar w:fldCharType="separate"/>
      </w:r>
      <w:r>
        <w:rPr>
          <w:rFonts w:hint="eastAsia" w:ascii="仿宋_GB2312" w:eastAsia="仿宋_GB2312"/>
        </w:rPr>
        <w:t>86</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第5条 设计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_Toc54862336 \h </w:instrText>
      </w:r>
      <w:r>
        <w:rPr>
          <w:rFonts w:hint="eastAsia" w:ascii="仿宋_GB2312" w:eastAsia="仿宋_GB2312"/>
        </w:rPr>
        <w:fldChar w:fldCharType="separate"/>
      </w:r>
      <w:r>
        <w:rPr>
          <w:rFonts w:hint="eastAsia" w:ascii="仿宋_GB2312" w:eastAsia="仿宋_GB2312"/>
        </w:rPr>
        <w:t>89</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第6条 材料、工程设备</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_Toc54862337 \h </w:instrText>
      </w:r>
      <w:r>
        <w:rPr>
          <w:rFonts w:hint="eastAsia" w:ascii="仿宋_GB2312" w:eastAsia="仿宋_GB2312"/>
        </w:rPr>
        <w:fldChar w:fldCharType="separate"/>
      </w:r>
      <w:r>
        <w:rPr>
          <w:rFonts w:hint="eastAsia" w:ascii="仿宋_GB2312" w:eastAsia="仿宋_GB2312"/>
        </w:rPr>
        <w:t>90</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rPr>
        <w:t>第7条 施工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_Toc54862338 \h </w:instrText>
      </w:r>
      <w:r>
        <w:rPr>
          <w:rFonts w:hint="eastAsia" w:ascii="仿宋_GB2312" w:eastAsia="仿宋_GB2312"/>
        </w:rPr>
        <w:fldChar w:fldCharType="separate"/>
      </w:r>
      <w:r>
        <w:rPr>
          <w:rFonts w:hint="eastAsia" w:ascii="仿宋_GB2312" w:eastAsia="仿宋_GB2312"/>
        </w:rPr>
        <w:t>91</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第8条 工期和进度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_Toc54862339 \h </w:instrText>
      </w:r>
      <w:r>
        <w:rPr>
          <w:rFonts w:hint="eastAsia" w:ascii="仿宋_GB2312" w:eastAsia="仿宋_GB2312"/>
        </w:rPr>
        <w:fldChar w:fldCharType="separate"/>
      </w:r>
      <w:r>
        <w:rPr>
          <w:rFonts w:hint="eastAsia" w:ascii="仿宋_GB2312" w:eastAsia="仿宋_GB2312"/>
        </w:rPr>
        <w:t>93</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第9条 竣工试验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_Toc54862340 \h </w:instrText>
      </w:r>
      <w:r>
        <w:rPr>
          <w:rFonts w:hint="eastAsia" w:ascii="仿宋_GB2312" w:eastAsia="仿宋_GB2312"/>
        </w:rPr>
        <w:fldChar w:fldCharType="separate"/>
      </w:r>
      <w:r>
        <w:rPr>
          <w:rFonts w:hint="eastAsia" w:ascii="仿宋_GB2312" w:eastAsia="仿宋_GB2312"/>
        </w:rPr>
        <w:t>94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第10条 验收和工程接收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_Toc54862341 \h </w:instrText>
      </w:r>
      <w:r>
        <w:rPr>
          <w:rFonts w:hint="eastAsia" w:ascii="仿宋_GB2312" w:eastAsia="仿宋_GB2312"/>
        </w:rPr>
        <w:fldChar w:fldCharType="separate"/>
      </w:r>
      <w:r>
        <w:rPr>
          <w:rFonts w:hint="eastAsia" w:ascii="仿宋_GB2312" w:eastAsia="仿宋_GB2312"/>
        </w:rPr>
        <w:t>94</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第11条 缺陷责任与保修</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_Toc54862342 \h </w:instrText>
      </w:r>
      <w:r>
        <w:rPr>
          <w:rFonts w:hint="eastAsia" w:ascii="仿宋_GB2312" w:eastAsia="仿宋_GB2312"/>
        </w:rPr>
        <w:fldChar w:fldCharType="separate"/>
      </w:r>
      <w:r>
        <w:rPr>
          <w:rFonts w:hint="eastAsia" w:ascii="仿宋_GB2312" w:eastAsia="仿宋_GB2312"/>
        </w:rPr>
        <w:t>95</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第12条 竣工后试验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_Toc54862343 \h </w:instrText>
      </w:r>
      <w:r>
        <w:rPr>
          <w:rFonts w:hint="eastAsia" w:ascii="仿宋_GB2312" w:eastAsia="仿宋_GB2312"/>
        </w:rPr>
        <w:fldChar w:fldCharType="separate"/>
      </w:r>
      <w:r>
        <w:rPr>
          <w:rFonts w:hint="eastAsia" w:ascii="仿宋_GB2312" w:eastAsia="仿宋_GB2312"/>
        </w:rPr>
        <w:t>96</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第13条 变更与调整</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_Toc54862344 \h </w:instrText>
      </w:r>
      <w:r>
        <w:rPr>
          <w:rFonts w:hint="eastAsia" w:ascii="仿宋_GB2312" w:eastAsia="仿宋_GB2312"/>
        </w:rPr>
        <w:fldChar w:fldCharType="separate"/>
      </w:r>
      <w:r>
        <w:rPr>
          <w:rFonts w:hint="eastAsia" w:ascii="仿宋_GB2312" w:eastAsia="仿宋_GB2312"/>
        </w:rPr>
        <w:t>96</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第14条 合同价格与支付</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_Toc54862345 \h </w:instrText>
      </w:r>
      <w:r>
        <w:rPr>
          <w:rFonts w:hint="eastAsia" w:ascii="仿宋_GB2312" w:eastAsia="仿宋_GB2312"/>
        </w:rPr>
        <w:fldChar w:fldCharType="separate"/>
      </w:r>
      <w:r>
        <w:rPr>
          <w:rFonts w:hint="eastAsia" w:ascii="仿宋_GB2312" w:eastAsia="仿宋_GB2312"/>
        </w:rPr>
        <w:t>98</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第15条 违约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_Toc54862346 \h </w:instrText>
      </w:r>
      <w:r>
        <w:rPr>
          <w:rFonts w:hint="eastAsia" w:ascii="仿宋_GB2312" w:eastAsia="仿宋_GB2312"/>
        </w:rPr>
        <w:fldChar w:fldCharType="separate"/>
      </w:r>
      <w:r>
        <w:rPr>
          <w:rFonts w:hint="eastAsia" w:ascii="仿宋_GB2312" w:eastAsia="仿宋_GB2312"/>
        </w:rPr>
        <w:t>102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第16条 合同解除</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_Toc54862347 \h </w:instrText>
      </w:r>
      <w:r>
        <w:rPr>
          <w:rFonts w:hint="eastAsia" w:ascii="仿宋_GB2312" w:eastAsia="仿宋_GB2312"/>
        </w:rPr>
        <w:fldChar w:fldCharType="separate"/>
      </w:r>
      <w:r>
        <w:rPr>
          <w:rFonts w:hint="eastAsia" w:ascii="仿宋_GB2312" w:eastAsia="仿宋_GB2312"/>
        </w:rPr>
        <w:t>102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第17条 不可抗力</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_Toc54862348 \h </w:instrText>
      </w:r>
      <w:r>
        <w:rPr>
          <w:rFonts w:hint="eastAsia" w:ascii="仿宋_GB2312" w:eastAsia="仿宋_GB2312"/>
        </w:rPr>
        <w:fldChar w:fldCharType="separate"/>
      </w:r>
      <w:r>
        <w:rPr>
          <w:rFonts w:hint="eastAsia" w:ascii="仿宋_GB2312" w:eastAsia="仿宋_GB2312"/>
        </w:rPr>
        <w:t>103</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第18条 保险</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_Toc54862349 \h </w:instrText>
      </w:r>
      <w:r>
        <w:rPr>
          <w:rFonts w:hint="eastAsia" w:ascii="仿宋_GB2312" w:eastAsia="仿宋_GB2312"/>
        </w:rPr>
        <w:fldChar w:fldCharType="separate"/>
      </w:r>
      <w:r>
        <w:rPr>
          <w:rFonts w:hint="eastAsia" w:ascii="仿宋_GB2312" w:eastAsia="仿宋_GB2312"/>
        </w:rPr>
        <w:t>103</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hAnsi="黑体" w:eastAsia="仿宋_GB2312"/>
          <w:bCs/>
        </w:rPr>
        <w:t>第20条 争议解决</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_Toc54862350 \h </w:instrText>
      </w:r>
      <w:r>
        <w:rPr>
          <w:rFonts w:hint="eastAsia" w:ascii="仿宋_GB2312" w:eastAsia="仿宋_GB2312"/>
        </w:rPr>
        <w:fldChar w:fldCharType="separate"/>
      </w:r>
      <w:r>
        <w:rPr>
          <w:rFonts w:hint="eastAsia" w:ascii="仿宋_GB2312" w:eastAsia="仿宋_GB2312"/>
        </w:rPr>
        <w:t>104</w:t>
      </w:r>
      <w:r>
        <w:rPr>
          <w:rFonts w:hint="eastAsia" w:ascii="仿宋_GB2312" w:eastAsia="仿宋_GB2312"/>
        </w:rPr>
        <w:fldChar w:fldCharType="end"/>
      </w:r>
    </w:p>
    <w:p>
      <w:pPr>
        <w:pStyle w:val="24"/>
        <w:keepNext w:val="0"/>
        <w:keepLines w:val="0"/>
        <w:pageBreakBefore w:val="0"/>
        <w:widowControl/>
        <w:tabs>
          <w:tab w:val="right" w:leader="dot" w:pos="8296"/>
        </w:tabs>
        <w:kinsoku/>
        <w:overflowPunct/>
        <w:autoSpaceDE/>
        <w:autoSpaceDN/>
        <w:bidi w:val="0"/>
        <w:adjustRightInd w:val="0"/>
        <w:snapToGrid w:val="0"/>
        <w:spacing w:line="400" w:lineRule="exact"/>
        <w:textAlignment w:val="auto"/>
        <w:rPr>
          <w:rFonts w:ascii="仿宋_GB2312" w:hAnsi="Calibri" w:eastAsia="仿宋_GB2312"/>
          <w:kern w:val="2"/>
          <w:sz w:val="21"/>
          <w:szCs w:val="22"/>
        </w:rPr>
      </w:pPr>
      <w:r>
        <w:rPr>
          <w:rFonts w:hint="eastAsia" w:ascii="仿宋_GB2312" w:hAnsi="黑体" w:eastAsia="仿宋_GB2312"/>
        </w:rPr>
        <w:t>专用合同条件附件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_Toc54862351 \h </w:instrText>
      </w:r>
      <w:r>
        <w:rPr>
          <w:rFonts w:hint="eastAsia" w:ascii="仿宋_GB2312" w:eastAsia="仿宋_GB2312"/>
        </w:rPr>
        <w:fldChar w:fldCharType="separate"/>
      </w:r>
      <w:r>
        <w:rPr>
          <w:rFonts w:hint="eastAsia" w:ascii="仿宋_GB2312" w:eastAsia="仿宋_GB2312"/>
        </w:rPr>
        <w:t>105</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rPr>
        <w:t>附件1 《发包人要求》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_Toc54862352 \h </w:instrText>
      </w:r>
      <w:r>
        <w:rPr>
          <w:rFonts w:hint="eastAsia" w:ascii="仿宋_GB2312" w:eastAsia="仿宋_GB2312"/>
        </w:rPr>
        <w:fldChar w:fldCharType="separate"/>
      </w:r>
      <w:r>
        <w:rPr>
          <w:rFonts w:hint="eastAsia" w:ascii="仿宋_GB2312" w:eastAsia="仿宋_GB2312"/>
        </w:rPr>
        <w:t>106</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rPr>
        <w:t>附件2 发包人供应材料设备一览表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_Toc54862353 \h </w:instrText>
      </w:r>
      <w:r>
        <w:rPr>
          <w:rFonts w:hint="eastAsia" w:ascii="仿宋_GB2312" w:eastAsia="仿宋_GB2312"/>
        </w:rPr>
        <w:fldChar w:fldCharType="separate"/>
      </w:r>
      <w:r>
        <w:rPr>
          <w:rFonts w:hint="eastAsia" w:ascii="仿宋_GB2312" w:eastAsia="仿宋_GB2312"/>
        </w:rPr>
        <w:t>109</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rPr>
        <w:t>附件3 工程质量保修书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_Toc54862354 \h </w:instrText>
      </w:r>
      <w:r>
        <w:rPr>
          <w:rFonts w:hint="eastAsia" w:ascii="仿宋_GB2312" w:eastAsia="仿宋_GB2312"/>
        </w:rPr>
        <w:fldChar w:fldCharType="separate"/>
      </w:r>
      <w:r>
        <w:rPr>
          <w:rFonts w:hint="eastAsia" w:ascii="仿宋_GB2312" w:eastAsia="仿宋_GB2312"/>
        </w:rPr>
        <w:t>110</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rPr>
        <w:t>附件4 主要建设工程文件目录</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_Toc54862355 \h </w:instrText>
      </w:r>
      <w:r>
        <w:rPr>
          <w:rFonts w:hint="eastAsia" w:ascii="仿宋_GB2312" w:eastAsia="仿宋_GB2312"/>
        </w:rPr>
        <w:fldChar w:fldCharType="separate"/>
      </w:r>
      <w:r>
        <w:rPr>
          <w:rFonts w:hint="eastAsia" w:ascii="仿宋_GB2312" w:eastAsia="仿宋_GB2312"/>
        </w:rPr>
        <w:t>112</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rPr>
        <w:t>附件5 承包人主要管理人员表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_Toc54862356 \h </w:instrText>
      </w:r>
      <w:r>
        <w:rPr>
          <w:rFonts w:hint="eastAsia" w:ascii="仿宋_GB2312" w:eastAsia="仿宋_GB2312"/>
        </w:rPr>
        <w:fldChar w:fldCharType="separate"/>
      </w:r>
      <w:r>
        <w:rPr>
          <w:rFonts w:hint="eastAsia" w:ascii="仿宋_GB2312" w:eastAsia="仿宋_GB2312"/>
        </w:rPr>
        <w:t>113</w:t>
      </w:r>
      <w:r>
        <w:rPr>
          <w:rFonts w:hint="eastAsia" w:ascii="仿宋_GB2312" w:eastAsia="仿宋_GB2312"/>
        </w:rPr>
        <w:fldChar w:fldCharType="end"/>
      </w:r>
    </w:p>
    <w:p>
      <w:pPr>
        <w:pStyle w:val="28"/>
        <w:keepNext w:val="0"/>
        <w:keepLines w:val="0"/>
        <w:pageBreakBefore w:val="0"/>
        <w:widowControl/>
        <w:tabs>
          <w:tab w:val="right" w:leader="dot" w:pos="8296"/>
        </w:tabs>
        <w:kinsoku/>
        <w:overflowPunct/>
        <w:autoSpaceDE/>
        <w:autoSpaceDN/>
        <w:bidi w:val="0"/>
        <w:adjustRightInd w:val="0"/>
        <w:snapToGrid w:val="0"/>
        <w:spacing w:line="400" w:lineRule="exact"/>
        <w:ind w:left="480"/>
        <w:textAlignment w:val="auto"/>
        <w:rPr>
          <w:rFonts w:ascii="仿宋_GB2312" w:hAnsi="Calibri" w:eastAsia="仿宋_GB2312"/>
          <w:kern w:val="2"/>
          <w:sz w:val="21"/>
          <w:szCs w:val="22"/>
        </w:rPr>
      </w:pPr>
      <w:r>
        <w:rPr>
          <w:rFonts w:hint="eastAsia" w:ascii="仿宋_GB2312" w:eastAsia="仿宋_GB2312"/>
        </w:rPr>
        <w:t>附件6 价格指数权重表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_Toc54862357 \h </w:instrText>
      </w:r>
      <w:r>
        <w:rPr>
          <w:rFonts w:hint="eastAsia" w:ascii="仿宋_GB2312" w:eastAsia="仿宋_GB2312"/>
        </w:rPr>
        <w:fldChar w:fldCharType="separate"/>
      </w:r>
      <w:r>
        <w:rPr>
          <w:rFonts w:hint="eastAsia" w:ascii="仿宋_GB2312" w:eastAsia="仿宋_GB2312"/>
        </w:rPr>
        <w:t>114</w:t>
      </w:r>
      <w:r>
        <w:rPr>
          <w:rFonts w:hint="eastAsia" w:ascii="仿宋_GB2312" w:eastAsia="仿宋_GB2312"/>
        </w:rPr>
        <w:fldChar w:fldCharType="end"/>
      </w:r>
    </w:p>
    <w:p>
      <w:pPr>
        <w:keepNext w:val="0"/>
        <w:keepLines w:val="0"/>
        <w:pageBreakBefore w:val="0"/>
        <w:widowControl/>
        <w:kinsoku/>
        <w:wordWrap/>
        <w:overflowPunct/>
        <w:topLinePunct w:val="0"/>
        <w:autoSpaceDE/>
        <w:autoSpaceDN/>
        <w:bidi w:val="0"/>
        <w:adjustRightInd w:val="0"/>
        <w:snapToGrid w:val="0"/>
        <w:spacing w:after="0" w:afterLines="0" w:line="400" w:lineRule="exact"/>
        <w:ind w:firstLine="560"/>
        <w:textAlignment w:val="auto"/>
        <w:sectPr>
          <w:footerReference r:id="rId9" w:type="default"/>
          <w:type w:val="continuous"/>
          <w:pgSz w:w="11906" w:h="16838"/>
          <w:pgMar w:top="1440" w:right="1466" w:bottom="1440" w:left="1800" w:header="720" w:footer="998" w:gutter="0"/>
          <w:pgNumType w:start="1"/>
          <w:cols w:space="720" w:num="1"/>
          <w:titlePg/>
          <w:docGrid w:linePitch="326" w:charSpace="0"/>
        </w:sectPr>
      </w:pPr>
      <w:r>
        <w:rPr>
          <w:rFonts w:hint="eastAsia" w:ascii="仿宋_GB2312" w:eastAsia="仿宋_GB2312"/>
          <w:sz w:val="28"/>
          <w:szCs w:val="28"/>
        </w:rPr>
        <w:fldChar w:fldCharType="end"/>
      </w:r>
    </w:p>
    <w:p>
      <w:pPr>
        <w:wordWrap/>
        <w:topLinePunct w:val="0"/>
        <w:sectPr>
          <w:pgSz w:w="11906" w:h="16838"/>
          <w:pgMar w:top="1440" w:right="1800" w:bottom="1440" w:left="1800" w:header="720" w:footer="998" w:gutter="0"/>
          <w:pgNumType w:start="1"/>
          <w:cols w:space="720" w:num="2"/>
        </w:sectPr>
      </w:pPr>
    </w:p>
    <w:p>
      <w:pPr>
        <w:pStyle w:val="103"/>
        <w:keepNext w:val="0"/>
        <w:keepLines w:val="0"/>
        <w:pageBreakBefore w:val="0"/>
        <w:widowControl/>
        <w:overflowPunct/>
        <w:bidi w:val="0"/>
        <w:adjustRightInd w:val="0"/>
        <w:snapToGrid w:val="0"/>
        <w:spacing w:before="0" w:after="50" w:line="400" w:lineRule="exact"/>
        <w:textAlignment w:val="auto"/>
        <w:rPr>
          <w:rFonts w:hint="eastAsia" w:ascii="仿宋" w:hAnsi="仿宋" w:eastAsia="仿宋" w:cs="仿宋"/>
          <w:sz w:val="32"/>
          <w:szCs w:val="32"/>
        </w:rPr>
      </w:pPr>
      <w:bookmarkStart w:id="8" w:name="_Toc54862164"/>
      <w:r>
        <w:rPr>
          <w:rFonts w:hint="eastAsia" w:ascii="仿宋" w:hAnsi="仿宋" w:eastAsia="仿宋" w:cs="仿宋"/>
          <w:sz w:val="32"/>
          <w:szCs w:val="32"/>
        </w:rPr>
        <w:t>第一部分 合同协议书</w:t>
      </w:r>
      <w:bookmarkEnd w:id="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rPr>
        <w:t>发包人（</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rPr>
        <w:t xml:space="preserve"> 阳江市阳东万象置业投资集团有限公司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承包人（全称）：</w:t>
      </w:r>
      <w:r>
        <w:rPr>
          <w:rFonts w:hint="eastAsia" w:ascii="仿宋" w:hAnsi="仿宋" w:eastAsia="仿宋" w:cs="仿宋"/>
          <w:sz w:val="24"/>
          <w:szCs w:val="24"/>
          <w:highlight w:val="none"/>
          <w:u w:val="single"/>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根据《中华人民共和国民法典》、《中华人民共和国建筑法》及有关法律规定，遵循平等、自愿、公平和诚实信用的原则，双方就</w:t>
      </w:r>
      <w:r>
        <w:rPr>
          <w:rFonts w:hint="eastAsia" w:ascii="仿宋" w:hAnsi="仿宋" w:eastAsia="仿宋" w:cs="仿宋"/>
          <w:sz w:val="24"/>
          <w:szCs w:val="24"/>
          <w:highlight w:val="none"/>
          <w:u w:val="single"/>
        </w:rPr>
        <w:t xml:space="preserve"> 珠海(阳江万象)产业转移园基础设施及配套建设项目-阳江市阳东区科创、创业孵化基地建设项目设计施工总承包 </w:t>
      </w:r>
      <w:r>
        <w:rPr>
          <w:rFonts w:hint="eastAsia" w:ascii="仿宋" w:hAnsi="仿宋" w:eastAsia="仿宋" w:cs="仿宋"/>
          <w:sz w:val="24"/>
          <w:szCs w:val="24"/>
          <w:highlight w:val="none"/>
        </w:rPr>
        <w:t>项目的工程总承包及有关事项协商一致，共同达成如下协议：</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highlight w:val="none"/>
        </w:rPr>
      </w:pPr>
      <w:bookmarkStart w:id="9" w:name="_Toc54862165"/>
      <w:r>
        <w:rPr>
          <w:rFonts w:hint="eastAsia" w:ascii="仿宋" w:hAnsi="仿宋" w:eastAsia="仿宋" w:cs="仿宋"/>
          <w:b w:val="0"/>
          <w:bCs/>
          <w:sz w:val="24"/>
          <w:szCs w:val="24"/>
          <w:highlight w:val="none"/>
        </w:rPr>
        <w:t>一、工程概况</w:t>
      </w:r>
      <w:bookmarkEnd w:id="9"/>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工程名称：</w:t>
      </w:r>
      <w:r>
        <w:rPr>
          <w:rFonts w:hint="eastAsia" w:ascii="仿宋" w:hAnsi="仿宋" w:eastAsia="仿宋" w:cs="仿宋"/>
          <w:sz w:val="24"/>
          <w:szCs w:val="24"/>
          <w:highlight w:val="none"/>
          <w:u w:val="single"/>
        </w:rPr>
        <w:t xml:space="preserve">  珠海(阳江万象)产业转移园基础设施及配套建设项目-阳江市阳东区科创、创业孵化基地建设项目设计施工总承包 </w:t>
      </w:r>
      <w:r>
        <w:rPr>
          <w:rFonts w:hint="eastAsia" w:ascii="仿宋" w:hAnsi="仿宋" w:eastAsia="仿宋" w:cs="仿宋"/>
          <w:sz w:val="24"/>
          <w:szCs w:val="24"/>
          <w:highlight w:val="none"/>
        </w:rPr>
        <w:t>。</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工程地点：</w:t>
      </w:r>
      <w:r>
        <w:rPr>
          <w:rFonts w:hint="eastAsia" w:ascii="仿宋" w:hAnsi="仿宋" w:eastAsia="仿宋" w:cs="仿宋"/>
          <w:sz w:val="24"/>
          <w:szCs w:val="24"/>
          <w:highlight w:val="none"/>
          <w:u w:val="single"/>
        </w:rPr>
        <w:t xml:space="preserve">  阳江市阳东区霍达八路以南金田二路以东地块。</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工程审批、核准或备案文号：</w:t>
      </w:r>
      <w:r>
        <w:rPr>
          <w:rFonts w:hint="eastAsia" w:ascii="仿宋" w:hAnsi="仿宋" w:eastAsia="仿宋" w:cs="仿宋"/>
          <w:sz w:val="24"/>
          <w:szCs w:val="24"/>
          <w:highlight w:val="none"/>
          <w:u w:val="single"/>
        </w:rPr>
        <w:t xml:space="preserve"> 东发改产交(2023)7号 </w:t>
      </w:r>
      <w:r>
        <w:rPr>
          <w:rFonts w:hint="eastAsia" w:ascii="仿宋" w:hAnsi="仿宋" w:eastAsia="仿宋" w:cs="仿宋"/>
          <w:sz w:val="24"/>
          <w:szCs w:val="24"/>
          <w:highlight w:val="none"/>
        </w:rPr>
        <w:t>。</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资金来源：</w:t>
      </w:r>
      <w:r>
        <w:rPr>
          <w:rFonts w:hint="eastAsia" w:ascii="仿宋" w:hAnsi="仿宋" w:eastAsia="仿宋" w:cs="仿宋"/>
          <w:sz w:val="24"/>
          <w:szCs w:val="24"/>
          <w:highlight w:val="none"/>
          <w:u w:val="single"/>
        </w:rPr>
        <w:t xml:space="preserve"> 地方政府债券资金和业主单位自筹</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工程内容及规模：</w:t>
      </w:r>
      <w:r>
        <w:rPr>
          <w:rFonts w:hint="eastAsia" w:ascii="仿宋" w:hAnsi="仿宋" w:eastAsia="仿宋" w:cs="仿宋"/>
          <w:sz w:val="24"/>
          <w:szCs w:val="24"/>
          <w:highlight w:val="none"/>
          <w:u w:val="single"/>
        </w:rPr>
        <w:t xml:space="preserve">  规划用地面积42948.93平方米，总建筑面积77391.85平方米，包括科创基地综合楼主楼建筑面积30154.23平方米，孵化楼1幢及人才公寓楼2幢建筑面积33177.03平方米,配套裙房商业食堂建筑面积2589.92平方米，消防控制中心75.72平方米、配套公厕60.13 平方米，变配电房 545.97平方米，垃圾收集房50平方米，另配套建设1层地下停车场建筑面积约10738.85平方米 </w:t>
      </w:r>
      <w:r>
        <w:rPr>
          <w:rFonts w:hint="eastAsia" w:ascii="仿宋" w:hAnsi="仿宋" w:eastAsia="仿宋" w:cs="仿宋"/>
          <w:sz w:val="24"/>
          <w:szCs w:val="24"/>
          <w:highlight w:val="none"/>
        </w:rPr>
        <w:t>。</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 工程承包范围：</w:t>
      </w:r>
      <w:r>
        <w:rPr>
          <w:rFonts w:hint="eastAsia" w:ascii="仿宋" w:hAnsi="仿宋" w:eastAsia="仿宋" w:cs="仿宋"/>
          <w:sz w:val="24"/>
          <w:szCs w:val="24"/>
          <w:highlight w:val="none"/>
          <w:u w:val="single"/>
        </w:rPr>
        <w:t xml:space="preserve"> 设计阶段包括相关报建报批设计文件、施工图设计、施工配合、现场跟踪服务等；施工阶段包括设计范围内所涉及的全部建安工程内容施工及验收、档案整理备案、保修期维护等总承包范围工作 </w:t>
      </w:r>
      <w:r>
        <w:rPr>
          <w:rFonts w:hint="eastAsia" w:ascii="仿宋" w:hAnsi="仿宋" w:eastAsia="仿宋" w:cs="仿宋"/>
          <w:sz w:val="24"/>
          <w:szCs w:val="24"/>
          <w:highlight w:val="none"/>
        </w:rPr>
        <w:t>。</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highlight w:val="none"/>
        </w:rPr>
      </w:pPr>
      <w:bookmarkStart w:id="10" w:name="_Toc54862166"/>
      <w:r>
        <w:rPr>
          <w:rFonts w:hint="eastAsia" w:ascii="仿宋" w:hAnsi="仿宋" w:eastAsia="仿宋" w:cs="仿宋"/>
          <w:b w:val="0"/>
          <w:bCs/>
          <w:sz w:val="24"/>
          <w:szCs w:val="24"/>
          <w:highlight w:val="none"/>
        </w:rPr>
        <w:t>二、合同工期</w:t>
      </w:r>
      <w:bookmarkEnd w:id="1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计划开始工作日期：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计划开始现场施工日期：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计划竣工日期：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工期总日历天数：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600</w:t>
      </w:r>
      <w:r>
        <w:rPr>
          <w:rFonts w:hint="eastAsia" w:ascii="仿宋" w:hAnsi="仿宋" w:eastAsia="仿宋" w:cs="仿宋"/>
          <w:sz w:val="24"/>
          <w:szCs w:val="24"/>
          <w:highlight w:val="none"/>
        </w:rPr>
        <w:t>天，工期总日历天数与根据前述计划日期计算的工期天数不一致的，以工期总日历天数为准。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1、设计工期要求: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(1)设计工期:自签订合同后</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rPr>
        <w:t>日历天内提交施工图设计成果文件(中标人须确保设计文件在规定时间内通过审图机构审查)。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(2)各阶段的工程设计周期同步进行，承包人应按国家技术规范、标准、规程和招标人的任务委托书及技术要求进行。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(3)施工现场配合服务:中标方的施工方案必须经过业主和监理审批同意后才有序分段施工，自工程开工算起至工程竣工，必须无条件接受建设单位对本项目全程现场指导和监督等相关工作。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2、施工工期要求: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承包人须在 </w:t>
      </w:r>
      <w:r>
        <w:rPr>
          <w:rFonts w:hint="eastAsia" w:ascii="仿宋" w:hAnsi="仿宋" w:eastAsia="仿宋" w:cs="仿宋"/>
          <w:sz w:val="24"/>
          <w:szCs w:val="24"/>
          <w:highlight w:val="none"/>
          <w:lang w:val="en-US" w:eastAsia="zh-CN"/>
        </w:rPr>
        <w:t>540</w:t>
      </w:r>
      <w:r>
        <w:rPr>
          <w:rFonts w:hint="eastAsia" w:ascii="仿宋" w:hAnsi="仿宋" w:eastAsia="仿宋" w:cs="仿宋"/>
          <w:sz w:val="24"/>
          <w:szCs w:val="24"/>
          <w:highlight w:val="none"/>
        </w:rPr>
        <w:t>日历天内完成竣工验收,开工日期由监理工程师发出的开工令中指定的日期算起,以工程竣工验收通过、承包人送交建设工程竣工验收报告的日期作为实际竣工日</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highlight w:val="none"/>
        </w:rPr>
      </w:pPr>
      <w:bookmarkStart w:id="11" w:name="_Toc54862167"/>
      <w:r>
        <w:rPr>
          <w:rFonts w:hint="eastAsia" w:ascii="仿宋" w:hAnsi="仿宋" w:eastAsia="仿宋" w:cs="仿宋"/>
          <w:b w:val="0"/>
          <w:bCs/>
          <w:sz w:val="24"/>
          <w:szCs w:val="24"/>
          <w:highlight w:val="none"/>
        </w:rPr>
        <w:t>三、质量标准</w:t>
      </w:r>
      <w:bookmarkEnd w:id="1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工程质量标准：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1、设计:符合现行设计规范、规程和有关政策、法规要求: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2、施工:符合设计图纸要求和国家、省、市相关法律法规规定要求及行业颁发的工程质量合格标准。 </w:t>
      </w:r>
      <w:r>
        <w:rPr>
          <w:rFonts w:hint="eastAsia" w:ascii="仿宋" w:hAnsi="仿宋" w:eastAsia="仿宋" w:cs="仿宋"/>
          <w:sz w:val="24"/>
          <w:szCs w:val="24"/>
          <w:highlight w:val="none"/>
        </w:rPr>
        <w:t>。</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highlight w:val="none"/>
        </w:rPr>
      </w:pPr>
      <w:bookmarkStart w:id="12" w:name="_Toc54862168"/>
      <w:r>
        <w:rPr>
          <w:rFonts w:hint="eastAsia" w:ascii="仿宋" w:hAnsi="仿宋" w:eastAsia="仿宋" w:cs="仿宋"/>
          <w:b w:val="0"/>
          <w:bCs/>
          <w:sz w:val="24"/>
          <w:szCs w:val="24"/>
          <w:highlight w:val="none"/>
        </w:rPr>
        <w:t>四、签约合同价与合同价格形式</w:t>
      </w:r>
      <w:bookmarkEnd w:id="12"/>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签约合同价（含税）为：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人民币（大写)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具体构成详见价格清单。其中：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设计费（含税）：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人民币（大写)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元）；适用税率：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%，税金为人民币（大写)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元）；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建筑安装工程费（含税）：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元）；适用税率：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%，税金为人民币（大写)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元）；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暂估价（含税）：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暂列金额（含税）：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双方约定的其他费用（含税）：</w:t>
      </w:r>
    </w:p>
    <w:p>
      <w:pPr>
        <w:keepNext w:val="0"/>
        <w:keepLines w:val="0"/>
        <w:pageBreakBefore w:val="0"/>
        <w:wordWrap/>
        <w:overflowPunct/>
        <w:topLinePunct w:val="0"/>
        <w:bidi w:val="0"/>
        <w:adjustRightInd w:val="0"/>
        <w:snapToGrid w:val="0"/>
        <w:spacing w:line="400" w:lineRule="exact"/>
        <w:ind w:firstLine="6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元）；适用税率：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%，税金为人民币（大写)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合同价格形式：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合同价格形式为总价合同，除根据合同约定的在工程实施过程中需进行增减的款项外，合同价格不予调整，但合同当事人另有约定的除外。</w:t>
      </w:r>
    </w:p>
    <w:p>
      <w:pPr>
        <w:keepNext w:val="0"/>
        <w:keepLines w:val="0"/>
        <w:pageBreakBefore w:val="0"/>
        <w:kinsoku w:val="0"/>
        <w:wordWrap/>
        <w:overflowPunct/>
        <w:topLinePunct w:val="0"/>
        <w:bidi w:val="0"/>
        <w:adjustRightInd w:val="0"/>
        <w:snapToGrid w:val="0"/>
        <w:spacing w:line="400" w:lineRule="exact"/>
        <w:ind w:left="300" w:leftChars="125" w:firstLine="240" w:firstLineChars="1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合同当事人对合同价格形式的其他约定：</w:t>
      </w:r>
      <w:r>
        <w:rPr>
          <w:rFonts w:hint="eastAsia" w:ascii="仿宋" w:hAnsi="仿宋" w:eastAsia="仿宋" w:cs="仿宋"/>
          <w:sz w:val="24"/>
          <w:szCs w:val="24"/>
          <w:highlight w:val="none"/>
          <w:u w:val="single"/>
        </w:rPr>
        <w:t xml:space="preserve"> 未经双方同意，就不能修改招标合同的内容约定 </w:t>
      </w:r>
      <w:r>
        <w:rPr>
          <w:rFonts w:hint="eastAsia" w:ascii="仿宋" w:hAnsi="仿宋" w:eastAsia="仿宋" w:cs="仿宋"/>
          <w:sz w:val="24"/>
          <w:szCs w:val="24"/>
          <w:highlight w:val="none"/>
        </w:rPr>
        <w:t>。</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highlight w:val="none"/>
        </w:rPr>
      </w:pPr>
      <w:bookmarkStart w:id="13" w:name="_Toc54862169"/>
      <w:r>
        <w:rPr>
          <w:rFonts w:hint="eastAsia" w:ascii="仿宋" w:hAnsi="仿宋" w:eastAsia="仿宋" w:cs="仿宋"/>
          <w:b w:val="0"/>
          <w:bCs/>
          <w:sz w:val="24"/>
          <w:szCs w:val="24"/>
          <w:highlight w:val="none"/>
        </w:rPr>
        <w:t>五、工程总承包项目经理</w:t>
      </w:r>
      <w:bookmarkEnd w:id="1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highlight w:val="none"/>
        </w:rPr>
        <w:t>工程总承包项目经理：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4" w:name="_Toc54862170"/>
      <w:r>
        <w:rPr>
          <w:rFonts w:hint="eastAsia" w:ascii="仿宋" w:hAnsi="仿宋" w:eastAsia="仿宋" w:cs="仿宋"/>
          <w:b w:val="0"/>
          <w:bCs/>
          <w:sz w:val="24"/>
          <w:szCs w:val="24"/>
        </w:rPr>
        <w:t>六、合同文件构成</w:t>
      </w:r>
      <w:bookmarkEnd w:id="1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本协议书与下列文件一起构成合同文件：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中标通知书（如果有）；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投标函及投标函附录（如果有）；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专用合同条件及《发包人要求》等附件；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通用合同条件；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（5） 承包人建议书；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价格清单；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双方约定的其他合同文件。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上述各项合同文件包括双方就该项合同文件所作出的补充和修改，属于同一类内容的合同文件应以最新签署的为准。专用合同条件及其附件须经合同当事人签字或盖章。</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5" w:name="_Toc54862171"/>
      <w:r>
        <w:rPr>
          <w:rFonts w:hint="eastAsia" w:ascii="仿宋" w:hAnsi="仿宋" w:eastAsia="仿宋" w:cs="仿宋"/>
          <w:b w:val="0"/>
          <w:bCs/>
          <w:sz w:val="24"/>
          <w:szCs w:val="24"/>
        </w:rPr>
        <w:t>七、承诺</w:t>
      </w:r>
      <w:bookmarkEnd w:id="15"/>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发包人承诺按照法律规定履行项目审批手续、筹集工程建设资金并按照合同约定的期限和方式支付合同价款。</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承包人承诺按照法律规定及合同约定组织完成工程的设计、采购和施工等工作，确保工程质量和安全，不进行转包及违法分包，并在缺陷责任期及保修期内承担相应的工程维修责任。</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6" w:name="_Toc54862172"/>
      <w:r>
        <w:rPr>
          <w:rFonts w:hint="eastAsia" w:ascii="仿宋" w:hAnsi="仿宋" w:eastAsia="仿宋" w:cs="仿宋"/>
          <w:b w:val="0"/>
          <w:bCs/>
          <w:sz w:val="24"/>
          <w:szCs w:val="24"/>
        </w:rPr>
        <w:t>八、订立时间</w:t>
      </w:r>
      <w:bookmarkEnd w:id="1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本合同于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日订立。</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7" w:name="_Toc54862173"/>
      <w:r>
        <w:rPr>
          <w:rFonts w:hint="eastAsia" w:ascii="仿宋" w:hAnsi="仿宋" w:eastAsia="仿宋" w:cs="仿宋"/>
          <w:b w:val="0"/>
          <w:bCs/>
          <w:sz w:val="24"/>
          <w:szCs w:val="24"/>
        </w:rPr>
        <w:t>九、订立地点</w:t>
      </w:r>
      <w:bookmarkEnd w:id="1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本合同在</w:t>
      </w:r>
      <w:r>
        <w:rPr>
          <w:rFonts w:hint="eastAsia" w:ascii="仿宋" w:hAnsi="仿宋" w:eastAsia="仿宋" w:cs="仿宋"/>
          <w:sz w:val="24"/>
          <w:szCs w:val="24"/>
          <w:u w:val="single"/>
        </w:rPr>
        <w:t xml:space="preserve">                        </w:t>
      </w:r>
      <w:r>
        <w:rPr>
          <w:rFonts w:hint="eastAsia" w:ascii="仿宋" w:hAnsi="仿宋" w:eastAsia="仿宋" w:cs="仿宋"/>
          <w:sz w:val="24"/>
          <w:szCs w:val="24"/>
        </w:rPr>
        <w:t>订立。</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8" w:name="_Toc54862174"/>
      <w:r>
        <w:rPr>
          <w:rFonts w:hint="eastAsia" w:ascii="仿宋" w:hAnsi="仿宋" w:eastAsia="仿宋" w:cs="仿宋"/>
          <w:b w:val="0"/>
          <w:bCs/>
          <w:sz w:val="24"/>
          <w:szCs w:val="24"/>
        </w:rPr>
        <w:t>十、合同生效</w:t>
      </w:r>
      <w:bookmarkEnd w:id="1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本合同经双方签字或盖章后成立，并自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pPr>
        <w:pStyle w:val="101"/>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9" w:name="_Toc54862175"/>
      <w:r>
        <w:rPr>
          <w:rFonts w:hint="eastAsia" w:ascii="仿宋" w:hAnsi="仿宋" w:eastAsia="仿宋" w:cs="仿宋"/>
          <w:b w:val="0"/>
          <w:bCs/>
          <w:sz w:val="24"/>
          <w:szCs w:val="24"/>
        </w:rPr>
        <w:t>十一、合同份数</w:t>
      </w:r>
      <w:bookmarkEnd w:id="1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份，均具有同等法律效力，发包人执</w:t>
      </w:r>
      <w:r>
        <w:rPr>
          <w:rFonts w:hint="eastAsia" w:ascii="仿宋" w:hAnsi="仿宋" w:eastAsia="仿宋" w:cs="仿宋"/>
          <w:sz w:val="24"/>
          <w:szCs w:val="24"/>
          <w:u w:val="single"/>
        </w:rPr>
        <w:t xml:space="preserve">    </w:t>
      </w:r>
      <w:r>
        <w:rPr>
          <w:rFonts w:hint="eastAsia" w:ascii="仿宋" w:hAnsi="仿宋" w:eastAsia="仿宋" w:cs="仿宋"/>
          <w:sz w:val="24"/>
          <w:szCs w:val="24"/>
        </w:rPr>
        <w:t>份，承包人执</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p>
    <w:tbl>
      <w:tblPr>
        <w:tblStyle w:val="3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736" w:hRule="atLeast"/>
        </w:trPr>
        <w:tc>
          <w:tcPr>
            <w:tcW w:w="4507" w:type="dxa"/>
            <w:noWrap w:val="0"/>
            <w:vAlign w:val="top"/>
          </w:tcPr>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发包人：（公章）</w:t>
            </w:r>
          </w:p>
        </w:tc>
        <w:tc>
          <w:tcPr>
            <w:tcW w:w="4565" w:type="dxa"/>
            <w:noWrap w:val="0"/>
            <w:vAlign w:val="top"/>
          </w:tcPr>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承包人：（公章）</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p>
        </w:tc>
      </w:tr>
      <w:tr>
        <w:tblPrEx>
          <w:tblCellMar>
            <w:top w:w="0" w:type="dxa"/>
            <w:left w:w="108" w:type="dxa"/>
            <w:bottom w:w="0" w:type="dxa"/>
            <w:right w:w="108" w:type="dxa"/>
          </w:tblCellMar>
        </w:tblPrEx>
        <w:trPr>
          <w:trHeight w:val="1036" w:hRule="atLeast"/>
        </w:trPr>
        <w:tc>
          <w:tcPr>
            <w:tcW w:w="4507" w:type="dxa"/>
            <w:noWrap w:val="0"/>
            <w:vAlign w:val="top"/>
          </w:tcPr>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法定代表人或其委托代理人：</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（签字）</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p>
        </w:tc>
        <w:tc>
          <w:tcPr>
            <w:tcW w:w="4565" w:type="dxa"/>
            <w:noWrap w:val="0"/>
            <w:vAlign w:val="top"/>
          </w:tcPr>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法定代表人或其委托代理人：</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（签字）</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p>
        </w:tc>
      </w:tr>
      <w:tr>
        <w:tblPrEx>
          <w:tblCellMar>
            <w:top w:w="0" w:type="dxa"/>
            <w:left w:w="108" w:type="dxa"/>
            <w:bottom w:w="0" w:type="dxa"/>
            <w:right w:w="108" w:type="dxa"/>
          </w:tblCellMar>
        </w:tblPrEx>
        <w:tc>
          <w:tcPr>
            <w:tcW w:w="4507" w:type="dxa"/>
            <w:noWrap w:val="0"/>
            <w:vAlign w:val="top"/>
          </w:tcPr>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统一社会信用代码：</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传真： </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kern w:val="0"/>
                <w:sz w:val="24"/>
                <w:szCs w:val="24"/>
                <w:u w:val="single"/>
              </w:rPr>
              <w:t xml:space="preserve">                       </w:t>
            </w:r>
          </w:p>
        </w:tc>
        <w:tc>
          <w:tcPr>
            <w:tcW w:w="4565" w:type="dxa"/>
            <w:noWrap w:val="0"/>
            <w:vAlign w:val="top"/>
          </w:tcPr>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统一社会信用代码：</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kern w:val="0"/>
                <w:sz w:val="24"/>
                <w:szCs w:val="24"/>
                <w:u w:val="single"/>
              </w:rPr>
              <w:t xml:space="preserve">                   </w:t>
            </w:r>
          </w:p>
          <w:p>
            <w:pPr>
              <w:pStyle w:val="72"/>
              <w:keepNext w:val="0"/>
              <w:keepLines w:val="0"/>
              <w:pageBreakBefore w:val="0"/>
              <w:framePr w:hSpace="0" w:wrap="auto" w:vAnchor="margin" w:hAnchor="text" w:yAlign="inline"/>
              <w:widowControl/>
              <w:kinsoku/>
              <w:wordWrap/>
              <w:overflowPunct/>
              <w:topLinePunct w:val="0"/>
              <w:autoSpaceDE/>
              <w:autoSpaceDN/>
              <w:bidi w:val="0"/>
              <w:adjustRightInd w:val="0"/>
              <w:snapToGrid w:val="0"/>
              <w:spacing w:after="50" w:line="400" w:lineRule="exact"/>
              <w:textAlignment w:val="auto"/>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tc>
      </w:tr>
    </w:tbl>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sectPr>
          <w:footerReference r:id="rId10" w:type="default"/>
          <w:type w:val="continuous"/>
          <w:pgSz w:w="11906" w:h="16838"/>
          <w:pgMar w:top="1440" w:right="1800" w:bottom="1440" w:left="1800" w:header="720" w:footer="850" w:gutter="0"/>
          <w:pgNumType w:start="1"/>
          <w:cols w:space="720" w:num="1"/>
          <w:docGrid w:linePitch="326" w:charSpace="0"/>
        </w:sectPr>
      </w:pPr>
      <w:r>
        <w:rPr>
          <w:rFonts w:hint="eastAsia" w:ascii="仿宋" w:hAnsi="仿宋" w:eastAsia="仿宋" w:cs="仿宋"/>
          <w:sz w:val="24"/>
          <w:szCs w:val="24"/>
        </w:rPr>
        <w:tab/>
      </w:r>
    </w:p>
    <w:p>
      <w:pPr>
        <w:pStyle w:val="103"/>
        <w:keepNext w:val="0"/>
        <w:keepLines w:val="0"/>
        <w:pageBreakBefore w:val="0"/>
        <w:widowControl/>
        <w:overflowPunct/>
        <w:bidi w:val="0"/>
        <w:adjustRightInd w:val="0"/>
        <w:snapToGrid w:val="0"/>
        <w:spacing w:before="0" w:after="50" w:line="400" w:lineRule="exact"/>
        <w:textAlignment w:val="auto"/>
        <w:rPr>
          <w:rFonts w:hint="eastAsia" w:ascii="仿宋" w:hAnsi="仿宋" w:eastAsia="仿宋" w:cs="仿宋"/>
          <w:sz w:val="30"/>
          <w:szCs w:val="30"/>
        </w:rPr>
      </w:pPr>
      <w:bookmarkStart w:id="20" w:name="_Toc54862176"/>
    </w:p>
    <w:p>
      <w:pPr>
        <w:pStyle w:val="103"/>
        <w:keepNext w:val="0"/>
        <w:keepLines w:val="0"/>
        <w:pageBreakBefore w:val="0"/>
        <w:widowControl/>
        <w:overflowPunct/>
        <w:bidi w:val="0"/>
        <w:adjustRightInd w:val="0"/>
        <w:snapToGrid w:val="0"/>
        <w:spacing w:before="0" w:after="50" w:line="400" w:lineRule="exact"/>
        <w:textAlignment w:val="auto"/>
        <w:rPr>
          <w:rFonts w:hint="eastAsia" w:ascii="仿宋" w:hAnsi="仿宋" w:eastAsia="仿宋" w:cs="仿宋"/>
          <w:sz w:val="32"/>
          <w:szCs w:val="32"/>
        </w:rPr>
      </w:pPr>
      <w:r>
        <w:rPr>
          <w:rFonts w:hint="eastAsia" w:ascii="仿宋" w:hAnsi="仿宋" w:eastAsia="仿宋" w:cs="仿宋"/>
          <w:sz w:val="32"/>
          <w:szCs w:val="32"/>
        </w:rPr>
        <w:t>第二部分 通用合同条件</w:t>
      </w:r>
      <w:bookmarkEnd w:id="20"/>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21" w:name="_Toc54862177"/>
      <w:bookmarkStart w:id="22" w:name="_Ref508893699"/>
      <w:bookmarkStart w:id="23" w:name="_Ref509040826"/>
      <w:bookmarkStart w:id="24" w:name="_Ref509040831"/>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第1条 一般约定</w:t>
      </w:r>
      <w:bookmarkEnd w:id="21"/>
      <w:bookmarkEnd w:id="22"/>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5" w:name="_Ref523741471"/>
      <w:bookmarkStart w:id="26" w:name="_Toc54862178"/>
      <w:bookmarkStart w:id="27" w:name="_Ref523741474"/>
      <w:r>
        <w:rPr>
          <w:rFonts w:hint="eastAsia" w:ascii="仿宋" w:hAnsi="仿宋" w:eastAsia="仿宋" w:cs="仿宋"/>
          <w:b w:val="0"/>
          <w:bCs/>
          <w:sz w:val="24"/>
          <w:szCs w:val="24"/>
        </w:rPr>
        <w:t>1.1 词语定义和解释</w:t>
      </w:r>
      <w:bookmarkEnd w:id="23"/>
      <w:bookmarkEnd w:id="24"/>
      <w:bookmarkEnd w:id="25"/>
      <w:bookmarkEnd w:id="26"/>
      <w:bookmarkEnd w:id="2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合同协议书、通用合同条件、专用合同条件中的下列词语应具有本款所赋予的含义：</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8" w:name="_Ref4757289"/>
      <w:bookmarkStart w:id="29" w:name="_Ref521288340"/>
      <w:r>
        <w:rPr>
          <w:rFonts w:hint="eastAsia" w:ascii="仿宋" w:hAnsi="仿宋" w:eastAsia="仿宋" w:cs="仿宋"/>
          <w:sz w:val="24"/>
          <w:szCs w:val="24"/>
        </w:rPr>
        <w:t>1.1.1 合同</w:t>
      </w:r>
      <w:bookmarkEnd w:id="28"/>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1.1.1.2 合同协议书：是指构成合同的由发包人和承包人共同签署的称为“合同协议书”的书面文件。</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1.1.1.3 中标通知书：是指构成合同的由发包人通知承包人中标的书面文件。中标通知书随附的澄清、说明、补正事项纪要等，是中标通知书的组成部分。</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1.1.1.4 投标函：是指构成合同的由承包人填写并签署的用于投标的称为“投标函”的文件。</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1.1.1.5 投标函附录：是指构成合同的附在投标函后的称为“投标函附录”的文件。</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1.1.1.6 《发包人要求》：指构成合同文件组成部分的名为《发包人要求》的文件，其中列明工程的目的、范围、设计与其他技术标准和要求，以及合同双方当事人约定对其所作的修改或补充。</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1.1.1.7 项目清单：是指发包人提供的载明工程总承包项目勘察费（如果有）、设计费、建筑安装工程费、设备购置费、暂估价、暂列金额和双方约定的其他费用的名称和相应数量等内容的项目明细。</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1.1.1.8 价格清单：指构成合同文件组成部分的由承包人按发包人提供的项目清单规定的格式和要求填写并标明价格的清单。</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1.1.1.9 承包人建议书：指构成合同文件组成部分的名为承包人建议书的文件。承包人建议书由承包人随投标函一起提交。</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0" w:name="_Ref4415300"/>
      <w:r>
        <w:rPr>
          <w:rFonts w:hint="eastAsia" w:ascii="仿宋" w:hAnsi="仿宋" w:eastAsia="仿宋" w:cs="仿宋"/>
          <w:sz w:val="24"/>
          <w:szCs w:val="24"/>
        </w:rPr>
        <w:t>1.1.1.10 其他合同文件：是指经合同当事人约定的与工程实施有关的具有合同约束力的文件或书面协议。合同当事人可以在专用合同条件中进行约定。</w:t>
      </w:r>
      <w:bookmarkEnd w:id="3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1" w:name="_Ref4757418"/>
      <w:r>
        <w:rPr>
          <w:rFonts w:hint="eastAsia" w:ascii="仿宋" w:hAnsi="仿宋" w:eastAsia="仿宋" w:cs="仿宋"/>
          <w:sz w:val="24"/>
          <w:szCs w:val="24"/>
        </w:rPr>
        <w:t>1.1.2 合同当事人及其他相关方</w:t>
      </w:r>
      <w:bookmarkEnd w:id="31"/>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1.1.2.1 合同当事人：是指发包人和（或）承包人。</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1.1.2.2 发包人：是指与承包人订立合同协议书的当事人及取得该当事人资格的合法继受人。本合同中“因发包人原因”里的“发包人”包括发包人及所有发包人人员。</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1.1.2.3 承包人：是指与发包人订立合同协议书的当事人及取得该当事人资格的合法继受人。</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1.1.2.4 联合体：是指经发包人同意由两个或两个以上法人或者其他组织组成的，作为承包人的临时机构。</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2" w:name="_Ref4420046"/>
      <w:r>
        <w:rPr>
          <w:rFonts w:hint="eastAsia" w:ascii="仿宋" w:hAnsi="仿宋" w:eastAsia="仿宋" w:cs="仿宋"/>
          <w:sz w:val="24"/>
          <w:szCs w:val="24"/>
        </w:rPr>
        <w:t>1.1.2.5 发包人代表：是指由发包人任命并派驻工作现场，在发包人授权范围内行使发包人权利和履行发包人义务的人。</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3" w:name="_Ref4756982"/>
      <w:r>
        <w:rPr>
          <w:rFonts w:hint="eastAsia" w:ascii="仿宋" w:hAnsi="仿宋" w:eastAsia="仿宋" w:cs="仿宋"/>
          <w:sz w:val="24"/>
          <w:szCs w:val="24"/>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32"/>
      <w:bookmarkEnd w:id="33"/>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1.1.2.7 工程总承包项目经理：是指由承包人任命的，在承包人授权范围内负责合同履行的管理，且按照法律规定具有相应资格的项目负责人。</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1.1.2.8 设计负责人：是指承包人指定负责组织、指导、协调设计工作并具有相应资格的人员。</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1.1.2.9 采购负责人：是指承包人指定负责组织、指导、协调采购工作的人员。</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1.1.2.10 施工负责人：是指承包人指定负责组织、指导、协调施工工作并具有相应资格的人员。</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1.1.2.11 分包人：是指按照法律规定和合同约定，分包部分工程或工作，并与承包人订立分包合同的具有相应资质或资格的法人或其他组织。</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4" w:name="_Ref4758319"/>
      <w:r>
        <w:rPr>
          <w:rFonts w:hint="eastAsia" w:ascii="仿宋" w:hAnsi="仿宋" w:eastAsia="仿宋" w:cs="仿宋"/>
          <w:sz w:val="24"/>
          <w:szCs w:val="24"/>
        </w:rPr>
        <w:t>1.1.3 工程和设备</w:t>
      </w:r>
      <w:bookmarkEnd w:id="34"/>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1.1.3.1 工程：是指与合同协议书中工程承包范围对应的永久工程和（或）临时工程。</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1.1.3.2 工程实施：是指进行工程的设计、采购、施工和竣工以及对工程任何缺陷的修复。</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1.1.3.3 永久工程：是指按合同约定建造并移交给发包人的工程，包括工程设备。</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1.1.3.4 临时工程：是指为完成合同约定的永久工程所修建的各类临时性工程，不包括施工设备。</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5" w:name="_Ref4419825"/>
      <w:r>
        <w:rPr>
          <w:rFonts w:hint="eastAsia" w:ascii="仿宋" w:hAnsi="仿宋" w:eastAsia="仿宋" w:cs="仿宋"/>
          <w:sz w:val="24"/>
          <w:szCs w:val="24"/>
        </w:rPr>
        <w:t>1.1.3.5 单位/区段工程：是指在专用合同条件中指明特定范围的，能单独接收并使用的永久工程。</w:t>
      </w:r>
      <w:bookmarkEnd w:id="35"/>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1.1.3.6 工程设备：指构成永久工程的机电设备、仪器装置、运载工具及其他类似的设备和装置，包括其配件及备品、备件、易损易耗件等。</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1.1.3.7 施工设备：指为完成合同约定的各项工作所需的设备、器具和其他物品，不包括工程设备、临时工程和材料。</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1.1.3.8 临时设施：指为完成合同约定的各项工作所服务的临时性生产和生活设施。</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6" w:name="_Ref4420577"/>
      <w:r>
        <w:rPr>
          <w:rFonts w:hint="eastAsia" w:ascii="仿宋" w:hAnsi="仿宋" w:eastAsia="仿宋" w:cs="仿宋"/>
          <w:sz w:val="24"/>
          <w:szCs w:val="24"/>
        </w:rPr>
        <w:t>1.1.3.9 施工现场：是指用于工程施工的场所，以及在专用合同条件中指明作为施工场所组成部分的其他场所，包括永久占地和临时占地。</w:t>
      </w:r>
      <w:bookmarkEnd w:id="36"/>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7" w:name="_Ref4420746"/>
      <w:r>
        <w:rPr>
          <w:rFonts w:hint="eastAsia" w:ascii="仿宋" w:hAnsi="仿宋" w:eastAsia="仿宋" w:cs="仿宋"/>
          <w:sz w:val="24"/>
          <w:szCs w:val="24"/>
        </w:rPr>
        <w:t>1.1.3.10 永久占地：是指专用合同条件中指明为实施工程需永久占用的土地。</w:t>
      </w:r>
      <w:bookmarkEnd w:id="37"/>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8" w:name="_Ref4420821"/>
      <w:r>
        <w:rPr>
          <w:rFonts w:hint="eastAsia" w:ascii="仿宋" w:hAnsi="仿宋" w:eastAsia="仿宋" w:cs="仿宋"/>
          <w:sz w:val="24"/>
          <w:szCs w:val="24"/>
        </w:rPr>
        <w:t>1.1.3.11 临时占地：是指专用合同条件中指明为实施工程需临时占用的土地。</w:t>
      </w:r>
      <w:bookmarkEnd w:id="3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 日期和期限</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1.1.4.1 开始工作通知：指工程师按第8.1.2项[开始工作通知]的约定通知承包人开始工作的函件。</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1.1.4.4 竣工日期：包括计划竣工日期和实际竣工日期。计划竣工日期是指合同协议书约定的竣工日期；实际竣工日期按照第8.2款[竣工日期]的约定确定。</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1.1.4.5 工期：是指在合同协议书约定的承包人完成合同工作所需的期限，包括按照合同约定所作的期限变更及按合同约定承包人有权取得的工期延长。</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1.1.4.6 缺陷责任期：是指发包人预留工程质量保证金以保证承包人履行第11.3款[缺陷调查]下质量缺陷责任的期限。</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1.1.4.7 保修期：是指承包人按照合同约定和法律规定对工程质量承担保修责任的期限，该期限自缺陷责任期起算之日起计算。</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1.1.4.8 基准日期：招标发包的工程以投标截止日前28天的日期为基准日期，直接发包的工程以合同订立日前28天的日期为基准日期。</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1.1.4.9 天：除特别指明外，均指日历天。合同中按天计算时间的，开始当天不计入，从次日开始计算。期限最后一天的截止时间为当天24:00。</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1.1.4.10 竣工试验：是指在工程竣工验收前，根据第9条[竣工试验]要求进行的试验。</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1.1.4.11 竣工验收：是指承包人完成了合同约定的各项内容后，发包人按合同要求进行的验收。</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1.1.4.12 竣工后试验：是指在工程竣工验收后，根据第12条[竣工后试验]约定进行的试验。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 合同价格和费用</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1.1.5.1 签约合同价：是指发包人和承包人在合同协议书中确定的总金额，包括暂估价及暂列金额等。</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1.1.5.2 合同价格：是指发包人用于支付承包人按照合同约定完成承包范围内全部工作的金额，包括合同履行过程中按合同约定发生的价格变化。</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1.1.5.3 费用：是指为履行合同所发生的或将要发生的所有合理开支，包括管理费和应分摊的其他费用，但不包括利润。</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1.1.5.4 人工费：是指支付给直接从事建筑安装工程施工作业的建筑工人的各项费用。</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1.1.5.5 暂估价：</w:t>
      </w:r>
      <w:bookmarkStart w:id="39" w:name="_Hlk18973781"/>
      <w:r>
        <w:rPr>
          <w:rFonts w:hint="eastAsia" w:ascii="仿宋" w:hAnsi="仿宋" w:eastAsia="仿宋" w:cs="仿宋"/>
          <w:sz w:val="24"/>
          <w:szCs w:val="24"/>
        </w:rPr>
        <w:t>是指发包人在项目清单中给定的，用于支付必然发生但暂时不能确定价格的专业服务、材料、设备、专业工程的金额。</w:t>
      </w:r>
      <w:bookmarkEnd w:id="39"/>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1.1.5.6 暂列金额：是指发包人在项目清单中给定的，用于在订立协议书时尚未确定或不可预见变更的设计、施工及其所需材料、工程设备、服务等的金额，包括以计日工方式支付的金额。</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1.1.5.7 计日工：是指合同履行过程中，承包人完成发包人提出的零星工作或需要采用计日工计价的变更工作时，按合同中约定的单价计价的一种方式。</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1.1.5.8 质量保证金：是指按第14.6款[质量保证金]约定承包人用于保证其在缺陷责任期内履行缺陷修复义务的担保。</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1.1.6 其他</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1.1.6.1 书面形式：指合同文件、信函、电报、传真、数据电文、电子邮件、会议纪要等可以有形地表现所载内容的形式。</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1.1.6.2 承包人文件：指由承包人根据合同约定应提交的所有图纸、手册、模型、计算书、软件、函件、洽商性文件和其他技术性文件。</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1.1.6.3 变更：指根据第13条[变更与调整]的约定，经指示或批准对《发包人要求》或工程所做的改变。</w:t>
      </w:r>
    </w:p>
    <w:bookmarkEnd w:id="29"/>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0" w:name="_Ref509042104"/>
      <w:bookmarkStart w:id="41" w:name="_Ref509042101"/>
      <w:bookmarkStart w:id="42" w:name="_Toc54862179"/>
      <w:bookmarkStart w:id="43" w:name="_Ref522730349"/>
      <w:bookmarkStart w:id="44" w:name="_Ref522730353"/>
      <w:r>
        <w:rPr>
          <w:rFonts w:hint="eastAsia" w:ascii="仿宋" w:hAnsi="仿宋" w:eastAsia="仿宋" w:cs="仿宋"/>
          <w:b w:val="0"/>
          <w:bCs/>
          <w:sz w:val="24"/>
          <w:szCs w:val="24"/>
        </w:rPr>
        <w:t>1.2 语言文字</w:t>
      </w:r>
      <w:bookmarkEnd w:id="40"/>
      <w:bookmarkEnd w:id="41"/>
      <w:bookmarkEnd w:id="4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合同文件以中国的汉语简体语言文字编写、解释和说明。专用术语使用外文的，应附有中文注释。合同当事人在专用合同条件约定使用两种及以上语言时，汉语为优先解释和说明合同的语言。</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与合同有关的联络应使用专用合同条件约定的语言。如没有约定，则应使用中国的汉语简体语言文字。</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5" w:name="_Ref531949543"/>
      <w:bookmarkStart w:id="46" w:name="_Toc54862180"/>
      <w:bookmarkStart w:id="47" w:name="_Ref531949539"/>
      <w:r>
        <w:rPr>
          <w:rFonts w:hint="eastAsia" w:ascii="仿宋" w:hAnsi="仿宋" w:eastAsia="仿宋" w:cs="仿宋"/>
          <w:b w:val="0"/>
          <w:bCs/>
          <w:sz w:val="24"/>
          <w:szCs w:val="24"/>
        </w:rPr>
        <w:t>1.3 法律</w:t>
      </w:r>
      <w:bookmarkEnd w:id="45"/>
      <w:bookmarkEnd w:id="46"/>
      <w:bookmarkEnd w:id="4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合同所称法律是指中华人民共和国法律、行政法规、部门规章，以及工程所在地的地方法规、自治条例、单行条例和地方政府规章等。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合同当事人可以在专用合同条件中约定合同适用的其他规范性文件。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8" w:name="_Toc54862181"/>
      <w:bookmarkStart w:id="49" w:name="_Ref531949589"/>
      <w:bookmarkStart w:id="50" w:name="_Ref531949594"/>
      <w:r>
        <w:rPr>
          <w:rFonts w:hint="eastAsia" w:ascii="仿宋" w:hAnsi="仿宋" w:eastAsia="仿宋" w:cs="仿宋"/>
          <w:b w:val="0"/>
          <w:bCs/>
          <w:sz w:val="24"/>
          <w:szCs w:val="24"/>
        </w:rPr>
        <w:t>1.4 标准和规范</w:t>
      </w:r>
      <w:bookmarkEnd w:id="48"/>
      <w:bookmarkEnd w:id="49"/>
      <w:bookmarkEnd w:id="5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1" w:name="_Ref4420991"/>
      <w:r>
        <w:rPr>
          <w:rFonts w:hint="eastAsia" w:ascii="仿宋" w:hAnsi="仿宋" w:eastAsia="仿宋" w:cs="仿宋"/>
          <w:sz w:val="24"/>
          <w:szCs w:val="24"/>
        </w:rPr>
        <w:t>1.4.1 适用于工程的国家标准、行业标准、工程所在地的地方性标准，以及相应的规范、规程等，合同当事人有特别要求的，应在专用合同条件中约定。</w:t>
      </w:r>
      <w:bookmarkEnd w:id="5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2" w:name="_Ref531949642"/>
      <w:r>
        <w:rPr>
          <w:rFonts w:hint="eastAsia" w:ascii="仿宋" w:hAnsi="仿宋" w:eastAsia="仿宋" w:cs="仿宋"/>
          <w:sz w:val="24"/>
          <w:szCs w:val="24"/>
        </w:rPr>
        <w:t>1.4.2 发包人要求使用国外标准、规范的，发包人负责提供原文版本和中文译本，并在专用合同条件中约定提供标准规范的名称、份数和时间。</w:t>
      </w:r>
      <w:bookmarkEnd w:id="52"/>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3" w:name="_Ref531949657"/>
      <w:r>
        <w:rPr>
          <w:rFonts w:hint="eastAsia" w:ascii="仿宋" w:hAnsi="仿宋" w:eastAsia="仿宋" w:cs="仿宋"/>
          <w:sz w:val="24"/>
          <w:szCs w:val="24"/>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5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4" w:name="_Ref4421272"/>
      <w:r>
        <w:rPr>
          <w:rFonts w:hint="eastAsia" w:ascii="仿宋" w:hAnsi="仿宋" w:eastAsia="仿宋" w:cs="仿宋"/>
          <w:sz w:val="24"/>
          <w:szCs w:val="24"/>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54"/>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5" w:name="_Toc54862182"/>
      <w:bookmarkStart w:id="56" w:name="_Ref4421717"/>
      <w:r>
        <w:rPr>
          <w:rFonts w:hint="eastAsia" w:ascii="仿宋" w:hAnsi="仿宋" w:eastAsia="仿宋" w:cs="仿宋"/>
          <w:b w:val="0"/>
          <w:bCs/>
          <w:sz w:val="24"/>
          <w:szCs w:val="24"/>
        </w:rPr>
        <w:t>1.5 合同文件的优先顺序</w:t>
      </w:r>
      <w:bookmarkEnd w:id="43"/>
      <w:bookmarkEnd w:id="44"/>
      <w:bookmarkEnd w:id="55"/>
      <w:bookmarkEnd w:id="5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57" w:name="_Ref531948776"/>
      <w:r>
        <w:rPr>
          <w:rFonts w:hint="eastAsia" w:ascii="仿宋" w:hAnsi="仿宋" w:eastAsia="仿宋" w:cs="仿宋"/>
          <w:sz w:val="24"/>
          <w:szCs w:val="24"/>
        </w:rPr>
        <w:t>组成合同的各项文件应互相解释，互为说明。除专用合同条件另有约定外，</w:t>
      </w:r>
      <w:bookmarkEnd w:id="57"/>
      <w:r>
        <w:rPr>
          <w:rFonts w:hint="eastAsia" w:ascii="仿宋" w:hAnsi="仿宋" w:eastAsia="仿宋" w:cs="仿宋"/>
          <w:sz w:val="24"/>
          <w:szCs w:val="24"/>
        </w:rPr>
        <w:t>解释合同文件的优先顺序如下：</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合同协议书；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中标通知书（如果有）；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投标函及投标函附录（如果有）；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专用合同条件及《发包人要求》等附件；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通用合同条件；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（6） 承包人建议书；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价格清单；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 双方约定的其他合同文件。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58" w:name="_Hlk18951547"/>
      <w:r>
        <w:rPr>
          <w:rFonts w:hint="eastAsia" w:ascii="仿宋" w:hAnsi="仿宋" w:eastAsia="仿宋" w:cs="仿宋"/>
          <w:sz w:val="24"/>
          <w:szCs w:val="24"/>
        </w:rPr>
        <w:t>上述各项合同文件包括合同当事人就该项合同文件所作出的补充和修改，属于同一类内容的文件，应以最新签署的为准</w:t>
      </w:r>
      <w:bookmarkEnd w:id="58"/>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在合同订立及履行过程中形成的与合同有关的文件均构成合同文件组成部分，并根据其性质确定优先解释顺序。</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9" w:name="_Ref4422060"/>
      <w:bookmarkStart w:id="60" w:name="_Ref11917818"/>
      <w:bookmarkStart w:id="61" w:name="_Toc54862183"/>
      <w:bookmarkStart w:id="62" w:name="_Ref531949803"/>
      <w:bookmarkStart w:id="63" w:name="_Ref531949822"/>
      <w:bookmarkStart w:id="64" w:name="_Ref531949807"/>
      <w:r>
        <w:rPr>
          <w:rFonts w:hint="eastAsia" w:ascii="仿宋" w:hAnsi="仿宋" w:eastAsia="仿宋" w:cs="仿宋"/>
          <w:b w:val="0"/>
          <w:bCs/>
          <w:sz w:val="24"/>
          <w:szCs w:val="24"/>
        </w:rPr>
        <w:t>1.6 文件的提供和</w:t>
      </w:r>
      <w:bookmarkEnd w:id="59"/>
      <w:r>
        <w:rPr>
          <w:rFonts w:hint="eastAsia" w:ascii="仿宋" w:hAnsi="仿宋" w:eastAsia="仿宋" w:cs="仿宋"/>
          <w:b w:val="0"/>
          <w:bCs/>
          <w:sz w:val="24"/>
          <w:szCs w:val="24"/>
        </w:rPr>
        <w:t>照管</w:t>
      </w:r>
      <w:bookmarkEnd w:id="60"/>
      <w:bookmarkEnd w:id="6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5" w:name="_Ref4421991"/>
      <w:r>
        <w:rPr>
          <w:rFonts w:hint="eastAsia" w:ascii="仿宋" w:hAnsi="仿宋" w:eastAsia="仿宋" w:cs="仿宋"/>
          <w:sz w:val="24"/>
          <w:szCs w:val="24"/>
        </w:rPr>
        <w:t>1.6.1 发包人文件的提供</w:t>
      </w:r>
      <w:bookmarkEnd w:id="6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6" w:name="_Ref4422317"/>
      <w:r>
        <w:rPr>
          <w:rFonts w:hint="eastAsia" w:ascii="仿宋" w:hAnsi="仿宋" w:eastAsia="仿宋" w:cs="仿宋"/>
          <w:sz w:val="24"/>
          <w:szCs w:val="24"/>
        </w:rPr>
        <w:t>1.6.2 承包人文件的提供</w:t>
      </w:r>
      <w:bookmarkEnd w:id="6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除专用合同条件另有约定外，承包人文件应包含下列内容，并用第1.2款[语言文字]约定的语言制作：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《发包人要求》中规定的相关文件；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满足工程相关行政审批手续所必须的应由承包人负责的相关文件；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第5.4款[竣工文件]与第5.5款[操作和维修手册]中要求的相关文件。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1.6.3 文件错误的通知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任何一方发现文件中存在明显的错误或疏忽，应及时通知另一方。</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7" w:name="_Ref4678410"/>
      <w:bookmarkStart w:id="68" w:name="_Ref11957673"/>
      <w:r>
        <w:rPr>
          <w:rFonts w:hint="eastAsia" w:ascii="仿宋" w:hAnsi="仿宋" w:eastAsia="仿宋" w:cs="仿宋"/>
          <w:sz w:val="24"/>
          <w:szCs w:val="24"/>
        </w:rPr>
        <w:t>1.6.4 文件的</w:t>
      </w:r>
      <w:bookmarkEnd w:id="67"/>
      <w:r>
        <w:rPr>
          <w:rFonts w:hint="eastAsia" w:ascii="仿宋" w:hAnsi="仿宋" w:eastAsia="仿宋" w:cs="仿宋"/>
          <w:sz w:val="24"/>
          <w:szCs w:val="24"/>
        </w:rPr>
        <w:t>照管</w:t>
      </w:r>
      <w:bookmarkEnd w:id="6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9" w:name="_Toc54862184"/>
      <w:bookmarkStart w:id="70" w:name="_Ref4415170"/>
      <w:r>
        <w:rPr>
          <w:rFonts w:hint="eastAsia" w:ascii="仿宋" w:hAnsi="仿宋" w:eastAsia="仿宋" w:cs="仿宋"/>
          <w:b w:val="0"/>
          <w:bCs/>
          <w:sz w:val="24"/>
          <w:szCs w:val="24"/>
        </w:rPr>
        <w:t>1.7 联络</w:t>
      </w:r>
      <w:bookmarkEnd w:id="69"/>
      <w:bookmarkEnd w:id="7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71" w:name="_Ref531949897"/>
      <w:r>
        <w:rPr>
          <w:rFonts w:hint="eastAsia" w:ascii="仿宋" w:hAnsi="仿宋" w:eastAsia="仿宋" w:cs="仿宋"/>
          <w:sz w:val="24"/>
          <w:szCs w:val="24"/>
        </w:rPr>
        <w:t>1.7.2 发包人和承包人应在专用合同条件中约定各自的送达方式和收件地址。任何一方合同当事人指定的送达方式或收件地址发生变动的，应提前3天以书面形式通知对方。</w:t>
      </w:r>
      <w:bookmarkEnd w:id="7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1.7.3 发包人和承包人应当及时签收另一方通过约定的送达方式送达至收件地址的来往文件。拒不签收的，由此增加的费用和（或）延误的工期由拒绝接收一方承担。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2" w:name="_Toc54862185"/>
      <w:r>
        <w:rPr>
          <w:rFonts w:hint="eastAsia" w:ascii="仿宋" w:hAnsi="仿宋" w:eastAsia="仿宋" w:cs="仿宋"/>
          <w:b w:val="0"/>
          <w:bCs/>
          <w:sz w:val="24"/>
          <w:szCs w:val="24"/>
        </w:rPr>
        <w:t>1.8 严禁贿赂</w:t>
      </w:r>
      <w:bookmarkEnd w:id="62"/>
      <w:bookmarkEnd w:id="63"/>
      <w:bookmarkEnd w:id="64"/>
      <w:bookmarkEnd w:id="7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合同当事人不得以贿赂或变相贿赂的方式，谋取非法利益或损害对方权益。因一方合同当事人的贿赂造成对方损失的，应赔偿损失，并承担相应的法律责任。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3" w:name="_Toc54862186"/>
      <w:r>
        <w:rPr>
          <w:rFonts w:hint="eastAsia" w:ascii="仿宋" w:hAnsi="仿宋" w:eastAsia="仿宋" w:cs="仿宋"/>
          <w:b w:val="0"/>
          <w:bCs/>
          <w:sz w:val="24"/>
          <w:szCs w:val="24"/>
        </w:rPr>
        <w:t>1.9 化石、文物</w:t>
      </w:r>
      <w:bookmarkEnd w:id="7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发包人、工程师和承包人应按有关政府行政管理部门要求采取妥善的保护措施，由此增加的费用和（或）延误的工期由发包人承担。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承包人发现文物后不及时报告或隐瞒不报，致使文物丢失或损坏的，应赔偿损失，并承担相应的法律责任。</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4" w:name="_Ref531949766"/>
      <w:bookmarkStart w:id="75" w:name="_Toc54862187"/>
      <w:bookmarkStart w:id="76" w:name="_Ref4423426"/>
      <w:bookmarkStart w:id="77" w:name="_Ref531949770"/>
      <w:bookmarkStart w:id="78" w:name="_Ref531949826"/>
      <w:bookmarkStart w:id="79" w:name="_Ref531949841"/>
      <w:bookmarkStart w:id="80" w:name="_Ref531949855"/>
      <w:r>
        <w:rPr>
          <w:rFonts w:hint="eastAsia" w:ascii="仿宋" w:hAnsi="仿宋" w:eastAsia="仿宋" w:cs="仿宋"/>
          <w:b w:val="0"/>
          <w:bCs/>
          <w:sz w:val="24"/>
          <w:szCs w:val="24"/>
        </w:rPr>
        <w:t>1.10 知识产权</w:t>
      </w:r>
      <w:bookmarkEnd w:id="74"/>
      <w:bookmarkEnd w:id="75"/>
      <w:bookmarkEnd w:id="76"/>
      <w:bookmarkEnd w:id="77"/>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81" w:name="_Ref4423563"/>
      <w:r>
        <w:rPr>
          <w:rFonts w:hint="eastAsia" w:ascii="仿宋" w:hAnsi="仿宋" w:eastAsia="仿宋" w:cs="仿宋"/>
          <w:sz w:val="24"/>
          <w:szCs w:val="24"/>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8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82" w:name="_Ref4423604"/>
      <w:r>
        <w:rPr>
          <w:rFonts w:hint="eastAsia" w:ascii="仿宋" w:hAnsi="仿宋" w:eastAsia="仿宋" w:cs="仿宋"/>
          <w:sz w:val="24"/>
          <w:szCs w:val="24"/>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82"/>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83" w:name="_Ref4423695"/>
      <w:r>
        <w:rPr>
          <w:rFonts w:hint="eastAsia" w:ascii="仿宋" w:hAnsi="仿宋" w:eastAsia="仿宋" w:cs="仿宋"/>
          <w:sz w:val="24"/>
          <w:szCs w:val="24"/>
        </w:rPr>
        <w:t>1.10.4 除专用合同条件另有约定外，承包人在投标文件中采用的专利、专有技术、商业软件、技术秘密的使用费已包含在签约合同价中。</w:t>
      </w:r>
      <w:bookmarkEnd w:id="8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84" w:name="_Toc54862188"/>
      <w:bookmarkStart w:id="85" w:name="_Ref4423898"/>
      <w:bookmarkStart w:id="86" w:name="_Ref4423873"/>
      <w:r>
        <w:rPr>
          <w:rFonts w:hint="eastAsia" w:ascii="仿宋" w:hAnsi="仿宋" w:eastAsia="仿宋" w:cs="仿宋"/>
          <w:b w:val="0"/>
          <w:bCs/>
          <w:sz w:val="24"/>
          <w:szCs w:val="24"/>
        </w:rPr>
        <w:t>1.11 保密</w:t>
      </w:r>
      <w:bookmarkEnd w:id="78"/>
      <w:bookmarkEnd w:id="79"/>
      <w:bookmarkEnd w:id="80"/>
      <w:bookmarkEnd w:id="84"/>
      <w:bookmarkEnd w:id="85"/>
      <w:bookmarkEnd w:id="8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合同当事人一方对在订立和履行合同过程中知悉的另一方的商业秘密、技术秘密，以及任何一方明确要求保密的其它信息，负有保密责任。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除法律规定或合同另有约定外，未经对方同意，任何一方当事人不得将对方提供的文件、技术秘密以及声明需要保密的资料信息等商业秘密泄露给第三方或者用于本合同以外的目的。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87" w:name="_Toc54862189"/>
      <w:bookmarkStart w:id="88" w:name="_Ref532336812"/>
      <w:r>
        <w:rPr>
          <w:rFonts w:hint="eastAsia" w:ascii="仿宋" w:hAnsi="仿宋" w:eastAsia="仿宋" w:cs="仿宋"/>
          <w:b w:val="0"/>
          <w:bCs/>
          <w:sz w:val="24"/>
          <w:szCs w:val="24"/>
        </w:rPr>
        <w:t xml:space="preserve">1.12 </w:t>
      </w:r>
      <w:bookmarkStart w:id="89" w:name="_Hlk55215423"/>
      <w:r>
        <w:rPr>
          <w:rFonts w:hint="eastAsia" w:ascii="仿宋" w:hAnsi="仿宋" w:eastAsia="仿宋" w:cs="仿宋"/>
          <w:b w:val="0"/>
          <w:bCs/>
          <w:sz w:val="24"/>
          <w:szCs w:val="24"/>
        </w:rPr>
        <w:t>《发包人要求》和基础资料中的错误</w:t>
      </w:r>
      <w:bookmarkEnd w:id="87"/>
      <w:bookmarkEnd w:id="88"/>
      <w:bookmarkEnd w:id="89"/>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承包人应尽早认真阅读、复核《发包人要求》以及其提供的基础资料，发现错误的，应及时书面通知发包人补正。发包人作相应修改的，按照第13条[变更与调整</w:t>
      </w:r>
      <w:bookmarkStart w:id="90" w:name="_Ref523403776"/>
      <w:bookmarkStart w:id="91" w:name="_Ref523403409"/>
      <w:r>
        <w:rPr>
          <w:rFonts w:hint="eastAsia" w:ascii="仿宋" w:hAnsi="仿宋" w:eastAsia="仿宋" w:cs="仿宋"/>
          <w:sz w:val="24"/>
          <w:szCs w:val="24"/>
        </w:rPr>
        <w:t>]的约定处理。</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《发包人要求》或其提供的基础资料中的错误导致承包人增加费用和（或）工期延误的，发包人应承担由此增加的费用和（或）工期延误，并向承包人支付合理利润。</w:t>
      </w:r>
    </w:p>
    <w:bookmarkEnd w:id="90"/>
    <w:bookmarkEnd w:id="91"/>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92" w:name="_Toc54862190"/>
      <w:bookmarkStart w:id="93" w:name="_Ref531949933"/>
      <w:bookmarkStart w:id="94" w:name="_Ref531949937"/>
      <w:r>
        <w:rPr>
          <w:rFonts w:hint="eastAsia" w:ascii="仿宋" w:hAnsi="仿宋" w:eastAsia="仿宋" w:cs="仿宋"/>
          <w:b w:val="0"/>
          <w:bCs/>
          <w:sz w:val="24"/>
          <w:szCs w:val="24"/>
        </w:rPr>
        <w:t>1.13 责任限制</w:t>
      </w:r>
      <w:bookmarkEnd w:id="92"/>
      <w:bookmarkEnd w:id="93"/>
      <w:bookmarkEnd w:id="9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95" w:name="_Toc54862191"/>
      <w:bookmarkStart w:id="96" w:name="_Hlk51506160"/>
      <w:r>
        <w:rPr>
          <w:rFonts w:hint="eastAsia" w:ascii="仿宋" w:hAnsi="仿宋" w:eastAsia="仿宋" w:cs="仿宋"/>
          <w:b w:val="0"/>
          <w:bCs/>
          <w:sz w:val="24"/>
          <w:szCs w:val="24"/>
        </w:rPr>
        <w:t>1.14 建筑信息模型技术的应用</w:t>
      </w:r>
      <w:bookmarkEnd w:id="95"/>
    </w:p>
    <w:bookmarkEnd w:id="96"/>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97" w:name="_Toc54862192"/>
      <w:bookmarkStart w:id="98" w:name="_Ref4796511"/>
      <w:r>
        <w:rPr>
          <w:rFonts w:hint="eastAsia" w:ascii="仿宋" w:hAnsi="仿宋" w:eastAsia="仿宋" w:cs="仿宋"/>
          <w:b w:val="0"/>
          <w:bCs/>
          <w:sz w:val="24"/>
          <w:szCs w:val="24"/>
        </w:rPr>
        <w:t>第2条 发包人</w:t>
      </w:r>
      <w:bookmarkEnd w:id="97"/>
      <w:bookmarkEnd w:id="98"/>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99" w:name="_Toc54862193"/>
      <w:r>
        <w:rPr>
          <w:rFonts w:hint="eastAsia" w:ascii="仿宋" w:hAnsi="仿宋" w:eastAsia="仿宋" w:cs="仿宋"/>
          <w:b w:val="0"/>
          <w:bCs/>
          <w:sz w:val="24"/>
          <w:szCs w:val="24"/>
        </w:rPr>
        <w:t>2.1 遵守法律</w:t>
      </w:r>
      <w:bookmarkEnd w:id="9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00" w:name="_Ref11917995"/>
      <w:bookmarkStart w:id="101" w:name="_Toc54862194"/>
      <w:bookmarkStart w:id="102" w:name="_Ref11917977"/>
      <w:r>
        <w:rPr>
          <w:rFonts w:hint="eastAsia" w:ascii="仿宋" w:hAnsi="仿宋" w:eastAsia="仿宋" w:cs="仿宋"/>
          <w:b w:val="0"/>
          <w:bCs/>
          <w:sz w:val="24"/>
          <w:szCs w:val="24"/>
        </w:rPr>
        <w:t>2.2 提供施工现场和工作条件</w:t>
      </w:r>
      <w:bookmarkEnd w:id="100"/>
      <w:bookmarkEnd w:id="101"/>
      <w:bookmarkEnd w:id="102"/>
      <w:bookmarkStart w:id="103" w:name="_Toc51505125"/>
      <w:bookmarkEnd w:id="103"/>
      <w:bookmarkStart w:id="104" w:name="_Toc54862197"/>
      <w:bookmarkEnd w:id="104"/>
      <w:bookmarkStart w:id="105" w:name="_Toc51505123"/>
      <w:bookmarkEnd w:id="105"/>
      <w:bookmarkStart w:id="106" w:name="_Toc54862195"/>
      <w:bookmarkEnd w:id="106"/>
      <w:bookmarkStart w:id="107" w:name="_Toc54862196"/>
      <w:bookmarkEnd w:id="107"/>
      <w:bookmarkStart w:id="108" w:name="_Toc51505124"/>
      <w:bookmarkEnd w:id="108"/>
      <w:bookmarkStart w:id="109" w:name="_Ref53195008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2.2.1 提供施工</w:t>
      </w:r>
      <w:bookmarkEnd w:id="109"/>
      <w:r>
        <w:rPr>
          <w:rFonts w:hint="eastAsia" w:ascii="仿宋" w:hAnsi="仿宋" w:eastAsia="仿宋" w:cs="仿宋"/>
          <w:sz w:val="24"/>
          <w:szCs w:val="24"/>
        </w:rPr>
        <w:t>现场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color w:val="000000"/>
          <w:sz w:val="24"/>
          <w:szCs w:val="24"/>
        </w:rPr>
      </w:pPr>
      <w:r>
        <w:rPr>
          <w:rFonts w:hint="eastAsia" w:ascii="仿宋" w:hAnsi="仿宋" w:eastAsia="仿宋" w:cs="仿宋"/>
          <w:sz w:val="24"/>
          <w:szCs w:val="24"/>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10" w:name="_Ref531950101"/>
      <w:r>
        <w:rPr>
          <w:rFonts w:hint="eastAsia" w:ascii="仿宋" w:hAnsi="仿宋" w:eastAsia="仿宋" w:cs="仿宋"/>
          <w:sz w:val="24"/>
          <w:szCs w:val="24"/>
        </w:rPr>
        <w:t>2.2.2 提供工作条件</w:t>
      </w:r>
      <w:bookmarkEnd w:id="11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发包人应按专用合同条件约定向承包人提供工作条件。专用合同条件对此没有约定的，发包人应负责提供开展本合同相关工作所需要的条件，包括：</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将施工用水、电力、通讯线路等施工所必需的条件接至施工现场内；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保证向承包人提供正常施工所需要的进入施工现场的交通条件；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协调处理施工现场周围地下管线和邻近建筑物、构筑物、古树名木、文物、化石及坟墓等的保护工作，并承担相关费用；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按照专用合同条件约定应提供的其他设施和条件。</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2.2.3 逾期提供的责任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因发包人原因未能按合同约定及时向承包人提供施工现场和施工条件的，由发包人承担由此增加的费用和（或）延误的工期。</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11" w:name="_Ref11956647"/>
      <w:bookmarkStart w:id="112" w:name="_Toc54862198"/>
      <w:bookmarkStart w:id="113" w:name="_Ref11956654"/>
      <w:bookmarkStart w:id="114" w:name="_Ref11918025"/>
      <w:bookmarkStart w:id="115" w:name="_Ref11918036"/>
      <w:r>
        <w:rPr>
          <w:rFonts w:hint="eastAsia" w:ascii="仿宋" w:hAnsi="仿宋" w:eastAsia="仿宋" w:cs="仿宋"/>
          <w:b w:val="0"/>
          <w:bCs/>
          <w:sz w:val="24"/>
          <w:szCs w:val="24"/>
        </w:rPr>
        <w:t>2.3 提供基础资料</w:t>
      </w:r>
      <w:bookmarkEnd w:id="111"/>
      <w:bookmarkEnd w:id="112"/>
      <w:bookmarkEnd w:id="113"/>
      <w:bookmarkEnd w:id="114"/>
      <w:bookmarkEnd w:id="11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116" w:name="_Hlk51506429"/>
      <w:r>
        <w:rPr>
          <w:rFonts w:hint="eastAsia" w:ascii="仿宋" w:hAnsi="仿宋" w:eastAsia="仿宋" w:cs="仿宋"/>
          <w:sz w:val="24"/>
          <w:szCs w:val="24"/>
        </w:rPr>
        <w:t>发包人应按专用合同条件和《发包人要求》中的约定向承包人提供</w:t>
      </w:r>
      <w:bookmarkEnd w:id="116"/>
      <w:r>
        <w:rPr>
          <w:rFonts w:hint="eastAsia" w:ascii="仿宋" w:hAnsi="仿宋" w:eastAsia="仿宋" w:cs="仿宋"/>
          <w:sz w:val="24"/>
          <w:szCs w:val="24"/>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17" w:name="_Toc54862199"/>
      <w:bookmarkStart w:id="118" w:name="_Ref531950045"/>
      <w:bookmarkStart w:id="119" w:name="_Ref531950041"/>
      <w:r>
        <w:rPr>
          <w:rFonts w:hint="eastAsia" w:ascii="仿宋" w:hAnsi="仿宋" w:eastAsia="仿宋" w:cs="仿宋"/>
          <w:b w:val="0"/>
          <w:bCs/>
          <w:sz w:val="24"/>
          <w:szCs w:val="24"/>
        </w:rPr>
        <w:t>2.4 办理许可和批准</w:t>
      </w:r>
      <w:bookmarkEnd w:id="117"/>
      <w:bookmarkEnd w:id="118"/>
      <w:bookmarkEnd w:id="11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20" w:name="_Toc51505128"/>
      <w:r>
        <w:rPr>
          <w:rFonts w:hint="eastAsia" w:ascii="仿宋" w:hAnsi="仿宋" w:eastAsia="仿宋" w:cs="仿宋"/>
          <w:sz w:val="24"/>
          <w:szCs w:val="24"/>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2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21" w:name="_Toc51505129"/>
      <w:r>
        <w:rPr>
          <w:rFonts w:hint="eastAsia" w:ascii="仿宋" w:hAnsi="仿宋" w:eastAsia="仿宋" w:cs="仿宋"/>
          <w:sz w:val="24"/>
          <w:szCs w:val="24"/>
        </w:rPr>
        <w:t>2.4.2 因发包人原因未能及时办理完毕前述许可、批准或备案，由发包人承担由此增加的费用和（或）延误的工期，并支付承包人合理的利润。</w:t>
      </w:r>
      <w:bookmarkEnd w:id="121"/>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22" w:name="_Ref11918070"/>
      <w:bookmarkStart w:id="123" w:name="_Toc54862200"/>
      <w:bookmarkStart w:id="124" w:name="_Ref11956533"/>
      <w:bookmarkStart w:id="125" w:name="_Ref11956525"/>
      <w:bookmarkStart w:id="126" w:name="_Ref11918060"/>
      <w:r>
        <w:rPr>
          <w:rFonts w:hint="eastAsia" w:ascii="仿宋" w:hAnsi="仿宋" w:eastAsia="仿宋" w:cs="仿宋"/>
          <w:b w:val="0"/>
          <w:bCs/>
          <w:sz w:val="24"/>
          <w:szCs w:val="24"/>
        </w:rPr>
        <w:t>2.5 支付合同价款</w:t>
      </w:r>
      <w:bookmarkEnd w:id="122"/>
      <w:bookmarkEnd w:id="123"/>
      <w:bookmarkEnd w:id="124"/>
      <w:bookmarkEnd w:id="125"/>
      <w:bookmarkEnd w:id="12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27" w:name="_Toc51505131"/>
      <w:bookmarkStart w:id="128" w:name="_Ref531950147"/>
      <w:r>
        <w:rPr>
          <w:rFonts w:hint="eastAsia" w:ascii="仿宋" w:hAnsi="仿宋" w:eastAsia="仿宋" w:cs="仿宋"/>
          <w:sz w:val="24"/>
          <w:szCs w:val="24"/>
        </w:rPr>
        <w:t>2.5.1 发包人应按合同约定向承包人及时支付合同价款。</w:t>
      </w:r>
      <w:bookmarkEnd w:id="127"/>
    </w:p>
    <w:bookmarkEnd w:id="128"/>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29" w:name="_Toc51505132"/>
      <w:r>
        <w:rPr>
          <w:rFonts w:hint="eastAsia" w:ascii="仿宋" w:hAnsi="仿宋" w:eastAsia="仿宋" w:cs="仿宋"/>
          <w:sz w:val="24"/>
          <w:szCs w:val="24"/>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2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30" w:name="_Ref531950161"/>
      <w:bookmarkStart w:id="131" w:name="_Toc51505133"/>
      <w:r>
        <w:rPr>
          <w:rFonts w:hint="eastAsia" w:ascii="仿宋" w:hAnsi="仿宋" w:eastAsia="仿宋" w:cs="仿宋"/>
          <w:sz w:val="24"/>
          <w:szCs w:val="24"/>
        </w:rPr>
        <w:t>2.5.3 发包人应当向承包人提供支付担保。支付担保可以采用银行保函或担保公司担保等形式，具体由合同当事人在专用合同条件中约定。</w:t>
      </w:r>
      <w:bookmarkEnd w:id="130"/>
      <w:bookmarkEnd w:id="131"/>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32" w:name="_Toc54862201"/>
      <w:r>
        <w:rPr>
          <w:rFonts w:hint="eastAsia" w:ascii="仿宋" w:hAnsi="仿宋" w:eastAsia="仿宋" w:cs="仿宋"/>
          <w:b w:val="0"/>
          <w:bCs/>
          <w:sz w:val="24"/>
          <w:szCs w:val="24"/>
        </w:rPr>
        <w:t>2.6 现场管理配合</w:t>
      </w:r>
      <w:bookmarkEnd w:id="13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发包人应负责保证在现场或现场附近的发包人人员和发包人的其他承包人（如有）：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根据第7.3款[现场合作]的约定，与承包人进行合作；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遵守第7.5款[现场劳动用工]、第7.6款[安全文明施工]、第7.7款[职业健康</w:t>
      </w:r>
      <w:bookmarkStart w:id="133" w:name="_Ref531952761"/>
      <w:bookmarkStart w:id="134" w:name="_Ref531952756"/>
      <w:r>
        <w:rPr>
          <w:rFonts w:hint="eastAsia" w:ascii="仿宋" w:hAnsi="仿宋" w:eastAsia="仿宋" w:cs="仿宋"/>
          <w:sz w:val="24"/>
          <w:szCs w:val="24"/>
        </w:rPr>
        <w:t>]和第7.8款[环境保护]的相关约定。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发包人应与承包人、由发包人直接发包的其他承包人（如有）订立施工现场统一管理协议，明确各方的权利义务。</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35" w:name="_Toc54862202"/>
      <w:bookmarkStart w:id="136" w:name="_Ref11959376"/>
      <w:bookmarkStart w:id="137" w:name="_Ref11959372"/>
      <w:r>
        <w:rPr>
          <w:rFonts w:hint="eastAsia" w:ascii="仿宋" w:hAnsi="仿宋" w:eastAsia="仿宋" w:cs="仿宋"/>
          <w:b w:val="0"/>
          <w:bCs/>
          <w:sz w:val="24"/>
          <w:szCs w:val="24"/>
        </w:rPr>
        <w:t>2.7 其他义务</w:t>
      </w:r>
      <w:bookmarkEnd w:id="135"/>
      <w:bookmarkEnd w:id="136"/>
      <w:bookmarkEnd w:id="13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发包人应履行合同约定的其他义务，双方可在专用合同条件内对发包人应履行的其他义务进行补充约定。</w:t>
      </w:r>
    </w:p>
    <w:bookmarkEnd w:id="133"/>
    <w:bookmarkEnd w:id="134"/>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38" w:name="_Toc54862203"/>
      <w:bookmarkStart w:id="139" w:name="_Ref531952791"/>
      <w:r>
        <w:rPr>
          <w:rFonts w:hint="eastAsia" w:ascii="仿宋" w:hAnsi="仿宋" w:eastAsia="仿宋" w:cs="仿宋"/>
          <w:b w:val="0"/>
          <w:bCs/>
          <w:sz w:val="24"/>
          <w:szCs w:val="24"/>
        </w:rPr>
        <w:t>第3条 发包人的管理</w:t>
      </w:r>
      <w:bookmarkEnd w:id="138"/>
      <w:bookmarkEnd w:id="139"/>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40" w:name="_Ref522810097"/>
      <w:bookmarkStart w:id="141" w:name="_Ref522810094"/>
      <w:bookmarkStart w:id="142" w:name="_Ref531951533"/>
      <w:bookmarkStart w:id="143" w:name="_Ref531951538"/>
      <w:bookmarkStart w:id="144" w:name="_Toc54862204"/>
      <w:r>
        <w:rPr>
          <w:rFonts w:hint="eastAsia" w:ascii="仿宋" w:hAnsi="仿宋" w:eastAsia="仿宋" w:cs="仿宋"/>
          <w:b w:val="0"/>
          <w:bCs/>
          <w:sz w:val="24"/>
          <w:szCs w:val="24"/>
        </w:rPr>
        <w:t>3.1 发包人</w:t>
      </w:r>
      <w:bookmarkEnd w:id="140"/>
      <w:bookmarkEnd w:id="141"/>
      <w:r>
        <w:rPr>
          <w:rFonts w:hint="eastAsia" w:ascii="仿宋" w:hAnsi="仿宋" w:eastAsia="仿宋" w:cs="仿宋"/>
          <w:b w:val="0"/>
          <w:bCs/>
          <w:sz w:val="24"/>
          <w:szCs w:val="24"/>
        </w:rPr>
        <w:t>代表</w:t>
      </w:r>
      <w:bookmarkEnd w:id="142"/>
      <w:bookmarkEnd w:id="143"/>
      <w:bookmarkEnd w:id="14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除非发包人另行通知承包人，发包人代表应被授予并且被认为具有发包人在授权范围内享有的相应权利，涉及第16.1款[由发包人解除合同]的权利除外。</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发包人代表（或者在其为法人的情况下，被任命代表其行事的自然人）应：</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履行指派给其的职责，行使发包人托付给的权利；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具备履行这些职责、行使这些权利的能力；</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作为熟练的专业人员行事。</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发包人代表不能按照合同约定履行其职责及义务，并导致合同无法继续正常履行的，承包人可以要求发包人撤换发包人代表。</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45" w:name="_Ref531951557"/>
      <w:bookmarkStart w:id="146" w:name="_Ref531951553"/>
      <w:bookmarkStart w:id="147" w:name="_Toc54862205"/>
      <w:r>
        <w:rPr>
          <w:rFonts w:hint="eastAsia" w:ascii="仿宋" w:hAnsi="仿宋" w:eastAsia="仿宋" w:cs="仿宋"/>
          <w:b w:val="0"/>
          <w:bCs/>
          <w:sz w:val="24"/>
          <w:szCs w:val="24"/>
        </w:rPr>
        <w:t>3.2 发包人人员</w:t>
      </w:r>
      <w:bookmarkEnd w:id="145"/>
      <w:bookmarkEnd w:id="146"/>
      <w:bookmarkEnd w:id="14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发包人应要求在施工现场的发包人人员遵守法律及有关安全、质量、环境保护、文明施工等规定，因发包人人员未遵守上述要求给承包人造成的损失和责任由发包人承担。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48" w:name="_Toc54862206"/>
      <w:r>
        <w:rPr>
          <w:rFonts w:hint="eastAsia" w:ascii="仿宋" w:hAnsi="仿宋" w:eastAsia="仿宋" w:cs="仿宋"/>
          <w:b w:val="0"/>
          <w:bCs/>
          <w:sz w:val="24"/>
          <w:szCs w:val="24"/>
        </w:rPr>
        <w:t>3.3 工程师</w:t>
      </w:r>
      <w:bookmarkEnd w:id="148"/>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49" w:name="_Toc54862207"/>
      <w:bookmarkStart w:id="150" w:name="_Ref531951597"/>
      <w:bookmarkStart w:id="151" w:name="_Ref531951594"/>
      <w:r>
        <w:rPr>
          <w:rFonts w:hint="eastAsia" w:ascii="仿宋" w:hAnsi="仿宋" w:eastAsia="仿宋" w:cs="仿宋"/>
          <w:b w:val="0"/>
          <w:bCs/>
          <w:sz w:val="24"/>
          <w:szCs w:val="24"/>
        </w:rPr>
        <w:t>3.4 任命和授权</w:t>
      </w:r>
      <w:bookmarkEnd w:id="14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52" w:name="_Ref20165400"/>
      <w:bookmarkStart w:id="153" w:name="_Toc54862208"/>
      <w:r>
        <w:rPr>
          <w:rFonts w:hint="eastAsia" w:ascii="仿宋" w:hAnsi="仿宋" w:eastAsia="仿宋" w:cs="仿宋"/>
          <w:b w:val="0"/>
          <w:bCs/>
          <w:sz w:val="24"/>
          <w:szCs w:val="24"/>
        </w:rPr>
        <w:t>3.5 指示</w:t>
      </w:r>
      <w:bookmarkEnd w:id="150"/>
      <w:bookmarkEnd w:id="151"/>
      <w:bookmarkEnd w:id="152"/>
      <w:bookmarkEnd w:id="15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3.5.2 承包人收到工程师作出的指示后应遵照执行。如果任何此类指示构成一项变更时，应按照第13条[变更与调整]的约定办理。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3.5.3 由于工程师未能按合同约定发出指示、指示延误或指示错误而导致承包人费用增加和（或）工期延误的，发包人应承担由此增加的费用和（或）工期延误，并向承包人支付合理利润。</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54" w:name="_Ref531951609"/>
      <w:bookmarkStart w:id="155" w:name="_Ref531951611"/>
      <w:bookmarkStart w:id="156" w:name="_Toc54862209"/>
      <w:r>
        <w:rPr>
          <w:rFonts w:hint="eastAsia" w:ascii="仿宋" w:hAnsi="仿宋" w:eastAsia="仿宋" w:cs="仿宋"/>
          <w:b w:val="0"/>
          <w:bCs/>
          <w:sz w:val="24"/>
          <w:szCs w:val="24"/>
        </w:rPr>
        <w:t>3.6 商定或确定</w:t>
      </w:r>
      <w:bookmarkEnd w:id="154"/>
      <w:bookmarkEnd w:id="155"/>
      <w:bookmarkEnd w:id="15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3.6.1 合同约定工程师应按照本款对任何事项进行商定或确定时，工程师应及时与合同当事人协商，尽量达成一致。工程师应将商定的结果以书面形式通知发包人和承包人，并由双方签署确认。</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57" w:name="_Ref532287856"/>
      <w:r>
        <w:rPr>
          <w:rFonts w:hint="eastAsia" w:ascii="仿宋" w:hAnsi="仿宋" w:eastAsia="仿宋" w:cs="仿宋"/>
          <w:sz w:val="24"/>
          <w:szCs w:val="24"/>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5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3.6.4 在该争议解决前，双方应暂按工程师的确定执行。按照第20条[争议解决]的约定对工程师的确定作出修改的，按修改后的结果执行，由此导致承包人增加的费用和延误的工期由责任方承担。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58" w:name="_Ref531951749"/>
      <w:bookmarkStart w:id="159" w:name="_Toc54862210"/>
      <w:bookmarkStart w:id="160" w:name="_Ref531951747"/>
      <w:r>
        <w:rPr>
          <w:rFonts w:hint="eastAsia" w:ascii="仿宋" w:hAnsi="仿宋" w:eastAsia="仿宋" w:cs="仿宋"/>
          <w:b w:val="0"/>
          <w:bCs/>
          <w:sz w:val="24"/>
          <w:szCs w:val="24"/>
        </w:rPr>
        <w:t>3.7 会议</w:t>
      </w:r>
      <w:bookmarkEnd w:id="158"/>
      <w:bookmarkEnd w:id="159"/>
      <w:bookmarkEnd w:id="16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3.7.2 除专用合同条件另有约定外，发包人应保存每次会议参加人签名的记录，并将会议纪要提供给出席会议的人员。任何根据此类会议以及会议纪要采取的行动应符合本合同的约定。</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161" w:name="_Ref531952805"/>
      <w:bookmarkStart w:id="162" w:name="_Toc54862211"/>
      <w:r>
        <w:rPr>
          <w:rFonts w:hint="eastAsia" w:ascii="仿宋" w:hAnsi="仿宋" w:eastAsia="仿宋" w:cs="仿宋"/>
          <w:b w:val="0"/>
          <w:bCs/>
          <w:sz w:val="24"/>
          <w:szCs w:val="24"/>
        </w:rPr>
        <w:t>第4条 承包人</w:t>
      </w:r>
      <w:bookmarkEnd w:id="161"/>
      <w:bookmarkEnd w:id="162"/>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63" w:name="_Ref531951961"/>
      <w:bookmarkStart w:id="164" w:name="_Toc54862212"/>
      <w:bookmarkStart w:id="165" w:name="_Ref531951945"/>
      <w:bookmarkStart w:id="166" w:name="_Ref531951958"/>
      <w:bookmarkStart w:id="167" w:name="_Ref531951941"/>
      <w:bookmarkStart w:id="168" w:name="_Ref531951975"/>
      <w:r>
        <w:rPr>
          <w:rFonts w:hint="eastAsia" w:ascii="仿宋" w:hAnsi="仿宋" w:eastAsia="仿宋" w:cs="仿宋"/>
          <w:b w:val="0"/>
          <w:bCs/>
          <w:sz w:val="24"/>
          <w:szCs w:val="24"/>
        </w:rPr>
        <w:t>4.1 承包人的一般义务</w:t>
      </w:r>
      <w:bookmarkEnd w:id="163"/>
      <w:bookmarkEnd w:id="164"/>
      <w:bookmarkEnd w:id="165"/>
      <w:bookmarkEnd w:id="166"/>
      <w:bookmarkEnd w:id="167"/>
      <w:bookmarkEnd w:id="168"/>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169" w:name="_Ref509046929"/>
      <w:r>
        <w:rPr>
          <w:rFonts w:hint="eastAsia" w:ascii="仿宋" w:hAnsi="仿宋" w:eastAsia="仿宋" w:cs="仿宋"/>
          <w:sz w:val="24"/>
          <w:szCs w:val="24"/>
        </w:rPr>
        <w:t>除专用合同条件另有约定外，承包人在履行合同过程中应遵守法律和工程建设标准规范，并履行以下义务：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办理法律规定和合同约定由承包人办理的许可和批准，将办理结果书面报送发包人留存，并承担因承包人违反法律或合同约定给发包人造成的任何费用和损失；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按合同约定完成全部工作并在缺陷责任期和保修期内承担缺陷保证责任和保修义务，对工作中的任何缺陷进行整改、完善和修补，使其满足合同约定的目的；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提供合同约定的工程设备和承包人文件，以及为完成合同工作所需的劳务、材料、施工设备和其他物品，并按合同约定负责临时设施的设计、施工、运行、维护、管理和拆除；</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按合同约定的工作内容和进度要求，编制设计、施工的组织和实施计划，保证项目进度计划的实现，并对所有设计、施工作业和施工方法，以及全部工程的完备性和安全可靠性负责；</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按法律规定和合同约定采取安全文明施工、职业健康和环境保护措施，办理员工工伤保险等相关保险，确保工程及人员、材料、设备和设施的安全，防止因工程实施造成的人身伤害和财产损失；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将发包人按合同约定支付的各项价款专用于合同工程，且应及时支付其雇用人员（包括建筑工人）工资，并及时向分包人支付合同价款；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在进行合同约定的各项工作时，不得侵害发包人与他人使用公用道路、水源、市政管网等公共设施的权利，避免对邻近的公共设施产生干扰。</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70" w:name="_Toc54862213"/>
      <w:bookmarkStart w:id="171" w:name="_Ref4426803"/>
      <w:bookmarkStart w:id="172" w:name="_Ref4428418"/>
      <w:r>
        <w:rPr>
          <w:rFonts w:hint="eastAsia" w:ascii="仿宋" w:hAnsi="仿宋" w:eastAsia="仿宋" w:cs="仿宋"/>
          <w:b w:val="0"/>
          <w:bCs/>
          <w:sz w:val="24"/>
          <w:szCs w:val="24"/>
        </w:rPr>
        <w:t>4.2 履约担保</w:t>
      </w:r>
      <w:bookmarkEnd w:id="170"/>
      <w:bookmarkEnd w:id="17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承包人应保证其履约担保在发包人竣工验收前一直有效，发包人应在竣工验收合格后7天内将履约担保款项退还给承包人或者解除履约担保。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因承包人原因导致工期延长的，继续提供履约担保所增加的费用由承包人承担；非因承包人原因导致工期延长的，继续提供履约担保所增加的费用由发包人承担。</w:t>
      </w:r>
    </w:p>
    <w:bookmarkEnd w:id="169"/>
    <w:bookmarkEnd w:id="172"/>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73" w:name="_Ref532689105"/>
      <w:bookmarkStart w:id="174" w:name="_Ref532689108"/>
      <w:bookmarkStart w:id="175" w:name="_Toc54862214"/>
      <w:r>
        <w:rPr>
          <w:rFonts w:hint="eastAsia" w:ascii="仿宋" w:hAnsi="仿宋" w:eastAsia="仿宋" w:cs="仿宋"/>
          <w:b w:val="0"/>
          <w:bCs/>
          <w:sz w:val="24"/>
          <w:szCs w:val="24"/>
        </w:rPr>
        <w:t>4.3 工程总承包项目经理</w:t>
      </w:r>
      <w:bookmarkEnd w:id="173"/>
      <w:bookmarkEnd w:id="174"/>
      <w:bookmarkEnd w:id="17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76" w:name="_Ref532351726"/>
      <w:r>
        <w:rPr>
          <w:rFonts w:hint="eastAsia" w:ascii="仿宋" w:hAnsi="仿宋" w:eastAsia="仿宋" w:cs="仿宋"/>
          <w:sz w:val="24"/>
          <w:szCs w:val="24"/>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7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77" w:name="_Ref532689263"/>
      <w:r>
        <w:rPr>
          <w:rFonts w:hint="eastAsia" w:ascii="仿宋" w:hAnsi="仿宋" w:eastAsia="仿宋" w:cs="仿宋"/>
          <w:sz w:val="24"/>
          <w:szCs w:val="24"/>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7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78" w:name="_Ref532689178"/>
      <w:bookmarkStart w:id="179" w:name="_Ref531952112"/>
      <w:r>
        <w:rPr>
          <w:rFonts w:hint="eastAsia" w:ascii="仿宋" w:hAnsi="仿宋" w:eastAsia="仿宋" w:cs="仿宋"/>
          <w:sz w:val="24"/>
          <w:szCs w:val="24"/>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78"/>
    </w:p>
    <w:bookmarkEnd w:id="179"/>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80" w:name="_Ref4426412"/>
      <w:r>
        <w:rPr>
          <w:rFonts w:hint="eastAsia" w:ascii="仿宋" w:hAnsi="仿宋" w:eastAsia="仿宋" w:cs="仿宋"/>
          <w:sz w:val="24"/>
          <w:szCs w:val="24"/>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81" w:name="_Hlk55056591"/>
      <w:r>
        <w:rPr>
          <w:rFonts w:hint="eastAsia" w:ascii="仿宋" w:hAnsi="仿宋" w:eastAsia="仿宋" w:cs="仿宋"/>
          <w:sz w:val="24"/>
          <w:szCs w:val="24"/>
        </w:rPr>
        <w:t>应按照专用合同条件的约定承担违约责任。</w:t>
      </w:r>
      <w:bookmarkEnd w:id="180"/>
      <w:bookmarkEnd w:id="18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82" w:name="_Ref531952137"/>
      <w:r>
        <w:rPr>
          <w:rFonts w:hint="eastAsia" w:ascii="仿宋" w:hAnsi="仿宋" w:eastAsia="仿宋" w:cs="仿宋"/>
          <w:sz w:val="24"/>
          <w:szCs w:val="24"/>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82"/>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83" w:name="_Ref122620"/>
      <w:r>
        <w:rPr>
          <w:rFonts w:hint="eastAsia" w:ascii="仿宋" w:hAnsi="仿宋" w:eastAsia="仿宋" w:cs="仿宋"/>
          <w:sz w:val="24"/>
          <w:szCs w:val="24"/>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83"/>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84" w:name="_Ref531952175"/>
      <w:bookmarkStart w:id="185" w:name="_Toc54862215"/>
      <w:bookmarkStart w:id="186" w:name="_Ref531952172"/>
      <w:r>
        <w:rPr>
          <w:rFonts w:hint="eastAsia" w:ascii="仿宋" w:hAnsi="仿宋" w:eastAsia="仿宋" w:cs="仿宋"/>
          <w:b w:val="0"/>
          <w:bCs/>
          <w:sz w:val="24"/>
          <w:szCs w:val="24"/>
        </w:rPr>
        <w:t>4.4 承包人人员</w:t>
      </w:r>
      <w:bookmarkEnd w:id="184"/>
      <w:bookmarkEnd w:id="185"/>
      <w:bookmarkEnd w:id="18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87" w:name="_Ref531952185"/>
      <w:r>
        <w:rPr>
          <w:rFonts w:hint="eastAsia" w:ascii="仿宋" w:hAnsi="仿宋" w:eastAsia="仿宋" w:cs="仿宋"/>
          <w:sz w:val="24"/>
          <w:szCs w:val="24"/>
        </w:rPr>
        <w:t>4.4.1 人员安排</w:t>
      </w:r>
      <w:bookmarkEnd w:id="18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关键人员</w:t>
      </w:r>
      <w:bookmarkStart w:id="188" w:name="_Hlk16210335"/>
      <w:r>
        <w:rPr>
          <w:rFonts w:hint="eastAsia" w:ascii="仿宋" w:hAnsi="仿宋" w:eastAsia="仿宋" w:cs="仿宋"/>
          <w:sz w:val="24"/>
          <w:szCs w:val="24"/>
        </w:rPr>
        <w:t>是发包人及承包人一致认为对工程建设起重要作用的承包人主要管理人员或技术人员。关键人员的具体范围由发包人及承包人在附件5[承包人主要管理人员表]中另行约定。</w:t>
      </w:r>
    </w:p>
    <w:bookmarkEnd w:id="188"/>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89" w:name="_Ref4426641"/>
      <w:bookmarkStart w:id="190" w:name="_Ref531952211"/>
      <w:r>
        <w:rPr>
          <w:rFonts w:hint="eastAsia" w:ascii="仿宋" w:hAnsi="仿宋" w:eastAsia="仿宋" w:cs="仿宋"/>
          <w:sz w:val="24"/>
          <w:szCs w:val="24"/>
        </w:rPr>
        <w:t>4.4.2 关键人员更换</w:t>
      </w:r>
      <w:bookmarkEnd w:id="189"/>
      <w:bookmarkEnd w:id="19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91" w:name="_Ref531952227"/>
      <w:r>
        <w:rPr>
          <w:rFonts w:hint="eastAsia" w:ascii="仿宋" w:hAnsi="仿宋" w:eastAsia="仿宋" w:cs="仿宋"/>
          <w:sz w:val="24"/>
          <w:szCs w:val="24"/>
        </w:rPr>
        <w:t>4.4.3 现场管理关键人员在岗要求</w:t>
      </w:r>
      <w:bookmarkEnd w:id="19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92" w:name="_Ref531952259"/>
      <w:bookmarkStart w:id="193" w:name="_Ref531952262"/>
      <w:bookmarkStart w:id="194" w:name="_Toc54862216"/>
      <w:r>
        <w:rPr>
          <w:rFonts w:hint="eastAsia" w:ascii="仿宋" w:hAnsi="仿宋" w:eastAsia="仿宋" w:cs="仿宋"/>
          <w:b w:val="0"/>
          <w:bCs/>
          <w:sz w:val="24"/>
          <w:szCs w:val="24"/>
        </w:rPr>
        <w:t>4.5 分包</w:t>
      </w:r>
      <w:bookmarkEnd w:id="192"/>
      <w:bookmarkEnd w:id="193"/>
      <w:bookmarkEnd w:id="194"/>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95" w:name="_Ref531952273"/>
      <w:r>
        <w:rPr>
          <w:rFonts w:hint="eastAsia" w:ascii="仿宋" w:hAnsi="仿宋" w:eastAsia="仿宋" w:cs="仿宋"/>
          <w:sz w:val="24"/>
          <w:szCs w:val="24"/>
        </w:rPr>
        <w:t>4.5.1 一般约定</w:t>
      </w:r>
      <w:bookmarkEnd w:id="19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96" w:name="_Ref531952286"/>
      <w:r>
        <w:rPr>
          <w:rFonts w:hint="eastAsia" w:ascii="仿宋" w:hAnsi="仿宋" w:eastAsia="仿宋" w:cs="仿宋"/>
          <w:sz w:val="24"/>
          <w:szCs w:val="24"/>
        </w:rPr>
        <w:t>4.5.2 分包的确定</w:t>
      </w:r>
      <w:bookmarkEnd w:id="19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承包人应按照专用合同条件约定对工作事项进行分包，确定分包人。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4.5.3 分包人资质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分包人应符合国家法律规定的资质等级，否则不能作为分包人。承包人有义务对分包人的资质进行审查。</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4.5.4 分包管理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197" w:name="_Ref531952298"/>
      <w:r>
        <w:rPr>
          <w:rFonts w:hint="eastAsia" w:ascii="仿宋" w:hAnsi="仿宋" w:eastAsia="仿宋" w:cs="仿宋"/>
          <w:sz w:val="24"/>
          <w:szCs w:val="24"/>
        </w:rPr>
        <w:t>4.5.5 分包合同价款支付</w:t>
      </w:r>
      <w:bookmarkEnd w:id="19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除本项第（2）目约定的情况或专用合同条件另有约定外，分包合同价款由承包人与分包人结算，未经承包人同意，发包人不得向分包人支付分包合同价款；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198" w:name="_Ref4613798"/>
      <w:r>
        <w:rPr>
          <w:rFonts w:hint="eastAsia" w:ascii="仿宋" w:hAnsi="仿宋" w:eastAsia="仿宋" w:cs="仿宋"/>
          <w:sz w:val="24"/>
          <w:szCs w:val="24"/>
        </w:rPr>
        <w:t>（2） 生效法律文书要求发包人向分包人支付分包合同价款的，发包人有权从应付承包人工程款中扣除该部分款项</w:t>
      </w:r>
      <w:bookmarkEnd w:id="198"/>
      <w:r>
        <w:rPr>
          <w:rFonts w:hint="eastAsia" w:ascii="仿宋" w:hAnsi="仿宋" w:eastAsia="仿宋" w:cs="仿宋"/>
          <w:sz w:val="24"/>
          <w:szCs w:val="24"/>
        </w:rPr>
        <w:t>，将扣款直接支付给分包人，并书面通知承包人。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4.5.6 责任承担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承包人对分包人的行为向发包人负责，承包人和分包人就分包工作向发包人承担连带责任。</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199" w:name="_Ref4426916"/>
      <w:bookmarkStart w:id="200" w:name="_Toc54862217"/>
      <w:bookmarkStart w:id="201" w:name="_Ref4768805"/>
      <w:bookmarkStart w:id="202" w:name="_Ref531952321"/>
      <w:bookmarkStart w:id="203" w:name="_Ref531952317"/>
      <w:r>
        <w:rPr>
          <w:rFonts w:hint="eastAsia" w:ascii="仿宋" w:hAnsi="仿宋" w:eastAsia="仿宋" w:cs="仿宋"/>
          <w:b w:val="0"/>
          <w:bCs/>
          <w:sz w:val="24"/>
          <w:szCs w:val="24"/>
        </w:rPr>
        <w:t>4.6 联合体</w:t>
      </w:r>
      <w:bookmarkEnd w:id="199"/>
      <w:bookmarkEnd w:id="20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04" w:name="_Hlk16235129"/>
      <w:r>
        <w:rPr>
          <w:rFonts w:hint="eastAsia" w:ascii="仿宋" w:hAnsi="仿宋" w:eastAsia="仿宋" w:cs="仿宋"/>
          <w:sz w:val="24"/>
          <w:szCs w:val="24"/>
        </w:rPr>
        <w:t>4.6.1 经发包人同意，</w:t>
      </w:r>
      <w:bookmarkEnd w:id="204"/>
      <w:r>
        <w:rPr>
          <w:rFonts w:hint="eastAsia" w:ascii="仿宋" w:hAnsi="仿宋" w:eastAsia="仿宋" w:cs="仿宋"/>
          <w:sz w:val="24"/>
          <w:szCs w:val="24"/>
        </w:rPr>
        <w:t>以联合体方式承包工程的，联合体各方应共同与发包人订立合同协议书。联合体各方应为履行合同向发包人承担连带责任。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4.6.3 联合体协议经发包人确认后作为合同附件。在履行合同过程中，未经发包人同意，不得变更联合体成员和其负责的工作范围，或者修改联合体协议中与本合同履行相关的内容。</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05" w:name="_Toc54862218"/>
      <w:bookmarkStart w:id="206" w:name="_Ref11926629"/>
      <w:bookmarkStart w:id="207" w:name="_Ref11926631"/>
      <w:r>
        <w:rPr>
          <w:rFonts w:hint="eastAsia" w:ascii="仿宋" w:hAnsi="仿宋" w:eastAsia="仿宋" w:cs="仿宋"/>
          <w:b w:val="0"/>
          <w:bCs/>
          <w:sz w:val="24"/>
          <w:szCs w:val="24"/>
        </w:rPr>
        <w:t>4.7 承包人现场查勘</w:t>
      </w:r>
      <w:bookmarkEnd w:id="205"/>
      <w:bookmarkEnd w:id="206"/>
      <w:bookmarkEnd w:id="20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08" w:name="_Toc54862219"/>
      <w:bookmarkStart w:id="209" w:name="_Ref11918789"/>
      <w:bookmarkStart w:id="210" w:name="_Ref11918693"/>
      <w:bookmarkStart w:id="211" w:name="不可预见的困难"/>
      <w:bookmarkStart w:id="212" w:name="_Ref11918626"/>
      <w:r>
        <w:rPr>
          <w:rFonts w:hint="eastAsia" w:ascii="仿宋" w:hAnsi="仿宋" w:eastAsia="仿宋" w:cs="仿宋"/>
          <w:b w:val="0"/>
          <w:bCs/>
          <w:sz w:val="24"/>
          <w:szCs w:val="24"/>
        </w:rPr>
        <w:t>4.8 不可预见的困难</w:t>
      </w:r>
      <w:bookmarkEnd w:id="201"/>
      <w:bookmarkEnd w:id="202"/>
      <w:bookmarkEnd w:id="203"/>
      <w:bookmarkEnd w:id="208"/>
      <w:bookmarkEnd w:id="209"/>
      <w:bookmarkEnd w:id="210"/>
      <w:bookmarkEnd w:id="211"/>
      <w:bookmarkEnd w:id="212"/>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13" w:name="_Toc54862220"/>
      <w:bookmarkStart w:id="214" w:name="_Ref11926566"/>
      <w:bookmarkStart w:id="215" w:name="_Ref11926570"/>
      <w:r>
        <w:rPr>
          <w:rFonts w:hint="eastAsia" w:ascii="仿宋" w:hAnsi="仿宋" w:eastAsia="仿宋" w:cs="仿宋"/>
          <w:b w:val="0"/>
          <w:bCs/>
          <w:sz w:val="24"/>
          <w:szCs w:val="24"/>
        </w:rPr>
        <w:t>4.9 工程质量管理</w:t>
      </w:r>
      <w:bookmarkEnd w:id="213"/>
      <w:bookmarkEnd w:id="214"/>
      <w:bookmarkEnd w:id="21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4.9.3 承包人应对其人员进行质量教育和技术培训，定期考核人员的劳动技能，严格执行相关规范和操作规程。</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216" w:name="_Ref531952837"/>
      <w:bookmarkStart w:id="217" w:name="_Toc54862221"/>
      <w:r>
        <w:rPr>
          <w:rFonts w:hint="eastAsia" w:ascii="仿宋" w:hAnsi="仿宋" w:eastAsia="仿宋" w:cs="仿宋"/>
          <w:b w:val="0"/>
          <w:bCs/>
          <w:sz w:val="24"/>
          <w:szCs w:val="24"/>
        </w:rPr>
        <w:t>第5条 设计</w:t>
      </w:r>
      <w:bookmarkEnd w:id="216"/>
      <w:bookmarkEnd w:id="217"/>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18" w:name="_Toc54862222"/>
      <w:bookmarkStart w:id="219" w:name="_Ref531952863"/>
      <w:bookmarkStart w:id="220" w:name="_Ref531952860"/>
      <w:r>
        <w:rPr>
          <w:rFonts w:hint="eastAsia" w:ascii="仿宋" w:hAnsi="仿宋" w:eastAsia="仿宋" w:cs="仿宋"/>
          <w:b w:val="0"/>
          <w:bCs/>
          <w:sz w:val="24"/>
          <w:szCs w:val="24"/>
        </w:rPr>
        <w:t>5.1 承包人的设计义务</w:t>
      </w:r>
      <w:bookmarkEnd w:id="218"/>
      <w:bookmarkEnd w:id="219"/>
      <w:bookmarkEnd w:id="220"/>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21" w:name="_Ref531952881"/>
      <w:r>
        <w:rPr>
          <w:rFonts w:hint="eastAsia" w:ascii="仿宋" w:hAnsi="仿宋" w:eastAsia="仿宋" w:cs="仿宋"/>
          <w:sz w:val="24"/>
          <w:szCs w:val="24"/>
        </w:rPr>
        <w:t>5.1.1 设计义务的一般要求</w:t>
      </w:r>
      <w:bookmarkEnd w:id="22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22" w:name="_Ref531952952"/>
      <w:bookmarkStart w:id="223" w:name="_Ref531952899"/>
      <w:r>
        <w:rPr>
          <w:rFonts w:hint="eastAsia" w:ascii="仿宋" w:hAnsi="仿宋" w:eastAsia="仿宋" w:cs="仿宋"/>
          <w:sz w:val="24"/>
          <w:szCs w:val="24"/>
        </w:rPr>
        <w:t>5.1.2 对设计人员的要求</w:t>
      </w:r>
      <w:bookmarkEnd w:id="22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23"/>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5.1.3 法律和标准的变化</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在基准日期之后，因国家颁布新的强制性规范、标准导致承包人的费用变化的，发包人应合理调整合同价格；导致工期延误的，发包人应合理延长工期。</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24" w:name="_Ref531953054"/>
      <w:bookmarkStart w:id="225" w:name="_Ref531953051"/>
      <w:bookmarkStart w:id="226" w:name="_Toc54862223"/>
      <w:r>
        <w:rPr>
          <w:rFonts w:hint="eastAsia" w:ascii="仿宋" w:hAnsi="仿宋" w:eastAsia="仿宋" w:cs="仿宋"/>
          <w:b w:val="0"/>
          <w:bCs/>
          <w:sz w:val="24"/>
          <w:szCs w:val="24"/>
        </w:rPr>
        <w:t>5.2 承包人文件审查</w:t>
      </w:r>
      <w:bookmarkEnd w:id="224"/>
      <w:bookmarkEnd w:id="225"/>
      <w:bookmarkEnd w:id="226"/>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27" w:name="_Ref531953064"/>
      <w:r>
        <w:rPr>
          <w:rFonts w:hint="eastAsia" w:ascii="仿宋" w:hAnsi="仿宋" w:eastAsia="仿宋" w:cs="仿宋"/>
          <w:sz w:val="24"/>
          <w:szCs w:val="24"/>
        </w:rPr>
        <w:t>5.2.1 根据《发包人要求》应当通过工程师报发包人审查同意的承包人文件，承包人应当按照《发包人要求》约定的范围和内容及时报送审查。</w:t>
      </w:r>
      <w:bookmarkEnd w:id="22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发包人同意承包人文件的，应及时通知承包人，发包人不同意承包人文件的，应在审查期限内通过工程师以书面形式通知承包人，并说明不同意的具体内容和理由。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承包人对发包人的意见按以下方式处理：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发包人的意见构成变更的，承包人应在7天内通知发包人按照第13条[变更与调整]中关于发包人指示变更的约定执行，双方对是否构成变更无法达成一致的，按照第20条[争议解决]的约定执行；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因承包人原因导致无法通过审查的，承包人应根据发包人的书面说明，对承包人文件进行修改后重新报送发包人审查，审查期重新起算。因此引起的工期延长和必要的工程费用增加，由承包人负责。</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合同约定的审查期满，发包人没有做出审查结论也没有提出异议的，视为承包人文件已获发包人同意。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发包人对承包人文件的审查和同意不得被理解为对合同的修改或改变，也并不减轻或免除承包人任何的责任和义务。</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5.2.2 承包人文件不需要政府有关部门或专用合同条件约定的第三方审查单位审查或批准的，承包人应当严格按照经发包人审查同意的承包人文件设计和实施工程。</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发包人有义务向承包人提供审查会议的批准文件和纪要。承包人有义务按照相关审查会议批准的文件和纪要，并依据合同约定及相关技术标准，对承包人文件进行修改、补充和完善。</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28" w:name="_Ref531953074"/>
      <w:r>
        <w:rPr>
          <w:rFonts w:hint="eastAsia" w:ascii="仿宋" w:hAnsi="仿宋" w:eastAsia="仿宋" w:cs="仿宋"/>
          <w:sz w:val="24"/>
          <w:szCs w:val="24"/>
        </w:rPr>
        <w:t>5.2.3 承包人文件需政府有关部门或专用合同条件约定的第三方审查单位审查或批准的，发包人应在发包人审查同意承包人文件后7天内，向政府有关部门或第三方报送承包人文件，承包人应予以协助。</w:t>
      </w:r>
      <w:bookmarkEnd w:id="22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29" w:name="_Ref531953095"/>
      <w:bookmarkStart w:id="230" w:name="_Toc54862224"/>
      <w:bookmarkStart w:id="231" w:name="_Ref531953097"/>
      <w:r>
        <w:rPr>
          <w:rFonts w:hint="eastAsia" w:ascii="仿宋" w:hAnsi="仿宋" w:eastAsia="仿宋" w:cs="仿宋"/>
          <w:b w:val="0"/>
          <w:bCs/>
          <w:sz w:val="24"/>
          <w:szCs w:val="24"/>
        </w:rPr>
        <w:t>5.3 培训</w:t>
      </w:r>
      <w:bookmarkEnd w:id="229"/>
      <w:bookmarkEnd w:id="230"/>
      <w:bookmarkEnd w:id="23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培训的时长应由双方在专用合同条件中约定，承包人应为培训提供有经验的人员、设施和其它必要条件。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32" w:name="_Ref531953105"/>
      <w:bookmarkStart w:id="233" w:name="_Toc54862225"/>
      <w:bookmarkStart w:id="234" w:name="_Ref531953108"/>
      <w:r>
        <w:rPr>
          <w:rFonts w:hint="eastAsia" w:ascii="仿宋" w:hAnsi="仿宋" w:eastAsia="仿宋" w:cs="仿宋"/>
          <w:b w:val="0"/>
          <w:bCs/>
          <w:sz w:val="24"/>
          <w:szCs w:val="24"/>
        </w:rPr>
        <w:t>5.4 竣工文件</w:t>
      </w:r>
      <w:bookmarkEnd w:id="232"/>
      <w:bookmarkEnd w:id="233"/>
      <w:bookmarkEnd w:id="234"/>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35" w:name="_Ref531953134"/>
      <w:r>
        <w:rPr>
          <w:rFonts w:hint="eastAsia" w:ascii="仿宋" w:hAnsi="仿宋" w:eastAsia="仿宋" w:cs="仿宋"/>
          <w:sz w:val="24"/>
          <w:szCs w:val="24"/>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3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5.4.3 除专用合同条件另有约定外，在工程师收到本款下的文件前，不应认为工程已根据第10.1款[竣工验收]和第10.2款[单位/区段工程的验收]的约定完成验收。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36" w:name="_Toc54862226"/>
      <w:bookmarkStart w:id="237" w:name="_Ref531953117"/>
      <w:bookmarkStart w:id="238" w:name="_Ref531953119"/>
      <w:r>
        <w:rPr>
          <w:rFonts w:hint="eastAsia" w:ascii="仿宋" w:hAnsi="仿宋" w:eastAsia="仿宋" w:cs="仿宋"/>
          <w:b w:val="0"/>
          <w:bCs/>
          <w:sz w:val="24"/>
          <w:szCs w:val="24"/>
        </w:rPr>
        <w:t>5.5 操作和维修手册</w:t>
      </w:r>
      <w:bookmarkEnd w:id="236"/>
      <w:bookmarkEnd w:id="237"/>
      <w:bookmarkEnd w:id="23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39" w:name="_Ref531953145"/>
      <w:r>
        <w:rPr>
          <w:rFonts w:hint="eastAsia" w:ascii="仿宋" w:hAnsi="仿宋" w:eastAsia="仿宋" w:cs="仿宋"/>
          <w:sz w:val="24"/>
          <w:szCs w:val="24"/>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3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40" w:name="_Toc54862227"/>
      <w:r>
        <w:rPr>
          <w:rFonts w:hint="eastAsia" w:ascii="仿宋" w:hAnsi="仿宋" w:eastAsia="仿宋" w:cs="仿宋"/>
          <w:b w:val="0"/>
          <w:bCs/>
          <w:sz w:val="24"/>
          <w:szCs w:val="24"/>
        </w:rPr>
        <w:t>5.6 承包人文件错误</w:t>
      </w:r>
      <w:bookmarkEnd w:id="240"/>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241" w:name="_Toc54862228"/>
      <w:bookmarkStart w:id="242" w:name="_Ref531953765"/>
      <w:bookmarkStart w:id="243" w:name="_Ref531953761"/>
      <w:r>
        <w:rPr>
          <w:rFonts w:hint="eastAsia" w:ascii="仿宋" w:hAnsi="仿宋" w:eastAsia="仿宋" w:cs="仿宋"/>
          <w:b w:val="0"/>
          <w:bCs/>
          <w:sz w:val="24"/>
          <w:szCs w:val="24"/>
        </w:rPr>
        <w:t>第6条 材料、工程设备</w:t>
      </w:r>
      <w:bookmarkEnd w:id="241"/>
      <w:bookmarkEnd w:id="242"/>
      <w:bookmarkEnd w:id="243"/>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44" w:name="_Ref531953828"/>
      <w:bookmarkStart w:id="245" w:name="_Toc54862229"/>
      <w:bookmarkStart w:id="246" w:name="_Ref531953832"/>
      <w:r>
        <w:rPr>
          <w:rFonts w:hint="eastAsia" w:ascii="仿宋" w:hAnsi="仿宋" w:eastAsia="仿宋" w:cs="仿宋"/>
          <w:b w:val="0"/>
          <w:bCs/>
          <w:sz w:val="24"/>
          <w:szCs w:val="24"/>
        </w:rPr>
        <w:t>6.1 实施方法</w:t>
      </w:r>
      <w:bookmarkEnd w:id="244"/>
      <w:bookmarkEnd w:id="245"/>
      <w:bookmarkEnd w:id="246"/>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承包人应按以下方法进行材料的加工、工程设备的采购、制造和安装、以及工程的所有其他实施作业：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247" w:name="_Ref531953847"/>
      <w:r>
        <w:rPr>
          <w:rFonts w:hint="eastAsia" w:ascii="仿宋" w:hAnsi="仿宋" w:eastAsia="仿宋" w:cs="仿宋"/>
          <w:sz w:val="24"/>
          <w:szCs w:val="24"/>
        </w:rPr>
        <w:t>（1） 按照法律规定和合同约定的方法；</w:t>
      </w:r>
      <w:bookmarkEnd w:id="24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按照公认的良好行业习惯，使用恰当、审慎、先进的方法；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除专用合同条件另有规定外，应使用适当配备的实施方法、设备、设施和无危险的材料。</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48" w:name="_Ref11926422"/>
      <w:bookmarkStart w:id="249" w:name="_Toc54862230"/>
      <w:bookmarkStart w:id="250" w:name="_Ref4427594"/>
      <w:r>
        <w:rPr>
          <w:rFonts w:hint="eastAsia" w:ascii="仿宋" w:hAnsi="仿宋" w:eastAsia="仿宋" w:cs="仿宋"/>
          <w:b w:val="0"/>
          <w:bCs/>
          <w:sz w:val="24"/>
          <w:szCs w:val="24"/>
        </w:rPr>
        <w:t>6.2 材料和工程设备</w:t>
      </w:r>
      <w:bookmarkEnd w:id="248"/>
      <w:bookmarkEnd w:id="24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51" w:name="_Ref11960295"/>
      <w:r>
        <w:rPr>
          <w:rFonts w:hint="eastAsia" w:ascii="仿宋" w:hAnsi="仿宋" w:eastAsia="仿宋" w:cs="仿宋"/>
          <w:sz w:val="24"/>
          <w:szCs w:val="24"/>
        </w:rPr>
        <w:t>6.2.1 发包人提供的材料和工程设备</w:t>
      </w:r>
      <w:bookmarkEnd w:id="250"/>
      <w:bookmarkEnd w:id="25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发包人自行供应材料、工程设备的，应在订立合同时在专用合同条件的附件《发包人供应材料设备一览表》中明确材料、工程设备的品种、规格、型号、主要参数、数量、单价、质量等级和交接地点等。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52" w:name="_Ref531953918"/>
      <w:r>
        <w:rPr>
          <w:rFonts w:hint="eastAsia" w:ascii="仿宋" w:hAnsi="仿宋" w:eastAsia="仿宋" w:cs="仿宋"/>
          <w:sz w:val="24"/>
          <w:szCs w:val="24"/>
        </w:rPr>
        <w:t>6.2.2 承包人提供的材料和工程设备</w:t>
      </w:r>
      <w:bookmarkEnd w:id="25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53" w:name="_Ref531953991"/>
      <w:bookmarkStart w:id="254" w:name="_Ref531953999"/>
      <w:r>
        <w:rPr>
          <w:rFonts w:hint="eastAsia" w:ascii="仿宋" w:hAnsi="仿宋" w:eastAsia="仿宋" w:cs="仿宋"/>
          <w:sz w:val="24"/>
          <w:szCs w:val="24"/>
        </w:rPr>
        <w:t>6.2.3 材料和工程设备的保管</w:t>
      </w:r>
      <w:bookmarkEnd w:id="253"/>
      <w:bookmarkEnd w:id="254"/>
      <w:r>
        <w:rPr>
          <w:rFonts w:hint="eastAsia" w:ascii="仿宋" w:hAnsi="仿宋" w:eastAsia="仿宋" w:cs="仿宋"/>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发包人供应材料与工程设备的保管与使用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发包人供应的材料和工程设备，承包人清点并接收后由承包人妥善保管，保管费用由承包人承担，但专用合同条件另有约定除外。因承包人原因发生丢失毁损的，由承包人负责赔偿。</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发包人供应的材料和工程设备使用前，由承包人负责必要的检验，检验费用由发包人承担，不合格的不得使用。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承包人采购材料与工程设备的保管与使用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工程师发现承包人使用不符合设计或有关标准要求的材料和工程设备时，有权要求承包人进行修复、拆除或重新采购，由此增加的费用和（或）延误的工期，由承包人承担。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6.2.4 材料和工程设备的所有权</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承包人按第6.2.2项提供的材料和工程设备，承包人应确保发包人取得无权利负担的材料及工程设备所有权，因承包人与第三人的物权争议导致的增加的费用和（或）延误的工期，由承包人承担。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55" w:name="_Ref4428239"/>
      <w:bookmarkStart w:id="256" w:name="_Toc54862231"/>
      <w:bookmarkStart w:id="257" w:name="_Toc351203565"/>
      <w:bookmarkStart w:id="258" w:name="_Toc337558785"/>
      <w:r>
        <w:rPr>
          <w:rFonts w:hint="eastAsia" w:ascii="仿宋" w:hAnsi="仿宋" w:eastAsia="仿宋" w:cs="仿宋"/>
          <w:b w:val="0"/>
          <w:bCs/>
          <w:sz w:val="24"/>
          <w:szCs w:val="24"/>
        </w:rPr>
        <w:t>6.3 样品</w:t>
      </w:r>
      <w:bookmarkEnd w:id="255"/>
      <w:bookmarkEnd w:id="25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6.3.1 样品的报送与封存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color w:val="000000"/>
          <w:sz w:val="24"/>
          <w:szCs w:val="24"/>
        </w:rPr>
      </w:pPr>
      <w:r>
        <w:rPr>
          <w:rFonts w:hint="eastAsia" w:ascii="仿宋" w:hAnsi="仿宋" w:eastAsia="仿宋" w:cs="仿宋"/>
          <w:sz w:val="24"/>
          <w:szCs w:val="24"/>
        </w:rPr>
        <w:t>需要承包人报送样品的材料或工程设备，样品的种类、名称、规格、数量等要求均应在专用合同条件中约定。样品的报送程序如下：</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经工程师审批确认的样品应按约定的方法封样，封存的样品作为检验工程相关部分的标准之一。承包人在施工过程中不得使用与样品不符的材料或工程设备。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6.3.2 样品的保管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经批准的样品应由工程师负责封存于现场，承包人应在现场为保存样品提供适当和固定的场所并保持适当和良好的存储环境条件。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59" w:name="_Toc54862232"/>
      <w:bookmarkStart w:id="260" w:name="_Ref11959204"/>
      <w:bookmarkStart w:id="261" w:name="_Ref11959210"/>
      <w:r>
        <w:rPr>
          <w:rFonts w:hint="eastAsia" w:ascii="仿宋" w:hAnsi="仿宋" w:eastAsia="仿宋" w:cs="仿宋"/>
          <w:b w:val="0"/>
          <w:bCs/>
          <w:sz w:val="24"/>
          <w:szCs w:val="24"/>
        </w:rPr>
        <w:t>6.4 质量检查</w:t>
      </w:r>
      <w:bookmarkEnd w:id="259"/>
      <w:bookmarkEnd w:id="260"/>
      <w:bookmarkEnd w:id="26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62" w:name="_Ref18990699"/>
      <w:r>
        <w:rPr>
          <w:rFonts w:hint="eastAsia" w:ascii="仿宋" w:hAnsi="仿宋" w:eastAsia="仿宋" w:cs="仿宋"/>
          <w:sz w:val="24"/>
          <w:szCs w:val="24"/>
        </w:rPr>
        <w:t>6.4.1 工程质量要求</w:t>
      </w:r>
      <w:bookmarkEnd w:id="26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工程质量标准必须符合现行国家有关工程施工质量验收规范和标准的要求。有关工程质量的特殊标准或要求由合同当事人在专用合同条件中约定。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63" w:name="_Ref18990717"/>
      <w:r>
        <w:rPr>
          <w:rFonts w:hint="eastAsia" w:ascii="仿宋" w:hAnsi="仿宋" w:eastAsia="仿宋" w:cs="仿宋"/>
          <w:sz w:val="24"/>
          <w:szCs w:val="24"/>
        </w:rPr>
        <w:t>6.4.2 质量检查</w:t>
      </w:r>
      <w:bookmarkEnd w:id="26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64" w:name="_Ref11959222"/>
      <w:r>
        <w:rPr>
          <w:rFonts w:hint="eastAsia" w:ascii="仿宋" w:hAnsi="仿宋" w:eastAsia="仿宋" w:cs="仿宋"/>
          <w:sz w:val="24"/>
          <w:szCs w:val="24"/>
        </w:rPr>
        <w:t>6.4.3 隐蔽工程检查</w:t>
      </w:r>
      <w:bookmarkEnd w:id="26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承包人未通知工程师到场检查，私自将工程隐蔽部位覆盖的，工程师有权指示承包人钻孔探测或揭开检查，无论工程隐蔽部位质量是否合格，由此增加的费用和（或）延误的工期均由承包人承担。</w:t>
      </w:r>
    </w:p>
    <w:bookmarkEnd w:id="257"/>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65" w:name="_Ref11927389"/>
      <w:bookmarkStart w:id="266" w:name="_Ref11927403"/>
      <w:bookmarkStart w:id="267" w:name="_Ref11927398"/>
      <w:bookmarkStart w:id="268" w:name="_Ref11959158"/>
      <w:bookmarkStart w:id="269" w:name="_Toc54862233"/>
      <w:bookmarkStart w:id="270" w:name="_Ref11959175"/>
      <w:r>
        <w:rPr>
          <w:rFonts w:hint="eastAsia" w:ascii="仿宋" w:hAnsi="仿宋" w:eastAsia="仿宋" w:cs="仿宋"/>
          <w:b w:val="0"/>
          <w:bCs/>
          <w:sz w:val="24"/>
          <w:szCs w:val="24"/>
        </w:rPr>
        <w:t>6.5 由承包人试验</w:t>
      </w:r>
      <w:bookmarkEnd w:id="265"/>
      <w:bookmarkEnd w:id="266"/>
      <w:bookmarkEnd w:id="267"/>
      <w:r>
        <w:rPr>
          <w:rFonts w:hint="eastAsia" w:ascii="仿宋" w:hAnsi="仿宋" w:eastAsia="仿宋" w:cs="仿宋"/>
          <w:b w:val="0"/>
          <w:bCs/>
          <w:sz w:val="24"/>
          <w:szCs w:val="24"/>
        </w:rPr>
        <w:t>和检验</w:t>
      </w:r>
      <w:bookmarkEnd w:id="268"/>
      <w:bookmarkEnd w:id="269"/>
      <w:bookmarkEnd w:id="270"/>
    </w:p>
    <w:bookmarkEnd w:id="258"/>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6.5.1 试验设备与试验人员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承包人应按专用合同条件约定的试验内容、时间和地点提供试验设备、取样装置、试验场所和试验条件，并向工程师提交相应进场计划表。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承包人配置的试验设备要符合相应试验规程的要求并经过具有资质的检测单位检测，且在正式使用该试验设备前，需要经过工程师与承包人共同校定。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承包人应向工程师提交试验人员的名单及其岗位、资格等证明资料，试验人员必须能够熟练进行相应的检测试验，承包人对试验人员的试验程序和试验结果的正确性负责。</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6.5.2 取样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试验属于自检性质的，承包人可以单独取样。试验属于工程师抽检性质的，可由工程师取样，也可由承包人的试验人员在工程师的监督下取样。</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6.5.3 材料、工程设备和工程的试验和检验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71" w:name="_Toc351203566"/>
      <w:bookmarkStart w:id="272" w:name="_Toc337558786"/>
      <w:r>
        <w:rPr>
          <w:rFonts w:hint="eastAsia" w:ascii="仿宋" w:hAnsi="仿宋" w:eastAsia="仿宋" w:cs="仿宋"/>
          <w:sz w:val="24"/>
          <w:szCs w:val="24"/>
        </w:rPr>
        <w:t>6.5.4 现场工艺试验</w:t>
      </w:r>
      <w:bookmarkEnd w:id="271"/>
    </w:p>
    <w:bookmarkEnd w:id="272"/>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承包人应按合同约定进行现场工艺试验。对大型的现场工艺试验，发包人认为必要时，承包人应根据发包人提出的工艺试验要求，编制工艺试验措施计划，报送发包人审查。</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73" w:name="_Ref532592784"/>
      <w:bookmarkStart w:id="274" w:name="_Ref532592787"/>
      <w:bookmarkStart w:id="275" w:name="_Toc54862234"/>
      <w:r>
        <w:rPr>
          <w:rFonts w:hint="eastAsia" w:ascii="仿宋" w:hAnsi="仿宋" w:eastAsia="仿宋" w:cs="仿宋"/>
          <w:b w:val="0"/>
          <w:bCs/>
          <w:sz w:val="24"/>
          <w:szCs w:val="24"/>
        </w:rPr>
        <w:t>6.6 缺陷和修补</w:t>
      </w:r>
      <w:bookmarkEnd w:id="273"/>
      <w:bookmarkEnd w:id="274"/>
      <w:bookmarkEnd w:id="27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76" w:name="_Ref16875551"/>
      <w:r>
        <w:rPr>
          <w:rFonts w:hint="eastAsia" w:ascii="仿宋" w:hAnsi="仿宋" w:eastAsia="仿宋" w:cs="仿宋"/>
          <w:sz w:val="24"/>
          <w:szCs w:val="24"/>
        </w:rPr>
        <w:t>6.6.1 发包人可在颁发接收证书前随时指示承包人：</w:t>
      </w:r>
      <w:bookmarkEnd w:id="27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对不符合合同要求的任何工程设备或材料进行修补，或者将其移出现场并进行更换；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（2） 对不符合合同的其他工作进行修补，或者将其去除并重新实施；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277" w:name="_Ref4708991"/>
      <w:r>
        <w:rPr>
          <w:rFonts w:hint="eastAsia" w:ascii="仿宋" w:hAnsi="仿宋" w:eastAsia="仿宋" w:cs="仿宋"/>
          <w:sz w:val="24"/>
          <w:szCs w:val="24"/>
        </w:rPr>
        <w:t>（3） 实施因意外、不可预见的事件或其他原因引起的、为工程的安全迫切需要的任何修补工作。</w:t>
      </w:r>
      <w:bookmarkEnd w:id="27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78" w:name="_Ref11956964"/>
      <w:r>
        <w:rPr>
          <w:rFonts w:hint="eastAsia" w:ascii="仿宋" w:hAnsi="仿宋" w:eastAsia="仿宋" w:cs="仿宋"/>
          <w:sz w:val="24"/>
          <w:szCs w:val="24"/>
        </w:rPr>
        <w:t>6.6.2 承包人应遵守第6.6.1项下指示，并在合理可行的情况下，根据上述指示中规定的时间完成修补工作。除因下列原因引起的第6.6.1项第（3）目下的情形外，承包人应承担所有修补工作的费用：</w:t>
      </w:r>
      <w:bookmarkEnd w:id="278"/>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因发包人或其人员的任何行为导致的情形，且在此情况下发包人应承担因此引起的工期延误和承包人费用损失，并向承包人支付合理的利润。</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第17.4款[不可抗力后果的承担]中适用的不可抗力事件的情形。</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279" w:name="_Toc54862235"/>
      <w:bookmarkStart w:id="280" w:name="_Ref531954214"/>
      <w:r>
        <w:rPr>
          <w:rFonts w:hint="eastAsia" w:ascii="仿宋" w:hAnsi="仿宋" w:eastAsia="仿宋" w:cs="仿宋"/>
          <w:b w:val="0"/>
          <w:bCs/>
          <w:sz w:val="24"/>
          <w:szCs w:val="24"/>
        </w:rPr>
        <w:t>第7条 施工</w:t>
      </w:r>
      <w:bookmarkEnd w:id="279"/>
      <w:bookmarkEnd w:id="280"/>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81" w:name="_Toc54862236"/>
      <w:bookmarkStart w:id="282" w:name="_Ref531954272"/>
      <w:bookmarkStart w:id="283" w:name="_Ref531954276"/>
      <w:bookmarkStart w:id="284" w:name="_Ref531954246"/>
      <w:bookmarkStart w:id="285" w:name="_Ref531954260"/>
      <w:r>
        <w:rPr>
          <w:rFonts w:hint="eastAsia" w:ascii="仿宋" w:hAnsi="仿宋" w:eastAsia="仿宋" w:cs="仿宋"/>
          <w:b w:val="0"/>
          <w:bCs/>
          <w:sz w:val="24"/>
          <w:szCs w:val="24"/>
        </w:rPr>
        <w:t>7.1 交通运输</w:t>
      </w:r>
      <w:bookmarkEnd w:id="281"/>
      <w:bookmarkEnd w:id="282"/>
      <w:bookmarkEnd w:id="283"/>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86" w:name="_Ref4422645"/>
      <w:r>
        <w:rPr>
          <w:rFonts w:hint="eastAsia" w:ascii="仿宋" w:hAnsi="仿宋" w:eastAsia="仿宋" w:cs="仿宋"/>
          <w:sz w:val="24"/>
          <w:szCs w:val="24"/>
        </w:rPr>
        <w:t>7.1.1 出入现场的权利</w:t>
      </w:r>
      <w:bookmarkEnd w:id="286"/>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87" w:name="_Ref18957045"/>
      <w:r>
        <w:rPr>
          <w:rFonts w:hint="eastAsia" w:ascii="仿宋" w:hAnsi="仿宋" w:eastAsia="仿宋" w:cs="仿宋"/>
          <w:sz w:val="24"/>
          <w:szCs w:val="24"/>
        </w:rPr>
        <w:t>7.1.2 场外交通</w:t>
      </w:r>
      <w:bookmarkEnd w:id="28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88" w:name="_Ref4622358"/>
      <w:r>
        <w:rPr>
          <w:rFonts w:hint="eastAsia" w:ascii="仿宋" w:hAnsi="仿宋" w:eastAsia="仿宋" w:cs="仿宋"/>
          <w:sz w:val="24"/>
          <w:szCs w:val="24"/>
        </w:rPr>
        <w:t>7.1.3 场内交通</w:t>
      </w:r>
      <w:bookmarkEnd w:id="28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89" w:name="_Ref4622376"/>
      <w:r>
        <w:rPr>
          <w:rFonts w:hint="eastAsia" w:ascii="仿宋" w:hAnsi="仿宋" w:eastAsia="仿宋" w:cs="仿宋"/>
          <w:sz w:val="24"/>
          <w:szCs w:val="24"/>
        </w:rPr>
        <w:t>7.1.4 超大件和超重件的运输</w:t>
      </w:r>
      <w:bookmarkEnd w:id="28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7.1.5 道路和桥梁的损坏责任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因承包人运输造成施工现场内外公共道路和桥梁损坏的，由承包人承担修复损坏的全部费用和可能引起的赔偿。</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7.1.6 水路和航空运输</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本条上述各款的内容适用于水路运输和航空运输，其中“道路”一词的涵义包括河道、航线、船闸、机场、码头、堤防以及水路或航空运输中其他相似结构物；“车辆”一词的涵义包括船舶和飞机等。</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90" w:name="_Toc54862237"/>
      <w:bookmarkStart w:id="291" w:name="_Ref11919459"/>
      <w:bookmarkStart w:id="292" w:name="_Ref11919294"/>
      <w:r>
        <w:rPr>
          <w:rFonts w:hint="eastAsia" w:ascii="仿宋" w:hAnsi="仿宋" w:eastAsia="仿宋" w:cs="仿宋"/>
          <w:b w:val="0"/>
          <w:bCs/>
          <w:sz w:val="24"/>
          <w:szCs w:val="24"/>
        </w:rPr>
        <w:t>7.2 施工设备和临时设施</w:t>
      </w:r>
      <w:bookmarkEnd w:id="284"/>
      <w:bookmarkEnd w:id="285"/>
      <w:bookmarkEnd w:id="290"/>
      <w:bookmarkEnd w:id="291"/>
      <w:bookmarkEnd w:id="292"/>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93" w:name="_Ref18990767"/>
      <w:bookmarkStart w:id="294" w:name="_Ref509043186"/>
      <w:r>
        <w:rPr>
          <w:rFonts w:hint="eastAsia" w:ascii="仿宋" w:hAnsi="仿宋" w:eastAsia="仿宋" w:cs="仿宋"/>
          <w:sz w:val="24"/>
          <w:szCs w:val="24"/>
        </w:rPr>
        <w:t>7.2.1 承包人提供的施工设备和临时设施</w:t>
      </w:r>
      <w:bookmarkEnd w:id="29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294"/>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295" w:name="_Ref18990784"/>
      <w:r>
        <w:rPr>
          <w:rFonts w:hint="eastAsia" w:ascii="仿宋" w:hAnsi="仿宋" w:eastAsia="仿宋" w:cs="仿宋"/>
          <w:sz w:val="24"/>
          <w:szCs w:val="24"/>
        </w:rPr>
        <w:t>7.2.2 发包人提供的施工设备和临时设施</w:t>
      </w:r>
      <w:bookmarkEnd w:id="29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发包人提供的施工设备或临时设施在专用合同条件中约定。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7.2.3 要求承包人增加或更换施工设备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承包人使用的施工设备不能满足项目进度计划和（或）质量要求时，工程师有权要求承包人增加或更换施工设备，承包人应及时增加或更换，由此增加的费用和（或）延误的工期由承包人承担。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7.2.4 施工设备和临时设施专用于合同工程</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96" w:name="_Ref11874352"/>
      <w:bookmarkStart w:id="297" w:name="_Toc54862238"/>
      <w:r>
        <w:rPr>
          <w:rFonts w:hint="eastAsia" w:ascii="仿宋" w:hAnsi="仿宋" w:eastAsia="仿宋" w:cs="仿宋"/>
          <w:b w:val="0"/>
          <w:bCs/>
          <w:sz w:val="24"/>
          <w:szCs w:val="24"/>
        </w:rPr>
        <w:t>7.3 现场合作</w:t>
      </w:r>
      <w:bookmarkEnd w:id="296"/>
      <w:bookmarkEnd w:id="29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承包人应按合同约定或发包人的指示，与发包人人员、发包人的其他承包人等人员就在现场或附近实施与工程有关的各项工作进行合作并提供适当条件，包括使用承包人设备、临时工程或进入现场等。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承包人应对其在现场的施工活动负责，并应尽合理努力按合同约定或发包人的指示，协调自身与发包人人员、发包人的其他承包人等人员的活动。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298" w:name="_Ref531954285"/>
      <w:bookmarkStart w:id="299" w:name="_Toc54862239"/>
      <w:bookmarkStart w:id="300" w:name="_Ref531954287"/>
      <w:r>
        <w:rPr>
          <w:rFonts w:hint="eastAsia" w:ascii="仿宋" w:hAnsi="仿宋" w:eastAsia="仿宋" w:cs="仿宋"/>
          <w:b w:val="0"/>
          <w:bCs/>
          <w:sz w:val="24"/>
          <w:szCs w:val="24"/>
        </w:rPr>
        <w:t>7.4 测量放线</w:t>
      </w:r>
      <w:bookmarkEnd w:id="298"/>
      <w:bookmarkEnd w:id="299"/>
      <w:bookmarkEnd w:id="30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01" w:name="_Toc54862240"/>
      <w:bookmarkStart w:id="302" w:name="_Ref4770992"/>
      <w:bookmarkStart w:id="303" w:name="_Ref531954323"/>
      <w:bookmarkStart w:id="304" w:name="_Ref531954329"/>
      <w:r>
        <w:rPr>
          <w:rFonts w:hint="eastAsia" w:ascii="仿宋" w:hAnsi="仿宋" w:eastAsia="仿宋" w:cs="仿宋"/>
          <w:b w:val="0"/>
          <w:bCs/>
          <w:sz w:val="24"/>
          <w:szCs w:val="24"/>
        </w:rPr>
        <w:t>7.5 现场劳动用工</w:t>
      </w:r>
      <w:bookmarkEnd w:id="30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7.5.3 承包人应当按照相关法律法规的要求，进行劳动用工管理和建筑工人工资支付。</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05" w:name="_Ref41554059"/>
      <w:bookmarkStart w:id="306" w:name="_Toc54862241"/>
      <w:r>
        <w:rPr>
          <w:rFonts w:hint="eastAsia" w:ascii="仿宋" w:hAnsi="仿宋" w:eastAsia="仿宋" w:cs="仿宋"/>
          <w:b w:val="0"/>
          <w:bCs/>
          <w:sz w:val="24"/>
          <w:szCs w:val="24"/>
        </w:rPr>
        <w:t>7.6 安全文明施工</w:t>
      </w:r>
      <w:bookmarkEnd w:id="302"/>
      <w:bookmarkEnd w:id="303"/>
      <w:bookmarkEnd w:id="304"/>
      <w:bookmarkEnd w:id="305"/>
      <w:bookmarkEnd w:id="30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07" w:name="_Ref18990822"/>
      <w:r>
        <w:rPr>
          <w:rFonts w:hint="eastAsia" w:ascii="仿宋" w:hAnsi="仿宋" w:eastAsia="仿宋" w:cs="仿宋"/>
          <w:sz w:val="24"/>
          <w:szCs w:val="24"/>
        </w:rPr>
        <w:t>7.6.1 安全生产要求</w:t>
      </w:r>
      <w:bookmarkEnd w:id="30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因安全生产需要暂停施工的，按照第8.9款[暂停工作]的约定执行。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7.6.2 安全生产保证措施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08" w:name="_Ref18990840"/>
      <w:r>
        <w:rPr>
          <w:rFonts w:hint="eastAsia" w:ascii="仿宋" w:hAnsi="仿宋" w:eastAsia="仿宋" w:cs="仿宋"/>
          <w:sz w:val="24"/>
          <w:szCs w:val="24"/>
        </w:rPr>
        <w:t>7.6.3 文明施工</w:t>
      </w:r>
      <w:bookmarkEnd w:id="30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7.6.4 事故处理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7.6.5 安全生产责任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发包人应负责赔偿以下各种情况造成的损失：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工程或工程的任何部分对土地的占用所造成的第三者财产损失；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由于发包人原因在施工现场及其毗邻地带、履行合同工作中造成的第三者人身伤亡和财产损失；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由于发包人原因对发包人自身、承包人、工程师造成的人身伤害和财产损失。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承包人应负责赔偿由于承包人原因在施工现场及其毗邻地带、履行合同工作中造成的第三者人身伤亡和财产损失。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如果上述损失是由于发包人和承包人共同原因导致的，则双方应根据过错情况按比例承担。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09" w:name="_Ref41554069"/>
      <w:bookmarkStart w:id="310" w:name="_Toc54862242"/>
      <w:bookmarkStart w:id="311" w:name="_Ref11874562"/>
      <w:r>
        <w:rPr>
          <w:rFonts w:hint="eastAsia" w:ascii="仿宋" w:hAnsi="仿宋" w:eastAsia="仿宋" w:cs="仿宋"/>
          <w:b w:val="0"/>
          <w:bCs/>
          <w:sz w:val="24"/>
          <w:szCs w:val="24"/>
        </w:rPr>
        <w:t>7.7 职业健康</w:t>
      </w:r>
      <w:bookmarkEnd w:id="309"/>
      <w:bookmarkEnd w:id="310"/>
      <w:bookmarkEnd w:id="31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承包人应遵守适用的职业健康的法律和合同约定（包括对雇用、职业健康、安全、福利等方面的规定），负责现场实施过程中其人员的职业健康和保护，包括：</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承包人应依法为承包人</w:t>
      </w:r>
      <w:bookmarkStart w:id="312" w:name="_Hlk46339538"/>
      <w:r>
        <w:rPr>
          <w:rFonts w:hint="eastAsia" w:ascii="仿宋" w:hAnsi="仿宋" w:eastAsia="仿宋" w:cs="仿宋"/>
          <w:sz w:val="24"/>
          <w:szCs w:val="24"/>
        </w:rPr>
        <w:t>员工及承包人聘用的第三方人员</w:t>
      </w:r>
      <w:bookmarkEnd w:id="312"/>
      <w:r>
        <w:rPr>
          <w:rFonts w:hint="eastAsia" w:ascii="仿宋" w:hAnsi="仿宋" w:eastAsia="仿宋" w:cs="仿宋"/>
          <w:sz w:val="24"/>
          <w:szCs w:val="24"/>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13" w:name="_Toc54862243"/>
      <w:bookmarkStart w:id="314" w:name="_Ref11874570"/>
      <w:r>
        <w:rPr>
          <w:rFonts w:hint="eastAsia" w:ascii="仿宋" w:hAnsi="仿宋" w:eastAsia="仿宋" w:cs="仿宋"/>
          <w:b w:val="0"/>
          <w:bCs/>
          <w:sz w:val="24"/>
          <w:szCs w:val="24"/>
        </w:rPr>
        <w:t>7.8 环境保护</w:t>
      </w:r>
      <w:bookmarkEnd w:id="313"/>
      <w:bookmarkEnd w:id="314"/>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7.8.2 承包人应采取措施，并负责控制和（或）处理现场的粉尘、废气、废水、固体废物和噪声对环境的污染和危害。因此发生的伤害、赔偿、罚款等费用增加，和（或）竣工日期延误，由承包人负责。</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15" w:name="_Ref531954344"/>
      <w:bookmarkStart w:id="316" w:name="_Toc54862244"/>
      <w:bookmarkStart w:id="317" w:name="_Ref531954340"/>
      <w:bookmarkStart w:id="318" w:name="_Ref4771116"/>
      <w:r>
        <w:rPr>
          <w:rFonts w:hint="eastAsia" w:ascii="仿宋" w:hAnsi="仿宋" w:eastAsia="仿宋" w:cs="仿宋"/>
          <w:b w:val="0"/>
          <w:bCs/>
          <w:sz w:val="24"/>
          <w:szCs w:val="24"/>
        </w:rPr>
        <w:t>7.9 临时性公用设施</w:t>
      </w:r>
      <w:bookmarkEnd w:id="315"/>
      <w:bookmarkEnd w:id="316"/>
      <w:bookmarkEnd w:id="317"/>
      <w:r>
        <w:rPr>
          <w:rFonts w:hint="eastAsia" w:ascii="仿宋" w:hAnsi="仿宋" w:eastAsia="仿宋" w:cs="仿宋"/>
          <w:b w:val="0"/>
          <w:bCs/>
          <w:sz w:val="24"/>
          <w:szCs w:val="24"/>
        </w:rPr>
        <w:t xml:space="preserve"> </w:t>
      </w:r>
      <w:bookmarkEnd w:id="31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7.9.1 提供临时用水、用电等和节点铺设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7.9.2 临时用水、用电等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因承包人未能按合同约定提交上述资料，造成发包人费用增加和竣工日期延误时，由承包人负责。</w:t>
      </w:r>
      <w:bookmarkStart w:id="319" w:name="_Ref508893743"/>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20" w:name="_Toc54862245"/>
      <w:bookmarkStart w:id="321" w:name="_Ref531952248"/>
      <w:bookmarkStart w:id="322" w:name="_Ref531952239"/>
      <w:r>
        <w:rPr>
          <w:rFonts w:hint="eastAsia" w:ascii="仿宋" w:hAnsi="仿宋" w:eastAsia="仿宋" w:cs="仿宋"/>
          <w:b w:val="0"/>
          <w:bCs/>
          <w:sz w:val="24"/>
          <w:szCs w:val="24"/>
        </w:rPr>
        <w:t>7.10 现场安保</w:t>
      </w:r>
      <w:bookmarkEnd w:id="320"/>
      <w:bookmarkEnd w:id="321"/>
      <w:bookmarkEnd w:id="32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承包人应将其作业限制在现场区域、合同约定的区域或为履行合同所需的区域内。承包人应采取一切必要的预防措施，以保持承包人的设备和人员处于现场区域内，避免其进入邻近地区。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承包人为履行合同义务而占用的其他场所（如预制加工场所、办公及生活营区） 的安保适用本款前述关于现场安保的规定。</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23" w:name="_Toc54862246"/>
      <w:r>
        <w:rPr>
          <w:rFonts w:hint="eastAsia" w:ascii="仿宋" w:hAnsi="仿宋" w:eastAsia="仿宋" w:cs="仿宋"/>
          <w:b w:val="0"/>
          <w:bCs/>
          <w:sz w:val="24"/>
          <w:szCs w:val="24"/>
        </w:rPr>
        <w:t>7.11 工程照管</w:t>
      </w:r>
      <w:bookmarkEnd w:id="32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自开始现场施工日期起至发包人应当接收工程之日止，承包人应承担工程现场、材料、设备及承包人文件的照管和维护工作。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如部分工程于竣工验收前提前交付发包人的，则自交付之日起，该部分工程照管及维护职责由发包人承担。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如发包人及承包人进行竣工验收时尚有部分未竣工工程的，承包人应负责该未竣工工程的照管和维护工作，直至竣工后移交给发包人。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如合同解除或终止的，承包人自合同解除或终止之日起不再对工程承担照管和维护义务。</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324" w:name="_Ref508998009"/>
      <w:bookmarkStart w:id="325" w:name="_Toc54862247"/>
      <w:bookmarkStart w:id="326" w:name="_Ref531954505"/>
      <w:bookmarkStart w:id="327" w:name="_Ref531954518"/>
      <w:r>
        <w:rPr>
          <w:rFonts w:hint="eastAsia" w:ascii="仿宋" w:hAnsi="仿宋" w:eastAsia="仿宋" w:cs="仿宋"/>
          <w:b w:val="0"/>
          <w:bCs/>
          <w:sz w:val="24"/>
          <w:szCs w:val="24"/>
        </w:rPr>
        <w:t>第8条 工期和进度</w:t>
      </w:r>
      <w:bookmarkEnd w:id="324"/>
      <w:bookmarkEnd w:id="325"/>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28" w:name="_Ref532362777"/>
      <w:bookmarkStart w:id="329" w:name="_Toc54862248"/>
      <w:bookmarkStart w:id="330" w:name="_Ref532362072"/>
      <w:bookmarkStart w:id="331" w:name="_Ref532362774"/>
      <w:bookmarkStart w:id="332" w:name="_Ref532362075"/>
      <w:r>
        <w:rPr>
          <w:rFonts w:hint="eastAsia" w:ascii="仿宋" w:hAnsi="仿宋" w:eastAsia="仿宋" w:cs="仿宋"/>
          <w:b w:val="0"/>
          <w:bCs/>
          <w:sz w:val="24"/>
          <w:szCs w:val="24"/>
        </w:rPr>
        <w:t>8.1 开始工作</w:t>
      </w:r>
      <w:bookmarkEnd w:id="328"/>
      <w:bookmarkEnd w:id="329"/>
      <w:bookmarkEnd w:id="330"/>
      <w:bookmarkEnd w:id="331"/>
      <w:bookmarkEnd w:id="332"/>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33" w:name="_Ref4428890"/>
      <w:r>
        <w:rPr>
          <w:rFonts w:hint="eastAsia" w:ascii="仿宋" w:hAnsi="仿宋" w:eastAsia="仿宋" w:cs="仿宋"/>
          <w:sz w:val="24"/>
          <w:szCs w:val="24"/>
        </w:rPr>
        <w:t>8.1.1 开始工作准备</w:t>
      </w:r>
      <w:bookmarkEnd w:id="33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合同当事人应按专用合同条件约定完成开始工作准备工作。</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34" w:name="_Ref536790534"/>
      <w:bookmarkStart w:id="335" w:name="_Hlk51506490"/>
      <w:r>
        <w:rPr>
          <w:rFonts w:hint="eastAsia" w:ascii="仿宋" w:hAnsi="仿宋" w:eastAsia="仿宋" w:cs="仿宋"/>
          <w:sz w:val="24"/>
          <w:szCs w:val="24"/>
        </w:rPr>
        <w:t>8.1.2 开始工作通知</w:t>
      </w:r>
      <w:bookmarkEnd w:id="334"/>
    </w:p>
    <w:bookmarkEnd w:id="335"/>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经发包人同意后，工程师应提前7天向承包人发出经发包人签认的开始工作通知，工期自开始工作通知中载明的开始工作日期起算。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除专用合同条件另有约定外，因发包人原因造成实际开始现场施工日期迟于</w:t>
      </w:r>
      <w:bookmarkStart w:id="336" w:name="_Hlk51506566"/>
      <w:r>
        <w:rPr>
          <w:rFonts w:hint="eastAsia" w:ascii="仿宋" w:hAnsi="仿宋" w:eastAsia="仿宋" w:cs="仿宋"/>
          <w:sz w:val="24"/>
          <w:szCs w:val="24"/>
        </w:rPr>
        <w:t>计划开始现场施工日期</w:t>
      </w:r>
      <w:bookmarkEnd w:id="336"/>
      <w:r>
        <w:rPr>
          <w:rFonts w:hint="eastAsia" w:ascii="仿宋" w:hAnsi="仿宋" w:eastAsia="仿宋" w:cs="仿宋"/>
          <w:sz w:val="24"/>
          <w:szCs w:val="24"/>
        </w:rPr>
        <w:t>后第84天的，承包人有权提出价格调整要求，或者解除合同。发包人应当承担由此增加的费用和（或）延误的工期，并向承包人支付合理利润。</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37" w:name="_Toc54862249"/>
      <w:bookmarkStart w:id="338" w:name="_Ref532362124"/>
      <w:r>
        <w:rPr>
          <w:rFonts w:hint="eastAsia" w:ascii="仿宋" w:hAnsi="仿宋" w:eastAsia="仿宋" w:cs="仿宋"/>
          <w:b w:val="0"/>
          <w:bCs/>
          <w:sz w:val="24"/>
          <w:szCs w:val="24"/>
        </w:rPr>
        <w:t>8.2 竣工日期</w:t>
      </w:r>
      <w:bookmarkEnd w:id="337"/>
      <w:bookmarkEnd w:id="338"/>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承包人应在合同协议书约定的工期内完成合同工作。除专用合同条件另有约定外，工程的竣工日期以第10.1条[竣工验收]的约定为准，并在工程接收证书中写明。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因发包人原因，在工程师收到承包人竣工验收申请报告42天后未进行验收的，视为验收合格，实际竣工日期以提交竣工验收申请报告的日期为准，但发包人由于不可抗力不能进行验收的除外。</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39" w:name="_Toc54862250"/>
      <w:bookmarkStart w:id="340" w:name="_Ref11863334"/>
      <w:bookmarkStart w:id="341" w:name="_Ref532352856"/>
      <w:bookmarkStart w:id="342" w:name="_Ref532362204"/>
      <w:bookmarkStart w:id="343" w:name="_Ref532362207"/>
      <w:bookmarkStart w:id="344" w:name="_Ref532352853"/>
      <w:r>
        <w:rPr>
          <w:rFonts w:hint="eastAsia" w:ascii="仿宋" w:hAnsi="仿宋" w:eastAsia="仿宋" w:cs="仿宋"/>
          <w:b w:val="0"/>
          <w:bCs/>
          <w:sz w:val="24"/>
          <w:szCs w:val="24"/>
        </w:rPr>
        <w:t>8.3 项目实施计划</w:t>
      </w:r>
      <w:bookmarkEnd w:id="339"/>
      <w:bookmarkEnd w:id="34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45" w:name="_Ref18990904"/>
      <w:r>
        <w:rPr>
          <w:rFonts w:hint="eastAsia" w:ascii="仿宋" w:hAnsi="仿宋" w:eastAsia="仿宋" w:cs="仿宋"/>
          <w:sz w:val="24"/>
          <w:szCs w:val="24"/>
        </w:rPr>
        <w:t>8.3.1 项目实施计划的内容</w:t>
      </w:r>
      <w:bookmarkEnd w:id="34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46" w:name="_Ref18990921"/>
      <w:r>
        <w:rPr>
          <w:rFonts w:hint="eastAsia" w:ascii="仿宋" w:hAnsi="仿宋" w:eastAsia="仿宋" w:cs="仿宋"/>
          <w:sz w:val="24"/>
          <w:szCs w:val="24"/>
        </w:rPr>
        <w:t>8.3.2 项目实施计划的提交和修改</w:t>
      </w:r>
      <w:bookmarkEnd w:id="34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项目进度计划的编制和修改按照第8.4款[项目进度计划]执行。</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47" w:name="_Toc54862251"/>
      <w:bookmarkStart w:id="348" w:name="_Ref11865507"/>
      <w:r>
        <w:rPr>
          <w:rFonts w:hint="eastAsia" w:ascii="仿宋" w:hAnsi="仿宋" w:eastAsia="仿宋" w:cs="仿宋"/>
          <w:b w:val="0"/>
          <w:bCs/>
          <w:sz w:val="24"/>
          <w:szCs w:val="24"/>
        </w:rPr>
        <w:t>8.4 项目进度计划</w:t>
      </w:r>
      <w:bookmarkEnd w:id="341"/>
      <w:bookmarkEnd w:id="342"/>
      <w:bookmarkEnd w:id="343"/>
      <w:bookmarkEnd w:id="344"/>
      <w:bookmarkEnd w:id="347"/>
      <w:bookmarkEnd w:id="34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49" w:name="_Ref4681217"/>
      <w:r>
        <w:rPr>
          <w:rFonts w:hint="eastAsia" w:ascii="仿宋" w:hAnsi="仿宋" w:eastAsia="仿宋" w:cs="仿宋"/>
          <w:sz w:val="24"/>
          <w:szCs w:val="24"/>
        </w:rPr>
        <w:t>8.4.1 项目进度计划的提交和修改</w:t>
      </w:r>
      <w:bookmarkEnd w:id="34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50" w:name="_Ref4429079"/>
      <w:r>
        <w:rPr>
          <w:rFonts w:hint="eastAsia" w:ascii="仿宋" w:hAnsi="仿宋" w:eastAsia="仿宋" w:cs="仿宋"/>
          <w:sz w:val="24"/>
          <w:szCs w:val="24"/>
        </w:rPr>
        <w:t>8.4.2 项目进度计划的内容</w:t>
      </w:r>
      <w:bookmarkEnd w:id="35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51" w:name="_Ref3848203"/>
      <w:r>
        <w:rPr>
          <w:rFonts w:hint="eastAsia" w:ascii="仿宋" w:hAnsi="仿宋" w:eastAsia="仿宋" w:cs="仿宋"/>
          <w:sz w:val="24"/>
          <w:szCs w:val="24"/>
        </w:rPr>
        <w:t>8.4.3 项目进度计划的修订</w:t>
      </w:r>
      <w:bookmarkEnd w:id="35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除合同当事人另有约定外，项目进度计划的修订并不能减轻或者免除双方按第8.7款[工期延误]、第8.8款[工期提前]、第8.9款[暂停工作]应承担的合同责任。</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52" w:name="_Ref532362276"/>
      <w:bookmarkStart w:id="353" w:name="_Toc54862252"/>
      <w:bookmarkStart w:id="354" w:name="_Ref532362278"/>
      <w:r>
        <w:rPr>
          <w:rFonts w:hint="eastAsia" w:ascii="仿宋" w:hAnsi="仿宋" w:eastAsia="仿宋" w:cs="仿宋"/>
          <w:b w:val="0"/>
          <w:bCs/>
          <w:sz w:val="24"/>
          <w:szCs w:val="24"/>
        </w:rPr>
        <w:t>8.5 进度报告</w:t>
      </w:r>
      <w:bookmarkEnd w:id="352"/>
      <w:bookmarkEnd w:id="353"/>
      <w:bookmarkEnd w:id="35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项目实施过程中，承包人应进行实际进度记录，并根据工程师的要求编制月进度报告，并提交给工程师。进度报告应包含以下主要内容：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工程设计、采购、施工等各个工作内容的进展报告；</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工程施工方法的一般说明；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当月工程实施介入的项目人员、设备和材料的预估明细报告；</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（4） 当月实际进度与进度计划对比分析，以及提出未来可能引起工期延误的情形，同时提出应对措施；需要修订项目进度计划的，应对项目进度计划的修订部分进行说明；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承包人对于解决工期延误所提出的建议；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其他与工程有关的重大事项。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进度报告的具体要求等，在专用合同条件约定。</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55" w:name="_Toc54862253"/>
      <w:r>
        <w:rPr>
          <w:rFonts w:hint="eastAsia" w:ascii="仿宋" w:hAnsi="仿宋" w:eastAsia="仿宋" w:cs="仿宋"/>
          <w:b w:val="0"/>
          <w:bCs/>
          <w:sz w:val="24"/>
          <w:szCs w:val="24"/>
        </w:rPr>
        <w:t>8.6 提前预警</w:t>
      </w:r>
      <w:bookmarkEnd w:id="35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任何一方应当在下列情形发生时尽快书面通知另一方：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该情形可能对合同的履行或实现合同目的产生不利影响；</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该情形可能对工程完成后的使用产生不利影响；</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该情形可能导致合同价款增加；</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该情形可能导致整个工程或单位/区段工程的工期延长。</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发包人有权要求承包人根据第13.2款[承包人的合理化建议]的约定提交变更建议，采取措施尽量避免或最小化上述情形的发生或影响。</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56" w:name="_Toc4784165"/>
      <w:bookmarkEnd w:id="356"/>
      <w:bookmarkStart w:id="357" w:name="_Toc4784168"/>
      <w:bookmarkEnd w:id="357"/>
      <w:bookmarkStart w:id="358" w:name="_Toc4784166"/>
      <w:bookmarkEnd w:id="358"/>
      <w:bookmarkStart w:id="359" w:name="_Toc4784163"/>
      <w:bookmarkEnd w:id="359"/>
      <w:bookmarkStart w:id="360" w:name="_Toc4784172"/>
      <w:bookmarkEnd w:id="360"/>
      <w:bookmarkStart w:id="361" w:name="_Toc4784171"/>
      <w:bookmarkEnd w:id="361"/>
      <w:bookmarkStart w:id="362" w:name="_Toc4784170"/>
      <w:bookmarkEnd w:id="362"/>
      <w:bookmarkStart w:id="363" w:name="_Toc4784167"/>
      <w:bookmarkEnd w:id="363"/>
      <w:bookmarkStart w:id="364" w:name="_Toc4784173"/>
      <w:bookmarkEnd w:id="364"/>
      <w:bookmarkStart w:id="365" w:name="_Toc4784156"/>
      <w:bookmarkEnd w:id="365"/>
      <w:bookmarkStart w:id="366" w:name="_Toc4784164"/>
      <w:bookmarkEnd w:id="366"/>
      <w:bookmarkStart w:id="367" w:name="_Toc4784160"/>
      <w:bookmarkEnd w:id="367"/>
      <w:bookmarkStart w:id="368" w:name="_Toc4784154"/>
      <w:bookmarkEnd w:id="368"/>
      <w:bookmarkStart w:id="369" w:name="_Toc4784162"/>
      <w:bookmarkEnd w:id="369"/>
      <w:bookmarkStart w:id="370" w:name="_Toc4784159"/>
      <w:bookmarkEnd w:id="370"/>
      <w:bookmarkStart w:id="371" w:name="_Toc4784158"/>
      <w:bookmarkEnd w:id="371"/>
      <w:bookmarkStart w:id="372" w:name="_Toc4784175"/>
      <w:bookmarkEnd w:id="372"/>
      <w:bookmarkStart w:id="373" w:name="_Toc4784169"/>
      <w:bookmarkEnd w:id="373"/>
      <w:bookmarkStart w:id="374" w:name="_Toc4784157"/>
      <w:bookmarkEnd w:id="374"/>
      <w:bookmarkStart w:id="375" w:name="_Toc4784174"/>
      <w:bookmarkEnd w:id="375"/>
      <w:bookmarkStart w:id="376" w:name="_Toc4784155"/>
      <w:bookmarkEnd w:id="376"/>
      <w:bookmarkStart w:id="377" w:name="_Toc4784161"/>
      <w:bookmarkEnd w:id="377"/>
      <w:bookmarkStart w:id="378" w:name="_Toc54862254"/>
      <w:bookmarkStart w:id="379" w:name="_Ref4770106"/>
      <w:bookmarkStart w:id="380" w:name="_Ref532362356"/>
      <w:bookmarkStart w:id="381" w:name="_Ref532362359"/>
      <w:r>
        <w:rPr>
          <w:rFonts w:hint="eastAsia" w:ascii="仿宋" w:hAnsi="仿宋" w:eastAsia="仿宋" w:cs="仿宋"/>
          <w:b w:val="0"/>
          <w:bCs/>
          <w:sz w:val="24"/>
          <w:szCs w:val="24"/>
        </w:rPr>
        <w:t>8.7 工期延误</w:t>
      </w:r>
      <w:bookmarkEnd w:id="378"/>
      <w:bookmarkEnd w:id="37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82" w:name="_Ref4796050"/>
      <w:r>
        <w:rPr>
          <w:rFonts w:hint="eastAsia" w:ascii="仿宋" w:hAnsi="仿宋" w:eastAsia="仿宋" w:cs="仿宋"/>
          <w:sz w:val="24"/>
          <w:szCs w:val="24"/>
        </w:rPr>
        <w:t>8.7.1 因发包人原因导致工期延误</w:t>
      </w:r>
      <w:bookmarkEnd w:id="38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在合同履行过程中，因下列情况导致工期延误和（或）费用增加的，由发包人承担由此延误的工期和（或）增加的费用，且发包人应支付承包人合理的利润：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根据第13条[变更与调整]的约定构成一项变更的；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发包人违反本合同约定，导致工期延误和（或）费用增加的；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发包人、发包人代表、工程师或发包人聘请的任意第三方造成或引起的任何延误、妨碍和阻碍；</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发包人未能依据第6.2.1项[发包人提供的材料和工程设备]的约定提供材料和工程设备导致工期延误和（或）费用增加的；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因发包人原因导致的暂停施工；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发包人未及时履行相关合同义务，造成工期延误的其他原因。</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83" w:name="_Ref4770209"/>
      <w:r>
        <w:rPr>
          <w:rFonts w:hint="eastAsia" w:ascii="仿宋" w:hAnsi="仿宋" w:eastAsia="仿宋" w:cs="仿宋"/>
          <w:sz w:val="24"/>
          <w:szCs w:val="24"/>
        </w:rPr>
        <w:t>8.7.2 因承包人原因导致工期延误</w:t>
      </w:r>
      <w:bookmarkEnd w:id="38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由于承包人的原因，未能按项目进度计划完成工作，承包人应采取措施加快进度，并承担加快进度所增加的费用。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84" w:name="_Ref4770872"/>
      <w:r>
        <w:rPr>
          <w:rFonts w:hint="eastAsia" w:ascii="仿宋" w:hAnsi="仿宋" w:eastAsia="仿宋" w:cs="仿宋"/>
          <w:sz w:val="24"/>
          <w:szCs w:val="24"/>
        </w:rPr>
        <w:t>8.7.3 行政审批迟延</w:t>
      </w:r>
      <w:bookmarkEnd w:id="384"/>
      <w:r>
        <w:rPr>
          <w:rFonts w:hint="eastAsia" w:ascii="仿宋" w:hAnsi="仿宋" w:eastAsia="仿宋" w:cs="仿宋"/>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85" w:name="_Ref4770933"/>
      <w:r>
        <w:rPr>
          <w:rFonts w:hint="eastAsia" w:ascii="仿宋" w:hAnsi="仿宋" w:eastAsia="仿宋" w:cs="仿宋"/>
          <w:sz w:val="24"/>
          <w:szCs w:val="24"/>
        </w:rPr>
        <w:t>8.7.4 异常恶劣的气候条件</w:t>
      </w:r>
      <w:bookmarkEnd w:id="38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86" w:name="_Toc54862255"/>
      <w:bookmarkStart w:id="387" w:name="_Ref4781828"/>
      <w:r>
        <w:rPr>
          <w:rFonts w:hint="eastAsia" w:ascii="仿宋" w:hAnsi="仿宋" w:eastAsia="仿宋" w:cs="仿宋"/>
          <w:b w:val="0"/>
          <w:bCs/>
          <w:sz w:val="24"/>
          <w:szCs w:val="24"/>
        </w:rPr>
        <w:t>8.8 工期提前</w:t>
      </w:r>
      <w:bookmarkEnd w:id="380"/>
      <w:bookmarkEnd w:id="381"/>
      <w:bookmarkEnd w:id="386"/>
      <w:bookmarkEnd w:id="38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88" w:name="_Ref4429347"/>
      <w:r>
        <w:rPr>
          <w:rFonts w:hint="eastAsia" w:ascii="仿宋" w:hAnsi="仿宋" w:eastAsia="仿宋" w:cs="仿宋"/>
          <w:sz w:val="24"/>
          <w:szCs w:val="24"/>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388"/>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89" w:name="_Ref4615031"/>
      <w:bookmarkStart w:id="390" w:name="_Ref4615040"/>
      <w:bookmarkStart w:id="391" w:name="_Toc54862256"/>
      <w:r>
        <w:rPr>
          <w:rFonts w:hint="eastAsia" w:ascii="仿宋" w:hAnsi="仿宋" w:eastAsia="仿宋" w:cs="仿宋"/>
          <w:b w:val="0"/>
          <w:bCs/>
          <w:sz w:val="24"/>
          <w:szCs w:val="24"/>
        </w:rPr>
        <w:t>8.9 暂停工作</w:t>
      </w:r>
      <w:bookmarkEnd w:id="389"/>
      <w:bookmarkEnd w:id="390"/>
      <w:bookmarkEnd w:id="391"/>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92" w:name="_Ref4709151"/>
      <w:r>
        <w:rPr>
          <w:rFonts w:hint="eastAsia" w:ascii="仿宋" w:hAnsi="仿宋" w:eastAsia="仿宋" w:cs="仿宋"/>
          <w:sz w:val="24"/>
          <w:szCs w:val="24"/>
        </w:rPr>
        <w:t>8.9.1 由发包人暂停工作</w:t>
      </w:r>
      <w:bookmarkEnd w:id="39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发包人认为必要时，可通过工程师向承包人发出经发包人签认的暂停工作通知，应列明暂停原因、暂停的日期及预计暂停的期限。承包人应按该通知暂停工作。</w:t>
      </w:r>
      <w:bookmarkStart w:id="393" w:name="_Ref470923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承包人因执行暂停工作通知而造成费用的增加和（或）工期延误由发包人承担，并有权要求发包人支付合理利润，但</w:t>
      </w:r>
      <w:bookmarkEnd w:id="393"/>
      <w:r>
        <w:rPr>
          <w:rFonts w:hint="eastAsia" w:ascii="仿宋" w:hAnsi="仿宋" w:eastAsia="仿宋" w:cs="仿宋"/>
          <w:sz w:val="24"/>
          <w:szCs w:val="24"/>
        </w:rPr>
        <w:t>由于承包人原因造成发包人暂停工作的除外。</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94" w:name="_Ref18972173"/>
      <w:r>
        <w:rPr>
          <w:rFonts w:hint="eastAsia" w:ascii="仿宋" w:hAnsi="仿宋" w:eastAsia="仿宋" w:cs="仿宋"/>
          <w:sz w:val="24"/>
          <w:szCs w:val="24"/>
        </w:rPr>
        <w:t>8.9.2 由承包人暂停工作</w:t>
      </w:r>
      <w:bookmarkEnd w:id="394"/>
      <w:r>
        <w:rPr>
          <w:rFonts w:hint="eastAsia" w:ascii="仿宋" w:hAnsi="仿宋" w:eastAsia="仿宋" w:cs="仿宋"/>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395" w:name="_Ref4709224"/>
      <w:r>
        <w:rPr>
          <w:rFonts w:hint="eastAsia" w:ascii="仿宋" w:hAnsi="仿宋" w:eastAsia="仿宋" w:cs="仿宋"/>
          <w:sz w:val="24"/>
          <w:szCs w:val="24"/>
        </w:rPr>
        <w:t>（1） 发包人拖延、拒绝批准付款申请和支付证书，或未能按合同约定支付价款，导致付款延误的；</w:t>
      </w:r>
      <w:bookmarkEnd w:id="39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发包人未按约定履行合同其他义务导致承包人无法继续履行合同的，或者发包人明确表示暂停或实质上已暂停履行合同的。</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8.9.3 除上述原因以外的暂停工作，双方应遵守第17条[不可抗力]的相关约定。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396" w:name="_Ref4709158"/>
      <w:r>
        <w:rPr>
          <w:rFonts w:hint="eastAsia" w:ascii="仿宋" w:hAnsi="仿宋" w:eastAsia="仿宋" w:cs="仿宋"/>
          <w:sz w:val="24"/>
          <w:szCs w:val="24"/>
        </w:rPr>
        <w:t>8.9.4 暂停工作期间的工程照管</w:t>
      </w:r>
      <w:bookmarkEnd w:id="396"/>
      <w:r>
        <w:rPr>
          <w:rFonts w:hint="eastAsia" w:ascii="仿宋" w:hAnsi="仿宋" w:eastAsia="仿宋" w:cs="仿宋"/>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因承包人未能尽到照管、保护的责任造成损失的，使发包人的费用增加，（或）竣工日期延误的，由承包人按本合同约定承担责任。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8.9.5 拖长的暂停</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397" w:name="_Toc54862257"/>
      <w:r>
        <w:rPr>
          <w:rFonts w:hint="eastAsia" w:ascii="仿宋" w:hAnsi="仿宋" w:eastAsia="仿宋" w:cs="仿宋"/>
          <w:b w:val="0"/>
          <w:bCs/>
          <w:sz w:val="24"/>
          <w:szCs w:val="24"/>
        </w:rPr>
        <w:t>8.10 复工</w:t>
      </w:r>
      <w:bookmarkEnd w:id="397"/>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8.10.1 收到发包人的复工通知后，承包人应按通知时间复工；发包人通知的复工时间应当给予承包人必要的准备复工时间。</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8.10.2 不论由于何种原因引起暂停工作，双方均可要求对方一同对受暂停影响的工程、工程设备和工程物资进行检查，承包人应将检查结果及需要恢复、修复的内容和估算通知发包人。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8.10.3 除第17条[不可抗力]另有约定外，发生的恢复、修复价款及工期延误的后果由责任方承担。</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398" w:name="_Ref4621041"/>
      <w:bookmarkStart w:id="399" w:name="_Toc54862258"/>
      <w:bookmarkStart w:id="400" w:name="_Ref4621029"/>
      <w:r>
        <w:rPr>
          <w:rFonts w:hint="eastAsia" w:ascii="仿宋" w:hAnsi="仿宋" w:eastAsia="仿宋" w:cs="仿宋"/>
          <w:b w:val="0"/>
          <w:bCs/>
          <w:sz w:val="24"/>
          <w:szCs w:val="24"/>
        </w:rPr>
        <w:t>第9条 竣工试验</w:t>
      </w:r>
      <w:bookmarkEnd w:id="326"/>
      <w:bookmarkEnd w:id="398"/>
      <w:bookmarkEnd w:id="399"/>
      <w:bookmarkEnd w:id="400"/>
      <w:r>
        <w:rPr>
          <w:rFonts w:hint="eastAsia" w:ascii="仿宋" w:hAnsi="仿宋" w:eastAsia="仿宋" w:cs="仿宋"/>
          <w:b w:val="0"/>
          <w:bCs/>
          <w:sz w:val="24"/>
          <w:szCs w:val="24"/>
        </w:rPr>
        <w:t xml:space="preserve"> </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01" w:name="_Toc54862259"/>
      <w:bookmarkStart w:id="402" w:name="_Ref532586248"/>
      <w:bookmarkStart w:id="403" w:name="_Ref532586251"/>
      <w:r>
        <w:rPr>
          <w:rFonts w:hint="eastAsia" w:ascii="仿宋" w:hAnsi="仿宋" w:eastAsia="仿宋" w:cs="仿宋"/>
          <w:b w:val="0"/>
          <w:bCs/>
          <w:sz w:val="24"/>
          <w:szCs w:val="24"/>
        </w:rPr>
        <w:t>9.1 竣工试验的义务</w:t>
      </w:r>
      <w:bookmarkEnd w:id="401"/>
      <w:bookmarkEnd w:id="402"/>
      <w:bookmarkEnd w:id="40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9.1.1 承包人完成工程或区段工程进行竣工试验所需的作业，并根据第5.4款[竣工文件]和第5.5款[操作和维修手册]提交文件后，进行竣工试验。</w:t>
      </w:r>
      <w:bookmarkStart w:id="404" w:name="_Ref53258660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05" w:name="_Ref11919920"/>
      <w:r>
        <w:rPr>
          <w:rFonts w:hint="eastAsia" w:ascii="仿宋" w:hAnsi="仿宋" w:eastAsia="仿宋" w:cs="仿宋"/>
          <w:sz w:val="24"/>
          <w:szCs w:val="24"/>
        </w:rPr>
        <w:t>9.1.2 承包人应在进行竣工试验之前，至少提前42天向工程师提交详细的竣工试验计划，该计划应载明竣工试验的内容、地点、拟开展时间和需要发包人提供的资源条件。</w:t>
      </w:r>
      <w:bookmarkEnd w:id="404"/>
      <w:r>
        <w:rPr>
          <w:rFonts w:hint="eastAsia" w:ascii="仿宋" w:hAnsi="仿宋" w:eastAsia="仿宋" w:cs="仿宋"/>
          <w:sz w:val="24"/>
          <w:szCs w:val="24"/>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0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06" w:name="_Ref532688147"/>
      <w:r>
        <w:rPr>
          <w:rFonts w:hint="eastAsia" w:ascii="仿宋" w:hAnsi="仿宋" w:eastAsia="仿宋" w:cs="仿宋"/>
          <w:sz w:val="24"/>
          <w:szCs w:val="24"/>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0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承包人进行启动前试验，包括适当的检查和功能性试验，以证明工程或区段工程的每一部分均能够安全地承受下一阶段试验；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承包人进行启动试验，以证明工程或区段工程能够在所有可利用的操作条件下安全运行，并按照专用合同条件和《发包人要求》中的规定操作；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承包人进行试运行试验。当工程或区段工程能稳定安全运行时，承包人应通知工程师，可以进行其他竣工试验，包括各种性能测试，以证明工程或区段工程符合《发包人要求》中列明的性能保证指标。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进行上述试验不应构成第10条[验收和工程接收]规定的接收，但试验所产生的任何产品或其他收益均应归属于发包人。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07" w:name="_Toc54862260"/>
      <w:r>
        <w:rPr>
          <w:rFonts w:hint="eastAsia" w:ascii="仿宋" w:hAnsi="仿宋" w:eastAsia="仿宋" w:cs="仿宋"/>
          <w:b w:val="0"/>
          <w:bCs/>
          <w:sz w:val="24"/>
          <w:szCs w:val="24"/>
        </w:rPr>
        <w:t>9.2 延误的试验</w:t>
      </w:r>
      <w:bookmarkEnd w:id="40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9.2.3 如果承包人未在该期限内进行竣工试验，则发包人有权自行组织该项竣工试验，由此产生的合理费用由承包人承担。发包人应在试验完成后28天内向承包人发送试验结果。</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08" w:name="_Toc54862261"/>
      <w:bookmarkStart w:id="409" w:name="_Ref532594592"/>
      <w:bookmarkStart w:id="410" w:name="_Ref532594588"/>
      <w:r>
        <w:rPr>
          <w:rFonts w:hint="eastAsia" w:ascii="仿宋" w:hAnsi="仿宋" w:eastAsia="仿宋" w:cs="仿宋"/>
          <w:b w:val="0"/>
          <w:bCs/>
          <w:sz w:val="24"/>
          <w:szCs w:val="24"/>
        </w:rPr>
        <w:t>9.3 重新试验</w:t>
      </w:r>
      <w:bookmarkEnd w:id="408"/>
      <w:bookmarkEnd w:id="409"/>
      <w:bookmarkEnd w:id="410"/>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11" w:name="_Ref532688221"/>
      <w:bookmarkStart w:id="412" w:name="_Toc54862262"/>
      <w:bookmarkStart w:id="413" w:name="_Ref532688226"/>
      <w:r>
        <w:rPr>
          <w:rFonts w:hint="eastAsia" w:ascii="仿宋" w:hAnsi="仿宋" w:eastAsia="仿宋" w:cs="仿宋"/>
          <w:b w:val="0"/>
          <w:bCs/>
          <w:sz w:val="24"/>
          <w:szCs w:val="24"/>
        </w:rPr>
        <w:t>9.4 未能通过竣工试验</w:t>
      </w:r>
      <w:bookmarkEnd w:id="411"/>
      <w:bookmarkEnd w:id="412"/>
      <w:bookmarkEnd w:id="41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9.4.1 因发包人原因导致竣工试验未能通过的，承包人进行竣工试验的费用由发包人承担，竣工日期相应顺延。</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9.4.2 如果工程或区段工程未能通过根据第9.3款[重新试验]重新进行的竣工试验的，则：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发包人有权要求承包人根据第6.6款[缺陷和修补]继续进行修补和改正，并根据第9.3款[重新试验]再次进行竣工试验；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414" w:name="_Ref4621461"/>
      <w:r>
        <w:rPr>
          <w:rFonts w:hint="eastAsia" w:ascii="仿宋" w:hAnsi="仿宋" w:eastAsia="仿宋" w:cs="仿宋"/>
          <w:sz w:val="24"/>
          <w:szCs w:val="24"/>
        </w:rPr>
        <w:t>（3） 未能通过竣工试验，使工程或区段工程的任何主要部分丧失了生产、使用功能时，发包人有权指令承包人更换相关部分，承包人应承担因此增加的费用和误期损害赔偿责任，并赔偿发包人的相应损失</w:t>
      </w:r>
      <w:bookmarkEnd w:id="414"/>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415" w:name="_Toc54862263"/>
      <w:bookmarkStart w:id="416" w:name="_Ref4624043"/>
      <w:bookmarkStart w:id="417" w:name="_Ref4618338"/>
      <w:bookmarkStart w:id="418" w:name="_Ref4618348"/>
      <w:r>
        <w:rPr>
          <w:rFonts w:hint="eastAsia" w:ascii="仿宋" w:hAnsi="仿宋" w:eastAsia="仿宋" w:cs="仿宋"/>
          <w:b w:val="0"/>
          <w:bCs/>
          <w:sz w:val="24"/>
          <w:szCs w:val="24"/>
        </w:rPr>
        <w:t>第10条 验收和工程接收</w:t>
      </w:r>
      <w:bookmarkEnd w:id="415"/>
      <w:bookmarkEnd w:id="416"/>
      <w:bookmarkEnd w:id="417"/>
      <w:bookmarkEnd w:id="418"/>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19" w:name="_Ref532301202"/>
      <w:bookmarkStart w:id="420" w:name="_Ref532301199"/>
      <w:bookmarkStart w:id="421" w:name="_Toc54862264"/>
      <w:bookmarkStart w:id="422" w:name="_Ref532300804"/>
      <w:bookmarkStart w:id="423" w:name="_Ref532359152"/>
      <w:bookmarkStart w:id="424" w:name="_Ref532300801"/>
      <w:bookmarkStart w:id="425" w:name="_Ref532359143"/>
      <w:r>
        <w:rPr>
          <w:rFonts w:hint="eastAsia" w:ascii="仿宋" w:hAnsi="仿宋" w:eastAsia="仿宋" w:cs="仿宋"/>
          <w:b w:val="0"/>
          <w:bCs/>
          <w:sz w:val="24"/>
          <w:szCs w:val="24"/>
        </w:rPr>
        <w:t>10.1 竣工验收</w:t>
      </w:r>
      <w:bookmarkEnd w:id="419"/>
      <w:bookmarkEnd w:id="420"/>
      <w:bookmarkEnd w:id="421"/>
      <w:bookmarkEnd w:id="422"/>
      <w:bookmarkEnd w:id="423"/>
      <w:bookmarkEnd w:id="424"/>
      <w:bookmarkEnd w:id="42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26" w:name="_Ref532628356"/>
      <w:r>
        <w:rPr>
          <w:rFonts w:hint="eastAsia" w:ascii="仿宋" w:hAnsi="仿宋" w:eastAsia="仿宋" w:cs="仿宋"/>
          <w:sz w:val="24"/>
          <w:szCs w:val="24"/>
        </w:rPr>
        <w:t>10.1.1 竣工验收条件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工程具备以下条件的，承包人可以申请竣工验收：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已按合同约定编制了扫尾工作和缺陷修补工作清单以及相应实施计划；</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已按合同约定的内容和份数备齐竣工资料；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合同约定要求在竣工验收前应完成的其他工作。</w:t>
      </w:r>
    </w:p>
    <w:bookmarkEnd w:id="426"/>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27" w:name="_Ref4429424"/>
      <w:bookmarkStart w:id="428" w:name="_Hlk51506601"/>
      <w:r>
        <w:rPr>
          <w:rFonts w:hint="eastAsia" w:ascii="仿宋" w:hAnsi="仿宋" w:eastAsia="仿宋" w:cs="仿宋"/>
          <w:sz w:val="24"/>
          <w:szCs w:val="24"/>
        </w:rPr>
        <w:t>10.1.2 竣工验收程序</w:t>
      </w:r>
      <w:bookmarkEnd w:id="427"/>
    </w:p>
    <w:bookmarkEnd w:id="428"/>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除专用合同条件另有约定外，承包人申请竣工验收的，应当按照以下程序进行：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429" w:name="_Hlk51506640"/>
      <w:r>
        <w:rPr>
          <w:rFonts w:hint="eastAsia" w:ascii="仿宋" w:hAnsi="仿宋" w:eastAsia="仿宋" w:cs="仿宋"/>
          <w:sz w:val="24"/>
          <w:szCs w:val="24"/>
        </w:rPr>
        <w:t>（4） 因发包人原因，未在工程师收到承包人竣工验收申请报告之日起42天内完成竣工验收的，以承包人提交竣工验收申请报告之日作为工程实际竣工日期。</w:t>
      </w:r>
    </w:p>
    <w:bookmarkEnd w:id="429"/>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工程未经竣工验收，发包人擅自使用的，以转移占有工程之日为实际竣工日期。</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除专用合同条件另有约定外，发包人不按照本项和第10.4款[接收证书]约定组织竣工验收、颁发工程接收证书的，每逾期一天，应以签约合同价为基数，按照贷款市场报价利率（LPR）支付违约金。</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30" w:name="_Ref532301213"/>
      <w:bookmarkStart w:id="431" w:name="_Toc54862265"/>
      <w:bookmarkStart w:id="432" w:name="_Ref532301210"/>
      <w:r>
        <w:rPr>
          <w:rFonts w:hint="eastAsia" w:ascii="仿宋" w:hAnsi="仿宋" w:eastAsia="仿宋" w:cs="仿宋"/>
          <w:b w:val="0"/>
          <w:bCs/>
          <w:sz w:val="24"/>
          <w:szCs w:val="24"/>
        </w:rPr>
        <w:t>10.2 单位/区段工程的验收</w:t>
      </w:r>
      <w:bookmarkEnd w:id="430"/>
      <w:bookmarkEnd w:id="431"/>
      <w:bookmarkEnd w:id="432"/>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10.2.2 发包人在全部工程竣工前，使用已接收的单位/区段工程导致承包人费用增加的，发包人应承担由此增加的费用和（或）工期延误，并支付承包人合理利润。</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33" w:name="_Toc54862266"/>
      <w:bookmarkStart w:id="434" w:name="_Ref4429473"/>
      <w:bookmarkStart w:id="435" w:name="_Ref532688351"/>
      <w:bookmarkStart w:id="436" w:name="_Ref532688354"/>
      <w:r>
        <w:rPr>
          <w:rFonts w:hint="eastAsia" w:ascii="仿宋" w:hAnsi="仿宋" w:eastAsia="仿宋" w:cs="仿宋"/>
          <w:b w:val="0"/>
          <w:bCs/>
          <w:sz w:val="24"/>
          <w:szCs w:val="24"/>
        </w:rPr>
        <w:t>10.3 工程的接收</w:t>
      </w:r>
      <w:bookmarkEnd w:id="43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10.3.1 根据工程项目的具体情况和特点，可按工程或单位/区段工程进行接收，并在专用合同条件约定接收的先后顺序、时间安排和其他要求。</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10.3.2 除按本条约定已经提交的资料外，接收工程时承包人需提交竣工验收资料的类别、内容、份数和提交时间，在专用合同条件中约定。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10.3.4 承包人无正当理由不移交工程的，承包人应承担工程照管、成品保护、保管等与工程有关的各项费用，合同当事人可以在专用合同条件中另行约定承包人无正当理由不移交工程的违约责任。</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37" w:name="_Toc54862267"/>
      <w:r>
        <w:rPr>
          <w:rFonts w:hint="eastAsia" w:ascii="仿宋" w:hAnsi="仿宋" w:eastAsia="仿宋" w:cs="仿宋"/>
          <w:b w:val="0"/>
          <w:bCs/>
          <w:sz w:val="24"/>
          <w:szCs w:val="24"/>
        </w:rPr>
        <w:t>10.4 接收证书</w:t>
      </w:r>
      <w:bookmarkEnd w:id="434"/>
      <w:bookmarkEnd w:id="43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38" w:name="_Ref4429542"/>
      <w:r>
        <w:rPr>
          <w:rFonts w:hint="eastAsia" w:ascii="仿宋" w:hAnsi="仿宋" w:eastAsia="仿宋" w:cs="仿宋"/>
          <w:sz w:val="24"/>
          <w:szCs w:val="24"/>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3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10.4.3 竣工验收合格而发包人无正当理由逾期不颁发工程接收证书的，自验收合格后第15天起视为已颁发工程接收证书。</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10.4.5 存在扫尾工作的，工程接收证书中应当将第14.5.3项[扫尾工作清单]中约定的扫尾工作清单作为工程接收证书附件。</w:t>
      </w:r>
    </w:p>
    <w:bookmarkEnd w:id="435"/>
    <w:bookmarkEnd w:id="436"/>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39" w:name="_Ref4429935"/>
      <w:bookmarkStart w:id="440" w:name="_Toc54862268"/>
      <w:bookmarkStart w:id="441" w:name="_Ref4429932"/>
      <w:r>
        <w:rPr>
          <w:rFonts w:hint="eastAsia" w:ascii="仿宋" w:hAnsi="仿宋" w:eastAsia="仿宋" w:cs="仿宋"/>
          <w:b w:val="0"/>
          <w:bCs/>
          <w:sz w:val="24"/>
          <w:szCs w:val="24"/>
        </w:rPr>
        <w:t>10.5 竣工退场</w:t>
      </w:r>
      <w:bookmarkEnd w:id="439"/>
      <w:bookmarkEnd w:id="440"/>
      <w:bookmarkEnd w:id="44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42" w:name="_Ref4429943"/>
      <w:r>
        <w:rPr>
          <w:rFonts w:hint="eastAsia" w:ascii="仿宋" w:hAnsi="仿宋" w:eastAsia="仿宋" w:cs="仿宋"/>
          <w:sz w:val="24"/>
          <w:szCs w:val="24"/>
        </w:rPr>
        <w:t>10.5.1 竣工退场</w:t>
      </w:r>
      <w:bookmarkEnd w:id="44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颁发工程接收证书后，承包人应对施工现场进行清理，并撤离相关人员，使得施工现场处于以下状态，直至工程师检验合格为止：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施工现场内残留的垃圾已全部清除出场；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临时工程已拆除，场地已按合同约定进行清理、平整或复原；</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按合同约定应撤离的人员、承包人提供的施工设备和剩余的材料，包括废弃的施工设备和材料，已按计划撤离施工现场；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施工现场周边及其附近道路、河道的施工堆积物，已全部清理；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施工现场其他竣工退场工作已全部完成。</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10.5.2 地表还原</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承包人应按合同约定和工程师的要求恢复临时占地及清理场地，否则发包人有权委托其他人恢复或清理，所发生的费用由承包人承担。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43" w:name="_Ref20159437"/>
      <w:r>
        <w:rPr>
          <w:rFonts w:hint="eastAsia" w:ascii="仿宋" w:hAnsi="仿宋" w:eastAsia="仿宋" w:cs="仿宋"/>
          <w:sz w:val="24"/>
          <w:szCs w:val="24"/>
        </w:rPr>
        <w:t>10.5.3 人员撤离</w:t>
      </w:r>
      <w:bookmarkEnd w:id="44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27"/>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444" w:name="_Ref4796909"/>
      <w:bookmarkStart w:id="445" w:name="_Ref4796906"/>
      <w:bookmarkStart w:id="446" w:name="_Toc54862269"/>
      <w:bookmarkStart w:id="447" w:name="_Ref531955009"/>
      <w:r>
        <w:rPr>
          <w:rFonts w:hint="eastAsia" w:ascii="仿宋" w:hAnsi="仿宋" w:eastAsia="仿宋" w:cs="仿宋"/>
          <w:b w:val="0"/>
          <w:bCs/>
          <w:sz w:val="24"/>
          <w:szCs w:val="24"/>
        </w:rPr>
        <w:t>第11条 缺陷责任与保修</w:t>
      </w:r>
      <w:bookmarkEnd w:id="444"/>
      <w:bookmarkEnd w:id="445"/>
      <w:bookmarkEnd w:id="446"/>
      <w:bookmarkEnd w:id="447"/>
      <w:r>
        <w:rPr>
          <w:rFonts w:hint="eastAsia" w:ascii="仿宋" w:hAnsi="仿宋" w:eastAsia="仿宋" w:cs="仿宋"/>
          <w:b w:val="0"/>
          <w:bCs/>
          <w:sz w:val="24"/>
          <w:szCs w:val="24"/>
        </w:rPr>
        <w:t xml:space="preserve"> </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48" w:name="_Toc54862270"/>
      <w:bookmarkStart w:id="449" w:name="_Ref531955248"/>
      <w:bookmarkStart w:id="450" w:name="_Ref531955245"/>
      <w:bookmarkStart w:id="451" w:name="_Ref532362928"/>
      <w:bookmarkStart w:id="452" w:name="_Toc296346648"/>
      <w:bookmarkStart w:id="453" w:name="_Toc296503147"/>
      <w:bookmarkStart w:id="454" w:name="_Toc337558841"/>
      <w:r>
        <w:rPr>
          <w:rFonts w:hint="eastAsia" w:ascii="仿宋" w:hAnsi="仿宋" w:eastAsia="仿宋" w:cs="仿宋"/>
          <w:b w:val="0"/>
          <w:bCs/>
          <w:sz w:val="24"/>
          <w:szCs w:val="24"/>
        </w:rPr>
        <w:t>11.1 工程保修的原则</w:t>
      </w:r>
      <w:bookmarkEnd w:id="44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在工程移交发包人后，因承包人原因产生的质量缺陷，承包人应承担质量缺陷责任和保修义务。缺陷责任期届满，承包人仍应按合同约定的工程各部位保修年限承担保修义务。</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55" w:name="_Ref4430062"/>
      <w:bookmarkStart w:id="456" w:name="_Toc54862271"/>
      <w:r>
        <w:rPr>
          <w:rFonts w:hint="eastAsia" w:ascii="仿宋" w:hAnsi="仿宋" w:eastAsia="仿宋" w:cs="仿宋"/>
          <w:b w:val="0"/>
          <w:bCs/>
          <w:sz w:val="24"/>
          <w:szCs w:val="24"/>
        </w:rPr>
        <w:t>11.2 缺陷责任</w:t>
      </w:r>
      <w:bookmarkEnd w:id="449"/>
      <w:bookmarkEnd w:id="450"/>
      <w:r>
        <w:rPr>
          <w:rFonts w:hint="eastAsia" w:ascii="仿宋" w:hAnsi="仿宋" w:eastAsia="仿宋" w:cs="仿宋"/>
          <w:b w:val="0"/>
          <w:bCs/>
          <w:sz w:val="24"/>
          <w:szCs w:val="24"/>
        </w:rPr>
        <w:t>期</w:t>
      </w:r>
      <w:bookmarkEnd w:id="451"/>
      <w:bookmarkEnd w:id="455"/>
      <w:bookmarkEnd w:id="456"/>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缺陷责任期原则上从工程竣工验收合格之日起计算，合同当事人应在专用合同条件约定缺陷责任期的具体期限，但该期限最长不超过24个月。</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57" w:name="_Ref532662491"/>
      <w:bookmarkStart w:id="458" w:name="_Toc54862272"/>
      <w:bookmarkStart w:id="459" w:name="_Ref532662486"/>
      <w:r>
        <w:rPr>
          <w:rFonts w:hint="eastAsia" w:ascii="仿宋" w:hAnsi="仿宋" w:eastAsia="仿宋" w:cs="仿宋"/>
          <w:b w:val="0"/>
          <w:bCs/>
          <w:sz w:val="24"/>
          <w:szCs w:val="24"/>
        </w:rPr>
        <w:t>11.3 缺陷调查</w:t>
      </w:r>
      <w:bookmarkEnd w:id="457"/>
      <w:bookmarkEnd w:id="458"/>
      <w:bookmarkEnd w:id="45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b/>
          <w:sz w:val="24"/>
          <w:szCs w:val="24"/>
        </w:rPr>
      </w:pPr>
      <w:r>
        <w:rPr>
          <w:rFonts w:hint="eastAsia" w:ascii="仿宋" w:hAnsi="仿宋" w:eastAsia="仿宋" w:cs="仿宋"/>
          <w:sz w:val="24"/>
          <w:szCs w:val="24"/>
        </w:rPr>
        <w:t>11.3.1 承包人缺陷调查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11.3.2 缺陷责任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11.3.3 修复费用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发包人和承包人应共同查清缺陷或损坏的原因。经查明属承包人原因造成的，应由承包人承担修复的费用。经查验非承包人原因造成的，发包人应承担修复的费用，并支付承包人合理利润。</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60" w:name="_Ref531955041"/>
      <w:r>
        <w:rPr>
          <w:rFonts w:hint="eastAsia" w:ascii="仿宋" w:hAnsi="仿宋" w:eastAsia="仿宋" w:cs="仿宋"/>
          <w:sz w:val="24"/>
          <w:szCs w:val="24"/>
        </w:rPr>
        <w:t>11.3.4 修复通知</w:t>
      </w:r>
      <w:bookmarkEnd w:id="46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11.3.5 在现场外修复</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61" w:name="_Ref4534291"/>
      <w:bookmarkStart w:id="462" w:name="_Hlk51506786"/>
      <w:r>
        <w:rPr>
          <w:rFonts w:hint="eastAsia" w:ascii="仿宋" w:hAnsi="仿宋" w:eastAsia="仿宋" w:cs="仿宋"/>
          <w:sz w:val="24"/>
          <w:szCs w:val="24"/>
        </w:rPr>
        <w:t>11.3.6 未能修复</w:t>
      </w:r>
      <w:bookmarkEnd w:id="461"/>
    </w:p>
    <w:bookmarkEnd w:id="462"/>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如果工程或工程设备的缺陷或损害使发包人实质上失去了工程的整体功能，发包人有权向承包人追回已支付的工程款项，并要求其赔偿发包人相应损失。</w:t>
      </w:r>
    </w:p>
    <w:bookmarkEnd w:id="452"/>
    <w:bookmarkEnd w:id="453"/>
    <w:bookmarkEnd w:id="454"/>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63" w:name="_Ref532662554"/>
      <w:bookmarkStart w:id="464" w:name="_Ref532662552"/>
      <w:bookmarkStart w:id="465" w:name="_Toc54862273"/>
      <w:r>
        <w:rPr>
          <w:rFonts w:hint="eastAsia" w:ascii="仿宋" w:hAnsi="仿宋" w:eastAsia="仿宋" w:cs="仿宋"/>
          <w:b w:val="0"/>
          <w:bCs/>
          <w:sz w:val="24"/>
          <w:szCs w:val="24"/>
        </w:rPr>
        <w:t>11.4 缺陷修复后的进一步试验</w:t>
      </w:r>
      <w:bookmarkEnd w:id="463"/>
      <w:bookmarkEnd w:id="464"/>
      <w:bookmarkEnd w:id="46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所有的重复试验应按照适用于先前试验的条款进行，但应由责任方承担修补工作的成本和重新试验的风险和费用。</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66" w:name="_Toc54862274"/>
      <w:r>
        <w:rPr>
          <w:rFonts w:hint="eastAsia" w:ascii="仿宋" w:hAnsi="仿宋" w:eastAsia="仿宋" w:cs="仿宋"/>
          <w:b w:val="0"/>
          <w:bCs/>
          <w:sz w:val="24"/>
          <w:szCs w:val="24"/>
        </w:rPr>
        <w:t>11.5 承包人出入权</w:t>
      </w:r>
      <w:bookmarkEnd w:id="46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67" w:name="_Ref4430229"/>
      <w:bookmarkStart w:id="468" w:name="_Toc54862275"/>
      <w:bookmarkStart w:id="469" w:name="_Ref4430223"/>
      <w:r>
        <w:rPr>
          <w:rFonts w:hint="eastAsia" w:ascii="仿宋" w:hAnsi="仿宋" w:eastAsia="仿宋" w:cs="仿宋"/>
          <w:b w:val="0"/>
          <w:bCs/>
          <w:sz w:val="24"/>
          <w:szCs w:val="24"/>
        </w:rPr>
        <w:t>11.6 缺陷责任期终止证书</w:t>
      </w:r>
      <w:bookmarkEnd w:id="467"/>
      <w:bookmarkEnd w:id="468"/>
      <w:bookmarkEnd w:id="46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w:t>
      </w:r>
      <w:bookmarkStart w:id="470" w:name="_Hlk4686672"/>
      <w:r>
        <w:rPr>
          <w:rFonts w:hint="eastAsia" w:ascii="仿宋" w:hAnsi="仿宋" w:eastAsia="仿宋" w:cs="仿宋"/>
          <w:sz w:val="24"/>
          <w:szCs w:val="24"/>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47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如根据第10.5.3项[人员撤离]承包人在施工现场还留有人员、施工设备和临时工程的，承包人应当在收到缺陷责任期终止证书后28天内，将上述人员、施工设备和临时工程撤离施工现场。</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71" w:name="_Toc54862276"/>
      <w:bookmarkStart w:id="472" w:name="_Ref4430272"/>
      <w:r>
        <w:rPr>
          <w:rFonts w:hint="eastAsia" w:ascii="仿宋" w:hAnsi="仿宋" w:eastAsia="仿宋" w:cs="仿宋"/>
          <w:b w:val="0"/>
          <w:bCs/>
          <w:sz w:val="24"/>
          <w:szCs w:val="24"/>
        </w:rPr>
        <w:t>11.7 保修责任</w:t>
      </w:r>
      <w:bookmarkEnd w:id="471"/>
      <w:bookmarkEnd w:id="47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因承包人原因导致的质量缺陷责任，由合同当事人根据有关法律规定，在专用合同条件和工程质量保修书中约定工程质量保修范围、期限和责任。</w:t>
      </w:r>
      <w:bookmarkEnd w:id="319"/>
      <w:bookmarkStart w:id="473" w:name="_Ref531957860"/>
      <w:bookmarkStart w:id="474" w:name="_Ref531958289"/>
    </w:p>
    <w:bookmarkEnd w:id="473"/>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475" w:name="_Ref4621057"/>
      <w:bookmarkStart w:id="476" w:name="_Ref4621065"/>
      <w:bookmarkStart w:id="477" w:name="_Toc54862277"/>
      <w:bookmarkStart w:id="478" w:name="_Ref4796955"/>
      <w:bookmarkStart w:id="479" w:name="_Ref4796958"/>
      <w:r>
        <w:rPr>
          <w:rFonts w:hint="eastAsia" w:ascii="仿宋" w:hAnsi="仿宋" w:eastAsia="仿宋" w:cs="仿宋"/>
          <w:b w:val="0"/>
          <w:bCs/>
          <w:sz w:val="24"/>
          <w:szCs w:val="24"/>
        </w:rPr>
        <w:t>第12条 竣工后试验</w:t>
      </w:r>
      <w:bookmarkEnd w:id="475"/>
      <w:bookmarkEnd w:id="476"/>
      <w:bookmarkEnd w:id="47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本合同工程包含竣工后试验的，遵守本条约定。</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80" w:name="_Ref531954604"/>
      <w:bookmarkStart w:id="481" w:name="_Ref531954601"/>
      <w:bookmarkStart w:id="482" w:name="_Ref531954694"/>
      <w:bookmarkStart w:id="483" w:name="_Toc54862278"/>
      <w:bookmarkStart w:id="484" w:name="_Hlk522259976"/>
      <w:r>
        <w:rPr>
          <w:rFonts w:hint="eastAsia" w:ascii="仿宋" w:hAnsi="仿宋" w:eastAsia="仿宋" w:cs="仿宋"/>
          <w:b w:val="0"/>
          <w:bCs/>
          <w:sz w:val="24"/>
          <w:szCs w:val="24"/>
        </w:rPr>
        <w:t>12.1 竣工后试验</w:t>
      </w:r>
      <w:bookmarkEnd w:id="480"/>
      <w:bookmarkEnd w:id="481"/>
      <w:r>
        <w:rPr>
          <w:rFonts w:hint="eastAsia" w:ascii="仿宋" w:hAnsi="仿宋" w:eastAsia="仿宋" w:cs="仿宋"/>
          <w:b w:val="0"/>
          <w:bCs/>
          <w:sz w:val="24"/>
          <w:szCs w:val="24"/>
        </w:rPr>
        <w:t>的程序</w:t>
      </w:r>
      <w:bookmarkEnd w:id="482"/>
      <w:bookmarkEnd w:id="48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85" w:name="_Ref11920184"/>
      <w:r>
        <w:rPr>
          <w:rFonts w:hint="eastAsia" w:ascii="仿宋" w:hAnsi="仿宋" w:eastAsia="仿宋" w:cs="仿宋"/>
          <w:sz w:val="24"/>
          <w:szCs w:val="24"/>
        </w:rPr>
        <w:t>12.1.1 工程或区段工程被发包人接收后，在合理可行的情况下应根据合同约定尽早进行竣工后试验。</w:t>
      </w:r>
      <w:bookmarkEnd w:id="48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86" w:name="_Ref11920162"/>
      <w:r>
        <w:rPr>
          <w:rFonts w:hint="eastAsia" w:ascii="仿宋" w:hAnsi="仿宋" w:eastAsia="仿宋" w:cs="仿宋"/>
          <w:sz w:val="24"/>
          <w:szCs w:val="24"/>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48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87" w:name="_Ref11920146"/>
      <w:r>
        <w:rPr>
          <w:rFonts w:hint="eastAsia" w:ascii="仿宋" w:hAnsi="仿宋" w:eastAsia="仿宋" w:cs="仿宋"/>
          <w:sz w:val="24"/>
          <w:szCs w:val="24"/>
        </w:rPr>
        <w:t>12.1.4 发包人应根据《发包人要求》、承包人按照第5.5款</w:t>
      </w:r>
      <w:bookmarkStart w:id="488" w:name="_Hlk18943978"/>
      <w:r>
        <w:rPr>
          <w:rFonts w:hint="eastAsia" w:ascii="仿宋" w:hAnsi="仿宋" w:eastAsia="仿宋" w:cs="仿宋"/>
          <w:sz w:val="24"/>
          <w:szCs w:val="24"/>
        </w:rPr>
        <w:t>[操作和维修手册]</w:t>
      </w:r>
      <w:bookmarkEnd w:id="488"/>
      <w:r>
        <w:rPr>
          <w:rFonts w:hint="eastAsia" w:ascii="仿宋" w:hAnsi="仿宋" w:eastAsia="仿宋" w:cs="仿宋"/>
          <w:sz w:val="24"/>
          <w:szCs w:val="24"/>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48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12.1.5 竣工后试验的结果应由双方进行整理和评价，并应适当考虑发包人对工程或其任何部分的使用，对工程或区段工程的性能、特性和试验结果产生的影响。</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89" w:name="_Toc54862279"/>
      <w:bookmarkStart w:id="490" w:name="_Ref531954781"/>
      <w:bookmarkStart w:id="491" w:name="_Ref531954785"/>
      <w:r>
        <w:rPr>
          <w:rFonts w:hint="eastAsia" w:ascii="仿宋" w:hAnsi="仿宋" w:eastAsia="仿宋" w:cs="仿宋"/>
          <w:b w:val="0"/>
          <w:bCs/>
          <w:sz w:val="24"/>
          <w:szCs w:val="24"/>
        </w:rPr>
        <w:t>12.2 延误的试验</w:t>
      </w:r>
      <w:bookmarkEnd w:id="489"/>
      <w:bookmarkEnd w:id="490"/>
      <w:bookmarkEnd w:id="491"/>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12.2.1 如果竣工后试验因发包人原因被延误的，发包人应承担承包人由此增加的费用并支付承包人合理利润。</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12.2.2 如果因承包人以外的原因，导致竣工后试验未能在缺陷责任期或双方另行同意的其他期限内完成，则相关工程或区段工程应视为已通过该竣工后试验。</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92" w:name="_Toc54862280"/>
      <w:r>
        <w:rPr>
          <w:rFonts w:hint="eastAsia" w:ascii="仿宋" w:hAnsi="仿宋" w:eastAsia="仿宋" w:cs="仿宋"/>
          <w:b w:val="0"/>
          <w:bCs/>
          <w:sz w:val="24"/>
          <w:szCs w:val="24"/>
        </w:rPr>
        <w:t>12.3 重新试验</w:t>
      </w:r>
      <w:bookmarkEnd w:id="49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484"/>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93" w:name="_Ref531954811"/>
      <w:bookmarkStart w:id="494" w:name="_Ref531954819"/>
      <w:bookmarkStart w:id="495" w:name="_Toc54862281"/>
      <w:r>
        <w:rPr>
          <w:rFonts w:hint="eastAsia" w:ascii="仿宋" w:hAnsi="仿宋" w:eastAsia="仿宋" w:cs="仿宋"/>
          <w:b w:val="0"/>
          <w:bCs/>
          <w:sz w:val="24"/>
          <w:szCs w:val="24"/>
        </w:rPr>
        <w:t>12.4 未能通过竣工后试验</w:t>
      </w:r>
      <w:bookmarkEnd w:id="493"/>
      <w:bookmarkEnd w:id="494"/>
      <w:bookmarkEnd w:id="49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496" w:name="_Ref531954829"/>
      <w:r>
        <w:rPr>
          <w:rFonts w:hint="eastAsia" w:ascii="仿宋" w:hAnsi="仿宋" w:eastAsia="仿宋" w:cs="仿宋"/>
          <w:sz w:val="24"/>
          <w:szCs w:val="24"/>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49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12.4.3 发包人无故拖延给予承包人进行调查、调整或修补所需的进入工程或区段工程的许可，并造成承包人费用增加的，应承担由此增加的费用并支付承包人合理利润。</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497" w:name="_Ref4415801"/>
      <w:bookmarkStart w:id="498" w:name="_Toc54862282"/>
      <w:r>
        <w:rPr>
          <w:rFonts w:hint="eastAsia" w:ascii="仿宋" w:hAnsi="仿宋" w:eastAsia="仿宋" w:cs="仿宋"/>
          <w:b w:val="0"/>
          <w:bCs/>
          <w:sz w:val="24"/>
          <w:szCs w:val="24"/>
        </w:rPr>
        <w:t>第13条 变更与调整</w:t>
      </w:r>
      <w:bookmarkEnd w:id="497"/>
      <w:bookmarkEnd w:id="498"/>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499" w:name="_Ref532668569"/>
      <w:bookmarkStart w:id="500" w:name="_Ref532677084"/>
      <w:bookmarkStart w:id="501" w:name="_Ref532670393"/>
      <w:bookmarkStart w:id="502" w:name="_Ref532670395"/>
      <w:bookmarkStart w:id="503" w:name="_Toc54862283"/>
      <w:bookmarkStart w:id="504" w:name="_Ref532668573"/>
      <w:bookmarkStart w:id="505" w:name="_Ref532677087"/>
      <w:r>
        <w:rPr>
          <w:rFonts w:hint="eastAsia" w:ascii="仿宋" w:hAnsi="仿宋" w:eastAsia="仿宋" w:cs="仿宋"/>
          <w:b w:val="0"/>
          <w:bCs/>
          <w:sz w:val="24"/>
          <w:szCs w:val="24"/>
        </w:rPr>
        <w:t>13.1 发包人变更权</w:t>
      </w:r>
      <w:bookmarkEnd w:id="499"/>
      <w:bookmarkEnd w:id="500"/>
      <w:bookmarkEnd w:id="501"/>
      <w:bookmarkEnd w:id="502"/>
      <w:bookmarkEnd w:id="503"/>
      <w:bookmarkEnd w:id="504"/>
      <w:bookmarkEnd w:id="505"/>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06" w:name="_Ref4534979"/>
      <w:r>
        <w:rPr>
          <w:rFonts w:hint="eastAsia" w:ascii="仿宋" w:hAnsi="仿宋" w:eastAsia="仿宋" w:cs="仿宋"/>
          <w:sz w:val="24"/>
          <w:szCs w:val="24"/>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506"/>
      <w:r>
        <w:rPr>
          <w:rFonts w:hint="eastAsia" w:ascii="仿宋" w:hAnsi="仿宋" w:eastAsia="仿宋" w:cs="仿宋"/>
          <w:sz w:val="24"/>
          <w:szCs w:val="24"/>
        </w:rPr>
        <w:t>发包人与承包人对某项指示或批准是否构成变更产生争议的，按第20条[争议解决]处理。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07" w:name="_Ref531955590"/>
      <w:bookmarkStart w:id="508" w:name="_Ref531955587"/>
      <w:bookmarkStart w:id="509" w:name="_Ref4623207"/>
      <w:bookmarkStart w:id="510" w:name="_Toc54862284"/>
      <w:r>
        <w:rPr>
          <w:rFonts w:hint="eastAsia" w:ascii="仿宋" w:hAnsi="仿宋" w:eastAsia="仿宋" w:cs="仿宋"/>
          <w:b w:val="0"/>
          <w:bCs/>
          <w:sz w:val="24"/>
          <w:szCs w:val="24"/>
        </w:rPr>
        <w:t>13.2 承</w:t>
      </w:r>
      <w:bookmarkEnd w:id="507"/>
      <w:bookmarkEnd w:id="508"/>
      <w:r>
        <w:rPr>
          <w:rFonts w:hint="eastAsia" w:ascii="仿宋" w:hAnsi="仿宋" w:eastAsia="仿宋" w:cs="仿宋"/>
          <w:b w:val="0"/>
          <w:bCs/>
          <w:sz w:val="24"/>
          <w:szCs w:val="24"/>
        </w:rPr>
        <w:t>包人的合理化建议</w:t>
      </w:r>
      <w:bookmarkEnd w:id="509"/>
      <w:bookmarkEnd w:id="510"/>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13.2.1 承包人提出合理化建议的，应向工程师提交合理化建议说明，说明建议的内容、理由以及实施该建议对合同价格和工期的影响。</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11" w:name="_Ref4681686"/>
      <w:r>
        <w:rPr>
          <w:rFonts w:hint="eastAsia" w:ascii="仿宋" w:hAnsi="仿宋" w:eastAsia="仿宋" w:cs="仿宋"/>
          <w:sz w:val="24"/>
          <w:szCs w:val="24"/>
        </w:rPr>
        <w:t>13.2.2 除专用合同条件另有约定外，</w:t>
      </w:r>
      <w:bookmarkStart w:id="512" w:name="_Hlk4682273"/>
      <w:r>
        <w:rPr>
          <w:rFonts w:hint="eastAsia" w:ascii="仿宋" w:hAnsi="仿宋" w:eastAsia="仿宋" w:cs="仿宋"/>
          <w:sz w:val="24"/>
          <w:szCs w:val="24"/>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511"/>
      <w:r>
        <w:rPr>
          <w:rFonts w:hint="eastAsia" w:ascii="仿宋" w:hAnsi="仿宋" w:eastAsia="仿宋" w:cs="仿宋"/>
          <w:sz w:val="24"/>
          <w:szCs w:val="24"/>
        </w:rPr>
        <w:t>。</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13.2.3 合理化建议降低了合同价格、缩短了工期或者提高了工程经济效益的，双方可以按照专用合同条件的约定进行利益分享。</w:t>
      </w:r>
    </w:p>
    <w:bookmarkEnd w:id="512"/>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13" w:name="_Ref532673538"/>
      <w:bookmarkStart w:id="514" w:name="_Ref532673541"/>
      <w:bookmarkStart w:id="515" w:name="_Ref532669302"/>
      <w:bookmarkStart w:id="516" w:name="_Ref532669305"/>
      <w:bookmarkStart w:id="517" w:name="_Ref532671480"/>
      <w:bookmarkStart w:id="518" w:name="_Ref532671484"/>
      <w:bookmarkStart w:id="519" w:name="_Toc54862285"/>
      <w:r>
        <w:rPr>
          <w:rFonts w:hint="eastAsia" w:ascii="仿宋" w:hAnsi="仿宋" w:eastAsia="仿宋" w:cs="仿宋"/>
          <w:b w:val="0"/>
          <w:bCs/>
          <w:sz w:val="24"/>
          <w:szCs w:val="24"/>
        </w:rPr>
        <w:t>13.3 变更程序</w:t>
      </w:r>
      <w:bookmarkEnd w:id="513"/>
      <w:bookmarkEnd w:id="514"/>
      <w:bookmarkEnd w:id="515"/>
      <w:bookmarkEnd w:id="516"/>
      <w:bookmarkEnd w:id="517"/>
      <w:bookmarkEnd w:id="518"/>
      <w:bookmarkEnd w:id="51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20" w:name="_Ref4534600"/>
      <w:r>
        <w:rPr>
          <w:rFonts w:hint="eastAsia" w:ascii="仿宋" w:hAnsi="仿宋" w:eastAsia="仿宋" w:cs="仿宋"/>
          <w:sz w:val="24"/>
          <w:szCs w:val="24"/>
        </w:rPr>
        <w:t>13.3.1 发包人提出变更</w:t>
      </w:r>
      <w:bookmarkEnd w:id="52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发包人提出变更的，应通过工程师向承包人发出书面形式的变更指示，变更指示应说明计划变更的工程范围和变更的内容。</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21" w:name="_Ref4534617"/>
      <w:r>
        <w:rPr>
          <w:rFonts w:hint="eastAsia" w:ascii="仿宋" w:hAnsi="仿宋" w:eastAsia="仿宋" w:cs="仿宋"/>
          <w:sz w:val="24"/>
          <w:szCs w:val="24"/>
        </w:rPr>
        <w:t>13.3.2 变更执行</w:t>
      </w:r>
      <w:bookmarkEnd w:id="52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22" w:name="_Ref3835481"/>
      <w:r>
        <w:rPr>
          <w:rFonts w:hint="eastAsia" w:ascii="仿宋" w:hAnsi="仿宋" w:eastAsia="仿宋" w:cs="仿宋"/>
          <w:sz w:val="24"/>
          <w:szCs w:val="24"/>
        </w:rPr>
        <w:t>13.3.3 变更估价</w:t>
      </w:r>
      <w:bookmarkEnd w:id="522"/>
    </w:p>
    <w:p>
      <w:pPr>
        <w:pStyle w:val="96"/>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13.3.3.1 变更估价原则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除专用合同条件另有约定外，变更估价按照本款约定处理：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合同中未包含价格清单，合同价格应按照所执行的变更工程的成本加利润调整；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合同中包含价格清单，合同价格按照如下规则调整：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价格清单中有适用于变更工程项目的，应采用该项目的费率和价格；</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价格清单中没有适用但有类似于变更工程项目的，可在合理范围内参照类似项目的费率或价格；</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价格清单中没有适用也没有类似于变更工程项目的，该工程项目应按成本加利润原则调整适用新的费率或价格。</w:t>
      </w:r>
    </w:p>
    <w:p>
      <w:pPr>
        <w:pStyle w:val="96"/>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13.3.3.2 变更估价程序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523" w:name="_Ref531955607"/>
      <w:bookmarkStart w:id="524" w:name="_Ref531955605"/>
      <w:bookmarkStart w:id="525" w:name="_Toc296346651"/>
      <w:bookmarkStart w:id="526" w:name="_Toc296503150"/>
      <w:bookmarkStart w:id="527" w:name="_Toc337558844"/>
      <w:r>
        <w:rPr>
          <w:rFonts w:hint="eastAsia" w:ascii="仿宋" w:hAnsi="仿宋" w:eastAsia="仿宋" w:cs="仿宋"/>
          <w:sz w:val="24"/>
          <w:szCs w:val="24"/>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因变更引起的价格调整应计入最近一期的进度款中支付。</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13.3.4 变更引起的工期调整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因变更引起工期变化的，合同当事人均可要求调整合同工期，由合同当事人按照第3.6款[商定或确定]并参考工程所在地的工期定额标准确定增减工期天数。</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28" w:name="_Ref4431237"/>
      <w:bookmarkStart w:id="529" w:name="_Toc54862286"/>
      <w:r>
        <w:rPr>
          <w:rFonts w:hint="eastAsia" w:ascii="仿宋" w:hAnsi="仿宋" w:eastAsia="仿宋" w:cs="仿宋"/>
          <w:b w:val="0"/>
          <w:bCs/>
          <w:sz w:val="24"/>
          <w:szCs w:val="24"/>
        </w:rPr>
        <w:t>13.4 暂估价</w:t>
      </w:r>
      <w:bookmarkEnd w:id="528"/>
      <w:bookmarkEnd w:id="529"/>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30" w:name="_Ref4616729"/>
      <w:r>
        <w:rPr>
          <w:rFonts w:hint="eastAsia" w:ascii="仿宋" w:hAnsi="仿宋" w:eastAsia="仿宋" w:cs="仿宋"/>
          <w:sz w:val="24"/>
          <w:szCs w:val="24"/>
        </w:rPr>
        <w:t>13.4.1 依法必须招标的暂估价项目</w:t>
      </w:r>
      <w:bookmarkEnd w:id="53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79"/>
        <w:keepNext w:val="0"/>
        <w:keepLines w:val="0"/>
        <w:pageBreakBefore w:val="0"/>
        <w:numPr>
          <w:ilvl w:val="0"/>
          <w:numId w:val="0"/>
        </w:numPr>
        <w:overflowPunct/>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专用合同条件约定由发包人和承包人共同作为招标人的，与组织招标工作有关的费用在专用合同条件中约定。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具体的招标程序以及发包人和承包人权利义务关系可在专用合同条件中约定。暂估价项目的中标金额与价格清单中所列暂估价的金额差以及相应的税金等其他费用应列入合同价格。</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31" w:name="_Ref4682312"/>
      <w:r>
        <w:rPr>
          <w:rFonts w:hint="eastAsia" w:ascii="仿宋" w:hAnsi="仿宋" w:eastAsia="仿宋" w:cs="仿宋"/>
          <w:sz w:val="24"/>
          <w:szCs w:val="24"/>
        </w:rPr>
        <w:t>13.4.2 不属于依法必须招标的暂估价项目</w:t>
      </w:r>
      <w:bookmarkEnd w:id="53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32" w:name="_Toc54862287"/>
      <w:bookmarkStart w:id="533" w:name="_Ref4431250"/>
      <w:r>
        <w:rPr>
          <w:rFonts w:hint="eastAsia" w:ascii="仿宋" w:hAnsi="仿宋" w:eastAsia="仿宋" w:cs="仿宋"/>
          <w:b w:val="0"/>
          <w:bCs/>
          <w:sz w:val="24"/>
          <w:szCs w:val="24"/>
        </w:rPr>
        <w:t>13.5 暂列金额</w:t>
      </w:r>
      <w:bookmarkEnd w:id="532"/>
      <w:bookmarkEnd w:id="533"/>
      <w:r>
        <w:rPr>
          <w:rFonts w:hint="eastAsia" w:ascii="仿宋" w:hAnsi="仿宋" w:eastAsia="仿宋" w:cs="仿宋"/>
          <w:b w:val="0"/>
          <w:bCs/>
          <w:sz w:val="24"/>
          <w:szCs w:val="24"/>
        </w:rPr>
        <w:t xml:space="preserve"> </w:t>
      </w:r>
      <w:bookmarkEnd w:id="523"/>
      <w:bookmarkEnd w:id="524"/>
    </w:p>
    <w:bookmarkEnd w:id="525"/>
    <w:bookmarkEnd w:id="526"/>
    <w:bookmarkEnd w:id="527"/>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对于每笔暂列金额，发包人可以指示用于下列支付：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发包人根据第13.1款[发包人变更权]指示变更，决定对合同价格和付款计划表（如有）进行调整的、由承包人实施的工作（包括要提供的工程设备、材料和服务）；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承包人购买的工程设备、材料、工作或服务，应支付包括承包人已付（或应付）的实际金额以及相应的管理费等费用和利润（管理费和利润应以实际金额为基数根据合同约定的费率（如有）或百分比计算）。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每份包含暂列金额的文件还应包括用以证明暂列金额的所有有效的发票、凭证和账户或收据。</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34" w:name="_Toc337558845"/>
      <w:bookmarkStart w:id="535" w:name="_Ref4431438"/>
      <w:bookmarkStart w:id="536" w:name="_Toc54862288"/>
      <w:bookmarkStart w:id="537" w:name="_Toc296346653"/>
      <w:bookmarkStart w:id="538" w:name="_Toc296503152"/>
      <w:r>
        <w:rPr>
          <w:rFonts w:hint="eastAsia" w:ascii="仿宋" w:hAnsi="仿宋" w:eastAsia="仿宋" w:cs="仿宋"/>
          <w:b w:val="0"/>
          <w:bCs/>
          <w:sz w:val="24"/>
          <w:szCs w:val="24"/>
        </w:rPr>
        <w:t>13.6 计日工</w:t>
      </w:r>
      <w:bookmarkEnd w:id="534"/>
      <w:bookmarkEnd w:id="535"/>
      <w:bookmarkEnd w:id="536"/>
      <w:bookmarkEnd w:id="537"/>
      <w:bookmarkEnd w:id="53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13.6.2 采用计日工计价的任何一项工作，承包人应在该项工作实施过程中，每天提交以下报表和有关凭证报送工程师审查：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工作名称、内容和数量；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投入该工作的所有人员的姓名、专业、工种、级别和耗用工时；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投入该工作的材料类别和数量；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投入该工作的施工设备型号、台数和耗用台时；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其他有关资料和凭证。</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计日工由承包人汇总后，列入最近一期进度付款申请单，由工程师审查并经发包人批准后列入进度付款。</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39" w:name="_Toc54862289"/>
      <w:bookmarkStart w:id="540" w:name="_Ref4617318"/>
      <w:bookmarkStart w:id="541" w:name="_Ref4617331"/>
      <w:r>
        <w:rPr>
          <w:rFonts w:hint="eastAsia" w:ascii="仿宋" w:hAnsi="仿宋" w:eastAsia="仿宋" w:cs="仿宋"/>
          <w:b w:val="0"/>
          <w:bCs/>
          <w:sz w:val="24"/>
          <w:szCs w:val="24"/>
        </w:rPr>
        <w:t>13.7 法律变化引起的调整</w:t>
      </w:r>
      <w:bookmarkEnd w:id="539"/>
      <w:bookmarkEnd w:id="540"/>
      <w:bookmarkEnd w:id="54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13.7.2 因法律变化引起的合同价格和工期调整，合同当事人无法达成一致的，由工程师按第3.6款[商定或确定]的约定处理。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13.7.3 因承包人原因造成工期延误，在工期延误期间出现法律变化的，由此增加的费用和（或）延误的工期由承包人承担。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13.7.4 因法律变化而需要对工程的实施进行任何调整的，承包人应迅速通知发包人，或者发包人应迅速通知承包人，并附上详细的辅助资料。发包人接到通知后，应根据第13.3款[变更程序]发出变更指示。</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42" w:name="_Ref531955630"/>
      <w:bookmarkStart w:id="543" w:name="_Toc54862290"/>
      <w:bookmarkStart w:id="544" w:name="_Ref18977613"/>
      <w:bookmarkStart w:id="545" w:name="_Ref531955627"/>
      <w:r>
        <w:rPr>
          <w:rFonts w:hint="eastAsia" w:ascii="仿宋" w:hAnsi="仿宋" w:eastAsia="仿宋" w:cs="仿宋"/>
          <w:b w:val="0"/>
          <w:bCs/>
          <w:sz w:val="24"/>
          <w:szCs w:val="24"/>
        </w:rPr>
        <w:t>13.8 市场价格波动引起的调整</w:t>
      </w:r>
      <w:bookmarkEnd w:id="542"/>
      <w:bookmarkEnd w:id="543"/>
      <w:bookmarkEnd w:id="544"/>
      <w:bookmarkEnd w:id="545"/>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46" w:name="_Ref4709841"/>
      <w:r>
        <w:rPr>
          <w:rFonts w:hint="eastAsia" w:ascii="仿宋" w:hAnsi="仿宋" w:eastAsia="仿宋" w:cs="仿宋"/>
          <w:sz w:val="24"/>
          <w:szCs w:val="24"/>
        </w:rPr>
        <w:t>13.8.1 主要工程材料、设备、人工价格与招标时基期价相比，波动幅度超过合同约定幅度的，双方按照合同约定的价格调整方式调整。</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13.8.2 发包人与承包人在专用合同条件中约定采用《价格指数权重表》的，适用本项约定。</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13.8.2.1 双方当事人可以将部分主要工程材料、工程设备、人工价格及其他双方认为应当根据市场价格调整的费用列入附件6[价格指数权重表]，并根据以下公式计算差额并调整合同价格：</w:t>
      </w:r>
    </w:p>
    <w:bookmarkEnd w:id="546"/>
    <w:p>
      <w:pPr>
        <w:keepNext w:val="0"/>
        <w:keepLines w:val="0"/>
        <w:pageBreakBefore w:val="0"/>
        <w:widowControl/>
        <w:kinsoku/>
        <w:wordWrap/>
        <w:overflowPunct/>
        <w:topLinePunct w:val="0"/>
        <w:autoSpaceDE/>
        <w:autoSpaceDN/>
        <w:bidi w:val="0"/>
        <w:adjustRightInd w:val="0"/>
        <w:snapToGrid w:val="0"/>
        <w:spacing w:line="1100" w:lineRule="exact"/>
        <w:ind w:firstLine="600"/>
        <w:textAlignment w:val="auto"/>
        <w:rPr>
          <w:rFonts w:hint="eastAsia" w:ascii="仿宋" w:hAnsi="仿宋" w:eastAsia="仿宋" w:cs="仿宋"/>
          <w:sz w:val="24"/>
          <w:szCs w:val="24"/>
        </w:rPr>
      </w:pPr>
      <w:bookmarkStart w:id="547" w:name="_Ref4616996"/>
      <w:r>
        <w:rPr>
          <w:rFonts w:hint="eastAsia" w:ascii="仿宋" w:hAnsi="仿宋" w:eastAsia="仿宋" w:cs="仿宋"/>
          <w:sz w:val="24"/>
          <w:szCs w:val="24"/>
        </w:rPr>
        <w:t>（1） 价格调整公式</w:t>
      </w:r>
      <w:bookmarkEnd w:id="547"/>
    </w:p>
    <w:p>
      <w:pPr>
        <w:keepNext w:val="0"/>
        <w:keepLines w:val="0"/>
        <w:pageBreakBefore w:val="0"/>
        <w:widowControl/>
        <w:kinsoku/>
        <w:wordWrap/>
        <w:overflowPunct/>
        <w:topLinePunct w:val="0"/>
        <w:autoSpaceDE/>
        <w:autoSpaceDN/>
        <w:bidi w:val="0"/>
        <w:adjustRightInd w:val="0"/>
        <w:snapToGrid w:val="0"/>
        <w:spacing w:line="1100" w:lineRule="exact"/>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4777740" cy="67881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4777740" cy="678815"/>
                    </a:xfrm>
                    <a:prstGeom prst="rect">
                      <a:avLst/>
                    </a:prstGeom>
                    <a:noFill/>
                    <a:ln>
                      <a:noFill/>
                    </a:ln>
                  </pic:spPr>
                </pic:pic>
              </a:graphicData>
            </a:graphic>
          </wp:inline>
        </w:drawing>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公式中：△P---需调整的价格差额；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P</w:t>
      </w:r>
      <w:r>
        <w:rPr>
          <w:rFonts w:hint="eastAsia" w:ascii="仿宋" w:hAnsi="仿宋" w:eastAsia="仿宋" w:cs="仿宋"/>
          <w:sz w:val="24"/>
          <w:szCs w:val="24"/>
          <w:vertAlign w:val="subscript"/>
        </w:rPr>
        <w:t>O</w:t>
      </w:r>
      <w:r>
        <w:rPr>
          <w:rFonts w:hint="eastAsia" w:ascii="仿宋" w:hAnsi="仿宋" w:eastAsia="仿宋" w:cs="仿宋"/>
          <w:sz w:val="24"/>
          <w:szCs w:val="24"/>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A ---定值权重（即不调部分的权重）；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548" w:name="_Hlk24103184"/>
      <w:r>
        <w:rPr>
          <w:rFonts w:hint="eastAsia" w:ascii="仿宋" w:hAnsi="仿宋" w:eastAsia="仿宋" w:cs="仿宋"/>
          <w:sz w:val="24"/>
          <w:szCs w:val="24"/>
        </w:rPr>
        <w:t>B</w:t>
      </w:r>
      <w:r>
        <w:rPr>
          <w:rFonts w:hint="eastAsia" w:ascii="仿宋" w:hAnsi="仿宋" w:eastAsia="仿宋" w:cs="仿宋"/>
          <w:sz w:val="24"/>
          <w:szCs w:val="24"/>
          <w:vertAlign w:val="subscript"/>
        </w:rPr>
        <w:t>1</w:t>
      </w:r>
      <w:bookmarkEnd w:id="548"/>
      <w:r>
        <w:rPr>
          <w:rFonts w:hint="eastAsia" w:ascii="仿宋" w:hAnsi="仿宋" w:eastAsia="仿宋" w:cs="仿宋"/>
          <w:sz w:val="24"/>
          <w:szCs w:val="24"/>
        </w:rPr>
        <w:t>；</w:t>
      </w:r>
      <w:bookmarkStart w:id="549" w:name="_Hlk24103205"/>
      <w:r>
        <w:rPr>
          <w:rFonts w:hint="eastAsia" w:ascii="仿宋" w:hAnsi="仿宋" w:eastAsia="仿宋" w:cs="仿宋"/>
          <w:sz w:val="24"/>
          <w:szCs w:val="24"/>
        </w:rPr>
        <w:t>B</w:t>
      </w:r>
      <w:r>
        <w:rPr>
          <w:rFonts w:hint="eastAsia" w:ascii="仿宋" w:hAnsi="仿宋" w:eastAsia="仿宋" w:cs="仿宋"/>
          <w:sz w:val="24"/>
          <w:szCs w:val="24"/>
          <w:vertAlign w:val="subscript"/>
        </w:rPr>
        <w:t>2</w:t>
      </w:r>
      <w:bookmarkEnd w:id="549"/>
      <w:r>
        <w:rPr>
          <w:rFonts w:hint="eastAsia" w:ascii="仿宋" w:hAnsi="仿宋" w:eastAsia="仿宋" w:cs="仿宋"/>
          <w:sz w:val="24"/>
          <w:szCs w:val="24"/>
        </w:rPr>
        <w:t>；</w:t>
      </w:r>
      <w:bookmarkStart w:id="550" w:name="_Hlk24103220"/>
      <w:r>
        <w:rPr>
          <w:rFonts w:hint="eastAsia" w:ascii="仿宋" w:hAnsi="仿宋" w:eastAsia="仿宋" w:cs="仿宋"/>
          <w:sz w:val="24"/>
          <w:szCs w:val="24"/>
        </w:rPr>
        <w:t>B</w:t>
      </w:r>
      <w:r>
        <w:rPr>
          <w:rFonts w:hint="eastAsia" w:ascii="仿宋" w:hAnsi="仿宋" w:eastAsia="仿宋" w:cs="仿宋"/>
          <w:sz w:val="24"/>
          <w:szCs w:val="24"/>
          <w:vertAlign w:val="subscript"/>
        </w:rPr>
        <w:t>3</w:t>
      </w:r>
      <w:bookmarkEnd w:id="550"/>
      <w:r>
        <w:rPr>
          <w:rFonts w:hint="eastAsia" w:ascii="仿宋" w:hAnsi="仿宋" w:eastAsia="仿宋" w:cs="仿宋"/>
          <w:sz w:val="24"/>
          <w:szCs w:val="24"/>
        </w:rPr>
        <w:t>；……</w:t>
      </w:r>
      <w:bookmarkStart w:id="551" w:name="_Hlk24103245"/>
      <w:r>
        <w:rPr>
          <w:rFonts w:hint="eastAsia" w:ascii="仿宋" w:hAnsi="仿宋" w:eastAsia="仿宋" w:cs="仿宋"/>
          <w:sz w:val="24"/>
          <w:szCs w:val="24"/>
        </w:rPr>
        <w:t>B</w:t>
      </w:r>
      <w:r>
        <w:rPr>
          <w:rFonts w:hint="eastAsia" w:ascii="仿宋" w:hAnsi="仿宋" w:eastAsia="仿宋" w:cs="仿宋"/>
          <w:sz w:val="24"/>
          <w:szCs w:val="24"/>
          <w:vertAlign w:val="subscript"/>
        </w:rPr>
        <w:t>n</w:t>
      </w:r>
      <w:bookmarkEnd w:id="551"/>
      <w:r>
        <w:rPr>
          <w:rFonts w:hint="eastAsia" w:ascii="仿宋" w:hAnsi="仿宋" w:eastAsia="仿宋" w:cs="仿宋"/>
          <w:sz w:val="24"/>
          <w:szCs w:val="24"/>
        </w:rPr>
        <w:t>---各可调因子的变值权重（即可调部分的权重）为各可调因子在投标函投标总报价中所占的比例，且A+B</w:t>
      </w:r>
      <w:r>
        <w:rPr>
          <w:rFonts w:hint="eastAsia" w:ascii="仿宋" w:hAnsi="仿宋" w:eastAsia="仿宋" w:cs="仿宋"/>
          <w:sz w:val="24"/>
          <w:szCs w:val="24"/>
          <w:vertAlign w:val="subscript"/>
        </w:rPr>
        <w:t>1</w:t>
      </w:r>
      <w:r>
        <w:rPr>
          <w:rFonts w:hint="eastAsia" w:ascii="仿宋" w:hAnsi="仿宋" w:eastAsia="仿宋" w:cs="仿宋"/>
          <w:sz w:val="24"/>
          <w:szCs w:val="24"/>
        </w:rPr>
        <w:t>+B</w:t>
      </w:r>
      <w:r>
        <w:rPr>
          <w:rFonts w:hint="eastAsia" w:ascii="仿宋" w:hAnsi="仿宋" w:eastAsia="仿宋" w:cs="仿宋"/>
          <w:sz w:val="24"/>
          <w:szCs w:val="24"/>
          <w:vertAlign w:val="subscript"/>
        </w:rPr>
        <w:t>2</w:t>
      </w:r>
      <w:r>
        <w:rPr>
          <w:rFonts w:hint="eastAsia" w:ascii="仿宋" w:hAnsi="仿宋" w:eastAsia="仿宋" w:cs="仿宋"/>
          <w:sz w:val="24"/>
          <w:szCs w:val="24"/>
        </w:rPr>
        <w:t>+B</w:t>
      </w:r>
      <w:r>
        <w:rPr>
          <w:rFonts w:hint="eastAsia" w:ascii="仿宋" w:hAnsi="仿宋" w:eastAsia="仿宋" w:cs="仿宋"/>
          <w:sz w:val="24"/>
          <w:szCs w:val="24"/>
          <w:vertAlign w:val="subscript"/>
        </w:rPr>
        <w:t>3</w:t>
      </w:r>
      <w:r>
        <w:rPr>
          <w:rFonts w:hint="eastAsia" w:ascii="仿宋" w:hAnsi="仿宋" w:eastAsia="仿宋" w:cs="仿宋"/>
          <w:sz w:val="24"/>
          <w:szCs w:val="24"/>
        </w:rPr>
        <w:t>+……+B</w:t>
      </w:r>
      <w:r>
        <w:rPr>
          <w:rFonts w:hint="eastAsia" w:ascii="仿宋" w:hAnsi="仿宋" w:eastAsia="仿宋" w:cs="仿宋"/>
          <w:sz w:val="24"/>
          <w:szCs w:val="24"/>
          <w:vertAlign w:val="subscript"/>
        </w:rPr>
        <w:t>n</w:t>
      </w:r>
      <w:r>
        <w:rPr>
          <w:rFonts w:hint="eastAsia" w:ascii="仿宋" w:hAnsi="仿宋" w:eastAsia="仿宋" w:cs="仿宋"/>
          <w:sz w:val="24"/>
          <w:szCs w:val="24"/>
        </w:rPr>
        <w:t>=1；</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F</w:t>
      </w:r>
      <w:r>
        <w:rPr>
          <w:rFonts w:hint="eastAsia" w:ascii="仿宋" w:hAnsi="仿宋" w:eastAsia="仿宋" w:cs="仿宋"/>
          <w:sz w:val="24"/>
          <w:szCs w:val="24"/>
          <w:vertAlign w:val="subscript"/>
        </w:rPr>
        <w:t>t1</w:t>
      </w:r>
      <w:r>
        <w:rPr>
          <w:rFonts w:hint="eastAsia" w:ascii="仿宋" w:hAnsi="仿宋" w:eastAsia="仿宋" w:cs="仿宋"/>
          <w:sz w:val="24"/>
          <w:szCs w:val="24"/>
        </w:rPr>
        <w:t>；F</w:t>
      </w:r>
      <w:r>
        <w:rPr>
          <w:rFonts w:hint="eastAsia" w:ascii="仿宋" w:hAnsi="仿宋" w:eastAsia="仿宋" w:cs="仿宋"/>
          <w:sz w:val="24"/>
          <w:szCs w:val="24"/>
          <w:vertAlign w:val="subscript"/>
        </w:rPr>
        <w:t>t2</w:t>
      </w:r>
      <w:r>
        <w:rPr>
          <w:rFonts w:hint="eastAsia" w:ascii="仿宋" w:hAnsi="仿宋" w:eastAsia="仿宋" w:cs="仿宋"/>
          <w:sz w:val="24"/>
          <w:szCs w:val="24"/>
        </w:rPr>
        <w:t>；F</w:t>
      </w:r>
      <w:r>
        <w:rPr>
          <w:rFonts w:hint="eastAsia" w:ascii="仿宋" w:hAnsi="仿宋" w:eastAsia="仿宋" w:cs="仿宋"/>
          <w:sz w:val="24"/>
          <w:szCs w:val="24"/>
          <w:vertAlign w:val="subscript"/>
        </w:rPr>
        <w:t>t3</w:t>
      </w:r>
      <w:r>
        <w:rPr>
          <w:rFonts w:hint="eastAsia" w:ascii="仿宋" w:hAnsi="仿宋" w:eastAsia="仿宋" w:cs="仿宋"/>
          <w:sz w:val="24"/>
          <w:szCs w:val="24"/>
        </w:rPr>
        <w:t>；……F</w:t>
      </w:r>
      <w:r>
        <w:rPr>
          <w:rFonts w:hint="eastAsia" w:ascii="仿宋" w:hAnsi="仿宋" w:eastAsia="仿宋" w:cs="仿宋"/>
          <w:sz w:val="24"/>
          <w:szCs w:val="24"/>
          <w:vertAlign w:val="subscript"/>
        </w:rPr>
        <w:t>tn</w:t>
      </w:r>
      <w:r>
        <w:rPr>
          <w:rFonts w:hint="eastAsia" w:ascii="仿宋" w:hAnsi="仿宋" w:eastAsia="仿宋" w:cs="仿宋"/>
          <w:sz w:val="24"/>
          <w:szCs w:val="24"/>
        </w:rPr>
        <w:t>---各可调因子的当期价格指数，指付款证书相关周期最后一天的前42天的各可调因子的价格指数；</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F</w:t>
      </w:r>
      <w:r>
        <w:rPr>
          <w:rFonts w:hint="eastAsia" w:ascii="仿宋" w:hAnsi="仿宋" w:eastAsia="仿宋" w:cs="仿宋"/>
          <w:sz w:val="24"/>
          <w:szCs w:val="24"/>
          <w:vertAlign w:val="subscript"/>
        </w:rPr>
        <w:t>01</w:t>
      </w:r>
      <w:r>
        <w:rPr>
          <w:rFonts w:hint="eastAsia" w:ascii="仿宋" w:hAnsi="仿宋" w:eastAsia="仿宋" w:cs="仿宋"/>
          <w:sz w:val="24"/>
          <w:szCs w:val="24"/>
        </w:rPr>
        <w:t>；F</w:t>
      </w:r>
      <w:r>
        <w:rPr>
          <w:rFonts w:hint="eastAsia" w:ascii="仿宋" w:hAnsi="仿宋" w:eastAsia="仿宋" w:cs="仿宋"/>
          <w:sz w:val="24"/>
          <w:szCs w:val="24"/>
          <w:vertAlign w:val="subscript"/>
        </w:rPr>
        <w:t>02</w:t>
      </w:r>
      <w:r>
        <w:rPr>
          <w:rFonts w:hint="eastAsia" w:ascii="仿宋" w:hAnsi="仿宋" w:eastAsia="仿宋" w:cs="仿宋"/>
          <w:sz w:val="24"/>
          <w:szCs w:val="24"/>
        </w:rPr>
        <w:t>；F</w:t>
      </w:r>
      <w:r>
        <w:rPr>
          <w:rFonts w:hint="eastAsia" w:ascii="仿宋" w:hAnsi="仿宋" w:eastAsia="仿宋" w:cs="仿宋"/>
          <w:sz w:val="24"/>
          <w:szCs w:val="24"/>
          <w:vertAlign w:val="subscript"/>
        </w:rPr>
        <w:t>03</w:t>
      </w:r>
      <w:r>
        <w:rPr>
          <w:rFonts w:hint="eastAsia" w:ascii="仿宋" w:hAnsi="仿宋" w:eastAsia="仿宋" w:cs="仿宋"/>
          <w:sz w:val="24"/>
          <w:szCs w:val="24"/>
        </w:rPr>
        <w:t>；……F</w:t>
      </w:r>
      <w:r>
        <w:rPr>
          <w:rFonts w:hint="eastAsia" w:ascii="仿宋" w:hAnsi="仿宋" w:eastAsia="仿宋" w:cs="仿宋"/>
          <w:sz w:val="24"/>
          <w:szCs w:val="24"/>
          <w:vertAlign w:val="subscript"/>
        </w:rPr>
        <w:t>0n</w:t>
      </w:r>
      <w:r>
        <w:rPr>
          <w:rFonts w:hint="eastAsia" w:ascii="仿宋" w:hAnsi="仿宋" w:eastAsia="仿宋" w:cs="仿宋"/>
          <w:sz w:val="24"/>
          <w:szCs w:val="24"/>
        </w:rPr>
        <w:t>---各可调因子的基本价格指数，指基准日期的各可调因子的价格指数。</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暂时确定调整差额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在计算调整差额时得不到当期价格指数的，可暂用上一次价格指数计算，并在以后的付款中再按实际价格指数进行调整。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权重的调整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按第13.1款[发包人变更权]约定的变更导致原定合同中的权重不合理的，由工程师与承包人和发包人协商后进行调整。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承包人原因工期延误后的价格调整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发包人引起的工期延误后的价格调整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96"/>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13.8.2.2 未列入</w:t>
      </w:r>
      <w:bookmarkStart w:id="552" w:name="_Hlk24494865"/>
      <w:r>
        <w:rPr>
          <w:rFonts w:hint="eastAsia" w:ascii="仿宋" w:hAnsi="仿宋" w:eastAsia="仿宋" w:cs="仿宋"/>
          <w:sz w:val="24"/>
          <w:szCs w:val="24"/>
        </w:rPr>
        <w:t>《价格指数权重表》</w:t>
      </w:r>
      <w:bookmarkEnd w:id="552"/>
      <w:r>
        <w:rPr>
          <w:rFonts w:hint="eastAsia" w:ascii="仿宋" w:hAnsi="仿宋" w:eastAsia="仿宋" w:cs="仿宋"/>
          <w:sz w:val="24"/>
          <w:szCs w:val="24"/>
        </w:rPr>
        <w:t>的费用不因市场变化而调整。</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13.8.3 双方约定采用其他方式调整合同价款的，以专用合同条件约定为准。</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553" w:name="_Toc54862291"/>
      <w:bookmarkStart w:id="554" w:name="_Ref531955885"/>
      <w:bookmarkStart w:id="555" w:name="_Ref531955880"/>
      <w:r>
        <w:rPr>
          <w:rFonts w:hint="eastAsia" w:ascii="仿宋" w:hAnsi="仿宋" w:eastAsia="仿宋" w:cs="仿宋"/>
          <w:b w:val="0"/>
          <w:bCs/>
          <w:sz w:val="24"/>
          <w:szCs w:val="24"/>
        </w:rPr>
        <w:t>第14条 合同价格与支付</w:t>
      </w:r>
      <w:bookmarkEnd w:id="553"/>
      <w:bookmarkEnd w:id="554"/>
      <w:bookmarkEnd w:id="555"/>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56" w:name="_Toc54862292"/>
      <w:bookmarkStart w:id="557" w:name="_Ref4431531"/>
      <w:bookmarkStart w:id="558" w:name="_Ref4431521"/>
      <w:r>
        <w:rPr>
          <w:rFonts w:hint="eastAsia" w:ascii="仿宋" w:hAnsi="仿宋" w:eastAsia="仿宋" w:cs="仿宋"/>
          <w:b w:val="0"/>
          <w:bCs/>
          <w:sz w:val="24"/>
          <w:szCs w:val="24"/>
        </w:rPr>
        <w:t>14.1 合同价格形式</w:t>
      </w:r>
      <w:bookmarkEnd w:id="556"/>
      <w:bookmarkEnd w:id="557"/>
      <w:bookmarkEnd w:id="55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14.1.1 除专用合同条件中另有约定外，本合同为总价合同，除根据第13条[变更与调整]，以及合同中其它相关增减金额的约定进行调整外，合同价格不做调整。</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14.1.2 除专用合同条件另有约定外：</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工程款的支付应以合同协议书约定的签约合同价格为基础，按照合同约定进行调整；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承包人应支付根据法律规定或合同约定应由其支付的各项税费，除第13.7款[法律变化引起的调整]约定外，合同价格不应因任何这些税费进行调整；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14.1.3 合同约定工程的某部分按照实际完成的工程量进行支付的，应按照专用合同条件的约定进行计量和估价，并据此调整合同价格。</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59" w:name="_Ref531956884"/>
      <w:bookmarkStart w:id="560" w:name="_Ref531956881"/>
      <w:bookmarkStart w:id="561" w:name="_Toc54862293"/>
      <w:r>
        <w:rPr>
          <w:rFonts w:hint="eastAsia" w:ascii="仿宋" w:hAnsi="仿宋" w:eastAsia="仿宋" w:cs="仿宋"/>
          <w:b w:val="0"/>
          <w:bCs/>
          <w:sz w:val="24"/>
          <w:szCs w:val="24"/>
        </w:rPr>
        <w:t>14.2 预付款</w:t>
      </w:r>
      <w:bookmarkEnd w:id="559"/>
      <w:bookmarkEnd w:id="560"/>
      <w:bookmarkEnd w:id="56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14.2.1 预付款支付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预付款的额度和支付按照专用合同条件约定执行。预付款应当专用于承包人为合同工程的设计和工程实施购置材料、工程设备、施工设备、修建临时设施以及组织施工队伍进场等合同工作。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除专用合同条件另有约定外，预付款在进度付款中同比例扣回。在颁发工程接收证书前，提前解除合同的，尚未扣完的预付款应与合同价款一并结算。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发包人逾期支付预付款超过7天的，承包人有权向发包人发出要求预付的催告通知，发包人收到通知后7天内仍未支付的，承包人有权暂停施工，并按第15.1.1项[发包人违约的情形]执行。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62" w:name="_Ref531956907"/>
      <w:bookmarkStart w:id="563" w:name="_Ref4797624"/>
      <w:bookmarkStart w:id="564" w:name="_Hlk54429963"/>
      <w:r>
        <w:rPr>
          <w:rFonts w:hint="eastAsia" w:ascii="仿宋" w:hAnsi="仿宋" w:eastAsia="仿宋" w:cs="仿宋"/>
          <w:sz w:val="24"/>
          <w:szCs w:val="24"/>
        </w:rPr>
        <w:t>14.2.2 预付款</w:t>
      </w:r>
      <w:bookmarkEnd w:id="562"/>
      <w:r>
        <w:rPr>
          <w:rFonts w:hint="eastAsia" w:ascii="仿宋" w:hAnsi="仿宋" w:eastAsia="仿宋" w:cs="仿宋"/>
          <w:sz w:val="24"/>
          <w:szCs w:val="24"/>
        </w:rPr>
        <w:t>担保</w:t>
      </w:r>
      <w:bookmarkEnd w:id="563"/>
    </w:p>
    <w:bookmarkEnd w:id="564"/>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发包人在工程款中逐期扣回预付款后，预付款担保额度应相应减少，但剩余的预付款担保金额不得低于未被扣回的预付款金额。</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65" w:name="_Toc4784193"/>
      <w:bookmarkEnd w:id="565"/>
      <w:bookmarkStart w:id="566" w:name="_Toc4784195"/>
      <w:bookmarkEnd w:id="566"/>
      <w:bookmarkStart w:id="567" w:name="_Toc4784194"/>
      <w:bookmarkEnd w:id="567"/>
      <w:bookmarkStart w:id="568" w:name="_Ref531956967"/>
      <w:bookmarkStart w:id="569" w:name="_Toc54862294"/>
      <w:bookmarkStart w:id="570" w:name="_Ref4623398"/>
      <w:bookmarkStart w:id="571" w:name="_Ref531956963"/>
      <w:r>
        <w:rPr>
          <w:rFonts w:hint="eastAsia" w:ascii="仿宋" w:hAnsi="仿宋" w:eastAsia="仿宋" w:cs="仿宋"/>
          <w:b w:val="0"/>
          <w:bCs/>
          <w:sz w:val="24"/>
          <w:szCs w:val="24"/>
        </w:rPr>
        <w:t>14.3 工程进度款</w:t>
      </w:r>
      <w:bookmarkEnd w:id="568"/>
      <w:bookmarkEnd w:id="569"/>
      <w:bookmarkEnd w:id="570"/>
      <w:bookmarkEnd w:id="57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72" w:name="_Ref531956987"/>
      <w:bookmarkStart w:id="573" w:name="_Ref532679934"/>
      <w:r>
        <w:rPr>
          <w:rFonts w:hint="eastAsia" w:ascii="仿宋" w:hAnsi="仿宋" w:eastAsia="仿宋" w:cs="仿宋"/>
          <w:sz w:val="24"/>
          <w:szCs w:val="24"/>
        </w:rPr>
        <w:t>14.3.1 工程进度付款申请</w:t>
      </w:r>
      <w:bookmarkEnd w:id="572"/>
      <w:bookmarkEnd w:id="57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（1）人工费的申请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（2）除专用合同条件另有约定外，承包人应在每月月末向工程师提交进度付款申请单，该进度付款申请单应包括下列内容：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574" w:name="_Ref24496054"/>
      <w:r>
        <w:rPr>
          <w:rFonts w:hint="eastAsia" w:ascii="仿宋" w:hAnsi="仿宋" w:eastAsia="仿宋" w:cs="仿宋"/>
          <w:sz w:val="24"/>
          <w:szCs w:val="24"/>
        </w:rPr>
        <w:t>1） 截至本次付款周期内已完成工作对应的金额；</w:t>
      </w:r>
      <w:bookmarkEnd w:id="57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扣除依据本款第（1）目约定中已扣除的人工费金额；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根据第13条[变更与调整]应增加和扣减的变更金额；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根据第14.2款[预付款]约定应支付的预付款和扣减的返还预付款；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根据第14.6.2项[质量保证金的预留]约定应预留的质量保证金金额；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根据第19条[索赔]应增加和扣减的索赔金额；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对已签发的进度款支付证书中出现错误的修正，应在本次进度付款中支付或扣除的金额；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 根据合同约定应增加和扣减的其他金额。</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75" w:name="_Ref531957608"/>
      <w:r>
        <w:rPr>
          <w:rFonts w:hint="eastAsia" w:ascii="仿宋" w:hAnsi="仿宋" w:eastAsia="仿宋" w:cs="仿宋"/>
          <w:sz w:val="24"/>
          <w:szCs w:val="24"/>
        </w:rPr>
        <w:t>14.3.2 进度付款审核和支付</w:t>
      </w:r>
      <w:bookmarkEnd w:id="575"/>
    </w:p>
    <w:p>
      <w:pPr>
        <w:pStyle w:val="79"/>
        <w:keepNext w:val="0"/>
        <w:keepLines w:val="0"/>
        <w:pageBreakBefore w:val="0"/>
        <w:numPr>
          <w:ilvl w:val="0"/>
          <w:numId w:val="0"/>
        </w:numPr>
        <w:overflowPunct/>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79"/>
        <w:keepNext w:val="0"/>
        <w:keepLines w:val="0"/>
        <w:pageBreakBefore w:val="0"/>
        <w:numPr>
          <w:ilvl w:val="0"/>
          <w:numId w:val="0"/>
        </w:numPr>
        <w:overflowPunct/>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79"/>
        <w:keepNext w:val="0"/>
        <w:keepLines w:val="0"/>
        <w:pageBreakBefore w:val="0"/>
        <w:numPr>
          <w:ilvl w:val="0"/>
          <w:numId w:val="0"/>
        </w:numPr>
        <w:overflowPunct/>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发包人签发进度款支付证书，不表明发包人已同意、批准或接受了承包人完成的相应部分的工作。</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76" w:name="_Ref531957023"/>
      <w:r>
        <w:rPr>
          <w:rFonts w:hint="eastAsia" w:ascii="仿宋" w:hAnsi="仿宋" w:eastAsia="仿宋" w:cs="仿宋"/>
          <w:sz w:val="24"/>
          <w:szCs w:val="24"/>
        </w:rPr>
        <w:t>14.3.3 进度付款的修正</w:t>
      </w:r>
      <w:bookmarkEnd w:id="57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在对已签发的进度款支付证书进行阶段汇总和复核中发现错误、遗漏或重复的，发包人和承包人均有权提出修正申请。经发包人和承包人同意的修正，应在下期进度付款中支付或扣除。</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77" w:name="_Toc54862295"/>
      <w:bookmarkStart w:id="578" w:name="_Ref4538578"/>
      <w:bookmarkStart w:id="579" w:name="_Ref536647822"/>
      <w:bookmarkStart w:id="580" w:name="_Ref536647814"/>
      <w:r>
        <w:rPr>
          <w:rFonts w:hint="eastAsia" w:ascii="仿宋" w:hAnsi="仿宋" w:eastAsia="仿宋" w:cs="仿宋"/>
          <w:b w:val="0"/>
          <w:bCs/>
          <w:sz w:val="24"/>
          <w:szCs w:val="24"/>
        </w:rPr>
        <w:t>14.4 付款计划表</w:t>
      </w:r>
      <w:bookmarkEnd w:id="577"/>
      <w:bookmarkEnd w:id="57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81" w:name="_Ref4570974"/>
      <w:r>
        <w:rPr>
          <w:rFonts w:hint="eastAsia" w:ascii="仿宋" w:hAnsi="仿宋" w:eastAsia="仿宋" w:cs="仿宋"/>
          <w:sz w:val="24"/>
          <w:szCs w:val="24"/>
        </w:rPr>
        <w:t>14.4.1 付款计划表的编制要求</w:t>
      </w:r>
      <w:bookmarkEnd w:id="58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除专用合同条件另有约定外，付款计划表按如下要求编制：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付款计划表中所列的每期付款金额，应为第14.3.1项[工程进度付款申请]每期进度款的估算金额；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实际进度与项目进度计划不一致的，合同当事人可按照第3.6款[商定或确定]修改付款计划表；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不采用付款计划表的，承包人应向工程师提交按季度编制的支付估算付款计划表，用于支付参考。</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82" w:name="_Ref4571011"/>
      <w:r>
        <w:rPr>
          <w:rFonts w:hint="eastAsia" w:ascii="仿宋" w:hAnsi="仿宋" w:eastAsia="仿宋" w:cs="仿宋"/>
          <w:sz w:val="24"/>
          <w:szCs w:val="24"/>
        </w:rPr>
        <w:t>14.4.2 付款计划表的编制与审批</w:t>
      </w:r>
      <w:bookmarkEnd w:id="58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工程师应在收到付款计划表后7天内完成审核并报送发包人。发包人应在收到经工程师审核的付款计划表后7天内完成审批，经发包人批准的付款计划表为有约束力的付款计划表。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发包人逾期未完成付款计划表审批的，也未及时要求承包人进行修正和提供补充资料的，则承包人提交的付款计划表视为已经获得发包人批准。</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83" w:name="_Ref4538634"/>
      <w:bookmarkStart w:id="584" w:name="_Toc54862296"/>
      <w:r>
        <w:rPr>
          <w:rFonts w:hint="eastAsia" w:ascii="仿宋" w:hAnsi="仿宋" w:eastAsia="仿宋" w:cs="仿宋"/>
          <w:b w:val="0"/>
          <w:bCs/>
          <w:sz w:val="24"/>
          <w:szCs w:val="24"/>
        </w:rPr>
        <w:t>14.5 竣工结算</w:t>
      </w:r>
      <w:bookmarkEnd w:id="583"/>
      <w:bookmarkEnd w:id="584"/>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85" w:name="_Ref4571361"/>
      <w:r>
        <w:rPr>
          <w:rFonts w:hint="eastAsia" w:ascii="仿宋" w:hAnsi="仿宋" w:eastAsia="仿宋" w:cs="仿宋"/>
          <w:sz w:val="24"/>
          <w:szCs w:val="24"/>
        </w:rPr>
        <w:t>14.5.1 竣工结算申请</w:t>
      </w:r>
      <w:bookmarkEnd w:id="58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除专用合同条件另有约定外，竣工结算申请单应包括以下内容：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竣工结算合同价格；</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发包人已支付承包人的款项；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发包人应支付承包人的合同价款。</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86" w:name="_Ref4571384"/>
      <w:r>
        <w:rPr>
          <w:rFonts w:hint="eastAsia" w:ascii="仿宋" w:hAnsi="仿宋" w:eastAsia="仿宋" w:cs="仿宋"/>
          <w:sz w:val="24"/>
          <w:szCs w:val="24"/>
        </w:rPr>
        <w:t>14.5.2 竣工结算审核</w:t>
      </w:r>
      <w:bookmarkEnd w:id="58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587" w:name="_Ref4618006"/>
      <w:r>
        <w:rPr>
          <w:rFonts w:hint="eastAsia" w:ascii="仿宋" w:hAnsi="仿宋" w:eastAsia="仿宋" w:cs="仿宋"/>
          <w:sz w:val="24"/>
          <w:szCs w:val="24"/>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58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88" w:name="_Ref15484305"/>
      <w:r>
        <w:rPr>
          <w:rFonts w:hint="eastAsia" w:ascii="仿宋" w:hAnsi="仿宋" w:eastAsia="仿宋" w:cs="仿宋"/>
          <w:sz w:val="24"/>
          <w:szCs w:val="24"/>
        </w:rPr>
        <w:t>14.5.3 扫尾工作清单</w:t>
      </w:r>
      <w:bookmarkEnd w:id="58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经双方协商，部分工作在工程竣工验收后进行的，承包人应当编制扫尾工作清单，扫尾工作清单中应当列明承包人应当完成的扫尾工作的内容及完成时间。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承包人完成扫尾工作清单中的内容应取得的费用包含在第14.5.1项[竣工结算申请]及第14.5.2项[竣工结算审核]中一并结算。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扫尾工作的缺陷责任期按第11条[缺陷责任与保修]处理。承包人未能按照扫尾工作清单约定的完成时间完成扫尾工作的，视为承包人原因导致的工程质量缺陷按照第11.3款[缺陷调查]处理。</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589" w:name="_Ref15395020"/>
      <w:bookmarkStart w:id="590" w:name="_Ref4571100"/>
      <w:bookmarkStart w:id="591" w:name="_Ref4571127"/>
      <w:bookmarkStart w:id="592" w:name="_Ref4582115"/>
      <w:bookmarkStart w:id="593" w:name="_Ref4617582"/>
      <w:bookmarkStart w:id="594" w:name="_Ref4617592"/>
      <w:bookmarkStart w:id="595" w:name="_Toc54862297"/>
      <w:bookmarkStart w:id="596" w:name="_Hlk15394931"/>
      <w:r>
        <w:rPr>
          <w:rFonts w:hint="eastAsia" w:ascii="仿宋" w:hAnsi="仿宋" w:eastAsia="仿宋" w:cs="仿宋"/>
          <w:b w:val="0"/>
          <w:bCs/>
          <w:sz w:val="24"/>
          <w:szCs w:val="24"/>
        </w:rPr>
        <w:t>14.6 质量保证金</w:t>
      </w:r>
      <w:bookmarkEnd w:id="579"/>
      <w:bookmarkEnd w:id="580"/>
      <w:bookmarkEnd w:id="589"/>
      <w:bookmarkEnd w:id="590"/>
      <w:bookmarkEnd w:id="591"/>
      <w:bookmarkEnd w:id="592"/>
      <w:bookmarkEnd w:id="593"/>
      <w:bookmarkEnd w:id="594"/>
      <w:bookmarkEnd w:id="595"/>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经合同当事人协商一致提供质量保证金的，应在专用合同条件中予以明确。在工程项目竣工前，承包人已经提供履约担保的，发包人不得同时要求承包人提供质量保证金。</w:t>
      </w:r>
    </w:p>
    <w:bookmarkEnd w:id="596"/>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597" w:name="_Ref531955069"/>
      <w:bookmarkStart w:id="598" w:name="_Ref531957153"/>
      <w:r>
        <w:rPr>
          <w:rFonts w:hint="eastAsia" w:ascii="仿宋" w:hAnsi="仿宋" w:eastAsia="仿宋" w:cs="仿宋"/>
          <w:sz w:val="24"/>
          <w:szCs w:val="24"/>
        </w:rPr>
        <w:t>14.6.1 承包人提供质量保证金的方式</w:t>
      </w:r>
      <w:bookmarkEnd w:id="59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承包人提供质量保证金有以下三种方式：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599" w:name="_Ref531955096"/>
      <w:r>
        <w:rPr>
          <w:rFonts w:hint="eastAsia" w:ascii="仿宋" w:hAnsi="仿宋" w:eastAsia="仿宋" w:cs="仿宋"/>
          <w:sz w:val="24"/>
          <w:szCs w:val="24"/>
        </w:rPr>
        <w:t>（1） 提交工程质量保证担保；</w:t>
      </w:r>
      <w:bookmarkEnd w:id="59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00" w:name="_Ref531955107"/>
      <w:r>
        <w:rPr>
          <w:rFonts w:hint="eastAsia" w:ascii="仿宋" w:hAnsi="仿宋" w:eastAsia="仿宋" w:cs="仿宋"/>
          <w:sz w:val="24"/>
          <w:szCs w:val="24"/>
        </w:rPr>
        <w:t>（2） 预留相应比例的工程款；</w:t>
      </w:r>
      <w:bookmarkEnd w:id="60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01" w:name="_Ref531955117"/>
      <w:r>
        <w:rPr>
          <w:rFonts w:hint="eastAsia" w:ascii="仿宋" w:hAnsi="仿宋" w:eastAsia="仿宋" w:cs="仿宋"/>
          <w:sz w:val="24"/>
          <w:szCs w:val="24"/>
        </w:rPr>
        <w:t>（3） 双方约定的其他方式。</w:t>
      </w:r>
      <w:bookmarkEnd w:id="60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02" w:name="_Ref18931667"/>
      <w:bookmarkStart w:id="603" w:name="_Ref15419738"/>
      <w:r>
        <w:rPr>
          <w:rFonts w:hint="eastAsia" w:ascii="仿宋" w:hAnsi="仿宋" w:eastAsia="仿宋" w:cs="仿宋"/>
          <w:sz w:val="24"/>
          <w:szCs w:val="24"/>
        </w:rPr>
        <w:t>14.6.2 质量保证金的预留</w:t>
      </w:r>
      <w:bookmarkEnd w:id="602"/>
      <w:bookmarkEnd w:id="60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双方约定采用预留相应比例的工程款方式提供质量保证金的，质量保证金的预留有以下三种方式：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04" w:name="_Hlk18840714"/>
      <w:bookmarkStart w:id="605" w:name="_Ref531955143"/>
      <w:r>
        <w:rPr>
          <w:rFonts w:hint="eastAsia" w:ascii="仿宋" w:hAnsi="仿宋" w:eastAsia="仿宋" w:cs="仿宋"/>
          <w:sz w:val="24"/>
          <w:szCs w:val="24"/>
        </w:rPr>
        <w:t>（1） 按专用合同条件的约定在支付工程进度款时逐次预留，直至预留的质量保证金总额达到专用合同条件约定的金额或比例为止</w:t>
      </w:r>
      <w:bookmarkEnd w:id="604"/>
      <w:r>
        <w:rPr>
          <w:rFonts w:hint="eastAsia" w:ascii="仿宋" w:hAnsi="仿宋" w:eastAsia="仿宋" w:cs="仿宋"/>
          <w:sz w:val="24"/>
          <w:szCs w:val="24"/>
        </w:rPr>
        <w:t>。在此情形下，质量保证金的计算基数不包括预付款的支付、扣回以及价格调整的金额；</w:t>
      </w:r>
      <w:bookmarkEnd w:id="60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06" w:name="_Ref531955151"/>
      <w:r>
        <w:rPr>
          <w:rFonts w:hint="eastAsia" w:ascii="仿宋" w:hAnsi="仿宋" w:eastAsia="仿宋" w:cs="仿宋"/>
          <w:sz w:val="24"/>
          <w:szCs w:val="24"/>
        </w:rPr>
        <w:t>（2） 工程竣工结算时一次性预留质量保证金；</w:t>
      </w:r>
      <w:bookmarkEnd w:id="60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07" w:name="_Ref531955161"/>
      <w:r>
        <w:rPr>
          <w:rFonts w:hint="eastAsia" w:ascii="仿宋" w:hAnsi="仿宋" w:eastAsia="仿宋" w:cs="仿宋"/>
          <w:sz w:val="24"/>
          <w:szCs w:val="24"/>
        </w:rPr>
        <w:t>（3） 双方约定的其他预留方式。</w:t>
      </w:r>
      <w:bookmarkEnd w:id="60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08" w:name="_Ref532690096"/>
      <w:bookmarkStart w:id="609" w:name="_Ref4571243"/>
      <w:r>
        <w:rPr>
          <w:rFonts w:hint="eastAsia" w:ascii="仿宋" w:hAnsi="仿宋" w:eastAsia="仿宋" w:cs="仿宋"/>
          <w:sz w:val="24"/>
          <w:szCs w:val="24"/>
        </w:rPr>
        <w:t>14.6.3 质量保证金的</w:t>
      </w:r>
      <w:bookmarkEnd w:id="608"/>
      <w:r>
        <w:rPr>
          <w:rFonts w:hint="eastAsia" w:ascii="仿宋" w:hAnsi="仿宋" w:eastAsia="仿宋" w:cs="仿宋"/>
          <w:sz w:val="24"/>
          <w:szCs w:val="24"/>
        </w:rPr>
        <w:t>返还</w:t>
      </w:r>
      <w:bookmarkEnd w:id="60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缺陷责任期内，承包人认真履行合同约定的责任，缺陷责任期满，发包人根据第11.6款[缺陷责任期终止证书]向承包人颁发缺陷责任期终止证书后，承包人可向发包人申请返还质量保证金。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发包人和承包人对质量保证金预留、返还以及工程维修质量、费用有争议的，按本合同第20条[争议解决]约定的争议和纠纷解决程序处理。</w:t>
      </w:r>
    </w:p>
    <w:bookmarkEnd w:id="598"/>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10" w:name="_Ref531957341"/>
      <w:bookmarkStart w:id="611" w:name="_Toc54862298"/>
      <w:bookmarkStart w:id="612" w:name="_Ref531957339"/>
      <w:r>
        <w:rPr>
          <w:rFonts w:hint="eastAsia" w:ascii="仿宋" w:hAnsi="仿宋" w:eastAsia="仿宋" w:cs="仿宋"/>
          <w:b w:val="0"/>
          <w:bCs/>
          <w:sz w:val="24"/>
          <w:szCs w:val="24"/>
        </w:rPr>
        <w:t>14.7 最终结清</w:t>
      </w:r>
      <w:bookmarkEnd w:id="610"/>
      <w:bookmarkEnd w:id="611"/>
      <w:bookmarkEnd w:id="612"/>
      <w:r>
        <w:rPr>
          <w:rFonts w:hint="eastAsia" w:ascii="仿宋" w:hAnsi="仿宋" w:eastAsia="仿宋" w:cs="仿宋"/>
          <w:b w:val="0"/>
          <w:bCs/>
          <w:sz w:val="24"/>
          <w:szCs w:val="24"/>
        </w:rPr>
        <w:t xml:space="preserve"> </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13" w:name="_Ref531957350"/>
      <w:r>
        <w:rPr>
          <w:rFonts w:hint="eastAsia" w:ascii="仿宋" w:hAnsi="仿宋" w:eastAsia="仿宋" w:cs="仿宋"/>
          <w:sz w:val="24"/>
          <w:szCs w:val="24"/>
        </w:rPr>
        <w:t>14.7.1 最终结清申请</w:t>
      </w:r>
      <w:bookmarkEnd w:id="613"/>
      <w:r>
        <w:rPr>
          <w:rFonts w:hint="eastAsia" w:ascii="仿宋" w:hAnsi="仿宋" w:eastAsia="仿宋" w:cs="仿宋"/>
          <w:sz w:val="24"/>
          <w:szCs w:val="24"/>
        </w:rPr>
        <w:t>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除专用合同条件另有约定外，承包人应在缺陷责任期终止证书颁发后7天内，按专用合同条件约定的份数向发包人提交最终结清申请单，并提供相关证明材料。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除专用合同条件另有约定外，最终结清申请单应列明质量保证金、应扣除的质量保证金、缺陷责任期内发生的增减费用。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发包人对最终结清申请单内容有异议的，有权要求承包人进行修正和提供补充资料，承包人应向发包人提交修正后的最终结清申请单。</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14" w:name="_Ref531957369"/>
      <w:bookmarkStart w:id="615" w:name="_Ref4624099"/>
      <w:r>
        <w:rPr>
          <w:rFonts w:hint="eastAsia" w:ascii="仿宋" w:hAnsi="仿宋" w:eastAsia="仿宋" w:cs="仿宋"/>
          <w:sz w:val="24"/>
          <w:szCs w:val="24"/>
        </w:rPr>
        <w:t>14.7.2 最终结清证书</w:t>
      </w:r>
      <w:bookmarkEnd w:id="614"/>
      <w:r>
        <w:rPr>
          <w:rFonts w:hint="eastAsia" w:ascii="仿宋" w:hAnsi="仿宋" w:eastAsia="仿宋" w:cs="仿宋"/>
          <w:sz w:val="24"/>
          <w:szCs w:val="24"/>
        </w:rPr>
        <w:t>和支付</w:t>
      </w:r>
      <w:bookmarkEnd w:id="61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除专用合同条件另有约定外，发包人应在颁发最终结清证书后7天内完成支付。发包人逾期支付的，按照贷款市场报价利率（LPR）支付利息；逾期支付超过56天的，按照贷款市场报价利率（LPR）的两倍支付利息。</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承包人对发包人颁发的最终结清证书有异议的，按第20条[争议解决]的约定办理。</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616" w:name="_Toc54862299"/>
      <w:bookmarkStart w:id="617" w:name="_Ref11920407"/>
      <w:bookmarkStart w:id="618" w:name="_Ref11920396"/>
      <w:bookmarkStart w:id="619" w:name="_Ref11874957"/>
      <w:r>
        <w:rPr>
          <w:rFonts w:hint="eastAsia" w:ascii="仿宋" w:hAnsi="仿宋" w:eastAsia="仿宋" w:cs="仿宋"/>
          <w:b w:val="0"/>
          <w:bCs/>
          <w:sz w:val="24"/>
          <w:szCs w:val="24"/>
        </w:rPr>
        <w:t>第15条 违约</w:t>
      </w:r>
      <w:bookmarkEnd w:id="474"/>
      <w:bookmarkEnd w:id="478"/>
      <w:bookmarkEnd w:id="479"/>
      <w:bookmarkEnd w:id="616"/>
      <w:bookmarkEnd w:id="617"/>
      <w:bookmarkEnd w:id="618"/>
      <w:bookmarkEnd w:id="619"/>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20" w:name="_Ref4534411"/>
      <w:bookmarkStart w:id="621" w:name="_Ref4534399"/>
      <w:bookmarkStart w:id="622" w:name="_Ref4534384"/>
      <w:bookmarkStart w:id="623" w:name="_Toc54862300"/>
      <w:bookmarkStart w:id="624" w:name="_Ref4534376"/>
      <w:r>
        <w:rPr>
          <w:rFonts w:hint="eastAsia" w:ascii="仿宋" w:hAnsi="仿宋" w:eastAsia="仿宋" w:cs="仿宋"/>
          <w:b w:val="0"/>
          <w:bCs/>
          <w:sz w:val="24"/>
          <w:szCs w:val="24"/>
        </w:rPr>
        <w:t>15.1 发包人违约</w:t>
      </w:r>
      <w:bookmarkEnd w:id="620"/>
      <w:bookmarkEnd w:id="621"/>
      <w:bookmarkEnd w:id="622"/>
      <w:bookmarkEnd w:id="623"/>
      <w:bookmarkEnd w:id="624"/>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25" w:name="_Ref3841087"/>
      <w:r>
        <w:rPr>
          <w:rFonts w:hint="eastAsia" w:ascii="仿宋" w:hAnsi="仿宋" w:eastAsia="仿宋" w:cs="仿宋"/>
          <w:sz w:val="24"/>
          <w:szCs w:val="24"/>
        </w:rPr>
        <w:t>15.1.1 发包人违约的情形</w:t>
      </w:r>
      <w:bookmarkEnd w:id="62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除专用合同条件另有约定外，在合同履行过程中发生的下列情形，属于发包人违约：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（1） 因发包人原因导致开始工作日期延误的；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因发包人原因未能按合同约定支付合同价款的；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发包人违反第13.1.1项约定，自行实施被取消的工作或转由他人实施的；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因发包人违反合同约定造成工程暂停施工的；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工程师无正当理由没有在约定期限内发出复工指示，导致承包人无法复工的；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发包人明确表示或者以其行为表明不履行合同主要义务的；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发包人未能按照合同约定履行其他义务的。</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26" w:name="_Ref4535692"/>
      <w:r>
        <w:rPr>
          <w:rFonts w:hint="eastAsia" w:ascii="仿宋" w:hAnsi="仿宋" w:eastAsia="仿宋" w:cs="仿宋"/>
          <w:sz w:val="24"/>
          <w:szCs w:val="24"/>
        </w:rPr>
        <w:t>15.1.2 通知改正</w:t>
      </w:r>
      <w:bookmarkEnd w:id="62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27" w:name="_Hlk16248297"/>
      <w:r>
        <w:rPr>
          <w:rFonts w:hint="eastAsia" w:ascii="仿宋" w:hAnsi="仿宋" w:eastAsia="仿宋" w:cs="仿宋"/>
          <w:sz w:val="24"/>
          <w:szCs w:val="24"/>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62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28" w:name="_Ref3841132"/>
      <w:r>
        <w:rPr>
          <w:rFonts w:hint="eastAsia" w:ascii="仿宋" w:hAnsi="仿宋" w:eastAsia="仿宋" w:cs="仿宋"/>
          <w:sz w:val="24"/>
          <w:szCs w:val="24"/>
        </w:rPr>
        <w:t>15.1.3 发包人违约的责任</w:t>
      </w:r>
      <w:bookmarkEnd w:id="62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29" w:name="_Hlk16247984"/>
      <w:r>
        <w:rPr>
          <w:rFonts w:hint="eastAsia" w:ascii="仿宋" w:hAnsi="仿宋" w:eastAsia="仿宋" w:cs="仿宋"/>
          <w:sz w:val="24"/>
          <w:szCs w:val="24"/>
        </w:rPr>
        <w:t>发包人应承担因其违约给承包人增加的费用和（或）延误的工期，并支付承包人合理的利润。此外，合同当事人可在专用合同条件中另行约定发包人违约责任的承担方式和计算方法。</w:t>
      </w:r>
      <w:bookmarkEnd w:id="629"/>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30" w:name="_Ref11958663"/>
      <w:bookmarkStart w:id="631" w:name="_Toc54862301"/>
      <w:bookmarkStart w:id="632" w:name="_Ref11958660"/>
      <w:r>
        <w:rPr>
          <w:rFonts w:hint="eastAsia" w:ascii="仿宋" w:hAnsi="仿宋" w:eastAsia="仿宋" w:cs="仿宋"/>
          <w:b w:val="0"/>
          <w:bCs/>
          <w:sz w:val="24"/>
          <w:szCs w:val="24"/>
        </w:rPr>
        <w:t>15.2 承包人违约</w:t>
      </w:r>
      <w:bookmarkEnd w:id="630"/>
      <w:bookmarkEnd w:id="631"/>
      <w:bookmarkEnd w:id="632"/>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33" w:name="_Ref3841153"/>
      <w:r>
        <w:rPr>
          <w:rFonts w:hint="eastAsia" w:ascii="仿宋" w:hAnsi="仿宋" w:eastAsia="仿宋" w:cs="仿宋"/>
          <w:sz w:val="24"/>
          <w:szCs w:val="24"/>
        </w:rPr>
        <w:t>15.2.1 承包人违约的情形</w:t>
      </w:r>
      <w:bookmarkEnd w:id="63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除专用合同条件另有约定外，在履行合同过程中发生的下列情况之一的，属于承包人违约：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承包人的原因导致的承包人文件、实施和竣工的工程不符合法律法规、工程质量验收标准以及合同约定；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承包人违反合同约定进行转包或违法分包的；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承包人违反约定采购和使用不合格材料或工程设备；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因承包人原因导致工程质量不符合合同要求的；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承包人未经工程师批准，擅自将已按合同约定进入施工现场的施工设备、临时设施或材料撤离施工现场；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承包人未能按项目进度计划及时完成合同约定的工作，造成工期延误；</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由于承包人原因未能通过竣工试验或竣工后试验的；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 承包人在缺陷责任期及保修期内，未能在合理期限对工程缺陷进行修复，或拒绝按发包人指示进行修复的；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（9） 承包人明确表示或者以其行为表明不履行合同主要义务的；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 承包人未能按照合同约定履行其他义务的。</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34" w:name="_Ref531958512"/>
      <w:r>
        <w:rPr>
          <w:rFonts w:hint="eastAsia" w:ascii="仿宋" w:hAnsi="仿宋" w:eastAsia="仿宋" w:cs="仿宋"/>
          <w:sz w:val="24"/>
          <w:szCs w:val="24"/>
        </w:rPr>
        <w:t>15.2.2 通知改正</w:t>
      </w:r>
      <w:bookmarkEnd w:id="63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承包人发生除第15.2.1项第(7)目、第(9)目约定以外的其他违约情况时，工程师可在专用合同条件约定的合理期限内向承包人发出整改通知，要求其在指定的期限内改正。</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35" w:name="_Ref3841166"/>
      <w:r>
        <w:rPr>
          <w:rFonts w:hint="eastAsia" w:ascii="仿宋" w:hAnsi="仿宋" w:eastAsia="仿宋" w:cs="仿宋"/>
          <w:sz w:val="24"/>
          <w:szCs w:val="24"/>
        </w:rPr>
        <w:t>15.2.3 承包人违约的责任</w:t>
      </w:r>
      <w:bookmarkEnd w:id="63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承包人应承担因其违约行为而增加的费用和（或）延误的工期。此外，合同当事人可在专用合同条件中另行约定承包人违约责任的承担方式和计算方法。</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36" w:name="_Toc54862302"/>
      <w:r>
        <w:rPr>
          <w:rFonts w:hint="eastAsia" w:ascii="仿宋" w:hAnsi="仿宋" w:eastAsia="仿宋" w:cs="仿宋"/>
          <w:b w:val="0"/>
          <w:bCs/>
          <w:sz w:val="24"/>
          <w:szCs w:val="24"/>
        </w:rPr>
        <w:t>15.3 第三人造成的违约</w:t>
      </w:r>
      <w:bookmarkEnd w:id="63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在履行合同过程中，一方当事人因第三人的原因造成违约的，应当向对方当事人承担违约责任。一方当事人和第三人之间的纠纷，依照法律规定或者按照约定解决。</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637" w:name="_Toc54862303"/>
      <w:bookmarkStart w:id="638" w:name="_Ref4510572"/>
      <w:bookmarkStart w:id="639" w:name="_Ref532142069"/>
      <w:bookmarkStart w:id="640" w:name="_Ref3840457"/>
      <w:r>
        <w:rPr>
          <w:rFonts w:hint="eastAsia" w:ascii="仿宋" w:hAnsi="仿宋" w:eastAsia="仿宋" w:cs="仿宋"/>
          <w:b w:val="0"/>
          <w:bCs/>
          <w:sz w:val="24"/>
          <w:szCs w:val="24"/>
        </w:rPr>
        <w:t>第16条 合同解除</w:t>
      </w:r>
      <w:bookmarkEnd w:id="637"/>
      <w:bookmarkEnd w:id="638"/>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41" w:name="_Ref531958499"/>
      <w:bookmarkStart w:id="642" w:name="_Toc54862304"/>
      <w:bookmarkStart w:id="643" w:name="_Ref531958502"/>
      <w:r>
        <w:rPr>
          <w:rFonts w:hint="eastAsia" w:ascii="仿宋" w:hAnsi="仿宋" w:eastAsia="仿宋" w:cs="仿宋"/>
          <w:b w:val="0"/>
          <w:bCs/>
          <w:sz w:val="24"/>
          <w:szCs w:val="24"/>
        </w:rPr>
        <w:t>16.1 由发包人解除合同</w:t>
      </w:r>
      <w:bookmarkEnd w:id="641"/>
      <w:bookmarkEnd w:id="642"/>
      <w:bookmarkEnd w:id="643"/>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44" w:name="_Ref4535422"/>
      <w:r>
        <w:rPr>
          <w:rFonts w:hint="eastAsia" w:ascii="仿宋" w:hAnsi="仿宋" w:eastAsia="仿宋" w:cs="仿宋"/>
          <w:sz w:val="24"/>
          <w:szCs w:val="24"/>
        </w:rPr>
        <w:t>16.1.1 因承包人违约解除合同</w:t>
      </w:r>
      <w:bookmarkEnd w:id="64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45" w:name="_Ref531958536"/>
      <w:r>
        <w:rPr>
          <w:rFonts w:hint="eastAsia" w:ascii="仿宋" w:hAnsi="仿宋" w:eastAsia="仿宋" w:cs="仿宋"/>
          <w:sz w:val="24"/>
          <w:szCs w:val="24"/>
        </w:rPr>
        <w:t>（1） 承包人未能遵守第4.2款</w:t>
      </w:r>
      <w:bookmarkStart w:id="646" w:name="_Hlk18839947"/>
      <w:r>
        <w:rPr>
          <w:rFonts w:hint="eastAsia" w:ascii="仿宋" w:hAnsi="仿宋" w:eastAsia="仿宋" w:cs="仿宋"/>
          <w:sz w:val="24"/>
          <w:szCs w:val="24"/>
        </w:rPr>
        <w:t>[履约担保]</w:t>
      </w:r>
      <w:bookmarkEnd w:id="646"/>
      <w:r>
        <w:rPr>
          <w:rFonts w:hint="eastAsia" w:ascii="仿宋" w:hAnsi="仿宋" w:eastAsia="仿宋" w:cs="仿宋"/>
          <w:sz w:val="24"/>
          <w:szCs w:val="24"/>
        </w:rPr>
        <w:t>的约定；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承包人未能遵守第4.5款[分包]有关分包和转包的约定；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承包人实际进度明显落后于进度计划，并且未按发包人的指令采取措施并修正进度计划；</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工程质量有严重缺陷，承包人无正当理由使修复开始日期拖延达28天以上；</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承包人明确表示或以自己的行为表明不履行合同、或经发包人以书面形式通知其履约后仍未能依约履行合同、或以不适当的方式履行合同；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未能通过的竣工试验、未能通过的竣工后试验，使工程的任何部分和（或）整个工程丧失了主要使用功能、生产功能；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 因承包人的原因暂停工作超过56天且暂停影响到整个工程，或因承包人的原因暂停工作超过182天；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（9） 承包人未能遵守第8.2款[竣工日期]规定，延误超过182天；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 工程师根据第15.2.2项[通知改正]发出整改通知后，承包人在指定的合理期限内仍不纠正违约行为并致使合同目的不能实现的。</w:t>
      </w:r>
    </w:p>
    <w:bookmarkEnd w:id="645"/>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47" w:name="_Ref3841839"/>
      <w:bookmarkStart w:id="648" w:name="_Ref4624315"/>
      <w:r>
        <w:rPr>
          <w:rFonts w:hint="eastAsia" w:ascii="仿宋" w:hAnsi="仿宋" w:eastAsia="仿宋" w:cs="仿宋"/>
          <w:sz w:val="24"/>
          <w:szCs w:val="24"/>
        </w:rPr>
        <w:t>16.1.2 因承包人违约解除合同后</w:t>
      </w:r>
      <w:bookmarkEnd w:id="647"/>
      <w:r>
        <w:rPr>
          <w:rFonts w:hint="eastAsia" w:ascii="仿宋" w:hAnsi="仿宋" w:eastAsia="仿宋" w:cs="仿宋"/>
          <w:sz w:val="24"/>
          <w:szCs w:val="24"/>
        </w:rPr>
        <w:t>承包人的义务</w:t>
      </w:r>
      <w:bookmarkEnd w:id="64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合同解除后，承包人应按以下约定执行：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除了为保护生命、财产或工程安全、清理和必须执行的工作外，停止执行所有被通知解除的工作，并将相关人员撤离现场；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经发包人批准，承包人应将与被解除合同相关的和正在执行的分包合同及相关的责任和义务转让至发包人和（或）发包人指定方的名下，包括永久性工程及工程物资，以及相关工作；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移交已完成的永久性工程及负责已运抵现场的工程物资。在移交前，妥善做好己完工程和已运抵现场的工程物资的保管、维护和保养；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将发包人提供的所有信息及承包人为本工程编制的设计文件、技术资料及其它文件移交给发包人。在承包人留有的资料文件中，销毁与发包人提供的所有信息相关的数据及资料的备份；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移交相应实施阶段已经付款的并已完成的和尚待完成的设计文件、图纸、资料、操作维修手册、施工组织设计、质检资料、竣工资料等；</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16.1.3 因承包人违约解除合同后的估价、付款和结算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因承包人原因导致合同解除的，则合同当事人应在合同解除后28天内完成估价、付款和清算，并按以下约定执行：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合同解除后，按第3.6款[商定或确定]商定或确定承包人实际完成工作对应的合同价款，以及承包人已提供的材料、工程设备、施工设备和临时工程等的价值；</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合同解除后，承包人应支付的违约金；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合同解除后，因解除合同给发包人造成的损失；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合同解除后，承包人应按照发包人的指示完成现场的清理和撤离；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发包人和承包人应在合同解除后进行清算，出具最终结清付款证书，结清全部款项。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16.1.4 因承包人违约解除合同的合同权益转让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49" w:name="_Ref531958554"/>
      <w:bookmarkStart w:id="650" w:name="_Ref531958549"/>
      <w:bookmarkStart w:id="651" w:name="_Toc54862305"/>
      <w:r>
        <w:rPr>
          <w:rFonts w:hint="eastAsia" w:ascii="仿宋" w:hAnsi="仿宋" w:eastAsia="仿宋" w:cs="仿宋"/>
          <w:b w:val="0"/>
          <w:bCs/>
          <w:sz w:val="24"/>
          <w:szCs w:val="24"/>
        </w:rPr>
        <w:t>16.2 由承包人解除合同</w:t>
      </w:r>
      <w:bookmarkEnd w:id="649"/>
      <w:bookmarkEnd w:id="650"/>
      <w:bookmarkEnd w:id="651"/>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52" w:name="_Ref3841758"/>
      <w:r>
        <w:rPr>
          <w:rFonts w:hint="eastAsia" w:ascii="仿宋" w:hAnsi="仿宋" w:eastAsia="仿宋" w:cs="仿宋"/>
          <w:sz w:val="24"/>
          <w:szCs w:val="24"/>
        </w:rPr>
        <w:t>16.2.1 因发包人违约解除合同</w:t>
      </w:r>
      <w:bookmarkEnd w:id="65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承包人就发包人未能遵守第2.5.2项关于发包人的资金安排发出通知后42天内，仍未收到合理的证明；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（2） 在第14条规定的付款时间到期后42天内，承包人仍未收到应付款项；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发包人实质上未能根据合同约定履行其义务，构成根本性违约；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发承包双方订立本合同协议书后的84天内，承包人未收到根据第8.1款[开始工作]的开始工作通知；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发包人未能遵守第2.5.3项的约定提交支付担保；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发包人未能执行第15.1.2项[通知改正]的约定，致使合同目的不能实现的；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 因发包人的原因暂停工作超过56天且暂停影响到整个工程，或因发包人的原因暂停工作超过182天的；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（9） 因发包人原因造成开始工作日期迟于承包人收到中标通知书（或在无中标通知书的情况下，订立本合同之日）后第84天的。</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53" w:name="_Ref3842018"/>
      <w:bookmarkStart w:id="654" w:name="_Ref4624336"/>
      <w:r>
        <w:rPr>
          <w:rFonts w:hint="eastAsia" w:ascii="仿宋" w:hAnsi="仿宋" w:eastAsia="仿宋" w:cs="仿宋"/>
          <w:sz w:val="24"/>
          <w:szCs w:val="24"/>
        </w:rPr>
        <w:t>16.2.2 因发包人违约解除合同后</w:t>
      </w:r>
      <w:bookmarkEnd w:id="653"/>
      <w:r>
        <w:rPr>
          <w:rFonts w:hint="eastAsia" w:ascii="仿宋" w:hAnsi="仿宋" w:eastAsia="仿宋" w:cs="仿宋"/>
          <w:sz w:val="24"/>
          <w:szCs w:val="24"/>
        </w:rPr>
        <w:t>承包人的义务</w:t>
      </w:r>
      <w:bookmarkEnd w:id="654"/>
    </w:p>
    <w:p>
      <w:pPr>
        <w:pStyle w:val="79"/>
        <w:keepNext w:val="0"/>
        <w:keepLines w:val="0"/>
        <w:pageBreakBefore w:val="0"/>
        <w:numPr>
          <w:ilvl w:val="0"/>
          <w:numId w:val="0"/>
        </w:numPr>
        <w:overflowPunct/>
        <w:bidi w:val="0"/>
        <w:adjustRightInd w:val="0"/>
        <w:snapToGrid w:val="0"/>
        <w:spacing w:line="400" w:lineRule="exact"/>
        <w:ind w:left="400" w:firstLine="425"/>
        <w:textAlignment w:val="auto"/>
        <w:rPr>
          <w:rFonts w:hint="eastAsia" w:ascii="仿宋" w:hAnsi="仿宋" w:eastAsia="仿宋" w:cs="仿宋"/>
          <w:sz w:val="24"/>
          <w:szCs w:val="24"/>
        </w:rPr>
      </w:pPr>
      <w:r>
        <w:rPr>
          <w:rFonts w:hint="eastAsia" w:ascii="仿宋" w:hAnsi="仿宋" w:eastAsia="仿宋" w:cs="仿宋"/>
          <w:sz w:val="24"/>
          <w:szCs w:val="24"/>
        </w:rPr>
        <w:t>合同解除后，承包人应按以下约定执行：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除为保护生命、财产、工程安全的工作外，停止所有进一步的工作；承包人因执行该保护工作而产生费用的，由发包人承担；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向发包人移交承包人已获得支付的承包人文件、生产设备、材料和其他工作；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从现场运走除为了安全需要以外的所有属于承包人的其他货物，并撤离现场。</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16.2.3 因发包人违约解除合同后的付款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承包人按照本款约定解除合同的，发包人应在解除合同后28天内支付下列款项，并退还履约担保：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合同解除前所完成工作的价款；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承包人为工程施工订购并已付款的材料、工程设备和其他物品的价款；发包人付款后，该材料、工程设备和其他物品归发包人所有；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承包人为完成工程所发生的，而发包人未支付的金额；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承包人撤离施工现场以及遣散承包人人员的款项；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按照合同约定在合同解除前应支付的违约金；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按照合同约定应当支付给承包人的其他款项；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按照合同约定应返还的质量保证金；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 因解除合同给承包人造成的损失。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承包人应妥善做好已完工程和与工程有关的已购材料、工程设备的保护和移交工作，并将施工设备和人员撤出施工现场，发包人应为承包人撤出提供必要条件。</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55" w:name="_Ref3841966"/>
      <w:bookmarkStart w:id="656" w:name="_Toc54862306"/>
      <w:r>
        <w:rPr>
          <w:rFonts w:hint="eastAsia" w:ascii="仿宋" w:hAnsi="仿宋" w:eastAsia="仿宋" w:cs="仿宋"/>
          <w:b w:val="0"/>
          <w:bCs/>
          <w:sz w:val="24"/>
          <w:szCs w:val="24"/>
        </w:rPr>
        <w:t>16.3 合同解除后的事项</w:t>
      </w:r>
      <w:bookmarkEnd w:id="655"/>
      <w:bookmarkEnd w:id="656"/>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16.3.1 结算约定依然有效</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合同解除后，由发包人或由承包人解除合同的结算及结算后的付款约定仍然有效，直至解除合同的结算工作结清。</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16.3.2 解除合同的争议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657" w:name="_Hlk18988355"/>
      <w:r>
        <w:rPr>
          <w:rFonts w:hint="eastAsia" w:ascii="仿宋" w:hAnsi="仿宋" w:eastAsia="仿宋" w:cs="仿宋"/>
          <w:sz w:val="24"/>
          <w:szCs w:val="24"/>
        </w:rPr>
        <w:t>双方对解除合同或解除合同后的结算有争议的，按照第20条[争议解决]的约定处理。</w:t>
      </w:r>
      <w:bookmarkEnd w:id="657"/>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658" w:name="_Toc54862307"/>
      <w:bookmarkStart w:id="659" w:name="_Ref3840974"/>
      <w:bookmarkStart w:id="660" w:name="_Ref3840605"/>
      <w:r>
        <w:rPr>
          <w:rFonts w:hint="eastAsia" w:ascii="仿宋" w:hAnsi="仿宋" w:eastAsia="仿宋" w:cs="仿宋"/>
          <w:b w:val="0"/>
          <w:bCs/>
          <w:sz w:val="24"/>
          <w:szCs w:val="24"/>
        </w:rPr>
        <w:t>第17条 不可抗力</w:t>
      </w:r>
      <w:bookmarkEnd w:id="658"/>
      <w:bookmarkEnd w:id="659"/>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61" w:name="_Ref531958161"/>
      <w:bookmarkStart w:id="662" w:name="_Ref531958158"/>
      <w:bookmarkStart w:id="663" w:name="_Toc54862308"/>
      <w:r>
        <w:rPr>
          <w:rFonts w:hint="eastAsia" w:ascii="仿宋" w:hAnsi="仿宋" w:eastAsia="仿宋" w:cs="仿宋"/>
          <w:b w:val="0"/>
          <w:bCs/>
          <w:sz w:val="24"/>
          <w:szCs w:val="24"/>
        </w:rPr>
        <w:t>17.1 不可抗力的</w:t>
      </w:r>
      <w:bookmarkEnd w:id="661"/>
      <w:bookmarkEnd w:id="662"/>
      <w:r>
        <w:rPr>
          <w:rFonts w:hint="eastAsia" w:ascii="仿宋" w:hAnsi="仿宋" w:eastAsia="仿宋" w:cs="仿宋"/>
          <w:b w:val="0"/>
          <w:bCs/>
          <w:sz w:val="24"/>
          <w:szCs w:val="24"/>
        </w:rPr>
        <w:t>定义</w:t>
      </w:r>
      <w:bookmarkEnd w:id="66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64" w:name="_Toc54862309"/>
      <w:r>
        <w:rPr>
          <w:rFonts w:hint="eastAsia" w:ascii="仿宋" w:hAnsi="仿宋" w:eastAsia="仿宋" w:cs="仿宋"/>
          <w:b w:val="0"/>
          <w:bCs/>
          <w:sz w:val="24"/>
          <w:szCs w:val="24"/>
        </w:rPr>
        <w:t>17.2 不可抗力的通知</w:t>
      </w:r>
      <w:bookmarkEnd w:id="664"/>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合同一方当事人觉察或发现不可抗力事件发生，使其履行合同义务受到阻碍时，有义务立即通知合同另一方当事人和工程师，书面说明不可抗力和受阻碍的详细情况，并提供必要的证明。</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不可抗力持续发生的，合同一方当事人应每隔28天向合同另一方当事人和工程师提交中间报告，说明不可抗力和履行合同受阻的情况，并于不可抗力事件结束后28天内提交最终报告及有关资料。</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65" w:name="_Toc54862310"/>
      <w:r>
        <w:rPr>
          <w:rFonts w:hint="eastAsia" w:ascii="仿宋" w:hAnsi="仿宋" w:eastAsia="仿宋" w:cs="仿宋"/>
          <w:b w:val="0"/>
          <w:bCs/>
          <w:sz w:val="24"/>
          <w:szCs w:val="24"/>
        </w:rPr>
        <w:t>17.3 将损失减至最小的义务</w:t>
      </w:r>
      <w:bookmarkEnd w:id="66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66" w:name="_Ref531958170"/>
      <w:bookmarkStart w:id="667" w:name="_Ref531958172"/>
      <w:bookmarkStart w:id="668" w:name="_Toc54862311"/>
      <w:bookmarkStart w:id="669" w:name="_Ref3840916"/>
      <w:r>
        <w:rPr>
          <w:rFonts w:hint="eastAsia" w:ascii="仿宋" w:hAnsi="仿宋" w:eastAsia="仿宋" w:cs="仿宋"/>
          <w:b w:val="0"/>
          <w:bCs/>
          <w:sz w:val="24"/>
          <w:szCs w:val="24"/>
        </w:rPr>
        <w:t>17.4 不可抗力后果</w:t>
      </w:r>
      <w:bookmarkEnd w:id="666"/>
      <w:bookmarkEnd w:id="667"/>
      <w:r>
        <w:rPr>
          <w:rFonts w:hint="eastAsia" w:ascii="仿宋" w:hAnsi="仿宋" w:eastAsia="仿宋" w:cs="仿宋"/>
          <w:b w:val="0"/>
          <w:bCs/>
          <w:sz w:val="24"/>
          <w:szCs w:val="24"/>
        </w:rPr>
        <w:t>的承担</w:t>
      </w:r>
      <w:bookmarkEnd w:id="668"/>
      <w:bookmarkEnd w:id="669"/>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不可抗力导致的人员伤亡、财产损失、费用增加和（或）工期延误等后果，由合同当事人按以下原则承担：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永久工程，包括已运至施工现场的材料和工程设备的损害，以及因工程损害造成的第三人人员伤亡和财产损失由发包人承担；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承包人提供的施工设备的损坏由承包人承担；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发包人和承包人各自承担其人员伤亡及其他财产损失；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因不可抗力影响承包人履行合同约定的义务，已经引起或将引起工期延误的，应当顺延工期，由此导致承包人停工的费用损失由发包人和承包人合理分担，</w:t>
      </w:r>
      <w:bookmarkStart w:id="670" w:name="_Hlk51507024"/>
      <w:r>
        <w:rPr>
          <w:rFonts w:hint="eastAsia" w:ascii="仿宋" w:hAnsi="仿宋" w:eastAsia="仿宋" w:cs="仿宋"/>
          <w:sz w:val="24"/>
          <w:szCs w:val="24"/>
        </w:rPr>
        <w:t>停工期间必须支付的现场必要的工人工资</w:t>
      </w:r>
      <w:bookmarkEnd w:id="670"/>
      <w:r>
        <w:rPr>
          <w:rFonts w:hint="eastAsia" w:ascii="仿宋" w:hAnsi="仿宋" w:eastAsia="仿宋" w:cs="仿宋"/>
          <w:sz w:val="24"/>
          <w:szCs w:val="24"/>
        </w:rPr>
        <w:t>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因不可抗力引起或将引起工期延误，发包人指示赶工的，由此增加的赶工费用由发包人承担；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承包人在停工期间按照工程师或发包人要求照管、清理和修复工程的费用由发包人承担。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不可抗力引起的后果及造成的损失由合同当事人按照法律规定及合同约定各自承担。不可抗力发生前已完成的工程应当按照合同约定进行支付。</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71" w:name="_Toc54862312"/>
      <w:r>
        <w:rPr>
          <w:rFonts w:hint="eastAsia" w:ascii="仿宋" w:hAnsi="仿宋" w:eastAsia="仿宋" w:cs="仿宋"/>
          <w:b w:val="0"/>
          <w:bCs/>
          <w:sz w:val="24"/>
          <w:szCs w:val="24"/>
        </w:rPr>
        <w:t>17.5 不可抗力影响分包人</w:t>
      </w:r>
      <w:bookmarkEnd w:id="671"/>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分包人根据分包合同的约定，有权获得更多或者更广的不可抗力而免除某些义务时，承包人不得以分包合同中不可抗力约定向发包人抗辩免除其义务。</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72" w:name="_Ref531958184"/>
      <w:bookmarkStart w:id="673" w:name="_Ref531958181"/>
      <w:bookmarkStart w:id="674" w:name="_Ref3840892"/>
      <w:bookmarkStart w:id="675" w:name="_Toc54862313"/>
      <w:bookmarkStart w:id="676" w:name="_Ref4538024"/>
      <w:r>
        <w:rPr>
          <w:rFonts w:hint="eastAsia" w:ascii="仿宋" w:hAnsi="仿宋" w:eastAsia="仿宋" w:cs="仿宋"/>
          <w:b w:val="0"/>
          <w:bCs/>
          <w:sz w:val="24"/>
          <w:szCs w:val="24"/>
        </w:rPr>
        <w:t>17.6 因不可抗力解除</w:t>
      </w:r>
      <w:bookmarkEnd w:id="672"/>
      <w:bookmarkEnd w:id="673"/>
      <w:r>
        <w:rPr>
          <w:rFonts w:hint="eastAsia" w:ascii="仿宋" w:hAnsi="仿宋" w:eastAsia="仿宋" w:cs="仿宋"/>
          <w:b w:val="0"/>
          <w:bCs/>
          <w:sz w:val="24"/>
          <w:szCs w:val="24"/>
        </w:rPr>
        <w:t>合同</w:t>
      </w:r>
      <w:bookmarkEnd w:id="674"/>
      <w:bookmarkEnd w:id="675"/>
      <w:bookmarkEnd w:id="676"/>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合同解除前承包人已完成工作的价款；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发包人指示承包人退货或解除订货合同而产生的费用，或因不能退货或解除合同而产生的损失；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承包人撤离施工现场以及遣散承包人人员的费用；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按照合同约定在合同解除前应支付给承包人的其他款项；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扣减承包人按照合同约定应向发包人支付的款项；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 双方商定或确定的其他款项。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除专用合同条件另有约定外，合同解除后，发包人应当在商定或确定上述款项后28天内完成上述款项的支付。</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677" w:name="_Ref11848274"/>
      <w:bookmarkStart w:id="678" w:name="_Ref11848264"/>
      <w:bookmarkStart w:id="679" w:name="_Toc54862314"/>
      <w:r>
        <w:rPr>
          <w:rFonts w:hint="eastAsia" w:ascii="仿宋" w:hAnsi="仿宋" w:eastAsia="仿宋" w:cs="仿宋"/>
          <w:b w:val="0"/>
          <w:bCs/>
          <w:sz w:val="24"/>
          <w:szCs w:val="24"/>
        </w:rPr>
        <w:t>第18条 保险</w:t>
      </w:r>
      <w:bookmarkEnd w:id="660"/>
      <w:bookmarkEnd w:id="677"/>
      <w:bookmarkEnd w:id="678"/>
      <w:bookmarkEnd w:id="679"/>
      <w:r>
        <w:rPr>
          <w:rFonts w:hint="eastAsia" w:ascii="仿宋" w:hAnsi="仿宋" w:eastAsia="仿宋" w:cs="仿宋"/>
          <w:b w:val="0"/>
          <w:bCs/>
          <w:sz w:val="24"/>
          <w:szCs w:val="24"/>
        </w:rPr>
        <w:t xml:space="preserve"> </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80" w:name="_Ref3840730"/>
      <w:bookmarkStart w:id="681" w:name="_Ref3840734"/>
      <w:bookmarkStart w:id="682" w:name="_Toc54862315"/>
      <w:bookmarkStart w:id="683" w:name="_Ref531957911"/>
      <w:bookmarkStart w:id="684" w:name="_Ref531957914"/>
      <w:bookmarkStart w:id="685" w:name="_Toc351203616"/>
      <w:r>
        <w:rPr>
          <w:rFonts w:hint="eastAsia" w:ascii="仿宋" w:hAnsi="仿宋" w:eastAsia="仿宋" w:cs="仿宋"/>
          <w:b w:val="0"/>
          <w:bCs/>
          <w:sz w:val="24"/>
          <w:szCs w:val="24"/>
        </w:rPr>
        <w:t>18.1 设计和工程保险</w:t>
      </w:r>
      <w:bookmarkEnd w:id="680"/>
      <w:bookmarkEnd w:id="681"/>
      <w:bookmarkEnd w:id="682"/>
    </w:p>
    <w:bookmarkEnd w:id="683"/>
    <w:bookmarkEnd w:id="684"/>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18.1.2 双方应按照专用合同条件的约定投保第三者责任险，并在缺陷责任期终止证书颁发前维持其持续有效。第三者责任险最低投保额应在专用合同条件内约定。</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86" w:name="_Toc54862316"/>
      <w:bookmarkStart w:id="687" w:name="_Ref3840683"/>
      <w:r>
        <w:rPr>
          <w:rFonts w:hint="eastAsia" w:ascii="仿宋" w:hAnsi="仿宋" w:eastAsia="仿宋" w:cs="仿宋"/>
          <w:b w:val="0"/>
          <w:bCs/>
          <w:sz w:val="24"/>
          <w:szCs w:val="24"/>
        </w:rPr>
        <w:t>18.2 工伤和意外伤害保险</w:t>
      </w:r>
      <w:bookmarkEnd w:id="686"/>
      <w:bookmarkEnd w:id="687"/>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18.2.1 发包人应依照法律规定为其在施工现场的雇用人员办理工伤保险，缴纳工伤保险费；并要求工程师及由发包人为履行合同聘请的第三方在施工现场的雇用人员依法办理工伤保险。</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18.2.2 承包人应依照法律规定为其履行合同雇用的全部人员办理工伤保险，缴纳工伤保险费，并要求分包人及由承包人为履行合同聘请的第三方雇用的全部人员依法办理工伤保险。</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18.2.3 发包人和承包人可以为其施工现场的全部人员办理意外伤害保险并支付保险费，包括其员工及为履行合同聘请的第三方的人员，具体事项由合同当事人在专用合同条件约定。</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88" w:name="_Toc54862317"/>
      <w:bookmarkStart w:id="689" w:name="_Ref3840782"/>
      <w:r>
        <w:rPr>
          <w:rFonts w:hint="eastAsia" w:ascii="仿宋" w:hAnsi="仿宋" w:eastAsia="仿宋" w:cs="仿宋"/>
          <w:b w:val="0"/>
          <w:bCs/>
          <w:sz w:val="24"/>
          <w:szCs w:val="24"/>
        </w:rPr>
        <w:t>18.3 货物保险</w:t>
      </w:r>
      <w:bookmarkEnd w:id="688"/>
      <w:bookmarkEnd w:id="68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w:t>
      </w:r>
      <w:r>
        <w:rPr>
          <w:rFonts w:hint="eastAsia" w:ascii="仿宋" w:hAnsi="仿宋" w:eastAsia="仿宋" w:cs="仿宋"/>
          <w:iCs/>
          <w:sz w:val="24"/>
          <w:szCs w:val="24"/>
        </w:rPr>
        <w:t>按照</w:t>
      </w:r>
      <w:r>
        <w:rPr>
          <w:rFonts w:hint="eastAsia" w:ascii="仿宋" w:hAnsi="仿宋" w:eastAsia="仿宋" w:cs="仿宋"/>
          <w:sz w:val="24"/>
          <w:szCs w:val="24"/>
        </w:rPr>
        <w:t>专用合同条件的约定为</w:t>
      </w:r>
      <w:r>
        <w:rPr>
          <w:rFonts w:hint="eastAsia" w:ascii="仿宋" w:hAnsi="仿宋" w:eastAsia="仿宋" w:cs="仿宋"/>
          <w:iCs/>
          <w:sz w:val="24"/>
          <w:szCs w:val="24"/>
        </w:rPr>
        <w:t>运抵现场的</w:t>
      </w:r>
      <w:r>
        <w:rPr>
          <w:rFonts w:hint="eastAsia" w:ascii="仿宋" w:hAnsi="仿宋" w:eastAsia="仿宋" w:cs="仿宋"/>
          <w:sz w:val="24"/>
          <w:szCs w:val="24"/>
        </w:rPr>
        <w:t>施工设备、材料、工程设备和临时工程等办理财产保险，保险期限自上述货物运抵现场至其不再为工程所需要为止。</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90" w:name="_Toc54862318"/>
      <w:bookmarkStart w:id="691" w:name="_Ref4692231"/>
      <w:bookmarkStart w:id="692" w:name="_Ref4692238"/>
      <w:r>
        <w:rPr>
          <w:rFonts w:hint="eastAsia" w:ascii="仿宋" w:hAnsi="仿宋" w:eastAsia="仿宋" w:cs="仿宋"/>
          <w:b w:val="0"/>
          <w:bCs/>
          <w:sz w:val="24"/>
          <w:szCs w:val="24"/>
        </w:rPr>
        <w:t>18.4 其他保险</w:t>
      </w:r>
      <w:bookmarkEnd w:id="690"/>
      <w:bookmarkEnd w:id="691"/>
      <w:bookmarkEnd w:id="69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685"/>
      <w:r>
        <w:rPr>
          <w:rFonts w:hint="eastAsia" w:ascii="仿宋" w:hAnsi="仿宋" w:eastAsia="仿宋" w:cs="仿宋"/>
          <w:sz w:val="24"/>
          <w:szCs w:val="24"/>
        </w:rPr>
        <w:t>保费用包含在合同价格中，但在合同执行过程中，新颁布适用的法律法规规定由承包人投保的强制保险，应根据本合同</w:t>
      </w:r>
      <w:bookmarkStart w:id="693" w:name="_Toc351203617"/>
      <w:bookmarkStart w:id="694" w:name="_Toc337558832"/>
      <w:bookmarkStart w:id="695" w:name="_Toc296346627"/>
      <w:bookmarkStart w:id="696" w:name="_Toc296503126"/>
      <w:r>
        <w:rPr>
          <w:rFonts w:hint="eastAsia" w:ascii="仿宋" w:hAnsi="仿宋" w:eastAsia="仿宋" w:cs="仿宋"/>
          <w:sz w:val="24"/>
          <w:szCs w:val="24"/>
        </w:rPr>
        <w:t>第13条[变更与调整]的约定增加合同价款。</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697" w:name="_Ref3840659"/>
      <w:bookmarkStart w:id="698" w:name="_Toc54862319"/>
      <w:r>
        <w:rPr>
          <w:rFonts w:hint="eastAsia" w:ascii="仿宋" w:hAnsi="仿宋" w:eastAsia="仿宋" w:cs="仿宋"/>
          <w:b w:val="0"/>
          <w:bCs/>
          <w:sz w:val="24"/>
          <w:szCs w:val="24"/>
        </w:rPr>
        <w:t>18.5 对各项保险的一般要求</w:t>
      </w:r>
      <w:bookmarkEnd w:id="697"/>
      <w:bookmarkEnd w:id="698"/>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18.5.1 持续保险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合同当事人应与保险人保持联系，使保险人能够随时了</w:t>
      </w:r>
      <w:bookmarkEnd w:id="693"/>
      <w:r>
        <w:rPr>
          <w:rFonts w:hint="eastAsia" w:ascii="仿宋" w:hAnsi="仿宋" w:eastAsia="仿宋" w:cs="仿宋"/>
          <w:sz w:val="24"/>
          <w:szCs w:val="24"/>
        </w:rPr>
        <w:t>解</w:t>
      </w:r>
      <w:bookmarkEnd w:id="694"/>
      <w:bookmarkEnd w:id="695"/>
      <w:bookmarkEnd w:id="696"/>
      <w:r>
        <w:rPr>
          <w:rFonts w:hint="eastAsia" w:ascii="仿宋" w:hAnsi="仿宋" w:eastAsia="仿宋" w:cs="仿宋"/>
          <w:sz w:val="24"/>
          <w:szCs w:val="24"/>
        </w:rPr>
        <w:t>工程实施中的变动，并确保按保险合同条款要求持续保险。</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699" w:name="_Ref4777650"/>
      <w:r>
        <w:rPr>
          <w:rFonts w:hint="eastAsia" w:ascii="仿宋" w:hAnsi="仿宋" w:eastAsia="仿宋" w:cs="仿宋"/>
          <w:sz w:val="24"/>
          <w:szCs w:val="24"/>
        </w:rPr>
        <w:t>18.5.2 保险凭证</w:t>
      </w:r>
      <w:bookmarkEnd w:id="69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合同当事人应及时向另一方当事人提交其已投保的各项保险的凭证和保险单复印件，保险单必须与专用合同条件约定的条件保持一致。</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18.5.3 未按约定投保的补救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负有投保义务的一方当事人未按合同约定办理保险，或未能使保险持续有效的，则另一方当事人可代为办理，所需费用由负有投保义务的一方当事人承担。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负有投保</w:t>
      </w:r>
      <w:bookmarkStart w:id="700" w:name="_Toc351203619"/>
      <w:bookmarkStart w:id="701" w:name="_Toc337558834"/>
      <w:r>
        <w:rPr>
          <w:rFonts w:hint="eastAsia" w:ascii="仿宋" w:hAnsi="仿宋" w:eastAsia="仿宋" w:cs="仿宋"/>
          <w:sz w:val="24"/>
          <w:szCs w:val="24"/>
        </w:rPr>
        <w:t>义务的一方当事人未</w:t>
      </w:r>
      <w:bookmarkEnd w:id="700"/>
      <w:r>
        <w:rPr>
          <w:rFonts w:hint="eastAsia" w:ascii="仿宋" w:hAnsi="仿宋" w:eastAsia="仿宋" w:cs="仿宋"/>
          <w:sz w:val="24"/>
          <w:szCs w:val="24"/>
        </w:rPr>
        <w:t>按</w:t>
      </w:r>
      <w:bookmarkEnd w:id="701"/>
      <w:r>
        <w:rPr>
          <w:rFonts w:hint="eastAsia" w:ascii="仿宋" w:hAnsi="仿宋" w:eastAsia="仿宋" w:cs="仿宋"/>
          <w:sz w:val="24"/>
          <w:szCs w:val="24"/>
        </w:rPr>
        <w:t>合同约定办理某项保险，导致受益人未能得到足额赔偿的，由负有投保义务的一方当事人负责按照原应从该项保险得到的保险金数额进行补足。</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702" w:name="_Ref4692685"/>
      <w:r>
        <w:rPr>
          <w:rFonts w:hint="eastAsia" w:ascii="仿宋" w:hAnsi="仿宋" w:eastAsia="仿宋" w:cs="仿宋"/>
          <w:sz w:val="24"/>
          <w:szCs w:val="24"/>
        </w:rPr>
        <w:t>18.5.4 通知义务</w:t>
      </w:r>
      <w:bookmarkEnd w:id="70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除专用合同条件另有约定外，任何一方当事人变更除工伤保险之外的保险合同时，应事先征得另一方当事人同意，并通知工程师。</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保险事故发生时，投保人应按照保险合同规定的条件和期限及时向保险人报告。发包人和承包人应当在知道保险事故发生后及时通知对方。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双方按本条规定投保不减少双方在合同下的其他义务。</w:t>
      </w:r>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703" w:name="_Toc54862320"/>
      <w:bookmarkStart w:id="704" w:name="_Ref11874997"/>
      <w:r>
        <w:rPr>
          <w:rFonts w:hint="eastAsia" w:ascii="仿宋" w:hAnsi="仿宋" w:eastAsia="仿宋" w:cs="仿宋"/>
          <w:b w:val="0"/>
          <w:bCs/>
          <w:sz w:val="24"/>
          <w:szCs w:val="24"/>
        </w:rPr>
        <w:t>第19条 索赔</w:t>
      </w:r>
      <w:bookmarkEnd w:id="639"/>
      <w:bookmarkEnd w:id="640"/>
      <w:bookmarkEnd w:id="703"/>
      <w:bookmarkEnd w:id="704"/>
      <w:r>
        <w:rPr>
          <w:rFonts w:hint="eastAsia" w:ascii="仿宋" w:hAnsi="仿宋" w:eastAsia="仿宋" w:cs="仿宋"/>
          <w:b w:val="0"/>
          <w:bCs/>
          <w:sz w:val="24"/>
          <w:szCs w:val="24"/>
        </w:rPr>
        <w:t xml:space="preserve"> </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05" w:name="_Ref4798164"/>
      <w:bookmarkStart w:id="706" w:name="_Ref4798173"/>
      <w:bookmarkStart w:id="707" w:name="_Toc54862321"/>
      <w:r>
        <w:rPr>
          <w:rFonts w:hint="eastAsia" w:ascii="仿宋" w:hAnsi="仿宋" w:eastAsia="仿宋" w:cs="仿宋"/>
          <w:b w:val="0"/>
          <w:bCs/>
          <w:sz w:val="24"/>
          <w:szCs w:val="24"/>
        </w:rPr>
        <w:t>19.1 索赔</w:t>
      </w:r>
      <w:bookmarkEnd w:id="705"/>
      <w:bookmarkEnd w:id="706"/>
      <w:r>
        <w:rPr>
          <w:rFonts w:hint="eastAsia" w:ascii="仿宋" w:hAnsi="仿宋" w:eastAsia="仿宋" w:cs="仿宋"/>
          <w:b w:val="0"/>
          <w:bCs/>
          <w:sz w:val="24"/>
          <w:szCs w:val="24"/>
        </w:rPr>
        <w:t>的提出</w:t>
      </w:r>
      <w:bookmarkEnd w:id="70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根据合同约定，任意一方认为有权得到追加/减少付款、延长缺陷责任期和（或）延长工期的，应按以下程序向对方提出索赔：</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索赔方应在发出索赔意向通知书后28天内，向对方正式递交索赔报告；索赔报告应详细说明索赔理由以及要求追加的付款金额、延长缺陷责任期和（或）延长的工期，并附必要的记录和证明材料；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索赔事件具有持续影响的，索赔方应每月递交延续索赔通知，说明持续影响的实际情况和记录，列出累计的追加付款金额、延长缺陷责任期和（或）工期延长天数；</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708" w:name="_Ref4796178"/>
      <w:r>
        <w:rPr>
          <w:rFonts w:hint="eastAsia" w:ascii="仿宋" w:hAnsi="仿宋" w:eastAsia="仿宋" w:cs="仿宋"/>
          <w:sz w:val="24"/>
          <w:szCs w:val="24"/>
        </w:rPr>
        <w:t>（4） 在索赔事件影响结束后28天内，索赔方应向对方递交最终索赔报告，说明最终要求索赔的追加付款金额、延长缺陷责任期和（或）延长的工期，并附必要的记录和证明材料。</w:t>
      </w:r>
      <w:bookmarkEnd w:id="70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09" w:name="_Ref4796262"/>
      <w:bookmarkStart w:id="710" w:name="_Ref4796254"/>
      <w:bookmarkStart w:id="711" w:name="_Toc54862322"/>
      <w:r>
        <w:rPr>
          <w:rFonts w:hint="eastAsia" w:ascii="仿宋" w:hAnsi="仿宋" w:eastAsia="仿宋" w:cs="仿宋"/>
          <w:b w:val="0"/>
          <w:bCs/>
          <w:sz w:val="24"/>
          <w:szCs w:val="24"/>
        </w:rPr>
        <w:t>19.2 承包人索赔的处理程序</w:t>
      </w:r>
      <w:bookmarkEnd w:id="709"/>
      <w:bookmarkEnd w:id="710"/>
      <w:bookmarkEnd w:id="71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工程师收到承包人提交的索赔报告后，应及时审查索赔报告的内容、查验承包人的记录和证明材料，必要时工程师可要求承包人提交全部原始记录副本。</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承包人接受索赔处理结果的，发包人应在作出索赔处理结果答复后28天内完成支付。承包人不接受索赔处理结果的，按照第20条[争议解决]约定处理。</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12" w:name="_Toc54862323"/>
      <w:r>
        <w:rPr>
          <w:rFonts w:hint="eastAsia" w:ascii="仿宋" w:hAnsi="仿宋" w:eastAsia="仿宋" w:cs="仿宋"/>
          <w:b w:val="0"/>
          <w:bCs/>
          <w:sz w:val="24"/>
          <w:szCs w:val="24"/>
        </w:rPr>
        <w:t>19.3 发包人索赔的处理程序</w:t>
      </w:r>
      <w:bookmarkEnd w:id="71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承包人收到发包人提交的索赔报告后，应及时审查索赔报告的内容、查验发包人证明材料；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承包人应在收到上述索赔报告或有关索赔的进一步证明材料后42天内，将索赔处理结果答复发包人。承包人在收到索赔通知书或有关索赔的进一步证明材料后的42天内不予答复的，视为认可索赔。</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发包人接受索赔处理结果的，发包人可从应支付给承包人的合同价款中扣除赔付的金额或延长缺陷责任期；发包人不接受索赔处理结果的，按第20条[争议解决]约定处理。</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13" w:name="_Toc54862324"/>
      <w:r>
        <w:rPr>
          <w:rFonts w:hint="eastAsia" w:ascii="仿宋" w:hAnsi="仿宋" w:eastAsia="仿宋" w:cs="仿宋"/>
          <w:b w:val="0"/>
          <w:bCs/>
          <w:sz w:val="24"/>
          <w:szCs w:val="24"/>
        </w:rPr>
        <w:t>19.4 提出索赔的期限</w:t>
      </w:r>
      <w:bookmarkEnd w:id="71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承包人按第14.5款[竣工结算</w:t>
      </w:r>
      <w:bookmarkStart w:id="714" w:name="_Ref3826634"/>
      <w:bookmarkStart w:id="715" w:name="_Ref3826629"/>
      <w:r>
        <w:rPr>
          <w:rFonts w:hint="eastAsia" w:ascii="仿宋" w:hAnsi="仿宋" w:eastAsia="仿宋" w:cs="仿宋"/>
          <w:sz w:val="24"/>
          <w:szCs w:val="24"/>
        </w:rPr>
        <w:t>]约定接收竣工付款证书后，应被认为已无权再提出在合同工程接收证书颁发前所发生的任何索赔。</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承包人按第14.7款[最终结清]提交的最终结清申请单中，只限于提出工程接收证书颁发后发生的索赔。提出索赔的期限均自接受最终结清证书时终止。</w:t>
      </w:r>
      <w:bookmarkEnd w:id="714"/>
      <w:bookmarkEnd w:id="715"/>
    </w:p>
    <w:p>
      <w:pPr>
        <w:pStyle w:val="76"/>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b w:val="0"/>
          <w:bCs/>
          <w:sz w:val="24"/>
          <w:szCs w:val="24"/>
        </w:rPr>
      </w:pPr>
      <w:bookmarkStart w:id="716" w:name="_Toc54862325"/>
      <w:bookmarkStart w:id="717" w:name="_Ref532197861"/>
      <w:bookmarkStart w:id="718" w:name="_Ref532142075"/>
      <w:r>
        <w:rPr>
          <w:rFonts w:hint="eastAsia" w:ascii="仿宋" w:hAnsi="仿宋" w:eastAsia="仿宋" w:cs="仿宋"/>
          <w:b w:val="0"/>
          <w:bCs/>
          <w:sz w:val="24"/>
          <w:szCs w:val="24"/>
        </w:rPr>
        <w:t>第20条 争议解决</w:t>
      </w:r>
      <w:bookmarkEnd w:id="716"/>
      <w:bookmarkEnd w:id="717"/>
      <w:bookmarkEnd w:id="718"/>
      <w:r>
        <w:rPr>
          <w:rFonts w:hint="eastAsia" w:ascii="仿宋" w:hAnsi="仿宋" w:eastAsia="仿宋" w:cs="仿宋"/>
          <w:b w:val="0"/>
          <w:bCs/>
          <w:sz w:val="24"/>
          <w:szCs w:val="24"/>
        </w:rPr>
        <w:t xml:space="preserve"> </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19" w:name="_Toc54862326"/>
      <w:bookmarkStart w:id="720" w:name="_Ref415507198"/>
      <w:r>
        <w:rPr>
          <w:rFonts w:hint="eastAsia" w:ascii="仿宋" w:hAnsi="仿宋" w:eastAsia="仿宋" w:cs="仿宋"/>
          <w:b w:val="0"/>
          <w:bCs/>
          <w:sz w:val="24"/>
          <w:szCs w:val="24"/>
        </w:rPr>
        <w:t>20.1 和解</w:t>
      </w:r>
      <w:bookmarkEnd w:id="719"/>
      <w:bookmarkEnd w:id="72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合同当事人可以就争议自行和解，自行和解达成协议的经双方签字并盖章后作为合同补充文件，双方均应遵照执行。</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21" w:name="_Toc54862327"/>
      <w:r>
        <w:rPr>
          <w:rFonts w:hint="eastAsia" w:ascii="仿宋" w:hAnsi="仿宋" w:eastAsia="仿宋" w:cs="仿宋"/>
          <w:b w:val="0"/>
          <w:bCs/>
          <w:sz w:val="24"/>
          <w:szCs w:val="24"/>
        </w:rPr>
        <w:t>20.2 调解</w:t>
      </w:r>
      <w:bookmarkEnd w:id="721"/>
      <w:r>
        <w:rPr>
          <w:rFonts w:hint="eastAsia" w:ascii="仿宋" w:hAnsi="仿宋" w:eastAsia="仿宋" w:cs="仿宋"/>
          <w:b w:val="0"/>
          <w:bCs/>
          <w:sz w:val="24"/>
          <w:szCs w:val="24"/>
        </w:rPr>
        <w:t xml:space="preserve">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合同当事人可以就争议请求建设行政主管部门、行业协会或其他第三方进行调解，调解达成协议的，经双方签字盖章后作为合同补充文件，双方均应遵照执行。</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22" w:name="_Ref532221527"/>
      <w:bookmarkStart w:id="723" w:name="_Ref532221532"/>
      <w:bookmarkStart w:id="724" w:name="_Toc54862328"/>
      <w:r>
        <w:rPr>
          <w:rFonts w:hint="eastAsia" w:ascii="仿宋" w:hAnsi="仿宋" w:eastAsia="仿宋" w:cs="仿宋"/>
          <w:b w:val="0"/>
          <w:bCs/>
          <w:sz w:val="24"/>
          <w:szCs w:val="24"/>
        </w:rPr>
        <w:t>20.3 争议评审</w:t>
      </w:r>
      <w:bookmarkEnd w:id="722"/>
      <w:bookmarkEnd w:id="723"/>
      <w:bookmarkEnd w:id="72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合同当事人在专用合同条件中约定采取争议评审方式及评审规则解决争议的，按下列约定执行：</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20.3.1 争议评审小组的确定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除专用合同条件另有约定外，争议评审员报酬由发包人和承包人各承担一半。</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725" w:name="_Ref532287270"/>
      <w:r>
        <w:rPr>
          <w:rFonts w:hint="eastAsia" w:ascii="仿宋" w:hAnsi="仿宋" w:eastAsia="仿宋" w:cs="仿宋"/>
          <w:sz w:val="24"/>
          <w:szCs w:val="24"/>
        </w:rPr>
        <w:t>20.3.2 争议的避免</w:t>
      </w:r>
      <w:bookmarkEnd w:id="725"/>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合同当事人协商一致，可以共同书面请求争议评审小组，就合同履行过程中可能出现争议的情况提供协助或进行非正式讨论，争议评审小组应给出公正的意见或建议。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此类协助或非正式讨论可在任何会议、施工现场视察或其他场合进行，并且除专用合同条件另有约定外，发包人和承包人均应出席。</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bookmarkStart w:id="726" w:name="_Ref4695594"/>
      <w:r>
        <w:rPr>
          <w:rFonts w:hint="eastAsia" w:ascii="仿宋" w:hAnsi="仿宋" w:eastAsia="仿宋" w:cs="仿宋"/>
          <w:sz w:val="24"/>
          <w:szCs w:val="24"/>
        </w:rPr>
        <w:t>20.3.3 争议评审小组的决定</w:t>
      </w:r>
      <w:bookmarkEnd w:id="726"/>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90"/>
        <w:keepNext w:val="0"/>
        <w:keepLines w:val="0"/>
        <w:pageBreakBefore w:val="0"/>
        <w:numPr>
          <w:ilvl w:val="0"/>
          <w:numId w:val="0"/>
        </w:numPr>
        <w:overflowPunct/>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20.3.4 争议评审小组决定的效力</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争议评审小组作出的书面决定经合同当事人签字确认后，对双方具有约束力，双方应遵照执行。</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任何一方当事人不接受争议评审小组决定或不履行争议评审小组决定的，双方可选择采用其他争议解决方式。</w:t>
      </w:r>
    </w:p>
    <w:p>
      <w:pPr>
        <w:keepNext w:val="0"/>
        <w:keepLines w:val="0"/>
        <w:pageBreakBefore w:val="0"/>
        <w:overflowPunct/>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任何一方当事人不接受争议评审小组的决定，并不影响暂时执行争议评审小组的决定，直到在后续的采用其他争议解决方式中对争议评审小组的决定进行了改变。</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27" w:name="_Ref532221748"/>
      <w:bookmarkStart w:id="728" w:name="_Toc54862329"/>
      <w:bookmarkStart w:id="729" w:name="_Ref532221752"/>
      <w:r>
        <w:rPr>
          <w:rFonts w:hint="eastAsia" w:ascii="仿宋" w:hAnsi="仿宋" w:eastAsia="仿宋" w:cs="仿宋"/>
          <w:b w:val="0"/>
          <w:bCs/>
          <w:sz w:val="24"/>
          <w:szCs w:val="24"/>
        </w:rPr>
        <w:t>20.4 仲裁或诉讼</w:t>
      </w:r>
      <w:bookmarkEnd w:id="727"/>
      <w:bookmarkEnd w:id="728"/>
      <w:bookmarkEnd w:id="72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因合同及合同有关事项产生的争议，合同当事人可以在专用合同条件中约定以下一种方式解决争议：</w:t>
      </w:r>
    </w:p>
    <w:p>
      <w:pPr>
        <w:pStyle w:val="79"/>
        <w:keepNext w:val="0"/>
        <w:keepLines w:val="0"/>
        <w:pageBreakBefore w:val="0"/>
        <w:numPr>
          <w:ilvl w:val="0"/>
          <w:numId w:val="0"/>
        </w:numPr>
        <w:overflowPunct/>
        <w:bidi w:val="0"/>
        <w:adjustRightInd w:val="0"/>
        <w:snapToGrid w:val="0"/>
        <w:spacing w:line="400" w:lineRule="exact"/>
        <w:ind w:left="841"/>
        <w:textAlignment w:val="auto"/>
        <w:rPr>
          <w:rFonts w:hint="eastAsia" w:ascii="仿宋" w:hAnsi="仿宋" w:eastAsia="仿宋" w:cs="仿宋"/>
          <w:sz w:val="24"/>
          <w:szCs w:val="24"/>
        </w:rPr>
      </w:pPr>
      <w:r>
        <w:rPr>
          <w:rFonts w:hint="eastAsia" w:ascii="仿宋" w:hAnsi="仿宋" w:eastAsia="仿宋" w:cs="仿宋"/>
          <w:sz w:val="24"/>
          <w:szCs w:val="24"/>
        </w:rPr>
        <w:t>（1） 向约定的仲裁委员会申请仲裁；</w:t>
      </w:r>
    </w:p>
    <w:p>
      <w:pPr>
        <w:pStyle w:val="79"/>
        <w:keepNext w:val="0"/>
        <w:keepLines w:val="0"/>
        <w:pageBreakBefore w:val="0"/>
        <w:numPr>
          <w:ilvl w:val="0"/>
          <w:numId w:val="0"/>
        </w:numPr>
        <w:overflowPunct/>
        <w:bidi w:val="0"/>
        <w:adjustRightInd w:val="0"/>
        <w:snapToGrid w:val="0"/>
        <w:spacing w:line="400" w:lineRule="exact"/>
        <w:ind w:left="841"/>
        <w:textAlignment w:val="auto"/>
        <w:rPr>
          <w:rFonts w:hint="eastAsia" w:ascii="仿宋" w:hAnsi="仿宋" w:eastAsia="仿宋" w:cs="仿宋"/>
          <w:sz w:val="24"/>
          <w:szCs w:val="24"/>
        </w:rPr>
      </w:pPr>
      <w:r>
        <w:rPr>
          <w:rFonts w:hint="eastAsia" w:ascii="仿宋" w:hAnsi="仿宋" w:eastAsia="仿宋" w:cs="仿宋"/>
          <w:sz w:val="24"/>
          <w:szCs w:val="24"/>
        </w:rPr>
        <w:t>（2） 向有管辖权的人民法院起诉。</w:t>
      </w:r>
    </w:p>
    <w:p>
      <w:pPr>
        <w:pStyle w:val="94"/>
        <w:keepNext w:val="0"/>
        <w:keepLines w:val="0"/>
        <w:pageBreakBefore w:val="0"/>
        <w:widowControl/>
        <w:numPr>
          <w:ilvl w:val="0"/>
          <w:numId w:val="0"/>
        </w:numPr>
        <w:overflowPunct/>
        <w:bidi w:val="0"/>
        <w:adjustRightInd w:val="0"/>
        <w:snapToGrid w:val="0"/>
        <w:spacing w:line="400" w:lineRule="exact"/>
        <w:textAlignment w:val="auto"/>
        <w:rPr>
          <w:rFonts w:hint="eastAsia" w:ascii="仿宋" w:hAnsi="仿宋" w:eastAsia="仿宋" w:cs="仿宋"/>
          <w:b w:val="0"/>
          <w:bCs/>
          <w:sz w:val="24"/>
          <w:szCs w:val="24"/>
        </w:rPr>
      </w:pPr>
      <w:bookmarkStart w:id="730" w:name="_Toc54862330"/>
      <w:r>
        <w:rPr>
          <w:rFonts w:hint="eastAsia" w:ascii="仿宋" w:hAnsi="仿宋" w:eastAsia="仿宋" w:cs="仿宋"/>
          <w:b w:val="0"/>
          <w:bCs/>
          <w:sz w:val="24"/>
          <w:szCs w:val="24"/>
        </w:rPr>
        <w:t>20.5 争议解决条款效力</w:t>
      </w:r>
      <w:bookmarkEnd w:id="73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合同有关争议解决的条款独立存在，合同的不生效、无效、被撤销或者终止的，不影响合同中有关争议解决条款的效力。</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br w:type="page"/>
      </w:r>
    </w:p>
    <w:p>
      <w:pPr>
        <w:pStyle w:val="103"/>
        <w:keepNext w:val="0"/>
        <w:keepLines w:val="0"/>
        <w:pageBreakBefore w:val="0"/>
        <w:widowControl/>
        <w:overflowPunct/>
        <w:bidi w:val="0"/>
        <w:adjustRightInd w:val="0"/>
        <w:snapToGrid w:val="0"/>
        <w:spacing w:before="0" w:after="50" w:line="400" w:lineRule="exact"/>
        <w:textAlignment w:val="auto"/>
        <w:rPr>
          <w:rFonts w:hint="eastAsia" w:ascii="仿宋" w:hAnsi="仿宋" w:eastAsia="仿宋" w:cs="仿宋"/>
          <w:sz w:val="32"/>
          <w:szCs w:val="32"/>
        </w:rPr>
      </w:pPr>
      <w:bookmarkStart w:id="731" w:name="_Toc54862331"/>
      <w:r>
        <w:rPr>
          <w:rFonts w:hint="eastAsia" w:ascii="仿宋" w:hAnsi="仿宋" w:eastAsia="仿宋" w:cs="仿宋"/>
          <w:sz w:val="32"/>
          <w:szCs w:val="32"/>
        </w:rPr>
        <w:t>第三部分 专用合同条件</w:t>
      </w:r>
      <w:bookmarkEnd w:id="731"/>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32" w:name="_Toc54862332"/>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第1条 一般约定</w:t>
      </w:r>
      <w:bookmarkEnd w:id="732"/>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 词语定义和解释</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1.1.1 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1.1.1.10 其他合同文件：</w:t>
      </w:r>
      <w:r>
        <w:rPr>
          <w:rFonts w:hint="eastAsia" w:ascii="仿宋" w:hAnsi="仿宋" w:eastAsia="仿宋" w:cs="仿宋"/>
          <w:sz w:val="24"/>
          <w:szCs w:val="24"/>
          <w:u w:val="single"/>
        </w:rPr>
        <w:t xml:space="preserve"> 履行合同过程中双方确认的备忘录、合同、补充协议、会议纪要、施工方案、签证及设计变更等相关资料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 工程和设备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1.1.3.5 单位/区段工程的范围：</w:t>
      </w:r>
      <w:r>
        <w:rPr>
          <w:rFonts w:hint="eastAsia" w:ascii="仿宋" w:hAnsi="仿宋" w:eastAsia="仿宋" w:cs="仿宋"/>
          <w:sz w:val="24"/>
          <w:szCs w:val="24"/>
          <w:u w:val="single"/>
        </w:rPr>
        <w:t xml:space="preserve"> 依据《发包人要求》及相关图纸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1.1.3.9 作为施工场所组成部分的其他场所包括：</w:t>
      </w:r>
      <w:r>
        <w:rPr>
          <w:rFonts w:hint="eastAsia" w:ascii="仿宋" w:hAnsi="仿宋" w:eastAsia="仿宋" w:cs="仿宋"/>
          <w:sz w:val="24"/>
          <w:szCs w:val="24"/>
          <w:u w:val="single"/>
        </w:rPr>
        <w:t xml:space="preserve"> 满足正常完成施工图纸内容的场所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1.1.3.10 永久占地包括：</w:t>
      </w:r>
      <w:r>
        <w:rPr>
          <w:rFonts w:hint="eastAsia" w:ascii="仿宋" w:hAnsi="仿宋" w:eastAsia="仿宋" w:cs="仿宋"/>
          <w:sz w:val="24"/>
          <w:szCs w:val="24"/>
          <w:u w:val="single"/>
        </w:rPr>
        <w:t xml:space="preserve"> 指为实施本合同永久工程需永久占用的土地，依据设计图纸确定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1.1.3.11 临时占地包括：</w:t>
      </w:r>
      <w:r>
        <w:rPr>
          <w:rFonts w:hint="eastAsia" w:ascii="仿宋" w:hAnsi="仿宋" w:eastAsia="仿宋" w:cs="仿宋"/>
          <w:sz w:val="24"/>
          <w:szCs w:val="24"/>
          <w:u w:val="single"/>
        </w:rPr>
        <w:t xml:space="preserve"> 指为实施本合同需临时占用的土地，包括施工所用的临时支线、便道、便桥和现场出入通道，以及生产、生活等临时设施用地等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1.2 语言文字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本合同除使用汉语外，还使用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语言。</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 法律</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适用于合同的其他规范性文件：</w:t>
      </w:r>
      <w:r>
        <w:rPr>
          <w:rFonts w:hint="eastAsia" w:ascii="仿宋" w:hAnsi="仿宋" w:eastAsia="仿宋" w:cs="仿宋"/>
          <w:sz w:val="24"/>
          <w:szCs w:val="24"/>
          <w:u w:val="single"/>
        </w:rPr>
        <w:t xml:space="preserve"> 《中华人民共和国民法典》、《中华人民共和国建筑法》《中华人民共和国安全生产法》、《建设工程质量管理条例》等其他有关法律、法规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 标准和规范</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1.4.1 适用于本合同的标准、规范（名称）包括：</w:t>
      </w:r>
      <w:r>
        <w:rPr>
          <w:rFonts w:hint="eastAsia" w:ascii="仿宋" w:hAnsi="仿宋" w:eastAsia="仿宋" w:cs="仿宋"/>
          <w:sz w:val="24"/>
          <w:szCs w:val="24"/>
          <w:u w:val="single"/>
        </w:rPr>
        <w:t xml:space="preserve">  现行国家和地方建筑工程设计规范、计价规则、施工规范、验收规范、质量检验评定标准等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1.4.2 发包人提供的国外标准、规范的名称：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；发包人提供的国外标准、规范的份数：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无</w:t>
      </w:r>
      <w:r>
        <w:rPr>
          <w:rFonts w:hint="eastAsia" w:ascii="仿宋" w:hAnsi="仿宋" w:eastAsia="仿宋" w:cs="仿宋"/>
          <w:sz w:val="24"/>
          <w:szCs w:val="24"/>
          <w:u w:val="single"/>
        </w:rPr>
        <w:t xml:space="preserve"> </w:t>
      </w:r>
      <w:r>
        <w:rPr>
          <w:rFonts w:hint="eastAsia" w:ascii="仿宋" w:hAnsi="仿宋" w:eastAsia="仿宋" w:cs="仿宋"/>
          <w:sz w:val="24"/>
          <w:szCs w:val="24"/>
        </w:rPr>
        <w:t>；发包人提供的国外标准、规范的时间：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无</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1.4.3 没有成文规范、标准规定的约定：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1.4.4 发包人对于工程的技术标准、功能要求：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 合同文件的优先顺序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合同文件组成及优先顺序为：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(1)本合同协议书;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(2)中标通知书;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(3)投标函及投标函附录;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(4)本合同专用合同条款及其附件: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(5)本合同通用合同条款;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(6)标准、规范及有关技术文件;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(7)经发包人确认的设计文件、资料和图纸:</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(8)承包人建议书: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(9)双方约定的其他合同文件。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履行合同过程中双方确认的备忘录、合同、补充协议、会议纪要、施工方案、签证及设计变更等相关资料构成本合同的组成部分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 文件的提供和照管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1.6.1 发包人文件的提供</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发包人文件的提供期限、名称、数量和形式：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1.6.2 承包人文件的提供</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承包人文件的内容、提供期限、名称、数量和形式：</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1.6.2.1设计阶段文件:承包人应在合同签订后30天内提供本项目施工图设计成果文件。以上文件需提供纸质版八份，CAD、PDF等电子版各一份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1.6.2.2施工阶段文件</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(1)承包人应在开工前14天提供施工组织设计。</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(2)承包人应在开工前14天提供各类进度计划文件;</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(3)每月25日前提供当月完成工程量和工程价款表、安全施工措施费清单及价款、施工质量情况、原材料质量及检查情况、现场签证及设计变更情况;</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(4)其它资料;</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(5)以上资料需提供纸质版四份及相应的电子版一份。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1.6.4 文件的照管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关于现场文件准备的约定：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1.7 联络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1.7.2 发包人指定的送达方式（包括电子传输方式）：</w:t>
      </w:r>
      <w:r>
        <w:rPr>
          <w:rFonts w:hint="eastAsia" w:ascii="仿宋" w:hAnsi="仿宋" w:eastAsia="仿宋" w:cs="仿宋"/>
          <w:sz w:val="24"/>
          <w:szCs w:val="24"/>
          <w:u w:val="single"/>
        </w:rPr>
        <w:t xml:space="preserve"> 应当在7天内将与合同有关的通知、批准、证明、证书、指示、指令、要求、请求、同意、意见、确定和决定等书面函件送达发包人的送达地址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发包人的送达地址：</w:t>
      </w:r>
      <w:r>
        <w:rPr>
          <w:rFonts w:hint="eastAsia" w:ascii="仿宋" w:hAnsi="仿宋" w:eastAsia="仿宋" w:cs="仿宋"/>
          <w:sz w:val="24"/>
          <w:szCs w:val="24"/>
          <w:u w:val="single"/>
        </w:rPr>
        <w:t xml:space="preserve"> 发包人驻现场办公室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承包人指定的送达方式（包括电子传输方式）： </w:t>
      </w:r>
      <w:r>
        <w:rPr>
          <w:rFonts w:hint="eastAsia" w:ascii="仿宋" w:hAnsi="仿宋" w:eastAsia="仿宋" w:cs="仿宋"/>
          <w:sz w:val="24"/>
          <w:szCs w:val="24"/>
          <w:u w:val="single"/>
        </w:rPr>
        <w:t xml:space="preserve"> 应当在7天内将与合同有关的通知、批准、证明、证书、指示、指令、要求、请求、同意、意见、确定和决定等书面函件送达承包人的送达地址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承包人的送达地址：</w:t>
      </w:r>
      <w:r>
        <w:rPr>
          <w:rFonts w:hint="eastAsia" w:ascii="仿宋" w:hAnsi="仿宋" w:eastAsia="仿宋" w:cs="仿宋"/>
          <w:sz w:val="24"/>
          <w:szCs w:val="24"/>
          <w:u w:val="single"/>
        </w:rPr>
        <w:t xml:space="preserve"> 承包人驻现场办公室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1.10 知识产权</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1.10.1 由发包人（或以发包人名义）编制的《发包人要求》和其他文件的著作权归属：</w:t>
      </w:r>
      <w:r>
        <w:rPr>
          <w:rFonts w:hint="eastAsia" w:ascii="仿宋" w:hAnsi="仿宋" w:eastAsia="仿宋" w:cs="仿宋"/>
          <w:sz w:val="24"/>
          <w:szCs w:val="24"/>
          <w:u w:val="single"/>
        </w:rPr>
        <w:t xml:space="preserve"> 归发包人所有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1.10.2 由承包人（或以承包人名义）为实施工程所编制的文件、承包人完成的设计工作成果和建造完成的建筑物的知识产权归属：</w:t>
      </w:r>
      <w:r>
        <w:rPr>
          <w:rFonts w:hint="eastAsia" w:ascii="仿宋" w:hAnsi="仿宋" w:eastAsia="仿宋" w:cs="仿宋"/>
          <w:sz w:val="24"/>
          <w:szCs w:val="24"/>
          <w:u w:val="single"/>
        </w:rPr>
        <w:t xml:space="preserve"> 归承包人所有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1.10.4 承包人在投标文件中采用的专利、专有技术、技术秘密的使用费的承担方式</w:t>
      </w:r>
      <w:r>
        <w:rPr>
          <w:rFonts w:hint="eastAsia" w:ascii="仿宋" w:hAnsi="仿宋" w:eastAsia="仿宋" w:cs="仿宋"/>
          <w:sz w:val="24"/>
          <w:szCs w:val="24"/>
          <w:u w:val="single"/>
        </w:rPr>
        <w:t xml:space="preserve"> 由承包人自行承担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1.11 保密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双方订立的商业保密协议（名称）：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，作为本合同附件。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双方订立的技术保密协议（名称）：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，作为本合同附件。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 责任限制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承包人对发包人赔偿责任的最高限额为</w:t>
      </w:r>
      <w:r>
        <w:rPr>
          <w:rFonts w:hint="eastAsia" w:ascii="仿宋" w:hAnsi="仿宋" w:eastAsia="仿宋" w:cs="仿宋"/>
          <w:sz w:val="24"/>
          <w:szCs w:val="24"/>
          <w:u w:val="single"/>
        </w:rPr>
        <w:t xml:space="preserve"> 合同价的1</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1.14 建筑信息模型技术的应用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关于建筑信息模型技术的开发、使用、存储、传输、交付及费用约定如下：</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33" w:name="_Toc54862333"/>
      <w:r>
        <w:rPr>
          <w:rFonts w:hint="eastAsia" w:ascii="仿宋" w:hAnsi="仿宋" w:eastAsia="仿宋" w:cs="仿宋"/>
          <w:b w:val="0"/>
          <w:bCs/>
          <w:sz w:val="24"/>
          <w:szCs w:val="24"/>
        </w:rPr>
        <w:t>第2条 发包人</w:t>
      </w:r>
      <w:bookmarkEnd w:id="73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2.2 提供施工现场和工作条件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2.2.1 提供施工现场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关于发包人提供施工现场的范围和期限：</w:t>
      </w:r>
      <w:r>
        <w:rPr>
          <w:rFonts w:hint="eastAsia" w:ascii="仿宋" w:hAnsi="仿宋" w:eastAsia="仿宋" w:cs="仿宋"/>
          <w:sz w:val="24"/>
          <w:szCs w:val="24"/>
          <w:u w:val="single"/>
        </w:rPr>
        <w:t xml:space="preserve"> 发包人应最迟于计划开工日期7天前向承包人提供本项目施工现场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2.2.2 提供工作条件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关于发包人应负责提供的工作条件包括：</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(1)发包人应在开始工作前向承包人提供施工现场及毗邻区域内的已有的工程地质资料、地下管线资料、水文资料、气象资料等资料。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(2)施工场地内的三通一平。</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(3)承包人自行承担城区道路、收费道路通行所需要办理的各项手续以满足施工运输的需要，并承担费用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2.3 提供基础资料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关于发包人应提供的基础资料的范围和期限：</w:t>
      </w:r>
      <w:r>
        <w:rPr>
          <w:rFonts w:hint="eastAsia" w:ascii="仿宋" w:hAnsi="仿宋" w:eastAsia="仿宋" w:cs="仿宋"/>
          <w:sz w:val="24"/>
          <w:szCs w:val="24"/>
          <w:u w:val="single"/>
        </w:rPr>
        <w:t xml:space="preserve"> 发包人应当在移交施工现场前向承包人提供施工现场及毗邻区域内供水、排水地下管线资料，并对所提供资料的真实性、准确性和完整性负责。按照法律规定确需在开工后方能提供的基础资料，发包人应尽其努力及时地在相应工程施工前的合理期限内提供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2.5 支付合同价款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2.5.2 发包人提供资金来源证明及资金安排的期限要求：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2.5.3 发包人提供支付担保的形式、期限、金额（或比例）：</w:t>
      </w:r>
      <w:r>
        <w:rPr>
          <w:rFonts w:hint="eastAsia" w:ascii="仿宋" w:hAnsi="仿宋" w:eastAsia="仿宋" w:cs="仿宋"/>
          <w:sz w:val="24"/>
          <w:szCs w:val="24"/>
          <w:u w:val="single"/>
        </w:rPr>
        <w:t xml:space="preserve">  按招标文件执</w:t>
      </w:r>
      <w:r>
        <w:rPr>
          <w:rFonts w:hint="eastAsia" w:ascii="仿宋" w:hAnsi="仿宋" w:eastAsia="仿宋" w:cs="仿宋"/>
          <w:sz w:val="24"/>
          <w:szCs w:val="24"/>
          <w:u w:val="single"/>
          <w:lang w:val="en-US" w:eastAsia="zh-CN"/>
        </w:rPr>
        <w:t>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2.7 其他义务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发包人应履行的其他义务：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34" w:name="_Toc54862334"/>
      <w:r>
        <w:rPr>
          <w:rFonts w:hint="eastAsia" w:ascii="仿宋" w:hAnsi="仿宋" w:eastAsia="仿宋" w:cs="仿宋"/>
          <w:b w:val="0"/>
          <w:bCs/>
          <w:sz w:val="24"/>
          <w:szCs w:val="24"/>
        </w:rPr>
        <w:t>第3条 发包人的管理</w:t>
      </w:r>
      <w:bookmarkEnd w:id="734"/>
    </w:p>
    <w:p>
      <w:pPr>
        <w:keepNext w:val="0"/>
        <w:keepLines w:val="0"/>
        <w:pageBreakBefore w:val="0"/>
        <w:wordWrap/>
        <w:overflowPunct/>
        <w:topLinePunct w:val="0"/>
        <w:bidi w:val="0"/>
        <w:adjustRightInd w:val="0"/>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3.1 发包人代表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发包人代表的姓名：</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发包人代表的身份证号：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发包人代表的职务：</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发包人代表的联系电话：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发包人代表的电子邮箱：</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发包人代表的通信地址：</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发包人对发包人代表的授权范围如下：</w:t>
      </w:r>
      <w:r>
        <w:rPr>
          <w:rFonts w:hint="eastAsia" w:ascii="仿宋" w:hAnsi="仿宋" w:eastAsia="仿宋" w:cs="仿宋"/>
          <w:sz w:val="24"/>
          <w:szCs w:val="24"/>
          <w:u w:val="single"/>
        </w:rPr>
        <w:t xml:space="preserve"> 本项目相关的所有事项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发包人代表的职责：</w:t>
      </w:r>
      <w:r>
        <w:rPr>
          <w:rFonts w:hint="eastAsia" w:ascii="仿宋" w:hAnsi="仿宋" w:eastAsia="仿宋" w:cs="仿宋"/>
          <w:sz w:val="24"/>
          <w:szCs w:val="24"/>
          <w:u w:val="single"/>
        </w:rPr>
        <w:t xml:space="preserve"> 负责本项目的工程管理和资料审批等工作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3.2 发包人人员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发包人人员姓名：</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发包人人员职务：</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发包人人员职责：</w:t>
      </w:r>
      <w:r>
        <w:rPr>
          <w:rFonts w:hint="eastAsia" w:ascii="仿宋" w:hAnsi="仿宋" w:eastAsia="仿宋" w:cs="仿宋"/>
          <w:sz w:val="24"/>
          <w:szCs w:val="24"/>
          <w:u w:val="single"/>
        </w:rPr>
        <w:t xml:space="preserve"> 负责本项目的工程管理和资料审核等工作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3.3 工程师</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3.3.1 工程师名称：</w:t>
      </w:r>
      <w:r>
        <w:rPr>
          <w:rFonts w:hint="eastAsia" w:ascii="仿宋" w:hAnsi="仿宋" w:eastAsia="仿宋" w:cs="仿宋"/>
          <w:sz w:val="24"/>
          <w:szCs w:val="24"/>
          <w:u w:val="single"/>
        </w:rPr>
        <w:t xml:space="preserve">                          </w:t>
      </w:r>
      <w:r>
        <w:rPr>
          <w:rFonts w:hint="eastAsia" w:ascii="仿宋" w:hAnsi="仿宋" w:eastAsia="仿宋" w:cs="仿宋"/>
          <w:sz w:val="24"/>
          <w:szCs w:val="24"/>
        </w:rPr>
        <w:t>；工程师监督管理范围、内容：</w:t>
      </w:r>
      <w:r>
        <w:rPr>
          <w:rFonts w:hint="eastAsia" w:ascii="仿宋" w:hAnsi="仿宋" w:eastAsia="仿宋" w:cs="仿宋"/>
          <w:sz w:val="24"/>
          <w:szCs w:val="24"/>
          <w:u w:val="single"/>
        </w:rPr>
        <w:t xml:space="preserve">                          </w:t>
      </w:r>
      <w:r>
        <w:rPr>
          <w:rFonts w:hint="eastAsia" w:ascii="仿宋" w:hAnsi="仿宋" w:eastAsia="仿宋" w:cs="仿宋"/>
          <w:sz w:val="24"/>
          <w:szCs w:val="24"/>
        </w:rPr>
        <w:t>；工程师权限：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3.6 商定或确定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3.6.2 关于商定时间限制的具体约定：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3.6.3 关于商定或确定效力的具体约定：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；关于对工程师的确定提出异议的具体约定：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3.7 会议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3.7.1 关于召开会议的具体约定：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3.7.2 关于保存和提供会议纪要的具体约定：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35" w:name="_Toc54862335"/>
      <w:r>
        <w:rPr>
          <w:rFonts w:hint="eastAsia" w:ascii="仿宋" w:hAnsi="仿宋" w:eastAsia="仿宋" w:cs="仿宋"/>
          <w:b w:val="0"/>
          <w:bCs/>
          <w:sz w:val="24"/>
          <w:szCs w:val="24"/>
        </w:rPr>
        <w:t>第4条 承包人</w:t>
      </w:r>
      <w:bookmarkEnd w:id="73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4.1 承包人的一般义务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承包人应履行的其他义务：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(1)按合同约定的时间向发包人提供各阶段设计文件，按发包人意见对设计文件及时调整使其满足发包人要求(对发包人提出的合理意见,应当于 24小时内给予回复，并根据现场需要到达现场解决问题)。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u w:val="single"/>
        </w:rPr>
        <w:t>(2)负责及时办理施工过程中所需证件等合法手续</w:t>
      </w:r>
      <w:r>
        <w:rPr>
          <w:rFonts w:hint="eastAsia" w:ascii="仿宋" w:hAnsi="仿宋" w:eastAsia="仿宋" w:cs="仿宋"/>
          <w:sz w:val="24"/>
          <w:szCs w:val="24"/>
          <w:u w:val="single"/>
          <w:lang w:eastAsia="zh-CN"/>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(3)发包人将施工场地移交给承包人后，承包人应负责管理施工场地。</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(4)负责施工场地临时道路、管线等设施的施工、保养和保护。如果在施工过程中发现综合管线和邻近建筑物、构筑物等地下设施,承包人应立即停止施工做好相应保护工作，并及时报告监理人或专门机构进行处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(5)保证施工场地清洁卫生符合有关规定。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(6)施工过程中，承包人负责做好施工现场安全保卫和组织管理工作。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(7)已竣工工程未交付发包人验收使用之前，由承包人负责成品保护。</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(8)在施工过程中，因客观原因引起工程变更时，承包人应在规定时间内向发包人提出书面报告。</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(9)本工程的安全防护、文明施工按工程所在地现行有关规定执行。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(10)承包人自备施工备用电源。</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(11)农民工工资保证金,按照国家相关法律法规及施工当地主管单位要求缴纳，承包人原因致使拖欠农民工工资，发包人有权从工程款中扣除相应农民工工资代发，承包人承担五万至十万元的违约金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4.2 履约担保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承包人是否提供履约担保：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是</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履约担保的方式、金额及期限:</w:t>
      </w:r>
      <w:r>
        <w:rPr>
          <w:rFonts w:hint="eastAsia" w:ascii="仿宋" w:hAnsi="仿宋" w:eastAsia="仿宋" w:cs="仿宋"/>
          <w:sz w:val="24"/>
          <w:szCs w:val="24"/>
          <w:u w:val="single"/>
        </w:rPr>
        <w:t xml:space="preserve"> 承包人应当在签订工程总承包合同后15工作日内向发包人提交履约担保，履约担保金额为工程总承包合同价的10%。承包人可以选择下列担保方式向发包人提交履约担保</w:t>
      </w:r>
      <w:r>
        <w:rPr>
          <w:rFonts w:hint="eastAsia" w:ascii="仿宋" w:hAnsi="仿宋" w:eastAsia="仿宋" w:cs="仿宋"/>
          <w:sz w:val="24"/>
          <w:szCs w:val="24"/>
          <w:u w:val="single"/>
          <w:lang w:eastAsia="zh-CN"/>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1、由商业银行分支机构以上(含分支机构)银行部门出具的履约保函。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2、由保险公司出具的履约保单。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3、由融资担保公司出具的履约保函。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4、现金履约担保。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4.3 工程总承包项目经理</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4.3.1 工程总承包项目经理姓名：</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执业资格或职称类型：</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执业资格证或职称证号码：</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通信地址：</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承包人未提交劳动合同，以及没有为工程总承包项目经理缴纳社会保险证明的违约责任：</w:t>
      </w:r>
      <w:r>
        <w:rPr>
          <w:rFonts w:hint="eastAsia" w:ascii="仿宋" w:hAnsi="仿宋" w:eastAsia="仿宋" w:cs="仿宋"/>
          <w:sz w:val="24"/>
          <w:szCs w:val="24"/>
          <w:u w:val="single"/>
        </w:rPr>
        <w:t xml:space="preserve"> 如承包人未按期提交相关资料，承包人应承担违约金10000元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4.3.2 工程总承包项目经理每月在现场的时间要求：</w:t>
      </w:r>
      <w:r>
        <w:rPr>
          <w:rFonts w:hint="eastAsia" w:ascii="仿宋" w:hAnsi="仿宋" w:eastAsia="仿宋" w:cs="仿宋"/>
          <w:sz w:val="24"/>
          <w:szCs w:val="24"/>
          <w:u w:val="single"/>
        </w:rPr>
        <w:t xml:space="preserve"> 应按要求驻施工现场，每月不少于 22 天</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工程总承包项目经理未经批准擅自离开施工现场的违约责任：</w:t>
      </w:r>
      <w:r>
        <w:rPr>
          <w:rFonts w:hint="eastAsia" w:ascii="仿宋" w:hAnsi="仿宋" w:eastAsia="仿宋" w:cs="仿宋"/>
          <w:sz w:val="24"/>
          <w:szCs w:val="24"/>
          <w:u w:val="single"/>
        </w:rPr>
        <w:t xml:space="preserve"> 按通用条款执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4.3.3 承包人对工程总承包项目经理的授权范围:</w:t>
      </w:r>
      <w:r>
        <w:rPr>
          <w:rFonts w:hint="eastAsia" w:ascii="仿宋" w:hAnsi="仿宋" w:eastAsia="仿宋" w:cs="仿宋"/>
          <w:sz w:val="24"/>
          <w:szCs w:val="24"/>
          <w:u w:val="single"/>
        </w:rPr>
        <w:t xml:space="preserve"> 组建项目管理班子:负责本项目的设计、采购、施工等工作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4.3.4 承包人擅自更换工程总承包项目经理的违约责任：</w:t>
      </w:r>
      <w:r>
        <w:rPr>
          <w:rFonts w:hint="eastAsia" w:ascii="仿宋" w:hAnsi="仿宋" w:eastAsia="仿宋" w:cs="仿宋"/>
          <w:sz w:val="24"/>
          <w:szCs w:val="24"/>
          <w:u w:val="single"/>
        </w:rPr>
        <w:t xml:space="preserve"> 若承包人无正当理由，且未经发包人同意擅自更换工程总承包项目经理或兼职其他项目的，每发生一次，承包人除限期纠正外，还应向发包人支付违约金10000元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4.3.5 承包人无正当理由拒绝更换工程总承包项目经理的违约责任:</w:t>
      </w:r>
      <w:r>
        <w:rPr>
          <w:rFonts w:hint="eastAsia" w:ascii="仿宋" w:hAnsi="仿宋" w:eastAsia="仿宋" w:cs="仿宋"/>
          <w:sz w:val="24"/>
          <w:szCs w:val="24"/>
          <w:u w:val="single"/>
        </w:rPr>
        <w:t xml:space="preserve"> 按通用条款执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4.4 承包人人员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4.4.1 人员安排</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承包人提交项目管理机构及施工现场人员安排的报告的期限：</w:t>
      </w:r>
      <w:r>
        <w:rPr>
          <w:rFonts w:hint="eastAsia" w:ascii="仿宋" w:hAnsi="仿宋" w:eastAsia="仿宋" w:cs="仿宋"/>
          <w:sz w:val="24"/>
          <w:szCs w:val="24"/>
          <w:u w:val="single"/>
        </w:rPr>
        <w:t xml:space="preserve"> 承包人应在合同订立后30天内向工程师提交符合本项目要求的项目管理机构及现场人员安排报告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rPr>
        <w:t>承包人提交关键人员信息及注册执业资格等证明其具备担任关键人员能力的相关文件的期限：</w:t>
      </w:r>
      <w:r>
        <w:rPr>
          <w:rFonts w:hint="eastAsia" w:ascii="仿宋" w:hAnsi="仿宋" w:eastAsia="仿宋" w:cs="仿宋"/>
          <w:sz w:val="24"/>
          <w:szCs w:val="24"/>
          <w:u w:val="single"/>
        </w:rPr>
        <w:t xml:space="preserve"> 承包人需在提交项目管理机构及现场人员安排报告的同时提交关键人员信息及注册执业资格等证明其具备担任关键人员能力的相关资料;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联合体成员中的设计单位须每周参加例会，并及时解决会议提出的应由承包人解决的技术问题。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当建设过程中对设计文件有疑问时，承包人在接到通知后，应当于24小时内给予回复，并根据现场需要到达现场解决问题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4.4.2 关键人员更换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承包人擅自更换关键人员的违约责任：</w:t>
      </w:r>
      <w:r>
        <w:rPr>
          <w:rFonts w:hint="eastAsia" w:ascii="仿宋" w:hAnsi="仿宋" w:eastAsia="仿宋" w:cs="仿宋"/>
          <w:sz w:val="24"/>
          <w:szCs w:val="24"/>
          <w:u w:val="single"/>
        </w:rPr>
        <w:t xml:space="preserve"> 若承包人无正当理由，且未经发包人同意擅自更换关键人员的，每发生一人次，承包人除限期纠正外，还应向发包人支付违约金5000元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承包人无正当理由拒绝撤换关键人员的违约责任：</w:t>
      </w:r>
      <w:r>
        <w:rPr>
          <w:rFonts w:hint="eastAsia" w:ascii="仿宋" w:hAnsi="仿宋" w:eastAsia="仿宋" w:cs="仿宋"/>
          <w:sz w:val="24"/>
          <w:szCs w:val="24"/>
          <w:u w:val="single"/>
        </w:rPr>
        <w:t xml:space="preserve"> 按通用条款执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4.4.3 现场管理关键人员在岗要求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承包人现场管理关键人员离开施工现场的批准要求：</w:t>
      </w:r>
      <w:r>
        <w:rPr>
          <w:rFonts w:hint="eastAsia" w:ascii="仿宋" w:hAnsi="仿宋" w:eastAsia="仿宋" w:cs="仿宋"/>
          <w:sz w:val="24"/>
          <w:szCs w:val="24"/>
          <w:u w:val="single"/>
        </w:rPr>
        <w:t xml:space="preserve"> 承包人现场管理关键人员因故确需离开施工现场的，需经工程总承包项目经理同意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承包人现场管理关键人员擅自离开施工现场的违约责任：</w:t>
      </w:r>
      <w:r>
        <w:rPr>
          <w:rFonts w:hint="eastAsia" w:ascii="仿宋" w:hAnsi="仿宋" w:eastAsia="仿宋" w:cs="仿宋"/>
          <w:sz w:val="24"/>
          <w:szCs w:val="24"/>
          <w:u w:val="single"/>
        </w:rPr>
        <w:t xml:space="preserve"> 承包人现场管理关键人员未经工程总承包项目经理同意擅自离开施工现场面造成的违约责任，由承包人自行承担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4.5 分包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4.5.1 一般约定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禁止分包的工程包括：</w:t>
      </w:r>
      <w:r>
        <w:rPr>
          <w:rFonts w:hint="eastAsia" w:ascii="仿宋" w:hAnsi="仿宋" w:eastAsia="仿宋" w:cs="仿宋"/>
          <w:sz w:val="24"/>
          <w:szCs w:val="24"/>
          <w:u w:val="single"/>
        </w:rPr>
        <w:t xml:space="preserve"> 禁止承包单位将其承包的全部建筑工程转包给他人，禁止承包单位将其承包的全部建筑工程肢解以后以分包的名义分别转包给他人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4.5.2 分包的确定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允许分包的工程包括：</w:t>
      </w:r>
      <w:r>
        <w:rPr>
          <w:rFonts w:hint="eastAsia" w:ascii="仿宋" w:hAnsi="仿宋" w:eastAsia="仿宋" w:cs="仿宋"/>
          <w:sz w:val="24"/>
          <w:szCs w:val="24"/>
          <w:u w:val="single"/>
        </w:rPr>
        <w:t xml:space="preserve"> 除法律法规禁止分包的工作事项之外，承包人可将承包工程中的部分工程分包给具有相应资质条件的分包单位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其他关于分包的约定：</w:t>
      </w:r>
      <w:r>
        <w:rPr>
          <w:rFonts w:hint="eastAsia" w:ascii="仿宋" w:hAnsi="仿宋" w:eastAsia="仿宋" w:cs="仿宋"/>
          <w:sz w:val="24"/>
          <w:szCs w:val="24"/>
          <w:u w:val="single"/>
        </w:rPr>
        <w:t xml:space="preserve"> 按通用条款执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4.5.5 分包合同价款支付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关于分包合同价款支付的约定：</w:t>
      </w:r>
      <w:r>
        <w:rPr>
          <w:rFonts w:hint="eastAsia" w:ascii="仿宋" w:hAnsi="仿宋" w:eastAsia="仿宋" w:cs="仿宋"/>
          <w:sz w:val="24"/>
          <w:szCs w:val="24"/>
          <w:u w:val="single"/>
        </w:rPr>
        <w:t xml:space="preserve"> 按承包人与分包人的分包合同执行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4.6 联合体</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4.6.2 联合体各成员的分工、费用收取、发票开具等事项：</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4.7 承包人现场查勘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4.7.1 双方当事人对现场查勘的责任承担的约定：</w:t>
      </w:r>
      <w:r>
        <w:rPr>
          <w:rFonts w:hint="eastAsia" w:ascii="仿宋" w:hAnsi="仿宋" w:eastAsia="仿宋" w:cs="仿宋"/>
          <w:sz w:val="24"/>
          <w:szCs w:val="24"/>
          <w:u w:val="single"/>
        </w:rPr>
        <w:t xml:space="preserve"> 按通用</w:t>
      </w:r>
      <w:r>
        <w:rPr>
          <w:rFonts w:hint="eastAsia" w:ascii="仿宋" w:hAnsi="仿宋" w:eastAsia="仿宋" w:cs="仿宋"/>
          <w:sz w:val="24"/>
          <w:szCs w:val="24"/>
          <w:u w:val="single"/>
          <w:lang w:val="en-US" w:eastAsia="zh-CN"/>
        </w:rPr>
        <w:t>合同</w:t>
      </w:r>
      <w:r>
        <w:rPr>
          <w:rFonts w:hint="eastAsia" w:ascii="仿宋" w:hAnsi="仿宋" w:eastAsia="仿宋" w:cs="仿宋"/>
          <w:sz w:val="24"/>
          <w:szCs w:val="24"/>
          <w:u w:val="single"/>
        </w:rPr>
        <w:t xml:space="preserve">条款执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4.8 不可预见的困难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不可预见的困难包括：</w:t>
      </w:r>
      <w:r>
        <w:rPr>
          <w:rFonts w:hint="eastAsia" w:ascii="仿宋" w:hAnsi="仿宋" w:eastAsia="仿宋" w:cs="仿宋"/>
          <w:sz w:val="24"/>
          <w:szCs w:val="24"/>
          <w:u w:val="single"/>
        </w:rPr>
        <w:t xml:space="preserve"> 按通用</w:t>
      </w:r>
      <w:r>
        <w:rPr>
          <w:rFonts w:hint="eastAsia" w:ascii="仿宋" w:hAnsi="仿宋" w:eastAsia="仿宋" w:cs="仿宋"/>
          <w:sz w:val="24"/>
          <w:szCs w:val="24"/>
          <w:u w:val="single"/>
          <w:lang w:val="en-US" w:eastAsia="zh-CN"/>
        </w:rPr>
        <w:t>合同</w:t>
      </w:r>
      <w:r>
        <w:rPr>
          <w:rFonts w:hint="eastAsia" w:ascii="仿宋" w:hAnsi="仿宋" w:eastAsia="仿宋" w:cs="仿宋"/>
          <w:sz w:val="24"/>
          <w:szCs w:val="24"/>
          <w:u w:val="single"/>
        </w:rPr>
        <w:t xml:space="preserve">条款执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36" w:name="_Toc54862336"/>
      <w:r>
        <w:rPr>
          <w:rFonts w:hint="eastAsia" w:ascii="仿宋" w:hAnsi="仿宋" w:eastAsia="仿宋" w:cs="仿宋"/>
          <w:b w:val="0"/>
          <w:bCs/>
          <w:sz w:val="24"/>
          <w:szCs w:val="24"/>
        </w:rPr>
        <w:t>第5条 设计</w:t>
      </w:r>
      <w:bookmarkEnd w:id="73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5.2 承包人文件审查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5.2.1 承包人文件审查的期限：</w:t>
      </w:r>
      <w:r>
        <w:rPr>
          <w:rFonts w:hint="eastAsia" w:ascii="仿宋" w:hAnsi="仿宋" w:eastAsia="仿宋" w:cs="仿宋"/>
          <w:sz w:val="24"/>
          <w:szCs w:val="24"/>
          <w:u w:val="single"/>
        </w:rPr>
        <w:t xml:space="preserve"> 按通用</w:t>
      </w:r>
      <w:r>
        <w:rPr>
          <w:rFonts w:hint="eastAsia" w:ascii="仿宋" w:hAnsi="仿宋" w:eastAsia="仿宋" w:cs="仿宋"/>
          <w:sz w:val="24"/>
          <w:szCs w:val="24"/>
          <w:u w:val="single"/>
          <w:lang w:val="en-US" w:eastAsia="zh-CN"/>
        </w:rPr>
        <w:t>合同</w:t>
      </w:r>
      <w:r>
        <w:rPr>
          <w:rFonts w:hint="eastAsia" w:ascii="仿宋" w:hAnsi="仿宋" w:eastAsia="仿宋" w:cs="仿宋"/>
          <w:sz w:val="24"/>
          <w:szCs w:val="24"/>
          <w:u w:val="single"/>
        </w:rPr>
        <w:t xml:space="preserve">条款执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5.2.2 审查会议的审查形式和时间安排为：</w:t>
      </w:r>
      <w:r>
        <w:rPr>
          <w:rFonts w:hint="eastAsia" w:ascii="仿宋" w:hAnsi="仿宋" w:eastAsia="仿宋" w:cs="仿宋"/>
          <w:sz w:val="24"/>
          <w:szCs w:val="24"/>
          <w:u w:val="single"/>
        </w:rPr>
        <w:t xml:space="preserve"> 按通用</w:t>
      </w:r>
      <w:r>
        <w:rPr>
          <w:rFonts w:hint="eastAsia" w:ascii="仿宋" w:hAnsi="仿宋" w:eastAsia="仿宋" w:cs="仿宋"/>
          <w:sz w:val="24"/>
          <w:szCs w:val="24"/>
          <w:u w:val="single"/>
          <w:lang w:val="en-US" w:eastAsia="zh-CN"/>
        </w:rPr>
        <w:t>合同</w:t>
      </w:r>
      <w:r>
        <w:rPr>
          <w:rFonts w:hint="eastAsia" w:ascii="仿宋" w:hAnsi="仿宋" w:eastAsia="仿宋" w:cs="仿宋"/>
          <w:sz w:val="24"/>
          <w:szCs w:val="24"/>
          <w:u w:val="single"/>
        </w:rPr>
        <w:t xml:space="preserve">条款执 </w:t>
      </w:r>
      <w:r>
        <w:rPr>
          <w:rFonts w:hint="eastAsia" w:ascii="仿宋" w:hAnsi="仿宋" w:eastAsia="仿宋" w:cs="仿宋"/>
          <w:sz w:val="24"/>
          <w:szCs w:val="24"/>
        </w:rPr>
        <w:t>，审查会议的相关费用由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承包方</w:t>
      </w:r>
      <w:r>
        <w:rPr>
          <w:rFonts w:hint="eastAsia" w:ascii="仿宋" w:hAnsi="仿宋" w:eastAsia="仿宋" w:cs="仿宋"/>
          <w:sz w:val="24"/>
          <w:szCs w:val="24"/>
          <w:u w:val="single"/>
        </w:rPr>
        <w:t xml:space="preserve"> </w:t>
      </w:r>
      <w:r>
        <w:rPr>
          <w:rFonts w:hint="eastAsia" w:ascii="仿宋" w:hAnsi="仿宋" w:eastAsia="仿宋" w:cs="仿宋"/>
          <w:sz w:val="24"/>
          <w:szCs w:val="24"/>
        </w:rPr>
        <w:t>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5.2.3 关于第三方审查单位的约定：</w:t>
      </w:r>
      <w:r>
        <w:rPr>
          <w:rFonts w:hint="eastAsia" w:ascii="仿宋" w:hAnsi="仿宋" w:eastAsia="仿宋" w:cs="仿宋"/>
          <w:sz w:val="24"/>
          <w:szCs w:val="24"/>
          <w:u w:val="single"/>
        </w:rPr>
        <w:t xml:space="preserve"> 承包人文件需要第三方审查单位审查或批准的,根据法律法规和当地政府规定由发包人和承包人共同确定第三方审查单位，第三方审查相关费用(如有)由发包人承担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5.3 培训</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培训的时长为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，承包人应为培训提供的人员、设施和其它必要条件为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5.4 竣工文件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5.4.1 竣工文件的形式、提供的份数、技术标准以及其它相关要求：</w:t>
      </w:r>
      <w:r>
        <w:rPr>
          <w:rFonts w:hint="eastAsia" w:ascii="仿宋" w:hAnsi="仿宋" w:eastAsia="仿宋" w:cs="仿宋"/>
          <w:sz w:val="24"/>
          <w:szCs w:val="24"/>
          <w:u w:val="single"/>
        </w:rPr>
        <w:t xml:space="preserve"> 承包人在竣工验收前14天向发包人提供完整的竣工资料一式四份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5.4.3 关于竣工文件的其他约定：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5.5 操作和维修手册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5.5.3 对最终操作和维修手册的约定：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37" w:name="_Toc54862337"/>
      <w:r>
        <w:rPr>
          <w:rFonts w:hint="eastAsia" w:ascii="仿宋" w:hAnsi="仿宋" w:eastAsia="仿宋" w:cs="仿宋"/>
          <w:b w:val="0"/>
          <w:bCs/>
          <w:sz w:val="24"/>
          <w:szCs w:val="24"/>
        </w:rPr>
        <w:t>第6条 材料、工程设备</w:t>
      </w:r>
      <w:bookmarkEnd w:id="73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6.1 实施方法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双方当事人约定的实施方法、设备、设施和材料：</w:t>
      </w:r>
      <w:r>
        <w:rPr>
          <w:rFonts w:hint="eastAsia" w:ascii="仿宋" w:hAnsi="仿宋" w:eastAsia="仿宋" w:cs="仿宋"/>
          <w:sz w:val="24"/>
          <w:szCs w:val="24"/>
          <w:u w:val="single"/>
        </w:rPr>
        <w:t xml:space="preserve"> 发包人不提供材料和工程设备，由承包人按法律法规和本合同的约定自行进行材料的加工、工程设备的采购、制造和安装，但所有材料必须与投标文件相符，并符合设计和规范要求，经建设单位和监理单位同意后，方能投入使用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6.2 材料和工程设备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6.2.1 发包人提供的材料和工程设备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发包人提供的材料和工程设备验收后，由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负责接收、运输和保管。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6.2.2 承包人提供的材料和工程设备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rPr>
        <w:t>材料和工程设备的类别、估算数量：</w:t>
      </w:r>
      <w:r>
        <w:rPr>
          <w:rFonts w:hint="eastAsia" w:ascii="仿宋" w:hAnsi="仿宋" w:eastAsia="仿宋" w:cs="仿宋"/>
          <w:sz w:val="24"/>
          <w:szCs w:val="24"/>
          <w:u w:val="single"/>
        </w:rPr>
        <w:t xml:space="preserve"> 本工程所涉及到的材料和工程设备均由承包人提供，主要材料包括但不限于钢筋、钢材、混凝土、砂浆、水泥、砂、石砖(含砌体)、电线、电缆、苗木等材料采购前须会同发包人考察或查看样品，材料进场时必须提供产品质量出厂合格证或有关部门出具的产品质量检测报告或检验检疫报告，经发包人查验材料及相关证明报告的原件后，方可进场，否则不予进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承包人应对材料和工程设备质量负责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竣工后试验的生产性材料的类别或（和）清单：</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6.2.3 材料和工程设备的保管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发包人供应的材料和工程设备的保管费用由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承包人提交保管、维护方案的时间：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发包人提供的库房、堆场、设施和设备：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6.3 样品</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6.3.1 样品的报送与封存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需要承包人报送样品的材料或工程设备，样品种类、名称、规格、数量：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6.4 质量检查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6.4.1 工程质量要求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工程质量的特殊标准或要求：</w:t>
      </w:r>
      <w:r>
        <w:rPr>
          <w:rFonts w:hint="eastAsia" w:ascii="仿宋" w:hAnsi="仿宋" w:eastAsia="仿宋" w:cs="仿宋"/>
          <w:sz w:val="24"/>
          <w:szCs w:val="24"/>
          <w:u w:val="single"/>
        </w:rPr>
        <w:t xml:space="preserve"> 设计质量满足国家现行的工程建设设计方面的规范、规程、标准、及城市建设部门的有关规定，设计质量标准合格。施工质量标准:国家合格及以上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6.4.2 质量检查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除通用合同条件已列明的质量检查的地点外，发包人有权进行质量检查的其他地点：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6.4.3 隐蔽工程检查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关于隐蔽工程和中间验收的特别约定：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6.5 由承包人试验和检验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6.5.1 试验设备与试验人员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试验的内容、时间和地点：</w:t>
      </w:r>
      <w:r>
        <w:rPr>
          <w:rFonts w:hint="eastAsia" w:ascii="仿宋" w:hAnsi="仿宋" w:eastAsia="仿宋" w:cs="仿宋"/>
          <w:sz w:val="24"/>
          <w:szCs w:val="24"/>
          <w:u w:val="single"/>
        </w:rPr>
        <w:t xml:space="preserve"> 满足项目需求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试验所需要的试验设备、取样装置、试验场所和试验条件：</w:t>
      </w:r>
      <w:r>
        <w:rPr>
          <w:rFonts w:hint="eastAsia" w:ascii="仿宋" w:hAnsi="仿宋" w:eastAsia="仿宋" w:cs="仿宋"/>
          <w:sz w:val="24"/>
          <w:szCs w:val="24"/>
          <w:u w:val="single"/>
        </w:rPr>
        <w:t xml:space="preserve"> 满足项目需求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rPr>
        <w:t>试验和检验费用的计价原则：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sz w:val="24"/>
          <w:szCs w:val="24"/>
        </w:rPr>
      </w:pPr>
      <w:bookmarkStart w:id="738" w:name="_Toc54862338"/>
      <w:r>
        <w:rPr>
          <w:rFonts w:hint="eastAsia" w:ascii="仿宋" w:hAnsi="仿宋" w:eastAsia="仿宋" w:cs="仿宋"/>
          <w:sz w:val="24"/>
          <w:szCs w:val="24"/>
        </w:rPr>
        <w:t>第7条 施工</w:t>
      </w:r>
      <w:bookmarkEnd w:id="73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7.1 交通运输</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7.1.1 出入现场的权利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关于出入现场的权利的约定：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7.1.2 场外交通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关于场外交通的特别约定：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7.1.3 场内交通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关于场内交通的特别约定：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关于场内交通与场外交通边界的约定：</w:t>
      </w:r>
      <w:r>
        <w:rPr>
          <w:rFonts w:hint="eastAsia" w:ascii="仿宋" w:hAnsi="仿宋" w:eastAsia="仿宋" w:cs="仿宋"/>
          <w:sz w:val="24"/>
          <w:szCs w:val="24"/>
          <w:u w:val="single"/>
        </w:rPr>
        <w:t xml:space="preserve"> 以项目红线为界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7.1.4 超大件和超重件的运输</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运输超大件或超重件所需的道路和桥梁临时加固改造费用和其他有关费用由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承包人</w:t>
      </w:r>
      <w:r>
        <w:rPr>
          <w:rFonts w:hint="eastAsia" w:ascii="仿宋" w:hAnsi="仿宋" w:eastAsia="仿宋" w:cs="仿宋"/>
          <w:sz w:val="24"/>
          <w:szCs w:val="24"/>
          <w:u w:val="single"/>
        </w:rPr>
        <w:t xml:space="preserve"> </w:t>
      </w:r>
      <w:r>
        <w:rPr>
          <w:rFonts w:hint="eastAsia" w:ascii="仿宋" w:hAnsi="仿宋" w:eastAsia="仿宋" w:cs="仿宋"/>
          <w:sz w:val="24"/>
          <w:szCs w:val="24"/>
        </w:rPr>
        <w:t>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7.2 施工设备和临时设施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7.2.1 承包人提供的施工设备和临时设施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临时设施的费用和临时占地手续和费用承担的特别约定：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7.2.2 发包人提供的施工设备和临时设施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发包人提供的施工设备或临时设施范围：</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7.3 现场合作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关于现场合作费用的特别约定：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7.4 测量放线</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7.4.1 关于测量放线的特别约定的技术规范：</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。施工控制网资料的告知期限：</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7.5 现场劳动用工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7.5.2 合同当事人对建筑工人工资清偿事宜和违约责任的约定：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7.6 安全文明施工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7.6.1 安全生产要求</w:t>
      </w:r>
    </w:p>
    <w:p>
      <w:pPr>
        <w:keepNext w:val="0"/>
        <w:keepLines w:val="0"/>
        <w:pageBreakBefore w:val="0"/>
        <w:wordWrap/>
        <w:overflowPunct/>
        <w:topLinePunct w:val="0"/>
        <w:bidi w:val="0"/>
        <w:adjustRightInd w:val="0"/>
        <w:snapToGrid w:val="0"/>
        <w:spacing w:line="400" w:lineRule="exact"/>
        <w:ind w:left="142" w:leftChars="59"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合同当事人对安全施工的要求：</w:t>
      </w:r>
      <w:r>
        <w:rPr>
          <w:rFonts w:hint="eastAsia" w:ascii="仿宋" w:hAnsi="仿宋" w:eastAsia="仿宋" w:cs="仿宋"/>
          <w:sz w:val="24"/>
          <w:szCs w:val="24"/>
          <w:u w:val="single"/>
        </w:rPr>
        <w:t xml:space="preserve"> 按通用条款及省市安全生产有关规定执行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7.6.3 文明施工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合同当事人对文明施工的要求：</w:t>
      </w:r>
      <w:r>
        <w:rPr>
          <w:rFonts w:hint="eastAsia" w:ascii="仿宋" w:hAnsi="仿宋" w:eastAsia="仿宋" w:cs="仿宋"/>
          <w:sz w:val="24"/>
          <w:szCs w:val="24"/>
          <w:u w:val="single"/>
        </w:rPr>
        <w:t xml:space="preserve"> 按通用条款及省市文明施工有关规定执行，达到市级文明工地标准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7.9 临时性公用设施</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关于临时性公用设施的特别约定：</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7.10 现场安保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承包人现场安保义务的特别约定：</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39" w:name="_Toc54862339"/>
      <w:r>
        <w:rPr>
          <w:rFonts w:hint="eastAsia" w:ascii="仿宋" w:hAnsi="仿宋" w:eastAsia="仿宋" w:cs="仿宋"/>
          <w:b w:val="0"/>
          <w:bCs/>
          <w:sz w:val="24"/>
          <w:szCs w:val="24"/>
        </w:rPr>
        <w:t>第8条 工期和进度</w:t>
      </w:r>
      <w:bookmarkEnd w:id="73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8.1 开始工作</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8.1.1 开始准备工作：</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8.1.2 发包人可在计划开始工作之日起84日后发出开始工作通知的特殊情形：</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8.2 竣工日期</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竣工日期的约定：</w:t>
      </w:r>
      <w:r>
        <w:rPr>
          <w:rFonts w:hint="eastAsia" w:ascii="仿宋" w:hAnsi="仿宋" w:eastAsia="仿宋" w:cs="仿宋"/>
          <w:sz w:val="24"/>
          <w:szCs w:val="24"/>
          <w:u w:val="single"/>
        </w:rPr>
        <w:t xml:space="preserve"> 工程经竣工验收合格的，以承包人提交竣工验收中请报告之日为实际竣工日期。因发包人原因，未在工程师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8.3 项目实施计划</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8.3.1 项目实施计划的内容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项目实施计划的内容：</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8.3.2 项目实施计划的提交和修改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项目实施计划的提交及修改期限：</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8.4 项目进度计划</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8.4.1 工程师在收到进度计划后确认或提出修改意见的期限：</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8.4.2 进度计划的具体要求：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关键路径及关键路径变化的确定原则：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承包人提交项目进度计划的份数和时间：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8.4.3 进度计划的修订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承包人提交修订项目进度计划申请报告的期限：</w:t>
      </w:r>
      <w:r>
        <w:rPr>
          <w:rFonts w:hint="eastAsia" w:ascii="仿宋" w:hAnsi="仿宋" w:eastAsia="仿宋" w:cs="仿宋"/>
          <w:sz w:val="24"/>
          <w:szCs w:val="24"/>
          <w:u w:val="single"/>
        </w:rPr>
        <w:t xml:space="preserve"> 承包人应在开工前14天向工程师提交4份总进度计划和分解后的月进度计划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发包人批复修订项目进度计划申请报告的期限：</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承包人答复发包人提出修订合同计划的期限：</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8.5 进度报告</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进度报告的具体要求：</w:t>
      </w:r>
      <w:r>
        <w:rPr>
          <w:rFonts w:hint="eastAsia" w:ascii="仿宋" w:hAnsi="仿宋" w:eastAsia="仿宋" w:cs="仿宋"/>
          <w:sz w:val="24"/>
          <w:szCs w:val="24"/>
          <w:u w:val="single"/>
        </w:rPr>
        <w:t xml:space="preserve">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8.7 工期延误</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8.7.2 因承包人原因导致工期延误</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因承包人原因使竣工日期延误，每延误1日的误期赔偿金额为合同协议书的合同价格的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%或人民币金额为：</w:t>
      </w:r>
      <w:r>
        <w:rPr>
          <w:rFonts w:hint="eastAsia" w:ascii="仿宋" w:hAnsi="仿宋" w:eastAsia="仿宋" w:cs="仿宋"/>
          <w:sz w:val="24"/>
          <w:szCs w:val="24"/>
          <w:u w:val="single"/>
        </w:rPr>
        <w:t xml:space="preserve"> 10000 元/天 </w:t>
      </w:r>
      <w:r>
        <w:rPr>
          <w:rFonts w:hint="eastAsia" w:ascii="仿宋" w:hAnsi="仿宋" w:eastAsia="仿宋" w:cs="仿宋"/>
          <w:sz w:val="24"/>
          <w:szCs w:val="24"/>
        </w:rPr>
        <w:t>、累计最高赔偿金额为合同协议书的合同价格的：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或人民币金额为：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8.7.3 行政审批迟延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行政审批报送的职责分工：</w:t>
      </w:r>
      <w:r>
        <w:rPr>
          <w:rFonts w:hint="eastAsia" w:ascii="仿宋" w:hAnsi="仿宋" w:eastAsia="仿宋" w:cs="仿宋"/>
          <w:sz w:val="24"/>
          <w:szCs w:val="24"/>
          <w:u w:val="single"/>
        </w:rPr>
        <w:t xml:space="preserve"> 发包人和承包人应按照法律法规和本合同的要求完成各自工作范围内的行政审批报送，因国家有关部门审批迟延造成费用增加和工期延误的，由发包人和承包人在其工作范围内各自承担责任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8.7.4 异常恶劣的气候条件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双方约定视为异常恶劣的气候条件的情形：</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8.8 工期提前</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8.8.2 承包人提前竣工的奖励：</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40" w:name="_Toc54862340"/>
      <w:r>
        <w:rPr>
          <w:rFonts w:hint="eastAsia" w:ascii="仿宋" w:hAnsi="仿宋" w:eastAsia="仿宋" w:cs="仿宋"/>
          <w:b w:val="0"/>
          <w:bCs/>
          <w:sz w:val="24"/>
          <w:szCs w:val="24"/>
        </w:rPr>
        <w:t>第9条 竣工试验</w:t>
      </w:r>
      <w:bookmarkEnd w:id="74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9.1 竣工试验的义务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9.1.3 竣工试验的阶段、内容和顺序：</w:t>
      </w:r>
      <w:r>
        <w:rPr>
          <w:rFonts w:hint="eastAsia" w:ascii="仿宋" w:hAnsi="仿宋" w:eastAsia="仿宋" w:cs="仿宋"/>
          <w:sz w:val="24"/>
          <w:szCs w:val="24"/>
          <w:u w:val="single"/>
        </w:rPr>
        <w:t xml:space="preserve"> 按通用合同条款执行</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竣工试验的操作要求：</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41" w:name="_Toc4784272"/>
      <w:bookmarkEnd w:id="741"/>
      <w:bookmarkStart w:id="742" w:name="_Toc4784273"/>
      <w:bookmarkEnd w:id="742"/>
      <w:bookmarkStart w:id="743" w:name="_Toc54862341"/>
      <w:r>
        <w:rPr>
          <w:rFonts w:hint="eastAsia" w:ascii="仿宋" w:hAnsi="仿宋" w:eastAsia="仿宋" w:cs="仿宋"/>
          <w:b w:val="0"/>
          <w:bCs/>
          <w:sz w:val="24"/>
          <w:szCs w:val="24"/>
        </w:rPr>
        <w:t>第10条 验收和工程接收</w:t>
      </w:r>
      <w:bookmarkEnd w:id="743"/>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10.1 竣工验收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10.1.2 关于竣工验收程序的约定：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bookmarkStart w:id="744" w:name="_Hlk46406260"/>
      <w:r>
        <w:rPr>
          <w:rFonts w:hint="eastAsia" w:ascii="仿宋" w:hAnsi="仿宋" w:eastAsia="仿宋" w:cs="仿宋"/>
          <w:sz w:val="24"/>
          <w:szCs w:val="24"/>
        </w:rPr>
        <w:t>发包人不按照合同约定组织竣工验收、颁发工程接受证书的违约金的计算方式：</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bookmarkEnd w:id="744"/>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10.3</w:t>
      </w:r>
      <w:r>
        <w:rPr>
          <w:rFonts w:hint="eastAsia" w:ascii="仿宋" w:hAnsi="仿宋" w:eastAsia="仿宋" w:cs="仿宋"/>
          <w:sz w:val="24"/>
          <w:szCs w:val="24"/>
        </w:rPr>
        <w:tab/>
      </w:r>
      <w:r>
        <w:rPr>
          <w:rFonts w:hint="eastAsia" w:ascii="仿宋" w:hAnsi="仿宋" w:eastAsia="仿宋" w:cs="仿宋"/>
          <w:sz w:val="24"/>
          <w:szCs w:val="24"/>
        </w:rPr>
        <w:t xml:space="preserve"> 工程的接收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10.3.1工程接收的先后顺序、时间安排和其他要求：</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10.3.2 接受工程时承包人需提交竣工验收资料的类别、内容、份数和提交时间：</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10.3.3 发包人逾期接收工程的违约责任：</w:t>
      </w:r>
      <w:r>
        <w:rPr>
          <w:rFonts w:hint="eastAsia" w:ascii="仿宋" w:hAnsi="仿宋" w:eastAsia="仿宋" w:cs="仿宋"/>
          <w:sz w:val="24"/>
          <w:szCs w:val="24"/>
          <w:u w:val="single"/>
        </w:rPr>
        <w:t xml:space="preserve"> 发包人无正当理由逾期接收工程的，每逾期一天，应向承包人支付违约金1000元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10.3.4 承包人无正当理由不移交工程的违约责任：</w:t>
      </w:r>
      <w:r>
        <w:rPr>
          <w:rFonts w:hint="eastAsia" w:ascii="仿宋" w:hAnsi="仿宋" w:eastAsia="仿宋" w:cs="仿宋"/>
          <w:sz w:val="24"/>
          <w:szCs w:val="24"/>
          <w:u w:val="single"/>
        </w:rPr>
        <w:t xml:space="preserve"> 工程通过工程竣工验收后15天内，承包人无正当理由不移交工程的，每逾期一天，应向发包人支付违约金10000元，累计最高赔偿金为1%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10.4 接收证书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10.4.1 工程接收证书颁发时间：</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10.5 竣工退场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10.5.1 竣工退场的相关约定：</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10.5.3人员撤离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工程师同意需在缺陷责任期内继续工作和使用的人员、施工设备和临时工程的内容：</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45" w:name="_Toc54862342"/>
      <w:r>
        <w:rPr>
          <w:rFonts w:hint="eastAsia" w:ascii="仿宋" w:hAnsi="仿宋" w:eastAsia="仿宋" w:cs="仿宋"/>
          <w:b w:val="0"/>
          <w:bCs/>
          <w:sz w:val="24"/>
          <w:szCs w:val="24"/>
        </w:rPr>
        <w:t>第11条 缺陷责任与保修</w:t>
      </w:r>
      <w:bookmarkEnd w:id="74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11.2 缺陷责任期</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缺陷责任期的期限：</w:t>
      </w:r>
      <w:r>
        <w:rPr>
          <w:rFonts w:hint="eastAsia" w:ascii="仿宋" w:hAnsi="仿宋" w:eastAsia="仿宋" w:cs="仿宋"/>
          <w:sz w:val="24"/>
          <w:szCs w:val="24"/>
          <w:u w:val="single"/>
        </w:rPr>
        <w:t xml:space="preserve"> 缺陷责任期期限为从工程竣工验收合格之日起24个月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 缺陷调查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11.3.4 修复通知</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承包人收到保修通知并到达工程现场的合理时间：</w:t>
      </w:r>
      <w:r>
        <w:rPr>
          <w:rFonts w:hint="eastAsia" w:ascii="仿宋" w:hAnsi="仿宋" w:eastAsia="仿宋" w:cs="仿宋"/>
          <w:sz w:val="24"/>
          <w:szCs w:val="24"/>
          <w:u w:val="single"/>
        </w:rPr>
        <w:t xml:space="preserve">  承包人收到保修通知7天内派人到达现场维修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11.6 缺陷责任期终止证书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承包人应于缺陷责任期届满后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 xml:space="preserve">  </w:t>
      </w:r>
      <w:r>
        <w:rPr>
          <w:rFonts w:hint="eastAsia" w:ascii="仿宋" w:hAnsi="仿宋" w:eastAsia="仿宋" w:cs="仿宋"/>
          <w:sz w:val="24"/>
          <w:szCs w:val="24"/>
        </w:rPr>
        <w:t>天内向发包人发出缺陷责任期届满通知，发包人应在收到缺陷责任期满通知后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 xml:space="preserve">  </w:t>
      </w:r>
      <w:r>
        <w:rPr>
          <w:rFonts w:hint="eastAsia" w:ascii="仿宋" w:hAnsi="仿宋" w:eastAsia="仿宋" w:cs="仿宋"/>
          <w:sz w:val="24"/>
          <w:szCs w:val="24"/>
        </w:rPr>
        <w:t>天内核实承包人是否履行缺陷修复义务，承包人未能履行缺陷修复义务的，发包人有权扣除相应金额的维修费用。发包人应在收到缺陷责任期届满通知后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 xml:space="preserve">  </w:t>
      </w:r>
      <w:r>
        <w:rPr>
          <w:rFonts w:hint="eastAsia" w:ascii="仿宋" w:hAnsi="仿宋" w:eastAsia="仿宋" w:cs="仿宋"/>
          <w:sz w:val="24"/>
          <w:szCs w:val="24"/>
        </w:rPr>
        <w:t>天内，向承包人颁发缺陷责任期终止证书。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11.7 保修责任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工程质量保修范围、期限和责任为：</w:t>
      </w:r>
      <w:r>
        <w:rPr>
          <w:rFonts w:hint="eastAsia" w:ascii="仿宋" w:hAnsi="仿宋" w:eastAsia="仿宋" w:cs="仿宋"/>
          <w:sz w:val="24"/>
          <w:szCs w:val="24"/>
          <w:u w:val="single"/>
        </w:rPr>
        <w:t xml:space="preserve"> 按工程质量保修书规定执行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46" w:name="_Toc54862343"/>
      <w:r>
        <w:rPr>
          <w:rFonts w:hint="eastAsia" w:ascii="仿宋" w:hAnsi="仿宋" w:eastAsia="仿宋" w:cs="仿宋"/>
          <w:b w:val="0"/>
          <w:bCs/>
          <w:sz w:val="24"/>
          <w:szCs w:val="24"/>
        </w:rPr>
        <w:t>第12条 竣工后试验</w:t>
      </w:r>
      <w:bookmarkEnd w:id="746"/>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本合同工程是否包含竣工后试验：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12.1 竣工后试验的程序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47" w:name="_Toc54862344"/>
      <w:r>
        <w:rPr>
          <w:rFonts w:hint="eastAsia" w:ascii="仿宋" w:hAnsi="仿宋" w:eastAsia="仿宋" w:cs="仿宋"/>
          <w:b w:val="0"/>
          <w:bCs/>
          <w:sz w:val="24"/>
          <w:szCs w:val="24"/>
        </w:rPr>
        <w:t>第13条 变更与调整</w:t>
      </w:r>
      <w:bookmarkEnd w:id="747"/>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13.2 承包人的合理化建议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13.2.2 工程师应在收到承包人提交的合理化建议后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 xml:space="preserve">  </w:t>
      </w:r>
      <w:r>
        <w:rPr>
          <w:rFonts w:hint="eastAsia" w:ascii="仿宋" w:hAnsi="仿宋" w:eastAsia="仿宋" w:cs="仿宋"/>
          <w:sz w:val="24"/>
          <w:szCs w:val="24"/>
        </w:rPr>
        <w:t>日内审查完毕并报送发包人，发现其中存在技术上的缺陷，应通知承包人修改。发包人应在收到工程师报送的合理化建议后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 xml:space="preserve">  </w:t>
      </w:r>
      <w:r>
        <w:rPr>
          <w:rFonts w:hint="eastAsia" w:ascii="仿宋" w:hAnsi="仿宋" w:eastAsia="仿宋" w:cs="仿宋"/>
          <w:sz w:val="24"/>
          <w:szCs w:val="24"/>
        </w:rPr>
        <w:t>日内审批完毕。合理化建议经发包人批准的，工程师应及时发出变更指示，由此引起的合同价格调整按照</w:t>
      </w:r>
      <w:r>
        <w:rPr>
          <w:rFonts w:hint="eastAsia" w:ascii="仿宋" w:hAnsi="仿宋" w:eastAsia="仿宋" w:cs="仿宋"/>
          <w:sz w:val="24"/>
          <w:szCs w:val="24"/>
          <w:u w:val="single"/>
        </w:rPr>
        <w:t xml:space="preserve"> 专用合同条件 13.3.3 </w:t>
      </w:r>
      <w:r>
        <w:rPr>
          <w:rFonts w:hint="eastAsia" w:ascii="仿宋" w:hAnsi="仿宋" w:eastAsia="仿宋" w:cs="仿宋"/>
          <w:sz w:val="24"/>
          <w:szCs w:val="24"/>
        </w:rPr>
        <w:t>执行。发包人不同意变更的，工程师应书面通知承包人</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13.2.3 承包人提出的合理化变更建议的利益分享约定：</w:t>
      </w:r>
      <w:r>
        <w:rPr>
          <w:rFonts w:hint="eastAsia" w:ascii="仿宋" w:hAnsi="仿宋" w:eastAsia="仿宋" w:cs="仿宋"/>
          <w:sz w:val="24"/>
          <w:szCs w:val="24"/>
          <w:u w:val="single"/>
        </w:rPr>
        <w:t xml:space="preserve"> 按通用条款执行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13.3 变更程序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13.3.3 变更估价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13.3.3.1 变更估价原则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关于变更估价原则的约定：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 (1)经财政部门或相关审核部门审定的预算书中已有适用于变更工程量的综合单价的，按已有的综合单价确定;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(2)经财政部门或相关审核部门审定的预算书中已有类似于变更工程量综合单价的，可参照类似综合单价确定。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(3)经财政部门或相关审核部门审定的预算书中没有适用也没有类似于变更工程项目的，根据变更工程资料、现行计算规则和计价办法、现行广东省预算定额、施工相应时期工程造价管理机构发布的价格信息和承包人报价下浮率提出变更工程项目的单价或合价，经合同双方当事人确认后调整。承包人施工结算单价=财政部门或相关审核部门和中标单位根据现行计价办法和计算规则双方确认的预算单价x[1一中标下浮率],承包人施工部分中标下浮率=(1一中标价/工程建安价)x100%。</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(4)经财政部门或相关审核部门审定的预算书中没有适用也没有类似于变更工程项目的，且施工相应时期工程造价管理机构发布价格信息缺项的，应由承包人根据变更工程资料、计量规则、计价办法、通过市场调查等取得有合法依据的市场价格提出变更工程项目的综合单价，并经合同双方确认后作为支付工程进度款的依据，最终结算价以审核部门的审核结果为准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13.4 暂估价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13.4.1 依法必须招标的暂估价项目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承包人可以参与投标的暂估价项目范围：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承包人不得参与投标的暂估价项目范围：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招投标程序及其他约定：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13.4.2 不属于依法必须招标的暂估价项目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不属于依法必须招标的暂估价项目的协商及估价的约定：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13.5 暂列金额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其他关于暂列金额使用的约定：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13.8 市场价格波动引起的调整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13.8.2 关于是否采用《价格指数权重表》的约定：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不采用</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13.8.3 关于采用其他方式调整合同价款的约定：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合同履行期间，因人工、材料、设备、机械台班价格波动影响工程造价的，根据合同约定，按以下方法进行价差调整;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(1)人工费发生涨落的，可按照行政管理部门发布的动态人工调整系数进行调整。按照合同工程发生的人工费和合同履行期调整系数与基准期调整系数对比的差值的乘积计算调整人工费。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(2)材料、设备、施工机械台班价格涨落超过5%时，则超过部分的价格应子调整。按照合同工程发生的数量和合同履行期价格与基准价格对比的价差的乘积计算，但应扣除合同当事人双方不利一方承担上述幅度的风险费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(3)基准价格(或调整系数)是指经审定的工程预算书中给定的人工、材料、设备、施工机械台班单价(价格、费用、系数)。</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(4)合同履行期价格(或调整系数)、基准价格(或调整系数)原则上应当按照省级或行业建设主管部门或其授权的工程造价管理机构发布的信息价编制。</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(5)省级或行业建设主管部门或其授权的工程造价管理机构发布的价格信息缺项的，发包人可根据工程资料，通过市场调查等有合法依据的市场价格，给定相应的基准价格。合同履行期价格由工程参建各方根据工程资料和计价办法，通过市场调查等有合法依据的市场价格提出相应的价格，经合同双方当事人确认。凡有财政性资金投入的建设项目，其基准价(或调整系数)、合同履行期价格(或调整系数)均由建设项目同级财政部门核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(6)物价变化合同价款调整不应考虑承包人报价浮动率因素。调整价款应单独列项，列入分部分项工程费。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(7)发生合同工程工期延误的,应按照下列规定确定合同履行期的价格调整:</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①因非承包人原因导致工期延误的，计划进度日期后续工程的价格，应采用计划进度日期与实际进度日期两者的较高者: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u w:val="single"/>
        </w:rPr>
        <w:t xml:space="preserve">②因承包人原因导致工期延误的，计划进度日期后续工程的价格，应采用计划进度日期与实际进度日期两者的较低者。 </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(8)价格调整在该调整发生的当期进行调整(主要材料价差调整每季度调整-次，随当期进度款一起支付)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48" w:name="_Toc54862345"/>
      <w:r>
        <w:rPr>
          <w:rFonts w:hint="eastAsia" w:ascii="仿宋" w:hAnsi="仿宋" w:eastAsia="仿宋" w:cs="仿宋"/>
          <w:b w:val="0"/>
          <w:bCs/>
          <w:sz w:val="24"/>
          <w:szCs w:val="24"/>
        </w:rPr>
        <w:t>第14条 合同价格与支付</w:t>
      </w:r>
      <w:bookmarkEnd w:id="748"/>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14.1 合同价格形式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14.1.1 关于合同价格形式的约定：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14.1.1.1本项目按照估算控制概算、概算控制预算、预算控制结算的原则实行限额设计和施工,结算金额原则上不得超过审核部门审批的施工图预算金额14.1.1.2设计部分工程款结算:设计费结算以财政部门或相关审核部门审定的施工图预算(不含暂列金)作为计费基数,并按照设计中标下浮后的百分比值进行结算，设计费结算价不得超过合同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14.1.1.3施工部分工程款结算:工程建安费合同价为暂定价。承包人根据经审定的方案进行施工图设计及深化设计，并按经发包人审定的施工图纸和国家广东省、阳江市以及现行有关工程造价管理文件规定编制施工图预算，施工图预算经双方确认后由承包人报送财政部门或者相关审核部门评审。经审定的施工图预算作为工程进度款拨付和工程结算的依据。</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本项目施工费用实行施工图及其预算总价包干,预算总价包干的施工费结算原则为(施工图预算价-暂列金额)X(1-中标下浮率)。</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14.1.1.4绿色施工安全防护措施费和税金，结算时按规定的标准计算，该费用如发生增减，增减部分费用列入增减工程造价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14.1.2 关于合同价格调整的约定：</w:t>
      </w:r>
      <w:r>
        <w:rPr>
          <w:rFonts w:hint="eastAsia" w:ascii="仿宋" w:hAnsi="仿宋" w:eastAsia="仿宋" w:cs="仿宋"/>
          <w:sz w:val="24"/>
          <w:szCs w:val="24"/>
          <w:highlight w:val="none"/>
          <w:u w:val="single"/>
        </w:rPr>
        <w:t xml:space="preserve"> 因法律变化、发包人提出的工程变更、物价涨落时间、优质优价奖励、不可抗力事件、重大设计变更和合同约定其它可以调整合同价款的情形引起增加的工程价款可以从暂列金额中支出，超出暂列金额部分可以调整合同价款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14.1.3 按实际完成的工程量支付工程价款的计量方法、估价方法：</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预付款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14.2.1 预付款支付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预付款的金额或比例为：</w:t>
      </w:r>
      <w:r>
        <w:rPr>
          <w:rFonts w:hint="eastAsia" w:ascii="仿宋" w:hAnsi="仿宋" w:eastAsia="仿宋" w:cs="仿宋"/>
          <w:sz w:val="24"/>
          <w:szCs w:val="24"/>
          <w:highlight w:val="none"/>
          <w:u w:val="single"/>
        </w:rPr>
        <w:t xml:space="preserve"> 预付款按合同总造价(不含暂列金)的30%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预付款支付期限：</w:t>
      </w:r>
      <w:r>
        <w:rPr>
          <w:rFonts w:hint="eastAsia" w:ascii="仿宋" w:hAnsi="仿宋" w:eastAsia="仿宋" w:cs="仿宋"/>
          <w:sz w:val="24"/>
          <w:szCs w:val="24"/>
          <w:highlight w:val="none"/>
          <w:u w:val="single"/>
        </w:rPr>
        <w:t xml:space="preserve"> 合同签订后 30天内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预付款扣回的方式：</w:t>
      </w:r>
      <w:r>
        <w:rPr>
          <w:rFonts w:hint="eastAsia" w:ascii="仿宋" w:hAnsi="仿宋" w:eastAsia="仿宋" w:cs="仿宋"/>
          <w:sz w:val="24"/>
          <w:szCs w:val="24"/>
          <w:highlight w:val="none"/>
          <w:u w:val="single"/>
        </w:rPr>
        <w:t xml:space="preserve"> 在每期进度款中抵扣预付款的10%，直至全额抵扣完毕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 工程进度款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14.3.1 工程进度付款申请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工程进度付款申请方式：</w:t>
      </w:r>
      <w:r>
        <w:rPr>
          <w:rFonts w:hint="eastAsia" w:ascii="仿宋" w:hAnsi="仿宋" w:eastAsia="仿宋" w:cs="仿宋"/>
          <w:sz w:val="24"/>
          <w:szCs w:val="24"/>
          <w:highlight w:val="none"/>
          <w:u w:val="single"/>
        </w:rPr>
        <w:t xml:space="preserve"> 承包人应在每月25日向工程师提交进度付款申请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承包人提交进度付款申请单的格式、内容、份数和时间：</w:t>
      </w:r>
      <w:r>
        <w:rPr>
          <w:rFonts w:hint="eastAsia" w:ascii="仿宋" w:hAnsi="仿宋" w:eastAsia="仿宋" w:cs="仿宋"/>
          <w:sz w:val="24"/>
          <w:szCs w:val="24"/>
          <w:highlight w:val="none"/>
          <w:u w:val="single"/>
        </w:rPr>
        <w:t xml:space="preserve">  承包人应在每月25日向工程师提交4份进度付款申请单，进度付款申请单内容和格式按通用合同条款执行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进度付款申请单应包括的内容：</w:t>
      </w:r>
      <w:r>
        <w:rPr>
          <w:rFonts w:hint="eastAsia" w:ascii="仿宋" w:hAnsi="仿宋" w:eastAsia="仿宋" w:cs="仿宋"/>
          <w:sz w:val="24"/>
          <w:szCs w:val="24"/>
          <w:highlight w:val="none"/>
          <w:u w:val="single"/>
        </w:rPr>
        <w:t xml:space="preserve"> 按通用条款执行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14.3.2 进度付款审核和支付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进度付款的审核方式和支付的约定：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(1)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发包人应在进度款支付证书或临时进度款支付证书签发后的14天内完成支付。逾期支付超过3个月的，按照当期的贷款市场报价利率(LPR)支付利息逾期支付超过6个月或者按合同约定的进度款欠付4000万元以上，承包人可退场并要求解除合同，由此造成的一切损失由发包人承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(3)工程设计费支付: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提交施工图审查机构通过的施工图成果文件，支付至工程设计费的50%;施工图成果文件待工程预算经财政审核后，支付至工程设计费的80%;工程竣工验收或工程完工交付使用之后，支付至工程设计费的100%。在工程实施过程中，如遇项目停建、取消，按如下方式支付设计费:1)项目在施工图审查之前停建、取消的，支付30%;2)项目在施工图审查之后停建、取消的，支付至总工程设计费的50%3)施工图成果文件待工程预算经财政审核后停建、取消的，支付至总工程设计费的80%。</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备注:设计费用支付经主办人同意后，由设计方向招标人递交支付申请及提供正式增值税专用发票后转账至联合体成员中承担设计任务方账户。</w:t>
      </w:r>
    </w:p>
    <w:p>
      <w:pPr>
        <w:keepNext w:val="0"/>
        <w:keepLines w:val="0"/>
        <w:pageBreakBefore w:val="0"/>
        <w:numPr>
          <w:ilvl w:val="0"/>
          <w:numId w:val="0"/>
        </w:numPr>
        <w:wordWrap/>
        <w:overflowPunct/>
        <w:topLinePunct w:val="0"/>
        <w:bidi w:val="0"/>
        <w:adjustRightInd w:val="0"/>
        <w:snapToGrid w:val="0"/>
        <w:spacing w:line="40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进度款及结算款支付方式</w:t>
      </w:r>
    </w:p>
    <w:p>
      <w:pPr>
        <w:keepNext w:val="0"/>
        <w:keepLines w:val="0"/>
        <w:pageBreakBefore w:val="0"/>
        <w:numPr>
          <w:ilvl w:val="0"/>
          <w:numId w:val="0"/>
        </w:numPr>
        <w:wordWrap/>
        <w:overflowPunct/>
        <w:topLinePunct w:val="0"/>
        <w:bidi w:val="0"/>
        <w:adjustRightInd w:val="0"/>
        <w:snapToGrid w:val="0"/>
        <w:spacing w:line="40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进度款采用月度计量支付方式。具体为:以财政部门审定的建安工程预算作为计算依据，并按照中标下浮后的百分比值进行计算:发包人收到承包人进度预算及报表后，发包人向承包人按审核的实际完成工程量的80%支付工程进度款，其中工程进度款70%拨付至承包人基本账户，30%拨付至承包人工人工资专用账户，工人工资专用账户由发包人、承包人、银行、人社、行业主管部门五方进行监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结算款:工程竣工验收备案通过及工程结算送财政审核部门审定后支付至审定工程结算价款的 97%,发包人扣除工程结算价款总额的3%作为工程质量保证金质量缺陷责任期满后一年内将质量保证金支付给承包人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发包人应在进度款支付证书或临时进度款支付证书签发后的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天内完成支付，发包人逾期支付进度款的，应按照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支付违约金。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 付款计划表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14.4.1 付款计划表的编制要求：</w:t>
      </w:r>
      <w:r>
        <w:rPr>
          <w:rFonts w:hint="eastAsia" w:ascii="仿宋" w:hAnsi="仿宋" w:eastAsia="仿宋" w:cs="仿宋"/>
          <w:sz w:val="24"/>
          <w:szCs w:val="24"/>
          <w:highlight w:val="none"/>
          <w:u w:val="single"/>
        </w:rPr>
        <w:t xml:space="preserve"> 按通用合同条款执行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14.4.2 付款计划表的编制与审批</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highlight w:val="none"/>
        </w:rPr>
        <w:t>付款计划表的编制：</w:t>
      </w:r>
      <w:r>
        <w:rPr>
          <w:rFonts w:hint="eastAsia" w:ascii="仿宋" w:hAnsi="仿宋" w:eastAsia="仿宋" w:cs="仿宋"/>
          <w:sz w:val="24"/>
          <w:szCs w:val="24"/>
          <w:highlight w:val="none"/>
          <w:u w:val="single"/>
        </w:rPr>
        <w:t xml:space="preserve"> 按通用合同条款执行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14.5 竣工结算</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14.5.1 竣工结算申请</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承包人提交竣工结算申请的时间：</w:t>
      </w:r>
      <w:r>
        <w:rPr>
          <w:rFonts w:hint="eastAsia" w:ascii="仿宋" w:hAnsi="仿宋" w:eastAsia="仿宋" w:cs="仿宋"/>
          <w:sz w:val="24"/>
          <w:szCs w:val="24"/>
          <w:highlight w:val="none"/>
          <w:u w:val="single"/>
        </w:rPr>
        <w:t>按通用合同条款执行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竣工结算申请的资料清单和份数：</w:t>
      </w:r>
      <w:r>
        <w:rPr>
          <w:rFonts w:hint="eastAsia" w:ascii="仿宋" w:hAnsi="仿宋" w:eastAsia="仿宋" w:cs="仿宋"/>
          <w:sz w:val="24"/>
          <w:szCs w:val="24"/>
          <w:highlight w:val="none"/>
          <w:u w:val="single"/>
        </w:rPr>
        <w:t>按通用合同条款执行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竣工结算申请单的内容应包括：</w:t>
      </w:r>
      <w:r>
        <w:rPr>
          <w:rFonts w:hint="eastAsia" w:ascii="仿宋" w:hAnsi="仿宋" w:eastAsia="仿宋" w:cs="仿宋"/>
          <w:sz w:val="24"/>
          <w:szCs w:val="24"/>
          <w:highlight w:val="none"/>
          <w:u w:val="single"/>
        </w:rPr>
        <w:t>按通用合同条款执行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14.5.2 竣工结算审核</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发包人审批竣工付款申请单的期限：</w:t>
      </w:r>
      <w:r>
        <w:rPr>
          <w:rFonts w:hint="eastAsia" w:ascii="仿宋" w:hAnsi="仿宋" w:eastAsia="仿宋" w:cs="仿宋"/>
          <w:sz w:val="24"/>
          <w:szCs w:val="24"/>
          <w:highlight w:val="none"/>
          <w:u w:val="single"/>
        </w:rPr>
        <w:t>按通用合同条款执行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发包人完成竣工付款的期限：</w:t>
      </w:r>
      <w:r>
        <w:rPr>
          <w:rFonts w:hint="eastAsia" w:ascii="仿宋" w:hAnsi="仿宋" w:eastAsia="仿宋" w:cs="仿宋"/>
          <w:sz w:val="24"/>
          <w:szCs w:val="24"/>
          <w:highlight w:val="none"/>
          <w:u w:val="single"/>
        </w:rPr>
        <w:t>按通用合同条款执行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关于竣工付款证书异议部分复核的方式和程序：</w:t>
      </w:r>
      <w:r>
        <w:rPr>
          <w:rFonts w:hint="eastAsia" w:ascii="仿宋" w:hAnsi="仿宋" w:eastAsia="仿宋" w:cs="仿宋"/>
          <w:sz w:val="24"/>
          <w:szCs w:val="24"/>
          <w:highlight w:val="none"/>
          <w:u w:val="single"/>
        </w:rPr>
        <w:t>按通用合同条款执行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14.6 质量保证金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14.6.1 承包人提供质量保证金的方式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质量保证金采用以下第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种方式：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工程质量保证担保，保证金额为：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%的工程款；</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其他方式：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14.6.2 质量保证金的预留</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质量保证金的预留采取以下第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种方式：</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在支付工程进度款时逐次预留的质量保证金的比例：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，在此情形下，质量保证金的计算基数不包括预付款的支付、扣回以及价格调整的金额；</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工程竣工结算时一次性预留专用合同条件第14.6.1项第(2)目约定的工程款预留比例的质量保证金；</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其他预留方式: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关于质量保证金的补充约定：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14.7 最终结清</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14.7.1 最终结清申请单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当事人双方关于最终结清申请的其他约定：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14.7.2 最终结清证书和支付</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当事人双方关于最终结清支付的其他约定：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49" w:name="_Toc54862346"/>
      <w:r>
        <w:rPr>
          <w:rFonts w:hint="eastAsia" w:ascii="仿宋" w:hAnsi="仿宋" w:eastAsia="仿宋" w:cs="仿宋"/>
          <w:b w:val="0"/>
          <w:bCs/>
          <w:sz w:val="24"/>
          <w:szCs w:val="24"/>
        </w:rPr>
        <w:t>第15条 违约</w:t>
      </w:r>
      <w:bookmarkEnd w:id="749"/>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15.1 发包人违约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15.1.1 发包人违约的情形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发包人违约的其他情形</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15.1.3 发包人违约的责任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发包人违约责任的承担方式和计算方法：</w:t>
      </w:r>
      <w:r>
        <w:rPr>
          <w:rFonts w:hint="eastAsia" w:ascii="仿宋" w:hAnsi="仿宋" w:eastAsia="仿宋" w:cs="仿宋"/>
          <w:sz w:val="24"/>
          <w:szCs w:val="24"/>
          <w:u w:val="single"/>
        </w:rPr>
        <w:t xml:space="preserve"> 发包人应承担因其违约给承认造成的损失，顺延工期及承担相应费用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15.2 承包人违约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15.2.1 承包人违约的情形</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承包人违约的其他情形：</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15.2.2 通知改正</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工程师通知承包人改正的合理期限是：</w:t>
      </w:r>
      <w:r>
        <w:rPr>
          <w:rFonts w:hint="eastAsia" w:ascii="仿宋" w:hAnsi="仿宋" w:eastAsia="仿宋" w:cs="仿宋"/>
          <w:sz w:val="24"/>
          <w:szCs w:val="24"/>
          <w:u w:val="single"/>
        </w:rPr>
        <w:t xml:space="preserve"> 发生承包人违约的情况时，工程师可向承包人发出整改通知，要求承包人在规定期限内改正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15.2.3 承包人违约的责任</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承包人违约责任的承担方式和计算方法：</w:t>
      </w:r>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u w:val="single"/>
        </w:rPr>
      </w:pPr>
      <w:r>
        <w:rPr>
          <w:rFonts w:hint="eastAsia" w:ascii="仿宋" w:hAnsi="仿宋" w:eastAsia="仿宋" w:cs="仿宋"/>
          <w:sz w:val="24"/>
          <w:szCs w:val="24"/>
          <w:u w:val="single"/>
        </w:rPr>
        <w:t>(1)承包人应承担因其违约给发包人造成的损失。因承包人(指联合体施工方)违约造成工期延误的，承包人(指联合体施工方)应编制赶工措施，积极组织施工，追回工期损失，</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(2)承包人(指联合体设计方)对设计资料及文件出现的遗漏或错误负责修改或补充。由于设计人员错误造成工程质量事故损失，承包人(指联合体设计方)除负责采取补救措施外，应当免收直接受损失部分所属单项工程的设计费，损失赔偿不足部分通过所投建设工程设计责任保险向发包人承担赔偿责任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50" w:name="_Toc54862347"/>
      <w:r>
        <w:rPr>
          <w:rFonts w:hint="eastAsia" w:ascii="仿宋" w:hAnsi="仿宋" w:eastAsia="仿宋" w:cs="仿宋"/>
          <w:b w:val="0"/>
          <w:bCs/>
          <w:sz w:val="24"/>
          <w:szCs w:val="24"/>
        </w:rPr>
        <w:t>第16条 合同解除</w:t>
      </w:r>
      <w:bookmarkEnd w:id="750"/>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16.1 由发包人解除合同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16.1.1 因承包人违约解除合同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双方约定可由发包人解除合同的其他事由：</w:t>
      </w:r>
      <w:r>
        <w:rPr>
          <w:rFonts w:hint="eastAsia" w:ascii="仿宋" w:hAnsi="仿宋" w:eastAsia="仿宋" w:cs="仿宋"/>
          <w:sz w:val="24"/>
          <w:szCs w:val="24"/>
          <w:u w:val="single"/>
        </w:rPr>
        <w:t xml:space="preserve"> 按通用条款执行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16.2 由承包人解除合同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16.2.1 因发包人违约解除合同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双方约定可由承包人解除合同的其他事由：</w:t>
      </w:r>
      <w:r>
        <w:rPr>
          <w:rFonts w:hint="eastAsia" w:ascii="仿宋" w:hAnsi="仿宋" w:eastAsia="仿宋" w:cs="仿宋"/>
          <w:sz w:val="24"/>
          <w:szCs w:val="24"/>
          <w:u w:val="single"/>
        </w:rPr>
        <w:t xml:space="preserve"> 按通用合同条款执行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51" w:name="_Toc54862348"/>
      <w:r>
        <w:rPr>
          <w:rFonts w:hint="eastAsia" w:ascii="仿宋" w:hAnsi="仿宋" w:eastAsia="仿宋" w:cs="仿宋"/>
          <w:b w:val="0"/>
          <w:bCs/>
          <w:sz w:val="24"/>
          <w:szCs w:val="24"/>
        </w:rPr>
        <w:t>第17条 不可抗力</w:t>
      </w:r>
      <w:bookmarkEnd w:id="751"/>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17.1 不可抗力的定义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除通用合同条件约定的不可抗力事件之外，视为不可抗力的其他情形：</w:t>
      </w:r>
      <w:r>
        <w:rPr>
          <w:rFonts w:hint="eastAsia" w:ascii="仿宋" w:hAnsi="仿宋" w:eastAsia="仿宋" w:cs="仿宋"/>
          <w:sz w:val="24"/>
          <w:szCs w:val="24"/>
          <w:u w:val="single"/>
        </w:rPr>
        <w:t xml:space="preserve"> 疫情防控等级二级及以上的停工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17.6 因不可抗力解除合同</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合同解除后，发包人应当在商定或确定发包人应支付款项后的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rPr>
        <w:t xml:space="preserve"> </w:t>
      </w:r>
      <w:r>
        <w:rPr>
          <w:rFonts w:hint="eastAsia" w:ascii="仿宋" w:hAnsi="仿宋" w:eastAsia="仿宋" w:cs="仿宋"/>
          <w:sz w:val="24"/>
          <w:szCs w:val="24"/>
        </w:rPr>
        <w:t>天内完成款项的支付。</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52" w:name="_Toc4784277"/>
      <w:bookmarkEnd w:id="752"/>
      <w:bookmarkStart w:id="753" w:name="_Toc4784276"/>
      <w:bookmarkEnd w:id="753"/>
      <w:bookmarkStart w:id="754" w:name="_Toc54862349"/>
      <w:r>
        <w:rPr>
          <w:rFonts w:hint="eastAsia" w:ascii="仿宋" w:hAnsi="仿宋" w:eastAsia="仿宋" w:cs="仿宋"/>
          <w:b w:val="0"/>
          <w:bCs/>
          <w:sz w:val="24"/>
          <w:szCs w:val="24"/>
        </w:rPr>
        <w:t>第18条 保险</w:t>
      </w:r>
      <w:bookmarkEnd w:id="754"/>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18.1 设计和工程保险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18.1.1 双方当事人关于设计和工程保险的特别约定：</w:t>
      </w:r>
      <w:r>
        <w:rPr>
          <w:rFonts w:hint="eastAsia" w:ascii="仿宋" w:hAnsi="仿宋" w:eastAsia="仿宋" w:cs="仿宋"/>
          <w:sz w:val="24"/>
          <w:szCs w:val="24"/>
          <w:u w:val="single"/>
        </w:rPr>
        <w:t xml:space="preserve"> 建设工程设计责任险由承包人负责办理，建筑安装工程一切险由发包人负责办理，发包人承担相关费用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18.1.2 双方当事人关于第三方责任险的特别约定：</w:t>
      </w:r>
      <w:r>
        <w:rPr>
          <w:rFonts w:hint="eastAsia" w:ascii="仿宋" w:hAnsi="仿宋" w:eastAsia="仿宋" w:cs="仿宋"/>
          <w:sz w:val="24"/>
          <w:szCs w:val="24"/>
          <w:u w:val="single"/>
        </w:rPr>
        <w:t xml:space="preserve"> 第三者责任险由发包人负责办理，发包人承担费用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18.2 工伤和意外伤害保险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18.2.3 关于工伤保险和意外伤害保险的特别约定：</w:t>
      </w:r>
      <w:r>
        <w:rPr>
          <w:rFonts w:hint="eastAsia" w:ascii="仿宋" w:hAnsi="仿宋" w:eastAsia="仿宋" w:cs="仿宋"/>
          <w:sz w:val="24"/>
          <w:szCs w:val="24"/>
          <w:u w:val="single"/>
        </w:rPr>
        <w:t xml:space="preserve"> 由承包单位负责办理并承担费</w:t>
      </w:r>
      <w:r>
        <w:rPr>
          <w:rFonts w:hint="eastAsia" w:ascii="仿宋" w:hAnsi="仿宋" w:eastAsia="仿宋" w:cs="仿宋"/>
          <w:sz w:val="24"/>
          <w:szCs w:val="24"/>
          <w:u w:val="single"/>
          <w:lang w:val="en-US" w:eastAsia="zh-CN"/>
        </w:rPr>
        <w:t>用</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18.3 货物保险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关于承包人应为其施工设备、材料、工程设备和临时工程等办理财产保险的特别约定：</w:t>
      </w:r>
      <w:r>
        <w:rPr>
          <w:rFonts w:hint="eastAsia" w:ascii="仿宋" w:hAnsi="仿宋" w:eastAsia="仿宋" w:cs="仿宋"/>
          <w:sz w:val="24"/>
          <w:szCs w:val="24"/>
          <w:u w:val="single"/>
        </w:rPr>
        <w:t xml:space="preserve">  由承包人自行决定是否办理货物保险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18.4 其他保险</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关于其他保险的约定：</w:t>
      </w:r>
      <w:r>
        <w:rPr>
          <w:rFonts w:hint="eastAsia" w:ascii="仿宋" w:hAnsi="仿宋" w:eastAsia="仿宋" w:cs="仿宋"/>
          <w:sz w:val="24"/>
          <w:szCs w:val="24"/>
          <w:u w:val="single"/>
        </w:rPr>
        <w:t xml:space="preserve"> 按通用条款执行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18.5 对各项保险的一般要求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18.5.2 保险凭证</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保险单的条件：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18.5.4 通知义务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关于变更保险合同时的通知义务的约定：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87"/>
        <w:keepNext w:val="0"/>
        <w:keepLines w:val="0"/>
        <w:pageBreakBefore w:val="0"/>
        <w:overflowPunct/>
        <w:bidi w:val="0"/>
        <w:adjustRightInd w:val="0"/>
        <w:snapToGrid w:val="0"/>
        <w:spacing w:line="400" w:lineRule="exact"/>
        <w:textAlignment w:val="auto"/>
        <w:rPr>
          <w:rFonts w:hint="eastAsia" w:ascii="仿宋" w:hAnsi="仿宋" w:eastAsia="仿宋" w:cs="仿宋"/>
          <w:b w:val="0"/>
          <w:bCs/>
          <w:sz w:val="24"/>
          <w:szCs w:val="24"/>
        </w:rPr>
      </w:pPr>
      <w:bookmarkStart w:id="755" w:name="_Toc54862350"/>
      <w:r>
        <w:rPr>
          <w:rFonts w:hint="eastAsia" w:ascii="仿宋" w:hAnsi="仿宋" w:eastAsia="仿宋" w:cs="仿宋"/>
          <w:b w:val="0"/>
          <w:bCs/>
          <w:sz w:val="24"/>
          <w:szCs w:val="24"/>
        </w:rPr>
        <w:t>第20条 争议解决</w:t>
      </w:r>
      <w:bookmarkEnd w:id="755"/>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20.3 争议评审</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合同当事人是否同意将工程争议提交争议评审小组决定： </w:t>
      </w:r>
      <w:r>
        <w:rPr>
          <w:rFonts w:hint="eastAsia" w:ascii="仿宋" w:hAnsi="仿宋" w:eastAsia="仿宋" w:cs="仿宋"/>
          <w:sz w:val="24"/>
          <w:szCs w:val="24"/>
          <w:u w:val="single"/>
        </w:rPr>
        <w:t xml:space="preserve">  双方另行协商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20.3.1 争议评审小组的确定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争议评审小组成员的人数：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争议评审小组成员的确定：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选定争议避免/评审组的期限：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评审机构：</w:t>
      </w:r>
      <w:r>
        <w:rPr>
          <w:rFonts w:hint="eastAsia" w:ascii="仿宋" w:hAnsi="仿宋" w:eastAsia="仿宋" w:cs="仿宋"/>
          <w:sz w:val="24"/>
          <w:szCs w:val="24"/>
          <w:u w:val="single"/>
        </w:rPr>
        <w:t xml:space="preserve"> 按通用条款执行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其他事项的约定：</w:t>
      </w:r>
      <w:r>
        <w:rPr>
          <w:rFonts w:hint="eastAsia" w:ascii="仿宋" w:hAnsi="仿宋" w:eastAsia="仿宋" w:cs="仿宋"/>
          <w:sz w:val="24"/>
          <w:szCs w:val="24"/>
          <w:u w:val="single"/>
        </w:rPr>
        <w:t xml:space="preserve"> 按通用条款执行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争议评审员报酬的承担人：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20.3.2 争议的避免</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发包人和承包人是否均出席争议避免的非正式讨论：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20.3.3 争议评审小组的决定</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关于争议评审小组的决定的特别约定：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20.4 仲裁或诉讼</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因合同及合同有关事项发生的争议，按下列第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（1）向</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仲裁委员会申请仲裁；</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（2）向</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阳江市</w:t>
      </w:r>
      <w:r>
        <w:rPr>
          <w:rFonts w:hint="eastAsia" w:ascii="仿宋" w:hAnsi="仿宋" w:eastAsia="仿宋" w:cs="仿宋"/>
          <w:sz w:val="24"/>
          <w:szCs w:val="24"/>
          <w:u w:val="single"/>
        </w:rPr>
        <w:t xml:space="preserve"> </w:t>
      </w:r>
      <w:r>
        <w:rPr>
          <w:rFonts w:hint="eastAsia" w:ascii="仿宋" w:hAnsi="仿宋" w:eastAsia="仿宋" w:cs="仿宋"/>
          <w:sz w:val="24"/>
          <w:szCs w:val="24"/>
        </w:rPr>
        <w:t>人民法院起诉。</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sectPr>
          <w:headerReference r:id="rId11" w:type="default"/>
          <w:pgSz w:w="11906" w:h="16838"/>
          <w:pgMar w:top="1440" w:right="1800" w:bottom="1440" w:left="1800" w:header="720" w:footer="998" w:gutter="0"/>
          <w:cols w:space="720" w:num="1"/>
          <w:docGrid w:linePitch="326" w:charSpace="0"/>
        </w:sectPr>
      </w:pPr>
    </w:p>
    <w:p>
      <w:pPr>
        <w:pStyle w:val="103"/>
        <w:keepNext w:val="0"/>
        <w:keepLines w:val="0"/>
        <w:pageBreakBefore w:val="0"/>
        <w:widowControl/>
        <w:overflowPunct/>
        <w:bidi w:val="0"/>
        <w:adjustRightInd w:val="0"/>
        <w:snapToGrid w:val="0"/>
        <w:spacing w:before="0" w:after="50" w:line="400" w:lineRule="exact"/>
        <w:textAlignment w:val="auto"/>
        <w:rPr>
          <w:rFonts w:hint="eastAsia" w:ascii="仿宋" w:hAnsi="仿宋" w:eastAsia="仿宋" w:cs="仿宋"/>
          <w:sz w:val="30"/>
          <w:szCs w:val="30"/>
        </w:rPr>
      </w:pPr>
      <w:bookmarkStart w:id="756" w:name="_Toc54862351"/>
    </w:p>
    <w:p>
      <w:pPr>
        <w:pStyle w:val="103"/>
        <w:keepNext w:val="0"/>
        <w:keepLines w:val="0"/>
        <w:pageBreakBefore w:val="0"/>
        <w:widowControl/>
        <w:overflowPunct/>
        <w:bidi w:val="0"/>
        <w:adjustRightInd w:val="0"/>
        <w:snapToGrid w:val="0"/>
        <w:spacing w:before="0" w:after="50" w:line="400" w:lineRule="exact"/>
        <w:textAlignment w:val="auto"/>
        <w:rPr>
          <w:rFonts w:hint="eastAsia" w:ascii="仿宋" w:hAnsi="仿宋" w:eastAsia="仿宋" w:cs="仿宋"/>
          <w:sz w:val="32"/>
          <w:szCs w:val="32"/>
        </w:rPr>
      </w:pPr>
      <w:r>
        <w:rPr>
          <w:rFonts w:hint="eastAsia" w:ascii="仿宋" w:hAnsi="仿宋" w:eastAsia="仿宋" w:cs="仿宋"/>
          <w:sz w:val="32"/>
          <w:szCs w:val="32"/>
        </w:rPr>
        <w:t>专用合同条件附件</w:t>
      </w:r>
      <w:bookmarkEnd w:id="756"/>
    </w:p>
    <w:p>
      <w:pPr>
        <w:keepNext w:val="0"/>
        <w:keepLines w:val="0"/>
        <w:pageBreakBefore w:val="0"/>
        <w:wordWrap/>
        <w:overflowPunct/>
        <w:topLinePunct w:val="0"/>
        <w:bidi w:val="0"/>
        <w:adjustRightInd w:val="0"/>
        <w:snapToGrid w:val="0"/>
        <w:spacing w:line="400" w:lineRule="exact"/>
        <w:textAlignment w:val="auto"/>
        <w:rPr>
          <w:rFonts w:hint="eastAsia" w:ascii="仿宋" w:hAnsi="仿宋" w:eastAsia="仿宋" w:cs="仿宋"/>
          <w:sz w:val="24"/>
          <w:szCs w:val="24"/>
        </w:rPr>
      </w:pP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附件1：发包人要求</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附件2：发包人供应材料设备一览表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附件3：工程质量保修书</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附件4：主要建设工程文件目录</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附件5：承包人主要管理人员表</w:t>
      </w:r>
    </w:p>
    <w:p>
      <w:pPr>
        <w:keepNext w:val="0"/>
        <w:keepLines w:val="0"/>
        <w:pageBreakBefore w:val="0"/>
        <w:wordWrap/>
        <w:overflowPunct/>
        <w:topLinePunct w:val="0"/>
        <w:bidi w:val="0"/>
        <w:adjustRightInd w:val="0"/>
        <w:snapToGrid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附件6：价格指数权重表</w:t>
      </w:r>
    </w:p>
    <w:p>
      <w:pPr>
        <w:wordWrap/>
        <w:topLinePunct w:val="0"/>
        <w:rPr>
          <w:rFonts w:hint="eastAsia" w:ascii="仿宋" w:hAnsi="仿宋" w:eastAsia="仿宋" w:cs="仿宋"/>
          <w:sz w:val="24"/>
          <w:szCs w:val="24"/>
          <w:lang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：履约保函</w:t>
      </w:r>
    </w:p>
    <w:p>
      <w:pPr>
        <w:wordWrap/>
        <w:topLinePunct w:val="0"/>
        <w:rPr>
          <w:rFonts w:hint="eastAsia" w:ascii="仿宋" w:hAnsi="仿宋" w:eastAsia="仿宋" w:cs="仿宋"/>
          <w:sz w:val="24"/>
          <w:szCs w:val="24"/>
          <w:lang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8：支付保函</w:t>
      </w:r>
    </w:p>
    <w:p>
      <w:pPr>
        <w:wordWrap/>
        <w:topLinePunct w:val="0"/>
      </w:pPr>
    </w:p>
    <w:p>
      <w:pPr>
        <w:wordWrap/>
        <w:topLinePunct w:val="0"/>
      </w:pPr>
    </w:p>
    <w:p>
      <w:pPr>
        <w:pageBreakBefore w:val="0"/>
        <w:widowControl/>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eastAsia="仿宋" w:cs="仿宋"/>
          <w:sz w:val="30"/>
          <w:szCs w:val="30"/>
        </w:rPr>
      </w:pPr>
      <w:r>
        <w:rPr>
          <w:rFonts w:hint="eastAsia" w:ascii="仿宋" w:hAnsi="仿宋" w:eastAsia="仿宋" w:cs="仿宋"/>
          <w:sz w:val="24"/>
          <w:szCs w:val="24"/>
        </w:rPr>
        <w:br w:type="page"/>
      </w:r>
      <w:bookmarkStart w:id="757" w:name="_Toc54862352"/>
      <w:bookmarkStart w:id="758" w:name="_Hlk38571789"/>
      <w:r>
        <w:rPr>
          <w:rFonts w:hint="eastAsia" w:ascii="黑体" w:hAnsi="黑体" w:eastAsia="黑体" w:cs="黑体"/>
          <w:sz w:val="28"/>
          <w:szCs w:val="28"/>
        </w:rPr>
        <w:t>附件1</w:t>
      </w:r>
      <w:r>
        <w:rPr>
          <w:rFonts w:hint="eastAsia" w:ascii="仿宋" w:hAnsi="仿宋" w:eastAsia="仿宋" w:cs="仿宋"/>
          <w:sz w:val="30"/>
          <w:szCs w:val="30"/>
        </w:rPr>
        <w:t xml:space="preserve"> </w:t>
      </w:r>
    </w:p>
    <w:p>
      <w:pPr>
        <w:pStyle w:val="77"/>
        <w:pageBreakBefore w:val="0"/>
        <w:widowControl/>
        <w:numPr>
          <w:ilvl w:val="0"/>
          <w:numId w:val="0"/>
        </w:numPr>
        <w:kinsoku/>
        <w:overflowPunct/>
        <w:autoSpaceDE/>
        <w:autoSpaceDN/>
        <w:bidi w:val="0"/>
        <w:spacing w:line="400" w:lineRule="exact"/>
        <w:textAlignment w:val="auto"/>
        <w:rPr>
          <w:rFonts w:hint="eastAsia" w:ascii="仿宋" w:hAnsi="仿宋" w:eastAsia="仿宋" w:cs="仿宋"/>
          <w:sz w:val="30"/>
          <w:szCs w:val="30"/>
        </w:rPr>
      </w:pPr>
    </w:p>
    <w:p>
      <w:pPr>
        <w:pStyle w:val="77"/>
        <w:pageBreakBefore w:val="0"/>
        <w:widowControl/>
        <w:numPr>
          <w:ilvl w:val="0"/>
          <w:numId w:val="0"/>
        </w:numPr>
        <w:kinsoku/>
        <w:overflowPunct/>
        <w:autoSpaceDE/>
        <w:autoSpaceDN/>
        <w:bidi w:val="0"/>
        <w:spacing w:line="400" w:lineRule="exact"/>
        <w:textAlignment w:val="auto"/>
        <w:rPr>
          <w:rFonts w:hint="eastAsia" w:ascii="黑体" w:hAnsi="黑体" w:eastAsia="黑体" w:cs="黑体"/>
          <w:sz w:val="30"/>
          <w:szCs w:val="30"/>
        </w:rPr>
      </w:pPr>
      <w:r>
        <w:rPr>
          <w:rFonts w:hint="eastAsia" w:ascii="黑体" w:hAnsi="黑体" w:eastAsia="黑体" w:cs="黑体"/>
          <w:sz w:val="30"/>
          <w:szCs w:val="30"/>
        </w:rPr>
        <w:t>《发包人要求》</w:t>
      </w:r>
      <w:bookmarkEnd w:id="757"/>
      <w:bookmarkEnd w:id="758"/>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《发包人要求》通常包括但不限于以下内容：</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一、功能要求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（一）工程目的。</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（二）工程规模。</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（三）性能保证指标（性能保证表）。</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（四）产能保证指标。</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二、工程范围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（一）概述</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（二）包括的工作</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永久工程的设计、采购、施工范围。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临时工程的设计与施工范围。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竣工验收工作范围。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技术服务工作范围。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 培训工作范围。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 保修工作范围。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（三）工作界区</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（四）发包人提供的现场条件</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施工用电。</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施工用水。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 施工排水。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 施工道路。</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（五）发包人提供的技术文件</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除另有批准外，承包人的工作需要遵照发包人的下列技术文件:</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 发包人需求任务书。</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 发包人已完成的设计文件。</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三、工艺安排或要求（如有）</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四、时间要求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（一）开始工作时间。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（二）设计完成时间。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（三）进度计划。</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（四）竣工时间。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（五）缺陷责任期。</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（六）其他时间要求。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五、技术要求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（一）设计阶段和设计任务。</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（二）设计标准和规范。</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（三）技术标准和要求。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（四）质量标准。</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（五）设计、施工和设备监造、试验（如有）。</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（六）样品。</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（七）发包人提供的其他条件，如发包人或其委托的第三人提供的设计、工艺包、用于试验检验的工器具等，以及据此对承包人提出的予以配套的要求。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六、竣工试验</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（一）第一阶段，如对单车试验等的要求，包括试验前准备。</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（二）第二阶段，如对联动试车、投料试车等的要求，包括人员、设备、材料、燃料、电力、消耗品、工具等必要条件。</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（三）第三阶段，如对性能测试及其他竣工试验的要求，包括产能指标、产品质量标准、运营指标、环保指标等。</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七、竣工验收</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八、竣工后试验（如有）</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九、文件要求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（一）设计文件，及其相关审批、核准、备案要求。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（二）沟通计划。</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（三）风险管理计划。</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（四）竣工文件和工程的其他记录。</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（五）操作和维修手册。</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（六）其他承包人文件。</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十、工程项目管理规定</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（一）质量。</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（二）进度，包括里程碑进度计划（如果有）。</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（三）支付。</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（四）HSE（健康、安全与环境管理体系）。</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（五）沟通。</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（六）变更。</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十一、其他要求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（一）对承包人的主要人员资格要求。</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（二）相关审批、核准和备案手续的办理。</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（三）对项目业主人员的操作培训。</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（四）分包。</w:t>
      </w:r>
    </w:p>
    <w:p>
      <w:pPr>
        <w:pageBreakBefore w:val="0"/>
        <w:widowControl/>
        <w:kinsoku/>
        <w:overflowPunct/>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（五）设备供应商。</w:t>
      </w:r>
    </w:p>
    <w:p>
      <w:pPr>
        <w:pageBreakBefore w:val="0"/>
        <w:widowControl/>
        <w:kinsoku/>
        <w:overflowPunct/>
        <w:autoSpaceDE/>
        <w:autoSpaceDN/>
        <w:bidi w:val="0"/>
        <w:spacing w:line="400" w:lineRule="exact"/>
        <w:ind w:left="60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（六）缺陷责任期的服务要求。</w:t>
      </w:r>
    </w:p>
    <w:p>
      <w:pPr>
        <w:wordWrap/>
        <w:topLinePunct w:val="0"/>
        <w:adjustRightInd/>
        <w:snapToGrid/>
        <w:spacing w:after="0" w:afterLines="0" w:line="240" w:lineRule="auto"/>
        <w:ind w:firstLine="0" w:firstLineChars="0"/>
        <w:jc w:val="left"/>
      </w:pPr>
    </w:p>
    <w:p>
      <w:pPr>
        <w:wordWrap/>
        <w:topLinePunct w:val="0"/>
        <w:adjustRightInd/>
        <w:snapToGrid/>
        <w:spacing w:after="0" w:afterLines="0" w:line="240" w:lineRule="auto"/>
        <w:ind w:firstLine="0" w:firstLineChars="0"/>
        <w:jc w:val="left"/>
      </w:pPr>
    </w:p>
    <w:p>
      <w:pPr>
        <w:pStyle w:val="77"/>
        <w:numPr>
          <w:ilvl w:val="0"/>
          <w:numId w:val="0"/>
        </w:numPr>
        <w:jc w:val="both"/>
      </w:pPr>
      <w:bookmarkStart w:id="759" w:name="_Toc54862353"/>
      <w:bookmarkStart w:id="760" w:name="_Toc20171894"/>
      <w:r>
        <w:rPr>
          <w:rFonts w:hint="eastAsia"/>
          <w:sz w:val="28"/>
          <w:szCs w:val="28"/>
        </w:rPr>
        <w:t>附件2</w:t>
      </w:r>
      <w:r>
        <w:t xml:space="preserve"> </w:t>
      </w:r>
    </w:p>
    <w:p>
      <w:pPr>
        <w:pStyle w:val="77"/>
        <w:numPr>
          <w:ilvl w:val="0"/>
          <w:numId w:val="0"/>
        </w:numPr>
      </w:pPr>
      <w:r>
        <w:t>发包人供应材料设备一览表</w:t>
      </w:r>
      <w:bookmarkEnd w:id="759"/>
      <w:bookmarkEnd w:id="760"/>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序号</w:t>
            </w:r>
          </w:p>
        </w:tc>
        <w:tc>
          <w:tcPr>
            <w:tcW w:w="1165"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材料、设备品种</w:t>
            </w:r>
          </w:p>
        </w:tc>
        <w:tc>
          <w:tcPr>
            <w:tcW w:w="1126"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规格型号</w:t>
            </w:r>
          </w:p>
        </w:tc>
        <w:tc>
          <w:tcPr>
            <w:tcW w:w="567"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单位</w:t>
            </w:r>
          </w:p>
        </w:tc>
        <w:tc>
          <w:tcPr>
            <w:tcW w:w="686"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数量</w:t>
            </w:r>
          </w:p>
        </w:tc>
        <w:tc>
          <w:tcPr>
            <w:tcW w:w="992"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单价（元）</w:t>
            </w:r>
          </w:p>
        </w:tc>
        <w:tc>
          <w:tcPr>
            <w:tcW w:w="1134"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质量等级</w:t>
            </w:r>
          </w:p>
        </w:tc>
        <w:tc>
          <w:tcPr>
            <w:tcW w:w="1134"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供应时间</w:t>
            </w:r>
          </w:p>
        </w:tc>
        <w:tc>
          <w:tcPr>
            <w:tcW w:w="1134"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送达地点</w:t>
            </w:r>
          </w:p>
        </w:tc>
        <w:tc>
          <w:tcPr>
            <w:tcW w:w="709" w:type="dxa"/>
            <w:tcBorders>
              <w:top w:val="single" w:color="auto" w:sz="12" w:space="0"/>
              <w:bottom w:val="double" w:color="auto" w:sz="6" w:space="0"/>
            </w:tcBorders>
            <w:noWrap w:val="0"/>
            <w:vAlign w:val="center"/>
          </w:tcPr>
          <w:p>
            <w:pPr>
              <w:pStyle w:val="15"/>
              <w:wordWrap/>
              <w:topLinePunct w:val="0"/>
              <w:spacing w:after="0" w:afterLines="0" w:line="240" w:lineRule="auto"/>
              <w:ind w:firstLine="0" w:firstLineChars="0"/>
              <w:jc w:val="center"/>
              <w:rPr>
                <w:rFonts w:ascii="仿宋_GB2312" w:eastAsia="仿宋_GB2312"/>
                <w:sz w:val="21"/>
              </w:rPr>
            </w:pPr>
            <w:r>
              <w:rPr>
                <w:rFonts w:hint="eastAsia" w:ascii="仿宋_GB2312" w:eastAsia="仿宋_GB2312"/>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165"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126"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567"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686"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992" w:type="dxa"/>
            <w:tcBorders>
              <w:top w:val="double" w:color="auto" w:sz="6" w:space="0"/>
              <w:bottom w:val="single" w:color="auto" w:sz="6" w:space="0"/>
            </w:tcBorders>
            <w:noWrap w:val="0"/>
            <w:vAlign w:val="top"/>
          </w:tcPr>
          <w:p>
            <w:pPr>
              <w:pStyle w:val="15"/>
              <w:wordWrap/>
              <w:topLinePunct w:val="0"/>
              <w:rPr>
                <w:rFonts w:ascii="仿宋_GB2312" w:eastAsia="仿宋_GB2312"/>
              </w:rPr>
            </w:pPr>
          </w:p>
        </w:tc>
        <w:tc>
          <w:tcPr>
            <w:tcW w:w="1134"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134"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134"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709"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15"/>
              <w:wordWrap/>
              <w:topLinePunct w:val="0"/>
              <w:rPr>
                <w:rFonts w:ascii="仿宋_GB2312" w:eastAsia="仿宋_GB2312"/>
              </w:rPr>
            </w:pPr>
          </w:p>
        </w:tc>
        <w:tc>
          <w:tcPr>
            <w:tcW w:w="1165" w:type="dxa"/>
            <w:tcBorders>
              <w:top w:val="nil"/>
            </w:tcBorders>
            <w:noWrap w:val="0"/>
            <w:vAlign w:val="center"/>
          </w:tcPr>
          <w:p>
            <w:pPr>
              <w:pStyle w:val="15"/>
              <w:wordWrap/>
              <w:topLinePunct w:val="0"/>
              <w:rPr>
                <w:rFonts w:ascii="仿宋_GB2312" w:eastAsia="仿宋_GB2312"/>
              </w:rPr>
            </w:pPr>
          </w:p>
        </w:tc>
        <w:tc>
          <w:tcPr>
            <w:tcW w:w="1126" w:type="dxa"/>
            <w:tcBorders>
              <w:top w:val="nil"/>
            </w:tcBorders>
            <w:noWrap w:val="0"/>
            <w:vAlign w:val="center"/>
          </w:tcPr>
          <w:p>
            <w:pPr>
              <w:pStyle w:val="15"/>
              <w:wordWrap/>
              <w:topLinePunct w:val="0"/>
              <w:rPr>
                <w:rFonts w:ascii="仿宋_GB2312" w:eastAsia="仿宋_GB2312"/>
              </w:rPr>
            </w:pPr>
          </w:p>
        </w:tc>
        <w:tc>
          <w:tcPr>
            <w:tcW w:w="567" w:type="dxa"/>
            <w:tcBorders>
              <w:top w:val="nil"/>
            </w:tcBorders>
            <w:noWrap w:val="0"/>
            <w:vAlign w:val="center"/>
          </w:tcPr>
          <w:p>
            <w:pPr>
              <w:pStyle w:val="15"/>
              <w:wordWrap/>
              <w:topLinePunct w:val="0"/>
              <w:rPr>
                <w:rFonts w:ascii="仿宋_GB2312" w:eastAsia="仿宋_GB2312"/>
              </w:rPr>
            </w:pPr>
          </w:p>
        </w:tc>
        <w:tc>
          <w:tcPr>
            <w:tcW w:w="686" w:type="dxa"/>
            <w:tcBorders>
              <w:top w:val="nil"/>
            </w:tcBorders>
            <w:noWrap w:val="0"/>
            <w:vAlign w:val="center"/>
          </w:tcPr>
          <w:p>
            <w:pPr>
              <w:pStyle w:val="15"/>
              <w:wordWrap/>
              <w:topLinePunct w:val="0"/>
              <w:rPr>
                <w:rFonts w:ascii="仿宋_GB2312" w:eastAsia="仿宋_GB2312"/>
              </w:rPr>
            </w:pPr>
          </w:p>
        </w:tc>
        <w:tc>
          <w:tcPr>
            <w:tcW w:w="992" w:type="dxa"/>
            <w:tcBorders>
              <w:top w:val="nil"/>
            </w:tcBorders>
            <w:noWrap w:val="0"/>
            <w:vAlign w:val="top"/>
          </w:tcPr>
          <w:p>
            <w:pPr>
              <w:pStyle w:val="15"/>
              <w:wordWrap/>
              <w:topLinePunct w:val="0"/>
              <w:rPr>
                <w:rFonts w:ascii="仿宋_GB2312" w:eastAsia="仿宋_GB2312"/>
              </w:rPr>
            </w:pPr>
          </w:p>
        </w:tc>
        <w:tc>
          <w:tcPr>
            <w:tcW w:w="1134" w:type="dxa"/>
            <w:tcBorders>
              <w:top w:val="nil"/>
            </w:tcBorders>
            <w:noWrap w:val="0"/>
            <w:vAlign w:val="center"/>
          </w:tcPr>
          <w:p>
            <w:pPr>
              <w:pStyle w:val="15"/>
              <w:wordWrap/>
              <w:topLinePunct w:val="0"/>
              <w:rPr>
                <w:rFonts w:ascii="仿宋_GB2312" w:eastAsia="仿宋_GB2312"/>
              </w:rPr>
            </w:pPr>
          </w:p>
        </w:tc>
        <w:tc>
          <w:tcPr>
            <w:tcW w:w="1134" w:type="dxa"/>
            <w:tcBorders>
              <w:top w:val="nil"/>
            </w:tcBorders>
            <w:noWrap w:val="0"/>
            <w:vAlign w:val="center"/>
          </w:tcPr>
          <w:p>
            <w:pPr>
              <w:pStyle w:val="15"/>
              <w:wordWrap/>
              <w:topLinePunct w:val="0"/>
              <w:rPr>
                <w:rFonts w:ascii="仿宋_GB2312" w:eastAsia="仿宋_GB2312"/>
              </w:rPr>
            </w:pPr>
          </w:p>
        </w:tc>
        <w:tc>
          <w:tcPr>
            <w:tcW w:w="1134" w:type="dxa"/>
            <w:tcBorders>
              <w:top w:val="nil"/>
            </w:tcBorders>
            <w:noWrap w:val="0"/>
            <w:vAlign w:val="center"/>
          </w:tcPr>
          <w:p>
            <w:pPr>
              <w:pStyle w:val="15"/>
              <w:wordWrap/>
              <w:topLinePunct w:val="0"/>
              <w:rPr>
                <w:rFonts w:ascii="仿宋_GB2312" w:eastAsia="仿宋_GB2312"/>
              </w:rPr>
            </w:pPr>
          </w:p>
        </w:tc>
        <w:tc>
          <w:tcPr>
            <w:tcW w:w="709" w:type="dxa"/>
            <w:tcBorders>
              <w:top w:val="nil"/>
            </w:tcBorders>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5"/>
              <w:wordWrap/>
              <w:topLinePunct w:val="0"/>
              <w:rPr>
                <w:rFonts w:ascii="仿宋_GB2312" w:eastAsia="仿宋_GB2312"/>
              </w:rPr>
            </w:pPr>
          </w:p>
        </w:tc>
        <w:tc>
          <w:tcPr>
            <w:tcW w:w="1165" w:type="dxa"/>
            <w:noWrap w:val="0"/>
            <w:vAlign w:val="center"/>
          </w:tcPr>
          <w:p>
            <w:pPr>
              <w:pStyle w:val="15"/>
              <w:wordWrap/>
              <w:topLinePunct w:val="0"/>
              <w:rPr>
                <w:rFonts w:ascii="仿宋_GB2312" w:eastAsia="仿宋_GB2312"/>
              </w:rPr>
            </w:pPr>
          </w:p>
        </w:tc>
        <w:tc>
          <w:tcPr>
            <w:tcW w:w="1126" w:type="dxa"/>
            <w:noWrap w:val="0"/>
            <w:vAlign w:val="center"/>
          </w:tcPr>
          <w:p>
            <w:pPr>
              <w:pStyle w:val="15"/>
              <w:wordWrap/>
              <w:topLinePunct w:val="0"/>
              <w:rPr>
                <w:rFonts w:ascii="仿宋_GB2312" w:eastAsia="仿宋_GB2312"/>
              </w:rPr>
            </w:pPr>
          </w:p>
        </w:tc>
        <w:tc>
          <w:tcPr>
            <w:tcW w:w="567" w:type="dxa"/>
            <w:noWrap w:val="0"/>
            <w:vAlign w:val="center"/>
          </w:tcPr>
          <w:p>
            <w:pPr>
              <w:pStyle w:val="15"/>
              <w:wordWrap/>
              <w:topLinePunct w:val="0"/>
              <w:rPr>
                <w:rFonts w:ascii="仿宋_GB2312" w:eastAsia="仿宋_GB2312"/>
              </w:rPr>
            </w:pPr>
          </w:p>
        </w:tc>
        <w:tc>
          <w:tcPr>
            <w:tcW w:w="686" w:type="dxa"/>
            <w:noWrap w:val="0"/>
            <w:vAlign w:val="center"/>
          </w:tcPr>
          <w:p>
            <w:pPr>
              <w:pStyle w:val="15"/>
              <w:wordWrap/>
              <w:topLinePunct w:val="0"/>
              <w:rPr>
                <w:rFonts w:ascii="仿宋_GB2312" w:eastAsia="仿宋_GB2312"/>
              </w:rPr>
            </w:pPr>
          </w:p>
        </w:tc>
        <w:tc>
          <w:tcPr>
            <w:tcW w:w="992" w:type="dxa"/>
            <w:noWrap w:val="0"/>
            <w:vAlign w:val="top"/>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709"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5"/>
              <w:wordWrap/>
              <w:topLinePunct w:val="0"/>
              <w:rPr>
                <w:rFonts w:ascii="仿宋_GB2312" w:eastAsia="仿宋_GB2312"/>
              </w:rPr>
            </w:pPr>
          </w:p>
        </w:tc>
        <w:tc>
          <w:tcPr>
            <w:tcW w:w="1165" w:type="dxa"/>
            <w:noWrap w:val="0"/>
            <w:vAlign w:val="center"/>
          </w:tcPr>
          <w:p>
            <w:pPr>
              <w:pStyle w:val="15"/>
              <w:wordWrap/>
              <w:topLinePunct w:val="0"/>
              <w:rPr>
                <w:rFonts w:ascii="仿宋_GB2312" w:eastAsia="仿宋_GB2312"/>
              </w:rPr>
            </w:pPr>
          </w:p>
        </w:tc>
        <w:tc>
          <w:tcPr>
            <w:tcW w:w="1126" w:type="dxa"/>
            <w:noWrap w:val="0"/>
            <w:vAlign w:val="center"/>
          </w:tcPr>
          <w:p>
            <w:pPr>
              <w:pStyle w:val="15"/>
              <w:wordWrap/>
              <w:topLinePunct w:val="0"/>
              <w:rPr>
                <w:rFonts w:ascii="仿宋_GB2312" w:eastAsia="仿宋_GB2312"/>
              </w:rPr>
            </w:pPr>
          </w:p>
        </w:tc>
        <w:tc>
          <w:tcPr>
            <w:tcW w:w="567" w:type="dxa"/>
            <w:noWrap w:val="0"/>
            <w:vAlign w:val="center"/>
          </w:tcPr>
          <w:p>
            <w:pPr>
              <w:pStyle w:val="15"/>
              <w:wordWrap/>
              <w:topLinePunct w:val="0"/>
              <w:rPr>
                <w:rFonts w:ascii="仿宋_GB2312" w:eastAsia="仿宋_GB2312"/>
              </w:rPr>
            </w:pPr>
          </w:p>
        </w:tc>
        <w:tc>
          <w:tcPr>
            <w:tcW w:w="686" w:type="dxa"/>
            <w:noWrap w:val="0"/>
            <w:vAlign w:val="center"/>
          </w:tcPr>
          <w:p>
            <w:pPr>
              <w:pStyle w:val="15"/>
              <w:wordWrap/>
              <w:topLinePunct w:val="0"/>
              <w:rPr>
                <w:rFonts w:ascii="仿宋_GB2312" w:eastAsia="仿宋_GB2312"/>
              </w:rPr>
            </w:pPr>
          </w:p>
        </w:tc>
        <w:tc>
          <w:tcPr>
            <w:tcW w:w="992" w:type="dxa"/>
            <w:noWrap w:val="0"/>
            <w:vAlign w:val="top"/>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709"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5"/>
              <w:wordWrap/>
              <w:topLinePunct w:val="0"/>
              <w:rPr>
                <w:rFonts w:ascii="仿宋_GB2312" w:eastAsia="仿宋_GB2312"/>
              </w:rPr>
            </w:pPr>
          </w:p>
        </w:tc>
        <w:tc>
          <w:tcPr>
            <w:tcW w:w="1165" w:type="dxa"/>
            <w:noWrap w:val="0"/>
            <w:vAlign w:val="center"/>
          </w:tcPr>
          <w:p>
            <w:pPr>
              <w:pStyle w:val="15"/>
              <w:wordWrap/>
              <w:topLinePunct w:val="0"/>
              <w:rPr>
                <w:rFonts w:ascii="仿宋_GB2312" w:eastAsia="仿宋_GB2312"/>
              </w:rPr>
            </w:pPr>
          </w:p>
        </w:tc>
        <w:tc>
          <w:tcPr>
            <w:tcW w:w="1126" w:type="dxa"/>
            <w:noWrap w:val="0"/>
            <w:vAlign w:val="center"/>
          </w:tcPr>
          <w:p>
            <w:pPr>
              <w:pStyle w:val="15"/>
              <w:wordWrap/>
              <w:topLinePunct w:val="0"/>
              <w:rPr>
                <w:rFonts w:ascii="仿宋_GB2312" w:eastAsia="仿宋_GB2312"/>
              </w:rPr>
            </w:pPr>
          </w:p>
        </w:tc>
        <w:tc>
          <w:tcPr>
            <w:tcW w:w="567" w:type="dxa"/>
            <w:noWrap w:val="0"/>
            <w:vAlign w:val="center"/>
          </w:tcPr>
          <w:p>
            <w:pPr>
              <w:pStyle w:val="15"/>
              <w:wordWrap/>
              <w:topLinePunct w:val="0"/>
              <w:rPr>
                <w:rFonts w:ascii="仿宋_GB2312" w:eastAsia="仿宋_GB2312"/>
              </w:rPr>
            </w:pPr>
          </w:p>
        </w:tc>
        <w:tc>
          <w:tcPr>
            <w:tcW w:w="686" w:type="dxa"/>
            <w:noWrap w:val="0"/>
            <w:vAlign w:val="center"/>
          </w:tcPr>
          <w:p>
            <w:pPr>
              <w:pStyle w:val="15"/>
              <w:wordWrap/>
              <w:topLinePunct w:val="0"/>
              <w:rPr>
                <w:rFonts w:ascii="仿宋_GB2312" w:eastAsia="仿宋_GB2312"/>
              </w:rPr>
            </w:pPr>
          </w:p>
        </w:tc>
        <w:tc>
          <w:tcPr>
            <w:tcW w:w="992" w:type="dxa"/>
            <w:noWrap w:val="0"/>
            <w:vAlign w:val="top"/>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709"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5"/>
              <w:wordWrap/>
              <w:topLinePunct w:val="0"/>
              <w:rPr>
                <w:rFonts w:ascii="仿宋_GB2312" w:eastAsia="仿宋_GB2312"/>
              </w:rPr>
            </w:pPr>
          </w:p>
        </w:tc>
        <w:tc>
          <w:tcPr>
            <w:tcW w:w="1165" w:type="dxa"/>
            <w:noWrap w:val="0"/>
            <w:vAlign w:val="center"/>
          </w:tcPr>
          <w:p>
            <w:pPr>
              <w:pStyle w:val="15"/>
              <w:wordWrap/>
              <w:topLinePunct w:val="0"/>
              <w:rPr>
                <w:rFonts w:ascii="仿宋_GB2312" w:eastAsia="仿宋_GB2312"/>
              </w:rPr>
            </w:pPr>
          </w:p>
        </w:tc>
        <w:tc>
          <w:tcPr>
            <w:tcW w:w="1126" w:type="dxa"/>
            <w:noWrap w:val="0"/>
            <w:vAlign w:val="center"/>
          </w:tcPr>
          <w:p>
            <w:pPr>
              <w:pStyle w:val="15"/>
              <w:wordWrap/>
              <w:topLinePunct w:val="0"/>
              <w:rPr>
                <w:rFonts w:ascii="仿宋_GB2312" w:eastAsia="仿宋_GB2312"/>
              </w:rPr>
            </w:pPr>
          </w:p>
        </w:tc>
        <w:tc>
          <w:tcPr>
            <w:tcW w:w="567" w:type="dxa"/>
            <w:noWrap w:val="0"/>
            <w:vAlign w:val="center"/>
          </w:tcPr>
          <w:p>
            <w:pPr>
              <w:pStyle w:val="15"/>
              <w:wordWrap/>
              <w:topLinePunct w:val="0"/>
              <w:rPr>
                <w:rFonts w:ascii="仿宋_GB2312" w:eastAsia="仿宋_GB2312"/>
              </w:rPr>
            </w:pPr>
          </w:p>
        </w:tc>
        <w:tc>
          <w:tcPr>
            <w:tcW w:w="686" w:type="dxa"/>
            <w:noWrap w:val="0"/>
            <w:vAlign w:val="center"/>
          </w:tcPr>
          <w:p>
            <w:pPr>
              <w:pStyle w:val="15"/>
              <w:wordWrap/>
              <w:topLinePunct w:val="0"/>
              <w:rPr>
                <w:rFonts w:ascii="仿宋_GB2312" w:eastAsia="仿宋_GB2312"/>
              </w:rPr>
            </w:pPr>
          </w:p>
        </w:tc>
        <w:tc>
          <w:tcPr>
            <w:tcW w:w="992" w:type="dxa"/>
            <w:noWrap w:val="0"/>
            <w:vAlign w:val="top"/>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709"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5"/>
              <w:wordWrap/>
              <w:topLinePunct w:val="0"/>
              <w:rPr>
                <w:rFonts w:ascii="仿宋_GB2312" w:eastAsia="仿宋_GB2312"/>
              </w:rPr>
            </w:pPr>
          </w:p>
        </w:tc>
        <w:tc>
          <w:tcPr>
            <w:tcW w:w="1165" w:type="dxa"/>
            <w:noWrap w:val="0"/>
            <w:vAlign w:val="center"/>
          </w:tcPr>
          <w:p>
            <w:pPr>
              <w:pStyle w:val="15"/>
              <w:wordWrap/>
              <w:topLinePunct w:val="0"/>
              <w:rPr>
                <w:rFonts w:ascii="仿宋_GB2312" w:eastAsia="仿宋_GB2312"/>
              </w:rPr>
            </w:pPr>
          </w:p>
        </w:tc>
        <w:tc>
          <w:tcPr>
            <w:tcW w:w="1126" w:type="dxa"/>
            <w:noWrap w:val="0"/>
            <w:vAlign w:val="center"/>
          </w:tcPr>
          <w:p>
            <w:pPr>
              <w:pStyle w:val="15"/>
              <w:wordWrap/>
              <w:topLinePunct w:val="0"/>
              <w:rPr>
                <w:rFonts w:ascii="仿宋_GB2312" w:eastAsia="仿宋_GB2312"/>
              </w:rPr>
            </w:pPr>
          </w:p>
        </w:tc>
        <w:tc>
          <w:tcPr>
            <w:tcW w:w="567" w:type="dxa"/>
            <w:noWrap w:val="0"/>
            <w:vAlign w:val="center"/>
          </w:tcPr>
          <w:p>
            <w:pPr>
              <w:pStyle w:val="15"/>
              <w:wordWrap/>
              <w:topLinePunct w:val="0"/>
              <w:rPr>
                <w:rFonts w:ascii="仿宋_GB2312" w:eastAsia="仿宋_GB2312"/>
              </w:rPr>
            </w:pPr>
          </w:p>
        </w:tc>
        <w:tc>
          <w:tcPr>
            <w:tcW w:w="686" w:type="dxa"/>
            <w:noWrap w:val="0"/>
            <w:vAlign w:val="center"/>
          </w:tcPr>
          <w:p>
            <w:pPr>
              <w:pStyle w:val="15"/>
              <w:wordWrap/>
              <w:topLinePunct w:val="0"/>
              <w:rPr>
                <w:rFonts w:ascii="仿宋_GB2312" w:eastAsia="仿宋_GB2312"/>
              </w:rPr>
            </w:pPr>
          </w:p>
        </w:tc>
        <w:tc>
          <w:tcPr>
            <w:tcW w:w="992" w:type="dxa"/>
            <w:noWrap w:val="0"/>
            <w:vAlign w:val="top"/>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709"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5"/>
              <w:wordWrap/>
              <w:topLinePunct w:val="0"/>
              <w:rPr>
                <w:rFonts w:ascii="仿宋_GB2312" w:eastAsia="仿宋_GB2312"/>
              </w:rPr>
            </w:pPr>
          </w:p>
        </w:tc>
        <w:tc>
          <w:tcPr>
            <w:tcW w:w="1165" w:type="dxa"/>
            <w:noWrap w:val="0"/>
            <w:vAlign w:val="center"/>
          </w:tcPr>
          <w:p>
            <w:pPr>
              <w:pStyle w:val="15"/>
              <w:wordWrap/>
              <w:topLinePunct w:val="0"/>
              <w:rPr>
                <w:rFonts w:ascii="仿宋_GB2312" w:eastAsia="仿宋_GB2312"/>
              </w:rPr>
            </w:pPr>
          </w:p>
        </w:tc>
        <w:tc>
          <w:tcPr>
            <w:tcW w:w="1126" w:type="dxa"/>
            <w:noWrap w:val="0"/>
            <w:vAlign w:val="center"/>
          </w:tcPr>
          <w:p>
            <w:pPr>
              <w:pStyle w:val="15"/>
              <w:wordWrap/>
              <w:topLinePunct w:val="0"/>
              <w:rPr>
                <w:rFonts w:ascii="仿宋_GB2312" w:eastAsia="仿宋_GB2312"/>
              </w:rPr>
            </w:pPr>
          </w:p>
        </w:tc>
        <w:tc>
          <w:tcPr>
            <w:tcW w:w="567" w:type="dxa"/>
            <w:noWrap w:val="0"/>
            <w:vAlign w:val="center"/>
          </w:tcPr>
          <w:p>
            <w:pPr>
              <w:pStyle w:val="15"/>
              <w:wordWrap/>
              <w:topLinePunct w:val="0"/>
              <w:rPr>
                <w:rFonts w:ascii="仿宋_GB2312" w:eastAsia="仿宋_GB2312"/>
              </w:rPr>
            </w:pPr>
          </w:p>
        </w:tc>
        <w:tc>
          <w:tcPr>
            <w:tcW w:w="686" w:type="dxa"/>
            <w:noWrap w:val="0"/>
            <w:vAlign w:val="center"/>
          </w:tcPr>
          <w:p>
            <w:pPr>
              <w:pStyle w:val="15"/>
              <w:wordWrap/>
              <w:topLinePunct w:val="0"/>
              <w:rPr>
                <w:rFonts w:ascii="仿宋_GB2312" w:eastAsia="仿宋_GB2312"/>
              </w:rPr>
            </w:pPr>
          </w:p>
        </w:tc>
        <w:tc>
          <w:tcPr>
            <w:tcW w:w="992" w:type="dxa"/>
            <w:noWrap w:val="0"/>
            <w:vAlign w:val="top"/>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709"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5"/>
              <w:wordWrap/>
              <w:topLinePunct w:val="0"/>
              <w:rPr>
                <w:rFonts w:ascii="仿宋_GB2312" w:eastAsia="仿宋_GB2312"/>
              </w:rPr>
            </w:pPr>
          </w:p>
        </w:tc>
        <w:tc>
          <w:tcPr>
            <w:tcW w:w="1165" w:type="dxa"/>
            <w:noWrap w:val="0"/>
            <w:vAlign w:val="center"/>
          </w:tcPr>
          <w:p>
            <w:pPr>
              <w:pStyle w:val="15"/>
              <w:wordWrap/>
              <w:topLinePunct w:val="0"/>
              <w:rPr>
                <w:rFonts w:ascii="仿宋_GB2312" w:eastAsia="仿宋_GB2312"/>
              </w:rPr>
            </w:pPr>
          </w:p>
        </w:tc>
        <w:tc>
          <w:tcPr>
            <w:tcW w:w="1126" w:type="dxa"/>
            <w:noWrap w:val="0"/>
            <w:vAlign w:val="center"/>
          </w:tcPr>
          <w:p>
            <w:pPr>
              <w:pStyle w:val="15"/>
              <w:wordWrap/>
              <w:topLinePunct w:val="0"/>
              <w:rPr>
                <w:rFonts w:ascii="仿宋_GB2312" w:eastAsia="仿宋_GB2312"/>
              </w:rPr>
            </w:pPr>
          </w:p>
        </w:tc>
        <w:tc>
          <w:tcPr>
            <w:tcW w:w="567" w:type="dxa"/>
            <w:noWrap w:val="0"/>
            <w:vAlign w:val="center"/>
          </w:tcPr>
          <w:p>
            <w:pPr>
              <w:pStyle w:val="15"/>
              <w:wordWrap/>
              <w:topLinePunct w:val="0"/>
              <w:rPr>
                <w:rFonts w:ascii="仿宋_GB2312" w:eastAsia="仿宋_GB2312"/>
              </w:rPr>
            </w:pPr>
          </w:p>
        </w:tc>
        <w:tc>
          <w:tcPr>
            <w:tcW w:w="686" w:type="dxa"/>
            <w:noWrap w:val="0"/>
            <w:vAlign w:val="center"/>
          </w:tcPr>
          <w:p>
            <w:pPr>
              <w:pStyle w:val="15"/>
              <w:wordWrap/>
              <w:topLinePunct w:val="0"/>
              <w:rPr>
                <w:rFonts w:ascii="仿宋_GB2312" w:eastAsia="仿宋_GB2312"/>
              </w:rPr>
            </w:pPr>
          </w:p>
        </w:tc>
        <w:tc>
          <w:tcPr>
            <w:tcW w:w="992" w:type="dxa"/>
            <w:noWrap w:val="0"/>
            <w:vAlign w:val="top"/>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1134" w:type="dxa"/>
            <w:noWrap w:val="0"/>
            <w:vAlign w:val="center"/>
          </w:tcPr>
          <w:p>
            <w:pPr>
              <w:pStyle w:val="15"/>
              <w:wordWrap/>
              <w:topLinePunct w:val="0"/>
              <w:rPr>
                <w:rFonts w:ascii="仿宋_GB2312" w:eastAsia="仿宋_GB2312"/>
              </w:rPr>
            </w:pPr>
          </w:p>
        </w:tc>
        <w:tc>
          <w:tcPr>
            <w:tcW w:w="709"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rPr>
            </w:pPr>
          </w:p>
        </w:tc>
        <w:tc>
          <w:tcPr>
            <w:tcW w:w="1165" w:type="dxa"/>
            <w:noWrap w:val="0"/>
            <w:vAlign w:val="center"/>
          </w:tcPr>
          <w:p>
            <w:pPr>
              <w:wordWrap/>
              <w:topLinePunct w:val="0"/>
              <w:rPr>
                <w:rFonts w:ascii="仿宋_GB2312" w:eastAsia="仿宋_GB2312"/>
              </w:rPr>
            </w:pPr>
          </w:p>
        </w:tc>
        <w:tc>
          <w:tcPr>
            <w:tcW w:w="1126" w:type="dxa"/>
            <w:noWrap w:val="0"/>
            <w:vAlign w:val="center"/>
          </w:tcPr>
          <w:p>
            <w:pPr>
              <w:wordWrap/>
              <w:topLinePunct w:val="0"/>
              <w:rPr>
                <w:rFonts w:ascii="仿宋_GB2312" w:eastAsia="仿宋_GB2312"/>
              </w:rPr>
            </w:pPr>
          </w:p>
        </w:tc>
        <w:tc>
          <w:tcPr>
            <w:tcW w:w="567" w:type="dxa"/>
            <w:noWrap w:val="0"/>
            <w:vAlign w:val="center"/>
          </w:tcPr>
          <w:p>
            <w:pPr>
              <w:wordWrap/>
              <w:topLinePunct w:val="0"/>
              <w:rPr>
                <w:rFonts w:ascii="仿宋_GB2312" w:eastAsia="仿宋_GB2312"/>
              </w:rPr>
            </w:pPr>
          </w:p>
        </w:tc>
        <w:tc>
          <w:tcPr>
            <w:tcW w:w="686" w:type="dxa"/>
            <w:noWrap w:val="0"/>
            <w:vAlign w:val="center"/>
          </w:tcPr>
          <w:p>
            <w:pPr>
              <w:wordWrap/>
              <w:topLinePunct w:val="0"/>
              <w:rPr>
                <w:rFonts w:ascii="仿宋_GB2312" w:eastAsia="仿宋_GB2312"/>
              </w:rPr>
            </w:pPr>
          </w:p>
        </w:tc>
        <w:tc>
          <w:tcPr>
            <w:tcW w:w="992" w:type="dxa"/>
            <w:noWrap w:val="0"/>
            <w:vAlign w:val="top"/>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1134" w:type="dxa"/>
            <w:noWrap w:val="0"/>
            <w:vAlign w:val="center"/>
          </w:tcPr>
          <w:p>
            <w:pPr>
              <w:wordWrap/>
              <w:topLinePunct w:val="0"/>
              <w:rPr>
                <w:rFonts w:ascii="仿宋_GB2312" w:eastAsia="仿宋_GB2312"/>
              </w:rPr>
            </w:pPr>
          </w:p>
        </w:tc>
        <w:tc>
          <w:tcPr>
            <w:tcW w:w="709" w:type="dxa"/>
            <w:noWrap w:val="0"/>
            <w:vAlign w:val="center"/>
          </w:tcPr>
          <w:p>
            <w:pPr>
              <w:wordWrap/>
              <w:topLinePunct w:val="0"/>
              <w:rPr>
                <w:rFonts w:ascii="仿宋_GB2312" w:eastAsia="仿宋_GB2312"/>
              </w:rPr>
            </w:pPr>
          </w:p>
        </w:tc>
      </w:tr>
    </w:tbl>
    <w:p>
      <w:pPr>
        <w:wordWrap/>
        <w:topLinePunct w:val="0"/>
      </w:pPr>
    </w:p>
    <w:p>
      <w:pPr>
        <w:wordWrap/>
        <w:topLinePunct w:val="0"/>
        <w:ind w:left="0" w:leftChars="0" w:firstLine="0" w:firstLineChars="0"/>
        <w:rPr>
          <w:sz w:val="30"/>
          <w:szCs w:val="30"/>
        </w:rPr>
      </w:pPr>
      <w:r>
        <w:br w:type="page"/>
      </w:r>
      <w:bookmarkStart w:id="761" w:name="_Toc20171895"/>
      <w:bookmarkStart w:id="762" w:name="_Toc54862354"/>
      <w:r>
        <w:rPr>
          <w:rFonts w:hint="eastAsia" w:ascii="黑体" w:hAnsi="黑体" w:eastAsia="黑体" w:cs="黑体"/>
          <w:sz w:val="28"/>
          <w:szCs w:val="28"/>
        </w:rPr>
        <w:t xml:space="preserve">附件3 </w:t>
      </w:r>
    </w:p>
    <w:p>
      <w:pPr>
        <w:wordWrap/>
        <w:topLinePunct w:val="0"/>
        <w:ind w:left="0" w:leftChars="0" w:firstLine="0" w:firstLineChars="0"/>
        <w:jc w:val="center"/>
        <w:rPr>
          <w:rFonts w:hint="eastAsia" w:ascii="黑体" w:hAnsi="黑体" w:eastAsia="黑体" w:cs="黑体"/>
          <w:sz w:val="30"/>
          <w:szCs w:val="30"/>
        </w:rPr>
      </w:pPr>
      <w:r>
        <w:rPr>
          <w:rFonts w:hint="eastAsia" w:ascii="黑体" w:hAnsi="黑体" w:eastAsia="黑体" w:cs="黑体"/>
          <w:sz w:val="30"/>
          <w:szCs w:val="30"/>
        </w:rPr>
        <w:t>工程质量保修书</w:t>
      </w:r>
      <w:bookmarkEnd w:id="761"/>
      <w:bookmarkEnd w:id="762"/>
    </w:p>
    <w:p>
      <w:pPr>
        <w:keepNext w:val="0"/>
        <w:keepLines w:val="0"/>
        <w:pageBreakBefore w:val="0"/>
        <w:widowControl/>
        <w:kinsoku/>
        <w:wordWrap/>
        <w:overflowPunct/>
        <w:topLinePunct w:val="0"/>
        <w:autoSpaceDE/>
        <w:autoSpaceDN/>
        <w:bidi w:val="0"/>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发包人（全称）：</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承包人（全称）：</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发包人和承包人根据《中华人民共和国建筑法》和《建设工程质量管理条例》，经协商一致就</w:t>
      </w:r>
      <w:r>
        <w:rPr>
          <w:rFonts w:hint="eastAsia" w:ascii="仿宋" w:hAnsi="仿宋" w:eastAsia="仿宋" w:cs="仿宋"/>
          <w:sz w:val="24"/>
          <w:szCs w:val="24"/>
          <w:u w:val="single"/>
        </w:rPr>
        <w:t xml:space="preserve">                 </w:t>
      </w:r>
      <w:r>
        <w:rPr>
          <w:rFonts w:hint="eastAsia" w:ascii="仿宋" w:hAnsi="仿宋" w:eastAsia="仿宋" w:cs="仿宋"/>
          <w:sz w:val="24"/>
          <w:szCs w:val="24"/>
        </w:rPr>
        <w:t>（工程全称）订立工程质量保修书。</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一、工程质量保修范围和内容</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承包人在质量保修期内，按照有关法律规定和合同约定，承担工程质量保修责任。</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二、质量保修期</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根据《建设工程质量管理条例》及有关规定，工程的质量保修期如下：</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w:t>
      </w:r>
      <w:r>
        <w:rPr>
          <w:rFonts w:hint="eastAsia" w:ascii="仿宋" w:hAnsi="仿宋" w:eastAsia="仿宋" w:cs="仿宋"/>
          <w:sz w:val="24"/>
          <w:szCs w:val="24"/>
        </w:rPr>
        <w:t>地基</w:t>
      </w:r>
      <w:r>
        <w:rPr>
          <w:rFonts w:hint="eastAsia" w:ascii="仿宋" w:hAnsi="仿宋" w:eastAsia="仿宋" w:cs="仿宋"/>
          <w:color w:val="000000"/>
          <w:sz w:val="24"/>
          <w:szCs w:val="24"/>
        </w:rPr>
        <w:t>基础</w:t>
      </w:r>
      <w:r>
        <w:rPr>
          <w:rFonts w:hint="eastAsia" w:ascii="仿宋" w:hAnsi="仿宋" w:eastAsia="仿宋" w:cs="仿宋"/>
          <w:sz w:val="24"/>
          <w:szCs w:val="24"/>
        </w:rPr>
        <w:t>工程和主体结构工程为设计文件规定的工程合理使用年限；</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2．屋面防水工程、有防水要求的卫生间、房间和外墙面的防渗</w:t>
      </w:r>
      <w:r>
        <w:rPr>
          <w:rFonts w:hint="eastAsia" w:ascii="仿宋" w:hAnsi="仿宋" w:eastAsia="仿宋" w:cs="仿宋"/>
          <w:sz w:val="24"/>
          <w:szCs w:val="24"/>
          <w:lang w:eastAsia="zh-CN"/>
        </w:rPr>
        <w:t>漏工程</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3．装修工程为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4．电气管线、给排水管道、设备安装工程为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5．供热与供冷系统为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个采暖期、供冷期；</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6．住宅小区内的给排水设施、道路等配套工程为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7．其他项目保修期限约定如下：</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质量保修期自工程竣工验收合格之日起计算。</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三、缺陷责任期</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工程缺陷责任期为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 xml:space="preserve"> </w:t>
      </w:r>
      <w:r>
        <w:rPr>
          <w:rFonts w:hint="eastAsia" w:ascii="仿宋" w:hAnsi="仿宋" w:eastAsia="仿宋" w:cs="仿宋"/>
          <w:sz w:val="24"/>
          <w:szCs w:val="24"/>
        </w:rPr>
        <w:t>个月，缺陷责任期自工程通过竣工验收之日起计算。单位/区段工程先于全部工程进行验收，单位/区段工程缺陷责任期自单位/区段工程验收合格之日起算。</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缺陷责任期终止后，发包人应返还剩余的质量保证金。</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四、质量保修责任</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1．属于保修范围、内容的项目，承包人应当在接到保修通知之日起7天内派人保修。承包人不在约定期限内派人保修的，发包人可以委托他人修理。</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2．发生紧急事故需抢修的，承包人在接到事故通知后，应当立即到达事故现场抢修。</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4．质量保修完成后，由发包人组织验收。</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五、保修费用</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保修费用由造成质量缺陷的责任方承担。</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u w:val="single"/>
        </w:rPr>
      </w:pPr>
      <w:r>
        <w:rPr>
          <w:rFonts w:hint="eastAsia" w:ascii="仿宋" w:hAnsi="仿宋" w:eastAsia="仿宋" w:cs="仿宋"/>
          <w:sz w:val="24"/>
          <w:szCs w:val="24"/>
        </w:rPr>
        <w:t>六、双方约定的其他工程质量保修事项：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工程质量保修书由发包人、承包人在工程竣工验收前共同签署，作为工程总承包合同附件，其有效期限至保修期满。</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发包人(公章)：               承包人(公章)：          </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地  址：                     地  址：       </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法定代表人(签字)：           法定代表人(签字)：       </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委托代理人(签字)：           委托代理人(签字)：       </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电  话：                     电  话：</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传  真：                     传  真：  </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开户银行：                   开户银行：</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账  号：                     账  号： </w:t>
      </w:r>
    </w:p>
    <w:p>
      <w:pPr>
        <w:keepNext w:val="0"/>
        <w:keepLines w:val="0"/>
        <w:pageBreakBefore w:val="0"/>
        <w:widowControl/>
        <w:kinsoku/>
        <w:wordWrap/>
        <w:overflowPunct/>
        <w:topLinePunct w:val="0"/>
        <w:autoSpaceDE/>
        <w:autoSpaceDN/>
        <w:bidi w:val="0"/>
        <w:spacing w:line="400" w:lineRule="exact"/>
        <w:ind w:firstLine="600"/>
        <w:textAlignment w:val="auto"/>
        <w:rPr>
          <w:rFonts w:hint="eastAsia" w:ascii="仿宋" w:hAnsi="仿宋" w:eastAsia="仿宋" w:cs="仿宋"/>
          <w:sz w:val="24"/>
          <w:szCs w:val="24"/>
        </w:rPr>
      </w:pPr>
      <w:r>
        <w:rPr>
          <w:rFonts w:hint="eastAsia" w:ascii="仿宋" w:hAnsi="仿宋" w:eastAsia="仿宋" w:cs="仿宋"/>
          <w:sz w:val="24"/>
          <w:szCs w:val="24"/>
        </w:rPr>
        <w:t xml:space="preserve">邮政编码：                   邮政编码：   </w:t>
      </w:r>
    </w:p>
    <w:p>
      <w:pPr>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jc w:val="left"/>
        <w:textAlignment w:val="auto"/>
      </w:pPr>
      <w:r>
        <w:rPr>
          <w:rFonts w:hint="eastAsia" w:ascii="仿宋" w:hAnsi="仿宋" w:eastAsia="仿宋" w:cs="仿宋"/>
          <w:sz w:val="24"/>
          <w:szCs w:val="24"/>
        </w:rPr>
        <w:br w:type="page"/>
      </w:r>
      <w:bookmarkStart w:id="763" w:name="_Toc20171896"/>
      <w:bookmarkStart w:id="764" w:name="_Toc54862355"/>
      <w:r>
        <w:rPr>
          <w:rFonts w:hint="eastAsia" w:ascii="黑体" w:hAnsi="黑体" w:eastAsia="黑体" w:cs="黑体"/>
          <w:sz w:val="28"/>
          <w:szCs w:val="28"/>
        </w:rPr>
        <w:t xml:space="preserve">附件4 </w:t>
      </w:r>
    </w:p>
    <w:p>
      <w:pPr>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黑体" w:hAnsi="黑体" w:eastAsia="黑体" w:cs="黑体"/>
          <w:sz w:val="30"/>
          <w:szCs w:val="30"/>
        </w:rPr>
      </w:pPr>
      <w:r>
        <w:rPr>
          <w:rFonts w:hint="eastAsia" w:ascii="黑体" w:hAnsi="黑体" w:eastAsia="黑体" w:cs="黑体"/>
          <w:sz w:val="30"/>
          <w:szCs w:val="30"/>
        </w:rPr>
        <w:t>主要建设工程文件目录</w:t>
      </w:r>
      <w:bookmarkEnd w:id="763"/>
      <w:bookmarkEnd w:id="764"/>
    </w:p>
    <w:p>
      <w:pPr>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黑体" w:hAnsi="黑体" w:eastAsia="黑体" w:cs="黑体"/>
          <w:sz w:val="30"/>
          <w:szCs w:val="30"/>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pStyle w:val="15"/>
              <w:wordWrap/>
              <w:topLinePunct w:val="0"/>
              <w:spacing w:after="0" w:afterLines="0"/>
              <w:ind w:firstLine="0" w:firstLineChars="0"/>
              <w:jc w:val="center"/>
              <w:rPr>
                <w:rFonts w:ascii="仿宋_GB2312" w:eastAsia="仿宋_GB2312"/>
                <w:sz w:val="21"/>
              </w:rPr>
            </w:pPr>
            <w:r>
              <w:rPr>
                <w:rFonts w:hint="eastAsia" w:ascii="仿宋_GB2312" w:eastAsia="仿宋_GB2312"/>
                <w:sz w:val="21"/>
              </w:rPr>
              <w:t>文件名称</w:t>
            </w:r>
          </w:p>
        </w:tc>
        <w:tc>
          <w:tcPr>
            <w:tcW w:w="1276" w:type="dxa"/>
            <w:tcBorders>
              <w:top w:val="single" w:color="auto" w:sz="12" w:space="0"/>
              <w:bottom w:val="double" w:color="auto" w:sz="6" w:space="0"/>
            </w:tcBorders>
            <w:noWrap w:val="0"/>
            <w:vAlign w:val="center"/>
          </w:tcPr>
          <w:p>
            <w:pPr>
              <w:pStyle w:val="15"/>
              <w:wordWrap/>
              <w:topLinePunct w:val="0"/>
              <w:spacing w:after="0" w:afterLines="0"/>
              <w:ind w:firstLine="0" w:firstLineChars="0"/>
              <w:jc w:val="center"/>
              <w:rPr>
                <w:rFonts w:ascii="仿宋_GB2312" w:eastAsia="仿宋_GB2312"/>
                <w:sz w:val="21"/>
              </w:rPr>
            </w:pPr>
            <w:r>
              <w:rPr>
                <w:rFonts w:hint="eastAsia" w:ascii="仿宋_GB2312" w:eastAsia="仿宋_GB2312"/>
                <w:sz w:val="21"/>
              </w:rPr>
              <w:t>套数</w:t>
            </w:r>
          </w:p>
        </w:tc>
        <w:tc>
          <w:tcPr>
            <w:tcW w:w="1450" w:type="dxa"/>
            <w:tcBorders>
              <w:top w:val="single" w:color="auto" w:sz="12" w:space="0"/>
              <w:bottom w:val="double" w:color="auto" w:sz="6" w:space="0"/>
            </w:tcBorders>
            <w:noWrap w:val="0"/>
            <w:vAlign w:val="center"/>
          </w:tcPr>
          <w:p>
            <w:pPr>
              <w:pStyle w:val="15"/>
              <w:wordWrap/>
              <w:topLinePunct w:val="0"/>
              <w:spacing w:after="0" w:afterLines="0"/>
              <w:ind w:firstLine="0" w:firstLineChars="0"/>
              <w:jc w:val="center"/>
              <w:rPr>
                <w:rFonts w:ascii="仿宋_GB2312" w:eastAsia="仿宋_GB2312"/>
                <w:sz w:val="21"/>
              </w:rPr>
            </w:pPr>
            <w:r>
              <w:rPr>
                <w:rFonts w:hint="eastAsia" w:ascii="仿宋_GB2312" w:eastAsia="仿宋_GB2312"/>
                <w:sz w:val="21"/>
              </w:rPr>
              <w:t>费用（元）</w:t>
            </w:r>
          </w:p>
        </w:tc>
        <w:tc>
          <w:tcPr>
            <w:tcW w:w="1243" w:type="dxa"/>
            <w:tcBorders>
              <w:top w:val="single" w:color="auto" w:sz="12" w:space="0"/>
              <w:bottom w:val="double" w:color="auto" w:sz="6" w:space="0"/>
            </w:tcBorders>
            <w:noWrap w:val="0"/>
            <w:vAlign w:val="center"/>
          </w:tcPr>
          <w:p>
            <w:pPr>
              <w:pStyle w:val="15"/>
              <w:wordWrap/>
              <w:topLinePunct w:val="0"/>
              <w:spacing w:after="0" w:afterLines="0"/>
              <w:ind w:firstLine="0" w:firstLineChars="0"/>
              <w:jc w:val="center"/>
              <w:rPr>
                <w:rFonts w:ascii="仿宋_GB2312" w:eastAsia="仿宋_GB2312"/>
                <w:sz w:val="21"/>
              </w:rPr>
            </w:pPr>
            <w:r>
              <w:rPr>
                <w:rFonts w:hint="eastAsia" w:ascii="仿宋_GB2312" w:eastAsia="仿宋_GB2312"/>
                <w:sz w:val="21"/>
              </w:rPr>
              <w:t>质量</w:t>
            </w:r>
          </w:p>
        </w:tc>
        <w:tc>
          <w:tcPr>
            <w:tcW w:w="1450" w:type="dxa"/>
            <w:tcBorders>
              <w:top w:val="single" w:color="auto" w:sz="12" w:space="0"/>
              <w:bottom w:val="double" w:color="auto" w:sz="6" w:space="0"/>
            </w:tcBorders>
            <w:noWrap w:val="0"/>
            <w:vAlign w:val="top"/>
          </w:tcPr>
          <w:p>
            <w:pPr>
              <w:wordWrap/>
              <w:topLinePunct w:val="0"/>
              <w:spacing w:after="0" w:afterLines="0"/>
              <w:ind w:firstLine="0" w:firstLineChars="0"/>
              <w:jc w:val="center"/>
              <w:rPr>
                <w:rFonts w:ascii="仿宋_GB2312" w:eastAsia="仿宋_GB2312"/>
                <w:sz w:val="21"/>
              </w:rPr>
            </w:pPr>
            <w:r>
              <w:rPr>
                <w:rFonts w:hint="eastAsia" w:ascii="仿宋_GB2312" w:eastAsia="仿宋_GB2312"/>
                <w:sz w:val="21"/>
              </w:rPr>
              <w:t>移交时间</w:t>
            </w:r>
          </w:p>
        </w:tc>
        <w:tc>
          <w:tcPr>
            <w:tcW w:w="1670" w:type="dxa"/>
            <w:tcBorders>
              <w:top w:val="single" w:color="auto" w:sz="12" w:space="0"/>
              <w:bottom w:val="double" w:color="auto" w:sz="6" w:space="0"/>
            </w:tcBorders>
            <w:noWrap w:val="0"/>
            <w:vAlign w:val="top"/>
          </w:tcPr>
          <w:p>
            <w:pPr>
              <w:wordWrap/>
              <w:topLinePunct w:val="0"/>
              <w:spacing w:after="0" w:afterLines="0"/>
              <w:ind w:firstLine="0" w:firstLineChars="0"/>
              <w:jc w:val="center"/>
              <w:rPr>
                <w:rFonts w:ascii="仿宋_GB2312" w:eastAsia="仿宋_GB2312"/>
                <w:sz w:val="21"/>
              </w:rPr>
            </w:pPr>
            <w:r>
              <w:rPr>
                <w:rFonts w:hint="eastAsia" w:ascii="仿宋_GB2312" w:eastAsia="仿宋_GB2312"/>
                <w:sz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276"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450"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243"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450"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c>
          <w:tcPr>
            <w:tcW w:w="1670" w:type="dxa"/>
            <w:tcBorders>
              <w:top w:val="double" w:color="auto" w:sz="6" w:space="0"/>
              <w:bottom w:val="single" w:color="auto" w:sz="6" w:space="0"/>
            </w:tcBorders>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pStyle w:val="15"/>
              <w:wordWrap/>
              <w:topLinePunct w:val="0"/>
              <w:rPr>
                <w:rFonts w:ascii="仿宋_GB2312" w:eastAsia="仿宋_GB2312"/>
              </w:rPr>
            </w:pPr>
          </w:p>
        </w:tc>
        <w:tc>
          <w:tcPr>
            <w:tcW w:w="1276" w:type="dxa"/>
            <w:tcBorders>
              <w:top w:val="nil"/>
            </w:tcBorders>
            <w:noWrap w:val="0"/>
            <w:vAlign w:val="center"/>
          </w:tcPr>
          <w:p>
            <w:pPr>
              <w:pStyle w:val="15"/>
              <w:wordWrap/>
              <w:topLinePunct w:val="0"/>
              <w:rPr>
                <w:rFonts w:ascii="仿宋_GB2312" w:eastAsia="仿宋_GB2312"/>
              </w:rPr>
            </w:pPr>
          </w:p>
        </w:tc>
        <w:tc>
          <w:tcPr>
            <w:tcW w:w="1450" w:type="dxa"/>
            <w:tcBorders>
              <w:top w:val="nil"/>
            </w:tcBorders>
            <w:noWrap w:val="0"/>
            <w:vAlign w:val="center"/>
          </w:tcPr>
          <w:p>
            <w:pPr>
              <w:pStyle w:val="15"/>
              <w:wordWrap/>
              <w:topLinePunct w:val="0"/>
              <w:rPr>
                <w:rFonts w:ascii="仿宋_GB2312" w:eastAsia="仿宋_GB2312"/>
              </w:rPr>
            </w:pPr>
          </w:p>
        </w:tc>
        <w:tc>
          <w:tcPr>
            <w:tcW w:w="1243" w:type="dxa"/>
            <w:tcBorders>
              <w:top w:val="nil"/>
            </w:tcBorders>
            <w:noWrap w:val="0"/>
            <w:vAlign w:val="center"/>
          </w:tcPr>
          <w:p>
            <w:pPr>
              <w:pStyle w:val="15"/>
              <w:wordWrap/>
              <w:topLinePunct w:val="0"/>
              <w:rPr>
                <w:rFonts w:ascii="仿宋_GB2312" w:eastAsia="仿宋_GB2312"/>
              </w:rPr>
            </w:pPr>
          </w:p>
        </w:tc>
        <w:tc>
          <w:tcPr>
            <w:tcW w:w="1450" w:type="dxa"/>
            <w:tcBorders>
              <w:top w:val="nil"/>
            </w:tcBorders>
            <w:noWrap w:val="0"/>
            <w:vAlign w:val="center"/>
          </w:tcPr>
          <w:p>
            <w:pPr>
              <w:pStyle w:val="15"/>
              <w:wordWrap/>
              <w:topLinePunct w:val="0"/>
              <w:rPr>
                <w:rFonts w:ascii="仿宋_GB2312" w:eastAsia="仿宋_GB2312"/>
              </w:rPr>
            </w:pPr>
          </w:p>
        </w:tc>
        <w:tc>
          <w:tcPr>
            <w:tcW w:w="1670" w:type="dxa"/>
            <w:tcBorders>
              <w:top w:val="nil"/>
            </w:tcBorders>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5"/>
              <w:wordWrap/>
              <w:topLinePunct w:val="0"/>
              <w:rPr>
                <w:rFonts w:ascii="仿宋_GB2312" w:eastAsia="仿宋_GB2312"/>
              </w:rPr>
            </w:pPr>
          </w:p>
        </w:tc>
        <w:tc>
          <w:tcPr>
            <w:tcW w:w="1276"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243"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670"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5"/>
              <w:wordWrap/>
              <w:topLinePunct w:val="0"/>
              <w:rPr>
                <w:rFonts w:ascii="仿宋_GB2312" w:eastAsia="仿宋_GB2312"/>
              </w:rPr>
            </w:pPr>
          </w:p>
        </w:tc>
        <w:tc>
          <w:tcPr>
            <w:tcW w:w="1276"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243"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670"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5"/>
              <w:wordWrap/>
              <w:topLinePunct w:val="0"/>
              <w:rPr>
                <w:rFonts w:ascii="仿宋_GB2312" w:eastAsia="仿宋_GB2312"/>
              </w:rPr>
            </w:pPr>
          </w:p>
        </w:tc>
        <w:tc>
          <w:tcPr>
            <w:tcW w:w="1276"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243"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670"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5"/>
              <w:wordWrap/>
              <w:topLinePunct w:val="0"/>
              <w:rPr>
                <w:rFonts w:ascii="仿宋_GB2312" w:eastAsia="仿宋_GB2312"/>
              </w:rPr>
            </w:pPr>
          </w:p>
        </w:tc>
        <w:tc>
          <w:tcPr>
            <w:tcW w:w="1276"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243"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670"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5"/>
              <w:wordWrap/>
              <w:topLinePunct w:val="0"/>
              <w:rPr>
                <w:rFonts w:ascii="仿宋_GB2312" w:eastAsia="仿宋_GB2312"/>
              </w:rPr>
            </w:pPr>
          </w:p>
        </w:tc>
        <w:tc>
          <w:tcPr>
            <w:tcW w:w="1276"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243"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670"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5"/>
              <w:wordWrap/>
              <w:topLinePunct w:val="0"/>
              <w:rPr>
                <w:rFonts w:ascii="仿宋_GB2312" w:eastAsia="仿宋_GB2312"/>
              </w:rPr>
            </w:pPr>
          </w:p>
        </w:tc>
        <w:tc>
          <w:tcPr>
            <w:tcW w:w="1276"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243"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670"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5"/>
              <w:wordWrap/>
              <w:topLinePunct w:val="0"/>
              <w:rPr>
                <w:rFonts w:ascii="仿宋_GB2312" w:eastAsia="仿宋_GB2312"/>
              </w:rPr>
            </w:pPr>
          </w:p>
        </w:tc>
        <w:tc>
          <w:tcPr>
            <w:tcW w:w="1276"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243" w:type="dxa"/>
            <w:noWrap w:val="0"/>
            <w:vAlign w:val="center"/>
          </w:tcPr>
          <w:p>
            <w:pPr>
              <w:pStyle w:val="15"/>
              <w:wordWrap/>
              <w:topLinePunct w:val="0"/>
              <w:rPr>
                <w:rFonts w:ascii="仿宋_GB2312" w:eastAsia="仿宋_GB2312"/>
              </w:rPr>
            </w:pPr>
          </w:p>
        </w:tc>
        <w:tc>
          <w:tcPr>
            <w:tcW w:w="1450" w:type="dxa"/>
            <w:noWrap w:val="0"/>
            <w:vAlign w:val="center"/>
          </w:tcPr>
          <w:p>
            <w:pPr>
              <w:pStyle w:val="15"/>
              <w:wordWrap/>
              <w:topLinePunct w:val="0"/>
              <w:rPr>
                <w:rFonts w:ascii="仿宋_GB2312" w:eastAsia="仿宋_GB2312"/>
              </w:rPr>
            </w:pPr>
          </w:p>
        </w:tc>
        <w:tc>
          <w:tcPr>
            <w:tcW w:w="1670" w:type="dxa"/>
            <w:noWrap w:val="0"/>
            <w:vAlign w:val="center"/>
          </w:tcPr>
          <w:p>
            <w:pPr>
              <w:pStyle w:val="15"/>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rPr>
            </w:pPr>
          </w:p>
        </w:tc>
        <w:tc>
          <w:tcPr>
            <w:tcW w:w="1276"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243" w:type="dxa"/>
            <w:noWrap w:val="0"/>
            <w:vAlign w:val="top"/>
          </w:tcPr>
          <w:p>
            <w:pPr>
              <w:wordWrap/>
              <w:topLinePunct w:val="0"/>
              <w:rPr>
                <w:rFonts w:ascii="仿宋_GB2312" w:eastAsia="仿宋_GB2312"/>
              </w:rPr>
            </w:pPr>
          </w:p>
        </w:tc>
        <w:tc>
          <w:tcPr>
            <w:tcW w:w="1450" w:type="dxa"/>
            <w:noWrap w:val="0"/>
            <w:vAlign w:val="top"/>
          </w:tcPr>
          <w:p>
            <w:pPr>
              <w:wordWrap/>
              <w:topLinePunct w:val="0"/>
              <w:rPr>
                <w:rFonts w:ascii="仿宋_GB2312" w:eastAsia="仿宋_GB2312"/>
              </w:rPr>
            </w:pPr>
          </w:p>
        </w:tc>
        <w:tc>
          <w:tcPr>
            <w:tcW w:w="1670" w:type="dxa"/>
            <w:noWrap w:val="0"/>
            <w:vAlign w:val="top"/>
          </w:tcPr>
          <w:p>
            <w:pPr>
              <w:wordWrap/>
              <w:topLinePunct w:val="0"/>
              <w:rPr>
                <w:rFonts w:ascii="仿宋_GB2312" w:eastAsia="仿宋_GB2312"/>
              </w:rPr>
            </w:pPr>
          </w:p>
        </w:tc>
      </w:tr>
    </w:tbl>
    <w:p>
      <w:pPr>
        <w:wordWrap/>
        <w:topLinePunct w:val="0"/>
      </w:pPr>
    </w:p>
    <w:p>
      <w:pPr>
        <w:wordWrap/>
        <w:topLinePunct w:val="0"/>
        <w:sectPr>
          <w:pgSz w:w="11906" w:h="16838"/>
          <w:pgMar w:top="1440" w:right="1466" w:bottom="1440" w:left="1320" w:header="720" w:footer="998" w:gutter="0"/>
          <w:cols w:space="720" w:num="1"/>
          <w:docGrid w:linePitch="326" w:charSpace="0"/>
        </w:sectPr>
      </w:pPr>
    </w:p>
    <w:p>
      <w:pPr>
        <w:pStyle w:val="77"/>
        <w:numPr>
          <w:ilvl w:val="0"/>
          <w:numId w:val="0"/>
        </w:numPr>
        <w:jc w:val="both"/>
      </w:pPr>
      <w:bookmarkStart w:id="765" w:name="_Toc20171897"/>
      <w:bookmarkStart w:id="766" w:name="_Toc54862356"/>
      <w:r>
        <w:rPr>
          <w:rFonts w:hint="eastAsia"/>
          <w:sz w:val="28"/>
          <w:szCs w:val="28"/>
        </w:rPr>
        <w:t>附件</w:t>
      </w:r>
      <w:r>
        <w:rPr>
          <w:sz w:val="28"/>
          <w:szCs w:val="28"/>
        </w:rPr>
        <w:t>5</w:t>
      </w:r>
      <w:r>
        <w:t xml:space="preserve"> </w:t>
      </w:r>
    </w:p>
    <w:p>
      <w:pPr>
        <w:pStyle w:val="77"/>
        <w:numPr>
          <w:ilvl w:val="0"/>
          <w:numId w:val="0"/>
        </w:numPr>
        <w:jc w:val="center"/>
      </w:pPr>
      <w:r>
        <w:t>承包人主要管理人员表</w:t>
      </w:r>
      <w:bookmarkEnd w:id="765"/>
      <w:bookmarkEnd w:id="766"/>
    </w:p>
    <w:tbl>
      <w:tblPr>
        <w:tblStyle w:val="34"/>
        <w:tblW w:w="90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pStyle w:val="15"/>
              <w:wordWrap/>
              <w:topLinePunct w:val="0"/>
              <w:spacing w:after="0" w:afterLines="0"/>
              <w:ind w:firstLine="420"/>
              <w:rPr>
                <w:rFonts w:ascii="仿宋_GB2312" w:eastAsia="仿宋_GB2312"/>
                <w:sz w:val="21"/>
                <w:szCs w:val="21"/>
              </w:rPr>
            </w:pPr>
            <w:r>
              <w:rPr>
                <w:rFonts w:hint="eastAsia" w:ascii="仿宋_GB2312" w:eastAsia="仿宋_GB2312"/>
                <w:sz w:val="21"/>
                <w:szCs w:val="21"/>
              </w:rPr>
              <w:t>名    称</w:t>
            </w:r>
          </w:p>
        </w:tc>
        <w:tc>
          <w:tcPr>
            <w:tcW w:w="1418" w:type="dxa"/>
            <w:tcBorders>
              <w:top w:val="single" w:color="auto" w:sz="12" w:space="0"/>
              <w:bottom w:val="double" w:color="auto" w:sz="6" w:space="0"/>
            </w:tcBorders>
            <w:noWrap w:val="0"/>
            <w:vAlign w:val="center"/>
          </w:tcPr>
          <w:p>
            <w:pPr>
              <w:pStyle w:val="15"/>
              <w:wordWrap/>
              <w:topLinePunct w:val="0"/>
              <w:spacing w:after="0" w:afterLines="0"/>
              <w:ind w:firstLine="420"/>
              <w:rPr>
                <w:rFonts w:ascii="仿宋_GB2312" w:eastAsia="仿宋_GB2312"/>
                <w:sz w:val="21"/>
                <w:szCs w:val="21"/>
              </w:rPr>
            </w:pPr>
            <w:r>
              <w:rPr>
                <w:rFonts w:hint="eastAsia" w:ascii="仿宋_GB2312" w:eastAsia="仿宋_GB2312"/>
                <w:sz w:val="21"/>
                <w:szCs w:val="21"/>
              </w:rPr>
              <w:t>姓名</w:t>
            </w:r>
          </w:p>
        </w:tc>
        <w:tc>
          <w:tcPr>
            <w:tcW w:w="1134" w:type="dxa"/>
            <w:tcBorders>
              <w:top w:val="single" w:color="auto" w:sz="12" w:space="0"/>
              <w:bottom w:val="double" w:color="auto" w:sz="6" w:space="0"/>
            </w:tcBorders>
            <w:noWrap w:val="0"/>
            <w:vAlign w:val="center"/>
          </w:tcPr>
          <w:p>
            <w:pPr>
              <w:pStyle w:val="15"/>
              <w:wordWrap/>
              <w:topLinePunct w:val="0"/>
              <w:spacing w:after="0" w:afterLines="0"/>
              <w:ind w:firstLine="420"/>
              <w:rPr>
                <w:rFonts w:ascii="仿宋_GB2312" w:eastAsia="仿宋_GB2312"/>
                <w:sz w:val="21"/>
                <w:szCs w:val="21"/>
              </w:rPr>
            </w:pPr>
            <w:r>
              <w:rPr>
                <w:rFonts w:hint="eastAsia" w:ascii="仿宋_GB2312" w:eastAsia="仿宋_GB2312"/>
                <w:sz w:val="21"/>
                <w:szCs w:val="21"/>
              </w:rPr>
              <w:t>职务</w:t>
            </w:r>
          </w:p>
        </w:tc>
        <w:tc>
          <w:tcPr>
            <w:tcW w:w="1134" w:type="dxa"/>
            <w:tcBorders>
              <w:top w:val="single" w:color="auto" w:sz="12" w:space="0"/>
              <w:bottom w:val="double" w:color="auto" w:sz="6" w:space="0"/>
            </w:tcBorders>
            <w:noWrap w:val="0"/>
            <w:vAlign w:val="center"/>
          </w:tcPr>
          <w:p>
            <w:pPr>
              <w:pStyle w:val="15"/>
              <w:wordWrap/>
              <w:topLinePunct w:val="0"/>
              <w:spacing w:after="0" w:afterLines="0"/>
              <w:ind w:firstLine="420"/>
              <w:rPr>
                <w:rFonts w:ascii="仿宋_GB2312" w:eastAsia="仿宋_GB2312"/>
                <w:sz w:val="21"/>
                <w:szCs w:val="21"/>
              </w:rPr>
            </w:pPr>
            <w:r>
              <w:rPr>
                <w:rFonts w:hint="eastAsia" w:ascii="仿宋_GB2312" w:eastAsia="仿宋_GB2312"/>
                <w:sz w:val="21"/>
                <w:szCs w:val="21"/>
              </w:rPr>
              <w:t>职称</w:t>
            </w:r>
          </w:p>
        </w:tc>
        <w:tc>
          <w:tcPr>
            <w:tcW w:w="3896" w:type="dxa"/>
            <w:tcBorders>
              <w:top w:val="single" w:color="auto" w:sz="12" w:space="0"/>
              <w:bottom w:val="double" w:color="auto" w:sz="6" w:space="0"/>
            </w:tcBorders>
            <w:noWrap w:val="0"/>
            <w:vAlign w:val="center"/>
          </w:tcPr>
          <w:p>
            <w:pPr>
              <w:pStyle w:val="15"/>
              <w:wordWrap/>
              <w:topLinePunct w:val="0"/>
              <w:spacing w:after="0" w:afterLines="0"/>
              <w:ind w:firstLine="420"/>
              <w:rPr>
                <w:rFonts w:ascii="仿宋_GB2312" w:eastAsia="仿宋_GB2312"/>
                <w:sz w:val="21"/>
                <w:szCs w:val="21"/>
              </w:rPr>
            </w:pPr>
            <w:r>
              <w:rPr>
                <w:rFonts w:hint="eastAsia" w:ascii="仿宋_GB2312" w:eastAsia="仿宋_GB2312"/>
                <w:sz w:val="21"/>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15"/>
              <w:wordWrap/>
              <w:topLinePunct w:val="0"/>
              <w:spacing w:after="0" w:afterLines="0"/>
              <w:ind w:firstLine="420"/>
              <w:rPr>
                <w:rFonts w:ascii="仿宋_GB2312" w:eastAsia="仿宋_GB2312"/>
                <w:sz w:val="21"/>
                <w:szCs w:val="21"/>
              </w:rPr>
            </w:pPr>
            <w:r>
              <w:rPr>
                <w:rFonts w:hint="eastAsia" w:ascii="仿宋_GB2312" w:eastAsia="仿宋_GB2312"/>
                <w:sz w:val="21"/>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项目主管</w:t>
            </w:r>
          </w:p>
        </w:tc>
        <w:tc>
          <w:tcPr>
            <w:tcW w:w="1418" w:type="dxa"/>
            <w:tcBorders>
              <w:top w:val="nil"/>
            </w:tcBorders>
            <w:noWrap w:val="0"/>
            <w:vAlign w:val="center"/>
          </w:tcPr>
          <w:p>
            <w:pPr>
              <w:pStyle w:val="15"/>
              <w:wordWrap/>
              <w:topLinePunct w:val="0"/>
              <w:spacing w:after="0" w:afterLines="0"/>
              <w:ind w:firstLine="420"/>
              <w:rPr>
                <w:rFonts w:ascii="仿宋_GB2312" w:eastAsia="仿宋_GB2312"/>
                <w:sz w:val="21"/>
                <w:szCs w:val="21"/>
              </w:rPr>
            </w:pPr>
          </w:p>
        </w:tc>
        <w:tc>
          <w:tcPr>
            <w:tcW w:w="1134" w:type="dxa"/>
            <w:tcBorders>
              <w:top w:val="nil"/>
            </w:tcBorders>
            <w:noWrap w:val="0"/>
            <w:vAlign w:val="center"/>
          </w:tcPr>
          <w:p>
            <w:pPr>
              <w:pStyle w:val="15"/>
              <w:wordWrap/>
              <w:topLinePunct w:val="0"/>
              <w:spacing w:after="0" w:afterLines="0"/>
              <w:ind w:firstLine="420"/>
              <w:rPr>
                <w:rFonts w:ascii="仿宋_GB2312" w:eastAsia="仿宋_GB2312"/>
                <w:sz w:val="21"/>
                <w:szCs w:val="21"/>
              </w:rPr>
            </w:pPr>
          </w:p>
        </w:tc>
        <w:tc>
          <w:tcPr>
            <w:tcW w:w="1134" w:type="dxa"/>
            <w:tcBorders>
              <w:top w:val="nil"/>
            </w:tcBorders>
            <w:noWrap w:val="0"/>
            <w:vAlign w:val="center"/>
          </w:tcPr>
          <w:p>
            <w:pPr>
              <w:pStyle w:val="15"/>
              <w:wordWrap/>
              <w:topLinePunct w:val="0"/>
              <w:spacing w:after="0" w:afterLines="0"/>
              <w:ind w:firstLine="420"/>
              <w:rPr>
                <w:rFonts w:ascii="仿宋_GB2312" w:eastAsia="仿宋_GB2312"/>
                <w:sz w:val="21"/>
                <w:szCs w:val="21"/>
              </w:rPr>
            </w:pPr>
          </w:p>
        </w:tc>
        <w:tc>
          <w:tcPr>
            <w:tcW w:w="3896" w:type="dxa"/>
            <w:tcBorders>
              <w:top w:val="nil"/>
            </w:tcBorders>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pStyle w:val="15"/>
              <w:wordWrap/>
              <w:topLinePunct w:val="0"/>
              <w:spacing w:after="0" w:afterLines="0"/>
              <w:ind w:firstLine="420"/>
              <w:rPr>
                <w:rFonts w:ascii="仿宋_GB2312" w:eastAsia="仿宋_GB2312"/>
                <w:sz w:val="21"/>
                <w:szCs w:val="21"/>
              </w:rPr>
            </w:pP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其他人员</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15"/>
              <w:wordWrap/>
              <w:topLinePunct w:val="0"/>
              <w:spacing w:after="0" w:afterLines="0"/>
              <w:ind w:firstLine="420"/>
              <w:rPr>
                <w:rFonts w:ascii="仿宋_GB2312" w:eastAsia="仿宋_GB2312"/>
                <w:sz w:val="21"/>
                <w:szCs w:val="21"/>
              </w:rPr>
            </w:pP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15"/>
              <w:wordWrap/>
              <w:topLinePunct w:val="0"/>
              <w:spacing w:after="0" w:afterLines="0"/>
              <w:ind w:firstLine="420"/>
              <w:rPr>
                <w:rFonts w:ascii="仿宋_GB2312" w:eastAsia="仿宋_GB2312"/>
                <w:sz w:val="21"/>
                <w:szCs w:val="21"/>
              </w:rPr>
            </w:pPr>
            <w:r>
              <w:rPr>
                <w:rFonts w:hint="eastAsia" w:ascii="仿宋_GB2312" w:eastAsia="仿宋_GB2312"/>
                <w:sz w:val="21"/>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工程总承包</w:t>
            </w:r>
          </w:p>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项目经理</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项目副经理</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设计负责人</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施工负责人</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技术负责人</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造价管理</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质量管理</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计划管理</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安全管理</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环境管理</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15"/>
              <w:wordWrap/>
              <w:topLinePunct w:val="0"/>
              <w:spacing w:after="0" w:afterLines="0"/>
              <w:ind w:firstLine="0" w:firstLineChars="0"/>
              <w:jc w:val="center"/>
              <w:rPr>
                <w:rFonts w:ascii="仿宋_GB2312" w:eastAsia="仿宋_GB2312"/>
                <w:sz w:val="21"/>
                <w:szCs w:val="21"/>
              </w:rPr>
            </w:pPr>
            <w:r>
              <w:rPr>
                <w:rFonts w:hint="eastAsia" w:ascii="仿宋_GB2312" w:eastAsia="仿宋_GB2312"/>
                <w:sz w:val="21"/>
                <w:szCs w:val="21"/>
              </w:rPr>
              <w:t>其他人员</w:t>
            </w: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15"/>
              <w:wordWrap/>
              <w:topLinePunct w:val="0"/>
              <w:spacing w:after="0" w:afterLines="0"/>
              <w:ind w:firstLine="420"/>
              <w:rPr>
                <w:rFonts w:ascii="仿宋_GB2312" w:eastAsia="仿宋_GB2312"/>
                <w:sz w:val="21"/>
                <w:szCs w:val="21"/>
              </w:rPr>
            </w:pPr>
          </w:p>
        </w:tc>
        <w:tc>
          <w:tcPr>
            <w:tcW w:w="1418" w:type="dxa"/>
            <w:tcBorders>
              <w:bottom w:val="nil"/>
            </w:tcBorders>
            <w:noWrap w:val="0"/>
            <w:vAlign w:val="center"/>
          </w:tcPr>
          <w:p>
            <w:pPr>
              <w:pStyle w:val="15"/>
              <w:wordWrap/>
              <w:topLinePunct w:val="0"/>
              <w:spacing w:after="0" w:afterLines="0"/>
              <w:ind w:firstLine="420"/>
              <w:rPr>
                <w:rFonts w:ascii="仿宋_GB2312" w:eastAsia="仿宋_GB2312"/>
                <w:sz w:val="21"/>
                <w:szCs w:val="21"/>
              </w:rPr>
            </w:pPr>
          </w:p>
        </w:tc>
        <w:tc>
          <w:tcPr>
            <w:tcW w:w="1134" w:type="dxa"/>
            <w:tcBorders>
              <w:bottom w:val="nil"/>
            </w:tcBorders>
            <w:noWrap w:val="0"/>
            <w:vAlign w:val="center"/>
          </w:tcPr>
          <w:p>
            <w:pPr>
              <w:pStyle w:val="15"/>
              <w:wordWrap/>
              <w:topLinePunct w:val="0"/>
              <w:spacing w:after="0" w:afterLines="0"/>
              <w:ind w:firstLine="420"/>
              <w:rPr>
                <w:rFonts w:ascii="仿宋_GB2312" w:eastAsia="仿宋_GB2312"/>
                <w:sz w:val="21"/>
                <w:szCs w:val="21"/>
              </w:rPr>
            </w:pPr>
          </w:p>
        </w:tc>
        <w:tc>
          <w:tcPr>
            <w:tcW w:w="1134" w:type="dxa"/>
            <w:tcBorders>
              <w:bottom w:val="nil"/>
            </w:tcBorders>
            <w:noWrap w:val="0"/>
            <w:vAlign w:val="center"/>
          </w:tcPr>
          <w:p>
            <w:pPr>
              <w:pStyle w:val="15"/>
              <w:wordWrap/>
              <w:topLinePunct w:val="0"/>
              <w:spacing w:after="0" w:afterLines="0"/>
              <w:ind w:firstLine="420"/>
              <w:rPr>
                <w:rFonts w:ascii="仿宋_GB2312" w:eastAsia="仿宋_GB2312"/>
                <w:sz w:val="21"/>
                <w:szCs w:val="21"/>
              </w:rPr>
            </w:pPr>
          </w:p>
        </w:tc>
        <w:tc>
          <w:tcPr>
            <w:tcW w:w="3896" w:type="dxa"/>
            <w:tcBorders>
              <w:bottom w:val="nil"/>
            </w:tcBorders>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15"/>
              <w:wordWrap/>
              <w:topLinePunct w:val="0"/>
              <w:spacing w:after="0" w:afterLines="0"/>
              <w:ind w:firstLine="420"/>
              <w:rPr>
                <w:rFonts w:ascii="仿宋_GB2312" w:eastAsia="仿宋_GB2312"/>
                <w:sz w:val="21"/>
                <w:szCs w:val="21"/>
              </w:rPr>
            </w:pP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15"/>
              <w:wordWrap/>
              <w:topLinePunct w:val="0"/>
              <w:spacing w:after="0" w:afterLines="0"/>
              <w:ind w:firstLine="420"/>
              <w:rPr>
                <w:rFonts w:ascii="仿宋_GB2312" w:eastAsia="仿宋_GB2312"/>
                <w:sz w:val="21"/>
                <w:szCs w:val="21"/>
              </w:rPr>
            </w:pP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15"/>
              <w:wordWrap/>
              <w:topLinePunct w:val="0"/>
              <w:spacing w:after="0" w:afterLines="0"/>
              <w:ind w:firstLine="420"/>
              <w:rPr>
                <w:rFonts w:ascii="仿宋_GB2312" w:eastAsia="仿宋_GB2312"/>
                <w:sz w:val="21"/>
                <w:szCs w:val="21"/>
              </w:rPr>
            </w:pPr>
          </w:p>
        </w:tc>
        <w:tc>
          <w:tcPr>
            <w:tcW w:w="1418"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1134" w:type="dxa"/>
            <w:noWrap w:val="0"/>
            <w:vAlign w:val="center"/>
          </w:tcPr>
          <w:p>
            <w:pPr>
              <w:pStyle w:val="15"/>
              <w:wordWrap/>
              <w:topLinePunct w:val="0"/>
              <w:spacing w:after="0" w:afterLines="0"/>
              <w:ind w:firstLine="420"/>
              <w:rPr>
                <w:rFonts w:ascii="仿宋_GB2312" w:eastAsia="仿宋_GB2312"/>
                <w:sz w:val="21"/>
                <w:szCs w:val="21"/>
              </w:rPr>
            </w:pPr>
          </w:p>
        </w:tc>
        <w:tc>
          <w:tcPr>
            <w:tcW w:w="3896" w:type="dxa"/>
            <w:noWrap w:val="0"/>
            <w:vAlign w:val="center"/>
          </w:tcPr>
          <w:p>
            <w:pPr>
              <w:pStyle w:val="15"/>
              <w:wordWrap/>
              <w:topLinePunct w:val="0"/>
              <w:spacing w:after="0" w:afterLines="0"/>
              <w:ind w:firstLine="420"/>
              <w:rPr>
                <w:rFonts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pPr>
              <w:pStyle w:val="15"/>
              <w:wordWrap/>
              <w:topLinePunct w:val="0"/>
              <w:rPr>
                <w:rFonts w:ascii="仿宋_GB2312" w:eastAsia="仿宋_GB2312"/>
              </w:rPr>
            </w:pPr>
          </w:p>
        </w:tc>
        <w:tc>
          <w:tcPr>
            <w:tcW w:w="1418" w:type="dxa"/>
            <w:tcBorders>
              <w:bottom w:val="single" w:color="auto" w:sz="12" w:space="0"/>
            </w:tcBorders>
            <w:noWrap w:val="0"/>
            <w:vAlign w:val="center"/>
          </w:tcPr>
          <w:p>
            <w:pPr>
              <w:pStyle w:val="15"/>
              <w:wordWrap/>
              <w:topLinePunct w:val="0"/>
              <w:rPr>
                <w:rFonts w:ascii="仿宋_GB2312" w:eastAsia="仿宋_GB2312"/>
              </w:rPr>
            </w:pPr>
          </w:p>
        </w:tc>
        <w:tc>
          <w:tcPr>
            <w:tcW w:w="1134" w:type="dxa"/>
            <w:tcBorders>
              <w:bottom w:val="single" w:color="auto" w:sz="12" w:space="0"/>
            </w:tcBorders>
            <w:noWrap w:val="0"/>
            <w:vAlign w:val="center"/>
          </w:tcPr>
          <w:p>
            <w:pPr>
              <w:pStyle w:val="15"/>
              <w:wordWrap/>
              <w:topLinePunct w:val="0"/>
              <w:rPr>
                <w:rFonts w:ascii="仿宋_GB2312" w:eastAsia="仿宋_GB2312"/>
              </w:rPr>
            </w:pPr>
          </w:p>
        </w:tc>
        <w:tc>
          <w:tcPr>
            <w:tcW w:w="1134" w:type="dxa"/>
            <w:tcBorders>
              <w:bottom w:val="single" w:color="auto" w:sz="12" w:space="0"/>
            </w:tcBorders>
            <w:noWrap w:val="0"/>
            <w:vAlign w:val="center"/>
          </w:tcPr>
          <w:p>
            <w:pPr>
              <w:pStyle w:val="15"/>
              <w:wordWrap/>
              <w:topLinePunct w:val="0"/>
              <w:rPr>
                <w:rFonts w:ascii="仿宋_GB2312" w:eastAsia="仿宋_GB2312"/>
              </w:rPr>
            </w:pPr>
          </w:p>
        </w:tc>
        <w:tc>
          <w:tcPr>
            <w:tcW w:w="3896" w:type="dxa"/>
            <w:tcBorders>
              <w:bottom w:val="single" w:color="auto" w:sz="12" w:space="0"/>
            </w:tcBorders>
            <w:noWrap w:val="0"/>
            <w:vAlign w:val="center"/>
          </w:tcPr>
          <w:p>
            <w:pPr>
              <w:pStyle w:val="15"/>
              <w:wordWrap/>
              <w:topLinePunct w:val="0"/>
              <w:rPr>
                <w:rFonts w:ascii="仿宋_GB2312" w:eastAsia="仿宋_GB2312"/>
              </w:rPr>
            </w:pPr>
          </w:p>
        </w:tc>
      </w:tr>
    </w:tbl>
    <w:p>
      <w:pPr>
        <w:wordWrap/>
        <w:topLinePunct w:val="0"/>
        <w:ind w:left="0" w:leftChars="0" w:firstLine="0" w:firstLineChars="0"/>
      </w:pPr>
      <w:r>
        <w:br w:type="page"/>
      </w:r>
      <w:bookmarkStart w:id="767" w:name="_Toc54862357"/>
      <w:r>
        <w:rPr>
          <w:rFonts w:hint="eastAsia" w:ascii="黑体" w:hAnsi="黑体" w:eastAsia="黑体" w:cs="黑体"/>
          <w:sz w:val="28"/>
          <w:szCs w:val="28"/>
        </w:rPr>
        <w:t xml:space="preserve">附件6 </w:t>
      </w:r>
    </w:p>
    <w:p>
      <w:pPr>
        <w:wordWrap/>
        <w:topLinePunct w:val="0"/>
        <w:ind w:left="0" w:leftChars="0" w:firstLine="0" w:firstLineChars="0"/>
        <w:jc w:val="center"/>
        <w:rPr>
          <w:rFonts w:hint="eastAsia" w:ascii="黑体" w:hAnsi="黑体" w:eastAsia="黑体" w:cs="黑体"/>
          <w:sz w:val="30"/>
          <w:szCs w:val="30"/>
        </w:rPr>
      </w:pPr>
      <w:r>
        <w:rPr>
          <w:rFonts w:hint="eastAsia" w:ascii="黑体" w:hAnsi="黑体" w:eastAsia="黑体" w:cs="黑体"/>
          <w:sz w:val="30"/>
          <w:szCs w:val="30"/>
        </w:rPr>
        <w:t>价格指数权重表</w:t>
      </w:r>
      <w:bookmarkEnd w:id="767"/>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pPr>
              <w:wordWrap/>
              <w:topLinePunct w:val="0"/>
              <w:ind w:firstLine="0" w:firstLineChars="0"/>
              <w:rPr>
                <w:rFonts w:ascii="仿宋_GB2312" w:eastAsia="仿宋_GB2312"/>
              </w:rPr>
            </w:pPr>
            <w:r>
              <w:rPr>
                <w:rFonts w:hint="eastAsia" w:ascii="仿宋_GB2312" w:eastAsia="仿宋_GB2312"/>
              </w:rPr>
              <w:t>序号</w:t>
            </w:r>
          </w:p>
        </w:tc>
        <w:tc>
          <w:tcPr>
            <w:tcW w:w="1460" w:type="dxa"/>
            <w:gridSpan w:val="2"/>
            <w:vMerge w:val="restart"/>
            <w:noWrap w:val="0"/>
            <w:vAlign w:val="top"/>
          </w:tcPr>
          <w:p>
            <w:pPr>
              <w:wordWrap/>
              <w:topLinePunct w:val="0"/>
              <w:ind w:firstLine="0" w:firstLineChars="0"/>
              <w:rPr>
                <w:rFonts w:ascii="仿宋_GB2312" w:eastAsia="仿宋_GB2312"/>
              </w:rPr>
            </w:pPr>
            <w:r>
              <w:rPr>
                <w:rFonts w:hint="eastAsia" w:ascii="仿宋_GB2312" w:eastAsia="仿宋_GB2312"/>
              </w:rPr>
              <w:t>名称</w:t>
            </w:r>
          </w:p>
        </w:tc>
        <w:tc>
          <w:tcPr>
            <w:tcW w:w="2295" w:type="dxa"/>
            <w:gridSpan w:val="2"/>
            <w:noWrap w:val="0"/>
            <w:vAlign w:val="top"/>
          </w:tcPr>
          <w:p>
            <w:pPr>
              <w:wordWrap/>
              <w:topLinePunct w:val="0"/>
              <w:ind w:firstLine="0" w:firstLineChars="0"/>
              <w:rPr>
                <w:rFonts w:ascii="仿宋_GB2312" w:eastAsia="仿宋_GB2312"/>
              </w:rPr>
            </w:pPr>
            <w:r>
              <w:rPr>
                <w:rFonts w:hint="eastAsia" w:ascii="仿宋_GB2312" w:eastAsia="仿宋_GB2312"/>
              </w:rPr>
              <w:t>变更权重B</w:t>
            </w:r>
          </w:p>
        </w:tc>
        <w:tc>
          <w:tcPr>
            <w:tcW w:w="2445" w:type="dxa"/>
            <w:gridSpan w:val="2"/>
            <w:noWrap w:val="0"/>
            <w:vAlign w:val="top"/>
          </w:tcPr>
          <w:p>
            <w:pPr>
              <w:wordWrap/>
              <w:topLinePunct w:val="0"/>
              <w:ind w:firstLine="0" w:firstLineChars="0"/>
              <w:rPr>
                <w:rFonts w:ascii="仿宋_GB2312" w:eastAsia="仿宋_GB2312"/>
              </w:rPr>
            </w:pPr>
            <w:r>
              <w:rPr>
                <w:rFonts w:hint="eastAsia" w:ascii="仿宋_GB2312" w:eastAsia="仿宋_GB2312"/>
              </w:rPr>
              <w:t>基本价格指数F0</w:t>
            </w:r>
          </w:p>
        </w:tc>
        <w:tc>
          <w:tcPr>
            <w:tcW w:w="1380" w:type="dxa"/>
            <w:noWrap w:val="0"/>
            <w:vAlign w:val="top"/>
          </w:tcPr>
          <w:p>
            <w:pPr>
              <w:wordWrap/>
              <w:topLinePunct w:val="0"/>
              <w:ind w:firstLine="0" w:firstLineChars="0"/>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pPr>
              <w:wordWrap/>
              <w:topLinePunct w:val="0"/>
              <w:ind w:firstLine="0" w:firstLineChars="0"/>
              <w:rPr>
                <w:rFonts w:ascii="仿宋_GB2312" w:eastAsia="仿宋_GB2312"/>
              </w:rPr>
            </w:pPr>
          </w:p>
        </w:tc>
        <w:tc>
          <w:tcPr>
            <w:tcW w:w="1460" w:type="dxa"/>
            <w:gridSpan w:val="2"/>
            <w:vMerge w:val="continue"/>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代号</w:t>
            </w:r>
          </w:p>
        </w:tc>
        <w:tc>
          <w:tcPr>
            <w:tcW w:w="1080" w:type="dxa"/>
            <w:noWrap w:val="0"/>
            <w:vAlign w:val="top"/>
          </w:tcPr>
          <w:p>
            <w:pPr>
              <w:wordWrap/>
              <w:topLinePunct w:val="0"/>
              <w:ind w:firstLine="0" w:firstLineChars="0"/>
              <w:rPr>
                <w:rFonts w:ascii="仿宋_GB2312" w:eastAsia="仿宋_GB2312"/>
              </w:rPr>
            </w:pPr>
            <w:r>
              <w:rPr>
                <w:rFonts w:hint="eastAsia" w:ascii="仿宋_GB2312" w:eastAsia="仿宋_GB2312"/>
              </w:rPr>
              <w:t>权重</w:t>
            </w: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代号</w:t>
            </w:r>
          </w:p>
        </w:tc>
        <w:tc>
          <w:tcPr>
            <w:tcW w:w="1230" w:type="dxa"/>
            <w:noWrap w:val="0"/>
            <w:vAlign w:val="top"/>
          </w:tcPr>
          <w:p>
            <w:pPr>
              <w:wordWrap/>
              <w:topLinePunct w:val="0"/>
              <w:ind w:firstLine="0" w:firstLineChars="0"/>
              <w:rPr>
                <w:rFonts w:ascii="仿宋_GB2312" w:eastAsia="仿宋_GB2312"/>
              </w:rPr>
            </w:pPr>
            <w:r>
              <w:rPr>
                <w:rFonts w:hint="eastAsia" w:ascii="仿宋_GB2312" w:eastAsia="仿宋_GB2312"/>
              </w:rPr>
              <w:t>指数</w:t>
            </w: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rPr>
            </w:pPr>
          </w:p>
        </w:tc>
        <w:tc>
          <w:tcPr>
            <w:tcW w:w="584" w:type="dxa"/>
            <w:vMerge w:val="restart"/>
            <w:noWrap w:val="0"/>
            <w:vAlign w:val="top"/>
          </w:tcPr>
          <w:p>
            <w:pPr>
              <w:wordWrap/>
              <w:topLinePunct w:val="0"/>
              <w:ind w:firstLine="0" w:firstLineChars="0"/>
              <w:rPr>
                <w:rFonts w:ascii="仿宋_GB2312" w:eastAsia="仿宋_GB2312"/>
              </w:rPr>
            </w:pPr>
            <w:r>
              <w:rPr>
                <w:rFonts w:hint="eastAsia" w:ascii="仿宋_GB2312" w:eastAsia="仿宋_GB2312"/>
              </w:rPr>
              <w:t>变</w:t>
            </w:r>
          </w:p>
          <w:p>
            <w:pPr>
              <w:wordWrap/>
              <w:topLinePunct w:val="0"/>
              <w:ind w:firstLine="0" w:firstLineChars="0"/>
              <w:rPr>
                <w:rFonts w:ascii="仿宋_GB2312" w:eastAsia="仿宋_GB2312"/>
              </w:rPr>
            </w:pPr>
            <w:r>
              <w:rPr>
                <w:rFonts w:hint="eastAsia" w:ascii="仿宋_GB2312" w:eastAsia="仿宋_GB2312"/>
              </w:rPr>
              <w:t>值</w:t>
            </w:r>
          </w:p>
          <w:p>
            <w:pPr>
              <w:wordWrap/>
              <w:topLinePunct w:val="0"/>
              <w:ind w:firstLine="0" w:firstLineChars="0"/>
              <w:rPr>
                <w:rFonts w:ascii="仿宋_GB2312" w:eastAsia="仿宋_GB2312"/>
              </w:rPr>
            </w:pPr>
            <w:r>
              <w:rPr>
                <w:rFonts w:hint="eastAsia" w:ascii="仿宋_GB2312" w:eastAsia="仿宋_GB2312"/>
              </w:rPr>
              <w:t>部</w:t>
            </w:r>
          </w:p>
          <w:p>
            <w:pPr>
              <w:wordWrap/>
              <w:topLinePunct w:val="0"/>
              <w:ind w:firstLine="0" w:firstLineChars="0"/>
              <w:rPr>
                <w:rFonts w:ascii="仿宋_GB2312" w:eastAsia="仿宋_GB2312"/>
              </w:rPr>
            </w:pPr>
            <w:r>
              <w:rPr>
                <w:rFonts w:hint="eastAsia" w:ascii="仿宋_GB2312" w:eastAsia="仿宋_GB2312"/>
              </w:rPr>
              <w:t>分</w:t>
            </w:r>
          </w:p>
        </w:tc>
        <w:tc>
          <w:tcPr>
            <w:tcW w:w="876"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B1</w:t>
            </w:r>
          </w:p>
        </w:tc>
        <w:tc>
          <w:tcPr>
            <w:tcW w:w="1080"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F01</w:t>
            </w:r>
          </w:p>
        </w:tc>
        <w:tc>
          <w:tcPr>
            <w:tcW w:w="1230" w:type="dxa"/>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rPr>
            </w:pPr>
          </w:p>
        </w:tc>
        <w:tc>
          <w:tcPr>
            <w:tcW w:w="584" w:type="dxa"/>
            <w:vMerge w:val="continue"/>
            <w:noWrap w:val="0"/>
            <w:vAlign w:val="top"/>
          </w:tcPr>
          <w:p>
            <w:pPr>
              <w:wordWrap/>
              <w:topLinePunct w:val="0"/>
              <w:ind w:firstLine="0" w:firstLineChars="0"/>
              <w:rPr>
                <w:rFonts w:ascii="仿宋_GB2312" w:eastAsia="仿宋_GB2312"/>
              </w:rPr>
            </w:pPr>
          </w:p>
        </w:tc>
        <w:tc>
          <w:tcPr>
            <w:tcW w:w="876"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B2</w:t>
            </w:r>
          </w:p>
        </w:tc>
        <w:tc>
          <w:tcPr>
            <w:tcW w:w="1080"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F02</w:t>
            </w:r>
          </w:p>
        </w:tc>
        <w:tc>
          <w:tcPr>
            <w:tcW w:w="1230" w:type="dxa"/>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rPr>
            </w:pPr>
          </w:p>
        </w:tc>
        <w:tc>
          <w:tcPr>
            <w:tcW w:w="584" w:type="dxa"/>
            <w:vMerge w:val="continue"/>
            <w:noWrap w:val="0"/>
            <w:vAlign w:val="top"/>
          </w:tcPr>
          <w:p>
            <w:pPr>
              <w:wordWrap/>
              <w:topLinePunct w:val="0"/>
              <w:ind w:firstLine="0" w:firstLineChars="0"/>
              <w:rPr>
                <w:rFonts w:ascii="仿宋_GB2312" w:eastAsia="仿宋_GB2312"/>
              </w:rPr>
            </w:pPr>
          </w:p>
        </w:tc>
        <w:tc>
          <w:tcPr>
            <w:tcW w:w="876"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B3</w:t>
            </w:r>
          </w:p>
        </w:tc>
        <w:tc>
          <w:tcPr>
            <w:tcW w:w="1080"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F03</w:t>
            </w:r>
          </w:p>
        </w:tc>
        <w:tc>
          <w:tcPr>
            <w:tcW w:w="1230" w:type="dxa"/>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rPr>
            </w:pPr>
          </w:p>
        </w:tc>
        <w:tc>
          <w:tcPr>
            <w:tcW w:w="584" w:type="dxa"/>
            <w:vMerge w:val="continue"/>
            <w:noWrap w:val="0"/>
            <w:vAlign w:val="top"/>
          </w:tcPr>
          <w:p>
            <w:pPr>
              <w:wordWrap/>
              <w:topLinePunct w:val="0"/>
              <w:ind w:firstLine="0" w:firstLineChars="0"/>
              <w:rPr>
                <w:rFonts w:ascii="仿宋_GB2312" w:eastAsia="仿宋_GB2312"/>
              </w:rPr>
            </w:pPr>
          </w:p>
        </w:tc>
        <w:tc>
          <w:tcPr>
            <w:tcW w:w="876"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B4</w:t>
            </w:r>
          </w:p>
        </w:tc>
        <w:tc>
          <w:tcPr>
            <w:tcW w:w="1080"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r>
              <w:rPr>
                <w:rFonts w:hint="eastAsia" w:ascii="仿宋_GB2312" w:eastAsia="仿宋_GB2312"/>
              </w:rPr>
              <w:t>F04</w:t>
            </w:r>
          </w:p>
        </w:tc>
        <w:tc>
          <w:tcPr>
            <w:tcW w:w="1230" w:type="dxa"/>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rPr>
            </w:pPr>
          </w:p>
        </w:tc>
        <w:tc>
          <w:tcPr>
            <w:tcW w:w="584" w:type="dxa"/>
            <w:vMerge w:val="continue"/>
            <w:noWrap w:val="0"/>
            <w:vAlign w:val="top"/>
          </w:tcPr>
          <w:p>
            <w:pPr>
              <w:wordWrap/>
              <w:topLinePunct w:val="0"/>
              <w:ind w:firstLine="0" w:firstLineChars="0"/>
              <w:rPr>
                <w:rFonts w:ascii="仿宋_GB2312" w:eastAsia="仿宋_GB2312"/>
              </w:rPr>
            </w:pPr>
          </w:p>
        </w:tc>
        <w:tc>
          <w:tcPr>
            <w:tcW w:w="876"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p>
        </w:tc>
        <w:tc>
          <w:tcPr>
            <w:tcW w:w="1080"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p>
        </w:tc>
        <w:tc>
          <w:tcPr>
            <w:tcW w:w="1230" w:type="dxa"/>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rPr>
            </w:pPr>
          </w:p>
        </w:tc>
        <w:tc>
          <w:tcPr>
            <w:tcW w:w="584" w:type="dxa"/>
            <w:vMerge w:val="continue"/>
            <w:noWrap w:val="0"/>
            <w:vAlign w:val="top"/>
          </w:tcPr>
          <w:p>
            <w:pPr>
              <w:wordWrap/>
              <w:topLinePunct w:val="0"/>
              <w:ind w:firstLine="0" w:firstLineChars="0"/>
              <w:rPr>
                <w:rFonts w:ascii="仿宋_GB2312" w:eastAsia="仿宋_GB2312"/>
              </w:rPr>
            </w:pPr>
          </w:p>
        </w:tc>
        <w:tc>
          <w:tcPr>
            <w:tcW w:w="876"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p>
        </w:tc>
        <w:tc>
          <w:tcPr>
            <w:tcW w:w="1080"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p>
        </w:tc>
        <w:tc>
          <w:tcPr>
            <w:tcW w:w="1230" w:type="dxa"/>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ascii="仿宋_GB2312" w:eastAsia="仿宋_GB2312"/>
              </w:rPr>
            </w:pPr>
            <w:r>
              <w:rPr>
                <w:rFonts w:hint="eastAsia" w:ascii="仿宋_GB2312" w:eastAsia="仿宋_GB2312"/>
              </w:rPr>
              <w:t>定值部分权重A</w:t>
            </w:r>
          </w:p>
        </w:tc>
        <w:tc>
          <w:tcPr>
            <w:tcW w:w="1215" w:type="dxa"/>
            <w:noWrap w:val="0"/>
            <w:vAlign w:val="top"/>
          </w:tcPr>
          <w:p>
            <w:pPr>
              <w:wordWrap/>
              <w:topLinePunct w:val="0"/>
              <w:ind w:firstLine="0" w:firstLineChars="0"/>
              <w:rPr>
                <w:rFonts w:ascii="仿宋_GB2312" w:eastAsia="仿宋_GB2312"/>
              </w:rPr>
            </w:pPr>
          </w:p>
        </w:tc>
        <w:tc>
          <w:tcPr>
            <w:tcW w:w="1080" w:type="dxa"/>
            <w:noWrap w:val="0"/>
            <w:vAlign w:val="top"/>
          </w:tcPr>
          <w:p>
            <w:pPr>
              <w:wordWrap/>
              <w:topLinePunct w:val="0"/>
              <w:ind w:firstLine="0" w:firstLineChars="0"/>
              <w:rPr>
                <w:rFonts w:ascii="仿宋_GB2312" w:eastAsia="仿宋_GB2312"/>
              </w:rPr>
            </w:pPr>
          </w:p>
        </w:tc>
        <w:tc>
          <w:tcPr>
            <w:tcW w:w="1215" w:type="dxa"/>
            <w:noWrap w:val="0"/>
            <w:vAlign w:val="top"/>
          </w:tcPr>
          <w:p>
            <w:pPr>
              <w:wordWrap/>
              <w:topLinePunct w:val="0"/>
              <w:ind w:firstLine="0" w:firstLineChars="0"/>
              <w:rPr>
                <w:rFonts w:ascii="仿宋_GB2312" w:eastAsia="仿宋_GB2312"/>
              </w:rPr>
            </w:pPr>
          </w:p>
        </w:tc>
        <w:tc>
          <w:tcPr>
            <w:tcW w:w="1230" w:type="dxa"/>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ascii="仿宋_GB2312" w:eastAsia="仿宋_GB2312"/>
              </w:rPr>
            </w:pPr>
            <w:r>
              <w:rPr>
                <w:rFonts w:hint="eastAsia" w:ascii="仿宋_GB2312" w:eastAsia="仿宋_GB2312"/>
              </w:rPr>
              <w:t>合计</w:t>
            </w:r>
          </w:p>
        </w:tc>
        <w:tc>
          <w:tcPr>
            <w:tcW w:w="2295" w:type="dxa"/>
            <w:gridSpan w:val="2"/>
            <w:noWrap w:val="0"/>
            <w:vAlign w:val="top"/>
          </w:tcPr>
          <w:p>
            <w:pPr>
              <w:wordWrap/>
              <w:topLinePunct w:val="0"/>
              <w:ind w:firstLine="0" w:firstLineChars="0"/>
              <w:rPr>
                <w:rFonts w:ascii="仿宋_GB2312" w:eastAsia="仿宋_GB2312"/>
              </w:rPr>
            </w:pPr>
          </w:p>
        </w:tc>
        <w:tc>
          <w:tcPr>
            <w:tcW w:w="2445" w:type="dxa"/>
            <w:gridSpan w:val="2"/>
            <w:noWrap w:val="0"/>
            <w:vAlign w:val="top"/>
          </w:tcPr>
          <w:p>
            <w:pPr>
              <w:wordWrap/>
              <w:topLinePunct w:val="0"/>
              <w:ind w:firstLine="0" w:firstLineChars="0"/>
              <w:rPr>
                <w:rFonts w:ascii="仿宋_GB2312" w:eastAsia="仿宋_GB2312"/>
              </w:rPr>
            </w:pPr>
          </w:p>
        </w:tc>
        <w:tc>
          <w:tcPr>
            <w:tcW w:w="1380" w:type="dxa"/>
            <w:noWrap w:val="0"/>
            <w:vAlign w:val="top"/>
          </w:tcPr>
          <w:p>
            <w:pPr>
              <w:wordWrap/>
              <w:topLinePunct w:val="0"/>
              <w:ind w:firstLine="0" w:firstLineChars="0"/>
              <w:rPr>
                <w:rFonts w:ascii="仿宋_GB2312" w:eastAsia="仿宋_GB2312"/>
              </w:rPr>
            </w:pPr>
          </w:p>
        </w:tc>
      </w:tr>
    </w:tbl>
    <w:p>
      <w:pPr>
        <w:wordWrap/>
        <w:topLinePunct w:val="0"/>
      </w:pPr>
    </w:p>
    <w:p>
      <w:pPr>
        <w:pStyle w:val="32"/>
        <w:spacing w:before="0" w:beforeAutospacing="0" w:after="0" w:afterAutospacing="0" w:line="500" w:lineRule="exact"/>
        <w:jc w:val="both"/>
        <w:rPr>
          <w:rFonts w:hint="eastAsia" w:ascii="仿宋" w:hAnsi="仿宋" w:eastAsia="仿宋" w:cs="仿宋"/>
          <w:color w:val="000000"/>
          <w:sz w:val="24"/>
          <w:szCs w:val="24"/>
        </w:rPr>
      </w:pPr>
      <w:bookmarkStart w:id="768" w:name="_Toc267261701"/>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spacing w:before="0" w:beforeAutospacing="0" w:after="0" w:afterAutospacing="0" w:line="500" w:lineRule="exact"/>
        <w:jc w:val="both"/>
        <w:rPr>
          <w:rFonts w:hint="eastAsia" w:ascii="仿宋" w:hAnsi="仿宋" w:eastAsia="仿宋" w:cs="仿宋"/>
          <w:color w:val="000000"/>
          <w:sz w:val="24"/>
          <w:szCs w:val="24"/>
        </w:rPr>
      </w:pPr>
    </w:p>
    <w:p>
      <w:pPr>
        <w:pStyle w:val="32"/>
        <w:keepNext w:val="0"/>
        <w:keepLines w:val="0"/>
        <w:pageBreakBefore w:val="0"/>
        <w:kinsoku/>
        <w:overflowPunct/>
        <w:autoSpaceDE/>
        <w:autoSpaceDN/>
        <w:bidi w:val="0"/>
        <w:snapToGrid/>
        <w:spacing w:before="0" w:beforeAutospacing="0" w:after="0" w:afterAutospacing="0" w:line="360" w:lineRule="exact"/>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附</w:t>
      </w:r>
      <w:bookmarkStart w:id="769" w:name="_Toc296891059"/>
      <w:bookmarkStart w:id="770" w:name="_Toc296346732"/>
      <w:bookmarkStart w:id="771" w:name="_Toc296891271"/>
      <w:bookmarkStart w:id="772" w:name="_Toc296503231"/>
      <w:bookmarkStart w:id="773" w:name="_Toc296347230"/>
      <w:bookmarkStart w:id="774" w:name="_Toc296944570"/>
      <w:r>
        <w:rPr>
          <w:rFonts w:hint="eastAsia" w:ascii="黑体" w:hAnsi="黑体" w:eastAsia="黑体" w:cs="黑体"/>
          <w:color w:val="000000"/>
          <w:sz w:val="28"/>
          <w:szCs w:val="28"/>
        </w:rPr>
        <w:t>件</w:t>
      </w:r>
      <w:r>
        <w:rPr>
          <w:rFonts w:hint="eastAsia" w:ascii="黑体" w:hAnsi="黑体" w:eastAsia="黑体" w:cs="黑体"/>
          <w:color w:val="000000"/>
          <w:sz w:val="28"/>
          <w:szCs w:val="28"/>
          <w:lang w:val="en-US" w:eastAsia="zh-CN"/>
        </w:rPr>
        <w:t>7</w:t>
      </w:r>
      <w:r>
        <w:rPr>
          <w:rFonts w:hint="eastAsia" w:ascii="黑体" w:hAnsi="黑体" w:eastAsia="黑体" w:cs="黑体"/>
          <w:color w:val="000000"/>
          <w:sz w:val="28"/>
          <w:szCs w:val="28"/>
        </w:rPr>
        <w:t>：</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634" w:firstLineChars="200"/>
        <w:jc w:val="center"/>
        <w:textAlignment w:val="auto"/>
        <w:rPr>
          <w:rStyle w:val="37"/>
          <w:rFonts w:hint="eastAsia" w:ascii="仿宋" w:hAnsi="仿宋" w:eastAsia="仿宋" w:cs="仿宋"/>
          <w:color w:val="333333"/>
          <w:spacing w:val="8"/>
          <w:sz w:val="30"/>
          <w:szCs w:val="30"/>
        </w:rPr>
      </w:pP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634" w:firstLineChars="200"/>
        <w:jc w:val="center"/>
        <w:textAlignment w:val="auto"/>
        <w:rPr>
          <w:rFonts w:hint="eastAsia" w:ascii="黑体" w:hAnsi="黑体" w:eastAsia="黑体" w:cs="黑体"/>
          <w:color w:val="333333"/>
          <w:spacing w:val="8"/>
          <w:sz w:val="30"/>
          <w:szCs w:val="30"/>
        </w:rPr>
      </w:pPr>
      <w:r>
        <w:rPr>
          <w:rStyle w:val="37"/>
          <w:rFonts w:hint="eastAsia" w:ascii="黑体" w:hAnsi="黑体" w:eastAsia="黑体" w:cs="黑体"/>
          <w:color w:val="333333"/>
          <w:spacing w:val="8"/>
          <w:sz w:val="30"/>
          <w:szCs w:val="30"/>
        </w:rPr>
        <w:t>履约保函</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编号：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承包人：</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地址：</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担保权人/发包人：</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地址：</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保证人：</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地址：</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              （发包人名称）：</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鉴于        （以下简称“发包人”）与         （以下简称“承包人”）于   年   月   日就           工程（以下简称“本工程”）施工和有关事项协商一致共同签订《        》（以下简称“主合同”），我方即保证人基于承包人的请求，同意就承包人履行与贵方签订的主合同项下的义务，向贵方提供如下保证担保（以下简称“本保证担保”）。</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    </w:t>
      </w:r>
      <w:r>
        <w:rPr>
          <w:rStyle w:val="37"/>
          <w:rFonts w:hint="eastAsia" w:ascii="仿宋" w:hAnsi="仿宋" w:eastAsia="仿宋" w:cs="仿宋"/>
          <w:color w:val="333333"/>
          <w:spacing w:val="8"/>
          <w:sz w:val="24"/>
          <w:szCs w:val="24"/>
        </w:rPr>
        <w:t>一、保证担保的范围及保证担保金额</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1.保证担保范围：承包人未按照主合同的约定履行义务，应当向贵方承担的违约责任和赔偿因此造成的损失、利息、律师费、诉讼费用等实现债权的费用。</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2.保证担保金额最高不超过人民币（大写）          元（¥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二、保证担保的方式及保证期间</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1.保证担保方式：连带责任保证。</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2.保证期间：自出具之日起至主合同约定的缺陷责任期后   日止，最迟不超过    年    月    日。</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三、承担保证担保责任的形式</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我方按照贵方的要求以下列方式之一承担保证担保责任：</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1.向承包人资金、设备或者技术援助，使其能继续履行合同义务；</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2.直接接管该项工程或者委托经贵方同意的其他承包商，继续履行合同义务；</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3.在保证担保金额最高限额内，按照合同约定，向贵方承担违约责任和赔偿因此造成的损失，以及利息和律师费、诉讼费用等实现债权的费用。</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四、代偿的安排</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2.贵方以工程质量不符合主合同约定标准为由，向我方提出违约索赔的，还需同时提供符合相应条件要求的工程质量检测部门出具的质量说明材料。</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3.我方收到贵方的书面索赔通知及相应证明材料后，在   工作日内进行核定后按照本保函的承诺承担保证责任。</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五、保证担保责任的解除</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1.保证期间届满贵方未向我方书面主张保证责任的，自保证期间届满次日起，我方解除保证责任。</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2.我方按照本保证担保向贵方履行了保证担保责任后，自我方向贵方支付的金额达到最高保证担保金额之日起，保证担保责任解除。</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3.按照法律法规的规定应解除我方保证担保责任的其它情形的，我方在本保证担保项下的保证担保责任亦解除。</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六、免责条款</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1.因贵方原因致使承包人未按照主合同约定履行义务的，我方不承担保证担保责任。</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2.依照法律规定或贵方与发包人的另行约定，免除承包人部分或全部义务的，我方亦免除其相应的保证担保责任。</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3.因不可抗力造成承包人未按照主合同约定履行义务的，我方不承担保证担保责任。</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七、其他</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1.本保证担保项下的权利不得转让，不得设定担保。贵方未经我方书面同意转让本保证担保或其项下任何权利，对我方不发生法律效力。</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2.本保证担保适用的法律为中华人民共和国法律，争议裁判管辖地为中华人民共和国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3.本保证担保自我方法定代表人或授权代表签字并加盖公章之日起生效。</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保 证 人：                              （公章）</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法定代表人（或授权代表）：               （签字）</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    址：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邮政编码：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电    话：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传    真：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时    间：      年      月        日</w:t>
      </w:r>
    </w:p>
    <w:bookmarkEnd w:id="768"/>
    <w:bookmarkEnd w:id="769"/>
    <w:bookmarkEnd w:id="770"/>
    <w:bookmarkEnd w:id="771"/>
    <w:bookmarkEnd w:id="772"/>
    <w:bookmarkEnd w:id="773"/>
    <w:bookmarkEnd w:id="774"/>
    <w:p>
      <w:pPr>
        <w:spacing w:line="440" w:lineRule="exact"/>
        <w:ind w:left="0" w:leftChars="0" w:firstLine="0" w:firstLineChars="0"/>
        <w:rPr>
          <w:rFonts w:hint="eastAsia" w:ascii="仿宋" w:hAnsi="仿宋" w:eastAsia="仿宋" w:cs="仿宋"/>
          <w:color w:val="000000"/>
          <w:sz w:val="24"/>
          <w:szCs w:val="24"/>
        </w:rPr>
      </w:pPr>
      <w:r>
        <w:rPr>
          <w:rFonts w:hint="eastAsia" w:ascii="黑体" w:hAnsi="黑体" w:eastAsia="黑体" w:cs="黑体"/>
          <w:color w:val="000000"/>
          <w:sz w:val="28"/>
          <w:szCs w:val="28"/>
        </w:rPr>
        <w:t>附</w:t>
      </w:r>
      <w:bookmarkStart w:id="775" w:name="_Toc296346734"/>
      <w:bookmarkStart w:id="776" w:name="_Toc296891061"/>
      <w:bookmarkStart w:id="777" w:name="_Toc296347232"/>
      <w:bookmarkStart w:id="778" w:name="_Toc296944572"/>
      <w:bookmarkStart w:id="779" w:name="_Toc296891273"/>
      <w:bookmarkStart w:id="780" w:name="_Toc296503233"/>
      <w:r>
        <w:rPr>
          <w:rFonts w:hint="eastAsia" w:ascii="黑体" w:hAnsi="黑体" w:eastAsia="黑体" w:cs="黑体"/>
          <w:color w:val="000000"/>
          <w:sz w:val="28"/>
          <w:szCs w:val="28"/>
        </w:rPr>
        <w:t>件</w:t>
      </w:r>
      <w:r>
        <w:rPr>
          <w:rFonts w:hint="eastAsia" w:ascii="黑体" w:hAnsi="黑体" w:eastAsia="黑体" w:cs="黑体"/>
          <w:color w:val="000000"/>
          <w:sz w:val="28"/>
          <w:szCs w:val="28"/>
          <w:lang w:val="en-US" w:eastAsia="zh-CN"/>
        </w:rPr>
        <w:t>8</w:t>
      </w:r>
      <w:r>
        <w:rPr>
          <w:rFonts w:hint="eastAsia" w:ascii="黑体" w:hAnsi="黑体" w:eastAsia="黑体" w:cs="黑体"/>
          <w:color w:val="000000"/>
          <w:sz w:val="28"/>
          <w:szCs w:val="28"/>
        </w:rPr>
        <w:t xml:space="preserve">: </w:t>
      </w:r>
      <w:r>
        <w:rPr>
          <w:rFonts w:hint="eastAsia" w:ascii="仿宋" w:hAnsi="仿宋" w:eastAsia="仿宋" w:cs="仿宋"/>
          <w:color w:val="000000"/>
          <w:sz w:val="24"/>
          <w:szCs w:val="24"/>
        </w:rPr>
        <w:t xml:space="preserve"> </w:t>
      </w:r>
    </w:p>
    <w:bookmarkEnd w:id="775"/>
    <w:bookmarkEnd w:id="776"/>
    <w:bookmarkEnd w:id="777"/>
    <w:bookmarkEnd w:id="778"/>
    <w:bookmarkEnd w:id="779"/>
    <w:bookmarkEnd w:id="780"/>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634" w:firstLineChars="200"/>
        <w:jc w:val="center"/>
        <w:textAlignment w:val="auto"/>
        <w:rPr>
          <w:rStyle w:val="37"/>
          <w:rFonts w:hint="eastAsia" w:ascii="黑体" w:hAnsi="黑体" w:eastAsia="黑体" w:cs="黑体"/>
          <w:color w:val="333333"/>
          <w:spacing w:val="8"/>
          <w:sz w:val="30"/>
          <w:szCs w:val="30"/>
        </w:rPr>
      </w:pP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634" w:firstLineChars="200"/>
        <w:jc w:val="center"/>
        <w:textAlignment w:val="auto"/>
        <w:rPr>
          <w:rFonts w:hint="eastAsia" w:ascii="黑体" w:hAnsi="黑体" w:eastAsia="黑体" w:cs="黑体"/>
          <w:color w:val="333333"/>
          <w:spacing w:val="8"/>
          <w:sz w:val="30"/>
          <w:szCs w:val="30"/>
        </w:rPr>
      </w:pPr>
      <w:r>
        <w:rPr>
          <w:rStyle w:val="37"/>
          <w:rFonts w:hint="eastAsia" w:ascii="黑体" w:hAnsi="黑体" w:eastAsia="黑体" w:cs="黑体"/>
          <w:color w:val="333333"/>
          <w:spacing w:val="8"/>
          <w:sz w:val="30"/>
          <w:szCs w:val="30"/>
        </w:rPr>
        <w:t>支付保函</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编号：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发包人：</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地址：</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担保权人/承包人：</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地址：</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保证人：</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地址：</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              （承包人名称）：</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鉴于        （以下简称“发包人”）与         （以下简称“承包人”）于   年   月   日就           工程（以下简称“本工程”）施工和有关事项协商一致共同签订《        》（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一、保证担保的范围及保证担保金额</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1.保证担保范围：申请人未履行主合同约定的工程款支付义务，应当向贵方承担的违约责任和赔偿因此造成的损失、利息、律师费、诉讼费用等实现债权的费用。</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2.保证担保金额最高不超过人民币（大写）          元（¥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二、保证担保的方式及保证期间</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1.保证担保方式：连带责任保证。</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2.保证期间：自出具之日起至主合同约定的除工程质量保修金以外的工程款支付之日后   日止，最迟不超过    年    月    日。</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三、承担保证担保责任的形式</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发包人未按合同约定向贵方支付主合同项下工程款的，由我方在保证金额内代为支付，并赔偿因此给贵方造成的损失，以及利息和律师费、诉讼费用等实现债权的费用。</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四、代偿的安排</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1.贵方要求我方承担保证责任的，应向我方发出书面索赔通知及发包人未支付主合同约定工程款的证明材料。索赔通知应写明要求索赔的金额，支付款项应到达的帐号。</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3.我方收到贵方的书面索赔通知及相应证明材料后，在     工作日内进行核定后按照本保函的承诺承担保证责任。</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五、保证担保责任的解除</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1.保证期间届满贵方未向我方书面主张保证责任的，自保证期间届满次日起，我方解除保证责任。</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2.我方按照本保证担保向贵方履行了保证担保责任后，自我方向贵方支付的金额达到最高保证担保金额之日起，保证担保责任解除。</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3.按照法律法规的规定应解除我方保证担保责任的其它情形的，我方在本保证担保项下的保证担保责任亦解除。</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六、免责条款</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1.因贵方原因致使发包人未履行主合同项下工程款付款义务的，我方不承担保证担保责任。</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2.依照法律规定或贵方与发包人的另行约定，免除发包人部分或全部义务的，我方亦免除其相应的保证担保责任。</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3.因不可抗力造成发包人未履行主合同项下工程款付款义务的，我方不承担保证担保责任。</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4" w:firstLineChars="200"/>
        <w:jc w:val="both"/>
        <w:textAlignment w:val="auto"/>
        <w:rPr>
          <w:rFonts w:hint="eastAsia" w:ascii="仿宋" w:hAnsi="仿宋" w:eastAsia="仿宋" w:cs="仿宋"/>
          <w:color w:val="333333"/>
          <w:spacing w:val="8"/>
          <w:sz w:val="24"/>
          <w:szCs w:val="24"/>
        </w:rPr>
      </w:pPr>
      <w:r>
        <w:rPr>
          <w:rStyle w:val="37"/>
          <w:rFonts w:hint="eastAsia" w:ascii="仿宋" w:hAnsi="仿宋" w:eastAsia="仿宋" w:cs="仿宋"/>
          <w:color w:val="333333"/>
          <w:spacing w:val="8"/>
          <w:sz w:val="24"/>
          <w:szCs w:val="24"/>
        </w:rPr>
        <w:t>七、其他</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1.本保证担保项下的权利不得转让，不得设定担保。贵方未经我方书面同意转让本保证担保或其项下任何权利，对我方不发生法律效力。</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2.本保证担保适用的法律为中华人民共和国法律，争议裁判管辖地为中华人民共和国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3.本保证担保自我方法定代表人或授权代表签字并加盖公章之日起生效。</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保 证 人：                              （公章）</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法定代表人（或授权代表）：               （签字）</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地    址：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邮政编码：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电    话：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传    真：                </w:t>
      </w:r>
    </w:p>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512" w:firstLineChars="200"/>
        <w:jc w:val="both"/>
        <w:textAlignment w:val="auto"/>
        <w:rPr>
          <w:rStyle w:val="37"/>
          <w:rFonts w:hint="eastAsia" w:ascii="仿宋" w:hAnsi="仿宋" w:eastAsia="仿宋" w:cs="仿宋"/>
          <w:color w:val="333333"/>
          <w:spacing w:val="8"/>
          <w:sz w:val="24"/>
          <w:szCs w:val="24"/>
        </w:rPr>
      </w:pPr>
      <w:r>
        <w:rPr>
          <w:rFonts w:hint="eastAsia" w:ascii="仿宋" w:hAnsi="仿宋" w:eastAsia="仿宋" w:cs="仿宋"/>
          <w:color w:val="333333"/>
          <w:spacing w:val="8"/>
          <w:sz w:val="24"/>
          <w:szCs w:val="24"/>
        </w:rPr>
        <w:t>时    间：      年      月        日</w:t>
      </w:r>
      <w:r>
        <w:rPr>
          <w:rStyle w:val="37"/>
          <w:rFonts w:hint="eastAsia" w:ascii="仿宋" w:hAnsi="仿宋" w:eastAsia="仿宋" w:cs="仿宋"/>
          <w:color w:val="333333"/>
          <w:spacing w:val="8"/>
          <w:sz w:val="24"/>
          <w:szCs w:val="24"/>
        </w:rPr>
        <w:t> </w:t>
      </w:r>
    </w:p>
    <w:p>
      <w:pPr>
        <w:keepNext w:val="0"/>
        <w:keepLines w:val="0"/>
        <w:pageBreakBefore w:val="0"/>
        <w:kinsoku/>
        <w:wordWrap/>
        <w:overflowPunct/>
        <w:topLinePunct w:val="0"/>
        <w:autoSpaceDE/>
        <w:autoSpaceDN/>
        <w:bidi w:val="0"/>
        <w:adjustRightInd/>
        <w:snapToGrid/>
        <w:spacing w:after="0" w:afterLines="0" w:line="360" w:lineRule="exact"/>
        <w:ind w:firstLine="0" w:firstLineChars="0"/>
        <w:jc w:val="left"/>
        <w:textAlignment w:val="auto"/>
      </w:pPr>
    </w:p>
    <w:sectPr>
      <w:pgSz w:w="11906" w:h="16838"/>
      <w:pgMar w:top="1440" w:right="1800" w:bottom="1440" w:left="1800" w:header="720" w:footer="998"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G Times">
    <w:panose1 w:val="02020603050405020304"/>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cs="宋体"/>
      </w:rPr>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hint="eastAsia" w:cs="宋体"/>
      </w:rPr>
      <w:t>154</w:t>
    </w:r>
    <w:r>
      <w:rPr>
        <w:rFonts w:hint="eastAsia" w:cs="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95"/>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8C6054"/>
    <w:multiLevelType w:val="multilevel"/>
    <w:tmpl w:val="0D8C6054"/>
    <w:lvl w:ilvl="0" w:tentative="0">
      <w:start w:val="1"/>
      <w:numFmt w:val="decimal"/>
      <w:pStyle w:val="74"/>
      <w:lvlText w:val="%1."/>
      <w:lvlJc w:val="left"/>
      <w:pPr>
        <w:ind w:left="78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28D9536E"/>
    <w:multiLevelType w:val="multilevel"/>
    <w:tmpl w:val="28D9536E"/>
    <w:lvl w:ilvl="0" w:tentative="0">
      <w:start w:val="1"/>
      <w:numFmt w:val="upperLetter"/>
      <w:pStyle w:val="93"/>
      <w:lvlText w:val="(%1)"/>
      <w:lvlJc w:val="left"/>
      <w:pPr>
        <w:tabs>
          <w:tab w:val="left" w:pos="624"/>
        </w:tabs>
        <w:ind w:left="624" w:hanging="624"/>
      </w:pPr>
    </w:lvl>
    <w:lvl w:ilvl="1" w:tentative="0">
      <w:start w:val="1"/>
      <w:numFmt w:val="upperLetter"/>
      <w:pStyle w:val="97"/>
      <w:lvlText w:val="(%2)"/>
      <w:lvlJc w:val="left"/>
      <w:pPr>
        <w:tabs>
          <w:tab w:val="left" w:pos="1417"/>
        </w:tabs>
        <w:ind w:left="1417" w:hanging="793"/>
      </w:pPr>
    </w:lvl>
    <w:lvl w:ilvl="2" w:tentative="0">
      <w:start w:val="1"/>
      <w:numFmt w:val="upperLetter"/>
      <w:pStyle w:val="86"/>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4">
    <w:nsid w:val="301F5202"/>
    <w:multiLevelType w:val="multilevel"/>
    <w:tmpl w:val="301F5202"/>
    <w:lvl w:ilvl="0" w:tentative="0">
      <w:start w:val="1"/>
      <w:numFmt w:val="decimal"/>
      <w:lvlText w:val="第%1条"/>
      <w:lvlJc w:val="left"/>
      <w:pPr>
        <w:ind w:left="851" w:firstLine="0"/>
      </w:pPr>
    </w:lvl>
    <w:lvl w:ilvl="1" w:tentative="0">
      <w:start w:val="1"/>
      <w:numFmt w:val="decimal"/>
      <w:pStyle w:val="99"/>
      <w:lvlText w:val="%1.%2"/>
      <w:lvlJc w:val="left"/>
      <w:pPr>
        <w:ind w:left="991" w:hanging="567"/>
      </w:pPr>
    </w:lvl>
    <w:lvl w:ilvl="2" w:tentative="0">
      <w:start w:val="1"/>
      <w:numFmt w:val="decimal"/>
      <w:pStyle w:val="89"/>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5">
    <w:nsid w:val="3AA800C6"/>
    <w:multiLevelType w:val="multilevel"/>
    <w:tmpl w:val="3AA800C6"/>
    <w:lvl w:ilvl="0" w:tentative="0">
      <w:start w:val="1"/>
      <w:numFmt w:val="decimal"/>
      <w:pStyle w:val="7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92"/>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61BD6C99"/>
    <w:multiLevelType w:val="multilevel"/>
    <w:tmpl w:val="61BD6C99"/>
    <w:lvl w:ilvl="0" w:tentative="0">
      <w:start w:val="1"/>
      <w:numFmt w:val="lowerRoman"/>
      <w:pStyle w:val="82"/>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62687BB6"/>
    <w:multiLevelType w:val="multilevel"/>
    <w:tmpl w:val="62687BB6"/>
    <w:lvl w:ilvl="0" w:tentative="0">
      <w:start w:val="1"/>
      <w:numFmt w:val="decimal"/>
      <w:pStyle w:val="77"/>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6E87019F"/>
    <w:multiLevelType w:val="multilevel"/>
    <w:tmpl w:val="6E87019F"/>
    <w:lvl w:ilvl="0" w:tentative="0">
      <w:start w:val="1"/>
      <w:numFmt w:val="chineseCountingThousand"/>
      <w:pStyle w:val="10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9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543651A"/>
    <w:multiLevelType w:val="multilevel"/>
    <w:tmpl w:val="7543651A"/>
    <w:lvl w:ilvl="0" w:tentative="0">
      <w:start w:val="1"/>
      <w:numFmt w:val="lowerLetter"/>
      <w:pStyle w:val="10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7"/>
  </w:num>
  <w:num w:numId="4">
    <w:abstractNumId w:val="2"/>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79"/>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6"/>
  </w:num>
  <w:num w:numId="6">
    <w:abstractNumId w:val="3"/>
  </w:num>
  <w:num w:numId="7">
    <w:abstractNumId w:val="4"/>
  </w:num>
  <w:num w:numId="8">
    <w:abstractNumId w:val="2"/>
    <w:lvlOverride w:ilvl="0">
      <w:lvl w:ilvl="0" w:tentative="1">
        <w:start w:val="1"/>
        <w:numFmt w:val="decimal"/>
        <w:lvlText w:val="第%1条"/>
        <w:lvlJc w:val="left"/>
        <w:pPr>
          <w:ind w:left="0" w:firstLine="0"/>
        </w:pPr>
      </w:lvl>
    </w:lvlOverride>
    <w:lvlOverride w:ilvl="1">
      <w:lvl w:ilvl="1" w:tentative="1">
        <w:start w:val="1"/>
        <w:numFmt w:val="decimal"/>
        <w:pStyle w:val="94"/>
        <w:lvlText w:val="%1.%2"/>
        <w:lvlJc w:val="left"/>
        <w:pPr>
          <w:ind w:left="1843" w:firstLine="0"/>
        </w:pPr>
      </w:lvl>
    </w:lvlOverride>
    <w:lvlOverride w:ilvl="2">
      <w:lvl w:ilvl="2" w:tentative="1">
        <w:start w:val="1"/>
        <w:numFmt w:val="decimal"/>
        <w:pStyle w:val="90"/>
        <w:lvlText w:val="%1.%2.%3"/>
        <w:lvlJc w:val="left"/>
        <w:pPr>
          <w:ind w:left="2126" w:firstLine="0"/>
        </w:pPr>
      </w:lvl>
    </w:lvlOverride>
    <w:lvlOverride w:ilvl="3">
      <w:lvl w:ilvl="3" w:tentative="1">
        <w:start w:val="1"/>
        <w:numFmt w:val="decimal"/>
        <w:pStyle w:val="96"/>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9">
    <w:abstractNumId w:val="0"/>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NTYzNTdhZjkwNmY4NWE3ZjE0ZDRiYzYyNGRlYzkifQ=="/>
  </w:docVars>
  <w:rsids>
    <w:rsidRoot w:val="00BB761A"/>
    <w:rsid w:val="000008ED"/>
    <w:rsid w:val="0000175A"/>
    <w:rsid w:val="00001FE2"/>
    <w:rsid w:val="0000210C"/>
    <w:rsid w:val="00002ED2"/>
    <w:rsid w:val="0000331A"/>
    <w:rsid w:val="00003350"/>
    <w:rsid w:val="000037F7"/>
    <w:rsid w:val="0000448C"/>
    <w:rsid w:val="000044DB"/>
    <w:rsid w:val="00004A15"/>
    <w:rsid w:val="00004F02"/>
    <w:rsid w:val="0000540C"/>
    <w:rsid w:val="00005BB0"/>
    <w:rsid w:val="00005E7C"/>
    <w:rsid w:val="00005F84"/>
    <w:rsid w:val="0000615D"/>
    <w:rsid w:val="00006265"/>
    <w:rsid w:val="00010067"/>
    <w:rsid w:val="00011B94"/>
    <w:rsid w:val="00011D8A"/>
    <w:rsid w:val="0001206D"/>
    <w:rsid w:val="0001256D"/>
    <w:rsid w:val="00012ABF"/>
    <w:rsid w:val="00014436"/>
    <w:rsid w:val="00014D40"/>
    <w:rsid w:val="00015363"/>
    <w:rsid w:val="00015AC3"/>
    <w:rsid w:val="00015CFF"/>
    <w:rsid w:val="00015FC1"/>
    <w:rsid w:val="00016183"/>
    <w:rsid w:val="00016498"/>
    <w:rsid w:val="0001718A"/>
    <w:rsid w:val="00017225"/>
    <w:rsid w:val="000174A0"/>
    <w:rsid w:val="000174B1"/>
    <w:rsid w:val="00020626"/>
    <w:rsid w:val="00020DA7"/>
    <w:rsid w:val="00020DE7"/>
    <w:rsid w:val="00021AE9"/>
    <w:rsid w:val="00021E9B"/>
    <w:rsid w:val="00022B50"/>
    <w:rsid w:val="00022F0E"/>
    <w:rsid w:val="00023675"/>
    <w:rsid w:val="00023962"/>
    <w:rsid w:val="000239D0"/>
    <w:rsid w:val="00024601"/>
    <w:rsid w:val="00024725"/>
    <w:rsid w:val="00024862"/>
    <w:rsid w:val="000250C3"/>
    <w:rsid w:val="00027113"/>
    <w:rsid w:val="00027A15"/>
    <w:rsid w:val="00027BD6"/>
    <w:rsid w:val="00030D02"/>
    <w:rsid w:val="00031237"/>
    <w:rsid w:val="000314BB"/>
    <w:rsid w:val="00031DD9"/>
    <w:rsid w:val="000320AD"/>
    <w:rsid w:val="0003241E"/>
    <w:rsid w:val="000325AB"/>
    <w:rsid w:val="00032622"/>
    <w:rsid w:val="00033BBE"/>
    <w:rsid w:val="00033F6D"/>
    <w:rsid w:val="00033FF5"/>
    <w:rsid w:val="000344A8"/>
    <w:rsid w:val="0003452C"/>
    <w:rsid w:val="00036458"/>
    <w:rsid w:val="000365E8"/>
    <w:rsid w:val="00037012"/>
    <w:rsid w:val="00037D23"/>
    <w:rsid w:val="00040385"/>
    <w:rsid w:val="000403EA"/>
    <w:rsid w:val="00040F94"/>
    <w:rsid w:val="00041122"/>
    <w:rsid w:val="000415A5"/>
    <w:rsid w:val="000421CB"/>
    <w:rsid w:val="00042C2E"/>
    <w:rsid w:val="00042FFA"/>
    <w:rsid w:val="000431FD"/>
    <w:rsid w:val="0004336E"/>
    <w:rsid w:val="00043959"/>
    <w:rsid w:val="00043F50"/>
    <w:rsid w:val="0004492B"/>
    <w:rsid w:val="00044F61"/>
    <w:rsid w:val="000455BC"/>
    <w:rsid w:val="00046640"/>
    <w:rsid w:val="000469C6"/>
    <w:rsid w:val="00047623"/>
    <w:rsid w:val="00047BC4"/>
    <w:rsid w:val="00047C24"/>
    <w:rsid w:val="00050126"/>
    <w:rsid w:val="00050273"/>
    <w:rsid w:val="0005050E"/>
    <w:rsid w:val="00050770"/>
    <w:rsid w:val="0005087B"/>
    <w:rsid w:val="00050B41"/>
    <w:rsid w:val="00051F3C"/>
    <w:rsid w:val="00052763"/>
    <w:rsid w:val="000527D2"/>
    <w:rsid w:val="00052B60"/>
    <w:rsid w:val="00052E40"/>
    <w:rsid w:val="00053163"/>
    <w:rsid w:val="00053CCC"/>
    <w:rsid w:val="000541A1"/>
    <w:rsid w:val="00054404"/>
    <w:rsid w:val="00054539"/>
    <w:rsid w:val="000545C0"/>
    <w:rsid w:val="00054A06"/>
    <w:rsid w:val="00054A5F"/>
    <w:rsid w:val="00055A04"/>
    <w:rsid w:val="000563E5"/>
    <w:rsid w:val="000572A3"/>
    <w:rsid w:val="000578B9"/>
    <w:rsid w:val="00057DFA"/>
    <w:rsid w:val="000604FA"/>
    <w:rsid w:val="00061F6E"/>
    <w:rsid w:val="00062388"/>
    <w:rsid w:val="00062DB6"/>
    <w:rsid w:val="0006317A"/>
    <w:rsid w:val="00063C7A"/>
    <w:rsid w:val="000644FD"/>
    <w:rsid w:val="00064953"/>
    <w:rsid w:val="00065796"/>
    <w:rsid w:val="00065F71"/>
    <w:rsid w:val="00066535"/>
    <w:rsid w:val="0007074C"/>
    <w:rsid w:val="000716FA"/>
    <w:rsid w:val="000717A9"/>
    <w:rsid w:val="00071B0F"/>
    <w:rsid w:val="00071DD7"/>
    <w:rsid w:val="00071F37"/>
    <w:rsid w:val="00072BFA"/>
    <w:rsid w:val="00073405"/>
    <w:rsid w:val="000734D1"/>
    <w:rsid w:val="00073B6B"/>
    <w:rsid w:val="00074099"/>
    <w:rsid w:val="00074C93"/>
    <w:rsid w:val="00075EAB"/>
    <w:rsid w:val="000763A2"/>
    <w:rsid w:val="000771D6"/>
    <w:rsid w:val="00077CC0"/>
    <w:rsid w:val="00080257"/>
    <w:rsid w:val="000804F6"/>
    <w:rsid w:val="00080FF8"/>
    <w:rsid w:val="00082BD3"/>
    <w:rsid w:val="00083A85"/>
    <w:rsid w:val="00083BCC"/>
    <w:rsid w:val="00084365"/>
    <w:rsid w:val="00084385"/>
    <w:rsid w:val="00084CC0"/>
    <w:rsid w:val="00085057"/>
    <w:rsid w:val="00085490"/>
    <w:rsid w:val="00085B4B"/>
    <w:rsid w:val="00085DE8"/>
    <w:rsid w:val="000864BC"/>
    <w:rsid w:val="00086505"/>
    <w:rsid w:val="00086766"/>
    <w:rsid w:val="00086ABF"/>
    <w:rsid w:val="00086B70"/>
    <w:rsid w:val="00086F67"/>
    <w:rsid w:val="00090295"/>
    <w:rsid w:val="00090A0E"/>
    <w:rsid w:val="00090B22"/>
    <w:rsid w:val="00090B88"/>
    <w:rsid w:val="00090E47"/>
    <w:rsid w:val="0009187E"/>
    <w:rsid w:val="00091A38"/>
    <w:rsid w:val="00091D27"/>
    <w:rsid w:val="00092A34"/>
    <w:rsid w:val="0009323B"/>
    <w:rsid w:val="000935C3"/>
    <w:rsid w:val="00093B05"/>
    <w:rsid w:val="00093F37"/>
    <w:rsid w:val="00093FC6"/>
    <w:rsid w:val="00094ACE"/>
    <w:rsid w:val="00096643"/>
    <w:rsid w:val="00096ADA"/>
    <w:rsid w:val="0009711C"/>
    <w:rsid w:val="0009723A"/>
    <w:rsid w:val="000974F5"/>
    <w:rsid w:val="000979DF"/>
    <w:rsid w:val="00097F7A"/>
    <w:rsid w:val="000A0B31"/>
    <w:rsid w:val="000A14FE"/>
    <w:rsid w:val="000A1597"/>
    <w:rsid w:val="000A1661"/>
    <w:rsid w:val="000A1DE8"/>
    <w:rsid w:val="000A35E4"/>
    <w:rsid w:val="000A41B0"/>
    <w:rsid w:val="000A4754"/>
    <w:rsid w:val="000A4AD5"/>
    <w:rsid w:val="000A63B0"/>
    <w:rsid w:val="000A65F1"/>
    <w:rsid w:val="000A6A2C"/>
    <w:rsid w:val="000A74F4"/>
    <w:rsid w:val="000A7F33"/>
    <w:rsid w:val="000A7F50"/>
    <w:rsid w:val="000B0882"/>
    <w:rsid w:val="000B106C"/>
    <w:rsid w:val="000B1829"/>
    <w:rsid w:val="000B2290"/>
    <w:rsid w:val="000B3397"/>
    <w:rsid w:val="000B4158"/>
    <w:rsid w:val="000B43B6"/>
    <w:rsid w:val="000B46FF"/>
    <w:rsid w:val="000B5040"/>
    <w:rsid w:val="000B59A2"/>
    <w:rsid w:val="000B694C"/>
    <w:rsid w:val="000B6958"/>
    <w:rsid w:val="000B6CD4"/>
    <w:rsid w:val="000B6D52"/>
    <w:rsid w:val="000B7E1D"/>
    <w:rsid w:val="000C0144"/>
    <w:rsid w:val="000C0745"/>
    <w:rsid w:val="000C11F3"/>
    <w:rsid w:val="000C1568"/>
    <w:rsid w:val="000C1F2D"/>
    <w:rsid w:val="000C304E"/>
    <w:rsid w:val="000C3B05"/>
    <w:rsid w:val="000C3E8E"/>
    <w:rsid w:val="000C4089"/>
    <w:rsid w:val="000C464B"/>
    <w:rsid w:val="000C46FB"/>
    <w:rsid w:val="000C5009"/>
    <w:rsid w:val="000C50B9"/>
    <w:rsid w:val="000C5651"/>
    <w:rsid w:val="000C59A0"/>
    <w:rsid w:val="000C59CC"/>
    <w:rsid w:val="000C5D76"/>
    <w:rsid w:val="000C621B"/>
    <w:rsid w:val="000C633C"/>
    <w:rsid w:val="000C70C2"/>
    <w:rsid w:val="000C7172"/>
    <w:rsid w:val="000D0EE3"/>
    <w:rsid w:val="000D18B7"/>
    <w:rsid w:val="000D1900"/>
    <w:rsid w:val="000D207F"/>
    <w:rsid w:val="000D21E3"/>
    <w:rsid w:val="000D24E1"/>
    <w:rsid w:val="000D333B"/>
    <w:rsid w:val="000D4184"/>
    <w:rsid w:val="000D4711"/>
    <w:rsid w:val="000D4D7D"/>
    <w:rsid w:val="000D4E79"/>
    <w:rsid w:val="000D4EC6"/>
    <w:rsid w:val="000D571E"/>
    <w:rsid w:val="000D5907"/>
    <w:rsid w:val="000D5B3D"/>
    <w:rsid w:val="000D62E6"/>
    <w:rsid w:val="000D775A"/>
    <w:rsid w:val="000D7BBC"/>
    <w:rsid w:val="000D7BC2"/>
    <w:rsid w:val="000D7E6A"/>
    <w:rsid w:val="000E0149"/>
    <w:rsid w:val="000E03AD"/>
    <w:rsid w:val="000E0DAE"/>
    <w:rsid w:val="000E0EED"/>
    <w:rsid w:val="000E1BDB"/>
    <w:rsid w:val="000E2C91"/>
    <w:rsid w:val="000E2DEB"/>
    <w:rsid w:val="000E36A7"/>
    <w:rsid w:val="000E3F65"/>
    <w:rsid w:val="000E46A3"/>
    <w:rsid w:val="000E4B93"/>
    <w:rsid w:val="000E4C5D"/>
    <w:rsid w:val="000E55E9"/>
    <w:rsid w:val="000E59F4"/>
    <w:rsid w:val="000E5D4B"/>
    <w:rsid w:val="000E61D9"/>
    <w:rsid w:val="000E639B"/>
    <w:rsid w:val="000E6F24"/>
    <w:rsid w:val="000E73D5"/>
    <w:rsid w:val="000E760F"/>
    <w:rsid w:val="000E7965"/>
    <w:rsid w:val="000E7E15"/>
    <w:rsid w:val="000F032D"/>
    <w:rsid w:val="000F05DD"/>
    <w:rsid w:val="000F06FF"/>
    <w:rsid w:val="000F09EA"/>
    <w:rsid w:val="000F0BFA"/>
    <w:rsid w:val="000F13BB"/>
    <w:rsid w:val="000F183E"/>
    <w:rsid w:val="000F2393"/>
    <w:rsid w:val="000F24DD"/>
    <w:rsid w:val="000F344C"/>
    <w:rsid w:val="000F3845"/>
    <w:rsid w:val="000F3968"/>
    <w:rsid w:val="000F4B92"/>
    <w:rsid w:val="000F4F59"/>
    <w:rsid w:val="000F535E"/>
    <w:rsid w:val="000F597C"/>
    <w:rsid w:val="000F631C"/>
    <w:rsid w:val="000F664F"/>
    <w:rsid w:val="000F6FA9"/>
    <w:rsid w:val="000F71C5"/>
    <w:rsid w:val="000F7FDB"/>
    <w:rsid w:val="00100161"/>
    <w:rsid w:val="00100A6C"/>
    <w:rsid w:val="00100D5D"/>
    <w:rsid w:val="0010142B"/>
    <w:rsid w:val="00101F88"/>
    <w:rsid w:val="001031AA"/>
    <w:rsid w:val="00103465"/>
    <w:rsid w:val="00103AFE"/>
    <w:rsid w:val="00103E17"/>
    <w:rsid w:val="00104847"/>
    <w:rsid w:val="00107194"/>
    <w:rsid w:val="00107521"/>
    <w:rsid w:val="00110195"/>
    <w:rsid w:val="00110873"/>
    <w:rsid w:val="00110DE1"/>
    <w:rsid w:val="001110AE"/>
    <w:rsid w:val="00111127"/>
    <w:rsid w:val="001115EC"/>
    <w:rsid w:val="00111E99"/>
    <w:rsid w:val="00111FD9"/>
    <w:rsid w:val="001128C0"/>
    <w:rsid w:val="00113483"/>
    <w:rsid w:val="001139A9"/>
    <w:rsid w:val="00113A6D"/>
    <w:rsid w:val="00116814"/>
    <w:rsid w:val="00116A27"/>
    <w:rsid w:val="00117345"/>
    <w:rsid w:val="00117816"/>
    <w:rsid w:val="00117AB9"/>
    <w:rsid w:val="0012053C"/>
    <w:rsid w:val="00120E62"/>
    <w:rsid w:val="00120EF1"/>
    <w:rsid w:val="00121366"/>
    <w:rsid w:val="00122A69"/>
    <w:rsid w:val="00123214"/>
    <w:rsid w:val="00123E94"/>
    <w:rsid w:val="0012425C"/>
    <w:rsid w:val="001248CB"/>
    <w:rsid w:val="00124E70"/>
    <w:rsid w:val="00125116"/>
    <w:rsid w:val="001251BB"/>
    <w:rsid w:val="001257BE"/>
    <w:rsid w:val="00125933"/>
    <w:rsid w:val="00126032"/>
    <w:rsid w:val="00126379"/>
    <w:rsid w:val="00126A45"/>
    <w:rsid w:val="001272D1"/>
    <w:rsid w:val="001278D6"/>
    <w:rsid w:val="00127E8F"/>
    <w:rsid w:val="001303E9"/>
    <w:rsid w:val="00130CD4"/>
    <w:rsid w:val="00130DCE"/>
    <w:rsid w:val="00131E8B"/>
    <w:rsid w:val="00132481"/>
    <w:rsid w:val="001328E0"/>
    <w:rsid w:val="00132B9F"/>
    <w:rsid w:val="001331FB"/>
    <w:rsid w:val="00133A69"/>
    <w:rsid w:val="00134079"/>
    <w:rsid w:val="00134094"/>
    <w:rsid w:val="00136097"/>
    <w:rsid w:val="001362CA"/>
    <w:rsid w:val="00136472"/>
    <w:rsid w:val="001366EC"/>
    <w:rsid w:val="001370BF"/>
    <w:rsid w:val="00137250"/>
    <w:rsid w:val="00137691"/>
    <w:rsid w:val="001376E1"/>
    <w:rsid w:val="00137853"/>
    <w:rsid w:val="0013793E"/>
    <w:rsid w:val="00137BCA"/>
    <w:rsid w:val="00137D96"/>
    <w:rsid w:val="00137F8C"/>
    <w:rsid w:val="00140384"/>
    <w:rsid w:val="001406F6"/>
    <w:rsid w:val="001407A6"/>
    <w:rsid w:val="00140859"/>
    <w:rsid w:val="00140F7C"/>
    <w:rsid w:val="00141617"/>
    <w:rsid w:val="00141910"/>
    <w:rsid w:val="00141B16"/>
    <w:rsid w:val="0014207F"/>
    <w:rsid w:val="00142270"/>
    <w:rsid w:val="00142366"/>
    <w:rsid w:val="00143257"/>
    <w:rsid w:val="0014356B"/>
    <w:rsid w:val="001438A3"/>
    <w:rsid w:val="0014496F"/>
    <w:rsid w:val="001450AE"/>
    <w:rsid w:val="001451BC"/>
    <w:rsid w:val="001456AE"/>
    <w:rsid w:val="001465AC"/>
    <w:rsid w:val="00146E62"/>
    <w:rsid w:val="00147B2D"/>
    <w:rsid w:val="001512F4"/>
    <w:rsid w:val="001519F9"/>
    <w:rsid w:val="00151EB0"/>
    <w:rsid w:val="0015238E"/>
    <w:rsid w:val="00152877"/>
    <w:rsid w:val="001528A9"/>
    <w:rsid w:val="00152AAB"/>
    <w:rsid w:val="00152FCD"/>
    <w:rsid w:val="001530C8"/>
    <w:rsid w:val="001531E0"/>
    <w:rsid w:val="0015361F"/>
    <w:rsid w:val="00153F3B"/>
    <w:rsid w:val="001547D0"/>
    <w:rsid w:val="00154E3C"/>
    <w:rsid w:val="001575A9"/>
    <w:rsid w:val="001575F4"/>
    <w:rsid w:val="00157AE7"/>
    <w:rsid w:val="00160075"/>
    <w:rsid w:val="00160A9E"/>
    <w:rsid w:val="00160CA1"/>
    <w:rsid w:val="0016130F"/>
    <w:rsid w:val="00162A3F"/>
    <w:rsid w:val="00162C92"/>
    <w:rsid w:val="00163363"/>
    <w:rsid w:val="00163627"/>
    <w:rsid w:val="001643C5"/>
    <w:rsid w:val="00164579"/>
    <w:rsid w:val="001651A4"/>
    <w:rsid w:val="00165454"/>
    <w:rsid w:val="00165C83"/>
    <w:rsid w:val="00165EC9"/>
    <w:rsid w:val="00166121"/>
    <w:rsid w:val="001666A7"/>
    <w:rsid w:val="0016679A"/>
    <w:rsid w:val="00167530"/>
    <w:rsid w:val="001675AD"/>
    <w:rsid w:val="00170552"/>
    <w:rsid w:val="001717B3"/>
    <w:rsid w:val="00171B67"/>
    <w:rsid w:val="00171D0C"/>
    <w:rsid w:val="00171D48"/>
    <w:rsid w:val="00171F3E"/>
    <w:rsid w:val="00172962"/>
    <w:rsid w:val="00172AA5"/>
    <w:rsid w:val="001737D6"/>
    <w:rsid w:val="00173BDD"/>
    <w:rsid w:val="00173FC5"/>
    <w:rsid w:val="00174444"/>
    <w:rsid w:val="00174A25"/>
    <w:rsid w:val="00175577"/>
    <w:rsid w:val="00175DB5"/>
    <w:rsid w:val="0017679D"/>
    <w:rsid w:val="00176F42"/>
    <w:rsid w:val="0017771A"/>
    <w:rsid w:val="00180093"/>
    <w:rsid w:val="00180154"/>
    <w:rsid w:val="00180227"/>
    <w:rsid w:val="00180E46"/>
    <w:rsid w:val="00180EB8"/>
    <w:rsid w:val="001811D1"/>
    <w:rsid w:val="001819AF"/>
    <w:rsid w:val="001819E4"/>
    <w:rsid w:val="0018213A"/>
    <w:rsid w:val="00182254"/>
    <w:rsid w:val="001825A6"/>
    <w:rsid w:val="00183800"/>
    <w:rsid w:val="00183840"/>
    <w:rsid w:val="00183949"/>
    <w:rsid w:val="00184C99"/>
    <w:rsid w:val="00184E32"/>
    <w:rsid w:val="00185800"/>
    <w:rsid w:val="00186257"/>
    <w:rsid w:val="00186437"/>
    <w:rsid w:val="0018672F"/>
    <w:rsid w:val="00186A61"/>
    <w:rsid w:val="001874B8"/>
    <w:rsid w:val="001877C9"/>
    <w:rsid w:val="001878FD"/>
    <w:rsid w:val="0018797D"/>
    <w:rsid w:val="00190C01"/>
    <w:rsid w:val="00190C2D"/>
    <w:rsid w:val="00190F09"/>
    <w:rsid w:val="00191A37"/>
    <w:rsid w:val="0019297D"/>
    <w:rsid w:val="0019374E"/>
    <w:rsid w:val="0019387D"/>
    <w:rsid w:val="00194095"/>
    <w:rsid w:val="00194744"/>
    <w:rsid w:val="00195C62"/>
    <w:rsid w:val="00195F96"/>
    <w:rsid w:val="00196028"/>
    <w:rsid w:val="00197279"/>
    <w:rsid w:val="00197D64"/>
    <w:rsid w:val="001A004F"/>
    <w:rsid w:val="001A03FF"/>
    <w:rsid w:val="001A173C"/>
    <w:rsid w:val="001A1E82"/>
    <w:rsid w:val="001A2646"/>
    <w:rsid w:val="001A2F39"/>
    <w:rsid w:val="001A35E8"/>
    <w:rsid w:val="001A3D59"/>
    <w:rsid w:val="001A3F85"/>
    <w:rsid w:val="001A41E4"/>
    <w:rsid w:val="001A43B7"/>
    <w:rsid w:val="001A48AE"/>
    <w:rsid w:val="001A5397"/>
    <w:rsid w:val="001A6691"/>
    <w:rsid w:val="001A6D50"/>
    <w:rsid w:val="001A7316"/>
    <w:rsid w:val="001A78B3"/>
    <w:rsid w:val="001A79FA"/>
    <w:rsid w:val="001A7A91"/>
    <w:rsid w:val="001A7ACC"/>
    <w:rsid w:val="001B0274"/>
    <w:rsid w:val="001B0FF7"/>
    <w:rsid w:val="001B150A"/>
    <w:rsid w:val="001B174A"/>
    <w:rsid w:val="001B211B"/>
    <w:rsid w:val="001B2131"/>
    <w:rsid w:val="001B23A3"/>
    <w:rsid w:val="001B2CA3"/>
    <w:rsid w:val="001B2E0D"/>
    <w:rsid w:val="001B44AE"/>
    <w:rsid w:val="001B46A7"/>
    <w:rsid w:val="001B4DBE"/>
    <w:rsid w:val="001B4EC7"/>
    <w:rsid w:val="001B515D"/>
    <w:rsid w:val="001B52E5"/>
    <w:rsid w:val="001B5437"/>
    <w:rsid w:val="001B57C9"/>
    <w:rsid w:val="001B57E8"/>
    <w:rsid w:val="001B5E91"/>
    <w:rsid w:val="001B67EC"/>
    <w:rsid w:val="001B6D01"/>
    <w:rsid w:val="001B7CB2"/>
    <w:rsid w:val="001B7CB4"/>
    <w:rsid w:val="001C034D"/>
    <w:rsid w:val="001C143A"/>
    <w:rsid w:val="001C1DEA"/>
    <w:rsid w:val="001C2433"/>
    <w:rsid w:val="001C3234"/>
    <w:rsid w:val="001C4F4A"/>
    <w:rsid w:val="001C5071"/>
    <w:rsid w:val="001C54B6"/>
    <w:rsid w:val="001C57AF"/>
    <w:rsid w:val="001C5FC4"/>
    <w:rsid w:val="001C6165"/>
    <w:rsid w:val="001C6BFD"/>
    <w:rsid w:val="001C70A4"/>
    <w:rsid w:val="001C7270"/>
    <w:rsid w:val="001C7745"/>
    <w:rsid w:val="001C786F"/>
    <w:rsid w:val="001C7FCD"/>
    <w:rsid w:val="001D05B5"/>
    <w:rsid w:val="001D0613"/>
    <w:rsid w:val="001D0A3B"/>
    <w:rsid w:val="001D0BD6"/>
    <w:rsid w:val="001D0E30"/>
    <w:rsid w:val="001D0FAA"/>
    <w:rsid w:val="001D2206"/>
    <w:rsid w:val="001D2430"/>
    <w:rsid w:val="001D2DFC"/>
    <w:rsid w:val="001D2FCE"/>
    <w:rsid w:val="001D3C49"/>
    <w:rsid w:val="001D58D7"/>
    <w:rsid w:val="001D59A9"/>
    <w:rsid w:val="001D5C46"/>
    <w:rsid w:val="001D6BEC"/>
    <w:rsid w:val="001D74B2"/>
    <w:rsid w:val="001E045E"/>
    <w:rsid w:val="001E15AB"/>
    <w:rsid w:val="001E1FB6"/>
    <w:rsid w:val="001E2695"/>
    <w:rsid w:val="001E3CFD"/>
    <w:rsid w:val="001E3F29"/>
    <w:rsid w:val="001E4D4E"/>
    <w:rsid w:val="001E51B8"/>
    <w:rsid w:val="001E5621"/>
    <w:rsid w:val="001E5849"/>
    <w:rsid w:val="001E5B6C"/>
    <w:rsid w:val="001E618E"/>
    <w:rsid w:val="001E688C"/>
    <w:rsid w:val="001E70D7"/>
    <w:rsid w:val="001E7F32"/>
    <w:rsid w:val="001F084E"/>
    <w:rsid w:val="001F160B"/>
    <w:rsid w:val="001F1A31"/>
    <w:rsid w:val="001F20F4"/>
    <w:rsid w:val="001F232A"/>
    <w:rsid w:val="001F2E00"/>
    <w:rsid w:val="001F33FD"/>
    <w:rsid w:val="001F3D6C"/>
    <w:rsid w:val="001F4885"/>
    <w:rsid w:val="001F52F6"/>
    <w:rsid w:val="001F538C"/>
    <w:rsid w:val="001F7B83"/>
    <w:rsid w:val="002005FC"/>
    <w:rsid w:val="00200B8B"/>
    <w:rsid w:val="002012C3"/>
    <w:rsid w:val="00201450"/>
    <w:rsid w:val="00202002"/>
    <w:rsid w:val="002026C1"/>
    <w:rsid w:val="00202C17"/>
    <w:rsid w:val="00202DFA"/>
    <w:rsid w:val="00202EE3"/>
    <w:rsid w:val="00203137"/>
    <w:rsid w:val="00203425"/>
    <w:rsid w:val="00203CCE"/>
    <w:rsid w:val="002059DB"/>
    <w:rsid w:val="00205E49"/>
    <w:rsid w:val="002061F7"/>
    <w:rsid w:val="002075FB"/>
    <w:rsid w:val="00207A13"/>
    <w:rsid w:val="00207E55"/>
    <w:rsid w:val="00207EF8"/>
    <w:rsid w:val="002100B9"/>
    <w:rsid w:val="002124FD"/>
    <w:rsid w:val="00213F48"/>
    <w:rsid w:val="00214B77"/>
    <w:rsid w:val="00214DED"/>
    <w:rsid w:val="00215010"/>
    <w:rsid w:val="00216574"/>
    <w:rsid w:val="0021680E"/>
    <w:rsid w:val="00216A6A"/>
    <w:rsid w:val="00216E07"/>
    <w:rsid w:val="002171AE"/>
    <w:rsid w:val="00217698"/>
    <w:rsid w:val="002176FE"/>
    <w:rsid w:val="00220451"/>
    <w:rsid w:val="002211A5"/>
    <w:rsid w:val="00221831"/>
    <w:rsid w:val="0022183E"/>
    <w:rsid w:val="00221885"/>
    <w:rsid w:val="00222F38"/>
    <w:rsid w:val="00223A55"/>
    <w:rsid w:val="0022459A"/>
    <w:rsid w:val="00224B20"/>
    <w:rsid w:val="00225902"/>
    <w:rsid w:val="00225A28"/>
    <w:rsid w:val="00225A78"/>
    <w:rsid w:val="00225DC4"/>
    <w:rsid w:val="00226127"/>
    <w:rsid w:val="00226470"/>
    <w:rsid w:val="00226689"/>
    <w:rsid w:val="002268D9"/>
    <w:rsid w:val="00226CCF"/>
    <w:rsid w:val="00227A33"/>
    <w:rsid w:val="00227D93"/>
    <w:rsid w:val="00230115"/>
    <w:rsid w:val="0023051C"/>
    <w:rsid w:val="002305E3"/>
    <w:rsid w:val="00231E61"/>
    <w:rsid w:val="00232BCD"/>
    <w:rsid w:val="00233EEF"/>
    <w:rsid w:val="0023439C"/>
    <w:rsid w:val="002357D4"/>
    <w:rsid w:val="00235BAE"/>
    <w:rsid w:val="00235CA3"/>
    <w:rsid w:val="00236442"/>
    <w:rsid w:val="00236A1D"/>
    <w:rsid w:val="0023714F"/>
    <w:rsid w:val="0023757B"/>
    <w:rsid w:val="00237CB9"/>
    <w:rsid w:val="00240B42"/>
    <w:rsid w:val="00240BFB"/>
    <w:rsid w:val="00241293"/>
    <w:rsid w:val="0024160C"/>
    <w:rsid w:val="0024178A"/>
    <w:rsid w:val="00241BE5"/>
    <w:rsid w:val="00242A86"/>
    <w:rsid w:val="00242B43"/>
    <w:rsid w:val="00242D35"/>
    <w:rsid w:val="00244BBF"/>
    <w:rsid w:val="00244FAD"/>
    <w:rsid w:val="00244FCF"/>
    <w:rsid w:val="0024542A"/>
    <w:rsid w:val="00250056"/>
    <w:rsid w:val="00250991"/>
    <w:rsid w:val="00250CD1"/>
    <w:rsid w:val="00250E7C"/>
    <w:rsid w:val="00251202"/>
    <w:rsid w:val="00251374"/>
    <w:rsid w:val="00251818"/>
    <w:rsid w:val="00251FD6"/>
    <w:rsid w:val="0025268B"/>
    <w:rsid w:val="00252AB0"/>
    <w:rsid w:val="00252B68"/>
    <w:rsid w:val="00252C9C"/>
    <w:rsid w:val="00253036"/>
    <w:rsid w:val="0025341A"/>
    <w:rsid w:val="00253AA1"/>
    <w:rsid w:val="00253F5C"/>
    <w:rsid w:val="002542D5"/>
    <w:rsid w:val="00254641"/>
    <w:rsid w:val="00254733"/>
    <w:rsid w:val="00254BBE"/>
    <w:rsid w:val="00254FCF"/>
    <w:rsid w:val="00255885"/>
    <w:rsid w:val="00255B13"/>
    <w:rsid w:val="00255EAA"/>
    <w:rsid w:val="00256E0D"/>
    <w:rsid w:val="00257EA8"/>
    <w:rsid w:val="00257F12"/>
    <w:rsid w:val="00260180"/>
    <w:rsid w:val="00260500"/>
    <w:rsid w:val="00261349"/>
    <w:rsid w:val="0026134F"/>
    <w:rsid w:val="002615A0"/>
    <w:rsid w:val="00261671"/>
    <w:rsid w:val="00261790"/>
    <w:rsid w:val="00262ED7"/>
    <w:rsid w:val="002630C5"/>
    <w:rsid w:val="002639E4"/>
    <w:rsid w:val="00263C74"/>
    <w:rsid w:val="002644DA"/>
    <w:rsid w:val="00264537"/>
    <w:rsid w:val="0026477A"/>
    <w:rsid w:val="0026486A"/>
    <w:rsid w:val="00264F68"/>
    <w:rsid w:val="002652A9"/>
    <w:rsid w:val="0026690E"/>
    <w:rsid w:val="00266B91"/>
    <w:rsid w:val="00266BA0"/>
    <w:rsid w:val="002670C7"/>
    <w:rsid w:val="00267811"/>
    <w:rsid w:val="00267AA7"/>
    <w:rsid w:val="002704ED"/>
    <w:rsid w:val="002714E8"/>
    <w:rsid w:val="00272A76"/>
    <w:rsid w:val="002732A3"/>
    <w:rsid w:val="00273CE6"/>
    <w:rsid w:val="00274784"/>
    <w:rsid w:val="00274D81"/>
    <w:rsid w:val="00275A95"/>
    <w:rsid w:val="00275D0A"/>
    <w:rsid w:val="00275E3B"/>
    <w:rsid w:val="002765E5"/>
    <w:rsid w:val="0027689A"/>
    <w:rsid w:val="0027750B"/>
    <w:rsid w:val="00277E8B"/>
    <w:rsid w:val="002804EB"/>
    <w:rsid w:val="002821EE"/>
    <w:rsid w:val="00282BAD"/>
    <w:rsid w:val="00283BBC"/>
    <w:rsid w:val="00283EBD"/>
    <w:rsid w:val="002847CD"/>
    <w:rsid w:val="002849FA"/>
    <w:rsid w:val="00284C5F"/>
    <w:rsid w:val="00284F46"/>
    <w:rsid w:val="002852B4"/>
    <w:rsid w:val="00285974"/>
    <w:rsid w:val="00285E5A"/>
    <w:rsid w:val="002868B4"/>
    <w:rsid w:val="00287308"/>
    <w:rsid w:val="00287E11"/>
    <w:rsid w:val="0029025C"/>
    <w:rsid w:val="00290A2F"/>
    <w:rsid w:val="00290E8E"/>
    <w:rsid w:val="00293441"/>
    <w:rsid w:val="002939BF"/>
    <w:rsid w:val="00293D35"/>
    <w:rsid w:val="00293EE1"/>
    <w:rsid w:val="00294B3D"/>
    <w:rsid w:val="00294D0F"/>
    <w:rsid w:val="00295362"/>
    <w:rsid w:val="00295C5A"/>
    <w:rsid w:val="002965B0"/>
    <w:rsid w:val="00296BE0"/>
    <w:rsid w:val="00296D08"/>
    <w:rsid w:val="00297C4E"/>
    <w:rsid w:val="002A063A"/>
    <w:rsid w:val="002A1219"/>
    <w:rsid w:val="002A14AE"/>
    <w:rsid w:val="002A15E6"/>
    <w:rsid w:val="002A2097"/>
    <w:rsid w:val="002A330E"/>
    <w:rsid w:val="002A3900"/>
    <w:rsid w:val="002A4016"/>
    <w:rsid w:val="002A4054"/>
    <w:rsid w:val="002A456F"/>
    <w:rsid w:val="002A5095"/>
    <w:rsid w:val="002A50F9"/>
    <w:rsid w:val="002A5261"/>
    <w:rsid w:val="002A5AB6"/>
    <w:rsid w:val="002A6973"/>
    <w:rsid w:val="002B0E8D"/>
    <w:rsid w:val="002B0F2F"/>
    <w:rsid w:val="002B0FB0"/>
    <w:rsid w:val="002B11AE"/>
    <w:rsid w:val="002B12CB"/>
    <w:rsid w:val="002B15B6"/>
    <w:rsid w:val="002B2753"/>
    <w:rsid w:val="002B3076"/>
    <w:rsid w:val="002B3A55"/>
    <w:rsid w:val="002B3A84"/>
    <w:rsid w:val="002B40B7"/>
    <w:rsid w:val="002B45B0"/>
    <w:rsid w:val="002B46E8"/>
    <w:rsid w:val="002B4BC9"/>
    <w:rsid w:val="002B4CBA"/>
    <w:rsid w:val="002B52CA"/>
    <w:rsid w:val="002B6C29"/>
    <w:rsid w:val="002B6F3F"/>
    <w:rsid w:val="002B77B9"/>
    <w:rsid w:val="002C0BC1"/>
    <w:rsid w:val="002C0D0A"/>
    <w:rsid w:val="002C1275"/>
    <w:rsid w:val="002C1910"/>
    <w:rsid w:val="002C203A"/>
    <w:rsid w:val="002C20F6"/>
    <w:rsid w:val="002C230E"/>
    <w:rsid w:val="002C2FFE"/>
    <w:rsid w:val="002C3631"/>
    <w:rsid w:val="002C402E"/>
    <w:rsid w:val="002C42F5"/>
    <w:rsid w:val="002C49B6"/>
    <w:rsid w:val="002C5DA1"/>
    <w:rsid w:val="002C5F8F"/>
    <w:rsid w:val="002C6647"/>
    <w:rsid w:val="002C6D04"/>
    <w:rsid w:val="002C7035"/>
    <w:rsid w:val="002C7367"/>
    <w:rsid w:val="002C76AD"/>
    <w:rsid w:val="002C7948"/>
    <w:rsid w:val="002D0A1A"/>
    <w:rsid w:val="002D0AA3"/>
    <w:rsid w:val="002D17D4"/>
    <w:rsid w:val="002D1827"/>
    <w:rsid w:val="002D1AEA"/>
    <w:rsid w:val="002D24A6"/>
    <w:rsid w:val="002D2690"/>
    <w:rsid w:val="002D2716"/>
    <w:rsid w:val="002D291B"/>
    <w:rsid w:val="002D3484"/>
    <w:rsid w:val="002D4055"/>
    <w:rsid w:val="002D40F5"/>
    <w:rsid w:val="002D4613"/>
    <w:rsid w:val="002D5C50"/>
    <w:rsid w:val="002D5F5B"/>
    <w:rsid w:val="002D6D37"/>
    <w:rsid w:val="002D6FDA"/>
    <w:rsid w:val="002D73E1"/>
    <w:rsid w:val="002D79FC"/>
    <w:rsid w:val="002E1561"/>
    <w:rsid w:val="002E1646"/>
    <w:rsid w:val="002E1ED1"/>
    <w:rsid w:val="002E2E33"/>
    <w:rsid w:val="002E3C10"/>
    <w:rsid w:val="002E4AEF"/>
    <w:rsid w:val="002E61E0"/>
    <w:rsid w:val="002E6602"/>
    <w:rsid w:val="002E6D9E"/>
    <w:rsid w:val="002E784C"/>
    <w:rsid w:val="002F03BF"/>
    <w:rsid w:val="002F05D5"/>
    <w:rsid w:val="002F14F8"/>
    <w:rsid w:val="002F1768"/>
    <w:rsid w:val="002F1D40"/>
    <w:rsid w:val="002F2A4B"/>
    <w:rsid w:val="002F2E4B"/>
    <w:rsid w:val="002F4477"/>
    <w:rsid w:val="002F4B2A"/>
    <w:rsid w:val="002F6380"/>
    <w:rsid w:val="002F646E"/>
    <w:rsid w:val="002F64B3"/>
    <w:rsid w:val="002F64EA"/>
    <w:rsid w:val="002F69EE"/>
    <w:rsid w:val="002F741B"/>
    <w:rsid w:val="002F7857"/>
    <w:rsid w:val="003007E5"/>
    <w:rsid w:val="00300FB1"/>
    <w:rsid w:val="0030135A"/>
    <w:rsid w:val="003013BB"/>
    <w:rsid w:val="00301601"/>
    <w:rsid w:val="00301C7D"/>
    <w:rsid w:val="00301F3E"/>
    <w:rsid w:val="003020AD"/>
    <w:rsid w:val="00302541"/>
    <w:rsid w:val="00302703"/>
    <w:rsid w:val="003029A7"/>
    <w:rsid w:val="00302E13"/>
    <w:rsid w:val="00302F65"/>
    <w:rsid w:val="003032F8"/>
    <w:rsid w:val="00303706"/>
    <w:rsid w:val="00303795"/>
    <w:rsid w:val="003037E9"/>
    <w:rsid w:val="003068C2"/>
    <w:rsid w:val="003070BF"/>
    <w:rsid w:val="00307809"/>
    <w:rsid w:val="003103F1"/>
    <w:rsid w:val="00310B67"/>
    <w:rsid w:val="0031163B"/>
    <w:rsid w:val="00312955"/>
    <w:rsid w:val="0031376F"/>
    <w:rsid w:val="0031399D"/>
    <w:rsid w:val="003139A5"/>
    <w:rsid w:val="00315CCC"/>
    <w:rsid w:val="00316557"/>
    <w:rsid w:val="00316619"/>
    <w:rsid w:val="0031774C"/>
    <w:rsid w:val="00317927"/>
    <w:rsid w:val="00321F3C"/>
    <w:rsid w:val="003227B6"/>
    <w:rsid w:val="00322990"/>
    <w:rsid w:val="00322DCB"/>
    <w:rsid w:val="00323F11"/>
    <w:rsid w:val="0032428C"/>
    <w:rsid w:val="003246A4"/>
    <w:rsid w:val="00324960"/>
    <w:rsid w:val="00324B60"/>
    <w:rsid w:val="00324BB2"/>
    <w:rsid w:val="00324D1D"/>
    <w:rsid w:val="0032513C"/>
    <w:rsid w:val="003251FC"/>
    <w:rsid w:val="003258C4"/>
    <w:rsid w:val="00326054"/>
    <w:rsid w:val="003261E2"/>
    <w:rsid w:val="003264C3"/>
    <w:rsid w:val="00326B14"/>
    <w:rsid w:val="00326F3A"/>
    <w:rsid w:val="00330768"/>
    <w:rsid w:val="003309C1"/>
    <w:rsid w:val="003312F7"/>
    <w:rsid w:val="0033183F"/>
    <w:rsid w:val="00332D35"/>
    <w:rsid w:val="003334AA"/>
    <w:rsid w:val="003334F4"/>
    <w:rsid w:val="003338E4"/>
    <w:rsid w:val="00334678"/>
    <w:rsid w:val="00334ADD"/>
    <w:rsid w:val="003350EC"/>
    <w:rsid w:val="00335500"/>
    <w:rsid w:val="00335A83"/>
    <w:rsid w:val="00336C99"/>
    <w:rsid w:val="003371FC"/>
    <w:rsid w:val="003378E5"/>
    <w:rsid w:val="003409C8"/>
    <w:rsid w:val="00341D18"/>
    <w:rsid w:val="00341FB1"/>
    <w:rsid w:val="003421B6"/>
    <w:rsid w:val="00342A3F"/>
    <w:rsid w:val="00342C03"/>
    <w:rsid w:val="00342F77"/>
    <w:rsid w:val="00343031"/>
    <w:rsid w:val="00343EC4"/>
    <w:rsid w:val="003447BD"/>
    <w:rsid w:val="00344D43"/>
    <w:rsid w:val="0034653C"/>
    <w:rsid w:val="003465B8"/>
    <w:rsid w:val="00346807"/>
    <w:rsid w:val="0034743B"/>
    <w:rsid w:val="0035065B"/>
    <w:rsid w:val="003506A0"/>
    <w:rsid w:val="00350DC9"/>
    <w:rsid w:val="00350E54"/>
    <w:rsid w:val="00350F88"/>
    <w:rsid w:val="00351185"/>
    <w:rsid w:val="0035219D"/>
    <w:rsid w:val="00352230"/>
    <w:rsid w:val="0035281D"/>
    <w:rsid w:val="003531C5"/>
    <w:rsid w:val="003542F6"/>
    <w:rsid w:val="003545DE"/>
    <w:rsid w:val="00354842"/>
    <w:rsid w:val="00355C19"/>
    <w:rsid w:val="00356C38"/>
    <w:rsid w:val="00356D39"/>
    <w:rsid w:val="00357FD7"/>
    <w:rsid w:val="00360755"/>
    <w:rsid w:val="00360ACE"/>
    <w:rsid w:val="00361CC8"/>
    <w:rsid w:val="00361CDF"/>
    <w:rsid w:val="00361DE2"/>
    <w:rsid w:val="00362249"/>
    <w:rsid w:val="003625FD"/>
    <w:rsid w:val="003627D8"/>
    <w:rsid w:val="00362A69"/>
    <w:rsid w:val="003631BD"/>
    <w:rsid w:val="00363BEC"/>
    <w:rsid w:val="003642B8"/>
    <w:rsid w:val="003647EF"/>
    <w:rsid w:val="00364B4D"/>
    <w:rsid w:val="00364BEC"/>
    <w:rsid w:val="00365672"/>
    <w:rsid w:val="0036579A"/>
    <w:rsid w:val="00365A31"/>
    <w:rsid w:val="00365C41"/>
    <w:rsid w:val="00366365"/>
    <w:rsid w:val="00366915"/>
    <w:rsid w:val="003675AF"/>
    <w:rsid w:val="003676AE"/>
    <w:rsid w:val="00367ADE"/>
    <w:rsid w:val="00371CEC"/>
    <w:rsid w:val="003733D4"/>
    <w:rsid w:val="00373D20"/>
    <w:rsid w:val="003742FC"/>
    <w:rsid w:val="0037472C"/>
    <w:rsid w:val="00374F3B"/>
    <w:rsid w:val="00376191"/>
    <w:rsid w:val="003765B8"/>
    <w:rsid w:val="00376BFA"/>
    <w:rsid w:val="00377C1D"/>
    <w:rsid w:val="00377F88"/>
    <w:rsid w:val="0038057C"/>
    <w:rsid w:val="00380E6E"/>
    <w:rsid w:val="00380F92"/>
    <w:rsid w:val="00381AF5"/>
    <w:rsid w:val="003820D1"/>
    <w:rsid w:val="003826BB"/>
    <w:rsid w:val="003836AD"/>
    <w:rsid w:val="00384D25"/>
    <w:rsid w:val="00384FBB"/>
    <w:rsid w:val="003859F7"/>
    <w:rsid w:val="00385D48"/>
    <w:rsid w:val="0038607F"/>
    <w:rsid w:val="00386B0D"/>
    <w:rsid w:val="00386BC8"/>
    <w:rsid w:val="00386C65"/>
    <w:rsid w:val="0038714C"/>
    <w:rsid w:val="00390906"/>
    <w:rsid w:val="0039123D"/>
    <w:rsid w:val="003915BC"/>
    <w:rsid w:val="00391CC1"/>
    <w:rsid w:val="00392142"/>
    <w:rsid w:val="00392B69"/>
    <w:rsid w:val="00392E18"/>
    <w:rsid w:val="003933C1"/>
    <w:rsid w:val="003936A8"/>
    <w:rsid w:val="00393BB0"/>
    <w:rsid w:val="00394084"/>
    <w:rsid w:val="0039417C"/>
    <w:rsid w:val="00395056"/>
    <w:rsid w:val="0039597A"/>
    <w:rsid w:val="00396211"/>
    <w:rsid w:val="00396651"/>
    <w:rsid w:val="003973C9"/>
    <w:rsid w:val="00397A31"/>
    <w:rsid w:val="003A0B9E"/>
    <w:rsid w:val="003A12D8"/>
    <w:rsid w:val="003A2269"/>
    <w:rsid w:val="003A2315"/>
    <w:rsid w:val="003A2B6A"/>
    <w:rsid w:val="003A2E69"/>
    <w:rsid w:val="003A2E7D"/>
    <w:rsid w:val="003A3659"/>
    <w:rsid w:val="003A4469"/>
    <w:rsid w:val="003A4AF6"/>
    <w:rsid w:val="003A6D75"/>
    <w:rsid w:val="003A769B"/>
    <w:rsid w:val="003A7BE2"/>
    <w:rsid w:val="003B0213"/>
    <w:rsid w:val="003B053F"/>
    <w:rsid w:val="003B1620"/>
    <w:rsid w:val="003B20CB"/>
    <w:rsid w:val="003B4BD7"/>
    <w:rsid w:val="003B5EBB"/>
    <w:rsid w:val="003B617A"/>
    <w:rsid w:val="003B75A3"/>
    <w:rsid w:val="003B7F88"/>
    <w:rsid w:val="003C0EC9"/>
    <w:rsid w:val="003C0F29"/>
    <w:rsid w:val="003C0F77"/>
    <w:rsid w:val="003C2B9B"/>
    <w:rsid w:val="003C302B"/>
    <w:rsid w:val="003C4E4F"/>
    <w:rsid w:val="003C59B9"/>
    <w:rsid w:val="003C5B8B"/>
    <w:rsid w:val="003C5F06"/>
    <w:rsid w:val="003C604B"/>
    <w:rsid w:val="003C65A2"/>
    <w:rsid w:val="003C6C7B"/>
    <w:rsid w:val="003C6D06"/>
    <w:rsid w:val="003C6D37"/>
    <w:rsid w:val="003C6FEB"/>
    <w:rsid w:val="003C7AD8"/>
    <w:rsid w:val="003C7BF5"/>
    <w:rsid w:val="003C7D6F"/>
    <w:rsid w:val="003D0967"/>
    <w:rsid w:val="003D13AA"/>
    <w:rsid w:val="003D20DD"/>
    <w:rsid w:val="003D223F"/>
    <w:rsid w:val="003D2506"/>
    <w:rsid w:val="003D2786"/>
    <w:rsid w:val="003D294B"/>
    <w:rsid w:val="003D2CED"/>
    <w:rsid w:val="003D2F38"/>
    <w:rsid w:val="003D46EA"/>
    <w:rsid w:val="003D4B13"/>
    <w:rsid w:val="003D54CA"/>
    <w:rsid w:val="003D5A97"/>
    <w:rsid w:val="003D5C44"/>
    <w:rsid w:val="003D6214"/>
    <w:rsid w:val="003D6E27"/>
    <w:rsid w:val="003D7F0B"/>
    <w:rsid w:val="003E0494"/>
    <w:rsid w:val="003E0957"/>
    <w:rsid w:val="003E09E3"/>
    <w:rsid w:val="003E0ACC"/>
    <w:rsid w:val="003E16F5"/>
    <w:rsid w:val="003E18DE"/>
    <w:rsid w:val="003E1A15"/>
    <w:rsid w:val="003E2AA8"/>
    <w:rsid w:val="003E2FDA"/>
    <w:rsid w:val="003E3240"/>
    <w:rsid w:val="003E3C1E"/>
    <w:rsid w:val="003E409D"/>
    <w:rsid w:val="003E44D0"/>
    <w:rsid w:val="003E4617"/>
    <w:rsid w:val="003E4D80"/>
    <w:rsid w:val="003E6444"/>
    <w:rsid w:val="003E663D"/>
    <w:rsid w:val="003F01E1"/>
    <w:rsid w:val="003F07A1"/>
    <w:rsid w:val="003F22FD"/>
    <w:rsid w:val="003F2E23"/>
    <w:rsid w:val="003F3C01"/>
    <w:rsid w:val="003F41D4"/>
    <w:rsid w:val="003F4A8C"/>
    <w:rsid w:val="003F4AE4"/>
    <w:rsid w:val="003F525A"/>
    <w:rsid w:val="003F52EA"/>
    <w:rsid w:val="003F6D23"/>
    <w:rsid w:val="003F7255"/>
    <w:rsid w:val="003F77C8"/>
    <w:rsid w:val="003F78D0"/>
    <w:rsid w:val="003F7E77"/>
    <w:rsid w:val="004015D2"/>
    <w:rsid w:val="004040B4"/>
    <w:rsid w:val="00404118"/>
    <w:rsid w:val="00404F19"/>
    <w:rsid w:val="004057A8"/>
    <w:rsid w:val="004061C8"/>
    <w:rsid w:val="004066E8"/>
    <w:rsid w:val="0041007C"/>
    <w:rsid w:val="004109CD"/>
    <w:rsid w:val="00410DC5"/>
    <w:rsid w:val="00410FEA"/>
    <w:rsid w:val="00411905"/>
    <w:rsid w:val="00411B74"/>
    <w:rsid w:val="00411D0F"/>
    <w:rsid w:val="004124B2"/>
    <w:rsid w:val="00412528"/>
    <w:rsid w:val="004128A3"/>
    <w:rsid w:val="00413229"/>
    <w:rsid w:val="00413BC2"/>
    <w:rsid w:val="00413DF9"/>
    <w:rsid w:val="00414216"/>
    <w:rsid w:val="00414409"/>
    <w:rsid w:val="004154B7"/>
    <w:rsid w:val="00415F0C"/>
    <w:rsid w:val="0041626C"/>
    <w:rsid w:val="0041653D"/>
    <w:rsid w:val="004168F7"/>
    <w:rsid w:val="00417424"/>
    <w:rsid w:val="00417A97"/>
    <w:rsid w:val="00421668"/>
    <w:rsid w:val="004223EA"/>
    <w:rsid w:val="00422754"/>
    <w:rsid w:val="00422D19"/>
    <w:rsid w:val="0042304A"/>
    <w:rsid w:val="004232EA"/>
    <w:rsid w:val="00423440"/>
    <w:rsid w:val="0042368E"/>
    <w:rsid w:val="004236BC"/>
    <w:rsid w:val="00423FBF"/>
    <w:rsid w:val="00424CF2"/>
    <w:rsid w:val="0042589E"/>
    <w:rsid w:val="00426D9C"/>
    <w:rsid w:val="00427387"/>
    <w:rsid w:val="004307C5"/>
    <w:rsid w:val="00430E9E"/>
    <w:rsid w:val="00430F3C"/>
    <w:rsid w:val="004316AE"/>
    <w:rsid w:val="004318EC"/>
    <w:rsid w:val="00431D82"/>
    <w:rsid w:val="004340A1"/>
    <w:rsid w:val="00434565"/>
    <w:rsid w:val="00434B7A"/>
    <w:rsid w:val="00434D11"/>
    <w:rsid w:val="0043541E"/>
    <w:rsid w:val="004354F6"/>
    <w:rsid w:val="00435832"/>
    <w:rsid w:val="004361A7"/>
    <w:rsid w:val="004361FB"/>
    <w:rsid w:val="004362A1"/>
    <w:rsid w:val="00436716"/>
    <w:rsid w:val="00437359"/>
    <w:rsid w:val="00441F1D"/>
    <w:rsid w:val="00444CBE"/>
    <w:rsid w:val="0044521A"/>
    <w:rsid w:val="00445969"/>
    <w:rsid w:val="00445A9E"/>
    <w:rsid w:val="00445DEA"/>
    <w:rsid w:val="004462A6"/>
    <w:rsid w:val="00446414"/>
    <w:rsid w:val="00446AF8"/>
    <w:rsid w:val="00447222"/>
    <w:rsid w:val="00447C0B"/>
    <w:rsid w:val="00447C1E"/>
    <w:rsid w:val="00450AB6"/>
    <w:rsid w:val="0045110D"/>
    <w:rsid w:val="00451860"/>
    <w:rsid w:val="004524E0"/>
    <w:rsid w:val="004526E2"/>
    <w:rsid w:val="00452DB5"/>
    <w:rsid w:val="004542E1"/>
    <w:rsid w:val="00454FB6"/>
    <w:rsid w:val="004553C7"/>
    <w:rsid w:val="0045548E"/>
    <w:rsid w:val="0045549E"/>
    <w:rsid w:val="00456343"/>
    <w:rsid w:val="00456547"/>
    <w:rsid w:val="00456557"/>
    <w:rsid w:val="00456791"/>
    <w:rsid w:val="0045735C"/>
    <w:rsid w:val="00457891"/>
    <w:rsid w:val="00457E80"/>
    <w:rsid w:val="004608AB"/>
    <w:rsid w:val="004611CE"/>
    <w:rsid w:val="00461243"/>
    <w:rsid w:val="004619F9"/>
    <w:rsid w:val="00462784"/>
    <w:rsid w:val="004628E1"/>
    <w:rsid w:val="00462CFB"/>
    <w:rsid w:val="00462E89"/>
    <w:rsid w:val="00463809"/>
    <w:rsid w:val="0046382F"/>
    <w:rsid w:val="00463906"/>
    <w:rsid w:val="00463940"/>
    <w:rsid w:val="00463B39"/>
    <w:rsid w:val="004640D3"/>
    <w:rsid w:val="00464D1B"/>
    <w:rsid w:val="004654AA"/>
    <w:rsid w:val="004658C0"/>
    <w:rsid w:val="00465DCE"/>
    <w:rsid w:val="0046663C"/>
    <w:rsid w:val="00470D54"/>
    <w:rsid w:val="0047132B"/>
    <w:rsid w:val="00471692"/>
    <w:rsid w:val="00471800"/>
    <w:rsid w:val="00471B76"/>
    <w:rsid w:val="00471CBC"/>
    <w:rsid w:val="00471E09"/>
    <w:rsid w:val="00472A6B"/>
    <w:rsid w:val="004744D4"/>
    <w:rsid w:val="004745E1"/>
    <w:rsid w:val="00474A4A"/>
    <w:rsid w:val="00475261"/>
    <w:rsid w:val="00475824"/>
    <w:rsid w:val="00475F26"/>
    <w:rsid w:val="004767BA"/>
    <w:rsid w:val="00480E2E"/>
    <w:rsid w:val="00481224"/>
    <w:rsid w:val="004817BB"/>
    <w:rsid w:val="004822C9"/>
    <w:rsid w:val="00482896"/>
    <w:rsid w:val="00483239"/>
    <w:rsid w:val="0048339A"/>
    <w:rsid w:val="004838EF"/>
    <w:rsid w:val="0048399D"/>
    <w:rsid w:val="00483AB7"/>
    <w:rsid w:val="004851EC"/>
    <w:rsid w:val="004857EA"/>
    <w:rsid w:val="00486C25"/>
    <w:rsid w:val="00486EAA"/>
    <w:rsid w:val="00486FBF"/>
    <w:rsid w:val="004874B2"/>
    <w:rsid w:val="0049058D"/>
    <w:rsid w:val="00490F08"/>
    <w:rsid w:val="004910A4"/>
    <w:rsid w:val="004911D1"/>
    <w:rsid w:val="00491663"/>
    <w:rsid w:val="00492916"/>
    <w:rsid w:val="00492D79"/>
    <w:rsid w:val="004937EB"/>
    <w:rsid w:val="00493A05"/>
    <w:rsid w:val="004950A7"/>
    <w:rsid w:val="004952D1"/>
    <w:rsid w:val="00495354"/>
    <w:rsid w:val="00495A54"/>
    <w:rsid w:val="00495CA0"/>
    <w:rsid w:val="0049604A"/>
    <w:rsid w:val="004960E8"/>
    <w:rsid w:val="00496154"/>
    <w:rsid w:val="00496471"/>
    <w:rsid w:val="00496653"/>
    <w:rsid w:val="004966E8"/>
    <w:rsid w:val="00497BB4"/>
    <w:rsid w:val="004A0A11"/>
    <w:rsid w:val="004A0A9B"/>
    <w:rsid w:val="004A0D74"/>
    <w:rsid w:val="004A14ED"/>
    <w:rsid w:val="004A161D"/>
    <w:rsid w:val="004A1831"/>
    <w:rsid w:val="004A1B22"/>
    <w:rsid w:val="004A1E97"/>
    <w:rsid w:val="004A1EDA"/>
    <w:rsid w:val="004A34A5"/>
    <w:rsid w:val="004A34F6"/>
    <w:rsid w:val="004A37EC"/>
    <w:rsid w:val="004A4FB8"/>
    <w:rsid w:val="004A5368"/>
    <w:rsid w:val="004A5429"/>
    <w:rsid w:val="004A5AE3"/>
    <w:rsid w:val="004A62C1"/>
    <w:rsid w:val="004A651C"/>
    <w:rsid w:val="004A7667"/>
    <w:rsid w:val="004A767B"/>
    <w:rsid w:val="004A79EF"/>
    <w:rsid w:val="004B08F8"/>
    <w:rsid w:val="004B09D3"/>
    <w:rsid w:val="004B0B5A"/>
    <w:rsid w:val="004B0C6C"/>
    <w:rsid w:val="004B0D0A"/>
    <w:rsid w:val="004B0D62"/>
    <w:rsid w:val="004B3E55"/>
    <w:rsid w:val="004B41C8"/>
    <w:rsid w:val="004B423F"/>
    <w:rsid w:val="004B42A8"/>
    <w:rsid w:val="004B4568"/>
    <w:rsid w:val="004B4951"/>
    <w:rsid w:val="004B53D0"/>
    <w:rsid w:val="004B558F"/>
    <w:rsid w:val="004B593C"/>
    <w:rsid w:val="004B5D39"/>
    <w:rsid w:val="004B70EF"/>
    <w:rsid w:val="004B732B"/>
    <w:rsid w:val="004B73CF"/>
    <w:rsid w:val="004B7413"/>
    <w:rsid w:val="004B76DC"/>
    <w:rsid w:val="004C037B"/>
    <w:rsid w:val="004C08D8"/>
    <w:rsid w:val="004C0BAC"/>
    <w:rsid w:val="004C145A"/>
    <w:rsid w:val="004C17E6"/>
    <w:rsid w:val="004C214E"/>
    <w:rsid w:val="004C255D"/>
    <w:rsid w:val="004C318A"/>
    <w:rsid w:val="004C441C"/>
    <w:rsid w:val="004C47D0"/>
    <w:rsid w:val="004C5802"/>
    <w:rsid w:val="004C6146"/>
    <w:rsid w:val="004C69A5"/>
    <w:rsid w:val="004C6A32"/>
    <w:rsid w:val="004C700B"/>
    <w:rsid w:val="004C7490"/>
    <w:rsid w:val="004C7CD4"/>
    <w:rsid w:val="004D054F"/>
    <w:rsid w:val="004D058F"/>
    <w:rsid w:val="004D096E"/>
    <w:rsid w:val="004D1478"/>
    <w:rsid w:val="004D1573"/>
    <w:rsid w:val="004D1BF3"/>
    <w:rsid w:val="004D29C7"/>
    <w:rsid w:val="004D2AAC"/>
    <w:rsid w:val="004D3004"/>
    <w:rsid w:val="004D31D0"/>
    <w:rsid w:val="004D35F4"/>
    <w:rsid w:val="004D3BB5"/>
    <w:rsid w:val="004D3F6B"/>
    <w:rsid w:val="004D3F89"/>
    <w:rsid w:val="004D4EC6"/>
    <w:rsid w:val="004D5C00"/>
    <w:rsid w:val="004D5EEE"/>
    <w:rsid w:val="004D5FDD"/>
    <w:rsid w:val="004D620F"/>
    <w:rsid w:val="004D6C6A"/>
    <w:rsid w:val="004D6FEA"/>
    <w:rsid w:val="004E03B2"/>
    <w:rsid w:val="004E18B5"/>
    <w:rsid w:val="004E19B0"/>
    <w:rsid w:val="004E22DF"/>
    <w:rsid w:val="004E24DC"/>
    <w:rsid w:val="004E2818"/>
    <w:rsid w:val="004E37B8"/>
    <w:rsid w:val="004E4E01"/>
    <w:rsid w:val="004E513C"/>
    <w:rsid w:val="004E530B"/>
    <w:rsid w:val="004E5B7A"/>
    <w:rsid w:val="004E5B92"/>
    <w:rsid w:val="004E5BA9"/>
    <w:rsid w:val="004E5CA3"/>
    <w:rsid w:val="004E638B"/>
    <w:rsid w:val="004E6469"/>
    <w:rsid w:val="004E64D6"/>
    <w:rsid w:val="004E6A57"/>
    <w:rsid w:val="004E73AF"/>
    <w:rsid w:val="004E7F1C"/>
    <w:rsid w:val="004F144A"/>
    <w:rsid w:val="004F1A15"/>
    <w:rsid w:val="004F1C56"/>
    <w:rsid w:val="004F1EB6"/>
    <w:rsid w:val="004F31B8"/>
    <w:rsid w:val="004F3531"/>
    <w:rsid w:val="004F432F"/>
    <w:rsid w:val="004F4775"/>
    <w:rsid w:val="004F4866"/>
    <w:rsid w:val="004F4AA7"/>
    <w:rsid w:val="004F4EB2"/>
    <w:rsid w:val="004F5D79"/>
    <w:rsid w:val="004F681D"/>
    <w:rsid w:val="004F7123"/>
    <w:rsid w:val="004F7211"/>
    <w:rsid w:val="004F746E"/>
    <w:rsid w:val="004F7D80"/>
    <w:rsid w:val="0050132B"/>
    <w:rsid w:val="00502276"/>
    <w:rsid w:val="00503494"/>
    <w:rsid w:val="005036CD"/>
    <w:rsid w:val="00503766"/>
    <w:rsid w:val="005048FD"/>
    <w:rsid w:val="00504985"/>
    <w:rsid w:val="00504D95"/>
    <w:rsid w:val="00506126"/>
    <w:rsid w:val="0050777D"/>
    <w:rsid w:val="005100AD"/>
    <w:rsid w:val="0051041B"/>
    <w:rsid w:val="005108CC"/>
    <w:rsid w:val="00511E17"/>
    <w:rsid w:val="00512A9E"/>
    <w:rsid w:val="00512FA2"/>
    <w:rsid w:val="00513728"/>
    <w:rsid w:val="00514286"/>
    <w:rsid w:val="005144E9"/>
    <w:rsid w:val="0051532D"/>
    <w:rsid w:val="00516054"/>
    <w:rsid w:val="005160BB"/>
    <w:rsid w:val="005169E6"/>
    <w:rsid w:val="005176F4"/>
    <w:rsid w:val="00517BA2"/>
    <w:rsid w:val="0052015B"/>
    <w:rsid w:val="00520839"/>
    <w:rsid w:val="005208EA"/>
    <w:rsid w:val="00520BFF"/>
    <w:rsid w:val="00520E41"/>
    <w:rsid w:val="00520EAA"/>
    <w:rsid w:val="00523007"/>
    <w:rsid w:val="005237C0"/>
    <w:rsid w:val="00524519"/>
    <w:rsid w:val="00524572"/>
    <w:rsid w:val="005250BC"/>
    <w:rsid w:val="0052557D"/>
    <w:rsid w:val="00525857"/>
    <w:rsid w:val="00525A65"/>
    <w:rsid w:val="00526496"/>
    <w:rsid w:val="00526A55"/>
    <w:rsid w:val="00527843"/>
    <w:rsid w:val="00527BA3"/>
    <w:rsid w:val="005306F3"/>
    <w:rsid w:val="005313EF"/>
    <w:rsid w:val="00532527"/>
    <w:rsid w:val="00532885"/>
    <w:rsid w:val="00532900"/>
    <w:rsid w:val="00532C77"/>
    <w:rsid w:val="00532DD0"/>
    <w:rsid w:val="0053324A"/>
    <w:rsid w:val="005336EB"/>
    <w:rsid w:val="00534E07"/>
    <w:rsid w:val="005359BC"/>
    <w:rsid w:val="00535B30"/>
    <w:rsid w:val="00540D43"/>
    <w:rsid w:val="005412C3"/>
    <w:rsid w:val="00541C9A"/>
    <w:rsid w:val="0054260F"/>
    <w:rsid w:val="00542702"/>
    <w:rsid w:val="00542C3D"/>
    <w:rsid w:val="00542C61"/>
    <w:rsid w:val="0054451A"/>
    <w:rsid w:val="0054474B"/>
    <w:rsid w:val="00544C92"/>
    <w:rsid w:val="00545C5D"/>
    <w:rsid w:val="005462CB"/>
    <w:rsid w:val="00546471"/>
    <w:rsid w:val="005477DB"/>
    <w:rsid w:val="00547E10"/>
    <w:rsid w:val="0055017C"/>
    <w:rsid w:val="00550EBD"/>
    <w:rsid w:val="00551432"/>
    <w:rsid w:val="005524D9"/>
    <w:rsid w:val="00552EA3"/>
    <w:rsid w:val="0055361A"/>
    <w:rsid w:val="00553ED9"/>
    <w:rsid w:val="00553FD7"/>
    <w:rsid w:val="00554094"/>
    <w:rsid w:val="005540C9"/>
    <w:rsid w:val="00554306"/>
    <w:rsid w:val="00554E41"/>
    <w:rsid w:val="00555954"/>
    <w:rsid w:val="00556051"/>
    <w:rsid w:val="005564D4"/>
    <w:rsid w:val="0055718B"/>
    <w:rsid w:val="00557858"/>
    <w:rsid w:val="0055788E"/>
    <w:rsid w:val="00557B54"/>
    <w:rsid w:val="00557CDC"/>
    <w:rsid w:val="00557F97"/>
    <w:rsid w:val="00560899"/>
    <w:rsid w:val="00560CC0"/>
    <w:rsid w:val="00560CF7"/>
    <w:rsid w:val="00560F60"/>
    <w:rsid w:val="0056156A"/>
    <w:rsid w:val="0056227D"/>
    <w:rsid w:val="00562B9E"/>
    <w:rsid w:val="00562F64"/>
    <w:rsid w:val="005636A9"/>
    <w:rsid w:val="005638AA"/>
    <w:rsid w:val="00563C6B"/>
    <w:rsid w:val="00564827"/>
    <w:rsid w:val="00564ADF"/>
    <w:rsid w:val="00564EA7"/>
    <w:rsid w:val="00564F7B"/>
    <w:rsid w:val="005653FE"/>
    <w:rsid w:val="00565E15"/>
    <w:rsid w:val="00565F1F"/>
    <w:rsid w:val="005679F8"/>
    <w:rsid w:val="00567C0E"/>
    <w:rsid w:val="00570787"/>
    <w:rsid w:val="005708AA"/>
    <w:rsid w:val="00571839"/>
    <w:rsid w:val="00571840"/>
    <w:rsid w:val="00572789"/>
    <w:rsid w:val="005727B1"/>
    <w:rsid w:val="0057287D"/>
    <w:rsid w:val="00572C44"/>
    <w:rsid w:val="0057323B"/>
    <w:rsid w:val="005740AB"/>
    <w:rsid w:val="00574313"/>
    <w:rsid w:val="005746D2"/>
    <w:rsid w:val="0057590A"/>
    <w:rsid w:val="00576337"/>
    <w:rsid w:val="00576D50"/>
    <w:rsid w:val="00577BF4"/>
    <w:rsid w:val="00577EC8"/>
    <w:rsid w:val="00580F30"/>
    <w:rsid w:val="00581051"/>
    <w:rsid w:val="005815D1"/>
    <w:rsid w:val="005822CD"/>
    <w:rsid w:val="00582BAC"/>
    <w:rsid w:val="0058434F"/>
    <w:rsid w:val="005844D5"/>
    <w:rsid w:val="005848ED"/>
    <w:rsid w:val="00584B07"/>
    <w:rsid w:val="00585160"/>
    <w:rsid w:val="00585844"/>
    <w:rsid w:val="00586A7D"/>
    <w:rsid w:val="00590071"/>
    <w:rsid w:val="00590223"/>
    <w:rsid w:val="005902FF"/>
    <w:rsid w:val="00590653"/>
    <w:rsid w:val="00590CF0"/>
    <w:rsid w:val="00591729"/>
    <w:rsid w:val="00591A22"/>
    <w:rsid w:val="00592610"/>
    <w:rsid w:val="00593091"/>
    <w:rsid w:val="005930A4"/>
    <w:rsid w:val="005934F4"/>
    <w:rsid w:val="00593AF7"/>
    <w:rsid w:val="00594C9D"/>
    <w:rsid w:val="00595ADF"/>
    <w:rsid w:val="00595E0E"/>
    <w:rsid w:val="00596DD5"/>
    <w:rsid w:val="00596E45"/>
    <w:rsid w:val="00596E93"/>
    <w:rsid w:val="00597237"/>
    <w:rsid w:val="00597F34"/>
    <w:rsid w:val="005A07B9"/>
    <w:rsid w:val="005A099A"/>
    <w:rsid w:val="005A0C2C"/>
    <w:rsid w:val="005A0C9A"/>
    <w:rsid w:val="005A0F79"/>
    <w:rsid w:val="005A0FD9"/>
    <w:rsid w:val="005A11C6"/>
    <w:rsid w:val="005A176E"/>
    <w:rsid w:val="005A1ECD"/>
    <w:rsid w:val="005A2DA0"/>
    <w:rsid w:val="005A3612"/>
    <w:rsid w:val="005A37C7"/>
    <w:rsid w:val="005A3840"/>
    <w:rsid w:val="005A4637"/>
    <w:rsid w:val="005A4877"/>
    <w:rsid w:val="005A5225"/>
    <w:rsid w:val="005A5469"/>
    <w:rsid w:val="005A5B1E"/>
    <w:rsid w:val="005A5CB5"/>
    <w:rsid w:val="005A6296"/>
    <w:rsid w:val="005A6B6C"/>
    <w:rsid w:val="005A6FDD"/>
    <w:rsid w:val="005B0550"/>
    <w:rsid w:val="005B05EC"/>
    <w:rsid w:val="005B0EC7"/>
    <w:rsid w:val="005B1748"/>
    <w:rsid w:val="005B2AF0"/>
    <w:rsid w:val="005B375F"/>
    <w:rsid w:val="005B4258"/>
    <w:rsid w:val="005B46B5"/>
    <w:rsid w:val="005B4EA5"/>
    <w:rsid w:val="005B6016"/>
    <w:rsid w:val="005B6596"/>
    <w:rsid w:val="005B6955"/>
    <w:rsid w:val="005B6E07"/>
    <w:rsid w:val="005B733A"/>
    <w:rsid w:val="005B7BEC"/>
    <w:rsid w:val="005C048D"/>
    <w:rsid w:val="005C05D6"/>
    <w:rsid w:val="005C06A2"/>
    <w:rsid w:val="005C075D"/>
    <w:rsid w:val="005C15A9"/>
    <w:rsid w:val="005C1B11"/>
    <w:rsid w:val="005C1E5A"/>
    <w:rsid w:val="005C2754"/>
    <w:rsid w:val="005C2FFE"/>
    <w:rsid w:val="005C33CA"/>
    <w:rsid w:val="005C53BE"/>
    <w:rsid w:val="005C6B63"/>
    <w:rsid w:val="005C7069"/>
    <w:rsid w:val="005C761E"/>
    <w:rsid w:val="005C7B30"/>
    <w:rsid w:val="005D0486"/>
    <w:rsid w:val="005D081A"/>
    <w:rsid w:val="005D1530"/>
    <w:rsid w:val="005D261B"/>
    <w:rsid w:val="005D28E0"/>
    <w:rsid w:val="005D2A58"/>
    <w:rsid w:val="005D33C0"/>
    <w:rsid w:val="005D3AD0"/>
    <w:rsid w:val="005D3D65"/>
    <w:rsid w:val="005D3DEB"/>
    <w:rsid w:val="005D58D8"/>
    <w:rsid w:val="005D5CAD"/>
    <w:rsid w:val="005D5E94"/>
    <w:rsid w:val="005D6876"/>
    <w:rsid w:val="005D6E45"/>
    <w:rsid w:val="005D6EDA"/>
    <w:rsid w:val="005D7041"/>
    <w:rsid w:val="005D7632"/>
    <w:rsid w:val="005D79C6"/>
    <w:rsid w:val="005D7CF8"/>
    <w:rsid w:val="005E0446"/>
    <w:rsid w:val="005E10C4"/>
    <w:rsid w:val="005E1B1D"/>
    <w:rsid w:val="005E23CF"/>
    <w:rsid w:val="005E278C"/>
    <w:rsid w:val="005E2BB1"/>
    <w:rsid w:val="005E3055"/>
    <w:rsid w:val="005E3280"/>
    <w:rsid w:val="005E33D5"/>
    <w:rsid w:val="005E3723"/>
    <w:rsid w:val="005E390E"/>
    <w:rsid w:val="005E432C"/>
    <w:rsid w:val="005E4CB1"/>
    <w:rsid w:val="005E4D82"/>
    <w:rsid w:val="005E505B"/>
    <w:rsid w:val="005E5516"/>
    <w:rsid w:val="005E5771"/>
    <w:rsid w:val="005E64D3"/>
    <w:rsid w:val="005E6FFA"/>
    <w:rsid w:val="005E7A52"/>
    <w:rsid w:val="005E7ED9"/>
    <w:rsid w:val="005F058D"/>
    <w:rsid w:val="005F11F5"/>
    <w:rsid w:val="005F1F7E"/>
    <w:rsid w:val="005F2784"/>
    <w:rsid w:val="005F27F0"/>
    <w:rsid w:val="005F29E7"/>
    <w:rsid w:val="005F3706"/>
    <w:rsid w:val="005F3A50"/>
    <w:rsid w:val="005F4891"/>
    <w:rsid w:val="005F4BED"/>
    <w:rsid w:val="005F65C5"/>
    <w:rsid w:val="005F7136"/>
    <w:rsid w:val="005F766D"/>
    <w:rsid w:val="0060053E"/>
    <w:rsid w:val="00600616"/>
    <w:rsid w:val="0060077C"/>
    <w:rsid w:val="00601190"/>
    <w:rsid w:val="00601487"/>
    <w:rsid w:val="006014AF"/>
    <w:rsid w:val="0060216D"/>
    <w:rsid w:val="00602887"/>
    <w:rsid w:val="00602CEA"/>
    <w:rsid w:val="006036FD"/>
    <w:rsid w:val="0060409F"/>
    <w:rsid w:val="006044E6"/>
    <w:rsid w:val="00605B2F"/>
    <w:rsid w:val="00606405"/>
    <w:rsid w:val="00606414"/>
    <w:rsid w:val="00607246"/>
    <w:rsid w:val="00607432"/>
    <w:rsid w:val="00607A99"/>
    <w:rsid w:val="00607AD9"/>
    <w:rsid w:val="006105A7"/>
    <w:rsid w:val="006117D2"/>
    <w:rsid w:val="00611AE6"/>
    <w:rsid w:val="00611D63"/>
    <w:rsid w:val="00611DB9"/>
    <w:rsid w:val="00612613"/>
    <w:rsid w:val="00612BE5"/>
    <w:rsid w:val="00613469"/>
    <w:rsid w:val="00613664"/>
    <w:rsid w:val="00614602"/>
    <w:rsid w:val="00614638"/>
    <w:rsid w:val="00614D73"/>
    <w:rsid w:val="00614EA5"/>
    <w:rsid w:val="006154AC"/>
    <w:rsid w:val="00616BF7"/>
    <w:rsid w:val="00616E14"/>
    <w:rsid w:val="00616EC5"/>
    <w:rsid w:val="00617360"/>
    <w:rsid w:val="006179C4"/>
    <w:rsid w:val="00617A51"/>
    <w:rsid w:val="00620973"/>
    <w:rsid w:val="00620FFA"/>
    <w:rsid w:val="006228D5"/>
    <w:rsid w:val="006233E8"/>
    <w:rsid w:val="00623F8E"/>
    <w:rsid w:val="006250D2"/>
    <w:rsid w:val="00625746"/>
    <w:rsid w:val="00625A70"/>
    <w:rsid w:val="006260A5"/>
    <w:rsid w:val="00626386"/>
    <w:rsid w:val="00627E2A"/>
    <w:rsid w:val="00630536"/>
    <w:rsid w:val="006314F2"/>
    <w:rsid w:val="0063159C"/>
    <w:rsid w:val="00631FC9"/>
    <w:rsid w:val="006320DF"/>
    <w:rsid w:val="00633CED"/>
    <w:rsid w:val="00634242"/>
    <w:rsid w:val="00634820"/>
    <w:rsid w:val="006350DE"/>
    <w:rsid w:val="00636B51"/>
    <w:rsid w:val="006370C6"/>
    <w:rsid w:val="00640148"/>
    <w:rsid w:val="00640154"/>
    <w:rsid w:val="0064062F"/>
    <w:rsid w:val="0064108B"/>
    <w:rsid w:val="0064170D"/>
    <w:rsid w:val="006418DF"/>
    <w:rsid w:val="00641E1D"/>
    <w:rsid w:val="00642A89"/>
    <w:rsid w:val="00642BE9"/>
    <w:rsid w:val="00642CAD"/>
    <w:rsid w:val="00642CD3"/>
    <w:rsid w:val="00642E27"/>
    <w:rsid w:val="00643C90"/>
    <w:rsid w:val="006447AF"/>
    <w:rsid w:val="0064496E"/>
    <w:rsid w:val="006449E4"/>
    <w:rsid w:val="00645773"/>
    <w:rsid w:val="006457F9"/>
    <w:rsid w:val="00646412"/>
    <w:rsid w:val="00647BEB"/>
    <w:rsid w:val="00647F71"/>
    <w:rsid w:val="006504E0"/>
    <w:rsid w:val="0065054D"/>
    <w:rsid w:val="006505CA"/>
    <w:rsid w:val="00650E60"/>
    <w:rsid w:val="00651CCB"/>
    <w:rsid w:val="00652039"/>
    <w:rsid w:val="00652DE0"/>
    <w:rsid w:val="00653298"/>
    <w:rsid w:val="006539CB"/>
    <w:rsid w:val="00653AE5"/>
    <w:rsid w:val="00653D72"/>
    <w:rsid w:val="00653ED1"/>
    <w:rsid w:val="00654013"/>
    <w:rsid w:val="006551A4"/>
    <w:rsid w:val="00655916"/>
    <w:rsid w:val="00655D31"/>
    <w:rsid w:val="00656131"/>
    <w:rsid w:val="0065617E"/>
    <w:rsid w:val="00656CD2"/>
    <w:rsid w:val="00656E22"/>
    <w:rsid w:val="00657245"/>
    <w:rsid w:val="006575BC"/>
    <w:rsid w:val="006600BF"/>
    <w:rsid w:val="006611D3"/>
    <w:rsid w:val="00661E06"/>
    <w:rsid w:val="006623A1"/>
    <w:rsid w:val="00662E96"/>
    <w:rsid w:val="00663152"/>
    <w:rsid w:val="006635B4"/>
    <w:rsid w:val="00663753"/>
    <w:rsid w:val="00663DE8"/>
    <w:rsid w:val="00664708"/>
    <w:rsid w:val="006659F3"/>
    <w:rsid w:val="006660D3"/>
    <w:rsid w:val="0066616F"/>
    <w:rsid w:val="00666AF5"/>
    <w:rsid w:val="0066744E"/>
    <w:rsid w:val="0066755A"/>
    <w:rsid w:val="00667AAF"/>
    <w:rsid w:val="00667FC0"/>
    <w:rsid w:val="00670390"/>
    <w:rsid w:val="00671C03"/>
    <w:rsid w:val="00671DC5"/>
    <w:rsid w:val="00671EAD"/>
    <w:rsid w:val="00671F51"/>
    <w:rsid w:val="00672081"/>
    <w:rsid w:val="00673007"/>
    <w:rsid w:val="0067424B"/>
    <w:rsid w:val="006753BC"/>
    <w:rsid w:val="00675A0E"/>
    <w:rsid w:val="00675B84"/>
    <w:rsid w:val="00676A41"/>
    <w:rsid w:val="00676AA5"/>
    <w:rsid w:val="00677B55"/>
    <w:rsid w:val="00680011"/>
    <w:rsid w:val="006801BC"/>
    <w:rsid w:val="006801E8"/>
    <w:rsid w:val="00680A21"/>
    <w:rsid w:val="00681939"/>
    <w:rsid w:val="00682074"/>
    <w:rsid w:val="006823B5"/>
    <w:rsid w:val="00683205"/>
    <w:rsid w:val="006839CE"/>
    <w:rsid w:val="00683E2C"/>
    <w:rsid w:val="0068419F"/>
    <w:rsid w:val="0068624D"/>
    <w:rsid w:val="00686304"/>
    <w:rsid w:val="0068647F"/>
    <w:rsid w:val="00686C23"/>
    <w:rsid w:val="00687068"/>
    <w:rsid w:val="006876BA"/>
    <w:rsid w:val="00687AD0"/>
    <w:rsid w:val="0069038C"/>
    <w:rsid w:val="00690D20"/>
    <w:rsid w:val="006911B1"/>
    <w:rsid w:val="006918F7"/>
    <w:rsid w:val="00691F4B"/>
    <w:rsid w:val="00692393"/>
    <w:rsid w:val="00692981"/>
    <w:rsid w:val="00692E3B"/>
    <w:rsid w:val="00693327"/>
    <w:rsid w:val="006946B1"/>
    <w:rsid w:val="0069518B"/>
    <w:rsid w:val="00695543"/>
    <w:rsid w:val="006957E7"/>
    <w:rsid w:val="00695D22"/>
    <w:rsid w:val="00696214"/>
    <w:rsid w:val="006963CB"/>
    <w:rsid w:val="00696487"/>
    <w:rsid w:val="00697065"/>
    <w:rsid w:val="00697099"/>
    <w:rsid w:val="006977BF"/>
    <w:rsid w:val="006979C0"/>
    <w:rsid w:val="00697D3A"/>
    <w:rsid w:val="006A001F"/>
    <w:rsid w:val="006A04FD"/>
    <w:rsid w:val="006A057C"/>
    <w:rsid w:val="006A0DA4"/>
    <w:rsid w:val="006A14E8"/>
    <w:rsid w:val="006A2435"/>
    <w:rsid w:val="006A24E1"/>
    <w:rsid w:val="006A299B"/>
    <w:rsid w:val="006A31A6"/>
    <w:rsid w:val="006A47EC"/>
    <w:rsid w:val="006A4946"/>
    <w:rsid w:val="006A4B78"/>
    <w:rsid w:val="006A4F59"/>
    <w:rsid w:val="006A542A"/>
    <w:rsid w:val="006A5662"/>
    <w:rsid w:val="006A56F7"/>
    <w:rsid w:val="006A59DB"/>
    <w:rsid w:val="006A78F1"/>
    <w:rsid w:val="006A79C6"/>
    <w:rsid w:val="006A7A84"/>
    <w:rsid w:val="006A7AC8"/>
    <w:rsid w:val="006B07EA"/>
    <w:rsid w:val="006B1A68"/>
    <w:rsid w:val="006B26FA"/>
    <w:rsid w:val="006B2885"/>
    <w:rsid w:val="006B3845"/>
    <w:rsid w:val="006B387A"/>
    <w:rsid w:val="006B3CE4"/>
    <w:rsid w:val="006B4293"/>
    <w:rsid w:val="006B4ED4"/>
    <w:rsid w:val="006B5490"/>
    <w:rsid w:val="006B59B4"/>
    <w:rsid w:val="006B5BCA"/>
    <w:rsid w:val="006B5E83"/>
    <w:rsid w:val="006B64EA"/>
    <w:rsid w:val="006B6749"/>
    <w:rsid w:val="006B6AD0"/>
    <w:rsid w:val="006B6B21"/>
    <w:rsid w:val="006B6BDE"/>
    <w:rsid w:val="006B73A5"/>
    <w:rsid w:val="006C0028"/>
    <w:rsid w:val="006C1FD9"/>
    <w:rsid w:val="006C2111"/>
    <w:rsid w:val="006C2118"/>
    <w:rsid w:val="006C22D1"/>
    <w:rsid w:val="006C2AC1"/>
    <w:rsid w:val="006C3DDE"/>
    <w:rsid w:val="006C4206"/>
    <w:rsid w:val="006C4683"/>
    <w:rsid w:val="006C510E"/>
    <w:rsid w:val="006C5F50"/>
    <w:rsid w:val="006C60AE"/>
    <w:rsid w:val="006C60F8"/>
    <w:rsid w:val="006C6475"/>
    <w:rsid w:val="006C6752"/>
    <w:rsid w:val="006C73BE"/>
    <w:rsid w:val="006C74FC"/>
    <w:rsid w:val="006D0122"/>
    <w:rsid w:val="006D1EBC"/>
    <w:rsid w:val="006D2722"/>
    <w:rsid w:val="006D2C6D"/>
    <w:rsid w:val="006D3345"/>
    <w:rsid w:val="006D3BCC"/>
    <w:rsid w:val="006D4230"/>
    <w:rsid w:val="006D4EB3"/>
    <w:rsid w:val="006D53C3"/>
    <w:rsid w:val="006D55C3"/>
    <w:rsid w:val="006D55F2"/>
    <w:rsid w:val="006D55FF"/>
    <w:rsid w:val="006D5EFB"/>
    <w:rsid w:val="006D654B"/>
    <w:rsid w:val="006D6933"/>
    <w:rsid w:val="006D69F4"/>
    <w:rsid w:val="006D72DF"/>
    <w:rsid w:val="006D7524"/>
    <w:rsid w:val="006D7EBD"/>
    <w:rsid w:val="006D7F00"/>
    <w:rsid w:val="006E0522"/>
    <w:rsid w:val="006E0786"/>
    <w:rsid w:val="006E1938"/>
    <w:rsid w:val="006E19C3"/>
    <w:rsid w:val="006E1ABA"/>
    <w:rsid w:val="006E1C2A"/>
    <w:rsid w:val="006E2FA6"/>
    <w:rsid w:val="006E3166"/>
    <w:rsid w:val="006E331E"/>
    <w:rsid w:val="006E36F4"/>
    <w:rsid w:val="006E4119"/>
    <w:rsid w:val="006E4137"/>
    <w:rsid w:val="006E463F"/>
    <w:rsid w:val="006E50B5"/>
    <w:rsid w:val="006E510E"/>
    <w:rsid w:val="006E5810"/>
    <w:rsid w:val="006E6192"/>
    <w:rsid w:val="006E63DC"/>
    <w:rsid w:val="006E6619"/>
    <w:rsid w:val="006E6BE2"/>
    <w:rsid w:val="006E6D75"/>
    <w:rsid w:val="006F020B"/>
    <w:rsid w:val="006F08AC"/>
    <w:rsid w:val="006F176D"/>
    <w:rsid w:val="006F1C68"/>
    <w:rsid w:val="006F1DC8"/>
    <w:rsid w:val="006F1F5E"/>
    <w:rsid w:val="006F2294"/>
    <w:rsid w:val="006F29A3"/>
    <w:rsid w:val="006F5A77"/>
    <w:rsid w:val="006F5E55"/>
    <w:rsid w:val="006F6116"/>
    <w:rsid w:val="006F6282"/>
    <w:rsid w:val="006F637C"/>
    <w:rsid w:val="006F66D8"/>
    <w:rsid w:val="006F6BBF"/>
    <w:rsid w:val="006F6E0D"/>
    <w:rsid w:val="006F7050"/>
    <w:rsid w:val="006F7336"/>
    <w:rsid w:val="006F7E22"/>
    <w:rsid w:val="00700E09"/>
    <w:rsid w:val="00701478"/>
    <w:rsid w:val="007016E6"/>
    <w:rsid w:val="0070207C"/>
    <w:rsid w:val="00702D5C"/>
    <w:rsid w:val="0070338B"/>
    <w:rsid w:val="007040A9"/>
    <w:rsid w:val="00704503"/>
    <w:rsid w:val="007049B5"/>
    <w:rsid w:val="00706F6E"/>
    <w:rsid w:val="0070706E"/>
    <w:rsid w:val="007078B6"/>
    <w:rsid w:val="00707A6D"/>
    <w:rsid w:val="00710C52"/>
    <w:rsid w:val="00711078"/>
    <w:rsid w:val="00711425"/>
    <w:rsid w:val="00712EDE"/>
    <w:rsid w:val="00712F60"/>
    <w:rsid w:val="00712F6C"/>
    <w:rsid w:val="0071312D"/>
    <w:rsid w:val="00714244"/>
    <w:rsid w:val="00714264"/>
    <w:rsid w:val="00714FAF"/>
    <w:rsid w:val="00715511"/>
    <w:rsid w:val="007155A3"/>
    <w:rsid w:val="00715C3F"/>
    <w:rsid w:val="00715C45"/>
    <w:rsid w:val="007160E1"/>
    <w:rsid w:val="007162FD"/>
    <w:rsid w:val="00717263"/>
    <w:rsid w:val="00717335"/>
    <w:rsid w:val="00720985"/>
    <w:rsid w:val="0072109F"/>
    <w:rsid w:val="00721C56"/>
    <w:rsid w:val="00722236"/>
    <w:rsid w:val="007223B1"/>
    <w:rsid w:val="00722C09"/>
    <w:rsid w:val="00722D26"/>
    <w:rsid w:val="00722F72"/>
    <w:rsid w:val="007231A6"/>
    <w:rsid w:val="00723525"/>
    <w:rsid w:val="0072398D"/>
    <w:rsid w:val="007245C7"/>
    <w:rsid w:val="007247EE"/>
    <w:rsid w:val="00725439"/>
    <w:rsid w:val="007257AC"/>
    <w:rsid w:val="00725964"/>
    <w:rsid w:val="00725F48"/>
    <w:rsid w:val="00726386"/>
    <w:rsid w:val="0072646F"/>
    <w:rsid w:val="00730E3B"/>
    <w:rsid w:val="00731B02"/>
    <w:rsid w:val="0073212A"/>
    <w:rsid w:val="00734F96"/>
    <w:rsid w:val="00735531"/>
    <w:rsid w:val="00735B60"/>
    <w:rsid w:val="00735F43"/>
    <w:rsid w:val="00735FA1"/>
    <w:rsid w:val="0073649A"/>
    <w:rsid w:val="0074025A"/>
    <w:rsid w:val="0074090C"/>
    <w:rsid w:val="007415BF"/>
    <w:rsid w:val="007416BD"/>
    <w:rsid w:val="00741720"/>
    <w:rsid w:val="0074309F"/>
    <w:rsid w:val="00743519"/>
    <w:rsid w:val="00743ADA"/>
    <w:rsid w:val="00744567"/>
    <w:rsid w:val="00744948"/>
    <w:rsid w:val="007451A8"/>
    <w:rsid w:val="007455D7"/>
    <w:rsid w:val="00746B99"/>
    <w:rsid w:val="0074782A"/>
    <w:rsid w:val="00747FBC"/>
    <w:rsid w:val="00750720"/>
    <w:rsid w:val="00750EAE"/>
    <w:rsid w:val="00751F1C"/>
    <w:rsid w:val="007525F1"/>
    <w:rsid w:val="00753D53"/>
    <w:rsid w:val="0075466C"/>
    <w:rsid w:val="007554A8"/>
    <w:rsid w:val="007559F5"/>
    <w:rsid w:val="00755C16"/>
    <w:rsid w:val="007560AA"/>
    <w:rsid w:val="00756EEE"/>
    <w:rsid w:val="00756F01"/>
    <w:rsid w:val="00757127"/>
    <w:rsid w:val="00757507"/>
    <w:rsid w:val="00760865"/>
    <w:rsid w:val="0076093A"/>
    <w:rsid w:val="007613D2"/>
    <w:rsid w:val="00761849"/>
    <w:rsid w:val="00763645"/>
    <w:rsid w:val="007646A6"/>
    <w:rsid w:val="0076495D"/>
    <w:rsid w:val="007649B2"/>
    <w:rsid w:val="00764DCF"/>
    <w:rsid w:val="0076613C"/>
    <w:rsid w:val="00766293"/>
    <w:rsid w:val="0076652C"/>
    <w:rsid w:val="00766C2A"/>
    <w:rsid w:val="007700D4"/>
    <w:rsid w:val="00770699"/>
    <w:rsid w:val="0077080C"/>
    <w:rsid w:val="00770B1F"/>
    <w:rsid w:val="0077264F"/>
    <w:rsid w:val="00772894"/>
    <w:rsid w:val="007750EA"/>
    <w:rsid w:val="007754D8"/>
    <w:rsid w:val="0077556B"/>
    <w:rsid w:val="0077611B"/>
    <w:rsid w:val="007763F0"/>
    <w:rsid w:val="00776601"/>
    <w:rsid w:val="00780913"/>
    <w:rsid w:val="00780A9F"/>
    <w:rsid w:val="00780AE5"/>
    <w:rsid w:val="007819F2"/>
    <w:rsid w:val="00782C28"/>
    <w:rsid w:val="00782D3D"/>
    <w:rsid w:val="0078395D"/>
    <w:rsid w:val="00783E39"/>
    <w:rsid w:val="00784800"/>
    <w:rsid w:val="0078496A"/>
    <w:rsid w:val="007849CD"/>
    <w:rsid w:val="0078587E"/>
    <w:rsid w:val="00786170"/>
    <w:rsid w:val="00786C30"/>
    <w:rsid w:val="00787828"/>
    <w:rsid w:val="007900FC"/>
    <w:rsid w:val="00790221"/>
    <w:rsid w:val="007906A7"/>
    <w:rsid w:val="00790771"/>
    <w:rsid w:val="00790C09"/>
    <w:rsid w:val="00790C5C"/>
    <w:rsid w:val="00791013"/>
    <w:rsid w:val="007911BF"/>
    <w:rsid w:val="0079137E"/>
    <w:rsid w:val="00792723"/>
    <w:rsid w:val="007930C0"/>
    <w:rsid w:val="00793819"/>
    <w:rsid w:val="00793896"/>
    <w:rsid w:val="00794AB9"/>
    <w:rsid w:val="00794D4B"/>
    <w:rsid w:val="007951E2"/>
    <w:rsid w:val="0079530E"/>
    <w:rsid w:val="007955D4"/>
    <w:rsid w:val="0079574F"/>
    <w:rsid w:val="007957FA"/>
    <w:rsid w:val="00796566"/>
    <w:rsid w:val="007975C1"/>
    <w:rsid w:val="00797733"/>
    <w:rsid w:val="00797911"/>
    <w:rsid w:val="007A0BB7"/>
    <w:rsid w:val="007A0F33"/>
    <w:rsid w:val="007A1333"/>
    <w:rsid w:val="007A20E6"/>
    <w:rsid w:val="007A2B91"/>
    <w:rsid w:val="007A44F5"/>
    <w:rsid w:val="007A4CF2"/>
    <w:rsid w:val="007A5177"/>
    <w:rsid w:val="007A5E2C"/>
    <w:rsid w:val="007A5E30"/>
    <w:rsid w:val="007A5E92"/>
    <w:rsid w:val="007A655A"/>
    <w:rsid w:val="007A7305"/>
    <w:rsid w:val="007A74D9"/>
    <w:rsid w:val="007A7859"/>
    <w:rsid w:val="007A7AAF"/>
    <w:rsid w:val="007A7D44"/>
    <w:rsid w:val="007B027C"/>
    <w:rsid w:val="007B04B1"/>
    <w:rsid w:val="007B08CA"/>
    <w:rsid w:val="007B0E26"/>
    <w:rsid w:val="007B0E88"/>
    <w:rsid w:val="007B1157"/>
    <w:rsid w:val="007B20DC"/>
    <w:rsid w:val="007B23E8"/>
    <w:rsid w:val="007B27B2"/>
    <w:rsid w:val="007B3055"/>
    <w:rsid w:val="007B3225"/>
    <w:rsid w:val="007B3333"/>
    <w:rsid w:val="007B3558"/>
    <w:rsid w:val="007B38C1"/>
    <w:rsid w:val="007B3A80"/>
    <w:rsid w:val="007B4878"/>
    <w:rsid w:val="007B5223"/>
    <w:rsid w:val="007B52AB"/>
    <w:rsid w:val="007B54E8"/>
    <w:rsid w:val="007B620B"/>
    <w:rsid w:val="007B72CB"/>
    <w:rsid w:val="007B7346"/>
    <w:rsid w:val="007B7481"/>
    <w:rsid w:val="007B7C59"/>
    <w:rsid w:val="007B7F2B"/>
    <w:rsid w:val="007C06CA"/>
    <w:rsid w:val="007C0BC0"/>
    <w:rsid w:val="007C18EA"/>
    <w:rsid w:val="007C19E1"/>
    <w:rsid w:val="007C29DE"/>
    <w:rsid w:val="007C3613"/>
    <w:rsid w:val="007C3932"/>
    <w:rsid w:val="007C40D5"/>
    <w:rsid w:val="007C44C6"/>
    <w:rsid w:val="007C49D5"/>
    <w:rsid w:val="007C52B3"/>
    <w:rsid w:val="007C549D"/>
    <w:rsid w:val="007C5A90"/>
    <w:rsid w:val="007C613D"/>
    <w:rsid w:val="007C6AEC"/>
    <w:rsid w:val="007D1F9E"/>
    <w:rsid w:val="007D28B3"/>
    <w:rsid w:val="007D2EFE"/>
    <w:rsid w:val="007D4B4C"/>
    <w:rsid w:val="007D5857"/>
    <w:rsid w:val="007D6FA6"/>
    <w:rsid w:val="007E0432"/>
    <w:rsid w:val="007E15DF"/>
    <w:rsid w:val="007E1716"/>
    <w:rsid w:val="007E2339"/>
    <w:rsid w:val="007E3354"/>
    <w:rsid w:val="007E3E3D"/>
    <w:rsid w:val="007E3EA3"/>
    <w:rsid w:val="007E45E2"/>
    <w:rsid w:val="007E49B5"/>
    <w:rsid w:val="007E5AF3"/>
    <w:rsid w:val="007E615D"/>
    <w:rsid w:val="007E63A0"/>
    <w:rsid w:val="007E67BA"/>
    <w:rsid w:val="007E6825"/>
    <w:rsid w:val="007E6AA4"/>
    <w:rsid w:val="007E6CF4"/>
    <w:rsid w:val="007E6E7B"/>
    <w:rsid w:val="007E73AF"/>
    <w:rsid w:val="007E74A1"/>
    <w:rsid w:val="007E78B0"/>
    <w:rsid w:val="007E78FB"/>
    <w:rsid w:val="007F0163"/>
    <w:rsid w:val="007F0461"/>
    <w:rsid w:val="007F0530"/>
    <w:rsid w:val="007F096D"/>
    <w:rsid w:val="007F0F8E"/>
    <w:rsid w:val="007F113B"/>
    <w:rsid w:val="007F1422"/>
    <w:rsid w:val="007F17C1"/>
    <w:rsid w:val="007F23D9"/>
    <w:rsid w:val="007F2C69"/>
    <w:rsid w:val="007F34E8"/>
    <w:rsid w:val="007F3503"/>
    <w:rsid w:val="007F4000"/>
    <w:rsid w:val="007F4026"/>
    <w:rsid w:val="007F4FD8"/>
    <w:rsid w:val="007F57AD"/>
    <w:rsid w:val="007F60A5"/>
    <w:rsid w:val="007F60EA"/>
    <w:rsid w:val="007F6453"/>
    <w:rsid w:val="007F6E0D"/>
    <w:rsid w:val="008012A5"/>
    <w:rsid w:val="008021B4"/>
    <w:rsid w:val="00802E89"/>
    <w:rsid w:val="00802F47"/>
    <w:rsid w:val="00803A94"/>
    <w:rsid w:val="00803DB2"/>
    <w:rsid w:val="008047CA"/>
    <w:rsid w:val="00804923"/>
    <w:rsid w:val="0080611D"/>
    <w:rsid w:val="0080625A"/>
    <w:rsid w:val="008066BD"/>
    <w:rsid w:val="00807EEB"/>
    <w:rsid w:val="00810DB5"/>
    <w:rsid w:val="008112B6"/>
    <w:rsid w:val="008123ED"/>
    <w:rsid w:val="00812D38"/>
    <w:rsid w:val="00812F19"/>
    <w:rsid w:val="00813067"/>
    <w:rsid w:val="008132D1"/>
    <w:rsid w:val="008133FA"/>
    <w:rsid w:val="008139A1"/>
    <w:rsid w:val="00814ABA"/>
    <w:rsid w:val="00814CF6"/>
    <w:rsid w:val="00815CC9"/>
    <w:rsid w:val="00816295"/>
    <w:rsid w:val="008166ED"/>
    <w:rsid w:val="00816E7B"/>
    <w:rsid w:val="00817BB1"/>
    <w:rsid w:val="00817D87"/>
    <w:rsid w:val="0082079E"/>
    <w:rsid w:val="00820F07"/>
    <w:rsid w:val="00821996"/>
    <w:rsid w:val="008224B3"/>
    <w:rsid w:val="00823622"/>
    <w:rsid w:val="00823C3B"/>
    <w:rsid w:val="00823D5E"/>
    <w:rsid w:val="00825D6E"/>
    <w:rsid w:val="008267A8"/>
    <w:rsid w:val="00826F3F"/>
    <w:rsid w:val="008274BE"/>
    <w:rsid w:val="00827A41"/>
    <w:rsid w:val="00827E93"/>
    <w:rsid w:val="008301FE"/>
    <w:rsid w:val="008306ED"/>
    <w:rsid w:val="00830E37"/>
    <w:rsid w:val="00830ED0"/>
    <w:rsid w:val="00830EF1"/>
    <w:rsid w:val="00831C94"/>
    <w:rsid w:val="00832A09"/>
    <w:rsid w:val="00833484"/>
    <w:rsid w:val="00833B43"/>
    <w:rsid w:val="008341B9"/>
    <w:rsid w:val="008347B6"/>
    <w:rsid w:val="00834EC0"/>
    <w:rsid w:val="00835430"/>
    <w:rsid w:val="0083543F"/>
    <w:rsid w:val="00835C02"/>
    <w:rsid w:val="00835CFD"/>
    <w:rsid w:val="00835F13"/>
    <w:rsid w:val="00836002"/>
    <w:rsid w:val="00836487"/>
    <w:rsid w:val="00836D2A"/>
    <w:rsid w:val="00837370"/>
    <w:rsid w:val="00837EB9"/>
    <w:rsid w:val="008400CA"/>
    <w:rsid w:val="008406E0"/>
    <w:rsid w:val="00840A40"/>
    <w:rsid w:val="00840CE4"/>
    <w:rsid w:val="0084122E"/>
    <w:rsid w:val="00841B28"/>
    <w:rsid w:val="008420BB"/>
    <w:rsid w:val="00842930"/>
    <w:rsid w:val="00842A8E"/>
    <w:rsid w:val="00843B0F"/>
    <w:rsid w:val="008446D6"/>
    <w:rsid w:val="00844C15"/>
    <w:rsid w:val="00845234"/>
    <w:rsid w:val="00845599"/>
    <w:rsid w:val="008455FA"/>
    <w:rsid w:val="00845B71"/>
    <w:rsid w:val="00845D0E"/>
    <w:rsid w:val="00845D2A"/>
    <w:rsid w:val="00847240"/>
    <w:rsid w:val="008475F8"/>
    <w:rsid w:val="0084765D"/>
    <w:rsid w:val="008476E4"/>
    <w:rsid w:val="00847E4E"/>
    <w:rsid w:val="008504B1"/>
    <w:rsid w:val="00850870"/>
    <w:rsid w:val="00850FEF"/>
    <w:rsid w:val="0085129E"/>
    <w:rsid w:val="0085203A"/>
    <w:rsid w:val="00852DE9"/>
    <w:rsid w:val="008532C1"/>
    <w:rsid w:val="00853918"/>
    <w:rsid w:val="00854393"/>
    <w:rsid w:val="00854DB5"/>
    <w:rsid w:val="008554BE"/>
    <w:rsid w:val="00855893"/>
    <w:rsid w:val="008558C7"/>
    <w:rsid w:val="0085626B"/>
    <w:rsid w:val="0085640C"/>
    <w:rsid w:val="0085795F"/>
    <w:rsid w:val="00860D8F"/>
    <w:rsid w:val="008621A6"/>
    <w:rsid w:val="0086241C"/>
    <w:rsid w:val="0086256A"/>
    <w:rsid w:val="008626DA"/>
    <w:rsid w:val="0086288E"/>
    <w:rsid w:val="0086290C"/>
    <w:rsid w:val="00862CE8"/>
    <w:rsid w:val="0086339A"/>
    <w:rsid w:val="008649AC"/>
    <w:rsid w:val="00864EAF"/>
    <w:rsid w:val="00865182"/>
    <w:rsid w:val="00865BB9"/>
    <w:rsid w:val="00866B94"/>
    <w:rsid w:val="00867321"/>
    <w:rsid w:val="0087015A"/>
    <w:rsid w:val="0087047E"/>
    <w:rsid w:val="008708A0"/>
    <w:rsid w:val="00871954"/>
    <w:rsid w:val="00871C9F"/>
    <w:rsid w:val="00872F5D"/>
    <w:rsid w:val="008737FB"/>
    <w:rsid w:val="00874D08"/>
    <w:rsid w:val="0087581D"/>
    <w:rsid w:val="0087587B"/>
    <w:rsid w:val="008759F7"/>
    <w:rsid w:val="00875AA3"/>
    <w:rsid w:val="008770F0"/>
    <w:rsid w:val="008773AD"/>
    <w:rsid w:val="008811BC"/>
    <w:rsid w:val="008817D1"/>
    <w:rsid w:val="00881CF5"/>
    <w:rsid w:val="00882020"/>
    <w:rsid w:val="008826C0"/>
    <w:rsid w:val="00882A48"/>
    <w:rsid w:val="0088340B"/>
    <w:rsid w:val="00883523"/>
    <w:rsid w:val="0088394C"/>
    <w:rsid w:val="00884AD4"/>
    <w:rsid w:val="008853BC"/>
    <w:rsid w:val="00887476"/>
    <w:rsid w:val="008902FF"/>
    <w:rsid w:val="008904DC"/>
    <w:rsid w:val="00890609"/>
    <w:rsid w:val="008906CF"/>
    <w:rsid w:val="00890D6C"/>
    <w:rsid w:val="0089117D"/>
    <w:rsid w:val="00891715"/>
    <w:rsid w:val="00891AC1"/>
    <w:rsid w:val="00892385"/>
    <w:rsid w:val="00892462"/>
    <w:rsid w:val="0089252F"/>
    <w:rsid w:val="00892A8E"/>
    <w:rsid w:val="00892C58"/>
    <w:rsid w:val="00893200"/>
    <w:rsid w:val="008932FD"/>
    <w:rsid w:val="008936F4"/>
    <w:rsid w:val="008952F9"/>
    <w:rsid w:val="00895506"/>
    <w:rsid w:val="008957BD"/>
    <w:rsid w:val="00895907"/>
    <w:rsid w:val="008967C8"/>
    <w:rsid w:val="00896BAC"/>
    <w:rsid w:val="00896FAA"/>
    <w:rsid w:val="00897517"/>
    <w:rsid w:val="00897B62"/>
    <w:rsid w:val="008A005D"/>
    <w:rsid w:val="008A05F2"/>
    <w:rsid w:val="008A0DAE"/>
    <w:rsid w:val="008A182E"/>
    <w:rsid w:val="008A187B"/>
    <w:rsid w:val="008A2650"/>
    <w:rsid w:val="008A296C"/>
    <w:rsid w:val="008A3423"/>
    <w:rsid w:val="008A3581"/>
    <w:rsid w:val="008A3A05"/>
    <w:rsid w:val="008A4732"/>
    <w:rsid w:val="008A4839"/>
    <w:rsid w:val="008A4B5A"/>
    <w:rsid w:val="008A4E34"/>
    <w:rsid w:val="008A4E9F"/>
    <w:rsid w:val="008A5164"/>
    <w:rsid w:val="008A57D1"/>
    <w:rsid w:val="008A648B"/>
    <w:rsid w:val="008A6BB9"/>
    <w:rsid w:val="008A6D0A"/>
    <w:rsid w:val="008A7371"/>
    <w:rsid w:val="008A7375"/>
    <w:rsid w:val="008A765C"/>
    <w:rsid w:val="008A781B"/>
    <w:rsid w:val="008A7A79"/>
    <w:rsid w:val="008A7ED9"/>
    <w:rsid w:val="008B032C"/>
    <w:rsid w:val="008B04D4"/>
    <w:rsid w:val="008B0840"/>
    <w:rsid w:val="008B09EE"/>
    <w:rsid w:val="008B1004"/>
    <w:rsid w:val="008B1357"/>
    <w:rsid w:val="008B14F4"/>
    <w:rsid w:val="008B1617"/>
    <w:rsid w:val="008B231E"/>
    <w:rsid w:val="008B2753"/>
    <w:rsid w:val="008B29D9"/>
    <w:rsid w:val="008B2B45"/>
    <w:rsid w:val="008B3022"/>
    <w:rsid w:val="008B32C0"/>
    <w:rsid w:val="008B32F1"/>
    <w:rsid w:val="008B3593"/>
    <w:rsid w:val="008B4B00"/>
    <w:rsid w:val="008B637B"/>
    <w:rsid w:val="008B6579"/>
    <w:rsid w:val="008B7744"/>
    <w:rsid w:val="008B7F2E"/>
    <w:rsid w:val="008C01B7"/>
    <w:rsid w:val="008C04A0"/>
    <w:rsid w:val="008C20CD"/>
    <w:rsid w:val="008C23D2"/>
    <w:rsid w:val="008C2CC4"/>
    <w:rsid w:val="008C2E86"/>
    <w:rsid w:val="008C2E98"/>
    <w:rsid w:val="008C33DE"/>
    <w:rsid w:val="008C3AFC"/>
    <w:rsid w:val="008C467B"/>
    <w:rsid w:val="008C4FFC"/>
    <w:rsid w:val="008C645F"/>
    <w:rsid w:val="008C64CE"/>
    <w:rsid w:val="008C64F8"/>
    <w:rsid w:val="008C6CC9"/>
    <w:rsid w:val="008C77FB"/>
    <w:rsid w:val="008C7B8D"/>
    <w:rsid w:val="008D18BD"/>
    <w:rsid w:val="008D20EB"/>
    <w:rsid w:val="008D2135"/>
    <w:rsid w:val="008D219F"/>
    <w:rsid w:val="008D27C0"/>
    <w:rsid w:val="008D293F"/>
    <w:rsid w:val="008D38C8"/>
    <w:rsid w:val="008D3A48"/>
    <w:rsid w:val="008D468B"/>
    <w:rsid w:val="008D4824"/>
    <w:rsid w:val="008D4A94"/>
    <w:rsid w:val="008D4B61"/>
    <w:rsid w:val="008D5E3C"/>
    <w:rsid w:val="008D6AAC"/>
    <w:rsid w:val="008D6ECE"/>
    <w:rsid w:val="008D732E"/>
    <w:rsid w:val="008D76B5"/>
    <w:rsid w:val="008D7CA5"/>
    <w:rsid w:val="008E0291"/>
    <w:rsid w:val="008E08DD"/>
    <w:rsid w:val="008E09DD"/>
    <w:rsid w:val="008E0BF7"/>
    <w:rsid w:val="008E0E7A"/>
    <w:rsid w:val="008E0F9F"/>
    <w:rsid w:val="008E118D"/>
    <w:rsid w:val="008E1661"/>
    <w:rsid w:val="008E1BE5"/>
    <w:rsid w:val="008E36B9"/>
    <w:rsid w:val="008E4471"/>
    <w:rsid w:val="008E462B"/>
    <w:rsid w:val="008E4817"/>
    <w:rsid w:val="008E4E5B"/>
    <w:rsid w:val="008E4FA9"/>
    <w:rsid w:val="008E64D7"/>
    <w:rsid w:val="008E66D3"/>
    <w:rsid w:val="008E66F9"/>
    <w:rsid w:val="008E6FF5"/>
    <w:rsid w:val="008E7358"/>
    <w:rsid w:val="008E7C28"/>
    <w:rsid w:val="008F03F6"/>
    <w:rsid w:val="008F0D53"/>
    <w:rsid w:val="008F1080"/>
    <w:rsid w:val="008F11C4"/>
    <w:rsid w:val="008F1A58"/>
    <w:rsid w:val="008F1DDE"/>
    <w:rsid w:val="008F28D3"/>
    <w:rsid w:val="008F2EFC"/>
    <w:rsid w:val="008F322F"/>
    <w:rsid w:val="008F32E1"/>
    <w:rsid w:val="008F33F3"/>
    <w:rsid w:val="008F3CC9"/>
    <w:rsid w:val="008F40A9"/>
    <w:rsid w:val="008F4650"/>
    <w:rsid w:val="008F497A"/>
    <w:rsid w:val="008F4F5D"/>
    <w:rsid w:val="008F6800"/>
    <w:rsid w:val="008F7418"/>
    <w:rsid w:val="0090075C"/>
    <w:rsid w:val="009028D1"/>
    <w:rsid w:val="009028D3"/>
    <w:rsid w:val="00903120"/>
    <w:rsid w:val="009055E6"/>
    <w:rsid w:val="009056B5"/>
    <w:rsid w:val="00906D55"/>
    <w:rsid w:val="00907098"/>
    <w:rsid w:val="009070C5"/>
    <w:rsid w:val="0091131B"/>
    <w:rsid w:val="00911537"/>
    <w:rsid w:val="00912C1F"/>
    <w:rsid w:val="009132BF"/>
    <w:rsid w:val="00913EA2"/>
    <w:rsid w:val="00914B4B"/>
    <w:rsid w:val="00915A01"/>
    <w:rsid w:val="00915D99"/>
    <w:rsid w:val="0091616D"/>
    <w:rsid w:val="00916430"/>
    <w:rsid w:val="00916851"/>
    <w:rsid w:val="00916923"/>
    <w:rsid w:val="009172AF"/>
    <w:rsid w:val="00917333"/>
    <w:rsid w:val="00917A41"/>
    <w:rsid w:val="00920C75"/>
    <w:rsid w:val="00921692"/>
    <w:rsid w:val="00922903"/>
    <w:rsid w:val="00922C17"/>
    <w:rsid w:val="00922D4C"/>
    <w:rsid w:val="00923653"/>
    <w:rsid w:val="00923F2F"/>
    <w:rsid w:val="00924373"/>
    <w:rsid w:val="00924D08"/>
    <w:rsid w:val="009266D5"/>
    <w:rsid w:val="00926AAF"/>
    <w:rsid w:val="00926E22"/>
    <w:rsid w:val="00927153"/>
    <w:rsid w:val="00927759"/>
    <w:rsid w:val="00927780"/>
    <w:rsid w:val="00930254"/>
    <w:rsid w:val="00931620"/>
    <w:rsid w:val="00931870"/>
    <w:rsid w:val="00931C9D"/>
    <w:rsid w:val="00932025"/>
    <w:rsid w:val="00932B2F"/>
    <w:rsid w:val="00932DEA"/>
    <w:rsid w:val="00932E80"/>
    <w:rsid w:val="00933993"/>
    <w:rsid w:val="009341DD"/>
    <w:rsid w:val="00934F99"/>
    <w:rsid w:val="00935FB7"/>
    <w:rsid w:val="0093606F"/>
    <w:rsid w:val="00936239"/>
    <w:rsid w:val="00936677"/>
    <w:rsid w:val="009404CC"/>
    <w:rsid w:val="009408AD"/>
    <w:rsid w:val="00940DF6"/>
    <w:rsid w:val="00941492"/>
    <w:rsid w:val="009416D1"/>
    <w:rsid w:val="0094191B"/>
    <w:rsid w:val="00941934"/>
    <w:rsid w:val="00941A46"/>
    <w:rsid w:val="00941CC9"/>
    <w:rsid w:val="009432D5"/>
    <w:rsid w:val="00943644"/>
    <w:rsid w:val="00944623"/>
    <w:rsid w:val="009448F1"/>
    <w:rsid w:val="009449B0"/>
    <w:rsid w:val="00944D54"/>
    <w:rsid w:val="00945049"/>
    <w:rsid w:val="00945279"/>
    <w:rsid w:val="00945A7E"/>
    <w:rsid w:val="009461D3"/>
    <w:rsid w:val="0094687A"/>
    <w:rsid w:val="00946B17"/>
    <w:rsid w:val="00946B6C"/>
    <w:rsid w:val="00947197"/>
    <w:rsid w:val="009472B9"/>
    <w:rsid w:val="009477CE"/>
    <w:rsid w:val="00947A8D"/>
    <w:rsid w:val="009502CD"/>
    <w:rsid w:val="00950A50"/>
    <w:rsid w:val="009512A8"/>
    <w:rsid w:val="00951B70"/>
    <w:rsid w:val="00951BC5"/>
    <w:rsid w:val="00952BC8"/>
    <w:rsid w:val="00952EAA"/>
    <w:rsid w:val="00953704"/>
    <w:rsid w:val="009538C0"/>
    <w:rsid w:val="00953E75"/>
    <w:rsid w:val="009542DE"/>
    <w:rsid w:val="0095441F"/>
    <w:rsid w:val="009544E3"/>
    <w:rsid w:val="00956C83"/>
    <w:rsid w:val="00957021"/>
    <w:rsid w:val="009573A8"/>
    <w:rsid w:val="00957DC9"/>
    <w:rsid w:val="00957E6D"/>
    <w:rsid w:val="00957F9C"/>
    <w:rsid w:val="00960366"/>
    <w:rsid w:val="00960703"/>
    <w:rsid w:val="00960A97"/>
    <w:rsid w:val="00960D0D"/>
    <w:rsid w:val="0096114F"/>
    <w:rsid w:val="00962347"/>
    <w:rsid w:val="00963802"/>
    <w:rsid w:val="00963C13"/>
    <w:rsid w:val="0096406C"/>
    <w:rsid w:val="009645B8"/>
    <w:rsid w:val="00964698"/>
    <w:rsid w:val="0096510C"/>
    <w:rsid w:val="009657BB"/>
    <w:rsid w:val="00965807"/>
    <w:rsid w:val="009659F1"/>
    <w:rsid w:val="00965C04"/>
    <w:rsid w:val="00965F18"/>
    <w:rsid w:val="00967780"/>
    <w:rsid w:val="00967F5E"/>
    <w:rsid w:val="00970677"/>
    <w:rsid w:val="00970F96"/>
    <w:rsid w:val="00971B04"/>
    <w:rsid w:val="009723B5"/>
    <w:rsid w:val="0097269F"/>
    <w:rsid w:val="0097285D"/>
    <w:rsid w:val="0097295A"/>
    <w:rsid w:val="0097374E"/>
    <w:rsid w:val="009737BC"/>
    <w:rsid w:val="00973EBA"/>
    <w:rsid w:val="00975DC5"/>
    <w:rsid w:val="00976362"/>
    <w:rsid w:val="00976685"/>
    <w:rsid w:val="00976F4B"/>
    <w:rsid w:val="0097727E"/>
    <w:rsid w:val="00977391"/>
    <w:rsid w:val="009773AE"/>
    <w:rsid w:val="00977F4E"/>
    <w:rsid w:val="009806D0"/>
    <w:rsid w:val="00980700"/>
    <w:rsid w:val="0098082A"/>
    <w:rsid w:val="00980852"/>
    <w:rsid w:val="00980B35"/>
    <w:rsid w:val="00980C20"/>
    <w:rsid w:val="00981060"/>
    <w:rsid w:val="009813C4"/>
    <w:rsid w:val="00982969"/>
    <w:rsid w:val="00982E41"/>
    <w:rsid w:val="009830CB"/>
    <w:rsid w:val="00983398"/>
    <w:rsid w:val="00983C0D"/>
    <w:rsid w:val="009843C8"/>
    <w:rsid w:val="0098476A"/>
    <w:rsid w:val="0098498B"/>
    <w:rsid w:val="00984FAA"/>
    <w:rsid w:val="0098614F"/>
    <w:rsid w:val="00986D33"/>
    <w:rsid w:val="00987214"/>
    <w:rsid w:val="0098740B"/>
    <w:rsid w:val="009900F6"/>
    <w:rsid w:val="0099073D"/>
    <w:rsid w:val="009908A8"/>
    <w:rsid w:val="00990EA7"/>
    <w:rsid w:val="009928FE"/>
    <w:rsid w:val="009939BF"/>
    <w:rsid w:val="009946F9"/>
    <w:rsid w:val="00994AD7"/>
    <w:rsid w:val="00994B96"/>
    <w:rsid w:val="00996C5C"/>
    <w:rsid w:val="00996F5A"/>
    <w:rsid w:val="00996F8F"/>
    <w:rsid w:val="00997AA1"/>
    <w:rsid w:val="00997EE7"/>
    <w:rsid w:val="009A057F"/>
    <w:rsid w:val="009A074F"/>
    <w:rsid w:val="009A0B78"/>
    <w:rsid w:val="009A134A"/>
    <w:rsid w:val="009A2A05"/>
    <w:rsid w:val="009A3171"/>
    <w:rsid w:val="009A35F0"/>
    <w:rsid w:val="009A3B07"/>
    <w:rsid w:val="009A3C90"/>
    <w:rsid w:val="009A40B5"/>
    <w:rsid w:val="009A54BC"/>
    <w:rsid w:val="009A62CC"/>
    <w:rsid w:val="009A65FD"/>
    <w:rsid w:val="009A6757"/>
    <w:rsid w:val="009A68C3"/>
    <w:rsid w:val="009A7719"/>
    <w:rsid w:val="009A7AFD"/>
    <w:rsid w:val="009B061A"/>
    <w:rsid w:val="009B1044"/>
    <w:rsid w:val="009B146A"/>
    <w:rsid w:val="009B2BCB"/>
    <w:rsid w:val="009B3076"/>
    <w:rsid w:val="009B3971"/>
    <w:rsid w:val="009B4064"/>
    <w:rsid w:val="009B4711"/>
    <w:rsid w:val="009B4B4E"/>
    <w:rsid w:val="009B4BB4"/>
    <w:rsid w:val="009B4BE2"/>
    <w:rsid w:val="009B56E8"/>
    <w:rsid w:val="009B5EB1"/>
    <w:rsid w:val="009B681F"/>
    <w:rsid w:val="009B7193"/>
    <w:rsid w:val="009B7ABF"/>
    <w:rsid w:val="009C0431"/>
    <w:rsid w:val="009C144B"/>
    <w:rsid w:val="009C1A27"/>
    <w:rsid w:val="009C1C59"/>
    <w:rsid w:val="009C2629"/>
    <w:rsid w:val="009C2A3E"/>
    <w:rsid w:val="009C2C53"/>
    <w:rsid w:val="009C2DED"/>
    <w:rsid w:val="009C34EE"/>
    <w:rsid w:val="009C3BBD"/>
    <w:rsid w:val="009C48DF"/>
    <w:rsid w:val="009C4BDD"/>
    <w:rsid w:val="009C6A79"/>
    <w:rsid w:val="009C7697"/>
    <w:rsid w:val="009C76CB"/>
    <w:rsid w:val="009C77C7"/>
    <w:rsid w:val="009C7EE2"/>
    <w:rsid w:val="009C7FC2"/>
    <w:rsid w:val="009D0223"/>
    <w:rsid w:val="009D06A9"/>
    <w:rsid w:val="009D34AA"/>
    <w:rsid w:val="009D3899"/>
    <w:rsid w:val="009D3D49"/>
    <w:rsid w:val="009D3F55"/>
    <w:rsid w:val="009D436A"/>
    <w:rsid w:val="009D43A3"/>
    <w:rsid w:val="009D530B"/>
    <w:rsid w:val="009D6B72"/>
    <w:rsid w:val="009D72C9"/>
    <w:rsid w:val="009D77B6"/>
    <w:rsid w:val="009D7BFC"/>
    <w:rsid w:val="009D7E54"/>
    <w:rsid w:val="009D7FCB"/>
    <w:rsid w:val="009E0200"/>
    <w:rsid w:val="009E0278"/>
    <w:rsid w:val="009E059C"/>
    <w:rsid w:val="009E1104"/>
    <w:rsid w:val="009E1845"/>
    <w:rsid w:val="009E1F4D"/>
    <w:rsid w:val="009E2232"/>
    <w:rsid w:val="009E2D47"/>
    <w:rsid w:val="009E2E1D"/>
    <w:rsid w:val="009E36E4"/>
    <w:rsid w:val="009E37F4"/>
    <w:rsid w:val="009E459D"/>
    <w:rsid w:val="009E47D9"/>
    <w:rsid w:val="009E5894"/>
    <w:rsid w:val="009E694F"/>
    <w:rsid w:val="009E6CD5"/>
    <w:rsid w:val="009E72D2"/>
    <w:rsid w:val="009E73BF"/>
    <w:rsid w:val="009E78CA"/>
    <w:rsid w:val="009E7DC6"/>
    <w:rsid w:val="009F0556"/>
    <w:rsid w:val="009F05EB"/>
    <w:rsid w:val="009F0990"/>
    <w:rsid w:val="009F0E80"/>
    <w:rsid w:val="009F1210"/>
    <w:rsid w:val="009F147C"/>
    <w:rsid w:val="009F154F"/>
    <w:rsid w:val="009F214E"/>
    <w:rsid w:val="009F258A"/>
    <w:rsid w:val="009F32DF"/>
    <w:rsid w:val="009F3A9A"/>
    <w:rsid w:val="009F4690"/>
    <w:rsid w:val="009F48A5"/>
    <w:rsid w:val="009F4A02"/>
    <w:rsid w:val="009F5101"/>
    <w:rsid w:val="009F6207"/>
    <w:rsid w:val="009F65F0"/>
    <w:rsid w:val="009F6A5D"/>
    <w:rsid w:val="009F6C74"/>
    <w:rsid w:val="009F6EA7"/>
    <w:rsid w:val="009F7727"/>
    <w:rsid w:val="009F77DA"/>
    <w:rsid w:val="00A003E7"/>
    <w:rsid w:val="00A016E4"/>
    <w:rsid w:val="00A01D7C"/>
    <w:rsid w:val="00A031A5"/>
    <w:rsid w:val="00A05723"/>
    <w:rsid w:val="00A07167"/>
    <w:rsid w:val="00A07808"/>
    <w:rsid w:val="00A079E9"/>
    <w:rsid w:val="00A10035"/>
    <w:rsid w:val="00A104E5"/>
    <w:rsid w:val="00A1127F"/>
    <w:rsid w:val="00A11EFC"/>
    <w:rsid w:val="00A12048"/>
    <w:rsid w:val="00A122CC"/>
    <w:rsid w:val="00A123D6"/>
    <w:rsid w:val="00A13717"/>
    <w:rsid w:val="00A13ABC"/>
    <w:rsid w:val="00A149D5"/>
    <w:rsid w:val="00A1547F"/>
    <w:rsid w:val="00A15A15"/>
    <w:rsid w:val="00A15B28"/>
    <w:rsid w:val="00A171A1"/>
    <w:rsid w:val="00A207CB"/>
    <w:rsid w:val="00A21056"/>
    <w:rsid w:val="00A21285"/>
    <w:rsid w:val="00A22371"/>
    <w:rsid w:val="00A23B81"/>
    <w:rsid w:val="00A23C2D"/>
    <w:rsid w:val="00A23D11"/>
    <w:rsid w:val="00A2413E"/>
    <w:rsid w:val="00A242D8"/>
    <w:rsid w:val="00A2453D"/>
    <w:rsid w:val="00A24E93"/>
    <w:rsid w:val="00A2541D"/>
    <w:rsid w:val="00A259A7"/>
    <w:rsid w:val="00A259E1"/>
    <w:rsid w:val="00A25A18"/>
    <w:rsid w:val="00A26286"/>
    <w:rsid w:val="00A26FF7"/>
    <w:rsid w:val="00A270D6"/>
    <w:rsid w:val="00A273F7"/>
    <w:rsid w:val="00A27426"/>
    <w:rsid w:val="00A2768E"/>
    <w:rsid w:val="00A30046"/>
    <w:rsid w:val="00A30C53"/>
    <w:rsid w:val="00A30D6D"/>
    <w:rsid w:val="00A31EBD"/>
    <w:rsid w:val="00A332AF"/>
    <w:rsid w:val="00A33D5D"/>
    <w:rsid w:val="00A3494F"/>
    <w:rsid w:val="00A34F58"/>
    <w:rsid w:val="00A35B57"/>
    <w:rsid w:val="00A36A94"/>
    <w:rsid w:val="00A36ACE"/>
    <w:rsid w:val="00A405C4"/>
    <w:rsid w:val="00A41B7F"/>
    <w:rsid w:val="00A42940"/>
    <w:rsid w:val="00A42DBA"/>
    <w:rsid w:val="00A434BB"/>
    <w:rsid w:val="00A4357E"/>
    <w:rsid w:val="00A43843"/>
    <w:rsid w:val="00A4432F"/>
    <w:rsid w:val="00A4453F"/>
    <w:rsid w:val="00A45507"/>
    <w:rsid w:val="00A45D5C"/>
    <w:rsid w:val="00A46352"/>
    <w:rsid w:val="00A4641A"/>
    <w:rsid w:val="00A46AD1"/>
    <w:rsid w:val="00A4771E"/>
    <w:rsid w:val="00A501B1"/>
    <w:rsid w:val="00A505B4"/>
    <w:rsid w:val="00A51840"/>
    <w:rsid w:val="00A53161"/>
    <w:rsid w:val="00A5588E"/>
    <w:rsid w:val="00A559E8"/>
    <w:rsid w:val="00A55FB6"/>
    <w:rsid w:val="00A566B8"/>
    <w:rsid w:val="00A57805"/>
    <w:rsid w:val="00A57B1C"/>
    <w:rsid w:val="00A60751"/>
    <w:rsid w:val="00A60C3A"/>
    <w:rsid w:val="00A6104E"/>
    <w:rsid w:val="00A61364"/>
    <w:rsid w:val="00A61705"/>
    <w:rsid w:val="00A61B82"/>
    <w:rsid w:val="00A621FA"/>
    <w:rsid w:val="00A624D3"/>
    <w:rsid w:val="00A63B5B"/>
    <w:rsid w:val="00A63F11"/>
    <w:rsid w:val="00A65C82"/>
    <w:rsid w:val="00A66943"/>
    <w:rsid w:val="00A67F46"/>
    <w:rsid w:val="00A703A1"/>
    <w:rsid w:val="00A70DA2"/>
    <w:rsid w:val="00A71417"/>
    <w:rsid w:val="00A7182D"/>
    <w:rsid w:val="00A7233F"/>
    <w:rsid w:val="00A723C3"/>
    <w:rsid w:val="00A7277A"/>
    <w:rsid w:val="00A72946"/>
    <w:rsid w:val="00A72983"/>
    <w:rsid w:val="00A72C5A"/>
    <w:rsid w:val="00A73E4D"/>
    <w:rsid w:val="00A7447D"/>
    <w:rsid w:val="00A755E8"/>
    <w:rsid w:val="00A75AE4"/>
    <w:rsid w:val="00A75FA3"/>
    <w:rsid w:val="00A7690D"/>
    <w:rsid w:val="00A76D0F"/>
    <w:rsid w:val="00A770F6"/>
    <w:rsid w:val="00A80CBA"/>
    <w:rsid w:val="00A814AD"/>
    <w:rsid w:val="00A81913"/>
    <w:rsid w:val="00A81C49"/>
    <w:rsid w:val="00A82238"/>
    <w:rsid w:val="00A823B4"/>
    <w:rsid w:val="00A82ADD"/>
    <w:rsid w:val="00A82C5E"/>
    <w:rsid w:val="00A85400"/>
    <w:rsid w:val="00A85E97"/>
    <w:rsid w:val="00A86039"/>
    <w:rsid w:val="00A869CA"/>
    <w:rsid w:val="00A87484"/>
    <w:rsid w:val="00A87F8A"/>
    <w:rsid w:val="00A90E29"/>
    <w:rsid w:val="00A90E9F"/>
    <w:rsid w:val="00A91412"/>
    <w:rsid w:val="00A916F2"/>
    <w:rsid w:val="00A91A14"/>
    <w:rsid w:val="00A91BD5"/>
    <w:rsid w:val="00A92381"/>
    <w:rsid w:val="00A925C7"/>
    <w:rsid w:val="00A925E6"/>
    <w:rsid w:val="00A93402"/>
    <w:rsid w:val="00A94DAA"/>
    <w:rsid w:val="00A94E0C"/>
    <w:rsid w:val="00A953ED"/>
    <w:rsid w:val="00A96142"/>
    <w:rsid w:val="00A961ED"/>
    <w:rsid w:val="00A96300"/>
    <w:rsid w:val="00A97A2E"/>
    <w:rsid w:val="00A97A82"/>
    <w:rsid w:val="00A97F27"/>
    <w:rsid w:val="00AA0BF5"/>
    <w:rsid w:val="00AA16F9"/>
    <w:rsid w:val="00AA1DF2"/>
    <w:rsid w:val="00AA2234"/>
    <w:rsid w:val="00AA23E3"/>
    <w:rsid w:val="00AA2DCA"/>
    <w:rsid w:val="00AA2EE5"/>
    <w:rsid w:val="00AA541B"/>
    <w:rsid w:val="00AA5E4B"/>
    <w:rsid w:val="00AA63CB"/>
    <w:rsid w:val="00AA69F5"/>
    <w:rsid w:val="00AA6D1A"/>
    <w:rsid w:val="00AA74D4"/>
    <w:rsid w:val="00AA7858"/>
    <w:rsid w:val="00AA7A1B"/>
    <w:rsid w:val="00AB080E"/>
    <w:rsid w:val="00AB0E1F"/>
    <w:rsid w:val="00AB0FBE"/>
    <w:rsid w:val="00AB159A"/>
    <w:rsid w:val="00AB1B20"/>
    <w:rsid w:val="00AB2FF6"/>
    <w:rsid w:val="00AB3057"/>
    <w:rsid w:val="00AB380D"/>
    <w:rsid w:val="00AB5CCC"/>
    <w:rsid w:val="00AB6412"/>
    <w:rsid w:val="00AB6CE2"/>
    <w:rsid w:val="00AB7053"/>
    <w:rsid w:val="00AC0A6D"/>
    <w:rsid w:val="00AC1391"/>
    <w:rsid w:val="00AC2E87"/>
    <w:rsid w:val="00AC342E"/>
    <w:rsid w:val="00AC37F3"/>
    <w:rsid w:val="00AC3CA7"/>
    <w:rsid w:val="00AC42A8"/>
    <w:rsid w:val="00AC449F"/>
    <w:rsid w:val="00AC4D26"/>
    <w:rsid w:val="00AC4D89"/>
    <w:rsid w:val="00AC4EB8"/>
    <w:rsid w:val="00AC4FC7"/>
    <w:rsid w:val="00AC5492"/>
    <w:rsid w:val="00AC5D74"/>
    <w:rsid w:val="00AC5FDE"/>
    <w:rsid w:val="00AC63D1"/>
    <w:rsid w:val="00AC688F"/>
    <w:rsid w:val="00AC7438"/>
    <w:rsid w:val="00AC75A3"/>
    <w:rsid w:val="00AC7C31"/>
    <w:rsid w:val="00AC7E85"/>
    <w:rsid w:val="00AD0186"/>
    <w:rsid w:val="00AD043F"/>
    <w:rsid w:val="00AD0537"/>
    <w:rsid w:val="00AD08EE"/>
    <w:rsid w:val="00AD21E9"/>
    <w:rsid w:val="00AD2909"/>
    <w:rsid w:val="00AD2980"/>
    <w:rsid w:val="00AD2D3B"/>
    <w:rsid w:val="00AD477B"/>
    <w:rsid w:val="00AD4F00"/>
    <w:rsid w:val="00AD5185"/>
    <w:rsid w:val="00AD5792"/>
    <w:rsid w:val="00AD6F1A"/>
    <w:rsid w:val="00AD71F7"/>
    <w:rsid w:val="00AD7B42"/>
    <w:rsid w:val="00AE0B1C"/>
    <w:rsid w:val="00AE0B1F"/>
    <w:rsid w:val="00AE11C6"/>
    <w:rsid w:val="00AE132C"/>
    <w:rsid w:val="00AE14F6"/>
    <w:rsid w:val="00AE177E"/>
    <w:rsid w:val="00AE21A5"/>
    <w:rsid w:val="00AE2EF5"/>
    <w:rsid w:val="00AE2FF4"/>
    <w:rsid w:val="00AE377B"/>
    <w:rsid w:val="00AE3D54"/>
    <w:rsid w:val="00AE3DEA"/>
    <w:rsid w:val="00AE44E9"/>
    <w:rsid w:val="00AE4AE9"/>
    <w:rsid w:val="00AE55B8"/>
    <w:rsid w:val="00AE5F27"/>
    <w:rsid w:val="00AE6F91"/>
    <w:rsid w:val="00AE7710"/>
    <w:rsid w:val="00AE7953"/>
    <w:rsid w:val="00AE7A9A"/>
    <w:rsid w:val="00AF0C36"/>
    <w:rsid w:val="00AF0D55"/>
    <w:rsid w:val="00AF0DCC"/>
    <w:rsid w:val="00AF1D47"/>
    <w:rsid w:val="00AF2064"/>
    <w:rsid w:val="00AF20A7"/>
    <w:rsid w:val="00AF266F"/>
    <w:rsid w:val="00AF2DCF"/>
    <w:rsid w:val="00AF39A7"/>
    <w:rsid w:val="00AF3A10"/>
    <w:rsid w:val="00AF3DDA"/>
    <w:rsid w:val="00AF43C7"/>
    <w:rsid w:val="00AF45FE"/>
    <w:rsid w:val="00AF5281"/>
    <w:rsid w:val="00AF534E"/>
    <w:rsid w:val="00AF5536"/>
    <w:rsid w:val="00AF589F"/>
    <w:rsid w:val="00AF5D6E"/>
    <w:rsid w:val="00AF61C3"/>
    <w:rsid w:val="00AF6B34"/>
    <w:rsid w:val="00B01453"/>
    <w:rsid w:val="00B0147C"/>
    <w:rsid w:val="00B01AEC"/>
    <w:rsid w:val="00B01C2D"/>
    <w:rsid w:val="00B021BD"/>
    <w:rsid w:val="00B02A46"/>
    <w:rsid w:val="00B03CB7"/>
    <w:rsid w:val="00B049C7"/>
    <w:rsid w:val="00B0537B"/>
    <w:rsid w:val="00B05C44"/>
    <w:rsid w:val="00B05FBC"/>
    <w:rsid w:val="00B069A5"/>
    <w:rsid w:val="00B06A5B"/>
    <w:rsid w:val="00B06A72"/>
    <w:rsid w:val="00B06D01"/>
    <w:rsid w:val="00B077C9"/>
    <w:rsid w:val="00B1111A"/>
    <w:rsid w:val="00B11C82"/>
    <w:rsid w:val="00B12339"/>
    <w:rsid w:val="00B12A65"/>
    <w:rsid w:val="00B136FC"/>
    <w:rsid w:val="00B13898"/>
    <w:rsid w:val="00B13E47"/>
    <w:rsid w:val="00B13F07"/>
    <w:rsid w:val="00B13F4B"/>
    <w:rsid w:val="00B140AB"/>
    <w:rsid w:val="00B1462C"/>
    <w:rsid w:val="00B1488B"/>
    <w:rsid w:val="00B15523"/>
    <w:rsid w:val="00B15E12"/>
    <w:rsid w:val="00B16126"/>
    <w:rsid w:val="00B1644A"/>
    <w:rsid w:val="00B176C1"/>
    <w:rsid w:val="00B20165"/>
    <w:rsid w:val="00B20268"/>
    <w:rsid w:val="00B2101E"/>
    <w:rsid w:val="00B21676"/>
    <w:rsid w:val="00B2185E"/>
    <w:rsid w:val="00B22025"/>
    <w:rsid w:val="00B22A90"/>
    <w:rsid w:val="00B23487"/>
    <w:rsid w:val="00B237F8"/>
    <w:rsid w:val="00B2380B"/>
    <w:rsid w:val="00B23DDB"/>
    <w:rsid w:val="00B23DEF"/>
    <w:rsid w:val="00B23F0D"/>
    <w:rsid w:val="00B24061"/>
    <w:rsid w:val="00B24176"/>
    <w:rsid w:val="00B24460"/>
    <w:rsid w:val="00B25062"/>
    <w:rsid w:val="00B25DA9"/>
    <w:rsid w:val="00B25EA7"/>
    <w:rsid w:val="00B25F11"/>
    <w:rsid w:val="00B263FE"/>
    <w:rsid w:val="00B268BB"/>
    <w:rsid w:val="00B26FA5"/>
    <w:rsid w:val="00B272DC"/>
    <w:rsid w:val="00B30130"/>
    <w:rsid w:val="00B302C9"/>
    <w:rsid w:val="00B30432"/>
    <w:rsid w:val="00B31FF0"/>
    <w:rsid w:val="00B32028"/>
    <w:rsid w:val="00B32925"/>
    <w:rsid w:val="00B32D2D"/>
    <w:rsid w:val="00B33083"/>
    <w:rsid w:val="00B34140"/>
    <w:rsid w:val="00B34E81"/>
    <w:rsid w:val="00B353E9"/>
    <w:rsid w:val="00B35A96"/>
    <w:rsid w:val="00B3674D"/>
    <w:rsid w:val="00B36E00"/>
    <w:rsid w:val="00B3702B"/>
    <w:rsid w:val="00B373A3"/>
    <w:rsid w:val="00B402B1"/>
    <w:rsid w:val="00B40AFE"/>
    <w:rsid w:val="00B40B4D"/>
    <w:rsid w:val="00B40D01"/>
    <w:rsid w:val="00B41D20"/>
    <w:rsid w:val="00B42DF9"/>
    <w:rsid w:val="00B4418F"/>
    <w:rsid w:val="00B44467"/>
    <w:rsid w:val="00B4460A"/>
    <w:rsid w:val="00B44A8B"/>
    <w:rsid w:val="00B44BB7"/>
    <w:rsid w:val="00B44C50"/>
    <w:rsid w:val="00B44D66"/>
    <w:rsid w:val="00B45575"/>
    <w:rsid w:val="00B460B3"/>
    <w:rsid w:val="00B466F7"/>
    <w:rsid w:val="00B46CCD"/>
    <w:rsid w:val="00B475A6"/>
    <w:rsid w:val="00B47793"/>
    <w:rsid w:val="00B47A18"/>
    <w:rsid w:val="00B47C6F"/>
    <w:rsid w:val="00B5028B"/>
    <w:rsid w:val="00B50598"/>
    <w:rsid w:val="00B50D61"/>
    <w:rsid w:val="00B50DE0"/>
    <w:rsid w:val="00B51720"/>
    <w:rsid w:val="00B517DD"/>
    <w:rsid w:val="00B51831"/>
    <w:rsid w:val="00B51E15"/>
    <w:rsid w:val="00B532D4"/>
    <w:rsid w:val="00B5330F"/>
    <w:rsid w:val="00B53A95"/>
    <w:rsid w:val="00B53B9C"/>
    <w:rsid w:val="00B53C20"/>
    <w:rsid w:val="00B5453F"/>
    <w:rsid w:val="00B545D4"/>
    <w:rsid w:val="00B5481B"/>
    <w:rsid w:val="00B54C11"/>
    <w:rsid w:val="00B54CD4"/>
    <w:rsid w:val="00B550C1"/>
    <w:rsid w:val="00B555E3"/>
    <w:rsid w:val="00B55ED4"/>
    <w:rsid w:val="00B5634E"/>
    <w:rsid w:val="00B56C27"/>
    <w:rsid w:val="00B60624"/>
    <w:rsid w:val="00B60DC1"/>
    <w:rsid w:val="00B61313"/>
    <w:rsid w:val="00B61D5C"/>
    <w:rsid w:val="00B61E74"/>
    <w:rsid w:val="00B6213F"/>
    <w:rsid w:val="00B6223F"/>
    <w:rsid w:val="00B62595"/>
    <w:rsid w:val="00B625CB"/>
    <w:rsid w:val="00B626F4"/>
    <w:rsid w:val="00B62C01"/>
    <w:rsid w:val="00B64016"/>
    <w:rsid w:val="00B646DA"/>
    <w:rsid w:val="00B64864"/>
    <w:rsid w:val="00B64930"/>
    <w:rsid w:val="00B64E49"/>
    <w:rsid w:val="00B651FC"/>
    <w:rsid w:val="00B6537A"/>
    <w:rsid w:val="00B65CB3"/>
    <w:rsid w:val="00B66486"/>
    <w:rsid w:val="00B66569"/>
    <w:rsid w:val="00B675F2"/>
    <w:rsid w:val="00B70363"/>
    <w:rsid w:val="00B706E8"/>
    <w:rsid w:val="00B70D52"/>
    <w:rsid w:val="00B7114D"/>
    <w:rsid w:val="00B715E6"/>
    <w:rsid w:val="00B716D2"/>
    <w:rsid w:val="00B718EA"/>
    <w:rsid w:val="00B71E31"/>
    <w:rsid w:val="00B72B17"/>
    <w:rsid w:val="00B73869"/>
    <w:rsid w:val="00B73A3D"/>
    <w:rsid w:val="00B74E67"/>
    <w:rsid w:val="00B75511"/>
    <w:rsid w:val="00B76DA9"/>
    <w:rsid w:val="00B7732F"/>
    <w:rsid w:val="00B7780B"/>
    <w:rsid w:val="00B77A98"/>
    <w:rsid w:val="00B80DDD"/>
    <w:rsid w:val="00B81557"/>
    <w:rsid w:val="00B823C1"/>
    <w:rsid w:val="00B82C4E"/>
    <w:rsid w:val="00B82D43"/>
    <w:rsid w:val="00B834CE"/>
    <w:rsid w:val="00B837D0"/>
    <w:rsid w:val="00B839F2"/>
    <w:rsid w:val="00B8420D"/>
    <w:rsid w:val="00B84457"/>
    <w:rsid w:val="00B84996"/>
    <w:rsid w:val="00B84A94"/>
    <w:rsid w:val="00B85D96"/>
    <w:rsid w:val="00B85DB0"/>
    <w:rsid w:val="00B85E0E"/>
    <w:rsid w:val="00B85F47"/>
    <w:rsid w:val="00B870C1"/>
    <w:rsid w:val="00B87593"/>
    <w:rsid w:val="00B91C1D"/>
    <w:rsid w:val="00B91E17"/>
    <w:rsid w:val="00B91E70"/>
    <w:rsid w:val="00B925A3"/>
    <w:rsid w:val="00B925B6"/>
    <w:rsid w:val="00B937CF"/>
    <w:rsid w:val="00B93955"/>
    <w:rsid w:val="00B940D2"/>
    <w:rsid w:val="00B953B4"/>
    <w:rsid w:val="00B96CA2"/>
    <w:rsid w:val="00B97282"/>
    <w:rsid w:val="00B97BFD"/>
    <w:rsid w:val="00B97D96"/>
    <w:rsid w:val="00BA0839"/>
    <w:rsid w:val="00BA0F23"/>
    <w:rsid w:val="00BA1140"/>
    <w:rsid w:val="00BA15F0"/>
    <w:rsid w:val="00BA228E"/>
    <w:rsid w:val="00BA2B12"/>
    <w:rsid w:val="00BA2CEB"/>
    <w:rsid w:val="00BA368B"/>
    <w:rsid w:val="00BA40FC"/>
    <w:rsid w:val="00BA4721"/>
    <w:rsid w:val="00BA4A84"/>
    <w:rsid w:val="00BA4C5A"/>
    <w:rsid w:val="00BA4DE8"/>
    <w:rsid w:val="00BA51F5"/>
    <w:rsid w:val="00BA534C"/>
    <w:rsid w:val="00BA6DE4"/>
    <w:rsid w:val="00BA7BDB"/>
    <w:rsid w:val="00BB0089"/>
    <w:rsid w:val="00BB0A61"/>
    <w:rsid w:val="00BB0D21"/>
    <w:rsid w:val="00BB1015"/>
    <w:rsid w:val="00BB14B2"/>
    <w:rsid w:val="00BB2540"/>
    <w:rsid w:val="00BB28BA"/>
    <w:rsid w:val="00BB3350"/>
    <w:rsid w:val="00BB486F"/>
    <w:rsid w:val="00BB4997"/>
    <w:rsid w:val="00BB4E19"/>
    <w:rsid w:val="00BB55A4"/>
    <w:rsid w:val="00BB5762"/>
    <w:rsid w:val="00BB5AF6"/>
    <w:rsid w:val="00BB6619"/>
    <w:rsid w:val="00BB6824"/>
    <w:rsid w:val="00BB6BA0"/>
    <w:rsid w:val="00BB6DEF"/>
    <w:rsid w:val="00BB75E5"/>
    <w:rsid w:val="00BB761A"/>
    <w:rsid w:val="00BB77EE"/>
    <w:rsid w:val="00BB781D"/>
    <w:rsid w:val="00BB7AF7"/>
    <w:rsid w:val="00BB7D32"/>
    <w:rsid w:val="00BB7FBB"/>
    <w:rsid w:val="00BC07C2"/>
    <w:rsid w:val="00BC0D6A"/>
    <w:rsid w:val="00BC13FE"/>
    <w:rsid w:val="00BC2282"/>
    <w:rsid w:val="00BC27C1"/>
    <w:rsid w:val="00BC292A"/>
    <w:rsid w:val="00BC2C6F"/>
    <w:rsid w:val="00BC3B9F"/>
    <w:rsid w:val="00BC3DAE"/>
    <w:rsid w:val="00BC434D"/>
    <w:rsid w:val="00BC4662"/>
    <w:rsid w:val="00BC51DE"/>
    <w:rsid w:val="00BC5ABF"/>
    <w:rsid w:val="00BC6012"/>
    <w:rsid w:val="00BC699C"/>
    <w:rsid w:val="00BC76E4"/>
    <w:rsid w:val="00BC7704"/>
    <w:rsid w:val="00BC78E8"/>
    <w:rsid w:val="00BC7B86"/>
    <w:rsid w:val="00BC7EDE"/>
    <w:rsid w:val="00BD0A1B"/>
    <w:rsid w:val="00BD0D1C"/>
    <w:rsid w:val="00BD1432"/>
    <w:rsid w:val="00BD2FD2"/>
    <w:rsid w:val="00BD3E5E"/>
    <w:rsid w:val="00BD5854"/>
    <w:rsid w:val="00BD5BAB"/>
    <w:rsid w:val="00BD675A"/>
    <w:rsid w:val="00BE0074"/>
    <w:rsid w:val="00BE045B"/>
    <w:rsid w:val="00BE176E"/>
    <w:rsid w:val="00BE1BCB"/>
    <w:rsid w:val="00BE2057"/>
    <w:rsid w:val="00BE20D4"/>
    <w:rsid w:val="00BE24EA"/>
    <w:rsid w:val="00BE35C1"/>
    <w:rsid w:val="00BE3611"/>
    <w:rsid w:val="00BE4AFB"/>
    <w:rsid w:val="00BE4D29"/>
    <w:rsid w:val="00BE5295"/>
    <w:rsid w:val="00BE561A"/>
    <w:rsid w:val="00BE59F9"/>
    <w:rsid w:val="00BE5C99"/>
    <w:rsid w:val="00BE6C82"/>
    <w:rsid w:val="00BE7266"/>
    <w:rsid w:val="00BE72EC"/>
    <w:rsid w:val="00BE748F"/>
    <w:rsid w:val="00BE7744"/>
    <w:rsid w:val="00BE7E2C"/>
    <w:rsid w:val="00BE7E95"/>
    <w:rsid w:val="00BE7F57"/>
    <w:rsid w:val="00BF0042"/>
    <w:rsid w:val="00BF0725"/>
    <w:rsid w:val="00BF0FF5"/>
    <w:rsid w:val="00BF1124"/>
    <w:rsid w:val="00BF13A0"/>
    <w:rsid w:val="00BF1D5B"/>
    <w:rsid w:val="00BF2317"/>
    <w:rsid w:val="00BF27F5"/>
    <w:rsid w:val="00BF28D9"/>
    <w:rsid w:val="00BF2D85"/>
    <w:rsid w:val="00BF4245"/>
    <w:rsid w:val="00BF4682"/>
    <w:rsid w:val="00BF4961"/>
    <w:rsid w:val="00BF4FE9"/>
    <w:rsid w:val="00BF522B"/>
    <w:rsid w:val="00BF5C92"/>
    <w:rsid w:val="00BF5D71"/>
    <w:rsid w:val="00BF681B"/>
    <w:rsid w:val="00BF7DA9"/>
    <w:rsid w:val="00C00442"/>
    <w:rsid w:val="00C00918"/>
    <w:rsid w:val="00C01A16"/>
    <w:rsid w:val="00C01EBA"/>
    <w:rsid w:val="00C02043"/>
    <w:rsid w:val="00C02432"/>
    <w:rsid w:val="00C025C7"/>
    <w:rsid w:val="00C02653"/>
    <w:rsid w:val="00C026E8"/>
    <w:rsid w:val="00C02782"/>
    <w:rsid w:val="00C02D69"/>
    <w:rsid w:val="00C03053"/>
    <w:rsid w:val="00C03B83"/>
    <w:rsid w:val="00C03F75"/>
    <w:rsid w:val="00C04587"/>
    <w:rsid w:val="00C0512D"/>
    <w:rsid w:val="00C05790"/>
    <w:rsid w:val="00C057D7"/>
    <w:rsid w:val="00C05915"/>
    <w:rsid w:val="00C059EB"/>
    <w:rsid w:val="00C05ECA"/>
    <w:rsid w:val="00C06A70"/>
    <w:rsid w:val="00C06B63"/>
    <w:rsid w:val="00C105AF"/>
    <w:rsid w:val="00C106A6"/>
    <w:rsid w:val="00C106EF"/>
    <w:rsid w:val="00C10AF9"/>
    <w:rsid w:val="00C116EE"/>
    <w:rsid w:val="00C11705"/>
    <w:rsid w:val="00C127DD"/>
    <w:rsid w:val="00C1282A"/>
    <w:rsid w:val="00C12958"/>
    <w:rsid w:val="00C12BD9"/>
    <w:rsid w:val="00C1311F"/>
    <w:rsid w:val="00C13F09"/>
    <w:rsid w:val="00C14A74"/>
    <w:rsid w:val="00C14DAE"/>
    <w:rsid w:val="00C150B4"/>
    <w:rsid w:val="00C15265"/>
    <w:rsid w:val="00C15292"/>
    <w:rsid w:val="00C15FED"/>
    <w:rsid w:val="00C16050"/>
    <w:rsid w:val="00C16064"/>
    <w:rsid w:val="00C16682"/>
    <w:rsid w:val="00C16863"/>
    <w:rsid w:val="00C171E8"/>
    <w:rsid w:val="00C175C8"/>
    <w:rsid w:val="00C17F96"/>
    <w:rsid w:val="00C2025E"/>
    <w:rsid w:val="00C204D9"/>
    <w:rsid w:val="00C21089"/>
    <w:rsid w:val="00C21504"/>
    <w:rsid w:val="00C215E1"/>
    <w:rsid w:val="00C222C4"/>
    <w:rsid w:val="00C2289C"/>
    <w:rsid w:val="00C22D64"/>
    <w:rsid w:val="00C22F94"/>
    <w:rsid w:val="00C2312D"/>
    <w:rsid w:val="00C2431F"/>
    <w:rsid w:val="00C24649"/>
    <w:rsid w:val="00C27CB4"/>
    <w:rsid w:val="00C27CFA"/>
    <w:rsid w:val="00C305FE"/>
    <w:rsid w:val="00C31550"/>
    <w:rsid w:val="00C31728"/>
    <w:rsid w:val="00C318D8"/>
    <w:rsid w:val="00C3285C"/>
    <w:rsid w:val="00C32B47"/>
    <w:rsid w:val="00C3343B"/>
    <w:rsid w:val="00C34339"/>
    <w:rsid w:val="00C34704"/>
    <w:rsid w:val="00C34919"/>
    <w:rsid w:val="00C35044"/>
    <w:rsid w:val="00C3573E"/>
    <w:rsid w:val="00C357DE"/>
    <w:rsid w:val="00C35A53"/>
    <w:rsid w:val="00C35C80"/>
    <w:rsid w:val="00C35FA1"/>
    <w:rsid w:val="00C36630"/>
    <w:rsid w:val="00C3698F"/>
    <w:rsid w:val="00C371D9"/>
    <w:rsid w:val="00C37690"/>
    <w:rsid w:val="00C379FA"/>
    <w:rsid w:val="00C4012C"/>
    <w:rsid w:val="00C40557"/>
    <w:rsid w:val="00C417DB"/>
    <w:rsid w:val="00C41805"/>
    <w:rsid w:val="00C42032"/>
    <w:rsid w:val="00C422B4"/>
    <w:rsid w:val="00C423F2"/>
    <w:rsid w:val="00C42CED"/>
    <w:rsid w:val="00C438B4"/>
    <w:rsid w:val="00C4402C"/>
    <w:rsid w:val="00C44253"/>
    <w:rsid w:val="00C4598F"/>
    <w:rsid w:val="00C45BE8"/>
    <w:rsid w:val="00C45C11"/>
    <w:rsid w:val="00C45C91"/>
    <w:rsid w:val="00C472BD"/>
    <w:rsid w:val="00C474F5"/>
    <w:rsid w:val="00C4787D"/>
    <w:rsid w:val="00C47DBB"/>
    <w:rsid w:val="00C50D0A"/>
    <w:rsid w:val="00C51B19"/>
    <w:rsid w:val="00C52BA7"/>
    <w:rsid w:val="00C52D44"/>
    <w:rsid w:val="00C53145"/>
    <w:rsid w:val="00C53535"/>
    <w:rsid w:val="00C53749"/>
    <w:rsid w:val="00C53D6D"/>
    <w:rsid w:val="00C54146"/>
    <w:rsid w:val="00C54A2D"/>
    <w:rsid w:val="00C54D0F"/>
    <w:rsid w:val="00C54F2C"/>
    <w:rsid w:val="00C55310"/>
    <w:rsid w:val="00C558D3"/>
    <w:rsid w:val="00C560C0"/>
    <w:rsid w:val="00C56501"/>
    <w:rsid w:val="00C56B9E"/>
    <w:rsid w:val="00C56BD4"/>
    <w:rsid w:val="00C57C49"/>
    <w:rsid w:val="00C606B9"/>
    <w:rsid w:val="00C60A78"/>
    <w:rsid w:val="00C60C68"/>
    <w:rsid w:val="00C60F77"/>
    <w:rsid w:val="00C6171E"/>
    <w:rsid w:val="00C6175A"/>
    <w:rsid w:val="00C6229C"/>
    <w:rsid w:val="00C62A69"/>
    <w:rsid w:val="00C62CE7"/>
    <w:rsid w:val="00C63A46"/>
    <w:rsid w:val="00C641EC"/>
    <w:rsid w:val="00C64297"/>
    <w:rsid w:val="00C647D7"/>
    <w:rsid w:val="00C64823"/>
    <w:rsid w:val="00C65252"/>
    <w:rsid w:val="00C653DE"/>
    <w:rsid w:val="00C654A2"/>
    <w:rsid w:val="00C65627"/>
    <w:rsid w:val="00C66DEB"/>
    <w:rsid w:val="00C66ECC"/>
    <w:rsid w:val="00C67C71"/>
    <w:rsid w:val="00C67F84"/>
    <w:rsid w:val="00C7014E"/>
    <w:rsid w:val="00C70A5F"/>
    <w:rsid w:val="00C70D4C"/>
    <w:rsid w:val="00C71123"/>
    <w:rsid w:val="00C714E0"/>
    <w:rsid w:val="00C71558"/>
    <w:rsid w:val="00C717F9"/>
    <w:rsid w:val="00C71B38"/>
    <w:rsid w:val="00C73B24"/>
    <w:rsid w:val="00C74122"/>
    <w:rsid w:val="00C74129"/>
    <w:rsid w:val="00C74705"/>
    <w:rsid w:val="00C74E5E"/>
    <w:rsid w:val="00C75092"/>
    <w:rsid w:val="00C751FB"/>
    <w:rsid w:val="00C76226"/>
    <w:rsid w:val="00C76352"/>
    <w:rsid w:val="00C76897"/>
    <w:rsid w:val="00C76A9D"/>
    <w:rsid w:val="00C7703E"/>
    <w:rsid w:val="00C778A4"/>
    <w:rsid w:val="00C77B60"/>
    <w:rsid w:val="00C77E2A"/>
    <w:rsid w:val="00C803D9"/>
    <w:rsid w:val="00C807F3"/>
    <w:rsid w:val="00C8084D"/>
    <w:rsid w:val="00C8113B"/>
    <w:rsid w:val="00C81205"/>
    <w:rsid w:val="00C81423"/>
    <w:rsid w:val="00C81A06"/>
    <w:rsid w:val="00C81CAA"/>
    <w:rsid w:val="00C832DB"/>
    <w:rsid w:val="00C8357F"/>
    <w:rsid w:val="00C8409F"/>
    <w:rsid w:val="00C8454B"/>
    <w:rsid w:val="00C84CBD"/>
    <w:rsid w:val="00C84F10"/>
    <w:rsid w:val="00C857B8"/>
    <w:rsid w:val="00C85A29"/>
    <w:rsid w:val="00C85D49"/>
    <w:rsid w:val="00C85DA8"/>
    <w:rsid w:val="00C86BFD"/>
    <w:rsid w:val="00C86C56"/>
    <w:rsid w:val="00C9078D"/>
    <w:rsid w:val="00C909C0"/>
    <w:rsid w:val="00C90C50"/>
    <w:rsid w:val="00C918FA"/>
    <w:rsid w:val="00C91D6D"/>
    <w:rsid w:val="00C93DC8"/>
    <w:rsid w:val="00C953D4"/>
    <w:rsid w:val="00C96C0E"/>
    <w:rsid w:val="00C96C0F"/>
    <w:rsid w:val="00C97257"/>
    <w:rsid w:val="00CA0267"/>
    <w:rsid w:val="00CA038C"/>
    <w:rsid w:val="00CA0F93"/>
    <w:rsid w:val="00CA11D1"/>
    <w:rsid w:val="00CA1AD5"/>
    <w:rsid w:val="00CA28E7"/>
    <w:rsid w:val="00CA3010"/>
    <w:rsid w:val="00CA30EC"/>
    <w:rsid w:val="00CA317A"/>
    <w:rsid w:val="00CA3EE8"/>
    <w:rsid w:val="00CA3F5F"/>
    <w:rsid w:val="00CA3FAC"/>
    <w:rsid w:val="00CA48F4"/>
    <w:rsid w:val="00CA4A23"/>
    <w:rsid w:val="00CA5413"/>
    <w:rsid w:val="00CA55AA"/>
    <w:rsid w:val="00CA600F"/>
    <w:rsid w:val="00CA7878"/>
    <w:rsid w:val="00CA794B"/>
    <w:rsid w:val="00CB04C3"/>
    <w:rsid w:val="00CB094A"/>
    <w:rsid w:val="00CB0E25"/>
    <w:rsid w:val="00CB173B"/>
    <w:rsid w:val="00CB1893"/>
    <w:rsid w:val="00CB245F"/>
    <w:rsid w:val="00CB2E4F"/>
    <w:rsid w:val="00CB321D"/>
    <w:rsid w:val="00CB34BE"/>
    <w:rsid w:val="00CB46F0"/>
    <w:rsid w:val="00CB4E2F"/>
    <w:rsid w:val="00CB5957"/>
    <w:rsid w:val="00CB5982"/>
    <w:rsid w:val="00CB5A80"/>
    <w:rsid w:val="00CB5D45"/>
    <w:rsid w:val="00CB5F4C"/>
    <w:rsid w:val="00CB60F3"/>
    <w:rsid w:val="00CB65E1"/>
    <w:rsid w:val="00CB661D"/>
    <w:rsid w:val="00CB6DD0"/>
    <w:rsid w:val="00CB72D2"/>
    <w:rsid w:val="00CB7CDE"/>
    <w:rsid w:val="00CC0D95"/>
    <w:rsid w:val="00CC1325"/>
    <w:rsid w:val="00CC142E"/>
    <w:rsid w:val="00CC22D7"/>
    <w:rsid w:val="00CC2617"/>
    <w:rsid w:val="00CC3AB5"/>
    <w:rsid w:val="00CC4720"/>
    <w:rsid w:val="00CC4779"/>
    <w:rsid w:val="00CC478F"/>
    <w:rsid w:val="00CC4A78"/>
    <w:rsid w:val="00CC5583"/>
    <w:rsid w:val="00CC5B7C"/>
    <w:rsid w:val="00CC6292"/>
    <w:rsid w:val="00CC6756"/>
    <w:rsid w:val="00CC6962"/>
    <w:rsid w:val="00CC71DA"/>
    <w:rsid w:val="00CC7591"/>
    <w:rsid w:val="00CC7601"/>
    <w:rsid w:val="00CD0177"/>
    <w:rsid w:val="00CD1778"/>
    <w:rsid w:val="00CD1A74"/>
    <w:rsid w:val="00CD24AA"/>
    <w:rsid w:val="00CD262A"/>
    <w:rsid w:val="00CD2A30"/>
    <w:rsid w:val="00CD2E0F"/>
    <w:rsid w:val="00CD3224"/>
    <w:rsid w:val="00CD45BC"/>
    <w:rsid w:val="00CD4B6D"/>
    <w:rsid w:val="00CD51E0"/>
    <w:rsid w:val="00CD5A13"/>
    <w:rsid w:val="00CD681D"/>
    <w:rsid w:val="00CD6C64"/>
    <w:rsid w:val="00CD6E2B"/>
    <w:rsid w:val="00CD7577"/>
    <w:rsid w:val="00CE00B8"/>
    <w:rsid w:val="00CE0244"/>
    <w:rsid w:val="00CE0401"/>
    <w:rsid w:val="00CE0575"/>
    <w:rsid w:val="00CE0AAF"/>
    <w:rsid w:val="00CE0D1C"/>
    <w:rsid w:val="00CE1F92"/>
    <w:rsid w:val="00CE1FF4"/>
    <w:rsid w:val="00CE2442"/>
    <w:rsid w:val="00CE298F"/>
    <w:rsid w:val="00CE3DA0"/>
    <w:rsid w:val="00CE5239"/>
    <w:rsid w:val="00CE5341"/>
    <w:rsid w:val="00CE55A5"/>
    <w:rsid w:val="00CE5690"/>
    <w:rsid w:val="00CE647A"/>
    <w:rsid w:val="00CE6502"/>
    <w:rsid w:val="00CE6897"/>
    <w:rsid w:val="00CE744F"/>
    <w:rsid w:val="00CE79D9"/>
    <w:rsid w:val="00CE7C0C"/>
    <w:rsid w:val="00CF0347"/>
    <w:rsid w:val="00CF08E2"/>
    <w:rsid w:val="00CF1A4A"/>
    <w:rsid w:val="00CF1EA6"/>
    <w:rsid w:val="00CF2AD7"/>
    <w:rsid w:val="00CF35CE"/>
    <w:rsid w:val="00CF3A49"/>
    <w:rsid w:val="00CF42B4"/>
    <w:rsid w:val="00CF4B17"/>
    <w:rsid w:val="00CF5165"/>
    <w:rsid w:val="00CF5CE0"/>
    <w:rsid w:val="00CF5F9A"/>
    <w:rsid w:val="00CF65D6"/>
    <w:rsid w:val="00CF6A33"/>
    <w:rsid w:val="00CF6E41"/>
    <w:rsid w:val="00CF6F61"/>
    <w:rsid w:val="00CF7818"/>
    <w:rsid w:val="00CF78BB"/>
    <w:rsid w:val="00CF7A9F"/>
    <w:rsid w:val="00CF7E46"/>
    <w:rsid w:val="00D004F4"/>
    <w:rsid w:val="00D00A7A"/>
    <w:rsid w:val="00D00F6C"/>
    <w:rsid w:val="00D01CEB"/>
    <w:rsid w:val="00D01FCF"/>
    <w:rsid w:val="00D023E1"/>
    <w:rsid w:val="00D03C3F"/>
    <w:rsid w:val="00D04C6D"/>
    <w:rsid w:val="00D04FAD"/>
    <w:rsid w:val="00D05F42"/>
    <w:rsid w:val="00D06200"/>
    <w:rsid w:val="00D0638D"/>
    <w:rsid w:val="00D0652C"/>
    <w:rsid w:val="00D066B8"/>
    <w:rsid w:val="00D06931"/>
    <w:rsid w:val="00D071CF"/>
    <w:rsid w:val="00D07313"/>
    <w:rsid w:val="00D07442"/>
    <w:rsid w:val="00D07519"/>
    <w:rsid w:val="00D07CC0"/>
    <w:rsid w:val="00D1015F"/>
    <w:rsid w:val="00D10F9C"/>
    <w:rsid w:val="00D11195"/>
    <w:rsid w:val="00D1184E"/>
    <w:rsid w:val="00D12472"/>
    <w:rsid w:val="00D1280C"/>
    <w:rsid w:val="00D13FBE"/>
    <w:rsid w:val="00D141D9"/>
    <w:rsid w:val="00D14288"/>
    <w:rsid w:val="00D150FF"/>
    <w:rsid w:val="00D1687A"/>
    <w:rsid w:val="00D17B6C"/>
    <w:rsid w:val="00D203E0"/>
    <w:rsid w:val="00D21200"/>
    <w:rsid w:val="00D2123B"/>
    <w:rsid w:val="00D219C7"/>
    <w:rsid w:val="00D22602"/>
    <w:rsid w:val="00D22A7E"/>
    <w:rsid w:val="00D22BA7"/>
    <w:rsid w:val="00D237E6"/>
    <w:rsid w:val="00D239EE"/>
    <w:rsid w:val="00D23A9F"/>
    <w:rsid w:val="00D23C62"/>
    <w:rsid w:val="00D243AB"/>
    <w:rsid w:val="00D24770"/>
    <w:rsid w:val="00D24F03"/>
    <w:rsid w:val="00D25428"/>
    <w:rsid w:val="00D254B9"/>
    <w:rsid w:val="00D25AB7"/>
    <w:rsid w:val="00D25B83"/>
    <w:rsid w:val="00D26C00"/>
    <w:rsid w:val="00D26F83"/>
    <w:rsid w:val="00D27387"/>
    <w:rsid w:val="00D273A2"/>
    <w:rsid w:val="00D276F9"/>
    <w:rsid w:val="00D27A02"/>
    <w:rsid w:val="00D304DE"/>
    <w:rsid w:val="00D30571"/>
    <w:rsid w:val="00D3070C"/>
    <w:rsid w:val="00D30AD0"/>
    <w:rsid w:val="00D310D9"/>
    <w:rsid w:val="00D316DC"/>
    <w:rsid w:val="00D316ED"/>
    <w:rsid w:val="00D31E52"/>
    <w:rsid w:val="00D32DC1"/>
    <w:rsid w:val="00D33312"/>
    <w:rsid w:val="00D3342A"/>
    <w:rsid w:val="00D33778"/>
    <w:rsid w:val="00D33D44"/>
    <w:rsid w:val="00D344AD"/>
    <w:rsid w:val="00D34983"/>
    <w:rsid w:val="00D34AFB"/>
    <w:rsid w:val="00D35209"/>
    <w:rsid w:val="00D3551B"/>
    <w:rsid w:val="00D359EB"/>
    <w:rsid w:val="00D36269"/>
    <w:rsid w:val="00D36339"/>
    <w:rsid w:val="00D36887"/>
    <w:rsid w:val="00D369AD"/>
    <w:rsid w:val="00D36AAC"/>
    <w:rsid w:val="00D36F2E"/>
    <w:rsid w:val="00D37121"/>
    <w:rsid w:val="00D40DFE"/>
    <w:rsid w:val="00D40E19"/>
    <w:rsid w:val="00D42BFE"/>
    <w:rsid w:val="00D4331F"/>
    <w:rsid w:val="00D44994"/>
    <w:rsid w:val="00D454B1"/>
    <w:rsid w:val="00D47A70"/>
    <w:rsid w:val="00D47BA9"/>
    <w:rsid w:val="00D516DE"/>
    <w:rsid w:val="00D51982"/>
    <w:rsid w:val="00D51A52"/>
    <w:rsid w:val="00D51DF2"/>
    <w:rsid w:val="00D522AE"/>
    <w:rsid w:val="00D525B6"/>
    <w:rsid w:val="00D53011"/>
    <w:rsid w:val="00D53096"/>
    <w:rsid w:val="00D542F0"/>
    <w:rsid w:val="00D54824"/>
    <w:rsid w:val="00D5482B"/>
    <w:rsid w:val="00D548AF"/>
    <w:rsid w:val="00D54E7A"/>
    <w:rsid w:val="00D54F7C"/>
    <w:rsid w:val="00D5527A"/>
    <w:rsid w:val="00D5545D"/>
    <w:rsid w:val="00D57C5D"/>
    <w:rsid w:val="00D60052"/>
    <w:rsid w:val="00D6043D"/>
    <w:rsid w:val="00D60EE4"/>
    <w:rsid w:val="00D610D0"/>
    <w:rsid w:val="00D62529"/>
    <w:rsid w:val="00D625B5"/>
    <w:rsid w:val="00D62FAB"/>
    <w:rsid w:val="00D637A3"/>
    <w:rsid w:val="00D645E7"/>
    <w:rsid w:val="00D65999"/>
    <w:rsid w:val="00D65F8A"/>
    <w:rsid w:val="00D6619C"/>
    <w:rsid w:val="00D66435"/>
    <w:rsid w:val="00D664B3"/>
    <w:rsid w:val="00D66857"/>
    <w:rsid w:val="00D66927"/>
    <w:rsid w:val="00D678F0"/>
    <w:rsid w:val="00D679A3"/>
    <w:rsid w:val="00D70032"/>
    <w:rsid w:val="00D703CB"/>
    <w:rsid w:val="00D70663"/>
    <w:rsid w:val="00D7076A"/>
    <w:rsid w:val="00D70BE5"/>
    <w:rsid w:val="00D70CEF"/>
    <w:rsid w:val="00D7148D"/>
    <w:rsid w:val="00D71834"/>
    <w:rsid w:val="00D71CBC"/>
    <w:rsid w:val="00D72629"/>
    <w:rsid w:val="00D72941"/>
    <w:rsid w:val="00D72CFD"/>
    <w:rsid w:val="00D7342E"/>
    <w:rsid w:val="00D73677"/>
    <w:rsid w:val="00D736F1"/>
    <w:rsid w:val="00D73ABB"/>
    <w:rsid w:val="00D73D84"/>
    <w:rsid w:val="00D752BB"/>
    <w:rsid w:val="00D75771"/>
    <w:rsid w:val="00D75785"/>
    <w:rsid w:val="00D75A3B"/>
    <w:rsid w:val="00D762D8"/>
    <w:rsid w:val="00D76353"/>
    <w:rsid w:val="00D76E13"/>
    <w:rsid w:val="00D77017"/>
    <w:rsid w:val="00D7744F"/>
    <w:rsid w:val="00D7796D"/>
    <w:rsid w:val="00D803AC"/>
    <w:rsid w:val="00D80437"/>
    <w:rsid w:val="00D808EC"/>
    <w:rsid w:val="00D81AEC"/>
    <w:rsid w:val="00D827BB"/>
    <w:rsid w:val="00D837F6"/>
    <w:rsid w:val="00D840F5"/>
    <w:rsid w:val="00D84627"/>
    <w:rsid w:val="00D84C0B"/>
    <w:rsid w:val="00D84E28"/>
    <w:rsid w:val="00D857E8"/>
    <w:rsid w:val="00D85AB0"/>
    <w:rsid w:val="00D85AC5"/>
    <w:rsid w:val="00D8621F"/>
    <w:rsid w:val="00D86E83"/>
    <w:rsid w:val="00D8778E"/>
    <w:rsid w:val="00D87829"/>
    <w:rsid w:val="00D87F4E"/>
    <w:rsid w:val="00D87F70"/>
    <w:rsid w:val="00D90261"/>
    <w:rsid w:val="00D902BE"/>
    <w:rsid w:val="00D907BD"/>
    <w:rsid w:val="00D90EE4"/>
    <w:rsid w:val="00D91436"/>
    <w:rsid w:val="00D91ADD"/>
    <w:rsid w:val="00D91FA5"/>
    <w:rsid w:val="00D927C4"/>
    <w:rsid w:val="00D9295E"/>
    <w:rsid w:val="00D93104"/>
    <w:rsid w:val="00D93150"/>
    <w:rsid w:val="00D93B88"/>
    <w:rsid w:val="00D93FDA"/>
    <w:rsid w:val="00D940B8"/>
    <w:rsid w:val="00D941C1"/>
    <w:rsid w:val="00D94319"/>
    <w:rsid w:val="00D95689"/>
    <w:rsid w:val="00D95D6D"/>
    <w:rsid w:val="00D96785"/>
    <w:rsid w:val="00D97ABC"/>
    <w:rsid w:val="00D97D52"/>
    <w:rsid w:val="00DA067B"/>
    <w:rsid w:val="00DA0D84"/>
    <w:rsid w:val="00DA0D9C"/>
    <w:rsid w:val="00DA1C90"/>
    <w:rsid w:val="00DA2942"/>
    <w:rsid w:val="00DA3B33"/>
    <w:rsid w:val="00DA52CB"/>
    <w:rsid w:val="00DA5CB7"/>
    <w:rsid w:val="00DA5D67"/>
    <w:rsid w:val="00DA669F"/>
    <w:rsid w:val="00DA70FD"/>
    <w:rsid w:val="00DA7F49"/>
    <w:rsid w:val="00DB032B"/>
    <w:rsid w:val="00DB057A"/>
    <w:rsid w:val="00DB0DA9"/>
    <w:rsid w:val="00DB17F3"/>
    <w:rsid w:val="00DB27F6"/>
    <w:rsid w:val="00DB2F2E"/>
    <w:rsid w:val="00DB3491"/>
    <w:rsid w:val="00DB3F2E"/>
    <w:rsid w:val="00DB4102"/>
    <w:rsid w:val="00DB425D"/>
    <w:rsid w:val="00DB432E"/>
    <w:rsid w:val="00DB4636"/>
    <w:rsid w:val="00DB48C9"/>
    <w:rsid w:val="00DB4CFB"/>
    <w:rsid w:val="00DB5526"/>
    <w:rsid w:val="00DB5A11"/>
    <w:rsid w:val="00DB5A4D"/>
    <w:rsid w:val="00DB5D9E"/>
    <w:rsid w:val="00DB60EA"/>
    <w:rsid w:val="00DB77E1"/>
    <w:rsid w:val="00DB78EB"/>
    <w:rsid w:val="00DB7B89"/>
    <w:rsid w:val="00DB7F40"/>
    <w:rsid w:val="00DC0206"/>
    <w:rsid w:val="00DC1A12"/>
    <w:rsid w:val="00DC1D80"/>
    <w:rsid w:val="00DC24BE"/>
    <w:rsid w:val="00DC2741"/>
    <w:rsid w:val="00DC2A91"/>
    <w:rsid w:val="00DC2C64"/>
    <w:rsid w:val="00DC2DD6"/>
    <w:rsid w:val="00DC3130"/>
    <w:rsid w:val="00DC3725"/>
    <w:rsid w:val="00DC3AE2"/>
    <w:rsid w:val="00DC3D8E"/>
    <w:rsid w:val="00DC3DD9"/>
    <w:rsid w:val="00DC3F5C"/>
    <w:rsid w:val="00DC4254"/>
    <w:rsid w:val="00DC459A"/>
    <w:rsid w:val="00DC45F5"/>
    <w:rsid w:val="00DC48AA"/>
    <w:rsid w:val="00DC515C"/>
    <w:rsid w:val="00DC66A3"/>
    <w:rsid w:val="00DC67ED"/>
    <w:rsid w:val="00DD0644"/>
    <w:rsid w:val="00DD1260"/>
    <w:rsid w:val="00DD168C"/>
    <w:rsid w:val="00DD2614"/>
    <w:rsid w:val="00DD2920"/>
    <w:rsid w:val="00DD2A36"/>
    <w:rsid w:val="00DD2AC3"/>
    <w:rsid w:val="00DD3899"/>
    <w:rsid w:val="00DD3AE3"/>
    <w:rsid w:val="00DD3C00"/>
    <w:rsid w:val="00DD4B8F"/>
    <w:rsid w:val="00DD5242"/>
    <w:rsid w:val="00DD54E8"/>
    <w:rsid w:val="00DD56A4"/>
    <w:rsid w:val="00DD5A2F"/>
    <w:rsid w:val="00DD5B46"/>
    <w:rsid w:val="00DD60F2"/>
    <w:rsid w:val="00DD641B"/>
    <w:rsid w:val="00DD666B"/>
    <w:rsid w:val="00DD7637"/>
    <w:rsid w:val="00DD7E8F"/>
    <w:rsid w:val="00DE0105"/>
    <w:rsid w:val="00DE084D"/>
    <w:rsid w:val="00DE095A"/>
    <w:rsid w:val="00DE1114"/>
    <w:rsid w:val="00DE14ED"/>
    <w:rsid w:val="00DE1ABB"/>
    <w:rsid w:val="00DE217E"/>
    <w:rsid w:val="00DE23D1"/>
    <w:rsid w:val="00DE2401"/>
    <w:rsid w:val="00DE2AA5"/>
    <w:rsid w:val="00DE2D5D"/>
    <w:rsid w:val="00DE3753"/>
    <w:rsid w:val="00DE37B5"/>
    <w:rsid w:val="00DE3E11"/>
    <w:rsid w:val="00DE5642"/>
    <w:rsid w:val="00DE5677"/>
    <w:rsid w:val="00DE7053"/>
    <w:rsid w:val="00DE7A9B"/>
    <w:rsid w:val="00DE7C7C"/>
    <w:rsid w:val="00DE7CD1"/>
    <w:rsid w:val="00DF04EB"/>
    <w:rsid w:val="00DF0B67"/>
    <w:rsid w:val="00DF1441"/>
    <w:rsid w:val="00DF175F"/>
    <w:rsid w:val="00DF22B8"/>
    <w:rsid w:val="00DF22D1"/>
    <w:rsid w:val="00DF316E"/>
    <w:rsid w:val="00DF45E1"/>
    <w:rsid w:val="00DF4A5C"/>
    <w:rsid w:val="00DF57F3"/>
    <w:rsid w:val="00DF613C"/>
    <w:rsid w:val="00DF6258"/>
    <w:rsid w:val="00DF6C0F"/>
    <w:rsid w:val="00DF6E4C"/>
    <w:rsid w:val="00DF72C9"/>
    <w:rsid w:val="00DF7990"/>
    <w:rsid w:val="00DF7DC9"/>
    <w:rsid w:val="00DF7E00"/>
    <w:rsid w:val="00E002E2"/>
    <w:rsid w:val="00E02231"/>
    <w:rsid w:val="00E025CB"/>
    <w:rsid w:val="00E02938"/>
    <w:rsid w:val="00E02AA8"/>
    <w:rsid w:val="00E03E84"/>
    <w:rsid w:val="00E0478A"/>
    <w:rsid w:val="00E04DA3"/>
    <w:rsid w:val="00E04EC7"/>
    <w:rsid w:val="00E05583"/>
    <w:rsid w:val="00E06328"/>
    <w:rsid w:val="00E06436"/>
    <w:rsid w:val="00E075B1"/>
    <w:rsid w:val="00E07955"/>
    <w:rsid w:val="00E07B0E"/>
    <w:rsid w:val="00E07B10"/>
    <w:rsid w:val="00E07B34"/>
    <w:rsid w:val="00E10033"/>
    <w:rsid w:val="00E12A0C"/>
    <w:rsid w:val="00E1312E"/>
    <w:rsid w:val="00E13439"/>
    <w:rsid w:val="00E134A2"/>
    <w:rsid w:val="00E136E7"/>
    <w:rsid w:val="00E136ED"/>
    <w:rsid w:val="00E13C61"/>
    <w:rsid w:val="00E13E8B"/>
    <w:rsid w:val="00E14078"/>
    <w:rsid w:val="00E14633"/>
    <w:rsid w:val="00E168D8"/>
    <w:rsid w:val="00E16D56"/>
    <w:rsid w:val="00E175EC"/>
    <w:rsid w:val="00E17608"/>
    <w:rsid w:val="00E17EA2"/>
    <w:rsid w:val="00E203D5"/>
    <w:rsid w:val="00E20E97"/>
    <w:rsid w:val="00E20EE6"/>
    <w:rsid w:val="00E21001"/>
    <w:rsid w:val="00E214F4"/>
    <w:rsid w:val="00E21A2C"/>
    <w:rsid w:val="00E223E3"/>
    <w:rsid w:val="00E22DCF"/>
    <w:rsid w:val="00E234E0"/>
    <w:rsid w:val="00E24195"/>
    <w:rsid w:val="00E2463C"/>
    <w:rsid w:val="00E24F0C"/>
    <w:rsid w:val="00E2510D"/>
    <w:rsid w:val="00E25DFA"/>
    <w:rsid w:val="00E269AB"/>
    <w:rsid w:val="00E30B31"/>
    <w:rsid w:val="00E312B6"/>
    <w:rsid w:val="00E314A5"/>
    <w:rsid w:val="00E318CA"/>
    <w:rsid w:val="00E31AB9"/>
    <w:rsid w:val="00E32398"/>
    <w:rsid w:val="00E32D56"/>
    <w:rsid w:val="00E33928"/>
    <w:rsid w:val="00E33FB7"/>
    <w:rsid w:val="00E34342"/>
    <w:rsid w:val="00E345A8"/>
    <w:rsid w:val="00E34787"/>
    <w:rsid w:val="00E34AD6"/>
    <w:rsid w:val="00E3510B"/>
    <w:rsid w:val="00E353BF"/>
    <w:rsid w:val="00E3582B"/>
    <w:rsid w:val="00E360A9"/>
    <w:rsid w:val="00E36ABD"/>
    <w:rsid w:val="00E36CDC"/>
    <w:rsid w:val="00E36D27"/>
    <w:rsid w:val="00E36D93"/>
    <w:rsid w:val="00E3778F"/>
    <w:rsid w:val="00E37B9E"/>
    <w:rsid w:val="00E408F4"/>
    <w:rsid w:val="00E40DC0"/>
    <w:rsid w:val="00E41D89"/>
    <w:rsid w:val="00E41F70"/>
    <w:rsid w:val="00E42366"/>
    <w:rsid w:val="00E4274F"/>
    <w:rsid w:val="00E42A69"/>
    <w:rsid w:val="00E430C5"/>
    <w:rsid w:val="00E43204"/>
    <w:rsid w:val="00E43279"/>
    <w:rsid w:val="00E43923"/>
    <w:rsid w:val="00E44E11"/>
    <w:rsid w:val="00E4529F"/>
    <w:rsid w:val="00E45445"/>
    <w:rsid w:val="00E47146"/>
    <w:rsid w:val="00E501A5"/>
    <w:rsid w:val="00E501CB"/>
    <w:rsid w:val="00E50958"/>
    <w:rsid w:val="00E50BC8"/>
    <w:rsid w:val="00E50D8D"/>
    <w:rsid w:val="00E511B7"/>
    <w:rsid w:val="00E5188A"/>
    <w:rsid w:val="00E51B5A"/>
    <w:rsid w:val="00E5272A"/>
    <w:rsid w:val="00E5318F"/>
    <w:rsid w:val="00E5322E"/>
    <w:rsid w:val="00E54C63"/>
    <w:rsid w:val="00E54C7A"/>
    <w:rsid w:val="00E54CC8"/>
    <w:rsid w:val="00E557C3"/>
    <w:rsid w:val="00E561BE"/>
    <w:rsid w:val="00E563E2"/>
    <w:rsid w:val="00E56513"/>
    <w:rsid w:val="00E57485"/>
    <w:rsid w:val="00E57630"/>
    <w:rsid w:val="00E606C8"/>
    <w:rsid w:val="00E609AB"/>
    <w:rsid w:val="00E60FF9"/>
    <w:rsid w:val="00E612E3"/>
    <w:rsid w:val="00E61A0C"/>
    <w:rsid w:val="00E61CA2"/>
    <w:rsid w:val="00E62F31"/>
    <w:rsid w:val="00E6349E"/>
    <w:rsid w:val="00E63588"/>
    <w:rsid w:val="00E63663"/>
    <w:rsid w:val="00E63F4B"/>
    <w:rsid w:val="00E642B9"/>
    <w:rsid w:val="00E64853"/>
    <w:rsid w:val="00E650C8"/>
    <w:rsid w:val="00E65175"/>
    <w:rsid w:val="00E65BBF"/>
    <w:rsid w:val="00E66AA9"/>
    <w:rsid w:val="00E66EB3"/>
    <w:rsid w:val="00E67779"/>
    <w:rsid w:val="00E67BBD"/>
    <w:rsid w:val="00E7029B"/>
    <w:rsid w:val="00E708F3"/>
    <w:rsid w:val="00E70D08"/>
    <w:rsid w:val="00E7103F"/>
    <w:rsid w:val="00E71394"/>
    <w:rsid w:val="00E7261E"/>
    <w:rsid w:val="00E72C5B"/>
    <w:rsid w:val="00E72DC8"/>
    <w:rsid w:val="00E730EC"/>
    <w:rsid w:val="00E73B9A"/>
    <w:rsid w:val="00E7563B"/>
    <w:rsid w:val="00E75ABC"/>
    <w:rsid w:val="00E77D7B"/>
    <w:rsid w:val="00E77DFE"/>
    <w:rsid w:val="00E80735"/>
    <w:rsid w:val="00E80943"/>
    <w:rsid w:val="00E80CB3"/>
    <w:rsid w:val="00E81C8A"/>
    <w:rsid w:val="00E8239C"/>
    <w:rsid w:val="00E8343F"/>
    <w:rsid w:val="00E84087"/>
    <w:rsid w:val="00E840DF"/>
    <w:rsid w:val="00E843E4"/>
    <w:rsid w:val="00E844AA"/>
    <w:rsid w:val="00E84618"/>
    <w:rsid w:val="00E84F78"/>
    <w:rsid w:val="00E85F83"/>
    <w:rsid w:val="00E86B0A"/>
    <w:rsid w:val="00E86B38"/>
    <w:rsid w:val="00E8759D"/>
    <w:rsid w:val="00E902A0"/>
    <w:rsid w:val="00E9030E"/>
    <w:rsid w:val="00E909D4"/>
    <w:rsid w:val="00E90A3E"/>
    <w:rsid w:val="00E90AF4"/>
    <w:rsid w:val="00E90E12"/>
    <w:rsid w:val="00E912F2"/>
    <w:rsid w:val="00E9241B"/>
    <w:rsid w:val="00E93B97"/>
    <w:rsid w:val="00E94172"/>
    <w:rsid w:val="00E942C5"/>
    <w:rsid w:val="00E94A87"/>
    <w:rsid w:val="00E955C9"/>
    <w:rsid w:val="00E967DF"/>
    <w:rsid w:val="00E968AF"/>
    <w:rsid w:val="00E97B32"/>
    <w:rsid w:val="00E97C9E"/>
    <w:rsid w:val="00E97F09"/>
    <w:rsid w:val="00EA050C"/>
    <w:rsid w:val="00EA0760"/>
    <w:rsid w:val="00EA0DF7"/>
    <w:rsid w:val="00EA0F57"/>
    <w:rsid w:val="00EA104F"/>
    <w:rsid w:val="00EA12D1"/>
    <w:rsid w:val="00EA1B54"/>
    <w:rsid w:val="00EA219D"/>
    <w:rsid w:val="00EA2AC1"/>
    <w:rsid w:val="00EA2AD7"/>
    <w:rsid w:val="00EA43F6"/>
    <w:rsid w:val="00EA510D"/>
    <w:rsid w:val="00EA5B92"/>
    <w:rsid w:val="00EA5F3F"/>
    <w:rsid w:val="00EA64BA"/>
    <w:rsid w:val="00EA7C72"/>
    <w:rsid w:val="00EA7E8D"/>
    <w:rsid w:val="00EB0762"/>
    <w:rsid w:val="00EB0F04"/>
    <w:rsid w:val="00EB0F5E"/>
    <w:rsid w:val="00EB14D7"/>
    <w:rsid w:val="00EB18AF"/>
    <w:rsid w:val="00EB1DA6"/>
    <w:rsid w:val="00EB20AA"/>
    <w:rsid w:val="00EB36A3"/>
    <w:rsid w:val="00EB3A26"/>
    <w:rsid w:val="00EB3A46"/>
    <w:rsid w:val="00EB3C9B"/>
    <w:rsid w:val="00EB3D4F"/>
    <w:rsid w:val="00EB41E9"/>
    <w:rsid w:val="00EB4EF8"/>
    <w:rsid w:val="00EB5293"/>
    <w:rsid w:val="00EB58C7"/>
    <w:rsid w:val="00EB6020"/>
    <w:rsid w:val="00EB6E98"/>
    <w:rsid w:val="00EB7057"/>
    <w:rsid w:val="00EB743C"/>
    <w:rsid w:val="00EB7A28"/>
    <w:rsid w:val="00EC0005"/>
    <w:rsid w:val="00EC03E6"/>
    <w:rsid w:val="00EC08C4"/>
    <w:rsid w:val="00EC0904"/>
    <w:rsid w:val="00EC0E60"/>
    <w:rsid w:val="00EC1FC0"/>
    <w:rsid w:val="00EC205B"/>
    <w:rsid w:val="00EC2152"/>
    <w:rsid w:val="00EC2518"/>
    <w:rsid w:val="00EC2795"/>
    <w:rsid w:val="00EC281C"/>
    <w:rsid w:val="00EC2DE0"/>
    <w:rsid w:val="00EC3D7F"/>
    <w:rsid w:val="00EC5574"/>
    <w:rsid w:val="00EC5707"/>
    <w:rsid w:val="00EC5A88"/>
    <w:rsid w:val="00EC5F5F"/>
    <w:rsid w:val="00EC6343"/>
    <w:rsid w:val="00EC6406"/>
    <w:rsid w:val="00EC6E06"/>
    <w:rsid w:val="00EC708F"/>
    <w:rsid w:val="00EC7311"/>
    <w:rsid w:val="00EC7827"/>
    <w:rsid w:val="00EC7A7F"/>
    <w:rsid w:val="00ED0A11"/>
    <w:rsid w:val="00ED0E3D"/>
    <w:rsid w:val="00ED0E6A"/>
    <w:rsid w:val="00ED102C"/>
    <w:rsid w:val="00ED1358"/>
    <w:rsid w:val="00ED142B"/>
    <w:rsid w:val="00ED228B"/>
    <w:rsid w:val="00ED2896"/>
    <w:rsid w:val="00ED293C"/>
    <w:rsid w:val="00ED3892"/>
    <w:rsid w:val="00ED39DF"/>
    <w:rsid w:val="00ED3B0B"/>
    <w:rsid w:val="00ED3F97"/>
    <w:rsid w:val="00ED4220"/>
    <w:rsid w:val="00ED498E"/>
    <w:rsid w:val="00ED4BCA"/>
    <w:rsid w:val="00ED4D09"/>
    <w:rsid w:val="00ED50C4"/>
    <w:rsid w:val="00ED5737"/>
    <w:rsid w:val="00ED5C2C"/>
    <w:rsid w:val="00ED606F"/>
    <w:rsid w:val="00ED6DFE"/>
    <w:rsid w:val="00ED77CF"/>
    <w:rsid w:val="00ED7B37"/>
    <w:rsid w:val="00ED7ECE"/>
    <w:rsid w:val="00EE0162"/>
    <w:rsid w:val="00EE1378"/>
    <w:rsid w:val="00EE19A5"/>
    <w:rsid w:val="00EE25EC"/>
    <w:rsid w:val="00EE30DF"/>
    <w:rsid w:val="00EE361F"/>
    <w:rsid w:val="00EE3840"/>
    <w:rsid w:val="00EE38DE"/>
    <w:rsid w:val="00EE4510"/>
    <w:rsid w:val="00EE4E53"/>
    <w:rsid w:val="00EE506E"/>
    <w:rsid w:val="00EE5442"/>
    <w:rsid w:val="00EE5975"/>
    <w:rsid w:val="00EE5AFF"/>
    <w:rsid w:val="00EE5B59"/>
    <w:rsid w:val="00EE6135"/>
    <w:rsid w:val="00EE6457"/>
    <w:rsid w:val="00EE657F"/>
    <w:rsid w:val="00EE67F9"/>
    <w:rsid w:val="00EE7015"/>
    <w:rsid w:val="00EE7505"/>
    <w:rsid w:val="00EF0D3B"/>
    <w:rsid w:val="00EF0DDF"/>
    <w:rsid w:val="00EF1670"/>
    <w:rsid w:val="00EF185B"/>
    <w:rsid w:val="00EF25B0"/>
    <w:rsid w:val="00EF27CD"/>
    <w:rsid w:val="00EF28D6"/>
    <w:rsid w:val="00EF2FF6"/>
    <w:rsid w:val="00EF32E9"/>
    <w:rsid w:val="00EF343A"/>
    <w:rsid w:val="00EF3677"/>
    <w:rsid w:val="00EF62E0"/>
    <w:rsid w:val="00EF6A6D"/>
    <w:rsid w:val="00EF6DAA"/>
    <w:rsid w:val="00EF6EC6"/>
    <w:rsid w:val="00EF7173"/>
    <w:rsid w:val="00EF72FD"/>
    <w:rsid w:val="00EF7569"/>
    <w:rsid w:val="00EF79CE"/>
    <w:rsid w:val="00F000C9"/>
    <w:rsid w:val="00F001C3"/>
    <w:rsid w:val="00F00332"/>
    <w:rsid w:val="00F005AE"/>
    <w:rsid w:val="00F01D5F"/>
    <w:rsid w:val="00F01F36"/>
    <w:rsid w:val="00F02C2F"/>
    <w:rsid w:val="00F0355A"/>
    <w:rsid w:val="00F036FB"/>
    <w:rsid w:val="00F03A10"/>
    <w:rsid w:val="00F03C2E"/>
    <w:rsid w:val="00F044B8"/>
    <w:rsid w:val="00F04A38"/>
    <w:rsid w:val="00F04B6D"/>
    <w:rsid w:val="00F04B7D"/>
    <w:rsid w:val="00F04F7B"/>
    <w:rsid w:val="00F05345"/>
    <w:rsid w:val="00F05379"/>
    <w:rsid w:val="00F05D89"/>
    <w:rsid w:val="00F05E9A"/>
    <w:rsid w:val="00F061D5"/>
    <w:rsid w:val="00F06795"/>
    <w:rsid w:val="00F06F55"/>
    <w:rsid w:val="00F078D0"/>
    <w:rsid w:val="00F10806"/>
    <w:rsid w:val="00F10A15"/>
    <w:rsid w:val="00F1139F"/>
    <w:rsid w:val="00F119A6"/>
    <w:rsid w:val="00F119CD"/>
    <w:rsid w:val="00F11D17"/>
    <w:rsid w:val="00F12AFC"/>
    <w:rsid w:val="00F12BB9"/>
    <w:rsid w:val="00F12BD6"/>
    <w:rsid w:val="00F14049"/>
    <w:rsid w:val="00F1494A"/>
    <w:rsid w:val="00F1521E"/>
    <w:rsid w:val="00F15873"/>
    <w:rsid w:val="00F1641B"/>
    <w:rsid w:val="00F16DAA"/>
    <w:rsid w:val="00F17669"/>
    <w:rsid w:val="00F17E65"/>
    <w:rsid w:val="00F206D9"/>
    <w:rsid w:val="00F21383"/>
    <w:rsid w:val="00F2144E"/>
    <w:rsid w:val="00F21A34"/>
    <w:rsid w:val="00F221A6"/>
    <w:rsid w:val="00F22F5E"/>
    <w:rsid w:val="00F23B48"/>
    <w:rsid w:val="00F23FD5"/>
    <w:rsid w:val="00F2461D"/>
    <w:rsid w:val="00F24BAF"/>
    <w:rsid w:val="00F24F6E"/>
    <w:rsid w:val="00F2589A"/>
    <w:rsid w:val="00F25AA2"/>
    <w:rsid w:val="00F263EF"/>
    <w:rsid w:val="00F26507"/>
    <w:rsid w:val="00F266ED"/>
    <w:rsid w:val="00F2689B"/>
    <w:rsid w:val="00F26A6E"/>
    <w:rsid w:val="00F272B9"/>
    <w:rsid w:val="00F27A82"/>
    <w:rsid w:val="00F27FB0"/>
    <w:rsid w:val="00F30874"/>
    <w:rsid w:val="00F30A2E"/>
    <w:rsid w:val="00F31A16"/>
    <w:rsid w:val="00F31CCF"/>
    <w:rsid w:val="00F328CE"/>
    <w:rsid w:val="00F32D82"/>
    <w:rsid w:val="00F33BE5"/>
    <w:rsid w:val="00F33D8D"/>
    <w:rsid w:val="00F33E33"/>
    <w:rsid w:val="00F34710"/>
    <w:rsid w:val="00F3477E"/>
    <w:rsid w:val="00F35AD2"/>
    <w:rsid w:val="00F41B86"/>
    <w:rsid w:val="00F41BA0"/>
    <w:rsid w:val="00F41CF0"/>
    <w:rsid w:val="00F41DD4"/>
    <w:rsid w:val="00F42308"/>
    <w:rsid w:val="00F430F5"/>
    <w:rsid w:val="00F433FF"/>
    <w:rsid w:val="00F434C3"/>
    <w:rsid w:val="00F43B50"/>
    <w:rsid w:val="00F43EEA"/>
    <w:rsid w:val="00F44235"/>
    <w:rsid w:val="00F442B5"/>
    <w:rsid w:val="00F44319"/>
    <w:rsid w:val="00F4539B"/>
    <w:rsid w:val="00F45EC7"/>
    <w:rsid w:val="00F46336"/>
    <w:rsid w:val="00F46FB1"/>
    <w:rsid w:val="00F47CAD"/>
    <w:rsid w:val="00F50BD2"/>
    <w:rsid w:val="00F516B3"/>
    <w:rsid w:val="00F51BE4"/>
    <w:rsid w:val="00F524DB"/>
    <w:rsid w:val="00F52699"/>
    <w:rsid w:val="00F5270B"/>
    <w:rsid w:val="00F5275C"/>
    <w:rsid w:val="00F52EF3"/>
    <w:rsid w:val="00F538B4"/>
    <w:rsid w:val="00F53F89"/>
    <w:rsid w:val="00F54288"/>
    <w:rsid w:val="00F5444D"/>
    <w:rsid w:val="00F54C93"/>
    <w:rsid w:val="00F5559E"/>
    <w:rsid w:val="00F574D3"/>
    <w:rsid w:val="00F57782"/>
    <w:rsid w:val="00F57CAC"/>
    <w:rsid w:val="00F57EE0"/>
    <w:rsid w:val="00F60536"/>
    <w:rsid w:val="00F60813"/>
    <w:rsid w:val="00F615A2"/>
    <w:rsid w:val="00F618C2"/>
    <w:rsid w:val="00F61A5C"/>
    <w:rsid w:val="00F62363"/>
    <w:rsid w:val="00F628CB"/>
    <w:rsid w:val="00F6291D"/>
    <w:rsid w:val="00F62BD1"/>
    <w:rsid w:val="00F63A1B"/>
    <w:rsid w:val="00F64862"/>
    <w:rsid w:val="00F64990"/>
    <w:rsid w:val="00F64BFC"/>
    <w:rsid w:val="00F65C0E"/>
    <w:rsid w:val="00F668D5"/>
    <w:rsid w:val="00F67ABB"/>
    <w:rsid w:val="00F67E4A"/>
    <w:rsid w:val="00F70257"/>
    <w:rsid w:val="00F70660"/>
    <w:rsid w:val="00F7085D"/>
    <w:rsid w:val="00F70D27"/>
    <w:rsid w:val="00F719F4"/>
    <w:rsid w:val="00F71CEA"/>
    <w:rsid w:val="00F72592"/>
    <w:rsid w:val="00F73262"/>
    <w:rsid w:val="00F734D6"/>
    <w:rsid w:val="00F7354C"/>
    <w:rsid w:val="00F73809"/>
    <w:rsid w:val="00F73F35"/>
    <w:rsid w:val="00F74203"/>
    <w:rsid w:val="00F744AF"/>
    <w:rsid w:val="00F7574B"/>
    <w:rsid w:val="00F7642F"/>
    <w:rsid w:val="00F767EC"/>
    <w:rsid w:val="00F76835"/>
    <w:rsid w:val="00F77831"/>
    <w:rsid w:val="00F801E9"/>
    <w:rsid w:val="00F805A3"/>
    <w:rsid w:val="00F806CC"/>
    <w:rsid w:val="00F81020"/>
    <w:rsid w:val="00F81182"/>
    <w:rsid w:val="00F81506"/>
    <w:rsid w:val="00F81B9F"/>
    <w:rsid w:val="00F82D1D"/>
    <w:rsid w:val="00F84021"/>
    <w:rsid w:val="00F845EA"/>
    <w:rsid w:val="00F85230"/>
    <w:rsid w:val="00F85232"/>
    <w:rsid w:val="00F854DC"/>
    <w:rsid w:val="00F85FFD"/>
    <w:rsid w:val="00F86801"/>
    <w:rsid w:val="00F875FA"/>
    <w:rsid w:val="00F9046E"/>
    <w:rsid w:val="00F904C0"/>
    <w:rsid w:val="00F910E9"/>
    <w:rsid w:val="00F9162C"/>
    <w:rsid w:val="00F9187A"/>
    <w:rsid w:val="00F922B2"/>
    <w:rsid w:val="00F92621"/>
    <w:rsid w:val="00F92A86"/>
    <w:rsid w:val="00F92BE9"/>
    <w:rsid w:val="00F93843"/>
    <w:rsid w:val="00F93C9C"/>
    <w:rsid w:val="00F93E11"/>
    <w:rsid w:val="00F9432D"/>
    <w:rsid w:val="00F9435B"/>
    <w:rsid w:val="00F94567"/>
    <w:rsid w:val="00F946F9"/>
    <w:rsid w:val="00F96276"/>
    <w:rsid w:val="00F96429"/>
    <w:rsid w:val="00F964E1"/>
    <w:rsid w:val="00F96525"/>
    <w:rsid w:val="00F966B6"/>
    <w:rsid w:val="00F968C8"/>
    <w:rsid w:val="00F96F39"/>
    <w:rsid w:val="00F97DC0"/>
    <w:rsid w:val="00FA156A"/>
    <w:rsid w:val="00FA15C7"/>
    <w:rsid w:val="00FA171D"/>
    <w:rsid w:val="00FA217C"/>
    <w:rsid w:val="00FA24AA"/>
    <w:rsid w:val="00FA2971"/>
    <w:rsid w:val="00FA299F"/>
    <w:rsid w:val="00FA3081"/>
    <w:rsid w:val="00FA3BC1"/>
    <w:rsid w:val="00FA3CF7"/>
    <w:rsid w:val="00FA445A"/>
    <w:rsid w:val="00FA473C"/>
    <w:rsid w:val="00FA4A2D"/>
    <w:rsid w:val="00FA4B92"/>
    <w:rsid w:val="00FA5317"/>
    <w:rsid w:val="00FA5EA1"/>
    <w:rsid w:val="00FA62F8"/>
    <w:rsid w:val="00FA66BA"/>
    <w:rsid w:val="00FA66D2"/>
    <w:rsid w:val="00FA6A30"/>
    <w:rsid w:val="00FA7EC1"/>
    <w:rsid w:val="00FB0703"/>
    <w:rsid w:val="00FB0F1B"/>
    <w:rsid w:val="00FB0F3A"/>
    <w:rsid w:val="00FB180F"/>
    <w:rsid w:val="00FB19AA"/>
    <w:rsid w:val="00FB2697"/>
    <w:rsid w:val="00FB288F"/>
    <w:rsid w:val="00FB2FD3"/>
    <w:rsid w:val="00FB3C05"/>
    <w:rsid w:val="00FB3DAA"/>
    <w:rsid w:val="00FB3DFD"/>
    <w:rsid w:val="00FB479C"/>
    <w:rsid w:val="00FB4D0A"/>
    <w:rsid w:val="00FB55BF"/>
    <w:rsid w:val="00FB6511"/>
    <w:rsid w:val="00FB69A9"/>
    <w:rsid w:val="00FB7000"/>
    <w:rsid w:val="00FB7301"/>
    <w:rsid w:val="00FB730E"/>
    <w:rsid w:val="00FB798C"/>
    <w:rsid w:val="00FC09E1"/>
    <w:rsid w:val="00FC0A75"/>
    <w:rsid w:val="00FC0AD0"/>
    <w:rsid w:val="00FC0AD1"/>
    <w:rsid w:val="00FC1594"/>
    <w:rsid w:val="00FC1B54"/>
    <w:rsid w:val="00FC1D96"/>
    <w:rsid w:val="00FC2F21"/>
    <w:rsid w:val="00FC3734"/>
    <w:rsid w:val="00FC3BEA"/>
    <w:rsid w:val="00FC3E8D"/>
    <w:rsid w:val="00FC4032"/>
    <w:rsid w:val="00FC446C"/>
    <w:rsid w:val="00FC44AA"/>
    <w:rsid w:val="00FC52B4"/>
    <w:rsid w:val="00FC5B01"/>
    <w:rsid w:val="00FC6792"/>
    <w:rsid w:val="00FC6940"/>
    <w:rsid w:val="00FC73DC"/>
    <w:rsid w:val="00FC78BE"/>
    <w:rsid w:val="00FC7971"/>
    <w:rsid w:val="00FD00E2"/>
    <w:rsid w:val="00FD023B"/>
    <w:rsid w:val="00FD029F"/>
    <w:rsid w:val="00FD03CC"/>
    <w:rsid w:val="00FD0B15"/>
    <w:rsid w:val="00FD0C8C"/>
    <w:rsid w:val="00FD0F51"/>
    <w:rsid w:val="00FD0F8E"/>
    <w:rsid w:val="00FD1DD1"/>
    <w:rsid w:val="00FD22FA"/>
    <w:rsid w:val="00FD282F"/>
    <w:rsid w:val="00FD2B52"/>
    <w:rsid w:val="00FD3B73"/>
    <w:rsid w:val="00FD4159"/>
    <w:rsid w:val="00FD4773"/>
    <w:rsid w:val="00FD477D"/>
    <w:rsid w:val="00FD6976"/>
    <w:rsid w:val="00FD6DE9"/>
    <w:rsid w:val="00FD6EA1"/>
    <w:rsid w:val="00FD7123"/>
    <w:rsid w:val="00FD7BAE"/>
    <w:rsid w:val="00FD7F44"/>
    <w:rsid w:val="00FE08E4"/>
    <w:rsid w:val="00FE0B31"/>
    <w:rsid w:val="00FE1E68"/>
    <w:rsid w:val="00FE203D"/>
    <w:rsid w:val="00FE262C"/>
    <w:rsid w:val="00FE2BF3"/>
    <w:rsid w:val="00FE2F6D"/>
    <w:rsid w:val="00FE35A1"/>
    <w:rsid w:val="00FE3A93"/>
    <w:rsid w:val="00FE3B60"/>
    <w:rsid w:val="00FE3ECC"/>
    <w:rsid w:val="00FE3F6E"/>
    <w:rsid w:val="00FE450B"/>
    <w:rsid w:val="00FE45A1"/>
    <w:rsid w:val="00FE464A"/>
    <w:rsid w:val="00FE4BE4"/>
    <w:rsid w:val="00FE4D78"/>
    <w:rsid w:val="00FE51ED"/>
    <w:rsid w:val="00FE6034"/>
    <w:rsid w:val="00FE61BC"/>
    <w:rsid w:val="00FE66FB"/>
    <w:rsid w:val="00FE6B1A"/>
    <w:rsid w:val="00FE7857"/>
    <w:rsid w:val="00FF0566"/>
    <w:rsid w:val="00FF0D82"/>
    <w:rsid w:val="00FF0E39"/>
    <w:rsid w:val="00FF1B77"/>
    <w:rsid w:val="00FF2085"/>
    <w:rsid w:val="00FF264F"/>
    <w:rsid w:val="00FF3006"/>
    <w:rsid w:val="00FF3232"/>
    <w:rsid w:val="00FF335A"/>
    <w:rsid w:val="00FF3451"/>
    <w:rsid w:val="00FF3652"/>
    <w:rsid w:val="00FF37DA"/>
    <w:rsid w:val="00FF3852"/>
    <w:rsid w:val="00FF40A3"/>
    <w:rsid w:val="00FF43AB"/>
    <w:rsid w:val="00FF47FB"/>
    <w:rsid w:val="00FF5363"/>
    <w:rsid w:val="00FF5E9C"/>
    <w:rsid w:val="00FF5ED8"/>
    <w:rsid w:val="00FF64B6"/>
    <w:rsid w:val="00FF6630"/>
    <w:rsid w:val="00FF692A"/>
    <w:rsid w:val="00FF766F"/>
    <w:rsid w:val="00FF7A51"/>
    <w:rsid w:val="01D13BA3"/>
    <w:rsid w:val="02033EA9"/>
    <w:rsid w:val="02066EE3"/>
    <w:rsid w:val="02D04149"/>
    <w:rsid w:val="02DE0E3C"/>
    <w:rsid w:val="03002497"/>
    <w:rsid w:val="03AF3173"/>
    <w:rsid w:val="03CF4CDE"/>
    <w:rsid w:val="04394836"/>
    <w:rsid w:val="04F14884"/>
    <w:rsid w:val="0596716A"/>
    <w:rsid w:val="05E55026"/>
    <w:rsid w:val="063D5EC8"/>
    <w:rsid w:val="065A7BAD"/>
    <w:rsid w:val="065E1763"/>
    <w:rsid w:val="06982EAA"/>
    <w:rsid w:val="07214BC4"/>
    <w:rsid w:val="082B3390"/>
    <w:rsid w:val="09307A52"/>
    <w:rsid w:val="095F5E77"/>
    <w:rsid w:val="0A136042"/>
    <w:rsid w:val="0A140FA2"/>
    <w:rsid w:val="0A5C2796"/>
    <w:rsid w:val="0A66245A"/>
    <w:rsid w:val="0AE655C4"/>
    <w:rsid w:val="0B6F6A6E"/>
    <w:rsid w:val="0BBC5EBA"/>
    <w:rsid w:val="0C185C53"/>
    <w:rsid w:val="0D263FF9"/>
    <w:rsid w:val="0DB674AA"/>
    <w:rsid w:val="0DC67D96"/>
    <w:rsid w:val="0E067FC5"/>
    <w:rsid w:val="0E3237E4"/>
    <w:rsid w:val="0EC54E31"/>
    <w:rsid w:val="0ED17B07"/>
    <w:rsid w:val="0F557DD6"/>
    <w:rsid w:val="0F5C6ECB"/>
    <w:rsid w:val="10A46BB2"/>
    <w:rsid w:val="11702599"/>
    <w:rsid w:val="124B6CD9"/>
    <w:rsid w:val="126B523A"/>
    <w:rsid w:val="12782775"/>
    <w:rsid w:val="12C53C7A"/>
    <w:rsid w:val="12CB368E"/>
    <w:rsid w:val="12CB66C6"/>
    <w:rsid w:val="12D50FB5"/>
    <w:rsid w:val="138970D9"/>
    <w:rsid w:val="145C101F"/>
    <w:rsid w:val="149B1BA2"/>
    <w:rsid w:val="15035681"/>
    <w:rsid w:val="150F0B2A"/>
    <w:rsid w:val="155E03D0"/>
    <w:rsid w:val="156E2668"/>
    <w:rsid w:val="15E94221"/>
    <w:rsid w:val="15EA495F"/>
    <w:rsid w:val="160505A3"/>
    <w:rsid w:val="16CE04D5"/>
    <w:rsid w:val="16E7092C"/>
    <w:rsid w:val="170A0740"/>
    <w:rsid w:val="1751432E"/>
    <w:rsid w:val="17941885"/>
    <w:rsid w:val="17D877C7"/>
    <w:rsid w:val="184F1456"/>
    <w:rsid w:val="191F3E67"/>
    <w:rsid w:val="19234A87"/>
    <w:rsid w:val="197226E5"/>
    <w:rsid w:val="1A910490"/>
    <w:rsid w:val="1ABE50CB"/>
    <w:rsid w:val="1AE17177"/>
    <w:rsid w:val="1B0A1401"/>
    <w:rsid w:val="1C142391"/>
    <w:rsid w:val="1C360CB6"/>
    <w:rsid w:val="1CAC3D38"/>
    <w:rsid w:val="1D7A599C"/>
    <w:rsid w:val="1DADA87F"/>
    <w:rsid w:val="1DB1335D"/>
    <w:rsid w:val="1DE36685"/>
    <w:rsid w:val="1DEB4D87"/>
    <w:rsid w:val="1E0925AC"/>
    <w:rsid w:val="1E895743"/>
    <w:rsid w:val="1EFE43F1"/>
    <w:rsid w:val="1FB24EB9"/>
    <w:rsid w:val="1FFB37EA"/>
    <w:rsid w:val="200F76C3"/>
    <w:rsid w:val="2071586C"/>
    <w:rsid w:val="20A30660"/>
    <w:rsid w:val="20EE668A"/>
    <w:rsid w:val="21272FD9"/>
    <w:rsid w:val="214830B5"/>
    <w:rsid w:val="21CE5B6C"/>
    <w:rsid w:val="220B07AE"/>
    <w:rsid w:val="22B26CFD"/>
    <w:rsid w:val="230F1E2C"/>
    <w:rsid w:val="23227EA7"/>
    <w:rsid w:val="233F1C3B"/>
    <w:rsid w:val="239B4C32"/>
    <w:rsid w:val="2417798A"/>
    <w:rsid w:val="24DB752F"/>
    <w:rsid w:val="24E6466C"/>
    <w:rsid w:val="24F74EE2"/>
    <w:rsid w:val="24FA5141"/>
    <w:rsid w:val="253A7508"/>
    <w:rsid w:val="269D1D30"/>
    <w:rsid w:val="27495237"/>
    <w:rsid w:val="27AD472C"/>
    <w:rsid w:val="27E24E07"/>
    <w:rsid w:val="28160111"/>
    <w:rsid w:val="283111A3"/>
    <w:rsid w:val="28477589"/>
    <w:rsid w:val="28E66F49"/>
    <w:rsid w:val="29F65FDF"/>
    <w:rsid w:val="2A672865"/>
    <w:rsid w:val="2A9278D8"/>
    <w:rsid w:val="2AB020C4"/>
    <w:rsid w:val="2AF77BC2"/>
    <w:rsid w:val="2BA0200E"/>
    <w:rsid w:val="2BCA4992"/>
    <w:rsid w:val="2CA667D6"/>
    <w:rsid w:val="2CB05B20"/>
    <w:rsid w:val="2CC063DD"/>
    <w:rsid w:val="2D605EBD"/>
    <w:rsid w:val="2DFB7DF2"/>
    <w:rsid w:val="2E1043CE"/>
    <w:rsid w:val="2E22423B"/>
    <w:rsid w:val="2E7446F5"/>
    <w:rsid w:val="2EC013F3"/>
    <w:rsid w:val="2EDD1E8A"/>
    <w:rsid w:val="2F104B6B"/>
    <w:rsid w:val="2FAC6D19"/>
    <w:rsid w:val="2FDE5351"/>
    <w:rsid w:val="2FF81BE3"/>
    <w:rsid w:val="301B0A41"/>
    <w:rsid w:val="302600D2"/>
    <w:rsid w:val="30690E0C"/>
    <w:rsid w:val="30922668"/>
    <w:rsid w:val="317B5595"/>
    <w:rsid w:val="31AC0148"/>
    <w:rsid w:val="31B32A71"/>
    <w:rsid w:val="323B0D6C"/>
    <w:rsid w:val="32421152"/>
    <w:rsid w:val="324741AC"/>
    <w:rsid w:val="32574071"/>
    <w:rsid w:val="32C9498F"/>
    <w:rsid w:val="337C355E"/>
    <w:rsid w:val="339A433E"/>
    <w:rsid w:val="344F2340"/>
    <w:rsid w:val="34B431F0"/>
    <w:rsid w:val="354E66A4"/>
    <w:rsid w:val="35DC5B30"/>
    <w:rsid w:val="361C2778"/>
    <w:rsid w:val="36881F5B"/>
    <w:rsid w:val="36CD21D0"/>
    <w:rsid w:val="36DB4E2D"/>
    <w:rsid w:val="36E0129F"/>
    <w:rsid w:val="373A19DF"/>
    <w:rsid w:val="374D6B7F"/>
    <w:rsid w:val="38A04871"/>
    <w:rsid w:val="38E41033"/>
    <w:rsid w:val="39BC032C"/>
    <w:rsid w:val="3A6E5FC6"/>
    <w:rsid w:val="3A795B61"/>
    <w:rsid w:val="3A7D2492"/>
    <w:rsid w:val="3A900AEC"/>
    <w:rsid w:val="3ABE5300"/>
    <w:rsid w:val="3AE00EEC"/>
    <w:rsid w:val="3B400F18"/>
    <w:rsid w:val="3B6D2A3C"/>
    <w:rsid w:val="3B8C4352"/>
    <w:rsid w:val="3B8D4EBC"/>
    <w:rsid w:val="3BDA4C6A"/>
    <w:rsid w:val="3C6F3AB2"/>
    <w:rsid w:val="3C80524B"/>
    <w:rsid w:val="3C8D40B6"/>
    <w:rsid w:val="3CAC27B0"/>
    <w:rsid w:val="3D385922"/>
    <w:rsid w:val="3D751207"/>
    <w:rsid w:val="3DDD18D3"/>
    <w:rsid w:val="3E3F6593"/>
    <w:rsid w:val="3E643867"/>
    <w:rsid w:val="3EDB3543"/>
    <w:rsid w:val="3F084A11"/>
    <w:rsid w:val="3F335841"/>
    <w:rsid w:val="3F6B0012"/>
    <w:rsid w:val="3FC57472"/>
    <w:rsid w:val="3FCF4CDA"/>
    <w:rsid w:val="401C613B"/>
    <w:rsid w:val="408972C7"/>
    <w:rsid w:val="408C794F"/>
    <w:rsid w:val="409C47C7"/>
    <w:rsid w:val="41304512"/>
    <w:rsid w:val="41B35F09"/>
    <w:rsid w:val="41E55B5C"/>
    <w:rsid w:val="42F74B76"/>
    <w:rsid w:val="431A3EDF"/>
    <w:rsid w:val="43633BA0"/>
    <w:rsid w:val="43CB14CC"/>
    <w:rsid w:val="43F93826"/>
    <w:rsid w:val="44072E2F"/>
    <w:rsid w:val="444826CE"/>
    <w:rsid w:val="44FB0ADB"/>
    <w:rsid w:val="45475CB4"/>
    <w:rsid w:val="456D2072"/>
    <w:rsid w:val="459311FD"/>
    <w:rsid w:val="4611268E"/>
    <w:rsid w:val="46322577"/>
    <w:rsid w:val="46D45B43"/>
    <w:rsid w:val="471E5207"/>
    <w:rsid w:val="47A5389A"/>
    <w:rsid w:val="47E76734"/>
    <w:rsid w:val="48653DE8"/>
    <w:rsid w:val="48916DF5"/>
    <w:rsid w:val="489E4CCB"/>
    <w:rsid w:val="49930C9D"/>
    <w:rsid w:val="49A107F1"/>
    <w:rsid w:val="49CC3C1B"/>
    <w:rsid w:val="4A413B28"/>
    <w:rsid w:val="4A721A52"/>
    <w:rsid w:val="4BD73C27"/>
    <w:rsid w:val="4CC83E99"/>
    <w:rsid w:val="4D2A4700"/>
    <w:rsid w:val="4DA8541B"/>
    <w:rsid w:val="4DB3204F"/>
    <w:rsid w:val="4E0C7807"/>
    <w:rsid w:val="4E25486B"/>
    <w:rsid w:val="4E9518CC"/>
    <w:rsid w:val="4E9722DB"/>
    <w:rsid w:val="4E9F4B5B"/>
    <w:rsid w:val="4F452F09"/>
    <w:rsid w:val="4F757A57"/>
    <w:rsid w:val="4F87306C"/>
    <w:rsid w:val="4FF713BD"/>
    <w:rsid w:val="50A04439"/>
    <w:rsid w:val="50A64079"/>
    <w:rsid w:val="5107592F"/>
    <w:rsid w:val="51C84238"/>
    <w:rsid w:val="51F46D28"/>
    <w:rsid w:val="52666914"/>
    <w:rsid w:val="527362E1"/>
    <w:rsid w:val="52A62FD6"/>
    <w:rsid w:val="534732D5"/>
    <w:rsid w:val="53E84BD3"/>
    <w:rsid w:val="53EE6028"/>
    <w:rsid w:val="54085625"/>
    <w:rsid w:val="545670C2"/>
    <w:rsid w:val="5480565D"/>
    <w:rsid w:val="54B70777"/>
    <w:rsid w:val="54C61E15"/>
    <w:rsid w:val="54ED2AE0"/>
    <w:rsid w:val="54EE5643"/>
    <w:rsid w:val="55A90B97"/>
    <w:rsid w:val="55DF0A77"/>
    <w:rsid w:val="55EB602D"/>
    <w:rsid w:val="5606580F"/>
    <w:rsid w:val="567F6C43"/>
    <w:rsid w:val="56872B1A"/>
    <w:rsid w:val="56D514BA"/>
    <w:rsid w:val="573C6CC0"/>
    <w:rsid w:val="57431FF2"/>
    <w:rsid w:val="577A6095"/>
    <w:rsid w:val="57884D34"/>
    <w:rsid w:val="57C82096"/>
    <w:rsid w:val="57EC5210"/>
    <w:rsid w:val="5809029A"/>
    <w:rsid w:val="5889187C"/>
    <w:rsid w:val="5895590E"/>
    <w:rsid w:val="58C47583"/>
    <w:rsid w:val="58D27403"/>
    <w:rsid w:val="59516507"/>
    <w:rsid w:val="59E40581"/>
    <w:rsid w:val="5A400C4E"/>
    <w:rsid w:val="5A4B07E1"/>
    <w:rsid w:val="5A6C1A27"/>
    <w:rsid w:val="5AA20087"/>
    <w:rsid w:val="5ADF224D"/>
    <w:rsid w:val="5B2554ED"/>
    <w:rsid w:val="5B960EDB"/>
    <w:rsid w:val="5CD55D79"/>
    <w:rsid w:val="5CEC64AF"/>
    <w:rsid w:val="5CF12A99"/>
    <w:rsid w:val="5D6B4885"/>
    <w:rsid w:val="5D78353E"/>
    <w:rsid w:val="5D8C14CD"/>
    <w:rsid w:val="5D9D3B8A"/>
    <w:rsid w:val="5E0F3C05"/>
    <w:rsid w:val="5E2C304F"/>
    <w:rsid w:val="5E3470F1"/>
    <w:rsid w:val="5EBF24E8"/>
    <w:rsid w:val="5F020056"/>
    <w:rsid w:val="5F1A4628"/>
    <w:rsid w:val="5F2048BE"/>
    <w:rsid w:val="5F5F416A"/>
    <w:rsid w:val="5F902207"/>
    <w:rsid w:val="5FBEFC39"/>
    <w:rsid w:val="5FFF538C"/>
    <w:rsid w:val="61996D80"/>
    <w:rsid w:val="61AE6903"/>
    <w:rsid w:val="61C860FB"/>
    <w:rsid w:val="62215C60"/>
    <w:rsid w:val="625E188F"/>
    <w:rsid w:val="627A2D01"/>
    <w:rsid w:val="62963713"/>
    <w:rsid w:val="635611BD"/>
    <w:rsid w:val="64244E5F"/>
    <w:rsid w:val="64443707"/>
    <w:rsid w:val="655F0C67"/>
    <w:rsid w:val="659E77AB"/>
    <w:rsid w:val="66B84134"/>
    <w:rsid w:val="66C70434"/>
    <w:rsid w:val="688A4512"/>
    <w:rsid w:val="68D8147F"/>
    <w:rsid w:val="68DE2098"/>
    <w:rsid w:val="68FF3C3F"/>
    <w:rsid w:val="695807A9"/>
    <w:rsid w:val="69877177"/>
    <w:rsid w:val="698F684D"/>
    <w:rsid w:val="69E551D2"/>
    <w:rsid w:val="6A1506BE"/>
    <w:rsid w:val="6A5B08E6"/>
    <w:rsid w:val="6A8E75D9"/>
    <w:rsid w:val="6AD47DD8"/>
    <w:rsid w:val="6ADB3182"/>
    <w:rsid w:val="6B1C34E9"/>
    <w:rsid w:val="6BA60328"/>
    <w:rsid w:val="6BAB61C0"/>
    <w:rsid w:val="6BCB3C6C"/>
    <w:rsid w:val="6BDB740E"/>
    <w:rsid w:val="6BDC40B9"/>
    <w:rsid w:val="6BF00ED3"/>
    <w:rsid w:val="6C0B414A"/>
    <w:rsid w:val="6C0E5050"/>
    <w:rsid w:val="6C867617"/>
    <w:rsid w:val="6CDB46DF"/>
    <w:rsid w:val="6D8C188B"/>
    <w:rsid w:val="6E2940B7"/>
    <w:rsid w:val="6E9002BB"/>
    <w:rsid w:val="6EB46EB7"/>
    <w:rsid w:val="6EDC7946"/>
    <w:rsid w:val="6FDE0390"/>
    <w:rsid w:val="70552F84"/>
    <w:rsid w:val="708B75DE"/>
    <w:rsid w:val="70A666D1"/>
    <w:rsid w:val="70CB3DA8"/>
    <w:rsid w:val="71056728"/>
    <w:rsid w:val="710E4544"/>
    <w:rsid w:val="727C5F89"/>
    <w:rsid w:val="72982F2A"/>
    <w:rsid w:val="72B649EF"/>
    <w:rsid w:val="73705F16"/>
    <w:rsid w:val="73C06F26"/>
    <w:rsid w:val="740146D1"/>
    <w:rsid w:val="742B0368"/>
    <w:rsid w:val="74837684"/>
    <w:rsid w:val="74E7769E"/>
    <w:rsid w:val="75EBC6ED"/>
    <w:rsid w:val="75F51727"/>
    <w:rsid w:val="764010E4"/>
    <w:rsid w:val="768D3874"/>
    <w:rsid w:val="782E386C"/>
    <w:rsid w:val="786974CB"/>
    <w:rsid w:val="79417A95"/>
    <w:rsid w:val="79D35515"/>
    <w:rsid w:val="79FF0EF4"/>
    <w:rsid w:val="7A1637FF"/>
    <w:rsid w:val="7AD53168"/>
    <w:rsid w:val="7BAC2294"/>
    <w:rsid w:val="7BB40320"/>
    <w:rsid w:val="7C5776CD"/>
    <w:rsid w:val="7CA82CA9"/>
    <w:rsid w:val="7D787632"/>
    <w:rsid w:val="7E76459B"/>
    <w:rsid w:val="7EC4769B"/>
    <w:rsid w:val="7F4125E6"/>
    <w:rsid w:val="7F641334"/>
    <w:rsid w:val="7F837DCE"/>
    <w:rsid w:val="7FB623D9"/>
    <w:rsid w:val="7FBDC2A0"/>
    <w:rsid w:val="7FD72BC2"/>
    <w:rsid w:val="7FEADF81"/>
    <w:rsid w:val="7FF9F9CB"/>
    <w:rsid w:val="7FFD8FAC"/>
    <w:rsid w:val="7FFFBDBE"/>
    <w:rsid w:val="9F178552"/>
    <w:rsid w:val="A7C97AED"/>
    <w:rsid w:val="BEFDCB01"/>
    <w:rsid w:val="BF6C9167"/>
    <w:rsid w:val="C72FB000"/>
    <w:rsid w:val="D5F37A67"/>
    <w:rsid w:val="DB7F8456"/>
    <w:rsid w:val="DD4EF65F"/>
    <w:rsid w:val="DFFF7E9A"/>
    <w:rsid w:val="F1EFCAAE"/>
    <w:rsid w:val="F7EE3DCB"/>
    <w:rsid w:val="F7FDEA9B"/>
    <w:rsid w:val="F9CEF8C9"/>
    <w:rsid w:val="FBDFC2CF"/>
    <w:rsid w:val="FBFF9761"/>
    <w:rsid w:val="FEF9BAAF"/>
    <w:rsid w:val="FEFD870A"/>
    <w:rsid w:val="FF6AC9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after="120" w:afterLines="50" w:line="360" w:lineRule="auto"/>
      <w:ind w:firstLine="480" w:firstLineChars="200"/>
      <w:jc w:val="both"/>
    </w:pPr>
    <w:rPr>
      <w:rFonts w:ascii="宋体" w:hAnsi="宋体" w:eastAsia="宋体" w:cs="Times New Roman"/>
      <w:sz w:val="24"/>
      <w:lang w:val="en-US" w:eastAsia="zh-CN" w:bidi="ar-SA"/>
    </w:rPr>
  </w:style>
  <w:style w:type="paragraph" w:styleId="2">
    <w:name w:val="heading 1"/>
    <w:next w:val="1"/>
    <w:link w:val="41"/>
    <w:qFormat/>
    <w:uiPriority w:val="9"/>
    <w:pPr>
      <w:adjustRightInd w:val="0"/>
      <w:snapToGrid w:val="0"/>
      <w:spacing w:line="360" w:lineRule="auto"/>
      <w:jc w:val="center"/>
      <w:outlineLvl w:val="0"/>
    </w:pPr>
    <w:rPr>
      <w:rFonts w:ascii="Times New Roman" w:hAnsi="Times New Roman" w:eastAsia="宋体" w:cs="Times New Roman"/>
      <w:b/>
      <w:kern w:val="44"/>
      <w:sz w:val="30"/>
      <w:szCs w:val="22"/>
      <w:lang w:val="en-US" w:eastAsia="zh-CN" w:bidi="ar-SA"/>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3"/>
    <w:basedOn w:val="1"/>
    <w:next w:val="1"/>
    <w:link w:val="42"/>
    <w:qFormat/>
    <w:uiPriority w:val="0"/>
    <w:pPr>
      <w:keepNext/>
      <w:keepLines/>
      <w:ind w:firstLine="0" w:firstLineChars="0"/>
      <w:jc w:val="left"/>
      <w:outlineLvl w:val="2"/>
    </w:pPr>
    <w:rPr>
      <w:b/>
    </w:rPr>
  </w:style>
  <w:style w:type="paragraph" w:styleId="5">
    <w:name w:val="heading 4"/>
    <w:next w:val="1"/>
    <w:qFormat/>
    <w:uiPriority w:val="9"/>
    <w:pPr>
      <w:keepNext/>
      <w:keepLines/>
      <w:adjustRightInd w:val="0"/>
      <w:snapToGrid w:val="0"/>
      <w:outlineLvl w:val="3"/>
    </w:pPr>
    <w:rPr>
      <w:rFonts w:ascii="Arial" w:hAnsi="Arial" w:eastAsia="宋体" w:cs="Times New Roman"/>
      <w:kern w:val="2"/>
      <w:sz w:val="28"/>
      <w:szCs w:val="22"/>
      <w:lang w:val="en-US" w:eastAsia="zh-CN" w:bidi="ar-SA"/>
    </w:rPr>
  </w:style>
  <w:style w:type="paragraph" w:styleId="6">
    <w:name w:val="heading 5"/>
    <w:basedOn w:val="1"/>
    <w:next w:val="1"/>
    <w:link w:val="43"/>
    <w:qFormat/>
    <w:uiPriority w:val="0"/>
    <w:pPr>
      <w:keepNext/>
      <w:keepLines/>
      <w:spacing w:before="280" w:after="290" w:line="376" w:lineRule="auto"/>
      <w:ind w:left="992" w:hanging="992"/>
      <w:outlineLvl w:val="4"/>
    </w:pPr>
    <w:rPr>
      <w:b/>
      <w:bCs/>
      <w:sz w:val="28"/>
      <w:szCs w:val="28"/>
    </w:rPr>
  </w:style>
  <w:style w:type="paragraph" w:styleId="7">
    <w:name w:val="heading 6"/>
    <w:basedOn w:val="1"/>
    <w:next w:val="1"/>
    <w:link w:val="44"/>
    <w:qFormat/>
    <w:uiPriority w:val="0"/>
    <w:pPr>
      <w:keepNext/>
      <w:keepLines/>
      <w:spacing w:before="240" w:after="64" w:line="320" w:lineRule="auto"/>
      <w:ind w:left="1134" w:hanging="1134"/>
      <w:outlineLvl w:val="5"/>
    </w:pPr>
    <w:rPr>
      <w:rFonts w:ascii="Calibri Light" w:hAnsi="Calibri Light" w:cs="Times New Roman"/>
      <w:b/>
      <w:bCs/>
    </w:rPr>
  </w:style>
  <w:style w:type="paragraph" w:styleId="8">
    <w:name w:val="heading 7"/>
    <w:basedOn w:val="1"/>
    <w:next w:val="1"/>
    <w:link w:val="45"/>
    <w:qFormat/>
    <w:uiPriority w:val="0"/>
    <w:pPr>
      <w:spacing w:line="288" w:lineRule="auto"/>
      <w:outlineLvl w:val="6"/>
    </w:pPr>
    <w:rPr>
      <w:rFonts w:ascii="CG Times" w:hAnsi="CG Times"/>
      <w:sz w:val="22"/>
      <w:lang w:val="en-GB"/>
    </w:rPr>
  </w:style>
  <w:style w:type="paragraph" w:styleId="9">
    <w:name w:val="heading 8"/>
    <w:basedOn w:val="1"/>
    <w:next w:val="1"/>
    <w:link w:val="46"/>
    <w:qFormat/>
    <w:uiPriority w:val="0"/>
    <w:pPr>
      <w:spacing w:line="288" w:lineRule="auto"/>
      <w:outlineLvl w:val="7"/>
    </w:pPr>
    <w:rPr>
      <w:rFonts w:ascii="CG Times" w:hAnsi="CG Times"/>
      <w:sz w:val="22"/>
      <w:lang w:val="en-GB"/>
    </w:rPr>
  </w:style>
  <w:style w:type="paragraph" w:styleId="10">
    <w:name w:val="heading 9"/>
    <w:basedOn w:val="1"/>
    <w:next w:val="1"/>
    <w:link w:val="47"/>
    <w:qFormat/>
    <w:uiPriority w:val="0"/>
    <w:pPr>
      <w:pageBreakBefore/>
      <w:tabs>
        <w:tab w:val="left" w:pos="1800"/>
      </w:tabs>
      <w:suppressAutoHyphens/>
      <w:spacing w:after="300" w:line="336" w:lineRule="auto"/>
      <w:jc w:val="center"/>
      <w:outlineLvl w:val="8"/>
    </w:pPr>
    <w:rPr>
      <w:rFonts w:ascii="CG Times" w:hAnsi="CG Times"/>
      <w:b/>
      <w:smallCaps/>
      <w:sz w:val="21"/>
      <w:lang w:val="en-GB"/>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 w:val="21"/>
    </w:rPr>
  </w:style>
  <w:style w:type="paragraph" w:styleId="12">
    <w:name w:val="Document Map"/>
    <w:basedOn w:val="1"/>
    <w:link w:val="48"/>
    <w:unhideWhenUsed/>
    <w:qFormat/>
    <w:uiPriority w:val="99"/>
  </w:style>
  <w:style w:type="paragraph" w:styleId="13">
    <w:name w:val="annotation text"/>
    <w:basedOn w:val="1"/>
    <w:link w:val="49"/>
    <w:unhideWhenUsed/>
    <w:qFormat/>
    <w:uiPriority w:val="99"/>
    <w:pPr>
      <w:jc w:val="left"/>
    </w:pPr>
  </w:style>
  <w:style w:type="paragraph" w:styleId="14">
    <w:name w:val="Body Text 3"/>
    <w:basedOn w:val="1"/>
    <w:link w:val="50"/>
    <w:unhideWhenUsed/>
    <w:qFormat/>
    <w:uiPriority w:val="99"/>
    <w:rPr>
      <w:sz w:val="16"/>
      <w:szCs w:val="16"/>
    </w:rPr>
  </w:style>
  <w:style w:type="paragraph" w:styleId="15">
    <w:name w:val="Body Text"/>
    <w:basedOn w:val="1"/>
    <w:link w:val="51"/>
    <w:unhideWhenUsed/>
    <w:qFormat/>
    <w:uiPriority w:val="99"/>
  </w:style>
  <w:style w:type="paragraph" w:styleId="16">
    <w:name w:val="toc 5"/>
    <w:basedOn w:val="1"/>
    <w:next w:val="1"/>
    <w:unhideWhenUsed/>
    <w:qFormat/>
    <w:uiPriority w:val="39"/>
    <w:pPr>
      <w:ind w:left="1680" w:leftChars="800"/>
    </w:pPr>
    <w:rPr>
      <w:sz w:val="21"/>
    </w:rPr>
  </w:style>
  <w:style w:type="paragraph" w:styleId="17">
    <w:name w:val="toc 3"/>
    <w:basedOn w:val="1"/>
    <w:next w:val="1"/>
    <w:unhideWhenUsed/>
    <w:qFormat/>
    <w:uiPriority w:val="39"/>
    <w:pPr>
      <w:ind w:left="840" w:leftChars="400"/>
    </w:pPr>
  </w:style>
  <w:style w:type="paragraph" w:styleId="18">
    <w:name w:val="Plain Text"/>
    <w:link w:val="52"/>
    <w:qFormat/>
    <w:uiPriority w:val="0"/>
    <w:pPr>
      <w:adjustRightInd w:val="0"/>
      <w:snapToGrid w:val="0"/>
      <w:spacing w:after="120" w:afterLines="50" w:line="360" w:lineRule="auto"/>
      <w:jc w:val="both"/>
    </w:pPr>
    <w:rPr>
      <w:rFonts w:ascii="宋体" w:hAnsi="宋体" w:eastAsia="宋体" w:cs="宋体"/>
      <w:kern w:val="2"/>
      <w:sz w:val="24"/>
      <w:szCs w:val="24"/>
      <w:lang w:val="en-US" w:eastAsia="zh-CN" w:bidi="ar-SA"/>
    </w:rPr>
  </w:style>
  <w:style w:type="paragraph" w:styleId="19">
    <w:name w:val="toc 8"/>
    <w:basedOn w:val="1"/>
    <w:next w:val="1"/>
    <w:unhideWhenUsed/>
    <w:qFormat/>
    <w:uiPriority w:val="39"/>
    <w:pPr>
      <w:ind w:left="2940" w:leftChars="1400"/>
    </w:pPr>
    <w:rPr>
      <w:sz w:val="21"/>
    </w:rPr>
  </w:style>
  <w:style w:type="paragraph" w:styleId="20">
    <w:name w:val="Date"/>
    <w:basedOn w:val="1"/>
    <w:next w:val="1"/>
    <w:link w:val="53"/>
    <w:unhideWhenUsed/>
    <w:qFormat/>
    <w:uiPriority w:val="0"/>
    <w:pPr>
      <w:ind w:left="100" w:leftChars="2500"/>
    </w:pPr>
  </w:style>
  <w:style w:type="paragraph" w:styleId="21">
    <w:name w:val="Balloon Text"/>
    <w:basedOn w:val="1"/>
    <w:link w:val="54"/>
    <w:unhideWhenUsed/>
    <w:qFormat/>
    <w:uiPriority w:val="99"/>
    <w:rPr>
      <w:sz w:val="18"/>
      <w:szCs w:val="18"/>
    </w:rPr>
  </w:style>
  <w:style w:type="paragraph" w:styleId="22">
    <w:name w:val="footer"/>
    <w:link w:val="55"/>
    <w:unhideWhenUsed/>
    <w:qFormat/>
    <w:uiPriority w:val="99"/>
    <w:pPr>
      <w:tabs>
        <w:tab w:val="center" w:pos="4153"/>
        <w:tab w:val="right" w:pos="8306"/>
      </w:tabs>
      <w:jc w:val="center"/>
    </w:pPr>
    <w:rPr>
      <w:rFonts w:ascii="宋体" w:hAnsi="宋体" w:eastAsia="宋体" w:cs="Times New Roman"/>
      <w:kern w:val="2"/>
      <w:sz w:val="18"/>
      <w:szCs w:val="18"/>
      <w:lang w:val="en-US" w:eastAsia="zh-CN" w:bidi="ar-SA"/>
    </w:rPr>
  </w:style>
  <w:style w:type="paragraph" w:styleId="23">
    <w:name w:val="header"/>
    <w:basedOn w:val="1"/>
    <w:link w:val="56"/>
    <w:unhideWhenUsed/>
    <w:qFormat/>
    <w:uiPriority w:val="99"/>
    <w:pPr>
      <w:tabs>
        <w:tab w:val="center" w:pos="4153"/>
        <w:tab w:val="right" w:pos="8306"/>
      </w:tabs>
      <w:ind w:firstLine="36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rPr>
      <w:sz w:val="21"/>
    </w:rPr>
  </w:style>
  <w:style w:type="paragraph" w:styleId="26">
    <w:name w:val="Subtitle"/>
    <w:next w:val="1"/>
    <w:link w:val="57"/>
    <w:qFormat/>
    <w:uiPriority w:val="11"/>
    <w:pPr>
      <w:adjustRightInd w:val="0"/>
      <w:snapToGrid w:val="0"/>
      <w:ind w:left="708" w:leftChars="295"/>
      <w:outlineLvl w:val="1"/>
    </w:pPr>
    <w:rPr>
      <w:rFonts w:ascii="宋体" w:hAnsi="宋体" w:eastAsia="宋体" w:cs="Times New Roman"/>
      <w:b/>
      <w:bCs/>
      <w:kern w:val="28"/>
      <w:sz w:val="24"/>
      <w:szCs w:val="32"/>
      <w:lang w:val="en-US" w:eastAsia="zh-CN" w:bidi="ar-SA"/>
    </w:rPr>
  </w:style>
  <w:style w:type="paragraph" w:styleId="27">
    <w:name w:val="toc 6"/>
    <w:basedOn w:val="1"/>
    <w:next w:val="1"/>
    <w:unhideWhenUsed/>
    <w:qFormat/>
    <w:uiPriority w:val="39"/>
    <w:pPr>
      <w:ind w:left="2100" w:leftChars="1000"/>
    </w:pPr>
    <w:rPr>
      <w:sz w:val="21"/>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sz w:val="21"/>
    </w:rPr>
  </w:style>
  <w:style w:type="paragraph" w:styleId="30">
    <w:name w:val="Body Text 2"/>
    <w:basedOn w:val="1"/>
    <w:link w:val="58"/>
    <w:unhideWhenUsed/>
    <w:qFormat/>
    <w:uiPriority w:val="99"/>
    <w:pPr>
      <w:spacing w:line="480" w:lineRule="auto"/>
    </w:pPr>
  </w:style>
  <w:style w:type="paragraph" w:styleId="31">
    <w:name w:val="HTML Preformatted"/>
    <w:basedOn w:val="1"/>
    <w:link w:val="5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afterLines="0" w:line="240" w:lineRule="auto"/>
      <w:ind w:firstLine="0" w:firstLineChars="0"/>
      <w:jc w:val="left"/>
    </w:pPr>
    <w:rPr>
      <w:rFonts w:cs="宋体"/>
    </w:rPr>
  </w:style>
  <w:style w:type="paragraph" w:styleId="32">
    <w:name w:val="Normal (Web)"/>
    <w:basedOn w:val="1"/>
    <w:unhideWhenUsed/>
    <w:qFormat/>
    <w:uiPriority w:val="99"/>
    <w:pPr>
      <w:adjustRightInd/>
      <w:snapToGrid/>
      <w:spacing w:before="100" w:beforeAutospacing="1" w:after="100" w:afterLines="0" w:afterAutospacing="1" w:line="240" w:lineRule="auto"/>
      <w:ind w:firstLine="0" w:firstLineChars="0"/>
      <w:jc w:val="left"/>
    </w:pPr>
    <w:rPr>
      <w:rFonts w:cs="宋体"/>
    </w:rPr>
  </w:style>
  <w:style w:type="paragraph" w:styleId="33">
    <w:name w:val="annotation subject"/>
    <w:basedOn w:val="13"/>
    <w:next w:val="13"/>
    <w:link w:val="60"/>
    <w:unhideWhenUsed/>
    <w:qFormat/>
    <w:uiPriority w:val="99"/>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FollowedHyperlink"/>
    <w:unhideWhenUsed/>
    <w:qFormat/>
    <w:uiPriority w:val="99"/>
    <w:rPr>
      <w:color w:val="954F72"/>
      <w:u w:val="single"/>
    </w:rPr>
  </w:style>
  <w:style w:type="character" w:styleId="39">
    <w:name w:val="Hyperlink"/>
    <w:unhideWhenUsed/>
    <w:qFormat/>
    <w:uiPriority w:val="99"/>
    <w:rPr>
      <w:color w:val="0563C1"/>
      <w:u w:val="single"/>
    </w:rPr>
  </w:style>
  <w:style w:type="character" w:styleId="40">
    <w:name w:val="annotation reference"/>
    <w:unhideWhenUsed/>
    <w:qFormat/>
    <w:uiPriority w:val="99"/>
    <w:rPr>
      <w:sz w:val="21"/>
      <w:szCs w:val="21"/>
    </w:rPr>
  </w:style>
  <w:style w:type="character" w:customStyle="1" w:styleId="41">
    <w:name w:val="标题 1 字符"/>
    <w:link w:val="2"/>
    <w:qFormat/>
    <w:uiPriority w:val="9"/>
    <w:rPr>
      <w:rFonts w:eastAsia="宋体" w:cs="Times New Roman"/>
      <w:b/>
      <w:kern w:val="44"/>
      <w:sz w:val="30"/>
      <w:szCs w:val="22"/>
    </w:rPr>
  </w:style>
  <w:style w:type="character" w:customStyle="1" w:styleId="42">
    <w:name w:val="标题 3 字符"/>
    <w:link w:val="4"/>
    <w:qFormat/>
    <w:uiPriority w:val="0"/>
    <w:rPr>
      <w:rFonts w:ascii="宋体" w:hAnsi="Calibri" w:cs="Times New Roman"/>
      <w:b/>
      <w:kern w:val="2"/>
      <w:sz w:val="24"/>
      <w:szCs w:val="22"/>
    </w:rPr>
  </w:style>
  <w:style w:type="character" w:customStyle="1" w:styleId="43">
    <w:name w:val="标题 5 字符"/>
    <w:link w:val="6"/>
    <w:qFormat/>
    <w:uiPriority w:val="9"/>
    <w:rPr>
      <w:b/>
      <w:bCs/>
      <w:kern w:val="2"/>
      <w:sz w:val="28"/>
      <w:szCs w:val="28"/>
    </w:rPr>
  </w:style>
  <w:style w:type="character" w:customStyle="1" w:styleId="44">
    <w:name w:val="标题 6 字符"/>
    <w:link w:val="7"/>
    <w:semiHidden/>
    <w:qFormat/>
    <w:uiPriority w:val="9"/>
    <w:rPr>
      <w:rFonts w:ascii="Calibri Light" w:hAnsi="Calibri Light" w:eastAsia="宋体" w:cs="Times New Roman"/>
      <w:b/>
      <w:bCs/>
      <w:kern w:val="2"/>
      <w:sz w:val="24"/>
      <w:szCs w:val="24"/>
    </w:rPr>
  </w:style>
  <w:style w:type="character" w:customStyle="1" w:styleId="45">
    <w:name w:val="标题 7 字符"/>
    <w:link w:val="8"/>
    <w:qFormat/>
    <w:uiPriority w:val="0"/>
    <w:rPr>
      <w:rFonts w:ascii="CG Times" w:hAnsi="CG Times"/>
      <w:sz w:val="22"/>
      <w:lang w:val="en-GB"/>
    </w:rPr>
  </w:style>
  <w:style w:type="character" w:customStyle="1" w:styleId="46">
    <w:name w:val="标题 8 字符"/>
    <w:link w:val="9"/>
    <w:qFormat/>
    <w:uiPriority w:val="0"/>
    <w:rPr>
      <w:rFonts w:ascii="CG Times" w:hAnsi="CG Times"/>
      <w:sz w:val="22"/>
      <w:lang w:val="en-GB"/>
    </w:rPr>
  </w:style>
  <w:style w:type="character" w:customStyle="1" w:styleId="47">
    <w:name w:val="标题 9 字符"/>
    <w:link w:val="10"/>
    <w:qFormat/>
    <w:uiPriority w:val="0"/>
    <w:rPr>
      <w:rFonts w:ascii="CG Times" w:hAnsi="CG Times"/>
      <w:b/>
      <w:smallCaps/>
      <w:sz w:val="21"/>
      <w:lang w:val="en-GB"/>
    </w:rPr>
  </w:style>
  <w:style w:type="character" w:customStyle="1" w:styleId="48">
    <w:name w:val="文档结构图 字符"/>
    <w:link w:val="12"/>
    <w:semiHidden/>
    <w:qFormat/>
    <w:uiPriority w:val="99"/>
    <w:rPr>
      <w:rFonts w:ascii="宋体" w:hAnsi="Calibri" w:cs="Times New Roman"/>
      <w:kern w:val="2"/>
      <w:sz w:val="24"/>
      <w:szCs w:val="24"/>
    </w:rPr>
  </w:style>
  <w:style w:type="character" w:customStyle="1" w:styleId="49">
    <w:name w:val="批注文字 字符"/>
    <w:link w:val="13"/>
    <w:qFormat/>
    <w:uiPriority w:val="99"/>
    <w:rPr>
      <w:rFonts w:ascii="Calibri" w:hAnsi="Calibri" w:eastAsia="宋体" w:cs="Times New Roman"/>
      <w:kern w:val="2"/>
      <w:sz w:val="24"/>
      <w:szCs w:val="22"/>
    </w:rPr>
  </w:style>
  <w:style w:type="character" w:customStyle="1" w:styleId="50">
    <w:name w:val="正文文本 3 字符"/>
    <w:link w:val="14"/>
    <w:semiHidden/>
    <w:qFormat/>
    <w:uiPriority w:val="99"/>
    <w:rPr>
      <w:rFonts w:ascii="Calibri" w:hAnsi="Calibri" w:eastAsia="宋体" w:cs="Times New Roman"/>
      <w:kern w:val="2"/>
      <w:sz w:val="16"/>
      <w:szCs w:val="16"/>
    </w:rPr>
  </w:style>
  <w:style w:type="character" w:customStyle="1" w:styleId="51">
    <w:name w:val="正文文本 字符"/>
    <w:link w:val="15"/>
    <w:qFormat/>
    <w:uiPriority w:val="99"/>
    <w:rPr>
      <w:rFonts w:ascii="Calibri" w:hAnsi="Calibri" w:eastAsia="宋体" w:cs="Times New Roman"/>
      <w:kern w:val="2"/>
      <w:sz w:val="24"/>
      <w:szCs w:val="22"/>
    </w:rPr>
  </w:style>
  <w:style w:type="character" w:customStyle="1" w:styleId="52">
    <w:name w:val="纯文本 字符"/>
    <w:link w:val="18"/>
    <w:qFormat/>
    <w:uiPriority w:val="0"/>
    <w:rPr>
      <w:rFonts w:ascii="宋体" w:hAnsi="宋体" w:eastAsia="宋体" w:cs="宋体"/>
      <w:kern w:val="2"/>
      <w:sz w:val="24"/>
      <w:szCs w:val="24"/>
    </w:rPr>
  </w:style>
  <w:style w:type="character" w:customStyle="1" w:styleId="53">
    <w:name w:val="日期 字符"/>
    <w:basedOn w:val="36"/>
    <w:link w:val="20"/>
    <w:qFormat/>
    <w:uiPriority w:val="0"/>
  </w:style>
  <w:style w:type="character" w:customStyle="1" w:styleId="54">
    <w:name w:val="批注框文本 字符"/>
    <w:link w:val="21"/>
    <w:semiHidden/>
    <w:qFormat/>
    <w:uiPriority w:val="99"/>
    <w:rPr>
      <w:sz w:val="18"/>
      <w:szCs w:val="18"/>
    </w:rPr>
  </w:style>
  <w:style w:type="character" w:customStyle="1" w:styleId="55">
    <w:name w:val="页脚 字符"/>
    <w:link w:val="22"/>
    <w:qFormat/>
    <w:uiPriority w:val="99"/>
    <w:rPr>
      <w:rFonts w:ascii="宋体" w:hAnsi="宋体" w:cs="Times New Roman"/>
      <w:kern w:val="2"/>
      <w:sz w:val="18"/>
      <w:szCs w:val="18"/>
    </w:rPr>
  </w:style>
  <w:style w:type="character" w:customStyle="1" w:styleId="56">
    <w:name w:val="页眉 字符"/>
    <w:link w:val="23"/>
    <w:qFormat/>
    <w:uiPriority w:val="99"/>
    <w:rPr>
      <w:rFonts w:ascii="宋体" w:hAnsi="宋体" w:cs="Times New Roman"/>
      <w:kern w:val="2"/>
      <w:sz w:val="18"/>
      <w:szCs w:val="18"/>
    </w:rPr>
  </w:style>
  <w:style w:type="character" w:customStyle="1" w:styleId="57">
    <w:name w:val="副标题 字符"/>
    <w:link w:val="26"/>
    <w:qFormat/>
    <w:uiPriority w:val="11"/>
    <w:rPr>
      <w:rFonts w:ascii="宋体" w:hAnsi="宋体" w:cs="Times New Roman"/>
      <w:b/>
      <w:bCs/>
      <w:kern w:val="28"/>
      <w:sz w:val="24"/>
      <w:szCs w:val="32"/>
    </w:rPr>
  </w:style>
  <w:style w:type="character" w:customStyle="1" w:styleId="58">
    <w:name w:val="正文文本 2 字符"/>
    <w:link w:val="30"/>
    <w:semiHidden/>
    <w:qFormat/>
    <w:uiPriority w:val="99"/>
    <w:rPr>
      <w:rFonts w:ascii="Calibri" w:hAnsi="Calibri" w:eastAsia="宋体" w:cs="Times New Roman"/>
      <w:kern w:val="2"/>
      <w:sz w:val="24"/>
      <w:szCs w:val="22"/>
    </w:rPr>
  </w:style>
  <w:style w:type="character" w:customStyle="1" w:styleId="59">
    <w:name w:val="HTML 预设格式 字符"/>
    <w:link w:val="31"/>
    <w:semiHidden/>
    <w:qFormat/>
    <w:uiPriority w:val="99"/>
    <w:rPr>
      <w:rFonts w:ascii="宋体" w:hAnsi="宋体" w:cs="宋体"/>
      <w:sz w:val="24"/>
      <w:szCs w:val="24"/>
    </w:rPr>
  </w:style>
  <w:style w:type="character" w:customStyle="1" w:styleId="60">
    <w:name w:val="批注主题 字符"/>
    <w:link w:val="33"/>
    <w:semiHidden/>
    <w:qFormat/>
    <w:uiPriority w:val="99"/>
    <w:rPr>
      <w:rFonts w:ascii="Calibri" w:hAnsi="Calibri" w:eastAsia="宋体" w:cs="Times New Roman"/>
      <w:b/>
      <w:bCs/>
      <w:kern w:val="2"/>
      <w:sz w:val="24"/>
      <w:szCs w:val="22"/>
    </w:rPr>
  </w:style>
  <w:style w:type="character" w:styleId="61">
    <w:name w:val="Placeholder Text"/>
    <w:unhideWhenUsed/>
    <w:qFormat/>
    <w:uiPriority w:val="99"/>
    <w:rPr>
      <w:color w:val="808080"/>
    </w:rPr>
  </w:style>
  <w:style w:type="character" w:customStyle="1" w:styleId="62">
    <w:name w:val="未处理的提及3"/>
    <w:unhideWhenUsed/>
    <w:qFormat/>
    <w:uiPriority w:val="99"/>
    <w:rPr>
      <w:color w:val="605E5C"/>
      <w:shd w:val="clear" w:color="auto" w:fill="E1DFDD"/>
    </w:rPr>
  </w:style>
  <w:style w:type="character" w:customStyle="1" w:styleId="63">
    <w:name w:val="content"/>
    <w:basedOn w:val="36"/>
    <w:qFormat/>
    <w:uiPriority w:val="0"/>
  </w:style>
  <w:style w:type="character" w:customStyle="1" w:styleId="64">
    <w:name w:val="未处理的提及1"/>
    <w:unhideWhenUsed/>
    <w:qFormat/>
    <w:uiPriority w:val="99"/>
    <w:rPr>
      <w:color w:val="605E5C"/>
      <w:shd w:val="clear" w:color="auto" w:fill="E1DFDD"/>
    </w:rPr>
  </w:style>
  <w:style w:type="character" w:customStyle="1" w:styleId="65">
    <w:name w:val="law-parenthese"/>
    <w:basedOn w:val="36"/>
    <w:qFormat/>
    <w:uiPriority w:val="0"/>
  </w:style>
  <w:style w:type="character" w:customStyle="1" w:styleId="66">
    <w:name w:val="refer-count"/>
    <w:basedOn w:val="36"/>
    <w:qFormat/>
    <w:uiPriority w:val="0"/>
  </w:style>
  <w:style w:type="character" w:customStyle="1" w:styleId="67">
    <w:name w:val="样式1 字符"/>
    <w:link w:val="68"/>
    <w:qFormat/>
    <w:uiPriority w:val="0"/>
    <w:rPr>
      <w:rFonts w:ascii="Calibri" w:hAnsi="Calibri" w:eastAsia="宋体" w:cs="Times New Roman"/>
      <w:b/>
      <w:kern w:val="44"/>
      <w:sz w:val="30"/>
      <w:szCs w:val="22"/>
    </w:rPr>
  </w:style>
  <w:style w:type="paragraph" w:customStyle="1" w:styleId="68">
    <w:name w:val="样式1"/>
    <w:basedOn w:val="2"/>
    <w:link w:val="67"/>
    <w:qFormat/>
    <w:uiPriority w:val="0"/>
    <w:rPr>
      <w:rFonts w:cs="Times New Roman"/>
    </w:rPr>
  </w:style>
  <w:style w:type="character" w:customStyle="1" w:styleId="69">
    <w:name w:val="未处理的提及2"/>
    <w:unhideWhenUsed/>
    <w:qFormat/>
    <w:uiPriority w:val="99"/>
    <w:rPr>
      <w:color w:val="605E5C"/>
      <w:shd w:val="clear" w:color="auto" w:fill="E1DFDD"/>
    </w:rPr>
  </w:style>
  <w:style w:type="character" w:customStyle="1" w:styleId="70">
    <w:name w:val="search-in-page-highlight-wrapper"/>
    <w:basedOn w:val="36"/>
    <w:qFormat/>
    <w:uiPriority w:val="0"/>
  </w:style>
  <w:style w:type="character" w:customStyle="1" w:styleId="71">
    <w:name w:val="search-in-page-highlight-item"/>
    <w:basedOn w:val="36"/>
    <w:qFormat/>
    <w:uiPriority w:val="0"/>
  </w:style>
  <w:style w:type="paragraph" w:customStyle="1" w:styleId="7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73">
    <w:name w:val="through-content"/>
    <w:basedOn w:val="1"/>
    <w:qFormat/>
    <w:uiPriority w:val="0"/>
    <w:pPr>
      <w:adjustRightInd/>
      <w:snapToGrid/>
      <w:spacing w:before="100" w:beforeAutospacing="1" w:after="100" w:afterLines="0" w:afterAutospacing="1" w:line="240" w:lineRule="auto"/>
      <w:ind w:firstLine="0" w:firstLineChars="0"/>
      <w:jc w:val="left"/>
    </w:pPr>
    <w:rPr>
      <w:rFonts w:cs="宋体"/>
    </w:rPr>
  </w:style>
  <w:style w:type="paragraph" w:styleId="74">
    <w:name w:val="List Paragraph"/>
    <w:basedOn w:val="1"/>
    <w:qFormat/>
    <w:uiPriority w:val="34"/>
    <w:pPr>
      <w:numPr>
        <w:ilvl w:val="0"/>
        <w:numId w:val="1"/>
      </w:numPr>
      <w:tabs>
        <w:tab w:val="left" w:pos="993"/>
      </w:tabs>
      <w:wordWrap/>
      <w:topLinePunct w:val="0"/>
      <w:ind w:left="0" w:firstLine="504" w:firstLineChars="0"/>
    </w:pPr>
    <w:rPr>
      <w:rFonts w:cs="宋体"/>
    </w:rPr>
  </w:style>
  <w:style w:type="paragraph" w:customStyle="1" w:styleId="75">
    <w:name w:val="样式8"/>
    <w:basedOn w:val="1"/>
    <w:qFormat/>
    <w:uiPriority w:val="0"/>
    <w:pPr>
      <w:autoSpaceDE w:val="0"/>
      <w:autoSpaceDN w:val="0"/>
      <w:snapToGrid/>
      <w:spacing w:after="0" w:afterLines="0" w:line="240" w:lineRule="auto"/>
      <w:ind w:left="1274" w:leftChars="531" w:firstLine="2" w:firstLineChars="0"/>
    </w:pPr>
    <w:rPr>
      <w:bCs/>
    </w:rPr>
  </w:style>
  <w:style w:type="paragraph" w:customStyle="1" w:styleId="76">
    <w:name w:val="通用标题2"/>
    <w:basedOn w:val="3"/>
    <w:next w:val="1"/>
    <w:qFormat/>
    <w:uiPriority w:val="0"/>
    <w:pPr>
      <w:keepNext w:val="0"/>
      <w:keepLines w:val="0"/>
      <w:numPr>
        <w:ilvl w:val="0"/>
        <w:numId w:val="2"/>
      </w:numPr>
      <w:tabs>
        <w:tab w:val="left" w:pos="993"/>
      </w:tabs>
      <w:spacing w:line="360" w:lineRule="auto"/>
      <w:ind w:firstLineChars="0"/>
    </w:pPr>
    <w:rPr>
      <w:rFonts w:ascii="黑体" w:hAnsi="黑体"/>
    </w:rPr>
  </w:style>
  <w:style w:type="paragraph" w:customStyle="1" w:styleId="77">
    <w:name w:val="附件标题"/>
    <w:basedOn w:val="3"/>
    <w:next w:val="1"/>
    <w:qFormat/>
    <w:uiPriority w:val="0"/>
    <w:pPr>
      <w:numPr>
        <w:ilvl w:val="0"/>
        <w:numId w:val="3"/>
      </w:numPr>
      <w:tabs>
        <w:tab w:val="left" w:pos="1134"/>
      </w:tabs>
      <w:spacing w:line="360" w:lineRule="auto"/>
      <w:ind w:firstLine="0" w:firstLineChars="0"/>
      <w:jc w:val="center"/>
    </w:pPr>
    <w:rPr>
      <w:rFonts w:ascii="黑体" w:hAnsi="黑体"/>
      <w:sz w:val="30"/>
      <w:szCs w:val="30"/>
    </w:rPr>
  </w:style>
  <w:style w:type="paragraph" w:customStyle="1" w:styleId="78">
    <w:name w:val="Char Char Char Char Char Char Char Char Char Char Char Char Char"/>
    <w:basedOn w:val="1"/>
    <w:qFormat/>
    <w:uiPriority w:val="0"/>
    <w:pPr>
      <w:widowControl w:val="0"/>
      <w:wordWrap/>
      <w:topLinePunct w:val="0"/>
      <w:adjustRightInd/>
      <w:snapToGrid/>
      <w:spacing w:after="0" w:afterLines="0" w:line="240" w:lineRule="auto"/>
      <w:ind w:firstLine="0" w:firstLineChars="0"/>
    </w:pPr>
    <w:rPr>
      <w:kern w:val="2"/>
      <w:szCs w:val="24"/>
    </w:rPr>
  </w:style>
  <w:style w:type="paragraph" w:customStyle="1" w:styleId="79">
    <w:name w:val="通用标题6"/>
    <w:basedOn w:val="1"/>
    <w:qFormat/>
    <w:uiPriority w:val="0"/>
    <w:pPr>
      <w:numPr>
        <w:ilvl w:val="4"/>
        <w:numId w:val="4"/>
      </w:numPr>
      <w:tabs>
        <w:tab w:val="left" w:pos="993"/>
      </w:tabs>
      <w:wordWrap/>
      <w:topLinePunct w:val="0"/>
      <w:ind w:firstLine="0" w:firstLineChars="0"/>
    </w:pPr>
  </w:style>
  <w:style w:type="paragraph" w:customStyle="1" w:styleId="80">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8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82">
    <w:name w:val="Title 5"/>
    <w:next w:val="83"/>
    <w:qFormat/>
    <w:uiPriority w:val="0"/>
    <w:pPr>
      <w:numPr>
        <w:ilvl w:val="0"/>
        <w:numId w:val="5"/>
      </w:numPr>
      <w:ind w:left="1701" w:hanging="426"/>
      <w:jc w:val="both"/>
    </w:pPr>
    <w:rPr>
      <w:rFonts w:ascii="Times New Roman" w:hAnsi="Times New Roman" w:eastAsia="宋体" w:cs="Times New Roman"/>
      <w:kern w:val="2"/>
      <w:sz w:val="24"/>
      <w:szCs w:val="24"/>
      <w:lang w:val="en-US" w:eastAsia="zh-CN" w:bidi="ar-SA"/>
    </w:rPr>
  </w:style>
  <w:style w:type="paragraph" w:customStyle="1" w:styleId="83">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84">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85">
    <w:name w:val="修订1"/>
    <w:semiHidden/>
    <w:qFormat/>
    <w:uiPriority w:val="99"/>
    <w:rPr>
      <w:rFonts w:ascii="宋体" w:hAnsi="Calibri" w:eastAsia="宋体" w:cs="Times New Roman"/>
      <w:kern w:val="2"/>
      <w:sz w:val="24"/>
      <w:szCs w:val="22"/>
      <w:lang w:val="en-US" w:eastAsia="zh-CN" w:bidi="ar-SA"/>
    </w:rPr>
  </w:style>
  <w:style w:type="paragraph" w:customStyle="1" w:styleId="86">
    <w:name w:val="LIST ALPHA CAPS 3"/>
    <w:basedOn w:val="1"/>
    <w:next w:val="14"/>
    <w:qFormat/>
    <w:uiPriority w:val="0"/>
    <w:pPr>
      <w:numPr>
        <w:ilvl w:val="2"/>
        <w:numId w:val="6"/>
      </w:numPr>
      <w:tabs>
        <w:tab w:val="left" w:pos="68"/>
      </w:tabs>
      <w:spacing w:after="200" w:line="288" w:lineRule="auto"/>
    </w:pPr>
    <w:rPr>
      <w:rFonts w:ascii="CG Times" w:hAnsi="CG Times"/>
      <w:sz w:val="22"/>
      <w:lang w:val="en-GB"/>
    </w:rPr>
  </w:style>
  <w:style w:type="paragraph" w:customStyle="1" w:styleId="87">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88">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89">
    <w:name w:val="专用标题4"/>
    <w:basedOn w:val="5"/>
    <w:next w:val="1"/>
    <w:qFormat/>
    <w:uiPriority w:val="0"/>
    <w:pPr>
      <w:numPr>
        <w:ilvl w:val="2"/>
        <w:numId w:val="7"/>
      </w:numPr>
    </w:pPr>
  </w:style>
  <w:style w:type="paragraph" w:customStyle="1" w:styleId="90">
    <w:name w:val="通用标题4"/>
    <w:next w:val="1"/>
    <w:qFormat/>
    <w:uiPriority w:val="0"/>
    <w:pPr>
      <w:numPr>
        <w:ilvl w:val="2"/>
        <w:numId w:val="8"/>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通用标题7"/>
    <w:basedOn w:val="1"/>
    <w:qFormat/>
    <w:uiPriority w:val="0"/>
    <w:pPr>
      <w:numPr>
        <w:ilvl w:val="5"/>
        <w:numId w:val="2"/>
      </w:numPr>
    </w:pPr>
  </w:style>
  <w:style w:type="paragraph" w:customStyle="1" w:styleId="93">
    <w:name w:val="List ALPHA CAPS 1"/>
    <w:basedOn w:val="1"/>
    <w:next w:val="15"/>
    <w:qFormat/>
    <w:uiPriority w:val="0"/>
    <w:pPr>
      <w:numPr>
        <w:ilvl w:val="0"/>
        <w:numId w:val="6"/>
      </w:numPr>
      <w:tabs>
        <w:tab w:val="left" w:pos="22"/>
      </w:tabs>
      <w:spacing w:after="200" w:line="288" w:lineRule="auto"/>
    </w:pPr>
    <w:rPr>
      <w:rFonts w:ascii="CG Times" w:hAnsi="CG Times"/>
      <w:sz w:val="22"/>
      <w:lang w:val="en-GB"/>
    </w:rPr>
  </w:style>
  <w:style w:type="paragraph" w:customStyle="1" w:styleId="94">
    <w:name w:val="通用标题3"/>
    <w:next w:val="1"/>
    <w:qFormat/>
    <w:uiPriority w:val="0"/>
    <w:pPr>
      <w:widowControl w:val="0"/>
      <w:numPr>
        <w:ilvl w:val="1"/>
        <w:numId w:val="8"/>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95">
    <w:name w:val="附件标题1"/>
    <w:next w:val="1"/>
    <w:qFormat/>
    <w:uiPriority w:val="0"/>
    <w:pPr>
      <w:numPr>
        <w:ilvl w:val="0"/>
        <w:numId w:val="9"/>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96">
    <w:name w:val="通用标题5"/>
    <w:qFormat/>
    <w:uiPriority w:val="0"/>
    <w:pPr>
      <w:widowControl w:val="0"/>
      <w:numPr>
        <w:ilvl w:val="3"/>
        <w:numId w:val="8"/>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97">
    <w:name w:val="LIST ALPHA CAPS 2"/>
    <w:basedOn w:val="1"/>
    <w:next w:val="30"/>
    <w:qFormat/>
    <w:uiPriority w:val="0"/>
    <w:pPr>
      <w:numPr>
        <w:ilvl w:val="1"/>
        <w:numId w:val="6"/>
      </w:numPr>
      <w:tabs>
        <w:tab w:val="left" w:pos="50"/>
      </w:tabs>
      <w:spacing w:after="200" w:line="288" w:lineRule="auto"/>
    </w:pPr>
    <w:rPr>
      <w:rFonts w:ascii="CG Times" w:hAnsi="CG Times"/>
      <w:sz w:val="22"/>
      <w:lang w:val="en-GB"/>
    </w:rPr>
  </w:style>
  <w:style w:type="paragraph" w:customStyle="1" w:styleId="98">
    <w:name w:val="样式3"/>
    <w:next w:val="1"/>
    <w:qFormat/>
    <w:uiPriority w:val="0"/>
    <w:pPr>
      <w:numPr>
        <w:ilvl w:val="2"/>
        <w:numId w:val="10"/>
      </w:numPr>
    </w:pPr>
    <w:rPr>
      <w:rFonts w:ascii="Times New Roman" w:hAnsi="Times New Roman" w:eastAsia="宋体" w:cs="Times New Roman"/>
      <w:bCs/>
      <w:kern w:val="2"/>
      <w:sz w:val="24"/>
      <w:szCs w:val="24"/>
      <w:lang w:val="en-US" w:eastAsia="zh-CN" w:bidi="ar-SA"/>
    </w:rPr>
  </w:style>
  <w:style w:type="paragraph" w:customStyle="1" w:styleId="99">
    <w:name w:val="专用标题3"/>
    <w:basedOn w:val="4"/>
    <w:qFormat/>
    <w:uiPriority w:val="0"/>
    <w:pPr>
      <w:numPr>
        <w:ilvl w:val="1"/>
        <w:numId w:val="7"/>
      </w:numPr>
    </w:pPr>
  </w:style>
  <w:style w:type="paragraph" w:customStyle="1" w:styleId="100">
    <w:name w:val="TOC 标题1"/>
    <w:basedOn w:val="2"/>
    <w:next w:val="1"/>
    <w:unhideWhenUsed/>
    <w:qFormat/>
    <w:uiPriority w:val="39"/>
    <w:pPr>
      <w:spacing w:before="240" w:line="259" w:lineRule="auto"/>
      <w:jc w:val="left"/>
      <w:outlineLvl w:val="9"/>
    </w:pPr>
    <w:rPr>
      <w:rFonts w:ascii="Calibri Light" w:hAnsi="Calibri Light" w:cs="Times New Roman"/>
      <w:b w:val="0"/>
      <w:color w:val="2E75B5"/>
      <w:kern w:val="0"/>
      <w:sz w:val="32"/>
      <w:szCs w:val="32"/>
    </w:rPr>
  </w:style>
  <w:style w:type="paragraph" w:customStyle="1" w:styleId="101">
    <w:name w:val="协议书标题2"/>
    <w:basedOn w:val="3"/>
    <w:next w:val="1"/>
    <w:qFormat/>
    <w:uiPriority w:val="0"/>
    <w:pPr>
      <w:keepNext w:val="0"/>
      <w:keepLines w:val="0"/>
      <w:numPr>
        <w:ilvl w:val="0"/>
        <w:numId w:val="11"/>
      </w:numPr>
      <w:tabs>
        <w:tab w:val="left" w:pos="567"/>
      </w:tabs>
      <w:spacing w:line="360" w:lineRule="auto"/>
      <w:ind w:firstLine="0" w:firstLineChars="0"/>
      <w:jc w:val="left"/>
    </w:pPr>
    <w:rPr>
      <w:rFonts w:ascii="宋体" w:hAnsi="宋体" w:eastAsia="宋体"/>
      <w:sz w:val="24"/>
    </w:rPr>
  </w:style>
  <w:style w:type="paragraph" w:customStyle="1" w:styleId="102">
    <w:name w:val="Title 4"/>
    <w:next w:val="88"/>
    <w:qFormat/>
    <w:uiPriority w:val="0"/>
    <w:pPr>
      <w:numPr>
        <w:ilvl w:val="0"/>
        <w:numId w:val="12"/>
      </w:numPr>
      <w:ind w:left="1276" w:hanging="562"/>
      <w:jc w:val="both"/>
    </w:pPr>
    <w:rPr>
      <w:rFonts w:ascii="Times New Roman" w:hAnsi="Times New Roman" w:eastAsia="宋体" w:cs="Times New Roman"/>
      <w:kern w:val="2"/>
      <w:sz w:val="24"/>
      <w:szCs w:val="24"/>
      <w:lang w:val="en-US" w:eastAsia="zh-CN" w:bidi="ar-SA"/>
    </w:rPr>
  </w:style>
  <w:style w:type="paragraph" w:customStyle="1" w:styleId="103">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bCs/>
      <w:sz w:val="36"/>
      <w:szCs w:val="44"/>
      <w:lang w:val="zh-CN"/>
    </w:rPr>
  </w:style>
  <w:style w:type="table" w:customStyle="1" w:styleId="104">
    <w:name w:val="网格型1"/>
    <w:basedOn w:val="34"/>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5">
    <w:name w:val="TableGri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129</Pages>
  <Words>80872</Words>
  <Characters>85091</Characters>
  <Lines>650</Lines>
  <Paragraphs>183</Paragraphs>
  <TotalTime>75</TotalTime>
  <ScaleCrop>false</ScaleCrop>
  <LinksUpToDate>false</LinksUpToDate>
  <CharactersWithSpaces>90085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2020-12-03T03:15:00Z</dcterms:created>
  <dc:creator>lenovo</dc:creator>
  <cp:lastModifiedBy>shelia</cp:lastModifiedBy>
  <cp:lastPrinted>2020-12-03T03:28:00Z</cp:lastPrinted>
  <dcterms:modified xsi:type="dcterms:W3CDTF">2025-08-25T01:54:29Z</dcterms:modified>
  <dc:title>GF-2020-0216</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0D5DEFB47FB046C1B1D8221E5E543434_13</vt:lpwstr>
  </property>
</Properties>
</file>