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DC14C">
      <w:pPr>
        <w:keepNext w:val="0"/>
        <w:keepLines w:val="0"/>
        <w:pageBreakBefore w:val="0"/>
        <w:widowControl w:val="0"/>
        <w:tabs>
          <w:tab w:val="left" w:pos="9240"/>
        </w:tabs>
        <w:kinsoku/>
        <w:wordWrap/>
        <w:overflowPunct/>
        <w:topLinePunct w:val="0"/>
        <w:autoSpaceDE/>
        <w:autoSpaceDN/>
        <w:bidi w:val="0"/>
        <w:adjustRightInd/>
        <w:snapToGrid/>
        <w:spacing w:line="360" w:lineRule="auto"/>
        <w:ind w:left="430" w:leftChars="200" w:right="397" w:rightChars="189" w:hanging="10" w:firstLineChars="0"/>
        <w:jc w:val="center"/>
        <w:textAlignment w:val="auto"/>
        <w:rPr>
          <w:rFonts w:hint="eastAsia" w:ascii="宋体" w:hAnsi="宋体" w:cs="宋体"/>
          <w:b/>
          <w:bCs/>
          <w:sz w:val="32"/>
          <w:szCs w:val="21"/>
          <w:lang w:eastAsia="zh-CN"/>
        </w:rPr>
      </w:pPr>
      <w:r>
        <w:rPr>
          <w:rFonts w:hint="eastAsia" w:ascii="宋体" w:hAnsi="宋体" w:cs="宋体"/>
          <w:b/>
          <w:bCs/>
          <w:sz w:val="32"/>
          <w:szCs w:val="21"/>
          <w:lang w:eastAsia="zh-CN"/>
        </w:rPr>
        <w:t>广州白云国际机场三期扩建工程货运区工程货站辅助设备项目特种车辆维修车间建设项目勘察设计施工总承包（第二次）</w:t>
      </w:r>
    </w:p>
    <w:p w14:paraId="0CEE954E">
      <w:pPr>
        <w:keepNext w:val="0"/>
        <w:keepLines w:val="0"/>
        <w:pageBreakBefore w:val="0"/>
        <w:widowControl w:val="0"/>
        <w:tabs>
          <w:tab w:val="left" w:pos="9240"/>
        </w:tabs>
        <w:kinsoku/>
        <w:wordWrap/>
        <w:overflowPunct/>
        <w:topLinePunct w:val="0"/>
        <w:autoSpaceDE/>
        <w:autoSpaceDN/>
        <w:bidi w:val="0"/>
        <w:adjustRightInd/>
        <w:snapToGrid/>
        <w:spacing w:line="360" w:lineRule="auto"/>
        <w:ind w:left="430" w:leftChars="200" w:right="397" w:rightChars="189" w:hanging="10" w:firstLineChars="0"/>
        <w:jc w:val="center"/>
        <w:textAlignment w:val="auto"/>
        <w:rPr>
          <w:rFonts w:ascii="宋体" w:hAnsi="宋体" w:eastAsia="宋体" w:cs="宋体"/>
          <w:b/>
          <w:bCs/>
          <w:color w:val="000000"/>
          <w:sz w:val="32"/>
          <w:szCs w:val="21"/>
        </w:rPr>
      </w:pPr>
      <w:r>
        <w:rPr>
          <w:rFonts w:hint="eastAsia" w:ascii="宋体" w:hAnsi="宋体" w:cs="宋体"/>
          <w:b/>
          <w:bCs/>
          <w:color w:val="000000"/>
          <w:sz w:val="32"/>
          <w:szCs w:val="21"/>
          <w:lang w:val="en-US" w:eastAsia="zh-CN"/>
        </w:rPr>
        <w:t>补充</w:t>
      </w:r>
      <w:r>
        <w:rPr>
          <w:rFonts w:hint="eastAsia" w:ascii="宋体" w:hAnsi="宋体" w:eastAsia="宋体" w:cs="宋体"/>
          <w:b/>
          <w:bCs/>
          <w:color w:val="000000"/>
          <w:sz w:val="32"/>
          <w:szCs w:val="21"/>
        </w:rPr>
        <w:t>公告</w:t>
      </w:r>
      <w:bookmarkStart w:id="0" w:name="_Toc152042288"/>
      <w:bookmarkStart w:id="1" w:name="_Toc20242"/>
      <w:bookmarkStart w:id="2" w:name="_Toc247527535"/>
      <w:bookmarkStart w:id="3" w:name="_Toc144974480"/>
      <w:bookmarkStart w:id="4" w:name="_Toc247513934"/>
      <w:bookmarkStart w:id="5" w:name="_Toc152045512"/>
    </w:p>
    <w:p w14:paraId="28604030">
      <w:pPr>
        <w:pStyle w:val="3"/>
        <w:rPr>
          <w:rFonts w:hint="eastAsia"/>
          <w:color w:val="000000"/>
        </w:rPr>
      </w:pPr>
    </w:p>
    <w:bookmarkEnd w:id="0"/>
    <w:bookmarkEnd w:id="1"/>
    <w:bookmarkEnd w:id="2"/>
    <w:bookmarkEnd w:id="3"/>
    <w:bookmarkEnd w:id="4"/>
    <w:bookmarkEnd w:id="5"/>
    <w:p w14:paraId="021128AC">
      <w:pPr>
        <w:keepNext w:val="0"/>
        <w:keepLines w:val="0"/>
        <w:pageBreakBefore w:val="0"/>
        <w:widowControl w:val="0"/>
        <w:wordWrap/>
        <w:overflowPunct/>
        <w:topLinePunct w:val="0"/>
        <w:autoSpaceDE/>
        <w:autoSpaceDN/>
        <w:bidi w:val="0"/>
        <w:spacing w:line="360" w:lineRule="auto"/>
        <w:ind w:right="0" w:firstLine="480" w:firstLineChars="200"/>
        <w:textAlignment w:val="auto"/>
        <w:rPr>
          <w:rFonts w:hint="eastAsia" w:ascii="宋体" w:hAnsi="宋体" w:eastAsia="宋体" w:cs="宋体"/>
          <w:color w:val="000000"/>
          <w:sz w:val="24"/>
          <w:szCs w:val="24"/>
          <w:u w:val="none"/>
        </w:rPr>
      </w:pPr>
      <w:r>
        <w:rPr>
          <w:rFonts w:hint="eastAsia" w:ascii="宋体" w:hAnsi="宋体" w:cs="宋体"/>
          <w:sz w:val="24"/>
          <w:szCs w:val="24"/>
          <w:u w:val="none"/>
          <w:lang w:eastAsia="zh-CN"/>
        </w:rPr>
        <w:t>广州白云国际机场三期扩建工程货运区工程货站辅助设备项目特种车辆维修车间建设项目勘察设计施工总承包(第二次)（项目编号：JG2025-3817）已于2025年</w:t>
      </w:r>
      <w:r>
        <w:rPr>
          <w:rFonts w:hint="eastAsia" w:ascii="宋体" w:hAnsi="宋体" w:cs="宋体"/>
          <w:sz w:val="24"/>
          <w:szCs w:val="24"/>
          <w:u w:val="none"/>
          <w:lang w:val="en-US" w:eastAsia="zh-CN"/>
        </w:rPr>
        <w:t>8</w:t>
      </w:r>
      <w:r>
        <w:rPr>
          <w:rFonts w:hint="eastAsia" w:ascii="宋体" w:hAnsi="宋体" w:cs="宋体"/>
          <w:sz w:val="24"/>
          <w:szCs w:val="24"/>
          <w:u w:val="none"/>
          <w:lang w:eastAsia="zh-CN"/>
        </w:rPr>
        <w:t>月</w:t>
      </w:r>
      <w:r>
        <w:rPr>
          <w:rFonts w:hint="eastAsia" w:ascii="宋体" w:hAnsi="宋体" w:cs="宋体"/>
          <w:sz w:val="24"/>
          <w:szCs w:val="24"/>
          <w:u w:val="none"/>
          <w:lang w:val="en-US" w:eastAsia="zh-CN"/>
        </w:rPr>
        <w:t>12</w:t>
      </w:r>
      <w:r>
        <w:rPr>
          <w:rFonts w:hint="eastAsia" w:ascii="宋体" w:hAnsi="宋体" w:cs="宋体"/>
          <w:sz w:val="24"/>
          <w:szCs w:val="24"/>
          <w:u w:val="none"/>
          <w:lang w:eastAsia="zh-CN"/>
        </w:rPr>
        <w:t>日在广州公共资源交易中心网站等媒介发布招标公告。现对</w:t>
      </w:r>
      <w:r>
        <w:rPr>
          <w:rFonts w:hint="eastAsia" w:ascii="宋体" w:hAnsi="宋体" w:cs="宋体"/>
          <w:sz w:val="24"/>
          <w:szCs w:val="24"/>
          <w:u w:val="none"/>
          <w:lang w:val="en-US" w:eastAsia="zh-CN"/>
        </w:rPr>
        <w:t>招标公告、</w:t>
      </w:r>
      <w:r>
        <w:rPr>
          <w:rFonts w:hint="eastAsia" w:ascii="宋体" w:hAnsi="宋体" w:cs="宋体"/>
          <w:sz w:val="24"/>
          <w:szCs w:val="24"/>
          <w:u w:val="none"/>
          <w:lang w:eastAsia="zh-CN"/>
        </w:rPr>
        <w:t>招标文件</w:t>
      </w:r>
      <w:r>
        <w:rPr>
          <w:rFonts w:hint="eastAsia" w:ascii="宋体" w:hAnsi="宋体" w:cs="宋体"/>
          <w:sz w:val="24"/>
          <w:szCs w:val="24"/>
          <w:u w:val="none"/>
          <w:lang w:val="en-US" w:eastAsia="zh-CN"/>
        </w:rPr>
        <w:t>及项目需求</w:t>
      </w:r>
      <w:r>
        <w:rPr>
          <w:rFonts w:hint="eastAsia" w:ascii="宋体" w:hAnsi="宋体" w:cs="宋体"/>
          <w:sz w:val="24"/>
          <w:szCs w:val="24"/>
          <w:u w:val="none"/>
          <w:lang w:eastAsia="zh-CN"/>
        </w:rPr>
        <w:t>的相关内容作如下修改或补充。</w:t>
      </w:r>
      <w:r>
        <w:rPr>
          <w:rFonts w:hint="eastAsia" w:ascii="宋体" w:hAnsi="宋体" w:eastAsia="宋体" w:cs="宋体"/>
          <w:sz w:val="24"/>
          <w:szCs w:val="24"/>
          <w:u w:val="none"/>
        </w:rPr>
        <w:t xml:space="preserve"> </w:t>
      </w:r>
    </w:p>
    <w:p w14:paraId="78DCEA59">
      <w:pPr>
        <w:pStyle w:val="2"/>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000000"/>
          <w:sz w:val="24"/>
          <w:szCs w:val="24"/>
          <w:lang w:eastAsia="zh-CN"/>
        </w:rPr>
      </w:pPr>
      <w:bookmarkStart w:id="6" w:name="_Toc247513936"/>
      <w:bookmarkStart w:id="7" w:name="_Toc28785"/>
      <w:bookmarkStart w:id="8" w:name="_Toc247527537"/>
      <w:bookmarkStart w:id="9" w:name="_Toc152042290"/>
      <w:bookmarkStart w:id="10" w:name="_Toc152045514"/>
      <w:bookmarkStart w:id="11" w:name="_Toc144974482"/>
      <w:r>
        <w:rPr>
          <w:rFonts w:hint="eastAsia" w:ascii="宋体" w:hAnsi="宋体" w:eastAsia="宋体" w:cs="宋体"/>
          <w:b/>
          <w:bCs/>
          <w:color w:val="000000"/>
          <w:sz w:val="24"/>
          <w:szCs w:val="24"/>
          <w:lang w:val="en-US" w:eastAsia="zh-CN"/>
        </w:rPr>
        <w:t>一、</w:t>
      </w:r>
      <w:bookmarkEnd w:id="6"/>
      <w:bookmarkEnd w:id="7"/>
      <w:bookmarkEnd w:id="8"/>
      <w:bookmarkEnd w:id="9"/>
      <w:bookmarkEnd w:id="10"/>
      <w:bookmarkEnd w:id="11"/>
      <w:r>
        <w:rPr>
          <w:rFonts w:hint="eastAsia" w:ascii="宋体" w:hAnsi="宋体" w:eastAsia="宋体" w:cs="宋体"/>
          <w:b/>
          <w:bCs/>
          <w:color w:val="000000"/>
          <w:sz w:val="24"/>
          <w:szCs w:val="24"/>
          <w:lang w:val="en-US" w:eastAsia="zh-CN"/>
        </w:rPr>
        <w:t>招标公告修改部分：</w:t>
      </w:r>
    </w:p>
    <w:p w14:paraId="782CABD9">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val="0"/>
          <w:bCs w:val="0"/>
          <w:snapToGrid w:val="0"/>
          <w:color w:val="auto"/>
          <w:kern w:val="0"/>
          <w:sz w:val="24"/>
          <w:szCs w:val="24"/>
          <w:lang w:val="en-US" w:eastAsia="zh-CN" w:bidi="ar-SA"/>
        </w:rPr>
        <w:t>1</w:t>
      </w:r>
      <w:r>
        <w:rPr>
          <w:rFonts w:hint="eastAsia" w:ascii="宋体" w:hAnsi="宋体" w:eastAsia="宋体" w:cs="宋体"/>
          <w:b w:val="0"/>
          <w:bCs w:val="0"/>
          <w:snapToGrid w:val="0"/>
          <w:color w:val="auto"/>
          <w:kern w:val="0"/>
          <w:sz w:val="24"/>
          <w:szCs w:val="24"/>
          <w:lang w:val="en-US" w:eastAsia="zh-CN" w:bidi="ar-SA"/>
        </w:rPr>
        <w:t>、修改《招标公告》第5页第3.6点</w:t>
      </w:r>
    </w:p>
    <w:p w14:paraId="39D0DE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snapToGrid w:val="0"/>
          <w:color w:val="auto"/>
          <w:kern w:val="0"/>
          <w:sz w:val="24"/>
          <w:szCs w:val="24"/>
          <w:lang w:val="en-US" w:eastAsia="zh-CN" w:bidi="ar-SA"/>
        </w:rPr>
        <w:t>关于联合体投标：本次招标接受联合体投标，但只接受最多由 3 家单位（即一家勘察单位、一家设计单位、一家施工单位）组成的联合体。……</w:t>
      </w:r>
    </w:p>
    <w:p w14:paraId="36C5F2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snapToGrid w:val="0"/>
          <w:color w:val="auto"/>
          <w:kern w:val="0"/>
          <w:sz w:val="24"/>
          <w:szCs w:val="24"/>
          <w:lang w:val="en-US" w:eastAsia="zh-CN" w:bidi="ar-SA"/>
        </w:rPr>
        <w:t>关于联合体投标：本次招标接受联合体投标，但只接受最多由</w:t>
      </w:r>
      <w:r>
        <w:rPr>
          <w:rFonts w:hint="eastAsia" w:ascii="宋体" w:hAnsi="宋体" w:eastAsia="宋体" w:cs="宋体"/>
          <w:snapToGrid w:val="0"/>
          <w:color w:val="auto"/>
          <w:kern w:val="0"/>
          <w:sz w:val="24"/>
          <w:szCs w:val="24"/>
          <w:u w:val="single"/>
          <w:lang w:val="en-US" w:eastAsia="zh-CN" w:bidi="ar-SA"/>
        </w:rPr>
        <w:t xml:space="preserve"> </w:t>
      </w:r>
      <w:r>
        <w:rPr>
          <w:rFonts w:hint="eastAsia" w:ascii="宋体" w:hAnsi="宋体" w:eastAsia="宋体" w:cs="宋体"/>
          <w:b w:val="0"/>
          <w:bCs w:val="0"/>
          <w:snapToGrid w:val="0"/>
          <w:color w:val="auto"/>
          <w:kern w:val="0"/>
          <w:sz w:val="24"/>
          <w:szCs w:val="24"/>
          <w:u w:val="single"/>
          <w:lang w:val="en-US" w:eastAsia="zh-CN" w:bidi="ar-SA"/>
        </w:rPr>
        <w:t>4 家</w:t>
      </w:r>
      <w:r>
        <w:rPr>
          <w:rFonts w:hint="eastAsia" w:ascii="宋体" w:hAnsi="宋体" w:eastAsia="宋体" w:cs="宋体"/>
          <w:snapToGrid w:val="0"/>
          <w:color w:val="auto"/>
          <w:kern w:val="0"/>
          <w:sz w:val="24"/>
          <w:szCs w:val="24"/>
          <w:lang w:val="en-US" w:eastAsia="zh-CN" w:bidi="ar-SA"/>
        </w:rPr>
        <w:t>单位（即</w:t>
      </w:r>
      <w:r>
        <w:rPr>
          <w:rFonts w:hint="eastAsia" w:ascii="宋体" w:hAnsi="宋体" w:eastAsia="宋体" w:cs="宋体"/>
          <w:b w:val="0"/>
          <w:bCs w:val="0"/>
          <w:snapToGrid w:val="0"/>
          <w:color w:val="auto"/>
          <w:kern w:val="0"/>
          <w:sz w:val="24"/>
          <w:szCs w:val="24"/>
          <w:u w:val="single"/>
          <w:lang w:val="en-US" w:eastAsia="zh-CN" w:bidi="ar-SA"/>
        </w:rPr>
        <w:t>两家</w:t>
      </w:r>
      <w:r>
        <w:rPr>
          <w:rFonts w:hint="eastAsia" w:ascii="宋体" w:hAnsi="宋体" w:eastAsia="宋体" w:cs="宋体"/>
          <w:snapToGrid w:val="0"/>
          <w:color w:val="auto"/>
          <w:kern w:val="0"/>
          <w:sz w:val="24"/>
          <w:szCs w:val="24"/>
          <w:lang w:val="en-US" w:eastAsia="zh-CN" w:bidi="ar-SA"/>
        </w:rPr>
        <w:t>勘察单位、一家设计单位、一家施工单位）组成的联合体。</w:t>
      </w:r>
    </w:p>
    <w:p w14:paraId="37EC1E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val="0"/>
          <w:bCs w:val="0"/>
          <w:snapToGrid w:val="0"/>
          <w:color w:val="auto"/>
          <w:kern w:val="0"/>
          <w:sz w:val="24"/>
          <w:szCs w:val="24"/>
          <w:lang w:val="en-US" w:eastAsia="zh-CN" w:bidi="ar-SA"/>
        </w:rPr>
        <w:t>2</w:t>
      </w:r>
      <w:r>
        <w:rPr>
          <w:rFonts w:hint="eastAsia" w:ascii="宋体" w:hAnsi="宋体" w:eastAsia="宋体" w:cs="宋体"/>
          <w:b w:val="0"/>
          <w:bCs w:val="0"/>
          <w:snapToGrid w:val="0"/>
          <w:color w:val="auto"/>
          <w:kern w:val="0"/>
          <w:sz w:val="24"/>
          <w:szCs w:val="24"/>
          <w:lang w:val="en-US" w:eastAsia="zh-CN" w:bidi="ar-SA"/>
        </w:rPr>
        <w:t>、修改《招标公告》第5页第3.10点</w:t>
      </w:r>
    </w:p>
    <w:p w14:paraId="399320D1">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snapToGrid w:val="0"/>
          <w:color w:val="auto"/>
          <w:kern w:val="0"/>
          <w:sz w:val="24"/>
          <w:szCs w:val="24"/>
          <w:u w:val="none"/>
          <w:lang w:val="en-US" w:eastAsia="zh-CN" w:bidi="ar-SA"/>
        </w:rPr>
        <w:t>投标人应对以下资格进行响应（提供附件三《资格与诚信承诺函》并加盖公章）：</w:t>
      </w:r>
    </w:p>
    <w:p w14:paraId="38FC2F7D">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3.10.1在近三年内投标人或其法定代表人、拟委任的项目负责人不得发生因行贿犯罪行为或欺诈行为而被政府或业主宣布取消投标资格（以相关行业主管部门的行政处罚决定或司法机关出具的有关法律文书为准。“近三年”是指从投标截止时间之日起逆推三年，以相关行业主管部门、司法机关、仲裁机构出具的生效文件的落款时间起计算）。</w:t>
      </w:r>
    </w:p>
    <w:p w14:paraId="6F32545D">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3.10.2法定代表人（或负责人）为同一人或者存在控股、管理关系的不同单位，不得参加同一项目投标，否则全部取消资格。</w:t>
      </w:r>
    </w:p>
    <w:p w14:paraId="7FEC62A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3.10.3不存在进入清算程序，或被宣告破产，或其他丧失履约能力的情形。</w:t>
      </w:r>
    </w:p>
    <w:p w14:paraId="781AC717">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3.10.4不存在被责令停产停业、暂扣或吊销许可证、暂扣或者吊销执照的情形。</w:t>
      </w:r>
    </w:p>
    <w:p w14:paraId="1CF53CFD">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3.10.5不得被列入国家企业信用信息公示系统的经营异常名录或严重违法失信名单，以开标当天“国家企业信用信息公示系统”网站（www.gsxt.gov.cn）查询结果为准（除投标人为依法允许经营的事业单位的外）。</w:t>
      </w:r>
    </w:p>
    <w:p w14:paraId="0F4C31D9">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3.10.6不得被列为“严重失信名单”，以“信用中国”网站（www.creditchina.gov.cn）查询为准，下载并提供完整的信用信息报告，报告生成日期为招标公告发布之日后，且必须文字清晰并加盖公章。（注：若为联合体投标，则联合体各成员均需提供）</w:t>
      </w:r>
    </w:p>
    <w:p w14:paraId="5598721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3.10.7投标人不得存在以下情形：</w:t>
      </w:r>
    </w:p>
    <w:p w14:paraId="2B4FEBE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（1）与招标人及招标人关联公司在本公告发布之日起前三年内发生各种诉讼和仲裁。</w:t>
      </w:r>
    </w:p>
    <w:p w14:paraId="6D29276F">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（2） 投标人、法定代表人或项目负责人被列入广东省机场管理集团有限公司不予合作对象名单且在限制期内。</w:t>
      </w:r>
    </w:p>
    <w:p w14:paraId="4ACDF3C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（3）投标人、法定代表人或项目负责人存在国家、省市相关法律法规和行业有关规定不得参与采购活动的情形。</w:t>
      </w:r>
    </w:p>
    <w:p w14:paraId="41A2F276">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 xml:space="preserve">（4）存在其它失信情况的。  </w:t>
      </w:r>
    </w:p>
    <w:p w14:paraId="62B1A99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3.10.8投标人应对招标人以下“投标人不诚信行为”的确定条件完全响应：</w:t>
      </w:r>
    </w:p>
    <w:p w14:paraId="5D7F40C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（1）参与本项目的投标人，有下列情形之一的，将被列入招标人不予合作对象名单：</w:t>
      </w:r>
    </w:p>
    <w:p w14:paraId="734DD742">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 xml:space="preserve">1）通过向招标人提供不正当利益谋取成交； </w:t>
      </w:r>
    </w:p>
    <w:p w14:paraId="47AEC9D7">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2）借用他人名称、资质进行挂靠，或者将自己的名称、资质借给他人挂靠进行投标，或以其他方式弄虚作假，骗取成交；</w:t>
      </w:r>
    </w:p>
    <w:p w14:paraId="5BCEDFD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 xml:space="preserve">3）采取不正当手段诋毁、排挤其他合作对象； </w:t>
      </w:r>
    </w:p>
    <w:p w14:paraId="6BE3E293">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 xml:space="preserve">4）在采购过程中与招标人相关工作人员私下进行协商谈判，损害招标人或其他投标人利益； </w:t>
      </w:r>
    </w:p>
    <w:p w14:paraId="39CD928C">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5）针对资格审查文件、采购文件或者在资格预审公示或成交候选人公示期间，故意捏造事实、伪造证明材料，恶意进行质疑，影响采购工作顺利推进；</w:t>
      </w:r>
    </w:p>
    <w:p w14:paraId="67C801E1">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6）存在围标串标行为；</w:t>
      </w:r>
      <w:r>
        <w:rPr>
          <w:rFonts w:hint="eastAsia" w:ascii="宋体" w:hAnsi="宋体" w:eastAsia="宋体" w:cs="宋体"/>
          <w:snapToGrid w:val="0"/>
          <w:color w:val="auto"/>
          <w:kern w:val="0"/>
          <w:sz w:val="24"/>
          <w:szCs w:val="24"/>
          <w:u w:val="none"/>
          <w:lang w:val="en-US" w:eastAsia="zh-CN" w:bidi="ar-SA"/>
        </w:rPr>
        <w:tab/>
      </w:r>
    </w:p>
    <w:p w14:paraId="28FC6EDF">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7）招标人成交通知书发出后，投标人拒绝签订合同（因不可抗力原因不能履行合同的除外）；</w:t>
      </w:r>
    </w:p>
    <w:p w14:paraId="59B89624">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8）近三年内与招标人以及关联公司发生诉讼或仲裁的投标人，“近三年”是指从投标截止时间之日起逆推三年；</w:t>
      </w:r>
    </w:p>
    <w:p w14:paraId="2EA49085">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9）发生向招标人及其关联公司的有关工作人员行贿情形；</w:t>
      </w:r>
    </w:p>
    <w:p w14:paraId="51D3DCCE">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10）参与招标人非招标采购活动进行两次（含）以上无效异议的合作对象，因其无效异议对招标人以及关联公司造成经济损失、工作滞后的，可纳入非招标采购项目不予合作名单。具有下列情形之一的，应视为无效异议：</w:t>
      </w:r>
    </w:p>
    <w:p w14:paraId="55E20BD1">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——异议主体不是投标人或其他利害关系人；</w:t>
      </w:r>
    </w:p>
    <w:p w14:paraId="526A823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——投标人是法人的，异议书必须由其法定代表人或者授权代表签字并盖章；其他组织或者自然人投诉的，异议书必须由其主要负责人或者投诉人本人签字，并附有效身份证明扫描件；</w:t>
      </w:r>
    </w:p>
    <w:p w14:paraId="021A1FCD">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——异议人未提供必要的证明材料和明确的要求；</w:t>
      </w:r>
    </w:p>
    <w:p w14:paraId="05CCF9A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——异议人捏造事实、伪造材料或者以非法手段取得证明材料进行异议的，证据来源的合法性存在明显疑问，异议人无法证明其取得方式合法的，视为以非法手段取得证明材料；</w:t>
      </w:r>
    </w:p>
    <w:p w14:paraId="1831EAF3">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——其他属无效异议的情形。</w:t>
      </w:r>
    </w:p>
    <w:p w14:paraId="6A7E0DF4">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 xml:space="preserve">（2）成交投标人在合同履行，项目实施、运行阶段，有下列情形之一的，列入不予合作对象名单： </w:t>
      </w:r>
    </w:p>
    <w:p w14:paraId="42AF0355">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1）不按采购文件要求，投标文件承诺的条件与招标人签订合同，或在合同签订中存在欺诈情形，违反采购文件规定，对招标人或关联公司不利；</w:t>
      </w:r>
    </w:p>
    <w:p w14:paraId="4466C071">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2）违反合同约定，将承揽项目转包或违法分包给他人；</w:t>
      </w:r>
    </w:p>
    <w:p w14:paraId="094E3C2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3）因成交投标人责任原因连续发生不安全事件、事故或造成恶劣不良影响；</w:t>
      </w:r>
    </w:p>
    <w:p w14:paraId="389112B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4）使用的设备、材料以次充好或提供与合同不符的假冒伪劣产品等降低质量情形或造成不良影响；</w:t>
      </w:r>
    </w:p>
    <w:p w14:paraId="1FD9DAA9">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5）因环保、噪音问题造成社会恶劣影响；</w:t>
      </w:r>
    </w:p>
    <w:p w14:paraId="448FD1CE">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6）拖欠农民工工资，造成恶劣影响的，或发生上访维稳事件，或导致招标人或关联公司垫付农民工工资；</w:t>
      </w:r>
    </w:p>
    <w:p w14:paraId="0DD58329">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7）虚报工程量或设备、材料结算量，拒不接受第三方咨询单位按合同约定审定的工程造价，设备、材料数量，造成工程延误、设备材料到货期延误、结算滞后；</w:t>
      </w:r>
    </w:p>
    <w:p w14:paraId="1711A181">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8）拒绝履行合同主要条款，造成合同无法正常履约；</w:t>
      </w:r>
    </w:p>
    <w:p w14:paraId="380BF545">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9）因严重违约被招标人依法单方解除合同；</w:t>
      </w:r>
    </w:p>
    <w:p w14:paraId="1E3A7A43">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napToGrid w:val="0"/>
          <w:color w:val="auto"/>
          <w:kern w:val="0"/>
          <w:sz w:val="24"/>
          <w:szCs w:val="24"/>
          <w:u w:val="none"/>
          <w:lang w:val="en-US" w:eastAsia="zh-CN" w:bidi="ar-SA"/>
        </w:rPr>
      </w:pPr>
      <w:r>
        <w:rPr>
          <w:rFonts w:hint="eastAsia" w:ascii="宋体" w:hAnsi="宋体" w:eastAsia="宋体" w:cs="宋体"/>
          <w:snapToGrid w:val="0"/>
          <w:color w:val="auto"/>
          <w:kern w:val="0"/>
          <w:sz w:val="24"/>
          <w:szCs w:val="24"/>
          <w:u w:val="none"/>
          <w:lang w:val="en-US" w:eastAsia="zh-CN" w:bidi="ar-SA"/>
        </w:rPr>
        <w:t>10）存在向招标人或关联公司相关工作人员行贿等不廉洁情形。</w:t>
      </w:r>
    </w:p>
    <w:p w14:paraId="7DB4ACC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snapToGrid w:val="0"/>
          <w:color w:val="auto"/>
          <w:kern w:val="0"/>
          <w:sz w:val="24"/>
          <w:szCs w:val="24"/>
          <w:u w:val="none"/>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snapToGrid w:val="0"/>
          <w:color w:val="auto"/>
          <w:kern w:val="0"/>
          <w:sz w:val="24"/>
          <w:szCs w:val="24"/>
          <w:u w:val="single"/>
          <w:lang w:val="en-US" w:eastAsia="zh-CN" w:bidi="ar-SA"/>
        </w:rPr>
        <w:t>投标人</w:t>
      </w:r>
      <w:r>
        <w:rPr>
          <w:rFonts w:hint="eastAsia" w:ascii="宋体" w:hAnsi="宋体" w:cs="宋体"/>
          <w:snapToGrid w:val="0"/>
          <w:color w:val="auto"/>
          <w:kern w:val="0"/>
          <w:sz w:val="24"/>
          <w:szCs w:val="24"/>
          <w:u w:val="single"/>
          <w:lang w:val="en-US" w:eastAsia="zh-CN" w:bidi="ar-SA"/>
        </w:rPr>
        <w:t>应</w:t>
      </w:r>
      <w:r>
        <w:rPr>
          <w:rFonts w:hint="eastAsia" w:ascii="宋体" w:hAnsi="宋体" w:eastAsia="宋体" w:cs="宋体"/>
          <w:snapToGrid w:val="0"/>
          <w:color w:val="auto"/>
          <w:kern w:val="0"/>
          <w:sz w:val="24"/>
          <w:szCs w:val="24"/>
          <w:u w:val="single"/>
          <w:lang w:val="en-US" w:eastAsia="zh-CN" w:bidi="ar-SA"/>
        </w:rPr>
        <w:t>按照附件三的内容签署盖章的《资格与诚信承诺函》。</w:t>
      </w:r>
    </w:p>
    <w:p w14:paraId="4933941F">
      <w:pPr>
        <w:pStyle w:val="5"/>
        <w:keepNext w:val="0"/>
        <w:keepLines w:val="0"/>
        <w:pageBreakBefore w:val="0"/>
        <w:widowControl w:val="0"/>
        <w:numPr>
          <w:ilvl w:val="0"/>
          <w:numId w:val="0"/>
        </w:numPr>
        <w:kinsoku/>
        <w:wordWrap/>
        <w:overflowPunct/>
        <w:topLinePunct w:val="0"/>
        <w:autoSpaceDE/>
        <w:autoSpaceDN/>
        <w:bidi w:val="0"/>
        <w:adjustRightInd/>
        <w:snapToGrid/>
        <w:spacing w:before="313" w:beforeLines="100" w:after="0"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3</w:t>
      </w:r>
      <w:r>
        <w:rPr>
          <w:rFonts w:hint="eastAsia" w:ascii="宋体" w:hAnsi="宋体" w:eastAsia="宋体" w:cs="宋体"/>
          <w:snapToGrid w:val="0"/>
          <w:color w:val="auto"/>
          <w:kern w:val="0"/>
          <w:sz w:val="24"/>
          <w:szCs w:val="24"/>
          <w:lang w:val="en-US" w:eastAsia="zh-CN" w:bidi="ar-SA"/>
        </w:rPr>
        <w:t>、修改《招标公告》第9页第6点</w:t>
      </w:r>
    </w:p>
    <w:p w14:paraId="6A2164C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snapToGrid w:val="0"/>
          <w:color w:val="auto"/>
          <w:kern w:val="0"/>
          <w:sz w:val="24"/>
          <w:szCs w:val="24"/>
          <w:lang w:val="en-US" w:eastAsia="zh-CN" w:bidi="ar-SA"/>
        </w:rPr>
        <w:t>本次招标公告同时在广州交易集团有限公司（广州公共资源交易中心）网站（网址：http://www.gzggzy.cn/）、广东省招标投标监管网站（网址：https://zbtb.gd.gov.cn/）和中国招标投标公共服务平台（网址：http://www.cebpubservice.com）等法定媒体上发布，本公告的修改、补充在广州交易集团有限公司（广州公共资源交易中心）网站发布。本公告在其他法定媒体发布的文本如有不同之处，以在广州交易集团有限公司（广州公共资源交易中心）网站发布的文本为准。</w:t>
      </w:r>
    </w:p>
    <w:p w14:paraId="2105995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snapToGrid w:val="0"/>
          <w:color w:val="auto"/>
          <w:kern w:val="0"/>
          <w:sz w:val="24"/>
          <w:szCs w:val="24"/>
          <w:u w:val="single"/>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snapToGrid w:val="0"/>
          <w:color w:val="auto"/>
          <w:kern w:val="0"/>
          <w:sz w:val="24"/>
          <w:szCs w:val="24"/>
          <w:lang w:val="en-US" w:eastAsia="zh-CN" w:bidi="ar-SA"/>
        </w:rPr>
        <w:t>本次招标公告同时在广州交易集团有限公司（广州公共资源交易中心）网站（网址：http://www.gzggzy.cn/）、广东省招标投标监管网站（网址：https://zbtb.gd.gov.cn/）和中国招标投标公共服务平台（网址：http://www.cebpubservice.com）等法定媒体上发布，本公告的修改、补充在广州交易集团有限公司（广州公共资源交易中心）网站发布。本公告在其他法定媒体发布的文本如有不同之处，</w:t>
      </w:r>
      <w:r>
        <w:rPr>
          <w:rFonts w:hint="eastAsia" w:ascii="宋体" w:hAnsi="宋体" w:eastAsia="宋体" w:cs="宋体"/>
          <w:snapToGrid w:val="0"/>
          <w:color w:val="auto"/>
          <w:kern w:val="0"/>
          <w:sz w:val="24"/>
          <w:szCs w:val="24"/>
          <w:u w:val="single"/>
          <w:lang w:val="en-US" w:eastAsia="zh-CN" w:bidi="ar-SA"/>
        </w:rPr>
        <w:t>以在广东省招标投标监管网发布的文本为准。相关附件具体详见广州交易集团有限公司(广州公共资源交易中心)）网站。</w:t>
      </w:r>
    </w:p>
    <w:p w14:paraId="44130CCA">
      <w:pPr>
        <w:keepNext w:val="0"/>
        <w:keepLines w:val="0"/>
        <w:pageBreakBefore w:val="0"/>
        <w:widowControl/>
        <w:numPr>
          <w:ilvl w:val="0"/>
          <w:numId w:val="0"/>
        </w:numPr>
        <w:tabs>
          <w:tab w:val="left" w:pos="210"/>
        </w:tabs>
        <w:kinsoku w:val="0"/>
        <w:wordWrap/>
        <w:overflowPunct/>
        <w:topLinePunct w:val="0"/>
        <w:autoSpaceDE w:val="0"/>
        <w:autoSpaceDN w:val="0"/>
        <w:bidi w:val="0"/>
        <w:adjustRightInd w:val="0"/>
        <w:snapToGrid w:val="0"/>
        <w:spacing w:before="313" w:beforeLines="100" w:line="360" w:lineRule="auto"/>
        <w:ind w:left="8" w:leftChars="0" w:firstLine="408" w:firstLineChars="170"/>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4、</w:t>
      </w:r>
      <w:r>
        <w:rPr>
          <w:rFonts w:hint="eastAsia" w:ascii="宋体" w:hAnsi="宋体" w:eastAsia="宋体" w:cs="宋体"/>
          <w:snapToGrid w:val="0"/>
          <w:color w:val="auto"/>
          <w:kern w:val="0"/>
          <w:sz w:val="24"/>
          <w:szCs w:val="24"/>
          <w:lang w:val="en-US" w:eastAsia="zh-CN" w:bidi="ar-SA"/>
        </w:rPr>
        <w:t>修改《</w:t>
      </w:r>
      <w:r>
        <w:rPr>
          <w:rFonts w:hint="eastAsia" w:ascii="宋体" w:hAnsi="宋体" w:eastAsia="宋体" w:cs="宋体"/>
          <w:snapToGrid w:val="0"/>
          <w:color w:val="auto"/>
          <w:kern w:val="0"/>
          <w:sz w:val="24"/>
          <w:szCs w:val="24"/>
          <w:lang w:val="zh-CN" w:eastAsia="zh-CN" w:bidi="ar-SA"/>
        </w:rPr>
        <w:t>招标</w:t>
      </w:r>
      <w:r>
        <w:rPr>
          <w:rFonts w:hint="eastAsia" w:ascii="宋体" w:hAnsi="宋体" w:eastAsia="宋体" w:cs="宋体"/>
          <w:snapToGrid w:val="0"/>
          <w:color w:val="auto"/>
          <w:kern w:val="0"/>
          <w:sz w:val="24"/>
          <w:szCs w:val="24"/>
          <w:lang w:val="en-US" w:eastAsia="zh-CN" w:bidi="ar-SA"/>
        </w:rPr>
        <w:t>公告》附件二“联合体共同投标协议书”，详见附件</w:t>
      </w:r>
      <w:r>
        <w:rPr>
          <w:rFonts w:hint="eastAsia" w:ascii="宋体" w:hAnsi="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lang w:val="en-US" w:eastAsia="zh-CN" w:bidi="ar-SA"/>
        </w:rPr>
        <w:t>。</w:t>
      </w:r>
    </w:p>
    <w:p w14:paraId="797C678C">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22" w:firstLineChars="175"/>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招标</w:t>
      </w:r>
      <w:r>
        <w:rPr>
          <w:rFonts w:hint="eastAsia" w:ascii="宋体" w:hAnsi="宋体" w:cs="宋体"/>
          <w:b/>
          <w:bCs/>
          <w:color w:val="000000"/>
          <w:sz w:val="24"/>
          <w:szCs w:val="24"/>
          <w:lang w:val="en-US" w:eastAsia="zh-CN"/>
        </w:rPr>
        <w:t>文件</w:t>
      </w:r>
      <w:r>
        <w:rPr>
          <w:rFonts w:hint="eastAsia" w:ascii="宋体" w:hAnsi="宋体" w:eastAsia="宋体" w:cs="宋体"/>
          <w:b/>
          <w:bCs/>
          <w:color w:val="000000"/>
          <w:sz w:val="24"/>
          <w:szCs w:val="24"/>
          <w:lang w:val="en-US" w:eastAsia="zh-CN"/>
        </w:rPr>
        <w:t>修改部分：</w:t>
      </w:r>
    </w:p>
    <w:p w14:paraId="6FF6A6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snapToGrid w:val="0"/>
          <w:color w:val="auto"/>
          <w:kern w:val="0"/>
          <w:sz w:val="24"/>
          <w:szCs w:val="24"/>
          <w:lang w:val="zh-CN" w:eastAsia="zh-CN" w:bidi="ar-SA"/>
        </w:rPr>
      </w:pPr>
      <w:r>
        <w:rPr>
          <w:rFonts w:hint="eastAsia" w:ascii="宋体" w:hAnsi="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zh-CN" w:eastAsia="zh-CN" w:bidi="ar-SA"/>
        </w:rPr>
        <w:t>招标</w:t>
      </w:r>
      <w:r>
        <w:rPr>
          <w:rFonts w:hint="eastAsia" w:ascii="宋体" w:hAnsi="宋体" w:eastAsia="宋体" w:cs="宋体"/>
          <w:snapToGrid w:val="0"/>
          <w:color w:val="auto"/>
          <w:kern w:val="0"/>
          <w:sz w:val="24"/>
          <w:szCs w:val="24"/>
          <w:lang w:val="en-US" w:eastAsia="zh-CN" w:bidi="ar-SA"/>
        </w:rPr>
        <w:t>文件》第30页“企业资质证书”的第</w:t>
      </w:r>
      <w:r>
        <w:rPr>
          <w:rFonts w:hint="eastAsia" w:ascii="宋体" w:hAnsi="宋体" w:eastAsia="宋体" w:cs="宋体"/>
          <w:snapToGrid w:val="0"/>
          <w:color w:val="auto"/>
          <w:kern w:val="0"/>
          <w:sz w:val="24"/>
          <w:szCs w:val="24"/>
          <w:lang w:val="zh-CN" w:eastAsia="zh-CN" w:bidi="ar-SA"/>
        </w:rPr>
        <w:t>3</w:t>
      </w:r>
      <w:r>
        <w:rPr>
          <w:rFonts w:hint="eastAsia" w:ascii="宋体" w:hAnsi="宋体" w:eastAsia="宋体" w:cs="宋体"/>
          <w:snapToGrid w:val="0"/>
          <w:color w:val="auto"/>
          <w:kern w:val="0"/>
          <w:sz w:val="24"/>
          <w:szCs w:val="24"/>
          <w:lang w:val="en-US" w:eastAsia="zh-CN" w:bidi="ar-SA"/>
        </w:rPr>
        <w:t>点因文档格式显示不全，格式修正后为:</w:t>
      </w:r>
    </w:p>
    <w:p w14:paraId="31BBA7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p>
    <w:tbl>
      <w:tblPr>
        <w:tblStyle w:val="13"/>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64"/>
        <w:gridCol w:w="1197"/>
        <w:gridCol w:w="7004"/>
      </w:tblGrid>
      <w:tr w14:paraId="4673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8" w:type="dxa"/>
            <w:gridSpan w:val="2"/>
            <w:tcBorders>
              <w:tl2br w:val="nil"/>
              <w:tr2bl w:val="nil"/>
            </w:tcBorders>
            <w:noWrap w:val="0"/>
            <w:vAlign w:val="center"/>
          </w:tcPr>
          <w:p w14:paraId="670686C6">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1197" w:type="dxa"/>
            <w:tcBorders>
              <w:tl2br w:val="nil"/>
              <w:tr2bl w:val="nil"/>
            </w:tcBorders>
            <w:noWrap w:val="0"/>
            <w:vAlign w:val="center"/>
          </w:tcPr>
          <w:p w14:paraId="39D0CCD9">
            <w:pPr>
              <w:jc w:val="center"/>
              <w:rPr>
                <w:rFonts w:hint="eastAsia" w:ascii="宋体" w:hAnsi="宋体" w:eastAsia="宋体" w:cs="宋体"/>
                <w:sz w:val="24"/>
                <w:szCs w:val="24"/>
              </w:rPr>
            </w:pPr>
            <w:r>
              <w:rPr>
                <w:rFonts w:hint="eastAsia" w:ascii="宋体" w:hAnsi="宋体" w:eastAsia="宋体" w:cs="宋体"/>
                <w:b/>
                <w:sz w:val="24"/>
                <w:szCs w:val="24"/>
              </w:rPr>
              <w:t>评审因素</w:t>
            </w:r>
          </w:p>
        </w:tc>
        <w:tc>
          <w:tcPr>
            <w:tcW w:w="7006" w:type="dxa"/>
            <w:tcBorders>
              <w:tl2br w:val="nil"/>
              <w:tr2bl w:val="nil"/>
            </w:tcBorders>
            <w:noWrap w:val="0"/>
            <w:vAlign w:val="center"/>
          </w:tcPr>
          <w:p w14:paraId="20A7B9BB">
            <w:pPr>
              <w:jc w:val="center"/>
              <w:rPr>
                <w:rFonts w:hint="eastAsia" w:ascii="宋体" w:hAnsi="宋体" w:eastAsia="宋体" w:cs="宋体"/>
                <w:color w:val="000000"/>
                <w:sz w:val="24"/>
                <w:szCs w:val="24"/>
                <w:highlight w:val="none"/>
                <w:u w:val="none"/>
              </w:rPr>
            </w:pPr>
            <w:r>
              <w:rPr>
                <w:rFonts w:hint="eastAsia" w:ascii="宋体" w:hAnsi="宋体" w:eastAsia="宋体" w:cs="宋体"/>
                <w:b/>
                <w:sz w:val="24"/>
                <w:szCs w:val="24"/>
              </w:rPr>
              <w:t>评审标准</w:t>
            </w:r>
          </w:p>
        </w:tc>
      </w:tr>
      <w:tr w14:paraId="28A8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4" w:type="dxa"/>
            <w:tcBorders>
              <w:tl2br w:val="nil"/>
              <w:tr2bl w:val="nil"/>
            </w:tcBorders>
            <w:shd w:val="clear" w:color="auto" w:fill="auto"/>
            <w:noWrap w:val="0"/>
            <w:vAlign w:val="center"/>
          </w:tcPr>
          <w:p w14:paraId="656C47E0">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2.1.2</w:t>
            </w:r>
          </w:p>
        </w:tc>
        <w:tc>
          <w:tcPr>
            <w:tcW w:w="964" w:type="dxa"/>
            <w:tcBorders>
              <w:tl2br w:val="nil"/>
              <w:tr2bl w:val="nil"/>
            </w:tcBorders>
            <w:shd w:val="clear" w:color="auto" w:fill="auto"/>
            <w:noWrap w:val="0"/>
            <w:vAlign w:val="center"/>
          </w:tcPr>
          <w:p w14:paraId="5DEF3A7F">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资格评审标准</w:t>
            </w:r>
          </w:p>
        </w:tc>
        <w:tc>
          <w:tcPr>
            <w:tcW w:w="1197" w:type="dxa"/>
            <w:tcBorders>
              <w:tl2br w:val="nil"/>
              <w:tr2bl w:val="nil"/>
            </w:tcBorders>
            <w:shd w:val="clear" w:color="auto" w:fill="auto"/>
            <w:noWrap w:val="0"/>
            <w:vAlign w:val="center"/>
          </w:tcPr>
          <w:p w14:paraId="24168C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企业资质证书</w:t>
            </w:r>
          </w:p>
        </w:tc>
        <w:tc>
          <w:tcPr>
            <w:tcW w:w="7006" w:type="dxa"/>
            <w:tcBorders>
              <w:tl2br w:val="nil"/>
              <w:tr2bl w:val="nil"/>
            </w:tcBorders>
            <w:shd w:val="clear" w:color="auto" w:fill="auto"/>
            <w:noWrap w:val="0"/>
            <w:vAlign w:val="center"/>
          </w:tcPr>
          <w:p w14:paraId="592DC33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u w:val="none"/>
              </w:rPr>
              <w:t>投标人同时具有承接本项目所需的建设行政主管部门颁发的有效期内的以下企业资质证书</w:t>
            </w:r>
            <w:r>
              <w:rPr>
                <w:rFonts w:hint="eastAsia" w:ascii="宋体" w:hAnsi="宋体" w:eastAsia="宋体" w:cs="宋体"/>
                <w:sz w:val="24"/>
                <w:szCs w:val="24"/>
              </w:rPr>
              <w:t>：</w:t>
            </w:r>
          </w:p>
          <w:p w14:paraId="627630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工程勘察资质（若为联合体投标，指承担勘察任务方）：具备以下资质条件中任意一项：①工程勘察综合甲级资质；②工程勘察专业类（岩土工程）乙级（或以上）资质和工程勘察专业类（工程测量）乙级（或以上）资质；③工程勘察专业类（岩土工程勘察）乙级（或以上）资质和工程勘察专业类（岩土工程物探测试检测监测）乙级（或以上）资质和工程勘察专业类（工程测量）乙级（或以上）资质。</w:t>
            </w:r>
          </w:p>
          <w:p w14:paraId="0D1A68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程设计资质（若为联合体投标，指承担设计任务方）：具备以下资质条件中任意一项：①工程设计综合甲级资质；②工程设计（建筑行业）乙级（或以上）资质；③建筑行业（建筑工程）专业设计乙级（或以上）资质；④建筑设计事务所资质。</w:t>
            </w:r>
          </w:p>
          <w:p w14:paraId="3F02E6A5">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ind w:left="0" w:leftChars="0" w:firstLine="0" w:firstLineChars="0"/>
              <w:textAlignment w:val="auto"/>
              <w:rPr>
                <w:rFonts w:hint="eastAsia" w:ascii="宋体" w:hAnsi="宋体" w:eastAsia="宋体" w:cs="宋体"/>
                <w:snapToGrid w:val="0"/>
                <w:color w:val="000000"/>
                <w:kern w:val="0"/>
                <w:sz w:val="24"/>
                <w:szCs w:val="24"/>
                <w:highlight w:val="none"/>
                <w:u w:val="none"/>
                <w:lang w:val="en-US" w:eastAsia="en-US"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工程施工资质（若为联合体投标，指联合体牵头人，即承担施工任务方）：具备建筑工程施工总承包三级（或以上）资质。</w:t>
            </w:r>
          </w:p>
        </w:tc>
      </w:tr>
    </w:tbl>
    <w:p w14:paraId="3DF2B0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2、</w:t>
      </w:r>
      <w:r>
        <w:rPr>
          <w:rFonts w:hint="eastAsia" w:ascii="宋体" w:hAnsi="宋体" w:eastAsia="宋体" w:cs="宋体"/>
          <w:snapToGrid w:val="0"/>
          <w:color w:val="auto"/>
          <w:kern w:val="0"/>
          <w:sz w:val="24"/>
          <w:szCs w:val="24"/>
          <w:lang w:val="en-US" w:eastAsia="zh-CN" w:bidi="ar-SA"/>
        </w:rPr>
        <w:t>修改《</w:t>
      </w:r>
      <w:r>
        <w:rPr>
          <w:rFonts w:hint="eastAsia" w:ascii="宋体" w:hAnsi="宋体" w:eastAsia="宋体" w:cs="宋体"/>
          <w:snapToGrid w:val="0"/>
          <w:color w:val="auto"/>
          <w:kern w:val="0"/>
          <w:sz w:val="24"/>
          <w:szCs w:val="24"/>
          <w:lang w:val="zh-CN" w:eastAsia="zh-CN" w:bidi="ar-SA"/>
        </w:rPr>
        <w:t>招标</w:t>
      </w:r>
      <w:r>
        <w:rPr>
          <w:rFonts w:hint="eastAsia" w:ascii="宋体" w:hAnsi="宋体" w:eastAsia="宋体" w:cs="宋体"/>
          <w:snapToGrid w:val="0"/>
          <w:color w:val="auto"/>
          <w:kern w:val="0"/>
          <w:sz w:val="24"/>
          <w:szCs w:val="24"/>
          <w:lang w:val="en-US" w:eastAsia="zh-CN" w:bidi="ar-SA"/>
        </w:rPr>
        <w:t>文件》第34页“评标基准价计算方法”的第3点</w:t>
      </w:r>
    </w:p>
    <w:p w14:paraId="36DA3F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348"/>
        <w:gridCol w:w="5880"/>
      </w:tblGrid>
      <w:tr w14:paraId="5469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5" w:type="dxa"/>
            <w:tcBorders>
              <w:tl2br w:val="nil"/>
              <w:tr2bl w:val="nil"/>
            </w:tcBorders>
            <w:shd w:val="clear" w:color="auto" w:fill="auto"/>
            <w:noWrap w:val="0"/>
            <w:vAlign w:val="center"/>
          </w:tcPr>
          <w:p w14:paraId="099343A1">
            <w:pPr>
              <w:jc w:val="center"/>
              <w:rPr>
                <w:rFonts w:hint="eastAsia" w:ascii="宋体" w:hAnsi="宋体" w:eastAsia="宋体" w:cs="宋体"/>
                <w:b/>
                <w:snapToGrid w:val="0"/>
                <w:color w:val="000000"/>
                <w:kern w:val="0"/>
                <w:sz w:val="24"/>
                <w:szCs w:val="24"/>
                <w:lang w:val="en-US" w:eastAsia="en-US" w:bidi="ar-SA"/>
              </w:rPr>
            </w:pPr>
            <w:r>
              <w:rPr>
                <w:rFonts w:hint="eastAsia" w:ascii="宋体" w:hAnsi="宋体" w:eastAsia="宋体" w:cs="宋体"/>
                <w:b/>
                <w:sz w:val="24"/>
                <w:szCs w:val="24"/>
              </w:rPr>
              <w:t>条款号</w:t>
            </w:r>
          </w:p>
        </w:tc>
        <w:tc>
          <w:tcPr>
            <w:tcW w:w="2348" w:type="dxa"/>
            <w:tcBorders>
              <w:tl2br w:val="nil"/>
              <w:tr2bl w:val="nil"/>
            </w:tcBorders>
            <w:shd w:val="clear" w:color="auto" w:fill="auto"/>
            <w:noWrap w:val="0"/>
            <w:vAlign w:val="center"/>
          </w:tcPr>
          <w:p w14:paraId="3DD3B771">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z w:val="24"/>
                <w:szCs w:val="24"/>
              </w:rPr>
              <w:t>条款内容</w:t>
            </w:r>
          </w:p>
        </w:tc>
        <w:tc>
          <w:tcPr>
            <w:tcW w:w="5882" w:type="dxa"/>
            <w:tcBorders>
              <w:tl2br w:val="nil"/>
              <w:tr2bl w:val="nil"/>
            </w:tcBorders>
            <w:shd w:val="clear" w:color="auto" w:fill="auto"/>
            <w:noWrap w:val="0"/>
            <w:vAlign w:val="center"/>
          </w:tcPr>
          <w:p w14:paraId="66A0BA99">
            <w:pPr>
              <w:jc w:val="center"/>
              <w:rPr>
                <w:rFonts w:hint="eastAsia" w:ascii="宋体" w:hAnsi="宋体" w:eastAsia="宋体" w:cs="宋体"/>
                <w:b/>
                <w:snapToGrid w:val="0"/>
                <w:color w:val="000000"/>
                <w:kern w:val="0"/>
                <w:sz w:val="24"/>
                <w:szCs w:val="24"/>
                <w:lang w:val="en-US" w:eastAsia="en-US" w:bidi="ar-SA"/>
              </w:rPr>
            </w:pPr>
            <w:r>
              <w:rPr>
                <w:rFonts w:hint="eastAsia" w:ascii="宋体" w:hAnsi="宋体" w:eastAsia="宋体" w:cs="宋体"/>
                <w:b/>
                <w:sz w:val="24"/>
                <w:szCs w:val="24"/>
              </w:rPr>
              <w:t>编列内容</w:t>
            </w:r>
          </w:p>
        </w:tc>
      </w:tr>
      <w:tr w14:paraId="1ADD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5" w:type="dxa"/>
            <w:tcBorders>
              <w:tl2br w:val="nil"/>
              <w:tr2bl w:val="nil"/>
            </w:tcBorders>
            <w:shd w:val="clear" w:color="auto" w:fill="auto"/>
            <w:noWrap w:val="0"/>
            <w:vAlign w:val="center"/>
          </w:tcPr>
          <w:p w14:paraId="074CD3D5">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2.2.2</w:t>
            </w:r>
          </w:p>
        </w:tc>
        <w:tc>
          <w:tcPr>
            <w:tcW w:w="2348" w:type="dxa"/>
            <w:tcBorders>
              <w:tl2br w:val="nil"/>
              <w:tr2bl w:val="nil"/>
            </w:tcBorders>
            <w:shd w:val="clear" w:color="auto" w:fill="auto"/>
            <w:noWrap w:val="0"/>
            <w:vAlign w:val="center"/>
          </w:tcPr>
          <w:p w14:paraId="34DC5D45">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评标基准价计算方法</w:t>
            </w:r>
          </w:p>
        </w:tc>
        <w:tc>
          <w:tcPr>
            <w:tcW w:w="5882" w:type="dxa"/>
            <w:tcBorders>
              <w:tl2br w:val="nil"/>
              <w:tr2bl w:val="nil"/>
            </w:tcBorders>
            <w:shd w:val="clear" w:color="auto" w:fill="auto"/>
            <w:noWrap w:val="0"/>
            <w:vAlign w:val="center"/>
          </w:tcPr>
          <w:p w14:paraId="171EFC57">
            <w:pPr>
              <w:spacing w:line="288" w:lineRule="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（3）若在通过形式审查、资格审查和工程总承包实施方案响应性审查的投标文件的建安工程费投标报价中，没有建安工程费报价位于[建安工程费最高投标限价×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0%，建安工程费最高投标限价]区间，则本项目招标失败，由招标人依法重新招标。</w:t>
            </w:r>
          </w:p>
        </w:tc>
      </w:tr>
    </w:tbl>
    <w:p w14:paraId="60356B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348"/>
        <w:gridCol w:w="5880"/>
      </w:tblGrid>
      <w:tr w14:paraId="2D41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905" w:type="dxa"/>
            <w:tcBorders>
              <w:tl2br w:val="nil"/>
              <w:tr2bl w:val="nil"/>
            </w:tcBorders>
            <w:shd w:val="clear" w:color="auto" w:fill="auto"/>
            <w:noWrap w:val="0"/>
            <w:vAlign w:val="center"/>
          </w:tcPr>
          <w:p w14:paraId="1A725C88">
            <w:pPr>
              <w:jc w:val="center"/>
              <w:rPr>
                <w:rFonts w:hint="eastAsia" w:ascii="宋体" w:hAnsi="宋体" w:eastAsia="宋体" w:cs="宋体"/>
                <w:b/>
                <w:snapToGrid w:val="0"/>
                <w:color w:val="000000"/>
                <w:kern w:val="0"/>
                <w:sz w:val="24"/>
                <w:szCs w:val="24"/>
                <w:lang w:val="en-US" w:eastAsia="en-US" w:bidi="ar-SA"/>
              </w:rPr>
            </w:pPr>
            <w:r>
              <w:rPr>
                <w:rFonts w:hint="eastAsia" w:ascii="宋体" w:hAnsi="宋体" w:eastAsia="宋体" w:cs="宋体"/>
                <w:b/>
                <w:sz w:val="24"/>
                <w:szCs w:val="24"/>
              </w:rPr>
              <w:t>条款号</w:t>
            </w:r>
          </w:p>
        </w:tc>
        <w:tc>
          <w:tcPr>
            <w:tcW w:w="2348" w:type="dxa"/>
            <w:tcBorders>
              <w:tl2br w:val="nil"/>
              <w:tr2bl w:val="nil"/>
            </w:tcBorders>
            <w:shd w:val="clear" w:color="auto" w:fill="auto"/>
            <w:noWrap w:val="0"/>
            <w:vAlign w:val="center"/>
          </w:tcPr>
          <w:p w14:paraId="1F105468">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z w:val="24"/>
                <w:szCs w:val="24"/>
              </w:rPr>
              <w:t>条款内容</w:t>
            </w:r>
          </w:p>
        </w:tc>
        <w:tc>
          <w:tcPr>
            <w:tcW w:w="5882" w:type="dxa"/>
            <w:tcBorders>
              <w:tl2br w:val="nil"/>
              <w:tr2bl w:val="nil"/>
            </w:tcBorders>
            <w:shd w:val="clear" w:color="auto" w:fill="auto"/>
            <w:noWrap w:val="0"/>
            <w:vAlign w:val="center"/>
          </w:tcPr>
          <w:p w14:paraId="3D9A6BF9">
            <w:pPr>
              <w:jc w:val="center"/>
              <w:rPr>
                <w:rFonts w:hint="eastAsia" w:ascii="宋体" w:hAnsi="宋体" w:eastAsia="宋体" w:cs="宋体"/>
                <w:b/>
                <w:snapToGrid w:val="0"/>
                <w:color w:val="000000"/>
                <w:kern w:val="0"/>
                <w:sz w:val="24"/>
                <w:szCs w:val="24"/>
                <w:lang w:val="en-US" w:eastAsia="en-US" w:bidi="ar-SA"/>
              </w:rPr>
            </w:pPr>
            <w:r>
              <w:rPr>
                <w:rFonts w:hint="eastAsia" w:ascii="宋体" w:hAnsi="宋体" w:eastAsia="宋体" w:cs="宋体"/>
                <w:b/>
                <w:sz w:val="24"/>
                <w:szCs w:val="24"/>
              </w:rPr>
              <w:t>编列内容</w:t>
            </w:r>
          </w:p>
        </w:tc>
      </w:tr>
      <w:tr w14:paraId="60E4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5" w:type="dxa"/>
            <w:tcBorders>
              <w:tl2br w:val="nil"/>
              <w:tr2bl w:val="nil"/>
            </w:tcBorders>
            <w:shd w:val="clear" w:color="auto" w:fill="auto"/>
            <w:noWrap w:val="0"/>
            <w:vAlign w:val="center"/>
          </w:tcPr>
          <w:p w14:paraId="37F12BCC">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2.2.2</w:t>
            </w:r>
          </w:p>
        </w:tc>
        <w:tc>
          <w:tcPr>
            <w:tcW w:w="2348" w:type="dxa"/>
            <w:tcBorders>
              <w:tl2br w:val="nil"/>
              <w:tr2bl w:val="nil"/>
            </w:tcBorders>
            <w:shd w:val="clear" w:color="auto" w:fill="auto"/>
            <w:noWrap w:val="0"/>
            <w:vAlign w:val="center"/>
          </w:tcPr>
          <w:p w14:paraId="5C7D67CA">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评标基准价计算方法</w:t>
            </w:r>
          </w:p>
        </w:tc>
        <w:tc>
          <w:tcPr>
            <w:tcW w:w="5882" w:type="dxa"/>
            <w:tcBorders>
              <w:tl2br w:val="nil"/>
              <w:tr2bl w:val="nil"/>
            </w:tcBorders>
            <w:shd w:val="clear" w:color="auto" w:fill="auto"/>
            <w:noWrap w:val="0"/>
            <w:vAlign w:val="center"/>
          </w:tcPr>
          <w:p w14:paraId="6D674B62">
            <w:pPr>
              <w:spacing w:line="288" w:lineRule="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（3）若在通过形式审查、资格审查和工程总承包实施方案响应性审查的投标文件的建安工程费投标报价中，没有建安工程费报价位于[建安工程费最高投标限价×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0%，建安工程费最高投标限价]区间，</w:t>
            </w:r>
            <w:r>
              <w:rPr>
                <w:rFonts w:hint="eastAsia" w:ascii="宋体" w:hAnsi="宋体" w:eastAsia="宋体" w:cs="宋体"/>
                <w:color w:val="auto"/>
                <w:sz w:val="24"/>
                <w:szCs w:val="24"/>
                <w:highlight w:val="none"/>
                <w:u w:val="single"/>
              </w:rPr>
              <w:t>则投标报价</w:t>
            </w:r>
            <w:r>
              <w:rPr>
                <w:rFonts w:hint="eastAsia" w:ascii="宋体" w:hAnsi="宋体" w:eastAsia="宋体" w:cs="宋体"/>
                <w:color w:val="auto"/>
                <w:sz w:val="24"/>
                <w:szCs w:val="24"/>
                <w:highlight w:val="none"/>
                <w:u w:val="single"/>
                <w:lang w:val="en-US" w:eastAsia="zh-CN"/>
              </w:rPr>
              <w:t>不</w:t>
            </w:r>
            <w:r>
              <w:rPr>
                <w:rFonts w:hint="eastAsia" w:ascii="宋体" w:hAnsi="宋体" w:eastAsia="宋体" w:cs="宋体"/>
                <w:color w:val="auto"/>
                <w:sz w:val="24"/>
                <w:szCs w:val="24"/>
                <w:highlight w:val="none"/>
                <w:u w:val="single"/>
              </w:rPr>
              <w:t>得分</w:t>
            </w:r>
            <w:r>
              <w:rPr>
                <w:rFonts w:hint="eastAsia" w:ascii="宋体" w:hAnsi="宋体" w:eastAsia="宋体" w:cs="宋体"/>
                <w:color w:val="auto"/>
                <w:sz w:val="24"/>
                <w:szCs w:val="24"/>
                <w:highlight w:val="none"/>
              </w:rPr>
              <w:t>。</w:t>
            </w:r>
          </w:p>
        </w:tc>
      </w:tr>
    </w:tbl>
    <w:p w14:paraId="1D77413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3、</w:t>
      </w:r>
      <w:r>
        <w:rPr>
          <w:rFonts w:hint="eastAsia" w:ascii="宋体" w:hAnsi="宋体" w:eastAsia="宋体" w:cs="宋体"/>
          <w:snapToGrid w:val="0"/>
          <w:color w:val="auto"/>
          <w:kern w:val="0"/>
          <w:sz w:val="24"/>
          <w:szCs w:val="24"/>
          <w:lang w:val="en-US" w:eastAsia="zh-CN" w:bidi="ar-SA"/>
        </w:rPr>
        <w:t>修改《</w:t>
      </w:r>
      <w:r>
        <w:rPr>
          <w:rFonts w:hint="eastAsia" w:ascii="宋体" w:hAnsi="宋体" w:eastAsia="宋体" w:cs="宋体"/>
          <w:snapToGrid w:val="0"/>
          <w:color w:val="auto"/>
          <w:kern w:val="0"/>
          <w:sz w:val="24"/>
          <w:szCs w:val="24"/>
          <w:lang w:val="zh-CN" w:eastAsia="zh-CN" w:bidi="ar-SA"/>
        </w:rPr>
        <w:t>招标</w:t>
      </w:r>
      <w:r>
        <w:rPr>
          <w:rFonts w:hint="eastAsia" w:ascii="宋体" w:hAnsi="宋体" w:eastAsia="宋体" w:cs="宋体"/>
          <w:snapToGrid w:val="0"/>
          <w:color w:val="auto"/>
          <w:kern w:val="0"/>
          <w:sz w:val="24"/>
          <w:szCs w:val="24"/>
          <w:lang w:val="en-US" w:eastAsia="zh-CN" w:bidi="ar-SA"/>
        </w:rPr>
        <w:t>文件》第27页“开标记录表”，修改内容详见附件</w:t>
      </w:r>
      <w:r>
        <w:rPr>
          <w:rFonts w:hint="eastAsia" w:ascii="宋体" w:hAnsi="宋体" w:cs="宋体"/>
          <w:snapToGrid w:val="0"/>
          <w:color w:val="auto"/>
          <w:kern w:val="0"/>
          <w:sz w:val="24"/>
          <w:szCs w:val="24"/>
          <w:lang w:val="en-US" w:eastAsia="zh-CN" w:bidi="ar-SA"/>
        </w:rPr>
        <w:t>2</w:t>
      </w:r>
      <w:r>
        <w:rPr>
          <w:rFonts w:hint="eastAsia" w:ascii="宋体" w:hAnsi="宋体" w:eastAsia="宋体" w:cs="宋体"/>
          <w:snapToGrid w:val="0"/>
          <w:color w:val="auto"/>
          <w:kern w:val="0"/>
          <w:sz w:val="24"/>
          <w:szCs w:val="24"/>
          <w:lang w:val="en-US" w:eastAsia="zh-CN" w:bidi="ar-SA"/>
        </w:rPr>
        <w:t>。</w:t>
      </w:r>
    </w:p>
    <w:p w14:paraId="192153B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val="0"/>
          <w:bCs w:val="0"/>
          <w:snapToGrid w:val="0"/>
          <w:color w:val="auto"/>
          <w:kern w:val="0"/>
          <w:sz w:val="24"/>
          <w:szCs w:val="24"/>
          <w:lang w:val="en-US" w:eastAsia="zh-CN" w:bidi="ar-SA"/>
        </w:rPr>
        <w:t>4、对</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zh-CN" w:eastAsia="zh-CN" w:bidi="ar-SA"/>
        </w:rPr>
        <w:t>招标</w:t>
      </w:r>
      <w:r>
        <w:rPr>
          <w:rFonts w:hint="eastAsia" w:ascii="宋体" w:hAnsi="宋体" w:eastAsia="宋体" w:cs="宋体"/>
          <w:snapToGrid w:val="0"/>
          <w:color w:val="auto"/>
          <w:kern w:val="0"/>
          <w:sz w:val="24"/>
          <w:szCs w:val="24"/>
          <w:lang w:val="en-US" w:eastAsia="zh-CN" w:bidi="ar-SA"/>
        </w:rPr>
        <w:t>文件》第34、35页“资信部分”评分标准</w:t>
      </w:r>
      <w:r>
        <w:rPr>
          <w:rFonts w:hint="eastAsia" w:ascii="宋体" w:hAnsi="宋体" w:eastAsia="宋体" w:cs="宋体"/>
          <w:b w:val="0"/>
          <w:bCs w:val="0"/>
          <w:snapToGrid w:val="0"/>
          <w:color w:val="auto"/>
          <w:kern w:val="0"/>
          <w:sz w:val="24"/>
          <w:szCs w:val="24"/>
          <w:lang w:val="en-US" w:eastAsia="zh-CN" w:bidi="ar-SA"/>
        </w:rPr>
        <w:t>进行调整</w:t>
      </w:r>
    </w:p>
    <w:p w14:paraId="11485B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047"/>
        <w:gridCol w:w="1149"/>
        <w:gridCol w:w="1199"/>
        <w:gridCol w:w="801"/>
        <w:gridCol w:w="5079"/>
      </w:tblGrid>
      <w:tr w14:paraId="3039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5" w:type="dxa"/>
            <w:gridSpan w:val="2"/>
            <w:tcBorders>
              <w:tl2br w:val="nil"/>
              <w:tr2bl w:val="nil"/>
            </w:tcBorders>
            <w:noWrap w:val="0"/>
            <w:vAlign w:val="center"/>
          </w:tcPr>
          <w:p w14:paraId="2B093A1C">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gridSpan w:val="2"/>
            <w:tcBorders>
              <w:tl2br w:val="nil"/>
              <w:tr2bl w:val="nil"/>
            </w:tcBorders>
            <w:noWrap w:val="0"/>
            <w:vAlign w:val="center"/>
          </w:tcPr>
          <w:p w14:paraId="21E555E2">
            <w:pPr>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801" w:type="dxa"/>
            <w:tcBorders>
              <w:tl2br w:val="nil"/>
              <w:tr2bl w:val="nil"/>
            </w:tcBorders>
            <w:noWrap w:val="0"/>
            <w:vAlign w:val="center"/>
          </w:tcPr>
          <w:p w14:paraId="218C723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分值</w:t>
            </w:r>
          </w:p>
        </w:tc>
        <w:tc>
          <w:tcPr>
            <w:tcW w:w="5081" w:type="dxa"/>
            <w:tcBorders>
              <w:tl2br w:val="nil"/>
              <w:tr2bl w:val="nil"/>
            </w:tcBorders>
            <w:noWrap w:val="0"/>
            <w:vAlign w:val="center"/>
          </w:tcPr>
          <w:p w14:paraId="19B7BCDA">
            <w:pPr>
              <w:jc w:val="center"/>
              <w:rPr>
                <w:rFonts w:hint="eastAsia" w:ascii="宋体" w:hAnsi="宋体" w:eastAsia="宋体" w:cs="宋体"/>
                <w:sz w:val="24"/>
                <w:szCs w:val="24"/>
              </w:rPr>
            </w:pPr>
            <w:r>
              <w:rPr>
                <w:rFonts w:hint="eastAsia" w:ascii="宋体" w:hAnsi="宋体" w:eastAsia="宋体" w:cs="宋体"/>
                <w:b/>
                <w:sz w:val="24"/>
                <w:szCs w:val="24"/>
              </w:rPr>
              <w:t>评分标准</w:t>
            </w:r>
          </w:p>
        </w:tc>
      </w:tr>
      <w:tr w14:paraId="07F3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restart"/>
            <w:tcBorders>
              <w:tl2br w:val="nil"/>
              <w:tr2bl w:val="nil"/>
            </w:tcBorders>
            <w:noWrap w:val="0"/>
            <w:vAlign w:val="center"/>
          </w:tcPr>
          <w:p w14:paraId="3F291070">
            <w:pPr>
              <w:jc w:val="center"/>
              <w:rPr>
                <w:rFonts w:hint="eastAsia" w:ascii="宋体" w:hAnsi="宋体" w:eastAsia="宋体" w:cs="宋体"/>
                <w:spacing w:val="-11"/>
                <w:sz w:val="24"/>
                <w:szCs w:val="24"/>
              </w:rPr>
            </w:pPr>
            <w:r>
              <w:rPr>
                <w:rFonts w:hint="eastAsia" w:ascii="宋体" w:hAnsi="宋体" w:eastAsia="宋体" w:cs="宋体"/>
                <w:spacing w:val="-11"/>
                <w:sz w:val="24"/>
                <w:szCs w:val="24"/>
              </w:rPr>
              <w:t>2.2.4</w:t>
            </w:r>
          </w:p>
          <w:p w14:paraId="5AC50957">
            <w:pPr>
              <w:jc w:val="center"/>
              <w:rPr>
                <w:rFonts w:hint="eastAsia" w:ascii="宋体" w:hAnsi="宋体" w:eastAsia="宋体" w:cs="宋体"/>
                <w:sz w:val="24"/>
                <w:szCs w:val="24"/>
              </w:rPr>
            </w:pPr>
            <w:r>
              <w:rPr>
                <w:rFonts w:hint="eastAsia" w:ascii="宋体" w:hAnsi="宋体" w:eastAsia="宋体" w:cs="宋体"/>
                <w:spacing w:val="-11"/>
                <w:sz w:val="24"/>
                <w:szCs w:val="24"/>
              </w:rPr>
              <w:t>（1）</w:t>
            </w:r>
          </w:p>
        </w:tc>
        <w:tc>
          <w:tcPr>
            <w:tcW w:w="1047" w:type="dxa"/>
            <w:vMerge w:val="restart"/>
            <w:tcBorders>
              <w:tl2br w:val="nil"/>
              <w:tr2bl w:val="nil"/>
            </w:tcBorders>
            <w:noWrap w:val="0"/>
            <w:vAlign w:val="center"/>
          </w:tcPr>
          <w:p w14:paraId="67DE6FCC">
            <w:pPr>
              <w:jc w:val="center"/>
              <w:rPr>
                <w:rFonts w:hint="eastAsia" w:ascii="宋体" w:hAnsi="宋体" w:eastAsia="宋体" w:cs="宋体"/>
                <w:sz w:val="24"/>
                <w:szCs w:val="24"/>
              </w:rPr>
            </w:pPr>
            <w:r>
              <w:rPr>
                <w:rFonts w:hint="eastAsia" w:ascii="宋体" w:hAnsi="宋体" w:eastAsia="宋体" w:cs="宋体"/>
                <w:sz w:val="24"/>
                <w:szCs w:val="24"/>
              </w:rPr>
              <w:t>工程总承包实施方案</w:t>
            </w:r>
          </w:p>
          <w:p w14:paraId="09B0EEAD">
            <w:pPr>
              <w:ind w:left="32" w:leftChars="-95" w:hanging="231" w:hangingChars="106"/>
              <w:jc w:val="right"/>
              <w:rPr>
                <w:rFonts w:hint="eastAsia" w:ascii="宋体" w:hAnsi="宋体" w:eastAsia="宋体" w:cs="宋体"/>
                <w:sz w:val="24"/>
                <w:szCs w:val="24"/>
              </w:rPr>
            </w:pPr>
            <w:r>
              <w:rPr>
                <w:rFonts w:hint="eastAsia" w:ascii="宋体" w:hAnsi="宋体" w:eastAsia="宋体" w:cs="宋体"/>
                <w:spacing w:val="-11"/>
                <w:sz w:val="24"/>
                <w:szCs w:val="24"/>
              </w:rPr>
              <w:t>（100分）</w:t>
            </w:r>
          </w:p>
        </w:tc>
        <w:tc>
          <w:tcPr>
            <w:tcW w:w="1149" w:type="dxa"/>
            <w:vMerge w:val="restart"/>
            <w:tcBorders>
              <w:tl2br w:val="nil"/>
              <w:tr2bl w:val="nil"/>
            </w:tcBorders>
            <w:noWrap w:val="0"/>
            <w:vAlign w:val="center"/>
          </w:tcPr>
          <w:p w14:paraId="6FEAB79B">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w:t>
            </w:r>
          </w:p>
          <w:p w14:paraId="504F5A46">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w:t>
            </w:r>
          </w:p>
          <w:p w14:paraId="4BA9E549">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w:t>
            </w:r>
          </w:p>
          <w:p w14:paraId="432985C9">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w:t>
            </w:r>
          </w:p>
          <w:p w14:paraId="5262FB70">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pacing w:val="-11"/>
                <w:sz w:val="24"/>
                <w:szCs w:val="24"/>
                <w:lang w:val="en-US" w:eastAsia="zh-CN"/>
              </w:rPr>
              <w:t>（36分）</w:t>
            </w:r>
          </w:p>
        </w:tc>
        <w:tc>
          <w:tcPr>
            <w:tcW w:w="1199" w:type="dxa"/>
            <w:vMerge w:val="restart"/>
            <w:tcBorders>
              <w:tl2br w:val="nil"/>
              <w:tr2bl w:val="nil"/>
            </w:tcBorders>
            <w:noWrap w:val="0"/>
            <w:vAlign w:val="center"/>
          </w:tcPr>
          <w:p w14:paraId="03D961F4">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类似项目业绩</w:t>
            </w:r>
          </w:p>
          <w:p w14:paraId="67F6B8F3">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11"/>
                <w:sz w:val="24"/>
                <w:szCs w:val="24"/>
                <w:highlight w:val="none"/>
                <w:lang w:val="en-US" w:eastAsia="zh-CN"/>
              </w:rPr>
              <w:t>（18分）</w:t>
            </w:r>
          </w:p>
        </w:tc>
        <w:tc>
          <w:tcPr>
            <w:tcW w:w="801" w:type="dxa"/>
            <w:tcBorders>
              <w:tl2br w:val="nil"/>
              <w:tr2bl w:val="nil"/>
            </w:tcBorders>
            <w:noWrap w:val="0"/>
            <w:vAlign w:val="center"/>
          </w:tcPr>
          <w:p w14:paraId="7D23A60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lang w:val="en-US" w:eastAsia="zh-CN"/>
              </w:rPr>
              <w:t>6分</w:t>
            </w:r>
          </w:p>
        </w:tc>
        <w:tc>
          <w:tcPr>
            <w:tcW w:w="5081" w:type="dxa"/>
            <w:tcBorders>
              <w:tl2br w:val="nil"/>
              <w:tr2bl w:val="nil"/>
            </w:tcBorders>
            <w:noWrap w:val="0"/>
            <w:vAlign w:val="center"/>
          </w:tcPr>
          <w:p w14:paraId="638E360B">
            <w:pPr>
              <w:pStyle w:val="12"/>
              <w:keepNext w:val="0"/>
              <w:keepLines w:val="0"/>
              <w:pageBreakBefore w:val="0"/>
              <w:widowControl w:val="0"/>
              <w:kinsoku/>
              <w:wordWrap/>
              <w:overflowPunct/>
              <w:topLinePunct w:val="0"/>
              <w:autoSpaceDE/>
              <w:autoSpaceDN/>
              <w:bidi w:val="0"/>
              <w:adjustRightInd/>
              <w:snapToGrid/>
              <w:spacing w:after="157" w:afterLines="50" w:line="3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1、投标人（若为联合体投标的，指</w:t>
            </w:r>
            <w:r>
              <w:rPr>
                <w:rFonts w:hint="eastAsia" w:ascii="宋体" w:hAnsi="宋体" w:eastAsia="宋体" w:cs="宋体"/>
                <w:color w:val="000000"/>
                <w:sz w:val="24"/>
                <w:szCs w:val="24"/>
                <w:highlight w:val="none"/>
              </w:rPr>
              <w:t>承担</w:t>
            </w:r>
            <w:r>
              <w:rPr>
                <w:rFonts w:hint="eastAsia" w:ascii="宋体" w:hAnsi="宋体" w:eastAsia="宋体" w:cs="宋体"/>
                <w:color w:val="000000"/>
                <w:sz w:val="24"/>
                <w:szCs w:val="24"/>
                <w:highlight w:val="none"/>
                <w:lang w:val="en-US" w:eastAsia="zh-CN"/>
              </w:rPr>
              <w:t>设计</w:t>
            </w:r>
            <w:r>
              <w:rPr>
                <w:rFonts w:hint="eastAsia" w:ascii="宋体" w:hAnsi="宋体" w:eastAsia="宋体" w:cs="宋体"/>
                <w:color w:val="000000"/>
                <w:sz w:val="24"/>
                <w:szCs w:val="24"/>
                <w:highlight w:val="none"/>
              </w:rPr>
              <w:t>任务方</w:t>
            </w:r>
            <w:r>
              <w:rPr>
                <w:rFonts w:hint="eastAsia" w:ascii="宋体" w:hAnsi="宋体" w:eastAsia="宋体" w:cs="宋体"/>
                <w:kern w:val="2"/>
                <w:sz w:val="24"/>
                <w:szCs w:val="24"/>
                <w:highlight w:val="none"/>
                <w:lang w:val="en-US" w:eastAsia="zh-CN" w:bidi="ar-SA"/>
              </w:rPr>
              <w:t>）自2022年1月1日至投标截止时间止完成过类似设计业绩(相关要求详见备注)：</w:t>
            </w:r>
            <w:r>
              <w:rPr>
                <w:rFonts w:hint="eastAsia" w:ascii="宋体" w:hAnsi="宋体" w:eastAsia="宋体" w:cs="宋体"/>
                <w:color w:val="auto"/>
                <w:kern w:val="2"/>
                <w:sz w:val="24"/>
                <w:szCs w:val="24"/>
                <w:highlight w:val="none"/>
                <w:lang w:val="en-US" w:eastAsia="zh-CN" w:bidi="ar-SA"/>
              </w:rPr>
              <w:t>每提供一项得1分，最高得6分。</w:t>
            </w:r>
          </w:p>
        </w:tc>
      </w:tr>
      <w:tr w14:paraId="3D94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25965188">
            <w:pPr>
              <w:pStyle w:val="12"/>
              <w:ind w:left="0" w:leftChars="0" w:firstLine="0" w:firstLineChars="0"/>
              <w:rPr>
                <w:rFonts w:hint="eastAsia" w:ascii="宋体" w:hAnsi="宋体" w:eastAsia="宋体" w:cs="宋体"/>
                <w:sz w:val="24"/>
                <w:szCs w:val="24"/>
              </w:rPr>
            </w:pPr>
          </w:p>
        </w:tc>
        <w:tc>
          <w:tcPr>
            <w:tcW w:w="1047" w:type="dxa"/>
            <w:vMerge w:val="continue"/>
            <w:tcBorders>
              <w:tl2br w:val="nil"/>
              <w:tr2bl w:val="nil"/>
            </w:tcBorders>
            <w:noWrap w:val="0"/>
            <w:vAlign w:val="center"/>
          </w:tcPr>
          <w:p w14:paraId="691F12C0">
            <w:pPr>
              <w:pStyle w:val="12"/>
              <w:ind w:left="0" w:leftChars="0" w:firstLine="0" w:firstLineChars="0"/>
              <w:rPr>
                <w:rFonts w:hint="eastAsia" w:ascii="宋体" w:hAnsi="宋体" w:eastAsia="宋体" w:cs="宋体"/>
                <w:sz w:val="24"/>
                <w:szCs w:val="24"/>
              </w:rPr>
            </w:pPr>
          </w:p>
        </w:tc>
        <w:tc>
          <w:tcPr>
            <w:tcW w:w="1149" w:type="dxa"/>
            <w:vMerge w:val="continue"/>
            <w:tcBorders>
              <w:tl2br w:val="nil"/>
              <w:tr2bl w:val="nil"/>
            </w:tcBorders>
            <w:noWrap w:val="0"/>
            <w:vAlign w:val="center"/>
          </w:tcPr>
          <w:p w14:paraId="1AB50CE3">
            <w:pPr>
              <w:pStyle w:val="12"/>
              <w:ind w:left="0" w:leftChars="0" w:firstLine="0" w:firstLineChars="0"/>
              <w:rPr>
                <w:rFonts w:hint="eastAsia" w:ascii="宋体" w:hAnsi="宋体" w:eastAsia="宋体" w:cs="宋体"/>
                <w:sz w:val="24"/>
                <w:szCs w:val="24"/>
              </w:rPr>
            </w:pPr>
          </w:p>
        </w:tc>
        <w:tc>
          <w:tcPr>
            <w:tcW w:w="1199" w:type="dxa"/>
            <w:vMerge w:val="continue"/>
            <w:tcBorders>
              <w:tl2br w:val="nil"/>
              <w:tr2bl w:val="nil"/>
            </w:tcBorders>
            <w:noWrap w:val="0"/>
            <w:vAlign w:val="center"/>
          </w:tcPr>
          <w:p w14:paraId="057DD12E">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p>
        </w:tc>
        <w:tc>
          <w:tcPr>
            <w:tcW w:w="801" w:type="dxa"/>
            <w:tcBorders>
              <w:tl2br w:val="nil"/>
              <w:tr2bl w:val="nil"/>
            </w:tcBorders>
            <w:noWrap w:val="0"/>
            <w:vAlign w:val="center"/>
          </w:tcPr>
          <w:p w14:paraId="54646F8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highlight w:val="none"/>
                <w:lang w:val="en-US" w:eastAsia="zh-CN"/>
              </w:rPr>
              <w:t>12分</w:t>
            </w:r>
          </w:p>
        </w:tc>
        <w:tc>
          <w:tcPr>
            <w:tcW w:w="5081" w:type="dxa"/>
            <w:tcBorders>
              <w:tl2br w:val="nil"/>
              <w:tr2bl w:val="nil"/>
            </w:tcBorders>
            <w:noWrap w:val="0"/>
            <w:vAlign w:val="center"/>
          </w:tcPr>
          <w:p w14:paraId="084BAF56">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2、投标人（</w:t>
            </w:r>
            <w:r>
              <w:rPr>
                <w:rFonts w:hint="eastAsia" w:ascii="宋体" w:hAnsi="宋体" w:eastAsia="宋体" w:cs="宋体"/>
                <w:kern w:val="2"/>
                <w:sz w:val="24"/>
                <w:szCs w:val="24"/>
                <w:highlight w:val="none"/>
                <w:lang w:val="en-US" w:eastAsia="zh-CN" w:bidi="ar-SA"/>
              </w:rPr>
              <w:t>若为联合体投标的，</w:t>
            </w:r>
            <w:r>
              <w:rPr>
                <w:rFonts w:hint="eastAsia" w:ascii="宋体" w:hAnsi="宋体" w:eastAsia="宋体" w:cs="宋体"/>
                <w:kern w:val="2"/>
                <w:sz w:val="24"/>
                <w:szCs w:val="24"/>
                <w:lang w:val="en-US" w:eastAsia="zh-CN" w:bidi="ar-SA"/>
              </w:rPr>
              <w:t>指承担施工任务方）</w:t>
            </w:r>
            <w:r>
              <w:rPr>
                <w:rFonts w:hint="eastAsia" w:ascii="宋体" w:hAnsi="宋体" w:eastAsia="宋体" w:cs="宋体"/>
                <w:kern w:val="2"/>
                <w:sz w:val="24"/>
                <w:szCs w:val="24"/>
                <w:highlight w:val="none"/>
                <w:lang w:val="en-US" w:eastAsia="zh-CN" w:bidi="ar-SA"/>
              </w:rPr>
              <w:t>自2022年1月1日至投标截止时间止完成过质量合格的类似施工业绩(相关要求详见备注)：每提供一项得2分，最高得12分。</w:t>
            </w:r>
          </w:p>
        </w:tc>
      </w:tr>
      <w:tr w14:paraId="27B3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1AF1AFC0">
            <w:pPr>
              <w:pStyle w:val="12"/>
              <w:ind w:left="0" w:leftChars="0" w:firstLine="0" w:firstLineChars="0"/>
              <w:rPr>
                <w:rFonts w:hint="eastAsia" w:ascii="宋体" w:hAnsi="宋体" w:eastAsia="宋体" w:cs="宋体"/>
                <w:sz w:val="24"/>
                <w:szCs w:val="24"/>
              </w:rPr>
            </w:pPr>
          </w:p>
        </w:tc>
        <w:tc>
          <w:tcPr>
            <w:tcW w:w="1047" w:type="dxa"/>
            <w:vMerge w:val="continue"/>
            <w:tcBorders>
              <w:tl2br w:val="nil"/>
              <w:tr2bl w:val="nil"/>
            </w:tcBorders>
            <w:noWrap w:val="0"/>
            <w:vAlign w:val="center"/>
          </w:tcPr>
          <w:p w14:paraId="54B7227D">
            <w:pPr>
              <w:pStyle w:val="12"/>
              <w:ind w:left="0" w:leftChars="0" w:firstLine="0" w:firstLineChars="0"/>
              <w:rPr>
                <w:rFonts w:hint="eastAsia" w:ascii="宋体" w:hAnsi="宋体" w:eastAsia="宋体" w:cs="宋体"/>
                <w:sz w:val="24"/>
                <w:szCs w:val="24"/>
              </w:rPr>
            </w:pPr>
          </w:p>
        </w:tc>
        <w:tc>
          <w:tcPr>
            <w:tcW w:w="1149" w:type="dxa"/>
            <w:vMerge w:val="continue"/>
            <w:tcBorders>
              <w:tl2br w:val="nil"/>
              <w:tr2bl w:val="nil"/>
            </w:tcBorders>
            <w:noWrap w:val="0"/>
            <w:vAlign w:val="center"/>
          </w:tcPr>
          <w:p w14:paraId="1A5B2643">
            <w:pPr>
              <w:pStyle w:val="12"/>
              <w:ind w:left="0" w:leftChars="0" w:firstLine="0" w:firstLineChars="0"/>
              <w:rPr>
                <w:rFonts w:hint="eastAsia" w:ascii="宋体" w:hAnsi="宋体" w:eastAsia="宋体" w:cs="宋体"/>
                <w:sz w:val="24"/>
                <w:szCs w:val="24"/>
              </w:rPr>
            </w:pPr>
          </w:p>
        </w:tc>
        <w:tc>
          <w:tcPr>
            <w:tcW w:w="1199" w:type="dxa"/>
            <w:vMerge w:val="restart"/>
            <w:tcBorders>
              <w:tl2br w:val="nil"/>
              <w:tr2bl w:val="nil"/>
            </w:tcBorders>
            <w:noWrap w:val="0"/>
            <w:vAlign w:val="center"/>
          </w:tcPr>
          <w:p w14:paraId="656BE53B">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工程获奖</w:t>
            </w:r>
          </w:p>
          <w:p w14:paraId="4FF91579">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pacing w:val="-11"/>
                <w:sz w:val="24"/>
                <w:szCs w:val="24"/>
                <w:highlight w:val="none"/>
                <w:lang w:val="en-US" w:eastAsia="zh-CN"/>
              </w:rPr>
              <w:t>（12分）</w:t>
            </w:r>
          </w:p>
        </w:tc>
        <w:tc>
          <w:tcPr>
            <w:tcW w:w="801" w:type="dxa"/>
            <w:tcBorders>
              <w:tl2br w:val="nil"/>
              <w:tr2bl w:val="nil"/>
            </w:tcBorders>
            <w:noWrap w:val="0"/>
            <w:vAlign w:val="center"/>
          </w:tcPr>
          <w:p w14:paraId="74B77FA3">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c>
          <w:tcPr>
            <w:tcW w:w="5081" w:type="dxa"/>
            <w:tcBorders>
              <w:tl2br w:val="nil"/>
              <w:tr2bl w:val="nil"/>
            </w:tcBorders>
            <w:noWrap w:val="0"/>
            <w:vAlign w:val="center"/>
          </w:tcPr>
          <w:p w14:paraId="29EFAB96">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投标人</w:t>
            </w:r>
            <w:r>
              <w:rPr>
                <w:rFonts w:hint="eastAsia" w:ascii="宋体" w:hAnsi="宋体" w:eastAsia="宋体" w:cs="宋体"/>
                <w:kern w:val="2"/>
                <w:sz w:val="24"/>
                <w:szCs w:val="24"/>
                <w:lang w:val="en-US" w:eastAsia="zh-CN" w:bidi="ar-SA"/>
              </w:rPr>
              <w:t>（若为联合体投标的，指</w:t>
            </w:r>
            <w:r>
              <w:rPr>
                <w:rFonts w:hint="eastAsia" w:ascii="宋体" w:hAnsi="宋体" w:eastAsia="宋体" w:cs="宋体"/>
                <w:color w:val="000000"/>
                <w:sz w:val="24"/>
                <w:szCs w:val="24"/>
              </w:rPr>
              <w:t>承担</w:t>
            </w:r>
            <w:r>
              <w:rPr>
                <w:rFonts w:hint="eastAsia" w:ascii="宋体" w:hAnsi="宋体" w:eastAsia="宋体" w:cs="宋体"/>
                <w:color w:val="000000"/>
                <w:sz w:val="24"/>
                <w:szCs w:val="24"/>
                <w:lang w:val="en-US" w:eastAsia="zh-CN"/>
              </w:rPr>
              <w:t>设计</w:t>
            </w:r>
            <w:r>
              <w:rPr>
                <w:rFonts w:hint="eastAsia" w:ascii="宋体" w:hAnsi="宋体" w:eastAsia="宋体" w:cs="宋体"/>
                <w:color w:val="000000"/>
                <w:sz w:val="24"/>
                <w:szCs w:val="24"/>
              </w:rPr>
              <w:t>任务方</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rPr>
              <w:t>自</w:t>
            </w:r>
            <w:r>
              <w:rPr>
                <w:rFonts w:hint="eastAsia" w:ascii="宋体" w:hAnsi="宋体" w:eastAsia="宋体" w:cs="宋体"/>
                <w:kern w:val="2"/>
                <w:sz w:val="24"/>
                <w:szCs w:val="24"/>
              </w:rPr>
              <w:t>20</w:t>
            </w:r>
            <w:r>
              <w:rPr>
                <w:rFonts w:hint="eastAsia" w:ascii="宋体" w:hAnsi="宋体" w:eastAsia="宋体" w:cs="宋体"/>
                <w:kern w:val="2"/>
                <w:sz w:val="24"/>
                <w:szCs w:val="24"/>
                <w:lang w:val="en-US" w:eastAsia="zh-CN"/>
              </w:rPr>
              <w:t>22</w:t>
            </w:r>
            <w:r>
              <w:rPr>
                <w:rFonts w:hint="eastAsia" w:ascii="宋体" w:hAnsi="宋体" w:eastAsia="宋体" w:cs="宋体"/>
                <w:kern w:val="2"/>
                <w:sz w:val="24"/>
                <w:szCs w:val="24"/>
              </w:rPr>
              <w:t>年1月1日</w:t>
            </w:r>
            <w:r>
              <w:rPr>
                <w:rFonts w:hint="eastAsia" w:ascii="宋体" w:hAnsi="宋体" w:eastAsia="宋体" w:cs="宋体"/>
                <w:kern w:val="2"/>
                <w:sz w:val="24"/>
                <w:szCs w:val="24"/>
                <w:lang w:val="en-US" w:eastAsia="zh-CN" w:bidi="ar-SA"/>
              </w:rPr>
              <w:t>至投标截止时间止完成的房屋</w:t>
            </w:r>
            <w:r>
              <w:rPr>
                <w:rFonts w:hint="eastAsia" w:ascii="宋体" w:hAnsi="宋体" w:eastAsia="宋体" w:cs="宋体"/>
                <w:kern w:val="2"/>
                <w:sz w:val="24"/>
                <w:szCs w:val="24"/>
              </w:rPr>
              <w:t>建筑工程设计项目</w:t>
            </w:r>
            <w:r>
              <w:rPr>
                <w:rFonts w:hint="eastAsia" w:ascii="宋体" w:hAnsi="宋体" w:eastAsia="宋体" w:cs="宋体"/>
                <w:kern w:val="2"/>
                <w:sz w:val="24"/>
                <w:szCs w:val="24"/>
                <w:lang w:val="en-US" w:eastAsia="zh-CN" w:bidi="ar-SA"/>
              </w:rPr>
              <w:t>获得过设计类奖项</w:t>
            </w:r>
            <w:r>
              <w:rPr>
                <w:rFonts w:hint="eastAsia" w:ascii="宋体" w:hAnsi="宋体" w:eastAsia="宋体" w:cs="宋体"/>
                <w:kern w:val="2"/>
                <w:sz w:val="24"/>
                <w:szCs w:val="24"/>
              </w:rPr>
              <w:t>(相关要求详见备注)</w:t>
            </w:r>
            <w:r>
              <w:rPr>
                <w:rFonts w:hint="eastAsia" w:ascii="宋体" w:hAnsi="宋体" w:eastAsia="宋体" w:cs="宋体"/>
                <w:kern w:val="2"/>
                <w:sz w:val="24"/>
                <w:szCs w:val="24"/>
                <w:lang w:eastAsia="zh-CN"/>
              </w:rPr>
              <w:t>：</w:t>
            </w:r>
            <w:r>
              <w:rPr>
                <w:rFonts w:hint="eastAsia" w:ascii="宋体" w:hAnsi="宋体" w:eastAsia="宋体" w:cs="宋体"/>
                <w:strike w:val="0"/>
                <w:kern w:val="2"/>
                <w:sz w:val="24"/>
                <w:szCs w:val="24"/>
                <w:u w:val="none"/>
              </w:rPr>
              <w:t>国家级奖项每</w:t>
            </w:r>
            <w:r>
              <w:rPr>
                <w:rFonts w:hint="eastAsia" w:ascii="宋体" w:hAnsi="宋体" w:eastAsia="宋体" w:cs="宋体"/>
                <w:strike w:val="0"/>
                <w:kern w:val="2"/>
                <w:sz w:val="24"/>
                <w:szCs w:val="24"/>
                <w:u w:val="none"/>
                <w:lang w:val="en-US" w:eastAsia="zh-CN"/>
              </w:rPr>
              <w:t>提供一</w:t>
            </w:r>
            <w:r>
              <w:rPr>
                <w:rFonts w:hint="eastAsia" w:ascii="宋体" w:hAnsi="宋体" w:eastAsia="宋体" w:cs="宋体"/>
                <w:strike w:val="0"/>
                <w:kern w:val="2"/>
                <w:sz w:val="24"/>
                <w:szCs w:val="24"/>
                <w:u w:val="none"/>
              </w:rPr>
              <w:t>项得</w:t>
            </w:r>
            <w:r>
              <w:rPr>
                <w:rFonts w:hint="eastAsia" w:ascii="宋体" w:hAnsi="宋体" w:eastAsia="宋体" w:cs="宋体"/>
                <w:strike w:val="0"/>
                <w:kern w:val="2"/>
                <w:sz w:val="24"/>
                <w:szCs w:val="24"/>
                <w:u w:val="none"/>
                <w:lang w:val="en-US" w:eastAsia="zh-CN"/>
              </w:rPr>
              <w:t>4</w:t>
            </w:r>
            <w:r>
              <w:rPr>
                <w:rFonts w:hint="eastAsia" w:ascii="宋体" w:hAnsi="宋体" w:eastAsia="宋体" w:cs="宋体"/>
                <w:strike w:val="0"/>
                <w:kern w:val="2"/>
                <w:sz w:val="24"/>
                <w:szCs w:val="24"/>
                <w:u w:val="none"/>
              </w:rPr>
              <w:t>分</w:t>
            </w:r>
            <w:r>
              <w:rPr>
                <w:rFonts w:hint="eastAsia" w:ascii="宋体" w:hAnsi="宋体" w:eastAsia="宋体" w:cs="宋体"/>
                <w:strike w:val="0"/>
                <w:kern w:val="2"/>
                <w:sz w:val="24"/>
                <w:szCs w:val="24"/>
                <w:u w:val="none"/>
                <w:lang w:eastAsia="zh-CN"/>
              </w:rPr>
              <w:t>，</w:t>
            </w:r>
            <w:r>
              <w:rPr>
                <w:rFonts w:hint="eastAsia" w:ascii="宋体" w:hAnsi="宋体" w:eastAsia="宋体" w:cs="宋体"/>
                <w:strike w:val="0"/>
                <w:kern w:val="2"/>
                <w:sz w:val="24"/>
                <w:szCs w:val="24"/>
                <w:u w:val="none"/>
              </w:rPr>
              <w:t>省级</w:t>
            </w:r>
            <w:r>
              <w:rPr>
                <w:rFonts w:hint="eastAsia" w:ascii="宋体" w:hAnsi="宋体" w:eastAsia="宋体" w:cs="宋体"/>
                <w:strike w:val="0"/>
                <w:kern w:val="2"/>
                <w:sz w:val="24"/>
                <w:szCs w:val="24"/>
                <w:u w:val="none"/>
                <w:lang w:val="en-US" w:eastAsia="zh-CN"/>
              </w:rPr>
              <w:t>或</w:t>
            </w:r>
            <w:r>
              <w:rPr>
                <w:rFonts w:hint="eastAsia" w:ascii="宋体" w:hAnsi="宋体" w:eastAsia="宋体" w:cs="宋体"/>
                <w:strike w:val="0"/>
                <w:kern w:val="2"/>
                <w:sz w:val="24"/>
                <w:szCs w:val="24"/>
                <w:u w:val="none"/>
              </w:rPr>
              <w:t>市</w:t>
            </w:r>
            <w:r>
              <w:rPr>
                <w:rFonts w:hint="eastAsia" w:ascii="宋体" w:hAnsi="宋体" w:eastAsia="宋体" w:cs="宋体"/>
                <w:strike w:val="0"/>
                <w:kern w:val="2"/>
                <w:sz w:val="24"/>
                <w:szCs w:val="24"/>
                <w:u w:val="none"/>
                <w:lang w:val="en-US" w:eastAsia="zh-CN"/>
              </w:rPr>
              <w:t>级</w:t>
            </w:r>
            <w:r>
              <w:rPr>
                <w:rFonts w:hint="eastAsia" w:ascii="宋体" w:hAnsi="宋体" w:eastAsia="宋体" w:cs="宋体"/>
                <w:strike w:val="0"/>
                <w:kern w:val="2"/>
                <w:sz w:val="24"/>
                <w:szCs w:val="24"/>
                <w:u w:val="none"/>
              </w:rPr>
              <w:t>奖项每</w:t>
            </w:r>
            <w:r>
              <w:rPr>
                <w:rFonts w:hint="eastAsia" w:ascii="宋体" w:hAnsi="宋体" w:eastAsia="宋体" w:cs="宋体"/>
                <w:strike w:val="0"/>
                <w:kern w:val="2"/>
                <w:sz w:val="24"/>
                <w:szCs w:val="24"/>
                <w:u w:val="none"/>
                <w:lang w:val="en-US" w:eastAsia="zh-CN"/>
              </w:rPr>
              <w:t>提供一</w:t>
            </w:r>
            <w:r>
              <w:rPr>
                <w:rFonts w:hint="eastAsia" w:ascii="宋体" w:hAnsi="宋体" w:eastAsia="宋体" w:cs="宋体"/>
                <w:strike w:val="0"/>
                <w:kern w:val="2"/>
                <w:sz w:val="24"/>
                <w:szCs w:val="24"/>
                <w:u w:val="none"/>
              </w:rPr>
              <w:t>项得</w:t>
            </w:r>
            <w:r>
              <w:rPr>
                <w:rFonts w:hint="eastAsia" w:ascii="宋体" w:hAnsi="宋体" w:eastAsia="宋体" w:cs="宋体"/>
                <w:strike w:val="0"/>
                <w:kern w:val="2"/>
                <w:sz w:val="24"/>
                <w:szCs w:val="24"/>
                <w:u w:val="none"/>
                <w:lang w:val="en-US" w:eastAsia="zh-CN"/>
              </w:rPr>
              <w:t>2</w:t>
            </w:r>
            <w:r>
              <w:rPr>
                <w:rFonts w:hint="eastAsia" w:ascii="宋体" w:hAnsi="宋体" w:eastAsia="宋体" w:cs="宋体"/>
                <w:strike w:val="0"/>
                <w:kern w:val="2"/>
                <w:sz w:val="24"/>
                <w:szCs w:val="24"/>
                <w:u w:val="none"/>
              </w:rPr>
              <w:t>分</w:t>
            </w:r>
            <w:r>
              <w:rPr>
                <w:rFonts w:hint="eastAsia" w:ascii="宋体" w:hAnsi="宋体" w:eastAsia="宋体" w:cs="宋体"/>
                <w:strike w:val="0"/>
                <w:kern w:val="2"/>
                <w:sz w:val="24"/>
                <w:szCs w:val="24"/>
                <w:u w:val="none"/>
                <w:lang w:eastAsia="zh-CN"/>
              </w:rPr>
              <w:t>，</w:t>
            </w:r>
            <w:r>
              <w:rPr>
                <w:rFonts w:hint="eastAsia" w:ascii="宋体" w:hAnsi="宋体" w:eastAsia="宋体" w:cs="宋体"/>
                <w:strike w:val="0"/>
                <w:kern w:val="2"/>
                <w:sz w:val="24"/>
                <w:szCs w:val="24"/>
                <w:u w:val="none"/>
              </w:rPr>
              <w:t>最高得</w:t>
            </w:r>
            <w:r>
              <w:rPr>
                <w:rFonts w:hint="eastAsia" w:ascii="宋体" w:hAnsi="宋体" w:eastAsia="宋体" w:cs="宋体"/>
                <w:strike w:val="0"/>
                <w:kern w:val="2"/>
                <w:sz w:val="24"/>
                <w:szCs w:val="24"/>
                <w:u w:val="none"/>
                <w:lang w:val="en-US" w:eastAsia="zh-CN"/>
              </w:rPr>
              <w:t>4</w:t>
            </w:r>
            <w:r>
              <w:rPr>
                <w:rFonts w:hint="eastAsia" w:ascii="宋体" w:hAnsi="宋体" w:eastAsia="宋体" w:cs="宋体"/>
                <w:strike w:val="0"/>
                <w:kern w:val="2"/>
                <w:sz w:val="24"/>
                <w:szCs w:val="24"/>
                <w:u w:val="none"/>
              </w:rPr>
              <w:t>分</w:t>
            </w:r>
            <w:r>
              <w:rPr>
                <w:rFonts w:hint="eastAsia" w:ascii="宋体" w:hAnsi="宋体" w:eastAsia="宋体" w:cs="宋体"/>
                <w:strike w:val="0"/>
                <w:kern w:val="2"/>
                <w:sz w:val="24"/>
                <w:szCs w:val="24"/>
                <w:u w:val="none"/>
                <w:lang w:eastAsia="zh-CN"/>
              </w:rPr>
              <w:t>。</w:t>
            </w:r>
          </w:p>
        </w:tc>
      </w:tr>
      <w:tr w14:paraId="1007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41A55EAA">
            <w:pPr>
              <w:pStyle w:val="12"/>
              <w:ind w:left="0" w:leftChars="0" w:firstLine="0" w:firstLineChars="0"/>
              <w:rPr>
                <w:rFonts w:hint="eastAsia" w:ascii="宋体" w:hAnsi="宋体" w:eastAsia="宋体" w:cs="宋体"/>
                <w:sz w:val="24"/>
                <w:szCs w:val="24"/>
              </w:rPr>
            </w:pPr>
          </w:p>
        </w:tc>
        <w:tc>
          <w:tcPr>
            <w:tcW w:w="1047" w:type="dxa"/>
            <w:vMerge w:val="continue"/>
            <w:tcBorders>
              <w:tl2br w:val="nil"/>
              <w:tr2bl w:val="nil"/>
            </w:tcBorders>
            <w:noWrap w:val="0"/>
            <w:vAlign w:val="center"/>
          </w:tcPr>
          <w:p w14:paraId="5C6CBC41">
            <w:pPr>
              <w:pStyle w:val="12"/>
              <w:ind w:left="0" w:leftChars="0" w:firstLine="0" w:firstLineChars="0"/>
              <w:rPr>
                <w:rFonts w:hint="eastAsia" w:ascii="宋体" w:hAnsi="宋体" w:eastAsia="宋体" w:cs="宋体"/>
                <w:sz w:val="24"/>
                <w:szCs w:val="24"/>
              </w:rPr>
            </w:pPr>
          </w:p>
        </w:tc>
        <w:tc>
          <w:tcPr>
            <w:tcW w:w="1149" w:type="dxa"/>
            <w:vMerge w:val="continue"/>
            <w:tcBorders>
              <w:tl2br w:val="nil"/>
              <w:tr2bl w:val="nil"/>
            </w:tcBorders>
            <w:noWrap w:val="0"/>
            <w:vAlign w:val="center"/>
          </w:tcPr>
          <w:p w14:paraId="6C0D66C0">
            <w:pPr>
              <w:pStyle w:val="12"/>
              <w:ind w:left="0" w:leftChars="0" w:firstLine="0" w:firstLineChars="0"/>
              <w:rPr>
                <w:rFonts w:hint="eastAsia" w:ascii="宋体" w:hAnsi="宋体" w:eastAsia="宋体" w:cs="宋体"/>
                <w:sz w:val="24"/>
                <w:szCs w:val="24"/>
              </w:rPr>
            </w:pPr>
          </w:p>
        </w:tc>
        <w:tc>
          <w:tcPr>
            <w:tcW w:w="1199" w:type="dxa"/>
            <w:vMerge w:val="continue"/>
            <w:tcBorders>
              <w:tl2br w:val="nil"/>
              <w:tr2bl w:val="nil"/>
            </w:tcBorders>
            <w:noWrap w:val="0"/>
            <w:vAlign w:val="center"/>
          </w:tcPr>
          <w:p w14:paraId="67E7016C">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p>
        </w:tc>
        <w:tc>
          <w:tcPr>
            <w:tcW w:w="801" w:type="dxa"/>
            <w:tcBorders>
              <w:tl2br w:val="nil"/>
              <w:tr2bl w:val="nil"/>
            </w:tcBorders>
            <w:noWrap w:val="0"/>
            <w:vAlign w:val="center"/>
          </w:tcPr>
          <w:p w14:paraId="6E2EA9F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c>
          <w:tcPr>
            <w:tcW w:w="5081" w:type="dxa"/>
            <w:tcBorders>
              <w:tl2br w:val="nil"/>
              <w:tr2bl w:val="nil"/>
            </w:tcBorders>
            <w:noWrap w:val="0"/>
            <w:vAlign w:val="center"/>
          </w:tcPr>
          <w:p w14:paraId="41D3FDF0">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投标人</w:t>
            </w:r>
            <w:r>
              <w:rPr>
                <w:rFonts w:hint="eastAsia" w:ascii="宋体" w:hAnsi="宋体" w:eastAsia="宋体" w:cs="宋体"/>
                <w:kern w:val="2"/>
                <w:sz w:val="24"/>
                <w:szCs w:val="24"/>
                <w:lang w:val="en-US" w:eastAsia="zh-CN" w:bidi="ar-SA"/>
              </w:rPr>
              <w:t>（若为联合体投标的，指</w:t>
            </w:r>
            <w:r>
              <w:rPr>
                <w:rFonts w:hint="eastAsia" w:ascii="宋体" w:hAnsi="宋体" w:eastAsia="宋体" w:cs="宋体"/>
                <w:color w:val="000000"/>
                <w:sz w:val="24"/>
                <w:szCs w:val="24"/>
              </w:rPr>
              <w:t>承担</w:t>
            </w:r>
            <w:r>
              <w:rPr>
                <w:rFonts w:hint="eastAsia" w:ascii="宋体" w:hAnsi="宋体" w:eastAsia="宋体" w:cs="宋体"/>
                <w:color w:val="000000"/>
                <w:sz w:val="24"/>
                <w:szCs w:val="24"/>
                <w:lang w:val="en-US" w:eastAsia="zh-CN"/>
              </w:rPr>
              <w:t>施工</w:t>
            </w:r>
            <w:r>
              <w:rPr>
                <w:rFonts w:hint="eastAsia" w:ascii="宋体" w:hAnsi="宋体" w:eastAsia="宋体" w:cs="宋体"/>
                <w:color w:val="000000"/>
                <w:sz w:val="24"/>
                <w:szCs w:val="24"/>
              </w:rPr>
              <w:t>任务方</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rPr>
              <w:t>自</w:t>
            </w:r>
            <w:r>
              <w:rPr>
                <w:rFonts w:hint="eastAsia" w:ascii="宋体" w:hAnsi="宋体" w:eastAsia="宋体" w:cs="宋体"/>
                <w:kern w:val="2"/>
                <w:sz w:val="24"/>
                <w:szCs w:val="24"/>
              </w:rPr>
              <w:t>20</w:t>
            </w:r>
            <w:r>
              <w:rPr>
                <w:rFonts w:hint="eastAsia" w:ascii="宋体" w:hAnsi="宋体" w:eastAsia="宋体" w:cs="宋体"/>
                <w:kern w:val="2"/>
                <w:sz w:val="24"/>
                <w:szCs w:val="24"/>
                <w:lang w:val="en-US" w:eastAsia="zh-CN"/>
              </w:rPr>
              <w:t>22</w:t>
            </w:r>
            <w:r>
              <w:rPr>
                <w:rFonts w:hint="eastAsia" w:ascii="宋体" w:hAnsi="宋体" w:eastAsia="宋体" w:cs="宋体"/>
                <w:kern w:val="2"/>
                <w:sz w:val="24"/>
                <w:szCs w:val="24"/>
              </w:rPr>
              <w:t>年1月1日</w:t>
            </w:r>
            <w:r>
              <w:rPr>
                <w:rFonts w:hint="eastAsia" w:ascii="宋体" w:hAnsi="宋体" w:eastAsia="宋体" w:cs="宋体"/>
                <w:kern w:val="2"/>
                <w:sz w:val="24"/>
                <w:szCs w:val="24"/>
                <w:lang w:val="en-US" w:eastAsia="zh-CN" w:bidi="ar-SA"/>
              </w:rPr>
              <w:t>至投标截止时间止施工的项目</w:t>
            </w:r>
            <w:r>
              <w:rPr>
                <w:rFonts w:hint="eastAsia" w:ascii="宋体" w:hAnsi="宋体" w:eastAsia="宋体" w:cs="宋体"/>
                <w:kern w:val="2"/>
                <w:sz w:val="24"/>
                <w:szCs w:val="24"/>
                <w:lang w:eastAsia="zh-CN"/>
              </w:rPr>
              <w:t>获得过工程质量奖项</w:t>
            </w:r>
            <w:r>
              <w:rPr>
                <w:rFonts w:hint="eastAsia" w:ascii="宋体" w:hAnsi="宋体" w:eastAsia="宋体" w:cs="宋体"/>
                <w:kern w:val="2"/>
                <w:sz w:val="24"/>
                <w:szCs w:val="24"/>
              </w:rPr>
              <w:t>(相关要求详见备注)</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国家级奖项每提供一项得</w:t>
            </w:r>
            <w:r>
              <w:rPr>
                <w:rFonts w:hint="eastAsia" w:ascii="宋体" w:hAnsi="宋体" w:eastAsia="宋体" w:cs="宋体"/>
                <w:kern w:val="2"/>
                <w:sz w:val="24"/>
                <w:szCs w:val="24"/>
                <w:lang w:eastAsia="zh-CN"/>
              </w:rPr>
              <w:t>4</w:t>
            </w:r>
            <w:r>
              <w:rPr>
                <w:rFonts w:hint="eastAsia" w:ascii="宋体" w:hAnsi="宋体" w:eastAsia="宋体" w:cs="宋体"/>
                <w:kern w:val="2"/>
                <w:sz w:val="24"/>
                <w:szCs w:val="24"/>
              </w:rPr>
              <w:t>分，省级或市级奖项每提供一项得</w:t>
            </w:r>
            <w:r>
              <w:rPr>
                <w:rFonts w:hint="eastAsia" w:ascii="宋体" w:hAnsi="宋体" w:eastAsia="宋体" w:cs="宋体"/>
                <w:kern w:val="2"/>
                <w:sz w:val="24"/>
                <w:szCs w:val="24"/>
                <w:lang w:eastAsia="zh-CN"/>
              </w:rPr>
              <w:t>2</w:t>
            </w:r>
            <w:r>
              <w:rPr>
                <w:rFonts w:hint="eastAsia" w:ascii="宋体" w:hAnsi="宋体" w:eastAsia="宋体" w:cs="宋体"/>
                <w:kern w:val="2"/>
                <w:sz w:val="24"/>
                <w:szCs w:val="24"/>
              </w:rPr>
              <w:t>分，最高得</w:t>
            </w:r>
            <w:r>
              <w:rPr>
                <w:rFonts w:hint="eastAsia" w:ascii="宋体" w:hAnsi="宋体" w:eastAsia="宋体" w:cs="宋体"/>
                <w:kern w:val="2"/>
                <w:sz w:val="24"/>
                <w:szCs w:val="24"/>
                <w:lang w:eastAsia="zh-CN"/>
              </w:rPr>
              <w:t>8</w:t>
            </w:r>
            <w:r>
              <w:rPr>
                <w:rFonts w:hint="eastAsia" w:ascii="宋体" w:hAnsi="宋体" w:eastAsia="宋体" w:cs="宋体"/>
                <w:kern w:val="2"/>
                <w:sz w:val="24"/>
                <w:szCs w:val="24"/>
              </w:rPr>
              <w:t>分。</w:t>
            </w:r>
          </w:p>
        </w:tc>
      </w:tr>
      <w:tr w14:paraId="674E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768DAD1B">
            <w:pPr>
              <w:pStyle w:val="12"/>
              <w:ind w:left="0" w:leftChars="0" w:firstLine="0" w:firstLineChars="0"/>
              <w:rPr>
                <w:rFonts w:hint="eastAsia" w:ascii="宋体" w:hAnsi="宋体" w:eastAsia="宋体" w:cs="宋体"/>
                <w:sz w:val="24"/>
                <w:szCs w:val="24"/>
              </w:rPr>
            </w:pPr>
          </w:p>
        </w:tc>
        <w:tc>
          <w:tcPr>
            <w:tcW w:w="1047" w:type="dxa"/>
            <w:vMerge w:val="continue"/>
            <w:tcBorders>
              <w:tl2br w:val="nil"/>
              <w:tr2bl w:val="nil"/>
            </w:tcBorders>
            <w:noWrap w:val="0"/>
            <w:vAlign w:val="center"/>
          </w:tcPr>
          <w:p w14:paraId="6274A58A">
            <w:pPr>
              <w:pStyle w:val="12"/>
              <w:ind w:left="0" w:leftChars="0" w:firstLine="0" w:firstLineChars="0"/>
              <w:rPr>
                <w:rFonts w:hint="eastAsia" w:ascii="宋体" w:hAnsi="宋体" w:eastAsia="宋体" w:cs="宋体"/>
                <w:sz w:val="24"/>
                <w:szCs w:val="24"/>
              </w:rPr>
            </w:pPr>
          </w:p>
        </w:tc>
        <w:tc>
          <w:tcPr>
            <w:tcW w:w="1149" w:type="dxa"/>
            <w:vMerge w:val="continue"/>
            <w:tcBorders>
              <w:tl2br w:val="nil"/>
              <w:tr2bl w:val="nil"/>
            </w:tcBorders>
            <w:noWrap w:val="0"/>
            <w:vAlign w:val="center"/>
          </w:tcPr>
          <w:p w14:paraId="13111020">
            <w:pPr>
              <w:pStyle w:val="12"/>
              <w:ind w:left="0" w:leftChars="0" w:firstLine="0" w:firstLineChars="0"/>
              <w:rPr>
                <w:rFonts w:hint="eastAsia" w:ascii="宋体" w:hAnsi="宋体" w:eastAsia="宋体" w:cs="宋体"/>
                <w:sz w:val="24"/>
                <w:szCs w:val="24"/>
              </w:rPr>
            </w:pPr>
          </w:p>
        </w:tc>
        <w:tc>
          <w:tcPr>
            <w:tcW w:w="1199" w:type="dxa"/>
            <w:tcBorders>
              <w:tl2br w:val="nil"/>
              <w:tr2bl w:val="nil"/>
            </w:tcBorders>
            <w:noWrap w:val="0"/>
            <w:vAlign w:val="center"/>
          </w:tcPr>
          <w:p w14:paraId="0A6F0264">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工程研发能力</w:t>
            </w:r>
            <w:r>
              <w:rPr>
                <w:rFonts w:hint="eastAsia" w:ascii="宋体" w:hAnsi="宋体" w:eastAsia="宋体" w:cs="宋体"/>
                <w:spacing w:val="-11"/>
                <w:sz w:val="24"/>
                <w:szCs w:val="24"/>
                <w:lang w:val="en-US" w:eastAsia="zh-CN"/>
              </w:rPr>
              <w:t>（</w:t>
            </w:r>
            <w:r>
              <w:rPr>
                <w:rFonts w:hint="eastAsia" w:ascii="宋体" w:hAnsi="宋体" w:eastAsia="宋体" w:cs="宋体"/>
                <w:spacing w:val="-11"/>
                <w:sz w:val="24"/>
                <w:szCs w:val="24"/>
                <w:highlight w:val="none"/>
                <w:lang w:val="en-US" w:eastAsia="zh-CN"/>
              </w:rPr>
              <w:t>4.5分）</w:t>
            </w:r>
          </w:p>
        </w:tc>
        <w:tc>
          <w:tcPr>
            <w:tcW w:w="801" w:type="dxa"/>
            <w:tcBorders>
              <w:tl2br w:val="nil"/>
              <w:tr2bl w:val="nil"/>
            </w:tcBorders>
            <w:noWrap w:val="0"/>
            <w:vAlign w:val="center"/>
          </w:tcPr>
          <w:p w14:paraId="4DA3EAF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4.5分</w:t>
            </w:r>
          </w:p>
        </w:tc>
        <w:tc>
          <w:tcPr>
            <w:tcW w:w="5081" w:type="dxa"/>
            <w:tcBorders>
              <w:tl2br w:val="nil"/>
              <w:tr2bl w:val="nil"/>
            </w:tcBorders>
            <w:noWrap w:val="0"/>
            <w:vAlign w:val="center"/>
          </w:tcPr>
          <w:p w14:paraId="67C3BCE2">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投标人（</w:t>
            </w:r>
            <w:r>
              <w:rPr>
                <w:rFonts w:hint="eastAsia" w:ascii="宋体" w:hAnsi="宋体" w:eastAsia="宋体" w:cs="宋体"/>
                <w:kern w:val="2"/>
                <w:sz w:val="24"/>
                <w:szCs w:val="24"/>
                <w:lang w:val="en-US" w:eastAsia="zh-CN" w:bidi="ar-SA"/>
              </w:rPr>
              <w:t>若为联合体投标的，</w:t>
            </w:r>
            <w:r>
              <w:rPr>
                <w:rFonts w:hint="eastAsia" w:ascii="宋体" w:hAnsi="宋体" w:eastAsia="宋体" w:cs="宋体"/>
                <w:kern w:val="0"/>
                <w:sz w:val="24"/>
                <w:szCs w:val="24"/>
                <w:lang w:val="en-US" w:eastAsia="zh-CN" w:bidi="ar-SA"/>
              </w:rPr>
              <w:t>指承担施工任务方）自2022年1月1日</w:t>
            </w:r>
            <w:r>
              <w:rPr>
                <w:rFonts w:hint="eastAsia" w:ascii="宋体" w:hAnsi="宋体" w:eastAsia="宋体" w:cs="宋体"/>
                <w:kern w:val="2"/>
                <w:sz w:val="24"/>
                <w:szCs w:val="24"/>
                <w:highlight w:val="none"/>
                <w:lang w:val="en-US" w:eastAsia="zh-CN" w:bidi="ar-SA"/>
              </w:rPr>
              <w:t>至投标截止时间止</w:t>
            </w:r>
            <w:r>
              <w:rPr>
                <w:rFonts w:hint="eastAsia" w:ascii="宋体" w:hAnsi="宋体" w:eastAsia="宋体" w:cs="宋体"/>
                <w:kern w:val="0"/>
                <w:sz w:val="24"/>
                <w:szCs w:val="24"/>
                <w:lang w:val="en-US" w:eastAsia="zh-CN" w:bidi="ar-SA"/>
              </w:rPr>
              <w:t>，获得过省</w:t>
            </w:r>
            <w:r>
              <w:rPr>
                <w:rFonts w:hint="eastAsia" w:ascii="宋体" w:hAnsi="宋体" w:eastAsia="宋体" w:cs="宋体"/>
                <w:kern w:val="0"/>
                <w:sz w:val="24"/>
                <w:szCs w:val="24"/>
                <w:highlight w:val="none"/>
                <w:lang w:val="en-US" w:eastAsia="zh-CN" w:bidi="ar-SA"/>
              </w:rPr>
              <w:t>级或以上建筑工程类科技创新企业类证书</w:t>
            </w:r>
            <w:r>
              <w:rPr>
                <w:rFonts w:hint="eastAsia" w:ascii="宋体" w:hAnsi="宋体" w:eastAsia="宋体" w:cs="宋体"/>
                <w:kern w:val="2"/>
                <w:sz w:val="24"/>
                <w:szCs w:val="24"/>
                <w:highlight w:val="none"/>
                <w:lang w:val="en-US" w:eastAsia="zh-CN" w:bidi="ar-SA"/>
              </w:rPr>
              <w:t>(相关要求详见备注)</w:t>
            </w:r>
            <w:r>
              <w:rPr>
                <w:rFonts w:hint="eastAsia" w:ascii="宋体" w:hAnsi="宋体" w:eastAsia="宋体" w:cs="宋体"/>
                <w:kern w:val="0"/>
                <w:sz w:val="24"/>
                <w:szCs w:val="24"/>
                <w:highlight w:val="none"/>
                <w:lang w:val="en-US" w:eastAsia="zh-CN" w:bidi="ar-SA"/>
              </w:rPr>
              <w:t>：每提供一项得1.5分，最高得4.5分。</w:t>
            </w:r>
          </w:p>
        </w:tc>
      </w:tr>
      <w:tr w14:paraId="7345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0DD81267">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4"/>
                <w:szCs w:val="24"/>
              </w:rPr>
            </w:pPr>
          </w:p>
        </w:tc>
        <w:tc>
          <w:tcPr>
            <w:tcW w:w="1047" w:type="dxa"/>
            <w:vMerge w:val="continue"/>
            <w:tcBorders>
              <w:tl2br w:val="nil"/>
              <w:tr2bl w:val="nil"/>
            </w:tcBorders>
            <w:noWrap w:val="0"/>
            <w:vAlign w:val="center"/>
          </w:tcPr>
          <w:p w14:paraId="7881418F">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4"/>
                <w:szCs w:val="24"/>
              </w:rPr>
            </w:pPr>
          </w:p>
        </w:tc>
        <w:tc>
          <w:tcPr>
            <w:tcW w:w="1149" w:type="dxa"/>
            <w:vMerge w:val="continue"/>
            <w:tcBorders>
              <w:tl2br w:val="nil"/>
              <w:tr2bl w:val="nil"/>
            </w:tcBorders>
            <w:noWrap w:val="0"/>
            <w:vAlign w:val="center"/>
          </w:tcPr>
          <w:p w14:paraId="7531EDA9">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4"/>
                <w:szCs w:val="24"/>
              </w:rPr>
            </w:pPr>
          </w:p>
        </w:tc>
        <w:tc>
          <w:tcPr>
            <w:tcW w:w="1199" w:type="dxa"/>
            <w:tcBorders>
              <w:tl2br w:val="nil"/>
              <w:tr2bl w:val="nil"/>
            </w:tcBorders>
            <w:noWrap w:val="0"/>
            <w:vAlign w:val="center"/>
          </w:tcPr>
          <w:p w14:paraId="36FB6C7D">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第三方评价</w:t>
            </w:r>
          </w:p>
          <w:p w14:paraId="711A9807">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pacing w:val="0"/>
                <w:sz w:val="24"/>
                <w:szCs w:val="24"/>
                <w:lang w:val="en-US" w:eastAsia="zh-CN"/>
              </w:rPr>
              <w:t>（</w:t>
            </w:r>
            <w:r>
              <w:rPr>
                <w:rFonts w:hint="eastAsia" w:ascii="宋体" w:hAnsi="宋体" w:eastAsia="宋体" w:cs="宋体"/>
                <w:spacing w:val="0"/>
                <w:sz w:val="24"/>
                <w:szCs w:val="24"/>
                <w:highlight w:val="none"/>
                <w:lang w:val="en-US" w:eastAsia="zh-CN"/>
              </w:rPr>
              <w:t>1.5分）</w:t>
            </w:r>
          </w:p>
        </w:tc>
        <w:tc>
          <w:tcPr>
            <w:tcW w:w="801" w:type="dxa"/>
            <w:tcBorders>
              <w:tl2br w:val="nil"/>
              <w:tr2bl w:val="nil"/>
            </w:tcBorders>
            <w:noWrap w:val="0"/>
            <w:vAlign w:val="center"/>
          </w:tcPr>
          <w:p w14:paraId="0F8641F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c>
          <w:tcPr>
            <w:tcW w:w="5081" w:type="dxa"/>
            <w:tcBorders>
              <w:tl2br w:val="nil"/>
              <w:tr2bl w:val="nil"/>
            </w:tcBorders>
            <w:noWrap w:val="0"/>
            <w:vAlign w:val="center"/>
          </w:tcPr>
          <w:p w14:paraId="4BDB4FD7">
            <w:pPr>
              <w:rPr>
                <w:rFonts w:hint="eastAsia" w:ascii="宋体" w:hAnsi="宋体" w:eastAsia="宋体" w:cs="宋体"/>
                <w:kern w:val="0"/>
                <w:sz w:val="24"/>
                <w:szCs w:val="24"/>
                <w:lang w:val="en-US" w:eastAsia="zh-CN" w:bidi="ar-SA"/>
              </w:rPr>
            </w:pPr>
            <w:r>
              <w:rPr>
                <w:rFonts w:hint="eastAsia" w:ascii="宋体" w:hAnsi="宋体" w:eastAsia="宋体" w:cs="宋体"/>
                <w:b w:val="0"/>
                <w:bCs/>
                <w:color w:val="auto"/>
                <w:sz w:val="24"/>
                <w:szCs w:val="24"/>
                <w:highlight w:val="none"/>
              </w:rPr>
              <w:t>投标人</w:t>
            </w:r>
            <w:r>
              <w:rPr>
                <w:rFonts w:hint="eastAsia" w:ascii="宋体" w:hAnsi="宋体" w:eastAsia="宋体" w:cs="宋体"/>
                <w:b w:val="0"/>
                <w:bCs/>
                <w:kern w:val="0"/>
                <w:sz w:val="24"/>
                <w:szCs w:val="24"/>
                <w:lang w:val="en-US" w:eastAsia="zh-CN" w:bidi="ar-SA"/>
              </w:rPr>
              <w:t>（</w:t>
            </w:r>
            <w:r>
              <w:rPr>
                <w:rFonts w:hint="eastAsia" w:ascii="宋体" w:hAnsi="宋体" w:eastAsia="宋体" w:cs="宋体"/>
                <w:kern w:val="2"/>
                <w:sz w:val="24"/>
                <w:szCs w:val="24"/>
                <w:lang w:val="en-US" w:eastAsia="zh-CN" w:bidi="ar-SA"/>
              </w:rPr>
              <w:t>若为联合体投标的，</w:t>
            </w:r>
            <w:r>
              <w:rPr>
                <w:rFonts w:hint="eastAsia" w:ascii="宋体" w:hAnsi="宋体" w:eastAsia="宋体" w:cs="宋体"/>
                <w:kern w:val="0"/>
                <w:sz w:val="24"/>
                <w:szCs w:val="24"/>
                <w:lang w:val="en-US" w:eastAsia="zh-CN" w:bidi="ar-SA"/>
              </w:rPr>
              <w:t>指承担施工任务方）</w:t>
            </w:r>
            <w:r>
              <w:rPr>
                <w:rFonts w:hint="eastAsia" w:ascii="宋体" w:hAnsi="宋体" w:eastAsia="宋体" w:cs="宋体"/>
                <w:bCs/>
                <w:color w:val="auto"/>
                <w:sz w:val="24"/>
                <w:szCs w:val="24"/>
                <w:highlight w:val="none"/>
              </w:rPr>
              <w:t>具有有效期内的质量管理体系认证、环境管理</w:t>
            </w:r>
            <w:r>
              <w:rPr>
                <w:rFonts w:hint="eastAsia" w:ascii="宋体" w:hAnsi="宋体" w:eastAsia="宋体" w:cs="宋体"/>
                <w:bCs w:val="0"/>
                <w:color w:val="auto"/>
                <w:sz w:val="24"/>
                <w:szCs w:val="24"/>
                <w:highlight w:val="none"/>
              </w:rPr>
              <w:t>体系</w:t>
            </w:r>
            <w:r>
              <w:rPr>
                <w:rFonts w:hint="eastAsia" w:ascii="宋体" w:hAnsi="宋体" w:eastAsia="宋体" w:cs="宋体"/>
                <w:bCs/>
                <w:color w:val="auto"/>
                <w:sz w:val="24"/>
                <w:szCs w:val="24"/>
                <w:highlight w:val="none"/>
              </w:rPr>
              <w:t>认证、职业健康安全管理体系认证(相关要求详见备注)：每具有一项上述认证证书的得</w:t>
            </w:r>
            <w:r>
              <w:rPr>
                <w:rFonts w:hint="eastAsia" w:ascii="宋体" w:hAnsi="宋体" w:eastAsia="宋体" w:cs="宋体"/>
                <w:bCs/>
                <w:color w:val="auto"/>
                <w:sz w:val="24"/>
                <w:szCs w:val="24"/>
                <w:highlight w:val="none"/>
                <w:lang w:val="en-US" w:eastAsia="zh-CN"/>
              </w:rPr>
              <w:t>0.5</w:t>
            </w:r>
            <w:r>
              <w:rPr>
                <w:rFonts w:hint="eastAsia" w:ascii="宋体" w:hAnsi="宋体" w:eastAsia="宋体" w:cs="宋体"/>
                <w:bCs/>
                <w:color w:val="auto"/>
                <w:sz w:val="24"/>
                <w:szCs w:val="24"/>
                <w:highlight w:val="none"/>
              </w:rPr>
              <w:t>分，最</w:t>
            </w:r>
            <w:r>
              <w:rPr>
                <w:rFonts w:hint="eastAsia" w:ascii="宋体" w:hAnsi="宋体" w:eastAsia="宋体" w:cs="宋体"/>
                <w:bCs/>
                <w:color w:val="auto"/>
                <w:sz w:val="24"/>
                <w:szCs w:val="24"/>
                <w:highlight w:val="none"/>
                <w:lang w:val="en-US" w:eastAsia="zh-CN"/>
              </w:rPr>
              <w:t>高</w:t>
            </w:r>
            <w:r>
              <w:rPr>
                <w:rFonts w:hint="eastAsia" w:ascii="宋体" w:hAnsi="宋体" w:eastAsia="宋体" w:cs="宋体"/>
                <w:bCs/>
                <w:color w:val="auto"/>
                <w:sz w:val="24"/>
                <w:szCs w:val="24"/>
                <w:highlight w:val="none"/>
              </w:rPr>
              <w:t>得</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r>
    </w:tbl>
    <w:p w14:paraId="15D985A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047"/>
        <w:gridCol w:w="1149"/>
        <w:gridCol w:w="1199"/>
        <w:gridCol w:w="801"/>
        <w:gridCol w:w="5079"/>
      </w:tblGrid>
      <w:tr w14:paraId="246B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5" w:type="dxa"/>
            <w:gridSpan w:val="2"/>
            <w:tcBorders>
              <w:tl2br w:val="nil"/>
              <w:tr2bl w:val="nil"/>
            </w:tcBorders>
            <w:noWrap w:val="0"/>
            <w:vAlign w:val="center"/>
          </w:tcPr>
          <w:p w14:paraId="45D51852">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gridSpan w:val="2"/>
            <w:tcBorders>
              <w:tl2br w:val="nil"/>
              <w:tr2bl w:val="nil"/>
            </w:tcBorders>
            <w:noWrap w:val="0"/>
            <w:vAlign w:val="center"/>
          </w:tcPr>
          <w:p w14:paraId="7C0D2E59">
            <w:pPr>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801" w:type="dxa"/>
            <w:tcBorders>
              <w:tl2br w:val="nil"/>
              <w:tr2bl w:val="nil"/>
            </w:tcBorders>
            <w:noWrap w:val="0"/>
            <w:vAlign w:val="center"/>
          </w:tcPr>
          <w:p w14:paraId="291F2535">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分值</w:t>
            </w:r>
          </w:p>
        </w:tc>
        <w:tc>
          <w:tcPr>
            <w:tcW w:w="5081" w:type="dxa"/>
            <w:tcBorders>
              <w:tl2br w:val="nil"/>
              <w:tr2bl w:val="nil"/>
            </w:tcBorders>
            <w:noWrap w:val="0"/>
            <w:vAlign w:val="center"/>
          </w:tcPr>
          <w:p w14:paraId="63911130">
            <w:pPr>
              <w:jc w:val="center"/>
              <w:rPr>
                <w:rFonts w:hint="eastAsia" w:ascii="宋体" w:hAnsi="宋体" w:eastAsia="宋体" w:cs="宋体"/>
                <w:sz w:val="24"/>
                <w:szCs w:val="24"/>
              </w:rPr>
            </w:pPr>
            <w:r>
              <w:rPr>
                <w:rFonts w:hint="eastAsia" w:ascii="宋体" w:hAnsi="宋体" w:eastAsia="宋体" w:cs="宋体"/>
                <w:b/>
                <w:sz w:val="24"/>
                <w:szCs w:val="24"/>
              </w:rPr>
              <w:t>评分标准</w:t>
            </w:r>
          </w:p>
        </w:tc>
      </w:tr>
      <w:tr w14:paraId="5336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restart"/>
            <w:tcBorders>
              <w:tl2br w:val="nil"/>
              <w:tr2bl w:val="nil"/>
            </w:tcBorders>
            <w:noWrap w:val="0"/>
            <w:vAlign w:val="center"/>
          </w:tcPr>
          <w:p w14:paraId="13F55CF3">
            <w:pPr>
              <w:jc w:val="center"/>
              <w:rPr>
                <w:rFonts w:hint="eastAsia" w:ascii="宋体" w:hAnsi="宋体" w:eastAsia="宋体" w:cs="宋体"/>
                <w:spacing w:val="-11"/>
                <w:sz w:val="24"/>
                <w:szCs w:val="24"/>
              </w:rPr>
            </w:pPr>
            <w:r>
              <w:rPr>
                <w:rFonts w:hint="eastAsia" w:ascii="宋体" w:hAnsi="宋体" w:eastAsia="宋体" w:cs="宋体"/>
                <w:spacing w:val="-11"/>
                <w:sz w:val="24"/>
                <w:szCs w:val="24"/>
              </w:rPr>
              <w:t>2.2.4</w:t>
            </w:r>
          </w:p>
          <w:p w14:paraId="7793E6CD">
            <w:pPr>
              <w:jc w:val="center"/>
              <w:rPr>
                <w:rFonts w:hint="eastAsia" w:ascii="宋体" w:hAnsi="宋体" w:eastAsia="宋体" w:cs="宋体"/>
                <w:sz w:val="24"/>
                <w:szCs w:val="24"/>
              </w:rPr>
            </w:pPr>
            <w:r>
              <w:rPr>
                <w:rFonts w:hint="eastAsia" w:ascii="宋体" w:hAnsi="宋体" w:eastAsia="宋体" w:cs="宋体"/>
                <w:spacing w:val="-11"/>
                <w:sz w:val="24"/>
                <w:szCs w:val="24"/>
              </w:rPr>
              <w:t>（1）</w:t>
            </w:r>
          </w:p>
        </w:tc>
        <w:tc>
          <w:tcPr>
            <w:tcW w:w="1047" w:type="dxa"/>
            <w:vMerge w:val="restart"/>
            <w:tcBorders>
              <w:tl2br w:val="nil"/>
              <w:tr2bl w:val="nil"/>
            </w:tcBorders>
            <w:noWrap w:val="0"/>
            <w:vAlign w:val="center"/>
          </w:tcPr>
          <w:p w14:paraId="2C7DFF5A">
            <w:pPr>
              <w:jc w:val="center"/>
              <w:rPr>
                <w:rFonts w:hint="eastAsia" w:ascii="宋体" w:hAnsi="宋体" w:eastAsia="宋体" w:cs="宋体"/>
                <w:sz w:val="24"/>
                <w:szCs w:val="24"/>
              </w:rPr>
            </w:pPr>
            <w:r>
              <w:rPr>
                <w:rFonts w:hint="eastAsia" w:ascii="宋体" w:hAnsi="宋体" w:eastAsia="宋体" w:cs="宋体"/>
                <w:sz w:val="24"/>
                <w:szCs w:val="24"/>
              </w:rPr>
              <w:t>工程总承包实施方案</w:t>
            </w:r>
          </w:p>
          <w:p w14:paraId="0509A115">
            <w:pPr>
              <w:ind w:left="32" w:leftChars="-95" w:hanging="231" w:hangingChars="106"/>
              <w:jc w:val="right"/>
              <w:rPr>
                <w:rFonts w:hint="eastAsia" w:ascii="宋体" w:hAnsi="宋体" w:eastAsia="宋体" w:cs="宋体"/>
                <w:sz w:val="24"/>
                <w:szCs w:val="24"/>
              </w:rPr>
            </w:pPr>
            <w:r>
              <w:rPr>
                <w:rFonts w:hint="eastAsia" w:ascii="宋体" w:hAnsi="宋体" w:eastAsia="宋体" w:cs="宋体"/>
                <w:spacing w:val="-11"/>
                <w:sz w:val="24"/>
                <w:szCs w:val="24"/>
              </w:rPr>
              <w:t>（100分）</w:t>
            </w:r>
          </w:p>
        </w:tc>
        <w:tc>
          <w:tcPr>
            <w:tcW w:w="1149" w:type="dxa"/>
            <w:vMerge w:val="restart"/>
            <w:tcBorders>
              <w:tl2br w:val="nil"/>
              <w:tr2bl w:val="nil"/>
            </w:tcBorders>
            <w:noWrap w:val="0"/>
            <w:vAlign w:val="center"/>
          </w:tcPr>
          <w:p w14:paraId="0041BAE2">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w:t>
            </w:r>
          </w:p>
          <w:p w14:paraId="55F81176">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w:t>
            </w:r>
          </w:p>
          <w:p w14:paraId="675984AF">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w:t>
            </w:r>
          </w:p>
          <w:p w14:paraId="338B2FFD">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w:t>
            </w:r>
          </w:p>
          <w:p w14:paraId="1A9A2465">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pacing w:val="-11"/>
                <w:sz w:val="24"/>
                <w:szCs w:val="24"/>
                <w:lang w:val="en-US" w:eastAsia="zh-CN"/>
              </w:rPr>
              <w:t>（36分）</w:t>
            </w:r>
          </w:p>
        </w:tc>
        <w:tc>
          <w:tcPr>
            <w:tcW w:w="1199" w:type="dxa"/>
            <w:vMerge w:val="restart"/>
            <w:tcBorders>
              <w:tl2br w:val="nil"/>
              <w:tr2bl w:val="nil"/>
            </w:tcBorders>
            <w:noWrap w:val="0"/>
            <w:vAlign w:val="center"/>
          </w:tcPr>
          <w:p w14:paraId="71484D09">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类似项目业绩</w:t>
            </w:r>
          </w:p>
          <w:p w14:paraId="127FAC8B">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11"/>
                <w:sz w:val="24"/>
                <w:szCs w:val="24"/>
                <w:highlight w:val="none"/>
                <w:lang w:val="en-US" w:eastAsia="zh-CN"/>
              </w:rPr>
              <w:t>（18分）</w:t>
            </w:r>
          </w:p>
        </w:tc>
        <w:tc>
          <w:tcPr>
            <w:tcW w:w="801" w:type="dxa"/>
            <w:tcBorders>
              <w:tl2br w:val="nil"/>
              <w:tr2bl w:val="nil"/>
            </w:tcBorders>
            <w:noWrap w:val="0"/>
            <w:vAlign w:val="center"/>
          </w:tcPr>
          <w:p w14:paraId="096B3280">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lang w:val="en-US" w:eastAsia="zh-CN"/>
              </w:rPr>
              <w:t>6分</w:t>
            </w:r>
          </w:p>
        </w:tc>
        <w:tc>
          <w:tcPr>
            <w:tcW w:w="5081" w:type="dxa"/>
            <w:tcBorders>
              <w:tl2br w:val="nil"/>
              <w:tr2bl w:val="nil"/>
            </w:tcBorders>
            <w:noWrap w:val="0"/>
            <w:vAlign w:val="center"/>
          </w:tcPr>
          <w:p w14:paraId="783ABFFF">
            <w:pPr>
              <w:pStyle w:val="12"/>
              <w:keepNext w:val="0"/>
              <w:keepLines w:val="0"/>
              <w:pageBreakBefore w:val="0"/>
              <w:widowControl w:val="0"/>
              <w:kinsoku/>
              <w:wordWrap/>
              <w:overflowPunct/>
              <w:topLinePunct w:val="0"/>
              <w:autoSpaceDE/>
              <w:autoSpaceDN/>
              <w:bidi w:val="0"/>
              <w:adjustRightInd/>
              <w:snapToGrid/>
              <w:spacing w:after="157" w:afterLines="50" w:line="3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1、投标人（若为联合体投标的，指</w:t>
            </w:r>
            <w:r>
              <w:rPr>
                <w:rFonts w:hint="eastAsia" w:ascii="宋体" w:hAnsi="宋体" w:eastAsia="宋体" w:cs="宋体"/>
                <w:color w:val="000000"/>
                <w:sz w:val="24"/>
                <w:szCs w:val="24"/>
                <w:highlight w:val="none"/>
              </w:rPr>
              <w:t>承担</w:t>
            </w:r>
            <w:r>
              <w:rPr>
                <w:rFonts w:hint="eastAsia" w:ascii="宋体" w:hAnsi="宋体" w:eastAsia="宋体" w:cs="宋体"/>
                <w:color w:val="000000"/>
                <w:sz w:val="24"/>
                <w:szCs w:val="24"/>
                <w:highlight w:val="none"/>
                <w:lang w:val="en-US" w:eastAsia="zh-CN"/>
              </w:rPr>
              <w:t>设计</w:t>
            </w:r>
            <w:r>
              <w:rPr>
                <w:rFonts w:hint="eastAsia" w:ascii="宋体" w:hAnsi="宋体" w:eastAsia="宋体" w:cs="宋体"/>
                <w:color w:val="000000"/>
                <w:sz w:val="24"/>
                <w:szCs w:val="24"/>
                <w:highlight w:val="none"/>
              </w:rPr>
              <w:t>任务方</w:t>
            </w:r>
            <w:r>
              <w:rPr>
                <w:rFonts w:hint="eastAsia" w:ascii="宋体" w:hAnsi="宋体" w:eastAsia="宋体" w:cs="宋体"/>
                <w:kern w:val="2"/>
                <w:sz w:val="24"/>
                <w:szCs w:val="24"/>
                <w:highlight w:val="none"/>
                <w:lang w:val="en-US" w:eastAsia="zh-CN" w:bidi="ar-SA"/>
              </w:rPr>
              <w:t>）自2022年1月1日至投标截止时间止完成过类似设计业绩(相关要求详见备注)：</w:t>
            </w:r>
            <w:r>
              <w:rPr>
                <w:rFonts w:hint="eastAsia" w:ascii="宋体" w:hAnsi="宋体" w:eastAsia="宋体" w:cs="宋体"/>
                <w:color w:val="auto"/>
                <w:kern w:val="2"/>
                <w:sz w:val="24"/>
                <w:szCs w:val="24"/>
                <w:highlight w:val="none"/>
                <w:lang w:val="en-US" w:eastAsia="zh-CN" w:bidi="ar-SA"/>
              </w:rPr>
              <w:t>每提供一项得</w:t>
            </w:r>
            <w:r>
              <w:rPr>
                <w:rFonts w:hint="eastAsia" w:ascii="宋体" w:hAnsi="宋体" w:eastAsia="宋体" w:cs="宋体"/>
                <w:color w:val="auto"/>
                <w:kern w:val="2"/>
                <w:sz w:val="24"/>
                <w:szCs w:val="24"/>
                <w:highlight w:val="none"/>
                <w:u w:val="single"/>
                <w:lang w:val="en-US" w:eastAsia="zh-CN" w:bidi="ar-SA"/>
              </w:rPr>
              <w:t>3分</w:t>
            </w:r>
            <w:r>
              <w:rPr>
                <w:rFonts w:hint="eastAsia" w:ascii="宋体" w:hAnsi="宋体" w:eastAsia="宋体" w:cs="宋体"/>
                <w:color w:val="auto"/>
                <w:kern w:val="2"/>
                <w:sz w:val="24"/>
                <w:szCs w:val="24"/>
                <w:highlight w:val="none"/>
                <w:lang w:val="en-US" w:eastAsia="zh-CN" w:bidi="ar-SA"/>
              </w:rPr>
              <w:t>，最高得6分。</w:t>
            </w:r>
          </w:p>
        </w:tc>
      </w:tr>
      <w:tr w14:paraId="49AE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7309488D">
            <w:pPr>
              <w:pStyle w:val="12"/>
              <w:ind w:left="0" w:leftChars="0" w:firstLine="0" w:firstLineChars="0"/>
              <w:rPr>
                <w:rFonts w:hint="eastAsia" w:ascii="宋体" w:hAnsi="宋体" w:eastAsia="宋体" w:cs="宋体"/>
                <w:sz w:val="24"/>
                <w:szCs w:val="24"/>
              </w:rPr>
            </w:pPr>
          </w:p>
        </w:tc>
        <w:tc>
          <w:tcPr>
            <w:tcW w:w="1047" w:type="dxa"/>
            <w:vMerge w:val="continue"/>
            <w:tcBorders>
              <w:tl2br w:val="nil"/>
              <w:tr2bl w:val="nil"/>
            </w:tcBorders>
            <w:noWrap w:val="0"/>
            <w:vAlign w:val="center"/>
          </w:tcPr>
          <w:p w14:paraId="7867DFEE">
            <w:pPr>
              <w:pStyle w:val="12"/>
              <w:ind w:left="0" w:leftChars="0" w:firstLine="0" w:firstLineChars="0"/>
              <w:rPr>
                <w:rFonts w:hint="eastAsia" w:ascii="宋体" w:hAnsi="宋体" w:eastAsia="宋体" w:cs="宋体"/>
                <w:sz w:val="24"/>
                <w:szCs w:val="24"/>
              </w:rPr>
            </w:pPr>
          </w:p>
        </w:tc>
        <w:tc>
          <w:tcPr>
            <w:tcW w:w="1149" w:type="dxa"/>
            <w:vMerge w:val="continue"/>
            <w:tcBorders>
              <w:tl2br w:val="nil"/>
              <w:tr2bl w:val="nil"/>
            </w:tcBorders>
            <w:noWrap w:val="0"/>
            <w:vAlign w:val="center"/>
          </w:tcPr>
          <w:p w14:paraId="2C9B3A5B">
            <w:pPr>
              <w:pStyle w:val="12"/>
              <w:ind w:left="0" w:leftChars="0" w:firstLine="0" w:firstLineChars="0"/>
              <w:rPr>
                <w:rFonts w:hint="eastAsia" w:ascii="宋体" w:hAnsi="宋体" w:eastAsia="宋体" w:cs="宋体"/>
                <w:sz w:val="24"/>
                <w:szCs w:val="24"/>
              </w:rPr>
            </w:pPr>
          </w:p>
        </w:tc>
        <w:tc>
          <w:tcPr>
            <w:tcW w:w="1199" w:type="dxa"/>
            <w:vMerge w:val="continue"/>
            <w:tcBorders>
              <w:tl2br w:val="nil"/>
              <w:tr2bl w:val="nil"/>
            </w:tcBorders>
            <w:noWrap w:val="0"/>
            <w:vAlign w:val="center"/>
          </w:tcPr>
          <w:p w14:paraId="6D18117F">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p>
        </w:tc>
        <w:tc>
          <w:tcPr>
            <w:tcW w:w="801" w:type="dxa"/>
            <w:tcBorders>
              <w:tl2br w:val="nil"/>
              <w:tr2bl w:val="nil"/>
            </w:tcBorders>
            <w:noWrap w:val="0"/>
            <w:vAlign w:val="center"/>
          </w:tcPr>
          <w:p w14:paraId="69E00218">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highlight w:val="none"/>
                <w:lang w:val="en-US" w:eastAsia="zh-CN"/>
              </w:rPr>
              <w:t>12分</w:t>
            </w:r>
          </w:p>
        </w:tc>
        <w:tc>
          <w:tcPr>
            <w:tcW w:w="5081" w:type="dxa"/>
            <w:tcBorders>
              <w:tl2br w:val="nil"/>
              <w:tr2bl w:val="nil"/>
            </w:tcBorders>
            <w:noWrap w:val="0"/>
            <w:vAlign w:val="center"/>
          </w:tcPr>
          <w:p w14:paraId="5A9EE7D8">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2、投标人（</w:t>
            </w:r>
            <w:r>
              <w:rPr>
                <w:rFonts w:hint="eastAsia" w:ascii="宋体" w:hAnsi="宋体" w:eastAsia="宋体" w:cs="宋体"/>
                <w:kern w:val="2"/>
                <w:sz w:val="24"/>
                <w:szCs w:val="24"/>
                <w:highlight w:val="none"/>
                <w:lang w:val="en-US" w:eastAsia="zh-CN" w:bidi="ar-SA"/>
              </w:rPr>
              <w:t>若为联合体投标的，</w:t>
            </w:r>
            <w:r>
              <w:rPr>
                <w:rFonts w:hint="eastAsia" w:ascii="宋体" w:hAnsi="宋体" w:eastAsia="宋体" w:cs="宋体"/>
                <w:kern w:val="2"/>
                <w:sz w:val="24"/>
                <w:szCs w:val="24"/>
                <w:lang w:val="en-US" w:eastAsia="zh-CN" w:bidi="ar-SA"/>
              </w:rPr>
              <w:t>指承担施工任务方）</w:t>
            </w:r>
            <w:r>
              <w:rPr>
                <w:rFonts w:hint="eastAsia" w:ascii="宋体" w:hAnsi="宋体" w:eastAsia="宋体" w:cs="宋体"/>
                <w:kern w:val="2"/>
                <w:sz w:val="24"/>
                <w:szCs w:val="24"/>
                <w:highlight w:val="none"/>
                <w:lang w:val="en-US" w:eastAsia="zh-CN" w:bidi="ar-SA"/>
              </w:rPr>
              <w:t>自2022年1月1日至投标截止时间止完成过质量合格的类似施工业绩(相关要求详见备注)：每提供一项得</w:t>
            </w:r>
            <w:r>
              <w:rPr>
                <w:rFonts w:hint="eastAsia" w:ascii="宋体" w:hAnsi="宋体" w:eastAsia="宋体" w:cs="宋体"/>
                <w:kern w:val="2"/>
                <w:sz w:val="24"/>
                <w:szCs w:val="24"/>
                <w:highlight w:val="none"/>
                <w:u w:val="single"/>
                <w:lang w:val="en-US" w:eastAsia="zh-CN" w:bidi="ar-SA"/>
              </w:rPr>
              <w:t>4分</w:t>
            </w:r>
            <w:r>
              <w:rPr>
                <w:rFonts w:hint="eastAsia" w:ascii="宋体" w:hAnsi="宋体" w:eastAsia="宋体" w:cs="宋体"/>
                <w:kern w:val="2"/>
                <w:sz w:val="24"/>
                <w:szCs w:val="24"/>
                <w:highlight w:val="none"/>
                <w:lang w:val="en-US" w:eastAsia="zh-CN" w:bidi="ar-SA"/>
              </w:rPr>
              <w:t>，最高得12分。</w:t>
            </w:r>
          </w:p>
        </w:tc>
      </w:tr>
      <w:tr w14:paraId="23F6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2DE76BC2">
            <w:pPr>
              <w:pStyle w:val="12"/>
              <w:ind w:left="0" w:leftChars="0" w:firstLine="0" w:firstLineChars="0"/>
              <w:rPr>
                <w:rFonts w:hint="eastAsia" w:ascii="宋体" w:hAnsi="宋体" w:eastAsia="宋体" w:cs="宋体"/>
                <w:sz w:val="24"/>
                <w:szCs w:val="24"/>
              </w:rPr>
            </w:pPr>
          </w:p>
        </w:tc>
        <w:tc>
          <w:tcPr>
            <w:tcW w:w="1047" w:type="dxa"/>
            <w:vMerge w:val="continue"/>
            <w:tcBorders>
              <w:tl2br w:val="nil"/>
              <w:tr2bl w:val="nil"/>
            </w:tcBorders>
            <w:noWrap w:val="0"/>
            <w:vAlign w:val="center"/>
          </w:tcPr>
          <w:p w14:paraId="2E393C7D">
            <w:pPr>
              <w:pStyle w:val="12"/>
              <w:ind w:left="0" w:leftChars="0" w:firstLine="0" w:firstLineChars="0"/>
              <w:rPr>
                <w:rFonts w:hint="eastAsia" w:ascii="宋体" w:hAnsi="宋体" w:eastAsia="宋体" w:cs="宋体"/>
                <w:sz w:val="24"/>
                <w:szCs w:val="24"/>
              </w:rPr>
            </w:pPr>
          </w:p>
        </w:tc>
        <w:tc>
          <w:tcPr>
            <w:tcW w:w="1149" w:type="dxa"/>
            <w:vMerge w:val="continue"/>
            <w:tcBorders>
              <w:tl2br w:val="nil"/>
              <w:tr2bl w:val="nil"/>
            </w:tcBorders>
            <w:noWrap w:val="0"/>
            <w:vAlign w:val="center"/>
          </w:tcPr>
          <w:p w14:paraId="5A4B102E">
            <w:pPr>
              <w:pStyle w:val="12"/>
              <w:ind w:left="0" w:leftChars="0" w:firstLine="0" w:firstLineChars="0"/>
              <w:rPr>
                <w:rFonts w:hint="eastAsia" w:ascii="宋体" w:hAnsi="宋体" w:eastAsia="宋体" w:cs="宋体"/>
                <w:sz w:val="24"/>
                <w:szCs w:val="24"/>
              </w:rPr>
            </w:pPr>
          </w:p>
        </w:tc>
        <w:tc>
          <w:tcPr>
            <w:tcW w:w="1199" w:type="dxa"/>
            <w:vMerge w:val="restart"/>
            <w:tcBorders>
              <w:tl2br w:val="nil"/>
              <w:tr2bl w:val="nil"/>
            </w:tcBorders>
            <w:noWrap w:val="0"/>
            <w:vAlign w:val="center"/>
          </w:tcPr>
          <w:p w14:paraId="4134B4A3">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工程获奖</w:t>
            </w:r>
          </w:p>
          <w:p w14:paraId="45A78A61">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pacing w:val="-11"/>
                <w:sz w:val="24"/>
                <w:szCs w:val="24"/>
                <w:highlight w:val="none"/>
                <w:lang w:val="en-US" w:eastAsia="zh-CN"/>
              </w:rPr>
              <w:t>（12分）</w:t>
            </w:r>
          </w:p>
        </w:tc>
        <w:tc>
          <w:tcPr>
            <w:tcW w:w="801" w:type="dxa"/>
            <w:tcBorders>
              <w:tl2br w:val="nil"/>
              <w:tr2bl w:val="nil"/>
            </w:tcBorders>
            <w:noWrap w:val="0"/>
            <w:vAlign w:val="center"/>
          </w:tcPr>
          <w:p w14:paraId="0F34A1A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c>
          <w:tcPr>
            <w:tcW w:w="5081" w:type="dxa"/>
            <w:tcBorders>
              <w:tl2br w:val="nil"/>
              <w:tr2bl w:val="nil"/>
            </w:tcBorders>
            <w:noWrap w:val="0"/>
            <w:vAlign w:val="center"/>
          </w:tcPr>
          <w:p w14:paraId="082ABBE0">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投标人</w:t>
            </w:r>
            <w:r>
              <w:rPr>
                <w:rFonts w:hint="eastAsia" w:ascii="宋体" w:hAnsi="宋体" w:eastAsia="宋体" w:cs="宋体"/>
                <w:kern w:val="2"/>
                <w:sz w:val="24"/>
                <w:szCs w:val="24"/>
                <w:lang w:val="en-US" w:eastAsia="zh-CN" w:bidi="ar-SA"/>
              </w:rPr>
              <w:t>（若为联合体投标的，指</w:t>
            </w:r>
            <w:r>
              <w:rPr>
                <w:rFonts w:hint="eastAsia" w:ascii="宋体" w:hAnsi="宋体" w:eastAsia="宋体" w:cs="宋体"/>
                <w:color w:val="000000"/>
                <w:sz w:val="24"/>
                <w:szCs w:val="24"/>
              </w:rPr>
              <w:t>承担</w:t>
            </w:r>
            <w:r>
              <w:rPr>
                <w:rFonts w:hint="eastAsia" w:ascii="宋体" w:hAnsi="宋体" w:eastAsia="宋体" w:cs="宋体"/>
                <w:color w:val="000000"/>
                <w:sz w:val="24"/>
                <w:szCs w:val="24"/>
                <w:lang w:val="en-US" w:eastAsia="zh-CN"/>
              </w:rPr>
              <w:t>设计</w:t>
            </w:r>
            <w:r>
              <w:rPr>
                <w:rFonts w:hint="eastAsia" w:ascii="宋体" w:hAnsi="宋体" w:eastAsia="宋体" w:cs="宋体"/>
                <w:color w:val="000000"/>
                <w:sz w:val="24"/>
                <w:szCs w:val="24"/>
              </w:rPr>
              <w:t>任务方</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rPr>
              <w:t>自</w:t>
            </w:r>
            <w:r>
              <w:rPr>
                <w:rFonts w:hint="eastAsia" w:ascii="宋体" w:hAnsi="宋体" w:eastAsia="宋体" w:cs="宋体"/>
                <w:kern w:val="2"/>
                <w:sz w:val="24"/>
                <w:szCs w:val="24"/>
              </w:rPr>
              <w:t>20</w:t>
            </w:r>
            <w:r>
              <w:rPr>
                <w:rFonts w:hint="eastAsia" w:ascii="宋体" w:hAnsi="宋体" w:eastAsia="宋体" w:cs="宋体"/>
                <w:kern w:val="2"/>
                <w:sz w:val="24"/>
                <w:szCs w:val="24"/>
                <w:lang w:val="en-US" w:eastAsia="zh-CN"/>
              </w:rPr>
              <w:t>22</w:t>
            </w:r>
            <w:r>
              <w:rPr>
                <w:rFonts w:hint="eastAsia" w:ascii="宋体" w:hAnsi="宋体" w:eastAsia="宋体" w:cs="宋体"/>
                <w:kern w:val="2"/>
                <w:sz w:val="24"/>
                <w:szCs w:val="24"/>
              </w:rPr>
              <w:t>年1月1日</w:t>
            </w:r>
            <w:r>
              <w:rPr>
                <w:rFonts w:hint="eastAsia" w:ascii="宋体" w:hAnsi="宋体" w:eastAsia="宋体" w:cs="宋体"/>
                <w:kern w:val="2"/>
                <w:sz w:val="24"/>
                <w:szCs w:val="24"/>
                <w:lang w:val="en-US" w:eastAsia="zh-CN" w:bidi="ar-SA"/>
              </w:rPr>
              <w:t>至投标截止时间止完成的房屋</w:t>
            </w:r>
            <w:r>
              <w:rPr>
                <w:rFonts w:hint="eastAsia" w:ascii="宋体" w:hAnsi="宋体" w:eastAsia="宋体" w:cs="宋体"/>
                <w:kern w:val="2"/>
                <w:sz w:val="24"/>
                <w:szCs w:val="24"/>
              </w:rPr>
              <w:t>建筑工程设计项目</w:t>
            </w:r>
            <w:r>
              <w:rPr>
                <w:rFonts w:hint="eastAsia" w:ascii="宋体" w:hAnsi="宋体" w:eastAsia="宋体" w:cs="宋体"/>
                <w:kern w:val="2"/>
                <w:sz w:val="24"/>
                <w:szCs w:val="24"/>
                <w:lang w:val="en-US" w:eastAsia="zh-CN" w:bidi="ar-SA"/>
              </w:rPr>
              <w:t>获得过设计类奖项</w:t>
            </w:r>
            <w:r>
              <w:rPr>
                <w:rFonts w:hint="eastAsia" w:ascii="宋体" w:hAnsi="宋体" w:eastAsia="宋体" w:cs="宋体"/>
                <w:kern w:val="2"/>
                <w:sz w:val="24"/>
                <w:szCs w:val="24"/>
              </w:rPr>
              <w:t>(相关要求详见备注)</w:t>
            </w:r>
            <w:r>
              <w:rPr>
                <w:rFonts w:hint="eastAsia" w:ascii="宋体" w:hAnsi="宋体" w:eastAsia="宋体" w:cs="宋体"/>
                <w:kern w:val="2"/>
                <w:sz w:val="24"/>
                <w:szCs w:val="24"/>
                <w:lang w:eastAsia="zh-CN"/>
              </w:rPr>
              <w:t>：</w:t>
            </w:r>
            <w:r>
              <w:rPr>
                <w:rFonts w:hint="eastAsia" w:ascii="宋体" w:hAnsi="宋体" w:eastAsia="宋体" w:cs="宋体"/>
                <w:strike w:val="0"/>
                <w:kern w:val="2"/>
                <w:sz w:val="24"/>
                <w:szCs w:val="24"/>
                <w:u w:val="none"/>
              </w:rPr>
              <w:t>市</w:t>
            </w:r>
            <w:r>
              <w:rPr>
                <w:rFonts w:hint="eastAsia" w:ascii="宋体" w:hAnsi="宋体" w:eastAsia="宋体" w:cs="宋体"/>
                <w:strike w:val="0"/>
                <w:kern w:val="2"/>
                <w:sz w:val="24"/>
                <w:szCs w:val="24"/>
                <w:u w:val="none"/>
                <w:lang w:val="en-US" w:eastAsia="zh-CN"/>
              </w:rPr>
              <w:t>级</w:t>
            </w:r>
            <w:r>
              <w:rPr>
                <w:rFonts w:hint="eastAsia" w:ascii="宋体" w:hAnsi="宋体" w:eastAsia="宋体" w:cs="宋体"/>
                <w:strike w:val="0"/>
                <w:kern w:val="2"/>
                <w:sz w:val="24"/>
                <w:szCs w:val="24"/>
                <w:u w:val="single"/>
                <w:lang w:val="en-US" w:eastAsia="zh-CN"/>
              </w:rPr>
              <w:t>或以上</w:t>
            </w:r>
            <w:r>
              <w:rPr>
                <w:rFonts w:hint="eastAsia" w:ascii="宋体" w:hAnsi="宋体" w:eastAsia="宋体" w:cs="宋体"/>
                <w:strike w:val="0"/>
                <w:kern w:val="2"/>
                <w:sz w:val="24"/>
                <w:szCs w:val="24"/>
                <w:u w:val="none"/>
              </w:rPr>
              <w:t>奖项得</w:t>
            </w:r>
            <w:r>
              <w:rPr>
                <w:rFonts w:hint="eastAsia" w:ascii="宋体" w:hAnsi="宋体" w:eastAsia="宋体" w:cs="宋体"/>
                <w:strike w:val="0"/>
                <w:kern w:val="2"/>
                <w:sz w:val="24"/>
                <w:szCs w:val="24"/>
                <w:u w:val="single"/>
                <w:lang w:val="en-US" w:eastAsia="zh-CN"/>
              </w:rPr>
              <w:t>4</w:t>
            </w:r>
            <w:r>
              <w:rPr>
                <w:rFonts w:hint="eastAsia" w:ascii="宋体" w:hAnsi="宋体" w:eastAsia="宋体" w:cs="宋体"/>
                <w:strike w:val="0"/>
                <w:kern w:val="2"/>
                <w:sz w:val="24"/>
                <w:szCs w:val="24"/>
                <w:u w:val="single"/>
              </w:rPr>
              <w:t>分</w:t>
            </w:r>
            <w:r>
              <w:rPr>
                <w:rFonts w:hint="eastAsia" w:ascii="宋体" w:hAnsi="宋体" w:eastAsia="宋体" w:cs="宋体"/>
                <w:strike w:val="0"/>
                <w:kern w:val="2"/>
                <w:sz w:val="24"/>
                <w:szCs w:val="24"/>
                <w:u w:val="none"/>
                <w:lang w:eastAsia="zh-CN"/>
              </w:rPr>
              <w:t>，</w:t>
            </w:r>
            <w:r>
              <w:rPr>
                <w:rFonts w:hint="eastAsia" w:ascii="宋体" w:hAnsi="宋体" w:eastAsia="宋体" w:cs="宋体"/>
                <w:strike w:val="0"/>
                <w:kern w:val="2"/>
                <w:sz w:val="24"/>
                <w:szCs w:val="24"/>
                <w:u w:val="none"/>
              </w:rPr>
              <w:t>最高得</w:t>
            </w:r>
            <w:r>
              <w:rPr>
                <w:rFonts w:hint="eastAsia" w:ascii="宋体" w:hAnsi="宋体" w:eastAsia="宋体" w:cs="宋体"/>
                <w:strike w:val="0"/>
                <w:kern w:val="2"/>
                <w:sz w:val="24"/>
                <w:szCs w:val="24"/>
                <w:u w:val="none"/>
                <w:lang w:val="en-US" w:eastAsia="zh-CN"/>
              </w:rPr>
              <w:t>4</w:t>
            </w:r>
            <w:r>
              <w:rPr>
                <w:rFonts w:hint="eastAsia" w:ascii="宋体" w:hAnsi="宋体" w:eastAsia="宋体" w:cs="宋体"/>
                <w:strike w:val="0"/>
                <w:kern w:val="2"/>
                <w:sz w:val="24"/>
                <w:szCs w:val="24"/>
                <w:u w:val="none"/>
              </w:rPr>
              <w:t>分</w:t>
            </w:r>
            <w:r>
              <w:rPr>
                <w:rFonts w:hint="eastAsia" w:ascii="宋体" w:hAnsi="宋体" w:eastAsia="宋体" w:cs="宋体"/>
                <w:strike w:val="0"/>
                <w:kern w:val="2"/>
                <w:sz w:val="24"/>
                <w:szCs w:val="24"/>
                <w:u w:val="none"/>
                <w:lang w:eastAsia="zh-CN"/>
              </w:rPr>
              <w:t>。</w:t>
            </w:r>
          </w:p>
        </w:tc>
      </w:tr>
      <w:tr w14:paraId="728A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643EE1E7">
            <w:pPr>
              <w:pStyle w:val="12"/>
              <w:ind w:left="0" w:leftChars="0" w:firstLine="0" w:firstLineChars="0"/>
              <w:rPr>
                <w:rFonts w:hint="eastAsia" w:ascii="宋体" w:hAnsi="宋体" w:eastAsia="宋体" w:cs="宋体"/>
                <w:sz w:val="24"/>
                <w:szCs w:val="24"/>
              </w:rPr>
            </w:pPr>
          </w:p>
        </w:tc>
        <w:tc>
          <w:tcPr>
            <w:tcW w:w="1047" w:type="dxa"/>
            <w:vMerge w:val="continue"/>
            <w:tcBorders>
              <w:tl2br w:val="nil"/>
              <w:tr2bl w:val="nil"/>
            </w:tcBorders>
            <w:noWrap w:val="0"/>
            <w:vAlign w:val="center"/>
          </w:tcPr>
          <w:p w14:paraId="670FABC6">
            <w:pPr>
              <w:pStyle w:val="12"/>
              <w:ind w:left="0" w:leftChars="0" w:firstLine="0" w:firstLineChars="0"/>
              <w:rPr>
                <w:rFonts w:hint="eastAsia" w:ascii="宋体" w:hAnsi="宋体" w:eastAsia="宋体" w:cs="宋体"/>
                <w:sz w:val="24"/>
                <w:szCs w:val="24"/>
              </w:rPr>
            </w:pPr>
          </w:p>
        </w:tc>
        <w:tc>
          <w:tcPr>
            <w:tcW w:w="1149" w:type="dxa"/>
            <w:vMerge w:val="continue"/>
            <w:tcBorders>
              <w:tl2br w:val="nil"/>
              <w:tr2bl w:val="nil"/>
            </w:tcBorders>
            <w:noWrap w:val="0"/>
            <w:vAlign w:val="center"/>
          </w:tcPr>
          <w:p w14:paraId="751C2FAF">
            <w:pPr>
              <w:pStyle w:val="12"/>
              <w:ind w:left="0" w:leftChars="0" w:firstLine="0" w:firstLineChars="0"/>
              <w:rPr>
                <w:rFonts w:hint="eastAsia" w:ascii="宋体" w:hAnsi="宋体" w:eastAsia="宋体" w:cs="宋体"/>
                <w:sz w:val="24"/>
                <w:szCs w:val="24"/>
              </w:rPr>
            </w:pPr>
          </w:p>
        </w:tc>
        <w:tc>
          <w:tcPr>
            <w:tcW w:w="1199" w:type="dxa"/>
            <w:vMerge w:val="continue"/>
            <w:tcBorders>
              <w:tl2br w:val="nil"/>
              <w:tr2bl w:val="nil"/>
            </w:tcBorders>
            <w:noWrap w:val="0"/>
            <w:vAlign w:val="center"/>
          </w:tcPr>
          <w:p w14:paraId="76275CE0">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p>
        </w:tc>
        <w:tc>
          <w:tcPr>
            <w:tcW w:w="801" w:type="dxa"/>
            <w:tcBorders>
              <w:tl2br w:val="nil"/>
              <w:tr2bl w:val="nil"/>
            </w:tcBorders>
            <w:noWrap w:val="0"/>
            <w:vAlign w:val="center"/>
          </w:tcPr>
          <w:p w14:paraId="5C926ED3">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c>
          <w:tcPr>
            <w:tcW w:w="5081" w:type="dxa"/>
            <w:tcBorders>
              <w:tl2br w:val="nil"/>
              <w:tr2bl w:val="nil"/>
            </w:tcBorders>
            <w:noWrap w:val="0"/>
            <w:vAlign w:val="center"/>
          </w:tcPr>
          <w:p w14:paraId="0F4EA529">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投标人</w:t>
            </w:r>
            <w:r>
              <w:rPr>
                <w:rFonts w:hint="eastAsia" w:ascii="宋体" w:hAnsi="宋体" w:eastAsia="宋体" w:cs="宋体"/>
                <w:kern w:val="2"/>
                <w:sz w:val="24"/>
                <w:szCs w:val="24"/>
                <w:lang w:val="en-US" w:eastAsia="zh-CN" w:bidi="ar-SA"/>
              </w:rPr>
              <w:t>（若为联合体投标的，指</w:t>
            </w:r>
            <w:r>
              <w:rPr>
                <w:rFonts w:hint="eastAsia" w:ascii="宋体" w:hAnsi="宋体" w:eastAsia="宋体" w:cs="宋体"/>
                <w:color w:val="000000"/>
                <w:sz w:val="24"/>
                <w:szCs w:val="24"/>
              </w:rPr>
              <w:t>承担</w:t>
            </w:r>
            <w:r>
              <w:rPr>
                <w:rFonts w:hint="eastAsia" w:ascii="宋体" w:hAnsi="宋体" w:eastAsia="宋体" w:cs="宋体"/>
                <w:color w:val="000000"/>
                <w:sz w:val="24"/>
                <w:szCs w:val="24"/>
                <w:lang w:val="en-US" w:eastAsia="zh-CN"/>
              </w:rPr>
              <w:t>施工</w:t>
            </w:r>
            <w:r>
              <w:rPr>
                <w:rFonts w:hint="eastAsia" w:ascii="宋体" w:hAnsi="宋体" w:eastAsia="宋体" w:cs="宋体"/>
                <w:color w:val="000000"/>
                <w:sz w:val="24"/>
                <w:szCs w:val="24"/>
              </w:rPr>
              <w:t>任务方</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rPr>
              <w:t>自</w:t>
            </w:r>
            <w:r>
              <w:rPr>
                <w:rFonts w:hint="eastAsia" w:ascii="宋体" w:hAnsi="宋体" w:eastAsia="宋体" w:cs="宋体"/>
                <w:kern w:val="2"/>
                <w:sz w:val="24"/>
                <w:szCs w:val="24"/>
              </w:rPr>
              <w:t>20</w:t>
            </w:r>
            <w:r>
              <w:rPr>
                <w:rFonts w:hint="eastAsia" w:ascii="宋体" w:hAnsi="宋体" w:eastAsia="宋体" w:cs="宋体"/>
                <w:kern w:val="2"/>
                <w:sz w:val="24"/>
                <w:szCs w:val="24"/>
                <w:lang w:val="en-US" w:eastAsia="zh-CN"/>
              </w:rPr>
              <w:t>22</w:t>
            </w:r>
            <w:r>
              <w:rPr>
                <w:rFonts w:hint="eastAsia" w:ascii="宋体" w:hAnsi="宋体" w:eastAsia="宋体" w:cs="宋体"/>
                <w:kern w:val="2"/>
                <w:sz w:val="24"/>
                <w:szCs w:val="24"/>
              </w:rPr>
              <w:t>年1月1日</w:t>
            </w:r>
            <w:r>
              <w:rPr>
                <w:rFonts w:hint="eastAsia" w:ascii="宋体" w:hAnsi="宋体" w:eastAsia="宋体" w:cs="宋体"/>
                <w:kern w:val="2"/>
                <w:sz w:val="24"/>
                <w:szCs w:val="24"/>
                <w:lang w:val="en-US" w:eastAsia="zh-CN" w:bidi="ar-SA"/>
              </w:rPr>
              <w:t>至投标截止时间止施工的项目</w:t>
            </w:r>
            <w:r>
              <w:rPr>
                <w:rFonts w:hint="eastAsia" w:ascii="宋体" w:hAnsi="宋体" w:eastAsia="宋体" w:cs="宋体"/>
                <w:kern w:val="2"/>
                <w:sz w:val="24"/>
                <w:szCs w:val="24"/>
                <w:lang w:eastAsia="zh-CN"/>
              </w:rPr>
              <w:t>获得过工程质量奖项</w:t>
            </w:r>
            <w:r>
              <w:rPr>
                <w:rFonts w:hint="eastAsia" w:ascii="宋体" w:hAnsi="宋体" w:eastAsia="宋体" w:cs="宋体"/>
                <w:kern w:val="2"/>
                <w:sz w:val="24"/>
                <w:szCs w:val="24"/>
              </w:rPr>
              <w:t>(相关要求详见备注)</w:t>
            </w:r>
            <w:r>
              <w:rPr>
                <w:rFonts w:hint="eastAsia" w:ascii="宋体" w:hAnsi="宋体" w:eastAsia="宋体" w:cs="宋体"/>
                <w:kern w:val="2"/>
                <w:sz w:val="24"/>
                <w:szCs w:val="24"/>
                <w:lang w:eastAsia="zh-CN"/>
              </w:rPr>
              <w:t>：</w:t>
            </w:r>
            <w:r>
              <w:rPr>
                <w:rFonts w:hint="eastAsia" w:ascii="宋体" w:hAnsi="宋体" w:eastAsia="宋体" w:cs="宋体"/>
                <w:strike w:val="0"/>
                <w:kern w:val="2"/>
                <w:sz w:val="24"/>
                <w:szCs w:val="24"/>
                <w:u w:val="none"/>
              </w:rPr>
              <w:t>市</w:t>
            </w:r>
            <w:r>
              <w:rPr>
                <w:rFonts w:hint="eastAsia" w:ascii="宋体" w:hAnsi="宋体" w:eastAsia="宋体" w:cs="宋体"/>
                <w:strike w:val="0"/>
                <w:kern w:val="2"/>
                <w:sz w:val="24"/>
                <w:szCs w:val="24"/>
                <w:u w:val="none"/>
                <w:lang w:val="en-US" w:eastAsia="zh-CN"/>
              </w:rPr>
              <w:t>级</w:t>
            </w:r>
            <w:r>
              <w:rPr>
                <w:rFonts w:hint="eastAsia" w:ascii="宋体" w:hAnsi="宋体" w:eastAsia="宋体" w:cs="宋体"/>
                <w:strike w:val="0"/>
                <w:kern w:val="2"/>
                <w:sz w:val="24"/>
                <w:szCs w:val="24"/>
                <w:u w:val="single"/>
                <w:lang w:val="en-US" w:eastAsia="zh-CN"/>
              </w:rPr>
              <w:t>或以上</w:t>
            </w:r>
            <w:r>
              <w:rPr>
                <w:rFonts w:hint="eastAsia" w:ascii="宋体" w:hAnsi="宋体" w:eastAsia="宋体" w:cs="宋体"/>
                <w:strike w:val="0"/>
                <w:kern w:val="2"/>
                <w:sz w:val="24"/>
                <w:szCs w:val="24"/>
                <w:u w:val="none"/>
              </w:rPr>
              <w:t>奖项得</w:t>
            </w:r>
            <w:r>
              <w:rPr>
                <w:rFonts w:hint="eastAsia" w:ascii="宋体" w:hAnsi="宋体" w:eastAsia="宋体" w:cs="宋体"/>
                <w:strike w:val="0"/>
                <w:kern w:val="2"/>
                <w:sz w:val="24"/>
                <w:szCs w:val="24"/>
                <w:u w:val="single"/>
                <w:lang w:val="en-US" w:eastAsia="zh-CN"/>
              </w:rPr>
              <w:t>4</w:t>
            </w:r>
            <w:r>
              <w:rPr>
                <w:rFonts w:hint="eastAsia" w:ascii="宋体" w:hAnsi="宋体" w:eastAsia="宋体" w:cs="宋体"/>
                <w:strike w:val="0"/>
                <w:kern w:val="2"/>
                <w:sz w:val="24"/>
                <w:szCs w:val="24"/>
                <w:u w:val="single"/>
              </w:rPr>
              <w:t>分</w:t>
            </w:r>
            <w:r>
              <w:rPr>
                <w:rFonts w:hint="eastAsia" w:ascii="宋体" w:hAnsi="宋体" w:eastAsia="宋体" w:cs="宋体"/>
                <w:kern w:val="2"/>
                <w:sz w:val="24"/>
                <w:szCs w:val="24"/>
              </w:rPr>
              <w:t>，最高得</w:t>
            </w:r>
            <w:r>
              <w:rPr>
                <w:rFonts w:hint="eastAsia" w:ascii="宋体" w:hAnsi="宋体" w:eastAsia="宋体" w:cs="宋体"/>
                <w:kern w:val="2"/>
                <w:sz w:val="24"/>
                <w:szCs w:val="24"/>
                <w:lang w:eastAsia="zh-CN"/>
              </w:rPr>
              <w:t>8</w:t>
            </w:r>
            <w:r>
              <w:rPr>
                <w:rFonts w:hint="eastAsia" w:ascii="宋体" w:hAnsi="宋体" w:eastAsia="宋体" w:cs="宋体"/>
                <w:kern w:val="2"/>
                <w:sz w:val="24"/>
                <w:szCs w:val="24"/>
              </w:rPr>
              <w:t>分。</w:t>
            </w:r>
          </w:p>
        </w:tc>
      </w:tr>
      <w:tr w14:paraId="35F0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31503C72">
            <w:pPr>
              <w:pStyle w:val="12"/>
              <w:ind w:left="0" w:leftChars="0" w:firstLine="0" w:firstLineChars="0"/>
              <w:rPr>
                <w:rFonts w:hint="eastAsia" w:ascii="宋体" w:hAnsi="宋体" w:eastAsia="宋体" w:cs="宋体"/>
                <w:sz w:val="24"/>
                <w:szCs w:val="24"/>
              </w:rPr>
            </w:pPr>
          </w:p>
        </w:tc>
        <w:tc>
          <w:tcPr>
            <w:tcW w:w="1047" w:type="dxa"/>
            <w:vMerge w:val="continue"/>
            <w:tcBorders>
              <w:tl2br w:val="nil"/>
              <w:tr2bl w:val="nil"/>
            </w:tcBorders>
            <w:noWrap w:val="0"/>
            <w:vAlign w:val="center"/>
          </w:tcPr>
          <w:p w14:paraId="72E711EA">
            <w:pPr>
              <w:pStyle w:val="12"/>
              <w:ind w:left="0" w:leftChars="0" w:firstLine="0" w:firstLineChars="0"/>
              <w:rPr>
                <w:rFonts w:hint="eastAsia" w:ascii="宋体" w:hAnsi="宋体" w:eastAsia="宋体" w:cs="宋体"/>
                <w:sz w:val="24"/>
                <w:szCs w:val="24"/>
              </w:rPr>
            </w:pPr>
          </w:p>
        </w:tc>
        <w:tc>
          <w:tcPr>
            <w:tcW w:w="1149" w:type="dxa"/>
            <w:vMerge w:val="continue"/>
            <w:tcBorders>
              <w:tl2br w:val="nil"/>
              <w:tr2bl w:val="nil"/>
            </w:tcBorders>
            <w:noWrap w:val="0"/>
            <w:vAlign w:val="center"/>
          </w:tcPr>
          <w:p w14:paraId="435CA819">
            <w:pPr>
              <w:pStyle w:val="12"/>
              <w:ind w:left="0" w:leftChars="0" w:firstLine="0" w:firstLineChars="0"/>
              <w:rPr>
                <w:rFonts w:hint="eastAsia" w:ascii="宋体" w:hAnsi="宋体" w:eastAsia="宋体" w:cs="宋体"/>
                <w:sz w:val="24"/>
                <w:szCs w:val="24"/>
              </w:rPr>
            </w:pPr>
          </w:p>
        </w:tc>
        <w:tc>
          <w:tcPr>
            <w:tcW w:w="1199" w:type="dxa"/>
            <w:tcBorders>
              <w:tl2br w:val="nil"/>
              <w:tr2bl w:val="nil"/>
            </w:tcBorders>
            <w:noWrap w:val="0"/>
            <w:vAlign w:val="center"/>
          </w:tcPr>
          <w:p w14:paraId="605C0FE6">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工程研发能力</w:t>
            </w:r>
            <w:r>
              <w:rPr>
                <w:rFonts w:hint="eastAsia" w:ascii="宋体" w:hAnsi="宋体" w:eastAsia="宋体" w:cs="宋体"/>
                <w:spacing w:val="-11"/>
                <w:sz w:val="24"/>
                <w:szCs w:val="24"/>
                <w:lang w:val="en-US" w:eastAsia="zh-CN"/>
              </w:rPr>
              <w:t>（</w:t>
            </w:r>
            <w:r>
              <w:rPr>
                <w:rFonts w:hint="eastAsia" w:ascii="宋体" w:hAnsi="宋体" w:eastAsia="宋体" w:cs="宋体"/>
                <w:spacing w:val="-11"/>
                <w:sz w:val="24"/>
                <w:szCs w:val="24"/>
                <w:highlight w:val="none"/>
                <w:lang w:val="en-US" w:eastAsia="zh-CN"/>
              </w:rPr>
              <w:t>4.5分）</w:t>
            </w:r>
          </w:p>
        </w:tc>
        <w:tc>
          <w:tcPr>
            <w:tcW w:w="801" w:type="dxa"/>
            <w:tcBorders>
              <w:tl2br w:val="nil"/>
              <w:tr2bl w:val="nil"/>
            </w:tcBorders>
            <w:noWrap w:val="0"/>
            <w:vAlign w:val="center"/>
          </w:tcPr>
          <w:p w14:paraId="043C6980">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4.5分</w:t>
            </w:r>
          </w:p>
        </w:tc>
        <w:tc>
          <w:tcPr>
            <w:tcW w:w="5081" w:type="dxa"/>
            <w:tcBorders>
              <w:tl2br w:val="nil"/>
              <w:tr2bl w:val="nil"/>
            </w:tcBorders>
            <w:noWrap w:val="0"/>
            <w:vAlign w:val="center"/>
          </w:tcPr>
          <w:p w14:paraId="298CFD3D">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投标人（</w:t>
            </w:r>
            <w:r>
              <w:rPr>
                <w:rFonts w:hint="eastAsia" w:ascii="宋体" w:hAnsi="宋体" w:eastAsia="宋体" w:cs="宋体"/>
                <w:kern w:val="2"/>
                <w:sz w:val="24"/>
                <w:szCs w:val="24"/>
                <w:lang w:val="en-US" w:eastAsia="zh-CN" w:bidi="ar-SA"/>
              </w:rPr>
              <w:t>若为联合体投标的，</w:t>
            </w:r>
            <w:r>
              <w:rPr>
                <w:rFonts w:hint="eastAsia" w:ascii="宋体" w:hAnsi="宋体" w:eastAsia="宋体" w:cs="宋体"/>
                <w:kern w:val="0"/>
                <w:sz w:val="24"/>
                <w:szCs w:val="24"/>
                <w:lang w:val="en-US" w:eastAsia="zh-CN" w:bidi="ar-SA"/>
              </w:rPr>
              <w:t>指承担施工任务方）自2022年1月1日</w:t>
            </w:r>
            <w:r>
              <w:rPr>
                <w:rFonts w:hint="eastAsia" w:ascii="宋体" w:hAnsi="宋体" w:eastAsia="宋体" w:cs="宋体"/>
                <w:kern w:val="2"/>
                <w:sz w:val="24"/>
                <w:szCs w:val="24"/>
                <w:highlight w:val="none"/>
                <w:lang w:val="en-US" w:eastAsia="zh-CN" w:bidi="ar-SA"/>
              </w:rPr>
              <w:t>至投标截止时间止</w:t>
            </w:r>
            <w:r>
              <w:rPr>
                <w:rFonts w:hint="eastAsia" w:ascii="宋体" w:hAnsi="宋体" w:eastAsia="宋体" w:cs="宋体"/>
                <w:kern w:val="0"/>
                <w:sz w:val="24"/>
                <w:szCs w:val="24"/>
                <w:lang w:val="en-US" w:eastAsia="zh-CN" w:bidi="ar-SA"/>
              </w:rPr>
              <w:t>，获得过省</w:t>
            </w:r>
            <w:r>
              <w:rPr>
                <w:rFonts w:hint="eastAsia" w:ascii="宋体" w:hAnsi="宋体" w:eastAsia="宋体" w:cs="宋体"/>
                <w:kern w:val="0"/>
                <w:sz w:val="24"/>
                <w:szCs w:val="24"/>
                <w:highlight w:val="none"/>
                <w:lang w:val="en-US" w:eastAsia="zh-CN" w:bidi="ar-SA"/>
              </w:rPr>
              <w:t>级或以上建筑工程类科技创新企业类证书</w:t>
            </w:r>
            <w:r>
              <w:rPr>
                <w:rFonts w:hint="eastAsia" w:ascii="宋体" w:hAnsi="宋体" w:eastAsia="宋体" w:cs="宋体"/>
                <w:kern w:val="2"/>
                <w:sz w:val="24"/>
                <w:szCs w:val="24"/>
                <w:highlight w:val="none"/>
                <w:lang w:val="en-US" w:eastAsia="zh-CN" w:bidi="ar-SA"/>
              </w:rPr>
              <w:t>(相关要求详见备注)</w:t>
            </w:r>
            <w:r>
              <w:rPr>
                <w:rFonts w:hint="eastAsia" w:ascii="宋体" w:hAnsi="宋体" w:eastAsia="宋体" w:cs="宋体"/>
                <w:kern w:val="0"/>
                <w:sz w:val="24"/>
                <w:szCs w:val="24"/>
                <w:highlight w:val="none"/>
                <w:u w:val="single"/>
                <w:lang w:val="en-US" w:eastAsia="zh-CN" w:bidi="ar-SA"/>
              </w:rPr>
              <w:t>得4.5分</w:t>
            </w:r>
            <w:r>
              <w:rPr>
                <w:rFonts w:hint="eastAsia" w:ascii="宋体" w:hAnsi="宋体" w:eastAsia="宋体" w:cs="宋体"/>
                <w:kern w:val="0"/>
                <w:sz w:val="24"/>
                <w:szCs w:val="24"/>
                <w:highlight w:val="none"/>
                <w:lang w:val="en-US" w:eastAsia="zh-CN" w:bidi="ar-SA"/>
              </w:rPr>
              <w:t>，最高得4.5分。</w:t>
            </w:r>
          </w:p>
        </w:tc>
      </w:tr>
      <w:tr w14:paraId="1F7B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8" w:type="dxa"/>
            <w:vMerge w:val="continue"/>
            <w:tcBorders>
              <w:tl2br w:val="nil"/>
              <w:tr2bl w:val="nil"/>
            </w:tcBorders>
            <w:noWrap w:val="0"/>
            <w:vAlign w:val="center"/>
          </w:tcPr>
          <w:p w14:paraId="6B52879F">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4"/>
                <w:szCs w:val="24"/>
              </w:rPr>
            </w:pPr>
          </w:p>
        </w:tc>
        <w:tc>
          <w:tcPr>
            <w:tcW w:w="1047" w:type="dxa"/>
            <w:vMerge w:val="continue"/>
            <w:tcBorders>
              <w:tl2br w:val="nil"/>
              <w:tr2bl w:val="nil"/>
            </w:tcBorders>
            <w:noWrap w:val="0"/>
            <w:vAlign w:val="center"/>
          </w:tcPr>
          <w:p w14:paraId="1C3DD8EB">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4"/>
                <w:szCs w:val="24"/>
              </w:rPr>
            </w:pPr>
          </w:p>
        </w:tc>
        <w:tc>
          <w:tcPr>
            <w:tcW w:w="1149" w:type="dxa"/>
            <w:vMerge w:val="continue"/>
            <w:tcBorders>
              <w:tl2br w:val="nil"/>
              <w:tr2bl w:val="nil"/>
            </w:tcBorders>
            <w:noWrap w:val="0"/>
            <w:vAlign w:val="center"/>
          </w:tcPr>
          <w:p w14:paraId="1304104E">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4"/>
                <w:szCs w:val="24"/>
              </w:rPr>
            </w:pPr>
          </w:p>
        </w:tc>
        <w:tc>
          <w:tcPr>
            <w:tcW w:w="1199" w:type="dxa"/>
            <w:tcBorders>
              <w:tl2br w:val="nil"/>
              <w:tr2bl w:val="nil"/>
            </w:tcBorders>
            <w:noWrap w:val="0"/>
            <w:vAlign w:val="center"/>
          </w:tcPr>
          <w:p w14:paraId="3738C412">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第三方评价</w:t>
            </w:r>
          </w:p>
          <w:p w14:paraId="7F83D5C8">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pacing w:val="0"/>
                <w:sz w:val="24"/>
                <w:szCs w:val="24"/>
                <w:lang w:val="en-US" w:eastAsia="zh-CN"/>
              </w:rPr>
              <w:t>（</w:t>
            </w:r>
            <w:r>
              <w:rPr>
                <w:rFonts w:hint="eastAsia" w:ascii="宋体" w:hAnsi="宋体" w:eastAsia="宋体" w:cs="宋体"/>
                <w:spacing w:val="0"/>
                <w:sz w:val="24"/>
                <w:szCs w:val="24"/>
                <w:highlight w:val="none"/>
                <w:lang w:val="en-US" w:eastAsia="zh-CN"/>
              </w:rPr>
              <w:t>1.5分）</w:t>
            </w:r>
          </w:p>
        </w:tc>
        <w:tc>
          <w:tcPr>
            <w:tcW w:w="801" w:type="dxa"/>
            <w:tcBorders>
              <w:tl2br w:val="nil"/>
              <w:tr2bl w:val="nil"/>
            </w:tcBorders>
            <w:noWrap w:val="0"/>
            <w:vAlign w:val="center"/>
          </w:tcPr>
          <w:p w14:paraId="738F604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c>
          <w:tcPr>
            <w:tcW w:w="5081" w:type="dxa"/>
            <w:tcBorders>
              <w:tl2br w:val="nil"/>
              <w:tr2bl w:val="nil"/>
            </w:tcBorders>
            <w:noWrap w:val="0"/>
            <w:vAlign w:val="center"/>
          </w:tcPr>
          <w:p w14:paraId="7A1E47FA">
            <w:pPr>
              <w:rPr>
                <w:rFonts w:hint="eastAsia" w:ascii="宋体" w:hAnsi="宋体" w:eastAsia="宋体" w:cs="宋体"/>
                <w:kern w:val="0"/>
                <w:sz w:val="24"/>
                <w:szCs w:val="24"/>
                <w:lang w:val="en-US" w:eastAsia="zh-CN" w:bidi="ar-SA"/>
              </w:rPr>
            </w:pPr>
            <w:r>
              <w:rPr>
                <w:rFonts w:hint="eastAsia" w:ascii="宋体" w:hAnsi="宋体" w:eastAsia="宋体" w:cs="宋体"/>
                <w:b w:val="0"/>
                <w:bCs/>
                <w:color w:val="auto"/>
                <w:sz w:val="24"/>
                <w:szCs w:val="24"/>
                <w:highlight w:val="none"/>
              </w:rPr>
              <w:t>投标人</w:t>
            </w:r>
            <w:r>
              <w:rPr>
                <w:rFonts w:hint="eastAsia" w:ascii="宋体" w:hAnsi="宋体" w:eastAsia="宋体" w:cs="宋体"/>
                <w:b w:val="0"/>
                <w:bCs/>
                <w:kern w:val="0"/>
                <w:sz w:val="24"/>
                <w:szCs w:val="24"/>
                <w:lang w:val="en-US" w:eastAsia="zh-CN" w:bidi="ar-SA"/>
              </w:rPr>
              <w:t>（</w:t>
            </w:r>
            <w:r>
              <w:rPr>
                <w:rFonts w:hint="eastAsia" w:ascii="宋体" w:hAnsi="宋体" w:eastAsia="宋体" w:cs="宋体"/>
                <w:kern w:val="2"/>
                <w:sz w:val="24"/>
                <w:szCs w:val="24"/>
                <w:lang w:val="en-US" w:eastAsia="zh-CN" w:bidi="ar-SA"/>
              </w:rPr>
              <w:t>若为联合体投标的，</w:t>
            </w:r>
            <w:r>
              <w:rPr>
                <w:rFonts w:hint="eastAsia" w:ascii="宋体" w:hAnsi="宋体" w:eastAsia="宋体" w:cs="宋体"/>
                <w:kern w:val="0"/>
                <w:sz w:val="24"/>
                <w:szCs w:val="24"/>
                <w:lang w:val="en-US" w:eastAsia="zh-CN" w:bidi="ar-SA"/>
              </w:rPr>
              <w:t>指承担施工任务方）</w:t>
            </w:r>
            <w:r>
              <w:rPr>
                <w:rFonts w:hint="eastAsia" w:ascii="宋体" w:hAnsi="宋体" w:eastAsia="宋体" w:cs="宋体"/>
                <w:bCs/>
                <w:color w:val="auto"/>
                <w:sz w:val="24"/>
                <w:szCs w:val="24"/>
                <w:highlight w:val="none"/>
              </w:rPr>
              <w:t>具有有效期内的质量管理体系认证、环境管理</w:t>
            </w:r>
            <w:r>
              <w:rPr>
                <w:rFonts w:hint="eastAsia" w:ascii="宋体" w:hAnsi="宋体" w:eastAsia="宋体" w:cs="宋体"/>
                <w:bCs w:val="0"/>
                <w:color w:val="auto"/>
                <w:sz w:val="24"/>
                <w:szCs w:val="24"/>
                <w:highlight w:val="none"/>
              </w:rPr>
              <w:t>体系</w:t>
            </w:r>
            <w:r>
              <w:rPr>
                <w:rFonts w:hint="eastAsia" w:ascii="宋体" w:hAnsi="宋体" w:eastAsia="宋体" w:cs="宋体"/>
                <w:bCs/>
                <w:color w:val="auto"/>
                <w:sz w:val="24"/>
                <w:szCs w:val="24"/>
                <w:highlight w:val="none"/>
              </w:rPr>
              <w:t>认证、职业健康安全管理体系认证(相关要求详见备注)：每具有一项上述认证证书的得</w:t>
            </w:r>
            <w:r>
              <w:rPr>
                <w:rFonts w:hint="eastAsia" w:ascii="宋体" w:hAnsi="宋体" w:eastAsia="宋体" w:cs="宋体"/>
                <w:bCs/>
                <w:color w:val="auto"/>
                <w:sz w:val="24"/>
                <w:szCs w:val="24"/>
                <w:highlight w:val="none"/>
                <w:lang w:val="en-US" w:eastAsia="zh-CN"/>
              </w:rPr>
              <w:t>0.5</w:t>
            </w:r>
            <w:r>
              <w:rPr>
                <w:rFonts w:hint="eastAsia" w:ascii="宋体" w:hAnsi="宋体" w:eastAsia="宋体" w:cs="宋体"/>
                <w:bCs/>
                <w:color w:val="auto"/>
                <w:sz w:val="24"/>
                <w:szCs w:val="24"/>
                <w:highlight w:val="none"/>
              </w:rPr>
              <w:t>分，最</w:t>
            </w:r>
            <w:r>
              <w:rPr>
                <w:rFonts w:hint="eastAsia" w:ascii="宋体" w:hAnsi="宋体" w:eastAsia="宋体" w:cs="宋体"/>
                <w:bCs/>
                <w:color w:val="auto"/>
                <w:sz w:val="24"/>
                <w:szCs w:val="24"/>
                <w:highlight w:val="none"/>
                <w:lang w:val="en-US" w:eastAsia="zh-CN"/>
              </w:rPr>
              <w:t>高</w:t>
            </w:r>
            <w:r>
              <w:rPr>
                <w:rFonts w:hint="eastAsia" w:ascii="宋体" w:hAnsi="宋体" w:eastAsia="宋体" w:cs="宋体"/>
                <w:bCs/>
                <w:color w:val="auto"/>
                <w:sz w:val="24"/>
                <w:szCs w:val="24"/>
                <w:highlight w:val="none"/>
              </w:rPr>
              <w:t>得</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r>
    </w:tbl>
    <w:p w14:paraId="1EC48780">
      <w:pPr>
        <w:keepNext w:val="0"/>
        <w:keepLines w:val="0"/>
        <w:pageBreakBefore w:val="0"/>
        <w:widowControl/>
        <w:numPr>
          <w:ilvl w:val="0"/>
          <w:numId w:val="0"/>
        </w:numPr>
        <w:tabs>
          <w:tab w:val="left" w:pos="210"/>
        </w:tabs>
        <w:kinsoku w:val="0"/>
        <w:wordWrap/>
        <w:overflowPunct/>
        <w:topLinePunct w:val="0"/>
        <w:autoSpaceDE w:val="0"/>
        <w:autoSpaceDN w:val="0"/>
        <w:bidi w:val="0"/>
        <w:adjustRightInd w:val="0"/>
        <w:snapToGrid w:val="0"/>
        <w:spacing w:before="313" w:beforeLines="100" w:line="360" w:lineRule="auto"/>
        <w:ind w:left="0" w:leftChars="0" w:firstLine="420" w:firstLineChars="175"/>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5、</w:t>
      </w:r>
      <w:r>
        <w:rPr>
          <w:rFonts w:hint="eastAsia" w:ascii="宋体" w:hAnsi="宋体" w:eastAsia="宋体" w:cs="宋体"/>
          <w:snapToGrid w:val="0"/>
          <w:color w:val="auto"/>
          <w:kern w:val="0"/>
          <w:sz w:val="24"/>
          <w:szCs w:val="24"/>
          <w:lang w:val="en-US" w:eastAsia="zh-CN" w:bidi="ar-SA"/>
        </w:rPr>
        <w:t>修改《</w:t>
      </w:r>
      <w:r>
        <w:rPr>
          <w:rFonts w:hint="eastAsia" w:ascii="宋体" w:hAnsi="宋体" w:eastAsia="宋体" w:cs="宋体"/>
          <w:snapToGrid w:val="0"/>
          <w:color w:val="auto"/>
          <w:kern w:val="0"/>
          <w:sz w:val="24"/>
          <w:szCs w:val="24"/>
          <w:lang w:val="zh-CN" w:eastAsia="zh-CN" w:bidi="ar-SA"/>
        </w:rPr>
        <w:t>招标</w:t>
      </w:r>
      <w:r>
        <w:rPr>
          <w:rFonts w:hint="eastAsia" w:ascii="宋体" w:hAnsi="宋体" w:eastAsia="宋体" w:cs="宋体"/>
          <w:snapToGrid w:val="0"/>
          <w:color w:val="auto"/>
          <w:kern w:val="0"/>
          <w:sz w:val="24"/>
          <w:szCs w:val="24"/>
          <w:lang w:val="en-US" w:eastAsia="zh-CN" w:bidi="ar-SA"/>
        </w:rPr>
        <w:t>文件》第8页“开标程序”的第（2）点</w:t>
      </w:r>
    </w:p>
    <w:p w14:paraId="6F8F5E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p>
    <w:tbl>
      <w:tblPr>
        <w:tblStyle w:val="13"/>
        <w:tblW w:w="10094" w:type="dxa"/>
        <w:tblInd w:w="-85" w:type="dxa"/>
        <w:tblLayout w:type="fixed"/>
        <w:tblCellMar>
          <w:top w:w="0" w:type="dxa"/>
          <w:left w:w="108" w:type="dxa"/>
          <w:bottom w:w="0" w:type="dxa"/>
          <w:right w:w="108" w:type="dxa"/>
        </w:tblCellMar>
      </w:tblPr>
      <w:tblGrid>
        <w:gridCol w:w="984"/>
        <w:gridCol w:w="1188"/>
        <w:gridCol w:w="7922"/>
      </w:tblGrid>
      <w:tr w14:paraId="753F3859">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258A08C">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jc w:val="center"/>
              <w:textAlignment w:val="baseline"/>
              <w:rPr>
                <w:rFonts w:hint="eastAsia" w:ascii="宋体" w:hAnsi="宋体" w:eastAsia="宋体" w:cs="宋体"/>
                <w:color w:val="000000"/>
                <w:sz w:val="24"/>
                <w:szCs w:val="24"/>
              </w:rPr>
            </w:pPr>
            <w:r>
              <w:rPr>
                <w:rFonts w:hint="eastAsia" w:ascii="宋体" w:hAnsi="宋体" w:eastAsia="宋体" w:cs="宋体"/>
                <w:b/>
                <w:color w:val="000000"/>
                <w:sz w:val="24"/>
                <w:szCs w:val="24"/>
              </w:rPr>
              <w:t>条款号</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81B2A8E">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jc w:val="center"/>
              <w:textAlignment w:val="baseline"/>
              <w:rPr>
                <w:rFonts w:hint="eastAsia" w:ascii="宋体" w:hAnsi="宋体" w:eastAsia="宋体" w:cs="宋体"/>
                <w:color w:val="000000"/>
                <w:sz w:val="24"/>
                <w:szCs w:val="24"/>
              </w:rPr>
            </w:pPr>
            <w:r>
              <w:rPr>
                <w:rFonts w:hint="eastAsia" w:ascii="宋体" w:hAnsi="宋体" w:eastAsia="宋体" w:cs="宋体"/>
                <w:b/>
                <w:color w:val="000000"/>
                <w:sz w:val="24"/>
                <w:szCs w:val="24"/>
              </w:rPr>
              <w:t>条款名称</w:t>
            </w:r>
          </w:p>
        </w:tc>
        <w:tc>
          <w:tcPr>
            <w:tcW w:w="7922" w:type="dxa"/>
            <w:tcBorders>
              <w:top w:val="single" w:color="auto" w:sz="4" w:space="0"/>
              <w:left w:val="single" w:color="auto" w:sz="4" w:space="0"/>
              <w:bottom w:val="single" w:color="auto" w:sz="4" w:space="0"/>
              <w:right w:val="single" w:color="auto" w:sz="4" w:space="0"/>
            </w:tcBorders>
            <w:noWrap w:val="0"/>
            <w:vAlign w:val="center"/>
          </w:tcPr>
          <w:p w14:paraId="624F6CF3">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jc w:val="center"/>
              <w:textAlignment w:val="baseline"/>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rPr>
              <w:t>编列内容</w:t>
            </w:r>
          </w:p>
        </w:tc>
      </w:tr>
      <w:tr w14:paraId="2524E1BF">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DEC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5.2</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EA46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开标程序</w:t>
            </w:r>
          </w:p>
        </w:tc>
        <w:tc>
          <w:tcPr>
            <w:tcW w:w="7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0DFD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63166E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解密完成后，公布：a投标人名称；b投标文件递交情况；c投标文件解密情况；d投标担保递交情况；e项目负责人、技术负责人、设计负责人、专职安全员；f投标报价（含勘察费报价、设计费报价和建安工程费报价）；g工期；h投标人的加密打包投标文件电脑机器特征码等主要内容，并记录在案。未在规定时间内解密的投标文件不参与开标、评标。</w:t>
            </w:r>
          </w:p>
          <w:p w14:paraId="386CE4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4A4789D4">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10094" w:type="dxa"/>
        <w:tblInd w:w="-85" w:type="dxa"/>
        <w:tblLayout w:type="fixed"/>
        <w:tblCellMar>
          <w:top w:w="0" w:type="dxa"/>
          <w:left w:w="108" w:type="dxa"/>
          <w:bottom w:w="0" w:type="dxa"/>
          <w:right w:w="108" w:type="dxa"/>
        </w:tblCellMar>
      </w:tblPr>
      <w:tblGrid>
        <w:gridCol w:w="984"/>
        <w:gridCol w:w="1188"/>
        <w:gridCol w:w="7922"/>
      </w:tblGrid>
      <w:tr w14:paraId="43DEC2D8">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37B2796">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jc w:val="center"/>
              <w:textAlignment w:val="baseline"/>
              <w:rPr>
                <w:rFonts w:hint="eastAsia" w:ascii="宋体" w:hAnsi="宋体" w:eastAsia="宋体" w:cs="宋体"/>
                <w:color w:val="000000"/>
                <w:sz w:val="24"/>
                <w:szCs w:val="24"/>
              </w:rPr>
            </w:pPr>
            <w:r>
              <w:rPr>
                <w:rFonts w:hint="eastAsia" w:ascii="宋体" w:hAnsi="宋体" w:eastAsia="宋体" w:cs="宋体"/>
                <w:b/>
                <w:color w:val="000000"/>
                <w:sz w:val="24"/>
                <w:szCs w:val="24"/>
              </w:rPr>
              <w:t>条款号</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BA032F1">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jc w:val="center"/>
              <w:textAlignment w:val="baseline"/>
              <w:rPr>
                <w:rFonts w:hint="eastAsia" w:ascii="宋体" w:hAnsi="宋体" w:eastAsia="宋体" w:cs="宋体"/>
                <w:color w:val="000000"/>
                <w:sz w:val="24"/>
                <w:szCs w:val="24"/>
              </w:rPr>
            </w:pPr>
            <w:r>
              <w:rPr>
                <w:rFonts w:hint="eastAsia" w:ascii="宋体" w:hAnsi="宋体" w:eastAsia="宋体" w:cs="宋体"/>
                <w:b/>
                <w:color w:val="000000"/>
                <w:sz w:val="24"/>
                <w:szCs w:val="24"/>
              </w:rPr>
              <w:t>条款名称</w:t>
            </w:r>
          </w:p>
        </w:tc>
        <w:tc>
          <w:tcPr>
            <w:tcW w:w="7922" w:type="dxa"/>
            <w:tcBorders>
              <w:top w:val="single" w:color="auto" w:sz="4" w:space="0"/>
              <w:left w:val="single" w:color="auto" w:sz="4" w:space="0"/>
              <w:bottom w:val="single" w:color="auto" w:sz="4" w:space="0"/>
              <w:right w:val="single" w:color="auto" w:sz="4" w:space="0"/>
            </w:tcBorders>
            <w:noWrap w:val="0"/>
            <w:vAlign w:val="center"/>
          </w:tcPr>
          <w:p w14:paraId="0F19481A">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jc w:val="center"/>
              <w:textAlignment w:val="baseline"/>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rPr>
              <w:t>编列内容</w:t>
            </w:r>
          </w:p>
        </w:tc>
      </w:tr>
      <w:tr w14:paraId="0A444CBE">
        <w:tblPrEx>
          <w:tblCellMar>
            <w:top w:w="0" w:type="dxa"/>
            <w:left w:w="108" w:type="dxa"/>
            <w:bottom w:w="0" w:type="dxa"/>
            <w:right w:w="108" w:type="dxa"/>
          </w:tblCellMar>
        </w:tblPrEx>
        <w:trPr>
          <w:trHeight w:val="23"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ACE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5.2</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607A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开标程序</w:t>
            </w:r>
          </w:p>
        </w:tc>
        <w:tc>
          <w:tcPr>
            <w:tcW w:w="7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D182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4A3241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（2）解密完成后，公布：a投标人名称；b投标文件递交情况；c投标文件解密情况；d投标担保递交情况；e项目负责人、技术负责人、设计负责人、专职安全员；f投标报价（</w:t>
            </w:r>
            <w:r>
              <w:rPr>
                <w:rFonts w:hint="eastAsia" w:ascii="宋体" w:hAnsi="宋体" w:eastAsia="宋体" w:cs="宋体"/>
                <w:sz w:val="24"/>
                <w:szCs w:val="24"/>
                <w:u w:val="single"/>
                <w:lang w:val="en-US" w:eastAsia="zh-CN"/>
              </w:rPr>
              <w:t>含勘察费报价、勘察费投标下浮率、设计费报价、设计费投标下浮率、建安工程费报价、建安工程费投标下浮率</w:t>
            </w:r>
            <w:r>
              <w:rPr>
                <w:rFonts w:hint="eastAsia" w:ascii="宋体" w:hAnsi="宋体" w:eastAsia="宋体" w:cs="宋体"/>
                <w:sz w:val="24"/>
                <w:szCs w:val="24"/>
                <w:lang w:val="en-US" w:eastAsia="zh-CN"/>
              </w:rPr>
              <w:t>）；g工期；h投标人的加密打包投标文件电脑机器特征码等主要内容，并记录在案。未在规定时间内解密的投标文件不参与开标、评标。</w:t>
            </w:r>
          </w:p>
          <w:p w14:paraId="6C69E0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52033F9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6、</w:t>
      </w:r>
      <w:r>
        <w:rPr>
          <w:rFonts w:hint="eastAsia" w:ascii="宋体" w:hAnsi="宋体" w:eastAsia="宋体" w:cs="宋体"/>
          <w:snapToGrid w:val="0"/>
          <w:color w:val="auto"/>
          <w:kern w:val="0"/>
          <w:sz w:val="24"/>
          <w:szCs w:val="24"/>
          <w:lang w:val="en-US" w:eastAsia="zh-CN" w:bidi="ar-SA"/>
        </w:rPr>
        <w:t>修改《</w:t>
      </w:r>
      <w:r>
        <w:rPr>
          <w:rFonts w:hint="eastAsia" w:ascii="宋体" w:hAnsi="宋体" w:eastAsia="宋体" w:cs="宋体"/>
          <w:snapToGrid w:val="0"/>
          <w:color w:val="auto"/>
          <w:kern w:val="0"/>
          <w:sz w:val="24"/>
          <w:szCs w:val="24"/>
          <w:lang w:val="zh-CN" w:eastAsia="zh-CN" w:bidi="ar-SA"/>
        </w:rPr>
        <w:t>招标</w:t>
      </w:r>
      <w:r>
        <w:rPr>
          <w:rFonts w:hint="eastAsia" w:ascii="宋体" w:hAnsi="宋体" w:eastAsia="宋体" w:cs="宋体"/>
          <w:snapToGrid w:val="0"/>
          <w:color w:val="auto"/>
          <w:kern w:val="0"/>
          <w:sz w:val="24"/>
          <w:szCs w:val="24"/>
          <w:lang w:val="en-US" w:eastAsia="zh-CN" w:bidi="ar-SA"/>
        </w:rPr>
        <w:t>文件》第21页“开标程序”第5.2.1点</w:t>
      </w:r>
    </w:p>
    <w:p w14:paraId="409DC3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snapToGrid w:val="0"/>
          <w:color w:val="auto"/>
          <w:kern w:val="0"/>
          <w:sz w:val="24"/>
          <w:szCs w:val="24"/>
          <w:lang w:val="en-US" w:eastAsia="zh-CN" w:bidi="ar-SA"/>
        </w:rPr>
        <w:t>（2）解密完成后，公布：a投标人名称；b投标文件递交情况；c投标文件解密情况；d投标担保递交情况；e项目负责人、技术负责人、设计负责人、专职安全员；f投标报价（含勘察费报价、设计费报价和建安工程费报价）；g工期；h投标人的加密打包投标文件电脑机器特征码等主要内容，并记录在案。未在规定时间内解密的投标文件不参与开标、评标。</w:t>
      </w:r>
    </w:p>
    <w:p w14:paraId="2EC631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snapToGrid w:val="0"/>
          <w:color w:val="auto"/>
          <w:kern w:val="0"/>
          <w:sz w:val="24"/>
          <w:szCs w:val="24"/>
          <w:lang w:val="en-US" w:eastAsia="zh-CN" w:bidi="ar-SA"/>
        </w:rPr>
        <w:t>（2）解密完成后，公布：a投标人名称；b投标文件递交情况；c投标文件解密情况；d投标担保递交情况；e项目负责人、技术负责人、设计负责人、专职安全员；f投标报价（</w:t>
      </w:r>
      <w:r>
        <w:rPr>
          <w:rFonts w:hint="eastAsia" w:ascii="宋体" w:hAnsi="宋体" w:eastAsia="宋体" w:cs="宋体"/>
          <w:sz w:val="24"/>
          <w:szCs w:val="24"/>
          <w:u w:val="single"/>
          <w:lang w:val="en-US" w:eastAsia="zh-CN"/>
        </w:rPr>
        <w:t>含勘察费报价、勘察费投标下浮率、设计费报价、设计费投标下浮率、建安工程费报价、建安工程费投标下浮率</w:t>
      </w:r>
      <w:r>
        <w:rPr>
          <w:rFonts w:hint="eastAsia" w:ascii="宋体" w:hAnsi="宋体" w:eastAsia="宋体" w:cs="宋体"/>
          <w:snapToGrid w:val="0"/>
          <w:color w:val="auto"/>
          <w:kern w:val="0"/>
          <w:sz w:val="24"/>
          <w:szCs w:val="24"/>
          <w:lang w:val="en-US" w:eastAsia="zh-CN" w:bidi="ar-SA"/>
        </w:rPr>
        <w:t>）；g工期；h投标人的加密打包投标文件电脑机器特征码等主要内容，并记录在案。未在规定时间内解密的投标文件不参与开标、评标。</w:t>
      </w:r>
    </w:p>
    <w:p w14:paraId="3BAEFD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7、</w:t>
      </w:r>
      <w:r>
        <w:rPr>
          <w:rFonts w:hint="eastAsia" w:ascii="宋体" w:hAnsi="宋体" w:eastAsia="宋体" w:cs="宋体"/>
          <w:snapToGrid w:val="0"/>
          <w:color w:val="auto"/>
          <w:kern w:val="0"/>
          <w:sz w:val="24"/>
          <w:szCs w:val="24"/>
          <w:lang w:val="en-US" w:eastAsia="zh-CN" w:bidi="ar-SA"/>
        </w:rPr>
        <w:t>修改《</w:t>
      </w:r>
      <w:r>
        <w:rPr>
          <w:rFonts w:hint="eastAsia" w:ascii="宋体" w:hAnsi="宋体" w:eastAsia="宋体" w:cs="宋体"/>
          <w:snapToGrid w:val="0"/>
          <w:color w:val="auto"/>
          <w:kern w:val="0"/>
          <w:sz w:val="24"/>
          <w:szCs w:val="24"/>
          <w:lang w:val="zh-CN" w:eastAsia="zh-CN" w:bidi="ar-SA"/>
        </w:rPr>
        <w:t>招标</w:t>
      </w:r>
      <w:r>
        <w:rPr>
          <w:rFonts w:hint="eastAsia" w:ascii="宋体" w:hAnsi="宋体" w:eastAsia="宋体" w:cs="宋体"/>
          <w:snapToGrid w:val="0"/>
          <w:color w:val="auto"/>
          <w:kern w:val="0"/>
          <w:sz w:val="24"/>
          <w:szCs w:val="24"/>
          <w:lang w:val="en-US" w:eastAsia="zh-CN" w:bidi="ar-SA"/>
        </w:rPr>
        <w:t>文件》第31页“联合体投标人”</w:t>
      </w:r>
    </w:p>
    <w:p w14:paraId="3E7B669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8"/>
        <w:gridCol w:w="5880"/>
      </w:tblGrid>
      <w:tr w14:paraId="2F85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gridSpan w:val="2"/>
            <w:tcBorders>
              <w:tl2br w:val="nil"/>
              <w:tr2bl w:val="nil"/>
            </w:tcBorders>
            <w:noWrap w:val="0"/>
            <w:vAlign w:val="center"/>
          </w:tcPr>
          <w:p w14:paraId="45273F92">
            <w:pPr>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2249" w:type="dxa"/>
            <w:tcBorders>
              <w:tl2br w:val="nil"/>
              <w:tr2bl w:val="nil"/>
            </w:tcBorders>
            <w:noWrap w:val="0"/>
            <w:vAlign w:val="center"/>
          </w:tcPr>
          <w:p w14:paraId="0A8892DF">
            <w:pPr>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634" w:type="dxa"/>
            <w:tcBorders>
              <w:tl2br w:val="nil"/>
              <w:tr2bl w:val="nil"/>
            </w:tcBorders>
            <w:noWrap w:val="0"/>
            <w:vAlign w:val="center"/>
          </w:tcPr>
          <w:p w14:paraId="0E6C918C">
            <w:pPr>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14:paraId="02A6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tcBorders>
              <w:tl2br w:val="nil"/>
              <w:tr2bl w:val="nil"/>
            </w:tcBorders>
            <w:shd w:val="clear" w:color="auto" w:fill="auto"/>
            <w:noWrap w:val="0"/>
            <w:vAlign w:val="center"/>
          </w:tcPr>
          <w:p w14:paraId="54D4ED78">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2.1.2</w:t>
            </w:r>
          </w:p>
        </w:tc>
        <w:tc>
          <w:tcPr>
            <w:tcW w:w="913" w:type="dxa"/>
            <w:tcBorders>
              <w:tl2br w:val="nil"/>
              <w:tr2bl w:val="nil"/>
            </w:tcBorders>
            <w:shd w:val="clear" w:color="auto" w:fill="auto"/>
            <w:noWrap w:val="0"/>
            <w:vAlign w:val="center"/>
          </w:tcPr>
          <w:p w14:paraId="0D40D62B">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资格评审标准</w:t>
            </w:r>
          </w:p>
        </w:tc>
        <w:tc>
          <w:tcPr>
            <w:tcW w:w="2249" w:type="dxa"/>
            <w:tcBorders>
              <w:tl2br w:val="nil"/>
              <w:tr2bl w:val="nil"/>
            </w:tcBorders>
            <w:noWrap w:val="0"/>
            <w:vAlign w:val="center"/>
          </w:tcPr>
          <w:p w14:paraId="012C1062">
            <w:pPr>
              <w:jc w:val="center"/>
              <w:rPr>
                <w:rFonts w:hint="eastAsia" w:ascii="宋体" w:hAnsi="宋体" w:eastAsia="宋体" w:cs="宋体"/>
                <w:b/>
                <w:sz w:val="24"/>
                <w:szCs w:val="24"/>
              </w:rPr>
            </w:pPr>
            <w:r>
              <w:rPr>
                <w:rFonts w:hint="eastAsia" w:ascii="宋体" w:hAnsi="宋体" w:eastAsia="宋体" w:cs="宋体"/>
                <w:sz w:val="24"/>
                <w:szCs w:val="24"/>
              </w:rPr>
              <w:t>联合体投标人</w:t>
            </w:r>
          </w:p>
        </w:tc>
        <w:tc>
          <w:tcPr>
            <w:tcW w:w="5634" w:type="dxa"/>
            <w:tcBorders>
              <w:tl2br w:val="nil"/>
              <w:tr2bl w:val="nil"/>
            </w:tcBorders>
            <w:noWrap w:val="0"/>
            <w:vAlign w:val="center"/>
          </w:tcPr>
          <w:p w14:paraId="71A2BD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本次招标接受联合体投标，但只接受最多由3家单位（即一家勘察单位、一家设计单位、一家施工单位）组成的联合体。联合体投标的，应满足下列要求：</w:t>
            </w:r>
          </w:p>
          <w:p w14:paraId="03457A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w:t>
            </w:r>
          </w:p>
        </w:tc>
      </w:tr>
    </w:tbl>
    <w:p w14:paraId="57F015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8"/>
        <w:gridCol w:w="5880"/>
      </w:tblGrid>
      <w:tr w14:paraId="2F1C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5" w:type="dxa"/>
            <w:gridSpan w:val="2"/>
            <w:tcBorders>
              <w:tl2br w:val="nil"/>
              <w:tr2bl w:val="nil"/>
            </w:tcBorders>
            <w:noWrap w:val="0"/>
            <w:vAlign w:val="center"/>
          </w:tcPr>
          <w:p w14:paraId="555E1960">
            <w:pPr>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2249" w:type="dxa"/>
            <w:tcBorders>
              <w:tl2br w:val="nil"/>
              <w:tr2bl w:val="nil"/>
            </w:tcBorders>
            <w:noWrap w:val="0"/>
            <w:vAlign w:val="center"/>
          </w:tcPr>
          <w:p w14:paraId="5E70073C">
            <w:pPr>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634" w:type="dxa"/>
            <w:tcBorders>
              <w:tl2br w:val="nil"/>
              <w:tr2bl w:val="nil"/>
            </w:tcBorders>
            <w:noWrap w:val="0"/>
            <w:vAlign w:val="center"/>
          </w:tcPr>
          <w:p w14:paraId="5CB54D1D">
            <w:pPr>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14:paraId="2940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2" w:type="dxa"/>
            <w:tcBorders>
              <w:tl2br w:val="nil"/>
              <w:tr2bl w:val="nil"/>
            </w:tcBorders>
            <w:shd w:val="clear" w:color="auto" w:fill="auto"/>
            <w:noWrap w:val="0"/>
            <w:vAlign w:val="center"/>
          </w:tcPr>
          <w:p w14:paraId="2DBCB804">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2.1.2</w:t>
            </w:r>
          </w:p>
        </w:tc>
        <w:tc>
          <w:tcPr>
            <w:tcW w:w="913" w:type="dxa"/>
            <w:tcBorders>
              <w:tl2br w:val="nil"/>
              <w:tr2bl w:val="nil"/>
            </w:tcBorders>
            <w:shd w:val="clear" w:color="auto" w:fill="auto"/>
            <w:noWrap w:val="0"/>
            <w:vAlign w:val="center"/>
          </w:tcPr>
          <w:p w14:paraId="14C6A12D">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资格评审标准</w:t>
            </w:r>
          </w:p>
        </w:tc>
        <w:tc>
          <w:tcPr>
            <w:tcW w:w="2249" w:type="dxa"/>
            <w:tcBorders>
              <w:tl2br w:val="nil"/>
              <w:tr2bl w:val="nil"/>
            </w:tcBorders>
            <w:noWrap w:val="0"/>
            <w:vAlign w:val="center"/>
          </w:tcPr>
          <w:p w14:paraId="0F57E32A">
            <w:pPr>
              <w:jc w:val="center"/>
              <w:rPr>
                <w:rFonts w:hint="eastAsia" w:ascii="宋体" w:hAnsi="宋体" w:eastAsia="宋体" w:cs="宋体"/>
                <w:b/>
                <w:sz w:val="24"/>
                <w:szCs w:val="24"/>
              </w:rPr>
            </w:pPr>
            <w:r>
              <w:rPr>
                <w:rFonts w:hint="eastAsia" w:ascii="宋体" w:hAnsi="宋体" w:eastAsia="宋体" w:cs="宋体"/>
                <w:sz w:val="24"/>
                <w:szCs w:val="24"/>
              </w:rPr>
              <w:t>联合体投标人</w:t>
            </w:r>
          </w:p>
        </w:tc>
        <w:tc>
          <w:tcPr>
            <w:tcW w:w="5634" w:type="dxa"/>
            <w:tcBorders>
              <w:tl2br w:val="nil"/>
              <w:tr2bl w:val="nil"/>
            </w:tcBorders>
            <w:noWrap w:val="0"/>
            <w:vAlign w:val="center"/>
          </w:tcPr>
          <w:p w14:paraId="4C2628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本次招标接受联合体投标，但只接受最多由</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家</w:t>
            </w:r>
            <w:r>
              <w:rPr>
                <w:rFonts w:hint="eastAsia" w:ascii="宋体" w:hAnsi="宋体" w:eastAsia="宋体" w:cs="宋体"/>
                <w:sz w:val="24"/>
                <w:szCs w:val="24"/>
              </w:rPr>
              <w:t>单位（即</w:t>
            </w:r>
            <w:r>
              <w:rPr>
                <w:rFonts w:hint="eastAsia" w:ascii="宋体" w:hAnsi="宋体" w:eastAsia="宋体" w:cs="宋体"/>
                <w:sz w:val="24"/>
                <w:szCs w:val="24"/>
                <w:u w:val="single"/>
                <w:lang w:val="en-US" w:eastAsia="zh-CN"/>
              </w:rPr>
              <w:t>两</w:t>
            </w:r>
            <w:r>
              <w:rPr>
                <w:rFonts w:hint="eastAsia" w:ascii="宋体" w:hAnsi="宋体" w:eastAsia="宋体" w:cs="宋体"/>
                <w:sz w:val="24"/>
                <w:szCs w:val="24"/>
                <w:u w:val="single"/>
              </w:rPr>
              <w:t>家</w:t>
            </w:r>
            <w:r>
              <w:rPr>
                <w:rFonts w:hint="eastAsia" w:ascii="宋体" w:hAnsi="宋体" w:eastAsia="宋体" w:cs="宋体"/>
                <w:sz w:val="24"/>
                <w:szCs w:val="24"/>
              </w:rPr>
              <w:t>勘察单位、一家设计单位、一家施工单位）组成的联合体。联合体投标的，应满足下列要求：</w:t>
            </w:r>
          </w:p>
          <w:p w14:paraId="16C787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w:t>
            </w:r>
          </w:p>
        </w:tc>
      </w:tr>
    </w:tbl>
    <w:p w14:paraId="0C4FA89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cs="宋体"/>
          <w:color w:val="auto"/>
          <w:sz w:val="24"/>
          <w:szCs w:val="24"/>
          <w:lang w:val="en-US" w:bidi="zh-CN"/>
        </w:rPr>
        <w:t>8、</w:t>
      </w:r>
      <w:r>
        <w:rPr>
          <w:rFonts w:hint="eastAsia" w:ascii="宋体" w:hAnsi="宋体" w:eastAsia="宋体" w:cs="宋体"/>
          <w:snapToGrid w:val="0"/>
          <w:color w:val="auto"/>
          <w:kern w:val="0"/>
          <w:sz w:val="24"/>
          <w:szCs w:val="24"/>
          <w:lang w:val="en-US" w:eastAsia="zh-CN" w:bidi="ar-SA"/>
        </w:rPr>
        <w:t>修改《</w:t>
      </w:r>
      <w:r>
        <w:rPr>
          <w:rFonts w:hint="eastAsia" w:ascii="宋体" w:hAnsi="宋体" w:eastAsia="宋体" w:cs="宋体"/>
          <w:snapToGrid w:val="0"/>
          <w:color w:val="auto"/>
          <w:kern w:val="0"/>
          <w:sz w:val="24"/>
          <w:szCs w:val="24"/>
          <w:lang w:val="zh-CN" w:eastAsia="zh-CN" w:bidi="ar-SA"/>
        </w:rPr>
        <w:t>招标</w:t>
      </w:r>
      <w:r>
        <w:rPr>
          <w:rFonts w:hint="eastAsia" w:ascii="宋体" w:hAnsi="宋体" w:eastAsia="宋体" w:cs="宋体"/>
          <w:snapToGrid w:val="0"/>
          <w:color w:val="auto"/>
          <w:kern w:val="0"/>
          <w:sz w:val="24"/>
          <w:szCs w:val="24"/>
          <w:lang w:val="en-US" w:eastAsia="zh-CN" w:bidi="ar-SA"/>
        </w:rPr>
        <w:t>文件》第32页“《资格与诚信承诺函》”</w:t>
      </w:r>
    </w:p>
    <w:p w14:paraId="0626E58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8"/>
        <w:gridCol w:w="5880"/>
      </w:tblGrid>
      <w:tr w14:paraId="1ECB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25" w:type="dxa"/>
            <w:gridSpan w:val="2"/>
            <w:tcBorders>
              <w:tl2br w:val="nil"/>
              <w:tr2bl w:val="nil"/>
            </w:tcBorders>
            <w:noWrap w:val="0"/>
            <w:vAlign w:val="center"/>
          </w:tcPr>
          <w:p w14:paraId="257C3C19">
            <w:pPr>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2249" w:type="dxa"/>
            <w:tcBorders>
              <w:tl2br w:val="nil"/>
              <w:tr2bl w:val="nil"/>
            </w:tcBorders>
            <w:noWrap w:val="0"/>
            <w:vAlign w:val="center"/>
          </w:tcPr>
          <w:p w14:paraId="393647CA">
            <w:pPr>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634" w:type="dxa"/>
            <w:tcBorders>
              <w:tl2br w:val="nil"/>
              <w:tr2bl w:val="nil"/>
            </w:tcBorders>
            <w:noWrap w:val="0"/>
            <w:vAlign w:val="center"/>
          </w:tcPr>
          <w:p w14:paraId="626B5A84">
            <w:pPr>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14:paraId="7520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2" w:type="dxa"/>
            <w:tcBorders>
              <w:tl2br w:val="nil"/>
              <w:tr2bl w:val="nil"/>
            </w:tcBorders>
            <w:shd w:val="clear" w:color="auto" w:fill="auto"/>
            <w:noWrap w:val="0"/>
            <w:vAlign w:val="center"/>
          </w:tcPr>
          <w:p w14:paraId="0D4771C9">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2.1.2</w:t>
            </w:r>
          </w:p>
        </w:tc>
        <w:tc>
          <w:tcPr>
            <w:tcW w:w="913" w:type="dxa"/>
            <w:tcBorders>
              <w:tl2br w:val="nil"/>
              <w:tr2bl w:val="nil"/>
            </w:tcBorders>
            <w:shd w:val="clear" w:color="auto" w:fill="auto"/>
            <w:noWrap w:val="0"/>
            <w:vAlign w:val="center"/>
          </w:tcPr>
          <w:p w14:paraId="7DD31A81">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资格评审标准</w:t>
            </w:r>
          </w:p>
        </w:tc>
        <w:tc>
          <w:tcPr>
            <w:tcW w:w="2249" w:type="dxa"/>
            <w:tcBorders>
              <w:tl2br w:val="nil"/>
              <w:tr2bl w:val="nil"/>
            </w:tcBorders>
            <w:noWrap w:val="0"/>
            <w:vAlign w:val="center"/>
          </w:tcPr>
          <w:p w14:paraId="58591D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strike w:val="0"/>
                <w:sz w:val="24"/>
                <w:szCs w:val="24"/>
              </w:rPr>
            </w:pPr>
            <w:r>
              <w:rPr>
                <w:rFonts w:hint="eastAsia" w:ascii="宋体" w:hAnsi="宋体" w:eastAsia="宋体" w:cs="宋体"/>
                <w:strike w:val="0"/>
                <w:sz w:val="24"/>
                <w:szCs w:val="24"/>
              </w:rPr>
              <w:t>《资格与诚信承诺函》</w:t>
            </w:r>
          </w:p>
        </w:tc>
        <w:tc>
          <w:tcPr>
            <w:tcW w:w="5634" w:type="dxa"/>
            <w:tcBorders>
              <w:tl2br w:val="nil"/>
              <w:tr2bl w:val="nil"/>
            </w:tcBorders>
            <w:noWrap w:val="0"/>
            <w:vAlign w:val="center"/>
          </w:tcPr>
          <w:p w14:paraId="7AD4B4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trike w:val="0"/>
                <w:sz w:val="24"/>
                <w:szCs w:val="24"/>
              </w:rPr>
            </w:pPr>
            <w:r>
              <w:rPr>
                <w:rFonts w:hint="eastAsia" w:ascii="宋体" w:hAnsi="宋体" w:eastAsia="宋体" w:cs="宋体"/>
                <w:strike w:val="0"/>
                <w:color w:val="000000"/>
                <w:sz w:val="24"/>
                <w:szCs w:val="24"/>
                <w:u w:val="none"/>
              </w:rPr>
              <w:t>投标人应对以下资格进行响应（提供附件三《资格与诚信承诺函》并加盖公章）</w:t>
            </w:r>
            <w:r>
              <w:rPr>
                <w:rFonts w:hint="eastAsia" w:ascii="宋体" w:hAnsi="宋体" w:eastAsia="宋体" w:cs="宋体"/>
                <w:strike w:val="0"/>
                <w:color w:val="000000"/>
                <w:sz w:val="24"/>
                <w:szCs w:val="24"/>
                <w:u w:val="none"/>
                <w:lang w:eastAsia="zh-CN"/>
              </w:rPr>
              <w:t>。</w:t>
            </w:r>
          </w:p>
        </w:tc>
      </w:tr>
    </w:tbl>
    <w:p w14:paraId="54B6CD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8"/>
        <w:gridCol w:w="5880"/>
      </w:tblGrid>
      <w:tr w14:paraId="5C0F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25" w:type="dxa"/>
            <w:gridSpan w:val="2"/>
            <w:tcBorders>
              <w:tl2br w:val="nil"/>
              <w:tr2bl w:val="nil"/>
            </w:tcBorders>
            <w:noWrap w:val="0"/>
            <w:vAlign w:val="center"/>
          </w:tcPr>
          <w:p w14:paraId="366BCFBE">
            <w:pPr>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2249" w:type="dxa"/>
            <w:tcBorders>
              <w:tl2br w:val="nil"/>
              <w:tr2bl w:val="nil"/>
            </w:tcBorders>
            <w:noWrap w:val="0"/>
            <w:vAlign w:val="center"/>
          </w:tcPr>
          <w:p w14:paraId="047C0947">
            <w:pPr>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634" w:type="dxa"/>
            <w:tcBorders>
              <w:tl2br w:val="nil"/>
              <w:tr2bl w:val="nil"/>
            </w:tcBorders>
            <w:noWrap w:val="0"/>
            <w:vAlign w:val="center"/>
          </w:tcPr>
          <w:p w14:paraId="61772A03">
            <w:pPr>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14:paraId="3DDE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2" w:type="dxa"/>
            <w:tcBorders>
              <w:tl2br w:val="nil"/>
              <w:tr2bl w:val="nil"/>
            </w:tcBorders>
            <w:shd w:val="clear" w:color="auto" w:fill="auto"/>
            <w:noWrap w:val="0"/>
            <w:vAlign w:val="center"/>
          </w:tcPr>
          <w:p w14:paraId="14221E04">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2.1.2</w:t>
            </w:r>
          </w:p>
        </w:tc>
        <w:tc>
          <w:tcPr>
            <w:tcW w:w="913" w:type="dxa"/>
            <w:tcBorders>
              <w:tl2br w:val="nil"/>
              <w:tr2bl w:val="nil"/>
            </w:tcBorders>
            <w:shd w:val="clear" w:color="auto" w:fill="auto"/>
            <w:noWrap w:val="0"/>
            <w:vAlign w:val="center"/>
          </w:tcPr>
          <w:p w14:paraId="61166D4F">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资格评审标准</w:t>
            </w:r>
          </w:p>
        </w:tc>
        <w:tc>
          <w:tcPr>
            <w:tcW w:w="2249" w:type="dxa"/>
            <w:tcBorders>
              <w:tl2br w:val="nil"/>
              <w:tr2bl w:val="nil"/>
            </w:tcBorders>
            <w:noWrap w:val="0"/>
            <w:vAlign w:val="center"/>
          </w:tcPr>
          <w:p w14:paraId="6DA941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strike w:val="0"/>
                <w:sz w:val="24"/>
                <w:szCs w:val="24"/>
              </w:rPr>
            </w:pPr>
            <w:r>
              <w:rPr>
                <w:rFonts w:hint="eastAsia" w:ascii="宋体" w:hAnsi="宋体" w:eastAsia="宋体" w:cs="宋体"/>
                <w:strike w:val="0"/>
                <w:sz w:val="24"/>
                <w:szCs w:val="24"/>
              </w:rPr>
              <w:t>《资格与诚信承诺函》</w:t>
            </w:r>
          </w:p>
        </w:tc>
        <w:tc>
          <w:tcPr>
            <w:tcW w:w="5634" w:type="dxa"/>
            <w:tcBorders>
              <w:tl2br w:val="nil"/>
              <w:tr2bl w:val="nil"/>
            </w:tcBorders>
            <w:noWrap w:val="0"/>
            <w:vAlign w:val="center"/>
          </w:tcPr>
          <w:p w14:paraId="5C7DA8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trike w:val="0"/>
                <w:sz w:val="24"/>
                <w:szCs w:val="24"/>
              </w:rPr>
            </w:pPr>
            <w:r>
              <w:rPr>
                <w:rFonts w:hint="eastAsia" w:ascii="宋体" w:hAnsi="宋体" w:eastAsia="宋体" w:cs="宋体"/>
                <w:strike w:val="0"/>
                <w:color w:val="000000"/>
                <w:sz w:val="24"/>
                <w:szCs w:val="24"/>
                <w:u w:val="single"/>
              </w:rPr>
              <w:t>投标人已按照附件三的内容签署盖章的《资格与诚信承诺函》。</w:t>
            </w:r>
          </w:p>
        </w:tc>
      </w:tr>
    </w:tbl>
    <w:p w14:paraId="173CCDE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color w:val="auto"/>
          <w:sz w:val="24"/>
          <w:szCs w:val="24"/>
          <w:lang w:val="en-US" w:bidi="zh-CN"/>
        </w:rPr>
        <w:t>9、</w:t>
      </w:r>
      <w:r>
        <w:rPr>
          <w:rFonts w:hint="eastAsia" w:ascii="宋体" w:hAnsi="宋体" w:eastAsia="宋体" w:cs="宋体"/>
          <w:color w:val="auto"/>
          <w:sz w:val="24"/>
          <w:szCs w:val="24"/>
          <w:lang w:val="en-US" w:bidi="zh-CN"/>
        </w:rPr>
        <w:t>修改</w:t>
      </w:r>
      <w:r>
        <w:rPr>
          <w:rFonts w:hint="eastAsia" w:ascii="宋体" w:hAnsi="宋体" w:eastAsia="宋体" w:cs="宋体"/>
          <w:b w:val="0"/>
          <w:bCs w:val="0"/>
          <w:snapToGrid w:val="0"/>
          <w:color w:val="auto"/>
          <w:kern w:val="0"/>
          <w:sz w:val="24"/>
          <w:szCs w:val="24"/>
          <w:lang w:val="en-US" w:eastAsia="zh-CN" w:bidi="ar-SA"/>
        </w:rPr>
        <w:t>《招标文件》第36页“建筑专业负责人”</w:t>
      </w:r>
    </w:p>
    <w:p w14:paraId="4A6086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bCs/>
          <w:snapToGrid w:val="0"/>
          <w:color w:val="auto"/>
          <w:kern w:val="0"/>
          <w:sz w:val="24"/>
          <w:szCs w:val="24"/>
          <w:lang w:val="en-US" w:eastAsia="zh-CN" w:bidi="ar-SA"/>
        </w:rPr>
        <w:t>原文：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1174"/>
        <w:gridCol w:w="1174"/>
        <w:gridCol w:w="801"/>
        <w:gridCol w:w="5079"/>
      </w:tblGrid>
      <w:tr w14:paraId="41B0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5" w:type="dxa"/>
            <w:gridSpan w:val="2"/>
            <w:tcBorders>
              <w:tl2br w:val="nil"/>
              <w:tr2bl w:val="nil"/>
            </w:tcBorders>
            <w:noWrap w:val="0"/>
            <w:vAlign w:val="center"/>
          </w:tcPr>
          <w:p w14:paraId="29EA12BB">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gridSpan w:val="2"/>
            <w:tcBorders>
              <w:tl2br w:val="nil"/>
              <w:tr2bl w:val="nil"/>
            </w:tcBorders>
            <w:noWrap w:val="0"/>
            <w:vAlign w:val="center"/>
          </w:tcPr>
          <w:p w14:paraId="73244307">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801" w:type="dxa"/>
            <w:tcBorders>
              <w:tl2br w:val="nil"/>
              <w:tr2bl w:val="nil"/>
            </w:tcBorders>
            <w:noWrap w:val="0"/>
            <w:vAlign w:val="center"/>
          </w:tcPr>
          <w:p w14:paraId="6CE87DFC">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分值</w:t>
            </w:r>
          </w:p>
        </w:tc>
        <w:tc>
          <w:tcPr>
            <w:tcW w:w="5081" w:type="dxa"/>
            <w:tcBorders>
              <w:tl2br w:val="nil"/>
              <w:tr2bl w:val="nil"/>
            </w:tcBorders>
            <w:noWrap w:val="0"/>
            <w:vAlign w:val="center"/>
          </w:tcPr>
          <w:p w14:paraId="607AD69D">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5807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2" w:type="dxa"/>
            <w:tcBorders>
              <w:tl2br w:val="nil"/>
              <w:tr2bl w:val="nil"/>
            </w:tcBorders>
            <w:noWrap w:val="0"/>
            <w:vAlign w:val="center"/>
          </w:tcPr>
          <w:p w14:paraId="12142A7D">
            <w:pPr>
              <w:jc w:val="center"/>
              <w:rPr>
                <w:rFonts w:hint="eastAsia" w:ascii="宋体" w:hAnsi="宋体" w:eastAsia="宋体" w:cs="宋体"/>
                <w:spacing w:val="-11"/>
                <w:sz w:val="24"/>
                <w:szCs w:val="24"/>
              </w:rPr>
            </w:pPr>
            <w:r>
              <w:rPr>
                <w:rFonts w:hint="eastAsia" w:ascii="宋体" w:hAnsi="宋体" w:eastAsia="宋体" w:cs="宋体"/>
                <w:spacing w:val="-11"/>
                <w:sz w:val="24"/>
                <w:szCs w:val="24"/>
              </w:rPr>
              <w:t>2.2.4</w:t>
            </w:r>
          </w:p>
          <w:p w14:paraId="70E2F685">
            <w:pPr>
              <w:jc w:val="center"/>
              <w:rPr>
                <w:rFonts w:hint="eastAsia" w:ascii="宋体" w:hAnsi="宋体" w:eastAsia="宋体" w:cs="宋体"/>
                <w:b/>
                <w:sz w:val="24"/>
                <w:szCs w:val="24"/>
              </w:rPr>
            </w:pPr>
            <w:r>
              <w:rPr>
                <w:rFonts w:hint="eastAsia" w:ascii="宋体" w:hAnsi="宋体" w:eastAsia="宋体" w:cs="宋体"/>
                <w:spacing w:val="-11"/>
                <w:sz w:val="24"/>
                <w:szCs w:val="24"/>
              </w:rPr>
              <w:t>（1）</w:t>
            </w:r>
          </w:p>
        </w:tc>
        <w:tc>
          <w:tcPr>
            <w:tcW w:w="953" w:type="dxa"/>
            <w:tcBorders>
              <w:tl2br w:val="nil"/>
              <w:tr2bl w:val="nil"/>
            </w:tcBorders>
            <w:noWrap w:val="0"/>
            <w:vAlign w:val="center"/>
          </w:tcPr>
          <w:p w14:paraId="52AB8959">
            <w:pPr>
              <w:jc w:val="center"/>
              <w:rPr>
                <w:rFonts w:hint="eastAsia" w:ascii="宋体" w:hAnsi="宋体" w:eastAsia="宋体" w:cs="宋体"/>
                <w:sz w:val="24"/>
                <w:szCs w:val="24"/>
              </w:rPr>
            </w:pPr>
            <w:r>
              <w:rPr>
                <w:rFonts w:hint="eastAsia" w:ascii="宋体" w:hAnsi="宋体" w:eastAsia="宋体" w:cs="宋体"/>
                <w:sz w:val="24"/>
                <w:szCs w:val="24"/>
              </w:rPr>
              <w:t>工程总承包实施方案</w:t>
            </w:r>
          </w:p>
          <w:p w14:paraId="51A137C0">
            <w:pPr>
              <w:ind w:left="32" w:leftChars="-95" w:hanging="231" w:hangingChars="106"/>
              <w:jc w:val="right"/>
              <w:rPr>
                <w:rFonts w:hint="eastAsia" w:ascii="宋体" w:hAnsi="宋体" w:eastAsia="宋体" w:cs="宋体"/>
                <w:b/>
                <w:sz w:val="24"/>
                <w:szCs w:val="24"/>
              </w:rPr>
            </w:pPr>
            <w:r>
              <w:rPr>
                <w:rFonts w:hint="eastAsia" w:ascii="宋体" w:hAnsi="宋体" w:eastAsia="宋体" w:cs="宋体"/>
                <w:spacing w:val="-11"/>
                <w:sz w:val="24"/>
                <w:szCs w:val="24"/>
              </w:rPr>
              <w:t>（100分）</w:t>
            </w:r>
          </w:p>
        </w:tc>
        <w:tc>
          <w:tcPr>
            <w:tcW w:w="1174" w:type="dxa"/>
            <w:tcBorders>
              <w:tl2br w:val="nil"/>
              <w:tr2bl w:val="nil"/>
            </w:tcBorders>
            <w:noWrap w:val="0"/>
            <w:vAlign w:val="center"/>
          </w:tcPr>
          <w:p w14:paraId="261401EF">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实施方案部分</w:t>
            </w:r>
          </w:p>
          <w:p w14:paraId="5D5C6C04">
            <w:pPr>
              <w:jc w:val="center"/>
              <w:rPr>
                <w:rFonts w:hint="eastAsia" w:ascii="宋体" w:hAnsi="宋体" w:eastAsia="宋体" w:cs="宋体"/>
                <w:sz w:val="24"/>
                <w:szCs w:val="24"/>
              </w:rPr>
            </w:pPr>
            <w:r>
              <w:rPr>
                <w:rFonts w:hint="eastAsia" w:ascii="宋体" w:hAnsi="宋体" w:eastAsia="宋体" w:cs="宋体"/>
                <w:spacing w:val="-11"/>
                <w:sz w:val="24"/>
                <w:szCs w:val="24"/>
                <w:lang w:val="en-US" w:eastAsia="zh-CN"/>
              </w:rPr>
              <w:t>（64分）</w:t>
            </w:r>
          </w:p>
        </w:tc>
        <w:tc>
          <w:tcPr>
            <w:tcW w:w="1174" w:type="dxa"/>
            <w:tcBorders>
              <w:tl2br w:val="nil"/>
              <w:tr2bl w:val="nil"/>
            </w:tcBorders>
            <w:noWrap w:val="0"/>
            <w:vAlign w:val="center"/>
          </w:tcPr>
          <w:p w14:paraId="759A0426">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bCs w:val="0"/>
                <w:spacing w:val="-11"/>
                <w:sz w:val="24"/>
                <w:szCs w:val="24"/>
                <w:highlight w:val="none"/>
                <w:lang w:val="en-US"/>
              </w:rPr>
            </w:pPr>
            <w:r>
              <w:rPr>
                <w:rFonts w:hint="eastAsia" w:ascii="宋体" w:hAnsi="宋体" w:eastAsia="宋体" w:cs="宋体"/>
                <w:bCs w:val="0"/>
                <w:spacing w:val="-11"/>
                <w:sz w:val="24"/>
                <w:szCs w:val="24"/>
                <w:highlight w:val="none"/>
                <w:lang w:val="en-US"/>
              </w:rPr>
              <w:t>设计和施工的融合措施</w:t>
            </w:r>
          </w:p>
          <w:p w14:paraId="272AB365">
            <w:pPr>
              <w:jc w:val="center"/>
              <w:rPr>
                <w:rFonts w:hint="eastAsia" w:ascii="宋体" w:hAnsi="宋体" w:eastAsia="宋体" w:cs="宋体"/>
                <w:sz w:val="24"/>
                <w:szCs w:val="24"/>
              </w:rPr>
            </w:pPr>
            <w:r>
              <w:rPr>
                <w:rFonts w:hint="eastAsia" w:ascii="宋体" w:hAnsi="宋体" w:eastAsia="宋体" w:cs="宋体"/>
                <w:spacing w:val="-11"/>
                <w:sz w:val="24"/>
                <w:szCs w:val="24"/>
                <w:highlight w:val="none"/>
                <w:lang w:val="en-US" w:eastAsia="zh-CN"/>
              </w:rPr>
              <w:t>（24分）</w:t>
            </w:r>
          </w:p>
        </w:tc>
        <w:tc>
          <w:tcPr>
            <w:tcW w:w="801" w:type="dxa"/>
            <w:tcBorders>
              <w:tl2br w:val="nil"/>
              <w:tr2bl w:val="nil"/>
            </w:tcBorders>
            <w:noWrap w:val="0"/>
            <w:vAlign w:val="center"/>
          </w:tcPr>
          <w:p w14:paraId="3DDBC631">
            <w:pPr>
              <w:jc w:val="center"/>
              <w:rPr>
                <w:rFonts w:hint="eastAsia" w:ascii="宋体" w:hAnsi="宋体" w:eastAsia="宋体" w:cs="宋体"/>
                <w:sz w:val="24"/>
                <w:szCs w:val="24"/>
                <w:lang w:val="en-US" w:eastAsia="zh-CN"/>
              </w:rPr>
            </w:pPr>
            <w:r>
              <w:rPr>
                <w:rFonts w:hint="eastAsia" w:ascii="宋体" w:hAnsi="宋体" w:eastAsia="宋体" w:cs="宋体"/>
                <w:strike w:val="0"/>
                <w:dstrike w:val="0"/>
                <w:sz w:val="24"/>
                <w:szCs w:val="24"/>
                <w:lang w:val="en-US" w:eastAsia="zh-CN"/>
              </w:rPr>
              <w:t>19</w:t>
            </w:r>
            <w:r>
              <w:rPr>
                <w:rFonts w:hint="eastAsia" w:ascii="宋体" w:hAnsi="宋体" w:eastAsia="宋体" w:cs="宋体"/>
                <w:sz w:val="24"/>
                <w:szCs w:val="24"/>
                <w:lang w:val="en-US" w:eastAsia="zh-CN"/>
              </w:rPr>
              <w:t>分</w:t>
            </w:r>
          </w:p>
        </w:tc>
        <w:tc>
          <w:tcPr>
            <w:tcW w:w="5081" w:type="dxa"/>
            <w:tcBorders>
              <w:tl2br w:val="nil"/>
              <w:tr2bl w:val="nil"/>
            </w:tcBorders>
            <w:noWrap w:val="0"/>
            <w:vAlign w:val="center"/>
          </w:tcPr>
          <w:p w14:paraId="2F0DB1EE">
            <w:pPr>
              <w:widowControl/>
              <w:ind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设计</w:t>
            </w:r>
            <w:r>
              <w:rPr>
                <w:rFonts w:hint="eastAsia" w:ascii="宋体" w:hAnsi="宋体" w:eastAsia="宋体" w:cs="宋体"/>
                <w:b/>
                <w:bCs/>
                <w:sz w:val="24"/>
                <w:szCs w:val="24"/>
                <w:highlight w:val="none"/>
                <w:lang w:val="en-US" w:eastAsia="zh-CN"/>
              </w:rPr>
              <w:t>单位人员</w:t>
            </w:r>
          </w:p>
          <w:p w14:paraId="4F685509">
            <w:pPr>
              <w:widowControl/>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p w14:paraId="33CA9C4C">
            <w:pPr>
              <w:widowControl/>
              <w:ind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t>建筑专业负</w:t>
            </w:r>
            <w:r>
              <w:rPr>
                <w:rFonts w:hint="eastAsia" w:ascii="宋体" w:hAnsi="宋体" w:eastAsia="宋体" w:cs="宋体"/>
                <w:color w:val="auto"/>
                <w:sz w:val="24"/>
                <w:szCs w:val="24"/>
                <w:lang w:val="en-US" w:eastAsia="zh-CN"/>
              </w:rPr>
              <w:t>责人：</w:t>
            </w:r>
          </w:p>
          <w:p w14:paraId="42EF9272">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1"/>
                <w:rFonts w:hint="eastAsia" w:ascii="宋体" w:hAnsi="宋体" w:eastAsia="宋体" w:cs="宋体"/>
                <w:color w:val="auto"/>
                <w:sz w:val="24"/>
                <w:szCs w:val="24"/>
                <w:highlight w:val="none"/>
                <w:lang w:val="zh-TW" w:eastAsia="zh-CN"/>
              </w:rPr>
            </w:pPr>
            <w:r>
              <w:rPr>
                <w:rStyle w:val="21"/>
                <w:rFonts w:hint="eastAsia" w:ascii="宋体" w:hAnsi="宋体" w:eastAsia="宋体" w:cs="宋体"/>
                <w:color w:val="auto"/>
                <w:sz w:val="24"/>
                <w:szCs w:val="24"/>
                <w:highlight w:val="none"/>
                <w:lang w:val="zh-TW"/>
              </w:rPr>
              <w:t>（1）具备注册建筑师</w:t>
            </w:r>
            <w:r>
              <w:rPr>
                <w:rStyle w:val="21"/>
                <w:rFonts w:hint="eastAsia" w:ascii="宋体" w:hAnsi="宋体" w:eastAsia="宋体" w:cs="宋体"/>
                <w:b w:val="0"/>
                <w:bCs w:val="0"/>
                <w:color w:val="auto"/>
                <w:sz w:val="24"/>
                <w:szCs w:val="24"/>
                <w:highlight w:val="none"/>
                <w:lang w:val="zh-TW"/>
              </w:rPr>
              <w:t>（土木工程）</w:t>
            </w:r>
            <w:r>
              <w:rPr>
                <w:rStyle w:val="21"/>
                <w:rFonts w:hint="eastAsia" w:ascii="宋体" w:hAnsi="宋体" w:eastAsia="宋体" w:cs="宋体"/>
                <w:color w:val="auto"/>
                <w:sz w:val="24"/>
                <w:szCs w:val="24"/>
                <w:highlight w:val="none"/>
                <w:lang w:val="zh-TW"/>
              </w:rPr>
              <w:t>资格，得</w:t>
            </w:r>
            <w:r>
              <w:rPr>
                <w:rStyle w:val="21"/>
                <w:rFonts w:hint="eastAsia" w:ascii="宋体" w:hAnsi="宋体" w:eastAsia="宋体" w:cs="宋体"/>
                <w:color w:val="auto"/>
                <w:sz w:val="24"/>
                <w:szCs w:val="24"/>
                <w:highlight w:val="none"/>
                <w:lang w:val="en-US" w:eastAsia="zh-CN"/>
              </w:rPr>
              <w:t>1</w:t>
            </w:r>
            <w:r>
              <w:rPr>
                <w:rStyle w:val="21"/>
                <w:rFonts w:hint="eastAsia" w:ascii="宋体" w:hAnsi="宋体" w:eastAsia="宋体" w:cs="宋体"/>
                <w:color w:val="auto"/>
                <w:sz w:val="24"/>
                <w:szCs w:val="24"/>
                <w:highlight w:val="none"/>
                <w:lang w:val="zh-TW"/>
              </w:rPr>
              <w:t>分</w:t>
            </w:r>
            <w:r>
              <w:rPr>
                <w:rStyle w:val="21"/>
                <w:rFonts w:hint="eastAsia" w:ascii="宋体" w:hAnsi="宋体" w:eastAsia="宋体" w:cs="宋体"/>
                <w:color w:val="auto"/>
                <w:sz w:val="24"/>
                <w:szCs w:val="24"/>
                <w:highlight w:val="none"/>
                <w:lang w:val="zh-TW" w:eastAsia="zh-CN"/>
              </w:rPr>
              <w:t>。</w:t>
            </w:r>
          </w:p>
          <w:p w14:paraId="6238CA5D">
            <w:pPr>
              <w:widowControl/>
              <w:ind w:firstLine="0" w:firstLineChars="0"/>
              <w:rPr>
                <w:rFonts w:hint="eastAsia" w:ascii="宋体" w:hAnsi="宋体" w:eastAsia="宋体" w:cs="宋体"/>
                <w:sz w:val="24"/>
                <w:szCs w:val="24"/>
                <w:lang w:val="en-US" w:eastAsia="zh-CN"/>
              </w:rPr>
            </w:pPr>
            <w:r>
              <w:rPr>
                <w:rStyle w:val="21"/>
                <w:rFonts w:hint="eastAsia" w:ascii="宋体" w:hAnsi="宋体" w:eastAsia="宋体" w:cs="宋体"/>
                <w:color w:val="auto"/>
                <w:sz w:val="24"/>
                <w:szCs w:val="24"/>
                <w:highlight w:val="none"/>
                <w:lang w:val="zh-TW" w:eastAsia="zh-CN"/>
              </w:rPr>
              <w:t>……</w:t>
            </w:r>
          </w:p>
        </w:tc>
      </w:tr>
    </w:tbl>
    <w:p w14:paraId="4E6DB65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5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1175"/>
        <w:gridCol w:w="1175"/>
        <w:gridCol w:w="801"/>
        <w:gridCol w:w="5075"/>
      </w:tblGrid>
      <w:tr w14:paraId="4AA2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5" w:type="dxa"/>
            <w:gridSpan w:val="2"/>
            <w:tcBorders>
              <w:tl2br w:val="nil"/>
              <w:tr2bl w:val="nil"/>
            </w:tcBorders>
            <w:noWrap w:val="0"/>
            <w:vAlign w:val="center"/>
          </w:tcPr>
          <w:p w14:paraId="77C68F43">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gridSpan w:val="2"/>
            <w:tcBorders>
              <w:tl2br w:val="nil"/>
              <w:tr2bl w:val="nil"/>
            </w:tcBorders>
            <w:noWrap w:val="0"/>
            <w:vAlign w:val="center"/>
          </w:tcPr>
          <w:p w14:paraId="04CE9884">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801" w:type="dxa"/>
            <w:tcBorders>
              <w:tl2br w:val="nil"/>
              <w:tr2bl w:val="nil"/>
            </w:tcBorders>
            <w:noWrap w:val="0"/>
            <w:vAlign w:val="center"/>
          </w:tcPr>
          <w:p w14:paraId="0D12A4D7">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分值</w:t>
            </w:r>
          </w:p>
        </w:tc>
        <w:tc>
          <w:tcPr>
            <w:tcW w:w="5079" w:type="dxa"/>
            <w:tcBorders>
              <w:tl2br w:val="nil"/>
              <w:tr2bl w:val="nil"/>
            </w:tcBorders>
            <w:noWrap w:val="0"/>
            <w:vAlign w:val="center"/>
          </w:tcPr>
          <w:p w14:paraId="39EE735E">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635C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2" w:type="dxa"/>
            <w:tcBorders>
              <w:tl2br w:val="nil"/>
              <w:tr2bl w:val="nil"/>
            </w:tcBorders>
            <w:noWrap w:val="0"/>
            <w:vAlign w:val="center"/>
          </w:tcPr>
          <w:p w14:paraId="5FD84590">
            <w:pPr>
              <w:jc w:val="center"/>
              <w:rPr>
                <w:rFonts w:hint="eastAsia" w:ascii="宋体" w:hAnsi="宋体" w:eastAsia="宋体" w:cs="宋体"/>
                <w:spacing w:val="-11"/>
                <w:sz w:val="24"/>
                <w:szCs w:val="24"/>
              </w:rPr>
            </w:pPr>
            <w:r>
              <w:rPr>
                <w:rFonts w:hint="eastAsia" w:ascii="宋体" w:hAnsi="宋体" w:eastAsia="宋体" w:cs="宋体"/>
                <w:spacing w:val="-11"/>
                <w:sz w:val="24"/>
                <w:szCs w:val="24"/>
              </w:rPr>
              <w:t>2.2.4</w:t>
            </w:r>
          </w:p>
          <w:p w14:paraId="77FD79BF">
            <w:pPr>
              <w:jc w:val="center"/>
              <w:rPr>
                <w:rFonts w:hint="eastAsia" w:ascii="宋体" w:hAnsi="宋体" w:eastAsia="宋体" w:cs="宋体"/>
                <w:b/>
                <w:sz w:val="24"/>
                <w:szCs w:val="24"/>
              </w:rPr>
            </w:pPr>
            <w:r>
              <w:rPr>
                <w:rFonts w:hint="eastAsia" w:ascii="宋体" w:hAnsi="宋体" w:eastAsia="宋体" w:cs="宋体"/>
                <w:spacing w:val="-11"/>
                <w:sz w:val="24"/>
                <w:szCs w:val="24"/>
              </w:rPr>
              <w:t>（1）</w:t>
            </w:r>
          </w:p>
        </w:tc>
        <w:tc>
          <w:tcPr>
            <w:tcW w:w="953" w:type="dxa"/>
            <w:tcBorders>
              <w:tl2br w:val="nil"/>
              <w:tr2bl w:val="nil"/>
            </w:tcBorders>
            <w:noWrap w:val="0"/>
            <w:vAlign w:val="center"/>
          </w:tcPr>
          <w:p w14:paraId="31DD52DB">
            <w:pPr>
              <w:jc w:val="center"/>
              <w:rPr>
                <w:rFonts w:hint="eastAsia" w:ascii="宋体" w:hAnsi="宋体" w:eastAsia="宋体" w:cs="宋体"/>
                <w:sz w:val="24"/>
                <w:szCs w:val="24"/>
              </w:rPr>
            </w:pPr>
            <w:r>
              <w:rPr>
                <w:rFonts w:hint="eastAsia" w:ascii="宋体" w:hAnsi="宋体" w:eastAsia="宋体" w:cs="宋体"/>
                <w:sz w:val="24"/>
                <w:szCs w:val="24"/>
              </w:rPr>
              <w:t>工程总承包实施方案</w:t>
            </w:r>
          </w:p>
          <w:p w14:paraId="0147DDB4">
            <w:pPr>
              <w:ind w:left="32" w:leftChars="-95" w:hanging="231" w:hangingChars="106"/>
              <w:jc w:val="right"/>
              <w:rPr>
                <w:rFonts w:hint="eastAsia" w:ascii="宋体" w:hAnsi="宋体" w:eastAsia="宋体" w:cs="宋体"/>
                <w:b/>
                <w:sz w:val="24"/>
                <w:szCs w:val="24"/>
              </w:rPr>
            </w:pPr>
            <w:r>
              <w:rPr>
                <w:rFonts w:hint="eastAsia" w:ascii="宋体" w:hAnsi="宋体" w:eastAsia="宋体" w:cs="宋体"/>
                <w:spacing w:val="-11"/>
                <w:sz w:val="24"/>
                <w:szCs w:val="24"/>
              </w:rPr>
              <w:t>（100分）</w:t>
            </w:r>
          </w:p>
        </w:tc>
        <w:tc>
          <w:tcPr>
            <w:tcW w:w="1174" w:type="dxa"/>
            <w:tcBorders>
              <w:tl2br w:val="nil"/>
              <w:tr2bl w:val="nil"/>
            </w:tcBorders>
            <w:noWrap w:val="0"/>
            <w:vAlign w:val="center"/>
          </w:tcPr>
          <w:p w14:paraId="4F77DF8D">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实施方案部分</w:t>
            </w:r>
          </w:p>
          <w:p w14:paraId="69336ACB">
            <w:pPr>
              <w:jc w:val="center"/>
              <w:rPr>
                <w:rFonts w:hint="eastAsia" w:ascii="宋体" w:hAnsi="宋体" w:eastAsia="宋体" w:cs="宋体"/>
                <w:sz w:val="24"/>
                <w:szCs w:val="24"/>
              </w:rPr>
            </w:pPr>
            <w:r>
              <w:rPr>
                <w:rFonts w:hint="eastAsia" w:ascii="宋体" w:hAnsi="宋体" w:eastAsia="宋体" w:cs="宋体"/>
                <w:spacing w:val="-11"/>
                <w:sz w:val="24"/>
                <w:szCs w:val="24"/>
                <w:lang w:val="en-US" w:eastAsia="zh-CN"/>
              </w:rPr>
              <w:t>（64分）</w:t>
            </w:r>
          </w:p>
        </w:tc>
        <w:tc>
          <w:tcPr>
            <w:tcW w:w="1174" w:type="dxa"/>
            <w:tcBorders>
              <w:tl2br w:val="nil"/>
              <w:tr2bl w:val="nil"/>
            </w:tcBorders>
            <w:noWrap w:val="0"/>
            <w:vAlign w:val="center"/>
          </w:tcPr>
          <w:p w14:paraId="22A1F26F">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bCs w:val="0"/>
                <w:spacing w:val="-11"/>
                <w:sz w:val="24"/>
                <w:szCs w:val="24"/>
                <w:highlight w:val="none"/>
                <w:lang w:val="en-US"/>
              </w:rPr>
            </w:pPr>
            <w:r>
              <w:rPr>
                <w:rFonts w:hint="eastAsia" w:ascii="宋体" w:hAnsi="宋体" w:eastAsia="宋体" w:cs="宋体"/>
                <w:bCs w:val="0"/>
                <w:spacing w:val="-11"/>
                <w:sz w:val="24"/>
                <w:szCs w:val="24"/>
                <w:highlight w:val="none"/>
                <w:lang w:val="en-US"/>
              </w:rPr>
              <w:t>设计和施工的融合措施</w:t>
            </w:r>
          </w:p>
          <w:p w14:paraId="60EB20E3">
            <w:pPr>
              <w:jc w:val="center"/>
              <w:rPr>
                <w:rFonts w:hint="eastAsia" w:ascii="宋体" w:hAnsi="宋体" w:eastAsia="宋体" w:cs="宋体"/>
                <w:sz w:val="24"/>
                <w:szCs w:val="24"/>
              </w:rPr>
            </w:pPr>
            <w:r>
              <w:rPr>
                <w:rFonts w:hint="eastAsia" w:ascii="宋体" w:hAnsi="宋体" w:eastAsia="宋体" w:cs="宋体"/>
                <w:spacing w:val="-11"/>
                <w:sz w:val="24"/>
                <w:szCs w:val="24"/>
                <w:highlight w:val="none"/>
                <w:lang w:val="en-US" w:eastAsia="zh-CN"/>
              </w:rPr>
              <w:t>（24分）</w:t>
            </w:r>
          </w:p>
        </w:tc>
        <w:tc>
          <w:tcPr>
            <w:tcW w:w="801" w:type="dxa"/>
            <w:tcBorders>
              <w:tl2br w:val="nil"/>
              <w:tr2bl w:val="nil"/>
            </w:tcBorders>
            <w:noWrap w:val="0"/>
            <w:vAlign w:val="center"/>
          </w:tcPr>
          <w:p w14:paraId="39605047">
            <w:pPr>
              <w:jc w:val="center"/>
              <w:rPr>
                <w:rFonts w:hint="eastAsia" w:ascii="宋体" w:hAnsi="宋体" w:eastAsia="宋体" w:cs="宋体"/>
                <w:sz w:val="24"/>
                <w:szCs w:val="24"/>
                <w:lang w:val="en-US" w:eastAsia="zh-CN"/>
              </w:rPr>
            </w:pPr>
            <w:r>
              <w:rPr>
                <w:rFonts w:hint="eastAsia" w:ascii="宋体" w:hAnsi="宋体" w:eastAsia="宋体" w:cs="宋体"/>
                <w:strike w:val="0"/>
                <w:dstrike w:val="0"/>
                <w:sz w:val="24"/>
                <w:szCs w:val="24"/>
                <w:lang w:val="en-US" w:eastAsia="zh-CN"/>
              </w:rPr>
              <w:t>19</w:t>
            </w:r>
            <w:r>
              <w:rPr>
                <w:rFonts w:hint="eastAsia" w:ascii="宋体" w:hAnsi="宋体" w:eastAsia="宋体" w:cs="宋体"/>
                <w:sz w:val="24"/>
                <w:szCs w:val="24"/>
                <w:lang w:val="en-US" w:eastAsia="zh-CN"/>
              </w:rPr>
              <w:t>分</w:t>
            </w:r>
          </w:p>
        </w:tc>
        <w:tc>
          <w:tcPr>
            <w:tcW w:w="5079" w:type="dxa"/>
            <w:tcBorders>
              <w:tl2br w:val="nil"/>
              <w:tr2bl w:val="nil"/>
            </w:tcBorders>
            <w:noWrap w:val="0"/>
            <w:vAlign w:val="center"/>
          </w:tcPr>
          <w:p w14:paraId="680B1857">
            <w:pPr>
              <w:widowControl/>
              <w:ind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设计</w:t>
            </w:r>
            <w:r>
              <w:rPr>
                <w:rFonts w:hint="eastAsia" w:ascii="宋体" w:hAnsi="宋体" w:eastAsia="宋体" w:cs="宋体"/>
                <w:b/>
                <w:bCs/>
                <w:sz w:val="24"/>
                <w:szCs w:val="24"/>
                <w:highlight w:val="none"/>
                <w:lang w:val="en-US" w:eastAsia="zh-CN"/>
              </w:rPr>
              <w:t>单位人员</w:t>
            </w:r>
          </w:p>
          <w:p w14:paraId="2656FA75">
            <w:pPr>
              <w:widowControl/>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p w14:paraId="4E2D3A37">
            <w:pPr>
              <w:widowControl/>
              <w:ind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t>建筑专业负</w:t>
            </w:r>
            <w:r>
              <w:rPr>
                <w:rFonts w:hint="eastAsia" w:ascii="宋体" w:hAnsi="宋体" w:eastAsia="宋体" w:cs="宋体"/>
                <w:color w:val="auto"/>
                <w:sz w:val="24"/>
                <w:szCs w:val="24"/>
                <w:lang w:val="en-US" w:eastAsia="zh-CN"/>
              </w:rPr>
              <w:t>责人：</w:t>
            </w:r>
          </w:p>
          <w:p w14:paraId="3AFF0B43">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1"/>
                <w:rFonts w:hint="eastAsia" w:ascii="宋体" w:hAnsi="宋体" w:eastAsia="宋体" w:cs="宋体"/>
                <w:color w:val="auto"/>
                <w:sz w:val="24"/>
                <w:szCs w:val="24"/>
                <w:highlight w:val="none"/>
                <w:lang w:val="zh-TW" w:eastAsia="zh-CN"/>
              </w:rPr>
            </w:pPr>
            <w:r>
              <w:rPr>
                <w:rStyle w:val="21"/>
                <w:rFonts w:hint="eastAsia" w:ascii="宋体" w:hAnsi="宋体" w:eastAsia="宋体" w:cs="宋体"/>
                <w:color w:val="auto"/>
                <w:sz w:val="24"/>
                <w:szCs w:val="24"/>
                <w:highlight w:val="none"/>
                <w:lang w:val="zh-TW"/>
              </w:rPr>
              <w:t>（1）</w:t>
            </w:r>
            <w:r>
              <w:rPr>
                <w:rStyle w:val="21"/>
                <w:rFonts w:hint="eastAsia" w:ascii="宋体" w:hAnsi="宋体" w:eastAsia="宋体" w:cs="宋体"/>
                <w:color w:val="auto"/>
                <w:sz w:val="24"/>
                <w:szCs w:val="24"/>
                <w:highlight w:val="none"/>
                <w:u w:val="single"/>
                <w:lang w:val="zh-TW"/>
              </w:rPr>
              <w:t>具备注册建筑师资格，</w:t>
            </w:r>
            <w:r>
              <w:rPr>
                <w:rStyle w:val="21"/>
                <w:rFonts w:hint="eastAsia" w:ascii="宋体" w:hAnsi="宋体" w:eastAsia="宋体" w:cs="宋体"/>
                <w:color w:val="auto"/>
                <w:sz w:val="24"/>
                <w:szCs w:val="24"/>
                <w:highlight w:val="none"/>
                <w:lang w:val="zh-TW"/>
              </w:rPr>
              <w:t>得</w:t>
            </w:r>
            <w:r>
              <w:rPr>
                <w:rStyle w:val="21"/>
                <w:rFonts w:hint="eastAsia" w:ascii="宋体" w:hAnsi="宋体" w:eastAsia="宋体" w:cs="宋体"/>
                <w:color w:val="auto"/>
                <w:sz w:val="24"/>
                <w:szCs w:val="24"/>
                <w:highlight w:val="none"/>
                <w:lang w:val="en-US" w:eastAsia="zh-CN"/>
              </w:rPr>
              <w:t>1</w:t>
            </w:r>
            <w:r>
              <w:rPr>
                <w:rStyle w:val="21"/>
                <w:rFonts w:hint="eastAsia" w:ascii="宋体" w:hAnsi="宋体" w:eastAsia="宋体" w:cs="宋体"/>
                <w:color w:val="auto"/>
                <w:sz w:val="24"/>
                <w:szCs w:val="24"/>
                <w:highlight w:val="none"/>
                <w:lang w:val="zh-TW"/>
              </w:rPr>
              <w:t>分</w:t>
            </w:r>
            <w:r>
              <w:rPr>
                <w:rStyle w:val="21"/>
                <w:rFonts w:hint="eastAsia" w:ascii="宋体" w:hAnsi="宋体" w:eastAsia="宋体" w:cs="宋体"/>
                <w:color w:val="auto"/>
                <w:sz w:val="24"/>
                <w:szCs w:val="24"/>
                <w:highlight w:val="none"/>
                <w:lang w:val="zh-TW" w:eastAsia="zh-CN"/>
              </w:rPr>
              <w:t>。</w:t>
            </w:r>
          </w:p>
          <w:p w14:paraId="32DA30A0">
            <w:pPr>
              <w:widowControl/>
              <w:rPr>
                <w:rFonts w:hint="eastAsia" w:ascii="宋体" w:hAnsi="宋体" w:eastAsia="宋体" w:cs="宋体"/>
                <w:sz w:val="24"/>
                <w:szCs w:val="24"/>
                <w:highlight w:val="none"/>
                <w:lang w:val="en-US" w:eastAsia="zh-CN"/>
              </w:rPr>
            </w:pPr>
            <w:r>
              <w:rPr>
                <w:rStyle w:val="21"/>
                <w:rFonts w:hint="eastAsia" w:ascii="宋体" w:hAnsi="宋体" w:eastAsia="宋体" w:cs="宋体"/>
                <w:color w:val="auto"/>
                <w:sz w:val="24"/>
                <w:szCs w:val="24"/>
                <w:highlight w:val="none"/>
                <w:lang w:val="zh-TW" w:eastAsia="zh-CN"/>
              </w:rPr>
              <w:t>……</w:t>
            </w:r>
          </w:p>
        </w:tc>
      </w:tr>
    </w:tbl>
    <w:p w14:paraId="1ACC125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b w:val="0"/>
          <w:bCs w:val="0"/>
          <w:snapToGrid w:val="0"/>
          <w:color w:val="auto"/>
          <w:kern w:val="0"/>
          <w:sz w:val="24"/>
          <w:szCs w:val="24"/>
          <w:lang w:val="en-US" w:eastAsia="zh-CN"/>
        </w:rPr>
      </w:pPr>
      <w:r>
        <w:rPr>
          <w:rFonts w:hint="eastAsia" w:ascii="宋体" w:hAnsi="宋体" w:cs="宋体"/>
          <w:snapToGrid w:val="0"/>
          <w:color w:val="auto"/>
          <w:kern w:val="0"/>
          <w:sz w:val="24"/>
        </w:rPr>
        <w:t>《招标文件》第29页“安全生产许可证”因文档格式显示不全，格式修正后为:</w:t>
      </w:r>
    </w:p>
    <w:p w14:paraId="5837C0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p>
    <w:tbl>
      <w:tblPr>
        <w:tblStyle w:val="13"/>
        <w:tblW w:w="50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64"/>
        <w:gridCol w:w="1197"/>
        <w:gridCol w:w="7002"/>
      </w:tblGrid>
      <w:tr w14:paraId="248F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6" w:type="dxa"/>
            <w:gridSpan w:val="2"/>
            <w:tcBorders>
              <w:tl2br w:val="nil"/>
              <w:tr2bl w:val="nil"/>
            </w:tcBorders>
            <w:noWrap w:val="0"/>
            <w:vAlign w:val="center"/>
          </w:tcPr>
          <w:p w14:paraId="52405259">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1147" w:type="dxa"/>
            <w:tcBorders>
              <w:tl2br w:val="nil"/>
              <w:tr2bl w:val="nil"/>
            </w:tcBorders>
            <w:noWrap w:val="0"/>
            <w:vAlign w:val="center"/>
          </w:tcPr>
          <w:p w14:paraId="5521C3A2">
            <w:pPr>
              <w:jc w:val="center"/>
              <w:rPr>
                <w:rFonts w:hint="eastAsia" w:ascii="宋体" w:hAnsi="宋体" w:eastAsia="宋体" w:cs="宋体"/>
                <w:sz w:val="24"/>
                <w:szCs w:val="24"/>
              </w:rPr>
            </w:pPr>
            <w:r>
              <w:rPr>
                <w:rFonts w:hint="eastAsia" w:ascii="宋体" w:hAnsi="宋体" w:eastAsia="宋体" w:cs="宋体"/>
                <w:b/>
                <w:sz w:val="24"/>
                <w:szCs w:val="24"/>
              </w:rPr>
              <w:t>评审因素</w:t>
            </w:r>
          </w:p>
        </w:tc>
        <w:tc>
          <w:tcPr>
            <w:tcW w:w="6709" w:type="dxa"/>
            <w:tcBorders>
              <w:tl2br w:val="nil"/>
              <w:tr2bl w:val="nil"/>
            </w:tcBorders>
            <w:noWrap w:val="0"/>
            <w:vAlign w:val="center"/>
          </w:tcPr>
          <w:p w14:paraId="08C68C0F">
            <w:pPr>
              <w:jc w:val="center"/>
              <w:rPr>
                <w:rFonts w:hint="eastAsia" w:ascii="宋体" w:hAnsi="宋体" w:eastAsia="宋体" w:cs="宋体"/>
                <w:color w:val="000000"/>
                <w:sz w:val="24"/>
                <w:szCs w:val="24"/>
                <w:highlight w:val="none"/>
                <w:u w:val="none"/>
              </w:rPr>
            </w:pPr>
            <w:r>
              <w:rPr>
                <w:rFonts w:hint="eastAsia" w:ascii="宋体" w:hAnsi="宋体" w:eastAsia="宋体" w:cs="宋体"/>
                <w:b/>
                <w:sz w:val="24"/>
                <w:szCs w:val="24"/>
              </w:rPr>
              <w:t>评审标准</w:t>
            </w:r>
          </w:p>
        </w:tc>
      </w:tr>
      <w:tr w14:paraId="5365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923" w:type="dxa"/>
            <w:vMerge w:val="restart"/>
            <w:tcBorders>
              <w:tl2br w:val="nil"/>
              <w:tr2bl w:val="nil"/>
            </w:tcBorders>
            <w:shd w:val="clear" w:color="auto" w:fill="auto"/>
            <w:noWrap w:val="0"/>
            <w:vAlign w:val="center"/>
          </w:tcPr>
          <w:p w14:paraId="723D0A4C">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2.1.2</w:t>
            </w:r>
          </w:p>
        </w:tc>
        <w:tc>
          <w:tcPr>
            <w:tcW w:w="923" w:type="dxa"/>
            <w:vMerge w:val="restart"/>
            <w:tcBorders>
              <w:tl2br w:val="nil"/>
              <w:tr2bl w:val="nil"/>
            </w:tcBorders>
            <w:shd w:val="clear" w:color="auto" w:fill="auto"/>
            <w:noWrap w:val="0"/>
            <w:vAlign w:val="center"/>
          </w:tcPr>
          <w:p w14:paraId="5B78B15C">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资格评审标准</w:t>
            </w:r>
          </w:p>
        </w:tc>
        <w:tc>
          <w:tcPr>
            <w:tcW w:w="1147" w:type="dxa"/>
            <w:tcBorders>
              <w:tl2br w:val="nil"/>
              <w:tr2bl w:val="nil"/>
            </w:tcBorders>
            <w:shd w:val="clear" w:color="auto" w:fill="auto"/>
            <w:noWrap w:val="0"/>
            <w:vAlign w:val="center"/>
          </w:tcPr>
          <w:p w14:paraId="3E058F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Cs w:val="21"/>
              </w:rPr>
              <w:t>营业执照</w:t>
            </w:r>
          </w:p>
        </w:tc>
        <w:tc>
          <w:tcPr>
            <w:tcW w:w="6709" w:type="dxa"/>
            <w:tcBorders>
              <w:tl2br w:val="nil"/>
              <w:tr2bl w:val="nil"/>
            </w:tcBorders>
            <w:shd w:val="clear" w:color="auto" w:fill="auto"/>
            <w:noWrap w:val="0"/>
            <w:vAlign w:val="center"/>
          </w:tcPr>
          <w:p w14:paraId="64F24F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kern w:val="0"/>
                <w:sz w:val="24"/>
                <w:szCs w:val="24"/>
                <w:highlight w:val="none"/>
                <w:u w:val="none"/>
                <w:lang w:val="en-US" w:eastAsia="en-US" w:bidi="ar-SA"/>
              </w:rPr>
            </w:pPr>
            <w:r>
              <w:rPr>
                <w:rFonts w:hint="eastAsia" w:ascii="宋体" w:hAnsi="宋体" w:eastAsia="宋体" w:cs="宋体"/>
                <w:color w:val="000000"/>
                <w:szCs w:val="21"/>
              </w:rPr>
              <w:t>投标人（若联合体投标，指联合体各方）具有独立法人资格，均持有效的营业执照或事业法人登记证等相关证明，按国家法律经营。</w:t>
            </w:r>
          </w:p>
        </w:tc>
      </w:tr>
      <w:tr w14:paraId="33BC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923" w:type="dxa"/>
            <w:vMerge w:val="continue"/>
            <w:tcBorders>
              <w:tl2br w:val="nil"/>
              <w:tr2bl w:val="nil"/>
            </w:tcBorders>
            <w:shd w:val="clear" w:color="auto" w:fill="auto"/>
            <w:noWrap w:val="0"/>
            <w:vAlign w:val="center"/>
          </w:tcPr>
          <w:p w14:paraId="0591504D">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textAlignment w:val="auto"/>
            </w:pPr>
          </w:p>
        </w:tc>
        <w:tc>
          <w:tcPr>
            <w:tcW w:w="923" w:type="dxa"/>
            <w:vMerge w:val="continue"/>
            <w:tcBorders>
              <w:tl2br w:val="nil"/>
              <w:tr2bl w:val="nil"/>
            </w:tcBorders>
            <w:shd w:val="clear" w:color="auto" w:fill="auto"/>
            <w:noWrap w:val="0"/>
            <w:vAlign w:val="center"/>
          </w:tcPr>
          <w:p w14:paraId="0BA7A095">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textAlignment w:val="auto"/>
            </w:pPr>
          </w:p>
        </w:tc>
        <w:tc>
          <w:tcPr>
            <w:tcW w:w="1147" w:type="dxa"/>
            <w:tcBorders>
              <w:tl2br w:val="nil"/>
              <w:tr2bl w:val="nil"/>
            </w:tcBorders>
            <w:shd w:val="clear" w:color="auto" w:fill="auto"/>
            <w:noWrap w:val="0"/>
            <w:vAlign w:val="center"/>
          </w:tcPr>
          <w:p w14:paraId="280990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Cs w:val="21"/>
              </w:rPr>
              <w:t>安全生产许可证</w:t>
            </w:r>
          </w:p>
        </w:tc>
        <w:tc>
          <w:tcPr>
            <w:tcW w:w="6709" w:type="dxa"/>
            <w:tcBorders>
              <w:tl2br w:val="nil"/>
              <w:tr2bl w:val="nil"/>
            </w:tcBorders>
            <w:shd w:val="clear" w:color="auto" w:fill="auto"/>
            <w:noWrap w:val="0"/>
            <w:vAlign w:val="center"/>
          </w:tcPr>
          <w:p w14:paraId="66E8D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color w:val="000000"/>
                <w:szCs w:val="21"/>
              </w:rPr>
              <w:t>投标人（若为联合体投标，指</w:t>
            </w:r>
            <w:r>
              <w:rPr>
                <w:rFonts w:hint="eastAsia" w:ascii="宋体" w:hAnsi="宋体" w:eastAsia="宋体" w:cs="宋体"/>
                <w:color w:val="000000"/>
                <w:szCs w:val="21"/>
                <w:lang w:val="en-US" w:eastAsia="zh-CN"/>
              </w:rPr>
              <w:t>联合体</w:t>
            </w:r>
            <w:r>
              <w:rPr>
                <w:rFonts w:hint="eastAsia" w:ascii="宋体" w:hAnsi="宋体" w:cs="宋体"/>
                <w:color w:val="000000"/>
                <w:szCs w:val="21"/>
                <w:lang w:val="en-US" w:eastAsia="zh-CN"/>
              </w:rPr>
              <w:t>牵头人</w:t>
            </w:r>
            <w:r>
              <w:rPr>
                <w:rFonts w:hint="eastAsia" w:ascii="宋体" w:hAnsi="宋体" w:eastAsia="宋体" w:cs="宋体"/>
                <w:color w:val="000000"/>
                <w:szCs w:val="21"/>
                <w:lang w:val="en-US" w:eastAsia="zh-CN"/>
              </w:rPr>
              <w:t>，即</w:t>
            </w:r>
            <w:r>
              <w:rPr>
                <w:rFonts w:hint="eastAsia" w:ascii="宋体" w:hAnsi="宋体" w:eastAsia="宋体" w:cs="宋体"/>
                <w:color w:val="000000"/>
                <w:szCs w:val="21"/>
              </w:rPr>
              <w:t>承担施工任务方）持有建设行政主管部门颁发的有效期内的安全生产许可证</w:t>
            </w:r>
            <w:r>
              <w:rPr>
                <w:rFonts w:hint="eastAsia" w:ascii="宋体" w:hAnsi="宋体" w:eastAsia="宋体" w:cs="宋体"/>
                <w:color w:val="000000"/>
                <w:szCs w:val="21"/>
                <w:lang w:eastAsia="zh-CN"/>
              </w:rPr>
              <w:t>。</w:t>
            </w:r>
          </w:p>
        </w:tc>
      </w:tr>
    </w:tbl>
    <w:p w14:paraId="0BF7EB05">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0" w:beforeLines="0" w:line="240" w:lineRule="auto"/>
        <w:ind w:leftChars="0"/>
        <w:textAlignment w:val="baseline"/>
        <w:rPr>
          <w:rFonts w:hint="eastAsia" w:ascii="宋体" w:hAnsi="宋体" w:eastAsia="宋体" w:cs="宋体"/>
          <w:b w:val="0"/>
          <w:bCs w:val="0"/>
          <w:snapToGrid w:val="0"/>
          <w:color w:val="auto"/>
          <w:kern w:val="0"/>
          <w:sz w:val="24"/>
          <w:szCs w:val="24"/>
          <w:lang w:val="en-US" w:eastAsia="zh-CN"/>
        </w:rPr>
      </w:pPr>
    </w:p>
    <w:p w14:paraId="782C4D0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313" w:beforeLines="100" w:line="360" w:lineRule="auto"/>
        <w:ind w:leftChars="175"/>
        <w:textAlignment w:val="baseline"/>
        <w:rPr>
          <w:rFonts w:hint="eastAsia" w:ascii="宋体" w:hAnsi="宋体" w:eastAsia="宋体" w:cs="宋体"/>
          <w:b w:val="0"/>
          <w:bCs w:val="0"/>
          <w:snapToGrid w:val="0"/>
          <w:color w:val="auto"/>
          <w:kern w:val="0"/>
          <w:sz w:val="24"/>
          <w:szCs w:val="24"/>
          <w:lang w:val="en-US" w:eastAsia="zh-CN"/>
        </w:rPr>
      </w:pPr>
      <w:r>
        <w:rPr>
          <w:rFonts w:hint="eastAsia" w:ascii="宋体" w:hAnsi="宋体" w:eastAsia="宋体" w:cs="宋体"/>
          <w:b w:val="0"/>
          <w:bCs w:val="0"/>
          <w:snapToGrid w:val="0"/>
          <w:color w:val="auto"/>
          <w:kern w:val="0"/>
          <w:sz w:val="24"/>
          <w:szCs w:val="24"/>
          <w:lang w:val="en-US" w:eastAsia="zh-CN"/>
        </w:rPr>
        <w:t>《勘察设计施工总承包合同》增加附件9“诚信承诺函”</w:t>
      </w:r>
      <w:r>
        <w:rPr>
          <w:rFonts w:hint="eastAsia" w:ascii="宋体" w:hAnsi="宋体" w:cs="宋体"/>
          <w:b w:val="0"/>
          <w:bCs w:val="0"/>
          <w:snapToGrid w:val="0"/>
          <w:color w:val="auto"/>
          <w:kern w:val="0"/>
          <w:sz w:val="24"/>
          <w:szCs w:val="24"/>
          <w:lang w:val="en-US" w:eastAsia="zh-CN"/>
        </w:rPr>
        <w:t>（详见合同）</w:t>
      </w:r>
      <w:r>
        <w:rPr>
          <w:rFonts w:hint="eastAsia" w:ascii="宋体" w:hAnsi="宋体" w:eastAsia="宋体" w:cs="宋体"/>
          <w:b w:val="0"/>
          <w:bCs w:val="0"/>
          <w:snapToGrid w:val="0"/>
          <w:color w:val="auto"/>
          <w:kern w:val="0"/>
          <w:sz w:val="24"/>
          <w:szCs w:val="24"/>
          <w:lang w:val="en-US" w:eastAsia="zh-CN"/>
        </w:rPr>
        <w:t>。</w:t>
      </w:r>
    </w:p>
    <w:p w14:paraId="4D1BA57E">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22" w:firstLineChars="175"/>
        <w:textAlignment w:val="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项目需求</w:t>
      </w:r>
      <w:r>
        <w:rPr>
          <w:rFonts w:hint="eastAsia" w:ascii="宋体" w:hAnsi="宋体" w:eastAsia="宋体" w:cs="宋体"/>
          <w:b/>
          <w:bCs/>
          <w:color w:val="000000"/>
          <w:sz w:val="24"/>
          <w:szCs w:val="24"/>
          <w:lang w:val="en-US" w:eastAsia="zh-CN"/>
        </w:rPr>
        <w:t>修改部分：</w:t>
      </w:r>
    </w:p>
    <w:p w14:paraId="3DD820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left="0" w:leftChars="0" w:firstLine="420" w:firstLineChars="175"/>
        <w:textAlignment w:val="baseline"/>
        <w:rPr>
          <w:rFonts w:hint="eastAsia" w:ascii="宋体" w:hAnsi="宋体" w:eastAsia="宋体" w:cs="宋体"/>
          <w:color w:val="auto"/>
          <w:sz w:val="24"/>
          <w:szCs w:val="24"/>
          <w:lang w:val="en-US" w:bidi="zh-CN"/>
        </w:rPr>
      </w:pPr>
      <w:r>
        <w:rPr>
          <w:rFonts w:hint="eastAsia" w:ascii="宋体" w:hAnsi="宋体" w:cs="宋体"/>
          <w:color w:val="auto"/>
          <w:sz w:val="24"/>
          <w:szCs w:val="24"/>
          <w:lang w:val="en-US" w:bidi="zh-CN"/>
        </w:rPr>
        <w:t>1、</w:t>
      </w:r>
      <w:r>
        <w:rPr>
          <w:rFonts w:hint="eastAsia" w:ascii="宋体" w:hAnsi="宋体" w:eastAsia="宋体" w:cs="宋体"/>
          <w:color w:val="auto"/>
          <w:sz w:val="24"/>
          <w:szCs w:val="24"/>
          <w:lang w:val="en-US" w:bidi="zh-CN"/>
        </w:rPr>
        <w:t>修改</w:t>
      </w:r>
      <w:r>
        <w:rPr>
          <w:rFonts w:hint="eastAsia" w:ascii="宋体" w:hAnsi="宋体" w:eastAsia="宋体" w:cs="宋体"/>
          <w:b w:val="0"/>
          <w:bCs w:val="0"/>
          <w:snapToGrid w:val="0"/>
          <w:color w:val="auto"/>
          <w:kern w:val="0"/>
          <w:sz w:val="24"/>
          <w:szCs w:val="24"/>
          <w:lang w:val="en-US" w:eastAsia="zh-CN" w:bidi="ar-SA"/>
        </w:rPr>
        <w:t>《项目需求》第34页“人员需求配置表”关于“设计负责人”专业要求</w:t>
      </w:r>
    </w:p>
    <w:p w14:paraId="250A85A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p>
    <w:tbl>
      <w:tblPr>
        <w:tblStyle w:val="13"/>
        <w:tblW w:w="50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348"/>
        <w:gridCol w:w="5874"/>
      </w:tblGrid>
      <w:tr w14:paraId="73C8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1" w:type="dxa"/>
            <w:tcBorders>
              <w:tl2br w:val="nil"/>
              <w:tr2bl w:val="nil"/>
            </w:tcBorders>
            <w:noWrap w:val="0"/>
            <w:vAlign w:val="center"/>
          </w:tcPr>
          <w:p w14:paraId="0EFB6759">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sz w:val="24"/>
                <w:szCs w:val="24"/>
              </w:rPr>
            </w:pPr>
            <w:r>
              <w:rPr>
                <w:rFonts w:hint="eastAsia" w:ascii="宋体" w:hAnsi="宋体" w:eastAsia="宋体" w:cs="宋体"/>
                <w:b/>
                <w:sz w:val="24"/>
                <w:szCs w:val="24"/>
              </w:rPr>
              <w:t>岗位</w:t>
            </w:r>
          </w:p>
        </w:tc>
        <w:tc>
          <w:tcPr>
            <w:tcW w:w="2294" w:type="dxa"/>
            <w:tcBorders>
              <w:tl2br w:val="nil"/>
              <w:tr2bl w:val="nil"/>
            </w:tcBorders>
            <w:noWrap w:val="0"/>
            <w:vAlign w:val="center"/>
          </w:tcPr>
          <w:p w14:paraId="3CC8C6BB">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sz w:val="24"/>
                <w:szCs w:val="24"/>
              </w:rPr>
            </w:pPr>
            <w:r>
              <w:rPr>
                <w:rFonts w:hint="eastAsia" w:ascii="宋体" w:hAnsi="宋体" w:eastAsia="宋体" w:cs="宋体"/>
                <w:b/>
                <w:sz w:val="24"/>
                <w:szCs w:val="24"/>
              </w:rPr>
              <w:t>人员要求</w:t>
            </w:r>
          </w:p>
        </w:tc>
        <w:tc>
          <w:tcPr>
            <w:tcW w:w="5737" w:type="dxa"/>
            <w:tcBorders>
              <w:tl2br w:val="nil"/>
              <w:tr2bl w:val="nil"/>
            </w:tcBorders>
            <w:noWrap w:val="0"/>
            <w:vAlign w:val="center"/>
          </w:tcPr>
          <w:p w14:paraId="56BF697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sz w:val="24"/>
                <w:szCs w:val="24"/>
              </w:rPr>
            </w:pPr>
            <w:r>
              <w:rPr>
                <w:rFonts w:hint="eastAsia" w:ascii="宋体" w:hAnsi="宋体" w:eastAsia="宋体" w:cs="宋体"/>
                <w:b/>
                <w:sz w:val="24"/>
                <w:szCs w:val="24"/>
              </w:rPr>
              <w:t>专业</w:t>
            </w:r>
            <w:r>
              <w:rPr>
                <w:rFonts w:hint="eastAsia" w:ascii="宋体" w:hAnsi="宋体" w:eastAsia="宋体" w:cs="宋体"/>
                <w:b/>
                <w:sz w:val="24"/>
                <w:szCs w:val="24"/>
                <w:lang w:val="en-US" w:eastAsia="zh-CN"/>
              </w:rPr>
              <w:t>要求</w:t>
            </w:r>
          </w:p>
        </w:tc>
      </w:tr>
      <w:tr w14:paraId="1CDC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92" w:type="dxa"/>
            <w:gridSpan w:val="3"/>
            <w:tcBorders>
              <w:tl2br w:val="nil"/>
              <w:tr2bl w:val="nil"/>
            </w:tcBorders>
            <w:noWrap w:val="0"/>
            <w:vAlign w:val="center"/>
          </w:tcPr>
          <w:p w14:paraId="4DB726F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sz w:val="24"/>
                <w:szCs w:val="24"/>
              </w:rPr>
            </w:pPr>
            <w:r>
              <w:rPr>
                <w:rFonts w:hint="eastAsia" w:ascii="宋体" w:hAnsi="宋体" w:eastAsia="宋体" w:cs="宋体"/>
                <w:b/>
                <w:color w:val="auto"/>
                <w:sz w:val="24"/>
                <w:szCs w:val="24"/>
              </w:rPr>
              <w:t>设计</w:t>
            </w:r>
            <w:r>
              <w:rPr>
                <w:rFonts w:hint="eastAsia" w:ascii="宋体" w:hAnsi="宋体" w:eastAsia="宋体" w:cs="宋体"/>
                <w:b/>
                <w:color w:val="auto"/>
                <w:sz w:val="24"/>
                <w:szCs w:val="24"/>
                <w:lang w:val="en-US" w:eastAsia="zh-CN"/>
              </w:rPr>
              <w:t>单位</w:t>
            </w:r>
          </w:p>
        </w:tc>
      </w:tr>
      <w:tr w14:paraId="7594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1" w:type="dxa"/>
            <w:tcBorders>
              <w:tl2br w:val="nil"/>
              <w:tr2bl w:val="nil"/>
            </w:tcBorders>
            <w:noWrap w:val="0"/>
            <w:vAlign w:val="center"/>
          </w:tcPr>
          <w:p w14:paraId="206D142D">
            <w:pPr>
              <w:keepNext w:val="0"/>
              <w:keepLines w:val="0"/>
              <w:pageBreakBefore w:val="0"/>
              <w:widowControl w:val="0"/>
              <w:kinsoku/>
              <w:wordWrap/>
              <w:overflowPunct/>
              <w:topLinePunct w:val="0"/>
              <w:autoSpaceDE/>
              <w:autoSpaceDN/>
              <w:bidi w:val="0"/>
              <w:adjustRightInd/>
              <w:snapToGrid/>
              <w:spacing w:before="157" w:beforeLines="50" w:after="157" w:afterLines="50"/>
              <w:ind w:left="24" w:leftChars="0" w:hanging="24" w:hangingChars="10"/>
              <w:jc w:val="center"/>
              <w:textAlignment w:val="auto"/>
              <w:rPr>
                <w:rFonts w:hint="eastAsia" w:ascii="宋体" w:hAnsi="宋体" w:eastAsia="宋体" w:cs="宋体"/>
                <w:b/>
                <w:sz w:val="24"/>
                <w:szCs w:val="24"/>
              </w:rPr>
            </w:pPr>
            <w:r>
              <w:rPr>
                <w:rFonts w:hint="eastAsia" w:ascii="宋体" w:hAnsi="宋体" w:eastAsia="宋体" w:cs="宋体"/>
                <w:color w:val="auto"/>
                <w:sz w:val="24"/>
                <w:szCs w:val="24"/>
              </w:rPr>
              <w:t>设计负责人</w:t>
            </w:r>
          </w:p>
        </w:tc>
        <w:tc>
          <w:tcPr>
            <w:tcW w:w="2294" w:type="dxa"/>
            <w:tcBorders>
              <w:tl2br w:val="nil"/>
              <w:tr2bl w:val="nil"/>
            </w:tcBorders>
            <w:noWrap w:val="0"/>
            <w:vAlign w:val="center"/>
          </w:tcPr>
          <w:p w14:paraId="00F9B10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1人</w:t>
            </w:r>
          </w:p>
        </w:tc>
        <w:tc>
          <w:tcPr>
            <w:tcW w:w="5737" w:type="dxa"/>
            <w:tcBorders>
              <w:tl2br w:val="nil"/>
              <w:tr2bl w:val="nil"/>
            </w:tcBorders>
            <w:noWrap w:val="0"/>
            <w:vAlign w:val="center"/>
          </w:tcPr>
          <w:p w14:paraId="4CDB9BD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一级</w:t>
            </w:r>
            <w:r>
              <w:rPr>
                <w:rFonts w:hint="eastAsia" w:ascii="宋体" w:hAnsi="宋体" w:eastAsia="宋体" w:cs="宋体"/>
                <w:color w:val="auto"/>
                <w:sz w:val="24"/>
                <w:szCs w:val="24"/>
              </w:rPr>
              <w:t>注册建筑师</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土木工程）</w:t>
            </w:r>
          </w:p>
        </w:tc>
      </w:tr>
    </w:tbl>
    <w:p w14:paraId="64A3118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50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348"/>
        <w:gridCol w:w="5874"/>
      </w:tblGrid>
      <w:tr w14:paraId="372F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1" w:type="dxa"/>
            <w:tcBorders>
              <w:tl2br w:val="nil"/>
              <w:tr2bl w:val="nil"/>
            </w:tcBorders>
            <w:noWrap w:val="0"/>
            <w:vAlign w:val="center"/>
          </w:tcPr>
          <w:p w14:paraId="1C83BFD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sz w:val="24"/>
                <w:szCs w:val="24"/>
              </w:rPr>
            </w:pPr>
            <w:r>
              <w:rPr>
                <w:rFonts w:hint="eastAsia" w:ascii="宋体" w:hAnsi="宋体" w:eastAsia="宋体" w:cs="宋体"/>
                <w:b/>
                <w:sz w:val="24"/>
                <w:szCs w:val="24"/>
              </w:rPr>
              <w:t>岗位</w:t>
            </w:r>
          </w:p>
        </w:tc>
        <w:tc>
          <w:tcPr>
            <w:tcW w:w="2294" w:type="dxa"/>
            <w:tcBorders>
              <w:tl2br w:val="nil"/>
              <w:tr2bl w:val="nil"/>
            </w:tcBorders>
            <w:noWrap w:val="0"/>
            <w:vAlign w:val="center"/>
          </w:tcPr>
          <w:p w14:paraId="33C6BCE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sz w:val="24"/>
                <w:szCs w:val="24"/>
              </w:rPr>
            </w:pPr>
            <w:r>
              <w:rPr>
                <w:rFonts w:hint="eastAsia" w:ascii="宋体" w:hAnsi="宋体" w:eastAsia="宋体" w:cs="宋体"/>
                <w:b/>
                <w:sz w:val="24"/>
                <w:szCs w:val="24"/>
              </w:rPr>
              <w:t>人员要求</w:t>
            </w:r>
          </w:p>
        </w:tc>
        <w:tc>
          <w:tcPr>
            <w:tcW w:w="5737" w:type="dxa"/>
            <w:tcBorders>
              <w:tl2br w:val="nil"/>
              <w:tr2bl w:val="nil"/>
            </w:tcBorders>
            <w:noWrap w:val="0"/>
            <w:vAlign w:val="center"/>
          </w:tcPr>
          <w:p w14:paraId="6435FA4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sz w:val="24"/>
                <w:szCs w:val="24"/>
              </w:rPr>
            </w:pPr>
            <w:r>
              <w:rPr>
                <w:rFonts w:hint="eastAsia" w:ascii="宋体" w:hAnsi="宋体" w:eastAsia="宋体" w:cs="宋体"/>
                <w:b/>
                <w:sz w:val="24"/>
                <w:szCs w:val="24"/>
              </w:rPr>
              <w:t>专业</w:t>
            </w:r>
            <w:r>
              <w:rPr>
                <w:rFonts w:hint="eastAsia" w:ascii="宋体" w:hAnsi="宋体" w:eastAsia="宋体" w:cs="宋体"/>
                <w:b/>
                <w:sz w:val="24"/>
                <w:szCs w:val="24"/>
                <w:lang w:val="en-US" w:eastAsia="zh-CN"/>
              </w:rPr>
              <w:t>要求</w:t>
            </w:r>
          </w:p>
        </w:tc>
      </w:tr>
      <w:tr w14:paraId="33C4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92" w:type="dxa"/>
            <w:gridSpan w:val="3"/>
            <w:tcBorders>
              <w:tl2br w:val="nil"/>
              <w:tr2bl w:val="nil"/>
            </w:tcBorders>
            <w:noWrap w:val="0"/>
            <w:vAlign w:val="center"/>
          </w:tcPr>
          <w:p w14:paraId="265E95EF">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sz w:val="24"/>
                <w:szCs w:val="24"/>
              </w:rPr>
            </w:pPr>
            <w:r>
              <w:rPr>
                <w:rFonts w:hint="eastAsia" w:ascii="宋体" w:hAnsi="宋体" w:eastAsia="宋体" w:cs="宋体"/>
                <w:b/>
                <w:color w:val="auto"/>
                <w:sz w:val="24"/>
                <w:szCs w:val="24"/>
              </w:rPr>
              <w:t>设计</w:t>
            </w:r>
            <w:r>
              <w:rPr>
                <w:rFonts w:hint="eastAsia" w:ascii="宋体" w:hAnsi="宋体" w:eastAsia="宋体" w:cs="宋体"/>
                <w:b/>
                <w:color w:val="auto"/>
                <w:sz w:val="24"/>
                <w:szCs w:val="24"/>
                <w:lang w:val="en-US" w:eastAsia="zh-CN"/>
              </w:rPr>
              <w:t>单位</w:t>
            </w:r>
          </w:p>
        </w:tc>
      </w:tr>
      <w:tr w14:paraId="3316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1" w:type="dxa"/>
            <w:tcBorders>
              <w:tl2br w:val="nil"/>
              <w:tr2bl w:val="nil"/>
            </w:tcBorders>
            <w:noWrap w:val="0"/>
            <w:vAlign w:val="center"/>
          </w:tcPr>
          <w:p w14:paraId="32334A67">
            <w:pPr>
              <w:keepNext w:val="0"/>
              <w:keepLines w:val="0"/>
              <w:pageBreakBefore w:val="0"/>
              <w:widowControl w:val="0"/>
              <w:kinsoku/>
              <w:wordWrap/>
              <w:overflowPunct/>
              <w:topLinePunct w:val="0"/>
              <w:autoSpaceDE/>
              <w:autoSpaceDN/>
              <w:bidi w:val="0"/>
              <w:adjustRightInd/>
              <w:snapToGrid/>
              <w:spacing w:before="157" w:beforeLines="50" w:after="157" w:afterLines="50"/>
              <w:ind w:left="24" w:leftChars="0" w:hanging="24" w:hangingChars="10"/>
              <w:jc w:val="center"/>
              <w:textAlignment w:val="auto"/>
              <w:rPr>
                <w:rFonts w:hint="eastAsia" w:ascii="宋体" w:hAnsi="宋体" w:eastAsia="宋体" w:cs="宋体"/>
                <w:b/>
                <w:sz w:val="24"/>
                <w:szCs w:val="24"/>
              </w:rPr>
            </w:pPr>
            <w:r>
              <w:rPr>
                <w:rFonts w:hint="eastAsia" w:ascii="宋体" w:hAnsi="宋体" w:eastAsia="宋体" w:cs="宋体"/>
                <w:color w:val="auto"/>
                <w:sz w:val="24"/>
                <w:szCs w:val="24"/>
              </w:rPr>
              <w:t>设计负责人</w:t>
            </w:r>
          </w:p>
        </w:tc>
        <w:tc>
          <w:tcPr>
            <w:tcW w:w="2294" w:type="dxa"/>
            <w:tcBorders>
              <w:tl2br w:val="nil"/>
              <w:tr2bl w:val="nil"/>
            </w:tcBorders>
            <w:noWrap w:val="0"/>
            <w:vAlign w:val="center"/>
          </w:tcPr>
          <w:p w14:paraId="323154E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1人</w:t>
            </w:r>
          </w:p>
        </w:tc>
        <w:tc>
          <w:tcPr>
            <w:tcW w:w="5737" w:type="dxa"/>
            <w:tcBorders>
              <w:tl2br w:val="nil"/>
              <w:tr2bl w:val="nil"/>
            </w:tcBorders>
            <w:noWrap w:val="0"/>
            <w:vAlign w:val="center"/>
          </w:tcPr>
          <w:p w14:paraId="62B53CD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一级</w:t>
            </w:r>
            <w:r>
              <w:rPr>
                <w:rFonts w:hint="eastAsia" w:ascii="宋体" w:hAnsi="宋体" w:eastAsia="宋体" w:cs="宋体"/>
                <w:color w:val="auto"/>
                <w:sz w:val="24"/>
                <w:szCs w:val="24"/>
              </w:rPr>
              <w:t>注册建筑师</w:t>
            </w:r>
          </w:p>
        </w:tc>
      </w:tr>
    </w:tbl>
    <w:p w14:paraId="68D7F795">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22" w:firstLineChars="175"/>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本招标项目已重新打包电子招标文件（GZZB文件），请投标人以最新公布的GZZB文件为准编制投标文件。</w:t>
      </w:r>
    </w:p>
    <w:p w14:paraId="51409238">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22" w:firstLineChars="175"/>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本项目原定的时间和场地安排等有修改，具体时间和场地安排请各投标人密切留意广州交易集团有限公司（广州公共资源交易中心）公布的本项目的日程安排，投标人可登录广州公共资源交易中心网站首页，点击“交易业务-建设工程”专栏中的“项目查询（日程安排、答疑纪要）”，输入项目编号或项目名称查询最新信息。</w:t>
      </w:r>
    </w:p>
    <w:p w14:paraId="1F3B8EAF">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22" w:firstLineChars="175"/>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本补充公告为招标公告、招标文件的组成部分，如对同一事项的表述与之前所发出的招标公告、招标文件不符，则以本补充公告为准。</w:t>
      </w:r>
    </w:p>
    <w:p w14:paraId="02DA575B">
      <w:pPr>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left="0" w:leftChars="0" w:firstLine="420" w:firstLineChars="175"/>
        <w:textAlignment w:val="baseline"/>
        <w:rPr>
          <w:rFonts w:hint="eastAsia" w:ascii="宋体" w:hAnsi="宋体" w:eastAsia="宋体" w:cs="宋体"/>
          <w:sz w:val="24"/>
          <w:szCs w:val="24"/>
          <w:lang w:val="en-US" w:eastAsia="zh-CN"/>
        </w:rPr>
      </w:pPr>
    </w:p>
    <w:p w14:paraId="545654CA">
      <w:pPr>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left="0" w:leftChars="0" w:firstLine="420" w:firstLineChars="175"/>
        <w:textAlignment w:val="baseline"/>
        <w:rPr>
          <w:rFonts w:hint="eastAsia" w:ascii="宋体" w:hAnsi="宋体" w:eastAsia="宋体" w:cs="宋体"/>
          <w:sz w:val="24"/>
          <w:szCs w:val="24"/>
          <w:lang w:val="en-US" w:eastAsia="zh-CN"/>
        </w:rPr>
      </w:pPr>
    </w:p>
    <w:p w14:paraId="12E54727">
      <w:pPr>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left="0" w:leftChars="0" w:firstLine="420" w:firstLineChars="175"/>
        <w:textAlignment w:val="baseline"/>
        <w:rPr>
          <w:rFonts w:hint="eastAsia" w:ascii="宋体" w:hAnsi="宋体" w:eastAsia="宋体" w:cs="宋体"/>
          <w:color w:val="000000"/>
          <w:sz w:val="24"/>
          <w:szCs w:val="24"/>
        </w:rPr>
      </w:pPr>
      <w:r>
        <w:rPr>
          <w:rFonts w:hint="eastAsia" w:ascii="宋体" w:hAnsi="宋体" w:eastAsia="宋体" w:cs="宋体"/>
          <w:sz w:val="24"/>
          <w:szCs w:val="24"/>
          <w:lang w:val="en-US" w:eastAsia="zh-CN"/>
        </w:rPr>
        <w:t>附件1：</w:t>
      </w:r>
      <w:r>
        <w:rPr>
          <w:rFonts w:hint="eastAsia" w:ascii="宋体" w:hAnsi="宋体" w:eastAsia="宋体" w:cs="宋体"/>
          <w:color w:val="000000"/>
          <w:sz w:val="24"/>
          <w:szCs w:val="24"/>
        </w:rPr>
        <w:t>开标记录表</w:t>
      </w:r>
    </w:p>
    <w:p w14:paraId="21135F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附件2：联合体共同投标协议书</w:t>
      </w:r>
    </w:p>
    <w:p w14:paraId="100C71D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宋体" w:hAnsi="宋体" w:eastAsia="宋体" w:cs="宋体"/>
          <w:b/>
          <w:bCs/>
          <w:color w:val="000000"/>
          <w:sz w:val="24"/>
          <w:szCs w:val="24"/>
          <w:lang w:val="en-US" w:eastAsia="zh-CN"/>
        </w:rPr>
      </w:pPr>
    </w:p>
    <w:p w14:paraId="31161C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27" w:firstLine="540"/>
        <w:jc w:val="right"/>
        <w:rPr>
          <w:rFonts w:hint="eastAsia" w:ascii="宋体" w:hAnsi="宋体" w:eastAsia="宋体" w:cs="宋体"/>
          <w:i w:val="0"/>
          <w:iCs w:val="0"/>
          <w:caps w:val="0"/>
          <w:color w:val="333333"/>
          <w:spacing w:val="0"/>
          <w:kern w:val="0"/>
          <w:sz w:val="24"/>
          <w:szCs w:val="24"/>
          <w:u w:val="none"/>
          <w:shd w:val="clear" w:fill="FFFFFF"/>
          <w:lang w:val="en-US" w:eastAsia="zh-CN" w:bidi="ar"/>
        </w:rPr>
      </w:pPr>
    </w:p>
    <w:p w14:paraId="5454F9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jc w:val="right"/>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招标单位：广东省机场集团物流有限公司</w:t>
      </w:r>
    </w:p>
    <w:p w14:paraId="7EB5735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宋体" w:hAnsi="宋体" w:eastAsia="宋体" w:cs="宋体"/>
          <w:i w:val="0"/>
          <w:iCs w:val="0"/>
          <w:caps w:val="0"/>
          <w:color w:val="333333"/>
          <w:spacing w:val="0"/>
          <w:sz w:val="20"/>
          <w:szCs w:val="20"/>
          <w:u w:val="none"/>
          <w:shd w:val="clear" w:fill="FFFFFF"/>
        </w:rPr>
        <w:t> </w:t>
      </w:r>
      <w:r>
        <w:rPr>
          <w:rFonts w:hint="eastAsia" w:ascii="宋体" w:hAnsi="宋体" w:eastAsia="宋体" w:cs="宋体"/>
          <w:i w:val="0"/>
          <w:iCs w:val="0"/>
          <w:caps w:val="0"/>
          <w:color w:val="333333"/>
          <w:spacing w:val="0"/>
          <w:kern w:val="0"/>
          <w:sz w:val="24"/>
          <w:szCs w:val="24"/>
          <w:u w:val="none"/>
          <w:shd w:val="clear" w:fill="FFFFFF"/>
          <w:lang w:val="en-US" w:eastAsia="zh-CN" w:bidi="ar"/>
        </w:rPr>
        <w:t>招标代理:</w:t>
      </w:r>
      <w:r>
        <w:rPr>
          <w:rFonts w:hint="eastAsia" w:ascii="宋体" w:hAnsi="宋体" w:eastAsia="宋体" w:cs="宋体"/>
          <w:sz w:val="24"/>
          <w:szCs w:val="24"/>
        </w:rPr>
        <w:t>中捷通信有限公司</w:t>
      </w:r>
    </w:p>
    <w:p w14:paraId="11B0D8E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宋体" w:hAnsi="宋体" w:eastAsia="宋体" w:cs="宋体"/>
          <w:i w:val="0"/>
          <w:iCs w:val="0"/>
          <w:caps w:val="0"/>
          <w:color w:val="333333"/>
          <w:spacing w:val="0"/>
          <w:sz w:val="20"/>
          <w:szCs w:val="20"/>
          <w:u w:val="none"/>
          <w:shd w:val="clear" w:fill="FFFFFF"/>
        </w:rPr>
        <w:t> </w:t>
      </w:r>
    </w:p>
    <w:p w14:paraId="3C1E0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88" w:lineRule="atLeast"/>
        <w:ind w:left="0" w:right="-27" w:firstLine="540"/>
        <w:jc w:val="right"/>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t>2025年</w:t>
      </w:r>
      <w:r>
        <w:rPr>
          <w:rFonts w:hint="eastAsia" w:ascii="宋体" w:hAnsi="宋体" w:cs="宋体"/>
          <w:i w:val="0"/>
          <w:iCs w:val="0"/>
          <w:caps w:val="0"/>
          <w:color w:val="333333"/>
          <w:spacing w:val="0"/>
          <w:kern w:val="0"/>
          <w:sz w:val="24"/>
          <w:szCs w:val="24"/>
          <w:u w:val="none"/>
          <w:shd w:val="clear" w:fill="FFFFFF"/>
          <w:lang w:val="en-US" w:eastAsia="zh-CN" w:bidi="ar"/>
        </w:rPr>
        <w:t>8</w:t>
      </w:r>
      <w:r>
        <w:rPr>
          <w:rFonts w:hint="eastAsia" w:ascii="宋体" w:hAnsi="宋体" w:eastAsia="宋体" w:cs="宋体"/>
          <w:i w:val="0"/>
          <w:iCs w:val="0"/>
          <w:caps w:val="0"/>
          <w:color w:val="333333"/>
          <w:spacing w:val="0"/>
          <w:kern w:val="0"/>
          <w:sz w:val="24"/>
          <w:szCs w:val="24"/>
          <w:u w:val="none"/>
          <w:shd w:val="clear" w:fill="FFFFFF"/>
          <w:lang w:val="en-US" w:eastAsia="zh-CN" w:bidi="ar"/>
        </w:rPr>
        <w:t>月</w:t>
      </w:r>
      <w:r>
        <w:rPr>
          <w:rFonts w:hint="eastAsia" w:ascii="宋体" w:hAnsi="宋体" w:cs="宋体"/>
          <w:i w:val="0"/>
          <w:iCs w:val="0"/>
          <w:caps w:val="0"/>
          <w:color w:val="333333"/>
          <w:spacing w:val="0"/>
          <w:kern w:val="0"/>
          <w:sz w:val="24"/>
          <w:szCs w:val="24"/>
          <w:u w:val="none"/>
          <w:shd w:val="clear" w:fill="FFFFFF"/>
          <w:lang w:val="en-US" w:eastAsia="zh-CN" w:bidi="ar"/>
        </w:rPr>
        <w:t>21</w:t>
      </w:r>
      <w:bookmarkStart w:id="14" w:name="_GoBack"/>
      <w:bookmarkEnd w:id="14"/>
      <w:r>
        <w:rPr>
          <w:rFonts w:hint="eastAsia" w:ascii="宋体" w:hAnsi="宋体" w:eastAsia="宋体" w:cs="宋体"/>
          <w:i w:val="0"/>
          <w:iCs w:val="0"/>
          <w:caps w:val="0"/>
          <w:color w:val="333333"/>
          <w:spacing w:val="0"/>
          <w:kern w:val="0"/>
          <w:sz w:val="24"/>
          <w:szCs w:val="24"/>
          <w:u w:val="none"/>
          <w:shd w:val="clear" w:fill="FFFFFF"/>
          <w:lang w:val="en-US" w:eastAsia="zh-CN" w:bidi="ar"/>
        </w:rPr>
        <w:t>日</w:t>
      </w:r>
    </w:p>
    <w:p w14:paraId="5AACC7DB">
      <w:pPr>
        <w:rPr>
          <w:rFonts w:hint="eastAsia" w:ascii="宋体" w:hAnsi="宋体" w:eastAsia="宋体" w:cs="宋体"/>
          <w:i w:val="0"/>
          <w:iCs w:val="0"/>
          <w:caps w:val="0"/>
          <w:color w:val="333333"/>
          <w:spacing w:val="0"/>
          <w:kern w:val="0"/>
          <w:sz w:val="24"/>
          <w:szCs w:val="24"/>
          <w:u w:val="none"/>
          <w:shd w:val="clear" w:fill="FFFFFF"/>
          <w:lang w:val="en-US" w:eastAsia="zh-CN" w:bidi="ar"/>
        </w:rPr>
      </w:pPr>
      <w:r>
        <w:rPr>
          <w:rFonts w:hint="eastAsia" w:ascii="宋体" w:hAnsi="宋体" w:eastAsia="宋体" w:cs="宋体"/>
          <w:i w:val="0"/>
          <w:iCs w:val="0"/>
          <w:caps w:val="0"/>
          <w:color w:val="333333"/>
          <w:spacing w:val="0"/>
          <w:kern w:val="0"/>
          <w:sz w:val="24"/>
          <w:szCs w:val="24"/>
          <w:u w:val="none"/>
          <w:shd w:val="clear" w:fill="FFFFFF"/>
          <w:lang w:val="en-US" w:eastAsia="zh-CN" w:bidi="ar"/>
        </w:rPr>
        <w:br w:type="page"/>
      </w:r>
    </w:p>
    <w:p w14:paraId="1BCE2996">
      <w:pPr>
        <w:widowControl/>
        <w:snapToGrid w:val="0"/>
        <w:spacing w:line="440" w:lineRule="exact"/>
        <w:ind w:right="102"/>
        <w:jc w:val="left"/>
        <w:rPr>
          <w:rFonts w:hint="eastAsia" w:ascii="宋体" w:hAnsi="宋体" w:eastAsia="宋体" w:cs="宋体"/>
          <w:color w:val="000000"/>
          <w:szCs w:val="21"/>
        </w:rPr>
      </w:pPr>
      <w:r>
        <w:rPr>
          <w:rFonts w:hint="eastAsia" w:ascii="宋体" w:hAnsi="宋体" w:eastAsia="宋体" w:cs="宋体"/>
          <w:color w:val="000000"/>
          <w:szCs w:val="21"/>
        </w:rPr>
        <w:t>附件</w:t>
      </w:r>
      <w:r>
        <w:rPr>
          <w:rFonts w:hint="eastAsia" w:ascii="宋体" w:hAnsi="宋体" w:cs="宋体"/>
          <w:color w:val="000000"/>
          <w:szCs w:val="21"/>
          <w:lang w:val="en-US" w:eastAsia="zh-CN"/>
        </w:rPr>
        <w:t>1</w:t>
      </w:r>
      <w:r>
        <w:rPr>
          <w:rFonts w:hint="eastAsia" w:ascii="宋体" w:hAnsi="宋体" w:eastAsia="宋体" w:cs="宋体"/>
          <w:color w:val="000000"/>
          <w:szCs w:val="21"/>
        </w:rPr>
        <w:t>：</w:t>
      </w:r>
    </w:p>
    <w:p w14:paraId="1813A7C9">
      <w:pPr>
        <w:pStyle w:val="17"/>
        <w:shd w:val="clear" w:color="auto" w:fill="auto"/>
        <w:spacing w:line="360" w:lineRule="auto"/>
        <w:ind w:right="-46" w:firstLine="0"/>
        <w:jc w:val="center"/>
        <w:rPr>
          <w:rFonts w:hint="eastAsia" w:ascii="宋体" w:hAnsi="宋体" w:eastAsia="宋体" w:cs="Times New Roman"/>
          <w:b/>
          <w:color w:val="auto"/>
          <w:highlight w:val="none"/>
        </w:rPr>
      </w:pPr>
      <w:r>
        <w:rPr>
          <w:rFonts w:hint="eastAsia" w:ascii="宋体" w:hAnsi="宋体" w:eastAsia="宋体" w:cs="Times New Roman"/>
          <w:b/>
          <w:color w:val="auto"/>
          <w:highlight w:val="none"/>
        </w:rPr>
        <w:t>联合体共同投标协议书</w:t>
      </w:r>
    </w:p>
    <w:p w14:paraId="2FF55688">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u w:val="single"/>
        </w:rPr>
      </w:pPr>
    </w:p>
    <w:p w14:paraId="139720B6">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宋体" w:hAnsi="宋体" w:cs="Times New Roman"/>
          <w:color w:val="auto"/>
          <w:szCs w:val="21"/>
          <w:highlight w:val="none"/>
        </w:rPr>
      </w:pPr>
      <w:r>
        <w:rPr>
          <w:rFonts w:hint="eastAsia" w:ascii="宋体" w:hAnsi="宋体" w:cs="Times New Roman"/>
          <w:color w:val="auto"/>
          <w:szCs w:val="21"/>
          <w:highlight w:val="none"/>
          <w:u w:val="single"/>
        </w:rPr>
        <w:t xml:space="preserve">   </w:t>
      </w:r>
      <w:r>
        <w:rPr>
          <w:rFonts w:hint="eastAsia" w:ascii="宋体" w:hAnsi="宋体" w:cs="Times New Roman"/>
          <w:b/>
          <w:bCs/>
          <w:color w:val="auto"/>
          <w:szCs w:val="21"/>
          <w:highlight w:val="none"/>
          <w:u w:val="single"/>
        </w:rPr>
        <w:t>［联合体</w:t>
      </w:r>
      <w:r>
        <w:rPr>
          <w:rFonts w:hint="eastAsia" w:ascii="宋体" w:hAnsi="宋体" w:cs="Times New Roman"/>
          <w:b/>
          <w:bCs/>
          <w:color w:val="auto"/>
          <w:szCs w:val="21"/>
          <w:highlight w:val="none"/>
          <w:u w:val="single"/>
          <w:lang w:eastAsia="zh-CN"/>
        </w:rPr>
        <w:t>牵头人</w:t>
      </w:r>
      <w:r>
        <w:rPr>
          <w:rFonts w:hint="eastAsia" w:ascii="宋体" w:hAnsi="宋体" w:cs="Times New Roman"/>
          <w:b/>
          <w:bCs/>
          <w:color w:val="auto"/>
          <w:szCs w:val="21"/>
          <w:highlight w:val="none"/>
          <w:u w:val="single"/>
        </w:rPr>
        <w:t>单位名称、联合体各成员单位名称］</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rPr>
        <w:t>自愿组成</w:t>
      </w:r>
      <w:r>
        <w:rPr>
          <w:rFonts w:hint="eastAsia" w:ascii="宋体" w:hAnsi="宋体" w:cs="Times New Roman"/>
          <w:color w:val="auto"/>
          <w:szCs w:val="21"/>
          <w:highlight w:val="none"/>
        </w:rPr>
        <w:t>联合体</w:t>
      </w:r>
      <w:r>
        <w:rPr>
          <w:rFonts w:ascii="宋体" w:hAnsi="宋体" w:cs="Times New Roman"/>
          <w:color w:val="auto"/>
          <w:szCs w:val="21"/>
          <w:highlight w:val="none"/>
        </w:rPr>
        <w:t>，共同参加</w:t>
      </w:r>
      <w:r>
        <w:rPr>
          <w:rFonts w:hint="eastAsia" w:ascii="宋体" w:hAnsi="宋体" w:cs="Times New Roman"/>
          <w:color w:val="auto"/>
          <w:szCs w:val="21"/>
          <w:highlight w:val="none"/>
          <w:u w:val="single"/>
        </w:rPr>
        <w:t>广州白云国际机场三期扩建工程货运区工程货站辅助设备项目特种车辆维修车间建设项目勘察设计施工总承包</w:t>
      </w:r>
      <w:r>
        <w:rPr>
          <w:rFonts w:hint="eastAsia" w:ascii="宋体" w:hAnsi="宋体" w:cs="Times New Roman"/>
          <w:color w:val="auto"/>
          <w:szCs w:val="21"/>
          <w:highlight w:val="none"/>
          <w:u w:val="single"/>
          <w:lang w:eastAsia="zh-CN"/>
        </w:rPr>
        <w:t>（第二次）</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rPr>
        <w:t>投标。现就联合体投标事宜订立如下协议。</w:t>
      </w:r>
    </w:p>
    <w:p w14:paraId="20BA873F">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360" w:lineRule="auto"/>
        <w:ind w:left="0" w:leftChars="0" w:firstLine="420" w:firstLineChars="200"/>
        <w:textAlignment w:val="auto"/>
        <w:rPr>
          <w:rFonts w:hint="eastAsia" w:ascii="Times New Roman" w:hAnsi="Times New Roman" w:cs="Times New Roman"/>
          <w:color w:val="auto"/>
          <w:szCs w:val="21"/>
          <w:highlight w:val="none"/>
        </w:rPr>
      </w:pPr>
      <w:r>
        <w:rPr>
          <w:rFonts w:hint="eastAsia" w:ascii="宋体" w:hAnsi="宋体" w:cs="Times New Roman"/>
          <w:color w:val="auto"/>
          <w:szCs w:val="21"/>
          <w:highlight w:val="none"/>
          <w:u w:val="none"/>
          <w:lang w:val="en-US" w:eastAsia="zh-CN"/>
        </w:rPr>
        <w:t>1、</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rPr>
        <w:t xml:space="preserve">  </w:t>
      </w:r>
      <w:r>
        <w:rPr>
          <w:rFonts w:ascii="宋体" w:hAnsi="宋体" w:cs="Times New Roman"/>
          <w:color w:val="auto"/>
          <w:szCs w:val="21"/>
          <w:highlight w:val="none"/>
        </w:rPr>
        <w:t>为</w:t>
      </w:r>
      <w:r>
        <w:rPr>
          <w:rFonts w:hint="eastAsia" w:ascii="宋体" w:hAnsi="宋体" w:cs="Times New Roman"/>
          <w:color w:val="auto"/>
          <w:szCs w:val="21"/>
          <w:highlight w:val="none"/>
        </w:rPr>
        <w:t>联合体</w:t>
      </w:r>
      <w:r>
        <w:rPr>
          <w:rFonts w:hint="eastAsia" w:ascii="宋体" w:hAnsi="宋体" w:cs="Times New Roman"/>
          <w:color w:val="auto"/>
          <w:szCs w:val="21"/>
          <w:highlight w:val="none"/>
          <w:lang w:eastAsia="zh-CN"/>
        </w:rPr>
        <w:t>牵头人</w:t>
      </w:r>
      <w:r>
        <w:rPr>
          <w:rFonts w:ascii="宋体" w:hAnsi="宋体" w:cs="Times New Roman"/>
          <w:color w:val="auto"/>
          <w:szCs w:val="21"/>
          <w:highlight w:val="none"/>
        </w:rPr>
        <w:t>。</w:t>
      </w:r>
    </w:p>
    <w:p w14:paraId="50B94E40">
      <w:pPr>
        <w:keepNext w:val="0"/>
        <w:keepLines w:val="0"/>
        <w:pageBreakBefore w:val="0"/>
        <w:widowControl w:val="0"/>
        <w:shd w:val="clear" w:color="auto" w:fill="auto"/>
        <w:kinsoku/>
        <w:wordWrap/>
        <w:overflowPunct/>
        <w:topLinePunct/>
        <w:autoSpaceDE/>
        <w:autoSpaceDN/>
        <w:bidi w:val="0"/>
        <w:adjustRightInd/>
        <w:snapToGrid/>
        <w:spacing w:line="360" w:lineRule="auto"/>
        <w:ind w:left="0" w:firstLine="420" w:firstLineChars="200"/>
        <w:textAlignment w:val="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2、联合体</w:t>
      </w:r>
      <w:r>
        <w:rPr>
          <w:rFonts w:hint="eastAsia" w:cs="Times New Roman"/>
          <w:color w:val="auto"/>
          <w:szCs w:val="21"/>
          <w:highlight w:val="none"/>
          <w:lang w:eastAsia="zh-CN"/>
        </w:rPr>
        <w:t>牵头人</w:t>
      </w:r>
      <w:r>
        <w:rPr>
          <w:rFonts w:hint="eastAsia" w:ascii="Times New Roman" w:hAnsi="Times New Roman" w:cs="Times New Roman"/>
          <w:color w:val="auto"/>
          <w:szCs w:val="21"/>
          <w:highlight w:val="none"/>
        </w:rPr>
        <w:t>合法代表联合体各成员负责本招标项目投标文件编制和合同谈判活动，并代表联合体提交和接收相关的资料、信息及指示，并处理与之有关的一切事务，负责合同实施阶段的主办、协调工作。</w:t>
      </w:r>
    </w:p>
    <w:p w14:paraId="74401171">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3、联合体将严格按照招标文件的各项要求，递交投标文件，履行合同，并对外承担相应责任。</w:t>
      </w:r>
    </w:p>
    <w:p w14:paraId="17150B59">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Cs w:val="21"/>
          <w:highlight w:val="none"/>
        </w:rPr>
        <w:t>4、联合体各成员单位内部的职责分工如下：</w:t>
      </w:r>
    </w:p>
    <w:p w14:paraId="27FB4AFD">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w:t>
      </w:r>
      <w:r>
        <w:rPr>
          <w:rFonts w:hint="eastAsia" w:ascii="宋体" w:hAnsi="宋体" w:cs="Times New Roman"/>
          <w:color w:val="auto"/>
          <w:szCs w:val="21"/>
          <w:highlight w:val="none"/>
          <w:u w:val="none"/>
          <w:lang w:eastAsia="zh-CN"/>
        </w:rPr>
        <w:t>牵头人：</w:t>
      </w:r>
      <w:r>
        <w:rPr>
          <w:rFonts w:hint="eastAsia" w:ascii="宋体" w:hAnsi="宋体" w:cs="宋体"/>
          <w:color w:val="auto"/>
          <w:sz w:val="18"/>
          <w:szCs w:val="18"/>
          <w:highlight w:val="none"/>
          <w:u w:val="single"/>
        </w:rPr>
        <w:t xml:space="preserve">            </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主要负责</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lang w:val="en-US" w:eastAsia="zh-CN"/>
        </w:rPr>
        <w:t>，具体按合同要求</w:t>
      </w:r>
      <w:r>
        <w:rPr>
          <w:rFonts w:hint="eastAsia" w:ascii="宋体" w:hAnsi="宋体" w:cs="Times New Roman"/>
          <w:color w:val="auto"/>
          <w:szCs w:val="21"/>
          <w:highlight w:val="none"/>
        </w:rPr>
        <w:t>。联合体其他相关方违约时，</w:t>
      </w:r>
      <w:r>
        <w:rPr>
          <w:rFonts w:hint="eastAsia" w:ascii="宋体" w:hAnsi="宋体" w:cs="Times New Roman"/>
          <w:color w:val="auto"/>
          <w:szCs w:val="21"/>
          <w:highlight w:val="none"/>
          <w:lang w:eastAsia="zh-CN"/>
        </w:rPr>
        <w:t>牵头人</w:t>
      </w:r>
      <w:r>
        <w:rPr>
          <w:rFonts w:hint="eastAsia" w:ascii="宋体" w:hAnsi="宋体" w:cs="Times New Roman"/>
          <w:color w:val="auto"/>
          <w:szCs w:val="21"/>
          <w:highlight w:val="none"/>
        </w:rPr>
        <w:t>应承担连带责任，具体按合同要求。</w:t>
      </w:r>
    </w:p>
    <w:p w14:paraId="0EC0FD76">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成员一：</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rPr>
        <w:t>，具体按合同要求。</w:t>
      </w:r>
    </w:p>
    <w:p w14:paraId="3CAC0419">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rPr>
      </w:pP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3</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成员二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rPr>
        <w:t>，具体按合同要求。</w:t>
      </w:r>
    </w:p>
    <w:p w14:paraId="08EFEE84">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u w:val="single"/>
        </w:rPr>
      </w:pPr>
      <w:r>
        <w:rPr>
          <w:rFonts w:hint="eastAsia" w:ascii="Times New Roman" w:hAnsi="Times New Roman" w:cs="Times New Roman"/>
          <w:color w:val="auto"/>
          <w:szCs w:val="21"/>
          <w:highlight w:val="none"/>
          <w:u w:val="single"/>
        </w:rPr>
        <w:t>（</w:t>
      </w:r>
      <w:r>
        <w:rPr>
          <w:rFonts w:hint="eastAsia" w:cs="Times New Roman"/>
          <w:color w:val="auto"/>
          <w:szCs w:val="21"/>
          <w:highlight w:val="none"/>
          <w:u w:val="single"/>
          <w:lang w:val="en-US" w:eastAsia="zh-CN"/>
        </w:rPr>
        <w:t>4</w:t>
      </w:r>
      <w:r>
        <w:rPr>
          <w:rFonts w:hint="eastAsia"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u w:val="single"/>
          <w:lang w:val="en-US" w:eastAsia="zh-CN"/>
        </w:rPr>
        <w:t>成员</w:t>
      </w:r>
      <w:r>
        <w:rPr>
          <w:rFonts w:hint="eastAsia" w:cs="Times New Roman"/>
          <w:color w:val="auto"/>
          <w:szCs w:val="21"/>
          <w:highlight w:val="none"/>
          <w:u w:val="single"/>
          <w:lang w:val="en-US" w:eastAsia="zh-CN"/>
        </w:rPr>
        <w:t>三</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lang w:eastAsia="zh-CN"/>
        </w:rPr>
        <w:t>，</w:t>
      </w:r>
      <w:r>
        <w:rPr>
          <w:rFonts w:hint="eastAsia" w:ascii="Times New Roman" w:hAnsi="Times New Roman" w:cs="Times New Roman"/>
          <w:color w:val="auto"/>
          <w:szCs w:val="21"/>
          <w:highlight w:val="none"/>
          <w:u w:val="singl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rPr>
        <w:t>，具体按合同要求。</w:t>
      </w:r>
    </w:p>
    <w:p w14:paraId="410CAC27">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rPr>
      </w:pPr>
      <w:r>
        <w:rPr>
          <w:rFonts w:ascii="宋体" w:hAnsi="宋体" w:cs="Times New Roman"/>
          <w:color w:val="auto"/>
          <w:szCs w:val="21"/>
          <w:highlight w:val="none"/>
        </w:rPr>
        <w:t>5、本协议书自签署之日起生效，合同履行完毕后自动失效。</w:t>
      </w:r>
    </w:p>
    <w:p w14:paraId="01412616">
      <w:pPr>
        <w:shd w:val="clear" w:color="auto" w:fill="auto"/>
        <w:topLinePunct/>
        <w:spacing w:line="360" w:lineRule="auto"/>
        <w:ind w:firstLine="420" w:firstLineChars="200"/>
        <w:rPr>
          <w:rFonts w:hint="eastAsia" w:ascii="宋体" w:hAnsi="宋体" w:eastAsia="宋体" w:cs="Times New Roman"/>
          <w:color w:val="auto"/>
          <w:szCs w:val="21"/>
          <w:highlight w:val="none"/>
        </w:rPr>
      </w:pPr>
    </w:p>
    <w:p w14:paraId="6A90AF8B">
      <w:pPr>
        <w:shd w:val="clear" w:color="auto" w:fill="auto"/>
        <w:topLinePunct/>
        <w:spacing w:line="440" w:lineRule="exact"/>
        <w:ind w:firstLine="420" w:firstLineChars="200"/>
        <w:rPr>
          <w:rFonts w:ascii="Times New Roman" w:hAnsi="Times New Roman" w:cs="Times New Roman"/>
          <w:color w:val="auto"/>
          <w:szCs w:val="21"/>
          <w:highlight w:val="none"/>
        </w:rPr>
      </w:pPr>
      <w:r>
        <w:rPr>
          <w:rFonts w:hint="eastAsia" w:ascii="宋体" w:hAnsi="宋体" w:cs="Times New Roman"/>
          <w:color w:val="auto"/>
          <w:szCs w:val="21"/>
          <w:highlight w:val="none"/>
          <w:lang w:eastAsia="zh-CN"/>
        </w:rPr>
        <w:t>牵头人</w:t>
      </w:r>
      <w:r>
        <w:rPr>
          <w:rFonts w:ascii="Times New Roman" w:hAnsi="Times New Roman" w:cs="Times New Roman"/>
          <w:color w:val="auto"/>
          <w:szCs w:val="21"/>
          <w:highlight w:val="none"/>
        </w:rPr>
        <w:t>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75CE6C2E">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0E988FB8">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成员一名称：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09BA669D">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4B3BCBC8">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成员</w:t>
      </w:r>
      <w:r>
        <w:rPr>
          <w:rFonts w:hint="eastAsia" w:ascii="Times New Roman" w:hAnsi="Times New Roman" w:cs="Times New Roman"/>
          <w:color w:val="auto"/>
          <w:szCs w:val="21"/>
          <w:highlight w:val="none"/>
          <w:lang w:val="en-US" w:eastAsia="zh-CN"/>
        </w:rPr>
        <w:t>二</w:t>
      </w:r>
      <w:r>
        <w:rPr>
          <w:rFonts w:ascii="Times New Roman" w:hAnsi="Times New Roman" w:cs="Times New Roman"/>
          <w:color w:val="auto"/>
          <w:szCs w:val="21"/>
          <w:highlight w:val="none"/>
        </w:rPr>
        <w:t>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6FA3FF76">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59C757E3">
      <w:pPr>
        <w:shd w:val="clear" w:color="auto" w:fill="auto"/>
        <w:topLinePunct/>
        <w:spacing w:line="440" w:lineRule="exact"/>
        <w:ind w:firstLine="420" w:firstLineChars="200"/>
        <w:jc w:val="lef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日期：</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年     月     日</w:t>
      </w:r>
    </w:p>
    <w:p w14:paraId="0D6FACB1">
      <w:pPr>
        <w:rPr>
          <w:rFonts w:ascii="宋体" w:hAnsi="宋体" w:eastAsia="宋体" w:cs="宋体"/>
          <w:color w:val="auto"/>
          <w:sz w:val="22"/>
          <w:szCs w:val="21"/>
          <w:highlight w:val="none"/>
          <w:lang w:bidi="ar"/>
        </w:rPr>
      </w:pPr>
    </w:p>
    <w:p w14:paraId="071985CC">
      <w:pPr>
        <w:rPr>
          <w:rFonts w:hint="eastAsia" w:ascii="宋体" w:hAnsi="宋体" w:eastAsia="宋体" w:cs="宋体"/>
          <w:b/>
          <w:bCs/>
          <w:color w:val="auto"/>
          <w:sz w:val="22"/>
          <w:szCs w:val="21"/>
          <w:highlight w:val="none"/>
          <w:lang w:bidi="ar"/>
        </w:rPr>
      </w:pPr>
    </w:p>
    <w:p w14:paraId="22A066AD">
      <w:pPr>
        <w:ind w:firstLine="0" w:firstLineChars="0"/>
        <w:rPr>
          <w:rFonts w:ascii="Times New Roman" w:hAnsi="Times New Roman" w:eastAsia="宋体" w:cs="Times New Roman"/>
          <w:b/>
          <w:bCs/>
          <w:color w:val="auto"/>
          <w:sz w:val="20"/>
          <w:szCs w:val="22"/>
          <w:highlight w:val="none"/>
        </w:rPr>
      </w:pPr>
      <w:r>
        <w:rPr>
          <w:rFonts w:hint="eastAsia" w:ascii="宋体" w:hAnsi="宋体" w:eastAsia="宋体" w:cs="宋体"/>
          <w:b/>
          <w:bCs/>
          <w:color w:val="auto"/>
          <w:sz w:val="21"/>
          <w:szCs w:val="20"/>
          <w:highlight w:val="none"/>
          <w:lang w:bidi="ar"/>
        </w:rPr>
        <w:t>注：单独投标的，无需提交本协议书。联合体投标的，本协议需填妥并由联合体各方按格式共同盖章和签字后提交。</w:t>
      </w:r>
    </w:p>
    <w:p w14:paraId="3A6AE1A4">
      <w:pPr>
        <w:spacing w:line="620" w:lineRule="exact"/>
        <w:rPr>
          <w:rFonts w:hint="eastAsia" w:ascii="宋体" w:hAnsi="宋体" w:eastAsia="宋体" w:cs="宋体"/>
          <w:color w:val="000000"/>
          <w:kern w:val="1"/>
          <w:szCs w:val="21"/>
          <w:u w:val="single"/>
          <w:lang w:eastAsia="zh-CN"/>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34C25F62">
      <w:pPr>
        <w:widowControl/>
        <w:snapToGrid w:val="0"/>
        <w:spacing w:line="440" w:lineRule="exact"/>
        <w:ind w:right="102"/>
        <w:jc w:val="left"/>
        <w:rPr>
          <w:rFonts w:hint="eastAsia" w:ascii="宋体" w:hAnsi="宋体" w:eastAsia="宋体" w:cs="宋体"/>
          <w:color w:val="000000"/>
          <w:szCs w:val="21"/>
        </w:rPr>
      </w:pPr>
      <w:bookmarkStart w:id="12" w:name="_Toc3477"/>
      <w:bookmarkStart w:id="13" w:name="_Toc10524"/>
      <w:r>
        <w:rPr>
          <w:rFonts w:hint="eastAsia" w:ascii="宋体" w:hAnsi="宋体" w:eastAsia="宋体" w:cs="宋体"/>
          <w:color w:val="000000"/>
          <w:szCs w:val="21"/>
        </w:rPr>
        <w:t>附件</w:t>
      </w:r>
      <w:r>
        <w:rPr>
          <w:rFonts w:hint="eastAsia" w:ascii="宋体" w:hAnsi="宋体" w:cs="宋体"/>
          <w:color w:val="000000"/>
          <w:szCs w:val="21"/>
          <w:lang w:val="en-US" w:eastAsia="zh-CN"/>
        </w:rPr>
        <w:t>2</w:t>
      </w:r>
      <w:r>
        <w:rPr>
          <w:rFonts w:hint="eastAsia" w:ascii="宋体" w:hAnsi="宋体" w:eastAsia="宋体" w:cs="宋体"/>
          <w:color w:val="000000"/>
          <w:szCs w:val="21"/>
        </w:rPr>
        <w:t>：</w:t>
      </w:r>
      <w:bookmarkEnd w:id="12"/>
      <w:bookmarkEnd w:id="13"/>
    </w:p>
    <w:p w14:paraId="1040B27E">
      <w:pPr>
        <w:spacing w:line="400" w:lineRule="exact"/>
        <w:jc w:val="center"/>
        <w:rPr>
          <w:rFonts w:ascii="宋体" w:hAnsi="宋体" w:cs="宋体"/>
          <w:color w:val="000000"/>
          <w:kern w:val="1"/>
          <w:sz w:val="28"/>
          <w:szCs w:val="28"/>
        </w:rPr>
      </w:pPr>
      <w:r>
        <w:rPr>
          <w:rFonts w:hint="eastAsia" w:ascii="宋体" w:hAnsi="宋体" w:cs="宋体"/>
          <w:color w:val="000000"/>
          <w:kern w:val="1"/>
          <w:sz w:val="28"/>
          <w:szCs w:val="28"/>
        </w:rPr>
        <w:t>开标记录表</w:t>
      </w:r>
    </w:p>
    <w:p w14:paraId="6340403E">
      <w:pPr>
        <w:spacing w:line="400" w:lineRule="exact"/>
        <w:ind w:right="55"/>
        <w:jc w:val="center"/>
        <w:rPr>
          <w:rFonts w:ascii="宋体" w:hAnsi="宋体" w:cs="宋体"/>
          <w:color w:val="000000"/>
          <w:kern w:val="1"/>
        </w:rPr>
      </w:pPr>
      <w:r>
        <w:rPr>
          <w:rFonts w:hint="eastAsia" w:ascii="宋体" w:hAnsi="宋体" w:cs="宋体"/>
          <w:color w:val="000000"/>
          <w:kern w:val="1"/>
        </w:rPr>
        <w:t xml:space="preserve">                                                                                                     开标时间：  年  月  日  时  分</w:t>
      </w:r>
    </w:p>
    <w:tbl>
      <w:tblPr>
        <w:tblStyle w:val="13"/>
        <w:tblW w:w="15527" w:type="dxa"/>
        <w:jc w:val="center"/>
        <w:tblLayout w:type="fixed"/>
        <w:tblCellMar>
          <w:top w:w="0" w:type="dxa"/>
          <w:left w:w="108" w:type="dxa"/>
          <w:bottom w:w="0" w:type="dxa"/>
          <w:right w:w="108" w:type="dxa"/>
        </w:tblCellMar>
      </w:tblPr>
      <w:tblGrid>
        <w:gridCol w:w="540"/>
        <w:gridCol w:w="687"/>
        <w:gridCol w:w="840"/>
        <w:gridCol w:w="760"/>
        <w:gridCol w:w="660"/>
        <w:gridCol w:w="720"/>
        <w:gridCol w:w="720"/>
        <w:gridCol w:w="740"/>
        <w:gridCol w:w="680"/>
        <w:gridCol w:w="660"/>
        <w:gridCol w:w="740"/>
        <w:gridCol w:w="1060"/>
        <w:gridCol w:w="880"/>
        <w:gridCol w:w="800"/>
        <w:gridCol w:w="860"/>
        <w:gridCol w:w="820"/>
        <w:gridCol w:w="889"/>
        <w:gridCol w:w="585"/>
        <w:gridCol w:w="606"/>
        <w:gridCol w:w="740"/>
        <w:gridCol w:w="540"/>
      </w:tblGrid>
      <w:tr w14:paraId="286BED72">
        <w:tblPrEx>
          <w:tblCellMar>
            <w:top w:w="0" w:type="dxa"/>
            <w:left w:w="108" w:type="dxa"/>
            <w:bottom w:w="0" w:type="dxa"/>
            <w:right w:w="108" w:type="dxa"/>
          </w:tblCellMar>
        </w:tblPrEx>
        <w:trPr>
          <w:trHeight w:val="136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1FABE74">
            <w:pPr>
              <w:jc w:val="center"/>
              <w:rPr>
                <w:rFonts w:ascii="宋体" w:hAnsi="宋体" w:cs="宋体"/>
                <w:color w:val="000000"/>
                <w:kern w:val="1"/>
                <w:sz w:val="18"/>
                <w:szCs w:val="18"/>
              </w:rPr>
            </w:pPr>
            <w:r>
              <w:rPr>
                <w:rFonts w:hint="eastAsia" w:ascii="宋体" w:hAnsi="宋体" w:cs="宋体"/>
                <w:color w:val="000000"/>
                <w:kern w:val="1"/>
                <w:sz w:val="18"/>
                <w:szCs w:val="18"/>
              </w:rPr>
              <w:t>序号</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A3E2F45">
            <w:pPr>
              <w:jc w:val="center"/>
              <w:rPr>
                <w:rFonts w:ascii="宋体" w:hAnsi="宋体" w:cs="宋体"/>
                <w:color w:val="000000"/>
                <w:kern w:val="1"/>
                <w:sz w:val="18"/>
                <w:szCs w:val="18"/>
              </w:rPr>
            </w:pPr>
            <w:r>
              <w:rPr>
                <w:rFonts w:hint="eastAsia" w:ascii="宋体" w:hAnsi="宋体" w:cs="宋体"/>
                <w:color w:val="000000"/>
                <w:kern w:val="1"/>
                <w:sz w:val="18"/>
                <w:szCs w:val="18"/>
              </w:rPr>
              <w:t>投标单位名称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45F810">
            <w:pPr>
              <w:jc w:val="center"/>
              <w:rPr>
                <w:rFonts w:hint="eastAsia" w:ascii="宋体" w:hAnsi="宋体" w:cs="宋体"/>
                <w:color w:val="000000"/>
                <w:kern w:val="1"/>
                <w:sz w:val="18"/>
                <w:szCs w:val="18"/>
              </w:rPr>
            </w:pPr>
            <w:r>
              <w:rPr>
                <w:rFonts w:hint="eastAsia" w:ascii="宋体" w:hAnsi="宋体" w:cs="宋体"/>
                <w:color w:val="000000"/>
                <w:sz w:val="18"/>
                <w:szCs w:val="18"/>
              </w:rPr>
              <w:t>投标文件递交情况</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BB47637">
            <w:pPr>
              <w:jc w:val="center"/>
              <w:rPr>
                <w:rFonts w:ascii="宋体" w:hAnsi="宋体" w:cs="宋体"/>
                <w:color w:val="000000"/>
                <w:kern w:val="1"/>
                <w:sz w:val="18"/>
                <w:szCs w:val="18"/>
              </w:rPr>
            </w:pPr>
            <w:r>
              <w:rPr>
                <w:rFonts w:hint="eastAsia"/>
                <w:color w:val="000000"/>
                <w:sz w:val="18"/>
                <w:szCs w:val="18"/>
              </w:rPr>
              <w:t>投标文件解密情况</w:t>
            </w:r>
          </w:p>
        </w:tc>
        <w:tc>
          <w:tcPr>
            <w:tcW w:w="660" w:type="dxa"/>
            <w:tcBorders>
              <w:top w:val="single" w:color="000000" w:sz="4" w:space="0"/>
              <w:left w:val="single" w:color="000000" w:sz="4" w:space="0"/>
              <w:right w:val="single" w:color="auto" w:sz="4" w:space="0"/>
            </w:tcBorders>
            <w:noWrap w:val="0"/>
            <w:vAlign w:val="center"/>
          </w:tcPr>
          <w:p w14:paraId="1FBF67E2">
            <w:pPr>
              <w:jc w:val="center"/>
              <w:rPr>
                <w:rFonts w:ascii="宋体" w:hAnsi="宋体" w:cs="宋体"/>
                <w:color w:val="000000"/>
                <w:kern w:val="1"/>
                <w:sz w:val="18"/>
                <w:szCs w:val="18"/>
              </w:rPr>
            </w:pPr>
            <w:r>
              <w:rPr>
                <w:rFonts w:hint="eastAsia" w:ascii="宋体" w:hAnsi="宋体" w:cs="宋体"/>
                <w:color w:val="000000"/>
                <w:sz w:val="18"/>
                <w:szCs w:val="18"/>
              </w:rPr>
              <w:t>投标保证金金额</w:t>
            </w:r>
          </w:p>
        </w:tc>
        <w:tc>
          <w:tcPr>
            <w:tcW w:w="720" w:type="dxa"/>
            <w:tcBorders>
              <w:top w:val="single" w:color="000000" w:sz="4" w:space="0"/>
              <w:left w:val="single" w:color="000000" w:sz="4" w:space="0"/>
              <w:right w:val="single" w:color="auto" w:sz="4" w:space="0"/>
            </w:tcBorders>
            <w:noWrap w:val="0"/>
            <w:vAlign w:val="center"/>
          </w:tcPr>
          <w:p w14:paraId="03F77D64">
            <w:pPr>
              <w:jc w:val="center"/>
              <w:rPr>
                <w:color w:val="000000"/>
                <w:sz w:val="18"/>
                <w:szCs w:val="18"/>
              </w:rPr>
            </w:pPr>
            <w:r>
              <w:rPr>
                <w:rFonts w:hint="eastAsia"/>
                <w:color w:val="000000"/>
                <w:sz w:val="18"/>
                <w:szCs w:val="18"/>
              </w:rPr>
              <w:t>投标保证金递交情况</w:t>
            </w:r>
          </w:p>
        </w:tc>
        <w:tc>
          <w:tcPr>
            <w:tcW w:w="720" w:type="dxa"/>
            <w:tcBorders>
              <w:top w:val="single" w:color="000000" w:sz="4" w:space="0"/>
              <w:left w:val="single" w:color="000000" w:sz="4" w:space="0"/>
              <w:right w:val="single" w:color="auto" w:sz="4" w:space="0"/>
            </w:tcBorders>
            <w:noWrap w:val="0"/>
            <w:vAlign w:val="center"/>
          </w:tcPr>
          <w:p w14:paraId="2F93684F">
            <w:pPr>
              <w:jc w:val="center"/>
              <w:rPr>
                <w:rFonts w:hint="eastAsia"/>
                <w:color w:val="000000"/>
                <w:sz w:val="18"/>
                <w:szCs w:val="18"/>
              </w:rPr>
            </w:pPr>
            <w:r>
              <w:rPr>
                <w:rFonts w:hint="eastAsia"/>
                <w:color w:val="000000"/>
                <w:sz w:val="18"/>
                <w:szCs w:val="18"/>
              </w:rPr>
              <w:t>项目</w:t>
            </w:r>
          </w:p>
          <w:p w14:paraId="728C16C0">
            <w:pPr>
              <w:jc w:val="center"/>
              <w:rPr>
                <w:rFonts w:ascii="宋体" w:hAnsi="宋体" w:cs="宋体"/>
                <w:color w:val="000000"/>
                <w:kern w:val="1"/>
                <w:sz w:val="18"/>
                <w:szCs w:val="18"/>
              </w:rPr>
            </w:pPr>
            <w:r>
              <w:rPr>
                <w:rFonts w:hint="eastAsia"/>
                <w:color w:val="000000"/>
                <w:sz w:val="18"/>
                <w:szCs w:val="18"/>
              </w:rPr>
              <w:t>负责人</w:t>
            </w:r>
          </w:p>
        </w:tc>
        <w:tc>
          <w:tcPr>
            <w:tcW w:w="740" w:type="dxa"/>
            <w:tcBorders>
              <w:top w:val="single" w:color="000000" w:sz="4" w:space="0"/>
              <w:left w:val="single" w:color="000000" w:sz="4" w:space="0"/>
              <w:right w:val="single" w:color="auto" w:sz="4" w:space="0"/>
            </w:tcBorders>
            <w:noWrap w:val="0"/>
            <w:vAlign w:val="center"/>
          </w:tcPr>
          <w:p w14:paraId="1698D98D">
            <w:pPr>
              <w:jc w:val="center"/>
              <w:rPr>
                <w:rFonts w:hint="eastAsia"/>
                <w:color w:val="000000"/>
                <w:sz w:val="18"/>
                <w:szCs w:val="18"/>
              </w:rPr>
            </w:pPr>
            <w:r>
              <w:rPr>
                <w:rFonts w:hint="eastAsia"/>
                <w:color w:val="000000"/>
                <w:sz w:val="18"/>
                <w:szCs w:val="18"/>
              </w:rPr>
              <w:t>设计</w:t>
            </w:r>
          </w:p>
          <w:p w14:paraId="676CB3D0">
            <w:pPr>
              <w:jc w:val="center"/>
              <w:rPr>
                <w:rFonts w:ascii="宋体" w:hAnsi="宋体" w:cs="宋体"/>
                <w:color w:val="000000"/>
                <w:kern w:val="1"/>
                <w:sz w:val="18"/>
                <w:szCs w:val="18"/>
              </w:rPr>
            </w:pPr>
            <w:r>
              <w:rPr>
                <w:rFonts w:hint="eastAsia"/>
                <w:color w:val="000000"/>
                <w:sz w:val="18"/>
                <w:szCs w:val="18"/>
              </w:rPr>
              <w:t>负责</w:t>
            </w:r>
            <w:r>
              <w:rPr>
                <w:rFonts w:hint="eastAsia" w:ascii="宋体" w:hAnsi="宋体" w:cs="宋体"/>
                <w:color w:val="000000"/>
                <w:kern w:val="1"/>
                <w:sz w:val="18"/>
                <w:szCs w:val="18"/>
              </w:rPr>
              <w:t>人</w:t>
            </w:r>
          </w:p>
        </w:tc>
        <w:tc>
          <w:tcPr>
            <w:tcW w:w="680" w:type="dxa"/>
            <w:tcBorders>
              <w:top w:val="single" w:color="000000" w:sz="4" w:space="0"/>
              <w:left w:val="single" w:color="000000" w:sz="4" w:space="0"/>
              <w:right w:val="single" w:color="000000" w:sz="4" w:space="0"/>
            </w:tcBorders>
            <w:noWrap w:val="0"/>
            <w:vAlign w:val="center"/>
          </w:tcPr>
          <w:p w14:paraId="7971E509">
            <w:pPr>
              <w:jc w:val="center"/>
              <w:rPr>
                <w:rFonts w:ascii="宋体" w:hAnsi="宋体" w:cs="宋体"/>
                <w:color w:val="000000"/>
                <w:kern w:val="1"/>
                <w:sz w:val="18"/>
                <w:szCs w:val="18"/>
              </w:rPr>
            </w:pPr>
            <w:r>
              <w:rPr>
                <w:rFonts w:hint="eastAsia" w:ascii="宋体" w:hAnsi="宋体" w:cs="宋体"/>
                <w:color w:val="000000"/>
                <w:kern w:val="1"/>
                <w:sz w:val="18"/>
                <w:szCs w:val="18"/>
              </w:rPr>
              <w:t>施工技术负责人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412FFD">
            <w:pPr>
              <w:jc w:val="center"/>
              <w:rPr>
                <w:rFonts w:hint="eastAsia" w:ascii="宋体" w:hAnsi="宋体" w:cs="宋体"/>
                <w:color w:val="000000"/>
                <w:kern w:val="1"/>
                <w:sz w:val="18"/>
                <w:szCs w:val="18"/>
              </w:rPr>
            </w:pPr>
            <w:r>
              <w:rPr>
                <w:rFonts w:hint="eastAsia" w:ascii="宋体" w:hAnsi="宋体" w:cs="宋体"/>
                <w:color w:val="000000"/>
                <w:kern w:val="1"/>
                <w:sz w:val="18"/>
                <w:szCs w:val="18"/>
              </w:rPr>
              <w:t>专职</w:t>
            </w:r>
          </w:p>
          <w:p w14:paraId="56C0E687">
            <w:pPr>
              <w:jc w:val="center"/>
              <w:rPr>
                <w:rFonts w:ascii="宋体" w:hAnsi="宋体" w:cs="宋体"/>
                <w:color w:val="000000"/>
                <w:kern w:val="1"/>
              </w:rPr>
            </w:pPr>
            <w:r>
              <w:rPr>
                <w:rFonts w:hint="eastAsia" w:ascii="宋体" w:hAnsi="宋体" w:cs="宋体"/>
                <w:color w:val="000000"/>
                <w:kern w:val="1"/>
                <w:sz w:val="18"/>
                <w:szCs w:val="18"/>
              </w:rPr>
              <w:t>安全员</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CA012D5">
            <w:pPr>
              <w:jc w:val="center"/>
              <w:rPr>
                <w:rFonts w:hint="eastAsia" w:ascii="宋体" w:hAnsi="宋体" w:cs="宋体"/>
                <w:color w:val="000000"/>
                <w:kern w:val="1"/>
                <w:sz w:val="18"/>
                <w:szCs w:val="18"/>
              </w:rPr>
            </w:pPr>
            <w:r>
              <w:rPr>
                <w:rFonts w:hint="eastAsia" w:ascii="宋体" w:hAnsi="宋体" w:cs="宋体"/>
                <w:color w:val="000000"/>
                <w:kern w:val="1"/>
                <w:sz w:val="18"/>
                <w:szCs w:val="18"/>
              </w:rPr>
              <w:t>投标总报价</w:t>
            </w:r>
          </w:p>
          <w:p w14:paraId="0E5F57D0">
            <w:pPr>
              <w:jc w:val="center"/>
              <w:rPr>
                <w:rFonts w:hint="eastAsia" w:ascii="宋体" w:hAnsi="宋体" w:cs="宋体"/>
                <w:color w:val="000000"/>
                <w:kern w:val="1"/>
                <w:sz w:val="18"/>
                <w:szCs w:val="18"/>
              </w:rPr>
            </w:pPr>
            <w:r>
              <w:rPr>
                <w:rFonts w:hint="eastAsia" w:ascii="宋体" w:hAnsi="宋体" w:cs="宋体"/>
                <w:color w:val="000000"/>
                <w:kern w:val="1"/>
                <w:sz w:val="18"/>
                <w:szCs w:val="18"/>
              </w:rPr>
              <w:t>（元）</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25389C4">
            <w:pPr>
              <w:jc w:val="center"/>
              <w:rPr>
                <w:rFonts w:hint="eastAsia" w:ascii="宋体" w:hAnsi="宋体" w:cs="宋体"/>
                <w:color w:val="000000"/>
                <w:kern w:val="1"/>
                <w:sz w:val="18"/>
                <w:szCs w:val="18"/>
              </w:rPr>
            </w:pPr>
            <w:r>
              <w:rPr>
                <w:rFonts w:hint="eastAsia" w:ascii="宋体" w:hAnsi="宋体" w:cs="宋体"/>
                <w:color w:val="000000"/>
                <w:kern w:val="1"/>
                <w:sz w:val="18"/>
                <w:szCs w:val="18"/>
                <w:lang w:val="en-US" w:eastAsia="zh-CN"/>
              </w:rPr>
              <w:t>勘察</w:t>
            </w:r>
            <w:r>
              <w:rPr>
                <w:rFonts w:hint="eastAsia" w:ascii="宋体" w:hAnsi="宋体" w:cs="宋体"/>
                <w:color w:val="000000"/>
                <w:kern w:val="1"/>
                <w:sz w:val="18"/>
                <w:szCs w:val="18"/>
              </w:rPr>
              <w:t>费报价</w:t>
            </w:r>
          </w:p>
          <w:p w14:paraId="6B93F44E">
            <w:pPr>
              <w:jc w:val="center"/>
              <w:rPr>
                <w:rFonts w:ascii="宋体" w:hAnsi="宋体" w:cs="宋体"/>
                <w:color w:val="000000"/>
                <w:kern w:val="1"/>
                <w:sz w:val="18"/>
                <w:szCs w:val="18"/>
              </w:rPr>
            </w:pPr>
            <w:r>
              <w:rPr>
                <w:rFonts w:hint="eastAsia" w:ascii="宋体" w:hAnsi="宋体" w:cs="宋体"/>
                <w:color w:val="000000"/>
                <w:kern w:val="1"/>
                <w:sz w:val="18"/>
                <w:szCs w:val="18"/>
              </w:rPr>
              <w:t>（元）</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ACC7664">
            <w:pPr>
              <w:jc w:val="center"/>
              <w:rPr>
                <w:rFonts w:hint="eastAsia" w:ascii="宋体" w:hAnsi="宋体" w:eastAsia="宋体" w:cs="宋体"/>
                <w:color w:val="000000"/>
                <w:kern w:val="1"/>
                <w:sz w:val="18"/>
                <w:szCs w:val="18"/>
                <w:u w:val="single"/>
                <w:lang w:val="en-US" w:eastAsia="zh-CN"/>
              </w:rPr>
            </w:pPr>
            <w:r>
              <w:rPr>
                <w:rFonts w:hint="eastAsia" w:ascii="宋体" w:hAnsi="宋体" w:cs="宋体"/>
                <w:color w:val="000000"/>
                <w:kern w:val="1"/>
                <w:sz w:val="18"/>
                <w:szCs w:val="18"/>
                <w:u w:val="single"/>
                <w:lang w:val="en-US" w:eastAsia="zh-CN"/>
              </w:rPr>
              <w:t>勘察</w:t>
            </w:r>
            <w:r>
              <w:rPr>
                <w:rFonts w:hint="eastAsia" w:ascii="宋体" w:hAnsi="宋体" w:cs="宋体"/>
                <w:color w:val="000000"/>
                <w:kern w:val="1"/>
                <w:sz w:val="18"/>
                <w:szCs w:val="18"/>
                <w:u w:val="single"/>
              </w:rPr>
              <w:t>费</w:t>
            </w:r>
            <w:r>
              <w:rPr>
                <w:rFonts w:hint="eastAsia" w:ascii="宋体" w:hAnsi="宋体" w:eastAsia="宋体" w:cs="宋体"/>
                <w:color w:val="000000"/>
                <w:kern w:val="1"/>
                <w:sz w:val="18"/>
                <w:szCs w:val="18"/>
                <w:u w:val="single"/>
                <w:lang w:val="en-US" w:eastAsia="zh-CN"/>
              </w:rPr>
              <w:t>投标下浮率</w:t>
            </w:r>
          </w:p>
          <w:p w14:paraId="1A4F604B">
            <w:pPr>
              <w:jc w:val="center"/>
              <w:rPr>
                <w:rFonts w:ascii="宋体" w:hAnsi="宋体" w:cs="宋体"/>
                <w:color w:val="000000"/>
                <w:kern w:val="1"/>
                <w:sz w:val="18"/>
                <w:szCs w:val="18"/>
                <w:u w:val="single"/>
              </w:rPr>
            </w:pPr>
            <w:r>
              <w:rPr>
                <w:rFonts w:hint="eastAsia" w:ascii="宋体" w:hAnsi="宋体" w:cs="宋体"/>
                <w:color w:val="000000"/>
                <w:kern w:val="1"/>
                <w:sz w:val="18"/>
                <w:szCs w:val="18"/>
                <w:u w:val="single"/>
              </w:rPr>
              <w:t>（</w:t>
            </w:r>
            <w:r>
              <w:rPr>
                <w:rFonts w:hint="eastAsia" w:ascii="宋体" w:hAnsi="宋体" w:eastAsia="宋体" w:cs="宋体"/>
                <w:color w:val="000000"/>
                <w:kern w:val="1"/>
                <w:sz w:val="18"/>
                <w:szCs w:val="18"/>
                <w:u w:val="single"/>
                <w:lang w:val="en-US" w:eastAsia="zh-CN"/>
              </w:rPr>
              <w:t>%</w:t>
            </w:r>
            <w:r>
              <w:rPr>
                <w:rFonts w:hint="eastAsia" w:ascii="宋体" w:hAnsi="宋体" w:cs="宋体"/>
                <w:color w:val="000000"/>
                <w:kern w:val="1"/>
                <w:sz w:val="18"/>
                <w:szCs w:val="18"/>
                <w:u w:val="single"/>
              </w:rPr>
              <w:t>）</w:t>
            </w:r>
          </w:p>
        </w:tc>
        <w:tc>
          <w:tcPr>
            <w:tcW w:w="800" w:type="dxa"/>
            <w:tcBorders>
              <w:top w:val="single" w:color="000000" w:sz="4" w:space="0"/>
              <w:left w:val="single" w:color="000000" w:sz="4" w:space="0"/>
              <w:right w:val="single" w:color="000000" w:sz="4" w:space="0"/>
            </w:tcBorders>
            <w:noWrap w:val="0"/>
            <w:vAlign w:val="center"/>
          </w:tcPr>
          <w:p w14:paraId="1A021EE0">
            <w:pPr>
              <w:jc w:val="center"/>
              <w:rPr>
                <w:rFonts w:hint="eastAsia" w:ascii="宋体" w:hAnsi="宋体" w:cs="宋体"/>
                <w:color w:val="000000"/>
                <w:kern w:val="1"/>
                <w:sz w:val="18"/>
                <w:szCs w:val="18"/>
              </w:rPr>
            </w:pPr>
            <w:r>
              <w:rPr>
                <w:rFonts w:hint="eastAsia" w:ascii="宋体" w:hAnsi="宋体" w:cs="宋体"/>
                <w:color w:val="000000"/>
                <w:kern w:val="1"/>
                <w:sz w:val="18"/>
                <w:szCs w:val="18"/>
              </w:rPr>
              <w:t>设计费报价</w:t>
            </w:r>
          </w:p>
          <w:p w14:paraId="1C4716BD">
            <w:pPr>
              <w:jc w:val="center"/>
              <w:rPr>
                <w:rFonts w:hint="eastAsia" w:ascii="宋体" w:hAnsi="宋体" w:cs="宋体"/>
                <w:color w:val="000000"/>
                <w:kern w:val="1"/>
                <w:sz w:val="18"/>
                <w:szCs w:val="18"/>
              </w:rPr>
            </w:pPr>
            <w:r>
              <w:rPr>
                <w:rFonts w:hint="eastAsia" w:ascii="宋体" w:hAnsi="宋体" w:cs="宋体"/>
                <w:color w:val="000000"/>
                <w:kern w:val="1"/>
                <w:sz w:val="18"/>
                <w:szCs w:val="18"/>
              </w:rPr>
              <w:t>（元）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4A827EC">
            <w:pPr>
              <w:jc w:val="center"/>
              <w:rPr>
                <w:rFonts w:hint="eastAsia" w:ascii="宋体" w:hAnsi="宋体" w:eastAsia="宋体" w:cs="宋体"/>
                <w:color w:val="000000"/>
                <w:kern w:val="1"/>
                <w:sz w:val="18"/>
                <w:szCs w:val="18"/>
                <w:u w:val="single"/>
                <w:lang w:val="en-US" w:eastAsia="zh-CN"/>
              </w:rPr>
            </w:pPr>
            <w:r>
              <w:rPr>
                <w:rFonts w:hint="eastAsia" w:ascii="宋体" w:hAnsi="宋体" w:cs="宋体"/>
                <w:color w:val="000000"/>
                <w:kern w:val="1"/>
                <w:sz w:val="18"/>
                <w:szCs w:val="18"/>
                <w:u w:val="single"/>
              </w:rPr>
              <w:t>设计费</w:t>
            </w:r>
            <w:r>
              <w:rPr>
                <w:rFonts w:hint="eastAsia" w:ascii="宋体" w:hAnsi="宋体" w:eastAsia="宋体" w:cs="宋体"/>
                <w:color w:val="000000"/>
                <w:kern w:val="1"/>
                <w:sz w:val="18"/>
                <w:szCs w:val="18"/>
                <w:u w:val="single"/>
                <w:lang w:val="en-US" w:eastAsia="zh-CN"/>
              </w:rPr>
              <w:t>投标下浮率</w:t>
            </w:r>
          </w:p>
          <w:p w14:paraId="70F61781">
            <w:pPr>
              <w:jc w:val="center"/>
              <w:rPr>
                <w:rFonts w:hint="eastAsia" w:ascii="宋体" w:hAnsi="宋体" w:cs="宋体"/>
                <w:color w:val="000000"/>
                <w:kern w:val="1"/>
                <w:sz w:val="18"/>
                <w:szCs w:val="18"/>
                <w:u w:val="single"/>
              </w:rPr>
            </w:pPr>
            <w:r>
              <w:rPr>
                <w:rFonts w:hint="eastAsia" w:ascii="宋体" w:hAnsi="宋体" w:cs="宋体"/>
                <w:color w:val="000000"/>
                <w:kern w:val="1"/>
                <w:sz w:val="18"/>
                <w:szCs w:val="18"/>
                <w:u w:val="single"/>
              </w:rPr>
              <w:t>（</w:t>
            </w:r>
            <w:r>
              <w:rPr>
                <w:rFonts w:hint="eastAsia" w:ascii="宋体" w:hAnsi="宋体" w:eastAsia="宋体" w:cs="宋体"/>
                <w:color w:val="000000"/>
                <w:kern w:val="1"/>
                <w:sz w:val="18"/>
                <w:szCs w:val="18"/>
                <w:u w:val="single"/>
                <w:lang w:val="en-US" w:eastAsia="zh-CN"/>
              </w:rPr>
              <w:t>%</w:t>
            </w:r>
            <w:r>
              <w:rPr>
                <w:rFonts w:hint="eastAsia" w:ascii="宋体" w:hAnsi="宋体" w:cs="宋体"/>
                <w:color w:val="000000"/>
                <w:kern w:val="1"/>
                <w:sz w:val="18"/>
                <w:szCs w:val="18"/>
                <w:u w:val="single"/>
              </w:rPr>
              <w:t>）</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1425DC9">
            <w:pPr>
              <w:jc w:val="center"/>
              <w:rPr>
                <w:rFonts w:hint="eastAsia" w:ascii="宋体" w:hAnsi="宋体" w:cs="宋体"/>
                <w:color w:val="000000"/>
                <w:kern w:val="1"/>
                <w:sz w:val="18"/>
                <w:szCs w:val="18"/>
              </w:rPr>
            </w:pPr>
            <w:r>
              <w:rPr>
                <w:rFonts w:hint="eastAsia" w:ascii="宋体" w:hAnsi="宋体" w:cs="宋体"/>
                <w:color w:val="000000"/>
                <w:kern w:val="1"/>
                <w:sz w:val="18"/>
                <w:szCs w:val="18"/>
              </w:rPr>
              <w:t>建安工程费报价</w:t>
            </w:r>
          </w:p>
          <w:p w14:paraId="270F9DB4">
            <w:pPr>
              <w:jc w:val="center"/>
              <w:rPr>
                <w:rFonts w:hint="eastAsia" w:ascii="宋体" w:hAnsi="宋体" w:cs="宋体"/>
                <w:color w:val="000000"/>
                <w:kern w:val="1"/>
                <w:sz w:val="18"/>
                <w:szCs w:val="18"/>
              </w:rPr>
            </w:pPr>
            <w:r>
              <w:rPr>
                <w:rFonts w:hint="eastAsia" w:ascii="宋体" w:hAnsi="宋体" w:eastAsia="宋体" w:cs="宋体"/>
                <w:sz w:val="18"/>
                <w:szCs w:val="18"/>
                <w:highlight w:val="none"/>
              </w:rPr>
              <w:t>（元）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D0FE7DC">
            <w:pPr>
              <w:jc w:val="center"/>
              <w:rPr>
                <w:rFonts w:hint="eastAsia" w:ascii="宋体" w:hAnsi="宋体" w:eastAsia="宋体" w:cs="宋体"/>
                <w:color w:val="000000"/>
                <w:kern w:val="1"/>
                <w:sz w:val="18"/>
                <w:szCs w:val="18"/>
                <w:u w:val="single"/>
                <w:lang w:val="en-US" w:eastAsia="zh-CN"/>
              </w:rPr>
            </w:pPr>
            <w:r>
              <w:rPr>
                <w:rFonts w:hint="eastAsia" w:ascii="宋体" w:hAnsi="宋体" w:cs="宋体"/>
                <w:color w:val="000000"/>
                <w:kern w:val="1"/>
                <w:sz w:val="18"/>
                <w:szCs w:val="18"/>
                <w:u w:val="single"/>
              </w:rPr>
              <w:t>建安工程费</w:t>
            </w:r>
            <w:r>
              <w:rPr>
                <w:rFonts w:hint="eastAsia" w:ascii="宋体" w:hAnsi="宋体" w:eastAsia="宋体" w:cs="宋体"/>
                <w:color w:val="000000"/>
                <w:kern w:val="1"/>
                <w:sz w:val="18"/>
                <w:szCs w:val="18"/>
                <w:u w:val="single"/>
                <w:lang w:val="en-US" w:eastAsia="zh-CN"/>
              </w:rPr>
              <w:t>投标下浮率</w:t>
            </w:r>
          </w:p>
          <w:p w14:paraId="78B3D13D">
            <w:pPr>
              <w:jc w:val="center"/>
              <w:rPr>
                <w:rFonts w:hint="eastAsia" w:ascii="宋体" w:hAnsi="宋体" w:cs="宋体"/>
                <w:color w:val="000000"/>
                <w:kern w:val="1"/>
                <w:sz w:val="18"/>
                <w:szCs w:val="18"/>
                <w:u w:val="single"/>
              </w:rPr>
            </w:pPr>
            <w:r>
              <w:rPr>
                <w:rFonts w:hint="eastAsia" w:ascii="宋体" w:hAnsi="宋体" w:cs="宋体"/>
                <w:color w:val="000000"/>
                <w:kern w:val="1"/>
                <w:sz w:val="18"/>
                <w:szCs w:val="18"/>
                <w:u w:val="single"/>
              </w:rPr>
              <w:t>（</w:t>
            </w:r>
            <w:r>
              <w:rPr>
                <w:rFonts w:hint="eastAsia" w:ascii="宋体" w:hAnsi="宋体" w:eastAsia="宋体" w:cs="宋体"/>
                <w:color w:val="000000"/>
                <w:kern w:val="1"/>
                <w:sz w:val="18"/>
                <w:szCs w:val="18"/>
                <w:u w:val="single"/>
                <w:lang w:val="en-US" w:eastAsia="zh-CN"/>
              </w:rPr>
              <w:t>%</w:t>
            </w:r>
            <w:r>
              <w:rPr>
                <w:rFonts w:hint="eastAsia" w:ascii="宋体" w:hAnsi="宋体" w:cs="宋体"/>
                <w:color w:val="000000"/>
                <w:kern w:val="1"/>
                <w:sz w:val="18"/>
                <w:szCs w:val="18"/>
                <w:u w:val="single"/>
              </w:rPr>
              <w:t>）</w:t>
            </w:r>
          </w:p>
        </w:tc>
        <w:tc>
          <w:tcPr>
            <w:tcW w:w="585" w:type="dxa"/>
            <w:tcBorders>
              <w:top w:val="single" w:color="000000" w:sz="4" w:space="0"/>
              <w:left w:val="single" w:color="000000" w:sz="4" w:space="0"/>
              <w:right w:val="single" w:color="000000" w:sz="4" w:space="0"/>
            </w:tcBorders>
            <w:noWrap w:val="0"/>
            <w:vAlign w:val="center"/>
          </w:tcPr>
          <w:p w14:paraId="3E639DF4">
            <w:pPr>
              <w:jc w:val="center"/>
              <w:rPr>
                <w:rFonts w:hint="eastAsia" w:ascii="宋体" w:hAnsi="宋体" w:cs="宋体"/>
                <w:color w:val="000000"/>
                <w:kern w:val="1"/>
                <w:sz w:val="18"/>
                <w:szCs w:val="18"/>
              </w:rPr>
            </w:pPr>
            <w:r>
              <w:rPr>
                <w:rFonts w:hint="eastAsia" w:ascii="宋体" w:hAnsi="宋体" w:cs="宋体"/>
                <w:color w:val="000000"/>
                <w:kern w:val="1"/>
                <w:sz w:val="18"/>
                <w:szCs w:val="18"/>
              </w:rPr>
              <w:t>工期</w:t>
            </w:r>
          </w:p>
        </w:tc>
        <w:tc>
          <w:tcPr>
            <w:tcW w:w="606" w:type="dxa"/>
            <w:tcBorders>
              <w:top w:val="single" w:color="000000" w:sz="4" w:space="0"/>
              <w:left w:val="single" w:color="000000" w:sz="4" w:space="0"/>
              <w:right w:val="single" w:color="000000" w:sz="4" w:space="0"/>
            </w:tcBorders>
            <w:noWrap w:val="0"/>
            <w:vAlign w:val="center"/>
          </w:tcPr>
          <w:p w14:paraId="53714158">
            <w:pPr>
              <w:jc w:val="center"/>
              <w:rPr>
                <w:rFonts w:hint="eastAsia" w:ascii="宋体" w:hAnsi="宋体" w:cs="宋体"/>
                <w:color w:val="000000"/>
                <w:kern w:val="1"/>
                <w:sz w:val="18"/>
                <w:szCs w:val="18"/>
              </w:rPr>
            </w:pPr>
            <w:r>
              <w:rPr>
                <w:rFonts w:hint="eastAsia" w:ascii="宋体" w:hAnsi="宋体" w:cs="宋体"/>
                <w:color w:val="000000"/>
                <w:kern w:val="1"/>
                <w:sz w:val="18"/>
                <w:szCs w:val="18"/>
              </w:rPr>
              <w:t>质量</w:t>
            </w:r>
          </w:p>
          <w:p w14:paraId="15FACDA2">
            <w:pPr>
              <w:jc w:val="center"/>
              <w:rPr>
                <w:rFonts w:ascii="宋体" w:hAnsi="宋体" w:cs="宋体"/>
                <w:color w:val="000000"/>
                <w:sz w:val="18"/>
                <w:szCs w:val="18"/>
              </w:rPr>
            </w:pPr>
            <w:r>
              <w:rPr>
                <w:rFonts w:hint="eastAsia" w:ascii="宋体" w:hAnsi="宋体" w:cs="宋体"/>
                <w:color w:val="000000"/>
                <w:kern w:val="1"/>
                <w:sz w:val="18"/>
                <w:szCs w:val="18"/>
              </w:rPr>
              <w:t>标准</w:t>
            </w:r>
          </w:p>
        </w:tc>
        <w:tc>
          <w:tcPr>
            <w:tcW w:w="740" w:type="dxa"/>
            <w:tcBorders>
              <w:top w:val="single" w:color="000000" w:sz="4" w:space="0"/>
              <w:left w:val="single" w:color="000000" w:sz="4" w:space="0"/>
              <w:right w:val="single" w:color="000000" w:sz="4" w:space="0"/>
            </w:tcBorders>
            <w:noWrap w:val="0"/>
            <w:vAlign w:val="center"/>
          </w:tcPr>
          <w:p w14:paraId="45810490">
            <w:pPr>
              <w:jc w:val="center"/>
              <w:rPr>
                <w:rFonts w:ascii="宋体" w:hAnsi="宋体" w:cs="宋体"/>
                <w:color w:val="000000"/>
                <w:kern w:val="1"/>
                <w:sz w:val="18"/>
                <w:szCs w:val="18"/>
              </w:rPr>
            </w:pPr>
            <w:r>
              <w:rPr>
                <w:rFonts w:hint="eastAsia" w:ascii="宋体" w:hAnsi="宋体" w:cs="宋体"/>
                <w:color w:val="000000"/>
                <w:kern w:val="1"/>
                <w:sz w:val="18"/>
                <w:szCs w:val="18"/>
              </w:rPr>
              <w:t>投标人代表签名</w:t>
            </w:r>
          </w:p>
        </w:tc>
        <w:tc>
          <w:tcPr>
            <w:tcW w:w="540" w:type="dxa"/>
            <w:tcBorders>
              <w:top w:val="single" w:color="000000" w:sz="4" w:space="0"/>
              <w:left w:val="single" w:color="000000" w:sz="4" w:space="0"/>
              <w:right w:val="single" w:color="000000" w:sz="4" w:space="0"/>
            </w:tcBorders>
            <w:noWrap w:val="0"/>
            <w:vAlign w:val="center"/>
          </w:tcPr>
          <w:p w14:paraId="0294816F">
            <w:pPr>
              <w:jc w:val="center"/>
              <w:rPr>
                <w:rFonts w:ascii="宋体" w:hAnsi="宋体" w:cs="宋体"/>
                <w:color w:val="000000"/>
                <w:kern w:val="1"/>
                <w:sz w:val="18"/>
                <w:szCs w:val="18"/>
              </w:rPr>
            </w:pPr>
            <w:r>
              <w:rPr>
                <w:rFonts w:hint="eastAsia" w:ascii="宋体" w:hAnsi="宋体" w:cs="宋体"/>
                <w:color w:val="000000"/>
                <w:kern w:val="1"/>
                <w:sz w:val="18"/>
                <w:szCs w:val="18"/>
              </w:rPr>
              <w:t>备注</w:t>
            </w:r>
          </w:p>
        </w:tc>
      </w:tr>
      <w:tr w14:paraId="13C32953">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C4ACDC3">
            <w:pPr>
              <w:spacing w:line="620" w:lineRule="exact"/>
              <w:jc w:val="center"/>
              <w:rPr>
                <w:rFonts w:ascii="宋体" w:hAnsi="宋体" w:cs="宋体"/>
                <w:color w:val="000000"/>
                <w:kern w:val="1"/>
                <w:szCs w:val="21"/>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B37FE69">
            <w:pPr>
              <w:spacing w:line="620" w:lineRule="exact"/>
              <w:jc w:val="center"/>
              <w:rPr>
                <w:rFonts w:ascii="宋体" w:hAnsi="宋体" w:cs="宋体"/>
                <w:color w:val="000000"/>
                <w:kern w:val="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19991D">
            <w:pPr>
              <w:spacing w:line="620" w:lineRule="exact"/>
              <w:jc w:val="center"/>
              <w:rPr>
                <w:rFonts w:ascii="宋体" w:hAnsi="宋体" w:cs="宋体"/>
                <w:color w:val="000000"/>
                <w:kern w:val="1"/>
                <w:szCs w:val="21"/>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BB3B29B">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A681BF">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7A68DB">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867799">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E3CA8D">
            <w:pPr>
              <w:spacing w:line="620" w:lineRule="exact"/>
              <w:jc w:val="center"/>
              <w:rPr>
                <w:rFonts w:ascii="宋体" w:hAnsi="宋体" w:cs="宋体"/>
                <w:color w:val="000000"/>
                <w:kern w:val="1"/>
                <w:szCs w:val="21"/>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EE7B341">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14:paraId="62C737F0">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4EDB2476">
            <w:pPr>
              <w:spacing w:line="620" w:lineRule="exact"/>
              <w:jc w:val="center"/>
              <w:rPr>
                <w:rFonts w:ascii="宋体" w:hAnsi="宋体" w:cs="宋体"/>
                <w:color w:val="000000"/>
                <w:kern w:val="1"/>
                <w:szCs w:val="21"/>
              </w:rPr>
            </w:pPr>
          </w:p>
        </w:tc>
        <w:tc>
          <w:tcPr>
            <w:tcW w:w="1060" w:type="dxa"/>
            <w:tcBorders>
              <w:top w:val="single" w:color="000000" w:sz="4" w:space="0"/>
              <w:left w:val="single" w:color="000000" w:sz="4" w:space="0"/>
              <w:bottom w:val="single" w:color="000000" w:sz="4" w:space="0"/>
              <w:right w:val="single" w:color="000000" w:sz="4" w:space="0"/>
            </w:tcBorders>
            <w:noWrap w:val="0"/>
            <w:vAlign w:val="top"/>
          </w:tcPr>
          <w:p w14:paraId="258EE913">
            <w:pPr>
              <w:spacing w:line="620" w:lineRule="exact"/>
              <w:jc w:val="center"/>
              <w:rPr>
                <w:rFonts w:ascii="宋体" w:hAnsi="宋体" w:cs="宋体"/>
                <w:color w:val="000000"/>
                <w:kern w:val="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14:paraId="6944FF4D">
            <w:pPr>
              <w:spacing w:line="620" w:lineRule="exact"/>
              <w:jc w:val="center"/>
              <w:rPr>
                <w:rFonts w:ascii="宋体" w:hAnsi="宋体" w:cs="宋体"/>
                <w:color w:val="000000"/>
                <w:kern w:val="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top"/>
          </w:tcPr>
          <w:p w14:paraId="3C346994">
            <w:pPr>
              <w:spacing w:line="620" w:lineRule="exact"/>
              <w:jc w:val="center"/>
              <w:rPr>
                <w:rFonts w:ascii="宋体" w:hAnsi="宋体" w:cs="宋体"/>
                <w:color w:val="000000"/>
                <w:kern w:val="1"/>
                <w:szCs w:val="21"/>
              </w:rPr>
            </w:pPr>
          </w:p>
        </w:tc>
        <w:tc>
          <w:tcPr>
            <w:tcW w:w="860" w:type="dxa"/>
            <w:tcBorders>
              <w:top w:val="single" w:color="000000" w:sz="4" w:space="0"/>
              <w:left w:val="single" w:color="000000" w:sz="4" w:space="0"/>
              <w:bottom w:val="single" w:color="000000" w:sz="4" w:space="0"/>
              <w:right w:val="single" w:color="000000" w:sz="4" w:space="0"/>
            </w:tcBorders>
            <w:noWrap w:val="0"/>
            <w:vAlign w:val="top"/>
          </w:tcPr>
          <w:p w14:paraId="794800F9">
            <w:pPr>
              <w:spacing w:line="620" w:lineRule="exact"/>
              <w:jc w:val="center"/>
              <w:rPr>
                <w:rFonts w:ascii="宋体" w:hAnsi="宋体" w:cs="宋体"/>
                <w:color w:val="000000"/>
                <w:kern w:val="1"/>
                <w:szCs w:val="21"/>
              </w:rPr>
            </w:pPr>
          </w:p>
        </w:tc>
        <w:tc>
          <w:tcPr>
            <w:tcW w:w="820" w:type="dxa"/>
            <w:tcBorders>
              <w:top w:val="single" w:color="000000" w:sz="4" w:space="0"/>
              <w:left w:val="single" w:color="000000" w:sz="4" w:space="0"/>
              <w:bottom w:val="single" w:color="000000" w:sz="4" w:space="0"/>
              <w:right w:val="single" w:color="000000" w:sz="4" w:space="0"/>
            </w:tcBorders>
            <w:noWrap w:val="0"/>
            <w:vAlign w:val="top"/>
          </w:tcPr>
          <w:p w14:paraId="2BA21228">
            <w:pPr>
              <w:spacing w:line="620" w:lineRule="exact"/>
              <w:jc w:val="center"/>
              <w:rPr>
                <w:rFonts w:ascii="宋体" w:hAnsi="宋体" w:cs="宋体"/>
                <w:color w:val="000000"/>
                <w:kern w:val="1"/>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top"/>
          </w:tcPr>
          <w:p w14:paraId="50191CE4">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5E670CF6">
            <w:pPr>
              <w:spacing w:line="620" w:lineRule="exact"/>
              <w:jc w:val="center"/>
              <w:rPr>
                <w:rFonts w:ascii="宋体" w:hAnsi="宋体" w:cs="宋体"/>
                <w:color w:val="000000"/>
                <w:kern w:val="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top"/>
          </w:tcPr>
          <w:p w14:paraId="7C998D2C">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36F13F00">
            <w:pPr>
              <w:spacing w:line="620" w:lineRule="exact"/>
              <w:jc w:val="center"/>
              <w:rPr>
                <w:rFonts w:ascii="宋体" w:hAnsi="宋体" w:cs="宋体"/>
                <w:color w:val="000000"/>
                <w:kern w:val="1"/>
                <w:szCs w:val="21"/>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69CCFCFF">
            <w:pPr>
              <w:spacing w:line="620" w:lineRule="exact"/>
              <w:jc w:val="center"/>
              <w:rPr>
                <w:rFonts w:ascii="宋体" w:hAnsi="宋体" w:cs="宋体"/>
                <w:color w:val="000000"/>
                <w:kern w:val="1"/>
                <w:szCs w:val="21"/>
              </w:rPr>
            </w:pPr>
          </w:p>
        </w:tc>
      </w:tr>
      <w:tr w14:paraId="7C50E127">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DE6FF79">
            <w:pPr>
              <w:spacing w:line="620" w:lineRule="exact"/>
              <w:jc w:val="center"/>
              <w:rPr>
                <w:rFonts w:ascii="宋体" w:hAnsi="宋体" w:cs="宋体"/>
                <w:color w:val="000000"/>
                <w:kern w:val="1"/>
                <w:szCs w:val="21"/>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9FE3FFB">
            <w:pPr>
              <w:spacing w:line="620" w:lineRule="exact"/>
              <w:jc w:val="center"/>
              <w:rPr>
                <w:rFonts w:ascii="宋体" w:hAnsi="宋体" w:cs="宋体"/>
                <w:color w:val="000000"/>
                <w:kern w:val="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CD8C81">
            <w:pPr>
              <w:spacing w:line="620" w:lineRule="exact"/>
              <w:jc w:val="center"/>
              <w:rPr>
                <w:rFonts w:ascii="宋体" w:hAnsi="宋体" w:cs="宋体"/>
                <w:color w:val="000000"/>
                <w:kern w:val="1"/>
                <w:szCs w:val="21"/>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F71A972">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B2B9CA">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59F9BA">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1BFED5">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1FC821D">
            <w:pPr>
              <w:spacing w:line="620" w:lineRule="exact"/>
              <w:jc w:val="center"/>
              <w:rPr>
                <w:rFonts w:ascii="宋体" w:hAnsi="宋体" w:cs="宋体"/>
                <w:color w:val="000000"/>
                <w:kern w:val="1"/>
                <w:szCs w:val="21"/>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20B6170">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14:paraId="611DB507">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689FE66D">
            <w:pPr>
              <w:spacing w:line="620" w:lineRule="exact"/>
              <w:jc w:val="center"/>
              <w:rPr>
                <w:rFonts w:ascii="宋体" w:hAnsi="宋体" w:cs="宋体"/>
                <w:color w:val="000000"/>
                <w:kern w:val="1"/>
                <w:szCs w:val="21"/>
              </w:rPr>
            </w:pPr>
          </w:p>
        </w:tc>
        <w:tc>
          <w:tcPr>
            <w:tcW w:w="1060" w:type="dxa"/>
            <w:tcBorders>
              <w:top w:val="single" w:color="000000" w:sz="4" w:space="0"/>
              <w:left w:val="single" w:color="000000" w:sz="4" w:space="0"/>
              <w:bottom w:val="single" w:color="000000" w:sz="4" w:space="0"/>
              <w:right w:val="single" w:color="000000" w:sz="4" w:space="0"/>
            </w:tcBorders>
            <w:noWrap w:val="0"/>
            <w:vAlign w:val="top"/>
          </w:tcPr>
          <w:p w14:paraId="5B739AE6">
            <w:pPr>
              <w:spacing w:line="620" w:lineRule="exact"/>
              <w:jc w:val="center"/>
              <w:rPr>
                <w:rFonts w:ascii="宋体" w:hAnsi="宋体" w:cs="宋体"/>
                <w:color w:val="000000"/>
                <w:kern w:val="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14:paraId="787E2ABB">
            <w:pPr>
              <w:spacing w:line="620" w:lineRule="exact"/>
              <w:jc w:val="center"/>
              <w:rPr>
                <w:rFonts w:ascii="宋体" w:hAnsi="宋体" w:cs="宋体"/>
                <w:color w:val="000000"/>
                <w:kern w:val="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top"/>
          </w:tcPr>
          <w:p w14:paraId="3DF035D0">
            <w:pPr>
              <w:spacing w:line="620" w:lineRule="exact"/>
              <w:jc w:val="center"/>
              <w:rPr>
                <w:rFonts w:ascii="宋体" w:hAnsi="宋体" w:cs="宋体"/>
                <w:color w:val="000000"/>
                <w:kern w:val="1"/>
                <w:szCs w:val="21"/>
              </w:rPr>
            </w:pPr>
          </w:p>
        </w:tc>
        <w:tc>
          <w:tcPr>
            <w:tcW w:w="860" w:type="dxa"/>
            <w:tcBorders>
              <w:top w:val="single" w:color="000000" w:sz="4" w:space="0"/>
              <w:left w:val="single" w:color="000000" w:sz="4" w:space="0"/>
              <w:bottom w:val="single" w:color="000000" w:sz="4" w:space="0"/>
              <w:right w:val="single" w:color="000000" w:sz="4" w:space="0"/>
            </w:tcBorders>
            <w:noWrap w:val="0"/>
            <w:vAlign w:val="top"/>
          </w:tcPr>
          <w:p w14:paraId="573D2ADA">
            <w:pPr>
              <w:spacing w:line="620" w:lineRule="exact"/>
              <w:jc w:val="center"/>
              <w:rPr>
                <w:rFonts w:ascii="宋体" w:hAnsi="宋体" w:cs="宋体"/>
                <w:color w:val="000000"/>
                <w:kern w:val="1"/>
                <w:szCs w:val="21"/>
              </w:rPr>
            </w:pPr>
          </w:p>
        </w:tc>
        <w:tc>
          <w:tcPr>
            <w:tcW w:w="820" w:type="dxa"/>
            <w:tcBorders>
              <w:top w:val="single" w:color="000000" w:sz="4" w:space="0"/>
              <w:left w:val="single" w:color="000000" w:sz="4" w:space="0"/>
              <w:bottom w:val="single" w:color="000000" w:sz="4" w:space="0"/>
              <w:right w:val="single" w:color="000000" w:sz="4" w:space="0"/>
            </w:tcBorders>
            <w:noWrap w:val="0"/>
            <w:vAlign w:val="top"/>
          </w:tcPr>
          <w:p w14:paraId="593FAE08">
            <w:pPr>
              <w:spacing w:line="620" w:lineRule="exact"/>
              <w:jc w:val="center"/>
              <w:rPr>
                <w:rFonts w:ascii="宋体" w:hAnsi="宋体" w:cs="宋体"/>
                <w:color w:val="000000"/>
                <w:kern w:val="1"/>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top"/>
          </w:tcPr>
          <w:p w14:paraId="5412989B">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2A96D44B">
            <w:pPr>
              <w:spacing w:line="620" w:lineRule="exact"/>
              <w:jc w:val="center"/>
              <w:rPr>
                <w:rFonts w:ascii="宋体" w:hAnsi="宋体" w:cs="宋体"/>
                <w:color w:val="000000"/>
                <w:kern w:val="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top"/>
          </w:tcPr>
          <w:p w14:paraId="6A165260">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486B99F6">
            <w:pPr>
              <w:spacing w:line="620" w:lineRule="exact"/>
              <w:jc w:val="center"/>
              <w:rPr>
                <w:rFonts w:ascii="宋体" w:hAnsi="宋体" w:cs="宋体"/>
                <w:color w:val="000000"/>
                <w:kern w:val="1"/>
                <w:szCs w:val="21"/>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5ABD28B9">
            <w:pPr>
              <w:spacing w:line="620" w:lineRule="exact"/>
              <w:jc w:val="center"/>
              <w:rPr>
                <w:rFonts w:ascii="宋体" w:hAnsi="宋体" w:cs="宋体"/>
                <w:color w:val="000000"/>
                <w:kern w:val="1"/>
                <w:szCs w:val="21"/>
              </w:rPr>
            </w:pPr>
          </w:p>
        </w:tc>
      </w:tr>
      <w:tr w14:paraId="46A15F5F">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5A0DB22">
            <w:pPr>
              <w:spacing w:line="620" w:lineRule="exact"/>
              <w:jc w:val="center"/>
              <w:rPr>
                <w:rFonts w:ascii="宋体" w:hAnsi="宋体" w:cs="宋体"/>
                <w:color w:val="000000"/>
                <w:kern w:val="1"/>
                <w:szCs w:val="21"/>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9160B4C">
            <w:pPr>
              <w:spacing w:line="620" w:lineRule="exact"/>
              <w:jc w:val="center"/>
              <w:rPr>
                <w:rFonts w:ascii="宋体" w:hAnsi="宋体" w:cs="宋体"/>
                <w:color w:val="000000"/>
                <w:kern w:val="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108AAF">
            <w:pPr>
              <w:spacing w:line="620" w:lineRule="exact"/>
              <w:jc w:val="center"/>
              <w:rPr>
                <w:rFonts w:ascii="宋体" w:hAnsi="宋体" w:cs="宋体"/>
                <w:color w:val="000000"/>
                <w:kern w:val="1"/>
                <w:szCs w:val="21"/>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0726330">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2A75DF">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CECA30">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79BBF4">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BC8B72F">
            <w:pPr>
              <w:spacing w:line="620" w:lineRule="exact"/>
              <w:jc w:val="center"/>
              <w:rPr>
                <w:rFonts w:ascii="宋体" w:hAnsi="宋体" w:cs="宋体"/>
                <w:color w:val="000000"/>
                <w:kern w:val="1"/>
                <w:szCs w:val="21"/>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9353797">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14:paraId="594028D5">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626B5978">
            <w:pPr>
              <w:spacing w:line="620" w:lineRule="exact"/>
              <w:jc w:val="center"/>
              <w:rPr>
                <w:rFonts w:ascii="宋体" w:hAnsi="宋体" w:cs="宋体"/>
                <w:color w:val="000000"/>
                <w:kern w:val="1"/>
                <w:szCs w:val="21"/>
              </w:rPr>
            </w:pPr>
          </w:p>
        </w:tc>
        <w:tc>
          <w:tcPr>
            <w:tcW w:w="1060" w:type="dxa"/>
            <w:tcBorders>
              <w:top w:val="single" w:color="000000" w:sz="4" w:space="0"/>
              <w:left w:val="single" w:color="000000" w:sz="4" w:space="0"/>
              <w:bottom w:val="single" w:color="000000" w:sz="4" w:space="0"/>
              <w:right w:val="single" w:color="000000" w:sz="4" w:space="0"/>
            </w:tcBorders>
            <w:noWrap w:val="0"/>
            <w:vAlign w:val="top"/>
          </w:tcPr>
          <w:p w14:paraId="3B7E7FFE">
            <w:pPr>
              <w:spacing w:line="620" w:lineRule="exact"/>
              <w:jc w:val="center"/>
              <w:rPr>
                <w:rFonts w:ascii="宋体" w:hAnsi="宋体" w:cs="宋体"/>
                <w:color w:val="000000"/>
                <w:kern w:val="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14:paraId="553ACDF1">
            <w:pPr>
              <w:spacing w:line="620" w:lineRule="exact"/>
              <w:jc w:val="center"/>
              <w:rPr>
                <w:rFonts w:ascii="宋体" w:hAnsi="宋体" w:cs="宋体"/>
                <w:color w:val="000000"/>
                <w:kern w:val="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top"/>
          </w:tcPr>
          <w:p w14:paraId="17481E89">
            <w:pPr>
              <w:spacing w:line="620" w:lineRule="exact"/>
              <w:jc w:val="center"/>
              <w:rPr>
                <w:rFonts w:ascii="宋体" w:hAnsi="宋体" w:cs="宋体"/>
                <w:color w:val="000000"/>
                <w:kern w:val="1"/>
                <w:szCs w:val="21"/>
              </w:rPr>
            </w:pPr>
          </w:p>
        </w:tc>
        <w:tc>
          <w:tcPr>
            <w:tcW w:w="860" w:type="dxa"/>
            <w:tcBorders>
              <w:top w:val="single" w:color="000000" w:sz="4" w:space="0"/>
              <w:left w:val="single" w:color="000000" w:sz="4" w:space="0"/>
              <w:bottom w:val="single" w:color="000000" w:sz="4" w:space="0"/>
              <w:right w:val="single" w:color="000000" w:sz="4" w:space="0"/>
            </w:tcBorders>
            <w:noWrap w:val="0"/>
            <w:vAlign w:val="top"/>
          </w:tcPr>
          <w:p w14:paraId="2BE77C0B">
            <w:pPr>
              <w:spacing w:line="620" w:lineRule="exact"/>
              <w:jc w:val="center"/>
              <w:rPr>
                <w:rFonts w:ascii="宋体" w:hAnsi="宋体" w:cs="宋体"/>
                <w:color w:val="000000"/>
                <w:kern w:val="1"/>
                <w:szCs w:val="21"/>
              </w:rPr>
            </w:pPr>
          </w:p>
        </w:tc>
        <w:tc>
          <w:tcPr>
            <w:tcW w:w="820" w:type="dxa"/>
            <w:tcBorders>
              <w:top w:val="single" w:color="000000" w:sz="4" w:space="0"/>
              <w:left w:val="single" w:color="000000" w:sz="4" w:space="0"/>
              <w:bottom w:val="single" w:color="000000" w:sz="4" w:space="0"/>
              <w:right w:val="single" w:color="000000" w:sz="4" w:space="0"/>
            </w:tcBorders>
            <w:noWrap w:val="0"/>
            <w:vAlign w:val="top"/>
          </w:tcPr>
          <w:p w14:paraId="2645BCF0">
            <w:pPr>
              <w:spacing w:line="620" w:lineRule="exact"/>
              <w:jc w:val="center"/>
              <w:rPr>
                <w:rFonts w:ascii="宋体" w:hAnsi="宋体" w:cs="宋体"/>
                <w:color w:val="000000"/>
                <w:kern w:val="1"/>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top"/>
          </w:tcPr>
          <w:p w14:paraId="44FBCDD7">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36EDA9B8">
            <w:pPr>
              <w:spacing w:line="620" w:lineRule="exact"/>
              <w:jc w:val="center"/>
              <w:rPr>
                <w:rFonts w:ascii="宋体" w:hAnsi="宋体" w:cs="宋体"/>
                <w:color w:val="000000"/>
                <w:kern w:val="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top"/>
          </w:tcPr>
          <w:p w14:paraId="3FB50E11">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0C7DF7ED">
            <w:pPr>
              <w:spacing w:line="620" w:lineRule="exact"/>
              <w:jc w:val="center"/>
              <w:rPr>
                <w:rFonts w:ascii="宋体" w:hAnsi="宋体" w:cs="宋体"/>
                <w:color w:val="000000"/>
                <w:kern w:val="1"/>
                <w:szCs w:val="21"/>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0A23CA0A">
            <w:pPr>
              <w:spacing w:line="620" w:lineRule="exact"/>
              <w:jc w:val="center"/>
              <w:rPr>
                <w:rFonts w:ascii="宋体" w:hAnsi="宋体" w:cs="宋体"/>
                <w:color w:val="000000"/>
                <w:kern w:val="1"/>
                <w:szCs w:val="21"/>
              </w:rPr>
            </w:pPr>
          </w:p>
        </w:tc>
      </w:tr>
      <w:tr w14:paraId="6866559B">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DB4CBAF">
            <w:pPr>
              <w:spacing w:line="620" w:lineRule="exact"/>
              <w:jc w:val="center"/>
              <w:rPr>
                <w:rFonts w:ascii="宋体" w:hAnsi="宋体" w:cs="宋体"/>
                <w:color w:val="000000"/>
                <w:kern w:val="1"/>
                <w:szCs w:val="21"/>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E696339">
            <w:pPr>
              <w:spacing w:line="620" w:lineRule="exact"/>
              <w:jc w:val="center"/>
              <w:rPr>
                <w:rFonts w:ascii="宋体" w:hAnsi="宋体" w:cs="宋体"/>
                <w:color w:val="000000"/>
                <w:kern w:val="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3FDFCE">
            <w:pPr>
              <w:spacing w:line="620" w:lineRule="exact"/>
              <w:jc w:val="center"/>
              <w:rPr>
                <w:rFonts w:ascii="宋体" w:hAnsi="宋体" w:cs="宋体"/>
                <w:color w:val="000000"/>
                <w:kern w:val="1"/>
                <w:szCs w:val="21"/>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9E2FFC8">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36DB22">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0AC58C">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7EB349">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BE7DA35">
            <w:pPr>
              <w:spacing w:line="620" w:lineRule="exact"/>
              <w:jc w:val="center"/>
              <w:rPr>
                <w:rFonts w:ascii="宋体" w:hAnsi="宋体" w:cs="宋体"/>
                <w:color w:val="000000"/>
                <w:kern w:val="1"/>
                <w:szCs w:val="21"/>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444D828">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14:paraId="304702A0">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40E94270">
            <w:pPr>
              <w:spacing w:line="620" w:lineRule="exact"/>
              <w:jc w:val="center"/>
              <w:rPr>
                <w:rFonts w:ascii="宋体" w:hAnsi="宋体" w:cs="宋体"/>
                <w:color w:val="000000"/>
                <w:kern w:val="1"/>
                <w:szCs w:val="21"/>
              </w:rPr>
            </w:pPr>
          </w:p>
        </w:tc>
        <w:tc>
          <w:tcPr>
            <w:tcW w:w="1060" w:type="dxa"/>
            <w:tcBorders>
              <w:top w:val="single" w:color="000000" w:sz="4" w:space="0"/>
              <w:left w:val="single" w:color="000000" w:sz="4" w:space="0"/>
              <w:bottom w:val="single" w:color="000000" w:sz="4" w:space="0"/>
              <w:right w:val="single" w:color="000000" w:sz="4" w:space="0"/>
            </w:tcBorders>
            <w:noWrap w:val="0"/>
            <w:vAlign w:val="top"/>
          </w:tcPr>
          <w:p w14:paraId="6D00CA9D">
            <w:pPr>
              <w:spacing w:line="620" w:lineRule="exact"/>
              <w:jc w:val="center"/>
              <w:rPr>
                <w:rFonts w:ascii="宋体" w:hAnsi="宋体" w:cs="宋体"/>
                <w:color w:val="000000"/>
                <w:kern w:val="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14:paraId="363A6133">
            <w:pPr>
              <w:spacing w:line="620" w:lineRule="exact"/>
              <w:jc w:val="center"/>
              <w:rPr>
                <w:rFonts w:ascii="宋体" w:hAnsi="宋体" w:cs="宋体"/>
                <w:color w:val="000000"/>
                <w:kern w:val="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top"/>
          </w:tcPr>
          <w:p w14:paraId="34B11567">
            <w:pPr>
              <w:spacing w:line="620" w:lineRule="exact"/>
              <w:jc w:val="center"/>
              <w:rPr>
                <w:rFonts w:ascii="宋体" w:hAnsi="宋体" w:cs="宋体"/>
                <w:color w:val="000000"/>
                <w:kern w:val="1"/>
                <w:szCs w:val="21"/>
              </w:rPr>
            </w:pPr>
          </w:p>
        </w:tc>
        <w:tc>
          <w:tcPr>
            <w:tcW w:w="860" w:type="dxa"/>
            <w:tcBorders>
              <w:top w:val="single" w:color="000000" w:sz="4" w:space="0"/>
              <w:left w:val="single" w:color="000000" w:sz="4" w:space="0"/>
              <w:bottom w:val="single" w:color="000000" w:sz="4" w:space="0"/>
              <w:right w:val="single" w:color="000000" w:sz="4" w:space="0"/>
            </w:tcBorders>
            <w:noWrap w:val="0"/>
            <w:vAlign w:val="top"/>
          </w:tcPr>
          <w:p w14:paraId="705947A9">
            <w:pPr>
              <w:spacing w:line="620" w:lineRule="exact"/>
              <w:jc w:val="center"/>
              <w:rPr>
                <w:rFonts w:ascii="宋体" w:hAnsi="宋体" w:cs="宋体"/>
                <w:color w:val="000000"/>
                <w:kern w:val="1"/>
                <w:szCs w:val="21"/>
              </w:rPr>
            </w:pPr>
          </w:p>
        </w:tc>
        <w:tc>
          <w:tcPr>
            <w:tcW w:w="820" w:type="dxa"/>
            <w:tcBorders>
              <w:top w:val="single" w:color="000000" w:sz="4" w:space="0"/>
              <w:left w:val="single" w:color="000000" w:sz="4" w:space="0"/>
              <w:bottom w:val="single" w:color="000000" w:sz="4" w:space="0"/>
              <w:right w:val="single" w:color="000000" w:sz="4" w:space="0"/>
            </w:tcBorders>
            <w:noWrap w:val="0"/>
            <w:vAlign w:val="top"/>
          </w:tcPr>
          <w:p w14:paraId="0CFF57DB">
            <w:pPr>
              <w:spacing w:line="620" w:lineRule="exact"/>
              <w:jc w:val="center"/>
              <w:rPr>
                <w:rFonts w:ascii="宋体" w:hAnsi="宋体" w:cs="宋体"/>
                <w:color w:val="000000"/>
                <w:kern w:val="1"/>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top"/>
          </w:tcPr>
          <w:p w14:paraId="566E9C8C">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4E6B24B2">
            <w:pPr>
              <w:spacing w:line="620" w:lineRule="exact"/>
              <w:jc w:val="center"/>
              <w:rPr>
                <w:rFonts w:ascii="宋体" w:hAnsi="宋体" w:cs="宋体"/>
                <w:color w:val="000000"/>
                <w:kern w:val="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top"/>
          </w:tcPr>
          <w:p w14:paraId="55BCB775">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44671ABD">
            <w:pPr>
              <w:spacing w:line="620" w:lineRule="exact"/>
              <w:jc w:val="center"/>
              <w:rPr>
                <w:rFonts w:ascii="宋体" w:hAnsi="宋体" w:cs="宋体"/>
                <w:color w:val="000000"/>
                <w:kern w:val="1"/>
                <w:szCs w:val="21"/>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65121F68">
            <w:pPr>
              <w:spacing w:line="620" w:lineRule="exact"/>
              <w:jc w:val="center"/>
              <w:rPr>
                <w:rFonts w:ascii="宋体" w:hAnsi="宋体" w:cs="宋体"/>
                <w:color w:val="000000"/>
                <w:kern w:val="1"/>
                <w:szCs w:val="21"/>
              </w:rPr>
            </w:pPr>
          </w:p>
        </w:tc>
      </w:tr>
      <w:tr w14:paraId="6C118ED6">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3B0518B">
            <w:pPr>
              <w:spacing w:line="620" w:lineRule="exact"/>
              <w:jc w:val="center"/>
              <w:rPr>
                <w:rFonts w:ascii="宋体" w:hAnsi="宋体" w:cs="宋体"/>
                <w:color w:val="000000"/>
                <w:kern w:val="1"/>
                <w:szCs w:val="21"/>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5E47AD6">
            <w:pPr>
              <w:spacing w:line="620" w:lineRule="exact"/>
              <w:jc w:val="center"/>
              <w:rPr>
                <w:rFonts w:ascii="宋体" w:hAnsi="宋体" w:cs="宋体"/>
                <w:color w:val="000000"/>
                <w:kern w:val="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531EC8">
            <w:pPr>
              <w:spacing w:line="620" w:lineRule="exact"/>
              <w:jc w:val="center"/>
              <w:rPr>
                <w:rFonts w:ascii="宋体" w:hAnsi="宋体" w:cs="宋体"/>
                <w:color w:val="000000"/>
                <w:kern w:val="1"/>
                <w:szCs w:val="21"/>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85DB47E">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3E14F5">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70741D">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192E09">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62BB6A3">
            <w:pPr>
              <w:spacing w:line="620" w:lineRule="exact"/>
              <w:jc w:val="center"/>
              <w:rPr>
                <w:rFonts w:ascii="宋体" w:hAnsi="宋体" w:cs="宋体"/>
                <w:color w:val="000000"/>
                <w:kern w:val="1"/>
                <w:szCs w:val="21"/>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1F07473">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14:paraId="2748BE81">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6BCBF5FB">
            <w:pPr>
              <w:spacing w:line="620" w:lineRule="exact"/>
              <w:jc w:val="center"/>
              <w:rPr>
                <w:rFonts w:ascii="宋体" w:hAnsi="宋体" w:cs="宋体"/>
                <w:color w:val="000000"/>
                <w:kern w:val="1"/>
                <w:szCs w:val="21"/>
              </w:rPr>
            </w:pPr>
          </w:p>
        </w:tc>
        <w:tc>
          <w:tcPr>
            <w:tcW w:w="1060" w:type="dxa"/>
            <w:tcBorders>
              <w:top w:val="single" w:color="000000" w:sz="4" w:space="0"/>
              <w:left w:val="single" w:color="000000" w:sz="4" w:space="0"/>
              <w:bottom w:val="single" w:color="000000" w:sz="4" w:space="0"/>
              <w:right w:val="single" w:color="000000" w:sz="4" w:space="0"/>
            </w:tcBorders>
            <w:noWrap w:val="0"/>
            <w:vAlign w:val="top"/>
          </w:tcPr>
          <w:p w14:paraId="5E3967BE">
            <w:pPr>
              <w:spacing w:line="620" w:lineRule="exact"/>
              <w:jc w:val="center"/>
              <w:rPr>
                <w:rFonts w:ascii="宋体" w:hAnsi="宋体" w:cs="宋体"/>
                <w:color w:val="000000"/>
                <w:kern w:val="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14:paraId="1A8D87C4">
            <w:pPr>
              <w:spacing w:line="620" w:lineRule="exact"/>
              <w:jc w:val="center"/>
              <w:rPr>
                <w:rFonts w:ascii="宋体" w:hAnsi="宋体" w:cs="宋体"/>
                <w:color w:val="000000"/>
                <w:kern w:val="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top"/>
          </w:tcPr>
          <w:p w14:paraId="44EC2423">
            <w:pPr>
              <w:spacing w:line="620" w:lineRule="exact"/>
              <w:jc w:val="center"/>
              <w:rPr>
                <w:rFonts w:ascii="宋体" w:hAnsi="宋体" w:cs="宋体"/>
                <w:color w:val="000000"/>
                <w:kern w:val="1"/>
                <w:szCs w:val="21"/>
              </w:rPr>
            </w:pPr>
          </w:p>
        </w:tc>
        <w:tc>
          <w:tcPr>
            <w:tcW w:w="860" w:type="dxa"/>
            <w:tcBorders>
              <w:top w:val="single" w:color="000000" w:sz="4" w:space="0"/>
              <w:left w:val="single" w:color="000000" w:sz="4" w:space="0"/>
              <w:bottom w:val="single" w:color="000000" w:sz="4" w:space="0"/>
              <w:right w:val="single" w:color="000000" w:sz="4" w:space="0"/>
            </w:tcBorders>
            <w:noWrap w:val="0"/>
            <w:vAlign w:val="top"/>
          </w:tcPr>
          <w:p w14:paraId="354E9988">
            <w:pPr>
              <w:spacing w:line="620" w:lineRule="exact"/>
              <w:jc w:val="center"/>
              <w:rPr>
                <w:rFonts w:ascii="宋体" w:hAnsi="宋体" w:cs="宋体"/>
                <w:color w:val="000000"/>
                <w:kern w:val="1"/>
                <w:szCs w:val="21"/>
              </w:rPr>
            </w:pPr>
          </w:p>
        </w:tc>
        <w:tc>
          <w:tcPr>
            <w:tcW w:w="820" w:type="dxa"/>
            <w:tcBorders>
              <w:top w:val="single" w:color="000000" w:sz="4" w:space="0"/>
              <w:left w:val="single" w:color="000000" w:sz="4" w:space="0"/>
              <w:bottom w:val="single" w:color="000000" w:sz="4" w:space="0"/>
              <w:right w:val="single" w:color="000000" w:sz="4" w:space="0"/>
            </w:tcBorders>
            <w:noWrap w:val="0"/>
            <w:vAlign w:val="top"/>
          </w:tcPr>
          <w:p w14:paraId="6B2BB709">
            <w:pPr>
              <w:spacing w:line="620" w:lineRule="exact"/>
              <w:jc w:val="center"/>
              <w:rPr>
                <w:rFonts w:ascii="宋体" w:hAnsi="宋体" w:cs="宋体"/>
                <w:color w:val="000000"/>
                <w:kern w:val="1"/>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top"/>
          </w:tcPr>
          <w:p w14:paraId="4D8F9CA2">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448B2B41">
            <w:pPr>
              <w:spacing w:line="620" w:lineRule="exact"/>
              <w:jc w:val="center"/>
              <w:rPr>
                <w:rFonts w:ascii="宋体" w:hAnsi="宋体" w:cs="宋体"/>
                <w:color w:val="000000"/>
                <w:kern w:val="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top"/>
          </w:tcPr>
          <w:p w14:paraId="1182CC9A">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7AD3293C">
            <w:pPr>
              <w:spacing w:line="620" w:lineRule="exact"/>
              <w:jc w:val="center"/>
              <w:rPr>
                <w:rFonts w:ascii="宋体" w:hAnsi="宋体" w:cs="宋体"/>
                <w:color w:val="000000"/>
                <w:kern w:val="1"/>
                <w:szCs w:val="21"/>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5B798EC1">
            <w:pPr>
              <w:spacing w:line="620" w:lineRule="exact"/>
              <w:jc w:val="center"/>
              <w:rPr>
                <w:rFonts w:ascii="宋体" w:hAnsi="宋体" w:cs="宋体"/>
                <w:color w:val="000000"/>
                <w:kern w:val="1"/>
                <w:szCs w:val="21"/>
              </w:rPr>
            </w:pPr>
          </w:p>
        </w:tc>
      </w:tr>
      <w:tr w14:paraId="493E5D98">
        <w:tblPrEx>
          <w:tblCellMar>
            <w:top w:w="0" w:type="dxa"/>
            <w:left w:w="108" w:type="dxa"/>
            <w:bottom w:w="0" w:type="dxa"/>
            <w:right w:w="108" w:type="dxa"/>
          </w:tblCellMar>
        </w:tblPrEx>
        <w:trPr>
          <w:trHeight w:val="636"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4B5D88">
            <w:pPr>
              <w:spacing w:line="620" w:lineRule="exact"/>
              <w:jc w:val="center"/>
              <w:rPr>
                <w:rFonts w:ascii="宋体" w:hAnsi="宋体" w:cs="宋体"/>
                <w:color w:val="000000"/>
                <w:kern w:val="1"/>
                <w:szCs w:val="21"/>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428D6A0">
            <w:pPr>
              <w:spacing w:line="620" w:lineRule="exact"/>
              <w:jc w:val="center"/>
              <w:rPr>
                <w:rFonts w:ascii="宋体" w:hAnsi="宋体" w:cs="宋体"/>
                <w:color w:val="000000"/>
                <w:kern w:val="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D07A96">
            <w:pPr>
              <w:spacing w:line="620" w:lineRule="exact"/>
              <w:jc w:val="center"/>
              <w:rPr>
                <w:rFonts w:ascii="宋体" w:hAnsi="宋体" w:cs="宋体"/>
                <w:color w:val="000000"/>
                <w:kern w:val="1"/>
                <w:szCs w:val="21"/>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7F153E7">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489B57">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B435EC">
            <w:pPr>
              <w:spacing w:line="620" w:lineRule="exact"/>
              <w:jc w:val="center"/>
              <w:rPr>
                <w:rFonts w:ascii="宋体" w:hAnsi="宋体" w:cs="宋体"/>
                <w:color w:val="000000"/>
                <w:kern w:val="1"/>
                <w:szCs w:val="21"/>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381DC2">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09DD43">
            <w:pPr>
              <w:spacing w:line="620" w:lineRule="exact"/>
              <w:jc w:val="center"/>
              <w:rPr>
                <w:rFonts w:ascii="宋体" w:hAnsi="宋体" w:cs="宋体"/>
                <w:color w:val="000000"/>
                <w:kern w:val="1"/>
                <w:szCs w:val="21"/>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DE6B608">
            <w:pPr>
              <w:spacing w:line="620" w:lineRule="exact"/>
              <w:jc w:val="center"/>
              <w:rPr>
                <w:rFonts w:ascii="宋体" w:hAnsi="宋体" w:cs="宋体"/>
                <w:color w:val="000000"/>
                <w:kern w:val="1"/>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14:paraId="76CF54A8">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5EA12E16">
            <w:pPr>
              <w:spacing w:line="620" w:lineRule="exact"/>
              <w:jc w:val="center"/>
              <w:rPr>
                <w:rFonts w:ascii="宋体" w:hAnsi="宋体" w:cs="宋体"/>
                <w:color w:val="000000"/>
                <w:kern w:val="1"/>
                <w:szCs w:val="21"/>
              </w:rPr>
            </w:pPr>
          </w:p>
        </w:tc>
        <w:tc>
          <w:tcPr>
            <w:tcW w:w="1060" w:type="dxa"/>
            <w:tcBorders>
              <w:top w:val="single" w:color="000000" w:sz="4" w:space="0"/>
              <w:left w:val="single" w:color="000000" w:sz="4" w:space="0"/>
              <w:bottom w:val="single" w:color="000000" w:sz="4" w:space="0"/>
              <w:right w:val="single" w:color="000000" w:sz="4" w:space="0"/>
            </w:tcBorders>
            <w:noWrap w:val="0"/>
            <w:vAlign w:val="top"/>
          </w:tcPr>
          <w:p w14:paraId="26DB895F">
            <w:pPr>
              <w:spacing w:line="620" w:lineRule="exact"/>
              <w:jc w:val="center"/>
              <w:rPr>
                <w:rFonts w:ascii="宋体" w:hAnsi="宋体" w:cs="宋体"/>
                <w:color w:val="000000"/>
                <w:kern w:val="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14:paraId="7723D575">
            <w:pPr>
              <w:spacing w:line="620" w:lineRule="exact"/>
              <w:jc w:val="center"/>
              <w:rPr>
                <w:rFonts w:ascii="宋体" w:hAnsi="宋体" w:cs="宋体"/>
                <w:color w:val="000000"/>
                <w:kern w:val="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top"/>
          </w:tcPr>
          <w:p w14:paraId="471AC3E6">
            <w:pPr>
              <w:spacing w:line="620" w:lineRule="exact"/>
              <w:jc w:val="center"/>
              <w:rPr>
                <w:rFonts w:ascii="宋体" w:hAnsi="宋体" w:cs="宋体"/>
                <w:color w:val="000000"/>
                <w:kern w:val="1"/>
                <w:szCs w:val="21"/>
              </w:rPr>
            </w:pPr>
          </w:p>
        </w:tc>
        <w:tc>
          <w:tcPr>
            <w:tcW w:w="860" w:type="dxa"/>
            <w:tcBorders>
              <w:top w:val="single" w:color="000000" w:sz="4" w:space="0"/>
              <w:left w:val="single" w:color="000000" w:sz="4" w:space="0"/>
              <w:bottom w:val="single" w:color="000000" w:sz="4" w:space="0"/>
              <w:right w:val="single" w:color="000000" w:sz="4" w:space="0"/>
            </w:tcBorders>
            <w:noWrap w:val="0"/>
            <w:vAlign w:val="top"/>
          </w:tcPr>
          <w:p w14:paraId="53AFA235">
            <w:pPr>
              <w:spacing w:line="620" w:lineRule="exact"/>
              <w:jc w:val="center"/>
              <w:rPr>
                <w:rFonts w:ascii="宋体" w:hAnsi="宋体" w:cs="宋体"/>
                <w:color w:val="000000"/>
                <w:kern w:val="1"/>
                <w:szCs w:val="21"/>
              </w:rPr>
            </w:pPr>
          </w:p>
        </w:tc>
        <w:tc>
          <w:tcPr>
            <w:tcW w:w="820" w:type="dxa"/>
            <w:tcBorders>
              <w:top w:val="single" w:color="000000" w:sz="4" w:space="0"/>
              <w:left w:val="single" w:color="000000" w:sz="4" w:space="0"/>
              <w:bottom w:val="single" w:color="000000" w:sz="4" w:space="0"/>
              <w:right w:val="single" w:color="000000" w:sz="4" w:space="0"/>
            </w:tcBorders>
            <w:noWrap w:val="0"/>
            <w:vAlign w:val="top"/>
          </w:tcPr>
          <w:p w14:paraId="7CC0EA5A">
            <w:pPr>
              <w:spacing w:line="620" w:lineRule="exact"/>
              <w:jc w:val="center"/>
              <w:rPr>
                <w:rFonts w:ascii="宋体" w:hAnsi="宋体" w:cs="宋体"/>
                <w:color w:val="000000"/>
                <w:kern w:val="1"/>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top"/>
          </w:tcPr>
          <w:p w14:paraId="07DF7AAD">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2072BEFF">
            <w:pPr>
              <w:spacing w:line="620" w:lineRule="exact"/>
              <w:jc w:val="center"/>
              <w:rPr>
                <w:rFonts w:ascii="宋体" w:hAnsi="宋体" w:cs="宋体"/>
                <w:color w:val="000000"/>
                <w:kern w:val="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top"/>
          </w:tcPr>
          <w:p w14:paraId="5A71CDF3">
            <w:pPr>
              <w:spacing w:line="620" w:lineRule="exact"/>
              <w:jc w:val="center"/>
              <w:rPr>
                <w:rFonts w:ascii="宋体" w:hAnsi="宋体" w:cs="宋体"/>
                <w:color w:val="000000"/>
                <w:kern w:val="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top"/>
          </w:tcPr>
          <w:p w14:paraId="2CD9EAE0">
            <w:pPr>
              <w:spacing w:line="620" w:lineRule="exact"/>
              <w:jc w:val="center"/>
              <w:rPr>
                <w:rFonts w:ascii="宋体" w:hAnsi="宋体" w:cs="宋体"/>
                <w:color w:val="000000"/>
                <w:kern w:val="1"/>
                <w:szCs w:val="21"/>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7E9320BA">
            <w:pPr>
              <w:spacing w:line="620" w:lineRule="exact"/>
              <w:jc w:val="center"/>
              <w:rPr>
                <w:rFonts w:ascii="宋体" w:hAnsi="宋体" w:cs="宋体"/>
                <w:color w:val="000000"/>
                <w:kern w:val="1"/>
                <w:szCs w:val="21"/>
              </w:rPr>
            </w:pPr>
          </w:p>
        </w:tc>
      </w:tr>
    </w:tbl>
    <w:p w14:paraId="09B9B34C">
      <w:pPr>
        <w:spacing w:line="620" w:lineRule="exact"/>
        <w:rPr>
          <w:color w:val="000000"/>
          <w:szCs w:val="21"/>
        </w:rPr>
      </w:pPr>
      <w:r>
        <w:rPr>
          <w:rFonts w:hint="eastAsia"/>
          <w:color w:val="000000"/>
          <w:szCs w:val="21"/>
        </w:rPr>
        <w:t>招标代理代表：</w:t>
      </w:r>
      <w:r>
        <w:rPr>
          <w:color w:val="000000"/>
          <w:szCs w:val="21"/>
          <w:u w:val="single"/>
        </w:rPr>
        <w:t xml:space="preserve">            </w:t>
      </w:r>
      <w:r>
        <w:rPr>
          <w:rFonts w:hint="eastAsia"/>
          <w:color w:val="000000"/>
          <w:szCs w:val="21"/>
          <w:u w:val="single"/>
        </w:rPr>
        <w:t xml:space="preserve">     </w:t>
      </w:r>
      <w:r>
        <w:rPr>
          <w:rFonts w:hint="eastAsia"/>
          <w:color w:val="000000"/>
          <w:szCs w:val="21"/>
        </w:rPr>
        <w:t xml:space="preserve">                  </w:t>
      </w:r>
      <w:r>
        <w:rPr>
          <w:color w:val="000000"/>
          <w:szCs w:val="21"/>
        </w:rPr>
        <w:t>招标人代表：</w:t>
      </w:r>
      <w:r>
        <w:rPr>
          <w:color w:val="000000"/>
          <w:szCs w:val="21"/>
          <w:u w:val="single"/>
        </w:rPr>
        <w:t xml:space="preserve">            </w:t>
      </w:r>
      <w:r>
        <w:rPr>
          <w:rFonts w:hint="eastAsia"/>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交易中心见证</w:t>
      </w:r>
      <w:r>
        <w:rPr>
          <w:color w:val="000000"/>
          <w:szCs w:val="21"/>
        </w:rPr>
        <w:t>人：</w:t>
      </w:r>
      <w:r>
        <w:rPr>
          <w:color w:val="000000"/>
          <w:szCs w:val="21"/>
          <w:u w:val="single"/>
        </w:rPr>
        <w:t xml:space="preserve">            </w:t>
      </w:r>
    </w:p>
    <w:p w14:paraId="61736683">
      <w:pPr>
        <w:spacing w:line="620" w:lineRule="exact"/>
        <w:rPr>
          <w:rFonts w:hint="eastAsia" w:ascii="宋体" w:hAnsi="宋体" w:eastAsia="宋体" w:cs="宋体"/>
          <w:color w:val="000000"/>
          <w:kern w:val="1"/>
          <w:szCs w:val="21"/>
          <w:u w:val="single"/>
          <w:lang w:eastAsia="zh-CN"/>
        </w:rPr>
      </w:pPr>
      <w:r>
        <w:rPr>
          <w:rFonts w:hint="eastAsia" w:ascii="宋体" w:hAnsi="宋体" w:cs="宋体"/>
          <w:color w:val="000000"/>
          <w:kern w:val="1"/>
          <w:szCs w:val="21"/>
          <w:u w:val="single"/>
        </w:rPr>
        <w:t>本表仅供参考，具体以开标时的开标记录表为准</w:t>
      </w:r>
    </w:p>
    <w:p w14:paraId="60ECFB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88" w:lineRule="atLeast"/>
        <w:ind w:left="0" w:right="-27" w:firstLine="540"/>
        <w:jc w:val="right"/>
        <w:rPr>
          <w:rFonts w:hint="eastAsia" w:ascii="宋体" w:hAnsi="宋体" w:eastAsia="宋体" w:cs="宋体"/>
          <w:i w:val="0"/>
          <w:iCs w:val="0"/>
          <w:caps w:val="0"/>
          <w:color w:val="333333"/>
          <w:spacing w:val="0"/>
          <w:kern w:val="0"/>
          <w:sz w:val="24"/>
          <w:szCs w:val="24"/>
          <w:u w:val="none"/>
          <w:shd w:val="clear" w:fill="FFFFFF"/>
          <w:lang w:val="en-US" w:eastAsia="zh-CN" w:bidi="ar"/>
        </w:rPr>
      </w:pPr>
    </w:p>
    <w:p w14:paraId="319145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snapToGrid w:val="0"/>
          <w:color w:val="auto"/>
          <w:kern w:val="0"/>
          <w:sz w:val="24"/>
          <w:szCs w:val="24"/>
          <w:lang w:val="en-US" w:eastAsia="zh-CN" w:bidi="ar-SA"/>
        </w:rPr>
      </w:pPr>
    </w:p>
    <w:sectPr>
      <w:headerReference r:id="rId5" w:type="default"/>
      <w:footerReference r:id="rId6" w:type="default"/>
      <w:pgSz w:w="16838" w:h="11906" w:orient="landscape"/>
      <w:pgMar w:top="1083" w:right="1440" w:bottom="1083" w:left="144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3FB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056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AE056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73E41">
    <w:pPr>
      <w:pStyle w:val="9"/>
      <w:tabs>
        <w:tab w:val="left" w:pos="9455"/>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8E5E040">
                          <w:pPr>
                            <w:pStyle w:val="9"/>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38E5E040">
                    <w:pPr>
                      <w:pStyle w:val="9"/>
                    </w:pPr>
                    <w:r>
                      <w:fldChar w:fldCharType="begin"/>
                    </w:r>
                    <w:r>
                      <w:instrText xml:space="preserve"> PAGE  \* MERGEFORMAT </w:instrText>
                    </w:r>
                    <w:r>
                      <w:fldChar w:fldCharType="separate"/>
                    </w:r>
                    <w:r>
                      <w:t>11</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99D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3C6E">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EEB8"/>
    <w:multiLevelType w:val="singleLevel"/>
    <w:tmpl w:val="0BA4EEB8"/>
    <w:lvl w:ilvl="0" w:tentative="0">
      <w:start w:val="2"/>
      <w:numFmt w:val="chineseCounting"/>
      <w:suff w:val="nothing"/>
      <w:lvlText w:val="%1、"/>
      <w:lvlJc w:val="left"/>
      <w:rPr>
        <w:rFonts w:hint="eastAsia"/>
      </w:rPr>
    </w:lvl>
  </w:abstractNum>
  <w:abstractNum w:abstractNumId="1">
    <w:nsid w:val="460BF315"/>
    <w:multiLevelType w:val="singleLevel"/>
    <w:tmpl w:val="460BF315"/>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72B62"/>
    <w:rsid w:val="003B1F29"/>
    <w:rsid w:val="007F0A1D"/>
    <w:rsid w:val="00C3793E"/>
    <w:rsid w:val="0194674A"/>
    <w:rsid w:val="033B6E7D"/>
    <w:rsid w:val="069B7C33"/>
    <w:rsid w:val="076369A2"/>
    <w:rsid w:val="1783099B"/>
    <w:rsid w:val="18685558"/>
    <w:rsid w:val="1FCB2EDF"/>
    <w:rsid w:val="1FE416C3"/>
    <w:rsid w:val="20414091"/>
    <w:rsid w:val="21235337"/>
    <w:rsid w:val="299A412B"/>
    <w:rsid w:val="2C5B27D3"/>
    <w:rsid w:val="3971467D"/>
    <w:rsid w:val="3B5D774C"/>
    <w:rsid w:val="3BB6283D"/>
    <w:rsid w:val="3E1D6EF8"/>
    <w:rsid w:val="412D118E"/>
    <w:rsid w:val="4211012A"/>
    <w:rsid w:val="431E31A2"/>
    <w:rsid w:val="44BC2C73"/>
    <w:rsid w:val="476F3DD6"/>
    <w:rsid w:val="48AC1250"/>
    <w:rsid w:val="5CF07506"/>
    <w:rsid w:val="62015D11"/>
    <w:rsid w:val="630E06E5"/>
    <w:rsid w:val="63807109"/>
    <w:rsid w:val="67140294"/>
    <w:rsid w:val="6F93531A"/>
    <w:rsid w:val="74C01A5C"/>
    <w:rsid w:val="75272B62"/>
    <w:rsid w:val="775E6FCB"/>
    <w:rsid w:val="7843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Times New Roman"/>
      <w:b/>
      <w:bCs/>
      <w:kern w:val="0"/>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annotation text"/>
    <w:basedOn w:val="1"/>
    <w:qFormat/>
    <w:uiPriority w:val="0"/>
    <w:pPr>
      <w:jc w:val="left"/>
    </w:pPr>
    <w:rPr>
      <w:rFonts w:ascii="Times New Roman" w:hAnsi="Times New Roman" w:eastAsia="宋体" w:cs="Times New Roman"/>
      <w:kern w:val="0"/>
      <w:sz w:val="20"/>
    </w:rPr>
  </w:style>
  <w:style w:type="paragraph" w:styleId="5">
    <w:name w:val="Body Text"/>
    <w:basedOn w:val="1"/>
    <w:next w:val="6"/>
    <w:qFormat/>
    <w:uiPriority w:val="0"/>
    <w:pPr>
      <w:spacing w:after="120"/>
    </w:pPr>
    <w:rPr>
      <w:rFonts w:ascii="Times New Roman" w:hAnsi="Times New Roman" w:eastAsia="宋体" w:cs="Times New Roman"/>
      <w:kern w:val="0"/>
      <w:sz w:val="20"/>
    </w:rPr>
  </w:style>
  <w:style w:type="paragraph" w:styleId="6">
    <w:name w:val="Title"/>
    <w:basedOn w:val="1"/>
    <w:next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7">
    <w:name w:val="Body Text Indent"/>
    <w:basedOn w:val="1"/>
    <w:qFormat/>
    <w:uiPriority w:val="0"/>
    <w:pPr>
      <w:spacing w:after="120"/>
      <w:ind w:left="420" w:leftChars="200"/>
    </w:pPr>
    <w:rPr>
      <w:rFonts w:ascii="Times New Roman" w:hAnsi="Times New Roman" w:eastAsia="宋体" w:cs="Times New Roman"/>
      <w:kern w:val="0"/>
      <w:sz w:val="20"/>
    </w:rPr>
  </w:style>
  <w:style w:type="paragraph" w:styleId="8">
    <w:name w:val="Plain Text"/>
    <w:basedOn w:val="1"/>
    <w:next w:val="1"/>
    <w:qFormat/>
    <w:uiPriority w:val="0"/>
    <w:rPr>
      <w:rFonts w:ascii="宋体" w:hAnsi="Courier New" w:eastAsia="宋体" w:cs="Times New Roman"/>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Normal (Web)"/>
    <w:basedOn w:val="1"/>
    <w:qFormat/>
    <w:uiPriority w:val="0"/>
    <w:rPr>
      <w:sz w:val="24"/>
    </w:rPr>
  </w:style>
  <w:style w:type="paragraph" w:styleId="12">
    <w:name w:val="Body Text First Indent 2"/>
    <w:basedOn w:val="7"/>
    <w:qFormat/>
    <w:uiPriority w:val="0"/>
    <w:pPr>
      <w:ind w:firstLine="420" w:firstLineChars="200"/>
    </w:pPr>
    <w:rPr>
      <w:rFonts w:ascii="Times New Roman" w:hAnsi="Times New Roman" w:eastAsia="宋体" w:cs="Times New Roman"/>
    </w:rPr>
  </w:style>
  <w:style w:type="character" w:styleId="15">
    <w:name w:val="Strong"/>
    <w:basedOn w:val="14"/>
    <w:qFormat/>
    <w:uiPriority w:val="0"/>
    <w:rPr>
      <w:b/>
    </w:rPr>
  </w:style>
  <w:style w:type="character" w:styleId="16">
    <w:name w:val="Hyperlink"/>
    <w:qFormat/>
    <w:uiPriority w:val="0"/>
    <w:rPr>
      <w:rFonts w:ascii="Times New Roman" w:hAnsi="Times New Roman" w:eastAsia="宋体" w:cs="Times New Roman"/>
      <w:color w:val="0000FF"/>
      <w:u w:val="single"/>
    </w:r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8">
    <w:name w:val="普通正文"/>
    <w:basedOn w:val="1"/>
    <w:qFormat/>
    <w:uiPriority w:val="0"/>
    <w:pPr>
      <w:autoSpaceDE w:val="0"/>
      <w:autoSpaceDN w:val="0"/>
      <w:adjustRightInd w:val="0"/>
      <w:ind w:firstLine="200" w:firstLineChars="200"/>
      <w:jc w:val="left"/>
    </w:pPr>
    <w:rPr>
      <w:rFonts w:ascii="宋体" w:hAnsi="Times New Roman" w:eastAsia="宋体" w:cs="Times New Roman"/>
      <w:sz w:val="24"/>
      <w:szCs w:val="24"/>
    </w:rPr>
  </w:style>
  <w:style w:type="paragraph" w:customStyle="1" w:styleId="19">
    <w:name w:val="发文落款"/>
    <w:basedOn w:val="17"/>
    <w:qFormat/>
    <w:uiPriority w:val="0"/>
    <w:pPr>
      <w:ind w:left="4094" w:right="607" w:firstLine="0"/>
      <w:jc w:val="center"/>
    </w:pPr>
    <w:rPr>
      <w:rFonts w:ascii="Times New Roman" w:hAnsi="Times New Roman" w:eastAsia="宋体" w:cs="Times New Roman"/>
    </w:rPr>
  </w:style>
  <w:style w:type="paragraph" w:customStyle="1" w:styleId="20">
    <w:name w:val="表格文字"/>
    <w:basedOn w:val="7"/>
    <w:next w:val="5"/>
    <w:qFormat/>
    <w:uiPriority w:val="0"/>
    <w:pPr>
      <w:adjustRightInd w:val="0"/>
      <w:spacing w:line="420" w:lineRule="atLeast"/>
      <w:jc w:val="left"/>
      <w:textAlignment w:val="baseline"/>
    </w:pPr>
    <w:rPr>
      <w:rFonts w:ascii="Times New Roman" w:hAnsi="Times New Roman" w:eastAsia="宋体" w:cs="Times New Roman"/>
      <w:kern w:val="0"/>
      <w:szCs w:val="20"/>
    </w:rPr>
  </w:style>
  <w:style w:type="character" w:customStyle="1" w:styleId="21">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7407</Words>
  <Characters>7807</Characters>
  <Lines>0</Lines>
  <Paragraphs>0</Paragraphs>
  <TotalTime>19</TotalTime>
  <ScaleCrop>false</ScaleCrop>
  <LinksUpToDate>false</LinksUpToDate>
  <CharactersWithSpaces>8324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2025-07-12T17:22:00Z</dcterms:created>
  <dc:creator>JoyceY</dc:creator>
  <cp:lastModifiedBy>JoyceY</cp:lastModifiedBy>
  <dcterms:modified xsi:type="dcterms:W3CDTF">2025-08-21T08:31:58Z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E55FCBAE31C143B6AFAC44671D35EF20_13</vt:lpwstr>
  </property>
  <property fmtid="{D5CDD505-2E9C-101B-9397-08002B2CF9AE}" pid="4" name="KSOTemplateDocerSaveRecord">
    <vt:lpwstr>eyJoZGlkIjoiMTFhZGNmNWU4MTIwYzg3OGM5NmQyYzJjODhhOGM3OGUiLCJ1c2VySWQiOiIxMTQ3MTkyNDY5In0=</vt:lpwstr>
  </property>
</Properties>
</file>