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5ADE7">
      <w:pPr>
        <w:jc w:val="center"/>
        <w:rPr>
          <w:szCs w:val="28"/>
        </w:rPr>
      </w:pPr>
    </w:p>
    <w:p w14:paraId="6999610A">
      <w:pPr>
        <w:jc w:val="center"/>
        <w:rPr>
          <w:sz w:val="44"/>
          <w:szCs w:val="44"/>
        </w:rPr>
      </w:pPr>
    </w:p>
    <w:p w14:paraId="1B832146">
      <w:pPr>
        <w:jc w:val="center"/>
        <w:rPr>
          <w:sz w:val="44"/>
          <w:szCs w:val="44"/>
        </w:rPr>
      </w:pPr>
    </w:p>
    <w:p w14:paraId="49CF88D7">
      <w:pPr>
        <w:jc w:val="center"/>
        <w:rPr>
          <w:sz w:val="44"/>
          <w:szCs w:val="44"/>
        </w:rPr>
      </w:pPr>
    </w:p>
    <w:p w14:paraId="1906441A">
      <w:pPr>
        <w:jc w:val="center"/>
        <w:rPr>
          <w:sz w:val="44"/>
          <w:szCs w:val="44"/>
        </w:rPr>
      </w:pPr>
    </w:p>
    <w:p w14:paraId="6B47B05F">
      <w:pPr>
        <w:jc w:val="center"/>
        <w:rPr>
          <w:sz w:val="44"/>
          <w:szCs w:val="44"/>
        </w:rPr>
      </w:pPr>
    </w:p>
    <w:p w14:paraId="05FE696D">
      <w:pPr>
        <w:jc w:val="center"/>
        <w:rPr>
          <w:sz w:val="44"/>
          <w:szCs w:val="44"/>
        </w:rPr>
      </w:pPr>
    </w:p>
    <w:p w14:paraId="6A2221BE">
      <w:pPr>
        <w:tabs>
          <w:tab w:val="left" w:pos="5940"/>
        </w:tabs>
        <w:jc w:val="center"/>
        <w:rPr>
          <w:rFonts w:hint="eastAsia" w:ascii="黑体" w:hAnsi="黑体" w:eastAsia="黑体"/>
          <w:b/>
          <w:sz w:val="48"/>
          <w:szCs w:val="48"/>
        </w:rPr>
      </w:pPr>
      <w:r>
        <w:rPr>
          <w:rFonts w:hint="eastAsia" w:ascii="黑体" w:hAnsi="黑体" w:eastAsia="黑体"/>
          <w:b/>
          <w:sz w:val="48"/>
          <w:szCs w:val="48"/>
        </w:rPr>
        <w:t>广州市启新学校花山校区二期改造工程</w:t>
      </w:r>
    </w:p>
    <w:p w14:paraId="387B1FB3">
      <w:pPr>
        <w:tabs>
          <w:tab w:val="left" w:pos="5940"/>
        </w:tabs>
        <w:jc w:val="center"/>
        <w:rPr>
          <w:sz w:val="48"/>
          <w:szCs w:val="48"/>
        </w:rPr>
      </w:pPr>
      <w:r>
        <w:rPr>
          <w:rFonts w:hint="eastAsia"/>
          <w:b/>
          <w:sz w:val="48"/>
          <w:szCs w:val="48"/>
        </w:rPr>
        <w:t>电梯技术需求书</w:t>
      </w:r>
    </w:p>
    <w:p w14:paraId="13EEF4BE">
      <w:pPr>
        <w:spacing w:line="440" w:lineRule="exact"/>
        <w:ind w:left="5460" w:hanging="2220"/>
        <w:rPr>
          <w:szCs w:val="28"/>
        </w:rPr>
      </w:pPr>
    </w:p>
    <w:p w14:paraId="1067ED62">
      <w:pPr>
        <w:spacing w:line="440" w:lineRule="exact"/>
        <w:ind w:left="5460" w:hanging="2220"/>
        <w:rPr>
          <w:szCs w:val="28"/>
        </w:rPr>
      </w:pPr>
    </w:p>
    <w:p w14:paraId="538511EF">
      <w:pPr>
        <w:spacing w:line="440" w:lineRule="exact"/>
        <w:ind w:left="5460" w:hanging="2220"/>
        <w:rPr>
          <w:szCs w:val="28"/>
        </w:rPr>
      </w:pPr>
    </w:p>
    <w:p w14:paraId="37BAF718">
      <w:pPr>
        <w:spacing w:line="440" w:lineRule="exact"/>
        <w:ind w:left="5460" w:firstLine="420"/>
        <w:rPr>
          <w:szCs w:val="28"/>
        </w:rPr>
      </w:pPr>
    </w:p>
    <w:p w14:paraId="2262E041"/>
    <w:p w14:paraId="437D84EE"/>
    <w:p w14:paraId="68379725"/>
    <w:p w14:paraId="333B869E"/>
    <w:p w14:paraId="389517C9"/>
    <w:p w14:paraId="4683B4E1"/>
    <w:p w14:paraId="1EDB22AC"/>
    <w:p w14:paraId="70A7CC21"/>
    <w:p w14:paraId="2A583118"/>
    <w:p w14:paraId="2C301DBB"/>
    <w:p w14:paraId="4D3AF732"/>
    <w:p w14:paraId="38AC2B96">
      <w:r>
        <w:rPr>
          <w:rFonts w:hint="eastAsia"/>
        </w:rPr>
        <w:t xml:space="preserve">  </w:t>
      </w:r>
    </w:p>
    <w:p w14:paraId="107021D6"/>
    <w:p w14:paraId="7E4F339B"/>
    <w:p w14:paraId="0642EFAF"/>
    <w:p w14:paraId="07865D9F">
      <w:pPr>
        <w:tabs>
          <w:tab w:val="left" w:pos="5940"/>
        </w:tabs>
        <w:jc w:val="center"/>
        <w:rPr>
          <w:b/>
          <w:szCs w:val="28"/>
        </w:rPr>
        <w:sectPr>
          <w:headerReference r:id="rId3" w:type="default"/>
          <w:footerReference r:id="rId4" w:type="default"/>
          <w:footerReference r:id="rId5" w:type="even"/>
          <w:pgSz w:w="11906" w:h="16838"/>
          <w:pgMar w:top="1304" w:right="1134" w:bottom="1304" w:left="1021" w:header="851" w:footer="992" w:gutter="0"/>
          <w:cols w:space="720" w:num="1"/>
          <w:titlePg/>
          <w:docGrid w:linePitch="312" w:charSpace="0"/>
        </w:sectPr>
      </w:pPr>
      <w:r>
        <w:rPr>
          <w:b/>
          <w:szCs w:val="28"/>
        </w:rPr>
        <w:t>二O</w:t>
      </w:r>
      <w:r>
        <w:rPr>
          <w:rFonts w:hint="eastAsia"/>
          <w:b/>
          <w:szCs w:val="28"/>
        </w:rPr>
        <w:t>二五</w:t>
      </w:r>
      <w:r>
        <w:rPr>
          <w:b/>
          <w:szCs w:val="28"/>
        </w:rPr>
        <w:t>年</w:t>
      </w:r>
      <w:r>
        <w:rPr>
          <w:rFonts w:hint="eastAsia"/>
          <w:b/>
          <w:szCs w:val="28"/>
          <w:lang w:val="en-US" w:eastAsia="zh-CN"/>
        </w:rPr>
        <w:t>五</w:t>
      </w:r>
      <w:r>
        <w:rPr>
          <w:b/>
          <w:szCs w:val="28"/>
        </w:rPr>
        <w:t>月</w:t>
      </w:r>
      <w:r>
        <w:rPr>
          <w:rFonts w:hint="eastAsia"/>
          <w:b/>
          <w:szCs w:val="28"/>
          <w:lang w:val="en-US" w:eastAsia="zh-CN"/>
        </w:rPr>
        <w:t>一</w:t>
      </w:r>
      <w:r>
        <w:rPr>
          <w:rFonts w:hint="eastAsia"/>
          <w:b/>
          <w:szCs w:val="28"/>
        </w:rPr>
        <w:t>十</w:t>
      </w:r>
      <w:r>
        <w:rPr>
          <w:rFonts w:hint="eastAsia"/>
          <w:b/>
          <w:szCs w:val="28"/>
          <w:lang w:val="en-US" w:eastAsia="zh-CN"/>
        </w:rPr>
        <w:t>四</w:t>
      </w:r>
      <w:r>
        <w:rPr>
          <w:rFonts w:hint="eastAsia"/>
          <w:b/>
          <w:szCs w:val="28"/>
        </w:rPr>
        <w:t>日</w:t>
      </w:r>
      <w:r>
        <w:rPr>
          <w:b/>
          <w:szCs w:val="28"/>
        </w:rPr>
        <w:t xml:space="preserve">   </w:t>
      </w:r>
    </w:p>
    <w:p w14:paraId="1637619E">
      <w:pPr>
        <w:spacing w:before="60" w:beforeLines="25" w:line="300" w:lineRule="auto"/>
        <w:ind w:left="2458" w:leftChars="707" w:hanging="478" w:hangingChars="171"/>
        <w:rPr>
          <w:rFonts w:ascii="宋体" w:hAnsi="宋体"/>
          <w:szCs w:val="28"/>
        </w:rPr>
        <w:sectPr>
          <w:pgSz w:w="11906" w:h="16838"/>
          <w:pgMar w:top="1304" w:right="1134" w:bottom="1304" w:left="1021" w:header="851" w:footer="992" w:gutter="0"/>
          <w:cols w:space="720" w:num="1"/>
          <w:titlePg/>
          <w:docGrid w:linePitch="312" w:charSpace="0"/>
        </w:sectPr>
      </w:pPr>
      <w:r>
        <w:rPr>
          <w:rFonts w:hint="eastAsia" w:ascii="宋体" w:hAnsi="宋体"/>
          <w:szCs w:val="28"/>
        </w:rPr>
        <w:t xml:space="preserve">         </w:t>
      </w:r>
    </w:p>
    <w:p w14:paraId="58EB8C02">
      <w:pPr>
        <w:snapToGrid w:val="0"/>
        <w:spacing w:before="60" w:beforeLines="25" w:line="440" w:lineRule="exact"/>
        <w:jc w:val="center"/>
        <w:rPr>
          <w:rFonts w:ascii="黑体" w:eastAsia="黑体"/>
          <w:b/>
          <w:snapToGrid w:val="0"/>
          <w:sz w:val="30"/>
        </w:rPr>
      </w:pPr>
      <w:bookmarkStart w:id="0" w:name="_Toc129172850"/>
    </w:p>
    <w:p w14:paraId="4609C8C9">
      <w:pPr>
        <w:snapToGrid w:val="0"/>
        <w:spacing w:before="60" w:beforeLines="25" w:line="440" w:lineRule="exact"/>
        <w:jc w:val="center"/>
        <w:rPr>
          <w:rFonts w:ascii="黑体" w:eastAsia="黑体"/>
          <w:b/>
          <w:snapToGrid w:val="0"/>
          <w:sz w:val="30"/>
        </w:rPr>
      </w:pPr>
    </w:p>
    <w:p w14:paraId="39B08EC4">
      <w:pPr>
        <w:snapToGrid w:val="0"/>
        <w:spacing w:before="60" w:beforeLines="25" w:line="440" w:lineRule="exact"/>
        <w:jc w:val="center"/>
        <w:rPr>
          <w:rFonts w:ascii="黑体" w:eastAsia="黑体"/>
          <w:b/>
          <w:snapToGrid w:val="0"/>
          <w:sz w:val="30"/>
        </w:rPr>
      </w:pPr>
      <w:r>
        <w:rPr>
          <w:rFonts w:hint="eastAsia" w:ascii="黑体" w:eastAsia="黑体"/>
          <w:b/>
          <w:snapToGrid w:val="0"/>
          <w:sz w:val="30"/>
        </w:rPr>
        <w:t>目　　录</w:t>
      </w:r>
    </w:p>
    <w:p w14:paraId="3D96F698">
      <w:pPr>
        <w:snapToGrid w:val="0"/>
        <w:spacing w:before="60" w:beforeLines="25" w:line="440" w:lineRule="exact"/>
        <w:rPr>
          <w:rFonts w:ascii="宋体" w:hAnsi="宋体"/>
          <w:snapToGrid w:val="0"/>
          <w:sz w:val="21"/>
          <w:szCs w:val="21"/>
        </w:rPr>
      </w:pPr>
    </w:p>
    <w:p w14:paraId="51523463">
      <w:pPr>
        <w:pStyle w:val="23"/>
        <w:tabs>
          <w:tab w:val="right" w:leader="dot" w:pos="9751"/>
          <w:tab w:val="clear" w:pos="0"/>
          <w:tab w:val="clear" w:pos="600"/>
          <w:tab w:val="clear" w:pos="9287"/>
        </w:tabs>
      </w:pPr>
      <w:r>
        <w:rPr>
          <w:caps w:val="0"/>
          <w:szCs w:val="21"/>
        </w:rPr>
        <w:fldChar w:fldCharType="begin"/>
      </w:r>
      <w:r>
        <w:rPr>
          <w:caps w:val="0"/>
          <w:szCs w:val="21"/>
        </w:rPr>
        <w:instrText xml:space="preserve"> TOC \o "1-2" \h \z \u </w:instrText>
      </w:r>
      <w:r>
        <w:rPr>
          <w:caps w:val="0"/>
          <w:szCs w:val="21"/>
        </w:rPr>
        <w:fldChar w:fldCharType="separate"/>
      </w:r>
      <w:r>
        <w:fldChar w:fldCharType="begin"/>
      </w:r>
      <w:r>
        <w:instrText xml:space="preserve"> HYPERLINK \l "_Toc8269" </w:instrText>
      </w:r>
      <w:r>
        <w:fldChar w:fldCharType="separate"/>
      </w:r>
      <w:r>
        <w:rPr>
          <w:rFonts w:hint="eastAsia"/>
          <w:szCs w:val="21"/>
        </w:rPr>
        <w:t>1.</w:t>
      </w:r>
      <w:r>
        <w:rPr>
          <w:rFonts w:hint="eastAsia"/>
          <w:szCs w:val="24"/>
        </w:rPr>
        <w:t>项目概述</w:t>
      </w:r>
      <w:r>
        <w:tab/>
      </w:r>
      <w:r>
        <w:fldChar w:fldCharType="begin"/>
      </w:r>
      <w:r>
        <w:instrText xml:space="preserve"> PAGEREF _Toc8269 \h </w:instrText>
      </w:r>
      <w:r>
        <w:fldChar w:fldCharType="separate"/>
      </w:r>
      <w:r>
        <w:t>2</w:t>
      </w:r>
      <w:r>
        <w:fldChar w:fldCharType="end"/>
      </w:r>
      <w:r>
        <w:fldChar w:fldCharType="end"/>
      </w:r>
    </w:p>
    <w:p w14:paraId="4191491B">
      <w:pPr>
        <w:pStyle w:val="25"/>
        <w:tabs>
          <w:tab w:val="right" w:leader="dot" w:pos="9751"/>
          <w:tab w:val="clear" w:pos="1260"/>
          <w:tab w:val="clear" w:pos="9287"/>
        </w:tabs>
      </w:pPr>
      <w:r>
        <w:fldChar w:fldCharType="begin"/>
      </w:r>
      <w:r>
        <w:instrText xml:space="preserve"> HYPERLINK \l "_Toc11896" </w:instrText>
      </w:r>
      <w:r>
        <w:fldChar w:fldCharType="separate"/>
      </w:r>
      <w:r>
        <w:rPr>
          <w:rFonts w:hint="eastAsia"/>
        </w:rPr>
        <w:t xml:space="preserve">1.1 </w:t>
      </w:r>
      <w:r>
        <w:rPr>
          <w:rFonts w:hint="eastAsia"/>
          <w:szCs w:val="24"/>
        </w:rPr>
        <w:t>工程地点</w:t>
      </w:r>
      <w:r>
        <w:tab/>
      </w:r>
      <w:r>
        <w:fldChar w:fldCharType="begin"/>
      </w:r>
      <w:r>
        <w:instrText xml:space="preserve"> PAGEREF _Toc11896 \h </w:instrText>
      </w:r>
      <w:r>
        <w:fldChar w:fldCharType="separate"/>
      </w:r>
      <w:r>
        <w:t>2</w:t>
      </w:r>
      <w:r>
        <w:fldChar w:fldCharType="end"/>
      </w:r>
      <w:r>
        <w:fldChar w:fldCharType="end"/>
      </w:r>
    </w:p>
    <w:p w14:paraId="1D2FBEEB">
      <w:pPr>
        <w:pStyle w:val="25"/>
        <w:tabs>
          <w:tab w:val="right" w:leader="dot" w:pos="9751"/>
          <w:tab w:val="clear" w:pos="1260"/>
          <w:tab w:val="clear" w:pos="9287"/>
        </w:tabs>
      </w:pPr>
      <w:r>
        <w:fldChar w:fldCharType="begin"/>
      </w:r>
      <w:r>
        <w:instrText xml:space="preserve"> HYPERLINK \l "_Toc1767" </w:instrText>
      </w:r>
      <w:r>
        <w:fldChar w:fldCharType="separate"/>
      </w:r>
      <w:r>
        <w:rPr>
          <w:rFonts w:hint="eastAsia"/>
        </w:rPr>
        <w:t>1.2 投标产品必须能够在下列条件下正常使用</w:t>
      </w:r>
      <w:r>
        <w:tab/>
      </w:r>
      <w:r>
        <w:fldChar w:fldCharType="begin"/>
      </w:r>
      <w:r>
        <w:instrText xml:space="preserve"> PAGEREF _Toc1767 \h </w:instrText>
      </w:r>
      <w:r>
        <w:fldChar w:fldCharType="separate"/>
      </w:r>
      <w:r>
        <w:t>2</w:t>
      </w:r>
      <w:r>
        <w:fldChar w:fldCharType="end"/>
      </w:r>
      <w:r>
        <w:fldChar w:fldCharType="end"/>
      </w:r>
    </w:p>
    <w:p w14:paraId="156E80FB">
      <w:pPr>
        <w:pStyle w:val="23"/>
        <w:tabs>
          <w:tab w:val="right" w:leader="dot" w:pos="9751"/>
          <w:tab w:val="clear" w:pos="0"/>
          <w:tab w:val="clear" w:pos="600"/>
          <w:tab w:val="clear" w:pos="9287"/>
        </w:tabs>
      </w:pPr>
      <w:r>
        <w:fldChar w:fldCharType="begin"/>
      </w:r>
      <w:r>
        <w:instrText xml:space="preserve"> HYPERLINK \l "_Toc22901" </w:instrText>
      </w:r>
      <w:r>
        <w:fldChar w:fldCharType="separate"/>
      </w:r>
      <w:r>
        <w:rPr>
          <w:rFonts w:hint="eastAsia"/>
        </w:rPr>
        <w:t>2．招标范围</w:t>
      </w:r>
      <w:r>
        <w:tab/>
      </w:r>
      <w:r>
        <w:fldChar w:fldCharType="begin"/>
      </w:r>
      <w:r>
        <w:instrText xml:space="preserve"> PAGEREF _Toc22901 \h </w:instrText>
      </w:r>
      <w:r>
        <w:fldChar w:fldCharType="separate"/>
      </w:r>
      <w:r>
        <w:t>2</w:t>
      </w:r>
      <w:r>
        <w:fldChar w:fldCharType="end"/>
      </w:r>
      <w:r>
        <w:fldChar w:fldCharType="end"/>
      </w:r>
    </w:p>
    <w:p w14:paraId="6C211949">
      <w:pPr>
        <w:pStyle w:val="25"/>
        <w:tabs>
          <w:tab w:val="right" w:leader="dot" w:pos="9751"/>
          <w:tab w:val="clear" w:pos="1260"/>
          <w:tab w:val="clear" w:pos="9287"/>
        </w:tabs>
      </w:pPr>
      <w:r>
        <w:fldChar w:fldCharType="begin"/>
      </w:r>
      <w:r>
        <w:instrText xml:space="preserve"> HYPERLINK \l "_Toc24617" </w:instrText>
      </w:r>
      <w:r>
        <w:fldChar w:fldCharType="separate"/>
      </w:r>
      <w:r>
        <w:rPr>
          <w:rFonts w:hint="eastAsia"/>
        </w:rPr>
        <w:t>2.1 招标内容</w:t>
      </w:r>
      <w:r>
        <w:tab/>
      </w:r>
      <w:r>
        <w:fldChar w:fldCharType="begin"/>
      </w:r>
      <w:r>
        <w:instrText xml:space="preserve"> PAGEREF _Toc24617 \h </w:instrText>
      </w:r>
      <w:r>
        <w:fldChar w:fldCharType="separate"/>
      </w:r>
      <w:r>
        <w:t>2</w:t>
      </w:r>
      <w:r>
        <w:fldChar w:fldCharType="end"/>
      </w:r>
      <w:r>
        <w:fldChar w:fldCharType="end"/>
      </w:r>
    </w:p>
    <w:p w14:paraId="6C9EA3CB">
      <w:pPr>
        <w:pStyle w:val="25"/>
        <w:tabs>
          <w:tab w:val="right" w:leader="dot" w:pos="9751"/>
          <w:tab w:val="clear" w:pos="1260"/>
          <w:tab w:val="clear" w:pos="9287"/>
        </w:tabs>
      </w:pPr>
      <w:r>
        <w:fldChar w:fldCharType="begin"/>
      </w:r>
      <w:r>
        <w:instrText xml:space="preserve"> HYPERLINK \l "_Toc23334" </w:instrText>
      </w:r>
      <w:r>
        <w:fldChar w:fldCharType="separate"/>
      </w:r>
      <w:r>
        <w:rPr>
          <w:rFonts w:hint="eastAsia"/>
        </w:rPr>
        <w:t>2.2 供货范围</w:t>
      </w:r>
      <w:r>
        <w:tab/>
      </w:r>
      <w:r>
        <w:fldChar w:fldCharType="begin"/>
      </w:r>
      <w:r>
        <w:instrText xml:space="preserve"> PAGEREF _Toc23334 \h </w:instrText>
      </w:r>
      <w:r>
        <w:fldChar w:fldCharType="separate"/>
      </w:r>
      <w:r>
        <w:t>2</w:t>
      </w:r>
      <w:r>
        <w:fldChar w:fldCharType="end"/>
      </w:r>
      <w:r>
        <w:fldChar w:fldCharType="end"/>
      </w:r>
    </w:p>
    <w:p w14:paraId="420F05D5">
      <w:pPr>
        <w:pStyle w:val="23"/>
        <w:tabs>
          <w:tab w:val="right" w:leader="dot" w:pos="9751"/>
          <w:tab w:val="clear" w:pos="0"/>
          <w:tab w:val="clear" w:pos="600"/>
          <w:tab w:val="clear" w:pos="9287"/>
        </w:tabs>
      </w:pPr>
      <w:r>
        <w:fldChar w:fldCharType="begin"/>
      </w:r>
      <w:r>
        <w:instrText xml:space="preserve"> HYPERLINK \l "_Toc24147" </w:instrText>
      </w:r>
      <w:r>
        <w:fldChar w:fldCharType="separate"/>
      </w:r>
      <w:r>
        <w:rPr>
          <w:rFonts w:hint="eastAsia"/>
        </w:rPr>
        <w:t>3.基本要求</w:t>
      </w:r>
      <w:r>
        <w:tab/>
      </w:r>
      <w:r>
        <w:fldChar w:fldCharType="begin"/>
      </w:r>
      <w:r>
        <w:instrText xml:space="preserve"> PAGEREF _Toc24147 \h </w:instrText>
      </w:r>
      <w:r>
        <w:fldChar w:fldCharType="separate"/>
      </w:r>
      <w:r>
        <w:t>3</w:t>
      </w:r>
      <w:r>
        <w:fldChar w:fldCharType="end"/>
      </w:r>
      <w:r>
        <w:fldChar w:fldCharType="end"/>
      </w:r>
    </w:p>
    <w:p w14:paraId="79D44780">
      <w:pPr>
        <w:pStyle w:val="25"/>
        <w:tabs>
          <w:tab w:val="right" w:leader="dot" w:pos="9751"/>
          <w:tab w:val="clear" w:pos="1260"/>
          <w:tab w:val="clear" w:pos="9287"/>
        </w:tabs>
      </w:pPr>
      <w:r>
        <w:fldChar w:fldCharType="begin"/>
      </w:r>
      <w:r>
        <w:instrText xml:space="preserve"> HYPERLINK \l "_Toc21521" </w:instrText>
      </w:r>
      <w:r>
        <w:fldChar w:fldCharType="separate"/>
      </w:r>
      <w:r>
        <w:rPr>
          <w:rFonts w:hint="eastAsia"/>
        </w:rPr>
        <w:t>3.1采用标准</w:t>
      </w:r>
      <w:r>
        <w:tab/>
      </w:r>
      <w:r>
        <w:fldChar w:fldCharType="begin"/>
      </w:r>
      <w:r>
        <w:instrText xml:space="preserve"> PAGEREF _Toc21521 \h </w:instrText>
      </w:r>
      <w:r>
        <w:fldChar w:fldCharType="separate"/>
      </w:r>
      <w:r>
        <w:t>3</w:t>
      </w:r>
      <w:r>
        <w:fldChar w:fldCharType="end"/>
      </w:r>
      <w:r>
        <w:fldChar w:fldCharType="end"/>
      </w:r>
    </w:p>
    <w:p w14:paraId="7EFABDBD">
      <w:pPr>
        <w:pStyle w:val="25"/>
        <w:tabs>
          <w:tab w:val="right" w:leader="dot" w:pos="9751"/>
          <w:tab w:val="clear" w:pos="1260"/>
          <w:tab w:val="clear" w:pos="9287"/>
        </w:tabs>
      </w:pPr>
      <w:r>
        <w:fldChar w:fldCharType="begin"/>
      </w:r>
      <w:r>
        <w:instrText xml:space="preserve"> HYPERLINK \l "_Toc8694" </w:instrText>
      </w:r>
      <w:r>
        <w:fldChar w:fldCharType="separate"/>
      </w:r>
      <w:r>
        <w:rPr>
          <w:rFonts w:hint="eastAsia"/>
        </w:rPr>
        <w:t>3.2 基本技术要求</w:t>
      </w:r>
      <w:r>
        <w:tab/>
      </w:r>
      <w:r>
        <w:fldChar w:fldCharType="begin"/>
      </w:r>
      <w:r>
        <w:instrText xml:space="preserve"> PAGEREF _Toc8694 \h </w:instrText>
      </w:r>
      <w:r>
        <w:fldChar w:fldCharType="separate"/>
      </w:r>
      <w:r>
        <w:t>4</w:t>
      </w:r>
      <w:r>
        <w:fldChar w:fldCharType="end"/>
      </w:r>
      <w:r>
        <w:fldChar w:fldCharType="end"/>
      </w:r>
    </w:p>
    <w:p w14:paraId="27622D37">
      <w:pPr>
        <w:pStyle w:val="23"/>
        <w:tabs>
          <w:tab w:val="right" w:leader="dot" w:pos="9751"/>
          <w:tab w:val="clear" w:pos="0"/>
          <w:tab w:val="clear" w:pos="600"/>
          <w:tab w:val="clear" w:pos="9287"/>
        </w:tabs>
      </w:pPr>
      <w:r>
        <w:fldChar w:fldCharType="begin"/>
      </w:r>
      <w:r>
        <w:instrText xml:space="preserve"> HYPERLINK \l "_Toc25633" </w:instrText>
      </w:r>
      <w:r>
        <w:fldChar w:fldCharType="separate"/>
      </w:r>
      <w:r>
        <w:rPr>
          <w:rFonts w:hint="eastAsia"/>
        </w:rPr>
        <w:t>4.技术规格</w:t>
      </w:r>
      <w:r>
        <w:tab/>
      </w:r>
      <w:r>
        <w:fldChar w:fldCharType="begin"/>
      </w:r>
      <w:r>
        <w:instrText xml:space="preserve"> PAGEREF _Toc25633 \h </w:instrText>
      </w:r>
      <w:r>
        <w:fldChar w:fldCharType="separate"/>
      </w:r>
      <w:r>
        <w:t>4</w:t>
      </w:r>
      <w:r>
        <w:fldChar w:fldCharType="end"/>
      </w:r>
      <w:r>
        <w:fldChar w:fldCharType="end"/>
      </w:r>
    </w:p>
    <w:p w14:paraId="78A5F986">
      <w:pPr>
        <w:pStyle w:val="25"/>
        <w:tabs>
          <w:tab w:val="right" w:leader="dot" w:pos="9751"/>
          <w:tab w:val="clear" w:pos="1260"/>
          <w:tab w:val="clear" w:pos="9287"/>
        </w:tabs>
      </w:pPr>
      <w:r>
        <w:fldChar w:fldCharType="begin"/>
      </w:r>
      <w:r>
        <w:instrText xml:space="preserve"> HYPERLINK \l "_Toc11904" </w:instrText>
      </w:r>
      <w:r>
        <w:fldChar w:fldCharType="separate"/>
      </w:r>
      <w:r>
        <w:rPr>
          <w:rFonts w:hint="eastAsia"/>
        </w:rPr>
        <w:t>4.1 概述</w:t>
      </w:r>
      <w:r>
        <w:tab/>
      </w:r>
      <w:r>
        <w:fldChar w:fldCharType="begin"/>
      </w:r>
      <w:r>
        <w:instrText xml:space="preserve"> PAGEREF _Toc11904 \h </w:instrText>
      </w:r>
      <w:r>
        <w:fldChar w:fldCharType="separate"/>
      </w:r>
      <w:r>
        <w:t>4</w:t>
      </w:r>
      <w:r>
        <w:fldChar w:fldCharType="end"/>
      </w:r>
      <w:r>
        <w:fldChar w:fldCharType="end"/>
      </w:r>
    </w:p>
    <w:p w14:paraId="4239A6CB">
      <w:pPr>
        <w:pStyle w:val="25"/>
        <w:tabs>
          <w:tab w:val="right" w:leader="dot" w:pos="9751"/>
          <w:tab w:val="clear" w:pos="1260"/>
          <w:tab w:val="clear" w:pos="9287"/>
        </w:tabs>
      </w:pPr>
      <w:r>
        <w:fldChar w:fldCharType="begin"/>
      </w:r>
      <w:r>
        <w:instrText xml:space="preserve"> HYPERLINK \l "_Toc8046" </w:instrText>
      </w:r>
      <w:r>
        <w:fldChar w:fldCharType="separate"/>
      </w:r>
      <w:r>
        <w:rPr>
          <w:rFonts w:hint="eastAsia"/>
        </w:rPr>
        <w:t>4.2 梯型描述</w:t>
      </w:r>
      <w:r>
        <w:tab/>
      </w:r>
      <w:r>
        <w:fldChar w:fldCharType="begin"/>
      </w:r>
      <w:r>
        <w:instrText xml:space="preserve"> PAGEREF _Toc8046 \h </w:instrText>
      </w:r>
      <w:r>
        <w:fldChar w:fldCharType="separate"/>
      </w:r>
      <w:r>
        <w:t>4</w:t>
      </w:r>
      <w:r>
        <w:fldChar w:fldCharType="end"/>
      </w:r>
      <w:r>
        <w:fldChar w:fldCharType="end"/>
      </w:r>
    </w:p>
    <w:p w14:paraId="55489481">
      <w:pPr>
        <w:pStyle w:val="25"/>
        <w:tabs>
          <w:tab w:val="right" w:leader="dot" w:pos="9751"/>
          <w:tab w:val="clear" w:pos="1260"/>
          <w:tab w:val="clear" w:pos="9287"/>
        </w:tabs>
      </w:pPr>
      <w:r>
        <w:fldChar w:fldCharType="begin"/>
      </w:r>
      <w:r>
        <w:instrText xml:space="preserve"> HYPERLINK \l "_Toc5229" </w:instrText>
      </w:r>
      <w:r>
        <w:fldChar w:fldCharType="separate"/>
      </w:r>
      <w:r>
        <w:rPr>
          <w:rFonts w:hint="eastAsia"/>
        </w:rPr>
        <w:t>4.3 垂直电梯主要部件基本要求</w:t>
      </w:r>
      <w:r>
        <w:tab/>
      </w:r>
      <w:r>
        <w:fldChar w:fldCharType="begin"/>
      </w:r>
      <w:r>
        <w:instrText xml:space="preserve"> PAGEREF _Toc5229 \h </w:instrText>
      </w:r>
      <w:r>
        <w:fldChar w:fldCharType="separate"/>
      </w:r>
      <w:r>
        <w:t>4</w:t>
      </w:r>
      <w:r>
        <w:fldChar w:fldCharType="end"/>
      </w:r>
      <w:r>
        <w:fldChar w:fldCharType="end"/>
      </w:r>
    </w:p>
    <w:p w14:paraId="7FD1DF94">
      <w:pPr>
        <w:pStyle w:val="25"/>
        <w:tabs>
          <w:tab w:val="right" w:leader="dot" w:pos="9751"/>
          <w:tab w:val="clear" w:pos="1260"/>
          <w:tab w:val="clear" w:pos="9287"/>
        </w:tabs>
      </w:pPr>
      <w:r>
        <w:fldChar w:fldCharType="begin"/>
      </w:r>
      <w:r>
        <w:instrText xml:space="preserve"> HYPERLINK \l "_Toc30280" </w:instrText>
      </w:r>
      <w:r>
        <w:fldChar w:fldCharType="separate"/>
      </w:r>
      <w:r>
        <w:rPr>
          <w:rFonts w:hint="eastAsia"/>
        </w:rPr>
        <w:t>4.</w:t>
      </w:r>
      <w:r>
        <w:t>4</w:t>
      </w:r>
      <w:r>
        <w:rPr>
          <w:rFonts w:hint="eastAsia"/>
        </w:rPr>
        <w:t xml:space="preserve"> 接口要求</w:t>
      </w:r>
      <w:r>
        <w:tab/>
      </w:r>
      <w:r>
        <w:fldChar w:fldCharType="begin"/>
      </w:r>
      <w:r>
        <w:instrText xml:space="preserve"> PAGEREF _Toc30280 \h </w:instrText>
      </w:r>
      <w:r>
        <w:fldChar w:fldCharType="separate"/>
      </w:r>
      <w:r>
        <w:t>5</w:t>
      </w:r>
      <w:r>
        <w:fldChar w:fldCharType="end"/>
      </w:r>
      <w:r>
        <w:fldChar w:fldCharType="end"/>
      </w:r>
    </w:p>
    <w:p w14:paraId="3E69CD3F">
      <w:pPr>
        <w:pStyle w:val="23"/>
        <w:tabs>
          <w:tab w:val="right" w:leader="dot" w:pos="9751"/>
          <w:tab w:val="clear" w:pos="0"/>
          <w:tab w:val="clear" w:pos="600"/>
          <w:tab w:val="clear" w:pos="9287"/>
        </w:tabs>
      </w:pPr>
      <w:r>
        <w:fldChar w:fldCharType="begin"/>
      </w:r>
      <w:r>
        <w:instrText xml:space="preserve"> HYPERLINK \l "_Toc1442" </w:instrText>
      </w:r>
      <w:r>
        <w:fldChar w:fldCharType="separate"/>
      </w:r>
      <w:r>
        <w:rPr>
          <w:rFonts w:hint="eastAsia"/>
        </w:rPr>
        <w:t>5.设计联络</w:t>
      </w:r>
      <w:r>
        <w:tab/>
      </w:r>
      <w:r>
        <w:fldChar w:fldCharType="begin"/>
      </w:r>
      <w:r>
        <w:instrText xml:space="preserve"> PAGEREF _Toc1442 \h </w:instrText>
      </w:r>
      <w:r>
        <w:fldChar w:fldCharType="separate"/>
      </w:r>
      <w:r>
        <w:t>5</w:t>
      </w:r>
      <w:r>
        <w:fldChar w:fldCharType="end"/>
      </w:r>
      <w:r>
        <w:fldChar w:fldCharType="end"/>
      </w:r>
    </w:p>
    <w:p w14:paraId="0259B77A">
      <w:pPr>
        <w:pStyle w:val="23"/>
        <w:tabs>
          <w:tab w:val="right" w:leader="dot" w:pos="9751"/>
          <w:tab w:val="clear" w:pos="0"/>
          <w:tab w:val="clear" w:pos="600"/>
          <w:tab w:val="clear" w:pos="9287"/>
        </w:tabs>
      </w:pPr>
      <w:r>
        <w:fldChar w:fldCharType="begin"/>
      </w:r>
      <w:r>
        <w:instrText xml:space="preserve"> HYPERLINK \l "_Toc4741" </w:instrText>
      </w:r>
      <w:r>
        <w:fldChar w:fldCharType="separate"/>
      </w:r>
      <w:r>
        <w:rPr>
          <w:rFonts w:hint="eastAsia"/>
          <w:szCs w:val="44"/>
        </w:rPr>
        <w:t>6. 广州市启新学校花山校区二期改造工程项目电梯规格及配置表</w:t>
      </w:r>
      <w:r>
        <w:tab/>
      </w:r>
      <w:r>
        <w:fldChar w:fldCharType="begin"/>
      </w:r>
      <w:r>
        <w:instrText xml:space="preserve"> PAGEREF _Toc4741 \h </w:instrText>
      </w:r>
      <w:r>
        <w:fldChar w:fldCharType="separate"/>
      </w:r>
      <w:r>
        <w:t>7</w:t>
      </w:r>
      <w:r>
        <w:fldChar w:fldCharType="end"/>
      </w:r>
      <w:r>
        <w:fldChar w:fldCharType="end"/>
      </w:r>
    </w:p>
    <w:p w14:paraId="1EE5A992">
      <w:pPr>
        <w:pStyle w:val="25"/>
        <w:tabs>
          <w:tab w:val="right" w:leader="dot" w:pos="9751"/>
          <w:tab w:val="clear" w:pos="1260"/>
          <w:tab w:val="clear" w:pos="9287"/>
        </w:tabs>
      </w:pPr>
      <w:r>
        <w:fldChar w:fldCharType="begin"/>
      </w:r>
      <w:r>
        <w:instrText xml:space="preserve"> HYPERLINK \l "_Toc28156" </w:instrText>
      </w:r>
      <w:r>
        <w:fldChar w:fldCharType="separate"/>
      </w:r>
      <w:r>
        <w:rPr>
          <w:rFonts w:hint="eastAsia"/>
        </w:rPr>
        <w:t>6.</w:t>
      </w:r>
      <w:r>
        <w:t>1</w:t>
      </w:r>
      <w:r>
        <w:rPr>
          <w:rFonts w:hint="eastAsia"/>
        </w:rPr>
        <w:t>、电梯主要参数及设计安装土建尺寸</w:t>
      </w:r>
      <w:r>
        <w:tab/>
      </w:r>
      <w:r>
        <w:fldChar w:fldCharType="begin"/>
      </w:r>
      <w:r>
        <w:instrText xml:space="preserve"> PAGEREF _Toc28156 \h </w:instrText>
      </w:r>
      <w:r>
        <w:fldChar w:fldCharType="separate"/>
      </w:r>
      <w:r>
        <w:t>9</w:t>
      </w:r>
      <w:r>
        <w:fldChar w:fldCharType="end"/>
      </w:r>
      <w:r>
        <w:fldChar w:fldCharType="end"/>
      </w:r>
    </w:p>
    <w:p w14:paraId="45FC465D">
      <w:pPr>
        <w:pStyle w:val="25"/>
        <w:tabs>
          <w:tab w:val="right" w:leader="dot" w:pos="9751"/>
          <w:tab w:val="clear" w:pos="1260"/>
          <w:tab w:val="clear" w:pos="9287"/>
        </w:tabs>
      </w:pPr>
      <w:r>
        <w:fldChar w:fldCharType="begin"/>
      </w:r>
      <w:r>
        <w:instrText xml:space="preserve"> HYPERLINK \l "_Toc31847" </w:instrText>
      </w:r>
      <w:r>
        <w:fldChar w:fldCharType="separate"/>
      </w:r>
      <w:r>
        <w:rPr>
          <w:rFonts w:hint="eastAsia"/>
        </w:rPr>
        <w:t xml:space="preserve">6.2 </w:t>
      </w:r>
      <w:r>
        <w:t>功能配置</w:t>
      </w:r>
      <w:r>
        <w:tab/>
      </w:r>
      <w:r>
        <w:fldChar w:fldCharType="begin"/>
      </w:r>
      <w:r>
        <w:instrText xml:space="preserve"> PAGEREF _Toc31847 \h </w:instrText>
      </w:r>
      <w:r>
        <w:fldChar w:fldCharType="separate"/>
      </w:r>
      <w:r>
        <w:t>10</w:t>
      </w:r>
      <w:r>
        <w:fldChar w:fldCharType="end"/>
      </w:r>
      <w:r>
        <w:fldChar w:fldCharType="end"/>
      </w:r>
    </w:p>
    <w:p w14:paraId="7F7763E0">
      <w:pPr>
        <w:pStyle w:val="25"/>
        <w:tabs>
          <w:tab w:val="right" w:leader="dot" w:pos="9751"/>
          <w:tab w:val="clear" w:pos="1260"/>
          <w:tab w:val="clear" w:pos="9287"/>
        </w:tabs>
      </w:pPr>
      <w:r>
        <w:fldChar w:fldCharType="begin"/>
      </w:r>
      <w:r>
        <w:instrText xml:space="preserve"> HYPERLINK \l "_Toc14629" </w:instrText>
      </w:r>
      <w:r>
        <w:fldChar w:fldCharType="separate"/>
      </w:r>
      <w:r>
        <w:rPr>
          <w:rFonts w:hint="eastAsia"/>
        </w:rPr>
        <w:t>6.</w:t>
      </w:r>
      <w:r>
        <w:t>3</w:t>
      </w:r>
      <w:r>
        <w:rPr>
          <w:rFonts w:hint="eastAsia"/>
        </w:rPr>
        <w:t xml:space="preserve"> 电梯</w:t>
      </w:r>
      <w:r>
        <w:t>主要部件配置</w:t>
      </w:r>
      <w:r>
        <w:tab/>
      </w:r>
      <w:r>
        <w:fldChar w:fldCharType="begin"/>
      </w:r>
      <w:r>
        <w:instrText xml:space="preserve"> PAGEREF _Toc14629 \h </w:instrText>
      </w:r>
      <w:r>
        <w:fldChar w:fldCharType="separate"/>
      </w:r>
      <w:r>
        <w:t>12</w:t>
      </w:r>
      <w:r>
        <w:fldChar w:fldCharType="end"/>
      </w:r>
      <w:r>
        <w:fldChar w:fldCharType="end"/>
      </w:r>
    </w:p>
    <w:p w14:paraId="2A546181">
      <w:pPr>
        <w:snapToGrid w:val="0"/>
        <w:spacing w:before="60" w:beforeLines="25" w:line="440" w:lineRule="exact"/>
        <w:rPr>
          <w:rFonts w:ascii="宋体" w:hAnsi="宋体"/>
          <w:sz w:val="21"/>
          <w:szCs w:val="21"/>
        </w:rPr>
      </w:pPr>
      <w:r>
        <w:rPr>
          <w:rFonts w:ascii="宋体" w:hAnsi="宋体"/>
          <w:szCs w:val="21"/>
        </w:rPr>
        <w:fldChar w:fldCharType="end"/>
      </w:r>
    </w:p>
    <w:p w14:paraId="33CAF261">
      <w:pPr>
        <w:rPr>
          <w:rFonts w:ascii="宋体" w:hAnsi="宋体"/>
          <w:sz w:val="21"/>
          <w:szCs w:val="21"/>
        </w:rPr>
      </w:pPr>
    </w:p>
    <w:p w14:paraId="15D79948">
      <w:pPr>
        <w:snapToGrid w:val="0"/>
        <w:spacing w:before="60" w:beforeLines="25" w:line="300" w:lineRule="auto"/>
        <w:rPr>
          <w:rFonts w:ascii="宋体" w:hAnsi="宋体"/>
          <w:snapToGrid w:val="0"/>
          <w:sz w:val="21"/>
          <w:szCs w:val="21"/>
        </w:rPr>
      </w:pPr>
    </w:p>
    <w:p w14:paraId="2E3F287A">
      <w:pPr>
        <w:pStyle w:val="2"/>
        <w:spacing w:before="72" w:after="72"/>
        <w:rPr>
          <w:szCs w:val="24"/>
        </w:rPr>
      </w:pPr>
      <w:r>
        <w:rPr>
          <w:b w:val="0"/>
          <w:sz w:val="21"/>
          <w:szCs w:val="21"/>
        </w:rPr>
        <w:br w:type="page"/>
      </w:r>
      <w:bookmarkStart w:id="1" w:name="_Toc8269"/>
      <w:bookmarkStart w:id="2" w:name="_Toc202341159"/>
      <w:bookmarkStart w:id="3" w:name="_Toc526333695"/>
      <w:bookmarkStart w:id="4" w:name="_Toc506189330"/>
      <w:r>
        <w:rPr>
          <w:rFonts w:hint="eastAsia"/>
          <w:szCs w:val="21"/>
        </w:rPr>
        <w:t>1.</w:t>
      </w:r>
      <w:r>
        <w:rPr>
          <w:rFonts w:hint="eastAsia"/>
          <w:szCs w:val="24"/>
        </w:rPr>
        <w:t>项目概述</w:t>
      </w:r>
      <w:bookmarkEnd w:id="1"/>
      <w:bookmarkEnd w:id="2"/>
    </w:p>
    <w:p w14:paraId="22C24716">
      <w:pPr>
        <w:pStyle w:val="3"/>
        <w:rPr>
          <w:szCs w:val="24"/>
        </w:rPr>
      </w:pPr>
      <w:bookmarkStart w:id="5" w:name="_Toc480734715"/>
      <w:bookmarkStart w:id="6" w:name="_Toc482884201"/>
      <w:bookmarkStart w:id="7" w:name="_Toc93479858"/>
      <w:bookmarkStart w:id="8" w:name="_Toc489025171"/>
      <w:bookmarkStart w:id="9" w:name="_Toc12595093"/>
      <w:bookmarkStart w:id="10" w:name="_Toc11896"/>
      <w:r>
        <w:rPr>
          <w:rFonts w:hint="eastAsia"/>
        </w:rPr>
        <w:t xml:space="preserve">1.1 </w:t>
      </w:r>
      <w:r>
        <w:rPr>
          <w:rFonts w:hint="eastAsia"/>
          <w:szCs w:val="24"/>
        </w:rPr>
        <w:t>工程</w:t>
      </w:r>
      <w:bookmarkEnd w:id="5"/>
      <w:bookmarkEnd w:id="6"/>
      <w:bookmarkEnd w:id="7"/>
      <w:bookmarkEnd w:id="8"/>
      <w:bookmarkEnd w:id="9"/>
      <w:r>
        <w:rPr>
          <w:rFonts w:hint="eastAsia"/>
          <w:szCs w:val="24"/>
        </w:rPr>
        <w:t>地点</w:t>
      </w:r>
      <w:bookmarkEnd w:id="10"/>
    </w:p>
    <w:p w14:paraId="452EF05D">
      <w:pPr>
        <w:pStyle w:val="5"/>
        <w:keepNext w:val="0"/>
        <w:keepLines w:val="0"/>
        <w:tabs>
          <w:tab w:val="left" w:pos="822"/>
        </w:tabs>
        <w:snapToGrid w:val="0"/>
        <w:spacing w:before="60" w:beforeLines="25" w:after="0" w:line="300" w:lineRule="auto"/>
        <w:ind w:left="822" w:hanging="822"/>
        <w:rPr>
          <w:rFonts w:ascii="宋体" w:hAnsi="宋体"/>
          <w:b w:val="0"/>
          <w:szCs w:val="24"/>
        </w:rPr>
      </w:pPr>
      <w:r>
        <w:rPr>
          <w:rFonts w:hint="eastAsia" w:ascii="宋体" w:hAnsi="宋体"/>
          <w:b w:val="0"/>
          <w:szCs w:val="24"/>
        </w:rPr>
        <w:t>1.1.1项目的实施地点在</w:t>
      </w:r>
      <w:r>
        <w:rPr>
          <w:rFonts w:ascii="宋体" w:hAnsi="宋体"/>
          <w:b w:val="0"/>
          <w:color w:val="FF0000"/>
          <w:szCs w:val="24"/>
        </w:rPr>
        <w:t>广州市</w:t>
      </w:r>
      <w:r>
        <w:rPr>
          <w:rFonts w:hint="eastAsia" w:ascii="宋体" w:hAnsi="宋体"/>
          <w:b w:val="0"/>
          <w:color w:val="FF0000"/>
          <w:szCs w:val="24"/>
          <w:lang w:val="en-US" w:eastAsia="zh-CN"/>
        </w:rPr>
        <w:t>花都</w:t>
      </w:r>
      <w:r>
        <w:rPr>
          <w:rFonts w:ascii="宋体" w:hAnsi="宋体"/>
          <w:b w:val="0"/>
          <w:color w:val="FF0000"/>
          <w:szCs w:val="24"/>
        </w:rPr>
        <w:t>区</w:t>
      </w:r>
      <w:r>
        <w:rPr>
          <w:rFonts w:hint="eastAsia" w:ascii="宋体" w:hAnsi="宋体"/>
          <w:b w:val="0"/>
          <w:color w:val="FF0000"/>
          <w:szCs w:val="24"/>
          <w:lang w:val="en-US" w:eastAsia="zh-CN"/>
        </w:rPr>
        <w:t>启源大道</w:t>
      </w:r>
      <w:r>
        <w:rPr>
          <w:rFonts w:hint="eastAsia" w:ascii="宋体" w:hAnsi="宋体"/>
          <w:b w:val="0"/>
          <w:color w:val="FF0000"/>
          <w:szCs w:val="24"/>
        </w:rPr>
        <w:t>。</w:t>
      </w:r>
    </w:p>
    <w:p w14:paraId="75995259">
      <w:pPr>
        <w:pStyle w:val="3"/>
      </w:pPr>
      <w:bookmarkStart w:id="11" w:name="_Toc480734717"/>
      <w:bookmarkStart w:id="12" w:name="_Toc482884202"/>
      <w:bookmarkStart w:id="13" w:name="_Toc489025172"/>
      <w:bookmarkStart w:id="14" w:name="_Toc12595094"/>
      <w:bookmarkStart w:id="15" w:name="_Toc93479859"/>
      <w:bookmarkStart w:id="16" w:name="_Toc1767"/>
      <w:r>
        <w:rPr>
          <w:rFonts w:hint="eastAsia"/>
        </w:rPr>
        <w:t>1.2 投标产品必须能够在下列条件下正常使用</w:t>
      </w:r>
      <w:bookmarkEnd w:id="11"/>
      <w:bookmarkEnd w:id="12"/>
      <w:bookmarkEnd w:id="13"/>
      <w:bookmarkEnd w:id="14"/>
      <w:bookmarkEnd w:id="15"/>
      <w:bookmarkEnd w:id="16"/>
    </w:p>
    <w:p w14:paraId="21B56685">
      <w:pPr>
        <w:pStyle w:val="5"/>
        <w:keepNext w:val="0"/>
        <w:keepLines w:val="0"/>
        <w:tabs>
          <w:tab w:val="left" w:pos="822"/>
        </w:tabs>
        <w:snapToGrid w:val="0"/>
        <w:spacing w:before="60" w:beforeLines="25" w:after="0" w:line="300" w:lineRule="auto"/>
        <w:ind w:left="822" w:hanging="822"/>
        <w:rPr>
          <w:rFonts w:ascii="宋体" w:hAnsi="宋体"/>
          <w:b w:val="0"/>
          <w:bCs w:val="0"/>
          <w:szCs w:val="24"/>
        </w:rPr>
      </w:pPr>
      <w:r>
        <w:rPr>
          <w:rFonts w:hint="eastAsia" w:ascii="宋体" w:hAnsi="宋体"/>
          <w:b w:val="0"/>
          <w:bCs w:val="0"/>
          <w:szCs w:val="24"/>
        </w:rPr>
        <w:t>1.2.1自然环境</w:t>
      </w:r>
    </w:p>
    <w:p w14:paraId="5190E492">
      <w:pPr>
        <w:spacing w:before="60" w:beforeLines="25" w:line="300" w:lineRule="auto"/>
        <w:ind w:left="540"/>
        <w:rPr>
          <w:rFonts w:ascii="宋体" w:hAnsi="宋体"/>
          <w:sz w:val="24"/>
          <w:szCs w:val="24"/>
        </w:rPr>
      </w:pPr>
      <w:r>
        <w:rPr>
          <w:rFonts w:hint="eastAsia" w:ascii="宋体" w:hAnsi="宋体"/>
          <w:sz w:val="24"/>
          <w:szCs w:val="24"/>
        </w:rPr>
        <w:t>（1）亚热带海洋性气候，降雨多，轻度盐雾腐蚀</w:t>
      </w:r>
    </w:p>
    <w:p w14:paraId="58896F87">
      <w:pPr>
        <w:spacing w:before="60" w:beforeLines="25" w:line="300" w:lineRule="auto"/>
        <w:ind w:left="540"/>
        <w:rPr>
          <w:rFonts w:ascii="宋体" w:hAnsi="宋体"/>
          <w:sz w:val="24"/>
          <w:szCs w:val="24"/>
        </w:rPr>
      </w:pPr>
      <w:r>
        <w:rPr>
          <w:rFonts w:hint="eastAsia" w:ascii="宋体" w:hAnsi="宋体"/>
          <w:sz w:val="24"/>
          <w:szCs w:val="24"/>
        </w:rPr>
        <w:t>（2）海拔高度6.6m。</w:t>
      </w:r>
    </w:p>
    <w:p w14:paraId="52F78CA0">
      <w:pPr>
        <w:spacing w:before="60" w:beforeLines="25" w:line="300" w:lineRule="auto"/>
        <w:ind w:left="540"/>
        <w:rPr>
          <w:rFonts w:ascii="宋体" w:hAnsi="宋体"/>
          <w:sz w:val="24"/>
          <w:szCs w:val="24"/>
        </w:rPr>
      </w:pPr>
      <w:r>
        <w:rPr>
          <w:rFonts w:hint="eastAsia" w:ascii="宋体" w:hAnsi="宋体"/>
          <w:sz w:val="24"/>
          <w:szCs w:val="24"/>
        </w:rPr>
        <w:t>（3）环境温度</w:t>
      </w:r>
      <w:r>
        <w:rPr>
          <w:rFonts w:ascii="宋体" w:hAnsi="宋体"/>
          <w:sz w:val="24"/>
          <w:szCs w:val="24"/>
        </w:rPr>
        <w:t>-</w:t>
      </w:r>
      <w:r>
        <w:rPr>
          <w:rFonts w:hint="eastAsia" w:ascii="宋体" w:hAnsi="宋体"/>
          <w:sz w:val="24"/>
          <w:szCs w:val="24"/>
        </w:rPr>
        <w:t>10℃～</w:t>
      </w:r>
      <w:r>
        <w:rPr>
          <w:rFonts w:ascii="宋体" w:hAnsi="宋体"/>
          <w:sz w:val="24"/>
          <w:szCs w:val="24"/>
        </w:rPr>
        <w:t>+</w:t>
      </w:r>
      <w:r>
        <w:rPr>
          <w:rFonts w:hint="eastAsia" w:ascii="宋体" w:hAnsi="宋体"/>
          <w:sz w:val="24"/>
          <w:szCs w:val="24"/>
        </w:rPr>
        <w:t>5</w:t>
      </w:r>
      <w:r>
        <w:rPr>
          <w:rFonts w:ascii="宋体" w:hAnsi="宋体"/>
          <w:sz w:val="24"/>
          <w:szCs w:val="24"/>
        </w:rPr>
        <w:t>0</w:t>
      </w:r>
      <w:r>
        <w:rPr>
          <w:rFonts w:hint="eastAsia" w:ascii="宋体" w:hAnsi="宋体"/>
          <w:sz w:val="24"/>
          <w:szCs w:val="24"/>
        </w:rPr>
        <w:t>℃。</w:t>
      </w:r>
    </w:p>
    <w:p w14:paraId="1583D99D">
      <w:pPr>
        <w:spacing w:before="60" w:beforeLines="25" w:line="300" w:lineRule="auto"/>
        <w:ind w:left="540"/>
        <w:rPr>
          <w:rFonts w:ascii="宋体" w:hAnsi="宋体"/>
          <w:sz w:val="24"/>
          <w:szCs w:val="24"/>
        </w:rPr>
      </w:pPr>
      <w:r>
        <w:rPr>
          <w:rFonts w:hint="eastAsia" w:ascii="宋体" w:hAnsi="宋体"/>
          <w:sz w:val="24"/>
          <w:szCs w:val="24"/>
        </w:rPr>
        <w:t>（4）环境相对湿度40％～100％。</w:t>
      </w:r>
    </w:p>
    <w:p w14:paraId="2637033C">
      <w:pPr>
        <w:spacing w:before="60" w:beforeLines="25" w:line="300" w:lineRule="auto"/>
        <w:ind w:left="540"/>
        <w:rPr>
          <w:rFonts w:ascii="宋体" w:hAnsi="宋体"/>
          <w:sz w:val="24"/>
          <w:szCs w:val="24"/>
        </w:rPr>
      </w:pPr>
      <w:r>
        <w:rPr>
          <w:rFonts w:hint="eastAsia" w:ascii="宋体" w:hAnsi="宋体"/>
          <w:sz w:val="24"/>
          <w:szCs w:val="24"/>
        </w:rPr>
        <w:t>（5）地震烈度≤7度，属于构造较稳定区。</w:t>
      </w:r>
    </w:p>
    <w:p w14:paraId="6295B156">
      <w:pPr>
        <w:spacing w:before="60" w:beforeLines="25" w:line="300" w:lineRule="auto"/>
        <w:ind w:left="540"/>
        <w:rPr>
          <w:rFonts w:ascii="宋体" w:hAnsi="宋体"/>
          <w:sz w:val="24"/>
          <w:szCs w:val="24"/>
        </w:rPr>
      </w:pPr>
      <w:r>
        <w:rPr>
          <w:rFonts w:hint="eastAsia" w:ascii="宋体" w:hAnsi="宋体"/>
          <w:sz w:val="24"/>
          <w:szCs w:val="24"/>
        </w:rPr>
        <w:t>（6）电源：三相五线制380V/50Hz压波动±10％。</w:t>
      </w:r>
    </w:p>
    <w:p w14:paraId="34A10843">
      <w:pPr>
        <w:pStyle w:val="5"/>
        <w:keepNext w:val="0"/>
        <w:keepLines w:val="0"/>
        <w:tabs>
          <w:tab w:val="left" w:pos="822"/>
        </w:tabs>
        <w:snapToGrid w:val="0"/>
        <w:spacing w:before="60" w:beforeLines="25" w:after="0" w:line="300" w:lineRule="auto"/>
        <w:ind w:left="822" w:hanging="822"/>
        <w:rPr>
          <w:rFonts w:ascii="宋体" w:hAnsi="宋体"/>
          <w:b w:val="0"/>
          <w:szCs w:val="24"/>
        </w:rPr>
      </w:pPr>
      <w:r>
        <w:rPr>
          <w:rFonts w:hint="eastAsia" w:ascii="宋体" w:hAnsi="宋体"/>
          <w:b w:val="0"/>
          <w:szCs w:val="24"/>
        </w:rPr>
        <w:t>1.2.2工作环境：室内使用</w:t>
      </w:r>
    </w:p>
    <w:p w14:paraId="75CF5671">
      <w:pPr>
        <w:pStyle w:val="5"/>
        <w:keepNext w:val="0"/>
        <w:keepLines w:val="0"/>
        <w:tabs>
          <w:tab w:val="left" w:pos="822"/>
        </w:tabs>
        <w:snapToGrid w:val="0"/>
        <w:spacing w:before="60" w:beforeLines="25" w:after="0" w:line="300" w:lineRule="auto"/>
        <w:ind w:left="822" w:hanging="822"/>
        <w:rPr>
          <w:rFonts w:ascii="宋体" w:hAnsi="宋体"/>
          <w:b w:val="0"/>
          <w:bCs w:val="0"/>
          <w:szCs w:val="24"/>
        </w:rPr>
      </w:pPr>
      <w:r>
        <w:rPr>
          <w:rFonts w:hint="eastAsia" w:ascii="宋体" w:hAnsi="宋体"/>
          <w:b w:val="0"/>
          <w:bCs w:val="0"/>
          <w:szCs w:val="24"/>
        </w:rPr>
        <w:t>1.2.3运行强度：每天工作24小时，每周7天。</w:t>
      </w:r>
    </w:p>
    <w:p w14:paraId="1DEAB078">
      <w:pPr>
        <w:spacing w:before="60" w:beforeLines="25" w:line="300" w:lineRule="auto"/>
        <w:rPr>
          <w:rFonts w:ascii="宋体" w:hAnsi="宋体"/>
          <w:sz w:val="24"/>
          <w:szCs w:val="24"/>
        </w:rPr>
      </w:pPr>
    </w:p>
    <w:p w14:paraId="7D155ED0">
      <w:pPr>
        <w:pStyle w:val="2"/>
        <w:spacing w:before="72" w:after="72"/>
      </w:pPr>
      <w:bookmarkStart w:id="17" w:name="_Toc5782156"/>
      <w:bookmarkStart w:id="18" w:name="_Toc93479863"/>
      <w:bookmarkStart w:id="19" w:name="_Toc202341160"/>
      <w:bookmarkStart w:id="20" w:name="_Toc22901"/>
      <w:bookmarkStart w:id="21" w:name="_Toc93479860"/>
      <w:bookmarkStart w:id="22" w:name="_Toc12595095"/>
      <w:bookmarkStart w:id="23" w:name="_Toc489025173"/>
      <w:bookmarkStart w:id="24" w:name="_Toc480734719"/>
      <w:bookmarkStart w:id="25" w:name="_Toc482884203"/>
      <w:r>
        <w:rPr>
          <w:rFonts w:hint="eastAsia"/>
        </w:rPr>
        <w:t>2．招标</w:t>
      </w:r>
      <w:bookmarkEnd w:id="17"/>
      <w:r>
        <w:rPr>
          <w:rFonts w:hint="eastAsia"/>
        </w:rPr>
        <w:t>范围</w:t>
      </w:r>
      <w:bookmarkEnd w:id="18"/>
      <w:bookmarkEnd w:id="19"/>
      <w:bookmarkEnd w:id="20"/>
    </w:p>
    <w:p w14:paraId="773FB326">
      <w:pPr>
        <w:pStyle w:val="3"/>
      </w:pPr>
      <w:bookmarkStart w:id="26" w:name="_Toc24617"/>
      <w:r>
        <w:rPr>
          <w:rFonts w:hint="eastAsia"/>
        </w:rPr>
        <w:t>2.1 招标内容</w:t>
      </w:r>
      <w:bookmarkEnd w:id="26"/>
    </w:p>
    <w:p w14:paraId="71ABDCB7">
      <w:pPr>
        <w:pStyle w:val="5"/>
        <w:keepNext w:val="0"/>
        <w:keepLines w:val="0"/>
        <w:tabs>
          <w:tab w:val="left" w:pos="1080"/>
        </w:tabs>
        <w:snapToGrid w:val="0"/>
        <w:spacing w:before="60" w:beforeLines="25" w:after="0" w:line="300" w:lineRule="auto"/>
        <w:ind w:left="540" w:hanging="540"/>
        <w:rPr>
          <w:rFonts w:ascii="宋体" w:hAnsi="宋体"/>
          <w:b w:val="0"/>
          <w:kern w:val="28"/>
          <w:szCs w:val="24"/>
        </w:rPr>
      </w:pPr>
      <w:r>
        <w:rPr>
          <w:rFonts w:hint="eastAsia" w:ascii="宋体" w:hAnsi="宋体"/>
          <w:b w:val="0"/>
          <w:szCs w:val="24"/>
        </w:rPr>
        <w:t>2.1.1本项目内电梯设备及随机附件的设计、制造、包装、仓储、运输(包括装卸)、安装、调试、验收（包括政府有关单位的验收）、验收后的移交(含发包人移交给使用单位后到相关政府部门办理的变更使用主体更名手续)、结算、培训、技术服务（包括设计联络）、质保期保障、取得《电梯准用证》和《安全检验合格证》及其他相关服务内容。</w:t>
      </w:r>
    </w:p>
    <w:p w14:paraId="693E08C8">
      <w:pPr>
        <w:pStyle w:val="3"/>
      </w:pPr>
      <w:bookmarkStart w:id="27" w:name="_Toc23334"/>
      <w:r>
        <w:rPr>
          <w:rFonts w:hint="eastAsia"/>
        </w:rPr>
        <w:t>2.2 供货范围</w:t>
      </w:r>
      <w:bookmarkEnd w:id="27"/>
    </w:p>
    <w:p w14:paraId="1FB6E9C0">
      <w:pPr>
        <w:pStyle w:val="5"/>
        <w:keepNext w:val="0"/>
        <w:keepLines w:val="0"/>
        <w:tabs>
          <w:tab w:val="left" w:pos="822"/>
        </w:tabs>
        <w:snapToGrid w:val="0"/>
        <w:spacing w:before="60" w:beforeLines="25" w:after="0" w:line="300" w:lineRule="auto"/>
        <w:ind w:left="822" w:hanging="822"/>
        <w:rPr>
          <w:rFonts w:ascii="宋体" w:hAnsi="宋体"/>
          <w:b w:val="0"/>
          <w:szCs w:val="24"/>
        </w:rPr>
      </w:pPr>
      <w:r>
        <w:rPr>
          <w:rFonts w:hint="eastAsia" w:ascii="宋体" w:hAnsi="宋体"/>
          <w:b w:val="0"/>
          <w:szCs w:val="24"/>
        </w:rPr>
        <w:t>2.2.1按各电梯规格和技术要求提供电梯成套设备，投标人投标时必须提供投标电梯型号的鉴定和检验报告，包括但不限于以下内容：</w:t>
      </w:r>
    </w:p>
    <w:p w14:paraId="4516CD4B">
      <w:pPr>
        <w:spacing w:line="360" w:lineRule="auto"/>
        <w:ind w:left="711" w:leftChars="254" w:firstLine="417" w:firstLineChars="174"/>
        <w:rPr>
          <w:rFonts w:ascii="宋体" w:hAnsi="宋体"/>
          <w:sz w:val="24"/>
          <w:szCs w:val="24"/>
        </w:rPr>
      </w:pPr>
      <w:r>
        <w:rPr>
          <w:rFonts w:hint="eastAsia" w:ascii="宋体" w:hAnsi="宋体"/>
          <w:sz w:val="24"/>
          <w:szCs w:val="24"/>
        </w:rPr>
        <w:t>（1）中华人民共和国电梯检测中心的整梯型式试验报告；</w:t>
      </w:r>
    </w:p>
    <w:p w14:paraId="510535C1">
      <w:pPr>
        <w:spacing w:line="360" w:lineRule="auto"/>
        <w:ind w:left="711" w:leftChars="254" w:firstLine="417" w:firstLineChars="174"/>
        <w:rPr>
          <w:rFonts w:ascii="宋体" w:hAnsi="宋体"/>
          <w:sz w:val="24"/>
          <w:szCs w:val="24"/>
        </w:rPr>
      </w:pPr>
      <w:r>
        <w:rPr>
          <w:rFonts w:hint="eastAsia" w:ascii="宋体" w:hAnsi="宋体"/>
          <w:sz w:val="24"/>
          <w:szCs w:val="24"/>
        </w:rPr>
        <w:t>（2）曳引机的型式试验报告；</w:t>
      </w:r>
    </w:p>
    <w:p w14:paraId="28B0537A">
      <w:pPr>
        <w:spacing w:line="360" w:lineRule="auto"/>
        <w:ind w:left="711" w:leftChars="254" w:firstLine="417" w:firstLineChars="174"/>
        <w:rPr>
          <w:rFonts w:ascii="宋体" w:hAnsi="宋体"/>
          <w:sz w:val="24"/>
          <w:szCs w:val="24"/>
        </w:rPr>
      </w:pPr>
      <w:r>
        <w:rPr>
          <w:rFonts w:hint="eastAsia" w:ascii="宋体" w:hAnsi="宋体"/>
          <w:sz w:val="24"/>
          <w:szCs w:val="24"/>
        </w:rPr>
        <w:t>（3）限速器、安全钳、缓冲器的型式试验报告；</w:t>
      </w:r>
    </w:p>
    <w:p w14:paraId="147B57B7">
      <w:pPr>
        <w:spacing w:line="360" w:lineRule="auto"/>
        <w:ind w:left="711" w:leftChars="254" w:firstLine="417" w:firstLineChars="174"/>
        <w:rPr>
          <w:rFonts w:ascii="宋体" w:hAnsi="宋体"/>
          <w:sz w:val="24"/>
          <w:szCs w:val="24"/>
        </w:rPr>
      </w:pPr>
      <w:r>
        <w:rPr>
          <w:rFonts w:hint="eastAsia" w:ascii="宋体" w:hAnsi="宋体"/>
          <w:sz w:val="24"/>
          <w:szCs w:val="24"/>
        </w:rPr>
        <w:t>（4）门锁系统的型式试验报告；</w:t>
      </w:r>
    </w:p>
    <w:p w14:paraId="4E1DC15B">
      <w:pPr>
        <w:spacing w:line="360" w:lineRule="auto"/>
        <w:ind w:left="711" w:leftChars="254" w:firstLine="417" w:firstLineChars="174"/>
        <w:rPr>
          <w:rFonts w:ascii="宋体" w:hAnsi="宋体"/>
          <w:sz w:val="24"/>
          <w:szCs w:val="24"/>
        </w:rPr>
      </w:pPr>
      <w:r>
        <w:rPr>
          <w:rFonts w:hint="eastAsia" w:ascii="宋体" w:hAnsi="宋体"/>
          <w:sz w:val="24"/>
          <w:szCs w:val="24"/>
        </w:rPr>
        <w:t>（5）控制柜的型式试验报告。</w:t>
      </w:r>
    </w:p>
    <w:p w14:paraId="35F5EBAA">
      <w:pPr>
        <w:pStyle w:val="5"/>
        <w:keepNext w:val="0"/>
        <w:keepLines w:val="0"/>
        <w:tabs>
          <w:tab w:val="left" w:pos="822"/>
        </w:tabs>
        <w:snapToGrid w:val="0"/>
        <w:spacing w:before="60" w:beforeLines="25" w:after="0" w:line="300" w:lineRule="auto"/>
        <w:ind w:left="822" w:hanging="822"/>
        <w:rPr>
          <w:rFonts w:ascii="宋体" w:hAnsi="宋体"/>
          <w:b w:val="0"/>
          <w:szCs w:val="24"/>
        </w:rPr>
      </w:pPr>
      <w:r>
        <w:rPr>
          <w:rFonts w:hint="eastAsia" w:ascii="宋体" w:hAnsi="宋体"/>
          <w:b w:val="0"/>
          <w:szCs w:val="24"/>
        </w:rPr>
        <w:t>2.2.2除按各电梯规格和技术要求提供电梯成套设备以外，供货还应包括如下内容：</w:t>
      </w:r>
    </w:p>
    <w:p w14:paraId="3E36D577">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（1）每台电梯在机房的控制柜及控制柜至电源开关之间的电缆及管槽。</w:t>
      </w:r>
    </w:p>
    <w:p w14:paraId="4D15B541">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（2）井道应按有关规定装永久性照明灯和检修插座。</w:t>
      </w:r>
    </w:p>
    <w:p w14:paraId="1062A131">
      <w:pPr>
        <w:spacing w:before="60" w:beforeLines="25" w:line="300" w:lineRule="auto"/>
        <w:ind w:left="1130" w:leftChars="257" w:hanging="410" w:hangingChars="171"/>
        <w:rPr>
          <w:rFonts w:ascii="宋体" w:hAnsi="宋体"/>
          <w:i/>
          <w:sz w:val="24"/>
          <w:szCs w:val="24"/>
        </w:rPr>
      </w:pPr>
      <w:r>
        <w:rPr>
          <w:rFonts w:hint="eastAsia" w:ascii="宋体" w:hAnsi="宋体"/>
          <w:sz w:val="24"/>
          <w:szCs w:val="24"/>
        </w:rPr>
        <w:t>（3）机房的曳引机承重梁。</w:t>
      </w:r>
    </w:p>
    <w:p w14:paraId="0B23E7FA">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4）五方对讲系统(轿箱、机房、管理中心)。该系统所需的所有通信线和警铃开关线由电梯供货商提供并敷设，所有线、管槽、轨道支架均由电梯供货商提供并敷设。呼叫对讲主机安装在所属建筑负一层的中央控制室的集中控制台内。</w:t>
      </w:r>
    </w:p>
    <w:p w14:paraId="50CD2AB5">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5）所有电梯控制箱内，均需配备消防信号输入接点，以便接受消防控制中心发出的电梯迫降首层指令。接受消防迫降指令后，电梯停于首层；同时电梯控制箱向消防控制系统提供一个电梯已停于首层的反馈信号。此时消防人员通过敲碎安装于首层正对消防电梯墙面上的消防电梯破玻按钮后，消防电梯可以转供消防人员使用。</w:t>
      </w:r>
    </w:p>
    <w:p w14:paraId="27204A2A">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6）“手机信号接入功能”，由通信运营单位完成此功能，待招标人完成谈判后，电梯承包商负责开孔，并配合手机信号运营商的安装接线等工作。（保留，用于配合移动、电信、联通运营商安装室内信号覆盖设备）</w:t>
      </w:r>
    </w:p>
    <w:p w14:paraId="5C53E624">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（7）安装需要的所有的预埋件、材料由电梯供货单位负责，预埋件施工由主体土建承包单位负责，电梯供货单位承担监督、检查、验收责任。机房内的预埋件供货及施工均由</w:t>
      </w:r>
      <w:r>
        <w:rPr>
          <w:rFonts w:hint="eastAsia" w:ascii="宋体" w:hAnsi="宋体"/>
          <w:bCs/>
          <w:sz w:val="24"/>
          <w:szCs w:val="24"/>
        </w:rPr>
        <w:t>电梯供货单位</w:t>
      </w:r>
      <w:r>
        <w:rPr>
          <w:rFonts w:hint="eastAsia" w:ascii="宋体" w:hAnsi="宋体"/>
          <w:sz w:val="24"/>
          <w:szCs w:val="24"/>
        </w:rPr>
        <w:t>负责。调试验收前的电梯保管由</w:t>
      </w:r>
      <w:r>
        <w:rPr>
          <w:rFonts w:hint="eastAsia" w:ascii="宋体" w:hAnsi="宋体"/>
          <w:bCs/>
          <w:sz w:val="24"/>
          <w:szCs w:val="24"/>
        </w:rPr>
        <w:t>电梯供货单位</w:t>
      </w:r>
      <w:r>
        <w:rPr>
          <w:rFonts w:hint="eastAsia" w:ascii="宋体" w:hAnsi="宋体"/>
          <w:sz w:val="24"/>
          <w:szCs w:val="24"/>
        </w:rPr>
        <w:t>负责。</w:t>
      </w:r>
    </w:p>
    <w:p w14:paraId="7955CC8D">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（8）门洞填塞、地坎填塞、控制按钮处、控制柜安装处和底坑等土建施工工程（包括所有需要的砂浆、水泥等材料）由主体土建总承包单位负责，</w:t>
      </w:r>
      <w:r>
        <w:rPr>
          <w:rFonts w:hint="eastAsia" w:ascii="宋体" w:hAnsi="宋体"/>
          <w:bCs/>
          <w:sz w:val="24"/>
          <w:szCs w:val="24"/>
        </w:rPr>
        <w:t>电梯供货单位</w:t>
      </w:r>
      <w:r>
        <w:rPr>
          <w:rFonts w:hint="eastAsia" w:ascii="宋体" w:hAnsi="宋体"/>
          <w:sz w:val="24"/>
          <w:szCs w:val="24"/>
        </w:rPr>
        <w:t>承担监督、检查、验收责任。</w:t>
      </w:r>
    </w:p>
    <w:p w14:paraId="488E9E4F">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（9）电梯安装所需的各种设备、材料等，包括</w:t>
      </w:r>
      <w:r>
        <w:rPr>
          <w:rFonts w:hint="eastAsia" w:ascii="宋体" w:hAnsi="宋体"/>
          <w:snapToGrid w:val="0"/>
          <w:sz w:val="24"/>
          <w:szCs w:val="24"/>
        </w:rPr>
        <w:t>从施工电源接至机房内电梯电源配电箱的临时电缆、线缆</w:t>
      </w:r>
      <w:r>
        <w:rPr>
          <w:rFonts w:hint="eastAsia" w:ascii="宋体" w:hAnsi="宋体"/>
          <w:sz w:val="24"/>
          <w:szCs w:val="24"/>
        </w:rPr>
        <w:t>。</w:t>
      </w:r>
    </w:p>
    <w:p w14:paraId="1BC39A91">
      <w:pPr>
        <w:pStyle w:val="5"/>
        <w:keepNext w:val="0"/>
        <w:keepLines w:val="0"/>
        <w:tabs>
          <w:tab w:val="left" w:pos="822"/>
        </w:tabs>
        <w:snapToGrid w:val="0"/>
        <w:spacing w:before="60" w:beforeLines="25" w:after="0" w:line="300" w:lineRule="auto"/>
        <w:ind w:left="822" w:hanging="822"/>
        <w:rPr>
          <w:rFonts w:ascii="宋体" w:hAnsi="宋体"/>
          <w:b w:val="0"/>
          <w:szCs w:val="24"/>
        </w:rPr>
      </w:pPr>
      <w:r>
        <w:rPr>
          <w:rFonts w:hint="eastAsia" w:ascii="宋体" w:hAnsi="宋体"/>
          <w:b w:val="0"/>
          <w:szCs w:val="24"/>
        </w:rPr>
        <w:t>2.2.3备品备件</w:t>
      </w:r>
    </w:p>
    <w:p w14:paraId="2A75D2FB">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（1） 投标人必须提供能满足质保期内正常运行所需备件，在投标文件中列出清单及其单价和总价，此费用包含在投标总价中。</w:t>
      </w:r>
    </w:p>
    <w:p w14:paraId="5D8E3729">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（2） 投标人应在投标文件中列出能满足质保期满后正常运行所需的备品备件、附件的清单及单价，此项不计入投标总价。供招标人参考。</w:t>
      </w:r>
    </w:p>
    <w:p w14:paraId="7F9A6885">
      <w:pPr>
        <w:pStyle w:val="5"/>
        <w:keepNext w:val="0"/>
        <w:keepLines w:val="0"/>
        <w:tabs>
          <w:tab w:val="left" w:pos="822"/>
        </w:tabs>
        <w:snapToGrid w:val="0"/>
        <w:spacing w:before="60" w:beforeLines="25" w:after="0" w:line="300" w:lineRule="auto"/>
        <w:ind w:left="822" w:hanging="822"/>
        <w:rPr>
          <w:rFonts w:ascii="宋体" w:hAnsi="宋体"/>
          <w:b w:val="0"/>
          <w:szCs w:val="24"/>
        </w:rPr>
      </w:pPr>
      <w:r>
        <w:rPr>
          <w:rFonts w:hint="eastAsia" w:ascii="宋体" w:hAnsi="宋体"/>
          <w:b w:val="0"/>
          <w:szCs w:val="24"/>
        </w:rPr>
        <w:t>2.2.4专用工具</w:t>
      </w:r>
    </w:p>
    <w:p w14:paraId="03946943">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（1） 投标人必须提供必要的、全新的和完整的检测与维修</w:t>
      </w:r>
      <w:r>
        <w:rPr>
          <w:rFonts w:ascii="宋体" w:hAnsi="宋体"/>
          <w:sz w:val="24"/>
          <w:szCs w:val="24"/>
        </w:rPr>
        <w:t>(</w:t>
      </w:r>
      <w:r>
        <w:rPr>
          <w:rFonts w:hint="eastAsia" w:ascii="宋体" w:hAnsi="宋体"/>
          <w:sz w:val="24"/>
          <w:szCs w:val="24"/>
        </w:rPr>
        <w:t>包括必需的附件、中文操作手册</w:t>
      </w:r>
      <w:r>
        <w:rPr>
          <w:rFonts w:ascii="宋体" w:hAnsi="宋体"/>
          <w:sz w:val="24"/>
          <w:szCs w:val="24"/>
        </w:rPr>
        <w:t>)</w:t>
      </w:r>
      <w:r>
        <w:rPr>
          <w:rFonts w:hint="eastAsia" w:ascii="宋体" w:hAnsi="宋体"/>
          <w:sz w:val="24"/>
          <w:szCs w:val="24"/>
        </w:rPr>
        <w:t>所需的专用工具2套，此费用包含在投标总价中。</w:t>
      </w:r>
    </w:p>
    <w:p w14:paraId="42160BB5">
      <w:pPr>
        <w:spacing w:before="60" w:beforeLines="25" w:line="300" w:lineRule="auto"/>
        <w:ind w:left="1130" w:leftChars="257" w:hanging="410" w:hangingChars="171"/>
        <w:rPr>
          <w:rFonts w:ascii="宋体" w:hAnsi="宋体"/>
          <w:sz w:val="24"/>
          <w:szCs w:val="24"/>
        </w:rPr>
      </w:pPr>
      <w:r>
        <w:rPr>
          <w:rFonts w:hint="eastAsia" w:ascii="宋体" w:hAnsi="宋体"/>
          <w:sz w:val="24"/>
          <w:szCs w:val="24"/>
        </w:rPr>
        <w:t>（2） 设备验收合格移交时，这些专用工具应单独装箱直接交付招标人或由招标人指定的接受方。</w:t>
      </w:r>
    </w:p>
    <w:p w14:paraId="07279B2F">
      <w:pPr>
        <w:pStyle w:val="2"/>
        <w:spacing w:before="72" w:after="72"/>
      </w:pPr>
      <w:bookmarkStart w:id="28" w:name="_Toc24147"/>
      <w:bookmarkStart w:id="29" w:name="_Toc202341161"/>
      <w:r>
        <w:rPr>
          <w:rFonts w:hint="eastAsia"/>
        </w:rPr>
        <w:t>3.基本要求</w:t>
      </w:r>
      <w:bookmarkEnd w:id="28"/>
      <w:bookmarkEnd w:id="29"/>
    </w:p>
    <w:p w14:paraId="71855526">
      <w:pPr>
        <w:pStyle w:val="3"/>
      </w:pPr>
      <w:bookmarkStart w:id="30" w:name="_Toc21521"/>
      <w:r>
        <w:rPr>
          <w:rFonts w:hint="eastAsia"/>
        </w:rPr>
        <w:t>3.1采用标准</w:t>
      </w:r>
      <w:bookmarkEnd w:id="30"/>
    </w:p>
    <w:p w14:paraId="415B0CD8">
      <w:pPr>
        <w:pStyle w:val="5"/>
        <w:keepNext w:val="0"/>
        <w:keepLines w:val="0"/>
        <w:tabs>
          <w:tab w:val="left" w:pos="822"/>
        </w:tabs>
        <w:snapToGrid w:val="0"/>
        <w:spacing w:before="60" w:beforeLines="25" w:after="0" w:line="300" w:lineRule="auto"/>
        <w:ind w:left="822" w:hanging="822"/>
        <w:rPr>
          <w:rFonts w:ascii="宋体" w:hAnsi="宋体"/>
          <w:b w:val="0"/>
          <w:bCs w:val="0"/>
          <w:szCs w:val="24"/>
        </w:rPr>
      </w:pPr>
      <w:r>
        <w:rPr>
          <w:rFonts w:hint="eastAsia" w:ascii="宋体" w:hAnsi="宋体"/>
          <w:b w:val="0"/>
          <w:bCs w:val="0"/>
          <w:szCs w:val="24"/>
        </w:rPr>
        <w:t>3.1.1除非图纸和本技术要求有特别要求，本章提出的是最低限度的要求，并未对一切细节作出规定，也未充分引述全部有关标准和规范的条文，投标人提供的所有货物（包括设计、制造、测试和安装）都应符合招标时已颁布的现行中国国家或其他公认的部颁、行业标准和国际标准化组织以及等效或更优的其他国家的权威性标准和规范的有关条文。</w:t>
      </w:r>
    </w:p>
    <w:p w14:paraId="56C2DDA0">
      <w:pPr>
        <w:pStyle w:val="5"/>
        <w:keepNext w:val="0"/>
        <w:keepLines w:val="0"/>
        <w:tabs>
          <w:tab w:val="left" w:pos="822"/>
        </w:tabs>
        <w:snapToGrid w:val="0"/>
        <w:spacing w:before="60" w:beforeLines="25" w:after="0" w:line="300" w:lineRule="auto"/>
        <w:ind w:left="822" w:hanging="822"/>
        <w:rPr>
          <w:rFonts w:ascii="宋体" w:hAnsi="宋体"/>
          <w:b w:val="0"/>
          <w:bCs w:val="0"/>
          <w:szCs w:val="24"/>
        </w:rPr>
      </w:pPr>
      <w:r>
        <w:rPr>
          <w:rFonts w:hint="eastAsia" w:ascii="宋体" w:hAnsi="宋体"/>
          <w:b w:val="0"/>
          <w:bCs w:val="0"/>
          <w:szCs w:val="24"/>
        </w:rPr>
        <w:t>3.1.2执行的有关标准</w:t>
      </w:r>
    </w:p>
    <w:p w14:paraId="463430D5">
      <w:pPr>
        <w:tabs>
          <w:tab w:val="left" w:pos="840"/>
        </w:tabs>
        <w:adjustRightInd w:val="0"/>
        <w:snapToGrid w:val="0"/>
        <w:spacing w:before="60" w:beforeLines="25" w:line="300" w:lineRule="auto"/>
        <w:ind w:firstLine="840"/>
        <w:rPr>
          <w:rFonts w:ascii="宋体" w:hAnsi="宋体"/>
          <w:sz w:val="24"/>
          <w:szCs w:val="24"/>
        </w:rPr>
      </w:pPr>
      <w:r>
        <w:rPr>
          <w:rFonts w:hint="eastAsia" w:ascii="宋体" w:hAnsi="宋体"/>
          <w:sz w:val="24"/>
          <w:szCs w:val="24"/>
        </w:rPr>
        <w:t>设备的制造、试验和验收除了满足本技术规格书的要求外，还应符合如下标准：</w:t>
      </w:r>
    </w:p>
    <w:p w14:paraId="5CE216A2">
      <w:pPr>
        <w:spacing w:before="60" w:beforeLines="25" w:line="300" w:lineRule="auto"/>
        <w:ind w:left="84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GB7588-2003《电梯制造与安装安全规范》</w:t>
      </w:r>
    </w:p>
    <w:p w14:paraId="13F32D05">
      <w:pPr>
        <w:spacing w:before="60" w:beforeLines="25" w:line="300" w:lineRule="auto"/>
        <w:ind w:left="84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GB/T10058-1997《电梯技术条件》</w:t>
      </w:r>
    </w:p>
    <w:p w14:paraId="5F6CC5E1">
      <w:pPr>
        <w:spacing w:before="60" w:beforeLines="25" w:line="300" w:lineRule="auto"/>
        <w:ind w:left="84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GB/T10059-1997《电梯试验方法》</w:t>
      </w:r>
    </w:p>
    <w:p w14:paraId="0A08F346">
      <w:pPr>
        <w:spacing w:before="60" w:beforeLines="25" w:line="300" w:lineRule="auto"/>
        <w:ind w:left="84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GB/50310-2002《电梯工程施工质量验收规范》</w:t>
      </w:r>
    </w:p>
    <w:bookmarkEnd w:id="21"/>
    <w:bookmarkEnd w:id="22"/>
    <w:bookmarkEnd w:id="23"/>
    <w:bookmarkEnd w:id="24"/>
    <w:bookmarkEnd w:id="25"/>
    <w:p w14:paraId="6E384D23">
      <w:pPr>
        <w:spacing w:before="60" w:beforeLines="25" w:line="300" w:lineRule="auto"/>
        <w:ind w:left="840"/>
        <w:rPr>
          <w:rFonts w:ascii="宋体" w:hAnsi="宋体"/>
          <w:sz w:val="24"/>
          <w:szCs w:val="24"/>
        </w:rPr>
      </w:pPr>
      <w:r>
        <w:rPr>
          <w:rFonts w:hint="eastAsia" w:ascii="宋体" w:hAnsi="宋体"/>
          <w:sz w:val="24"/>
          <w:szCs w:val="24"/>
        </w:rPr>
        <w:t>（5）规定的工作条件，正常使用维护下，整机使用寿命应大于15年。</w:t>
      </w:r>
    </w:p>
    <w:p w14:paraId="0EBB1704">
      <w:pPr>
        <w:pStyle w:val="3"/>
      </w:pPr>
      <w:bookmarkStart w:id="31" w:name="_Toc8694"/>
      <w:bookmarkStart w:id="32" w:name="_Toc93479861"/>
      <w:r>
        <w:rPr>
          <w:rFonts w:hint="eastAsia"/>
        </w:rPr>
        <w:t>3.2 基本技术要求</w:t>
      </w:r>
      <w:bookmarkEnd w:id="31"/>
      <w:bookmarkEnd w:id="32"/>
    </w:p>
    <w:p w14:paraId="715CD14E">
      <w:pPr>
        <w:pStyle w:val="5"/>
        <w:keepNext w:val="0"/>
        <w:keepLines w:val="0"/>
        <w:tabs>
          <w:tab w:val="left" w:pos="822"/>
        </w:tabs>
        <w:snapToGrid w:val="0"/>
        <w:spacing w:before="60" w:beforeLines="25" w:after="0" w:line="300" w:lineRule="auto"/>
        <w:ind w:left="822" w:hanging="822"/>
        <w:rPr>
          <w:rFonts w:ascii="宋体" w:hAnsi="宋体"/>
          <w:b w:val="0"/>
          <w:bCs w:val="0"/>
          <w:szCs w:val="24"/>
        </w:rPr>
      </w:pPr>
      <w:r>
        <w:rPr>
          <w:rFonts w:hint="eastAsia" w:ascii="宋体" w:hAnsi="宋体"/>
          <w:b w:val="0"/>
          <w:szCs w:val="24"/>
        </w:rPr>
        <w:t>3.2.1投</w:t>
      </w:r>
      <w:r>
        <w:rPr>
          <w:rFonts w:hint="eastAsia" w:ascii="宋体" w:hAnsi="宋体"/>
          <w:b w:val="0"/>
          <w:bCs w:val="0"/>
          <w:szCs w:val="24"/>
        </w:rPr>
        <w:t>标人应充分理解并认真遵循本招标文件的要求，所提供设备的品质、性能和使用寿命至关重要。所有货物必须是崭新的、技术成熟的，软件版本是最新的。</w:t>
      </w:r>
    </w:p>
    <w:p w14:paraId="053DD32F">
      <w:pPr>
        <w:pStyle w:val="5"/>
        <w:keepNext w:val="0"/>
        <w:keepLines w:val="0"/>
        <w:tabs>
          <w:tab w:val="left" w:pos="822"/>
        </w:tabs>
        <w:snapToGrid w:val="0"/>
        <w:spacing w:before="60" w:beforeLines="25" w:after="0" w:line="300" w:lineRule="auto"/>
        <w:ind w:left="822" w:hanging="822"/>
        <w:rPr>
          <w:szCs w:val="24"/>
        </w:rPr>
      </w:pPr>
      <w:r>
        <w:rPr>
          <w:rFonts w:hint="eastAsia" w:ascii="宋体" w:hAnsi="宋体"/>
          <w:b w:val="0"/>
          <w:szCs w:val="24"/>
        </w:rPr>
        <w:t>3.2.2投标人提供的电梯/扶梯必须是定型产品</w:t>
      </w:r>
      <w:r>
        <w:rPr>
          <w:rFonts w:hint="eastAsia" w:ascii="宋体" w:hAnsi="宋体"/>
          <w:b w:val="0"/>
          <w:bCs w:val="0"/>
          <w:szCs w:val="24"/>
        </w:rPr>
        <w:t>，技术成熟，已大批量生产并经广泛使用考验，并在中国国内已得到广泛使用。并根据工程地点环境相应设有三防措施（防潮、防腐、防锈）</w:t>
      </w:r>
      <w:r>
        <w:rPr>
          <w:rFonts w:hint="eastAsia" w:ascii="宋体" w:hAnsi="宋体"/>
          <w:b w:val="0"/>
          <w:bCs w:val="0"/>
          <w:szCs w:val="24"/>
          <w:u w:val="single"/>
        </w:rPr>
        <w:t>并保证15年内有效</w:t>
      </w:r>
      <w:r>
        <w:rPr>
          <w:rFonts w:hint="eastAsia" w:ascii="宋体" w:hAnsi="宋体"/>
          <w:b w:val="0"/>
          <w:bCs w:val="0"/>
          <w:szCs w:val="24"/>
        </w:rPr>
        <w:t>。</w:t>
      </w:r>
    </w:p>
    <w:p w14:paraId="2D1B2ABB">
      <w:pPr>
        <w:pStyle w:val="2"/>
        <w:spacing w:before="72" w:after="72"/>
      </w:pPr>
      <w:bookmarkStart w:id="33" w:name="_Toc93479862"/>
      <w:bookmarkStart w:id="34" w:name="_Toc25633"/>
      <w:bookmarkStart w:id="35" w:name="_Toc202341162"/>
      <w:r>
        <w:rPr>
          <w:rFonts w:hint="eastAsia"/>
        </w:rPr>
        <w:t>4.技术</w:t>
      </w:r>
      <w:bookmarkEnd w:id="33"/>
      <w:r>
        <w:rPr>
          <w:rFonts w:hint="eastAsia"/>
        </w:rPr>
        <w:t>规格</w:t>
      </w:r>
      <w:bookmarkEnd w:id="34"/>
      <w:bookmarkEnd w:id="35"/>
    </w:p>
    <w:p w14:paraId="0A028E7D">
      <w:pPr>
        <w:pStyle w:val="3"/>
      </w:pPr>
      <w:bookmarkStart w:id="36" w:name="_Toc11904"/>
      <w:r>
        <w:rPr>
          <w:rFonts w:hint="eastAsia"/>
        </w:rPr>
        <w:t>4.1 概述</w:t>
      </w:r>
      <w:bookmarkEnd w:id="36"/>
    </w:p>
    <w:p w14:paraId="30B88CBA">
      <w:pPr>
        <w:pStyle w:val="5"/>
        <w:keepNext w:val="0"/>
        <w:keepLines w:val="0"/>
        <w:numPr>
          <w:ilvl w:val="2"/>
          <w:numId w:val="9"/>
        </w:numPr>
        <w:snapToGrid w:val="0"/>
        <w:spacing w:before="60" w:beforeLines="25" w:after="0" w:line="300" w:lineRule="auto"/>
        <w:rPr>
          <w:rFonts w:ascii="宋体" w:hAnsi="宋体"/>
          <w:b w:val="0"/>
          <w:bCs w:val="0"/>
          <w:szCs w:val="24"/>
        </w:rPr>
      </w:pPr>
      <w:r>
        <w:rPr>
          <w:rFonts w:hint="eastAsia" w:ascii="宋体" w:hAnsi="宋体"/>
          <w:b w:val="0"/>
          <w:bCs w:val="0"/>
          <w:szCs w:val="24"/>
        </w:rPr>
        <w:t>用户需求书内的技术要求为本次招标电梯技术规格的总体要求，具体要求详见招标文件附件“电梯规格及配置表”。投标产品须同时满足用户需求书及“电梯规格及配置表”内的各项要求，</w:t>
      </w:r>
      <w:r>
        <w:rPr>
          <w:rFonts w:hint="eastAsia" w:ascii="宋体" w:hAnsi="宋体"/>
          <w:b w:val="0"/>
          <w:bCs w:val="0"/>
          <w:szCs w:val="24"/>
          <w:u w:val="single"/>
        </w:rPr>
        <w:t>当用户需求书及电梯规格及配置表的要求有差异时，以电梯规格及配置表为准</w:t>
      </w:r>
      <w:r>
        <w:rPr>
          <w:rFonts w:hint="eastAsia" w:ascii="宋体" w:hAnsi="宋体"/>
          <w:b w:val="0"/>
          <w:bCs w:val="0"/>
          <w:szCs w:val="24"/>
        </w:rPr>
        <w:t>。</w:t>
      </w:r>
    </w:p>
    <w:p w14:paraId="19B59250">
      <w:pPr>
        <w:pStyle w:val="5"/>
        <w:keepNext w:val="0"/>
        <w:keepLines w:val="0"/>
        <w:numPr>
          <w:ilvl w:val="2"/>
          <w:numId w:val="9"/>
        </w:numPr>
        <w:tabs>
          <w:tab w:val="left" w:pos="822"/>
        </w:tabs>
        <w:snapToGrid w:val="0"/>
        <w:spacing w:before="60" w:beforeLines="25" w:after="0" w:line="300" w:lineRule="auto"/>
        <w:rPr>
          <w:rFonts w:ascii="宋体" w:hAnsi="宋体"/>
          <w:b w:val="0"/>
          <w:bCs w:val="0"/>
          <w:szCs w:val="24"/>
        </w:rPr>
      </w:pPr>
      <w:r>
        <w:rPr>
          <w:rFonts w:hint="eastAsia" w:ascii="宋体" w:hAnsi="宋体"/>
          <w:b w:val="0"/>
          <w:bCs w:val="0"/>
          <w:szCs w:val="24"/>
        </w:rPr>
        <w:t>电梯规格及配置表中的土建尺寸如果与投标人所供产品的规格不符，投标人须在投标文件中明确声明；否则，投标人中标后不得以土建尺寸不符而提出变更要求。</w:t>
      </w:r>
    </w:p>
    <w:p w14:paraId="41DFF522">
      <w:pPr>
        <w:pStyle w:val="5"/>
        <w:keepNext w:val="0"/>
        <w:keepLines w:val="0"/>
        <w:numPr>
          <w:ilvl w:val="2"/>
          <w:numId w:val="9"/>
        </w:numPr>
        <w:tabs>
          <w:tab w:val="left" w:pos="822"/>
        </w:tabs>
        <w:snapToGrid w:val="0"/>
        <w:spacing w:before="60" w:beforeLines="25" w:after="0" w:line="300" w:lineRule="auto"/>
        <w:rPr>
          <w:rFonts w:ascii="宋体" w:hAnsi="宋体"/>
          <w:b w:val="0"/>
          <w:bCs w:val="0"/>
          <w:szCs w:val="24"/>
        </w:rPr>
      </w:pPr>
      <w:r>
        <w:rPr>
          <w:rFonts w:hint="eastAsia" w:ascii="宋体" w:hAnsi="宋体"/>
          <w:b w:val="0"/>
          <w:bCs w:val="0"/>
          <w:szCs w:val="24"/>
        </w:rPr>
        <w:t>根据工程的实际需要，电梯的规格和功能配置等可能有小幅度变更。原则上这些变更将在原有的档次之内（包括技术参数、功能、材质等），这些变更将不构成调整价格的理由。</w:t>
      </w:r>
    </w:p>
    <w:p w14:paraId="50D6631C">
      <w:pPr>
        <w:pStyle w:val="5"/>
        <w:keepNext w:val="0"/>
        <w:keepLines w:val="0"/>
        <w:numPr>
          <w:ilvl w:val="2"/>
          <w:numId w:val="9"/>
        </w:numPr>
        <w:tabs>
          <w:tab w:val="left" w:pos="822"/>
        </w:tabs>
        <w:snapToGrid w:val="0"/>
        <w:spacing w:before="60" w:beforeLines="25" w:after="0" w:line="300" w:lineRule="auto"/>
        <w:rPr>
          <w:rFonts w:ascii="宋体" w:hAnsi="宋体"/>
          <w:b w:val="0"/>
          <w:bCs w:val="0"/>
          <w:szCs w:val="24"/>
        </w:rPr>
      </w:pPr>
      <w:r>
        <w:rPr>
          <w:rFonts w:hint="eastAsia" w:ascii="宋体" w:hAnsi="宋体"/>
          <w:b w:val="0"/>
          <w:bCs w:val="0"/>
          <w:szCs w:val="24"/>
        </w:rPr>
        <w:t>对于较大的变更，在设计联络阶段协商解决。</w:t>
      </w:r>
    </w:p>
    <w:p w14:paraId="1230B84F">
      <w:pPr>
        <w:pStyle w:val="3"/>
      </w:pPr>
      <w:bookmarkStart w:id="37" w:name="_Toc8046"/>
      <w:bookmarkStart w:id="38" w:name="_Toc482884205"/>
      <w:bookmarkStart w:id="39" w:name="_Toc489025175"/>
      <w:bookmarkStart w:id="40" w:name="_Toc12595097"/>
      <w:r>
        <w:rPr>
          <w:rFonts w:hint="eastAsia"/>
        </w:rPr>
        <w:t>4.2 梯型描述</w:t>
      </w:r>
      <w:bookmarkEnd w:id="37"/>
    </w:p>
    <w:tbl>
      <w:tblPr>
        <w:tblStyle w:val="29"/>
        <w:tblW w:w="8610" w:type="dxa"/>
        <w:tblInd w:w="94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41"/>
        <w:gridCol w:w="1838"/>
        <w:gridCol w:w="6331"/>
      </w:tblGrid>
      <w:tr w14:paraId="0C8EEEA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297" w:hRule="atLeast"/>
        </w:trPr>
        <w:tc>
          <w:tcPr>
            <w:tcW w:w="441" w:type="dxa"/>
            <w:tcBorders>
              <w:top w:val="single" w:color="auto" w:sz="4" w:space="0"/>
              <w:left w:val="single" w:color="auto" w:sz="4" w:space="0"/>
              <w:bottom w:val="single" w:color="auto" w:sz="4" w:space="0"/>
              <w:right w:val="single" w:color="auto" w:sz="4" w:space="0"/>
            </w:tcBorders>
          </w:tcPr>
          <w:p w14:paraId="005E60D0">
            <w:pPr>
              <w:jc w:val="center"/>
              <w:rPr>
                <w:rFonts w:ascii="宋体" w:hAnsi="宋体"/>
                <w:sz w:val="24"/>
                <w:szCs w:val="24"/>
              </w:rPr>
            </w:pPr>
          </w:p>
          <w:p w14:paraId="753592CF">
            <w:pPr>
              <w:jc w:val="center"/>
              <w:rPr>
                <w:rFonts w:hint="eastAsia" w:ascii="宋体" w:hAnsi="宋体" w:eastAsia="宋体"/>
                <w:sz w:val="24"/>
                <w:szCs w:val="24"/>
                <w:lang w:eastAsia="zh-CN"/>
              </w:rPr>
            </w:pPr>
            <w:r>
              <w:rPr>
                <w:rFonts w:hint="eastAsia" w:ascii="宋体" w:hAnsi="宋体"/>
                <w:sz w:val="24"/>
                <w:szCs w:val="24"/>
                <w:lang w:val="en-US" w:eastAsia="zh-CN"/>
              </w:rPr>
              <w:t>1</w:t>
            </w:r>
          </w:p>
        </w:tc>
        <w:tc>
          <w:tcPr>
            <w:tcW w:w="1838" w:type="dxa"/>
            <w:tcBorders>
              <w:top w:val="single" w:color="auto" w:sz="4" w:space="0"/>
              <w:left w:val="single" w:color="auto" w:sz="4" w:space="0"/>
              <w:bottom w:val="single" w:color="auto" w:sz="4" w:space="0"/>
              <w:right w:val="single" w:color="auto" w:sz="4" w:space="0"/>
            </w:tcBorders>
          </w:tcPr>
          <w:p w14:paraId="44119DC4">
            <w:pPr>
              <w:jc w:val="center"/>
              <w:rPr>
                <w:rFonts w:ascii="宋体" w:hAnsi="宋体"/>
                <w:color w:val="FF0000"/>
                <w:sz w:val="24"/>
                <w:szCs w:val="24"/>
              </w:rPr>
            </w:pPr>
            <w:r>
              <w:rPr>
                <w:rFonts w:hint="eastAsia" w:ascii="宋体" w:hAnsi="宋体"/>
                <w:color w:val="FF0000"/>
                <w:sz w:val="24"/>
                <w:szCs w:val="24"/>
              </w:rPr>
              <w:t>客梯兼无障碍电梯</w:t>
            </w:r>
          </w:p>
        </w:tc>
        <w:tc>
          <w:tcPr>
            <w:tcW w:w="6331" w:type="dxa"/>
            <w:tcBorders>
              <w:top w:val="single" w:color="auto" w:sz="4" w:space="0"/>
              <w:left w:val="single" w:color="auto" w:sz="4" w:space="0"/>
              <w:bottom w:val="single" w:color="auto" w:sz="4" w:space="0"/>
              <w:right w:val="single" w:color="auto" w:sz="4" w:space="0"/>
            </w:tcBorders>
          </w:tcPr>
          <w:p w14:paraId="1A64E7BC">
            <w:pPr>
              <w:rPr>
                <w:rFonts w:hint="eastAsia" w:ascii="宋体" w:hAnsi="宋体"/>
                <w:sz w:val="24"/>
                <w:szCs w:val="24"/>
              </w:rPr>
            </w:pPr>
          </w:p>
          <w:p w14:paraId="39C9A99B">
            <w:pPr>
              <w:rPr>
                <w:rFonts w:ascii="宋体" w:hAnsi="宋体"/>
                <w:sz w:val="24"/>
                <w:szCs w:val="24"/>
              </w:rPr>
            </w:pPr>
            <w:r>
              <w:rPr>
                <w:rFonts w:hint="eastAsia" w:ascii="宋体" w:hAnsi="宋体"/>
                <w:sz w:val="24"/>
                <w:szCs w:val="24"/>
              </w:rPr>
              <w:t>主要用于载人，也能载货，适合残疾人使用的乘客电梯。</w:t>
            </w:r>
          </w:p>
        </w:tc>
      </w:tr>
      <w:tr w14:paraId="3531DD0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297" w:hRule="atLeast"/>
        </w:trPr>
        <w:tc>
          <w:tcPr>
            <w:tcW w:w="441" w:type="dxa"/>
            <w:tcBorders>
              <w:top w:val="single" w:color="auto" w:sz="4" w:space="0"/>
              <w:left w:val="single" w:color="auto" w:sz="4" w:space="0"/>
              <w:bottom w:val="single" w:color="auto" w:sz="4" w:space="0"/>
              <w:right w:val="single" w:color="auto" w:sz="4" w:space="0"/>
            </w:tcBorders>
          </w:tcPr>
          <w:p w14:paraId="632CA3FE">
            <w:pPr>
              <w:jc w:val="center"/>
              <w:rPr>
                <w:rFonts w:hint="default" w:ascii="宋体" w:hAnsi="宋体"/>
                <w:sz w:val="24"/>
                <w:szCs w:val="24"/>
                <w:lang w:val="en-US" w:eastAsia="zh-CN"/>
              </w:rPr>
            </w:pPr>
            <w:bookmarkStart w:id="41" w:name="_Toc5229"/>
            <w:r>
              <w:rPr>
                <w:rFonts w:hint="eastAsia" w:ascii="宋体" w:hAnsi="宋体"/>
                <w:sz w:val="24"/>
                <w:szCs w:val="24"/>
                <w:lang w:val="en-US" w:eastAsia="zh-CN"/>
              </w:rPr>
              <w:t>2</w:t>
            </w:r>
          </w:p>
        </w:tc>
        <w:tc>
          <w:tcPr>
            <w:tcW w:w="1838" w:type="dxa"/>
            <w:tcBorders>
              <w:top w:val="single" w:color="auto" w:sz="4" w:space="0"/>
              <w:left w:val="single" w:color="auto" w:sz="4" w:space="0"/>
              <w:bottom w:val="single" w:color="auto" w:sz="4" w:space="0"/>
              <w:right w:val="single" w:color="auto" w:sz="4" w:space="0"/>
            </w:tcBorders>
          </w:tcPr>
          <w:p w14:paraId="15ABC325">
            <w:pPr>
              <w:jc w:val="center"/>
              <w:rPr>
                <w:rFonts w:hint="eastAsia" w:ascii="宋体" w:hAnsi="宋体"/>
                <w:color w:val="FF0000"/>
                <w:sz w:val="24"/>
                <w:szCs w:val="24"/>
              </w:rPr>
            </w:pPr>
            <w:r>
              <w:rPr>
                <w:rFonts w:hint="eastAsia" w:ascii="宋体" w:hAnsi="宋体"/>
                <w:color w:val="FF0000"/>
                <w:sz w:val="24"/>
                <w:szCs w:val="24"/>
              </w:rPr>
              <w:t>客梯</w:t>
            </w:r>
          </w:p>
        </w:tc>
        <w:tc>
          <w:tcPr>
            <w:tcW w:w="6331" w:type="dxa"/>
            <w:tcBorders>
              <w:top w:val="single" w:color="auto" w:sz="4" w:space="0"/>
              <w:left w:val="single" w:color="auto" w:sz="4" w:space="0"/>
              <w:bottom w:val="single" w:color="auto" w:sz="4" w:space="0"/>
              <w:right w:val="single" w:color="auto" w:sz="4" w:space="0"/>
            </w:tcBorders>
          </w:tcPr>
          <w:p w14:paraId="70933F2D">
            <w:pPr>
              <w:rPr>
                <w:rFonts w:hint="eastAsia" w:ascii="宋体" w:hAnsi="宋体"/>
                <w:sz w:val="24"/>
                <w:szCs w:val="24"/>
              </w:rPr>
            </w:pPr>
            <w:r>
              <w:rPr>
                <w:rFonts w:hint="eastAsia" w:ascii="宋体" w:hAnsi="宋体"/>
                <w:sz w:val="24"/>
                <w:szCs w:val="24"/>
              </w:rPr>
              <w:t>主要用于载人，也能载货</w:t>
            </w:r>
          </w:p>
        </w:tc>
      </w:tr>
    </w:tbl>
    <w:p w14:paraId="6CEA683C">
      <w:pPr>
        <w:pStyle w:val="3"/>
      </w:pPr>
      <w:r>
        <w:rPr>
          <w:rFonts w:hint="eastAsia"/>
        </w:rPr>
        <w:t>4.3 垂直电梯主要部件基本要求</w:t>
      </w:r>
      <w:bookmarkEnd w:id="41"/>
    </w:p>
    <w:p w14:paraId="0EDBABD6">
      <w:pPr>
        <w:pStyle w:val="5"/>
        <w:keepNext w:val="0"/>
        <w:keepLines w:val="0"/>
        <w:numPr>
          <w:ilvl w:val="2"/>
          <w:numId w:val="10"/>
        </w:numPr>
        <w:snapToGrid w:val="0"/>
        <w:spacing w:before="60" w:beforeLines="25" w:after="0" w:line="300" w:lineRule="auto"/>
        <w:rPr>
          <w:rFonts w:ascii="宋体" w:hAnsi="宋体"/>
          <w:b w:val="0"/>
          <w:szCs w:val="24"/>
        </w:rPr>
      </w:pPr>
      <w:r>
        <w:rPr>
          <w:rFonts w:hint="eastAsia" w:ascii="宋体" w:hAnsi="宋体"/>
          <w:b w:val="0"/>
          <w:szCs w:val="24"/>
        </w:rPr>
        <w:t>曳引主机：本合资品牌产品，本厂或合资方工厂制造。全部电梯均至少要求采用VVVF技术，变频器应为电梯专用变频器、采用微机控制。采用永磁同步无齿轮电机。</w:t>
      </w:r>
    </w:p>
    <w:p w14:paraId="31D74206">
      <w:pPr>
        <w:pStyle w:val="5"/>
        <w:keepNext w:val="0"/>
        <w:keepLines w:val="0"/>
        <w:numPr>
          <w:ilvl w:val="2"/>
          <w:numId w:val="10"/>
        </w:numPr>
        <w:tabs>
          <w:tab w:val="left" w:pos="822"/>
        </w:tabs>
        <w:snapToGrid w:val="0"/>
        <w:spacing w:before="60" w:beforeLines="25" w:after="0" w:line="300" w:lineRule="auto"/>
        <w:rPr>
          <w:rFonts w:ascii="宋体" w:hAnsi="宋体"/>
          <w:b w:val="0"/>
          <w:szCs w:val="24"/>
        </w:rPr>
      </w:pPr>
      <w:r>
        <w:rPr>
          <w:rFonts w:hint="eastAsia" w:ascii="宋体" w:hAnsi="宋体"/>
          <w:b w:val="0"/>
          <w:szCs w:val="24"/>
        </w:rPr>
        <w:t>控制系统：本合资品牌产品，本厂或合资方工厂制造。采用32位以上微机控制，主控制微机应是本合资品牌产品。</w:t>
      </w:r>
    </w:p>
    <w:p w14:paraId="19516431">
      <w:pPr>
        <w:pStyle w:val="5"/>
        <w:keepNext w:val="0"/>
        <w:keepLines w:val="0"/>
        <w:numPr>
          <w:ilvl w:val="2"/>
          <w:numId w:val="10"/>
        </w:numPr>
        <w:tabs>
          <w:tab w:val="left" w:pos="822"/>
        </w:tabs>
        <w:snapToGrid w:val="0"/>
        <w:spacing w:before="60" w:beforeLines="25" w:after="0" w:line="300" w:lineRule="auto"/>
        <w:rPr>
          <w:rFonts w:ascii="宋体" w:hAnsi="宋体"/>
          <w:b w:val="0"/>
          <w:szCs w:val="24"/>
        </w:rPr>
      </w:pPr>
      <w:r>
        <w:rPr>
          <w:rFonts w:hint="eastAsia" w:ascii="宋体" w:hAnsi="宋体"/>
          <w:b w:val="0"/>
          <w:szCs w:val="24"/>
        </w:rPr>
        <w:t>门机：变频调速，微机控制。本厂或合资方工厂制造。</w:t>
      </w:r>
    </w:p>
    <w:p w14:paraId="096E6AF6">
      <w:pPr>
        <w:pStyle w:val="5"/>
        <w:keepNext w:val="0"/>
        <w:keepLines w:val="0"/>
        <w:numPr>
          <w:ilvl w:val="2"/>
          <w:numId w:val="10"/>
        </w:numPr>
        <w:tabs>
          <w:tab w:val="left" w:pos="822"/>
        </w:tabs>
        <w:snapToGrid w:val="0"/>
        <w:spacing w:before="60" w:beforeLines="25" w:after="0" w:line="300" w:lineRule="auto"/>
        <w:rPr>
          <w:rFonts w:ascii="宋体" w:hAnsi="宋体"/>
          <w:b w:val="0"/>
          <w:szCs w:val="24"/>
        </w:rPr>
      </w:pPr>
      <w:r>
        <w:rPr>
          <w:rFonts w:hint="eastAsia" w:ascii="宋体" w:hAnsi="宋体"/>
          <w:b w:val="0"/>
          <w:szCs w:val="24"/>
        </w:rPr>
        <w:t>门锁：本合资品牌产品，本厂或合资方工厂（包括合资厂）制造。</w:t>
      </w:r>
    </w:p>
    <w:p w14:paraId="3373376C">
      <w:pPr>
        <w:pStyle w:val="5"/>
        <w:keepNext w:val="0"/>
        <w:keepLines w:val="0"/>
        <w:numPr>
          <w:ilvl w:val="2"/>
          <w:numId w:val="10"/>
        </w:numPr>
        <w:tabs>
          <w:tab w:val="left" w:pos="822"/>
        </w:tabs>
        <w:snapToGrid w:val="0"/>
        <w:spacing w:before="60" w:beforeLines="25" w:after="0" w:line="300" w:lineRule="auto"/>
        <w:rPr>
          <w:rFonts w:ascii="宋体" w:hAnsi="宋体"/>
          <w:b w:val="0"/>
          <w:szCs w:val="24"/>
        </w:rPr>
      </w:pPr>
      <w:r>
        <w:rPr>
          <w:rFonts w:hint="eastAsia" w:ascii="宋体" w:hAnsi="宋体"/>
          <w:b w:val="0"/>
          <w:szCs w:val="24"/>
        </w:rPr>
        <w:t>限速器、安全钳、缓冲器等主要安全装置应有国家级的检验机构的检验证书。</w:t>
      </w:r>
    </w:p>
    <w:p w14:paraId="07A230DA">
      <w:pPr>
        <w:pStyle w:val="5"/>
        <w:keepNext w:val="0"/>
        <w:keepLines w:val="0"/>
        <w:numPr>
          <w:ilvl w:val="2"/>
          <w:numId w:val="10"/>
        </w:numPr>
        <w:tabs>
          <w:tab w:val="left" w:pos="822"/>
        </w:tabs>
        <w:snapToGrid w:val="0"/>
        <w:spacing w:before="60" w:beforeLines="25" w:after="0" w:line="300" w:lineRule="auto"/>
        <w:rPr>
          <w:rFonts w:ascii="宋体" w:hAnsi="宋体"/>
          <w:b w:val="0"/>
          <w:szCs w:val="24"/>
        </w:rPr>
      </w:pPr>
      <w:r>
        <w:rPr>
          <w:rFonts w:hint="eastAsia" w:ascii="宋体" w:hAnsi="宋体"/>
          <w:b w:val="0"/>
          <w:szCs w:val="24"/>
        </w:rPr>
        <w:t>一般电机绝缘等级不低于F。</w:t>
      </w:r>
    </w:p>
    <w:p w14:paraId="1681343B">
      <w:pPr>
        <w:pStyle w:val="5"/>
        <w:keepNext w:val="0"/>
        <w:keepLines w:val="0"/>
        <w:numPr>
          <w:ilvl w:val="2"/>
          <w:numId w:val="10"/>
        </w:numPr>
        <w:tabs>
          <w:tab w:val="left" w:pos="822"/>
        </w:tabs>
        <w:snapToGrid w:val="0"/>
        <w:spacing w:before="60" w:beforeLines="25" w:after="0" w:line="300" w:lineRule="auto"/>
        <w:rPr>
          <w:rFonts w:ascii="宋体" w:hAnsi="宋体"/>
          <w:b w:val="0"/>
          <w:szCs w:val="24"/>
        </w:rPr>
      </w:pPr>
      <w:r>
        <w:rPr>
          <w:rFonts w:hint="eastAsia" w:ascii="宋体" w:hAnsi="宋体"/>
          <w:b w:val="0"/>
          <w:szCs w:val="24"/>
        </w:rPr>
        <w:t>乘客电梯、无障碍电梯轿壁和轿门的板厚不少于1.2mm；地板为不少于3.0mm的钢板，各电梯规格及配置详见附表。</w:t>
      </w:r>
    </w:p>
    <w:p w14:paraId="44AC767D">
      <w:pPr>
        <w:pStyle w:val="5"/>
        <w:keepNext w:val="0"/>
        <w:keepLines w:val="0"/>
        <w:tabs>
          <w:tab w:val="left" w:pos="567"/>
          <w:tab w:val="left" w:pos="822"/>
        </w:tabs>
        <w:snapToGrid w:val="0"/>
        <w:spacing w:before="60" w:beforeLines="25" w:after="0" w:line="300" w:lineRule="auto"/>
        <w:ind w:left="567"/>
        <w:rPr>
          <w:rFonts w:ascii="宋体" w:hAnsi="宋体"/>
          <w:b w:val="0"/>
          <w:szCs w:val="24"/>
        </w:rPr>
      </w:pPr>
      <w:r>
        <w:rPr>
          <w:rFonts w:hint="eastAsia" w:ascii="宋体" w:hAnsi="宋体"/>
          <w:b w:val="0"/>
          <w:szCs w:val="24"/>
        </w:rPr>
        <w:t xml:space="preserve">投标人应列表标明曳引主机、控制系统、门机、门锁及限速器、安全钳、缓冲器等主要安全装置的品牌，如为进口部件，应提供原产地证明和报关单。     </w:t>
      </w:r>
      <w:r>
        <w:rPr>
          <w:rFonts w:hint="eastAsia" w:ascii="宋体" w:hAnsi="宋体"/>
          <w:b w:val="0"/>
          <w:color w:val="FF0000"/>
          <w:szCs w:val="24"/>
        </w:rPr>
        <w:t xml:space="preserve">   </w:t>
      </w:r>
    </w:p>
    <w:p w14:paraId="662EA3E2">
      <w:pPr>
        <w:rPr>
          <w:rFonts w:ascii="宋体" w:hAnsi="宋体"/>
          <w:sz w:val="24"/>
          <w:szCs w:val="24"/>
        </w:rPr>
      </w:pPr>
    </w:p>
    <w:p w14:paraId="28EBB547">
      <w:pPr>
        <w:pStyle w:val="3"/>
      </w:pPr>
      <w:bookmarkStart w:id="42" w:name="_Toc30280"/>
      <w:r>
        <w:rPr>
          <w:rFonts w:hint="eastAsia"/>
        </w:rPr>
        <w:t>4.</w:t>
      </w:r>
      <w:r>
        <w:t>4</w:t>
      </w:r>
      <w:r>
        <w:rPr>
          <w:rFonts w:hint="eastAsia"/>
        </w:rPr>
        <w:t xml:space="preserve"> 接口要求</w:t>
      </w:r>
      <w:bookmarkEnd w:id="42"/>
    </w:p>
    <w:p w14:paraId="059F8DEA">
      <w:pPr>
        <w:pStyle w:val="5"/>
        <w:keepNext w:val="0"/>
        <w:keepLines w:val="0"/>
        <w:snapToGrid w:val="0"/>
        <w:spacing w:before="60" w:beforeLines="25" w:after="0" w:line="300" w:lineRule="auto"/>
        <w:rPr>
          <w:rFonts w:ascii="宋体" w:hAnsi="宋体"/>
          <w:b w:val="0"/>
          <w:szCs w:val="24"/>
        </w:rPr>
      </w:pPr>
      <w:r>
        <w:rPr>
          <w:rFonts w:hint="eastAsia" w:ascii="宋体" w:hAnsi="宋体"/>
          <w:b w:val="0"/>
          <w:szCs w:val="24"/>
        </w:rPr>
        <w:t>4.</w:t>
      </w:r>
      <w:r>
        <w:rPr>
          <w:rFonts w:ascii="宋体" w:hAnsi="宋体"/>
          <w:b w:val="0"/>
          <w:szCs w:val="24"/>
        </w:rPr>
        <w:t>4</w:t>
      </w:r>
      <w:r>
        <w:rPr>
          <w:rFonts w:hint="eastAsia" w:ascii="宋体" w:hAnsi="宋体"/>
          <w:b w:val="0"/>
          <w:szCs w:val="24"/>
        </w:rPr>
        <w:t>.1与BMS系统接口：</w:t>
      </w:r>
    </w:p>
    <w:p w14:paraId="4B669EB1">
      <w:pPr>
        <w:pStyle w:val="4"/>
        <w:tabs>
          <w:tab w:val="left" w:pos="1260"/>
        </w:tabs>
        <w:spacing w:before="60" w:beforeLines="25" w:line="300" w:lineRule="auto"/>
        <w:ind w:left="1540" w:leftChars="400" w:hanging="420"/>
        <w:rPr>
          <w:rFonts w:hAnsi="宋体"/>
          <w:szCs w:val="24"/>
        </w:rPr>
      </w:pPr>
      <w:r>
        <w:rPr>
          <w:rFonts w:hint="eastAsia" w:hAnsi="宋体"/>
          <w:szCs w:val="24"/>
        </w:rPr>
        <w:t>a)   BMS系统对电梯监控系统只监测不控制。</w:t>
      </w:r>
    </w:p>
    <w:p w14:paraId="09EBC515">
      <w:pPr>
        <w:pStyle w:val="4"/>
        <w:tabs>
          <w:tab w:val="left" w:pos="1260"/>
        </w:tabs>
        <w:spacing w:before="60" w:beforeLines="25" w:line="300" w:lineRule="auto"/>
        <w:ind w:left="1540" w:leftChars="400" w:hanging="420"/>
        <w:rPr>
          <w:rFonts w:hAnsi="宋体"/>
          <w:szCs w:val="24"/>
        </w:rPr>
      </w:pPr>
      <w:r>
        <w:rPr>
          <w:rFonts w:hint="eastAsia" w:hAnsi="宋体"/>
          <w:szCs w:val="24"/>
        </w:rPr>
        <w:t>b)   通过485接口提供以下信息：运行状态、楼层显示和故障报警。</w:t>
      </w:r>
    </w:p>
    <w:p w14:paraId="6E5E4A50">
      <w:pPr>
        <w:pStyle w:val="4"/>
        <w:tabs>
          <w:tab w:val="left" w:pos="1260"/>
        </w:tabs>
        <w:spacing w:before="60" w:beforeLines="25" w:line="300" w:lineRule="auto"/>
        <w:ind w:left="1540" w:leftChars="400" w:hanging="420"/>
        <w:rPr>
          <w:rFonts w:hAnsi="宋体"/>
          <w:szCs w:val="24"/>
        </w:rPr>
      </w:pPr>
      <w:r>
        <w:rPr>
          <w:rFonts w:hint="eastAsia" w:hAnsi="宋体"/>
          <w:szCs w:val="24"/>
        </w:rPr>
        <w:t>c）  电梯联网群控由电梯供货商提供，并提供一个接口集成到智能化集成系统。</w:t>
      </w:r>
    </w:p>
    <w:p w14:paraId="194D66A6">
      <w:pPr>
        <w:pStyle w:val="5"/>
        <w:keepNext w:val="0"/>
        <w:keepLines w:val="0"/>
        <w:snapToGrid w:val="0"/>
        <w:spacing w:before="60" w:beforeLines="25" w:after="0" w:line="300" w:lineRule="auto"/>
        <w:rPr>
          <w:rFonts w:ascii="宋体" w:hAnsi="宋体"/>
          <w:b w:val="0"/>
          <w:szCs w:val="24"/>
        </w:rPr>
      </w:pPr>
      <w:r>
        <w:rPr>
          <w:rFonts w:hint="eastAsia" w:ascii="宋体" w:hAnsi="宋体"/>
          <w:b w:val="0"/>
          <w:szCs w:val="24"/>
        </w:rPr>
        <w:t>4.</w:t>
      </w:r>
      <w:r>
        <w:rPr>
          <w:rFonts w:ascii="宋体" w:hAnsi="宋体"/>
          <w:b w:val="0"/>
          <w:szCs w:val="24"/>
        </w:rPr>
        <w:t>4</w:t>
      </w:r>
      <w:r>
        <w:rPr>
          <w:rFonts w:hint="eastAsia" w:ascii="宋体" w:hAnsi="宋体"/>
          <w:b w:val="0"/>
          <w:szCs w:val="24"/>
        </w:rPr>
        <w:t>.2要求对电梯所产生的高频干扰采取有效的屏蔽措施及防雷接地措施（验收时，要进行检测）。与接地系统的接口：在零线连接端子及设备本体地线连接端子排上。</w:t>
      </w:r>
    </w:p>
    <w:p w14:paraId="59010D32">
      <w:pPr>
        <w:pStyle w:val="5"/>
        <w:keepNext w:val="0"/>
        <w:keepLines w:val="0"/>
        <w:snapToGrid w:val="0"/>
        <w:spacing w:before="60" w:beforeLines="25" w:after="0" w:line="300" w:lineRule="auto"/>
        <w:rPr>
          <w:rFonts w:ascii="宋体" w:hAnsi="宋体"/>
          <w:b w:val="0"/>
          <w:szCs w:val="24"/>
        </w:rPr>
      </w:pPr>
      <w:r>
        <w:rPr>
          <w:rFonts w:hint="eastAsia" w:ascii="宋体" w:hAnsi="宋体"/>
          <w:b w:val="0"/>
          <w:szCs w:val="24"/>
        </w:rPr>
        <w:t>4.</w:t>
      </w:r>
      <w:r>
        <w:rPr>
          <w:rFonts w:ascii="宋体" w:hAnsi="宋体"/>
          <w:b w:val="0"/>
          <w:szCs w:val="24"/>
        </w:rPr>
        <w:t>4</w:t>
      </w:r>
      <w:r>
        <w:rPr>
          <w:rFonts w:hint="eastAsia" w:ascii="宋体" w:hAnsi="宋体"/>
          <w:b w:val="0"/>
          <w:szCs w:val="24"/>
        </w:rPr>
        <w:t>.3与强电系统的接口：在机房内电梯电源配电箱的出线开关端子上。出线开关至控制箱间的电缆由电梯供货商负责供货和敷设。</w:t>
      </w:r>
    </w:p>
    <w:p w14:paraId="0B3B8359">
      <w:pPr>
        <w:pStyle w:val="5"/>
        <w:keepNext w:val="0"/>
        <w:keepLines w:val="0"/>
        <w:snapToGrid w:val="0"/>
        <w:spacing w:before="60" w:beforeLines="25" w:after="0" w:line="300" w:lineRule="auto"/>
        <w:rPr>
          <w:rFonts w:ascii="宋体" w:hAnsi="宋体"/>
          <w:b w:val="0"/>
          <w:bCs w:val="0"/>
          <w:szCs w:val="24"/>
        </w:rPr>
      </w:pPr>
      <w:r>
        <w:rPr>
          <w:rFonts w:hint="eastAsia" w:ascii="宋体" w:hAnsi="宋体"/>
          <w:b w:val="0"/>
          <w:szCs w:val="24"/>
        </w:rPr>
        <w:t>4.</w:t>
      </w:r>
      <w:r>
        <w:rPr>
          <w:rFonts w:ascii="宋体" w:hAnsi="宋体"/>
          <w:b w:val="0"/>
          <w:szCs w:val="24"/>
        </w:rPr>
        <w:t>4</w:t>
      </w:r>
      <w:r>
        <w:rPr>
          <w:rFonts w:hint="eastAsia" w:ascii="宋体" w:hAnsi="宋体"/>
          <w:b w:val="0"/>
          <w:szCs w:val="24"/>
        </w:rPr>
        <w:t>.4与装修专业的界面</w:t>
      </w:r>
      <w:r>
        <w:rPr>
          <w:rFonts w:hint="eastAsia" w:ascii="宋体" w:hAnsi="宋体"/>
          <w:bCs w:val="0"/>
          <w:szCs w:val="24"/>
        </w:rPr>
        <w:t>：</w:t>
      </w:r>
    </w:p>
    <w:p w14:paraId="2507B243">
      <w:pPr>
        <w:spacing w:line="300" w:lineRule="auto"/>
        <w:ind w:left="538" w:leftChars="192" w:firstLine="410" w:firstLineChars="171"/>
        <w:rPr>
          <w:rFonts w:ascii="宋体" w:hAnsi="宋体"/>
          <w:bCs/>
          <w:sz w:val="24"/>
          <w:szCs w:val="24"/>
        </w:rPr>
      </w:pPr>
      <w:r>
        <w:rPr>
          <w:rFonts w:hint="eastAsia" w:ascii="宋体" w:hAnsi="宋体"/>
          <w:bCs/>
          <w:sz w:val="24"/>
          <w:szCs w:val="24"/>
        </w:rPr>
        <w:t>电梯轿厢内的装修，无专门规定的由电梯供货单位负责实施。</w:t>
      </w:r>
    </w:p>
    <w:p w14:paraId="3194F357">
      <w:pPr>
        <w:pStyle w:val="5"/>
        <w:keepNext w:val="0"/>
        <w:keepLines w:val="0"/>
        <w:snapToGrid w:val="0"/>
        <w:spacing w:before="60" w:beforeLines="25" w:after="0" w:line="300" w:lineRule="auto"/>
        <w:rPr>
          <w:rFonts w:ascii="宋体" w:hAnsi="宋体"/>
          <w:b w:val="0"/>
          <w:bCs w:val="0"/>
          <w:szCs w:val="24"/>
        </w:rPr>
      </w:pPr>
      <w:r>
        <w:rPr>
          <w:rFonts w:hint="eastAsia" w:ascii="宋体" w:hAnsi="宋体"/>
          <w:b w:val="0"/>
          <w:szCs w:val="24"/>
        </w:rPr>
        <w:t>4.</w:t>
      </w:r>
      <w:r>
        <w:rPr>
          <w:rFonts w:ascii="宋体" w:hAnsi="宋体"/>
          <w:b w:val="0"/>
          <w:szCs w:val="24"/>
        </w:rPr>
        <w:t>4</w:t>
      </w:r>
      <w:r>
        <w:rPr>
          <w:rFonts w:hint="eastAsia" w:ascii="宋体" w:hAnsi="宋体"/>
          <w:b w:val="0"/>
          <w:szCs w:val="24"/>
        </w:rPr>
        <w:t>.5与通风空调专业的界面</w:t>
      </w:r>
      <w:r>
        <w:rPr>
          <w:rFonts w:hint="eastAsia" w:ascii="宋体" w:hAnsi="宋体"/>
          <w:bCs w:val="0"/>
          <w:szCs w:val="24"/>
        </w:rPr>
        <w:t>：</w:t>
      </w:r>
    </w:p>
    <w:p w14:paraId="66E09AB5">
      <w:pPr>
        <w:spacing w:line="300" w:lineRule="auto"/>
        <w:ind w:left="538" w:leftChars="192" w:firstLine="410" w:firstLineChars="171"/>
        <w:rPr>
          <w:rFonts w:ascii="宋体" w:hAnsi="宋体"/>
          <w:bCs/>
          <w:sz w:val="24"/>
          <w:szCs w:val="24"/>
        </w:rPr>
      </w:pPr>
      <w:r>
        <w:rPr>
          <w:rFonts w:hint="eastAsia" w:ascii="宋体" w:hAnsi="宋体"/>
          <w:bCs/>
          <w:sz w:val="24"/>
          <w:szCs w:val="24"/>
        </w:rPr>
        <w:t>电梯轿箱内的通风及空调由电梯供货单位负责实施。</w:t>
      </w:r>
    </w:p>
    <w:p w14:paraId="6E0514B5">
      <w:pPr>
        <w:pStyle w:val="5"/>
        <w:keepNext w:val="0"/>
        <w:keepLines w:val="0"/>
        <w:snapToGrid w:val="0"/>
        <w:spacing w:before="60" w:beforeLines="25" w:after="0" w:line="300" w:lineRule="auto"/>
        <w:rPr>
          <w:rFonts w:ascii="宋体" w:hAnsi="宋体"/>
          <w:b w:val="0"/>
          <w:bCs w:val="0"/>
          <w:szCs w:val="24"/>
        </w:rPr>
      </w:pPr>
      <w:r>
        <w:rPr>
          <w:rFonts w:hint="eastAsia" w:ascii="宋体" w:hAnsi="宋体"/>
          <w:b w:val="0"/>
          <w:szCs w:val="24"/>
        </w:rPr>
        <w:t>4.</w:t>
      </w:r>
      <w:r>
        <w:rPr>
          <w:rFonts w:ascii="宋体" w:hAnsi="宋体"/>
          <w:b w:val="0"/>
          <w:szCs w:val="24"/>
        </w:rPr>
        <w:t>4</w:t>
      </w:r>
      <w:r>
        <w:rPr>
          <w:rFonts w:hint="eastAsia" w:ascii="宋体" w:hAnsi="宋体"/>
          <w:b w:val="0"/>
          <w:szCs w:val="24"/>
        </w:rPr>
        <w:t>.6与土建专业的界面</w:t>
      </w:r>
      <w:r>
        <w:rPr>
          <w:rFonts w:hint="eastAsia" w:ascii="宋体" w:hAnsi="宋体"/>
          <w:bCs w:val="0"/>
          <w:szCs w:val="24"/>
        </w:rPr>
        <w:t>：</w:t>
      </w:r>
    </w:p>
    <w:p w14:paraId="2DE3DAFF">
      <w:pPr>
        <w:spacing w:line="300" w:lineRule="auto"/>
        <w:ind w:left="538" w:leftChars="192" w:firstLine="410" w:firstLineChars="171"/>
        <w:rPr>
          <w:rFonts w:ascii="宋体" w:hAnsi="宋体"/>
          <w:bCs/>
          <w:sz w:val="24"/>
          <w:szCs w:val="24"/>
        </w:rPr>
      </w:pPr>
      <w:r>
        <w:rPr>
          <w:rFonts w:hint="eastAsia" w:ascii="宋体" w:hAnsi="宋体"/>
          <w:bCs/>
          <w:sz w:val="24"/>
          <w:szCs w:val="24"/>
        </w:rPr>
        <w:t>电梯井道、机房基础的预留，安装需要的所有的预埋件、材料由电梯供货单位负责，预埋件施工由主体土建承包单位负责，电梯供货单位承担监督、检查、验收责任。</w:t>
      </w:r>
      <w:bookmarkEnd w:id="38"/>
      <w:bookmarkEnd w:id="39"/>
      <w:bookmarkEnd w:id="40"/>
    </w:p>
    <w:p w14:paraId="4B48A074">
      <w:pPr>
        <w:spacing w:line="300" w:lineRule="auto"/>
        <w:ind w:left="538" w:leftChars="192" w:firstLine="410" w:firstLineChars="171"/>
        <w:rPr>
          <w:rFonts w:hAnsi="宋体"/>
          <w:sz w:val="24"/>
          <w:szCs w:val="24"/>
        </w:rPr>
      </w:pPr>
    </w:p>
    <w:p w14:paraId="3C5E3AEF">
      <w:pPr>
        <w:pStyle w:val="2"/>
        <w:spacing w:before="72" w:after="72"/>
      </w:pPr>
      <w:bookmarkStart w:id="43" w:name="_Toc1442"/>
      <w:bookmarkStart w:id="44" w:name="_Toc202341163"/>
      <w:r>
        <w:rPr>
          <w:rFonts w:hint="eastAsia"/>
        </w:rPr>
        <w:t>5.设计联络</w:t>
      </w:r>
      <w:bookmarkEnd w:id="43"/>
      <w:bookmarkEnd w:id="44"/>
    </w:p>
    <w:p w14:paraId="150876E3">
      <w:pPr>
        <w:pStyle w:val="5"/>
        <w:keepNext w:val="0"/>
        <w:keepLines w:val="0"/>
        <w:snapToGrid w:val="0"/>
        <w:spacing w:before="60" w:beforeLines="25" w:after="0" w:line="300" w:lineRule="auto"/>
        <w:rPr>
          <w:rFonts w:ascii="宋体" w:hAnsi="宋体"/>
          <w:b w:val="0"/>
          <w:szCs w:val="24"/>
        </w:rPr>
      </w:pPr>
      <w:bookmarkStart w:id="45" w:name="_Toc120116818"/>
      <w:bookmarkStart w:id="46" w:name="_Toc94419851"/>
      <w:bookmarkStart w:id="47" w:name="_Toc201472522"/>
      <w:bookmarkStart w:id="48" w:name="_Toc94419847"/>
      <w:r>
        <w:rPr>
          <w:rFonts w:hint="eastAsia" w:ascii="宋体" w:hAnsi="宋体"/>
          <w:b w:val="0"/>
          <w:szCs w:val="24"/>
        </w:rPr>
        <w:t>5.1 为保证工程的顺利进行，中标单位在接到招标人的进场通知后，必须立即进场进行设计联络，以确定基坑尺寸等各相关参数。设计联络阶段，双方应完成但不限于以下主要工作：</w:t>
      </w:r>
      <w:bookmarkEnd w:id="45"/>
      <w:bookmarkEnd w:id="46"/>
      <w:bookmarkEnd w:id="47"/>
    </w:p>
    <w:p w14:paraId="02A8C70C">
      <w:pPr>
        <w:pStyle w:val="5"/>
        <w:keepNext w:val="0"/>
        <w:keepLines w:val="0"/>
        <w:snapToGrid w:val="0"/>
        <w:spacing w:before="60" w:beforeLines="25" w:after="0" w:line="300" w:lineRule="auto"/>
        <w:ind w:firstLine="648" w:firstLineChars="270"/>
        <w:rPr>
          <w:rFonts w:ascii="宋体" w:hAnsi="宋体"/>
          <w:b w:val="0"/>
          <w:szCs w:val="24"/>
        </w:rPr>
      </w:pPr>
      <w:r>
        <w:rPr>
          <w:rFonts w:hint="eastAsia" w:ascii="宋体" w:hAnsi="宋体"/>
          <w:b w:val="0"/>
          <w:szCs w:val="24"/>
        </w:rPr>
        <w:t>5.1.1在现场土建条件得到确认的前提下，按照本招标文件的各项技术要求，落实产品的规格参数等。</w:t>
      </w:r>
    </w:p>
    <w:p w14:paraId="11F29F31">
      <w:pPr>
        <w:pStyle w:val="5"/>
        <w:keepNext w:val="0"/>
        <w:keepLines w:val="0"/>
        <w:snapToGrid w:val="0"/>
        <w:spacing w:before="60" w:beforeLines="25" w:after="0" w:line="300" w:lineRule="auto"/>
        <w:ind w:firstLine="648" w:firstLineChars="270"/>
        <w:rPr>
          <w:rFonts w:ascii="宋体" w:hAnsi="宋体"/>
          <w:b w:val="0"/>
          <w:szCs w:val="24"/>
        </w:rPr>
      </w:pPr>
      <w:r>
        <w:rPr>
          <w:rFonts w:hint="eastAsia" w:ascii="宋体" w:hAnsi="宋体"/>
          <w:b w:val="0"/>
          <w:szCs w:val="24"/>
        </w:rPr>
        <w:t>5.1.2电梯主要结构参数图：承包商在接到发包人通知7天内，向发包人提交符合用户需求书要求的各规格型号电梯的主要结构参数图。</w:t>
      </w:r>
    </w:p>
    <w:p w14:paraId="28DCFABB">
      <w:pPr>
        <w:pStyle w:val="5"/>
        <w:keepNext w:val="0"/>
        <w:keepLines w:val="0"/>
        <w:snapToGrid w:val="0"/>
        <w:spacing w:before="60" w:beforeLines="25" w:after="0" w:line="300" w:lineRule="auto"/>
        <w:ind w:firstLine="648" w:firstLineChars="270"/>
        <w:rPr>
          <w:rFonts w:ascii="宋体" w:hAnsi="宋体"/>
          <w:b w:val="0"/>
          <w:szCs w:val="24"/>
        </w:rPr>
      </w:pPr>
      <w:r>
        <w:rPr>
          <w:rFonts w:hint="eastAsia" w:ascii="宋体" w:hAnsi="宋体"/>
          <w:b w:val="0"/>
          <w:szCs w:val="24"/>
        </w:rPr>
        <w:t>5.1.3电梯安装布置图：承包商在收到发包人通知后7天内，根据各电梯井道相关土建图要求，向发包人提交每台电梯的安装布置图（包括预埋件要求），经发包人确认后，作为制造和安装基本依据。</w:t>
      </w:r>
    </w:p>
    <w:p w14:paraId="003109C0">
      <w:pPr>
        <w:pStyle w:val="5"/>
        <w:keepNext w:val="0"/>
        <w:keepLines w:val="0"/>
        <w:snapToGrid w:val="0"/>
        <w:spacing w:before="60" w:beforeLines="25" w:after="0" w:line="300" w:lineRule="auto"/>
        <w:ind w:firstLine="648" w:firstLineChars="270"/>
        <w:rPr>
          <w:rFonts w:ascii="宋体" w:hAnsi="宋体"/>
          <w:b w:val="0"/>
          <w:szCs w:val="24"/>
        </w:rPr>
      </w:pPr>
      <w:r>
        <w:rPr>
          <w:rFonts w:hint="eastAsia" w:ascii="宋体" w:hAnsi="宋体"/>
          <w:b w:val="0"/>
          <w:szCs w:val="24"/>
        </w:rPr>
        <w:t>5.1.4设计变更：任何一方要作变更都应按发包人相关规定办理变更会签手续。</w:t>
      </w:r>
    </w:p>
    <w:p w14:paraId="1B0FA16F">
      <w:pPr>
        <w:pStyle w:val="5"/>
        <w:keepNext w:val="0"/>
        <w:keepLines w:val="0"/>
        <w:snapToGrid w:val="0"/>
        <w:spacing w:before="60" w:beforeLines="25" w:after="0" w:line="300" w:lineRule="auto"/>
        <w:rPr>
          <w:rFonts w:ascii="宋体" w:hAnsi="宋体"/>
          <w:b w:val="0"/>
          <w:szCs w:val="24"/>
        </w:rPr>
      </w:pPr>
      <w:bookmarkStart w:id="49" w:name="_Toc120116819"/>
      <w:bookmarkStart w:id="50" w:name="_Toc201472523"/>
      <w:r>
        <w:rPr>
          <w:rFonts w:hint="eastAsia" w:ascii="宋体" w:hAnsi="宋体"/>
          <w:b w:val="0"/>
          <w:szCs w:val="24"/>
        </w:rPr>
        <w:t>5.2 设计联络根据工程进度的实际情况进行，承包商按照工程进度的要求做好设计联络的相关工作，随时和发包人协商并解决设计问题。</w:t>
      </w:r>
      <w:bookmarkEnd w:id="48"/>
      <w:bookmarkEnd w:id="49"/>
      <w:bookmarkEnd w:id="50"/>
    </w:p>
    <w:p w14:paraId="567B19CF">
      <w:pPr>
        <w:pStyle w:val="5"/>
        <w:keepNext w:val="0"/>
        <w:keepLines w:val="0"/>
        <w:snapToGrid w:val="0"/>
        <w:spacing w:before="60" w:beforeLines="25" w:after="0" w:line="300" w:lineRule="auto"/>
        <w:rPr>
          <w:rFonts w:ascii="宋体" w:hAnsi="宋体"/>
          <w:b w:val="0"/>
          <w:szCs w:val="24"/>
        </w:rPr>
      </w:pPr>
      <w:bookmarkStart w:id="51" w:name="_Toc120116820"/>
      <w:bookmarkStart w:id="52" w:name="_Toc94419848"/>
      <w:bookmarkStart w:id="53" w:name="_Toc201472524"/>
      <w:r>
        <w:rPr>
          <w:rFonts w:hint="eastAsia" w:ascii="宋体" w:hAnsi="宋体"/>
          <w:b w:val="0"/>
          <w:szCs w:val="24"/>
        </w:rPr>
        <w:t>5.3 若因项目工程量增加或设计变更，需对电梯的数量、技术规格和电梯井道、机房技术规格进行调整，由承包商根据施工现场实际情况，向发包人提出修改方案，并由监理单位组织召开联络会议，发包人、设计院、监理单位对修改方案审查确认。未经发包人确认，承包商不得进行下一步工作。</w:t>
      </w:r>
      <w:bookmarkEnd w:id="51"/>
      <w:bookmarkEnd w:id="52"/>
      <w:bookmarkEnd w:id="53"/>
    </w:p>
    <w:p w14:paraId="3F7D4D5E">
      <w:pPr>
        <w:pStyle w:val="5"/>
        <w:keepNext w:val="0"/>
        <w:keepLines w:val="0"/>
        <w:snapToGrid w:val="0"/>
        <w:spacing w:before="60" w:beforeLines="25" w:after="0" w:line="300" w:lineRule="auto"/>
        <w:rPr>
          <w:rFonts w:ascii="宋体" w:hAnsi="宋体"/>
          <w:b w:val="0"/>
          <w:szCs w:val="24"/>
        </w:rPr>
      </w:pPr>
      <w:bookmarkStart w:id="54" w:name="_Toc201472525"/>
      <w:bookmarkStart w:id="55" w:name="_Toc94419853"/>
      <w:bookmarkStart w:id="56" w:name="_Toc120116823"/>
      <w:r>
        <w:rPr>
          <w:rFonts w:hint="eastAsia" w:ascii="宋体" w:hAnsi="宋体"/>
          <w:b w:val="0"/>
          <w:szCs w:val="24"/>
        </w:rPr>
        <w:t>5.4 设计联络会的主要内容是技术检查，包括但不限于如下内容：</w:t>
      </w:r>
      <w:bookmarkEnd w:id="54"/>
      <w:bookmarkEnd w:id="55"/>
      <w:bookmarkEnd w:id="56"/>
    </w:p>
    <w:p w14:paraId="52E4422B">
      <w:pPr>
        <w:pStyle w:val="5"/>
        <w:keepNext w:val="0"/>
        <w:keepLines w:val="0"/>
        <w:snapToGrid w:val="0"/>
        <w:spacing w:before="60" w:beforeLines="25" w:after="0" w:line="300" w:lineRule="auto"/>
        <w:ind w:firstLine="648" w:firstLineChars="270"/>
        <w:rPr>
          <w:rFonts w:ascii="宋体" w:hAnsi="宋体"/>
          <w:b w:val="0"/>
          <w:szCs w:val="24"/>
        </w:rPr>
      </w:pPr>
      <w:r>
        <w:rPr>
          <w:rFonts w:hint="eastAsia" w:ascii="宋体" w:hAnsi="宋体"/>
          <w:b w:val="0"/>
          <w:szCs w:val="24"/>
        </w:rPr>
        <w:t>5.4.1对承包商的制造图纸进行核查；</w:t>
      </w:r>
    </w:p>
    <w:p w14:paraId="54713FB1">
      <w:pPr>
        <w:pStyle w:val="5"/>
        <w:keepNext w:val="0"/>
        <w:keepLines w:val="0"/>
        <w:snapToGrid w:val="0"/>
        <w:spacing w:before="60" w:beforeLines="25" w:after="0" w:line="300" w:lineRule="auto"/>
        <w:ind w:firstLine="648" w:firstLineChars="270"/>
        <w:rPr>
          <w:rFonts w:ascii="宋体" w:hAnsi="宋体"/>
          <w:b w:val="0"/>
          <w:szCs w:val="24"/>
        </w:rPr>
      </w:pPr>
      <w:r>
        <w:rPr>
          <w:rFonts w:hint="eastAsia" w:ascii="宋体" w:hAnsi="宋体"/>
          <w:b w:val="0"/>
          <w:szCs w:val="24"/>
        </w:rPr>
        <w:t>5.4.2对承包商提供产品型号进行核对；</w:t>
      </w:r>
    </w:p>
    <w:p w14:paraId="38ACCEFC">
      <w:pPr>
        <w:pStyle w:val="5"/>
        <w:keepNext w:val="0"/>
        <w:keepLines w:val="0"/>
        <w:snapToGrid w:val="0"/>
        <w:spacing w:before="60" w:beforeLines="25" w:after="0" w:line="300" w:lineRule="auto"/>
        <w:ind w:firstLine="648" w:firstLineChars="270"/>
        <w:rPr>
          <w:rFonts w:ascii="宋体" w:hAnsi="宋体"/>
          <w:b w:val="0"/>
          <w:szCs w:val="24"/>
        </w:rPr>
      </w:pPr>
      <w:r>
        <w:rPr>
          <w:rFonts w:hint="eastAsia" w:ascii="宋体" w:hAnsi="宋体"/>
          <w:b w:val="0"/>
          <w:szCs w:val="24"/>
        </w:rPr>
        <w:t>5.4.3对承包商提供的产品的结构、性能、技术水平等方面进行检查；</w:t>
      </w:r>
    </w:p>
    <w:p w14:paraId="357ADD86">
      <w:pPr>
        <w:pStyle w:val="5"/>
        <w:keepNext w:val="0"/>
        <w:keepLines w:val="0"/>
        <w:snapToGrid w:val="0"/>
        <w:spacing w:before="60" w:beforeLines="25" w:after="0" w:line="300" w:lineRule="auto"/>
        <w:ind w:firstLine="648" w:firstLineChars="270"/>
        <w:rPr>
          <w:rFonts w:ascii="宋体" w:hAnsi="宋体"/>
          <w:b w:val="0"/>
          <w:szCs w:val="24"/>
        </w:rPr>
      </w:pPr>
      <w:r>
        <w:rPr>
          <w:rFonts w:hint="eastAsia" w:ascii="宋体" w:hAnsi="宋体"/>
          <w:b w:val="0"/>
          <w:szCs w:val="24"/>
        </w:rPr>
        <w:t>5.4.4对承包商提交电梯主要部件的来源及采购或制造等情况进行核查；</w:t>
      </w:r>
    </w:p>
    <w:p w14:paraId="53D3B7E0">
      <w:pPr>
        <w:pStyle w:val="5"/>
        <w:keepNext w:val="0"/>
        <w:keepLines w:val="0"/>
        <w:snapToGrid w:val="0"/>
        <w:spacing w:before="60" w:beforeLines="25" w:after="0" w:line="300" w:lineRule="auto"/>
        <w:ind w:firstLine="648" w:firstLineChars="270"/>
        <w:rPr>
          <w:rFonts w:ascii="宋体" w:hAnsi="宋体"/>
          <w:b w:val="0"/>
          <w:szCs w:val="24"/>
        </w:rPr>
      </w:pPr>
      <w:r>
        <w:rPr>
          <w:rFonts w:hint="eastAsia" w:ascii="宋体" w:hAnsi="宋体"/>
          <w:b w:val="0"/>
          <w:szCs w:val="24"/>
        </w:rPr>
        <w:t>5.4.5对会议结果形成会议纪要，各方签字，共同执行。</w:t>
      </w:r>
    </w:p>
    <w:p w14:paraId="3E2D1252">
      <w:pPr>
        <w:pStyle w:val="5"/>
        <w:keepNext w:val="0"/>
        <w:keepLines w:val="0"/>
        <w:snapToGrid w:val="0"/>
        <w:spacing w:before="60" w:beforeLines="25" w:after="0" w:line="300" w:lineRule="auto"/>
        <w:ind w:firstLine="648" w:firstLineChars="270"/>
      </w:pPr>
      <w:bookmarkStart w:id="57" w:name="_Toc94419849"/>
      <w:bookmarkStart w:id="58" w:name="_Toc120116824"/>
      <w:bookmarkStart w:id="59" w:name="_Toc201472526"/>
      <w:r>
        <w:rPr>
          <w:rFonts w:hint="eastAsia" w:ascii="宋体" w:hAnsi="宋体"/>
          <w:b w:val="0"/>
          <w:szCs w:val="24"/>
        </w:rPr>
        <w:t>5.4.6承包商应</w:t>
      </w:r>
      <w:bookmarkEnd w:id="57"/>
      <w:bookmarkEnd w:id="58"/>
      <w:r>
        <w:rPr>
          <w:rFonts w:hint="eastAsia" w:ascii="宋体" w:hAnsi="宋体"/>
          <w:b w:val="0"/>
          <w:szCs w:val="24"/>
        </w:rPr>
        <w:t>负责发包人及材料设备监理对设备监控过程的相关费用。</w:t>
      </w:r>
      <w:bookmarkEnd w:id="3"/>
      <w:bookmarkEnd w:id="4"/>
      <w:bookmarkEnd w:id="59"/>
      <w:r>
        <w:rPr>
          <w:rFonts w:hint="eastAsia" w:ascii="宋体" w:hAnsi="宋体"/>
          <w:b w:val="0"/>
          <w:sz w:val="21"/>
          <w:szCs w:val="21"/>
        </w:rPr>
        <w:t xml:space="preserve"> </w:t>
      </w:r>
    </w:p>
    <w:p w14:paraId="733AE053">
      <w:pPr>
        <w:spacing w:after="360" w:afterLines="150" w:line="360" w:lineRule="auto"/>
        <w:sectPr>
          <w:pgSz w:w="11906" w:h="16838"/>
          <w:pgMar w:top="1304" w:right="1134" w:bottom="1304" w:left="1021" w:header="851" w:footer="992" w:gutter="0"/>
          <w:pgNumType w:start="1"/>
          <w:cols w:space="720" w:num="1"/>
          <w:docGrid w:linePitch="312" w:charSpace="0"/>
        </w:sectPr>
      </w:pPr>
    </w:p>
    <w:p w14:paraId="35DD2062">
      <w:pPr>
        <w:spacing w:before="60" w:beforeLines="25" w:line="300" w:lineRule="auto"/>
        <w:rPr>
          <w:rFonts w:hAnsi="宋体"/>
          <w:sz w:val="24"/>
        </w:rPr>
      </w:pPr>
    </w:p>
    <w:p w14:paraId="6FC33644">
      <w:pPr>
        <w:spacing w:before="60" w:beforeLines="25" w:line="300" w:lineRule="auto"/>
        <w:rPr>
          <w:rFonts w:hAnsi="宋体"/>
          <w:sz w:val="24"/>
        </w:rPr>
      </w:pPr>
    </w:p>
    <w:p w14:paraId="27079127">
      <w:pPr>
        <w:spacing w:before="60" w:beforeLines="25" w:line="300" w:lineRule="auto"/>
        <w:rPr>
          <w:rFonts w:hAnsi="宋体"/>
          <w:sz w:val="24"/>
        </w:rPr>
      </w:pPr>
    </w:p>
    <w:p w14:paraId="3FAFF360">
      <w:pPr>
        <w:spacing w:before="60" w:beforeLines="25" w:line="300" w:lineRule="auto"/>
        <w:rPr>
          <w:rFonts w:hAnsi="宋体"/>
          <w:sz w:val="24"/>
        </w:rPr>
      </w:pPr>
    </w:p>
    <w:p w14:paraId="4F0EB850">
      <w:pPr>
        <w:spacing w:before="60" w:beforeLines="25" w:line="300" w:lineRule="auto"/>
        <w:rPr>
          <w:rFonts w:hAnsi="宋体"/>
          <w:sz w:val="24"/>
        </w:rPr>
      </w:pPr>
    </w:p>
    <w:p w14:paraId="323749CD">
      <w:pPr>
        <w:spacing w:before="60" w:beforeLines="25" w:line="300" w:lineRule="auto"/>
        <w:rPr>
          <w:rFonts w:hAnsi="宋体"/>
          <w:sz w:val="24"/>
        </w:rPr>
      </w:pPr>
    </w:p>
    <w:p w14:paraId="6F706B23">
      <w:pPr>
        <w:spacing w:before="60" w:beforeLines="25" w:line="300" w:lineRule="auto"/>
        <w:rPr>
          <w:rFonts w:hAnsi="宋体"/>
          <w:sz w:val="24"/>
        </w:rPr>
      </w:pPr>
    </w:p>
    <w:p w14:paraId="675AA3C3">
      <w:pPr>
        <w:spacing w:before="60" w:beforeLines="25" w:line="300" w:lineRule="auto"/>
        <w:rPr>
          <w:rFonts w:hAnsi="宋体"/>
          <w:sz w:val="24"/>
        </w:rPr>
      </w:pPr>
    </w:p>
    <w:p w14:paraId="3399E7B2">
      <w:pPr>
        <w:spacing w:before="60" w:beforeLines="25" w:line="300" w:lineRule="auto"/>
        <w:rPr>
          <w:rFonts w:hAnsi="宋体"/>
          <w:sz w:val="24"/>
        </w:rPr>
      </w:pPr>
    </w:p>
    <w:p w14:paraId="51A28DAF">
      <w:pPr>
        <w:spacing w:before="60" w:beforeLines="25" w:line="300" w:lineRule="auto"/>
        <w:rPr>
          <w:rFonts w:hAnsi="宋体"/>
          <w:sz w:val="24"/>
        </w:rPr>
      </w:pPr>
    </w:p>
    <w:p w14:paraId="6CEBAB45">
      <w:pPr>
        <w:spacing w:before="60" w:beforeLines="25" w:line="300" w:lineRule="auto"/>
        <w:rPr>
          <w:rFonts w:hAnsi="宋体"/>
          <w:sz w:val="24"/>
        </w:rPr>
      </w:pPr>
    </w:p>
    <w:p w14:paraId="23154695">
      <w:pPr>
        <w:spacing w:before="60" w:beforeLines="25" w:line="300" w:lineRule="auto"/>
        <w:rPr>
          <w:rFonts w:hAnsi="宋体"/>
          <w:sz w:val="24"/>
        </w:rPr>
      </w:pPr>
    </w:p>
    <w:p w14:paraId="3ECCD94E">
      <w:pPr>
        <w:spacing w:before="60" w:beforeLines="25" w:line="300" w:lineRule="auto"/>
        <w:rPr>
          <w:rFonts w:hAnsi="宋体"/>
          <w:sz w:val="24"/>
        </w:rPr>
      </w:pPr>
    </w:p>
    <w:p w14:paraId="2AEBCFDF">
      <w:pPr>
        <w:spacing w:before="60" w:beforeLines="25" w:line="300" w:lineRule="auto"/>
        <w:rPr>
          <w:rFonts w:hAnsi="宋体"/>
          <w:sz w:val="24"/>
        </w:rPr>
      </w:pPr>
    </w:p>
    <w:p w14:paraId="21E0E2D2">
      <w:pPr>
        <w:pStyle w:val="2"/>
        <w:spacing w:before="72" w:after="72"/>
        <w:jc w:val="center"/>
        <w:rPr>
          <w:sz w:val="44"/>
          <w:szCs w:val="44"/>
        </w:rPr>
        <w:sectPr>
          <w:headerReference r:id="rId6" w:type="default"/>
          <w:pgSz w:w="23814" w:h="16840" w:orient="landscape"/>
          <w:pgMar w:top="851" w:right="1304" w:bottom="851" w:left="1304" w:header="794" w:footer="737" w:gutter="0"/>
          <w:cols w:space="720" w:num="1"/>
          <w:docGrid w:linePitch="312" w:charSpace="0"/>
        </w:sectPr>
      </w:pPr>
      <w:bookmarkStart w:id="60" w:name="_Toc4741"/>
      <w:r>
        <w:rPr>
          <w:rFonts w:hint="eastAsia"/>
          <w:sz w:val="44"/>
          <w:szCs w:val="44"/>
        </w:rPr>
        <w:t>6.电梯规格及配置表</w:t>
      </w:r>
      <w:bookmarkEnd w:id="60"/>
    </w:p>
    <w:p w14:paraId="7CE7B8D9">
      <w:pPr>
        <w:pStyle w:val="3"/>
        <w:spacing w:line="300" w:lineRule="atLeast"/>
        <w:rPr>
          <w:rFonts w:ascii="宋体" w:hAnsi="宋体"/>
          <w:b w:val="0"/>
          <w:bCs/>
          <w:sz w:val="21"/>
        </w:rPr>
      </w:pPr>
      <w:bookmarkStart w:id="61" w:name="_Toc28156"/>
      <w:r>
        <w:rPr>
          <w:rFonts w:hint="eastAsia"/>
        </w:rPr>
        <w:t>6.</w:t>
      </w:r>
      <w:r>
        <w:t>1</w:t>
      </w:r>
      <w:r>
        <w:rPr>
          <w:rFonts w:hint="eastAsia"/>
        </w:rPr>
        <w:t>、电梯主要参数及设计安装土建尺寸</w:t>
      </w:r>
      <w:bookmarkEnd w:id="61"/>
    </w:p>
    <w:p w14:paraId="420FAC4B">
      <w:pPr>
        <w:pStyle w:val="5"/>
      </w:pPr>
      <w:r>
        <w:rPr>
          <w:rFonts w:hint="eastAsia"/>
        </w:rPr>
        <w:t>6.1.1</w:t>
      </w:r>
      <w:r>
        <w:rPr>
          <w:rFonts w:hint="eastAsia" w:ascii="宋体" w:hAnsi="宋体"/>
          <w:color w:val="000000"/>
        </w:rPr>
        <w:t>电梯</w:t>
      </w:r>
      <w:r>
        <w:rPr>
          <w:rFonts w:hint="eastAsia"/>
        </w:rPr>
        <w:t xml:space="preserve">  </w:t>
      </w:r>
      <w:r>
        <w:t>合计：</w:t>
      </w:r>
      <w:r>
        <w:rPr>
          <w:u w:val="single"/>
        </w:rPr>
        <w:t xml:space="preserve"> </w:t>
      </w:r>
      <w:r>
        <w:rPr>
          <w:rFonts w:hint="eastAsia"/>
          <w:u w:val="single"/>
        </w:rPr>
        <w:t>4</w:t>
      </w:r>
      <w:r>
        <w:rPr>
          <w:u w:val="single"/>
        </w:rPr>
        <w:t xml:space="preserve">  </w:t>
      </w:r>
      <w:r>
        <w:t xml:space="preserve">台   </w:t>
      </w:r>
    </w:p>
    <w:tbl>
      <w:tblPr>
        <w:tblStyle w:val="30"/>
        <w:tblW w:w="21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567"/>
        <w:gridCol w:w="706"/>
        <w:gridCol w:w="855"/>
        <w:gridCol w:w="1200"/>
        <w:gridCol w:w="1005"/>
        <w:gridCol w:w="1621"/>
        <w:gridCol w:w="708"/>
        <w:gridCol w:w="985"/>
        <w:gridCol w:w="850"/>
        <w:gridCol w:w="1284"/>
        <w:gridCol w:w="1276"/>
        <w:gridCol w:w="888"/>
        <w:gridCol w:w="1503"/>
        <w:gridCol w:w="992"/>
        <w:gridCol w:w="1303"/>
        <w:gridCol w:w="1321"/>
        <w:gridCol w:w="1161"/>
        <w:gridCol w:w="696"/>
        <w:gridCol w:w="782"/>
      </w:tblGrid>
      <w:tr w14:paraId="614C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tcPr>
          <w:p w14:paraId="6A40EFA0">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电梯编号</w:t>
            </w:r>
          </w:p>
        </w:tc>
        <w:tc>
          <w:tcPr>
            <w:tcW w:w="1567" w:type="dxa"/>
            <w:noWrap/>
          </w:tcPr>
          <w:p w14:paraId="60A47E72">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用途（类型）</w:t>
            </w:r>
          </w:p>
        </w:tc>
        <w:tc>
          <w:tcPr>
            <w:tcW w:w="706" w:type="dxa"/>
            <w:noWrap/>
          </w:tcPr>
          <w:p w14:paraId="69589EA8">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速度(m/s)</w:t>
            </w:r>
          </w:p>
        </w:tc>
        <w:tc>
          <w:tcPr>
            <w:tcW w:w="855" w:type="dxa"/>
            <w:noWrap/>
          </w:tcPr>
          <w:p w14:paraId="5235AC53">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载重(kg)</w:t>
            </w:r>
          </w:p>
        </w:tc>
        <w:tc>
          <w:tcPr>
            <w:tcW w:w="1200" w:type="dxa"/>
            <w:noWrap/>
          </w:tcPr>
          <w:p w14:paraId="6F4A73C2">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停站层数(＿层＿站)</w:t>
            </w:r>
          </w:p>
        </w:tc>
        <w:tc>
          <w:tcPr>
            <w:tcW w:w="1005" w:type="dxa"/>
            <w:noWrap/>
          </w:tcPr>
          <w:p w14:paraId="0630FB78">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控制方式</w:t>
            </w:r>
          </w:p>
        </w:tc>
        <w:tc>
          <w:tcPr>
            <w:tcW w:w="1621" w:type="dxa"/>
            <w:noWrap/>
          </w:tcPr>
          <w:p w14:paraId="1704E650">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停站楼层及层高</w:t>
            </w:r>
          </w:p>
        </w:tc>
        <w:tc>
          <w:tcPr>
            <w:tcW w:w="708" w:type="dxa"/>
            <w:noWrap/>
          </w:tcPr>
          <w:p w14:paraId="6E6AF1FC">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提升高度(m)</w:t>
            </w:r>
          </w:p>
        </w:tc>
        <w:tc>
          <w:tcPr>
            <w:tcW w:w="985" w:type="dxa"/>
            <w:noWrap/>
          </w:tcPr>
          <w:p w14:paraId="6678630C">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顶层净高(m)</w:t>
            </w:r>
          </w:p>
        </w:tc>
        <w:tc>
          <w:tcPr>
            <w:tcW w:w="850" w:type="dxa"/>
            <w:noWrap/>
          </w:tcPr>
          <w:p w14:paraId="375B85C2">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机坑深度(mm)</w:t>
            </w:r>
          </w:p>
        </w:tc>
        <w:tc>
          <w:tcPr>
            <w:tcW w:w="1284" w:type="dxa"/>
            <w:noWrap/>
          </w:tcPr>
          <w:p w14:paraId="64FA4434">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井道尺寸(宽x深)mm</w:t>
            </w:r>
          </w:p>
        </w:tc>
        <w:tc>
          <w:tcPr>
            <w:tcW w:w="1276" w:type="dxa"/>
            <w:noWrap/>
          </w:tcPr>
          <w:p w14:paraId="329DE277">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机房设置</w:t>
            </w:r>
          </w:p>
        </w:tc>
        <w:tc>
          <w:tcPr>
            <w:tcW w:w="888" w:type="dxa"/>
            <w:noWrap/>
          </w:tcPr>
          <w:p w14:paraId="7F512512">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机房净高(mm)</w:t>
            </w:r>
          </w:p>
        </w:tc>
        <w:tc>
          <w:tcPr>
            <w:tcW w:w="1503" w:type="dxa"/>
            <w:noWrap/>
          </w:tcPr>
          <w:p w14:paraId="67BA0E64">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轿厢净尺寸(</w:t>
            </w:r>
          </w:p>
          <w:p w14:paraId="188E8384">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宽x深)mm</w:t>
            </w:r>
          </w:p>
        </w:tc>
        <w:tc>
          <w:tcPr>
            <w:tcW w:w="992" w:type="dxa"/>
            <w:noWrap/>
          </w:tcPr>
          <w:p w14:paraId="6DCA90EF">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轿厢净高(mm)</w:t>
            </w:r>
          </w:p>
        </w:tc>
        <w:tc>
          <w:tcPr>
            <w:tcW w:w="1303" w:type="dxa"/>
            <w:noWrap/>
          </w:tcPr>
          <w:p w14:paraId="04A6E52B">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开门方式</w:t>
            </w:r>
          </w:p>
        </w:tc>
        <w:tc>
          <w:tcPr>
            <w:tcW w:w="1321" w:type="dxa"/>
            <w:noWrap/>
          </w:tcPr>
          <w:p w14:paraId="4D65A672">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开门净尺寸（宽X高）mm</w:t>
            </w:r>
          </w:p>
        </w:tc>
        <w:tc>
          <w:tcPr>
            <w:tcW w:w="1161" w:type="dxa"/>
            <w:noWrap/>
          </w:tcPr>
          <w:p w14:paraId="3C16D4D8">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门洞尺寸</w:t>
            </w:r>
          </w:p>
          <w:p w14:paraId="5E4011A2">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（宽X高）mm</w:t>
            </w:r>
          </w:p>
        </w:tc>
        <w:tc>
          <w:tcPr>
            <w:tcW w:w="696" w:type="dxa"/>
          </w:tcPr>
          <w:p w14:paraId="3B84EDFB">
            <w:pPr>
              <w:jc w:val="center"/>
              <w:rPr>
                <w:rFonts w:ascii="宋体" w:hAnsi="宋体" w:cs="宋体"/>
                <w:sz w:val="21"/>
                <w:szCs w:val="21"/>
              </w:rPr>
            </w:pPr>
            <w:r>
              <w:rPr>
                <w:rFonts w:hint="eastAsia"/>
                <w:sz w:val="21"/>
                <w:szCs w:val="21"/>
              </w:rPr>
              <w:t>对重锤位置</w:t>
            </w:r>
          </w:p>
        </w:tc>
        <w:tc>
          <w:tcPr>
            <w:tcW w:w="782" w:type="dxa"/>
          </w:tcPr>
          <w:p w14:paraId="4954A02C">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备注</w:t>
            </w:r>
          </w:p>
        </w:tc>
      </w:tr>
      <w:tr w14:paraId="333C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tcPr>
          <w:p w14:paraId="4AD34462">
            <w:pPr>
              <w:widowControl/>
              <w:jc w:val="left"/>
              <w:rPr>
                <w:rFonts w:cs="宋体" w:asciiTheme="minorEastAsia" w:hAnsiTheme="minorEastAsia" w:eastAsiaTheme="minorEastAsia"/>
                <w:color w:val="FF0000"/>
                <w:kern w:val="0"/>
                <w:sz w:val="21"/>
                <w:szCs w:val="21"/>
              </w:rPr>
            </w:pPr>
            <w:bookmarkStart w:id="62" w:name="OLE_LINK19" w:colFirst="0" w:colLast="0"/>
            <w:r>
              <w:rPr>
                <w:rFonts w:hint="eastAsia" w:cs="宋体" w:asciiTheme="minorEastAsia" w:hAnsiTheme="minorEastAsia" w:eastAsiaTheme="minorEastAsia"/>
                <w:color w:val="FF0000"/>
                <w:kern w:val="0"/>
                <w:sz w:val="21"/>
                <w:szCs w:val="21"/>
                <w:lang w:val="en-US" w:eastAsia="zh-CN"/>
              </w:rPr>
              <w:t>C-</w:t>
            </w:r>
            <w:r>
              <w:rPr>
                <w:rFonts w:hint="eastAsia" w:cs="宋体" w:asciiTheme="minorEastAsia" w:hAnsiTheme="minorEastAsia" w:eastAsiaTheme="minorEastAsia"/>
                <w:color w:val="FF0000"/>
                <w:kern w:val="0"/>
                <w:sz w:val="21"/>
                <w:szCs w:val="21"/>
              </w:rPr>
              <w:t>DT</w:t>
            </w:r>
            <w:r>
              <w:rPr>
                <w:rFonts w:cs="宋体" w:asciiTheme="minorEastAsia" w:hAnsiTheme="minorEastAsia" w:eastAsiaTheme="minorEastAsia"/>
                <w:color w:val="FF0000"/>
                <w:kern w:val="0"/>
                <w:sz w:val="21"/>
                <w:szCs w:val="21"/>
              </w:rPr>
              <w:t>1</w:t>
            </w:r>
          </w:p>
        </w:tc>
        <w:tc>
          <w:tcPr>
            <w:tcW w:w="1567" w:type="dxa"/>
            <w:noWrap/>
          </w:tcPr>
          <w:p w14:paraId="4AC497AA">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客梯兼无障碍电梯</w:t>
            </w:r>
          </w:p>
          <w:p w14:paraId="6D966168">
            <w:pPr>
              <w:widowControl/>
              <w:jc w:val="left"/>
              <w:rPr>
                <w:rFonts w:cs="宋体" w:asciiTheme="minorEastAsia" w:hAnsiTheme="minorEastAsia" w:eastAsiaTheme="minorEastAsia"/>
                <w:color w:val="FF0000"/>
                <w:kern w:val="0"/>
                <w:sz w:val="21"/>
                <w:szCs w:val="21"/>
              </w:rPr>
            </w:pPr>
          </w:p>
        </w:tc>
        <w:tc>
          <w:tcPr>
            <w:tcW w:w="706" w:type="dxa"/>
            <w:noWrap/>
          </w:tcPr>
          <w:p w14:paraId="565FBE28">
            <w:pPr>
              <w:widowControl/>
              <w:jc w:val="cente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1.0</w:t>
            </w:r>
          </w:p>
        </w:tc>
        <w:tc>
          <w:tcPr>
            <w:tcW w:w="855" w:type="dxa"/>
            <w:noWrap/>
          </w:tcPr>
          <w:p w14:paraId="732C5C1D">
            <w:pPr>
              <w:widowControl/>
              <w:jc w:val="center"/>
              <w:rPr>
                <w:rFonts w:hint="default" w:cs="宋体" w:asciiTheme="minorEastAsia" w:hAnsiTheme="minorEastAsia" w:eastAsiaTheme="minorEastAsia"/>
                <w:color w:val="0000FF"/>
                <w:kern w:val="0"/>
                <w:sz w:val="21"/>
                <w:szCs w:val="21"/>
                <w:lang w:val="en-US" w:eastAsia="zh-CN"/>
              </w:rPr>
            </w:pPr>
            <w:r>
              <w:rPr>
                <w:rFonts w:hint="eastAsia" w:cs="宋体" w:asciiTheme="minorEastAsia" w:hAnsiTheme="minorEastAsia" w:eastAsiaTheme="minorEastAsia"/>
                <w:color w:val="0000FF"/>
                <w:kern w:val="0"/>
                <w:sz w:val="21"/>
                <w:szCs w:val="21"/>
                <w:lang w:val="en-US" w:eastAsia="zh-CN"/>
              </w:rPr>
              <w:t>2000</w:t>
            </w:r>
          </w:p>
        </w:tc>
        <w:tc>
          <w:tcPr>
            <w:tcW w:w="1200" w:type="dxa"/>
            <w:noWrap/>
          </w:tcPr>
          <w:p w14:paraId="210E94DF">
            <w:pPr>
              <w:rPr>
                <w:rFonts w:cs="宋体" w:asciiTheme="minorEastAsia" w:hAnsiTheme="minorEastAsia" w:eastAsiaTheme="minorEastAsia"/>
                <w:color w:val="0000FF"/>
                <w:kern w:val="0"/>
                <w:sz w:val="21"/>
                <w:szCs w:val="21"/>
              </w:rPr>
            </w:pPr>
            <w:r>
              <w:rPr>
                <w:rFonts w:hint="eastAsia" w:cs="宋体" w:asciiTheme="minorEastAsia" w:hAnsiTheme="minorEastAsia" w:eastAsiaTheme="minorEastAsia"/>
                <w:color w:val="0000FF"/>
                <w:kern w:val="0"/>
                <w:sz w:val="21"/>
                <w:szCs w:val="21"/>
              </w:rPr>
              <w:t>1层~</w:t>
            </w:r>
            <w:r>
              <w:rPr>
                <w:rFonts w:hint="eastAsia" w:cs="宋体" w:asciiTheme="minorEastAsia" w:hAnsiTheme="minorEastAsia" w:eastAsiaTheme="minorEastAsia"/>
                <w:color w:val="0000FF"/>
                <w:kern w:val="0"/>
                <w:sz w:val="21"/>
                <w:szCs w:val="21"/>
                <w:lang w:val="en-US" w:eastAsia="zh-CN"/>
              </w:rPr>
              <w:t>6</w:t>
            </w:r>
            <w:r>
              <w:rPr>
                <w:rFonts w:hint="eastAsia" w:cs="宋体" w:asciiTheme="minorEastAsia" w:hAnsiTheme="minorEastAsia" w:eastAsiaTheme="minorEastAsia"/>
                <w:color w:val="0000FF"/>
                <w:kern w:val="0"/>
                <w:sz w:val="21"/>
                <w:szCs w:val="21"/>
              </w:rPr>
              <w:t>层</w:t>
            </w:r>
          </w:p>
          <w:p w14:paraId="33869C6C">
            <w:pPr>
              <w:rPr>
                <w:color w:val="0000FF"/>
                <w:sz w:val="21"/>
                <w:szCs w:val="21"/>
              </w:rPr>
            </w:pPr>
            <w:r>
              <w:rPr>
                <w:rFonts w:hint="eastAsia" w:cs="宋体" w:asciiTheme="minorEastAsia" w:hAnsiTheme="minorEastAsia" w:eastAsiaTheme="minorEastAsia"/>
                <w:color w:val="0000FF"/>
                <w:kern w:val="0"/>
                <w:sz w:val="21"/>
                <w:szCs w:val="21"/>
              </w:rPr>
              <w:t>共</w:t>
            </w:r>
            <w:r>
              <w:rPr>
                <w:rFonts w:hint="eastAsia" w:cs="宋体" w:asciiTheme="minorEastAsia" w:hAnsiTheme="minorEastAsia" w:eastAsiaTheme="minorEastAsia"/>
                <w:color w:val="0000FF"/>
                <w:kern w:val="0"/>
                <w:sz w:val="21"/>
                <w:szCs w:val="21"/>
                <w:lang w:val="en-US" w:eastAsia="zh-CN"/>
              </w:rPr>
              <w:t>6</w:t>
            </w:r>
            <w:r>
              <w:rPr>
                <w:rFonts w:hint="eastAsia" w:cs="宋体" w:asciiTheme="minorEastAsia" w:hAnsiTheme="minorEastAsia" w:eastAsiaTheme="minorEastAsia"/>
                <w:color w:val="0000FF"/>
                <w:kern w:val="0"/>
                <w:sz w:val="21"/>
                <w:szCs w:val="21"/>
              </w:rPr>
              <w:t>站</w:t>
            </w:r>
          </w:p>
        </w:tc>
        <w:tc>
          <w:tcPr>
            <w:tcW w:w="1005" w:type="dxa"/>
            <w:noWrap/>
          </w:tcPr>
          <w:p w14:paraId="13A97282">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lang w:val="en-US" w:eastAsia="zh-CN"/>
              </w:rPr>
              <w:t>单控</w:t>
            </w:r>
          </w:p>
        </w:tc>
        <w:tc>
          <w:tcPr>
            <w:tcW w:w="1621" w:type="dxa"/>
            <w:noWrap/>
          </w:tcPr>
          <w:p w14:paraId="24DEEADD">
            <w:pPr>
              <w:jc w:val="left"/>
              <w:rPr>
                <w:rFonts w:ascii="宋体" w:hAnsi="宋体"/>
                <w:color w:val="0000FF"/>
                <w:sz w:val="21"/>
                <w:szCs w:val="21"/>
              </w:rPr>
            </w:pPr>
            <w:r>
              <w:rPr>
                <w:rFonts w:hint="eastAsia" w:ascii="宋体" w:hAnsi="宋体"/>
                <w:color w:val="0000FF"/>
                <w:sz w:val="21"/>
                <w:szCs w:val="21"/>
                <w:lang w:val="en-US" w:eastAsia="zh-CN"/>
              </w:rPr>
              <w:t>1</w:t>
            </w:r>
            <w:r>
              <w:rPr>
                <w:rFonts w:hint="eastAsia" w:ascii="宋体" w:hAnsi="宋体"/>
                <w:color w:val="0000FF"/>
                <w:sz w:val="21"/>
                <w:szCs w:val="21"/>
              </w:rPr>
              <w:t>层</w:t>
            </w:r>
            <w:r>
              <w:rPr>
                <w:rFonts w:hint="eastAsia" w:ascii="宋体" w:hAnsi="宋体"/>
                <w:color w:val="0000FF"/>
                <w:sz w:val="21"/>
                <w:szCs w:val="21"/>
                <w:lang w:val="en-US" w:eastAsia="zh-CN"/>
              </w:rPr>
              <w:t>4.3</w:t>
            </w:r>
            <w:r>
              <w:rPr>
                <w:rFonts w:hint="eastAsia" w:ascii="宋体" w:hAnsi="宋体"/>
                <w:color w:val="0000FF"/>
                <w:sz w:val="21"/>
                <w:szCs w:val="21"/>
              </w:rPr>
              <w:t>m</w:t>
            </w:r>
          </w:p>
          <w:p w14:paraId="295EF983">
            <w:pPr>
              <w:jc w:val="left"/>
              <w:rPr>
                <w:rFonts w:ascii="宋体" w:hAnsi="宋体"/>
                <w:color w:val="0000FF"/>
                <w:sz w:val="21"/>
                <w:szCs w:val="21"/>
              </w:rPr>
            </w:pPr>
            <w:r>
              <w:rPr>
                <w:rFonts w:hint="eastAsia" w:ascii="宋体" w:hAnsi="宋体"/>
                <w:color w:val="0000FF"/>
                <w:sz w:val="21"/>
                <w:szCs w:val="21"/>
                <w:lang w:val="en-US" w:eastAsia="zh-CN"/>
              </w:rPr>
              <w:t>3-6</w:t>
            </w:r>
            <w:r>
              <w:rPr>
                <w:rFonts w:hint="eastAsia" w:ascii="宋体" w:hAnsi="宋体"/>
                <w:color w:val="0000FF"/>
                <w:sz w:val="21"/>
                <w:szCs w:val="21"/>
              </w:rPr>
              <w:t>层</w:t>
            </w:r>
            <w:r>
              <w:rPr>
                <w:rFonts w:hint="eastAsia" w:ascii="宋体" w:hAnsi="宋体"/>
                <w:color w:val="0000FF"/>
                <w:sz w:val="21"/>
                <w:szCs w:val="21"/>
                <w:lang w:val="en-US" w:eastAsia="zh-CN"/>
              </w:rPr>
              <w:t>3.8</w:t>
            </w:r>
            <w:r>
              <w:rPr>
                <w:rFonts w:hint="eastAsia" w:ascii="宋体" w:hAnsi="宋体"/>
                <w:color w:val="0000FF"/>
                <w:sz w:val="21"/>
                <w:szCs w:val="21"/>
              </w:rPr>
              <w:t>m</w:t>
            </w:r>
          </w:p>
          <w:p w14:paraId="4B7F5D2D">
            <w:pPr>
              <w:widowControl/>
              <w:jc w:val="left"/>
              <w:rPr>
                <w:rFonts w:cs="宋体" w:asciiTheme="minorEastAsia" w:hAnsiTheme="minorEastAsia" w:eastAsiaTheme="minorEastAsia"/>
                <w:color w:val="0000FF"/>
                <w:kern w:val="0"/>
                <w:sz w:val="21"/>
                <w:szCs w:val="21"/>
              </w:rPr>
            </w:pPr>
          </w:p>
        </w:tc>
        <w:tc>
          <w:tcPr>
            <w:tcW w:w="708" w:type="dxa"/>
            <w:noWrap/>
          </w:tcPr>
          <w:p w14:paraId="2951FD9F">
            <w:pPr>
              <w:rPr>
                <w:rFonts w:hint="default" w:eastAsia="宋体"/>
                <w:color w:val="FF0000"/>
                <w:sz w:val="21"/>
                <w:szCs w:val="21"/>
                <w:lang w:val="en-US" w:eastAsia="zh-CN"/>
              </w:rPr>
            </w:pPr>
            <w:r>
              <w:rPr>
                <w:rFonts w:hint="eastAsia" w:cs="宋体" w:asciiTheme="minorEastAsia" w:hAnsiTheme="minorEastAsia" w:eastAsiaTheme="minorEastAsia"/>
                <w:color w:val="FF0000"/>
                <w:kern w:val="0"/>
                <w:sz w:val="21"/>
                <w:szCs w:val="21"/>
                <w:lang w:val="en-US" w:eastAsia="zh-CN"/>
              </w:rPr>
              <w:t>19.7</w:t>
            </w:r>
          </w:p>
        </w:tc>
        <w:tc>
          <w:tcPr>
            <w:tcW w:w="985" w:type="dxa"/>
            <w:noWrap/>
          </w:tcPr>
          <w:p w14:paraId="04056EE2">
            <w:pPr>
              <w:widowControl/>
              <w:jc w:val="center"/>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rPr>
              <w:t>4.</w:t>
            </w:r>
            <w:r>
              <w:rPr>
                <w:rFonts w:hint="eastAsia" w:cs="宋体" w:asciiTheme="minorEastAsia" w:hAnsiTheme="minorEastAsia" w:eastAsiaTheme="minorEastAsia"/>
                <w:color w:val="FF0000"/>
                <w:kern w:val="0"/>
                <w:sz w:val="21"/>
                <w:szCs w:val="21"/>
                <w:lang w:val="en-US" w:eastAsia="zh-CN"/>
              </w:rPr>
              <w:t>85</w:t>
            </w:r>
          </w:p>
        </w:tc>
        <w:tc>
          <w:tcPr>
            <w:tcW w:w="850" w:type="dxa"/>
            <w:noWrap/>
          </w:tcPr>
          <w:p w14:paraId="32928107">
            <w:pPr>
              <w:rPr>
                <w:color w:val="FF000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8</w:t>
            </w:r>
            <w:r>
              <w:rPr>
                <w:rFonts w:hint="eastAsia" w:cs="宋体" w:asciiTheme="minorEastAsia" w:hAnsiTheme="minorEastAsia" w:eastAsiaTheme="minorEastAsia"/>
                <w:color w:val="FF0000"/>
                <w:kern w:val="0"/>
                <w:sz w:val="21"/>
                <w:szCs w:val="21"/>
              </w:rPr>
              <w:t>00</w:t>
            </w:r>
          </w:p>
        </w:tc>
        <w:tc>
          <w:tcPr>
            <w:tcW w:w="1284" w:type="dxa"/>
            <w:noWrap/>
          </w:tcPr>
          <w:p w14:paraId="7F8EFB96">
            <w:pPr>
              <w:widowControl/>
              <w:jc w:val="left"/>
              <w:rPr>
                <w:rFonts w:cs="宋体" w:asciiTheme="minorEastAsia" w:hAnsiTheme="minorEastAsia" w:eastAsiaTheme="minorEastAsia"/>
                <w:color w:val="FF0000"/>
                <w:kern w:val="0"/>
                <w:sz w:val="21"/>
                <w:szCs w:val="21"/>
              </w:rPr>
            </w:pPr>
            <w:bookmarkStart w:id="63" w:name="OLE_LINK5"/>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60</w:t>
            </w:r>
            <w:r>
              <w:rPr>
                <w:rFonts w:cs="宋体" w:asciiTheme="minorEastAsia" w:hAnsiTheme="minorEastAsia" w:eastAsiaTheme="minorEastAsia"/>
                <w:color w:val="FF0000"/>
                <w:kern w:val="0"/>
                <w:sz w:val="21"/>
                <w:szCs w:val="21"/>
              </w:rPr>
              <w:t>0</w:t>
            </w:r>
            <w:r>
              <w:rPr>
                <w:rFonts w:hint="eastAsia" w:cs="宋体" w:asciiTheme="minorEastAsia" w:hAnsiTheme="minorEastAsia" w:eastAsiaTheme="minorEastAsia"/>
                <w:color w:val="FF0000"/>
                <w:kern w:val="0"/>
                <w:sz w:val="21"/>
                <w:szCs w:val="21"/>
              </w:rPr>
              <w:t>X2</w:t>
            </w:r>
            <w:r>
              <w:rPr>
                <w:rFonts w:hint="eastAsia" w:cs="宋体" w:asciiTheme="minorEastAsia" w:hAnsiTheme="minorEastAsia" w:eastAsiaTheme="minorEastAsia"/>
                <w:color w:val="FF0000"/>
                <w:kern w:val="0"/>
                <w:sz w:val="21"/>
                <w:szCs w:val="21"/>
                <w:lang w:val="en-US" w:eastAsia="zh-CN"/>
              </w:rPr>
              <w:t>70</w:t>
            </w:r>
            <w:r>
              <w:rPr>
                <w:rFonts w:cs="宋体" w:asciiTheme="minorEastAsia" w:hAnsiTheme="minorEastAsia" w:eastAsiaTheme="minorEastAsia"/>
                <w:color w:val="FF0000"/>
                <w:kern w:val="0"/>
                <w:sz w:val="21"/>
                <w:szCs w:val="21"/>
              </w:rPr>
              <w:t>0</w:t>
            </w:r>
            <w:bookmarkEnd w:id="63"/>
          </w:p>
        </w:tc>
        <w:tc>
          <w:tcPr>
            <w:tcW w:w="1276" w:type="dxa"/>
            <w:noWrap/>
          </w:tcPr>
          <w:p w14:paraId="2F2223A1">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有机房</w:t>
            </w:r>
          </w:p>
        </w:tc>
        <w:tc>
          <w:tcPr>
            <w:tcW w:w="888" w:type="dxa"/>
            <w:noWrap/>
            <w:vAlign w:val="top"/>
          </w:tcPr>
          <w:p w14:paraId="3F154ECF">
            <w:pPr>
              <w:rPr>
                <w:color w:val="FF0000"/>
                <w:sz w:val="21"/>
                <w:szCs w:val="21"/>
              </w:rPr>
            </w:pPr>
            <w:r>
              <w:rPr>
                <w:rFonts w:hint="eastAsia"/>
                <w:color w:val="FF0000"/>
                <w:sz w:val="21"/>
                <w:szCs w:val="21"/>
              </w:rPr>
              <w:t>2</w:t>
            </w:r>
            <w:r>
              <w:rPr>
                <w:rFonts w:hint="eastAsia"/>
                <w:color w:val="FF0000"/>
                <w:sz w:val="21"/>
                <w:szCs w:val="21"/>
                <w:lang w:val="en-US" w:eastAsia="zh-CN"/>
              </w:rPr>
              <w:t>8</w:t>
            </w:r>
            <w:r>
              <w:rPr>
                <w:rFonts w:hint="eastAsia"/>
                <w:color w:val="FF0000"/>
                <w:sz w:val="21"/>
                <w:szCs w:val="21"/>
              </w:rPr>
              <w:t>00</w:t>
            </w:r>
          </w:p>
        </w:tc>
        <w:tc>
          <w:tcPr>
            <w:tcW w:w="1503" w:type="dxa"/>
            <w:noWrap/>
          </w:tcPr>
          <w:p w14:paraId="7B37DE99">
            <w:pPr>
              <w:widowControl/>
              <w:jc w:val="left"/>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rPr>
              <w:t>　</w:t>
            </w:r>
            <w:bookmarkStart w:id="64" w:name="OLE_LINK13"/>
            <w:r>
              <w:rPr>
                <w:rFonts w:hint="eastAsia" w:cs="宋体" w:asciiTheme="minorEastAsia" w:hAnsiTheme="minorEastAsia" w:eastAsiaTheme="minorEastAsia"/>
                <w:color w:val="FF0000"/>
                <w:kern w:val="0"/>
                <w:sz w:val="21"/>
                <w:szCs w:val="21"/>
                <w:lang w:val="en-US" w:eastAsia="zh-CN"/>
              </w:rPr>
              <w:t>1950</w:t>
            </w:r>
            <w:r>
              <w:rPr>
                <w:rFonts w:hint="eastAsia" w:cs="宋体" w:asciiTheme="minorEastAsia" w:hAnsiTheme="minorEastAsia" w:eastAsiaTheme="minorEastAsia"/>
                <w:color w:val="FF0000"/>
                <w:kern w:val="0"/>
                <w:sz w:val="21"/>
                <w:szCs w:val="21"/>
              </w:rPr>
              <w:t>*</w:t>
            </w:r>
            <w:bookmarkEnd w:id="64"/>
            <w:r>
              <w:rPr>
                <w:rFonts w:hint="eastAsia" w:cs="宋体" w:asciiTheme="minorEastAsia" w:hAnsiTheme="minorEastAsia" w:eastAsiaTheme="minorEastAsia"/>
                <w:color w:val="FF0000"/>
                <w:kern w:val="0"/>
                <w:sz w:val="21"/>
                <w:szCs w:val="21"/>
                <w:lang w:val="en-US" w:eastAsia="zh-CN"/>
              </w:rPr>
              <w:t>1850</w:t>
            </w:r>
          </w:p>
        </w:tc>
        <w:tc>
          <w:tcPr>
            <w:tcW w:w="992" w:type="dxa"/>
            <w:noWrap/>
          </w:tcPr>
          <w:p w14:paraId="3E85E21E">
            <w:pPr>
              <w:rPr>
                <w:rFonts w:hint="default" w:eastAsiaTheme="minorEastAsia"/>
                <w:color w:val="FF0000"/>
                <w:sz w:val="21"/>
                <w:szCs w:val="21"/>
                <w:lang w:val="en-US" w:eastAsia="zh-CN"/>
              </w:rPr>
            </w:pPr>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450</w:t>
            </w:r>
          </w:p>
        </w:tc>
        <w:tc>
          <w:tcPr>
            <w:tcW w:w="1303" w:type="dxa"/>
            <w:noWrap/>
          </w:tcPr>
          <w:p w14:paraId="0DF4AF1B">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中分门</w:t>
            </w:r>
          </w:p>
        </w:tc>
        <w:tc>
          <w:tcPr>
            <w:tcW w:w="1321" w:type="dxa"/>
            <w:noWrap/>
          </w:tcPr>
          <w:p w14:paraId="2F413557">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1</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21</w:t>
            </w:r>
            <w:r>
              <w:rPr>
                <w:rFonts w:hint="eastAsia" w:cs="宋体" w:asciiTheme="minorEastAsia" w:hAnsiTheme="minorEastAsia" w:eastAsiaTheme="minorEastAsia"/>
                <w:color w:val="FF0000"/>
                <w:kern w:val="0"/>
                <w:sz w:val="21"/>
                <w:szCs w:val="21"/>
              </w:rPr>
              <w:t>00</w:t>
            </w:r>
          </w:p>
        </w:tc>
        <w:tc>
          <w:tcPr>
            <w:tcW w:w="1161" w:type="dxa"/>
            <w:noWrap/>
          </w:tcPr>
          <w:p w14:paraId="0DC0FB0C">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2</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22</w:t>
            </w:r>
            <w:r>
              <w:rPr>
                <w:rFonts w:hint="eastAsia" w:cs="宋体" w:asciiTheme="minorEastAsia" w:hAnsiTheme="minorEastAsia" w:eastAsiaTheme="minorEastAsia"/>
                <w:color w:val="FF0000"/>
                <w:kern w:val="0"/>
                <w:sz w:val="21"/>
                <w:szCs w:val="21"/>
              </w:rPr>
              <w:t>00</w:t>
            </w:r>
          </w:p>
        </w:tc>
        <w:tc>
          <w:tcPr>
            <w:tcW w:w="696" w:type="dxa"/>
          </w:tcPr>
          <w:p w14:paraId="76E7CA26">
            <w:pPr>
              <w:rPr>
                <w:color w:val="FF0000"/>
                <w:sz w:val="21"/>
                <w:szCs w:val="21"/>
              </w:rPr>
            </w:pPr>
            <w:r>
              <w:rPr>
                <w:rFonts w:hint="eastAsia" w:cs="宋体" w:asciiTheme="minorEastAsia" w:hAnsiTheme="minorEastAsia" w:eastAsiaTheme="minorEastAsia"/>
                <w:color w:val="FF0000"/>
                <w:kern w:val="0"/>
                <w:sz w:val="21"/>
                <w:szCs w:val="21"/>
              </w:rPr>
              <w:t>对重正置</w:t>
            </w:r>
          </w:p>
        </w:tc>
        <w:tc>
          <w:tcPr>
            <w:tcW w:w="782" w:type="dxa"/>
          </w:tcPr>
          <w:p w14:paraId="0F4E3C05">
            <w:pPr>
              <w:widowControl/>
              <w:jc w:val="left"/>
              <w:rPr>
                <w:rFonts w:cs="宋体" w:asciiTheme="minorEastAsia" w:hAnsiTheme="minorEastAsia" w:eastAsiaTheme="minorEastAsia"/>
                <w:color w:val="FF0000"/>
                <w:kern w:val="0"/>
                <w:sz w:val="21"/>
                <w:szCs w:val="21"/>
              </w:rPr>
            </w:pPr>
          </w:p>
        </w:tc>
      </w:tr>
      <w:bookmarkEnd w:id="62"/>
      <w:tr w14:paraId="748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tcPr>
          <w:p w14:paraId="577A0A63">
            <w:pPr>
              <w:widowControl/>
              <w:jc w:val="left"/>
              <w:rPr>
                <w:rFonts w:cs="宋体" w:asciiTheme="minorEastAsia" w:hAnsiTheme="minorEastAsia" w:eastAsiaTheme="minorEastAsia"/>
                <w:color w:val="FF0000"/>
                <w:kern w:val="0"/>
                <w:sz w:val="21"/>
                <w:szCs w:val="21"/>
              </w:rPr>
            </w:pPr>
            <w:bookmarkStart w:id="65" w:name="OLE_LINK20"/>
            <w:r>
              <w:rPr>
                <w:rFonts w:hint="eastAsia" w:cs="宋体" w:asciiTheme="minorEastAsia" w:hAnsiTheme="minorEastAsia" w:eastAsiaTheme="minorEastAsia"/>
                <w:color w:val="FF0000"/>
                <w:kern w:val="0"/>
                <w:sz w:val="21"/>
                <w:szCs w:val="21"/>
                <w:lang w:val="en-US" w:eastAsia="zh-CN"/>
              </w:rPr>
              <w:t>C-</w:t>
            </w:r>
            <w:r>
              <w:rPr>
                <w:rFonts w:hint="eastAsia" w:cs="宋体" w:asciiTheme="minorEastAsia" w:hAnsiTheme="minorEastAsia" w:eastAsiaTheme="minorEastAsia"/>
                <w:color w:val="FF0000"/>
                <w:kern w:val="0"/>
                <w:sz w:val="21"/>
                <w:szCs w:val="21"/>
              </w:rPr>
              <w:t>DT</w:t>
            </w:r>
            <w:r>
              <w:rPr>
                <w:rFonts w:cs="宋体" w:asciiTheme="minorEastAsia" w:hAnsiTheme="minorEastAsia" w:eastAsiaTheme="minorEastAsia"/>
                <w:color w:val="FF0000"/>
                <w:kern w:val="0"/>
                <w:sz w:val="21"/>
                <w:szCs w:val="21"/>
              </w:rPr>
              <w:t>2</w:t>
            </w:r>
            <w:bookmarkEnd w:id="65"/>
          </w:p>
        </w:tc>
        <w:tc>
          <w:tcPr>
            <w:tcW w:w="1567" w:type="dxa"/>
            <w:noWrap/>
          </w:tcPr>
          <w:p w14:paraId="44D3838F">
            <w:pPr>
              <w:widowControl/>
              <w:jc w:val="left"/>
              <w:rPr>
                <w:rFonts w:hint="eastAsia" w:cs="宋体" w:asciiTheme="minorEastAsia" w:hAnsiTheme="minorEastAsia" w:eastAsiaTheme="minorEastAsia"/>
                <w:color w:val="FF0000"/>
                <w:kern w:val="0"/>
                <w:sz w:val="21"/>
                <w:szCs w:val="21"/>
                <w:lang w:eastAsia="zh-CN"/>
              </w:rPr>
            </w:pPr>
            <w:bookmarkStart w:id="66" w:name="OLE_LINK21"/>
            <w:r>
              <w:rPr>
                <w:rFonts w:hint="eastAsia" w:cs="宋体" w:asciiTheme="minorEastAsia" w:hAnsiTheme="minorEastAsia" w:eastAsiaTheme="minorEastAsia"/>
                <w:color w:val="FF0000"/>
                <w:kern w:val="0"/>
                <w:sz w:val="21"/>
                <w:szCs w:val="21"/>
              </w:rPr>
              <w:t>客梯</w:t>
            </w:r>
          </w:p>
          <w:bookmarkEnd w:id="66"/>
          <w:p w14:paraId="270318A7">
            <w:pPr>
              <w:widowControl/>
              <w:jc w:val="left"/>
              <w:rPr>
                <w:rFonts w:cs="宋体" w:asciiTheme="minorEastAsia" w:hAnsiTheme="minorEastAsia" w:eastAsiaTheme="minorEastAsia"/>
                <w:color w:val="FF0000"/>
                <w:kern w:val="0"/>
                <w:sz w:val="21"/>
                <w:szCs w:val="21"/>
              </w:rPr>
            </w:pPr>
          </w:p>
        </w:tc>
        <w:tc>
          <w:tcPr>
            <w:tcW w:w="706" w:type="dxa"/>
            <w:noWrap/>
          </w:tcPr>
          <w:p w14:paraId="69F20E52">
            <w:pPr>
              <w:widowControl/>
              <w:jc w:val="cente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1.0</w:t>
            </w:r>
          </w:p>
        </w:tc>
        <w:tc>
          <w:tcPr>
            <w:tcW w:w="855" w:type="dxa"/>
            <w:noWrap/>
          </w:tcPr>
          <w:p w14:paraId="14E76995">
            <w:pPr>
              <w:widowControl/>
              <w:jc w:val="center"/>
              <w:rPr>
                <w:rFonts w:hint="default" w:cs="宋体" w:asciiTheme="minorEastAsia" w:hAnsiTheme="minorEastAsia" w:eastAsiaTheme="minorEastAsia"/>
                <w:color w:val="0000FF"/>
                <w:kern w:val="0"/>
                <w:sz w:val="21"/>
                <w:szCs w:val="21"/>
                <w:lang w:val="en-US" w:eastAsia="zh-CN"/>
              </w:rPr>
            </w:pPr>
            <w:r>
              <w:rPr>
                <w:rFonts w:hint="eastAsia" w:cs="宋体" w:asciiTheme="minorEastAsia" w:hAnsiTheme="minorEastAsia" w:eastAsiaTheme="minorEastAsia"/>
                <w:color w:val="0000FF"/>
                <w:kern w:val="0"/>
                <w:sz w:val="21"/>
                <w:szCs w:val="21"/>
                <w:lang w:val="en-US" w:eastAsia="zh-CN"/>
              </w:rPr>
              <w:t>2000</w:t>
            </w:r>
          </w:p>
        </w:tc>
        <w:tc>
          <w:tcPr>
            <w:tcW w:w="1200" w:type="dxa"/>
            <w:noWrap/>
          </w:tcPr>
          <w:p w14:paraId="7C139E5D">
            <w:pPr>
              <w:rPr>
                <w:rFonts w:cs="宋体" w:asciiTheme="minorEastAsia" w:hAnsiTheme="minorEastAsia" w:eastAsiaTheme="minorEastAsia"/>
                <w:color w:val="0000FF"/>
                <w:kern w:val="0"/>
                <w:sz w:val="21"/>
                <w:szCs w:val="21"/>
              </w:rPr>
            </w:pPr>
            <w:r>
              <w:rPr>
                <w:rFonts w:hint="eastAsia" w:cs="宋体" w:asciiTheme="minorEastAsia" w:hAnsiTheme="minorEastAsia" w:eastAsiaTheme="minorEastAsia"/>
                <w:color w:val="0000FF"/>
                <w:kern w:val="0"/>
                <w:sz w:val="21"/>
                <w:szCs w:val="21"/>
              </w:rPr>
              <w:t>1层~</w:t>
            </w:r>
            <w:r>
              <w:rPr>
                <w:rFonts w:hint="eastAsia" w:cs="宋体" w:asciiTheme="minorEastAsia" w:hAnsiTheme="minorEastAsia" w:eastAsiaTheme="minorEastAsia"/>
                <w:color w:val="0000FF"/>
                <w:kern w:val="0"/>
                <w:sz w:val="21"/>
                <w:szCs w:val="21"/>
                <w:lang w:val="en-US" w:eastAsia="zh-CN"/>
              </w:rPr>
              <w:t>6</w:t>
            </w:r>
            <w:r>
              <w:rPr>
                <w:rFonts w:hint="eastAsia" w:cs="宋体" w:asciiTheme="minorEastAsia" w:hAnsiTheme="minorEastAsia" w:eastAsiaTheme="minorEastAsia"/>
                <w:color w:val="0000FF"/>
                <w:kern w:val="0"/>
                <w:sz w:val="21"/>
                <w:szCs w:val="21"/>
              </w:rPr>
              <w:t>层</w:t>
            </w:r>
          </w:p>
          <w:p w14:paraId="60B64C19">
            <w:pPr>
              <w:rPr>
                <w:color w:val="0000FF"/>
                <w:sz w:val="21"/>
                <w:szCs w:val="21"/>
              </w:rPr>
            </w:pPr>
            <w:r>
              <w:rPr>
                <w:rFonts w:hint="eastAsia" w:cs="宋体" w:asciiTheme="minorEastAsia" w:hAnsiTheme="minorEastAsia" w:eastAsiaTheme="minorEastAsia"/>
                <w:color w:val="0000FF"/>
                <w:kern w:val="0"/>
                <w:sz w:val="21"/>
                <w:szCs w:val="21"/>
              </w:rPr>
              <w:t>共</w:t>
            </w:r>
            <w:r>
              <w:rPr>
                <w:rFonts w:hint="eastAsia" w:cs="宋体" w:asciiTheme="minorEastAsia" w:hAnsiTheme="minorEastAsia" w:eastAsiaTheme="minorEastAsia"/>
                <w:color w:val="0000FF"/>
                <w:kern w:val="0"/>
                <w:sz w:val="21"/>
                <w:szCs w:val="21"/>
                <w:lang w:val="en-US" w:eastAsia="zh-CN"/>
              </w:rPr>
              <w:t>6</w:t>
            </w:r>
            <w:r>
              <w:rPr>
                <w:rFonts w:hint="eastAsia" w:cs="宋体" w:asciiTheme="minorEastAsia" w:hAnsiTheme="minorEastAsia" w:eastAsiaTheme="minorEastAsia"/>
                <w:color w:val="0000FF"/>
                <w:kern w:val="0"/>
                <w:sz w:val="21"/>
                <w:szCs w:val="21"/>
              </w:rPr>
              <w:t>站</w:t>
            </w:r>
          </w:p>
        </w:tc>
        <w:tc>
          <w:tcPr>
            <w:tcW w:w="1005" w:type="dxa"/>
            <w:noWrap/>
          </w:tcPr>
          <w:p w14:paraId="762675A2">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lang w:val="en-US" w:eastAsia="zh-CN"/>
              </w:rPr>
              <w:t>单控</w:t>
            </w:r>
          </w:p>
        </w:tc>
        <w:tc>
          <w:tcPr>
            <w:tcW w:w="1621" w:type="dxa"/>
            <w:noWrap/>
          </w:tcPr>
          <w:p w14:paraId="17FB5DCD">
            <w:pPr>
              <w:jc w:val="left"/>
              <w:rPr>
                <w:rFonts w:ascii="宋体" w:hAnsi="宋体"/>
                <w:color w:val="0000FF"/>
                <w:sz w:val="21"/>
                <w:szCs w:val="21"/>
              </w:rPr>
            </w:pPr>
            <w:r>
              <w:rPr>
                <w:rFonts w:hint="eastAsia" w:ascii="宋体" w:hAnsi="宋体"/>
                <w:color w:val="0000FF"/>
                <w:sz w:val="21"/>
                <w:szCs w:val="21"/>
                <w:lang w:val="en-US" w:eastAsia="zh-CN"/>
              </w:rPr>
              <w:t>1</w:t>
            </w:r>
            <w:r>
              <w:rPr>
                <w:rFonts w:hint="eastAsia" w:ascii="宋体" w:hAnsi="宋体"/>
                <w:color w:val="0000FF"/>
                <w:sz w:val="21"/>
                <w:szCs w:val="21"/>
              </w:rPr>
              <w:t>层</w:t>
            </w:r>
            <w:r>
              <w:rPr>
                <w:rFonts w:hint="eastAsia" w:ascii="宋体" w:hAnsi="宋体"/>
                <w:color w:val="0000FF"/>
                <w:sz w:val="21"/>
                <w:szCs w:val="21"/>
                <w:lang w:val="en-US" w:eastAsia="zh-CN"/>
              </w:rPr>
              <w:t>4.3</w:t>
            </w:r>
            <w:r>
              <w:rPr>
                <w:rFonts w:hint="eastAsia" w:ascii="宋体" w:hAnsi="宋体"/>
                <w:color w:val="0000FF"/>
                <w:sz w:val="21"/>
                <w:szCs w:val="21"/>
              </w:rPr>
              <w:t>m</w:t>
            </w:r>
          </w:p>
          <w:p w14:paraId="0F6B3FF0">
            <w:pPr>
              <w:jc w:val="left"/>
              <w:rPr>
                <w:rFonts w:ascii="宋体" w:hAnsi="宋体"/>
                <w:color w:val="0000FF"/>
                <w:sz w:val="21"/>
                <w:szCs w:val="21"/>
              </w:rPr>
            </w:pPr>
            <w:r>
              <w:rPr>
                <w:rFonts w:hint="eastAsia" w:ascii="宋体" w:hAnsi="宋体"/>
                <w:color w:val="0000FF"/>
                <w:sz w:val="21"/>
                <w:szCs w:val="21"/>
                <w:lang w:val="en-US" w:eastAsia="zh-CN"/>
              </w:rPr>
              <w:t>3-6</w:t>
            </w:r>
            <w:r>
              <w:rPr>
                <w:rFonts w:hint="eastAsia" w:ascii="宋体" w:hAnsi="宋体"/>
                <w:color w:val="0000FF"/>
                <w:sz w:val="21"/>
                <w:szCs w:val="21"/>
              </w:rPr>
              <w:t>层</w:t>
            </w:r>
            <w:r>
              <w:rPr>
                <w:rFonts w:hint="eastAsia" w:ascii="宋体" w:hAnsi="宋体"/>
                <w:color w:val="0000FF"/>
                <w:sz w:val="21"/>
                <w:szCs w:val="21"/>
                <w:lang w:val="en-US" w:eastAsia="zh-CN"/>
              </w:rPr>
              <w:t>3.8</w:t>
            </w:r>
            <w:r>
              <w:rPr>
                <w:rFonts w:hint="eastAsia" w:ascii="宋体" w:hAnsi="宋体"/>
                <w:color w:val="0000FF"/>
                <w:sz w:val="21"/>
                <w:szCs w:val="21"/>
              </w:rPr>
              <w:t>m</w:t>
            </w:r>
          </w:p>
          <w:p w14:paraId="5519887B">
            <w:pPr>
              <w:jc w:val="left"/>
              <w:rPr>
                <w:rFonts w:ascii="宋体" w:hAnsi="宋体"/>
                <w:color w:val="0000FF"/>
                <w:sz w:val="21"/>
                <w:szCs w:val="21"/>
              </w:rPr>
            </w:pPr>
          </w:p>
        </w:tc>
        <w:tc>
          <w:tcPr>
            <w:tcW w:w="708" w:type="dxa"/>
            <w:noWrap/>
          </w:tcPr>
          <w:p w14:paraId="1FC44517">
            <w:pPr>
              <w:rPr>
                <w:color w:val="FF0000"/>
                <w:sz w:val="21"/>
                <w:szCs w:val="21"/>
              </w:rPr>
            </w:pPr>
            <w:r>
              <w:rPr>
                <w:rFonts w:hint="eastAsia" w:cs="宋体" w:asciiTheme="minorEastAsia" w:hAnsiTheme="minorEastAsia" w:eastAsiaTheme="minorEastAsia"/>
                <w:color w:val="FF0000"/>
                <w:kern w:val="0"/>
                <w:sz w:val="21"/>
                <w:szCs w:val="21"/>
                <w:lang w:val="en-US" w:eastAsia="zh-CN"/>
              </w:rPr>
              <w:t>19.7</w:t>
            </w:r>
          </w:p>
        </w:tc>
        <w:tc>
          <w:tcPr>
            <w:tcW w:w="985" w:type="dxa"/>
            <w:noWrap/>
          </w:tcPr>
          <w:p w14:paraId="0F0BA3C3">
            <w:pPr>
              <w:widowControl/>
              <w:jc w:val="cente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4.</w:t>
            </w:r>
            <w:r>
              <w:rPr>
                <w:rFonts w:hint="eastAsia" w:cs="宋体" w:asciiTheme="minorEastAsia" w:hAnsiTheme="minorEastAsia" w:eastAsiaTheme="minorEastAsia"/>
                <w:color w:val="FF0000"/>
                <w:kern w:val="0"/>
                <w:sz w:val="21"/>
                <w:szCs w:val="21"/>
                <w:lang w:val="en-US" w:eastAsia="zh-CN"/>
              </w:rPr>
              <w:t>85</w:t>
            </w:r>
          </w:p>
        </w:tc>
        <w:tc>
          <w:tcPr>
            <w:tcW w:w="850" w:type="dxa"/>
            <w:noWrap/>
          </w:tcPr>
          <w:p w14:paraId="7285B9B5">
            <w:pPr>
              <w:rPr>
                <w:color w:val="FF000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8</w:t>
            </w:r>
            <w:r>
              <w:rPr>
                <w:rFonts w:hint="eastAsia" w:cs="宋体" w:asciiTheme="minorEastAsia" w:hAnsiTheme="minorEastAsia" w:eastAsiaTheme="minorEastAsia"/>
                <w:color w:val="FF0000"/>
                <w:kern w:val="0"/>
                <w:sz w:val="21"/>
                <w:szCs w:val="21"/>
              </w:rPr>
              <w:t>00</w:t>
            </w:r>
          </w:p>
        </w:tc>
        <w:tc>
          <w:tcPr>
            <w:tcW w:w="1284" w:type="dxa"/>
            <w:noWrap/>
          </w:tcPr>
          <w:p w14:paraId="0618046E">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60</w:t>
            </w:r>
            <w:r>
              <w:rPr>
                <w:rFonts w:cs="宋体" w:asciiTheme="minorEastAsia" w:hAnsiTheme="minorEastAsia" w:eastAsiaTheme="minorEastAsia"/>
                <w:color w:val="FF0000"/>
                <w:kern w:val="0"/>
                <w:sz w:val="21"/>
                <w:szCs w:val="21"/>
              </w:rPr>
              <w:t>0</w:t>
            </w:r>
            <w:r>
              <w:rPr>
                <w:rFonts w:hint="eastAsia" w:cs="宋体" w:asciiTheme="minorEastAsia" w:hAnsiTheme="minorEastAsia" w:eastAsiaTheme="minorEastAsia"/>
                <w:color w:val="FF0000"/>
                <w:kern w:val="0"/>
                <w:sz w:val="21"/>
                <w:szCs w:val="21"/>
              </w:rPr>
              <w:t>X2</w:t>
            </w:r>
            <w:r>
              <w:rPr>
                <w:rFonts w:hint="eastAsia" w:cs="宋体" w:asciiTheme="minorEastAsia" w:hAnsiTheme="minorEastAsia" w:eastAsiaTheme="minorEastAsia"/>
                <w:color w:val="FF0000"/>
                <w:kern w:val="0"/>
                <w:sz w:val="21"/>
                <w:szCs w:val="21"/>
                <w:lang w:val="en-US" w:eastAsia="zh-CN"/>
              </w:rPr>
              <w:t>70</w:t>
            </w:r>
            <w:r>
              <w:rPr>
                <w:rFonts w:cs="宋体" w:asciiTheme="minorEastAsia" w:hAnsiTheme="minorEastAsia" w:eastAsiaTheme="minorEastAsia"/>
                <w:color w:val="FF0000"/>
                <w:kern w:val="0"/>
                <w:sz w:val="21"/>
                <w:szCs w:val="21"/>
              </w:rPr>
              <w:t>0</w:t>
            </w:r>
          </w:p>
        </w:tc>
        <w:tc>
          <w:tcPr>
            <w:tcW w:w="1276" w:type="dxa"/>
            <w:noWrap/>
          </w:tcPr>
          <w:p w14:paraId="4CC1A2FF">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有机房</w:t>
            </w:r>
          </w:p>
        </w:tc>
        <w:tc>
          <w:tcPr>
            <w:tcW w:w="888" w:type="dxa"/>
            <w:noWrap/>
            <w:vAlign w:val="top"/>
          </w:tcPr>
          <w:p w14:paraId="542E6A12">
            <w:pPr>
              <w:rPr>
                <w:color w:val="FF0000"/>
                <w:sz w:val="21"/>
                <w:szCs w:val="21"/>
              </w:rPr>
            </w:pPr>
            <w:r>
              <w:rPr>
                <w:rFonts w:hint="eastAsia"/>
                <w:color w:val="FF0000"/>
                <w:sz w:val="21"/>
                <w:szCs w:val="21"/>
              </w:rPr>
              <w:t>2</w:t>
            </w:r>
            <w:r>
              <w:rPr>
                <w:rFonts w:hint="eastAsia"/>
                <w:color w:val="FF0000"/>
                <w:sz w:val="21"/>
                <w:szCs w:val="21"/>
                <w:lang w:val="en-US" w:eastAsia="zh-CN"/>
              </w:rPr>
              <w:t>8</w:t>
            </w:r>
            <w:r>
              <w:rPr>
                <w:rFonts w:hint="eastAsia"/>
                <w:color w:val="FF0000"/>
                <w:sz w:val="21"/>
                <w:szCs w:val="21"/>
              </w:rPr>
              <w:t>00</w:t>
            </w:r>
          </w:p>
        </w:tc>
        <w:tc>
          <w:tcPr>
            <w:tcW w:w="1503" w:type="dxa"/>
            <w:noWrap/>
          </w:tcPr>
          <w:p w14:paraId="251466A4">
            <w:pPr>
              <w:widowControl/>
              <w:jc w:val="left"/>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lang w:val="en-US" w:eastAsia="zh-CN"/>
              </w:rPr>
              <w:t xml:space="preserve">  1950</w:t>
            </w:r>
            <w:r>
              <w:rPr>
                <w:rFonts w:hint="eastAsia" w:cs="宋体" w:asciiTheme="minorEastAsia" w:hAnsiTheme="minorEastAsia" w:eastAsiaTheme="minorEastAsia"/>
                <w:color w:val="FF0000"/>
                <w:kern w:val="0"/>
                <w:sz w:val="21"/>
                <w:szCs w:val="21"/>
              </w:rPr>
              <w:t>*</w:t>
            </w:r>
            <w:r>
              <w:rPr>
                <w:rFonts w:hint="eastAsia" w:cs="宋体" w:asciiTheme="minorEastAsia" w:hAnsiTheme="minorEastAsia" w:eastAsiaTheme="minorEastAsia"/>
                <w:color w:val="FF0000"/>
                <w:kern w:val="0"/>
                <w:sz w:val="21"/>
                <w:szCs w:val="21"/>
                <w:lang w:val="en-US" w:eastAsia="zh-CN"/>
              </w:rPr>
              <w:t>1850</w:t>
            </w:r>
          </w:p>
        </w:tc>
        <w:tc>
          <w:tcPr>
            <w:tcW w:w="992" w:type="dxa"/>
            <w:noWrap/>
          </w:tcPr>
          <w:p w14:paraId="4CFF8A34">
            <w:pPr>
              <w:rPr>
                <w:rFonts w:hint="default" w:eastAsiaTheme="minorEastAsia"/>
                <w:color w:val="FF0000"/>
                <w:sz w:val="21"/>
                <w:szCs w:val="21"/>
                <w:lang w:val="en-US" w:eastAsia="zh-CN"/>
              </w:rPr>
            </w:pPr>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450</w:t>
            </w:r>
          </w:p>
        </w:tc>
        <w:tc>
          <w:tcPr>
            <w:tcW w:w="1303" w:type="dxa"/>
            <w:noWrap/>
          </w:tcPr>
          <w:p w14:paraId="53936265">
            <w:pPr>
              <w:widowControl/>
              <w:jc w:val="left"/>
              <w:rPr>
                <w:rFonts w:cs="宋体" w:asciiTheme="minorEastAsia" w:hAnsiTheme="minorEastAsia" w:eastAsiaTheme="minorEastAsia"/>
                <w:color w:val="FF0000"/>
                <w:kern w:val="0"/>
                <w:sz w:val="21"/>
                <w:szCs w:val="21"/>
              </w:rPr>
            </w:pPr>
            <w:bookmarkStart w:id="67" w:name="OLE_LINK15"/>
            <w:r>
              <w:rPr>
                <w:rFonts w:hint="eastAsia" w:cs="宋体" w:asciiTheme="minorEastAsia" w:hAnsiTheme="minorEastAsia" w:eastAsiaTheme="minorEastAsia"/>
                <w:color w:val="FF0000"/>
                <w:kern w:val="0"/>
                <w:sz w:val="21"/>
                <w:szCs w:val="21"/>
              </w:rPr>
              <w:t>中分门</w:t>
            </w:r>
            <w:bookmarkEnd w:id="67"/>
          </w:p>
        </w:tc>
        <w:tc>
          <w:tcPr>
            <w:tcW w:w="1321" w:type="dxa"/>
            <w:noWrap/>
            <w:vAlign w:val="top"/>
          </w:tcPr>
          <w:p w14:paraId="500E348C">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1</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21</w:t>
            </w:r>
            <w:r>
              <w:rPr>
                <w:rFonts w:hint="eastAsia" w:cs="宋体" w:asciiTheme="minorEastAsia" w:hAnsiTheme="minorEastAsia" w:eastAsiaTheme="minorEastAsia"/>
                <w:color w:val="FF0000"/>
                <w:kern w:val="0"/>
                <w:sz w:val="21"/>
                <w:szCs w:val="21"/>
              </w:rPr>
              <w:t>00</w:t>
            </w:r>
          </w:p>
        </w:tc>
        <w:tc>
          <w:tcPr>
            <w:tcW w:w="1161" w:type="dxa"/>
            <w:noWrap/>
            <w:vAlign w:val="top"/>
          </w:tcPr>
          <w:p w14:paraId="7C636A17">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lang w:val="en-US" w:eastAsia="zh-CN"/>
              </w:rPr>
              <w:t>12</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22</w:t>
            </w:r>
            <w:r>
              <w:rPr>
                <w:rFonts w:hint="eastAsia" w:cs="宋体" w:asciiTheme="minorEastAsia" w:hAnsiTheme="minorEastAsia" w:eastAsiaTheme="minorEastAsia"/>
                <w:color w:val="FF0000"/>
                <w:kern w:val="0"/>
                <w:sz w:val="21"/>
                <w:szCs w:val="21"/>
              </w:rPr>
              <w:t>00</w:t>
            </w:r>
          </w:p>
        </w:tc>
        <w:tc>
          <w:tcPr>
            <w:tcW w:w="696" w:type="dxa"/>
          </w:tcPr>
          <w:p w14:paraId="27D3DE04">
            <w:pPr>
              <w:rPr>
                <w:color w:val="FF0000"/>
                <w:sz w:val="21"/>
                <w:szCs w:val="21"/>
              </w:rPr>
            </w:pPr>
            <w:bookmarkStart w:id="68" w:name="OLE_LINK18"/>
            <w:r>
              <w:rPr>
                <w:rFonts w:hint="eastAsia" w:cs="宋体" w:asciiTheme="minorEastAsia" w:hAnsiTheme="minorEastAsia" w:eastAsiaTheme="minorEastAsia"/>
                <w:color w:val="FF0000"/>
                <w:kern w:val="0"/>
                <w:sz w:val="21"/>
                <w:szCs w:val="21"/>
              </w:rPr>
              <w:t>对重正置</w:t>
            </w:r>
            <w:bookmarkEnd w:id="68"/>
          </w:p>
        </w:tc>
        <w:tc>
          <w:tcPr>
            <w:tcW w:w="782" w:type="dxa"/>
          </w:tcPr>
          <w:p w14:paraId="312792F1">
            <w:pPr>
              <w:widowControl/>
              <w:jc w:val="left"/>
              <w:rPr>
                <w:rFonts w:cs="宋体" w:asciiTheme="minorEastAsia" w:hAnsiTheme="minorEastAsia" w:eastAsiaTheme="minorEastAsia"/>
                <w:color w:val="FF0000"/>
                <w:kern w:val="0"/>
                <w:sz w:val="21"/>
                <w:szCs w:val="21"/>
              </w:rPr>
            </w:pPr>
          </w:p>
        </w:tc>
      </w:tr>
      <w:tr w14:paraId="0B3A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tcPr>
          <w:p w14:paraId="483A704D">
            <w:pPr>
              <w:widowControl/>
              <w:jc w:val="left"/>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lang w:val="en-US" w:eastAsia="zh-CN"/>
              </w:rPr>
              <w:t>B-</w:t>
            </w:r>
            <w:r>
              <w:rPr>
                <w:rFonts w:hint="eastAsia" w:cs="宋体" w:asciiTheme="minorEastAsia" w:hAnsiTheme="minorEastAsia" w:eastAsiaTheme="minorEastAsia"/>
                <w:color w:val="FF0000"/>
                <w:kern w:val="0"/>
                <w:sz w:val="21"/>
                <w:szCs w:val="21"/>
              </w:rPr>
              <w:t>DT</w:t>
            </w:r>
            <w:r>
              <w:rPr>
                <w:rFonts w:cs="宋体" w:asciiTheme="minorEastAsia" w:hAnsiTheme="minorEastAsia" w:eastAsiaTheme="minorEastAsia"/>
                <w:color w:val="FF0000"/>
                <w:kern w:val="0"/>
                <w:sz w:val="21"/>
                <w:szCs w:val="21"/>
              </w:rPr>
              <w:t>1</w:t>
            </w:r>
          </w:p>
        </w:tc>
        <w:tc>
          <w:tcPr>
            <w:tcW w:w="1567" w:type="dxa"/>
            <w:noWrap/>
            <w:vAlign w:val="top"/>
          </w:tcPr>
          <w:p w14:paraId="7FE0C632">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客梯兼无障碍电梯</w:t>
            </w:r>
          </w:p>
          <w:p w14:paraId="59210AD7">
            <w:pPr>
              <w:widowControl/>
              <w:jc w:val="left"/>
              <w:rPr>
                <w:rFonts w:cs="宋体" w:asciiTheme="minorEastAsia" w:hAnsiTheme="minorEastAsia" w:eastAsiaTheme="minorEastAsia"/>
                <w:color w:val="FF0000"/>
                <w:kern w:val="0"/>
                <w:sz w:val="21"/>
                <w:szCs w:val="21"/>
              </w:rPr>
            </w:pPr>
          </w:p>
        </w:tc>
        <w:tc>
          <w:tcPr>
            <w:tcW w:w="706" w:type="dxa"/>
            <w:noWrap/>
            <w:vAlign w:val="top"/>
          </w:tcPr>
          <w:p w14:paraId="7023E04D">
            <w:pPr>
              <w:widowControl/>
              <w:jc w:val="center"/>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rPr>
              <w:t>1.0</w:t>
            </w:r>
          </w:p>
        </w:tc>
        <w:tc>
          <w:tcPr>
            <w:tcW w:w="855" w:type="dxa"/>
            <w:noWrap/>
            <w:vAlign w:val="top"/>
          </w:tcPr>
          <w:p w14:paraId="0AB619C1">
            <w:pPr>
              <w:widowControl/>
              <w:jc w:val="center"/>
              <w:rPr>
                <w:rFonts w:cs="宋体" w:asciiTheme="minorEastAsia" w:hAnsiTheme="minorEastAsia" w:eastAsiaTheme="minorEastAsia"/>
                <w:color w:val="0000FF"/>
                <w:kern w:val="0"/>
                <w:sz w:val="21"/>
                <w:szCs w:val="21"/>
              </w:rPr>
            </w:pPr>
            <w:r>
              <w:rPr>
                <w:rFonts w:hint="eastAsia" w:cs="宋体" w:asciiTheme="minorEastAsia" w:hAnsiTheme="minorEastAsia" w:eastAsiaTheme="minorEastAsia"/>
                <w:color w:val="0000FF"/>
                <w:kern w:val="0"/>
                <w:sz w:val="21"/>
                <w:szCs w:val="21"/>
              </w:rPr>
              <w:t>1</w:t>
            </w:r>
            <w:r>
              <w:rPr>
                <w:rFonts w:hint="eastAsia" w:cs="宋体" w:asciiTheme="minorEastAsia" w:hAnsiTheme="minorEastAsia" w:eastAsiaTheme="minorEastAsia"/>
                <w:color w:val="0000FF"/>
                <w:kern w:val="0"/>
                <w:sz w:val="21"/>
                <w:szCs w:val="21"/>
                <w:lang w:val="en-US" w:eastAsia="zh-CN"/>
              </w:rPr>
              <w:t>600</w:t>
            </w:r>
          </w:p>
        </w:tc>
        <w:tc>
          <w:tcPr>
            <w:tcW w:w="1200" w:type="dxa"/>
            <w:noWrap/>
            <w:vAlign w:val="top"/>
          </w:tcPr>
          <w:p w14:paraId="4B20849A">
            <w:pPr>
              <w:rPr>
                <w:rFonts w:cs="宋体" w:asciiTheme="minorEastAsia" w:hAnsiTheme="minorEastAsia" w:eastAsiaTheme="minorEastAsia"/>
                <w:color w:val="0000FF"/>
                <w:kern w:val="0"/>
                <w:sz w:val="21"/>
                <w:szCs w:val="21"/>
              </w:rPr>
            </w:pPr>
            <w:r>
              <w:rPr>
                <w:rFonts w:hint="eastAsia" w:cs="宋体" w:asciiTheme="minorEastAsia" w:hAnsiTheme="minorEastAsia" w:eastAsiaTheme="minorEastAsia"/>
                <w:color w:val="0000FF"/>
                <w:kern w:val="0"/>
                <w:sz w:val="21"/>
                <w:szCs w:val="21"/>
              </w:rPr>
              <w:t>1层~</w:t>
            </w:r>
            <w:r>
              <w:rPr>
                <w:rFonts w:cs="宋体" w:asciiTheme="minorEastAsia" w:hAnsiTheme="minorEastAsia" w:eastAsiaTheme="minorEastAsia"/>
                <w:color w:val="0000FF"/>
                <w:kern w:val="0"/>
                <w:sz w:val="21"/>
                <w:szCs w:val="21"/>
              </w:rPr>
              <w:t>7</w:t>
            </w:r>
            <w:r>
              <w:rPr>
                <w:rFonts w:hint="eastAsia" w:cs="宋体" w:asciiTheme="minorEastAsia" w:hAnsiTheme="minorEastAsia" w:eastAsiaTheme="minorEastAsia"/>
                <w:color w:val="0000FF"/>
                <w:kern w:val="0"/>
                <w:sz w:val="21"/>
                <w:szCs w:val="21"/>
              </w:rPr>
              <w:t>层</w:t>
            </w:r>
          </w:p>
          <w:p w14:paraId="374A749A">
            <w:pPr>
              <w:rPr>
                <w:color w:val="0000FF"/>
                <w:sz w:val="21"/>
                <w:szCs w:val="21"/>
              </w:rPr>
            </w:pPr>
            <w:r>
              <w:rPr>
                <w:rFonts w:hint="eastAsia" w:cs="宋体" w:asciiTheme="minorEastAsia" w:hAnsiTheme="minorEastAsia" w:eastAsiaTheme="minorEastAsia"/>
                <w:color w:val="0000FF"/>
                <w:kern w:val="0"/>
                <w:sz w:val="21"/>
                <w:szCs w:val="21"/>
              </w:rPr>
              <w:t>共7站</w:t>
            </w:r>
          </w:p>
        </w:tc>
        <w:tc>
          <w:tcPr>
            <w:tcW w:w="1005" w:type="dxa"/>
            <w:noWrap/>
            <w:vAlign w:val="top"/>
          </w:tcPr>
          <w:p w14:paraId="62AA26B6">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lang w:val="en-US" w:eastAsia="zh-CN"/>
              </w:rPr>
              <w:t>单控</w:t>
            </w:r>
          </w:p>
        </w:tc>
        <w:tc>
          <w:tcPr>
            <w:tcW w:w="1621" w:type="dxa"/>
            <w:noWrap/>
            <w:vAlign w:val="top"/>
          </w:tcPr>
          <w:p w14:paraId="0B4F8723">
            <w:pPr>
              <w:jc w:val="left"/>
              <w:rPr>
                <w:rFonts w:ascii="宋体" w:hAnsi="宋体"/>
                <w:color w:val="0000FF"/>
                <w:sz w:val="21"/>
                <w:szCs w:val="21"/>
              </w:rPr>
            </w:pPr>
            <w:r>
              <w:rPr>
                <w:rFonts w:hint="eastAsia" w:ascii="宋体" w:hAnsi="宋体"/>
                <w:color w:val="0000FF"/>
                <w:sz w:val="21"/>
                <w:szCs w:val="21"/>
                <w:lang w:val="en-US" w:eastAsia="zh-CN"/>
              </w:rPr>
              <w:t>1</w:t>
            </w:r>
            <w:r>
              <w:rPr>
                <w:rFonts w:hint="eastAsia" w:ascii="宋体" w:hAnsi="宋体"/>
                <w:color w:val="0000FF"/>
                <w:sz w:val="21"/>
                <w:szCs w:val="21"/>
              </w:rPr>
              <w:t>层</w:t>
            </w:r>
            <w:r>
              <w:rPr>
                <w:rFonts w:hint="eastAsia" w:ascii="宋体" w:hAnsi="宋体"/>
                <w:color w:val="0000FF"/>
                <w:sz w:val="21"/>
                <w:szCs w:val="21"/>
                <w:lang w:val="en-US" w:eastAsia="zh-CN"/>
              </w:rPr>
              <w:t>4.2</w:t>
            </w:r>
            <w:r>
              <w:rPr>
                <w:rFonts w:hint="eastAsia" w:ascii="宋体" w:hAnsi="宋体"/>
                <w:color w:val="0000FF"/>
                <w:sz w:val="21"/>
                <w:szCs w:val="21"/>
              </w:rPr>
              <w:t>m</w:t>
            </w:r>
          </w:p>
          <w:p w14:paraId="493F963B">
            <w:pPr>
              <w:jc w:val="left"/>
              <w:rPr>
                <w:rFonts w:ascii="宋体" w:hAnsi="宋体"/>
                <w:color w:val="0000FF"/>
                <w:sz w:val="21"/>
                <w:szCs w:val="21"/>
              </w:rPr>
            </w:pPr>
            <w:r>
              <w:rPr>
                <w:rFonts w:hint="eastAsia" w:ascii="宋体" w:hAnsi="宋体"/>
                <w:color w:val="0000FF"/>
                <w:sz w:val="21"/>
                <w:szCs w:val="21"/>
                <w:lang w:val="en-US" w:eastAsia="zh-CN"/>
              </w:rPr>
              <w:t>3-7</w:t>
            </w:r>
            <w:r>
              <w:rPr>
                <w:rFonts w:hint="eastAsia" w:ascii="宋体" w:hAnsi="宋体"/>
                <w:color w:val="0000FF"/>
                <w:sz w:val="21"/>
                <w:szCs w:val="21"/>
              </w:rPr>
              <w:t>层</w:t>
            </w:r>
            <w:r>
              <w:rPr>
                <w:rFonts w:hint="eastAsia" w:ascii="宋体" w:hAnsi="宋体"/>
                <w:color w:val="0000FF"/>
                <w:sz w:val="21"/>
                <w:szCs w:val="21"/>
                <w:lang w:val="en-US" w:eastAsia="zh-CN"/>
              </w:rPr>
              <w:t>3.0</w:t>
            </w:r>
            <w:r>
              <w:rPr>
                <w:rFonts w:hint="eastAsia" w:ascii="宋体" w:hAnsi="宋体"/>
                <w:color w:val="0000FF"/>
                <w:sz w:val="21"/>
                <w:szCs w:val="21"/>
              </w:rPr>
              <w:t>m</w:t>
            </w:r>
          </w:p>
          <w:p w14:paraId="241C10C2">
            <w:pPr>
              <w:jc w:val="left"/>
              <w:rPr>
                <w:rFonts w:hint="eastAsia" w:ascii="宋体" w:hAnsi="宋体"/>
                <w:color w:val="0000FF"/>
                <w:sz w:val="21"/>
                <w:szCs w:val="21"/>
              </w:rPr>
            </w:pPr>
          </w:p>
        </w:tc>
        <w:tc>
          <w:tcPr>
            <w:tcW w:w="708" w:type="dxa"/>
            <w:noWrap/>
            <w:vAlign w:val="top"/>
          </w:tcPr>
          <w:p w14:paraId="5F3F2650">
            <w:pPr>
              <w:rPr>
                <w:color w:val="FF0000"/>
                <w:sz w:val="21"/>
                <w:szCs w:val="21"/>
              </w:rPr>
            </w:pPr>
            <w:r>
              <w:rPr>
                <w:rFonts w:hint="eastAsia" w:cs="宋体" w:asciiTheme="minorEastAsia" w:hAnsiTheme="minorEastAsia" w:eastAsiaTheme="minorEastAsia"/>
                <w:color w:val="FF0000"/>
                <w:kern w:val="0"/>
                <w:sz w:val="21"/>
                <w:szCs w:val="21"/>
                <w:lang w:val="en-US" w:eastAsia="zh-CN"/>
              </w:rPr>
              <w:t>19.2</w:t>
            </w:r>
          </w:p>
        </w:tc>
        <w:tc>
          <w:tcPr>
            <w:tcW w:w="985" w:type="dxa"/>
            <w:noWrap/>
            <w:vAlign w:val="top"/>
          </w:tcPr>
          <w:p w14:paraId="77E9B588">
            <w:pPr>
              <w:widowControl/>
              <w:jc w:val="cente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4.</w:t>
            </w:r>
            <w:r>
              <w:rPr>
                <w:rFonts w:hint="eastAsia" w:cs="宋体" w:asciiTheme="minorEastAsia" w:hAnsiTheme="minorEastAsia" w:eastAsiaTheme="minorEastAsia"/>
                <w:color w:val="FF0000"/>
                <w:kern w:val="0"/>
                <w:sz w:val="21"/>
                <w:szCs w:val="21"/>
                <w:lang w:val="en-US" w:eastAsia="zh-CN"/>
              </w:rPr>
              <w:t>83</w:t>
            </w:r>
          </w:p>
        </w:tc>
        <w:tc>
          <w:tcPr>
            <w:tcW w:w="850" w:type="dxa"/>
            <w:noWrap/>
            <w:vAlign w:val="top"/>
          </w:tcPr>
          <w:p w14:paraId="55B89636">
            <w:pP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8</w:t>
            </w:r>
            <w:r>
              <w:rPr>
                <w:rFonts w:hint="eastAsia" w:cs="宋体" w:asciiTheme="minorEastAsia" w:hAnsiTheme="minorEastAsia" w:eastAsiaTheme="minorEastAsia"/>
                <w:color w:val="FF0000"/>
                <w:kern w:val="0"/>
                <w:sz w:val="21"/>
                <w:szCs w:val="21"/>
              </w:rPr>
              <w:t>00</w:t>
            </w:r>
          </w:p>
        </w:tc>
        <w:tc>
          <w:tcPr>
            <w:tcW w:w="1284" w:type="dxa"/>
            <w:noWrap/>
            <w:vAlign w:val="top"/>
          </w:tcPr>
          <w:p w14:paraId="0B16546E">
            <w:pPr>
              <w:widowControl/>
              <w:jc w:val="left"/>
              <w:rPr>
                <w:rFonts w:cs="宋体" w:asciiTheme="minorEastAsia" w:hAnsiTheme="minorEastAsia" w:eastAsiaTheme="minorEastAsia"/>
                <w:color w:val="FF0000"/>
                <w:kern w:val="0"/>
                <w:sz w:val="21"/>
                <w:szCs w:val="21"/>
                <w:highlight w:val="yellow"/>
              </w:rPr>
            </w:pPr>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60</w:t>
            </w:r>
            <w:r>
              <w:rPr>
                <w:rFonts w:cs="宋体" w:asciiTheme="minorEastAsia" w:hAnsiTheme="minorEastAsia" w:eastAsiaTheme="minorEastAsia"/>
                <w:color w:val="FF0000"/>
                <w:kern w:val="0"/>
                <w:sz w:val="21"/>
                <w:szCs w:val="21"/>
              </w:rPr>
              <w:t>0</w:t>
            </w:r>
            <w:r>
              <w:rPr>
                <w:rFonts w:hint="eastAsia" w:cs="宋体" w:asciiTheme="minorEastAsia" w:hAnsiTheme="minorEastAsia" w:eastAsiaTheme="minorEastAsia"/>
                <w:color w:val="FF0000"/>
                <w:kern w:val="0"/>
                <w:sz w:val="21"/>
                <w:szCs w:val="21"/>
              </w:rPr>
              <w:t>X2</w:t>
            </w:r>
            <w:r>
              <w:rPr>
                <w:rFonts w:hint="eastAsia" w:cs="宋体" w:asciiTheme="minorEastAsia" w:hAnsiTheme="minorEastAsia" w:eastAsiaTheme="minorEastAsia"/>
                <w:color w:val="FF0000"/>
                <w:kern w:val="0"/>
                <w:sz w:val="21"/>
                <w:szCs w:val="21"/>
                <w:lang w:val="en-US" w:eastAsia="zh-CN"/>
              </w:rPr>
              <w:t>70</w:t>
            </w:r>
            <w:r>
              <w:rPr>
                <w:rFonts w:cs="宋体" w:asciiTheme="minorEastAsia" w:hAnsiTheme="minorEastAsia" w:eastAsiaTheme="minorEastAsia"/>
                <w:color w:val="FF0000"/>
                <w:kern w:val="0"/>
                <w:sz w:val="21"/>
                <w:szCs w:val="21"/>
              </w:rPr>
              <w:t>0</w:t>
            </w:r>
          </w:p>
        </w:tc>
        <w:tc>
          <w:tcPr>
            <w:tcW w:w="1276" w:type="dxa"/>
            <w:noWrap/>
            <w:vAlign w:val="top"/>
          </w:tcPr>
          <w:p w14:paraId="0E40B78D">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有机房</w:t>
            </w:r>
          </w:p>
        </w:tc>
        <w:tc>
          <w:tcPr>
            <w:tcW w:w="888" w:type="dxa"/>
            <w:noWrap/>
            <w:vAlign w:val="top"/>
          </w:tcPr>
          <w:p w14:paraId="3137E448">
            <w:pPr>
              <w:rPr>
                <w:color w:val="FF0000"/>
                <w:sz w:val="21"/>
                <w:szCs w:val="21"/>
              </w:rPr>
            </w:pPr>
            <w:r>
              <w:rPr>
                <w:rFonts w:hint="eastAsia"/>
                <w:color w:val="FF0000"/>
                <w:sz w:val="21"/>
                <w:szCs w:val="21"/>
              </w:rPr>
              <w:t>2</w:t>
            </w:r>
            <w:r>
              <w:rPr>
                <w:rFonts w:hint="eastAsia"/>
                <w:color w:val="FF0000"/>
                <w:sz w:val="21"/>
                <w:szCs w:val="21"/>
                <w:lang w:val="en-US" w:eastAsia="zh-CN"/>
              </w:rPr>
              <w:t>8</w:t>
            </w:r>
            <w:r>
              <w:rPr>
                <w:rFonts w:hint="eastAsia"/>
                <w:color w:val="FF0000"/>
                <w:sz w:val="21"/>
                <w:szCs w:val="21"/>
              </w:rPr>
              <w:t>00</w:t>
            </w:r>
          </w:p>
        </w:tc>
        <w:tc>
          <w:tcPr>
            <w:tcW w:w="1503" w:type="dxa"/>
            <w:noWrap/>
            <w:vAlign w:val="top"/>
          </w:tcPr>
          <w:p w14:paraId="40DA5362">
            <w:pPr>
              <w:widowControl/>
              <w:jc w:val="left"/>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lang w:val="en-US" w:eastAsia="zh-CN"/>
              </w:rPr>
              <w:t xml:space="preserve">   1950</w:t>
            </w:r>
            <w:r>
              <w:rPr>
                <w:rFonts w:hint="eastAsia" w:cs="宋体" w:asciiTheme="minorEastAsia" w:hAnsiTheme="minorEastAsia" w:eastAsiaTheme="minorEastAsia"/>
                <w:color w:val="FF0000"/>
                <w:kern w:val="0"/>
                <w:sz w:val="21"/>
                <w:szCs w:val="21"/>
              </w:rPr>
              <w:t>*</w:t>
            </w:r>
            <w:r>
              <w:rPr>
                <w:rFonts w:hint="eastAsia" w:cs="宋体" w:asciiTheme="minorEastAsia" w:hAnsiTheme="minorEastAsia" w:eastAsiaTheme="minorEastAsia"/>
                <w:color w:val="FF0000"/>
                <w:kern w:val="0"/>
                <w:sz w:val="21"/>
                <w:szCs w:val="21"/>
                <w:lang w:val="en-US" w:eastAsia="zh-CN"/>
              </w:rPr>
              <w:t>1750</w:t>
            </w:r>
          </w:p>
        </w:tc>
        <w:tc>
          <w:tcPr>
            <w:tcW w:w="992" w:type="dxa"/>
            <w:noWrap/>
            <w:vAlign w:val="top"/>
          </w:tcPr>
          <w:p w14:paraId="35A3B9D7">
            <w:pP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450</w:t>
            </w:r>
          </w:p>
        </w:tc>
        <w:tc>
          <w:tcPr>
            <w:tcW w:w="1303" w:type="dxa"/>
            <w:noWrap/>
            <w:vAlign w:val="top"/>
          </w:tcPr>
          <w:p w14:paraId="6FFF82B9">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中分门</w:t>
            </w:r>
          </w:p>
        </w:tc>
        <w:tc>
          <w:tcPr>
            <w:tcW w:w="1321" w:type="dxa"/>
            <w:noWrap/>
            <w:vAlign w:val="top"/>
          </w:tcPr>
          <w:p w14:paraId="21B9D192">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1</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21</w:t>
            </w:r>
            <w:r>
              <w:rPr>
                <w:rFonts w:hint="eastAsia" w:cs="宋体" w:asciiTheme="minorEastAsia" w:hAnsiTheme="minorEastAsia" w:eastAsiaTheme="minorEastAsia"/>
                <w:color w:val="FF0000"/>
                <w:kern w:val="0"/>
                <w:sz w:val="21"/>
                <w:szCs w:val="21"/>
              </w:rPr>
              <w:t>00</w:t>
            </w:r>
          </w:p>
        </w:tc>
        <w:tc>
          <w:tcPr>
            <w:tcW w:w="1161" w:type="dxa"/>
            <w:noWrap/>
            <w:vAlign w:val="top"/>
          </w:tcPr>
          <w:p w14:paraId="094A7837">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2</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22</w:t>
            </w:r>
            <w:r>
              <w:rPr>
                <w:rFonts w:hint="eastAsia" w:cs="宋体" w:asciiTheme="minorEastAsia" w:hAnsiTheme="minorEastAsia" w:eastAsiaTheme="minorEastAsia"/>
                <w:color w:val="FF0000"/>
                <w:kern w:val="0"/>
                <w:sz w:val="21"/>
                <w:szCs w:val="21"/>
              </w:rPr>
              <w:t>00</w:t>
            </w:r>
          </w:p>
        </w:tc>
        <w:tc>
          <w:tcPr>
            <w:tcW w:w="696" w:type="dxa"/>
            <w:vAlign w:val="top"/>
          </w:tcPr>
          <w:p w14:paraId="11BD0723">
            <w:pP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对重正置</w:t>
            </w:r>
          </w:p>
        </w:tc>
        <w:tc>
          <w:tcPr>
            <w:tcW w:w="782" w:type="dxa"/>
          </w:tcPr>
          <w:p w14:paraId="42BF6400">
            <w:pPr>
              <w:widowControl/>
              <w:jc w:val="left"/>
              <w:rPr>
                <w:rFonts w:cs="宋体" w:asciiTheme="minorEastAsia" w:hAnsiTheme="minorEastAsia" w:eastAsiaTheme="minorEastAsia"/>
                <w:color w:val="FF0000"/>
                <w:kern w:val="0"/>
                <w:sz w:val="21"/>
                <w:szCs w:val="21"/>
              </w:rPr>
            </w:pPr>
          </w:p>
        </w:tc>
      </w:tr>
      <w:tr w14:paraId="6E56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tcPr>
          <w:p w14:paraId="09EDA103">
            <w:pPr>
              <w:widowControl/>
              <w:jc w:val="left"/>
              <w:rPr>
                <w:rFonts w:hint="default" w:cs="宋体" w:asciiTheme="minorEastAsia" w:hAnsiTheme="minorEastAsia" w:eastAsiaTheme="minorEastAsia"/>
                <w:color w:val="FF0000"/>
                <w:kern w:val="0"/>
                <w:sz w:val="21"/>
                <w:szCs w:val="21"/>
                <w:lang w:val="en-US" w:eastAsia="zh-CN"/>
              </w:rPr>
            </w:pPr>
            <w:bookmarkStart w:id="69" w:name="OLE_LINK22" w:colFirst="0" w:colLast="0"/>
            <w:bookmarkStart w:id="70" w:name="OLE_LINK25" w:colFirst="1" w:colLast="1"/>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1</w:t>
            </w:r>
          </w:p>
        </w:tc>
        <w:tc>
          <w:tcPr>
            <w:tcW w:w="1567" w:type="dxa"/>
            <w:noWrap/>
            <w:vAlign w:val="top"/>
          </w:tcPr>
          <w:p w14:paraId="4B84092F">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w:t>
            </w:r>
          </w:p>
          <w:p w14:paraId="34E1F6F3">
            <w:pPr>
              <w:widowControl/>
              <w:jc w:val="left"/>
              <w:rPr>
                <w:rFonts w:cs="宋体" w:asciiTheme="minorEastAsia" w:hAnsiTheme="minorEastAsia" w:eastAsiaTheme="minorEastAsia"/>
                <w:color w:val="FF0000"/>
                <w:kern w:val="0"/>
                <w:sz w:val="21"/>
                <w:szCs w:val="21"/>
              </w:rPr>
            </w:pPr>
          </w:p>
        </w:tc>
        <w:tc>
          <w:tcPr>
            <w:tcW w:w="706" w:type="dxa"/>
            <w:noWrap/>
          </w:tcPr>
          <w:p w14:paraId="1D95DCD7">
            <w:pPr>
              <w:widowControl/>
              <w:jc w:val="cente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1.0</w:t>
            </w:r>
          </w:p>
        </w:tc>
        <w:tc>
          <w:tcPr>
            <w:tcW w:w="855" w:type="dxa"/>
            <w:noWrap/>
            <w:vAlign w:val="top"/>
          </w:tcPr>
          <w:p w14:paraId="055EDC62">
            <w:pPr>
              <w:widowControl/>
              <w:jc w:val="center"/>
              <w:rPr>
                <w:rFonts w:cs="宋体" w:asciiTheme="minorEastAsia" w:hAnsiTheme="minorEastAsia" w:eastAsiaTheme="minorEastAsia"/>
                <w:color w:val="0000FF"/>
                <w:kern w:val="0"/>
                <w:sz w:val="21"/>
                <w:szCs w:val="21"/>
              </w:rPr>
            </w:pPr>
            <w:r>
              <w:rPr>
                <w:rFonts w:hint="eastAsia" w:cs="宋体" w:asciiTheme="minorEastAsia" w:hAnsiTheme="minorEastAsia" w:eastAsiaTheme="minorEastAsia"/>
                <w:color w:val="0000FF"/>
                <w:kern w:val="0"/>
                <w:sz w:val="21"/>
                <w:szCs w:val="21"/>
              </w:rPr>
              <w:t>1</w:t>
            </w:r>
            <w:r>
              <w:rPr>
                <w:rFonts w:hint="eastAsia" w:cs="宋体" w:asciiTheme="minorEastAsia" w:hAnsiTheme="minorEastAsia" w:eastAsiaTheme="minorEastAsia"/>
                <w:color w:val="0000FF"/>
                <w:kern w:val="0"/>
                <w:sz w:val="21"/>
                <w:szCs w:val="21"/>
                <w:lang w:val="en-US" w:eastAsia="zh-CN"/>
              </w:rPr>
              <w:t>600</w:t>
            </w:r>
          </w:p>
        </w:tc>
        <w:tc>
          <w:tcPr>
            <w:tcW w:w="1200" w:type="dxa"/>
            <w:noWrap/>
          </w:tcPr>
          <w:p w14:paraId="02F8AC29">
            <w:pPr>
              <w:rPr>
                <w:rFonts w:cs="宋体" w:asciiTheme="minorEastAsia" w:hAnsiTheme="minorEastAsia" w:eastAsiaTheme="minorEastAsia"/>
                <w:color w:val="0000FF"/>
                <w:kern w:val="0"/>
                <w:sz w:val="21"/>
                <w:szCs w:val="21"/>
              </w:rPr>
            </w:pPr>
            <w:r>
              <w:rPr>
                <w:rFonts w:hint="eastAsia" w:cs="宋体" w:asciiTheme="minorEastAsia" w:hAnsiTheme="minorEastAsia" w:eastAsiaTheme="minorEastAsia"/>
                <w:color w:val="0000FF"/>
                <w:kern w:val="0"/>
                <w:sz w:val="21"/>
                <w:szCs w:val="21"/>
              </w:rPr>
              <w:t>1层~</w:t>
            </w:r>
            <w:r>
              <w:rPr>
                <w:rFonts w:cs="宋体" w:asciiTheme="minorEastAsia" w:hAnsiTheme="minorEastAsia" w:eastAsiaTheme="minorEastAsia"/>
                <w:color w:val="0000FF"/>
                <w:kern w:val="0"/>
                <w:sz w:val="21"/>
                <w:szCs w:val="21"/>
              </w:rPr>
              <w:t>7</w:t>
            </w:r>
            <w:r>
              <w:rPr>
                <w:rFonts w:hint="eastAsia" w:cs="宋体" w:asciiTheme="minorEastAsia" w:hAnsiTheme="minorEastAsia" w:eastAsiaTheme="minorEastAsia"/>
                <w:color w:val="0000FF"/>
                <w:kern w:val="0"/>
                <w:sz w:val="21"/>
                <w:szCs w:val="21"/>
              </w:rPr>
              <w:t>层</w:t>
            </w:r>
          </w:p>
          <w:p w14:paraId="59AF185E">
            <w:pPr>
              <w:rPr>
                <w:color w:val="0000FF"/>
                <w:sz w:val="21"/>
                <w:szCs w:val="21"/>
              </w:rPr>
            </w:pPr>
            <w:r>
              <w:rPr>
                <w:rFonts w:hint="eastAsia" w:cs="宋体" w:asciiTheme="minorEastAsia" w:hAnsiTheme="minorEastAsia" w:eastAsiaTheme="minorEastAsia"/>
                <w:color w:val="0000FF"/>
                <w:kern w:val="0"/>
                <w:sz w:val="21"/>
                <w:szCs w:val="21"/>
              </w:rPr>
              <w:t>共7站</w:t>
            </w:r>
          </w:p>
        </w:tc>
        <w:tc>
          <w:tcPr>
            <w:tcW w:w="1005" w:type="dxa"/>
            <w:noWrap/>
            <w:vAlign w:val="top"/>
          </w:tcPr>
          <w:p w14:paraId="6A53EE2A">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1</w:t>
            </w:r>
            <w:r>
              <w:rPr>
                <w:rFonts w:hint="eastAsia" w:cs="宋体" w:asciiTheme="minorEastAsia" w:hAnsiTheme="minorEastAsia" w:eastAsiaTheme="minorEastAsia"/>
                <w:color w:val="FF0000"/>
                <w:kern w:val="0"/>
                <w:sz w:val="21"/>
                <w:szCs w:val="21"/>
              </w:rPr>
              <w:t>~</w:t>
            </w:r>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2</w:t>
            </w:r>
            <w:r>
              <w:rPr>
                <w:rFonts w:hint="eastAsia" w:cs="宋体" w:asciiTheme="minorEastAsia" w:hAnsiTheme="minorEastAsia" w:eastAsiaTheme="minorEastAsia"/>
                <w:color w:val="FF0000"/>
                <w:kern w:val="0"/>
                <w:sz w:val="21"/>
                <w:szCs w:val="21"/>
              </w:rPr>
              <w:t>群控</w:t>
            </w:r>
          </w:p>
        </w:tc>
        <w:tc>
          <w:tcPr>
            <w:tcW w:w="1621" w:type="dxa"/>
            <w:noWrap/>
            <w:vAlign w:val="top"/>
          </w:tcPr>
          <w:p w14:paraId="0B72DC43">
            <w:pPr>
              <w:jc w:val="left"/>
              <w:rPr>
                <w:rFonts w:ascii="宋体" w:hAnsi="宋体"/>
                <w:color w:val="0000FF"/>
                <w:sz w:val="21"/>
                <w:szCs w:val="21"/>
              </w:rPr>
            </w:pPr>
            <w:r>
              <w:rPr>
                <w:rFonts w:hint="eastAsia" w:ascii="宋体" w:hAnsi="宋体"/>
                <w:color w:val="0000FF"/>
                <w:sz w:val="21"/>
                <w:szCs w:val="21"/>
                <w:lang w:val="en-US" w:eastAsia="zh-CN"/>
              </w:rPr>
              <w:t>1</w:t>
            </w:r>
            <w:r>
              <w:rPr>
                <w:rFonts w:hint="eastAsia" w:ascii="宋体" w:hAnsi="宋体"/>
                <w:color w:val="0000FF"/>
                <w:sz w:val="21"/>
                <w:szCs w:val="21"/>
              </w:rPr>
              <w:t>层</w:t>
            </w:r>
            <w:r>
              <w:rPr>
                <w:rFonts w:hint="eastAsia" w:ascii="宋体" w:hAnsi="宋体"/>
                <w:color w:val="0000FF"/>
                <w:sz w:val="21"/>
                <w:szCs w:val="21"/>
                <w:lang w:val="en-US" w:eastAsia="zh-CN"/>
              </w:rPr>
              <w:t>4.2</w:t>
            </w:r>
            <w:r>
              <w:rPr>
                <w:rFonts w:hint="eastAsia" w:ascii="宋体" w:hAnsi="宋体"/>
                <w:color w:val="0000FF"/>
                <w:sz w:val="21"/>
                <w:szCs w:val="21"/>
              </w:rPr>
              <w:t>m</w:t>
            </w:r>
          </w:p>
          <w:p w14:paraId="49839472">
            <w:pPr>
              <w:jc w:val="left"/>
              <w:rPr>
                <w:rFonts w:ascii="宋体" w:hAnsi="宋体"/>
                <w:color w:val="0000FF"/>
                <w:sz w:val="21"/>
                <w:szCs w:val="21"/>
              </w:rPr>
            </w:pPr>
            <w:r>
              <w:rPr>
                <w:rFonts w:hint="eastAsia" w:ascii="宋体" w:hAnsi="宋体"/>
                <w:color w:val="0000FF"/>
                <w:sz w:val="21"/>
                <w:szCs w:val="21"/>
                <w:lang w:val="en-US" w:eastAsia="zh-CN"/>
              </w:rPr>
              <w:t>3-7</w:t>
            </w:r>
            <w:r>
              <w:rPr>
                <w:rFonts w:hint="eastAsia" w:ascii="宋体" w:hAnsi="宋体"/>
                <w:color w:val="0000FF"/>
                <w:sz w:val="21"/>
                <w:szCs w:val="21"/>
              </w:rPr>
              <w:t>层</w:t>
            </w:r>
            <w:r>
              <w:rPr>
                <w:rFonts w:hint="eastAsia" w:ascii="宋体" w:hAnsi="宋体"/>
                <w:color w:val="0000FF"/>
                <w:sz w:val="21"/>
                <w:szCs w:val="21"/>
                <w:lang w:val="en-US" w:eastAsia="zh-CN"/>
              </w:rPr>
              <w:t>3.0</w:t>
            </w:r>
            <w:r>
              <w:rPr>
                <w:rFonts w:hint="eastAsia" w:ascii="宋体" w:hAnsi="宋体"/>
                <w:color w:val="0000FF"/>
                <w:sz w:val="21"/>
                <w:szCs w:val="21"/>
              </w:rPr>
              <w:t>m</w:t>
            </w:r>
          </w:p>
          <w:p w14:paraId="76607004">
            <w:pPr>
              <w:jc w:val="left"/>
              <w:rPr>
                <w:rFonts w:ascii="宋体" w:hAnsi="宋体"/>
                <w:color w:val="0000FF"/>
                <w:sz w:val="21"/>
                <w:szCs w:val="21"/>
              </w:rPr>
            </w:pPr>
          </w:p>
        </w:tc>
        <w:tc>
          <w:tcPr>
            <w:tcW w:w="708" w:type="dxa"/>
            <w:noWrap/>
          </w:tcPr>
          <w:p w14:paraId="13F5B20A">
            <w:pPr>
              <w:rPr>
                <w:rFonts w:hint="default"/>
                <w:color w:val="FF0000"/>
                <w:sz w:val="21"/>
                <w:szCs w:val="21"/>
                <w:lang w:val="en-US"/>
              </w:rPr>
            </w:pPr>
            <w:r>
              <w:rPr>
                <w:rFonts w:hint="eastAsia" w:cs="宋体" w:asciiTheme="minorEastAsia" w:hAnsiTheme="minorEastAsia" w:eastAsiaTheme="minorEastAsia"/>
                <w:color w:val="FF0000"/>
                <w:kern w:val="0"/>
                <w:sz w:val="21"/>
                <w:szCs w:val="21"/>
                <w:lang w:val="en-US" w:eastAsia="zh-CN"/>
              </w:rPr>
              <w:t>19.2</w:t>
            </w:r>
          </w:p>
        </w:tc>
        <w:tc>
          <w:tcPr>
            <w:tcW w:w="985" w:type="dxa"/>
            <w:noWrap/>
          </w:tcPr>
          <w:p w14:paraId="5F3B0C73">
            <w:pPr>
              <w:widowControl/>
              <w:jc w:val="center"/>
              <w:rPr>
                <w:rFonts w:hint="default" w:cs="宋体" w:asciiTheme="minorEastAsia" w:hAnsiTheme="minorEastAsia" w:eastAsiaTheme="minorEastAsia"/>
                <w:color w:val="FF0000"/>
                <w:kern w:val="0"/>
                <w:sz w:val="21"/>
                <w:szCs w:val="21"/>
                <w:lang w:val="en-US"/>
              </w:rPr>
            </w:pPr>
            <w:r>
              <w:rPr>
                <w:rFonts w:hint="eastAsia" w:cs="宋体" w:asciiTheme="minorEastAsia" w:hAnsiTheme="minorEastAsia" w:eastAsiaTheme="minorEastAsia"/>
                <w:color w:val="FF0000"/>
                <w:kern w:val="0"/>
                <w:sz w:val="21"/>
                <w:szCs w:val="21"/>
              </w:rPr>
              <w:t>4.</w:t>
            </w:r>
            <w:r>
              <w:rPr>
                <w:rFonts w:hint="eastAsia" w:cs="宋体" w:asciiTheme="minorEastAsia" w:hAnsiTheme="minorEastAsia" w:eastAsiaTheme="minorEastAsia"/>
                <w:color w:val="FF0000"/>
                <w:kern w:val="0"/>
                <w:sz w:val="21"/>
                <w:szCs w:val="21"/>
                <w:lang w:val="en-US" w:eastAsia="zh-CN"/>
              </w:rPr>
              <w:t>83</w:t>
            </w:r>
          </w:p>
        </w:tc>
        <w:tc>
          <w:tcPr>
            <w:tcW w:w="850" w:type="dxa"/>
            <w:noWrap/>
            <w:vAlign w:val="top"/>
          </w:tcPr>
          <w:p w14:paraId="0B46FAF0">
            <w:pP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8</w:t>
            </w:r>
            <w:r>
              <w:rPr>
                <w:rFonts w:hint="eastAsia" w:cs="宋体" w:asciiTheme="minorEastAsia" w:hAnsiTheme="minorEastAsia" w:eastAsiaTheme="minorEastAsia"/>
                <w:color w:val="FF0000"/>
                <w:kern w:val="0"/>
                <w:sz w:val="21"/>
                <w:szCs w:val="21"/>
              </w:rPr>
              <w:t>00</w:t>
            </w:r>
          </w:p>
        </w:tc>
        <w:tc>
          <w:tcPr>
            <w:tcW w:w="1284" w:type="dxa"/>
            <w:noWrap/>
            <w:vAlign w:val="top"/>
          </w:tcPr>
          <w:p w14:paraId="370BC539">
            <w:pPr>
              <w:widowControl/>
              <w:jc w:val="left"/>
              <w:rPr>
                <w:rFonts w:cs="宋体" w:asciiTheme="minorEastAsia" w:hAnsiTheme="minorEastAsia" w:eastAsiaTheme="minorEastAsia"/>
                <w:color w:val="FF0000"/>
                <w:kern w:val="0"/>
                <w:sz w:val="21"/>
                <w:szCs w:val="21"/>
                <w:highlight w:val="yellow"/>
              </w:rPr>
            </w:pPr>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60</w:t>
            </w:r>
            <w:r>
              <w:rPr>
                <w:rFonts w:cs="宋体" w:asciiTheme="minorEastAsia" w:hAnsiTheme="minorEastAsia" w:eastAsiaTheme="minorEastAsia"/>
                <w:color w:val="FF0000"/>
                <w:kern w:val="0"/>
                <w:sz w:val="21"/>
                <w:szCs w:val="21"/>
              </w:rPr>
              <w:t>0</w:t>
            </w:r>
            <w:r>
              <w:rPr>
                <w:rFonts w:hint="eastAsia" w:cs="宋体" w:asciiTheme="minorEastAsia" w:hAnsiTheme="minorEastAsia" w:eastAsiaTheme="minorEastAsia"/>
                <w:color w:val="FF0000"/>
                <w:kern w:val="0"/>
                <w:sz w:val="21"/>
                <w:szCs w:val="21"/>
              </w:rPr>
              <w:t>X2</w:t>
            </w:r>
            <w:r>
              <w:rPr>
                <w:rFonts w:hint="eastAsia" w:cs="宋体" w:asciiTheme="minorEastAsia" w:hAnsiTheme="minorEastAsia" w:eastAsiaTheme="minorEastAsia"/>
                <w:color w:val="FF0000"/>
                <w:kern w:val="0"/>
                <w:sz w:val="21"/>
                <w:szCs w:val="21"/>
                <w:lang w:val="en-US" w:eastAsia="zh-CN"/>
              </w:rPr>
              <w:t>70</w:t>
            </w:r>
            <w:r>
              <w:rPr>
                <w:rFonts w:cs="宋体" w:asciiTheme="minorEastAsia" w:hAnsiTheme="minorEastAsia" w:eastAsiaTheme="minorEastAsia"/>
                <w:color w:val="FF0000"/>
                <w:kern w:val="0"/>
                <w:sz w:val="21"/>
                <w:szCs w:val="21"/>
              </w:rPr>
              <w:t>0</w:t>
            </w:r>
          </w:p>
        </w:tc>
        <w:tc>
          <w:tcPr>
            <w:tcW w:w="1276" w:type="dxa"/>
            <w:noWrap/>
            <w:vAlign w:val="top"/>
          </w:tcPr>
          <w:p w14:paraId="69152996">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有机房</w:t>
            </w:r>
          </w:p>
        </w:tc>
        <w:tc>
          <w:tcPr>
            <w:tcW w:w="888" w:type="dxa"/>
            <w:noWrap/>
          </w:tcPr>
          <w:p w14:paraId="1A5C03E5">
            <w:pPr>
              <w:rPr>
                <w:color w:val="FF0000"/>
                <w:sz w:val="21"/>
                <w:szCs w:val="21"/>
              </w:rPr>
            </w:pPr>
            <w:r>
              <w:rPr>
                <w:rFonts w:hint="eastAsia"/>
                <w:color w:val="FF0000"/>
                <w:sz w:val="21"/>
                <w:szCs w:val="21"/>
              </w:rPr>
              <w:t>2</w:t>
            </w:r>
            <w:r>
              <w:rPr>
                <w:rFonts w:hint="eastAsia"/>
                <w:color w:val="FF0000"/>
                <w:sz w:val="21"/>
                <w:szCs w:val="21"/>
                <w:lang w:val="en-US" w:eastAsia="zh-CN"/>
              </w:rPr>
              <w:t>8</w:t>
            </w:r>
            <w:r>
              <w:rPr>
                <w:rFonts w:hint="eastAsia"/>
                <w:color w:val="FF0000"/>
                <w:sz w:val="21"/>
                <w:szCs w:val="21"/>
              </w:rPr>
              <w:t>00</w:t>
            </w:r>
          </w:p>
        </w:tc>
        <w:tc>
          <w:tcPr>
            <w:tcW w:w="1503" w:type="dxa"/>
            <w:noWrap/>
            <w:vAlign w:val="top"/>
          </w:tcPr>
          <w:p w14:paraId="4B0734DA">
            <w:pPr>
              <w:widowControl/>
              <w:jc w:val="left"/>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lang w:val="en-US" w:eastAsia="zh-CN"/>
              </w:rPr>
              <w:t xml:space="preserve">   1950</w:t>
            </w:r>
            <w:r>
              <w:rPr>
                <w:rFonts w:hint="eastAsia" w:cs="宋体" w:asciiTheme="minorEastAsia" w:hAnsiTheme="minorEastAsia" w:eastAsiaTheme="minorEastAsia"/>
                <w:color w:val="FF0000"/>
                <w:kern w:val="0"/>
                <w:sz w:val="21"/>
                <w:szCs w:val="21"/>
              </w:rPr>
              <w:t>*</w:t>
            </w:r>
            <w:r>
              <w:rPr>
                <w:rFonts w:hint="eastAsia" w:cs="宋体" w:asciiTheme="minorEastAsia" w:hAnsiTheme="minorEastAsia" w:eastAsiaTheme="minorEastAsia"/>
                <w:color w:val="FF0000"/>
                <w:kern w:val="0"/>
                <w:sz w:val="21"/>
                <w:szCs w:val="21"/>
                <w:lang w:val="en-US" w:eastAsia="zh-CN"/>
              </w:rPr>
              <w:t>1750</w:t>
            </w:r>
          </w:p>
        </w:tc>
        <w:tc>
          <w:tcPr>
            <w:tcW w:w="992" w:type="dxa"/>
            <w:noWrap/>
            <w:vAlign w:val="top"/>
          </w:tcPr>
          <w:p w14:paraId="38F21276">
            <w:pP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450</w:t>
            </w:r>
          </w:p>
        </w:tc>
        <w:tc>
          <w:tcPr>
            <w:tcW w:w="1303" w:type="dxa"/>
            <w:noWrap/>
            <w:vAlign w:val="top"/>
          </w:tcPr>
          <w:p w14:paraId="028ACBCB">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中分门</w:t>
            </w:r>
          </w:p>
        </w:tc>
        <w:tc>
          <w:tcPr>
            <w:tcW w:w="1321" w:type="dxa"/>
            <w:noWrap/>
            <w:vAlign w:val="top"/>
          </w:tcPr>
          <w:p w14:paraId="426D2F48">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1</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21</w:t>
            </w:r>
            <w:r>
              <w:rPr>
                <w:rFonts w:hint="eastAsia" w:cs="宋体" w:asciiTheme="minorEastAsia" w:hAnsiTheme="minorEastAsia" w:eastAsiaTheme="minorEastAsia"/>
                <w:color w:val="FF0000"/>
                <w:kern w:val="0"/>
                <w:sz w:val="21"/>
                <w:szCs w:val="21"/>
              </w:rPr>
              <w:t>00</w:t>
            </w:r>
          </w:p>
        </w:tc>
        <w:tc>
          <w:tcPr>
            <w:tcW w:w="1161" w:type="dxa"/>
            <w:noWrap/>
            <w:vAlign w:val="top"/>
          </w:tcPr>
          <w:p w14:paraId="19F62AEE">
            <w:pPr>
              <w:widowControl/>
              <w:jc w:val="left"/>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2</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22</w:t>
            </w:r>
            <w:r>
              <w:rPr>
                <w:rFonts w:hint="eastAsia" w:cs="宋体" w:asciiTheme="minorEastAsia" w:hAnsiTheme="minorEastAsia" w:eastAsiaTheme="minorEastAsia"/>
                <w:color w:val="FF0000"/>
                <w:kern w:val="0"/>
                <w:sz w:val="21"/>
                <w:szCs w:val="21"/>
              </w:rPr>
              <w:t>00</w:t>
            </w:r>
          </w:p>
        </w:tc>
        <w:tc>
          <w:tcPr>
            <w:tcW w:w="696" w:type="dxa"/>
          </w:tcPr>
          <w:p w14:paraId="4914649A">
            <w:pP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rPr>
              <w:t>对重</w:t>
            </w:r>
            <w:bookmarkStart w:id="71" w:name="OLE_LINK32"/>
            <w:r>
              <w:rPr>
                <w:rFonts w:hint="eastAsia" w:cs="宋体" w:asciiTheme="minorEastAsia" w:hAnsiTheme="minorEastAsia" w:eastAsiaTheme="minorEastAsia"/>
                <w:color w:val="FF0000"/>
                <w:kern w:val="0"/>
                <w:sz w:val="21"/>
                <w:szCs w:val="21"/>
              </w:rPr>
              <w:t>正置</w:t>
            </w:r>
            <w:bookmarkEnd w:id="71"/>
          </w:p>
        </w:tc>
        <w:tc>
          <w:tcPr>
            <w:tcW w:w="782" w:type="dxa"/>
          </w:tcPr>
          <w:p w14:paraId="52FE7A49">
            <w:pPr>
              <w:widowControl/>
              <w:jc w:val="left"/>
              <w:rPr>
                <w:rFonts w:cs="宋体" w:asciiTheme="minorEastAsia" w:hAnsiTheme="minorEastAsia" w:eastAsiaTheme="minorEastAsia"/>
                <w:color w:val="FF0000"/>
                <w:kern w:val="0"/>
                <w:sz w:val="21"/>
                <w:szCs w:val="21"/>
              </w:rPr>
            </w:pPr>
          </w:p>
        </w:tc>
      </w:tr>
      <w:tr w14:paraId="4233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noWrap/>
            <w:vAlign w:val="top"/>
          </w:tcPr>
          <w:p w14:paraId="38AA0CAA">
            <w:pPr>
              <w:widowControl/>
              <w:jc w:val="left"/>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2</w:t>
            </w:r>
          </w:p>
        </w:tc>
        <w:tc>
          <w:tcPr>
            <w:tcW w:w="1567" w:type="dxa"/>
            <w:shd w:val="clear"/>
            <w:noWrap/>
            <w:vAlign w:val="top"/>
          </w:tcPr>
          <w:p w14:paraId="4FC0342E">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客梯兼无障碍电梯</w:t>
            </w:r>
          </w:p>
          <w:p w14:paraId="7A31FB0F">
            <w:pPr>
              <w:widowControl/>
              <w:jc w:val="left"/>
              <w:rPr>
                <w:rFonts w:cs="宋体" w:asciiTheme="minorEastAsia" w:hAnsiTheme="minorEastAsia" w:eastAsiaTheme="minorEastAsia"/>
                <w:color w:val="FF0000"/>
                <w:kern w:val="0"/>
                <w:sz w:val="21"/>
                <w:szCs w:val="21"/>
                <w:lang w:val="en-US" w:eastAsia="zh-CN" w:bidi="ar-SA"/>
              </w:rPr>
            </w:pPr>
          </w:p>
        </w:tc>
        <w:tc>
          <w:tcPr>
            <w:tcW w:w="706" w:type="dxa"/>
            <w:shd w:val="clear"/>
            <w:noWrap/>
            <w:vAlign w:val="top"/>
          </w:tcPr>
          <w:p w14:paraId="02AF6963">
            <w:pPr>
              <w:widowControl/>
              <w:jc w:val="center"/>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rPr>
              <w:t>1.0</w:t>
            </w:r>
          </w:p>
        </w:tc>
        <w:tc>
          <w:tcPr>
            <w:tcW w:w="855" w:type="dxa"/>
            <w:shd w:val="clear"/>
            <w:noWrap/>
            <w:vAlign w:val="top"/>
          </w:tcPr>
          <w:p w14:paraId="22A35E45">
            <w:pPr>
              <w:widowControl/>
              <w:jc w:val="center"/>
              <w:rPr>
                <w:rFonts w:hint="eastAsia" w:cs="宋体" w:asciiTheme="minorEastAsia" w:hAnsiTheme="minorEastAsia" w:eastAsiaTheme="minorEastAsia"/>
                <w:color w:val="0000FF"/>
                <w:kern w:val="0"/>
                <w:sz w:val="21"/>
                <w:szCs w:val="21"/>
                <w:lang w:val="en-US" w:eastAsia="zh-CN" w:bidi="ar-SA"/>
              </w:rPr>
            </w:pPr>
            <w:r>
              <w:rPr>
                <w:rFonts w:hint="eastAsia" w:cs="宋体" w:asciiTheme="minorEastAsia" w:hAnsiTheme="minorEastAsia" w:eastAsiaTheme="minorEastAsia"/>
                <w:color w:val="0000FF"/>
                <w:kern w:val="0"/>
                <w:sz w:val="21"/>
                <w:szCs w:val="21"/>
              </w:rPr>
              <w:t>1</w:t>
            </w:r>
            <w:r>
              <w:rPr>
                <w:rFonts w:hint="eastAsia" w:cs="宋体" w:asciiTheme="minorEastAsia" w:hAnsiTheme="minorEastAsia" w:eastAsiaTheme="minorEastAsia"/>
                <w:color w:val="0000FF"/>
                <w:kern w:val="0"/>
                <w:sz w:val="21"/>
                <w:szCs w:val="21"/>
                <w:lang w:val="en-US" w:eastAsia="zh-CN"/>
              </w:rPr>
              <w:t>600</w:t>
            </w:r>
          </w:p>
        </w:tc>
        <w:tc>
          <w:tcPr>
            <w:tcW w:w="1200" w:type="dxa"/>
            <w:shd w:val="clear"/>
            <w:noWrap/>
            <w:vAlign w:val="top"/>
          </w:tcPr>
          <w:p w14:paraId="195E2D7C">
            <w:pPr>
              <w:rPr>
                <w:rFonts w:cs="宋体" w:asciiTheme="minorEastAsia" w:hAnsiTheme="minorEastAsia" w:eastAsiaTheme="minorEastAsia"/>
                <w:color w:val="0000FF"/>
                <w:kern w:val="0"/>
                <w:sz w:val="21"/>
                <w:szCs w:val="21"/>
              </w:rPr>
            </w:pPr>
            <w:r>
              <w:rPr>
                <w:rFonts w:hint="eastAsia" w:cs="宋体" w:asciiTheme="minorEastAsia" w:hAnsiTheme="minorEastAsia" w:eastAsiaTheme="minorEastAsia"/>
                <w:color w:val="0000FF"/>
                <w:kern w:val="0"/>
                <w:sz w:val="21"/>
                <w:szCs w:val="21"/>
              </w:rPr>
              <w:t>1层~</w:t>
            </w:r>
            <w:r>
              <w:rPr>
                <w:rFonts w:cs="宋体" w:asciiTheme="minorEastAsia" w:hAnsiTheme="minorEastAsia" w:eastAsiaTheme="minorEastAsia"/>
                <w:color w:val="0000FF"/>
                <w:kern w:val="0"/>
                <w:sz w:val="21"/>
                <w:szCs w:val="21"/>
              </w:rPr>
              <w:t>7</w:t>
            </w:r>
            <w:r>
              <w:rPr>
                <w:rFonts w:hint="eastAsia" w:cs="宋体" w:asciiTheme="minorEastAsia" w:hAnsiTheme="minorEastAsia" w:eastAsiaTheme="minorEastAsia"/>
                <w:color w:val="0000FF"/>
                <w:kern w:val="0"/>
                <w:sz w:val="21"/>
                <w:szCs w:val="21"/>
              </w:rPr>
              <w:t>层</w:t>
            </w:r>
          </w:p>
          <w:p w14:paraId="7A1D7E07">
            <w:pPr>
              <w:rPr>
                <w:rFonts w:hint="eastAsia" w:ascii="Times New Roman" w:hAnsi="Times New Roman" w:eastAsia="宋体" w:cs="Times New Roman"/>
                <w:color w:val="0000FF"/>
                <w:kern w:val="2"/>
                <w:sz w:val="21"/>
                <w:szCs w:val="21"/>
                <w:lang w:val="en-US" w:eastAsia="zh-CN" w:bidi="ar-SA"/>
              </w:rPr>
            </w:pPr>
            <w:r>
              <w:rPr>
                <w:rFonts w:hint="eastAsia" w:cs="宋体" w:asciiTheme="minorEastAsia" w:hAnsiTheme="minorEastAsia" w:eastAsiaTheme="minorEastAsia"/>
                <w:color w:val="0000FF"/>
                <w:kern w:val="0"/>
                <w:sz w:val="21"/>
                <w:szCs w:val="21"/>
              </w:rPr>
              <w:t>共7站</w:t>
            </w:r>
          </w:p>
        </w:tc>
        <w:tc>
          <w:tcPr>
            <w:tcW w:w="1005" w:type="dxa"/>
            <w:shd w:val="clear"/>
            <w:noWrap/>
            <w:vAlign w:val="top"/>
          </w:tcPr>
          <w:p w14:paraId="0A1CF4FF">
            <w:pPr>
              <w:widowControl/>
              <w:jc w:val="left"/>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1</w:t>
            </w:r>
            <w:r>
              <w:rPr>
                <w:rFonts w:hint="eastAsia" w:cs="宋体" w:asciiTheme="minorEastAsia" w:hAnsiTheme="minorEastAsia" w:eastAsiaTheme="minorEastAsia"/>
                <w:color w:val="FF0000"/>
                <w:kern w:val="0"/>
                <w:sz w:val="21"/>
                <w:szCs w:val="21"/>
              </w:rPr>
              <w:t>~</w:t>
            </w:r>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2</w:t>
            </w:r>
            <w:r>
              <w:rPr>
                <w:rFonts w:hint="eastAsia" w:cs="宋体" w:asciiTheme="minorEastAsia" w:hAnsiTheme="minorEastAsia" w:eastAsiaTheme="minorEastAsia"/>
                <w:color w:val="FF0000"/>
                <w:kern w:val="0"/>
                <w:sz w:val="21"/>
                <w:szCs w:val="21"/>
              </w:rPr>
              <w:t>群控</w:t>
            </w:r>
          </w:p>
        </w:tc>
        <w:tc>
          <w:tcPr>
            <w:tcW w:w="1621" w:type="dxa"/>
            <w:shd w:val="clear"/>
            <w:noWrap/>
            <w:vAlign w:val="top"/>
          </w:tcPr>
          <w:p w14:paraId="3036CCD4">
            <w:pPr>
              <w:jc w:val="left"/>
              <w:rPr>
                <w:rFonts w:ascii="宋体" w:hAnsi="宋体"/>
                <w:color w:val="0000FF"/>
                <w:sz w:val="21"/>
                <w:szCs w:val="21"/>
              </w:rPr>
            </w:pPr>
            <w:r>
              <w:rPr>
                <w:rFonts w:hint="eastAsia" w:ascii="宋体" w:hAnsi="宋体"/>
                <w:color w:val="0000FF"/>
                <w:sz w:val="21"/>
                <w:szCs w:val="21"/>
                <w:lang w:val="en-US" w:eastAsia="zh-CN"/>
              </w:rPr>
              <w:t>1</w:t>
            </w:r>
            <w:r>
              <w:rPr>
                <w:rFonts w:hint="eastAsia" w:ascii="宋体" w:hAnsi="宋体"/>
                <w:color w:val="0000FF"/>
                <w:sz w:val="21"/>
                <w:szCs w:val="21"/>
              </w:rPr>
              <w:t>层</w:t>
            </w:r>
            <w:r>
              <w:rPr>
                <w:rFonts w:hint="eastAsia" w:ascii="宋体" w:hAnsi="宋体"/>
                <w:color w:val="0000FF"/>
                <w:sz w:val="21"/>
                <w:szCs w:val="21"/>
                <w:lang w:val="en-US" w:eastAsia="zh-CN"/>
              </w:rPr>
              <w:t>4.2</w:t>
            </w:r>
            <w:r>
              <w:rPr>
                <w:rFonts w:hint="eastAsia" w:ascii="宋体" w:hAnsi="宋体"/>
                <w:color w:val="0000FF"/>
                <w:sz w:val="21"/>
                <w:szCs w:val="21"/>
              </w:rPr>
              <w:t>m</w:t>
            </w:r>
          </w:p>
          <w:p w14:paraId="7E537C37">
            <w:pPr>
              <w:jc w:val="left"/>
              <w:rPr>
                <w:rFonts w:ascii="宋体" w:hAnsi="宋体"/>
                <w:color w:val="0000FF"/>
                <w:sz w:val="21"/>
                <w:szCs w:val="21"/>
              </w:rPr>
            </w:pPr>
            <w:r>
              <w:rPr>
                <w:rFonts w:hint="eastAsia" w:ascii="宋体" w:hAnsi="宋体"/>
                <w:color w:val="0000FF"/>
                <w:sz w:val="21"/>
                <w:szCs w:val="21"/>
                <w:lang w:val="en-US" w:eastAsia="zh-CN"/>
              </w:rPr>
              <w:t>3-7</w:t>
            </w:r>
            <w:r>
              <w:rPr>
                <w:rFonts w:hint="eastAsia" w:ascii="宋体" w:hAnsi="宋体"/>
                <w:color w:val="0000FF"/>
                <w:sz w:val="21"/>
                <w:szCs w:val="21"/>
              </w:rPr>
              <w:t>层</w:t>
            </w:r>
            <w:r>
              <w:rPr>
                <w:rFonts w:hint="eastAsia" w:ascii="宋体" w:hAnsi="宋体"/>
                <w:color w:val="0000FF"/>
                <w:sz w:val="21"/>
                <w:szCs w:val="21"/>
                <w:lang w:val="en-US" w:eastAsia="zh-CN"/>
              </w:rPr>
              <w:t>3.0</w:t>
            </w:r>
            <w:r>
              <w:rPr>
                <w:rFonts w:hint="eastAsia" w:ascii="宋体" w:hAnsi="宋体"/>
                <w:color w:val="0000FF"/>
                <w:sz w:val="21"/>
                <w:szCs w:val="21"/>
              </w:rPr>
              <w:t>m</w:t>
            </w:r>
          </w:p>
          <w:p w14:paraId="58FC0DF8">
            <w:pPr>
              <w:jc w:val="left"/>
              <w:rPr>
                <w:rFonts w:hint="eastAsia" w:ascii="宋体" w:hAnsi="宋体" w:eastAsia="宋体" w:cs="Times New Roman"/>
                <w:color w:val="0000FF"/>
                <w:kern w:val="2"/>
                <w:sz w:val="21"/>
                <w:szCs w:val="21"/>
                <w:lang w:val="en-US" w:eastAsia="zh-CN" w:bidi="ar-SA"/>
              </w:rPr>
            </w:pPr>
          </w:p>
        </w:tc>
        <w:tc>
          <w:tcPr>
            <w:tcW w:w="708" w:type="dxa"/>
            <w:shd w:val="clear"/>
            <w:noWrap/>
            <w:vAlign w:val="top"/>
          </w:tcPr>
          <w:p w14:paraId="3EC0143C">
            <w:pPr>
              <w:rPr>
                <w:rFonts w:hint="eastAsia" w:ascii="Times New Roman" w:hAnsi="Times New Roman" w:eastAsia="宋体" w:cs="Times New Roman"/>
                <w:color w:val="FF0000"/>
                <w:kern w:val="2"/>
                <w:sz w:val="21"/>
                <w:szCs w:val="21"/>
                <w:lang w:val="en-US" w:eastAsia="zh-CN" w:bidi="ar-SA"/>
              </w:rPr>
            </w:pPr>
            <w:r>
              <w:rPr>
                <w:rFonts w:hint="eastAsia" w:cs="宋体" w:asciiTheme="minorEastAsia" w:hAnsiTheme="minorEastAsia" w:eastAsiaTheme="minorEastAsia"/>
                <w:color w:val="FF0000"/>
                <w:kern w:val="0"/>
                <w:sz w:val="21"/>
                <w:szCs w:val="21"/>
                <w:lang w:val="en-US" w:eastAsia="zh-CN"/>
              </w:rPr>
              <w:t>19.2</w:t>
            </w:r>
          </w:p>
        </w:tc>
        <w:tc>
          <w:tcPr>
            <w:tcW w:w="985" w:type="dxa"/>
            <w:shd w:val="clear"/>
            <w:noWrap/>
            <w:vAlign w:val="top"/>
          </w:tcPr>
          <w:p w14:paraId="4F10F969">
            <w:pPr>
              <w:widowControl/>
              <w:jc w:val="center"/>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rPr>
              <w:t>4.</w:t>
            </w:r>
            <w:r>
              <w:rPr>
                <w:rFonts w:hint="eastAsia" w:cs="宋体" w:asciiTheme="minorEastAsia" w:hAnsiTheme="minorEastAsia" w:eastAsiaTheme="minorEastAsia"/>
                <w:color w:val="FF0000"/>
                <w:kern w:val="0"/>
                <w:sz w:val="21"/>
                <w:szCs w:val="21"/>
                <w:lang w:val="en-US" w:eastAsia="zh-CN"/>
              </w:rPr>
              <w:t>83</w:t>
            </w:r>
          </w:p>
        </w:tc>
        <w:tc>
          <w:tcPr>
            <w:tcW w:w="850" w:type="dxa"/>
            <w:shd w:val="clear"/>
            <w:noWrap/>
            <w:vAlign w:val="top"/>
          </w:tcPr>
          <w:p w14:paraId="0266B985">
            <w:pPr>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8</w:t>
            </w:r>
            <w:r>
              <w:rPr>
                <w:rFonts w:hint="eastAsia" w:cs="宋体" w:asciiTheme="minorEastAsia" w:hAnsiTheme="minorEastAsia" w:eastAsiaTheme="minorEastAsia"/>
                <w:color w:val="FF0000"/>
                <w:kern w:val="0"/>
                <w:sz w:val="21"/>
                <w:szCs w:val="21"/>
              </w:rPr>
              <w:t>00</w:t>
            </w:r>
          </w:p>
        </w:tc>
        <w:tc>
          <w:tcPr>
            <w:tcW w:w="1284" w:type="dxa"/>
            <w:shd w:val="clear"/>
            <w:noWrap/>
            <w:vAlign w:val="top"/>
          </w:tcPr>
          <w:p w14:paraId="485C7FF0">
            <w:pPr>
              <w:widowControl/>
              <w:jc w:val="left"/>
              <w:rPr>
                <w:rFonts w:hint="eastAsia" w:cs="宋体" w:asciiTheme="minorEastAsia" w:hAnsiTheme="minorEastAsia" w:eastAsiaTheme="minorEastAsia"/>
                <w:color w:val="FF0000"/>
                <w:kern w:val="0"/>
                <w:sz w:val="21"/>
                <w:szCs w:val="21"/>
                <w:highlight w:val="yellow"/>
                <w:lang w:val="en-US" w:eastAsia="zh-CN" w:bidi="ar-SA"/>
              </w:rPr>
            </w:pPr>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60</w:t>
            </w:r>
            <w:r>
              <w:rPr>
                <w:rFonts w:cs="宋体" w:asciiTheme="minorEastAsia" w:hAnsiTheme="minorEastAsia" w:eastAsiaTheme="minorEastAsia"/>
                <w:color w:val="FF0000"/>
                <w:kern w:val="0"/>
                <w:sz w:val="21"/>
                <w:szCs w:val="21"/>
              </w:rPr>
              <w:t>0</w:t>
            </w:r>
            <w:r>
              <w:rPr>
                <w:rFonts w:hint="eastAsia" w:cs="宋体" w:asciiTheme="minorEastAsia" w:hAnsiTheme="minorEastAsia" w:eastAsiaTheme="minorEastAsia"/>
                <w:color w:val="FF0000"/>
                <w:kern w:val="0"/>
                <w:sz w:val="21"/>
                <w:szCs w:val="21"/>
              </w:rPr>
              <w:t>X2</w:t>
            </w:r>
            <w:r>
              <w:rPr>
                <w:rFonts w:hint="eastAsia" w:cs="宋体" w:asciiTheme="minorEastAsia" w:hAnsiTheme="minorEastAsia" w:eastAsiaTheme="minorEastAsia"/>
                <w:color w:val="FF0000"/>
                <w:kern w:val="0"/>
                <w:sz w:val="21"/>
                <w:szCs w:val="21"/>
                <w:lang w:val="en-US" w:eastAsia="zh-CN"/>
              </w:rPr>
              <w:t>70</w:t>
            </w:r>
            <w:r>
              <w:rPr>
                <w:rFonts w:cs="宋体" w:asciiTheme="minorEastAsia" w:hAnsiTheme="minorEastAsia" w:eastAsiaTheme="minorEastAsia"/>
                <w:color w:val="FF0000"/>
                <w:kern w:val="0"/>
                <w:sz w:val="21"/>
                <w:szCs w:val="21"/>
              </w:rPr>
              <w:t>0</w:t>
            </w:r>
          </w:p>
        </w:tc>
        <w:tc>
          <w:tcPr>
            <w:tcW w:w="1276" w:type="dxa"/>
            <w:shd w:val="clear"/>
            <w:noWrap/>
            <w:vAlign w:val="top"/>
          </w:tcPr>
          <w:p w14:paraId="23B984EE">
            <w:pPr>
              <w:widowControl/>
              <w:jc w:val="left"/>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rPr>
              <w:t>有机房</w:t>
            </w:r>
          </w:p>
        </w:tc>
        <w:tc>
          <w:tcPr>
            <w:tcW w:w="888" w:type="dxa"/>
            <w:shd w:val="clear"/>
            <w:noWrap/>
            <w:vAlign w:val="top"/>
          </w:tcPr>
          <w:p w14:paraId="7F19E694">
            <w:pPr>
              <w:rPr>
                <w:rFonts w:hint="eastAsia" w:ascii="Times New Roman" w:hAnsi="Times New Roman" w:eastAsia="宋体" w:cs="Times New Roman"/>
                <w:color w:val="FF0000"/>
                <w:kern w:val="2"/>
                <w:sz w:val="21"/>
                <w:szCs w:val="21"/>
                <w:lang w:val="en-US" w:eastAsia="zh-CN" w:bidi="ar-SA"/>
              </w:rPr>
            </w:pPr>
            <w:r>
              <w:rPr>
                <w:rFonts w:hint="eastAsia"/>
                <w:color w:val="FF0000"/>
                <w:sz w:val="21"/>
                <w:szCs w:val="21"/>
              </w:rPr>
              <w:t>2</w:t>
            </w:r>
            <w:r>
              <w:rPr>
                <w:rFonts w:hint="eastAsia"/>
                <w:color w:val="FF0000"/>
                <w:sz w:val="21"/>
                <w:szCs w:val="21"/>
                <w:lang w:val="en-US" w:eastAsia="zh-CN"/>
              </w:rPr>
              <w:t>8</w:t>
            </w:r>
            <w:r>
              <w:rPr>
                <w:rFonts w:hint="eastAsia"/>
                <w:color w:val="FF0000"/>
                <w:sz w:val="21"/>
                <w:szCs w:val="21"/>
              </w:rPr>
              <w:t>00</w:t>
            </w:r>
          </w:p>
        </w:tc>
        <w:tc>
          <w:tcPr>
            <w:tcW w:w="1503" w:type="dxa"/>
            <w:shd w:val="clear"/>
            <w:noWrap/>
            <w:vAlign w:val="top"/>
          </w:tcPr>
          <w:p w14:paraId="1A39B3F6">
            <w:pPr>
              <w:widowControl/>
              <w:jc w:val="left"/>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rPr>
              <w:t xml:space="preserve">   1950</w:t>
            </w:r>
            <w:r>
              <w:rPr>
                <w:rFonts w:hint="eastAsia" w:cs="宋体" w:asciiTheme="minorEastAsia" w:hAnsiTheme="minorEastAsia" w:eastAsiaTheme="minorEastAsia"/>
                <w:color w:val="FF0000"/>
                <w:kern w:val="0"/>
                <w:sz w:val="21"/>
                <w:szCs w:val="21"/>
              </w:rPr>
              <w:t>*</w:t>
            </w:r>
            <w:r>
              <w:rPr>
                <w:rFonts w:hint="eastAsia" w:cs="宋体" w:asciiTheme="minorEastAsia" w:hAnsiTheme="minorEastAsia" w:eastAsiaTheme="minorEastAsia"/>
                <w:color w:val="FF0000"/>
                <w:kern w:val="0"/>
                <w:sz w:val="21"/>
                <w:szCs w:val="21"/>
                <w:lang w:val="en-US" w:eastAsia="zh-CN"/>
              </w:rPr>
              <w:t>1750</w:t>
            </w:r>
          </w:p>
        </w:tc>
        <w:tc>
          <w:tcPr>
            <w:tcW w:w="992" w:type="dxa"/>
            <w:shd w:val="clear"/>
            <w:noWrap/>
            <w:vAlign w:val="top"/>
          </w:tcPr>
          <w:p w14:paraId="723FB885">
            <w:pPr>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rPr>
              <w:t>2</w:t>
            </w:r>
            <w:r>
              <w:rPr>
                <w:rFonts w:hint="eastAsia" w:cs="宋体" w:asciiTheme="minorEastAsia" w:hAnsiTheme="minorEastAsia" w:eastAsiaTheme="minorEastAsia"/>
                <w:color w:val="FF0000"/>
                <w:kern w:val="0"/>
                <w:sz w:val="21"/>
                <w:szCs w:val="21"/>
                <w:lang w:val="en-US" w:eastAsia="zh-CN"/>
              </w:rPr>
              <w:t>450</w:t>
            </w:r>
          </w:p>
        </w:tc>
        <w:tc>
          <w:tcPr>
            <w:tcW w:w="1303" w:type="dxa"/>
            <w:shd w:val="clear"/>
            <w:noWrap/>
            <w:vAlign w:val="top"/>
          </w:tcPr>
          <w:p w14:paraId="7B6011E3">
            <w:pPr>
              <w:widowControl/>
              <w:jc w:val="left"/>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rPr>
              <w:t>中分门</w:t>
            </w:r>
          </w:p>
        </w:tc>
        <w:tc>
          <w:tcPr>
            <w:tcW w:w="1321" w:type="dxa"/>
            <w:shd w:val="clear"/>
            <w:noWrap/>
            <w:vAlign w:val="top"/>
          </w:tcPr>
          <w:p w14:paraId="3374174D">
            <w:pPr>
              <w:widowControl/>
              <w:jc w:val="left"/>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1</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21</w:t>
            </w:r>
            <w:r>
              <w:rPr>
                <w:rFonts w:hint="eastAsia" w:cs="宋体" w:asciiTheme="minorEastAsia" w:hAnsiTheme="minorEastAsia" w:eastAsiaTheme="minorEastAsia"/>
                <w:color w:val="FF0000"/>
                <w:kern w:val="0"/>
                <w:sz w:val="21"/>
                <w:szCs w:val="21"/>
              </w:rPr>
              <w:t>00</w:t>
            </w:r>
          </w:p>
        </w:tc>
        <w:tc>
          <w:tcPr>
            <w:tcW w:w="1161" w:type="dxa"/>
            <w:shd w:val="clear"/>
            <w:noWrap/>
            <w:vAlign w:val="top"/>
          </w:tcPr>
          <w:p w14:paraId="148AA052">
            <w:pPr>
              <w:widowControl/>
              <w:jc w:val="left"/>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rPr>
              <w:t>1</w:t>
            </w:r>
            <w:r>
              <w:rPr>
                <w:rFonts w:hint="eastAsia" w:cs="宋体" w:asciiTheme="minorEastAsia" w:hAnsiTheme="minorEastAsia" w:eastAsiaTheme="minorEastAsia"/>
                <w:color w:val="FF0000"/>
                <w:kern w:val="0"/>
                <w:sz w:val="21"/>
                <w:szCs w:val="21"/>
                <w:lang w:val="en-US" w:eastAsia="zh-CN"/>
              </w:rPr>
              <w:t>2</w:t>
            </w:r>
            <w:r>
              <w:rPr>
                <w:rFonts w:hint="eastAsia" w:cs="宋体" w:asciiTheme="minorEastAsia" w:hAnsiTheme="minorEastAsia" w:eastAsiaTheme="minorEastAsia"/>
                <w:color w:val="FF0000"/>
                <w:kern w:val="0"/>
                <w:sz w:val="21"/>
                <w:szCs w:val="21"/>
              </w:rPr>
              <w:t>00x</w:t>
            </w:r>
            <w:r>
              <w:rPr>
                <w:rFonts w:hint="eastAsia" w:cs="宋体" w:asciiTheme="minorEastAsia" w:hAnsiTheme="minorEastAsia" w:eastAsiaTheme="minorEastAsia"/>
                <w:color w:val="FF0000"/>
                <w:kern w:val="0"/>
                <w:sz w:val="21"/>
                <w:szCs w:val="21"/>
                <w:lang w:val="en-US" w:eastAsia="zh-CN"/>
              </w:rPr>
              <w:t>22</w:t>
            </w:r>
            <w:r>
              <w:rPr>
                <w:rFonts w:hint="eastAsia" w:cs="宋体" w:asciiTheme="minorEastAsia" w:hAnsiTheme="minorEastAsia" w:eastAsiaTheme="minorEastAsia"/>
                <w:color w:val="FF0000"/>
                <w:kern w:val="0"/>
                <w:sz w:val="21"/>
                <w:szCs w:val="21"/>
              </w:rPr>
              <w:t>00</w:t>
            </w:r>
          </w:p>
        </w:tc>
        <w:tc>
          <w:tcPr>
            <w:tcW w:w="696" w:type="dxa"/>
            <w:shd w:val="clear"/>
            <w:vAlign w:val="top"/>
          </w:tcPr>
          <w:p w14:paraId="04FAE08F">
            <w:pPr>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rPr>
              <w:t>对重正置</w:t>
            </w:r>
          </w:p>
        </w:tc>
        <w:tc>
          <w:tcPr>
            <w:tcW w:w="782" w:type="dxa"/>
          </w:tcPr>
          <w:p w14:paraId="1FE05EB0">
            <w:pPr>
              <w:widowControl/>
              <w:jc w:val="left"/>
              <w:rPr>
                <w:rFonts w:cs="宋体" w:asciiTheme="minorEastAsia" w:hAnsiTheme="minorEastAsia" w:eastAsiaTheme="minorEastAsia"/>
                <w:color w:val="FF0000"/>
                <w:kern w:val="0"/>
                <w:sz w:val="21"/>
                <w:szCs w:val="21"/>
              </w:rPr>
            </w:pPr>
          </w:p>
        </w:tc>
      </w:tr>
      <w:bookmarkEnd w:id="69"/>
      <w:bookmarkEnd w:id="70"/>
    </w:tbl>
    <w:p w14:paraId="5C81E6EA">
      <w:pPr>
        <w:rPr>
          <w:rFonts w:ascii="宋体" w:hAnsi="宋体"/>
          <w:sz w:val="21"/>
        </w:rPr>
      </w:pPr>
      <w:r>
        <w:rPr>
          <w:rFonts w:hint="eastAsia" w:ascii="宋体" w:hAnsi="宋体"/>
          <w:sz w:val="21"/>
        </w:rPr>
        <w:t>细节说明：</w:t>
      </w:r>
    </w:p>
    <w:p w14:paraId="38DAF92F">
      <w:pPr>
        <w:numPr>
          <w:ilvl w:val="0"/>
          <w:numId w:val="11"/>
        </w:numPr>
        <w:rPr>
          <w:rFonts w:ascii="宋体" w:hAnsi="宋体"/>
          <w:sz w:val="21"/>
          <w:szCs w:val="18"/>
        </w:rPr>
      </w:pPr>
      <w:r>
        <w:rPr>
          <w:rFonts w:hint="eastAsia" w:ascii="宋体" w:hAnsi="宋体"/>
          <w:sz w:val="21"/>
          <w:szCs w:val="18"/>
        </w:rPr>
        <w:t>无机房电梯主机位置上置为宜。如厂家标配主机设置在井道下部，要求保证主机防水性能，满足国家及行业相关规范、满足消防及技监局验收要求，交付前已经过全面防水处理及严密检验程序，确保优质质量及安全可靠度。</w:t>
      </w:r>
    </w:p>
    <w:p w14:paraId="34AAC15F">
      <w:pPr>
        <w:numPr>
          <w:ilvl w:val="0"/>
          <w:numId w:val="11"/>
        </w:numPr>
        <w:rPr>
          <w:rFonts w:ascii="宋体" w:hAnsi="宋体"/>
          <w:sz w:val="21"/>
          <w:szCs w:val="18"/>
        </w:rPr>
      </w:pPr>
      <w:r>
        <w:rPr>
          <w:rFonts w:hint="eastAsia" w:ascii="宋体" w:hAnsi="宋体"/>
          <w:sz w:val="21"/>
          <w:szCs w:val="18"/>
        </w:rPr>
        <w:t>轿厢净高为装吊顶后净高。</w:t>
      </w:r>
    </w:p>
    <w:p w14:paraId="0DC21670">
      <w:pPr>
        <w:numPr>
          <w:ilvl w:val="0"/>
          <w:numId w:val="11"/>
        </w:numPr>
        <w:rPr>
          <w:rFonts w:ascii="宋体" w:hAnsi="宋体"/>
          <w:sz w:val="21"/>
          <w:szCs w:val="21"/>
        </w:rPr>
      </w:pPr>
      <w:r>
        <w:rPr>
          <w:rFonts w:hint="eastAsia" w:ascii="宋体" w:hAnsi="宋体"/>
          <w:sz w:val="21"/>
          <w:szCs w:val="21"/>
        </w:rPr>
        <w:t>电梯开门方式及开门尺寸：开门高度、开门方式及开门宽度按表格要求。</w:t>
      </w:r>
    </w:p>
    <w:p w14:paraId="056D8CCA">
      <w:pPr>
        <w:widowControl/>
        <w:numPr>
          <w:ilvl w:val="0"/>
          <w:numId w:val="11"/>
        </w:numPr>
        <w:rPr>
          <w:rFonts w:ascii="宋体" w:hAnsi="宋体"/>
          <w:sz w:val="21"/>
          <w:szCs w:val="21"/>
        </w:rPr>
      </w:pPr>
      <w:r>
        <w:rPr>
          <w:rFonts w:hint="eastAsia" w:ascii="宋体" w:hAnsi="宋体"/>
          <w:sz w:val="21"/>
          <w:szCs w:val="21"/>
        </w:rPr>
        <w:t>各项电梯数据在满足国家相关规范、满足消防及技监局验收要求、满足使用单位使用需求的前提下，经使用单位、建设单位、设计单位同意后，在深化设计阶段可按厂家实际情况修改。</w:t>
      </w:r>
    </w:p>
    <w:p w14:paraId="1ECBB759">
      <w:pPr>
        <w:widowControl/>
        <w:numPr>
          <w:ilvl w:val="0"/>
          <w:numId w:val="11"/>
        </w:numPr>
        <w:rPr>
          <w:rFonts w:ascii="宋体" w:hAnsi="宋体"/>
          <w:sz w:val="21"/>
          <w:szCs w:val="21"/>
        </w:rPr>
      </w:pPr>
      <w:r>
        <w:rPr>
          <w:rFonts w:hint="eastAsia" w:ascii="宋体" w:hAnsi="宋体"/>
          <w:sz w:val="21"/>
          <w:szCs w:val="21"/>
        </w:rPr>
        <w:t>招标图纸中，所有电梯门垛尺寸与厂家设计图纸有差异之处，在深化设计阶段可按厂家图纸整改。</w:t>
      </w:r>
    </w:p>
    <w:p w14:paraId="3EEBF062">
      <w:pPr>
        <w:widowControl/>
        <w:numPr>
          <w:ilvl w:val="0"/>
          <w:numId w:val="11"/>
        </w:numPr>
        <w:rPr>
          <w:rFonts w:ascii="宋体" w:hAnsi="宋体"/>
          <w:b/>
          <w:sz w:val="21"/>
          <w:szCs w:val="21"/>
        </w:rPr>
      </w:pPr>
      <w:r>
        <w:rPr>
          <w:rFonts w:hint="eastAsia" w:ascii="宋体" w:hAnsi="宋体"/>
          <w:b/>
          <w:sz w:val="21"/>
          <w:szCs w:val="21"/>
        </w:rPr>
        <w:t>无机房电梯顶层净高及有机房电梯的机房净高均包含吊钩安装高度。</w:t>
      </w:r>
    </w:p>
    <w:p w14:paraId="7000E243">
      <w:pPr>
        <w:widowControl/>
        <w:numPr>
          <w:ilvl w:val="0"/>
          <w:numId w:val="11"/>
        </w:numPr>
        <w:rPr>
          <w:rFonts w:ascii="宋体" w:hAnsi="宋体"/>
          <w:sz w:val="21"/>
          <w:szCs w:val="21"/>
        </w:rPr>
      </w:pPr>
      <w:r>
        <w:rPr>
          <w:rFonts w:hint="eastAsia" w:ascii="宋体" w:hAnsi="宋体"/>
          <w:sz w:val="21"/>
          <w:szCs w:val="21"/>
        </w:rPr>
        <w:t>本表中的电梯门洞尺寸仅供参考，由投标单位根据开门净尺寸核定。</w:t>
      </w:r>
    </w:p>
    <w:p w14:paraId="7011ED67">
      <w:pPr>
        <w:pStyle w:val="4"/>
      </w:pPr>
    </w:p>
    <w:p w14:paraId="7893F424">
      <w:pPr>
        <w:widowControl/>
        <w:jc w:val="left"/>
        <w:rPr>
          <w:rFonts w:ascii="宋体" w:hAnsi="宋体"/>
          <w:sz w:val="21"/>
          <w:szCs w:val="21"/>
        </w:rPr>
      </w:pPr>
      <w:r>
        <w:br w:type="page"/>
      </w:r>
    </w:p>
    <w:p w14:paraId="0E528FE2">
      <w:pPr>
        <w:pStyle w:val="3"/>
      </w:pPr>
      <w:bookmarkStart w:id="72" w:name="_Toc31847"/>
      <w:r>
        <w:rPr>
          <w:rFonts w:hint="eastAsia"/>
        </w:rPr>
        <w:t xml:space="preserve">6.2 </w:t>
      </w:r>
      <w:r>
        <w:t>功能配置</w:t>
      </w:r>
      <w:bookmarkEnd w:id="72"/>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5608"/>
        <w:gridCol w:w="2765"/>
        <w:gridCol w:w="3078"/>
        <w:gridCol w:w="2730"/>
        <w:gridCol w:w="3105"/>
        <w:gridCol w:w="3105"/>
      </w:tblGrid>
      <w:tr w14:paraId="099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2" w:type="pct"/>
            <w:gridSpan w:val="2"/>
          </w:tcPr>
          <w:p w14:paraId="571D6D55">
            <w:pPr>
              <w:snapToGrid w:val="0"/>
              <w:ind w:left="-70" w:leftChars="-25" w:right="-70" w:rightChars="-25"/>
              <w:jc w:val="center"/>
              <w:rPr>
                <w:rFonts w:ascii="宋体" w:hAnsi="宋体" w:cs="宋体"/>
                <w:sz w:val="21"/>
                <w:szCs w:val="21"/>
              </w:rPr>
            </w:pPr>
            <w:bookmarkStart w:id="73" w:name="OLE_LINK24" w:colFirst="1" w:colLast="2"/>
            <w:bookmarkStart w:id="74" w:name="OLE_LINK28" w:colFirst="3" w:colLast="4"/>
            <w:r>
              <w:rPr>
                <w:rFonts w:hint="eastAsia" w:ascii="宋体" w:hAnsi="宋体" w:cs="宋体"/>
                <w:sz w:val="21"/>
                <w:szCs w:val="21"/>
              </w:rPr>
              <w:t>编号</w:t>
            </w:r>
          </w:p>
        </w:tc>
        <w:tc>
          <w:tcPr>
            <w:tcW w:w="635" w:type="pct"/>
          </w:tcPr>
          <w:p w14:paraId="43211ABD">
            <w:pPr>
              <w:widowControl/>
              <w:jc w:val="cente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cs="宋体" w:asciiTheme="minorEastAsia" w:hAnsiTheme="minorEastAsia" w:eastAsiaTheme="minorEastAsia"/>
                <w:color w:val="FF0000"/>
                <w:kern w:val="0"/>
                <w:sz w:val="21"/>
                <w:szCs w:val="21"/>
              </w:rPr>
              <w:t>1</w:t>
            </w:r>
          </w:p>
        </w:tc>
        <w:tc>
          <w:tcPr>
            <w:tcW w:w="707" w:type="pct"/>
          </w:tcPr>
          <w:p w14:paraId="45B21AF0">
            <w:pPr>
              <w:snapToGrid w:val="0"/>
              <w:ind w:right="-140" w:rightChars="-50"/>
              <w:jc w:val="center"/>
              <w:rPr>
                <w:rFonts w:hint="eastAsia" w:ascii="宋体" w:hAnsi="宋体" w:cs="宋体" w:eastAsiaTheme="minorEastAsia"/>
                <w:color w:val="FF0000"/>
                <w:sz w:val="21"/>
                <w:szCs w:val="21"/>
                <w:lang w:eastAsia="zh-CN"/>
              </w:rPr>
            </w:pPr>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2</w:t>
            </w:r>
          </w:p>
        </w:tc>
        <w:tc>
          <w:tcPr>
            <w:tcW w:w="627" w:type="pct"/>
          </w:tcPr>
          <w:p w14:paraId="7260B3FF">
            <w:pPr>
              <w:widowControl/>
              <w:jc w:val="center"/>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lang w:val="en-US" w:eastAsia="zh-CN"/>
              </w:rPr>
              <w:t>B-</w:t>
            </w:r>
            <w:r>
              <w:rPr>
                <w:rFonts w:hint="eastAsia" w:cs="宋体" w:asciiTheme="minorEastAsia" w:hAnsiTheme="minorEastAsia" w:eastAsiaTheme="minorEastAsia"/>
                <w:color w:val="FF0000"/>
                <w:kern w:val="0"/>
                <w:sz w:val="21"/>
                <w:szCs w:val="21"/>
              </w:rPr>
              <w:t>DT</w:t>
            </w:r>
            <w:r>
              <w:rPr>
                <w:rFonts w:cs="宋体" w:asciiTheme="minorEastAsia" w:hAnsiTheme="minorEastAsia" w:eastAsiaTheme="minorEastAsia"/>
                <w:color w:val="FF0000"/>
                <w:kern w:val="0"/>
                <w:sz w:val="21"/>
                <w:szCs w:val="21"/>
              </w:rPr>
              <w:t>1</w:t>
            </w:r>
          </w:p>
        </w:tc>
        <w:tc>
          <w:tcPr>
            <w:tcW w:w="713" w:type="pct"/>
          </w:tcPr>
          <w:p w14:paraId="3833FD64">
            <w:pPr>
              <w:widowControl/>
              <w:jc w:val="center"/>
              <w:rPr>
                <w:rFonts w:hint="eastAsia"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lang w:val="en-US" w:eastAsia="zh-CN"/>
              </w:rPr>
              <w:t>C-</w:t>
            </w:r>
            <w:r>
              <w:rPr>
                <w:rFonts w:hint="eastAsia" w:cs="宋体" w:asciiTheme="minorEastAsia" w:hAnsiTheme="minorEastAsia" w:eastAsiaTheme="minorEastAsia"/>
                <w:color w:val="FF0000"/>
                <w:kern w:val="0"/>
                <w:sz w:val="21"/>
                <w:szCs w:val="21"/>
              </w:rPr>
              <w:t>DT</w:t>
            </w:r>
            <w:r>
              <w:rPr>
                <w:rFonts w:cs="宋体" w:asciiTheme="minorEastAsia" w:hAnsiTheme="minorEastAsia" w:eastAsiaTheme="minorEastAsia"/>
                <w:color w:val="FF0000"/>
                <w:kern w:val="0"/>
                <w:sz w:val="21"/>
                <w:szCs w:val="21"/>
              </w:rPr>
              <w:t>1</w:t>
            </w:r>
          </w:p>
        </w:tc>
        <w:tc>
          <w:tcPr>
            <w:tcW w:w="713" w:type="pct"/>
          </w:tcPr>
          <w:p w14:paraId="4FEB7922">
            <w:pPr>
              <w:widowControl/>
              <w:jc w:val="center"/>
              <w:rPr>
                <w:rFonts w:hint="eastAsia"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lang w:val="en-US" w:eastAsia="zh-CN"/>
              </w:rPr>
              <w:t>C-</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2</w:t>
            </w:r>
          </w:p>
        </w:tc>
      </w:tr>
      <w:bookmarkEnd w:id="73"/>
      <w:tr w14:paraId="5604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602" w:type="pct"/>
            <w:gridSpan w:val="2"/>
          </w:tcPr>
          <w:p w14:paraId="7075A795">
            <w:pPr>
              <w:snapToGrid w:val="0"/>
              <w:ind w:left="-70" w:leftChars="-25" w:right="-70" w:rightChars="-25"/>
              <w:jc w:val="center"/>
              <w:rPr>
                <w:rFonts w:ascii="宋体" w:hAnsi="宋体" w:cs="宋体"/>
                <w:sz w:val="21"/>
                <w:szCs w:val="21"/>
              </w:rPr>
            </w:pPr>
            <w:r>
              <w:rPr>
                <w:rFonts w:hint="eastAsia" w:ascii="宋体" w:hAnsi="宋体" w:cs="宋体"/>
                <w:sz w:val="21"/>
                <w:szCs w:val="21"/>
              </w:rPr>
              <w:t>用途</w:t>
            </w:r>
          </w:p>
        </w:tc>
        <w:tc>
          <w:tcPr>
            <w:tcW w:w="635" w:type="pct"/>
          </w:tcPr>
          <w:p w14:paraId="518ABC7F">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客梯兼无障碍电梯</w:t>
            </w:r>
          </w:p>
          <w:p w14:paraId="100AC8A0">
            <w:pPr>
              <w:snapToGrid w:val="0"/>
              <w:ind w:left="-70" w:leftChars="-25" w:right="-70" w:rightChars="-25"/>
              <w:jc w:val="center"/>
              <w:rPr>
                <w:rFonts w:ascii="宋体" w:hAnsi="宋体" w:cs="宋体"/>
                <w:color w:val="FF0000"/>
                <w:sz w:val="21"/>
                <w:szCs w:val="21"/>
              </w:rPr>
            </w:pPr>
          </w:p>
        </w:tc>
        <w:tc>
          <w:tcPr>
            <w:tcW w:w="707" w:type="pct"/>
          </w:tcPr>
          <w:p w14:paraId="16D31413">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w:t>
            </w:r>
          </w:p>
          <w:p w14:paraId="1BB69B41">
            <w:pPr>
              <w:snapToGrid w:val="0"/>
              <w:ind w:right="-70" w:rightChars="-25"/>
              <w:rPr>
                <w:rFonts w:ascii="宋体" w:hAnsi="宋体"/>
                <w:color w:val="FF0000"/>
                <w:sz w:val="21"/>
                <w:szCs w:val="21"/>
              </w:rPr>
            </w:pPr>
          </w:p>
        </w:tc>
        <w:tc>
          <w:tcPr>
            <w:tcW w:w="627" w:type="pct"/>
          </w:tcPr>
          <w:p w14:paraId="58589BFE">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客梯兼无障碍电梯</w:t>
            </w:r>
          </w:p>
          <w:p w14:paraId="31C5E540">
            <w:pPr>
              <w:snapToGrid w:val="0"/>
              <w:ind w:right="-70" w:rightChars="-25"/>
              <w:jc w:val="center"/>
              <w:rPr>
                <w:rFonts w:ascii="宋体" w:hAnsi="宋体"/>
                <w:color w:val="FF0000"/>
                <w:sz w:val="21"/>
                <w:szCs w:val="21"/>
              </w:rPr>
            </w:pPr>
          </w:p>
        </w:tc>
        <w:tc>
          <w:tcPr>
            <w:tcW w:w="713" w:type="pct"/>
          </w:tcPr>
          <w:p w14:paraId="3F8B0197">
            <w:pPr>
              <w:widowControl/>
              <w:jc w:val="left"/>
              <w:rPr>
                <w:rFonts w:hint="eastAsia"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rPr>
              <w:t>客梯</w:t>
            </w:r>
          </w:p>
        </w:tc>
        <w:tc>
          <w:tcPr>
            <w:tcW w:w="713" w:type="pct"/>
          </w:tcPr>
          <w:p w14:paraId="064FAFBF">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客梯兼无障碍电梯</w:t>
            </w:r>
          </w:p>
          <w:p w14:paraId="09043FF8">
            <w:pPr>
              <w:widowControl/>
              <w:jc w:val="left"/>
              <w:rPr>
                <w:rFonts w:cs="宋体" w:asciiTheme="minorEastAsia" w:hAnsiTheme="minorEastAsia" w:eastAsiaTheme="minorEastAsia"/>
                <w:color w:val="FF0000"/>
                <w:kern w:val="0"/>
                <w:sz w:val="21"/>
                <w:szCs w:val="21"/>
              </w:rPr>
            </w:pPr>
          </w:p>
        </w:tc>
      </w:tr>
      <w:bookmarkEnd w:id="74"/>
      <w:tr w14:paraId="004D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5CCF160F">
            <w:pPr>
              <w:widowControl/>
              <w:numPr>
                <w:ilvl w:val="0"/>
                <w:numId w:val="12"/>
              </w:numPr>
              <w:snapToGrid w:val="0"/>
              <w:ind w:left="420" w:right="-70" w:rightChars="-25"/>
              <w:jc w:val="center"/>
              <w:rPr>
                <w:rFonts w:ascii="宋体" w:hAnsi="宋体" w:cs="宋体"/>
                <w:sz w:val="21"/>
                <w:szCs w:val="21"/>
              </w:rPr>
            </w:pPr>
            <w:bookmarkStart w:id="75" w:name="OLE_LINK26" w:colFirst="3" w:colLast="3"/>
          </w:p>
        </w:tc>
        <w:tc>
          <w:tcPr>
            <w:tcW w:w="1288" w:type="pct"/>
          </w:tcPr>
          <w:p w14:paraId="03498C64">
            <w:pPr>
              <w:snapToGrid w:val="0"/>
              <w:ind w:left="-68" w:right="-68"/>
              <w:rPr>
                <w:rFonts w:ascii="宋体" w:hAnsi="宋体" w:cs="宋体"/>
                <w:sz w:val="21"/>
                <w:szCs w:val="21"/>
              </w:rPr>
            </w:pPr>
            <w:r>
              <w:rPr>
                <w:rFonts w:hint="eastAsia" w:ascii="宋体" w:hAnsi="宋体" w:cs="宋体"/>
                <w:sz w:val="21"/>
                <w:szCs w:val="21"/>
              </w:rPr>
              <w:t>失速保护</w:t>
            </w:r>
          </w:p>
        </w:tc>
        <w:tc>
          <w:tcPr>
            <w:tcW w:w="635" w:type="pct"/>
          </w:tcPr>
          <w:p w14:paraId="5DF9769E">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2AA886E5">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340FD84F">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2CE74C2C">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000749B4">
            <w:pPr>
              <w:snapToGrid w:val="0"/>
              <w:ind w:left="-25" w:right="-25"/>
              <w:jc w:val="center"/>
              <w:rPr>
                <w:rFonts w:ascii="宋体" w:hAnsi="宋体" w:cs="宋体"/>
                <w:sz w:val="21"/>
                <w:szCs w:val="21"/>
              </w:rPr>
            </w:pPr>
            <w:r>
              <w:rPr>
                <w:rFonts w:hint="eastAsia" w:ascii="宋体" w:hAnsi="宋体" w:cs="宋体"/>
                <w:sz w:val="21"/>
                <w:szCs w:val="21"/>
              </w:rPr>
              <w:t>√</w:t>
            </w:r>
          </w:p>
        </w:tc>
      </w:tr>
      <w:tr w14:paraId="7507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CCA458D">
            <w:pPr>
              <w:widowControl/>
              <w:numPr>
                <w:ilvl w:val="0"/>
                <w:numId w:val="12"/>
              </w:numPr>
              <w:snapToGrid w:val="0"/>
              <w:ind w:left="420" w:right="-70" w:rightChars="-25"/>
              <w:jc w:val="center"/>
              <w:rPr>
                <w:rFonts w:ascii="宋体" w:hAnsi="宋体" w:cs="宋体"/>
                <w:sz w:val="21"/>
                <w:szCs w:val="21"/>
              </w:rPr>
            </w:pPr>
          </w:p>
        </w:tc>
        <w:tc>
          <w:tcPr>
            <w:tcW w:w="1288" w:type="pct"/>
          </w:tcPr>
          <w:p w14:paraId="5FCB2A72">
            <w:pPr>
              <w:snapToGrid w:val="0"/>
              <w:ind w:left="-68" w:right="-68"/>
              <w:rPr>
                <w:rFonts w:ascii="宋体" w:hAnsi="宋体" w:cs="宋体"/>
                <w:sz w:val="21"/>
                <w:szCs w:val="21"/>
              </w:rPr>
            </w:pPr>
            <w:r>
              <w:rPr>
                <w:rFonts w:hint="eastAsia" w:ascii="宋体" w:hAnsi="宋体" w:cs="宋体"/>
                <w:sz w:val="21"/>
                <w:szCs w:val="21"/>
              </w:rPr>
              <w:t>检修操作</w:t>
            </w:r>
          </w:p>
        </w:tc>
        <w:tc>
          <w:tcPr>
            <w:tcW w:w="635" w:type="pct"/>
          </w:tcPr>
          <w:p w14:paraId="603BC679">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D55477A">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5F1FD156">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7E4BC2E7">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05BDFCD6">
            <w:pPr>
              <w:snapToGrid w:val="0"/>
              <w:ind w:left="-25" w:right="-25"/>
              <w:jc w:val="center"/>
              <w:rPr>
                <w:rFonts w:ascii="宋体" w:hAnsi="宋体" w:cs="宋体"/>
                <w:sz w:val="21"/>
                <w:szCs w:val="21"/>
              </w:rPr>
            </w:pPr>
            <w:r>
              <w:rPr>
                <w:rFonts w:hint="eastAsia" w:ascii="宋体" w:hAnsi="宋体" w:cs="宋体"/>
                <w:sz w:val="21"/>
                <w:szCs w:val="21"/>
              </w:rPr>
              <w:t>√</w:t>
            </w:r>
          </w:p>
        </w:tc>
      </w:tr>
      <w:tr w14:paraId="78B6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4BAEC1C9">
            <w:pPr>
              <w:widowControl/>
              <w:numPr>
                <w:ilvl w:val="0"/>
                <w:numId w:val="12"/>
              </w:numPr>
              <w:snapToGrid w:val="0"/>
              <w:ind w:left="420" w:right="-70" w:rightChars="-25"/>
              <w:jc w:val="center"/>
              <w:rPr>
                <w:rFonts w:ascii="宋体" w:hAnsi="宋体" w:cs="宋体"/>
                <w:sz w:val="21"/>
                <w:szCs w:val="21"/>
              </w:rPr>
            </w:pPr>
          </w:p>
        </w:tc>
        <w:tc>
          <w:tcPr>
            <w:tcW w:w="1288" w:type="pct"/>
          </w:tcPr>
          <w:p w14:paraId="387D2530">
            <w:pPr>
              <w:snapToGrid w:val="0"/>
              <w:ind w:left="-68" w:right="-68"/>
              <w:rPr>
                <w:rFonts w:ascii="宋体" w:hAnsi="宋体" w:cs="宋体"/>
                <w:sz w:val="21"/>
                <w:szCs w:val="21"/>
              </w:rPr>
            </w:pPr>
            <w:r>
              <w:rPr>
                <w:rFonts w:hint="eastAsia" w:ascii="宋体" w:hAnsi="宋体" w:cs="宋体"/>
                <w:sz w:val="21"/>
                <w:szCs w:val="21"/>
              </w:rPr>
              <w:t>自动慢平层（自带电池）</w:t>
            </w:r>
          </w:p>
        </w:tc>
        <w:tc>
          <w:tcPr>
            <w:tcW w:w="635" w:type="pct"/>
          </w:tcPr>
          <w:p w14:paraId="715FF2F5">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2EBF00DA">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19157C72">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602C0482">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5D9E7CE">
            <w:pPr>
              <w:snapToGrid w:val="0"/>
              <w:ind w:left="-25" w:right="-25"/>
              <w:jc w:val="center"/>
              <w:rPr>
                <w:rFonts w:ascii="宋体" w:hAnsi="宋体" w:cs="宋体"/>
                <w:sz w:val="21"/>
                <w:szCs w:val="21"/>
              </w:rPr>
            </w:pPr>
            <w:r>
              <w:rPr>
                <w:rFonts w:hint="eastAsia" w:ascii="宋体" w:hAnsi="宋体" w:cs="宋体"/>
                <w:sz w:val="21"/>
                <w:szCs w:val="21"/>
              </w:rPr>
              <w:t>√</w:t>
            </w:r>
          </w:p>
        </w:tc>
      </w:tr>
      <w:tr w14:paraId="619F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55685A6">
            <w:pPr>
              <w:widowControl/>
              <w:numPr>
                <w:ilvl w:val="0"/>
                <w:numId w:val="12"/>
              </w:numPr>
              <w:snapToGrid w:val="0"/>
              <w:ind w:left="420" w:right="-70" w:rightChars="-25"/>
              <w:jc w:val="center"/>
              <w:rPr>
                <w:rFonts w:ascii="宋体" w:hAnsi="宋体" w:cs="宋体"/>
                <w:sz w:val="21"/>
                <w:szCs w:val="21"/>
              </w:rPr>
            </w:pPr>
          </w:p>
        </w:tc>
        <w:tc>
          <w:tcPr>
            <w:tcW w:w="1288" w:type="pct"/>
          </w:tcPr>
          <w:p w14:paraId="06093058">
            <w:pPr>
              <w:snapToGrid w:val="0"/>
              <w:ind w:left="-68" w:right="-68"/>
              <w:rPr>
                <w:rFonts w:ascii="宋体" w:hAnsi="宋体" w:cs="宋体"/>
                <w:sz w:val="21"/>
                <w:szCs w:val="21"/>
              </w:rPr>
            </w:pPr>
            <w:r>
              <w:rPr>
                <w:rFonts w:hint="eastAsia" w:ascii="宋体" w:hAnsi="宋体" w:cs="宋体"/>
                <w:sz w:val="21"/>
                <w:szCs w:val="21"/>
              </w:rPr>
              <w:t>层站运行控制开关：可使电梯在某些层站不停靠。</w:t>
            </w:r>
          </w:p>
        </w:tc>
        <w:tc>
          <w:tcPr>
            <w:tcW w:w="635" w:type="pct"/>
          </w:tcPr>
          <w:p w14:paraId="2909D6AD">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1C702528">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27AFEAEF">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73DAA8FA">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133789B">
            <w:pPr>
              <w:snapToGrid w:val="0"/>
              <w:ind w:left="-25" w:right="-25"/>
              <w:jc w:val="center"/>
              <w:rPr>
                <w:rFonts w:ascii="宋体" w:hAnsi="宋体" w:cs="宋体"/>
                <w:sz w:val="21"/>
                <w:szCs w:val="21"/>
              </w:rPr>
            </w:pPr>
            <w:r>
              <w:rPr>
                <w:rFonts w:hint="eastAsia" w:ascii="宋体" w:hAnsi="宋体" w:cs="宋体"/>
                <w:sz w:val="21"/>
                <w:szCs w:val="21"/>
              </w:rPr>
              <w:t>√</w:t>
            </w:r>
          </w:p>
        </w:tc>
      </w:tr>
      <w:tr w14:paraId="623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5C26B53">
            <w:pPr>
              <w:widowControl/>
              <w:numPr>
                <w:ilvl w:val="0"/>
                <w:numId w:val="12"/>
              </w:numPr>
              <w:snapToGrid w:val="0"/>
              <w:ind w:left="420" w:right="-70" w:rightChars="-25"/>
              <w:jc w:val="center"/>
              <w:rPr>
                <w:rFonts w:ascii="宋体" w:hAnsi="宋体" w:cs="宋体"/>
                <w:sz w:val="21"/>
                <w:szCs w:val="21"/>
              </w:rPr>
            </w:pPr>
          </w:p>
        </w:tc>
        <w:tc>
          <w:tcPr>
            <w:tcW w:w="1288" w:type="pct"/>
          </w:tcPr>
          <w:p w14:paraId="72E381D4">
            <w:pPr>
              <w:snapToGrid w:val="0"/>
              <w:ind w:left="-68" w:right="-68"/>
              <w:rPr>
                <w:rFonts w:ascii="宋体" w:hAnsi="宋体" w:cs="宋体"/>
                <w:sz w:val="21"/>
                <w:szCs w:val="21"/>
              </w:rPr>
            </w:pPr>
            <w:r>
              <w:rPr>
                <w:rFonts w:hint="eastAsia" w:ascii="宋体" w:hAnsi="宋体" w:cs="宋体"/>
                <w:sz w:val="21"/>
                <w:szCs w:val="21"/>
              </w:rPr>
              <w:t>超载保护及报警</w:t>
            </w:r>
          </w:p>
        </w:tc>
        <w:tc>
          <w:tcPr>
            <w:tcW w:w="635" w:type="pct"/>
          </w:tcPr>
          <w:p w14:paraId="004CF5FF">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97AB8FF">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65A8979">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B92E994">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3F4C96DD">
            <w:pPr>
              <w:snapToGrid w:val="0"/>
              <w:ind w:left="-25" w:right="-25"/>
              <w:jc w:val="center"/>
              <w:rPr>
                <w:rFonts w:ascii="宋体" w:hAnsi="宋体" w:cs="宋体"/>
                <w:sz w:val="21"/>
                <w:szCs w:val="21"/>
              </w:rPr>
            </w:pPr>
            <w:r>
              <w:rPr>
                <w:rFonts w:hint="eastAsia" w:ascii="宋体" w:hAnsi="宋体" w:cs="宋体"/>
                <w:sz w:val="21"/>
                <w:szCs w:val="21"/>
              </w:rPr>
              <w:t>√</w:t>
            </w:r>
          </w:p>
        </w:tc>
      </w:tr>
      <w:tr w14:paraId="13C8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01017BAC">
            <w:pPr>
              <w:widowControl/>
              <w:numPr>
                <w:ilvl w:val="0"/>
                <w:numId w:val="12"/>
              </w:numPr>
              <w:snapToGrid w:val="0"/>
              <w:ind w:left="420" w:right="-70" w:rightChars="-25"/>
              <w:jc w:val="center"/>
              <w:rPr>
                <w:rFonts w:ascii="宋体" w:hAnsi="宋体" w:cs="宋体"/>
                <w:sz w:val="21"/>
                <w:szCs w:val="21"/>
              </w:rPr>
            </w:pPr>
          </w:p>
        </w:tc>
        <w:tc>
          <w:tcPr>
            <w:tcW w:w="1288" w:type="pct"/>
          </w:tcPr>
          <w:p w14:paraId="122010A6">
            <w:pPr>
              <w:snapToGrid w:val="0"/>
              <w:ind w:left="-68" w:right="-68"/>
              <w:rPr>
                <w:rFonts w:ascii="宋体" w:hAnsi="宋体" w:cs="宋体"/>
                <w:sz w:val="21"/>
                <w:szCs w:val="21"/>
              </w:rPr>
            </w:pPr>
            <w:r>
              <w:rPr>
                <w:rFonts w:hint="eastAsia" w:ascii="宋体" w:hAnsi="宋体" w:cs="宋体"/>
                <w:sz w:val="21"/>
                <w:szCs w:val="21"/>
              </w:rPr>
              <w:t>预负载启动</w:t>
            </w:r>
          </w:p>
        </w:tc>
        <w:tc>
          <w:tcPr>
            <w:tcW w:w="635" w:type="pct"/>
          </w:tcPr>
          <w:p w14:paraId="53EB0549">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9E552CF">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1E2E596D">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C5E8BC6">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3C738F59">
            <w:pPr>
              <w:snapToGrid w:val="0"/>
              <w:ind w:left="-25" w:right="-25"/>
              <w:jc w:val="center"/>
              <w:rPr>
                <w:rFonts w:ascii="宋体" w:hAnsi="宋体" w:cs="宋体"/>
                <w:sz w:val="21"/>
                <w:szCs w:val="21"/>
              </w:rPr>
            </w:pPr>
            <w:r>
              <w:rPr>
                <w:rFonts w:hint="eastAsia" w:ascii="宋体" w:hAnsi="宋体" w:cs="宋体"/>
                <w:sz w:val="21"/>
                <w:szCs w:val="21"/>
              </w:rPr>
              <w:t>√</w:t>
            </w:r>
          </w:p>
        </w:tc>
      </w:tr>
      <w:tr w14:paraId="4D76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0EA59511">
            <w:pPr>
              <w:widowControl/>
              <w:numPr>
                <w:ilvl w:val="0"/>
                <w:numId w:val="12"/>
              </w:numPr>
              <w:snapToGrid w:val="0"/>
              <w:ind w:left="420" w:right="-70" w:rightChars="-25"/>
              <w:jc w:val="center"/>
              <w:rPr>
                <w:rFonts w:ascii="宋体" w:hAnsi="宋体" w:cs="宋体"/>
                <w:sz w:val="21"/>
                <w:szCs w:val="21"/>
              </w:rPr>
            </w:pPr>
          </w:p>
        </w:tc>
        <w:tc>
          <w:tcPr>
            <w:tcW w:w="1288" w:type="pct"/>
          </w:tcPr>
          <w:p w14:paraId="1517BDC2">
            <w:pPr>
              <w:snapToGrid w:val="0"/>
              <w:ind w:left="-68" w:right="-68"/>
              <w:rPr>
                <w:rFonts w:ascii="宋体" w:hAnsi="宋体" w:cs="宋体"/>
                <w:sz w:val="21"/>
                <w:szCs w:val="21"/>
              </w:rPr>
            </w:pPr>
            <w:r>
              <w:rPr>
                <w:rFonts w:hint="eastAsia" w:ascii="宋体" w:hAnsi="宋体" w:cs="宋体"/>
                <w:sz w:val="21"/>
                <w:szCs w:val="21"/>
              </w:rPr>
              <w:t>高峰服务</w:t>
            </w:r>
            <w:r>
              <w:rPr>
                <w:rFonts w:ascii="宋体" w:hAnsi="宋体" w:cs="宋体"/>
                <w:sz w:val="21"/>
                <w:szCs w:val="21"/>
              </w:rPr>
              <w:t>(</w:t>
            </w:r>
            <w:r>
              <w:rPr>
                <w:rFonts w:hint="eastAsia" w:ascii="宋体" w:hAnsi="宋体" w:cs="宋体"/>
                <w:sz w:val="21"/>
                <w:szCs w:val="21"/>
              </w:rPr>
              <w:t>群控及并联适用</w:t>
            </w:r>
            <w:r>
              <w:rPr>
                <w:rFonts w:ascii="宋体" w:hAnsi="宋体" w:cs="宋体"/>
                <w:sz w:val="21"/>
                <w:szCs w:val="21"/>
              </w:rPr>
              <w:t>)</w:t>
            </w:r>
          </w:p>
        </w:tc>
        <w:tc>
          <w:tcPr>
            <w:tcW w:w="635" w:type="pct"/>
          </w:tcPr>
          <w:p w14:paraId="44D4B8F6">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71E7B0A7">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1A0166BF">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426F43DE">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DE1D3A0">
            <w:pPr>
              <w:snapToGrid w:val="0"/>
              <w:ind w:left="-25" w:right="-25"/>
              <w:jc w:val="center"/>
              <w:rPr>
                <w:rFonts w:ascii="宋体" w:hAnsi="宋体" w:cs="宋体"/>
                <w:sz w:val="21"/>
                <w:szCs w:val="21"/>
              </w:rPr>
            </w:pPr>
            <w:r>
              <w:rPr>
                <w:rFonts w:hint="eastAsia" w:ascii="宋体" w:hAnsi="宋体" w:cs="宋体"/>
                <w:sz w:val="21"/>
                <w:szCs w:val="21"/>
              </w:rPr>
              <w:t>√</w:t>
            </w:r>
          </w:p>
        </w:tc>
      </w:tr>
      <w:tr w14:paraId="5B18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7CF3EDD">
            <w:pPr>
              <w:widowControl/>
              <w:numPr>
                <w:ilvl w:val="0"/>
                <w:numId w:val="12"/>
              </w:numPr>
              <w:snapToGrid w:val="0"/>
              <w:ind w:left="420" w:right="-70" w:rightChars="-25"/>
              <w:jc w:val="center"/>
              <w:rPr>
                <w:rFonts w:ascii="宋体" w:hAnsi="宋体" w:cs="宋体"/>
                <w:sz w:val="21"/>
                <w:szCs w:val="21"/>
              </w:rPr>
            </w:pPr>
          </w:p>
        </w:tc>
        <w:tc>
          <w:tcPr>
            <w:tcW w:w="1288" w:type="pct"/>
          </w:tcPr>
          <w:p w14:paraId="2B67BE6E">
            <w:pPr>
              <w:snapToGrid w:val="0"/>
              <w:ind w:left="-68" w:right="-68"/>
              <w:rPr>
                <w:rFonts w:ascii="宋体" w:hAnsi="宋体" w:cs="宋体"/>
                <w:sz w:val="21"/>
                <w:szCs w:val="21"/>
              </w:rPr>
            </w:pPr>
            <w:r>
              <w:rPr>
                <w:rFonts w:hint="eastAsia" w:ascii="宋体" w:hAnsi="宋体" w:cs="宋体"/>
                <w:sz w:val="21"/>
                <w:szCs w:val="21"/>
              </w:rPr>
              <w:t>群控后备运行（群控及并联适用）：如群控或并联系统发生故障，各台电梯以集选控制方式动行</w:t>
            </w:r>
          </w:p>
        </w:tc>
        <w:tc>
          <w:tcPr>
            <w:tcW w:w="635" w:type="pct"/>
          </w:tcPr>
          <w:p w14:paraId="3635FEA6">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65D64924">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1783A731">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1990387">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0263C8E7">
            <w:pPr>
              <w:snapToGrid w:val="0"/>
              <w:ind w:left="-25" w:right="-25"/>
              <w:jc w:val="center"/>
              <w:rPr>
                <w:rFonts w:ascii="宋体" w:hAnsi="宋体" w:cs="宋体"/>
                <w:sz w:val="21"/>
                <w:szCs w:val="21"/>
              </w:rPr>
            </w:pPr>
            <w:r>
              <w:rPr>
                <w:rFonts w:hint="eastAsia" w:ascii="宋体" w:hAnsi="宋体" w:cs="宋体"/>
                <w:sz w:val="21"/>
                <w:szCs w:val="21"/>
              </w:rPr>
              <w:t>√</w:t>
            </w:r>
          </w:p>
        </w:tc>
      </w:tr>
      <w:tr w14:paraId="7532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C95B188">
            <w:pPr>
              <w:widowControl/>
              <w:numPr>
                <w:ilvl w:val="0"/>
                <w:numId w:val="12"/>
              </w:numPr>
              <w:snapToGrid w:val="0"/>
              <w:ind w:left="420" w:right="-70" w:rightChars="-25"/>
              <w:jc w:val="center"/>
              <w:rPr>
                <w:rFonts w:ascii="宋体" w:hAnsi="宋体" w:cs="宋体"/>
                <w:sz w:val="21"/>
                <w:szCs w:val="21"/>
              </w:rPr>
            </w:pPr>
          </w:p>
        </w:tc>
        <w:tc>
          <w:tcPr>
            <w:tcW w:w="1288" w:type="pct"/>
          </w:tcPr>
          <w:p w14:paraId="6D2B23E8">
            <w:pPr>
              <w:snapToGrid w:val="0"/>
              <w:ind w:left="-68" w:right="-68"/>
              <w:rPr>
                <w:rFonts w:ascii="宋体" w:hAnsi="宋体" w:cs="宋体"/>
                <w:sz w:val="21"/>
                <w:szCs w:val="21"/>
              </w:rPr>
            </w:pPr>
            <w:r>
              <w:rPr>
                <w:rFonts w:hint="eastAsia" w:ascii="宋体" w:hAnsi="宋体" w:cs="宋体"/>
                <w:sz w:val="21"/>
                <w:szCs w:val="21"/>
              </w:rPr>
              <w:t>连续服务（群控及并联适用）：某台电梯发生故障时能自动脱离群控系统，不影响其它梯运行。</w:t>
            </w:r>
          </w:p>
        </w:tc>
        <w:tc>
          <w:tcPr>
            <w:tcW w:w="635" w:type="pct"/>
          </w:tcPr>
          <w:p w14:paraId="06D236D2">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B8F54C9">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362910AA">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2F32D590">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A8CA448">
            <w:pPr>
              <w:snapToGrid w:val="0"/>
              <w:ind w:left="-25" w:right="-25"/>
              <w:jc w:val="center"/>
              <w:rPr>
                <w:rFonts w:ascii="宋体" w:hAnsi="宋体" w:cs="宋体"/>
                <w:sz w:val="21"/>
                <w:szCs w:val="21"/>
              </w:rPr>
            </w:pPr>
            <w:r>
              <w:rPr>
                <w:rFonts w:hint="eastAsia" w:ascii="宋体" w:hAnsi="宋体" w:cs="宋体"/>
                <w:sz w:val="21"/>
                <w:szCs w:val="21"/>
              </w:rPr>
              <w:t>√</w:t>
            </w:r>
          </w:p>
        </w:tc>
      </w:tr>
      <w:tr w14:paraId="2AE3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50A2F435">
            <w:pPr>
              <w:widowControl/>
              <w:numPr>
                <w:ilvl w:val="0"/>
                <w:numId w:val="12"/>
              </w:numPr>
              <w:snapToGrid w:val="0"/>
              <w:ind w:left="420" w:right="-70" w:rightChars="-25"/>
              <w:jc w:val="center"/>
              <w:rPr>
                <w:rFonts w:ascii="宋体" w:hAnsi="宋体" w:cs="宋体"/>
                <w:sz w:val="21"/>
                <w:szCs w:val="21"/>
              </w:rPr>
            </w:pPr>
          </w:p>
        </w:tc>
        <w:tc>
          <w:tcPr>
            <w:tcW w:w="1288" w:type="pct"/>
          </w:tcPr>
          <w:p w14:paraId="4D2DC0EB">
            <w:pPr>
              <w:snapToGrid w:val="0"/>
              <w:ind w:left="-68" w:right="-68"/>
              <w:rPr>
                <w:rFonts w:ascii="宋体" w:hAnsi="宋体" w:cs="宋体"/>
                <w:sz w:val="21"/>
                <w:szCs w:val="21"/>
              </w:rPr>
            </w:pPr>
            <w:r>
              <w:rPr>
                <w:rFonts w:hint="eastAsia" w:ascii="宋体" w:hAnsi="宋体" w:cs="宋体"/>
                <w:sz w:val="21"/>
                <w:szCs w:val="21"/>
              </w:rPr>
              <w:t>动态分散待机（群控及并联适用）</w:t>
            </w:r>
          </w:p>
        </w:tc>
        <w:tc>
          <w:tcPr>
            <w:tcW w:w="635" w:type="pct"/>
          </w:tcPr>
          <w:p w14:paraId="4B51DEB2">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552653C">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06B97353">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3B59017">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B68D588">
            <w:pPr>
              <w:snapToGrid w:val="0"/>
              <w:ind w:left="-25" w:right="-25"/>
              <w:jc w:val="center"/>
              <w:rPr>
                <w:rFonts w:ascii="宋体" w:hAnsi="宋体" w:cs="宋体"/>
                <w:sz w:val="21"/>
                <w:szCs w:val="21"/>
              </w:rPr>
            </w:pPr>
            <w:r>
              <w:rPr>
                <w:rFonts w:hint="eastAsia" w:ascii="宋体" w:hAnsi="宋体" w:cs="宋体"/>
                <w:sz w:val="21"/>
                <w:szCs w:val="21"/>
              </w:rPr>
              <w:t>√</w:t>
            </w:r>
          </w:p>
        </w:tc>
      </w:tr>
      <w:tr w14:paraId="3AEF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675174DB">
            <w:pPr>
              <w:widowControl/>
              <w:numPr>
                <w:ilvl w:val="0"/>
                <w:numId w:val="12"/>
              </w:numPr>
              <w:snapToGrid w:val="0"/>
              <w:ind w:left="420" w:right="-70" w:rightChars="-25"/>
              <w:jc w:val="center"/>
              <w:rPr>
                <w:rFonts w:ascii="宋体" w:hAnsi="宋体" w:cs="宋体"/>
                <w:sz w:val="21"/>
                <w:szCs w:val="21"/>
              </w:rPr>
            </w:pPr>
          </w:p>
        </w:tc>
        <w:tc>
          <w:tcPr>
            <w:tcW w:w="1288" w:type="pct"/>
          </w:tcPr>
          <w:p w14:paraId="2DBE22A1">
            <w:pPr>
              <w:snapToGrid w:val="0"/>
              <w:ind w:left="-68" w:right="-68"/>
              <w:rPr>
                <w:rFonts w:ascii="宋体" w:hAnsi="宋体" w:cs="宋体"/>
                <w:sz w:val="21"/>
                <w:szCs w:val="21"/>
              </w:rPr>
            </w:pPr>
            <w:r>
              <w:rPr>
                <w:rFonts w:hint="eastAsia" w:ascii="宋体" w:hAnsi="宋体" w:cs="宋体"/>
                <w:sz w:val="21"/>
                <w:szCs w:val="21"/>
              </w:rPr>
              <w:t>独立服务（群控及并联适用）：视需使某台或全部电梯以集选控制方式运行。</w:t>
            </w:r>
          </w:p>
        </w:tc>
        <w:tc>
          <w:tcPr>
            <w:tcW w:w="635" w:type="pct"/>
          </w:tcPr>
          <w:p w14:paraId="7E0A5EB4">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417F18A">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252D0F9E">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9583995">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FB42D6B">
            <w:pPr>
              <w:snapToGrid w:val="0"/>
              <w:ind w:left="-25" w:right="-25"/>
              <w:jc w:val="center"/>
              <w:rPr>
                <w:rFonts w:ascii="宋体" w:hAnsi="宋体" w:cs="宋体"/>
                <w:sz w:val="21"/>
                <w:szCs w:val="21"/>
              </w:rPr>
            </w:pPr>
            <w:r>
              <w:rPr>
                <w:rFonts w:hint="eastAsia" w:ascii="宋体" w:hAnsi="宋体" w:cs="宋体"/>
                <w:sz w:val="21"/>
                <w:szCs w:val="21"/>
              </w:rPr>
              <w:t>√</w:t>
            </w:r>
          </w:p>
        </w:tc>
      </w:tr>
      <w:tr w14:paraId="6D38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54F8FFA">
            <w:pPr>
              <w:widowControl/>
              <w:numPr>
                <w:ilvl w:val="0"/>
                <w:numId w:val="12"/>
              </w:numPr>
              <w:snapToGrid w:val="0"/>
              <w:ind w:left="420" w:right="-70" w:rightChars="-25"/>
              <w:jc w:val="center"/>
              <w:rPr>
                <w:rFonts w:ascii="宋体" w:hAnsi="宋体" w:cs="宋体"/>
                <w:sz w:val="21"/>
                <w:szCs w:val="21"/>
              </w:rPr>
            </w:pPr>
          </w:p>
        </w:tc>
        <w:tc>
          <w:tcPr>
            <w:tcW w:w="1288" w:type="pct"/>
          </w:tcPr>
          <w:p w14:paraId="1B4BE640">
            <w:pPr>
              <w:snapToGrid w:val="0"/>
              <w:ind w:left="-68" w:right="-68"/>
              <w:rPr>
                <w:rFonts w:ascii="宋体" w:hAnsi="宋体" w:cs="宋体"/>
                <w:sz w:val="21"/>
                <w:szCs w:val="21"/>
              </w:rPr>
            </w:pPr>
            <w:r>
              <w:rPr>
                <w:rFonts w:hint="eastAsia" w:ascii="宋体" w:hAnsi="宋体" w:cs="宋体"/>
                <w:sz w:val="21"/>
                <w:szCs w:val="21"/>
              </w:rPr>
              <w:t>消除反向轿内召唤</w:t>
            </w:r>
          </w:p>
        </w:tc>
        <w:tc>
          <w:tcPr>
            <w:tcW w:w="635" w:type="pct"/>
          </w:tcPr>
          <w:p w14:paraId="7F6A5A00">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7AB2C66F">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41A4972E">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9C1E4CA">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2EE91506">
            <w:pPr>
              <w:snapToGrid w:val="0"/>
              <w:ind w:left="-25" w:right="-25"/>
              <w:jc w:val="center"/>
              <w:rPr>
                <w:rFonts w:ascii="宋体" w:hAnsi="宋体" w:cs="宋体"/>
                <w:sz w:val="21"/>
                <w:szCs w:val="21"/>
              </w:rPr>
            </w:pPr>
            <w:r>
              <w:rPr>
                <w:rFonts w:hint="eastAsia" w:ascii="宋体" w:hAnsi="宋体" w:cs="宋体"/>
                <w:sz w:val="21"/>
                <w:szCs w:val="21"/>
              </w:rPr>
              <w:t>√</w:t>
            </w:r>
          </w:p>
        </w:tc>
      </w:tr>
      <w:tr w14:paraId="666A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7BF3BC7F">
            <w:pPr>
              <w:widowControl/>
              <w:numPr>
                <w:ilvl w:val="0"/>
                <w:numId w:val="12"/>
              </w:numPr>
              <w:snapToGrid w:val="0"/>
              <w:ind w:left="420" w:right="-70" w:rightChars="-25"/>
              <w:jc w:val="center"/>
              <w:rPr>
                <w:rFonts w:ascii="宋体" w:hAnsi="宋体" w:cs="宋体"/>
                <w:sz w:val="21"/>
                <w:szCs w:val="21"/>
              </w:rPr>
            </w:pPr>
          </w:p>
        </w:tc>
        <w:tc>
          <w:tcPr>
            <w:tcW w:w="1288" w:type="pct"/>
          </w:tcPr>
          <w:p w14:paraId="6E06D35D">
            <w:pPr>
              <w:snapToGrid w:val="0"/>
              <w:ind w:left="-68" w:right="-68"/>
              <w:rPr>
                <w:rFonts w:ascii="宋体" w:hAnsi="宋体" w:cs="宋体"/>
                <w:sz w:val="21"/>
                <w:szCs w:val="21"/>
              </w:rPr>
            </w:pPr>
            <w:r>
              <w:rPr>
                <w:rFonts w:hint="eastAsia" w:ascii="宋体" w:hAnsi="宋体" w:cs="宋体"/>
                <w:sz w:val="21"/>
                <w:szCs w:val="21"/>
              </w:rPr>
              <w:t>停层开门</w:t>
            </w:r>
          </w:p>
        </w:tc>
        <w:tc>
          <w:tcPr>
            <w:tcW w:w="635" w:type="pct"/>
          </w:tcPr>
          <w:p w14:paraId="20DF54AB">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A33018E">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2B6B5D44">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3303C715">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4ECEBBB8">
            <w:pPr>
              <w:snapToGrid w:val="0"/>
              <w:ind w:left="-25" w:right="-25"/>
              <w:jc w:val="center"/>
              <w:rPr>
                <w:rFonts w:ascii="宋体" w:hAnsi="宋体" w:cs="宋体"/>
                <w:sz w:val="21"/>
                <w:szCs w:val="21"/>
              </w:rPr>
            </w:pPr>
            <w:r>
              <w:rPr>
                <w:rFonts w:hint="eastAsia" w:ascii="宋体" w:hAnsi="宋体" w:cs="宋体"/>
                <w:sz w:val="21"/>
                <w:szCs w:val="21"/>
              </w:rPr>
              <w:t>√</w:t>
            </w:r>
          </w:p>
        </w:tc>
      </w:tr>
      <w:tr w14:paraId="51AA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46E24C35">
            <w:pPr>
              <w:widowControl/>
              <w:numPr>
                <w:ilvl w:val="0"/>
                <w:numId w:val="12"/>
              </w:numPr>
              <w:snapToGrid w:val="0"/>
              <w:ind w:left="420" w:right="-70" w:rightChars="-25"/>
              <w:jc w:val="center"/>
              <w:rPr>
                <w:rFonts w:ascii="宋体" w:hAnsi="宋体" w:cs="宋体"/>
                <w:sz w:val="21"/>
                <w:szCs w:val="21"/>
              </w:rPr>
            </w:pPr>
          </w:p>
        </w:tc>
        <w:tc>
          <w:tcPr>
            <w:tcW w:w="1288" w:type="pct"/>
          </w:tcPr>
          <w:p w14:paraId="3BABA01B">
            <w:pPr>
              <w:snapToGrid w:val="0"/>
              <w:ind w:left="-68" w:right="-68"/>
              <w:rPr>
                <w:rFonts w:ascii="宋体" w:hAnsi="宋体" w:cs="宋体"/>
                <w:sz w:val="21"/>
                <w:szCs w:val="21"/>
              </w:rPr>
            </w:pPr>
            <w:r>
              <w:rPr>
                <w:rFonts w:hint="eastAsia" w:ascii="宋体" w:hAnsi="宋体" w:cs="宋体"/>
                <w:sz w:val="21"/>
                <w:szCs w:val="21"/>
              </w:rPr>
              <w:t>开关门力矩自动控制</w:t>
            </w:r>
          </w:p>
        </w:tc>
        <w:tc>
          <w:tcPr>
            <w:tcW w:w="635" w:type="pct"/>
          </w:tcPr>
          <w:p w14:paraId="08FCDCC4">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C065300">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60D22330">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4D950C0E">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9840B1B">
            <w:pPr>
              <w:snapToGrid w:val="0"/>
              <w:ind w:left="-25" w:right="-25"/>
              <w:jc w:val="center"/>
              <w:rPr>
                <w:rFonts w:ascii="宋体" w:hAnsi="宋体" w:cs="宋体"/>
                <w:sz w:val="21"/>
                <w:szCs w:val="21"/>
              </w:rPr>
            </w:pPr>
            <w:r>
              <w:rPr>
                <w:rFonts w:hint="eastAsia" w:ascii="宋体" w:hAnsi="宋体" w:cs="宋体"/>
                <w:sz w:val="21"/>
                <w:szCs w:val="21"/>
              </w:rPr>
              <w:t>√</w:t>
            </w:r>
          </w:p>
        </w:tc>
      </w:tr>
      <w:tr w14:paraId="6B99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669E7499">
            <w:pPr>
              <w:widowControl/>
              <w:numPr>
                <w:ilvl w:val="0"/>
                <w:numId w:val="12"/>
              </w:numPr>
              <w:snapToGrid w:val="0"/>
              <w:ind w:left="420" w:right="-70" w:rightChars="-25"/>
              <w:jc w:val="center"/>
              <w:rPr>
                <w:rFonts w:ascii="宋体" w:hAnsi="宋体" w:cs="宋体"/>
                <w:sz w:val="21"/>
                <w:szCs w:val="21"/>
              </w:rPr>
            </w:pPr>
          </w:p>
        </w:tc>
        <w:tc>
          <w:tcPr>
            <w:tcW w:w="1288" w:type="pct"/>
          </w:tcPr>
          <w:p w14:paraId="0841B67A">
            <w:pPr>
              <w:snapToGrid w:val="0"/>
              <w:ind w:left="-68" w:right="-68"/>
              <w:rPr>
                <w:rFonts w:ascii="宋体" w:hAnsi="宋体" w:cs="宋体"/>
                <w:sz w:val="21"/>
                <w:szCs w:val="21"/>
              </w:rPr>
            </w:pPr>
            <w:r>
              <w:rPr>
                <w:rFonts w:hint="eastAsia" w:ascii="宋体" w:hAnsi="宋体" w:cs="宋体"/>
                <w:sz w:val="21"/>
                <w:szCs w:val="21"/>
              </w:rPr>
              <w:t>换向重开门</w:t>
            </w:r>
          </w:p>
        </w:tc>
        <w:tc>
          <w:tcPr>
            <w:tcW w:w="635" w:type="pct"/>
          </w:tcPr>
          <w:p w14:paraId="7FD7EBEB">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3EF68ED">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6AF33527">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22532BFD">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00197DF">
            <w:pPr>
              <w:snapToGrid w:val="0"/>
              <w:ind w:left="-25" w:right="-25"/>
              <w:jc w:val="center"/>
              <w:rPr>
                <w:rFonts w:ascii="宋体" w:hAnsi="宋体" w:cs="宋体"/>
                <w:sz w:val="21"/>
                <w:szCs w:val="21"/>
              </w:rPr>
            </w:pPr>
            <w:r>
              <w:rPr>
                <w:rFonts w:hint="eastAsia" w:ascii="宋体" w:hAnsi="宋体" w:cs="宋体"/>
                <w:sz w:val="21"/>
                <w:szCs w:val="21"/>
              </w:rPr>
              <w:t>√</w:t>
            </w:r>
          </w:p>
        </w:tc>
      </w:tr>
      <w:tr w14:paraId="0BD2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7312F57A">
            <w:pPr>
              <w:widowControl/>
              <w:numPr>
                <w:ilvl w:val="0"/>
                <w:numId w:val="12"/>
              </w:numPr>
              <w:snapToGrid w:val="0"/>
              <w:ind w:left="420" w:right="-70" w:rightChars="-25"/>
              <w:jc w:val="center"/>
              <w:rPr>
                <w:rFonts w:ascii="宋体" w:hAnsi="宋体" w:cs="宋体"/>
                <w:sz w:val="21"/>
                <w:szCs w:val="21"/>
              </w:rPr>
            </w:pPr>
          </w:p>
        </w:tc>
        <w:tc>
          <w:tcPr>
            <w:tcW w:w="1288" w:type="pct"/>
          </w:tcPr>
          <w:p w14:paraId="6340DEF1">
            <w:pPr>
              <w:snapToGrid w:val="0"/>
              <w:ind w:left="-68" w:right="-68"/>
              <w:rPr>
                <w:rFonts w:ascii="宋体" w:hAnsi="宋体" w:cs="宋体"/>
                <w:sz w:val="21"/>
                <w:szCs w:val="21"/>
              </w:rPr>
            </w:pPr>
            <w:r>
              <w:rPr>
                <w:rFonts w:hint="eastAsia" w:ascii="宋体" w:hAnsi="宋体" w:cs="宋体"/>
                <w:sz w:val="21"/>
                <w:szCs w:val="21"/>
              </w:rPr>
              <w:t>自动调整开门保持时间：按轿内还是轿外停梯登记，自动选择两个不同的开门保持时间。</w:t>
            </w:r>
          </w:p>
        </w:tc>
        <w:tc>
          <w:tcPr>
            <w:tcW w:w="635" w:type="pct"/>
          </w:tcPr>
          <w:p w14:paraId="2DB447DC">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7580AD0">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C4755B6">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7CBFBFCD">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43F1E43">
            <w:pPr>
              <w:snapToGrid w:val="0"/>
              <w:ind w:left="-25" w:right="-25"/>
              <w:jc w:val="center"/>
              <w:rPr>
                <w:rFonts w:ascii="宋体" w:hAnsi="宋体" w:cs="宋体"/>
                <w:sz w:val="21"/>
                <w:szCs w:val="21"/>
              </w:rPr>
            </w:pPr>
            <w:r>
              <w:rPr>
                <w:rFonts w:hint="eastAsia" w:ascii="宋体" w:hAnsi="宋体" w:cs="宋体"/>
                <w:sz w:val="21"/>
                <w:szCs w:val="21"/>
              </w:rPr>
              <w:t>√</w:t>
            </w:r>
          </w:p>
        </w:tc>
      </w:tr>
      <w:tr w14:paraId="6D54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66D6D27">
            <w:pPr>
              <w:widowControl/>
              <w:numPr>
                <w:ilvl w:val="0"/>
                <w:numId w:val="12"/>
              </w:numPr>
              <w:snapToGrid w:val="0"/>
              <w:ind w:left="420" w:right="-70" w:rightChars="-25"/>
              <w:jc w:val="center"/>
              <w:rPr>
                <w:rFonts w:ascii="宋体" w:hAnsi="宋体" w:cs="宋体"/>
                <w:sz w:val="21"/>
                <w:szCs w:val="21"/>
              </w:rPr>
            </w:pPr>
          </w:p>
        </w:tc>
        <w:tc>
          <w:tcPr>
            <w:tcW w:w="1288" w:type="pct"/>
          </w:tcPr>
          <w:p w14:paraId="5811B4FE">
            <w:pPr>
              <w:snapToGrid w:val="0"/>
              <w:ind w:left="-68" w:right="-68"/>
              <w:rPr>
                <w:rFonts w:ascii="宋体" w:hAnsi="宋体" w:cs="宋体"/>
                <w:sz w:val="21"/>
                <w:szCs w:val="21"/>
              </w:rPr>
            </w:pPr>
            <w:r>
              <w:rPr>
                <w:rFonts w:hint="eastAsia" w:ascii="宋体" w:hAnsi="宋体" w:cs="宋体"/>
                <w:sz w:val="21"/>
                <w:szCs w:val="21"/>
              </w:rPr>
              <w:t>本层再开门：使用层站召唤按钮或轿内开门按钮，能使正在关闭中的门重开。</w:t>
            </w:r>
          </w:p>
        </w:tc>
        <w:tc>
          <w:tcPr>
            <w:tcW w:w="635" w:type="pct"/>
          </w:tcPr>
          <w:p w14:paraId="211DD9D0">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688E916E">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2567D8A5">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659A653B">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0770CA0E">
            <w:pPr>
              <w:snapToGrid w:val="0"/>
              <w:ind w:left="-25" w:right="-25"/>
              <w:jc w:val="center"/>
              <w:rPr>
                <w:rFonts w:ascii="宋体" w:hAnsi="宋体" w:cs="宋体"/>
                <w:sz w:val="21"/>
                <w:szCs w:val="21"/>
              </w:rPr>
            </w:pPr>
            <w:r>
              <w:rPr>
                <w:rFonts w:hint="eastAsia" w:ascii="宋体" w:hAnsi="宋体" w:cs="宋体"/>
                <w:sz w:val="21"/>
                <w:szCs w:val="21"/>
              </w:rPr>
              <w:t>√</w:t>
            </w:r>
          </w:p>
        </w:tc>
      </w:tr>
      <w:tr w14:paraId="6C01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0D3CC39B">
            <w:pPr>
              <w:widowControl/>
              <w:numPr>
                <w:ilvl w:val="0"/>
                <w:numId w:val="12"/>
              </w:numPr>
              <w:snapToGrid w:val="0"/>
              <w:ind w:left="420" w:right="-70" w:rightChars="-25"/>
              <w:jc w:val="center"/>
              <w:rPr>
                <w:rFonts w:ascii="宋体" w:hAnsi="宋体" w:cs="宋体"/>
                <w:sz w:val="21"/>
                <w:szCs w:val="21"/>
              </w:rPr>
            </w:pPr>
          </w:p>
        </w:tc>
        <w:tc>
          <w:tcPr>
            <w:tcW w:w="1288" w:type="pct"/>
          </w:tcPr>
          <w:p w14:paraId="27B4B1DF">
            <w:pPr>
              <w:snapToGrid w:val="0"/>
              <w:ind w:left="-68" w:right="-68"/>
              <w:rPr>
                <w:rFonts w:ascii="宋体" w:hAnsi="宋体" w:cs="宋体"/>
                <w:sz w:val="21"/>
                <w:szCs w:val="21"/>
              </w:rPr>
            </w:pPr>
            <w:r>
              <w:rPr>
                <w:rFonts w:hint="eastAsia" w:ascii="宋体" w:hAnsi="宋体" w:cs="宋体"/>
                <w:sz w:val="21"/>
                <w:szCs w:val="21"/>
              </w:rPr>
              <w:t>强制关门：当门开启时间超出最大设定值时，轿内开门按钮和层站召唤按钮的再开门功能失效。</w:t>
            </w:r>
          </w:p>
        </w:tc>
        <w:tc>
          <w:tcPr>
            <w:tcW w:w="635" w:type="pct"/>
          </w:tcPr>
          <w:p w14:paraId="6F0E3A8F">
            <w:pPr>
              <w:snapToGrid w:val="0"/>
              <w:ind w:left="-25" w:right="-25"/>
              <w:jc w:val="center"/>
              <w:rPr>
                <w:rFonts w:ascii="宋体" w:hAnsi="宋体" w:cs="宋体"/>
                <w:sz w:val="21"/>
                <w:szCs w:val="21"/>
              </w:rPr>
            </w:pPr>
            <w:r>
              <w:rPr>
                <w:rFonts w:hint="eastAsia" w:ascii="宋体" w:hAnsi="宋体" w:cs="宋体"/>
                <w:sz w:val="21"/>
                <w:szCs w:val="21"/>
              </w:rPr>
              <w:t xml:space="preserve">√  </w:t>
            </w:r>
          </w:p>
        </w:tc>
        <w:tc>
          <w:tcPr>
            <w:tcW w:w="707" w:type="pct"/>
          </w:tcPr>
          <w:p w14:paraId="644E647F">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6A885A2">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7B1683C">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45217973">
            <w:pPr>
              <w:snapToGrid w:val="0"/>
              <w:ind w:left="-25" w:right="-25"/>
              <w:jc w:val="center"/>
              <w:rPr>
                <w:rFonts w:ascii="宋体" w:hAnsi="宋体" w:cs="宋体"/>
                <w:sz w:val="21"/>
                <w:szCs w:val="21"/>
              </w:rPr>
            </w:pPr>
            <w:r>
              <w:rPr>
                <w:rFonts w:hint="eastAsia" w:ascii="宋体" w:hAnsi="宋体" w:cs="宋体"/>
                <w:sz w:val="21"/>
                <w:szCs w:val="21"/>
              </w:rPr>
              <w:t>√</w:t>
            </w:r>
          </w:p>
        </w:tc>
      </w:tr>
      <w:tr w14:paraId="433D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E63F2EF">
            <w:pPr>
              <w:widowControl/>
              <w:numPr>
                <w:ilvl w:val="0"/>
                <w:numId w:val="12"/>
              </w:numPr>
              <w:snapToGrid w:val="0"/>
              <w:ind w:left="420" w:right="-70" w:rightChars="-25"/>
              <w:jc w:val="center"/>
              <w:rPr>
                <w:rFonts w:ascii="宋体" w:hAnsi="宋体" w:cs="宋体"/>
                <w:sz w:val="21"/>
                <w:szCs w:val="21"/>
              </w:rPr>
            </w:pPr>
          </w:p>
        </w:tc>
        <w:tc>
          <w:tcPr>
            <w:tcW w:w="1288" w:type="pct"/>
          </w:tcPr>
          <w:p w14:paraId="68A3FA8B">
            <w:pPr>
              <w:snapToGrid w:val="0"/>
              <w:ind w:left="-68" w:right="-68"/>
              <w:rPr>
                <w:rFonts w:ascii="宋体" w:hAnsi="宋体" w:cs="宋体"/>
                <w:sz w:val="21"/>
                <w:szCs w:val="21"/>
              </w:rPr>
            </w:pPr>
            <w:r>
              <w:rPr>
                <w:rFonts w:hint="eastAsia" w:ascii="宋体" w:hAnsi="宋体" w:cs="宋体"/>
                <w:sz w:val="21"/>
                <w:szCs w:val="21"/>
              </w:rPr>
              <w:t>开门按钮响应灯</w:t>
            </w:r>
          </w:p>
        </w:tc>
        <w:tc>
          <w:tcPr>
            <w:tcW w:w="635" w:type="pct"/>
          </w:tcPr>
          <w:p w14:paraId="55F39EE2">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D395C36">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2D87C72">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4024F403">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F94352B">
            <w:pPr>
              <w:snapToGrid w:val="0"/>
              <w:ind w:left="-25" w:right="-25"/>
              <w:jc w:val="center"/>
              <w:rPr>
                <w:rFonts w:ascii="宋体" w:hAnsi="宋体" w:cs="宋体"/>
                <w:sz w:val="21"/>
                <w:szCs w:val="21"/>
              </w:rPr>
            </w:pPr>
            <w:r>
              <w:rPr>
                <w:rFonts w:hint="eastAsia" w:ascii="宋体" w:hAnsi="宋体" w:cs="宋体"/>
                <w:sz w:val="21"/>
                <w:szCs w:val="21"/>
              </w:rPr>
              <w:t>√</w:t>
            </w:r>
          </w:p>
        </w:tc>
      </w:tr>
      <w:tr w14:paraId="2FAA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109F528">
            <w:pPr>
              <w:widowControl/>
              <w:numPr>
                <w:ilvl w:val="0"/>
                <w:numId w:val="12"/>
              </w:numPr>
              <w:snapToGrid w:val="0"/>
              <w:ind w:left="420" w:right="-70" w:rightChars="-25"/>
              <w:jc w:val="center"/>
              <w:rPr>
                <w:rFonts w:ascii="宋体" w:hAnsi="宋体" w:cs="宋体"/>
                <w:sz w:val="21"/>
                <w:szCs w:val="21"/>
              </w:rPr>
            </w:pPr>
          </w:p>
        </w:tc>
        <w:tc>
          <w:tcPr>
            <w:tcW w:w="1288" w:type="pct"/>
          </w:tcPr>
          <w:p w14:paraId="4385DDD0">
            <w:pPr>
              <w:snapToGrid w:val="0"/>
              <w:ind w:left="-68" w:right="-68"/>
              <w:rPr>
                <w:rFonts w:ascii="宋体" w:hAnsi="宋体" w:cs="宋体"/>
                <w:sz w:val="21"/>
                <w:szCs w:val="21"/>
              </w:rPr>
            </w:pPr>
            <w:r>
              <w:rPr>
                <w:rFonts w:hint="eastAsia" w:ascii="宋体" w:hAnsi="宋体" w:cs="宋体"/>
                <w:sz w:val="21"/>
                <w:szCs w:val="21"/>
              </w:rPr>
              <w:t>轿内服务方向指示</w:t>
            </w:r>
          </w:p>
        </w:tc>
        <w:tc>
          <w:tcPr>
            <w:tcW w:w="635" w:type="pct"/>
          </w:tcPr>
          <w:p w14:paraId="5F2AA75B">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BB4ACB1">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1D0BB095">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3835940F">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3D7E9AFA">
            <w:pPr>
              <w:snapToGrid w:val="0"/>
              <w:ind w:left="-25" w:right="-25"/>
              <w:jc w:val="center"/>
              <w:rPr>
                <w:rFonts w:ascii="宋体" w:hAnsi="宋体" w:cs="宋体"/>
                <w:sz w:val="21"/>
                <w:szCs w:val="21"/>
              </w:rPr>
            </w:pPr>
            <w:r>
              <w:rPr>
                <w:rFonts w:hint="eastAsia" w:ascii="宋体" w:hAnsi="宋体" w:cs="宋体"/>
                <w:sz w:val="21"/>
                <w:szCs w:val="21"/>
              </w:rPr>
              <w:t>√</w:t>
            </w:r>
          </w:p>
        </w:tc>
      </w:tr>
      <w:tr w14:paraId="0AAF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50E084C9">
            <w:pPr>
              <w:widowControl/>
              <w:numPr>
                <w:ilvl w:val="0"/>
                <w:numId w:val="12"/>
              </w:numPr>
              <w:snapToGrid w:val="0"/>
              <w:ind w:left="420" w:right="-70" w:rightChars="-25"/>
              <w:jc w:val="center"/>
              <w:rPr>
                <w:rFonts w:ascii="宋体" w:hAnsi="宋体" w:cs="宋体"/>
                <w:sz w:val="21"/>
                <w:szCs w:val="21"/>
              </w:rPr>
            </w:pPr>
          </w:p>
        </w:tc>
        <w:tc>
          <w:tcPr>
            <w:tcW w:w="1288" w:type="pct"/>
          </w:tcPr>
          <w:p w14:paraId="6570B2FE">
            <w:pPr>
              <w:snapToGrid w:val="0"/>
              <w:ind w:left="-68" w:right="-68"/>
              <w:rPr>
                <w:rFonts w:ascii="宋体" w:hAnsi="宋体" w:cs="宋体"/>
                <w:sz w:val="21"/>
                <w:szCs w:val="21"/>
              </w:rPr>
            </w:pPr>
            <w:r>
              <w:rPr>
                <w:rFonts w:hint="eastAsia" w:ascii="宋体" w:hAnsi="宋体" w:cs="宋体"/>
                <w:sz w:val="21"/>
                <w:szCs w:val="21"/>
              </w:rPr>
              <w:t>层站服务方向指示：每个层站都有电梯动行方向显示</w:t>
            </w:r>
          </w:p>
        </w:tc>
        <w:tc>
          <w:tcPr>
            <w:tcW w:w="635" w:type="pct"/>
          </w:tcPr>
          <w:p w14:paraId="10E6154C">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1C1F1D5E">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6F84B9EA">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19C10B1F">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884A6F0">
            <w:pPr>
              <w:snapToGrid w:val="0"/>
              <w:ind w:left="-25" w:right="-25"/>
              <w:jc w:val="center"/>
              <w:rPr>
                <w:rFonts w:ascii="宋体" w:hAnsi="宋体" w:cs="宋体"/>
                <w:sz w:val="21"/>
                <w:szCs w:val="21"/>
              </w:rPr>
            </w:pPr>
            <w:r>
              <w:rPr>
                <w:rFonts w:hint="eastAsia" w:ascii="宋体" w:hAnsi="宋体" w:cs="宋体"/>
                <w:sz w:val="21"/>
                <w:szCs w:val="21"/>
              </w:rPr>
              <w:t>√</w:t>
            </w:r>
          </w:p>
        </w:tc>
      </w:tr>
      <w:tr w14:paraId="1AAA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667C809F">
            <w:pPr>
              <w:widowControl/>
              <w:numPr>
                <w:ilvl w:val="0"/>
                <w:numId w:val="12"/>
              </w:numPr>
              <w:snapToGrid w:val="0"/>
              <w:ind w:left="420" w:right="-70" w:rightChars="-25"/>
              <w:jc w:val="center"/>
              <w:rPr>
                <w:rFonts w:ascii="宋体" w:hAnsi="宋体" w:cs="宋体"/>
                <w:sz w:val="21"/>
                <w:szCs w:val="21"/>
              </w:rPr>
            </w:pPr>
          </w:p>
        </w:tc>
        <w:tc>
          <w:tcPr>
            <w:tcW w:w="1288" w:type="pct"/>
          </w:tcPr>
          <w:p w14:paraId="19EC37DA">
            <w:pPr>
              <w:snapToGrid w:val="0"/>
              <w:ind w:left="-68" w:right="-68"/>
              <w:rPr>
                <w:rFonts w:ascii="宋体" w:hAnsi="宋体" w:cs="宋体"/>
                <w:sz w:val="21"/>
                <w:szCs w:val="21"/>
              </w:rPr>
            </w:pPr>
            <w:r>
              <w:rPr>
                <w:rFonts w:hint="eastAsia" w:ascii="宋体" w:hAnsi="宋体" w:cs="宋体"/>
                <w:sz w:val="21"/>
                <w:szCs w:val="21"/>
              </w:rPr>
              <w:t>召唤不响应报警</w:t>
            </w:r>
          </w:p>
        </w:tc>
        <w:tc>
          <w:tcPr>
            <w:tcW w:w="635" w:type="pct"/>
          </w:tcPr>
          <w:p w14:paraId="2A07100A">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3BEA1C41">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40DEEC1C">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72CC6AA0">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C1FD98E">
            <w:pPr>
              <w:snapToGrid w:val="0"/>
              <w:ind w:left="-25" w:right="-25"/>
              <w:jc w:val="center"/>
              <w:rPr>
                <w:rFonts w:ascii="宋体" w:hAnsi="宋体" w:cs="宋体"/>
                <w:sz w:val="21"/>
                <w:szCs w:val="21"/>
              </w:rPr>
            </w:pPr>
            <w:r>
              <w:rPr>
                <w:rFonts w:hint="eastAsia" w:ascii="宋体" w:hAnsi="宋体" w:cs="宋体"/>
                <w:sz w:val="21"/>
                <w:szCs w:val="21"/>
              </w:rPr>
              <w:t>√</w:t>
            </w:r>
          </w:p>
        </w:tc>
      </w:tr>
      <w:tr w14:paraId="4120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4D74B6EB">
            <w:pPr>
              <w:widowControl/>
              <w:numPr>
                <w:ilvl w:val="0"/>
                <w:numId w:val="12"/>
              </w:numPr>
              <w:snapToGrid w:val="0"/>
              <w:ind w:left="420" w:right="-70" w:rightChars="-25"/>
              <w:jc w:val="center"/>
              <w:rPr>
                <w:rFonts w:ascii="宋体" w:hAnsi="宋体" w:cs="宋体"/>
                <w:sz w:val="21"/>
                <w:szCs w:val="21"/>
              </w:rPr>
            </w:pPr>
          </w:p>
        </w:tc>
        <w:tc>
          <w:tcPr>
            <w:tcW w:w="1288" w:type="pct"/>
          </w:tcPr>
          <w:p w14:paraId="0F3D0468">
            <w:pPr>
              <w:snapToGrid w:val="0"/>
              <w:ind w:left="-68" w:right="-68"/>
              <w:rPr>
                <w:rFonts w:ascii="宋体" w:hAnsi="宋体" w:cs="宋体"/>
                <w:sz w:val="21"/>
                <w:szCs w:val="21"/>
              </w:rPr>
            </w:pPr>
            <w:r>
              <w:rPr>
                <w:rFonts w:hint="eastAsia" w:ascii="宋体" w:hAnsi="宋体" w:cs="宋体"/>
                <w:sz w:val="21"/>
                <w:szCs w:val="21"/>
              </w:rPr>
              <w:t>消防功能（消防梯用）</w:t>
            </w:r>
          </w:p>
        </w:tc>
        <w:tc>
          <w:tcPr>
            <w:tcW w:w="635" w:type="pct"/>
          </w:tcPr>
          <w:p w14:paraId="1A991CE5">
            <w:pPr>
              <w:snapToGrid w:val="0"/>
              <w:ind w:left="-25" w:right="-25"/>
              <w:jc w:val="center"/>
              <w:rPr>
                <w:rFonts w:ascii="宋体" w:hAnsi="宋体" w:cs="宋体"/>
                <w:sz w:val="21"/>
                <w:szCs w:val="21"/>
              </w:rPr>
            </w:pPr>
          </w:p>
        </w:tc>
        <w:tc>
          <w:tcPr>
            <w:tcW w:w="707" w:type="pct"/>
          </w:tcPr>
          <w:p w14:paraId="4F8AE0C8">
            <w:pPr>
              <w:snapToGrid w:val="0"/>
              <w:ind w:left="-25" w:right="-25"/>
              <w:jc w:val="center"/>
              <w:rPr>
                <w:rFonts w:ascii="宋体" w:hAnsi="宋体" w:cs="宋体"/>
                <w:sz w:val="21"/>
                <w:szCs w:val="21"/>
              </w:rPr>
            </w:pPr>
          </w:p>
        </w:tc>
        <w:tc>
          <w:tcPr>
            <w:tcW w:w="627" w:type="pct"/>
          </w:tcPr>
          <w:p w14:paraId="1E9DA1E8">
            <w:pPr>
              <w:snapToGrid w:val="0"/>
              <w:ind w:left="-25" w:right="-25"/>
              <w:jc w:val="center"/>
              <w:rPr>
                <w:rFonts w:ascii="宋体" w:hAnsi="宋体" w:cs="宋体"/>
                <w:sz w:val="21"/>
                <w:szCs w:val="21"/>
              </w:rPr>
            </w:pPr>
          </w:p>
        </w:tc>
        <w:tc>
          <w:tcPr>
            <w:tcW w:w="713" w:type="pct"/>
            <w:shd w:val="clear"/>
            <w:vAlign w:val="top"/>
          </w:tcPr>
          <w:p w14:paraId="01DEEF8B">
            <w:pPr>
              <w:snapToGrid w:val="0"/>
              <w:ind w:left="-25" w:leftChars="0" w:right="-25" w:rightChars="0"/>
              <w:jc w:val="center"/>
              <w:rPr>
                <w:rFonts w:ascii="宋体" w:hAnsi="宋体" w:eastAsia="宋体" w:cs="宋体"/>
                <w:kern w:val="2"/>
                <w:sz w:val="21"/>
                <w:szCs w:val="21"/>
                <w:lang w:val="en-US" w:eastAsia="zh-CN" w:bidi="ar-SA"/>
              </w:rPr>
            </w:pPr>
          </w:p>
        </w:tc>
        <w:tc>
          <w:tcPr>
            <w:tcW w:w="713" w:type="pct"/>
          </w:tcPr>
          <w:p w14:paraId="3CD79288">
            <w:pPr>
              <w:snapToGrid w:val="0"/>
              <w:ind w:left="-25" w:right="-25"/>
              <w:jc w:val="center"/>
              <w:rPr>
                <w:rFonts w:ascii="宋体" w:hAnsi="宋体" w:cs="宋体"/>
                <w:sz w:val="21"/>
                <w:szCs w:val="21"/>
              </w:rPr>
            </w:pPr>
          </w:p>
        </w:tc>
      </w:tr>
      <w:tr w14:paraId="2A54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76E6A3E7">
            <w:pPr>
              <w:widowControl/>
              <w:numPr>
                <w:ilvl w:val="0"/>
                <w:numId w:val="12"/>
              </w:numPr>
              <w:snapToGrid w:val="0"/>
              <w:ind w:left="420" w:right="-70" w:rightChars="-25"/>
              <w:jc w:val="center"/>
              <w:rPr>
                <w:rFonts w:ascii="宋体" w:hAnsi="宋体" w:cs="宋体"/>
                <w:sz w:val="21"/>
                <w:szCs w:val="21"/>
              </w:rPr>
            </w:pPr>
          </w:p>
        </w:tc>
        <w:tc>
          <w:tcPr>
            <w:tcW w:w="1288" w:type="pct"/>
          </w:tcPr>
          <w:p w14:paraId="1A16E6E9">
            <w:pPr>
              <w:snapToGrid w:val="0"/>
              <w:ind w:left="-68" w:right="-68"/>
              <w:rPr>
                <w:rFonts w:ascii="宋体" w:hAnsi="宋体" w:cs="宋体"/>
                <w:sz w:val="21"/>
                <w:szCs w:val="21"/>
              </w:rPr>
            </w:pPr>
            <w:r>
              <w:rPr>
                <w:rFonts w:hint="eastAsia" w:ascii="宋体" w:hAnsi="宋体" w:cs="宋体"/>
                <w:sz w:val="21"/>
                <w:szCs w:val="21"/>
              </w:rPr>
              <w:t>停电自救装置</w:t>
            </w:r>
          </w:p>
          <w:p w14:paraId="50B74248">
            <w:pPr>
              <w:snapToGrid w:val="0"/>
              <w:ind w:left="-68" w:right="-68"/>
              <w:rPr>
                <w:rFonts w:ascii="宋体" w:hAnsi="宋体" w:cs="宋体"/>
                <w:sz w:val="21"/>
                <w:szCs w:val="21"/>
              </w:rPr>
            </w:pPr>
            <w:r>
              <w:rPr>
                <w:rFonts w:hint="eastAsia" w:ascii="宋体" w:hAnsi="宋体" w:cs="宋体"/>
                <w:sz w:val="21"/>
                <w:szCs w:val="21"/>
              </w:rPr>
              <w:t>自带后备电源</w:t>
            </w:r>
          </w:p>
        </w:tc>
        <w:tc>
          <w:tcPr>
            <w:tcW w:w="635" w:type="pct"/>
          </w:tcPr>
          <w:p w14:paraId="572A1326">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EACEA8E">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CF533D3">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10AEB296">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4B252BB">
            <w:pPr>
              <w:snapToGrid w:val="0"/>
              <w:ind w:left="-25" w:right="-25"/>
              <w:jc w:val="center"/>
              <w:rPr>
                <w:rFonts w:ascii="宋体" w:hAnsi="宋体" w:cs="宋体"/>
                <w:sz w:val="21"/>
                <w:szCs w:val="21"/>
              </w:rPr>
            </w:pPr>
            <w:r>
              <w:rPr>
                <w:rFonts w:hint="eastAsia" w:ascii="宋体" w:hAnsi="宋体" w:cs="宋体"/>
                <w:sz w:val="21"/>
                <w:szCs w:val="21"/>
              </w:rPr>
              <w:t>√</w:t>
            </w:r>
          </w:p>
        </w:tc>
      </w:tr>
      <w:tr w14:paraId="2B1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643F95C3">
            <w:pPr>
              <w:widowControl/>
              <w:numPr>
                <w:ilvl w:val="0"/>
                <w:numId w:val="12"/>
              </w:numPr>
              <w:snapToGrid w:val="0"/>
              <w:ind w:left="420" w:right="-70" w:rightChars="-25"/>
              <w:jc w:val="center"/>
              <w:rPr>
                <w:rFonts w:ascii="宋体" w:hAnsi="宋体" w:cs="宋体"/>
                <w:sz w:val="21"/>
                <w:szCs w:val="21"/>
              </w:rPr>
            </w:pPr>
          </w:p>
        </w:tc>
        <w:tc>
          <w:tcPr>
            <w:tcW w:w="1288" w:type="pct"/>
          </w:tcPr>
          <w:p w14:paraId="24904ABA">
            <w:pPr>
              <w:snapToGrid w:val="0"/>
              <w:ind w:left="-68" w:right="-68"/>
              <w:rPr>
                <w:rFonts w:ascii="宋体" w:hAnsi="宋体" w:cs="宋体"/>
                <w:sz w:val="21"/>
                <w:szCs w:val="21"/>
              </w:rPr>
            </w:pPr>
            <w:r>
              <w:rPr>
                <w:rFonts w:hint="eastAsia" w:ascii="宋体" w:hAnsi="宋体" w:cs="宋体"/>
                <w:sz w:val="21"/>
                <w:szCs w:val="21"/>
              </w:rPr>
              <w:t>不锈钢点阵发光层站显示器（监控中心安装）</w:t>
            </w:r>
          </w:p>
        </w:tc>
        <w:tc>
          <w:tcPr>
            <w:tcW w:w="635" w:type="pct"/>
          </w:tcPr>
          <w:p w14:paraId="77DFD42F">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2E33BBAC">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03BC588D">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3DF7065">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31F4F159">
            <w:pPr>
              <w:snapToGrid w:val="0"/>
              <w:ind w:left="-25" w:right="-25"/>
              <w:jc w:val="center"/>
              <w:rPr>
                <w:rFonts w:ascii="宋体" w:hAnsi="宋体" w:cs="宋体"/>
                <w:sz w:val="21"/>
                <w:szCs w:val="21"/>
              </w:rPr>
            </w:pPr>
            <w:r>
              <w:rPr>
                <w:rFonts w:hint="eastAsia" w:ascii="宋体" w:hAnsi="宋体" w:cs="宋体"/>
                <w:sz w:val="21"/>
                <w:szCs w:val="21"/>
              </w:rPr>
              <w:t>√</w:t>
            </w:r>
          </w:p>
        </w:tc>
      </w:tr>
      <w:tr w14:paraId="24E0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C84512E">
            <w:pPr>
              <w:widowControl/>
              <w:numPr>
                <w:ilvl w:val="0"/>
                <w:numId w:val="12"/>
              </w:numPr>
              <w:snapToGrid w:val="0"/>
              <w:ind w:left="420" w:right="-70" w:rightChars="-25"/>
              <w:jc w:val="center"/>
              <w:rPr>
                <w:rFonts w:ascii="宋体" w:hAnsi="宋体" w:cs="宋体"/>
                <w:sz w:val="21"/>
                <w:szCs w:val="21"/>
              </w:rPr>
            </w:pPr>
          </w:p>
        </w:tc>
        <w:tc>
          <w:tcPr>
            <w:tcW w:w="1288" w:type="pct"/>
          </w:tcPr>
          <w:p w14:paraId="1B36C9F1">
            <w:pPr>
              <w:snapToGrid w:val="0"/>
              <w:ind w:left="-68" w:right="-68"/>
              <w:rPr>
                <w:rFonts w:ascii="宋体" w:hAnsi="宋体" w:cs="宋体"/>
                <w:sz w:val="21"/>
                <w:szCs w:val="21"/>
              </w:rPr>
            </w:pPr>
            <w:r>
              <w:rPr>
                <w:rFonts w:hint="eastAsia" w:ascii="宋体" w:hAnsi="宋体" w:cs="宋体"/>
                <w:sz w:val="21"/>
                <w:szCs w:val="21"/>
              </w:rPr>
              <w:t>报警求助：在轿内设有警铃按钮，警铃安装在值班室。</w:t>
            </w:r>
          </w:p>
        </w:tc>
        <w:tc>
          <w:tcPr>
            <w:tcW w:w="635" w:type="pct"/>
          </w:tcPr>
          <w:p w14:paraId="0321FD59">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1A51C1E">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64432AFA">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274E2519">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BAAD880">
            <w:pPr>
              <w:snapToGrid w:val="0"/>
              <w:ind w:left="-25" w:right="-25"/>
              <w:jc w:val="center"/>
              <w:rPr>
                <w:rFonts w:ascii="宋体" w:hAnsi="宋体" w:cs="宋体"/>
                <w:sz w:val="21"/>
                <w:szCs w:val="21"/>
              </w:rPr>
            </w:pPr>
            <w:r>
              <w:rPr>
                <w:rFonts w:hint="eastAsia" w:ascii="宋体" w:hAnsi="宋体" w:cs="宋体"/>
                <w:sz w:val="21"/>
                <w:szCs w:val="21"/>
              </w:rPr>
              <w:t>√</w:t>
            </w:r>
          </w:p>
        </w:tc>
      </w:tr>
      <w:tr w14:paraId="129F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1A82F7C">
            <w:pPr>
              <w:widowControl/>
              <w:numPr>
                <w:ilvl w:val="0"/>
                <w:numId w:val="12"/>
              </w:numPr>
              <w:snapToGrid w:val="0"/>
              <w:ind w:left="420" w:right="-70" w:rightChars="-25"/>
              <w:jc w:val="center"/>
              <w:rPr>
                <w:rFonts w:ascii="宋体" w:hAnsi="宋体" w:cs="宋体"/>
                <w:sz w:val="21"/>
                <w:szCs w:val="21"/>
              </w:rPr>
            </w:pPr>
          </w:p>
        </w:tc>
        <w:tc>
          <w:tcPr>
            <w:tcW w:w="1288" w:type="pct"/>
          </w:tcPr>
          <w:p w14:paraId="7C8A6036">
            <w:pPr>
              <w:snapToGrid w:val="0"/>
              <w:ind w:left="-68" w:right="-68"/>
              <w:rPr>
                <w:rFonts w:ascii="宋体" w:hAnsi="宋体" w:cs="宋体"/>
                <w:sz w:val="21"/>
                <w:szCs w:val="21"/>
              </w:rPr>
            </w:pPr>
            <w:r>
              <w:rPr>
                <w:rFonts w:hint="eastAsia" w:ascii="宋体" w:hAnsi="宋体" w:cs="宋体"/>
                <w:sz w:val="21"/>
                <w:szCs w:val="21"/>
              </w:rPr>
              <w:t>轿箱内安装安防监控摄像系统</w:t>
            </w:r>
          </w:p>
          <w:p w14:paraId="3491530D">
            <w:pPr>
              <w:snapToGrid w:val="0"/>
              <w:ind w:left="-68" w:right="-68"/>
              <w:rPr>
                <w:rFonts w:ascii="宋体" w:hAnsi="宋体" w:cs="宋体"/>
                <w:sz w:val="21"/>
                <w:szCs w:val="21"/>
              </w:rPr>
            </w:pPr>
            <w:r>
              <w:rPr>
                <w:rFonts w:hint="eastAsia" w:ascii="宋体" w:hAnsi="宋体" w:cs="宋体"/>
                <w:sz w:val="21"/>
                <w:szCs w:val="21"/>
              </w:rPr>
              <w:t>（由专业承包单位负责，电梯厂家须配合总包单位完成安装及调试工作）</w:t>
            </w:r>
          </w:p>
        </w:tc>
        <w:tc>
          <w:tcPr>
            <w:tcW w:w="635" w:type="pct"/>
          </w:tcPr>
          <w:p w14:paraId="00BB5E1D">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6DC045A5">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555B5E39">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CC5A9D3">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498FD50B">
            <w:pPr>
              <w:snapToGrid w:val="0"/>
              <w:ind w:left="-25" w:right="-25"/>
              <w:jc w:val="center"/>
              <w:rPr>
                <w:rFonts w:ascii="宋体" w:hAnsi="宋体" w:cs="宋体"/>
                <w:sz w:val="21"/>
                <w:szCs w:val="21"/>
              </w:rPr>
            </w:pPr>
            <w:r>
              <w:rPr>
                <w:rFonts w:hint="eastAsia" w:ascii="宋体" w:hAnsi="宋体" w:cs="宋体"/>
                <w:sz w:val="21"/>
                <w:szCs w:val="21"/>
              </w:rPr>
              <w:t>√</w:t>
            </w:r>
          </w:p>
        </w:tc>
      </w:tr>
      <w:tr w14:paraId="0810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F9A7A93">
            <w:pPr>
              <w:widowControl/>
              <w:numPr>
                <w:ilvl w:val="0"/>
                <w:numId w:val="12"/>
              </w:numPr>
              <w:snapToGrid w:val="0"/>
              <w:ind w:left="420" w:right="-70" w:rightChars="-25"/>
              <w:jc w:val="center"/>
              <w:rPr>
                <w:rFonts w:ascii="宋体" w:hAnsi="宋体" w:cs="宋体"/>
                <w:sz w:val="21"/>
                <w:szCs w:val="21"/>
              </w:rPr>
            </w:pPr>
          </w:p>
        </w:tc>
        <w:tc>
          <w:tcPr>
            <w:tcW w:w="1288" w:type="pct"/>
          </w:tcPr>
          <w:p w14:paraId="3AED040A">
            <w:pPr>
              <w:snapToGrid w:val="0"/>
              <w:ind w:left="-68" w:right="-68"/>
              <w:rPr>
                <w:rFonts w:ascii="宋体" w:hAnsi="宋体" w:cs="宋体"/>
                <w:sz w:val="21"/>
                <w:szCs w:val="21"/>
              </w:rPr>
            </w:pPr>
            <w:r>
              <w:rPr>
                <w:rFonts w:hint="eastAsia" w:ascii="宋体" w:hAnsi="宋体" w:cs="宋体"/>
                <w:sz w:val="21"/>
                <w:szCs w:val="21"/>
              </w:rPr>
              <w:t>节能功能</w:t>
            </w:r>
          </w:p>
        </w:tc>
        <w:tc>
          <w:tcPr>
            <w:tcW w:w="635" w:type="pct"/>
          </w:tcPr>
          <w:p w14:paraId="490DBDF6">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1E1A460">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085AF3AD">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10E2A255">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04B57A66">
            <w:pPr>
              <w:snapToGrid w:val="0"/>
              <w:ind w:left="-25" w:right="-25"/>
              <w:jc w:val="center"/>
              <w:rPr>
                <w:rFonts w:ascii="宋体" w:hAnsi="宋体" w:cs="宋体"/>
                <w:sz w:val="21"/>
                <w:szCs w:val="21"/>
              </w:rPr>
            </w:pPr>
            <w:r>
              <w:rPr>
                <w:rFonts w:hint="eastAsia" w:ascii="宋体" w:hAnsi="宋体" w:cs="宋体"/>
                <w:sz w:val="21"/>
                <w:szCs w:val="21"/>
              </w:rPr>
              <w:t>√</w:t>
            </w:r>
          </w:p>
        </w:tc>
      </w:tr>
      <w:tr w14:paraId="4F4A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40529555">
            <w:pPr>
              <w:widowControl/>
              <w:numPr>
                <w:ilvl w:val="0"/>
                <w:numId w:val="12"/>
              </w:numPr>
              <w:snapToGrid w:val="0"/>
              <w:ind w:left="420" w:right="-70" w:rightChars="-25"/>
              <w:jc w:val="center"/>
              <w:rPr>
                <w:rFonts w:ascii="宋体" w:hAnsi="宋体" w:cs="宋体"/>
                <w:sz w:val="21"/>
                <w:szCs w:val="21"/>
              </w:rPr>
            </w:pPr>
          </w:p>
        </w:tc>
        <w:tc>
          <w:tcPr>
            <w:tcW w:w="1288" w:type="pct"/>
          </w:tcPr>
          <w:p w14:paraId="708229EB">
            <w:pPr>
              <w:snapToGrid w:val="0"/>
              <w:ind w:left="-68" w:right="-68"/>
              <w:rPr>
                <w:rFonts w:ascii="宋体" w:hAnsi="宋体" w:cs="宋体"/>
                <w:sz w:val="21"/>
                <w:szCs w:val="21"/>
              </w:rPr>
            </w:pPr>
            <w:r>
              <w:rPr>
                <w:rFonts w:hint="eastAsia" w:ascii="宋体" w:hAnsi="宋体" w:cs="宋体"/>
                <w:sz w:val="21"/>
                <w:szCs w:val="21"/>
              </w:rPr>
              <w:t>内部五方通话（其中电梯机房到监控中心的布线由智能化专业施工单位提供并敷设）</w:t>
            </w:r>
          </w:p>
        </w:tc>
        <w:tc>
          <w:tcPr>
            <w:tcW w:w="635" w:type="pct"/>
          </w:tcPr>
          <w:p w14:paraId="21247AE3">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27690968">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53CD781">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3A751BA1">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D4A2A8A">
            <w:pPr>
              <w:snapToGrid w:val="0"/>
              <w:ind w:left="-25" w:right="-25"/>
              <w:jc w:val="center"/>
              <w:rPr>
                <w:rFonts w:ascii="宋体" w:hAnsi="宋体" w:cs="宋体"/>
                <w:sz w:val="21"/>
                <w:szCs w:val="21"/>
              </w:rPr>
            </w:pPr>
            <w:r>
              <w:rPr>
                <w:rFonts w:hint="eastAsia" w:ascii="宋体" w:hAnsi="宋体" w:cs="宋体"/>
                <w:sz w:val="21"/>
                <w:szCs w:val="21"/>
              </w:rPr>
              <w:t>√</w:t>
            </w:r>
          </w:p>
        </w:tc>
      </w:tr>
      <w:tr w14:paraId="4394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46DB50A0">
            <w:pPr>
              <w:widowControl/>
              <w:numPr>
                <w:ilvl w:val="0"/>
                <w:numId w:val="12"/>
              </w:numPr>
              <w:snapToGrid w:val="0"/>
              <w:ind w:left="420" w:right="-70" w:rightChars="-25"/>
              <w:jc w:val="center"/>
              <w:rPr>
                <w:rFonts w:ascii="宋体" w:hAnsi="宋体" w:cs="宋体"/>
                <w:sz w:val="21"/>
                <w:szCs w:val="21"/>
              </w:rPr>
            </w:pPr>
          </w:p>
        </w:tc>
        <w:tc>
          <w:tcPr>
            <w:tcW w:w="1288" w:type="pct"/>
          </w:tcPr>
          <w:p w14:paraId="272FA8EC">
            <w:pPr>
              <w:snapToGrid w:val="0"/>
              <w:ind w:left="-68" w:right="-68"/>
              <w:rPr>
                <w:rFonts w:ascii="宋体" w:hAnsi="宋体" w:cs="宋体"/>
                <w:sz w:val="21"/>
                <w:szCs w:val="21"/>
              </w:rPr>
            </w:pPr>
            <w:r>
              <w:rPr>
                <w:rFonts w:hint="eastAsia" w:ascii="宋体" w:hAnsi="宋体" w:cs="宋体"/>
                <w:sz w:val="21"/>
                <w:szCs w:val="21"/>
              </w:rPr>
              <w:t>强制迫降功能</w:t>
            </w:r>
          </w:p>
        </w:tc>
        <w:tc>
          <w:tcPr>
            <w:tcW w:w="635" w:type="pct"/>
          </w:tcPr>
          <w:p w14:paraId="09B8EE62">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7BA49095">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800BF9E">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FFE4850">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4B8812F">
            <w:pPr>
              <w:snapToGrid w:val="0"/>
              <w:ind w:left="-25" w:right="-25"/>
              <w:jc w:val="center"/>
              <w:rPr>
                <w:rFonts w:ascii="宋体" w:hAnsi="宋体" w:cs="宋体"/>
                <w:sz w:val="21"/>
                <w:szCs w:val="21"/>
              </w:rPr>
            </w:pPr>
            <w:r>
              <w:rPr>
                <w:rFonts w:hint="eastAsia" w:ascii="宋体" w:hAnsi="宋体" w:cs="宋体"/>
                <w:sz w:val="21"/>
                <w:szCs w:val="21"/>
              </w:rPr>
              <w:t>√</w:t>
            </w:r>
          </w:p>
        </w:tc>
      </w:tr>
      <w:tr w14:paraId="20F2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80897BF">
            <w:pPr>
              <w:widowControl/>
              <w:numPr>
                <w:ilvl w:val="0"/>
                <w:numId w:val="12"/>
              </w:numPr>
              <w:snapToGrid w:val="0"/>
              <w:ind w:left="420" w:right="-70" w:rightChars="-25"/>
              <w:jc w:val="center"/>
              <w:rPr>
                <w:rFonts w:ascii="宋体" w:hAnsi="宋体" w:cs="宋体"/>
                <w:sz w:val="21"/>
                <w:szCs w:val="21"/>
              </w:rPr>
            </w:pPr>
          </w:p>
        </w:tc>
        <w:tc>
          <w:tcPr>
            <w:tcW w:w="1288" w:type="pct"/>
          </w:tcPr>
          <w:p w14:paraId="4D3652BF">
            <w:pPr>
              <w:snapToGrid w:val="0"/>
              <w:ind w:left="-68" w:right="-68"/>
              <w:rPr>
                <w:rFonts w:ascii="宋体" w:hAnsi="宋体" w:cs="宋体"/>
                <w:sz w:val="21"/>
                <w:szCs w:val="21"/>
              </w:rPr>
            </w:pPr>
            <w:r>
              <w:rPr>
                <w:rFonts w:hint="eastAsia" w:ascii="宋体" w:hAnsi="宋体" w:cs="宋体"/>
                <w:sz w:val="21"/>
                <w:szCs w:val="21"/>
              </w:rPr>
              <w:t>司机操作</w:t>
            </w:r>
          </w:p>
        </w:tc>
        <w:tc>
          <w:tcPr>
            <w:tcW w:w="635" w:type="pct"/>
          </w:tcPr>
          <w:p w14:paraId="0802258F">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7FCD8EE6">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3E277034">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10B2C3A">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DCD218A">
            <w:pPr>
              <w:snapToGrid w:val="0"/>
              <w:ind w:left="-25" w:right="-25"/>
              <w:jc w:val="center"/>
              <w:rPr>
                <w:rFonts w:ascii="宋体" w:hAnsi="宋体" w:cs="宋体"/>
                <w:sz w:val="21"/>
                <w:szCs w:val="21"/>
              </w:rPr>
            </w:pPr>
            <w:r>
              <w:rPr>
                <w:rFonts w:hint="eastAsia" w:ascii="宋体" w:hAnsi="宋体" w:cs="宋体"/>
                <w:sz w:val="21"/>
                <w:szCs w:val="21"/>
              </w:rPr>
              <w:t>√</w:t>
            </w:r>
          </w:p>
        </w:tc>
      </w:tr>
      <w:tr w14:paraId="66A9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7B1B17B1">
            <w:pPr>
              <w:widowControl/>
              <w:numPr>
                <w:ilvl w:val="0"/>
                <w:numId w:val="12"/>
              </w:numPr>
              <w:snapToGrid w:val="0"/>
              <w:ind w:left="420" w:right="-70" w:rightChars="-25"/>
              <w:jc w:val="center"/>
              <w:rPr>
                <w:rFonts w:ascii="宋体" w:hAnsi="宋体" w:cs="宋体"/>
                <w:sz w:val="21"/>
                <w:szCs w:val="21"/>
              </w:rPr>
            </w:pPr>
          </w:p>
        </w:tc>
        <w:tc>
          <w:tcPr>
            <w:tcW w:w="1288" w:type="pct"/>
          </w:tcPr>
          <w:p w14:paraId="2EC499CA">
            <w:pPr>
              <w:snapToGrid w:val="0"/>
              <w:ind w:left="-68" w:right="-68"/>
              <w:rPr>
                <w:rFonts w:ascii="宋体" w:hAnsi="宋体" w:cs="宋体"/>
                <w:sz w:val="21"/>
                <w:szCs w:val="21"/>
              </w:rPr>
            </w:pPr>
            <w:r>
              <w:rPr>
                <w:rFonts w:hint="eastAsia" w:ascii="宋体" w:hAnsi="宋体" w:cs="宋体"/>
                <w:sz w:val="21"/>
                <w:szCs w:val="21"/>
              </w:rPr>
              <w:t>应急照明</w:t>
            </w:r>
          </w:p>
        </w:tc>
        <w:tc>
          <w:tcPr>
            <w:tcW w:w="635" w:type="pct"/>
          </w:tcPr>
          <w:p w14:paraId="2D5C18EF">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3EA806FF">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2C99B69E">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2CDFB2DB">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38213632">
            <w:pPr>
              <w:snapToGrid w:val="0"/>
              <w:ind w:left="-25" w:right="-25"/>
              <w:jc w:val="center"/>
              <w:rPr>
                <w:rFonts w:ascii="宋体" w:hAnsi="宋体" w:cs="宋体"/>
                <w:sz w:val="21"/>
                <w:szCs w:val="21"/>
              </w:rPr>
            </w:pPr>
            <w:r>
              <w:rPr>
                <w:rFonts w:hint="eastAsia" w:ascii="宋体" w:hAnsi="宋体" w:cs="宋体"/>
                <w:sz w:val="21"/>
                <w:szCs w:val="21"/>
              </w:rPr>
              <w:t>√</w:t>
            </w:r>
          </w:p>
        </w:tc>
      </w:tr>
      <w:tr w14:paraId="6E49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D8BA23B">
            <w:pPr>
              <w:widowControl/>
              <w:numPr>
                <w:ilvl w:val="0"/>
                <w:numId w:val="12"/>
              </w:numPr>
              <w:snapToGrid w:val="0"/>
              <w:ind w:left="420" w:right="-70" w:rightChars="-25"/>
              <w:jc w:val="center"/>
              <w:rPr>
                <w:rFonts w:ascii="宋体" w:hAnsi="宋体" w:cs="宋体"/>
                <w:sz w:val="21"/>
                <w:szCs w:val="21"/>
              </w:rPr>
            </w:pPr>
          </w:p>
        </w:tc>
        <w:tc>
          <w:tcPr>
            <w:tcW w:w="1288" w:type="pct"/>
          </w:tcPr>
          <w:p w14:paraId="6E172BC5">
            <w:pPr>
              <w:snapToGrid w:val="0"/>
              <w:ind w:left="-68" w:right="-68"/>
              <w:rPr>
                <w:rFonts w:ascii="宋体" w:hAnsi="宋体" w:cs="宋体"/>
                <w:sz w:val="21"/>
                <w:szCs w:val="21"/>
              </w:rPr>
            </w:pPr>
            <w:r>
              <w:rPr>
                <w:rFonts w:hint="eastAsia" w:ascii="宋体" w:hAnsi="宋体" w:cs="宋体"/>
                <w:sz w:val="21"/>
                <w:szCs w:val="21"/>
              </w:rPr>
              <w:t>紫外线灭菌灯（基站钥匙开关控制）</w:t>
            </w:r>
          </w:p>
        </w:tc>
        <w:tc>
          <w:tcPr>
            <w:tcW w:w="635" w:type="pct"/>
          </w:tcPr>
          <w:p w14:paraId="4ACA0FD0">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31A85F2">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1CE7BADF">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7A342FB8">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0448D538">
            <w:pPr>
              <w:snapToGrid w:val="0"/>
              <w:ind w:left="-25" w:right="-25"/>
              <w:jc w:val="center"/>
              <w:rPr>
                <w:rFonts w:ascii="宋体" w:hAnsi="宋体" w:cs="宋体"/>
                <w:sz w:val="21"/>
                <w:szCs w:val="21"/>
              </w:rPr>
            </w:pPr>
            <w:r>
              <w:rPr>
                <w:rFonts w:hint="eastAsia" w:ascii="宋体" w:hAnsi="宋体" w:cs="宋体"/>
                <w:sz w:val="21"/>
                <w:szCs w:val="21"/>
              </w:rPr>
              <w:t>×</w:t>
            </w:r>
          </w:p>
        </w:tc>
      </w:tr>
      <w:tr w14:paraId="1A3D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5AF3DB51">
            <w:pPr>
              <w:widowControl/>
              <w:numPr>
                <w:ilvl w:val="0"/>
                <w:numId w:val="12"/>
              </w:numPr>
              <w:snapToGrid w:val="0"/>
              <w:ind w:left="420" w:right="-70" w:rightChars="-25"/>
              <w:jc w:val="center"/>
              <w:rPr>
                <w:rFonts w:ascii="宋体" w:hAnsi="宋体" w:cs="宋体"/>
                <w:sz w:val="21"/>
                <w:szCs w:val="21"/>
              </w:rPr>
            </w:pPr>
          </w:p>
        </w:tc>
        <w:tc>
          <w:tcPr>
            <w:tcW w:w="1288" w:type="pct"/>
          </w:tcPr>
          <w:p w14:paraId="6B4EFF56">
            <w:pPr>
              <w:snapToGrid w:val="0"/>
              <w:ind w:left="-68" w:right="-68"/>
              <w:rPr>
                <w:rFonts w:ascii="宋体" w:hAnsi="宋体" w:cs="宋体"/>
                <w:sz w:val="21"/>
                <w:szCs w:val="21"/>
              </w:rPr>
            </w:pPr>
            <w:r>
              <w:rPr>
                <w:rFonts w:hint="eastAsia" w:ascii="宋体" w:hAnsi="宋体" w:cs="宋体"/>
                <w:sz w:val="21"/>
                <w:szCs w:val="21"/>
              </w:rPr>
              <w:t>语音报站功能：汉语＋英语</w:t>
            </w:r>
          </w:p>
        </w:tc>
        <w:tc>
          <w:tcPr>
            <w:tcW w:w="635" w:type="pct"/>
          </w:tcPr>
          <w:p w14:paraId="34AD6FF1">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AA84A7E">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4841F76E">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6949E4A3">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746BE9F4">
            <w:pPr>
              <w:snapToGrid w:val="0"/>
              <w:ind w:left="-25" w:right="-25"/>
              <w:jc w:val="center"/>
              <w:rPr>
                <w:rFonts w:ascii="宋体" w:hAnsi="宋体" w:cs="宋体"/>
                <w:sz w:val="21"/>
                <w:szCs w:val="21"/>
              </w:rPr>
            </w:pPr>
            <w:r>
              <w:rPr>
                <w:rFonts w:hint="eastAsia" w:ascii="宋体" w:hAnsi="宋体" w:cs="宋体"/>
                <w:sz w:val="21"/>
                <w:szCs w:val="21"/>
              </w:rPr>
              <w:t>√</w:t>
            </w:r>
          </w:p>
        </w:tc>
      </w:tr>
      <w:tr w14:paraId="5B4B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8567C95">
            <w:pPr>
              <w:widowControl/>
              <w:numPr>
                <w:ilvl w:val="0"/>
                <w:numId w:val="12"/>
              </w:numPr>
              <w:snapToGrid w:val="0"/>
              <w:ind w:left="420" w:right="-70" w:rightChars="-25"/>
              <w:jc w:val="center"/>
              <w:rPr>
                <w:rFonts w:ascii="宋体" w:hAnsi="宋体" w:cs="宋体"/>
                <w:sz w:val="21"/>
                <w:szCs w:val="21"/>
              </w:rPr>
            </w:pPr>
          </w:p>
        </w:tc>
        <w:tc>
          <w:tcPr>
            <w:tcW w:w="1288" w:type="pct"/>
          </w:tcPr>
          <w:p w14:paraId="100559C3">
            <w:pPr>
              <w:snapToGrid w:val="0"/>
              <w:ind w:left="-68" w:right="-68"/>
              <w:rPr>
                <w:rFonts w:ascii="宋体" w:hAnsi="宋体" w:cs="宋体"/>
                <w:sz w:val="21"/>
                <w:szCs w:val="21"/>
              </w:rPr>
            </w:pPr>
            <w:r>
              <w:rPr>
                <w:rFonts w:hint="eastAsia" w:ascii="宋体" w:hAnsi="宋体" w:cs="宋体"/>
                <w:sz w:val="21"/>
                <w:szCs w:val="21"/>
              </w:rPr>
              <w:t>轿厢背景音乐功能</w:t>
            </w:r>
          </w:p>
        </w:tc>
        <w:tc>
          <w:tcPr>
            <w:tcW w:w="635" w:type="pct"/>
          </w:tcPr>
          <w:p w14:paraId="14093C26">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7911A2D">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464826C9">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3832572">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270DBE05">
            <w:pPr>
              <w:snapToGrid w:val="0"/>
              <w:ind w:left="-25" w:right="-25"/>
              <w:jc w:val="center"/>
              <w:rPr>
                <w:rFonts w:ascii="宋体" w:hAnsi="宋体" w:cs="宋体"/>
                <w:sz w:val="21"/>
                <w:szCs w:val="21"/>
              </w:rPr>
            </w:pPr>
            <w:r>
              <w:rPr>
                <w:rFonts w:hint="eastAsia" w:ascii="宋体" w:hAnsi="宋体" w:cs="宋体"/>
                <w:sz w:val="21"/>
                <w:szCs w:val="21"/>
              </w:rPr>
              <w:t>√</w:t>
            </w:r>
          </w:p>
        </w:tc>
      </w:tr>
      <w:bookmarkEnd w:id="75"/>
      <w:tr w14:paraId="57C8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460C2E6F">
            <w:pPr>
              <w:widowControl/>
              <w:numPr>
                <w:ilvl w:val="0"/>
                <w:numId w:val="12"/>
              </w:numPr>
              <w:snapToGrid w:val="0"/>
              <w:ind w:left="420" w:right="-70" w:rightChars="-25"/>
              <w:jc w:val="center"/>
              <w:rPr>
                <w:rFonts w:ascii="宋体" w:hAnsi="宋体" w:cs="宋体"/>
                <w:sz w:val="21"/>
                <w:szCs w:val="21"/>
              </w:rPr>
            </w:pPr>
            <w:bookmarkStart w:id="76" w:name="OLE_LINK27" w:colFirst="2" w:colLast="3"/>
          </w:p>
        </w:tc>
        <w:tc>
          <w:tcPr>
            <w:tcW w:w="1288" w:type="pct"/>
          </w:tcPr>
          <w:p w14:paraId="2A565F0B">
            <w:pPr>
              <w:snapToGrid w:val="0"/>
              <w:ind w:left="-68" w:right="-68"/>
              <w:rPr>
                <w:rFonts w:ascii="宋体" w:hAnsi="宋体" w:cs="宋体"/>
                <w:sz w:val="21"/>
                <w:szCs w:val="21"/>
              </w:rPr>
            </w:pPr>
            <w:r>
              <w:rPr>
                <w:rFonts w:hint="eastAsia" w:ascii="宋体" w:hAnsi="宋体" w:cs="宋体"/>
                <w:sz w:val="21"/>
                <w:szCs w:val="21"/>
              </w:rPr>
              <w:t>报站钟及报站灯</w:t>
            </w:r>
          </w:p>
        </w:tc>
        <w:tc>
          <w:tcPr>
            <w:tcW w:w="635" w:type="pct"/>
          </w:tcPr>
          <w:p w14:paraId="024E389C">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05BC0BE">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50FE191A">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3A09C404">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2A3B853F">
            <w:pPr>
              <w:snapToGrid w:val="0"/>
              <w:ind w:left="-25" w:right="-25"/>
              <w:jc w:val="center"/>
              <w:rPr>
                <w:rFonts w:ascii="宋体" w:hAnsi="宋体" w:cs="宋体"/>
                <w:sz w:val="21"/>
                <w:szCs w:val="21"/>
              </w:rPr>
            </w:pPr>
            <w:r>
              <w:rPr>
                <w:rFonts w:hint="eastAsia" w:ascii="宋体" w:hAnsi="宋体" w:cs="宋体"/>
                <w:sz w:val="21"/>
                <w:szCs w:val="21"/>
              </w:rPr>
              <w:t>√</w:t>
            </w:r>
          </w:p>
        </w:tc>
      </w:tr>
      <w:tr w14:paraId="74D6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0B804B3">
            <w:pPr>
              <w:widowControl/>
              <w:numPr>
                <w:ilvl w:val="0"/>
                <w:numId w:val="12"/>
              </w:numPr>
              <w:snapToGrid w:val="0"/>
              <w:ind w:left="420" w:right="-70" w:rightChars="-25"/>
              <w:jc w:val="center"/>
              <w:rPr>
                <w:rFonts w:ascii="宋体" w:hAnsi="宋体" w:cs="宋体"/>
                <w:sz w:val="21"/>
                <w:szCs w:val="21"/>
              </w:rPr>
            </w:pPr>
          </w:p>
        </w:tc>
        <w:tc>
          <w:tcPr>
            <w:tcW w:w="1288" w:type="pct"/>
          </w:tcPr>
          <w:p w14:paraId="4C4EC4CE">
            <w:pPr>
              <w:snapToGrid w:val="0"/>
              <w:ind w:left="-68" w:right="-68"/>
              <w:rPr>
                <w:rFonts w:ascii="宋体" w:hAnsi="宋体" w:cs="宋体"/>
                <w:sz w:val="21"/>
                <w:szCs w:val="21"/>
              </w:rPr>
            </w:pPr>
            <w:r>
              <w:rPr>
                <w:rFonts w:hint="eastAsia" w:ascii="宋体" w:hAnsi="宋体" w:cs="宋体"/>
                <w:sz w:val="21"/>
                <w:szCs w:val="21"/>
              </w:rPr>
              <w:t>为</w:t>
            </w:r>
            <w:r>
              <w:rPr>
                <w:rFonts w:ascii="宋体" w:hAnsi="宋体" w:cs="宋体"/>
                <w:sz w:val="21"/>
                <w:szCs w:val="21"/>
              </w:rPr>
              <w:t>BA</w:t>
            </w:r>
            <w:r>
              <w:rPr>
                <w:rFonts w:hint="eastAsia" w:ascii="宋体" w:hAnsi="宋体" w:cs="宋体"/>
                <w:sz w:val="21"/>
                <w:szCs w:val="21"/>
              </w:rPr>
              <w:t>提供485接口和开放式协议（</w:t>
            </w:r>
            <w:r>
              <w:rPr>
                <w:rFonts w:ascii="宋体" w:hAnsi="宋体"/>
                <w:sz w:val="21"/>
                <w:szCs w:val="21"/>
              </w:rPr>
              <w:t>BACnet</w:t>
            </w:r>
            <w:r>
              <w:rPr>
                <w:rFonts w:hint="eastAsia" w:ascii="宋体" w:hAnsi="宋体" w:cs="宋体"/>
                <w:sz w:val="21"/>
                <w:szCs w:val="21"/>
              </w:rPr>
              <w:t>或Modbus），按需要与大楼监控系统或电梯制造商的远程监控中心相联</w:t>
            </w:r>
          </w:p>
        </w:tc>
        <w:tc>
          <w:tcPr>
            <w:tcW w:w="635" w:type="pct"/>
          </w:tcPr>
          <w:p w14:paraId="175A5C9D">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563E265">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6D1DF91F">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832D6A9">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73C99684">
            <w:pPr>
              <w:snapToGrid w:val="0"/>
              <w:ind w:left="-25" w:right="-25"/>
              <w:jc w:val="center"/>
              <w:rPr>
                <w:rFonts w:ascii="宋体" w:hAnsi="宋体" w:cs="宋体"/>
                <w:sz w:val="21"/>
                <w:szCs w:val="21"/>
              </w:rPr>
            </w:pPr>
            <w:r>
              <w:rPr>
                <w:rFonts w:hint="eastAsia" w:ascii="宋体" w:hAnsi="宋体" w:cs="宋体"/>
                <w:sz w:val="21"/>
                <w:szCs w:val="21"/>
              </w:rPr>
              <w:t>√</w:t>
            </w:r>
          </w:p>
        </w:tc>
      </w:tr>
      <w:tr w14:paraId="05AC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B354F15">
            <w:pPr>
              <w:widowControl/>
              <w:numPr>
                <w:ilvl w:val="0"/>
                <w:numId w:val="12"/>
              </w:numPr>
              <w:snapToGrid w:val="0"/>
              <w:ind w:left="420" w:right="-70" w:rightChars="-25"/>
              <w:jc w:val="center"/>
              <w:rPr>
                <w:rFonts w:ascii="宋体" w:hAnsi="宋体" w:cs="宋体"/>
                <w:sz w:val="21"/>
                <w:szCs w:val="21"/>
              </w:rPr>
            </w:pPr>
          </w:p>
        </w:tc>
        <w:tc>
          <w:tcPr>
            <w:tcW w:w="1288" w:type="pct"/>
          </w:tcPr>
          <w:p w14:paraId="07456EA7">
            <w:pPr>
              <w:snapToGrid w:val="0"/>
              <w:ind w:left="-68" w:right="-68"/>
              <w:rPr>
                <w:rFonts w:ascii="宋体" w:hAnsi="宋体" w:cs="宋体"/>
                <w:sz w:val="21"/>
                <w:szCs w:val="21"/>
              </w:rPr>
            </w:pPr>
            <w:r>
              <w:rPr>
                <w:rFonts w:hint="eastAsia" w:ascii="宋体" w:hAnsi="宋体" w:cs="宋体"/>
                <w:sz w:val="21"/>
                <w:szCs w:val="21"/>
              </w:rPr>
              <w:t>轿厢通风</w:t>
            </w:r>
          </w:p>
        </w:tc>
        <w:tc>
          <w:tcPr>
            <w:tcW w:w="635" w:type="pct"/>
          </w:tcPr>
          <w:p w14:paraId="3E458B14">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26BF0352">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7D6F3E9">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143B2E4A">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2034DBF1">
            <w:pPr>
              <w:snapToGrid w:val="0"/>
              <w:ind w:left="-25" w:right="-25"/>
              <w:jc w:val="center"/>
              <w:rPr>
                <w:rFonts w:ascii="宋体" w:hAnsi="宋体" w:cs="宋体"/>
                <w:sz w:val="21"/>
                <w:szCs w:val="21"/>
              </w:rPr>
            </w:pPr>
            <w:r>
              <w:rPr>
                <w:rFonts w:hint="eastAsia" w:ascii="宋体" w:hAnsi="宋体" w:cs="宋体"/>
                <w:sz w:val="21"/>
                <w:szCs w:val="21"/>
              </w:rPr>
              <w:t>√</w:t>
            </w:r>
          </w:p>
        </w:tc>
      </w:tr>
      <w:tr w14:paraId="1CDF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FFD9AE9">
            <w:pPr>
              <w:widowControl/>
              <w:numPr>
                <w:ilvl w:val="0"/>
                <w:numId w:val="12"/>
              </w:numPr>
              <w:snapToGrid w:val="0"/>
              <w:ind w:left="420" w:right="-70" w:rightChars="-25"/>
              <w:jc w:val="center"/>
              <w:rPr>
                <w:rFonts w:ascii="宋体" w:hAnsi="宋体" w:cs="宋体"/>
                <w:sz w:val="21"/>
                <w:szCs w:val="21"/>
              </w:rPr>
            </w:pPr>
          </w:p>
        </w:tc>
        <w:tc>
          <w:tcPr>
            <w:tcW w:w="1288" w:type="pct"/>
          </w:tcPr>
          <w:p w14:paraId="370F407D">
            <w:pPr>
              <w:snapToGrid w:val="0"/>
              <w:ind w:left="-68" w:right="-68"/>
              <w:rPr>
                <w:rFonts w:ascii="宋体" w:hAnsi="宋体" w:cs="宋体"/>
                <w:sz w:val="21"/>
                <w:szCs w:val="21"/>
              </w:rPr>
            </w:pPr>
            <w:r>
              <w:rPr>
                <w:rFonts w:hint="eastAsia" w:ascii="宋体" w:hAnsi="宋体" w:cs="宋体"/>
                <w:sz w:val="21"/>
                <w:szCs w:val="21"/>
              </w:rPr>
              <w:t>轿厢空调</w:t>
            </w:r>
          </w:p>
        </w:tc>
        <w:tc>
          <w:tcPr>
            <w:tcW w:w="635" w:type="pct"/>
          </w:tcPr>
          <w:p w14:paraId="540B6913">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23085450">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4E17D86D">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3CEE21CA">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C777172">
            <w:pPr>
              <w:snapToGrid w:val="0"/>
              <w:ind w:left="-25" w:right="-25"/>
              <w:jc w:val="center"/>
              <w:rPr>
                <w:rFonts w:ascii="宋体" w:hAnsi="宋体" w:cs="宋体"/>
                <w:sz w:val="21"/>
                <w:szCs w:val="21"/>
              </w:rPr>
            </w:pPr>
            <w:r>
              <w:rPr>
                <w:rFonts w:hint="eastAsia" w:ascii="宋体" w:hAnsi="宋体" w:cs="宋体"/>
                <w:sz w:val="21"/>
                <w:szCs w:val="21"/>
              </w:rPr>
              <w:t>√</w:t>
            </w:r>
          </w:p>
        </w:tc>
      </w:tr>
      <w:tr w14:paraId="4399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609E85B9">
            <w:pPr>
              <w:widowControl/>
              <w:numPr>
                <w:ilvl w:val="0"/>
                <w:numId w:val="12"/>
              </w:numPr>
              <w:snapToGrid w:val="0"/>
              <w:ind w:left="420" w:right="-70" w:rightChars="-25"/>
              <w:jc w:val="center"/>
              <w:rPr>
                <w:rFonts w:ascii="宋体" w:hAnsi="宋体" w:cs="宋体"/>
                <w:sz w:val="21"/>
                <w:szCs w:val="21"/>
              </w:rPr>
            </w:pPr>
          </w:p>
        </w:tc>
        <w:tc>
          <w:tcPr>
            <w:tcW w:w="1288" w:type="pct"/>
          </w:tcPr>
          <w:p w14:paraId="1978EB4B">
            <w:pPr>
              <w:snapToGrid w:val="0"/>
              <w:ind w:left="-68" w:right="-68"/>
              <w:rPr>
                <w:rFonts w:ascii="宋体" w:hAnsi="宋体" w:cs="宋体"/>
                <w:sz w:val="21"/>
                <w:szCs w:val="21"/>
              </w:rPr>
            </w:pPr>
            <w:r>
              <w:rPr>
                <w:rFonts w:hint="eastAsia" w:ascii="宋体" w:hAnsi="宋体" w:cs="宋体"/>
                <w:sz w:val="21"/>
                <w:szCs w:val="21"/>
              </w:rPr>
              <w:t>满载直驶</w:t>
            </w:r>
          </w:p>
        </w:tc>
        <w:tc>
          <w:tcPr>
            <w:tcW w:w="635" w:type="pct"/>
          </w:tcPr>
          <w:p w14:paraId="7A851F95">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C7C9946">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38D5AF5F">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4A6A908F">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20CEFD3C">
            <w:pPr>
              <w:snapToGrid w:val="0"/>
              <w:ind w:left="-25" w:right="-25"/>
              <w:jc w:val="center"/>
              <w:rPr>
                <w:rFonts w:ascii="宋体" w:hAnsi="宋体" w:cs="宋体"/>
                <w:sz w:val="21"/>
                <w:szCs w:val="21"/>
              </w:rPr>
            </w:pPr>
            <w:r>
              <w:rPr>
                <w:rFonts w:hint="eastAsia" w:ascii="宋体" w:hAnsi="宋体" w:cs="宋体"/>
                <w:sz w:val="21"/>
                <w:szCs w:val="21"/>
              </w:rPr>
              <w:t>√</w:t>
            </w:r>
          </w:p>
        </w:tc>
      </w:tr>
      <w:tr w14:paraId="1FDC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FA23326">
            <w:pPr>
              <w:widowControl/>
              <w:numPr>
                <w:ilvl w:val="0"/>
                <w:numId w:val="12"/>
              </w:numPr>
              <w:snapToGrid w:val="0"/>
              <w:ind w:left="420" w:right="-70" w:rightChars="-25"/>
              <w:jc w:val="center"/>
              <w:rPr>
                <w:rFonts w:ascii="宋体" w:hAnsi="宋体" w:cs="宋体"/>
                <w:sz w:val="21"/>
                <w:szCs w:val="21"/>
              </w:rPr>
            </w:pPr>
          </w:p>
        </w:tc>
        <w:tc>
          <w:tcPr>
            <w:tcW w:w="1288" w:type="pct"/>
          </w:tcPr>
          <w:p w14:paraId="6E726FCE">
            <w:pPr>
              <w:snapToGrid w:val="0"/>
              <w:ind w:left="-68" w:right="-68"/>
              <w:rPr>
                <w:rFonts w:ascii="宋体" w:hAnsi="宋体" w:cs="宋体"/>
                <w:sz w:val="21"/>
                <w:szCs w:val="21"/>
              </w:rPr>
            </w:pPr>
            <w:r>
              <w:rPr>
                <w:rFonts w:hint="eastAsia" w:ascii="宋体" w:hAnsi="宋体" w:cs="宋体"/>
                <w:sz w:val="21"/>
                <w:szCs w:val="21"/>
              </w:rPr>
              <w:t>内选按钮纠错功能</w:t>
            </w:r>
          </w:p>
        </w:tc>
        <w:tc>
          <w:tcPr>
            <w:tcW w:w="635" w:type="pct"/>
          </w:tcPr>
          <w:p w14:paraId="6C630243">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EF68358">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03A763A9">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1E54F5D7">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668E414">
            <w:pPr>
              <w:snapToGrid w:val="0"/>
              <w:ind w:left="-25" w:right="-25"/>
              <w:jc w:val="center"/>
              <w:rPr>
                <w:rFonts w:ascii="宋体" w:hAnsi="宋体" w:cs="宋体"/>
                <w:sz w:val="21"/>
                <w:szCs w:val="21"/>
              </w:rPr>
            </w:pPr>
            <w:r>
              <w:rPr>
                <w:rFonts w:hint="eastAsia" w:ascii="宋体" w:hAnsi="宋体" w:cs="宋体"/>
                <w:sz w:val="21"/>
                <w:szCs w:val="21"/>
              </w:rPr>
              <w:t>√</w:t>
            </w:r>
          </w:p>
        </w:tc>
      </w:tr>
      <w:tr w14:paraId="6058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4929349">
            <w:pPr>
              <w:widowControl/>
              <w:numPr>
                <w:ilvl w:val="0"/>
                <w:numId w:val="12"/>
              </w:numPr>
              <w:snapToGrid w:val="0"/>
              <w:ind w:left="420" w:right="-70" w:rightChars="-25"/>
              <w:jc w:val="center"/>
              <w:rPr>
                <w:rFonts w:ascii="宋体" w:hAnsi="宋体" w:cs="宋体"/>
                <w:sz w:val="21"/>
                <w:szCs w:val="21"/>
              </w:rPr>
            </w:pPr>
          </w:p>
        </w:tc>
        <w:tc>
          <w:tcPr>
            <w:tcW w:w="1288" w:type="pct"/>
          </w:tcPr>
          <w:p w14:paraId="662BD4F0">
            <w:pPr>
              <w:snapToGrid w:val="0"/>
              <w:ind w:left="-68" w:right="-68"/>
              <w:rPr>
                <w:rFonts w:ascii="宋体" w:hAnsi="宋体" w:cs="宋体"/>
                <w:sz w:val="21"/>
                <w:szCs w:val="21"/>
              </w:rPr>
            </w:pPr>
            <w:r>
              <w:rPr>
                <w:rFonts w:hint="eastAsia" w:ascii="宋体" w:hAnsi="宋体" w:cs="宋体"/>
                <w:sz w:val="21"/>
                <w:szCs w:val="21"/>
              </w:rPr>
              <w:t>为</w:t>
            </w:r>
            <w:r>
              <w:rPr>
                <w:rFonts w:ascii="宋体" w:hAnsi="宋体" w:cs="宋体"/>
                <w:sz w:val="21"/>
                <w:szCs w:val="21"/>
              </w:rPr>
              <w:t>BA</w:t>
            </w:r>
            <w:r>
              <w:rPr>
                <w:rFonts w:hint="eastAsia" w:ascii="宋体" w:hAnsi="宋体" w:cs="宋体"/>
                <w:sz w:val="21"/>
                <w:szCs w:val="21"/>
              </w:rPr>
              <w:t>提供485接口和开放式协议（</w:t>
            </w:r>
            <w:r>
              <w:rPr>
                <w:rFonts w:ascii="宋体" w:hAnsi="宋体"/>
                <w:sz w:val="21"/>
                <w:szCs w:val="21"/>
              </w:rPr>
              <w:t>BACnet</w:t>
            </w:r>
            <w:r>
              <w:rPr>
                <w:rFonts w:hint="eastAsia" w:ascii="宋体" w:hAnsi="宋体" w:cs="宋体"/>
                <w:sz w:val="21"/>
                <w:szCs w:val="21"/>
              </w:rPr>
              <w:t>或Modbus），按需要与大楼电脑式的监控管理系统预留接口</w:t>
            </w:r>
          </w:p>
        </w:tc>
        <w:tc>
          <w:tcPr>
            <w:tcW w:w="635" w:type="pct"/>
          </w:tcPr>
          <w:p w14:paraId="785EDD35">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9AD0DDE">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213859D">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95CBC72">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063F25FD">
            <w:pPr>
              <w:snapToGrid w:val="0"/>
              <w:ind w:left="-25" w:right="-25"/>
              <w:jc w:val="center"/>
              <w:rPr>
                <w:rFonts w:ascii="宋体" w:hAnsi="宋体" w:cs="宋体"/>
                <w:sz w:val="21"/>
                <w:szCs w:val="21"/>
              </w:rPr>
            </w:pPr>
            <w:r>
              <w:rPr>
                <w:rFonts w:hint="eastAsia" w:ascii="宋体" w:hAnsi="宋体" w:cs="宋体"/>
                <w:sz w:val="21"/>
                <w:szCs w:val="21"/>
              </w:rPr>
              <w:t>√</w:t>
            </w:r>
          </w:p>
        </w:tc>
      </w:tr>
      <w:tr w14:paraId="62E7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6FC630B2">
            <w:pPr>
              <w:widowControl/>
              <w:numPr>
                <w:ilvl w:val="0"/>
                <w:numId w:val="12"/>
              </w:numPr>
              <w:snapToGrid w:val="0"/>
              <w:ind w:left="420" w:right="-70" w:rightChars="-25"/>
              <w:jc w:val="center"/>
              <w:rPr>
                <w:rFonts w:ascii="宋体" w:hAnsi="宋体" w:cs="宋体"/>
                <w:sz w:val="21"/>
                <w:szCs w:val="21"/>
              </w:rPr>
            </w:pPr>
          </w:p>
        </w:tc>
        <w:tc>
          <w:tcPr>
            <w:tcW w:w="1288" w:type="pct"/>
          </w:tcPr>
          <w:p w14:paraId="6D3CCB7C">
            <w:pPr>
              <w:snapToGrid w:val="0"/>
              <w:ind w:left="-68" w:right="-68"/>
              <w:rPr>
                <w:rFonts w:ascii="宋体" w:hAnsi="宋体" w:cs="宋体"/>
                <w:sz w:val="21"/>
                <w:szCs w:val="21"/>
              </w:rPr>
            </w:pPr>
            <w:r>
              <w:rPr>
                <w:rFonts w:hint="eastAsia" w:ascii="宋体" w:hAnsi="宋体" w:cs="宋体"/>
                <w:sz w:val="21"/>
                <w:szCs w:val="21"/>
              </w:rPr>
              <w:t>配合内选、首层厅外</w:t>
            </w:r>
            <w:r>
              <w:rPr>
                <w:rFonts w:ascii="宋体" w:hAnsi="宋体" w:cs="宋体"/>
                <w:sz w:val="21"/>
                <w:szCs w:val="21"/>
              </w:rPr>
              <w:t>IC</w:t>
            </w:r>
            <w:r>
              <w:rPr>
                <w:rFonts w:hint="eastAsia" w:ascii="宋体" w:hAnsi="宋体" w:cs="宋体"/>
                <w:sz w:val="21"/>
                <w:szCs w:val="21"/>
              </w:rPr>
              <w:t>卡保密功能预留孔洞及设备接口</w:t>
            </w:r>
          </w:p>
        </w:tc>
        <w:tc>
          <w:tcPr>
            <w:tcW w:w="635" w:type="pct"/>
          </w:tcPr>
          <w:p w14:paraId="5CB11016">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1BB926BF">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0A894233">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F56A262">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62A8DAE">
            <w:pPr>
              <w:snapToGrid w:val="0"/>
              <w:ind w:left="-25" w:right="-25"/>
              <w:jc w:val="center"/>
              <w:rPr>
                <w:rFonts w:ascii="宋体" w:hAnsi="宋体" w:cs="宋体"/>
                <w:sz w:val="21"/>
                <w:szCs w:val="21"/>
              </w:rPr>
            </w:pPr>
            <w:r>
              <w:rPr>
                <w:rFonts w:hint="eastAsia" w:ascii="宋体" w:hAnsi="宋体" w:cs="宋体"/>
                <w:sz w:val="21"/>
                <w:szCs w:val="21"/>
              </w:rPr>
              <w:t>√</w:t>
            </w:r>
          </w:p>
        </w:tc>
      </w:tr>
      <w:tr w14:paraId="6826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414A7563">
            <w:pPr>
              <w:widowControl/>
              <w:numPr>
                <w:ilvl w:val="0"/>
                <w:numId w:val="12"/>
              </w:numPr>
              <w:snapToGrid w:val="0"/>
              <w:ind w:left="420" w:right="-70" w:rightChars="-25"/>
              <w:jc w:val="center"/>
              <w:rPr>
                <w:rFonts w:ascii="宋体" w:hAnsi="宋体" w:cs="宋体"/>
                <w:sz w:val="21"/>
                <w:szCs w:val="21"/>
              </w:rPr>
            </w:pPr>
          </w:p>
        </w:tc>
        <w:tc>
          <w:tcPr>
            <w:tcW w:w="1288" w:type="pct"/>
          </w:tcPr>
          <w:p w14:paraId="7016859E">
            <w:pPr>
              <w:snapToGrid w:val="0"/>
              <w:ind w:left="-68" w:right="-68"/>
              <w:rPr>
                <w:rFonts w:ascii="宋体" w:hAnsi="宋体" w:cs="宋体"/>
                <w:sz w:val="21"/>
                <w:szCs w:val="21"/>
              </w:rPr>
            </w:pPr>
            <w:r>
              <w:rPr>
                <w:rFonts w:hint="eastAsia" w:ascii="宋体" w:hAnsi="宋体" w:cs="宋体"/>
                <w:sz w:val="21"/>
                <w:szCs w:val="21"/>
              </w:rPr>
              <w:t>到站钟定时开关控制</w:t>
            </w:r>
          </w:p>
        </w:tc>
        <w:tc>
          <w:tcPr>
            <w:tcW w:w="635" w:type="pct"/>
          </w:tcPr>
          <w:p w14:paraId="2B79F7B3">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E78CB58">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6963E303">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6B7C8CB2">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4CFD73DC">
            <w:pPr>
              <w:snapToGrid w:val="0"/>
              <w:ind w:left="-25" w:right="-25"/>
              <w:jc w:val="center"/>
              <w:rPr>
                <w:rFonts w:ascii="宋体" w:hAnsi="宋体" w:cs="宋体"/>
                <w:sz w:val="21"/>
                <w:szCs w:val="21"/>
              </w:rPr>
            </w:pPr>
            <w:r>
              <w:rPr>
                <w:rFonts w:hint="eastAsia" w:ascii="宋体" w:hAnsi="宋体" w:cs="宋体"/>
                <w:sz w:val="21"/>
                <w:szCs w:val="21"/>
              </w:rPr>
              <w:t>√</w:t>
            </w:r>
          </w:p>
        </w:tc>
      </w:tr>
      <w:tr w14:paraId="1CF8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91C22A9">
            <w:pPr>
              <w:widowControl/>
              <w:numPr>
                <w:ilvl w:val="0"/>
                <w:numId w:val="12"/>
              </w:numPr>
              <w:snapToGrid w:val="0"/>
              <w:ind w:left="420" w:right="-70" w:rightChars="-25"/>
              <w:jc w:val="center"/>
              <w:rPr>
                <w:rFonts w:ascii="宋体" w:hAnsi="宋体" w:cs="宋体"/>
                <w:sz w:val="21"/>
                <w:szCs w:val="21"/>
              </w:rPr>
            </w:pPr>
          </w:p>
        </w:tc>
        <w:tc>
          <w:tcPr>
            <w:tcW w:w="1288" w:type="pct"/>
          </w:tcPr>
          <w:p w14:paraId="357BD598">
            <w:pPr>
              <w:snapToGrid w:val="0"/>
              <w:ind w:left="-68" w:right="-68"/>
              <w:rPr>
                <w:rFonts w:ascii="宋体" w:hAnsi="宋体" w:cs="宋体"/>
                <w:sz w:val="21"/>
                <w:szCs w:val="21"/>
              </w:rPr>
            </w:pPr>
            <w:r>
              <w:rPr>
                <w:rFonts w:hint="eastAsia" w:ascii="宋体" w:hAnsi="宋体" w:cs="宋体"/>
                <w:sz w:val="21"/>
                <w:szCs w:val="21"/>
              </w:rPr>
              <w:t>语音报站定时开关控制</w:t>
            </w:r>
          </w:p>
        </w:tc>
        <w:tc>
          <w:tcPr>
            <w:tcW w:w="635" w:type="pct"/>
          </w:tcPr>
          <w:p w14:paraId="49AD38DE">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16D36906">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5DCB9015">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23DEB42D">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6535C88">
            <w:pPr>
              <w:snapToGrid w:val="0"/>
              <w:ind w:left="-25" w:right="-25"/>
              <w:jc w:val="center"/>
              <w:rPr>
                <w:rFonts w:ascii="宋体" w:hAnsi="宋体" w:cs="宋体"/>
                <w:sz w:val="21"/>
                <w:szCs w:val="21"/>
              </w:rPr>
            </w:pPr>
            <w:r>
              <w:rPr>
                <w:rFonts w:hint="eastAsia" w:ascii="宋体" w:hAnsi="宋体" w:cs="宋体"/>
                <w:sz w:val="21"/>
                <w:szCs w:val="21"/>
              </w:rPr>
              <w:t>√</w:t>
            </w:r>
          </w:p>
        </w:tc>
      </w:tr>
      <w:tr w14:paraId="309E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EDCCBB2">
            <w:pPr>
              <w:widowControl/>
              <w:numPr>
                <w:ilvl w:val="0"/>
                <w:numId w:val="12"/>
              </w:numPr>
              <w:snapToGrid w:val="0"/>
              <w:ind w:left="420" w:right="-70" w:rightChars="-25"/>
              <w:jc w:val="center"/>
              <w:rPr>
                <w:rFonts w:ascii="宋体" w:hAnsi="宋体" w:cs="宋体"/>
                <w:sz w:val="21"/>
                <w:szCs w:val="21"/>
              </w:rPr>
            </w:pPr>
          </w:p>
        </w:tc>
        <w:tc>
          <w:tcPr>
            <w:tcW w:w="1288" w:type="pct"/>
          </w:tcPr>
          <w:p w14:paraId="1502B6B6">
            <w:pPr>
              <w:snapToGrid w:val="0"/>
              <w:ind w:left="-68" w:right="-68"/>
              <w:rPr>
                <w:rFonts w:ascii="宋体" w:hAnsi="宋体" w:cs="宋体"/>
                <w:sz w:val="21"/>
                <w:szCs w:val="21"/>
              </w:rPr>
            </w:pPr>
            <w:r>
              <w:rPr>
                <w:rFonts w:hint="eastAsia" w:ascii="宋体" w:hAnsi="宋体" w:cs="宋体"/>
                <w:sz w:val="21"/>
                <w:szCs w:val="21"/>
              </w:rPr>
              <w:t>VIP功能</w:t>
            </w:r>
          </w:p>
        </w:tc>
        <w:tc>
          <w:tcPr>
            <w:tcW w:w="635" w:type="pct"/>
          </w:tcPr>
          <w:p w14:paraId="3C195FBF">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62129ED">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0A1A36D4">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23BAD6C3">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B3C8CD0">
            <w:pPr>
              <w:snapToGrid w:val="0"/>
              <w:ind w:left="-25" w:right="-25"/>
              <w:jc w:val="center"/>
              <w:rPr>
                <w:rFonts w:ascii="宋体" w:hAnsi="宋体" w:cs="宋体"/>
                <w:sz w:val="21"/>
                <w:szCs w:val="21"/>
              </w:rPr>
            </w:pPr>
            <w:r>
              <w:rPr>
                <w:rFonts w:hint="eastAsia" w:ascii="宋体" w:hAnsi="宋体" w:cs="宋体"/>
                <w:sz w:val="21"/>
                <w:szCs w:val="21"/>
              </w:rPr>
              <w:t>×</w:t>
            </w:r>
          </w:p>
        </w:tc>
      </w:tr>
      <w:tr w14:paraId="011B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F8B0CFF">
            <w:pPr>
              <w:widowControl/>
              <w:numPr>
                <w:ilvl w:val="0"/>
                <w:numId w:val="12"/>
              </w:numPr>
              <w:snapToGrid w:val="0"/>
              <w:ind w:left="420" w:right="-70" w:rightChars="-25"/>
              <w:jc w:val="center"/>
              <w:rPr>
                <w:rFonts w:ascii="宋体" w:hAnsi="宋体" w:cs="宋体"/>
                <w:sz w:val="21"/>
                <w:szCs w:val="21"/>
              </w:rPr>
            </w:pPr>
          </w:p>
        </w:tc>
        <w:tc>
          <w:tcPr>
            <w:tcW w:w="1288" w:type="pct"/>
          </w:tcPr>
          <w:p w14:paraId="39455F3B">
            <w:pPr>
              <w:snapToGrid w:val="0"/>
              <w:ind w:left="-68" w:right="-68"/>
              <w:rPr>
                <w:rFonts w:ascii="宋体" w:hAnsi="宋体" w:cs="宋体"/>
                <w:sz w:val="21"/>
                <w:szCs w:val="21"/>
              </w:rPr>
            </w:pPr>
            <w:r>
              <w:rPr>
                <w:rFonts w:hint="eastAsia" w:ascii="宋体" w:hAnsi="宋体" w:cs="宋体"/>
                <w:sz w:val="21"/>
                <w:szCs w:val="21"/>
              </w:rPr>
              <w:t>LCD显示屏（网络版）</w:t>
            </w:r>
          </w:p>
        </w:tc>
        <w:tc>
          <w:tcPr>
            <w:tcW w:w="635" w:type="pct"/>
          </w:tcPr>
          <w:p w14:paraId="75BBC4DD">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63BCC189">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64356A82">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783B4C77">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376004D7">
            <w:pPr>
              <w:snapToGrid w:val="0"/>
              <w:ind w:left="-25" w:right="-25"/>
              <w:jc w:val="center"/>
              <w:rPr>
                <w:rFonts w:ascii="宋体" w:hAnsi="宋体" w:cs="宋体"/>
                <w:sz w:val="21"/>
                <w:szCs w:val="21"/>
              </w:rPr>
            </w:pPr>
            <w:r>
              <w:rPr>
                <w:rFonts w:hint="eastAsia" w:ascii="宋体" w:hAnsi="宋体" w:cs="宋体"/>
                <w:sz w:val="21"/>
                <w:szCs w:val="21"/>
              </w:rPr>
              <w:t>√</w:t>
            </w:r>
          </w:p>
        </w:tc>
      </w:tr>
      <w:tr w14:paraId="3DDA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34943EE">
            <w:pPr>
              <w:widowControl/>
              <w:numPr>
                <w:ilvl w:val="0"/>
                <w:numId w:val="12"/>
              </w:numPr>
              <w:snapToGrid w:val="0"/>
              <w:ind w:left="420" w:right="-70" w:rightChars="-25"/>
              <w:jc w:val="center"/>
              <w:rPr>
                <w:rFonts w:ascii="宋体" w:hAnsi="宋体" w:cs="宋体"/>
                <w:sz w:val="21"/>
                <w:szCs w:val="21"/>
              </w:rPr>
            </w:pPr>
          </w:p>
        </w:tc>
        <w:tc>
          <w:tcPr>
            <w:tcW w:w="1288" w:type="pct"/>
          </w:tcPr>
          <w:p w14:paraId="49F954FD">
            <w:pPr>
              <w:snapToGrid w:val="0"/>
              <w:ind w:left="-68" w:right="-68"/>
              <w:rPr>
                <w:rFonts w:ascii="宋体" w:hAnsi="宋体" w:cs="宋体"/>
                <w:sz w:val="21"/>
                <w:szCs w:val="21"/>
              </w:rPr>
            </w:pPr>
            <w:r>
              <w:rPr>
                <w:rFonts w:hint="eastAsia" w:ascii="宋体" w:hAnsi="宋体" w:cs="宋体"/>
                <w:sz w:val="21"/>
                <w:szCs w:val="21"/>
              </w:rPr>
              <w:t>全集选控制运行功能</w:t>
            </w:r>
          </w:p>
        </w:tc>
        <w:tc>
          <w:tcPr>
            <w:tcW w:w="635" w:type="pct"/>
          </w:tcPr>
          <w:p w14:paraId="49F0F1BD">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DC67FD7">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3EBE9549">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4508AE57">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78B7CF8">
            <w:pPr>
              <w:snapToGrid w:val="0"/>
              <w:ind w:left="-25" w:right="-25"/>
              <w:jc w:val="center"/>
              <w:rPr>
                <w:rFonts w:ascii="宋体" w:hAnsi="宋体" w:cs="宋体"/>
                <w:sz w:val="21"/>
                <w:szCs w:val="21"/>
              </w:rPr>
            </w:pPr>
            <w:r>
              <w:rPr>
                <w:rFonts w:hint="eastAsia" w:ascii="宋体" w:hAnsi="宋体" w:cs="宋体"/>
                <w:sz w:val="21"/>
                <w:szCs w:val="21"/>
              </w:rPr>
              <w:t>√</w:t>
            </w:r>
          </w:p>
        </w:tc>
      </w:tr>
      <w:tr w14:paraId="6934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6FCCA248">
            <w:pPr>
              <w:widowControl/>
              <w:numPr>
                <w:ilvl w:val="0"/>
                <w:numId w:val="12"/>
              </w:numPr>
              <w:snapToGrid w:val="0"/>
              <w:ind w:left="420" w:right="-70" w:rightChars="-25"/>
              <w:jc w:val="center"/>
              <w:rPr>
                <w:rFonts w:ascii="宋体" w:hAnsi="宋体" w:cs="宋体"/>
                <w:sz w:val="21"/>
                <w:szCs w:val="21"/>
              </w:rPr>
            </w:pPr>
          </w:p>
        </w:tc>
        <w:tc>
          <w:tcPr>
            <w:tcW w:w="1288" w:type="pct"/>
          </w:tcPr>
          <w:p w14:paraId="6C24431E">
            <w:pPr>
              <w:snapToGrid w:val="0"/>
              <w:ind w:left="-68" w:right="-68"/>
              <w:rPr>
                <w:rFonts w:ascii="宋体" w:hAnsi="宋体" w:cs="宋体"/>
                <w:sz w:val="21"/>
                <w:szCs w:val="21"/>
              </w:rPr>
            </w:pPr>
            <w:r>
              <w:rPr>
                <w:rFonts w:hint="eastAsia" w:ascii="宋体" w:hAnsi="宋体" w:cs="宋体"/>
                <w:sz w:val="21"/>
                <w:szCs w:val="21"/>
              </w:rPr>
              <w:t>能源再生功能</w:t>
            </w:r>
          </w:p>
        </w:tc>
        <w:tc>
          <w:tcPr>
            <w:tcW w:w="635" w:type="pct"/>
          </w:tcPr>
          <w:p w14:paraId="1378301B">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23A3FD78">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6717055C">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34250E36">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7ED69133">
            <w:pPr>
              <w:snapToGrid w:val="0"/>
              <w:ind w:left="-25" w:right="-25"/>
              <w:jc w:val="center"/>
              <w:rPr>
                <w:rFonts w:ascii="宋体" w:hAnsi="宋体" w:cs="宋体"/>
                <w:sz w:val="21"/>
                <w:szCs w:val="21"/>
              </w:rPr>
            </w:pPr>
            <w:r>
              <w:rPr>
                <w:rFonts w:hint="eastAsia" w:ascii="宋体" w:hAnsi="宋体" w:cs="宋体"/>
                <w:sz w:val="21"/>
                <w:szCs w:val="21"/>
              </w:rPr>
              <w:t>×</w:t>
            </w:r>
          </w:p>
        </w:tc>
      </w:tr>
      <w:tr w14:paraId="1D43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522D3E5E">
            <w:pPr>
              <w:widowControl/>
              <w:numPr>
                <w:ilvl w:val="0"/>
                <w:numId w:val="12"/>
              </w:numPr>
              <w:snapToGrid w:val="0"/>
              <w:ind w:left="420" w:right="-70" w:rightChars="-25"/>
              <w:jc w:val="center"/>
              <w:rPr>
                <w:rFonts w:ascii="宋体" w:hAnsi="宋体" w:cs="宋体"/>
                <w:sz w:val="21"/>
                <w:szCs w:val="21"/>
              </w:rPr>
            </w:pPr>
          </w:p>
        </w:tc>
        <w:tc>
          <w:tcPr>
            <w:tcW w:w="1288" w:type="pct"/>
          </w:tcPr>
          <w:p w14:paraId="7AB93AD2">
            <w:pPr>
              <w:snapToGrid w:val="0"/>
              <w:ind w:left="-68" w:right="-68"/>
              <w:rPr>
                <w:rFonts w:ascii="宋体" w:hAnsi="宋体" w:cs="宋体"/>
                <w:sz w:val="21"/>
                <w:szCs w:val="21"/>
              </w:rPr>
            </w:pPr>
            <w:r>
              <w:rPr>
                <w:rFonts w:hint="eastAsia" w:ascii="宋体" w:hAnsi="宋体" w:cs="宋体"/>
                <w:sz w:val="21"/>
                <w:szCs w:val="21"/>
              </w:rPr>
              <w:t>泊梯功能</w:t>
            </w:r>
          </w:p>
        </w:tc>
        <w:tc>
          <w:tcPr>
            <w:tcW w:w="635" w:type="pct"/>
          </w:tcPr>
          <w:p w14:paraId="071E9F84">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2E680EB0">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C73BC9B">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435E1425">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9C99990">
            <w:pPr>
              <w:snapToGrid w:val="0"/>
              <w:ind w:left="-25" w:right="-25"/>
              <w:jc w:val="center"/>
              <w:rPr>
                <w:rFonts w:ascii="宋体" w:hAnsi="宋体" w:cs="宋体"/>
                <w:sz w:val="21"/>
                <w:szCs w:val="21"/>
              </w:rPr>
            </w:pPr>
            <w:r>
              <w:rPr>
                <w:rFonts w:hint="eastAsia" w:ascii="宋体" w:hAnsi="宋体" w:cs="宋体"/>
                <w:sz w:val="21"/>
                <w:szCs w:val="21"/>
              </w:rPr>
              <w:t>√</w:t>
            </w:r>
          </w:p>
        </w:tc>
      </w:tr>
      <w:tr w14:paraId="5E3D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46F7747">
            <w:pPr>
              <w:widowControl/>
              <w:numPr>
                <w:ilvl w:val="0"/>
                <w:numId w:val="12"/>
              </w:numPr>
              <w:snapToGrid w:val="0"/>
              <w:ind w:left="420" w:right="-70" w:rightChars="-25"/>
              <w:jc w:val="center"/>
              <w:rPr>
                <w:rFonts w:ascii="宋体" w:hAnsi="宋体" w:cs="宋体"/>
                <w:sz w:val="21"/>
                <w:szCs w:val="21"/>
              </w:rPr>
            </w:pPr>
          </w:p>
        </w:tc>
        <w:tc>
          <w:tcPr>
            <w:tcW w:w="1288" w:type="pct"/>
          </w:tcPr>
          <w:p w14:paraId="2F7C67BE">
            <w:pPr>
              <w:snapToGrid w:val="0"/>
              <w:ind w:left="-68" w:right="-68"/>
              <w:rPr>
                <w:rFonts w:ascii="宋体" w:hAnsi="宋体" w:cs="宋体"/>
                <w:sz w:val="21"/>
                <w:szCs w:val="21"/>
              </w:rPr>
            </w:pPr>
            <w:r>
              <w:rPr>
                <w:rFonts w:hint="eastAsia" w:ascii="宋体" w:hAnsi="宋体" w:cs="宋体"/>
                <w:sz w:val="21"/>
                <w:szCs w:val="21"/>
              </w:rPr>
              <w:t>超速保护功能</w:t>
            </w:r>
          </w:p>
        </w:tc>
        <w:tc>
          <w:tcPr>
            <w:tcW w:w="635" w:type="pct"/>
          </w:tcPr>
          <w:p w14:paraId="17D04B66">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0D4DE5CC">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5D4FB71B">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E70430E">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E75830A">
            <w:pPr>
              <w:snapToGrid w:val="0"/>
              <w:ind w:left="-25" w:right="-25"/>
              <w:jc w:val="center"/>
              <w:rPr>
                <w:rFonts w:ascii="宋体" w:hAnsi="宋体" w:cs="宋体"/>
                <w:sz w:val="21"/>
                <w:szCs w:val="21"/>
              </w:rPr>
            </w:pPr>
            <w:r>
              <w:rPr>
                <w:rFonts w:hint="eastAsia" w:ascii="宋体" w:hAnsi="宋体" w:cs="宋体"/>
                <w:sz w:val="21"/>
                <w:szCs w:val="21"/>
              </w:rPr>
              <w:t>√</w:t>
            </w:r>
          </w:p>
        </w:tc>
      </w:tr>
      <w:tr w14:paraId="3F55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B5896CD">
            <w:pPr>
              <w:widowControl/>
              <w:numPr>
                <w:ilvl w:val="0"/>
                <w:numId w:val="12"/>
              </w:numPr>
              <w:snapToGrid w:val="0"/>
              <w:ind w:left="420" w:right="-70" w:rightChars="-25"/>
              <w:jc w:val="center"/>
              <w:rPr>
                <w:rFonts w:ascii="宋体" w:hAnsi="宋体" w:cs="宋体"/>
                <w:sz w:val="21"/>
                <w:szCs w:val="21"/>
              </w:rPr>
            </w:pPr>
          </w:p>
        </w:tc>
        <w:tc>
          <w:tcPr>
            <w:tcW w:w="1288" w:type="pct"/>
          </w:tcPr>
          <w:p w14:paraId="5B0BE853">
            <w:pPr>
              <w:snapToGrid w:val="0"/>
              <w:ind w:left="-68" w:right="-68"/>
              <w:rPr>
                <w:rFonts w:ascii="宋体" w:hAnsi="宋体" w:cs="宋体"/>
                <w:sz w:val="21"/>
                <w:szCs w:val="21"/>
              </w:rPr>
            </w:pPr>
            <w:r>
              <w:rPr>
                <w:rFonts w:hint="eastAsia" w:ascii="宋体" w:hAnsi="宋体" w:cs="宋体"/>
                <w:sz w:val="21"/>
                <w:szCs w:val="21"/>
              </w:rPr>
              <w:t>安全触板保护功能</w:t>
            </w:r>
          </w:p>
        </w:tc>
        <w:tc>
          <w:tcPr>
            <w:tcW w:w="635" w:type="pct"/>
          </w:tcPr>
          <w:p w14:paraId="22E49CFB">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704ADA97">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1D612326">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10C3CE31">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3522EF38">
            <w:pPr>
              <w:snapToGrid w:val="0"/>
              <w:ind w:left="-25" w:right="-25"/>
              <w:jc w:val="center"/>
              <w:rPr>
                <w:rFonts w:ascii="宋体" w:hAnsi="宋体" w:cs="宋体"/>
                <w:sz w:val="21"/>
                <w:szCs w:val="21"/>
              </w:rPr>
            </w:pPr>
            <w:r>
              <w:rPr>
                <w:rFonts w:hint="eastAsia" w:ascii="宋体" w:hAnsi="宋体" w:cs="宋体"/>
                <w:sz w:val="21"/>
                <w:szCs w:val="21"/>
              </w:rPr>
              <w:t>√</w:t>
            </w:r>
          </w:p>
        </w:tc>
      </w:tr>
      <w:tr w14:paraId="14BA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0EEEC5F6">
            <w:pPr>
              <w:widowControl/>
              <w:numPr>
                <w:ilvl w:val="0"/>
                <w:numId w:val="12"/>
              </w:numPr>
              <w:snapToGrid w:val="0"/>
              <w:ind w:left="420" w:right="-70" w:rightChars="-25"/>
              <w:jc w:val="center"/>
              <w:rPr>
                <w:rFonts w:ascii="宋体" w:hAnsi="宋体" w:cs="宋体"/>
                <w:sz w:val="21"/>
                <w:szCs w:val="21"/>
              </w:rPr>
            </w:pPr>
          </w:p>
        </w:tc>
        <w:tc>
          <w:tcPr>
            <w:tcW w:w="1288" w:type="pct"/>
          </w:tcPr>
          <w:p w14:paraId="2F49ECA0">
            <w:pPr>
              <w:snapToGrid w:val="0"/>
              <w:ind w:left="-68" w:right="-68"/>
              <w:rPr>
                <w:rFonts w:ascii="宋体" w:hAnsi="宋体" w:cs="宋体"/>
                <w:sz w:val="21"/>
                <w:szCs w:val="21"/>
              </w:rPr>
            </w:pPr>
            <w:r>
              <w:rPr>
                <w:rFonts w:hint="eastAsia" w:ascii="宋体" w:hAnsi="宋体" w:cs="宋体"/>
                <w:sz w:val="21"/>
                <w:szCs w:val="21"/>
              </w:rPr>
              <w:t>电动机空转保护功能</w:t>
            </w:r>
          </w:p>
        </w:tc>
        <w:tc>
          <w:tcPr>
            <w:tcW w:w="635" w:type="pct"/>
          </w:tcPr>
          <w:p w14:paraId="2EEA60C4">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6FDD5999">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43058786">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7FBB47B6">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BD46504">
            <w:pPr>
              <w:snapToGrid w:val="0"/>
              <w:ind w:left="-25" w:right="-25"/>
              <w:jc w:val="center"/>
              <w:rPr>
                <w:rFonts w:ascii="宋体" w:hAnsi="宋体" w:cs="宋体"/>
                <w:sz w:val="21"/>
                <w:szCs w:val="21"/>
              </w:rPr>
            </w:pPr>
            <w:r>
              <w:rPr>
                <w:rFonts w:hint="eastAsia" w:ascii="宋体" w:hAnsi="宋体" w:cs="宋体"/>
                <w:sz w:val="21"/>
                <w:szCs w:val="21"/>
              </w:rPr>
              <w:t>√</w:t>
            </w:r>
          </w:p>
        </w:tc>
      </w:tr>
      <w:tr w14:paraId="17E8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44003138">
            <w:pPr>
              <w:widowControl/>
              <w:numPr>
                <w:ilvl w:val="0"/>
                <w:numId w:val="12"/>
              </w:numPr>
              <w:snapToGrid w:val="0"/>
              <w:ind w:left="420" w:right="-70" w:rightChars="-25"/>
              <w:jc w:val="center"/>
              <w:rPr>
                <w:rFonts w:ascii="宋体" w:hAnsi="宋体" w:cs="宋体"/>
                <w:sz w:val="21"/>
                <w:szCs w:val="21"/>
              </w:rPr>
            </w:pPr>
          </w:p>
        </w:tc>
        <w:tc>
          <w:tcPr>
            <w:tcW w:w="1288" w:type="pct"/>
          </w:tcPr>
          <w:p w14:paraId="66934F39">
            <w:pPr>
              <w:snapToGrid w:val="0"/>
              <w:ind w:left="-68" w:right="-68"/>
              <w:rPr>
                <w:rFonts w:ascii="宋体" w:hAnsi="宋体" w:cs="宋体"/>
                <w:sz w:val="21"/>
                <w:szCs w:val="21"/>
              </w:rPr>
            </w:pPr>
            <w:r>
              <w:rPr>
                <w:rFonts w:hint="eastAsia" w:ascii="宋体" w:hAnsi="宋体" w:cs="宋体"/>
                <w:sz w:val="21"/>
                <w:szCs w:val="21"/>
              </w:rPr>
              <w:t>故障低速自救运行功能</w:t>
            </w:r>
          </w:p>
        </w:tc>
        <w:tc>
          <w:tcPr>
            <w:tcW w:w="635" w:type="pct"/>
          </w:tcPr>
          <w:p w14:paraId="168D7F34">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EB4E7EB">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24E9FE76">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493DE23D">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4ACA0A00">
            <w:pPr>
              <w:snapToGrid w:val="0"/>
              <w:ind w:left="-25" w:right="-25"/>
              <w:jc w:val="center"/>
              <w:rPr>
                <w:rFonts w:ascii="宋体" w:hAnsi="宋体" w:cs="宋体"/>
                <w:sz w:val="21"/>
                <w:szCs w:val="21"/>
              </w:rPr>
            </w:pPr>
            <w:r>
              <w:rPr>
                <w:rFonts w:hint="eastAsia" w:ascii="宋体" w:hAnsi="宋体" w:cs="宋体"/>
                <w:sz w:val="21"/>
                <w:szCs w:val="21"/>
              </w:rPr>
              <w:t>√</w:t>
            </w:r>
          </w:p>
        </w:tc>
      </w:tr>
      <w:tr w14:paraId="32C6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5BDB7CBC">
            <w:pPr>
              <w:widowControl/>
              <w:numPr>
                <w:ilvl w:val="0"/>
                <w:numId w:val="12"/>
              </w:numPr>
              <w:snapToGrid w:val="0"/>
              <w:ind w:left="420" w:right="-70" w:rightChars="-25"/>
              <w:jc w:val="center"/>
              <w:rPr>
                <w:rFonts w:ascii="宋体" w:hAnsi="宋体" w:cs="宋体"/>
                <w:sz w:val="21"/>
                <w:szCs w:val="21"/>
              </w:rPr>
            </w:pPr>
          </w:p>
        </w:tc>
        <w:tc>
          <w:tcPr>
            <w:tcW w:w="1288" w:type="pct"/>
          </w:tcPr>
          <w:p w14:paraId="17439AA1">
            <w:pPr>
              <w:snapToGrid w:val="0"/>
              <w:ind w:left="-68" w:right="-68"/>
              <w:rPr>
                <w:rFonts w:ascii="宋体" w:hAnsi="宋体" w:cs="宋体"/>
                <w:sz w:val="21"/>
                <w:szCs w:val="21"/>
              </w:rPr>
            </w:pPr>
            <w:r>
              <w:rPr>
                <w:rFonts w:hint="eastAsia" w:ascii="宋体" w:hAnsi="宋体" w:cs="宋体"/>
                <w:sz w:val="21"/>
                <w:szCs w:val="21"/>
              </w:rPr>
              <w:t>停车在非门区报警功能</w:t>
            </w:r>
          </w:p>
        </w:tc>
        <w:tc>
          <w:tcPr>
            <w:tcW w:w="635" w:type="pct"/>
          </w:tcPr>
          <w:p w14:paraId="6B959382">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649DE8E">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3A098C04">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1F89E624">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C80EAB1">
            <w:pPr>
              <w:snapToGrid w:val="0"/>
              <w:ind w:left="-25" w:right="-25"/>
              <w:jc w:val="center"/>
              <w:rPr>
                <w:rFonts w:ascii="宋体" w:hAnsi="宋体" w:cs="宋体"/>
                <w:sz w:val="21"/>
                <w:szCs w:val="21"/>
              </w:rPr>
            </w:pPr>
            <w:r>
              <w:rPr>
                <w:rFonts w:hint="eastAsia" w:ascii="宋体" w:hAnsi="宋体" w:cs="宋体"/>
                <w:sz w:val="21"/>
                <w:szCs w:val="21"/>
              </w:rPr>
              <w:t>√</w:t>
            </w:r>
          </w:p>
        </w:tc>
      </w:tr>
      <w:tr w14:paraId="69F3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EE4BCCE">
            <w:pPr>
              <w:widowControl/>
              <w:numPr>
                <w:ilvl w:val="0"/>
                <w:numId w:val="12"/>
              </w:numPr>
              <w:snapToGrid w:val="0"/>
              <w:ind w:left="420" w:right="-70" w:rightChars="-25"/>
              <w:jc w:val="center"/>
              <w:rPr>
                <w:rFonts w:ascii="宋体" w:hAnsi="宋体" w:cs="宋体"/>
                <w:sz w:val="21"/>
                <w:szCs w:val="21"/>
              </w:rPr>
            </w:pPr>
          </w:p>
        </w:tc>
        <w:tc>
          <w:tcPr>
            <w:tcW w:w="1288" w:type="pct"/>
          </w:tcPr>
          <w:p w14:paraId="686A9CAB">
            <w:pPr>
              <w:snapToGrid w:val="0"/>
              <w:ind w:left="-68" w:right="-68"/>
              <w:rPr>
                <w:rFonts w:ascii="宋体" w:hAnsi="宋体" w:cs="宋体"/>
                <w:sz w:val="21"/>
                <w:szCs w:val="21"/>
              </w:rPr>
            </w:pPr>
            <w:r>
              <w:rPr>
                <w:rFonts w:hint="eastAsia" w:ascii="宋体" w:hAnsi="宋体" w:cs="宋体"/>
                <w:sz w:val="21"/>
                <w:szCs w:val="21"/>
              </w:rPr>
              <w:t>位置异常自动校正功能</w:t>
            </w:r>
          </w:p>
        </w:tc>
        <w:tc>
          <w:tcPr>
            <w:tcW w:w="635" w:type="pct"/>
          </w:tcPr>
          <w:p w14:paraId="2B235E7B">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67B5459">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5B5D632C">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0532428">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2A263B5">
            <w:pPr>
              <w:snapToGrid w:val="0"/>
              <w:ind w:left="-25" w:right="-25"/>
              <w:jc w:val="center"/>
              <w:rPr>
                <w:rFonts w:ascii="宋体" w:hAnsi="宋体" w:cs="宋体"/>
                <w:sz w:val="21"/>
                <w:szCs w:val="21"/>
              </w:rPr>
            </w:pPr>
            <w:r>
              <w:rPr>
                <w:rFonts w:hint="eastAsia" w:ascii="宋体" w:hAnsi="宋体" w:cs="宋体"/>
                <w:sz w:val="21"/>
                <w:szCs w:val="21"/>
              </w:rPr>
              <w:t>√</w:t>
            </w:r>
          </w:p>
        </w:tc>
      </w:tr>
      <w:tr w14:paraId="7917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54EED65B">
            <w:pPr>
              <w:widowControl/>
              <w:numPr>
                <w:ilvl w:val="0"/>
                <w:numId w:val="12"/>
              </w:numPr>
              <w:snapToGrid w:val="0"/>
              <w:ind w:left="420" w:right="-70" w:rightChars="-25"/>
              <w:jc w:val="center"/>
              <w:rPr>
                <w:rFonts w:ascii="宋体" w:hAnsi="宋体" w:cs="宋体"/>
                <w:sz w:val="21"/>
                <w:szCs w:val="21"/>
              </w:rPr>
            </w:pPr>
          </w:p>
        </w:tc>
        <w:tc>
          <w:tcPr>
            <w:tcW w:w="1288" w:type="pct"/>
          </w:tcPr>
          <w:p w14:paraId="570BC203">
            <w:pPr>
              <w:snapToGrid w:val="0"/>
              <w:ind w:left="-68" w:right="-68"/>
              <w:rPr>
                <w:rFonts w:ascii="宋体" w:hAnsi="宋体" w:cs="宋体"/>
                <w:sz w:val="21"/>
                <w:szCs w:val="21"/>
              </w:rPr>
            </w:pPr>
            <w:r>
              <w:rPr>
                <w:rFonts w:hint="eastAsia" w:ascii="宋体" w:hAnsi="宋体" w:cs="宋体"/>
                <w:sz w:val="21"/>
                <w:szCs w:val="21"/>
              </w:rPr>
              <w:t>无呼自返基站功能</w:t>
            </w:r>
          </w:p>
        </w:tc>
        <w:tc>
          <w:tcPr>
            <w:tcW w:w="635" w:type="pct"/>
          </w:tcPr>
          <w:p w14:paraId="6A02411D">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B933D32">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7FB3709B">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35A438D5">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2F2874AB">
            <w:pPr>
              <w:snapToGrid w:val="0"/>
              <w:ind w:left="-25" w:right="-25"/>
              <w:jc w:val="center"/>
              <w:rPr>
                <w:rFonts w:ascii="宋体" w:hAnsi="宋体" w:cs="宋体"/>
                <w:sz w:val="21"/>
                <w:szCs w:val="21"/>
              </w:rPr>
            </w:pPr>
            <w:r>
              <w:rPr>
                <w:rFonts w:hint="eastAsia" w:ascii="宋体" w:hAnsi="宋体" w:cs="宋体"/>
                <w:sz w:val="21"/>
                <w:szCs w:val="21"/>
              </w:rPr>
              <w:t>√</w:t>
            </w:r>
          </w:p>
        </w:tc>
      </w:tr>
      <w:tr w14:paraId="1DE7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2D14E09F">
            <w:pPr>
              <w:widowControl/>
              <w:numPr>
                <w:ilvl w:val="0"/>
                <w:numId w:val="12"/>
              </w:numPr>
              <w:snapToGrid w:val="0"/>
              <w:ind w:left="420" w:right="-70" w:rightChars="-25"/>
              <w:jc w:val="center"/>
              <w:rPr>
                <w:rFonts w:ascii="宋体" w:hAnsi="宋体" w:cs="宋体"/>
                <w:sz w:val="21"/>
                <w:szCs w:val="21"/>
              </w:rPr>
            </w:pPr>
          </w:p>
        </w:tc>
        <w:tc>
          <w:tcPr>
            <w:tcW w:w="1288" w:type="pct"/>
          </w:tcPr>
          <w:p w14:paraId="691F8C90">
            <w:pPr>
              <w:snapToGrid w:val="0"/>
              <w:ind w:left="-68" w:right="-68"/>
              <w:rPr>
                <w:rFonts w:ascii="宋体" w:hAnsi="宋体" w:cs="宋体"/>
                <w:sz w:val="21"/>
                <w:szCs w:val="21"/>
              </w:rPr>
            </w:pPr>
            <w:r>
              <w:rPr>
                <w:rFonts w:hint="eastAsia" w:ascii="宋体" w:hAnsi="宋体" w:cs="宋体"/>
                <w:sz w:val="21"/>
                <w:szCs w:val="21"/>
              </w:rPr>
              <w:t>运行次数显示功能</w:t>
            </w:r>
          </w:p>
        </w:tc>
        <w:tc>
          <w:tcPr>
            <w:tcW w:w="635" w:type="pct"/>
          </w:tcPr>
          <w:p w14:paraId="08F36ADC">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1022B6B1">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66A0F90E">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2201E661">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59019AC6">
            <w:pPr>
              <w:snapToGrid w:val="0"/>
              <w:ind w:left="-25" w:right="-25"/>
              <w:jc w:val="center"/>
              <w:rPr>
                <w:rFonts w:ascii="宋体" w:hAnsi="宋体" w:cs="宋体"/>
                <w:sz w:val="21"/>
                <w:szCs w:val="21"/>
              </w:rPr>
            </w:pPr>
            <w:r>
              <w:rPr>
                <w:rFonts w:hint="eastAsia" w:ascii="宋体" w:hAnsi="宋体" w:cs="宋体"/>
                <w:sz w:val="21"/>
                <w:szCs w:val="21"/>
              </w:rPr>
              <w:t>√</w:t>
            </w:r>
          </w:p>
        </w:tc>
      </w:tr>
      <w:tr w14:paraId="695C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6F64D8A1">
            <w:pPr>
              <w:widowControl/>
              <w:numPr>
                <w:ilvl w:val="0"/>
                <w:numId w:val="12"/>
              </w:numPr>
              <w:snapToGrid w:val="0"/>
              <w:ind w:left="420" w:right="-70" w:rightChars="-25"/>
              <w:jc w:val="center"/>
              <w:rPr>
                <w:rFonts w:ascii="宋体" w:hAnsi="宋体" w:cs="宋体"/>
                <w:sz w:val="21"/>
                <w:szCs w:val="21"/>
              </w:rPr>
            </w:pPr>
          </w:p>
        </w:tc>
        <w:tc>
          <w:tcPr>
            <w:tcW w:w="1288" w:type="pct"/>
          </w:tcPr>
          <w:p w14:paraId="77BF7915">
            <w:pPr>
              <w:snapToGrid w:val="0"/>
              <w:ind w:left="-68" w:right="-68"/>
              <w:rPr>
                <w:rFonts w:ascii="宋体" w:hAnsi="宋体" w:cs="宋体"/>
                <w:sz w:val="21"/>
                <w:szCs w:val="21"/>
              </w:rPr>
            </w:pPr>
            <w:r>
              <w:rPr>
                <w:rFonts w:hint="eastAsia" w:ascii="宋体" w:hAnsi="宋体" w:cs="宋体"/>
                <w:sz w:val="21"/>
                <w:szCs w:val="21"/>
              </w:rPr>
              <w:t>轿内照明自动控制功能</w:t>
            </w:r>
          </w:p>
        </w:tc>
        <w:tc>
          <w:tcPr>
            <w:tcW w:w="635" w:type="pct"/>
          </w:tcPr>
          <w:p w14:paraId="22336925">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51AAE408">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3DA80AA2">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84C0BD4">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7FD1FC03">
            <w:pPr>
              <w:snapToGrid w:val="0"/>
              <w:ind w:left="-25" w:right="-25"/>
              <w:jc w:val="center"/>
              <w:rPr>
                <w:rFonts w:ascii="宋体" w:hAnsi="宋体" w:cs="宋体"/>
                <w:sz w:val="21"/>
                <w:szCs w:val="21"/>
              </w:rPr>
            </w:pPr>
            <w:r>
              <w:rPr>
                <w:rFonts w:hint="eastAsia" w:ascii="宋体" w:hAnsi="宋体" w:cs="宋体"/>
                <w:sz w:val="21"/>
                <w:szCs w:val="21"/>
              </w:rPr>
              <w:t>√</w:t>
            </w:r>
          </w:p>
        </w:tc>
      </w:tr>
      <w:tr w14:paraId="5E8F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59D99F33">
            <w:pPr>
              <w:widowControl/>
              <w:numPr>
                <w:ilvl w:val="0"/>
                <w:numId w:val="12"/>
              </w:numPr>
              <w:snapToGrid w:val="0"/>
              <w:ind w:left="420" w:right="-70" w:rightChars="-25"/>
              <w:jc w:val="center"/>
              <w:rPr>
                <w:rFonts w:ascii="宋体" w:hAnsi="宋体" w:cs="宋体"/>
                <w:sz w:val="21"/>
                <w:szCs w:val="21"/>
              </w:rPr>
            </w:pPr>
          </w:p>
        </w:tc>
        <w:tc>
          <w:tcPr>
            <w:tcW w:w="1288" w:type="pct"/>
          </w:tcPr>
          <w:p w14:paraId="0E899D21">
            <w:pPr>
              <w:snapToGrid w:val="0"/>
              <w:ind w:left="-68" w:right="-68"/>
              <w:rPr>
                <w:rFonts w:ascii="宋体" w:hAnsi="宋体" w:cs="宋体"/>
                <w:sz w:val="21"/>
                <w:szCs w:val="21"/>
              </w:rPr>
            </w:pPr>
            <w:r>
              <w:rPr>
                <w:rFonts w:hint="eastAsia" w:ascii="宋体" w:hAnsi="宋体" w:cs="宋体"/>
                <w:sz w:val="21"/>
                <w:szCs w:val="21"/>
              </w:rPr>
              <w:t>轿内通风自动控制功能</w:t>
            </w:r>
          </w:p>
        </w:tc>
        <w:tc>
          <w:tcPr>
            <w:tcW w:w="635" w:type="pct"/>
          </w:tcPr>
          <w:p w14:paraId="1E5B3BF9">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70A288E4">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4FE4D1BC">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74F444E">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7973D9EE">
            <w:pPr>
              <w:snapToGrid w:val="0"/>
              <w:ind w:left="-25" w:right="-25"/>
              <w:jc w:val="center"/>
              <w:rPr>
                <w:rFonts w:ascii="宋体" w:hAnsi="宋体" w:cs="宋体"/>
                <w:sz w:val="21"/>
                <w:szCs w:val="21"/>
              </w:rPr>
            </w:pPr>
            <w:r>
              <w:rPr>
                <w:rFonts w:hint="eastAsia" w:ascii="宋体" w:hAnsi="宋体" w:cs="宋体"/>
                <w:sz w:val="21"/>
                <w:szCs w:val="21"/>
              </w:rPr>
              <w:t>√</w:t>
            </w:r>
          </w:p>
        </w:tc>
      </w:tr>
      <w:tr w14:paraId="7FAF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02DA6A56">
            <w:pPr>
              <w:widowControl/>
              <w:numPr>
                <w:ilvl w:val="0"/>
                <w:numId w:val="12"/>
              </w:numPr>
              <w:snapToGrid w:val="0"/>
              <w:ind w:left="420" w:right="-70" w:rightChars="-25"/>
              <w:jc w:val="center"/>
              <w:rPr>
                <w:rFonts w:ascii="宋体" w:hAnsi="宋体" w:cs="宋体"/>
                <w:sz w:val="21"/>
                <w:szCs w:val="21"/>
              </w:rPr>
            </w:pPr>
          </w:p>
        </w:tc>
        <w:tc>
          <w:tcPr>
            <w:tcW w:w="1288" w:type="pct"/>
          </w:tcPr>
          <w:p w14:paraId="459A0E9C">
            <w:pPr>
              <w:snapToGrid w:val="0"/>
              <w:ind w:left="-68" w:right="-68"/>
              <w:rPr>
                <w:rFonts w:ascii="宋体" w:hAnsi="宋体" w:cs="宋体"/>
                <w:sz w:val="21"/>
                <w:szCs w:val="21"/>
              </w:rPr>
            </w:pPr>
            <w:r>
              <w:rPr>
                <w:rFonts w:hint="eastAsia" w:ascii="宋体" w:hAnsi="宋体" w:cs="宋体"/>
                <w:sz w:val="21"/>
                <w:szCs w:val="21"/>
              </w:rPr>
              <w:t>故障自动检测功能</w:t>
            </w:r>
          </w:p>
        </w:tc>
        <w:tc>
          <w:tcPr>
            <w:tcW w:w="635" w:type="pct"/>
          </w:tcPr>
          <w:p w14:paraId="09FA969B">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76D7E542">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276E9E19">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ED48DC8">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FBB15BF">
            <w:pPr>
              <w:snapToGrid w:val="0"/>
              <w:ind w:left="-25" w:right="-25"/>
              <w:jc w:val="center"/>
              <w:rPr>
                <w:rFonts w:ascii="宋体" w:hAnsi="宋体" w:cs="宋体"/>
                <w:sz w:val="21"/>
                <w:szCs w:val="21"/>
              </w:rPr>
            </w:pPr>
            <w:r>
              <w:rPr>
                <w:rFonts w:hint="eastAsia" w:ascii="宋体" w:hAnsi="宋体" w:cs="宋体"/>
                <w:sz w:val="21"/>
                <w:szCs w:val="21"/>
              </w:rPr>
              <w:t>√</w:t>
            </w:r>
          </w:p>
        </w:tc>
      </w:tr>
      <w:tr w14:paraId="4545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4613B5E5">
            <w:pPr>
              <w:widowControl/>
              <w:numPr>
                <w:ilvl w:val="0"/>
                <w:numId w:val="12"/>
              </w:numPr>
              <w:snapToGrid w:val="0"/>
              <w:ind w:left="420" w:right="-70" w:rightChars="-25"/>
              <w:jc w:val="center"/>
              <w:rPr>
                <w:rFonts w:ascii="宋体" w:hAnsi="宋体" w:cs="宋体"/>
                <w:sz w:val="21"/>
                <w:szCs w:val="21"/>
              </w:rPr>
            </w:pPr>
          </w:p>
        </w:tc>
        <w:tc>
          <w:tcPr>
            <w:tcW w:w="1288" w:type="pct"/>
          </w:tcPr>
          <w:p w14:paraId="4435DC61">
            <w:pPr>
              <w:snapToGrid w:val="0"/>
              <w:ind w:left="-68" w:right="-68"/>
              <w:rPr>
                <w:rFonts w:ascii="宋体" w:hAnsi="宋体" w:cs="宋体"/>
                <w:sz w:val="21"/>
                <w:szCs w:val="21"/>
              </w:rPr>
            </w:pPr>
            <w:r>
              <w:rPr>
                <w:rFonts w:hint="eastAsia" w:ascii="宋体" w:hAnsi="宋体" w:cs="宋体"/>
                <w:sz w:val="21"/>
                <w:szCs w:val="21"/>
              </w:rPr>
              <w:t>故障自动存储功能</w:t>
            </w:r>
          </w:p>
        </w:tc>
        <w:tc>
          <w:tcPr>
            <w:tcW w:w="635" w:type="pct"/>
          </w:tcPr>
          <w:p w14:paraId="058C23D4">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4926D599">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380B4031">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7A8956DB">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1E869488">
            <w:pPr>
              <w:snapToGrid w:val="0"/>
              <w:ind w:left="-25" w:right="-25"/>
              <w:jc w:val="center"/>
              <w:rPr>
                <w:rFonts w:ascii="宋体" w:hAnsi="宋体" w:cs="宋体"/>
                <w:sz w:val="21"/>
                <w:szCs w:val="21"/>
              </w:rPr>
            </w:pPr>
            <w:r>
              <w:rPr>
                <w:rFonts w:hint="eastAsia" w:ascii="宋体" w:hAnsi="宋体" w:cs="宋体"/>
                <w:sz w:val="21"/>
                <w:szCs w:val="21"/>
              </w:rPr>
              <w:t>√</w:t>
            </w:r>
          </w:p>
        </w:tc>
      </w:tr>
      <w:tr w14:paraId="3EEA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1F872331">
            <w:pPr>
              <w:widowControl/>
              <w:numPr>
                <w:ilvl w:val="0"/>
                <w:numId w:val="12"/>
              </w:numPr>
              <w:snapToGrid w:val="0"/>
              <w:ind w:left="420" w:right="-70" w:rightChars="-25"/>
              <w:jc w:val="center"/>
              <w:rPr>
                <w:rFonts w:ascii="宋体" w:hAnsi="宋体" w:cs="宋体"/>
                <w:sz w:val="21"/>
                <w:szCs w:val="21"/>
              </w:rPr>
            </w:pPr>
          </w:p>
        </w:tc>
        <w:tc>
          <w:tcPr>
            <w:tcW w:w="1288" w:type="pct"/>
          </w:tcPr>
          <w:p w14:paraId="536F72FF">
            <w:pPr>
              <w:snapToGrid w:val="0"/>
              <w:ind w:left="-68" w:right="-68"/>
              <w:rPr>
                <w:rFonts w:ascii="宋体" w:hAnsi="宋体" w:cs="宋体"/>
                <w:sz w:val="21"/>
                <w:szCs w:val="21"/>
              </w:rPr>
            </w:pPr>
            <w:r>
              <w:rPr>
                <w:rFonts w:hint="eastAsia" w:ascii="宋体" w:hAnsi="宋体" w:cs="宋体"/>
                <w:sz w:val="21"/>
                <w:szCs w:val="21"/>
              </w:rPr>
              <w:t>层高自测定功能</w:t>
            </w:r>
          </w:p>
        </w:tc>
        <w:tc>
          <w:tcPr>
            <w:tcW w:w="635" w:type="pct"/>
          </w:tcPr>
          <w:p w14:paraId="45E8E51E">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60AB8696">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31B6F62F">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0F30FFEB">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0CFF73E4">
            <w:pPr>
              <w:snapToGrid w:val="0"/>
              <w:ind w:left="-25" w:right="-25"/>
              <w:jc w:val="center"/>
              <w:rPr>
                <w:rFonts w:ascii="宋体" w:hAnsi="宋体" w:cs="宋体"/>
                <w:sz w:val="21"/>
                <w:szCs w:val="21"/>
              </w:rPr>
            </w:pPr>
            <w:r>
              <w:rPr>
                <w:rFonts w:hint="eastAsia" w:ascii="宋体" w:hAnsi="宋体" w:cs="宋体"/>
                <w:sz w:val="21"/>
                <w:szCs w:val="21"/>
              </w:rPr>
              <w:t>√</w:t>
            </w:r>
          </w:p>
        </w:tc>
      </w:tr>
      <w:tr w14:paraId="77EC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ED6D6AC">
            <w:pPr>
              <w:widowControl/>
              <w:numPr>
                <w:ilvl w:val="0"/>
                <w:numId w:val="12"/>
              </w:numPr>
              <w:snapToGrid w:val="0"/>
              <w:ind w:left="420" w:right="-70" w:rightChars="-25"/>
              <w:jc w:val="center"/>
              <w:rPr>
                <w:rFonts w:ascii="宋体" w:hAnsi="宋体" w:cs="宋体"/>
                <w:sz w:val="21"/>
                <w:szCs w:val="21"/>
              </w:rPr>
            </w:pPr>
          </w:p>
        </w:tc>
        <w:tc>
          <w:tcPr>
            <w:tcW w:w="1288" w:type="pct"/>
          </w:tcPr>
          <w:p w14:paraId="3D9C7F56">
            <w:pPr>
              <w:snapToGrid w:val="0"/>
              <w:ind w:left="-68" w:right="-68"/>
              <w:rPr>
                <w:rFonts w:ascii="宋体" w:hAnsi="宋体" w:cs="宋体"/>
                <w:sz w:val="21"/>
                <w:szCs w:val="21"/>
              </w:rPr>
            </w:pPr>
            <w:r>
              <w:rPr>
                <w:rFonts w:hint="eastAsia" w:ascii="宋体" w:hAnsi="宋体" w:cs="宋体"/>
                <w:sz w:val="21"/>
                <w:szCs w:val="21"/>
              </w:rPr>
              <w:t>专用运行功能</w:t>
            </w:r>
          </w:p>
        </w:tc>
        <w:tc>
          <w:tcPr>
            <w:tcW w:w="635" w:type="pct"/>
          </w:tcPr>
          <w:p w14:paraId="18CC87F5">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794BA340">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54C11DA1">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5CD1CA98">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61BDE71E">
            <w:pPr>
              <w:snapToGrid w:val="0"/>
              <w:ind w:left="-25" w:right="-25"/>
              <w:jc w:val="center"/>
              <w:rPr>
                <w:rFonts w:ascii="宋体" w:hAnsi="宋体" w:cs="宋体"/>
                <w:sz w:val="21"/>
                <w:szCs w:val="21"/>
              </w:rPr>
            </w:pPr>
            <w:r>
              <w:rPr>
                <w:rFonts w:hint="eastAsia" w:ascii="宋体" w:hAnsi="宋体" w:cs="宋体"/>
                <w:sz w:val="21"/>
                <w:szCs w:val="21"/>
              </w:rPr>
              <w:t>√</w:t>
            </w:r>
          </w:p>
        </w:tc>
      </w:tr>
      <w:tr w14:paraId="69DF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36C19F60">
            <w:pPr>
              <w:widowControl/>
              <w:numPr>
                <w:ilvl w:val="0"/>
                <w:numId w:val="12"/>
              </w:numPr>
              <w:snapToGrid w:val="0"/>
              <w:ind w:left="420" w:right="-70" w:rightChars="-25"/>
              <w:jc w:val="center"/>
              <w:rPr>
                <w:rFonts w:ascii="宋体" w:hAnsi="宋体" w:cs="宋体"/>
                <w:sz w:val="21"/>
                <w:szCs w:val="21"/>
              </w:rPr>
            </w:pPr>
          </w:p>
        </w:tc>
        <w:tc>
          <w:tcPr>
            <w:tcW w:w="1288" w:type="pct"/>
          </w:tcPr>
          <w:p w14:paraId="73A32A08">
            <w:pPr>
              <w:snapToGrid w:val="0"/>
              <w:ind w:left="-68" w:right="-68"/>
              <w:rPr>
                <w:rFonts w:ascii="宋体" w:hAnsi="宋体" w:cs="宋体"/>
                <w:sz w:val="21"/>
                <w:szCs w:val="21"/>
              </w:rPr>
            </w:pPr>
            <w:r>
              <w:rPr>
                <w:rFonts w:hint="eastAsia" w:ascii="宋体" w:hAnsi="宋体" w:cs="宋体"/>
                <w:sz w:val="21"/>
                <w:szCs w:val="21"/>
              </w:rPr>
              <w:t>消防迫降功能</w:t>
            </w:r>
          </w:p>
        </w:tc>
        <w:tc>
          <w:tcPr>
            <w:tcW w:w="635" w:type="pct"/>
          </w:tcPr>
          <w:p w14:paraId="76BB29B2">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3682C8D3">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453B392F">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49B1DC38">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24062E79">
            <w:pPr>
              <w:snapToGrid w:val="0"/>
              <w:ind w:left="-25" w:right="-25"/>
              <w:jc w:val="center"/>
              <w:rPr>
                <w:rFonts w:ascii="宋体" w:hAnsi="宋体" w:cs="宋体"/>
                <w:sz w:val="21"/>
                <w:szCs w:val="21"/>
              </w:rPr>
            </w:pPr>
            <w:r>
              <w:rPr>
                <w:rFonts w:hint="eastAsia" w:ascii="宋体" w:hAnsi="宋体" w:cs="宋体"/>
                <w:sz w:val="21"/>
                <w:szCs w:val="21"/>
              </w:rPr>
              <w:t>√</w:t>
            </w:r>
          </w:p>
        </w:tc>
      </w:tr>
      <w:tr w14:paraId="542E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14:paraId="03B06B52">
            <w:pPr>
              <w:widowControl/>
              <w:numPr>
                <w:ilvl w:val="0"/>
                <w:numId w:val="12"/>
              </w:numPr>
              <w:snapToGrid w:val="0"/>
              <w:ind w:left="420" w:right="-70" w:rightChars="-25"/>
              <w:jc w:val="center"/>
              <w:rPr>
                <w:rFonts w:ascii="宋体" w:hAnsi="宋体" w:cs="宋体"/>
                <w:sz w:val="21"/>
                <w:szCs w:val="21"/>
              </w:rPr>
            </w:pPr>
          </w:p>
        </w:tc>
        <w:tc>
          <w:tcPr>
            <w:tcW w:w="1288" w:type="pct"/>
          </w:tcPr>
          <w:p w14:paraId="50A36714">
            <w:pPr>
              <w:snapToGrid w:val="0"/>
              <w:ind w:left="-68" w:right="-68"/>
              <w:rPr>
                <w:rFonts w:ascii="宋体" w:hAnsi="宋体" w:cs="宋体"/>
                <w:sz w:val="21"/>
                <w:szCs w:val="21"/>
              </w:rPr>
            </w:pPr>
            <w:r>
              <w:rPr>
                <w:rFonts w:hint="eastAsia" w:ascii="宋体" w:hAnsi="宋体" w:cs="宋体"/>
                <w:sz w:val="21"/>
                <w:szCs w:val="21"/>
              </w:rPr>
              <w:t>门禁功能</w:t>
            </w:r>
          </w:p>
        </w:tc>
        <w:tc>
          <w:tcPr>
            <w:tcW w:w="635" w:type="pct"/>
          </w:tcPr>
          <w:p w14:paraId="4F928E38">
            <w:pPr>
              <w:snapToGrid w:val="0"/>
              <w:ind w:left="-25" w:right="-25"/>
              <w:jc w:val="center"/>
              <w:rPr>
                <w:rFonts w:ascii="宋体" w:hAnsi="宋体" w:cs="宋体"/>
                <w:sz w:val="21"/>
                <w:szCs w:val="21"/>
              </w:rPr>
            </w:pPr>
            <w:r>
              <w:rPr>
                <w:rFonts w:hint="eastAsia" w:ascii="宋体" w:hAnsi="宋体" w:cs="宋体"/>
                <w:sz w:val="21"/>
                <w:szCs w:val="21"/>
              </w:rPr>
              <w:t>√</w:t>
            </w:r>
          </w:p>
        </w:tc>
        <w:tc>
          <w:tcPr>
            <w:tcW w:w="707" w:type="pct"/>
          </w:tcPr>
          <w:p w14:paraId="218EF93B">
            <w:pPr>
              <w:snapToGrid w:val="0"/>
              <w:ind w:left="-25" w:right="-25"/>
              <w:jc w:val="center"/>
              <w:rPr>
                <w:rFonts w:ascii="宋体" w:hAnsi="宋体" w:cs="宋体"/>
                <w:sz w:val="21"/>
                <w:szCs w:val="21"/>
              </w:rPr>
            </w:pPr>
            <w:r>
              <w:rPr>
                <w:rFonts w:hint="eastAsia" w:ascii="宋体" w:hAnsi="宋体" w:cs="宋体"/>
                <w:sz w:val="21"/>
                <w:szCs w:val="21"/>
              </w:rPr>
              <w:t>√</w:t>
            </w:r>
          </w:p>
        </w:tc>
        <w:tc>
          <w:tcPr>
            <w:tcW w:w="627" w:type="pct"/>
          </w:tcPr>
          <w:p w14:paraId="044C7719">
            <w:pPr>
              <w:snapToGrid w:val="0"/>
              <w:ind w:left="-25" w:right="-25"/>
              <w:jc w:val="center"/>
              <w:rPr>
                <w:rFonts w:ascii="宋体" w:hAnsi="宋体" w:cs="宋体"/>
                <w:sz w:val="21"/>
                <w:szCs w:val="21"/>
              </w:rPr>
            </w:pPr>
            <w:r>
              <w:rPr>
                <w:rFonts w:hint="eastAsia" w:ascii="宋体" w:hAnsi="宋体" w:cs="宋体"/>
                <w:sz w:val="21"/>
                <w:szCs w:val="21"/>
              </w:rPr>
              <w:t>√</w:t>
            </w:r>
          </w:p>
        </w:tc>
        <w:tc>
          <w:tcPr>
            <w:tcW w:w="713" w:type="pct"/>
            <w:shd w:val="clear"/>
            <w:vAlign w:val="top"/>
          </w:tcPr>
          <w:p w14:paraId="103C2373">
            <w:pPr>
              <w:snapToGrid w:val="0"/>
              <w:ind w:left="-25" w:leftChars="0" w:right="-25"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rPr>
              <w:t>√</w:t>
            </w:r>
          </w:p>
        </w:tc>
        <w:tc>
          <w:tcPr>
            <w:tcW w:w="713" w:type="pct"/>
          </w:tcPr>
          <w:p w14:paraId="37793A90">
            <w:pPr>
              <w:snapToGrid w:val="0"/>
              <w:ind w:left="-25" w:right="-25"/>
              <w:jc w:val="center"/>
              <w:rPr>
                <w:rFonts w:ascii="宋体" w:hAnsi="宋体" w:cs="宋体"/>
                <w:sz w:val="21"/>
                <w:szCs w:val="21"/>
              </w:rPr>
            </w:pPr>
            <w:r>
              <w:rPr>
                <w:rFonts w:hint="eastAsia" w:ascii="宋体" w:hAnsi="宋体" w:cs="宋体"/>
                <w:sz w:val="21"/>
                <w:szCs w:val="21"/>
              </w:rPr>
              <w:t>√</w:t>
            </w:r>
          </w:p>
        </w:tc>
      </w:tr>
      <w:bookmarkEnd w:id="76"/>
    </w:tbl>
    <w:p w14:paraId="16A4F2BF">
      <w:pPr>
        <w:rPr>
          <w:rFonts w:ascii="宋体" w:hAnsi="宋体"/>
          <w:sz w:val="21"/>
          <w:szCs w:val="21"/>
        </w:rPr>
      </w:pPr>
      <w:r>
        <w:rPr>
          <w:rFonts w:hint="eastAsia" w:ascii="宋体" w:hAnsi="宋体"/>
          <w:sz w:val="21"/>
          <w:szCs w:val="18"/>
        </w:rPr>
        <w:t>细节说明：</w:t>
      </w:r>
    </w:p>
    <w:p w14:paraId="32D3CE4B">
      <w:pPr>
        <w:numPr>
          <w:ilvl w:val="0"/>
          <w:numId w:val="13"/>
        </w:numPr>
        <w:rPr>
          <w:rFonts w:ascii="宋体" w:hAnsi="宋体"/>
          <w:sz w:val="21"/>
          <w:szCs w:val="21"/>
        </w:rPr>
      </w:pPr>
      <w:r>
        <w:rPr>
          <w:rFonts w:hint="eastAsia" w:ascii="宋体" w:hAnsi="宋体"/>
          <w:sz w:val="21"/>
          <w:szCs w:val="21"/>
        </w:rPr>
        <w:t>电梯内视频安防监控系统</w:t>
      </w:r>
      <w:r>
        <w:rPr>
          <w:rFonts w:ascii="宋体" w:hAnsi="宋体"/>
          <w:sz w:val="21"/>
          <w:szCs w:val="21"/>
        </w:rPr>
        <w:t>及其相关电缆均</w:t>
      </w:r>
      <w:r>
        <w:rPr>
          <w:rFonts w:hint="eastAsia" w:ascii="宋体" w:hAnsi="宋体"/>
          <w:sz w:val="21"/>
          <w:szCs w:val="21"/>
        </w:rPr>
        <w:t>全部由总包单位负责。五方对讲除</w:t>
      </w:r>
      <w:r>
        <w:rPr>
          <w:rFonts w:hint="eastAsia" w:ascii="宋体" w:hAnsi="宋体" w:cs="宋体"/>
          <w:sz w:val="21"/>
          <w:szCs w:val="18"/>
        </w:rPr>
        <w:t>电梯机房到监控中心的布线由智能化专业施工单位提供并敷设外，其余</w:t>
      </w:r>
      <w:r>
        <w:rPr>
          <w:rFonts w:hint="eastAsia" w:ascii="宋体" w:hAnsi="宋体"/>
          <w:sz w:val="21"/>
          <w:szCs w:val="21"/>
        </w:rPr>
        <w:t>均由电梯承包商家负责。</w:t>
      </w:r>
    </w:p>
    <w:p w14:paraId="012002D3">
      <w:pPr>
        <w:numPr>
          <w:ilvl w:val="0"/>
          <w:numId w:val="13"/>
        </w:numPr>
        <w:rPr>
          <w:rFonts w:ascii="宋体" w:hAnsi="宋体"/>
          <w:sz w:val="21"/>
          <w:szCs w:val="21"/>
        </w:rPr>
      </w:pPr>
      <w:r>
        <w:rPr>
          <w:rFonts w:hint="eastAsia" w:ascii="宋体" w:hAnsi="宋体"/>
          <w:sz w:val="21"/>
          <w:szCs w:val="21"/>
        </w:rPr>
        <w:t>电梯承包商提供一套监控管理系统的硬件，包括系统管理软件和工作站，工作站</w:t>
      </w:r>
      <w:r>
        <w:rPr>
          <w:rFonts w:hint="eastAsia" w:ascii="宋体" w:hAnsi="宋体"/>
          <w:sz w:val="21"/>
          <w:szCs w:val="18"/>
        </w:rPr>
        <w:t>放在安防监控中心，</w:t>
      </w:r>
      <w:r>
        <w:rPr>
          <w:rFonts w:hint="eastAsia" w:ascii="宋体" w:hAnsi="宋体"/>
          <w:sz w:val="21"/>
          <w:szCs w:val="21"/>
        </w:rPr>
        <w:t>工作站由电梯承包商根据电梯系统的运行要求选配，显示器为19吋LCD，系统功能为可以显示电梯的运行状态（上行、下行、停层）和故障报警信息，并提供与BMS的接口。</w:t>
      </w:r>
    </w:p>
    <w:p w14:paraId="1753E877">
      <w:pPr>
        <w:rPr>
          <w:rFonts w:ascii="宋体" w:hAnsi="宋体"/>
          <w:sz w:val="21"/>
          <w:szCs w:val="21"/>
        </w:rPr>
      </w:pPr>
      <w:r>
        <w:rPr>
          <w:rFonts w:hint="eastAsia" w:ascii="宋体" w:hAnsi="宋体"/>
          <w:sz w:val="21"/>
          <w:szCs w:val="21"/>
        </w:rPr>
        <w:t>（3）第43点：电梯承包商应安装门禁系统安装电梯控制模块的位置，预留门禁系统跟医院BA系统的连接端口，并提供选层功能（读卡后选层）和接线端子排。IC卡设备及IC卡由智能化承包商提供</w:t>
      </w:r>
    </w:p>
    <w:p w14:paraId="32794F9E">
      <w:pPr>
        <w:rPr>
          <w:rFonts w:ascii="宋体" w:hAnsi="宋体"/>
          <w:sz w:val="21"/>
          <w:szCs w:val="21"/>
        </w:rPr>
      </w:pPr>
      <w:r>
        <w:rPr>
          <w:rFonts w:hint="eastAsia" w:ascii="宋体" w:hAnsi="宋体"/>
          <w:sz w:val="21"/>
          <w:szCs w:val="21"/>
        </w:rPr>
        <w:t>（4）第44点：指到站钟可以通过设置，控制在预订时间范围内是否到站报响。</w:t>
      </w:r>
    </w:p>
    <w:p w14:paraId="31B949D8">
      <w:pPr>
        <w:ind w:left="424" w:hanging="424" w:hangingChars="202"/>
        <w:rPr>
          <w:rFonts w:ascii="宋体" w:hAnsi="宋体"/>
          <w:sz w:val="21"/>
          <w:szCs w:val="21"/>
        </w:rPr>
      </w:pPr>
      <w:r>
        <w:rPr>
          <w:rFonts w:hint="eastAsia" w:ascii="宋体" w:hAnsi="宋体"/>
          <w:sz w:val="21"/>
          <w:szCs w:val="21"/>
        </w:rPr>
        <w:t>（5）第47点：LCD显示屏应能接收公共信息系统多媒体播放器输出的VGA信号，播放音视频图像和文本信息，尺寸按厂家标配（不小于15吋为宜）。</w:t>
      </w:r>
    </w:p>
    <w:p w14:paraId="53D598D2">
      <w:pPr>
        <w:widowControl/>
        <w:jc w:val="left"/>
        <w:rPr>
          <w:rFonts w:ascii="宋体" w:hAnsi="宋体"/>
          <w:sz w:val="21"/>
          <w:szCs w:val="21"/>
        </w:rPr>
      </w:pPr>
      <w:r>
        <w:rPr>
          <w:rFonts w:ascii="宋体" w:hAnsi="宋体"/>
          <w:sz w:val="21"/>
          <w:szCs w:val="21"/>
        </w:rPr>
        <w:br w:type="page"/>
      </w:r>
    </w:p>
    <w:p w14:paraId="650A5836">
      <w:pPr>
        <w:pStyle w:val="3"/>
      </w:pPr>
      <w:bookmarkStart w:id="77" w:name="_Toc14629"/>
      <w:r>
        <w:rPr>
          <w:rFonts w:hint="eastAsia"/>
        </w:rPr>
        <w:t>6.</w:t>
      </w:r>
      <w:r>
        <w:t>3</w:t>
      </w:r>
      <w:r>
        <w:rPr>
          <w:rFonts w:hint="eastAsia"/>
        </w:rPr>
        <w:t xml:space="preserve"> 电梯</w:t>
      </w:r>
      <w:r>
        <w:t>主要部件配置</w:t>
      </w:r>
      <w:bookmarkEnd w:id="77"/>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4372"/>
        <w:gridCol w:w="3292"/>
        <w:gridCol w:w="3292"/>
        <w:gridCol w:w="3293"/>
        <w:gridCol w:w="3293"/>
        <w:gridCol w:w="3293"/>
      </w:tblGrid>
      <w:tr w14:paraId="389D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6" w:type="pct"/>
            <w:gridSpan w:val="2"/>
          </w:tcPr>
          <w:p w14:paraId="27EC2FE2">
            <w:pPr>
              <w:snapToGrid w:val="0"/>
              <w:ind w:left="-70" w:leftChars="-25" w:right="-70" w:rightChars="-25"/>
              <w:jc w:val="center"/>
              <w:rPr>
                <w:rFonts w:ascii="宋体" w:hAnsi="宋体" w:cs="宋体"/>
                <w:sz w:val="21"/>
                <w:szCs w:val="21"/>
              </w:rPr>
            </w:pPr>
            <w:r>
              <w:rPr>
                <w:rFonts w:hint="eastAsia" w:ascii="宋体" w:hAnsi="宋体" w:cs="宋体"/>
                <w:sz w:val="21"/>
                <w:szCs w:val="21"/>
              </w:rPr>
              <w:t>编号</w:t>
            </w:r>
          </w:p>
        </w:tc>
        <w:tc>
          <w:tcPr>
            <w:tcW w:w="756" w:type="pct"/>
            <w:vAlign w:val="top"/>
          </w:tcPr>
          <w:p w14:paraId="2D583C66">
            <w:pPr>
              <w:widowControl/>
              <w:jc w:val="center"/>
              <w:rPr>
                <w:rFonts w:ascii="宋体" w:hAnsi="宋体" w:cs="宋体"/>
                <w:color w:val="FF0000"/>
                <w:sz w:val="21"/>
                <w:szCs w:val="21"/>
              </w:rPr>
            </w:pPr>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cs="宋体" w:asciiTheme="minorEastAsia" w:hAnsiTheme="minorEastAsia" w:eastAsiaTheme="minorEastAsia"/>
                <w:color w:val="FF0000"/>
                <w:kern w:val="0"/>
                <w:sz w:val="21"/>
                <w:szCs w:val="21"/>
              </w:rPr>
              <w:t>1</w:t>
            </w:r>
          </w:p>
        </w:tc>
        <w:tc>
          <w:tcPr>
            <w:tcW w:w="756" w:type="pct"/>
            <w:vAlign w:val="top"/>
          </w:tcPr>
          <w:p w14:paraId="3B5B6965">
            <w:pPr>
              <w:snapToGrid w:val="0"/>
              <w:ind w:right="-140" w:rightChars="-50"/>
              <w:jc w:val="center"/>
              <w:rPr>
                <w:rFonts w:hint="eastAsia" w:ascii="宋体" w:hAnsi="宋体" w:cs="宋体" w:eastAsiaTheme="minorEastAsia"/>
                <w:color w:val="FF0000"/>
                <w:sz w:val="21"/>
                <w:szCs w:val="21"/>
                <w:lang w:eastAsia="zh-CN"/>
              </w:rPr>
            </w:pPr>
            <w:r>
              <w:rPr>
                <w:rFonts w:hint="eastAsia" w:cs="宋体" w:asciiTheme="minorEastAsia" w:hAnsiTheme="minorEastAsia" w:eastAsiaTheme="minorEastAsia"/>
                <w:color w:val="FF0000"/>
                <w:kern w:val="0"/>
                <w:sz w:val="21"/>
                <w:szCs w:val="21"/>
                <w:lang w:val="en-US" w:eastAsia="zh-CN"/>
              </w:rPr>
              <w:t>A-</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2</w:t>
            </w:r>
          </w:p>
        </w:tc>
        <w:tc>
          <w:tcPr>
            <w:tcW w:w="756" w:type="pct"/>
            <w:vAlign w:val="top"/>
          </w:tcPr>
          <w:p w14:paraId="4E0370BA">
            <w:pPr>
              <w:widowControl/>
              <w:jc w:val="center"/>
              <w:rPr>
                <w:rFonts w:hint="eastAsia"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FF0000"/>
                <w:kern w:val="0"/>
                <w:sz w:val="21"/>
                <w:szCs w:val="21"/>
                <w:lang w:val="en-US" w:eastAsia="zh-CN"/>
              </w:rPr>
              <w:t>B-</w:t>
            </w:r>
            <w:r>
              <w:rPr>
                <w:rFonts w:hint="eastAsia" w:cs="宋体" w:asciiTheme="minorEastAsia" w:hAnsiTheme="minorEastAsia" w:eastAsiaTheme="minorEastAsia"/>
                <w:color w:val="FF0000"/>
                <w:kern w:val="0"/>
                <w:sz w:val="21"/>
                <w:szCs w:val="21"/>
              </w:rPr>
              <w:t>DT</w:t>
            </w:r>
            <w:r>
              <w:rPr>
                <w:rFonts w:cs="宋体" w:asciiTheme="minorEastAsia" w:hAnsiTheme="minorEastAsia" w:eastAsiaTheme="minorEastAsia"/>
                <w:color w:val="FF0000"/>
                <w:kern w:val="0"/>
                <w:sz w:val="21"/>
                <w:szCs w:val="21"/>
              </w:rPr>
              <w:t>1</w:t>
            </w:r>
          </w:p>
        </w:tc>
        <w:tc>
          <w:tcPr>
            <w:tcW w:w="756" w:type="pct"/>
            <w:vAlign w:val="top"/>
          </w:tcPr>
          <w:p w14:paraId="6C594A81">
            <w:pPr>
              <w:widowControl/>
              <w:jc w:val="center"/>
              <w:rPr>
                <w:rFonts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FF0000"/>
                <w:kern w:val="0"/>
                <w:sz w:val="21"/>
                <w:szCs w:val="21"/>
                <w:lang w:val="en-US" w:eastAsia="zh-CN"/>
              </w:rPr>
              <w:t>C-</w:t>
            </w:r>
            <w:r>
              <w:rPr>
                <w:rFonts w:hint="eastAsia" w:cs="宋体" w:asciiTheme="minorEastAsia" w:hAnsiTheme="minorEastAsia" w:eastAsiaTheme="minorEastAsia"/>
                <w:color w:val="FF0000"/>
                <w:kern w:val="0"/>
                <w:sz w:val="21"/>
                <w:szCs w:val="21"/>
              </w:rPr>
              <w:t>DT</w:t>
            </w:r>
            <w:r>
              <w:rPr>
                <w:rFonts w:cs="宋体" w:asciiTheme="minorEastAsia" w:hAnsiTheme="minorEastAsia" w:eastAsiaTheme="minorEastAsia"/>
                <w:color w:val="FF0000"/>
                <w:kern w:val="0"/>
                <w:sz w:val="21"/>
                <w:szCs w:val="21"/>
              </w:rPr>
              <w:t>1</w:t>
            </w:r>
          </w:p>
        </w:tc>
        <w:tc>
          <w:tcPr>
            <w:tcW w:w="756" w:type="pct"/>
            <w:vAlign w:val="top"/>
          </w:tcPr>
          <w:p w14:paraId="58383E1F">
            <w:pPr>
              <w:widowControl/>
              <w:jc w:val="center"/>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lang w:val="en-US" w:eastAsia="zh-CN"/>
              </w:rPr>
              <w:t>C-</w:t>
            </w:r>
            <w:r>
              <w:rPr>
                <w:rFonts w:hint="eastAsia" w:cs="宋体" w:asciiTheme="minorEastAsia" w:hAnsiTheme="minorEastAsia" w:eastAsiaTheme="minorEastAsia"/>
                <w:color w:val="FF0000"/>
                <w:kern w:val="0"/>
                <w:sz w:val="21"/>
                <w:szCs w:val="21"/>
              </w:rPr>
              <w:t>DT</w:t>
            </w:r>
            <w:r>
              <w:rPr>
                <w:rFonts w:hint="eastAsia" w:cs="宋体" w:asciiTheme="minorEastAsia" w:hAnsiTheme="minorEastAsia" w:eastAsiaTheme="minorEastAsia"/>
                <w:color w:val="FF0000"/>
                <w:kern w:val="0"/>
                <w:sz w:val="21"/>
                <w:szCs w:val="21"/>
                <w:lang w:val="en-US" w:eastAsia="zh-CN"/>
              </w:rPr>
              <w:t>2</w:t>
            </w:r>
          </w:p>
        </w:tc>
      </w:tr>
      <w:tr w14:paraId="1941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16" w:type="pct"/>
            <w:gridSpan w:val="2"/>
          </w:tcPr>
          <w:p w14:paraId="342500C1">
            <w:pPr>
              <w:snapToGrid w:val="0"/>
              <w:ind w:left="-70" w:leftChars="-25" w:right="-70" w:rightChars="-25"/>
              <w:jc w:val="center"/>
              <w:rPr>
                <w:rFonts w:ascii="宋体" w:hAnsi="宋体" w:cs="宋体"/>
                <w:sz w:val="21"/>
                <w:szCs w:val="21"/>
              </w:rPr>
            </w:pPr>
            <w:r>
              <w:rPr>
                <w:rFonts w:hint="eastAsia" w:ascii="宋体" w:hAnsi="宋体" w:cs="宋体"/>
                <w:sz w:val="21"/>
                <w:szCs w:val="21"/>
              </w:rPr>
              <w:t>用途</w:t>
            </w:r>
          </w:p>
        </w:tc>
        <w:tc>
          <w:tcPr>
            <w:tcW w:w="3292" w:type="dxa"/>
            <w:vAlign w:val="top"/>
          </w:tcPr>
          <w:p w14:paraId="0CEE4D12">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客梯兼无障碍电梯</w:t>
            </w:r>
          </w:p>
          <w:p w14:paraId="3E19A1E7">
            <w:pPr>
              <w:snapToGrid w:val="0"/>
              <w:ind w:left="-70" w:leftChars="-25" w:right="-70" w:rightChars="-25"/>
              <w:jc w:val="center"/>
              <w:rPr>
                <w:rFonts w:ascii="宋体" w:hAnsi="宋体" w:cs="宋体"/>
                <w:color w:val="FF0000"/>
                <w:sz w:val="21"/>
                <w:szCs w:val="21"/>
              </w:rPr>
            </w:pPr>
          </w:p>
        </w:tc>
        <w:tc>
          <w:tcPr>
            <w:tcW w:w="3292" w:type="dxa"/>
            <w:vAlign w:val="top"/>
          </w:tcPr>
          <w:p w14:paraId="2A9E377D">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w:t>
            </w:r>
          </w:p>
          <w:p w14:paraId="658EA38A">
            <w:pPr>
              <w:snapToGrid w:val="0"/>
              <w:ind w:right="-70" w:rightChars="-25"/>
              <w:rPr>
                <w:rFonts w:ascii="宋体" w:hAnsi="宋体"/>
                <w:color w:val="FF0000"/>
                <w:sz w:val="21"/>
                <w:szCs w:val="21"/>
              </w:rPr>
            </w:pPr>
          </w:p>
        </w:tc>
        <w:tc>
          <w:tcPr>
            <w:tcW w:w="3293" w:type="dxa"/>
            <w:vAlign w:val="top"/>
          </w:tcPr>
          <w:p w14:paraId="19F19DDC">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客梯兼无障碍电梯</w:t>
            </w:r>
          </w:p>
          <w:p w14:paraId="7FC4EFF2">
            <w:pPr>
              <w:snapToGrid w:val="0"/>
              <w:ind w:right="-70" w:rightChars="-25"/>
              <w:jc w:val="center"/>
              <w:rPr>
                <w:rFonts w:hint="eastAsia" w:cs="宋体" w:asciiTheme="minorEastAsia" w:hAnsiTheme="minorEastAsia" w:eastAsiaTheme="minorEastAsia"/>
                <w:color w:val="FF0000"/>
                <w:kern w:val="0"/>
                <w:sz w:val="21"/>
                <w:szCs w:val="21"/>
                <w:lang w:val="en-US" w:eastAsia="zh-CN"/>
              </w:rPr>
            </w:pPr>
          </w:p>
        </w:tc>
        <w:tc>
          <w:tcPr>
            <w:tcW w:w="3293" w:type="dxa"/>
            <w:vAlign w:val="top"/>
          </w:tcPr>
          <w:p w14:paraId="091E8B3E">
            <w:pPr>
              <w:widowControl/>
              <w:jc w:val="left"/>
              <w:rPr>
                <w:rFonts w:ascii="宋体" w:hAnsi="宋体" w:cs="宋体"/>
                <w:color w:val="FF0000"/>
                <w:sz w:val="21"/>
                <w:szCs w:val="21"/>
              </w:rPr>
            </w:pPr>
            <w:r>
              <w:rPr>
                <w:rFonts w:hint="eastAsia" w:cs="宋体" w:asciiTheme="minorEastAsia" w:hAnsiTheme="minorEastAsia" w:eastAsiaTheme="minorEastAsia"/>
                <w:color w:val="FF0000"/>
                <w:kern w:val="0"/>
                <w:sz w:val="21"/>
                <w:szCs w:val="21"/>
              </w:rPr>
              <w:t>客梯</w:t>
            </w:r>
          </w:p>
        </w:tc>
        <w:tc>
          <w:tcPr>
            <w:tcW w:w="3293" w:type="dxa"/>
            <w:vAlign w:val="top"/>
          </w:tcPr>
          <w:p w14:paraId="610EE392">
            <w:pPr>
              <w:widowControl/>
              <w:jc w:val="left"/>
              <w:rPr>
                <w:rFonts w:hint="eastAsia" w:cs="宋体" w:asciiTheme="minorEastAsia" w:hAnsiTheme="minorEastAsia" w:eastAsiaTheme="minorEastAsia"/>
                <w:color w:val="FF0000"/>
                <w:kern w:val="0"/>
                <w:sz w:val="21"/>
                <w:szCs w:val="21"/>
                <w:lang w:eastAsia="zh-CN"/>
              </w:rPr>
            </w:pPr>
            <w:r>
              <w:rPr>
                <w:rFonts w:hint="eastAsia" w:cs="宋体" w:asciiTheme="minorEastAsia" w:hAnsiTheme="minorEastAsia" w:eastAsiaTheme="minorEastAsia"/>
                <w:color w:val="FF0000"/>
                <w:kern w:val="0"/>
                <w:sz w:val="21"/>
                <w:szCs w:val="21"/>
              </w:rPr>
              <w:t>客梯兼无障碍电梯</w:t>
            </w:r>
          </w:p>
          <w:p w14:paraId="08B388B5">
            <w:pPr>
              <w:widowControl/>
              <w:jc w:val="left"/>
              <w:rPr>
                <w:rFonts w:ascii="宋体" w:hAnsi="宋体" w:cs="宋体"/>
                <w:color w:val="FF0000"/>
                <w:sz w:val="21"/>
                <w:szCs w:val="21"/>
              </w:rPr>
            </w:pPr>
          </w:p>
        </w:tc>
      </w:tr>
      <w:tr w14:paraId="6857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2" w:type="pct"/>
          </w:tcPr>
          <w:p w14:paraId="2005739F">
            <w:pPr>
              <w:widowControl/>
              <w:numPr>
                <w:ilvl w:val="0"/>
                <w:numId w:val="14"/>
              </w:numPr>
              <w:snapToGrid w:val="0"/>
              <w:ind w:left="420" w:right="-70" w:rightChars="-25"/>
              <w:jc w:val="center"/>
              <w:rPr>
                <w:rFonts w:ascii="宋体" w:hAnsi="宋体" w:cs="宋体"/>
                <w:sz w:val="21"/>
                <w:szCs w:val="21"/>
              </w:rPr>
            </w:pPr>
          </w:p>
        </w:tc>
        <w:tc>
          <w:tcPr>
            <w:tcW w:w="1004" w:type="pct"/>
          </w:tcPr>
          <w:p w14:paraId="74274929">
            <w:pPr>
              <w:ind w:left="-70" w:leftChars="-25" w:right="-70" w:rightChars="-25"/>
              <w:rPr>
                <w:rFonts w:ascii="宋体" w:hAnsi="宋体"/>
                <w:sz w:val="21"/>
                <w:szCs w:val="21"/>
              </w:rPr>
            </w:pPr>
            <w:r>
              <w:rPr>
                <w:rFonts w:hint="eastAsia" w:ascii="宋体" w:hAnsi="宋体"/>
                <w:sz w:val="21"/>
                <w:szCs w:val="21"/>
              </w:rPr>
              <w:t>门光幕 + 机械安全保护</w:t>
            </w:r>
          </w:p>
        </w:tc>
        <w:tc>
          <w:tcPr>
            <w:tcW w:w="756" w:type="pct"/>
          </w:tcPr>
          <w:p w14:paraId="79C98CBD">
            <w:pPr>
              <w:snapToGrid w:val="0"/>
              <w:jc w:val="center"/>
              <w:rPr>
                <w:rFonts w:ascii="宋体" w:hAnsi="宋体" w:cs="宋体"/>
                <w:sz w:val="21"/>
                <w:szCs w:val="21"/>
              </w:rPr>
            </w:pPr>
            <w:r>
              <w:rPr>
                <w:rFonts w:hint="eastAsia" w:ascii="宋体" w:hAnsi="宋体" w:cs="宋体"/>
                <w:sz w:val="21"/>
                <w:szCs w:val="21"/>
              </w:rPr>
              <w:t>√</w:t>
            </w:r>
          </w:p>
        </w:tc>
        <w:tc>
          <w:tcPr>
            <w:tcW w:w="756" w:type="pct"/>
          </w:tcPr>
          <w:p w14:paraId="4CC22915">
            <w:pPr>
              <w:snapToGrid w:val="0"/>
              <w:jc w:val="center"/>
              <w:rPr>
                <w:rFonts w:ascii="宋体" w:hAnsi="宋体" w:cs="宋体"/>
                <w:sz w:val="21"/>
                <w:szCs w:val="21"/>
              </w:rPr>
            </w:pPr>
            <w:r>
              <w:rPr>
                <w:rFonts w:hint="eastAsia" w:ascii="宋体" w:hAnsi="宋体" w:cs="宋体"/>
                <w:sz w:val="21"/>
                <w:szCs w:val="21"/>
              </w:rPr>
              <w:t>√</w:t>
            </w:r>
          </w:p>
        </w:tc>
        <w:tc>
          <w:tcPr>
            <w:tcW w:w="3293" w:type="dxa"/>
            <w:vAlign w:val="top"/>
          </w:tcPr>
          <w:p w14:paraId="17A7826E">
            <w:pPr>
              <w:snapToGrid w:val="0"/>
              <w:jc w:val="center"/>
              <w:rPr>
                <w:rFonts w:hint="eastAsia" w:ascii="宋体" w:hAnsi="宋体" w:cs="宋体"/>
                <w:sz w:val="21"/>
                <w:szCs w:val="21"/>
              </w:rPr>
            </w:pPr>
            <w:r>
              <w:rPr>
                <w:rFonts w:hint="eastAsia" w:ascii="宋体" w:hAnsi="宋体" w:cs="宋体"/>
                <w:sz w:val="21"/>
                <w:szCs w:val="21"/>
              </w:rPr>
              <w:t>√</w:t>
            </w:r>
          </w:p>
        </w:tc>
        <w:tc>
          <w:tcPr>
            <w:tcW w:w="756" w:type="pct"/>
          </w:tcPr>
          <w:p w14:paraId="040C4007">
            <w:pPr>
              <w:snapToGrid w:val="0"/>
              <w:jc w:val="center"/>
              <w:rPr>
                <w:rFonts w:ascii="宋体" w:hAnsi="宋体" w:cs="宋体"/>
                <w:sz w:val="21"/>
                <w:szCs w:val="21"/>
              </w:rPr>
            </w:pPr>
            <w:r>
              <w:rPr>
                <w:rFonts w:hint="eastAsia" w:ascii="宋体" w:hAnsi="宋体" w:cs="宋体"/>
                <w:sz w:val="21"/>
                <w:szCs w:val="21"/>
              </w:rPr>
              <w:t>√</w:t>
            </w:r>
          </w:p>
        </w:tc>
        <w:tc>
          <w:tcPr>
            <w:tcW w:w="756" w:type="pct"/>
          </w:tcPr>
          <w:p w14:paraId="5BF58D17">
            <w:pPr>
              <w:snapToGrid w:val="0"/>
              <w:jc w:val="center"/>
              <w:rPr>
                <w:rFonts w:ascii="宋体" w:hAnsi="宋体" w:cs="宋体"/>
                <w:sz w:val="21"/>
                <w:szCs w:val="21"/>
              </w:rPr>
            </w:pPr>
            <w:r>
              <w:rPr>
                <w:rFonts w:hint="eastAsia" w:ascii="宋体" w:hAnsi="宋体" w:cs="宋体"/>
                <w:sz w:val="21"/>
                <w:szCs w:val="21"/>
              </w:rPr>
              <w:t>√</w:t>
            </w:r>
          </w:p>
        </w:tc>
      </w:tr>
      <w:tr w14:paraId="5B89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 w:type="pct"/>
          </w:tcPr>
          <w:p w14:paraId="395B946D">
            <w:pPr>
              <w:widowControl/>
              <w:numPr>
                <w:ilvl w:val="0"/>
                <w:numId w:val="14"/>
              </w:numPr>
              <w:snapToGrid w:val="0"/>
              <w:ind w:left="420" w:right="-70" w:rightChars="-25"/>
              <w:jc w:val="center"/>
              <w:rPr>
                <w:rFonts w:ascii="宋体" w:hAnsi="宋体" w:cs="宋体"/>
                <w:sz w:val="21"/>
                <w:szCs w:val="21"/>
              </w:rPr>
            </w:pPr>
          </w:p>
        </w:tc>
        <w:tc>
          <w:tcPr>
            <w:tcW w:w="1004" w:type="pct"/>
          </w:tcPr>
          <w:p w14:paraId="25FCD8C6">
            <w:pPr>
              <w:ind w:left="-70" w:leftChars="-25" w:right="-70" w:rightChars="-25"/>
              <w:rPr>
                <w:rFonts w:ascii="宋体" w:hAnsi="宋体"/>
                <w:sz w:val="21"/>
                <w:szCs w:val="21"/>
              </w:rPr>
            </w:pPr>
            <w:r>
              <w:rPr>
                <w:rFonts w:hint="eastAsia" w:ascii="宋体" w:hAnsi="宋体"/>
                <w:sz w:val="21"/>
                <w:szCs w:val="21"/>
              </w:rPr>
              <w:t>电梯控制系统</w:t>
            </w:r>
          </w:p>
        </w:tc>
        <w:tc>
          <w:tcPr>
            <w:tcW w:w="756" w:type="pct"/>
          </w:tcPr>
          <w:p w14:paraId="2A86A72A">
            <w:pPr>
              <w:jc w:val="center"/>
              <w:rPr>
                <w:sz w:val="21"/>
                <w:szCs w:val="21"/>
              </w:rPr>
            </w:pPr>
            <w:r>
              <w:rPr>
                <w:rFonts w:hint="eastAsia" w:ascii="宋体" w:hAnsi="宋体" w:cs="宋体"/>
                <w:sz w:val="21"/>
                <w:szCs w:val="21"/>
              </w:rPr>
              <w:t>√</w:t>
            </w:r>
          </w:p>
        </w:tc>
        <w:tc>
          <w:tcPr>
            <w:tcW w:w="756" w:type="pct"/>
          </w:tcPr>
          <w:p w14:paraId="546F0AEC">
            <w:pPr>
              <w:snapToGrid w:val="0"/>
              <w:jc w:val="center"/>
              <w:rPr>
                <w:rFonts w:ascii="宋体" w:hAnsi="宋体" w:cs="宋体"/>
                <w:sz w:val="21"/>
                <w:szCs w:val="21"/>
              </w:rPr>
            </w:pPr>
            <w:r>
              <w:rPr>
                <w:rFonts w:hint="eastAsia" w:ascii="宋体" w:hAnsi="宋体" w:cs="宋体"/>
                <w:sz w:val="21"/>
                <w:szCs w:val="21"/>
              </w:rPr>
              <w:t>√</w:t>
            </w:r>
          </w:p>
        </w:tc>
        <w:tc>
          <w:tcPr>
            <w:tcW w:w="3293" w:type="dxa"/>
            <w:vAlign w:val="top"/>
          </w:tcPr>
          <w:p w14:paraId="6857D094">
            <w:pPr>
              <w:snapToGrid w:val="0"/>
              <w:jc w:val="center"/>
              <w:rPr>
                <w:rFonts w:hint="eastAsia" w:ascii="宋体" w:hAnsi="宋体" w:cs="宋体"/>
                <w:sz w:val="21"/>
                <w:szCs w:val="21"/>
              </w:rPr>
            </w:pPr>
            <w:r>
              <w:rPr>
                <w:rFonts w:hint="eastAsia" w:ascii="宋体" w:hAnsi="宋体" w:cs="宋体"/>
                <w:sz w:val="21"/>
                <w:szCs w:val="21"/>
              </w:rPr>
              <w:t>√</w:t>
            </w:r>
          </w:p>
        </w:tc>
        <w:tc>
          <w:tcPr>
            <w:tcW w:w="756" w:type="pct"/>
          </w:tcPr>
          <w:p w14:paraId="6DBEB0BD">
            <w:pPr>
              <w:snapToGrid w:val="0"/>
              <w:jc w:val="center"/>
              <w:rPr>
                <w:rFonts w:ascii="宋体" w:hAnsi="宋体" w:cs="宋体"/>
                <w:sz w:val="21"/>
                <w:szCs w:val="21"/>
              </w:rPr>
            </w:pPr>
            <w:r>
              <w:rPr>
                <w:rFonts w:hint="eastAsia" w:ascii="宋体" w:hAnsi="宋体" w:cs="宋体"/>
                <w:sz w:val="21"/>
                <w:szCs w:val="21"/>
              </w:rPr>
              <w:t>√</w:t>
            </w:r>
          </w:p>
        </w:tc>
        <w:tc>
          <w:tcPr>
            <w:tcW w:w="756" w:type="pct"/>
          </w:tcPr>
          <w:p w14:paraId="16717B7E">
            <w:pPr>
              <w:snapToGrid w:val="0"/>
              <w:jc w:val="center"/>
              <w:rPr>
                <w:rFonts w:ascii="宋体" w:hAnsi="宋体" w:cs="宋体"/>
                <w:sz w:val="21"/>
                <w:szCs w:val="21"/>
              </w:rPr>
            </w:pPr>
            <w:r>
              <w:rPr>
                <w:rFonts w:hint="eastAsia" w:ascii="宋体" w:hAnsi="宋体" w:cs="宋体"/>
                <w:sz w:val="21"/>
                <w:szCs w:val="21"/>
              </w:rPr>
              <w:t>√</w:t>
            </w:r>
          </w:p>
        </w:tc>
      </w:tr>
      <w:tr w14:paraId="3371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 w:type="pct"/>
          </w:tcPr>
          <w:p w14:paraId="4E0B2D41">
            <w:pPr>
              <w:widowControl/>
              <w:numPr>
                <w:ilvl w:val="0"/>
                <w:numId w:val="14"/>
              </w:numPr>
              <w:snapToGrid w:val="0"/>
              <w:ind w:left="420" w:right="-70" w:rightChars="-25"/>
              <w:jc w:val="center"/>
              <w:rPr>
                <w:rFonts w:ascii="宋体" w:hAnsi="宋体" w:cs="宋体"/>
                <w:sz w:val="21"/>
                <w:szCs w:val="21"/>
              </w:rPr>
            </w:pPr>
          </w:p>
        </w:tc>
        <w:tc>
          <w:tcPr>
            <w:tcW w:w="1004" w:type="pct"/>
          </w:tcPr>
          <w:p w14:paraId="594BD849">
            <w:pPr>
              <w:ind w:left="-70" w:leftChars="-25" w:right="-70" w:rightChars="-25"/>
              <w:rPr>
                <w:rFonts w:ascii="宋体" w:hAnsi="宋体"/>
                <w:sz w:val="21"/>
                <w:szCs w:val="21"/>
              </w:rPr>
            </w:pPr>
            <w:r>
              <w:rPr>
                <w:rFonts w:hint="eastAsia" w:ascii="宋体" w:hAnsi="宋体"/>
                <w:sz w:val="21"/>
                <w:szCs w:val="21"/>
              </w:rPr>
              <w:t>限速器</w:t>
            </w:r>
          </w:p>
        </w:tc>
        <w:tc>
          <w:tcPr>
            <w:tcW w:w="756" w:type="pct"/>
          </w:tcPr>
          <w:p w14:paraId="30BE66A2">
            <w:pPr>
              <w:snapToGrid w:val="0"/>
              <w:jc w:val="center"/>
              <w:rPr>
                <w:rFonts w:ascii="宋体" w:hAnsi="宋体" w:cs="宋体"/>
                <w:sz w:val="21"/>
                <w:szCs w:val="21"/>
              </w:rPr>
            </w:pPr>
            <w:r>
              <w:rPr>
                <w:rFonts w:hint="eastAsia" w:ascii="宋体" w:hAnsi="宋体" w:cs="宋体"/>
                <w:sz w:val="21"/>
                <w:szCs w:val="21"/>
              </w:rPr>
              <w:t>√</w:t>
            </w:r>
          </w:p>
        </w:tc>
        <w:tc>
          <w:tcPr>
            <w:tcW w:w="756" w:type="pct"/>
          </w:tcPr>
          <w:p w14:paraId="7D06EFA6">
            <w:pPr>
              <w:snapToGrid w:val="0"/>
              <w:jc w:val="center"/>
              <w:rPr>
                <w:rFonts w:ascii="宋体" w:hAnsi="宋体" w:cs="宋体"/>
                <w:sz w:val="21"/>
                <w:szCs w:val="21"/>
              </w:rPr>
            </w:pPr>
            <w:r>
              <w:rPr>
                <w:rFonts w:hint="eastAsia" w:ascii="宋体" w:hAnsi="宋体" w:cs="宋体"/>
                <w:sz w:val="21"/>
                <w:szCs w:val="21"/>
              </w:rPr>
              <w:t>√</w:t>
            </w:r>
          </w:p>
        </w:tc>
        <w:tc>
          <w:tcPr>
            <w:tcW w:w="3293" w:type="dxa"/>
            <w:vAlign w:val="top"/>
          </w:tcPr>
          <w:p w14:paraId="527B9CFF">
            <w:pPr>
              <w:snapToGrid w:val="0"/>
              <w:jc w:val="center"/>
              <w:rPr>
                <w:rFonts w:hint="eastAsia" w:ascii="宋体" w:hAnsi="宋体" w:cs="宋体"/>
                <w:sz w:val="21"/>
                <w:szCs w:val="21"/>
              </w:rPr>
            </w:pPr>
            <w:r>
              <w:rPr>
                <w:rFonts w:hint="eastAsia" w:ascii="宋体" w:hAnsi="宋体" w:cs="宋体"/>
                <w:sz w:val="21"/>
                <w:szCs w:val="21"/>
              </w:rPr>
              <w:t>√</w:t>
            </w:r>
          </w:p>
        </w:tc>
        <w:tc>
          <w:tcPr>
            <w:tcW w:w="756" w:type="pct"/>
          </w:tcPr>
          <w:p w14:paraId="4840BAAA">
            <w:pPr>
              <w:snapToGrid w:val="0"/>
              <w:jc w:val="center"/>
              <w:rPr>
                <w:rFonts w:ascii="宋体" w:hAnsi="宋体" w:cs="宋体"/>
                <w:sz w:val="21"/>
                <w:szCs w:val="21"/>
              </w:rPr>
            </w:pPr>
            <w:r>
              <w:rPr>
                <w:rFonts w:hint="eastAsia" w:ascii="宋体" w:hAnsi="宋体" w:cs="宋体"/>
                <w:sz w:val="21"/>
                <w:szCs w:val="21"/>
              </w:rPr>
              <w:t>√</w:t>
            </w:r>
          </w:p>
        </w:tc>
        <w:tc>
          <w:tcPr>
            <w:tcW w:w="756" w:type="pct"/>
          </w:tcPr>
          <w:p w14:paraId="2DED7853">
            <w:pPr>
              <w:snapToGrid w:val="0"/>
              <w:jc w:val="center"/>
              <w:rPr>
                <w:rFonts w:ascii="宋体" w:hAnsi="宋体" w:cs="宋体"/>
                <w:sz w:val="21"/>
                <w:szCs w:val="21"/>
              </w:rPr>
            </w:pPr>
            <w:r>
              <w:rPr>
                <w:rFonts w:hint="eastAsia" w:ascii="宋体" w:hAnsi="宋体" w:cs="宋体"/>
                <w:sz w:val="21"/>
                <w:szCs w:val="21"/>
              </w:rPr>
              <w:t>√</w:t>
            </w:r>
          </w:p>
        </w:tc>
      </w:tr>
      <w:tr w14:paraId="11A9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 w:type="pct"/>
          </w:tcPr>
          <w:p w14:paraId="2AF6D8F6">
            <w:pPr>
              <w:widowControl/>
              <w:numPr>
                <w:ilvl w:val="0"/>
                <w:numId w:val="14"/>
              </w:numPr>
              <w:snapToGrid w:val="0"/>
              <w:ind w:left="420" w:right="-70" w:rightChars="-25"/>
              <w:jc w:val="center"/>
              <w:rPr>
                <w:rFonts w:ascii="宋体" w:hAnsi="宋体" w:cs="宋体"/>
                <w:sz w:val="21"/>
                <w:szCs w:val="21"/>
              </w:rPr>
            </w:pPr>
          </w:p>
        </w:tc>
        <w:tc>
          <w:tcPr>
            <w:tcW w:w="1004" w:type="pct"/>
          </w:tcPr>
          <w:p w14:paraId="363E93BC">
            <w:pPr>
              <w:ind w:left="-70" w:leftChars="-25" w:right="-70" w:rightChars="-25"/>
              <w:rPr>
                <w:rFonts w:ascii="宋体" w:hAnsi="宋体"/>
                <w:sz w:val="21"/>
                <w:szCs w:val="21"/>
              </w:rPr>
            </w:pPr>
            <w:r>
              <w:rPr>
                <w:rFonts w:hint="eastAsia" w:ascii="宋体" w:hAnsi="宋体"/>
                <w:sz w:val="21"/>
                <w:szCs w:val="21"/>
              </w:rPr>
              <w:t>对重安全钳</w:t>
            </w:r>
          </w:p>
        </w:tc>
        <w:tc>
          <w:tcPr>
            <w:tcW w:w="756" w:type="pct"/>
          </w:tcPr>
          <w:p w14:paraId="34E2A566">
            <w:pPr>
              <w:snapToGrid w:val="0"/>
              <w:jc w:val="center"/>
              <w:rPr>
                <w:rFonts w:ascii="宋体" w:hAnsi="宋体" w:cs="宋体"/>
                <w:sz w:val="21"/>
                <w:szCs w:val="21"/>
              </w:rPr>
            </w:pPr>
            <w:r>
              <w:rPr>
                <w:rFonts w:hint="eastAsia" w:ascii="宋体" w:hAnsi="宋体" w:cs="宋体"/>
                <w:sz w:val="21"/>
                <w:szCs w:val="21"/>
              </w:rPr>
              <w:t>√</w:t>
            </w:r>
          </w:p>
        </w:tc>
        <w:tc>
          <w:tcPr>
            <w:tcW w:w="756" w:type="pct"/>
          </w:tcPr>
          <w:p w14:paraId="1DC8098B">
            <w:pPr>
              <w:snapToGrid w:val="0"/>
              <w:jc w:val="center"/>
              <w:rPr>
                <w:rFonts w:ascii="宋体" w:hAnsi="宋体" w:cs="宋体"/>
                <w:sz w:val="21"/>
                <w:szCs w:val="21"/>
              </w:rPr>
            </w:pPr>
            <w:r>
              <w:rPr>
                <w:rFonts w:hint="eastAsia" w:ascii="宋体" w:hAnsi="宋体" w:cs="宋体"/>
                <w:sz w:val="21"/>
                <w:szCs w:val="21"/>
              </w:rPr>
              <w:t>√</w:t>
            </w:r>
          </w:p>
        </w:tc>
        <w:tc>
          <w:tcPr>
            <w:tcW w:w="3293" w:type="dxa"/>
            <w:vAlign w:val="top"/>
          </w:tcPr>
          <w:p w14:paraId="2D74D206">
            <w:pPr>
              <w:snapToGrid w:val="0"/>
              <w:jc w:val="center"/>
              <w:rPr>
                <w:rFonts w:hint="eastAsia" w:ascii="宋体" w:hAnsi="宋体" w:cs="宋体"/>
                <w:sz w:val="21"/>
                <w:szCs w:val="21"/>
              </w:rPr>
            </w:pPr>
            <w:r>
              <w:rPr>
                <w:rFonts w:hint="eastAsia" w:ascii="宋体" w:hAnsi="宋体" w:cs="宋体"/>
                <w:sz w:val="21"/>
                <w:szCs w:val="21"/>
              </w:rPr>
              <w:t>√</w:t>
            </w:r>
          </w:p>
        </w:tc>
        <w:tc>
          <w:tcPr>
            <w:tcW w:w="756" w:type="pct"/>
          </w:tcPr>
          <w:p w14:paraId="14BE4CB1">
            <w:pPr>
              <w:snapToGrid w:val="0"/>
              <w:jc w:val="center"/>
              <w:rPr>
                <w:rFonts w:ascii="宋体" w:hAnsi="宋体" w:cs="宋体"/>
                <w:sz w:val="21"/>
                <w:szCs w:val="21"/>
              </w:rPr>
            </w:pPr>
            <w:r>
              <w:rPr>
                <w:rFonts w:hint="eastAsia" w:ascii="宋体" w:hAnsi="宋体" w:cs="宋体"/>
                <w:sz w:val="21"/>
                <w:szCs w:val="21"/>
              </w:rPr>
              <w:t>√</w:t>
            </w:r>
          </w:p>
        </w:tc>
        <w:tc>
          <w:tcPr>
            <w:tcW w:w="756" w:type="pct"/>
          </w:tcPr>
          <w:p w14:paraId="56947B4C">
            <w:pPr>
              <w:snapToGrid w:val="0"/>
              <w:jc w:val="center"/>
              <w:rPr>
                <w:rFonts w:ascii="宋体" w:hAnsi="宋体" w:cs="宋体"/>
                <w:sz w:val="21"/>
                <w:szCs w:val="21"/>
              </w:rPr>
            </w:pPr>
            <w:r>
              <w:rPr>
                <w:rFonts w:hint="eastAsia" w:ascii="宋体" w:hAnsi="宋体" w:cs="宋体"/>
                <w:sz w:val="21"/>
                <w:szCs w:val="21"/>
              </w:rPr>
              <w:t>√</w:t>
            </w:r>
          </w:p>
        </w:tc>
      </w:tr>
      <w:tr w14:paraId="5991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2" w:type="pct"/>
          </w:tcPr>
          <w:p w14:paraId="05BACCD1">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0400CE3D">
            <w:pPr>
              <w:ind w:left="-70" w:leftChars="-25" w:right="-70" w:rightChars="-25"/>
              <w:rPr>
                <w:rFonts w:ascii="宋体" w:hAnsi="宋体"/>
                <w:sz w:val="21"/>
                <w:szCs w:val="21"/>
              </w:rPr>
            </w:pPr>
            <w:r>
              <w:rPr>
                <w:rFonts w:hint="eastAsia" w:ascii="宋体" w:hAnsi="宋体"/>
                <w:sz w:val="21"/>
                <w:szCs w:val="21"/>
              </w:rPr>
              <w:t>候梯厅讯号装置：微动按钮；发纹不锈钢面板；带数字和方向显示器；</w:t>
            </w:r>
            <w:r>
              <w:rPr>
                <w:rFonts w:ascii="宋体" w:hAnsi="宋体"/>
                <w:sz w:val="21"/>
                <w:szCs w:val="21"/>
              </w:rPr>
              <w:t>8</w:t>
            </w:r>
            <w:r>
              <w:rPr>
                <w:rFonts w:hint="eastAsia" w:ascii="宋体" w:hAnsi="宋体"/>
                <w:sz w:val="21"/>
                <w:szCs w:val="21"/>
              </w:rPr>
              <w:t>位微电脑控制，到站灯，楼层显示</w:t>
            </w:r>
          </w:p>
        </w:tc>
        <w:tc>
          <w:tcPr>
            <w:tcW w:w="756" w:type="pct"/>
          </w:tcPr>
          <w:p w14:paraId="1C0486EE">
            <w:pPr>
              <w:snapToGrid w:val="0"/>
              <w:jc w:val="center"/>
              <w:rPr>
                <w:rFonts w:ascii="宋体" w:hAnsi="宋体" w:cs="宋体"/>
                <w:color w:val="FF0000"/>
                <w:sz w:val="21"/>
                <w:szCs w:val="21"/>
              </w:rPr>
            </w:pPr>
            <w:r>
              <w:rPr>
                <w:rFonts w:hint="eastAsia" w:ascii="宋体" w:hAnsi="宋体" w:cs="宋体"/>
                <w:color w:val="FF0000"/>
                <w:sz w:val="21"/>
                <w:szCs w:val="21"/>
              </w:rPr>
              <w:t>√</w:t>
            </w:r>
          </w:p>
          <w:p w14:paraId="4946C295">
            <w:pPr>
              <w:snapToGrid w:val="0"/>
              <w:jc w:val="center"/>
              <w:rPr>
                <w:rFonts w:ascii="宋体" w:hAnsi="宋体" w:cs="宋体"/>
                <w:color w:val="FF0000"/>
                <w:sz w:val="21"/>
                <w:szCs w:val="21"/>
              </w:rPr>
            </w:pPr>
            <w:r>
              <w:rPr>
                <w:rFonts w:hint="eastAsia" w:ascii="宋体" w:hAnsi="宋体" w:cs="宋体"/>
                <w:color w:val="FF0000"/>
                <w:sz w:val="21"/>
                <w:szCs w:val="21"/>
              </w:rPr>
              <w:t>（另加设带盲文</w:t>
            </w:r>
            <w:r>
              <w:rPr>
                <w:rFonts w:hint="eastAsia" w:ascii="宋体" w:hAnsi="宋体"/>
                <w:color w:val="FF0000"/>
                <w:sz w:val="21"/>
                <w:szCs w:val="21"/>
              </w:rPr>
              <w:t>低位按钮、报层音响、不锈钢无障碍标志</w:t>
            </w:r>
            <w:r>
              <w:rPr>
                <w:rFonts w:hint="eastAsia" w:ascii="宋体" w:hAnsi="宋体" w:cs="宋体"/>
                <w:color w:val="FF0000"/>
                <w:sz w:val="21"/>
                <w:szCs w:val="21"/>
              </w:rPr>
              <w:t>）</w:t>
            </w:r>
          </w:p>
        </w:tc>
        <w:tc>
          <w:tcPr>
            <w:tcW w:w="756" w:type="pct"/>
          </w:tcPr>
          <w:p w14:paraId="4E74671A">
            <w:pPr>
              <w:snapToGrid w:val="0"/>
              <w:jc w:val="center"/>
              <w:rPr>
                <w:rFonts w:ascii="宋体" w:hAnsi="宋体" w:cs="宋体"/>
                <w:color w:val="FF0000"/>
                <w:sz w:val="21"/>
                <w:szCs w:val="21"/>
              </w:rPr>
            </w:pPr>
            <w:r>
              <w:rPr>
                <w:rFonts w:hint="eastAsia" w:ascii="宋体" w:hAnsi="宋体" w:cs="宋体"/>
                <w:color w:val="FF0000"/>
                <w:sz w:val="21"/>
                <w:szCs w:val="21"/>
              </w:rPr>
              <w:t>√</w:t>
            </w:r>
          </w:p>
          <w:p w14:paraId="44F3216C">
            <w:pPr>
              <w:snapToGrid w:val="0"/>
              <w:rPr>
                <w:rFonts w:ascii="宋体" w:hAnsi="宋体" w:cs="宋体"/>
                <w:color w:val="FF0000"/>
                <w:sz w:val="21"/>
                <w:szCs w:val="21"/>
              </w:rPr>
            </w:pPr>
          </w:p>
        </w:tc>
        <w:tc>
          <w:tcPr>
            <w:tcW w:w="756" w:type="pct"/>
          </w:tcPr>
          <w:p w14:paraId="13CCDE22">
            <w:pPr>
              <w:snapToGrid w:val="0"/>
              <w:jc w:val="center"/>
              <w:rPr>
                <w:rFonts w:ascii="宋体" w:hAnsi="宋体" w:cs="宋体"/>
                <w:color w:val="FF0000"/>
                <w:sz w:val="21"/>
                <w:szCs w:val="21"/>
              </w:rPr>
            </w:pPr>
            <w:r>
              <w:rPr>
                <w:rFonts w:hint="eastAsia" w:ascii="宋体" w:hAnsi="宋体" w:cs="宋体"/>
                <w:color w:val="FF0000"/>
                <w:sz w:val="21"/>
                <w:szCs w:val="21"/>
              </w:rPr>
              <w:t>√</w:t>
            </w:r>
          </w:p>
          <w:p w14:paraId="0950DE73">
            <w:pPr>
              <w:snapToGrid w:val="0"/>
              <w:rPr>
                <w:rFonts w:ascii="宋体" w:hAnsi="宋体" w:cs="宋体"/>
                <w:color w:val="FF0000"/>
                <w:sz w:val="21"/>
                <w:szCs w:val="21"/>
              </w:rPr>
            </w:pPr>
            <w:r>
              <w:rPr>
                <w:rFonts w:hint="eastAsia" w:ascii="宋体" w:hAnsi="宋体" w:cs="宋体"/>
                <w:color w:val="FF0000"/>
                <w:sz w:val="21"/>
                <w:szCs w:val="21"/>
              </w:rPr>
              <w:t>（另加设带盲文</w:t>
            </w:r>
            <w:r>
              <w:rPr>
                <w:rFonts w:hint="eastAsia" w:ascii="宋体" w:hAnsi="宋体"/>
                <w:color w:val="FF0000"/>
                <w:sz w:val="21"/>
                <w:szCs w:val="21"/>
              </w:rPr>
              <w:t>低位按钮、报层音响、不锈钢无障碍标志</w:t>
            </w:r>
            <w:r>
              <w:rPr>
                <w:rFonts w:hint="eastAsia" w:ascii="宋体" w:hAnsi="宋体" w:cs="宋体"/>
                <w:color w:val="FF0000"/>
                <w:sz w:val="21"/>
                <w:szCs w:val="21"/>
              </w:rPr>
              <w:t>）</w:t>
            </w:r>
          </w:p>
        </w:tc>
        <w:tc>
          <w:tcPr>
            <w:tcW w:w="756" w:type="pct"/>
          </w:tcPr>
          <w:p w14:paraId="788032AA">
            <w:pPr>
              <w:snapToGrid w:val="0"/>
              <w:jc w:val="center"/>
              <w:rPr>
                <w:rFonts w:ascii="宋体" w:hAnsi="宋体" w:cs="宋体"/>
                <w:color w:val="FF0000"/>
                <w:sz w:val="21"/>
                <w:szCs w:val="21"/>
              </w:rPr>
            </w:pPr>
            <w:r>
              <w:rPr>
                <w:rFonts w:hint="eastAsia" w:ascii="宋体" w:hAnsi="宋体" w:cs="宋体"/>
                <w:color w:val="FF0000"/>
                <w:sz w:val="21"/>
                <w:szCs w:val="21"/>
              </w:rPr>
              <w:t>√</w:t>
            </w:r>
          </w:p>
          <w:p w14:paraId="0AA7618F">
            <w:pPr>
              <w:snapToGrid w:val="0"/>
              <w:rPr>
                <w:rFonts w:ascii="宋体" w:hAnsi="宋体" w:cs="宋体"/>
                <w:color w:val="FF0000"/>
                <w:sz w:val="21"/>
                <w:szCs w:val="21"/>
              </w:rPr>
            </w:pPr>
          </w:p>
        </w:tc>
        <w:tc>
          <w:tcPr>
            <w:tcW w:w="756" w:type="pct"/>
          </w:tcPr>
          <w:p w14:paraId="7B1F92F9">
            <w:pPr>
              <w:snapToGrid w:val="0"/>
              <w:jc w:val="center"/>
              <w:rPr>
                <w:rFonts w:ascii="宋体" w:hAnsi="宋体" w:cs="宋体"/>
                <w:color w:val="FF0000"/>
                <w:sz w:val="21"/>
                <w:szCs w:val="21"/>
              </w:rPr>
            </w:pPr>
            <w:r>
              <w:rPr>
                <w:rFonts w:hint="eastAsia" w:ascii="宋体" w:hAnsi="宋体" w:cs="宋体"/>
                <w:color w:val="FF0000"/>
                <w:sz w:val="21"/>
                <w:szCs w:val="21"/>
              </w:rPr>
              <w:t>√</w:t>
            </w:r>
          </w:p>
          <w:p w14:paraId="52E824E3">
            <w:pPr>
              <w:snapToGrid w:val="0"/>
              <w:rPr>
                <w:rFonts w:ascii="宋体" w:hAnsi="宋体" w:cs="宋体"/>
                <w:color w:val="FF0000"/>
                <w:sz w:val="21"/>
                <w:szCs w:val="21"/>
              </w:rPr>
            </w:pPr>
            <w:r>
              <w:rPr>
                <w:rFonts w:hint="eastAsia" w:ascii="宋体" w:hAnsi="宋体" w:cs="宋体"/>
                <w:color w:val="FF0000"/>
                <w:sz w:val="21"/>
                <w:szCs w:val="21"/>
              </w:rPr>
              <w:t>（另加设带盲文</w:t>
            </w:r>
            <w:r>
              <w:rPr>
                <w:rFonts w:hint="eastAsia" w:ascii="宋体" w:hAnsi="宋体"/>
                <w:color w:val="FF0000"/>
                <w:sz w:val="21"/>
                <w:szCs w:val="21"/>
              </w:rPr>
              <w:t>低位按钮、报层音响、不锈钢无障碍标志</w:t>
            </w:r>
            <w:r>
              <w:rPr>
                <w:rFonts w:hint="eastAsia" w:ascii="宋体" w:hAnsi="宋体" w:cs="宋体"/>
                <w:color w:val="FF0000"/>
                <w:sz w:val="21"/>
                <w:szCs w:val="21"/>
              </w:rPr>
              <w:t>）</w:t>
            </w:r>
          </w:p>
        </w:tc>
      </w:tr>
      <w:tr w14:paraId="013E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2" w:type="pct"/>
          </w:tcPr>
          <w:p w14:paraId="292F8E14">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1CC4295D">
            <w:pPr>
              <w:ind w:left="-70" w:leftChars="-25" w:right="-70" w:rightChars="-25"/>
              <w:rPr>
                <w:rFonts w:ascii="宋体" w:hAnsi="宋体"/>
                <w:sz w:val="21"/>
                <w:szCs w:val="21"/>
              </w:rPr>
            </w:pPr>
            <w:r>
              <w:rPr>
                <w:rFonts w:hint="eastAsia" w:ascii="宋体" w:hAnsi="宋体"/>
                <w:sz w:val="21"/>
                <w:szCs w:val="21"/>
              </w:rPr>
              <w:t>轿厢内操作装置：带数字和方向显示器的发纹不锈钢面板标准操作箱；点阵式显示器；</w:t>
            </w:r>
            <w:r>
              <w:rPr>
                <w:rFonts w:ascii="宋体" w:hAnsi="宋体"/>
                <w:sz w:val="21"/>
                <w:szCs w:val="21"/>
              </w:rPr>
              <w:t>8</w:t>
            </w:r>
            <w:r>
              <w:rPr>
                <w:rFonts w:hint="eastAsia" w:ascii="宋体" w:hAnsi="宋体"/>
                <w:sz w:val="21"/>
                <w:szCs w:val="21"/>
              </w:rPr>
              <w:t>位微电脑控制</w:t>
            </w:r>
          </w:p>
        </w:tc>
        <w:tc>
          <w:tcPr>
            <w:tcW w:w="756" w:type="pct"/>
          </w:tcPr>
          <w:p w14:paraId="0840ACAF">
            <w:pPr>
              <w:jc w:val="center"/>
              <w:rPr>
                <w:rFonts w:ascii="宋体" w:hAnsi="宋体" w:cs="宋体"/>
                <w:color w:val="FF0000"/>
                <w:sz w:val="21"/>
                <w:szCs w:val="21"/>
              </w:rPr>
            </w:pPr>
            <w:r>
              <w:rPr>
                <w:rFonts w:hint="eastAsia" w:ascii="宋体" w:hAnsi="宋体" w:cs="宋体"/>
                <w:color w:val="FF0000"/>
                <w:sz w:val="21"/>
                <w:szCs w:val="21"/>
              </w:rPr>
              <w:t>√</w:t>
            </w:r>
          </w:p>
          <w:p w14:paraId="49735FAB">
            <w:pPr>
              <w:jc w:val="center"/>
              <w:rPr>
                <w:rFonts w:ascii="宋体" w:hAnsi="宋体" w:cs="宋体"/>
                <w:color w:val="FF0000"/>
                <w:sz w:val="21"/>
                <w:szCs w:val="21"/>
              </w:rPr>
            </w:pPr>
            <w:r>
              <w:rPr>
                <w:rFonts w:hint="eastAsia" w:ascii="宋体" w:hAnsi="宋体" w:cs="宋体"/>
                <w:color w:val="FF0000"/>
                <w:sz w:val="21"/>
                <w:szCs w:val="21"/>
              </w:rPr>
              <w:t>（加设</w:t>
            </w:r>
            <w:r>
              <w:rPr>
                <w:rFonts w:hint="eastAsia" w:ascii="宋体" w:hAnsi="宋体"/>
                <w:color w:val="FF0000"/>
                <w:sz w:val="21"/>
                <w:szCs w:val="21"/>
              </w:rPr>
              <w:t>残疾人横式副操纵厢，标配</w:t>
            </w:r>
            <w:r>
              <w:rPr>
                <w:rFonts w:hint="eastAsia" w:ascii="宋体" w:hAnsi="宋体" w:cs="宋体"/>
                <w:color w:val="FF0000"/>
                <w:sz w:val="21"/>
                <w:szCs w:val="21"/>
              </w:rPr>
              <w:t>）</w:t>
            </w:r>
            <w:bookmarkStart w:id="79" w:name="_GoBack"/>
            <w:bookmarkEnd w:id="79"/>
          </w:p>
        </w:tc>
        <w:tc>
          <w:tcPr>
            <w:tcW w:w="756" w:type="pct"/>
          </w:tcPr>
          <w:p w14:paraId="43991976">
            <w:pPr>
              <w:jc w:val="center"/>
              <w:rPr>
                <w:rFonts w:ascii="宋体" w:hAnsi="宋体" w:cs="宋体"/>
                <w:color w:val="FF0000"/>
                <w:sz w:val="21"/>
                <w:szCs w:val="21"/>
              </w:rPr>
            </w:pPr>
            <w:r>
              <w:rPr>
                <w:rFonts w:hint="eastAsia" w:ascii="宋体" w:hAnsi="宋体" w:cs="宋体"/>
                <w:color w:val="FF0000"/>
                <w:sz w:val="21"/>
                <w:szCs w:val="21"/>
              </w:rPr>
              <w:t>√</w:t>
            </w:r>
          </w:p>
          <w:p w14:paraId="548095C7">
            <w:pPr>
              <w:jc w:val="left"/>
              <w:rPr>
                <w:rFonts w:ascii="宋体" w:hAnsi="宋体" w:cs="宋体"/>
                <w:color w:val="FF0000"/>
                <w:sz w:val="21"/>
                <w:szCs w:val="21"/>
              </w:rPr>
            </w:pPr>
          </w:p>
        </w:tc>
        <w:tc>
          <w:tcPr>
            <w:tcW w:w="3293" w:type="dxa"/>
            <w:vAlign w:val="top"/>
          </w:tcPr>
          <w:p w14:paraId="18A552DA">
            <w:pPr>
              <w:jc w:val="center"/>
              <w:rPr>
                <w:rFonts w:ascii="宋体" w:hAnsi="宋体" w:cs="宋体"/>
                <w:color w:val="FF0000"/>
                <w:sz w:val="21"/>
                <w:szCs w:val="21"/>
              </w:rPr>
            </w:pPr>
            <w:r>
              <w:rPr>
                <w:rFonts w:hint="eastAsia" w:ascii="宋体" w:hAnsi="宋体" w:cs="宋体"/>
                <w:color w:val="FF0000"/>
                <w:sz w:val="21"/>
                <w:szCs w:val="21"/>
              </w:rPr>
              <w:t>√</w:t>
            </w:r>
          </w:p>
          <w:p w14:paraId="025469AF">
            <w:pPr>
              <w:jc w:val="left"/>
              <w:rPr>
                <w:rFonts w:ascii="宋体" w:hAnsi="宋体" w:cs="宋体"/>
                <w:color w:val="FF0000"/>
                <w:sz w:val="21"/>
                <w:szCs w:val="21"/>
              </w:rPr>
            </w:pPr>
            <w:r>
              <w:rPr>
                <w:rFonts w:hint="eastAsia" w:ascii="宋体" w:hAnsi="宋体" w:cs="宋体"/>
                <w:color w:val="FF0000"/>
                <w:sz w:val="21"/>
                <w:szCs w:val="21"/>
              </w:rPr>
              <w:t>（加设</w:t>
            </w:r>
            <w:r>
              <w:rPr>
                <w:rFonts w:hint="eastAsia" w:ascii="宋体" w:hAnsi="宋体"/>
                <w:color w:val="FF0000"/>
                <w:sz w:val="21"/>
                <w:szCs w:val="21"/>
              </w:rPr>
              <w:t>残疾人横式副操纵厢，标配</w:t>
            </w:r>
            <w:r>
              <w:rPr>
                <w:rFonts w:hint="eastAsia" w:ascii="宋体" w:hAnsi="宋体" w:cs="宋体"/>
                <w:color w:val="FF0000"/>
                <w:sz w:val="21"/>
                <w:szCs w:val="21"/>
              </w:rPr>
              <w:t>）</w:t>
            </w:r>
          </w:p>
        </w:tc>
        <w:tc>
          <w:tcPr>
            <w:tcW w:w="756" w:type="pct"/>
          </w:tcPr>
          <w:p w14:paraId="533154F9">
            <w:pPr>
              <w:jc w:val="center"/>
              <w:rPr>
                <w:rFonts w:ascii="宋体" w:hAnsi="宋体" w:cs="宋体"/>
                <w:color w:val="FF0000"/>
                <w:sz w:val="21"/>
                <w:szCs w:val="21"/>
              </w:rPr>
            </w:pPr>
            <w:r>
              <w:rPr>
                <w:rFonts w:hint="eastAsia" w:ascii="宋体" w:hAnsi="宋体" w:cs="宋体"/>
                <w:color w:val="FF0000"/>
                <w:sz w:val="21"/>
                <w:szCs w:val="21"/>
              </w:rPr>
              <w:t>√</w:t>
            </w:r>
          </w:p>
          <w:p w14:paraId="53DC86AF">
            <w:pPr>
              <w:jc w:val="left"/>
              <w:rPr>
                <w:rFonts w:ascii="宋体" w:hAnsi="宋体" w:cs="宋体"/>
                <w:color w:val="FF0000"/>
                <w:sz w:val="21"/>
                <w:szCs w:val="21"/>
              </w:rPr>
            </w:pPr>
          </w:p>
        </w:tc>
        <w:tc>
          <w:tcPr>
            <w:tcW w:w="756" w:type="pct"/>
          </w:tcPr>
          <w:p w14:paraId="1BA40EA1">
            <w:pPr>
              <w:jc w:val="center"/>
              <w:rPr>
                <w:rFonts w:ascii="宋体" w:hAnsi="宋体" w:cs="宋体"/>
                <w:color w:val="FF0000"/>
                <w:sz w:val="21"/>
                <w:szCs w:val="21"/>
              </w:rPr>
            </w:pPr>
            <w:r>
              <w:rPr>
                <w:rFonts w:hint="eastAsia" w:ascii="宋体" w:hAnsi="宋体" w:cs="宋体"/>
                <w:color w:val="FF0000"/>
                <w:sz w:val="21"/>
                <w:szCs w:val="21"/>
              </w:rPr>
              <w:t>√</w:t>
            </w:r>
          </w:p>
          <w:p w14:paraId="7FEF9A85">
            <w:pPr>
              <w:jc w:val="left"/>
              <w:rPr>
                <w:rFonts w:ascii="宋体" w:hAnsi="宋体" w:cs="宋体"/>
                <w:color w:val="FF0000"/>
                <w:sz w:val="21"/>
                <w:szCs w:val="21"/>
              </w:rPr>
            </w:pPr>
            <w:r>
              <w:rPr>
                <w:rFonts w:hint="eastAsia" w:ascii="宋体" w:hAnsi="宋体" w:cs="宋体"/>
                <w:color w:val="FF0000"/>
                <w:sz w:val="21"/>
                <w:szCs w:val="21"/>
              </w:rPr>
              <w:t>（加设</w:t>
            </w:r>
            <w:r>
              <w:rPr>
                <w:rFonts w:hint="eastAsia" w:ascii="宋体" w:hAnsi="宋体"/>
                <w:color w:val="FF0000"/>
                <w:sz w:val="21"/>
                <w:szCs w:val="21"/>
              </w:rPr>
              <w:t>残疾人横式副操纵厢，标配</w:t>
            </w:r>
            <w:r>
              <w:rPr>
                <w:rFonts w:hint="eastAsia" w:ascii="宋体" w:hAnsi="宋体" w:cs="宋体"/>
                <w:color w:val="FF0000"/>
                <w:sz w:val="21"/>
                <w:szCs w:val="21"/>
              </w:rPr>
              <w:t>）</w:t>
            </w:r>
          </w:p>
        </w:tc>
      </w:tr>
      <w:tr w14:paraId="3408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6ED6B2D2">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01A96EEE">
            <w:pPr>
              <w:ind w:left="-70" w:leftChars="-25" w:right="-70" w:rightChars="-25"/>
              <w:rPr>
                <w:rFonts w:ascii="宋体" w:hAnsi="宋体"/>
                <w:sz w:val="21"/>
                <w:szCs w:val="21"/>
              </w:rPr>
            </w:pPr>
            <w:r>
              <w:rPr>
                <w:rFonts w:hint="eastAsia" w:ascii="宋体" w:hAnsi="宋体"/>
                <w:sz w:val="21"/>
                <w:szCs w:val="21"/>
              </w:rPr>
              <w:t>轿厢前壁、侧壁、后壁</w:t>
            </w:r>
          </w:p>
        </w:tc>
        <w:tc>
          <w:tcPr>
            <w:tcW w:w="756" w:type="pct"/>
          </w:tcPr>
          <w:p w14:paraId="312FCC27">
            <w:pPr>
              <w:jc w:val="center"/>
              <w:rPr>
                <w:rFonts w:ascii="宋体" w:hAnsi="宋体" w:cs="宋体"/>
                <w:sz w:val="21"/>
                <w:szCs w:val="21"/>
              </w:rPr>
            </w:pPr>
            <w:r>
              <w:rPr>
                <w:rFonts w:hint="eastAsia" w:ascii="宋体" w:hAnsi="宋体" w:cs="宋体"/>
                <w:sz w:val="21"/>
                <w:szCs w:val="21"/>
              </w:rPr>
              <w:t>√</w:t>
            </w:r>
          </w:p>
          <w:p w14:paraId="27444611">
            <w:pPr>
              <w:rPr>
                <w:rFonts w:ascii="宋体" w:hAnsi="宋体" w:cs="宋体"/>
                <w:strike/>
                <w:color w:val="FF0000"/>
                <w:sz w:val="21"/>
                <w:szCs w:val="21"/>
              </w:rPr>
            </w:pPr>
            <w:r>
              <w:rPr>
                <w:rFonts w:hint="eastAsia" w:ascii="宋体" w:hAnsi="宋体"/>
                <w:sz w:val="21"/>
                <w:szCs w:val="21"/>
              </w:rPr>
              <w:t>前壁、</w:t>
            </w:r>
            <w:r>
              <w:rPr>
                <w:rFonts w:hint="eastAsia" w:ascii="宋体" w:hAnsi="宋体" w:cs="宋体"/>
                <w:sz w:val="21"/>
                <w:szCs w:val="21"/>
              </w:rPr>
              <w:t>侧壁、后壁</w:t>
            </w:r>
            <w:r>
              <w:rPr>
                <w:rFonts w:hint="eastAsia" w:ascii="宋体" w:hAnsi="宋体"/>
                <w:sz w:val="21"/>
                <w:szCs w:val="21"/>
              </w:rPr>
              <w:t>采用304#优质发纹不锈钢，厚度均需≥</w:t>
            </w:r>
            <w:r>
              <w:rPr>
                <w:rFonts w:ascii="宋体" w:hAnsi="宋体"/>
                <w:sz w:val="21"/>
                <w:szCs w:val="21"/>
              </w:rPr>
              <w:t>1.</w:t>
            </w:r>
            <w:r>
              <w:rPr>
                <w:rFonts w:hint="eastAsia" w:ascii="宋体" w:hAnsi="宋体"/>
                <w:sz w:val="21"/>
                <w:szCs w:val="21"/>
              </w:rPr>
              <w:t>5</w:t>
            </w:r>
            <w:r>
              <w:rPr>
                <w:rFonts w:ascii="宋体" w:hAnsi="宋体"/>
                <w:sz w:val="21"/>
                <w:szCs w:val="21"/>
              </w:rPr>
              <w:t>mm</w:t>
            </w:r>
            <w:r>
              <w:rPr>
                <w:rFonts w:hint="eastAsia" w:ascii="宋体" w:hAnsi="宋体"/>
                <w:sz w:val="21"/>
                <w:szCs w:val="21"/>
              </w:rPr>
              <w:t>。</w:t>
            </w:r>
          </w:p>
        </w:tc>
        <w:tc>
          <w:tcPr>
            <w:tcW w:w="756" w:type="pct"/>
          </w:tcPr>
          <w:p w14:paraId="000E2F8F">
            <w:pPr>
              <w:jc w:val="center"/>
              <w:rPr>
                <w:rFonts w:ascii="宋体" w:hAnsi="宋体"/>
                <w:sz w:val="21"/>
                <w:szCs w:val="21"/>
              </w:rPr>
            </w:pPr>
            <w:r>
              <w:rPr>
                <w:rFonts w:hint="eastAsia" w:ascii="宋体" w:hAnsi="宋体" w:cs="宋体"/>
                <w:sz w:val="21"/>
                <w:szCs w:val="21"/>
              </w:rPr>
              <w:t>√</w:t>
            </w:r>
          </w:p>
          <w:p w14:paraId="05293E1B">
            <w:pPr>
              <w:rPr>
                <w:rFonts w:ascii="宋体" w:hAnsi="宋体"/>
                <w:sz w:val="21"/>
                <w:szCs w:val="21"/>
              </w:rPr>
            </w:pPr>
            <w:r>
              <w:rPr>
                <w:rFonts w:hint="eastAsia" w:ascii="宋体" w:hAnsi="宋体"/>
                <w:sz w:val="21"/>
                <w:szCs w:val="21"/>
              </w:rPr>
              <w:t>前壁、</w:t>
            </w:r>
            <w:r>
              <w:rPr>
                <w:rFonts w:hint="eastAsia" w:ascii="宋体" w:hAnsi="宋体" w:cs="宋体"/>
                <w:sz w:val="21"/>
                <w:szCs w:val="21"/>
              </w:rPr>
              <w:t>侧壁、后壁</w:t>
            </w:r>
            <w:r>
              <w:rPr>
                <w:rFonts w:hint="eastAsia" w:ascii="宋体" w:hAnsi="宋体"/>
                <w:sz w:val="21"/>
                <w:szCs w:val="21"/>
              </w:rPr>
              <w:t>采用304#优质发纹不锈钢，厚度均需≥</w:t>
            </w:r>
            <w:r>
              <w:rPr>
                <w:rFonts w:ascii="宋体" w:hAnsi="宋体"/>
                <w:sz w:val="21"/>
                <w:szCs w:val="21"/>
              </w:rPr>
              <w:t>1.</w:t>
            </w:r>
            <w:r>
              <w:rPr>
                <w:rFonts w:hint="eastAsia" w:ascii="宋体" w:hAnsi="宋体"/>
                <w:sz w:val="21"/>
                <w:szCs w:val="21"/>
              </w:rPr>
              <w:t>5</w:t>
            </w:r>
            <w:r>
              <w:rPr>
                <w:rFonts w:ascii="宋体" w:hAnsi="宋体"/>
                <w:sz w:val="21"/>
                <w:szCs w:val="21"/>
              </w:rPr>
              <w:t>mm</w:t>
            </w:r>
            <w:r>
              <w:rPr>
                <w:rFonts w:hint="eastAsia" w:ascii="宋体" w:hAnsi="宋体"/>
                <w:sz w:val="21"/>
                <w:szCs w:val="21"/>
              </w:rPr>
              <w:t>。</w:t>
            </w:r>
          </w:p>
        </w:tc>
        <w:tc>
          <w:tcPr>
            <w:tcW w:w="3293" w:type="dxa"/>
            <w:vAlign w:val="top"/>
          </w:tcPr>
          <w:p w14:paraId="4C76C128">
            <w:pPr>
              <w:jc w:val="center"/>
              <w:rPr>
                <w:rFonts w:ascii="宋体" w:hAnsi="宋体"/>
                <w:sz w:val="21"/>
                <w:szCs w:val="21"/>
              </w:rPr>
            </w:pPr>
            <w:r>
              <w:rPr>
                <w:rFonts w:hint="eastAsia" w:ascii="宋体" w:hAnsi="宋体" w:cs="宋体"/>
                <w:sz w:val="21"/>
                <w:szCs w:val="21"/>
              </w:rPr>
              <w:t>√</w:t>
            </w:r>
          </w:p>
          <w:p w14:paraId="5BA7B9C0">
            <w:pPr>
              <w:rPr>
                <w:rFonts w:hint="eastAsia" w:ascii="宋体" w:hAnsi="宋体"/>
                <w:sz w:val="21"/>
                <w:szCs w:val="21"/>
              </w:rPr>
            </w:pPr>
            <w:r>
              <w:rPr>
                <w:rFonts w:hint="eastAsia" w:ascii="宋体" w:hAnsi="宋体"/>
                <w:sz w:val="21"/>
                <w:szCs w:val="21"/>
              </w:rPr>
              <w:t>前壁、</w:t>
            </w:r>
            <w:r>
              <w:rPr>
                <w:rFonts w:hint="eastAsia" w:ascii="宋体" w:hAnsi="宋体" w:cs="宋体"/>
                <w:sz w:val="21"/>
                <w:szCs w:val="21"/>
              </w:rPr>
              <w:t>侧壁、后壁</w:t>
            </w:r>
            <w:r>
              <w:rPr>
                <w:rFonts w:hint="eastAsia" w:ascii="宋体" w:hAnsi="宋体"/>
                <w:sz w:val="21"/>
                <w:szCs w:val="21"/>
              </w:rPr>
              <w:t>采用304#优质发纹不锈钢，厚度均需≥</w:t>
            </w:r>
            <w:r>
              <w:rPr>
                <w:rFonts w:ascii="宋体" w:hAnsi="宋体"/>
                <w:sz w:val="21"/>
                <w:szCs w:val="21"/>
              </w:rPr>
              <w:t>1.</w:t>
            </w:r>
            <w:r>
              <w:rPr>
                <w:rFonts w:hint="eastAsia" w:ascii="宋体" w:hAnsi="宋体"/>
                <w:sz w:val="21"/>
                <w:szCs w:val="21"/>
              </w:rPr>
              <w:t>5</w:t>
            </w:r>
            <w:r>
              <w:rPr>
                <w:rFonts w:ascii="宋体" w:hAnsi="宋体"/>
                <w:sz w:val="21"/>
                <w:szCs w:val="21"/>
              </w:rPr>
              <w:t>mm</w:t>
            </w:r>
            <w:r>
              <w:rPr>
                <w:rFonts w:hint="eastAsia" w:ascii="宋体" w:hAnsi="宋体"/>
                <w:sz w:val="21"/>
                <w:szCs w:val="21"/>
              </w:rPr>
              <w:t>。</w:t>
            </w:r>
          </w:p>
        </w:tc>
        <w:tc>
          <w:tcPr>
            <w:tcW w:w="756" w:type="pct"/>
          </w:tcPr>
          <w:p w14:paraId="3508C4FD">
            <w:pPr>
              <w:jc w:val="center"/>
              <w:rPr>
                <w:rFonts w:ascii="宋体" w:hAnsi="宋体"/>
                <w:sz w:val="21"/>
                <w:szCs w:val="21"/>
              </w:rPr>
            </w:pPr>
            <w:r>
              <w:rPr>
                <w:rFonts w:hint="eastAsia" w:ascii="宋体" w:hAnsi="宋体" w:cs="宋体"/>
                <w:sz w:val="21"/>
                <w:szCs w:val="21"/>
              </w:rPr>
              <w:t>√</w:t>
            </w:r>
          </w:p>
          <w:p w14:paraId="0E77DB51">
            <w:pPr>
              <w:rPr>
                <w:rFonts w:ascii="宋体" w:hAnsi="宋体"/>
                <w:sz w:val="21"/>
                <w:szCs w:val="21"/>
              </w:rPr>
            </w:pPr>
            <w:r>
              <w:rPr>
                <w:rFonts w:hint="eastAsia" w:ascii="宋体" w:hAnsi="宋体"/>
                <w:sz w:val="21"/>
                <w:szCs w:val="21"/>
              </w:rPr>
              <w:t>前壁、</w:t>
            </w:r>
            <w:r>
              <w:rPr>
                <w:rFonts w:hint="eastAsia" w:ascii="宋体" w:hAnsi="宋体" w:cs="宋体"/>
                <w:sz w:val="21"/>
                <w:szCs w:val="21"/>
              </w:rPr>
              <w:t>侧壁、后壁</w:t>
            </w:r>
            <w:r>
              <w:rPr>
                <w:rFonts w:hint="eastAsia" w:ascii="宋体" w:hAnsi="宋体"/>
                <w:sz w:val="21"/>
                <w:szCs w:val="21"/>
              </w:rPr>
              <w:t>采用304#优质发纹不锈钢，厚度均需≥</w:t>
            </w:r>
            <w:r>
              <w:rPr>
                <w:rFonts w:ascii="宋体" w:hAnsi="宋体"/>
                <w:sz w:val="21"/>
                <w:szCs w:val="21"/>
              </w:rPr>
              <w:t>1.</w:t>
            </w:r>
            <w:r>
              <w:rPr>
                <w:rFonts w:hint="eastAsia" w:ascii="宋体" w:hAnsi="宋体"/>
                <w:sz w:val="21"/>
                <w:szCs w:val="21"/>
              </w:rPr>
              <w:t>5</w:t>
            </w:r>
            <w:r>
              <w:rPr>
                <w:rFonts w:ascii="宋体" w:hAnsi="宋体"/>
                <w:sz w:val="21"/>
                <w:szCs w:val="21"/>
              </w:rPr>
              <w:t>mm</w:t>
            </w:r>
            <w:r>
              <w:rPr>
                <w:rFonts w:hint="eastAsia" w:ascii="宋体" w:hAnsi="宋体"/>
                <w:sz w:val="21"/>
                <w:szCs w:val="21"/>
              </w:rPr>
              <w:t>。</w:t>
            </w:r>
          </w:p>
        </w:tc>
        <w:tc>
          <w:tcPr>
            <w:tcW w:w="756" w:type="pct"/>
          </w:tcPr>
          <w:p w14:paraId="13D0CC90">
            <w:pPr>
              <w:jc w:val="center"/>
              <w:rPr>
                <w:rFonts w:ascii="宋体" w:hAnsi="宋体"/>
                <w:sz w:val="21"/>
                <w:szCs w:val="21"/>
              </w:rPr>
            </w:pPr>
            <w:r>
              <w:rPr>
                <w:rFonts w:hint="eastAsia" w:ascii="宋体" w:hAnsi="宋体" w:cs="宋体"/>
                <w:sz w:val="21"/>
                <w:szCs w:val="21"/>
              </w:rPr>
              <w:t>√</w:t>
            </w:r>
          </w:p>
          <w:p w14:paraId="4F85B7FF">
            <w:pPr>
              <w:rPr>
                <w:rFonts w:ascii="宋体" w:hAnsi="宋体"/>
                <w:sz w:val="21"/>
                <w:szCs w:val="21"/>
              </w:rPr>
            </w:pPr>
            <w:r>
              <w:rPr>
                <w:rFonts w:hint="eastAsia" w:ascii="宋体" w:hAnsi="宋体"/>
                <w:sz w:val="21"/>
                <w:szCs w:val="21"/>
              </w:rPr>
              <w:t>前壁、</w:t>
            </w:r>
            <w:r>
              <w:rPr>
                <w:rFonts w:hint="eastAsia" w:ascii="宋体" w:hAnsi="宋体" w:cs="宋体"/>
                <w:sz w:val="21"/>
                <w:szCs w:val="21"/>
              </w:rPr>
              <w:t>侧壁、后壁</w:t>
            </w:r>
            <w:r>
              <w:rPr>
                <w:rFonts w:hint="eastAsia" w:ascii="宋体" w:hAnsi="宋体"/>
                <w:sz w:val="21"/>
                <w:szCs w:val="21"/>
              </w:rPr>
              <w:t>采用304#优质发纹不锈钢，厚度均需≥</w:t>
            </w:r>
            <w:r>
              <w:rPr>
                <w:rFonts w:ascii="宋体" w:hAnsi="宋体"/>
                <w:sz w:val="21"/>
                <w:szCs w:val="21"/>
              </w:rPr>
              <w:t>1.</w:t>
            </w:r>
            <w:r>
              <w:rPr>
                <w:rFonts w:hint="eastAsia" w:ascii="宋体" w:hAnsi="宋体"/>
                <w:sz w:val="21"/>
                <w:szCs w:val="21"/>
              </w:rPr>
              <w:t>5</w:t>
            </w:r>
            <w:r>
              <w:rPr>
                <w:rFonts w:ascii="宋体" w:hAnsi="宋体"/>
                <w:sz w:val="21"/>
                <w:szCs w:val="21"/>
              </w:rPr>
              <w:t>mm</w:t>
            </w:r>
            <w:r>
              <w:rPr>
                <w:rFonts w:hint="eastAsia" w:ascii="宋体" w:hAnsi="宋体"/>
                <w:sz w:val="21"/>
                <w:szCs w:val="21"/>
              </w:rPr>
              <w:t>。</w:t>
            </w:r>
          </w:p>
        </w:tc>
      </w:tr>
      <w:tr w14:paraId="25AD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5EE17430">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5E32EFDC">
            <w:pPr>
              <w:ind w:left="-70" w:leftChars="-25" w:right="-70" w:rightChars="-25"/>
              <w:rPr>
                <w:rFonts w:ascii="宋体" w:hAnsi="宋体"/>
                <w:sz w:val="21"/>
                <w:szCs w:val="21"/>
              </w:rPr>
            </w:pPr>
            <w:r>
              <w:rPr>
                <w:rFonts w:hint="eastAsia" w:ascii="宋体" w:hAnsi="宋体"/>
                <w:sz w:val="21"/>
                <w:szCs w:val="21"/>
              </w:rPr>
              <w:t>轿厢门</w:t>
            </w:r>
          </w:p>
        </w:tc>
        <w:tc>
          <w:tcPr>
            <w:tcW w:w="756" w:type="pct"/>
          </w:tcPr>
          <w:p w14:paraId="3B08FB7E">
            <w:pPr>
              <w:jc w:val="center"/>
              <w:rPr>
                <w:rFonts w:ascii="宋体" w:hAnsi="宋体" w:cs="宋体"/>
                <w:sz w:val="21"/>
                <w:szCs w:val="21"/>
              </w:rPr>
            </w:pPr>
            <w:r>
              <w:rPr>
                <w:rFonts w:hint="eastAsia" w:ascii="宋体" w:hAnsi="宋体" w:cs="宋体"/>
                <w:sz w:val="21"/>
                <w:szCs w:val="21"/>
              </w:rPr>
              <w:t>√</w:t>
            </w:r>
          </w:p>
          <w:p w14:paraId="460B8B3A">
            <w:pPr>
              <w:rPr>
                <w:rFonts w:ascii="宋体" w:hAnsi="宋体" w:cs="宋体"/>
                <w:sz w:val="21"/>
                <w:szCs w:val="21"/>
              </w:rPr>
            </w:pPr>
            <w:r>
              <w:rPr>
                <w:rFonts w:hint="eastAsia" w:ascii="宋体" w:hAnsi="宋体" w:cs="宋体"/>
                <w:sz w:val="21"/>
                <w:szCs w:val="21"/>
              </w:rPr>
              <w:t>304#优质发纹不锈钢，厚度均需≥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756" w:type="pct"/>
          </w:tcPr>
          <w:p w14:paraId="00847A7C">
            <w:pPr>
              <w:jc w:val="center"/>
              <w:rPr>
                <w:rFonts w:ascii="宋体" w:hAnsi="宋体" w:cs="宋体"/>
                <w:sz w:val="21"/>
                <w:szCs w:val="21"/>
              </w:rPr>
            </w:pPr>
            <w:r>
              <w:rPr>
                <w:rFonts w:hint="eastAsia" w:ascii="宋体" w:hAnsi="宋体" w:cs="宋体"/>
                <w:sz w:val="21"/>
                <w:szCs w:val="21"/>
              </w:rPr>
              <w:t>√</w:t>
            </w:r>
          </w:p>
          <w:p w14:paraId="7ACD9804">
            <w:pPr>
              <w:rPr>
                <w:rFonts w:ascii="宋体" w:hAnsi="宋体" w:cs="宋体"/>
                <w:sz w:val="21"/>
                <w:szCs w:val="21"/>
              </w:rPr>
            </w:pPr>
            <w:r>
              <w:rPr>
                <w:rFonts w:hint="eastAsia" w:ascii="宋体" w:hAnsi="宋体" w:cs="宋体"/>
                <w:sz w:val="21"/>
                <w:szCs w:val="21"/>
              </w:rPr>
              <w:t>304#优质发纹不锈钢，厚度均需≥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3293" w:type="dxa"/>
            <w:vAlign w:val="top"/>
          </w:tcPr>
          <w:p w14:paraId="1050D15E">
            <w:pPr>
              <w:jc w:val="center"/>
              <w:rPr>
                <w:rFonts w:ascii="宋体" w:hAnsi="宋体" w:cs="宋体"/>
                <w:sz w:val="21"/>
                <w:szCs w:val="21"/>
              </w:rPr>
            </w:pPr>
            <w:r>
              <w:rPr>
                <w:rFonts w:hint="eastAsia" w:ascii="宋体" w:hAnsi="宋体" w:cs="宋体"/>
                <w:sz w:val="21"/>
                <w:szCs w:val="21"/>
              </w:rPr>
              <w:t>√</w:t>
            </w:r>
          </w:p>
          <w:p w14:paraId="51436DB0">
            <w:pPr>
              <w:rPr>
                <w:rFonts w:hint="eastAsia" w:ascii="宋体" w:hAnsi="宋体" w:cs="宋体"/>
                <w:sz w:val="21"/>
                <w:szCs w:val="21"/>
              </w:rPr>
            </w:pPr>
            <w:r>
              <w:rPr>
                <w:rFonts w:hint="eastAsia" w:ascii="宋体" w:hAnsi="宋体" w:cs="宋体"/>
                <w:sz w:val="21"/>
                <w:szCs w:val="21"/>
              </w:rPr>
              <w:t>304#优质发纹不锈钢，厚度均需≥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756" w:type="pct"/>
          </w:tcPr>
          <w:p w14:paraId="1DFA4FD2">
            <w:pPr>
              <w:jc w:val="center"/>
              <w:rPr>
                <w:rFonts w:ascii="宋体" w:hAnsi="宋体" w:cs="宋体"/>
                <w:sz w:val="21"/>
                <w:szCs w:val="21"/>
              </w:rPr>
            </w:pPr>
            <w:r>
              <w:rPr>
                <w:rFonts w:hint="eastAsia" w:ascii="宋体" w:hAnsi="宋体" w:cs="宋体"/>
                <w:sz w:val="21"/>
                <w:szCs w:val="21"/>
              </w:rPr>
              <w:t>√</w:t>
            </w:r>
          </w:p>
          <w:p w14:paraId="500C379F">
            <w:pPr>
              <w:rPr>
                <w:rFonts w:ascii="宋体" w:hAnsi="宋体" w:cs="宋体"/>
                <w:sz w:val="21"/>
                <w:szCs w:val="21"/>
              </w:rPr>
            </w:pPr>
            <w:r>
              <w:rPr>
                <w:rFonts w:hint="eastAsia" w:ascii="宋体" w:hAnsi="宋体" w:cs="宋体"/>
                <w:sz w:val="21"/>
                <w:szCs w:val="21"/>
              </w:rPr>
              <w:t>304#优质发纹不锈钢，厚度均需≥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756" w:type="pct"/>
          </w:tcPr>
          <w:p w14:paraId="27770205">
            <w:pPr>
              <w:jc w:val="center"/>
              <w:rPr>
                <w:rFonts w:ascii="宋体" w:hAnsi="宋体" w:cs="宋体"/>
                <w:sz w:val="21"/>
                <w:szCs w:val="21"/>
              </w:rPr>
            </w:pPr>
            <w:r>
              <w:rPr>
                <w:rFonts w:hint="eastAsia" w:ascii="宋体" w:hAnsi="宋体" w:cs="宋体"/>
                <w:sz w:val="21"/>
                <w:szCs w:val="21"/>
              </w:rPr>
              <w:t>√</w:t>
            </w:r>
          </w:p>
          <w:p w14:paraId="2604139E">
            <w:pPr>
              <w:rPr>
                <w:rFonts w:ascii="宋体" w:hAnsi="宋体" w:cs="宋体"/>
                <w:sz w:val="21"/>
                <w:szCs w:val="21"/>
              </w:rPr>
            </w:pPr>
            <w:r>
              <w:rPr>
                <w:rFonts w:hint="eastAsia" w:ascii="宋体" w:hAnsi="宋体" w:cs="宋体"/>
                <w:sz w:val="21"/>
                <w:szCs w:val="21"/>
              </w:rPr>
              <w:t>304#优质发纹不锈钢，厚度均需≥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r>
      <w:tr w14:paraId="3A17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2A3E51FB">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0EF3CDFF">
            <w:pPr>
              <w:ind w:left="-70" w:leftChars="-25" w:right="-70" w:rightChars="-25"/>
              <w:rPr>
                <w:rFonts w:ascii="宋体" w:hAnsi="宋体"/>
                <w:sz w:val="21"/>
                <w:szCs w:val="21"/>
              </w:rPr>
            </w:pPr>
            <w:r>
              <w:rPr>
                <w:rFonts w:hint="eastAsia" w:ascii="宋体" w:hAnsi="宋体"/>
                <w:sz w:val="21"/>
                <w:szCs w:val="21"/>
              </w:rPr>
              <w:t>轿厢天花装修标准、救生窗口</w:t>
            </w:r>
          </w:p>
        </w:tc>
        <w:tc>
          <w:tcPr>
            <w:tcW w:w="756" w:type="pct"/>
          </w:tcPr>
          <w:p w14:paraId="6431CCBD">
            <w:pPr>
              <w:snapToGrid w:val="0"/>
              <w:jc w:val="center"/>
              <w:rPr>
                <w:rFonts w:ascii="宋体" w:hAnsi="宋体" w:cs="宋体"/>
                <w:sz w:val="21"/>
                <w:szCs w:val="21"/>
              </w:rPr>
            </w:pPr>
            <w:r>
              <w:rPr>
                <w:rFonts w:hint="eastAsia" w:ascii="宋体" w:hAnsi="宋体" w:cs="宋体"/>
                <w:sz w:val="21"/>
                <w:szCs w:val="21"/>
              </w:rPr>
              <w:t>√</w:t>
            </w:r>
          </w:p>
          <w:p w14:paraId="11FD18DD">
            <w:pPr>
              <w:snapToGrid w:val="0"/>
              <w:jc w:val="center"/>
              <w:rPr>
                <w:rFonts w:ascii="宋体" w:hAnsi="宋体" w:cs="宋体"/>
                <w:sz w:val="21"/>
                <w:szCs w:val="21"/>
              </w:rPr>
            </w:pPr>
            <w:r>
              <w:rPr>
                <w:rFonts w:hint="eastAsia" w:ascii="宋体" w:hAnsi="宋体" w:cs="宋体"/>
                <w:sz w:val="21"/>
                <w:szCs w:val="21"/>
              </w:rPr>
              <w:t>平面照明内藏天花, 设救生窗口（标准配置）</w:t>
            </w:r>
          </w:p>
        </w:tc>
        <w:tc>
          <w:tcPr>
            <w:tcW w:w="756" w:type="pct"/>
          </w:tcPr>
          <w:p w14:paraId="4C8F3F84">
            <w:pPr>
              <w:jc w:val="center"/>
              <w:rPr>
                <w:rFonts w:ascii="宋体" w:hAnsi="宋体" w:cs="宋体"/>
                <w:sz w:val="21"/>
                <w:szCs w:val="21"/>
              </w:rPr>
            </w:pPr>
            <w:r>
              <w:rPr>
                <w:rFonts w:hint="eastAsia" w:ascii="宋体" w:hAnsi="宋体" w:cs="宋体"/>
                <w:sz w:val="21"/>
                <w:szCs w:val="21"/>
              </w:rPr>
              <w:t>√</w:t>
            </w:r>
          </w:p>
          <w:p w14:paraId="7676195E">
            <w:pPr>
              <w:snapToGrid w:val="0"/>
              <w:jc w:val="center"/>
              <w:rPr>
                <w:rFonts w:ascii="宋体" w:hAnsi="宋体" w:cs="宋体"/>
                <w:sz w:val="21"/>
                <w:szCs w:val="21"/>
              </w:rPr>
            </w:pPr>
            <w:r>
              <w:rPr>
                <w:rFonts w:hint="eastAsia" w:ascii="宋体" w:hAnsi="宋体" w:cs="宋体"/>
                <w:sz w:val="21"/>
                <w:szCs w:val="21"/>
              </w:rPr>
              <w:t>平面照明内藏天花, 设救生窗口（标准配置）</w:t>
            </w:r>
          </w:p>
        </w:tc>
        <w:tc>
          <w:tcPr>
            <w:tcW w:w="3293" w:type="dxa"/>
            <w:vAlign w:val="top"/>
          </w:tcPr>
          <w:p w14:paraId="796B61EA">
            <w:pPr>
              <w:jc w:val="center"/>
              <w:rPr>
                <w:rFonts w:ascii="宋体" w:hAnsi="宋体" w:cs="宋体"/>
                <w:sz w:val="21"/>
                <w:szCs w:val="21"/>
              </w:rPr>
            </w:pPr>
            <w:r>
              <w:rPr>
                <w:rFonts w:hint="eastAsia" w:ascii="宋体" w:hAnsi="宋体" w:cs="宋体"/>
                <w:sz w:val="21"/>
                <w:szCs w:val="21"/>
              </w:rPr>
              <w:t>√</w:t>
            </w:r>
          </w:p>
          <w:p w14:paraId="2DE0C077">
            <w:pPr>
              <w:snapToGrid w:val="0"/>
              <w:jc w:val="center"/>
              <w:rPr>
                <w:rFonts w:hint="eastAsia" w:ascii="宋体" w:hAnsi="宋体" w:cs="宋体"/>
                <w:sz w:val="21"/>
                <w:szCs w:val="21"/>
              </w:rPr>
            </w:pPr>
            <w:r>
              <w:rPr>
                <w:rFonts w:hint="eastAsia" w:ascii="宋体" w:hAnsi="宋体" w:cs="宋体"/>
                <w:sz w:val="21"/>
                <w:szCs w:val="21"/>
              </w:rPr>
              <w:t>平面照明内藏天花, 设救生窗口（标准配置）</w:t>
            </w:r>
          </w:p>
        </w:tc>
        <w:tc>
          <w:tcPr>
            <w:tcW w:w="756" w:type="pct"/>
          </w:tcPr>
          <w:p w14:paraId="40911093">
            <w:pPr>
              <w:jc w:val="center"/>
              <w:rPr>
                <w:rFonts w:ascii="宋体" w:hAnsi="宋体" w:cs="宋体"/>
                <w:sz w:val="21"/>
                <w:szCs w:val="21"/>
              </w:rPr>
            </w:pPr>
            <w:r>
              <w:rPr>
                <w:rFonts w:hint="eastAsia" w:ascii="宋体" w:hAnsi="宋体" w:cs="宋体"/>
                <w:sz w:val="21"/>
                <w:szCs w:val="21"/>
              </w:rPr>
              <w:t>√</w:t>
            </w:r>
          </w:p>
          <w:p w14:paraId="4D99C0F3">
            <w:pPr>
              <w:snapToGrid w:val="0"/>
              <w:jc w:val="center"/>
              <w:rPr>
                <w:rFonts w:ascii="宋体" w:hAnsi="宋体" w:cs="宋体"/>
                <w:sz w:val="21"/>
                <w:szCs w:val="21"/>
              </w:rPr>
            </w:pPr>
            <w:r>
              <w:rPr>
                <w:rFonts w:hint="eastAsia" w:ascii="宋体" w:hAnsi="宋体" w:cs="宋体"/>
                <w:sz w:val="21"/>
                <w:szCs w:val="21"/>
              </w:rPr>
              <w:t>平面照明内藏天花, 设救生窗口（标准配置）</w:t>
            </w:r>
          </w:p>
        </w:tc>
        <w:tc>
          <w:tcPr>
            <w:tcW w:w="756" w:type="pct"/>
          </w:tcPr>
          <w:p w14:paraId="6AA07898">
            <w:pPr>
              <w:jc w:val="center"/>
              <w:rPr>
                <w:rFonts w:ascii="宋体" w:hAnsi="宋体" w:cs="宋体"/>
                <w:sz w:val="21"/>
                <w:szCs w:val="21"/>
              </w:rPr>
            </w:pPr>
            <w:r>
              <w:rPr>
                <w:rFonts w:hint="eastAsia" w:ascii="宋体" w:hAnsi="宋体" w:cs="宋体"/>
                <w:sz w:val="21"/>
                <w:szCs w:val="21"/>
              </w:rPr>
              <w:t>√</w:t>
            </w:r>
          </w:p>
          <w:p w14:paraId="271F90FA">
            <w:pPr>
              <w:snapToGrid w:val="0"/>
              <w:jc w:val="center"/>
              <w:rPr>
                <w:rFonts w:ascii="宋体" w:hAnsi="宋体" w:cs="宋体"/>
                <w:sz w:val="21"/>
                <w:szCs w:val="21"/>
              </w:rPr>
            </w:pPr>
            <w:r>
              <w:rPr>
                <w:rFonts w:hint="eastAsia" w:ascii="宋体" w:hAnsi="宋体" w:cs="宋体"/>
                <w:sz w:val="21"/>
                <w:szCs w:val="21"/>
              </w:rPr>
              <w:t>平面照明内藏天花, 设救生窗口（标准配置）</w:t>
            </w:r>
          </w:p>
        </w:tc>
      </w:tr>
      <w:tr w14:paraId="29B9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486CE011">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0E06318C">
            <w:pPr>
              <w:ind w:left="-70" w:leftChars="-25" w:right="-70" w:rightChars="-25"/>
              <w:rPr>
                <w:rFonts w:ascii="宋体" w:hAnsi="宋体"/>
                <w:sz w:val="21"/>
                <w:szCs w:val="21"/>
              </w:rPr>
            </w:pPr>
            <w:r>
              <w:rPr>
                <w:rFonts w:hint="eastAsia" w:ascii="宋体" w:hAnsi="宋体"/>
                <w:sz w:val="21"/>
                <w:szCs w:val="21"/>
              </w:rPr>
              <w:t>轿厢地板饰面</w:t>
            </w:r>
          </w:p>
        </w:tc>
        <w:tc>
          <w:tcPr>
            <w:tcW w:w="756" w:type="pct"/>
          </w:tcPr>
          <w:p w14:paraId="5813136D">
            <w:pPr>
              <w:jc w:val="center"/>
              <w:rPr>
                <w:rFonts w:ascii="宋体" w:hAnsi="宋体" w:cs="宋体"/>
                <w:sz w:val="21"/>
                <w:szCs w:val="21"/>
              </w:rPr>
            </w:pPr>
            <w:r>
              <w:rPr>
                <w:rFonts w:hint="eastAsia" w:ascii="宋体" w:hAnsi="宋体" w:cs="宋体"/>
                <w:sz w:val="21"/>
                <w:szCs w:val="21"/>
              </w:rPr>
              <w:t>√</w:t>
            </w:r>
          </w:p>
          <w:p w14:paraId="2B17F542">
            <w:pPr>
              <w:snapToGrid w:val="0"/>
              <w:jc w:val="center"/>
              <w:rPr>
                <w:rFonts w:ascii="宋体" w:hAnsi="宋体"/>
                <w:sz w:val="21"/>
                <w:szCs w:val="21"/>
              </w:rPr>
            </w:pPr>
            <w:r>
              <w:rPr>
                <w:rFonts w:hint="eastAsia" w:ascii="宋体" w:hAnsi="宋体"/>
                <w:sz w:val="21"/>
                <w:szCs w:val="21"/>
              </w:rPr>
              <w:t>防滑304#优质发纹不锈钢板</w:t>
            </w:r>
          </w:p>
        </w:tc>
        <w:tc>
          <w:tcPr>
            <w:tcW w:w="756" w:type="pct"/>
          </w:tcPr>
          <w:p w14:paraId="59602F2F">
            <w:pPr>
              <w:jc w:val="center"/>
              <w:rPr>
                <w:rFonts w:ascii="宋体" w:hAnsi="宋体" w:cs="宋体"/>
                <w:sz w:val="21"/>
                <w:szCs w:val="21"/>
              </w:rPr>
            </w:pPr>
            <w:r>
              <w:rPr>
                <w:rFonts w:hint="eastAsia" w:ascii="宋体" w:hAnsi="宋体" w:cs="宋体"/>
                <w:sz w:val="21"/>
                <w:szCs w:val="21"/>
              </w:rPr>
              <w:t>√</w:t>
            </w:r>
          </w:p>
          <w:p w14:paraId="22050085">
            <w:pPr>
              <w:snapToGrid w:val="0"/>
              <w:jc w:val="center"/>
              <w:rPr>
                <w:rFonts w:ascii="宋体" w:hAnsi="宋体"/>
                <w:sz w:val="21"/>
                <w:szCs w:val="21"/>
              </w:rPr>
            </w:pPr>
            <w:r>
              <w:rPr>
                <w:rFonts w:hint="eastAsia" w:ascii="宋体" w:hAnsi="宋体"/>
                <w:sz w:val="21"/>
                <w:szCs w:val="21"/>
              </w:rPr>
              <w:t>防滑304#优质发纹不锈钢板</w:t>
            </w:r>
          </w:p>
        </w:tc>
        <w:tc>
          <w:tcPr>
            <w:tcW w:w="3293" w:type="dxa"/>
            <w:vAlign w:val="top"/>
          </w:tcPr>
          <w:p w14:paraId="5A44E499">
            <w:pPr>
              <w:jc w:val="center"/>
              <w:rPr>
                <w:rFonts w:ascii="宋体" w:hAnsi="宋体" w:cs="宋体"/>
                <w:sz w:val="21"/>
                <w:szCs w:val="21"/>
              </w:rPr>
            </w:pPr>
            <w:r>
              <w:rPr>
                <w:rFonts w:hint="eastAsia" w:ascii="宋体" w:hAnsi="宋体" w:cs="宋体"/>
                <w:sz w:val="21"/>
                <w:szCs w:val="21"/>
              </w:rPr>
              <w:t>√</w:t>
            </w:r>
          </w:p>
          <w:p w14:paraId="27DBFBDE">
            <w:pPr>
              <w:snapToGrid w:val="0"/>
              <w:jc w:val="center"/>
              <w:rPr>
                <w:rFonts w:hint="eastAsia" w:ascii="宋体" w:hAnsi="宋体"/>
                <w:sz w:val="21"/>
                <w:szCs w:val="21"/>
              </w:rPr>
            </w:pPr>
            <w:r>
              <w:rPr>
                <w:rFonts w:hint="eastAsia" w:ascii="宋体" w:hAnsi="宋体"/>
                <w:sz w:val="21"/>
                <w:szCs w:val="21"/>
              </w:rPr>
              <w:t>防滑304#优质发纹不锈钢板</w:t>
            </w:r>
          </w:p>
        </w:tc>
        <w:tc>
          <w:tcPr>
            <w:tcW w:w="756" w:type="pct"/>
          </w:tcPr>
          <w:p w14:paraId="5E2929DA">
            <w:pPr>
              <w:jc w:val="center"/>
              <w:rPr>
                <w:rFonts w:ascii="宋体" w:hAnsi="宋体" w:cs="宋体"/>
                <w:sz w:val="21"/>
                <w:szCs w:val="21"/>
              </w:rPr>
            </w:pPr>
            <w:r>
              <w:rPr>
                <w:rFonts w:hint="eastAsia" w:ascii="宋体" w:hAnsi="宋体" w:cs="宋体"/>
                <w:sz w:val="21"/>
                <w:szCs w:val="21"/>
              </w:rPr>
              <w:t>√</w:t>
            </w:r>
          </w:p>
          <w:p w14:paraId="2A7BB037">
            <w:pPr>
              <w:snapToGrid w:val="0"/>
              <w:jc w:val="center"/>
              <w:rPr>
                <w:rFonts w:ascii="宋体" w:hAnsi="宋体"/>
                <w:sz w:val="21"/>
                <w:szCs w:val="21"/>
              </w:rPr>
            </w:pPr>
            <w:r>
              <w:rPr>
                <w:rFonts w:hint="eastAsia" w:ascii="宋体" w:hAnsi="宋体"/>
                <w:sz w:val="21"/>
                <w:szCs w:val="21"/>
              </w:rPr>
              <w:t>防滑304#优质发纹不锈钢板</w:t>
            </w:r>
          </w:p>
        </w:tc>
        <w:tc>
          <w:tcPr>
            <w:tcW w:w="756" w:type="pct"/>
          </w:tcPr>
          <w:p w14:paraId="59C70346">
            <w:pPr>
              <w:jc w:val="center"/>
              <w:rPr>
                <w:rFonts w:ascii="宋体" w:hAnsi="宋体" w:cs="宋体"/>
                <w:sz w:val="21"/>
                <w:szCs w:val="21"/>
              </w:rPr>
            </w:pPr>
            <w:r>
              <w:rPr>
                <w:rFonts w:hint="eastAsia" w:ascii="宋体" w:hAnsi="宋体" w:cs="宋体"/>
                <w:sz w:val="21"/>
                <w:szCs w:val="21"/>
              </w:rPr>
              <w:t>√</w:t>
            </w:r>
          </w:p>
          <w:p w14:paraId="79F18042">
            <w:pPr>
              <w:snapToGrid w:val="0"/>
              <w:jc w:val="center"/>
              <w:rPr>
                <w:rFonts w:ascii="宋体" w:hAnsi="宋体"/>
                <w:sz w:val="21"/>
                <w:szCs w:val="21"/>
              </w:rPr>
            </w:pPr>
            <w:r>
              <w:rPr>
                <w:rFonts w:hint="eastAsia" w:ascii="宋体" w:hAnsi="宋体"/>
                <w:sz w:val="21"/>
                <w:szCs w:val="21"/>
              </w:rPr>
              <w:t>防滑304#优质发纹不锈钢板</w:t>
            </w:r>
          </w:p>
        </w:tc>
      </w:tr>
      <w:tr w14:paraId="6A7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484161EA">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68B78669">
            <w:pPr>
              <w:ind w:left="-70" w:leftChars="-25" w:right="-70" w:rightChars="-25"/>
              <w:rPr>
                <w:rFonts w:ascii="宋体" w:hAnsi="宋体"/>
                <w:sz w:val="21"/>
                <w:szCs w:val="21"/>
              </w:rPr>
            </w:pPr>
            <w:r>
              <w:rPr>
                <w:rFonts w:hint="eastAsia" w:ascii="宋体" w:hAnsi="宋体"/>
                <w:sz w:val="21"/>
                <w:szCs w:val="21"/>
              </w:rPr>
              <w:t>轿厢门踏板</w:t>
            </w:r>
          </w:p>
        </w:tc>
        <w:tc>
          <w:tcPr>
            <w:tcW w:w="756" w:type="pct"/>
          </w:tcPr>
          <w:p w14:paraId="7471444B">
            <w:pPr>
              <w:snapToGrid w:val="0"/>
              <w:jc w:val="center"/>
              <w:rPr>
                <w:rFonts w:ascii="宋体" w:hAnsi="宋体" w:cs="宋体"/>
                <w:sz w:val="21"/>
                <w:szCs w:val="21"/>
              </w:rPr>
            </w:pPr>
            <w:r>
              <w:rPr>
                <w:rFonts w:hint="eastAsia" w:ascii="宋体" w:hAnsi="宋体" w:cs="宋体"/>
                <w:sz w:val="21"/>
                <w:szCs w:val="21"/>
              </w:rPr>
              <w:t>√</w:t>
            </w:r>
          </w:p>
          <w:p w14:paraId="7DEF7C22">
            <w:pPr>
              <w:snapToGrid w:val="0"/>
              <w:jc w:val="center"/>
              <w:rPr>
                <w:rFonts w:ascii="宋体" w:hAnsi="宋体" w:cs="宋体"/>
                <w:sz w:val="21"/>
                <w:szCs w:val="21"/>
              </w:rPr>
            </w:pPr>
            <w:r>
              <w:rPr>
                <w:rFonts w:hint="eastAsia" w:ascii="宋体" w:hAnsi="宋体" w:cs="宋体"/>
                <w:sz w:val="21"/>
                <w:szCs w:val="21"/>
              </w:rPr>
              <w:t>硬铝型材制作</w:t>
            </w:r>
          </w:p>
        </w:tc>
        <w:tc>
          <w:tcPr>
            <w:tcW w:w="756" w:type="pct"/>
          </w:tcPr>
          <w:p w14:paraId="48F768FC">
            <w:pPr>
              <w:snapToGrid w:val="0"/>
              <w:jc w:val="center"/>
              <w:rPr>
                <w:rFonts w:ascii="宋体" w:hAnsi="宋体" w:cs="宋体"/>
                <w:sz w:val="21"/>
                <w:szCs w:val="21"/>
              </w:rPr>
            </w:pPr>
            <w:r>
              <w:rPr>
                <w:rFonts w:hint="eastAsia" w:ascii="宋体" w:hAnsi="宋体" w:cs="宋体"/>
                <w:sz w:val="21"/>
                <w:szCs w:val="21"/>
              </w:rPr>
              <w:t>√</w:t>
            </w:r>
          </w:p>
          <w:p w14:paraId="68D1D73E">
            <w:pPr>
              <w:snapToGrid w:val="0"/>
              <w:jc w:val="center"/>
              <w:rPr>
                <w:rFonts w:ascii="宋体" w:hAnsi="宋体" w:cs="宋体"/>
                <w:sz w:val="21"/>
                <w:szCs w:val="21"/>
              </w:rPr>
            </w:pPr>
            <w:r>
              <w:rPr>
                <w:rFonts w:hint="eastAsia" w:ascii="宋体" w:hAnsi="宋体" w:cs="宋体"/>
                <w:sz w:val="21"/>
                <w:szCs w:val="21"/>
              </w:rPr>
              <w:t>硬铝型材制作</w:t>
            </w:r>
          </w:p>
        </w:tc>
        <w:tc>
          <w:tcPr>
            <w:tcW w:w="3293" w:type="dxa"/>
            <w:vAlign w:val="top"/>
          </w:tcPr>
          <w:p w14:paraId="35624E2A">
            <w:pPr>
              <w:snapToGrid w:val="0"/>
              <w:jc w:val="center"/>
              <w:rPr>
                <w:rFonts w:ascii="宋体" w:hAnsi="宋体" w:cs="宋体"/>
                <w:sz w:val="21"/>
                <w:szCs w:val="21"/>
              </w:rPr>
            </w:pPr>
            <w:r>
              <w:rPr>
                <w:rFonts w:hint="eastAsia" w:ascii="宋体" w:hAnsi="宋体" w:cs="宋体"/>
                <w:sz w:val="21"/>
                <w:szCs w:val="21"/>
              </w:rPr>
              <w:t>√</w:t>
            </w:r>
          </w:p>
          <w:p w14:paraId="7844A6AE">
            <w:pPr>
              <w:snapToGrid w:val="0"/>
              <w:jc w:val="center"/>
              <w:rPr>
                <w:rFonts w:hint="eastAsia" w:ascii="宋体" w:hAnsi="宋体" w:cs="宋体"/>
                <w:sz w:val="21"/>
                <w:szCs w:val="21"/>
              </w:rPr>
            </w:pPr>
            <w:r>
              <w:rPr>
                <w:rFonts w:hint="eastAsia" w:ascii="宋体" w:hAnsi="宋体" w:cs="宋体"/>
                <w:sz w:val="21"/>
                <w:szCs w:val="21"/>
              </w:rPr>
              <w:t>硬铝型材制作</w:t>
            </w:r>
          </w:p>
        </w:tc>
        <w:tc>
          <w:tcPr>
            <w:tcW w:w="756" w:type="pct"/>
          </w:tcPr>
          <w:p w14:paraId="027A27BC">
            <w:pPr>
              <w:snapToGrid w:val="0"/>
              <w:jc w:val="center"/>
              <w:rPr>
                <w:rFonts w:ascii="宋体" w:hAnsi="宋体" w:cs="宋体"/>
                <w:sz w:val="21"/>
                <w:szCs w:val="21"/>
              </w:rPr>
            </w:pPr>
            <w:r>
              <w:rPr>
                <w:rFonts w:hint="eastAsia" w:ascii="宋体" w:hAnsi="宋体" w:cs="宋体"/>
                <w:sz w:val="21"/>
                <w:szCs w:val="21"/>
              </w:rPr>
              <w:t>√</w:t>
            </w:r>
          </w:p>
          <w:p w14:paraId="0D0F5D87">
            <w:pPr>
              <w:snapToGrid w:val="0"/>
              <w:jc w:val="center"/>
              <w:rPr>
                <w:rFonts w:ascii="宋体" w:hAnsi="宋体" w:cs="宋体"/>
                <w:sz w:val="21"/>
                <w:szCs w:val="21"/>
              </w:rPr>
            </w:pPr>
            <w:r>
              <w:rPr>
                <w:rFonts w:hint="eastAsia" w:ascii="宋体" w:hAnsi="宋体" w:cs="宋体"/>
                <w:sz w:val="21"/>
                <w:szCs w:val="21"/>
              </w:rPr>
              <w:t>硬铝型材制作</w:t>
            </w:r>
          </w:p>
        </w:tc>
        <w:tc>
          <w:tcPr>
            <w:tcW w:w="756" w:type="pct"/>
          </w:tcPr>
          <w:p w14:paraId="179D5D60">
            <w:pPr>
              <w:snapToGrid w:val="0"/>
              <w:jc w:val="center"/>
              <w:rPr>
                <w:rFonts w:ascii="宋体" w:hAnsi="宋体" w:cs="宋体"/>
                <w:sz w:val="21"/>
                <w:szCs w:val="21"/>
              </w:rPr>
            </w:pPr>
            <w:r>
              <w:rPr>
                <w:rFonts w:hint="eastAsia" w:ascii="宋体" w:hAnsi="宋体" w:cs="宋体"/>
                <w:sz w:val="21"/>
                <w:szCs w:val="21"/>
              </w:rPr>
              <w:t>√</w:t>
            </w:r>
          </w:p>
          <w:p w14:paraId="3080B050">
            <w:pPr>
              <w:snapToGrid w:val="0"/>
              <w:jc w:val="center"/>
              <w:rPr>
                <w:rFonts w:ascii="宋体" w:hAnsi="宋体" w:cs="宋体"/>
                <w:sz w:val="21"/>
                <w:szCs w:val="21"/>
              </w:rPr>
            </w:pPr>
            <w:r>
              <w:rPr>
                <w:rFonts w:hint="eastAsia" w:ascii="宋体" w:hAnsi="宋体" w:cs="宋体"/>
                <w:sz w:val="21"/>
                <w:szCs w:val="21"/>
              </w:rPr>
              <w:t>硬铝型材制作</w:t>
            </w:r>
          </w:p>
        </w:tc>
      </w:tr>
      <w:tr w14:paraId="5E8A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43EF12A4">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129F8249">
            <w:pPr>
              <w:ind w:left="-70" w:leftChars="-25" w:right="-70" w:rightChars="-25"/>
              <w:rPr>
                <w:rFonts w:ascii="宋体" w:hAnsi="宋体"/>
                <w:sz w:val="21"/>
                <w:szCs w:val="21"/>
              </w:rPr>
            </w:pPr>
            <w:r>
              <w:rPr>
                <w:rFonts w:hint="eastAsia" w:ascii="宋体" w:hAnsi="宋体"/>
                <w:sz w:val="21"/>
                <w:szCs w:val="21"/>
              </w:rPr>
              <w:t>候梯厅门套</w:t>
            </w:r>
          </w:p>
        </w:tc>
        <w:tc>
          <w:tcPr>
            <w:tcW w:w="756" w:type="pct"/>
          </w:tcPr>
          <w:p w14:paraId="3087AFA6">
            <w:pPr>
              <w:snapToGrid w:val="0"/>
              <w:jc w:val="center"/>
              <w:rPr>
                <w:rFonts w:ascii="宋体" w:hAnsi="宋体" w:cs="宋体"/>
                <w:sz w:val="21"/>
                <w:szCs w:val="21"/>
              </w:rPr>
            </w:pPr>
            <w:r>
              <w:rPr>
                <w:rFonts w:hint="eastAsia" w:ascii="宋体" w:hAnsi="宋体" w:cs="宋体"/>
                <w:sz w:val="21"/>
                <w:szCs w:val="21"/>
              </w:rPr>
              <w:t>√</w:t>
            </w:r>
          </w:p>
          <w:p w14:paraId="7E37CF1E">
            <w:pPr>
              <w:snapToGrid w:val="0"/>
              <w:rPr>
                <w:rFonts w:ascii="宋体" w:hAnsi="宋体" w:cs="宋体"/>
                <w:sz w:val="21"/>
                <w:szCs w:val="21"/>
              </w:rPr>
            </w:pPr>
            <w:r>
              <w:rPr>
                <w:rFonts w:hint="eastAsia" w:ascii="宋体" w:hAnsi="宋体" w:cs="宋体"/>
                <w:sz w:val="21"/>
                <w:szCs w:val="21"/>
              </w:rPr>
              <w:t>小门套，304#优质发纹不锈钢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756" w:type="pct"/>
          </w:tcPr>
          <w:p w14:paraId="340578C5">
            <w:pPr>
              <w:snapToGrid w:val="0"/>
              <w:jc w:val="center"/>
              <w:rPr>
                <w:rFonts w:ascii="宋体" w:hAnsi="宋体" w:cs="宋体"/>
                <w:sz w:val="21"/>
                <w:szCs w:val="21"/>
              </w:rPr>
            </w:pPr>
            <w:r>
              <w:rPr>
                <w:rFonts w:hint="eastAsia" w:ascii="宋体" w:hAnsi="宋体" w:cs="宋体"/>
                <w:sz w:val="21"/>
                <w:szCs w:val="21"/>
              </w:rPr>
              <w:t>√</w:t>
            </w:r>
          </w:p>
          <w:p w14:paraId="30C3FDC0">
            <w:pPr>
              <w:snapToGrid w:val="0"/>
              <w:rPr>
                <w:rFonts w:ascii="宋体" w:hAnsi="宋体" w:cs="宋体"/>
                <w:sz w:val="21"/>
                <w:szCs w:val="21"/>
              </w:rPr>
            </w:pPr>
            <w:r>
              <w:rPr>
                <w:rFonts w:hint="eastAsia" w:ascii="宋体" w:hAnsi="宋体" w:cs="宋体"/>
                <w:sz w:val="21"/>
                <w:szCs w:val="21"/>
              </w:rPr>
              <w:t>小门套，304#优质发纹不锈钢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3293" w:type="dxa"/>
            <w:vAlign w:val="top"/>
          </w:tcPr>
          <w:p w14:paraId="5124B57B">
            <w:pPr>
              <w:snapToGrid w:val="0"/>
              <w:jc w:val="center"/>
              <w:rPr>
                <w:rFonts w:ascii="宋体" w:hAnsi="宋体" w:cs="宋体"/>
                <w:sz w:val="21"/>
                <w:szCs w:val="21"/>
              </w:rPr>
            </w:pPr>
            <w:r>
              <w:rPr>
                <w:rFonts w:hint="eastAsia" w:ascii="宋体" w:hAnsi="宋体" w:cs="宋体"/>
                <w:sz w:val="21"/>
                <w:szCs w:val="21"/>
              </w:rPr>
              <w:t>√</w:t>
            </w:r>
          </w:p>
          <w:p w14:paraId="72F75B68">
            <w:pPr>
              <w:snapToGrid w:val="0"/>
              <w:rPr>
                <w:rFonts w:hint="eastAsia" w:ascii="宋体" w:hAnsi="宋体" w:cs="宋体"/>
                <w:sz w:val="21"/>
                <w:szCs w:val="21"/>
              </w:rPr>
            </w:pPr>
            <w:r>
              <w:rPr>
                <w:rFonts w:hint="eastAsia" w:ascii="宋体" w:hAnsi="宋体" w:cs="宋体"/>
                <w:sz w:val="21"/>
                <w:szCs w:val="21"/>
              </w:rPr>
              <w:t>小门套，304#优质发纹不锈钢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756" w:type="pct"/>
          </w:tcPr>
          <w:p w14:paraId="3661DC20">
            <w:pPr>
              <w:snapToGrid w:val="0"/>
              <w:jc w:val="center"/>
              <w:rPr>
                <w:rFonts w:ascii="宋体" w:hAnsi="宋体" w:cs="宋体"/>
                <w:sz w:val="21"/>
                <w:szCs w:val="21"/>
              </w:rPr>
            </w:pPr>
            <w:r>
              <w:rPr>
                <w:rFonts w:hint="eastAsia" w:ascii="宋体" w:hAnsi="宋体" w:cs="宋体"/>
                <w:sz w:val="21"/>
                <w:szCs w:val="21"/>
              </w:rPr>
              <w:t>√</w:t>
            </w:r>
          </w:p>
          <w:p w14:paraId="4180875F">
            <w:pPr>
              <w:snapToGrid w:val="0"/>
              <w:rPr>
                <w:rFonts w:ascii="宋体" w:hAnsi="宋体" w:cs="宋体"/>
                <w:sz w:val="21"/>
                <w:szCs w:val="21"/>
              </w:rPr>
            </w:pPr>
            <w:r>
              <w:rPr>
                <w:rFonts w:hint="eastAsia" w:ascii="宋体" w:hAnsi="宋体" w:cs="宋体"/>
                <w:sz w:val="21"/>
                <w:szCs w:val="21"/>
              </w:rPr>
              <w:t>小门套，304#优质发纹不锈钢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756" w:type="pct"/>
          </w:tcPr>
          <w:p w14:paraId="6B92AD62">
            <w:pPr>
              <w:snapToGrid w:val="0"/>
              <w:jc w:val="center"/>
              <w:rPr>
                <w:rFonts w:ascii="宋体" w:hAnsi="宋体" w:cs="宋体"/>
                <w:sz w:val="21"/>
                <w:szCs w:val="21"/>
              </w:rPr>
            </w:pPr>
            <w:r>
              <w:rPr>
                <w:rFonts w:hint="eastAsia" w:ascii="宋体" w:hAnsi="宋体" w:cs="宋体"/>
                <w:sz w:val="21"/>
                <w:szCs w:val="21"/>
              </w:rPr>
              <w:t>√</w:t>
            </w:r>
          </w:p>
          <w:p w14:paraId="26944DAE">
            <w:pPr>
              <w:snapToGrid w:val="0"/>
              <w:rPr>
                <w:rFonts w:ascii="宋体" w:hAnsi="宋体" w:cs="宋体"/>
                <w:sz w:val="21"/>
                <w:szCs w:val="21"/>
              </w:rPr>
            </w:pPr>
            <w:r>
              <w:rPr>
                <w:rFonts w:hint="eastAsia" w:ascii="宋体" w:hAnsi="宋体" w:cs="宋体"/>
                <w:sz w:val="21"/>
                <w:szCs w:val="21"/>
              </w:rPr>
              <w:t>小门套，304#优质发纹不锈钢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r>
      <w:tr w14:paraId="2DA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4BB30396">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27617A92">
            <w:pPr>
              <w:ind w:left="-70" w:leftChars="-25" w:right="-70" w:rightChars="-25"/>
              <w:rPr>
                <w:rFonts w:ascii="宋体" w:hAnsi="宋体"/>
                <w:sz w:val="21"/>
                <w:szCs w:val="21"/>
              </w:rPr>
            </w:pPr>
            <w:r>
              <w:rPr>
                <w:rFonts w:hint="eastAsia" w:ascii="宋体" w:hAnsi="宋体"/>
                <w:sz w:val="21"/>
                <w:szCs w:val="21"/>
              </w:rPr>
              <w:t>候梯厅厅门</w:t>
            </w:r>
          </w:p>
        </w:tc>
        <w:tc>
          <w:tcPr>
            <w:tcW w:w="756" w:type="pct"/>
          </w:tcPr>
          <w:p w14:paraId="15B22E6F">
            <w:pPr>
              <w:snapToGrid w:val="0"/>
              <w:jc w:val="center"/>
              <w:rPr>
                <w:rFonts w:ascii="宋体" w:hAnsi="宋体" w:cs="宋体"/>
                <w:sz w:val="21"/>
                <w:szCs w:val="21"/>
              </w:rPr>
            </w:pPr>
            <w:r>
              <w:rPr>
                <w:rFonts w:hint="eastAsia" w:ascii="宋体" w:hAnsi="宋体" w:cs="宋体"/>
                <w:sz w:val="21"/>
                <w:szCs w:val="21"/>
              </w:rPr>
              <w:t>√</w:t>
            </w:r>
          </w:p>
          <w:p w14:paraId="439BD0F4">
            <w:pPr>
              <w:snapToGrid w:val="0"/>
              <w:rPr>
                <w:rFonts w:ascii="宋体" w:hAnsi="宋体" w:cs="宋体"/>
                <w:sz w:val="21"/>
                <w:szCs w:val="21"/>
              </w:rPr>
            </w:pPr>
            <w:r>
              <w:rPr>
                <w:rFonts w:hint="eastAsia" w:ascii="宋体" w:hAnsi="宋体" w:cs="宋体"/>
                <w:sz w:val="21"/>
                <w:szCs w:val="21"/>
              </w:rPr>
              <w:t>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756" w:type="pct"/>
          </w:tcPr>
          <w:p w14:paraId="32E90146">
            <w:pPr>
              <w:snapToGrid w:val="0"/>
              <w:jc w:val="center"/>
              <w:rPr>
                <w:rFonts w:ascii="宋体" w:hAnsi="宋体" w:cs="宋体"/>
                <w:sz w:val="21"/>
                <w:szCs w:val="21"/>
              </w:rPr>
            </w:pPr>
            <w:r>
              <w:rPr>
                <w:rFonts w:hint="eastAsia" w:ascii="宋体" w:hAnsi="宋体" w:cs="宋体"/>
                <w:sz w:val="21"/>
                <w:szCs w:val="21"/>
              </w:rPr>
              <w:t>√</w:t>
            </w:r>
          </w:p>
          <w:p w14:paraId="5D7B61FF">
            <w:pPr>
              <w:snapToGrid w:val="0"/>
              <w:rPr>
                <w:rFonts w:ascii="宋体" w:hAnsi="宋体" w:cs="宋体"/>
                <w:sz w:val="21"/>
                <w:szCs w:val="21"/>
              </w:rPr>
            </w:pPr>
            <w:r>
              <w:rPr>
                <w:rFonts w:hint="eastAsia" w:ascii="宋体" w:hAnsi="宋体" w:cs="宋体"/>
                <w:sz w:val="21"/>
                <w:szCs w:val="21"/>
              </w:rPr>
              <w:t>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3293" w:type="dxa"/>
            <w:vAlign w:val="top"/>
          </w:tcPr>
          <w:p w14:paraId="78171B41">
            <w:pPr>
              <w:snapToGrid w:val="0"/>
              <w:jc w:val="center"/>
              <w:rPr>
                <w:rFonts w:ascii="宋体" w:hAnsi="宋体" w:cs="宋体"/>
                <w:sz w:val="21"/>
                <w:szCs w:val="21"/>
              </w:rPr>
            </w:pPr>
            <w:r>
              <w:rPr>
                <w:rFonts w:hint="eastAsia" w:ascii="宋体" w:hAnsi="宋体" w:cs="宋体"/>
                <w:sz w:val="21"/>
                <w:szCs w:val="21"/>
              </w:rPr>
              <w:t>√</w:t>
            </w:r>
          </w:p>
          <w:p w14:paraId="173DDA78">
            <w:pPr>
              <w:snapToGrid w:val="0"/>
              <w:rPr>
                <w:rFonts w:hint="eastAsia" w:ascii="宋体" w:hAnsi="宋体" w:cs="宋体"/>
                <w:sz w:val="21"/>
                <w:szCs w:val="21"/>
              </w:rPr>
            </w:pPr>
            <w:r>
              <w:rPr>
                <w:rFonts w:hint="eastAsia" w:ascii="宋体" w:hAnsi="宋体" w:cs="宋体"/>
                <w:sz w:val="21"/>
                <w:szCs w:val="21"/>
              </w:rPr>
              <w:t>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756" w:type="pct"/>
          </w:tcPr>
          <w:p w14:paraId="68104E29">
            <w:pPr>
              <w:snapToGrid w:val="0"/>
              <w:jc w:val="center"/>
              <w:rPr>
                <w:rFonts w:ascii="宋体" w:hAnsi="宋体" w:cs="宋体"/>
                <w:sz w:val="21"/>
                <w:szCs w:val="21"/>
              </w:rPr>
            </w:pPr>
            <w:r>
              <w:rPr>
                <w:rFonts w:hint="eastAsia" w:ascii="宋体" w:hAnsi="宋体" w:cs="宋体"/>
                <w:sz w:val="21"/>
                <w:szCs w:val="21"/>
              </w:rPr>
              <w:t>√</w:t>
            </w:r>
          </w:p>
          <w:p w14:paraId="2F39727F">
            <w:pPr>
              <w:snapToGrid w:val="0"/>
              <w:rPr>
                <w:rFonts w:ascii="宋体" w:hAnsi="宋体" w:cs="宋体"/>
                <w:sz w:val="21"/>
                <w:szCs w:val="21"/>
              </w:rPr>
            </w:pPr>
            <w:r>
              <w:rPr>
                <w:rFonts w:hint="eastAsia" w:ascii="宋体" w:hAnsi="宋体" w:cs="宋体"/>
                <w:sz w:val="21"/>
                <w:szCs w:val="21"/>
              </w:rPr>
              <w:t>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c>
          <w:tcPr>
            <w:tcW w:w="756" w:type="pct"/>
          </w:tcPr>
          <w:p w14:paraId="6DC54617">
            <w:pPr>
              <w:snapToGrid w:val="0"/>
              <w:jc w:val="center"/>
              <w:rPr>
                <w:rFonts w:ascii="宋体" w:hAnsi="宋体" w:cs="宋体"/>
                <w:sz w:val="21"/>
                <w:szCs w:val="21"/>
              </w:rPr>
            </w:pPr>
            <w:r>
              <w:rPr>
                <w:rFonts w:hint="eastAsia" w:ascii="宋体" w:hAnsi="宋体" w:cs="宋体"/>
                <w:sz w:val="21"/>
                <w:szCs w:val="21"/>
              </w:rPr>
              <w:t>√</w:t>
            </w:r>
          </w:p>
          <w:p w14:paraId="0497D0A4">
            <w:pPr>
              <w:snapToGrid w:val="0"/>
              <w:rPr>
                <w:rFonts w:ascii="宋体" w:hAnsi="宋体" w:cs="宋体"/>
                <w:sz w:val="21"/>
                <w:szCs w:val="21"/>
              </w:rPr>
            </w:pPr>
            <w:r>
              <w:rPr>
                <w:rFonts w:hint="eastAsia" w:ascii="宋体" w:hAnsi="宋体" w:cs="宋体"/>
                <w:sz w:val="21"/>
                <w:szCs w:val="21"/>
              </w:rPr>
              <w:t>304#优质发纹不锈钢</w:t>
            </w:r>
            <w:r>
              <w:rPr>
                <w:rFonts w:ascii="宋体" w:hAnsi="宋体" w:cs="宋体"/>
                <w:sz w:val="21"/>
                <w:szCs w:val="21"/>
              </w:rPr>
              <w:t>,</w:t>
            </w:r>
            <w:r>
              <w:rPr>
                <w:rFonts w:hint="eastAsia" w:ascii="宋体" w:hAnsi="宋体" w:cs="宋体"/>
                <w:sz w:val="21"/>
                <w:szCs w:val="21"/>
              </w:rPr>
              <w:t>厚度均需≥</w:t>
            </w:r>
            <w:r>
              <w:rPr>
                <w:rFonts w:ascii="宋体" w:hAnsi="宋体" w:cs="宋体"/>
                <w:sz w:val="21"/>
                <w:szCs w:val="21"/>
              </w:rPr>
              <w:t>1.</w:t>
            </w:r>
            <w:r>
              <w:rPr>
                <w:rFonts w:hint="eastAsia" w:ascii="宋体" w:hAnsi="宋体" w:cs="宋体"/>
                <w:sz w:val="21"/>
                <w:szCs w:val="21"/>
              </w:rPr>
              <w:t>5</w:t>
            </w:r>
            <w:r>
              <w:rPr>
                <w:rFonts w:ascii="宋体" w:hAnsi="宋体" w:cs="宋体"/>
                <w:sz w:val="21"/>
                <w:szCs w:val="21"/>
              </w:rPr>
              <w:t>mm</w:t>
            </w:r>
          </w:p>
        </w:tc>
      </w:tr>
      <w:tr w14:paraId="1C04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070A52E2">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20C5DA66">
            <w:pPr>
              <w:ind w:left="-70" w:leftChars="-25" w:right="-70" w:rightChars="-25"/>
              <w:rPr>
                <w:rFonts w:ascii="宋体" w:hAnsi="宋体"/>
                <w:sz w:val="21"/>
                <w:szCs w:val="21"/>
              </w:rPr>
            </w:pPr>
            <w:r>
              <w:rPr>
                <w:rFonts w:hint="eastAsia" w:ascii="宋体" w:hAnsi="宋体"/>
                <w:sz w:val="21"/>
                <w:szCs w:val="21"/>
              </w:rPr>
              <w:t>候梯厅门踏板</w:t>
            </w:r>
          </w:p>
        </w:tc>
        <w:tc>
          <w:tcPr>
            <w:tcW w:w="756" w:type="pct"/>
          </w:tcPr>
          <w:p w14:paraId="7764C895">
            <w:pPr>
              <w:snapToGrid w:val="0"/>
              <w:jc w:val="center"/>
              <w:rPr>
                <w:rFonts w:ascii="宋体" w:hAnsi="宋体" w:cs="宋体"/>
                <w:sz w:val="21"/>
                <w:szCs w:val="21"/>
              </w:rPr>
            </w:pPr>
            <w:r>
              <w:rPr>
                <w:rFonts w:hint="eastAsia" w:ascii="宋体" w:hAnsi="宋体" w:cs="宋体"/>
                <w:sz w:val="21"/>
                <w:szCs w:val="21"/>
              </w:rPr>
              <w:t>√</w:t>
            </w:r>
          </w:p>
          <w:p w14:paraId="31D4B478">
            <w:pPr>
              <w:snapToGrid w:val="0"/>
              <w:jc w:val="center"/>
              <w:rPr>
                <w:rFonts w:ascii="宋体" w:hAnsi="宋体" w:cs="宋体"/>
                <w:sz w:val="21"/>
                <w:szCs w:val="21"/>
              </w:rPr>
            </w:pPr>
            <w:r>
              <w:rPr>
                <w:rFonts w:hint="eastAsia" w:ascii="宋体" w:hAnsi="宋体" w:cs="宋体"/>
                <w:sz w:val="21"/>
                <w:szCs w:val="21"/>
              </w:rPr>
              <w:t>硬铝型材制作</w:t>
            </w:r>
          </w:p>
        </w:tc>
        <w:tc>
          <w:tcPr>
            <w:tcW w:w="756" w:type="pct"/>
          </w:tcPr>
          <w:p w14:paraId="1AACCCE6">
            <w:pPr>
              <w:snapToGrid w:val="0"/>
              <w:jc w:val="center"/>
              <w:rPr>
                <w:rFonts w:ascii="宋体" w:hAnsi="宋体" w:cs="宋体"/>
                <w:sz w:val="21"/>
                <w:szCs w:val="21"/>
              </w:rPr>
            </w:pPr>
            <w:r>
              <w:rPr>
                <w:rFonts w:hint="eastAsia" w:ascii="宋体" w:hAnsi="宋体" w:cs="宋体"/>
                <w:sz w:val="21"/>
                <w:szCs w:val="21"/>
              </w:rPr>
              <w:t>√</w:t>
            </w:r>
          </w:p>
          <w:p w14:paraId="39454B23">
            <w:pPr>
              <w:snapToGrid w:val="0"/>
              <w:jc w:val="center"/>
              <w:rPr>
                <w:rFonts w:ascii="宋体" w:hAnsi="宋体" w:cs="宋体"/>
                <w:sz w:val="21"/>
                <w:szCs w:val="21"/>
              </w:rPr>
            </w:pPr>
            <w:r>
              <w:rPr>
                <w:rFonts w:hint="eastAsia" w:ascii="宋体" w:hAnsi="宋体" w:cs="宋体"/>
                <w:sz w:val="21"/>
                <w:szCs w:val="21"/>
              </w:rPr>
              <w:t>硬铝型材制作</w:t>
            </w:r>
          </w:p>
        </w:tc>
        <w:tc>
          <w:tcPr>
            <w:tcW w:w="3293" w:type="dxa"/>
            <w:vAlign w:val="top"/>
          </w:tcPr>
          <w:p w14:paraId="1069714C">
            <w:pPr>
              <w:snapToGrid w:val="0"/>
              <w:jc w:val="center"/>
              <w:rPr>
                <w:rFonts w:ascii="宋体" w:hAnsi="宋体" w:cs="宋体"/>
                <w:sz w:val="21"/>
                <w:szCs w:val="21"/>
              </w:rPr>
            </w:pPr>
            <w:r>
              <w:rPr>
                <w:rFonts w:hint="eastAsia" w:ascii="宋体" w:hAnsi="宋体" w:cs="宋体"/>
                <w:sz w:val="21"/>
                <w:szCs w:val="21"/>
              </w:rPr>
              <w:t>√</w:t>
            </w:r>
          </w:p>
          <w:p w14:paraId="7F0A9D80">
            <w:pPr>
              <w:snapToGrid w:val="0"/>
              <w:jc w:val="center"/>
              <w:rPr>
                <w:rFonts w:hint="eastAsia" w:ascii="宋体" w:hAnsi="宋体" w:cs="宋体"/>
                <w:sz w:val="21"/>
                <w:szCs w:val="21"/>
              </w:rPr>
            </w:pPr>
            <w:r>
              <w:rPr>
                <w:rFonts w:hint="eastAsia" w:ascii="宋体" w:hAnsi="宋体" w:cs="宋体"/>
                <w:sz w:val="21"/>
                <w:szCs w:val="21"/>
              </w:rPr>
              <w:t>硬铝型材制作</w:t>
            </w:r>
          </w:p>
        </w:tc>
        <w:tc>
          <w:tcPr>
            <w:tcW w:w="756" w:type="pct"/>
          </w:tcPr>
          <w:p w14:paraId="01C73490">
            <w:pPr>
              <w:snapToGrid w:val="0"/>
              <w:jc w:val="center"/>
              <w:rPr>
                <w:rFonts w:ascii="宋体" w:hAnsi="宋体" w:cs="宋体"/>
                <w:sz w:val="21"/>
                <w:szCs w:val="21"/>
              </w:rPr>
            </w:pPr>
            <w:r>
              <w:rPr>
                <w:rFonts w:hint="eastAsia" w:ascii="宋体" w:hAnsi="宋体" w:cs="宋体"/>
                <w:sz w:val="21"/>
                <w:szCs w:val="21"/>
              </w:rPr>
              <w:t>√</w:t>
            </w:r>
          </w:p>
          <w:p w14:paraId="481DF5C8">
            <w:pPr>
              <w:snapToGrid w:val="0"/>
              <w:jc w:val="center"/>
              <w:rPr>
                <w:rFonts w:ascii="宋体" w:hAnsi="宋体" w:cs="宋体"/>
                <w:sz w:val="21"/>
                <w:szCs w:val="21"/>
              </w:rPr>
            </w:pPr>
            <w:r>
              <w:rPr>
                <w:rFonts w:hint="eastAsia" w:ascii="宋体" w:hAnsi="宋体" w:cs="宋体"/>
                <w:sz w:val="21"/>
                <w:szCs w:val="21"/>
              </w:rPr>
              <w:t>硬铝型材制作</w:t>
            </w:r>
          </w:p>
        </w:tc>
        <w:tc>
          <w:tcPr>
            <w:tcW w:w="756" w:type="pct"/>
          </w:tcPr>
          <w:p w14:paraId="1E668D4B">
            <w:pPr>
              <w:snapToGrid w:val="0"/>
              <w:jc w:val="center"/>
              <w:rPr>
                <w:rFonts w:ascii="宋体" w:hAnsi="宋体" w:cs="宋体"/>
                <w:sz w:val="21"/>
                <w:szCs w:val="21"/>
              </w:rPr>
            </w:pPr>
            <w:r>
              <w:rPr>
                <w:rFonts w:hint="eastAsia" w:ascii="宋体" w:hAnsi="宋体" w:cs="宋体"/>
                <w:sz w:val="21"/>
                <w:szCs w:val="21"/>
              </w:rPr>
              <w:t>√</w:t>
            </w:r>
          </w:p>
          <w:p w14:paraId="3B7B9597">
            <w:pPr>
              <w:snapToGrid w:val="0"/>
              <w:jc w:val="center"/>
              <w:rPr>
                <w:rFonts w:ascii="宋体" w:hAnsi="宋体" w:cs="宋体"/>
                <w:sz w:val="21"/>
                <w:szCs w:val="21"/>
              </w:rPr>
            </w:pPr>
            <w:r>
              <w:rPr>
                <w:rFonts w:hint="eastAsia" w:ascii="宋体" w:hAnsi="宋体" w:cs="宋体"/>
                <w:sz w:val="21"/>
                <w:szCs w:val="21"/>
              </w:rPr>
              <w:t>硬铝型材制作</w:t>
            </w:r>
          </w:p>
        </w:tc>
      </w:tr>
      <w:tr w14:paraId="3C69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557B9F0C">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635CC74F">
            <w:pPr>
              <w:ind w:left="-70" w:leftChars="-25" w:right="-70" w:rightChars="-25"/>
              <w:rPr>
                <w:rFonts w:ascii="宋体" w:hAnsi="宋体"/>
                <w:sz w:val="21"/>
                <w:szCs w:val="21"/>
              </w:rPr>
            </w:pPr>
            <w:r>
              <w:rPr>
                <w:rFonts w:hint="eastAsia" w:ascii="宋体" w:hAnsi="宋体"/>
                <w:sz w:val="21"/>
                <w:szCs w:val="21"/>
              </w:rPr>
              <w:t>轿厢扶手</w:t>
            </w:r>
          </w:p>
        </w:tc>
        <w:tc>
          <w:tcPr>
            <w:tcW w:w="756" w:type="pct"/>
          </w:tcPr>
          <w:p w14:paraId="78373AD0">
            <w:pPr>
              <w:snapToGrid w:val="0"/>
              <w:jc w:val="center"/>
              <w:rPr>
                <w:rFonts w:ascii="宋体" w:hAnsi="宋体" w:cs="宋体"/>
                <w:sz w:val="21"/>
                <w:szCs w:val="21"/>
              </w:rPr>
            </w:pPr>
            <w:r>
              <w:rPr>
                <w:rFonts w:hint="eastAsia" w:ascii="宋体" w:hAnsi="宋体" w:cs="宋体"/>
                <w:sz w:val="21"/>
                <w:szCs w:val="21"/>
              </w:rPr>
              <w:t>√</w:t>
            </w:r>
          </w:p>
          <w:p w14:paraId="6D3DB8ED">
            <w:pPr>
              <w:snapToGrid w:val="0"/>
              <w:rPr>
                <w:rFonts w:ascii="宋体" w:hAnsi="宋体" w:cs="宋体"/>
                <w:sz w:val="21"/>
                <w:szCs w:val="21"/>
              </w:rPr>
            </w:pPr>
            <w:r>
              <w:rPr>
                <w:rFonts w:hint="eastAsia" w:ascii="宋体" w:hAnsi="宋体" w:cs="宋体"/>
                <w:sz w:val="21"/>
                <w:szCs w:val="21"/>
              </w:rPr>
              <w:t>三边，304#优质发纹不锈钢，厚度均需≥</w:t>
            </w:r>
            <w:r>
              <w:rPr>
                <w:rFonts w:ascii="宋体" w:hAnsi="宋体" w:cs="宋体"/>
                <w:sz w:val="21"/>
                <w:szCs w:val="21"/>
              </w:rPr>
              <w:t>1.5mm</w:t>
            </w:r>
          </w:p>
        </w:tc>
        <w:tc>
          <w:tcPr>
            <w:tcW w:w="756" w:type="pct"/>
          </w:tcPr>
          <w:p w14:paraId="64E46253">
            <w:pPr>
              <w:snapToGrid w:val="0"/>
              <w:jc w:val="center"/>
              <w:rPr>
                <w:rFonts w:ascii="宋体" w:hAnsi="宋体" w:cs="宋体"/>
                <w:sz w:val="21"/>
                <w:szCs w:val="21"/>
              </w:rPr>
            </w:pPr>
            <w:r>
              <w:rPr>
                <w:rFonts w:hint="eastAsia" w:ascii="宋体" w:hAnsi="宋体" w:cs="宋体"/>
                <w:sz w:val="21"/>
                <w:szCs w:val="21"/>
              </w:rPr>
              <w:t>√</w:t>
            </w:r>
          </w:p>
          <w:p w14:paraId="51740031">
            <w:pPr>
              <w:snapToGrid w:val="0"/>
              <w:rPr>
                <w:rFonts w:ascii="宋体" w:hAnsi="宋体" w:cs="宋体"/>
                <w:sz w:val="21"/>
                <w:szCs w:val="21"/>
              </w:rPr>
            </w:pPr>
            <w:r>
              <w:rPr>
                <w:rFonts w:hint="eastAsia" w:ascii="宋体" w:hAnsi="宋体" w:cs="宋体"/>
                <w:sz w:val="21"/>
                <w:szCs w:val="21"/>
              </w:rPr>
              <w:t>三边，304#优质发纹不锈钢，厚度均需≥</w:t>
            </w:r>
            <w:r>
              <w:rPr>
                <w:rFonts w:ascii="宋体" w:hAnsi="宋体" w:cs="宋体"/>
                <w:sz w:val="21"/>
                <w:szCs w:val="21"/>
              </w:rPr>
              <w:t>1.5mm</w:t>
            </w:r>
          </w:p>
        </w:tc>
        <w:tc>
          <w:tcPr>
            <w:tcW w:w="3293" w:type="dxa"/>
            <w:vAlign w:val="top"/>
          </w:tcPr>
          <w:p w14:paraId="34EFD9EE">
            <w:pPr>
              <w:snapToGrid w:val="0"/>
              <w:jc w:val="center"/>
              <w:rPr>
                <w:rFonts w:ascii="宋体" w:hAnsi="宋体" w:cs="宋体"/>
                <w:sz w:val="21"/>
                <w:szCs w:val="21"/>
              </w:rPr>
            </w:pPr>
            <w:r>
              <w:rPr>
                <w:rFonts w:hint="eastAsia" w:ascii="宋体" w:hAnsi="宋体" w:cs="宋体"/>
                <w:sz w:val="21"/>
                <w:szCs w:val="21"/>
              </w:rPr>
              <w:t>√</w:t>
            </w:r>
          </w:p>
          <w:p w14:paraId="49FE1F09">
            <w:pPr>
              <w:snapToGrid w:val="0"/>
              <w:rPr>
                <w:rFonts w:hint="eastAsia" w:ascii="宋体" w:hAnsi="宋体" w:cs="宋体"/>
                <w:sz w:val="21"/>
                <w:szCs w:val="21"/>
              </w:rPr>
            </w:pPr>
            <w:r>
              <w:rPr>
                <w:rFonts w:hint="eastAsia" w:ascii="宋体" w:hAnsi="宋体" w:cs="宋体"/>
                <w:sz w:val="21"/>
                <w:szCs w:val="21"/>
              </w:rPr>
              <w:t>三边，304#优质发纹不锈钢，厚度均需≥</w:t>
            </w:r>
            <w:r>
              <w:rPr>
                <w:rFonts w:ascii="宋体" w:hAnsi="宋体" w:cs="宋体"/>
                <w:sz w:val="21"/>
                <w:szCs w:val="21"/>
              </w:rPr>
              <w:t>1.5mm</w:t>
            </w:r>
          </w:p>
        </w:tc>
        <w:tc>
          <w:tcPr>
            <w:tcW w:w="756" w:type="pct"/>
          </w:tcPr>
          <w:p w14:paraId="58954E4A">
            <w:pPr>
              <w:snapToGrid w:val="0"/>
              <w:jc w:val="center"/>
              <w:rPr>
                <w:rFonts w:ascii="宋体" w:hAnsi="宋体" w:cs="宋体"/>
                <w:sz w:val="21"/>
                <w:szCs w:val="21"/>
              </w:rPr>
            </w:pPr>
            <w:r>
              <w:rPr>
                <w:rFonts w:hint="eastAsia" w:ascii="宋体" w:hAnsi="宋体" w:cs="宋体"/>
                <w:sz w:val="21"/>
                <w:szCs w:val="21"/>
              </w:rPr>
              <w:t>√</w:t>
            </w:r>
          </w:p>
          <w:p w14:paraId="36C06196">
            <w:pPr>
              <w:snapToGrid w:val="0"/>
              <w:rPr>
                <w:rFonts w:ascii="宋体" w:hAnsi="宋体" w:cs="宋体"/>
                <w:sz w:val="21"/>
                <w:szCs w:val="21"/>
              </w:rPr>
            </w:pPr>
            <w:r>
              <w:rPr>
                <w:rFonts w:hint="eastAsia" w:ascii="宋体" w:hAnsi="宋体" w:cs="宋体"/>
                <w:sz w:val="21"/>
                <w:szCs w:val="21"/>
              </w:rPr>
              <w:t>三边，304#优质发纹不锈钢，厚度均需≥</w:t>
            </w:r>
            <w:r>
              <w:rPr>
                <w:rFonts w:ascii="宋体" w:hAnsi="宋体" w:cs="宋体"/>
                <w:sz w:val="21"/>
                <w:szCs w:val="21"/>
              </w:rPr>
              <w:t>1.5mm</w:t>
            </w:r>
          </w:p>
        </w:tc>
        <w:tc>
          <w:tcPr>
            <w:tcW w:w="756" w:type="pct"/>
          </w:tcPr>
          <w:p w14:paraId="7D293B17">
            <w:pPr>
              <w:snapToGrid w:val="0"/>
              <w:jc w:val="center"/>
              <w:rPr>
                <w:rFonts w:ascii="宋体" w:hAnsi="宋体" w:cs="宋体"/>
                <w:sz w:val="21"/>
                <w:szCs w:val="21"/>
              </w:rPr>
            </w:pPr>
            <w:r>
              <w:rPr>
                <w:rFonts w:hint="eastAsia" w:ascii="宋体" w:hAnsi="宋体" w:cs="宋体"/>
                <w:sz w:val="21"/>
                <w:szCs w:val="21"/>
              </w:rPr>
              <w:t>√</w:t>
            </w:r>
          </w:p>
          <w:p w14:paraId="492A6F61">
            <w:pPr>
              <w:snapToGrid w:val="0"/>
              <w:rPr>
                <w:rFonts w:ascii="宋体" w:hAnsi="宋体" w:cs="宋体"/>
                <w:sz w:val="21"/>
                <w:szCs w:val="21"/>
              </w:rPr>
            </w:pPr>
            <w:r>
              <w:rPr>
                <w:rFonts w:hint="eastAsia" w:ascii="宋体" w:hAnsi="宋体" w:cs="宋体"/>
                <w:sz w:val="21"/>
                <w:szCs w:val="21"/>
              </w:rPr>
              <w:t>三边，304#优质发纹不锈钢，厚度均需≥</w:t>
            </w:r>
            <w:r>
              <w:rPr>
                <w:rFonts w:ascii="宋体" w:hAnsi="宋体" w:cs="宋体"/>
                <w:sz w:val="21"/>
                <w:szCs w:val="21"/>
              </w:rPr>
              <w:t>1.5mm</w:t>
            </w:r>
          </w:p>
        </w:tc>
      </w:tr>
      <w:tr w14:paraId="0B55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5F4B3137">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3AD7BA5D">
            <w:pPr>
              <w:ind w:left="-70" w:leftChars="-25" w:right="-70" w:rightChars="-25"/>
              <w:rPr>
                <w:rFonts w:ascii="宋体" w:hAnsi="宋体"/>
                <w:sz w:val="21"/>
                <w:szCs w:val="21"/>
              </w:rPr>
            </w:pPr>
            <w:r>
              <w:rPr>
                <w:rFonts w:hint="eastAsia" w:ascii="宋体" w:hAnsi="宋体"/>
                <w:sz w:val="21"/>
                <w:szCs w:val="21"/>
              </w:rPr>
              <w:t>轿厢通风、排风、空调系统</w:t>
            </w:r>
          </w:p>
        </w:tc>
        <w:tc>
          <w:tcPr>
            <w:tcW w:w="756" w:type="pct"/>
          </w:tcPr>
          <w:p w14:paraId="008F07E2">
            <w:pPr>
              <w:snapToGrid w:val="0"/>
              <w:jc w:val="center"/>
              <w:rPr>
                <w:rFonts w:ascii="宋体" w:hAnsi="宋体" w:cs="宋体"/>
                <w:sz w:val="21"/>
                <w:szCs w:val="21"/>
              </w:rPr>
            </w:pPr>
            <w:r>
              <w:rPr>
                <w:rFonts w:hint="eastAsia" w:ascii="宋体" w:hAnsi="宋体" w:cs="宋体"/>
                <w:sz w:val="21"/>
                <w:szCs w:val="21"/>
              </w:rPr>
              <w:t>√</w:t>
            </w:r>
          </w:p>
          <w:p w14:paraId="2FD95ACE">
            <w:pPr>
              <w:snapToGrid w:val="0"/>
              <w:jc w:val="center"/>
              <w:rPr>
                <w:rFonts w:ascii="宋体" w:hAnsi="宋体" w:cs="宋体"/>
                <w:sz w:val="21"/>
                <w:szCs w:val="21"/>
              </w:rPr>
            </w:pPr>
            <w:r>
              <w:rPr>
                <w:rFonts w:hint="eastAsia" w:ascii="宋体" w:hAnsi="宋体" w:cs="宋体"/>
                <w:sz w:val="21"/>
                <w:szCs w:val="21"/>
              </w:rPr>
              <w:t>轴流风机</w:t>
            </w:r>
            <w:r>
              <w:rPr>
                <w:rFonts w:ascii="宋体" w:hAnsi="宋体" w:cs="宋体"/>
                <w:sz w:val="21"/>
                <w:szCs w:val="21"/>
              </w:rPr>
              <w:t>+</w:t>
            </w:r>
            <w:r>
              <w:rPr>
                <w:rFonts w:hint="eastAsia" w:ascii="宋体" w:hAnsi="宋体" w:cs="宋体"/>
                <w:sz w:val="21"/>
                <w:szCs w:val="21"/>
              </w:rPr>
              <w:t>空调</w:t>
            </w:r>
          </w:p>
        </w:tc>
        <w:tc>
          <w:tcPr>
            <w:tcW w:w="756" w:type="pct"/>
          </w:tcPr>
          <w:p w14:paraId="336F79EB">
            <w:pPr>
              <w:snapToGrid w:val="0"/>
              <w:jc w:val="center"/>
              <w:rPr>
                <w:rFonts w:ascii="宋体" w:hAnsi="宋体" w:cs="宋体"/>
                <w:sz w:val="21"/>
                <w:szCs w:val="21"/>
              </w:rPr>
            </w:pPr>
            <w:r>
              <w:rPr>
                <w:rFonts w:hint="eastAsia" w:ascii="宋体" w:hAnsi="宋体" w:cs="宋体"/>
                <w:sz w:val="21"/>
                <w:szCs w:val="21"/>
              </w:rPr>
              <w:t>√</w:t>
            </w:r>
          </w:p>
          <w:p w14:paraId="540DF6DC">
            <w:pPr>
              <w:snapToGrid w:val="0"/>
              <w:jc w:val="center"/>
              <w:rPr>
                <w:rFonts w:ascii="宋体" w:hAnsi="宋体" w:cs="宋体"/>
                <w:sz w:val="21"/>
                <w:szCs w:val="21"/>
              </w:rPr>
            </w:pPr>
            <w:r>
              <w:rPr>
                <w:rFonts w:hint="eastAsia" w:ascii="宋体" w:hAnsi="宋体" w:cs="宋体"/>
                <w:sz w:val="21"/>
                <w:szCs w:val="21"/>
              </w:rPr>
              <w:t>轴流风机</w:t>
            </w:r>
            <w:r>
              <w:rPr>
                <w:rFonts w:ascii="宋体" w:hAnsi="宋体" w:cs="宋体"/>
                <w:sz w:val="21"/>
                <w:szCs w:val="21"/>
              </w:rPr>
              <w:t>+</w:t>
            </w:r>
            <w:r>
              <w:rPr>
                <w:rFonts w:hint="eastAsia" w:ascii="宋体" w:hAnsi="宋体" w:cs="宋体"/>
                <w:sz w:val="21"/>
                <w:szCs w:val="21"/>
              </w:rPr>
              <w:t>空调</w:t>
            </w:r>
          </w:p>
        </w:tc>
        <w:tc>
          <w:tcPr>
            <w:tcW w:w="3293" w:type="dxa"/>
            <w:vAlign w:val="top"/>
          </w:tcPr>
          <w:p w14:paraId="1ACAA509">
            <w:pPr>
              <w:snapToGrid w:val="0"/>
              <w:jc w:val="center"/>
              <w:rPr>
                <w:rFonts w:ascii="宋体" w:hAnsi="宋体" w:cs="宋体"/>
                <w:sz w:val="21"/>
                <w:szCs w:val="21"/>
              </w:rPr>
            </w:pPr>
            <w:r>
              <w:rPr>
                <w:rFonts w:hint="eastAsia" w:ascii="宋体" w:hAnsi="宋体" w:cs="宋体"/>
                <w:sz w:val="21"/>
                <w:szCs w:val="21"/>
              </w:rPr>
              <w:t>√</w:t>
            </w:r>
          </w:p>
          <w:p w14:paraId="73E4617A">
            <w:pPr>
              <w:snapToGrid w:val="0"/>
              <w:jc w:val="center"/>
              <w:rPr>
                <w:rFonts w:hint="eastAsia" w:ascii="宋体" w:hAnsi="宋体" w:cs="宋体"/>
                <w:sz w:val="21"/>
                <w:szCs w:val="21"/>
              </w:rPr>
            </w:pPr>
            <w:r>
              <w:rPr>
                <w:rFonts w:hint="eastAsia" w:ascii="宋体" w:hAnsi="宋体" w:cs="宋体"/>
                <w:sz w:val="21"/>
                <w:szCs w:val="21"/>
              </w:rPr>
              <w:t>轴流风机</w:t>
            </w:r>
            <w:r>
              <w:rPr>
                <w:rFonts w:ascii="宋体" w:hAnsi="宋体" w:cs="宋体"/>
                <w:sz w:val="21"/>
                <w:szCs w:val="21"/>
              </w:rPr>
              <w:t>+</w:t>
            </w:r>
            <w:r>
              <w:rPr>
                <w:rFonts w:hint="eastAsia" w:ascii="宋体" w:hAnsi="宋体" w:cs="宋体"/>
                <w:sz w:val="21"/>
                <w:szCs w:val="21"/>
              </w:rPr>
              <w:t>空调</w:t>
            </w:r>
          </w:p>
        </w:tc>
        <w:tc>
          <w:tcPr>
            <w:tcW w:w="756" w:type="pct"/>
          </w:tcPr>
          <w:p w14:paraId="4932D1B1">
            <w:pPr>
              <w:snapToGrid w:val="0"/>
              <w:jc w:val="center"/>
              <w:rPr>
                <w:rFonts w:ascii="宋体" w:hAnsi="宋体" w:cs="宋体"/>
                <w:sz w:val="21"/>
                <w:szCs w:val="21"/>
              </w:rPr>
            </w:pPr>
            <w:r>
              <w:rPr>
                <w:rFonts w:hint="eastAsia" w:ascii="宋体" w:hAnsi="宋体" w:cs="宋体"/>
                <w:sz w:val="21"/>
                <w:szCs w:val="21"/>
              </w:rPr>
              <w:t>√</w:t>
            </w:r>
          </w:p>
          <w:p w14:paraId="750AE576">
            <w:pPr>
              <w:snapToGrid w:val="0"/>
              <w:jc w:val="center"/>
              <w:rPr>
                <w:rFonts w:ascii="宋体" w:hAnsi="宋体" w:cs="宋体"/>
                <w:sz w:val="21"/>
                <w:szCs w:val="21"/>
              </w:rPr>
            </w:pPr>
            <w:r>
              <w:rPr>
                <w:rFonts w:hint="eastAsia" w:ascii="宋体" w:hAnsi="宋体" w:cs="宋体"/>
                <w:sz w:val="21"/>
                <w:szCs w:val="21"/>
              </w:rPr>
              <w:t>轴流风机</w:t>
            </w:r>
            <w:r>
              <w:rPr>
                <w:rFonts w:ascii="宋体" w:hAnsi="宋体" w:cs="宋体"/>
                <w:sz w:val="21"/>
                <w:szCs w:val="21"/>
              </w:rPr>
              <w:t>+</w:t>
            </w:r>
            <w:r>
              <w:rPr>
                <w:rFonts w:hint="eastAsia" w:ascii="宋体" w:hAnsi="宋体" w:cs="宋体"/>
                <w:sz w:val="21"/>
                <w:szCs w:val="21"/>
              </w:rPr>
              <w:t>空调</w:t>
            </w:r>
          </w:p>
        </w:tc>
        <w:tc>
          <w:tcPr>
            <w:tcW w:w="756" w:type="pct"/>
          </w:tcPr>
          <w:p w14:paraId="6572193D">
            <w:pPr>
              <w:snapToGrid w:val="0"/>
              <w:jc w:val="center"/>
              <w:rPr>
                <w:rFonts w:ascii="宋体" w:hAnsi="宋体" w:cs="宋体"/>
                <w:sz w:val="21"/>
                <w:szCs w:val="21"/>
              </w:rPr>
            </w:pPr>
            <w:r>
              <w:rPr>
                <w:rFonts w:hint="eastAsia" w:ascii="宋体" w:hAnsi="宋体" w:cs="宋体"/>
                <w:sz w:val="21"/>
                <w:szCs w:val="21"/>
              </w:rPr>
              <w:t>√</w:t>
            </w:r>
          </w:p>
          <w:p w14:paraId="712EC00A">
            <w:pPr>
              <w:snapToGrid w:val="0"/>
              <w:jc w:val="center"/>
              <w:rPr>
                <w:rFonts w:ascii="宋体" w:hAnsi="宋体" w:cs="宋体"/>
                <w:sz w:val="21"/>
                <w:szCs w:val="21"/>
              </w:rPr>
            </w:pPr>
            <w:r>
              <w:rPr>
                <w:rFonts w:hint="eastAsia" w:ascii="宋体" w:hAnsi="宋体" w:cs="宋体"/>
                <w:sz w:val="21"/>
                <w:szCs w:val="21"/>
              </w:rPr>
              <w:t>轴流风机</w:t>
            </w:r>
            <w:r>
              <w:rPr>
                <w:rFonts w:ascii="宋体" w:hAnsi="宋体" w:cs="宋体"/>
                <w:sz w:val="21"/>
                <w:szCs w:val="21"/>
              </w:rPr>
              <w:t>+</w:t>
            </w:r>
            <w:r>
              <w:rPr>
                <w:rFonts w:hint="eastAsia" w:ascii="宋体" w:hAnsi="宋体" w:cs="宋体"/>
                <w:sz w:val="21"/>
                <w:szCs w:val="21"/>
              </w:rPr>
              <w:t>空调</w:t>
            </w:r>
          </w:p>
        </w:tc>
      </w:tr>
      <w:tr w14:paraId="402F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2" w:type="pct"/>
          </w:tcPr>
          <w:p w14:paraId="483A8D16">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41511346">
            <w:pPr>
              <w:ind w:left="-70" w:leftChars="-25" w:right="-70" w:rightChars="-25"/>
              <w:rPr>
                <w:rFonts w:ascii="宋体" w:hAnsi="宋体"/>
                <w:sz w:val="21"/>
                <w:szCs w:val="21"/>
              </w:rPr>
            </w:pPr>
            <w:r>
              <w:rPr>
                <w:rFonts w:hint="eastAsia" w:ascii="宋体" w:hAnsi="宋体"/>
                <w:sz w:val="21"/>
                <w:szCs w:val="21"/>
              </w:rPr>
              <w:t>轿厢照明：按装修要求配置</w:t>
            </w:r>
          </w:p>
        </w:tc>
        <w:tc>
          <w:tcPr>
            <w:tcW w:w="756" w:type="pct"/>
          </w:tcPr>
          <w:p w14:paraId="77518B12">
            <w:pPr>
              <w:snapToGrid w:val="0"/>
              <w:jc w:val="center"/>
              <w:rPr>
                <w:rFonts w:ascii="宋体" w:hAnsi="宋体" w:cs="宋体"/>
                <w:sz w:val="21"/>
                <w:szCs w:val="21"/>
              </w:rPr>
            </w:pPr>
            <w:r>
              <w:rPr>
                <w:rFonts w:hint="eastAsia" w:ascii="宋体" w:hAnsi="宋体" w:cs="宋体"/>
                <w:sz w:val="21"/>
                <w:szCs w:val="21"/>
              </w:rPr>
              <w:t>√</w:t>
            </w:r>
          </w:p>
          <w:p w14:paraId="1EACD3D6">
            <w:pPr>
              <w:snapToGrid w:val="0"/>
              <w:jc w:val="center"/>
              <w:rPr>
                <w:rFonts w:ascii="宋体" w:hAnsi="宋体" w:cs="宋体"/>
                <w:sz w:val="21"/>
                <w:szCs w:val="21"/>
              </w:rPr>
            </w:pPr>
            <w:r>
              <w:rPr>
                <w:rFonts w:hint="eastAsia" w:ascii="宋体" w:hAnsi="宋体" w:cs="宋体"/>
                <w:sz w:val="21"/>
                <w:szCs w:val="21"/>
              </w:rPr>
              <w:t>LED灯盘照明，照度≥200LX</w:t>
            </w:r>
          </w:p>
        </w:tc>
        <w:tc>
          <w:tcPr>
            <w:tcW w:w="756" w:type="pct"/>
          </w:tcPr>
          <w:p w14:paraId="3C09ECE1">
            <w:pPr>
              <w:snapToGrid w:val="0"/>
              <w:jc w:val="center"/>
              <w:rPr>
                <w:rFonts w:ascii="宋体" w:hAnsi="宋体" w:cs="宋体"/>
                <w:sz w:val="21"/>
                <w:szCs w:val="21"/>
              </w:rPr>
            </w:pPr>
            <w:r>
              <w:rPr>
                <w:rFonts w:hint="eastAsia" w:ascii="宋体" w:hAnsi="宋体" w:cs="宋体"/>
                <w:sz w:val="21"/>
                <w:szCs w:val="21"/>
              </w:rPr>
              <w:t>√</w:t>
            </w:r>
          </w:p>
          <w:p w14:paraId="2A11574E">
            <w:pPr>
              <w:snapToGrid w:val="0"/>
              <w:jc w:val="center"/>
              <w:rPr>
                <w:rFonts w:ascii="宋体" w:hAnsi="宋体" w:cs="宋体"/>
                <w:sz w:val="21"/>
                <w:szCs w:val="21"/>
              </w:rPr>
            </w:pPr>
            <w:r>
              <w:rPr>
                <w:rFonts w:hint="eastAsia" w:ascii="宋体" w:hAnsi="宋体" w:cs="宋体"/>
                <w:sz w:val="21"/>
                <w:szCs w:val="21"/>
              </w:rPr>
              <w:t>LED灯盘照明，照度≥200LX</w:t>
            </w:r>
          </w:p>
        </w:tc>
        <w:tc>
          <w:tcPr>
            <w:tcW w:w="3293" w:type="dxa"/>
            <w:vAlign w:val="top"/>
          </w:tcPr>
          <w:p w14:paraId="2026232B">
            <w:pPr>
              <w:snapToGrid w:val="0"/>
              <w:jc w:val="center"/>
              <w:rPr>
                <w:rFonts w:ascii="宋体" w:hAnsi="宋体" w:cs="宋体"/>
                <w:sz w:val="21"/>
                <w:szCs w:val="21"/>
              </w:rPr>
            </w:pPr>
            <w:r>
              <w:rPr>
                <w:rFonts w:hint="eastAsia" w:ascii="宋体" w:hAnsi="宋体" w:cs="宋体"/>
                <w:sz w:val="21"/>
                <w:szCs w:val="21"/>
              </w:rPr>
              <w:t>√</w:t>
            </w:r>
          </w:p>
          <w:p w14:paraId="1ABBF9C4">
            <w:pPr>
              <w:snapToGrid w:val="0"/>
              <w:jc w:val="center"/>
              <w:rPr>
                <w:rFonts w:hint="eastAsia" w:ascii="宋体" w:hAnsi="宋体" w:cs="宋体"/>
                <w:sz w:val="21"/>
                <w:szCs w:val="21"/>
              </w:rPr>
            </w:pPr>
            <w:r>
              <w:rPr>
                <w:rFonts w:hint="eastAsia" w:ascii="宋体" w:hAnsi="宋体" w:cs="宋体"/>
                <w:sz w:val="21"/>
                <w:szCs w:val="21"/>
              </w:rPr>
              <w:t>LED灯盘照明，照度≥200LX</w:t>
            </w:r>
          </w:p>
        </w:tc>
        <w:tc>
          <w:tcPr>
            <w:tcW w:w="756" w:type="pct"/>
          </w:tcPr>
          <w:p w14:paraId="6C1AD384">
            <w:pPr>
              <w:snapToGrid w:val="0"/>
              <w:jc w:val="center"/>
              <w:rPr>
                <w:rFonts w:ascii="宋体" w:hAnsi="宋体" w:cs="宋体"/>
                <w:sz w:val="21"/>
                <w:szCs w:val="21"/>
              </w:rPr>
            </w:pPr>
            <w:r>
              <w:rPr>
                <w:rFonts w:hint="eastAsia" w:ascii="宋体" w:hAnsi="宋体" w:cs="宋体"/>
                <w:sz w:val="21"/>
                <w:szCs w:val="21"/>
              </w:rPr>
              <w:t>√</w:t>
            </w:r>
          </w:p>
          <w:p w14:paraId="3C9E6365">
            <w:pPr>
              <w:snapToGrid w:val="0"/>
              <w:jc w:val="center"/>
              <w:rPr>
                <w:rFonts w:ascii="宋体" w:hAnsi="宋体" w:cs="宋体"/>
                <w:sz w:val="21"/>
                <w:szCs w:val="21"/>
              </w:rPr>
            </w:pPr>
            <w:r>
              <w:rPr>
                <w:rFonts w:hint="eastAsia" w:ascii="宋体" w:hAnsi="宋体" w:cs="宋体"/>
                <w:sz w:val="21"/>
                <w:szCs w:val="21"/>
              </w:rPr>
              <w:t>LED灯盘照明，照度≥200LX</w:t>
            </w:r>
          </w:p>
        </w:tc>
        <w:tc>
          <w:tcPr>
            <w:tcW w:w="756" w:type="pct"/>
          </w:tcPr>
          <w:p w14:paraId="2C6B86DC">
            <w:pPr>
              <w:snapToGrid w:val="0"/>
              <w:jc w:val="center"/>
              <w:rPr>
                <w:rFonts w:ascii="宋体" w:hAnsi="宋体" w:cs="宋体"/>
                <w:sz w:val="21"/>
                <w:szCs w:val="21"/>
              </w:rPr>
            </w:pPr>
            <w:r>
              <w:rPr>
                <w:rFonts w:hint="eastAsia" w:ascii="宋体" w:hAnsi="宋体" w:cs="宋体"/>
                <w:sz w:val="21"/>
                <w:szCs w:val="21"/>
              </w:rPr>
              <w:t>√</w:t>
            </w:r>
          </w:p>
          <w:p w14:paraId="240ED901">
            <w:pPr>
              <w:snapToGrid w:val="0"/>
              <w:jc w:val="center"/>
              <w:rPr>
                <w:rFonts w:ascii="宋体" w:hAnsi="宋体" w:cs="宋体"/>
                <w:sz w:val="21"/>
                <w:szCs w:val="21"/>
              </w:rPr>
            </w:pPr>
            <w:r>
              <w:rPr>
                <w:rFonts w:hint="eastAsia" w:ascii="宋体" w:hAnsi="宋体" w:cs="宋体"/>
                <w:sz w:val="21"/>
                <w:szCs w:val="21"/>
              </w:rPr>
              <w:t>LED灯盘照明，照度≥200LX</w:t>
            </w:r>
          </w:p>
        </w:tc>
      </w:tr>
      <w:tr w14:paraId="5432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2" w:type="pct"/>
          </w:tcPr>
          <w:p w14:paraId="3C0BE16A">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75827C57">
            <w:pPr>
              <w:ind w:left="-70" w:leftChars="-25" w:right="-70" w:rightChars="-25"/>
              <w:rPr>
                <w:rFonts w:ascii="宋体" w:hAnsi="宋体"/>
                <w:sz w:val="21"/>
                <w:szCs w:val="21"/>
              </w:rPr>
            </w:pPr>
            <w:r>
              <w:rPr>
                <w:rFonts w:hint="eastAsia" w:ascii="宋体" w:hAnsi="宋体"/>
                <w:sz w:val="21"/>
                <w:szCs w:val="21"/>
              </w:rPr>
              <w:t>轿厢内铭牌</w:t>
            </w:r>
          </w:p>
        </w:tc>
        <w:tc>
          <w:tcPr>
            <w:tcW w:w="756" w:type="pct"/>
          </w:tcPr>
          <w:p w14:paraId="4703E3F6">
            <w:pPr>
              <w:snapToGrid w:val="0"/>
              <w:jc w:val="center"/>
              <w:rPr>
                <w:rFonts w:ascii="宋体" w:hAnsi="宋体" w:cs="宋体"/>
                <w:sz w:val="21"/>
                <w:szCs w:val="21"/>
              </w:rPr>
            </w:pPr>
            <w:bookmarkStart w:id="78" w:name="OLE_LINK30"/>
            <w:r>
              <w:rPr>
                <w:rFonts w:hint="eastAsia" w:ascii="宋体" w:hAnsi="宋体" w:cs="宋体"/>
                <w:sz w:val="21"/>
                <w:szCs w:val="21"/>
              </w:rPr>
              <w:t>√</w:t>
            </w:r>
            <w:bookmarkEnd w:id="78"/>
          </w:p>
          <w:p w14:paraId="4C7FB7B8">
            <w:pPr>
              <w:snapToGrid w:val="0"/>
              <w:jc w:val="center"/>
              <w:rPr>
                <w:rFonts w:ascii="宋体" w:hAnsi="宋体" w:cs="宋体"/>
                <w:sz w:val="21"/>
                <w:szCs w:val="21"/>
              </w:rPr>
            </w:pPr>
            <w:r>
              <w:rPr>
                <w:rFonts w:hint="eastAsia" w:ascii="宋体" w:hAnsi="宋体" w:cs="宋体"/>
                <w:sz w:val="21"/>
                <w:szCs w:val="21"/>
              </w:rPr>
              <w:t>不锈钢：标明品牌、额定载重量</w:t>
            </w:r>
            <w:r>
              <w:rPr>
                <w:rFonts w:ascii="宋体" w:hAnsi="宋体" w:cs="宋体"/>
                <w:sz w:val="21"/>
                <w:szCs w:val="21"/>
              </w:rPr>
              <w:t>/</w:t>
            </w:r>
            <w:r>
              <w:rPr>
                <w:rFonts w:hint="eastAsia" w:ascii="宋体" w:hAnsi="宋体" w:cs="宋体"/>
                <w:sz w:val="21"/>
                <w:szCs w:val="21"/>
              </w:rPr>
              <w:t>人数、不准吸烟等中英文告示与图示等</w:t>
            </w:r>
          </w:p>
        </w:tc>
        <w:tc>
          <w:tcPr>
            <w:tcW w:w="756" w:type="pct"/>
          </w:tcPr>
          <w:p w14:paraId="77A6FD37">
            <w:pPr>
              <w:snapToGrid w:val="0"/>
              <w:jc w:val="center"/>
              <w:rPr>
                <w:rFonts w:ascii="宋体" w:hAnsi="宋体" w:cs="宋体"/>
                <w:sz w:val="21"/>
                <w:szCs w:val="21"/>
              </w:rPr>
            </w:pPr>
            <w:r>
              <w:rPr>
                <w:rFonts w:hint="eastAsia" w:ascii="宋体" w:hAnsi="宋体" w:cs="宋体"/>
                <w:sz w:val="21"/>
                <w:szCs w:val="21"/>
              </w:rPr>
              <w:t>√</w:t>
            </w:r>
          </w:p>
          <w:p w14:paraId="5B5F03F2">
            <w:pPr>
              <w:snapToGrid w:val="0"/>
              <w:rPr>
                <w:rFonts w:ascii="宋体" w:hAnsi="宋体" w:cs="宋体"/>
                <w:sz w:val="21"/>
                <w:szCs w:val="21"/>
              </w:rPr>
            </w:pPr>
            <w:r>
              <w:rPr>
                <w:rFonts w:hint="eastAsia" w:ascii="宋体" w:hAnsi="宋体" w:cs="宋体"/>
                <w:sz w:val="21"/>
                <w:szCs w:val="21"/>
              </w:rPr>
              <w:t>不锈钢：标明品牌、额定载重量</w:t>
            </w:r>
            <w:r>
              <w:rPr>
                <w:rFonts w:ascii="宋体" w:hAnsi="宋体" w:cs="宋体"/>
                <w:sz w:val="21"/>
                <w:szCs w:val="21"/>
              </w:rPr>
              <w:t>/</w:t>
            </w:r>
            <w:r>
              <w:rPr>
                <w:rFonts w:hint="eastAsia" w:ascii="宋体" w:hAnsi="宋体" w:cs="宋体"/>
                <w:sz w:val="21"/>
                <w:szCs w:val="21"/>
              </w:rPr>
              <w:t>人数、不准吸烟等中英文告示与图示等</w:t>
            </w:r>
          </w:p>
        </w:tc>
        <w:tc>
          <w:tcPr>
            <w:tcW w:w="3293" w:type="dxa"/>
            <w:vAlign w:val="top"/>
          </w:tcPr>
          <w:p w14:paraId="477D55E5">
            <w:pPr>
              <w:snapToGrid w:val="0"/>
              <w:jc w:val="center"/>
              <w:rPr>
                <w:rFonts w:ascii="宋体" w:hAnsi="宋体" w:cs="宋体"/>
                <w:sz w:val="21"/>
                <w:szCs w:val="21"/>
              </w:rPr>
            </w:pPr>
            <w:r>
              <w:rPr>
                <w:rFonts w:hint="eastAsia" w:ascii="宋体" w:hAnsi="宋体" w:cs="宋体"/>
                <w:sz w:val="21"/>
                <w:szCs w:val="21"/>
              </w:rPr>
              <w:t>√</w:t>
            </w:r>
          </w:p>
          <w:p w14:paraId="67DEEA69">
            <w:pPr>
              <w:snapToGrid w:val="0"/>
              <w:rPr>
                <w:rFonts w:hint="eastAsia" w:ascii="宋体" w:hAnsi="宋体" w:cs="宋体"/>
                <w:sz w:val="21"/>
                <w:szCs w:val="21"/>
              </w:rPr>
            </w:pPr>
            <w:r>
              <w:rPr>
                <w:rFonts w:hint="eastAsia" w:ascii="宋体" w:hAnsi="宋体" w:cs="宋体"/>
                <w:sz w:val="21"/>
                <w:szCs w:val="21"/>
              </w:rPr>
              <w:t>不锈钢：标明品牌、额定载重量</w:t>
            </w:r>
            <w:r>
              <w:rPr>
                <w:rFonts w:ascii="宋体" w:hAnsi="宋体" w:cs="宋体"/>
                <w:sz w:val="21"/>
                <w:szCs w:val="21"/>
              </w:rPr>
              <w:t>/</w:t>
            </w:r>
            <w:r>
              <w:rPr>
                <w:rFonts w:hint="eastAsia" w:ascii="宋体" w:hAnsi="宋体" w:cs="宋体"/>
                <w:sz w:val="21"/>
                <w:szCs w:val="21"/>
              </w:rPr>
              <w:t>人数、不准吸烟等中英文告示与图示等</w:t>
            </w:r>
          </w:p>
        </w:tc>
        <w:tc>
          <w:tcPr>
            <w:tcW w:w="756" w:type="pct"/>
          </w:tcPr>
          <w:p w14:paraId="0B4FCACC">
            <w:pPr>
              <w:snapToGrid w:val="0"/>
              <w:jc w:val="center"/>
              <w:rPr>
                <w:rFonts w:ascii="宋体" w:hAnsi="宋体" w:cs="宋体"/>
                <w:sz w:val="21"/>
                <w:szCs w:val="21"/>
              </w:rPr>
            </w:pPr>
            <w:r>
              <w:rPr>
                <w:rFonts w:hint="eastAsia" w:ascii="宋体" w:hAnsi="宋体" w:cs="宋体"/>
                <w:sz w:val="21"/>
                <w:szCs w:val="21"/>
              </w:rPr>
              <w:t>√</w:t>
            </w:r>
          </w:p>
          <w:p w14:paraId="5485D33F">
            <w:pPr>
              <w:snapToGrid w:val="0"/>
              <w:rPr>
                <w:rFonts w:ascii="宋体" w:hAnsi="宋体" w:cs="宋体"/>
                <w:sz w:val="21"/>
                <w:szCs w:val="21"/>
              </w:rPr>
            </w:pPr>
            <w:r>
              <w:rPr>
                <w:rFonts w:hint="eastAsia" w:ascii="宋体" w:hAnsi="宋体" w:cs="宋体"/>
                <w:sz w:val="21"/>
                <w:szCs w:val="21"/>
              </w:rPr>
              <w:t>不锈钢：标明品牌、额定载重量</w:t>
            </w:r>
            <w:r>
              <w:rPr>
                <w:rFonts w:ascii="宋体" w:hAnsi="宋体" w:cs="宋体"/>
                <w:sz w:val="21"/>
                <w:szCs w:val="21"/>
              </w:rPr>
              <w:t>/</w:t>
            </w:r>
            <w:r>
              <w:rPr>
                <w:rFonts w:hint="eastAsia" w:ascii="宋体" w:hAnsi="宋体" w:cs="宋体"/>
                <w:sz w:val="21"/>
                <w:szCs w:val="21"/>
              </w:rPr>
              <w:t>人数、不准吸烟等中英文告示与图示等</w:t>
            </w:r>
          </w:p>
        </w:tc>
        <w:tc>
          <w:tcPr>
            <w:tcW w:w="756" w:type="pct"/>
          </w:tcPr>
          <w:p w14:paraId="1CA43848">
            <w:pPr>
              <w:snapToGrid w:val="0"/>
              <w:jc w:val="center"/>
              <w:rPr>
                <w:rFonts w:ascii="宋体" w:hAnsi="宋体" w:cs="宋体"/>
                <w:sz w:val="21"/>
                <w:szCs w:val="21"/>
              </w:rPr>
            </w:pPr>
            <w:r>
              <w:rPr>
                <w:rFonts w:hint="eastAsia" w:ascii="宋体" w:hAnsi="宋体" w:cs="宋体"/>
                <w:sz w:val="21"/>
                <w:szCs w:val="21"/>
              </w:rPr>
              <w:t>√</w:t>
            </w:r>
          </w:p>
          <w:p w14:paraId="593FFF5E">
            <w:pPr>
              <w:snapToGrid w:val="0"/>
              <w:rPr>
                <w:rFonts w:ascii="宋体" w:hAnsi="宋体" w:cs="宋体"/>
                <w:sz w:val="21"/>
                <w:szCs w:val="21"/>
              </w:rPr>
            </w:pPr>
            <w:r>
              <w:rPr>
                <w:rFonts w:hint="eastAsia" w:ascii="宋体" w:hAnsi="宋体" w:cs="宋体"/>
                <w:sz w:val="21"/>
                <w:szCs w:val="21"/>
              </w:rPr>
              <w:t>不锈钢：标明品牌、额定载重量</w:t>
            </w:r>
            <w:r>
              <w:rPr>
                <w:rFonts w:ascii="宋体" w:hAnsi="宋体" w:cs="宋体"/>
                <w:sz w:val="21"/>
                <w:szCs w:val="21"/>
              </w:rPr>
              <w:t>/</w:t>
            </w:r>
            <w:r>
              <w:rPr>
                <w:rFonts w:hint="eastAsia" w:ascii="宋体" w:hAnsi="宋体" w:cs="宋体"/>
                <w:sz w:val="21"/>
                <w:szCs w:val="21"/>
              </w:rPr>
              <w:t>人数、不准吸烟等中英文告示与图示等</w:t>
            </w:r>
          </w:p>
        </w:tc>
      </w:tr>
      <w:tr w14:paraId="4281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2" w:type="pct"/>
          </w:tcPr>
          <w:p w14:paraId="15AE87FC">
            <w:pPr>
              <w:widowControl/>
              <w:numPr>
                <w:ilvl w:val="0"/>
                <w:numId w:val="14"/>
              </w:numPr>
              <w:tabs>
                <w:tab w:val="left" w:pos="367"/>
              </w:tabs>
              <w:snapToGrid w:val="0"/>
              <w:ind w:left="420" w:right="-70" w:rightChars="-25"/>
              <w:jc w:val="center"/>
              <w:rPr>
                <w:rFonts w:ascii="宋体" w:hAnsi="宋体" w:cs="宋体"/>
                <w:sz w:val="21"/>
                <w:szCs w:val="21"/>
              </w:rPr>
            </w:pPr>
          </w:p>
        </w:tc>
        <w:tc>
          <w:tcPr>
            <w:tcW w:w="1004" w:type="pct"/>
          </w:tcPr>
          <w:p w14:paraId="3CA25106">
            <w:pPr>
              <w:ind w:left="-70" w:leftChars="-25" w:right="-70" w:rightChars="-25"/>
              <w:rPr>
                <w:rFonts w:ascii="宋体" w:hAnsi="宋体"/>
                <w:sz w:val="21"/>
                <w:szCs w:val="21"/>
              </w:rPr>
            </w:pPr>
            <w:r>
              <w:rPr>
                <w:rFonts w:hint="eastAsia" w:ascii="宋体" w:hAnsi="宋体"/>
                <w:sz w:val="21"/>
                <w:szCs w:val="21"/>
              </w:rPr>
              <w:t>到站灯</w:t>
            </w:r>
          </w:p>
        </w:tc>
        <w:tc>
          <w:tcPr>
            <w:tcW w:w="756" w:type="pct"/>
          </w:tcPr>
          <w:p w14:paraId="65294567">
            <w:pPr>
              <w:snapToGrid w:val="0"/>
              <w:jc w:val="center"/>
              <w:rPr>
                <w:rFonts w:ascii="宋体" w:hAnsi="宋体" w:cs="宋体"/>
                <w:sz w:val="21"/>
                <w:szCs w:val="21"/>
              </w:rPr>
            </w:pPr>
            <w:r>
              <w:rPr>
                <w:rFonts w:hint="eastAsia" w:ascii="宋体" w:hAnsi="宋体" w:cs="宋体"/>
                <w:sz w:val="21"/>
                <w:szCs w:val="21"/>
              </w:rPr>
              <w:t>√</w:t>
            </w:r>
          </w:p>
          <w:p w14:paraId="714B91D2">
            <w:pPr>
              <w:snapToGrid w:val="0"/>
              <w:jc w:val="center"/>
              <w:rPr>
                <w:rFonts w:ascii="宋体" w:hAnsi="宋体" w:cs="宋体"/>
                <w:sz w:val="21"/>
                <w:szCs w:val="21"/>
              </w:rPr>
            </w:pPr>
            <w:r>
              <w:rPr>
                <w:rFonts w:hint="eastAsia" w:ascii="宋体" w:hAnsi="宋体" w:cs="宋体"/>
                <w:sz w:val="21"/>
                <w:szCs w:val="21"/>
              </w:rPr>
              <w:t>亚克力LED灯，</w:t>
            </w:r>
            <w:r>
              <w:rPr>
                <w:rFonts w:hint="eastAsia" w:ascii="宋体" w:hAnsi="宋体"/>
                <w:sz w:val="21"/>
                <w:szCs w:val="21"/>
              </w:rPr>
              <w:t>报层音响，楼层数字显示</w:t>
            </w:r>
          </w:p>
        </w:tc>
        <w:tc>
          <w:tcPr>
            <w:tcW w:w="756" w:type="pct"/>
          </w:tcPr>
          <w:p w14:paraId="76327D67">
            <w:pPr>
              <w:snapToGrid w:val="0"/>
              <w:jc w:val="center"/>
              <w:rPr>
                <w:rFonts w:ascii="宋体" w:hAnsi="宋体" w:cs="宋体"/>
                <w:sz w:val="21"/>
                <w:szCs w:val="21"/>
              </w:rPr>
            </w:pPr>
            <w:r>
              <w:rPr>
                <w:rFonts w:hint="eastAsia" w:ascii="宋体" w:hAnsi="宋体" w:cs="宋体"/>
                <w:sz w:val="21"/>
                <w:szCs w:val="21"/>
              </w:rPr>
              <w:t>√</w:t>
            </w:r>
          </w:p>
          <w:p w14:paraId="4E7DA50F">
            <w:pPr>
              <w:snapToGrid w:val="0"/>
              <w:rPr>
                <w:rFonts w:ascii="宋体" w:hAnsi="宋体" w:cs="宋体"/>
                <w:sz w:val="21"/>
                <w:szCs w:val="21"/>
              </w:rPr>
            </w:pPr>
            <w:r>
              <w:rPr>
                <w:rFonts w:hint="eastAsia" w:ascii="宋体" w:hAnsi="宋体" w:cs="宋体"/>
                <w:sz w:val="21"/>
                <w:szCs w:val="21"/>
              </w:rPr>
              <w:t>亚克力LED灯，</w:t>
            </w:r>
            <w:r>
              <w:rPr>
                <w:rFonts w:hint="eastAsia" w:ascii="宋体" w:hAnsi="宋体"/>
                <w:sz w:val="21"/>
                <w:szCs w:val="21"/>
              </w:rPr>
              <w:t>报层音响，楼层数字显示</w:t>
            </w:r>
          </w:p>
        </w:tc>
        <w:tc>
          <w:tcPr>
            <w:tcW w:w="3293" w:type="dxa"/>
            <w:vAlign w:val="top"/>
          </w:tcPr>
          <w:p w14:paraId="01B7B9DD">
            <w:pPr>
              <w:snapToGrid w:val="0"/>
              <w:jc w:val="center"/>
              <w:rPr>
                <w:rFonts w:ascii="宋体" w:hAnsi="宋体" w:cs="宋体"/>
                <w:sz w:val="21"/>
                <w:szCs w:val="21"/>
              </w:rPr>
            </w:pPr>
            <w:r>
              <w:rPr>
                <w:rFonts w:hint="eastAsia" w:ascii="宋体" w:hAnsi="宋体" w:cs="宋体"/>
                <w:sz w:val="21"/>
                <w:szCs w:val="21"/>
              </w:rPr>
              <w:t>√</w:t>
            </w:r>
          </w:p>
          <w:p w14:paraId="5B8D98EE">
            <w:pPr>
              <w:snapToGrid w:val="0"/>
              <w:rPr>
                <w:rFonts w:hint="eastAsia" w:ascii="宋体" w:hAnsi="宋体" w:cs="宋体"/>
                <w:sz w:val="21"/>
                <w:szCs w:val="21"/>
              </w:rPr>
            </w:pPr>
            <w:r>
              <w:rPr>
                <w:rFonts w:hint="eastAsia" w:ascii="宋体" w:hAnsi="宋体" w:cs="宋体"/>
                <w:sz w:val="21"/>
                <w:szCs w:val="21"/>
              </w:rPr>
              <w:t>亚克力LED灯，</w:t>
            </w:r>
            <w:r>
              <w:rPr>
                <w:rFonts w:hint="eastAsia" w:ascii="宋体" w:hAnsi="宋体"/>
                <w:sz w:val="21"/>
                <w:szCs w:val="21"/>
              </w:rPr>
              <w:t>报层音响，楼层数字显示</w:t>
            </w:r>
          </w:p>
        </w:tc>
        <w:tc>
          <w:tcPr>
            <w:tcW w:w="756" w:type="pct"/>
          </w:tcPr>
          <w:p w14:paraId="6B4FEA77">
            <w:pPr>
              <w:snapToGrid w:val="0"/>
              <w:jc w:val="center"/>
              <w:rPr>
                <w:rFonts w:ascii="宋体" w:hAnsi="宋体" w:cs="宋体"/>
                <w:sz w:val="21"/>
                <w:szCs w:val="21"/>
              </w:rPr>
            </w:pPr>
            <w:r>
              <w:rPr>
                <w:rFonts w:hint="eastAsia" w:ascii="宋体" w:hAnsi="宋体" w:cs="宋体"/>
                <w:sz w:val="21"/>
                <w:szCs w:val="21"/>
              </w:rPr>
              <w:t>√</w:t>
            </w:r>
          </w:p>
          <w:p w14:paraId="3EEB97EF">
            <w:pPr>
              <w:snapToGrid w:val="0"/>
              <w:rPr>
                <w:rFonts w:ascii="宋体" w:hAnsi="宋体" w:cs="宋体"/>
                <w:sz w:val="21"/>
                <w:szCs w:val="21"/>
              </w:rPr>
            </w:pPr>
            <w:r>
              <w:rPr>
                <w:rFonts w:hint="eastAsia" w:ascii="宋体" w:hAnsi="宋体" w:cs="宋体"/>
                <w:sz w:val="21"/>
                <w:szCs w:val="21"/>
              </w:rPr>
              <w:t>亚克力LED灯，</w:t>
            </w:r>
            <w:r>
              <w:rPr>
                <w:rFonts w:hint="eastAsia" w:ascii="宋体" w:hAnsi="宋体"/>
                <w:sz w:val="21"/>
                <w:szCs w:val="21"/>
              </w:rPr>
              <w:t>报层音响，楼层数字显示</w:t>
            </w:r>
          </w:p>
        </w:tc>
        <w:tc>
          <w:tcPr>
            <w:tcW w:w="756" w:type="pct"/>
          </w:tcPr>
          <w:p w14:paraId="0D61D72A">
            <w:pPr>
              <w:snapToGrid w:val="0"/>
              <w:jc w:val="center"/>
              <w:rPr>
                <w:rFonts w:ascii="宋体" w:hAnsi="宋体" w:cs="宋体"/>
                <w:sz w:val="21"/>
                <w:szCs w:val="21"/>
              </w:rPr>
            </w:pPr>
            <w:r>
              <w:rPr>
                <w:rFonts w:hint="eastAsia" w:ascii="宋体" w:hAnsi="宋体" w:cs="宋体"/>
                <w:sz w:val="21"/>
                <w:szCs w:val="21"/>
              </w:rPr>
              <w:t>√</w:t>
            </w:r>
          </w:p>
          <w:p w14:paraId="76C6ED8C">
            <w:pPr>
              <w:snapToGrid w:val="0"/>
              <w:rPr>
                <w:rFonts w:ascii="宋体" w:hAnsi="宋体" w:cs="宋体"/>
                <w:sz w:val="21"/>
                <w:szCs w:val="21"/>
              </w:rPr>
            </w:pPr>
            <w:r>
              <w:rPr>
                <w:rFonts w:hint="eastAsia" w:ascii="宋体" w:hAnsi="宋体" w:cs="宋体"/>
                <w:sz w:val="21"/>
                <w:szCs w:val="21"/>
              </w:rPr>
              <w:t>亚克力LED灯，</w:t>
            </w:r>
            <w:r>
              <w:rPr>
                <w:rFonts w:hint="eastAsia" w:ascii="宋体" w:hAnsi="宋体"/>
                <w:sz w:val="21"/>
                <w:szCs w:val="21"/>
              </w:rPr>
              <w:t>报层音响，楼层数字显示</w:t>
            </w:r>
          </w:p>
        </w:tc>
      </w:tr>
    </w:tbl>
    <w:p w14:paraId="4E4A0929">
      <w:r>
        <w:rPr>
          <w:rFonts w:hint="eastAsia" w:ascii="宋体" w:hAnsi="宋体"/>
          <w:sz w:val="21"/>
          <w:szCs w:val="18"/>
        </w:rPr>
        <w:t>细节说明：</w:t>
      </w:r>
      <w:r>
        <w:rPr>
          <w:rFonts w:hint="eastAsia" w:ascii="宋体" w:hAnsi="宋体"/>
          <w:sz w:val="21"/>
          <w:szCs w:val="21"/>
        </w:rPr>
        <w:t>（1）无障碍电梯各项部件配置，除了满足本技术规格书的要求外，还应符合</w:t>
      </w:r>
      <w:r>
        <w:rPr>
          <w:rFonts w:ascii="宋体" w:hAnsi="宋体" w:cs="宋体"/>
          <w:sz w:val="21"/>
          <w:szCs w:val="21"/>
        </w:rPr>
        <w:t>05ZJ301</w:t>
      </w:r>
      <w:r>
        <w:rPr>
          <w:rFonts w:hint="eastAsia" w:ascii="宋体" w:hAnsi="宋体"/>
          <w:sz w:val="21"/>
          <w:szCs w:val="21"/>
        </w:rPr>
        <w:t>《建筑无障碍设施》相关要求。</w:t>
      </w:r>
      <w:r>
        <w:rPr>
          <w:rFonts w:hint="eastAsia" w:hAnsi="宋体"/>
          <w:sz w:val="21"/>
          <w:szCs w:val="21"/>
        </w:rPr>
        <w:t>（2）第9、17点：电梯承包商提供空轿顶，预留相应接口及负荷，负责审核精装修设计是否满足国家及行业相关规范要求及消防及技监局验收要求、配合精装修施工单位做好各项衔接工作。</w:t>
      </w:r>
      <w:r>
        <w:rPr>
          <w:rFonts w:hint="eastAsia" w:hAnsi="宋体"/>
          <w:sz w:val="18"/>
          <w:szCs w:val="18"/>
        </w:rPr>
        <w:t xml:space="preserve">                        </w:t>
      </w:r>
      <w:bookmarkEnd w:id="0"/>
    </w:p>
    <w:sectPr>
      <w:type w:val="oddPage"/>
      <w:pgSz w:w="23814" w:h="16840" w:orient="landscape"/>
      <w:pgMar w:top="567" w:right="1134" w:bottom="567" w:left="1134" w:header="794" w:footer="73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MT">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030D">
    <w:pPr>
      <w:pStyle w:val="21"/>
      <w:framePr w:wrap="around" w:vAnchor="text" w:hAnchor="margin" w:xAlign="center" w:y="1"/>
      <w:rPr>
        <w:rStyle w:val="33"/>
      </w:rPr>
    </w:pPr>
    <w:r>
      <w:fldChar w:fldCharType="begin"/>
    </w:r>
    <w:r>
      <w:rPr>
        <w:rStyle w:val="33"/>
      </w:rPr>
      <w:instrText xml:space="preserve">PAGE  </w:instrText>
    </w:r>
    <w:r>
      <w:fldChar w:fldCharType="separate"/>
    </w:r>
    <w:r>
      <w:rPr>
        <w:rStyle w:val="33"/>
      </w:rPr>
      <w:t>9</w:t>
    </w:r>
    <w:r>
      <w:fldChar w:fldCharType="end"/>
    </w:r>
  </w:p>
  <w:p w14:paraId="0DDC8A21">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B460">
    <w:pPr>
      <w:pStyle w:val="21"/>
      <w:framePr w:wrap="around" w:vAnchor="text" w:hAnchor="margin" w:xAlign="center" w:y="1"/>
      <w:rPr>
        <w:rStyle w:val="33"/>
      </w:rPr>
    </w:pPr>
    <w:r>
      <w:fldChar w:fldCharType="begin"/>
    </w:r>
    <w:r>
      <w:rPr>
        <w:rStyle w:val="33"/>
      </w:rPr>
      <w:instrText xml:space="preserve">PAGE  </w:instrText>
    </w:r>
    <w:r>
      <w:fldChar w:fldCharType="end"/>
    </w:r>
  </w:p>
  <w:p w14:paraId="5BE3859A">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4825">
    <w:pPr>
      <w:rPr>
        <w:sz w:val="18"/>
        <w:szCs w:val="18"/>
        <w:u w:val="single"/>
      </w:rPr>
    </w:pPr>
    <w:r>
      <w:rPr>
        <w:rFonts w:hint="eastAsia" w:ascii="宋体" w:hAnsi="宋体"/>
        <w:color w:val="000000"/>
        <w:sz w:val="18"/>
        <w:szCs w:val="18"/>
        <w:u w:val="single"/>
      </w:rPr>
      <w:t>电梯技术需求书</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D108">
    <w:pPr>
      <w:pStyle w:val="22"/>
    </w:pPr>
    <w:r>
      <w:rPr>
        <w:rFonts w:hint="eastAsia" w:ascii="宋体" w:hAnsi="宋体"/>
        <w:color w:val="000000"/>
      </w:rPr>
      <w:t>电梯技术需求书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5.%1"/>
      <w:lvlJc w:val="left"/>
      <w:pPr>
        <w:tabs>
          <w:tab w:val="left" w:pos="482"/>
        </w:tabs>
        <w:ind w:left="482" w:hanging="482"/>
      </w:pPr>
      <w:rPr>
        <w:rFonts w:hint="eastAsia"/>
      </w:rPr>
    </w:lvl>
    <w:lvl w:ilvl="1" w:tentative="0">
      <w:start w:val="1"/>
      <w:numFmt w:val="decimal"/>
      <w:lvlText w:val="2.%2"/>
      <w:lvlJc w:val="left"/>
      <w:pPr>
        <w:tabs>
          <w:tab w:val="left" w:pos="992"/>
        </w:tabs>
        <w:ind w:left="992" w:hanging="425"/>
      </w:pPr>
      <w:rPr>
        <w:rFonts w:hint="eastAsia"/>
      </w:rPr>
    </w:lvl>
    <w:lvl w:ilvl="2" w:tentative="0">
      <w:start w:val="1"/>
      <w:numFmt w:val="decimal"/>
      <w:lvlText w:val="4.3.%3"/>
      <w:lvlJc w:val="left"/>
      <w:pPr>
        <w:tabs>
          <w:tab w:val="left" w:pos="567"/>
        </w:tabs>
        <w:ind w:left="56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272D88"/>
    <w:multiLevelType w:val="multilevel"/>
    <w:tmpl w:val="0E272D88"/>
    <w:lvl w:ilvl="0" w:tentative="0">
      <w:start w:val="1"/>
      <w:numFmt w:val="decimal"/>
      <w:lvlText w:val="（%1）"/>
      <w:lvlJc w:val="left"/>
      <w:pPr>
        <w:ind w:left="720" w:hanging="720"/>
      </w:pPr>
      <w:rPr>
        <w:rFonts w:hint="default"/>
        <w:color w:val="0070C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4C03BD"/>
    <w:multiLevelType w:val="multilevel"/>
    <w:tmpl w:val="254C03BD"/>
    <w:lvl w:ilvl="0" w:tentative="0">
      <w:start w:val="1"/>
      <w:numFmt w:val="decimal"/>
      <w:pStyle w:val="108"/>
      <w:lvlText w:val="%1."/>
      <w:lvlJc w:val="left"/>
      <w:pPr>
        <w:tabs>
          <w:tab w:val="left" w:pos="1080"/>
        </w:tabs>
        <w:ind w:left="880" w:firstLine="0"/>
      </w:pPr>
      <w:rPr>
        <w:rFonts w:hint="eastAsia"/>
      </w:rPr>
    </w:lvl>
    <w:lvl w:ilvl="1" w:tentative="0">
      <w:start w:val="5"/>
      <w:numFmt w:val="none"/>
      <w:lvlText w:val="5.1."/>
      <w:lvlJc w:val="left"/>
      <w:pPr>
        <w:tabs>
          <w:tab w:val="left" w:pos="1480"/>
        </w:tabs>
        <w:ind w:left="480" w:firstLine="0"/>
      </w:pPr>
      <w:rPr>
        <w:rFonts w:hint="eastAsia"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5.%1%2.%3."/>
      <w:lvlJc w:val="left"/>
      <w:pPr>
        <w:tabs>
          <w:tab w:val="left" w:pos="1000"/>
        </w:tabs>
        <w:ind w:left="0" w:firstLine="0"/>
      </w:pPr>
      <w:rPr>
        <w:rFonts w:hint="eastAsia"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3.%3.%4."/>
      <w:lvlJc w:val="left"/>
      <w:pPr>
        <w:tabs>
          <w:tab w:val="left" w:pos="1444"/>
        </w:tabs>
        <w:ind w:left="1671" w:hanging="794"/>
      </w:pPr>
      <w:rPr>
        <w:rFonts w:hint="eastAsia"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lvlText w:val="%1.%2.%3.%4.%5."/>
      <w:lvlJc w:val="left"/>
      <w:pPr>
        <w:tabs>
          <w:tab w:val="left" w:pos="1872"/>
        </w:tabs>
        <w:ind w:left="1872" w:hanging="992"/>
      </w:pPr>
      <w:rPr>
        <w:rFonts w:hint="eastAsia"/>
      </w:rPr>
    </w:lvl>
    <w:lvl w:ilvl="5" w:tentative="0">
      <w:start w:val="1"/>
      <w:numFmt w:val="decimal"/>
      <w:lvlText w:val="%1.%2.%3.%4.%5.%6."/>
      <w:lvlJc w:val="left"/>
      <w:pPr>
        <w:tabs>
          <w:tab w:val="left" w:pos="2014"/>
        </w:tabs>
        <w:ind w:left="2014" w:hanging="1134"/>
      </w:pPr>
      <w:rPr>
        <w:rFonts w:hint="eastAsia"/>
      </w:rPr>
    </w:lvl>
    <w:lvl w:ilvl="6" w:tentative="0">
      <w:start w:val="1"/>
      <w:numFmt w:val="decimal"/>
      <w:lvlText w:val="%1.%2.%3.%4.%5.%6.%7."/>
      <w:lvlJc w:val="left"/>
      <w:pPr>
        <w:tabs>
          <w:tab w:val="left" w:pos="2156"/>
        </w:tabs>
        <w:ind w:left="2156" w:hanging="1276"/>
      </w:pPr>
      <w:rPr>
        <w:rFonts w:hint="eastAsia"/>
      </w:rPr>
    </w:lvl>
    <w:lvl w:ilvl="7" w:tentative="0">
      <w:start w:val="1"/>
      <w:numFmt w:val="decimal"/>
      <w:lvlText w:val="%1.%2.%3.%4.%5.%6.%7.%8."/>
      <w:lvlJc w:val="left"/>
      <w:pPr>
        <w:tabs>
          <w:tab w:val="left" w:pos="2298"/>
        </w:tabs>
        <w:ind w:left="2298" w:hanging="1418"/>
      </w:pPr>
      <w:rPr>
        <w:rFonts w:hint="eastAsia"/>
      </w:rPr>
    </w:lvl>
    <w:lvl w:ilvl="8" w:tentative="0">
      <w:start w:val="1"/>
      <w:numFmt w:val="decimal"/>
      <w:lvlText w:val="%1.%2.%3.%4.%5.%6.%7.%8.%9."/>
      <w:lvlJc w:val="left"/>
      <w:pPr>
        <w:tabs>
          <w:tab w:val="left" w:pos="2439"/>
        </w:tabs>
        <w:ind w:left="2439" w:hanging="1559"/>
      </w:pPr>
      <w:rPr>
        <w:rFonts w:hint="eastAsia"/>
      </w:rPr>
    </w:lvl>
  </w:abstractNum>
  <w:abstractNum w:abstractNumId="3">
    <w:nsid w:val="27B6258E"/>
    <w:multiLevelType w:val="multilevel"/>
    <w:tmpl w:val="27B6258E"/>
    <w:lvl w:ilvl="0" w:tentative="0">
      <w:start w:val="7"/>
      <w:numFmt w:val="decimal"/>
      <w:lvlText w:val="%1"/>
      <w:lvlJc w:val="left"/>
      <w:pPr>
        <w:tabs>
          <w:tab w:val="left" w:pos="360"/>
        </w:tabs>
        <w:ind w:left="360" w:hanging="360"/>
      </w:pPr>
      <w:rPr>
        <w:rFonts w:hint="eastAsia"/>
      </w:rPr>
    </w:lvl>
    <w:lvl w:ilvl="1" w:tentative="0">
      <w:start w:val="1"/>
      <w:numFmt w:val="decimal"/>
      <w:pStyle w:val="119"/>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4">
    <w:nsid w:val="2F8361A2"/>
    <w:multiLevelType w:val="multilevel"/>
    <w:tmpl w:val="2F8361A2"/>
    <w:lvl w:ilvl="0" w:tentative="0">
      <w:start w:val="1"/>
      <w:numFmt w:val="decimal"/>
      <w:lvlText w:val="%1."/>
      <w:lvlJc w:val="left"/>
      <w:pPr>
        <w:tabs>
          <w:tab w:val="left" w:pos="704"/>
        </w:tabs>
        <w:ind w:left="704" w:hanging="420"/>
      </w:pPr>
      <w:rPr>
        <w:rFonts w:hint="eastAsia"/>
      </w:rPr>
    </w:lvl>
    <w:lvl w:ilvl="1" w:tentative="0">
      <w:start w:val="3"/>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B944B1"/>
    <w:multiLevelType w:val="multilevel"/>
    <w:tmpl w:val="35B944B1"/>
    <w:lvl w:ilvl="0" w:tentative="0">
      <w:start w:val="1"/>
      <w:numFmt w:val="bullet"/>
      <w:pStyle w:val="72"/>
      <w:lvlText w:val="*"/>
      <w:lvlJc w:val="left"/>
      <w:pPr>
        <w:tabs>
          <w:tab w:val="left" w:pos="420"/>
        </w:tabs>
        <w:ind w:left="420" w:hanging="420"/>
      </w:pPr>
      <w:rPr>
        <w:rFonts w:hint="default" w:ascii="Times New Roman" w:hAnsi="Times New Roman" w:cs="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3D1F1AB0"/>
    <w:multiLevelType w:val="multilevel"/>
    <w:tmpl w:val="3D1F1AB0"/>
    <w:lvl w:ilvl="0" w:tentative="0">
      <w:start w:val="1"/>
      <w:numFmt w:val="decimal"/>
      <w:lvlText w:val="%1."/>
      <w:lvlJc w:val="left"/>
      <w:pPr>
        <w:tabs>
          <w:tab w:val="left" w:pos="630"/>
        </w:tabs>
        <w:ind w:left="63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D5D5E14"/>
    <w:multiLevelType w:val="multilevel"/>
    <w:tmpl w:val="3D5D5E14"/>
    <w:lvl w:ilvl="0" w:tentative="0">
      <w:start w:val="1"/>
      <w:numFmt w:val="decimal"/>
      <w:pStyle w:val="90"/>
      <w:lvlText w:val="(%1)."/>
      <w:lvlJc w:val="left"/>
      <w:pPr>
        <w:tabs>
          <w:tab w:val="left" w:pos="839"/>
        </w:tabs>
        <w:ind w:left="839"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839"/>
        </w:tabs>
        <w:ind w:left="839" w:firstLine="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4541D73"/>
    <w:multiLevelType w:val="multilevel"/>
    <w:tmpl w:val="44541D73"/>
    <w:lvl w:ilvl="0" w:tentative="0">
      <w:start w:val="1"/>
      <w:numFmt w:val="decimal"/>
      <w:pStyle w:val="143"/>
      <w:lvlText w:val="%1."/>
      <w:lvlJc w:val="left"/>
      <w:pPr>
        <w:tabs>
          <w:tab w:val="left" w:pos="851"/>
        </w:tabs>
        <w:ind w:left="851" w:hanging="851"/>
      </w:pPr>
      <w:rPr>
        <w:rFonts w:hint="eastAsia" w:ascii="宋体" w:eastAsia="宋体"/>
        <w:b/>
        <w:i w:val="0"/>
        <w:caps w:val="0"/>
        <w:strike w:val="0"/>
        <w:dstrike w:val="0"/>
        <w:vanish w:val="0"/>
        <w:sz w:val="24"/>
        <w:vertAlign w:val="baseline"/>
        <w14:shadow w14:blurRad="0" w14:dist="0" w14:dir="0" w14:sx="0" w14:sy="0" w14:kx="0" w14:ky="0" w14:algn="none">
          <w14:srgbClr w14:val="000000"/>
        </w14:shadow>
      </w:rPr>
    </w:lvl>
    <w:lvl w:ilvl="1" w:tentative="0">
      <w:start w:val="1"/>
      <w:numFmt w:val="decimal"/>
      <w:pStyle w:val="167"/>
      <w:lvlText w:val="%1.%2"/>
      <w:lvlJc w:val="left"/>
      <w:pPr>
        <w:tabs>
          <w:tab w:val="left" w:pos="851"/>
        </w:tabs>
        <w:ind w:left="851" w:hanging="851"/>
      </w:pPr>
      <w:rPr>
        <w:rFonts w:hint="eastAsia" w:ascii="宋体" w:eastAsia="宋体"/>
        <w:b w:val="0"/>
        <w:i w:val="0"/>
        <w:caps w:val="0"/>
        <w:strike w:val="0"/>
        <w:dstrike w:val="0"/>
        <w:vanish w:val="0"/>
        <w:spacing w:val="0"/>
        <w:sz w:val="21"/>
        <w:vertAlign w:val="baseline"/>
        <w14:shadow w14:blurRad="0" w14:dist="0" w14:dir="0" w14:sx="0" w14:sy="0" w14:kx="0" w14:ky="0" w14:algn="none">
          <w14:srgbClr w14:val="000000"/>
        </w14:shadow>
      </w:rPr>
    </w:lvl>
    <w:lvl w:ilvl="2" w:tentative="0">
      <w:start w:val="1"/>
      <w:numFmt w:val="decimal"/>
      <w:pStyle w:val="105"/>
      <w:lvlText w:val="%1.%2.%3"/>
      <w:lvlJc w:val="left"/>
      <w:pPr>
        <w:tabs>
          <w:tab w:val="left" w:pos="851"/>
        </w:tabs>
        <w:ind w:left="851" w:hanging="851"/>
      </w:pPr>
      <w:rPr>
        <w:rFonts w:hint="eastAsia" w:ascii="宋体" w:eastAsia="宋体"/>
        <w:b w:val="0"/>
        <w:i w:val="0"/>
        <w:sz w:val="21"/>
      </w:rPr>
    </w:lvl>
    <w:lvl w:ilvl="3" w:tentative="0">
      <w:start w:val="1"/>
      <w:numFmt w:val="decimal"/>
      <w:lvlText w:val="%1.%2.%3.%4"/>
      <w:lvlJc w:val="left"/>
      <w:pPr>
        <w:tabs>
          <w:tab w:val="left" w:pos="851"/>
        </w:tabs>
        <w:ind w:left="851" w:hanging="851"/>
      </w:pPr>
      <w:rPr>
        <w:rFonts w:hint="eastAsia" w:ascii="宋体" w:eastAsia="宋体"/>
        <w:b w:val="0"/>
        <w:i w:val="0"/>
        <w:sz w:val="21"/>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504F3C5D"/>
    <w:multiLevelType w:val="multilevel"/>
    <w:tmpl w:val="504F3C5D"/>
    <w:lvl w:ilvl="0" w:tentative="0">
      <w:start w:val="1"/>
      <w:numFmt w:val="decimal"/>
      <w:lvlText w:val="%1."/>
      <w:lvlJc w:val="left"/>
      <w:pPr>
        <w:tabs>
          <w:tab w:val="left" w:pos="0"/>
        </w:tabs>
        <w:ind w:left="0" w:firstLine="0"/>
      </w:pPr>
      <w:rPr>
        <w:rFonts w:hint="eastAsia"/>
      </w:rPr>
    </w:lvl>
    <w:lvl w:ilvl="1" w:tentative="0">
      <w:start w:val="1"/>
      <w:numFmt w:val="decimal"/>
      <w:pStyle w:val="149"/>
      <w:lvlText w:val="%1.%2."/>
      <w:lvlJc w:val="left"/>
      <w:pPr>
        <w:tabs>
          <w:tab w:val="left" w:pos="251"/>
        </w:tabs>
        <w:ind w:left="251" w:firstLine="0"/>
      </w:pPr>
      <w:rPr>
        <w:rFonts w:hint="default" w:ascii="Times New Roman" w:hAnsi="Times New Roman" w:cs="Times New Roman"/>
        <w:b w:val="0"/>
        <w:i w:val="0"/>
        <w:iCs w:val="0"/>
        <w:caps w:val="0"/>
        <w:strike w:val="0"/>
        <w:dstrike w:val="0"/>
        <w:vanish w:val="0"/>
        <w:color w:val="auto"/>
        <w:spacing w:val="0"/>
        <w:position w:val="0"/>
        <w:sz w:val="21"/>
        <w:szCs w:val="21"/>
        <w:u w:val="none"/>
        <w:vertAlign w:val="baseline"/>
        <w14:shadow w14:blurRad="0" w14:dist="0" w14:dir="0" w14:sx="0" w14:sy="0" w14:kx="0" w14:ky="0" w14:algn="none">
          <w14:srgbClr w14:val="000000"/>
        </w14:shadow>
      </w:rPr>
    </w:lvl>
    <w:lvl w:ilvl="2" w:tentative="0">
      <w:start w:val="1"/>
      <w:numFmt w:val="decimal"/>
      <w:lvlText w:val="%1.%2.%3."/>
      <w:lvlJc w:val="left"/>
      <w:pPr>
        <w:tabs>
          <w:tab w:val="left" w:pos="709"/>
        </w:tabs>
        <w:ind w:left="709" w:hanging="709"/>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tabs>
          <w:tab w:val="left" w:pos="851"/>
        </w:tabs>
        <w:ind w:left="851" w:hanging="851"/>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F8966A7"/>
    <w:multiLevelType w:val="multilevel"/>
    <w:tmpl w:val="5F8966A7"/>
    <w:lvl w:ilvl="0" w:tentative="0">
      <w:start w:val="1"/>
      <w:numFmt w:val="decimal"/>
      <w:lvlText w:val="5.%1"/>
      <w:lvlJc w:val="left"/>
      <w:pPr>
        <w:tabs>
          <w:tab w:val="left" w:pos="482"/>
        </w:tabs>
        <w:ind w:left="482" w:hanging="482"/>
      </w:pPr>
      <w:rPr>
        <w:rFonts w:hint="eastAsia"/>
      </w:rPr>
    </w:lvl>
    <w:lvl w:ilvl="1" w:tentative="0">
      <w:start w:val="1"/>
      <w:numFmt w:val="decimal"/>
      <w:lvlText w:val="2.%2"/>
      <w:lvlJc w:val="left"/>
      <w:pPr>
        <w:tabs>
          <w:tab w:val="left" w:pos="992"/>
        </w:tabs>
        <w:ind w:left="992" w:hanging="425"/>
      </w:pPr>
      <w:rPr>
        <w:rFonts w:hint="eastAsia"/>
      </w:rPr>
    </w:lvl>
    <w:lvl w:ilvl="2" w:tentative="0">
      <w:start w:val="1"/>
      <w:numFmt w:val="decimal"/>
      <w:lvlText w:val="4.1.%3"/>
      <w:lvlJc w:val="left"/>
      <w:pPr>
        <w:tabs>
          <w:tab w:val="left" w:pos="567"/>
        </w:tabs>
        <w:ind w:left="56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A895330"/>
    <w:multiLevelType w:val="multilevel"/>
    <w:tmpl w:val="6A895330"/>
    <w:lvl w:ilvl="0" w:tentative="0">
      <w:start w:val="1"/>
      <w:numFmt w:val="decimal"/>
      <w:lvlText w:val="%1."/>
      <w:lvlJc w:val="left"/>
      <w:pPr>
        <w:tabs>
          <w:tab w:val="left" w:pos="780"/>
        </w:tabs>
        <w:ind w:left="780" w:hanging="420"/>
      </w:pPr>
      <w:rPr>
        <w:rFonts w:hint="eastAsia"/>
        <w:sz w:val="21"/>
      </w:rPr>
    </w:lvl>
    <w:lvl w:ilvl="1" w:tentative="0">
      <w:start w:val="1"/>
      <w:numFmt w:val="decimal"/>
      <w:pStyle w:val="75"/>
      <w:lvlText w:val="（%2）"/>
      <w:lvlJc w:val="left"/>
      <w:pPr>
        <w:tabs>
          <w:tab w:val="left" w:pos="851"/>
        </w:tabs>
        <w:ind w:left="0" w:firstLine="567"/>
      </w:pPr>
      <w:rPr>
        <w:rFonts w:hint="eastAsia"/>
        <w:dstrike w:val="0"/>
        <w:sz w:val="21"/>
        <w:szCs w:val="21"/>
      </w:rPr>
    </w:lvl>
    <w:lvl w:ilvl="2" w:tentative="0">
      <w:start w:val="1"/>
      <w:numFmt w:val="decimal"/>
      <w:lvlText w:val="%3."/>
      <w:lvlJc w:val="left"/>
      <w:pPr>
        <w:tabs>
          <w:tab w:val="left" w:pos="1260"/>
        </w:tabs>
        <w:ind w:left="1260" w:hanging="420"/>
      </w:pPr>
      <w:rPr>
        <w:rFonts w:hint="eastAsia"/>
        <w:sz w:val="21"/>
      </w:rPr>
    </w:lvl>
    <w:lvl w:ilvl="3" w:tentative="0">
      <w:start w:val="1"/>
      <w:numFmt w:val="decimal"/>
      <w:lvlText w:val="%4)"/>
      <w:lvlJc w:val="left"/>
      <w:pPr>
        <w:tabs>
          <w:tab w:val="left" w:pos="1680"/>
        </w:tabs>
        <w:ind w:left="1680" w:hanging="420"/>
      </w:pPr>
      <w:rPr>
        <w:rFonts w:hint="eastAsia"/>
        <w:sz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1150DFC"/>
    <w:multiLevelType w:val="multilevel"/>
    <w:tmpl w:val="71150DF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20E59C9"/>
    <w:multiLevelType w:val="multilevel"/>
    <w:tmpl w:val="720E59C9"/>
    <w:lvl w:ilvl="0" w:tentative="0">
      <w:start w:val="1"/>
      <w:numFmt w:val="bullet"/>
      <w:pStyle w:val="171"/>
      <w:lvlText w:val=""/>
      <w:lvlJc w:val="left"/>
      <w:pPr>
        <w:tabs>
          <w:tab w:val="left" w:pos="420"/>
        </w:tabs>
        <w:ind w:left="420" w:hanging="420"/>
      </w:pPr>
      <w:rPr>
        <w:rFonts w:hint="default" w:ascii="Wingdings" w:hAnsi="Wingdings"/>
      </w:rPr>
    </w:lvl>
    <w:lvl w:ilvl="1" w:tentative="0">
      <w:start w:val="11"/>
      <w:numFmt w:val="bullet"/>
      <w:lvlText w:val="◆"/>
      <w:lvlJc w:val="left"/>
      <w:pPr>
        <w:tabs>
          <w:tab w:val="left" w:pos="1800"/>
        </w:tabs>
        <w:ind w:left="1800" w:hanging="360"/>
      </w:pPr>
      <w:rPr>
        <w:rFonts w:hint="default" w:ascii="Times New Roman" w:hAnsi="Times New Roman" w:eastAsia="宋体" w:cs="Times New Roman"/>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5"/>
  </w:num>
  <w:num w:numId="2">
    <w:abstractNumId w:val="11"/>
  </w:num>
  <w:num w:numId="3">
    <w:abstractNumId w:val="7"/>
  </w:num>
  <w:num w:numId="4">
    <w:abstractNumId w:val="8"/>
  </w:num>
  <w:num w:numId="5">
    <w:abstractNumId w:val="2"/>
  </w:num>
  <w:num w:numId="6">
    <w:abstractNumId w:val="3"/>
  </w:num>
  <w:num w:numId="7">
    <w:abstractNumId w:val="9"/>
  </w:num>
  <w:num w:numId="8">
    <w:abstractNumId w:val="13"/>
  </w:num>
  <w:num w:numId="9">
    <w:abstractNumId w:val="10"/>
  </w:num>
  <w:num w:numId="10">
    <w:abstractNumId w:val="0"/>
  </w:num>
  <w:num w:numId="11">
    <w:abstractNumId w:val="12"/>
  </w:num>
  <w:num w:numId="12">
    <w:abstractNumId w:val="4"/>
    <w:lvlOverride w:ilvl="0">
      <w:startOverride w:val="1"/>
    </w:lvlOverride>
  </w:num>
  <w:num w:numId="13">
    <w:abstractNumId w:val="1"/>
  </w:num>
  <w:num w:numId="1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N2I2YjllZmRmNGNjYWE3NTNhMDRlZmUxMzAwMjUifQ=="/>
    <w:docVar w:name="KSO_WPS_MARK_KEY" w:val="70442851-33b4-4237-85d4-9085f26add52"/>
  </w:docVars>
  <w:rsids>
    <w:rsidRoot w:val="00A06E4B"/>
    <w:rsid w:val="00027CCE"/>
    <w:rsid w:val="00040C8C"/>
    <w:rsid w:val="00055D21"/>
    <w:rsid w:val="00056D51"/>
    <w:rsid w:val="00080AD8"/>
    <w:rsid w:val="00086716"/>
    <w:rsid w:val="00087CAE"/>
    <w:rsid w:val="000B3D5C"/>
    <w:rsid w:val="000B4EB1"/>
    <w:rsid w:val="000E1D53"/>
    <w:rsid w:val="00111D99"/>
    <w:rsid w:val="00151B49"/>
    <w:rsid w:val="00160BEE"/>
    <w:rsid w:val="001A7831"/>
    <w:rsid w:val="001B170C"/>
    <w:rsid w:val="001B6072"/>
    <w:rsid w:val="001D67E8"/>
    <w:rsid w:val="00222C8B"/>
    <w:rsid w:val="00223ADD"/>
    <w:rsid w:val="00233D2B"/>
    <w:rsid w:val="0025409B"/>
    <w:rsid w:val="00254F72"/>
    <w:rsid w:val="002609C7"/>
    <w:rsid w:val="00264E40"/>
    <w:rsid w:val="0028297B"/>
    <w:rsid w:val="00286ADE"/>
    <w:rsid w:val="002907E8"/>
    <w:rsid w:val="002A2974"/>
    <w:rsid w:val="00344FFE"/>
    <w:rsid w:val="00347676"/>
    <w:rsid w:val="00361DB2"/>
    <w:rsid w:val="0036238A"/>
    <w:rsid w:val="00393030"/>
    <w:rsid w:val="003969E6"/>
    <w:rsid w:val="00397F64"/>
    <w:rsid w:val="003D3D52"/>
    <w:rsid w:val="003F569F"/>
    <w:rsid w:val="0040285E"/>
    <w:rsid w:val="00404E66"/>
    <w:rsid w:val="0040635C"/>
    <w:rsid w:val="00427BFB"/>
    <w:rsid w:val="004337FF"/>
    <w:rsid w:val="00445047"/>
    <w:rsid w:val="00460A73"/>
    <w:rsid w:val="00477B2B"/>
    <w:rsid w:val="004A01B0"/>
    <w:rsid w:val="004A423C"/>
    <w:rsid w:val="004B786F"/>
    <w:rsid w:val="004F4A84"/>
    <w:rsid w:val="005237B7"/>
    <w:rsid w:val="00561682"/>
    <w:rsid w:val="00587C1B"/>
    <w:rsid w:val="00594ADB"/>
    <w:rsid w:val="005A00B3"/>
    <w:rsid w:val="00624336"/>
    <w:rsid w:val="00654114"/>
    <w:rsid w:val="0066103A"/>
    <w:rsid w:val="00681E66"/>
    <w:rsid w:val="006C19DE"/>
    <w:rsid w:val="006D5A02"/>
    <w:rsid w:val="006E2B6C"/>
    <w:rsid w:val="006F1E6F"/>
    <w:rsid w:val="0072281A"/>
    <w:rsid w:val="00723981"/>
    <w:rsid w:val="0073529C"/>
    <w:rsid w:val="00771F55"/>
    <w:rsid w:val="007B237C"/>
    <w:rsid w:val="007B7887"/>
    <w:rsid w:val="007D175E"/>
    <w:rsid w:val="008116F1"/>
    <w:rsid w:val="00823996"/>
    <w:rsid w:val="008364A3"/>
    <w:rsid w:val="00876C6F"/>
    <w:rsid w:val="008848B8"/>
    <w:rsid w:val="008A0ADE"/>
    <w:rsid w:val="00901BFF"/>
    <w:rsid w:val="009033F1"/>
    <w:rsid w:val="00905A1C"/>
    <w:rsid w:val="00906B9F"/>
    <w:rsid w:val="009435BA"/>
    <w:rsid w:val="00946087"/>
    <w:rsid w:val="0096767E"/>
    <w:rsid w:val="00990472"/>
    <w:rsid w:val="009B4A79"/>
    <w:rsid w:val="009C2ED1"/>
    <w:rsid w:val="00A06E4B"/>
    <w:rsid w:val="00A53DC6"/>
    <w:rsid w:val="00A90068"/>
    <w:rsid w:val="00AA14AF"/>
    <w:rsid w:val="00AC1FCA"/>
    <w:rsid w:val="00AC495E"/>
    <w:rsid w:val="00AF5406"/>
    <w:rsid w:val="00B05979"/>
    <w:rsid w:val="00B06F73"/>
    <w:rsid w:val="00B12700"/>
    <w:rsid w:val="00B251B6"/>
    <w:rsid w:val="00B32581"/>
    <w:rsid w:val="00B43E6B"/>
    <w:rsid w:val="00B5540B"/>
    <w:rsid w:val="00B90A7A"/>
    <w:rsid w:val="00BB1414"/>
    <w:rsid w:val="00BD3605"/>
    <w:rsid w:val="00BF19A1"/>
    <w:rsid w:val="00C03ED3"/>
    <w:rsid w:val="00C07EA9"/>
    <w:rsid w:val="00C66C33"/>
    <w:rsid w:val="00C6769A"/>
    <w:rsid w:val="00C73F6A"/>
    <w:rsid w:val="00C762AA"/>
    <w:rsid w:val="00CB5509"/>
    <w:rsid w:val="00CF4A55"/>
    <w:rsid w:val="00CF6713"/>
    <w:rsid w:val="00D00D55"/>
    <w:rsid w:val="00D639E1"/>
    <w:rsid w:val="00DB1353"/>
    <w:rsid w:val="00DB33DB"/>
    <w:rsid w:val="00DF118C"/>
    <w:rsid w:val="00E35EA8"/>
    <w:rsid w:val="00E53183"/>
    <w:rsid w:val="00E933F7"/>
    <w:rsid w:val="00EC062C"/>
    <w:rsid w:val="00EC50F1"/>
    <w:rsid w:val="00ED3D5A"/>
    <w:rsid w:val="00ED4E2A"/>
    <w:rsid w:val="00EF10C2"/>
    <w:rsid w:val="00EF7D57"/>
    <w:rsid w:val="00F016FB"/>
    <w:rsid w:val="00F341F0"/>
    <w:rsid w:val="00FB7283"/>
    <w:rsid w:val="00FC1924"/>
    <w:rsid w:val="00FC21B8"/>
    <w:rsid w:val="00FF079E"/>
    <w:rsid w:val="02BD58BF"/>
    <w:rsid w:val="05ED3565"/>
    <w:rsid w:val="062F3A86"/>
    <w:rsid w:val="08253C58"/>
    <w:rsid w:val="0933474F"/>
    <w:rsid w:val="093C56FD"/>
    <w:rsid w:val="095C389B"/>
    <w:rsid w:val="097D41DA"/>
    <w:rsid w:val="0A7809B7"/>
    <w:rsid w:val="0BF54712"/>
    <w:rsid w:val="0D9C7A73"/>
    <w:rsid w:val="0E570B48"/>
    <w:rsid w:val="0E8F2972"/>
    <w:rsid w:val="0EAF6971"/>
    <w:rsid w:val="0EC00B7E"/>
    <w:rsid w:val="0F527AEC"/>
    <w:rsid w:val="100C2DBE"/>
    <w:rsid w:val="1021389E"/>
    <w:rsid w:val="102E38C6"/>
    <w:rsid w:val="11B61DC5"/>
    <w:rsid w:val="12B31E3D"/>
    <w:rsid w:val="12E017EF"/>
    <w:rsid w:val="12FE3A23"/>
    <w:rsid w:val="130C6140"/>
    <w:rsid w:val="16442095"/>
    <w:rsid w:val="16D7721D"/>
    <w:rsid w:val="16DF591A"/>
    <w:rsid w:val="171B1E6F"/>
    <w:rsid w:val="172F5ECB"/>
    <w:rsid w:val="17424826"/>
    <w:rsid w:val="17CD1C16"/>
    <w:rsid w:val="17E94CA2"/>
    <w:rsid w:val="18730A0F"/>
    <w:rsid w:val="18AE1A47"/>
    <w:rsid w:val="19151AC7"/>
    <w:rsid w:val="19ED1D4F"/>
    <w:rsid w:val="1A5328A6"/>
    <w:rsid w:val="1B99078D"/>
    <w:rsid w:val="1C590F97"/>
    <w:rsid w:val="1F0D2835"/>
    <w:rsid w:val="21EE1107"/>
    <w:rsid w:val="22547D22"/>
    <w:rsid w:val="23955CDE"/>
    <w:rsid w:val="25747A1B"/>
    <w:rsid w:val="26F4714B"/>
    <w:rsid w:val="27197B4D"/>
    <w:rsid w:val="281713B7"/>
    <w:rsid w:val="28667C49"/>
    <w:rsid w:val="2A9E1798"/>
    <w:rsid w:val="2AD90A03"/>
    <w:rsid w:val="2AE839DA"/>
    <w:rsid w:val="2AEE38DA"/>
    <w:rsid w:val="2B51698E"/>
    <w:rsid w:val="2BEC2B5B"/>
    <w:rsid w:val="2CFE2B46"/>
    <w:rsid w:val="2D99461C"/>
    <w:rsid w:val="2E474078"/>
    <w:rsid w:val="31C72ACD"/>
    <w:rsid w:val="31E3359D"/>
    <w:rsid w:val="347C70C7"/>
    <w:rsid w:val="363C023B"/>
    <w:rsid w:val="385B0E4C"/>
    <w:rsid w:val="38B844F1"/>
    <w:rsid w:val="38F239D4"/>
    <w:rsid w:val="3A717B3F"/>
    <w:rsid w:val="3A946897"/>
    <w:rsid w:val="3B824942"/>
    <w:rsid w:val="3D516CC2"/>
    <w:rsid w:val="3DC65BE7"/>
    <w:rsid w:val="40295CD4"/>
    <w:rsid w:val="408E4909"/>
    <w:rsid w:val="4112432E"/>
    <w:rsid w:val="41401527"/>
    <w:rsid w:val="418F600A"/>
    <w:rsid w:val="41F36412"/>
    <w:rsid w:val="42437045"/>
    <w:rsid w:val="42DC297D"/>
    <w:rsid w:val="4398430A"/>
    <w:rsid w:val="444E3F5B"/>
    <w:rsid w:val="46FC7C9E"/>
    <w:rsid w:val="4AA76173"/>
    <w:rsid w:val="4AB2253B"/>
    <w:rsid w:val="4BE62228"/>
    <w:rsid w:val="4D3A4F50"/>
    <w:rsid w:val="4F534BF8"/>
    <w:rsid w:val="4F8C5937"/>
    <w:rsid w:val="4FF3763E"/>
    <w:rsid w:val="50CF01D2"/>
    <w:rsid w:val="50DD28EE"/>
    <w:rsid w:val="52CE2BDF"/>
    <w:rsid w:val="53657039"/>
    <w:rsid w:val="54BB2F47"/>
    <w:rsid w:val="54C85664"/>
    <w:rsid w:val="55C220B3"/>
    <w:rsid w:val="57BF768A"/>
    <w:rsid w:val="59545718"/>
    <w:rsid w:val="5A7616BE"/>
    <w:rsid w:val="5AF076C2"/>
    <w:rsid w:val="5C2869E8"/>
    <w:rsid w:val="5DAB5B22"/>
    <w:rsid w:val="5E783C56"/>
    <w:rsid w:val="5F6E5059"/>
    <w:rsid w:val="5F7633A1"/>
    <w:rsid w:val="60A73DD3"/>
    <w:rsid w:val="60EC26DA"/>
    <w:rsid w:val="65613531"/>
    <w:rsid w:val="66C7577B"/>
    <w:rsid w:val="67DB7004"/>
    <w:rsid w:val="6B2C2860"/>
    <w:rsid w:val="6B574BF4"/>
    <w:rsid w:val="6C6770B8"/>
    <w:rsid w:val="6D741A8D"/>
    <w:rsid w:val="6DBC51E2"/>
    <w:rsid w:val="6E337B9A"/>
    <w:rsid w:val="7057523C"/>
    <w:rsid w:val="71755DD4"/>
    <w:rsid w:val="72061DF4"/>
    <w:rsid w:val="72163BDB"/>
    <w:rsid w:val="722F68CA"/>
    <w:rsid w:val="724C09B1"/>
    <w:rsid w:val="72F62F44"/>
    <w:rsid w:val="739369E5"/>
    <w:rsid w:val="73A82490"/>
    <w:rsid w:val="73B50B5A"/>
    <w:rsid w:val="74EE481B"/>
    <w:rsid w:val="76221FA5"/>
    <w:rsid w:val="77471FC0"/>
    <w:rsid w:val="77760BED"/>
    <w:rsid w:val="77A62FA6"/>
    <w:rsid w:val="78AA6CAB"/>
    <w:rsid w:val="7A3D1C8B"/>
    <w:rsid w:val="7D657644"/>
    <w:rsid w:val="7E035F1C"/>
    <w:rsid w:val="7E064983"/>
    <w:rsid w:val="7E0E55E6"/>
    <w:rsid w:val="7F3217A8"/>
    <w:rsid w:val="7F3C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0" w:name="toc 3"/>
    <w:lsdException w:uiPriority="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35"/>
    <w:qFormat/>
    <w:uiPriority w:val="0"/>
    <w:pPr>
      <w:keepNext/>
      <w:keepLines/>
      <w:snapToGrid w:val="0"/>
      <w:spacing w:beforeLines="30" w:afterLines="30"/>
      <w:jc w:val="left"/>
      <w:outlineLvl w:val="0"/>
    </w:pPr>
    <w:rPr>
      <w:rFonts w:ascii="宋体" w:hAnsi="宋体" w:eastAsia="黑体"/>
      <w:b/>
      <w:bCs/>
      <w:kern w:val="44"/>
    </w:rPr>
  </w:style>
  <w:style w:type="paragraph" w:styleId="3">
    <w:name w:val="heading 2"/>
    <w:basedOn w:val="1"/>
    <w:next w:val="4"/>
    <w:link w:val="36"/>
    <w:qFormat/>
    <w:uiPriority w:val="0"/>
    <w:pPr>
      <w:keepNext/>
      <w:keepLines/>
      <w:autoSpaceDE w:val="0"/>
      <w:autoSpaceDN w:val="0"/>
      <w:adjustRightInd w:val="0"/>
      <w:jc w:val="left"/>
      <w:textAlignment w:val="baseline"/>
      <w:outlineLvl w:val="1"/>
    </w:pPr>
    <w:rPr>
      <w:rFonts w:ascii="楷体_GB2312"/>
      <w:b/>
      <w:kern w:val="0"/>
      <w:sz w:val="24"/>
    </w:rPr>
  </w:style>
  <w:style w:type="paragraph" w:styleId="5">
    <w:name w:val="heading 3"/>
    <w:basedOn w:val="1"/>
    <w:next w:val="1"/>
    <w:link w:val="37"/>
    <w:qFormat/>
    <w:uiPriority w:val="0"/>
    <w:pPr>
      <w:keepNext/>
      <w:keepLines/>
      <w:spacing w:before="260" w:after="260" w:line="416" w:lineRule="auto"/>
      <w:outlineLvl w:val="2"/>
    </w:pPr>
    <w:rPr>
      <w:b/>
      <w:bCs/>
      <w:sz w:val="24"/>
      <w:szCs w:val="32"/>
    </w:rPr>
  </w:style>
  <w:style w:type="paragraph" w:styleId="6">
    <w:name w:val="heading 4"/>
    <w:basedOn w:val="1"/>
    <w:next w:val="1"/>
    <w:link w:val="38"/>
    <w:qFormat/>
    <w:uiPriority w:val="0"/>
    <w:pPr>
      <w:keepNext/>
      <w:keepLines/>
      <w:spacing w:before="280" w:after="290" w:line="376" w:lineRule="auto"/>
      <w:outlineLvl w:val="3"/>
    </w:pPr>
    <w:rPr>
      <w:rFonts w:ascii="Arial" w:hAnsi="Arial" w:eastAsia="黑体"/>
      <w:b/>
      <w:bCs/>
      <w:szCs w:val="28"/>
    </w:rPr>
  </w:style>
  <w:style w:type="paragraph" w:styleId="7">
    <w:name w:val="heading 5"/>
    <w:basedOn w:val="1"/>
    <w:next w:val="1"/>
    <w:link w:val="39"/>
    <w:qFormat/>
    <w:uiPriority w:val="0"/>
    <w:pPr>
      <w:keepNext/>
      <w:keepLines/>
      <w:spacing w:before="280" w:after="290" w:line="376" w:lineRule="auto"/>
      <w:outlineLvl w:val="4"/>
    </w:pPr>
    <w:rPr>
      <w:b/>
    </w:rPr>
  </w:style>
  <w:style w:type="paragraph" w:styleId="8">
    <w:name w:val="heading 6"/>
    <w:basedOn w:val="1"/>
    <w:next w:val="1"/>
    <w:link w:val="40"/>
    <w:qFormat/>
    <w:uiPriority w:val="0"/>
    <w:pPr>
      <w:keepNext/>
      <w:keepLines/>
      <w:adjustRightInd w:val="0"/>
      <w:spacing w:line="360" w:lineRule="atLeast"/>
      <w:textAlignment w:val="baseline"/>
      <w:outlineLvl w:val="5"/>
    </w:pPr>
    <w:rPr>
      <w:kern w:val="0"/>
      <w:sz w:val="24"/>
    </w:rPr>
  </w:style>
  <w:style w:type="paragraph" w:styleId="9">
    <w:name w:val="heading 7"/>
    <w:basedOn w:val="1"/>
    <w:next w:val="1"/>
    <w:link w:val="41"/>
    <w:qFormat/>
    <w:uiPriority w:val="0"/>
    <w:pPr>
      <w:keepNext/>
      <w:keepLines/>
      <w:adjustRightInd w:val="0"/>
      <w:snapToGrid w:val="0"/>
      <w:spacing w:before="120" w:after="120"/>
      <w:textAlignment w:val="baseline"/>
      <w:outlineLvl w:val="6"/>
    </w:pPr>
    <w:rPr>
      <w:rFonts w:ascii="黑体" w:eastAsia="黑体"/>
      <w:bCs/>
      <w:kern w:val="0"/>
      <w:sz w:val="24"/>
      <w:szCs w:val="24"/>
    </w:rPr>
  </w:style>
  <w:style w:type="paragraph" w:styleId="10">
    <w:name w:val="heading 8"/>
    <w:basedOn w:val="1"/>
    <w:next w:val="1"/>
    <w:link w:val="42"/>
    <w:qFormat/>
    <w:uiPriority w:val="0"/>
    <w:pPr>
      <w:keepNext/>
      <w:keepLines/>
      <w:adjustRightInd w:val="0"/>
      <w:spacing w:line="360" w:lineRule="atLeast"/>
      <w:textAlignment w:val="baseline"/>
      <w:outlineLvl w:val="7"/>
    </w:pPr>
    <w:rPr>
      <w:kern w:val="0"/>
      <w:sz w:val="24"/>
    </w:rPr>
  </w:style>
  <w:style w:type="paragraph" w:styleId="11">
    <w:name w:val="heading 9"/>
    <w:basedOn w:val="1"/>
    <w:next w:val="1"/>
    <w:link w:val="43"/>
    <w:qFormat/>
    <w:uiPriority w:val="0"/>
    <w:pPr>
      <w:keepNext/>
      <w:keepLines/>
      <w:adjustRightInd w:val="0"/>
      <w:spacing w:line="360" w:lineRule="atLeast"/>
      <w:textAlignment w:val="baseline"/>
      <w:outlineLvl w:val="8"/>
    </w:pPr>
    <w:rPr>
      <w:kern w:val="0"/>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60" w:lineRule="atLeast"/>
      <w:ind w:firstLine="420"/>
      <w:textAlignment w:val="baseline"/>
    </w:pPr>
    <w:rPr>
      <w:rFonts w:ascii="宋体"/>
      <w:kern w:val="0"/>
      <w:sz w:val="24"/>
    </w:rPr>
  </w:style>
  <w:style w:type="paragraph" w:styleId="12">
    <w:name w:val="Document Map"/>
    <w:basedOn w:val="1"/>
    <w:link w:val="57"/>
    <w:semiHidden/>
    <w:qFormat/>
    <w:uiPriority w:val="0"/>
    <w:pPr>
      <w:shd w:val="clear" w:color="auto" w:fill="000080"/>
    </w:pPr>
  </w:style>
  <w:style w:type="paragraph" w:styleId="13">
    <w:name w:val="annotation text"/>
    <w:basedOn w:val="1"/>
    <w:link w:val="53"/>
    <w:semiHidden/>
    <w:unhideWhenUsed/>
    <w:qFormat/>
    <w:uiPriority w:val="0"/>
    <w:pPr>
      <w:jc w:val="left"/>
    </w:pPr>
  </w:style>
  <w:style w:type="paragraph" w:styleId="14">
    <w:name w:val="Body Text 3"/>
    <w:basedOn w:val="1"/>
    <w:link w:val="65"/>
    <w:semiHidden/>
    <w:qFormat/>
    <w:uiPriority w:val="0"/>
    <w:pPr>
      <w:autoSpaceDE w:val="0"/>
      <w:autoSpaceDN w:val="0"/>
      <w:adjustRightInd w:val="0"/>
      <w:jc w:val="right"/>
    </w:pPr>
    <w:rPr>
      <w:rFonts w:ascii="宋体"/>
      <w:color w:val="000000"/>
      <w:kern w:val="0"/>
      <w:sz w:val="13"/>
    </w:rPr>
  </w:style>
  <w:style w:type="paragraph" w:styleId="15">
    <w:name w:val="Body Text"/>
    <w:basedOn w:val="1"/>
    <w:link w:val="61"/>
    <w:semiHidden/>
    <w:qFormat/>
    <w:uiPriority w:val="0"/>
    <w:rPr>
      <w:rFonts w:ascii="Arial" w:hAnsi="Arial"/>
      <w:color w:val="000000"/>
      <w:sz w:val="21"/>
      <w:szCs w:val="24"/>
    </w:rPr>
  </w:style>
  <w:style w:type="paragraph" w:styleId="16">
    <w:name w:val="Body Text Indent"/>
    <w:basedOn w:val="1"/>
    <w:link w:val="64"/>
    <w:semiHidden/>
    <w:qFormat/>
    <w:uiPriority w:val="0"/>
    <w:pPr>
      <w:tabs>
        <w:tab w:val="left" w:pos="8364"/>
      </w:tabs>
      <w:ind w:right="-58" w:firstLine="735"/>
    </w:pPr>
    <w:rPr>
      <w:rFonts w:ascii="宋体"/>
      <w:sz w:val="21"/>
    </w:rPr>
  </w:style>
  <w:style w:type="paragraph" w:styleId="17">
    <w:name w:val="Plain Text"/>
    <w:basedOn w:val="1"/>
    <w:link w:val="67"/>
    <w:semiHidden/>
    <w:qFormat/>
    <w:uiPriority w:val="0"/>
    <w:rPr>
      <w:rFonts w:ascii="宋体" w:hAnsi="Courier New"/>
      <w:sz w:val="21"/>
      <w:szCs w:val="21"/>
    </w:rPr>
  </w:style>
  <w:style w:type="paragraph" w:styleId="18">
    <w:name w:val="Date"/>
    <w:basedOn w:val="1"/>
    <w:next w:val="1"/>
    <w:link w:val="60"/>
    <w:semiHidden/>
    <w:qFormat/>
    <w:uiPriority w:val="0"/>
    <w:pPr>
      <w:autoSpaceDE w:val="0"/>
      <w:autoSpaceDN w:val="0"/>
      <w:adjustRightInd w:val="0"/>
      <w:textAlignment w:val="baseline"/>
    </w:pPr>
    <w:rPr>
      <w:rFonts w:eastAsia="楷体_GB2312"/>
      <w:sz w:val="30"/>
    </w:rPr>
  </w:style>
  <w:style w:type="paragraph" w:styleId="19">
    <w:name w:val="Body Text Indent 2"/>
    <w:basedOn w:val="1"/>
    <w:link w:val="63"/>
    <w:semiHidden/>
    <w:qFormat/>
    <w:uiPriority w:val="0"/>
    <w:pPr>
      <w:spacing w:line="360" w:lineRule="auto"/>
      <w:ind w:left="713" w:leftChars="179" w:hanging="212" w:hangingChars="101"/>
    </w:pPr>
    <w:rPr>
      <w:rFonts w:ascii="宋体" w:hAnsi="宋体"/>
      <w:sz w:val="21"/>
    </w:rPr>
  </w:style>
  <w:style w:type="paragraph" w:styleId="20">
    <w:name w:val="Balloon Text"/>
    <w:basedOn w:val="1"/>
    <w:link w:val="59"/>
    <w:semiHidden/>
    <w:qFormat/>
    <w:uiPriority w:val="0"/>
    <w:rPr>
      <w:sz w:val="18"/>
      <w:szCs w:val="18"/>
    </w:rPr>
  </w:style>
  <w:style w:type="paragraph" w:styleId="21">
    <w:name w:val="footer"/>
    <w:basedOn w:val="1"/>
    <w:link w:val="62"/>
    <w:semiHidden/>
    <w:qFormat/>
    <w:uiPriority w:val="0"/>
    <w:pPr>
      <w:tabs>
        <w:tab w:val="center" w:pos="4153"/>
        <w:tab w:val="right" w:pos="8306"/>
      </w:tabs>
      <w:snapToGrid w:val="0"/>
      <w:jc w:val="left"/>
    </w:pPr>
    <w:rPr>
      <w:sz w:val="18"/>
      <w:szCs w:val="18"/>
    </w:rPr>
  </w:style>
  <w:style w:type="paragraph" w:styleId="22">
    <w:name w:val="header"/>
    <w:basedOn w:val="1"/>
    <w:link w:val="58"/>
    <w:semiHidden/>
    <w:qFormat/>
    <w:uiPriority w:val="0"/>
    <w:pPr>
      <w:tabs>
        <w:tab w:val="center" w:pos="4153"/>
        <w:tab w:val="right" w:pos="8306"/>
      </w:tabs>
      <w:autoSpaceDE w:val="0"/>
      <w:autoSpaceDN w:val="0"/>
      <w:adjustRightInd w:val="0"/>
      <w:snapToGrid w:val="0"/>
      <w:jc w:val="center"/>
      <w:textAlignment w:val="baseline"/>
    </w:pPr>
    <w:rPr>
      <w:sz w:val="18"/>
      <w:szCs w:val="18"/>
      <w:u w:val="single"/>
    </w:rPr>
  </w:style>
  <w:style w:type="paragraph" w:styleId="23">
    <w:name w:val="toc 1"/>
    <w:basedOn w:val="1"/>
    <w:next w:val="1"/>
    <w:qFormat/>
    <w:uiPriority w:val="39"/>
    <w:pPr>
      <w:tabs>
        <w:tab w:val="left" w:pos="0"/>
        <w:tab w:val="left" w:pos="600"/>
        <w:tab w:val="right" w:leader="dot" w:pos="9287"/>
      </w:tabs>
      <w:spacing w:line="360" w:lineRule="auto"/>
      <w:ind w:left="2" w:firstLine="2" w:firstLineChars="1"/>
    </w:pPr>
    <w:rPr>
      <w:rFonts w:ascii="宋体" w:hAnsi="宋体"/>
      <w:caps/>
      <w:sz w:val="21"/>
      <w:szCs w:val="28"/>
    </w:rPr>
  </w:style>
  <w:style w:type="paragraph" w:styleId="24">
    <w:name w:val="Body Text Indent 3"/>
    <w:basedOn w:val="1"/>
    <w:link w:val="56"/>
    <w:semiHidden/>
    <w:qFormat/>
    <w:uiPriority w:val="0"/>
    <w:pPr>
      <w:spacing w:line="360" w:lineRule="auto"/>
      <w:ind w:left="501" w:leftChars="179" w:firstLine="503"/>
    </w:pPr>
    <w:rPr>
      <w:rFonts w:ascii="宋体" w:hAnsi="宋体"/>
      <w:sz w:val="21"/>
    </w:rPr>
  </w:style>
  <w:style w:type="paragraph" w:styleId="25">
    <w:name w:val="toc 2"/>
    <w:basedOn w:val="1"/>
    <w:next w:val="1"/>
    <w:qFormat/>
    <w:uiPriority w:val="39"/>
    <w:pPr>
      <w:tabs>
        <w:tab w:val="left" w:pos="1260"/>
        <w:tab w:val="right" w:leader="dot" w:pos="9287"/>
      </w:tabs>
      <w:ind w:left="480" w:right="750" w:rightChars="268"/>
      <w:jc w:val="left"/>
    </w:pPr>
    <w:rPr>
      <w:b/>
      <w:bCs/>
      <w:smallCaps/>
      <w:sz w:val="21"/>
      <w:szCs w:val="30"/>
    </w:rPr>
  </w:style>
  <w:style w:type="paragraph" w:styleId="26">
    <w:name w:val="Body Text 2"/>
    <w:basedOn w:val="1"/>
    <w:link w:val="89"/>
    <w:semiHidden/>
    <w:qFormat/>
    <w:uiPriority w:val="0"/>
    <w:pPr>
      <w:snapToGrid w:val="0"/>
    </w:pPr>
    <w:rPr>
      <w:b/>
      <w:sz w:val="24"/>
    </w:rPr>
  </w:style>
  <w:style w:type="paragraph" w:styleId="27">
    <w:name w:val="index 1"/>
    <w:basedOn w:val="1"/>
    <w:next w:val="1"/>
    <w:semiHidden/>
    <w:qFormat/>
    <w:uiPriority w:val="0"/>
    <w:pPr>
      <w:tabs>
        <w:tab w:val="left" w:pos="360"/>
        <w:tab w:val="left" w:pos="420"/>
        <w:tab w:val="left" w:pos="540"/>
      </w:tabs>
      <w:spacing w:line="360" w:lineRule="exact"/>
      <w:ind w:left="420" w:hanging="240"/>
    </w:pPr>
    <w:rPr>
      <w:rFonts w:ascii="宋体" w:hAnsi="宋体"/>
      <w:sz w:val="21"/>
    </w:rPr>
  </w:style>
  <w:style w:type="paragraph" w:styleId="28">
    <w:name w:val="annotation subject"/>
    <w:basedOn w:val="13"/>
    <w:next w:val="13"/>
    <w:link w:val="54"/>
    <w:semiHidden/>
    <w:qFormat/>
    <w:uiPriority w:val="0"/>
    <w:rPr>
      <w:b/>
      <w:bCs/>
      <w:sz w:val="21"/>
      <w:szCs w:val="24"/>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semiHidden/>
    <w:qFormat/>
    <w:uiPriority w:val="0"/>
  </w:style>
  <w:style w:type="character" w:styleId="34">
    <w:name w:val="Hyperlink"/>
    <w:qFormat/>
    <w:uiPriority w:val="99"/>
    <w:rPr>
      <w:color w:val="0000FF"/>
      <w:u w:val="single"/>
    </w:rPr>
  </w:style>
  <w:style w:type="character" w:customStyle="1" w:styleId="35">
    <w:name w:val="标题 1 字符"/>
    <w:basedOn w:val="31"/>
    <w:link w:val="2"/>
    <w:qFormat/>
    <w:uiPriority w:val="0"/>
    <w:rPr>
      <w:rFonts w:ascii="宋体" w:hAnsi="宋体" w:eastAsia="黑体" w:cs="Times New Roman"/>
      <w:b/>
      <w:bCs/>
      <w:kern w:val="44"/>
      <w:sz w:val="28"/>
      <w:szCs w:val="20"/>
    </w:rPr>
  </w:style>
  <w:style w:type="character" w:customStyle="1" w:styleId="36">
    <w:name w:val="标题 2 字符"/>
    <w:basedOn w:val="31"/>
    <w:link w:val="3"/>
    <w:qFormat/>
    <w:uiPriority w:val="0"/>
    <w:rPr>
      <w:rFonts w:ascii="楷体_GB2312" w:hAnsi="Times New Roman" w:eastAsia="宋体" w:cs="Times New Roman"/>
      <w:b/>
      <w:kern w:val="0"/>
      <w:sz w:val="24"/>
      <w:szCs w:val="20"/>
    </w:rPr>
  </w:style>
  <w:style w:type="character" w:customStyle="1" w:styleId="37">
    <w:name w:val="标题 3 字符"/>
    <w:basedOn w:val="31"/>
    <w:link w:val="5"/>
    <w:qFormat/>
    <w:uiPriority w:val="0"/>
    <w:rPr>
      <w:rFonts w:ascii="Times New Roman" w:hAnsi="Times New Roman" w:eastAsia="宋体" w:cs="Times New Roman"/>
      <w:b/>
      <w:bCs/>
      <w:sz w:val="24"/>
      <w:szCs w:val="32"/>
    </w:rPr>
  </w:style>
  <w:style w:type="character" w:customStyle="1" w:styleId="38">
    <w:name w:val="标题 4 字符"/>
    <w:basedOn w:val="31"/>
    <w:link w:val="6"/>
    <w:qFormat/>
    <w:uiPriority w:val="0"/>
    <w:rPr>
      <w:rFonts w:ascii="Arial" w:hAnsi="Arial" w:eastAsia="黑体" w:cs="Times New Roman"/>
      <w:b/>
      <w:bCs/>
      <w:sz w:val="28"/>
      <w:szCs w:val="28"/>
    </w:rPr>
  </w:style>
  <w:style w:type="character" w:customStyle="1" w:styleId="39">
    <w:name w:val="标题 5 字符"/>
    <w:basedOn w:val="31"/>
    <w:link w:val="7"/>
    <w:qFormat/>
    <w:uiPriority w:val="0"/>
    <w:rPr>
      <w:rFonts w:ascii="Times New Roman" w:hAnsi="Times New Roman" w:eastAsia="宋体" w:cs="Times New Roman"/>
      <w:b/>
      <w:sz w:val="28"/>
      <w:szCs w:val="20"/>
    </w:rPr>
  </w:style>
  <w:style w:type="character" w:customStyle="1" w:styleId="40">
    <w:name w:val="标题 6 字符"/>
    <w:basedOn w:val="31"/>
    <w:link w:val="8"/>
    <w:qFormat/>
    <w:uiPriority w:val="0"/>
    <w:rPr>
      <w:rFonts w:ascii="Times New Roman" w:hAnsi="Times New Roman" w:eastAsia="宋体" w:cs="Times New Roman"/>
      <w:kern w:val="0"/>
      <w:sz w:val="24"/>
      <w:szCs w:val="20"/>
    </w:rPr>
  </w:style>
  <w:style w:type="character" w:customStyle="1" w:styleId="41">
    <w:name w:val="标题 7 字符"/>
    <w:basedOn w:val="31"/>
    <w:link w:val="9"/>
    <w:qFormat/>
    <w:uiPriority w:val="0"/>
    <w:rPr>
      <w:rFonts w:ascii="黑体" w:hAnsi="Times New Roman" w:eastAsia="黑体" w:cs="Times New Roman"/>
      <w:bCs/>
      <w:kern w:val="0"/>
      <w:sz w:val="24"/>
      <w:szCs w:val="24"/>
    </w:rPr>
  </w:style>
  <w:style w:type="character" w:customStyle="1" w:styleId="42">
    <w:name w:val="标题 8 字符"/>
    <w:basedOn w:val="31"/>
    <w:link w:val="10"/>
    <w:qFormat/>
    <w:uiPriority w:val="0"/>
    <w:rPr>
      <w:rFonts w:ascii="Times New Roman" w:hAnsi="Times New Roman" w:eastAsia="宋体" w:cs="Times New Roman"/>
      <w:kern w:val="0"/>
      <w:sz w:val="24"/>
      <w:szCs w:val="20"/>
    </w:rPr>
  </w:style>
  <w:style w:type="character" w:customStyle="1" w:styleId="43">
    <w:name w:val="标题 9 字符"/>
    <w:basedOn w:val="31"/>
    <w:link w:val="11"/>
    <w:qFormat/>
    <w:uiPriority w:val="0"/>
    <w:rPr>
      <w:rFonts w:ascii="Times New Roman" w:hAnsi="Times New Roman" w:eastAsia="宋体" w:cs="Times New Roman"/>
      <w:kern w:val="0"/>
      <w:sz w:val="24"/>
      <w:szCs w:val="20"/>
    </w:rPr>
  </w:style>
  <w:style w:type="character" w:customStyle="1" w:styleId="44">
    <w:name w:val="样式 四号 红色"/>
    <w:qFormat/>
    <w:uiPriority w:val="0"/>
    <w:rPr>
      <w:rFonts w:eastAsia="宋体"/>
      <w:color w:val="auto"/>
      <w:sz w:val="24"/>
      <w:szCs w:val="24"/>
    </w:rPr>
  </w:style>
  <w:style w:type="character" w:customStyle="1" w:styleId="45">
    <w:name w:val="16"/>
    <w:basedOn w:val="31"/>
    <w:qFormat/>
    <w:uiPriority w:val="0"/>
    <w:rPr>
      <w:rFonts w:hint="default" w:ascii="Times New Roman" w:hAnsi="Times New Roman" w:cs="Times New Roman"/>
      <w:color w:val="0000FF"/>
      <w:u w:val="single"/>
    </w:rPr>
  </w:style>
  <w:style w:type="character" w:customStyle="1" w:styleId="46">
    <w:name w:val="样式 标题 1 Char"/>
    <w:qFormat/>
    <w:uiPriority w:val="0"/>
    <w:rPr>
      <w:rFonts w:ascii="宋体" w:hAnsi="宋体" w:eastAsia="宋体"/>
      <w:b/>
      <w:bCs/>
      <w:kern w:val="15"/>
      <w:sz w:val="32"/>
      <w:lang w:val="en-US" w:eastAsia="zh-CN" w:bidi="ar-SA"/>
    </w:rPr>
  </w:style>
  <w:style w:type="character" w:customStyle="1" w:styleId="47">
    <w:name w:val="样式4 Char Char"/>
    <w:qFormat/>
    <w:uiPriority w:val="0"/>
    <w:rPr>
      <w:rFonts w:ascii="宋体" w:hAnsi="宋体" w:eastAsia="宋体"/>
      <w:kern w:val="2"/>
      <w:sz w:val="24"/>
      <w:szCs w:val="30"/>
      <w:lang w:val="en-US" w:eastAsia="zh-CN" w:bidi="ar-SA"/>
    </w:rPr>
  </w:style>
  <w:style w:type="character" w:customStyle="1" w:styleId="48">
    <w:name w:val="样式5 Char Char"/>
    <w:qFormat/>
    <w:uiPriority w:val="0"/>
    <w:rPr>
      <w:rFonts w:ascii="宋体" w:hAnsi="宋体" w:eastAsia="宋体"/>
      <w:kern w:val="2"/>
      <w:sz w:val="24"/>
      <w:szCs w:val="30"/>
      <w:lang w:val="en-US" w:eastAsia="zh-CN" w:bidi="ar-SA"/>
    </w:rPr>
  </w:style>
  <w:style w:type="character" w:customStyle="1" w:styleId="49">
    <w:name w:val="样式8 Char Char"/>
    <w:qFormat/>
    <w:uiPriority w:val="0"/>
    <w:rPr>
      <w:rFonts w:ascii="宋体" w:hAnsi="宋体" w:eastAsia="宋体"/>
      <w:kern w:val="2"/>
      <w:sz w:val="24"/>
      <w:szCs w:val="24"/>
      <w:lang w:val="en-US" w:eastAsia="zh-CN" w:bidi="ar-SA"/>
    </w:rPr>
  </w:style>
  <w:style w:type="character" w:customStyle="1" w:styleId="50">
    <w:name w:val="标题 1 Char1"/>
    <w:qFormat/>
    <w:uiPriority w:val="0"/>
    <w:rPr>
      <w:rFonts w:ascii="宋体" w:hAnsi="宋体" w:eastAsia="宋体"/>
      <w:b/>
      <w:bCs/>
      <w:kern w:val="44"/>
      <w:sz w:val="28"/>
      <w:lang w:val="en-US" w:eastAsia="zh-CN" w:bidi="ar-SA"/>
    </w:rPr>
  </w:style>
  <w:style w:type="character" w:customStyle="1" w:styleId="51">
    <w:name w:val="样式3 Char"/>
    <w:qFormat/>
    <w:uiPriority w:val="0"/>
    <w:rPr>
      <w:rFonts w:eastAsia="宋体"/>
      <w:kern w:val="2"/>
      <w:sz w:val="24"/>
      <w:szCs w:val="24"/>
      <w:lang w:val="en-US" w:eastAsia="zh-CN" w:bidi="ar-SA"/>
    </w:rPr>
  </w:style>
  <w:style w:type="character" w:customStyle="1" w:styleId="52">
    <w:name w:val="style1"/>
    <w:basedOn w:val="31"/>
    <w:qFormat/>
    <w:uiPriority w:val="0"/>
  </w:style>
  <w:style w:type="character" w:customStyle="1" w:styleId="53">
    <w:name w:val="批注文字 字符"/>
    <w:basedOn w:val="31"/>
    <w:link w:val="13"/>
    <w:semiHidden/>
    <w:qFormat/>
    <w:uiPriority w:val="99"/>
    <w:rPr>
      <w:rFonts w:ascii="Times New Roman" w:hAnsi="Times New Roman" w:eastAsia="宋体" w:cs="Times New Roman"/>
      <w:sz w:val="28"/>
      <w:szCs w:val="20"/>
    </w:rPr>
  </w:style>
  <w:style w:type="character" w:customStyle="1" w:styleId="54">
    <w:name w:val="批注主题 字符"/>
    <w:basedOn w:val="53"/>
    <w:link w:val="28"/>
    <w:semiHidden/>
    <w:qFormat/>
    <w:uiPriority w:val="0"/>
    <w:rPr>
      <w:rFonts w:ascii="Times New Roman" w:hAnsi="Times New Roman" w:eastAsia="宋体" w:cs="Times New Roman"/>
      <w:b/>
      <w:bCs/>
      <w:sz w:val="28"/>
      <w:szCs w:val="24"/>
    </w:rPr>
  </w:style>
  <w:style w:type="paragraph" w:customStyle="1" w:styleId="55">
    <w:name w:val="xl4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20"/>
    </w:rPr>
  </w:style>
  <w:style w:type="character" w:customStyle="1" w:styleId="56">
    <w:name w:val="正文文本缩进 3 字符"/>
    <w:basedOn w:val="31"/>
    <w:link w:val="24"/>
    <w:semiHidden/>
    <w:qFormat/>
    <w:uiPriority w:val="0"/>
    <w:rPr>
      <w:rFonts w:ascii="宋体" w:hAnsi="宋体" w:eastAsia="宋体" w:cs="Times New Roman"/>
      <w:szCs w:val="20"/>
    </w:rPr>
  </w:style>
  <w:style w:type="character" w:customStyle="1" w:styleId="57">
    <w:name w:val="文档结构图 字符"/>
    <w:basedOn w:val="31"/>
    <w:link w:val="12"/>
    <w:semiHidden/>
    <w:qFormat/>
    <w:uiPriority w:val="0"/>
    <w:rPr>
      <w:rFonts w:ascii="Times New Roman" w:hAnsi="Times New Roman" w:eastAsia="宋体" w:cs="Times New Roman"/>
      <w:sz w:val="28"/>
      <w:szCs w:val="20"/>
      <w:shd w:val="clear" w:color="auto" w:fill="000080"/>
    </w:rPr>
  </w:style>
  <w:style w:type="character" w:customStyle="1" w:styleId="58">
    <w:name w:val="页眉 字符"/>
    <w:basedOn w:val="31"/>
    <w:link w:val="22"/>
    <w:semiHidden/>
    <w:qFormat/>
    <w:uiPriority w:val="0"/>
    <w:rPr>
      <w:rFonts w:ascii="Times New Roman" w:hAnsi="Times New Roman" w:eastAsia="宋体" w:cs="Times New Roman"/>
      <w:sz w:val="18"/>
      <w:szCs w:val="18"/>
      <w:u w:val="single"/>
    </w:rPr>
  </w:style>
  <w:style w:type="character" w:customStyle="1" w:styleId="59">
    <w:name w:val="批注框文本 字符"/>
    <w:basedOn w:val="31"/>
    <w:link w:val="20"/>
    <w:semiHidden/>
    <w:qFormat/>
    <w:uiPriority w:val="0"/>
    <w:rPr>
      <w:rFonts w:ascii="Times New Roman" w:hAnsi="Times New Roman" w:eastAsia="宋体" w:cs="Times New Roman"/>
      <w:sz w:val="18"/>
      <w:szCs w:val="18"/>
    </w:rPr>
  </w:style>
  <w:style w:type="character" w:customStyle="1" w:styleId="60">
    <w:name w:val="日期 字符"/>
    <w:basedOn w:val="31"/>
    <w:link w:val="18"/>
    <w:semiHidden/>
    <w:qFormat/>
    <w:uiPriority w:val="0"/>
    <w:rPr>
      <w:rFonts w:ascii="Times New Roman" w:hAnsi="Times New Roman" w:eastAsia="楷体_GB2312" w:cs="Times New Roman"/>
      <w:sz w:val="30"/>
      <w:szCs w:val="20"/>
    </w:rPr>
  </w:style>
  <w:style w:type="character" w:customStyle="1" w:styleId="61">
    <w:name w:val="正文文本 字符"/>
    <w:basedOn w:val="31"/>
    <w:link w:val="15"/>
    <w:semiHidden/>
    <w:qFormat/>
    <w:uiPriority w:val="0"/>
    <w:rPr>
      <w:rFonts w:ascii="Arial" w:hAnsi="Arial" w:eastAsia="宋体" w:cs="Times New Roman"/>
      <w:color w:val="000000"/>
      <w:szCs w:val="24"/>
    </w:rPr>
  </w:style>
  <w:style w:type="character" w:customStyle="1" w:styleId="62">
    <w:name w:val="页脚 字符"/>
    <w:basedOn w:val="31"/>
    <w:link w:val="21"/>
    <w:semiHidden/>
    <w:qFormat/>
    <w:uiPriority w:val="0"/>
    <w:rPr>
      <w:rFonts w:ascii="Times New Roman" w:hAnsi="Times New Roman" w:eastAsia="宋体" w:cs="Times New Roman"/>
      <w:sz w:val="18"/>
      <w:szCs w:val="18"/>
    </w:rPr>
  </w:style>
  <w:style w:type="character" w:customStyle="1" w:styleId="63">
    <w:name w:val="正文文本缩进 2 字符"/>
    <w:basedOn w:val="31"/>
    <w:link w:val="19"/>
    <w:semiHidden/>
    <w:qFormat/>
    <w:uiPriority w:val="0"/>
    <w:rPr>
      <w:rFonts w:ascii="宋体" w:hAnsi="宋体" w:eastAsia="宋体" w:cs="Times New Roman"/>
      <w:szCs w:val="20"/>
    </w:rPr>
  </w:style>
  <w:style w:type="character" w:customStyle="1" w:styleId="64">
    <w:name w:val="正文文本缩进 字符"/>
    <w:basedOn w:val="31"/>
    <w:link w:val="16"/>
    <w:semiHidden/>
    <w:qFormat/>
    <w:uiPriority w:val="0"/>
    <w:rPr>
      <w:rFonts w:ascii="宋体" w:hAnsi="Times New Roman" w:eastAsia="宋体" w:cs="Times New Roman"/>
      <w:szCs w:val="20"/>
    </w:rPr>
  </w:style>
  <w:style w:type="character" w:customStyle="1" w:styleId="65">
    <w:name w:val="正文文本 3 字符"/>
    <w:basedOn w:val="31"/>
    <w:link w:val="14"/>
    <w:semiHidden/>
    <w:qFormat/>
    <w:uiPriority w:val="0"/>
    <w:rPr>
      <w:rFonts w:ascii="宋体" w:hAnsi="Times New Roman" w:eastAsia="宋体" w:cs="Times New Roman"/>
      <w:color w:val="000000"/>
      <w:kern w:val="0"/>
      <w:sz w:val="13"/>
      <w:szCs w:val="20"/>
    </w:rPr>
  </w:style>
  <w:style w:type="paragraph" w:customStyle="1" w:styleId="66">
    <w:name w:val="日期1"/>
    <w:basedOn w:val="1"/>
    <w:next w:val="1"/>
    <w:qFormat/>
    <w:uiPriority w:val="0"/>
    <w:pPr>
      <w:adjustRightInd w:val="0"/>
      <w:spacing w:line="312" w:lineRule="atLeast"/>
      <w:jc w:val="right"/>
      <w:textAlignment w:val="baseline"/>
    </w:pPr>
    <w:rPr>
      <w:kern w:val="0"/>
    </w:rPr>
  </w:style>
  <w:style w:type="character" w:customStyle="1" w:styleId="67">
    <w:name w:val="纯文本 字符"/>
    <w:basedOn w:val="31"/>
    <w:link w:val="17"/>
    <w:semiHidden/>
    <w:qFormat/>
    <w:uiPriority w:val="0"/>
    <w:rPr>
      <w:rFonts w:ascii="宋体" w:hAnsi="Courier New" w:eastAsia="宋体" w:cs="Times New Roman"/>
      <w:szCs w:val="21"/>
    </w:rPr>
  </w:style>
  <w:style w:type="paragraph" w:customStyle="1" w:styleId="68">
    <w:name w:val="Char Char Char Char"/>
    <w:basedOn w:val="1"/>
    <w:qFormat/>
    <w:uiPriority w:val="0"/>
    <w:rPr>
      <w:sz w:val="21"/>
      <w:szCs w:val="24"/>
    </w:rPr>
  </w:style>
  <w:style w:type="paragraph" w:customStyle="1" w:styleId="6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6"/>
      <w:szCs w:val="16"/>
    </w:rPr>
  </w:style>
  <w:style w:type="paragraph" w:customStyle="1" w:styleId="71">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72">
    <w:name w:val="不可偏离参数"/>
    <w:basedOn w:val="7"/>
    <w:qFormat/>
    <w:uiPriority w:val="0"/>
    <w:pPr>
      <w:numPr>
        <w:ilvl w:val="0"/>
        <w:numId w:val="1"/>
      </w:numPr>
      <w:tabs>
        <w:tab w:val="left" w:pos="630"/>
        <w:tab w:val="clear" w:pos="420"/>
      </w:tabs>
      <w:spacing w:before="0" w:after="0" w:line="240" w:lineRule="auto"/>
    </w:pPr>
    <w:rPr>
      <w:b w:val="0"/>
      <w:bCs/>
      <w:sz w:val="21"/>
      <w:szCs w:val="28"/>
    </w:rPr>
  </w:style>
  <w:style w:type="paragraph" w:customStyle="1" w:styleId="73">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宋体"/>
      <w:kern w:val="0"/>
      <w:sz w:val="24"/>
    </w:rPr>
  </w:style>
  <w:style w:type="paragraph" w:customStyle="1" w:styleId="74">
    <w:name w:val="xiao b"/>
    <w:basedOn w:val="1"/>
    <w:qFormat/>
    <w:uiPriority w:val="0"/>
    <w:pPr>
      <w:jc w:val="center"/>
    </w:pPr>
    <w:rPr>
      <w:rFonts w:eastAsia="黑体"/>
      <w:sz w:val="24"/>
    </w:rPr>
  </w:style>
  <w:style w:type="paragraph" w:customStyle="1" w:styleId="75">
    <w:name w:val="样式 宋体 小四 左 行距: 固定值 25 磅"/>
    <w:basedOn w:val="1"/>
    <w:qFormat/>
    <w:uiPriority w:val="0"/>
    <w:pPr>
      <w:numPr>
        <w:ilvl w:val="1"/>
        <w:numId w:val="2"/>
      </w:numPr>
      <w:spacing w:line="500" w:lineRule="exact"/>
      <w:jc w:val="left"/>
    </w:pPr>
    <w:rPr>
      <w:rFonts w:ascii="宋体" w:hAnsi="宋体" w:cs="宋体"/>
      <w:sz w:val="24"/>
    </w:rPr>
  </w:style>
  <w:style w:type="paragraph" w:customStyle="1" w:styleId="76">
    <w:name w:val="样式1"/>
    <w:basedOn w:val="21"/>
    <w:qFormat/>
    <w:uiPriority w:val="0"/>
    <w:pPr>
      <w:pBdr>
        <w:top w:val="single" w:color="auto" w:sz="4" w:space="1"/>
      </w:pBdr>
      <w:adjustRightInd w:val="0"/>
      <w:snapToGrid/>
      <w:spacing w:line="240" w:lineRule="atLeast"/>
      <w:jc w:val="center"/>
      <w:textAlignment w:val="baseline"/>
    </w:pPr>
    <w:rPr>
      <w:rFonts w:ascii="Arial" w:hAnsi="Arial"/>
      <w:kern w:val="0"/>
      <w:szCs w:val="20"/>
    </w:rPr>
  </w:style>
  <w:style w:type="paragraph" w:customStyle="1" w:styleId="77">
    <w:name w:val="标题4 + 四号"/>
    <w:basedOn w:val="78"/>
    <w:qFormat/>
    <w:uiPriority w:val="0"/>
    <w:pPr>
      <w:tabs>
        <w:tab w:val="left" w:pos="1012"/>
      </w:tabs>
      <w:ind w:left="1012" w:hanging="907" w:firstLineChars="0"/>
      <w:outlineLvl w:val="3"/>
    </w:pPr>
    <w:rPr>
      <w:b/>
      <w:sz w:val="28"/>
      <w:szCs w:val="28"/>
    </w:rPr>
  </w:style>
  <w:style w:type="paragraph" w:customStyle="1" w:styleId="78">
    <w:name w:val="正文2"/>
    <w:basedOn w:val="15"/>
    <w:qFormat/>
    <w:uiPriority w:val="0"/>
    <w:pPr>
      <w:spacing w:line="360" w:lineRule="auto"/>
      <w:ind w:firstLine="480" w:firstLineChars="200"/>
    </w:pPr>
    <w:rPr>
      <w:rFonts w:ascii="宋体" w:hAnsi="Times New Roman"/>
      <w:color w:val="auto"/>
      <w:sz w:val="24"/>
    </w:rPr>
  </w:style>
  <w:style w:type="paragraph" w:customStyle="1" w:styleId="79">
    <w:name w:val="Char"/>
    <w:basedOn w:val="1"/>
    <w:qFormat/>
    <w:uiPriority w:val="0"/>
    <w:rPr>
      <w:sz w:val="30"/>
      <w:szCs w:val="24"/>
    </w:rPr>
  </w:style>
  <w:style w:type="paragraph" w:customStyle="1" w:styleId="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0"/>
    </w:rPr>
  </w:style>
  <w:style w:type="paragraph" w:customStyle="1" w:styleId="81">
    <w:name w:val="需求书2"/>
    <w:basedOn w:val="1"/>
    <w:qFormat/>
    <w:uiPriority w:val="0"/>
    <w:pPr>
      <w:autoSpaceDE w:val="0"/>
      <w:autoSpaceDN w:val="0"/>
      <w:adjustRightInd w:val="0"/>
    </w:pPr>
    <w:rPr>
      <w:rFonts w:ascii="宋体"/>
      <w:kern w:val="0"/>
      <w:sz w:val="21"/>
      <w:szCs w:val="21"/>
    </w:rPr>
  </w:style>
  <w:style w:type="paragraph" w:customStyle="1" w:styleId="82">
    <w:name w:val="5级编号"/>
    <w:basedOn w:val="1"/>
    <w:qFormat/>
    <w:uiPriority w:val="0"/>
    <w:pPr>
      <w:tabs>
        <w:tab w:val="left" w:pos="425"/>
      </w:tabs>
      <w:spacing w:line="360" w:lineRule="auto"/>
      <w:ind w:left="425" w:hanging="425"/>
    </w:pPr>
    <w:rPr>
      <w:rFonts w:ascii="宋体" w:hAnsi="宋体"/>
      <w:color w:val="FF0000"/>
      <w:sz w:val="24"/>
      <w:szCs w:val="24"/>
    </w:rPr>
  </w:style>
  <w:style w:type="paragraph" w:customStyle="1" w:styleId="83">
    <w:name w:val="xl3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8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85">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b/>
      <w:bCs/>
      <w:kern w:val="0"/>
      <w:sz w:val="20"/>
    </w:rPr>
  </w:style>
  <w:style w:type="paragraph" w:customStyle="1" w:styleId="8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16"/>
      <w:szCs w:val="16"/>
    </w:rPr>
  </w:style>
  <w:style w:type="paragraph" w:customStyle="1" w:styleId="87">
    <w:name w:val="xl41"/>
    <w:basedOn w:val="1"/>
    <w:qFormat/>
    <w:uiPriority w:val="0"/>
    <w:pPr>
      <w:widowControl/>
      <w:spacing w:before="100" w:beforeAutospacing="1" w:after="100" w:afterAutospacing="1"/>
      <w:jc w:val="center"/>
      <w:textAlignment w:val="center"/>
    </w:pPr>
    <w:rPr>
      <w:rFonts w:eastAsia="Arial Unicode MS"/>
      <w:kern w:val="0"/>
      <w:sz w:val="20"/>
    </w:rPr>
  </w:style>
  <w:style w:type="paragraph" w:customStyle="1" w:styleId="88">
    <w:name w:val="xl4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0"/>
    </w:rPr>
  </w:style>
  <w:style w:type="character" w:customStyle="1" w:styleId="89">
    <w:name w:val="正文文本 2 字符"/>
    <w:basedOn w:val="31"/>
    <w:link w:val="26"/>
    <w:semiHidden/>
    <w:qFormat/>
    <w:uiPriority w:val="0"/>
    <w:rPr>
      <w:rFonts w:ascii="Times New Roman" w:hAnsi="Times New Roman" w:eastAsia="宋体" w:cs="Times New Roman"/>
      <w:b/>
      <w:sz w:val="24"/>
      <w:szCs w:val="20"/>
    </w:rPr>
  </w:style>
  <w:style w:type="paragraph" w:customStyle="1" w:styleId="90">
    <w:name w:val="样式8"/>
    <w:basedOn w:val="1"/>
    <w:qFormat/>
    <w:uiPriority w:val="0"/>
    <w:pPr>
      <w:numPr>
        <w:ilvl w:val="0"/>
        <w:numId w:val="3"/>
      </w:numPr>
      <w:spacing w:beforeLines="50" w:afterLines="50" w:line="360" w:lineRule="auto"/>
      <w:outlineLvl w:val="4"/>
    </w:pPr>
    <w:rPr>
      <w:rFonts w:ascii="宋体" w:hAnsi="宋体"/>
      <w:sz w:val="24"/>
      <w:szCs w:val="24"/>
    </w:rPr>
  </w:style>
  <w:style w:type="paragraph" w:customStyle="1" w:styleId="91">
    <w:name w:val="font13"/>
    <w:basedOn w:val="1"/>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92">
    <w:name w:val="font7"/>
    <w:basedOn w:val="1"/>
    <w:qFormat/>
    <w:uiPriority w:val="0"/>
    <w:pPr>
      <w:widowControl/>
      <w:spacing w:before="100" w:beforeAutospacing="1" w:after="100" w:afterAutospacing="1"/>
      <w:jc w:val="left"/>
    </w:pPr>
    <w:rPr>
      <w:rFonts w:hint="eastAsia" w:ascii="宋体" w:hAnsi="宋体" w:cs="Arial Unicode MS"/>
      <w:b/>
      <w:bCs/>
      <w:kern w:val="0"/>
      <w:sz w:val="20"/>
    </w:rPr>
  </w:style>
  <w:style w:type="paragraph" w:customStyle="1" w:styleId="9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94">
    <w:name w:val="样式2"/>
    <w:basedOn w:val="1"/>
    <w:qFormat/>
    <w:uiPriority w:val="0"/>
    <w:pPr>
      <w:adjustRightInd w:val="0"/>
      <w:spacing w:before="120" w:after="120" w:line="312" w:lineRule="atLeast"/>
      <w:jc w:val="center"/>
      <w:textAlignment w:val="baseline"/>
    </w:pPr>
    <w:rPr>
      <w:kern w:val="0"/>
      <w:sz w:val="24"/>
    </w:rPr>
  </w:style>
  <w:style w:type="paragraph" w:customStyle="1" w:styleId="95">
    <w:name w:val="样式 标题 44 dashd3dash + 加粗"/>
    <w:basedOn w:val="6"/>
    <w:qFormat/>
    <w:uiPriority w:val="0"/>
    <w:pPr>
      <w:tabs>
        <w:tab w:val="left" w:pos="850"/>
      </w:tabs>
      <w:spacing w:before="0" w:after="0" w:line="300" w:lineRule="auto"/>
      <w:ind w:left="850" w:hanging="850"/>
    </w:pPr>
    <w:rPr>
      <w:rFonts w:eastAsia="宋体" w:cs="Arial"/>
      <w:bCs w:val="0"/>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16"/>
      <w:szCs w:val="16"/>
    </w:rPr>
  </w:style>
  <w:style w:type="paragraph" w:customStyle="1" w:styleId="97">
    <w:name w:val="Normal1"/>
    <w:basedOn w:val="1"/>
    <w:qFormat/>
    <w:uiPriority w:val="0"/>
    <w:pPr>
      <w:tabs>
        <w:tab w:val="left" w:pos="851"/>
        <w:tab w:val="left" w:pos="8505"/>
      </w:tabs>
      <w:autoSpaceDE w:val="0"/>
      <w:autoSpaceDN w:val="0"/>
      <w:adjustRightInd w:val="0"/>
      <w:spacing w:before="60" w:after="60" w:line="360" w:lineRule="atLeast"/>
      <w:ind w:left="851" w:hanging="851"/>
    </w:pPr>
    <w:rPr>
      <w:rFonts w:ascii="宋体"/>
      <w:kern w:val="0"/>
      <w:sz w:val="24"/>
    </w:rPr>
  </w:style>
  <w:style w:type="paragraph" w:customStyle="1" w:styleId="9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99">
    <w:name w:val="xl3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00">
    <w:name w:val="样式3"/>
    <w:basedOn w:val="15"/>
    <w:qFormat/>
    <w:uiPriority w:val="0"/>
    <w:pPr>
      <w:spacing w:before="120" w:after="120" w:line="360" w:lineRule="auto"/>
      <w:ind w:left="400" w:leftChars="400" w:firstLine="200" w:firstLineChars="200"/>
    </w:pPr>
    <w:rPr>
      <w:rFonts w:ascii="Times New Roman" w:hAnsi="Times New Roman"/>
      <w:color w:val="auto"/>
      <w:sz w:val="24"/>
    </w:rPr>
  </w:style>
  <w:style w:type="paragraph" w:customStyle="1" w:styleId="101">
    <w:name w:val="font9"/>
    <w:basedOn w:val="1"/>
    <w:qFormat/>
    <w:uiPriority w:val="0"/>
    <w:pPr>
      <w:widowControl/>
      <w:spacing w:before="100" w:beforeAutospacing="1" w:after="100" w:afterAutospacing="1"/>
      <w:jc w:val="left"/>
    </w:pPr>
    <w:rPr>
      <w:rFonts w:hint="eastAsia" w:ascii="宋体" w:hAnsi="宋体" w:cs="Arial Unicode MS"/>
      <w:kern w:val="0"/>
      <w:sz w:val="16"/>
      <w:szCs w:val="16"/>
    </w:rPr>
  </w:style>
  <w:style w:type="paragraph" w:customStyle="1" w:styleId="102">
    <w:name w:val="样式4"/>
    <w:basedOn w:val="76"/>
    <w:qFormat/>
    <w:uiPriority w:val="0"/>
    <w:pPr>
      <w:pBdr>
        <w:top w:val="none" w:color="auto" w:sz="0" w:space="0"/>
      </w:pBdr>
      <w:tabs>
        <w:tab w:val="clear" w:pos="4153"/>
        <w:tab w:val="clear" w:pos="8306"/>
      </w:tabs>
      <w:adjustRightInd/>
      <w:spacing w:beforeLines="50" w:afterLines="50" w:line="360" w:lineRule="auto"/>
      <w:jc w:val="both"/>
      <w:textAlignment w:val="auto"/>
      <w:outlineLvl w:val="2"/>
    </w:pPr>
    <w:rPr>
      <w:rFonts w:ascii="宋体" w:hAnsi="宋体"/>
      <w:kern w:val="2"/>
      <w:sz w:val="24"/>
      <w:szCs w:val="30"/>
    </w:rPr>
  </w:style>
  <w:style w:type="paragraph" w:customStyle="1" w:styleId="10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04">
    <w:name w:val="样式 lee3 + 段前: 0.5 行1"/>
    <w:basedOn w:val="1"/>
    <w:qFormat/>
    <w:uiPriority w:val="0"/>
    <w:pPr>
      <w:widowControl/>
      <w:spacing w:beforeLines="50" w:line="360" w:lineRule="auto"/>
      <w:jc w:val="left"/>
      <w:outlineLvl w:val="2"/>
    </w:pPr>
    <w:rPr>
      <w:rFonts w:cs="宋体"/>
      <w:sz w:val="24"/>
    </w:rPr>
  </w:style>
  <w:style w:type="paragraph" w:customStyle="1" w:styleId="105">
    <w:name w:val="通用3"/>
    <w:basedOn w:val="1"/>
    <w:qFormat/>
    <w:uiPriority w:val="0"/>
    <w:pPr>
      <w:widowControl/>
      <w:numPr>
        <w:ilvl w:val="2"/>
        <w:numId w:val="4"/>
      </w:numPr>
      <w:spacing w:line="360" w:lineRule="auto"/>
    </w:pPr>
    <w:rPr>
      <w:rFonts w:ascii="宋体"/>
      <w:kern w:val="0"/>
      <w:sz w:val="21"/>
    </w:rPr>
  </w:style>
  <w:style w:type="paragraph" w:customStyle="1" w:styleId="10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0"/>
    </w:rPr>
  </w:style>
  <w:style w:type="paragraph" w:customStyle="1" w:styleId="10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b/>
      <w:bCs/>
      <w:kern w:val="0"/>
      <w:sz w:val="16"/>
      <w:szCs w:val="16"/>
    </w:rPr>
  </w:style>
  <w:style w:type="paragraph" w:customStyle="1" w:styleId="108">
    <w:name w:val="A标题2"/>
    <w:basedOn w:val="1"/>
    <w:next w:val="1"/>
    <w:qFormat/>
    <w:uiPriority w:val="0"/>
    <w:pPr>
      <w:numPr>
        <w:ilvl w:val="0"/>
        <w:numId w:val="5"/>
      </w:numPr>
      <w:outlineLvl w:val="1"/>
    </w:pPr>
    <w:rPr>
      <w:sz w:val="24"/>
      <w:szCs w:val="28"/>
    </w:rPr>
  </w:style>
  <w:style w:type="paragraph" w:customStyle="1" w:styleId="109">
    <w:name w:val="章节二"/>
    <w:basedOn w:val="110"/>
    <w:next w:val="110"/>
    <w:qFormat/>
    <w:uiPriority w:val="0"/>
    <w:pPr>
      <w:spacing w:beforeLines="50" w:afterLines="50" w:line="240" w:lineRule="auto"/>
      <w:ind w:firstLine="0" w:firstLineChars="0"/>
      <w:jc w:val="center"/>
      <w:outlineLvl w:val="1"/>
    </w:pPr>
    <w:rPr>
      <w:rFonts w:eastAsia="黑体"/>
      <w:b/>
      <w:sz w:val="30"/>
      <w:szCs w:val="30"/>
    </w:rPr>
  </w:style>
  <w:style w:type="paragraph" w:customStyle="1" w:styleId="11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111">
    <w:name w:val="2"/>
    <w:basedOn w:val="1"/>
    <w:next w:val="4"/>
    <w:qFormat/>
    <w:uiPriority w:val="0"/>
    <w:pPr>
      <w:spacing w:line="360" w:lineRule="auto"/>
      <w:ind w:firstLine="480" w:firstLineChars="200"/>
    </w:pPr>
    <w:rPr>
      <w:rFonts w:ascii="宋体" w:hAnsi="Arial" w:cs="Arial"/>
      <w:bCs/>
      <w:sz w:val="24"/>
    </w:rPr>
  </w:style>
  <w:style w:type="paragraph" w:customStyle="1" w:styleId="112">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b/>
      <w:bCs/>
      <w:kern w:val="0"/>
      <w:sz w:val="21"/>
      <w:szCs w:val="21"/>
    </w:rPr>
  </w:style>
  <w:style w:type="paragraph" w:customStyle="1" w:styleId="11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14">
    <w:name w:val="font12"/>
    <w:basedOn w:val="1"/>
    <w:qFormat/>
    <w:uiPriority w:val="0"/>
    <w:pPr>
      <w:widowControl/>
      <w:spacing w:before="100" w:beforeAutospacing="1" w:after="100" w:afterAutospacing="1"/>
      <w:jc w:val="left"/>
    </w:pPr>
    <w:rPr>
      <w:rFonts w:hint="eastAsia" w:ascii="宋体" w:hAnsi="宋体" w:cs="Arial Unicode MS"/>
      <w:color w:val="000000"/>
      <w:kern w:val="0"/>
      <w:sz w:val="16"/>
      <w:szCs w:val="16"/>
    </w:rPr>
  </w:style>
  <w:style w:type="paragraph" w:customStyle="1" w:styleId="115">
    <w:name w:val="1"/>
    <w:basedOn w:val="1"/>
    <w:next w:val="19"/>
    <w:qFormat/>
    <w:uiPriority w:val="0"/>
    <w:pPr>
      <w:spacing w:line="360" w:lineRule="auto"/>
      <w:ind w:firstLine="480" w:firstLineChars="200"/>
    </w:pPr>
    <w:rPr>
      <w:rFonts w:ascii="宋体" w:hAnsi="宋体"/>
      <w:color w:val="FF9900"/>
      <w:sz w:val="24"/>
      <w:szCs w:val="24"/>
    </w:rPr>
  </w:style>
  <w:style w:type="paragraph" w:customStyle="1" w:styleId="11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17">
    <w:name w:val="专用2"/>
    <w:basedOn w:val="1"/>
    <w:qFormat/>
    <w:uiPriority w:val="0"/>
    <w:pPr>
      <w:widowControl/>
      <w:spacing w:beforeLines="100" w:line="360" w:lineRule="auto"/>
      <w:ind w:left="851" w:hanging="851"/>
    </w:pPr>
    <w:rPr>
      <w:rFonts w:ascii="宋体"/>
      <w:kern w:val="0"/>
      <w:sz w:val="21"/>
    </w:rPr>
  </w:style>
  <w:style w:type="paragraph" w:customStyle="1" w:styleId="11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b/>
      <w:bCs/>
      <w:kern w:val="0"/>
      <w:sz w:val="20"/>
    </w:rPr>
  </w:style>
  <w:style w:type="paragraph" w:customStyle="1" w:styleId="119">
    <w:name w:val="样式 lee3 + 段前: 0.5 行"/>
    <w:basedOn w:val="1"/>
    <w:qFormat/>
    <w:uiPriority w:val="0"/>
    <w:pPr>
      <w:widowControl/>
      <w:numPr>
        <w:ilvl w:val="1"/>
        <w:numId w:val="6"/>
      </w:numPr>
      <w:spacing w:beforeLines="50" w:line="360" w:lineRule="auto"/>
      <w:jc w:val="left"/>
      <w:outlineLvl w:val="2"/>
    </w:pPr>
    <w:rPr>
      <w:rFonts w:eastAsia="黑体" w:cs="宋体"/>
      <w:sz w:val="24"/>
    </w:rPr>
  </w:style>
  <w:style w:type="paragraph" w:customStyle="1" w:styleId="120">
    <w:name w:val="Normalfa"/>
    <w:basedOn w:val="1"/>
    <w:qFormat/>
    <w:uiPriority w:val="0"/>
    <w:pPr>
      <w:tabs>
        <w:tab w:val="left" w:pos="0"/>
        <w:tab w:val="left" w:pos="1843"/>
        <w:tab w:val="left" w:pos="8505"/>
      </w:tabs>
      <w:autoSpaceDE w:val="0"/>
      <w:autoSpaceDN w:val="0"/>
      <w:adjustRightInd w:val="0"/>
      <w:spacing w:before="60" w:after="60" w:line="360" w:lineRule="atLeast"/>
      <w:ind w:left="1814" w:hanging="1134"/>
    </w:pPr>
    <w:rPr>
      <w:rFonts w:ascii="宋体"/>
      <w:kern w:val="0"/>
      <w:sz w:val="24"/>
    </w:rPr>
  </w:style>
  <w:style w:type="paragraph" w:customStyle="1" w:styleId="12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rPr>
  </w:style>
  <w:style w:type="paragraph" w:customStyle="1" w:styleId="122">
    <w:name w:val="1."/>
    <w:basedOn w:val="1"/>
    <w:qFormat/>
    <w:uiPriority w:val="0"/>
    <w:pPr>
      <w:tabs>
        <w:tab w:val="left" w:pos="0"/>
        <w:tab w:val="left" w:pos="426"/>
      </w:tabs>
      <w:autoSpaceDE w:val="0"/>
      <w:autoSpaceDN w:val="0"/>
      <w:adjustRightInd w:val="0"/>
      <w:spacing w:before="60" w:after="60" w:line="360" w:lineRule="atLeast"/>
      <w:ind w:left="426" w:hanging="426"/>
    </w:pPr>
    <w:rPr>
      <w:rFonts w:ascii="宋体"/>
      <w:kern w:val="0"/>
      <w:sz w:val="24"/>
    </w:rPr>
  </w:style>
  <w:style w:type="paragraph" w:customStyle="1" w:styleId="123">
    <w:name w:val="xl5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eastAsia="Arial Unicode MS"/>
      <w:b/>
      <w:bCs/>
      <w:kern w:val="0"/>
      <w:sz w:val="20"/>
    </w:rPr>
  </w:style>
  <w:style w:type="paragraph" w:customStyle="1" w:styleId="124">
    <w:name w:val="章节三"/>
    <w:basedOn w:val="110"/>
    <w:next w:val="110"/>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16"/>
      <w:szCs w:val="16"/>
    </w:rPr>
  </w:style>
  <w:style w:type="paragraph" w:customStyle="1" w:styleId="126">
    <w:name w:val="font8"/>
    <w:basedOn w:val="1"/>
    <w:qFormat/>
    <w:uiPriority w:val="0"/>
    <w:pPr>
      <w:widowControl/>
      <w:spacing w:before="100" w:beforeAutospacing="1" w:after="100" w:afterAutospacing="1"/>
      <w:jc w:val="left"/>
    </w:pPr>
    <w:rPr>
      <w:rFonts w:eastAsia="Arial Unicode MS"/>
      <w:b/>
      <w:bCs/>
      <w:kern w:val="0"/>
      <w:sz w:val="20"/>
    </w:rPr>
  </w:style>
  <w:style w:type="paragraph" w:customStyle="1" w:styleId="127">
    <w:name w:val="xl5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eastAsia="Arial Unicode MS"/>
      <w:kern w:val="0"/>
      <w:sz w:val="20"/>
    </w:rPr>
  </w:style>
  <w:style w:type="paragraph" w:customStyle="1" w:styleId="128">
    <w:name w:val="专用4"/>
    <w:basedOn w:val="1"/>
    <w:qFormat/>
    <w:uiPriority w:val="0"/>
    <w:pPr>
      <w:tabs>
        <w:tab w:val="left" w:pos="945"/>
      </w:tabs>
      <w:spacing w:line="360" w:lineRule="auto"/>
      <w:ind w:left="450" w:hanging="450" w:hangingChars="450"/>
    </w:pPr>
    <w:rPr>
      <w:rFonts w:ascii="宋体"/>
      <w:sz w:val="21"/>
    </w:rPr>
  </w:style>
  <w:style w:type="paragraph" w:customStyle="1" w:styleId="129">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0"/>
    </w:rPr>
  </w:style>
  <w:style w:type="paragraph" w:customStyle="1" w:styleId="130">
    <w:name w:val="Normalk"/>
    <w:basedOn w:val="1"/>
    <w:qFormat/>
    <w:uiPriority w:val="0"/>
    <w:pPr>
      <w:tabs>
        <w:tab w:val="left" w:pos="1985"/>
      </w:tabs>
      <w:autoSpaceDE w:val="0"/>
      <w:autoSpaceDN w:val="0"/>
      <w:adjustRightInd w:val="0"/>
      <w:spacing w:before="60" w:after="60" w:line="360" w:lineRule="atLeast"/>
      <w:ind w:left="1985" w:hanging="851"/>
    </w:pPr>
    <w:rPr>
      <w:rFonts w:ascii="宋体"/>
      <w:kern w:val="0"/>
      <w:sz w:val="24"/>
    </w:rPr>
  </w:style>
  <w:style w:type="paragraph" w:customStyle="1" w:styleId="131">
    <w:name w:val="样式5"/>
    <w:basedOn w:val="76"/>
    <w:qFormat/>
    <w:uiPriority w:val="0"/>
    <w:pPr>
      <w:pBdr>
        <w:top w:val="none" w:color="auto" w:sz="0" w:space="0"/>
      </w:pBdr>
      <w:tabs>
        <w:tab w:val="clear" w:pos="4153"/>
        <w:tab w:val="clear" w:pos="8306"/>
      </w:tabs>
      <w:adjustRightInd/>
      <w:spacing w:beforeLines="50" w:afterLines="50" w:line="360" w:lineRule="auto"/>
      <w:jc w:val="both"/>
      <w:textAlignment w:val="auto"/>
      <w:outlineLvl w:val="3"/>
    </w:pPr>
    <w:rPr>
      <w:rFonts w:ascii="宋体" w:hAnsi="宋体"/>
      <w:kern w:val="2"/>
      <w:sz w:val="24"/>
      <w:szCs w:val="30"/>
    </w:rPr>
  </w:style>
  <w:style w:type="paragraph" w:customStyle="1" w:styleId="132">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133">
    <w:name w:val="font10"/>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3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6"/>
      <w:szCs w:val="16"/>
    </w:rPr>
  </w:style>
  <w:style w:type="paragraph" w:customStyle="1" w:styleId="135">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Arial Unicode MS"/>
      <w:b/>
      <w:bCs/>
      <w:kern w:val="0"/>
      <w:sz w:val="20"/>
    </w:rPr>
  </w:style>
  <w:style w:type="paragraph" w:customStyle="1" w:styleId="136">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b/>
      <w:bCs/>
      <w:kern w:val="0"/>
      <w:sz w:val="20"/>
    </w:rPr>
  </w:style>
  <w:style w:type="paragraph" w:customStyle="1" w:styleId="138">
    <w:name w:val="Char Char Char1 Char Char Char Char Char Char Char"/>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139">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40">
    <w:name w:val="xl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0"/>
    </w:rPr>
  </w:style>
  <w:style w:type="paragraph" w:customStyle="1" w:styleId="141">
    <w:name w:val="Pa5"/>
    <w:basedOn w:val="1"/>
    <w:next w:val="1"/>
    <w:qFormat/>
    <w:uiPriority w:val="0"/>
    <w:pPr>
      <w:autoSpaceDE w:val="0"/>
      <w:autoSpaceDN w:val="0"/>
      <w:adjustRightInd w:val="0"/>
      <w:spacing w:after="40" w:line="241" w:lineRule="atLeast"/>
      <w:jc w:val="left"/>
    </w:pPr>
    <w:rPr>
      <w:rFonts w:ascii="Arial MT" w:eastAsia="Arial MT"/>
      <w:kern w:val="0"/>
      <w:sz w:val="24"/>
      <w:szCs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0"/>
    </w:rPr>
  </w:style>
  <w:style w:type="paragraph" w:customStyle="1" w:styleId="143">
    <w:name w:val="通用1"/>
    <w:basedOn w:val="1"/>
    <w:qFormat/>
    <w:uiPriority w:val="0"/>
    <w:pPr>
      <w:widowControl/>
      <w:numPr>
        <w:ilvl w:val="0"/>
        <w:numId w:val="4"/>
      </w:numPr>
      <w:spacing w:beforeLines="150" w:afterLines="50" w:line="360" w:lineRule="auto"/>
      <w:jc w:val="left"/>
    </w:pPr>
    <w:rPr>
      <w:rFonts w:ascii="宋体"/>
      <w:b/>
      <w:kern w:val="0"/>
      <w:sz w:val="24"/>
    </w:rPr>
  </w:style>
  <w:style w:type="paragraph" w:customStyle="1" w:styleId="144">
    <w:name w:val="p0"/>
    <w:basedOn w:val="1"/>
    <w:qFormat/>
    <w:uiPriority w:val="0"/>
    <w:pPr>
      <w:widowControl/>
    </w:pPr>
    <w:rPr>
      <w:kern w:val="0"/>
      <w:szCs w:val="28"/>
    </w:rPr>
  </w:style>
  <w:style w:type="paragraph" w:customStyle="1" w:styleId="145">
    <w:name w:val="1.1.1.1A-1"/>
    <w:basedOn w:val="146"/>
    <w:qFormat/>
    <w:uiPriority w:val="0"/>
    <w:pPr>
      <w:tabs>
        <w:tab w:val="left" w:pos="1843"/>
        <w:tab w:val="left" w:pos="1985"/>
        <w:tab w:val="left" w:pos="26875"/>
      </w:tabs>
      <w:ind w:left="1985" w:hanging="425"/>
    </w:pPr>
  </w:style>
  <w:style w:type="paragraph" w:customStyle="1" w:styleId="146">
    <w:name w:val="1.1.1.1A"/>
    <w:basedOn w:val="6"/>
    <w:qFormat/>
    <w:uiPriority w:val="0"/>
    <w:pPr>
      <w:keepNext w:val="0"/>
      <w:keepLines w:val="0"/>
      <w:tabs>
        <w:tab w:val="left" w:pos="1843"/>
        <w:tab w:val="left" w:pos="26875"/>
      </w:tabs>
      <w:autoSpaceDE w:val="0"/>
      <w:autoSpaceDN w:val="0"/>
      <w:adjustRightInd w:val="0"/>
      <w:spacing w:before="60" w:after="60" w:line="360" w:lineRule="atLeast"/>
      <w:ind w:left="1560" w:hanging="426"/>
      <w:outlineLvl w:val="9"/>
    </w:pPr>
    <w:rPr>
      <w:rFonts w:ascii="宋体" w:hAnsi="Times New Roman" w:eastAsia="宋体"/>
      <w:b w:val="0"/>
      <w:bCs w:val="0"/>
      <w:kern w:val="0"/>
      <w:sz w:val="24"/>
      <w:szCs w:val="20"/>
    </w:rPr>
  </w:style>
  <w:style w:type="paragraph" w:customStyle="1" w:styleId="147">
    <w:name w:val="样式6"/>
    <w:basedOn w:val="148"/>
    <w:next w:val="149"/>
    <w:qFormat/>
    <w:uiPriority w:val="0"/>
    <w:pPr>
      <w:keepNext w:val="0"/>
      <w:keepLines w:val="0"/>
      <w:widowControl/>
      <w:tabs>
        <w:tab w:val="left" w:pos="0"/>
      </w:tabs>
      <w:spacing w:beforeLines="150" w:afterLines="0"/>
      <w:outlineLvl w:val="9"/>
    </w:pPr>
    <w:rPr>
      <w:bCs w:val="0"/>
      <w:szCs w:val="24"/>
    </w:rPr>
  </w:style>
  <w:style w:type="paragraph" w:customStyle="1" w:styleId="148">
    <w:name w:val="lee1"/>
    <w:basedOn w:val="3"/>
    <w:qFormat/>
    <w:uiPriority w:val="0"/>
    <w:pPr>
      <w:tabs>
        <w:tab w:val="left" w:pos="0"/>
      </w:tabs>
      <w:autoSpaceDE/>
      <w:autoSpaceDN/>
      <w:adjustRightInd/>
      <w:spacing w:beforeLines="200" w:afterLines="50"/>
      <w:textAlignment w:val="auto"/>
      <w:outlineLvl w:val="0"/>
    </w:pPr>
    <w:rPr>
      <w:rFonts w:ascii="Times New Roman" w:eastAsia="黑体"/>
      <w:bCs/>
      <w:kern w:val="2"/>
      <w:sz w:val="32"/>
      <w:szCs w:val="32"/>
    </w:rPr>
  </w:style>
  <w:style w:type="paragraph" w:customStyle="1" w:styleId="149">
    <w:name w:val="lee2"/>
    <w:qFormat/>
    <w:uiPriority w:val="0"/>
    <w:pPr>
      <w:numPr>
        <w:ilvl w:val="1"/>
        <w:numId w:val="7"/>
      </w:numPr>
      <w:outlineLvl w:val="1"/>
    </w:pPr>
    <w:rPr>
      <w:rFonts w:ascii="Times New Roman" w:hAnsi="Times New Roman" w:eastAsia="黑体" w:cs="Times New Roman"/>
      <w:bCs/>
      <w:kern w:val="2"/>
      <w:sz w:val="28"/>
      <w:szCs w:val="28"/>
      <w:lang w:val="en-US" w:eastAsia="zh-CN" w:bidi="ar-SA"/>
    </w:rPr>
  </w:style>
  <w:style w:type="paragraph" w:customStyle="1" w:styleId="150">
    <w:name w:val="xl5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b/>
      <w:bCs/>
      <w:kern w:val="0"/>
      <w:sz w:val="20"/>
    </w:rPr>
  </w:style>
  <w:style w:type="paragraph" w:customStyle="1" w:styleId="151">
    <w:name w:val="ml"/>
    <w:basedOn w:val="1"/>
    <w:qFormat/>
    <w:uiPriority w:val="0"/>
    <w:pPr>
      <w:tabs>
        <w:tab w:val="left" w:pos="0"/>
      </w:tabs>
      <w:autoSpaceDE w:val="0"/>
      <w:autoSpaceDN w:val="0"/>
      <w:adjustRightInd w:val="0"/>
      <w:spacing w:before="240" w:after="120" w:line="360" w:lineRule="atLeast"/>
      <w:jc w:val="center"/>
    </w:pPr>
    <w:rPr>
      <w:rFonts w:ascii="黑体" w:eastAsia="黑体"/>
      <w:kern w:val="0"/>
      <w:sz w:val="32"/>
    </w:rPr>
  </w:style>
  <w:style w:type="paragraph" w:customStyle="1" w:styleId="152">
    <w:name w:val="专用3"/>
    <w:basedOn w:val="1"/>
    <w:qFormat/>
    <w:uiPriority w:val="0"/>
    <w:pPr>
      <w:widowControl/>
      <w:spacing w:line="360" w:lineRule="auto"/>
      <w:ind w:left="851" w:hanging="851"/>
    </w:pPr>
    <w:rPr>
      <w:rFonts w:ascii="宋体"/>
      <w:kern w:val="0"/>
      <w:sz w:val="21"/>
    </w:rPr>
  </w:style>
  <w:style w:type="paragraph" w:customStyle="1" w:styleId="153">
    <w:name w:val="font5"/>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5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b/>
      <w:bCs/>
      <w:kern w:val="0"/>
      <w:sz w:val="16"/>
      <w:szCs w:val="16"/>
    </w:rPr>
  </w:style>
  <w:style w:type="paragraph" w:customStyle="1" w:styleId="155">
    <w:name w:val="默认段落字体 Para Char"/>
    <w:basedOn w:val="1"/>
    <w:qFormat/>
    <w:uiPriority w:val="0"/>
    <w:rPr>
      <w:sz w:val="30"/>
      <w:szCs w:val="24"/>
    </w:rPr>
  </w:style>
  <w:style w:type="paragraph" w:customStyle="1" w:styleId="156">
    <w:name w:val="正文文字3"/>
    <w:basedOn w:val="15"/>
    <w:qFormat/>
    <w:uiPriority w:val="0"/>
    <w:pPr>
      <w:adjustRightInd w:val="0"/>
      <w:spacing w:line="360" w:lineRule="atLeast"/>
      <w:ind w:left="57" w:right="57"/>
      <w:textAlignment w:val="baseline"/>
    </w:pPr>
    <w:rPr>
      <w:rFonts w:ascii="Times New Roman" w:hAnsi="Times New Roman"/>
      <w:color w:val="auto"/>
      <w:kern w:val="0"/>
      <w:szCs w:val="20"/>
    </w:rPr>
  </w:style>
  <w:style w:type="paragraph" w:customStyle="1" w:styleId="15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16"/>
      <w:szCs w:val="16"/>
    </w:rPr>
  </w:style>
  <w:style w:type="paragraph" w:customStyle="1" w:styleId="158">
    <w:name w:val="font11"/>
    <w:basedOn w:val="1"/>
    <w:qFormat/>
    <w:uiPriority w:val="0"/>
    <w:pPr>
      <w:widowControl/>
      <w:spacing w:before="100" w:beforeAutospacing="1" w:after="100" w:afterAutospacing="1"/>
      <w:jc w:val="left"/>
    </w:pPr>
    <w:rPr>
      <w:rFonts w:eastAsia="Arial Unicode MS"/>
      <w:kern w:val="0"/>
      <w:sz w:val="20"/>
    </w:rPr>
  </w:style>
  <w:style w:type="paragraph" w:customStyle="1" w:styleId="159">
    <w:name w:val="Char1"/>
    <w:basedOn w:val="1"/>
    <w:qFormat/>
    <w:uiPriority w:val="0"/>
    <w:rPr>
      <w:sz w:val="30"/>
      <w:szCs w:val="24"/>
    </w:rPr>
  </w:style>
  <w:style w:type="paragraph" w:customStyle="1" w:styleId="16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rPr>
  </w:style>
  <w:style w:type="paragraph" w:customStyle="1" w:styleId="161">
    <w:name w:val="xl6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rPr>
  </w:style>
  <w:style w:type="paragraph" w:customStyle="1" w:styleId="162">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Arial Unicode MS"/>
      <w:kern w:val="0"/>
      <w:sz w:val="20"/>
    </w:rPr>
  </w:style>
  <w:style w:type="paragraph" w:customStyle="1" w:styleId="163">
    <w:name w:val="xl5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eastAsia="Arial Unicode MS"/>
      <w:b/>
      <w:bCs/>
      <w:kern w:val="0"/>
      <w:sz w:val="20"/>
    </w:rPr>
  </w:style>
  <w:style w:type="paragraph" w:customStyle="1" w:styleId="16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0"/>
    </w:rPr>
  </w:style>
  <w:style w:type="paragraph" w:customStyle="1" w:styleId="165">
    <w:name w:val="bf"/>
    <w:basedOn w:val="1"/>
    <w:qFormat/>
    <w:uiPriority w:val="0"/>
    <w:pPr>
      <w:tabs>
        <w:tab w:val="left" w:leader="underscore" w:pos="0"/>
      </w:tabs>
      <w:autoSpaceDE w:val="0"/>
      <w:autoSpaceDN w:val="0"/>
      <w:adjustRightInd w:val="0"/>
      <w:spacing w:before="480" w:after="240" w:line="360" w:lineRule="atLeast"/>
      <w:jc w:val="center"/>
    </w:pPr>
    <w:rPr>
      <w:rFonts w:ascii="黑体" w:eastAsia="黑体"/>
      <w:kern w:val="0"/>
      <w:sz w:val="36"/>
    </w:rPr>
  </w:style>
  <w:style w:type="paragraph" w:customStyle="1" w:styleId="166">
    <w:name w:val="样式 标题 1"/>
    <w:basedOn w:val="2"/>
    <w:qFormat/>
    <w:uiPriority w:val="0"/>
    <w:rPr>
      <w:kern w:val="15"/>
      <w:sz w:val="32"/>
    </w:rPr>
  </w:style>
  <w:style w:type="paragraph" w:customStyle="1" w:styleId="167">
    <w:name w:val="通用2"/>
    <w:basedOn w:val="1"/>
    <w:qFormat/>
    <w:uiPriority w:val="0"/>
    <w:pPr>
      <w:widowControl/>
      <w:numPr>
        <w:ilvl w:val="1"/>
        <w:numId w:val="4"/>
      </w:numPr>
      <w:spacing w:line="360" w:lineRule="auto"/>
    </w:pPr>
    <w:rPr>
      <w:rFonts w:ascii="宋体"/>
      <w:kern w:val="0"/>
      <w:sz w:val="21"/>
    </w:rPr>
  </w:style>
  <w:style w:type="paragraph" w:customStyle="1" w:styleId="168">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Arial Unicode MS"/>
      <w:kern w:val="0"/>
      <w:sz w:val="20"/>
    </w:rPr>
  </w:style>
  <w:style w:type="paragraph" w:customStyle="1" w:styleId="169">
    <w:name w:val="文二"/>
    <w:basedOn w:val="1"/>
    <w:qFormat/>
    <w:uiPriority w:val="0"/>
    <w:pPr>
      <w:jc w:val="left"/>
    </w:pPr>
    <w:rPr>
      <w:rFonts w:ascii="宋体" w:hAnsi="宋体"/>
      <w:sz w:val="21"/>
      <w:szCs w:val="21"/>
    </w:rPr>
  </w:style>
  <w:style w:type="paragraph" w:customStyle="1" w:styleId="170">
    <w:name w:val="标题4"/>
    <w:basedOn w:val="6"/>
    <w:qFormat/>
    <w:uiPriority w:val="0"/>
    <w:pPr>
      <w:autoSpaceDE w:val="0"/>
      <w:autoSpaceDN w:val="0"/>
      <w:adjustRightInd w:val="0"/>
      <w:spacing w:before="0" w:after="0" w:line="300" w:lineRule="auto"/>
      <w:jc w:val="left"/>
    </w:pPr>
    <w:rPr>
      <w:rFonts w:ascii="宋体" w:eastAsia="宋体"/>
      <w:bCs w:val="0"/>
      <w:kern w:val="0"/>
      <w:sz w:val="24"/>
      <w:szCs w:val="24"/>
      <w:lang w:val="zh-CN"/>
    </w:rPr>
  </w:style>
  <w:style w:type="paragraph" w:customStyle="1" w:styleId="171">
    <w:name w:val="项目符号"/>
    <w:basedOn w:val="1"/>
    <w:qFormat/>
    <w:uiPriority w:val="0"/>
    <w:pPr>
      <w:numPr>
        <w:ilvl w:val="0"/>
        <w:numId w:val="8"/>
      </w:numPr>
      <w:spacing w:line="360" w:lineRule="auto"/>
    </w:pPr>
    <w:rPr>
      <w:rFonts w:ascii="宋体"/>
      <w:color w:val="000000"/>
      <w:sz w:val="24"/>
      <w:szCs w:val="24"/>
    </w:rPr>
  </w:style>
  <w:style w:type="paragraph" w:customStyle="1" w:styleId="172">
    <w:name w:val="xl6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rPr>
  </w:style>
  <w:style w:type="paragraph" w:customStyle="1" w:styleId="173">
    <w:name w:val="xl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Arial Unicode MS"/>
      <w:b/>
      <w:bCs/>
      <w:kern w:val="0"/>
      <w:sz w:val="20"/>
    </w:rPr>
  </w:style>
  <w:style w:type="paragraph" w:customStyle="1" w:styleId="174">
    <w:name w:val="专用1"/>
    <w:basedOn w:val="1"/>
    <w:qFormat/>
    <w:uiPriority w:val="0"/>
    <w:pPr>
      <w:widowControl/>
      <w:tabs>
        <w:tab w:val="left" w:pos="840"/>
      </w:tabs>
      <w:spacing w:beforeLines="150" w:afterLines="50" w:line="360" w:lineRule="auto"/>
      <w:jc w:val="left"/>
    </w:pPr>
    <w:rPr>
      <w:rFonts w:ascii="宋体"/>
      <w:b/>
      <w:kern w:val="0"/>
      <w:sz w:val="24"/>
    </w:rPr>
  </w:style>
  <w:style w:type="paragraph" w:styleId="17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14</Pages>
  <Words>4548</Words>
  <Characters>5170</Characters>
  <Lines>355</Lines>
  <Paragraphs>250</Paragraphs>
  <TotalTime>17</TotalTime>
  <ScaleCrop>false</ScaleCrop>
  <LinksUpToDate>false</LinksUpToDate>
  <CharactersWithSpaces>5266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2018-07-30T03:18:00Z</dcterms:created>
  <dc:creator>桑三博客</dc:creator>
  <cp:lastModifiedBy>黄颖</cp:lastModifiedBy>
  <cp:lastPrinted>2017-04-25T08:52:00Z</cp:lastPrinted>
  <dcterms:modified xsi:type="dcterms:W3CDTF">2025-05-15T08:49:29Z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CBA7BBE5F57E4AFA9AA708932EA644E3_13</vt:lpwstr>
  </property>
  <property fmtid="{D5CDD505-2E9C-101B-9397-08002B2CF9AE}" pid="4" name="KSOTemplateDocerSaveRecord">
    <vt:lpwstr>eyJoZGlkIjoiMDRmYjY5NWU2NzZlNGY1ZDNhYTU2ZmQwOTFmYjExZTgiLCJ1c2VySWQiOiI2Nzk2NTIxNDAifQ==</vt:lpwstr>
  </property>
</Properties>
</file>