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D1E0E" w14:textId="77777777" w:rsidR="00D111A2" w:rsidRDefault="00D111A2" w:rsidP="00D111A2">
      <w:pPr>
        <w:keepNext/>
        <w:keepLines/>
        <w:snapToGrid w:val="0"/>
        <w:jc w:val="center"/>
        <w:rPr>
          <w:rFonts w:ascii="宋体" w:hAnsi="宋体" w:hint="eastAsia"/>
          <w:b/>
          <w:bCs/>
          <w:kern w:val="44"/>
          <w:sz w:val="36"/>
          <w:szCs w:val="36"/>
        </w:rPr>
      </w:pPr>
      <w:r w:rsidRPr="00D111A2">
        <w:rPr>
          <w:rFonts w:ascii="宋体" w:hAnsi="宋体" w:hint="eastAsia"/>
          <w:b/>
          <w:bCs/>
          <w:kern w:val="44"/>
          <w:sz w:val="36"/>
          <w:szCs w:val="36"/>
        </w:rPr>
        <w:t>白云区槎头车辆段（一期）地块项目</w:t>
      </w:r>
    </w:p>
    <w:p w14:paraId="6F8F06E2" w14:textId="027AB2E1" w:rsidR="00D111A2" w:rsidRPr="00D111A2" w:rsidRDefault="00D111A2" w:rsidP="00D111A2">
      <w:pPr>
        <w:keepNext/>
        <w:keepLines/>
        <w:snapToGrid w:val="0"/>
        <w:jc w:val="center"/>
        <w:rPr>
          <w:rFonts w:ascii="宋体" w:hAnsi="宋体" w:hint="eastAsia"/>
          <w:b/>
          <w:bCs/>
          <w:kern w:val="44"/>
          <w:sz w:val="36"/>
          <w:szCs w:val="36"/>
        </w:rPr>
      </w:pPr>
      <w:r w:rsidRPr="00D111A2">
        <w:rPr>
          <w:rFonts w:ascii="宋体" w:hAnsi="宋体" w:hint="eastAsia"/>
          <w:b/>
          <w:bCs/>
          <w:kern w:val="44"/>
          <w:sz w:val="36"/>
          <w:szCs w:val="36"/>
        </w:rPr>
        <w:t>施工图设计及施工总承包项目</w:t>
      </w:r>
    </w:p>
    <w:p w14:paraId="3774C122" w14:textId="1E1A3C7B" w:rsidR="00C2475F" w:rsidRPr="00D111A2" w:rsidRDefault="00C2475F" w:rsidP="00D111A2">
      <w:pPr>
        <w:keepNext/>
        <w:keepLines/>
        <w:snapToGrid w:val="0"/>
        <w:jc w:val="center"/>
        <w:rPr>
          <w:rFonts w:ascii="宋体" w:hAnsi="宋体" w:hint="eastAsia"/>
          <w:b/>
          <w:bCs/>
          <w:kern w:val="44"/>
          <w:sz w:val="36"/>
          <w:szCs w:val="36"/>
        </w:rPr>
      </w:pPr>
      <w:r w:rsidRPr="00D111A2">
        <w:rPr>
          <w:rFonts w:ascii="宋体" w:hAnsi="宋体" w:hint="eastAsia"/>
          <w:b/>
          <w:bCs/>
          <w:kern w:val="44"/>
          <w:sz w:val="36"/>
          <w:szCs w:val="36"/>
        </w:rPr>
        <w:t>招标公告</w:t>
      </w:r>
    </w:p>
    <w:p w14:paraId="58AFB669" w14:textId="77777777" w:rsidR="00D111A2" w:rsidRDefault="00D111A2" w:rsidP="00D111A2">
      <w:pPr>
        <w:keepNext/>
        <w:spacing w:line="360" w:lineRule="auto"/>
        <w:rPr>
          <w:rFonts w:ascii="宋体" w:hAnsi="宋体" w:cs="Arial" w:hint="eastAsia"/>
          <w:b/>
          <w:bCs/>
          <w:sz w:val="32"/>
          <w:szCs w:val="32"/>
        </w:rPr>
      </w:pPr>
    </w:p>
    <w:p w14:paraId="1522072D" w14:textId="13590208" w:rsidR="00C2475F" w:rsidRPr="00C2475F" w:rsidRDefault="00C2475F" w:rsidP="00C2475F">
      <w:pPr>
        <w:keepNext/>
        <w:spacing w:line="360" w:lineRule="auto"/>
        <w:outlineLvl w:val="1"/>
        <w:rPr>
          <w:rFonts w:ascii="宋体" w:hAnsi="宋体" w:cs="Arial" w:hint="eastAsia"/>
          <w:b/>
          <w:bCs/>
          <w:sz w:val="32"/>
          <w:szCs w:val="32"/>
        </w:rPr>
      </w:pPr>
      <w:r w:rsidRPr="00C2475F">
        <w:rPr>
          <w:rFonts w:ascii="宋体" w:hAnsi="宋体" w:cs="Arial" w:hint="eastAsia"/>
          <w:b/>
          <w:bCs/>
          <w:sz w:val="32"/>
          <w:szCs w:val="32"/>
        </w:rPr>
        <w:t>1. 招标条件</w:t>
      </w:r>
    </w:p>
    <w:p w14:paraId="557A0A4F" w14:textId="77777777" w:rsidR="00C2475F" w:rsidRPr="00C2475F" w:rsidRDefault="00C2475F" w:rsidP="00C2475F">
      <w:pPr>
        <w:spacing w:line="360" w:lineRule="auto"/>
        <w:ind w:firstLineChars="200" w:firstLine="480"/>
        <w:rPr>
          <w:rFonts w:ascii="宋体" w:hAnsi="宋体" w:hint="eastAsia"/>
          <w:sz w:val="24"/>
          <w:szCs w:val="24"/>
        </w:rPr>
      </w:pPr>
      <w:r w:rsidRPr="00C2475F">
        <w:rPr>
          <w:rFonts w:ascii="宋体" w:hAnsi="宋体" w:hint="eastAsia"/>
          <w:sz w:val="24"/>
          <w:szCs w:val="24"/>
          <w:u w:val="single"/>
        </w:rPr>
        <w:t>白云区槎头车辆段(一期)地块</w:t>
      </w:r>
      <w:r w:rsidRPr="00C2475F">
        <w:rPr>
          <w:rFonts w:ascii="宋体" w:hAnsi="宋体" w:hint="eastAsia"/>
          <w:sz w:val="24"/>
          <w:szCs w:val="24"/>
        </w:rPr>
        <w:t>已由广州市</w:t>
      </w:r>
      <w:r w:rsidRPr="00C2475F">
        <w:rPr>
          <w:rFonts w:ascii="宋体" w:hAnsi="宋体" w:hint="eastAsia"/>
          <w:sz w:val="24"/>
          <w:szCs w:val="24"/>
          <w:u w:val="single"/>
        </w:rPr>
        <w:t>白云区发展和</w:t>
      </w:r>
      <w:proofErr w:type="gramStart"/>
      <w:r w:rsidRPr="00C2475F">
        <w:rPr>
          <w:rFonts w:ascii="宋体" w:hAnsi="宋体" w:hint="eastAsia"/>
          <w:sz w:val="24"/>
          <w:szCs w:val="24"/>
          <w:u w:val="single"/>
        </w:rPr>
        <w:t>改革局</w:t>
      </w:r>
      <w:proofErr w:type="gramEnd"/>
      <w:r w:rsidRPr="00C2475F">
        <w:rPr>
          <w:rFonts w:ascii="宋体" w:hAnsi="宋体" w:hint="eastAsia"/>
          <w:sz w:val="24"/>
          <w:szCs w:val="24"/>
          <w:u w:val="single"/>
        </w:rPr>
        <w:t xml:space="preserve"> </w:t>
      </w:r>
      <w:r w:rsidRPr="00C2475F">
        <w:rPr>
          <w:rFonts w:ascii="宋体" w:hAnsi="宋体" w:hint="eastAsia"/>
          <w:sz w:val="24"/>
          <w:szCs w:val="24"/>
        </w:rPr>
        <w:t>以</w:t>
      </w:r>
      <w:r w:rsidRPr="00C2475F">
        <w:rPr>
          <w:rFonts w:ascii="宋体" w:hAnsi="宋体" w:hint="eastAsia"/>
          <w:sz w:val="24"/>
          <w:szCs w:val="24"/>
          <w:u w:val="single"/>
        </w:rPr>
        <w:t xml:space="preserve"> 《广东省企业投资项目备案证》（项目代码：2507-440111-04-01-888365）</w:t>
      </w:r>
      <w:r w:rsidRPr="00C2475F">
        <w:rPr>
          <w:rFonts w:ascii="宋体" w:hAnsi="宋体" w:hint="eastAsia"/>
          <w:sz w:val="24"/>
          <w:szCs w:val="24"/>
        </w:rPr>
        <w:t>批准建设，项目业主为</w:t>
      </w:r>
      <w:proofErr w:type="gramStart"/>
      <w:r w:rsidRPr="00C2475F">
        <w:rPr>
          <w:rFonts w:ascii="宋体" w:hAnsi="宋体" w:hint="eastAsia"/>
          <w:sz w:val="24"/>
          <w:szCs w:val="24"/>
          <w:u w:val="single"/>
        </w:rPr>
        <w:t>广州市品润房地产</w:t>
      </w:r>
      <w:proofErr w:type="gramEnd"/>
      <w:r w:rsidRPr="00C2475F">
        <w:rPr>
          <w:rFonts w:ascii="宋体" w:hAnsi="宋体" w:hint="eastAsia"/>
          <w:sz w:val="24"/>
          <w:szCs w:val="24"/>
          <w:u w:val="single"/>
        </w:rPr>
        <w:t>开发有限公司</w:t>
      </w:r>
      <w:r w:rsidRPr="00C2475F">
        <w:rPr>
          <w:rFonts w:ascii="宋体" w:hAnsi="宋体" w:hint="eastAsia"/>
          <w:sz w:val="24"/>
          <w:szCs w:val="24"/>
        </w:rPr>
        <w:t>，建设资金来自</w:t>
      </w:r>
      <w:r w:rsidRPr="00C2475F">
        <w:rPr>
          <w:rFonts w:ascii="宋体" w:hAnsi="宋体" w:hint="eastAsia"/>
          <w:sz w:val="24"/>
          <w:szCs w:val="24"/>
          <w:u w:val="single"/>
        </w:rPr>
        <w:t>企业自筹</w:t>
      </w:r>
      <w:r w:rsidRPr="00C2475F">
        <w:rPr>
          <w:rFonts w:ascii="宋体" w:hAnsi="宋体" w:hint="eastAsia"/>
          <w:sz w:val="24"/>
          <w:szCs w:val="24"/>
        </w:rPr>
        <w:t>，项目出资比例为</w:t>
      </w:r>
      <w:r w:rsidRPr="00C2475F">
        <w:rPr>
          <w:rFonts w:ascii="宋体" w:hAnsi="宋体" w:hint="eastAsia"/>
          <w:sz w:val="24"/>
          <w:szCs w:val="24"/>
          <w:u w:val="single"/>
        </w:rPr>
        <w:t>100%</w:t>
      </w:r>
      <w:r w:rsidRPr="00C2475F">
        <w:rPr>
          <w:rFonts w:ascii="宋体" w:hAnsi="宋体" w:hint="eastAsia"/>
          <w:sz w:val="24"/>
          <w:szCs w:val="24"/>
        </w:rPr>
        <w:t>，招标人为</w:t>
      </w:r>
      <w:proofErr w:type="gramStart"/>
      <w:r w:rsidRPr="00C2475F">
        <w:rPr>
          <w:rFonts w:ascii="宋体" w:hAnsi="宋体" w:hint="eastAsia"/>
          <w:sz w:val="24"/>
          <w:szCs w:val="24"/>
          <w:u w:val="single"/>
        </w:rPr>
        <w:t>广州市品润房地产</w:t>
      </w:r>
      <w:proofErr w:type="gramEnd"/>
      <w:r w:rsidRPr="00C2475F">
        <w:rPr>
          <w:rFonts w:ascii="宋体" w:hAnsi="宋体" w:hint="eastAsia"/>
          <w:sz w:val="24"/>
          <w:szCs w:val="24"/>
          <w:u w:val="single"/>
        </w:rPr>
        <w:t>开发有限公司</w:t>
      </w:r>
      <w:r w:rsidRPr="00C2475F">
        <w:rPr>
          <w:rFonts w:ascii="宋体" w:hAnsi="宋体" w:hint="eastAsia"/>
          <w:sz w:val="24"/>
          <w:szCs w:val="24"/>
        </w:rPr>
        <w:t>。本项目已具备招标条件，现对白云区槎头车辆段（一期）地块项目施工图设计及施工总承包项目进行公开招标。</w:t>
      </w:r>
    </w:p>
    <w:p w14:paraId="45EA650C" w14:textId="77777777" w:rsidR="00C2475F" w:rsidRPr="00C2475F" w:rsidRDefault="00C2475F" w:rsidP="00C2475F">
      <w:pPr>
        <w:spacing w:line="360" w:lineRule="auto"/>
        <w:ind w:firstLineChars="200" w:firstLine="480"/>
        <w:rPr>
          <w:rFonts w:ascii="宋体" w:hAnsi="宋体" w:hint="eastAsia"/>
          <w:sz w:val="24"/>
          <w:szCs w:val="24"/>
        </w:rPr>
      </w:pPr>
      <w:r w:rsidRPr="00C2475F">
        <w:rPr>
          <w:rFonts w:ascii="宋体" w:hAnsi="宋体" w:hint="eastAsia"/>
          <w:sz w:val="24"/>
          <w:szCs w:val="24"/>
        </w:rPr>
        <w:t xml:space="preserve"> </w:t>
      </w:r>
    </w:p>
    <w:p w14:paraId="4C3349DC" w14:textId="77777777" w:rsidR="00C2475F" w:rsidRPr="00C2475F" w:rsidRDefault="00C2475F" w:rsidP="00C2475F">
      <w:pPr>
        <w:keepNext/>
        <w:spacing w:line="360" w:lineRule="auto"/>
        <w:outlineLvl w:val="1"/>
        <w:rPr>
          <w:rFonts w:ascii="宋体" w:hAnsi="宋体" w:cs="Arial" w:hint="eastAsia"/>
          <w:b/>
          <w:bCs/>
          <w:sz w:val="32"/>
          <w:szCs w:val="32"/>
        </w:rPr>
      </w:pPr>
      <w:r w:rsidRPr="00C2475F">
        <w:rPr>
          <w:rFonts w:ascii="宋体" w:hAnsi="宋体" w:cs="Arial" w:hint="eastAsia"/>
          <w:b/>
          <w:bCs/>
          <w:sz w:val="32"/>
          <w:szCs w:val="32"/>
        </w:rPr>
        <w:t>2. 项目概况与招标范围</w:t>
      </w:r>
    </w:p>
    <w:p w14:paraId="66A56838" w14:textId="77777777" w:rsidR="00C2475F" w:rsidRPr="00C2475F" w:rsidRDefault="00C2475F" w:rsidP="00091F25">
      <w:pPr>
        <w:spacing w:line="360" w:lineRule="auto"/>
        <w:ind w:firstLineChars="200" w:firstLine="480"/>
        <w:rPr>
          <w:rFonts w:ascii="宋体" w:hAnsi="宋体" w:hint="eastAsia"/>
          <w:sz w:val="24"/>
          <w:szCs w:val="24"/>
          <w:u w:val="single"/>
        </w:rPr>
      </w:pPr>
      <w:r w:rsidRPr="00C2475F">
        <w:rPr>
          <w:rFonts w:ascii="宋体" w:hAnsi="宋体" w:hint="eastAsia"/>
          <w:sz w:val="24"/>
          <w:szCs w:val="24"/>
        </w:rPr>
        <w:t>2.1招标项目名称：</w:t>
      </w:r>
      <w:r w:rsidRPr="00C2475F">
        <w:rPr>
          <w:rFonts w:ascii="宋体" w:hAnsi="宋体" w:hint="eastAsia"/>
          <w:sz w:val="24"/>
          <w:szCs w:val="24"/>
          <w:u w:val="single"/>
        </w:rPr>
        <w:t>白云区槎头车辆段（一期）地块项目施工图设计及施工总承包项目</w:t>
      </w:r>
    </w:p>
    <w:p w14:paraId="729C0A60" w14:textId="77777777" w:rsidR="00C2475F" w:rsidRPr="00C2475F" w:rsidRDefault="00C2475F" w:rsidP="00C2475F">
      <w:pPr>
        <w:spacing w:line="360" w:lineRule="auto"/>
        <w:ind w:leftChars="227" w:left="454"/>
        <w:rPr>
          <w:rFonts w:ascii="宋体" w:hAnsi="宋体" w:hint="eastAsia"/>
          <w:sz w:val="24"/>
          <w:szCs w:val="24"/>
        </w:rPr>
      </w:pPr>
      <w:r w:rsidRPr="00C2475F">
        <w:rPr>
          <w:rFonts w:ascii="宋体" w:hAnsi="宋体" w:hint="eastAsia"/>
          <w:sz w:val="24"/>
          <w:szCs w:val="24"/>
        </w:rPr>
        <w:t>2.2工程建设地点：</w:t>
      </w:r>
      <w:r w:rsidRPr="00C2475F">
        <w:rPr>
          <w:rFonts w:ascii="宋体" w:hAnsi="宋体" w:hint="eastAsia"/>
          <w:sz w:val="24"/>
          <w:szCs w:val="24"/>
          <w:u w:val="single"/>
        </w:rPr>
        <w:t>广州市白云区</w:t>
      </w:r>
    </w:p>
    <w:p w14:paraId="67470380" w14:textId="77777777" w:rsidR="00C2475F" w:rsidRPr="00C2475F" w:rsidRDefault="00C2475F" w:rsidP="00C2475F">
      <w:pPr>
        <w:spacing w:line="360" w:lineRule="auto"/>
        <w:ind w:firstLineChars="200" w:firstLine="480"/>
        <w:rPr>
          <w:rFonts w:ascii="宋体" w:hAnsi="宋体" w:hint="eastAsia"/>
          <w:sz w:val="24"/>
          <w:szCs w:val="24"/>
          <w:u w:val="single"/>
        </w:rPr>
      </w:pPr>
      <w:r w:rsidRPr="00C2475F">
        <w:rPr>
          <w:rFonts w:ascii="宋体" w:hAnsi="宋体" w:hint="eastAsia"/>
          <w:sz w:val="24"/>
          <w:szCs w:val="24"/>
        </w:rPr>
        <w:t>2.3工程建设规模：</w:t>
      </w:r>
      <w:r w:rsidRPr="00C2475F">
        <w:rPr>
          <w:rFonts w:ascii="宋体" w:hAnsi="宋体" w:hint="eastAsia"/>
          <w:sz w:val="24"/>
          <w:szCs w:val="24"/>
          <w:u w:val="single"/>
        </w:rPr>
        <w:t>白云区槎头车辆段(一期)地块总用地面积118665平方米，其中可建设用地面积100397平方米，道路用地面积8075平方米，绿地用地面积10193平方米。总建筑面积187994.30平方米(含变电站2917.00平方米)，将建设成为住宅约26栋，分别为5层、14层、15层、22层、31层、42层)，</w:t>
      </w:r>
      <w:proofErr w:type="gramStart"/>
      <w:r w:rsidRPr="00C2475F">
        <w:rPr>
          <w:rFonts w:ascii="宋体" w:hAnsi="宋体" w:hint="eastAsia"/>
          <w:sz w:val="24"/>
          <w:szCs w:val="24"/>
          <w:u w:val="single"/>
        </w:rPr>
        <w:t>九年贯制学校</w:t>
      </w:r>
      <w:proofErr w:type="gramEnd"/>
      <w:r w:rsidRPr="00C2475F">
        <w:rPr>
          <w:rFonts w:ascii="宋体" w:hAnsi="宋体" w:hint="eastAsia"/>
          <w:sz w:val="24"/>
          <w:szCs w:val="24"/>
          <w:u w:val="single"/>
        </w:rPr>
        <w:t>(一期36班)，110KV变电站以及商业为一体的综合住宅小区，本项目</w:t>
      </w:r>
      <w:proofErr w:type="gramStart"/>
      <w:r w:rsidRPr="00C2475F">
        <w:rPr>
          <w:rFonts w:ascii="宋体" w:hAnsi="宋体" w:hint="eastAsia"/>
          <w:sz w:val="24"/>
          <w:szCs w:val="24"/>
          <w:u w:val="single"/>
        </w:rPr>
        <w:t>绿建等级</w:t>
      </w:r>
      <w:proofErr w:type="gramEnd"/>
      <w:r w:rsidRPr="00C2475F">
        <w:rPr>
          <w:rFonts w:ascii="宋体" w:hAnsi="宋体" w:hint="eastAsia"/>
          <w:sz w:val="24"/>
          <w:szCs w:val="24"/>
          <w:u w:val="single"/>
        </w:rPr>
        <w:t>：超高层建筑按国标 三星，高层住宅按国标 二星。建筑最高高度（盖上）约为150米。最大单</w:t>
      </w:r>
      <w:proofErr w:type="gramStart"/>
      <w:r w:rsidRPr="00C2475F">
        <w:rPr>
          <w:rFonts w:ascii="宋体" w:hAnsi="宋体" w:hint="eastAsia"/>
          <w:sz w:val="24"/>
          <w:szCs w:val="24"/>
          <w:u w:val="single"/>
        </w:rPr>
        <w:t>跨</w:t>
      </w:r>
      <w:proofErr w:type="gramEnd"/>
      <w:r w:rsidRPr="00C2475F">
        <w:rPr>
          <w:rFonts w:ascii="宋体" w:hAnsi="宋体" w:hint="eastAsia"/>
          <w:sz w:val="24"/>
          <w:szCs w:val="24"/>
          <w:u w:val="single"/>
        </w:rPr>
        <w:t>跨度 25米。</w:t>
      </w:r>
    </w:p>
    <w:p w14:paraId="2A5E44CE" w14:textId="77777777" w:rsidR="00C2475F" w:rsidRPr="00C2475F" w:rsidRDefault="00C2475F" w:rsidP="00C2475F">
      <w:pPr>
        <w:spacing w:line="360" w:lineRule="auto"/>
        <w:ind w:firstLineChars="200" w:firstLine="480"/>
        <w:rPr>
          <w:rFonts w:ascii="宋体" w:hAnsi="宋体" w:hint="eastAsia"/>
          <w:sz w:val="24"/>
          <w:szCs w:val="24"/>
        </w:rPr>
      </w:pPr>
      <w:r w:rsidRPr="00C2475F">
        <w:rPr>
          <w:rFonts w:ascii="宋体" w:hAnsi="宋体" w:hint="eastAsia"/>
          <w:sz w:val="24"/>
          <w:szCs w:val="24"/>
        </w:rPr>
        <w:t>（注：以上数据仅基于现有资料提供，后续以招标人确认的方案及投资为准。）</w:t>
      </w:r>
    </w:p>
    <w:p w14:paraId="7D825D9C" w14:textId="77777777" w:rsidR="00C2475F" w:rsidRPr="00C2475F" w:rsidRDefault="00C2475F" w:rsidP="00C2475F">
      <w:pPr>
        <w:spacing w:line="360" w:lineRule="auto"/>
        <w:ind w:firstLineChars="200" w:firstLine="480"/>
        <w:rPr>
          <w:rFonts w:ascii="宋体" w:hAnsi="宋体" w:hint="eastAsia"/>
          <w:sz w:val="24"/>
          <w:szCs w:val="24"/>
        </w:rPr>
      </w:pPr>
      <w:r w:rsidRPr="00C2475F">
        <w:rPr>
          <w:rFonts w:ascii="宋体" w:hAnsi="宋体" w:hint="eastAsia"/>
          <w:sz w:val="24"/>
          <w:szCs w:val="24"/>
        </w:rPr>
        <w:t>2.4本项目最高投标限价（含税）为：人民币</w:t>
      </w:r>
      <w:r w:rsidRPr="005B72FA">
        <w:rPr>
          <w:rFonts w:ascii="宋体" w:hAnsi="宋体"/>
          <w:sz w:val="24"/>
          <w:szCs w:val="24"/>
          <w:u w:val="single"/>
        </w:rPr>
        <w:t>56556.790201</w:t>
      </w:r>
      <w:r w:rsidRPr="00C2475F">
        <w:rPr>
          <w:rFonts w:ascii="宋体" w:hAnsi="宋体" w:hint="eastAsia"/>
          <w:sz w:val="24"/>
          <w:szCs w:val="24"/>
        </w:rPr>
        <w:t>万元，其中：</w:t>
      </w:r>
    </w:p>
    <w:p w14:paraId="0D4E3484" w14:textId="77777777" w:rsidR="00C2475F" w:rsidRPr="00C2475F" w:rsidRDefault="00C2475F" w:rsidP="00C2475F">
      <w:pPr>
        <w:spacing w:line="360" w:lineRule="auto"/>
        <w:ind w:firstLineChars="200" w:firstLine="480"/>
        <w:rPr>
          <w:rFonts w:ascii="宋体" w:hAnsi="宋体" w:hint="eastAsia"/>
          <w:sz w:val="24"/>
          <w:szCs w:val="24"/>
        </w:rPr>
      </w:pPr>
      <w:r w:rsidRPr="00C2475F">
        <w:rPr>
          <w:rFonts w:ascii="宋体" w:hAnsi="宋体" w:hint="eastAsia"/>
          <w:sz w:val="24"/>
          <w:szCs w:val="24"/>
        </w:rPr>
        <w:t xml:space="preserve">（1）设计费最高投标限价（含税）为 </w:t>
      </w:r>
      <w:r w:rsidRPr="005B72FA">
        <w:rPr>
          <w:rFonts w:ascii="宋体" w:hAnsi="宋体"/>
          <w:sz w:val="24"/>
          <w:szCs w:val="24"/>
          <w:u w:val="single"/>
        </w:rPr>
        <w:t>2349.880353</w:t>
      </w:r>
      <w:r w:rsidRPr="00C2475F">
        <w:rPr>
          <w:rFonts w:ascii="宋体" w:hAnsi="宋体" w:hint="eastAsia"/>
          <w:sz w:val="24"/>
          <w:szCs w:val="24"/>
        </w:rPr>
        <w:t>万元；</w:t>
      </w:r>
    </w:p>
    <w:p w14:paraId="0C4175C3" w14:textId="7335D3D3" w:rsidR="00C2475F" w:rsidRPr="00C2475F" w:rsidRDefault="00C2475F" w:rsidP="00C2475F">
      <w:pPr>
        <w:spacing w:line="360" w:lineRule="auto"/>
        <w:ind w:firstLineChars="200" w:firstLine="480"/>
        <w:rPr>
          <w:rFonts w:ascii="宋体" w:hAnsi="宋体" w:hint="eastAsia"/>
          <w:sz w:val="24"/>
          <w:szCs w:val="24"/>
        </w:rPr>
      </w:pPr>
      <w:r w:rsidRPr="00C2475F">
        <w:rPr>
          <w:rFonts w:ascii="宋体" w:hAnsi="宋体" w:hint="eastAsia"/>
          <w:sz w:val="24"/>
          <w:szCs w:val="24"/>
        </w:rPr>
        <w:t>（2）建安工程费最高投标限价（含税）为</w:t>
      </w:r>
      <w:r w:rsidRPr="005B72FA">
        <w:rPr>
          <w:rFonts w:ascii="宋体" w:hAnsi="宋体"/>
          <w:sz w:val="24"/>
          <w:szCs w:val="24"/>
          <w:u w:val="single"/>
        </w:rPr>
        <w:t>54206.909848</w:t>
      </w:r>
      <w:r w:rsidRPr="00C2475F">
        <w:rPr>
          <w:rFonts w:ascii="宋体" w:hAnsi="宋体" w:hint="eastAsia"/>
          <w:sz w:val="24"/>
          <w:szCs w:val="24"/>
        </w:rPr>
        <w:t>万元（模拟清单部分限价为</w:t>
      </w:r>
      <w:r w:rsidR="00C07066">
        <w:rPr>
          <w:rFonts w:ascii="宋体" w:hAnsi="宋体" w:hint="eastAsia"/>
          <w:sz w:val="24"/>
          <w:szCs w:val="24"/>
          <w:u w:val="single"/>
        </w:rPr>
        <w:t>23642.088347</w:t>
      </w:r>
      <w:r w:rsidRPr="00C2475F">
        <w:rPr>
          <w:rFonts w:ascii="宋体" w:hAnsi="宋体" w:hint="eastAsia"/>
          <w:sz w:val="24"/>
          <w:szCs w:val="24"/>
        </w:rPr>
        <w:t>万元，下浮率部分限价为</w:t>
      </w:r>
      <w:r w:rsidRPr="005B72FA">
        <w:rPr>
          <w:rFonts w:ascii="宋体" w:hAnsi="宋体"/>
          <w:sz w:val="24"/>
          <w:szCs w:val="24"/>
          <w:u w:val="single"/>
        </w:rPr>
        <w:t>30564.821501</w:t>
      </w:r>
      <w:r w:rsidRPr="00C2475F">
        <w:rPr>
          <w:rFonts w:ascii="宋体" w:hAnsi="宋体" w:hint="eastAsia"/>
          <w:sz w:val="24"/>
          <w:szCs w:val="24"/>
        </w:rPr>
        <w:t>万元）。</w:t>
      </w:r>
    </w:p>
    <w:p w14:paraId="464F6A18" w14:textId="77777777" w:rsidR="00C2475F" w:rsidRPr="00C2475F" w:rsidRDefault="00C2475F" w:rsidP="00C2475F">
      <w:pPr>
        <w:spacing w:line="360" w:lineRule="auto"/>
        <w:ind w:firstLineChars="200" w:firstLine="480"/>
        <w:rPr>
          <w:rFonts w:ascii="宋体" w:hAnsi="宋体" w:hint="eastAsia"/>
          <w:sz w:val="24"/>
          <w:szCs w:val="24"/>
        </w:rPr>
      </w:pPr>
      <w:r w:rsidRPr="00C2475F">
        <w:rPr>
          <w:rFonts w:ascii="宋体" w:hAnsi="宋体" w:hint="eastAsia"/>
          <w:sz w:val="24"/>
          <w:szCs w:val="24"/>
        </w:rPr>
        <w:lastRenderedPageBreak/>
        <w:t>2.5计划工期：总工期为</w:t>
      </w:r>
      <w:r w:rsidRPr="00C2475F">
        <w:rPr>
          <w:rFonts w:ascii="宋体" w:hAnsi="宋体" w:hint="eastAsia"/>
          <w:sz w:val="24"/>
          <w:szCs w:val="24"/>
          <w:u w:val="single"/>
        </w:rPr>
        <w:t xml:space="preserve"> 945 </w:t>
      </w:r>
      <w:r w:rsidRPr="00C2475F">
        <w:rPr>
          <w:rFonts w:ascii="宋体" w:hAnsi="宋体" w:hint="eastAsia"/>
          <w:sz w:val="24"/>
          <w:szCs w:val="24"/>
        </w:rPr>
        <w:t>日历天。</w:t>
      </w:r>
    </w:p>
    <w:p w14:paraId="6FA5F3A8" w14:textId="77777777" w:rsidR="00C2475F" w:rsidRPr="00C2475F" w:rsidRDefault="00C2475F" w:rsidP="00C2475F">
      <w:pPr>
        <w:snapToGrid w:val="0"/>
        <w:spacing w:line="360" w:lineRule="auto"/>
        <w:ind w:firstLineChars="200" w:firstLine="480"/>
        <w:rPr>
          <w:rFonts w:ascii="宋体" w:hAnsi="宋体" w:hint="eastAsia"/>
          <w:kern w:val="0"/>
          <w:sz w:val="24"/>
          <w:szCs w:val="24"/>
          <w:u w:val="single"/>
        </w:rPr>
      </w:pPr>
      <w:r w:rsidRPr="00C2475F">
        <w:rPr>
          <w:rFonts w:ascii="宋体" w:hAnsi="宋体" w:hint="eastAsia"/>
          <w:sz w:val="24"/>
          <w:szCs w:val="24"/>
          <w:u w:val="single"/>
        </w:rPr>
        <w:t>（1）</w:t>
      </w:r>
      <w:r w:rsidRPr="00C2475F">
        <w:rPr>
          <w:rFonts w:ascii="宋体" w:hAnsi="宋体" w:hint="eastAsia"/>
          <w:kern w:val="0"/>
          <w:sz w:val="24"/>
          <w:szCs w:val="24"/>
          <w:u w:val="single"/>
        </w:rPr>
        <w:t>设计工期：具体设计工期在合同中详细约定，并以满足施工进度要求为准。</w:t>
      </w:r>
    </w:p>
    <w:p w14:paraId="4C81652C" w14:textId="77777777" w:rsidR="00C2475F" w:rsidRPr="00C2475F" w:rsidRDefault="00C2475F" w:rsidP="00C2475F">
      <w:pPr>
        <w:snapToGrid w:val="0"/>
        <w:spacing w:line="360" w:lineRule="auto"/>
        <w:ind w:firstLineChars="200" w:firstLine="480"/>
        <w:rPr>
          <w:rFonts w:ascii="宋体" w:hAnsi="宋体" w:hint="eastAsia"/>
          <w:kern w:val="0"/>
          <w:sz w:val="24"/>
          <w:szCs w:val="24"/>
          <w:u w:val="single"/>
        </w:rPr>
      </w:pPr>
      <w:r w:rsidRPr="00C2475F">
        <w:rPr>
          <w:rFonts w:ascii="宋体" w:hAnsi="宋体" w:hint="eastAsia"/>
          <w:sz w:val="24"/>
          <w:szCs w:val="24"/>
          <w:u w:val="single"/>
        </w:rPr>
        <w:t>（2）</w:t>
      </w:r>
      <w:r w:rsidRPr="00C2475F">
        <w:rPr>
          <w:rFonts w:ascii="宋体" w:hAnsi="宋体" w:hint="eastAsia"/>
          <w:kern w:val="0"/>
          <w:sz w:val="24"/>
          <w:szCs w:val="24"/>
          <w:u w:val="single"/>
        </w:rPr>
        <w:t>施工工期：计划总工期</w:t>
      </w:r>
      <w:r w:rsidRPr="00C2475F">
        <w:rPr>
          <w:rFonts w:ascii="宋体" w:hAnsi="宋体" w:cs="仿宋" w:hint="eastAsia"/>
          <w:kern w:val="0"/>
          <w:sz w:val="22"/>
          <w:szCs w:val="22"/>
          <w:u w:val="single"/>
        </w:rPr>
        <w:t xml:space="preserve"> 945 </w:t>
      </w:r>
      <w:r w:rsidRPr="00C2475F">
        <w:rPr>
          <w:rFonts w:ascii="宋体" w:hAnsi="宋体" w:hint="eastAsia"/>
          <w:kern w:val="0"/>
          <w:sz w:val="24"/>
          <w:szCs w:val="24"/>
          <w:u w:val="single"/>
        </w:rPr>
        <w:t>日历天，计划开工日期暂定为</w:t>
      </w:r>
      <w:r w:rsidRPr="00C2475F">
        <w:rPr>
          <w:rFonts w:ascii="宋体" w:hAnsi="宋体" w:hint="eastAsia"/>
          <w:sz w:val="24"/>
          <w:szCs w:val="24"/>
          <w:u w:val="single"/>
        </w:rPr>
        <w:t xml:space="preserve"> 2025</w:t>
      </w:r>
      <w:r w:rsidRPr="00C2475F">
        <w:rPr>
          <w:rFonts w:ascii="宋体" w:hAnsi="宋体" w:hint="eastAsia"/>
          <w:kern w:val="0"/>
          <w:sz w:val="24"/>
          <w:szCs w:val="24"/>
          <w:u w:val="single"/>
        </w:rPr>
        <w:t>年</w:t>
      </w:r>
      <w:r w:rsidRPr="00C2475F">
        <w:rPr>
          <w:rFonts w:ascii="宋体" w:hAnsi="宋体" w:hint="eastAsia"/>
          <w:sz w:val="24"/>
          <w:szCs w:val="24"/>
          <w:u w:val="single"/>
        </w:rPr>
        <w:t xml:space="preserve"> 9 </w:t>
      </w:r>
      <w:r w:rsidRPr="00C2475F">
        <w:rPr>
          <w:rFonts w:ascii="宋体" w:hAnsi="宋体" w:hint="eastAsia"/>
          <w:kern w:val="0"/>
          <w:sz w:val="24"/>
          <w:szCs w:val="24"/>
          <w:u w:val="single"/>
        </w:rPr>
        <w:t>月19</w:t>
      </w:r>
      <w:r w:rsidRPr="00C2475F">
        <w:rPr>
          <w:rFonts w:ascii="宋体" w:hAnsi="宋体" w:hint="eastAsia"/>
          <w:sz w:val="24"/>
          <w:szCs w:val="24"/>
          <w:u w:val="single"/>
        </w:rPr>
        <w:t xml:space="preserve"> </w:t>
      </w:r>
      <w:r w:rsidRPr="00C2475F">
        <w:rPr>
          <w:rFonts w:ascii="宋体" w:hAnsi="宋体" w:hint="eastAsia"/>
          <w:kern w:val="0"/>
          <w:sz w:val="24"/>
          <w:szCs w:val="24"/>
          <w:u w:val="single"/>
        </w:rPr>
        <w:t>日</w:t>
      </w:r>
      <w:r w:rsidRPr="00C2475F">
        <w:rPr>
          <w:rFonts w:ascii="宋体" w:hAnsi="宋体" w:hint="eastAsia"/>
          <w:sz w:val="24"/>
          <w:szCs w:val="24"/>
          <w:u w:val="single"/>
        </w:rPr>
        <w:t>，具体开工日期由监理工程师发出的开</w:t>
      </w:r>
      <w:proofErr w:type="gramStart"/>
      <w:r w:rsidRPr="00C2475F">
        <w:rPr>
          <w:rFonts w:ascii="宋体" w:hAnsi="宋体" w:hint="eastAsia"/>
          <w:sz w:val="24"/>
          <w:szCs w:val="24"/>
          <w:u w:val="single"/>
        </w:rPr>
        <w:t>工令</w:t>
      </w:r>
      <w:proofErr w:type="gramEnd"/>
      <w:r w:rsidRPr="00C2475F">
        <w:rPr>
          <w:rFonts w:ascii="宋体" w:hAnsi="宋体" w:hint="eastAsia"/>
          <w:sz w:val="24"/>
          <w:szCs w:val="24"/>
          <w:u w:val="single"/>
        </w:rPr>
        <w:t>中指定的日期算起，以工程竣工验收通过备案的日期作为实际竣工日。</w:t>
      </w:r>
    </w:p>
    <w:p w14:paraId="1B132D9E" w14:textId="77777777" w:rsidR="00C2475F" w:rsidRPr="00C2475F" w:rsidRDefault="00C2475F" w:rsidP="00C2475F">
      <w:pPr>
        <w:spacing w:line="360" w:lineRule="auto"/>
        <w:ind w:firstLineChars="200" w:firstLine="480"/>
        <w:rPr>
          <w:rFonts w:ascii="宋体" w:hAnsi="宋体" w:hint="eastAsia"/>
          <w:sz w:val="24"/>
          <w:szCs w:val="24"/>
        </w:rPr>
      </w:pPr>
      <w:r w:rsidRPr="00C2475F">
        <w:rPr>
          <w:rFonts w:ascii="宋体" w:hAnsi="宋体" w:hint="eastAsia"/>
          <w:sz w:val="24"/>
          <w:szCs w:val="24"/>
        </w:rPr>
        <w:t>2.6招标范围</w:t>
      </w:r>
    </w:p>
    <w:p w14:paraId="49C9B7B3" w14:textId="77777777" w:rsidR="00C2475F" w:rsidRPr="00C2475F" w:rsidRDefault="00C2475F" w:rsidP="00C2475F">
      <w:pPr>
        <w:spacing w:line="360" w:lineRule="auto"/>
        <w:ind w:firstLineChars="200" w:firstLine="480"/>
        <w:rPr>
          <w:rFonts w:ascii="宋体" w:hAnsi="宋体" w:hint="eastAsia"/>
          <w:sz w:val="24"/>
          <w:szCs w:val="24"/>
          <w:u w:val="single"/>
        </w:rPr>
      </w:pPr>
      <w:r w:rsidRPr="00C2475F">
        <w:rPr>
          <w:rFonts w:ascii="宋体" w:hAnsi="宋体" w:hint="eastAsia"/>
          <w:sz w:val="24"/>
          <w:szCs w:val="24"/>
        </w:rPr>
        <w:t>2.6.1标段划分：</w:t>
      </w:r>
      <w:r w:rsidRPr="00C2475F">
        <w:rPr>
          <w:rFonts w:ascii="宋体" w:hAnsi="宋体" w:hint="eastAsia"/>
          <w:sz w:val="24"/>
          <w:szCs w:val="24"/>
          <w:u w:val="single"/>
        </w:rPr>
        <w:t>本次招标划分为1个标段。</w:t>
      </w:r>
    </w:p>
    <w:p w14:paraId="5A993BCC" w14:textId="77777777" w:rsidR="00C2475F" w:rsidRPr="00C2475F" w:rsidRDefault="00C2475F" w:rsidP="00C2475F">
      <w:pPr>
        <w:spacing w:line="360" w:lineRule="auto"/>
        <w:ind w:firstLineChars="200" w:firstLine="480"/>
        <w:rPr>
          <w:rFonts w:ascii="宋体" w:hAnsi="宋体" w:hint="eastAsia"/>
          <w:sz w:val="24"/>
          <w:szCs w:val="24"/>
          <w:u w:val="single"/>
        </w:rPr>
      </w:pPr>
      <w:r w:rsidRPr="00C2475F">
        <w:rPr>
          <w:rFonts w:ascii="宋体" w:hAnsi="宋体" w:hint="eastAsia"/>
          <w:sz w:val="24"/>
          <w:szCs w:val="24"/>
        </w:rPr>
        <w:t>2.6.2招标内容：白云区槎头车辆段（一期）地块项目施工图设计及施工总承包项目</w:t>
      </w:r>
      <w:r w:rsidRPr="00C2475F">
        <w:rPr>
          <w:rFonts w:ascii="宋体" w:hAnsi="宋体" w:hint="eastAsia"/>
          <w:sz w:val="24"/>
          <w:szCs w:val="24"/>
          <w:u w:val="single"/>
        </w:rPr>
        <w:t xml:space="preserve">，包括但不限于以下内容： </w:t>
      </w:r>
    </w:p>
    <w:p w14:paraId="4397DEEB" w14:textId="77777777" w:rsidR="00C2475F" w:rsidRPr="00C2475F" w:rsidRDefault="00C2475F" w:rsidP="00C2475F">
      <w:pPr>
        <w:spacing w:line="360" w:lineRule="auto"/>
        <w:ind w:firstLineChars="200" w:firstLine="480"/>
        <w:rPr>
          <w:rFonts w:ascii="宋体" w:hAnsi="宋体" w:hint="eastAsia"/>
          <w:sz w:val="24"/>
          <w:szCs w:val="24"/>
          <w:u w:val="single"/>
        </w:rPr>
      </w:pPr>
      <w:r w:rsidRPr="00C2475F">
        <w:rPr>
          <w:rFonts w:ascii="宋体" w:hAnsi="宋体" w:hint="eastAsia"/>
          <w:sz w:val="24"/>
          <w:szCs w:val="24"/>
          <w:u w:val="single"/>
        </w:rPr>
        <w:t>2.6.2.1工程设计及相关工作</w:t>
      </w:r>
    </w:p>
    <w:p w14:paraId="344FC719" w14:textId="77777777" w:rsidR="00C2475F" w:rsidRPr="00C2475F" w:rsidRDefault="00C2475F" w:rsidP="00C2475F">
      <w:pPr>
        <w:spacing w:line="360" w:lineRule="auto"/>
        <w:ind w:firstLineChars="224" w:firstLine="538"/>
        <w:rPr>
          <w:rFonts w:ascii="宋体" w:hAnsi="宋体" w:hint="eastAsia"/>
          <w:sz w:val="24"/>
          <w:szCs w:val="24"/>
          <w:u w:val="single"/>
        </w:rPr>
      </w:pPr>
      <w:r w:rsidRPr="00C2475F">
        <w:rPr>
          <w:rFonts w:ascii="宋体" w:hAnsi="宋体" w:hint="eastAsia"/>
          <w:sz w:val="24"/>
          <w:szCs w:val="24"/>
          <w:u w:val="single"/>
        </w:rPr>
        <w:t>2.6.2.1.1负责白云区槎头车辆段（一期）地块项目施工图设计及施工总承包项目（含学校、变电站等相关配建工程）所有建设内容的施工图设计（含专项设计等）、设计变更（含造价分析）及现场技术指导。具体包括但不限于：</w:t>
      </w:r>
    </w:p>
    <w:p w14:paraId="7395C8DE" w14:textId="77777777" w:rsidR="00C2475F" w:rsidRPr="00C2475F" w:rsidRDefault="00C2475F" w:rsidP="00C2475F">
      <w:pPr>
        <w:spacing w:line="360" w:lineRule="auto"/>
        <w:ind w:firstLineChars="224" w:firstLine="538"/>
        <w:rPr>
          <w:rFonts w:ascii="宋体" w:hAnsi="宋体" w:hint="eastAsia"/>
          <w:sz w:val="24"/>
          <w:szCs w:val="24"/>
          <w:u w:val="single"/>
        </w:rPr>
      </w:pPr>
      <w:r w:rsidRPr="00C2475F">
        <w:rPr>
          <w:rFonts w:ascii="宋体" w:hAnsi="宋体" w:hint="eastAsia"/>
          <w:sz w:val="24"/>
          <w:szCs w:val="24"/>
          <w:u w:val="single"/>
        </w:rPr>
        <w:t>（1）负责白云区槎头车辆段（一期）地块项目施工图设计及施工总承包项目实施范围内所有专业设计工作，所有建筑、结构、给排水（含外水施工初步方案）、电气、智能化、通风、空调、消防、人防、土石方平衡及基坑支护（如有）、室内装修、幕墙、铝合金门窗、卫生、环保、建筑节能和绿色建筑、小区市政、外电、市政配建道路（</w:t>
      </w:r>
      <w:proofErr w:type="gramStart"/>
      <w:r w:rsidRPr="00C2475F">
        <w:rPr>
          <w:rFonts w:ascii="宋体" w:hAnsi="宋体" w:hint="eastAsia"/>
          <w:sz w:val="24"/>
          <w:szCs w:val="24"/>
          <w:u w:val="single"/>
        </w:rPr>
        <w:t>含规划</w:t>
      </w:r>
      <w:proofErr w:type="gramEnd"/>
      <w:r w:rsidRPr="00C2475F">
        <w:rPr>
          <w:rFonts w:ascii="宋体" w:hAnsi="宋体" w:hint="eastAsia"/>
          <w:sz w:val="24"/>
          <w:szCs w:val="24"/>
          <w:u w:val="single"/>
        </w:rPr>
        <w:t>道路及配套道路）、景观绿化、标识设计、交通划线、泛光照明、外立面等所有专业设计工作；包括海绵城市设计、装配式设计、超限设计、示范区（含示范区/展厅、示范区园林、示范区通道及沿途升级改造等）、地铁专属归家通道、一二级联动（如有）等所有</w:t>
      </w:r>
      <w:proofErr w:type="gramStart"/>
      <w:r w:rsidRPr="00C2475F">
        <w:rPr>
          <w:rFonts w:ascii="宋体" w:hAnsi="宋体" w:hint="eastAsia"/>
          <w:sz w:val="24"/>
          <w:szCs w:val="24"/>
          <w:u w:val="single"/>
        </w:rPr>
        <w:t>专项等</w:t>
      </w:r>
      <w:proofErr w:type="gramEnd"/>
      <w:r w:rsidRPr="00C2475F">
        <w:rPr>
          <w:rFonts w:ascii="宋体" w:hAnsi="宋体" w:hint="eastAsia"/>
          <w:sz w:val="24"/>
          <w:szCs w:val="24"/>
          <w:u w:val="single"/>
        </w:rPr>
        <w:t>设计。</w:t>
      </w:r>
    </w:p>
    <w:p w14:paraId="5447F518" w14:textId="77777777" w:rsidR="00C2475F" w:rsidRPr="00C2475F" w:rsidRDefault="00C2475F" w:rsidP="00C2475F">
      <w:pPr>
        <w:spacing w:line="360" w:lineRule="auto"/>
        <w:ind w:firstLineChars="224" w:firstLine="538"/>
        <w:rPr>
          <w:rFonts w:ascii="宋体" w:hAnsi="宋体" w:hint="eastAsia"/>
          <w:sz w:val="24"/>
          <w:szCs w:val="24"/>
          <w:u w:val="single"/>
        </w:rPr>
      </w:pPr>
      <w:r w:rsidRPr="00C2475F">
        <w:rPr>
          <w:rFonts w:ascii="宋体" w:hAnsi="宋体" w:hint="eastAsia"/>
          <w:sz w:val="24"/>
          <w:szCs w:val="24"/>
          <w:u w:val="single"/>
        </w:rPr>
        <w:t>（2）负责项目涉及的管线综合、管线迁移、河涌改造（如有）、发包人的驻地办公场所设计等所有临时设施的设计工作。</w:t>
      </w:r>
    </w:p>
    <w:p w14:paraId="67926AB7" w14:textId="77777777" w:rsidR="00C2475F" w:rsidRPr="00C2475F" w:rsidRDefault="00C2475F" w:rsidP="00C2475F">
      <w:pPr>
        <w:spacing w:line="360" w:lineRule="auto"/>
        <w:ind w:firstLineChars="224" w:firstLine="538"/>
        <w:rPr>
          <w:rFonts w:ascii="宋体" w:hAnsi="宋体" w:hint="eastAsia"/>
          <w:sz w:val="24"/>
          <w:szCs w:val="24"/>
          <w:u w:val="single"/>
        </w:rPr>
      </w:pPr>
      <w:r w:rsidRPr="00C2475F">
        <w:rPr>
          <w:rFonts w:ascii="宋体" w:hAnsi="宋体" w:hint="eastAsia"/>
          <w:sz w:val="24"/>
          <w:szCs w:val="24"/>
          <w:u w:val="single"/>
        </w:rPr>
        <w:t>（3）负责专项设计（或评估）工作：包括不限于绿色建筑设计、海绵城市设计、交通专业、市政相关专业评估、防洪、地铁保护及安全评估、减振降噪相关评估等。</w:t>
      </w:r>
    </w:p>
    <w:p w14:paraId="7714D5E1" w14:textId="77777777" w:rsidR="00C2475F" w:rsidRPr="00C2475F" w:rsidRDefault="00C2475F" w:rsidP="00C2475F">
      <w:pPr>
        <w:spacing w:line="360" w:lineRule="auto"/>
        <w:ind w:firstLineChars="224" w:firstLine="538"/>
        <w:rPr>
          <w:rFonts w:ascii="宋体" w:hAnsi="宋体" w:hint="eastAsia"/>
          <w:sz w:val="24"/>
          <w:szCs w:val="24"/>
          <w:u w:val="single"/>
        </w:rPr>
      </w:pPr>
      <w:r w:rsidRPr="00C2475F">
        <w:rPr>
          <w:rFonts w:ascii="宋体" w:hAnsi="宋体" w:hint="eastAsia"/>
          <w:sz w:val="24"/>
          <w:szCs w:val="24"/>
          <w:u w:val="single"/>
        </w:rPr>
        <w:t>（4）BIM技术运用（设计阶段）：本项目要求充分运用BIM技术，BIM咨询服务提供方的服务内容包括但不限于： BIM设计阶段建模、碰撞检查、净高分析、管线综合和BIM服务技术支持。根据项目技术标准，对照施工图建立建筑、</w:t>
      </w:r>
      <w:r w:rsidRPr="00C2475F">
        <w:rPr>
          <w:rFonts w:ascii="宋体" w:hAnsi="宋体" w:hint="eastAsia"/>
          <w:sz w:val="24"/>
          <w:szCs w:val="24"/>
          <w:u w:val="single"/>
        </w:rPr>
        <w:lastRenderedPageBreak/>
        <w:t>结构、机电专业模型，基于创建的模型进行全专业整合，并对图纸的错、漏、碰、</w:t>
      </w:r>
      <w:proofErr w:type="gramStart"/>
      <w:r w:rsidRPr="00C2475F">
        <w:rPr>
          <w:rFonts w:ascii="宋体" w:hAnsi="宋体" w:hint="eastAsia"/>
          <w:sz w:val="24"/>
          <w:szCs w:val="24"/>
          <w:u w:val="single"/>
        </w:rPr>
        <w:t>缺问题</w:t>
      </w:r>
      <w:proofErr w:type="gramEnd"/>
      <w:r w:rsidRPr="00C2475F">
        <w:rPr>
          <w:rFonts w:ascii="宋体" w:hAnsi="宋体" w:hint="eastAsia"/>
          <w:sz w:val="24"/>
          <w:szCs w:val="24"/>
          <w:u w:val="single"/>
        </w:rPr>
        <w:t>进行检查，提供检测报告和三维可视化模型；其次依据发包人提出的净高要求及排布美观要求，给出最佳的解决方案。第三是净空分析与优化：根据相关规范和业主对项目使用空间的净高要求进行净空分析，并出具净高分析报告和优化方案；第四是管线的</w:t>
      </w:r>
      <w:proofErr w:type="gramStart"/>
      <w:r w:rsidRPr="00C2475F">
        <w:rPr>
          <w:rFonts w:ascii="宋体" w:hAnsi="宋体" w:hint="eastAsia"/>
          <w:sz w:val="24"/>
          <w:szCs w:val="24"/>
          <w:u w:val="single"/>
        </w:rPr>
        <w:t>排布需</w:t>
      </w:r>
      <w:proofErr w:type="gramEnd"/>
      <w:r w:rsidRPr="00C2475F">
        <w:rPr>
          <w:rFonts w:ascii="宋体" w:hAnsi="宋体" w:hint="eastAsia"/>
          <w:sz w:val="24"/>
          <w:szCs w:val="24"/>
          <w:u w:val="single"/>
        </w:rPr>
        <w:t>考虑车库美观上的要求，并不断总结形成管线综合的管</w:t>
      </w:r>
      <w:proofErr w:type="gramStart"/>
      <w:r w:rsidRPr="00C2475F">
        <w:rPr>
          <w:rFonts w:ascii="宋体" w:hAnsi="宋体" w:hint="eastAsia"/>
          <w:sz w:val="24"/>
          <w:szCs w:val="24"/>
          <w:u w:val="single"/>
        </w:rPr>
        <w:t>控原则方</w:t>
      </w:r>
      <w:proofErr w:type="gramEnd"/>
      <w:r w:rsidRPr="00C2475F">
        <w:rPr>
          <w:rFonts w:ascii="宋体" w:hAnsi="宋体" w:hint="eastAsia"/>
          <w:sz w:val="24"/>
          <w:szCs w:val="24"/>
          <w:u w:val="single"/>
        </w:rPr>
        <w:t>可并取得发包人的同意后方可进行实施。管线综合。最后是图纸导出：根据项目需求导出部分管</w:t>
      </w:r>
      <w:proofErr w:type="gramStart"/>
      <w:r w:rsidRPr="00C2475F">
        <w:rPr>
          <w:rFonts w:ascii="宋体" w:hAnsi="宋体" w:hint="eastAsia"/>
          <w:sz w:val="24"/>
          <w:szCs w:val="24"/>
          <w:u w:val="single"/>
        </w:rPr>
        <w:t>综</w:t>
      </w:r>
      <w:proofErr w:type="gramEnd"/>
      <w:r w:rsidRPr="00C2475F">
        <w:rPr>
          <w:rFonts w:ascii="宋体" w:hAnsi="宋体" w:hint="eastAsia"/>
          <w:sz w:val="24"/>
          <w:szCs w:val="24"/>
          <w:u w:val="single"/>
        </w:rPr>
        <w:t>平面图和指定部位剖面图，辅助设计交底和施工指导。</w:t>
      </w:r>
    </w:p>
    <w:p w14:paraId="755E0C0D" w14:textId="77777777" w:rsidR="00C2475F" w:rsidRPr="00C2475F" w:rsidRDefault="00C2475F" w:rsidP="00C2475F">
      <w:pPr>
        <w:spacing w:line="360" w:lineRule="auto"/>
        <w:ind w:firstLineChars="224" w:firstLine="538"/>
        <w:rPr>
          <w:rFonts w:ascii="宋体" w:hAnsi="宋体" w:hint="eastAsia"/>
          <w:sz w:val="24"/>
          <w:szCs w:val="24"/>
          <w:u w:val="single"/>
        </w:rPr>
      </w:pPr>
      <w:r w:rsidRPr="00C2475F">
        <w:rPr>
          <w:rFonts w:ascii="宋体" w:hAnsi="宋体" w:hint="eastAsia"/>
          <w:sz w:val="24"/>
          <w:szCs w:val="24"/>
          <w:u w:val="single"/>
        </w:rPr>
        <w:t>（5）限额设计：根据发包人、设计任务书、技术需求书等要求进行限额设计。同时需配合设计优化单位（如有）进行相关设计优化工作。</w:t>
      </w:r>
    </w:p>
    <w:p w14:paraId="34013D8B" w14:textId="77777777" w:rsidR="00C2475F" w:rsidRPr="00C2475F" w:rsidRDefault="00C2475F" w:rsidP="00C2475F">
      <w:pPr>
        <w:spacing w:line="360" w:lineRule="auto"/>
        <w:ind w:firstLineChars="224" w:firstLine="538"/>
        <w:rPr>
          <w:rFonts w:ascii="宋体" w:hAnsi="宋体" w:hint="eastAsia"/>
          <w:sz w:val="24"/>
          <w:szCs w:val="24"/>
          <w:u w:val="single"/>
        </w:rPr>
      </w:pPr>
      <w:r w:rsidRPr="00C2475F">
        <w:rPr>
          <w:rFonts w:ascii="宋体" w:hAnsi="宋体" w:hint="eastAsia"/>
          <w:sz w:val="24"/>
          <w:szCs w:val="24"/>
          <w:u w:val="single"/>
        </w:rPr>
        <w:t>（6）装配式建筑运用：本项目需按政府要求进行装配式设计和报审工作。</w:t>
      </w:r>
    </w:p>
    <w:p w14:paraId="2EA2C9D9" w14:textId="77777777" w:rsidR="00C2475F" w:rsidRPr="00C2475F" w:rsidRDefault="00C2475F" w:rsidP="00C2475F">
      <w:pPr>
        <w:spacing w:line="360" w:lineRule="auto"/>
        <w:ind w:firstLineChars="224" w:firstLine="538"/>
        <w:rPr>
          <w:rFonts w:ascii="宋体" w:hAnsi="宋体" w:hint="eastAsia"/>
          <w:sz w:val="24"/>
          <w:szCs w:val="24"/>
          <w:u w:val="single"/>
        </w:rPr>
      </w:pPr>
      <w:r w:rsidRPr="00C2475F">
        <w:rPr>
          <w:rFonts w:ascii="宋体" w:hAnsi="宋体" w:hint="eastAsia"/>
          <w:sz w:val="24"/>
          <w:szCs w:val="24"/>
          <w:u w:val="single"/>
        </w:rPr>
        <w:t>（7）完成本项目招标范围内施工图预算等造价文件的编制工作及相关配合报审工作，还包括方案比选（含造价分析）、技术造型比选等的投资分析，根据发包人要求提供项目的成本指标数据。</w:t>
      </w:r>
    </w:p>
    <w:p w14:paraId="36266732" w14:textId="77777777" w:rsidR="00C2475F" w:rsidRPr="00C2475F" w:rsidRDefault="00C2475F" w:rsidP="00C2475F">
      <w:pPr>
        <w:spacing w:line="360" w:lineRule="auto"/>
        <w:ind w:firstLineChars="224" w:firstLine="538"/>
        <w:rPr>
          <w:rFonts w:ascii="宋体" w:hAnsi="宋体" w:hint="eastAsia"/>
          <w:sz w:val="24"/>
          <w:szCs w:val="24"/>
          <w:u w:val="single"/>
        </w:rPr>
      </w:pPr>
      <w:r w:rsidRPr="00C2475F">
        <w:rPr>
          <w:rFonts w:ascii="宋体" w:hAnsi="宋体" w:hint="eastAsia"/>
          <w:sz w:val="24"/>
          <w:szCs w:val="24"/>
          <w:u w:val="single"/>
        </w:rPr>
        <w:t>（8）负责根据建设要求组织各项专家评审。</w:t>
      </w:r>
    </w:p>
    <w:p w14:paraId="7A51A913" w14:textId="77777777" w:rsidR="00C2475F" w:rsidRPr="00C2475F" w:rsidRDefault="00C2475F" w:rsidP="00C2475F">
      <w:pPr>
        <w:spacing w:line="360" w:lineRule="auto"/>
        <w:ind w:firstLineChars="224" w:firstLine="538"/>
        <w:rPr>
          <w:rFonts w:ascii="宋体" w:hAnsi="宋体" w:hint="eastAsia"/>
          <w:sz w:val="24"/>
          <w:szCs w:val="24"/>
          <w:u w:val="single"/>
        </w:rPr>
      </w:pPr>
      <w:r w:rsidRPr="00C2475F">
        <w:rPr>
          <w:rFonts w:ascii="宋体" w:hAnsi="宋体" w:hint="eastAsia"/>
          <w:sz w:val="24"/>
          <w:szCs w:val="24"/>
          <w:u w:val="single"/>
        </w:rPr>
        <w:t>（9）协助办理建设工程规划许可证等各专项报批报建和规划。</w:t>
      </w:r>
    </w:p>
    <w:p w14:paraId="29D03BC9" w14:textId="77777777" w:rsidR="00C2475F" w:rsidRPr="00C2475F" w:rsidRDefault="00C2475F" w:rsidP="00C2475F">
      <w:pPr>
        <w:spacing w:line="360" w:lineRule="auto"/>
        <w:ind w:firstLineChars="224" w:firstLine="538"/>
        <w:rPr>
          <w:rFonts w:ascii="宋体" w:hAnsi="宋体" w:hint="eastAsia"/>
          <w:sz w:val="24"/>
          <w:szCs w:val="24"/>
          <w:u w:val="single"/>
        </w:rPr>
      </w:pPr>
      <w:r w:rsidRPr="00C2475F">
        <w:rPr>
          <w:rFonts w:ascii="宋体" w:hAnsi="宋体" w:hint="eastAsia"/>
          <w:sz w:val="24"/>
          <w:szCs w:val="24"/>
          <w:u w:val="single"/>
        </w:rPr>
        <w:t>（10）负责本项目的竣工图编制（住建系统）、结算竣工图审核及盖章。</w:t>
      </w:r>
    </w:p>
    <w:p w14:paraId="3492477E" w14:textId="77777777" w:rsidR="00C2475F" w:rsidRPr="00C2475F" w:rsidRDefault="00C2475F" w:rsidP="00C2475F">
      <w:pPr>
        <w:spacing w:line="360" w:lineRule="auto"/>
        <w:ind w:firstLineChars="224" w:firstLine="538"/>
        <w:rPr>
          <w:rFonts w:ascii="宋体" w:hAnsi="宋体" w:hint="eastAsia"/>
          <w:sz w:val="24"/>
          <w:szCs w:val="24"/>
          <w:u w:val="single"/>
        </w:rPr>
      </w:pPr>
      <w:r w:rsidRPr="00C2475F">
        <w:rPr>
          <w:rFonts w:ascii="宋体" w:hAnsi="宋体" w:hint="eastAsia"/>
          <w:sz w:val="24"/>
          <w:szCs w:val="24"/>
          <w:u w:val="single"/>
        </w:rPr>
        <w:t>2.6.2.1.2 工程实施及相关工作</w:t>
      </w:r>
    </w:p>
    <w:p w14:paraId="6ACD6C76" w14:textId="77777777" w:rsidR="00C2475F" w:rsidRPr="00C2475F" w:rsidRDefault="00C2475F" w:rsidP="00C2475F">
      <w:pPr>
        <w:spacing w:line="360" w:lineRule="auto"/>
        <w:ind w:firstLineChars="224" w:firstLine="538"/>
        <w:rPr>
          <w:rFonts w:ascii="宋体" w:hAnsi="宋体" w:hint="eastAsia"/>
          <w:sz w:val="24"/>
          <w:szCs w:val="24"/>
          <w:u w:val="single"/>
        </w:rPr>
      </w:pPr>
      <w:r w:rsidRPr="00C2475F">
        <w:rPr>
          <w:rFonts w:ascii="宋体" w:hAnsi="宋体" w:hint="eastAsia"/>
          <w:sz w:val="24"/>
          <w:szCs w:val="24"/>
          <w:u w:val="single"/>
        </w:rPr>
        <w:t>按照招标文件及合同约定的范围（涉及工程建筑面积暂定为8.9万平方米，主要包含展示区、1#~2#看江产品（共2栋，分别为15层、31层）、25#~26#T4高层（共2栋，均为30层）、15#~24#四层洋房（共10栋，均为4层）以及上盖匝道、道路、变电站等相关配建工程。建筑最高高度约为100米。）和发包人批复的施工图进行工程实施，范围主要包括：</w:t>
      </w:r>
    </w:p>
    <w:p w14:paraId="65C6D3D7" w14:textId="77777777" w:rsidR="00C2475F" w:rsidRPr="00C2475F" w:rsidRDefault="00C2475F" w:rsidP="00C2475F">
      <w:pPr>
        <w:spacing w:line="360" w:lineRule="auto"/>
        <w:ind w:firstLineChars="224" w:firstLine="538"/>
        <w:rPr>
          <w:rFonts w:ascii="宋体" w:hAnsi="宋体" w:hint="eastAsia"/>
          <w:sz w:val="24"/>
          <w:szCs w:val="24"/>
          <w:u w:val="single"/>
        </w:rPr>
      </w:pPr>
      <w:r w:rsidRPr="00C2475F">
        <w:rPr>
          <w:rFonts w:ascii="宋体" w:hAnsi="宋体" w:hint="eastAsia"/>
          <w:sz w:val="24"/>
          <w:szCs w:val="24"/>
          <w:u w:val="single"/>
        </w:rPr>
        <w:t>（1）负责本次招标范围内场地清障、临水临电、临时围墙、临时道路、临时排水、土方开挖外运、回填土、现有管线改迁、建筑垃圾清运等工程的施工工作。</w:t>
      </w:r>
    </w:p>
    <w:p w14:paraId="17B9CB61" w14:textId="77777777" w:rsidR="00C2475F" w:rsidRPr="00C2475F" w:rsidRDefault="00C2475F" w:rsidP="00C2475F">
      <w:pPr>
        <w:spacing w:line="360" w:lineRule="auto"/>
        <w:ind w:firstLineChars="224" w:firstLine="538"/>
        <w:rPr>
          <w:rFonts w:ascii="宋体" w:hAnsi="宋体" w:hint="eastAsia"/>
          <w:sz w:val="24"/>
          <w:szCs w:val="24"/>
          <w:u w:val="single"/>
        </w:rPr>
      </w:pPr>
      <w:r w:rsidRPr="00C2475F">
        <w:rPr>
          <w:rFonts w:ascii="宋体" w:hAnsi="宋体" w:hint="eastAsia"/>
          <w:sz w:val="24"/>
          <w:szCs w:val="24"/>
          <w:u w:val="single"/>
        </w:rPr>
        <w:t>（2）负责提供本次招标范围内发包人、咨询等相关人员的驻地办公场所等工作。</w:t>
      </w:r>
    </w:p>
    <w:p w14:paraId="4DBC0DC5" w14:textId="77777777" w:rsidR="00C2475F" w:rsidRPr="00C2475F" w:rsidRDefault="00C2475F" w:rsidP="00C2475F">
      <w:pPr>
        <w:spacing w:line="360" w:lineRule="auto"/>
        <w:ind w:firstLineChars="224" w:firstLine="538"/>
        <w:rPr>
          <w:rFonts w:ascii="宋体" w:hAnsi="宋体" w:hint="eastAsia"/>
          <w:sz w:val="24"/>
          <w:szCs w:val="24"/>
          <w:u w:val="single"/>
        </w:rPr>
      </w:pPr>
      <w:r w:rsidRPr="00C2475F">
        <w:rPr>
          <w:rFonts w:ascii="宋体" w:hAnsi="宋体" w:hint="eastAsia"/>
          <w:sz w:val="24"/>
          <w:szCs w:val="24"/>
          <w:u w:val="single"/>
        </w:rPr>
        <w:t>（3）负责本次招标范围内的施工工作，包括但不限于以下工作：地基与基</w:t>
      </w:r>
      <w:r w:rsidRPr="00C2475F">
        <w:rPr>
          <w:rFonts w:ascii="宋体" w:hAnsi="宋体" w:hint="eastAsia"/>
          <w:sz w:val="24"/>
          <w:szCs w:val="24"/>
          <w:u w:val="single"/>
        </w:rPr>
        <w:lastRenderedPageBreak/>
        <w:t>础工程（含溶洞处理）、土建工程（含装配式建筑）、粗装修工程、精装修工程（含粗开荒）、机电安装工程、幕墙工程、铝门窗工程、消防工程、智能化工程、管线综合（小市政）、室外配套工程、标识工程、减震降噪工程、智慧工地、外立面工程、配建道路工程（包含安全评估）、地坪漆工程、园建及绿化工程、电梯采购与安装、人防工程、有线电视、电信工程、防雷工程、永久供水（含红线内外部分施工图设计及施工）、排水排污、永久供电（含红线内外部分）、燃气工程（含红线内外部分施工图设计及施工）、泛光工程、通信网络引入、室内信号覆盖、白蚁防治、</w:t>
      </w:r>
      <w:r w:rsidRPr="00C2475F">
        <w:rPr>
          <w:rFonts w:ascii="宋体" w:hAnsi="宋体" w:hint="eastAsia"/>
          <w:sz w:val="22"/>
          <w:szCs w:val="22"/>
          <w:u w:val="single"/>
        </w:rPr>
        <w:t>水土保持、</w:t>
      </w:r>
      <w:r w:rsidRPr="00C2475F">
        <w:rPr>
          <w:rFonts w:ascii="宋体" w:hAnsi="宋体" w:hint="eastAsia"/>
          <w:sz w:val="24"/>
          <w:szCs w:val="24"/>
          <w:u w:val="single"/>
        </w:rPr>
        <w:t>示范区（含示范区、示范区园林、示范区通道及沿途升级改造等）、绿化迁移、围蔽工程（含示范区围蔽）、地铁专属归家通道等其他工程、建筑垃圾清运、规划报建技术咨询（如有）、变电站相关工程等。</w:t>
      </w:r>
    </w:p>
    <w:p w14:paraId="42692DFC" w14:textId="77777777" w:rsidR="00C2475F" w:rsidRPr="00C2475F" w:rsidRDefault="00C2475F" w:rsidP="00C2475F">
      <w:pPr>
        <w:spacing w:line="360" w:lineRule="auto"/>
        <w:ind w:firstLineChars="224" w:firstLine="538"/>
        <w:rPr>
          <w:rFonts w:ascii="宋体" w:hAnsi="宋体" w:hint="eastAsia"/>
          <w:sz w:val="24"/>
          <w:szCs w:val="24"/>
          <w:u w:val="single"/>
        </w:rPr>
      </w:pPr>
      <w:r w:rsidRPr="00C2475F">
        <w:rPr>
          <w:rFonts w:ascii="宋体" w:hAnsi="宋体" w:hint="eastAsia"/>
          <w:sz w:val="24"/>
          <w:szCs w:val="24"/>
          <w:u w:val="single"/>
        </w:rPr>
        <w:t>（4）负责结算造价文件的编制工作，并负责送审、配合评审工作。</w:t>
      </w:r>
    </w:p>
    <w:p w14:paraId="5815FA35" w14:textId="77777777" w:rsidR="00C2475F" w:rsidRPr="00C2475F" w:rsidRDefault="00C2475F" w:rsidP="00C2475F">
      <w:pPr>
        <w:spacing w:line="360" w:lineRule="auto"/>
        <w:ind w:firstLineChars="224" w:firstLine="538"/>
        <w:rPr>
          <w:rFonts w:ascii="宋体" w:hAnsi="宋体" w:hint="eastAsia"/>
          <w:sz w:val="24"/>
          <w:szCs w:val="24"/>
          <w:u w:val="single"/>
        </w:rPr>
      </w:pPr>
      <w:r w:rsidRPr="00C2475F">
        <w:rPr>
          <w:rFonts w:ascii="宋体" w:hAnsi="宋体" w:hint="eastAsia"/>
          <w:sz w:val="24"/>
          <w:szCs w:val="24"/>
          <w:u w:val="single"/>
        </w:rPr>
        <w:t>（5）负责办理工程开工及验收所需的</w:t>
      </w:r>
      <w:proofErr w:type="gramStart"/>
      <w:r w:rsidRPr="00C2475F">
        <w:rPr>
          <w:rFonts w:ascii="宋体" w:hAnsi="宋体" w:hint="eastAsia"/>
          <w:sz w:val="24"/>
          <w:szCs w:val="24"/>
          <w:u w:val="single"/>
        </w:rPr>
        <w:t>各项报监</w:t>
      </w:r>
      <w:proofErr w:type="gramEnd"/>
      <w:r w:rsidRPr="00C2475F">
        <w:rPr>
          <w:rFonts w:ascii="宋体" w:hAnsi="宋体" w:hint="eastAsia"/>
          <w:sz w:val="24"/>
          <w:szCs w:val="24"/>
          <w:u w:val="single"/>
        </w:rPr>
        <w:t>、报建、报验手续，包括但不限于办理人防、环保、消防、燃气、市政、建设工程规划许可证、施工许可证(或临时施工许可）等报建手续、余泥排放证、排污手续、排水接驳、排水许可证、临水、临电、永水、永电等专业报建报装、分项分部工程验收、环保验收、消防验收、卫生验收、白蚁防治验收、永久排水许可证、节能验收、质量验收、规划验收、人防验收、通讯验收、档案验收、</w:t>
      </w:r>
      <w:proofErr w:type="gramStart"/>
      <w:r w:rsidRPr="00C2475F">
        <w:rPr>
          <w:rFonts w:ascii="宋体" w:hAnsi="宋体" w:hint="eastAsia"/>
          <w:sz w:val="24"/>
          <w:szCs w:val="24"/>
          <w:u w:val="single"/>
        </w:rPr>
        <w:t>绿建验收</w:t>
      </w:r>
      <w:proofErr w:type="gramEnd"/>
      <w:r w:rsidRPr="00C2475F">
        <w:rPr>
          <w:rFonts w:ascii="宋体" w:hAnsi="宋体" w:hint="eastAsia"/>
          <w:sz w:val="24"/>
          <w:szCs w:val="24"/>
          <w:u w:val="single"/>
        </w:rPr>
        <w:t>、海绵城市验收、联合验收等工作，并支付办理上述工作中所产生的费用（应由发包人缴纳的行政事业收费除外）。承包人积极利用自身技术力量，负责组织实施开工前施工场地的地形复测工作，该费用已包含在合同价中。</w:t>
      </w:r>
    </w:p>
    <w:p w14:paraId="5E2C9F0A" w14:textId="77777777" w:rsidR="00C2475F" w:rsidRPr="00C2475F" w:rsidRDefault="00C2475F" w:rsidP="00C2475F">
      <w:pPr>
        <w:spacing w:line="360" w:lineRule="auto"/>
        <w:ind w:firstLineChars="224" w:firstLine="538"/>
        <w:rPr>
          <w:rFonts w:ascii="宋体" w:hAnsi="宋体" w:hint="eastAsia"/>
          <w:sz w:val="24"/>
          <w:szCs w:val="24"/>
          <w:u w:val="single"/>
        </w:rPr>
      </w:pPr>
      <w:r w:rsidRPr="00C2475F">
        <w:rPr>
          <w:rFonts w:ascii="宋体" w:hAnsi="宋体" w:hint="eastAsia"/>
          <w:sz w:val="24"/>
          <w:szCs w:val="24"/>
          <w:u w:val="single"/>
        </w:rPr>
        <w:t>（6）完成按有关规定应由承包人负责的检验监测工作，以及配合发包人委托的第三方检测和监测工作。同时配合完成水质检测（含水箱水质）、消防检测、环保验收监测报告编制及海绵城市报告编制等工作，并支付办理上述工作中所产生的费用（应由发包人缴纳的行政事业收费除外）。</w:t>
      </w:r>
    </w:p>
    <w:p w14:paraId="70DE3007" w14:textId="77777777" w:rsidR="00C2475F" w:rsidRPr="00C2475F" w:rsidRDefault="00C2475F" w:rsidP="00C2475F">
      <w:pPr>
        <w:spacing w:line="360" w:lineRule="auto"/>
        <w:ind w:firstLineChars="224" w:firstLine="538"/>
        <w:rPr>
          <w:rFonts w:ascii="宋体" w:hAnsi="宋体" w:hint="eastAsia"/>
          <w:sz w:val="24"/>
          <w:szCs w:val="24"/>
          <w:u w:val="single"/>
        </w:rPr>
      </w:pPr>
      <w:r w:rsidRPr="00C2475F">
        <w:rPr>
          <w:rFonts w:ascii="宋体" w:hAnsi="宋体" w:hint="eastAsia"/>
          <w:sz w:val="24"/>
          <w:szCs w:val="24"/>
          <w:u w:val="single"/>
        </w:rPr>
        <w:t>（7）负责施工期间至移交前的场地管理（含车辆段全部盖板范围）、保安、保洁、防噪音、防扬尘及绿化养护等管理工作；交付时达到保洁开荒标准（次数不限，包括由于工程整改导致的开荒需求，标准详见需求书）；负责设置卫生垃圾池和建筑垃圾外运工作；负责设置施工污水收集过滤系统，保证污水排放不得影响周边环境。</w:t>
      </w:r>
    </w:p>
    <w:p w14:paraId="16E55DE1" w14:textId="77777777" w:rsidR="00C2475F" w:rsidRPr="00C2475F" w:rsidRDefault="00C2475F" w:rsidP="00C2475F">
      <w:pPr>
        <w:spacing w:line="360" w:lineRule="auto"/>
        <w:ind w:firstLineChars="224" w:firstLine="538"/>
        <w:rPr>
          <w:rFonts w:ascii="宋体" w:hAnsi="宋体" w:hint="eastAsia"/>
          <w:sz w:val="24"/>
          <w:szCs w:val="24"/>
          <w:u w:val="single"/>
        </w:rPr>
      </w:pPr>
      <w:r w:rsidRPr="00C2475F">
        <w:rPr>
          <w:rFonts w:ascii="宋体" w:hAnsi="宋体" w:hint="eastAsia"/>
          <w:sz w:val="24"/>
          <w:szCs w:val="24"/>
          <w:u w:val="single"/>
        </w:rPr>
        <w:lastRenderedPageBreak/>
        <w:t>（8）本次施工范围内的场地围</w:t>
      </w:r>
      <w:proofErr w:type="gramStart"/>
      <w:r w:rsidRPr="00C2475F">
        <w:rPr>
          <w:rFonts w:ascii="宋体" w:hAnsi="宋体" w:hint="eastAsia"/>
          <w:sz w:val="24"/>
          <w:szCs w:val="24"/>
          <w:u w:val="single"/>
        </w:rPr>
        <w:t>蔽施工及至本</w:t>
      </w:r>
      <w:proofErr w:type="gramEnd"/>
      <w:r w:rsidRPr="00C2475F">
        <w:rPr>
          <w:rFonts w:ascii="宋体" w:hAnsi="宋体" w:hint="eastAsia"/>
          <w:sz w:val="24"/>
          <w:szCs w:val="24"/>
          <w:u w:val="single"/>
        </w:rPr>
        <w:t>合同项下全部工程移交后的保修维护工作（该部分费用包含在承包人合同价款中）。中标后，应及时进行场地围蔽，避免非法</w:t>
      </w:r>
      <w:proofErr w:type="gramStart"/>
      <w:r w:rsidRPr="00C2475F">
        <w:rPr>
          <w:rFonts w:ascii="宋体" w:hAnsi="宋体" w:hint="eastAsia"/>
          <w:sz w:val="24"/>
          <w:szCs w:val="24"/>
          <w:u w:val="single"/>
        </w:rPr>
        <w:t>堆填等突发</w:t>
      </w:r>
      <w:proofErr w:type="gramEnd"/>
      <w:r w:rsidRPr="00C2475F">
        <w:rPr>
          <w:rFonts w:ascii="宋体" w:hAnsi="宋体" w:hint="eastAsia"/>
          <w:sz w:val="24"/>
          <w:szCs w:val="24"/>
          <w:u w:val="single"/>
        </w:rPr>
        <w:t>情况的发生，对发包人前期已围</w:t>
      </w:r>
      <w:proofErr w:type="gramStart"/>
      <w:r w:rsidRPr="00C2475F">
        <w:rPr>
          <w:rFonts w:ascii="宋体" w:hAnsi="宋体" w:hint="eastAsia"/>
          <w:sz w:val="24"/>
          <w:szCs w:val="24"/>
          <w:u w:val="single"/>
        </w:rPr>
        <w:t>蔽</w:t>
      </w:r>
      <w:proofErr w:type="gramEnd"/>
      <w:r w:rsidRPr="00C2475F">
        <w:rPr>
          <w:rFonts w:ascii="宋体" w:hAnsi="宋体" w:hint="eastAsia"/>
          <w:sz w:val="24"/>
          <w:szCs w:val="24"/>
          <w:u w:val="single"/>
        </w:rPr>
        <w:t>围栏回收折旧处理。</w:t>
      </w:r>
    </w:p>
    <w:p w14:paraId="784F326A" w14:textId="77777777" w:rsidR="00C2475F" w:rsidRPr="00C2475F" w:rsidRDefault="00C2475F" w:rsidP="00C2475F">
      <w:pPr>
        <w:spacing w:line="360" w:lineRule="auto"/>
        <w:ind w:firstLineChars="224" w:firstLine="538"/>
        <w:rPr>
          <w:rFonts w:ascii="宋体" w:hAnsi="宋体" w:hint="eastAsia"/>
          <w:sz w:val="24"/>
          <w:szCs w:val="24"/>
          <w:u w:val="single"/>
        </w:rPr>
      </w:pPr>
      <w:r w:rsidRPr="00C2475F">
        <w:rPr>
          <w:rFonts w:ascii="宋体" w:hAnsi="宋体" w:hint="eastAsia"/>
          <w:sz w:val="24"/>
          <w:szCs w:val="24"/>
          <w:u w:val="single"/>
        </w:rPr>
        <w:t>（9）组织本项目的整体竣工验收及备案和整体工程资料汇总及整理归档工作，包括结算资料整理汇总；在本工程范围内工程资料正式移交给发包人及相关建设主管部门、档案部门之前所产生的费用均包括在承包人合同价款中。</w:t>
      </w:r>
    </w:p>
    <w:p w14:paraId="114DF6C2" w14:textId="77777777" w:rsidR="00C2475F" w:rsidRPr="00C2475F" w:rsidRDefault="00C2475F" w:rsidP="00C2475F">
      <w:pPr>
        <w:spacing w:line="360" w:lineRule="auto"/>
        <w:ind w:firstLineChars="224" w:firstLine="538"/>
        <w:rPr>
          <w:rFonts w:ascii="宋体" w:hAnsi="宋体" w:hint="eastAsia"/>
          <w:sz w:val="24"/>
          <w:szCs w:val="24"/>
          <w:u w:val="single"/>
        </w:rPr>
      </w:pPr>
      <w:r w:rsidRPr="00C2475F">
        <w:rPr>
          <w:rFonts w:ascii="宋体" w:hAnsi="宋体" w:hint="eastAsia"/>
          <w:sz w:val="24"/>
          <w:szCs w:val="24"/>
          <w:u w:val="single"/>
        </w:rPr>
        <w:t>（10）编制结算竣工图纸。</w:t>
      </w:r>
    </w:p>
    <w:p w14:paraId="770039D4" w14:textId="77777777" w:rsidR="00C2475F" w:rsidRPr="00C2475F" w:rsidRDefault="00C2475F" w:rsidP="00C2475F">
      <w:pPr>
        <w:spacing w:line="360" w:lineRule="auto"/>
        <w:ind w:firstLineChars="224" w:firstLine="538"/>
        <w:rPr>
          <w:rFonts w:ascii="宋体" w:hAnsi="宋体" w:hint="eastAsia"/>
          <w:sz w:val="24"/>
          <w:szCs w:val="24"/>
          <w:u w:val="single"/>
        </w:rPr>
      </w:pPr>
      <w:r w:rsidRPr="00C2475F">
        <w:rPr>
          <w:rFonts w:ascii="宋体" w:hAnsi="宋体" w:hint="eastAsia"/>
          <w:sz w:val="24"/>
          <w:szCs w:val="24"/>
          <w:u w:val="single"/>
        </w:rPr>
        <w:t>(11）装配式建筑应用，现场</w:t>
      </w:r>
      <w:proofErr w:type="gramStart"/>
      <w:r w:rsidRPr="00C2475F">
        <w:rPr>
          <w:rFonts w:ascii="宋体" w:hAnsi="宋体" w:hint="eastAsia"/>
          <w:sz w:val="24"/>
          <w:szCs w:val="24"/>
          <w:u w:val="single"/>
        </w:rPr>
        <w:t>须设置</w:t>
      </w:r>
      <w:proofErr w:type="gramEnd"/>
      <w:r w:rsidRPr="00C2475F">
        <w:rPr>
          <w:rFonts w:ascii="宋体" w:hAnsi="宋体" w:hint="eastAsia"/>
          <w:sz w:val="24"/>
          <w:szCs w:val="24"/>
          <w:u w:val="single"/>
        </w:rPr>
        <w:t>现场工艺样板，装配式建筑要求样板引路先行；</w:t>
      </w:r>
      <w:proofErr w:type="gramStart"/>
      <w:r w:rsidRPr="00C2475F">
        <w:rPr>
          <w:rFonts w:ascii="宋体" w:hAnsi="宋体" w:hint="eastAsia"/>
          <w:sz w:val="24"/>
          <w:szCs w:val="24"/>
          <w:u w:val="single"/>
        </w:rPr>
        <w:t>铝模设计</w:t>
      </w:r>
      <w:proofErr w:type="gramEnd"/>
      <w:r w:rsidRPr="00C2475F">
        <w:rPr>
          <w:rFonts w:ascii="宋体" w:hAnsi="宋体" w:hint="eastAsia"/>
          <w:sz w:val="24"/>
          <w:szCs w:val="24"/>
          <w:u w:val="single"/>
        </w:rPr>
        <w:t>、装配式构件深化设计等工作等。</w:t>
      </w:r>
    </w:p>
    <w:p w14:paraId="5EB7738C" w14:textId="77777777" w:rsidR="00C2475F" w:rsidRPr="00C2475F" w:rsidRDefault="00C2475F" w:rsidP="00C2475F">
      <w:pPr>
        <w:adjustRightInd w:val="0"/>
        <w:ind w:firstLineChars="200" w:firstLine="480"/>
        <w:jc w:val="left"/>
        <w:textAlignment w:val="baseline"/>
        <w:rPr>
          <w:rFonts w:ascii="MingLiU" w:eastAsia="MingLiU" w:cs="宋体"/>
          <w:kern w:val="0"/>
          <w:sz w:val="28"/>
          <w:szCs w:val="28"/>
        </w:rPr>
      </w:pPr>
      <w:r w:rsidRPr="00C2475F">
        <w:rPr>
          <w:rFonts w:ascii="宋体" w:hAnsi="宋体" w:cs="宋体" w:hint="eastAsia"/>
          <w:sz w:val="24"/>
          <w:szCs w:val="24"/>
          <w:u w:val="single"/>
        </w:rPr>
        <w:t>（12）BIM技术运用（施工阶段）：结合现场实际情况，对BIM设计图纸进行复核深化，并将深化后的图纸提交设计确认后实施。</w:t>
      </w:r>
    </w:p>
    <w:p w14:paraId="3ED8B3AD" w14:textId="77777777" w:rsidR="00C2475F" w:rsidRPr="00C2475F" w:rsidRDefault="00C2475F" w:rsidP="00C2475F">
      <w:pPr>
        <w:spacing w:line="360" w:lineRule="auto"/>
        <w:ind w:firstLineChars="224" w:firstLine="538"/>
        <w:rPr>
          <w:rFonts w:ascii="宋体" w:hAnsi="宋体" w:hint="eastAsia"/>
          <w:sz w:val="24"/>
          <w:szCs w:val="24"/>
          <w:u w:val="single"/>
        </w:rPr>
      </w:pPr>
      <w:r w:rsidRPr="00C2475F">
        <w:rPr>
          <w:rFonts w:ascii="宋体" w:hAnsi="宋体" w:hint="eastAsia"/>
          <w:sz w:val="24"/>
          <w:szCs w:val="24"/>
          <w:u w:val="single"/>
        </w:rPr>
        <w:t>（13）如承包人不具备项目中各专业部分的相应资质（主体结构除外），承包人应在征得发包人同意后相关专业分包给具备相应资质的施工单位并签订分包合同,并遵从发包人相关的总承包及分包管理相关制度及指引。</w:t>
      </w:r>
    </w:p>
    <w:p w14:paraId="1A71CA51" w14:textId="77777777" w:rsidR="00C2475F" w:rsidRPr="00C2475F" w:rsidRDefault="00C2475F" w:rsidP="00C2475F">
      <w:pPr>
        <w:spacing w:line="360" w:lineRule="auto"/>
        <w:ind w:firstLineChars="224" w:firstLine="538"/>
        <w:rPr>
          <w:rFonts w:ascii="宋体" w:hAnsi="宋体" w:hint="eastAsia"/>
          <w:sz w:val="24"/>
          <w:szCs w:val="24"/>
          <w:u w:val="single"/>
        </w:rPr>
      </w:pPr>
      <w:r w:rsidRPr="00C2475F">
        <w:rPr>
          <w:rFonts w:ascii="宋体" w:hAnsi="宋体" w:hint="eastAsia"/>
          <w:sz w:val="24"/>
          <w:szCs w:val="24"/>
          <w:u w:val="single"/>
        </w:rPr>
        <w:t>（14）红线范围内外交通疏解(</w:t>
      </w:r>
      <w:proofErr w:type="gramStart"/>
      <w:r w:rsidRPr="00C2475F">
        <w:rPr>
          <w:rFonts w:ascii="宋体" w:hAnsi="宋体" w:hint="eastAsia"/>
          <w:sz w:val="24"/>
          <w:szCs w:val="24"/>
          <w:u w:val="single"/>
        </w:rPr>
        <w:t>含方案</w:t>
      </w:r>
      <w:proofErr w:type="gramEnd"/>
      <w:r w:rsidRPr="00C2475F">
        <w:rPr>
          <w:rFonts w:ascii="宋体" w:hAnsi="宋体" w:hint="eastAsia"/>
          <w:sz w:val="24"/>
          <w:szCs w:val="24"/>
          <w:u w:val="single"/>
        </w:rPr>
        <w:t>及施工)、临时树木迁改（红线内），展示区、通道或走廊及合同约定的其他工作。</w:t>
      </w:r>
    </w:p>
    <w:p w14:paraId="1A6B506E" w14:textId="77777777" w:rsidR="00C2475F" w:rsidRPr="00C2475F" w:rsidRDefault="00C2475F" w:rsidP="00C2475F">
      <w:pPr>
        <w:spacing w:line="360" w:lineRule="auto"/>
        <w:ind w:firstLineChars="224" w:firstLine="538"/>
        <w:rPr>
          <w:rFonts w:ascii="宋体" w:hAnsi="宋体" w:hint="eastAsia"/>
          <w:sz w:val="24"/>
          <w:szCs w:val="24"/>
          <w:u w:val="single"/>
        </w:rPr>
      </w:pPr>
      <w:r w:rsidRPr="00C2475F">
        <w:rPr>
          <w:rFonts w:ascii="宋体" w:hAnsi="宋体" w:hint="eastAsia"/>
          <w:sz w:val="24"/>
          <w:szCs w:val="24"/>
          <w:u w:val="single"/>
        </w:rPr>
        <w:t>（15）承包人须无条件配合发包人智能化信息平台建设（如视频监控、远程会议接入发包人指定平台）等内容。</w:t>
      </w:r>
    </w:p>
    <w:p w14:paraId="21F95EFC" w14:textId="77777777" w:rsidR="00C2475F" w:rsidRPr="00C2475F" w:rsidRDefault="00C2475F" w:rsidP="00C2475F">
      <w:pPr>
        <w:spacing w:line="360" w:lineRule="auto"/>
        <w:ind w:firstLineChars="224" w:firstLine="538"/>
        <w:rPr>
          <w:rFonts w:ascii="宋体" w:hAnsi="宋体" w:hint="eastAsia"/>
          <w:sz w:val="24"/>
          <w:szCs w:val="24"/>
          <w:u w:val="single"/>
        </w:rPr>
      </w:pPr>
      <w:r w:rsidRPr="00C2475F">
        <w:rPr>
          <w:rFonts w:ascii="宋体" w:hAnsi="宋体" w:hint="eastAsia"/>
          <w:sz w:val="24"/>
          <w:szCs w:val="24"/>
          <w:u w:val="single"/>
        </w:rPr>
        <w:t>（16）负责红线外因项目施工产生的房屋鉴定、加固施工及报审等相关工作。</w:t>
      </w:r>
    </w:p>
    <w:p w14:paraId="76BDA6E9" w14:textId="77777777" w:rsidR="00C2475F" w:rsidRPr="00C2475F" w:rsidRDefault="00C2475F" w:rsidP="00C2475F">
      <w:pPr>
        <w:spacing w:line="360" w:lineRule="auto"/>
        <w:ind w:firstLineChars="224" w:firstLine="538"/>
        <w:rPr>
          <w:rFonts w:ascii="宋体" w:hAnsi="宋体" w:hint="eastAsia"/>
          <w:sz w:val="24"/>
          <w:szCs w:val="24"/>
          <w:u w:val="single"/>
        </w:rPr>
      </w:pPr>
      <w:r w:rsidRPr="00C2475F">
        <w:rPr>
          <w:rFonts w:ascii="宋体" w:hAnsi="宋体" w:hint="eastAsia"/>
          <w:sz w:val="24"/>
          <w:szCs w:val="24"/>
          <w:u w:val="single"/>
        </w:rPr>
        <w:t>（17）根据招标文件、招标图纸、工程量清单等要求进行施工。</w:t>
      </w:r>
    </w:p>
    <w:p w14:paraId="64B92FC7" w14:textId="77777777" w:rsidR="00C2475F" w:rsidRPr="00C2475F" w:rsidRDefault="00C2475F" w:rsidP="00C2475F">
      <w:pPr>
        <w:spacing w:line="360" w:lineRule="auto"/>
        <w:ind w:firstLineChars="224" w:firstLine="538"/>
        <w:rPr>
          <w:rFonts w:ascii="宋体" w:hAnsi="宋体" w:hint="eastAsia"/>
          <w:sz w:val="24"/>
          <w:szCs w:val="24"/>
          <w:u w:val="single"/>
        </w:rPr>
      </w:pPr>
      <w:r w:rsidRPr="00C2475F">
        <w:rPr>
          <w:rFonts w:ascii="宋体" w:hAnsi="宋体" w:hint="eastAsia"/>
          <w:sz w:val="24"/>
          <w:szCs w:val="24"/>
          <w:u w:val="single"/>
        </w:rPr>
        <w:t>（18）负责解决因施工造成的周边居民的纠纷、起诉问题及承担相应费用，包括因提供施工条件引起的周边道路改造、因施工造成的周边居民用水、用电等。上述所有费用已包含在合同价中，发包人</w:t>
      </w:r>
      <w:proofErr w:type="gramStart"/>
      <w:r w:rsidRPr="00C2475F">
        <w:rPr>
          <w:rFonts w:ascii="宋体" w:hAnsi="宋体" w:hint="eastAsia"/>
          <w:sz w:val="24"/>
          <w:szCs w:val="24"/>
          <w:u w:val="single"/>
        </w:rPr>
        <w:t>不</w:t>
      </w:r>
      <w:proofErr w:type="gramEnd"/>
      <w:r w:rsidRPr="00C2475F">
        <w:rPr>
          <w:rFonts w:ascii="宋体" w:hAnsi="宋体" w:hint="eastAsia"/>
          <w:sz w:val="24"/>
          <w:szCs w:val="24"/>
          <w:u w:val="single"/>
        </w:rPr>
        <w:t>另外支付。</w:t>
      </w:r>
    </w:p>
    <w:p w14:paraId="2F6ADE4E" w14:textId="77777777" w:rsidR="00C2475F" w:rsidRPr="00C2475F" w:rsidRDefault="00C2475F" w:rsidP="00C2475F">
      <w:pPr>
        <w:spacing w:line="360" w:lineRule="auto"/>
        <w:ind w:firstLineChars="224" w:firstLine="538"/>
        <w:rPr>
          <w:rFonts w:ascii="宋体" w:hAnsi="宋体" w:hint="eastAsia"/>
          <w:sz w:val="24"/>
          <w:szCs w:val="24"/>
          <w:u w:val="single"/>
        </w:rPr>
      </w:pPr>
      <w:r w:rsidRPr="00C2475F">
        <w:rPr>
          <w:rFonts w:ascii="宋体" w:hAnsi="宋体" w:hint="eastAsia"/>
          <w:sz w:val="24"/>
          <w:szCs w:val="24"/>
          <w:u w:val="single"/>
        </w:rPr>
        <w:t>（19）本工程需综合考虑土方的调配和平衡，进行多方案土方平衡对比，把土方平衡优化作为管理重点。</w:t>
      </w:r>
    </w:p>
    <w:p w14:paraId="31DF173A" w14:textId="77777777" w:rsidR="00C2475F" w:rsidRPr="00C2475F" w:rsidRDefault="00C2475F" w:rsidP="00C2475F">
      <w:pPr>
        <w:spacing w:line="360" w:lineRule="auto"/>
        <w:ind w:firstLineChars="224" w:firstLine="538"/>
        <w:rPr>
          <w:rFonts w:ascii="宋体" w:hAnsi="宋体" w:hint="eastAsia"/>
          <w:sz w:val="24"/>
          <w:szCs w:val="24"/>
          <w:u w:val="single"/>
        </w:rPr>
      </w:pPr>
      <w:r w:rsidRPr="00C2475F">
        <w:rPr>
          <w:rFonts w:ascii="宋体" w:hAnsi="宋体" w:hint="eastAsia"/>
          <w:sz w:val="24"/>
          <w:szCs w:val="24"/>
          <w:u w:val="single"/>
        </w:rPr>
        <w:t>（20）负责协调施工过程中的相关职能部门及周边居民，包括且不限于：街道居委、公安派出所、交通部门、质安监、建管、城管、劳动监察等。</w:t>
      </w:r>
    </w:p>
    <w:p w14:paraId="568ACB15" w14:textId="77777777" w:rsidR="00C2475F" w:rsidRPr="00C2475F" w:rsidRDefault="00C2475F" w:rsidP="00C2475F">
      <w:pPr>
        <w:spacing w:line="360" w:lineRule="auto"/>
        <w:ind w:firstLineChars="224" w:firstLine="538"/>
        <w:rPr>
          <w:rFonts w:ascii="宋体" w:hAnsi="宋体" w:hint="eastAsia"/>
          <w:sz w:val="24"/>
          <w:szCs w:val="24"/>
          <w:u w:val="single"/>
        </w:rPr>
      </w:pPr>
      <w:r w:rsidRPr="00C2475F">
        <w:rPr>
          <w:rFonts w:ascii="宋体" w:hAnsi="宋体" w:hint="eastAsia"/>
          <w:sz w:val="24"/>
          <w:szCs w:val="24"/>
          <w:u w:val="single"/>
        </w:rPr>
        <w:t>（21）业主开放等活动（</w:t>
      </w:r>
      <w:proofErr w:type="gramStart"/>
      <w:r w:rsidRPr="00C2475F">
        <w:rPr>
          <w:rFonts w:ascii="宋体" w:hAnsi="宋体" w:hint="eastAsia"/>
          <w:sz w:val="24"/>
          <w:szCs w:val="24"/>
          <w:u w:val="single"/>
        </w:rPr>
        <w:t>含过程</w:t>
      </w:r>
      <w:proofErr w:type="gramEnd"/>
      <w:r w:rsidRPr="00C2475F">
        <w:rPr>
          <w:rFonts w:ascii="宋体" w:hAnsi="宋体" w:hint="eastAsia"/>
          <w:sz w:val="24"/>
          <w:szCs w:val="24"/>
          <w:u w:val="single"/>
        </w:rPr>
        <w:t>及交付）。承包人按照经发包人同意的实施方案组织现场一切工作。上述所有费用已包含在合同价中，</w:t>
      </w:r>
      <w:proofErr w:type="gramStart"/>
      <w:r w:rsidRPr="00C2475F">
        <w:rPr>
          <w:rFonts w:ascii="宋体" w:hAnsi="宋体" w:hint="eastAsia"/>
          <w:sz w:val="24"/>
          <w:szCs w:val="24"/>
          <w:u w:val="single"/>
        </w:rPr>
        <w:t>不</w:t>
      </w:r>
      <w:proofErr w:type="gramEnd"/>
      <w:r w:rsidRPr="00C2475F">
        <w:rPr>
          <w:rFonts w:ascii="宋体" w:hAnsi="宋体" w:hint="eastAsia"/>
          <w:sz w:val="24"/>
          <w:szCs w:val="24"/>
          <w:u w:val="single"/>
        </w:rPr>
        <w:t>另外支付。</w:t>
      </w:r>
    </w:p>
    <w:p w14:paraId="259DDB9E" w14:textId="77777777" w:rsidR="00C2475F" w:rsidRPr="00C2475F" w:rsidRDefault="00C2475F" w:rsidP="00C2475F">
      <w:pPr>
        <w:spacing w:line="360" w:lineRule="auto"/>
        <w:ind w:firstLineChars="224" w:firstLine="538"/>
        <w:rPr>
          <w:rFonts w:ascii="宋体" w:hAnsi="宋体" w:hint="eastAsia"/>
          <w:sz w:val="24"/>
          <w:szCs w:val="24"/>
          <w:u w:val="single"/>
        </w:rPr>
      </w:pPr>
      <w:r w:rsidRPr="00C2475F">
        <w:rPr>
          <w:rFonts w:ascii="宋体" w:hAnsi="宋体" w:hint="eastAsia"/>
          <w:sz w:val="24"/>
          <w:szCs w:val="24"/>
          <w:u w:val="single"/>
        </w:rPr>
        <w:lastRenderedPageBreak/>
        <w:t>（22）根据《发包人要求》，在不降低初步设计相关标准和工程安全的前提下，实行全过程限额设计，限额投资。</w:t>
      </w:r>
    </w:p>
    <w:p w14:paraId="33FF00F5" w14:textId="77777777" w:rsidR="00C2475F" w:rsidRPr="00C2475F" w:rsidRDefault="00C2475F" w:rsidP="00C2475F">
      <w:pPr>
        <w:spacing w:line="360" w:lineRule="auto"/>
        <w:ind w:firstLineChars="224" w:firstLine="538"/>
        <w:rPr>
          <w:rFonts w:ascii="宋体" w:hAnsi="宋体" w:hint="eastAsia"/>
          <w:sz w:val="24"/>
          <w:szCs w:val="24"/>
          <w:u w:val="single"/>
        </w:rPr>
      </w:pPr>
      <w:r w:rsidRPr="00C2475F">
        <w:rPr>
          <w:rFonts w:ascii="宋体" w:hAnsi="宋体" w:hint="eastAsia"/>
          <w:sz w:val="24"/>
          <w:szCs w:val="24"/>
          <w:u w:val="single"/>
        </w:rPr>
        <w:t>（23）须对本招标项目的施工进度、质量、安全、投资控制、管理等进行全面协调管理工作。</w:t>
      </w:r>
    </w:p>
    <w:p w14:paraId="58D4988F" w14:textId="77777777" w:rsidR="00C2475F" w:rsidRPr="00C2475F" w:rsidRDefault="00C2475F" w:rsidP="00C2475F">
      <w:pPr>
        <w:spacing w:line="360" w:lineRule="auto"/>
        <w:ind w:firstLineChars="224" w:firstLine="538"/>
        <w:rPr>
          <w:rFonts w:ascii="宋体" w:hAnsi="宋体" w:hint="eastAsia"/>
          <w:sz w:val="24"/>
          <w:szCs w:val="24"/>
          <w:u w:val="single"/>
        </w:rPr>
      </w:pPr>
      <w:r w:rsidRPr="00C2475F">
        <w:rPr>
          <w:rFonts w:ascii="宋体" w:hAnsi="宋体" w:hint="eastAsia"/>
          <w:sz w:val="24"/>
          <w:szCs w:val="24"/>
          <w:u w:val="single"/>
        </w:rPr>
        <w:t>（24）发包人根据工程实施情况，有权对承包人的承包范围及内容进行适当调整，承包人必须无条件服从。（调整的部分应及时通知承包人，双方另签协议明确承包人范围。）</w:t>
      </w:r>
    </w:p>
    <w:p w14:paraId="6EED92D1" w14:textId="77777777" w:rsidR="00C2475F" w:rsidRPr="00C2475F" w:rsidRDefault="00C2475F" w:rsidP="00C2475F">
      <w:pPr>
        <w:spacing w:line="360" w:lineRule="auto"/>
        <w:ind w:firstLineChars="224" w:firstLine="538"/>
        <w:rPr>
          <w:rFonts w:ascii="宋体" w:hAnsi="宋体" w:hint="eastAsia"/>
          <w:sz w:val="24"/>
          <w:szCs w:val="24"/>
          <w:u w:val="single"/>
        </w:rPr>
      </w:pPr>
      <w:r w:rsidRPr="00C2475F">
        <w:rPr>
          <w:rFonts w:ascii="宋体" w:hAnsi="宋体" w:hint="eastAsia"/>
          <w:sz w:val="24"/>
          <w:szCs w:val="24"/>
          <w:u w:val="single"/>
        </w:rPr>
        <w:t>（25）负责配合发包人交付业主所需要的施工工作。</w:t>
      </w:r>
    </w:p>
    <w:p w14:paraId="2B265935" w14:textId="77777777" w:rsidR="00C2475F" w:rsidRPr="00C2475F" w:rsidRDefault="00C2475F" w:rsidP="00C2475F">
      <w:pPr>
        <w:adjustRightInd w:val="0"/>
        <w:ind w:firstLineChars="200" w:firstLine="480"/>
        <w:jc w:val="left"/>
        <w:textAlignment w:val="baseline"/>
        <w:rPr>
          <w:rFonts w:ascii="MingLiU" w:cs="宋体"/>
          <w:kern w:val="0"/>
          <w:sz w:val="28"/>
          <w:szCs w:val="28"/>
        </w:rPr>
      </w:pPr>
      <w:r w:rsidRPr="00C2475F">
        <w:rPr>
          <w:rFonts w:ascii="宋体" w:hAnsi="宋体" w:cs="宋体" w:hint="eastAsia"/>
          <w:sz w:val="24"/>
          <w:szCs w:val="24"/>
          <w:u w:val="single"/>
        </w:rPr>
        <w:t>（26）</w:t>
      </w:r>
      <w:r w:rsidRPr="00C2475F">
        <w:rPr>
          <w:rFonts w:ascii="MingLiU" w:eastAsia="MingLiU" w:hAnsi="MingLiU" w:cs="宋体" w:hint="eastAsia"/>
          <w:kern w:val="0"/>
          <w:sz w:val="22"/>
          <w:szCs w:val="22"/>
          <w:u w:val="single"/>
        </w:rPr>
        <w:t>项目设计工作由发包人统一管理，设计意见需经得发包人同意后施工方</w:t>
      </w:r>
      <w:proofErr w:type="gramStart"/>
      <w:r w:rsidRPr="00C2475F">
        <w:rPr>
          <w:rFonts w:ascii="MingLiU" w:eastAsia="MingLiU" w:hAnsi="MingLiU" w:cs="宋体" w:hint="eastAsia"/>
          <w:kern w:val="0"/>
          <w:sz w:val="22"/>
          <w:szCs w:val="22"/>
          <w:u w:val="single"/>
        </w:rPr>
        <w:t>方</w:t>
      </w:r>
      <w:proofErr w:type="gramEnd"/>
      <w:r w:rsidRPr="00C2475F">
        <w:rPr>
          <w:rFonts w:ascii="MingLiU" w:eastAsia="MingLiU" w:hAnsi="MingLiU" w:cs="宋体" w:hint="eastAsia"/>
          <w:kern w:val="0"/>
          <w:sz w:val="22"/>
          <w:szCs w:val="22"/>
          <w:u w:val="single"/>
        </w:rPr>
        <w:t>可实施。</w:t>
      </w:r>
    </w:p>
    <w:p w14:paraId="793914B3" w14:textId="77777777" w:rsidR="00C2475F" w:rsidRPr="00C2475F" w:rsidRDefault="00C2475F" w:rsidP="00C2475F">
      <w:pPr>
        <w:spacing w:line="360" w:lineRule="auto"/>
        <w:ind w:firstLineChars="224" w:firstLine="538"/>
        <w:rPr>
          <w:rFonts w:ascii="宋体" w:hAnsi="宋体" w:hint="eastAsia"/>
          <w:sz w:val="24"/>
          <w:szCs w:val="24"/>
          <w:u w:val="single"/>
        </w:rPr>
      </w:pPr>
      <w:r w:rsidRPr="00C2475F">
        <w:rPr>
          <w:rFonts w:ascii="宋体" w:hAnsi="宋体" w:hint="eastAsia"/>
          <w:sz w:val="24"/>
          <w:szCs w:val="24"/>
          <w:u w:val="single"/>
        </w:rPr>
        <w:t>（27）合同约定的其他工作。</w:t>
      </w:r>
    </w:p>
    <w:p w14:paraId="1DDC1E0D" w14:textId="77777777" w:rsidR="00C2475F" w:rsidRPr="00C2475F" w:rsidRDefault="00C2475F" w:rsidP="00C2475F">
      <w:pPr>
        <w:spacing w:line="360" w:lineRule="auto"/>
        <w:ind w:firstLineChars="224" w:firstLine="538"/>
        <w:rPr>
          <w:rFonts w:ascii="宋体" w:hAnsi="宋体" w:hint="eastAsia"/>
          <w:sz w:val="24"/>
          <w:szCs w:val="24"/>
          <w:u w:val="single"/>
        </w:rPr>
      </w:pPr>
      <w:r w:rsidRPr="00C2475F">
        <w:rPr>
          <w:rFonts w:ascii="宋体" w:hAnsi="宋体" w:hint="eastAsia"/>
          <w:sz w:val="24"/>
          <w:szCs w:val="24"/>
          <w:u w:val="single"/>
        </w:rPr>
        <w:t>2.6.2.1.3根据发包人、设计任务书、技术需求书等要求进行限额设计及施工。</w:t>
      </w:r>
    </w:p>
    <w:p w14:paraId="2079987D" w14:textId="77777777" w:rsidR="00C2475F" w:rsidRPr="00C2475F" w:rsidRDefault="00C2475F" w:rsidP="00C2475F">
      <w:pPr>
        <w:spacing w:line="360" w:lineRule="auto"/>
        <w:ind w:firstLineChars="200" w:firstLine="480"/>
        <w:rPr>
          <w:rFonts w:ascii="宋体" w:hAnsi="宋体" w:hint="eastAsia"/>
          <w:sz w:val="24"/>
          <w:szCs w:val="24"/>
          <w:u w:val="single"/>
        </w:rPr>
      </w:pPr>
      <w:r w:rsidRPr="00C2475F">
        <w:rPr>
          <w:rFonts w:ascii="宋体" w:hAnsi="宋体" w:hint="eastAsia"/>
          <w:sz w:val="24"/>
          <w:szCs w:val="24"/>
          <w:u w:val="single"/>
        </w:rPr>
        <w:t>2.6.2.1.4按照发包人标准及要求负责做好迎检、开工仪式等筹备工作。</w:t>
      </w:r>
    </w:p>
    <w:p w14:paraId="73DBBCFD" w14:textId="4B4F5434" w:rsidR="00C2475F" w:rsidRPr="00C2475F" w:rsidRDefault="00C2475F" w:rsidP="00C2475F">
      <w:pPr>
        <w:widowControl/>
        <w:spacing w:before="100" w:beforeAutospacing="1" w:after="100" w:afterAutospacing="1" w:line="360" w:lineRule="auto"/>
        <w:ind w:firstLineChars="200" w:firstLine="482"/>
        <w:jc w:val="left"/>
        <w:rPr>
          <w:rFonts w:ascii="宋体" w:hAnsi="宋体" w:hint="eastAsia"/>
          <w:sz w:val="24"/>
          <w:szCs w:val="24"/>
        </w:rPr>
      </w:pPr>
      <w:r w:rsidRPr="00C2475F">
        <w:rPr>
          <w:rFonts w:ascii="宋体" w:hAnsi="宋体" w:hint="eastAsia"/>
          <w:b/>
          <w:sz w:val="24"/>
          <w:szCs w:val="24"/>
        </w:rPr>
        <w:t>2.7前期服务机构：</w:t>
      </w:r>
      <w:r w:rsidRPr="00455F50">
        <w:rPr>
          <w:rFonts w:ascii="宋体" w:hAnsi="宋体" w:hint="eastAsia"/>
          <w:sz w:val="24"/>
          <w:szCs w:val="24"/>
          <w:u w:val="single"/>
        </w:rPr>
        <w:t>中铁第一勘察设计院集团有限公司、广州城建开发设计院有限公司</w:t>
      </w:r>
      <w:r w:rsidR="00455F50" w:rsidRPr="00455F50">
        <w:rPr>
          <w:rFonts w:ascii="宋体" w:hAnsi="宋体" w:hint="eastAsia"/>
          <w:sz w:val="24"/>
          <w:szCs w:val="24"/>
        </w:rPr>
        <w:t>。</w:t>
      </w:r>
    </w:p>
    <w:p w14:paraId="4FEE1DFC" w14:textId="77777777" w:rsidR="00C2475F" w:rsidRPr="00C2475F" w:rsidRDefault="00C2475F" w:rsidP="00C2475F">
      <w:pPr>
        <w:tabs>
          <w:tab w:val="left" w:pos="7513"/>
          <w:tab w:val="left" w:pos="8505"/>
        </w:tabs>
        <w:spacing w:line="360" w:lineRule="auto"/>
        <w:ind w:firstLineChars="200" w:firstLine="480"/>
        <w:rPr>
          <w:rFonts w:ascii="宋体" w:hAnsi="宋体" w:hint="eastAsia"/>
          <w:sz w:val="24"/>
          <w:szCs w:val="24"/>
          <w:u w:val="single"/>
        </w:rPr>
      </w:pPr>
      <w:r w:rsidRPr="00C2475F">
        <w:rPr>
          <w:rFonts w:ascii="宋体" w:hAnsi="宋体" w:hint="eastAsia"/>
          <w:sz w:val="24"/>
          <w:szCs w:val="24"/>
        </w:rPr>
        <w:t>注：如果有前期服务机构，应公开披露其名称。招标人公开已经完成的项目建议书、可行性研究报告、初步设计文件的，上述单位可以参与该工程总承包项目的投标。如果前期服务机构参加本次投标，应将本公告发布</w:t>
      </w:r>
      <w:proofErr w:type="gramStart"/>
      <w:r w:rsidRPr="00C2475F">
        <w:rPr>
          <w:rFonts w:ascii="宋体" w:hAnsi="宋体" w:hint="eastAsia"/>
          <w:sz w:val="24"/>
          <w:szCs w:val="24"/>
        </w:rPr>
        <w:t>前最终</w:t>
      </w:r>
      <w:proofErr w:type="gramEnd"/>
      <w:r w:rsidRPr="00C2475F">
        <w:rPr>
          <w:rFonts w:ascii="宋体" w:hAnsi="宋体" w:hint="eastAsia"/>
          <w:sz w:val="24"/>
          <w:szCs w:val="24"/>
        </w:rPr>
        <w:t>完成的工作成果（含电子文件）在发放招标文件的同时提供给所有投标人参考，否则前期参与的服务机构中标无效。</w:t>
      </w:r>
    </w:p>
    <w:p w14:paraId="7D0131EC" w14:textId="77777777" w:rsidR="00C2475F" w:rsidRPr="00C2475F" w:rsidRDefault="00C2475F" w:rsidP="00C2475F">
      <w:pPr>
        <w:spacing w:line="360" w:lineRule="auto"/>
        <w:ind w:firstLineChars="282" w:firstLine="677"/>
        <w:rPr>
          <w:rFonts w:ascii="宋体" w:hAnsi="宋体" w:hint="eastAsia"/>
          <w:sz w:val="24"/>
          <w:szCs w:val="24"/>
        </w:rPr>
      </w:pPr>
      <w:r w:rsidRPr="00C2475F">
        <w:rPr>
          <w:rFonts w:ascii="宋体" w:hAnsi="宋体" w:hint="eastAsia"/>
          <w:sz w:val="24"/>
          <w:szCs w:val="24"/>
        </w:rPr>
        <w:t xml:space="preserve"> </w:t>
      </w:r>
    </w:p>
    <w:p w14:paraId="31E521B9" w14:textId="77777777" w:rsidR="00C2475F" w:rsidRPr="00C2475F" w:rsidRDefault="00C2475F" w:rsidP="00C2475F">
      <w:pPr>
        <w:keepNext/>
        <w:spacing w:line="360" w:lineRule="auto"/>
        <w:outlineLvl w:val="1"/>
        <w:rPr>
          <w:rFonts w:ascii="宋体" w:hAnsi="宋体" w:cs="Arial" w:hint="eastAsia"/>
          <w:b/>
          <w:bCs/>
          <w:sz w:val="32"/>
          <w:szCs w:val="32"/>
        </w:rPr>
      </w:pPr>
      <w:r w:rsidRPr="00C2475F">
        <w:rPr>
          <w:rFonts w:ascii="宋体" w:hAnsi="宋体" w:cs="Arial" w:hint="eastAsia"/>
          <w:b/>
          <w:bCs/>
          <w:sz w:val="32"/>
          <w:szCs w:val="32"/>
        </w:rPr>
        <w:t>3. 投标人资格要求</w:t>
      </w:r>
    </w:p>
    <w:p w14:paraId="3E4B7AC4" w14:textId="77777777" w:rsidR="00C2475F" w:rsidRPr="00C2475F" w:rsidRDefault="00C2475F" w:rsidP="00C2475F">
      <w:pPr>
        <w:widowControl/>
        <w:spacing w:line="360" w:lineRule="auto"/>
        <w:ind w:firstLineChars="200" w:firstLine="480"/>
        <w:rPr>
          <w:rFonts w:ascii="宋体" w:hAnsi="宋体" w:hint="eastAsia"/>
          <w:sz w:val="24"/>
          <w:szCs w:val="24"/>
        </w:rPr>
      </w:pPr>
      <w:r w:rsidRPr="00C2475F">
        <w:rPr>
          <w:rFonts w:ascii="宋体" w:hAnsi="宋体" w:hint="eastAsia"/>
          <w:sz w:val="24"/>
          <w:szCs w:val="24"/>
        </w:rPr>
        <w:t>3.1本次招标要求投标人须同时具备以下资质：</w:t>
      </w:r>
    </w:p>
    <w:p w14:paraId="70B192C2" w14:textId="77777777" w:rsidR="00C2475F" w:rsidRPr="00C2475F" w:rsidRDefault="00C2475F" w:rsidP="00C2475F">
      <w:pPr>
        <w:widowControl/>
        <w:spacing w:line="360" w:lineRule="auto"/>
        <w:ind w:firstLineChars="200" w:firstLine="480"/>
        <w:rPr>
          <w:rFonts w:ascii="宋体" w:hAnsi="宋体" w:hint="eastAsia"/>
          <w:sz w:val="24"/>
          <w:szCs w:val="24"/>
          <w:u w:val="single"/>
        </w:rPr>
      </w:pPr>
      <w:r w:rsidRPr="00C2475F">
        <w:rPr>
          <w:rFonts w:ascii="宋体" w:hAnsi="宋体" w:hint="eastAsia"/>
          <w:sz w:val="24"/>
          <w:szCs w:val="24"/>
          <w:u w:val="single"/>
        </w:rPr>
        <w:t>3.1.1工程设计资质：投标人应持有建设行政主管部门颁发的有效期内的工程设计综合甲级资质，或建筑行业设计甲级资质，或建筑行业（建筑工程）专业设计甲级资质，或建筑设计事务所资质；香港企业参加投标的，须在广东省住房</w:t>
      </w:r>
      <w:r w:rsidRPr="00C2475F">
        <w:rPr>
          <w:rFonts w:ascii="宋体" w:hAnsi="宋体" w:hint="eastAsia"/>
          <w:sz w:val="24"/>
          <w:szCs w:val="24"/>
          <w:u w:val="single"/>
        </w:rPr>
        <w:lastRenderedPageBreak/>
        <w:t>和城乡建设主管部门备案且备案的业务范围应符合本招标项目对工程设计资质的要求；</w:t>
      </w:r>
    </w:p>
    <w:p w14:paraId="67580958" w14:textId="77777777" w:rsidR="00C2475F" w:rsidRPr="00C2475F" w:rsidRDefault="00C2475F" w:rsidP="00C2475F">
      <w:pPr>
        <w:widowControl/>
        <w:spacing w:line="360" w:lineRule="auto"/>
        <w:ind w:firstLineChars="200" w:firstLine="480"/>
        <w:rPr>
          <w:rFonts w:ascii="宋体" w:hAnsi="宋体" w:hint="eastAsia"/>
          <w:sz w:val="24"/>
          <w:szCs w:val="24"/>
          <w:u w:val="single"/>
        </w:rPr>
      </w:pPr>
      <w:r w:rsidRPr="00C2475F">
        <w:rPr>
          <w:rFonts w:ascii="宋体" w:hAnsi="宋体" w:hint="eastAsia"/>
          <w:sz w:val="24"/>
          <w:szCs w:val="24"/>
          <w:u w:val="single"/>
        </w:rPr>
        <w:t>外国或澳门、台湾的设计企业如参与投标，必须选择一家符合上述资质要求的企业进行合作设计。香港企业如不单独为设计方参加投标，也必须选择一家符合上述资质要求的企业进行合作设计。</w:t>
      </w:r>
    </w:p>
    <w:p w14:paraId="376B7253" w14:textId="77777777" w:rsidR="00C2475F" w:rsidRPr="00C2475F" w:rsidRDefault="00C2475F" w:rsidP="00C2475F">
      <w:pPr>
        <w:widowControl/>
        <w:spacing w:line="360" w:lineRule="auto"/>
        <w:ind w:firstLineChars="200" w:firstLine="480"/>
        <w:rPr>
          <w:rFonts w:ascii="宋体" w:hAnsi="宋体" w:hint="eastAsia"/>
          <w:sz w:val="24"/>
          <w:szCs w:val="24"/>
          <w:u w:val="single"/>
        </w:rPr>
      </w:pPr>
      <w:r w:rsidRPr="00C2475F">
        <w:rPr>
          <w:rFonts w:ascii="宋体" w:hAnsi="宋体" w:hint="eastAsia"/>
          <w:sz w:val="24"/>
          <w:szCs w:val="24"/>
          <w:u w:val="single"/>
        </w:rPr>
        <w:t>3.1.2工程施工资质：投标人应持有建设行政主管部门颁发的有效期内的建筑工程施工总承包资质一级（或以上）级别施工总承包资质，并具有建设行政主管部门颁发的有效期内的安全生产许可证。</w:t>
      </w:r>
    </w:p>
    <w:p w14:paraId="300DAF92" w14:textId="77777777" w:rsidR="00C2475F" w:rsidRPr="00C2475F" w:rsidRDefault="00C2475F" w:rsidP="00C2475F">
      <w:pPr>
        <w:spacing w:line="360" w:lineRule="auto"/>
        <w:ind w:firstLineChars="200" w:firstLine="480"/>
        <w:rPr>
          <w:rFonts w:ascii="宋体" w:hAnsi="宋体" w:hint="eastAsia"/>
          <w:sz w:val="24"/>
          <w:szCs w:val="24"/>
          <w:u w:val="single"/>
        </w:rPr>
      </w:pPr>
      <w:r w:rsidRPr="00C2475F">
        <w:rPr>
          <w:rFonts w:ascii="宋体" w:hAnsi="宋体" w:hint="eastAsia"/>
          <w:sz w:val="24"/>
          <w:szCs w:val="24"/>
          <w:u w:val="single"/>
        </w:rPr>
        <w:t>注：（1）国内投标人设计资质要求按照《建设工程勘察设计资质管理规定》（建设部令第160号）、《工程勘察、工程设计资质分级标准补充规定》（建设〔2001〕178号）、《工程设计资质标准》（建市〔2007〕86号）、《建设工程勘察设计资质管理规定实施意见》（建市[2007]202号）、《住房城乡建设部关于促进建筑工程设计事务所发展有关事项的通知》（建市〔2016〕261号）等现行规定填写。地方各级住房和城乡建设主管部门核发的建设工程企业资质证书延续有关政策按各省级住房和城乡建设主管部门规定执行。</w:t>
      </w:r>
    </w:p>
    <w:p w14:paraId="18155094" w14:textId="77777777" w:rsidR="00C2475F" w:rsidRPr="00C2475F" w:rsidRDefault="00C2475F" w:rsidP="00C2475F">
      <w:pPr>
        <w:widowControl/>
        <w:spacing w:line="360" w:lineRule="auto"/>
        <w:ind w:firstLineChars="200" w:firstLine="480"/>
        <w:rPr>
          <w:rFonts w:ascii="宋体" w:hAnsi="宋体" w:hint="eastAsia"/>
          <w:sz w:val="24"/>
          <w:szCs w:val="24"/>
          <w:u w:val="single"/>
        </w:rPr>
      </w:pPr>
      <w:r w:rsidRPr="00C2475F">
        <w:rPr>
          <w:rFonts w:ascii="宋体" w:hAnsi="宋体" w:hint="eastAsia"/>
          <w:sz w:val="24"/>
          <w:szCs w:val="24"/>
          <w:u w:val="single"/>
        </w:rPr>
        <w:t>根据《广东省住房和城乡建设厅关于印发香港工程建设咨询企业和专业人士在粤港澳大湾区内地城市开业执业试点管理暂行办法的通知》（粤</w:t>
      </w:r>
      <w:proofErr w:type="gramStart"/>
      <w:r w:rsidRPr="00C2475F">
        <w:rPr>
          <w:rFonts w:ascii="宋体" w:hAnsi="宋体" w:hint="eastAsia"/>
          <w:sz w:val="24"/>
          <w:szCs w:val="24"/>
          <w:u w:val="single"/>
        </w:rPr>
        <w:t>建规范</w:t>
      </w:r>
      <w:proofErr w:type="gramEnd"/>
      <w:r w:rsidRPr="00C2475F">
        <w:rPr>
          <w:rFonts w:ascii="宋体" w:hAnsi="宋体" w:hint="eastAsia"/>
          <w:sz w:val="24"/>
          <w:szCs w:val="24"/>
          <w:u w:val="single"/>
        </w:rPr>
        <w:t>〔2020〕1号）的规定，经备案且备案的业务范围满足招标文件要求的香港企业，可作为设计方参与投标。香港企业的备案业务范围依据《广东省住房和城乡建设厅关于印发香港工程建设咨询企业和专业人士在粤港澳大湾区内地城市开业执业试点管理暂行办法的通知》（粤</w:t>
      </w:r>
      <w:proofErr w:type="gramStart"/>
      <w:r w:rsidRPr="00C2475F">
        <w:rPr>
          <w:rFonts w:ascii="宋体" w:hAnsi="宋体" w:hint="eastAsia"/>
          <w:sz w:val="24"/>
          <w:szCs w:val="24"/>
          <w:u w:val="single"/>
        </w:rPr>
        <w:t>建规范</w:t>
      </w:r>
      <w:proofErr w:type="gramEnd"/>
      <w:r w:rsidRPr="00C2475F">
        <w:rPr>
          <w:rFonts w:ascii="宋体" w:hAnsi="宋体" w:hint="eastAsia"/>
          <w:sz w:val="24"/>
          <w:szCs w:val="24"/>
          <w:u w:val="single"/>
        </w:rPr>
        <w:t>〔2020〕1号）确定。</w:t>
      </w:r>
    </w:p>
    <w:p w14:paraId="04C0FDC2" w14:textId="77777777" w:rsidR="00C2475F" w:rsidRPr="00C2475F" w:rsidRDefault="00C2475F" w:rsidP="00C2475F">
      <w:pPr>
        <w:widowControl/>
        <w:numPr>
          <w:ilvl w:val="0"/>
          <w:numId w:val="3"/>
        </w:numPr>
        <w:spacing w:line="360" w:lineRule="auto"/>
        <w:ind w:firstLineChars="200" w:firstLine="480"/>
        <w:rPr>
          <w:rFonts w:ascii="宋体" w:hAnsi="宋体" w:hint="eastAsia"/>
          <w:sz w:val="24"/>
          <w:szCs w:val="24"/>
          <w:u w:val="single"/>
        </w:rPr>
      </w:pPr>
      <w:r w:rsidRPr="00C2475F">
        <w:rPr>
          <w:rFonts w:ascii="宋体" w:hAnsi="宋体" w:hint="eastAsia"/>
          <w:sz w:val="24"/>
          <w:szCs w:val="24"/>
          <w:u w:val="single"/>
        </w:rPr>
        <w:t>工程施工资质：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等现行规定要求设置。地方各级住房和城乡建设主管部门核发的建设工程企业资质证书延续有关政策按各省级住房和城乡建设主管部门规定执行。</w:t>
      </w:r>
    </w:p>
    <w:p w14:paraId="7AD3B398" w14:textId="77777777" w:rsidR="00C2475F" w:rsidRPr="00C2475F" w:rsidRDefault="00C2475F" w:rsidP="00C2475F">
      <w:pPr>
        <w:widowControl/>
        <w:spacing w:line="360" w:lineRule="auto"/>
        <w:ind w:firstLineChars="200" w:firstLine="480"/>
        <w:rPr>
          <w:rFonts w:ascii="宋体" w:hAnsi="宋体" w:hint="eastAsia"/>
          <w:sz w:val="24"/>
          <w:szCs w:val="24"/>
          <w:u w:val="single"/>
        </w:rPr>
      </w:pPr>
      <w:r w:rsidRPr="00C2475F">
        <w:rPr>
          <w:rFonts w:ascii="宋体" w:hAnsi="宋体" w:hint="eastAsia"/>
          <w:sz w:val="24"/>
          <w:szCs w:val="24"/>
          <w:u w:val="single"/>
        </w:rPr>
        <w:t>（3）投标人还应当符合《住房和城乡建设部办公厅关于做好建筑业“证照分离”改革衔接有关工作的通知》（</w:t>
      </w:r>
      <w:proofErr w:type="gramStart"/>
      <w:r w:rsidRPr="00C2475F">
        <w:rPr>
          <w:rFonts w:ascii="宋体" w:hAnsi="宋体" w:hint="eastAsia"/>
          <w:sz w:val="24"/>
          <w:szCs w:val="24"/>
          <w:u w:val="single"/>
        </w:rPr>
        <w:t>建办市〔2021〕</w:t>
      </w:r>
      <w:proofErr w:type="gramEnd"/>
      <w:r w:rsidRPr="00C2475F">
        <w:rPr>
          <w:rFonts w:ascii="宋体" w:hAnsi="宋体" w:hint="eastAsia"/>
          <w:sz w:val="24"/>
          <w:szCs w:val="24"/>
          <w:u w:val="single"/>
        </w:rPr>
        <w:t>30号）、《住房和城乡建设部</w:t>
      </w:r>
      <w:r w:rsidRPr="00C2475F">
        <w:rPr>
          <w:rFonts w:ascii="宋体" w:hAnsi="宋体" w:hint="eastAsia"/>
          <w:sz w:val="24"/>
          <w:szCs w:val="24"/>
          <w:u w:val="single"/>
        </w:rPr>
        <w:lastRenderedPageBreak/>
        <w:t>办公厅关于建设工程企业资质有关事宜的通知》（建</w:t>
      </w:r>
      <w:proofErr w:type="gramStart"/>
      <w:r w:rsidRPr="00C2475F">
        <w:rPr>
          <w:rFonts w:ascii="宋体" w:hAnsi="宋体" w:hint="eastAsia"/>
          <w:sz w:val="24"/>
          <w:szCs w:val="24"/>
          <w:u w:val="single"/>
        </w:rPr>
        <w:t>办市函</w:t>
      </w:r>
      <w:proofErr w:type="gramEnd"/>
      <w:r w:rsidRPr="00C2475F">
        <w:rPr>
          <w:rFonts w:ascii="宋体" w:hAnsi="宋体" w:hint="eastAsia"/>
          <w:sz w:val="24"/>
          <w:szCs w:val="24"/>
          <w:u w:val="single"/>
        </w:rPr>
        <w:t>〔2022〕361号）、《广东省住房和城乡建设厅关于建设工程企业资质有关事宜的通知》（粤</w:t>
      </w:r>
      <w:proofErr w:type="gramStart"/>
      <w:r w:rsidRPr="00C2475F">
        <w:rPr>
          <w:rFonts w:ascii="宋体" w:hAnsi="宋体" w:hint="eastAsia"/>
          <w:sz w:val="24"/>
          <w:szCs w:val="24"/>
          <w:u w:val="single"/>
        </w:rPr>
        <w:t>建许函</w:t>
      </w:r>
      <w:proofErr w:type="gramEnd"/>
      <w:r w:rsidRPr="00C2475F">
        <w:rPr>
          <w:rFonts w:ascii="宋体" w:hAnsi="宋体" w:hint="eastAsia"/>
          <w:sz w:val="24"/>
          <w:szCs w:val="24"/>
          <w:u w:val="single"/>
        </w:rPr>
        <w:t>〔2022〕846号）、《住房城乡建设部建筑市场监管司关于建设工程企业资质延续有关事项的通知》（建</w:t>
      </w:r>
      <w:proofErr w:type="gramStart"/>
      <w:r w:rsidRPr="00C2475F">
        <w:rPr>
          <w:rFonts w:ascii="宋体" w:hAnsi="宋体" w:hint="eastAsia"/>
          <w:sz w:val="24"/>
          <w:szCs w:val="24"/>
          <w:u w:val="single"/>
        </w:rPr>
        <w:t>司局函市〔2023〕</w:t>
      </w:r>
      <w:proofErr w:type="gramEnd"/>
      <w:r w:rsidRPr="00C2475F">
        <w:rPr>
          <w:rFonts w:ascii="宋体" w:hAnsi="宋体" w:hint="eastAsia"/>
          <w:sz w:val="24"/>
          <w:szCs w:val="24"/>
          <w:u w:val="single"/>
        </w:rPr>
        <w:t>116号）、《住房城乡建设部办公厅关于做好有关建设工程企业资质证书换领和延续工作的通知》（</w:t>
      </w:r>
      <w:proofErr w:type="gramStart"/>
      <w:r w:rsidRPr="00C2475F">
        <w:rPr>
          <w:rFonts w:ascii="宋体" w:hAnsi="宋体" w:hint="eastAsia"/>
          <w:sz w:val="24"/>
          <w:szCs w:val="24"/>
          <w:u w:val="single"/>
        </w:rPr>
        <w:t>建办市〔2023〕</w:t>
      </w:r>
      <w:proofErr w:type="gramEnd"/>
      <w:r w:rsidRPr="00C2475F">
        <w:rPr>
          <w:rFonts w:ascii="宋体" w:hAnsi="宋体" w:hint="eastAsia"/>
          <w:sz w:val="24"/>
          <w:szCs w:val="24"/>
          <w:u w:val="single"/>
        </w:rPr>
        <w:t>47号）、《广东省住房和城乡建设厅关于建设工程企业资质延续有关事项的通知》（粤</w:t>
      </w:r>
      <w:proofErr w:type="gramStart"/>
      <w:r w:rsidRPr="00C2475F">
        <w:rPr>
          <w:rFonts w:ascii="宋体" w:hAnsi="宋体" w:hint="eastAsia"/>
          <w:sz w:val="24"/>
          <w:szCs w:val="24"/>
          <w:u w:val="single"/>
        </w:rPr>
        <w:t>建许函</w:t>
      </w:r>
      <w:proofErr w:type="gramEnd"/>
      <w:r w:rsidRPr="00C2475F">
        <w:rPr>
          <w:rFonts w:ascii="宋体" w:hAnsi="宋体" w:hint="eastAsia"/>
          <w:sz w:val="24"/>
          <w:szCs w:val="24"/>
          <w:u w:val="single"/>
        </w:rPr>
        <w:t>〔2023〕820号）、《广东省住房和城乡建设厅关于做好有关建设工程企业资质证书换领工作的通知》（粤</w:t>
      </w:r>
      <w:proofErr w:type="gramStart"/>
      <w:r w:rsidRPr="00C2475F">
        <w:rPr>
          <w:rFonts w:ascii="宋体" w:hAnsi="宋体" w:hint="eastAsia"/>
          <w:sz w:val="24"/>
          <w:szCs w:val="24"/>
          <w:u w:val="single"/>
        </w:rPr>
        <w:t>建许函</w:t>
      </w:r>
      <w:proofErr w:type="gramEnd"/>
      <w:r w:rsidRPr="00C2475F">
        <w:rPr>
          <w:rFonts w:ascii="宋体" w:hAnsi="宋体" w:hint="eastAsia"/>
          <w:sz w:val="24"/>
          <w:szCs w:val="24"/>
          <w:u w:val="single"/>
        </w:rPr>
        <w:t>〔2024〕124号）等相关规定。根据上述文件的要求，投标人需办理企业资质有效期延续的，应当按照相关规定及时办理。</w:t>
      </w:r>
    </w:p>
    <w:p w14:paraId="269DD04C" w14:textId="77777777" w:rsidR="00C2475F" w:rsidRPr="00C2475F" w:rsidRDefault="00C2475F" w:rsidP="00C2475F">
      <w:pPr>
        <w:widowControl/>
        <w:spacing w:line="360" w:lineRule="auto"/>
        <w:ind w:firstLineChars="200" w:firstLine="480"/>
        <w:rPr>
          <w:rFonts w:ascii="宋体" w:hAnsi="宋体" w:hint="eastAsia"/>
          <w:sz w:val="24"/>
          <w:szCs w:val="24"/>
        </w:rPr>
      </w:pPr>
      <w:r w:rsidRPr="00C2475F">
        <w:rPr>
          <w:rFonts w:ascii="宋体" w:hAnsi="宋体" w:hint="eastAsia"/>
          <w:sz w:val="24"/>
          <w:szCs w:val="24"/>
        </w:rPr>
        <w:t>3.2本次招标</w:t>
      </w:r>
      <w:r w:rsidRPr="00C2475F">
        <w:rPr>
          <w:rFonts w:ascii="宋体" w:hAnsi="宋体" w:hint="eastAsia"/>
          <w:sz w:val="24"/>
          <w:szCs w:val="24"/>
          <w:u w:val="single"/>
        </w:rPr>
        <w:t>接受</w:t>
      </w:r>
      <w:r w:rsidRPr="00C2475F">
        <w:rPr>
          <w:rFonts w:ascii="宋体" w:hAnsi="宋体" w:hint="eastAsia"/>
          <w:sz w:val="24"/>
          <w:szCs w:val="24"/>
        </w:rPr>
        <w:t>联合体投标。联合体投标的，应满足下列要求：</w:t>
      </w:r>
    </w:p>
    <w:p w14:paraId="0F4CB3AD" w14:textId="77777777" w:rsidR="00C2475F" w:rsidRPr="00C2475F" w:rsidRDefault="00C2475F" w:rsidP="00C2475F">
      <w:pPr>
        <w:widowControl/>
        <w:spacing w:line="360" w:lineRule="auto"/>
        <w:ind w:firstLineChars="200" w:firstLine="480"/>
        <w:rPr>
          <w:rFonts w:ascii="宋体" w:hAnsi="宋体" w:hint="eastAsia"/>
          <w:sz w:val="24"/>
          <w:szCs w:val="24"/>
        </w:rPr>
      </w:pPr>
      <w:r w:rsidRPr="00C2475F">
        <w:rPr>
          <w:rFonts w:ascii="宋体" w:hAnsi="宋体" w:hint="eastAsia"/>
          <w:sz w:val="24"/>
          <w:szCs w:val="24"/>
          <w:u w:val="single"/>
        </w:rPr>
        <w:t>3.2.1允许联合体投标，但只接受最多由2家单位组成的联合体(其中承接设计任务的单位不超过1家，承接施工任务的单位不超过1家),</w:t>
      </w:r>
      <w:r w:rsidRPr="00C2475F">
        <w:rPr>
          <w:rFonts w:ascii="宋体" w:hAnsi="宋体" w:hint="eastAsia"/>
          <w:b/>
          <w:bCs/>
          <w:sz w:val="24"/>
          <w:szCs w:val="24"/>
          <w:u w:val="single"/>
        </w:rPr>
        <w:t>应以承接施工任务的单位为牵头方</w:t>
      </w:r>
      <w:r w:rsidRPr="00C2475F">
        <w:rPr>
          <w:rFonts w:ascii="宋体" w:hAnsi="宋体" w:hint="eastAsia"/>
          <w:sz w:val="24"/>
          <w:szCs w:val="24"/>
          <w:u w:val="single"/>
        </w:rPr>
        <w:t>，并</w:t>
      </w:r>
      <w:proofErr w:type="gramStart"/>
      <w:r w:rsidRPr="00C2475F">
        <w:rPr>
          <w:rFonts w:ascii="宋体" w:hAnsi="宋体" w:hint="eastAsia"/>
          <w:sz w:val="24"/>
          <w:szCs w:val="24"/>
          <w:u w:val="single"/>
        </w:rPr>
        <w:t>签定</w:t>
      </w:r>
      <w:proofErr w:type="gramEnd"/>
      <w:r w:rsidRPr="00C2475F">
        <w:rPr>
          <w:rFonts w:ascii="宋体" w:hAnsi="宋体" w:hint="eastAsia"/>
          <w:sz w:val="24"/>
          <w:szCs w:val="24"/>
          <w:u w:val="single"/>
          <w:shd w:val="clear" w:color="auto" w:fill="FFFFFF"/>
        </w:rPr>
        <w:t>联合体共同投标协议书</w:t>
      </w:r>
      <w:r w:rsidRPr="00C2475F">
        <w:rPr>
          <w:rFonts w:ascii="宋体" w:hAnsi="宋体" w:hint="eastAsia"/>
          <w:sz w:val="24"/>
          <w:szCs w:val="24"/>
          <w:u w:val="single"/>
        </w:rPr>
        <w:t>(格式详见附件二)，</w:t>
      </w:r>
      <w:r w:rsidRPr="00C2475F">
        <w:rPr>
          <w:rFonts w:ascii="宋体" w:hAnsi="宋体" w:hint="eastAsia"/>
          <w:sz w:val="24"/>
          <w:szCs w:val="24"/>
          <w:u w:val="single"/>
          <w:shd w:val="clear" w:color="auto" w:fill="FFFFFF"/>
        </w:rPr>
        <w:t>联合体共同投标协议书</w:t>
      </w:r>
      <w:r w:rsidRPr="00C2475F">
        <w:rPr>
          <w:rFonts w:ascii="宋体" w:hAnsi="宋体" w:hint="eastAsia"/>
          <w:sz w:val="24"/>
          <w:szCs w:val="24"/>
          <w:u w:val="single"/>
        </w:rPr>
        <w:t>应明确确定联合体牵头方以及约定各方拟承担的工作和责任。联合体各方不得再以自己名义单独或加入其他联合体参加本项目的投标。在资格审查及评标环节，具有同一专业资质的单位组成联合体的，按照资质等级较低的单位确定资质等级。</w:t>
      </w:r>
    </w:p>
    <w:p w14:paraId="0C95B2F1" w14:textId="77777777" w:rsidR="00C2475F" w:rsidRPr="00C2475F" w:rsidRDefault="00C2475F" w:rsidP="00C2475F">
      <w:pPr>
        <w:widowControl/>
        <w:spacing w:line="360" w:lineRule="auto"/>
        <w:ind w:firstLineChars="200" w:firstLine="480"/>
        <w:rPr>
          <w:rFonts w:ascii="宋体" w:hAnsi="宋体" w:hint="eastAsia"/>
          <w:sz w:val="24"/>
          <w:szCs w:val="24"/>
        </w:rPr>
      </w:pPr>
      <w:r w:rsidRPr="00C2475F">
        <w:rPr>
          <w:rFonts w:ascii="宋体" w:hAnsi="宋体" w:hint="eastAsia"/>
          <w:sz w:val="24"/>
          <w:szCs w:val="24"/>
        </w:rPr>
        <w:t>联合体投标时，除</w:t>
      </w:r>
      <w:r w:rsidRPr="00C2475F">
        <w:rPr>
          <w:rFonts w:ascii="宋体" w:hAnsi="宋体" w:hint="eastAsia"/>
          <w:sz w:val="24"/>
          <w:szCs w:val="24"/>
          <w:shd w:val="clear" w:color="auto" w:fill="FFFFFF"/>
        </w:rPr>
        <w:t>联合体共同投标协议书</w:t>
      </w:r>
      <w:r w:rsidRPr="00C2475F">
        <w:rPr>
          <w:rFonts w:ascii="宋体" w:hAnsi="宋体" w:hint="eastAsia"/>
          <w:sz w:val="24"/>
          <w:szCs w:val="24"/>
        </w:rPr>
        <w:t>由各方均签字、盖章外，登记资料和投标文件其他内容中的“投标人或投标单位”</w:t>
      </w:r>
      <w:proofErr w:type="gramStart"/>
      <w:r w:rsidRPr="00C2475F">
        <w:rPr>
          <w:rFonts w:ascii="宋体" w:hAnsi="宋体" w:hint="eastAsia"/>
          <w:sz w:val="24"/>
          <w:szCs w:val="24"/>
        </w:rPr>
        <w:t>需出现</w:t>
      </w:r>
      <w:proofErr w:type="gramEnd"/>
      <w:r w:rsidRPr="00C2475F">
        <w:rPr>
          <w:rFonts w:ascii="宋体" w:hAnsi="宋体" w:hint="eastAsia"/>
          <w:sz w:val="24"/>
          <w:szCs w:val="24"/>
        </w:rPr>
        <w:t>各成员单位名称及盖章的，应填写联合体各方的单位全称[格式为：（主）XXXX公司（成）XXXX公司]，由联合体牵头方按格式规定签字、盖章即可。</w:t>
      </w:r>
    </w:p>
    <w:p w14:paraId="65FE78C7" w14:textId="77777777" w:rsidR="00C2475F" w:rsidRPr="00C2475F" w:rsidRDefault="00C2475F" w:rsidP="00C2475F">
      <w:pPr>
        <w:widowControl/>
        <w:spacing w:line="360" w:lineRule="auto"/>
        <w:ind w:firstLineChars="200" w:firstLine="480"/>
        <w:rPr>
          <w:rFonts w:ascii="宋体" w:hAnsi="宋体" w:hint="eastAsia"/>
          <w:sz w:val="24"/>
          <w:szCs w:val="24"/>
          <w:u w:val="single"/>
        </w:rPr>
      </w:pPr>
      <w:r w:rsidRPr="00C2475F">
        <w:rPr>
          <w:rFonts w:ascii="宋体" w:hAnsi="宋体" w:hint="eastAsia"/>
          <w:sz w:val="24"/>
          <w:szCs w:val="24"/>
          <w:u w:val="single"/>
        </w:rPr>
        <w:t>3.2.2联合体的资格条件按联合体任务分工进行评审[</w:t>
      </w:r>
      <w:r w:rsidRPr="00C2475F">
        <w:rPr>
          <w:rFonts w:ascii="宋体" w:hAnsi="宋体" w:hint="eastAsia"/>
          <w:sz w:val="24"/>
          <w:szCs w:val="24"/>
        </w:rPr>
        <w:t>其中</w:t>
      </w:r>
      <w:r w:rsidRPr="00C2475F">
        <w:rPr>
          <w:rFonts w:ascii="宋体" w:hAnsi="宋体" w:hint="eastAsia"/>
          <w:sz w:val="24"/>
          <w:szCs w:val="24"/>
          <w:shd w:val="clear" w:color="auto" w:fill="FFFFFF"/>
        </w:rPr>
        <w:t>联合体的资格条件按联合体任务分工进行评审，施工资质、安全生产许可证以承接施工任务的单位为准</w:t>
      </w:r>
      <w:r w:rsidRPr="00C2475F">
        <w:rPr>
          <w:rFonts w:ascii="宋体" w:hAnsi="宋体" w:hint="eastAsia"/>
          <w:sz w:val="24"/>
          <w:szCs w:val="24"/>
        </w:rPr>
        <w:t>；</w:t>
      </w:r>
      <w:r w:rsidRPr="00C2475F">
        <w:rPr>
          <w:rFonts w:ascii="宋体" w:hAnsi="宋体" w:hint="eastAsia"/>
          <w:b/>
          <w:bCs/>
          <w:sz w:val="24"/>
          <w:szCs w:val="24"/>
          <w:u w:val="single"/>
        </w:rPr>
        <w:t>项目负责人（</w:t>
      </w:r>
      <w:proofErr w:type="gramStart"/>
      <w:r w:rsidRPr="00C2475F">
        <w:rPr>
          <w:rFonts w:ascii="宋体" w:hAnsi="宋体" w:hint="eastAsia"/>
          <w:b/>
          <w:bCs/>
          <w:sz w:val="24"/>
          <w:szCs w:val="24"/>
          <w:u w:val="single"/>
        </w:rPr>
        <w:t>兼施工</w:t>
      </w:r>
      <w:proofErr w:type="gramEnd"/>
      <w:r w:rsidRPr="00C2475F">
        <w:rPr>
          <w:rFonts w:ascii="宋体" w:hAnsi="宋体" w:hint="eastAsia"/>
          <w:b/>
          <w:bCs/>
          <w:sz w:val="24"/>
          <w:szCs w:val="24"/>
          <w:u w:val="single"/>
        </w:rPr>
        <w:t>负责人）、施工技术负责人、专职安全员应以承接施工任务的单位为准</w:t>
      </w:r>
      <w:r w:rsidRPr="00C2475F">
        <w:rPr>
          <w:rFonts w:ascii="宋体" w:hAnsi="宋体" w:hint="eastAsia"/>
          <w:sz w:val="24"/>
          <w:szCs w:val="24"/>
          <w:u w:val="single"/>
        </w:rPr>
        <w:t>；</w:t>
      </w:r>
      <w:r w:rsidRPr="00C2475F">
        <w:rPr>
          <w:rFonts w:ascii="宋体" w:hAnsi="宋体" w:hint="eastAsia"/>
          <w:b/>
          <w:bCs/>
          <w:sz w:val="24"/>
          <w:szCs w:val="24"/>
          <w:u w:val="single"/>
        </w:rPr>
        <w:t>工程设计资质以承接设计任务的单位为准，设计负责人以承接设计任务的单位为准</w:t>
      </w:r>
      <w:r w:rsidRPr="00C2475F">
        <w:rPr>
          <w:rFonts w:ascii="宋体" w:hAnsi="宋体" w:hint="eastAsia"/>
          <w:b/>
          <w:bCs/>
          <w:sz w:val="24"/>
          <w:szCs w:val="24"/>
        </w:rPr>
        <w:t>。</w:t>
      </w:r>
    </w:p>
    <w:p w14:paraId="6E6C5118" w14:textId="77777777" w:rsidR="00C2475F" w:rsidRPr="00C2475F" w:rsidRDefault="00C2475F" w:rsidP="00C2475F">
      <w:pPr>
        <w:widowControl/>
        <w:spacing w:line="360" w:lineRule="auto"/>
        <w:ind w:firstLineChars="200" w:firstLine="480"/>
        <w:rPr>
          <w:rFonts w:ascii="宋体" w:hAnsi="宋体" w:hint="eastAsia"/>
          <w:sz w:val="24"/>
          <w:szCs w:val="24"/>
          <w:u w:val="single"/>
        </w:rPr>
      </w:pPr>
      <w:r w:rsidRPr="00C2475F">
        <w:rPr>
          <w:rFonts w:ascii="宋体" w:hAnsi="宋体" w:hint="eastAsia"/>
          <w:sz w:val="24"/>
          <w:szCs w:val="24"/>
          <w:u w:val="single"/>
        </w:rPr>
        <w:t>3.2.3联合体各方不得再以自己名义单独或加入其他联合体参加本项目的投标。组成联合体投标各方在投标登记后，不得再变更其组织形式及成员构成。</w:t>
      </w:r>
      <w:r w:rsidRPr="00C2475F">
        <w:rPr>
          <w:rFonts w:ascii="宋体" w:hAnsi="宋体" w:hint="eastAsia"/>
          <w:sz w:val="24"/>
          <w:szCs w:val="24"/>
          <w:u w:val="single"/>
        </w:rPr>
        <w:lastRenderedPageBreak/>
        <w:t>出现上述情况者，其投标申请和与此有关的联合体的投标将被拒绝。联合体投标人，其投标文件以及中标时签订的合同，对联合体各方都产生约束力。</w:t>
      </w:r>
    </w:p>
    <w:p w14:paraId="4C6FE7A6" w14:textId="77777777" w:rsidR="00C2475F" w:rsidRPr="00C2475F" w:rsidRDefault="00C2475F" w:rsidP="00C2475F">
      <w:pPr>
        <w:widowControl/>
        <w:spacing w:line="360" w:lineRule="auto"/>
        <w:ind w:firstLineChars="200" w:firstLine="480"/>
        <w:rPr>
          <w:rFonts w:ascii="宋体" w:hAnsi="宋体" w:hint="eastAsia"/>
          <w:sz w:val="24"/>
          <w:szCs w:val="24"/>
          <w:u w:val="single"/>
        </w:rPr>
      </w:pPr>
      <w:r w:rsidRPr="00C2475F">
        <w:rPr>
          <w:rFonts w:ascii="宋体" w:hAnsi="宋体" w:hint="eastAsia"/>
          <w:sz w:val="24"/>
          <w:szCs w:val="24"/>
          <w:u w:val="single"/>
        </w:rPr>
        <w:t>3.3</w:t>
      </w:r>
      <w:r w:rsidRPr="00C2475F">
        <w:rPr>
          <w:rFonts w:ascii="宋体" w:hAnsi="宋体" w:hint="eastAsia"/>
          <w:b/>
          <w:bCs/>
          <w:sz w:val="24"/>
          <w:szCs w:val="24"/>
          <w:u w:val="single"/>
        </w:rPr>
        <w:t>拟派项目负责人（</w:t>
      </w:r>
      <w:proofErr w:type="gramStart"/>
      <w:r w:rsidRPr="00C2475F">
        <w:rPr>
          <w:rFonts w:ascii="宋体" w:hAnsi="宋体" w:hint="eastAsia"/>
          <w:b/>
          <w:bCs/>
          <w:sz w:val="24"/>
          <w:szCs w:val="24"/>
          <w:u w:val="single"/>
        </w:rPr>
        <w:t>兼施工</w:t>
      </w:r>
      <w:proofErr w:type="gramEnd"/>
      <w:r w:rsidRPr="00C2475F">
        <w:rPr>
          <w:rFonts w:ascii="宋体" w:hAnsi="宋体" w:hint="eastAsia"/>
          <w:b/>
          <w:bCs/>
          <w:sz w:val="24"/>
          <w:szCs w:val="24"/>
          <w:u w:val="single"/>
        </w:rPr>
        <w:t>负责人。</w:t>
      </w:r>
      <w:r w:rsidRPr="00C2475F">
        <w:rPr>
          <w:rFonts w:ascii="宋体" w:hAnsi="宋体" w:hint="eastAsia"/>
          <w:b/>
          <w:sz w:val="24"/>
          <w:szCs w:val="24"/>
          <w:u w:val="single"/>
        </w:rPr>
        <w:t>如为联合体投标，则由联合体牵头方提供）</w:t>
      </w:r>
      <w:r w:rsidRPr="00C2475F">
        <w:rPr>
          <w:rFonts w:ascii="宋体" w:hAnsi="宋体" w:hint="eastAsia"/>
          <w:b/>
          <w:bCs/>
          <w:sz w:val="24"/>
          <w:szCs w:val="24"/>
          <w:u w:val="single"/>
        </w:rPr>
        <w:t>要求：拟担任本工程项目负责人须为建筑工程专业一级注册建造师</w:t>
      </w:r>
      <w:r w:rsidRPr="00C2475F">
        <w:rPr>
          <w:rFonts w:ascii="宋体" w:hAnsi="宋体" w:hint="eastAsia"/>
          <w:sz w:val="24"/>
          <w:szCs w:val="24"/>
          <w:u w:val="single"/>
        </w:rPr>
        <w:t>（注册单位为投标人本单位）</w:t>
      </w:r>
      <w:r w:rsidRPr="00C2475F">
        <w:rPr>
          <w:rFonts w:ascii="宋体" w:hAnsi="宋体" w:hint="eastAsia"/>
          <w:b/>
          <w:bCs/>
          <w:sz w:val="24"/>
          <w:szCs w:val="24"/>
          <w:u w:val="single"/>
        </w:rPr>
        <w:t>，持有在有效期内的安全生产考核合格证（B类）或建筑施工企业项目负责人安全生产考核合格证书。</w:t>
      </w:r>
      <w:r w:rsidRPr="00C2475F">
        <w:rPr>
          <w:rFonts w:ascii="宋体" w:hAnsi="宋体" w:hint="eastAsia"/>
          <w:sz w:val="24"/>
          <w:szCs w:val="24"/>
          <w:u w:val="single"/>
        </w:rPr>
        <w:t>项目负责人在任职期间不得担任专职安全员，项目专职安全员在任职期间也不得担任项目负责人，项目负责人和安全员不为同一人。</w:t>
      </w:r>
    </w:p>
    <w:p w14:paraId="7C16B4BA" w14:textId="77777777" w:rsidR="00C2475F" w:rsidRPr="00C2475F" w:rsidRDefault="00C2475F" w:rsidP="00C2475F">
      <w:pPr>
        <w:widowControl/>
        <w:spacing w:line="360" w:lineRule="auto"/>
        <w:ind w:firstLineChars="200" w:firstLine="480"/>
        <w:rPr>
          <w:rFonts w:ascii="宋体" w:hAnsi="宋体" w:hint="eastAsia"/>
          <w:sz w:val="24"/>
          <w:szCs w:val="24"/>
          <w:u w:val="single"/>
        </w:rPr>
      </w:pPr>
      <w:r w:rsidRPr="00C2475F">
        <w:rPr>
          <w:rFonts w:ascii="宋体" w:hAnsi="宋体" w:hint="eastAsia"/>
          <w:sz w:val="24"/>
          <w:szCs w:val="24"/>
          <w:u w:val="single"/>
        </w:rPr>
        <w:t>注：根据《住房和城乡建设部办公厅关于全面实行一级建造师电子注册证书的通知》（</w:t>
      </w:r>
      <w:proofErr w:type="gramStart"/>
      <w:r w:rsidRPr="00C2475F">
        <w:rPr>
          <w:rFonts w:ascii="宋体" w:hAnsi="宋体" w:hint="eastAsia"/>
          <w:sz w:val="24"/>
          <w:szCs w:val="24"/>
          <w:u w:val="single"/>
        </w:rPr>
        <w:t>建办市〔2021〕</w:t>
      </w:r>
      <w:proofErr w:type="gramEnd"/>
      <w:r w:rsidRPr="00C2475F">
        <w:rPr>
          <w:rFonts w:ascii="宋体" w:hAnsi="宋体" w:hint="eastAsia"/>
          <w:sz w:val="24"/>
          <w:szCs w:val="24"/>
          <w:u w:val="single"/>
        </w:rPr>
        <w:t>40号），自2022年1月1日起，一级建造师统一使用电子证书，纸质证书作废。</w:t>
      </w:r>
    </w:p>
    <w:p w14:paraId="0E203338" w14:textId="77777777" w:rsidR="00C2475F" w:rsidRPr="00C2475F" w:rsidRDefault="00C2475F" w:rsidP="00C2475F">
      <w:pPr>
        <w:widowControl/>
        <w:spacing w:line="360" w:lineRule="auto"/>
        <w:ind w:firstLineChars="200" w:firstLine="480"/>
        <w:rPr>
          <w:rFonts w:ascii="宋体" w:hAnsi="宋体" w:hint="eastAsia"/>
          <w:sz w:val="24"/>
          <w:szCs w:val="24"/>
          <w:u w:val="single"/>
        </w:rPr>
      </w:pPr>
      <w:r w:rsidRPr="00C2475F">
        <w:rPr>
          <w:rFonts w:ascii="宋体" w:hAnsi="宋体" w:hint="eastAsia"/>
          <w:sz w:val="24"/>
          <w:szCs w:val="24"/>
          <w:u w:val="singl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w:t>
      </w:r>
      <w:proofErr w:type="gramStart"/>
      <w:r w:rsidRPr="00C2475F">
        <w:rPr>
          <w:rFonts w:ascii="宋体" w:hAnsi="宋体" w:hint="eastAsia"/>
          <w:sz w:val="24"/>
          <w:szCs w:val="24"/>
          <w:u w:val="single"/>
        </w:rPr>
        <w:t>师注册</w:t>
      </w:r>
      <w:proofErr w:type="gramEnd"/>
      <w:r w:rsidRPr="00C2475F">
        <w:rPr>
          <w:rFonts w:ascii="宋体" w:hAnsi="宋体" w:hint="eastAsia"/>
          <w:sz w:val="24"/>
          <w:szCs w:val="24"/>
          <w:u w:val="single"/>
        </w:rPr>
        <w:t>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04599156" w14:textId="77777777" w:rsidR="00C2475F" w:rsidRPr="00C2475F" w:rsidRDefault="00C2475F" w:rsidP="00C2475F">
      <w:pPr>
        <w:widowControl/>
        <w:spacing w:line="360" w:lineRule="auto"/>
        <w:ind w:firstLineChars="200" w:firstLine="480"/>
        <w:rPr>
          <w:rFonts w:ascii="宋体" w:hAnsi="宋体" w:hint="eastAsia"/>
          <w:sz w:val="24"/>
          <w:szCs w:val="24"/>
        </w:rPr>
      </w:pPr>
      <w:r w:rsidRPr="00C2475F">
        <w:rPr>
          <w:rFonts w:ascii="宋体" w:hAnsi="宋体" w:hint="eastAsia"/>
          <w:sz w:val="24"/>
          <w:szCs w:val="24"/>
        </w:rPr>
        <w:t>3.4其他要求：</w:t>
      </w:r>
    </w:p>
    <w:p w14:paraId="7B29473C" w14:textId="77777777" w:rsidR="00C2475F" w:rsidRPr="00C2475F" w:rsidRDefault="00C2475F" w:rsidP="00C2475F">
      <w:pPr>
        <w:widowControl/>
        <w:spacing w:line="360" w:lineRule="auto"/>
        <w:ind w:firstLineChars="200" w:firstLine="480"/>
        <w:rPr>
          <w:rFonts w:ascii="宋体" w:hAnsi="宋体" w:hint="eastAsia"/>
          <w:sz w:val="24"/>
          <w:szCs w:val="24"/>
        </w:rPr>
      </w:pPr>
      <w:r w:rsidRPr="00C2475F">
        <w:rPr>
          <w:rFonts w:ascii="宋体" w:hAnsi="宋体" w:hint="eastAsia"/>
          <w:sz w:val="24"/>
          <w:szCs w:val="24"/>
        </w:rPr>
        <w:t>（1）</w:t>
      </w:r>
      <w:r w:rsidRPr="00C2475F">
        <w:rPr>
          <w:rFonts w:ascii="宋体" w:hAnsi="宋体" w:hint="eastAsia"/>
          <w:sz w:val="24"/>
          <w:szCs w:val="24"/>
          <w:u w:val="single"/>
        </w:rPr>
        <w:t>投标人（若为联合体投标，指联合体各单位）具有独立法人资格，持有工商行政管理部门核发的法人营业执照或事业单位登记管理部门核发的事业单位法人证书，按国家法律经营。联合体承担设计任务的单位为普通合伙企业形式的设计事务所的，需持有工商行政（市场监督）管理部门核发的合伙企业营业执照。投标人参加投标的意思表达清楚，投标人代表被授权有效。</w:t>
      </w:r>
    </w:p>
    <w:p w14:paraId="799ED56F" w14:textId="77777777" w:rsidR="00C2475F" w:rsidRPr="00C2475F" w:rsidRDefault="00C2475F" w:rsidP="00C2475F">
      <w:pPr>
        <w:widowControl/>
        <w:spacing w:line="360" w:lineRule="auto"/>
        <w:ind w:firstLineChars="200" w:firstLine="480"/>
        <w:rPr>
          <w:rFonts w:ascii="宋体" w:hAnsi="宋体" w:hint="eastAsia"/>
          <w:sz w:val="24"/>
          <w:szCs w:val="24"/>
        </w:rPr>
      </w:pPr>
      <w:r w:rsidRPr="00C2475F">
        <w:rPr>
          <w:rFonts w:ascii="宋体" w:hAnsi="宋体" w:hint="eastAsia"/>
          <w:sz w:val="24"/>
          <w:szCs w:val="24"/>
        </w:rPr>
        <w:t>（2）</w:t>
      </w:r>
      <w:r w:rsidRPr="00C2475F">
        <w:rPr>
          <w:rFonts w:ascii="宋体" w:hAnsi="宋体" w:hint="eastAsia"/>
          <w:sz w:val="24"/>
          <w:szCs w:val="24"/>
          <w:u w:val="single"/>
        </w:rPr>
        <w:t>投标人（或联合体牵头方）已按规定格式签名盖章《投标人声明》（格式见招标公告附件一）。</w:t>
      </w:r>
    </w:p>
    <w:p w14:paraId="5D6F0147" w14:textId="77777777" w:rsidR="00C2475F" w:rsidRPr="00C2475F" w:rsidRDefault="00C2475F" w:rsidP="00C2475F">
      <w:pPr>
        <w:widowControl/>
        <w:spacing w:line="360" w:lineRule="auto"/>
        <w:ind w:firstLineChars="200" w:firstLine="480"/>
        <w:rPr>
          <w:rFonts w:ascii="宋体" w:hAnsi="宋体" w:hint="eastAsia"/>
          <w:sz w:val="24"/>
          <w:szCs w:val="24"/>
        </w:rPr>
      </w:pPr>
      <w:r w:rsidRPr="00C2475F">
        <w:rPr>
          <w:rFonts w:ascii="宋体" w:hAnsi="宋体" w:hint="eastAsia"/>
          <w:sz w:val="24"/>
          <w:szCs w:val="24"/>
        </w:rPr>
        <w:t>（3）</w:t>
      </w:r>
      <w:r w:rsidRPr="00C2475F">
        <w:rPr>
          <w:rFonts w:ascii="宋体" w:hAnsi="宋体" w:hint="eastAsia"/>
          <w:b/>
          <w:bCs/>
          <w:sz w:val="24"/>
          <w:szCs w:val="24"/>
          <w:u w:val="single"/>
        </w:rPr>
        <w:t>设计负责人</w:t>
      </w:r>
      <w:r w:rsidRPr="00C2475F">
        <w:rPr>
          <w:rFonts w:ascii="宋体" w:hAnsi="宋体" w:hint="eastAsia"/>
          <w:sz w:val="24"/>
          <w:szCs w:val="24"/>
          <w:u w:val="single"/>
        </w:rPr>
        <w:t>、施工技术负责人、专职安全人员要求：</w:t>
      </w:r>
    </w:p>
    <w:p w14:paraId="0690E7AC" w14:textId="77777777" w:rsidR="00C2475F" w:rsidRPr="00C2475F" w:rsidRDefault="00C2475F" w:rsidP="00C2475F">
      <w:pPr>
        <w:widowControl/>
        <w:spacing w:line="360" w:lineRule="auto"/>
        <w:ind w:firstLineChars="200" w:firstLine="480"/>
        <w:rPr>
          <w:rFonts w:ascii="宋体" w:hAnsi="宋体" w:hint="eastAsia"/>
          <w:sz w:val="24"/>
          <w:szCs w:val="24"/>
          <w:u w:val="single"/>
        </w:rPr>
      </w:pPr>
      <w:r w:rsidRPr="00C2475F">
        <w:rPr>
          <w:rFonts w:ascii="宋体" w:hAnsi="宋体" w:hint="eastAsia"/>
          <w:sz w:val="24"/>
          <w:szCs w:val="24"/>
          <w:u w:val="single"/>
        </w:rPr>
        <w:t>①</w:t>
      </w:r>
      <w:r w:rsidRPr="00C2475F">
        <w:rPr>
          <w:rFonts w:ascii="宋体" w:hAnsi="宋体" w:hint="eastAsia"/>
          <w:b/>
          <w:bCs/>
          <w:sz w:val="24"/>
          <w:szCs w:val="24"/>
          <w:u w:val="single"/>
        </w:rPr>
        <w:t>设计负责人</w:t>
      </w:r>
      <w:r w:rsidRPr="00C2475F">
        <w:rPr>
          <w:rFonts w:ascii="宋体" w:hAnsi="宋体" w:hint="eastAsia"/>
          <w:sz w:val="24"/>
          <w:szCs w:val="24"/>
          <w:u w:val="single"/>
        </w:rPr>
        <w:t>要求</w:t>
      </w:r>
      <w:r w:rsidRPr="00C2475F">
        <w:rPr>
          <w:rFonts w:ascii="宋体" w:hAnsi="宋体" w:hint="eastAsia"/>
          <w:b/>
          <w:bCs/>
          <w:sz w:val="24"/>
          <w:szCs w:val="24"/>
          <w:u w:val="single"/>
        </w:rPr>
        <w:t>（如为联合体投标，则由承担设计任务方提供）</w:t>
      </w:r>
      <w:r w:rsidRPr="00C2475F">
        <w:rPr>
          <w:rFonts w:ascii="宋体" w:hAnsi="宋体" w:hint="eastAsia"/>
          <w:sz w:val="24"/>
          <w:szCs w:val="24"/>
          <w:u w:val="single"/>
        </w:rPr>
        <w:t>：</w:t>
      </w:r>
      <w:r w:rsidRPr="00C2475F">
        <w:rPr>
          <w:rFonts w:ascii="宋体" w:hAnsi="宋体" w:hint="eastAsia"/>
          <w:b/>
          <w:bCs/>
          <w:sz w:val="24"/>
          <w:szCs w:val="24"/>
          <w:u w:val="single"/>
        </w:rPr>
        <w:t>一级注册建筑师</w:t>
      </w:r>
      <w:r w:rsidRPr="00C2475F">
        <w:rPr>
          <w:rFonts w:ascii="宋体" w:hAnsi="宋体" w:hint="eastAsia"/>
          <w:sz w:val="24"/>
          <w:szCs w:val="24"/>
          <w:u w:val="single"/>
        </w:rPr>
        <w:t>（注册单位为投标人（或联合体承担设计方）本单位），</w:t>
      </w:r>
      <w:r w:rsidRPr="00C2475F">
        <w:rPr>
          <w:rFonts w:ascii="宋体" w:hAnsi="宋体" w:hint="eastAsia"/>
          <w:b/>
          <w:bCs/>
          <w:sz w:val="24"/>
          <w:szCs w:val="24"/>
          <w:u w:val="single"/>
        </w:rPr>
        <w:t>或在广东省住</w:t>
      </w:r>
      <w:r w:rsidRPr="00C2475F">
        <w:rPr>
          <w:rFonts w:ascii="宋体" w:hAnsi="宋体" w:hint="eastAsia"/>
          <w:b/>
          <w:bCs/>
          <w:sz w:val="24"/>
          <w:szCs w:val="24"/>
          <w:u w:val="single"/>
        </w:rPr>
        <w:lastRenderedPageBreak/>
        <w:t>房和城乡建设主管部门备案且备案的业务范围符合本招标项目对设计负责人要求的香港专业人士</w:t>
      </w:r>
      <w:r w:rsidRPr="00C2475F">
        <w:rPr>
          <w:rFonts w:ascii="宋体" w:hAnsi="宋体" w:hint="eastAsia"/>
          <w:sz w:val="24"/>
          <w:szCs w:val="24"/>
          <w:u w:val="single"/>
        </w:rPr>
        <w:t>，设计负责人、项目负责人不能为同一人。</w:t>
      </w:r>
    </w:p>
    <w:p w14:paraId="00147406" w14:textId="77777777" w:rsidR="00C2475F" w:rsidRPr="00C2475F" w:rsidRDefault="00C2475F" w:rsidP="00C2475F">
      <w:pPr>
        <w:widowControl/>
        <w:spacing w:line="360" w:lineRule="auto"/>
        <w:ind w:firstLineChars="200" w:firstLine="480"/>
        <w:rPr>
          <w:rFonts w:ascii="宋体" w:hAnsi="宋体" w:hint="eastAsia"/>
          <w:sz w:val="21"/>
          <w:szCs w:val="21"/>
        </w:rPr>
      </w:pPr>
      <w:r w:rsidRPr="00C2475F">
        <w:rPr>
          <w:rFonts w:ascii="宋体" w:hAnsi="宋体" w:hint="eastAsia"/>
          <w:sz w:val="24"/>
          <w:szCs w:val="24"/>
          <w:u w:val="single"/>
        </w:rPr>
        <w:t>注：根据《全国注册建筑师管理委员会关于开展使用一级注册建筑师电子注册证书工作的通知》（住建[2021]2号）要求，自2022年7月1日起，一级注册建筑师统一使用电子证书，纸质注册证书作废。各投标人须提供一级注册建筑师证书电子证书打印签名件，电子证书应当符合相关文件规定，若投标人提供的一级注册建筑师电子证书超过使用有效期、未在个人签名处手写签名或手写签名与签名图像笔迹存在差异的，资格审查时应通过“全国建筑市场监管公共服务平台”查询持证人注册建筑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香港专业人士的备案业务范围依据《广东省住房和城乡建设厅关于印发香港工程建设咨询企业和专业人士在粤港澳大湾区内地城市开业执业试点管理暂行办法的通知》（粤</w:t>
      </w:r>
      <w:proofErr w:type="gramStart"/>
      <w:r w:rsidRPr="00C2475F">
        <w:rPr>
          <w:rFonts w:ascii="宋体" w:hAnsi="宋体" w:hint="eastAsia"/>
          <w:sz w:val="24"/>
          <w:szCs w:val="24"/>
          <w:u w:val="single"/>
        </w:rPr>
        <w:t>建规范</w:t>
      </w:r>
      <w:proofErr w:type="gramEnd"/>
      <w:r w:rsidRPr="00C2475F">
        <w:rPr>
          <w:rFonts w:ascii="宋体" w:hAnsi="宋体" w:hint="eastAsia"/>
          <w:sz w:val="24"/>
          <w:szCs w:val="24"/>
          <w:u w:val="single"/>
        </w:rPr>
        <w:t>〔2020〕1号）确定。</w:t>
      </w:r>
    </w:p>
    <w:p w14:paraId="2BB3C90C" w14:textId="77777777" w:rsidR="00C2475F" w:rsidRPr="00C2475F" w:rsidRDefault="00C2475F" w:rsidP="00C2475F">
      <w:pPr>
        <w:widowControl/>
        <w:spacing w:line="360" w:lineRule="auto"/>
        <w:ind w:firstLineChars="200" w:firstLine="480"/>
        <w:rPr>
          <w:rFonts w:ascii="宋体" w:hAnsi="宋体" w:hint="eastAsia"/>
          <w:sz w:val="24"/>
          <w:szCs w:val="24"/>
          <w:u w:val="single"/>
        </w:rPr>
      </w:pPr>
      <w:r w:rsidRPr="00C2475F">
        <w:rPr>
          <w:rFonts w:ascii="宋体" w:hAnsi="宋体" w:hint="eastAsia"/>
          <w:sz w:val="24"/>
          <w:szCs w:val="24"/>
          <w:u w:val="single"/>
        </w:rPr>
        <w:t>②</w:t>
      </w:r>
      <w:r w:rsidRPr="00C2475F">
        <w:rPr>
          <w:rFonts w:ascii="宋体" w:hAnsi="宋体" w:hint="eastAsia"/>
          <w:b/>
          <w:bCs/>
          <w:sz w:val="24"/>
          <w:szCs w:val="24"/>
          <w:u w:val="single"/>
        </w:rPr>
        <w:t>施工技术负责人</w:t>
      </w:r>
      <w:r w:rsidRPr="00C2475F">
        <w:rPr>
          <w:rFonts w:ascii="宋体" w:hAnsi="宋体" w:hint="eastAsia"/>
          <w:b/>
          <w:bCs/>
          <w:kern w:val="0"/>
          <w:sz w:val="24"/>
          <w:szCs w:val="24"/>
          <w:u w:val="single"/>
          <w:shd w:val="clear" w:color="auto" w:fill="FFFFFF"/>
        </w:rPr>
        <w:t>（</w:t>
      </w:r>
      <w:r w:rsidRPr="00C2475F">
        <w:rPr>
          <w:rFonts w:ascii="宋体" w:hAnsi="宋体" w:hint="eastAsia"/>
          <w:b/>
          <w:bCs/>
          <w:sz w:val="24"/>
          <w:szCs w:val="24"/>
          <w:u w:val="single"/>
        </w:rPr>
        <w:t>如为联合体投标，则由联合体牵头方提供）</w:t>
      </w:r>
      <w:r w:rsidRPr="00C2475F">
        <w:rPr>
          <w:rFonts w:ascii="宋体" w:hAnsi="宋体" w:hint="eastAsia"/>
          <w:sz w:val="24"/>
          <w:szCs w:val="24"/>
          <w:u w:val="single"/>
        </w:rPr>
        <w:t>：拟担任本工程施工技术负责人须为</w:t>
      </w:r>
      <w:r w:rsidRPr="00C2475F">
        <w:rPr>
          <w:rFonts w:ascii="宋体" w:hAnsi="宋体" w:hint="eastAsia"/>
          <w:b/>
          <w:bCs/>
          <w:sz w:val="24"/>
          <w:szCs w:val="24"/>
          <w:u w:val="single"/>
        </w:rPr>
        <w:t>建筑工程类相关专业高级工程师或以上技术职称</w:t>
      </w:r>
      <w:r w:rsidRPr="00C2475F">
        <w:rPr>
          <w:rFonts w:ascii="宋体" w:hAnsi="宋体" w:hint="eastAsia"/>
          <w:sz w:val="24"/>
          <w:szCs w:val="24"/>
          <w:u w:val="single"/>
        </w:rPr>
        <w:t>。</w:t>
      </w:r>
    </w:p>
    <w:p w14:paraId="2B34940C" w14:textId="77777777" w:rsidR="00C2475F" w:rsidRPr="00C2475F" w:rsidRDefault="00C2475F" w:rsidP="00C2475F">
      <w:pPr>
        <w:widowControl/>
        <w:spacing w:line="360" w:lineRule="auto"/>
        <w:ind w:firstLineChars="200" w:firstLine="480"/>
        <w:rPr>
          <w:rFonts w:ascii="宋体" w:hAnsi="宋体" w:hint="eastAsia"/>
          <w:sz w:val="24"/>
          <w:szCs w:val="24"/>
          <w:u w:val="single"/>
        </w:rPr>
      </w:pPr>
      <w:r w:rsidRPr="00C2475F">
        <w:rPr>
          <w:rFonts w:ascii="宋体" w:hAnsi="宋体" w:hint="eastAsia"/>
          <w:sz w:val="24"/>
          <w:szCs w:val="24"/>
          <w:u w:val="single"/>
        </w:rPr>
        <w:t>③</w:t>
      </w:r>
      <w:r w:rsidRPr="00C2475F">
        <w:rPr>
          <w:rFonts w:ascii="宋体" w:hAnsi="宋体" w:hint="eastAsia"/>
          <w:b/>
          <w:bCs/>
          <w:sz w:val="24"/>
          <w:szCs w:val="24"/>
          <w:u w:val="single"/>
        </w:rPr>
        <w:t>专职安全员（如为联合体投标，则由联合体牵头方提供）</w:t>
      </w:r>
      <w:r w:rsidRPr="00C2475F">
        <w:rPr>
          <w:rFonts w:ascii="宋体" w:hAnsi="宋体" w:hint="eastAsia"/>
          <w:sz w:val="24"/>
          <w:szCs w:val="24"/>
          <w:u w:val="single"/>
        </w:rPr>
        <w:t>须具有</w:t>
      </w:r>
      <w:r w:rsidRPr="00C2475F">
        <w:rPr>
          <w:rFonts w:ascii="宋体" w:hAnsi="宋体" w:hint="eastAsia"/>
          <w:b/>
          <w:bCs/>
          <w:sz w:val="24"/>
          <w:szCs w:val="24"/>
          <w:u w:val="single"/>
        </w:rPr>
        <w:t>在有效期内的安全生产考核合格证（C类）或建筑施工企业专职安全生产管理人员安全生产考核合格证书（C3）</w:t>
      </w:r>
      <w:r w:rsidRPr="00C2475F">
        <w:rPr>
          <w:rFonts w:ascii="宋体" w:hAnsi="宋体" w:hint="eastAsia"/>
          <w:sz w:val="24"/>
          <w:szCs w:val="24"/>
          <w:u w:val="single"/>
        </w:rPr>
        <w:t>。项目负责人和专职安全员不为同一人。</w:t>
      </w:r>
    </w:p>
    <w:p w14:paraId="1B206ACD" w14:textId="77777777" w:rsidR="00C2475F" w:rsidRPr="00C2475F" w:rsidRDefault="00C2475F" w:rsidP="00C2475F">
      <w:pPr>
        <w:widowControl/>
        <w:spacing w:line="360" w:lineRule="auto"/>
        <w:ind w:firstLineChars="200" w:firstLine="480"/>
        <w:rPr>
          <w:rFonts w:ascii="宋体" w:hAnsi="宋体" w:hint="eastAsia"/>
          <w:sz w:val="24"/>
          <w:szCs w:val="24"/>
          <w:u w:val="single"/>
        </w:rPr>
      </w:pPr>
      <w:r w:rsidRPr="00C2475F">
        <w:rPr>
          <w:rFonts w:ascii="宋体" w:hAnsi="宋体" w:hint="eastAsia"/>
          <w:sz w:val="24"/>
          <w:szCs w:val="24"/>
          <w:u w:val="single"/>
        </w:rPr>
        <w:t>注：根据《建筑施工企业主要负责人、项目负责人和专职安全生产管理人员安全生产管理规定》（住房城乡建设部令第17号）《关于印发建筑施工企业主要负责人、项目负责人和专职安全生产管理人员安全生产管理规定实施意见的通知》（</w:t>
      </w:r>
      <w:proofErr w:type="gramStart"/>
      <w:r w:rsidRPr="00C2475F">
        <w:rPr>
          <w:rFonts w:ascii="宋体" w:hAnsi="宋体" w:hint="eastAsia"/>
          <w:sz w:val="24"/>
          <w:szCs w:val="24"/>
          <w:u w:val="single"/>
        </w:rPr>
        <w:t>建质〔2015〕</w:t>
      </w:r>
      <w:proofErr w:type="gramEnd"/>
      <w:r w:rsidRPr="00C2475F">
        <w:rPr>
          <w:rFonts w:ascii="宋体" w:hAnsi="宋体" w:hint="eastAsia"/>
          <w:sz w:val="24"/>
          <w:szCs w:val="24"/>
          <w:u w:val="single"/>
        </w:rPr>
        <w:t>206号），若投标人所属地区建设行政主管部门已对建筑施工企业专职安全生产管理人员实施机械、土建、综合分类管理的，本项目要求安全生产考核合格证（C类）或建筑施工企业专职安全生产管理人员安全生产考核合格证书须为综合类（C3）。其中，广东省建筑施工企业安全生产管理人员执行《广东省住房和城乡建设厅关于加快推进建筑施工企业安全生产管理人员考核合格证书电子证照办理相关工作的通知》（粤</w:t>
      </w:r>
      <w:proofErr w:type="gramStart"/>
      <w:r w:rsidRPr="00C2475F">
        <w:rPr>
          <w:rFonts w:ascii="宋体" w:hAnsi="宋体" w:hint="eastAsia"/>
          <w:sz w:val="24"/>
          <w:szCs w:val="24"/>
          <w:u w:val="single"/>
        </w:rPr>
        <w:t>建质函</w:t>
      </w:r>
      <w:proofErr w:type="gramEnd"/>
      <w:r w:rsidRPr="00C2475F">
        <w:rPr>
          <w:rFonts w:ascii="宋体" w:hAnsi="宋体" w:hint="eastAsia"/>
          <w:sz w:val="24"/>
          <w:szCs w:val="24"/>
          <w:u w:val="single"/>
        </w:rPr>
        <w:t>〔2023〕754号），在10月底前完成</w:t>
      </w:r>
      <w:r w:rsidRPr="00C2475F">
        <w:rPr>
          <w:rFonts w:ascii="宋体" w:hAnsi="宋体" w:hint="eastAsia"/>
          <w:sz w:val="24"/>
          <w:szCs w:val="24"/>
          <w:u w:val="single"/>
        </w:rPr>
        <w:lastRenderedPageBreak/>
        <w:t>换证业务，从2023年11月1日起，旧版电子证照停止使用。其他地区建筑施工企业安全生产管理人员执行属地安全生产管理人员考核合格证书电子证照相关规定。</w:t>
      </w:r>
    </w:p>
    <w:p w14:paraId="45ADF72A" w14:textId="77777777" w:rsidR="00C2475F" w:rsidRPr="00C2475F" w:rsidRDefault="00C2475F" w:rsidP="00C2475F">
      <w:pPr>
        <w:widowControl/>
        <w:spacing w:line="360" w:lineRule="auto"/>
        <w:rPr>
          <w:rFonts w:ascii="宋体" w:hAnsi="宋体" w:hint="eastAsia"/>
          <w:sz w:val="24"/>
          <w:szCs w:val="24"/>
          <w:u w:val="single"/>
        </w:rPr>
      </w:pPr>
      <w:r w:rsidRPr="00C2475F">
        <w:rPr>
          <w:rFonts w:ascii="宋体" w:hAnsi="宋体" w:hint="eastAsia"/>
          <w:sz w:val="24"/>
          <w:szCs w:val="24"/>
        </w:rPr>
        <w:t xml:space="preserve">    </w:t>
      </w:r>
      <w:r w:rsidRPr="00C2475F">
        <w:rPr>
          <w:rFonts w:ascii="宋体" w:hAnsi="宋体" w:hint="eastAsia"/>
          <w:sz w:val="24"/>
          <w:szCs w:val="24"/>
          <w:u w:val="single"/>
        </w:rPr>
        <w:t>（4）资格审查前，投标人（若为联合体投标，指联合体各方）在广州市住建行业信用管理平台建立企业信用档案，且拟担任本项目</w:t>
      </w:r>
      <w:r w:rsidRPr="00C2475F">
        <w:rPr>
          <w:rFonts w:ascii="宋体" w:hAnsi="宋体" w:hint="eastAsia"/>
          <w:b/>
          <w:bCs/>
          <w:sz w:val="24"/>
          <w:szCs w:val="24"/>
          <w:u w:val="single"/>
        </w:rPr>
        <w:t>的项目负责人、设计负责人、施工技术负责人、专职安全员</w:t>
      </w:r>
      <w:r w:rsidRPr="00C2475F">
        <w:rPr>
          <w:rFonts w:ascii="宋体" w:hAnsi="宋体" w:hint="eastAsia"/>
          <w:sz w:val="24"/>
          <w:szCs w:val="24"/>
          <w:u w:val="single"/>
        </w:rPr>
        <w:t>是本企业信用档案中的在册人员（联合体投标的，信用档案信息和人员在册情况为联合体协议分工对应企业库内信息）。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w:t>
      </w:r>
    </w:p>
    <w:p w14:paraId="3DEFE50B" w14:textId="77777777" w:rsidR="00C2475F" w:rsidRPr="00C2475F" w:rsidRDefault="00C2475F" w:rsidP="00C2475F">
      <w:pPr>
        <w:widowControl/>
        <w:spacing w:line="360" w:lineRule="auto"/>
        <w:ind w:firstLineChars="200" w:firstLine="480"/>
        <w:rPr>
          <w:rFonts w:ascii="宋体" w:hAnsi="宋体" w:hint="eastAsia"/>
          <w:sz w:val="24"/>
          <w:szCs w:val="24"/>
          <w:u w:val="single"/>
        </w:rPr>
      </w:pPr>
      <w:r w:rsidRPr="00C2475F">
        <w:rPr>
          <w:rFonts w:ascii="宋体" w:hAnsi="宋体" w:hint="eastAsia"/>
          <w:sz w:val="24"/>
          <w:szCs w:val="24"/>
          <w:u w:val="single"/>
        </w:rPr>
        <w:t>http://zfcj.gz.gov.cn/zwgk/zsdwxxgkzl/gzsjzyglfwzx/bszy/content/post_8484886.html）、《广州市住建行业信用管理平台设计企业信息录入指引 》http://zfcj.gz.gov.cn/zwgk/zsdwxxgkzl/gzsjzyglfwzx/bszy/content/post_9116013.html）</w:t>
      </w:r>
      <w:r w:rsidRPr="00C2475F">
        <w:rPr>
          <w:rFonts w:ascii="宋体" w:hAnsi="宋体" w:hint="eastAsia"/>
          <w:sz w:val="24"/>
          <w:szCs w:val="24"/>
        </w:rPr>
        <w:t>。</w:t>
      </w:r>
    </w:p>
    <w:p w14:paraId="3732A838" w14:textId="77777777" w:rsidR="00C2475F" w:rsidRPr="00C2475F" w:rsidRDefault="00C2475F" w:rsidP="00C2475F">
      <w:pPr>
        <w:widowControl/>
        <w:spacing w:line="360" w:lineRule="auto"/>
        <w:ind w:firstLineChars="200" w:firstLine="480"/>
        <w:rPr>
          <w:rFonts w:ascii="宋体" w:hAnsi="宋体" w:hint="eastAsia"/>
          <w:sz w:val="24"/>
          <w:szCs w:val="24"/>
          <w:u w:val="single"/>
        </w:rPr>
      </w:pPr>
      <w:r w:rsidRPr="00C2475F">
        <w:rPr>
          <w:rFonts w:ascii="宋体" w:hAnsi="宋体" w:hint="eastAsia"/>
          <w:sz w:val="24"/>
          <w:szCs w:val="24"/>
          <w:u w:val="single"/>
        </w:rPr>
        <w:t>（5）在本公告发布时,投标人（若为联合体投标，指联合体各方）未在以往工程中因违约被广州地铁集团有限公司书面拒绝投标和被拒绝参与广州地铁集团有限公司管辖的新项目的名单（在拒绝投标的期限内，名单详见招标公告附件三）。注：如投标人递交的投标文件拟投入的人员含有被拒绝的个人则该投标人将被作无效标处理。</w:t>
      </w:r>
    </w:p>
    <w:p w14:paraId="2D6C424A" w14:textId="77777777" w:rsidR="00C2475F" w:rsidRPr="00C2475F" w:rsidRDefault="00C2475F" w:rsidP="00C2475F">
      <w:pPr>
        <w:widowControl/>
        <w:spacing w:line="360" w:lineRule="auto"/>
        <w:ind w:firstLineChars="200" w:firstLine="480"/>
        <w:rPr>
          <w:rFonts w:ascii="宋体" w:hAnsi="宋体" w:hint="eastAsia"/>
          <w:sz w:val="24"/>
          <w:szCs w:val="24"/>
        </w:rPr>
      </w:pPr>
      <w:r w:rsidRPr="00C2475F">
        <w:rPr>
          <w:rFonts w:ascii="宋体" w:hAnsi="宋体" w:hint="eastAsia"/>
          <w:sz w:val="24"/>
          <w:szCs w:val="24"/>
        </w:rPr>
        <w:t>（6）</w:t>
      </w:r>
      <w:r w:rsidRPr="00C2475F">
        <w:rPr>
          <w:rFonts w:ascii="宋体" w:hAnsi="宋体" w:hint="eastAsia"/>
          <w:sz w:val="24"/>
          <w:szCs w:val="24"/>
          <w:u w:val="single"/>
        </w:rPr>
        <w:t>投标人（若为联合体投标，指联合体各方）未出现以下情形：与其它投标人的单位负责人为同一人或者存在控股、管理关系的（按投标人提供的《投标人声明》第九条内容进行评审）。</w:t>
      </w:r>
    </w:p>
    <w:p w14:paraId="2D37D179" w14:textId="77777777" w:rsidR="00C2475F" w:rsidRPr="00C2475F" w:rsidRDefault="00C2475F" w:rsidP="00C2475F">
      <w:pPr>
        <w:widowControl/>
        <w:spacing w:line="360" w:lineRule="auto"/>
        <w:ind w:firstLineChars="200" w:firstLine="480"/>
        <w:rPr>
          <w:rFonts w:ascii="宋体" w:hAnsi="宋体" w:hint="eastAsia"/>
          <w:sz w:val="24"/>
          <w:szCs w:val="24"/>
          <w:u w:val="single"/>
        </w:rPr>
      </w:pPr>
      <w:r w:rsidRPr="00C2475F">
        <w:rPr>
          <w:rFonts w:ascii="宋体" w:hAnsi="宋体" w:hint="eastAsia"/>
          <w:sz w:val="24"/>
          <w:szCs w:val="24"/>
        </w:rPr>
        <w:t>（7）</w:t>
      </w:r>
      <w:r w:rsidRPr="00C2475F">
        <w:rPr>
          <w:rFonts w:ascii="宋体" w:hAnsi="宋体" w:hint="eastAsia"/>
          <w:sz w:val="24"/>
          <w:szCs w:val="24"/>
          <w:u w:val="single"/>
        </w:rPr>
        <w:t>投标人（若为联合体投标，指联合体各方）未被列入拖欠农民工工资失信联合惩戒对象名单（投标人无需提供资料，按投标截止时间交易系统比对结果进行评审）。</w:t>
      </w:r>
    </w:p>
    <w:p w14:paraId="516BD876" w14:textId="77777777" w:rsidR="00C2475F" w:rsidRPr="00C2475F" w:rsidRDefault="00C2475F" w:rsidP="00C2475F">
      <w:pPr>
        <w:widowControl/>
        <w:spacing w:line="360" w:lineRule="auto"/>
        <w:ind w:firstLineChars="200" w:firstLine="480"/>
        <w:rPr>
          <w:rFonts w:ascii="宋体" w:hAnsi="宋体" w:hint="eastAsia"/>
          <w:sz w:val="24"/>
          <w:szCs w:val="24"/>
        </w:rPr>
      </w:pPr>
      <w:r w:rsidRPr="00C2475F">
        <w:rPr>
          <w:rFonts w:ascii="宋体" w:hAnsi="宋体" w:hint="eastAsia"/>
          <w:sz w:val="24"/>
          <w:szCs w:val="24"/>
        </w:rPr>
        <w:t>注：未在招标公告第3条</w:t>
      </w:r>
      <w:proofErr w:type="gramStart"/>
      <w:r w:rsidRPr="00C2475F">
        <w:rPr>
          <w:rFonts w:ascii="宋体" w:hAnsi="宋体" w:hint="eastAsia"/>
          <w:sz w:val="24"/>
          <w:szCs w:val="24"/>
        </w:rPr>
        <w:t>单列的资审合格</w:t>
      </w:r>
      <w:proofErr w:type="gramEnd"/>
      <w:r w:rsidRPr="00C2475F">
        <w:rPr>
          <w:rFonts w:ascii="宋体" w:hAnsi="宋体" w:hint="eastAsia"/>
          <w:sz w:val="24"/>
          <w:szCs w:val="24"/>
        </w:rPr>
        <w:t>条件，不</w:t>
      </w:r>
      <w:proofErr w:type="gramStart"/>
      <w:r w:rsidRPr="00C2475F">
        <w:rPr>
          <w:rFonts w:ascii="宋体" w:hAnsi="宋体" w:hint="eastAsia"/>
          <w:sz w:val="24"/>
          <w:szCs w:val="24"/>
        </w:rPr>
        <w:t>作为资审不合格</w:t>
      </w:r>
      <w:proofErr w:type="gramEnd"/>
      <w:r w:rsidRPr="00C2475F">
        <w:rPr>
          <w:rFonts w:ascii="宋体" w:hAnsi="宋体" w:hint="eastAsia"/>
          <w:sz w:val="24"/>
          <w:szCs w:val="24"/>
        </w:rPr>
        <w:t>的依据。</w:t>
      </w:r>
    </w:p>
    <w:p w14:paraId="315C07FA" w14:textId="77777777" w:rsidR="00C2475F" w:rsidRPr="00C2475F" w:rsidRDefault="00C2475F" w:rsidP="00C2475F">
      <w:pPr>
        <w:topLinePunct/>
        <w:spacing w:line="360" w:lineRule="auto"/>
        <w:ind w:firstLineChars="200" w:firstLine="480"/>
        <w:rPr>
          <w:rFonts w:ascii="宋体" w:hAnsi="宋体" w:hint="eastAsia"/>
          <w:sz w:val="24"/>
          <w:szCs w:val="24"/>
        </w:rPr>
      </w:pPr>
      <w:r w:rsidRPr="00C2475F">
        <w:rPr>
          <w:rFonts w:ascii="宋体" w:hAnsi="宋体" w:hint="eastAsia"/>
          <w:sz w:val="24"/>
          <w:szCs w:val="24"/>
        </w:rPr>
        <w:t xml:space="preserve"> </w:t>
      </w:r>
    </w:p>
    <w:p w14:paraId="32AAC4E2" w14:textId="77777777" w:rsidR="00C2475F" w:rsidRPr="00C2475F" w:rsidRDefault="00C2475F" w:rsidP="00C2475F">
      <w:pPr>
        <w:keepNext/>
        <w:spacing w:line="360" w:lineRule="auto"/>
        <w:outlineLvl w:val="1"/>
        <w:rPr>
          <w:rFonts w:ascii="宋体" w:hAnsi="宋体" w:cs="Arial" w:hint="eastAsia"/>
          <w:b/>
          <w:bCs/>
          <w:sz w:val="32"/>
          <w:szCs w:val="32"/>
        </w:rPr>
      </w:pPr>
      <w:r w:rsidRPr="00C2475F">
        <w:rPr>
          <w:rFonts w:ascii="宋体" w:hAnsi="宋体" w:cs="Arial" w:hint="eastAsia"/>
          <w:b/>
          <w:bCs/>
          <w:sz w:val="32"/>
          <w:szCs w:val="32"/>
        </w:rPr>
        <w:lastRenderedPageBreak/>
        <w:t>4. 招标文件的获取及办理投标登记手续</w:t>
      </w:r>
    </w:p>
    <w:p w14:paraId="5C4FDB61" w14:textId="77777777" w:rsidR="00C2475F" w:rsidRPr="00C2475F" w:rsidRDefault="00C2475F" w:rsidP="00C2475F">
      <w:pPr>
        <w:spacing w:line="360" w:lineRule="auto"/>
        <w:ind w:firstLineChars="200" w:firstLine="480"/>
        <w:jc w:val="left"/>
        <w:rPr>
          <w:rFonts w:ascii="宋体" w:hAnsi="宋体" w:hint="eastAsia"/>
          <w:sz w:val="24"/>
          <w:szCs w:val="24"/>
          <w:u w:val="single"/>
        </w:rPr>
      </w:pPr>
      <w:r w:rsidRPr="00C2475F">
        <w:rPr>
          <w:rFonts w:ascii="宋体" w:hAnsi="宋体" w:hint="eastAsia"/>
          <w:sz w:val="24"/>
          <w:szCs w:val="24"/>
        </w:rPr>
        <w:t>4.1凡有意参加投标者，请于</w:t>
      </w:r>
      <w:r w:rsidRPr="00C2475F">
        <w:rPr>
          <w:rFonts w:ascii="宋体" w:hAnsi="宋体" w:hint="eastAsia"/>
          <w:sz w:val="24"/>
          <w:szCs w:val="24"/>
          <w:u w:val="single"/>
        </w:rPr>
        <w:t xml:space="preserve">20  </w:t>
      </w:r>
      <w:r w:rsidRPr="00C2475F">
        <w:rPr>
          <w:rFonts w:ascii="宋体" w:hAnsi="宋体" w:hint="eastAsia"/>
          <w:sz w:val="24"/>
          <w:szCs w:val="24"/>
        </w:rPr>
        <w:t>年</w:t>
      </w:r>
      <w:r w:rsidRPr="00C2475F">
        <w:rPr>
          <w:rFonts w:ascii="宋体" w:hAnsi="宋体" w:hint="eastAsia"/>
          <w:sz w:val="24"/>
          <w:szCs w:val="24"/>
          <w:u w:val="single"/>
        </w:rPr>
        <w:t xml:space="preserve">   </w:t>
      </w:r>
      <w:r w:rsidRPr="00C2475F">
        <w:rPr>
          <w:rFonts w:ascii="宋体" w:hAnsi="宋体" w:hint="eastAsia"/>
          <w:sz w:val="24"/>
          <w:szCs w:val="24"/>
        </w:rPr>
        <w:t>月</w:t>
      </w:r>
      <w:r w:rsidRPr="00C2475F">
        <w:rPr>
          <w:rFonts w:ascii="宋体" w:hAnsi="宋体" w:hint="eastAsia"/>
          <w:sz w:val="24"/>
          <w:szCs w:val="24"/>
          <w:u w:val="single"/>
        </w:rPr>
        <w:t xml:space="preserve">   </w:t>
      </w:r>
      <w:r w:rsidRPr="00C2475F">
        <w:rPr>
          <w:rFonts w:ascii="宋体" w:hAnsi="宋体" w:hint="eastAsia"/>
          <w:sz w:val="24"/>
          <w:szCs w:val="24"/>
        </w:rPr>
        <w:t>日</w:t>
      </w:r>
      <w:r w:rsidRPr="00C2475F">
        <w:rPr>
          <w:rFonts w:ascii="宋体" w:hAnsi="宋体" w:hint="eastAsia"/>
          <w:sz w:val="24"/>
          <w:szCs w:val="24"/>
          <w:u w:val="single"/>
        </w:rPr>
        <w:t xml:space="preserve">   </w:t>
      </w:r>
      <w:r w:rsidRPr="00C2475F">
        <w:rPr>
          <w:rFonts w:ascii="宋体" w:hAnsi="宋体" w:hint="eastAsia"/>
          <w:sz w:val="24"/>
          <w:szCs w:val="24"/>
        </w:rPr>
        <w:t>时</w:t>
      </w:r>
      <w:r w:rsidRPr="00C2475F">
        <w:rPr>
          <w:rFonts w:ascii="宋体" w:hAnsi="宋体" w:hint="eastAsia"/>
          <w:sz w:val="24"/>
          <w:szCs w:val="24"/>
          <w:u w:val="single"/>
        </w:rPr>
        <w:t xml:space="preserve">   </w:t>
      </w:r>
      <w:r w:rsidRPr="00C2475F">
        <w:rPr>
          <w:rFonts w:ascii="宋体" w:hAnsi="宋体" w:hint="eastAsia"/>
          <w:sz w:val="24"/>
          <w:szCs w:val="24"/>
        </w:rPr>
        <w:t>分至</w:t>
      </w:r>
      <w:r w:rsidRPr="00C2475F">
        <w:rPr>
          <w:rFonts w:ascii="宋体" w:hAnsi="宋体" w:hint="eastAsia"/>
          <w:sz w:val="24"/>
          <w:szCs w:val="24"/>
          <w:u w:val="single"/>
        </w:rPr>
        <w:t xml:space="preserve">20  </w:t>
      </w:r>
      <w:r w:rsidRPr="00C2475F">
        <w:rPr>
          <w:rFonts w:ascii="宋体" w:hAnsi="宋体" w:hint="eastAsia"/>
          <w:sz w:val="24"/>
          <w:szCs w:val="24"/>
        </w:rPr>
        <w:t>年</w:t>
      </w:r>
      <w:r w:rsidRPr="00C2475F">
        <w:rPr>
          <w:rFonts w:ascii="宋体" w:hAnsi="宋体" w:hint="eastAsia"/>
          <w:sz w:val="24"/>
          <w:szCs w:val="24"/>
          <w:u w:val="single"/>
        </w:rPr>
        <w:t xml:space="preserve">   </w:t>
      </w:r>
      <w:r w:rsidRPr="00C2475F">
        <w:rPr>
          <w:rFonts w:ascii="宋体" w:hAnsi="宋体" w:hint="eastAsia"/>
          <w:sz w:val="24"/>
          <w:szCs w:val="24"/>
        </w:rPr>
        <w:t>月</w:t>
      </w:r>
      <w:r w:rsidRPr="00C2475F">
        <w:rPr>
          <w:rFonts w:ascii="宋体" w:hAnsi="宋体" w:hint="eastAsia"/>
          <w:sz w:val="24"/>
          <w:szCs w:val="24"/>
          <w:u w:val="single"/>
        </w:rPr>
        <w:t xml:space="preserve">   </w:t>
      </w:r>
      <w:r w:rsidRPr="00C2475F">
        <w:rPr>
          <w:rFonts w:ascii="宋体" w:hAnsi="宋体" w:hint="eastAsia"/>
          <w:sz w:val="24"/>
          <w:szCs w:val="24"/>
        </w:rPr>
        <w:t>日</w:t>
      </w:r>
      <w:r w:rsidRPr="00C2475F">
        <w:rPr>
          <w:rFonts w:ascii="宋体" w:hAnsi="宋体" w:hint="eastAsia"/>
          <w:sz w:val="24"/>
          <w:szCs w:val="24"/>
          <w:u w:val="single"/>
        </w:rPr>
        <w:t xml:space="preserve">   </w:t>
      </w:r>
      <w:r w:rsidRPr="00C2475F">
        <w:rPr>
          <w:rFonts w:ascii="宋体" w:hAnsi="宋体" w:hint="eastAsia"/>
          <w:sz w:val="24"/>
          <w:szCs w:val="24"/>
        </w:rPr>
        <w:t>时</w:t>
      </w:r>
      <w:r w:rsidRPr="00C2475F">
        <w:rPr>
          <w:rFonts w:ascii="宋体" w:hAnsi="宋体" w:hint="eastAsia"/>
          <w:sz w:val="24"/>
          <w:szCs w:val="24"/>
          <w:u w:val="single"/>
        </w:rPr>
        <w:t xml:space="preserve">   </w:t>
      </w:r>
      <w:r w:rsidRPr="00C2475F">
        <w:rPr>
          <w:rFonts w:ascii="宋体" w:hAnsi="宋体" w:hint="eastAsia"/>
          <w:sz w:val="24"/>
          <w:szCs w:val="24"/>
        </w:rPr>
        <w:t>分（北京时间，下同）登录</w:t>
      </w:r>
      <w:r w:rsidRPr="00C2475F">
        <w:rPr>
          <w:rFonts w:ascii="宋体" w:hAnsi="宋体" w:hint="eastAsia"/>
          <w:sz w:val="24"/>
          <w:szCs w:val="24"/>
          <w:u w:val="single"/>
        </w:rPr>
        <w:t>广州交易集团有限公司（广州公共资源交易中心）（http://www.gzggzy.cn）</w:t>
      </w:r>
      <w:r w:rsidRPr="00C2475F">
        <w:rPr>
          <w:rFonts w:ascii="宋体" w:hAnsi="宋体" w:hint="eastAsia"/>
          <w:sz w:val="24"/>
          <w:szCs w:val="24"/>
        </w:rPr>
        <w:t>下载招标文件。</w:t>
      </w:r>
    </w:p>
    <w:p w14:paraId="7EA00ACD" w14:textId="77777777" w:rsidR="00C2475F" w:rsidRPr="00C2475F" w:rsidRDefault="00C2475F" w:rsidP="00C2475F">
      <w:pPr>
        <w:spacing w:line="360" w:lineRule="auto"/>
        <w:ind w:firstLineChars="200" w:firstLine="480"/>
        <w:rPr>
          <w:rFonts w:ascii="宋体" w:hAnsi="宋体" w:hint="eastAsia"/>
          <w:sz w:val="24"/>
          <w:szCs w:val="24"/>
          <w:u w:val="single"/>
        </w:rPr>
      </w:pPr>
      <w:r w:rsidRPr="00C2475F">
        <w:rPr>
          <w:rFonts w:ascii="宋体" w:hAnsi="宋体" w:hint="eastAsia"/>
          <w:sz w:val="24"/>
          <w:szCs w:val="24"/>
        </w:rPr>
        <w:t xml:space="preserve">4.2 </w:t>
      </w:r>
      <w:r w:rsidRPr="00C2475F">
        <w:rPr>
          <w:rFonts w:ascii="宋体" w:hAnsi="宋体" w:hint="eastAsia"/>
          <w:sz w:val="24"/>
          <w:szCs w:val="24"/>
          <w:u w:val="single"/>
        </w:rPr>
        <w:t>本项目资格审查方式：资格后审。</w:t>
      </w:r>
    </w:p>
    <w:p w14:paraId="5CCB5042" w14:textId="77777777" w:rsidR="00C2475F" w:rsidRPr="00C2475F" w:rsidRDefault="00C2475F" w:rsidP="00C2475F">
      <w:pPr>
        <w:spacing w:line="360" w:lineRule="auto"/>
        <w:ind w:firstLineChars="200" w:firstLine="480"/>
        <w:rPr>
          <w:rFonts w:ascii="宋体" w:hAnsi="宋体" w:hint="eastAsia"/>
          <w:sz w:val="24"/>
          <w:szCs w:val="24"/>
          <w:u w:val="single"/>
        </w:rPr>
      </w:pPr>
      <w:r w:rsidRPr="00C2475F">
        <w:rPr>
          <w:rFonts w:ascii="宋体" w:hAnsi="宋体" w:hint="eastAsia"/>
          <w:sz w:val="24"/>
          <w:szCs w:val="24"/>
          <w:u w:val="single"/>
        </w:rPr>
        <w:t>注：（1）电子招投标操作流程详见广州交易集团有限公司（广州公共资源交易中心）网站发布的最新版操作指引。</w:t>
      </w:r>
    </w:p>
    <w:p w14:paraId="7ED2E27E" w14:textId="77777777" w:rsidR="00C2475F" w:rsidRPr="00C2475F" w:rsidRDefault="00C2475F" w:rsidP="00C2475F">
      <w:pPr>
        <w:spacing w:line="360" w:lineRule="auto"/>
        <w:ind w:firstLineChars="200" w:firstLine="480"/>
        <w:rPr>
          <w:rFonts w:ascii="宋体" w:hAnsi="宋体" w:hint="eastAsia"/>
          <w:sz w:val="24"/>
          <w:szCs w:val="24"/>
          <w:u w:val="single"/>
        </w:rPr>
      </w:pPr>
      <w:r w:rsidRPr="00C2475F">
        <w:rPr>
          <w:rFonts w:ascii="宋体" w:hAnsi="宋体" w:hint="eastAsia"/>
          <w:sz w:val="24"/>
          <w:szCs w:val="24"/>
          <w:u w:val="single"/>
        </w:rPr>
        <w:t>（2）本项目招标文件随招标公告一并在广州交易集团有限公司（广州公共资源交易中心）网站发布。招标文件随招标公告一并在电子招标投标交易平台网站发布。招标文件一经在电子招标投标交易平台发布，视为送达给所有投标人。</w:t>
      </w:r>
    </w:p>
    <w:p w14:paraId="7B47F8E7" w14:textId="77777777" w:rsidR="00C2475F" w:rsidRPr="00C2475F" w:rsidRDefault="00C2475F" w:rsidP="00C2475F">
      <w:pPr>
        <w:spacing w:line="360" w:lineRule="auto"/>
        <w:ind w:firstLineChars="200" w:firstLine="480"/>
        <w:rPr>
          <w:rFonts w:ascii="宋体" w:hAnsi="宋体" w:hint="eastAsia"/>
          <w:sz w:val="24"/>
          <w:szCs w:val="24"/>
          <w:u w:val="single"/>
        </w:rPr>
      </w:pPr>
      <w:r w:rsidRPr="00C2475F">
        <w:rPr>
          <w:rFonts w:ascii="宋体" w:hAnsi="宋体" w:hint="eastAsia"/>
          <w:sz w:val="24"/>
          <w:szCs w:val="24"/>
          <w:u w:val="single"/>
        </w:rPr>
        <w:t xml:space="preserve"> </w:t>
      </w:r>
    </w:p>
    <w:p w14:paraId="13249CF3" w14:textId="77777777" w:rsidR="00C2475F" w:rsidRPr="00C2475F" w:rsidRDefault="00C2475F" w:rsidP="00C2475F">
      <w:pPr>
        <w:keepNext/>
        <w:spacing w:line="360" w:lineRule="auto"/>
        <w:outlineLvl w:val="1"/>
        <w:rPr>
          <w:rFonts w:ascii="宋体" w:hAnsi="宋体" w:cs="Arial" w:hint="eastAsia"/>
          <w:b/>
          <w:bCs/>
          <w:sz w:val="32"/>
          <w:szCs w:val="32"/>
        </w:rPr>
      </w:pPr>
      <w:r w:rsidRPr="00C2475F">
        <w:rPr>
          <w:rFonts w:ascii="宋体" w:hAnsi="宋体" w:cs="Arial" w:hint="eastAsia"/>
          <w:b/>
          <w:bCs/>
          <w:sz w:val="32"/>
          <w:szCs w:val="32"/>
        </w:rPr>
        <w:t>5. 投标文件的递交</w:t>
      </w:r>
    </w:p>
    <w:p w14:paraId="7EA5C075" w14:textId="77777777" w:rsidR="00C2475F" w:rsidRPr="00C2475F" w:rsidRDefault="00C2475F" w:rsidP="00C2475F">
      <w:pPr>
        <w:spacing w:line="360" w:lineRule="auto"/>
        <w:ind w:firstLineChars="200" w:firstLine="480"/>
        <w:rPr>
          <w:rFonts w:ascii="宋体" w:hAnsi="宋体" w:hint="eastAsia"/>
          <w:sz w:val="24"/>
          <w:szCs w:val="24"/>
        </w:rPr>
      </w:pPr>
      <w:r w:rsidRPr="00C2475F">
        <w:rPr>
          <w:rFonts w:ascii="宋体" w:hAnsi="宋体" w:hint="eastAsia"/>
          <w:sz w:val="24"/>
          <w:szCs w:val="24"/>
        </w:rPr>
        <w:t>5.1招标公告发布日期（含本日）：</w:t>
      </w:r>
    </w:p>
    <w:p w14:paraId="37D552D3" w14:textId="77777777" w:rsidR="00C2475F" w:rsidRPr="00C2475F" w:rsidRDefault="00C2475F" w:rsidP="00C2475F">
      <w:pPr>
        <w:spacing w:line="360" w:lineRule="auto"/>
        <w:ind w:firstLineChars="200" w:firstLine="480"/>
        <w:rPr>
          <w:rFonts w:ascii="宋体" w:hAnsi="宋体" w:hint="eastAsia"/>
          <w:sz w:val="24"/>
          <w:szCs w:val="24"/>
        </w:rPr>
      </w:pPr>
      <w:r w:rsidRPr="00C2475F">
        <w:rPr>
          <w:rFonts w:ascii="宋体" w:hAnsi="宋体" w:hint="eastAsia"/>
          <w:sz w:val="24"/>
          <w:szCs w:val="24"/>
        </w:rPr>
        <w:t>自</w:t>
      </w:r>
      <w:r w:rsidRPr="00C2475F">
        <w:rPr>
          <w:rFonts w:ascii="宋体" w:hAnsi="宋体" w:hint="eastAsia"/>
          <w:sz w:val="24"/>
          <w:szCs w:val="24"/>
          <w:u w:val="single"/>
        </w:rPr>
        <w:t xml:space="preserve">20  </w:t>
      </w:r>
      <w:r w:rsidRPr="00C2475F">
        <w:rPr>
          <w:rFonts w:ascii="宋体" w:hAnsi="宋体" w:hint="eastAsia"/>
          <w:sz w:val="24"/>
          <w:szCs w:val="24"/>
        </w:rPr>
        <w:t>年</w:t>
      </w:r>
      <w:r w:rsidRPr="00C2475F">
        <w:rPr>
          <w:rFonts w:ascii="宋体" w:hAnsi="宋体" w:hint="eastAsia"/>
          <w:sz w:val="24"/>
          <w:szCs w:val="24"/>
          <w:u w:val="single"/>
        </w:rPr>
        <w:t xml:space="preserve">   </w:t>
      </w:r>
      <w:r w:rsidRPr="00C2475F">
        <w:rPr>
          <w:rFonts w:ascii="宋体" w:hAnsi="宋体" w:hint="eastAsia"/>
          <w:sz w:val="24"/>
          <w:szCs w:val="24"/>
        </w:rPr>
        <w:t>月</w:t>
      </w:r>
      <w:r w:rsidRPr="00C2475F">
        <w:rPr>
          <w:rFonts w:ascii="宋体" w:hAnsi="宋体" w:hint="eastAsia"/>
          <w:sz w:val="24"/>
          <w:szCs w:val="24"/>
          <w:u w:val="single"/>
        </w:rPr>
        <w:t xml:space="preserve">   </w:t>
      </w:r>
      <w:r w:rsidRPr="00C2475F">
        <w:rPr>
          <w:rFonts w:ascii="宋体" w:hAnsi="宋体" w:hint="eastAsia"/>
          <w:sz w:val="24"/>
          <w:szCs w:val="24"/>
        </w:rPr>
        <w:t>日</w:t>
      </w:r>
      <w:r w:rsidRPr="00C2475F">
        <w:rPr>
          <w:rFonts w:ascii="宋体" w:hAnsi="宋体" w:hint="eastAsia"/>
          <w:sz w:val="24"/>
          <w:szCs w:val="24"/>
          <w:u w:val="single"/>
        </w:rPr>
        <w:t xml:space="preserve">   </w:t>
      </w:r>
      <w:r w:rsidRPr="00C2475F">
        <w:rPr>
          <w:rFonts w:ascii="宋体" w:hAnsi="宋体" w:hint="eastAsia"/>
          <w:sz w:val="24"/>
          <w:szCs w:val="24"/>
        </w:rPr>
        <w:t>时</w:t>
      </w:r>
      <w:r w:rsidRPr="00C2475F">
        <w:rPr>
          <w:rFonts w:ascii="宋体" w:hAnsi="宋体" w:hint="eastAsia"/>
          <w:sz w:val="24"/>
          <w:szCs w:val="24"/>
          <w:u w:val="single"/>
        </w:rPr>
        <w:t xml:space="preserve">   </w:t>
      </w:r>
      <w:r w:rsidRPr="00C2475F">
        <w:rPr>
          <w:rFonts w:ascii="宋体" w:hAnsi="宋体" w:hint="eastAsia"/>
          <w:sz w:val="24"/>
          <w:szCs w:val="24"/>
        </w:rPr>
        <w:t>分至</w:t>
      </w:r>
      <w:r w:rsidRPr="00C2475F">
        <w:rPr>
          <w:rFonts w:ascii="宋体" w:hAnsi="宋体" w:hint="eastAsia"/>
          <w:sz w:val="24"/>
          <w:szCs w:val="24"/>
          <w:u w:val="single"/>
        </w:rPr>
        <w:t xml:space="preserve">20  </w:t>
      </w:r>
      <w:r w:rsidRPr="00C2475F">
        <w:rPr>
          <w:rFonts w:ascii="宋体" w:hAnsi="宋体" w:hint="eastAsia"/>
          <w:sz w:val="24"/>
          <w:szCs w:val="24"/>
        </w:rPr>
        <w:t>年</w:t>
      </w:r>
      <w:r w:rsidRPr="00C2475F">
        <w:rPr>
          <w:rFonts w:ascii="宋体" w:hAnsi="宋体" w:hint="eastAsia"/>
          <w:sz w:val="24"/>
          <w:szCs w:val="24"/>
          <w:u w:val="single"/>
        </w:rPr>
        <w:t xml:space="preserve">   </w:t>
      </w:r>
      <w:r w:rsidRPr="00C2475F">
        <w:rPr>
          <w:rFonts w:ascii="宋体" w:hAnsi="宋体" w:hint="eastAsia"/>
          <w:sz w:val="24"/>
          <w:szCs w:val="24"/>
        </w:rPr>
        <w:t>月</w:t>
      </w:r>
      <w:r w:rsidRPr="00C2475F">
        <w:rPr>
          <w:rFonts w:ascii="宋体" w:hAnsi="宋体" w:hint="eastAsia"/>
          <w:sz w:val="24"/>
          <w:szCs w:val="24"/>
          <w:u w:val="single"/>
        </w:rPr>
        <w:t xml:space="preserve">   </w:t>
      </w:r>
      <w:r w:rsidRPr="00C2475F">
        <w:rPr>
          <w:rFonts w:ascii="宋体" w:hAnsi="宋体" w:hint="eastAsia"/>
          <w:sz w:val="24"/>
          <w:szCs w:val="24"/>
        </w:rPr>
        <w:t>日</w:t>
      </w:r>
      <w:r w:rsidRPr="00C2475F">
        <w:rPr>
          <w:rFonts w:ascii="宋体" w:hAnsi="宋体" w:hint="eastAsia"/>
          <w:sz w:val="24"/>
          <w:szCs w:val="24"/>
          <w:u w:val="single"/>
        </w:rPr>
        <w:t xml:space="preserve">   </w:t>
      </w:r>
      <w:r w:rsidRPr="00C2475F">
        <w:rPr>
          <w:rFonts w:ascii="宋体" w:hAnsi="宋体" w:hint="eastAsia"/>
          <w:sz w:val="24"/>
          <w:szCs w:val="24"/>
        </w:rPr>
        <w:t>时</w:t>
      </w:r>
      <w:r w:rsidRPr="00C2475F">
        <w:rPr>
          <w:rFonts w:ascii="宋体" w:hAnsi="宋体" w:hint="eastAsia"/>
          <w:sz w:val="24"/>
          <w:szCs w:val="24"/>
          <w:u w:val="single"/>
        </w:rPr>
        <w:t xml:space="preserve">   </w:t>
      </w:r>
      <w:r w:rsidRPr="00C2475F">
        <w:rPr>
          <w:rFonts w:ascii="宋体" w:hAnsi="宋体" w:hint="eastAsia"/>
          <w:sz w:val="24"/>
          <w:szCs w:val="24"/>
        </w:rPr>
        <w:t>分。</w:t>
      </w:r>
    </w:p>
    <w:p w14:paraId="0DD7281F" w14:textId="77777777" w:rsidR="00C2475F" w:rsidRPr="00C2475F" w:rsidRDefault="00C2475F" w:rsidP="00C2475F">
      <w:pPr>
        <w:spacing w:line="440" w:lineRule="exact"/>
        <w:ind w:firstLine="482"/>
        <w:rPr>
          <w:rFonts w:ascii="宋体" w:hAnsi="宋体" w:hint="eastAsia"/>
          <w:kern w:val="0"/>
          <w:sz w:val="24"/>
          <w:szCs w:val="24"/>
          <w:shd w:val="clear" w:color="auto" w:fill="FFFFFF"/>
        </w:rPr>
      </w:pPr>
      <w:r w:rsidRPr="00C2475F">
        <w:rPr>
          <w:rFonts w:ascii="宋体" w:hAnsi="宋体" w:hint="eastAsia"/>
          <w:kern w:val="0"/>
          <w:sz w:val="24"/>
          <w:szCs w:val="24"/>
          <w:shd w:val="clear" w:color="auto" w:fill="FFFFFF"/>
        </w:rPr>
        <w:t>注：发布招标公告的时间为招标公告发出之日起至递交投标文件截止时间止。招标公告发布之日起计算编制投标文件时间，编制投标文件的时间不得少于20天。如招标人</w:t>
      </w:r>
      <w:proofErr w:type="gramStart"/>
      <w:r w:rsidRPr="00C2475F">
        <w:rPr>
          <w:rFonts w:ascii="宋体" w:hAnsi="宋体" w:hint="eastAsia"/>
          <w:kern w:val="0"/>
          <w:sz w:val="24"/>
          <w:szCs w:val="24"/>
          <w:shd w:val="clear" w:color="auto" w:fill="FFFFFF"/>
        </w:rPr>
        <w:t>需发布</w:t>
      </w:r>
      <w:proofErr w:type="gramEnd"/>
      <w:r w:rsidRPr="00C2475F">
        <w:rPr>
          <w:rFonts w:ascii="宋体" w:hAnsi="宋体" w:hint="eastAsia"/>
          <w:kern w:val="0"/>
          <w:sz w:val="24"/>
          <w:szCs w:val="24"/>
          <w:shd w:val="clear" w:color="auto" w:fill="FFFFFF"/>
        </w:rPr>
        <w:t>补充公告的，以最后发布的补充公告的时间起计算编制投标文件时间。</w:t>
      </w:r>
    </w:p>
    <w:p w14:paraId="122ADAF9" w14:textId="77777777" w:rsidR="00C2475F" w:rsidRPr="00C2475F" w:rsidRDefault="00C2475F" w:rsidP="00C2475F">
      <w:pPr>
        <w:spacing w:line="360" w:lineRule="auto"/>
        <w:ind w:firstLineChars="200" w:firstLine="480"/>
        <w:rPr>
          <w:rFonts w:ascii="宋体" w:hAnsi="宋体" w:hint="eastAsia"/>
          <w:sz w:val="24"/>
          <w:szCs w:val="24"/>
        </w:rPr>
      </w:pPr>
      <w:r w:rsidRPr="00C2475F">
        <w:rPr>
          <w:rFonts w:ascii="宋体" w:hAnsi="宋体" w:hint="eastAsia"/>
          <w:kern w:val="0"/>
          <w:sz w:val="24"/>
          <w:szCs w:val="24"/>
          <w:shd w:val="clear" w:color="auto" w:fill="FFFFFF"/>
        </w:rPr>
        <w:t>招标人应综合考虑节假日因素，合理确定投标人编制投标文件所需要的时间，如遇春节、五一、十一等长假，建议招标人结合项目特点和实际需要适当</w:t>
      </w:r>
      <w:proofErr w:type="gramStart"/>
      <w:r w:rsidRPr="00C2475F">
        <w:rPr>
          <w:rFonts w:ascii="宋体" w:hAnsi="宋体" w:hint="eastAsia"/>
          <w:kern w:val="0"/>
          <w:sz w:val="24"/>
          <w:szCs w:val="24"/>
          <w:shd w:val="clear" w:color="auto" w:fill="FFFFFF"/>
        </w:rPr>
        <w:t>延长备标期</w:t>
      </w:r>
      <w:proofErr w:type="gramEnd"/>
      <w:r w:rsidRPr="00C2475F">
        <w:rPr>
          <w:rFonts w:ascii="宋体" w:hAnsi="宋体" w:hint="eastAsia"/>
          <w:kern w:val="0"/>
          <w:sz w:val="24"/>
          <w:szCs w:val="24"/>
          <w:shd w:val="clear" w:color="auto" w:fill="FFFFFF"/>
        </w:rPr>
        <w:t>。</w:t>
      </w:r>
    </w:p>
    <w:p w14:paraId="111F2E4B" w14:textId="77777777" w:rsidR="00C2475F" w:rsidRPr="00C2475F" w:rsidRDefault="00C2475F" w:rsidP="00C2475F">
      <w:pPr>
        <w:spacing w:line="360" w:lineRule="auto"/>
        <w:ind w:firstLineChars="200" w:firstLine="480"/>
        <w:rPr>
          <w:rFonts w:ascii="宋体" w:hAnsi="宋体" w:hint="eastAsia"/>
          <w:sz w:val="24"/>
          <w:szCs w:val="24"/>
        </w:rPr>
      </w:pPr>
      <w:r w:rsidRPr="00C2475F">
        <w:rPr>
          <w:rFonts w:ascii="宋体" w:hAnsi="宋体" w:hint="eastAsia"/>
          <w:sz w:val="24"/>
          <w:szCs w:val="24"/>
        </w:rPr>
        <w:t>5.2投标文件递交的截止时间为</w:t>
      </w:r>
      <w:r w:rsidRPr="00C2475F">
        <w:rPr>
          <w:rFonts w:ascii="宋体" w:hAnsi="宋体" w:hint="eastAsia"/>
          <w:sz w:val="24"/>
          <w:szCs w:val="24"/>
          <w:u w:val="single"/>
        </w:rPr>
        <w:t xml:space="preserve">20  </w:t>
      </w:r>
      <w:r w:rsidRPr="00C2475F">
        <w:rPr>
          <w:rFonts w:ascii="宋体" w:hAnsi="宋体" w:hint="eastAsia"/>
          <w:sz w:val="24"/>
          <w:szCs w:val="24"/>
        </w:rPr>
        <w:t>年</w:t>
      </w:r>
      <w:r w:rsidRPr="00C2475F">
        <w:rPr>
          <w:rFonts w:ascii="宋体" w:hAnsi="宋体" w:hint="eastAsia"/>
          <w:sz w:val="24"/>
          <w:szCs w:val="24"/>
          <w:u w:val="single"/>
        </w:rPr>
        <w:t xml:space="preserve">   </w:t>
      </w:r>
      <w:r w:rsidRPr="00C2475F">
        <w:rPr>
          <w:rFonts w:ascii="宋体" w:hAnsi="宋体" w:hint="eastAsia"/>
          <w:sz w:val="24"/>
          <w:szCs w:val="24"/>
        </w:rPr>
        <w:t>月</w:t>
      </w:r>
      <w:r w:rsidRPr="00C2475F">
        <w:rPr>
          <w:rFonts w:ascii="宋体" w:hAnsi="宋体" w:hint="eastAsia"/>
          <w:sz w:val="24"/>
          <w:szCs w:val="24"/>
          <w:u w:val="single"/>
        </w:rPr>
        <w:t xml:space="preserve">   </w:t>
      </w:r>
      <w:r w:rsidRPr="00C2475F">
        <w:rPr>
          <w:rFonts w:ascii="宋体" w:hAnsi="宋体" w:hint="eastAsia"/>
          <w:sz w:val="24"/>
          <w:szCs w:val="24"/>
        </w:rPr>
        <w:t>日</w:t>
      </w:r>
      <w:r w:rsidRPr="00C2475F">
        <w:rPr>
          <w:rFonts w:ascii="宋体" w:hAnsi="宋体" w:hint="eastAsia"/>
          <w:sz w:val="24"/>
          <w:szCs w:val="24"/>
          <w:u w:val="single"/>
        </w:rPr>
        <w:t xml:space="preserve">   </w:t>
      </w:r>
      <w:r w:rsidRPr="00C2475F">
        <w:rPr>
          <w:rFonts w:ascii="宋体" w:hAnsi="宋体" w:hint="eastAsia"/>
          <w:sz w:val="24"/>
          <w:szCs w:val="24"/>
        </w:rPr>
        <w:t>时</w:t>
      </w:r>
      <w:r w:rsidRPr="00C2475F">
        <w:rPr>
          <w:rFonts w:ascii="宋体" w:hAnsi="宋体" w:hint="eastAsia"/>
          <w:sz w:val="24"/>
          <w:szCs w:val="24"/>
          <w:u w:val="single"/>
        </w:rPr>
        <w:t xml:space="preserve">   </w:t>
      </w:r>
      <w:r w:rsidRPr="00C2475F">
        <w:rPr>
          <w:rFonts w:ascii="宋体" w:hAnsi="宋体" w:hint="eastAsia"/>
          <w:sz w:val="24"/>
          <w:szCs w:val="24"/>
        </w:rPr>
        <w:t>分，投标人应在截止时间前通过广州交易集团有限公司（广州公共资源交易中心）交易平台网站递交电子投标文件。递交文件前，应按照交易平台关于全流程电子化项目的相关指南选择参与投标的项目（即投标登记）。投标人完成电子投标文件上传后，交易平台即时向投标人发出递交回执通知。递交时间以递交回执通知载明的传输时间为准。</w:t>
      </w:r>
    </w:p>
    <w:p w14:paraId="743FB0AF" w14:textId="77777777" w:rsidR="00C2475F" w:rsidRPr="00C2475F" w:rsidRDefault="00C2475F" w:rsidP="00C2475F">
      <w:pPr>
        <w:spacing w:line="360" w:lineRule="auto"/>
        <w:ind w:firstLineChars="200" w:firstLine="480"/>
        <w:rPr>
          <w:rFonts w:ascii="宋体" w:hAnsi="宋体" w:hint="eastAsia"/>
          <w:sz w:val="24"/>
          <w:szCs w:val="24"/>
        </w:rPr>
      </w:pPr>
      <w:r w:rsidRPr="00C2475F">
        <w:rPr>
          <w:rFonts w:ascii="宋体" w:hAnsi="宋体" w:hint="eastAsia"/>
          <w:sz w:val="24"/>
          <w:szCs w:val="24"/>
        </w:rPr>
        <w:t>5.3投标文件备用光盘或u盘递交时间：</w:t>
      </w:r>
      <w:r w:rsidRPr="00C2475F">
        <w:rPr>
          <w:rFonts w:ascii="宋体" w:hAnsi="宋体" w:hint="eastAsia"/>
          <w:sz w:val="24"/>
          <w:szCs w:val="24"/>
          <w:u w:val="single"/>
        </w:rPr>
        <w:t xml:space="preserve">20  </w:t>
      </w:r>
      <w:r w:rsidRPr="00C2475F">
        <w:rPr>
          <w:rFonts w:ascii="宋体" w:hAnsi="宋体" w:hint="eastAsia"/>
          <w:sz w:val="24"/>
          <w:szCs w:val="24"/>
        </w:rPr>
        <w:t>年</w:t>
      </w:r>
      <w:r w:rsidRPr="00C2475F">
        <w:rPr>
          <w:rFonts w:ascii="宋体" w:hAnsi="宋体" w:hint="eastAsia"/>
          <w:sz w:val="24"/>
          <w:szCs w:val="24"/>
          <w:u w:val="single"/>
        </w:rPr>
        <w:t xml:space="preserve">   </w:t>
      </w:r>
      <w:r w:rsidRPr="00C2475F">
        <w:rPr>
          <w:rFonts w:ascii="宋体" w:hAnsi="宋体" w:hint="eastAsia"/>
          <w:sz w:val="24"/>
          <w:szCs w:val="24"/>
        </w:rPr>
        <w:t>月</w:t>
      </w:r>
      <w:r w:rsidRPr="00C2475F">
        <w:rPr>
          <w:rFonts w:ascii="宋体" w:hAnsi="宋体" w:hint="eastAsia"/>
          <w:sz w:val="24"/>
          <w:szCs w:val="24"/>
          <w:u w:val="single"/>
        </w:rPr>
        <w:t xml:space="preserve">   </w:t>
      </w:r>
      <w:r w:rsidRPr="00C2475F">
        <w:rPr>
          <w:rFonts w:ascii="宋体" w:hAnsi="宋体" w:hint="eastAsia"/>
          <w:sz w:val="24"/>
          <w:szCs w:val="24"/>
        </w:rPr>
        <w:t>日</w:t>
      </w:r>
      <w:r w:rsidRPr="00C2475F">
        <w:rPr>
          <w:rFonts w:ascii="宋体" w:hAnsi="宋体" w:hint="eastAsia"/>
          <w:sz w:val="24"/>
          <w:szCs w:val="24"/>
          <w:u w:val="single"/>
        </w:rPr>
        <w:t xml:space="preserve">   </w:t>
      </w:r>
      <w:r w:rsidRPr="00C2475F">
        <w:rPr>
          <w:rFonts w:ascii="宋体" w:hAnsi="宋体" w:hint="eastAsia"/>
          <w:sz w:val="24"/>
          <w:szCs w:val="24"/>
        </w:rPr>
        <w:t>时</w:t>
      </w:r>
      <w:r w:rsidRPr="00C2475F">
        <w:rPr>
          <w:rFonts w:ascii="宋体" w:hAnsi="宋体" w:hint="eastAsia"/>
          <w:sz w:val="24"/>
          <w:szCs w:val="24"/>
          <w:u w:val="single"/>
        </w:rPr>
        <w:t xml:space="preserve">   </w:t>
      </w:r>
      <w:r w:rsidRPr="00C2475F">
        <w:rPr>
          <w:rFonts w:ascii="宋体" w:hAnsi="宋体" w:hint="eastAsia"/>
          <w:sz w:val="24"/>
          <w:szCs w:val="24"/>
        </w:rPr>
        <w:t>分至</w:t>
      </w:r>
      <w:r w:rsidRPr="00C2475F">
        <w:rPr>
          <w:rFonts w:ascii="宋体" w:hAnsi="宋体" w:hint="eastAsia"/>
          <w:sz w:val="24"/>
          <w:szCs w:val="24"/>
          <w:u w:val="single"/>
        </w:rPr>
        <w:t xml:space="preserve">20  </w:t>
      </w:r>
      <w:r w:rsidRPr="00C2475F">
        <w:rPr>
          <w:rFonts w:ascii="宋体" w:hAnsi="宋体" w:hint="eastAsia"/>
          <w:sz w:val="24"/>
          <w:szCs w:val="24"/>
        </w:rPr>
        <w:t>年</w:t>
      </w:r>
      <w:r w:rsidRPr="00C2475F">
        <w:rPr>
          <w:rFonts w:ascii="宋体" w:hAnsi="宋体" w:hint="eastAsia"/>
          <w:sz w:val="24"/>
          <w:szCs w:val="24"/>
          <w:u w:val="single"/>
        </w:rPr>
        <w:t xml:space="preserve">   </w:t>
      </w:r>
      <w:r w:rsidRPr="00C2475F">
        <w:rPr>
          <w:rFonts w:ascii="宋体" w:hAnsi="宋体" w:hint="eastAsia"/>
          <w:sz w:val="24"/>
          <w:szCs w:val="24"/>
        </w:rPr>
        <w:t>月</w:t>
      </w:r>
      <w:r w:rsidRPr="00C2475F">
        <w:rPr>
          <w:rFonts w:ascii="宋体" w:hAnsi="宋体" w:hint="eastAsia"/>
          <w:sz w:val="24"/>
          <w:szCs w:val="24"/>
          <w:u w:val="single"/>
        </w:rPr>
        <w:t xml:space="preserve">   </w:t>
      </w:r>
      <w:r w:rsidRPr="00C2475F">
        <w:rPr>
          <w:rFonts w:ascii="宋体" w:hAnsi="宋体" w:hint="eastAsia"/>
          <w:sz w:val="24"/>
          <w:szCs w:val="24"/>
        </w:rPr>
        <w:t>日</w:t>
      </w:r>
      <w:r w:rsidRPr="00C2475F">
        <w:rPr>
          <w:rFonts w:ascii="宋体" w:hAnsi="宋体" w:hint="eastAsia"/>
          <w:sz w:val="24"/>
          <w:szCs w:val="24"/>
          <w:u w:val="single"/>
        </w:rPr>
        <w:t xml:space="preserve">   </w:t>
      </w:r>
      <w:r w:rsidRPr="00C2475F">
        <w:rPr>
          <w:rFonts w:ascii="宋体" w:hAnsi="宋体" w:hint="eastAsia"/>
          <w:sz w:val="24"/>
          <w:szCs w:val="24"/>
        </w:rPr>
        <w:t>时</w:t>
      </w:r>
      <w:r w:rsidRPr="00C2475F">
        <w:rPr>
          <w:rFonts w:ascii="宋体" w:hAnsi="宋体" w:hint="eastAsia"/>
          <w:sz w:val="24"/>
          <w:szCs w:val="24"/>
          <w:u w:val="single"/>
        </w:rPr>
        <w:t xml:space="preserve">   </w:t>
      </w:r>
      <w:r w:rsidRPr="00C2475F">
        <w:rPr>
          <w:rFonts w:ascii="宋体" w:hAnsi="宋体" w:hint="eastAsia"/>
          <w:sz w:val="24"/>
          <w:szCs w:val="24"/>
        </w:rPr>
        <w:t>分（备注：填写时间为投标截止前15分钟开始递交</w:t>
      </w:r>
      <w:r w:rsidRPr="00C2475F">
        <w:rPr>
          <w:rFonts w:ascii="宋体" w:hAnsi="宋体" w:hint="eastAsia"/>
          <w:sz w:val="24"/>
          <w:szCs w:val="24"/>
        </w:rPr>
        <w:lastRenderedPageBreak/>
        <w:t>至投标截止时间止）。</w:t>
      </w:r>
    </w:p>
    <w:p w14:paraId="4A6A27AE" w14:textId="77777777" w:rsidR="00C2475F" w:rsidRPr="00C2475F" w:rsidRDefault="00C2475F" w:rsidP="00C2475F">
      <w:pPr>
        <w:spacing w:line="360" w:lineRule="auto"/>
        <w:ind w:firstLineChars="200" w:firstLine="480"/>
        <w:jc w:val="left"/>
        <w:rPr>
          <w:rFonts w:ascii="宋体" w:hAnsi="宋体" w:hint="eastAsia"/>
          <w:sz w:val="24"/>
          <w:szCs w:val="24"/>
        </w:rPr>
      </w:pPr>
      <w:r w:rsidRPr="00C2475F">
        <w:rPr>
          <w:rFonts w:ascii="宋体" w:hAnsi="宋体" w:hint="eastAsia"/>
          <w:sz w:val="24"/>
          <w:szCs w:val="24"/>
        </w:rPr>
        <w:t>投标文件备用光盘或u盘递交地点：（投标文件备用光盘或U盘（备用）需按规定封装，投标人将数据刻录到光盘或U盘之后，请于投标前自行检查文件是否可以读取。）</w:t>
      </w:r>
    </w:p>
    <w:p w14:paraId="65810CA9" w14:textId="77777777" w:rsidR="00C2475F" w:rsidRPr="00C2475F" w:rsidRDefault="00C2475F" w:rsidP="00C2475F">
      <w:pPr>
        <w:spacing w:line="360" w:lineRule="auto"/>
        <w:ind w:firstLineChars="200" w:firstLine="480"/>
        <w:jc w:val="left"/>
        <w:rPr>
          <w:rFonts w:ascii="宋体" w:hAnsi="宋体" w:hint="eastAsia"/>
          <w:sz w:val="24"/>
          <w:szCs w:val="24"/>
        </w:rPr>
      </w:pPr>
      <w:r w:rsidRPr="00C2475F">
        <w:rPr>
          <w:rFonts w:ascii="宋体" w:hAnsi="宋体" w:hint="eastAsia"/>
          <w:sz w:val="24"/>
          <w:szCs w:val="24"/>
          <w:u w:val="single"/>
        </w:rPr>
        <w:t>注：逾期送达的投标文件，电子招标投标交易平台将予以拒收。逾期或未在指定地点递交投标文件光盘（或U盘）的，招标人拒绝接收其投标文件光盘（或U盘）。</w:t>
      </w:r>
    </w:p>
    <w:p w14:paraId="22CF900E" w14:textId="77777777" w:rsidR="00C2475F" w:rsidRPr="00C2475F" w:rsidRDefault="00C2475F" w:rsidP="00C2475F">
      <w:pPr>
        <w:spacing w:line="360" w:lineRule="auto"/>
        <w:ind w:firstLineChars="200" w:firstLine="480"/>
        <w:rPr>
          <w:rFonts w:ascii="宋体" w:hAnsi="宋体" w:hint="eastAsia"/>
          <w:sz w:val="24"/>
          <w:szCs w:val="24"/>
        </w:rPr>
      </w:pPr>
      <w:r w:rsidRPr="00C2475F">
        <w:rPr>
          <w:rFonts w:ascii="宋体" w:hAnsi="宋体" w:hint="eastAsia"/>
          <w:sz w:val="24"/>
          <w:szCs w:val="24"/>
        </w:rPr>
        <w:t>5.4投标文件解密时间为</w:t>
      </w:r>
      <w:r w:rsidRPr="00C2475F">
        <w:rPr>
          <w:rFonts w:ascii="宋体" w:hAnsi="宋体" w:hint="eastAsia"/>
          <w:sz w:val="24"/>
          <w:szCs w:val="24"/>
          <w:u w:val="single"/>
        </w:rPr>
        <w:t xml:space="preserve">20  </w:t>
      </w:r>
      <w:r w:rsidRPr="00C2475F">
        <w:rPr>
          <w:rFonts w:ascii="宋体" w:hAnsi="宋体" w:hint="eastAsia"/>
          <w:sz w:val="24"/>
          <w:szCs w:val="24"/>
        </w:rPr>
        <w:t>年</w:t>
      </w:r>
      <w:r w:rsidRPr="00C2475F">
        <w:rPr>
          <w:rFonts w:ascii="宋体" w:hAnsi="宋体" w:hint="eastAsia"/>
          <w:sz w:val="24"/>
          <w:szCs w:val="24"/>
          <w:u w:val="single"/>
        </w:rPr>
        <w:t xml:space="preserve">   </w:t>
      </w:r>
      <w:r w:rsidRPr="00C2475F">
        <w:rPr>
          <w:rFonts w:ascii="宋体" w:hAnsi="宋体" w:hint="eastAsia"/>
          <w:sz w:val="24"/>
          <w:szCs w:val="24"/>
        </w:rPr>
        <w:t>月</w:t>
      </w:r>
      <w:r w:rsidRPr="00C2475F">
        <w:rPr>
          <w:rFonts w:ascii="宋体" w:hAnsi="宋体" w:hint="eastAsia"/>
          <w:sz w:val="24"/>
          <w:szCs w:val="24"/>
          <w:u w:val="single"/>
        </w:rPr>
        <w:t xml:space="preserve">   </w:t>
      </w:r>
      <w:r w:rsidRPr="00C2475F">
        <w:rPr>
          <w:rFonts w:ascii="宋体" w:hAnsi="宋体" w:hint="eastAsia"/>
          <w:sz w:val="24"/>
          <w:szCs w:val="24"/>
        </w:rPr>
        <w:t>日</w:t>
      </w:r>
      <w:r w:rsidRPr="00C2475F">
        <w:rPr>
          <w:rFonts w:ascii="宋体" w:hAnsi="宋体" w:hint="eastAsia"/>
          <w:sz w:val="24"/>
          <w:szCs w:val="24"/>
          <w:u w:val="single"/>
        </w:rPr>
        <w:t xml:space="preserve">   </w:t>
      </w:r>
      <w:r w:rsidRPr="00C2475F">
        <w:rPr>
          <w:rFonts w:ascii="宋体" w:hAnsi="宋体" w:hint="eastAsia"/>
          <w:sz w:val="24"/>
          <w:szCs w:val="24"/>
        </w:rPr>
        <w:t>时</w:t>
      </w:r>
      <w:r w:rsidRPr="00C2475F">
        <w:rPr>
          <w:rFonts w:ascii="宋体" w:hAnsi="宋体" w:hint="eastAsia"/>
          <w:sz w:val="24"/>
          <w:szCs w:val="24"/>
          <w:u w:val="single"/>
        </w:rPr>
        <w:t xml:space="preserve">   </w:t>
      </w:r>
      <w:r w:rsidRPr="00C2475F">
        <w:rPr>
          <w:rFonts w:ascii="宋体" w:hAnsi="宋体" w:hint="eastAsia"/>
          <w:sz w:val="24"/>
          <w:szCs w:val="24"/>
        </w:rPr>
        <w:t>分至</w:t>
      </w:r>
      <w:r w:rsidRPr="00C2475F">
        <w:rPr>
          <w:rFonts w:ascii="宋体" w:hAnsi="宋体" w:hint="eastAsia"/>
          <w:sz w:val="24"/>
          <w:szCs w:val="24"/>
          <w:u w:val="single"/>
        </w:rPr>
        <w:t xml:space="preserve">20  </w:t>
      </w:r>
      <w:r w:rsidRPr="00C2475F">
        <w:rPr>
          <w:rFonts w:ascii="宋体" w:hAnsi="宋体" w:hint="eastAsia"/>
          <w:sz w:val="24"/>
          <w:szCs w:val="24"/>
        </w:rPr>
        <w:t>年</w:t>
      </w:r>
      <w:r w:rsidRPr="00C2475F">
        <w:rPr>
          <w:rFonts w:ascii="宋体" w:hAnsi="宋体" w:hint="eastAsia"/>
          <w:sz w:val="24"/>
          <w:szCs w:val="24"/>
          <w:u w:val="single"/>
        </w:rPr>
        <w:t xml:space="preserve">   </w:t>
      </w:r>
      <w:r w:rsidRPr="00C2475F">
        <w:rPr>
          <w:rFonts w:ascii="宋体" w:hAnsi="宋体" w:hint="eastAsia"/>
          <w:sz w:val="24"/>
          <w:szCs w:val="24"/>
        </w:rPr>
        <w:t>月</w:t>
      </w:r>
      <w:r w:rsidRPr="00C2475F">
        <w:rPr>
          <w:rFonts w:ascii="宋体" w:hAnsi="宋体" w:hint="eastAsia"/>
          <w:sz w:val="24"/>
          <w:szCs w:val="24"/>
          <w:u w:val="single"/>
        </w:rPr>
        <w:t xml:space="preserve">   </w:t>
      </w:r>
      <w:r w:rsidRPr="00C2475F">
        <w:rPr>
          <w:rFonts w:ascii="宋体" w:hAnsi="宋体" w:hint="eastAsia"/>
          <w:sz w:val="24"/>
          <w:szCs w:val="24"/>
        </w:rPr>
        <w:t>日</w:t>
      </w:r>
      <w:r w:rsidRPr="00C2475F">
        <w:rPr>
          <w:rFonts w:ascii="宋体" w:hAnsi="宋体" w:hint="eastAsia"/>
          <w:sz w:val="24"/>
          <w:szCs w:val="24"/>
          <w:u w:val="single"/>
        </w:rPr>
        <w:t xml:space="preserve">   </w:t>
      </w:r>
      <w:r w:rsidRPr="00C2475F">
        <w:rPr>
          <w:rFonts w:ascii="宋体" w:hAnsi="宋体" w:hint="eastAsia"/>
          <w:sz w:val="24"/>
          <w:szCs w:val="24"/>
        </w:rPr>
        <w:t>时</w:t>
      </w:r>
      <w:r w:rsidRPr="00C2475F">
        <w:rPr>
          <w:rFonts w:ascii="宋体" w:hAnsi="宋体" w:hint="eastAsia"/>
          <w:sz w:val="24"/>
          <w:szCs w:val="24"/>
          <w:u w:val="single"/>
        </w:rPr>
        <w:t xml:space="preserve">   </w:t>
      </w:r>
      <w:r w:rsidRPr="00C2475F">
        <w:rPr>
          <w:rFonts w:ascii="宋体" w:hAnsi="宋体" w:hint="eastAsia"/>
          <w:sz w:val="24"/>
          <w:szCs w:val="24"/>
        </w:rPr>
        <w:t>分，投标人应在截止时间前按照交易平台关于全流程电子化项目的相关指南进行操作。</w:t>
      </w:r>
    </w:p>
    <w:p w14:paraId="0FD628B4" w14:textId="77777777" w:rsidR="00C2475F" w:rsidRPr="00C2475F" w:rsidRDefault="00C2475F" w:rsidP="00C2475F">
      <w:pPr>
        <w:spacing w:line="360" w:lineRule="auto"/>
        <w:ind w:firstLineChars="200" w:firstLine="480"/>
        <w:rPr>
          <w:rFonts w:ascii="宋体" w:hAnsi="宋体" w:hint="eastAsia"/>
          <w:sz w:val="24"/>
          <w:szCs w:val="24"/>
        </w:rPr>
      </w:pPr>
      <w:r w:rsidRPr="00C2475F">
        <w:rPr>
          <w:rFonts w:ascii="宋体" w:hAnsi="宋体" w:hint="eastAsia"/>
          <w:sz w:val="24"/>
          <w:szCs w:val="24"/>
        </w:rPr>
        <w:t>5.5开标开始时间：</w:t>
      </w:r>
      <w:r w:rsidRPr="00C2475F">
        <w:rPr>
          <w:rFonts w:ascii="宋体" w:hAnsi="宋体" w:hint="eastAsia"/>
          <w:sz w:val="24"/>
          <w:szCs w:val="24"/>
          <w:u w:val="single"/>
        </w:rPr>
        <w:t xml:space="preserve">20  </w:t>
      </w:r>
      <w:r w:rsidRPr="00C2475F">
        <w:rPr>
          <w:rFonts w:ascii="宋体" w:hAnsi="宋体" w:hint="eastAsia"/>
          <w:sz w:val="24"/>
          <w:szCs w:val="24"/>
        </w:rPr>
        <w:t>年</w:t>
      </w:r>
      <w:r w:rsidRPr="00C2475F">
        <w:rPr>
          <w:rFonts w:ascii="宋体" w:hAnsi="宋体" w:hint="eastAsia"/>
          <w:sz w:val="24"/>
          <w:szCs w:val="24"/>
          <w:u w:val="single"/>
        </w:rPr>
        <w:t xml:space="preserve">   </w:t>
      </w:r>
      <w:r w:rsidRPr="00C2475F">
        <w:rPr>
          <w:rFonts w:ascii="宋体" w:hAnsi="宋体" w:hint="eastAsia"/>
          <w:sz w:val="24"/>
          <w:szCs w:val="24"/>
        </w:rPr>
        <w:t>月</w:t>
      </w:r>
      <w:r w:rsidRPr="00C2475F">
        <w:rPr>
          <w:rFonts w:ascii="宋体" w:hAnsi="宋体" w:hint="eastAsia"/>
          <w:sz w:val="24"/>
          <w:szCs w:val="24"/>
          <w:u w:val="single"/>
        </w:rPr>
        <w:t xml:space="preserve">   </w:t>
      </w:r>
      <w:r w:rsidRPr="00C2475F">
        <w:rPr>
          <w:rFonts w:ascii="宋体" w:hAnsi="宋体" w:hint="eastAsia"/>
          <w:sz w:val="24"/>
          <w:szCs w:val="24"/>
        </w:rPr>
        <w:t>日</w:t>
      </w:r>
      <w:r w:rsidRPr="00C2475F">
        <w:rPr>
          <w:rFonts w:ascii="宋体" w:hAnsi="宋体" w:hint="eastAsia"/>
          <w:sz w:val="24"/>
          <w:szCs w:val="24"/>
          <w:u w:val="single"/>
        </w:rPr>
        <w:t xml:space="preserve">   </w:t>
      </w:r>
      <w:r w:rsidRPr="00C2475F">
        <w:rPr>
          <w:rFonts w:ascii="宋体" w:hAnsi="宋体" w:hint="eastAsia"/>
          <w:sz w:val="24"/>
          <w:szCs w:val="24"/>
        </w:rPr>
        <w:t>时</w:t>
      </w:r>
      <w:r w:rsidRPr="00C2475F">
        <w:rPr>
          <w:rFonts w:ascii="宋体" w:hAnsi="宋体" w:hint="eastAsia"/>
          <w:sz w:val="24"/>
          <w:szCs w:val="24"/>
          <w:u w:val="single"/>
        </w:rPr>
        <w:t xml:space="preserve">   </w:t>
      </w:r>
      <w:r w:rsidRPr="00C2475F">
        <w:rPr>
          <w:rFonts w:ascii="宋体" w:hAnsi="宋体" w:hint="eastAsia"/>
          <w:sz w:val="24"/>
          <w:szCs w:val="24"/>
        </w:rPr>
        <w:t>分。</w:t>
      </w:r>
    </w:p>
    <w:p w14:paraId="25E43D09" w14:textId="77777777" w:rsidR="00C2475F" w:rsidRPr="00C2475F" w:rsidRDefault="00C2475F" w:rsidP="00C2475F">
      <w:pPr>
        <w:spacing w:line="360" w:lineRule="auto"/>
        <w:ind w:firstLineChars="200" w:firstLine="480"/>
        <w:rPr>
          <w:rFonts w:ascii="宋体" w:hAnsi="宋体" w:hint="eastAsia"/>
          <w:sz w:val="24"/>
          <w:szCs w:val="24"/>
        </w:rPr>
      </w:pPr>
      <w:r w:rsidRPr="00C2475F">
        <w:rPr>
          <w:rFonts w:ascii="宋体" w:hAnsi="宋体" w:hint="eastAsia"/>
          <w:sz w:val="24"/>
          <w:szCs w:val="24"/>
        </w:rPr>
        <w:t>地点：本项目具体的招投标活动日程安排及场地安排以广州交易集团有限公司（广州公共资源交易中心）网站中“建设工程”→“项目查询（日程安排、答疑纪要）”公布的为准。</w:t>
      </w:r>
    </w:p>
    <w:p w14:paraId="40064C39" w14:textId="77777777" w:rsidR="00C2475F" w:rsidRPr="00C2475F" w:rsidRDefault="00C2475F" w:rsidP="00C2475F">
      <w:pPr>
        <w:spacing w:line="360" w:lineRule="auto"/>
        <w:ind w:firstLineChars="200" w:firstLine="480"/>
        <w:jc w:val="left"/>
        <w:rPr>
          <w:rFonts w:ascii="宋体" w:hAnsi="宋体" w:hint="eastAsia"/>
          <w:sz w:val="24"/>
          <w:szCs w:val="24"/>
        </w:rPr>
      </w:pPr>
      <w:r w:rsidRPr="00C2475F">
        <w:rPr>
          <w:rFonts w:ascii="宋体" w:hAnsi="宋体" w:hint="eastAsia"/>
          <w:sz w:val="24"/>
          <w:szCs w:val="24"/>
        </w:rPr>
        <w:t>5.6递交投标文件截止时间与开标时间是否有变化，请密切留意补充公告和招标答疑中的相关信息。递交投标文件截止时间后，开标时间因故推迟的，相关评标信息仍以原递交投标文件截止时间的信息为准。</w:t>
      </w:r>
    </w:p>
    <w:p w14:paraId="4CA70B43" w14:textId="77777777" w:rsidR="00C2475F" w:rsidRPr="00C2475F" w:rsidRDefault="00C2475F" w:rsidP="00C2475F">
      <w:pPr>
        <w:spacing w:line="360" w:lineRule="auto"/>
        <w:ind w:firstLineChars="200" w:firstLine="480"/>
        <w:jc w:val="left"/>
        <w:rPr>
          <w:rFonts w:ascii="宋体" w:hAnsi="宋体" w:hint="eastAsia"/>
          <w:sz w:val="24"/>
          <w:szCs w:val="24"/>
        </w:rPr>
      </w:pPr>
      <w:r w:rsidRPr="00C2475F">
        <w:rPr>
          <w:rFonts w:ascii="宋体" w:hAnsi="宋体" w:hint="eastAsia"/>
          <w:sz w:val="24"/>
          <w:szCs w:val="24"/>
        </w:rPr>
        <w:t>5.7 逾期送达的投标文件，电子招标投标交易平台将予以拒收。</w:t>
      </w:r>
    </w:p>
    <w:p w14:paraId="3F67DA0A" w14:textId="77777777" w:rsidR="00C2475F" w:rsidRPr="00C2475F" w:rsidRDefault="00C2475F" w:rsidP="00C2475F">
      <w:pPr>
        <w:spacing w:line="360" w:lineRule="auto"/>
        <w:ind w:firstLineChars="200" w:firstLine="480"/>
        <w:jc w:val="left"/>
        <w:rPr>
          <w:rFonts w:ascii="宋体" w:hAnsi="宋体" w:hint="eastAsia"/>
          <w:sz w:val="24"/>
          <w:szCs w:val="24"/>
        </w:rPr>
      </w:pPr>
      <w:r w:rsidRPr="00C2475F">
        <w:rPr>
          <w:rFonts w:ascii="宋体" w:hAnsi="宋体" w:hint="eastAsia"/>
          <w:sz w:val="24"/>
          <w:szCs w:val="24"/>
        </w:rPr>
        <w:t>5.8投标文件全部采用电子文档，投标人按招标文件要求提交投标文件。若投标文件中的部分内容要求取自广州市住建行业信用管理平台的，则投标人选择平台中记录的该部分上</w:t>
      </w:r>
      <w:proofErr w:type="gramStart"/>
      <w:r w:rsidRPr="00C2475F">
        <w:rPr>
          <w:rFonts w:ascii="宋体" w:hAnsi="宋体" w:hint="eastAsia"/>
          <w:sz w:val="24"/>
          <w:szCs w:val="24"/>
        </w:rPr>
        <w:t>传件将被</w:t>
      </w:r>
      <w:proofErr w:type="gramEnd"/>
      <w:r w:rsidRPr="00C2475F">
        <w:rPr>
          <w:rFonts w:ascii="宋体" w:hAnsi="宋体" w:hint="eastAsia"/>
          <w:sz w:val="24"/>
          <w:szCs w:val="24"/>
        </w:rPr>
        <w:t>视为投标人递交投标文件的一部分，不需重复提交。评标委员会对该部分资料的审查将以递交投标文件截止时间在广州市住建行业信用管理平台内上传件为依据。若招标人延长递交投标文件截止时间的，以上资料的评审时点也相应延长。投标人应</w:t>
      </w:r>
      <w:proofErr w:type="gramStart"/>
      <w:r w:rsidRPr="00C2475F">
        <w:rPr>
          <w:rFonts w:ascii="宋体" w:hAnsi="宋体" w:hint="eastAsia"/>
          <w:sz w:val="24"/>
          <w:szCs w:val="24"/>
        </w:rPr>
        <w:t>及时维护</w:t>
      </w:r>
      <w:proofErr w:type="gramEnd"/>
      <w:r w:rsidRPr="00C2475F">
        <w:rPr>
          <w:rFonts w:ascii="宋体" w:hAnsi="宋体" w:hint="eastAsia"/>
          <w:sz w:val="24"/>
          <w:szCs w:val="24"/>
        </w:rPr>
        <w:t>其在广州市住建行业信用管理平台登记的信息及上传件，确保各项信息及上传件在有效期内。</w:t>
      </w:r>
    </w:p>
    <w:p w14:paraId="0E247D2A" w14:textId="77777777" w:rsidR="00C2475F" w:rsidRPr="00C2475F" w:rsidRDefault="00C2475F" w:rsidP="00C2475F">
      <w:pPr>
        <w:spacing w:line="360" w:lineRule="auto"/>
        <w:ind w:firstLineChars="200" w:firstLine="480"/>
        <w:jc w:val="left"/>
        <w:rPr>
          <w:rFonts w:ascii="宋体" w:hAnsi="宋体" w:hint="eastAsia"/>
          <w:sz w:val="24"/>
          <w:szCs w:val="24"/>
        </w:rPr>
      </w:pPr>
      <w:r w:rsidRPr="00C2475F">
        <w:rPr>
          <w:rFonts w:ascii="宋体" w:hAnsi="宋体" w:hint="eastAsia"/>
          <w:sz w:val="24"/>
          <w:szCs w:val="24"/>
        </w:rPr>
        <w:t xml:space="preserve"> </w:t>
      </w:r>
    </w:p>
    <w:p w14:paraId="28E26B55" w14:textId="77777777" w:rsidR="00C2475F" w:rsidRPr="00C2475F" w:rsidRDefault="00C2475F" w:rsidP="00C2475F">
      <w:pPr>
        <w:keepNext/>
        <w:spacing w:line="360" w:lineRule="auto"/>
        <w:outlineLvl w:val="1"/>
        <w:rPr>
          <w:rFonts w:ascii="宋体" w:hAnsi="宋体" w:cs="Arial" w:hint="eastAsia"/>
          <w:b/>
          <w:bCs/>
          <w:sz w:val="32"/>
          <w:szCs w:val="32"/>
        </w:rPr>
      </w:pPr>
      <w:r w:rsidRPr="00C2475F">
        <w:rPr>
          <w:rFonts w:ascii="宋体" w:hAnsi="宋体" w:cs="Arial" w:hint="eastAsia"/>
          <w:b/>
          <w:bCs/>
          <w:sz w:val="32"/>
          <w:szCs w:val="32"/>
        </w:rPr>
        <w:t>6. 发布公告的媒介</w:t>
      </w:r>
    </w:p>
    <w:p w14:paraId="113C62C4" w14:textId="77777777" w:rsidR="00C2475F" w:rsidRPr="00C2475F" w:rsidRDefault="00C2475F" w:rsidP="00C2475F">
      <w:pPr>
        <w:spacing w:line="360" w:lineRule="auto"/>
        <w:ind w:firstLineChars="200" w:firstLine="480"/>
        <w:rPr>
          <w:rFonts w:ascii="宋体" w:hAnsi="宋体" w:hint="eastAsia"/>
          <w:sz w:val="24"/>
          <w:szCs w:val="24"/>
        </w:rPr>
      </w:pPr>
      <w:r w:rsidRPr="00C2475F">
        <w:rPr>
          <w:rFonts w:ascii="宋体" w:hAnsi="宋体" w:hint="eastAsia"/>
          <w:sz w:val="24"/>
          <w:szCs w:val="24"/>
        </w:rPr>
        <w:t>本次招标公告同时在广州交易集团有限公司（广州公共资源交易中心）官网（网址：http://www.gzggzy.cn）、广东省招标投标监管网（网址：</w:t>
      </w:r>
      <w:r w:rsidRPr="00C2475F">
        <w:rPr>
          <w:rFonts w:ascii="宋体" w:hAnsi="宋体" w:hint="eastAsia"/>
          <w:sz w:val="24"/>
          <w:szCs w:val="24"/>
        </w:rPr>
        <w:lastRenderedPageBreak/>
        <w:t>https://zbtb.gd.gov.cn/）、中国招标投标公共服务平台（网址：http://www.cebpubservice.com/）、广州国企阳光采购信息发布平台（http://ygcg.gzggzy.cn/p92/index.html）、</w:t>
      </w:r>
      <w:r w:rsidRPr="00C2475F">
        <w:rPr>
          <w:rFonts w:ascii="宋体" w:hAnsi="宋体" w:hint="eastAsia"/>
          <w:kern w:val="0"/>
          <w:sz w:val="24"/>
          <w:szCs w:val="24"/>
        </w:rPr>
        <w:t>广州地铁集团有限公司网站（网址http：// www.gzmtr.com）</w:t>
      </w:r>
      <w:proofErr w:type="gramStart"/>
      <w:r w:rsidRPr="00C2475F">
        <w:rPr>
          <w:rFonts w:ascii="宋体" w:hAnsi="宋体" w:hint="eastAsia"/>
          <w:sz w:val="24"/>
          <w:szCs w:val="24"/>
        </w:rPr>
        <w:t>和城轨采购</w:t>
      </w:r>
      <w:proofErr w:type="gramEnd"/>
      <w:r w:rsidRPr="00C2475F">
        <w:rPr>
          <w:rFonts w:ascii="宋体" w:hAnsi="宋体" w:hint="eastAsia"/>
          <w:sz w:val="24"/>
          <w:szCs w:val="24"/>
        </w:rPr>
        <w:t>网 （https://www.mtrmart.com/）发布。本公告的修改、补充，在广州交易集团有限公司（广州公共资源交易中心）、广东省招标投标监管网发布。本公告在各媒体发布的文本如有不同之处，以在广东省招标投标监管网发布的文本为准。</w:t>
      </w:r>
    </w:p>
    <w:p w14:paraId="54A5A63C" w14:textId="77777777" w:rsidR="00C2475F" w:rsidRPr="00C2475F" w:rsidRDefault="00C2475F" w:rsidP="00C2475F">
      <w:pPr>
        <w:snapToGrid w:val="0"/>
        <w:spacing w:line="360" w:lineRule="auto"/>
        <w:ind w:firstLineChars="200" w:firstLine="480"/>
        <w:rPr>
          <w:rFonts w:ascii="宋体" w:hAnsi="宋体" w:hint="eastAsia"/>
          <w:sz w:val="24"/>
          <w:szCs w:val="24"/>
          <w:u w:val="single"/>
        </w:rPr>
      </w:pPr>
      <w:r w:rsidRPr="00C2475F">
        <w:rPr>
          <w:rFonts w:ascii="宋体" w:hAnsi="宋体" w:hint="eastAsia"/>
          <w:sz w:val="24"/>
          <w:szCs w:val="24"/>
          <w:u w:val="single"/>
        </w:rPr>
        <w:t xml:space="preserve"> </w:t>
      </w:r>
    </w:p>
    <w:p w14:paraId="71E72C01" w14:textId="77777777" w:rsidR="00C2475F" w:rsidRPr="00C2475F" w:rsidRDefault="00C2475F" w:rsidP="00C2475F">
      <w:pPr>
        <w:keepNext/>
        <w:numPr>
          <w:ilvl w:val="0"/>
          <w:numId w:val="4"/>
        </w:numPr>
        <w:spacing w:line="360" w:lineRule="auto"/>
        <w:outlineLvl w:val="1"/>
        <w:rPr>
          <w:rFonts w:ascii="宋体" w:hAnsi="宋体" w:cs="Arial" w:hint="eastAsia"/>
          <w:b/>
          <w:bCs/>
          <w:sz w:val="32"/>
          <w:szCs w:val="32"/>
        </w:rPr>
      </w:pPr>
      <w:r w:rsidRPr="00C2475F">
        <w:rPr>
          <w:rFonts w:ascii="宋体" w:hAnsi="宋体" w:cs="Arial" w:hint="eastAsia"/>
          <w:b/>
          <w:bCs/>
          <w:sz w:val="32"/>
          <w:szCs w:val="32"/>
        </w:rPr>
        <w:t>特别提示</w:t>
      </w:r>
    </w:p>
    <w:p w14:paraId="4C9004E5" w14:textId="77777777" w:rsidR="00C2475F" w:rsidRPr="00C2475F" w:rsidRDefault="00C2475F" w:rsidP="00C2475F">
      <w:pPr>
        <w:snapToGrid w:val="0"/>
        <w:spacing w:line="360" w:lineRule="auto"/>
        <w:ind w:firstLineChars="200" w:firstLine="480"/>
        <w:rPr>
          <w:rFonts w:ascii="宋体" w:hAnsi="宋体" w:hint="eastAsia"/>
          <w:sz w:val="24"/>
          <w:szCs w:val="24"/>
          <w:u w:val="single"/>
        </w:rPr>
      </w:pPr>
      <w:r w:rsidRPr="00C2475F">
        <w:rPr>
          <w:rFonts w:ascii="宋体" w:hAnsi="宋体" w:hint="eastAsia"/>
          <w:sz w:val="24"/>
          <w:szCs w:val="24"/>
          <w:u w:val="single"/>
        </w:rPr>
        <w:t>投标人在本项目招标人的工程项目中存在下列行为的，将被拒绝6个月至2年参与招标人后续工程投标。（注：拒绝投标时限自招标人发出通知之日起计）：</w:t>
      </w:r>
    </w:p>
    <w:p w14:paraId="4C1899A3" w14:textId="77777777" w:rsidR="00C2475F" w:rsidRPr="00C2475F" w:rsidRDefault="00C2475F" w:rsidP="00C2475F">
      <w:pPr>
        <w:snapToGrid w:val="0"/>
        <w:spacing w:line="360" w:lineRule="auto"/>
        <w:ind w:firstLineChars="200" w:firstLine="480"/>
        <w:rPr>
          <w:rFonts w:ascii="宋体" w:hAnsi="宋体" w:hint="eastAsia"/>
          <w:sz w:val="24"/>
          <w:szCs w:val="24"/>
          <w:u w:val="single"/>
        </w:rPr>
      </w:pPr>
      <w:r w:rsidRPr="00C2475F">
        <w:rPr>
          <w:rFonts w:ascii="宋体" w:hAnsi="宋体" w:hint="eastAsia"/>
          <w:sz w:val="24"/>
          <w:szCs w:val="24"/>
          <w:u w:val="single"/>
        </w:rPr>
        <w:t>（1）将中标工程转包或者违法分包的；</w:t>
      </w:r>
    </w:p>
    <w:p w14:paraId="66CAD0E3" w14:textId="77777777" w:rsidR="00C2475F" w:rsidRPr="00C2475F" w:rsidRDefault="00C2475F" w:rsidP="00C2475F">
      <w:pPr>
        <w:snapToGrid w:val="0"/>
        <w:spacing w:line="360" w:lineRule="auto"/>
        <w:ind w:firstLineChars="200" w:firstLine="480"/>
        <w:rPr>
          <w:rFonts w:ascii="宋体" w:hAnsi="宋体" w:hint="eastAsia"/>
          <w:sz w:val="24"/>
          <w:szCs w:val="24"/>
          <w:u w:val="single"/>
        </w:rPr>
      </w:pPr>
      <w:r w:rsidRPr="00C2475F">
        <w:rPr>
          <w:rFonts w:ascii="宋体" w:hAnsi="宋体" w:hint="eastAsia"/>
          <w:sz w:val="24"/>
          <w:szCs w:val="24"/>
          <w:u w:val="single"/>
        </w:rPr>
        <w:t>（2）在中标工程中不执行质量、安全生产相关规定的，造成质量或安全事故的；</w:t>
      </w:r>
    </w:p>
    <w:p w14:paraId="0DBC8A08" w14:textId="77777777" w:rsidR="00C2475F" w:rsidRPr="00C2475F" w:rsidRDefault="00C2475F" w:rsidP="00C2475F">
      <w:pPr>
        <w:snapToGrid w:val="0"/>
        <w:spacing w:line="360" w:lineRule="auto"/>
        <w:ind w:firstLineChars="200" w:firstLine="480"/>
        <w:rPr>
          <w:rFonts w:ascii="宋体" w:hAnsi="宋体" w:hint="eastAsia"/>
          <w:sz w:val="21"/>
          <w:szCs w:val="21"/>
        </w:rPr>
      </w:pPr>
      <w:r w:rsidRPr="00C2475F">
        <w:rPr>
          <w:rFonts w:ascii="宋体" w:hAnsi="宋体" w:hint="eastAsia"/>
          <w:sz w:val="24"/>
          <w:szCs w:val="24"/>
          <w:u w:val="single"/>
        </w:rPr>
        <w:t>（3）出让投标资格的；</w:t>
      </w:r>
    </w:p>
    <w:p w14:paraId="15080829" w14:textId="77777777" w:rsidR="00C2475F" w:rsidRPr="00C2475F" w:rsidRDefault="00C2475F" w:rsidP="00C2475F">
      <w:pPr>
        <w:snapToGrid w:val="0"/>
        <w:spacing w:line="360" w:lineRule="auto"/>
        <w:ind w:firstLineChars="200" w:firstLine="480"/>
        <w:rPr>
          <w:rFonts w:ascii="宋体" w:hAnsi="宋体" w:hint="eastAsia"/>
          <w:sz w:val="24"/>
          <w:szCs w:val="24"/>
          <w:u w:val="single"/>
        </w:rPr>
      </w:pPr>
      <w:r w:rsidRPr="00C2475F">
        <w:rPr>
          <w:rFonts w:ascii="宋体" w:hAnsi="宋体" w:hint="eastAsia"/>
          <w:sz w:val="24"/>
          <w:szCs w:val="24"/>
          <w:u w:val="single"/>
        </w:rPr>
        <w:t>（4）存在围标或串标情形的；</w:t>
      </w:r>
    </w:p>
    <w:p w14:paraId="702DC9A9" w14:textId="77777777" w:rsidR="00C2475F" w:rsidRPr="00C2475F" w:rsidRDefault="00C2475F" w:rsidP="00C2475F">
      <w:pPr>
        <w:snapToGrid w:val="0"/>
        <w:spacing w:line="360" w:lineRule="auto"/>
        <w:ind w:firstLineChars="200" w:firstLine="480"/>
        <w:rPr>
          <w:rFonts w:ascii="宋体" w:hAnsi="宋体" w:hint="eastAsia"/>
          <w:sz w:val="24"/>
          <w:szCs w:val="24"/>
          <w:u w:val="single"/>
        </w:rPr>
      </w:pPr>
      <w:r w:rsidRPr="00C2475F">
        <w:rPr>
          <w:rFonts w:ascii="宋体" w:hAnsi="宋体" w:hint="eastAsia"/>
          <w:sz w:val="24"/>
          <w:szCs w:val="24"/>
          <w:u w:val="single"/>
        </w:rPr>
        <w:t>（5）在投标文件中提供虚假材料的；</w:t>
      </w:r>
    </w:p>
    <w:p w14:paraId="279E3E26" w14:textId="77777777" w:rsidR="00C2475F" w:rsidRPr="00C2475F" w:rsidRDefault="00C2475F" w:rsidP="00C2475F">
      <w:pPr>
        <w:snapToGrid w:val="0"/>
        <w:spacing w:line="360" w:lineRule="auto"/>
        <w:ind w:firstLineChars="200" w:firstLine="480"/>
        <w:rPr>
          <w:rFonts w:ascii="宋体" w:hAnsi="宋体" w:hint="eastAsia"/>
          <w:sz w:val="21"/>
          <w:szCs w:val="21"/>
        </w:rPr>
      </w:pPr>
      <w:r w:rsidRPr="00C2475F">
        <w:rPr>
          <w:rFonts w:ascii="宋体" w:hAnsi="宋体" w:hint="eastAsia"/>
          <w:sz w:val="24"/>
          <w:szCs w:val="24"/>
          <w:u w:val="single"/>
        </w:rPr>
        <w:t>（6）存在少放、不放业绩、奖项等客观评审资料，减少自身竞争力情形的；</w:t>
      </w:r>
    </w:p>
    <w:p w14:paraId="7CC3050D" w14:textId="77777777" w:rsidR="00C2475F" w:rsidRPr="00C2475F" w:rsidRDefault="00C2475F" w:rsidP="00C2475F">
      <w:pPr>
        <w:snapToGrid w:val="0"/>
        <w:spacing w:line="360" w:lineRule="auto"/>
        <w:ind w:firstLineChars="200" w:firstLine="480"/>
        <w:rPr>
          <w:rFonts w:ascii="宋体" w:hAnsi="宋体" w:hint="eastAsia"/>
          <w:sz w:val="24"/>
          <w:szCs w:val="24"/>
          <w:u w:val="single"/>
        </w:rPr>
      </w:pPr>
      <w:r w:rsidRPr="00C2475F">
        <w:rPr>
          <w:rFonts w:ascii="宋体" w:hAnsi="宋体" w:hint="eastAsia"/>
          <w:sz w:val="24"/>
          <w:szCs w:val="24"/>
          <w:u w:val="single"/>
        </w:rPr>
        <w:t>（7）存在行贿情形的；</w:t>
      </w:r>
    </w:p>
    <w:p w14:paraId="60A5CE57" w14:textId="77777777" w:rsidR="00C2475F" w:rsidRPr="00C2475F" w:rsidRDefault="00C2475F" w:rsidP="00C2475F">
      <w:pPr>
        <w:snapToGrid w:val="0"/>
        <w:spacing w:line="360" w:lineRule="auto"/>
        <w:ind w:firstLineChars="200" w:firstLine="480"/>
        <w:rPr>
          <w:rFonts w:ascii="宋体" w:hAnsi="宋体" w:hint="eastAsia"/>
          <w:sz w:val="24"/>
          <w:szCs w:val="24"/>
          <w:u w:val="single"/>
        </w:rPr>
      </w:pPr>
      <w:r w:rsidRPr="00C2475F">
        <w:rPr>
          <w:rFonts w:ascii="宋体" w:hAnsi="宋体" w:hint="eastAsia"/>
          <w:sz w:val="24"/>
          <w:szCs w:val="24"/>
          <w:u w:val="single"/>
        </w:rPr>
        <w:t>（8）拖欠农民工工资的；</w:t>
      </w:r>
    </w:p>
    <w:p w14:paraId="53E9BAF1" w14:textId="77777777" w:rsidR="00C2475F" w:rsidRPr="00C2475F" w:rsidRDefault="00C2475F" w:rsidP="00C2475F">
      <w:pPr>
        <w:snapToGrid w:val="0"/>
        <w:spacing w:line="360" w:lineRule="auto"/>
        <w:ind w:firstLineChars="200" w:firstLine="480"/>
        <w:rPr>
          <w:rFonts w:ascii="宋体" w:hAnsi="宋体" w:hint="eastAsia"/>
          <w:sz w:val="24"/>
          <w:szCs w:val="24"/>
          <w:u w:val="single"/>
        </w:rPr>
      </w:pPr>
      <w:r w:rsidRPr="00C2475F">
        <w:rPr>
          <w:rFonts w:ascii="宋体" w:hAnsi="宋体" w:hint="eastAsia"/>
          <w:sz w:val="24"/>
          <w:szCs w:val="24"/>
          <w:u w:val="single"/>
        </w:rPr>
        <w:t>（9）未按照国家、省、市有关建筑施工实名制管理和工人工资支付分账管理的规定执行，被行政监管部门处罚的；</w:t>
      </w:r>
    </w:p>
    <w:p w14:paraId="48B59980" w14:textId="77777777" w:rsidR="00C2475F" w:rsidRPr="00C2475F" w:rsidRDefault="00C2475F" w:rsidP="00C2475F">
      <w:pPr>
        <w:snapToGrid w:val="0"/>
        <w:spacing w:line="360" w:lineRule="auto"/>
        <w:ind w:firstLineChars="200" w:firstLine="480"/>
        <w:rPr>
          <w:rFonts w:ascii="宋体" w:hAnsi="宋体" w:hint="eastAsia"/>
          <w:sz w:val="24"/>
          <w:szCs w:val="24"/>
          <w:u w:val="single"/>
        </w:rPr>
      </w:pPr>
      <w:r w:rsidRPr="00C2475F">
        <w:rPr>
          <w:rFonts w:ascii="宋体" w:hAnsi="宋体" w:hint="eastAsia"/>
          <w:sz w:val="24"/>
          <w:szCs w:val="24"/>
          <w:u w:val="single"/>
        </w:rPr>
        <w:t>（10）中标人在项目实施过程中选取的专业分包单位或劳务企业或劳务班组长与投标时不一致的（如有）；</w:t>
      </w:r>
    </w:p>
    <w:p w14:paraId="79CE9731" w14:textId="77777777" w:rsidR="00C2475F" w:rsidRPr="00C2475F" w:rsidRDefault="00C2475F" w:rsidP="00C2475F">
      <w:pPr>
        <w:snapToGrid w:val="0"/>
        <w:spacing w:line="360" w:lineRule="auto"/>
        <w:ind w:firstLineChars="200" w:firstLine="480"/>
        <w:rPr>
          <w:rFonts w:ascii="宋体" w:hAnsi="宋体" w:hint="eastAsia"/>
          <w:sz w:val="24"/>
          <w:szCs w:val="24"/>
          <w:u w:val="single"/>
        </w:rPr>
      </w:pPr>
      <w:r w:rsidRPr="00C2475F">
        <w:rPr>
          <w:rFonts w:ascii="宋体" w:hAnsi="宋体" w:hint="eastAsia"/>
          <w:sz w:val="24"/>
          <w:szCs w:val="24"/>
          <w:u w:val="single"/>
        </w:rPr>
        <w:t>（11）本项目投标时拟派的专职安全员在其他项目中有任职且在本项目开工前未完成更换确保专职安全员只在本项目上任职的;</w:t>
      </w:r>
    </w:p>
    <w:p w14:paraId="058B2EE3" w14:textId="77777777" w:rsidR="00C2475F" w:rsidRPr="00C2475F" w:rsidRDefault="00C2475F" w:rsidP="00C2475F">
      <w:pPr>
        <w:snapToGrid w:val="0"/>
        <w:spacing w:line="360" w:lineRule="auto"/>
        <w:ind w:firstLineChars="200" w:firstLine="480"/>
        <w:rPr>
          <w:rFonts w:ascii="宋体" w:hAnsi="宋体" w:hint="eastAsia"/>
          <w:sz w:val="24"/>
          <w:szCs w:val="24"/>
          <w:u w:val="single"/>
        </w:rPr>
      </w:pPr>
      <w:r w:rsidRPr="00C2475F">
        <w:rPr>
          <w:rFonts w:ascii="宋体" w:hAnsi="宋体" w:hint="eastAsia"/>
          <w:sz w:val="24"/>
          <w:szCs w:val="24"/>
          <w:u w:val="single"/>
        </w:rPr>
        <w:t>（12）存在因过错行为被生效法律文书认定承担违约或侵权责任的。</w:t>
      </w:r>
    </w:p>
    <w:p w14:paraId="47926626" w14:textId="77777777" w:rsidR="00C2475F" w:rsidRPr="00C2475F" w:rsidRDefault="00C2475F" w:rsidP="00C2475F">
      <w:pPr>
        <w:keepNext/>
        <w:spacing w:line="360" w:lineRule="auto"/>
        <w:outlineLvl w:val="1"/>
        <w:rPr>
          <w:rFonts w:ascii="宋体" w:hAnsi="宋体" w:cs="Arial" w:hint="eastAsia"/>
          <w:b/>
          <w:bCs/>
          <w:sz w:val="32"/>
          <w:szCs w:val="32"/>
        </w:rPr>
      </w:pPr>
      <w:r w:rsidRPr="00C2475F">
        <w:rPr>
          <w:rFonts w:ascii="宋体" w:hAnsi="宋体" w:cs="Arial" w:hint="eastAsia"/>
          <w:b/>
          <w:bCs/>
          <w:sz w:val="32"/>
          <w:szCs w:val="32"/>
        </w:rPr>
        <w:t>8.其他</w:t>
      </w:r>
    </w:p>
    <w:p w14:paraId="566595AC" w14:textId="77777777" w:rsidR="00C2475F" w:rsidRPr="00C2475F" w:rsidRDefault="00C2475F" w:rsidP="00C2475F">
      <w:pPr>
        <w:snapToGrid w:val="0"/>
        <w:spacing w:line="360" w:lineRule="auto"/>
        <w:ind w:firstLineChars="200" w:firstLine="480"/>
        <w:rPr>
          <w:rFonts w:ascii="宋体" w:hAnsi="宋体" w:hint="eastAsia"/>
          <w:sz w:val="24"/>
          <w:szCs w:val="24"/>
          <w:u w:val="single"/>
        </w:rPr>
      </w:pPr>
      <w:r w:rsidRPr="00C2475F">
        <w:rPr>
          <w:rFonts w:ascii="宋体" w:hAnsi="宋体" w:hint="eastAsia"/>
          <w:sz w:val="24"/>
          <w:szCs w:val="24"/>
          <w:u w:val="single"/>
        </w:rPr>
        <w:t>（1）满足资格审查合格条件的投标人不足 3 名或通过响应性审查的投标</w:t>
      </w:r>
      <w:r w:rsidRPr="00C2475F">
        <w:rPr>
          <w:rFonts w:ascii="宋体" w:hAnsi="宋体" w:hint="eastAsia"/>
          <w:sz w:val="24"/>
          <w:szCs w:val="24"/>
          <w:u w:val="single"/>
        </w:rPr>
        <w:lastRenderedPageBreak/>
        <w:t>人不足3名时为招标失败。招标人在分析招标失败的原因并采取相应措施后，应当依法重新招标。</w:t>
      </w:r>
    </w:p>
    <w:p w14:paraId="122BC778" w14:textId="77777777" w:rsidR="00C2475F" w:rsidRPr="00C2475F" w:rsidRDefault="00C2475F" w:rsidP="00C2475F">
      <w:pPr>
        <w:snapToGrid w:val="0"/>
        <w:spacing w:line="360" w:lineRule="auto"/>
        <w:ind w:firstLineChars="200" w:firstLine="480"/>
        <w:rPr>
          <w:rFonts w:ascii="宋体" w:hAnsi="宋体" w:hint="eastAsia"/>
          <w:sz w:val="24"/>
          <w:szCs w:val="24"/>
          <w:u w:val="single"/>
        </w:rPr>
      </w:pPr>
      <w:r w:rsidRPr="00C2475F">
        <w:rPr>
          <w:rFonts w:ascii="宋体" w:hAnsi="宋体" w:hint="eastAsia"/>
          <w:sz w:val="24"/>
          <w:szCs w:val="24"/>
          <w:u w:val="single"/>
        </w:rPr>
        <w:t>（2）《投诉处理决定书》和《行政处理决定书》在广州市住房和城乡建设局网站上公布的，视为送达其他与决定书有关的当事人。</w:t>
      </w:r>
    </w:p>
    <w:p w14:paraId="34901438" w14:textId="77777777" w:rsidR="00C2475F" w:rsidRPr="00C2475F" w:rsidRDefault="00C2475F" w:rsidP="00C2475F">
      <w:pPr>
        <w:snapToGrid w:val="0"/>
        <w:spacing w:line="360" w:lineRule="auto"/>
        <w:ind w:firstLineChars="200" w:firstLine="480"/>
        <w:rPr>
          <w:rFonts w:ascii="宋体" w:hAnsi="宋体" w:hint="eastAsia"/>
          <w:sz w:val="24"/>
          <w:szCs w:val="24"/>
          <w:u w:val="single"/>
        </w:rPr>
      </w:pPr>
      <w:r w:rsidRPr="00C2475F">
        <w:rPr>
          <w:rFonts w:ascii="宋体" w:hAnsi="宋体" w:hint="eastAsia"/>
          <w:sz w:val="24"/>
          <w:szCs w:val="24"/>
          <w:u w:val="single"/>
        </w:rPr>
        <w:t>（3）投标人须保证其提供的投标资料的真实性，招标人有权在招标的任何阶段进行调查和核实，一旦发现虚假，将上报建设管理部门及相关部门严肃查处。</w:t>
      </w:r>
    </w:p>
    <w:p w14:paraId="16648914" w14:textId="77777777" w:rsidR="00C2475F" w:rsidRPr="00C2475F" w:rsidRDefault="00C2475F" w:rsidP="00C2475F">
      <w:pPr>
        <w:snapToGrid w:val="0"/>
        <w:spacing w:line="360" w:lineRule="auto"/>
        <w:ind w:firstLineChars="200" w:firstLine="480"/>
        <w:rPr>
          <w:rFonts w:ascii="宋体" w:hAnsi="宋体" w:hint="eastAsia"/>
          <w:sz w:val="24"/>
          <w:szCs w:val="24"/>
          <w:u w:val="single"/>
        </w:rPr>
      </w:pPr>
      <w:r w:rsidRPr="00C2475F">
        <w:rPr>
          <w:rFonts w:ascii="宋体" w:hAnsi="宋体" w:hint="eastAsia"/>
          <w:sz w:val="24"/>
          <w:szCs w:val="24"/>
          <w:u w:val="single"/>
        </w:rPr>
        <w:t>（4）本项目禁止转包或违法分包，否则，招标人有权取消其中标资格或单方面解除合同。上述要求，投标人须在《投标人声明》中予以承诺。</w:t>
      </w:r>
    </w:p>
    <w:p w14:paraId="29EB8ADA" w14:textId="77777777" w:rsidR="00C2475F" w:rsidRPr="00C2475F" w:rsidRDefault="00C2475F" w:rsidP="00C2475F">
      <w:pPr>
        <w:snapToGrid w:val="0"/>
        <w:spacing w:line="360" w:lineRule="auto"/>
        <w:ind w:firstLineChars="200" w:firstLine="480"/>
        <w:rPr>
          <w:rFonts w:ascii="宋体" w:hAnsi="宋体" w:hint="eastAsia"/>
          <w:sz w:val="24"/>
          <w:szCs w:val="24"/>
          <w:u w:val="single"/>
        </w:rPr>
      </w:pPr>
      <w:r w:rsidRPr="00C2475F">
        <w:rPr>
          <w:rFonts w:ascii="宋体" w:hAnsi="宋体" w:hint="eastAsia"/>
          <w:sz w:val="24"/>
          <w:szCs w:val="24"/>
          <w:u w:val="single"/>
        </w:rPr>
        <w:t>（5）投标时是否需要提交设计模型：否。</w:t>
      </w:r>
    </w:p>
    <w:p w14:paraId="4C3A84B7" w14:textId="77777777" w:rsidR="00C2475F" w:rsidRPr="00C2475F" w:rsidRDefault="00C2475F" w:rsidP="00C2475F">
      <w:pPr>
        <w:snapToGrid w:val="0"/>
        <w:spacing w:line="360" w:lineRule="auto"/>
        <w:ind w:firstLineChars="200" w:firstLine="480"/>
        <w:rPr>
          <w:rFonts w:ascii="宋体" w:hAnsi="宋体" w:hint="eastAsia"/>
          <w:sz w:val="24"/>
          <w:szCs w:val="24"/>
          <w:u w:val="single"/>
        </w:rPr>
      </w:pPr>
      <w:r w:rsidRPr="00C2475F">
        <w:rPr>
          <w:rFonts w:ascii="宋体" w:hAnsi="宋体" w:hint="eastAsia"/>
          <w:sz w:val="24"/>
          <w:szCs w:val="24"/>
          <w:u w:val="single"/>
        </w:rPr>
        <w:t>（6）参加投标之前，投标人应查询企业信用档案、拟</w:t>
      </w:r>
      <w:proofErr w:type="gramStart"/>
      <w:r w:rsidRPr="00C2475F">
        <w:rPr>
          <w:rFonts w:ascii="宋体" w:hAnsi="宋体" w:hint="eastAsia"/>
          <w:sz w:val="24"/>
          <w:szCs w:val="24"/>
          <w:u w:val="single"/>
        </w:rPr>
        <w:t>报项目</w:t>
      </w:r>
      <w:proofErr w:type="gramEnd"/>
      <w:r w:rsidRPr="00C2475F">
        <w:rPr>
          <w:rFonts w:ascii="宋体" w:hAnsi="宋体" w:hint="eastAsia"/>
          <w:sz w:val="24"/>
          <w:szCs w:val="24"/>
          <w:u w:val="single"/>
        </w:rPr>
        <w:t>负责人、设计负责人、施工技术负责人、专职安全员的使用状态，以免出现企业信用档案、拟</w:t>
      </w:r>
      <w:proofErr w:type="gramStart"/>
      <w:r w:rsidRPr="00C2475F">
        <w:rPr>
          <w:rFonts w:ascii="宋体" w:hAnsi="宋体" w:hint="eastAsia"/>
          <w:sz w:val="24"/>
          <w:szCs w:val="24"/>
          <w:u w:val="single"/>
        </w:rPr>
        <w:t>报项目</w:t>
      </w:r>
      <w:proofErr w:type="gramEnd"/>
      <w:r w:rsidRPr="00C2475F">
        <w:rPr>
          <w:rFonts w:ascii="宋体" w:hAnsi="宋体" w:hint="eastAsia"/>
          <w:sz w:val="24"/>
          <w:szCs w:val="24"/>
          <w:u w:val="single"/>
        </w:rPr>
        <w:t>负责人、设计负责人、施工技术负责人、专职安全员不能被使用的问题。上述情况有可能导致投标信息无法录入广州交易集团有限公司（广州公共资源交易中心）交易服务系统。如出现上述情况，投标人有可能失去投标机会，因其可能所引起的一切后果由投标人自行承担。</w:t>
      </w:r>
    </w:p>
    <w:p w14:paraId="7C02512B" w14:textId="77777777" w:rsidR="00C2475F" w:rsidRPr="00C2475F" w:rsidRDefault="00C2475F" w:rsidP="00C2475F">
      <w:pPr>
        <w:snapToGrid w:val="0"/>
        <w:spacing w:line="360" w:lineRule="auto"/>
        <w:ind w:firstLineChars="200" w:firstLine="480"/>
        <w:rPr>
          <w:rFonts w:ascii="宋体" w:hAnsi="宋体" w:hint="eastAsia"/>
          <w:sz w:val="24"/>
          <w:szCs w:val="24"/>
          <w:u w:val="single"/>
        </w:rPr>
      </w:pPr>
      <w:r w:rsidRPr="00C2475F">
        <w:rPr>
          <w:rFonts w:ascii="宋体" w:hAnsi="宋体" w:hint="eastAsia"/>
          <w:sz w:val="24"/>
          <w:szCs w:val="24"/>
          <w:u w:val="single"/>
        </w:rPr>
        <w:t>（7）本工程实行限额设计，限额投资。</w:t>
      </w:r>
    </w:p>
    <w:p w14:paraId="7FF0E603" w14:textId="77777777" w:rsidR="00C2475F" w:rsidRPr="00C2475F" w:rsidRDefault="00C2475F" w:rsidP="00C2475F">
      <w:pPr>
        <w:snapToGrid w:val="0"/>
        <w:spacing w:line="360" w:lineRule="auto"/>
        <w:ind w:firstLineChars="200" w:firstLine="480"/>
        <w:rPr>
          <w:rFonts w:ascii="宋体" w:hAnsi="宋体" w:hint="eastAsia"/>
          <w:sz w:val="24"/>
          <w:szCs w:val="24"/>
          <w:u w:val="single"/>
        </w:rPr>
      </w:pPr>
      <w:r w:rsidRPr="00C2475F">
        <w:rPr>
          <w:rFonts w:ascii="宋体" w:hAnsi="宋体" w:hint="eastAsia"/>
          <w:sz w:val="24"/>
          <w:szCs w:val="24"/>
          <w:u w:val="single"/>
        </w:rPr>
        <w:t>（9）设计投标经济补偿：本工程不设投标补偿，投标费用由投标人自理（包括但不限于未中标的投标单位的设计方案，初步设计的设计费用等）。</w:t>
      </w:r>
    </w:p>
    <w:p w14:paraId="57B509FC" w14:textId="77777777" w:rsidR="00C2475F" w:rsidRPr="00C2475F" w:rsidRDefault="00C2475F" w:rsidP="00C2475F">
      <w:pPr>
        <w:snapToGrid w:val="0"/>
        <w:spacing w:line="360" w:lineRule="auto"/>
        <w:ind w:firstLineChars="200" w:firstLine="480"/>
        <w:rPr>
          <w:rFonts w:ascii="宋体" w:hAnsi="宋体" w:hint="eastAsia"/>
          <w:sz w:val="24"/>
          <w:szCs w:val="24"/>
          <w:u w:val="single"/>
        </w:rPr>
      </w:pPr>
      <w:r w:rsidRPr="00C2475F">
        <w:rPr>
          <w:rFonts w:ascii="宋体" w:hAnsi="宋体" w:hint="eastAsia"/>
          <w:sz w:val="24"/>
          <w:szCs w:val="24"/>
          <w:u w:val="single"/>
        </w:rPr>
        <w:t>（10）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574CDCFD" w14:textId="77777777" w:rsidR="00C2475F" w:rsidRPr="00C2475F" w:rsidRDefault="00C2475F" w:rsidP="00C2475F">
      <w:pPr>
        <w:keepNext/>
        <w:spacing w:line="360" w:lineRule="auto"/>
        <w:outlineLvl w:val="1"/>
        <w:rPr>
          <w:rFonts w:ascii="宋体" w:hAnsi="宋体" w:cs="Arial" w:hint="eastAsia"/>
          <w:b/>
          <w:bCs/>
          <w:sz w:val="32"/>
          <w:szCs w:val="32"/>
        </w:rPr>
      </w:pPr>
      <w:r w:rsidRPr="00C2475F">
        <w:rPr>
          <w:rFonts w:ascii="宋体" w:hAnsi="宋体" w:cs="Arial" w:hint="eastAsia"/>
          <w:b/>
          <w:bCs/>
          <w:sz w:val="32"/>
          <w:szCs w:val="32"/>
        </w:rPr>
        <w:t>9. 联系方式</w:t>
      </w:r>
    </w:p>
    <w:p w14:paraId="3AC6CAF3" w14:textId="77777777" w:rsidR="00C2475F" w:rsidRPr="00C2475F" w:rsidRDefault="00C2475F" w:rsidP="00C2475F">
      <w:pPr>
        <w:snapToGrid w:val="0"/>
        <w:spacing w:line="360" w:lineRule="auto"/>
        <w:ind w:firstLineChars="200" w:firstLine="480"/>
        <w:rPr>
          <w:rFonts w:ascii="宋体" w:hAnsi="宋体" w:hint="eastAsia"/>
          <w:sz w:val="24"/>
          <w:szCs w:val="24"/>
          <w:u w:val="single"/>
        </w:rPr>
      </w:pPr>
      <w:r w:rsidRPr="00C2475F">
        <w:rPr>
          <w:rFonts w:ascii="宋体" w:hAnsi="宋体" w:hint="eastAsia"/>
          <w:sz w:val="24"/>
          <w:szCs w:val="24"/>
        </w:rPr>
        <w:t>（1）招标人：</w:t>
      </w:r>
      <w:proofErr w:type="gramStart"/>
      <w:r w:rsidRPr="00C2475F">
        <w:rPr>
          <w:rFonts w:ascii="宋体" w:hAnsi="宋体" w:hint="eastAsia"/>
          <w:sz w:val="24"/>
          <w:szCs w:val="24"/>
          <w:u w:val="single"/>
        </w:rPr>
        <w:t>广州市品润房地产</w:t>
      </w:r>
      <w:proofErr w:type="gramEnd"/>
      <w:r w:rsidRPr="00C2475F">
        <w:rPr>
          <w:rFonts w:ascii="宋体" w:hAnsi="宋体" w:hint="eastAsia"/>
          <w:sz w:val="24"/>
          <w:szCs w:val="24"/>
          <w:u w:val="single"/>
        </w:rPr>
        <w:t>开发有限公司</w:t>
      </w:r>
    </w:p>
    <w:p w14:paraId="77649B79" w14:textId="77777777" w:rsidR="00C2475F" w:rsidRPr="00C2475F" w:rsidRDefault="00C2475F" w:rsidP="00C2475F">
      <w:pPr>
        <w:snapToGrid w:val="0"/>
        <w:spacing w:line="360" w:lineRule="auto"/>
        <w:ind w:firstLineChars="200" w:firstLine="480"/>
        <w:rPr>
          <w:rFonts w:ascii="宋体" w:hAnsi="宋体" w:hint="eastAsia"/>
          <w:sz w:val="24"/>
          <w:szCs w:val="24"/>
          <w:u w:val="single"/>
        </w:rPr>
      </w:pPr>
      <w:r w:rsidRPr="00C2475F">
        <w:rPr>
          <w:rFonts w:ascii="宋体" w:hAnsi="宋体" w:hint="eastAsia"/>
          <w:sz w:val="24"/>
          <w:szCs w:val="24"/>
        </w:rPr>
        <w:t>联系人：</w:t>
      </w:r>
      <w:r w:rsidRPr="00C2475F">
        <w:rPr>
          <w:rFonts w:ascii="宋体" w:hAnsi="宋体" w:hint="eastAsia"/>
          <w:sz w:val="24"/>
          <w:szCs w:val="24"/>
          <w:u w:val="single"/>
        </w:rPr>
        <w:t>林工</w:t>
      </w:r>
      <w:r w:rsidRPr="00C2475F">
        <w:rPr>
          <w:rFonts w:ascii="宋体" w:hAnsi="宋体" w:hint="eastAsia"/>
          <w:sz w:val="24"/>
          <w:szCs w:val="24"/>
        </w:rPr>
        <w:t xml:space="preserve">      联系电话：</w:t>
      </w:r>
      <w:r w:rsidRPr="00C2475F">
        <w:rPr>
          <w:rFonts w:ascii="宋体" w:hAnsi="宋体" w:hint="eastAsia"/>
          <w:sz w:val="24"/>
          <w:szCs w:val="24"/>
          <w:u w:val="single"/>
        </w:rPr>
        <w:t>020-23889960</w:t>
      </w:r>
    </w:p>
    <w:p w14:paraId="69AD70EF" w14:textId="3D5E33E5" w:rsidR="00C2475F" w:rsidRPr="00C2475F" w:rsidRDefault="00C2475F" w:rsidP="00C2475F">
      <w:pPr>
        <w:snapToGrid w:val="0"/>
        <w:spacing w:line="360" w:lineRule="auto"/>
        <w:ind w:firstLineChars="200" w:firstLine="480"/>
        <w:rPr>
          <w:rFonts w:ascii="宋体" w:hAnsi="宋体" w:hint="eastAsia"/>
          <w:sz w:val="24"/>
          <w:szCs w:val="24"/>
          <w:u w:val="single"/>
        </w:rPr>
      </w:pPr>
      <w:r w:rsidRPr="00C2475F">
        <w:rPr>
          <w:rFonts w:ascii="宋体" w:hAnsi="宋体" w:hint="eastAsia"/>
          <w:sz w:val="24"/>
          <w:szCs w:val="24"/>
        </w:rPr>
        <w:t>联系地址：</w:t>
      </w:r>
      <w:r w:rsidRPr="00455F50">
        <w:rPr>
          <w:rFonts w:ascii="宋体" w:hAnsi="宋体" w:hint="eastAsia"/>
          <w:sz w:val="24"/>
          <w:szCs w:val="24"/>
          <w:u w:val="single"/>
        </w:rPr>
        <w:t>广州市海珠区新港东路1238号</w:t>
      </w:r>
    </w:p>
    <w:p w14:paraId="0C9632C4" w14:textId="77777777" w:rsidR="00455F50" w:rsidRDefault="00455F50" w:rsidP="00C2475F">
      <w:pPr>
        <w:snapToGrid w:val="0"/>
        <w:spacing w:line="360" w:lineRule="auto"/>
        <w:ind w:firstLineChars="200" w:firstLine="480"/>
        <w:rPr>
          <w:rFonts w:ascii="宋体" w:hAnsi="宋体" w:hint="eastAsia"/>
          <w:sz w:val="24"/>
          <w:szCs w:val="24"/>
        </w:rPr>
      </w:pPr>
    </w:p>
    <w:p w14:paraId="3DD263F4" w14:textId="3A0FD61F" w:rsidR="00C2475F" w:rsidRPr="00C2475F" w:rsidRDefault="00C2475F" w:rsidP="00C2475F">
      <w:pPr>
        <w:snapToGrid w:val="0"/>
        <w:spacing w:line="360" w:lineRule="auto"/>
        <w:ind w:firstLineChars="200" w:firstLine="480"/>
        <w:rPr>
          <w:rFonts w:ascii="宋体" w:hAnsi="宋体" w:hint="eastAsia"/>
          <w:sz w:val="24"/>
          <w:szCs w:val="24"/>
        </w:rPr>
      </w:pPr>
      <w:r w:rsidRPr="00C2475F">
        <w:rPr>
          <w:rFonts w:ascii="宋体" w:hAnsi="宋体" w:hint="eastAsia"/>
          <w:sz w:val="24"/>
          <w:szCs w:val="24"/>
        </w:rPr>
        <w:lastRenderedPageBreak/>
        <w:t>（2）招标代理机构：</w:t>
      </w:r>
      <w:r w:rsidRPr="00C2475F">
        <w:rPr>
          <w:rFonts w:ascii="宋体" w:hAnsi="宋体" w:hint="eastAsia"/>
          <w:sz w:val="24"/>
          <w:szCs w:val="24"/>
          <w:u w:val="single"/>
        </w:rPr>
        <w:t>国义招标股份有限公司</w:t>
      </w:r>
    </w:p>
    <w:p w14:paraId="4B516D65" w14:textId="77777777" w:rsidR="00C2475F" w:rsidRPr="00C2475F" w:rsidRDefault="00C2475F" w:rsidP="00C2475F">
      <w:pPr>
        <w:snapToGrid w:val="0"/>
        <w:spacing w:line="360" w:lineRule="auto"/>
        <w:ind w:firstLineChars="200" w:firstLine="480"/>
        <w:rPr>
          <w:rFonts w:ascii="宋体" w:hAnsi="宋体" w:hint="eastAsia"/>
          <w:sz w:val="24"/>
          <w:szCs w:val="24"/>
        </w:rPr>
      </w:pPr>
      <w:r w:rsidRPr="00C2475F">
        <w:rPr>
          <w:rFonts w:ascii="宋体" w:hAnsi="宋体" w:hint="eastAsia"/>
          <w:sz w:val="24"/>
          <w:szCs w:val="24"/>
        </w:rPr>
        <w:t>联系人：</w:t>
      </w:r>
      <w:r w:rsidRPr="00C2475F">
        <w:rPr>
          <w:rFonts w:ascii="宋体" w:hAnsi="宋体" w:hint="eastAsia"/>
          <w:sz w:val="24"/>
          <w:szCs w:val="24"/>
          <w:u w:val="single"/>
        </w:rPr>
        <w:t>邓工、梁工</w:t>
      </w:r>
      <w:r w:rsidRPr="00C2475F">
        <w:rPr>
          <w:rFonts w:ascii="宋体" w:hAnsi="宋体" w:hint="eastAsia"/>
          <w:sz w:val="24"/>
          <w:szCs w:val="24"/>
        </w:rPr>
        <w:t xml:space="preserve">       联系电话：</w:t>
      </w:r>
      <w:r w:rsidRPr="00C2475F">
        <w:rPr>
          <w:rFonts w:ascii="宋体" w:hAnsi="宋体" w:hint="eastAsia"/>
          <w:sz w:val="24"/>
          <w:szCs w:val="24"/>
          <w:u w:val="single"/>
        </w:rPr>
        <w:t>020-37860734/0741</w:t>
      </w:r>
    </w:p>
    <w:p w14:paraId="0DDE88CC" w14:textId="77777777" w:rsidR="00C2475F" w:rsidRPr="00C2475F" w:rsidRDefault="00C2475F" w:rsidP="00C2475F">
      <w:pPr>
        <w:snapToGrid w:val="0"/>
        <w:spacing w:line="360" w:lineRule="auto"/>
        <w:ind w:firstLineChars="200" w:firstLine="480"/>
        <w:rPr>
          <w:rFonts w:ascii="宋体" w:hAnsi="宋体" w:hint="eastAsia"/>
          <w:sz w:val="24"/>
          <w:szCs w:val="24"/>
        </w:rPr>
      </w:pPr>
      <w:r w:rsidRPr="00C2475F">
        <w:rPr>
          <w:rFonts w:ascii="宋体" w:hAnsi="宋体" w:hint="eastAsia"/>
          <w:sz w:val="24"/>
          <w:szCs w:val="24"/>
        </w:rPr>
        <w:t>联系地址：</w:t>
      </w:r>
      <w:r w:rsidRPr="00C2475F">
        <w:rPr>
          <w:rFonts w:ascii="宋体" w:hAnsi="宋体" w:hint="eastAsia"/>
          <w:sz w:val="24"/>
          <w:szCs w:val="24"/>
          <w:u w:val="single"/>
        </w:rPr>
        <w:t>广州市东风东路726号7楼</w:t>
      </w:r>
    </w:p>
    <w:p w14:paraId="2D32AA11" w14:textId="77777777" w:rsidR="00C2475F" w:rsidRPr="00C2475F" w:rsidRDefault="00C2475F" w:rsidP="00C2475F">
      <w:pPr>
        <w:snapToGrid w:val="0"/>
        <w:spacing w:line="360" w:lineRule="auto"/>
        <w:ind w:firstLineChars="200" w:firstLine="480"/>
        <w:rPr>
          <w:rFonts w:ascii="宋体" w:hAnsi="宋体" w:hint="eastAsia"/>
          <w:sz w:val="24"/>
          <w:szCs w:val="24"/>
          <w:u w:val="single"/>
        </w:rPr>
      </w:pPr>
      <w:r w:rsidRPr="00C2475F">
        <w:rPr>
          <w:rFonts w:ascii="宋体" w:hAnsi="宋体" w:hint="eastAsia"/>
          <w:sz w:val="24"/>
          <w:szCs w:val="24"/>
        </w:rPr>
        <w:t>（3）招标监督机构：</w:t>
      </w:r>
      <w:r w:rsidRPr="00C2475F">
        <w:rPr>
          <w:rFonts w:ascii="宋体" w:hAnsi="宋体" w:hint="eastAsia"/>
          <w:kern w:val="0"/>
          <w:sz w:val="24"/>
          <w:szCs w:val="24"/>
          <w:u w:val="single"/>
        </w:rPr>
        <w:t>广州市白云区建设工程研究和招投标管理中心</w:t>
      </w:r>
    </w:p>
    <w:p w14:paraId="0BB30B3F" w14:textId="77777777" w:rsidR="00C2475F" w:rsidRPr="00C2475F" w:rsidRDefault="00C2475F" w:rsidP="00C2475F">
      <w:pPr>
        <w:tabs>
          <w:tab w:val="left" w:pos="3705"/>
        </w:tabs>
        <w:snapToGrid w:val="0"/>
        <w:spacing w:line="360" w:lineRule="auto"/>
        <w:ind w:firstLineChars="200" w:firstLine="480"/>
        <w:rPr>
          <w:rFonts w:ascii="宋体" w:hAnsi="宋体" w:hint="eastAsia"/>
          <w:sz w:val="24"/>
          <w:szCs w:val="24"/>
          <w:u w:val="single"/>
        </w:rPr>
      </w:pPr>
      <w:r w:rsidRPr="00C2475F">
        <w:rPr>
          <w:rFonts w:ascii="宋体" w:hAnsi="宋体" w:hint="eastAsia"/>
          <w:sz w:val="24"/>
          <w:szCs w:val="24"/>
        </w:rPr>
        <w:t>监督电话：</w:t>
      </w:r>
      <w:r w:rsidRPr="00C2475F">
        <w:rPr>
          <w:rFonts w:ascii="宋体" w:hAnsi="宋体" w:hint="eastAsia"/>
          <w:sz w:val="24"/>
          <w:szCs w:val="24"/>
          <w:u w:val="single"/>
        </w:rPr>
        <w:t>020-86210407、86212546</w:t>
      </w:r>
    </w:p>
    <w:p w14:paraId="6EC324C9" w14:textId="77777777" w:rsidR="00C2475F" w:rsidRPr="00C2475F" w:rsidRDefault="00C2475F" w:rsidP="00C2475F">
      <w:pPr>
        <w:widowControl/>
        <w:adjustRightInd w:val="0"/>
        <w:snapToGrid w:val="0"/>
        <w:spacing w:line="360" w:lineRule="auto"/>
        <w:ind w:firstLineChars="200" w:firstLine="480"/>
        <w:rPr>
          <w:rFonts w:ascii="宋体" w:hAnsi="宋体" w:hint="eastAsia"/>
          <w:sz w:val="21"/>
          <w:szCs w:val="21"/>
        </w:rPr>
      </w:pPr>
      <w:r w:rsidRPr="00C2475F">
        <w:rPr>
          <w:rFonts w:ascii="宋体" w:hAnsi="宋体" w:hint="eastAsia"/>
          <w:sz w:val="24"/>
          <w:szCs w:val="24"/>
        </w:rPr>
        <w:t>联系地址：</w:t>
      </w:r>
      <w:r w:rsidRPr="00C2475F">
        <w:rPr>
          <w:rFonts w:ascii="宋体" w:hAnsi="宋体" w:hint="eastAsia"/>
          <w:sz w:val="24"/>
          <w:szCs w:val="24"/>
          <w:u w:val="single"/>
        </w:rPr>
        <w:t>广州市白云区大金钟路23号白云区住房和建设交通局二楼</w:t>
      </w:r>
    </w:p>
    <w:p w14:paraId="4F671600" w14:textId="77777777" w:rsidR="00C2475F" w:rsidRPr="00C2475F" w:rsidRDefault="00C2475F" w:rsidP="00C2475F">
      <w:pPr>
        <w:snapToGrid w:val="0"/>
        <w:spacing w:line="360" w:lineRule="auto"/>
        <w:ind w:firstLineChars="200" w:firstLine="480"/>
        <w:rPr>
          <w:rFonts w:ascii="宋体" w:hAnsi="宋体" w:hint="eastAsia"/>
          <w:sz w:val="24"/>
          <w:szCs w:val="24"/>
        </w:rPr>
      </w:pPr>
      <w:r w:rsidRPr="00C2475F">
        <w:rPr>
          <w:rFonts w:ascii="宋体" w:hAnsi="宋体" w:hint="eastAsia"/>
          <w:sz w:val="24"/>
          <w:szCs w:val="24"/>
        </w:rPr>
        <w:t>（4）潜在投标人或利害关系人对本招标公告及招标文件有异议的，应当在投标截止时间10日前向招标人书面提出。</w:t>
      </w:r>
    </w:p>
    <w:p w14:paraId="40C3D5E4" w14:textId="77777777" w:rsidR="00C2475F" w:rsidRPr="00C2475F" w:rsidRDefault="00C2475F" w:rsidP="00C2475F">
      <w:pPr>
        <w:widowControl/>
        <w:shd w:val="clear" w:color="auto" w:fill="FFFFFF"/>
        <w:spacing w:line="360" w:lineRule="auto"/>
        <w:ind w:firstLineChars="200" w:firstLine="480"/>
        <w:jc w:val="left"/>
        <w:rPr>
          <w:rFonts w:ascii="宋体" w:hAnsi="宋体" w:hint="eastAsia"/>
          <w:kern w:val="0"/>
          <w:sz w:val="24"/>
          <w:szCs w:val="24"/>
          <w:shd w:val="clear" w:color="auto" w:fill="FFFFFF"/>
        </w:rPr>
      </w:pPr>
      <w:r w:rsidRPr="00C2475F">
        <w:rPr>
          <w:rFonts w:ascii="宋体" w:hAnsi="宋体" w:hint="eastAsia"/>
          <w:kern w:val="0"/>
          <w:sz w:val="24"/>
          <w:szCs w:val="24"/>
          <w:shd w:val="clear" w:color="auto" w:fill="FFFFFF"/>
        </w:rPr>
        <w:t>异议受理部门：</w:t>
      </w:r>
      <w:r w:rsidRPr="00C2475F">
        <w:rPr>
          <w:rFonts w:ascii="宋体" w:hAnsi="宋体" w:hint="eastAsia"/>
          <w:sz w:val="24"/>
          <w:szCs w:val="24"/>
          <w:u w:val="single"/>
          <w:shd w:val="clear" w:color="auto" w:fill="FFFFFF"/>
        </w:rPr>
        <w:t>广州地铁集团有限公司法律合约部</w:t>
      </w:r>
    </w:p>
    <w:p w14:paraId="33F16824" w14:textId="77777777" w:rsidR="00C2475F" w:rsidRPr="00C2475F" w:rsidRDefault="00C2475F" w:rsidP="00C2475F">
      <w:pPr>
        <w:widowControl/>
        <w:shd w:val="clear" w:color="auto" w:fill="FFFFFF"/>
        <w:spacing w:line="360" w:lineRule="auto"/>
        <w:ind w:firstLineChars="200" w:firstLine="480"/>
        <w:jc w:val="left"/>
        <w:rPr>
          <w:rFonts w:ascii="宋体" w:hAnsi="宋体" w:hint="eastAsia"/>
          <w:sz w:val="24"/>
          <w:szCs w:val="24"/>
          <w:u w:val="single"/>
          <w:shd w:val="clear" w:color="auto" w:fill="FFFFFF"/>
        </w:rPr>
      </w:pPr>
      <w:r w:rsidRPr="00C2475F">
        <w:rPr>
          <w:rFonts w:ascii="宋体" w:hAnsi="宋体" w:hint="eastAsia"/>
          <w:kern w:val="0"/>
          <w:sz w:val="24"/>
          <w:szCs w:val="24"/>
          <w:shd w:val="clear" w:color="auto" w:fill="FFFFFF"/>
        </w:rPr>
        <w:t>异议受理电话：</w:t>
      </w:r>
      <w:r w:rsidRPr="00C2475F">
        <w:rPr>
          <w:rFonts w:ascii="宋体" w:hAnsi="宋体" w:hint="eastAsia"/>
          <w:sz w:val="24"/>
          <w:szCs w:val="24"/>
          <w:u w:val="single"/>
          <w:shd w:val="clear" w:color="auto" w:fill="FFFFFF"/>
        </w:rPr>
        <w:t>020-83106786</w:t>
      </w:r>
    </w:p>
    <w:p w14:paraId="4F34FE86" w14:textId="77777777" w:rsidR="00C2475F" w:rsidRPr="00C2475F" w:rsidRDefault="00C2475F" w:rsidP="00C2475F">
      <w:pPr>
        <w:widowControl/>
        <w:shd w:val="clear" w:color="auto" w:fill="FFFFFF"/>
        <w:spacing w:line="360" w:lineRule="auto"/>
        <w:ind w:firstLineChars="200" w:firstLine="480"/>
        <w:jc w:val="left"/>
        <w:rPr>
          <w:rFonts w:ascii="宋体" w:hAnsi="宋体" w:hint="eastAsia"/>
          <w:sz w:val="21"/>
          <w:szCs w:val="21"/>
          <w:shd w:val="clear" w:color="auto" w:fill="FFFFFF"/>
        </w:rPr>
      </w:pPr>
      <w:r w:rsidRPr="00C2475F">
        <w:rPr>
          <w:rFonts w:ascii="宋体" w:hAnsi="宋体" w:hint="eastAsia"/>
          <w:kern w:val="0"/>
          <w:sz w:val="24"/>
          <w:szCs w:val="24"/>
          <w:shd w:val="clear" w:color="auto" w:fill="FFFFFF"/>
        </w:rPr>
        <w:t>地址：</w:t>
      </w:r>
      <w:r w:rsidRPr="00C2475F">
        <w:rPr>
          <w:rFonts w:ascii="宋体" w:hAnsi="宋体" w:hint="eastAsia"/>
          <w:sz w:val="24"/>
          <w:szCs w:val="24"/>
          <w:u w:val="single"/>
          <w:shd w:val="clear" w:color="auto" w:fill="FFFFFF"/>
        </w:rPr>
        <w:t>广州市海珠区新港东路1238号</w:t>
      </w:r>
    </w:p>
    <w:p w14:paraId="3F154587" w14:textId="77777777" w:rsidR="00C2475F" w:rsidRPr="00C2475F" w:rsidRDefault="00C2475F" w:rsidP="00C2475F">
      <w:pPr>
        <w:widowControl/>
        <w:shd w:val="clear" w:color="auto" w:fill="FFFFFF"/>
        <w:spacing w:line="360" w:lineRule="auto"/>
        <w:ind w:firstLineChars="200" w:firstLine="480"/>
        <w:jc w:val="left"/>
        <w:rPr>
          <w:rFonts w:ascii="宋体" w:hAnsi="宋体" w:hint="eastAsia"/>
          <w:sz w:val="24"/>
          <w:szCs w:val="24"/>
          <w:u w:val="single"/>
          <w:shd w:val="clear" w:color="auto" w:fill="FFFFFF"/>
        </w:rPr>
      </w:pPr>
      <w:r w:rsidRPr="00C2475F">
        <w:rPr>
          <w:rFonts w:ascii="宋体" w:hAnsi="宋体" w:hint="eastAsia"/>
          <w:sz w:val="24"/>
          <w:szCs w:val="24"/>
          <w:u w:val="single"/>
          <w:shd w:val="clear" w:color="auto" w:fill="FFFFFF"/>
        </w:rPr>
        <w:t>注：潜在投标人或利害关系人可以通过线下或线上的形式提出异议。线上提出异议的，应通过交易平台提交，招标人也应通过交易平台</w:t>
      </w:r>
      <w:proofErr w:type="gramStart"/>
      <w:r w:rsidRPr="00C2475F">
        <w:rPr>
          <w:rFonts w:ascii="宋体" w:hAnsi="宋体" w:hint="eastAsia"/>
          <w:sz w:val="24"/>
          <w:szCs w:val="24"/>
          <w:u w:val="single"/>
          <w:shd w:val="clear" w:color="auto" w:fill="FFFFFF"/>
        </w:rPr>
        <w:t>答复线</w:t>
      </w:r>
      <w:proofErr w:type="gramEnd"/>
      <w:r w:rsidRPr="00C2475F">
        <w:rPr>
          <w:rFonts w:ascii="宋体" w:hAnsi="宋体" w:hint="eastAsia"/>
          <w:sz w:val="24"/>
          <w:szCs w:val="24"/>
          <w:u w:val="single"/>
          <w:shd w:val="clear" w:color="auto" w:fill="FFFFFF"/>
        </w:rPr>
        <w:t>上提出的异议。具体按照交易平台相关指南进行操作。</w:t>
      </w:r>
      <w:proofErr w:type="gramStart"/>
      <w:r w:rsidRPr="00C2475F">
        <w:rPr>
          <w:rFonts w:ascii="宋体" w:hAnsi="宋体" w:hint="eastAsia"/>
          <w:sz w:val="24"/>
          <w:szCs w:val="24"/>
          <w:u w:val="single"/>
          <w:shd w:val="clear" w:color="auto" w:fill="FFFFFF"/>
        </w:rPr>
        <w:t>作出</w:t>
      </w:r>
      <w:proofErr w:type="gramEnd"/>
      <w:r w:rsidRPr="00C2475F">
        <w:rPr>
          <w:rFonts w:ascii="宋体" w:hAnsi="宋体" w:hint="eastAsia"/>
          <w:sz w:val="24"/>
          <w:szCs w:val="24"/>
          <w:u w:val="single"/>
          <w:shd w:val="clear" w:color="auto" w:fill="FFFFFF"/>
        </w:rPr>
        <w:t>答复前，应当暂停招标投标活动。</w:t>
      </w:r>
    </w:p>
    <w:p w14:paraId="2E1926A2" w14:textId="77777777" w:rsidR="00C2475F" w:rsidRPr="00C2475F" w:rsidRDefault="00C2475F" w:rsidP="00C2475F">
      <w:pPr>
        <w:spacing w:line="360" w:lineRule="auto"/>
        <w:ind w:right="480"/>
        <w:rPr>
          <w:rFonts w:ascii="宋体" w:hAnsi="宋体" w:hint="eastAsia"/>
          <w:b/>
          <w:sz w:val="24"/>
          <w:szCs w:val="24"/>
        </w:rPr>
      </w:pPr>
      <w:r w:rsidRPr="00C2475F">
        <w:rPr>
          <w:rFonts w:ascii="宋体" w:hAnsi="宋体" w:hint="eastAsia"/>
          <w:sz w:val="24"/>
          <w:szCs w:val="24"/>
        </w:rPr>
        <w:br w:type="page"/>
      </w:r>
      <w:r w:rsidRPr="00C2475F">
        <w:rPr>
          <w:rFonts w:ascii="宋体" w:hAnsi="宋体" w:hint="eastAsia"/>
          <w:b/>
          <w:sz w:val="24"/>
          <w:szCs w:val="24"/>
        </w:rPr>
        <w:lastRenderedPageBreak/>
        <w:t>附件一：投标人声明</w:t>
      </w:r>
    </w:p>
    <w:p w14:paraId="15EBDF7C" w14:textId="77777777" w:rsidR="00C2475F" w:rsidRPr="00C2475F" w:rsidRDefault="00C2475F" w:rsidP="00C2475F">
      <w:pPr>
        <w:spacing w:line="360" w:lineRule="auto"/>
        <w:ind w:right="480"/>
        <w:rPr>
          <w:rFonts w:ascii="宋体" w:hAnsi="宋体" w:hint="eastAsia"/>
          <w:sz w:val="21"/>
          <w:szCs w:val="21"/>
        </w:rPr>
      </w:pPr>
      <w:r w:rsidRPr="00C2475F">
        <w:rPr>
          <w:rFonts w:ascii="宋体" w:hAnsi="宋体" w:hint="eastAsia"/>
          <w:sz w:val="21"/>
          <w:szCs w:val="21"/>
        </w:rPr>
        <w:t xml:space="preserve"> </w:t>
      </w:r>
    </w:p>
    <w:p w14:paraId="14E9483B" w14:textId="77777777" w:rsidR="00C2475F" w:rsidRPr="00C2475F" w:rsidRDefault="00C2475F" w:rsidP="00C2475F">
      <w:pPr>
        <w:widowControl/>
        <w:snapToGrid w:val="0"/>
        <w:spacing w:line="360" w:lineRule="auto"/>
        <w:ind w:right="384"/>
        <w:jc w:val="center"/>
        <w:rPr>
          <w:rFonts w:ascii="宋体" w:hAnsi="宋体" w:hint="eastAsia"/>
          <w:b/>
          <w:bCs/>
          <w:kern w:val="0"/>
          <w:sz w:val="28"/>
          <w:szCs w:val="28"/>
        </w:rPr>
      </w:pPr>
      <w:r w:rsidRPr="00C2475F">
        <w:rPr>
          <w:rFonts w:ascii="宋体" w:hAnsi="宋体" w:hint="eastAsia"/>
          <w:b/>
          <w:bCs/>
          <w:kern w:val="0"/>
          <w:sz w:val="28"/>
          <w:szCs w:val="28"/>
        </w:rPr>
        <w:t>投标人声明</w:t>
      </w:r>
    </w:p>
    <w:p w14:paraId="5484AB0A" w14:textId="185B3FC6" w:rsidR="00C2475F" w:rsidRPr="00C2475F" w:rsidRDefault="00455F50" w:rsidP="00C2475F">
      <w:pPr>
        <w:snapToGrid w:val="0"/>
        <w:spacing w:line="360" w:lineRule="auto"/>
        <w:jc w:val="left"/>
        <w:rPr>
          <w:rFonts w:ascii="宋体" w:hAnsi="宋体" w:hint="eastAsia"/>
          <w:kern w:val="0"/>
          <w:sz w:val="24"/>
          <w:szCs w:val="24"/>
        </w:rPr>
      </w:pPr>
      <w:r w:rsidRPr="00455F50">
        <w:rPr>
          <w:rFonts w:ascii="宋体" w:hAnsi="宋体" w:hint="eastAsia"/>
          <w:kern w:val="0"/>
          <w:sz w:val="24"/>
          <w:szCs w:val="24"/>
        </w:rPr>
        <w:t>广州市白云区住房建设和交通局、广州市白云区建设工程研究和招投标管理中心及</w:t>
      </w:r>
      <w:proofErr w:type="gramStart"/>
      <w:r w:rsidRPr="00455F50">
        <w:rPr>
          <w:rFonts w:ascii="宋体" w:hAnsi="宋体" w:hint="eastAsia"/>
          <w:kern w:val="0"/>
          <w:sz w:val="24"/>
          <w:szCs w:val="24"/>
        </w:rPr>
        <w:t>广州市品润房地产</w:t>
      </w:r>
      <w:proofErr w:type="gramEnd"/>
      <w:r w:rsidRPr="00455F50">
        <w:rPr>
          <w:rFonts w:ascii="宋体" w:hAnsi="宋体" w:hint="eastAsia"/>
          <w:kern w:val="0"/>
          <w:sz w:val="24"/>
          <w:szCs w:val="24"/>
        </w:rPr>
        <w:t>开发有限公司</w:t>
      </w:r>
      <w:r w:rsidR="00C2475F" w:rsidRPr="00C2475F">
        <w:rPr>
          <w:rFonts w:ascii="宋体" w:hAnsi="宋体" w:hint="eastAsia"/>
          <w:kern w:val="0"/>
          <w:sz w:val="24"/>
          <w:szCs w:val="24"/>
        </w:rPr>
        <w:t>：</w:t>
      </w:r>
    </w:p>
    <w:p w14:paraId="00A293E6" w14:textId="77777777" w:rsidR="00C2475F" w:rsidRPr="00C2475F" w:rsidRDefault="00C2475F" w:rsidP="00C2475F">
      <w:pPr>
        <w:snapToGrid w:val="0"/>
        <w:spacing w:line="360" w:lineRule="auto"/>
        <w:ind w:firstLineChars="200" w:firstLine="480"/>
        <w:jc w:val="left"/>
        <w:rPr>
          <w:rFonts w:ascii="宋体" w:hAnsi="宋体" w:hint="eastAsia"/>
          <w:kern w:val="0"/>
          <w:sz w:val="24"/>
          <w:szCs w:val="24"/>
        </w:rPr>
      </w:pPr>
      <w:r w:rsidRPr="00C2475F">
        <w:rPr>
          <w:rFonts w:ascii="宋体" w:hAnsi="宋体" w:hint="eastAsia"/>
          <w:kern w:val="0"/>
          <w:sz w:val="24"/>
          <w:szCs w:val="24"/>
        </w:rPr>
        <w:t>本公司就参加</w:t>
      </w:r>
      <w:r w:rsidRPr="00C2475F">
        <w:rPr>
          <w:rFonts w:ascii="宋体" w:hAnsi="宋体" w:hint="eastAsia"/>
          <w:kern w:val="0"/>
          <w:sz w:val="24"/>
          <w:szCs w:val="24"/>
          <w:u w:val="single"/>
        </w:rPr>
        <w:t xml:space="preserve">                             </w:t>
      </w:r>
      <w:r w:rsidRPr="00C2475F">
        <w:rPr>
          <w:rFonts w:ascii="宋体" w:hAnsi="宋体" w:hint="eastAsia"/>
          <w:kern w:val="0"/>
          <w:sz w:val="24"/>
          <w:szCs w:val="24"/>
        </w:rPr>
        <w:t>投标工作，</w:t>
      </w:r>
      <w:proofErr w:type="gramStart"/>
      <w:r w:rsidRPr="00C2475F">
        <w:rPr>
          <w:rFonts w:ascii="宋体" w:hAnsi="宋体" w:hint="eastAsia"/>
          <w:kern w:val="0"/>
          <w:sz w:val="24"/>
          <w:szCs w:val="24"/>
        </w:rPr>
        <w:t>作出</w:t>
      </w:r>
      <w:proofErr w:type="gramEnd"/>
      <w:r w:rsidRPr="00C2475F">
        <w:rPr>
          <w:rFonts w:ascii="宋体" w:hAnsi="宋体" w:hint="eastAsia"/>
          <w:kern w:val="0"/>
          <w:sz w:val="24"/>
          <w:szCs w:val="24"/>
        </w:rPr>
        <w:t>郑重声明：</w:t>
      </w:r>
    </w:p>
    <w:p w14:paraId="78109C4B" w14:textId="77777777" w:rsidR="00C2475F" w:rsidRPr="00C2475F" w:rsidRDefault="00C2475F" w:rsidP="00C2475F">
      <w:pPr>
        <w:snapToGrid w:val="0"/>
        <w:spacing w:line="360" w:lineRule="auto"/>
        <w:ind w:firstLineChars="200" w:firstLine="480"/>
        <w:jc w:val="left"/>
        <w:rPr>
          <w:rFonts w:ascii="宋体" w:hAnsi="宋体" w:hint="eastAsia"/>
          <w:kern w:val="0"/>
          <w:sz w:val="24"/>
          <w:szCs w:val="24"/>
        </w:rPr>
      </w:pPr>
      <w:r w:rsidRPr="00C2475F">
        <w:rPr>
          <w:rFonts w:ascii="宋体" w:hAnsi="宋体" w:hint="eastAsia"/>
          <w:kern w:val="0"/>
          <w:sz w:val="24"/>
          <w:szCs w:val="24"/>
        </w:rPr>
        <w:t>一、我方保证投标文件及其后提供的一切材料都是真实的。如我方成为本项目中标候选人，我方同意并授权招标人将我方投标文件商务部</w:t>
      </w:r>
      <w:proofErr w:type="gramStart"/>
      <w:r w:rsidRPr="00C2475F">
        <w:rPr>
          <w:rFonts w:ascii="宋体" w:hAnsi="宋体" w:hint="eastAsia"/>
          <w:kern w:val="0"/>
          <w:sz w:val="24"/>
          <w:szCs w:val="24"/>
        </w:rPr>
        <w:t>分文件</w:t>
      </w:r>
      <w:proofErr w:type="gramEnd"/>
      <w:r w:rsidRPr="00C2475F">
        <w:rPr>
          <w:rFonts w:ascii="宋体" w:hAnsi="宋体" w:hint="eastAsia"/>
          <w:kern w:val="0"/>
          <w:sz w:val="24"/>
          <w:szCs w:val="24"/>
        </w:rPr>
        <w:t>的人员、业绩、奖项等资料进行公开。</w:t>
      </w:r>
    </w:p>
    <w:p w14:paraId="3048DCDD" w14:textId="77777777" w:rsidR="00C2475F" w:rsidRPr="00C2475F" w:rsidRDefault="00C2475F" w:rsidP="00C2475F">
      <w:pPr>
        <w:snapToGrid w:val="0"/>
        <w:spacing w:line="360" w:lineRule="auto"/>
        <w:ind w:firstLineChars="200" w:firstLine="480"/>
        <w:jc w:val="left"/>
        <w:rPr>
          <w:rFonts w:ascii="宋体" w:hAnsi="宋体" w:hint="eastAsia"/>
          <w:kern w:val="0"/>
          <w:sz w:val="24"/>
          <w:szCs w:val="24"/>
        </w:rPr>
      </w:pPr>
      <w:r w:rsidRPr="00C2475F">
        <w:rPr>
          <w:rFonts w:ascii="宋体" w:hAnsi="宋体" w:hint="eastAsia"/>
          <w:kern w:val="0"/>
          <w:sz w:val="24"/>
          <w:szCs w:val="24"/>
        </w:rPr>
        <w:t>二、我方承诺遵循公平、公正、公开、诚实信用原则，在本项目投标中诚信投标，在本项目投标中</w:t>
      </w:r>
      <w:proofErr w:type="gramStart"/>
      <w:r w:rsidRPr="00C2475F">
        <w:rPr>
          <w:rFonts w:ascii="宋体" w:hAnsi="宋体" w:hint="eastAsia"/>
          <w:kern w:val="0"/>
          <w:sz w:val="24"/>
          <w:szCs w:val="24"/>
        </w:rPr>
        <w:t>不</w:t>
      </w:r>
      <w:proofErr w:type="gramEnd"/>
      <w:r w:rsidRPr="00C2475F">
        <w:rPr>
          <w:rFonts w:ascii="宋体" w:hAnsi="宋体" w:hint="eastAsia"/>
          <w:kern w:val="0"/>
          <w:sz w:val="24"/>
          <w:szCs w:val="24"/>
        </w:rPr>
        <w:t>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764DD3C9" w14:textId="77777777" w:rsidR="00C2475F" w:rsidRPr="00C2475F" w:rsidRDefault="00C2475F" w:rsidP="00C2475F">
      <w:pPr>
        <w:snapToGrid w:val="0"/>
        <w:spacing w:line="360" w:lineRule="auto"/>
        <w:ind w:firstLineChars="200" w:firstLine="480"/>
        <w:jc w:val="left"/>
        <w:rPr>
          <w:rFonts w:ascii="宋体" w:hAnsi="宋体" w:hint="eastAsia"/>
          <w:kern w:val="0"/>
          <w:sz w:val="24"/>
          <w:szCs w:val="24"/>
        </w:rPr>
      </w:pPr>
      <w:r w:rsidRPr="00C2475F">
        <w:rPr>
          <w:rFonts w:ascii="宋体" w:hAnsi="宋体" w:hint="eastAsia"/>
          <w:kern w:val="0"/>
          <w:sz w:val="24"/>
          <w:szCs w:val="24"/>
        </w:rPr>
        <w:t>三、我方不存在下列情形之一：</w:t>
      </w:r>
    </w:p>
    <w:p w14:paraId="22C2CD7E" w14:textId="77777777" w:rsidR="00C2475F" w:rsidRPr="00C2475F" w:rsidRDefault="00C2475F" w:rsidP="00C2475F">
      <w:pPr>
        <w:snapToGrid w:val="0"/>
        <w:spacing w:line="360" w:lineRule="auto"/>
        <w:ind w:firstLineChars="200" w:firstLine="480"/>
        <w:jc w:val="left"/>
        <w:rPr>
          <w:rFonts w:ascii="宋体" w:hAnsi="宋体" w:hint="eastAsia"/>
          <w:kern w:val="0"/>
          <w:sz w:val="24"/>
          <w:szCs w:val="24"/>
        </w:rPr>
      </w:pPr>
      <w:r w:rsidRPr="00C2475F">
        <w:rPr>
          <w:rFonts w:ascii="宋体" w:hAnsi="宋体" w:hint="eastAsia"/>
          <w:kern w:val="0"/>
          <w:sz w:val="24"/>
          <w:szCs w:val="24"/>
        </w:rPr>
        <w:t>（一）为招标人不具有独立法人资格的附属机构（单位）；</w:t>
      </w:r>
    </w:p>
    <w:p w14:paraId="26521DD6" w14:textId="77777777" w:rsidR="00C2475F" w:rsidRPr="00C2475F" w:rsidRDefault="00C2475F" w:rsidP="00C2475F">
      <w:pPr>
        <w:snapToGrid w:val="0"/>
        <w:spacing w:line="360" w:lineRule="auto"/>
        <w:ind w:firstLineChars="200" w:firstLine="480"/>
        <w:jc w:val="left"/>
        <w:rPr>
          <w:rFonts w:ascii="宋体" w:hAnsi="宋体" w:hint="eastAsia"/>
          <w:kern w:val="0"/>
          <w:sz w:val="24"/>
          <w:szCs w:val="24"/>
        </w:rPr>
      </w:pPr>
      <w:r w:rsidRPr="00C2475F">
        <w:rPr>
          <w:rFonts w:ascii="宋体" w:hAnsi="宋体" w:hint="eastAsia"/>
          <w:kern w:val="0"/>
          <w:sz w:val="24"/>
          <w:szCs w:val="24"/>
        </w:rPr>
        <w:t>（二）为本标段监理人或者与本标段监理人存在隶属关系或者其他利害关系；</w:t>
      </w:r>
    </w:p>
    <w:p w14:paraId="374F6406" w14:textId="77777777" w:rsidR="00C2475F" w:rsidRPr="00C2475F" w:rsidRDefault="00C2475F" w:rsidP="00C2475F">
      <w:pPr>
        <w:snapToGrid w:val="0"/>
        <w:spacing w:line="360" w:lineRule="auto"/>
        <w:ind w:firstLineChars="200" w:firstLine="480"/>
        <w:jc w:val="left"/>
        <w:rPr>
          <w:rFonts w:ascii="宋体" w:hAnsi="宋体" w:hint="eastAsia"/>
          <w:kern w:val="0"/>
          <w:sz w:val="24"/>
          <w:szCs w:val="24"/>
        </w:rPr>
      </w:pPr>
      <w:r w:rsidRPr="00C2475F">
        <w:rPr>
          <w:rFonts w:ascii="宋体" w:hAnsi="宋体" w:hint="eastAsia"/>
          <w:kern w:val="0"/>
          <w:sz w:val="24"/>
          <w:szCs w:val="24"/>
        </w:rPr>
        <w:t>（三）为本标段的代建人；</w:t>
      </w:r>
    </w:p>
    <w:p w14:paraId="7BBD0661" w14:textId="77777777" w:rsidR="00C2475F" w:rsidRPr="00C2475F" w:rsidRDefault="00C2475F" w:rsidP="00C2475F">
      <w:pPr>
        <w:snapToGrid w:val="0"/>
        <w:spacing w:line="360" w:lineRule="auto"/>
        <w:ind w:firstLineChars="200" w:firstLine="480"/>
        <w:jc w:val="left"/>
        <w:rPr>
          <w:rFonts w:ascii="宋体" w:hAnsi="宋体" w:hint="eastAsia"/>
          <w:kern w:val="0"/>
          <w:sz w:val="24"/>
          <w:szCs w:val="24"/>
        </w:rPr>
      </w:pPr>
      <w:r w:rsidRPr="00C2475F">
        <w:rPr>
          <w:rFonts w:ascii="宋体" w:hAnsi="宋体" w:hint="eastAsia"/>
          <w:kern w:val="0"/>
          <w:sz w:val="24"/>
          <w:szCs w:val="24"/>
        </w:rPr>
        <w:t>（四）为本标段提供招标代理服务的；</w:t>
      </w:r>
    </w:p>
    <w:p w14:paraId="1DAAAD07" w14:textId="77777777" w:rsidR="00C2475F" w:rsidRPr="00C2475F" w:rsidRDefault="00C2475F" w:rsidP="00C2475F">
      <w:pPr>
        <w:snapToGrid w:val="0"/>
        <w:spacing w:line="360" w:lineRule="auto"/>
        <w:ind w:firstLineChars="200" w:firstLine="480"/>
        <w:jc w:val="left"/>
        <w:rPr>
          <w:rFonts w:ascii="宋体" w:hAnsi="宋体" w:hint="eastAsia"/>
          <w:kern w:val="0"/>
          <w:sz w:val="24"/>
          <w:szCs w:val="24"/>
        </w:rPr>
      </w:pPr>
      <w:r w:rsidRPr="00C2475F">
        <w:rPr>
          <w:rFonts w:ascii="宋体" w:hAnsi="宋体" w:hint="eastAsia"/>
          <w:kern w:val="0"/>
          <w:sz w:val="24"/>
          <w:szCs w:val="24"/>
        </w:rPr>
        <w:t>（五）与本标段的监理人或代建人或招标代理机构同为一个法定代表人的；</w:t>
      </w:r>
    </w:p>
    <w:p w14:paraId="37BCADB3" w14:textId="77777777" w:rsidR="00C2475F" w:rsidRPr="00C2475F" w:rsidRDefault="00C2475F" w:rsidP="00C2475F">
      <w:pPr>
        <w:snapToGrid w:val="0"/>
        <w:spacing w:line="360" w:lineRule="auto"/>
        <w:ind w:firstLineChars="200" w:firstLine="480"/>
        <w:jc w:val="left"/>
        <w:rPr>
          <w:rFonts w:ascii="宋体" w:hAnsi="宋体" w:hint="eastAsia"/>
          <w:kern w:val="0"/>
          <w:sz w:val="24"/>
          <w:szCs w:val="24"/>
        </w:rPr>
      </w:pPr>
      <w:r w:rsidRPr="00C2475F">
        <w:rPr>
          <w:rFonts w:ascii="宋体" w:hAnsi="宋体" w:hint="eastAsia"/>
          <w:kern w:val="0"/>
          <w:sz w:val="24"/>
          <w:szCs w:val="24"/>
        </w:rPr>
        <w:t>（六）与本标段的监理人或代建人或招标代理机构互相控股或参股的；</w:t>
      </w:r>
    </w:p>
    <w:p w14:paraId="5C6082CB" w14:textId="77777777" w:rsidR="00C2475F" w:rsidRPr="00C2475F" w:rsidRDefault="00C2475F" w:rsidP="00C2475F">
      <w:pPr>
        <w:snapToGrid w:val="0"/>
        <w:spacing w:line="360" w:lineRule="auto"/>
        <w:ind w:firstLineChars="200" w:firstLine="480"/>
        <w:jc w:val="left"/>
        <w:rPr>
          <w:rFonts w:ascii="宋体" w:hAnsi="宋体" w:hint="eastAsia"/>
          <w:kern w:val="0"/>
          <w:sz w:val="24"/>
          <w:szCs w:val="24"/>
        </w:rPr>
      </w:pPr>
      <w:r w:rsidRPr="00C2475F">
        <w:rPr>
          <w:rFonts w:ascii="宋体" w:hAnsi="宋体" w:hint="eastAsia"/>
          <w:kern w:val="0"/>
          <w:sz w:val="24"/>
          <w:szCs w:val="24"/>
        </w:rPr>
        <w:t>（七）与本标段的监理人或代建人或招标代理机构相互任职或工作的；</w:t>
      </w:r>
    </w:p>
    <w:p w14:paraId="7D868C9F" w14:textId="77777777" w:rsidR="00C2475F" w:rsidRPr="00C2475F" w:rsidRDefault="00C2475F" w:rsidP="00C2475F">
      <w:pPr>
        <w:snapToGrid w:val="0"/>
        <w:spacing w:line="360" w:lineRule="auto"/>
        <w:ind w:firstLineChars="200" w:firstLine="480"/>
        <w:jc w:val="left"/>
        <w:rPr>
          <w:rFonts w:ascii="宋体" w:hAnsi="宋体" w:hint="eastAsia"/>
          <w:kern w:val="0"/>
          <w:sz w:val="24"/>
          <w:szCs w:val="24"/>
        </w:rPr>
      </w:pPr>
      <w:r w:rsidRPr="00C2475F">
        <w:rPr>
          <w:rFonts w:ascii="宋体" w:hAnsi="宋体" w:hint="eastAsia"/>
          <w:kern w:val="0"/>
          <w:sz w:val="24"/>
          <w:szCs w:val="24"/>
        </w:rPr>
        <w:t>（八）与本标段的检测机构有隶属关系或者其他利害关系；</w:t>
      </w:r>
    </w:p>
    <w:p w14:paraId="2DCD98AA" w14:textId="77777777" w:rsidR="00C2475F" w:rsidRPr="00C2475F" w:rsidRDefault="00C2475F" w:rsidP="00C2475F">
      <w:pPr>
        <w:snapToGrid w:val="0"/>
        <w:spacing w:line="360" w:lineRule="auto"/>
        <w:ind w:firstLineChars="200" w:firstLine="480"/>
        <w:jc w:val="left"/>
        <w:rPr>
          <w:rFonts w:ascii="宋体" w:hAnsi="宋体" w:hint="eastAsia"/>
          <w:kern w:val="0"/>
          <w:sz w:val="24"/>
          <w:szCs w:val="24"/>
        </w:rPr>
      </w:pPr>
      <w:r w:rsidRPr="00C2475F">
        <w:rPr>
          <w:rFonts w:ascii="宋体" w:hAnsi="宋体" w:hint="eastAsia"/>
          <w:kern w:val="0"/>
          <w:sz w:val="24"/>
          <w:szCs w:val="24"/>
        </w:rPr>
        <w:t xml:space="preserve">（九）与招标人存在利害关系且可能影响招标公正性； </w:t>
      </w:r>
    </w:p>
    <w:p w14:paraId="4366709F" w14:textId="77777777" w:rsidR="00C2475F" w:rsidRPr="00C2475F" w:rsidRDefault="00C2475F" w:rsidP="00C2475F">
      <w:pPr>
        <w:snapToGrid w:val="0"/>
        <w:spacing w:line="360" w:lineRule="auto"/>
        <w:ind w:firstLineChars="200" w:firstLine="480"/>
        <w:jc w:val="left"/>
        <w:rPr>
          <w:rFonts w:ascii="宋体" w:hAnsi="宋体" w:hint="eastAsia"/>
          <w:kern w:val="0"/>
          <w:sz w:val="24"/>
          <w:szCs w:val="24"/>
        </w:rPr>
      </w:pPr>
      <w:r w:rsidRPr="00C2475F">
        <w:rPr>
          <w:rFonts w:ascii="宋体" w:hAnsi="宋体" w:hint="eastAsia"/>
          <w:kern w:val="0"/>
          <w:sz w:val="24"/>
          <w:szCs w:val="24"/>
        </w:rPr>
        <w:t>（十）被依法暂停或取消投标资格的；（本项事实应当以根据《中华人民共和国行政处罚法》依法</w:t>
      </w:r>
      <w:proofErr w:type="gramStart"/>
      <w:r w:rsidRPr="00C2475F">
        <w:rPr>
          <w:rFonts w:ascii="宋体" w:hAnsi="宋体" w:hint="eastAsia"/>
          <w:kern w:val="0"/>
          <w:sz w:val="24"/>
          <w:szCs w:val="24"/>
        </w:rPr>
        <w:t>作出</w:t>
      </w:r>
      <w:proofErr w:type="gramEnd"/>
      <w:r w:rsidRPr="00C2475F">
        <w:rPr>
          <w:rFonts w:ascii="宋体" w:hAnsi="宋体" w:hint="eastAsia"/>
          <w:kern w:val="0"/>
          <w:sz w:val="24"/>
          <w:szCs w:val="24"/>
        </w:rPr>
        <w:t xml:space="preserve">并已经生效的行政处罚决定为认定依据。行政处罚决定中已经明确的暂停或取消投标资格的区域范围不包含本标段建设地点的，不受该项规定限制） </w:t>
      </w:r>
    </w:p>
    <w:p w14:paraId="4BFB6CD0" w14:textId="77777777" w:rsidR="00C2475F" w:rsidRPr="00C2475F" w:rsidRDefault="00C2475F" w:rsidP="00C2475F">
      <w:pPr>
        <w:snapToGrid w:val="0"/>
        <w:spacing w:line="360" w:lineRule="auto"/>
        <w:ind w:firstLineChars="200" w:firstLine="480"/>
        <w:jc w:val="left"/>
        <w:rPr>
          <w:rFonts w:ascii="宋体" w:hAnsi="宋体" w:hint="eastAsia"/>
          <w:kern w:val="0"/>
          <w:sz w:val="24"/>
          <w:szCs w:val="24"/>
        </w:rPr>
      </w:pPr>
      <w:r w:rsidRPr="00C2475F">
        <w:rPr>
          <w:rFonts w:ascii="宋体" w:hAnsi="宋体" w:hint="eastAsia"/>
          <w:kern w:val="0"/>
          <w:sz w:val="24"/>
          <w:szCs w:val="24"/>
        </w:rPr>
        <w:lastRenderedPageBreak/>
        <w:t>（十一）被责令停产停业、暂扣或者吊销许可证、暂扣或者吊销执照的（本项事实应当以根据《中华人民共和国行政处罚法》依法</w:t>
      </w:r>
      <w:proofErr w:type="gramStart"/>
      <w:r w:rsidRPr="00C2475F">
        <w:rPr>
          <w:rFonts w:ascii="宋体" w:hAnsi="宋体" w:hint="eastAsia"/>
          <w:kern w:val="0"/>
          <w:sz w:val="24"/>
          <w:szCs w:val="24"/>
        </w:rPr>
        <w:t>作出</w:t>
      </w:r>
      <w:proofErr w:type="gramEnd"/>
      <w:r w:rsidRPr="00C2475F">
        <w:rPr>
          <w:rFonts w:ascii="宋体" w:hAnsi="宋体" w:hint="eastAsia"/>
          <w:kern w:val="0"/>
          <w:sz w:val="24"/>
          <w:szCs w:val="24"/>
        </w:rPr>
        <w:t>并已经生效的行政处罚决定为认定依据。）；</w:t>
      </w:r>
    </w:p>
    <w:p w14:paraId="078A345E" w14:textId="77777777" w:rsidR="00C2475F" w:rsidRPr="00C2475F" w:rsidRDefault="00C2475F" w:rsidP="00C2475F">
      <w:pPr>
        <w:snapToGrid w:val="0"/>
        <w:spacing w:line="360" w:lineRule="auto"/>
        <w:ind w:firstLineChars="200" w:firstLine="480"/>
        <w:jc w:val="left"/>
        <w:rPr>
          <w:rFonts w:ascii="宋体" w:hAnsi="宋体" w:hint="eastAsia"/>
          <w:kern w:val="0"/>
          <w:sz w:val="24"/>
          <w:szCs w:val="24"/>
        </w:rPr>
      </w:pPr>
      <w:r w:rsidRPr="00C2475F">
        <w:rPr>
          <w:rFonts w:ascii="宋体" w:hAnsi="宋体" w:hint="eastAsia"/>
          <w:kern w:val="0"/>
          <w:sz w:val="24"/>
          <w:szCs w:val="24"/>
        </w:rPr>
        <w:t>（十二）进入清算程序，或被宣布破产，或其他丧失履约能力的情形；</w:t>
      </w:r>
    </w:p>
    <w:p w14:paraId="5C07B497" w14:textId="77777777" w:rsidR="00C2475F" w:rsidRPr="00C2475F" w:rsidRDefault="00C2475F" w:rsidP="00C2475F">
      <w:pPr>
        <w:snapToGrid w:val="0"/>
        <w:spacing w:line="360" w:lineRule="auto"/>
        <w:ind w:firstLineChars="200" w:firstLine="480"/>
        <w:jc w:val="left"/>
        <w:rPr>
          <w:rFonts w:ascii="宋体" w:hAnsi="宋体" w:hint="eastAsia"/>
          <w:kern w:val="0"/>
          <w:sz w:val="24"/>
          <w:szCs w:val="24"/>
        </w:rPr>
      </w:pPr>
      <w:r w:rsidRPr="00C2475F">
        <w:rPr>
          <w:rFonts w:ascii="宋体" w:hAnsi="宋体" w:hint="eastAsia"/>
          <w:kern w:val="0"/>
          <w:sz w:val="24"/>
          <w:szCs w:val="24"/>
        </w:rPr>
        <w:t>（十三）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2EA7F8C5" w14:textId="77777777" w:rsidR="00C2475F" w:rsidRPr="00C2475F" w:rsidRDefault="00C2475F" w:rsidP="00C2475F">
      <w:pPr>
        <w:snapToGrid w:val="0"/>
        <w:spacing w:line="360" w:lineRule="auto"/>
        <w:ind w:firstLineChars="200" w:firstLine="480"/>
        <w:jc w:val="left"/>
        <w:rPr>
          <w:rFonts w:ascii="宋体" w:hAnsi="宋体" w:hint="eastAsia"/>
          <w:kern w:val="0"/>
          <w:sz w:val="24"/>
          <w:szCs w:val="24"/>
        </w:rPr>
      </w:pPr>
      <w:r w:rsidRPr="00C2475F">
        <w:rPr>
          <w:rFonts w:ascii="宋体" w:hAnsi="宋体" w:hint="eastAsia"/>
          <w:kern w:val="0"/>
          <w:sz w:val="24"/>
          <w:szCs w:val="24"/>
        </w:rPr>
        <w:t>（十四）单位负责人与本招标项目的其他投标人为同一单位负责人。</w:t>
      </w:r>
    </w:p>
    <w:p w14:paraId="7CFF7754" w14:textId="77777777" w:rsidR="00C2475F" w:rsidRPr="00C2475F" w:rsidRDefault="00C2475F" w:rsidP="00C2475F">
      <w:pPr>
        <w:snapToGrid w:val="0"/>
        <w:spacing w:line="360" w:lineRule="auto"/>
        <w:ind w:firstLineChars="200" w:firstLine="480"/>
        <w:jc w:val="left"/>
        <w:rPr>
          <w:rFonts w:ascii="宋体" w:hAnsi="宋体" w:hint="eastAsia"/>
          <w:kern w:val="0"/>
          <w:sz w:val="24"/>
          <w:szCs w:val="24"/>
        </w:rPr>
      </w:pPr>
      <w:r w:rsidRPr="00C2475F">
        <w:rPr>
          <w:rFonts w:ascii="宋体" w:hAnsi="宋体" w:hint="eastAsia"/>
          <w:kern w:val="0"/>
          <w:sz w:val="24"/>
          <w:szCs w:val="24"/>
        </w:rPr>
        <w:t>（十五）法律法规规定的其他情形。</w:t>
      </w:r>
    </w:p>
    <w:p w14:paraId="6F91C294" w14:textId="77777777" w:rsidR="00C2475F" w:rsidRPr="00C2475F" w:rsidRDefault="00C2475F" w:rsidP="00C2475F">
      <w:pPr>
        <w:snapToGrid w:val="0"/>
        <w:spacing w:line="360" w:lineRule="auto"/>
        <w:ind w:firstLineChars="200" w:firstLine="480"/>
        <w:jc w:val="left"/>
        <w:rPr>
          <w:rFonts w:ascii="宋体" w:hAnsi="宋体" w:hint="eastAsia"/>
          <w:kern w:val="0"/>
          <w:sz w:val="24"/>
          <w:szCs w:val="24"/>
        </w:rPr>
      </w:pPr>
      <w:r w:rsidRPr="00C2475F">
        <w:rPr>
          <w:rFonts w:ascii="宋体" w:hAnsi="宋体" w:hint="eastAsia"/>
          <w:kern w:val="0"/>
          <w:sz w:val="24"/>
          <w:szCs w:val="24"/>
        </w:rPr>
        <w:t>四、</w:t>
      </w:r>
      <w:r w:rsidRPr="00C2475F">
        <w:rPr>
          <w:rFonts w:ascii="宋体" w:hAnsi="宋体" w:hint="eastAsia"/>
          <w:sz w:val="24"/>
          <w:szCs w:val="24"/>
        </w:rPr>
        <w:t>我方保证本项目拟派的项目负责人（</w:t>
      </w:r>
      <w:proofErr w:type="gramStart"/>
      <w:r w:rsidRPr="00C2475F">
        <w:rPr>
          <w:rFonts w:ascii="宋体" w:hAnsi="宋体" w:hint="eastAsia"/>
          <w:sz w:val="24"/>
          <w:szCs w:val="24"/>
        </w:rPr>
        <w:t>兼施工</w:t>
      </w:r>
      <w:proofErr w:type="gramEnd"/>
      <w:r w:rsidRPr="00C2475F">
        <w:rPr>
          <w:rFonts w:ascii="宋体" w:hAnsi="宋体" w:hint="eastAsia"/>
          <w:sz w:val="24"/>
          <w:szCs w:val="24"/>
        </w:rPr>
        <w:t>负责人）在投标截止时没有在其他在建工程项目担任工程总承包项目负责人、施工项目负责人</w:t>
      </w:r>
      <w:r w:rsidRPr="00C2475F">
        <w:rPr>
          <w:rFonts w:ascii="宋体" w:hAnsi="宋体" w:hint="eastAsia"/>
          <w:kern w:val="0"/>
          <w:sz w:val="24"/>
          <w:szCs w:val="24"/>
        </w:rPr>
        <w:t>。</w:t>
      </w:r>
    </w:p>
    <w:p w14:paraId="45E2ABB7" w14:textId="77777777" w:rsidR="00C2475F" w:rsidRPr="00C2475F" w:rsidRDefault="00C2475F" w:rsidP="00C2475F">
      <w:pPr>
        <w:snapToGrid w:val="0"/>
        <w:spacing w:line="360" w:lineRule="auto"/>
        <w:ind w:firstLineChars="200" w:firstLine="480"/>
        <w:jc w:val="left"/>
        <w:rPr>
          <w:rFonts w:ascii="宋体" w:hAnsi="宋体" w:hint="eastAsia"/>
          <w:kern w:val="0"/>
          <w:sz w:val="24"/>
          <w:szCs w:val="24"/>
        </w:rPr>
      </w:pPr>
      <w:r w:rsidRPr="00455F50">
        <w:rPr>
          <w:rFonts w:ascii="宋体" w:hAnsi="宋体" w:hint="eastAsia"/>
          <w:kern w:val="0"/>
          <w:sz w:val="24"/>
          <w:szCs w:val="24"/>
        </w:rPr>
        <w:t>五、</w:t>
      </w:r>
      <w:r w:rsidRPr="00C2475F">
        <w:rPr>
          <w:rFonts w:ascii="宋体" w:hAnsi="宋体" w:hint="eastAsia"/>
          <w:sz w:val="24"/>
          <w:szCs w:val="24"/>
        </w:rPr>
        <w:t>我方</w:t>
      </w:r>
      <w:r w:rsidRPr="00C2475F">
        <w:rPr>
          <w:rFonts w:ascii="宋体" w:hAnsi="宋体" w:hint="eastAsia"/>
          <w:kern w:val="0"/>
          <w:sz w:val="24"/>
          <w:szCs w:val="24"/>
        </w:rPr>
        <w:t>承诺：如本公司中标，本项目拟派专职安全员将只在本项目上任职，如专职安全在其他项目中已有任职的，本公司保证在开工前完成更换，确保专职安全员只在本项目上任职，否则将承担违约责任和法律责任。</w:t>
      </w:r>
    </w:p>
    <w:p w14:paraId="23E26060" w14:textId="77777777" w:rsidR="00C2475F" w:rsidRPr="00C2475F" w:rsidRDefault="00C2475F" w:rsidP="00C2475F">
      <w:pPr>
        <w:snapToGrid w:val="0"/>
        <w:spacing w:line="360" w:lineRule="auto"/>
        <w:ind w:firstLineChars="200" w:firstLine="480"/>
        <w:jc w:val="left"/>
        <w:rPr>
          <w:rFonts w:ascii="宋体" w:hAnsi="宋体" w:hint="eastAsia"/>
          <w:kern w:val="0"/>
          <w:sz w:val="24"/>
          <w:szCs w:val="24"/>
          <w:u w:val="single"/>
        </w:rPr>
      </w:pPr>
      <w:r w:rsidRPr="00C2475F">
        <w:rPr>
          <w:rFonts w:ascii="宋体" w:hAnsi="宋体" w:hint="eastAsia"/>
          <w:kern w:val="0"/>
          <w:sz w:val="24"/>
          <w:szCs w:val="24"/>
        </w:rPr>
        <w:t>六</w:t>
      </w:r>
      <w:r w:rsidRPr="00455F50">
        <w:rPr>
          <w:rFonts w:ascii="宋体" w:hAnsi="宋体" w:hint="eastAsia"/>
          <w:kern w:val="0"/>
          <w:sz w:val="24"/>
          <w:szCs w:val="24"/>
        </w:rPr>
        <w:t>、</w:t>
      </w:r>
      <w:r w:rsidRPr="00C2475F">
        <w:rPr>
          <w:rFonts w:ascii="宋体" w:hAnsi="宋体" w:hint="eastAsia"/>
          <w:kern w:val="0"/>
          <w:sz w:val="24"/>
          <w:szCs w:val="24"/>
          <w:u w:val="single"/>
        </w:rPr>
        <w:t>我方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3E9814FF" w14:textId="77777777" w:rsidR="00C2475F" w:rsidRPr="00C2475F" w:rsidRDefault="00C2475F" w:rsidP="00C2475F">
      <w:pPr>
        <w:snapToGrid w:val="0"/>
        <w:spacing w:line="360" w:lineRule="auto"/>
        <w:ind w:firstLineChars="200" w:firstLine="480"/>
        <w:jc w:val="left"/>
        <w:rPr>
          <w:rFonts w:ascii="宋体" w:hAnsi="宋体" w:hint="eastAsia"/>
          <w:kern w:val="0"/>
          <w:sz w:val="24"/>
          <w:szCs w:val="24"/>
        </w:rPr>
      </w:pPr>
      <w:r w:rsidRPr="00C2475F">
        <w:rPr>
          <w:rFonts w:ascii="宋体" w:hAnsi="宋体" w:hint="eastAsia"/>
          <w:kern w:val="0"/>
          <w:sz w:val="24"/>
          <w:szCs w:val="24"/>
        </w:rPr>
        <w:t>七、我方承诺，中标后</w:t>
      </w:r>
      <w:proofErr w:type="gramStart"/>
      <w:r w:rsidRPr="00C2475F">
        <w:rPr>
          <w:rFonts w:ascii="宋体" w:hAnsi="宋体" w:hint="eastAsia"/>
          <w:kern w:val="0"/>
          <w:sz w:val="24"/>
          <w:szCs w:val="24"/>
        </w:rPr>
        <w:t>不</w:t>
      </w:r>
      <w:proofErr w:type="gramEnd"/>
      <w:r w:rsidRPr="00C2475F">
        <w:rPr>
          <w:rFonts w:ascii="宋体" w:hAnsi="宋体" w:hint="eastAsia"/>
          <w:kern w:val="0"/>
          <w:sz w:val="24"/>
          <w:szCs w:val="24"/>
        </w:rPr>
        <w:t>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6B6A5778" w14:textId="77777777" w:rsidR="00C2475F" w:rsidRPr="00C2475F" w:rsidRDefault="00C2475F" w:rsidP="00C2475F">
      <w:pPr>
        <w:snapToGrid w:val="0"/>
        <w:spacing w:line="360" w:lineRule="auto"/>
        <w:ind w:firstLineChars="200" w:firstLine="482"/>
        <w:jc w:val="left"/>
        <w:rPr>
          <w:rFonts w:ascii="宋体" w:hAnsi="宋体" w:hint="eastAsia"/>
          <w:kern w:val="0"/>
          <w:sz w:val="24"/>
          <w:szCs w:val="24"/>
        </w:rPr>
      </w:pPr>
      <w:r w:rsidRPr="00C2475F">
        <w:rPr>
          <w:rFonts w:ascii="宋体" w:hAnsi="宋体" w:hint="eastAsia"/>
          <w:b/>
          <w:kern w:val="0"/>
          <w:sz w:val="24"/>
          <w:szCs w:val="24"/>
        </w:rPr>
        <w:t>八</w:t>
      </w:r>
      <w:r w:rsidRPr="00C2475F">
        <w:rPr>
          <w:rFonts w:ascii="宋体" w:hAnsi="宋体" w:hint="eastAsia"/>
          <w:kern w:val="0"/>
          <w:sz w:val="24"/>
          <w:szCs w:val="24"/>
        </w:rPr>
        <w:t>、我方承诺，切实落实《住房城乡建设部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w:t>
      </w:r>
      <w:proofErr w:type="gramStart"/>
      <w:r w:rsidRPr="00C2475F">
        <w:rPr>
          <w:rFonts w:ascii="宋体" w:hAnsi="宋体" w:hint="eastAsia"/>
          <w:kern w:val="0"/>
          <w:sz w:val="24"/>
          <w:szCs w:val="24"/>
        </w:rPr>
        <w:t>规</w:t>
      </w:r>
      <w:proofErr w:type="gramEnd"/>
      <w:r w:rsidRPr="00C2475F">
        <w:rPr>
          <w:rFonts w:ascii="宋体" w:hAnsi="宋体" w:hint="eastAsia"/>
          <w:kern w:val="0"/>
          <w:sz w:val="24"/>
          <w:szCs w:val="24"/>
        </w:rPr>
        <w:t>字〔2020〕18号）、《广州市建设领域工人工资支付分账管理实施细则》（穗建</w:t>
      </w:r>
      <w:proofErr w:type="gramStart"/>
      <w:r w:rsidRPr="00C2475F">
        <w:rPr>
          <w:rFonts w:ascii="宋体" w:hAnsi="宋体" w:hint="eastAsia"/>
          <w:kern w:val="0"/>
          <w:sz w:val="24"/>
          <w:szCs w:val="24"/>
        </w:rPr>
        <w:t>规</w:t>
      </w:r>
      <w:proofErr w:type="gramEnd"/>
      <w:r w:rsidRPr="00C2475F">
        <w:rPr>
          <w:rFonts w:ascii="宋体" w:hAnsi="宋体" w:hint="eastAsia"/>
          <w:kern w:val="0"/>
          <w:sz w:val="24"/>
          <w:szCs w:val="24"/>
        </w:rPr>
        <w:t>字〔2020〕37号）、</w:t>
      </w:r>
      <w:r w:rsidRPr="00C2475F">
        <w:rPr>
          <w:rFonts w:ascii="宋体" w:hAnsi="宋体" w:hint="eastAsia"/>
          <w:b/>
          <w:kern w:val="0"/>
          <w:sz w:val="24"/>
          <w:szCs w:val="24"/>
        </w:rPr>
        <w:t>《关于印发广州市房屋建筑及市政工程</w:t>
      </w:r>
      <w:r w:rsidRPr="00C2475F">
        <w:rPr>
          <w:rFonts w:ascii="宋体" w:hAnsi="宋体" w:hint="eastAsia"/>
          <w:b/>
          <w:kern w:val="0"/>
          <w:sz w:val="24"/>
          <w:szCs w:val="24"/>
        </w:rPr>
        <w:lastRenderedPageBreak/>
        <w:t>实名制和工资支付分账平台化管理工作方案的通知》（</w:t>
      </w:r>
      <w:proofErr w:type="gramStart"/>
      <w:r w:rsidRPr="00C2475F">
        <w:rPr>
          <w:rFonts w:ascii="宋体" w:hAnsi="宋体" w:hint="eastAsia"/>
          <w:b/>
          <w:kern w:val="0"/>
          <w:sz w:val="24"/>
          <w:szCs w:val="24"/>
        </w:rPr>
        <w:t>穗建筑</w:t>
      </w:r>
      <w:proofErr w:type="gramEnd"/>
      <w:r w:rsidRPr="00C2475F">
        <w:rPr>
          <w:rFonts w:ascii="宋体" w:hAnsi="宋体" w:hint="eastAsia"/>
          <w:b/>
          <w:kern w:val="0"/>
          <w:sz w:val="24"/>
          <w:szCs w:val="24"/>
        </w:rPr>
        <w:t>〔2018〕183号）</w:t>
      </w:r>
      <w:r w:rsidRPr="00C2475F">
        <w:rPr>
          <w:rFonts w:ascii="宋体" w:hAnsi="宋体" w:hint="eastAsia"/>
          <w:kern w:val="0"/>
          <w:sz w:val="24"/>
          <w:szCs w:val="24"/>
        </w:rPr>
        <w:t>、《广州市住房和城乡建设委员会关于转发&lt;广东省住房和城乡建设厅关于房屋建筑和市政基础设施工程用工实名管理暂行办法&gt;的通知》（</w:t>
      </w:r>
      <w:proofErr w:type="gramStart"/>
      <w:r w:rsidRPr="00C2475F">
        <w:rPr>
          <w:rFonts w:ascii="宋体" w:hAnsi="宋体" w:hint="eastAsia"/>
          <w:kern w:val="0"/>
          <w:sz w:val="24"/>
          <w:szCs w:val="24"/>
        </w:rPr>
        <w:t>穗建筑</w:t>
      </w:r>
      <w:proofErr w:type="gramEnd"/>
      <w:r w:rsidRPr="00C2475F">
        <w:rPr>
          <w:rFonts w:ascii="宋体" w:hAnsi="宋体" w:hint="eastAsia"/>
          <w:kern w:val="0"/>
          <w:sz w:val="24"/>
          <w:szCs w:val="24"/>
        </w:rPr>
        <w:t>〔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方对实名制管理负总责</w:t>
      </w:r>
      <w:r w:rsidRPr="00C2475F">
        <w:rPr>
          <w:rFonts w:ascii="宋体" w:hAnsi="宋体" w:hint="eastAsia"/>
          <w:sz w:val="24"/>
          <w:szCs w:val="24"/>
        </w:rPr>
        <w:t>，或遵守施工总承包企业在投标时向招标人</w:t>
      </w:r>
      <w:proofErr w:type="gramStart"/>
      <w:r w:rsidRPr="00C2475F">
        <w:rPr>
          <w:rFonts w:ascii="宋体" w:hAnsi="宋体" w:hint="eastAsia"/>
          <w:sz w:val="24"/>
          <w:szCs w:val="24"/>
        </w:rPr>
        <w:t>作出</w:t>
      </w:r>
      <w:proofErr w:type="gramEnd"/>
      <w:r w:rsidRPr="00C2475F">
        <w:rPr>
          <w:rFonts w:ascii="宋体" w:hAnsi="宋体" w:hint="eastAsia"/>
          <w:sz w:val="24"/>
          <w:szCs w:val="24"/>
        </w:rPr>
        <w:t>的关于实名制管理的承诺，服从总承包企业对我方的统一管理，并对我方施工范围的实名制管理负直接责任</w:t>
      </w:r>
      <w:r w:rsidRPr="00C2475F">
        <w:rPr>
          <w:rFonts w:ascii="宋体" w:hAnsi="宋体" w:hint="eastAsia"/>
          <w:kern w:val="0"/>
          <w:sz w:val="24"/>
          <w:szCs w:val="24"/>
        </w:rPr>
        <w:t>。若本项目在经招标人认可后，部分专业工程依法分包或实行劳务分包的，我方对专业分包企业和劳务分包企业实施统一管理，监督其用工企业按时足额支付作业工人工资，督促落实实名制管理制度。我方接受招标人及建设行政主管部门的监督、检查。</w:t>
      </w:r>
    </w:p>
    <w:p w14:paraId="69AA98D1" w14:textId="77777777" w:rsidR="00C2475F" w:rsidRPr="00C2475F" w:rsidRDefault="00C2475F" w:rsidP="00C2475F">
      <w:pPr>
        <w:snapToGrid w:val="0"/>
        <w:spacing w:line="360" w:lineRule="auto"/>
        <w:ind w:firstLineChars="200" w:firstLine="480"/>
        <w:jc w:val="left"/>
        <w:rPr>
          <w:rFonts w:ascii="宋体" w:hAnsi="宋体" w:hint="eastAsia"/>
          <w:b/>
          <w:kern w:val="0"/>
          <w:sz w:val="24"/>
          <w:szCs w:val="24"/>
        </w:rPr>
      </w:pPr>
      <w:r w:rsidRPr="00C2475F">
        <w:rPr>
          <w:rFonts w:ascii="宋体" w:hAnsi="宋体" w:hint="eastAsia"/>
          <w:kern w:val="0"/>
          <w:sz w:val="24"/>
          <w:szCs w:val="24"/>
        </w:rPr>
        <w:t>九</w:t>
      </w:r>
      <w:r w:rsidRPr="00C2475F">
        <w:rPr>
          <w:rFonts w:ascii="宋体" w:hAnsi="宋体" w:hint="eastAsia"/>
          <w:b/>
          <w:kern w:val="0"/>
          <w:sz w:val="24"/>
          <w:szCs w:val="24"/>
        </w:rPr>
        <w:t>、与我方单位负责人为同一人或者与我方存在控股、管理关系的其他单位包括：</w:t>
      </w:r>
      <w:r w:rsidRPr="00C2475F">
        <w:rPr>
          <w:rFonts w:ascii="宋体" w:hAnsi="宋体" w:hint="eastAsia"/>
          <w:b/>
          <w:kern w:val="0"/>
          <w:sz w:val="24"/>
          <w:szCs w:val="24"/>
          <w:u w:val="single"/>
        </w:rPr>
        <w:t xml:space="preserve">                     </w:t>
      </w:r>
      <w:r w:rsidRPr="00C2475F">
        <w:rPr>
          <w:rFonts w:ascii="宋体" w:hAnsi="宋体" w:hint="eastAsia"/>
          <w:b/>
          <w:kern w:val="0"/>
          <w:sz w:val="24"/>
          <w:szCs w:val="24"/>
        </w:rPr>
        <w:t>。（注：本条由投标申请人如实填写，如有，应列出的联合体各方全部满足招标公告资质要求的相关单位的名称；如无，则填写“无”。）</w:t>
      </w:r>
    </w:p>
    <w:p w14:paraId="50B57E70" w14:textId="77777777" w:rsidR="00C2475F" w:rsidRPr="00C2475F" w:rsidRDefault="00C2475F" w:rsidP="00C2475F">
      <w:pPr>
        <w:snapToGrid w:val="0"/>
        <w:spacing w:line="360" w:lineRule="auto"/>
        <w:ind w:firstLineChars="200" w:firstLine="480"/>
        <w:jc w:val="left"/>
        <w:rPr>
          <w:rFonts w:ascii="宋体" w:hAnsi="宋体" w:hint="eastAsia"/>
          <w:kern w:val="0"/>
          <w:sz w:val="24"/>
          <w:szCs w:val="24"/>
        </w:rPr>
      </w:pPr>
      <w:r w:rsidRPr="00C2475F">
        <w:rPr>
          <w:rFonts w:ascii="宋体" w:hAnsi="宋体" w:hint="eastAsia"/>
          <w:kern w:val="0"/>
          <w:sz w:val="24"/>
          <w:szCs w:val="24"/>
        </w:rPr>
        <w:t>十、我方拟委派专职安全员兼任本工程的工地余泥渣土运输与排放管理员，严格遵守建设工程余泥渣土运输与排放管理制度，执行“</w:t>
      </w:r>
      <w:proofErr w:type="gramStart"/>
      <w:r w:rsidRPr="00C2475F">
        <w:rPr>
          <w:rFonts w:ascii="宋体" w:hAnsi="宋体" w:hint="eastAsia"/>
          <w:kern w:val="0"/>
          <w:sz w:val="24"/>
          <w:szCs w:val="24"/>
        </w:rPr>
        <w:t>一</w:t>
      </w:r>
      <w:proofErr w:type="gramEnd"/>
      <w:r w:rsidRPr="00C2475F">
        <w:rPr>
          <w:rFonts w:ascii="宋体" w:hAnsi="宋体" w:hint="eastAsia"/>
          <w:kern w:val="0"/>
          <w:sz w:val="24"/>
          <w:szCs w:val="24"/>
        </w:rPr>
        <w:t>不准进、三不准出”规定，选择合法的余泥渣土运输单位及排放点。</w:t>
      </w:r>
    </w:p>
    <w:p w14:paraId="5DC079D5" w14:textId="77777777" w:rsidR="00C2475F" w:rsidRPr="00C2475F" w:rsidRDefault="00C2475F" w:rsidP="00C2475F">
      <w:pPr>
        <w:snapToGrid w:val="0"/>
        <w:spacing w:line="360" w:lineRule="auto"/>
        <w:ind w:firstLineChars="200" w:firstLine="480"/>
        <w:jc w:val="left"/>
        <w:rPr>
          <w:rFonts w:ascii="宋体" w:hAnsi="宋体" w:hint="eastAsia"/>
          <w:sz w:val="21"/>
          <w:szCs w:val="21"/>
        </w:rPr>
      </w:pPr>
      <w:r w:rsidRPr="00C2475F">
        <w:rPr>
          <w:rFonts w:ascii="宋体" w:hAnsi="宋体" w:hint="eastAsia"/>
          <w:kern w:val="0"/>
          <w:sz w:val="24"/>
          <w:szCs w:val="24"/>
        </w:rPr>
        <w:t>十一、我方承诺，中标后将按招标人要求，积极响应广州市关于投身“百千万工程”的号召，主动参与建筑业结对帮扶。</w:t>
      </w:r>
    </w:p>
    <w:p w14:paraId="3C0ED6D7" w14:textId="77777777" w:rsidR="00C2475F" w:rsidRPr="00C2475F" w:rsidRDefault="00C2475F" w:rsidP="00C2475F">
      <w:pPr>
        <w:snapToGrid w:val="0"/>
        <w:spacing w:line="360" w:lineRule="auto"/>
        <w:ind w:firstLineChars="200" w:firstLine="480"/>
        <w:jc w:val="left"/>
        <w:rPr>
          <w:rFonts w:ascii="宋体" w:hAnsi="宋体" w:hint="eastAsia"/>
          <w:kern w:val="0"/>
          <w:sz w:val="24"/>
          <w:szCs w:val="24"/>
        </w:rPr>
      </w:pPr>
      <w:r w:rsidRPr="00C2475F">
        <w:rPr>
          <w:rFonts w:ascii="宋体" w:hAnsi="宋体" w:hint="eastAsia"/>
          <w:kern w:val="0"/>
          <w:sz w:val="24"/>
          <w:szCs w:val="24"/>
        </w:rPr>
        <w:t>十二、我方同意，如发现中标价格计算有误的，不论中标通知书发出后还是合同签订后，我方承诺将按照《招标文件》、合同要求对核定的价格签订补充协议。</w:t>
      </w:r>
    </w:p>
    <w:p w14:paraId="2054D69E" w14:textId="77777777" w:rsidR="00C2475F" w:rsidRPr="00C2475F" w:rsidRDefault="00C2475F" w:rsidP="00C2475F">
      <w:pPr>
        <w:snapToGrid w:val="0"/>
        <w:spacing w:line="360" w:lineRule="auto"/>
        <w:ind w:firstLineChars="200" w:firstLine="480"/>
        <w:jc w:val="left"/>
        <w:rPr>
          <w:rFonts w:ascii="宋体" w:hAnsi="宋体" w:hint="eastAsia"/>
          <w:kern w:val="0"/>
          <w:sz w:val="24"/>
          <w:szCs w:val="24"/>
        </w:rPr>
      </w:pPr>
      <w:r w:rsidRPr="00C2475F">
        <w:rPr>
          <w:rFonts w:ascii="宋体" w:hAnsi="宋体" w:hint="eastAsia"/>
          <w:kern w:val="0"/>
          <w:sz w:val="24"/>
          <w:szCs w:val="24"/>
        </w:rPr>
        <w:t>十三、我方承诺遵照《广州地铁集团有限公司合作企业、分包商和个人不诚信行为管理办法》规定，在中标通知书发出前发生</w:t>
      </w:r>
      <w:proofErr w:type="gramStart"/>
      <w:r w:rsidRPr="00C2475F">
        <w:rPr>
          <w:rFonts w:ascii="宋体" w:hAnsi="宋体" w:hint="eastAsia"/>
          <w:kern w:val="0"/>
          <w:sz w:val="24"/>
          <w:szCs w:val="24"/>
        </w:rPr>
        <w:t>不</w:t>
      </w:r>
      <w:proofErr w:type="gramEnd"/>
      <w:r w:rsidRPr="00C2475F">
        <w:rPr>
          <w:rFonts w:ascii="宋体" w:hAnsi="宋体" w:hint="eastAsia"/>
          <w:kern w:val="0"/>
          <w:sz w:val="24"/>
          <w:szCs w:val="24"/>
        </w:rPr>
        <w:t>诚信行为，导致被广州地铁集团限制投标和限制合作的。我司将放弃候选人、合同签订人资格。</w:t>
      </w:r>
    </w:p>
    <w:p w14:paraId="71BA1D13" w14:textId="77777777" w:rsidR="00C2475F" w:rsidRPr="00C2475F" w:rsidRDefault="00C2475F" w:rsidP="00C2475F">
      <w:pPr>
        <w:snapToGrid w:val="0"/>
        <w:spacing w:line="360" w:lineRule="auto"/>
        <w:ind w:firstLineChars="200" w:firstLine="480"/>
        <w:jc w:val="left"/>
        <w:rPr>
          <w:rFonts w:ascii="宋体" w:hAnsi="宋体" w:hint="eastAsia"/>
          <w:kern w:val="0"/>
          <w:sz w:val="24"/>
          <w:szCs w:val="24"/>
        </w:rPr>
      </w:pPr>
      <w:r w:rsidRPr="00C2475F">
        <w:rPr>
          <w:rFonts w:ascii="宋体" w:hAnsi="宋体" w:hint="eastAsia"/>
          <w:kern w:val="0"/>
          <w:sz w:val="24"/>
          <w:szCs w:val="24"/>
        </w:rPr>
        <w:t>十四、我方承诺，如投标保证金采用银行保函、专业工程担保公司担保或保证保险形式，银行保函、专业工程担保公司担保或投标保证保险真实、有</w:t>
      </w:r>
      <w:r w:rsidRPr="00C2475F">
        <w:rPr>
          <w:rFonts w:ascii="宋体" w:hAnsi="宋体" w:hint="eastAsia"/>
          <w:kern w:val="0"/>
          <w:sz w:val="24"/>
          <w:szCs w:val="24"/>
        </w:rPr>
        <w:lastRenderedPageBreak/>
        <w:t>效。</w:t>
      </w:r>
    </w:p>
    <w:p w14:paraId="0BFA4C27" w14:textId="77777777" w:rsidR="00C2475F" w:rsidRPr="00C2475F" w:rsidRDefault="00C2475F" w:rsidP="00C2475F">
      <w:pPr>
        <w:snapToGrid w:val="0"/>
        <w:spacing w:line="360" w:lineRule="auto"/>
        <w:ind w:firstLineChars="200" w:firstLine="480"/>
        <w:jc w:val="left"/>
        <w:rPr>
          <w:rFonts w:ascii="宋体" w:hAnsi="宋体" w:hint="eastAsia"/>
          <w:kern w:val="0"/>
          <w:sz w:val="24"/>
          <w:szCs w:val="24"/>
        </w:rPr>
      </w:pPr>
      <w:r w:rsidRPr="00C2475F">
        <w:rPr>
          <w:rFonts w:ascii="宋体" w:hAnsi="宋体" w:hint="eastAsia"/>
          <w:kern w:val="0"/>
          <w:sz w:val="24"/>
          <w:szCs w:val="24"/>
        </w:rPr>
        <w:t>十五、如果我方使用采用告知承诺制方式取得的资质参与本项目投标，该资质经资质审批部门核查被依法注销的，我方承诺自动放弃投标及中标资格。如经查实该资质为以欺骗等不正当手段取得的，将依法接受监督部门的行政处罚。</w:t>
      </w:r>
    </w:p>
    <w:p w14:paraId="1C483D86" w14:textId="77777777" w:rsidR="00C2475F" w:rsidRPr="00C2475F" w:rsidRDefault="00C2475F" w:rsidP="00C2475F">
      <w:pPr>
        <w:snapToGrid w:val="0"/>
        <w:spacing w:line="360" w:lineRule="auto"/>
        <w:ind w:firstLineChars="200" w:firstLine="480"/>
        <w:jc w:val="left"/>
        <w:rPr>
          <w:rFonts w:ascii="宋体" w:hAnsi="宋体" w:hint="eastAsia"/>
          <w:kern w:val="0"/>
          <w:sz w:val="24"/>
          <w:szCs w:val="24"/>
        </w:rPr>
      </w:pPr>
      <w:r w:rsidRPr="00C2475F">
        <w:rPr>
          <w:rFonts w:ascii="宋体" w:hAnsi="宋体" w:hint="eastAsia"/>
          <w:kern w:val="0"/>
          <w:sz w:val="24"/>
          <w:szCs w:val="24"/>
        </w:rPr>
        <w:t>十六、我方违反上述保证，或本声明陈述与事实不符，一经查实将按相关规定进行信用记录。本公司对失信行为产生的一切后果已知悉。其中，本声明陈述与事实不符的，属于弄虚作假骗取中标，将依法接受监管部门的处罚。</w:t>
      </w:r>
    </w:p>
    <w:p w14:paraId="1A6D10DA" w14:textId="77777777" w:rsidR="00C2475F" w:rsidRPr="00C2475F" w:rsidRDefault="00C2475F" w:rsidP="00C2475F">
      <w:pPr>
        <w:widowControl/>
        <w:shd w:val="clear" w:color="auto" w:fill="FFFFFF"/>
        <w:spacing w:line="360" w:lineRule="auto"/>
        <w:ind w:firstLineChars="200" w:firstLine="480"/>
        <w:jc w:val="left"/>
        <w:rPr>
          <w:rFonts w:ascii="宋体" w:hAnsi="宋体" w:hint="eastAsia"/>
          <w:kern w:val="0"/>
          <w:sz w:val="24"/>
          <w:szCs w:val="24"/>
          <w:shd w:val="clear" w:color="auto" w:fill="FFFFFF"/>
        </w:rPr>
      </w:pPr>
      <w:r w:rsidRPr="00C2475F">
        <w:rPr>
          <w:rFonts w:ascii="宋体" w:hAnsi="宋体" w:hint="eastAsia"/>
          <w:kern w:val="0"/>
          <w:sz w:val="24"/>
          <w:szCs w:val="24"/>
          <w:shd w:val="clear" w:color="auto" w:fill="FFFFFF"/>
        </w:rPr>
        <w:t>特此声明。</w:t>
      </w:r>
    </w:p>
    <w:p w14:paraId="652C467F" w14:textId="77777777" w:rsidR="00C2475F" w:rsidRPr="00C2475F" w:rsidRDefault="00C2475F" w:rsidP="00C2475F">
      <w:pPr>
        <w:snapToGrid w:val="0"/>
        <w:spacing w:line="360" w:lineRule="auto"/>
        <w:ind w:firstLineChars="1800" w:firstLine="4320"/>
        <w:jc w:val="left"/>
        <w:rPr>
          <w:rFonts w:ascii="宋体" w:hAnsi="宋体" w:hint="eastAsia"/>
          <w:kern w:val="0"/>
          <w:sz w:val="24"/>
          <w:szCs w:val="24"/>
        </w:rPr>
      </w:pPr>
      <w:r w:rsidRPr="00C2475F">
        <w:rPr>
          <w:rFonts w:ascii="宋体" w:hAnsi="宋体" w:hint="eastAsia"/>
          <w:kern w:val="0"/>
          <w:sz w:val="24"/>
          <w:szCs w:val="24"/>
        </w:rPr>
        <w:t xml:space="preserve"> </w:t>
      </w:r>
    </w:p>
    <w:p w14:paraId="6E996507" w14:textId="77777777" w:rsidR="00C2475F" w:rsidRPr="00C2475F" w:rsidRDefault="00C2475F" w:rsidP="00C2475F">
      <w:pPr>
        <w:spacing w:line="360" w:lineRule="auto"/>
        <w:ind w:right="-27" w:firstLineChars="1500" w:firstLine="3600"/>
        <w:rPr>
          <w:rFonts w:ascii="宋体" w:hAnsi="宋体" w:cs="宋体" w:hint="eastAsia"/>
          <w:kern w:val="0"/>
          <w:sz w:val="24"/>
          <w:szCs w:val="24"/>
        </w:rPr>
      </w:pPr>
      <w:r w:rsidRPr="00C2475F">
        <w:rPr>
          <w:rFonts w:ascii="宋体" w:hAnsi="宋体" w:cs="宋体" w:hint="eastAsia"/>
          <w:kern w:val="0"/>
          <w:sz w:val="24"/>
          <w:szCs w:val="24"/>
        </w:rPr>
        <w:t xml:space="preserve">声明企业：          </w:t>
      </w:r>
    </w:p>
    <w:p w14:paraId="0DC5B728" w14:textId="77777777" w:rsidR="00C2475F" w:rsidRPr="00C2475F" w:rsidRDefault="00C2475F" w:rsidP="00C2475F">
      <w:pPr>
        <w:spacing w:line="360" w:lineRule="auto"/>
        <w:ind w:right="-27" w:firstLineChars="1500" w:firstLine="3600"/>
        <w:rPr>
          <w:rFonts w:ascii="宋体" w:hAnsi="宋体" w:cs="宋体" w:hint="eastAsia"/>
          <w:kern w:val="0"/>
          <w:sz w:val="24"/>
          <w:szCs w:val="24"/>
        </w:rPr>
      </w:pPr>
      <w:r w:rsidRPr="00C2475F">
        <w:rPr>
          <w:rFonts w:ascii="宋体" w:hAnsi="宋体" w:cs="宋体" w:hint="eastAsia"/>
          <w:kern w:val="0"/>
          <w:sz w:val="24"/>
          <w:szCs w:val="24"/>
        </w:rPr>
        <w:t>项目负责人（签字）：</w:t>
      </w:r>
    </w:p>
    <w:p w14:paraId="75102583" w14:textId="77777777" w:rsidR="00C2475F" w:rsidRPr="00C2475F" w:rsidRDefault="00C2475F" w:rsidP="00C2475F">
      <w:pPr>
        <w:spacing w:line="360" w:lineRule="auto"/>
        <w:ind w:right="-27" w:firstLineChars="1500" w:firstLine="3600"/>
        <w:rPr>
          <w:rFonts w:ascii="宋体" w:hAnsi="宋体" w:cs="宋体" w:hint="eastAsia"/>
          <w:kern w:val="0"/>
          <w:sz w:val="24"/>
          <w:szCs w:val="24"/>
        </w:rPr>
      </w:pPr>
      <w:r w:rsidRPr="00C2475F">
        <w:rPr>
          <w:rFonts w:ascii="宋体" w:hAnsi="宋体" w:cs="宋体" w:hint="eastAsia"/>
          <w:kern w:val="0"/>
          <w:sz w:val="24"/>
          <w:szCs w:val="24"/>
        </w:rPr>
        <w:t>施工技术负责人（签字）：</w:t>
      </w:r>
    </w:p>
    <w:p w14:paraId="077C0456" w14:textId="77777777" w:rsidR="00C2475F" w:rsidRPr="00C2475F" w:rsidRDefault="00C2475F" w:rsidP="00C2475F">
      <w:pPr>
        <w:spacing w:line="360" w:lineRule="auto"/>
        <w:ind w:right="-27" w:firstLineChars="1500" w:firstLine="3600"/>
        <w:rPr>
          <w:rFonts w:ascii="宋体" w:hAnsi="宋体" w:cs="宋体" w:hint="eastAsia"/>
          <w:kern w:val="0"/>
          <w:sz w:val="24"/>
          <w:szCs w:val="24"/>
        </w:rPr>
      </w:pPr>
      <w:r w:rsidRPr="00C2475F">
        <w:rPr>
          <w:rFonts w:ascii="宋体" w:hAnsi="宋体" w:cs="宋体" w:hint="eastAsia"/>
          <w:kern w:val="0"/>
          <w:sz w:val="24"/>
          <w:szCs w:val="24"/>
        </w:rPr>
        <w:t>设计负责人（签字）：</w:t>
      </w:r>
    </w:p>
    <w:p w14:paraId="3BBF0087" w14:textId="77777777" w:rsidR="00C2475F" w:rsidRPr="00C2475F" w:rsidRDefault="00C2475F" w:rsidP="00C2475F">
      <w:pPr>
        <w:snapToGrid w:val="0"/>
        <w:spacing w:line="360" w:lineRule="auto"/>
        <w:ind w:firstLineChars="2122" w:firstLine="5093"/>
        <w:rPr>
          <w:rFonts w:ascii="宋体" w:hAnsi="宋体" w:hint="eastAsia"/>
          <w:kern w:val="0"/>
          <w:sz w:val="24"/>
          <w:szCs w:val="24"/>
        </w:rPr>
      </w:pPr>
      <w:r w:rsidRPr="00C2475F">
        <w:rPr>
          <w:rFonts w:ascii="宋体" w:hAnsi="宋体" w:hint="eastAsia"/>
          <w:sz w:val="24"/>
          <w:szCs w:val="24"/>
        </w:rPr>
        <w:t xml:space="preserve">                                           </w:t>
      </w:r>
    </w:p>
    <w:p w14:paraId="2984181B" w14:textId="77777777" w:rsidR="00C2475F" w:rsidRPr="00C2475F" w:rsidRDefault="00C2475F" w:rsidP="00C2475F">
      <w:pPr>
        <w:snapToGrid w:val="0"/>
        <w:spacing w:line="360" w:lineRule="auto"/>
        <w:ind w:firstLineChars="2122" w:firstLine="5093"/>
        <w:rPr>
          <w:rFonts w:ascii="宋体" w:hAnsi="宋体" w:hint="eastAsia"/>
          <w:kern w:val="0"/>
          <w:sz w:val="24"/>
          <w:szCs w:val="24"/>
        </w:rPr>
      </w:pPr>
      <w:r w:rsidRPr="00C2475F">
        <w:rPr>
          <w:rFonts w:ascii="宋体" w:hAnsi="宋体" w:hint="eastAsia"/>
          <w:kern w:val="0"/>
          <w:sz w:val="24"/>
          <w:szCs w:val="24"/>
        </w:rPr>
        <w:t>年   月   日</w:t>
      </w:r>
    </w:p>
    <w:p w14:paraId="4B9D8E36" w14:textId="77777777" w:rsidR="00C2475F" w:rsidRPr="00C2475F" w:rsidRDefault="00C2475F" w:rsidP="00C2475F">
      <w:pPr>
        <w:spacing w:line="360" w:lineRule="auto"/>
        <w:ind w:right="480"/>
        <w:rPr>
          <w:sz w:val="24"/>
          <w:szCs w:val="24"/>
        </w:rPr>
      </w:pPr>
      <w:r w:rsidRPr="00C2475F">
        <w:rPr>
          <w:rFonts w:ascii="宋体" w:hAnsi="宋体" w:hint="eastAsia"/>
          <w:sz w:val="24"/>
          <w:szCs w:val="24"/>
        </w:rPr>
        <w:t>注：联合体投标的，“声明企业”</w:t>
      </w:r>
      <w:proofErr w:type="gramStart"/>
      <w:r w:rsidRPr="00C2475F">
        <w:rPr>
          <w:rFonts w:ascii="宋体" w:hAnsi="宋体" w:hint="eastAsia"/>
          <w:sz w:val="24"/>
          <w:szCs w:val="24"/>
        </w:rPr>
        <w:t>一栏需书写</w:t>
      </w:r>
      <w:proofErr w:type="gramEnd"/>
      <w:r w:rsidRPr="00C2475F">
        <w:rPr>
          <w:rFonts w:ascii="宋体" w:hAnsi="宋体" w:hint="eastAsia"/>
          <w:sz w:val="24"/>
          <w:szCs w:val="24"/>
        </w:rPr>
        <w:t>所有联合体成员的单位全称，可由联合体牵头方签署、盖章。</w:t>
      </w:r>
    </w:p>
    <w:p w14:paraId="7665959D" w14:textId="77777777" w:rsidR="00C2475F" w:rsidRPr="00C2475F" w:rsidRDefault="00C2475F" w:rsidP="00C2475F">
      <w:pPr>
        <w:spacing w:line="360" w:lineRule="auto"/>
        <w:rPr>
          <w:rFonts w:ascii="宋体" w:hAnsi="宋体" w:hint="eastAsia"/>
          <w:b/>
          <w:bCs/>
          <w:kern w:val="0"/>
          <w:sz w:val="28"/>
          <w:szCs w:val="28"/>
        </w:rPr>
      </w:pPr>
      <w:r w:rsidRPr="00C2475F">
        <w:rPr>
          <w:sz w:val="21"/>
          <w:szCs w:val="21"/>
        </w:rPr>
        <w:br w:type="page"/>
      </w:r>
      <w:r w:rsidRPr="00C2475F">
        <w:rPr>
          <w:rFonts w:ascii="宋体" w:hAnsi="宋体" w:hint="eastAsia"/>
          <w:b/>
          <w:sz w:val="24"/>
          <w:szCs w:val="24"/>
        </w:rPr>
        <w:lastRenderedPageBreak/>
        <w:t>附件二：联合体共同投标协议书（仅供参考）</w:t>
      </w:r>
    </w:p>
    <w:p w14:paraId="3229ACBC" w14:textId="77777777" w:rsidR="00C2475F" w:rsidRPr="00C2475F" w:rsidRDefault="00C2475F" w:rsidP="00C2475F">
      <w:pPr>
        <w:widowControl/>
        <w:snapToGrid w:val="0"/>
        <w:spacing w:line="360" w:lineRule="auto"/>
        <w:ind w:right="384"/>
        <w:jc w:val="center"/>
        <w:rPr>
          <w:rFonts w:ascii="宋体" w:hAnsi="宋体" w:hint="eastAsia"/>
          <w:b/>
          <w:bCs/>
          <w:kern w:val="0"/>
          <w:sz w:val="28"/>
          <w:szCs w:val="28"/>
        </w:rPr>
      </w:pPr>
      <w:r w:rsidRPr="00C2475F">
        <w:rPr>
          <w:rFonts w:ascii="宋体" w:hAnsi="宋体" w:hint="eastAsia"/>
          <w:b/>
          <w:bCs/>
          <w:kern w:val="0"/>
          <w:sz w:val="28"/>
          <w:szCs w:val="28"/>
        </w:rPr>
        <w:t>联合体共同投标协议书</w:t>
      </w:r>
    </w:p>
    <w:p w14:paraId="03D47627" w14:textId="77777777" w:rsidR="00C2475F" w:rsidRPr="00C2475F" w:rsidRDefault="00C2475F" w:rsidP="00C2475F">
      <w:pPr>
        <w:topLinePunct/>
        <w:spacing w:line="440" w:lineRule="exact"/>
        <w:ind w:firstLineChars="200" w:firstLine="420"/>
        <w:rPr>
          <w:rFonts w:ascii="宋体" w:hAnsi="宋体" w:hint="eastAsia"/>
          <w:sz w:val="21"/>
          <w:szCs w:val="21"/>
        </w:rPr>
      </w:pPr>
      <w:r w:rsidRPr="00C2475F">
        <w:rPr>
          <w:rFonts w:ascii="宋体" w:hAnsi="宋体" w:hint="eastAsia"/>
          <w:sz w:val="21"/>
          <w:szCs w:val="21"/>
          <w:u w:val="single"/>
        </w:rPr>
        <w:t xml:space="preserve">                            </w:t>
      </w:r>
      <w:r w:rsidRPr="00C2475F">
        <w:rPr>
          <w:rFonts w:ascii="宋体" w:hAnsi="宋体" w:hint="eastAsia"/>
          <w:sz w:val="21"/>
          <w:szCs w:val="21"/>
        </w:rPr>
        <w:t>（施工方单位名称、设计方单位名称）自愿组成联合体，共同参加</w:t>
      </w:r>
      <w:r w:rsidRPr="00C2475F">
        <w:rPr>
          <w:rFonts w:ascii="宋体" w:hAnsi="宋体" w:hint="eastAsia"/>
          <w:sz w:val="21"/>
          <w:szCs w:val="21"/>
          <w:u w:val="single"/>
        </w:rPr>
        <w:t xml:space="preserve">       （项目名称）        </w:t>
      </w:r>
      <w:r w:rsidRPr="00C2475F">
        <w:rPr>
          <w:rFonts w:ascii="宋体" w:hAnsi="宋体" w:hint="eastAsia"/>
          <w:sz w:val="21"/>
          <w:szCs w:val="21"/>
        </w:rPr>
        <w:t>投标。我方授权委托本协议牵头方代表联合体各成员参加投标、签署投标资料、提交投标文件，负责整个合同实施阶段的协调工作。若中标，联合体各成员向招标人承担连带责任。现就联合体投标事宜订立如下协议。</w:t>
      </w:r>
    </w:p>
    <w:p w14:paraId="08C55F15" w14:textId="77777777" w:rsidR="00C2475F" w:rsidRPr="00C2475F" w:rsidRDefault="00C2475F" w:rsidP="00C2475F">
      <w:pPr>
        <w:topLinePunct/>
        <w:spacing w:line="440" w:lineRule="exact"/>
        <w:ind w:firstLineChars="200" w:firstLine="420"/>
        <w:rPr>
          <w:rFonts w:ascii="宋体" w:hAnsi="宋体" w:hint="eastAsia"/>
          <w:sz w:val="21"/>
          <w:szCs w:val="21"/>
        </w:rPr>
      </w:pPr>
      <w:r w:rsidRPr="00C2475F">
        <w:rPr>
          <w:rFonts w:ascii="宋体" w:hAnsi="宋体" w:hint="eastAsia"/>
          <w:sz w:val="21"/>
          <w:szCs w:val="21"/>
        </w:rPr>
        <w:t>1、</w:t>
      </w:r>
      <w:r w:rsidRPr="00C2475F">
        <w:rPr>
          <w:rFonts w:ascii="宋体" w:hAnsi="宋体" w:hint="eastAsia"/>
          <w:sz w:val="21"/>
          <w:szCs w:val="21"/>
          <w:u w:val="single"/>
        </w:rPr>
        <w:t xml:space="preserve">       </w:t>
      </w:r>
      <w:r w:rsidRPr="00C2475F">
        <w:rPr>
          <w:rFonts w:ascii="宋体" w:hAnsi="宋体" w:hint="eastAsia"/>
          <w:sz w:val="21"/>
          <w:szCs w:val="21"/>
        </w:rPr>
        <w:t>（牵头方单位名称）为联合体牵头方。</w:t>
      </w:r>
    </w:p>
    <w:p w14:paraId="16DD62DA" w14:textId="77777777" w:rsidR="00C2475F" w:rsidRPr="00C2475F" w:rsidRDefault="00C2475F" w:rsidP="00C2475F">
      <w:pPr>
        <w:topLinePunct/>
        <w:spacing w:line="440" w:lineRule="exact"/>
        <w:ind w:firstLineChars="200" w:firstLine="420"/>
        <w:rPr>
          <w:rFonts w:ascii="宋体" w:hAnsi="宋体" w:hint="eastAsia"/>
          <w:sz w:val="21"/>
          <w:szCs w:val="21"/>
        </w:rPr>
      </w:pPr>
      <w:r w:rsidRPr="00C2475F">
        <w:rPr>
          <w:rFonts w:ascii="宋体" w:hAnsi="宋体" w:hint="eastAsia"/>
          <w:sz w:val="21"/>
          <w:szCs w:val="21"/>
        </w:rPr>
        <w:t>2、联合体牵头方合法代表联合体各成员负责本招标项目投标文件编制和合同谈判活动，并代表联合体提交和接收相关的资料、信息及指示，并处理与之有关的一切事务，负责合同实施阶段的主办、组织和协调工作。</w:t>
      </w:r>
    </w:p>
    <w:p w14:paraId="4625FDD7" w14:textId="77777777" w:rsidR="00C2475F" w:rsidRPr="00C2475F" w:rsidRDefault="00C2475F" w:rsidP="00C2475F">
      <w:pPr>
        <w:topLinePunct/>
        <w:spacing w:line="440" w:lineRule="exact"/>
        <w:ind w:firstLineChars="200" w:firstLine="420"/>
        <w:rPr>
          <w:rFonts w:ascii="宋体" w:hAnsi="宋体" w:hint="eastAsia"/>
          <w:sz w:val="21"/>
          <w:szCs w:val="21"/>
        </w:rPr>
      </w:pPr>
      <w:r w:rsidRPr="00C2475F">
        <w:rPr>
          <w:rFonts w:ascii="宋体" w:hAnsi="宋体" w:hint="eastAsia"/>
          <w:sz w:val="21"/>
          <w:szCs w:val="21"/>
        </w:rPr>
        <w:t>3、联合体将严格按照招标文件的各项要求，递交投标文件，履行合同，并对外承担相应责任。联合体牵头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3A88073C" w14:textId="77777777" w:rsidR="00C2475F" w:rsidRPr="00C2475F" w:rsidRDefault="00C2475F" w:rsidP="00C2475F">
      <w:pPr>
        <w:topLinePunct/>
        <w:spacing w:line="440" w:lineRule="exact"/>
        <w:ind w:firstLineChars="200" w:firstLine="420"/>
        <w:rPr>
          <w:rFonts w:ascii="宋体" w:hAnsi="宋体" w:hint="eastAsia"/>
          <w:sz w:val="21"/>
          <w:szCs w:val="21"/>
        </w:rPr>
      </w:pPr>
      <w:r w:rsidRPr="00C2475F">
        <w:rPr>
          <w:rFonts w:ascii="宋体" w:hAnsi="宋体" w:hint="eastAsia"/>
          <w:sz w:val="21"/>
          <w:szCs w:val="21"/>
        </w:rPr>
        <w:t>4、联合体各成员单位内部的职责分工如下：</w:t>
      </w:r>
    </w:p>
    <w:p w14:paraId="0F8A5261" w14:textId="77777777" w:rsidR="00C2475F" w:rsidRPr="00C2475F" w:rsidRDefault="00C2475F" w:rsidP="00C2475F">
      <w:pPr>
        <w:topLinePunct/>
        <w:spacing w:line="440" w:lineRule="exact"/>
        <w:rPr>
          <w:rFonts w:ascii="宋体" w:hAnsi="宋体" w:hint="eastAsia"/>
          <w:sz w:val="21"/>
          <w:szCs w:val="21"/>
        </w:rPr>
      </w:pPr>
      <w:r w:rsidRPr="00C2475F">
        <w:rPr>
          <w:rFonts w:ascii="宋体" w:hAnsi="宋体" w:hint="eastAsia"/>
          <w:sz w:val="21"/>
          <w:szCs w:val="21"/>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821"/>
        <w:gridCol w:w="534"/>
        <w:gridCol w:w="876"/>
        <w:gridCol w:w="1212"/>
        <w:gridCol w:w="1087"/>
        <w:gridCol w:w="1087"/>
        <w:gridCol w:w="1087"/>
        <w:gridCol w:w="1088"/>
      </w:tblGrid>
      <w:tr w:rsidR="00455F50" w:rsidRPr="00C2475F" w14:paraId="29F8BD24" w14:textId="77777777" w:rsidTr="00455F50">
        <w:trPr>
          <w:trHeight w:val="1351"/>
          <w:jc w:val="center"/>
        </w:trPr>
        <w:tc>
          <w:tcPr>
            <w:tcW w:w="821" w:type="dxa"/>
            <w:tcBorders>
              <w:top w:val="single" w:sz="4" w:space="0" w:color="auto"/>
              <w:left w:val="single" w:sz="4" w:space="0" w:color="auto"/>
              <w:bottom w:val="single" w:sz="4" w:space="0" w:color="auto"/>
              <w:right w:val="single" w:sz="4" w:space="0" w:color="auto"/>
            </w:tcBorders>
            <w:vAlign w:val="center"/>
          </w:tcPr>
          <w:p w14:paraId="488714F3" w14:textId="77777777" w:rsidR="00455F50" w:rsidRPr="00C2475F" w:rsidRDefault="00455F50" w:rsidP="00C2475F">
            <w:pPr>
              <w:widowControl/>
              <w:jc w:val="center"/>
              <w:textAlignment w:val="center"/>
              <w:rPr>
                <w:rFonts w:ascii="宋体" w:hAnsi="宋体" w:hint="eastAsia"/>
                <w:sz w:val="21"/>
                <w:szCs w:val="21"/>
              </w:rPr>
            </w:pPr>
            <w:r w:rsidRPr="00C2475F">
              <w:rPr>
                <w:rFonts w:ascii="宋体" w:hAnsi="宋体" w:hint="eastAsia"/>
                <w:kern w:val="0"/>
                <w:sz w:val="21"/>
                <w:szCs w:val="21"/>
              </w:rPr>
              <w:t>分工</w:t>
            </w:r>
          </w:p>
        </w:tc>
        <w:tc>
          <w:tcPr>
            <w:tcW w:w="534" w:type="dxa"/>
            <w:tcBorders>
              <w:top w:val="single" w:sz="4" w:space="0" w:color="auto"/>
              <w:left w:val="nil"/>
              <w:bottom w:val="single" w:sz="4" w:space="0" w:color="auto"/>
              <w:right w:val="single" w:sz="4" w:space="0" w:color="auto"/>
            </w:tcBorders>
            <w:tcMar>
              <w:top w:w="74" w:type="dxa"/>
              <w:left w:w="74" w:type="dxa"/>
              <w:bottom w:w="15" w:type="dxa"/>
              <w:right w:w="15" w:type="dxa"/>
            </w:tcMar>
            <w:vAlign w:val="center"/>
          </w:tcPr>
          <w:p w14:paraId="013B9396" w14:textId="77777777" w:rsidR="00455F50" w:rsidRPr="00C2475F" w:rsidRDefault="00455F50" w:rsidP="00C2475F">
            <w:pPr>
              <w:widowControl/>
              <w:jc w:val="center"/>
              <w:textAlignment w:val="center"/>
              <w:rPr>
                <w:rFonts w:ascii="宋体" w:hAnsi="宋体" w:hint="eastAsia"/>
                <w:sz w:val="21"/>
                <w:szCs w:val="21"/>
              </w:rPr>
            </w:pPr>
            <w:r w:rsidRPr="00C2475F">
              <w:rPr>
                <w:rFonts w:ascii="宋体" w:hAnsi="宋体" w:hint="eastAsia"/>
                <w:kern w:val="0"/>
                <w:sz w:val="21"/>
                <w:szCs w:val="21"/>
              </w:rPr>
              <w:t>序号</w:t>
            </w:r>
          </w:p>
        </w:tc>
        <w:tc>
          <w:tcPr>
            <w:tcW w:w="876" w:type="dxa"/>
            <w:tcBorders>
              <w:top w:val="single" w:sz="4" w:space="0" w:color="auto"/>
              <w:left w:val="nil"/>
              <w:bottom w:val="single" w:sz="4" w:space="0" w:color="auto"/>
              <w:right w:val="single" w:sz="4" w:space="0" w:color="auto"/>
            </w:tcBorders>
            <w:tcMar>
              <w:top w:w="74" w:type="dxa"/>
              <w:left w:w="74" w:type="dxa"/>
              <w:bottom w:w="15" w:type="dxa"/>
              <w:right w:w="15" w:type="dxa"/>
            </w:tcMar>
            <w:vAlign w:val="center"/>
          </w:tcPr>
          <w:p w14:paraId="659984C8" w14:textId="77777777" w:rsidR="00455F50" w:rsidRPr="00C2475F" w:rsidRDefault="00455F50" w:rsidP="00C2475F">
            <w:pPr>
              <w:widowControl/>
              <w:jc w:val="center"/>
              <w:textAlignment w:val="center"/>
              <w:rPr>
                <w:rFonts w:ascii="宋体" w:hAnsi="宋体" w:hint="eastAsia"/>
                <w:sz w:val="21"/>
                <w:szCs w:val="21"/>
              </w:rPr>
            </w:pPr>
            <w:r w:rsidRPr="00C2475F">
              <w:rPr>
                <w:rFonts w:ascii="宋体" w:hAnsi="宋体" w:hint="eastAsia"/>
                <w:sz w:val="21"/>
                <w:szCs w:val="21"/>
              </w:rPr>
              <w:t>工作范围</w:t>
            </w:r>
          </w:p>
        </w:tc>
        <w:tc>
          <w:tcPr>
            <w:tcW w:w="1212" w:type="dxa"/>
            <w:tcBorders>
              <w:top w:val="single" w:sz="4" w:space="0" w:color="auto"/>
              <w:left w:val="nil"/>
              <w:bottom w:val="single" w:sz="4" w:space="0" w:color="auto"/>
              <w:right w:val="single" w:sz="4" w:space="0" w:color="auto"/>
            </w:tcBorders>
            <w:vAlign w:val="center"/>
          </w:tcPr>
          <w:p w14:paraId="4D87DBB3" w14:textId="77777777" w:rsidR="00455F50" w:rsidRPr="00C2475F" w:rsidRDefault="00455F50" w:rsidP="00C2475F">
            <w:pPr>
              <w:widowControl/>
              <w:jc w:val="center"/>
              <w:textAlignment w:val="center"/>
              <w:rPr>
                <w:rFonts w:ascii="宋体" w:hAnsi="宋体" w:hint="eastAsia"/>
                <w:sz w:val="21"/>
                <w:szCs w:val="21"/>
              </w:rPr>
            </w:pPr>
            <w:r w:rsidRPr="00C2475F">
              <w:rPr>
                <w:rFonts w:ascii="宋体" w:hAnsi="宋体" w:hint="eastAsia"/>
                <w:sz w:val="21"/>
                <w:szCs w:val="21"/>
              </w:rPr>
              <w:t>投标单位名称</w:t>
            </w:r>
          </w:p>
        </w:tc>
        <w:tc>
          <w:tcPr>
            <w:tcW w:w="1087" w:type="dxa"/>
            <w:tcBorders>
              <w:top w:val="single" w:sz="4" w:space="0" w:color="auto"/>
              <w:left w:val="nil"/>
              <w:bottom w:val="single" w:sz="4" w:space="0" w:color="auto"/>
              <w:right w:val="single" w:sz="4" w:space="0" w:color="auto"/>
            </w:tcBorders>
            <w:vAlign w:val="center"/>
          </w:tcPr>
          <w:p w14:paraId="70044EAC" w14:textId="77777777" w:rsidR="00455F50" w:rsidRPr="00C2475F" w:rsidRDefault="00455F50" w:rsidP="00C2475F">
            <w:pPr>
              <w:widowControl/>
              <w:jc w:val="center"/>
              <w:textAlignment w:val="center"/>
              <w:rPr>
                <w:rFonts w:ascii="宋体" w:hAnsi="宋体" w:hint="eastAsia"/>
                <w:sz w:val="21"/>
                <w:szCs w:val="21"/>
              </w:rPr>
            </w:pPr>
            <w:r w:rsidRPr="00C2475F">
              <w:rPr>
                <w:rFonts w:ascii="宋体" w:hAnsi="宋体" w:hint="eastAsia"/>
                <w:sz w:val="21"/>
                <w:szCs w:val="21"/>
              </w:rPr>
              <w:t>项目负责人</w:t>
            </w:r>
          </w:p>
        </w:tc>
        <w:tc>
          <w:tcPr>
            <w:tcW w:w="1087" w:type="dxa"/>
            <w:tcBorders>
              <w:top w:val="single" w:sz="4" w:space="0" w:color="auto"/>
              <w:left w:val="nil"/>
              <w:bottom w:val="single" w:sz="4" w:space="0" w:color="auto"/>
              <w:right w:val="single" w:sz="4" w:space="0" w:color="auto"/>
            </w:tcBorders>
            <w:vAlign w:val="center"/>
          </w:tcPr>
          <w:p w14:paraId="704B04DB" w14:textId="77777777" w:rsidR="00455F50" w:rsidRPr="00C2475F" w:rsidRDefault="00455F50" w:rsidP="00C2475F">
            <w:pPr>
              <w:widowControl/>
              <w:jc w:val="center"/>
              <w:textAlignment w:val="center"/>
              <w:rPr>
                <w:rFonts w:ascii="宋体" w:hAnsi="宋体" w:hint="eastAsia"/>
                <w:sz w:val="21"/>
                <w:szCs w:val="21"/>
              </w:rPr>
            </w:pPr>
            <w:r w:rsidRPr="00C2475F">
              <w:rPr>
                <w:rFonts w:ascii="宋体" w:hAnsi="宋体" w:hint="eastAsia"/>
                <w:sz w:val="21"/>
                <w:szCs w:val="21"/>
              </w:rPr>
              <w:t>设计负责人</w:t>
            </w:r>
          </w:p>
        </w:tc>
        <w:tc>
          <w:tcPr>
            <w:tcW w:w="1087" w:type="dxa"/>
            <w:tcBorders>
              <w:top w:val="single" w:sz="4" w:space="0" w:color="auto"/>
              <w:left w:val="nil"/>
              <w:bottom w:val="single" w:sz="4" w:space="0" w:color="auto"/>
              <w:right w:val="single" w:sz="4" w:space="0" w:color="auto"/>
            </w:tcBorders>
            <w:vAlign w:val="center"/>
          </w:tcPr>
          <w:p w14:paraId="090646D0" w14:textId="77777777" w:rsidR="00455F50" w:rsidRPr="00C2475F" w:rsidRDefault="00455F50" w:rsidP="00C2475F">
            <w:pPr>
              <w:widowControl/>
              <w:jc w:val="center"/>
              <w:textAlignment w:val="center"/>
              <w:rPr>
                <w:rFonts w:ascii="宋体" w:hAnsi="宋体" w:hint="eastAsia"/>
                <w:sz w:val="21"/>
                <w:szCs w:val="21"/>
              </w:rPr>
            </w:pPr>
            <w:r w:rsidRPr="00C2475F">
              <w:rPr>
                <w:rFonts w:ascii="宋体" w:hAnsi="宋体" w:hint="eastAsia"/>
                <w:sz w:val="21"/>
                <w:szCs w:val="21"/>
              </w:rPr>
              <w:t>施工技术负责人</w:t>
            </w:r>
          </w:p>
        </w:tc>
        <w:tc>
          <w:tcPr>
            <w:tcW w:w="1088" w:type="dxa"/>
            <w:tcBorders>
              <w:top w:val="single" w:sz="4" w:space="0" w:color="auto"/>
              <w:left w:val="nil"/>
              <w:bottom w:val="single" w:sz="4" w:space="0" w:color="auto"/>
              <w:right w:val="single" w:sz="4" w:space="0" w:color="auto"/>
            </w:tcBorders>
            <w:vAlign w:val="center"/>
          </w:tcPr>
          <w:p w14:paraId="50D759C6" w14:textId="77777777" w:rsidR="00455F50" w:rsidRPr="00C2475F" w:rsidRDefault="00455F50" w:rsidP="00C2475F">
            <w:pPr>
              <w:widowControl/>
              <w:jc w:val="center"/>
              <w:textAlignment w:val="center"/>
              <w:rPr>
                <w:rFonts w:ascii="宋体" w:hAnsi="宋体" w:hint="eastAsia"/>
                <w:sz w:val="21"/>
                <w:szCs w:val="21"/>
              </w:rPr>
            </w:pPr>
            <w:r w:rsidRPr="00C2475F">
              <w:rPr>
                <w:rFonts w:ascii="宋体" w:hAnsi="宋体" w:hint="eastAsia"/>
                <w:sz w:val="21"/>
                <w:szCs w:val="21"/>
              </w:rPr>
              <w:t>专职安全员</w:t>
            </w:r>
          </w:p>
        </w:tc>
      </w:tr>
      <w:tr w:rsidR="00455F50" w:rsidRPr="00C2475F" w14:paraId="0B8A1E7E" w14:textId="77777777" w:rsidTr="00455F50">
        <w:trPr>
          <w:trHeight w:val="1063"/>
          <w:jc w:val="center"/>
        </w:trPr>
        <w:tc>
          <w:tcPr>
            <w:tcW w:w="821" w:type="dxa"/>
            <w:tcBorders>
              <w:top w:val="single" w:sz="4" w:space="0" w:color="auto"/>
              <w:left w:val="single" w:sz="4" w:space="0" w:color="auto"/>
              <w:bottom w:val="single" w:sz="4" w:space="0" w:color="auto"/>
              <w:right w:val="single" w:sz="4" w:space="0" w:color="auto"/>
            </w:tcBorders>
            <w:vAlign w:val="center"/>
          </w:tcPr>
          <w:p w14:paraId="467CCF57" w14:textId="77777777" w:rsidR="00455F50" w:rsidRPr="00C2475F" w:rsidRDefault="00455F50" w:rsidP="00C2475F">
            <w:pPr>
              <w:widowControl/>
              <w:jc w:val="center"/>
              <w:textAlignment w:val="center"/>
              <w:rPr>
                <w:rFonts w:ascii="宋体" w:hAnsi="宋体" w:hint="eastAsia"/>
                <w:sz w:val="21"/>
                <w:szCs w:val="21"/>
              </w:rPr>
            </w:pPr>
            <w:bookmarkStart w:id="0" w:name="_Hlk146293319"/>
            <w:r w:rsidRPr="00C2475F">
              <w:rPr>
                <w:rFonts w:ascii="宋体" w:hAnsi="宋体" w:hint="eastAsia"/>
                <w:sz w:val="21"/>
                <w:szCs w:val="21"/>
              </w:rPr>
              <w:t>联合体牵头方</w:t>
            </w:r>
            <w:bookmarkEnd w:id="0"/>
          </w:p>
        </w:tc>
        <w:tc>
          <w:tcPr>
            <w:tcW w:w="534" w:type="dxa"/>
            <w:tcBorders>
              <w:top w:val="single" w:sz="4" w:space="0" w:color="auto"/>
              <w:left w:val="nil"/>
              <w:bottom w:val="single" w:sz="4" w:space="0" w:color="auto"/>
              <w:right w:val="single" w:sz="4" w:space="0" w:color="auto"/>
            </w:tcBorders>
            <w:tcMar>
              <w:top w:w="74" w:type="dxa"/>
              <w:left w:w="74" w:type="dxa"/>
              <w:bottom w:w="15" w:type="dxa"/>
              <w:right w:w="15" w:type="dxa"/>
            </w:tcMar>
            <w:vAlign w:val="center"/>
          </w:tcPr>
          <w:p w14:paraId="3D2B1E76" w14:textId="77777777" w:rsidR="00455F50" w:rsidRPr="00C2475F" w:rsidRDefault="00455F50" w:rsidP="00C2475F">
            <w:pPr>
              <w:widowControl/>
              <w:jc w:val="center"/>
              <w:textAlignment w:val="center"/>
              <w:rPr>
                <w:rFonts w:ascii="宋体" w:hAnsi="宋体" w:hint="eastAsia"/>
                <w:kern w:val="0"/>
                <w:sz w:val="21"/>
                <w:szCs w:val="21"/>
              </w:rPr>
            </w:pPr>
            <w:r w:rsidRPr="00C2475F">
              <w:rPr>
                <w:rFonts w:ascii="宋体" w:hAnsi="宋体" w:hint="eastAsia"/>
                <w:kern w:val="0"/>
                <w:sz w:val="21"/>
                <w:szCs w:val="21"/>
              </w:rPr>
              <w:t>1</w:t>
            </w:r>
          </w:p>
        </w:tc>
        <w:tc>
          <w:tcPr>
            <w:tcW w:w="876" w:type="dxa"/>
            <w:tcBorders>
              <w:top w:val="single" w:sz="4" w:space="0" w:color="auto"/>
              <w:left w:val="nil"/>
              <w:bottom w:val="single" w:sz="4" w:space="0" w:color="auto"/>
              <w:right w:val="single" w:sz="4" w:space="0" w:color="auto"/>
            </w:tcBorders>
            <w:tcMar>
              <w:top w:w="74" w:type="dxa"/>
              <w:left w:w="74" w:type="dxa"/>
              <w:bottom w:w="15" w:type="dxa"/>
              <w:right w:w="15" w:type="dxa"/>
            </w:tcMar>
            <w:vAlign w:val="center"/>
          </w:tcPr>
          <w:p w14:paraId="3A3C7740" w14:textId="77777777" w:rsidR="00455F50" w:rsidRPr="00C2475F" w:rsidRDefault="00455F50" w:rsidP="00C2475F">
            <w:pPr>
              <w:widowControl/>
              <w:jc w:val="center"/>
              <w:textAlignment w:val="center"/>
              <w:rPr>
                <w:rFonts w:ascii="宋体" w:hAnsi="宋体" w:hint="eastAsia"/>
                <w:sz w:val="21"/>
                <w:szCs w:val="21"/>
              </w:rPr>
            </w:pPr>
            <w:r w:rsidRPr="00C2475F">
              <w:rPr>
                <w:rFonts w:ascii="宋体" w:hAnsi="宋体" w:hint="eastAsia"/>
                <w:sz w:val="21"/>
                <w:szCs w:val="21"/>
              </w:rPr>
              <w:t>承担施工任务</w:t>
            </w:r>
          </w:p>
        </w:tc>
        <w:tc>
          <w:tcPr>
            <w:tcW w:w="1212" w:type="dxa"/>
            <w:tcBorders>
              <w:top w:val="single" w:sz="4" w:space="0" w:color="auto"/>
              <w:left w:val="nil"/>
              <w:bottom w:val="single" w:sz="4" w:space="0" w:color="auto"/>
              <w:right w:val="single" w:sz="4" w:space="0" w:color="auto"/>
            </w:tcBorders>
            <w:vAlign w:val="center"/>
          </w:tcPr>
          <w:p w14:paraId="3CB798AF" w14:textId="77777777" w:rsidR="00455F50" w:rsidRPr="00C2475F" w:rsidRDefault="00455F50" w:rsidP="00C2475F">
            <w:pPr>
              <w:widowControl/>
              <w:jc w:val="center"/>
              <w:textAlignment w:val="center"/>
              <w:rPr>
                <w:rFonts w:ascii="宋体" w:hAnsi="宋体" w:hint="eastAsia"/>
                <w:sz w:val="21"/>
                <w:szCs w:val="21"/>
              </w:rPr>
            </w:pPr>
          </w:p>
        </w:tc>
        <w:tc>
          <w:tcPr>
            <w:tcW w:w="1087" w:type="dxa"/>
            <w:tcBorders>
              <w:top w:val="single" w:sz="4" w:space="0" w:color="auto"/>
              <w:left w:val="nil"/>
              <w:bottom w:val="single" w:sz="4" w:space="0" w:color="auto"/>
              <w:right w:val="single" w:sz="4" w:space="0" w:color="auto"/>
            </w:tcBorders>
            <w:vAlign w:val="center"/>
          </w:tcPr>
          <w:p w14:paraId="6A694185" w14:textId="77777777" w:rsidR="00455F50" w:rsidRPr="00C2475F" w:rsidRDefault="00455F50" w:rsidP="00C2475F">
            <w:pPr>
              <w:widowControl/>
              <w:jc w:val="center"/>
              <w:textAlignment w:val="center"/>
              <w:rPr>
                <w:rFonts w:ascii="宋体" w:hAnsi="宋体" w:hint="eastAsia"/>
                <w:sz w:val="21"/>
                <w:szCs w:val="21"/>
              </w:rPr>
            </w:pPr>
          </w:p>
        </w:tc>
        <w:tc>
          <w:tcPr>
            <w:tcW w:w="1087" w:type="dxa"/>
            <w:tcBorders>
              <w:top w:val="single" w:sz="4" w:space="0" w:color="auto"/>
              <w:left w:val="nil"/>
              <w:bottom w:val="single" w:sz="4" w:space="0" w:color="auto"/>
              <w:right w:val="single" w:sz="4" w:space="0" w:color="auto"/>
            </w:tcBorders>
            <w:vAlign w:val="center"/>
          </w:tcPr>
          <w:p w14:paraId="63038440" w14:textId="77777777" w:rsidR="00455F50" w:rsidRPr="00C2475F" w:rsidRDefault="00455F50" w:rsidP="00C2475F">
            <w:pPr>
              <w:widowControl/>
              <w:jc w:val="center"/>
              <w:textAlignment w:val="center"/>
              <w:rPr>
                <w:rFonts w:ascii="宋体" w:hAnsi="宋体" w:hint="eastAsia"/>
                <w:sz w:val="21"/>
                <w:szCs w:val="21"/>
              </w:rPr>
            </w:pPr>
            <w:r w:rsidRPr="00C2475F">
              <w:rPr>
                <w:rFonts w:ascii="宋体" w:hAnsi="宋体" w:hint="eastAsia"/>
                <w:sz w:val="21"/>
                <w:szCs w:val="21"/>
              </w:rPr>
              <w:t>/</w:t>
            </w:r>
          </w:p>
        </w:tc>
        <w:tc>
          <w:tcPr>
            <w:tcW w:w="1087" w:type="dxa"/>
            <w:tcBorders>
              <w:top w:val="single" w:sz="4" w:space="0" w:color="auto"/>
              <w:left w:val="nil"/>
              <w:bottom w:val="single" w:sz="4" w:space="0" w:color="auto"/>
              <w:right w:val="single" w:sz="4" w:space="0" w:color="auto"/>
            </w:tcBorders>
            <w:vAlign w:val="center"/>
          </w:tcPr>
          <w:p w14:paraId="18F56B89" w14:textId="77777777" w:rsidR="00455F50" w:rsidRPr="00C2475F" w:rsidRDefault="00455F50" w:rsidP="00C2475F">
            <w:pPr>
              <w:widowControl/>
              <w:jc w:val="center"/>
              <w:textAlignment w:val="center"/>
              <w:rPr>
                <w:rFonts w:ascii="宋体" w:hAnsi="宋体" w:hint="eastAsia"/>
                <w:sz w:val="21"/>
                <w:szCs w:val="21"/>
              </w:rPr>
            </w:pPr>
          </w:p>
        </w:tc>
        <w:tc>
          <w:tcPr>
            <w:tcW w:w="1088" w:type="dxa"/>
            <w:tcBorders>
              <w:top w:val="single" w:sz="4" w:space="0" w:color="auto"/>
              <w:left w:val="nil"/>
              <w:bottom w:val="single" w:sz="4" w:space="0" w:color="auto"/>
              <w:right w:val="single" w:sz="4" w:space="0" w:color="auto"/>
            </w:tcBorders>
            <w:vAlign w:val="center"/>
          </w:tcPr>
          <w:p w14:paraId="1A2B29E8" w14:textId="77777777" w:rsidR="00455F50" w:rsidRPr="00C2475F" w:rsidRDefault="00455F50" w:rsidP="00C2475F">
            <w:pPr>
              <w:widowControl/>
              <w:jc w:val="center"/>
              <w:textAlignment w:val="center"/>
              <w:rPr>
                <w:rFonts w:ascii="宋体" w:hAnsi="宋体" w:hint="eastAsia"/>
                <w:sz w:val="21"/>
                <w:szCs w:val="21"/>
              </w:rPr>
            </w:pPr>
          </w:p>
        </w:tc>
      </w:tr>
      <w:tr w:rsidR="00455F50" w:rsidRPr="00C2475F" w14:paraId="27FB7B39" w14:textId="77777777" w:rsidTr="00455F50">
        <w:trPr>
          <w:trHeight w:val="926"/>
          <w:jc w:val="center"/>
        </w:trPr>
        <w:tc>
          <w:tcPr>
            <w:tcW w:w="821" w:type="dxa"/>
            <w:tcBorders>
              <w:top w:val="single" w:sz="4" w:space="0" w:color="auto"/>
              <w:left w:val="single" w:sz="4" w:space="0" w:color="auto"/>
              <w:bottom w:val="single" w:sz="4" w:space="0" w:color="auto"/>
              <w:right w:val="single" w:sz="4" w:space="0" w:color="auto"/>
            </w:tcBorders>
            <w:vAlign w:val="center"/>
          </w:tcPr>
          <w:p w14:paraId="4CC07135" w14:textId="77777777" w:rsidR="00455F50" w:rsidRPr="00C2475F" w:rsidRDefault="00455F50" w:rsidP="00C2475F">
            <w:pPr>
              <w:widowControl/>
              <w:jc w:val="center"/>
              <w:textAlignment w:val="center"/>
              <w:rPr>
                <w:rFonts w:ascii="宋体" w:hAnsi="宋体" w:hint="eastAsia"/>
                <w:kern w:val="0"/>
                <w:sz w:val="21"/>
                <w:szCs w:val="21"/>
              </w:rPr>
            </w:pPr>
            <w:r w:rsidRPr="00C2475F">
              <w:rPr>
                <w:rFonts w:ascii="宋体" w:hAnsi="宋体" w:hint="eastAsia"/>
                <w:sz w:val="21"/>
                <w:szCs w:val="21"/>
              </w:rPr>
              <w:t>联合体成员方</w:t>
            </w:r>
          </w:p>
        </w:tc>
        <w:tc>
          <w:tcPr>
            <w:tcW w:w="534" w:type="dxa"/>
            <w:tcBorders>
              <w:top w:val="single" w:sz="4" w:space="0" w:color="auto"/>
              <w:left w:val="nil"/>
              <w:bottom w:val="single" w:sz="4" w:space="0" w:color="auto"/>
              <w:right w:val="single" w:sz="4" w:space="0" w:color="auto"/>
            </w:tcBorders>
            <w:tcMar>
              <w:top w:w="74" w:type="dxa"/>
              <w:left w:w="74" w:type="dxa"/>
              <w:bottom w:w="15" w:type="dxa"/>
              <w:right w:w="15" w:type="dxa"/>
            </w:tcMar>
            <w:vAlign w:val="center"/>
          </w:tcPr>
          <w:p w14:paraId="0DC3E941" w14:textId="77777777" w:rsidR="00455F50" w:rsidRPr="00C2475F" w:rsidRDefault="00455F50" w:rsidP="00C2475F">
            <w:pPr>
              <w:widowControl/>
              <w:jc w:val="center"/>
              <w:textAlignment w:val="center"/>
              <w:rPr>
                <w:rFonts w:ascii="宋体" w:hAnsi="宋体" w:hint="eastAsia"/>
                <w:kern w:val="0"/>
                <w:sz w:val="21"/>
                <w:szCs w:val="21"/>
              </w:rPr>
            </w:pPr>
            <w:r w:rsidRPr="00C2475F">
              <w:rPr>
                <w:rFonts w:ascii="宋体" w:hAnsi="宋体" w:hint="eastAsia"/>
                <w:kern w:val="0"/>
                <w:sz w:val="21"/>
                <w:szCs w:val="21"/>
              </w:rPr>
              <w:t>2</w:t>
            </w:r>
          </w:p>
        </w:tc>
        <w:tc>
          <w:tcPr>
            <w:tcW w:w="876" w:type="dxa"/>
            <w:tcBorders>
              <w:top w:val="single" w:sz="4" w:space="0" w:color="auto"/>
              <w:left w:val="nil"/>
              <w:bottom w:val="single" w:sz="4" w:space="0" w:color="auto"/>
              <w:right w:val="single" w:sz="4" w:space="0" w:color="auto"/>
            </w:tcBorders>
            <w:tcMar>
              <w:top w:w="74" w:type="dxa"/>
              <w:left w:w="74" w:type="dxa"/>
              <w:bottom w:w="15" w:type="dxa"/>
              <w:right w:w="15" w:type="dxa"/>
            </w:tcMar>
            <w:vAlign w:val="center"/>
          </w:tcPr>
          <w:p w14:paraId="2FD824C7" w14:textId="77777777" w:rsidR="00455F50" w:rsidRPr="00C2475F" w:rsidRDefault="00455F50" w:rsidP="00C2475F">
            <w:pPr>
              <w:widowControl/>
              <w:jc w:val="center"/>
              <w:textAlignment w:val="center"/>
              <w:rPr>
                <w:rFonts w:ascii="宋体" w:hAnsi="宋体" w:hint="eastAsia"/>
                <w:sz w:val="21"/>
                <w:szCs w:val="21"/>
              </w:rPr>
            </w:pPr>
            <w:r w:rsidRPr="00C2475F">
              <w:rPr>
                <w:rFonts w:ascii="宋体" w:hAnsi="宋体" w:hint="eastAsia"/>
                <w:sz w:val="21"/>
                <w:szCs w:val="21"/>
              </w:rPr>
              <w:t>承担设计任务</w:t>
            </w:r>
          </w:p>
        </w:tc>
        <w:tc>
          <w:tcPr>
            <w:tcW w:w="1212" w:type="dxa"/>
            <w:tcBorders>
              <w:top w:val="single" w:sz="4" w:space="0" w:color="auto"/>
              <w:left w:val="nil"/>
              <w:bottom w:val="single" w:sz="4" w:space="0" w:color="auto"/>
              <w:right w:val="single" w:sz="4" w:space="0" w:color="auto"/>
            </w:tcBorders>
            <w:vAlign w:val="center"/>
          </w:tcPr>
          <w:p w14:paraId="1207A8AF" w14:textId="77777777" w:rsidR="00455F50" w:rsidRPr="00C2475F" w:rsidRDefault="00455F50" w:rsidP="00C2475F">
            <w:pPr>
              <w:widowControl/>
              <w:jc w:val="center"/>
              <w:textAlignment w:val="center"/>
              <w:rPr>
                <w:rFonts w:ascii="宋体" w:hAnsi="宋体" w:hint="eastAsia"/>
                <w:sz w:val="21"/>
                <w:szCs w:val="21"/>
              </w:rPr>
            </w:pPr>
          </w:p>
        </w:tc>
        <w:tc>
          <w:tcPr>
            <w:tcW w:w="1087" w:type="dxa"/>
            <w:tcBorders>
              <w:top w:val="single" w:sz="4" w:space="0" w:color="auto"/>
              <w:left w:val="nil"/>
              <w:bottom w:val="single" w:sz="4" w:space="0" w:color="auto"/>
              <w:right w:val="single" w:sz="4" w:space="0" w:color="auto"/>
            </w:tcBorders>
            <w:vAlign w:val="center"/>
          </w:tcPr>
          <w:p w14:paraId="4ADEF281" w14:textId="77777777" w:rsidR="00455F50" w:rsidRPr="00C2475F" w:rsidRDefault="00455F50" w:rsidP="00C2475F">
            <w:pPr>
              <w:widowControl/>
              <w:jc w:val="center"/>
              <w:textAlignment w:val="center"/>
              <w:rPr>
                <w:rFonts w:ascii="宋体" w:hAnsi="宋体" w:hint="eastAsia"/>
                <w:sz w:val="21"/>
                <w:szCs w:val="21"/>
              </w:rPr>
            </w:pPr>
            <w:r w:rsidRPr="00C2475F">
              <w:rPr>
                <w:rFonts w:ascii="宋体" w:hAnsi="宋体" w:hint="eastAsia"/>
                <w:sz w:val="21"/>
                <w:szCs w:val="21"/>
              </w:rPr>
              <w:t>/</w:t>
            </w:r>
          </w:p>
        </w:tc>
        <w:tc>
          <w:tcPr>
            <w:tcW w:w="1087" w:type="dxa"/>
            <w:tcBorders>
              <w:top w:val="single" w:sz="4" w:space="0" w:color="auto"/>
              <w:left w:val="nil"/>
              <w:bottom w:val="single" w:sz="4" w:space="0" w:color="auto"/>
              <w:right w:val="single" w:sz="4" w:space="0" w:color="auto"/>
            </w:tcBorders>
            <w:vAlign w:val="center"/>
          </w:tcPr>
          <w:p w14:paraId="660A09CA" w14:textId="77777777" w:rsidR="00455F50" w:rsidRPr="00C2475F" w:rsidRDefault="00455F50" w:rsidP="00C2475F">
            <w:pPr>
              <w:widowControl/>
              <w:jc w:val="center"/>
              <w:textAlignment w:val="center"/>
              <w:rPr>
                <w:rFonts w:ascii="宋体" w:hAnsi="宋体" w:hint="eastAsia"/>
                <w:sz w:val="21"/>
                <w:szCs w:val="21"/>
              </w:rPr>
            </w:pPr>
          </w:p>
        </w:tc>
        <w:tc>
          <w:tcPr>
            <w:tcW w:w="1087" w:type="dxa"/>
            <w:tcBorders>
              <w:top w:val="single" w:sz="4" w:space="0" w:color="auto"/>
              <w:left w:val="nil"/>
              <w:bottom w:val="single" w:sz="4" w:space="0" w:color="auto"/>
              <w:right w:val="single" w:sz="4" w:space="0" w:color="auto"/>
            </w:tcBorders>
            <w:vAlign w:val="center"/>
          </w:tcPr>
          <w:p w14:paraId="2A267CCD" w14:textId="77777777" w:rsidR="00455F50" w:rsidRPr="00C2475F" w:rsidRDefault="00455F50" w:rsidP="00C2475F">
            <w:pPr>
              <w:widowControl/>
              <w:jc w:val="center"/>
              <w:textAlignment w:val="center"/>
              <w:rPr>
                <w:rFonts w:ascii="宋体" w:hAnsi="宋体" w:hint="eastAsia"/>
                <w:sz w:val="21"/>
                <w:szCs w:val="21"/>
              </w:rPr>
            </w:pPr>
            <w:r w:rsidRPr="00C2475F">
              <w:rPr>
                <w:rFonts w:ascii="宋体" w:hAnsi="宋体" w:hint="eastAsia"/>
                <w:sz w:val="21"/>
                <w:szCs w:val="21"/>
              </w:rPr>
              <w:t>/</w:t>
            </w:r>
          </w:p>
        </w:tc>
        <w:tc>
          <w:tcPr>
            <w:tcW w:w="1088" w:type="dxa"/>
            <w:tcBorders>
              <w:top w:val="single" w:sz="4" w:space="0" w:color="auto"/>
              <w:left w:val="nil"/>
              <w:bottom w:val="single" w:sz="4" w:space="0" w:color="auto"/>
              <w:right w:val="single" w:sz="4" w:space="0" w:color="auto"/>
            </w:tcBorders>
            <w:vAlign w:val="center"/>
          </w:tcPr>
          <w:p w14:paraId="218E85F6" w14:textId="77777777" w:rsidR="00455F50" w:rsidRPr="00C2475F" w:rsidRDefault="00455F50" w:rsidP="00C2475F">
            <w:pPr>
              <w:widowControl/>
              <w:jc w:val="center"/>
              <w:textAlignment w:val="center"/>
              <w:rPr>
                <w:rFonts w:ascii="宋体" w:hAnsi="宋体" w:hint="eastAsia"/>
                <w:sz w:val="21"/>
                <w:szCs w:val="21"/>
              </w:rPr>
            </w:pPr>
            <w:r w:rsidRPr="00C2475F">
              <w:rPr>
                <w:rFonts w:ascii="宋体" w:hAnsi="宋体" w:hint="eastAsia"/>
                <w:sz w:val="21"/>
                <w:szCs w:val="21"/>
              </w:rPr>
              <w:t>/</w:t>
            </w:r>
          </w:p>
        </w:tc>
      </w:tr>
    </w:tbl>
    <w:p w14:paraId="75B30143" w14:textId="77777777" w:rsidR="00C2475F" w:rsidRPr="00C2475F" w:rsidRDefault="00C2475F" w:rsidP="00C2475F">
      <w:pPr>
        <w:topLinePunct/>
        <w:spacing w:line="440" w:lineRule="exact"/>
        <w:rPr>
          <w:rFonts w:ascii="宋体" w:hAnsi="宋体" w:hint="eastAsia"/>
          <w:sz w:val="21"/>
          <w:szCs w:val="21"/>
        </w:rPr>
      </w:pPr>
      <w:r w:rsidRPr="00C2475F">
        <w:rPr>
          <w:rFonts w:ascii="宋体" w:hAnsi="宋体" w:hint="eastAsia"/>
          <w:sz w:val="21"/>
          <w:szCs w:val="21"/>
        </w:rPr>
        <w:t xml:space="preserve"> </w:t>
      </w:r>
    </w:p>
    <w:p w14:paraId="6F445316" w14:textId="77777777" w:rsidR="00C2475F" w:rsidRPr="00C2475F" w:rsidRDefault="00C2475F" w:rsidP="00C2475F">
      <w:pPr>
        <w:topLinePunct/>
        <w:spacing w:line="440" w:lineRule="exact"/>
        <w:ind w:firstLineChars="200" w:firstLine="420"/>
        <w:rPr>
          <w:rFonts w:ascii="宋体" w:hAnsi="宋体" w:hint="eastAsia"/>
          <w:sz w:val="21"/>
          <w:szCs w:val="21"/>
        </w:rPr>
      </w:pPr>
      <w:r w:rsidRPr="00C2475F">
        <w:rPr>
          <w:rFonts w:ascii="宋体" w:hAnsi="宋体" w:hint="eastAsia"/>
          <w:sz w:val="21"/>
          <w:szCs w:val="21"/>
        </w:rPr>
        <w:t>备注：</w:t>
      </w:r>
    </w:p>
    <w:p w14:paraId="2B3454A0" w14:textId="77777777" w:rsidR="00C2475F" w:rsidRPr="00C2475F" w:rsidRDefault="00C2475F" w:rsidP="00C2475F">
      <w:pPr>
        <w:spacing w:before="100" w:beforeAutospacing="1" w:after="120"/>
        <w:ind w:firstLineChars="200" w:firstLine="400"/>
        <w:rPr>
          <w:rFonts w:ascii="宋体" w:hAnsi="宋体" w:cs="宋体" w:hint="eastAsia"/>
          <w:kern w:val="0"/>
        </w:rPr>
      </w:pPr>
      <w:r w:rsidRPr="00C2475F">
        <w:rPr>
          <w:rFonts w:ascii="宋体" w:hAnsi="宋体" w:cs="宋体" w:hint="eastAsia"/>
          <w:kern w:val="0"/>
        </w:rPr>
        <w:t>①联合体各方根据分工填写上表，不适用的内容打“/”。</w:t>
      </w:r>
    </w:p>
    <w:p w14:paraId="119F4BAE" w14:textId="77777777" w:rsidR="00C2475F" w:rsidRPr="00C2475F" w:rsidRDefault="00C2475F" w:rsidP="00C2475F">
      <w:pPr>
        <w:topLinePunct/>
        <w:spacing w:line="440" w:lineRule="exact"/>
        <w:ind w:firstLineChars="200" w:firstLine="400"/>
        <w:rPr>
          <w:rFonts w:ascii="宋体" w:hAnsi="宋体" w:hint="eastAsia"/>
          <w:sz w:val="21"/>
          <w:szCs w:val="21"/>
        </w:rPr>
      </w:pPr>
      <w:r w:rsidRPr="00C2475F">
        <w:rPr>
          <w:rFonts w:ascii="宋体" w:hAnsi="宋体" w:hint="eastAsia"/>
          <w:kern w:val="0"/>
        </w:rPr>
        <w:t>②</w:t>
      </w:r>
      <w:r w:rsidRPr="00C2475F">
        <w:rPr>
          <w:rFonts w:ascii="宋体" w:hAnsi="宋体" w:hint="eastAsia"/>
          <w:sz w:val="21"/>
          <w:szCs w:val="21"/>
        </w:rPr>
        <w:t>联合体的牵头方除负责本工程的施工外，还应负责设计施工总承包管理的职责。联合体其他相关方违约时，牵头方应承担连带责任，具体按合同要求。</w:t>
      </w:r>
    </w:p>
    <w:p w14:paraId="2727059D" w14:textId="77777777" w:rsidR="00C2475F" w:rsidRPr="00C2475F" w:rsidRDefault="00C2475F" w:rsidP="00C2475F">
      <w:pPr>
        <w:topLinePunct/>
        <w:spacing w:line="440" w:lineRule="exact"/>
        <w:ind w:firstLineChars="200" w:firstLine="400"/>
        <w:rPr>
          <w:rFonts w:ascii="宋体" w:hAnsi="宋体" w:hint="eastAsia"/>
          <w:sz w:val="21"/>
          <w:szCs w:val="21"/>
        </w:rPr>
      </w:pPr>
      <w:r w:rsidRPr="00C2475F">
        <w:rPr>
          <w:rFonts w:ascii="宋体" w:hAnsi="宋体" w:hint="eastAsia"/>
          <w:kern w:val="0"/>
        </w:rPr>
        <w:t>③</w:t>
      </w:r>
      <w:r w:rsidRPr="00C2475F">
        <w:rPr>
          <w:rFonts w:ascii="宋体" w:hAnsi="宋体" w:hint="eastAsia"/>
          <w:sz w:val="21"/>
          <w:szCs w:val="21"/>
        </w:rPr>
        <w:t>联合体承担设计任务方，还应负责设计管理的职责。</w:t>
      </w:r>
    </w:p>
    <w:p w14:paraId="1F0F22BE" w14:textId="77777777" w:rsidR="00C2475F" w:rsidRPr="00C2475F" w:rsidRDefault="00C2475F" w:rsidP="00C2475F">
      <w:pPr>
        <w:spacing w:before="100" w:beforeAutospacing="1" w:after="120"/>
        <w:ind w:leftChars="200" w:left="400" w:firstLineChars="200" w:firstLine="400"/>
        <w:rPr>
          <w:kern w:val="0"/>
        </w:rPr>
      </w:pPr>
      <w:r w:rsidRPr="00C2475F">
        <w:rPr>
          <w:kern w:val="0"/>
        </w:rPr>
        <w:lastRenderedPageBreak/>
        <w:t xml:space="preserve"> </w:t>
      </w:r>
    </w:p>
    <w:p w14:paraId="22B48A2C" w14:textId="77777777" w:rsidR="00C2475F" w:rsidRPr="00C2475F" w:rsidRDefault="00C2475F" w:rsidP="00C2475F">
      <w:pPr>
        <w:topLinePunct/>
        <w:spacing w:line="440" w:lineRule="exact"/>
        <w:ind w:firstLineChars="200" w:firstLine="420"/>
        <w:rPr>
          <w:rFonts w:ascii="宋体" w:hAnsi="宋体" w:hint="eastAsia"/>
          <w:sz w:val="21"/>
          <w:szCs w:val="21"/>
        </w:rPr>
      </w:pPr>
      <w:r w:rsidRPr="00C2475F">
        <w:rPr>
          <w:rFonts w:ascii="宋体" w:hAnsi="宋体" w:hint="eastAsia"/>
          <w:sz w:val="21"/>
          <w:szCs w:val="21"/>
        </w:rPr>
        <w:t xml:space="preserve">5、本协议书自签署之日起生效，合同履行完毕后自动失效。 </w:t>
      </w:r>
    </w:p>
    <w:p w14:paraId="032587D7" w14:textId="77777777" w:rsidR="00C2475F" w:rsidRPr="00C2475F" w:rsidRDefault="00C2475F" w:rsidP="00C2475F">
      <w:pPr>
        <w:topLinePunct/>
        <w:spacing w:line="432" w:lineRule="auto"/>
        <w:ind w:firstLineChars="342" w:firstLine="718"/>
        <w:rPr>
          <w:rFonts w:ascii="宋体" w:hAnsi="宋体" w:hint="eastAsia"/>
          <w:sz w:val="21"/>
          <w:szCs w:val="21"/>
        </w:rPr>
      </w:pPr>
      <w:r w:rsidRPr="00C2475F">
        <w:rPr>
          <w:rFonts w:ascii="宋体" w:hAnsi="宋体" w:hint="eastAsia"/>
          <w:sz w:val="21"/>
          <w:szCs w:val="21"/>
        </w:rPr>
        <w:t xml:space="preserve"> </w:t>
      </w:r>
    </w:p>
    <w:p w14:paraId="51D8EC04" w14:textId="77777777" w:rsidR="00C2475F" w:rsidRPr="00C2475F" w:rsidRDefault="00C2475F" w:rsidP="00C2475F">
      <w:pPr>
        <w:topLinePunct/>
        <w:spacing w:line="360" w:lineRule="auto"/>
        <w:ind w:firstLineChars="200" w:firstLine="420"/>
        <w:rPr>
          <w:rFonts w:ascii="宋体" w:hAnsi="宋体" w:hint="eastAsia"/>
          <w:sz w:val="21"/>
          <w:szCs w:val="21"/>
        </w:rPr>
      </w:pPr>
      <w:r w:rsidRPr="00C2475F">
        <w:rPr>
          <w:rFonts w:ascii="宋体" w:hAnsi="宋体" w:hint="eastAsia"/>
          <w:sz w:val="21"/>
          <w:szCs w:val="21"/>
        </w:rPr>
        <w:t>联合体牵头方名称：</w:t>
      </w:r>
      <w:r w:rsidRPr="00C2475F">
        <w:rPr>
          <w:rFonts w:ascii="宋体" w:hAnsi="宋体" w:hint="eastAsia"/>
          <w:sz w:val="21"/>
          <w:szCs w:val="21"/>
          <w:u w:val="single"/>
        </w:rPr>
        <w:t xml:space="preserve">                                 </w:t>
      </w:r>
    </w:p>
    <w:p w14:paraId="09E3360B" w14:textId="77777777" w:rsidR="00C2475F" w:rsidRPr="00C2475F" w:rsidRDefault="00C2475F" w:rsidP="00C2475F">
      <w:pPr>
        <w:topLinePunct/>
        <w:spacing w:line="360" w:lineRule="auto"/>
        <w:ind w:firstLineChars="200" w:firstLine="420"/>
        <w:rPr>
          <w:rFonts w:ascii="宋体" w:hAnsi="宋体" w:hint="eastAsia"/>
          <w:sz w:val="21"/>
          <w:szCs w:val="21"/>
        </w:rPr>
      </w:pPr>
      <w:r w:rsidRPr="00C2475F">
        <w:rPr>
          <w:rFonts w:ascii="宋体" w:hAnsi="宋体" w:hint="eastAsia"/>
          <w:sz w:val="21"/>
          <w:szCs w:val="21"/>
        </w:rPr>
        <w:t>成员</w:t>
      </w:r>
      <w:proofErr w:type="gramStart"/>
      <w:r w:rsidRPr="00C2475F">
        <w:rPr>
          <w:rFonts w:ascii="宋体" w:hAnsi="宋体" w:hint="eastAsia"/>
          <w:sz w:val="21"/>
          <w:szCs w:val="21"/>
        </w:rPr>
        <w:t>一</w:t>
      </w:r>
      <w:proofErr w:type="gramEnd"/>
      <w:r w:rsidRPr="00C2475F">
        <w:rPr>
          <w:rFonts w:ascii="宋体" w:hAnsi="宋体" w:hint="eastAsia"/>
          <w:sz w:val="21"/>
          <w:szCs w:val="21"/>
        </w:rPr>
        <w:t>名称：</w:t>
      </w:r>
      <w:r w:rsidRPr="00C2475F">
        <w:rPr>
          <w:rFonts w:ascii="宋体" w:hAnsi="宋体" w:hint="eastAsia"/>
          <w:sz w:val="21"/>
          <w:szCs w:val="21"/>
          <w:u w:val="single"/>
        </w:rPr>
        <w:t xml:space="preserve">                                 </w:t>
      </w:r>
    </w:p>
    <w:p w14:paraId="6C9CED47" w14:textId="77777777" w:rsidR="00C2475F" w:rsidRPr="00C2475F" w:rsidRDefault="00C2475F" w:rsidP="00C2475F">
      <w:pPr>
        <w:topLinePunct/>
        <w:ind w:firstLineChars="342" w:firstLine="718"/>
        <w:rPr>
          <w:rFonts w:ascii="宋体" w:hAnsi="宋体" w:hint="eastAsia"/>
          <w:sz w:val="21"/>
          <w:szCs w:val="21"/>
        </w:rPr>
      </w:pPr>
      <w:r w:rsidRPr="00C2475F">
        <w:rPr>
          <w:rFonts w:ascii="宋体" w:hAnsi="宋体" w:hint="eastAsia"/>
          <w:sz w:val="21"/>
          <w:szCs w:val="21"/>
        </w:rPr>
        <w:t xml:space="preserve"> </w:t>
      </w:r>
    </w:p>
    <w:p w14:paraId="5B47C037" w14:textId="77777777" w:rsidR="00C2475F" w:rsidRPr="00C2475F" w:rsidRDefault="00C2475F" w:rsidP="00C2475F">
      <w:pPr>
        <w:spacing w:line="360" w:lineRule="auto"/>
        <w:ind w:right="480"/>
        <w:rPr>
          <w:rFonts w:ascii="宋体" w:hAnsi="宋体" w:hint="eastAsia"/>
          <w:sz w:val="21"/>
          <w:szCs w:val="21"/>
        </w:rPr>
      </w:pPr>
      <w:r w:rsidRPr="00C2475F">
        <w:rPr>
          <w:rFonts w:ascii="宋体" w:hAnsi="宋体" w:hint="eastAsia"/>
          <w:sz w:val="21"/>
          <w:szCs w:val="21"/>
        </w:rPr>
        <w:t xml:space="preserve"> </w:t>
      </w:r>
    </w:p>
    <w:p w14:paraId="6AA5EEE5" w14:textId="77777777" w:rsidR="00C2475F" w:rsidRPr="00C2475F" w:rsidRDefault="00C2475F" w:rsidP="00C2475F">
      <w:pPr>
        <w:widowControl/>
        <w:spacing w:line="360" w:lineRule="auto"/>
        <w:ind w:firstLineChars="200" w:firstLine="420"/>
        <w:jc w:val="left"/>
        <w:rPr>
          <w:rFonts w:ascii="宋体" w:hAnsi="宋体" w:hint="eastAsia"/>
          <w:kern w:val="0"/>
          <w:sz w:val="21"/>
          <w:szCs w:val="21"/>
        </w:rPr>
      </w:pPr>
      <w:r w:rsidRPr="00C2475F">
        <w:rPr>
          <w:rFonts w:ascii="宋体" w:hAnsi="宋体" w:hint="eastAsia"/>
          <w:sz w:val="21"/>
          <w:szCs w:val="21"/>
        </w:rPr>
        <w:t>注：单独投标的，无需提交本协议书。</w:t>
      </w:r>
    </w:p>
    <w:p w14:paraId="7ACABD20" w14:textId="77777777" w:rsidR="00C2475F" w:rsidRPr="00C2475F" w:rsidRDefault="00C2475F" w:rsidP="00C2475F">
      <w:pPr>
        <w:rPr>
          <w:sz w:val="21"/>
          <w:szCs w:val="21"/>
        </w:rPr>
      </w:pPr>
      <w:r w:rsidRPr="00C2475F">
        <w:rPr>
          <w:sz w:val="21"/>
          <w:szCs w:val="21"/>
        </w:rPr>
        <w:t xml:space="preserve"> </w:t>
      </w:r>
    </w:p>
    <w:p w14:paraId="4EC67115" w14:textId="77777777" w:rsidR="00C2475F" w:rsidRPr="00C2475F" w:rsidRDefault="00C2475F" w:rsidP="00C2475F">
      <w:pPr>
        <w:topLinePunct/>
        <w:spacing w:line="420" w:lineRule="exact"/>
        <w:jc w:val="center"/>
        <w:rPr>
          <w:rFonts w:ascii="宋体" w:hAnsi="宋体" w:hint="eastAsia"/>
          <w:sz w:val="24"/>
          <w:szCs w:val="24"/>
        </w:rPr>
      </w:pPr>
      <w:r w:rsidRPr="00C2475F">
        <w:rPr>
          <w:rFonts w:ascii="宋体" w:hAnsi="宋体" w:hint="eastAsia"/>
          <w:sz w:val="24"/>
          <w:szCs w:val="24"/>
        </w:rPr>
        <w:br w:type="page"/>
      </w:r>
    </w:p>
    <w:p w14:paraId="2DED013B" w14:textId="77777777" w:rsidR="00C2475F" w:rsidRPr="00C2475F" w:rsidRDefault="00C2475F" w:rsidP="00C2475F">
      <w:pPr>
        <w:spacing w:line="360" w:lineRule="auto"/>
        <w:rPr>
          <w:rFonts w:ascii="宋体" w:hAnsi="宋体" w:hint="eastAsia"/>
          <w:kern w:val="0"/>
          <w:sz w:val="24"/>
          <w:szCs w:val="24"/>
        </w:rPr>
      </w:pPr>
      <w:r w:rsidRPr="00C2475F">
        <w:rPr>
          <w:rFonts w:ascii="宋体" w:hAnsi="宋体" w:hint="eastAsia"/>
          <w:kern w:val="0"/>
          <w:sz w:val="24"/>
          <w:szCs w:val="24"/>
        </w:rPr>
        <w:lastRenderedPageBreak/>
        <w:t>附件三</w:t>
      </w:r>
    </w:p>
    <w:p w14:paraId="421377A5" w14:textId="5B3E5C7A" w:rsidR="00091F25" w:rsidRPr="00C2475F" w:rsidRDefault="00C2475F" w:rsidP="00091F25">
      <w:pPr>
        <w:spacing w:before="100" w:beforeAutospacing="1" w:after="120"/>
        <w:jc w:val="center"/>
        <w:rPr>
          <w:rFonts w:ascii="宋体" w:hAnsi="宋体" w:cs="宋体" w:hint="eastAsia"/>
          <w:sz w:val="18"/>
          <w:szCs w:val="18"/>
        </w:rPr>
      </w:pPr>
      <w:r w:rsidRPr="00C2475F">
        <w:rPr>
          <w:rFonts w:ascii="宋体" w:hAnsi="宋体" w:cs="宋体" w:hint="eastAsia"/>
          <w:b/>
          <w:bCs/>
          <w:kern w:val="0"/>
          <w:sz w:val="32"/>
          <w:szCs w:val="32"/>
        </w:rPr>
        <w:t>以往工程中因违约被业主书面拒绝投标和被拒绝参与业主管辖的新项目的名单</w:t>
      </w:r>
      <w:r w:rsidRPr="00C2475F">
        <w:rPr>
          <w:rFonts w:ascii="宋体" w:hAnsi="宋体" w:cs="宋体" w:hint="eastAsia"/>
          <w:sz w:val="18"/>
          <w:szCs w:val="18"/>
        </w:rPr>
        <w:t xml:space="preserve"> </w:t>
      </w:r>
    </w:p>
    <w:tbl>
      <w:tblPr>
        <w:tblW w:w="8075" w:type="dxa"/>
        <w:jc w:val="center"/>
        <w:tblLook w:val="04A0" w:firstRow="1" w:lastRow="0" w:firstColumn="1" w:lastColumn="0" w:noHBand="0" w:noVBand="1"/>
      </w:tblPr>
      <w:tblGrid>
        <w:gridCol w:w="1040"/>
        <w:gridCol w:w="7035"/>
      </w:tblGrid>
      <w:tr w:rsidR="00091F25" w:rsidRPr="00091F25" w14:paraId="422A7F92" w14:textId="77777777" w:rsidTr="00091F25">
        <w:trPr>
          <w:trHeight w:val="454"/>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14:paraId="7FE1DCB7" w14:textId="77777777" w:rsidR="00091F25" w:rsidRPr="00091F25" w:rsidRDefault="00091F25" w:rsidP="00091F25">
            <w:pPr>
              <w:widowControl/>
              <w:jc w:val="center"/>
              <w:rPr>
                <w:rFonts w:ascii="宋体" w:hAnsi="宋体" w:cs="宋体" w:hint="eastAsia"/>
                <w:b/>
                <w:bCs/>
                <w:kern w:val="0"/>
                <w:sz w:val="24"/>
                <w:szCs w:val="24"/>
              </w:rPr>
            </w:pPr>
            <w:r w:rsidRPr="00091F25">
              <w:rPr>
                <w:rFonts w:ascii="宋体" w:hAnsi="宋体" w:cs="宋体" w:hint="eastAsia"/>
                <w:b/>
                <w:bCs/>
                <w:kern w:val="0"/>
                <w:sz w:val="24"/>
                <w:szCs w:val="24"/>
              </w:rPr>
              <w:t>序号</w:t>
            </w:r>
          </w:p>
        </w:tc>
        <w:tc>
          <w:tcPr>
            <w:tcW w:w="7035" w:type="dxa"/>
            <w:tcBorders>
              <w:top w:val="single" w:sz="4" w:space="0" w:color="auto"/>
              <w:left w:val="nil"/>
              <w:bottom w:val="single" w:sz="4" w:space="0" w:color="auto"/>
              <w:right w:val="single" w:sz="4" w:space="0" w:color="auto"/>
            </w:tcBorders>
            <w:vAlign w:val="center"/>
            <w:hideMark/>
          </w:tcPr>
          <w:p w14:paraId="16DD4847" w14:textId="77777777" w:rsidR="00091F25" w:rsidRPr="00091F25" w:rsidRDefault="00091F25" w:rsidP="00091F25">
            <w:pPr>
              <w:widowControl/>
              <w:jc w:val="center"/>
              <w:rPr>
                <w:rFonts w:ascii="宋体" w:hAnsi="宋体" w:cs="宋体" w:hint="eastAsia"/>
                <w:b/>
                <w:bCs/>
                <w:kern w:val="0"/>
                <w:sz w:val="24"/>
                <w:szCs w:val="24"/>
              </w:rPr>
            </w:pPr>
            <w:r w:rsidRPr="00091F25">
              <w:rPr>
                <w:rFonts w:ascii="宋体" w:hAnsi="宋体" w:cs="宋体" w:hint="eastAsia"/>
                <w:b/>
                <w:bCs/>
                <w:kern w:val="0"/>
                <w:sz w:val="24"/>
                <w:szCs w:val="24"/>
              </w:rPr>
              <w:t>单位名称及个人姓名</w:t>
            </w:r>
          </w:p>
        </w:tc>
      </w:tr>
      <w:tr w:rsidR="00091F25" w:rsidRPr="00091F25" w14:paraId="037FE0D6" w14:textId="77777777" w:rsidTr="00091F25">
        <w:trPr>
          <w:trHeight w:val="454"/>
          <w:jc w:val="center"/>
        </w:trPr>
        <w:tc>
          <w:tcPr>
            <w:tcW w:w="1040" w:type="dxa"/>
            <w:tcBorders>
              <w:top w:val="nil"/>
              <w:left w:val="single" w:sz="4" w:space="0" w:color="auto"/>
              <w:bottom w:val="single" w:sz="4" w:space="0" w:color="auto"/>
              <w:right w:val="single" w:sz="4" w:space="0" w:color="auto"/>
            </w:tcBorders>
            <w:vAlign w:val="center"/>
            <w:hideMark/>
          </w:tcPr>
          <w:p w14:paraId="736CCB38" w14:textId="77777777" w:rsidR="00091F25" w:rsidRPr="00091F25" w:rsidRDefault="00091F25" w:rsidP="00091F25">
            <w:pPr>
              <w:widowControl/>
              <w:jc w:val="center"/>
              <w:rPr>
                <w:rFonts w:ascii="宋体" w:hAnsi="宋体" w:cs="宋体" w:hint="eastAsia"/>
                <w:kern w:val="0"/>
                <w:sz w:val="24"/>
                <w:szCs w:val="24"/>
              </w:rPr>
            </w:pPr>
            <w:r w:rsidRPr="00091F25">
              <w:rPr>
                <w:rFonts w:ascii="宋体" w:hAnsi="宋体" w:cs="宋体" w:hint="eastAsia"/>
                <w:kern w:val="0"/>
                <w:sz w:val="24"/>
                <w:szCs w:val="24"/>
              </w:rPr>
              <w:t>1</w:t>
            </w:r>
          </w:p>
        </w:tc>
        <w:tc>
          <w:tcPr>
            <w:tcW w:w="7035" w:type="dxa"/>
            <w:tcBorders>
              <w:top w:val="nil"/>
              <w:left w:val="nil"/>
              <w:bottom w:val="single" w:sz="4" w:space="0" w:color="auto"/>
              <w:right w:val="single" w:sz="4" w:space="0" w:color="auto"/>
            </w:tcBorders>
            <w:vAlign w:val="center"/>
            <w:hideMark/>
          </w:tcPr>
          <w:p w14:paraId="2FBD129D" w14:textId="77777777" w:rsidR="00091F25" w:rsidRPr="00091F25" w:rsidRDefault="00091F25" w:rsidP="00091F25">
            <w:pPr>
              <w:widowControl/>
              <w:jc w:val="center"/>
              <w:rPr>
                <w:rFonts w:ascii="宋体" w:hAnsi="宋体" w:cs="宋体" w:hint="eastAsia"/>
                <w:kern w:val="0"/>
                <w:sz w:val="24"/>
                <w:szCs w:val="24"/>
              </w:rPr>
            </w:pPr>
            <w:r w:rsidRPr="00091F25">
              <w:rPr>
                <w:rFonts w:ascii="宋体" w:hAnsi="宋体" w:cs="宋体" w:hint="eastAsia"/>
                <w:kern w:val="0"/>
                <w:sz w:val="24"/>
                <w:szCs w:val="24"/>
              </w:rPr>
              <w:t>广州雄志科技有限公司</w:t>
            </w:r>
          </w:p>
        </w:tc>
      </w:tr>
      <w:tr w:rsidR="00091F25" w:rsidRPr="00091F25" w14:paraId="33D9D6CE" w14:textId="77777777" w:rsidTr="00091F25">
        <w:trPr>
          <w:trHeight w:val="454"/>
          <w:jc w:val="center"/>
        </w:trPr>
        <w:tc>
          <w:tcPr>
            <w:tcW w:w="1040" w:type="dxa"/>
            <w:tcBorders>
              <w:top w:val="nil"/>
              <w:left w:val="single" w:sz="4" w:space="0" w:color="auto"/>
              <w:bottom w:val="single" w:sz="4" w:space="0" w:color="auto"/>
              <w:right w:val="single" w:sz="4" w:space="0" w:color="auto"/>
            </w:tcBorders>
            <w:vAlign w:val="center"/>
            <w:hideMark/>
          </w:tcPr>
          <w:p w14:paraId="5BE13660" w14:textId="77777777" w:rsidR="00091F25" w:rsidRPr="00091F25" w:rsidRDefault="00091F25" w:rsidP="00091F25">
            <w:pPr>
              <w:widowControl/>
              <w:jc w:val="center"/>
              <w:rPr>
                <w:rFonts w:ascii="宋体" w:hAnsi="宋体" w:cs="宋体" w:hint="eastAsia"/>
                <w:kern w:val="0"/>
                <w:sz w:val="24"/>
                <w:szCs w:val="24"/>
              </w:rPr>
            </w:pPr>
            <w:r w:rsidRPr="00091F25">
              <w:rPr>
                <w:rFonts w:ascii="宋体" w:hAnsi="宋体" w:cs="宋体" w:hint="eastAsia"/>
                <w:kern w:val="0"/>
                <w:sz w:val="24"/>
                <w:szCs w:val="24"/>
              </w:rPr>
              <w:t>2</w:t>
            </w:r>
          </w:p>
        </w:tc>
        <w:tc>
          <w:tcPr>
            <w:tcW w:w="7035" w:type="dxa"/>
            <w:tcBorders>
              <w:top w:val="nil"/>
              <w:left w:val="nil"/>
              <w:bottom w:val="single" w:sz="4" w:space="0" w:color="auto"/>
              <w:right w:val="single" w:sz="4" w:space="0" w:color="auto"/>
            </w:tcBorders>
            <w:vAlign w:val="center"/>
            <w:hideMark/>
          </w:tcPr>
          <w:p w14:paraId="69EFE966" w14:textId="77777777" w:rsidR="00091F25" w:rsidRPr="00091F25" w:rsidRDefault="00091F25" w:rsidP="00091F25">
            <w:pPr>
              <w:widowControl/>
              <w:jc w:val="center"/>
              <w:rPr>
                <w:rFonts w:ascii="宋体" w:hAnsi="宋体" w:cs="宋体" w:hint="eastAsia"/>
                <w:kern w:val="0"/>
                <w:sz w:val="24"/>
                <w:szCs w:val="24"/>
              </w:rPr>
            </w:pPr>
            <w:r w:rsidRPr="00091F25">
              <w:rPr>
                <w:rFonts w:ascii="宋体" w:hAnsi="宋体" w:cs="宋体" w:hint="eastAsia"/>
                <w:kern w:val="0"/>
                <w:sz w:val="24"/>
                <w:szCs w:val="24"/>
              </w:rPr>
              <w:t>广州格源科技开发有限公司</w:t>
            </w:r>
          </w:p>
        </w:tc>
      </w:tr>
      <w:tr w:rsidR="00091F25" w:rsidRPr="00091F25" w14:paraId="0BAA636D" w14:textId="77777777" w:rsidTr="00091F25">
        <w:trPr>
          <w:trHeight w:val="454"/>
          <w:jc w:val="center"/>
        </w:trPr>
        <w:tc>
          <w:tcPr>
            <w:tcW w:w="1040" w:type="dxa"/>
            <w:tcBorders>
              <w:top w:val="nil"/>
              <w:left w:val="single" w:sz="4" w:space="0" w:color="auto"/>
              <w:bottom w:val="single" w:sz="4" w:space="0" w:color="auto"/>
              <w:right w:val="single" w:sz="4" w:space="0" w:color="auto"/>
            </w:tcBorders>
            <w:vAlign w:val="center"/>
            <w:hideMark/>
          </w:tcPr>
          <w:p w14:paraId="47127421" w14:textId="77777777" w:rsidR="00091F25" w:rsidRPr="00091F25" w:rsidRDefault="00091F25" w:rsidP="00091F25">
            <w:pPr>
              <w:widowControl/>
              <w:jc w:val="center"/>
              <w:rPr>
                <w:rFonts w:ascii="宋体" w:hAnsi="宋体" w:cs="宋体" w:hint="eastAsia"/>
                <w:kern w:val="0"/>
                <w:sz w:val="24"/>
                <w:szCs w:val="24"/>
              </w:rPr>
            </w:pPr>
            <w:r w:rsidRPr="00091F25">
              <w:rPr>
                <w:rFonts w:ascii="宋体" w:hAnsi="宋体" w:cs="宋体" w:hint="eastAsia"/>
                <w:kern w:val="0"/>
                <w:sz w:val="24"/>
                <w:szCs w:val="24"/>
              </w:rPr>
              <w:t>3</w:t>
            </w:r>
          </w:p>
        </w:tc>
        <w:tc>
          <w:tcPr>
            <w:tcW w:w="7035" w:type="dxa"/>
            <w:tcBorders>
              <w:top w:val="nil"/>
              <w:left w:val="nil"/>
              <w:bottom w:val="single" w:sz="4" w:space="0" w:color="auto"/>
              <w:right w:val="single" w:sz="4" w:space="0" w:color="auto"/>
            </w:tcBorders>
            <w:vAlign w:val="center"/>
            <w:hideMark/>
          </w:tcPr>
          <w:p w14:paraId="29FDE0EB" w14:textId="77777777" w:rsidR="00091F25" w:rsidRPr="00091F25" w:rsidRDefault="00091F25" w:rsidP="00091F25">
            <w:pPr>
              <w:widowControl/>
              <w:jc w:val="center"/>
              <w:rPr>
                <w:rFonts w:ascii="宋体" w:hAnsi="宋体" w:cs="宋体" w:hint="eastAsia"/>
                <w:kern w:val="0"/>
                <w:sz w:val="24"/>
                <w:szCs w:val="24"/>
              </w:rPr>
            </w:pPr>
            <w:proofErr w:type="gramStart"/>
            <w:r w:rsidRPr="00091F25">
              <w:rPr>
                <w:rFonts w:ascii="宋体" w:hAnsi="宋体" w:cs="宋体" w:hint="eastAsia"/>
                <w:kern w:val="0"/>
                <w:sz w:val="24"/>
                <w:szCs w:val="24"/>
              </w:rPr>
              <w:t>翰</w:t>
            </w:r>
            <w:proofErr w:type="gramEnd"/>
            <w:r w:rsidRPr="00091F25">
              <w:rPr>
                <w:rFonts w:ascii="宋体" w:hAnsi="宋体" w:cs="宋体" w:hint="eastAsia"/>
                <w:kern w:val="0"/>
                <w:sz w:val="24"/>
                <w:szCs w:val="24"/>
              </w:rPr>
              <w:t>威特咨询（上海）有限公司广州分公司</w:t>
            </w:r>
          </w:p>
        </w:tc>
      </w:tr>
      <w:tr w:rsidR="00091F25" w:rsidRPr="00091F25" w14:paraId="319BFC59" w14:textId="77777777" w:rsidTr="00091F25">
        <w:trPr>
          <w:trHeight w:val="454"/>
          <w:jc w:val="center"/>
        </w:trPr>
        <w:tc>
          <w:tcPr>
            <w:tcW w:w="1040" w:type="dxa"/>
            <w:tcBorders>
              <w:top w:val="nil"/>
              <w:left w:val="single" w:sz="4" w:space="0" w:color="auto"/>
              <w:bottom w:val="single" w:sz="4" w:space="0" w:color="auto"/>
              <w:right w:val="single" w:sz="4" w:space="0" w:color="auto"/>
            </w:tcBorders>
            <w:vAlign w:val="center"/>
            <w:hideMark/>
          </w:tcPr>
          <w:p w14:paraId="22B50E16" w14:textId="77777777" w:rsidR="00091F25" w:rsidRPr="00091F25" w:rsidRDefault="00091F25" w:rsidP="00091F25">
            <w:pPr>
              <w:widowControl/>
              <w:jc w:val="center"/>
              <w:rPr>
                <w:rFonts w:ascii="宋体" w:hAnsi="宋体" w:cs="宋体" w:hint="eastAsia"/>
                <w:kern w:val="0"/>
                <w:sz w:val="24"/>
                <w:szCs w:val="24"/>
              </w:rPr>
            </w:pPr>
            <w:r w:rsidRPr="00091F25">
              <w:rPr>
                <w:rFonts w:ascii="宋体" w:hAnsi="宋体" w:cs="宋体" w:hint="eastAsia"/>
                <w:kern w:val="0"/>
                <w:sz w:val="24"/>
                <w:szCs w:val="24"/>
              </w:rPr>
              <w:t>4</w:t>
            </w:r>
          </w:p>
        </w:tc>
        <w:tc>
          <w:tcPr>
            <w:tcW w:w="7035" w:type="dxa"/>
            <w:tcBorders>
              <w:top w:val="nil"/>
              <w:left w:val="nil"/>
              <w:bottom w:val="single" w:sz="4" w:space="0" w:color="auto"/>
              <w:right w:val="single" w:sz="4" w:space="0" w:color="auto"/>
            </w:tcBorders>
            <w:vAlign w:val="center"/>
            <w:hideMark/>
          </w:tcPr>
          <w:p w14:paraId="16EA3265" w14:textId="77777777" w:rsidR="00091F25" w:rsidRPr="00091F25" w:rsidRDefault="00091F25" w:rsidP="00091F25">
            <w:pPr>
              <w:widowControl/>
              <w:jc w:val="center"/>
              <w:rPr>
                <w:rFonts w:ascii="宋体" w:hAnsi="宋体" w:cs="宋体" w:hint="eastAsia"/>
                <w:kern w:val="0"/>
                <w:sz w:val="24"/>
                <w:szCs w:val="24"/>
              </w:rPr>
            </w:pPr>
            <w:r w:rsidRPr="00091F25">
              <w:rPr>
                <w:rFonts w:ascii="宋体" w:hAnsi="宋体" w:cs="宋体" w:hint="eastAsia"/>
                <w:kern w:val="0"/>
                <w:sz w:val="24"/>
                <w:szCs w:val="24"/>
              </w:rPr>
              <w:t>广东华鑫招标采购有限公司</w:t>
            </w:r>
          </w:p>
        </w:tc>
      </w:tr>
      <w:tr w:rsidR="00091F25" w:rsidRPr="00091F25" w14:paraId="2D97DA1A" w14:textId="77777777" w:rsidTr="00091F25">
        <w:trPr>
          <w:trHeight w:val="454"/>
          <w:jc w:val="center"/>
        </w:trPr>
        <w:tc>
          <w:tcPr>
            <w:tcW w:w="1040" w:type="dxa"/>
            <w:tcBorders>
              <w:top w:val="nil"/>
              <w:left w:val="single" w:sz="4" w:space="0" w:color="auto"/>
              <w:bottom w:val="single" w:sz="4" w:space="0" w:color="auto"/>
              <w:right w:val="single" w:sz="4" w:space="0" w:color="auto"/>
            </w:tcBorders>
            <w:vAlign w:val="center"/>
            <w:hideMark/>
          </w:tcPr>
          <w:p w14:paraId="482CA9E3" w14:textId="77777777" w:rsidR="00091F25" w:rsidRPr="00091F25" w:rsidRDefault="00091F25" w:rsidP="00091F25">
            <w:pPr>
              <w:widowControl/>
              <w:jc w:val="center"/>
              <w:rPr>
                <w:rFonts w:ascii="宋体" w:hAnsi="宋体" w:cs="宋体" w:hint="eastAsia"/>
                <w:kern w:val="0"/>
                <w:sz w:val="24"/>
                <w:szCs w:val="24"/>
              </w:rPr>
            </w:pPr>
            <w:r w:rsidRPr="00091F25">
              <w:rPr>
                <w:rFonts w:ascii="宋体" w:hAnsi="宋体" w:cs="宋体" w:hint="eastAsia"/>
                <w:kern w:val="0"/>
                <w:sz w:val="24"/>
                <w:szCs w:val="24"/>
              </w:rPr>
              <w:t>5</w:t>
            </w:r>
          </w:p>
        </w:tc>
        <w:tc>
          <w:tcPr>
            <w:tcW w:w="7035" w:type="dxa"/>
            <w:tcBorders>
              <w:top w:val="nil"/>
              <w:left w:val="nil"/>
              <w:bottom w:val="single" w:sz="4" w:space="0" w:color="auto"/>
              <w:right w:val="single" w:sz="4" w:space="0" w:color="auto"/>
            </w:tcBorders>
            <w:vAlign w:val="center"/>
            <w:hideMark/>
          </w:tcPr>
          <w:p w14:paraId="747E5535" w14:textId="77777777" w:rsidR="00091F25" w:rsidRPr="00091F25" w:rsidRDefault="00091F25" w:rsidP="00091F25">
            <w:pPr>
              <w:widowControl/>
              <w:jc w:val="center"/>
              <w:rPr>
                <w:rFonts w:ascii="宋体" w:hAnsi="宋体" w:cs="宋体" w:hint="eastAsia"/>
                <w:kern w:val="0"/>
                <w:sz w:val="24"/>
                <w:szCs w:val="24"/>
              </w:rPr>
            </w:pPr>
            <w:r w:rsidRPr="00091F25">
              <w:rPr>
                <w:rFonts w:ascii="宋体" w:hAnsi="宋体" w:cs="宋体" w:hint="eastAsia"/>
                <w:kern w:val="0"/>
                <w:sz w:val="24"/>
                <w:szCs w:val="24"/>
              </w:rPr>
              <w:t>肇庆市定</w:t>
            </w:r>
            <w:proofErr w:type="gramStart"/>
            <w:r w:rsidRPr="00091F25">
              <w:rPr>
                <w:rFonts w:ascii="宋体" w:hAnsi="宋体" w:cs="宋体" w:hint="eastAsia"/>
                <w:kern w:val="0"/>
                <w:sz w:val="24"/>
                <w:szCs w:val="24"/>
              </w:rPr>
              <w:t>江康宇有色金属</w:t>
            </w:r>
            <w:proofErr w:type="gramEnd"/>
            <w:r w:rsidRPr="00091F25">
              <w:rPr>
                <w:rFonts w:ascii="宋体" w:hAnsi="宋体" w:cs="宋体" w:hint="eastAsia"/>
                <w:kern w:val="0"/>
                <w:sz w:val="24"/>
                <w:szCs w:val="24"/>
              </w:rPr>
              <w:t>再生资源有限公司</w:t>
            </w:r>
          </w:p>
        </w:tc>
      </w:tr>
      <w:tr w:rsidR="00091F25" w:rsidRPr="00091F25" w14:paraId="07AD1E76" w14:textId="77777777" w:rsidTr="00091F25">
        <w:trPr>
          <w:trHeight w:val="454"/>
          <w:jc w:val="center"/>
        </w:trPr>
        <w:tc>
          <w:tcPr>
            <w:tcW w:w="1040" w:type="dxa"/>
            <w:tcBorders>
              <w:top w:val="nil"/>
              <w:left w:val="single" w:sz="4" w:space="0" w:color="auto"/>
              <w:bottom w:val="single" w:sz="4" w:space="0" w:color="auto"/>
              <w:right w:val="single" w:sz="4" w:space="0" w:color="auto"/>
            </w:tcBorders>
            <w:vAlign w:val="center"/>
            <w:hideMark/>
          </w:tcPr>
          <w:p w14:paraId="3596D70F" w14:textId="77777777" w:rsidR="00091F25" w:rsidRPr="00091F25" w:rsidRDefault="00091F25" w:rsidP="00091F25">
            <w:pPr>
              <w:widowControl/>
              <w:jc w:val="center"/>
              <w:rPr>
                <w:rFonts w:ascii="宋体" w:hAnsi="宋体" w:cs="宋体" w:hint="eastAsia"/>
                <w:kern w:val="0"/>
                <w:sz w:val="24"/>
                <w:szCs w:val="24"/>
              </w:rPr>
            </w:pPr>
            <w:r w:rsidRPr="00091F25">
              <w:rPr>
                <w:rFonts w:ascii="宋体" w:hAnsi="宋体" w:cs="宋体" w:hint="eastAsia"/>
                <w:kern w:val="0"/>
                <w:sz w:val="24"/>
                <w:szCs w:val="24"/>
              </w:rPr>
              <w:t>6</w:t>
            </w:r>
          </w:p>
        </w:tc>
        <w:tc>
          <w:tcPr>
            <w:tcW w:w="7035" w:type="dxa"/>
            <w:tcBorders>
              <w:top w:val="nil"/>
              <w:left w:val="nil"/>
              <w:bottom w:val="single" w:sz="4" w:space="0" w:color="auto"/>
              <w:right w:val="single" w:sz="4" w:space="0" w:color="auto"/>
            </w:tcBorders>
            <w:vAlign w:val="center"/>
            <w:hideMark/>
          </w:tcPr>
          <w:p w14:paraId="76C53C74" w14:textId="77777777" w:rsidR="00091F25" w:rsidRPr="00091F25" w:rsidRDefault="00091F25" w:rsidP="00091F25">
            <w:pPr>
              <w:widowControl/>
              <w:jc w:val="center"/>
              <w:rPr>
                <w:rFonts w:ascii="宋体" w:hAnsi="宋体" w:cs="宋体" w:hint="eastAsia"/>
                <w:kern w:val="0"/>
                <w:sz w:val="24"/>
                <w:szCs w:val="24"/>
              </w:rPr>
            </w:pPr>
            <w:proofErr w:type="gramStart"/>
            <w:r w:rsidRPr="00091F25">
              <w:rPr>
                <w:rFonts w:ascii="宋体" w:hAnsi="宋体" w:cs="宋体" w:hint="eastAsia"/>
                <w:kern w:val="0"/>
                <w:sz w:val="24"/>
                <w:szCs w:val="24"/>
              </w:rPr>
              <w:t>广州华群废旧物资</w:t>
            </w:r>
            <w:proofErr w:type="gramEnd"/>
            <w:r w:rsidRPr="00091F25">
              <w:rPr>
                <w:rFonts w:ascii="宋体" w:hAnsi="宋体" w:cs="宋体" w:hint="eastAsia"/>
                <w:kern w:val="0"/>
                <w:sz w:val="24"/>
                <w:szCs w:val="24"/>
              </w:rPr>
              <w:t>回收有限公司</w:t>
            </w:r>
          </w:p>
        </w:tc>
      </w:tr>
      <w:tr w:rsidR="00091F25" w:rsidRPr="00091F25" w14:paraId="4E5FE239" w14:textId="77777777" w:rsidTr="00091F25">
        <w:trPr>
          <w:trHeight w:val="454"/>
          <w:jc w:val="center"/>
        </w:trPr>
        <w:tc>
          <w:tcPr>
            <w:tcW w:w="1040" w:type="dxa"/>
            <w:tcBorders>
              <w:top w:val="nil"/>
              <w:left w:val="single" w:sz="4" w:space="0" w:color="auto"/>
              <w:bottom w:val="single" w:sz="4" w:space="0" w:color="auto"/>
              <w:right w:val="single" w:sz="4" w:space="0" w:color="auto"/>
            </w:tcBorders>
            <w:vAlign w:val="center"/>
            <w:hideMark/>
          </w:tcPr>
          <w:p w14:paraId="17765323" w14:textId="77777777" w:rsidR="00091F25" w:rsidRPr="00091F25" w:rsidRDefault="00091F25" w:rsidP="00091F25">
            <w:pPr>
              <w:widowControl/>
              <w:jc w:val="center"/>
              <w:rPr>
                <w:rFonts w:ascii="宋体" w:hAnsi="宋体" w:cs="宋体" w:hint="eastAsia"/>
                <w:kern w:val="0"/>
                <w:sz w:val="24"/>
                <w:szCs w:val="24"/>
              </w:rPr>
            </w:pPr>
            <w:r w:rsidRPr="00091F25">
              <w:rPr>
                <w:rFonts w:ascii="宋体" w:hAnsi="宋体" w:cs="宋体" w:hint="eastAsia"/>
                <w:kern w:val="0"/>
                <w:sz w:val="24"/>
                <w:szCs w:val="24"/>
              </w:rPr>
              <w:t>7</w:t>
            </w:r>
          </w:p>
        </w:tc>
        <w:tc>
          <w:tcPr>
            <w:tcW w:w="7035" w:type="dxa"/>
            <w:tcBorders>
              <w:top w:val="nil"/>
              <w:left w:val="nil"/>
              <w:bottom w:val="single" w:sz="4" w:space="0" w:color="auto"/>
              <w:right w:val="single" w:sz="4" w:space="0" w:color="auto"/>
            </w:tcBorders>
            <w:vAlign w:val="center"/>
            <w:hideMark/>
          </w:tcPr>
          <w:p w14:paraId="31601705" w14:textId="77777777" w:rsidR="00091F25" w:rsidRPr="00091F25" w:rsidRDefault="00091F25" w:rsidP="00091F25">
            <w:pPr>
              <w:widowControl/>
              <w:jc w:val="center"/>
              <w:rPr>
                <w:rFonts w:ascii="宋体" w:hAnsi="宋体" w:cs="宋体" w:hint="eastAsia"/>
                <w:kern w:val="0"/>
                <w:sz w:val="24"/>
                <w:szCs w:val="24"/>
              </w:rPr>
            </w:pPr>
            <w:proofErr w:type="gramStart"/>
            <w:r w:rsidRPr="00091F25">
              <w:rPr>
                <w:rFonts w:ascii="宋体" w:hAnsi="宋体" w:cs="宋体" w:hint="eastAsia"/>
                <w:kern w:val="0"/>
                <w:sz w:val="24"/>
                <w:szCs w:val="24"/>
              </w:rPr>
              <w:t>广州市财峰废旧物资</w:t>
            </w:r>
            <w:proofErr w:type="gramEnd"/>
            <w:r w:rsidRPr="00091F25">
              <w:rPr>
                <w:rFonts w:ascii="宋体" w:hAnsi="宋体" w:cs="宋体" w:hint="eastAsia"/>
                <w:kern w:val="0"/>
                <w:sz w:val="24"/>
                <w:szCs w:val="24"/>
              </w:rPr>
              <w:t>回收有限公司</w:t>
            </w:r>
          </w:p>
        </w:tc>
      </w:tr>
      <w:tr w:rsidR="00091F25" w:rsidRPr="00091F25" w14:paraId="30533101" w14:textId="77777777" w:rsidTr="00091F25">
        <w:trPr>
          <w:trHeight w:val="454"/>
          <w:jc w:val="center"/>
        </w:trPr>
        <w:tc>
          <w:tcPr>
            <w:tcW w:w="1040" w:type="dxa"/>
            <w:tcBorders>
              <w:top w:val="nil"/>
              <w:left w:val="single" w:sz="4" w:space="0" w:color="auto"/>
              <w:bottom w:val="single" w:sz="4" w:space="0" w:color="auto"/>
              <w:right w:val="single" w:sz="4" w:space="0" w:color="auto"/>
            </w:tcBorders>
            <w:vAlign w:val="center"/>
            <w:hideMark/>
          </w:tcPr>
          <w:p w14:paraId="4F768284" w14:textId="77777777" w:rsidR="00091F25" w:rsidRPr="00091F25" w:rsidRDefault="00091F25" w:rsidP="00091F25">
            <w:pPr>
              <w:widowControl/>
              <w:jc w:val="center"/>
              <w:rPr>
                <w:rFonts w:ascii="宋体" w:hAnsi="宋体" w:cs="宋体" w:hint="eastAsia"/>
                <w:kern w:val="0"/>
                <w:sz w:val="24"/>
                <w:szCs w:val="24"/>
              </w:rPr>
            </w:pPr>
            <w:r w:rsidRPr="00091F25">
              <w:rPr>
                <w:rFonts w:ascii="宋体" w:hAnsi="宋体" w:cs="宋体" w:hint="eastAsia"/>
                <w:kern w:val="0"/>
                <w:sz w:val="24"/>
                <w:szCs w:val="24"/>
              </w:rPr>
              <w:t>8</w:t>
            </w:r>
          </w:p>
        </w:tc>
        <w:tc>
          <w:tcPr>
            <w:tcW w:w="7035" w:type="dxa"/>
            <w:tcBorders>
              <w:top w:val="nil"/>
              <w:left w:val="nil"/>
              <w:bottom w:val="single" w:sz="4" w:space="0" w:color="auto"/>
              <w:right w:val="single" w:sz="4" w:space="0" w:color="auto"/>
            </w:tcBorders>
            <w:vAlign w:val="center"/>
            <w:hideMark/>
          </w:tcPr>
          <w:p w14:paraId="1079EBAE" w14:textId="77777777" w:rsidR="00091F25" w:rsidRPr="00091F25" w:rsidRDefault="00091F25" w:rsidP="00091F25">
            <w:pPr>
              <w:widowControl/>
              <w:jc w:val="center"/>
              <w:rPr>
                <w:rFonts w:ascii="宋体" w:hAnsi="宋体" w:cs="宋体" w:hint="eastAsia"/>
                <w:kern w:val="0"/>
                <w:sz w:val="24"/>
                <w:szCs w:val="24"/>
              </w:rPr>
            </w:pPr>
            <w:r w:rsidRPr="00091F25">
              <w:rPr>
                <w:rFonts w:ascii="宋体" w:hAnsi="宋体" w:cs="宋体" w:hint="eastAsia"/>
                <w:kern w:val="0"/>
                <w:sz w:val="24"/>
                <w:szCs w:val="24"/>
              </w:rPr>
              <w:t>广东鹏驰会建设工程有限公司</w:t>
            </w:r>
          </w:p>
        </w:tc>
      </w:tr>
      <w:tr w:rsidR="00091F25" w:rsidRPr="00091F25" w14:paraId="7F51C6A7" w14:textId="77777777" w:rsidTr="00091F25">
        <w:trPr>
          <w:trHeight w:val="454"/>
          <w:jc w:val="center"/>
        </w:trPr>
        <w:tc>
          <w:tcPr>
            <w:tcW w:w="1040" w:type="dxa"/>
            <w:tcBorders>
              <w:top w:val="nil"/>
              <w:left w:val="single" w:sz="4" w:space="0" w:color="auto"/>
              <w:bottom w:val="single" w:sz="4" w:space="0" w:color="auto"/>
              <w:right w:val="single" w:sz="4" w:space="0" w:color="auto"/>
            </w:tcBorders>
            <w:vAlign w:val="center"/>
            <w:hideMark/>
          </w:tcPr>
          <w:p w14:paraId="028BAF16" w14:textId="77777777" w:rsidR="00091F25" w:rsidRPr="00091F25" w:rsidRDefault="00091F25" w:rsidP="00091F25">
            <w:pPr>
              <w:widowControl/>
              <w:jc w:val="center"/>
              <w:rPr>
                <w:rFonts w:ascii="宋体" w:hAnsi="宋体" w:cs="宋体" w:hint="eastAsia"/>
                <w:kern w:val="0"/>
                <w:sz w:val="24"/>
                <w:szCs w:val="24"/>
              </w:rPr>
            </w:pPr>
            <w:r w:rsidRPr="00091F25">
              <w:rPr>
                <w:rFonts w:ascii="宋体" w:hAnsi="宋体" w:cs="宋体" w:hint="eastAsia"/>
                <w:kern w:val="0"/>
                <w:sz w:val="24"/>
                <w:szCs w:val="24"/>
              </w:rPr>
              <w:t>9</w:t>
            </w:r>
          </w:p>
        </w:tc>
        <w:tc>
          <w:tcPr>
            <w:tcW w:w="7035" w:type="dxa"/>
            <w:tcBorders>
              <w:top w:val="nil"/>
              <w:left w:val="nil"/>
              <w:bottom w:val="single" w:sz="4" w:space="0" w:color="auto"/>
              <w:right w:val="single" w:sz="4" w:space="0" w:color="auto"/>
            </w:tcBorders>
            <w:vAlign w:val="center"/>
            <w:hideMark/>
          </w:tcPr>
          <w:p w14:paraId="43C8898D" w14:textId="77777777" w:rsidR="00091F25" w:rsidRPr="00091F25" w:rsidRDefault="00091F25" w:rsidP="00091F25">
            <w:pPr>
              <w:widowControl/>
              <w:jc w:val="center"/>
              <w:rPr>
                <w:rFonts w:ascii="宋体" w:hAnsi="宋体" w:cs="宋体" w:hint="eastAsia"/>
                <w:kern w:val="0"/>
                <w:sz w:val="24"/>
                <w:szCs w:val="24"/>
              </w:rPr>
            </w:pPr>
            <w:r w:rsidRPr="00091F25">
              <w:rPr>
                <w:rFonts w:ascii="宋体" w:hAnsi="宋体" w:cs="宋体" w:hint="eastAsia"/>
                <w:kern w:val="0"/>
                <w:sz w:val="24"/>
                <w:szCs w:val="24"/>
              </w:rPr>
              <w:t>广州市金</w:t>
            </w:r>
            <w:proofErr w:type="gramStart"/>
            <w:r w:rsidRPr="00091F25">
              <w:rPr>
                <w:rFonts w:ascii="宋体" w:hAnsi="宋体" w:cs="宋体" w:hint="eastAsia"/>
                <w:kern w:val="0"/>
                <w:sz w:val="24"/>
                <w:szCs w:val="24"/>
              </w:rPr>
              <w:t>洋广告</w:t>
            </w:r>
            <w:proofErr w:type="gramEnd"/>
            <w:r w:rsidRPr="00091F25">
              <w:rPr>
                <w:rFonts w:ascii="宋体" w:hAnsi="宋体" w:cs="宋体" w:hint="eastAsia"/>
                <w:kern w:val="0"/>
                <w:sz w:val="24"/>
                <w:szCs w:val="24"/>
              </w:rPr>
              <w:t>有限公司</w:t>
            </w:r>
          </w:p>
        </w:tc>
      </w:tr>
      <w:tr w:rsidR="00091F25" w:rsidRPr="00091F25" w14:paraId="1EB1EA23" w14:textId="77777777" w:rsidTr="00091F25">
        <w:trPr>
          <w:trHeight w:val="454"/>
          <w:jc w:val="center"/>
        </w:trPr>
        <w:tc>
          <w:tcPr>
            <w:tcW w:w="1040" w:type="dxa"/>
            <w:tcBorders>
              <w:top w:val="nil"/>
              <w:left w:val="single" w:sz="4" w:space="0" w:color="auto"/>
              <w:bottom w:val="single" w:sz="4" w:space="0" w:color="auto"/>
              <w:right w:val="single" w:sz="4" w:space="0" w:color="auto"/>
            </w:tcBorders>
            <w:vAlign w:val="center"/>
            <w:hideMark/>
          </w:tcPr>
          <w:p w14:paraId="7F3F031A" w14:textId="77777777" w:rsidR="00091F25" w:rsidRPr="00091F25" w:rsidRDefault="00091F25" w:rsidP="00091F25">
            <w:pPr>
              <w:widowControl/>
              <w:jc w:val="center"/>
              <w:rPr>
                <w:rFonts w:ascii="宋体" w:hAnsi="宋体" w:cs="宋体" w:hint="eastAsia"/>
                <w:kern w:val="0"/>
                <w:sz w:val="24"/>
                <w:szCs w:val="24"/>
              </w:rPr>
            </w:pPr>
            <w:r w:rsidRPr="00091F25">
              <w:rPr>
                <w:rFonts w:ascii="宋体" w:hAnsi="宋体" w:cs="宋体" w:hint="eastAsia"/>
                <w:kern w:val="0"/>
                <w:sz w:val="24"/>
                <w:szCs w:val="24"/>
              </w:rPr>
              <w:t>10</w:t>
            </w:r>
          </w:p>
        </w:tc>
        <w:tc>
          <w:tcPr>
            <w:tcW w:w="7035" w:type="dxa"/>
            <w:tcBorders>
              <w:top w:val="nil"/>
              <w:left w:val="nil"/>
              <w:bottom w:val="single" w:sz="4" w:space="0" w:color="auto"/>
              <w:right w:val="single" w:sz="4" w:space="0" w:color="auto"/>
            </w:tcBorders>
            <w:vAlign w:val="center"/>
            <w:hideMark/>
          </w:tcPr>
          <w:p w14:paraId="2F670830" w14:textId="77777777" w:rsidR="00091F25" w:rsidRPr="00091F25" w:rsidRDefault="00091F25" w:rsidP="00091F25">
            <w:pPr>
              <w:widowControl/>
              <w:jc w:val="center"/>
              <w:rPr>
                <w:rFonts w:ascii="宋体" w:hAnsi="宋体" w:cs="宋体" w:hint="eastAsia"/>
                <w:kern w:val="0"/>
                <w:sz w:val="24"/>
                <w:szCs w:val="24"/>
              </w:rPr>
            </w:pPr>
            <w:r w:rsidRPr="00091F25">
              <w:rPr>
                <w:rFonts w:ascii="宋体" w:hAnsi="宋体" w:cs="宋体" w:hint="eastAsia"/>
                <w:kern w:val="0"/>
                <w:sz w:val="24"/>
                <w:szCs w:val="24"/>
              </w:rPr>
              <w:t>广州市</w:t>
            </w:r>
            <w:proofErr w:type="gramStart"/>
            <w:r w:rsidRPr="00091F25">
              <w:rPr>
                <w:rFonts w:ascii="宋体" w:hAnsi="宋体" w:cs="宋体" w:hint="eastAsia"/>
                <w:kern w:val="0"/>
                <w:sz w:val="24"/>
                <w:szCs w:val="24"/>
              </w:rPr>
              <w:t>沣</w:t>
            </w:r>
            <w:proofErr w:type="gramEnd"/>
            <w:r w:rsidRPr="00091F25">
              <w:rPr>
                <w:rFonts w:ascii="宋体" w:hAnsi="宋体" w:cs="宋体" w:hint="eastAsia"/>
                <w:kern w:val="0"/>
                <w:sz w:val="24"/>
                <w:szCs w:val="24"/>
              </w:rPr>
              <w:t>华喷画广告有限公司</w:t>
            </w:r>
          </w:p>
        </w:tc>
      </w:tr>
      <w:tr w:rsidR="00091F25" w:rsidRPr="00091F25" w14:paraId="3ADD3B40" w14:textId="77777777" w:rsidTr="00091F25">
        <w:trPr>
          <w:trHeight w:val="454"/>
          <w:jc w:val="center"/>
        </w:trPr>
        <w:tc>
          <w:tcPr>
            <w:tcW w:w="1040" w:type="dxa"/>
            <w:tcBorders>
              <w:top w:val="nil"/>
              <w:left w:val="single" w:sz="4" w:space="0" w:color="auto"/>
              <w:bottom w:val="single" w:sz="4" w:space="0" w:color="auto"/>
              <w:right w:val="single" w:sz="4" w:space="0" w:color="auto"/>
            </w:tcBorders>
            <w:vAlign w:val="center"/>
            <w:hideMark/>
          </w:tcPr>
          <w:p w14:paraId="2A700C3F" w14:textId="77777777" w:rsidR="00091F25" w:rsidRPr="00091F25" w:rsidRDefault="00091F25" w:rsidP="00091F25">
            <w:pPr>
              <w:widowControl/>
              <w:jc w:val="center"/>
              <w:rPr>
                <w:rFonts w:ascii="宋体" w:hAnsi="宋体" w:cs="宋体" w:hint="eastAsia"/>
                <w:kern w:val="0"/>
                <w:sz w:val="24"/>
                <w:szCs w:val="24"/>
              </w:rPr>
            </w:pPr>
            <w:r w:rsidRPr="00091F25">
              <w:rPr>
                <w:rFonts w:ascii="宋体" w:hAnsi="宋体" w:cs="宋体" w:hint="eastAsia"/>
                <w:kern w:val="0"/>
                <w:sz w:val="24"/>
                <w:szCs w:val="24"/>
              </w:rPr>
              <w:t>11</w:t>
            </w:r>
          </w:p>
        </w:tc>
        <w:tc>
          <w:tcPr>
            <w:tcW w:w="7035" w:type="dxa"/>
            <w:tcBorders>
              <w:top w:val="nil"/>
              <w:left w:val="nil"/>
              <w:bottom w:val="single" w:sz="4" w:space="0" w:color="auto"/>
              <w:right w:val="single" w:sz="4" w:space="0" w:color="auto"/>
            </w:tcBorders>
            <w:vAlign w:val="center"/>
            <w:hideMark/>
          </w:tcPr>
          <w:p w14:paraId="279283F6" w14:textId="77777777" w:rsidR="00091F25" w:rsidRPr="00091F25" w:rsidRDefault="00091F25" w:rsidP="00091F25">
            <w:pPr>
              <w:widowControl/>
              <w:jc w:val="center"/>
              <w:rPr>
                <w:rFonts w:ascii="宋体" w:hAnsi="宋体" w:cs="宋体" w:hint="eastAsia"/>
                <w:kern w:val="0"/>
                <w:sz w:val="24"/>
                <w:szCs w:val="24"/>
              </w:rPr>
            </w:pPr>
            <w:r w:rsidRPr="00091F25">
              <w:rPr>
                <w:rFonts w:ascii="宋体" w:hAnsi="宋体" w:cs="宋体" w:hint="eastAsia"/>
                <w:kern w:val="0"/>
                <w:sz w:val="24"/>
                <w:szCs w:val="24"/>
              </w:rPr>
              <w:t>广州市海珠区大自然摄影冲印部</w:t>
            </w:r>
          </w:p>
        </w:tc>
      </w:tr>
      <w:tr w:rsidR="00091F25" w:rsidRPr="00091F25" w14:paraId="10DCE757" w14:textId="77777777" w:rsidTr="00091F25">
        <w:trPr>
          <w:trHeight w:val="454"/>
          <w:jc w:val="center"/>
        </w:trPr>
        <w:tc>
          <w:tcPr>
            <w:tcW w:w="1040" w:type="dxa"/>
            <w:tcBorders>
              <w:top w:val="nil"/>
              <w:left w:val="single" w:sz="4" w:space="0" w:color="auto"/>
              <w:bottom w:val="single" w:sz="4" w:space="0" w:color="auto"/>
              <w:right w:val="single" w:sz="4" w:space="0" w:color="auto"/>
            </w:tcBorders>
            <w:vAlign w:val="center"/>
            <w:hideMark/>
          </w:tcPr>
          <w:p w14:paraId="5436D9A5" w14:textId="77777777" w:rsidR="00091F25" w:rsidRPr="00091F25" w:rsidRDefault="00091F25" w:rsidP="00091F25">
            <w:pPr>
              <w:widowControl/>
              <w:jc w:val="center"/>
              <w:rPr>
                <w:rFonts w:ascii="宋体" w:hAnsi="宋体" w:cs="宋体" w:hint="eastAsia"/>
                <w:kern w:val="0"/>
                <w:sz w:val="24"/>
                <w:szCs w:val="24"/>
              </w:rPr>
            </w:pPr>
            <w:r w:rsidRPr="00091F25">
              <w:rPr>
                <w:rFonts w:ascii="宋体" w:hAnsi="宋体" w:cs="宋体" w:hint="eastAsia"/>
                <w:kern w:val="0"/>
                <w:sz w:val="24"/>
                <w:szCs w:val="24"/>
              </w:rPr>
              <w:t>12</w:t>
            </w:r>
          </w:p>
        </w:tc>
        <w:tc>
          <w:tcPr>
            <w:tcW w:w="7035" w:type="dxa"/>
            <w:tcBorders>
              <w:top w:val="nil"/>
              <w:left w:val="nil"/>
              <w:bottom w:val="single" w:sz="4" w:space="0" w:color="auto"/>
              <w:right w:val="single" w:sz="4" w:space="0" w:color="auto"/>
            </w:tcBorders>
            <w:vAlign w:val="center"/>
            <w:hideMark/>
          </w:tcPr>
          <w:p w14:paraId="57486F26" w14:textId="77777777" w:rsidR="00091F25" w:rsidRPr="00091F25" w:rsidRDefault="00091F25" w:rsidP="00091F25">
            <w:pPr>
              <w:widowControl/>
              <w:jc w:val="center"/>
              <w:rPr>
                <w:rFonts w:ascii="宋体" w:hAnsi="宋体" w:cs="宋体" w:hint="eastAsia"/>
                <w:kern w:val="0"/>
                <w:sz w:val="24"/>
                <w:szCs w:val="24"/>
              </w:rPr>
            </w:pPr>
            <w:r w:rsidRPr="00091F25">
              <w:rPr>
                <w:rFonts w:ascii="宋体" w:hAnsi="宋体" w:cs="宋体" w:hint="eastAsia"/>
                <w:kern w:val="0"/>
                <w:sz w:val="24"/>
                <w:szCs w:val="24"/>
              </w:rPr>
              <w:t>广州蓝巨煋智能科技有限公司</w:t>
            </w:r>
          </w:p>
        </w:tc>
      </w:tr>
      <w:tr w:rsidR="00091F25" w:rsidRPr="00091F25" w14:paraId="7501D457" w14:textId="77777777" w:rsidTr="00091F25">
        <w:trPr>
          <w:trHeight w:val="454"/>
          <w:jc w:val="center"/>
        </w:trPr>
        <w:tc>
          <w:tcPr>
            <w:tcW w:w="1040" w:type="dxa"/>
            <w:tcBorders>
              <w:top w:val="nil"/>
              <w:left w:val="single" w:sz="4" w:space="0" w:color="auto"/>
              <w:bottom w:val="single" w:sz="4" w:space="0" w:color="auto"/>
              <w:right w:val="single" w:sz="4" w:space="0" w:color="auto"/>
            </w:tcBorders>
            <w:vAlign w:val="center"/>
            <w:hideMark/>
          </w:tcPr>
          <w:p w14:paraId="05A3A29E" w14:textId="77777777" w:rsidR="00091F25" w:rsidRPr="00091F25" w:rsidRDefault="00091F25" w:rsidP="00091F25">
            <w:pPr>
              <w:widowControl/>
              <w:jc w:val="center"/>
              <w:rPr>
                <w:rFonts w:ascii="宋体" w:hAnsi="宋体" w:cs="宋体" w:hint="eastAsia"/>
                <w:kern w:val="0"/>
                <w:sz w:val="24"/>
                <w:szCs w:val="24"/>
              </w:rPr>
            </w:pPr>
            <w:r w:rsidRPr="00091F25">
              <w:rPr>
                <w:rFonts w:ascii="宋体" w:hAnsi="宋体" w:cs="宋体" w:hint="eastAsia"/>
                <w:kern w:val="0"/>
                <w:sz w:val="24"/>
                <w:szCs w:val="24"/>
              </w:rPr>
              <w:t>13</w:t>
            </w:r>
          </w:p>
        </w:tc>
        <w:tc>
          <w:tcPr>
            <w:tcW w:w="7035" w:type="dxa"/>
            <w:tcBorders>
              <w:top w:val="nil"/>
              <w:left w:val="nil"/>
              <w:bottom w:val="single" w:sz="4" w:space="0" w:color="auto"/>
              <w:right w:val="single" w:sz="4" w:space="0" w:color="auto"/>
            </w:tcBorders>
            <w:vAlign w:val="center"/>
            <w:hideMark/>
          </w:tcPr>
          <w:p w14:paraId="71A228BD" w14:textId="77777777" w:rsidR="00091F25" w:rsidRPr="00091F25" w:rsidRDefault="00091F25" w:rsidP="00091F25">
            <w:pPr>
              <w:widowControl/>
              <w:jc w:val="center"/>
              <w:rPr>
                <w:rFonts w:ascii="宋体" w:hAnsi="宋体" w:cs="宋体" w:hint="eastAsia"/>
                <w:kern w:val="0"/>
                <w:sz w:val="24"/>
                <w:szCs w:val="24"/>
              </w:rPr>
            </w:pPr>
            <w:r w:rsidRPr="00091F25">
              <w:rPr>
                <w:rFonts w:ascii="宋体" w:hAnsi="宋体" w:cs="宋体" w:hint="eastAsia"/>
                <w:kern w:val="0"/>
                <w:sz w:val="24"/>
                <w:szCs w:val="24"/>
              </w:rPr>
              <w:t>广州松兴电气股份有限公司</w:t>
            </w:r>
          </w:p>
        </w:tc>
      </w:tr>
      <w:tr w:rsidR="00091F25" w:rsidRPr="00091F25" w14:paraId="336DC826" w14:textId="77777777" w:rsidTr="00091F25">
        <w:trPr>
          <w:trHeight w:val="454"/>
          <w:jc w:val="center"/>
        </w:trPr>
        <w:tc>
          <w:tcPr>
            <w:tcW w:w="1040" w:type="dxa"/>
            <w:tcBorders>
              <w:top w:val="nil"/>
              <w:left w:val="single" w:sz="4" w:space="0" w:color="auto"/>
              <w:bottom w:val="single" w:sz="4" w:space="0" w:color="auto"/>
              <w:right w:val="single" w:sz="4" w:space="0" w:color="auto"/>
            </w:tcBorders>
            <w:vAlign w:val="center"/>
            <w:hideMark/>
          </w:tcPr>
          <w:p w14:paraId="623C0D35" w14:textId="77777777" w:rsidR="00091F25" w:rsidRPr="00091F25" w:rsidRDefault="00091F25" w:rsidP="00091F25">
            <w:pPr>
              <w:widowControl/>
              <w:jc w:val="center"/>
              <w:rPr>
                <w:rFonts w:ascii="宋体" w:hAnsi="宋体" w:cs="宋体" w:hint="eastAsia"/>
                <w:kern w:val="0"/>
                <w:sz w:val="24"/>
                <w:szCs w:val="24"/>
              </w:rPr>
            </w:pPr>
            <w:r w:rsidRPr="00091F25">
              <w:rPr>
                <w:rFonts w:ascii="宋体" w:hAnsi="宋体" w:cs="宋体" w:hint="eastAsia"/>
                <w:kern w:val="0"/>
                <w:sz w:val="24"/>
                <w:szCs w:val="24"/>
              </w:rPr>
              <w:t>14</w:t>
            </w:r>
          </w:p>
        </w:tc>
        <w:tc>
          <w:tcPr>
            <w:tcW w:w="7035" w:type="dxa"/>
            <w:tcBorders>
              <w:top w:val="nil"/>
              <w:left w:val="nil"/>
              <w:bottom w:val="single" w:sz="4" w:space="0" w:color="auto"/>
              <w:right w:val="single" w:sz="4" w:space="0" w:color="auto"/>
            </w:tcBorders>
            <w:vAlign w:val="center"/>
            <w:hideMark/>
          </w:tcPr>
          <w:p w14:paraId="34D390FB" w14:textId="77777777" w:rsidR="00091F25" w:rsidRPr="00091F25" w:rsidRDefault="00091F25" w:rsidP="00091F25">
            <w:pPr>
              <w:widowControl/>
              <w:jc w:val="center"/>
              <w:rPr>
                <w:rFonts w:ascii="宋体" w:hAnsi="宋体" w:cs="宋体" w:hint="eastAsia"/>
                <w:kern w:val="0"/>
                <w:sz w:val="24"/>
                <w:szCs w:val="24"/>
              </w:rPr>
            </w:pPr>
            <w:r w:rsidRPr="00091F25">
              <w:rPr>
                <w:rFonts w:ascii="宋体" w:hAnsi="宋体" w:cs="宋体" w:hint="eastAsia"/>
                <w:kern w:val="0"/>
                <w:sz w:val="24"/>
                <w:szCs w:val="24"/>
              </w:rPr>
              <w:t>北京洁德科技发展有限公司</w:t>
            </w:r>
          </w:p>
        </w:tc>
      </w:tr>
      <w:tr w:rsidR="00091F25" w:rsidRPr="00091F25" w14:paraId="1E3981C3" w14:textId="77777777" w:rsidTr="00091F25">
        <w:trPr>
          <w:trHeight w:val="454"/>
          <w:jc w:val="center"/>
        </w:trPr>
        <w:tc>
          <w:tcPr>
            <w:tcW w:w="1040" w:type="dxa"/>
            <w:tcBorders>
              <w:top w:val="nil"/>
              <w:left w:val="single" w:sz="4" w:space="0" w:color="auto"/>
              <w:bottom w:val="single" w:sz="4" w:space="0" w:color="auto"/>
              <w:right w:val="single" w:sz="4" w:space="0" w:color="auto"/>
            </w:tcBorders>
            <w:vAlign w:val="center"/>
            <w:hideMark/>
          </w:tcPr>
          <w:p w14:paraId="15A420EA" w14:textId="77777777" w:rsidR="00091F25" w:rsidRPr="00091F25" w:rsidRDefault="00091F25" w:rsidP="00091F25">
            <w:pPr>
              <w:widowControl/>
              <w:jc w:val="center"/>
              <w:rPr>
                <w:rFonts w:ascii="宋体" w:hAnsi="宋体" w:cs="宋体" w:hint="eastAsia"/>
                <w:kern w:val="0"/>
                <w:sz w:val="24"/>
                <w:szCs w:val="24"/>
              </w:rPr>
            </w:pPr>
            <w:r w:rsidRPr="00091F25">
              <w:rPr>
                <w:rFonts w:ascii="宋体" w:hAnsi="宋体" w:cs="宋体" w:hint="eastAsia"/>
                <w:kern w:val="0"/>
                <w:sz w:val="24"/>
                <w:szCs w:val="24"/>
              </w:rPr>
              <w:t>15</w:t>
            </w:r>
          </w:p>
        </w:tc>
        <w:tc>
          <w:tcPr>
            <w:tcW w:w="7035" w:type="dxa"/>
            <w:tcBorders>
              <w:top w:val="nil"/>
              <w:left w:val="nil"/>
              <w:bottom w:val="single" w:sz="4" w:space="0" w:color="auto"/>
              <w:right w:val="single" w:sz="4" w:space="0" w:color="auto"/>
            </w:tcBorders>
            <w:vAlign w:val="center"/>
            <w:hideMark/>
          </w:tcPr>
          <w:p w14:paraId="548F72F2" w14:textId="77777777" w:rsidR="00091F25" w:rsidRPr="00091F25" w:rsidRDefault="00091F25" w:rsidP="00091F25">
            <w:pPr>
              <w:widowControl/>
              <w:jc w:val="center"/>
              <w:rPr>
                <w:rFonts w:ascii="宋体" w:hAnsi="宋体" w:cs="宋体" w:hint="eastAsia"/>
                <w:kern w:val="0"/>
                <w:sz w:val="24"/>
                <w:szCs w:val="24"/>
              </w:rPr>
            </w:pPr>
            <w:r w:rsidRPr="00091F25">
              <w:rPr>
                <w:rFonts w:ascii="宋体" w:hAnsi="宋体" w:cs="宋体" w:hint="eastAsia"/>
                <w:kern w:val="0"/>
                <w:sz w:val="24"/>
                <w:szCs w:val="24"/>
              </w:rPr>
              <w:t>中国建筑第八工程局有限公司及其下属所有公司</w:t>
            </w:r>
          </w:p>
        </w:tc>
      </w:tr>
      <w:tr w:rsidR="00091F25" w:rsidRPr="00091F25" w14:paraId="47959A26" w14:textId="77777777" w:rsidTr="00091F25">
        <w:trPr>
          <w:trHeight w:val="454"/>
          <w:jc w:val="center"/>
        </w:trPr>
        <w:tc>
          <w:tcPr>
            <w:tcW w:w="1040" w:type="dxa"/>
            <w:tcBorders>
              <w:top w:val="nil"/>
              <w:left w:val="single" w:sz="4" w:space="0" w:color="auto"/>
              <w:bottom w:val="single" w:sz="4" w:space="0" w:color="auto"/>
              <w:right w:val="single" w:sz="4" w:space="0" w:color="auto"/>
            </w:tcBorders>
            <w:vAlign w:val="center"/>
            <w:hideMark/>
          </w:tcPr>
          <w:p w14:paraId="1F33D322" w14:textId="77777777" w:rsidR="00091F25" w:rsidRPr="00091F25" w:rsidRDefault="00091F25" w:rsidP="00091F25">
            <w:pPr>
              <w:widowControl/>
              <w:jc w:val="center"/>
              <w:rPr>
                <w:rFonts w:ascii="宋体" w:hAnsi="宋体" w:cs="宋体" w:hint="eastAsia"/>
                <w:kern w:val="0"/>
                <w:sz w:val="24"/>
                <w:szCs w:val="24"/>
              </w:rPr>
            </w:pPr>
            <w:r w:rsidRPr="00091F25">
              <w:rPr>
                <w:rFonts w:ascii="宋体" w:hAnsi="宋体" w:cs="宋体" w:hint="eastAsia"/>
                <w:kern w:val="0"/>
                <w:sz w:val="24"/>
                <w:szCs w:val="24"/>
              </w:rPr>
              <w:t>16</w:t>
            </w:r>
          </w:p>
        </w:tc>
        <w:tc>
          <w:tcPr>
            <w:tcW w:w="7035" w:type="dxa"/>
            <w:tcBorders>
              <w:top w:val="nil"/>
              <w:left w:val="nil"/>
              <w:bottom w:val="single" w:sz="4" w:space="0" w:color="auto"/>
              <w:right w:val="single" w:sz="4" w:space="0" w:color="auto"/>
            </w:tcBorders>
            <w:vAlign w:val="center"/>
            <w:hideMark/>
          </w:tcPr>
          <w:p w14:paraId="22378928" w14:textId="77777777" w:rsidR="00091F25" w:rsidRPr="00091F25" w:rsidRDefault="00091F25" w:rsidP="00091F25">
            <w:pPr>
              <w:widowControl/>
              <w:jc w:val="center"/>
              <w:rPr>
                <w:rFonts w:ascii="宋体" w:hAnsi="宋体" w:cs="宋体" w:hint="eastAsia"/>
                <w:kern w:val="0"/>
                <w:sz w:val="24"/>
                <w:szCs w:val="24"/>
              </w:rPr>
            </w:pPr>
            <w:r w:rsidRPr="00091F25">
              <w:rPr>
                <w:rFonts w:ascii="宋体" w:hAnsi="宋体" w:cs="宋体" w:hint="eastAsia"/>
                <w:kern w:val="0"/>
                <w:sz w:val="24"/>
                <w:szCs w:val="24"/>
              </w:rPr>
              <w:t>广州珠江监理咨询集团有限公司及其下属所有公司</w:t>
            </w:r>
          </w:p>
        </w:tc>
      </w:tr>
      <w:tr w:rsidR="00091F25" w:rsidRPr="00091F25" w14:paraId="3A870DBD" w14:textId="77777777" w:rsidTr="00091F25">
        <w:trPr>
          <w:trHeight w:val="454"/>
          <w:jc w:val="center"/>
        </w:trPr>
        <w:tc>
          <w:tcPr>
            <w:tcW w:w="1040" w:type="dxa"/>
            <w:tcBorders>
              <w:top w:val="nil"/>
              <w:left w:val="single" w:sz="4" w:space="0" w:color="auto"/>
              <w:bottom w:val="single" w:sz="4" w:space="0" w:color="auto"/>
              <w:right w:val="single" w:sz="4" w:space="0" w:color="auto"/>
            </w:tcBorders>
            <w:vAlign w:val="center"/>
            <w:hideMark/>
          </w:tcPr>
          <w:p w14:paraId="51477CBE" w14:textId="77777777" w:rsidR="00091F25" w:rsidRPr="00091F25" w:rsidRDefault="00091F25" w:rsidP="00091F25">
            <w:pPr>
              <w:widowControl/>
              <w:jc w:val="center"/>
              <w:rPr>
                <w:rFonts w:ascii="宋体" w:hAnsi="宋体" w:cs="宋体" w:hint="eastAsia"/>
                <w:kern w:val="0"/>
                <w:sz w:val="24"/>
                <w:szCs w:val="24"/>
              </w:rPr>
            </w:pPr>
            <w:r w:rsidRPr="00091F25">
              <w:rPr>
                <w:rFonts w:ascii="宋体" w:hAnsi="宋体" w:cs="宋体" w:hint="eastAsia"/>
                <w:kern w:val="0"/>
                <w:sz w:val="24"/>
                <w:szCs w:val="24"/>
              </w:rPr>
              <w:t>17</w:t>
            </w:r>
          </w:p>
        </w:tc>
        <w:tc>
          <w:tcPr>
            <w:tcW w:w="7035" w:type="dxa"/>
            <w:tcBorders>
              <w:top w:val="nil"/>
              <w:left w:val="nil"/>
              <w:bottom w:val="single" w:sz="4" w:space="0" w:color="auto"/>
              <w:right w:val="single" w:sz="4" w:space="0" w:color="auto"/>
            </w:tcBorders>
            <w:vAlign w:val="center"/>
            <w:hideMark/>
          </w:tcPr>
          <w:p w14:paraId="3E89762A" w14:textId="77777777" w:rsidR="00091F25" w:rsidRPr="00091F25" w:rsidRDefault="00091F25" w:rsidP="00091F25">
            <w:pPr>
              <w:widowControl/>
              <w:jc w:val="center"/>
              <w:rPr>
                <w:rFonts w:ascii="宋体" w:hAnsi="宋体" w:cs="宋体" w:hint="eastAsia"/>
                <w:kern w:val="0"/>
                <w:sz w:val="24"/>
                <w:szCs w:val="24"/>
              </w:rPr>
            </w:pPr>
            <w:r w:rsidRPr="00091F25">
              <w:rPr>
                <w:rFonts w:ascii="宋体" w:hAnsi="宋体" w:cs="宋体" w:hint="eastAsia"/>
                <w:kern w:val="0"/>
                <w:sz w:val="24"/>
                <w:szCs w:val="24"/>
              </w:rPr>
              <w:t>广东省国际工程咨询有限公司</w:t>
            </w:r>
          </w:p>
        </w:tc>
      </w:tr>
      <w:tr w:rsidR="00091F25" w:rsidRPr="00091F25" w14:paraId="032B4FE3" w14:textId="77777777" w:rsidTr="00091F25">
        <w:trPr>
          <w:trHeight w:val="454"/>
          <w:jc w:val="center"/>
        </w:trPr>
        <w:tc>
          <w:tcPr>
            <w:tcW w:w="1040" w:type="dxa"/>
            <w:tcBorders>
              <w:top w:val="nil"/>
              <w:left w:val="single" w:sz="4" w:space="0" w:color="auto"/>
              <w:bottom w:val="single" w:sz="4" w:space="0" w:color="auto"/>
              <w:right w:val="single" w:sz="4" w:space="0" w:color="auto"/>
            </w:tcBorders>
            <w:vAlign w:val="center"/>
            <w:hideMark/>
          </w:tcPr>
          <w:p w14:paraId="6A26D563" w14:textId="77777777" w:rsidR="00091F25" w:rsidRPr="00091F25" w:rsidRDefault="00091F25" w:rsidP="00091F25">
            <w:pPr>
              <w:widowControl/>
              <w:jc w:val="center"/>
              <w:rPr>
                <w:rFonts w:ascii="宋体" w:hAnsi="宋体" w:cs="宋体" w:hint="eastAsia"/>
                <w:kern w:val="0"/>
                <w:sz w:val="24"/>
                <w:szCs w:val="24"/>
              </w:rPr>
            </w:pPr>
            <w:r w:rsidRPr="00091F25">
              <w:rPr>
                <w:rFonts w:ascii="宋体" w:hAnsi="宋体" w:cs="宋体" w:hint="eastAsia"/>
                <w:kern w:val="0"/>
                <w:sz w:val="24"/>
                <w:szCs w:val="24"/>
              </w:rPr>
              <w:t>18</w:t>
            </w:r>
          </w:p>
        </w:tc>
        <w:tc>
          <w:tcPr>
            <w:tcW w:w="7035" w:type="dxa"/>
            <w:tcBorders>
              <w:top w:val="nil"/>
              <w:left w:val="nil"/>
              <w:bottom w:val="single" w:sz="4" w:space="0" w:color="auto"/>
              <w:right w:val="single" w:sz="4" w:space="0" w:color="auto"/>
            </w:tcBorders>
            <w:vAlign w:val="center"/>
            <w:hideMark/>
          </w:tcPr>
          <w:p w14:paraId="6ED52CF9" w14:textId="77777777" w:rsidR="00091F25" w:rsidRPr="00091F25" w:rsidRDefault="00091F25" w:rsidP="00091F25">
            <w:pPr>
              <w:widowControl/>
              <w:jc w:val="center"/>
              <w:rPr>
                <w:rFonts w:ascii="宋体" w:hAnsi="宋体" w:cs="宋体" w:hint="eastAsia"/>
                <w:kern w:val="0"/>
                <w:sz w:val="24"/>
                <w:szCs w:val="24"/>
              </w:rPr>
            </w:pPr>
            <w:r w:rsidRPr="00091F25">
              <w:rPr>
                <w:rFonts w:ascii="宋体" w:hAnsi="宋体" w:cs="宋体" w:hint="eastAsia"/>
                <w:kern w:val="0"/>
                <w:sz w:val="24"/>
                <w:szCs w:val="24"/>
              </w:rPr>
              <w:t>中铁四局集团有限公司及所有子公司</w:t>
            </w:r>
          </w:p>
        </w:tc>
      </w:tr>
      <w:tr w:rsidR="00091F25" w:rsidRPr="00091F25" w14:paraId="3F932668" w14:textId="77777777" w:rsidTr="00091F25">
        <w:trPr>
          <w:trHeight w:val="454"/>
          <w:jc w:val="center"/>
        </w:trPr>
        <w:tc>
          <w:tcPr>
            <w:tcW w:w="1040" w:type="dxa"/>
            <w:tcBorders>
              <w:top w:val="nil"/>
              <w:left w:val="single" w:sz="4" w:space="0" w:color="auto"/>
              <w:bottom w:val="single" w:sz="4" w:space="0" w:color="auto"/>
              <w:right w:val="single" w:sz="4" w:space="0" w:color="auto"/>
            </w:tcBorders>
            <w:vAlign w:val="center"/>
            <w:hideMark/>
          </w:tcPr>
          <w:p w14:paraId="2FA45BA8" w14:textId="77777777" w:rsidR="00091F25" w:rsidRPr="00091F25" w:rsidRDefault="00091F25" w:rsidP="00091F25">
            <w:pPr>
              <w:widowControl/>
              <w:jc w:val="center"/>
              <w:rPr>
                <w:rFonts w:ascii="宋体" w:hAnsi="宋体" w:cs="宋体" w:hint="eastAsia"/>
                <w:kern w:val="0"/>
                <w:sz w:val="24"/>
                <w:szCs w:val="24"/>
              </w:rPr>
            </w:pPr>
            <w:r w:rsidRPr="00091F25">
              <w:rPr>
                <w:rFonts w:ascii="宋体" w:hAnsi="宋体" w:cs="宋体" w:hint="eastAsia"/>
                <w:kern w:val="0"/>
                <w:sz w:val="24"/>
                <w:szCs w:val="24"/>
              </w:rPr>
              <w:t>19</w:t>
            </w:r>
          </w:p>
        </w:tc>
        <w:tc>
          <w:tcPr>
            <w:tcW w:w="7035" w:type="dxa"/>
            <w:tcBorders>
              <w:top w:val="nil"/>
              <w:left w:val="nil"/>
              <w:bottom w:val="single" w:sz="4" w:space="0" w:color="auto"/>
              <w:right w:val="single" w:sz="4" w:space="0" w:color="auto"/>
            </w:tcBorders>
            <w:vAlign w:val="center"/>
            <w:hideMark/>
          </w:tcPr>
          <w:p w14:paraId="4F5D0B9B" w14:textId="77777777" w:rsidR="00091F25" w:rsidRPr="00091F25" w:rsidRDefault="00091F25" w:rsidP="00091F25">
            <w:pPr>
              <w:widowControl/>
              <w:jc w:val="center"/>
              <w:rPr>
                <w:rFonts w:ascii="宋体" w:hAnsi="宋体" w:cs="宋体" w:hint="eastAsia"/>
                <w:kern w:val="0"/>
                <w:sz w:val="24"/>
                <w:szCs w:val="24"/>
              </w:rPr>
            </w:pPr>
            <w:proofErr w:type="gramStart"/>
            <w:r w:rsidRPr="00091F25">
              <w:rPr>
                <w:rFonts w:ascii="宋体" w:hAnsi="宋体" w:cs="宋体" w:hint="eastAsia"/>
                <w:kern w:val="0"/>
                <w:sz w:val="24"/>
                <w:szCs w:val="24"/>
              </w:rPr>
              <w:t>谢天慈</w:t>
            </w:r>
            <w:proofErr w:type="gramEnd"/>
            <w:r w:rsidRPr="00091F25">
              <w:rPr>
                <w:rFonts w:ascii="宋体" w:hAnsi="宋体" w:cs="宋体" w:hint="eastAsia"/>
                <w:kern w:val="0"/>
                <w:sz w:val="24"/>
                <w:szCs w:val="24"/>
              </w:rPr>
              <w:t>(一级建造</w:t>
            </w:r>
            <w:proofErr w:type="gramStart"/>
            <w:r w:rsidRPr="00091F25">
              <w:rPr>
                <w:rFonts w:ascii="宋体" w:hAnsi="宋体" w:cs="宋体" w:hint="eastAsia"/>
                <w:kern w:val="0"/>
                <w:sz w:val="24"/>
                <w:szCs w:val="24"/>
              </w:rPr>
              <w:t>师注册</w:t>
            </w:r>
            <w:proofErr w:type="gramEnd"/>
            <w:r w:rsidRPr="00091F25">
              <w:rPr>
                <w:rFonts w:ascii="宋体" w:hAnsi="宋体" w:cs="宋体" w:hint="eastAsia"/>
                <w:kern w:val="0"/>
                <w:sz w:val="24"/>
                <w:szCs w:val="24"/>
              </w:rPr>
              <w:t>编号:皖1342018201903343）</w:t>
            </w:r>
          </w:p>
        </w:tc>
      </w:tr>
      <w:tr w:rsidR="00091F25" w:rsidRPr="00091F25" w14:paraId="5AF0CF74" w14:textId="77777777" w:rsidTr="00091F25">
        <w:trPr>
          <w:trHeight w:val="454"/>
          <w:jc w:val="center"/>
        </w:trPr>
        <w:tc>
          <w:tcPr>
            <w:tcW w:w="1040" w:type="dxa"/>
            <w:tcBorders>
              <w:top w:val="nil"/>
              <w:left w:val="single" w:sz="4" w:space="0" w:color="auto"/>
              <w:bottom w:val="single" w:sz="4" w:space="0" w:color="auto"/>
              <w:right w:val="single" w:sz="4" w:space="0" w:color="auto"/>
            </w:tcBorders>
            <w:vAlign w:val="center"/>
            <w:hideMark/>
          </w:tcPr>
          <w:p w14:paraId="0B35293E" w14:textId="77777777" w:rsidR="00091F25" w:rsidRPr="00091F25" w:rsidRDefault="00091F25" w:rsidP="00091F25">
            <w:pPr>
              <w:widowControl/>
              <w:jc w:val="center"/>
              <w:rPr>
                <w:rFonts w:ascii="宋体" w:hAnsi="宋体" w:cs="宋体" w:hint="eastAsia"/>
                <w:kern w:val="0"/>
                <w:sz w:val="24"/>
                <w:szCs w:val="24"/>
              </w:rPr>
            </w:pPr>
            <w:r w:rsidRPr="00091F25">
              <w:rPr>
                <w:rFonts w:ascii="宋体" w:hAnsi="宋体" w:cs="宋体" w:hint="eastAsia"/>
                <w:kern w:val="0"/>
                <w:sz w:val="24"/>
                <w:szCs w:val="24"/>
              </w:rPr>
              <w:t>20</w:t>
            </w:r>
          </w:p>
        </w:tc>
        <w:tc>
          <w:tcPr>
            <w:tcW w:w="7035" w:type="dxa"/>
            <w:tcBorders>
              <w:top w:val="nil"/>
              <w:left w:val="nil"/>
              <w:bottom w:val="single" w:sz="4" w:space="0" w:color="auto"/>
              <w:right w:val="single" w:sz="4" w:space="0" w:color="auto"/>
            </w:tcBorders>
            <w:vAlign w:val="center"/>
            <w:hideMark/>
          </w:tcPr>
          <w:p w14:paraId="117BF19D" w14:textId="77777777" w:rsidR="00091F25" w:rsidRPr="00091F25" w:rsidRDefault="00091F25" w:rsidP="00091F25">
            <w:pPr>
              <w:widowControl/>
              <w:jc w:val="center"/>
              <w:rPr>
                <w:rFonts w:ascii="宋体" w:hAnsi="宋体" w:cs="宋体" w:hint="eastAsia"/>
                <w:kern w:val="0"/>
                <w:sz w:val="24"/>
                <w:szCs w:val="24"/>
              </w:rPr>
            </w:pPr>
            <w:r w:rsidRPr="00091F25">
              <w:rPr>
                <w:rFonts w:ascii="宋体" w:hAnsi="宋体" w:cs="宋体" w:hint="eastAsia"/>
                <w:kern w:val="0"/>
                <w:sz w:val="24"/>
                <w:szCs w:val="24"/>
              </w:rPr>
              <w:t>中煤中原(天津)建设工程监理有限公司及所有子公司</w:t>
            </w:r>
          </w:p>
        </w:tc>
      </w:tr>
      <w:tr w:rsidR="00091F25" w:rsidRPr="00091F25" w14:paraId="2B51AEA7" w14:textId="77777777" w:rsidTr="00091F25">
        <w:trPr>
          <w:trHeight w:val="454"/>
          <w:jc w:val="center"/>
        </w:trPr>
        <w:tc>
          <w:tcPr>
            <w:tcW w:w="1040" w:type="dxa"/>
            <w:tcBorders>
              <w:top w:val="nil"/>
              <w:left w:val="single" w:sz="4" w:space="0" w:color="auto"/>
              <w:bottom w:val="single" w:sz="4" w:space="0" w:color="auto"/>
              <w:right w:val="single" w:sz="4" w:space="0" w:color="auto"/>
            </w:tcBorders>
            <w:vAlign w:val="center"/>
            <w:hideMark/>
          </w:tcPr>
          <w:p w14:paraId="6353708D" w14:textId="77777777" w:rsidR="00091F25" w:rsidRPr="00091F25" w:rsidRDefault="00091F25" w:rsidP="00091F25">
            <w:pPr>
              <w:widowControl/>
              <w:jc w:val="center"/>
              <w:rPr>
                <w:rFonts w:ascii="宋体" w:hAnsi="宋体" w:cs="宋体" w:hint="eastAsia"/>
                <w:kern w:val="0"/>
                <w:sz w:val="24"/>
                <w:szCs w:val="24"/>
              </w:rPr>
            </w:pPr>
            <w:r w:rsidRPr="00091F25">
              <w:rPr>
                <w:rFonts w:ascii="宋体" w:hAnsi="宋体" w:cs="宋体" w:hint="eastAsia"/>
                <w:kern w:val="0"/>
                <w:sz w:val="24"/>
                <w:szCs w:val="24"/>
              </w:rPr>
              <w:t>21</w:t>
            </w:r>
          </w:p>
        </w:tc>
        <w:tc>
          <w:tcPr>
            <w:tcW w:w="7035" w:type="dxa"/>
            <w:tcBorders>
              <w:top w:val="nil"/>
              <w:left w:val="nil"/>
              <w:bottom w:val="single" w:sz="4" w:space="0" w:color="auto"/>
              <w:right w:val="single" w:sz="4" w:space="0" w:color="auto"/>
            </w:tcBorders>
            <w:vAlign w:val="center"/>
            <w:hideMark/>
          </w:tcPr>
          <w:p w14:paraId="1311C225" w14:textId="77777777" w:rsidR="00091F25" w:rsidRPr="00091F25" w:rsidRDefault="00091F25" w:rsidP="00091F25">
            <w:pPr>
              <w:widowControl/>
              <w:jc w:val="center"/>
              <w:rPr>
                <w:rFonts w:ascii="宋体" w:hAnsi="宋体" w:cs="宋体" w:hint="eastAsia"/>
                <w:kern w:val="0"/>
                <w:sz w:val="24"/>
                <w:szCs w:val="24"/>
              </w:rPr>
            </w:pPr>
            <w:r w:rsidRPr="00091F25">
              <w:rPr>
                <w:rFonts w:ascii="宋体" w:hAnsi="宋体" w:cs="宋体" w:hint="eastAsia"/>
                <w:kern w:val="0"/>
                <w:sz w:val="24"/>
                <w:szCs w:val="24"/>
              </w:rPr>
              <w:t>高金锁（监理工程师注册号：00577783）</w:t>
            </w:r>
          </w:p>
        </w:tc>
      </w:tr>
      <w:tr w:rsidR="00091F25" w:rsidRPr="00091F25" w14:paraId="3117846A" w14:textId="77777777" w:rsidTr="00091F25">
        <w:trPr>
          <w:trHeight w:val="454"/>
          <w:jc w:val="center"/>
        </w:trPr>
        <w:tc>
          <w:tcPr>
            <w:tcW w:w="1040" w:type="dxa"/>
            <w:tcBorders>
              <w:top w:val="nil"/>
              <w:left w:val="single" w:sz="4" w:space="0" w:color="auto"/>
              <w:bottom w:val="single" w:sz="4" w:space="0" w:color="auto"/>
              <w:right w:val="single" w:sz="4" w:space="0" w:color="auto"/>
            </w:tcBorders>
            <w:vAlign w:val="center"/>
            <w:hideMark/>
          </w:tcPr>
          <w:p w14:paraId="77A612C2" w14:textId="77777777" w:rsidR="00091F25" w:rsidRPr="00091F25" w:rsidRDefault="00091F25" w:rsidP="00091F25">
            <w:pPr>
              <w:widowControl/>
              <w:jc w:val="center"/>
              <w:rPr>
                <w:rFonts w:ascii="宋体" w:hAnsi="宋体" w:cs="宋体" w:hint="eastAsia"/>
                <w:kern w:val="0"/>
                <w:sz w:val="24"/>
                <w:szCs w:val="24"/>
              </w:rPr>
            </w:pPr>
            <w:r w:rsidRPr="00091F25">
              <w:rPr>
                <w:rFonts w:ascii="宋体" w:hAnsi="宋体" w:cs="宋体" w:hint="eastAsia"/>
                <w:kern w:val="0"/>
                <w:sz w:val="24"/>
                <w:szCs w:val="24"/>
              </w:rPr>
              <w:t>22</w:t>
            </w:r>
          </w:p>
        </w:tc>
        <w:tc>
          <w:tcPr>
            <w:tcW w:w="7035" w:type="dxa"/>
            <w:tcBorders>
              <w:top w:val="nil"/>
              <w:left w:val="nil"/>
              <w:bottom w:val="single" w:sz="4" w:space="0" w:color="auto"/>
              <w:right w:val="single" w:sz="4" w:space="0" w:color="auto"/>
            </w:tcBorders>
            <w:vAlign w:val="center"/>
            <w:hideMark/>
          </w:tcPr>
          <w:p w14:paraId="392A915E" w14:textId="77777777" w:rsidR="00091F25" w:rsidRPr="00091F25" w:rsidRDefault="00091F25" w:rsidP="00091F25">
            <w:pPr>
              <w:widowControl/>
              <w:jc w:val="center"/>
              <w:rPr>
                <w:rFonts w:ascii="宋体" w:hAnsi="宋体" w:cs="宋体" w:hint="eastAsia"/>
                <w:kern w:val="0"/>
                <w:sz w:val="24"/>
                <w:szCs w:val="24"/>
              </w:rPr>
            </w:pPr>
            <w:r w:rsidRPr="00091F25">
              <w:rPr>
                <w:rFonts w:ascii="宋体" w:hAnsi="宋体" w:cs="宋体" w:hint="eastAsia"/>
                <w:kern w:val="0"/>
                <w:sz w:val="24"/>
                <w:szCs w:val="24"/>
              </w:rPr>
              <w:t>广州佳源基础建设有限公司</w:t>
            </w:r>
          </w:p>
        </w:tc>
      </w:tr>
    </w:tbl>
    <w:p w14:paraId="2FDCE2E4" w14:textId="77777777" w:rsidR="00C2475F" w:rsidRPr="00C2475F" w:rsidRDefault="00C2475F" w:rsidP="00C2475F">
      <w:pPr>
        <w:rPr>
          <w:rFonts w:ascii="宋体" w:hAnsi="宋体" w:cs="宋体" w:hint="eastAsia"/>
          <w:sz w:val="18"/>
          <w:szCs w:val="18"/>
        </w:rPr>
      </w:pPr>
      <w:r w:rsidRPr="00C2475F">
        <w:rPr>
          <w:rFonts w:ascii="宋体" w:hAnsi="宋体" w:cs="宋体" w:hint="eastAsia"/>
          <w:sz w:val="18"/>
          <w:szCs w:val="18"/>
        </w:rPr>
        <w:t xml:space="preserve"> </w:t>
      </w:r>
    </w:p>
    <w:p w14:paraId="364DE66A" w14:textId="2B5D6D0A" w:rsidR="00C2475F" w:rsidRPr="00C2475F" w:rsidRDefault="00C2475F" w:rsidP="00091F25">
      <w:pPr>
        <w:rPr>
          <w:sz w:val="18"/>
          <w:szCs w:val="18"/>
        </w:rPr>
      </w:pPr>
      <w:r w:rsidRPr="00C2475F">
        <w:rPr>
          <w:rFonts w:ascii="宋体" w:hAnsi="宋体" w:hint="eastAsia"/>
          <w:sz w:val="24"/>
          <w:szCs w:val="24"/>
        </w:rPr>
        <w:t>注：以广州地铁集团公司门户网站上发布的最新名单为准。</w:t>
      </w:r>
      <w:r w:rsidRPr="00C2475F">
        <w:rPr>
          <w:sz w:val="18"/>
          <w:szCs w:val="18"/>
        </w:rPr>
        <w:t xml:space="preserve">  </w:t>
      </w:r>
    </w:p>
    <w:p w14:paraId="4A0478F6" w14:textId="77777777" w:rsidR="00290C7C" w:rsidRPr="00C2475F" w:rsidRDefault="00290C7C"/>
    <w:sectPr w:rsidR="00290C7C" w:rsidRPr="00C2475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552E1" w14:textId="77777777" w:rsidR="00455F50" w:rsidRDefault="00455F50" w:rsidP="00455F50">
      <w:r>
        <w:separator/>
      </w:r>
    </w:p>
  </w:endnote>
  <w:endnote w:type="continuationSeparator" w:id="0">
    <w:p w14:paraId="51683B0E" w14:textId="77777777" w:rsidR="00455F50" w:rsidRDefault="00455F50" w:rsidP="00455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326935"/>
      <w:docPartObj>
        <w:docPartGallery w:val="Page Numbers (Bottom of Page)"/>
        <w:docPartUnique/>
      </w:docPartObj>
    </w:sdtPr>
    <w:sdtEndPr/>
    <w:sdtContent>
      <w:p w14:paraId="3A575CEF" w14:textId="7F597DD9" w:rsidR="00455F50" w:rsidRDefault="00455F50">
        <w:pPr>
          <w:pStyle w:val="a3"/>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8622B" w14:textId="77777777" w:rsidR="00455F50" w:rsidRDefault="00455F50" w:rsidP="00455F50">
      <w:r>
        <w:separator/>
      </w:r>
    </w:p>
  </w:footnote>
  <w:footnote w:type="continuationSeparator" w:id="0">
    <w:p w14:paraId="5072B4A8" w14:textId="77777777" w:rsidR="00455F50" w:rsidRDefault="00455F50" w:rsidP="00455F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277A"/>
    <w:multiLevelType w:val="multilevel"/>
    <w:tmpl w:val="13F1277A"/>
    <w:lvl w:ilvl="0">
      <w:start w:val="2"/>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 w15:restartNumberingAfterBreak="0">
    <w:nsid w:val="6A7C6FA6"/>
    <w:multiLevelType w:val="multilevel"/>
    <w:tmpl w:val="6A7C6FA6"/>
    <w:lvl w:ilvl="0">
      <w:start w:val="7"/>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2" w15:restartNumberingAfterBreak="0">
    <w:nsid w:val="73D219B6"/>
    <w:multiLevelType w:val="multilevel"/>
    <w:tmpl w:val="73D219B6"/>
    <w:lvl w:ilvl="0">
      <w:start w:val="1"/>
      <w:numFmt w:val="bullet"/>
      <w:pStyle w:val="Char"/>
      <w:lvlText w:val=""/>
      <w:lvlJc w:val="left"/>
      <w:pPr>
        <w:tabs>
          <w:tab w:val="left" w:pos="420"/>
        </w:tabs>
        <w:ind w:left="420" w:hanging="420"/>
      </w:pPr>
      <w:rPr>
        <w:rFonts w:ascii="Wingdings" w:hAnsi="Wingdings" w:hint="default"/>
      </w:rPr>
    </w:lvl>
    <w:lvl w:ilvl="1">
      <w:start w:val="1"/>
      <w:numFmt w:val="decimal"/>
      <w:lvlText w:val="%2、"/>
      <w:lvlJc w:val="left"/>
      <w:pPr>
        <w:ind w:left="1140" w:hanging="720"/>
      </w:pPr>
      <w:rPr>
        <w:rFonts w:ascii="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503478750">
    <w:abstractNumId w:val="2"/>
  </w:num>
  <w:num w:numId="2" w16cid:durableId="1575046376">
    <w:abstractNumId w:val="2"/>
  </w:num>
  <w:num w:numId="3" w16cid:durableId="102467502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6902249">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03"/>
    <w:rsid w:val="00091F25"/>
    <w:rsid w:val="001F3D74"/>
    <w:rsid w:val="00290C7C"/>
    <w:rsid w:val="00455F50"/>
    <w:rsid w:val="00535F94"/>
    <w:rsid w:val="005B72FA"/>
    <w:rsid w:val="007274F7"/>
    <w:rsid w:val="00820928"/>
    <w:rsid w:val="008372B9"/>
    <w:rsid w:val="00A04E03"/>
    <w:rsid w:val="00C07066"/>
    <w:rsid w:val="00C2475F"/>
    <w:rsid w:val="00D111A2"/>
    <w:rsid w:val="00FD09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4B5A4"/>
  <w15:chartTrackingRefBased/>
  <w15:docId w15:val="{65B14B26-1FD0-4EF1-AB27-C5EC1A7B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kern w:val="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3D74"/>
    <w:pPr>
      <w:widowControl w:val="0"/>
      <w:jc w:val="both"/>
    </w:pPr>
  </w:style>
  <w:style w:type="paragraph" w:styleId="1">
    <w:name w:val="heading 1"/>
    <w:basedOn w:val="a"/>
    <w:next w:val="a"/>
    <w:link w:val="10"/>
    <w:uiPriority w:val="9"/>
    <w:qFormat/>
    <w:rsid w:val="001F3D74"/>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A04E0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nhideWhenUsed/>
    <w:qFormat/>
    <w:rsid w:val="001F3D74"/>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A04E03"/>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A04E03"/>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A04E03"/>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A04E03"/>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A04E03"/>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A04E03"/>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7274F7"/>
    <w:pPr>
      <w:tabs>
        <w:tab w:val="center" w:pos="4153"/>
        <w:tab w:val="right" w:pos="8306"/>
      </w:tabs>
      <w:snapToGrid w:val="0"/>
      <w:jc w:val="left"/>
    </w:pPr>
    <w:rPr>
      <w:sz w:val="18"/>
      <w:szCs w:val="18"/>
    </w:rPr>
  </w:style>
  <w:style w:type="character" w:customStyle="1" w:styleId="a4">
    <w:name w:val="页脚 字符"/>
    <w:basedOn w:val="a0"/>
    <w:link w:val="a3"/>
    <w:autoRedefine/>
    <w:uiPriority w:val="99"/>
    <w:qFormat/>
    <w:rsid w:val="007274F7"/>
    <w:rPr>
      <w:sz w:val="18"/>
      <w:szCs w:val="18"/>
    </w:rPr>
  </w:style>
  <w:style w:type="paragraph" w:styleId="a5">
    <w:name w:val="header"/>
    <w:basedOn w:val="a"/>
    <w:link w:val="a6"/>
    <w:unhideWhenUsed/>
    <w:qFormat/>
    <w:rsid w:val="001F3D7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autoRedefine/>
    <w:qFormat/>
    <w:rsid w:val="001F3D74"/>
    <w:rPr>
      <w:sz w:val="18"/>
      <w:szCs w:val="18"/>
    </w:rPr>
  </w:style>
  <w:style w:type="paragraph" w:customStyle="1" w:styleId="21">
    <w:name w:val="样式2"/>
    <w:basedOn w:val="a"/>
    <w:qFormat/>
    <w:rsid w:val="001F3D74"/>
    <w:pPr>
      <w:adjustRightInd w:val="0"/>
      <w:spacing w:before="120" w:after="120" w:line="312" w:lineRule="atLeast"/>
      <w:jc w:val="center"/>
    </w:pPr>
    <w:rPr>
      <w:kern w:val="0"/>
      <w:sz w:val="24"/>
    </w:rPr>
  </w:style>
  <w:style w:type="paragraph" w:customStyle="1" w:styleId="TOC1">
    <w:name w:val="TOC 标题1"/>
    <w:basedOn w:val="1"/>
    <w:next w:val="a"/>
    <w:uiPriority w:val="39"/>
    <w:unhideWhenUsed/>
    <w:qFormat/>
    <w:rsid w:val="001F3D74"/>
    <w:pPr>
      <w:widowControl/>
      <w:spacing w:before="480" w:after="0" w:line="276" w:lineRule="auto"/>
      <w:jc w:val="left"/>
      <w:outlineLvl w:val="9"/>
    </w:pPr>
    <w:rPr>
      <w:rFonts w:asciiTheme="majorHAnsi" w:eastAsiaTheme="majorEastAsia" w:hAnsiTheme="majorHAnsi" w:cstheme="majorBidi"/>
      <w:color w:val="0F4761" w:themeColor="accent1" w:themeShade="BF"/>
      <w:kern w:val="0"/>
      <w:sz w:val="28"/>
      <w:szCs w:val="28"/>
    </w:rPr>
  </w:style>
  <w:style w:type="character" w:customStyle="1" w:styleId="10">
    <w:name w:val="标题 1 字符"/>
    <w:basedOn w:val="a0"/>
    <w:link w:val="1"/>
    <w:uiPriority w:val="9"/>
    <w:rsid w:val="001F3D74"/>
    <w:rPr>
      <w:rFonts w:ascii="Calibri" w:eastAsia="宋体" w:hAnsi="Calibri" w:cs="Times New Roman"/>
      <w:b/>
      <w:bCs/>
      <w:kern w:val="44"/>
      <w:sz w:val="44"/>
      <w:szCs w:val="44"/>
    </w:rPr>
  </w:style>
  <w:style w:type="paragraph" w:styleId="TOC9">
    <w:name w:val="toc 9"/>
    <w:basedOn w:val="a"/>
    <w:next w:val="a"/>
    <w:uiPriority w:val="39"/>
    <w:qFormat/>
    <w:rsid w:val="001F3D74"/>
    <w:pPr>
      <w:ind w:left="1680"/>
      <w:jc w:val="left"/>
    </w:pPr>
    <w:rPr>
      <w:sz w:val="18"/>
      <w:szCs w:val="18"/>
    </w:rPr>
  </w:style>
  <w:style w:type="paragraph" w:styleId="a7">
    <w:name w:val="Title"/>
    <w:basedOn w:val="a"/>
    <w:next w:val="a"/>
    <w:link w:val="a8"/>
    <w:qFormat/>
    <w:rsid w:val="001F3D74"/>
    <w:pPr>
      <w:spacing w:before="240" w:after="60"/>
      <w:jc w:val="center"/>
      <w:outlineLvl w:val="0"/>
    </w:pPr>
    <w:rPr>
      <w:rFonts w:asciiTheme="majorHAnsi" w:eastAsiaTheme="majorEastAsia" w:hAnsiTheme="majorHAnsi" w:cstheme="majorBidi"/>
      <w:b/>
      <w:bCs/>
      <w:sz w:val="32"/>
      <w:szCs w:val="32"/>
    </w:rPr>
  </w:style>
  <w:style w:type="character" w:customStyle="1" w:styleId="a8">
    <w:name w:val="标题 字符"/>
    <w:basedOn w:val="a0"/>
    <w:link w:val="a7"/>
    <w:autoRedefine/>
    <w:qFormat/>
    <w:rsid w:val="001F3D74"/>
    <w:rPr>
      <w:rFonts w:asciiTheme="majorHAnsi" w:eastAsiaTheme="majorEastAsia" w:hAnsiTheme="majorHAnsi" w:cstheme="majorBidi"/>
      <w:b/>
      <w:bCs/>
      <w:sz w:val="32"/>
      <w:szCs w:val="32"/>
    </w:rPr>
  </w:style>
  <w:style w:type="paragraph" w:styleId="a9">
    <w:name w:val="Body Text"/>
    <w:basedOn w:val="a"/>
    <w:next w:val="aa"/>
    <w:link w:val="ab"/>
    <w:qFormat/>
    <w:rsid w:val="001F3D74"/>
    <w:pPr>
      <w:widowControl/>
      <w:overflowPunct w:val="0"/>
      <w:autoSpaceDE w:val="0"/>
      <w:autoSpaceDN w:val="0"/>
      <w:adjustRightInd w:val="0"/>
      <w:spacing w:line="180" w:lineRule="atLeast"/>
      <w:ind w:firstLine="454"/>
      <w:textAlignment w:val="baseline"/>
    </w:pPr>
    <w:rPr>
      <w:rFonts w:ascii="Arial" w:hAnsi="Arial"/>
      <w:spacing w:val="-5"/>
      <w:kern w:val="0"/>
      <w:sz w:val="28"/>
      <w:szCs w:val="28"/>
    </w:rPr>
  </w:style>
  <w:style w:type="character" w:customStyle="1" w:styleId="ab">
    <w:name w:val="正文文本 字符"/>
    <w:basedOn w:val="a0"/>
    <w:link w:val="a9"/>
    <w:autoRedefine/>
    <w:qFormat/>
    <w:rsid w:val="001F3D74"/>
    <w:rPr>
      <w:rFonts w:ascii="Arial" w:eastAsia="宋体" w:hAnsi="Arial" w:cs="Times New Roman"/>
      <w:spacing w:val="-5"/>
      <w:kern w:val="0"/>
      <w:sz w:val="28"/>
      <w:szCs w:val="28"/>
    </w:rPr>
  </w:style>
  <w:style w:type="paragraph" w:styleId="aa">
    <w:name w:val="Body Text First Indent"/>
    <w:basedOn w:val="a9"/>
    <w:link w:val="ac"/>
    <w:qFormat/>
    <w:rsid w:val="001F3D74"/>
    <w:pPr>
      <w:spacing w:before="100" w:beforeAutospacing="1"/>
      <w:ind w:firstLine="420"/>
    </w:pPr>
    <w:rPr>
      <w:szCs w:val="24"/>
    </w:rPr>
  </w:style>
  <w:style w:type="character" w:customStyle="1" w:styleId="ac">
    <w:name w:val="正文文本首行缩进 字符"/>
    <w:basedOn w:val="ab"/>
    <w:link w:val="aa"/>
    <w:autoRedefine/>
    <w:qFormat/>
    <w:rsid w:val="001F3D74"/>
    <w:rPr>
      <w:rFonts w:ascii="Arial" w:eastAsia="宋体" w:hAnsi="Arial" w:cs="Times New Roman"/>
      <w:spacing w:val="-5"/>
      <w:kern w:val="0"/>
      <w:sz w:val="28"/>
      <w:szCs w:val="24"/>
    </w:rPr>
  </w:style>
  <w:style w:type="paragraph" w:customStyle="1" w:styleId="Char">
    <w:name w:val="Char"/>
    <w:basedOn w:val="a"/>
    <w:qFormat/>
    <w:rsid w:val="001F3D74"/>
    <w:pPr>
      <w:numPr>
        <w:numId w:val="2"/>
      </w:numPr>
    </w:pPr>
    <w:rPr>
      <w:sz w:val="24"/>
      <w:szCs w:val="24"/>
    </w:rPr>
  </w:style>
  <w:style w:type="paragraph" w:customStyle="1" w:styleId="CharCharCharCharCharCharCharCharCharCharCharCharChar">
    <w:name w:val="Char Char Char Char Char Char Char Char Char Char Char Char Char"/>
    <w:basedOn w:val="a"/>
    <w:qFormat/>
    <w:rsid w:val="001F3D74"/>
    <w:pPr>
      <w:spacing w:line="360" w:lineRule="auto"/>
      <w:ind w:firstLineChars="200" w:firstLine="482"/>
    </w:pPr>
    <w:rPr>
      <w:rFonts w:ascii="仿宋_GB2312" w:eastAsia="仿宋_GB2312"/>
      <w:b/>
      <w:sz w:val="24"/>
      <w:szCs w:val="24"/>
    </w:rPr>
  </w:style>
  <w:style w:type="paragraph" w:styleId="ad">
    <w:name w:val="Normal Indent"/>
    <w:basedOn w:val="a"/>
    <w:link w:val="ae"/>
    <w:qFormat/>
    <w:rsid w:val="001F3D74"/>
    <w:pPr>
      <w:spacing w:line="300" w:lineRule="auto"/>
      <w:ind w:firstLine="420"/>
    </w:pPr>
    <w:rPr>
      <w:sz w:val="24"/>
    </w:rPr>
  </w:style>
  <w:style w:type="character" w:customStyle="1" w:styleId="ae">
    <w:name w:val="正文缩进 字符"/>
    <w:link w:val="ad"/>
    <w:qFormat/>
    <w:rsid w:val="001F3D74"/>
    <w:rPr>
      <w:rFonts w:ascii="Times New Roman" w:eastAsia="宋体" w:hAnsi="Times New Roman" w:cs="Times New Roman"/>
      <w:sz w:val="24"/>
      <w:szCs w:val="20"/>
    </w:rPr>
  </w:style>
  <w:style w:type="paragraph" w:customStyle="1" w:styleId="22">
    <w:name w:val="正文缩进2格"/>
    <w:basedOn w:val="a"/>
    <w:link w:val="2Char"/>
    <w:qFormat/>
    <w:rsid w:val="001F3D74"/>
    <w:pPr>
      <w:spacing w:line="600" w:lineRule="exact"/>
      <w:ind w:firstLineChars="206" w:firstLine="639"/>
    </w:pPr>
    <w:rPr>
      <w:rFonts w:ascii="仿宋_GB2312" w:eastAsia="仿宋_GB2312" w:hAnsi="宋体"/>
      <w:sz w:val="31"/>
      <w:szCs w:val="28"/>
      <w:lang w:val="zh-CN"/>
    </w:rPr>
  </w:style>
  <w:style w:type="character" w:customStyle="1" w:styleId="2Char">
    <w:name w:val="正文缩进2格 Char"/>
    <w:link w:val="22"/>
    <w:autoRedefine/>
    <w:qFormat/>
    <w:rsid w:val="001F3D74"/>
    <w:rPr>
      <w:rFonts w:ascii="仿宋_GB2312" w:eastAsia="仿宋_GB2312" w:hAnsi="宋体" w:cs="Times New Roman"/>
      <w:sz w:val="31"/>
      <w:szCs w:val="28"/>
      <w:lang w:val="zh-CN"/>
    </w:rPr>
  </w:style>
  <w:style w:type="paragraph" w:styleId="TOC10">
    <w:name w:val="toc 1"/>
    <w:basedOn w:val="a"/>
    <w:next w:val="a"/>
    <w:uiPriority w:val="39"/>
    <w:qFormat/>
    <w:rsid w:val="001F3D74"/>
    <w:pPr>
      <w:tabs>
        <w:tab w:val="right" w:leader="dot" w:pos="8931"/>
      </w:tabs>
      <w:spacing w:before="40" w:after="40" w:line="276" w:lineRule="auto"/>
      <w:jc w:val="left"/>
    </w:pPr>
    <w:rPr>
      <w:rFonts w:ascii="宋体" w:hAnsi="宋体"/>
      <w:b/>
      <w:bCs/>
      <w:caps/>
      <w:sz w:val="22"/>
    </w:rPr>
  </w:style>
  <w:style w:type="paragraph" w:styleId="TOC2">
    <w:name w:val="toc 2"/>
    <w:basedOn w:val="a"/>
    <w:next w:val="a"/>
    <w:uiPriority w:val="39"/>
    <w:unhideWhenUsed/>
    <w:qFormat/>
    <w:rsid w:val="001F3D74"/>
    <w:pPr>
      <w:widowControl/>
      <w:tabs>
        <w:tab w:val="right" w:leader="dot" w:pos="8302"/>
      </w:tabs>
      <w:ind w:leftChars="200" w:left="780" w:hangingChars="150" w:hanging="360"/>
      <w:jc w:val="left"/>
    </w:pPr>
    <w:rPr>
      <w:rFonts w:asciiTheme="minorHAnsi" w:eastAsiaTheme="minorEastAsia" w:hAnsiTheme="minorHAnsi" w:cstheme="minorBidi"/>
      <w:kern w:val="0"/>
      <w:sz w:val="22"/>
    </w:rPr>
  </w:style>
  <w:style w:type="paragraph" w:styleId="23">
    <w:name w:val="Body Text 2"/>
    <w:basedOn w:val="a"/>
    <w:link w:val="24"/>
    <w:qFormat/>
    <w:rsid w:val="001F3D74"/>
    <w:pPr>
      <w:spacing w:line="800" w:lineRule="exact"/>
      <w:jc w:val="center"/>
    </w:pPr>
    <w:rPr>
      <w:b/>
      <w:snapToGrid w:val="0"/>
      <w:spacing w:val="-20"/>
      <w:kern w:val="0"/>
      <w:sz w:val="52"/>
      <w:szCs w:val="52"/>
      <w:lang w:val="zh-CN"/>
    </w:rPr>
  </w:style>
  <w:style w:type="character" w:customStyle="1" w:styleId="24">
    <w:name w:val="正文文本 2 字符"/>
    <w:basedOn w:val="a0"/>
    <w:link w:val="23"/>
    <w:qFormat/>
    <w:rsid w:val="001F3D74"/>
    <w:rPr>
      <w:rFonts w:ascii="Times New Roman" w:eastAsia="宋体" w:hAnsi="Times New Roman" w:cs="Times New Roman"/>
      <w:b/>
      <w:snapToGrid w:val="0"/>
      <w:spacing w:val="-20"/>
      <w:kern w:val="0"/>
      <w:sz w:val="52"/>
      <w:szCs w:val="52"/>
      <w:lang w:val="zh-CN"/>
    </w:rPr>
  </w:style>
  <w:style w:type="paragraph" w:styleId="31">
    <w:name w:val="Body Text 3"/>
    <w:basedOn w:val="a"/>
    <w:link w:val="32"/>
    <w:qFormat/>
    <w:rsid w:val="001F3D74"/>
    <w:pPr>
      <w:spacing w:after="120"/>
    </w:pPr>
    <w:rPr>
      <w:sz w:val="16"/>
      <w:szCs w:val="16"/>
      <w:lang w:val="zh-CN"/>
    </w:rPr>
  </w:style>
  <w:style w:type="character" w:customStyle="1" w:styleId="32">
    <w:name w:val="正文文本 3 字符"/>
    <w:basedOn w:val="a0"/>
    <w:link w:val="31"/>
    <w:autoRedefine/>
    <w:qFormat/>
    <w:rsid w:val="001F3D74"/>
    <w:rPr>
      <w:rFonts w:ascii="Times New Roman" w:eastAsia="宋体" w:hAnsi="Times New Roman" w:cs="Times New Roman"/>
      <w:sz w:val="16"/>
      <w:szCs w:val="16"/>
      <w:lang w:val="zh-CN"/>
    </w:rPr>
  </w:style>
  <w:style w:type="paragraph" w:styleId="af">
    <w:name w:val="Body Text Indent"/>
    <w:basedOn w:val="a"/>
    <w:link w:val="af0"/>
    <w:qFormat/>
    <w:rsid w:val="001F3D74"/>
    <w:pPr>
      <w:widowControl/>
      <w:overflowPunct w:val="0"/>
      <w:autoSpaceDE w:val="0"/>
      <w:autoSpaceDN w:val="0"/>
      <w:adjustRightInd w:val="0"/>
      <w:spacing w:line="0" w:lineRule="atLeast"/>
      <w:ind w:firstLine="454"/>
      <w:textAlignment w:val="baseline"/>
    </w:pPr>
    <w:rPr>
      <w:rFonts w:ascii="宋体" w:hAnsi="Arial"/>
      <w:color w:val="000000"/>
      <w:spacing w:val="-5"/>
      <w:kern w:val="0"/>
      <w:sz w:val="28"/>
      <w:szCs w:val="28"/>
      <w:lang w:val="zh-CN"/>
    </w:rPr>
  </w:style>
  <w:style w:type="character" w:customStyle="1" w:styleId="af0">
    <w:name w:val="正文文本缩进 字符"/>
    <w:basedOn w:val="a0"/>
    <w:link w:val="af"/>
    <w:autoRedefine/>
    <w:qFormat/>
    <w:rsid w:val="001F3D74"/>
    <w:rPr>
      <w:rFonts w:ascii="宋体" w:eastAsia="宋体" w:hAnsi="Arial" w:cs="Times New Roman"/>
      <w:color w:val="000000"/>
      <w:spacing w:val="-5"/>
      <w:kern w:val="0"/>
      <w:sz w:val="28"/>
      <w:szCs w:val="28"/>
      <w:lang w:val="zh-CN"/>
    </w:rPr>
  </w:style>
  <w:style w:type="paragraph" w:styleId="11">
    <w:name w:val="index 1"/>
    <w:basedOn w:val="a"/>
    <w:next w:val="a"/>
    <w:qFormat/>
    <w:rsid w:val="001F3D74"/>
    <w:rPr>
      <w:rFonts w:eastAsia="仿宋_GB2312"/>
      <w:sz w:val="28"/>
    </w:rPr>
  </w:style>
  <w:style w:type="paragraph" w:styleId="af1">
    <w:name w:val="Date"/>
    <w:basedOn w:val="a"/>
    <w:next w:val="a"/>
    <w:link w:val="af2"/>
    <w:unhideWhenUsed/>
    <w:qFormat/>
    <w:rsid w:val="001F3D74"/>
    <w:pPr>
      <w:ind w:leftChars="2500" w:left="100"/>
    </w:pPr>
  </w:style>
  <w:style w:type="character" w:customStyle="1" w:styleId="af2">
    <w:name w:val="日期 字符"/>
    <w:basedOn w:val="a0"/>
    <w:link w:val="af1"/>
    <w:autoRedefine/>
    <w:qFormat/>
    <w:rsid w:val="001F3D74"/>
    <w:rPr>
      <w:rFonts w:ascii="Calibri" w:eastAsia="宋体" w:hAnsi="Calibri" w:cs="Times New Roman"/>
    </w:rPr>
  </w:style>
  <w:style w:type="character" w:customStyle="1" w:styleId="30">
    <w:name w:val="标题 3 字符"/>
    <w:basedOn w:val="a0"/>
    <w:link w:val="3"/>
    <w:autoRedefine/>
    <w:qFormat/>
    <w:rsid w:val="001F3D74"/>
    <w:rPr>
      <w:rFonts w:ascii="Calibri" w:eastAsia="宋体" w:hAnsi="Calibri" w:cs="Times New Roman"/>
      <w:b/>
      <w:bCs/>
      <w:sz w:val="32"/>
      <w:szCs w:val="32"/>
    </w:rPr>
  </w:style>
  <w:style w:type="paragraph" w:customStyle="1" w:styleId="af3">
    <w:name w:val="三级标题"/>
    <w:basedOn w:val="a7"/>
    <w:qFormat/>
    <w:rsid w:val="001F3D74"/>
    <w:pPr>
      <w:spacing w:line="360" w:lineRule="auto"/>
      <w:jc w:val="left"/>
    </w:pPr>
    <w:rPr>
      <w:rFonts w:ascii="宋体" w:eastAsia="宋体" w:hAnsi="宋体" w:cs="Times New Roman"/>
      <w:sz w:val="24"/>
      <w:lang w:val="zh-CN"/>
    </w:rPr>
  </w:style>
  <w:style w:type="paragraph" w:customStyle="1" w:styleId="12">
    <w:name w:val="1"/>
    <w:basedOn w:val="a"/>
    <w:qFormat/>
    <w:rsid w:val="001F3D74"/>
    <w:rPr>
      <w:sz w:val="21"/>
      <w:szCs w:val="24"/>
    </w:rPr>
  </w:style>
  <w:style w:type="paragraph" w:styleId="af4">
    <w:name w:val="Plain Text"/>
    <w:basedOn w:val="a"/>
    <w:link w:val="13"/>
    <w:qFormat/>
    <w:rsid w:val="001F3D74"/>
    <w:rPr>
      <w:rFonts w:ascii="宋体" w:hAnsi="Courier New" w:cs="Courier New"/>
      <w:szCs w:val="21"/>
    </w:rPr>
  </w:style>
  <w:style w:type="character" w:customStyle="1" w:styleId="af5">
    <w:name w:val="纯文本 字符"/>
    <w:basedOn w:val="a0"/>
    <w:uiPriority w:val="99"/>
    <w:semiHidden/>
    <w:rsid w:val="001F3D74"/>
    <w:rPr>
      <w:rFonts w:asciiTheme="minorEastAsia" w:eastAsiaTheme="minorEastAsia" w:hAnsi="Courier New" w:cs="Courier New"/>
    </w:rPr>
  </w:style>
  <w:style w:type="character" w:customStyle="1" w:styleId="13">
    <w:name w:val="纯文本 字符1"/>
    <w:link w:val="af4"/>
    <w:autoRedefine/>
    <w:qFormat/>
    <w:rsid w:val="001F3D74"/>
    <w:rPr>
      <w:rFonts w:ascii="宋体" w:hAnsi="Courier New" w:cs="Courier New"/>
      <w:szCs w:val="21"/>
    </w:rPr>
  </w:style>
  <w:style w:type="character" w:customStyle="1" w:styleId="20">
    <w:name w:val="标题 2 字符"/>
    <w:basedOn w:val="a0"/>
    <w:link w:val="2"/>
    <w:uiPriority w:val="9"/>
    <w:semiHidden/>
    <w:rsid w:val="00A04E03"/>
    <w:rPr>
      <w:rFonts w:asciiTheme="majorHAnsi" w:eastAsiaTheme="majorEastAsia" w:hAnsiTheme="majorHAnsi" w:cstheme="majorBidi"/>
      <w:color w:val="0F4761" w:themeColor="accent1" w:themeShade="BF"/>
      <w:sz w:val="40"/>
      <w:szCs w:val="40"/>
    </w:rPr>
  </w:style>
  <w:style w:type="character" w:customStyle="1" w:styleId="40">
    <w:name w:val="标题 4 字符"/>
    <w:basedOn w:val="a0"/>
    <w:link w:val="4"/>
    <w:uiPriority w:val="9"/>
    <w:semiHidden/>
    <w:rsid w:val="00A04E03"/>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uiPriority w:val="9"/>
    <w:semiHidden/>
    <w:rsid w:val="00A04E03"/>
    <w:rPr>
      <w:rFonts w:asciiTheme="minorHAnsi" w:eastAsiaTheme="minorEastAsia" w:hAnsiTheme="minorHAnsi" w:cstheme="majorBidi"/>
      <w:color w:val="0F4761" w:themeColor="accent1" w:themeShade="BF"/>
      <w:sz w:val="24"/>
      <w:szCs w:val="24"/>
    </w:rPr>
  </w:style>
  <w:style w:type="character" w:customStyle="1" w:styleId="60">
    <w:name w:val="标题 6 字符"/>
    <w:basedOn w:val="a0"/>
    <w:link w:val="6"/>
    <w:uiPriority w:val="9"/>
    <w:semiHidden/>
    <w:rsid w:val="00A04E03"/>
    <w:rPr>
      <w:rFonts w:asciiTheme="minorHAnsi" w:eastAsiaTheme="minorEastAsia" w:hAnsiTheme="minorHAnsi" w:cstheme="majorBidi"/>
      <w:b/>
      <w:bCs/>
      <w:color w:val="0F4761" w:themeColor="accent1" w:themeShade="BF"/>
    </w:rPr>
  </w:style>
  <w:style w:type="character" w:customStyle="1" w:styleId="70">
    <w:name w:val="标题 7 字符"/>
    <w:basedOn w:val="a0"/>
    <w:link w:val="7"/>
    <w:uiPriority w:val="9"/>
    <w:semiHidden/>
    <w:rsid w:val="00A04E03"/>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
    <w:semiHidden/>
    <w:rsid w:val="00A04E03"/>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
    <w:semiHidden/>
    <w:rsid w:val="00A04E03"/>
    <w:rPr>
      <w:rFonts w:asciiTheme="minorHAnsi" w:eastAsiaTheme="majorEastAsia" w:hAnsiTheme="minorHAnsi" w:cstheme="majorBidi"/>
      <w:color w:val="595959" w:themeColor="text1" w:themeTint="A6"/>
    </w:rPr>
  </w:style>
  <w:style w:type="paragraph" w:styleId="af6">
    <w:name w:val="Subtitle"/>
    <w:basedOn w:val="a"/>
    <w:next w:val="a"/>
    <w:link w:val="af7"/>
    <w:uiPriority w:val="11"/>
    <w:qFormat/>
    <w:rsid w:val="00A04E0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7">
    <w:name w:val="副标题 字符"/>
    <w:basedOn w:val="a0"/>
    <w:link w:val="af6"/>
    <w:uiPriority w:val="11"/>
    <w:rsid w:val="00A04E03"/>
    <w:rPr>
      <w:rFonts w:asciiTheme="majorHAnsi" w:eastAsiaTheme="majorEastAsia" w:hAnsiTheme="majorHAnsi" w:cstheme="majorBidi"/>
      <w:color w:val="595959" w:themeColor="text1" w:themeTint="A6"/>
      <w:spacing w:val="15"/>
      <w:sz w:val="28"/>
      <w:szCs w:val="28"/>
    </w:rPr>
  </w:style>
  <w:style w:type="paragraph" w:styleId="af8">
    <w:name w:val="Quote"/>
    <w:basedOn w:val="a"/>
    <w:next w:val="a"/>
    <w:link w:val="af9"/>
    <w:uiPriority w:val="29"/>
    <w:qFormat/>
    <w:rsid w:val="00A04E03"/>
    <w:pPr>
      <w:spacing w:before="160" w:after="160"/>
      <w:jc w:val="center"/>
    </w:pPr>
    <w:rPr>
      <w:i/>
      <w:iCs/>
      <w:color w:val="404040" w:themeColor="text1" w:themeTint="BF"/>
    </w:rPr>
  </w:style>
  <w:style w:type="character" w:customStyle="1" w:styleId="af9">
    <w:name w:val="引用 字符"/>
    <w:basedOn w:val="a0"/>
    <w:link w:val="af8"/>
    <w:uiPriority w:val="29"/>
    <w:rsid w:val="00A04E03"/>
    <w:rPr>
      <w:i/>
      <w:iCs/>
      <w:color w:val="404040" w:themeColor="text1" w:themeTint="BF"/>
    </w:rPr>
  </w:style>
  <w:style w:type="paragraph" w:styleId="afa">
    <w:name w:val="List Paragraph"/>
    <w:basedOn w:val="a"/>
    <w:uiPriority w:val="34"/>
    <w:qFormat/>
    <w:rsid w:val="00A04E03"/>
    <w:pPr>
      <w:ind w:left="720"/>
      <w:contextualSpacing/>
    </w:pPr>
  </w:style>
  <w:style w:type="character" w:styleId="afb">
    <w:name w:val="Intense Emphasis"/>
    <w:basedOn w:val="a0"/>
    <w:uiPriority w:val="21"/>
    <w:qFormat/>
    <w:rsid w:val="00A04E03"/>
    <w:rPr>
      <w:i/>
      <w:iCs/>
      <w:color w:val="0F4761" w:themeColor="accent1" w:themeShade="BF"/>
    </w:rPr>
  </w:style>
  <w:style w:type="paragraph" w:styleId="afc">
    <w:name w:val="Intense Quote"/>
    <w:basedOn w:val="a"/>
    <w:next w:val="a"/>
    <w:link w:val="afd"/>
    <w:uiPriority w:val="30"/>
    <w:qFormat/>
    <w:rsid w:val="00A04E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d">
    <w:name w:val="明显引用 字符"/>
    <w:basedOn w:val="a0"/>
    <w:link w:val="afc"/>
    <w:uiPriority w:val="30"/>
    <w:rsid w:val="00A04E03"/>
    <w:rPr>
      <w:i/>
      <w:iCs/>
      <w:color w:val="0F4761" w:themeColor="accent1" w:themeShade="BF"/>
    </w:rPr>
  </w:style>
  <w:style w:type="character" w:styleId="afe">
    <w:name w:val="Intense Reference"/>
    <w:basedOn w:val="a0"/>
    <w:uiPriority w:val="32"/>
    <w:qFormat/>
    <w:rsid w:val="00A04E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23</Pages>
  <Words>2623</Words>
  <Characters>14952</Characters>
  <Application>Microsoft Office Word</Application>
  <DocSecurity>0</DocSecurity>
  <Lines>124</Lines>
  <Paragraphs>35</Paragraphs>
  <ScaleCrop>false</ScaleCrop>
  <Company/>
  <LinksUpToDate>false</LinksUpToDate>
  <CharactersWithSpaces>17540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zsh</dc:creator>
  <cp:keywords/>
  <dc:description/>
  <cp:lastModifiedBy>zsh</cp:lastModifiedBy>
  <cp:revision>7</cp:revision>
  <dcterms:created xsi:type="dcterms:W3CDTF">2025-08-11T05:18:00Z</dcterms:created>
  <dcterms:modified xsi:type="dcterms:W3CDTF">2025-08-11T06:27:00Z</dcterms:modified>
</cp:coreProperties>
</file>