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2E" w:rsidRPr="006E3039" w:rsidRDefault="00E11F2E">
      <w:pPr>
        <w:spacing w:line="360" w:lineRule="auto"/>
        <w:rPr>
          <w:rFonts w:ascii="宋体" w:eastAsia="宋体" w:hAnsi="宋体" w:cs="宋体"/>
          <w:b/>
          <w:sz w:val="48"/>
          <w:szCs w:val="48"/>
          <w:lang w:bidi="ar"/>
        </w:rPr>
      </w:pPr>
      <w:bookmarkStart w:id="0" w:name="_Toc152042288"/>
      <w:bookmarkStart w:id="1" w:name="_Toc247513934"/>
      <w:bookmarkStart w:id="2" w:name="_Toc247527535"/>
      <w:bookmarkStart w:id="3" w:name="_Toc144974480"/>
      <w:bookmarkStart w:id="4" w:name="_Toc300834929"/>
      <w:bookmarkStart w:id="5" w:name="_Toc24140"/>
      <w:bookmarkStart w:id="6" w:name="_Toc152045512"/>
    </w:p>
    <w:p w:rsidR="00E11F2E" w:rsidRPr="006E3039" w:rsidRDefault="00FF4032">
      <w:pPr>
        <w:spacing w:line="360" w:lineRule="auto"/>
        <w:jc w:val="center"/>
        <w:rPr>
          <w:rFonts w:ascii="宋体" w:eastAsia="宋体" w:hAnsi="宋体" w:cs="宋体"/>
          <w:b/>
          <w:sz w:val="48"/>
          <w:szCs w:val="48"/>
          <w:lang w:bidi="ar"/>
        </w:rPr>
      </w:pPr>
      <w:r w:rsidRPr="006E3039">
        <w:rPr>
          <w:rFonts w:ascii="宋体" w:eastAsia="宋体" w:hAnsi="宋体" w:cs="宋体" w:hint="eastAsia"/>
          <w:b/>
          <w:sz w:val="48"/>
          <w:szCs w:val="48"/>
          <w:lang w:bidi="ar"/>
        </w:rPr>
        <w:t>凤凰河上游段行泄通道建设工程</w:t>
      </w:r>
    </w:p>
    <w:p w:rsidR="00E11F2E" w:rsidRPr="006E3039" w:rsidRDefault="00FF4032">
      <w:pPr>
        <w:spacing w:line="360" w:lineRule="auto"/>
        <w:jc w:val="center"/>
        <w:rPr>
          <w:rFonts w:ascii="宋体" w:eastAsia="宋体" w:hAnsi="宋体" w:cs="宋体"/>
          <w:sz w:val="48"/>
          <w:szCs w:val="48"/>
        </w:rPr>
      </w:pPr>
      <w:r w:rsidRPr="006E3039">
        <w:rPr>
          <w:rFonts w:ascii="宋体" w:eastAsia="宋体" w:hAnsi="宋体" w:cs="宋体" w:hint="eastAsia"/>
          <w:b/>
          <w:sz w:val="48"/>
          <w:szCs w:val="48"/>
          <w:lang w:bidi="ar"/>
        </w:rPr>
        <w:t>施工总承包</w:t>
      </w:r>
    </w:p>
    <w:p w:rsidR="00E11F2E" w:rsidRPr="006E3039" w:rsidRDefault="00E11F2E">
      <w:pPr>
        <w:spacing w:line="360" w:lineRule="auto"/>
        <w:jc w:val="center"/>
        <w:rPr>
          <w:rFonts w:ascii="宋体" w:eastAsia="宋体" w:hAnsi="宋体" w:cs="宋体"/>
          <w:b/>
          <w:spacing w:val="40"/>
          <w:sz w:val="44"/>
          <w:szCs w:val="44"/>
        </w:rPr>
      </w:pPr>
    </w:p>
    <w:p w:rsidR="00E11F2E" w:rsidRPr="006E3039" w:rsidRDefault="00E11F2E">
      <w:pPr>
        <w:spacing w:line="360" w:lineRule="auto"/>
        <w:jc w:val="center"/>
        <w:rPr>
          <w:rFonts w:ascii="宋体" w:eastAsia="宋体" w:hAnsi="宋体" w:cs="宋体"/>
          <w:sz w:val="36"/>
          <w:szCs w:val="36"/>
          <w:u w:val="single"/>
          <w:lang w:bidi="ar"/>
        </w:rPr>
      </w:pPr>
    </w:p>
    <w:p w:rsidR="00E11F2E" w:rsidRPr="006E3039" w:rsidRDefault="00E11F2E">
      <w:pPr>
        <w:spacing w:line="360" w:lineRule="auto"/>
        <w:jc w:val="center"/>
        <w:rPr>
          <w:rFonts w:ascii="宋体" w:eastAsia="宋体" w:hAnsi="宋体" w:cs="宋体"/>
          <w:sz w:val="36"/>
          <w:szCs w:val="36"/>
          <w:u w:val="single"/>
          <w:lang w:bidi="ar"/>
        </w:rPr>
      </w:pPr>
    </w:p>
    <w:p w:rsidR="00E11F2E" w:rsidRPr="006E3039" w:rsidRDefault="00E11F2E">
      <w:pPr>
        <w:spacing w:line="360" w:lineRule="auto"/>
        <w:jc w:val="center"/>
        <w:rPr>
          <w:rFonts w:ascii="宋体" w:eastAsia="宋体" w:hAnsi="宋体" w:cs="宋体"/>
          <w:sz w:val="36"/>
          <w:szCs w:val="36"/>
          <w:u w:val="single"/>
          <w:lang w:bidi="ar"/>
        </w:rPr>
      </w:pPr>
    </w:p>
    <w:p w:rsidR="00E11F2E" w:rsidRPr="006E3039" w:rsidRDefault="00E11F2E">
      <w:pPr>
        <w:spacing w:line="360" w:lineRule="auto"/>
        <w:jc w:val="center"/>
        <w:rPr>
          <w:rFonts w:ascii="宋体" w:eastAsia="宋体" w:hAnsi="宋体" w:cs="宋体"/>
          <w:sz w:val="36"/>
          <w:szCs w:val="36"/>
          <w:u w:val="single"/>
        </w:rPr>
      </w:pPr>
    </w:p>
    <w:p w:rsidR="00E11F2E" w:rsidRPr="006E3039" w:rsidRDefault="00FF4032">
      <w:pPr>
        <w:spacing w:line="360" w:lineRule="auto"/>
        <w:jc w:val="center"/>
        <w:rPr>
          <w:rFonts w:ascii="宋体" w:eastAsia="宋体" w:hAnsi="宋体" w:cs="宋体"/>
          <w:b/>
          <w:spacing w:val="26"/>
          <w:sz w:val="110"/>
          <w:szCs w:val="110"/>
        </w:rPr>
      </w:pPr>
      <w:r w:rsidRPr="006E3039">
        <w:rPr>
          <w:rFonts w:ascii="宋体" w:eastAsia="宋体" w:hAnsi="宋体" w:cs="宋体" w:hint="eastAsia"/>
          <w:b/>
          <w:spacing w:val="26"/>
          <w:sz w:val="96"/>
          <w:szCs w:val="96"/>
          <w:lang w:bidi="ar"/>
        </w:rPr>
        <w:t>招标文件</w:t>
      </w:r>
    </w:p>
    <w:p w:rsidR="00E11F2E" w:rsidRPr="006E3039" w:rsidRDefault="00E11F2E">
      <w:pPr>
        <w:spacing w:line="360" w:lineRule="auto"/>
        <w:jc w:val="center"/>
        <w:rPr>
          <w:rFonts w:ascii="宋体" w:eastAsia="宋体" w:hAnsi="宋体" w:cs="宋体"/>
          <w:sz w:val="32"/>
          <w:szCs w:val="32"/>
        </w:rPr>
      </w:pPr>
    </w:p>
    <w:p w:rsidR="00E11F2E" w:rsidRPr="006E3039" w:rsidRDefault="00E11F2E">
      <w:pPr>
        <w:spacing w:line="360" w:lineRule="auto"/>
        <w:jc w:val="center"/>
        <w:rPr>
          <w:rFonts w:ascii="宋体" w:eastAsia="宋体" w:hAnsi="宋体" w:cs="宋体"/>
          <w:sz w:val="52"/>
          <w:szCs w:val="52"/>
          <w:lang w:bidi="ar"/>
        </w:rPr>
      </w:pPr>
    </w:p>
    <w:p w:rsidR="00E11F2E" w:rsidRPr="006E3039" w:rsidRDefault="00E11F2E">
      <w:pPr>
        <w:spacing w:line="360" w:lineRule="auto"/>
        <w:rPr>
          <w:rFonts w:ascii="宋体" w:eastAsia="宋体" w:hAnsi="宋体" w:cs="宋体"/>
          <w:sz w:val="52"/>
          <w:szCs w:val="52"/>
          <w:lang w:bidi="ar"/>
        </w:rPr>
      </w:pPr>
    </w:p>
    <w:p w:rsidR="00E11F2E" w:rsidRPr="006E3039" w:rsidRDefault="00E11F2E">
      <w:pPr>
        <w:spacing w:line="360" w:lineRule="auto"/>
        <w:rPr>
          <w:rFonts w:ascii="宋体" w:eastAsia="宋体" w:hAnsi="宋体" w:cs="宋体"/>
          <w:sz w:val="52"/>
          <w:szCs w:val="52"/>
          <w:lang w:bidi="ar"/>
        </w:rPr>
      </w:pPr>
    </w:p>
    <w:p w:rsidR="00E11F2E" w:rsidRPr="006E3039" w:rsidRDefault="00FF4032">
      <w:pPr>
        <w:spacing w:line="360" w:lineRule="auto"/>
        <w:ind w:leftChars="270" w:left="567"/>
        <w:rPr>
          <w:rFonts w:ascii="宋体" w:eastAsia="宋体" w:hAnsi="宋体" w:cs="宋体"/>
          <w:sz w:val="32"/>
          <w:szCs w:val="32"/>
        </w:rPr>
      </w:pPr>
      <w:r w:rsidRPr="006E3039">
        <w:rPr>
          <w:rFonts w:ascii="宋体" w:eastAsia="宋体" w:hAnsi="宋体" w:cs="宋体" w:hint="eastAsia"/>
          <w:sz w:val="32"/>
          <w:szCs w:val="32"/>
          <w:lang w:bidi="ar"/>
        </w:rPr>
        <w:t>招标人：</w:t>
      </w:r>
      <w:r w:rsidRPr="006E3039">
        <w:rPr>
          <w:rFonts w:ascii="宋体" w:eastAsia="宋体" w:hAnsi="宋体" w:cs="宋体" w:hint="eastAsia"/>
          <w:sz w:val="32"/>
          <w:szCs w:val="32"/>
          <w:u w:val="single"/>
          <w:lang w:bidi="ar"/>
        </w:rPr>
        <w:t>中新广州知识</w:t>
      </w:r>
      <w:proofErr w:type="gramStart"/>
      <w:r w:rsidRPr="006E3039">
        <w:rPr>
          <w:rFonts w:ascii="宋体" w:eastAsia="宋体" w:hAnsi="宋体" w:cs="宋体" w:hint="eastAsia"/>
          <w:sz w:val="32"/>
          <w:szCs w:val="32"/>
          <w:u w:val="single"/>
          <w:lang w:bidi="ar"/>
        </w:rPr>
        <w:t>城财政</w:t>
      </w:r>
      <w:proofErr w:type="gramEnd"/>
      <w:r w:rsidRPr="006E3039">
        <w:rPr>
          <w:rFonts w:ascii="宋体" w:eastAsia="宋体" w:hAnsi="宋体" w:cs="宋体" w:hint="eastAsia"/>
          <w:sz w:val="32"/>
          <w:szCs w:val="32"/>
          <w:u w:val="single"/>
          <w:lang w:bidi="ar"/>
        </w:rPr>
        <w:t>投资建设项目管理中心</w:t>
      </w:r>
    </w:p>
    <w:p w:rsidR="00E11F2E" w:rsidRPr="006E3039" w:rsidRDefault="00FF4032">
      <w:pPr>
        <w:spacing w:line="360" w:lineRule="auto"/>
        <w:ind w:leftChars="270" w:left="567"/>
        <w:rPr>
          <w:rFonts w:ascii="宋体" w:eastAsia="宋体" w:hAnsi="宋体" w:cs="宋体"/>
          <w:sz w:val="32"/>
          <w:szCs w:val="32"/>
        </w:rPr>
      </w:pPr>
      <w:r w:rsidRPr="006E3039">
        <w:rPr>
          <w:rFonts w:ascii="宋体" w:eastAsia="宋体" w:hAnsi="宋体" w:cs="宋体" w:hint="eastAsia"/>
          <w:sz w:val="32"/>
          <w:szCs w:val="32"/>
          <w:lang w:bidi="ar"/>
        </w:rPr>
        <w:t>招标代理机构：</w:t>
      </w:r>
      <w:r w:rsidRPr="006E3039">
        <w:rPr>
          <w:rFonts w:ascii="宋体" w:eastAsia="宋体" w:hAnsi="宋体" w:cs="宋体" w:hint="eastAsia"/>
          <w:sz w:val="32"/>
          <w:szCs w:val="32"/>
          <w:u w:val="single"/>
          <w:lang w:bidi="ar"/>
        </w:rPr>
        <w:t>广州建筑工程监理有限公司</w:t>
      </w:r>
    </w:p>
    <w:p w:rsidR="00E11F2E" w:rsidRPr="006E3039" w:rsidRDefault="00FF4032">
      <w:pPr>
        <w:spacing w:line="360" w:lineRule="auto"/>
        <w:ind w:leftChars="270" w:left="567"/>
        <w:rPr>
          <w:rFonts w:ascii="宋体" w:eastAsia="宋体" w:hAnsi="宋体" w:cs="宋体"/>
          <w:sz w:val="32"/>
          <w:szCs w:val="32"/>
          <w:lang w:bidi="ar"/>
        </w:rPr>
      </w:pPr>
      <w:r w:rsidRPr="006E3039">
        <w:rPr>
          <w:rFonts w:ascii="宋体" w:eastAsia="宋体" w:hAnsi="宋体" w:cs="宋体" w:hint="eastAsia"/>
          <w:sz w:val="32"/>
          <w:szCs w:val="32"/>
          <w:lang w:bidi="ar"/>
        </w:rPr>
        <w:t>日期：</w:t>
      </w:r>
      <w:r w:rsidRPr="006E3039">
        <w:rPr>
          <w:rFonts w:ascii="宋体" w:eastAsia="宋体" w:hAnsi="宋体" w:cs="宋体"/>
          <w:sz w:val="32"/>
          <w:szCs w:val="32"/>
          <w:lang w:bidi="ar"/>
        </w:rPr>
        <w:t>2025年</w:t>
      </w:r>
      <w:r w:rsidRPr="006E3039">
        <w:rPr>
          <w:rFonts w:ascii="宋体" w:eastAsia="宋体" w:hAnsi="宋体" w:cs="宋体"/>
          <w:sz w:val="32"/>
          <w:szCs w:val="32"/>
          <w:u w:val="single"/>
          <w:lang w:bidi="ar"/>
        </w:rPr>
        <w:t>8</w:t>
      </w:r>
      <w:r w:rsidRPr="006E3039">
        <w:rPr>
          <w:rFonts w:ascii="宋体" w:eastAsia="宋体" w:hAnsi="宋体" w:cs="宋体" w:hint="eastAsia"/>
          <w:sz w:val="32"/>
          <w:szCs w:val="32"/>
          <w:lang w:bidi="ar"/>
        </w:rPr>
        <w:t>月</w:t>
      </w:r>
    </w:p>
    <w:p w:rsidR="00E11F2E" w:rsidRPr="006E3039" w:rsidRDefault="00FF4032">
      <w:pPr>
        <w:spacing w:line="360" w:lineRule="auto"/>
        <w:jc w:val="center"/>
        <w:rPr>
          <w:rFonts w:ascii="宋体" w:eastAsia="宋体" w:hAnsi="宋体"/>
          <w:noProof/>
          <w:sz w:val="24"/>
          <w:szCs w:val="24"/>
        </w:rPr>
      </w:pPr>
      <w:r w:rsidRPr="006E3039">
        <w:rPr>
          <w:rFonts w:ascii="宋体" w:eastAsia="宋体" w:hAnsi="宋体" w:cs="宋体"/>
          <w:sz w:val="32"/>
          <w:szCs w:val="32"/>
          <w:lang w:bidi="ar"/>
        </w:rPr>
        <w:br w:type="page"/>
      </w:r>
      <w:r w:rsidRPr="006E3039">
        <w:rPr>
          <w:rFonts w:ascii="宋体" w:eastAsia="宋体" w:hAnsi="宋体" w:cs="Times New Roman" w:hint="eastAsia"/>
          <w:b/>
          <w:bCs/>
          <w:sz w:val="30"/>
          <w:szCs w:val="30"/>
        </w:rPr>
        <w:lastRenderedPageBreak/>
        <w:t>目</w:t>
      </w:r>
      <w:r w:rsidRPr="006E3039">
        <w:rPr>
          <w:rFonts w:ascii="宋体" w:eastAsia="宋体" w:hAnsi="宋体" w:cs="Times New Roman"/>
          <w:b/>
          <w:bCs/>
          <w:sz w:val="30"/>
          <w:szCs w:val="30"/>
        </w:rPr>
        <w:t xml:space="preserve"> </w:t>
      </w:r>
      <w:r w:rsidRPr="006E3039">
        <w:rPr>
          <w:rFonts w:ascii="宋体" w:eastAsia="宋体" w:hAnsi="宋体" w:cs="Times New Roman" w:hint="eastAsia"/>
          <w:b/>
          <w:bCs/>
          <w:sz w:val="30"/>
          <w:szCs w:val="30"/>
        </w:rPr>
        <w:t>录</w:t>
      </w:r>
      <w:r w:rsidRPr="006E3039">
        <w:rPr>
          <w:rFonts w:ascii="宋体" w:eastAsia="宋体" w:hAnsi="宋体" w:cs="Times New Roman"/>
          <w:sz w:val="24"/>
          <w:szCs w:val="24"/>
        </w:rPr>
        <w:fldChar w:fldCharType="begin"/>
      </w:r>
      <w:r w:rsidRPr="006E3039">
        <w:rPr>
          <w:rFonts w:ascii="宋体" w:eastAsia="宋体" w:hAnsi="宋体" w:cs="Times New Roman"/>
          <w:sz w:val="24"/>
          <w:szCs w:val="24"/>
        </w:rPr>
        <w:instrText xml:space="preserve"> TOC \o "1-3" \h \z \u </w:instrText>
      </w:r>
      <w:r w:rsidRPr="006E3039">
        <w:rPr>
          <w:rFonts w:ascii="宋体" w:eastAsia="宋体" w:hAnsi="宋体" w:cs="Times New Roman"/>
          <w:sz w:val="24"/>
          <w:szCs w:val="24"/>
        </w:rPr>
        <w:fldChar w:fldCharType="separate"/>
      </w:r>
    </w:p>
    <w:p w:rsidR="00E11F2E" w:rsidRPr="006E3039" w:rsidRDefault="0087648C">
      <w:pPr>
        <w:pStyle w:val="11"/>
        <w:spacing w:line="360" w:lineRule="auto"/>
        <w:jc w:val="both"/>
        <w:rPr>
          <w:rFonts w:ascii="宋体" w:hAnsi="宋体" w:cstheme="minorBidi"/>
          <w:b w:val="0"/>
          <w:bCs w:val="0"/>
          <w:caps w:val="0"/>
          <w:noProof/>
        </w:rPr>
      </w:pPr>
      <w:hyperlink w:anchor="_Toc204336174" w:history="1">
        <w:r w:rsidR="00FF4032" w:rsidRPr="006E3039">
          <w:rPr>
            <w:rStyle w:val="aff8"/>
            <w:rFonts w:ascii="宋体" w:eastAsia="宋体" w:hAnsi="宋体"/>
            <w:b w:val="0"/>
            <w:noProof/>
            <w:color w:val="auto"/>
            <w:sz w:val="24"/>
            <w:szCs w:val="24"/>
          </w:rPr>
          <w:t>第一章 招标公告</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_Toc204336174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3</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175" w:history="1">
        <w:r w:rsidR="00FF4032" w:rsidRPr="006E3039">
          <w:rPr>
            <w:rStyle w:val="aff8"/>
            <w:rFonts w:ascii="宋体" w:eastAsia="宋体" w:hAnsi="宋体"/>
            <w:b w:val="0"/>
            <w:noProof/>
            <w:color w:val="auto"/>
            <w:sz w:val="24"/>
            <w:szCs w:val="24"/>
          </w:rPr>
          <w:t>第二章 投标人须知</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_Toc204336175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4</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24" w:history="1">
        <w:r w:rsidR="00FF4032" w:rsidRPr="006E3039">
          <w:rPr>
            <w:rStyle w:val="aff8"/>
            <w:rFonts w:ascii="宋体" w:eastAsia="宋体" w:hAnsi="宋体"/>
            <w:b w:val="0"/>
            <w:noProof/>
            <w:color w:val="auto"/>
            <w:sz w:val="24"/>
            <w:szCs w:val="24"/>
          </w:rPr>
          <w:t>第三章 评标</w:t>
        </w:r>
        <w:r w:rsidR="00FF4032" w:rsidRPr="006E3039">
          <w:rPr>
            <w:rStyle w:val="aff8"/>
            <w:rFonts w:ascii="宋体" w:eastAsia="宋体" w:hAnsi="宋体" w:hint="eastAsia"/>
            <w:b w:val="0"/>
            <w:noProof/>
            <w:color w:val="auto"/>
            <w:sz w:val="24"/>
            <w:szCs w:val="24"/>
          </w:rPr>
          <w:t>及定标</w:t>
        </w:r>
        <w:r w:rsidR="00FF4032" w:rsidRPr="006E3039">
          <w:rPr>
            <w:rStyle w:val="aff8"/>
            <w:rFonts w:ascii="宋体" w:eastAsia="宋体" w:hAnsi="宋体"/>
            <w:b w:val="0"/>
            <w:noProof/>
            <w:color w:val="auto"/>
            <w:sz w:val="24"/>
            <w:szCs w:val="24"/>
          </w:rPr>
          <w:t>办法</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_Toc204336224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38</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39" w:history="1">
        <w:r w:rsidR="00FF4032" w:rsidRPr="006E3039">
          <w:rPr>
            <w:rStyle w:val="aff8"/>
            <w:rFonts w:ascii="宋体" w:eastAsia="宋体" w:hAnsi="宋体"/>
            <w:b w:val="0"/>
            <w:noProof/>
            <w:color w:val="auto"/>
            <w:sz w:val="24"/>
            <w:szCs w:val="24"/>
          </w:rPr>
          <w:t>第四章 合同条款</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_Toc204336239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56</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40" w:history="1">
        <w:r w:rsidR="00FF4032" w:rsidRPr="006E3039">
          <w:rPr>
            <w:rStyle w:val="aff8"/>
            <w:rFonts w:ascii="宋体" w:eastAsia="宋体" w:hAnsi="宋体"/>
            <w:b w:val="0"/>
            <w:noProof/>
            <w:color w:val="auto"/>
            <w:sz w:val="24"/>
            <w:szCs w:val="24"/>
          </w:rPr>
          <w:t>第五章 工程量清单（综合单价承包）</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_Toc204336240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119</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45" w:history="1">
        <w:r w:rsidR="00FF4032" w:rsidRPr="006E3039">
          <w:rPr>
            <w:rStyle w:val="aff8"/>
            <w:rFonts w:ascii="宋体" w:eastAsia="宋体" w:hAnsi="宋体"/>
            <w:b w:val="0"/>
            <w:noProof/>
            <w:color w:val="auto"/>
            <w:sz w:val="24"/>
            <w:szCs w:val="24"/>
          </w:rPr>
          <w:t>第六章 图纸及勘察资料</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_Toc204336245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120</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46" w:history="1">
        <w:r w:rsidR="00FF4032" w:rsidRPr="006E3039">
          <w:rPr>
            <w:rStyle w:val="aff8"/>
            <w:rFonts w:ascii="宋体" w:eastAsia="宋体" w:hAnsi="宋体"/>
            <w:b w:val="0"/>
            <w:noProof/>
            <w:color w:val="auto"/>
            <w:sz w:val="24"/>
            <w:szCs w:val="24"/>
          </w:rPr>
          <w:t>第七章 技术标准和要求</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_Toc204336246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121</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47" w:history="1">
        <w:r w:rsidR="00FF4032" w:rsidRPr="006E3039">
          <w:rPr>
            <w:rStyle w:val="aff8"/>
            <w:rFonts w:ascii="宋体" w:eastAsia="宋体" w:hAnsi="宋体"/>
            <w:b w:val="0"/>
            <w:noProof/>
            <w:color w:val="auto"/>
            <w:sz w:val="24"/>
            <w:szCs w:val="24"/>
          </w:rPr>
          <w:t>第八章 投标文件格式</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_Toc204336247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122</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60" w:history="1">
        <w:r w:rsidR="00FF4032" w:rsidRPr="006E3039">
          <w:rPr>
            <w:rStyle w:val="aff8"/>
            <w:rFonts w:ascii="宋体" w:eastAsia="宋体" w:hAnsi="宋体"/>
            <w:b w:val="0"/>
            <w:noProof/>
            <w:color w:val="auto"/>
            <w:sz w:val="24"/>
            <w:szCs w:val="24"/>
          </w:rPr>
          <w:t>第九章 否决性条款汇总</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_Toc204336260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158</w:t>
        </w:r>
        <w:r w:rsidR="00FF4032" w:rsidRPr="006E3039">
          <w:rPr>
            <w:rFonts w:ascii="宋体" w:hAnsi="宋体"/>
            <w:b w:val="0"/>
            <w:noProof/>
          </w:rPr>
          <w:fldChar w:fldCharType="end"/>
        </w:r>
      </w:hyperlink>
    </w:p>
    <w:p w:rsidR="00E11F2E" w:rsidRPr="006E3039" w:rsidRDefault="0087648C">
      <w:pPr>
        <w:pStyle w:val="11"/>
        <w:spacing w:line="360" w:lineRule="auto"/>
        <w:jc w:val="both"/>
        <w:rPr>
          <w:rFonts w:ascii="宋体" w:hAnsi="宋体" w:cstheme="minorBidi"/>
          <w:b w:val="0"/>
          <w:bCs w:val="0"/>
          <w:caps w:val="0"/>
          <w:noProof/>
        </w:rPr>
      </w:pPr>
      <w:hyperlink w:anchor="_Toc204336261" w:history="1">
        <w:r w:rsidR="00FF4032" w:rsidRPr="006E3039">
          <w:rPr>
            <w:rStyle w:val="aff8"/>
            <w:rFonts w:ascii="宋体" w:eastAsia="宋体" w:hAnsi="宋体"/>
            <w:b w:val="0"/>
            <w:noProof/>
            <w:color w:val="auto"/>
            <w:sz w:val="24"/>
            <w:szCs w:val="24"/>
          </w:rPr>
          <w:t>第十章 最高投标限价</w:t>
        </w:r>
        <w:r w:rsidR="00FF4032" w:rsidRPr="006E3039">
          <w:rPr>
            <w:rStyle w:val="aff8"/>
            <w:rFonts w:ascii="宋体" w:eastAsia="宋体" w:hAnsi="宋体"/>
            <w:b w:val="0"/>
            <w:noProof/>
            <w:color w:val="auto"/>
            <w:sz w:val="24"/>
            <w:szCs w:val="24"/>
          </w:rPr>
          <w:t>（</w:t>
        </w:r>
        <w:r w:rsidR="00FF4032" w:rsidRPr="006E3039">
          <w:rPr>
            <w:rStyle w:val="aff8"/>
            <w:rFonts w:ascii="宋体" w:eastAsia="宋体" w:hAnsi="宋体"/>
            <w:b w:val="0"/>
            <w:noProof/>
            <w:color w:val="auto"/>
            <w:sz w:val="24"/>
            <w:szCs w:val="24"/>
          </w:rPr>
          <w:t>招标控制价）</w:t>
        </w:r>
        <w:r w:rsidR="00FF4032" w:rsidRPr="006E3039">
          <w:rPr>
            <w:rFonts w:ascii="宋体" w:hAnsi="宋体"/>
            <w:b w:val="0"/>
            <w:noProof/>
          </w:rPr>
          <w:tab/>
        </w:r>
        <w:r w:rsidR="00FF4032" w:rsidRPr="006E3039">
          <w:rPr>
            <w:rFonts w:ascii="宋体" w:hAnsi="宋体"/>
            <w:b w:val="0"/>
            <w:noProof/>
          </w:rPr>
          <w:fldChar w:fldCharType="begin"/>
        </w:r>
        <w:r w:rsidR="00FF4032" w:rsidRPr="006E3039">
          <w:rPr>
            <w:rFonts w:ascii="宋体" w:hAnsi="宋体"/>
            <w:b w:val="0"/>
            <w:noProof/>
          </w:rPr>
          <w:instrText xml:space="preserve"> PAGEREF _Toc204336261 \h </w:instrText>
        </w:r>
        <w:r w:rsidR="00FF4032" w:rsidRPr="006E3039">
          <w:rPr>
            <w:rFonts w:ascii="宋体" w:hAnsi="宋体"/>
            <w:b w:val="0"/>
            <w:noProof/>
          </w:rPr>
        </w:r>
        <w:r w:rsidR="00FF4032" w:rsidRPr="006E3039">
          <w:rPr>
            <w:rFonts w:ascii="宋体" w:hAnsi="宋体"/>
            <w:b w:val="0"/>
            <w:noProof/>
          </w:rPr>
          <w:fldChar w:fldCharType="separate"/>
        </w:r>
        <w:r>
          <w:rPr>
            <w:rFonts w:ascii="宋体" w:hAnsi="宋体"/>
            <w:b w:val="0"/>
            <w:noProof/>
          </w:rPr>
          <w:t>159</w:t>
        </w:r>
        <w:r w:rsidR="00FF4032" w:rsidRPr="006E3039">
          <w:rPr>
            <w:rFonts w:ascii="宋体" w:hAnsi="宋体"/>
            <w:b w:val="0"/>
            <w:noProof/>
          </w:rPr>
          <w:fldChar w:fldCharType="end"/>
        </w:r>
      </w:hyperlink>
    </w:p>
    <w:p w:rsidR="00E11F2E" w:rsidRPr="006E3039" w:rsidRDefault="00FF4032">
      <w:pPr>
        <w:spacing w:line="360" w:lineRule="auto"/>
        <w:rPr>
          <w:rFonts w:ascii="宋体" w:eastAsia="宋体" w:hAnsi="宋体" w:cs="Times New Roman"/>
          <w:sz w:val="24"/>
          <w:szCs w:val="24"/>
        </w:rPr>
      </w:pPr>
      <w:r w:rsidRPr="006E3039">
        <w:rPr>
          <w:rFonts w:ascii="宋体" w:eastAsia="宋体" w:hAnsi="宋体" w:cs="Times New Roman"/>
          <w:bCs/>
          <w:sz w:val="24"/>
          <w:szCs w:val="24"/>
          <w:lang w:val="zh-CN"/>
        </w:rPr>
        <w:fldChar w:fldCharType="end"/>
      </w:r>
    </w:p>
    <w:p w:rsidR="00E11F2E" w:rsidRPr="006E3039" w:rsidRDefault="00FF4032">
      <w:pPr>
        <w:pStyle w:val="1"/>
      </w:pPr>
      <w:r w:rsidRPr="006E3039">
        <w:br w:type="page"/>
      </w:r>
      <w:bookmarkStart w:id="7" w:name="_Toc204336174"/>
      <w:bookmarkStart w:id="8" w:name="_Toc21787625"/>
      <w:r w:rsidRPr="006E3039">
        <w:rPr>
          <w:rFonts w:hint="eastAsia"/>
        </w:rPr>
        <w:lastRenderedPageBreak/>
        <w:t>第一章</w:t>
      </w:r>
      <w:r w:rsidRPr="006E3039">
        <w:t xml:space="preserve"> </w:t>
      </w:r>
      <w:r w:rsidRPr="006E3039">
        <w:rPr>
          <w:rFonts w:hint="eastAsia"/>
        </w:rPr>
        <w:t>招标公告</w:t>
      </w:r>
      <w:bookmarkEnd w:id="7"/>
      <w:bookmarkEnd w:id="8"/>
    </w:p>
    <w:p w:rsidR="00E11F2E" w:rsidRPr="006E3039" w:rsidRDefault="00FF4032">
      <w:pPr>
        <w:spacing w:line="360" w:lineRule="auto"/>
        <w:rPr>
          <w:rFonts w:ascii="宋体" w:eastAsia="宋体" w:hAnsi="宋体" w:cs="Times New Roman"/>
          <w:sz w:val="24"/>
          <w:szCs w:val="24"/>
          <w:u w:val="single"/>
        </w:rPr>
      </w:pPr>
      <w:r w:rsidRPr="006E3039">
        <w:rPr>
          <w:rFonts w:ascii="宋体" w:eastAsia="宋体" w:hAnsi="宋体" w:cs="Times New Roman" w:hint="eastAsia"/>
          <w:sz w:val="24"/>
          <w:szCs w:val="24"/>
          <w:u w:val="single"/>
        </w:rPr>
        <w:t>另册。</w:t>
      </w:r>
    </w:p>
    <w:p w:rsidR="00E11F2E" w:rsidRPr="006E3039" w:rsidRDefault="00FF4032">
      <w:pPr>
        <w:widowControl/>
        <w:rPr>
          <w:rFonts w:ascii="宋体" w:eastAsia="宋体" w:hAnsi="宋体" w:cs="Times New Roman"/>
          <w:sz w:val="24"/>
          <w:szCs w:val="24"/>
        </w:rPr>
      </w:pPr>
      <w:r w:rsidRPr="006E3039">
        <w:rPr>
          <w:rFonts w:ascii="宋体" w:eastAsia="宋体" w:hAnsi="宋体" w:cs="Times New Roman"/>
          <w:sz w:val="24"/>
          <w:szCs w:val="24"/>
        </w:rPr>
        <w:br w:type="page"/>
      </w:r>
    </w:p>
    <w:p w:rsidR="00E11F2E" w:rsidRPr="006E3039" w:rsidRDefault="00FF4032">
      <w:pPr>
        <w:pStyle w:val="1"/>
        <w:rPr>
          <w:sz w:val="24"/>
        </w:rPr>
      </w:pPr>
      <w:bookmarkStart w:id="9" w:name="_Toc204336175"/>
      <w:bookmarkStart w:id="10" w:name="_Toc21787637"/>
      <w:r w:rsidRPr="006E3039">
        <w:rPr>
          <w:rFonts w:hint="eastAsia"/>
        </w:rPr>
        <w:t>第二章</w:t>
      </w:r>
      <w:r w:rsidRPr="006E3039">
        <w:t xml:space="preserve"> </w:t>
      </w:r>
      <w:r w:rsidRPr="006E3039">
        <w:rPr>
          <w:rFonts w:hint="eastAsia"/>
        </w:rPr>
        <w:t>投标人须知</w:t>
      </w:r>
      <w:bookmarkEnd w:id="9"/>
      <w:bookmarkEnd w:id="10"/>
    </w:p>
    <w:p w:rsidR="00E11F2E" w:rsidRPr="006E3039" w:rsidRDefault="00FF4032">
      <w:pPr>
        <w:pStyle w:val="2"/>
      </w:pPr>
      <w:bookmarkStart w:id="11" w:name="_Toc32468"/>
      <w:bookmarkStart w:id="12" w:name="_Toc21787638"/>
      <w:bookmarkStart w:id="13" w:name="_Toc204336176"/>
      <w:r w:rsidRPr="006E3039">
        <w:rPr>
          <w:rFonts w:hint="eastAsia"/>
        </w:rPr>
        <w:t>投标人须知修改表</w:t>
      </w:r>
      <w:bookmarkEnd w:id="11"/>
      <w:bookmarkEnd w:id="12"/>
      <w:bookmarkEnd w:id="13"/>
    </w:p>
    <w:p w:rsidR="00E11F2E" w:rsidRPr="006E3039" w:rsidRDefault="00FF4032">
      <w:pPr>
        <w:pBdr>
          <w:bottom w:val="single" w:sz="6" w:space="1" w:color="auto"/>
        </w:pBdr>
        <w:spacing w:after="120" w:line="360" w:lineRule="auto"/>
        <w:ind w:firstLine="420"/>
        <w:rPr>
          <w:rFonts w:ascii="宋体" w:eastAsia="宋体" w:hAnsi="宋体" w:cs="Times New Roman"/>
          <w:kern w:val="0"/>
          <w:sz w:val="24"/>
          <w:szCs w:val="24"/>
        </w:rPr>
      </w:pPr>
      <w:r w:rsidRPr="006E3039">
        <w:rPr>
          <w:rFonts w:ascii="宋体" w:eastAsia="宋体" w:hAnsi="宋体" w:cs="Times New Roman" w:hint="eastAsia"/>
          <w:kern w:val="0"/>
          <w:sz w:val="24"/>
          <w:szCs w:val="24"/>
        </w:rPr>
        <w:t>本投标须知使用</w:t>
      </w:r>
      <w:r w:rsidRPr="006E3039">
        <w:rPr>
          <w:rFonts w:ascii="宋体" w:eastAsia="宋体" w:hAnsi="宋体" w:cs="Times New Roman"/>
          <w:kern w:val="0"/>
          <w:sz w:val="24"/>
          <w:szCs w:val="24"/>
        </w:rPr>
        <w:t>SWZB2024-02试行版招标文件范本的投标须知通用条款，与该通用条款不同之处，均在本表中列明，并</w:t>
      </w:r>
      <w:proofErr w:type="gramStart"/>
      <w:r w:rsidRPr="006E3039">
        <w:rPr>
          <w:rFonts w:ascii="宋体" w:eastAsia="宋体" w:hAnsi="宋体" w:cs="Times New Roman"/>
          <w:kern w:val="0"/>
          <w:sz w:val="24"/>
          <w:szCs w:val="24"/>
        </w:rPr>
        <w:t>以现文为准</w:t>
      </w:r>
      <w:proofErr w:type="gramEnd"/>
      <w:r w:rsidRPr="006E3039">
        <w:rPr>
          <w:rFonts w:ascii="宋体" w:eastAsia="宋体" w:hAnsi="宋体" w:cs="Times New Roman"/>
          <w:kern w:val="0"/>
          <w:sz w:val="24"/>
          <w:szCs w:val="24"/>
        </w:rPr>
        <w:t>，原文不再有效。本招标文件范本请投标人自行到广州市水务局网站（网址：http://www.gzwater.gov.cn</w:t>
      </w:r>
      <w:r w:rsidRPr="006E3039">
        <w:rPr>
          <w:rFonts w:ascii="宋体" w:eastAsia="宋体" w:hAnsi="宋体" w:cs="Times New Roman" w:hint="eastAsia"/>
          <w:kern w:val="0"/>
          <w:sz w:val="24"/>
          <w:szCs w:val="24"/>
        </w:rPr>
        <w:t>）下载查阅。</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2.1.1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Times New Roman"/>
          <w:bCs/>
          <w:sz w:val="24"/>
          <w:szCs w:val="24"/>
        </w:rPr>
      </w:pPr>
      <w:r w:rsidRPr="006E3039">
        <w:rPr>
          <w:rFonts w:ascii="宋体" w:eastAsia="宋体" w:hAnsi="宋体" w:cs="宋体" w:hint="eastAsia"/>
          <w:b/>
          <w:bCs/>
          <w:sz w:val="24"/>
          <w:szCs w:val="24"/>
        </w:rPr>
        <w:t>原文：</w:t>
      </w:r>
      <w:r w:rsidRPr="006E3039">
        <w:rPr>
          <w:rFonts w:ascii="宋体" w:eastAsia="宋体" w:hAnsi="宋体" w:cs="Times New Roman"/>
          <w:bCs/>
          <w:sz w:val="24"/>
          <w:szCs w:val="24"/>
        </w:rPr>
        <w:t>2.1.1</w:t>
      </w:r>
      <w:r w:rsidRPr="006E3039">
        <w:rPr>
          <w:rFonts w:ascii="宋体" w:eastAsia="宋体" w:hAnsi="宋体" w:cs="Times New Roman" w:hint="eastAsia"/>
          <w:sz w:val="24"/>
          <w:szCs w:val="24"/>
        </w:rPr>
        <w:t>本招标文件包括：</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1）招标公告；</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2）投标人须知；</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3）评标办法；</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4）合同条款；</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 xml:space="preserve">5）工程量清单； </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 xml:space="preserve">6）图纸及勘察资料； </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 xml:space="preserve">7）技术标准和要求； </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8）投标文件格式；</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9）否决性条款汇总；</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10）最高投标限价（招标控制价）</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注：招标人应在技术条件（工程建设标准）中明确施工现场建筑垃圾源头减量的具体要求和建筑垃圾综合利用产品的使用要求。</w:t>
      </w:r>
    </w:p>
    <w:p w:rsidR="00E11F2E" w:rsidRPr="006E3039" w:rsidRDefault="00FF4032">
      <w:pPr>
        <w:spacing w:line="360" w:lineRule="auto"/>
        <w:ind w:firstLineChars="176" w:firstLine="424"/>
        <w:rPr>
          <w:rFonts w:ascii="宋体" w:eastAsia="宋体" w:hAnsi="宋体" w:cs="Times New Roman"/>
          <w:bCs/>
          <w:sz w:val="24"/>
          <w:szCs w:val="24"/>
        </w:rPr>
      </w:pPr>
      <w:r w:rsidRPr="006E3039">
        <w:rPr>
          <w:rFonts w:ascii="宋体" w:eastAsia="宋体" w:hAnsi="宋体" w:cs="宋体" w:hint="eastAsia"/>
          <w:b/>
          <w:bCs/>
          <w:sz w:val="24"/>
          <w:szCs w:val="24"/>
        </w:rPr>
        <w:t>现文：</w:t>
      </w:r>
      <w:r w:rsidRPr="006E3039">
        <w:rPr>
          <w:rFonts w:ascii="宋体" w:eastAsia="宋体" w:hAnsi="宋体" w:cs="Times New Roman"/>
          <w:bCs/>
          <w:sz w:val="24"/>
          <w:szCs w:val="24"/>
        </w:rPr>
        <w:t>2.1.1</w:t>
      </w:r>
      <w:r w:rsidRPr="006E3039">
        <w:rPr>
          <w:rFonts w:ascii="宋体" w:eastAsia="宋体" w:hAnsi="宋体" w:cs="Times New Roman" w:hint="eastAsia"/>
          <w:sz w:val="24"/>
          <w:szCs w:val="24"/>
        </w:rPr>
        <w:t>本招标文件包括</w:t>
      </w:r>
      <w:r w:rsidRPr="006E3039">
        <w:rPr>
          <w:rFonts w:ascii="宋体" w:eastAsia="宋体" w:hAnsi="宋体" w:cs="Times New Roman" w:hint="eastAsia"/>
          <w:sz w:val="24"/>
          <w:szCs w:val="24"/>
          <w:u w:val="single"/>
        </w:rPr>
        <w:t>下列内容，以及本项目招标文件澄清或修改和本项目招标文件澄清或修改。</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1）招标公告；</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2）投标人须知；</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3）评标</w:t>
      </w:r>
      <w:r w:rsidRPr="006E3039">
        <w:rPr>
          <w:rFonts w:ascii="宋体" w:eastAsia="宋体" w:hAnsi="宋体" w:cs="Times New Roman" w:hint="eastAsia"/>
          <w:bCs/>
          <w:sz w:val="24"/>
          <w:szCs w:val="24"/>
          <w:u w:val="single"/>
        </w:rPr>
        <w:t>及定标</w:t>
      </w:r>
      <w:r w:rsidRPr="006E3039">
        <w:rPr>
          <w:rFonts w:ascii="宋体" w:eastAsia="宋体" w:hAnsi="宋体" w:cs="Times New Roman" w:hint="eastAsia"/>
          <w:bCs/>
          <w:sz w:val="24"/>
          <w:szCs w:val="24"/>
        </w:rPr>
        <w:t>办法；</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4）合同条款；</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5）工程量清单</w:t>
      </w:r>
      <w:r w:rsidRPr="006E3039">
        <w:rPr>
          <w:rFonts w:ascii="宋体" w:eastAsia="宋体" w:hAnsi="宋体" w:cs="Times New Roman" w:hint="eastAsia"/>
          <w:bCs/>
          <w:sz w:val="24"/>
          <w:szCs w:val="24"/>
          <w:u w:val="single"/>
        </w:rPr>
        <w:t>（另册）</w:t>
      </w:r>
      <w:r w:rsidRPr="006E3039">
        <w:rPr>
          <w:rFonts w:ascii="宋体" w:eastAsia="宋体" w:hAnsi="宋体" w:cs="Times New Roman" w:hint="eastAsia"/>
          <w:bCs/>
          <w:sz w:val="24"/>
          <w:szCs w:val="24"/>
        </w:rPr>
        <w:t>；</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6）图纸</w:t>
      </w:r>
      <w:r w:rsidRPr="006E3039">
        <w:rPr>
          <w:rFonts w:ascii="宋体" w:eastAsia="宋体" w:hAnsi="宋体" w:cs="Times New Roman" w:hint="eastAsia"/>
          <w:bCs/>
          <w:sz w:val="24"/>
          <w:szCs w:val="24"/>
          <w:u w:val="single"/>
        </w:rPr>
        <w:t>（另册）</w:t>
      </w:r>
      <w:r w:rsidRPr="006E3039">
        <w:rPr>
          <w:rFonts w:ascii="宋体" w:eastAsia="宋体" w:hAnsi="宋体" w:cs="Times New Roman" w:hint="eastAsia"/>
          <w:bCs/>
          <w:sz w:val="24"/>
          <w:szCs w:val="24"/>
        </w:rPr>
        <w:t>；</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7）技术标准和要求；</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8）投标文件格式；</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9）</w:t>
      </w:r>
      <w:r w:rsidRPr="006E3039">
        <w:rPr>
          <w:rFonts w:ascii="宋体" w:eastAsia="宋体" w:hAnsi="宋体" w:cs="Times New Roman" w:hint="eastAsia"/>
          <w:bCs/>
          <w:sz w:val="24"/>
          <w:szCs w:val="24"/>
        </w:rPr>
        <w:t>否决性条款汇总。</w:t>
      </w:r>
    </w:p>
    <w:p w:rsidR="00E11F2E" w:rsidRPr="006E3039" w:rsidRDefault="00FF4032">
      <w:pP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w:t>
      </w:r>
      <w:r w:rsidRPr="006E3039">
        <w:rPr>
          <w:rFonts w:ascii="宋体" w:eastAsia="宋体" w:hAnsi="宋体" w:cs="Times New Roman"/>
          <w:bCs/>
          <w:sz w:val="24"/>
          <w:szCs w:val="24"/>
        </w:rPr>
        <w:t>10）最高投标限价（招标控制价）</w:t>
      </w:r>
      <w:r w:rsidRPr="006E3039">
        <w:rPr>
          <w:rFonts w:ascii="宋体" w:eastAsia="宋体" w:hAnsi="宋体" w:cs="Times New Roman" w:hint="eastAsia"/>
          <w:bCs/>
          <w:sz w:val="24"/>
          <w:szCs w:val="24"/>
          <w:u w:val="single"/>
        </w:rPr>
        <w:t>（另册）</w:t>
      </w:r>
      <w:r w:rsidRPr="006E3039">
        <w:rPr>
          <w:rFonts w:ascii="宋体" w:eastAsia="宋体" w:hAnsi="宋体" w:cs="Times New Roman" w:hint="eastAsia"/>
          <w:bCs/>
          <w:sz w:val="24"/>
          <w:szCs w:val="24"/>
        </w:rPr>
        <w:t>。</w:t>
      </w:r>
    </w:p>
    <w:p w:rsidR="00E11F2E" w:rsidRPr="006E3039" w:rsidRDefault="00FF4032">
      <w:pPr>
        <w:pBdr>
          <w:bottom w:val="single" w:sz="6" w:space="1" w:color="auto"/>
        </w:pBdr>
        <w:spacing w:line="360" w:lineRule="auto"/>
        <w:ind w:firstLineChars="176" w:firstLine="422"/>
        <w:rPr>
          <w:rFonts w:ascii="宋体" w:eastAsia="宋体" w:hAnsi="宋体" w:cs="Times New Roman"/>
          <w:bCs/>
          <w:sz w:val="24"/>
          <w:szCs w:val="24"/>
        </w:rPr>
      </w:pPr>
      <w:r w:rsidRPr="006E3039">
        <w:rPr>
          <w:rFonts w:ascii="宋体" w:eastAsia="宋体" w:hAnsi="宋体" w:cs="Times New Roman" w:hint="eastAsia"/>
          <w:bCs/>
          <w:sz w:val="24"/>
          <w:szCs w:val="24"/>
        </w:rPr>
        <w:t>注：招标人应在技术条件（工程建设标准）中明确施工现场建筑垃圾源头减量的具体要求和建筑垃圾综合利用产品的使用要求。</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3.1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Times New Roman"/>
          <w:kern w:val="0"/>
          <w:sz w:val="24"/>
          <w:szCs w:val="24"/>
        </w:rPr>
      </w:pPr>
      <w:r w:rsidRPr="006E3039">
        <w:rPr>
          <w:rFonts w:ascii="宋体" w:eastAsia="宋体" w:hAnsi="宋体" w:cs="宋体" w:hint="eastAsia"/>
          <w:b/>
          <w:bCs/>
          <w:sz w:val="24"/>
          <w:szCs w:val="24"/>
        </w:rPr>
        <w:t>原文：</w:t>
      </w:r>
      <w:r w:rsidRPr="006E3039">
        <w:rPr>
          <w:rFonts w:ascii="宋体" w:eastAsia="宋体" w:hAnsi="宋体" w:cs="Times New Roman"/>
          <w:kern w:val="0"/>
          <w:sz w:val="24"/>
          <w:szCs w:val="24"/>
        </w:rPr>
        <w:t>3.1</w:t>
      </w:r>
      <w:r w:rsidRPr="006E3039">
        <w:rPr>
          <w:rFonts w:ascii="宋体" w:eastAsia="宋体" w:hAnsi="宋体" w:cs="Times New Roman"/>
          <w:kern w:val="0"/>
          <w:sz w:val="24"/>
          <w:szCs w:val="24"/>
        </w:rPr>
        <w:tab/>
      </w:r>
      <w:r w:rsidRPr="006E3039">
        <w:rPr>
          <w:rFonts w:ascii="宋体" w:eastAsia="宋体" w:hAnsi="宋体" w:cs="Times New Roman" w:hint="eastAsia"/>
          <w:kern w:val="0"/>
          <w:sz w:val="24"/>
          <w:szCs w:val="24"/>
        </w:rPr>
        <w:t>投标文件的组成</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投标文件应包括下列内容：</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1）投标函及投标函附录；</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2）法定代表人身份证明或附有法定代表人身份证明的授权委托书；</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3）联合体协议书（注：非联合体投标无需提交）；</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4）投标保证金（若有）；</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5）已标价工程量清单（采用综合评估法三的，不用提交）；</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 xml:space="preserve">6）施工组织设计（不要求技术标的可不编制，提交施工组织设计要点；投标人在编制施工组织设计或施工方案时应按照招标人提出的施工现场建筑垃圾源头减量的具体要求以及建筑垃圾综合利用产品的使用要求提供相应措施）； </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7）项目管理机构；</w:t>
      </w:r>
    </w:p>
    <w:p w:rsidR="00E11F2E" w:rsidRPr="006E3039" w:rsidRDefault="00FF4032">
      <w:pPr>
        <w:spacing w:line="360" w:lineRule="auto"/>
        <w:ind w:firstLineChars="176" w:firstLine="422"/>
        <w:rPr>
          <w:rFonts w:ascii="宋体" w:eastAsia="宋体" w:hAnsi="宋体" w:cs="Times New Roman"/>
          <w:kern w:val="0"/>
          <w:sz w:val="24"/>
          <w:szCs w:val="24"/>
        </w:rPr>
      </w:pPr>
      <w:r w:rsidRPr="006E3039">
        <w:rPr>
          <w:rFonts w:ascii="宋体" w:eastAsia="宋体" w:hAnsi="宋体" w:cs="Times New Roman" w:hint="eastAsia"/>
          <w:kern w:val="0"/>
          <w:sz w:val="24"/>
          <w:szCs w:val="24"/>
        </w:rPr>
        <w:t>（</w:t>
      </w:r>
      <w:r w:rsidRPr="006E3039">
        <w:rPr>
          <w:rFonts w:ascii="宋体" w:eastAsia="宋体" w:hAnsi="宋体" w:cs="Times New Roman"/>
          <w:kern w:val="0"/>
          <w:sz w:val="24"/>
          <w:szCs w:val="24"/>
        </w:rPr>
        <w:t>8）资格审查资料；</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Times New Roman" w:hint="eastAsia"/>
          <w:sz w:val="24"/>
          <w:szCs w:val="24"/>
        </w:rPr>
        <w:t>（</w:t>
      </w:r>
      <w:r w:rsidRPr="006E3039">
        <w:rPr>
          <w:rFonts w:ascii="宋体" w:eastAsia="宋体" w:hAnsi="宋体" w:cs="Times New Roman"/>
          <w:sz w:val="24"/>
          <w:szCs w:val="24"/>
        </w:rPr>
        <w:t>9）其他应提交的材料。</w:t>
      </w:r>
    </w:p>
    <w:p w:rsidR="00E11F2E" w:rsidRPr="006E3039" w:rsidRDefault="00FF4032">
      <w:pPr>
        <w:spacing w:line="360" w:lineRule="auto"/>
        <w:ind w:firstLineChars="176" w:firstLine="424"/>
        <w:rPr>
          <w:rFonts w:ascii="宋体" w:eastAsia="宋体" w:hAnsi="宋体" w:cs="Times New Roman"/>
          <w:kern w:val="0"/>
          <w:sz w:val="24"/>
          <w:szCs w:val="24"/>
        </w:rPr>
      </w:pPr>
      <w:r w:rsidRPr="006E3039">
        <w:rPr>
          <w:rFonts w:ascii="宋体" w:eastAsia="宋体" w:hAnsi="宋体" w:cs="宋体" w:hint="eastAsia"/>
          <w:b/>
          <w:bCs/>
          <w:kern w:val="0"/>
          <w:sz w:val="24"/>
          <w:szCs w:val="24"/>
        </w:rPr>
        <w:t>现文：</w:t>
      </w:r>
      <w:r w:rsidRPr="006E3039">
        <w:rPr>
          <w:rFonts w:ascii="宋体" w:eastAsia="宋体" w:hAnsi="宋体" w:cs="Times New Roman"/>
          <w:kern w:val="0"/>
          <w:sz w:val="24"/>
          <w:szCs w:val="24"/>
        </w:rPr>
        <w:t>3.1</w:t>
      </w:r>
      <w:r w:rsidRPr="006E3039">
        <w:rPr>
          <w:rFonts w:ascii="宋体" w:eastAsia="宋体" w:hAnsi="宋体" w:cs="Times New Roman"/>
          <w:kern w:val="0"/>
          <w:sz w:val="24"/>
          <w:szCs w:val="24"/>
        </w:rPr>
        <w:tab/>
      </w:r>
      <w:r w:rsidRPr="006E3039">
        <w:rPr>
          <w:rFonts w:ascii="宋体" w:eastAsia="宋体" w:hAnsi="宋体" w:cs="Times New Roman" w:hint="eastAsia"/>
          <w:kern w:val="0"/>
          <w:sz w:val="24"/>
          <w:szCs w:val="24"/>
        </w:rPr>
        <w:t>投标文件的组成</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Times New Roman" w:hint="eastAsia"/>
          <w:sz w:val="24"/>
          <w:szCs w:val="24"/>
        </w:rPr>
        <w:t>投标文件由</w:t>
      </w:r>
      <w:r w:rsidRPr="006E3039">
        <w:rPr>
          <w:rFonts w:ascii="宋体" w:eastAsia="宋体" w:hAnsi="宋体" w:cs="Times New Roman" w:hint="eastAsia"/>
          <w:kern w:val="0"/>
          <w:sz w:val="24"/>
          <w:szCs w:val="24"/>
        </w:rPr>
        <w:t>应包括下列内容：</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1）投标函及投标函附录；</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2）法定代表人身份证明或附有法定代表人身份证明的授权委托书；</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3）联合体协议书（注：非联合体投标无需提交）；</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trike/>
          <w:sz w:val="24"/>
          <w:szCs w:val="24"/>
        </w:rPr>
        <w:t>（</w:t>
      </w:r>
      <w:r w:rsidRPr="006E3039">
        <w:rPr>
          <w:rFonts w:ascii="宋体" w:eastAsia="宋体" w:hAnsi="宋体" w:cs="宋体"/>
          <w:strike/>
          <w:sz w:val="24"/>
          <w:szCs w:val="24"/>
        </w:rPr>
        <w:t>4）投标保证金（若有）；</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5）已标价工程量清单</w:t>
      </w:r>
      <w:r w:rsidRPr="006E3039">
        <w:rPr>
          <w:rFonts w:ascii="宋体" w:eastAsia="宋体" w:hAnsi="宋体" w:cs="宋体" w:hint="eastAsia"/>
          <w:strike/>
          <w:sz w:val="24"/>
          <w:szCs w:val="24"/>
        </w:rPr>
        <w:t>（采用综合评估法三的，不用提交）</w:t>
      </w:r>
      <w:r w:rsidRPr="006E3039">
        <w:rPr>
          <w:rFonts w:ascii="宋体" w:eastAsia="宋体" w:hAnsi="宋体" w:cs="宋体" w:hint="eastAsia"/>
          <w:sz w:val="24"/>
          <w:szCs w:val="24"/>
        </w:rPr>
        <w:t>；</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6）施工组织设计（</w:t>
      </w:r>
      <w:r w:rsidRPr="006E3039">
        <w:rPr>
          <w:rFonts w:ascii="宋体" w:eastAsia="宋体" w:hAnsi="宋体" w:cs="宋体"/>
          <w:strike/>
          <w:sz w:val="24"/>
          <w:szCs w:val="24"/>
        </w:rPr>
        <w:t>不要求技术标的可不编制，提交施工组织设计要点</w:t>
      </w:r>
      <w:r w:rsidRPr="006E3039">
        <w:rPr>
          <w:rFonts w:ascii="宋体" w:eastAsia="宋体" w:hAnsi="宋体" w:cs="Times New Roman" w:hint="eastAsia"/>
          <w:strike/>
          <w:sz w:val="24"/>
          <w:szCs w:val="24"/>
        </w:rPr>
        <w:t>；</w:t>
      </w:r>
      <w:r w:rsidRPr="006E3039">
        <w:rPr>
          <w:rFonts w:ascii="宋体" w:eastAsia="宋体" w:hAnsi="宋体" w:cs="Times New Roman" w:hint="eastAsia"/>
          <w:sz w:val="24"/>
          <w:szCs w:val="24"/>
        </w:rPr>
        <w:t>投标人在编制施工组织设计或施工方案时应按照招标人提出的施工现场建筑垃圾源头减量的具体要求以及建筑垃圾综合利用产品的使用要求提供相应措施</w:t>
      </w:r>
      <w:r w:rsidRPr="006E3039">
        <w:rPr>
          <w:rFonts w:ascii="宋体" w:eastAsia="宋体" w:hAnsi="宋体" w:cs="宋体" w:hint="eastAsia"/>
          <w:sz w:val="24"/>
          <w:szCs w:val="24"/>
        </w:rPr>
        <w:t>）；</w:t>
      </w:r>
      <w:r w:rsidRPr="006E3039">
        <w:rPr>
          <w:rFonts w:ascii="宋体" w:eastAsia="宋体" w:hAnsi="宋体" w:cs="宋体"/>
          <w:sz w:val="24"/>
          <w:szCs w:val="24"/>
        </w:rPr>
        <w:t xml:space="preserve"> </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7）项目管理机构；</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8）资格审查资料；</w:t>
      </w:r>
    </w:p>
    <w:p w:rsidR="00E11F2E" w:rsidRPr="006E3039" w:rsidRDefault="00FF4032">
      <w:pPr>
        <w:pBdr>
          <w:bottom w:val="single" w:sz="6" w:space="1" w:color="auto"/>
        </w:pBdr>
        <w:spacing w:line="360" w:lineRule="auto"/>
        <w:ind w:firstLineChars="176" w:firstLine="422"/>
        <w:rPr>
          <w:rFonts w:ascii="宋体" w:eastAsia="宋体" w:hAnsi="宋体" w:cs="Times New Roman"/>
          <w:b/>
          <w:bCs/>
          <w:sz w:val="24"/>
          <w:szCs w:val="24"/>
          <w:u w:val="single"/>
        </w:rPr>
      </w:pPr>
      <w:r w:rsidRPr="006E3039">
        <w:rPr>
          <w:rFonts w:ascii="宋体" w:eastAsia="宋体" w:hAnsi="宋体" w:cs="Times New Roman" w:hint="eastAsia"/>
          <w:sz w:val="24"/>
          <w:szCs w:val="24"/>
        </w:rPr>
        <w:t>（</w:t>
      </w:r>
      <w:r w:rsidRPr="006E3039">
        <w:rPr>
          <w:rFonts w:ascii="宋体" w:eastAsia="宋体" w:hAnsi="宋体" w:cs="Times New Roman"/>
          <w:sz w:val="24"/>
          <w:szCs w:val="24"/>
        </w:rPr>
        <w:t>9）其他应提交的材料。</w:t>
      </w:r>
    </w:p>
    <w:p w:rsidR="00E11F2E" w:rsidRPr="006E3039" w:rsidRDefault="00FF4032">
      <w:pPr>
        <w:pBdr>
          <w:bottom w:val="single" w:sz="6" w:space="1" w:color="auto"/>
        </w:pBdr>
        <w:spacing w:line="360" w:lineRule="auto"/>
        <w:ind w:firstLineChars="176" w:firstLine="424"/>
        <w:rPr>
          <w:rFonts w:ascii="宋体" w:eastAsia="宋体" w:hAnsi="宋体" w:cs="宋体"/>
          <w:sz w:val="24"/>
          <w:szCs w:val="24"/>
          <w:u w:val="single"/>
        </w:rPr>
      </w:pPr>
      <w:r w:rsidRPr="006E3039">
        <w:rPr>
          <w:rFonts w:ascii="宋体" w:eastAsia="宋体" w:hAnsi="宋体" w:cs="Times New Roman"/>
          <w:b/>
          <w:bCs/>
          <w:sz w:val="24"/>
          <w:szCs w:val="24"/>
          <w:u w:val="single"/>
        </w:rPr>
        <w:t>(10)</w:t>
      </w:r>
      <w:r w:rsidRPr="006E3039">
        <w:rPr>
          <w:rFonts w:ascii="宋体" w:eastAsia="宋体" w:hAnsi="宋体" w:cs="宋体" w:hint="eastAsia"/>
          <w:b/>
          <w:bCs/>
          <w:sz w:val="24"/>
          <w:szCs w:val="24"/>
          <w:u w:val="single"/>
        </w:rPr>
        <w:t>定标文件</w:t>
      </w:r>
      <w:r w:rsidRPr="006E3039">
        <w:rPr>
          <w:rFonts w:ascii="宋体" w:eastAsia="宋体" w:hAnsi="宋体" w:cs="宋体" w:hint="eastAsia"/>
          <w:sz w:val="24"/>
          <w:szCs w:val="24"/>
          <w:u w:val="single"/>
        </w:rPr>
        <w:t>包括下列内容：①团队配置、②施工管理措施、③成本控制措施、④资金管理措施。（定标评审的方案因素按投标人提交的定标文件进行评审；定标评审的价格因素按投标总报价进行评审，不需要重复提交投标报价资料。）</w:t>
      </w:r>
    </w:p>
    <w:p w:rsidR="00E11F2E" w:rsidRPr="006E3039" w:rsidRDefault="00FF4032">
      <w:pPr>
        <w:pBdr>
          <w:bottom w:val="single" w:sz="6" w:space="1" w:color="auto"/>
        </w:pBd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u w:val="single"/>
        </w:rPr>
        <w:t>注：定标文件的递交时间和形式由投标人按照招标文件要求执行。投标人可不提交定标文件，不提供的不作为否决投标处理。各投标单位在投标系统上传投标文件时，要把投标文件所包含的（</w:t>
      </w:r>
      <w:r w:rsidRPr="006E3039">
        <w:rPr>
          <w:rFonts w:ascii="宋体" w:eastAsia="宋体" w:hAnsi="宋体" w:cs="宋体"/>
          <w:b/>
          <w:bCs/>
          <w:sz w:val="24"/>
          <w:szCs w:val="24"/>
          <w:u w:val="single"/>
        </w:rPr>
        <w:t>1）至（9）项内容</w:t>
      </w:r>
      <w:r w:rsidRPr="006E3039">
        <w:rPr>
          <w:rFonts w:ascii="宋体" w:eastAsia="宋体" w:hAnsi="宋体" w:cs="宋体" w:hint="eastAsia"/>
          <w:b/>
          <w:bCs/>
          <w:sz w:val="24"/>
          <w:szCs w:val="24"/>
          <w:u w:val="single"/>
        </w:rPr>
        <w:t>上传至投标系统内对应的文件夹中，不须上传到定标文件的文件夹中。定标文件夹中只上传定标文件。投标单位提交的定标文件在评标阶段不对评标委员会公开，由交易中心系统对定标文件进行加密处理；评标委员会不对定标文件进行评审，因投标人未按招标文件要求提供规定的资料，而未能通过</w:t>
      </w:r>
      <w:r w:rsidRPr="006E3039">
        <w:rPr>
          <w:rFonts w:ascii="宋体" w:eastAsia="宋体" w:hAnsi="宋体" w:cs="宋体" w:hint="eastAsia"/>
          <w:b/>
          <w:sz w:val="24"/>
          <w:szCs w:val="24"/>
          <w:u w:val="single"/>
        </w:rPr>
        <w:t>初步审查（</w:t>
      </w:r>
      <w:proofErr w:type="gramStart"/>
      <w:r w:rsidRPr="006E3039">
        <w:rPr>
          <w:rFonts w:ascii="宋体" w:eastAsia="宋体" w:hAnsi="宋体" w:cs="宋体" w:hint="eastAsia"/>
          <w:b/>
          <w:sz w:val="24"/>
          <w:szCs w:val="24"/>
          <w:u w:val="single"/>
        </w:rPr>
        <w:t>含资格</w:t>
      </w:r>
      <w:proofErr w:type="gramEnd"/>
      <w:r w:rsidRPr="006E3039">
        <w:rPr>
          <w:rFonts w:ascii="宋体" w:eastAsia="宋体" w:hAnsi="宋体" w:cs="宋体" w:hint="eastAsia"/>
          <w:b/>
          <w:sz w:val="24"/>
          <w:szCs w:val="24"/>
          <w:u w:val="single"/>
        </w:rPr>
        <w:t>审查）</w:t>
      </w:r>
      <w:r w:rsidRPr="006E3039">
        <w:rPr>
          <w:rFonts w:ascii="宋体" w:eastAsia="宋体" w:hAnsi="宋体" w:cs="宋体" w:hint="eastAsia"/>
          <w:b/>
          <w:bCs/>
          <w:sz w:val="24"/>
          <w:szCs w:val="24"/>
          <w:u w:val="single"/>
        </w:rPr>
        <w:t>的后果由投标人自行承担。</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3.2.1-3.2.2             </w:t>
      </w:r>
      <w:r w:rsidRPr="006E3039">
        <w:rPr>
          <w:rFonts w:ascii="宋体" w:eastAsia="宋体" w:hAnsi="宋体" w:cs="宋体" w:hint="eastAsia"/>
          <w:b/>
          <w:bCs/>
          <w:sz w:val="24"/>
          <w:szCs w:val="24"/>
        </w:rPr>
        <w:t>修改类型：修改</w:t>
      </w:r>
    </w:p>
    <w:p w:rsidR="00E11F2E" w:rsidRPr="006E3039" w:rsidRDefault="00FF4032">
      <w:pPr>
        <w:pBdr>
          <w:bottom w:val="single" w:sz="6" w:space="1" w:color="auto"/>
        </w:pBd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 xml:space="preserve">3.2.1 </w:t>
      </w:r>
      <w:r w:rsidRPr="006E3039">
        <w:rPr>
          <w:rFonts w:ascii="宋体" w:eastAsia="宋体" w:hAnsi="宋体" w:cs="宋体" w:hint="eastAsia"/>
          <w:sz w:val="24"/>
          <w:szCs w:val="24"/>
        </w:rPr>
        <w:t>投标人应按第五章“工程量清单”的要求填写相应表格（注：此条不适用于综合评估法三）。</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 xml:space="preserve">3.2.2 </w:t>
      </w:r>
      <w:r w:rsidRPr="006E3039">
        <w:rPr>
          <w:rFonts w:ascii="宋体" w:eastAsia="宋体" w:hAnsi="宋体" w:cs="宋体" w:hint="eastAsia"/>
          <w:sz w:val="24"/>
          <w:szCs w:val="24"/>
        </w:rPr>
        <w:t>投标人在投标截止时间前修改投标函中的投标报价总额，应同时修改“已标价工程量清单”中的相应报价，投标报价总额为各分项金额之</w:t>
      </w:r>
      <w:proofErr w:type="gramStart"/>
      <w:r w:rsidRPr="006E3039">
        <w:rPr>
          <w:rFonts w:ascii="宋体" w:eastAsia="宋体" w:hAnsi="宋体" w:cs="宋体" w:hint="eastAsia"/>
          <w:sz w:val="24"/>
          <w:szCs w:val="24"/>
        </w:rPr>
        <w:t>和</w:t>
      </w:r>
      <w:proofErr w:type="gramEnd"/>
      <w:r w:rsidRPr="006E3039">
        <w:rPr>
          <w:rFonts w:ascii="宋体" w:eastAsia="宋体" w:hAnsi="宋体" w:cs="宋体" w:hint="eastAsia"/>
          <w:sz w:val="24"/>
          <w:szCs w:val="24"/>
        </w:rPr>
        <w:t>。此修改须符合本章第</w:t>
      </w:r>
      <w:r w:rsidRPr="006E3039">
        <w:rPr>
          <w:rFonts w:ascii="宋体" w:eastAsia="宋体" w:hAnsi="宋体" w:cs="宋体"/>
          <w:sz w:val="24"/>
          <w:szCs w:val="24"/>
        </w:rPr>
        <w:t>4.3款的有关要求。（注：适用于综合评估法一、综合评估法二、经评审最低价法）</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3.2.2投标人在投标截止时间前修改投标函中的投标报价总额，并根据评标办法列明的方法重新计算投标单价下浮率。此修改须符合本章第4.3款的有关要求。（注：适用于综合评估法三）</w:t>
      </w:r>
    </w:p>
    <w:p w:rsidR="00E11F2E" w:rsidRPr="006E3039" w:rsidRDefault="00FF4032">
      <w:pPr>
        <w:pBdr>
          <w:bottom w:val="single" w:sz="6" w:space="1" w:color="auto"/>
        </w:pBdr>
        <w:spacing w:line="360" w:lineRule="auto"/>
        <w:ind w:firstLineChars="176" w:firstLine="424"/>
        <w:rPr>
          <w:rFonts w:ascii="宋体" w:eastAsia="宋体" w:hAnsi="宋体" w:cs="宋体"/>
          <w:strike/>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 xml:space="preserve">3.2.1 </w:t>
      </w:r>
      <w:r w:rsidRPr="006E3039">
        <w:rPr>
          <w:rFonts w:ascii="宋体" w:eastAsia="宋体" w:hAnsi="宋体" w:cs="宋体" w:hint="eastAsia"/>
          <w:sz w:val="24"/>
          <w:szCs w:val="24"/>
        </w:rPr>
        <w:t>投标人应按第五章“工程量清单”的要求填写相应表格</w:t>
      </w:r>
      <w:r w:rsidRPr="006E3039">
        <w:rPr>
          <w:rFonts w:ascii="宋体" w:eastAsia="宋体" w:hAnsi="宋体" w:cs="宋体" w:hint="eastAsia"/>
          <w:strike/>
          <w:sz w:val="24"/>
          <w:szCs w:val="24"/>
        </w:rPr>
        <w:t>（注：此条不适用于综合评估法三）</w:t>
      </w:r>
      <w:r w:rsidRPr="006E3039">
        <w:rPr>
          <w:rFonts w:ascii="宋体" w:eastAsia="宋体" w:hAnsi="宋体" w:cs="宋体" w:hint="eastAsia"/>
          <w:sz w:val="24"/>
          <w:szCs w:val="24"/>
        </w:rPr>
        <w:t>。</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 xml:space="preserve">3.2.2 </w:t>
      </w:r>
      <w:r w:rsidRPr="006E3039">
        <w:rPr>
          <w:rFonts w:ascii="宋体" w:eastAsia="宋体" w:hAnsi="宋体" w:cs="宋体" w:hint="eastAsia"/>
          <w:sz w:val="24"/>
          <w:szCs w:val="24"/>
        </w:rPr>
        <w:t>投标人在投标截止时间前修改投标函中的投标报价总额，应同时修改“已标价工程量清单”中的相应报价，投标报价总额为各分项金额之</w:t>
      </w:r>
      <w:proofErr w:type="gramStart"/>
      <w:r w:rsidRPr="006E3039">
        <w:rPr>
          <w:rFonts w:ascii="宋体" w:eastAsia="宋体" w:hAnsi="宋体" w:cs="宋体" w:hint="eastAsia"/>
          <w:sz w:val="24"/>
          <w:szCs w:val="24"/>
        </w:rPr>
        <w:t>和</w:t>
      </w:r>
      <w:proofErr w:type="gramEnd"/>
      <w:r w:rsidRPr="006E3039">
        <w:rPr>
          <w:rFonts w:ascii="宋体" w:eastAsia="宋体" w:hAnsi="宋体" w:cs="宋体" w:hint="eastAsia"/>
          <w:sz w:val="24"/>
          <w:szCs w:val="24"/>
        </w:rPr>
        <w:t>。此修改须符合本章第</w:t>
      </w:r>
      <w:r w:rsidRPr="006E3039">
        <w:rPr>
          <w:rFonts w:ascii="宋体" w:eastAsia="宋体" w:hAnsi="宋体" w:cs="宋体"/>
          <w:sz w:val="24"/>
          <w:szCs w:val="24"/>
        </w:rPr>
        <w:t>4.3款的有关要求。</w:t>
      </w:r>
      <w:r w:rsidRPr="006E3039">
        <w:rPr>
          <w:rFonts w:ascii="宋体" w:eastAsia="宋体" w:hAnsi="宋体" w:cs="宋体" w:hint="eastAsia"/>
          <w:strike/>
          <w:sz w:val="24"/>
          <w:szCs w:val="24"/>
        </w:rPr>
        <w:t>（注：适用于综合评估法一、综合评估法二、经评审最低价法）</w:t>
      </w:r>
    </w:p>
    <w:p w:rsidR="00E11F2E" w:rsidRPr="006E3039" w:rsidRDefault="00FF4032">
      <w:pPr>
        <w:pBdr>
          <w:bottom w:val="single" w:sz="6" w:space="1" w:color="auto"/>
        </w:pBdr>
        <w:spacing w:line="360" w:lineRule="auto"/>
        <w:ind w:firstLineChars="176" w:firstLine="422"/>
        <w:rPr>
          <w:rFonts w:ascii="宋体" w:eastAsia="宋体" w:hAnsi="宋体" w:cs="宋体"/>
          <w:strike/>
          <w:sz w:val="24"/>
          <w:szCs w:val="24"/>
        </w:rPr>
      </w:pPr>
      <w:r w:rsidRPr="006E3039">
        <w:rPr>
          <w:rFonts w:ascii="宋体" w:eastAsia="宋体" w:hAnsi="宋体" w:cs="宋体"/>
          <w:strike/>
          <w:sz w:val="24"/>
          <w:szCs w:val="24"/>
        </w:rPr>
        <w:t>3.2.2投标人在投标截止时间前修改投标函中的投标报价总额，并根据评标办法列明的方法重新计算投标单价下浮率。此修改须符合本章第4.3款的有关要求。（注：适用于综合评估</w:t>
      </w:r>
      <w:r w:rsidRPr="006E3039">
        <w:rPr>
          <w:rFonts w:ascii="宋体" w:eastAsia="宋体" w:hAnsi="宋体" w:cs="宋体" w:hint="eastAsia"/>
          <w:strike/>
          <w:sz w:val="24"/>
          <w:szCs w:val="24"/>
        </w:rPr>
        <w:t>法三）</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3.4.              </w:t>
      </w:r>
      <w:r w:rsidRPr="006E3039">
        <w:rPr>
          <w:rFonts w:ascii="宋体" w:eastAsia="宋体" w:hAnsi="宋体" w:cs="宋体" w:hint="eastAsia"/>
          <w:b/>
          <w:bCs/>
          <w:sz w:val="24"/>
          <w:szCs w:val="24"/>
        </w:rPr>
        <w:t>修改类型：删除</w:t>
      </w:r>
    </w:p>
    <w:p w:rsidR="00E11F2E" w:rsidRPr="006E3039" w:rsidRDefault="00FF4032">
      <w:pPr>
        <w:pBdr>
          <w:bottom w:val="single" w:sz="6" w:space="1" w:color="auto"/>
        </w:pBd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3.4</w:t>
      </w:r>
      <w:r w:rsidRPr="006E3039">
        <w:rPr>
          <w:rFonts w:ascii="宋体" w:eastAsia="宋体" w:hAnsi="宋体" w:cs="宋体"/>
          <w:sz w:val="24"/>
          <w:szCs w:val="24"/>
        </w:rPr>
        <w:tab/>
      </w:r>
      <w:r w:rsidRPr="006E3039">
        <w:rPr>
          <w:rFonts w:ascii="宋体" w:eastAsia="宋体" w:hAnsi="宋体" w:cs="宋体" w:hint="eastAsia"/>
          <w:sz w:val="24"/>
          <w:szCs w:val="24"/>
        </w:rPr>
        <w:t>投标保证金</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3.4.1投标人应按投标人须知前附表规定的金额和时间递交投标保证金。招标人应当允许投标人自主选择现金、银行保函、保证保险、专业工程担保公司担保等方式缴纳投标保证金。联合体投标的，其投标保证金可以由主办方递交，并应符合投标人须知前附表的规定。</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3.4.2中标候选人以外的投标人的投标保证金将尽快退还，最迟不超过中标通知书发出之日起五日内。</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3.4.3中标人和其他中标候选人的投标保证金，在书面合同订立之日起五日内予以退还。</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3.4.4有下列情形之一的，投标保证金将不予退还（是否退还投标保证金由招标人在招标文件中规定）：</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3.4.4.1投标人在规定的投标有效期内撤销其投标文件；</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3.4.4.2中标人未能在规定期限内按要求提交履约担保；</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3.4.4.3中标人未能在规定期限内签署合同协议。</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3.5             </w:t>
      </w:r>
      <w:r w:rsidRPr="006E3039">
        <w:rPr>
          <w:rFonts w:ascii="宋体" w:eastAsia="宋体" w:hAnsi="宋体" w:cs="宋体" w:hint="eastAsia"/>
          <w:b/>
          <w:bCs/>
          <w:sz w:val="24"/>
          <w:szCs w:val="24"/>
        </w:rPr>
        <w:t>修改类型：修改</w:t>
      </w:r>
    </w:p>
    <w:p w:rsidR="00E11F2E" w:rsidRPr="006E3039" w:rsidRDefault="00FF4032">
      <w:pPr>
        <w:pBdr>
          <w:bottom w:val="single" w:sz="6" w:space="1" w:color="auto"/>
        </w:pBd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3.5</w:t>
      </w:r>
      <w:r w:rsidRPr="006E3039">
        <w:rPr>
          <w:rFonts w:ascii="宋体" w:eastAsia="宋体" w:hAnsi="宋体" w:cs="宋体"/>
          <w:sz w:val="24"/>
          <w:szCs w:val="24"/>
        </w:rPr>
        <w:tab/>
      </w:r>
      <w:r w:rsidRPr="006E3039">
        <w:rPr>
          <w:rFonts w:ascii="宋体" w:eastAsia="宋体" w:hAnsi="宋体" w:cs="宋体" w:hint="eastAsia"/>
          <w:sz w:val="24"/>
          <w:szCs w:val="24"/>
        </w:rPr>
        <w:t>资格审查资料</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3.5.1投标人声明；</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3.5.2法定代表人证明书、法定代表人签字或盖章的本投标文件授权委托证明书；</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3.5.3“投标人基本情况表”应附投标人企业营业执照、企业资质证书和建筑施工企业安全生产许可证等；</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3.5.4项目负责人的</w:t>
      </w:r>
      <w:proofErr w:type="gramStart"/>
      <w:r w:rsidRPr="006E3039">
        <w:rPr>
          <w:rFonts w:ascii="宋体" w:eastAsia="宋体" w:hAnsi="宋体" w:cs="宋体"/>
          <w:sz w:val="24"/>
          <w:szCs w:val="24"/>
        </w:rPr>
        <w:t>建造师证和</w:t>
      </w:r>
      <w:proofErr w:type="gramEnd"/>
      <w:r w:rsidRPr="006E3039">
        <w:rPr>
          <w:rFonts w:ascii="宋体" w:eastAsia="宋体" w:hAnsi="宋体" w:cs="宋体"/>
          <w:sz w:val="24"/>
          <w:szCs w:val="24"/>
        </w:rPr>
        <w:t>在有效期内的安全生产考核合格证（B类）；</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3.5.5专职安全员须具有在有效期内的安全生产考核合格证（C类）；</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 xml:space="preserve">3.5.6 </w:t>
      </w:r>
      <w:r w:rsidRPr="006E3039">
        <w:rPr>
          <w:rFonts w:ascii="宋体" w:eastAsia="宋体" w:hAnsi="宋体" w:cs="宋体" w:hint="eastAsia"/>
          <w:sz w:val="24"/>
          <w:szCs w:val="24"/>
        </w:rPr>
        <w:t>“近年完成的类似项目情况表”应按照投标前附表的要求附中标通知书、施工合同、单位工程验收鉴定书（或合同工程完工验收鉴定书或工程竣工验收鉴定书）纸质原件的扫描件。每张表格只填写一个项目，并标明序号。</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3.5.7授权的委托代理人及项目部主要组成人员（项目负责人、技术负责人（如有）、专职安全员）在本单位交纳的</w:t>
      </w:r>
      <w:proofErr w:type="gramStart"/>
      <w:r w:rsidRPr="006E3039">
        <w:rPr>
          <w:rFonts w:ascii="宋体" w:eastAsia="宋体" w:hAnsi="宋体" w:cs="宋体"/>
          <w:sz w:val="24"/>
          <w:szCs w:val="24"/>
        </w:rPr>
        <w:t>社保证明</w:t>
      </w:r>
      <w:proofErr w:type="gramEnd"/>
      <w:r w:rsidRPr="006E3039">
        <w:rPr>
          <w:rFonts w:ascii="宋体" w:eastAsia="宋体" w:hAnsi="宋体" w:cs="宋体"/>
          <w:sz w:val="24"/>
          <w:szCs w:val="24"/>
        </w:rPr>
        <w:t>文件。</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3.5.8投标人须知前附表规定接受联合体投标的，本章第3.5.1项至第3.5.6项规定的表格和资料应包括联合体各方相关情况。</w:t>
      </w:r>
    </w:p>
    <w:p w:rsidR="00E11F2E" w:rsidRPr="006E3039" w:rsidRDefault="00FF4032">
      <w:pPr>
        <w:pBdr>
          <w:bottom w:val="single" w:sz="6" w:space="1" w:color="auto"/>
        </w:pBd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3.5</w:t>
      </w:r>
      <w:r w:rsidRPr="006E3039">
        <w:rPr>
          <w:rFonts w:ascii="宋体" w:eastAsia="宋体" w:hAnsi="宋体" w:cs="宋体"/>
          <w:sz w:val="24"/>
          <w:szCs w:val="24"/>
        </w:rPr>
        <w:tab/>
      </w:r>
      <w:r w:rsidRPr="006E3039">
        <w:rPr>
          <w:rFonts w:ascii="宋体" w:eastAsia="宋体" w:hAnsi="宋体" w:cs="宋体" w:hint="eastAsia"/>
          <w:sz w:val="24"/>
          <w:szCs w:val="24"/>
        </w:rPr>
        <w:t>资格审查资料</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3.5.1投标人声明；</w:t>
      </w:r>
    </w:p>
    <w:p w:rsidR="00E11F2E" w:rsidRPr="006E3039" w:rsidRDefault="00FF4032">
      <w:pPr>
        <w:pBdr>
          <w:bottom w:val="single" w:sz="6" w:space="1" w:color="auto"/>
        </w:pBdr>
        <w:spacing w:line="360" w:lineRule="auto"/>
        <w:ind w:firstLineChars="176" w:firstLine="422"/>
        <w:rPr>
          <w:rFonts w:ascii="宋体" w:eastAsia="宋体" w:hAnsi="宋体" w:cs="宋体"/>
          <w:b/>
          <w:bCs/>
          <w:strike/>
          <w:sz w:val="24"/>
          <w:szCs w:val="24"/>
        </w:rPr>
      </w:pPr>
      <w:r w:rsidRPr="006E3039">
        <w:rPr>
          <w:rFonts w:ascii="宋体" w:eastAsia="宋体" w:hAnsi="宋体" w:cs="宋体"/>
          <w:strike/>
          <w:sz w:val="24"/>
          <w:szCs w:val="24"/>
        </w:rPr>
        <w:t>3.5.2法定代表人证明书、法定代表人签字或盖章的本投标文件授权委托证明书；</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3.5.3“投标人基本情况表”应附投标人企业营业执照、企业资质证书和建筑施工企业安全生产许可证等；</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3.5.4项目负责人的</w:t>
      </w:r>
      <w:proofErr w:type="gramStart"/>
      <w:r w:rsidRPr="006E3039">
        <w:rPr>
          <w:rFonts w:ascii="宋体" w:eastAsia="宋体" w:hAnsi="宋体" w:cs="宋体"/>
          <w:sz w:val="24"/>
          <w:szCs w:val="24"/>
        </w:rPr>
        <w:t>建造师证和</w:t>
      </w:r>
      <w:proofErr w:type="gramEnd"/>
      <w:r w:rsidRPr="006E3039">
        <w:rPr>
          <w:rFonts w:ascii="宋体" w:eastAsia="宋体" w:hAnsi="宋体" w:cs="宋体"/>
          <w:sz w:val="24"/>
          <w:szCs w:val="24"/>
        </w:rPr>
        <w:t>在有效期内的安全生产考核合格证（B类）；</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3.5.5专职安全员须具有在有效期内的安全生产考核合格证（C类）；</w:t>
      </w:r>
    </w:p>
    <w:p w:rsidR="00E11F2E" w:rsidRPr="006E3039" w:rsidRDefault="00FF4032">
      <w:pPr>
        <w:pBdr>
          <w:bottom w:val="single" w:sz="6" w:space="1" w:color="auto"/>
        </w:pBdr>
        <w:spacing w:line="360" w:lineRule="auto"/>
        <w:ind w:firstLineChars="176" w:firstLine="422"/>
        <w:rPr>
          <w:rFonts w:ascii="宋体" w:eastAsia="宋体" w:hAnsi="宋体" w:cs="宋体"/>
          <w:strike/>
          <w:sz w:val="24"/>
          <w:szCs w:val="24"/>
        </w:rPr>
      </w:pPr>
      <w:r w:rsidRPr="006E3039">
        <w:rPr>
          <w:rFonts w:ascii="宋体" w:eastAsia="宋体" w:hAnsi="宋体" w:cs="宋体"/>
          <w:strike/>
          <w:sz w:val="24"/>
          <w:szCs w:val="24"/>
        </w:rPr>
        <w:t xml:space="preserve">3.5.6 </w:t>
      </w:r>
      <w:r w:rsidRPr="006E3039">
        <w:rPr>
          <w:rFonts w:ascii="宋体" w:eastAsia="宋体" w:hAnsi="宋体" w:cs="宋体" w:hint="eastAsia"/>
          <w:strike/>
          <w:sz w:val="24"/>
          <w:szCs w:val="24"/>
        </w:rPr>
        <w:t>“近年完成的类似项目情况表”应按照投标前附表的要求附中标通知书、施工合同、单位工程验收鉴定书（或合同工程完工验收鉴定书或工程竣工验收鉴定书）纸质原件的扫描件。每张表格只填写一个项目，并标明序号。</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3.5.7授权的委托代理人及项目部主要组成人员（项目负责人、技术负责人</w:t>
      </w:r>
      <w:r w:rsidRPr="006E3039">
        <w:rPr>
          <w:rFonts w:ascii="宋体" w:eastAsia="宋体" w:hAnsi="宋体" w:cs="宋体" w:hint="eastAsia"/>
          <w:strike/>
          <w:sz w:val="24"/>
          <w:szCs w:val="24"/>
        </w:rPr>
        <w:t>（如有）</w:t>
      </w:r>
      <w:r w:rsidRPr="006E3039">
        <w:rPr>
          <w:rFonts w:ascii="宋体" w:eastAsia="宋体" w:hAnsi="宋体" w:cs="宋体" w:hint="eastAsia"/>
          <w:sz w:val="24"/>
          <w:szCs w:val="24"/>
        </w:rPr>
        <w:t>、专职安全员）在本单位交纳的</w:t>
      </w:r>
      <w:proofErr w:type="gramStart"/>
      <w:r w:rsidRPr="006E3039">
        <w:rPr>
          <w:rFonts w:ascii="宋体" w:eastAsia="宋体" w:hAnsi="宋体" w:cs="宋体" w:hint="eastAsia"/>
          <w:sz w:val="24"/>
          <w:szCs w:val="24"/>
        </w:rPr>
        <w:t>社保证明</w:t>
      </w:r>
      <w:proofErr w:type="gramEnd"/>
      <w:r w:rsidRPr="006E3039">
        <w:rPr>
          <w:rFonts w:ascii="宋体" w:eastAsia="宋体" w:hAnsi="宋体" w:cs="宋体" w:hint="eastAsia"/>
          <w:sz w:val="24"/>
          <w:szCs w:val="24"/>
        </w:rPr>
        <w:t>文件。</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3.5.8投标人须知前附表规定接受联合体投标的，本章第3.5.1项至第3.5.6项规定的表格和资料应包括联合体各方相关情况。</w:t>
      </w:r>
    </w:p>
    <w:p w:rsidR="00E11F2E" w:rsidRPr="006E3039" w:rsidRDefault="00FF4032">
      <w:pPr>
        <w:pBdr>
          <w:bottom w:val="single" w:sz="6" w:space="1" w:color="auto"/>
        </w:pBdr>
        <w:spacing w:line="360" w:lineRule="auto"/>
        <w:ind w:firstLineChars="176" w:firstLine="422"/>
        <w:rPr>
          <w:rFonts w:ascii="宋体" w:eastAsia="宋体" w:hAnsi="宋体" w:cs="宋体"/>
          <w:sz w:val="24"/>
          <w:szCs w:val="24"/>
          <w:u w:val="single"/>
        </w:rPr>
      </w:pPr>
      <w:r w:rsidRPr="006E3039">
        <w:rPr>
          <w:rFonts w:ascii="宋体" w:eastAsia="宋体" w:hAnsi="宋体" w:cs="宋体"/>
          <w:sz w:val="24"/>
          <w:szCs w:val="24"/>
          <w:u w:val="single"/>
        </w:rPr>
        <w:t>3.5.9投标人认为需要提供的</w:t>
      </w:r>
      <w:proofErr w:type="gramStart"/>
      <w:r w:rsidRPr="006E3039">
        <w:rPr>
          <w:rFonts w:ascii="宋体" w:eastAsia="宋体" w:hAnsi="宋体" w:cs="宋体"/>
          <w:sz w:val="24"/>
          <w:szCs w:val="24"/>
          <w:u w:val="single"/>
        </w:rPr>
        <w:t>其他资审要求</w:t>
      </w:r>
      <w:proofErr w:type="gramEnd"/>
      <w:r w:rsidRPr="006E3039">
        <w:rPr>
          <w:rFonts w:ascii="宋体" w:eastAsia="宋体" w:hAnsi="宋体" w:cs="宋体"/>
          <w:sz w:val="24"/>
          <w:szCs w:val="24"/>
          <w:u w:val="single"/>
        </w:rPr>
        <w:t>材料</w:t>
      </w:r>
      <w:r w:rsidRPr="006E3039">
        <w:rPr>
          <w:rFonts w:ascii="宋体" w:eastAsia="宋体" w:hAnsi="宋体" w:cs="宋体" w:hint="eastAsia"/>
          <w:sz w:val="24"/>
          <w:szCs w:val="24"/>
          <w:u w:val="single"/>
        </w:rPr>
        <w:t>。</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3.6.3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3.6.3联合体投标时，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rsidR="00E11F2E" w:rsidRPr="006E3039" w:rsidRDefault="00FF4032">
      <w:pPr>
        <w:pBdr>
          <w:bottom w:val="single" w:sz="6" w:space="1" w:color="auto"/>
        </w:pBdr>
        <w:spacing w:line="360" w:lineRule="auto"/>
        <w:ind w:firstLineChars="176" w:firstLine="424"/>
        <w:rPr>
          <w:rFonts w:ascii="宋体" w:eastAsia="宋体" w:hAnsi="宋体" w:cs="宋体"/>
          <w:strike/>
          <w:sz w:val="24"/>
          <w:szCs w:val="24"/>
        </w:rPr>
      </w:pPr>
      <w:r w:rsidRPr="006E3039">
        <w:rPr>
          <w:rFonts w:ascii="宋体" w:eastAsia="宋体" w:hAnsi="宋体" w:cs="宋体" w:hint="eastAsia"/>
          <w:b/>
          <w:bCs/>
          <w:sz w:val="24"/>
          <w:szCs w:val="24"/>
        </w:rPr>
        <w:t>现文：</w:t>
      </w:r>
      <w:r w:rsidRPr="006E3039">
        <w:rPr>
          <w:rFonts w:ascii="宋体" w:eastAsia="宋体" w:hAnsi="宋体" w:cs="宋体"/>
          <w:b/>
          <w:bCs/>
          <w:sz w:val="24"/>
          <w:szCs w:val="24"/>
        </w:rPr>
        <w:t>3.6.3</w:t>
      </w:r>
      <w:r w:rsidRPr="006E3039">
        <w:rPr>
          <w:rFonts w:ascii="宋体" w:eastAsia="宋体" w:hAnsi="宋体" w:cs="Times New Roman" w:hint="eastAsia"/>
          <w:sz w:val="24"/>
          <w:szCs w:val="24"/>
        </w:rPr>
        <w:t>联合体投标时，</w:t>
      </w:r>
      <w:r w:rsidRPr="006E3039">
        <w:rPr>
          <w:rFonts w:ascii="宋体" w:eastAsia="宋体" w:hAnsi="宋体" w:cs="Times New Roman" w:hint="eastAsia"/>
          <w:sz w:val="24"/>
          <w:szCs w:val="24"/>
          <w:u w:val="single"/>
        </w:rPr>
        <w:t>投标人声明、联合体协议书</w:t>
      </w:r>
      <w:r w:rsidRPr="006E3039">
        <w:rPr>
          <w:rFonts w:ascii="宋体" w:eastAsia="宋体" w:hAnsi="宋体" w:cs="Times New Roman" w:hint="eastAsia"/>
          <w:sz w:val="24"/>
          <w:szCs w:val="24"/>
        </w:rPr>
        <w:t>需联合体各方按要求盖章</w:t>
      </w:r>
      <w:r w:rsidRPr="006E3039">
        <w:rPr>
          <w:rFonts w:ascii="宋体" w:eastAsia="宋体" w:hAnsi="宋体" w:cs="Times New Roman" w:hint="eastAsia"/>
          <w:sz w:val="24"/>
          <w:szCs w:val="24"/>
          <w:u w:val="single"/>
        </w:rPr>
        <w:t>或</w:t>
      </w:r>
      <w:r w:rsidRPr="006E3039">
        <w:rPr>
          <w:rFonts w:ascii="宋体" w:eastAsia="宋体" w:hAnsi="宋体" w:cs="Times New Roman" w:hint="eastAsia"/>
          <w:sz w:val="24"/>
          <w:szCs w:val="24"/>
        </w:rPr>
        <w:t>签字，其余可由联合体主办方签字</w:t>
      </w:r>
      <w:r w:rsidRPr="006E3039">
        <w:rPr>
          <w:rFonts w:ascii="宋体" w:eastAsia="宋体" w:hAnsi="宋体" w:cs="Times New Roman" w:hint="eastAsia"/>
          <w:sz w:val="24"/>
          <w:szCs w:val="24"/>
          <w:u w:val="single"/>
        </w:rPr>
        <w:t>或</w:t>
      </w:r>
      <w:r w:rsidRPr="006E3039">
        <w:rPr>
          <w:rFonts w:ascii="宋体" w:eastAsia="宋体" w:hAnsi="宋体" w:cs="Times New Roman" w:hint="eastAsia"/>
          <w:sz w:val="24"/>
          <w:szCs w:val="24"/>
        </w:rPr>
        <w:t>盖章即可，由联合体主办方法定代表人签字的电子投标文件需提供主办方法定代表人证明书，若由联合体主办方法定代表人授权签字的电子投标文件需提供法定代表人证明书及其授权委托书、授权委托人身份证扫描件。</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4.3.3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 xml:space="preserve">4.3.3 </w:t>
      </w:r>
      <w:r w:rsidRPr="006E3039">
        <w:rPr>
          <w:rFonts w:ascii="宋体" w:eastAsia="宋体" w:hAnsi="宋体" w:cs="宋体" w:hint="eastAsia"/>
          <w:sz w:val="24"/>
          <w:szCs w:val="24"/>
        </w:rPr>
        <w:t>到投标截止时间止，招标人收到的投标文件少于</w:t>
      </w:r>
      <w:r w:rsidRPr="006E3039">
        <w:rPr>
          <w:rFonts w:ascii="宋体" w:eastAsia="宋体" w:hAnsi="宋体" w:cs="宋体"/>
          <w:sz w:val="24"/>
          <w:szCs w:val="24"/>
        </w:rPr>
        <w:t>3家的，招标人将重新组织招标（当N</w:t>
      </w:r>
      <w:proofErr w:type="gramStart"/>
      <w:r w:rsidRPr="006E3039">
        <w:rPr>
          <w:rFonts w:ascii="宋体" w:eastAsia="宋体" w:hAnsi="宋体" w:cs="宋体"/>
          <w:sz w:val="24"/>
          <w:szCs w:val="24"/>
        </w:rPr>
        <w:t>个</w:t>
      </w:r>
      <w:proofErr w:type="gramEnd"/>
      <w:r w:rsidRPr="006E3039">
        <w:rPr>
          <w:rFonts w:ascii="宋体" w:eastAsia="宋体" w:hAnsi="宋体" w:cs="宋体"/>
          <w:sz w:val="24"/>
          <w:szCs w:val="24"/>
        </w:rPr>
        <w:t>标段同时招标且不允许兼中时，若有效投标人不足N+2家，则重新组织招标）。</w:t>
      </w:r>
    </w:p>
    <w:p w:rsidR="00E11F2E" w:rsidRPr="006E3039" w:rsidRDefault="00FF4032">
      <w:pPr>
        <w:pBdr>
          <w:bottom w:val="single" w:sz="6" w:space="1" w:color="auto"/>
        </w:pBdr>
        <w:spacing w:line="360" w:lineRule="auto"/>
        <w:ind w:firstLineChars="176" w:firstLine="424"/>
        <w:rPr>
          <w:rFonts w:ascii="宋体" w:eastAsia="宋体" w:hAnsi="宋体" w:cs="宋体"/>
          <w:strike/>
          <w:sz w:val="24"/>
          <w:szCs w:val="24"/>
        </w:rPr>
      </w:pPr>
      <w:r w:rsidRPr="006E3039">
        <w:rPr>
          <w:rFonts w:ascii="宋体" w:eastAsia="宋体" w:hAnsi="宋体" w:cs="宋体" w:hint="eastAsia"/>
          <w:b/>
          <w:bCs/>
          <w:sz w:val="24"/>
          <w:szCs w:val="24"/>
        </w:rPr>
        <w:t>现文：</w:t>
      </w:r>
      <w:r w:rsidRPr="006E3039">
        <w:rPr>
          <w:rFonts w:ascii="宋体" w:eastAsia="宋体" w:hAnsi="宋体" w:cs="Times New Roman"/>
          <w:sz w:val="24"/>
          <w:szCs w:val="24"/>
        </w:rPr>
        <w:t xml:space="preserve">4.3.3 </w:t>
      </w:r>
      <w:r w:rsidRPr="006E3039">
        <w:rPr>
          <w:rFonts w:ascii="宋体" w:eastAsia="宋体" w:hAnsi="宋体" w:cs="Times New Roman" w:hint="eastAsia"/>
          <w:sz w:val="24"/>
          <w:szCs w:val="24"/>
        </w:rPr>
        <w:t>到投标截止时间止，招标人收到的投标文件少于</w:t>
      </w:r>
      <w:r w:rsidRPr="006E3039">
        <w:rPr>
          <w:rFonts w:ascii="宋体" w:eastAsia="宋体" w:hAnsi="宋体" w:cs="Times New Roman"/>
          <w:sz w:val="24"/>
          <w:szCs w:val="24"/>
        </w:rPr>
        <w:t>3家的，招标人将</w:t>
      </w:r>
      <w:r w:rsidRPr="006E3039">
        <w:rPr>
          <w:rFonts w:ascii="宋体" w:eastAsia="宋体" w:hAnsi="宋体" w:cs="Times New Roman" w:hint="eastAsia"/>
          <w:sz w:val="24"/>
          <w:szCs w:val="24"/>
          <w:u w:val="single"/>
        </w:rPr>
        <w:t>依法</w:t>
      </w:r>
      <w:r w:rsidRPr="006E3039">
        <w:rPr>
          <w:rFonts w:ascii="宋体" w:eastAsia="宋体" w:hAnsi="宋体" w:cs="Times New Roman" w:hint="eastAsia"/>
          <w:sz w:val="24"/>
          <w:szCs w:val="24"/>
        </w:rPr>
        <w:t>重新组织招标。</w:t>
      </w:r>
    </w:p>
    <w:p w:rsidR="00E11F2E" w:rsidRPr="006E3039" w:rsidRDefault="00FF4032">
      <w:pPr>
        <w:pBdr>
          <w:bottom w:val="single" w:sz="4" w:space="0" w:color="auto"/>
        </w:pBd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4.5.3             </w:t>
      </w:r>
      <w:r w:rsidRPr="006E3039">
        <w:rPr>
          <w:rFonts w:ascii="宋体" w:eastAsia="宋体" w:hAnsi="宋体" w:cs="宋体" w:hint="eastAsia"/>
          <w:b/>
          <w:bCs/>
          <w:sz w:val="24"/>
          <w:szCs w:val="24"/>
        </w:rPr>
        <w:t>修改类型：修改</w:t>
      </w:r>
    </w:p>
    <w:p w:rsidR="00E11F2E" w:rsidRPr="006E3039" w:rsidRDefault="00FF4032">
      <w:pPr>
        <w:pBdr>
          <w:bottom w:val="single" w:sz="4" w:space="0" w:color="auto"/>
        </w:pBdr>
        <w:snapToGrid w:val="0"/>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4.5.3在投标文件递交截止时间后，至投标文件格式中规定的有效期终止日前，投标人不能撤销投标文件，否则其投标保证金将被没收，且招标人有权就其撤销行为报告行政主管部门载入不良信用记录。</w:t>
      </w:r>
    </w:p>
    <w:p w:rsidR="00E11F2E" w:rsidRPr="006E3039" w:rsidRDefault="00FF4032">
      <w:pPr>
        <w:pBdr>
          <w:bottom w:val="single" w:sz="4" w:space="0" w:color="auto"/>
        </w:pBd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4.5.3在投标文件递交截止时间后，至投标文件格式中规定的有效期终止日前，投标人不能撤销投标文件，否则</w:t>
      </w:r>
      <w:r w:rsidRPr="006E3039">
        <w:rPr>
          <w:rFonts w:ascii="宋体" w:eastAsia="宋体" w:hAnsi="宋体" w:cs="宋体" w:hint="eastAsia"/>
          <w:strike/>
          <w:sz w:val="24"/>
          <w:szCs w:val="24"/>
        </w:rPr>
        <w:t>其投标保证金将被没收，且</w:t>
      </w:r>
      <w:r w:rsidRPr="006E3039">
        <w:rPr>
          <w:rFonts w:ascii="宋体" w:eastAsia="宋体" w:hAnsi="宋体" w:cs="宋体" w:hint="eastAsia"/>
          <w:sz w:val="24"/>
          <w:szCs w:val="24"/>
        </w:rPr>
        <w:t>招标人有权就其撤销行为报告行政主管部门载入不良信用记录。</w:t>
      </w:r>
    </w:p>
    <w:p w:rsidR="00E11F2E" w:rsidRPr="006E3039" w:rsidRDefault="00FF4032">
      <w:pPr>
        <w:adjustRightInd w:val="0"/>
        <w:snapToGrid w:val="0"/>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5.1.2                   </w:t>
      </w:r>
      <w:r w:rsidRPr="006E3039">
        <w:rPr>
          <w:rFonts w:ascii="宋体" w:eastAsia="宋体" w:hAnsi="宋体" w:cs="宋体" w:hint="eastAsia"/>
          <w:b/>
          <w:bCs/>
          <w:sz w:val="24"/>
          <w:szCs w:val="24"/>
        </w:rPr>
        <w:t>修改类型：修改</w:t>
      </w:r>
    </w:p>
    <w:p w:rsidR="00E11F2E" w:rsidRPr="006E3039" w:rsidRDefault="00FF4032">
      <w:pPr>
        <w:pBdr>
          <w:bottom w:val="single" w:sz="6" w:space="1" w:color="auto"/>
        </w:pBdr>
        <w:spacing w:line="360" w:lineRule="auto"/>
        <w:ind w:firstLineChars="176" w:firstLine="424"/>
        <w:rPr>
          <w:rFonts w:ascii="宋体" w:eastAsia="宋体" w:hAnsi="宋体" w:cs="Times New Roman"/>
          <w:sz w:val="24"/>
          <w:szCs w:val="24"/>
        </w:rPr>
      </w:pPr>
      <w:r w:rsidRPr="006E3039">
        <w:rPr>
          <w:rFonts w:ascii="宋体" w:eastAsia="宋体" w:hAnsi="宋体" w:cs="Times New Roman" w:hint="eastAsia"/>
          <w:b/>
          <w:bCs/>
          <w:sz w:val="24"/>
          <w:szCs w:val="24"/>
        </w:rPr>
        <w:t>原文：</w:t>
      </w:r>
      <w:r w:rsidRPr="006E3039">
        <w:rPr>
          <w:rFonts w:ascii="宋体" w:eastAsia="宋体" w:hAnsi="宋体" w:cs="Times New Roman"/>
          <w:sz w:val="24"/>
          <w:szCs w:val="24"/>
        </w:rPr>
        <w:t>5.1.2招标人在招标文件要求提交投标文件的截止时间前收到的投标文件，开标时都当众予以解密、公布。</w:t>
      </w:r>
    </w:p>
    <w:p w:rsidR="00E11F2E" w:rsidRPr="006E3039" w:rsidRDefault="00FF4032">
      <w:pPr>
        <w:pBdr>
          <w:bottom w:val="single" w:sz="6" w:space="1" w:color="auto"/>
        </w:pBdr>
        <w:spacing w:line="360" w:lineRule="auto"/>
        <w:ind w:firstLineChars="176" w:firstLine="424"/>
        <w:rPr>
          <w:rFonts w:ascii="宋体" w:eastAsia="宋体" w:hAnsi="宋体" w:cs="Times New Roman"/>
          <w:b/>
          <w:bCs/>
          <w:sz w:val="24"/>
          <w:szCs w:val="24"/>
        </w:rPr>
      </w:pPr>
      <w:r w:rsidRPr="006E3039">
        <w:rPr>
          <w:rFonts w:ascii="宋体" w:eastAsia="宋体" w:hAnsi="宋体" w:cs="Times New Roman" w:hint="eastAsia"/>
          <w:b/>
          <w:bCs/>
          <w:sz w:val="24"/>
          <w:szCs w:val="24"/>
        </w:rPr>
        <w:t>现文：</w:t>
      </w:r>
      <w:r w:rsidRPr="006E3039">
        <w:rPr>
          <w:rFonts w:ascii="宋体" w:eastAsia="宋体" w:hAnsi="宋体" w:cs="Times New Roman"/>
          <w:sz w:val="24"/>
        </w:rPr>
        <w:t>5.1.2招标人在招标文件要求提交投标文件的截止时间前收到</w:t>
      </w:r>
      <w:r w:rsidRPr="006E3039">
        <w:rPr>
          <w:rFonts w:ascii="宋体" w:eastAsia="宋体" w:hAnsi="宋体" w:cs="Times New Roman" w:hint="eastAsia"/>
          <w:sz w:val="24"/>
          <w:szCs w:val="24"/>
          <w:u w:val="single"/>
        </w:rPr>
        <w:t>并完成投标人解密</w:t>
      </w:r>
      <w:r w:rsidRPr="006E3039">
        <w:rPr>
          <w:rFonts w:ascii="宋体" w:eastAsia="宋体" w:hAnsi="宋体" w:cs="Times New Roman"/>
          <w:sz w:val="24"/>
        </w:rPr>
        <w:t>的投标文件，开标时都当众予以解密、公布。</w:t>
      </w:r>
    </w:p>
    <w:p w:rsidR="00E11F2E" w:rsidRPr="006E3039" w:rsidRDefault="00FF4032">
      <w:pPr>
        <w:adjustRightInd w:val="0"/>
        <w:snapToGrid w:val="0"/>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5.2.1                   </w:t>
      </w:r>
      <w:r w:rsidRPr="006E3039">
        <w:rPr>
          <w:rFonts w:ascii="宋体" w:eastAsia="宋体" w:hAnsi="宋体" w:cs="宋体" w:hint="eastAsia"/>
          <w:b/>
          <w:bCs/>
          <w:sz w:val="24"/>
          <w:szCs w:val="24"/>
        </w:rPr>
        <w:t>修改类型：修改</w:t>
      </w:r>
    </w:p>
    <w:p w:rsidR="00E11F2E" w:rsidRPr="006E3039" w:rsidRDefault="00FF4032">
      <w:pPr>
        <w:pBdr>
          <w:bottom w:val="single" w:sz="6" w:space="1" w:color="auto"/>
        </w:pBdr>
        <w:spacing w:line="360" w:lineRule="auto"/>
        <w:ind w:firstLineChars="176" w:firstLine="424"/>
        <w:rPr>
          <w:rFonts w:ascii="宋体" w:eastAsia="宋体" w:hAnsi="宋体" w:cs="Times New Roman"/>
          <w:sz w:val="24"/>
          <w:szCs w:val="24"/>
        </w:rPr>
      </w:pPr>
      <w:r w:rsidRPr="006E3039">
        <w:rPr>
          <w:rFonts w:ascii="宋体" w:eastAsia="宋体" w:hAnsi="宋体" w:cs="Times New Roman" w:hint="eastAsia"/>
          <w:b/>
          <w:bCs/>
          <w:sz w:val="24"/>
          <w:szCs w:val="24"/>
        </w:rPr>
        <w:t>原文：</w:t>
      </w:r>
      <w:r w:rsidRPr="006E3039">
        <w:rPr>
          <w:rFonts w:ascii="宋体" w:eastAsia="宋体" w:hAnsi="宋体" w:cs="Times New Roman"/>
          <w:sz w:val="24"/>
          <w:szCs w:val="24"/>
        </w:rPr>
        <w:t>5.2.1在投标截止时间后半小时内，投标人通过广州交易集团有限公司（广州公共资源交易中心）网站交易平台对已递交的电子投标文件进行解密。投标人完成解密后，再由招标人进行解密。解密完成后，公布招标项目名称、投标人名称及其他内容。</w:t>
      </w:r>
    </w:p>
    <w:p w:rsidR="00E11F2E" w:rsidRPr="006E3039" w:rsidRDefault="00FF4032">
      <w:pPr>
        <w:pBdr>
          <w:bottom w:val="single" w:sz="6" w:space="1" w:color="auto"/>
        </w:pBdr>
        <w:spacing w:line="360" w:lineRule="auto"/>
        <w:ind w:firstLineChars="176" w:firstLine="424"/>
        <w:rPr>
          <w:rFonts w:ascii="宋体" w:eastAsia="宋体" w:hAnsi="宋体" w:cs="Times New Roman"/>
          <w:sz w:val="24"/>
          <w:szCs w:val="24"/>
        </w:rPr>
      </w:pPr>
      <w:r w:rsidRPr="006E3039">
        <w:rPr>
          <w:rFonts w:ascii="宋体" w:eastAsia="宋体" w:hAnsi="宋体" w:cs="Times New Roman" w:hint="eastAsia"/>
          <w:b/>
          <w:bCs/>
          <w:sz w:val="24"/>
          <w:szCs w:val="24"/>
        </w:rPr>
        <w:t>现文：</w:t>
      </w:r>
      <w:r w:rsidRPr="006E3039">
        <w:rPr>
          <w:rFonts w:ascii="宋体" w:eastAsia="宋体" w:hAnsi="宋体" w:cs="Times New Roman"/>
          <w:sz w:val="24"/>
        </w:rPr>
        <w:t>5.2.1在投标截止时间后</w:t>
      </w:r>
      <w:r w:rsidRPr="006E3039">
        <w:rPr>
          <w:rFonts w:ascii="宋体" w:eastAsia="宋体" w:hAnsi="宋体" w:cs="Times New Roman"/>
          <w:b/>
          <w:bCs/>
          <w:sz w:val="24"/>
          <w:u w:val="single"/>
        </w:rPr>
        <w:t>1</w:t>
      </w:r>
      <w:r w:rsidRPr="006E3039">
        <w:rPr>
          <w:rFonts w:ascii="宋体" w:eastAsia="宋体" w:hAnsi="宋体" w:cs="Times New Roman"/>
          <w:sz w:val="24"/>
        </w:rPr>
        <w:t>小时内，投标人通过广州交易集团有限公司（广州公共资源交易中心）网站交易平台对已递交的电子投标文件进行解密。投标人完成解密后，再由招标人进行解密。解密完成后，公布招标项目名称、投标人名称及其他内容。</w:t>
      </w:r>
    </w:p>
    <w:p w:rsidR="00E11F2E" w:rsidRPr="006E3039" w:rsidRDefault="00FF4032">
      <w:pPr>
        <w:spacing w:line="360" w:lineRule="auto"/>
        <w:ind w:firstLineChars="176" w:firstLine="424"/>
        <w:rPr>
          <w:rFonts w:ascii="宋体" w:eastAsia="宋体" w:hAnsi="宋体" w:cs="Times New Roman"/>
          <w:b/>
          <w:bCs/>
          <w:sz w:val="24"/>
          <w:szCs w:val="24"/>
        </w:rPr>
      </w:pPr>
      <w:r w:rsidRPr="006E3039">
        <w:rPr>
          <w:rFonts w:ascii="宋体" w:eastAsia="宋体" w:hAnsi="宋体" w:cs="Times New Roman" w:hint="eastAsia"/>
          <w:b/>
          <w:bCs/>
          <w:sz w:val="24"/>
          <w:szCs w:val="24"/>
        </w:rPr>
        <w:t>条款号：</w:t>
      </w:r>
      <w:r w:rsidRPr="006E3039">
        <w:rPr>
          <w:rFonts w:ascii="宋体" w:eastAsia="宋体" w:hAnsi="宋体" w:cs="Times New Roman"/>
          <w:b/>
          <w:bCs/>
          <w:sz w:val="24"/>
          <w:szCs w:val="24"/>
        </w:rPr>
        <w:t>5.2.2                  修改类型：删除</w:t>
      </w:r>
    </w:p>
    <w:p w:rsidR="00E11F2E" w:rsidRPr="006E3039" w:rsidRDefault="00FF4032">
      <w:pPr>
        <w:pBdr>
          <w:bottom w:val="single" w:sz="6" w:space="1" w:color="auto"/>
        </w:pBdr>
        <w:spacing w:line="360" w:lineRule="auto"/>
        <w:ind w:firstLineChars="176" w:firstLine="424"/>
        <w:rPr>
          <w:rFonts w:ascii="宋体" w:eastAsia="宋体" w:hAnsi="宋体" w:cs="Times New Roman"/>
          <w:sz w:val="24"/>
          <w:szCs w:val="24"/>
        </w:rPr>
      </w:pPr>
      <w:r w:rsidRPr="006E3039">
        <w:rPr>
          <w:rFonts w:ascii="宋体" w:eastAsia="宋体" w:hAnsi="宋体" w:cs="Times New Roman" w:hint="eastAsia"/>
          <w:b/>
          <w:bCs/>
          <w:sz w:val="24"/>
          <w:szCs w:val="24"/>
        </w:rPr>
        <w:t>原文：</w:t>
      </w:r>
      <w:r w:rsidRPr="006E3039">
        <w:rPr>
          <w:rFonts w:ascii="宋体" w:eastAsia="宋体" w:hAnsi="宋体" w:cs="Times New Roman"/>
          <w:sz w:val="24"/>
          <w:szCs w:val="24"/>
        </w:rPr>
        <w:t>5.2.2</w:t>
      </w:r>
      <w:proofErr w:type="gramStart"/>
      <w:r w:rsidRPr="006E3039">
        <w:rPr>
          <w:rFonts w:ascii="宋体" w:eastAsia="宋体" w:hAnsi="宋体" w:cs="Times New Roman"/>
          <w:sz w:val="24"/>
          <w:szCs w:val="24"/>
        </w:rPr>
        <w:t>公开摇取评标</w:t>
      </w:r>
      <w:proofErr w:type="gramEnd"/>
      <w:r w:rsidRPr="006E3039">
        <w:rPr>
          <w:rFonts w:ascii="宋体" w:eastAsia="宋体" w:hAnsi="宋体" w:cs="Times New Roman"/>
          <w:sz w:val="24"/>
          <w:szCs w:val="24"/>
        </w:rPr>
        <w:t>基准价下浮率。</w:t>
      </w:r>
      <w:proofErr w:type="gramStart"/>
      <w:r w:rsidRPr="006E3039">
        <w:rPr>
          <w:rFonts w:ascii="宋体" w:eastAsia="宋体" w:hAnsi="宋体" w:cs="Times New Roman"/>
          <w:sz w:val="24"/>
          <w:szCs w:val="24"/>
        </w:rPr>
        <w:t>下浮率</w:t>
      </w:r>
      <w:proofErr w:type="gramEnd"/>
      <w:r w:rsidRPr="006E3039">
        <w:rPr>
          <w:rFonts w:ascii="宋体" w:eastAsia="宋体" w:hAnsi="宋体" w:cs="Times New Roman"/>
          <w:sz w:val="24"/>
          <w:szCs w:val="24"/>
        </w:rPr>
        <w:t>从2%、2.5%、3%、3.5%、4%、4.5%、5%中通过</w:t>
      </w:r>
      <w:proofErr w:type="gramStart"/>
      <w:r w:rsidRPr="006E3039">
        <w:rPr>
          <w:rFonts w:ascii="宋体" w:eastAsia="宋体" w:hAnsi="宋体" w:cs="Times New Roman"/>
          <w:sz w:val="24"/>
          <w:szCs w:val="24"/>
        </w:rPr>
        <w:t>摇珠机随机</w:t>
      </w:r>
      <w:proofErr w:type="gramEnd"/>
      <w:r w:rsidRPr="006E3039">
        <w:rPr>
          <w:rFonts w:ascii="宋体" w:eastAsia="宋体" w:hAnsi="宋体" w:cs="Times New Roman"/>
          <w:sz w:val="24"/>
          <w:szCs w:val="24"/>
        </w:rPr>
        <w:t>抽取。（适用于采用综合评估法一、综合评估法二）</w:t>
      </w:r>
    </w:p>
    <w:p w:rsidR="00E11F2E" w:rsidRPr="006E3039" w:rsidRDefault="00FF4032">
      <w:pPr>
        <w:spacing w:line="360" w:lineRule="auto"/>
        <w:ind w:firstLineChars="176" w:firstLine="424"/>
        <w:rPr>
          <w:rFonts w:ascii="宋体" w:eastAsia="宋体" w:hAnsi="宋体" w:cs="宋体"/>
          <w:b/>
          <w:bCs/>
          <w:kern w:val="0"/>
          <w:sz w:val="24"/>
          <w:szCs w:val="24"/>
        </w:rPr>
      </w:pPr>
      <w:r w:rsidRPr="006E3039">
        <w:rPr>
          <w:rFonts w:ascii="宋体" w:eastAsia="宋体" w:hAnsi="宋体" w:cs="宋体" w:hint="eastAsia"/>
          <w:b/>
          <w:bCs/>
          <w:kern w:val="0"/>
          <w:sz w:val="24"/>
          <w:szCs w:val="24"/>
        </w:rPr>
        <w:t>条款号：</w:t>
      </w:r>
      <w:r w:rsidRPr="006E3039">
        <w:rPr>
          <w:rFonts w:ascii="宋体" w:eastAsia="宋体" w:hAnsi="宋体" w:cs="宋体"/>
          <w:b/>
          <w:bCs/>
          <w:kern w:val="0"/>
          <w:sz w:val="24"/>
          <w:szCs w:val="24"/>
        </w:rPr>
        <w:t xml:space="preserve">6.1.1                   </w:t>
      </w:r>
      <w:r w:rsidRPr="006E3039">
        <w:rPr>
          <w:rFonts w:ascii="宋体" w:eastAsia="宋体" w:hAnsi="宋体" w:cs="宋体" w:hint="eastAsia"/>
          <w:b/>
          <w:bCs/>
          <w:kern w:val="0"/>
          <w:sz w:val="24"/>
          <w:szCs w:val="24"/>
        </w:rPr>
        <w:t>修改类型：修改</w:t>
      </w:r>
    </w:p>
    <w:p w:rsidR="00E11F2E" w:rsidRPr="006E3039" w:rsidRDefault="00FF4032">
      <w:pPr>
        <w:spacing w:line="360" w:lineRule="auto"/>
        <w:ind w:firstLineChars="176" w:firstLine="424"/>
        <w:rPr>
          <w:rFonts w:ascii="宋体" w:eastAsia="宋体" w:hAnsi="宋体" w:cs="宋体"/>
          <w:kern w:val="0"/>
          <w:sz w:val="24"/>
          <w:szCs w:val="24"/>
        </w:rPr>
      </w:pPr>
      <w:r w:rsidRPr="006E3039">
        <w:rPr>
          <w:rFonts w:ascii="宋体" w:eastAsia="宋体" w:hAnsi="宋体" w:cs="宋体" w:hint="eastAsia"/>
          <w:b/>
          <w:kern w:val="0"/>
          <w:sz w:val="24"/>
          <w:szCs w:val="24"/>
        </w:rPr>
        <w:t>原文：</w:t>
      </w:r>
      <w:r w:rsidRPr="006E3039">
        <w:rPr>
          <w:rFonts w:ascii="宋体" w:eastAsia="宋体" w:hAnsi="宋体" w:cs="宋体"/>
          <w:kern w:val="0"/>
          <w:sz w:val="24"/>
          <w:szCs w:val="24"/>
        </w:rPr>
        <w:t>6.1.1评标由招标人依法组建的评标委员会负责。评标委员会由有关技术、经济等方面的专家和招标人代表组成，专家从广东省综合评标评审专家库中抽取。评标委员会成员人数以及技术、经济等方面专家的确定方式见《投标人须知前附表》。</w:t>
      </w:r>
    </w:p>
    <w:p w:rsidR="00E11F2E" w:rsidRPr="006E3039" w:rsidRDefault="00FF4032">
      <w:pPr>
        <w:pBdr>
          <w:bottom w:val="single" w:sz="6" w:space="1" w:color="auto"/>
        </w:pBdr>
        <w:spacing w:line="360" w:lineRule="auto"/>
        <w:ind w:firstLineChars="176" w:firstLine="424"/>
        <w:rPr>
          <w:rFonts w:ascii="宋体" w:eastAsia="宋体" w:hAnsi="宋体" w:cs="Times New Roman"/>
          <w:sz w:val="24"/>
          <w:szCs w:val="24"/>
        </w:rPr>
      </w:pPr>
      <w:r w:rsidRPr="006E3039">
        <w:rPr>
          <w:rFonts w:ascii="宋体" w:eastAsia="宋体" w:hAnsi="宋体" w:cs="宋体" w:hint="eastAsia"/>
          <w:b/>
          <w:sz w:val="24"/>
          <w:szCs w:val="24"/>
        </w:rPr>
        <w:t>现文：</w:t>
      </w:r>
      <w:r w:rsidRPr="006E3039">
        <w:rPr>
          <w:rFonts w:ascii="宋体" w:eastAsia="宋体" w:hAnsi="宋体" w:cs="Times New Roman"/>
          <w:sz w:val="24"/>
        </w:rPr>
        <w:t>6.1.1评标由招标人依法组建的评标委员会负责。评标委员会由有关技术、经济等方面的专家</w:t>
      </w:r>
      <w:r w:rsidRPr="006E3039">
        <w:rPr>
          <w:rFonts w:ascii="宋体" w:eastAsia="宋体" w:hAnsi="宋体" w:cs="Times New Roman"/>
          <w:strike/>
          <w:sz w:val="24"/>
        </w:rPr>
        <w:t>和招标人代表</w:t>
      </w:r>
      <w:r w:rsidRPr="006E3039">
        <w:rPr>
          <w:rFonts w:ascii="宋体" w:eastAsia="宋体" w:hAnsi="宋体" w:cs="Times New Roman"/>
          <w:sz w:val="24"/>
        </w:rPr>
        <w:t>组成，专家从广东省综合评标评审专家库中抽取。评标委员会成员人数以及技术、经济等方面专家的确定方式见《投标人须知前附表》。</w:t>
      </w:r>
    </w:p>
    <w:p w:rsidR="00E11F2E" w:rsidRPr="006E3039" w:rsidRDefault="00FF4032">
      <w:pP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6.1.3             </w:t>
      </w:r>
      <w:r w:rsidRPr="006E3039">
        <w:rPr>
          <w:rFonts w:ascii="宋体" w:eastAsia="宋体" w:hAnsi="宋体" w:cs="宋体" w:hint="eastAsia"/>
          <w:b/>
          <w:bCs/>
          <w:sz w:val="24"/>
          <w:szCs w:val="24"/>
        </w:rPr>
        <w:t>修改类型：新增</w:t>
      </w:r>
    </w:p>
    <w:p w:rsidR="00E11F2E" w:rsidRPr="006E3039" w:rsidRDefault="00FF4032">
      <w:pPr>
        <w:pBdr>
          <w:bottom w:val="single" w:sz="4" w:space="0" w:color="auto"/>
        </w:pBdr>
        <w:spacing w:line="360" w:lineRule="auto"/>
        <w:ind w:firstLineChars="175" w:firstLine="422"/>
        <w:rPr>
          <w:rFonts w:ascii="宋体" w:eastAsia="宋体" w:hAnsi="宋体" w:cs="宋体"/>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u w:val="single"/>
        </w:rPr>
        <w:t>6.1.3评标委员会在开始评标前，应了解评标专家的职责及守则，认真阅读附件2</w:t>
      </w:r>
      <w:r w:rsidRPr="006E3039">
        <w:rPr>
          <w:rFonts w:ascii="宋体" w:eastAsia="宋体" w:hAnsi="宋体" w:cs="宋体" w:hint="eastAsia"/>
          <w:sz w:val="24"/>
          <w:szCs w:val="24"/>
          <w:u w:val="single"/>
        </w:rPr>
        <w:t>《评标委员会成员声明》的内容并签名，签字后方可进行评标</w:t>
      </w:r>
      <w:r w:rsidRPr="006E3039">
        <w:rPr>
          <w:rFonts w:ascii="宋体" w:eastAsia="宋体" w:hAnsi="宋体" w:cs="宋体" w:hint="eastAsia"/>
          <w:sz w:val="24"/>
          <w:szCs w:val="24"/>
        </w:rPr>
        <w:t>。</w:t>
      </w:r>
    </w:p>
    <w:p w:rsidR="00E11F2E" w:rsidRPr="006E3039" w:rsidRDefault="00FF4032">
      <w:pPr>
        <w:spacing w:line="360" w:lineRule="auto"/>
        <w:ind w:firstLineChars="175" w:firstLine="422"/>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7.1            修改类型：修改</w:t>
      </w:r>
    </w:p>
    <w:p w:rsidR="00E11F2E" w:rsidRPr="006E3039" w:rsidRDefault="00FF4032">
      <w:pPr>
        <w:pBdr>
          <w:bottom w:val="single" w:sz="6" w:space="1" w:color="auto"/>
        </w:pBdr>
        <w:spacing w:line="360" w:lineRule="auto"/>
        <w:ind w:firstLineChars="175" w:firstLine="422"/>
        <w:rPr>
          <w:rFonts w:ascii="宋体" w:eastAsia="宋体" w:hAnsi="宋体" w:cs="Times New Roman"/>
          <w:b/>
          <w:bCs/>
          <w:sz w:val="24"/>
          <w:szCs w:val="24"/>
        </w:rPr>
      </w:pPr>
      <w:r w:rsidRPr="006E3039">
        <w:rPr>
          <w:rFonts w:ascii="宋体" w:eastAsia="宋体" w:hAnsi="宋体" w:cs="Times New Roman" w:hint="eastAsia"/>
          <w:b/>
          <w:bCs/>
          <w:sz w:val="24"/>
          <w:szCs w:val="24"/>
        </w:rPr>
        <w:t>原文：</w:t>
      </w:r>
      <w:r w:rsidRPr="006E3039">
        <w:rPr>
          <w:rFonts w:ascii="宋体" w:eastAsia="宋体" w:hAnsi="宋体" w:cs="Times New Roman"/>
          <w:sz w:val="24"/>
          <w:szCs w:val="24"/>
        </w:rPr>
        <w:t>7.1</w:t>
      </w:r>
      <w:r w:rsidRPr="006E3039">
        <w:rPr>
          <w:rFonts w:ascii="宋体" w:eastAsia="宋体" w:hAnsi="宋体" w:cs="Times New Roman"/>
          <w:sz w:val="24"/>
          <w:szCs w:val="24"/>
        </w:rPr>
        <w:tab/>
      </w:r>
      <w:r w:rsidRPr="006E3039">
        <w:rPr>
          <w:rFonts w:ascii="宋体" w:eastAsia="宋体" w:hAnsi="宋体" w:cs="Times New Roman" w:hint="eastAsia"/>
          <w:sz w:val="24"/>
          <w:szCs w:val="24"/>
        </w:rPr>
        <w:t>中标候选人公示</w:t>
      </w:r>
    </w:p>
    <w:p w:rsidR="00E11F2E" w:rsidRPr="006E3039" w:rsidRDefault="00FF4032">
      <w:pPr>
        <w:pBdr>
          <w:bottom w:val="single" w:sz="6" w:space="1" w:color="auto"/>
        </w:pBdr>
        <w:spacing w:line="360" w:lineRule="auto"/>
        <w:ind w:firstLineChars="175" w:firstLine="420"/>
        <w:rPr>
          <w:rFonts w:ascii="宋体" w:eastAsia="宋体" w:hAnsi="宋体" w:cs="Times New Roman"/>
          <w:sz w:val="24"/>
          <w:szCs w:val="24"/>
        </w:rPr>
      </w:pPr>
      <w:r w:rsidRPr="006E3039">
        <w:rPr>
          <w:rFonts w:ascii="宋体" w:eastAsia="宋体" w:hAnsi="宋体" w:cs="Times New Roman"/>
          <w:sz w:val="24"/>
          <w:szCs w:val="24"/>
        </w:rPr>
        <w:t>7.1.1招标人在《投标人须知前附表》规定的媒介公示中标候选人，公示期为三天，最后一天应为工作日。</w:t>
      </w:r>
    </w:p>
    <w:p w:rsidR="00E11F2E" w:rsidRPr="006E3039" w:rsidRDefault="00FF4032">
      <w:pPr>
        <w:pBdr>
          <w:bottom w:val="single" w:sz="6" w:space="1" w:color="auto"/>
        </w:pBdr>
        <w:spacing w:line="360" w:lineRule="auto"/>
        <w:ind w:firstLineChars="175" w:firstLine="420"/>
        <w:rPr>
          <w:rFonts w:ascii="宋体" w:eastAsia="宋体" w:hAnsi="宋体" w:cs="Times New Roman"/>
          <w:sz w:val="24"/>
          <w:szCs w:val="24"/>
        </w:rPr>
      </w:pPr>
      <w:r w:rsidRPr="006E3039">
        <w:rPr>
          <w:rFonts w:ascii="宋体" w:eastAsia="宋体" w:hAnsi="宋体" w:cs="Times New Roman"/>
          <w:sz w:val="24"/>
          <w:szCs w:val="24"/>
        </w:rPr>
        <w:t>7.1.2在产生中标候选人后，招标人将中标候选人的投标文件商务部</w:t>
      </w:r>
      <w:proofErr w:type="gramStart"/>
      <w:r w:rsidRPr="006E3039">
        <w:rPr>
          <w:rFonts w:ascii="宋体" w:eastAsia="宋体" w:hAnsi="宋体" w:cs="Times New Roman"/>
          <w:sz w:val="24"/>
          <w:szCs w:val="24"/>
        </w:rPr>
        <w:t>分文件</w:t>
      </w:r>
      <w:proofErr w:type="gramEnd"/>
      <w:r w:rsidRPr="006E3039">
        <w:rPr>
          <w:rFonts w:ascii="宋体" w:eastAsia="宋体" w:hAnsi="宋体" w:cs="Times New Roman"/>
          <w:sz w:val="24"/>
          <w:szCs w:val="24"/>
        </w:rPr>
        <w:t>的所有内容（包括人员、业绩、奖项等资料）在广州交易集团有限公司（广州公共资源交易中心）网和广东省招标投标监管网公开。</w:t>
      </w:r>
    </w:p>
    <w:p w:rsidR="00E11F2E" w:rsidRPr="006E3039" w:rsidRDefault="00FF4032">
      <w:pPr>
        <w:pBdr>
          <w:bottom w:val="single" w:sz="6" w:space="1" w:color="auto"/>
        </w:pBdr>
        <w:spacing w:line="360" w:lineRule="auto"/>
        <w:ind w:firstLineChars="176" w:firstLine="424"/>
        <w:rPr>
          <w:rFonts w:ascii="宋体" w:eastAsia="宋体" w:hAnsi="宋体" w:cs="Times New Roman"/>
          <w:b/>
          <w:bCs/>
          <w:sz w:val="24"/>
          <w:szCs w:val="24"/>
        </w:rPr>
      </w:pPr>
      <w:r w:rsidRPr="006E3039">
        <w:rPr>
          <w:rFonts w:ascii="宋体" w:eastAsia="宋体" w:hAnsi="宋体" w:cs="Times New Roman" w:hint="eastAsia"/>
          <w:b/>
          <w:bCs/>
          <w:sz w:val="24"/>
          <w:szCs w:val="24"/>
        </w:rPr>
        <w:t>现文：</w:t>
      </w:r>
      <w:r w:rsidRPr="006E3039">
        <w:rPr>
          <w:rFonts w:ascii="宋体" w:eastAsia="宋体" w:hAnsi="宋体" w:cs="Times New Roman"/>
          <w:sz w:val="24"/>
          <w:szCs w:val="24"/>
        </w:rPr>
        <w:t>7.1</w:t>
      </w:r>
      <w:r w:rsidRPr="006E3039">
        <w:rPr>
          <w:rFonts w:ascii="宋体" w:eastAsia="宋体" w:hAnsi="宋体" w:cs="Times New Roman"/>
          <w:sz w:val="24"/>
          <w:szCs w:val="24"/>
        </w:rPr>
        <w:tab/>
      </w:r>
      <w:r w:rsidRPr="006E3039">
        <w:rPr>
          <w:rFonts w:ascii="宋体" w:eastAsia="宋体" w:hAnsi="宋体" w:cs="Times New Roman" w:hint="eastAsia"/>
          <w:sz w:val="24"/>
          <w:szCs w:val="24"/>
          <w:u w:val="single"/>
        </w:rPr>
        <w:t>合格</w:t>
      </w:r>
      <w:r w:rsidRPr="006E3039">
        <w:rPr>
          <w:rFonts w:ascii="宋体" w:eastAsia="宋体" w:hAnsi="宋体" w:cs="Times New Roman" w:hint="eastAsia"/>
          <w:sz w:val="24"/>
          <w:szCs w:val="24"/>
        </w:rPr>
        <w:t>中标候选人公示</w:t>
      </w:r>
    </w:p>
    <w:p w:rsidR="00E11F2E" w:rsidRPr="006E3039" w:rsidRDefault="00FF4032">
      <w:pPr>
        <w:pBdr>
          <w:bottom w:val="single" w:sz="6" w:space="1" w:color="auto"/>
        </w:pBdr>
        <w:spacing w:line="360" w:lineRule="auto"/>
        <w:ind w:firstLineChars="176" w:firstLine="422"/>
        <w:rPr>
          <w:rFonts w:ascii="宋体" w:eastAsia="宋体" w:hAnsi="宋体" w:cs="Times New Roman"/>
          <w:sz w:val="24"/>
          <w:szCs w:val="24"/>
        </w:rPr>
      </w:pPr>
      <w:r w:rsidRPr="006E3039">
        <w:rPr>
          <w:rFonts w:ascii="宋体" w:eastAsia="宋体" w:hAnsi="宋体" w:cs="Times New Roman"/>
          <w:sz w:val="24"/>
          <w:szCs w:val="24"/>
        </w:rPr>
        <w:t>7.1.1招标人在《投标人须知前附表》规定的媒介公示</w:t>
      </w:r>
      <w:r w:rsidRPr="006E3039">
        <w:rPr>
          <w:rFonts w:ascii="宋体" w:eastAsia="宋体" w:hAnsi="宋体" w:cs="Times New Roman" w:hint="eastAsia"/>
          <w:sz w:val="24"/>
          <w:szCs w:val="24"/>
          <w:u w:val="single"/>
        </w:rPr>
        <w:t>合格</w:t>
      </w:r>
      <w:r w:rsidRPr="006E3039">
        <w:rPr>
          <w:rFonts w:ascii="宋体" w:eastAsia="宋体" w:hAnsi="宋体" w:cs="Times New Roman" w:hint="eastAsia"/>
          <w:sz w:val="24"/>
          <w:szCs w:val="24"/>
        </w:rPr>
        <w:t>中标候选人，公示期为三天，最后一天应为工作日。</w:t>
      </w:r>
      <w:r w:rsidRPr="006E3039">
        <w:rPr>
          <w:rFonts w:ascii="宋体" w:eastAsia="宋体" w:hAnsi="宋体" w:cs="宋体" w:hint="eastAsia"/>
          <w:sz w:val="24"/>
          <w:szCs w:val="24"/>
          <w:u w:val="single"/>
        </w:rPr>
        <w:t>投标人或其他利害关系人对评标结果有异议的，应当在</w:t>
      </w:r>
      <w:r w:rsidRPr="006E3039">
        <w:rPr>
          <w:rFonts w:ascii="宋体" w:eastAsia="宋体" w:hAnsi="宋体" w:cs="Times New Roman" w:hint="eastAsia"/>
          <w:sz w:val="24"/>
          <w:szCs w:val="24"/>
          <w:u w:val="single"/>
        </w:rPr>
        <w:t>合格</w:t>
      </w:r>
      <w:r w:rsidRPr="006E3039">
        <w:rPr>
          <w:rFonts w:ascii="宋体" w:eastAsia="宋体" w:hAnsi="宋体" w:cs="宋体" w:hint="eastAsia"/>
          <w:sz w:val="24"/>
          <w:szCs w:val="24"/>
          <w:u w:val="single"/>
        </w:rPr>
        <w:t>中标候选人公示期间提出，可以通过线下或线上的形式提出异议。线上提交的，应通过交易平台进行</w:t>
      </w:r>
      <w:r w:rsidRPr="006E3039">
        <w:rPr>
          <w:rFonts w:ascii="宋体" w:eastAsia="宋体" w:hAnsi="宋体" w:cs="宋体"/>
          <w:sz w:val="24"/>
          <w:szCs w:val="24"/>
          <w:u w:val="single"/>
        </w:rPr>
        <w:t>,招标人也应通过交易平台</w:t>
      </w:r>
      <w:proofErr w:type="gramStart"/>
      <w:r w:rsidRPr="006E3039">
        <w:rPr>
          <w:rFonts w:ascii="宋体" w:eastAsia="宋体" w:hAnsi="宋体" w:cs="宋体"/>
          <w:sz w:val="24"/>
          <w:szCs w:val="24"/>
          <w:u w:val="single"/>
        </w:rPr>
        <w:t>答复线</w:t>
      </w:r>
      <w:proofErr w:type="gramEnd"/>
      <w:r w:rsidRPr="006E3039">
        <w:rPr>
          <w:rFonts w:ascii="宋体" w:eastAsia="宋体" w:hAnsi="宋体" w:cs="宋体"/>
          <w:sz w:val="24"/>
          <w:szCs w:val="24"/>
          <w:u w:val="single"/>
        </w:rPr>
        <w:t>上提交的异议。</w:t>
      </w:r>
      <w:proofErr w:type="gramStart"/>
      <w:r w:rsidRPr="006E3039">
        <w:rPr>
          <w:rFonts w:ascii="宋体" w:eastAsia="宋体" w:hAnsi="宋体" w:cs="宋体"/>
          <w:sz w:val="24"/>
          <w:szCs w:val="24"/>
          <w:u w:val="single"/>
        </w:rPr>
        <w:t>作出</w:t>
      </w:r>
      <w:proofErr w:type="gramEnd"/>
      <w:r w:rsidRPr="006E3039">
        <w:rPr>
          <w:rFonts w:ascii="宋体" w:eastAsia="宋体" w:hAnsi="宋体" w:cs="宋体"/>
          <w:sz w:val="24"/>
          <w:szCs w:val="24"/>
          <w:u w:val="single"/>
        </w:rPr>
        <w:t>答复前，应当暂停招标投标活动。</w:t>
      </w:r>
    </w:p>
    <w:p w:rsidR="00E11F2E" w:rsidRPr="006E3039" w:rsidRDefault="00FF4032">
      <w:pPr>
        <w:pBdr>
          <w:bottom w:val="single" w:sz="6" w:space="1" w:color="auto"/>
        </w:pBdr>
        <w:spacing w:line="360" w:lineRule="auto"/>
        <w:ind w:firstLineChars="176" w:firstLine="422"/>
        <w:rPr>
          <w:rFonts w:ascii="宋体" w:eastAsia="宋体" w:hAnsi="宋体" w:cs="Times New Roman"/>
          <w:bCs/>
          <w:sz w:val="24"/>
          <w:szCs w:val="24"/>
          <w:u w:val="single"/>
        </w:rPr>
      </w:pPr>
      <w:r w:rsidRPr="006E3039">
        <w:rPr>
          <w:rFonts w:ascii="宋体" w:eastAsia="宋体" w:hAnsi="宋体" w:cs="Times New Roman"/>
          <w:sz w:val="24"/>
          <w:szCs w:val="24"/>
        </w:rPr>
        <w:t>7.1.2在产生</w:t>
      </w:r>
      <w:r w:rsidRPr="006E3039">
        <w:rPr>
          <w:rFonts w:ascii="宋体" w:eastAsia="宋体" w:hAnsi="宋体" w:cs="Times New Roman" w:hint="eastAsia"/>
          <w:sz w:val="24"/>
          <w:szCs w:val="24"/>
          <w:u w:val="single"/>
        </w:rPr>
        <w:t>合格</w:t>
      </w:r>
      <w:r w:rsidRPr="006E3039">
        <w:rPr>
          <w:rFonts w:ascii="宋体" w:eastAsia="宋体" w:hAnsi="宋体" w:cs="Times New Roman" w:hint="eastAsia"/>
          <w:sz w:val="24"/>
          <w:szCs w:val="24"/>
        </w:rPr>
        <w:t>中标候选人后，招标人将</w:t>
      </w:r>
      <w:r w:rsidRPr="006E3039">
        <w:rPr>
          <w:rFonts w:ascii="宋体" w:eastAsia="宋体" w:hAnsi="宋体" w:cs="Times New Roman" w:hint="eastAsia"/>
          <w:sz w:val="24"/>
          <w:szCs w:val="24"/>
          <w:u w:val="single"/>
        </w:rPr>
        <w:t>合格</w:t>
      </w:r>
      <w:r w:rsidRPr="006E3039">
        <w:rPr>
          <w:rFonts w:ascii="宋体" w:eastAsia="宋体" w:hAnsi="宋体" w:cs="Times New Roman" w:hint="eastAsia"/>
          <w:sz w:val="24"/>
          <w:szCs w:val="24"/>
        </w:rPr>
        <w:t>中标候选人的投标文件商务部</w:t>
      </w:r>
      <w:proofErr w:type="gramStart"/>
      <w:r w:rsidRPr="006E3039">
        <w:rPr>
          <w:rFonts w:ascii="宋体" w:eastAsia="宋体" w:hAnsi="宋体" w:cs="Times New Roman" w:hint="eastAsia"/>
          <w:sz w:val="24"/>
          <w:szCs w:val="24"/>
        </w:rPr>
        <w:t>分文件</w:t>
      </w:r>
      <w:proofErr w:type="gramEnd"/>
      <w:r w:rsidRPr="006E3039">
        <w:rPr>
          <w:rFonts w:ascii="宋体" w:eastAsia="宋体" w:hAnsi="宋体" w:cs="Times New Roman" w:hint="eastAsia"/>
          <w:sz w:val="24"/>
          <w:szCs w:val="24"/>
        </w:rPr>
        <w:t>的所有内容（包括人员、业绩、奖项等资料）在广州交易集团有限公司（广州公共资源交易中心）网和广东省招标投标监管网公开。</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7.2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7.2</w:t>
      </w:r>
      <w:r w:rsidRPr="006E3039">
        <w:rPr>
          <w:rFonts w:ascii="宋体" w:eastAsia="宋体" w:hAnsi="宋体" w:cs="宋体"/>
          <w:sz w:val="24"/>
          <w:szCs w:val="24"/>
        </w:rPr>
        <w:tab/>
      </w:r>
      <w:r w:rsidRPr="006E3039">
        <w:rPr>
          <w:rFonts w:ascii="宋体" w:eastAsia="宋体" w:hAnsi="宋体" w:cs="宋体" w:hint="eastAsia"/>
          <w:sz w:val="24"/>
          <w:szCs w:val="24"/>
        </w:rPr>
        <w:t>定标方式</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7.2.1除投标人须知前附表规定评标委员会直接确定中标人外，招标人依据评标委员会推荐的中标候选人确定中标人，评标委员会推荐中标候选人的人数见投标人须知前附表。</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 xml:space="preserve">7.2.2 </w:t>
      </w:r>
      <w:r w:rsidRPr="006E3039">
        <w:rPr>
          <w:rFonts w:ascii="宋体" w:eastAsia="宋体" w:hAnsi="宋体" w:cs="宋体" w:hint="eastAsia"/>
          <w:sz w:val="24"/>
          <w:szCs w:val="24"/>
        </w:rPr>
        <w:t>依法必须进行公开招标的项目，招标人应当确定排名第一的中标候选人为中标人。</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 xml:space="preserve">7.2.4 </w:t>
      </w:r>
      <w:r w:rsidRPr="006E3039">
        <w:rPr>
          <w:rFonts w:ascii="宋体" w:eastAsia="宋体" w:hAnsi="宋体" w:cs="宋体" w:hint="eastAsia"/>
          <w:sz w:val="24"/>
          <w:szCs w:val="24"/>
        </w:rPr>
        <w:t>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7.2</w:t>
      </w:r>
      <w:r w:rsidRPr="006E3039">
        <w:rPr>
          <w:rFonts w:ascii="宋体" w:eastAsia="宋体" w:hAnsi="宋体" w:cs="宋体"/>
          <w:sz w:val="24"/>
          <w:szCs w:val="24"/>
        </w:rPr>
        <w:tab/>
      </w:r>
      <w:r w:rsidRPr="006E3039">
        <w:rPr>
          <w:rFonts w:ascii="宋体" w:eastAsia="宋体" w:hAnsi="宋体" w:cs="宋体" w:hint="eastAsia"/>
          <w:sz w:val="24"/>
          <w:szCs w:val="24"/>
        </w:rPr>
        <w:t>定标方式</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7.2.1除投标人须知前附表规定评标委员会直接确定中标人外，招标人依据评标委员会推荐的</w:t>
      </w:r>
      <w:r w:rsidRPr="006E3039">
        <w:rPr>
          <w:rFonts w:ascii="宋体" w:eastAsia="宋体" w:hAnsi="宋体" w:cs="宋体" w:hint="eastAsia"/>
          <w:sz w:val="24"/>
          <w:szCs w:val="24"/>
          <w:u w:val="single"/>
        </w:rPr>
        <w:t>合格</w:t>
      </w:r>
      <w:r w:rsidRPr="006E3039">
        <w:rPr>
          <w:rFonts w:ascii="宋体" w:eastAsia="宋体" w:hAnsi="宋体" w:cs="宋体" w:hint="eastAsia"/>
          <w:sz w:val="24"/>
          <w:szCs w:val="24"/>
        </w:rPr>
        <w:t>中标候选人确定中标人，评标委员会推荐</w:t>
      </w:r>
      <w:r w:rsidRPr="006E3039">
        <w:rPr>
          <w:rFonts w:ascii="宋体" w:eastAsia="宋体" w:hAnsi="宋体" w:cs="宋体" w:hint="eastAsia"/>
          <w:sz w:val="24"/>
          <w:szCs w:val="24"/>
          <w:u w:val="single"/>
        </w:rPr>
        <w:t>合格</w:t>
      </w:r>
      <w:r w:rsidRPr="006E3039">
        <w:rPr>
          <w:rFonts w:ascii="宋体" w:eastAsia="宋体" w:hAnsi="宋体" w:cs="宋体" w:hint="eastAsia"/>
          <w:sz w:val="24"/>
          <w:szCs w:val="24"/>
        </w:rPr>
        <w:t>中标候选人的人数见投标人须知前附表。</w:t>
      </w:r>
      <w:r w:rsidRPr="006E3039">
        <w:rPr>
          <w:rFonts w:ascii="宋体" w:eastAsia="宋体" w:hAnsi="宋体" w:cs="宋体" w:hint="eastAsia"/>
          <w:sz w:val="24"/>
          <w:szCs w:val="24"/>
          <w:u w:val="single"/>
        </w:rPr>
        <w:t>定标办法详见招标文件第三章。</w:t>
      </w:r>
    </w:p>
    <w:p w:rsidR="00E11F2E" w:rsidRPr="006E3039" w:rsidRDefault="00FF4032">
      <w:pPr>
        <w:spacing w:line="360" w:lineRule="auto"/>
        <w:ind w:firstLineChars="176" w:firstLine="422"/>
        <w:rPr>
          <w:rFonts w:ascii="宋体" w:eastAsia="宋体" w:hAnsi="宋体" w:cs="宋体"/>
          <w:strike/>
          <w:sz w:val="24"/>
          <w:szCs w:val="24"/>
        </w:rPr>
      </w:pPr>
      <w:r w:rsidRPr="006E3039">
        <w:rPr>
          <w:rFonts w:ascii="宋体" w:eastAsia="宋体" w:hAnsi="宋体" w:cs="宋体"/>
          <w:strike/>
          <w:sz w:val="24"/>
          <w:szCs w:val="24"/>
        </w:rPr>
        <w:t xml:space="preserve">7.2.2 </w:t>
      </w:r>
      <w:r w:rsidRPr="006E3039">
        <w:rPr>
          <w:rFonts w:ascii="宋体" w:eastAsia="宋体" w:hAnsi="宋体" w:cs="宋体" w:hint="eastAsia"/>
          <w:strike/>
          <w:sz w:val="24"/>
          <w:szCs w:val="24"/>
        </w:rPr>
        <w:t>依法必须进行公开招标的项目，招标人应当确定排名第一的中标候选人为中标人。</w:t>
      </w:r>
    </w:p>
    <w:p w:rsidR="00E11F2E" w:rsidRPr="006E3039" w:rsidRDefault="00FF4032">
      <w:pPr>
        <w:spacing w:line="360" w:lineRule="auto"/>
        <w:ind w:firstLineChars="176" w:firstLine="422"/>
        <w:rPr>
          <w:rFonts w:ascii="宋体" w:eastAsia="宋体" w:hAnsi="宋体" w:cs="宋体"/>
          <w:strike/>
          <w:sz w:val="24"/>
          <w:szCs w:val="24"/>
        </w:rPr>
      </w:pPr>
      <w:r w:rsidRPr="006E3039">
        <w:rPr>
          <w:rFonts w:ascii="宋体" w:eastAsia="宋体" w:hAnsi="宋体" w:cs="宋体"/>
          <w:strike/>
          <w:sz w:val="24"/>
          <w:szCs w:val="24"/>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E11F2E" w:rsidRPr="006E3039" w:rsidRDefault="00FF4032">
      <w:pPr>
        <w:pBdr>
          <w:bottom w:val="single" w:sz="6" w:space="1" w:color="auto"/>
        </w:pBdr>
        <w:spacing w:line="360" w:lineRule="auto"/>
        <w:ind w:firstLineChars="176" w:firstLine="422"/>
        <w:rPr>
          <w:rFonts w:ascii="宋体" w:eastAsia="宋体" w:hAnsi="宋体" w:cs="Times New Roman"/>
          <w:sz w:val="24"/>
          <w:szCs w:val="24"/>
        </w:rPr>
      </w:pPr>
      <w:r w:rsidRPr="006E3039">
        <w:rPr>
          <w:rFonts w:ascii="宋体" w:eastAsia="宋体" w:hAnsi="宋体" w:cs="宋体"/>
          <w:sz w:val="24"/>
          <w:szCs w:val="24"/>
        </w:rPr>
        <w:t xml:space="preserve">7.2.4 </w:t>
      </w:r>
      <w:r w:rsidRPr="006E3039">
        <w:rPr>
          <w:rFonts w:ascii="宋体" w:eastAsia="宋体" w:hAnsi="宋体" w:cs="宋体" w:hint="eastAsia"/>
          <w:sz w:val="24"/>
          <w:szCs w:val="24"/>
        </w:rPr>
        <w:t>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w:t>
      </w:r>
      <w:r w:rsidRPr="006E3039">
        <w:rPr>
          <w:rFonts w:ascii="宋体" w:eastAsia="宋体" w:hAnsi="宋体" w:cs="宋体" w:hint="eastAsia"/>
          <w:strike/>
          <w:sz w:val="24"/>
          <w:szCs w:val="24"/>
        </w:rPr>
        <w:t>，但投标人有权收回其投标保证金</w:t>
      </w:r>
      <w:r w:rsidRPr="006E3039">
        <w:rPr>
          <w:rFonts w:ascii="宋体" w:eastAsia="宋体" w:hAnsi="宋体" w:cs="宋体" w:hint="eastAsia"/>
          <w:sz w:val="24"/>
          <w:szCs w:val="24"/>
        </w:rPr>
        <w:t>。</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7.4.1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7.4.1在签订合同前，中标人应按《投标人须知前附表》规定的担保形式和招标文件“第四章合同条款”规定的或者事先经过招标人书面认可的履约担保格式向招标人提交履约担保。</w:t>
      </w:r>
    </w:p>
    <w:p w:rsidR="00E11F2E" w:rsidRPr="006E3039" w:rsidRDefault="00FF4032">
      <w:pPr>
        <w:pBdr>
          <w:bottom w:val="single" w:sz="6" w:space="1" w:color="auto"/>
        </w:pBdr>
        <w:spacing w:line="360" w:lineRule="auto"/>
        <w:ind w:firstLineChars="176" w:firstLine="424"/>
        <w:rPr>
          <w:rFonts w:ascii="宋体" w:eastAsia="宋体" w:hAnsi="宋体" w:cs="Times New Roman"/>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7.4.1</w:t>
      </w:r>
      <w:r w:rsidRPr="006E3039">
        <w:rPr>
          <w:rFonts w:ascii="宋体" w:eastAsia="宋体" w:hAnsi="宋体" w:cs="Times New Roman" w:hint="eastAsia"/>
          <w:sz w:val="24"/>
          <w:szCs w:val="24"/>
          <w:u w:val="single"/>
        </w:rPr>
        <w:t>中标人应在合同签订后</w:t>
      </w:r>
      <w:r w:rsidRPr="006E3039">
        <w:rPr>
          <w:rFonts w:ascii="宋体" w:eastAsia="宋体" w:hAnsi="宋体" w:cs="Times New Roman"/>
          <w:sz w:val="24"/>
          <w:szCs w:val="24"/>
          <w:u w:val="single"/>
        </w:rPr>
        <w:t>30日内，</w:t>
      </w:r>
      <w:r w:rsidRPr="006E3039">
        <w:rPr>
          <w:rFonts w:ascii="宋体" w:eastAsia="宋体" w:hAnsi="宋体" w:cs="宋体" w:hint="eastAsia"/>
          <w:sz w:val="24"/>
          <w:szCs w:val="24"/>
        </w:rPr>
        <w:t>中标人应按《投标人须知前附表》规定的担保形式和招标文件“第四章合同条款”规定的或者事先经过招标人书面认可的履约担保格式向招标人提交履约担保。</w:t>
      </w:r>
    </w:p>
    <w:p w:rsidR="00E11F2E" w:rsidRPr="006E3039" w:rsidRDefault="00FF4032">
      <w:pP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7.4.2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 xml:space="preserve">7.4.2 </w:t>
      </w:r>
      <w:r w:rsidRPr="006E3039">
        <w:rPr>
          <w:rFonts w:ascii="宋体" w:eastAsia="宋体" w:hAnsi="宋体" w:cs="宋体" w:hint="eastAsia"/>
          <w:sz w:val="24"/>
          <w:szCs w:val="24"/>
        </w:rPr>
        <w:t>中标人不能按本章第</w:t>
      </w:r>
      <w:r w:rsidRPr="006E3039">
        <w:rPr>
          <w:rFonts w:ascii="宋体" w:eastAsia="宋体" w:hAnsi="宋体" w:cs="宋体"/>
          <w:sz w:val="24"/>
          <w:szCs w:val="24"/>
        </w:rPr>
        <w:t>7.4.1项要求提交履约担保的，视为放弃中标，其投标保证金不予退还，给招标人造成的损失超过投标保证金数额的，中标人还应当对超过部分予以赔偿。</w:t>
      </w:r>
    </w:p>
    <w:p w:rsidR="00E11F2E" w:rsidRPr="006E3039" w:rsidRDefault="00FF4032">
      <w:pPr>
        <w:pBdr>
          <w:bottom w:val="single" w:sz="4" w:space="0" w:color="auto"/>
        </w:pBd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 xml:space="preserve">7.4.2 </w:t>
      </w:r>
      <w:r w:rsidRPr="006E3039">
        <w:rPr>
          <w:rFonts w:ascii="宋体" w:eastAsia="宋体" w:hAnsi="宋体" w:cs="宋体" w:hint="eastAsia"/>
          <w:sz w:val="24"/>
          <w:szCs w:val="24"/>
        </w:rPr>
        <w:t>中标人不能按本章第</w:t>
      </w:r>
      <w:r w:rsidRPr="006E3039">
        <w:rPr>
          <w:rFonts w:ascii="宋体" w:eastAsia="宋体" w:hAnsi="宋体" w:cs="宋体"/>
          <w:sz w:val="24"/>
          <w:szCs w:val="24"/>
        </w:rPr>
        <w:t>7.4.1项要求提交履约担保的，视为放弃中标，</w:t>
      </w:r>
      <w:r w:rsidRPr="006E3039">
        <w:rPr>
          <w:rFonts w:ascii="宋体" w:eastAsia="宋体" w:hAnsi="宋体" w:cs="宋体" w:hint="eastAsia"/>
          <w:sz w:val="24"/>
          <w:szCs w:val="24"/>
          <w:u w:val="single"/>
        </w:rPr>
        <w:t>且依法承担相应法律责任，给招标人造成损失的，原中标人应当予以赔偿</w:t>
      </w:r>
      <w:r w:rsidRPr="006E3039">
        <w:rPr>
          <w:rFonts w:ascii="宋体" w:eastAsia="宋体" w:hAnsi="宋体" w:cs="宋体" w:hint="eastAsia"/>
          <w:sz w:val="24"/>
          <w:szCs w:val="24"/>
        </w:rPr>
        <w:t>。</w:t>
      </w:r>
    </w:p>
    <w:p w:rsidR="00E11F2E" w:rsidRPr="006E3039" w:rsidRDefault="00FF4032">
      <w:pP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7.5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7.5</w:t>
      </w:r>
      <w:r w:rsidRPr="006E3039">
        <w:rPr>
          <w:rFonts w:ascii="宋体" w:eastAsia="宋体" w:hAnsi="宋体" w:cs="宋体"/>
          <w:sz w:val="24"/>
          <w:szCs w:val="24"/>
        </w:rPr>
        <w:tab/>
      </w:r>
      <w:r w:rsidRPr="006E3039">
        <w:rPr>
          <w:rFonts w:ascii="宋体" w:eastAsia="宋体" w:hAnsi="宋体" w:cs="宋体" w:hint="eastAsia"/>
          <w:sz w:val="24"/>
          <w:szCs w:val="24"/>
        </w:rPr>
        <w:t>签订合同</w:t>
      </w:r>
    </w:p>
    <w:p w:rsidR="00E11F2E" w:rsidRPr="006E3039" w:rsidRDefault="00FF4032">
      <w:pPr>
        <w:spacing w:line="360" w:lineRule="auto"/>
        <w:ind w:firstLineChars="176" w:firstLine="422"/>
        <w:rPr>
          <w:rFonts w:ascii="宋体" w:eastAsia="宋体" w:hAnsi="宋体" w:cs="宋体"/>
          <w:sz w:val="24"/>
          <w:szCs w:val="24"/>
        </w:rPr>
      </w:pPr>
      <w:bookmarkStart w:id="14" w:name="_Hlk204512389"/>
      <w:r w:rsidRPr="006E3039">
        <w:rPr>
          <w:rFonts w:ascii="宋体" w:eastAsia="宋体" w:hAnsi="宋体" w:cs="宋体"/>
          <w:sz w:val="24"/>
          <w:szCs w:val="24"/>
        </w:rPr>
        <w:t>7.5.1招标人和中标人应当自中标通知书发出之日起30天内，根据招标文件和中标人的投标文件订立书面合同，并通过电子交易系统与中标人在线签订合同。中标人无正当理由拒签合同的，招标人取消其中标资格，其投标保证金不予退还；给招标人造成的损失超过投标保证金数额的，中标人还应当对超过部分予以赔偿。</w:t>
      </w:r>
      <w:bookmarkEnd w:id="14"/>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 xml:space="preserve">7.5.2 </w:t>
      </w:r>
      <w:r w:rsidRPr="006E3039">
        <w:rPr>
          <w:rFonts w:ascii="宋体" w:eastAsia="宋体" w:hAnsi="宋体" w:cs="宋体" w:hint="eastAsia"/>
          <w:sz w:val="24"/>
          <w:szCs w:val="24"/>
        </w:rPr>
        <w:t>发出中标通知书后，招标人无正当理由拒签合同的，招标人向中标人退还投标保证金；给中标人造成损失的，还应当赔偿损失。</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7.5</w:t>
      </w:r>
      <w:r w:rsidRPr="006E3039">
        <w:rPr>
          <w:rFonts w:ascii="宋体" w:eastAsia="宋体" w:hAnsi="宋体" w:cs="宋体"/>
          <w:sz w:val="24"/>
          <w:szCs w:val="24"/>
        </w:rPr>
        <w:tab/>
      </w:r>
      <w:r w:rsidRPr="006E3039">
        <w:rPr>
          <w:rFonts w:ascii="宋体" w:eastAsia="宋体" w:hAnsi="宋体" w:cs="宋体" w:hint="eastAsia"/>
          <w:sz w:val="24"/>
          <w:szCs w:val="24"/>
        </w:rPr>
        <w:t>签订合同</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7.5.1招标人和中标人应当自中标通知书发出之日起30天内，根据招标文件和中标人的投标文件订立书面合同，并通过电子交易系统与中标人在线签订合同。中标人无正当理由拒签合同的，招标人取消其中标资格，</w:t>
      </w:r>
      <w:r w:rsidRPr="006E3039">
        <w:rPr>
          <w:rFonts w:ascii="宋体" w:eastAsia="宋体" w:hAnsi="宋体" w:cs="宋体" w:hint="eastAsia"/>
          <w:sz w:val="24"/>
          <w:szCs w:val="24"/>
          <w:u w:val="single"/>
        </w:rPr>
        <w:t>且中标人依法承担相应法律责任；给招标人造成损失的，原中标人还应当予以赔偿</w:t>
      </w:r>
      <w:r w:rsidRPr="006E3039">
        <w:rPr>
          <w:rFonts w:ascii="宋体" w:eastAsia="宋体" w:hAnsi="宋体" w:cs="宋体" w:hint="eastAsia"/>
          <w:sz w:val="24"/>
          <w:szCs w:val="24"/>
        </w:rPr>
        <w:t>。</w:t>
      </w:r>
    </w:p>
    <w:p w:rsidR="00E11F2E" w:rsidRPr="006E3039" w:rsidRDefault="00FF4032">
      <w:pPr>
        <w:pBdr>
          <w:bottom w:val="single" w:sz="4" w:space="0" w:color="auto"/>
        </w:pBdr>
        <w:spacing w:line="360" w:lineRule="auto"/>
        <w:ind w:firstLineChars="176" w:firstLine="422"/>
        <w:rPr>
          <w:rFonts w:ascii="宋体" w:eastAsia="宋体" w:hAnsi="宋体" w:cs="宋体"/>
          <w:sz w:val="24"/>
          <w:szCs w:val="24"/>
          <w:u w:val="single"/>
        </w:rPr>
      </w:pPr>
      <w:r w:rsidRPr="006E3039">
        <w:rPr>
          <w:rFonts w:ascii="宋体" w:eastAsia="宋体" w:hAnsi="宋体" w:cs="宋体"/>
          <w:sz w:val="24"/>
          <w:szCs w:val="24"/>
        </w:rPr>
        <w:t xml:space="preserve">7.5.2 </w:t>
      </w:r>
      <w:r w:rsidRPr="006E3039">
        <w:rPr>
          <w:rFonts w:ascii="宋体" w:eastAsia="宋体" w:hAnsi="宋体" w:cs="宋体" w:hint="eastAsia"/>
          <w:sz w:val="24"/>
          <w:szCs w:val="24"/>
        </w:rPr>
        <w:t>发出中标通知书后，</w:t>
      </w:r>
      <w:r w:rsidRPr="006E3039">
        <w:rPr>
          <w:rFonts w:ascii="宋体" w:eastAsia="宋体" w:hAnsi="宋体" w:cs="宋体" w:hint="eastAsia"/>
          <w:sz w:val="24"/>
          <w:szCs w:val="24"/>
          <w:u w:val="single"/>
        </w:rPr>
        <w:t>招标人无正当理由拒签合同且给中标人造成损失的，还应当赔偿损失。</w:t>
      </w:r>
    </w:p>
    <w:p w:rsidR="00E11F2E" w:rsidRPr="006E3039" w:rsidRDefault="00FF4032">
      <w:pPr>
        <w:pBdr>
          <w:bottom w:val="single" w:sz="4" w:space="0" w:color="auto"/>
        </w:pBdr>
        <w:spacing w:line="360" w:lineRule="auto"/>
        <w:ind w:firstLineChars="176" w:firstLine="422"/>
        <w:rPr>
          <w:rFonts w:ascii="宋体" w:eastAsia="宋体" w:hAnsi="宋体" w:cs="宋体"/>
          <w:sz w:val="24"/>
          <w:szCs w:val="24"/>
        </w:rPr>
      </w:pPr>
      <w:r w:rsidRPr="006E3039">
        <w:rPr>
          <w:rFonts w:ascii="宋体" w:eastAsia="宋体" w:hAnsi="宋体" w:cs="Times New Roman"/>
          <w:bCs/>
          <w:sz w:val="24"/>
          <w:szCs w:val="24"/>
          <w:u w:val="single"/>
        </w:rPr>
        <w:t>7.5.3</w:t>
      </w:r>
      <w:r w:rsidRPr="006E3039">
        <w:rPr>
          <w:rFonts w:ascii="宋体" w:eastAsia="宋体" w:hAnsi="宋体" w:cs="Times New Roman" w:hint="eastAsia"/>
          <w:bCs/>
          <w:sz w:val="24"/>
          <w:szCs w:val="24"/>
          <w:u w:val="single"/>
        </w:rPr>
        <w:t>如本工程委托代建单位，则可由代建单位作为发包人与中标人签订合同</w:t>
      </w:r>
      <w:r w:rsidRPr="006E3039">
        <w:rPr>
          <w:rFonts w:ascii="宋体" w:eastAsia="宋体" w:hAnsi="宋体" w:cs="宋体" w:hint="eastAsia"/>
          <w:sz w:val="24"/>
          <w:szCs w:val="24"/>
        </w:rPr>
        <w:t>。</w:t>
      </w:r>
    </w:p>
    <w:p w:rsidR="00E11F2E" w:rsidRPr="006E3039" w:rsidRDefault="00FF4032">
      <w:pPr>
        <w:spacing w:line="360" w:lineRule="auto"/>
        <w:ind w:firstLineChars="176" w:firstLine="424"/>
        <w:rPr>
          <w:rFonts w:ascii="宋体" w:eastAsia="宋体" w:hAnsi="宋体" w:cs="宋体"/>
          <w:b/>
          <w:bCs/>
          <w:sz w:val="24"/>
          <w:szCs w:val="24"/>
        </w:rPr>
      </w:pPr>
      <w:r w:rsidRPr="006E3039">
        <w:rPr>
          <w:rFonts w:ascii="宋体" w:eastAsia="宋体" w:hAnsi="宋体" w:cs="宋体" w:hint="eastAsia"/>
          <w:b/>
          <w:bCs/>
          <w:sz w:val="24"/>
          <w:szCs w:val="24"/>
        </w:rPr>
        <w:t>条款号：</w:t>
      </w:r>
      <w:r w:rsidRPr="006E3039">
        <w:rPr>
          <w:rFonts w:ascii="宋体" w:eastAsia="宋体" w:hAnsi="宋体" w:cs="宋体"/>
          <w:b/>
          <w:bCs/>
          <w:sz w:val="24"/>
          <w:szCs w:val="24"/>
        </w:rPr>
        <w:t xml:space="preserve">8.2、8.3、8.4            </w:t>
      </w:r>
      <w:r w:rsidRPr="006E3039">
        <w:rPr>
          <w:rFonts w:ascii="宋体" w:eastAsia="宋体" w:hAnsi="宋体" w:cs="宋体" w:hint="eastAsia"/>
          <w:b/>
          <w:bCs/>
          <w:sz w:val="24"/>
          <w:szCs w:val="24"/>
        </w:rPr>
        <w:t>修改类型：修改</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原文：</w:t>
      </w:r>
      <w:r w:rsidRPr="006E3039">
        <w:rPr>
          <w:rFonts w:ascii="宋体" w:eastAsia="宋体" w:hAnsi="宋体" w:cs="宋体"/>
          <w:sz w:val="24"/>
          <w:szCs w:val="24"/>
        </w:rPr>
        <w:t>8.2</w:t>
      </w:r>
      <w:r w:rsidRPr="006E3039">
        <w:rPr>
          <w:rFonts w:ascii="宋体" w:eastAsia="宋体" w:hAnsi="宋体" w:cs="宋体"/>
          <w:sz w:val="24"/>
          <w:szCs w:val="24"/>
        </w:rPr>
        <w:tab/>
      </w:r>
      <w:r w:rsidRPr="006E3039">
        <w:rPr>
          <w:rFonts w:ascii="宋体" w:eastAsia="宋体" w:hAnsi="宋体" w:cs="宋体" w:hint="eastAsia"/>
          <w:sz w:val="24"/>
          <w:szCs w:val="24"/>
        </w:rPr>
        <w:t>对投标人的纪律要求</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8.3对评标委员会成员的纪律要求</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8.4</w:t>
      </w:r>
      <w:r w:rsidRPr="006E3039">
        <w:rPr>
          <w:rFonts w:ascii="宋体" w:eastAsia="宋体" w:hAnsi="宋体" w:cs="宋体"/>
          <w:sz w:val="24"/>
          <w:szCs w:val="24"/>
        </w:rPr>
        <w:tab/>
      </w:r>
      <w:r w:rsidRPr="006E3039">
        <w:rPr>
          <w:rFonts w:ascii="宋体" w:eastAsia="宋体" w:hAnsi="宋体" w:cs="宋体" w:hint="eastAsia"/>
          <w:sz w:val="24"/>
          <w:szCs w:val="24"/>
        </w:rPr>
        <w:t>对与评标活动有关的工作人员的纪律要求</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11F2E" w:rsidRPr="006E3039" w:rsidRDefault="00FF4032">
      <w:pPr>
        <w:spacing w:line="360" w:lineRule="auto"/>
        <w:ind w:firstLineChars="176" w:firstLine="424"/>
        <w:rPr>
          <w:rFonts w:ascii="宋体" w:eastAsia="宋体" w:hAnsi="宋体" w:cs="宋体"/>
          <w:sz w:val="24"/>
          <w:szCs w:val="24"/>
        </w:rPr>
      </w:pPr>
      <w:r w:rsidRPr="006E3039">
        <w:rPr>
          <w:rFonts w:ascii="宋体" w:eastAsia="宋体" w:hAnsi="宋体" w:cs="宋体" w:hint="eastAsia"/>
          <w:b/>
          <w:bCs/>
          <w:sz w:val="24"/>
          <w:szCs w:val="24"/>
        </w:rPr>
        <w:t>现文：</w:t>
      </w:r>
      <w:r w:rsidRPr="006E3039">
        <w:rPr>
          <w:rFonts w:ascii="宋体" w:eastAsia="宋体" w:hAnsi="宋体" w:cs="宋体"/>
          <w:sz w:val="24"/>
          <w:szCs w:val="24"/>
        </w:rPr>
        <w:t>8.2</w:t>
      </w:r>
      <w:r w:rsidRPr="006E3039">
        <w:rPr>
          <w:rFonts w:ascii="宋体" w:eastAsia="宋体" w:hAnsi="宋体" w:cs="宋体"/>
          <w:sz w:val="24"/>
          <w:szCs w:val="24"/>
        </w:rPr>
        <w:tab/>
      </w:r>
      <w:r w:rsidRPr="006E3039">
        <w:rPr>
          <w:rFonts w:ascii="宋体" w:eastAsia="宋体" w:hAnsi="宋体" w:cs="宋体" w:hint="eastAsia"/>
          <w:sz w:val="24"/>
          <w:szCs w:val="24"/>
        </w:rPr>
        <w:t>对投标人的纪律要求</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投标人不得相互串通投标或者与招标人串通投标，不得向招标人或者评标委员会成员</w:t>
      </w:r>
      <w:r w:rsidRPr="006E3039">
        <w:rPr>
          <w:rFonts w:ascii="宋体" w:eastAsia="宋体" w:hAnsi="宋体" w:cs="宋体" w:hint="eastAsia"/>
          <w:sz w:val="24"/>
          <w:szCs w:val="24"/>
          <w:u w:val="single"/>
        </w:rPr>
        <w:t>或定标委员会成员</w:t>
      </w:r>
      <w:r w:rsidRPr="006E3039">
        <w:rPr>
          <w:rFonts w:ascii="宋体" w:eastAsia="宋体" w:hAnsi="宋体" w:cs="宋体" w:hint="eastAsia"/>
          <w:sz w:val="24"/>
          <w:szCs w:val="24"/>
        </w:rPr>
        <w:t>行贿谋取中标，不得以他人名义投标或者以其他方式弄虚作假骗取中标；投标人不得以任何方式干扰、影响评标工作。</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sz w:val="24"/>
          <w:szCs w:val="24"/>
        </w:rPr>
        <w:t xml:space="preserve">8.3 </w:t>
      </w:r>
      <w:r w:rsidRPr="006E3039">
        <w:rPr>
          <w:rFonts w:ascii="宋体" w:eastAsia="宋体" w:hAnsi="宋体" w:cs="宋体" w:hint="eastAsia"/>
          <w:sz w:val="24"/>
          <w:szCs w:val="24"/>
        </w:rPr>
        <w:t>对评标委员会成员</w:t>
      </w:r>
      <w:r w:rsidRPr="006E3039">
        <w:rPr>
          <w:rFonts w:ascii="宋体" w:eastAsia="宋体" w:hAnsi="宋体" w:cs="宋体" w:hint="eastAsia"/>
          <w:sz w:val="24"/>
          <w:szCs w:val="24"/>
          <w:u w:val="single"/>
        </w:rPr>
        <w:t>及定标委员会成员</w:t>
      </w:r>
      <w:r w:rsidRPr="006E3039">
        <w:rPr>
          <w:rFonts w:ascii="宋体" w:eastAsia="宋体" w:hAnsi="宋体" w:cs="宋体" w:hint="eastAsia"/>
          <w:sz w:val="24"/>
          <w:szCs w:val="24"/>
        </w:rPr>
        <w:t>的纪律要求</w:t>
      </w:r>
    </w:p>
    <w:p w:rsidR="00E11F2E" w:rsidRPr="006E3039" w:rsidRDefault="00FF4032">
      <w:pPr>
        <w:spacing w:line="360" w:lineRule="auto"/>
        <w:ind w:firstLineChars="176" w:firstLine="422"/>
        <w:rPr>
          <w:rFonts w:ascii="宋体" w:eastAsia="宋体" w:hAnsi="宋体" w:cs="宋体"/>
          <w:sz w:val="24"/>
          <w:szCs w:val="24"/>
        </w:rPr>
      </w:pPr>
      <w:r w:rsidRPr="006E3039">
        <w:rPr>
          <w:rFonts w:ascii="宋体" w:eastAsia="宋体" w:hAnsi="宋体" w:cs="宋体" w:hint="eastAsia"/>
          <w:sz w:val="24"/>
          <w:szCs w:val="24"/>
        </w:rPr>
        <w:t>评标委员会成员</w:t>
      </w:r>
      <w:r w:rsidRPr="006E3039">
        <w:rPr>
          <w:rFonts w:ascii="宋体" w:eastAsia="宋体" w:hAnsi="宋体" w:cs="宋体" w:hint="eastAsia"/>
          <w:sz w:val="24"/>
          <w:szCs w:val="24"/>
          <w:u w:val="single"/>
        </w:rPr>
        <w:t>及定标委员会成员</w:t>
      </w:r>
      <w:r w:rsidRPr="006E3039">
        <w:rPr>
          <w:rFonts w:ascii="宋体" w:eastAsia="宋体" w:hAnsi="宋体" w:cs="宋体" w:hint="eastAsia"/>
          <w:sz w:val="24"/>
          <w:szCs w:val="24"/>
        </w:rPr>
        <w:t>不得收受他人的财物或者其他好处，不得向他人透漏对投标文件的评审和比较、</w:t>
      </w:r>
      <w:r w:rsidRPr="006E3039">
        <w:rPr>
          <w:rFonts w:ascii="宋体" w:eastAsia="宋体" w:hAnsi="宋体" w:cs="宋体" w:hint="eastAsia"/>
          <w:sz w:val="24"/>
          <w:szCs w:val="24"/>
          <w:u w:val="single"/>
        </w:rPr>
        <w:t>合格</w:t>
      </w:r>
      <w:r w:rsidRPr="006E3039">
        <w:rPr>
          <w:rFonts w:ascii="宋体" w:eastAsia="宋体" w:hAnsi="宋体" w:cs="宋体" w:hint="eastAsia"/>
          <w:sz w:val="24"/>
          <w:szCs w:val="24"/>
        </w:rPr>
        <w:t>中标候选人的</w:t>
      </w:r>
      <w:r w:rsidRPr="006E3039">
        <w:rPr>
          <w:rFonts w:ascii="宋体" w:eastAsia="宋体" w:hAnsi="宋体" w:cs="Times New Roman" w:hint="eastAsia"/>
          <w:sz w:val="24"/>
        </w:rPr>
        <w:t>推荐情况以及评标</w:t>
      </w:r>
      <w:r w:rsidRPr="006E3039">
        <w:rPr>
          <w:rFonts w:ascii="宋体" w:eastAsia="宋体" w:hAnsi="宋体" w:cs="Times New Roman" w:hint="eastAsia"/>
          <w:sz w:val="24"/>
          <w:u w:val="single"/>
        </w:rPr>
        <w:t>、</w:t>
      </w:r>
      <w:r w:rsidRPr="006E3039">
        <w:rPr>
          <w:rFonts w:ascii="宋体" w:eastAsia="宋体" w:hAnsi="宋体" w:cs="宋体" w:hint="eastAsia"/>
          <w:sz w:val="24"/>
          <w:szCs w:val="24"/>
          <w:u w:val="single"/>
        </w:rPr>
        <w:t>定标</w:t>
      </w:r>
      <w:r w:rsidRPr="006E3039">
        <w:rPr>
          <w:rFonts w:ascii="宋体" w:eastAsia="宋体" w:hAnsi="宋体" w:cs="Times New Roman" w:hint="eastAsia"/>
          <w:sz w:val="24"/>
        </w:rPr>
        <w:t>有关的其他情况</w:t>
      </w:r>
      <w:r w:rsidRPr="006E3039">
        <w:rPr>
          <w:rFonts w:ascii="宋体" w:eastAsia="宋体" w:hAnsi="宋体" w:cs="宋体" w:hint="eastAsia"/>
          <w:sz w:val="24"/>
          <w:szCs w:val="24"/>
        </w:rPr>
        <w:t>。在评标</w:t>
      </w:r>
      <w:r w:rsidRPr="006E3039">
        <w:rPr>
          <w:rFonts w:ascii="宋体" w:eastAsia="宋体" w:hAnsi="宋体" w:cs="Times New Roman" w:hint="eastAsia"/>
          <w:sz w:val="24"/>
          <w:u w:val="single"/>
        </w:rPr>
        <w:t>、</w:t>
      </w:r>
      <w:r w:rsidRPr="006E3039">
        <w:rPr>
          <w:rFonts w:ascii="宋体" w:eastAsia="宋体" w:hAnsi="宋体" w:cs="宋体" w:hint="eastAsia"/>
          <w:sz w:val="24"/>
          <w:szCs w:val="24"/>
          <w:u w:val="single"/>
        </w:rPr>
        <w:t>定标</w:t>
      </w:r>
      <w:r w:rsidRPr="006E3039">
        <w:rPr>
          <w:rFonts w:ascii="宋体" w:eastAsia="宋体" w:hAnsi="宋体" w:cs="宋体" w:hint="eastAsia"/>
          <w:sz w:val="24"/>
          <w:szCs w:val="24"/>
        </w:rPr>
        <w:t>活动中，评标委员会成员</w:t>
      </w:r>
      <w:r w:rsidRPr="006E3039">
        <w:rPr>
          <w:rFonts w:ascii="宋体" w:eastAsia="宋体" w:hAnsi="宋体" w:cs="宋体" w:hint="eastAsia"/>
          <w:sz w:val="24"/>
          <w:szCs w:val="24"/>
          <w:u w:val="single"/>
        </w:rPr>
        <w:t>及定标委员会成员</w:t>
      </w:r>
      <w:r w:rsidRPr="006E3039">
        <w:rPr>
          <w:rFonts w:ascii="宋体" w:eastAsia="宋体" w:hAnsi="宋体" w:cs="宋体" w:hint="eastAsia"/>
          <w:sz w:val="24"/>
          <w:szCs w:val="24"/>
        </w:rPr>
        <w:t>应当客观、公正地履行职责，遵守职业道德，不得擅离职守，影响评标</w:t>
      </w:r>
      <w:r w:rsidRPr="006E3039">
        <w:rPr>
          <w:rFonts w:ascii="宋体" w:eastAsia="宋体" w:hAnsi="宋体" w:cs="宋体" w:hint="eastAsia"/>
          <w:sz w:val="24"/>
          <w:szCs w:val="24"/>
          <w:u w:val="single"/>
        </w:rPr>
        <w:t>、定标</w:t>
      </w:r>
      <w:r w:rsidRPr="006E3039">
        <w:rPr>
          <w:rFonts w:ascii="宋体" w:eastAsia="宋体" w:hAnsi="宋体" w:cs="宋体" w:hint="eastAsia"/>
          <w:sz w:val="24"/>
          <w:szCs w:val="24"/>
        </w:rPr>
        <w:t>程序正常进行，不得使用第三章“评标</w:t>
      </w:r>
      <w:r w:rsidRPr="006E3039">
        <w:rPr>
          <w:rFonts w:ascii="宋体" w:eastAsia="宋体" w:hAnsi="宋体" w:cs="宋体" w:hint="eastAsia"/>
          <w:sz w:val="24"/>
          <w:szCs w:val="24"/>
          <w:u w:val="single"/>
        </w:rPr>
        <w:t>及定标</w:t>
      </w:r>
      <w:r w:rsidRPr="006E3039">
        <w:rPr>
          <w:rFonts w:ascii="宋体" w:eastAsia="宋体" w:hAnsi="宋体" w:cs="宋体" w:hint="eastAsia"/>
          <w:sz w:val="24"/>
          <w:szCs w:val="24"/>
        </w:rPr>
        <w:t>办法”没有规定的评审因素和标准进行评标</w:t>
      </w:r>
      <w:r w:rsidRPr="006E3039">
        <w:rPr>
          <w:rFonts w:ascii="宋体" w:eastAsia="宋体" w:hAnsi="宋体" w:cs="Times New Roman" w:hint="eastAsia"/>
          <w:sz w:val="24"/>
          <w:u w:val="single"/>
        </w:rPr>
        <w:t>、</w:t>
      </w:r>
      <w:r w:rsidRPr="006E3039">
        <w:rPr>
          <w:rFonts w:ascii="宋体" w:eastAsia="宋体" w:hAnsi="宋体" w:cs="宋体" w:hint="eastAsia"/>
          <w:sz w:val="24"/>
          <w:szCs w:val="24"/>
          <w:u w:val="single"/>
        </w:rPr>
        <w:t>定标</w:t>
      </w:r>
      <w:r w:rsidRPr="006E3039">
        <w:rPr>
          <w:rFonts w:ascii="宋体" w:eastAsia="宋体" w:hAnsi="宋体" w:cs="宋体" w:hint="eastAsia"/>
          <w:sz w:val="24"/>
          <w:szCs w:val="24"/>
        </w:rPr>
        <w:t>。</w:t>
      </w:r>
    </w:p>
    <w:p w:rsidR="00E11F2E" w:rsidRPr="006E3039" w:rsidRDefault="00FF4032">
      <w:pPr>
        <w:spacing w:line="360" w:lineRule="auto"/>
        <w:ind w:firstLineChars="176" w:firstLine="424"/>
        <w:rPr>
          <w:rFonts w:ascii="宋体" w:eastAsia="宋体" w:hAnsi="宋体" w:cs="宋体"/>
          <w:b/>
          <w:bCs/>
          <w:sz w:val="24"/>
          <w:szCs w:val="24"/>
        </w:rPr>
      </w:pPr>
      <w:r w:rsidRPr="006E3039">
        <w:rPr>
          <w:rFonts w:ascii="宋体" w:eastAsia="宋体" w:hAnsi="宋体" w:cs="宋体"/>
          <w:b/>
          <w:bCs/>
          <w:sz w:val="24"/>
          <w:szCs w:val="24"/>
        </w:rPr>
        <w:t>8.4对与评标活动有关的工作人员的纪律要求</w:t>
      </w:r>
    </w:p>
    <w:p w:rsidR="00E11F2E" w:rsidRPr="006E3039" w:rsidRDefault="00FF4032">
      <w:pPr>
        <w:pBdr>
          <w:bottom w:val="single" w:sz="4" w:space="0" w:color="auto"/>
        </w:pBdr>
        <w:spacing w:line="360" w:lineRule="auto"/>
        <w:ind w:firstLineChars="176" w:firstLine="422"/>
        <w:rPr>
          <w:rFonts w:ascii="宋体" w:eastAsia="宋体" w:hAnsi="宋体" w:cs="宋体"/>
          <w:sz w:val="24"/>
          <w:szCs w:val="24"/>
        </w:rPr>
      </w:pPr>
      <w:r w:rsidRPr="006E3039">
        <w:rPr>
          <w:rFonts w:ascii="宋体" w:eastAsia="宋体" w:hAnsi="宋体" w:cs="Times New Roman" w:hint="eastAsia"/>
          <w:sz w:val="24"/>
        </w:rPr>
        <w:t>与评标</w:t>
      </w:r>
      <w:r w:rsidRPr="006E3039">
        <w:rPr>
          <w:rFonts w:ascii="宋体" w:eastAsia="宋体" w:hAnsi="宋体" w:cs="宋体" w:hint="eastAsia"/>
          <w:sz w:val="24"/>
          <w:szCs w:val="24"/>
          <w:u w:val="single"/>
        </w:rPr>
        <w:t>、定标</w:t>
      </w:r>
      <w:r w:rsidRPr="006E3039">
        <w:rPr>
          <w:rFonts w:ascii="宋体" w:eastAsia="宋体" w:hAnsi="宋体" w:cs="Times New Roman" w:hint="eastAsia"/>
          <w:sz w:val="24"/>
        </w:rPr>
        <w:t>活动有关的工作人员不得收受他人的财物或者其他好处，不得向他人透漏对投标文件的评审和比较、</w:t>
      </w:r>
      <w:r w:rsidRPr="006E3039">
        <w:rPr>
          <w:rFonts w:ascii="宋体" w:eastAsia="宋体" w:hAnsi="宋体" w:cs="宋体" w:hint="eastAsia"/>
          <w:sz w:val="24"/>
          <w:szCs w:val="24"/>
          <w:u w:val="single"/>
        </w:rPr>
        <w:t>合格</w:t>
      </w:r>
      <w:r w:rsidRPr="006E3039">
        <w:rPr>
          <w:rFonts w:ascii="宋体" w:eastAsia="宋体" w:hAnsi="宋体" w:cs="Times New Roman" w:hint="eastAsia"/>
          <w:sz w:val="24"/>
        </w:rPr>
        <w:t>中标候选人的推荐情况以及评标</w:t>
      </w:r>
      <w:r w:rsidRPr="006E3039">
        <w:rPr>
          <w:rFonts w:ascii="宋体" w:eastAsia="宋体" w:hAnsi="宋体" w:cs="宋体" w:hint="eastAsia"/>
          <w:sz w:val="24"/>
          <w:szCs w:val="24"/>
          <w:u w:val="single"/>
        </w:rPr>
        <w:t>、定标</w:t>
      </w:r>
      <w:r w:rsidRPr="006E3039">
        <w:rPr>
          <w:rFonts w:ascii="宋体" w:eastAsia="宋体" w:hAnsi="宋体" w:cs="Times New Roman" w:hint="eastAsia"/>
          <w:sz w:val="24"/>
        </w:rPr>
        <w:t>有关的其他情况。在评标</w:t>
      </w:r>
      <w:r w:rsidRPr="006E3039">
        <w:rPr>
          <w:rFonts w:ascii="宋体" w:eastAsia="宋体" w:hAnsi="宋体" w:cs="宋体" w:hint="eastAsia"/>
          <w:sz w:val="24"/>
          <w:szCs w:val="24"/>
          <w:u w:val="single"/>
        </w:rPr>
        <w:t>、定标</w:t>
      </w:r>
      <w:r w:rsidRPr="006E3039">
        <w:rPr>
          <w:rFonts w:ascii="宋体" w:eastAsia="宋体" w:hAnsi="宋体" w:cs="Times New Roman" w:hint="eastAsia"/>
          <w:sz w:val="24"/>
        </w:rPr>
        <w:t>活动中，与评标</w:t>
      </w:r>
      <w:r w:rsidRPr="006E3039">
        <w:rPr>
          <w:rFonts w:ascii="宋体" w:eastAsia="宋体" w:hAnsi="宋体" w:cs="宋体" w:hint="eastAsia"/>
          <w:sz w:val="24"/>
          <w:szCs w:val="24"/>
          <w:u w:val="single"/>
        </w:rPr>
        <w:t>、定标</w:t>
      </w:r>
      <w:r w:rsidRPr="006E3039">
        <w:rPr>
          <w:rFonts w:ascii="宋体" w:eastAsia="宋体" w:hAnsi="宋体" w:cs="Times New Roman" w:hint="eastAsia"/>
          <w:sz w:val="24"/>
        </w:rPr>
        <w:t>活动有关的工作人员不得擅离职守，影响评标</w:t>
      </w:r>
      <w:r w:rsidRPr="006E3039">
        <w:rPr>
          <w:rFonts w:ascii="宋体" w:eastAsia="宋体" w:hAnsi="宋体" w:cs="宋体" w:hint="eastAsia"/>
          <w:sz w:val="24"/>
          <w:szCs w:val="24"/>
          <w:u w:val="single"/>
        </w:rPr>
        <w:t>、定标</w:t>
      </w:r>
      <w:r w:rsidRPr="006E3039">
        <w:rPr>
          <w:rFonts w:ascii="宋体" w:eastAsia="宋体" w:hAnsi="宋体" w:cs="Times New Roman" w:hint="eastAsia"/>
          <w:sz w:val="24"/>
        </w:rPr>
        <w:t>程序正常进行。</w:t>
      </w:r>
    </w:p>
    <w:p w:rsidR="00E11F2E" w:rsidRPr="006E3039" w:rsidRDefault="00FF4032">
      <w:pPr>
        <w:spacing w:line="360" w:lineRule="auto"/>
        <w:ind w:firstLineChars="176" w:firstLine="422"/>
        <w:rPr>
          <w:rFonts w:ascii="宋体" w:eastAsia="宋体" w:hAnsi="宋体" w:cs="Times New Roman"/>
          <w:sz w:val="24"/>
          <w:szCs w:val="24"/>
        </w:rPr>
      </w:pPr>
      <w:r w:rsidRPr="006E3039">
        <w:rPr>
          <w:rFonts w:ascii="宋体" w:eastAsia="宋体" w:hAnsi="宋体" w:cs="Times New Roman" w:hint="eastAsia"/>
          <w:sz w:val="24"/>
          <w:szCs w:val="24"/>
        </w:rPr>
        <w:t>注：以上修改，仅限于本范本中有可供选择条款的情形。</w:t>
      </w:r>
    </w:p>
    <w:p w:rsidR="00E11F2E" w:rsidRPr="006E3039" w:rsidRDefault="00FF4032">
      <w:pPr>
        <w:spacing w:line="360" w:lineRule="auto"/>
        <w:ind w:firstLineChars="176" w:firstLine="422"/>
        <w:rPr>
          <w:rFonts w:ascii="宋体" w:eastAsia="宋体" w:hAnsi="宋体" w:cs="Times New Roman"/>
          <w:sz w:val="24"/>
          <w:szCs w:val="24"/>
        </w:rPr>
      </w:pPr>
      <w:r w:rsidRPr="006E3039">
        <w:rPr>
          <w:rFonts w:ascii="宋体" w:eastAsia="宋体" w:hAnsi="宋体" w:cs="Times New Roman" w:hint="eastAsia"/>
          <w:sz w:val="24"/>
          <w:szCs w:val="24"/>
        </w:rPr>
        <w:t>（以下无正文）</w:t>
      </w:r>
    </w:p>
    <w:p w:rsidR="00E11F2E" w:rsidRPr="006E3039" w:rsidRDefault="00FF4032">
      <w:pPr>
        <w:rPr>
          <w:rFonts w:ascii="宋体" w:eastAsia="宋体" w:hAnsi="宋体" w:cs="Times New Roman"/>
        </w:rPr>
      </w:pPr>
      <w:r w:rsidRPr="006E3039">
        <w:rPr>
          <w:rFonts w:ascii="宋体" w:eastAsia="宋体" w:hAnsi="宋体" w:cs="Times New Roman"/>
        </w:rPr>
        <w:br w:type="page"/>
      </w:r>
    </w:p>
    <w:p w:rsidR="00E11F2E" w:rsidRPr="006E3039" w:rsidRDefault="00FF4032">
      <w:pPr>
        <w:pStyle w:val="2"/>
      </w:pPr>
      <w:bookmarkStart w:id="15" w:name="_Toc21787639"/>
      <w:bookmarkStart w:id="16" w:name="_Toc24358"/>
      <w:bookmarkStart w:id="17" w:name="_Toc204336177"/>
      <w:bookmarkStart w:id="18" w:name="_GoBack"/>
      <w:bookmarkEnd w:id="18"/>
      <w:r w:rsidRPr="006E3039">
        <w:rPr>
          <w:rFonts w:hint="eastAsia"/>
        </w:rPr>
        <w:t>投标人须知前附表</w:t>
      </w:r>
      <w:bookmarkEnd w:id="15"/>
      <w:bookmarkEnd w:id="16"/>
      <w:bookmarkEnd w:id="1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061"/>
        <w:gridCol w:w="6217"/>
      </w:tblGrid>
      <w:tr w:rsidR="00E11F2E" w:rsidRPr="006E3039">
        <w:trPr>
          <w:trHeight w:val="20"/>
        </w:trPr>
        <w:tc>
          <w:tcPr>
            <w:tcW w:w="1498" w:type="dxa"/>
            <w:vAlign w:val="center"/>
          </w:tcPr>
          <w:p w:rsidR="00E11F2E" w:rsidRPr="006E3039" w:rsidRDefault="00FF4032">
            <w:pPr>
              <w:spacing w:line="276" w:lineRule="auto"/>
              <w:jc w:val="center"/>
              <w:rPr>
                <w:rFonts w:ascii="宋体" w:eastAsia="宋体" w:hAnsi="宋体"/>
                <w:b/>
                <w:bCs/>
              </w:rPr>
            </w:pPr>
            <w:r w:rsidRPr="006E3039">
              <w:rPr>
                <w:rFonts w:ascii="宋体" w:eastAsia="宋体" w:hAnsi="宋体"/>
                <w:b/>
                <w:bCs/>
              </w:rPr>
              <w:t>条款号</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b/>
                <w:szCs w:val="21"/>
              </w:rPr>
            </w:pPr>
            <w:r w:rsidRPr="006E3039">
              <w:rPr>
                <w:rFonts w:ascii="宋体" w:eastAsia="宋体" w:hAnsi="宋体" w:cs="Times New Roman"/>
                <w:b/>
                <w:szCs w:val="21"/>
              </w:rPr>
              <w:t>条款名称</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b/>
                <w:szCs w:val="21"/>
              </w:rPr>
            </w:pPr>
            <w:r w:rsidRPr="006E3039">
              <w:rPr>
                <w:rFonts w:ascii="宋体" w:eastAsia="宋体" w:hAnsi="宋体" w:cs="Times New Roman"/>
                <w:b/>
                <w:szCs w:val="21"/>
              </w:rPr>
              <w:t>编列内容</w:t>
            </w:r>
          </w:p>
        </w:tc>
      </w:tr>
      <w:tr w:rsidR="00E11F2E" w:rsidRPr="006E3039">
        <w:trPr>
          <w:trHeight w:val="20"/>
        </w:trPr>
        <w:tc>
          <w:tcPr>
            <w:tcW w:w="1498" w:type="dxa"/>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定义</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招标人（即发包人）：</w:t>
            </w:r>
            <w:r w:rsidRPr="006E3039">
              <w:rPr>
                <w:rFonts w:ascii="宋体" w:eastAsia="宋体" w:hAnsi="宋体" w:cs="Times New Roman" w:hint="eastAsia"/>
                <w:szCs w:val="21"/>
                <w:u w:val="single"/>
              </w:rPr>
              <w:t>中新广州知识</w:t>
            </w:r>
            <w:proofErr w:type="gramStart"/>
            <w:r w:rsidRPr="006E3039">
              <w:rPr>
                <w:rFonts w:ascii="宋体" w:eastAsia="宋体" w:hAnsi="宋体" w:cs="Times New Roman" w:hint="eastAsia"/>
                <w:szCs w:val="21"/>
                <w:u w:val="single"/>
              </w:rPr>
              <w:t>城财政</w:t>
            </w:r>
            <w:proofErr w:type="gramEnd"/>
            <w:r w:rsidRPr="006E3039">
              <w:rPr>
                <w:rFonts w:ascii="宋体" w:eastAsia="宋体" w:hAnsi="宋体" w:cs="Times New Roman" w:hint="eastAsia"/>
                <w:szCs w:val="21"/>
                <w:u w:val="single"/>
              </w:rPr>
              <w:t>投资建设项目管理中心</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招标代理单位：</w:t>
            </w:r>
            <w:r w:rsidRPr="006E3039">
              <w:rPr>
                <w:rFonts w:ascii="宋体" w:eastAsia="宋体" w:hAnsi="宋体" w:cs="Times New Roman" w:hint="eastAsia"/>
                <w:szCs w:val="21"/>
                <w:u w:val="single"/>
              </w:rPr>
              <w:t>广州建筑工程监理有限公司</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项目建设管理单位（如有）：</w:t>
            </w:r>
            <w:r w:rsidRPr="006E3039">
              <w:rPr>
                <w:rFonts w:ascii="宋体" w:eastAsia="宋体" w:hAnsi="宋体" w:cs="Times New Roman"/>
                <w:szCs w:val="21"/>
                <w:u w:val="single"/>
              </w:rPr>
              <w:t>/</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设计单位：</w:t>
            </w:r>
            <w:r w:rsidRPr="006E3039">
              <w:rPr>
                <w:rFonts w:ascii="宋体" w:eastAsia="宋体" w:hAnsi="宋体" w:cs="Times New Roman" w:hint="eastAsia"/>
                <w:szCs w:val="21"/>
                <w:u w:val="single"/>
              </w:rPr>
              <w:t>中山市水利水电勘测设计咨询有限公司</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监理单位（如有）：</w:t>
            </w:r>
            <w:bookmarkStart w:id="19" w:name="_Toc359263248"/>
            <w:bookmarkStart w:id="20" w:name="_Toc221950008"/>
            <w:bookmarkStart w:id="21" w:name="_Toc359263249"/>
            <w:bookmarkEnd w:id="19"/>
            <w:r w:rsidRPr="006E3039">
              <w:rPr>
                <w:rFonts w:ascii="宋体" w:eastAsia="宋体" w:hAnsi="宋体" w:cs="Times New Roman"/>
                <w:szCs w:val="21"/>
                <w:u w:val="single"/>
              </w:rPr>
              <w:t>/</w:t>
            </w:r>
          </w:p>
          <w:bookmarkEnd w:id="20"/>
          <w:bookmarkEnd w:id="21"/>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检测机构（如有）：</w:t>
            </w:r>
            <w:bookmarkStart w:id="22" w:name="_Toc221950011"/>
            <w:bookmarkStart w:id="23" w:name="_Toc221950010"/>
            <w:bookmarkEnd w:id="22"/>
            <w:bookmarkEnd w:id="23"/>
            <w:r w:rsidRPr="006E3039">
              <w:rPr>
                <w:rFonts w:ascii="宋体" w:eastAsia="宋体" w:hAnsi="宋体" w:cs="Times New Roman"/>
                <w:szCs w:val="21"/>
                <w:u w:val="single"/>
              </w:rPr>
              <w:t>/</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1.1.3</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项目名称</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u w:val="single"/>
              </w:rPr>
            </w:pPr>
            <w:r w:rsidRPr="006E3039">
              <w:rPr>
                <w:rFonts w:ascii="宋体" w:eastAsia="宋体" w:hAnsi="宋体" w:cs="Times New Roman" w:hint="eastAsia"/>
                <w:szCs w:val="21"/>
                <w:u w:val="single"/>
              </w:rPr>
              <w:t>凤凰河上游段行泄通道建设工程施工总承包</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1.1.4</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建设地点</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u w:val="single"/>
              </w:rPr>
            </w:pPr>
            <w:r w:rsidRPr="006E3039">
              <w:rPr>
                <w:rFonts w:ascii="宋体" w:eastAsia="宋体" w:hAnsi="宋体" w:cs="Times New Roman" w:hint="eastAsia"/>
                <w:szCs w:val="21"/>
                <w:u w:val="single"/>
              </w:rPr>
              <w:t>详见招标公告</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1.2.1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资金来源</w:t>
            </w:r>
            <w:r w:rsidRPr="006E3039">
              <w:rPr>
                <w:rFonts w:ascii="宋体" w:eastAsia="宋体" w:hAnsi="宋体" w:cs="Times New Roman" w:hint="eastAsia"/>
                <w:szCs w:val="21"/>
              </w:rPr>
              <w:t>及比例</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u w:val="single"/>
              </w:rPr>
              <w:t>详见招标公告</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1.2.2</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资金落实情况</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u w:val="single"/>
              </w:rPr>
            </w:pPr>
            <w:r w:rsidRPr="006E3039">
              <w:rPr>
                <w:rFonts w:ascii="宋体" w:eastAsia="宋体" w:hAnsi="宋体" w:cs="Times New Roman" w:hint="eastAsia"/>
                <w:szCs w:val="21"/>
                <w:u w:val="single"/>
              </w:rPr>
              <w:t>资金来源已落实</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1.3.1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招标范围</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u w:val="single"/>
              </w:rPr>
              <w:t>详见招标公告</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1.3.2</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计划工期</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计划工期：</w:t>
            </w:r>
            <w:r w:rsidRPr="006E3039">
              <w:rPr>
                <w:rFonts w:ascii="宋体" w:eastAsia="宋体" w:hAnsi="宋体" w:cs="Times New Roman" w:hint="eastAsia"/>
                <w:szCs w:val="21"/>
                <w:u w:val="single"/>
              </w:rPr>
              <w:t>详见招标公告</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计划开工日期：</w:t>
            </w:r>
            <w:r w:rsidRPr="006E3039">
              <w:rPr>
                <w:rFonts w:ascii="宋体" w:eastAsia="宋体" w:hAnsi="宋体" w:cs="Times New Roman"/>
                <w:szCs w:val="21"/>
                <w:u w:val="single"/>
              </w:rPr>
              <w:t>2025</w:t>
            </w:r>
            <w:r w:rsidRPr="006E3039">
              <w:rPr>
                <w:rFonts w:ascii="宋体" w:eastAsia="宋体" w:hAnsi="宋体" w:cs="Times New Roman"/>
                <w:szCs w:val="21"/>
              </w:rPr>
              <w:t>年</w:t>
            </w:r>
            <w:r w:rsidRPr="006E3039">
              <w:rPr>
                <w:rFonts w:ascii="宋体" w:eastAsia="宋体" w:hAnsi="宋体" w:cs="Times New Roman"/>
                <w:szCs w:val="21"/>
                <w:u w:val="single"/>
              </w:rPr>
              <w:t>9</w:t>
            </w:r>
            <w:r w:rsidRPr="006E3039">
              <w:rPr>
                <w:rFonts w:ascii="宋体" w:eastAsia="宋体" w:hAnsi="宋体" w:cs="Times New Roman"/>
                <w:szCs w:val="21"/>
              </w:rPr>
              <w:t>月</w:t>
            </w:r>
            <w:r w:rsidRPr="006E3039">
              <w:rPr>
                <w:rFonts w:ascii="宋体" w:eastAsia="宋体" w:hAnsi="宋体" w:cs="Times New Roman"/>
                <w:szCs w:val="21"/>
                <w:u w:val="single"/>
              </w:rPr>
              <w:t>15</w:t>
            </w:r>
            <w:r w:rsidRPr="006E3039">
              <w:rPr>
                <w:rFonts w:ascii="宋体" w:eastAsia="宋体" w:hAnsi="宋体" w:cs="Times New Roman"/>
                <w:szCs w:val="21"/>
              </w:rPr>
              <w:t>日</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计划</w:t>
            </w:r>
            <w:r w:rsidRPr="006E3039">
              <w:rPr>
                <w:rFonts w:ascii="宋体" w:eastAsia="宋体" w:hAnsi="宋体" w:cs="Times New Roman" w:hint="eastAsia"/>
                <w:szCs w:val="21"/>
              </w:rPr>
              <w:t>竣工</w:t>
            </w:r>
            <w:r w:rsidRPr="006E3039">
              <w:rPr>
                <w:rFonts w:ascii="宋体" w:eastAsia="宋体" w:hAnsi="宋体" w:cs="Times New Roman"/>
                <w:szCs w:val="21"/>
              </w:rPr>
              <w:t>日期：</w:t>
            </w:r>
            <w:r w:rsidRPr="006E3039">
              <w:rPr>
                <w:rFonts w:ascii="宋体" w:eastAsia="宋体" w:hAnsi="宋体" w:cs="Times New Roman"/>
                <w:szCs w:val="21"/>
                <w:u w:val="single"/>
              </w:rPr>
              <w:t>2026</w:t>
            </w:r>
            <w:r w:rsidRPr="006E3039">
              <w:rPr>
                <w:rFonts w:ascii="宋体" w:eastAsia="宋体" w:hAnsi="宋体" w:cs="Times New Roman"/>
                <w:szCs w:val="21"/>
              </w:rPr>
              <w:t>年</w:t>
            </w:r>
            <w:r w:rsidRPr="006E3039">
              <w:rPr>
                <w:rFonts w:ascii="宋体" w:eastAsia="宋体" w:hAnsi="宋体" w:cs="Times New Roman"/>
                <w:szCs w:val="21"/>
                <w:u w:val="single"/>
              </w:rPr>
              <w:t>9</w:t>
            </w:r>
            <w:r w:rsidRPr="006E3039">
              <w:rPr>
                <w:rFonts w:ascii="宋体" w:eastAsia="宋体" w:hAnsi="宋体" w:cs="Times New Roman"/>
                <w:szCs w:val="21"/>
              </w:rPr>
              <w:t>月</w:t>
            </w:r>
            <w:r w:rsidRPr="006E3039">
              <w:rPr>
                <w:rFonts w:ascii="宋体" w:eastAsia="宋体" w:hAnsi="宋体" w:cs="Times New Roman"/>
                <w:szCs w:val="21"/>
                <w:u w:val="single"/>
              </w:rPr>
              <w:t>15</w:t>
            </w:r>
            <w:r w:rsidRPr="006E3039">
              <w:rPr>
                <w:rFonts w:ascii="宋体" w:eastAsia="宋体" w:hAnsi="宋体" w:cs="Times New Roman"/>
                <w:szCs w:val="21"/>
              </w:rPr>
              <w:t>日</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1.3.3</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质量要求</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■合格</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□优良</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1.3.4</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承包方式</w:t>
            </w:r>
          </w:p>
        </w:tc>
        <w:tc>
          <w:tcPr>
            <w:tcW w:w="6217" w:type="dxa"/>
            <w:vAlign w:val="center"/>
          </w:tcPr>
          <w:p w:rsidR="00E11F2E" w:rsidRPr="006E3039" w:rsidRDefault="00FF4032">
            <w:pPr>
              <w:topLinePunct/>
              <w:spacing w:line="276" w:lineRule="auto"/>
              <w:rPr>
                <w:rFonts w:ascii="宋体" w:eastAsia="宋体" w:hAnsi="宋体" w:cs="Times New Roman"/>
                <w:szCs w:val="21"/>
              </w:rPr>
            </w:pPr>
            <w:r w:rsidRPr="006E3039">
              <w:rPr>
                <w:rFonts w:ascii="宋体" w:eastAsia="宋体" w:hAnsi="宋体" w:cs="Times New Roman" w:hint="eastAsia"/>
                <w:szCs w:val="21"/>
              </w:rPr>
              <w:t>□固定总价</w:t>
            </w:r>
          </w:p>
          <w:p w:rsidR="00E11F2E" w:rsidRPr="006E3039" w:rsidRDefault="00FF4032">
            <w:pPr>
              <w:topLinePunct/>
              <w:spacing w:line="276" w:lineRule="auto"/>
              <w:rPr>
                <w:rFonts w:ascii="宋体" w:eastAsia="宋体" w:hAnsi="宋体" w:cs="Times New Roman"/>
                <w:szCs w:val="21"/>
              </w:rPr>
            </w:pPr>
            <w:r w:rsidRPr="006E3039">
              <w:rPr>
                <w:rFonts w:ascii="宋体" w:eastAsia="宋体" w:hAnsi="宋体" w:cs="Times New Roman" w:hint="eastAsia"/>
                <w:szCs w:val="21"/>
              </w:rPr>
              <w:t>□综合单价</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■其他：</w:t>
            </w:r>
            <w:r w:rsidRPr="006E3039">
              <w:rPr>
                <w:rFonts w:ascii="宋体" w:eastAsia="宋体" w:hAnsi="宋体" w:cs="Times New Roman" w:hint="eastAsia"/>
                <w:szCs w:val="21"/>
                <w:u w:val="single"/>
              </w:rPr>
              <w:t>包工、包料、包工期、包质量、包安全、包文明施工、包验收、包保修、综合单价包干，措施项目费（除施工围</w:t>
            </w:r>
            <w:proofErr w:type="gramStart"/>
            <w:r w:rsidRPr="006E3039">
              <w:rPr>
                <w:rFonts w:ascii="宋体" w:eastAsia="宋体" w:hAnsi="宋体" w:cs="Times New Roman" w:hint="eastAsia"/>
                <w:szCs w:val="21"/>
                <w:u w:val="single"/>
              </w:rPr>
              <w:t>蔽费用</w:t>
            </w:r>
            <w:proofErr w:type="gramEnd"/>
            <w:r w:rsidRPr="006E3039">
              <w:rPr>
                <w:rFonts w:ascii="宋体" w:eastAsia="宋体" w:hAnsi="宋体" w:cs="Times New Roman" w:hint="eastAsia"/>
                <w:szCs w:val="21"/>
                <w:u w:val="single"/>
              </w:rPr>
              <w:t>外）包干，施工围蔽清单综合单价包干，工程量按实计量。</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1.4.1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投标人资质条件、</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能力、信誉</w:t>
            </w:r>
          </w:p>
        </w:tc>
        <w:tc>
          <w:tcPr>
            <w:tcW w:w="6217" w:type="dxa"/>
            <w:vAlign w:val="center"/>
          </w:tcPr>
          <w:p w:rsidR="00E11F2E" w:rsidRPr="006E3039" w:rsidRDefault="00FF4032">
            <w:pPr>
              <w:topLinePunct/>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u w:val="single"/>
              </w:rPr>
              <w:t>详见招标公告</w:t>
            </w:r>
          </w:p>
        </w:tc>
        <w:bookmarkStart w:id="24" w:name="_Toc221950017"/>
      </w:tr>
      <w:bookmarkEnd w:id="24"/>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1.4.2</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是否接受</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联合</w:t>
            </w:r>
            <w:bookmarkStart w:id="25" w:name="_Toc221950019"/>
            <w:r w:rsidRPr="006E3039">
              <w:rPr>
                <w:rFonts w:ascii="宋体" w:eastAsia="宋体" w:hAnsi="宋体" w:cs="Times New Roman" w:hint="eastAsia"/>
                <w:szCs w:val="21"/>
              </w:rPr>
              <w:t>体投标</w:t>
            </w:r>
          </w:p>
        </w:tc>
        <w:bookmarkEnd w:id="25"/>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□不接受</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■接受，</w:t>
            </w:r>
            <w:bookmarkStart w:id="26" w:name="_Toc221950031"/>
            <w:r w:rsidRPr="006E3039">
              <w:rPr>
                <w:rFonts w:ascii="宋体" w:eastAsia="宋体" w:hAnsi="宋体" w:cs="Times New Roman" w:hint="eastAsia"/>
                <w:szCs w:val="21"/>
              </w:rPr>
              <w:t>应满足下</w:t>
            </w:r>
            <w:bookmarkEnd w:id="26"/>
            <w:r w:rsidRPr="006E3039">
              <w:rPr>
                <w:rFonts w:ascii="宋体" w:eastAsia="宋体" w:hAnsi="宋体" w:cs="Times New Roman" w:hint="eastAsia"/>
                <w:szCs w:val="21"/>
              </w:rPr>
              <w:t>列要求：</w:t>
            </w:r>
            <w:r w:rsidRPr="006E3039">
              <w:rPr>
                <w:rFonts w:ascii="宋体" w:eastAsia="宋体" w:hAnsi="宋体" w:cs="Times New Roman" w:hint="eastAsia"/>
                <w:szCs w:val="21"/>
                <w:u w:val="single"/>
              </w:rPr>
              <w:t>详见招标公告</w:t>
            </w:r>
          </w:p>
        </w:tc>
      </w:tr>
      <w:tr w:rsidR="00E11F2E" w:rsidRPr="006E3039">
        <w:trPr>
          <w:trHeight w:val="20"/>
        </w:trPr>
        <w:tc>
          <w:tcPr>
            <w:tcW w:w="1498" w:type="dxa"/>
            <w:vAlign w:val="center"/>
          </w:tcPr>
          <w:p w:rsidR="00E11F2E" w:rsidRPr="006E3039" w:rsidRDefault="00E11F2E">
            <w:pPr>
              <w:spacing w:beforeLines="50" w:before="156" w:line="276" w:lineRule="auto"/>
              <w:contextualSpacing/>
              <w:rPr>
                <w:rFonts w:ascii="宋体" w:eastAsia="宋体" w:hAnsi="宋体" w:cs="Times New Roman"/>
                <w:szCs w:val="21"/>
              </w:rPr>
            </w:pPr>
            <w:bookmarkStart w:id="27" w:name="_Toc221950039"/>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资格</w:t>
            </w:r>
            <w:bookmarkEnd w:id="27"/>
            <w:r w:rsidRPr="006E3039">
              <w:rPr>
                <w:rFonts w:ascii="宋体" w:eastAsia="宋体" w:hAnsi="宋体" w:cs="Times New Roman" w:hint="eastAsia"/>
                <w:szCs w:val="21"/>
              </w:rPr>
              <w:t>审</w:t>
            </w:r>
            <w:bookmarkStart w:id="28" w:name="_Toc221950040"/>
            <w:r w:rsidRPr="006E3039">
              <w:rPr>
                <w:rFonts w:ascii="宋体" w:eastAsia="宋体" w:hAnsi="宋体" w:cs="Times New Roman" w:hint="eastAsia"/>
                <w:szCs w:val="21"/>
              </w:rPr>
              <w:t>查方式</w:t>
            </w:r>
          </w:p>
        </w:tc>
        <w:tc>
          <w:tcPr>
            <w:tcW w:w="6217" w:type="dxa"/>
            <w:vAlign w:val="center"/>
          </w:tcPr>
          <w:p w:rsidR="00E11F2E" w:rsidRPr="006E3039" w:rsidRDefault="00FF4032">
            <w:pPr>
              <w:topLinePunct/>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资格后审</w:t>
            </w:r>
          </w:p>
        </w:tc>
      </w:tr>
      <w:tr w:rsidR="00E11F2E" w:rsidRPr="006E3039">
        <w:trPr>
          <w:trHeight w:val="20"/>
        </w:trPr>
        <w:tc>
          <w:tcPr>
            <w:tcW w:w="1498" w:type="dxa"/>
            <w:vAlign w:val="center"/>
          </w:tcPr>
          <w:p w:rsidR="00E11F2E" w:rsidRPr="006E3039" w:rsidRDefault="00FF4032">
            <w:pPr>
              <w:spacing w:line="276" w:lineRule="auto"/>
              <w:rPr>
                <w:rFonts w:ascii="宋体" w:eastAsia="宋体" w:hAnsi="宋体" w:cs="Times New Roman"/>
                <w:szCs w:val="21"/>
              </w:rPr>
            </w:pPr>
            <w:r w:rsidRPr="006E3039">
              <w:rPr>
                <w:rFonts w:ascii="宋体" w:eastAsia="宋体" w:hAnsi="宋体" w:cs="Times New Roman"/>
                <w:szCs w:val="21"/>
              </w:rPr>
              <w:t>1.9.1</w:t>
            </w:r>
          </w:p>
        </w:tc>
        <w:bookmarkEnd w:id="28"/>
        <w:tc>
          <w:tcPr>
            <w:tcW w:w="2061" w:type="dxa"/>
            <w:vAlign w:val="center"/>
          </w:tcPr>
          <w:p w:rsidR="00E11F2E" w:rsidRPr="006E3039" w:rsidRDefault="00FF4032">
            <w:pPr>
              <w:spacing w:line="276" w:lineRule="auto"/>
              <w:rPr>
                <w:rFonts w:ascii="宋体" w:eastAsia="宋体" w:hAnsi="宋体" w:cs="Times New Roman"/>
                <w:szCs w:val="21"/>
              </w:rPr>
            </w:pPr>
            <w:r w:rsidRPr="006E3039">
              <w:rPr>
                <w:rFonts w:ascii="宋体" w:eastAsia="宋体" w:hAnsi="宋体" w:cs="Times New Roman" w:hint="eastAsia"/>
                <w:szCs w:val="21"/>
              </w:rPr>
              <w:t>踏</w:t>
            </w:r>
            <w:bookmarkStart w:id="29" w:name="_Toc221950041"/>
            <w:r w:rsidRPr="006E3039">
              <w:rPr>
                <w:rFonts w:ascii="宋体" w:eastAsia="宋体" w:hAnsi="宋体" w:cs="Times New Roman" w:hint="eastAsia"/>
                <w:szCs w:val="21"/>
              </w:rPr>
              <w:t>勘现场</w:t>
            </w:r>
          </w:p>
        </w:tc>
        <w:tc>
          <w:tcPr>
            <w:tcW w:w="6217" w:type="dxa"/>
            <w:vAlign w:val="center"/>
          </w:tcPr>
          <w:p w:rsidR="00E11F2E" w:rsidRPr="006E3039" w:rsidRDefault="00FF4032">
            <w:pPr>
              <w:spacing w:line="276" w:lineRule="auto"/>
              <w:rPr>
                <w:rFonts w:ascii="宋体" w:eastAsia="宋体" w:hAnsi="宋体" w:cs="Times New Roman"/>
                <w:szCs w:val="21"/>
              </w:rPr>
            </w:pPr>
            <w:r w:rsidRPr="006E3039">
              <w:rPr>
                <w:rFonts w:ascii="宋体" w:eastAsia="宋体" w:hAnsi="宋体" w:cs="Times New Roman" w:hint="eastAsia"/>
                <w:szCs w:val="21"/>
              </w:rPr>
              <w:t>招标人不集中组织，由投标人自行踏勘；</w:t>
            </w:r>
          </w:p>
          <w:p w:rsidR="00E11F2E" w:rsidRPr="006E3039" w:rsidRDefault="00FF4032">
            <w:pPr>
              <w:spacing w:line="276" w:lineRule="auto"/>
              <w:rPr>
                <w:rFonts w:ascii="宋体" w:eastAsia="宋体" w:hAnsi="宋体" w:cs="Times New Roman"/>
                <w:szCs w:val="21"/>
              </w:rPr>
            </w:pPr>
            <w:r w:rsidRPr="006E3039">
              <w:rPr>
                <w:rFonts w:ascii="宋体" w:eastAsia="宋体" w:hAnsi="宋体" w:cs="Times New Roman" w:hint="eastAsia"/>
                <w:szCs w:val="21"/>
              </w:rPr>
              <w:t>时</w:t>
            </w:r>
            <w:bookmarkEnd w:id="29"/>
            <w:r w:rsidRPr="006E3039">
              <w:rPr>
                <w:rFonts w:ascii="宋体" w:eastAsia="宋体" w:hAnsi="宋体" w:cs="Times New Roman" w:hint="eastAsia"/>
                <w:szCs w:val="21"/>
              </w:rPr>
              <w:t>间</w:t>
            </w:r>
            <w:bookmarkStart w:id="30" w:name="_Toc221950042"/>
            <w:r w:rsidRPr="006E3039">
              <w:rPr>
                <w:rFonts w:ascii="宋体" w:eastAsia="宋体" w:hAnsi="宋体" w:cs="Times New Roman" w:hint="eastAsia"/>
                <w:szCs w:val="21"/>
              </w:rPr>
              <w:t>：</w:t>
            </w:r>
            <w:bookmarkEnd w:id="30"/>
            <w:r w:rsidRPr="006E3039">
              <w:rPr>
                <w:rFonts w:ascii="宋体" w:eastAsia="宋体" w:hAnsi="宋体" w:cs="Times New Roman" w:hint="eastAsia"/>
                <w:szCs w:val="21"/>
                <w:u w:val="single"/>
              </w:rPr>
              <w:t>自公告发布之日</w:t>
            </w:r>
            <w:proofErr w:type="gramStart"/>
            <w:r w:rsidRPr="006E3039">
              <w:rPr>
                <w:rFonts w:ascii="宋体" w:eastAsia="宋体" w:hAnsi="宋体" w:cs="Times New Roman" w:hint="eastAsia"/>
                <w:szCs w:val="21"/>
                <w:u w:val="single"/>
              </w:rPr>
              <w:t>起具备</w:t>
            </w:r>
            <w:proofErr w:type="gramEnd"/>
            <w:r w:rsidRPr="006E3039">
              <w:rPr>
                <w:rFonts w:ascii="宋体" w:eastAsia="宋体" w:hAnsi="宋体" w:cs="Times New Roman" w:hint="eastAsia"/>
                <w:szCs w:val="21"/>
                <w:u w:val="single"/>
              </w:rPr>
              <w:t>现场踏勘条件</w:t>
            </w:r>
            <w:r w:rsidRPr="006E3039">
              <w:rPr>
                <w:rFonts w:ascii="宋体" w:eastAsia="宋体" w:hAnsi="宋体" w:cs="Times New Roman" w:hint="eastAsia"/>
                <w:szCs w:val="21"/>
              </w:rPr>
              <w:t>；</w:t>
            </w:r>
          </w:p>
          <w:p w:rsidR="00E11F2E" w:rsidRPr="006E3039" w:rsidRDefault="00FF4032">
            <w:pPr>
              <w:spacing w:line="276" w:lineRule="auto"/>
              <w:rPr>
                <w:rFonts w:ascii="宋体" w:eastAsia="宋体" w:hAnsi="宋体" w:cs="Times New Roman"/>
                <w:szCs w:val="21"/>
              </w:rPr>
            </w:pPr>
            <w:r w:rsidRPr="006E3039">
              <w:rPr>
                <w:rFonts w:ascii="宋体" w:eastAsia="宋体" w:hAnsi="宋体" w:cs="Times New Roman" w:hint="eastAsia"/>
                <w:szCs w:val="21"/>
              </w:rPr>
              <w:t>现场详细地</w:t>
            </w:r>
            <w:bookmarkStart w:id="31" w:name="_Toc221950044"/>
            <w:r w:rsidRPr="006E3039">
              <w:rPr>
                <w:rFonts w:ascii="宋体" w:eastAsia="宋体" w:hAnsi="宋体" w:cs="Times New Roman" w:hint="eastAsia"/>
                <w:szCs w:val="21"/>
              </w:rPr>
              <w:t>点：</w:t>
            </w:r>
            <w:bookmarkEnd w:id="31"/>
            <w:r w:rsidRPr="006E3039">
              <w:rPr>
                <w:rFonts w:ascii="宋体" w:eastAsia="宋体" w:hAnsi="宋体" w:cs="Times New Roman" w:hint="eastAsia"/>
                <w:szCs w:val="21"/>
                <w:u w:val="single"/>
              </w:rPr>
              <w:t>本项目建设地点。</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1.11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偏离</w:t>
            </w:r>
          </w:p>
        </w:tc>
        <w:tc>
          <w:tcPr>
            <w:tcW w:w="6217" w:type="dxa"/>
            <w:vAlign w:val="center"/>
          </w:tcPr>
          <w:p w:rsidR="00E11F2E" w:rsidRPr="006E3039" w:rsidRDefault="00FF4032">
            <w:pPr>
              <w:topLinePunct/>
              <w:spacing w:line="276" w:lineRule="auto"/>
              <w:rPr>
                <w:rFonts w:ascii="宋体" w:eastAsia="宋体" w:hAnsi="宋体" w:cs="Times New Roman"/>
                <w:bCs/>
                <w:szCs w:val="21"/>
              </w:rPr>
            </w:pPr>
            <w:r w:rsidRPr="006E3039">
              <w:rPr>
                <w:rFonts w:ascii="宋体" w:eastAsia="宋体" w:hAnsi="宋体" w:cs="Times New Roman" w:hint="eastAsia"/>
                <w:szCs w:val="21"/>
              </w:rPr>
              <w:t>■</w:t>
            </w:r>
            <w:r w:rsidRPr="006E3039">
              <w:rPr>
                <w:rFonts w:ascii="宋体" w:eastAsia="宋体" w:hAnsi="宋体" w:cs="Times New Roman" w:hint="eastAsia"/>
                <w:bCs/>
                <w:szCs w:val="21"/>
              </w:rPr>
              <w:t>不允许</w:t>
            </w:r>
          </w:p>
          <w:p w:rsidR="00E11F2E" w:rsidRPr="006E3039" w:rsidRDefault="00FF4032">
            <w:pPr>
              <w:spacing w:beforeLines="50" w:before="156" w:line="276" w:lineRule="auto"/>
              <w:contextualSpacing/>
              <w:rPr>
                <w:rFonts w:ascii="宋体" w:eastAsia="宋体" w:hAnsi="宋体" w:cs="Times New Roman"/>
                <w:bCs/>
                <w:szCs w:val="21"/>
              </w:rPr>
            </w:pPr>
            <w:r w:rsidRPr="006E3039">
              <w:rPr>
                <w:rFonts w:ascii="宋体" w:eastAsia="宋体" w:hAnsi="宋体" w:cs="Times New Roman"/>
                <w:bCs/>
                <w:szCs w:val="21"/>
              </w:rPr>
              <w:t>□</w:t>
            </w:r>
            <w:r w:rsidRPr="006E3039">
              <w:rPr>
                <w:rFonts w:ascii="宋体" w:eastAsia="宋体" w:hAnsi="宋体" w:cs="Times New Roman" w:hint="eastAsia"/>
                <w:bCs/>
                <w:szCs w:val="21"/>
              </w:rPr>
              <w:t>允许。偏离允许幅度及其处理方法：</w:t>
            </w:r>
            <w:r w:rsidRPr="006E3039">
              <w:rPr>
                <w:rFonts w:ascii="宋体" w:eastAsia="宋体" w:hAnsi="宋体" w:cs="Times New Roman"/>
                <w:bCs/>
                <w:szCs w:val="21"/>
              </w:rPr>
              <w:t>__</w:t>
            </w:r>
            <w:bookmarkStart w:id="32" w:name="_Toc221950046"/>
            <w:r w:rsidRPr="006E3039">
              <w:rPr>
                <w:rFonts w:ascii="宋体" w:eastAsia="宋体" w:hAnsi="宋体" w:cs="Times New Roman"/>
                <w:bCs/>
                <w:szCs w:val="21"/>
              </w:rPr>
              <w:t>___________</w:t>
            </w:r>
            <w:bookmarkEnd w:id="32"/>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2.2.1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招标答疑</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疑问提交时间：</w:t>
            </w:r>
            <w:r w:rsidRPr="006E3039">
              <w:rPr>
                <w:rFonts w:ascii="宋体" w:eastAsia="宋体" w:hAnsi="宋体" w:cs="Times New Roman"/>
                <w:szCs w:val="21"/>
                <w:u w:val="single"/>
              </w:rPr>
              <w:t>2025</w:t>
            </w:r>
            <w:r w:rsidRPr="006E3039">
              <w:rPr>
                <w:rFonts w:ascii="宋体" w:eastAsia="宋体" w:hAnsi="宋体" w:cs="Times New Roman"/>
                <w:szCs w:val="21"/>
              </w:rPr>
              <w:t xml:space="preserve">年 </w:t>
            </w:r>
            <w:r w:rsidRPr="006E3039">
              <w:rPr>
                <w:rFonts w:ascii="宋体" w:eastAsia="宋体" w:hAnsi="宋体" w:cs="Times New Roman"/>
                <w:szCs w:val="21"/>
                <w:u w:val="single"/>
              </w:rPr>
              <w:t xml:space="preserve">    </w:t>
            </w:r>
            <w:r w:rsidRPr="006E3039">
              <w:rPr>
                <w:rFonts w:ascii="宋体" w:eastAsia="宋体" w:hAnsi="宋体" w:cs="Times New Roman"/>
                <w:szCs w:val="21"/>
              </w:rPr>
              <w:t>月</w:t>
            </w:r>
            <w:r w:rsidRPr="006E3039">
              <w:rPr>
                <w:rFonts w:ascii="宋体" w:eastAsia="宋体" w:hAnsi="宋体" w:cs="Times New Roman"/>
                <w:szCs w:val="21"/>
                <w:u w:val="single"/>
              </w:rPr>
              <w:t xml:space="preserve">    </w:t>
            </w:r>
            <w:r w:rsidRPr="006E3039">
              <w:rPr>
                <w:rFonts w:ascii="宋体" w:eastAsia="宋体" w:hAnsi="宋体" w:cs="Times New Roman"/>
                <w:szCs w:val="21"/>
              </w:rPr>
              <w:t>日</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时前；</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形式：投标人的疑问通过广州交易集团有限公司（广州公共资源交易中心）网站提交。</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具体要求：按照广州交易集团有限公司（广州公共资源交易中心）网站关于全流程电子化项目的相关指南进行操作，提问一律不得署名。</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2.3</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招标文件的澄清和修改</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招标文件的修改期限：在投标截止时间</w:t>
            </w:r>
            <w:r w:rsidRPr="006E3039">
              <w:rPr>
                <w:rFonts w:ascii="宋体" w:eastAsia="宋体" w:hAnsi="宋体" w:cs="Times New Roman"/>
                <w:szCs w:val="21"/>
                <w:u w:val="single"/>
              </w:rPr>
              <w:t xml:space="preserve"> 15 </w:t>
            </w:r>
            <w:r w:rsidRPr="006E3039">
              <w:rPr>
                <w:rFonts w:ascii="宋体" w:eastAsia="宋体" w:hAnsi="宋体" w:cs="Times New Roman" w:hint="eastAsia"/>
                <w:szCs w:val="21"/>
              </w:rPr>
              <w:t>天前</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4.3.1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投标截止时间</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u w:val="single"/>
              </w:rPr>
              <w:t>2025</w:t>
            </w:r>
            <w:r w:rsidRPr="006E3039">
              <w:rPr>
                <w:rFonts w:ascii="宋体" w:eastAsia="宋体" w:hAnsi="宋体" w:cs="Times New Roman"/>
                <w:szCs w:val="21"/>
              </w:rPr>
              <w:t xml:space="preserve">年 </w:t>
            </w:r>
            <w:r w:rsidRPr="006E3039">
              <w:rPr>
                <w:rFonts w:ascii="宋体" w:eastAsia="宋体" w:hAnsi="宋体" w:cs="Times New Roman"/>
                <w:szCs w:val="21"/>
                <w:u w:val="single"/>
              </w:rPr>
              <w:t xml:space="preserve">    </w:t>
            </w:r>
            <w:r w:rsidRPr="006E3039">
              <w:rPr>
                <w:rFonts w:ascii="宋体" w:eastAsia="宋体" w:hAnsi="宋体" w:cs="Times New Roman"/>
                <w:szCs w:val="21"/>
              </w:rPr>
              <w:t>月</w:t>
            </w:r>
            <w:r w:rsidRPr="006E3039">
              <w:rPr>
                <w:rFonts w:ascii="宋体" w:eastAsia="宋体" w:hAnsi="宋体" w:cs="Times New Roman"/>
                <w:szCs w:val="21"/>
                <w:u w:val="single"/>
              </w:rPr>
              <w:t xml:space="preserve">    </w:t>
            </w:r>
            <w:r w:rsidRPr="006E3039">
              <w:rPr>
                <w:rFonts w:ascii="宋体" w:eastAsia="宋体" w:hAnsi="宋体" w:cs="Times New Roman"/>
                <w:szCs w:val="21"/>
              </w:rPr>
              <w:t>日</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时（北京时间）</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投标文件的组成</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u w:val="single"/>
              </w:rPr>
            </w:pPr>
            <w:r w:rsidRPr="006E3039">
              <w:rPr>
                <w:rFonts w:ascii="宋体" w:eastAsia="宋体" w:hAnsi="宋体" w:cs="Times New Roman" w:hint="eastAsia"/>
                <w:szCs w:val="21"/>
                <w:u w:val="single"/>
              </w:rPr>
              <w:t>详见正文</w:t>
            </w:r>
            <w:r w:rsidRPr="006E3039">
              <w:rPr>
                <w:rFonts w:ascii="宋体" w:eastAsia="宋体" w:hAnsi="宋体" w:cs="Times New Roman"/>
                <w:szCs w:val="21"/>
                <w:u w:val="single"/>
              </w:rPr>
              <w:t xml:space="preserve">3.1 </w:t>
            </w:r>
            <w:r w:rsidRPr="006E3039">
              <w:rPr>
                <w:rFonts w:ascii="宋体" w:eastAsia="宋体" w:hAnsi="宋体" w:cs="Times New Roman" w:hint="eastAsia"/>
                <w:szCs w:val="21"/>
                <w:u w:val="single"/>
              </w:rPr>
              <w:t>投标文件的组成。</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3.2.3</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最高投标限价</w:t>
            </w:r>
          </w:p>
        </w:tc>
        <w:tc>
          <w:tcPr>
            <w:tcW w:w="6217" w:type="dxa"/>
            <w:vAlign w:val="center"/>
          </w:tcPr>
          <w:p w:rsidR="00E11F2E" w:rsidRPr="00453058" w:rsidRDefault="00FF4032" w:rsidP="007F7321">
            <w:pPr>
              <w:wordWrap w:val="0"/>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本工程最高投标限价为人民币</w:t>
            </w:r>
            <w:r w:rsidRPr="006E3039">
              <w:rPr>
                <w:rFonts w:ascii="宋体" w:eastAsia="宋体" w:hAnsi="宋体" w:cs="Times New Roman"/>
                <w:szCs w:val="21"/>
                <w:u w:val="single"/>
              </w:rPr>
              <w:t>38061877.48</w:t>
            </w:r>
            <w:r w:rsidRPr="006E3039">
              <w:rPr>
                <w:rFonts w:ascii="宋体" w:eastAsia="宋体" w:hAnsi="宋体" w:cs="Times New Roman" w:hint="eastAsia"/>
                <w:szCs w:val="21"/>
              </w:rPr>
              <w:t>元</w:t>
            </w:r>
            <w:r w:rsidR="007F7321" w:rsidRPr="00453058">
              <w:rPr>
                <w:rFonts w:ascii="宋体" w:eastAsia="宋体" w:hAnsi="宋体" w:cs="Times New Roman" w:hint="eastAsia"/>
                <w:szCs w:val="21"/>
              </w:rPr>
              <w:t>（其中，</w:t>
            </w:r>
            <w:r w:rsidR="007F7321" w:rsidRPr="00453058">
              <w:rPr>
                <w:rFonts w:ascii="宋体" w:eastAsia="宋体" w:hAnsi="宋体" w:cs="Times New Roman" w:hint="eastAsia"/>
                <w:szCs w:val="21"/>
              </w:rPr>
              <w:t>水利工程最高投标限价</w:t>
            </w:r>
            <w:r w:rsidR="007F7321" w:rsidRPr="00453058">
              <w:rPr>
                <w:rFonts w:ascii="宋体" w:eastAsia="宋体" w:hAnsi="宋体" w:cs="Times New Roman" w:hint="eastAsia"/>
                <w:szCs w:val="21"/>
              </w:rPr>
              <w:t>为</w:t>
            </w:r>
            <w:r w:rsidR="007F7321" w:rsidRPr="00453058">
              <w:rPr>
                <w:rFonts w:ascii="宋体" w:eastAsia="宋体" w:hAnsi="宋体" w:cs="Times New Roman"/>
                <w:szCs w:val="21"/>
                <w:u w:val="single"/>
              </w:rPr>
              <w:t>32369776.41</w:t>
            </w:r>
            <w:r w:rsidR="007F7321" w:rsidRPr="00453058">
              <w:rPr>
                <w:rFonts w:ascii="宋体" w:eastAsia="宋体" w:hAnsi="宋体" w:cs="Times New Roman" w:hint="eastAsia"/>
                <w:szCs w:val="21"/>
              </w:rPr>
              <w:t>元</w:t>
            </w:r>
            <w:r w:rsidR="007F7321" w:rsidRPr="00453058">
              <w:rPr>
                <w:rFonts w:ascii="宋体" w:eastAsia="宋体" w:hAnsi="宋体" w:cs="Times New Roman" w:hint="eastAsia"/>
                <w:szCs w:val="21"/>
              </w:rPr>
              <w:t>，</w:t>
            </w:r>
            <w:r w:rsidR="007F7321" w:rsidRPr="00453058">
              <w:rPr>
                <w:rFonts w:ascii="宋体" w:eastAsia="宋体" w:hAnsi="宋体" w:cs="Times New Roman" w:hint="eastAsia"/>
                <w:szCs w:val="21"/>
              </w:rPr>
              <w:t>配套工程最高投标限价为</w:t>
            </w:r>
            <w:r w:rsidR="007F7321" w:rsidRPr="00453058">
              <w:rPr>
                <w:rFonts w:ascii="宋体" w:eastAsia="宋体" w:hAnsi="宋体" w:cs="Times New Roman"/>
                <w:szCs w:val="21"/>
                <w:u w:val="single"/>
              </w:rPr>
              <w:t>5692101.07</w:t>
            </w:r>
            <w:r w:rsidR="007F7321" w:rsidRPr="00453058">
              <w:rPr>
                <w:rFonts w:ascii="宋体" w:eastAsia="宋体" w:hAnsi="宋体" w:cs="Times New Roman" w:hint="eastAsia"/>
                <w:szCs w:val="21"/>
              </w:rPr>
              <w:t>元</w:t>
            </w:r>
            <w:r w:rsidR="007F7321" w:rsidRPr="00453058">
              <w:rPr>
                <w:rFonts w:ascii="宋体" w:eastAsia="宋体" w:hAnsi="宋体" w:cs="Times New Roman" w:hint="eastAsia"/>
                <w:szCs w:val="21"/>
              </w:rPr>
              <w:t>）</w:t>
            </w:r>
            <w:r w:rsidRPr="00453058">
              <w:rPr>
                <w:rFonts w:ascii="宋体" w:eastAsia="宋体" w:hAnsi="宋体" w:cs="Times New Roman" w:hint="eastAsia"/>
                <w:szCs w:val="21"/>
              </w:rPr>
              <w:t>。</w:t>
            </w:r>
          </w:p>
          <w:p w:rsidR="00E11F2E" w:rsidRPr="00453058" w:rsidRDefault="00FF4032">
            <w:pPr>
              <w:spacing w:beforeLines="50" w:before="156" w:line="276" w:lineRule="auto"/>
              <w:contextualSpacing/>
              <w:rPr>
                <w:rFonts w:ascii="宋体" w:eastAsia="宋体" w:hAnsi="宋体" w:cs="Times New Roman"/>
                <w:szCs w:val="21"/>
                <w:u w:val="single"/>
              </w:rPr>
            </w:pPr>
            <w:r w:rsidRPr="00453058">
              <w:rPr>
                <w:rFonts w:ascii="宋体" w:eastAsia="宋体" w:hAnsi="宋体" w:cs="Times New Roman" w:hint="eastAsia"/>
                <w:szCs w:val="21"/>
              </w:rPr>
              <w:t>非竞争性费用：本项目</w:t>
            </w:r>
            <w:r w:rsidR="002872CB" w:rsidRPr="00453058">
              <w:rPr>
                <w:rFonts w:ascii="宋体" w:eastAsia="宋体" w:hAnsi="宋体" w:cs="Times New Roman" w:hint="eastAsia"/>
                <w:szCs w:val="21"/>
              </w:rPr>
              <w:t>水利工程安全生产措施费</w:t>
            </w:r>
            <w:r w:rsidRPr="00453058">
              <w:rPr>
                <w:rFonts w:ascii="宋体" w:eastAsia="宋体" w:hAnsi="宋体" w:cs="Times New Roman" w:hint="eastAsia"/>
                <w:szCs w:val="21"/>
              </w:rPr>
              <w:t>为</w:t>
            </w:r>
            <w:r w:rsidRPr="00453058">
              <w:rPr>
                <w:rFonts w:ascii="宋体" w:eastAsia="宋体" w:hAnsi="宋体" w:cs="Times New Roman"/>
                <w:szCs w:val="21"/>
                <w:u w:val="single"/>
              </w:rPr>
              <w:t>889585.41</w:t>
            </w:r>
            <w:r w:rsidRPr="00453058">
              <w:rPr>
                <w:rFonts w:ascii="宋体" w:eastAsia="宋体" w:hAnsi="宋体" w:cs="Times New Roman" w:hint="eastAsia"/>
                <w:szCs w:val="21"/>
              </w:rPr>
              <w:t>元，</w:t>
            </w:r>
            <w:r w:rsidR="00C24F5F" w:rsidRPr="00453058">
              <w:rPr>
                <w:rFonts w:ascii="宋体" w:eastAsia="宋体" w:hAnsi="宋体" w:cs="Times New Roman" w:hint="eastAsia"/>
                <w:szCs w:val="21"/>
              </w:rPr>
              <w:t>配套工程</w:t>
            </w:r>
            <w:r w:rsidRPr="00453058">
              <w:rPr>
                <w:rFonts w:ascii="宋体" w:eastAsia="宋体" w:hAnsi="宋体" w:cs="Times New Roman" w:hint="eastAsia"/>
                <w:szCs w:val="21"/>
              </w:rPr>
              <w:t>绿色施工安全防护措施费为</w:t>
            </w:r>
            <w:r w:rsidRPr="00453058">
              <w:rPr>
                <w:rFonts w:ascii="宋体" w:eastAsia="宋体" w:hAnsi="宋体" w:cs="Times New Roman"/>
                <w:szCs w:val="21"/>
                <w:u w:val="single"/>
              </w:rPr>
              <w:t>128368.82</w:t>
            </w:r>
            <w:r w:rsidRPr="00453058">
              <w:rPr>
                <w:rFonts w:ascii="宋体" w:eastAsia="宋体" w:hAnsi="宋体" w:cs="Times New Roman" w:hint="eastAsia"/>
                <w:szCs w:val="21"/>
              </w:rPr>
              <w:t>元，暂列金额为</w:t>
            </w:r>
            <w:r w:rsidRPr="00453058">
              <w:rPr>
                <w:rFonts w:ascii="宋体" w:eastAsia="宋体" w:hAnsi="宋体" w:cs="Times New Roman"/>
                <w:szCs w:val="21"/>
                <w:u w:val="single"/>
              </w:rPr>
              <w:t>355148.05</w:t>
            </w:r>
            <w:r w:rsidRPr="00453058">
              <w:rPr>
                <w:rFonts w:ascii="宋体" w:eastAsia="宋体" w:hAnsi="宋体" w:cs="Times New Roman" w:hint="eastAsia"/>
                <w:szCs w:val="21"/>
              </w:rPr>
              <w:t>元，暂估价为</w:t>
            </w:r>
            <w:r w:rsidRPr="00453058">
              <w:rPr>
                <w:rFonts w:ascii="宋体" w:eastAsia="宋体" w:hAnsi="宋体" w:cs="Times New Roman"/>
                <w:szCs w:val="21"/>
                <w:u w:val="single"/>
              </w:rPr>
              <w:t xml:space="preserve"> / </w:t>
            </w:r>
            <w:r w:rsidRPr="00453058">
              <w:rPr>
                <w:rFonts w:ascii="宋体" w:eastAsia="宋体" w:hAnsi="宋体" w:cs="Times New Roman" w:hint="eastAsia"/>
                <w:szCs w:val="21"/>
              </w:rPr>
              <w:t>元。（未按招标文件规定的金额填写的，由评标委员会按照招标文件规定的金额进行修正）</w:t>
            </w:r>
          </w:p>
          <w:p w:rsidR="00E11F2E" w:rsidRPr="006E3039" w:rsidRDefault="00FF4032" w:rsidP="007F7321">
            <w:pPr>
              <w:spacing w:beforeLines="50" w:before="156" w:line="276" w:lineRule="auto"/>
              <w:contextualSpacing/>
              <w:rPr>
                <w:rFonts w:ascii="宋体" w:eastAsia="宋体" w:hAnsi="宋体" w:cs="Times New Roman"/>
                <w:szCs w:val="21"/>
              </w:rPr>
            </w:pPr>
            <w:r w:rsidRPr="00453058">
              <w:rPr>
                <w:rFonts w:ascii="宋体" w:eastAsia="宋体" w:hAnsi="宋体" w:cs="Times New Roman" w:hint="eastAsia"/>
                <w:szCs w:val="21"/>
                <w:u w:val="single"/>
              </w:rPr>
              <w:t>注：详见最高投标限价公布函，投标总报价</w:t>
            </w:r>
            <w:r w:rsidR="007F7321" w:rsidRPr="00453058">
              <w:rPr>
                <w:rFonts w:ascii="宋体" w:eastAsia="宋体" w:hAnsi="宋体" w:cs="Times New Roman" w:hint="eastAsia"/>
                <w:szCs w:val="21"/>
                <w:u w:val="single"/>
              </w:rPr>
              <w:t>或</w:t>
            </w:r>
            <w:r w:rsidR="007F7321" w:rsidRPr="00453058">
              <w:rPr>
                <w:rFonts w:ascii="宋体" w:eastAsia="宋体" w:hAnsi="宋体" w:cs="Times New Roman" w:hint="eastAsia"/>
                <w:szCs w:val="21"/>
                <w:u w:val="single"/>
              </w:rPr>
              <w:t>分项报价（指</w:t>
            </w:r>
            <w:r w:rsidR="007F7321" w:rsidRPr="00453058">
              <w:rPr>
                <w:rFonts w:ascii="宋体" w:eastAsia="宋体" w:hAnsi="宋体" w:cs="Times New Roman" w:hint="eastAsia"/>
                <w:szCs w:val="21"/>
                <w:u w:val="single"/>
              </w:rPr>
              <w:t>水利工程和配套工程最高投标限价）</w:t>
            </w:r>
            <w:r w:rsidRPr="00453058">
              <w:rPr>
                <w:rFonts w:ascii="宋体" w:eastAsia="宋体" w:hAnsi="宋体" w:cs="Times New Roman" w:hint="eastAsia"/>
                <w:szCs w:val="21"/>
                <w:u w:val="single"/>
              </w:rPr>
              <w:t>超过最高投标限价的投标文件将被拒绝。</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3.2.4</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成本警示价</w:t>
            </w:r>
          </w:p>
        </w:tc>
        <w:tc>
          <w:tcPr>
            <w:tcW w:w="6217" w:type="dxa"/>
            <w:vAlign w:val="center"/>
          </w:tcPr>
          <w:p w:rsidR="00E11F2E" w:rsidRPr="006E3039" w:rsidRDefault="00FF4032">
            <w:pPr>
              <w:spacing w:line="276" w:lineRule="auto"/>
              <w:contextualSpacing/>
              <w:rPr>
                <w:rFonts w:ascii="宋体" w:eastAsia="宋体" w:hAnsi="宋体" w:cs="Times New Roman"/>
                <w:szCs w:val="21"/>
              </w:rPr>
            </w:pPr>
            <w:r w:rsidRPr="006E3039">
              <w:rPr>
                <w:rFonts w:ascii="宋体" w:eastAsia="宋体" w:hAnsi="宋体" w:cs="Times New Roman" w:hint="eastAsia"/>
                <w:szCs w:val="21"/>
              </w:rPr>
              <w:t>□无</w:t>
            </w:r>
          </w:p>
          <w:p w:rsidR="00E11F2E" w:rsidRPr="006E3039" w:rsidRDefault="00FF4032">
            <w:pPr>
              <w:spacing w:line="276" w:lineRule="auto"/>
              <w:contextualSpacing/>
              <w:rPr>
                <w:rFonts w:ascii="宋体" w:eastAsia="宋体" w:hAnsi="宋体" w:cs="宋体"/>
                <w:szCs w:val="21"/>
              </w:rPr>
            </w:pPr>
            <w:r w:rsidRPr="006E3039">
              <w:rPr>
                <w:rFonts w:ascii="宋体" w:eastAsia="宋体" w:hAnsi="宋体" w:cs="Times New Roman" w:hint="eastAsia"/>
                <w:szCs w:val="21"/>
              </w:rPr>
              <w:t>■有，</w:t>
            </w:r>
            <w:r w:rsidRPr="006E3039">
              <w:rPr>
                <w:rFonts w:ascii="宋体" w:eastAsia="宋体" w:hAnsi="宋体" w:cs="宋体" w:hint="eastAsia"/>
                <w:szCs w:val="21"/>
              </w:rPr>
              <w:t>成本警示价为</w:t>
            </w:r>
            <w:r w:rsidR="00681C61" w:rsidRPr="00681C61">
              <w:rPr>
                <w:rFonts w:ascii="宋体" w:eastAsia="宋体" w:hAnsi="宋体" w:cs="宋体"/>
                <w:szCs w:val="21"/>
                <w:u w:val="single"/>
              </w:rPr>
              <w:t>33731316.84</w:t>
            </w:r>
            <w:r w:rsidRPr="006E3039">
              <w:rPr>
                <w:rFonts w:ascii="宋体" w:eastAsia="宋体" w:hAnsi="宋体" w:cs="宋体" w:hint="eastAsia"/>
                <w:szCs w:val="21"/>
              </w:rPr>
              <w:t>元。</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3.3.1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投标有效期</w:t>
            </w:r>
          </w:p>
        </w:tc>
        <w:tc>
          <w:tcPr>
            <w:tcW w:w="6217" w:type="dxa"/>
            <w:vAlign w:val="center"/>
          </w:tcPr>
          <w:p w:rsidR="00E11F2E" w:rsidRPr="006E3039" w:rsidRDefault="00FF4032">
            <w:pPr>
              <w:topLinePunct/>
              <w:spacing w:beforeLines="50" w:before="156" w:line="276" w:lineRule="auto"/>
              <w:contextualSpacing/>
              <w:rPr>
                <w:rFonts w:ascii="宋体" w:eastAsia="宋体" w:hAnsi="宋体" w:cs="Times New Roman"/>
                <w:szCs w:val="21"/>
              </w:rPr>
            </w:pPr>
            <w:r w:rsidRPr="006E3039">
              <w:rPr>
                <w:rFonts w:ascii="宋体" w:eastAsia="宋体" w:hAnsi="宋体" w:cs="Times New Roman"/>
                <w:b/>
                <w:bCs/>
                <w:szCs w:val="21"/>
                <w:u w:val="single"/>
              </w:rPr>
              <w:t>90</w:t>
            </w:r>
            <w:r w:rsidRPr="006E3039">
              <w:rPr>
                <w:rFonts w:ascii="宋体" w:eastAsia="宋体" w:hAnsi="宋体" w:cs="Times New Roman" w:hint="eastAsia"/>
                <w:szCs w:val="21"/>
              </w:rPr>
              <w:t>日历天（从投标截止之日计起）</w:t>
            </w:r>
            <w:r w:rsidRPr="006E3039">
              <w:rPr>
                <w:rFonts w:ascii="宋体" w:eastAsia="宋体" w:hAnsi="宋体" w:cs="Times New Roman" w:hint="eastAsia"/>
                <w:szCs w:val="21"/>
                <w:u w:val="single"/>
              </w:rPr>
              <w:t>如投标有效期内发生异议或投诉的，则投标有效期自动延长至异议或投诉处理结束后</w:t>
            </w:r>
            <w:r w:rsidRPr="006E3039">
              <w:rPr>
                <w:rFonts w:ascii="宋体" w:eastAsia="宋体" w:hAnsi="宋体" w:cs="Times New Roman"/>
                <w:szCs w:val="21"/>
                <w:u w:val="single"/>
              </w:rPr>
              <w:t>90日历天。中标人的投标有效期自动延期至合同履行完毕。</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3.4.1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投标保证金</w:t>
            </w:r>
          </w:p>
        </w:tc>
        <w:tc>
          <w:tcPr>
            <w:tcW w:w="6217" w:type="dxa"/>
            <w:vAlign w:val="center"/>
          </w:tcPr>
          <w:p w:rsidR="00E11F2E" w:rsidRPr="006E3039" w:rsidRDefault="00FF4032">
            <w:pPr>
              <w:spacing w:line="276" w:lineRule="auto"/>
              <w:rPr>
                <w:rFonts w:ascii="宋体" w:eastAsia="宋体" w:hAnsi="宋体" w:cs="Times New Roman"/>
                <w:szCs w:val="21"/>
              </w:rPr>
            </w:pPr>
            <w:r w:rsidRPr="006E3039">
              <w:rPr>
                <w:rFonts w:ascii="宋体" w:eastAsia="宋体" w:hAnsi="宋体" w:cs="Times New Roman" w:hint="eastAsia"/>
                <w:szCs w:val="21"/>
              </w:rPr>
              <w:t>是否要求投标人递交投标保证金：</w:t>
            </w:r>
          </w:p>
          <w:p w:rsidR="00E11F2E" w:rsidRPr="006E3039" w:rsidRDefault="00FF4032">
            <w:pPr>
              <w:spacing w:line="276" w:lineRule="auto"/>
              <w:rPr>
                <w:rFonts w:ascii="宋体" w:eastAsia="宋体" w:hAnsi="宋体" w:cs="Times New Roman"/>
                <w:szCs w:val="21"/>
              </w:rPr>
            </w:pPr>
            <w:r w:rsidRPr="006E3039">
              <w:rPr>
                <w:rFonts w:ascii="宋体" w:eastAsia="宋体" w:hAnsi="宋体" w:cs="Times New Roman" w:hint="eastAsia"/>
                <w:szCs w:val="21"/>
              </w:rPr>
              <w:t>■不要求</w:t>
            </w:r>
          </w:p>
          <w:p w:rsidR="00E11F2E" w:rsidRPr="006E3039" w:rsidRDefault="00FF4032">
            <w:pPr>
              <w:spacing w:line="276" w:lineRule="auto"/>
              <w:rPr>
                <w:rFonts w:ascii="宋体" w:eastAsia="宋体" w:hAnsi="宋体" w:cs="宋体"/>
                <w:kern w:val="0"/>
                <w:szCs w:val="21"/>
                <w:u w:val="single"/>
                <w:shd w:val="clear" w:color="auto" w:fill="FFFFFF"/>
              </w:rPr>
            </w:pPr>
            <w:r w:rsidRPr="006E3039">
              <w:rPr>
                <w:rFonts w:ascii="宋体" w:eastAsia="宋体" w:hAnsi="宋体" w:cs="Times New Roman" w:hint="eastAsia"/>
                <w:szCs w:val="21"/>
              </w:rPr>
              <w:t>□要求</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3.6.4</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签字</w:t>
            </w:r>
            <w:r w:rsidRPr="006E3039">
              <w:rPr>
                <w:rFonts w:ascii="宋体" w:eastAsia="宋体" w:hAnsi="宋体" w:cs="Times New Roman" w:hint="eastAsia"/>
                <w:szCs w:val="21"/>
              </w:rPr>
              <w:t>和</w:t>
            </w:r>
            <w:r w:rsidRPr="006E3039">
              <w:rPr>
                <w:rFonts w:ascii="宋体" w:eastAsia="宋体" w:hAnsi="宋体" w:cs="Times New Roman"/>
                <w:szCs w:val="21"/>
              </w:rPr>
              <w:t>盖章要求</w:t>
            </w:r>
          </w:p>
        </w:tc>
        <w:tc>
          <w:tcPr>
            <w:tcW w:w="6217" w:type="dxa"/>
            <w:vAlign w:val="center"/>
          </w:tcPr>
          <w:p w:rsidR="00E11F2E" w:rsidRPr="006E3039" w:rsidRDefault="00FF4032">
            <w:pPr>
              <w:spacing w:line="276" w:lineRule="auto"/>
              <w:rPr>
                <w:rFonts w:ascii="宋体" w:eastAsia="宋体" w:hAnsi="宋体" w:cs="宋体"/>
                <w:kern w:val="0"/>
                <w:szCs w:val="21"/>
              </w:rPr>
            </w:pPr>
            <w:r w:rsidRPr="006E3039">
              <w:rPr>
                <w:rFonts w:ascii="宋体" w:eastAsia="宋体" w:hAnsi="宋体" w:cs="Times New Roman" w:hint="eastAsia"/>
                <w:szCs w:val="21"/>
              </w:rPr>
              <w:t>投标文件格式规定需个人签字的，应签字或签章后扫描上传（</w:t>
            </w:r>
            <w:r w:rsidRPr="006E3039">
              <w:rPr>
                <w:rFonts w:ascii="宋体" w:eastAsia="宋体" w:hAnsi="宋体" w:cs="Times New Roman"/>
                <w:szCs w:val="21"/>
              </w:rPr>
              <w:t>可靠的电子签名与手写签名或者盖章具有同等的法律效力</w:t>
            </w:r>
            <w:r w:rsidRPr="006E3039">
              <w:rPr>
                <w:rFonts w:ascii="宋体" w:eastAsia="宋体" w:hAnsi="宋体" w:cs="Times New Roman" w:hint="eastAsia"/>
                <w:szCs w:val="21"/>
              </w:rPr>
              <w:t>）。投标文件格式规定盖单位公章的页面必须盖单位公章（公章与电子公章具有相同法律效力）。</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4.6.1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投标文件解密</w:t>
            </w:r>
          </w:p>
        </w:tc>
        <w:tc>
          <w:tcPr>
            <w:tcW w:w="6217" w:type="dxa"/>
            <w:vAlign w:val="center"/>
          </w:tcPr>
          <w:p w:rsidR="00E11F2E" w:rsidRPr="006E3039" w:rsidRDefault="00FF4032">
            <w:pPr>
              <w:spacing w:line="276" w:lineRule="auto"/>
              <w:rPr>
                <w:rFonts w:ascii="宋体" w:eastAsia="宋体" w:hAnsi="宋体" w:cs="宋体"/>
                <w:szCs w:val="21"/>
              </w:rPr>
            </w:pPr>
            <w:r w:rsidRPr="006E3039">
              <w:rPr>
                <w:rFonts w:ascii="宋体" w:eastAsia="宋体" w:hAnsi="宋体" w:cs="宋体"/>
                <w:szCs w:val="21"/>
              </w:rPr>
              <w:t>1、在投标截止时间后</w:t>
            </w:r>
            <w:r w:rsidRPr="006E3039">
              <w:rPr>
                <w:rFonts w:ascii="宋体" w:eastAsia="宋体" w:hAnsi="宋体" w:cs="宋体"/>
                <w:b/>
                <w:bCs/>
                <w:szCs w:val="21"/>
                <w:u w:val="single"/>
              </w:rPr>
              <w:t>1</w:t>
            </w:r>
            <w:r w:rsidRPr="006E3039">
              <w:rPr>
                <w:rFonts w:ascii="宋体" w:eastAsia="宋体" w:hAnsi="宋体" w:cs="宋体" w:hint="eastAsia"/>
                <w:b/>
                <w:bCs/>
                <w:szCs w:val="21"/>
              </w:rPr>
              <w:t>小时</w:t>
            </w:r>
            <w:r w:rsidRPr="006E3039">
              <w:rPr>
                <w:rFonts w:ascii="宋体" w:eastAsia="宋体" w:hAnsi="宋体" w:cs="宋体" w:hint="eastAsia"/>
                <w:szCs w:val="21"/>
              </w:rPr>
              <w:t>内，投标人通过</w:t>
            </w:r>
            <w:r w:rsidRPr="006E3039">
              <w:rPr>
                <w:rFonts w:ascii="宋体" w:eastAsia="宋体" w:hAnsi="宋体" w:cs="宋体" w:hint="eastAsia"/>
                <w:szCs w:val="21"/>
                <w:u w:val="single"/>
              </w:rPr>
              <w:t>广州交易集团有限公司（广州公共资源交易中心）</w:t>
            </w:r>
            <w:r w:rsidRPr="006E3039">
              <w:rPr>
                <w:rFonts w:ascii="宋体" w:eastAsia="宋体" w:hAnsi="宋体" w:cs="宋体" w:hint="eastAsia"/>
                <w:szCs w:val="21"/>
              </w:rPr>
              <w:t>网站对已递交的电子投标文件进行解密。</w:t>
            </w:r>
          </w:p>
          <w:p w:rsidR="00E11F2E" w:rsidRPr="006E3039" w:rsidRDefault="00FF4032">
            <w:pPr>
              <w:spacing w:beforeLines="50" w:before="156" w:line="276" w:lineRule="auto"/>
              <w:contextualSpacing/>
              <w:rPr>
                <w:rFonts w:ascii="宋体" w:eastAsia="宋体" w:hAnsi="宋体" w:cs="宋体"/>
                <w:szCs w:val="21"/>
              </w:rPr>
            </w:pPr>
            <w:r w:rsidRPr="006E3039">
              <w:rPr>
                <w:rFonts w:ascii="宋体" w:eastAsia="宋体" w:hAnsi="宋体" w:cs="宋体"/>
                <w:szCs w:val="21"/>
              </w:rPr>
              <w:t>2、提交投标文件光盘备用</w:t>
            </w:r>
          </w:p>
          <w:p w:rsidR="00E11F2E" w:rsidRPr="006E3039" w:rsidRDefault="00FF4032">
            <w:pPr>
              <w:spacing w:beforeLines="50" w:before="156" w:line="276" w:lineRule="auto"/>
              <w:contextualSpacing/>
              <w:rPr>
                <w:rFonts w:ascii="宋体" w:eastAsia="宋体" w:hAnsi="宋体" w:cs="宋体"/>
                <w:szCs w:val="21"/>
              </w:rPr>
            </w:pPr>
            <w:r w:rsidRPr="006E3039">
              <w:rPr>
                <w:rFonts w:ascii="宋体" w:eastAsia="宋体" w:hAnsi="宋体" w:cs="宋体" w:hint="eastAsia"/>
                <w:szCs w:val="21"/>
              </w:rPr>
              <w:t>投标人可</w:t>
            </w:r>
            <w:proofErr w:type="gramStart"/>
            <w:r w:rsidRPr="006E3039">
              <w:rPr>
                <w:rFonts w:ascii="宋体" w:eastAsia="宋体" w:hAnsi="宋体" w:cs="宋体" w:hint="eastAsia"/>
                <w:szCs w:val="21"/>
              </w:rPr>
              <w:t>制作非</w:t>
            </w:r>
            <w:proofErr w:type="gramEnd"/>
            <w:r w:rsidRPr="006E3039">
              <w:rPr>
                <w:rFonts w:ascii="宋体" w:eastAsia="宋体" w:hAnsi="宋体" w:cs="宋体" w:hint="eastAsia"/>
                <w:szCs w:val="21"/>
              </w:rPr>
              <w:t>加密的电子投标文件（</w:t>
            </w:r>
            <w:r w:rsidRPr="006E3039">
              <w:rPr>
                <w:rFonts w:ascii="宋体" w:eastAsia="宋体" w:hAnsi="宋体" w:cs="宋体"/>
                <w:szCs w:val="21"/>
              </w:rPr>
              <w:t xml:space="preserve">PDF </w:t>
            </w:r>
            <w:r w:rsidRPr="006E3039">
              <w:rPr>
                <w:rFonts w:ascii="宋体" w:eastAsia="宋体" w:hAnsi="宋体" w:cs="宋体" w:hint="eastAsia"/>
                <w:szCs w:val="21"/>
              </w:rPr>
              <w:t>格式）刻入光盘（</w:t>
            </w:r>
            <w:r w:rsidRPr="006E3039">
              <w:rPr>
                <w:rFonts w:ascii="宋体" w:eastAsia="宋体" w:hAnsi="宋体" w:cs="宋体"/>
                <w:szCs w:val="21"/>
              </w:rPr>
              <w:t>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E11F2E" w:rsidRPr="006E3039" w:rsidRDefault="00FF4032">
            <w:pPr>
              <w:spacing w:beforeLines="50" w:before="156" w:line="276" w:lineRule="auto"/>
              <w:contextualSpacing/>
              <w:rPr>
                <w:rFonts w:ascii="宋体" w:eastAsia="宋体" w:hAnsi="宋体" w:cs="宋体"/>
                <w:szCs w:val="21"/>
              </w:rPr>
            </w:pPr>
            <w:r w:rsidRPr="006E3039">
              <w:rPr>
                <w:rFonts w:ascii="宋体" w:eastAsia="宋体" w:hAnsi="宋体" w:cs="宋体"/>
                <w:szCs w:val="21"/>
              </w:rPr>
              <w:t>3、补救方案</w:t>
            </w:r>
          </w:p>
          <w:p w:rsidR="00E11F2E" w:rsidRPr="006E3039" w:rsidRDefault="00FF4032">
            <w:pPr>
              <w:spacing w:beforeLines="50" w:before="156" w:line="276" w:lineRule="auto"/>
              <w:contextualSpacing/>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1）投标文件解密失败的补救方案：</w:t>
            </w:r>
          </w:p>
          <w:p w:rsidR="00E11F2E" w:rsidRPr="006E3039" w:rsidRDefault="00FF4032">
            <w:pPr>
              <w:spacing w:beforeLines="50" w:before="156" w:line="276" w:lineRule="auto"/>
              <w:contextualSpacing/>
              <w:rPr>
                <w:rFonts w:ascii="宋体" w:eastAsia="宋体" w:hAnsi="宋体" w:cs="宋体"/>
                <w:szCs w:val="21"/>
              </w:rPr>
            </w:pPr>
            <w:r w:rsidRPr="006E3039">
              <w:rPr>
                <w:rFonts w:ascii="宋体" w:eastAsia="宋体" w:hAnsi="宋体" w:cs="宋体" w:hint="eastAsia"/>
                <w:szCs w:val="21"/>
              </w:rPr>
              <w:t>在规定时间内，因投标人之外原因</w:t>
            </w:r>
            <w:r w:rsidRPr="006E3039">
              <w:rPr>
                <w:rFonts w:ascii="宋体" w:eastAsia="宋体" w:hAnsi="宋体" w:cs="宋体"/>
                <w:szCs w:val="21"/>
              </w:rPr>
              <w:t>(指网络瘫痪、服务器损坏、交</w:t>
            </w:r>
            <w:r w:rsidRPr="006E3039">
              <w:rPr>
                <w:rFonts w:ascii="宋体" w:eastAsia="宋体" w:hAnsi="宋体" w:cs="宋体" w:hint="eastAsia"/>
                <w:szCs w:val="21"/>
              </w:rPr>
              <w:t>易系统故障短期无法恢复</w:t>
            </w:r>
            <w:r w:rsidRPr="006E3039">
              <w:rPr>
                <w:rFonts w:ascii="宋体" w:eastAsia="宋体" w:hAnsi="宋体" w:cs="宋体"/>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E11F2E" w:rsidRPr="006E3039" w:rsidRDefault="00FF4032">
            <w:pPr>
              <w:spacing w:beforeLines="50" w:before="156" w:line="276" w:lineRule="auto"/>
              <w:contextualSpacing/>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2）评标时突发情况的补救方案</w:t>
            </w:r>
          </w:p>
          <w:p w:rsidR="00E11F2E" w:rsidRPr="006E3039" w:rsidRDefault="00FF4032">
            <w:pPr>
              <w:spacing w:beforeLines="50" w:before="156" w:line="276" w:lineRule="auto"/>
              <w:contextualSpacing/>
              <w:rPr>
                <w:rFonts w:ascii="宋体" w:eastAsia="宋体" w:hAnsi="宋体" w:cs="宋体"/>
                <w:szCs w:val="21"/>
              </w:rPr>
            </w:pPr>
            <w:r w:rsidRPr="006E3039">
              <w:rPr>
                <w:rFonts w:ascii="宋体" w:eastAsia="宋体" w:hAnsi="宋体" w:cs="宋体" w:hint="eastAsia"/>
                <w:szCs w:val="21"/>
              </w:rPr>
              <w:t>若遇不可抗力发生（指网络瘫痪、服务器损坏、交易系统故障短期无法恢复等因素），由评标委员会开启投标人递交的全部投标文件光盘，并按光盘内容进行评审。</w:t>
            </w:r>
          </w:p>
          <w:p w:rsidR="00E11F2E" w:rsidRPr="006E3039" w:rsidRDefault="00FF4032">
            <w:pPr>
              <w:spacing w:line="276" w:lineRule="auto"/>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3）除发生上述情况外，开标评标均以投标人通过交易平台网上递交的电子投标文件为准。</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5.1.1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开标时间和地点</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1、开标时间：</w:t>
            </w:r>
            <w:r w:rsidRPr="006E3039">
              <w:rPr>
                <w:rFonts w:ascii="宋体" w:eastAsia="宋体" w:hAnsi="宋体" w:cs="Times New Roman"/>
                <w:szCs w:val="21"/>
                <w:u w:val="single"/>
              </w:rPr>
              <w:t>2025</w:t>
            </w:r>
            <w:r w:rsidRPr="006E3039">
              <w:rPr>
                <w:rFonts w:ascii="宋体" w:eastAsia="宋体" w:hAnsi="宋体" w:cs="Times New Roman" w:hint="eastAsia"/>
                <w:szCs w:val="21"/>
              </w:rPr>
              <w:t>年</w:t>
            </w:r>
            <w:r w:rsidRPr="006E3039">
              <w:rPr>
                <w:rFonts w:ascii="宋体" w:eastAsia="宋体" w:hAnsi="宋体" w:cs="Times New Roman"/>
                <w:szCs w:val="21"/>
              </w:rPr>
              <w:t>__月__</w:t>
            </w:r>
            <w:r w:rsidRPr="006E3039">
              <w:rPr>
                <w:rFonts w:ascii="宋体" w:eastAsia="宋体" w:hAnsi="宋体" w:cs="Times New Roman" w:hint="eastAsia"/>
                <w:szCs w:val="21"/>
              </w:rPr>
              <w:t>日</w:t>
            </w:r>
            <w:r w:rsidRPr="006E3039">
              <w:rPr>
                <w:rFonts w:ascii="宋体" w:eastAsia="宋体" w:hAnsi="宋体" w:cs="Times New Roman"/>
                <w:szCs w:val="21"/>
              </w:rPr>
              <w:t>__</w:t>
            </w:r>
            <w:r w:rsidRPr="006E3039">
              <w:rPr>
                <w:rFonts w:ascii="宋体" w:eastAsia="宋体" w:hAnsi="宋体" w:cs="Times New Roman" w:hint="eastAsia"/>
                <w:szCs w:val="21"/>
              </w:rPr>
              <w:t>时</w:t>
            </w:r>
            <w:r w:rsidRPr="006E3039">
              <w:rPr>
                <w:rFonts w:ascii="宋体" w:eastAsia="宋体" w:hAnsi="宋体" w:cs="Times New Roman"/>
                <w:szCs w:val="21"/>
              </w:rPr>
              <w:t>__</w:t>
            </w:r>
            <w:r w:rsidRPr="006E3039">
              <w:rPr>
                <w:rFonts w:ascii="宋体" w:eastAsia="宋体" w:hAnsi="宋体" w:cs="Times New Roman" w:hint="eastAsia"/>
                <w:szCs w:val="21"/>
              </w:rPr>
              <w:t>分</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2、地点：</w:t>
            </w:r>
            <w:r w:rsidRPr="006E3039">
              <w:rPr>
                <w:rFonts w:ascii="宋体" w:eastAsia="宋体" w:hAnsi="宋体" w:cs="Times New Roman" w:hint="eastAsia"/>
                <w:szCs w:val="21"/>
                <w:u w:val="single"/>
              </w:rPr>
              <w:t>广州交易集团有限公司（广州公共资源交易中心）黄埔交易部第</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u w:val="single"/>
              </w:rPr>
              <w:t>开标室</w:t>
            </w:r>
            <w:r w:rsidRPr="006E3039">
              <w:rPr>
                <w:rFonts w:ascii="宋体" w:eastAsia="宋体" w:hAnsi="宋体" w:cs="Times New Roman" w:hint="eastAsia"/>
                <w:szCs w:val="21"/>
              </w:rPr>
              <w:t>。</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3、递交投标文件备用光盘时间：</w:t>
            </w:r>
            <w:r w:rsidRPr="006E3039">
              <w:rPr>
                <w:rFonts w:ascii="宋体" w:eastAsia="宋体" w:hAnsi="宋体" w:cs="Times New Roman"/>
                <w:szCs w:val="21"/>
                <w:u w:val="single"/>
              </w:rPr>
              <w:t>2025</w:t>
            </w:r>
            <w:r w:rsidRPr="006E3039">
              <w:rPr>
                <w:rFonts w:ascii="宋体" w:eastAsia="宋体" w:hAnsi="宋体" w:cs="Times New Roman" w:hint="eastAsia"/>
                <w:szCs w:val="21"/>
              </w:rPr>
              <w:t>年</w:t>
            </w:r>
            <w:r w:rsidRPr="006E3039">
              <w:rPr>
                <w:rFonts w:ascii="宋体" w:eastAsia="宋体" w:hAnsi="宋体" w:cs="Times New Roman"/>
                <w:szCs w:val="21"/>
              </w:rPr>
              <w:t>____月____日____时____分至</w:t>
            </w:r>
            <w:r w:rsidRPr="006E3039">
              <w:rPr>
                <w:rFonts w:ascii="宋体" w:eastAsia="宋体" w:hAnsi="宋体" w:cs="Times New Roman"/>
                <w:szCs w:val="21"/>
                <w:u w:val="single"/>
              </w:rPr>
              <w:t>2025</w:t>
            </w:r>
            <w:r w:rsidRPr="006E3039">
              <w:rPr>
                <w:rFonts w:ascii="宋体" w:eastAsia="宋体" w:hAnsi="宋体" w:cs="Times New Roman" w:hint="eastAsia"/>
                <w:szCs w:val="21"/>
              </w:rPr>
              <w:t>年</w:t>
            </w:r>
            <w:r w:rsidRPr="006E3039">
              <w:rPr>
                <w:rFonts w:ascii="宋体" w:eastAsia="宋体" w:hAnsi="宋体" w:cs="Times New Roman"/>
                <w:szCs w:val="21"/>
              </w:rPr>
              <w:t>____月____日____时____分；递交地点：</w:t>
            </w:r>
            <w:r w:rsidRPr="006E3039">
              <w:rPr>
                <w:rFonts w:ascii="宋体" w:eastAsia="宋体" w:hAnsi="宋体" w:cs="Times New Roman" w:hint="eastAsia"/>
                <w:szCs w:val="21"/>
                <w:u w:val="single"/>
              </w:rPr>
              <w:t>广州交易集团有限公司（广州公共资源交易中心）黄埔交易部第</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u w:val="single"/>
              </w:rPr>
              <w:t>开标室</w:t>
            </w:r>
            <w:r w:rsidRPr="006E3039">
              <w:rPr>
                <w:rFonts w:ascii="宋体" w:eastAsia="宋体" w:hAnsi="宋体" w:cs="Times New Roman" w:hint="eastAsia"/>
                <w:szCs w:val="21"/>
              </w:rPr>
              <w:t>。</w:t>
            </w:r>
            <w:r w:rsidRPr="006E3039">
              <w:rPr>
                <w:rFonts w:ascii="宋体" w:eastAsia="宋体" w:hAnsi="宋体" w:cs="Times New Roman"/>
                <w:szCs w:val="21"/>
              </w:rPr>
              <w:t xml:space="preserve">(建议安排在投标文件截止时间前 15 </w:t>
            </w:r>
            <w:proofErr w:type="gramStart"/>
            <w:r w:rsidRPr="006E3039">
              <w:rPr>
                <w:rFonts w:ascii="宋体" w:eastAsia="宋体" w:hAnsi="宋体" w:cs="Times New Roman" w:hint="eastAsia"/>
                <w:szCs w:val="21"/>
              </w:rPr>
              <w:t>分钟至</w:t>
            </w:r>
            <w:proofErr w:type="gramEnd"/>
            <w:r w:rsidRPr="006E3039">
              <w:rPr>
                <w:rFonts w:ascii="宋体" w:eastAsia="宋体" w:hAnsi="宋体" w:cs="Times New Roman" w:hint="eastAsia"/>
                <w:szCs w:val="21"/>
              </w:rPr>
              <w:t>投标文件截止时间）</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开标时，投标人代表有权参加现场开标或在线开标，也可以自主决定不参加开标，投标人选择参加在线开标的，具体按照交易平台相关指南进行操作。</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4、上述时间及地点是否有改变，请密切留意补充公告或招标答疑纪要的相关信息。</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6.1.1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评标委员会的组建</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u w:val="single"/>
              </w:rPr>
            </w:pPr>
            <w:r w:rsidRPr="006E3039">
              <w:rPr>
                <w:rFonts w:ascii="宋体" w:eastAsia="宋体" w:hAnsi="宋体" w:cs="Times New Roman" w:hint="eastAsia"/>
                <w:szCs w:val="21"/>
              </w:rPr>
              <w:t>评标委员会</w:t>
            </w:r>
            <w:r w:rsidRPr="006E3039">
              <w:rPr>
                <w:rFonts w:ascii="宋体" w:eastAsia="宋体" w:hAnsi="宋体" w:cs="Times New Roman" w:hint="eastAsia"/>
                <w:szCs w:val="21"/>
                <w:u w:val="single"/>
              </w:rPr>
              <w:t>由招标人依法组建。</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u w:val="single"/>
              </w:rPr>
              <w:t>招标代理机构应严格按照《广东省政务服务和数据管理局关于印发广东省综合评标评审专家库评标专家劳务报酬管理办法的通知》（</w:t>
            </w:r>
            <w:proofErr w:type="gramStart"/>
            <w:r w:rsidRPr="006E3039">
              <w:rPr>
                <w:rFonts w:ascii="宋体" w:eastAsia="宋体" w:hAnsi="宋体" w:cs="Times New Roman" w:hint="eastAsia"/>
                <w:szCs w:val="21"/>
                <w:u w:val="single"/>
              </w:rPr>
              <w:t>粤政数</w:t>
            </w:r>
            <w:proofErr w:type="gramEnd"/>
            <w:r w:rsidRPr="006E3039">
              <w:rPr>
                <w:rFonts w:ascii="宋体" w:eastAsia="宋体" w:hAnsi="宋体" w:cs="Times New Roman" w:hint="eastAsia"/>
                <w:szCs w:val="21"/>
                <w:u w:val="single"/>
              </w:rPr>
              <w:t>〔</w:t>
            </w:r>
            <w:r w:rsidRPr="006E3039">
              <w:rPr>
                <w:rFonts w:ascii="宋体" w:eastAsia="宋体" w:hAnsi="宋体" w:cs="Times New Roman"/>
                <w:szCs w:val="21"/>
                <w:u w:val="single"/>
              </w:rPr>
              <w:t>2025〕11号）的规定向评标专家支付酬金，不得额外支付费用。评标专家对符合《广东省政务服务和数据管理局关于印发广东省综合评标评审专家库评标专家劳务报酬管理办法的通知》（</w:t>
            </w:r>
            <w:proofErr w:type="gramStart"/>
            <w:r w:rsidRPr="006E3039">
              <w:rPr>
                <w:rFonts w:ascii="宋体" w:eastAsia="宋体" w:hAnsi="宋体" w:cs="Times New Roman"/>
                <w:szCs w:val="21"/>
                <w:u w:val="single"/>
              </w:rPr>
              <w:t>粤政数</w:t>
            </w:r>
            <w:proofErr w:type="gramEnd"/>
            <w:r w:rsidRPr="006E3039">
              <w:rPr>
                <w:rFonts w:ascii="宋体" w:eastAsia="宋体" w:hAnsi="宋体" w:cs="Times New Roman"/>
                <w:szCs w:val="21"/>
                <w:u w:val="single"/>
              </w:rPr>
              <w:t>〔2025〕11号）的规定计取的专家报酬不得有异议。</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6.3</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开标评标办法</w:t>
            </w:r>
          </w:p>
        </w:tc>
        <w:tc>
          <w:tcPr>
            <w:tcW w:w="6217" w:type="dxa"/>
            <w:vAlign w:val="center"/>
          </w:tcPr>
          <w:p w:rsidR="00E11F2E" w:rsidRPr="006E3039" w:rsidRDefault="00FF4032">
            <w:pPr>
              <w:spacing w:line="276" w:lineRule="auto"/>
              <w:rPr>
                <w:rFonts w:ascii="宋体" w:eastAsia="宋体" w:hAnsi="宋体"/>
                <w:szCs w:val="21"/>
                <w:u w:val="single"/>
              </w:rPr>
            </w:pPr>
            <w:r w:rsidRPr="006E3039">
              <w:rPr>
                <w:rFonts w:ascii="宋体" w:eastAsia="宋体" w:hAnsi="宋体" w:cs="宋体" w:hint="eastAsia"/>
                <w:szCs w:val="21"/>
                <w:u w:val="single"/>
              </w:rPr>
              <w:t>本项目采用</w:t>
            </w:r>
            <w:r w:rsidRPr="006E3039">
              <w:rPr>
                <w:rFonts w:ascii="宋体" w:eastAsia="宋体" w:hAnsi="宋体" w:cs="宋体" w:hint="eastAsia"/>
                <w:b/>
                <w:bCs/>
                <w:szCs w:val="21"/>
                <w:u w:val="single"/>
              </w:rPr>
              <w:t>评定分离</w:t>
            </w:r>
            <w:r w:rsidRPr="006E3039">
              <w:rPr>
                <w:rFonts w:ascii="宋体" w:eastAsia="宋体" w:hAnsi="宋体" w:cs="宋体" w:hint="eastAsia"/>
                <w:szCs w:val="21"/>
                <w:u w:val="single"/>
              </w:rPr>
              <w:t>方式确定中标人，</w:t>
            </w:r>
            <w:r w:rsidRPr="006E3039">
              <w:rPr>
                <w:rFonts w:ascii="宋体" w:eastAsia="宋体" w:hAnsi="宋体" w:hint="eastAsia"/>
                <w:szCs w:val="21"/>
                <w:u w:val="single"/>
              </w:rPr>
              <w:t>评标采用“</w:t>
            </w:r>
            <w:r w:rsidRPr="006E3039">
              <w:rPr>
                <w:rFonts w:ascii="宋体" w:eastAsia="宋体" w:hAnsi="宋体" w:hint="eastAsia"/>
                <w:b/>
                <w:bCs/>
                <w:szCs w:val="21"/>
                <w:u w:val="single"/>
              </w:rPr>
              <w:t>有限数量制评审法</w:t>
            </w:r>
            <w:r w:rsidRPr="006E3039">
              <w:rPr>
                <w:rFonts w:ascii="宋体" w:eastAsia="宋体" w:hAnsi="宋体" w:hint="eastAsia"/>
                <w:szCs w:val="21"/>
                <w:u w:val="single"/>
              </w:rPr>
              <w:t>”。</w:t>
            </w:r>
          </w:p>
          <w:p w:rsidR="00E11F2E" w:rsidRPr="006E3039" w:rsidRDefault="00FF4032">
            <w:pPr>
              <w:spacing w:line="276" w:lineRule="auto"/>
              <w:rPr>
                <w:rFonts w:ascii="宋体" w:eastAsia="宋体" w:hAnsi="宋体"/>
                <w:szCs w:val="21"/>
                <w:u w:val="single"/>
              </w:rPr>
            </w:pPr>
            <w:r w:rsidRPr="006E3039">
              <w:rPr>
                <w:rFonts w:ascii="宋体" w:eastAsia="宋体" w:hAnsi="宋体" w:hint="eastAsia"/>
                <w:szCs w:val="21"/>
                <w:u w:val="single"/>
              </w:rPr>
              <w:t>（</w:t>
            </w:r>
            <w:r w:rsidRPr="006E3039">
              <w:rPr>
                <w:rFonts w:ascii="宋体" w:eastAsia="宋体" w:hAnsi="宋体"/>
                <w:szCs w:val="21"/>
                <w:u w:val="single"/>
              </w:rPr>
              <w:t>1）当通过初步评审的投标人数＜3家时，招标人应重新招标。</w:t>
            </w:r>
          </w:p>
          <w:p w:rsidR="00E11F2E" w:rsidRPr="006E3039" w:rsidRDefault="00FF4032">
            <w:pPr>
              <w:spacing w:line="276" w:lineRule="auto"/>
              <w:rPr>
                <w:rFonts w:ascii="宋体" w:eastAsia="宋体" w:hAnsi="宋体"/>
                <w:szCs w:val="21"/>
                <w:u w:val="single"/>
              </w:rPr>
            </w:pPr>
            <w:r w:rsidRPr="006E3039">
              <w:rPr>
                <w:rFonts w:ascii="宋体" w:eastAsia="宋体" w:hAnsi="宋体" w:hint="eastAsia"/>
                <w:szCs w:val="21"/>
                <w:u w:val="single"/>
              </w:rPr>
              <w:t>（</w:t>
            </w:r>
            <w:r w:rsidRPr="006E3039">
              <w:rPr>
                <w:rFonts w:ascii="宋体" w:eastAsia="宋体" w:hAnsi="宋体"/>
                <w:szCs w:val="21"/>
                <w:u w:val="single"/>
              </w:rPr>
              <w:t>2）当通过初步评审的投标人数≥3家且≤5家时，则通过初步评审的所有投标人推荐为合格中标候选人进入定标阶段。</w:t>
            </w:r>
          </w:p>
          <w:p w:rsidR="00E11F2E" w:rsidRPr="006E3039" w:rsidRDefault="00FF4032">
            <w:pPr>
              <w:spacing w:line="276" w:lineRule="auto"/>
              <w:rPr>
                <w:rFonts w:ascii="宋体" w:eastAsia="宋体" w:hAnsi="宋体"/>
                <w:szCs w:val="21"/>
                <w:u w:val="single"/>
              </w:rPr>
            </w:pPr>
            <w:r w:rsidRPr="006E3039">
              <w:rPr>
                <w:rFonts w:ascii="宋体" w:eastAsia="宋体" w:hAnsi="宋体" w:hint="eastAsia"/>
                <w:szCs w:val="21"/>
                <w:u w:val="single"/>
              </w:rPr>
              <w:t>（</w:t>
            </w:r>
            <w:r w:rsidRPr="006E3039">
              <w:rPr>
                <w:rFonts w:ascii="宋体" w:eastAsia="宋体" w:hAnsi="宋体"/>
                <w:szCs w:val="21"/>
                <w:u w:val="single"/>
              </w:rPr>
              <w:t>3）当通过初步评审的投标人数＞5家时，则：</w:t>
            </w:r>
          </w:p>
          <w:p w:rsidR="00E11F2E" w:rsidRPr="006E3039" w:rsidRDefault="00FF4032">
            <w:pPr>
              <w:spacing w:line="276" w:lineRule="auto"/>
              <w:rPr>
                <w:rFonts w:ascii="宋体" w:eastAsia="宋体" w:hAnsi="宋体"/>
                <w:szCs w:val="21"/>
                <w:u w:val="single"/>
              </w:rPr>
            </w:pPr>
            <w:r w:rsidRPr="006E3039">
              <w:rPr>
                <w:rFonts w:ascii="宋体" w:eastAsia="宋体" w:hAnsi="宋体" w:hint="eastAsia"/>
                <w:szCs w:val="21"/>
                <w:u w:val="single"/>
              </w:rPr>
              <w:t>①若经评审的投标报价介于经评审的最低投标报价（含本数）与工程成本警示价（含本数）之间的数量≥</w:t>
            </w:r>
            <w:r w:rsidRPr="006E3039">
              <w:rPr>
                <w:rFonts w:ascii="宋体" w:eastAsia="宋体" w:hAnsi="宋体"/>
                <w:szCs w:val="21"/>
                <w:u w:val="single"/>
              </w:rPr>
              <w:t>5家时，则经评审的投标报价介于经评审的最低</w:t>
            </w:r>
            <w:r w:rsidRPr="006E3039">
              <w:rPr>
                <w:rFonts w:ascii="宋体" w:eastAsia="宋体" w:hAnsi="宋体" w:hint="eastAsia"/>
                <w:szCs w:val="21"/>
                <w:u w:val="single"/>
              </w:rPr>
              <w:t>投标报价（含本数）与工程成本警示价（含本数）之间的投标人全部推荐为合格中标候选人进入定标阶段；</w:t>
            </w:r>
          </w:p>
          <w:p w:rsidR="00E11F2E" w:rsidRPr="006E3039" w:rsidRDefault="00FF4032">
            <w:pPr>
              <w:spacing w:line="276" w:lineRule="auto"/>
              <w:rPr>
                <w:rFonts w:ascii="宋体" w:eastAsia="宋体" w:hAnsi="宋体"/>
                <w:szCs w:val="21"/>
                <w:u w:val="single"/>
              </w:rPr>
            </w:pPr>
            <w:r w:rsidRPr="006E3039">
              <w:rPr>
                <w:rFonts w:ascii="宋体" w:eastAsia="宋体" w:hAnsi="宋体" w:hint="eastAsia"/>
                <w:szCs w:val="21"/>
                <w:u w:val="single"/>
              </w:rPr>
              <w:t>②若经评审的投标报价介于经评审的最低投标报价（含本数）与工程成本警示价（含本数）之间的数量＜</w:t>
            </w:r>
            <w:r w:rsidRPr="006E3039">
              <w:rPr>
                <w:rFonts w:ascii="宋体" w:eastAsia="宋体" w:hAnsi="宋体"/>
                <w:szCs w:val="21"/>
                <w:u w:val="single"/>
              </w:rPr>
              <w:t>5家时，则按经评审的投标报价由低到高选取5家</w:t>
            </w:r>
            <w:proofErr w:type="gramStart"/>
            <w:r w:rsidRPr="006E3039">
              <w:rPr>
                <w:rFonts w:ascii="宋体" w:eastAsia="宋体" w:hAnsi="宋体"/>
                <w:szCs w:val="21"/>
                <w:u w:val="single"/>
              </w:rPr>
              <w:t>不</w:t>
            </w:r>
            <w:proofErr w:type="gramEnd"/>
            <w:r w:rsidRPr="006E3039">
              <w:rPr>
                <w:rFonts w:ascii="宋体" w:eastAsia="宋体" w:hAnsi="宋体"/>
                <w:szCs w:val="21"/>
                <w:u w:val="single"/>
              </w:rPr>
              <w:t>排序的合格中标候选人进入定标阶段。</w:t>
            </w:r>
          </w:p>
          <w:p w:rsidR="00E11F2E" w:rsidRPr="006E3039" w:rsidRDefault="00FF4032">
            <w:pPr>
              <w:spacing w:line="276" w:lineRule="auto"/>
              <w:ind w:firstLineChars="209" w:firstLine="439"/>
              <w:rPr>
                <w:rFonts w:ascii="宋体" w:eastAsia="宋体" w:hAnsi="宋体" w:cs="宋体"/>
                <w:szCs w:val="21"/>
                <w:u w:val="single"/>
              </w:rPr>
            </w:pPr>
            <w:r w:rsidRPr="006E3039">
              <w:rPr>
                <w:rFonts w:ascii="宋体" w:eastAsia="宋体" w:hAnsi="宋体" w:cs="宋体" w:hint="eastAsia"/>
                <w:szCs w:val="21"/>
                <w:u w:val="single"/>
              </w:rPr>
              <w:t>注：进入定标阶段的合格中标候选人</w:t>
            </w:r>
            <w:proofErr w:type="gramStart"/>
            <w:r w:rsidRPr="006E3039">
              <w:rPr>
                <w:rFonts w:ascii="宋体" w:eastAsia="宋体" w:hAnsi="宋体" w:cs="宋体" w:hint="eastAsia"/>
                <w:szCs w:val="21"/>
                <w:u w:val="single"/>
              </w:rPr>
              <w:t>不</w:t>
            </w:r>
            <w:proofErr w:type="gramEnd"/>
            <w:r w:rsidRPr="006E3039">
              <w:rPr>
                <w:rFonts w:ascii="宋体" w:eastAsia="宋体" w:hAnsi="宋体" w:cs="宋体" w:hint="eastAsia"/>
                <w:szCs w:val="21"/>
                <w:u w:val="single"/>
              </w:rPr>
              <w:t>排序【按统一社会信用代码后</w:t>
            </w:r>
            <w:r w:rsidRPr="006E3039">
              <w:rPr>
                <w:rFonts w:ascii="宋体" w:eastAsia="宋体" w:hAnsi="宋体" w:cs="宋体"/>
                <w:szCs w:val="21"/>
                <w:u w:val="single"/>
              </w:rPr>
              <w:t>4位（除校验码外）大小排位，如统一社会信用代码后4位出现字母情况的，字母以“0”进行代替大小排位；如出现后4位（除校验码外）大小一致的，则随机排位</w:t>
            </w:r>
            <w:r w:rsidRPr="006E3039">
              <w:rPr>
                <w:rFonts w:ascii="宋体" w:eastAsia="宋体" w:hAnsi="宋体" w:cs="Times New Roman" w:hint="eastAsia"/>
                <w:szCs w:val="21"/>
                <w:u w:val="single"/>
              </w:rPr>
              <w:t>。若为联合体投标，按联合体主办方的统一社会信用代码排序</w:t>
            </w:r>
            <w:r w:rsidRPr="006E3039">
              <w:rPr>
                <w:rFonts w:ascii="宋体" w:eastAsia="宋体" w:hAnsi="宋体" w:cs="宋体" w:hint="eastAsia"/>
                <w:szCs w:val="21"/>
                <w:u w:val="single"/>
              </w:rPr>
              <w:t>】。</w:t>
            </w:r>
          </w:p>
          <w:p w:rsidR="00E11F2E" w:rsidRPr="006E3039" w:rsidRDefault="00FF4032">
            <w:pPr>
              <w:spacing w:line="276" w:lineRule="auto"/>
              <w:ind w:firstLineChars="209" w:firstLine="439"/>
              <w:rPr>
                <w:rFonts w:ascii="宋体" w:eastAsia="宋体" w:hAnsi="宋体"/>
                <w:szCs w:val="21"/>
                <w:u w:val="single"/>
              </w:rPr>
            </w:pPr>
            <w:r w:rsidRPr="006E3039">
              <w:rPr>
                <w:rFonts w:ascii="宋体" w:eastAsia="宋体" w:hAnsi="宋体" w:hint="eastAsia"/>
                <w:szCs w:val="21"/>
                <w:u w:val="single"/>
              </w:rPr>
              <w:t>评标办法具体内容如下：</w:t>
            </w:r>
          </w:p>
          <w:p w:rsidR="00E11F2E" w:rsidRPr="006E3039" w:rsidRDefault="00FF4032">
            <w:pPr>
              <w:wordWrap w:val="0"/>
              <w:spacing w:line="276" w:lineRule="auto"/>
              <w:ind w:firstLineChars="209" w:firstLine="439"/>
              <w:rPr>
                <w:rFonts w:ascii="宋体" w:eastAsia="宋体" w:hAnsi="宋体"/>
                <w:szCs w:val="21"/>
                <w:u w:val="single"/>
              </w:rPr>
            </w:pPr>
            <w:r w:rsidRPr="006E3039">
              <w:rPr>
                <w:rFonts w:ascii="宋体" w:eastAsia="宋体" w:hAnsi="宋体"/>
                <w:szCs w:val="21"/>
                <w:u w:val="single"/>
              </w:rPr>
              <w:t>1、只有通过初步评审的投标人才能进入详细评审。通过投标人的</w:t>
            </w:r>
            <w:r w:rsidRPr="006E3039">
              <w:rPr>
                <w:rFonts w:ascii="宋体" w:eastAsia="宋体" w:hAnsi="宋体" w:hint="eastAsia"/>
                <w:szCs w:val="21"/>
                <w:u w:val="single"/>
              </w:rPr>
              <w:t>诚信评价情况</w:t>
            </w:r>
            <w:r w:rsidRPr="006E3039">
              <w:rPr>
                <w:rFonts w:ascii="宋体" w:eastAsia="宋体" w:hAnsi="宋体"/>
                <w:szCs w:val="21"/>
                <w:u w:val="single"/>
              </w:rPr>
              <w:t>[</w:t>
            </w:r>
            <w:r w:rsidRPr="006E3039">
              <w:rPr>
                <w:rFonts w:ascii="宋体" w:eastAsia="宋体" w:hAnsi="宋体" w:hint="eastAsia"/>
                <w:szCs w:val="21"/>
                <w:u w:val="single"/>
              </w:rPr>
              <w:t>投标人的诚信评价排名以本项目招标公告发布第</w:t>
            </w:r>
            <w:r w:rsidRPr="006E3039">
              <w:rPr>
                <w:rFonts w:ascii="宋体" w:eastAsia="宋体" w:hAnsi="宋体"/>
                <w:szCs w:val="21"/>
                <w:u w:val="single"/>
              </w:rPr>
              <w:t>1天所在季度的上一季度“广州市水务工程建设管理数字化监管平台”（http://112.94.68.142:8012/#/website）中的“企业诚信排名&gt;&gt;</w:t>
            </w:r>
            <w:r w:rsidRPr="006E3039">
              <w:rPr>
                <w:rFonts w:ascii="宋体" w:eastAsia="宋体" w:hAnsi="宋体" w:hint="eastAsia"/>
                <w:b/>
                <w:bCs/>
                <w:szCs w:val="21"/>
                <w:u w:val="single"/>
              </w:rPr>
              <w:t>施工—水利</w:t>
            </w:r>
            <w:r w:rsidRPr="006E3039">
              <w:rPr>
                <w:rFonts w:ascii="宋体" w:eastAsia="宋体" w:hAnsi="宋体" w:hint="eastAsia"/>
                <w:szCs w:val="21"/>
                <w:u w:val="single"/>
              </w:rPr>
              <w:t>”排名为准，未在监管平台录入企业信息的投标人其诚信评价排名以基准分（即</w:t>
            </w:r>
            <w:r w:rsidRPr="006E3039">
              <w:rPr>
                <w:rFonts w:ascii="宋体" w:eastAsia="宋体" w:hAnsi="宋体"/>
                <w:szCs w:val="21"/>
                <w:u w:val="single"/>
              </w:rPr>
              <w:t>80分</w:t>
            </w:r>
            <w:r w:rsidRPr="006E3039">
              <w:rPr>
                <w:rFonts w:ascii="宋体" w:eastAsia="宋体" w:hAnsi="宋体" w:hint="eastAsia"/>
                <w:szCs w:val="21"/>
                <w:u w:val="single"/>
              </w:rPr>
              <w:t>）的排名为准。</w:t>
            </w:r>
            <w:r w:rsidRPr="006E3039">
              <w:rPr>
                <w:rFonts w:ascii="宋体" w:eastAsia="宋体" w:hAnsi="宋体"/>
                <w:szCs w:val="21"/>
                <w:u w:val="single"/>
              </w:rPr>
              <w:t>]对投标报价进行折算，以经评审的最低</w:t>
            </w:r>
            <w:r w:rsidRPr="006E3039">
              <w:rPr>
                <w:rFonts w:ascii="宋体" w:eastAsia="宋体" w:hAnsi="宋体" w:hint="eastAsia"/>
                <w:szCs w:val="21"/>
                <w:u w:val="single"/>
              </w:rPr>
              <w:t>投标报价作为推荐合格中标候选人的依据。</w:t>
            </w:r>
          </w:p>
          <w:p w:rsidR="00E11F2E" w:rsidRPr="006E3039" w:rsidRDefault="00FF4032">
            <w:pPr>
              <w:spacing w:beforeLines="50" w:before="156" w:line="276" w:lineRule="auto"/>
              <w:ind w:firstLineChars="209" w:firstLine="439"/>
              <w:contextualSpacing/>
              <w:rPr>
                <w:rFonts w:ascii="宋体" w:eastAsia="宋体" w:hAnsi="宋体"/>
                <w:szCs w:val="21"/>
                <w:u w:val="single"/>
              </w:rPr>
            </w:pPr>
            <w:r w:rsidRPr="006E3039">
              <w:rPr>
                <w:rFonts w:ascii="宋体" w:eastAsia="宋体" w:hAnsi="宋体"/>
                <w:szCs w:val="21"/>
                <w:u w:val="single"/>
              </w:rPr>
              <w:t>2、在评标评审完成后，评标委员会编写评标报告，推荐不超过5家（经评审的投标报价介于经评审的最低</w:t>
            </w:r>
            <w:r w:rsidRPr="006E3039">
              <w:rPr>
                <w:rFonts w:ascii="宋体" w:eastAsia="宋体" w:hAnsi="宋体" w:hint="eastAsia"/>
                <w:szCs w:val="21"/>
                <w:u w:val="single"/>
              </w:rPr>
              <w:t>投标报价（含本数）与工程成本警示价（含本数）之间的投标人数量≥</w:t>
            </w:r>
            <w:r w:rsidRPr="006E3039">
              <w:rPr>
                <w:rFonts w:ascii="宋体" w:eastAsia="宋体" w:hAnsi="宋体"/>
                <w:szCs w:val="21"/>
                <w:u w:val="single"/>
              </w:rPr>
              <w:t>5家时除外）</w:t>
            </w:r>
            <w:proofErr w:type="gramStart"/>
            <w:r w:rsidRPr="006E3039">
              <w:rPr>
                <w:rFonts w:ascii="宋体" w:eastAsia="宋体" w:hAnsi="宋体"/>
                <w:szCs w:val="21"/>
                <w:u w:val="single"/>
              </w:rPr>
              <w:t>不</w:t>
            </w:r>
            <w:proofErr w:type="gramEnd"/>
            <w:r w:rsidRPr="006E3039">
              <w:rPr>
                <w:rFonts w:ascii="宋体" w:eastAsia="宋体" w:hAnsi="宋体"/>
                <w:szCs w:val="21"/>
                <w:u w:val="single"/>
              </w:rPr>
              <w:t>排序的合格中标候选人进入定标阶段。</w:t>
            </w:r>
          </w:p>
          <w:p w:rsidR="00E11F2E" w:rsidRPr="006E3039" w:rsidRDefault="00FF4032">
            <w:pPr>
              <w:spacing w:line="276" w:lineRule="auto"/>
              <w:ind w:firstLineChars="209" w:firstLine="439"/>
              <w:rPr>
                <w:rFonts w:ascii="宋体" w:eastAsia="宋体" w:hAnsi="宋体" w:cs="宋体"/>
                <w:szCs w:val="21"/>
                <w:u w:val="single"/>
              </w:rPr>
            </w:pPr>
            <w:r w:rsidRPr="006E3039">
              <w:rPr>
                <w:rFonts w:ascii="宋体" w:eastAsia="宋体" w:hAnsi="宋体" w:hint="eastAsia"/>
                <w:szCs w:val="21"/>
                <w:u w:val="single"/>
              </w:rPr>
              <w:t>注：若投标人经评审的价格相同，以诚信评价排名高的排前；若价格、诚信评价排名均相同，则对具有相同情况的投标人，按入围合格中标候选人数量规定，由评标委员会采用记名投票方式，确定投标人的排序，并确定进入定标阶段的合格中标候选人。</w:t>
            </w:r>
          </w:p>
          <w:p w:rsidR="00E11F2E" w:rsidRPr="006E3039" w:rsidRDefault="00FF4032">
            <w:pPr>
              <w:spacing w:beforeLines="50" w:before="156" w:line="276" w:lineRule="auto"/>
              <w:ind w:firstLineChars="209" w:firstLine="439"/>
              <w:contextualSpacing/>
              <w:rPr>
                <w:rFonts w:ascii="宋体" w:eastAsia="宋体" w:hAnsi="宋体"/>
                <w:szCs w:val="21"/>
                <w:u w:val="single"/>
              </w:rPr>
            </w:pPr>
            <w:r w:rsidRPr="006E3039">
              <w:rPr>
                <w:rFonts w:ascii="宋体" w:eastAsia="宋体" w:hAnsi="宋体" w:hint="eastAsia"/>
                <w:szCs w:val="21"/>
                <w:u w:val="single"/>
              </w:rPr>
              <w:t>记名投票方式确定排序的具体操作步骤为：由评标委员会对出现该情况的投标人采取记名投票的方式确定，按得票数高低进行排序，以得票数高的排前。</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7.1.1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u w:val="single"/>
              </w:rPr>
              <w:t>合格</w:t>
            </w:r>
            <w:r w:rsidRPr="006E3039">
              <w:rPr>
                <w:rFonts w:ascii="宋体" w:eastAsia="宋体" w:hAnsi="宋体" w:cs="Times New Roman" w:hint="eastAsia"/>
                <w:szCs w:val="21"/>
              </w:rPr>
              <w:t>中标候选人公示媒介</w:t>
            </w:r>
          </w:p>
        </w:tc>
        <w:tc>
          <w:tcPr>
            <w:tcW w:w="6217" w:type="dxa"/>
            <w:vAlign w:val="center"/>
          </w:tcPr>
          <w:p w:rsidR="00E11F2E" w:rsidRPr="006E3039" w:rsidRDefault="00FF4032">
            <w:pPr>
              <w:spacing w:line="276" w:lineRule="auto"/>
              <w:rPr>
                <w:rFonts w:ascii="宋体" w:eastAsia="宋体" w:hAnsi="宋体" w:cs="宋体"/>
                <w:szCs w:val="21"/>
                <w:u w:val="single"/>
              </w:rPr>
            </w:pPr>
            <w:r w:rsidRPr="006E3039">
              <w:rPr>
                <w:rFonts w:ascii="宋体" w:eastAsia="宋体" w:hAnsi="宋体" w:cs="宋体" w:hint="eastAsia"/>
                <w:kern w:val="0"/>
                <w:szCs w:val="21"/>
                <w:lang w:val="zh-CN"/>
              </w:rPr>
              <w:t>广州交易集团有限公司（广州公共资源交易中心）网和广东省招标投标监管网</w:t>
            </w:r>
            <w:r w:rsidRPr="006E3039">
              <w:rPr>
                <w:rFonts w:ascii="宋体" w:eastAsia="宋体" w:hAnsi="宋体" w:cs="宋体" w:hint="eastAsia"/>
                <w:kern w:val="0"/>
                <w:szCs w:val="21"/>
                <w:u w:val="single"/>
                <w:lang w:val="zh-CN"/>
              </w:rPr>
              <w:t>和中国招标投标公共服务平台</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7.2</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定标方式</w:t>
            </w:r>
          </w:p>
        </w:tc>
        <w:tc>
          <w:tcPr>
            <w:tcW w:w="6217" w:type="dxa"/>
            <w:vAlign w:val="center"/>
          </w:tcPr>
          <w:p w:rsidR="00E11F2E" w:rsidRPr="006E3039" w:rsidRDefault="00FF4032">
            <w:pPr>
              <w:spacing w:line="276" w:lineRule="auto"/>
              <w:rPr>
                <w:rFonts w:ascii="宋体" w:eastAsia="宋体" w:hAnsi="宋体" w:cs="宋体"/>
                <w:szCs w:val="21"/>
              </w:rPr>
            </w:pPr>
            <w:r w:rsidRPr="006E3039">
              <w:rPr>
                <w:rFonts w:ascii="宋体" w:eastAsia="宋体" w:hAnsi="宋体" w:cs="宋体" w:hint="eastAsia"/>
                <w:szCs w:val="21"/>
              </w:rPr>
              <w:t>定标办法：</w:t>
            </w:r>
            <w:r w:rsidRPr="006E3039">
              <w:rPr>
                <w:rFonts w:ascii="宋体" w:eastAsia="宋体" w:hAnsi="宋体" w:cs="宋体" w:hint="eastAsia"/>
                <w:szCs w:val="21"/>
                <w:u w:val="single"/>
              </w:rPr>
              <w:t>采用“</w:t>
            </w:r>
            <w:r w:rsidRPr="006E3039">
              <w:rPr>
                <w:rFonts w:ascii="宋体" w:eastAsia="宋体" w:hAnsi="宋体" w:cs="宋体" w:hint="eastAsia"/>
                <w:b/>
                <w:bCs/>
                <w:szCs w:val="21"/>
                <w:u w:val="single"/>
              </w:rPr>
              <w:t>评分法</w:t>
            </w:r>
            <w:r w:rsidRPr="006E3039">
              <w:rPr>
                <w:rFonts w:ascii="宋体" w:eastAsia="宋体" w:hAnsi="宋体" w:cs="宋体" w:hint="eastAsia"/>
                <w:szCs w:val="21"/>
                <w:u w:val="single"/>
              </w:rPr>
              <w:t>”</w:t>
            </w:r>
          </w:p>
          <w:p w:rsidR="00E11F2E" w:rsidRPr="006E3039" w:rsidRDefault="00FF4032">
            <w:pPr>
              <w:spacing w:beforeLines="50" w:before="156" w:line="276" w:lineRule="auto"/>
              <w:contextualSpacing/>
              <w:rPr>
                <w:rFonts w:ascii="宋体" w:eastAsia="宋体" w:hAnsi="宋体" w:cs="宋体"/>
                <w:szCs w:val="21"/>
                <w:u w:val="single"/>
              </w:rPr>
            </w:pPr>
            <w:r w:rsidRPr="006E3039">
              <w:rPr>
                <w:rFonts w:ascii="宋体" w:eastAsia="宋体" w:hAnsi="宋体" w:cs="宋体" w:hint="eastAsia"/>
                <w:szCs w:val="21"/>
              </w:rPr>
              <w:t>定标因素：</w:t>
            </w:r>
            <w:r w:rsidRPr="006E3039">
              <w:rPr>
                <w:rFonts w:ascii="宋体" w:eastAsia="宋体" w:hAnsi="宋体" w:cs="宋体" w:hint="eastAsia"/>
                <w:szCs w:val="21"/>
                <w:u w:val="single"/>
              </w:rPr>
              <w:t>详见《定标因素表》</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宋体" w:hint="eastAsia"/>
                <w:szCs w:val="21"/>
                <w:u w:val="single"/>
              </w:rPr>
              <w:t>注：具体详见招标文件第三章。</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7.2.1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是否授权评标委员会确定中标人</w:t>
            </w:r>
          </w:p>
        </w:tc>
        <w:tc>
          <w:tcPr>
            <w:tcW w:w="6217" w:type="dxa"/>
            <w:vAlign w:val="center"/>
          </w:tcPr>
          <w:p w:rsidR="00E11F2E" w:rsidRPr="006E3039" w:rsidRDefault="00FF4032">
            <w:pPr>
              <w:spacing w:line="276" w:lineRule="auto"/>
              <w:contextualSpacing/>
              <w:rPr>
                <w:rFonts w:ascii="宋体" w:eastAsia="宋体" w:hAnsi="宋体" w:cs="Times New Roman"/>
                <w:szCs w:val="21"/>
                <w:u w:val="single"/>
              </w:rPr>
            </w:pPr>
            <w:r w:rsidRPr="006E3039">
              <w:rPr>
                <w:rFonts w:ascii="宋体" w:eastAsia="宋体" w:hAnsi="宋体" w:cs="宋体" w:hint="eastAsia"/>
                <w:kern w:val="0"/>
                <w:szCs w:val="21"/>
                <w:lang w:val="zh-CN"/>
              </w:rPr>
              <w:t>□</w:t>
            </w:r>
            <w:r w:rsidRPr="006E3039">
              <w:rPr>
                <w:rFonts w:ascii="宋体" w:eastAsia="宋体" w:hAnsi="宋体" w:cs="Times New Roman" w:hint="eastAsia"/>
                <w:szCs w:val="21"/>
              </w:rPr>
              <w:t>是</w:t>
            </w:r>
          </w:p>
          <w:p w:rsidR="00E11F2E" w:rsidRPr="006E3039" w:rsidRDefault="00FF4032">
            <w:pPr>
              <w:spacing w:line="276" w:lineRule="auto"/>
              <w:contextualSpacing/>
              <w:rPr>
                <w:rFonts w:ascii="宋体" w:eastAsia="宋体" w:hAnsi="宋体" w:cs="Times New Roman"/>
                <w:szCs w:val="21"/>
              </w:rPr>
            </w:pPr>
            <w:r w:rsidRPr="006E3039">
              <w:rPr>
                <w:rFonts w:ascii="宋体" w:eastAsia="宋体" w:hAnsi="宋体" w:cs="宋体" w:hint="eastAsia"/>
                <w:kern w:val="0"/>
                <w:szCs w:val="21"/>
                <w:lang w:val="zh-CN"/>
              </w:rPr>
              <w:t>■</w:t>
            </w:r>
            <w:r w:rsidRPr="006E3039">
              <w:rPr>
                <w:rFonts w:ascii="宋体" w:eastAsia="宋体" w:hAnsi="宋体" w:cs="Times New Roman" w:hint="eastAsia"/>
                <w:szCs w:val="21"/>
              </w:rPr>
              <w:t>否，推荐</w:t>
            </w:r>
            <w:r w:rsidRPr="006E3039">
              <w:rPr>
                <w:rFonts w:ascii="宋体" w:eastAsia="宋体" w:hAnsi="宋体" w:cs="Times New Roman" w:hint="eastAsia"/>
                <w:szCs w:val="21"/>
                <w:u w:val="single"/>
              </w:rPr>
              <w:t>合格</w:t>
            </w:r>
            <w:r w:rsidRPr="006E3039">
              <w:rPr>
                <w:rFonts w:ascii="宋体" w:eastAsia="宋体" w:hAnsi="宋体" w:cs="Times New Roman" w:hint="eastAsia"/>
                <w:szCs w:val="21"/>
              </w:rPr>
              <w:t>中标候选人的人数：</w:t>
            </w:r>
            <w:r w:rsidRPr="006E3039">
              <w:rPr>
                <w:rFonts w:ascii="宋体" w:eastAsia="宋体" w:hAnsi="宋体" w:cs="宋体" w:hint="eastAsia"/>
                <w:szCs w:val="21"/>
                <w:u w:val="single"/>
              </w:rPr>
              <w:t>详见招标文件第三章。</w:t>
            </w:r>
          </w:p>
        </w:tc>
      </w:tr>
      <w:tr w:rsidR="00E11F2E" w:rsidRPr="006E3039">
        <w:trPr>
          <w:trHeight w:val="20"/>
        </w:trPr>
        <w:tc>
          <w:tcPr>
            <w:tcW w:w="1498"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7.4.1</w:t>
            </w: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履约担保</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履约保证金为中标价款的</w:t>
            </w:r>
            <w:r w:rsidRPr="006E3039">
              <w:rPr>
                <w:rFonts w:ascii="宋体" w:eastAsia="宋体" w:hAnsi="宋体" w:cs="Times New Roman"/>
                <w:szCs w:val="21"/>
              </w:rPr>
              <w:t>10%。</w:t>
            </w:r>
          </w:p>
          <w:p w:rsidR="00E11F2E" w:rsidRPr="006E3039" w:rsidRDefault="00FF4032">
            <w:pPr>
              <w:spacing w:line="276" w:lineRule="auto"/>
              <w:contextualSpacing/>
              <w:rPr>
                <w:rFonts w:ascii="宋体" w:eastAsia="宋体" w:hAnsi="宋体" w:cs="宋体"/>
                <w:kern w:val="0"/>
                <w:szCs w:val="21"/>
                <w:lang w:val="zh-CN"/>
              </w:rPr>
            </w:pPr>
            <w:r w:rsidRPr="006E3039">
              <w:rPr>
                <w:rFonts w:ascii="宋体" w:eastAsia="宋体" w:hAnsi="宋体" w:cs="Times New Roman"/>
                <w:szCs w:val="21"/>
              </w:rPr>
              <w:t>履约保证金的形式：</w:t>
            </w:r>
            <w:r w:rsidRPr="006E3039">
              <w:rPr>
                <w:rFonts w:ascii="宋体" w:eastAsia="宋体" w:hAnsi="宋体" w:cs="Times New Roman" w:hint="eastAsia"/>
                <w:szCs w:val="21"/>
                <w:u w:val="single"/>
              </w:rPr>
              <w:t>详见合同约定。</w:t>
            </w:r>
          </w:p>
        </w:tc>
      </w:tr>
      <w:tr w:rsidR="00E11F2E" w:rsidRPr="006E3039">
        <w:trPr>
          <w:trHeight w:val="20"/>
        </w:trPr>
        <w:tc>
          <w:tcPr>
            <w:tcW w:w="1498" w:type="dxa"/>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2061"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分包</w:t>
            </w:r>
          </w:p>
        </w:tc>
        <w:tc>
          <w:tcPr>
            <w:tcW w:w="6217" w:type="dxa"/>
            <w:vAlign w:val="center"/>
          </w:tcPr>
          <w:p w:rsidR="00E11F2E" w:rsidRPr="006E3039" w:rsidRDefault="00FF4032">
            <w:pPr>
              <w:spacing w:line="276" w:lineRule="auto"/>
              <w:rPr>
                <w:rFonts w:ascii="宋体" w:eastAsia="宋体" w:hAnsi="宋体" w:cs="宋体"/>
                <w:kern w:val="0"/>
                <w:szCs w:val="21"/>
                <w:lang w:val="zh-CN"/>
              </w:rPr>
            </w:pPr>
            <w:r w:rsidRPr="006E3039">
              <w:rPr>
                <w:rFonts w:ascii="宋体" w:eastAsia="宋体" w:hAnsi="宋体" w:cs="宋体" w:hint="eastAsia"/>
                <w:kern w:val="0"/>
                <w:szCs w:val="21"/>
                <w:lang w:val="zh-CN"/>
              </w:rPr>
              <w:t>□不允许；</w:t>
            </w:r>
          </w:p>
          <w:p w:rsidR="00E11F2E" w:rsidRPr="006E3039" w:rsidRDefault="00FF4032">
            <w:pPr>
              <w:spacing w:line="276" w:lineRule="auto"/>
              <w:rPr>
                <w:rFonts w:ascii="宋体" w:eastAsia="宋体" w:hAnsi="宋体" w:cs="宋体"/>
                <w:kern w:val="0"/>
                <w:szCs w:val="21"/>
                <w:lang w:val="zh-CN"/>
              </w:rPr>
            </w:pPr>
            <w:r w:rsidRPr="006E3039">
              <w:rPr>
                <w:rFonts w:ascii="宋体" w:eastAsia="宋体" w:hAnsi="宋体" w:cs="宋体" w:hint="eastAsia"/>
                <w:kern w:val="0"/>
                <w:szCs w:val="21"/>
                <w:lang w:val="zh-CN"/>
              </w:rPr>
              <w:t>■允许：分包内容要要求：</w:t>
            </w:r>
            <w:r w:rsidRPr="006E3039">
              <w:rPr>
                <w:rFonts w:ascii="宋体" w:eastAsia="宋体" w:hAnsi="宋体" w:cs="宋体" w:hint="eastAsia"/>
                <w:kern w:val="0"/>
                <w:szCs w:val="21"/>
                <w:u w:val="single"/>
                <w:lang w:val="zh-CN"/>
              </w:rPr>
              <w:t>中标人按照合同约定或者经招标人同意，可以将中标项目的部分非主体、非关键性工作分包给他人完成。</w:t>
            </w:r>
          </w:p>
          <w:p w:rsidR="00E11F2E" w:rsidRPr="006E3039" w:rsidRDefault="00FF4032">
            <w:pPr>
              <w:spacing w:line="276" w:lineRule="auto"/>
              <w:rPr>
                <w:rFonts w:ascii="宋体" w:eastAsia="宋体" w:hAnsi="宋体" w:cs="宋体"/>
                <w:kern w:val="0"/>
                <w:szCs w:val="21"/>
                <w:lang w:val="zh-CN"/>
              </w:rPr>
            </w:pPr>
            <w:r w:rsidRPr="006E3039">
              <w:rPr>
                <w:rFonts w:ascii="宋体" w:eastAsia="宋体" w:hAnsi="宋体" w:cs="宋体" w:hint="eastAsia"/>
                <w:kern w:val="0"/>
                <w:szCs w:val="21"/>
                <w:lang w:val="zh-CN"/>
              </w:rPr>
              <w:t>分包金额要求：</w:t>
            </w:r>
            <w:r w:rsidRPr="006E3039">
              <w:rPr>
                <w:rFonts w:ascii="宋体" w:eastAsia="宋体" w:hAnsi="宋体" w:cs="宋体" w:hint="eastAsia"/>
                <w:kern w:val="0"/>
                <w:szCs w:val="21"/>
                <w:u w:val="single"/>
                <w:lang w:val="zh-CN"/>
              </w:rPr>
              <w:t>根据实际情况确定。</w:t>
            </w:r>
          </w:p>
          <w:p w:rsidR="00E11F2E" w:rsidRPr="006E3039" w:rsidRDefault="00FF4032">
            <w:pPr>
              <w:spacing w:line="276" w:lineRule="auto"/>
              <w:rPr>
                <w:rFonts w:ascii="宋体" w:eastAsia="宋体" w:hAnsi="宋体" w:cs="宋体"/>
                <w:kern w:val="0"/>
                <w:szCs w:val="21"/>
                <w:lang w:val="zh-CN"/>
              </w:rPr>
            </w:pPr>
            <w:r w:rsidRPr="006E3039">
              <w:rPr>
                <w:rFonts w:ascii="宋体" w:eastAsia="宋体" w:hAnsi="宋体" w:cs="宋体" w:hint="eastAsia"/>
                <w:kern w:val="0"/>
                <w:szCs w:val="21"/>
                <w:lang w:val="zh-CN"/>
              </w:rPr>
              <w:t>对分包人的资质要求：</w:t>
            </w:r>
            <w:r w:rsidRPr="006E3039">
              <w:rPr>
                <w:rFonts w:ascii="宋体" w:eastAsia="宋体" w:hAnsi="宋体" w:cs="宋体" w:hint="eastAsia"/>
                <w:kern w:val="0"/>
                <w:szCs w:val="21"/>
                <w:u w:val="single"/>
                <w:lang w:val="zh-CN"/>
              </w:rPr>
              <w:t>接受分包的人应当具备相应的资质条件，并不得再次分包。</w:t>
            </w:r>
          </w:p>
          <w:p w:rsidR="00E11F2E" w:rsidRPr="006E3039" w:rsidRDefault="00FF4032">
            <w:pPr>
              <w:spacing w:line="276" w:lineRule="auto"/>
              <w:rPr>
                <w:rFonts w:ascii="宋体" w:eastAsia="宋体" w:hAnsi="宋体" w:cs="Times New Roman"/>
                <w:szCs w:val="21"/>
              </w:rPr>
            </w:pPr>
            <w:r w:rsidRPr="006E3039">
              <w:rPr>
                <w:rFonts w:ascii="宋体" w:eastAsia="宋体" w:hAnsi="宋体" w:cs="宋体" w:hint="eastAsia"/>
                <w:kern w:val="0"/>
                <w:szCs w:val="21"/>
                <w:lang w:val="zh-CN"/>
              </w:rPr>
              <w:t>对分包人的其他要求：</w:t>
            </w:r>
            <w:r w:rsidRPr="006E3039">
              <w:rPr>
                <w:rFonts w:ascii="宋体" w:eastAsia="宋体" w:hAnsi="宋体" w:cs="宋体" w:hint="eastAsia"/>
                <w:kern w:val="0"/>
                <w:szCs w:val="21"/>
                <w:u w:val="single"/>
              </w:rPr>
              <w:t>按合同约定。</w:t>
            </w:r>
          </w:p>
        </w:tc>
      </w:tr>
      <w:tr w:rsidR="00E11F2E" w:rsidRPr="006E3039">
        <w:trPr>
          <w:trHeight w:val="20"/>
        </w:trPr>
        <w:tc>
          <w:tcPr>
            <w:tcW w:w="1498" w:type="dxa"/>
            <w:vMerge w:val="restart"/>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9.1</w:t>
            </w:r>
          </w:p>
        </w:tc>
        <w:tc>
          <w:tcPr>
            <w:tcW w:w="2061" w:type="dxa"/>
            <w:vMerge w:val="restart"/>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需要补充的其他内容</w:t>
            </w: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1.工程预付款及进度款支付方式、合同价款调整、工程结算等详见第四章合同条款相关规定。</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2.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rsidR="00E11F2E" w:rsidRPr="006E3039">
        <w:trPr>
          <w:trHeight w:val="20"/>
        </w:trPr>
        <w:tc>
          <w:tcPr>
            <w:tcW w:w="1498"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2061"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招标人拒绝接收投标文件备用光盘的情况：</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1、在投标截止期后逾期或未在指定地点递交投标文件备用光盘的；</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2、投标文件备用光盘未按招标文件要求密封或未在密封处盖章的；</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szCs w:val="21"/>
              </w:rPr>
              <w:t>3、投标人</w:t>
            </w:r>
            <w:proofErr w:type="gramStart"/>
            <w:r w:rsidRPr="006E3039">
              <w:rPr>
                <w:rFonts w:ascii="宋体" w:eastAsia="宋体" w:hAnsi="宋体" w:cs="Times New Roman"/>
                <w:szCs w:val="21"/>
              </w:rPr>
              <w:t>代表未凭法定</w:t>
            </w:r>
            <w:proofErr w:type="gramEnd"/>
            <w:r w:rsidRPr="006E3039">
              <w:rPr>
                <w:rFonts w:ascii="宋体" w:eastAsia="宋体" w:hAnsi="宋体" w:cs="Times New Roman"/>
                <w:szCs w:val="21"/>
              </w:rPr>
              <w:t>代表人证明书（原件）、授权委托书原件（仅限于非法定代表人）、本人身份证原件及被授权人</w:t>
            </w:r>
            <w:r w:rsidRPr="006E3039">
              <w:rPr>
                <w:rFonts w:ascii="宋体" w:eastAsia="宋体" w:hAnsi="宋体" w:cs="Times New Roman"/>
                <w:szCs w:val="21"/>
                <w:u w:val="single"/>
              </w:rPr>
              <w:t>2025年6月或7月</w:t>
            </w:r>
            <w:r w:rsidRPr="006E3039">
              <w:rPr>
                <w:rFonts w:ascii="宋体" w:eastAsia="宋体" w:hAnsi="宋体" w:cs="Times New Roman" w:hint="eastAsia"/>
                <w:szCs w:val="21"/>
              </w:rPr>
              <w:t>在本单位缴纳的有效</w:t>
            </w:r>
            <w:proofErr w:type="gramStart"/>
            <w:r w:rsidRPr="006E3039">
              <w:rPr>
                <w:rFonts w:ascii="宋体" w:eastAsia="宋体" w:hAnsi="宋体" w:cs="Times New Roman" w:hint="eastAsia"/>
                <w:szCs w:val="21"/>
              </w:rPr>
              <w:t>社保证明</w:t>
            </w:r>
            <w:proofErr w:type="gramEnd"/>
            <w:r w:rsidRPr="006E3039">
              <w:rPr>
                <w:rFonts w:ascii="宋体" w:eastAsia="宋体" w:hAnsi="宋体" w:cs="Times New Roman" w:hint="eastAsia"/>
                <w:szCs w:val="21"/>
              </w:rPr>
              <w:t>材料（复印件加盖公章）递交投标文件备用光盘的。</w:t>
            </w:r>
          </w:p>
        </w:tc>
      </w:tr>
      <w:tr w:rsidR="00E11F2E" w:rsidRPr="006E3039">
        <w:trPr>
          <w:trHeight w:val="20"/>
        </w:trPr>
        <w:tc>
          <w:tcPr>
            <w:tcW w:w="1498"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2061"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中标单位提交投标文件要求：</w:t>
            </w:r>
          </w:p>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中标人在签订合同前需向招标人另行提供与投标递交的电子标书一致且加盖单位公章的纸质投标文件（含所有工程量清单报价表）</w:t>
            </w:r>
            <w:r w:rsidRPr="006E3039">
              <w:rPr>
                <w:rFonts w:ascii="宋体" w:eastAsia="宋体" w:hAnsi="宋体" w:cs="Times New Roman"/>
                <w:szCs w:val="21"/>
              </w:rPr>
              <w:t xml:space="preserve">4份及电子文件1份（不用生成投标书；包括用Microsoft Excel </w:t>
            </w:r>
            <w:r w:rsidRPr="006E3039">
              <w:rPr>
                <w:rFonts w:ascii="宋体" w:eastAsia="宋体" w:hAnsi="宋体" w:cs="Times New Roman" w:hint="eastAsia"/>
                <w:szCs w:val="21"/>
              </w:rPr>
              <w:t>软件或广州交易集团有限公司（广州公共资源交易中心）提供的投标书制作软件制作的工程量清单报价表和单价分析表，用</w:t>
            </w:r>
            <w:r w:rsidRPr="006E3039">
              <w:rPr>
                <w:rFonts w:ascii="宋体" w:eastAsia="宋体" w:hAnsi="宋体" w:cs="Times New Roman"/>
                <w:szCs w:val="21"/>
              </w:rPr>
              <w:t xml:space="preserve"> Microsoft Word </w:t>
            </w:r>
            <w:r w:rsidRPr="006E3039">
              <w:rPr>
                <w:rFonts w:ascii="宋体" w:eastAsia="宋体" w:hAnsi="宋体" w:cs="Times New Roman" w:hint="eastAsia"/>
                <w:szCs w:val="21"/>
              </w:rPr>
              <w:t>软件或广州交易集团有限公司（广州公共资源交易中心）提供的投标书制作软件制作的经济投标文件其他部分。电子文件介质使用</w:t>
            </w:r>
            <w:r w:rsidRPr="006E3039">
              <w:rPr>
                <w:rFonts w:ascii="宋体" w:eastAsia="宋体" w:hAnsi="宋体" w:cs="Times New Roman"/>
                <w:szCs w:val="21"/>
              </w:rPr>
              <w:t>CD-R光盘，所有电子文件不能采用压缩处理）。</w:t>
            </w:r>
          </w:p>
        </w:tc>
      </w:tr>
      <w:tr w:rsidR="00E11F2E" w:rsidRPr="006E3039">
        <w:trPr>
          <w:trHeight w:val="20"/>
        </w:trPr>
        <w:tc>
          <w:tcPr>
            <w:tcW w:w="1498"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2061"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中标单位须严格执行黄埔区水</w:t>
            </w:r>
            <w:proofErr w:type="gramStart"/>
            <w:r w:rsidRPr="006E3039">
              <w:rPr>
                <w:rFonts w:ascii="宋体" w:eastAsia="宋体" w:hAnsi="宋体" w:cs="Times New Roman" w:hint="eastAsia"/>
                <w:szCs w:val="21"/>
              </w:rPr>
              <w:t>务</w:t>
            </w:r>
            <w:proofErr w:type="gramEnd"/>
            <w:r w:rsidRPr="006E3039">
              <w:rPr>
                <w:rFonts w:ascii="宋体" w:eastAsia="宋体" w:hAnsi="宋体" w:cs="Times New Roman" w:hint="eastAsia"/>
                <w:szCs w:val="21"/>
              </w:rPr>
              <w:t>局关于印发《广州市黄埔区在建水务工程重大危险源安全生产管理办法》的通知（穗</w:t>
            </w:r>
            <w:proofErr w:type="gramStart"/>
            <w:r w:rsidRPr="006E3039">
              <w:rPr>
                <w:rFonts w:ascii="宋体" w:eastAsia="宋体" w:hAnsi="宋体" w:cs="Times New Roman" w:hint="eastAsia"/>
                <w:szCs w:val="21"/>
              </w:rPr>
              <w:t>埔</w:t>
            </w:r>
            <w:proofErr w:type="gramEnd"/>
            <w:r w:rsidRPr="006E3039">
              <w:rPr>
                <w:rFonts w:ascii="宋体" w:eastAsia="宋体" w:hAnsi="宋体" w:cs="Times New Roman" w:hint="eastAsia"/>
                <w:szCs w:val="21"/>
              </w:rPr>
              <w:t>水〔</w:t>
            </w:r>
            <w:r w:rsidRPr="006E3039">
              <w:rPr>
                <w:rFonts w:ascii="宋体" w:eastAsia="宋体" w:hAnsi="宋体" w:cs="Times New Roman"/>
                <w:szCs w:val="21"/>
              </w:rPr>
              <w:t>2021〕357号）</w:t>
            </w:r>
            <w:r w:rsidRPr="006E3039">
              <w:rPr>
                <w:rFonts w:ascii="宋体" w:eastAsia="宋体" w:hAnsi="宋体" w:cs="Times New Roman" w:hint="eastAsia"/>
                <w:szCs w:val="21"/>
              </w:rPr>
              <w:t>。</w:t>
            </w:r>
          </w:p>
        </w:tc>
      </w:tr>
      <w:tr w:rsidR="00E11F2E" w:rsidRPr="006E3039">
        <w:trPr>
          <w:trHeight w:val="20"/>
        </w:trPr>
        <w:tc>
          <w:tcPr>
            <w:tcW w:w="1498"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2061" w:type="dxa"/>
            <w:vMerge/>
            <w:vAlign w:val="center"/>
          </w:tcPr>
          <w:p w:rsidR="00E11F2E" w:rsidRPr="006E3039" w:rsidRDefault="00E11F2E">
            <w:pPr>
              <w:spacing w:beforeLines="50" w:before="156" w:line="276" w:lineRule="auto"/>
              <w:contextualSpacing/>
              <w:rPr>
                <w:rFonts w:ascii="宋体" w:eastAsia="宋体" w:hAnsi="宋体" w:cs="Times New Roman"/>
                <w:szCs w:val="21"/>
              </w:rPr>
            </w:pPr>
          </w:p>
        </w:tc>
        <w:tc>
          <w:tcPr>
            <w:tcW w:w="6217" w:type="dxa"/>
            <w:vAlign w:val="center"/>
          </w:tcPr>
          <w:p w:rsidR="00E11F2E" w:rsidRPr="006E3039" w:rsidRDefault="00FF4032">
            <w:pPr>
              <w:spacing w:beforeLines="50" w:before="156" w:line="276" w:lineRule="auto"/>
              <w:contextualSpacing/>
              <w:rPr>
                <w:rFonts w:ascii="宋体" w:eastAsia="宋体" w:hAnsi="宋体" w:cs="Times New Roman"/>
                <w:szCs w:val="21"/>
              </w:rPr>
            </w:pPr>
            <w:r w:rsidRPr="006E3039">
              <w:rPr>
                <w:rFonts w:ascii="宋体" w:eastAsia="宋体" w:hAnsi="宋体" w:cs="Times New Roman" w:hint="eastAsia"/>
                <w:szCs w:val="21"/>
              </w:rPr>
              <w:t>其它费用：</w:t>
            </w:r>
            <w:r w:rsidRPr="006E3039">
              <w:rPr>
                <w:rFonts w:ascii="宋体" w:eastAsia="宋体" w:hAnsi="宋体" w:cs="Times New Roman" w:hint="eastAsia"/>
                <w:szCs w:val="21"/>
                <w:u w:val="single"/>
              </w:rPr>
              <w:t>中标人应交纳交易服务费，该费用包含在投标报价中。</w:t>
            </w:r>
          </w:p>
        </w:tc>
      </w:tr>
    </w:tbl>
    <w:p w:rsidR="00E11F2E" w:rsidRPr="006E3039" w:rsidRDefault="00FF4032">
      <w:pPr>
        <w:rPr>
          <w:rFonts w:ascii="宋体" w:eastAsia="宋体" w:hAnsi="宋体" w:cs="Times New Roman"/>
        </w:rPr>
      </w:pPr>
      <w:r w:rsidRPr="006E3039">
        <w:rPr>
          <w:rFonts w:ascii="宋体" w:eastAsia="宋体" w:hAnsi="宋体" w:cs="Times New Roman"/>
        </w:rPr>
        <w:br w:type="page"/>
      </w:r>
    </w:p>
    <w:p w:rsidR="00E11F2E" w:rsidRPr="006E3039" w:rsidRDefault="00FF4032">
      <w:pPr>
        <w:pStyle w:val="2"/>
      </w:pPr>
      <w:bookmarkStart w:id="33" w:name="_Toc204336178"/>
      <w:bookmarkStart w:id="34" w:name="_Toc26286"/>
      <w:bookmarkStart w:id="35" w:name="_Toc21787640"/>
      <w:r w:rsidRPr="006E3039">
        <w:rPr>
          <w:rFonts w:hint="eastAsia"/>
        </w:rPr>
        <w:t>投标人须知通用条款</w:t>
      </w:r>
      <w:bookmarkEnd w:id="33"/>
      <w:bookmarkEnd w:id="34"/>
      <w:bookmarkEnd w:id="35"/>
    </w:p>
    <w:p w:rsidR="00E11F2E" w:rsidRPr="006E3039" w:rsidRDefault="00FF4032">
      <w:pPr>
        <w:pStyle w:val="3"/>
      </w:pPr>
      <w:r w:rsidRPr="006E3039">
        <w:t>1.</w:t>
      </w:r>
      <w:r w:rsidRPr="006E3039">
        <w:tab/>
        <w:t>总则</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本招标文件使用的下列词语具有如下规定的意义：</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1）“招标人”（即发包人）、“项目建设管理单位”（或称“项目代建单位”）、“招标代理”、“设计单位”、“监理单位”均已在投标人须知前附表中列明。</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 xml:space="preserve">2）“投标人”指向招标人提交投标文件的当事人。   </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3）“承包人”指其投标被招标人接受并与其签订承包合同的当事人。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4）“招标文件”指由招标代理发出的本文件（包括全部章节、附件）及招标答疑会会议纪要和招标文件的澄清与修改文件。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5）“投标文件”指投标人根据本项目招标文件向招标人提交的全部文件。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6）“书面形式”指打字或印刷的文件和数据电文（包括电报、电传、传真、电子数据交换和电子邮件）。</w:t>
      </w:r>
    </w:p>
    <w:p w:rsidR="00E11F2E" w:rsidRPr="006E3039" w:rsidRDefault="00FF4032">
      <w:pPr>
        <w:pStyle w:val="4"/>
        <w:rPr>
          <w:color w:val="auto"/>
        </w:rPr>
      </w:pPr>
      <w:r w:rsidRPr="006E3039">
        <w:rPr>
          <w:color w:val="auto"/>
        </w:rPr>
        <w:t>1.1</w:t>
      </w:r>
      <w:r w:rsidRPr="006E3039">
        <w:rPr>
          <w:color w:val="auto"/>
        </w:rPr>
        <w:tab/>
        <w:t>项目概况</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1.1.1</w:t>
      </w:r>
      <w:r w:rsidRPr="006E3039">
        <w:rPr>
          <w:rFonts w:ascii="宋体" w:eastAsia="宋体" w:hAnsi="宋体" w:cs="Times New Roman"/>
          <w:sz w:val="24"/>
        </w:rPr>
        <w:tab/>
        <w:t>根据《中华人民共和国招标投标法》等有关法律、法规和规章的规定，本招标项目已具备招标条件，现对本标段施工进行招标。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1.1.2</w:t>
      </w:r>
      <w:r w:rsidRPr="006E3039">
        <w:rPr>
          <w:rFonts w:ascii="宋体" w:eastAsia="宋体" w:hAnsi="宋体" w:cs="Times New Roman"/>
          <w:sz w:val="24"/>
        </w:rPr>
        <w:tab/>
        <w:t>本标段招标代理机构：见投标人须知前附表。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1.1.3</w:t>
      </w:r>
      <w:r w:rsidRPr="006E3039">
        <w:rPr>
          <w:rFonts w:ascii="宋体" w:eastAsia="宋体" w:hAnsi="宋体" w:cs="Times New Roman"/>
          <w:sz w:val="24"/>
        </w:rPr>
        <w:tab/>
        <w:t>本招标项目名称：见投标人须知前附表。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1.1.4</w:t>
      </w:r>
      <w:r w:rsidRPr="006E3039">
        <w:rPr>
          <w:rFonts w:ascii="宋体" w:eastAsia="宋体" w:hAnsi="宋体" w:cs="Times New Roman"/>
          <w:sz w:val="24"/>
        </w:rPr>
        <w:tab/>
        <w:t>本标段建设地点：见投标人须知前附表。</w:t>
      </w:r>
    </w:p>
    <w:p w:rsidR="00E11F2E" w:rsidRPr="006E3039" w:rsidRDefault="00FF4032">
      <w:pPr>
        <w:pStyle w:val="4"/>
        <w:rPr>
          <w:color w:val="auto"/>
        </w:rPr>
      </w:pPr>
      <w:r w:rsidRPr="006E3039">
        <w:rPr>
          <w:color w:val="auto"/>
        </w:rPr>
        <w:t>1.2</w:t>
      </w:r>
      <w:r w:rsidRPr="006E3039">
        <w:rPr>
          <w:color w:val="auto"/>
        </w:rPr>
        <w:tab/>
        <w:t>资金来源和落实情况</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1.2.1</w:t>
      </w:r>
      <w:r w:rsidRPr="006E3039">
        <w:rPr>
          <w:rFonts w:ascii="宋体" w:eastAsia="宋体" w:hAnsi="宋体" w:cs="Times New Roman"/>
          <w:sz w:val="24"/>
        </w:rPr>
        <w:tab/>
        <w:t>本招标项目的资金来源及出资比例：见投标人须知前附表。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1.2.2</w:t>
      </w:r>
      <w:r w:rsidRPr="006E3039">
        <w:rPr>
          <w:rFonts w:ascii="宋体" w:eastAsia="宋体" w:hAnsi="宋体" w:cs="Times New Roman"/>
          <w:sz w:val="24"/>
        </w:rPr>
        <w:tab/>
        <w:t>本招标项目的资金落实情况：见投标人须知前附表。</w:t>
      </w:r>
    </w:p>
    <w:p w:rsidR="00E11F2E" w:rsidRPr="006E3039" w:rsidRDefault="00FF4032">
      <w:pPr>
        <w:pStyle w:val="4"/>
        <w:rPr>
          <w:color w:val="auto"/>
        </w:rPr>
      </w:pPr>
      <w:r w:rsidRPr="006E3039">
        <w:rPr>
          <w:color w:val="auto"/>
        </w:rPr>
        <w:t>1.3</w:t>
      </w:r>
      <w:r w:rsidRPr="006E3039">
        <w:rPr>
          <w:color w:val="auto"/>
        </w:rPr>
        <w:tab/>
        <w:t>招标范围、计划工期和质量要求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1.3.1</w:t>
      </w:r>
      <w:r w:rsidRPr="006E3039">
        <w:rPr>
          <w:rFonts w:ascii="宋体" w:eastAsia="宋体" w:hAnsi="宋体" w:cs="Times New Roman"/>
          <w:sz w:val="24"/>
        </w:rPr>
        <w:tab/>
        <w:t>本次招标范围：见投标人须知前附表。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1.3.2</w:t>
      </w:r>
      <w:r w:rsidRPr="006E3039">
        <w:rPr>
          <w:rFonts w:ascii="宋体" w:eastAsia="宋体" w:hAnsi="宋体" w:cs="Times New Roman"/>
          <w:sz w:val="24"/>
        </w:rPr>
        <w:tab/>
        <w:t>本标段的计划工期：见投标人须知前附表。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1.3.3</w:t>
      </w:r>
      <w:r w:rsidRPr="006E3039">
        <w:rPr>
          <w:rFonts w:ascii="宋体" w:eastAsia="宋体" w:hAnsi="宋体" w:cs="Times New Roman"/>
          <w:sz w:val="24"/>
        </w:rPr>
        <w:tab/>
        <w:t>本标段的质量要求：见投标人须知前附表。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1.3.4</w:t>
      </w:r>
      <w:r w:rsidRPr="006E3039">
        <w:rPr>
          <w:rFonts w:ascii="宋体" w:eastAsia="宋体" w:hAnsi="宋体" w:cs="Times New Roman"/>
          <w:sz w:val="24"/>
        </w:rPr>
        <w:tab/>
        <w:t>本招标项目的承包方式：见投标人须知前附表。</w:t>
      </w:r>
    </w:p>
    <w:p w:rsidR="00E11F2E" w:rsidRPr="006E3039" w:rsidRDefault="00FF4032">
      <w:pPr>
        <w:pStyle w:val="4"/>
        <w:rPr>
          <w:color w:val="auto"/>
        </w:rPr>
      </w:pPr>
      <w:r w:rsidRPr="006E3039">
        <w:rPr>
          <w:color w:val="auto"/>
        </w:rPr>
        <w:t>1.4</w:t>
      </w:r>
      <w:r w:rsidRPr="006E3039">
        <w:rPr>
          <w:color w:val="auto"/>
        </w:rPr>
        <w:tab/>
        <w:t>投标人资格要求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1.4.1投标人应具备承担本项目施工的资质条件、能力和信誉，详见本项目招标公告。</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1.4.2 投标人须知前附表规定接受联合体投标的，联合体除应符合本章第 1.4.1 项和投标人须知前附表的要求外，还应遵守以下规定：</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1）联合体各方应按招标文件提供的格式签订联合体协议书，明确联合体主办方和各方权利义务，并承诺就中标项目向招标人承担连带责任；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2）由同一专业的单位组成的联合体，按照资质等级较低的单位确定资质等级；</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3）联合体各方不得再以自己名义单独或参加其他联合体在本招标项目中投标，</w:t>
      </w:r>
      <w:proofErr w:type="gramStart"/>
      <w:r w:rsidRPr="006E3039">
        <w:rPr>
          <w:rFonts w:ascii="宋体" w:eastAsia="宋体" w:hAnsi="宋体" w:cs="Times New Roman"/>
          <w:sz w:val="24"/>
        </w:rPr>
        <w:t>否则各</w:t>
      </w:r>
      <w:proofErr w:type="gramEnd"/>
      <w:r w:rsidRPr="006E3039">
        <w:rPr>
          <w:rFonts w:ascii="宋体" w:eastAsia="宋体" w:hAnsi="宋体" w:cs="Times New Roman"/>
          <w:sz w:val="24"/>
        </w:rPr>
        <w:t>相关投标均无效。</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1.4.3投标人不得存在下列情形之一：</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1）为招标人不具有独立法人资格的附属机构（单位）；</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2）为本标段前期准备提供设计或咨询服务或者与本项目设计人或提供咨询服务的机构存在附属关系的；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3）为本项目监理人或者与本项目监理人存在隶属关系或者其他利害关系；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4）为本标段的代建人；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5）为本标段提供招标代理服务的；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6）与本标段的监理人或代建人或招标代理机构同为一个法定代表人的；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7）与本标段的监理人或代建人或招标代理机构互相控股或参股的；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8）与本标段的监理人或代建人或招标代理机构相互任职或工作的；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9）与本标段的检测机构、建设、监理单位以及建筑材料、建筑构配件和设备供应商有隶属关系或者其他利害关系有隶属关系或者其他利害关系；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10）与招标人存在利害关系且可能影响招标公正性；</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11）被依法暂停或取消投标资格的；（本项事实应当以根据《中华人民共和国行政处罚法》依法</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并已经生效的行政处罚决定为认定依据。行政处罚决定中已经明确的暂停或取消投标资格的区域范围不包含本标段建设地点的，不受该项规定限制）；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12）被责令停产停业、暂扣或者吊销许可证、暂扣或者吊销执照的（本项事实应当以根据《中华人民共和国行政处罚法》依法</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并已经生效的行政处罚决定为认定依据。）；</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13）进入清算程序，或被宣布破产，或其他丧失履约能力的情形；</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15）法律法规规定的其他情形。</w:t>
      </w:r>
    </w:p>
    <w:p w:rsidR="00E11F2E" w:rsidRPr="006E3039" w:rsidRDefault="00FF4032">
      <w:pPr>
        <w:pStyle w:val="4"/>
        <w:rPr>
          <w:color w:val="auto"/>
        </w:rPr>
      </w:pPr>
      <w:r w:rsidRPr="006E3039">
        <w:rPr>
          <w:color w:val="auto"/>
        </w:rPr>
        <w:t>1.5</w:t>
      </w:r>
      <w:r w:rsidRPr="006E3039">
        <w:rPr>
          <w:color w:val="auto"/>
        </w:rPr>
        <w:tab/>
        <w:t>费用承担</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投标人准备和参加投标活动发生的费用自理。</w:t>
      </w:r>
    </w:p>
    <w:p w:rsidR="00E11F2E" w:rsidRPr="006E3039" w:rsidRDefault="00FF4032">
      <w:pPr>
        <w:pStyle w:val="4"/>
        <w:rPr>
          <w:color w:val="auto"/>
        </w:rPr>
      </w:pPr>
      <w:r w:rsidRPr="006E3039">
        <w:rPr>
          <w:color w:val="auto"/>
        </w:rPr>
        <w:t>1.6</w:t>
      </w:r>
      <w:r w:rsidRPr="006E3039">
        <w:rPr>
          <w:color w:val="auto"/>
        </w:rPr>
        <w:tab/>
        <w:t>保密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参与招标投标活动的各方应对招标文件和投标文件中的商业和技术等秘密保密，违者应对由此造成的后果承担法律责任。</w:t>
      </w:r>
    </w:p>
    <w:p w:rsidR="00E11F2E" w:rsidRPr="006E3039" w:rsidRDefault="00FF4032">
      <w:pPr>
        <w:pStyle w:val="4"/>
        <w:rPr>
          <w:color w:val="auto"/>
        </w:rPr>
      </w:pPr>
      <w:r w:rsidRPr="006E3039">
        <w:rPr>
          <w:color w:val="auto"/>
        </w:rPr>
        <w:t>1.7</w:t>
      </w:r>
      <w:r w:rsidRPr="006E3039">
        <w:rPr>
          <w:color w:val="auto"/>
        </w:rPr>
        <w:tab/>
        <w:t>语言文字</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除专用术语外，与招标投标有关的语言均使用中文。必要时专用术语应附有中文注释。</w:t>
      </w:r>
    </w:p>
    <w:p w:rsidR="00E11F2E" w:rsidRPr="006E3039" w:rsidRDefault="00FF4032">
      <w:pPr>
        <w:pStyle w:val="4"/>
        <w:rPr>
          <w:color w:val="auto"/>
        </w:rPr>
      </w:pPr>
      <w:r w:rsidRPr="006E3039">
        <w:rPr>
          <w:color w:val="auto"/>
        </w:rPr>
        <w:t>1.8</w:t>
      </w:r>
      <w:r w:rsidRPr="006E3039">
        <w:rPr>
          <w:color w:val="auto"/>
        </w:rPr>
        <w:tab/>
        <w:t>计量单位</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所有计量均采用中华人民共和国法定计量单位。</w:t>
      </w:r>
    </w:p>
    <w:p w:rsidR="00E11F2E" w:rsidRPr="006E3039" w:rsidRDefault="00FF4032">
      <w:pPr>
        <w:pStyle w:val="4"/>
        <w:rPr>
          <w:color w:val="auto"/>
        </w:rPr>
      </w:pPr>
      <w:r w:rsidRPr="006E3039">
        <w:rPr>
          <w:color w:val="auto"/>
        </w:rPr>
        <w:t>1.9</w:t>
      </w:r>
      <w:r w:rsidRPr="006E3039">
        <w:rPr>
          <w:color w:val="auto"/>
        </w:rPr>
        <w:tab/>
        <w:t>踏勘现场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1.9.1 投标人按投标人须知前附表规定的时间、地点自行踏勘项目现场。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1.9.2 投标人踏勘现场发生的费用自理。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1.9.3 除招标人的原因外，投标人自行负责在踏勘现场中所发生的人员伤亡和财产损失。</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1.9.4 招标人在踏勘现场中了解的工程场地和相关的周边环境情况，供投标人在编制投标文件时参考，招标人不对投标人据此</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的判断和决策负责。</w:t>
      </w:r>
    </w:p>
    <w:p w:rsidR="00E11F2E" w:rsidRPr="006E3039" w:rsidRDefault="00FF4032">
      <w:pPr>
        <w:pStyle w:val="4"/>
        <w:rPr>
          <w:color w:val="auto"/>
        </w:rPr>
      </w:pPr>
      <w:r w:rsidRPr="006E3039">
        <w:rPr>
          <w:color w:val="auto"/>
        </w:rPr>
        <w:t>1.10投标预备会</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不召开。</w:t>
      </w:r>
    </w:p>
    <w:p w:rsidR="00E11F2E" w:rsidRPr="006E3039" w:rsidRDefault="00FF4032">
      <w:pPr>
        <w:pStyle w:val="4"/>
        <w:rPr>
          <w:color w:val="auto"/>
        </w:rPr>
      </w:pPr>
      <w:r w:rsidRPr="006E3039">
        <w:rPr>
          <w:color w:val="auto"/>
        </w:rPr>
        <w:t>1.11偏离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投标人须知前附表允许投标文件偏离招标文件某些要求的，偏离应当符合招标文件规定的偏离范围和幅度。</w:t>
      </w:r>
    </w:p>
    <w:p w:rsidR="00E11F2E" w:rsidRPr="006E3039" w:rsidRDefault="00FF4032">
      <w:pPr>
        <w:pStyle w:val="3"/>
      </w:pPr>
      <w:r w:rsidRPr="006E3039">
        <w:t>2.</w:t>
      </w:r>
      <w:r w:rsidRPr="006E3039">
        <w:tab/>
        <w:t>招标文件</w:t>
      </w:r>
    </w:p>
    <w:p w:rsidR="00E11F2E" w:rsidRPr="006E3039" w:rsidRDefault="00FF4032">
      <w:pPr>
        <w:pStyle w:val="4"/>
        <w:rPr>
          <w:color w:val="auto"/>
        </w:rPr>
      </w:pPr>
      <w:r w:rsidRPr="006E3039">
        <w:rPr>
          <w:color w:val="auto"/>
        </w:rPr>
        <w:t>2.1</w:t>
      </w:r>
      <w:r w:rsidRPr="006E3039">
        <w:rPr>
          <w:color w:val="auto"/>
        </w:rPr>
        <w:tab/>
        <w:t>招标文件的组成</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2.1.1本招标文件包括：</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1）招标公告；</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2）投标人须知；</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3）评标办法；</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4）合同条款；</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 xml:space="preserve">5）工程量清单； </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 xml:space="preserve">6）图纸及勘察资料； </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 xml:space="preserve">7）技术标准和要求； </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8）投标文件格式；</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9）否决性条款汇总；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10）最高投标限价（招标控制价）</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注：招标人应在技术条件（工程建设标准）中明确施工现场建筑垃圾源头减量的具体要求和建筑垃圾综合利用产品的使用要求。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2.1.2根据本章第2.2款和第2.3款对招标文件所作的澄清、修改，构成招标文件的组成部分。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2.1.3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2.1.4 投标人一旦中标，招标文件的内容对招标人和中标人双方均有约束力。</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2.1.5招标人应在招标文件中明确投标文件主要内容编制的格式要求。</w:t>
      </w:r>
    </w:p>
    <w:p w:rsidR="00E11F2E" w:rsidRPr="006E3039" w:rsidRDefault="00FF4032">
      <w:pPr>
        <w:pStyle w:val="4"/>
        <w:rPr>
          <w:color w:val="auto"/>
        </w:rPr>
      </w:pPr>
      <w:r w:rsidRPr="006E3039">
        <w:rPr>
          <w:color w:val="auto"/>
        </w:rPr>
        <w:t>2.2</w:t>
      </w:r>
      <w:r w:rsidRPr="006E3039">
        <w:rPr>
          <w:color w:val="auto"/>
        </w:rPr>
        <w:tab/>
        <w:t>招标答疑</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2.2.1 招标答疑采用网上答疑方式进行。投标人若对招标文件（包括招标图纸、清单、招标控制价）有疑问的，通过广州交易集团有限公司（广州公共资源交易中心）网站提交，应按照广州交易集团有限公司（广州公共资源交易中心）网站关于全流程电子化项目的相关指南进行操作。提问一律不得署名。</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2.2.2招标答疑会会议纪要将在提交投标文件截止时间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2.2.3招标答疑纪要为招标文件的一部分。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2.2.4若招标答疑会会议纪要与招标文件有矛盾时，以广州交易集团有限公司（广州公共资源交易中心）网站最后发布的答疑纪要为准。</w:t>
      </w:r>
    </w:p>
    <w:p w:rsidR="00E11F2E" w:rsidRPr="006E3039" w:rsidRDefault="00FF4032">
      <w:pPr>
        <w:pStyle w:val="4"/>
        <w:rPr>
          <w:color w:val="auto"/>
        </w:rPr>
      </w:pPr>
      <w:r w:rsidRPr="006E3039">
        <w:rPr>
          <w:color w:val="auto"/>
        </w:rPr>
        <w:t>2.3</w:t>
      </w:r>
      <w:r w:rsidRPr="006E3039">
        <w:rPr>
          <w:color w:val="auto"/>
        </w:rPr>
        <w:tab/>
        <w:t>招标文件的澄清与修改</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2.3.1招标文件的澄清或修改在广州交易集团有限公司（广州公共资源交易中心）网站发布。招标文件的澄清或修改一经在在广州交易集团有限公司（广州公共资源交易中心）网站发布，视作已发放给所有投标人。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2.3.2招标文件的澄清、修改作为招标文件的组成部分，具有约束作用。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2.3.4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E11F2E" w:rsidRPr="006E3039" w:rsidRDefault="00FF4032">
      <w:pPr>
        <w:pStyle w:val="3"/>
      </w:pPr>
      <w:r w:rsidRPr="006E3039">
        <w:t>3.</w:t>
      </w:r>
      <w:r w:rsidRPr="006E3039">
        <w:tab/>
        <w:t>投标文件</w:t>
      </w:r>
    </w:p>
    <w:p w:rsidR="00E11F2E" w:rsidRPr="006E3039" w:rsidRDefault="00FF4032">
      <w:pPr>
        <w:pStyle w:val="4"/>
        <w:rPr>
          <w:color w:val="auto"/>
        </w:rPr>
      </w:pPr>
      <w:r w:rsidRPr="006E3039">
        <w:rPr>
          <w:color w:val="auto"/>
        </w:rPr>
        <w:t>3.1</w:t>
      </w:r>
      <w:r w:rsidRPr="006E3039">
        <w:rPr>
          <w:color w:val="auto"/>
        </w:rPr>
        <w:tab/>
        <w:t>投标文件的组成</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投标文件应包括下列内容：</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1）投标函及投标函附录；</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2）法定代表人身份证明或附有法定代表人身份证明的授权委托书；</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3）联合体协议书（注：非联合体投标无需提交）；</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4）投标保证金（若有）；</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5）已标价工程量清单（采用综合评估法三的，不用提交）；</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 xml:space="preserve">6）施工组织设计（不要求技术标的可不编制，提交施工组织设计要点；投标人在编制施工组织设计或施工方案时应按照招标人提出的施工现场建筑垃圾源头减量的具体要求以及建筑垃圾综合利用产品的使用要求提供相应措施）； </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7）项目管理机构；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8）资格审查资料；</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9）其他应提交的材料。</w:t>
      </w:r>
    </w:p>
    <w:p w:rsidR="00E11F2E" w:rsidRPr="006E3039" w:rsidRDefault="00FF4032">
      <w:pPr>
        <w:pStyle w:val="4"/>
        <w:rPr>
          <w:color w:val="auto"/>
        </w:rPr>
      </w:pPr>
      <w:r w:rsidRPr="006E3039">
        <w:rPr>
          <w:color w:val="auto"/>
        </w:rPr>
        <w:t>3.2</w:t>
      </w:r>
      <w:r w:rsidRPr="006E3039">
        <w:rPr>
          <w:color w:val="auto"/>
        </w:rPr>
        <w:tab/>
        <w:t>投标报价</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3.2.1 投标人应按第五章“工程量清单”的要求填写相应表格（注：此条不适用于综合评估法三）。</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3.2.2 投标人在投标截止时间前修改投标函中的投标报价总额，应同时修改“已标价工程量清单”中的相应报价，投标报价总额为各分项金额之</w:t>
      </w:r>
      <w:proofErr w:type="gramStart"/>
      <w:r w:rsidRPr="006E3039">
        <w:rPr>
          <w:rFonts w:ascii="宋体" w:eastAsia="宋体" w:hAnsi="宋体" w:cs="Times New Roman"/>
          <w:sz w:val="24"/>
        </w:rPr>
        <w:t>和</w:t>
      </w:r>
      <w:proofErr w:type="gramEnd"/>
      <w:r w:rsidRPr="006E3039">
        <w:rPr>
          <w:rFonts w:ascii="宋体" w:eastAsia="宋体" w:hAnsi="宋体" w:cs="Times New Roman"/>
          <w:sz w:val="24"/>
        </w:rPr>
        <w:t>。此修改须符合本章第4.3款的有关要求。（注：适用于综合评估法一、综合评估法二、经评审最低价法）</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3.2.2投标人在投标截止时间前修改投标函中的投标报价总额，并根据评标办法列明的方法重新计算投标单价下浮率。此修改须符合本章第4.3款的有关要求。（注：适用于综合评估法三）</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3.2.3投标人的投标报价不得超过最高投标限价，最高投标</w:t>
      </w:r>
      <w:proofErr w:type="gramStart"/>
      <w:r w:rsidRPr="006E3039">
        <w:rPr>
          <w:rFonts w:ascii="宋体" w:eastAsia="宋体" w:hAnsi="宋体" w:cs="Times New Roman"/>
          <w:sz w:val="24"/>
        </w:rPr>
        <w:t>限价见</w:t>
      </w:r>
      <w:proofErr w:type="gramEnd"/>
      <w:r w:rsidRPr="006E3039">
        <w:rPr>
          <w:rFonts w:ascii="宋体" w:eastAsia="宋体" w:hAnsi="宋体" w:cs="Times New Roman"/>
          <w:sz w:val="24"/>
        </w:rPr>
        <w:t>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书面说明并提供相关证明材料。投标人不能合理说明或者不能提供相关证明材料的，由评标委员会认定该投标人以低于成本报价竞标，应当否决其投标。</w:t>
      </w:r>
    </w:p>
    <w:p w:rsidR="00E11F2E" w:rsidRPr="006E3039" w:rsidRDefault="00FF4032">
      <w:pPr>
        <w:pStyle w:val="4"/>
        <w:rPr>
          <w:color w:val="auto"/>
        </w:rPr>
      </w:pPr>
      <w:r w:rsidRPr="006E3039">
        <w:rPr>
          <w:color w:val="auto"/>
        </w:rPr>
        <w:t>3.3</w:t>
      </w:r>
      <w:r w:rsidRPr="006E3039">
        <w:rPr>
          <w:color w:val="auto"/>
        </w:rPr>
        <w:tab/>
        <w:t>投标有效期</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3.3.1投标有效期见投标人须知前附表所规定的期限，在此期限内，凡符合本招标文件要求的投标文件均保持有效。</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3.3.2在投标有效期内，投标人撤销或修改其投标文件的，应承担招标文件和法律规定的责任。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11F2E" w:rsidRPr="006E3039" w:rsidRDefault="00FF4032">
      <w:pPr>
        <w:pStyle w:val="4"/>
        <w:rPr>
          <w:color w:val="auto"/>
        </w:rPr>
      </w:pPr>
      <w:r w:rsidRPr="006E3039">
        <w:rPr>
          <w:color w:val="auto"/>
        </w:rPr>
        <w:t>3.4</w:t>
      </w:r>
      <w:r w:rsidRPr="006E3039">
        <w:rPr>
          <w:color w:val="auto"/>
        </w:rPr>
        <w:tab/>
        <w:t>投标保证金</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3.4.1投标人应按投标人须知前附表规定的金额和时间递交投标保证金。招标人应当允许投标人自主选择现金、银行保函、保证保险、专业工程担保公司担保等方式缴纳投标保证金。联合体投标的，其投标保证金可以由主办方递交，并应符合投标人须知前附表的规定。</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3.4.2中标候选人以外的投标人的投标保证金将尽快退还，最迟不超过中标通知书发出之日起五日内。</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3.4.3中标人和其他中标候选人的投标保证金，在书面合同订立之日起五日内予以退还。</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3.4.4有下列情形之一的，投标保证金将不予退还（是否退还投标保证金由招标人在招标文件中规定）：</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3.4.4.1投标人在规定的投标有效期内撤销其投标文件；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3.4.4.2中标人未能在规定期限内按要求提交履约担保；</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3.4.4.3中标人未能在规定期限内签署合同协议。</w:t>
      </w:r>
    </w:p>
    <w:p w:rsidR="00E11F2E" w:rsidRPr="006E3039" w:rsidRDefault="00FF4032">
      <w:pPr>
        <w:pStyle w:val="4"/>
        <w:rPr>
          <w:color w:val="auto"/>
        </w:rPr>
      </w:pPr>
      <w:r w:rsidRPr="006E3039">
        <w:rPr>
          <w:color w:val="auto"/>
        </w:rPr>
        <w:t>3.5</w:t>
      </w:r>
      <w:r w:rsidRPr="006E3039">
        <w:rPr>
          <w:color w:val="auto"/>
        </w:rPr>
        <w:tab/>
        <w:t>资格审查资料</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3.5.1投标人声明；</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3.5.2法定代表人证明书、法定代表人签字或盖章的本投标文件授权委托证明书；</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3.5.3“投标人基本情况表”应附投标人企业营业执照、企业资质证书和建筑施工企业安全生产许可证等；</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3.5.4项目负责人的</w:t>
      </w:r>
      <w:proofErr w:type="gramStart"/>
      <w:r w:rsidRPr="006E3039">
        <w:rPr>
          <w:rFonts w:ascii="宋体" w:eastAsia="宋体" w:hAnsi="宋体" w:cs="Times New Roman"/>
          <w:sz w:val="24"/>
        </w:rPr>
        <w:t>建造师证和</w:t>
      </w:r>
      <w:proofErr w:type="gramEnd"/>
      <w:r w:rsidRPr="006E3039">
        <w:rPr>
          <w:rFonts w:ascii="宋体" w:eastAsia="宋体" w:hAnsi="宋体" w:cs="Times New Roman"/>
          <w:sz w:val="24"/>
        </w:rPr>
        <w:t>在有效期内的安全生产考核合格证（B类）；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3.5.5专职安全员须具有在有效期内的安全生产考核合格证（C类）；</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3.5.6 “近年完成的类似项目情况表”应按照投标前附表的要求附中标通知书、施工合同、单位工程验收鉴定书（或合同工程完工验收鉴定书或工程竣工验收鉴定书）纸质原件的扫描件。每张表格只填写一个项目，并标明序号。</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3.5.7授权的委托代理人及项目部主要组成人员（项目负责人、技术负责人（如有）、专职安全员）在本单位交纳的</w:t>
      </w:r>
      <w:proofErr w:type="gramStart"/>
      <w:r w:rsidRPr="006E3039">
        <w:rPr>
          <w:rFonts w:ascii="宋体" w:eastAsia="宋体" w:hAnsi="宋体" w:cs="Times New Roman"/>
          <w:sz w:val="24"/>
        </w:rPr>
        <w:t>社保证明</w:t>
      </w:r>
      <w:proofErr w:type="gramEnd"/>
      <w:r w:rsidRPr="006E3039">
        <w:rPr>
          <w:rFonts w:ascii="宋体" w:eastAsia="宋体" w:hAnsi="宋体" w:cs="Times New Roman"/>
          <w:sz w:val="24"/>
        </w:rPr>
        <w:t>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3.5.8投标人须知前附表规定接受联合体投标的，本章第3.5.1项至第3.5.6项规定的表格和资料应包括联合体各方相关情况。</w:t>
      </w:r>
    </w:p>
    <w:p w:rsidR="00E11F2E" w:rsidRPr="006E3039" w:rsidRDefault="00FF4032">
      <w:pPr>
        <w:pStyle w:val="4"/>
        <w:rPr>
          <w:color w:val="auto"/>
        </w:rPr>
      </w:pPr>
      <w:r w:rsidRPr="006E3039">
        <w:rPr>
          <w:color w:val="auto"/>
        </w:rPr>
        <w:t>3.6</w:t>
      </w:r>
      <w:r w:rsidRPr="006E3039">
        <w:rPr>
          <w:color w:val="auto"/>
        </w:rPr>
        <w:tab/>
        <w:t>投标文件的编制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3.6.1投标文件应当对招标文件有关招标范围、投标有效期、工期、质量要求、发包人要求等实质性内容</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响应。</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3.6.2投标文件包括本须知3.1中规定的内容，投标人提交的投标文件应当使用招标文件所提供的投标文件全部格式（表格可以按同样格式扩展）。</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3.6.3联合体投标时，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3.6.4投标文件全部采用电子文档，投标文件所附证书证件均为原件扫描件或电子证书，并采用单位数字证书，按招标文件要求在相应位置加盖电子印章。签字或盖章的具体要求见投标人须知前附表。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3.6.5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rsidR="00E11F2E" w:rsidRPr="006E3039" w:rsidRDefault="00FF4032">
      <w:pPr>
        <w:pStyle w:val="3"/>
      </w:pPr>
      <w:r w:rsidRPr="006E3039">
        <w:t>4.</w:t>
      </w:r>
      <w:r w:rsidRPr="006E3039">
        <w:tab/>
        <w:t>投标</w:t>
      </w:r>
    </w:p>
    <w:p w:rsidR="00E11F2E" w:rsidRPr="006E3039" w:rsidRDefault="00FF4032">
      <w:pPr>
        <w:pStyle w:val="4"/>
        <w:rPr>
          <w:color w:val="auto"/>
        </w:rPr>
      </w:pPr>
      <w:r w:rsidRPr="006E3039">
        <w:rPr>
          <w:color w:val="auto"/>
        </w:rPr>
        <w:t>4.1</w:t>
      </w:r>
      <w:r w:rsidRPr="006E3039">
        <w:rPr>
          <w:color w:val="auto"/>
        </w:rPr>
        <w:tab/>
        <w:t>投标文件的加密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4.1.1递交的电子投标文件必须进行加密。按照广州交易集团有限公司（广州公共资源交易中心）网站关于全流程电子化项目的相关指南进行操作。</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4.1.2 未按要求加密的投标文件，广州交易集团有限公司（广州公共资源交易中心）网站交易平台将予以拒收。</w:t>
      </w:r>
    </w:p>
    <w:p w:rsidR="00E11F2E" w:rsidRPr="006E3039" w:rsidRDefault="00FF4032">
      <w:pPr>
        <w:pStyle w:val="4"/>
        <w:rPr>
          <w:color w:val="auto"/>
        </w:rPr>
      </w:pPr>
      <w:r w:rsidRPr="006E3039">
        <w:rPr>
          <w:color w:val="auto"/>
        </w:rPr>
        <w:t>4.2</w:t>
      </w:r>
      <w:r w:rsidRPr="006E3039">
        <w:rPr>
          <w:color w:val="auto"/>
        </w:rPr>
        <w:tab/>
        <w:t>投标文件的递交和接收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4.2.1投标人通过广州交易集团有限公司（广州公共资源交易中心）网站交易平台递交电子投标文件。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4.2.2投标人完成电子投标文件上传后，广州交易集团有限公司（广州公共资源交易中心）网站交易平台即时向投标人发出递交回执通知。递交时间以递交回执通知载明的传输完成时间为准。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4.2.3逾期送达的电子投标文件，广州交易集团有限公司（广州公共资源交易中心）网站交易平台将予以拒收。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4.2.4 投标截止前，招标人拒绝接收符合条件的投标文件，投标人可向招标监督机构投诉。</w:t>
      </w:r>
    </w:p>
    <w:p w:rsidR="00E11F2E" w:rsidRPr="006E3039" w:rsidRDefault="00FF4032">
      <w:pPr>
        <w:pStyle w:val="4"/>
        <w:rPr>
          <w:color w:val="auto"/>
        </w:rPr>
      </w:pPr>
      <w:r w:rsidRPr="006E3039">
        <w:rPr>
          <w:color w:val="auto"/>
        </w:rPr>
        <w:t>4.3</w:t>
      </w:r>
      <w:r w:rsidRPr="006E3039">
        <w:rPr>
          <w:color w:val="auto"/>
        </w:rPr>
        <w:tab/>
        <w:t>投标文件递交的截止时间</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4.3.1投标人应在《投标人须知前附表》所述的投标截止时间前提交投标文件。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4.3.2招标人可按本须知第2.3条规定以招标文件修改的方式，酌情延长递交投标文件的截止时间。在此情况下，投标的所有权利和义务以及投标人受制约的截止时间，均以延长后新的投标截止时间为准。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4.3.3 到投标截止时间止，招标人收到的投标文件少于3家的，招标人将重新组织招标（当N</w:t>
      </w:r>
      <w:proofErr w:type="gramStart"/>
      <w:r w:rsidRPr="006E3039">
        <w:rPr>
          <w:rFonts w:ascii="宋体" w:eastAsia="宋体" w:hAnsi="宋体" w:cs="Times New Roman"/>
          <w:sz w:val="24"/>
        </w:rPr>
        <w:t>个</w:t>
      </w:r>
      <w:proofErr w:type="gramEnd"/>
      <w:r w:rsidRPr="006E3039">
        <w:rPr>
          <w:rFonts w:ascii="宋体" w:eastAsia="宋体" w:hAnsi="宋体" w:cs="Times New Roman"/>
          <w:sz w:val="24"/>
        </w:rPr>
        <w:t>标段同时招标且不允许兼中时，若有效投标人不足N+2家，则重新组织招标）。</w:t>
      </w:r>
    </w:p>
    <w:p w:rsidR="00E11F2E" w:rsidRPr="006E3039" w:rsidRDefault="00FF4032">
      <w:pPr>
        <w:pStyle w:val="4"/>
        <w:rPr>
          <w:color w:val="auto"/>
        </w:rPr>
      </w:pPr>
      <w:r w:rsidRPr="006E3039">
        <w:rPr>
          <w:color w:val="auto"/>
        </w:rPr>
        <w:t>4.4</w:t>
      </w:r>
      <w:r w:rsidRPr="006E3039">
        <w:rPr>
          <w:color w:val="auto"/>
        </w:rPr>
        <w:tab/>
        <w:t>迟交的投标文件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本须知前附表第</w:t>
      </w:r>
      <w:r w:rsidRPr="006E3039">
        <w:rPr>
          <w:rFonts w:ascii="宋体" w:eastAsia="宋体" w:hAnsi="宋体" w:cs="Times New Roman"/>
          <w:sz w:val="24"/>
        </w:rPr>
        <w:t>4.3.1项规定的投标截止时间后送达的电子投标文件，广州交易集团有限公司（广州公共资源交易中心）网站交易平台将予以拒收。</w:t>
      </w:r>
    </w:p>
    <w:p w:rsidR="00E11F2E" w:rsidRPr="006E3039" w:rsidRDefault="00FF4032">
      <w:pPr>
        <w:pStyle w:val="4"/>
        <w:rPr>
          <w:color w:val="auto"/>
        </w:rPr>
      </w:pPr>
      <w:r w:rsidRPr="006E3039">
        <w:rPr>
          <w:color w:val="auto"/>
        </w:rPr>
        <w:t>4.5</w:t>
      </w:r>
      <w:r w:rsidRPr="006E3039">
        <w:rPr>
          <w:color w:val="auto"/>
        </w:rPr>
        <w:tab/>
        <w:t>投标文件的补充、修改与撤回</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4.5.1 投标人在递交投标文件以后，在规定的投标截止时间之前，可以修改或撤回已递交的投标文件。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4.5.2 在投标截止时间之后，投标人不得补充、修改和更换投标文件。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4.5.3在投标文件递交截止时间后，至投标文件格式中规定的有效期终止日前，投标人不能撤销投标文件，否则其投标保证金将被没收，且招标人有权就其撤销行为报告行政主管部门载入不良信用记录。</w:t>
      </w:r>
    </w:p>
    <w:p w:rsidR="00E11F2E" w:rsidRPr="006E3039" w:rsidRDefault="00FF4032">
      <w:pPr>
        <w:pStyle w:val="4"/>
        <w:rPr>
          <w:color w:val="auto"/>
        </w:rPr>
      </w:pPr>
      <w:r w:rsidRPr="006E3039">
        <w:rPr>
          <w:color w:val="auto"/>
        </w:rPr>
        <w:t>4.6</w:t>
      </w:r>
      <w:r w:rsidRPr="006E3039">
        <w:rPr>
          <w:color w:val="auto"/>
        </w:rPr>
        <w:tab/>
        <w:t>投标文件解密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4.6.1投标人必须在《投标人须知前附表》规定的时间内对投标文件进行解密。因投标人原因造成投标文件未解密或未在规定的时间内解密的，视为撤销其投标文件。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4.6.2电子投标文件解密应按照广州交易集团有限公司（广州公共资源交易中心）网站关于全流程电子化项目的相关指南进行操作。</w:t>
      </w:r>
    </w:p>
    <w:p w:rsidR="00E11F2E" w:rsidRPr="006E3039" w:rsidRDefault="00FF4032">
      <w:pPr>
        <w:pStyle w:val="3"/>
      </w:pPr>
      <w:r w:rsidRPr="006E3039">
        <w:t>5.</w:t>
      </w:r>
      <w:r w:rsidRPr="006E3039">
        <w:tab/>
        <w:t>开标</w:t>
      </w:r>
    </w:p>
    <w:p w:rsidR="00E11F2E" w:rsidRPr="006E3039" w:rsidRDefault="00FF4032">
      <w:pPr>
        <w:pStyle w:val="4"/>
        <w:rPr>
          <w:color w:val="auto"/>
        </w:rPr>
      </w:pPr>
      <w:r w:rsidRPr="006E3039">
        <w:rPr>
          <w:color w:val="auto"/>
        </w:rPr>
        <w:t>5.1</w:t>
      </w:r>
      <w:r w:rsidRPr="006E3039">
        <w:rPr>
          <w:color w:val="auto"/>
        </w:rPr>
        <w:tab/>
        <w:t>开标时间和地点</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5.1.1招标人按《投标人须知前附表》规定的时间和地点公开开标，并邀请所有投标人参加。投标人也可选择参加在线开标，具体按照交易平台相关指南进行操作。投标人不派代表参加开标会，则视其为放弃参与开标的权利，认可开标结果。</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截标后，开标开始时间因故推迟的，相关评标信息仍以原定的开标开始时间的信息为准。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5.1.2招标人在招标文件要求提交投标文件的截止时间前收到的投标文件，开标时都当众予以解密、公布。</w:t>
      </w:r>
    </w:p>
    <w:p w:rsidR="00E11F2E" w:rsidRPr="006E3039" w:rsidRDefault="00FF4032">
      <w:pPr>
        <w:pStyle w:val="4"/>
        <w:rPr>
          <w:color w:val="auto"/>
        </w:rPr>
      </w:pPr>
      <w:r w:rsidRPr="006E3039">
        <w:rPr>
          <w:color w:val="auto"/>
        </w:rPr>
        <w:t>5.2</w:t>
      </w:r>
      <w:r w:rsidRPr="006E3039">
        <w:rPr>
          <w:color w:val="auto"/>
        </w:rPr>
        <w:tab/>
        <w:t>开标程序</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主持人按下列程序进行开标：</w:t>
      </w:r>
    </w:p>
    <w:p w:rsidR="00E11F2E" w:rsidRPr="006E3039" w:rsidRDefault="00FF4032">
      <w:pPr>
        <w:spacing w:line="360" w:lineRule="auto"/>
        <w:ind w:firstLineChars="200" w:firstLine="480"/>
        <w:rPr>
          <w:rFonts w:ascii="宋体" w:eastAsia="宋体" w:hAnsi="宋体" w:cs="Times New Roman"/>
          <w:sz w:val="24"/>
        </w:rPr>
      </w:pPr>
      <w:bookmarkStart w:id="36" w:name="_Hlk204510523"/>
      <w:r w:rsidRPr="006E3039">
        <w:rPr>
          <w:rFonts w:ascii="宋体" w:eastAsia="宋体" w:hAnsi="宋体" w:cs="Times New Roman"/>
          <w:sz w:val="24"/>
        </w:rPr>
        <w:t>5.2.1在投标截止时间后半小时内，投标人通过广州交易集团有限公司（广州公共资源交易中心）网站交易平台对已递交的电子投标文件进行解密。投标人完成解密后，再由招标人进行解密。解密完成后，公布招标项目名称、投标人名称及其他内容。</w:t>
      </w:r>
      <w:bookmarkEnd w:id="36"/>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5.2.2</w:t>
      </w:r>
      <w:proofErr w:type="gramStart"/>
      <w:r w:rsidRPr="006E3039">
        <w:rPr>
          <w:rFonts w:ascii="宋体" w:eastAsia="宋体" w:hAnsi="宋体" w:cs="Times New Roman"/>
          <w:sz w:val="24"/>
        </w:rPr>
        <w:t>公开摇取评标</w:t>
      </w:r>
      <w:proofErr w:type="gramEnd"/>
      <w:r w:rsidRPr="006E3039">
        <w:rPr>
          <w:rFonts w:ascii="宋体" w:eastAsia="宋体" w:hAnsi="宋体" w:cs="Times New Roman"/>
          <w:sz w:val="24"/>
        </w:rPr>
        <w:t>基准价下浮率。</w:t>
      </w:r>
      <w:proofErr w:type="gramStart"/>
      <w:r w:rsidRPr="006E3039">
        <w:rPr>
          <w:rFonts w:ascii="宋体" w:eastAsia="宋体" w:hAnsi="宋体" w:cs="Times New Roman"/>
          <w:sz w:val="24"/>
        </w:rPr>
        <w:t>下浮率</w:t>
      </w:r>
      <w:proofErr w:type="gramEnd"/>
      <w:r w:rsidRPr="006E3039">
        <w:rPr>
          <w:rFonts w:ascii="宋体" w:eastAsia="宋体" w:hAnsi="宋体" w:cs="Times New Roman"/>
          <w:sz w:val="24"/>
        </w:rPr>
        <w:t>从2%、2.5%、3%、3.5%、4%、4.5%、5%中通过</w:t>
      </w:r>
      <w:proofErr w:type="gramStart"/>
      <w:r w:rsidRPr="006E3039">
        <w:rPr>
          <w:rFonts w:ascii="宋体" w:eastAsia="宋体" w:hAnsi="宋体" w:cs="Times New Roman"/>
          <w:sz w:val="24"/>
        </w:rPr>
        <w:t>摇珠机随机</w:t>
      </w:r>
      <w:proofErr w:type="gramEnd"/>
      <w:r w:rsidRPr="006E3039">
        <w:rPr>
          <w:rFonts w:ascii="宋体" w:eastAsia="宋体" w:hAnsi="宋体" w:cs="Times New Roman"/>
          <w:sz w:val="24"/>
        </w:rPr>
        <w:t xml:space="preserve">抽取。（适用于采用综合评估法一、综合评估法二） </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5.2.3按开标记录表规定的内容进行唱标。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5.2.4投标人代表、招标人代表、</w:t>
      </w:r>
      <w:proofErr w:type="gramStart"/>
      <w:r w:rsidRPr="006E3039">
        <w:rPr>
          <w:rFonts w:ascii="宋体" w:eastAsia="宋体" w:hAnsi="宋体" w:cs="Times New Roman"/>
          <w:sz w:val="24"/>
        </w:rPr>
        <w:t>监标人</w:t>
      </w:r>
      <w:proofErr w:type="gramEnd"/>
      <w:r w:rsidRPr="006E3039">
        <w:rPr>
          <w:rFonts w:ascii="宋体" w:eastAsia="宋体" w:hAnsi="宋体" w:cs="Times New Roman"/>
          <w:sz w:val="24"/>
        </w:rPr>
        <w:t>、记录人等有关人员在开标记录上签字确认；若有关人员不签字的，不影响开标程序。</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5.2.5开标结束。</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5.2.6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5.2.7开标时，两个（含两个）以上的投标人加密打包投标文件电脑机器特征码一致的，不参与下一程序，并由评标委员会否决其投标。</w:t>
      </w:r>
    </w:p>
    <w:p w:rsidR="00E11F2E" w:rsidRPr="006E3039" w:rsidRDefault="00FF4032">
      <w:pPr>
        <w:pStyle w:val="4"/>
        <w:rPr>
          <w:color w:val="auto"/>
        </w:rPr>
      </w:pPr>
      <w:r w:rsidRPr="006E3039">
        <w:rPr>
          <w:color w:val="auto"/>
        </w:rPr>
        <w:t>5.3</w:t>
      </w:r>
      <w:r w:rsidRPr="006E3039">
        <w:rPr>
          <w:color w:val="auto"/>
        </w:rPr>
        <w:tab/>
        <w:t>开标异议</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5.3.1若投标人代表对开标过程有异议的，参加现场开标的，应当在开标现场提出，同时出示本人身份证原件，招标人应当当场</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答复，并制作记录；参加在线开标的，投标人应通过交易平台在线提出，招标人应通过交易平台答复，答复后方可结束开标。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5.3.2对开标的异议，招标人应当当场</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答复并予以书面记录，异议成立的，招标人应当及时采取纠正措施，或者提交评标委员会评审确认；异议不成立的，招标人应当当场给予解释说明。投标人未参加开标或在规定的时间内未提出异议的，视为对开标无异议。</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5.3.3招标人应当按照同一异议提起人一份记录的方式，对异议事项的处理应逐条进行书面记录，其中异议事项由异议提起人签名确认，</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的答复由招标人签名确认。书面记录含义应清晰而明确，包括但不限于纠正的措施、解释说明的内容、相关依据等。</w:t>
      </w:r>
    </w:p>
    <w:p w:rsidR="00E11F2E" w:rsidRPr="006E3039" w:rsidRDefault="00FF4032">
      <w:pPr>
        <w:pStyle w:val="4"/>
        <w:rPr>
          <w:color w:val="auto"/>
        </w:rPr>
      </w:pPr>
      <w:r w:rsidRPr="006E3039">
        <w:rPr>
          <w:color w:val="auto"/>
        </w:rPr>
        <w:t>5.4</w:t>
      </w:r>
      <w:r w:rsidRPr="006E3039">
        <w:rPr>
          <w:color w:val="auto"/>
        </w:rPr>
        <w:tab/>
        <w:t>开标时重新招标情形</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5.4.1若递交投标文件的投标人不足3家，则重新组织招标。（当N</w:t>
      </w:r>
      <w:proofErr w:type="gramStart"/>
      <w:r w:rsidRPr="006E3039">
        <w:rPr>
          <w:rFonts w:ascii="宋体" w:eastAsia="宋体" w:hAnsi="宋体" w:cs="Times New Roman"/>
          <w:sz w:val="24"/>
        </w:rPr>
        <w:t>个</w:t>
      </w:r>
      <w:proofErr w:type="gramEnd"/>
      <w:r w:rsidRPr="006E3039">
        <w:rPr>
          <w:rFonts w:ascii="宋体" w:eastAsia="宋体" w:hAnsi="宋体" w:cs="Times New Roman"/>
          <w:sz w:val="24"/>
        </w:rPr>
        <w:t>标段同时招标且不允许兼中时，若有效投标人不足N+2家，则重新组织招标）</w:t>
      </w:r>
    </w:p>
    <w:p w:rsidR="00E11F2E" w:rsidRPr="006E3039" w:rsidRDefault="00FF4032">
      <w:pPr>
        <w:pStyle w:val="3"/>
      </w:pPr>
      <w:r w:rsidRPr="006E3039">
        <w:t>6.</w:t>
      </w:r>
      <w:r w:rsidRPr="006E3039">
        <w:tab/>
        <w:t>评标</w:t>
      </w:r>
    </w:p>
    <w:p w:rsidR="00E11F2E" w:rsidRPr="006E3039" w:rsidRDefault="00FF4032">
      <w:pPr>
        <w:pStyle w:val="4"/>
        <w:rPr>
          <w:color w:val="auto"/>
        </w:rPr>
      </w:pPr>
      <w:r w:rsidRPr="006E3039">
        <w:rPr>
          <w:color w:val="auto"/>
        </w:rPr>
        <w:t>6.1</w:t>
      </w:r>
      <w:r w:rsidRPr="006E3039">
        <w:rPr>
          <w:color w:val="auto"/>
        </w:rPr>
        <w:tab/>
        <w:t>评标委员会</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6.1.1评标由招标人依法组建的评标委员会负责。评标委员会由有关技术、经济等方面的专家和招标人代表组成，专家从广东省综合评标评审专家库中抽取。评标委员会成员人数以及技术、经济等方面专家的确定方式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6.1.2 评标委员会成员有下列情形之一的，应当回避：</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1）招标人或投标人的主要负责人的近亲属；</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2）项目主管部门或者行政监督部门的人员；</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3）招标人或投标人的工作人员、退休或离职未满3年的人员；</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4）与投标人有经济利益关系，可能影响对投标公正评审的；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5）曾因在招标、评标以及其他与招标投标有关活动中从事违法行为而受过行政处罚或刑事处罚的。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6）与投标人有其他利害关系。</w:t>
      </w:r>
    </w:p>
    <w:p w:rsidR="00E11F2E" w:rsidRPr="006E3039" w:rsidRDefault="00FF4032">
      <w:pPr>
        <w:pStyle w:val="4"/>
        <w:rPr>
          <w:color w:val="auto"/>
        </w:rPr>
      </w:pPr>
      <w:r w:rsidRPr="006E3039">
        <w:rPr>
          <w:color w:val="auto"/>
        </w:rPr>
        <w:t>6.2</w:t>
      </w:r>
      <w:r w:rsidRPr="006E3039">
        <w:rPr>
          <w:color w:val="auto"/>
        </w:rPr>
        <w:tab/>
        <w:t>评标原则</w:t>
      </w:r>
      <w:r w:rsidRPr="006E3039">
        <w:rPr>
          <w:color w:val="auto"/>
        </w:rPr>
        <w:tab/>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评标活动遵循公平、公正、科学和择优的原则。</w:t>
      </w:r>
    </w:p>
    <w:p w:rsidR="00E11F2E" w:rsidRPr="006E3039" w:rsidRDefault="00FF4032">
      <w:pPr>
        <w:pStyle w:val="4"/>
        <w:rPr>
          <w:color w:val="auto"/>
        </w:rPr>
      </w:pPr>
      <w:r w:rsidRPr="006E3039">
        <w:rPr>
          <w:color w:val="auto"/>
        </w:rPr>
        <w:t>6.3</w:t>
      </w:r>
      <w:r w:rsidRPr="006E3039">
        <w:rPr>
          <w:color w:val="auto"/>
        </w:rPr>
        <w:tab/>
        <w:t>评审</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评标委员会按照第三章“评标办法”规定的方法、评审因素、标准和程序对投标文件进行评审。第三章“评标办法”没有规定的方法、评审因素和标准，不作为评标依据。</w:t>
      </w:r>
    </w:p>
    <w:p w:rsidR="00E11F2E" w:rsidRPr="006E3039" w:rsidRDefault="00FF4032">
      <w:pPr>
        <w:pStyle w:val="4"/>
        <w:rPr>
          <w:color w:val="auto"/>
        </w:rPr>
      </w:pPr>
      <w:r w:rsidRPr="006E3039">
        <w:rPr>
          <w:color w:val="auto"/>
        </w:rPr>
        <w:t>6.4</w:t>
      </w:r>
      <w:r w:rsidRPr="006E3039">
        <w:rPr>
          <w:color w:val="auto"/>
        </w:rPr>
        <w:tab/>
        <w:t>评标过程的保密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6.4.1 开标后，直至中标公示为止，凡属于对投标文件的审查、澄清、评价和比较有关的资料以及中标候选人的推荐情况，与评标有关的其他任何情况均严格保密。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6.4.2 在投标文件的评审和比较、中标候选人推荐以及授予合同的过程中，投标人向招标人和评标委员会施加不公正影响的任何行为，都将会导致其投标被拒绝。</w:t>
      </w:r>
    </w:p>
    <w:p w:rsidR="00E11F2E" w:rsidRPr="006E3039" w:rsidRDefault="00FF4032">
      <w:pPr>
        <w:pStyle w:val="3"/>
      </w:pPr>
      <w:r w:rsidRPr="006E3039">
        <w:t>7.</w:t>
      </w:r>
      <w:r w:rsidRPr="006E3039">
        <w:tab/>
        <w:t>合同授予</w:t>
      </w:r>
    </w:p>
    <w:p w:rsidR="00E11F2E" w:rsidRPr="006E3039" w:rsidRDefault="00FF4032">
      <w:pPr>
        <w:pStyle w:val="4"/>
        <w:rPr>
          <w:color w:val="auto"/>
        </w:rPr>
      </w:pPr>
      <w:r w:rsidRPr="006E3039">
        <w:rPr>
          <w:color w:val="auto"/>
        </w:rPr>
        <w:t>7.1</w:t>
      </w:r>
      <w:r w:rsidRPr="006E3039">
        <w:rPr>
          <w:color w:val="auto"/>
        </w:rPr>
        <w:tab/>
        <w:t>中标候选人公示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7.1.1招标人在《投标人须知前附表》规定的媒介公示中标候选人，公示期为三天，最后一天应为工作日。</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7.1.2在产生中标候选人后，招标人将中标候选人的投标文件商务部</w:t>
      </w:r>
      <w:proofErr w:type="gramStart"/>
      <w:r w:rsidRPr="006E3039">
        <w:rPr>
          <w:rFonts w:ascii="宋体" w:eastAsia="宋体" w:hAnsi="宋体" w:cs="Times New Roman"/>
          <w:sz w:val="24"/>
        </w:rPr>
        <w:t>分文件</w:t>
      </w:r>
      <w:proofErr w:type="gramEnd"/>
      <w:r w:rsidRPr="006E3039">
        <w:rPr>
          <w:rFonts w:ascii="宋体" w:eastAsia="宋体" w:hAnsi="宋体" w:cs="Times New Roman"/>
          <w:sz w:val="24"/>
        </w:rPr>
        <w:t>的所有内容（包括人员、业绩、奖项等资料）在广州交易集团有限公司（广州公共资源交易中心）网和广东省招标投标监管网公开。</w:t>
      </w:r>
    </w:p>
    <w:p w:rsidR="00E11F2E" w:rsidRPr="006E3039" w:rsidRDefault="00FF4032">
      <w:pPr>
        <w:pStyle w:val="4"/>
        <w:rPr>
          <w:color w:val="auto"/>
        </w:rPr>
      </w:pPr>
      <w:r w:rsidRPr="006E3039">
        <w:rPr>
          <w:color w:val="auto"/>
        </w:rPr>
        <w:t>7.2</w:t>
      </w:r>
      <w:r w:rsidRPr="006E3039">
        <w:rPr>
          <w:color w:val="auto"/>
        </w:rPr>
        <w:tab/>
        <w:t>定标方式</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7.2.1除投标人须知前附表规定评标委员会直接确定中标人外，招标人依据评标委员会推荐的中标候选人确定中标人，评标委员会推荐中标候选人的人数见投标人须知前附表。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7.2.2 依法必须进行公开招标的项目，招标人应当确定排名第一的中标候选人为中标人。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11F2E" w:rsidRPr="006E3039" w:rsidRDefault="00FF4032">
      <w:pPr>
        <w:pStyle w:val="4"/>
        <w:rPr>
          <w:color w:val="auto"/>
        </w:rPr>
      </w:pPr>
      <w:r w:rsidRPr="006E3039">
        <w:rPr>
          <w:color w:val="auto"/>
        </w:rPr>
        <w:t>7.3</w:t>
      </w:r>
      <w:r w:rsidRPr="006E3039">
        <w:rPr>
          <w:color w:val="auto"/>
        </w:rPr>
        <w:tab/>
        <w:t>中标通知</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7.3.1在中标人确定之日起七日内且在《投标人须知前附表》规定的投标有效期内，招标人以书面形式向中标人发出中标通知书，在广州交易集团有限公司（广州公共资源交易中心）网和广东省招标投标监管网发布中标信息，视同将中标结果通知未中标的投标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7.3.2中标通知书发出前，中标人应未被纳入失信联合惩戒名单，否则招标人将取消其中标资格。失信联合惩戒名单以“信用广州”网站公布的“黑名单”为准。</w:t>
      </w:r>
    </w:p>
    <w:p w:rsidR="00E11F2E" w:rsidRPr="006E3039" w:rsidRDefault="00FF4032">
      <w:pPr>
        <w:pStyle w:val="4"/>
        <w:rPr>
          <w:color w:val="auto"/>
        </w:rPr>
      </w:pPr>
      <w:r w:rsidRPr="006E3039">
        <w:rPr>
          <w:color w:val="auto"/>
        </w:rPr>
        <w:t>7.4</w:t>
      </w:r>
      <w:r w:rsidRPr="006E3039">
        <w:rPr>
          <w:color w:val="auto"/>
        </w:rPr>
        <w:tab/>
        <w:t>履约担保</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7.4.1在签订合同前，中标人应按《投标人须知前附表》规定的担保形式和招标文件“第四章合同条款”规定的或者事先经过招标人书面认可的履约担保格式向招标人提交履约担保。</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7.4.2 中标人不能按本章第7.4.1项要求提交履约担保的，视为放弃中标，其投标保证金不予退还，给招标人造成的损失超过投标保证金数额的，中标人还应当对超过部分予以赔偿。</w:t>
      </w:r>
    </w:p>
    <w:p w:rsidR="00E11F2E" w:rsidRPr="006E3039" w:rsidRDefault="00FF4032">
      <w:pPr>
        <w:pStyle w:val="4"/>
        <w:rPr>
          <w:color w:val="auto"/>
        </w:rPr>
      </w:pPr>
      <w:r w:rsidRPr="006E3039">
        <w:rPr>
          <w:color w:val="auto"/>
        </w:rPr>
        <w:t>7.5</w:t>
      </w:r>
      <w:r w:rsidRPr="006E3039">
        <w:rPr>
          <w:color w:val="auto"/>
        </w:rPr>
        <w:tab/>
        <w:t>签订合同</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7.5.1招标人和中标人应当自中标通知书发出之日起30天内，根据招标文件和中标人的投标文件订立书面合同，并通过电子交易系统与中标人在线签订合同。中标人无正当理由拒签合同的，招标人取消其中标资格，其投标保证金不予退还；给招标人造成的损失超过投标保证金数额的，中标人还应当对超过部分予以赔偿。</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7.5.2 发出中标通知书后，招标人无正当理由拒签合同的，招标人向中标人退还投标保证金；给中标人造成损失的，还应当赔偿损失。</w:t>
      </w:r>
    </w:p>
    <w:p w:rsidR="00E11F2E" w:rsidRPr="006E3039" w:rsidRDefault="00FF4032">
      <w:pPr>
        <w:pStyle w:val="3"/>
      </w:pPr>
      <w:r w:rsidRPr="006E3039">
        <w:t>8.</w:t>
      </w:r>
      <w:r w:rsidRPr="006E3039">
        <w:tab/>
        <w:t>纪律和监督</w:t>
      </w:r>
    </w:p>
    <w:p w:rsidR="00E11F2E" w:rsidRPr="006E3039" w:rsidRDefault="00FF4032">
      <w:pPr>
        <w:pStyle w:val="4"/>
        <w:rPr>
          <w:color w:val="auto"/>
        </w:rPr>
      </w:pPr>
      <w:r w:rsidRPr="006E3039">
        <w:rPr>
          <w:color w:val="auto"/>
        </w:rPr>
        <w:t>8.1</w:t>
      </w:r>
      <w:r w:rsidRPr="006E3039">
        <w:rPr>
          <w:color w:val="auto"/>
        </w:rPr>
        <w:tab/>
        <w:t>对招标人的纪律要求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招标人不得泄漏招标投标活动中应当保密的情况和资料，不得与投标人串通损害国家利益、社会公共利益或者他人合法权益。</w:t>
      </w:r>
    </w:p>
    <w:p w:rsidR="00E11F2E" w:rsidRPr="006E3039" w:rsidRDefault="00FF4032">
      <w:pPr>
        <w:pStyle w:val="4"/>
        <w:rPr>
          <w:color w:val="auto"/>
        </w:rPr>
      </w:pPr>
      <w:r w:rsidRPr="006E3039">
        <w:rPr>
          <w:color w:val="auto"/>
        </w:rPr>
        <w:t>8.2</w:t>
      </w:r>
      <w:r w:rsidRPr="006E3039">
        <w:rPr>
          <w:color w:val="auto"/>
        </w:rPr>
        <w:tab/>
        <w:t>对投标人的纪律要求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11F2E" w:rsidRPr="006E3039" w:rsidRDefault="00FF4032">
      <w:pPr>
        <w:pStyle w:val="4"/>
        <w:rPr>
          <w:color w:val="auto"/>
        </w:rPr>
      </w:pPr>
      <w:r w:rsidRPr="006E3039">
        <w:rPr>
          <w:color w:val="auto"/>
        </w:rPr>
        <w:t>8.3</w:t>
      </w:r>
      <w:r w:rsidRPr="006E3039">
        <w:rPr>
          <w:color w:val="auto"/>
        </w:rPr>
        <w:tab/>
        <w:t>对评标委员会成员的纪律要求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11F2E" w:rsidRPr="006E3039" w:rsidRDefault="00FF4032">
      <w:pPr>
        <w:pStyle w:val="4"/>
        <w:rPr>
          <w:color w:val="auto"/>
        </w:rPr>
      </w:pPr>
      <w:r w:rsidRPr="006E3039">
        <w:rPr>
          <w:color w:val="auto"/>
        </w:rPr>
        <w:t>8.4</w:t>
      </w:r>
      <w:r w:rsidRPr="006E3039">
        <w:rPr>
          <w:color w:val="auto"/>
        </w:rPr>
        <w:tab/>
        <w:t>对与评标活动有关的工作人员的纪律要求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11F2E" w:rsidRPr="006E3039" w:rsidRDefault="00FF4032">
      <w:pPr>
        <w:pStyle w:val="4"/>
        <w:rPr>
          <w:color w:val="auto"/>
        </w:rPr>
      </w:pPr>
      <w:r w:rsidRPr="006E3039">
        <w:rPr>
          <w:color w:val="auto"/>
        </w:rPr>
        <w:t>8.5</w:t>
      </w:r>
      <w:r w:rsidRPr="006E3039">
        <w:rPr>
          <w:color w:val="auto"/>
        </w:rPr>
        <w:tab/>
        <w:t>投诉处理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8.5.1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8.5.2在招投标过程中，投标人（含中标候选人）被投诉且经查实存在招标投标活动中列明被禁止行为的，招标人将提请行政主管部门，并按《中华人民共和国招标投标法实施条例》、《工程建设项目招标投标活动投诉处理办法》和《广州市水务局关于进一步加强水务工程项目招标投标活动监督管理工作的通知》（</w:t>
      </w:r>
      <w:proofErr w:type="gramStart"/>
      <w:r w:rsidRPr="006E3039">
        <w:rPr>
          <w:rFonts w:ascii="宋体" w:eastAsia="宋体" w:hAnsi="宋体" w:cs="Times New Roman"/>
          <w:sz w:val="24"/>
        </w:rPr>
        <w:t>穗水建</w:t>
      </w:r>
      <w:proofErr w:type="gramEnd"/>
      <w:r w:rsidRPr="006E3039">
        <w:rPr>
          <w:rFonts w:ascii="宋体" w:eastAsia="宋体" w:hAnsi="宋体" w:cs="Times New Roman"/>
          <w:sz w:val="24"/>
        </w:rPr>
        <w:t>管〔2023〕78号）等进行处理，同时将记录到市水务工</w:t>
      </w:r>
      <w:proofErr w:type="gramStart"/>
      <w:r w:rsidRPr="006E3039">
        <w:rPr>
          <w:rFonts w:ascii="宋体" w:eastAsia="宋体" w:hAnsi="宋体" w:cs="Times New Roman"/>
          <w:sz w:val="24"/>
        </w:rPr>
        <w:t>程企业</w:t>
      </w:r>
      <w:proofErr w:type="gramEnd"/>
      <w:r w:rsidRPr="006E3039">
        <w:rPr>
          <w:rFonts w:ascii="宋体" w:eastAsia="宋体" w:hAnsi="宋体" w:cs="Times New Roman"/>
          <w:sz w:val="24"/>
        </w:rPr>
        <w:t>信息库及诚信评价管理系统。</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在招投标过程中，投诉人投诉事项经查实不属实的恶意投诉，招标人将提请行政主管部门，并按《中华人民共和国招标投标法实施条例》、《工程建设项目招标投标活动投诉处理办法》和《广州市水务局关于进一步加强水务工程项目招标投标活动监督管理工作的通知》（</w:t>
      </w:r>
      <w:proofErr w:type="gramStart"/>
      <w:r w:rsidRPr="006E3039">
        <w:rPr>
          <w:rFonts w:ascii="宋体" w:eastAsia="宋体" w:hAnsi="宋体" w:cs="Times New Roman" w:hint="eastAsia"/>
          <w:sz w:val="24"/>
        </w:rPr>
        <w:t>穗水建</w:t>
      </w:r>
      <w:proofErr w:type="gramEnd"/>
      <w:r w:rsidRPr="006E3039">
        <w:rPr>
          <w:rFonts w:ascii="宋体" w:eastAsia="宋体" w:hAnsi="宋体" w:cs="Times New Roman" w:hint="eastAsia"/>
          <w:sz w:val="24"/>
        </w:rPr>
        <w:t>管〔</w:t>
      </w:r>
      <w:r w:rsidRPr="006E3039">
        <w:rPr>
          <w:rFonts w:ascii="宋体" w:eastAsia="宋体" w:hAnsi="宋体" w:cs="Times New Roman"/>
          <w:sz w:val="24"/>
        </w:rPr>
        <w:t>2023〕78号）等进行处理，同时将记录到市水务工</w:t>
      </w:r>
      <w:proofErr w:type="gramStart"/>
      <w:r w:rsidRPr="006E3039">
        <w:rPr>
          <w:rFonts w:ascii="宋体" w:eastAsia="宋体" w:hAnsi="宋体" w:cs="Times New Roman"/>
          <w:sz w:val="24"/>
        </w:rPr>
        <w:t>程企业</w:t>
      </w:r>
      <w:proofErr w:type="gramEnd"/>
      <w:r w:rsidRPr="006E3039">
        <w:rPr>
          <w:rFonts w:ascii="宋体" w:eastAsia="宋体" w:hAnsi="宋体" w:cs="Times New Roman"/>
          <w:sz w:val="24"/>
        </w:rPr>
        <w:t>信息库及诚信评价管理系统。</w:t>
      </w:r>
    </w:p>
    <w:p w:rsidR="00E11F2E" w:rsidRPr="006E3039" w:rsidRDefault="00FF4032">
      <w:pPr>
        <w:pStyle w:val="3"/>
      </w:pPr>
      <w:r w:rsidRPr="006E3039">
        <w:t>9.</w:t>
      </w:r>
      <w:r w:rsidRPr="006E3039">
        <w:tab/>
        <w:t>需要补充的其他内容</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需要补充的其他内容：见投标人须知前附表。</w:t>
      </w:r>
    </w:p>
    <w:p w:rsidR="00E11F2E" w:rsidRPr="006E3039" w:rsidRDefault="00FF4032">
      <w:pPr>
        <w:widowControl/>
        <w:jc w:val="left"/>
        <w:rPr>
          <w:rFonts w:ascii="宋体" w:eastAsia="宋体" w:hAnsi="宋体" w:cs="Times New Roman"/>
          <w:sz w:val="24"/>
        </w:rPr>
      </w:pPr>
      <w:r w:rsidRPr="006E3039">
        <w:rPr>
          <w:rFonts w:ascii="宋体" w:eastAsia="宋体" w:hAnsi="宋体" w:cs="Times New Roman"/>
          <w:sz w:val="24"/>
        </w:rPr>
        <w:br w:type="page"/>
      </w:r>
    </w:p>
    <w:p w:rsidR="00E11F2E" w:rsidRPr="006E3039" w:rsidRDefault="00E11F2E">
      <w:pPr>
        <w:spacing w:line="360" w:lineRule="auto"/>
        <w:outlineLvl w:val="2"/>
        <w:rPr>
          <w:rFonts w:ascii="宋体" w:eastAsia="宋体" w:hAnsi="宋体" w:cs="Times New Roman"/>
          <w:sz w:val="24"/>
        </w:rPr>
        <w:sectPr w:rsidR="00E11F2E" w:rsidRPr="006E3039">
          <w:footerReference w:type="default" r:id="rId8"/>
          <w:footerReference w:type="first" r:id="rId9"/>
          <w:type w:val="continuous"/>
          <w:pgSz w:w="11906" w:h="16838"/>
          <w:pgMar w:top="1440" w:right="1080" w:bottom="1440" w:left="1080" w:header="851" w:footer="992" w:gutter="0"/>
          <w:pgNumType w:start="1"/>
          <w:cols w:space="720"/>
          <w:docGrid w:type="lines" w:linePitch="312"/>
        </w:sectPr>
      </w:pPr>
    </w:p>
    <w:p w:rsidR="00E11F2E" w:rsidRPr="006E3039" w:rsidRDefault="00FF4032">
      <w:pPr>
        <w:spacing w:line="360" w:lineRule="auto"/>
        <w:outlineLvl w:val="2"/>
        <w:rPr>
          <w:rFonts w:ascii="宋体" w:eastAsia="宋体" w:hAnsi="宋体" w:cs="Times New Roman"/>
          <w:sz w:val="28"/>
          <w:szCs w:val="27"/>
        </w:rPr>
      </w:pPr>
      <w:bookmarkStart w:id="37" w:name="_Toc204336221"/>
      <w:bookmarkStart w:id="38" w:name="_Toc11800"/>
      <w:bookmarkStart w:id="39" w:name="_Toc21787683"/>
      <w:r w:rsidRPr="006E3039">
        <w:rPr>
          <w:rFonts w:ascii="宋体" w:eastAsia="宋体" w:hAnsi="宋体" w:cs="Times New Roman" w:hint="eastAsia"/>
          <w:sz w:val="28"/>
          <w:szCs w:val="27"/>
        </w:rPr>
        <w:t>附件</w:t>
      </w:r>
      <w:r w:rsidRPr="006E3039">
        <w:rPr>
          <w:rFonts w:ascii="宋体" w:eastAsia="宋体" w:hAnsi="宋体" w:cs="Times New Roman"/>
          <w:sz w:val="28"/>
          <w:szCs w:val="27"/>
        </w:rPr>
        <w:t>1：开标记录表</w:t>
      </w:r>
      <w:bookmarkEnd w:id="37"/>
      <w:bookmarkEnd w:id="38"/>
      <w:bookmarkEnd w:id="39"/>
    </w:p>
    <w:p w:rsidR="00E11F2E" w:rsidRPr="006E3039" w:rsidRDefault="00FF4032">
      <w:pPr>
        <w:spacing w:line="400" w:lineRule="exact"/>
        <w:jc w:val="center"/>
        <w:rPr>
          <w:rFonts w:ascii="宋体" w:eastAsia="宋体" w:hAnsi="宋体" w:cs="Times New Roman"/>
          <w:b/>
          <w:sz w:val="28"/>
          <w:szCs w:val="28"/>
        </w:rPr>
      </w:pPr>
      <w:r w:rsidRPr="006E3039">
        <w:rPr>
          <w:rFonts w:ascii="宋体" w:eastAsia="宋体" w:hAnsi="宋体" w:cs="Times New Roman" w:hint="eastAsia"/>
          <w:b/>
          <w:sz w:val="28"/>
          <w:szCs w:val="28"/>
        </w:rPr>
        <w:t>（项目名称）开标记录表</w:t>
      </w:r>
    </w:p>
    <w:p w:rsidR="00E11F2E" w:rsidRPr="006E3039" w:rsidRDefault="00FF4032">
      <w:pPr>
        <w:spacing w:line="500" w:lineRule="exact"/>
        <w:rPr>
          <w:rFonts w:ascii="宋体" w:eastAsia="宋体" w:hAnsi="宋体" w:cs="Times New Roman"/>
        </w:rPr>
      </w:pPr>
      <w:r w:rsidRPr="006E3039">
        <w:rPr>
          <w:rFonts w:ascii="宋体" w:eastAsia="宋体" w:hAnsi="宋体" w:cs="Times New Roman" w:hint="eastAsia"/>
          <w:szCs w:val="21"/>
        </w:rPr>
        <w:t>开标时间：</w:t>
      </w:r>
      <w:r w:rsidRPr="006E3039">
        <w:rPr>
          <w:rFonts w:ascii="宋体" w:eastAsia="宋体" w:hAnsi="宋体" w:cs="Times New Roman"/>
          <w:szCs w:val="21"/>
        </w:rPr>
        <w:t xml:space="preserve">  </w:t>
      </w:r>
      <w:r w:rsidRPr="006E3039">
        <w:rPr>
          <w:rFonts w:ascii="宋体" w:eastAsia="宋体" w:hAnsi="宋体" w:cs="Times New Roman" w:hint="eastAsia"/>
          <w:szCs w:val="21"/>
        </w:rPr>
        <w:t>年</w:t>
      </w:r>
      <w:r w:rsidRPr="006E3039">
        <w:rPr>
          <w:rFonts w:ascii="宋体" w:eastAsia="宋体" w:hAnsi="宋体" w:cs="Times New Roman"/>
          <w:szCs w:val="21"/>
        </w:rPr>
        <w:t xml:space="preserve">   </w:t>
      </w:r>
      <w:r w:rsidRPr="006E3039">
        <w:rPr>
          <w:rFonts w:ascii="宋体" w:eastAsia="宋体" w:hAnsi="宋体" w:cs="Times New Roman" w:hint="eastAsia"/>
          <w:szCs w:val="21"/>
        </w:rPr>
        <w:t>月</w:t>
      </w:r>
      <w:r w:rsidRPr="006E3039">
        <w:rPr>
          <w:rFonts w:ascii="宋体" w:eastAsia="宋体" w:hAnsi="宋体" w:cs="Times New Roman"/>
          <w:szCs w:val="21"/>
        </w:rPr>
        <w:t xml:space="preserve">   </w:t>
      </w:r>
      <w:r w:rsidRPr="006E3039">
        <w:rPr>
          <w:rFonts w:ascii="宋体" w:eastAsia="宋体" w:hAnsi="宋体" w:cs="Times New Roman" w:hint="eastAsia"/>
          <w:szCs w:val="21"/>
        </w:rPr>
        <w:t>日</w:t>
      </w:r>
      <w:r w:rsidRPr="006E3039">
        <w:rPr>
          <w:rFonts w:ascii="宋体" w:eastAsia="宋体" w:hAnsi="宋体" w:cs="Times New Roman"/>
          <w:szCs w:val="21"/>
        </w:rPr>
        <w:t xml:space="preserve">    </w:t>
      </w:r>
      <w:r w:rsidRPr="006E3039">
        <w:rPr>
          <w:rFonts w:ascii="宋体" w:eastAsia="宋体" w:hAnsi="宋体" w:cs="Times New Roman" w:hint="eastAsia"/>
          <w:szCs w:val="21"/>
        </w:rPr>
        <w:t>时</w:t>
      </w:r>
      <w:r w:rsidRPr="006E3039">
        <w:rPr>
          <w:rFonts w:ascii="宋体" w:eastAsia="宋体" w:hAnsi="宋体" w:cs="Times New Roman"/>
          <w:szCs w:val="21"/>
        </w:rPr>
        <w:t xml:space="preserve">    </w:t>
      </w:r>
      <w:r w:rsidRPr="006E3039">
        <w:rPr>
          <w:rFonts w:ascii="宋体" w:eastAsia="宋体" w:hAnsi="宋体" w:cs="Times New Roman" w:hint="eastAsia"/>
          <w:szCs w:val="21"/>
        </w:rPr>
        <w:t>分</w:t>
      </w:r>
    </w:p>
    <w:tbl>
      <w:tblPr>
        <w:tblW w:w="14324" w:type="dxa"/>
        <w:tblLayout w:type="fixed"/>
        <w:tblLook w:val="04A0" w:firstRow="1" w:lastRow="0" w:firstColumn="1" w:lastColumn="0" w:noHBand="0" w:noVBand="1"/>
      </w:tblPr>
      <w:tblGrid>
        <w:gridCol w:w="704"/>
        <w:gridCol w:w="1814"/>
        <w:gridCol w:w="851"/>
        <w:gridCol w:w="1134"/>
        <w:gridCol w:w="1278"/>
        <w:gridCol w:w="1418"/>
        <w:gridCol w:w="991"/>
        <w:gridCol w:w="1134"/>
        <w:gridCol w:w="1132"/>
        <w:gridCol w:w="1132"/>
        <w:gridCol w:w="1172"/>
        <w:gridCol w:w="1564"/>
      </w:tblGrid>
      <w:tr w:rsidR="00E11F2E" w:rsidRPr="006E3039">
        <w:trPr>
          <w:trHeight w:val="1159"/>
        </w:trPr>
        <w:tc>
          <w:tcPr>
            <w:tcW w:w="704"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szCs w:val="21"/>
              </w:rPr>
              <w:t>序号</w:t>
            </w:r>
          </w:p>
        </w:tc>
        <w:tc>
          <w:tcPr>
            <w:tcW w:w="1814"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szCs w:val="21"/>
              </w:rPr>
              <w:t>投标人</w:t>
            </w:r>
          </w:p>
        </w:tc>
        <w:tc>
          <w:tcPr>
            <w:tcW w:w="851"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hint="eastAsia"/>
                <w:szCs w:val="21"/>
              </w:rPr>
              <w:t>解密情况</w:t>
            </w:r>
          </w:p>
        </w:tc>
        <w:tc>
          <w:tcPr>
            <w:tcW w:w="1134"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trike/>
                <w:szCs w:val="21"/>
              </w:rPr>
            </w:pPr>
            <w:r w:rsidRPr="006E3039">
              <w:rPr>
                <w:rFonts w:ascii="宋体" w:eastAsia="宋体" w:hAnsi="宋体" w:cs="Times New Roman"/>
                <w:strike/>
                <w:szCs w:val="21"/>
              </w:rPr>
              <w:t>投标保证金</w:t>
            </w:r>
          </w:p>
        </w:tc>
        <w:tc>
          <w:tcPr>
            <w:tcW w:w="1278"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szCs w:val="21"/>
              </w:rPr>
              <w:t>投标报价（元）</w:t>
            </w:r>
          </w:p>
        </w:tc>
        <w:tc>
          <w:tcPr>
            <w:tcW w:w="1418"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szCs w:val="21"/>
              </w:rPr>
              <w:t>质量</w:t>
            </w:r>
            <w:r w:rsidRPr="006E3039">
              <w:rPr>
                <w:rFonts w:ascii="宋体" w:eastAsia="宋体" w:hAnsi="宋体" w:cs="Times New Roman" w:hint="eastAsia"/>
                <w:szCs w:val="21"/>
              </w:rPr>
              <w:t>标准</w:t>
            </w:r>
          </w:p>
        </w:tc>
        <w:tc>
          <w:tcPr>
            <w:tcW w:w="991"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szCs w:val="21"/>
              </w:rPr>
              <w:t>工期</w:t>
            </w:r>
            <w:r w:rsidRPr="006E3039">
              <w:rPr>
                <w:rFonts w:ascii="宋体" w:eastAsia="宋体" w:hAnsi="宋体" w:cs="Times New Roman" w:hint="eastAsia"/>
                <w:szCs w:val="21"/>
              </w:rPr>
              <w:t>（天）</w:t>
            </w:r>
          </w:p>
        </w:tc>
        <w:tc>
          <w:tcPr>
            <w:tcW w:w="1134"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hint="eastAsia"/>
                <w:szCs w:val="21"/>
              </w:rPr>
              <w:t>项目负责人投报登记时</w:t>
            </w:r>
          </w:p>
        </w:tc>
        <w:tc>
          <w:tcPr>
            <w:tcW w:w="1132"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hint="eastAsia"/>
                <w:szCs w:val="21"/>
              </w:rPr>
              <w:t>项目负责人投标时</w:t>
            </w:r>
          </w:p>
        </w:tc>
        <w:tc>
          <w:tcPr>
            <w:tcW w:w="1132"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hint="eastAsia"/>
                <w:szCs w:val="21"/>
              </w:rPr>
              <w:t>专职安全员投报登记时</w:t>
            </w:r>
          </w:p>
        </w:tc>
        <w:tc>
          <w:tcPr>
            <w:tcW w:w="1172"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hint="eastAsia"/>
                <w:szCs w:val="21"/>
              </w:rPr>
              <w:t>专职安全员投标时</w:t>
            </w:r>
          </w:p>
        </w:tc>
        <w:tc>
          <w:tcPr>
            <w:tcW w:w="1564"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Times New Roman"/>
                <w:szCs w:val="21"/>
              </w:rPr>
            </w:pPr>
            <w:r w:rsidRPr="006E3039">
              <w:rPr>
                <w:rFonts w:ascii="宋体" w:eastAsia="宋体" w:hAnsi="宋体" w:cs="Times New Roman" w:hint="eastAsia"/>
                <w:szCs w:val="21"/>
              </w:rPr>
              <w:t>备注</w:t>
            </w:r>
          </w:p>
        </w:tc>
      </w:tr>
      <w:tr w:rsidR="00E11F2E" w:rsidRPr="006E3039">
        <w:tc>
          <w:tcPr>
            <w:tcW w:w="70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81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85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27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99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7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56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r>
      <w:tr w:rsidR="00E11F2E" w:rsidRPr="006E3039">
        <w:tc>
          <w:tcPr>
            <w:tcW w:w="70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81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85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27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99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7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56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r>
      <w:tr w:rsidR="00E11F2E" w:rsidRPr="006E3039">
        <w:tc>
          <w:tcPr>
            <w:tcW w:w="70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81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85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27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99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7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56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r>
      <w:tr w:rsidR="00E11F2E" w:rsidRPr="006E3039">
        <w:tc>
          <w:tcPr>
            <w:tcW w:w="70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81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85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27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99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3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172"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c>
          <w:tcPr>
            <w:tcW w:w="1564"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jc w:val="center"/>
              <w:rPr>
                <w:rFonts w:ascii="宋体" w:eastAsia="宋体" w:hAnsi="宋体" w:cs="Times New Roman"/>
                <w:szCs w:val="21"/>
              </w:rPr>
            </w:pPr>
          </w:p>
        </w:tc>
      </w:tr>
      <w:tr w:rsidR="00E11F2E" w:rsidRPr="006E3039">
        <w:tc>
          <w:tcPr>
            <w:tcW w:w="5781" w:type="dxa"/>
            <w:gridSpan w:val="5"/>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500" w:lineRule="exact"/>
              <w:rPr>
                <w:rFonts w:ascii="宋体" w:eastAsia="宋体" w:hAnsi="宋体" w:cs="Times New Roman"/>
                <w:szCs w:val="21"/>
              </w:rPr>
            </w:pPr>
            <w:r w:rsidRPr="006E3039">
              <w:rPr>
                <w:rFonts w:ascii="宋体" w:eastAsia="宋体" w:hAnsi="宋体" w:cs="Times New Roman"/>
                <w:szCs w:val="21"/>
              </w:rPr>
              <w:t>招标人编制</w:t>
            </w:r>
            <w:r w:rsidRPr="006E3039">
              <w:rPr>
                <w:rFonts w:ascii="宋体" w:eastAsia="宋体" w:hAnsi="宋体" w:cs="Times New Roman" w:hint="eastAsia"/>
                <w:szCs w:val="21"/>
              </w:rPr>
              <w:t>最高投标限价（单位：元）</w:t>
            </w:r>
          </w:p>
        </w:tc>
        <w:tc>
          <w:tcPr>
            <w:tcW w:w="8543" w:type="dxa"/>
            <w:gridSpan w:val="7"/>
            <w:tcBorders>
              <w:top w:val="single" w:sz="4" w:space="0" w:color="auto"/>
              <w:left w:val="single" w:sz="4" w:space="0" w:color="auto"/>
              <w:bottom w:val="single" w:sz="4" w:space="0" w:color="auto"/>
              <w:right w:val="single" w:sz="4" w:space="0" w:color="auto"/>
            </w:tcBorders>
          </w:tcPr>
          <w:p w:rsidR="00E11F2E" w:rsidRPr="006E3039" w:rsidRDefault="00E11F2E">
            <w:pPr>
              <w:spacing w:line="500" w:lineRule="exact"/>
              <w:rPr>
                <w:rFonts w:ascii="宋体" w:eastAsia="宋体" w:hAnsi="宋体" w:cs="Times New Roman"/>
                <w:szCs w:val="21"/>
              </w:rPr>
            </w:pPr>
          </w:p>
        </w:tc>
      </w:tr>
    </w:tbl>
    <w:p w:rsidR="00E11F2E" w:rsidRPr="006E3039" w:rsidRDefault="00E11F2E">
      <w:pPr>
        <w:spacing w:line="440" w:lineRule="exact"/>
        <w:rPr>
          <w:rFonts w:ascii="宋体" w:eastAsia="宋体" w:hAnsi="宋体" w:cs="Times New Roman"/>
        </w:rPr>
      </w:pPr>
    </w:p>
    <w:p w:rsidR="00E11F2E" w:rsidRPr="006E3039" w:rsidRDefault="00FF4032">
      <w:pPr>
        <w:spacing w:line="440" w:lineRule="exact"/>
        <w:rPr>
          <w:rFonts w:ascii="宋体" w:eastAsia="宋体" w:hAnsi="宋体" w:cs="Times New Roman"/>
          <w:u w:val="single"/>
        </w:rPr>
      </w:pPr>
      <w:r w:rsidRPr="006E3039">
        <w:rPr>
          <w:rFonts w:ascii="宋体" w:eastAsia="宋体" w:hAnsi="宋体" w:cs="Times New Roman" w:hint="eastAsia"/>
        </w:rPr>
        <w:t>招标人代表：</w:t>
      </w:r>
      <w:r w:rsidRPr="006E3039">
        <w:rPr>
          <w:rFonts w:ascii="宋体" w:eastAsia="宋体" w:hAnsi="宋体" w:cs="Times New Roman"/>
        </w:rPr>
        <w:t xml:space="preserve">            </w:t>
      </w:r>
      <w:r w:rsidRPr="006E3039">
        <w:rPr>
          <w:rFonts w:ascii="宋体" w:eastAsia="宋体" w:hAnsi="宋体" w:cs="Times New Roman" w:hint="eastAsia"/>
        </w:rPr>
        <w:t>记录人：</w:t>
      </w:r>
    </w:p>
    <w:p w:rsidR="00E11F2E" w:rsidRPr="006E3039" w:rsidRDefault="00FF4032">
      <w:pPr>
        <w:wordWrap w:val="0"/>
        <w:spacing w:line="440" w:lineRule="exact"/>
        <w:rPr>
          <w:rFonts w:ascii="宋体" w:eastAsia="宋体" w:hAnsi="宋体" w:cs="Times New Roman"/>
          <w:u w:val="single"/>
        </w:rPr>
      </w:pPr>
      <w:r w:rsidRPr="006E3039">
        <w:rPr>
          <w:rFonts w:ascii="宋体" w:eastAsia="宋体" w:hAnsi="宋体" w:cs="Times New Roman" w:hint="eastAsia"/>
        </w:rPr>
        <w:t>年</w:t>
      </w:r>
      <w:r w:rsidRPr="006E3039">
        <w:rPr>
          <w:rFonts w:ascii="宋体" w:eastAsia="宋体" w:hAnsi="宋体" w:cs="Times New Roman"/>
        </w:rPr>
        <w:t xml:space="preserve">    </w:t>
      </w:r>
      <w:r w:rsidRPr="006E3039">
        <w:rPr>
          <w:rFonts w:ascii="宋体" w:eastAsia="宋体" w:hAnsi="宋体" w:cs="Times New Roman" w:hint="eastAsia"/>
        </w:rPr>
        <w:t>月</w:t>
      </w:r>
      <w:r w:rsidRPr="006E3039">
        <w:rPr>
          <w:rFonts w:ascii="宋体" w:eastAsia="宋体" w:hAnsi="宋体" w:cs="Times New Roman"/>
        </w:rPr>
        <w:t xml:space="preserve">    </w:t>
      </w:r>
      <w:r w:rsidRPr="006E3039">
        <w:rPr>
          <w:rFonts w:ascii="宋体" w:eastAsia="宋体" w:hAnsi="宋体" w:cs="Times New Roman" w:hint="eastAsia"/>
        </w:rPr>
        <w:t>日</w:t>
      </w:r>
    </w:p>
    <w:p w:rsidR="00E11F2E" w:rsidRPr="006E3039" w:rsidRDefault="00FF4032">
      <w:pPr>
        <w:spacing w:line="360" w:lineRule="auto"/>
        <w:rPr>
          <w:rFonts w:ascii="宋体" w:eastAsia="宋体" w:hAnsi="宋体" w:cs="宋体"/>
          <w:u w:val="single"/>
        </w:rPr>
      </w:pPr>
      <w:r w:rsidRPr="006E3039">
        <w:rPr>
          <w:rFonts w:ascii="宋体" w:eastAsia="宋体" w:hAnsi="宋体" w:cs="宋体" w:hint="eastAsia"/>
          <w:u w:val="single"/>
        </w:rPr>
        <w:t>注：本表仅供参考，具体以交易平台开标时的开标记录表为准。</w:t>
      </w:r>
    </w:p>
    <w:p w:rsidR="00E11F2E" w:rsidRPr="006E3039" w:rsidRDefault="00E11F2E">
      <w:pPr>
        <w:spacing w:line="360" w:lineRule="auto"/>
        <w:rPr>
          <w:rFonts w:ascii="宋体" w:eastAsia="宋体" w:hAnsi="宋体" w:cs="宋体"/>
          <w:u w:val="single"/>
        </w:rPr>
      </w:pPr>
    </w:p>
    <w:p w:rsidR="00E11F2E" w:rsidRPr="006E3039" w:rsidRDefault="00E11F2E">
      <w:pPr>
        <w:spacing w:line="360" w:lineRule="auto"/>
        <w:rPr>
          <w:rFonts w:ascii="宋体" w:eastAsia="宋体" w:hAnsi="宋体" w:cs="宋体"/>
          <w:u w:val="single"/>
        </w:rPr>
        <w:sectPr w:rsidR="00E11F2E" w:rsidRPr="006E3039">
          <w:pgSz w:w="16838" w:h="11906" w:orient="landscape"/>
          <w:pgMar w:top="1440" w:right="1080" w:bottom="1440" w:left="1080" w:header="851" w:footer="992" w:gutter="0"/>
          <w:cols w:space="720"/>
          <w:docGrid w:type="lines" w:linePitch="312"/>
        </w:sectPr>
      </w:pPr>
    </w:p>
    <w:p w:rsidR="00E11F2E" w:rsidRPr="006E3039" w:rsidRDefault="00FF4032">
      <w:pPr>
        <w:spacing w:line="360" w:lineRule="auto"/>
        <w:outlineLvl w:val="2"/>
        <w:rPr>
          <w:rFonts w:ascii="宋体" w:eastAsia="宋体" w:hAnsi="宋体" w:cs="Times New Roman"/>
          <w:sz w:val="28"/>
          <w:szCs w:val="27"/>
        </w:rPr>
      </w:pPr>
      <w:r w:rsidRPr="006E3039">
        <w:rPr>
          <w:rFonts w:ascii="宋体" w:eastAsia="宋体" w:hAnsi="宋体" w:cs="Times New Roman" w:hint="eastAsia"/>
          <w:sz w:val="28"/>
          <w:szCs w:val="27"/>
        </w:rPr>
        <w:t>附件</w:t>
      </w:r>
      <w:r w:rsidRPr="006E3039">
        <w:rPr>
          <w:rFonts w:ascii="宋体" w:eastAsia="宋体" w:hAnsi="宋体" w:cs="Times New Roman"/>
          <w:sz w:val="28"/>
          <w:szCs w:val="27"/>
        </w:rPr>
        <w:t>2：</w:t>
      </w:r>
      <w:r w:rsidRPr="006E3039">
        <w:rPr>
          <w:rFonts w:ascii="宋体" w:eastAsia="宋体" w:hAnsi="宋体" w:cs="Times New Roman" w:hint="eastAsia"/>
          <w:sz w:val="28"/>
          <w:szCs w:val="27"/>
        </w:rPr>
        <w:t>评标委员会成员声明</w:t>
      </w:r>
    </w:p>
    <w:p w:rsidR="00E11F2E" w:rsidRPr="006E3039" w:rsidRDefault="00E11F2E">
      <w:pPr>
        <w:spacing w:line="360" w:lineRule="auto"/>
        <w:rPr>
          <w:rFonts w:ascii="宋体" w:eastAsia="宋体" w:hAnsi="宋体" w:cs="Times New Roman"/>
          <w:b/>
          <w:szCs w:val="21"/>
        </w:rPr>
      </w:pPr>
    </w:p>
    <w:p w:rsidR="00E11F2E" w:rsidRPr="006E3039" w:rsidRDefault="00FF4032">
      <w:pPr>
        <w:tabs>
          <w:tab w:val="left" w:pos="720"/>
        </w:tabs>
        <w:snapToGrid w:val="0"/>
        <w:spacing w:line="360" w:lineRule="auto"/>
        <w:jc w:val="center"/>
        <w:rPr>
          <w:rFonts w:ascii="宋体" w:eastAsia="宋体" w:hAnsi="宋体" w:cs="Times New Roman"/>
          <w:b/>
          <w:sz w:val="28"/>
          <w:szCs w:val="28"/>
        </w:rPr>
      </w:pPr>
      <w:r w:rsidRPr="006E3039">
        <w:rPr>
          <w:rFonts w:ascii="宋体" w:eastAsia="宋体" w:hAnsi="宋体" w:cs="Times New Roman" w:hint="eastAsia"/>
          <w:b/>
          <w:sz w:val="28"/>
          <w:szCs w:val="28"/>
        </w:rPr>
        <w:t>评标委员会成员声明</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本项目招标人：</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本人就参与</w:t>
      </w:r>
      <w:r w:rsidRPr="006E3039">
        <w:rPr>
          <w:rFonts w:ascii="宋体" w:eastAsia="宋体" w:hAnsi="宋体" w:cs="Times New Roman"/>
          <w:kern w:val="0"/>
          <w:sz w:val="24"/>
          <w:szCs w:val="24"/>
          <w:u w:val="single"/>
        </w:rPr>
        <w:t xml:space="preserve">                          </w:t>
      </w:r>
      <w:r w:rsidRPr="006E3039">
        <w:rPr>
          <w:rFonts w:ascii="宋体" w:eastAsia="宋体" w:hAnsi="宋体" w:cs="Times New Roman" w:hint="eastAsia"/>
          <w:kern w:val="0"/>
          <w:sz w:val="24"/>
          <w:szCs w:val="24"/>
        </w:rPr>
        <w:t>项目的评标工作，</w:t>
      </w:r>
      <w:proofErr w:type="gramStart"/>
      <w:r w:rsidRPr="006E3039">
        <w:rPr>
          <w:rFonts w:ascii="宋体" w:eastAsia="宋体" w:hAnsi="宋体" w:cs="Times New Roman" w:hint="eastAsia"/>
          <w:kern w:val="0"/>
          <w:sz w:val="24"/>
          <w:szCs w:val="24"/>
        </w:rPr>
        <w:t>作出</w:t>
      </w:r>
      <w:proofErr w:type="gramEnd"/>
      <w:r w:rsidRPr="006E3039">
        <w:rPr>
          <w:rFonts w:ascii="宋体" w:eastAsia="宋体" w:hAnsi="宋体" w:cs="Times New Roman" w:hint="eastAsia"/>
          <w:kern w:val="0"/>
          <w:sz w:val="24"/>
          <w:szCs w:val="24"/>
        </w:rPr>
        <w:t>郑重声明：</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二、在本项目评标开始前，本人不存在以下需要向招标人提出回避的情形：（一）接收到任何单位或者个人授意本人倾向或者排斥本项目特定投标人的电话、短信、</w:t>
      </w:r>
      <w:proofErr w:type="gramStart"/>
      <w:r w:rsidRPr="006E3039">
        <w:rPr>
          <w:rFonts w:ascii="宋体" w:eastAsia="宋体" w:hAnsi="宋体" w:cs="Times New Roman" w:hint="eastAsia"/>
          <w:kern w:val="0"/>
          <w:sz w:val="24"/>
          <w:szCs w:val="24"/>
        </w:rPr>
        <w:t>微信等</w:t>
      </w:r>
      <w:proofErr w:type="gramEnd"/>
      <w:r w:rsidRPr="006E3039">
        <w:rPr>
          <w:rFonts w:ascii="宋体" w:eastAsia="宋体" w:hAnsi="宋体" w:cs="Times New Roman" w:hint="eastAsia"/>
          <w:kern w:val="0"/>
          <w:sz w:val="24"/>
          <w:szCs w:val="24"/>
        </w:rPr>
        <w:t>；（二）私下接触本项目投标人；（三）收受本项目投标人、中介人、其他利害关系人的财物或者其他好处；（四）法律法规等规定的回避情形。</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三、本人将按照本项目招标文件规定的评标标准和方法，客观、公正地对投标文件提出评审意见，</w:t>
      </w:r>
      <w:proofErr w:type="gramStart"/>
      <w:r w:rsidRPr="006E3039">
        <w:rPr>
          <w:rFonts w:ascii="宋体" w:eastAsia="宋体" w:hAnsi="宋体" w:cs="Times New Roman" w:hint="eastAsia"/>
          <w:kern w:val="0"/>
          <w:sz w:val="24"/>
          <w:szCs w:val="24"/>
        </w:rPr>
        <w:t>不</w:t>
      </w:r>
      <w:proofErr w:type="gramEnd"/>
      <w:r w:rsidRPr="006E3039">
        <w:rPr>
          <w:rFonts w:ascii="宋体" w:eastAsia="宋体" w:hAnsi="宋体" w:cs="Times New Roman" w:hint="eastAsia"/>
          <w:kern w:val="0"/>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五、招标监督机构依法处理本项目投诉、信访或者举报时，经调查后确认本人存在评审错误的，本人接受招标人不支</w:t>
      </w:r>
      <w:proofErr w:type="gramStart"/>
      <w:r w:rsidRPr="006E3039">
        <w:rPr>
          <w:rFonts w:ascii="宋体" w:eastAsia="宋体" w:hAnsi="宋体" w:cs="Times New Roman" w:hint="eastAsia"/>
          <w:kern w:val="0"/>
          <w:sz w:val="24"/>
          <w:szCs w:val="24"/>
        </w:rPr>
        <w:t>付本</w:t>
      </w:r>
      <w:proofErr w:type="gramEnd"/>
      <w:r w:rsidRPr="006E3039">
        <w:rPr>
          <w:rFonts w:ascii="宋体" w:eastAsia="宋体" w:hAnsi="宋体" w:cs="Times New Roman" w:hint="eastAsia"/>
          <w:kern w:val="0"/>
          <w:sz w:val="24"/>
          <w:szCs w:val="24"/>
        </w:rPr>
        <w:t>项目评审酬劳、将本人列入招标人评标专家回避名单等相关处理措施，本人也接受本项目招标监督机构依法对本人进行的处理。</w:t>
      </w:r>
    </w:p>
    <w:p w:rsidR="00E11F2E" w:rsidRPr="006E3039" w:rsidRDefault="00FF4032">
      <w:pPr>
        <w:spacing w:line="360" w:lineRule="auto"/>
        <w:ind w:firstLineChars="200" w:firstLine="480"/>
        <w:rPr>
          <w:rFonts w:ascii="宋体" w:eastAsia="宋体" w:hAnsi="宋体" w:cs="Times New Roman"/>
          <w:kern w:val="0"/>
          <w:sz w:val="24"/>
          <w:szCs w:val="24"/>
        </w:rPr>
      </w:pPr>
      <w:r w:rsidRPr="006E3039">
        <w:rPr>
          <w:rFonts w:ascii="宋体" w:eastAsia="宋体" w:hAnsi="宋体" w:cs="Times New Roman" w:hint="eastAsia"/>
          <w:kern w:val="0"/>
          <w:sz w:val="24"/>
          <w:szCs w:val="24"/>
        </w:rPr>
        <w:t>如果本人违反上述声明内容，造成的后果由本人自行承担。</w:t>
      </w:r>
    </w:p>
    <w:p w:rsidR="00E11F2E" w:rsidRPr="006E3039" w:rsidRDefault="00FF4032">
      <w:pPr>
        <w:spacing w:line="440" w:lineRule="exact"/>
        <w:rPr>
          <w:rFonts w:ascii="宋体" w:eastAsia="宋体" w:hAnsi="宋体" w:cs="Times New Roman"/>
          <w:szCs w:val="21"/>
        </w:rPr>
      </w:pPr>
      <w:r w:rsidRPr="006E3039">
        <w:rPr>
          <w:rFonts w:ascii="宋体" w:eastAsia="宋体" w:hAnsi="宋体" w:cs="Times New Roman"/>
          <w:kern w:val="0"/>
          <w:sz w:val="24"/>
          <w:szCs w:val="24"/>
        </w:rPr>
        <w:t xml:space="preserve">     声明人：</w:t>
      </w:r>
      <w:r w:rsidRPr="006E3039">
        <w:rPr>
          <w:rFonts w:ascii="宋体" w:eastAsia="宋体" w:hAnsi="宋体" w:cs="Times New Roman" w:hint="eastAsia"/>
          <w:kern w:val="0"/>
          <w:sz w:val="24"/>
          <w:szCs w:val="24"/>
          <w:u w:val="single"/>
        </w:rPr>
        <w:t>（签名）</w:t>
      </w:r>
      <w:r w:rsidRPr="006E3039">
        <w:rPr>
          <w:rFonts w:ascii="宋体" w:eastAsia="宋体" w:hAnsi="宋体" w:cs="Times New Roman"/>
          <w:kern w:val="0"/>
          <w:sz w:val="24"/>
          <w:szCs w:val="24"/>
        </w:rPr>
        <w:t xml:space="preserve">                                 </w:t>
      </w:r>
      <w:r w:rsidRPr="006E3039">
        <w:rPr>
          <w:rFonts w:ascii="宋体" w:eastAsia="宋体" w:hAnsi="宋体" w:cs="Times New Roman" w:hint="eastAsia"/>
          <w:kern w:val="0"/>
          <w:sz w:val="24"/>
          <w:szCs w:val="24"/>
          <w:u w:val="single"/>
        </w:rPr>
        <w:t>日期：</w:t>
      </w:r>
      <w:r w:rsidRPr="006E3039">
        <w:rPr>
          <w:rFonts w:ascii="宋体" w:eastAsia="宋体" w:hAnsi="宋体" w:cs="Times New Roman"/>
          <w:kern w:val="0"/>
          <w:sz w:val="24"/>
          <w:szCs w:val="24"/>
          <w:u w:val="single"/>
        </w:rPr>
        <w:t xml:space="preserve">    </w:t>
      </w:r>
      <w:r w:rsidRPr="006E3039">
        <w:rPr>
          <w:rFonts w:ascii="宋体" w:eastAsia="宋体" w:hAnsi="宋体" w:cs="Times New Roman" w:hint="eastAsia"/>
          <w:kern w:val="0"/>
          <w:sz w:val="24"/>
          <w:szCs w:val="24"/>
          <w:u w:val="single"/>
        </w:rPr>
        <w:t>年</w:t>
      </w:r>
      <w:r w:rsidRPr="006E3039">
        <w:rPr>
          <w:rFonts w:ascii="宋体" w:eastAsia="宋体" w:hAnsi="宋体" w:cs="Times New Roman"/>
          <w:kern w:val="0"/>
          <w:sz w:val="24"/>
          <w:szCs w:val="24"/>
          <w:u w:val="single"/>
        </w:rPr>
        <w:t xml:space="preserve">     </w:t>
      </w:r>
      <w:r w:rsidRPr="006E3039">
        <w:rPr>
          <w:rFonts w:ascii="宋体" w:eastAsia="宋体" w:hAnsi="宋体" w:cs="Times New Roman" w:hint="eastAsia"/>
          <w:kern w:val="0"/>
          <w:sz w:val="24"/>
          <w:szCs w:val="24"/>
          <w:u w:val="single"/>
        </w:rPr>
        <w:t>月</w:t>
      </w:r>
      <w:r w:rsidRPr="006E3039">
        <w:rPr>
          <w:rFonts w:ascii="宋体" w:eastAsia="宋体" w:hAnsi="宋体" w:cs="Times New Roman"/>
          <w:kern w:val="0"/>
          <w:sz w:val="24"/>
          <w:szCs w:val="24"/>
          <w:u w:val="single"/>
        </w:rPr>
        <w:t xml:space="preserve">    </w:t>
      </w:r>
      <w:r w:rsidRPr="006E3039">
        <w:rPr>
          <w:rFonts w:ascii="宋体" w:eastAsia="宋体" w:hAnsi="宋体" w:cs="Times New Roman" w:hint="eastAsia"/>
          <w:kern w:val="0"/>
          <w:sz w:val="24"/>
          <w:szCs w:val="24"/>
          <w:u w:val="single"/>
        </w:rPr>
        <w:t>日</w:t>
      </w:r>
      <w:r w:rsidRPr="006E3039">
        <w:rPr>
          <w:rFonts w:ascii="宋体" w:eastAsia="宋体" w:hAnsi="宋体" w:cs="Times New Roman"/>
          <w:szCs w:val="21"/>
        </w:rPr>
        <w:br w:type="page"/>
      </w:r>
    </w:p>
    <w:p w:rsidR="00E11F2E" w:rsidRPr="006E3039" w:rsidRDefault="00FF4032">
      <w:pPr>
        <w:spacing w:line="360" w:lineRule="auto"/>
        <w:outlineLvl w:val="2"/>
        <w:rPr>
          <w:rFonts w:ascii="宋体" w:eastAsia="宋体" w:hAnsi="宋体" w:cs="Times New Roman"/>
          <w:sz w:val="28"/>
          <w:szCs w:val="27"/>
        </w:rPr>
      </w:pPr>
      <w:bookmarkStart w:id="40" w:name="_Toc204336222"/>
      <w:bookmarkStart w:id="41" w:name="_Toc23091"/>
      <w:bookmarkStart w:id="42" w:name="_Toc21787684"/>
      <w:r w:rsidRPr="006E3039">
        <w:rPr>
          <w:rFonts w:ascii="宋体" w:eastAsia="宋体" w:hAnsi="宋体" w:cs="Times New Roman"/>
          <w:sz w:val="28"/>
          <w:szCs w:val="27"/>
        </w:rPr>
        <w:t>附</w:t>
      </w:r>
      <w:r w:rsidRPr="006E3039">
        <w:rPr>
          <w:rFonts w:ascii="宋体" w:eastAsia="宋体" w:hAnsi="宋体" w:cs="Times New Roman" w:hint="eastAsia"/>
          <w:sz w:val="28"/>
          <w:szCs w:val="27"/>
        </w:rPr>
        <w:t>件</w:t>
      </w:r>
      <w:r w:rsidRPr="006E3039">
        <w:rPr>
          <w:rFonts w:ascii="宋体" w:eastAsia="宋体" w:hAnsi="宋体" w:cs="Times New Roman"/>
          <w:sz w:val="28"/>
          <w:szCs w:val="27"/>
        </w:rPr>
        <w:t>3：问题澄清通知</w:t>
      </w:r>
      <w:bookmarkEnd w:id="40"/>
      <w:bookmarkEnd w:id="41"/>
      <w:bookmarkEnd w:id="42"/>
    </w:p>
    <w:p w:rsidR="00E11F2E" w:rsidRPr="006E3039" w:rsidRDefault="00E11F2E">
      <w:pPr>
        <w:spacing w:line="440" w:lineRule="exact"/>
        <w:rPr>
          <w:rFonts w:ascii="宋体" w:eastAsia="宋体" w:hAnsi="宋体" w:cs="Times New Roman"/>
          <w:szCs w:val="21"/>
        </w:rPr>
      </w:pPr>
    </w:p>
    <w:p w:rsidR="00E11F2E" w:rsidRPr="006E3039" w:rsidRDefault="00FF4032">
      <w:pPr>
        <w:spacing w:line="440" w:lineRule="exact"/>
        <w:jc w:val="center"/>
        <w:rPr>
          <w:rFonts w:ascii="宋体" w:eastAsia="宋体" w:hAnsi="宋体" w:cs="Times New Roman"/>
          <w:b/>
          <w:sz w:val="36"/>
          <w:szCs w:val="28"/>
        </w:rPr>
      </w:pPr>
      <w:r w:rsidRPr="006E3039">
        <w:rPr>
          <w:rFonts w:ascii="宋体" w:eastAsia="宋体" w:hAnsi="宋体" w:cs="Times New Roman"/>
          <w:b/>
          <w:sz w:val="36"/>
          <w:szCs w:val="28"/>
        </w:rPr>
        <w:t>问题澄清通知</w:t>
      </w:r>
    </w:p>
    <w:p w:rsidR="00E11F2E" w:rsidRPr="006E3039" w:rsidRDefault="00FF4032">
      <w:pPr>
        <w:spacing w:line="440" w:lineRule="exact"/>
        <w:rPr>
          <w:rFonts w:ascii="宋体" w:eastAsia="宋体" w:hAnsi="宋体" w:cs="Times New Roman"/>
          <w:szCs w:val="21"/>
        </w:rPr>
      </w:pPr>
      <w:r w:rsidRPr="006E3039">
        <w:rPr>
          <w:rFonts w:ascii="宋体" w:eastAsia="宋体" w:hAnsi="宋体" w:cs="Times New Roman"/>
          <w:szCs w:val="21"/>
        </w:rPr>
        <w:t>编号：__________________________</w:t>
      </w:r>
    </w:p>
    <w:p w:rsidR="00E11F2E" w:rsidRPr="006E3039" w:rsidRDefault="00E11F2E">
      <w:pPr>
        <w:spacing w:line="440" w:lineRule="exact"/>
        <w:rPr>
          <w:rFonts w:ascii="宋体" w:eastAsia="宋体" w:hAnsi="宋体" w:cs="Times New Roman"/>
          <w:szCs w:val="21"/>
        </w:rPr>
      </w:pPr>
    </w:p>
    <w:p w:rsidR="00E11F2E" w:rsidRPr="006E3039" w:rsidRDefault="00FF4032">
      <w:pPr>
        <w:spacing w:line="440" w:lineRule="exact"/>
        <w:rPr>
          <w:rFonts w:ascii="宋体" w:eastAsia="宋体" w:hAnsi="宋体" w:cs="Times New Roman"/>
          <w:sz w:val="24"/>
          <w:szCs w:val="21"/>
        </w:rPr>
      </w:pPr>
      <w:r w:rsidRPr="006E3039">
        <w:rPr>
          <w:rFonts w:ascii="宋体" w:eastAsia="宋体" w:hAnsi="宋体" w:cs="Times New Roman"/>
          <w:sz w:val="24"/>
          <w:szCs w:val="21"/>
        </w:rPr>
        <w:t>（投标人名称）：</w:t>
      </w:r>
    </w:p>
    <w:p w:rsidR="00E11F2E" w:rsidRPr="006E3039" w:rsidRDefault="00E11F2E">
      <w:pPr>
        <w:spacing w:line="440" w:lineRule="exact"/>
        <w:rPr>
          <w:rFonts w:ascii="宋体" w:eastAsia="宋体" w:hAnsi="宋体" w:cs="Times New Roman"/>
          <w:szCs w:val="21"/>
        </w:rPr>
      </w:pPr>
    </w:p>
    <w:p w:rsidR="00E11F2E" w:rsidRPr="006E3039" w:rsidRDefault="00FF4032">
      <w:pPr>
        <w:snapToGrid w:val="0"/>
        <w:spacing w:line="360" w:lineRule="auto"/>
        <w:ind w:firstLineChars="200" w:firstLine="480"/>
        <w:rPr>
          <w:rFonts w:ascii="宋体" w:eastAsia="宋体" w:hAnsi="宋体" w:cs="Times New Roman"/>
          <w:sz w:val="24"/>
        </w:rPr>
      </w:pPr>
      <w:r w:rsidRPr="006E3039">
        <w:rPr>
          <w:rFonts w:ascii="宋体" w:eastAsia="宋体" w:hAnsi="宋体" w:cs="Times New Roman"/>
          <w:sz w:val="24"/>
          <w:u w:val="single"/>
        </w:rPr>
        <w:t xml:space="preserve">　              </w:t>
      </w:r>
      <w:r w:rsidRPr="006E3039">
        <w:rPr>
          <w:rFonts w:ascii="宋体" w:eastAsia="宋体" w:hAnsi="宋体" w:cs="Times New Roman"/>
          <w:sz w:val="24"/>
        </w:rPr>
        <w:t>（项目名称）招标的评标委员会，对你方的投标文件进行了仔细的审查，现需你方对下列问题以书面形式予以澄清：</w:t>
      </w:r>
    </w:p>
    <w:p w:rsidR="00E11F2E" w:rsidRPr="006E3039" w:rsidRDefault="00FF4032">
      <w:pPr>
        <w:snapToGrid w:val="0"/>
        <w:spacing w:line="360" w:lineRule="auto"/>
        <w:ind w:firstLineChars="200" w:firstLine="480"/>
        <w:rPr>
          <w:rFonts w:ascii="宋体" w:eastAsia="宋体" w:hAnsi="宋体" w:cs="Times New Roman"/>
          <w:sz w:val="24"/>
        </w:rPr>
      </w:pPr>
      <w:r w:rsidRPr="006E3039">
        <w:rPr>
          <w:rFonts w:ascii="宋体" w:eastAsia="宋体" w:hAnsi="宋体" w:cs="Times New Roman"/>
          <w:sz w:val="24"/>
        </w:rPr>
        <w:t>1.</w:t>
      </w:r>
    </w:p>
    <w:p w:rsidR="00E11F2E" w:rsidRPr="006E3039" w:rsidRDefault="00FF4032">
      <w:pPr>
        <w:snapToGrid w:val="0"/>
        <w:spacing w:line="360" w:lineRule="auto"/>
        <w:ind w:firstLineChars="200" w:firstLine="480"/>
        <w:rPr>
          <w:rFonts w:ascii="宋体" w:eastAsia="宋体" w:hAnsi="宋体" w:cs="Times New Roman"/>
          <w:sz w:val="24"/>
        </w:rPr>
      </w:pPr>
      <w:r w:rsidRPr="006E3039">
        <w:rPr>
          <w:rFonts w:ascii="宋体" w:eastAsia="宋体" w:hAnsi="宋体" w:cs="Times New Roman"/>
          <w:sz w:val="24"/>
        </w:rPr>
        <w:t>2.</w:t>
      </w:r>
    </w:p>
    <w:p w:rsidR="00E11F2E" w:rsidRPr="006E3039" w:rsidRDefault="00FF4032">
      <w:pPr>
        <w:snapToGrid w:val="0"/>
        <w:spacing w:line="360" w:lineRule="auto"/>
        <w:ind w:firstLineChars="200" w:firstLine="480"/>
        <w:rPr>
          <w:rFonts w:ascii="宋体" w:eastAsia="宋体" w:hAnsi="宋体" w:cs="Times New Roman"/>
          <w:sz w:val="24"/>
        </w:rPr>
      </w:pPr>
      <w:r w:rsidRPr="006E3039">
        <w:rPr>
          <w:rFonts w:ascii="宋体" w:eastAsia="宋体" w:hAnsi="宋体" w:cs="Times New Roman"/>
          <w:sz w:val="24"/>
        </w:rPr>
        <w:t>......</w:t>
      </w:r>
    </w:p>
    <w:p w:rsidR="00E11F2E" w:rsidRPr="006E3039" w:rsidRDefault="00FF4032">
      <w:pPr>
        <w:spacing w:line="440" w:lineRule="exact"/>
        <w:rPr>
          <w:rFonts w:ascii="宋体" w:eastAsia="宋体" w:hAnsi="宋体" w:cs="Times New Roman"/>
          <w:sz w:val="24"/>
          <w:szCs w:val="24"/>
        </w:rPr>
      </w:pPr>
      <w:r w:rsidRPr="006E3039">
        <w:rPr>
          <w:rFonts w:ascii="宋体" w:eastAsia="宋体" w:hAnsi="宋体" w:cs="Times New Roman"/>
          <w:sz w:val="24"/>
          <w:szCs w:val="24"/>
        </w:rPr>
        <w:t xml:space="preserve">　　请将上述问题的澄清于</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年</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月</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日</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时前递交至</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（详细地址）</w:t>
      </w:r>
      <w:r w:rsidRPr="006E3039">
        <w:rPr>
          <w:rFonts w:ascii="宋体" w:eastAsia="宋体" w:hAnsi="宋体" w:cs="Times New Roman" w:hint="eastAsia"/>
          <w:sz w:val="24"/>
          <w:szCs w:val="24"/>
        </w:rPr>
        <w:t>或传真至</w:t>
      </w:r>
      <w:r w:rsidRPr="006E3039">
        <w:rPr>
          <w:rFonts w:ascii="宋体" w:eastAsia="宋体" w:hAnsi="宋体" w:cs="Times New Roman"/>
          <w:sz w:val="24"/>
          <w:szCs w:val="24"/>
          <w:u w:val="single"/>
        </w:rPr>
        <w:t xml:space="preserve">         </w:t>
      </w:r>
      <w:r w:rsidRPr="006E3039">
        <w:rPr>
          <w:rFonts w:ascii="宋体" w:eastAsia="宋体" w:hAnsi="宋体" w:cs="Times New Roman" w:hint="eastAsia"/>
          <w:sz w:val="24"/>
          <w:szCs w:val="24"/>
        </w:rPr>
        <w:t>（传真号码）。采用传真方式的，应在</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年</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月</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日</w:t>
      </w:r>
      <w:r w:rsidRPr="006E3039">
        <w:rPr>
          <w:rFonts w:ascii="宋体" w:eastAsia="宋体" w:hAnsi="宋体" w:cs="Times New Roman"/>
          <w:sz w:val="24"/>
          <w:szCs w:val="24"/>
          <w:u w:val="single"/>
        </w:rPr>
        <w:t xml:space="preserve">        </w:t>
      </w:r>
      <w:r w:rsidRPr="006E3039">
        <w:rPr>
          <w:rFonts w:ascii="宋体" w:eastAsia="宋体" w:hAnsi="宋体" w:cs="Times New Roman" w:hint="eastAsia"/>
          <w:sz w:val="24"/>
          <w:szCs w:val="24"/>
        </w:rPr>
        <w:t>时前将原件递交至</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（详细地址）。</w:t>
      </w:r>
    </w:p>
    <w:p w:rsidR="00E11F2E" w:rsidRPr="006E3039" w:rsidRDefault="00E11F2E">
      <w:pPr>
        <w:spacing w:line="440" w:lineRule="exact"/>
        <w:rPr>
          <w:rFonts w:ascii="宋体" w:eastAsia="宋体" w:hAnsi="宋体" w:cs="Times New Roman"/>
          <w:szCs w:val="21"/>
        </w:rPr>
      </w:pPr>
    </w:p>
    <w:p w:rsidR="00E11F2E" w:rsidRPr="006E3039" w:rsidRDefault="00E11F2E">
      <w:pPr>
        <w:spacing w:line="440" w:lineRule="exact"/>
        <w:rPr>
          <w:rFonts w:ascii="宋体" w:eastAsia="宋体" w:hAnsi="宋体" w:cs="Times New Roman"/>
          <w:szCs w:val="21"/>
        </w:rPr>
      </w:pPr>
    </w:p>
    <w:p w:rsidR="00E11F2E" w:rsidRPr="006E3039" w:rsidRDefault="00E11F2E">
      <w:pPr>
        <w:spacing w:line="440" w:lineRule="exact"/>
        <w:rPr>
          <w:rFonts w:ascii="宋体" w:eastAsia="宋体" w:hAnsi="宋体" w:cs="Times New Roman"/>
          <w:szCs w:val="21"/>
        </w:rPr>
      </w:pPr>
    </w:p>
    <w:p w:rsidR="00E11F2E" w:rsidRPr="006E3039" w:rsidRDefault="00FF4032">
      <w:pPr>
        <w:wordWrap w:val="0"/>
        <w:spacing w:line="360" w:lineRule="auto"/>
        <w:rPr>
          <w:rFonts w:ascii="宋体" w:eastAsia="宋体" w:hAnsi="宋体" w:cs="Times New Roman"/>
          <w:sz w:val="24"/>
          <w:szCs w:val="24"/>
        </w:rPr>
      </w:pPr>
      <w:r w:rsidRPr="006E3039">
        <w:rPr>
          <w:rFonts w:ascii="宋体" w:eastAsia="宋体" w:hAnsi="宋体" w:cs="Times New Roman" w:hint="eastAsia"/>
          <w:sz w:val="24"/>
          <w:szCs w:val="24"/>
        </w:rPr>
        <w:t>评标委员会签字</w:t>
      </w:r>
      <w:r w:rsidRPr="006E3039">
        <w:rPr>
          <w:rFonts w:ascii="宋体" w:eastAsia="宋体" w:hAnsi="宋体" w:cs="Times New Roman"/>
          <w:sz w:val="24"/>
          <w:szCs w:val="24"/>
        </w:rPr>
        <w:t>：</w:t>
      </w:r>
      <w:r w:rsidRPr="006E3039">
        <w:rPr>
          <w:rFonts w:ascii="宋体" w:eastAsia="宋体" w:hAnsi="宋体" w:cs="Times New Roman"/>
          <w:sz w:val="24"/>
          <w:szCs w:val="24"/>
          <w:u w:val="single"/>
        </w:rPr>
        <w:t xml:space="preserve">                         </w:t>
      </w:r>
    </w:p>
    <w:p w:rsidR="00E11F2E" w:rsidRPr="006E3039" w:rsidRDefault="00FF4032">
      <w:pPr>
        <w:spacing w:line="360" w:lineRule="auto"/>
        <w:ind w:firstLineChars="200" w:firstLine="480"/>
        <w:rPr>
          <w:rFonts w:ascii="宋体" w:eastAsia="宋体" w:hAnsi="宋体" w:cs="Times New Roman"/>
          <w:sz w:val="24"/>
          <w:szCs w:val="24"/>
        </w:rPr>
      </w:pP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 xml:space="preserve">年 </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 xml:space="preserve">月 </w:t>
      </w:r>
      <w:r w:rsidRPr="006E3039">
        <w:rPr>
          <w:rFonts w:ascii="宋体" w:eastAsia="宋体" w:hAnsi="宋体" w:cs="Times New Roman"/>
          <w:sz w:val="24"/>
          <w:szCs w:val="24"/>
          <w:u w:val="single"/>
        </w:rPr>
        <w:t xml:space="preserve">        </w:t>
      </w:r>
      <w:r w:rsidRPr="006E3039">
        <w:rPr>
          <w:rFonts w:ascii="宋体" w:eastAsia="宋体" w:hAnsi="宋体" w:cs="Times New Roman"/>
          <w:sz w:val="24"/>
          <w:szCs w:val="24"/>
        </w:rPr>
        <w:t>日</w:t>
      </w:r>
    </w:p>
    <w:p w:rsidR="00E11F2E" w:rsidRPr="006E3039" w:rsidRDefault="00FF4032">
      <w:pPr>
        <w:spacing w:line="360" w:lineRule="auto"/>
        <w:outlineLvl w:val="2"/>
        <w:rPr>
          <w:rFonts w:ascii="宋体" w:eastAsia="宋体" w:hAnsi="宋体" w:cs="Times New Roman"/>
          <w:sz w:val="28"/>
          <w:szCs w:val="27"/>
        </w:rPr>
      </w:pPr>
      <w:r w:rsidRPr="006E3039">
        <w:rPr>
          <w:rFonts w:ascii="宋体" w:eastAsia="宋体" w:hAnsi="宋体" w:cs="Times New Roman"/>
          <w:sz w:val="24"/>
        </w:rPr>
        <w:br w:type="page"/>
      </w:r>
      <w:bookmarkStart w:id="43" w:name="_Toc246996969"/>
      <w:bookmarkStart w:id="44" w:name="_Toc144974550"/>
      <w:bookmarkStart w:id="45" w:name="_Toc152045583"/>
      <w:bookmarkStart w:id="46" w:name="_Toc26463"/>
      <w:bookmarkStart w:id="47" w:name="_Toc179632601"/>
      <w:bookmarkStart w:id="48" w:name="_Toc246996226"/>
      <w:bookmarkStart w:id="49" w:name="_Toc247085741"/>
      <w:bookmarkStart w:id="50" w:name="_Toc21787685"/>
      <w:bookmarkStart w:id="51" w:name="_Toc152042360"/>
      <w:bookmarkStart w:id="52" w:name="_Toc332641308"/>
      <w:bookmarkStart w:id="53" w:name="_Toc359263254"/>
      <w:bookmarkStart w:id="54" w:name="_Toc204336223"/>
      <w:r w:rsidRPr="006E3039">
        <w:rPr>
          <w:rFonts w:ascii="宋体" w:eastAsia="宋体" w:hAnsi="宋体" w:cs="Times New Roman" w:hint="eastAsia"/>
          <w:sz w:val="28"/>
          <w:szCs w:val="27"/>
        </w:rPr>
        <w:t>附件</w:t>
      </w:r>
      <w:r w:rsidRPr="006E3039">
        <w:rPr>
          <w:rFonts w:ascii="宋体" w:eastAsia="宋体" w:hAnsi="宋体" w:cs="Times New Roman"/>
          <w:sz w:val="28"/>
          <w:szCs w:val="27"/>
        </w:rPr>
        <w:t>4：中标通知书</w:t>
      </w:r>
      <w:bookmarkEnd w:id="43"/>
      <w:bookmarkEnd w:id="44"/>
      <w:bookmarkEnd w:id="45"/>
      <w:bookmarkEnd w:id="46"/>
      <w:bookmarkEnd w:id="47"/>
      <w:bookmarkEnd w:id="48"/>
      <w:bookmarkEnd w:id="49"/>
      <w:bookmarkEnd w:id="50"/>
      <w:bookmarkEnd w:id="51"/>
      <w:bookmarkEnd w:id="52"/>
      <w:bookmarkEnd w:id="53"/>
      <w:bookmarkEnd w:id="54"/>
    </w:p>
    <w:p w:rsidR="00E11F2E" w:rsidRPr="006E3039" w:rsidRDefault="00E11F2E">
      <w:pPr>
        <w:spacing w:line="360" w:lineRule="auto"/>
        <w:rPr>
          <w:rFonts w:ascii="宋体" w:eastAsia="宋体" w:hAnsi="宋体" w:cs="Times New Roman"/>
          <w:sz w:val="24"/>
        </w:rPr>
      </w:pP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szCs w:val="21"/>
          <w:u w:val="single"/>
        </w:rPr>
        <w:t>（注：中标通知书采用广州交易集团有限公司（广州公共资源交易中心）规定的格式）</w:t>
      </w:r>
    </w:p>
    <w:p w:rsidR="00E11F2E" w:rsidRPr="006E3039" w:rsidRDefault="00FF4032">
      <w:pPr>
        <w:pStyle w:val="1"/>
      </w:pPr>
      <w:r w:rsidRPr="006E3039">
        <w:rPr>
          <w:sz w:val="24"/>
        </w:rPr>
        <w:br w:type="page"/>
      </w:r>
      <w:bookmarkStart w:id="55" w:name="_Toc30923"/>
      <w:bookmarkStart w:id="56" w:name="_Toc21787724"/>
      <w:bookmarkStart w:id="57" w:name="_Toc204336224"/>
      <w:r w:rsidRPr="006E3039">
        <w:rPr>
          <w:rFonts w:hint="eastAsia"/>
        </w:rPr>
        <w:t>第三章</w:t>
      </w:r>
      <w:r w:rsidRPr="006E3039">
        <w:t xml:space="preserve"> </w:t>
      </w:r>
      <w:r w:rsidRPr="006E3039">
        <w:rPr>
          <w:rFonts w:hint="eastAsia"/>
        </w:rPr>
        <w:t>评标</w:t>
      </w:r>
      <w:r w:rsidRPr="006E3039">
        <w:rPr>
          <w:rFonts w:hint="eastAsia"/>
          <w:u w:val="single"/>
        </w:rPr>
        <w:t>及定标</w:t>
      </w:r>
      <w:r w:rsidRPr="006E3039">
        <w:rPr>
          <w:rFonts w:hint="eastAsia"/>
        </w:rPr>
        <w:t>办法</w:t>
      </w:r>
      <w:bookmarkEnd w:id="55"/>
      <w:bookmarkEnd w:id="56"/>
      <w:bookmarkEnd w:id="57"/>
    </w:p>
    <w:p w:rsidR="00E11F2E" w:rsidRPr="006E3039" w:rsidRDefault="00FF4032">
      <w:pPr>
        <w:pStyle w:val="2"/>
        <w:wordWrap w:val="0"/>
      </w:pPr>
      <w:bookmarkStart w:id="58" w:name="_Toc28569"/>
      <w:bookmarkStart w:id="59" w:name="_Toc21787725"/>
      <w:bookmarkStart w:id="60" w:name="_Toc204336225"/>
      <w:r w:rsidRPr="006E3039">
        <w:rPr>
          <w:rFonts w:hint="eastAsia"/>
        </w:rPr>
        <w:t>评标办法修改表</w:t>
      </w:r>
      <w:bookmarkEnd w:id="58"/>
      <w:bookmarkEnd w:id="59"/>
      <w:bookmarkEnd w:id="60"/>
    </w:p>
    <w:p w:rsidR="00E11F2E" w:rsidRPr="006E3039" w:rsidRDefault="00FF4032">
      <w:pPr>
        <w:pBdr>
          <w:bottom w:val="single" w:sz="6" w:space="1" w:color="auto"/>
        </w:pBdr>
        <w:wordWrap w:val="0"/>
        <w:spacing w:line="360" w:lineRule="auto"/>
        <w:ind w:firstLine="426"/>
        <w:rPr>
          <w:rFonts w:ascii="宋体" w:eastAsia="宋体" w:hAnsi="宋体" w:cs="Times New Roman"/>
          <w:kern w:val="0"/>
          <w:sz w:val="24"/>
          <w:szCs w:val="24"/>
        </w:rPr>
      </w:pPr>
      <w:r w:rsidRPr="006E3039">
        <w:rPr>
          <w:rFonts w:ascii="宋体" w:eastAsia="宋体" w:hAnsi="宋体" w:cs="Times New Roman" w:hint="eastAsia"/>
          <w:kern w:val="0"/>
          <w:sz w:val="24"/>
          <w:szCs w:val="20"/>
        </w:rPr>
        <w:t>声明：本评标办法使用</w:t>
      </w:r>
      <w:r w:rsidRPr="006E3039">
        <w:rPr>
          <w:rFonts w:ascii="宋体" w:eastAsia="宋体" w:hAnsi="宋体" w:cs="Times New Roman"/>
          <w:kern w:val="0"/>
          <w:sz w:val="24"/>
          <w:szCs w:val="24"/>
        </w:rPr>
        <w:t>SWZB2023-02招标文件范本（试行版）的评标办法条款，与该条款不同之处，均在本表中列明，并</w:t>
      </w:r>
      <w:proofErr w:type="gramStart"/>
      <w:r w:rsidRPr="006E3039">
        <w:rPr>
          <w:rFonts w:ascii="宋体" w:eastAsia="宋体" w:hAnsi="宋体" w:cs="Times New Roman"/>
          <w:kern w:val="0"/>
          <w:sz w:val="24"/>
          <w:szCs w:val="24"/>
        </w:rPr>
        <w:t>以现文为准</w:t>
      </w:r>
      <w:proofErr w:type="gramEnd"/>
      <w:r w:rsidRPr="006E3039">
        <w:rPr>
          <w:rFonts w:ascii="宋体" w:eastAsia="宋体" w:hAnsi="宋体" w:cs="Times New Roman"/>
          <w:kern w:val="0"/>
          <w:sz w:val="24"/>
          <w:szCs w:val="24"/>
        </w:rPr>
        <w:t>，原文不再有效。本招标文件范本请投标人自行到广州市水务局网站下载</w:t>
      </w:r>
      <w:hyperlink r:id="rId10" w:history="1">
        <w:r w:rsidRPr="006E3039">
          <w:rPr>
            <w:rFonts w:ascii="宋体" w:eastAsia="宋体" w:hAnsi="宋体" w:cs="Times New Roman"/>
            <w:sz w:val="24"/>
            <w:szCs w:val="24"/>
            <w:u w:val="single"/>
          </w:rPr>
          <w:t>http://www.gzwater.gov.cn</w:t>
        </w:r>
        <w:r w:rsidRPr="006E3039">
          <w:rPr>
            <w:rFonts w:ascii="宋体" w:eastAsia="宋体" w:hAnsi="宋体" w:cs="Times New Roman" w:hint="eastAsia"/>
            <w:sz w:val="24"/>
            <w:szCs w:val="24"/>
            <w:u w:val="single"/>
          </w:rPr>
          <w:t>）下载查阅</w:t>
        </w:r>
      </w:hyperlink>
      <w:r w:rsidRPr="006E3039">
        <w:rPr>
          <w:rFonts w:ascii="宋体" w:eastAsia="宋体" w:hAnsi="宋体" w:cs="Times New Roman" w:hint="eastAsia"/>
          <w:kern w:val="0"/>
          <w:sz w:val="24"/>
          <w:szCs w:val="24"/>
        </w:rPr>
        <w:t>。</w:t>
      </w:r>
    </w:p>
    <w:p w:rsidR="00E11F2E" w:rsidRPr="006E3039" w:rsidRDefault="00FF4032">
      <w:pPr>
        <w:spacing w:line="360" w:lineRule="auto"/>
        <w:ind w:firstLineChars="176" w:firstLine="424"/>
        <w:rPr>
          <w:rFonts w:ascii="宋体" w:eastAsia="宋体" w:hAnsi="宋体" w:cs="宋体"/>
          <w:sz w:val="24"/>
          <w:szCs w:val="21"/>
        </w:rPr>
      </w:pPr>
      <w:r w:rsidRPr="006E3039">
        <w:rPr>
          <w:rFonts w:ascii="宋体" w:eastAsia="宋体" w:hAnsi="宋体" w:cs="宋体" w:hint="eastAsia"/>
          <w:b/>
          <w:bCs/>
          <w:sz w:val="24"/>
          <w:szCs w:val="21"/>
        </w:rPr>
        <w:t>条款号：</w:t>
      </w:r>
      <w:r w:rsidRPr="006E3039">
        <w:rPr>
          <w:rFonts w:ascii="宋体" w:eastAsia="宋体" w:hAnsi="宋体" w:cs="宋体"/>
          <w:b/>
          <w:bCs/>
          <w:sz w:val="24"/>
          <w:szCs w:val="21"/>
        </w:rPr>
        <w:t xml:space="preserve">/             </w:t>
      </w:r>
      <w:r w:rsidRPr="006E3039">
        <w:rPr>
          <w:rFonts w:ascii="宋体" w:eastAsia="宋体" w:hAnsi="宋体" w:cs="宋体" w:hint="eastAsia"/>
          <w:b/>
          <w:bCs/>
          <w:sz w:val="24"/>
          <w:szCs w:val="21"/>
        </w:rPr>
        <w:t>修改类型：删除</w:t>
      </w:r>
    </w:p>
    <w:p w:rsidR="00E11F2E" w:rsidRPr="006E3039" w:rsidRDefault="00FF4032">
      <w:pPr>
        <w:pBdr>
          <w:bottom w:val="single" w:sz="6" w:space="1" w:color="auto"/>
        </w:pBdr>
        <w:wordWrap w:val="0"/>
        <w:spacing w:line="360" w:lineRule="auto"/>
        <w:ind w:firstLineChars="176" w:firstLine="424"/>
        <w:rPr>
          <w:rFonts w:ascii="宋体" w:eastAsia="宋体" w:hAnsi="宋体" w:cs="Times New Roman"/>
          <w:b/>
          <w:bCs/>
          <w:sz w:val="24"/>
          <w:szCs w:val="21"/>
        </w:rPr>
      </w:pPr>
      <w:r w:rsidRPr="006E3039">
        <w:rPr>
          <w:rFonts w:ascii="宋体" w:eastAsia="宋体" w:hAnsi="宋体" w:cs="宋体" w:hint="eastAsia"/>
          <w:b/>
          <w:bCs/>
          <w:sz w:val="24"/>
          <w:szCs w:val="21"/>
        </w:rPr>
        <w:t>原文：</w:t>
      </w:r>
      <w:r w:rsidRPr="006E3039">
        <w:rPr>
          <w:rFonts w:ascii="宋体" w:eastAsia="宋体" w:hAnsi="宋体" w:cs="宋体" w:hint="eastAsia"/>
          <w:sz w:val="24"/>
          <w:szCs w:val="21"/>
        </w:rPr>
        <w:t>可选方法</w:t>
      </w:r>
      <w:proofErr w:type="gramStart"/>
      <w:r w:rsidRPr="006E3039">
        <w:rPr>
          <w:rFonts w:ascii="宋体" w:eastAsia="宋体" w:hAnsi="宋体" w:cs="宋体" w:hint="eastAsia"/>
          <w:sz w:val="24"/>
          <w:szCs w:val="21"/>
        </w:rPr>
        <w:t>一</w:t>
      </w:r>
      <w:proofErr w:type="gramEnd"/>
      <w:r w:rsidRPr="006E3039">
        <w:rPr>
          <w:rFonts w:ascii="宋体" w:eastAsia="宋体" w:hAnsi="宋体" w:cs="宋体" w:hint="eastAsia"/>
          <w:sz w:val="24"/>
          <w:szCs w:val="21"/>
        </w:rPr>
        <w:t>：综合评估法</w:t>
      </w:r>
      <w:proofErr w:type="gramStart"/>
      <w:r w:rsidRPr="006E3039">
        <w:rPr>
          <w:rFonts w:ascii="宋体" w:eastAsia="宋体" w:hAnsi="宋体" w:cs="宋体" w:hint="eastAsia"/>
          <w:sz w:val="24"/>
          <w:szCs w:val="21"/>
        </w:rPr>
        <w:t>一</w:t>
      </w:r>
      <w:proofErr w:type="gramEnd"/>
      <w:r w:rsidRPr="006E3039">
        <w:rPr>
          <w:rFonts w:ascii="宋体" w:eastAsia="宋体" w:hAnsi="宋体" w:cs="宋体" w:hint="eastAsia"/>
          <w:sz w:val="24"/>
          <w:szCs w:val="21"/>
        </w:rPr>
        <w:t>（综合评估分值由技术、商务、投标报价和诚信分数组成）；可选方法二：综合评估法二（综合评估分值由投标报价和诚信分数组成）（对不需技术标的，不做表中技术部分的评审）；可选方法三：综合评估法三（综合评估分值由投标报价和诚信分数组成，投标人无需编制技术文件）；评标办法（经评审的最低投标价法）；评标办法（两阶段评标法）。</w:t>
      </w:r>
    </w:p>
    <w:p w:rsidR="00E11F2E" w:rsidRPr="006E3039" w:rsidRDefault="00FF4032">
      <w:pPr>
        <w:wordWrap w:val="0"/>
        <w:spacing w:line="360" w:lineRule="auto"/>
        <w:ind w:firstLineChars="177" w:firstLine="425"/>
        <w:rPr>
          <w:rFonts w:ascii="宋体" w:eastAsia="宋体" w:hAnsi="宋体" w:cs="Times New Roman"/>
          <w:sz w:val="24"/>
        </w:rPr>
      </w:pPr>
      <w:r w:rsidRPr="006E3039">
        <w:rPr>
          <w:rFonts w:ascii="宋体" w:eastAsia="宋体" w:hAnsi="宋体" w:cs="Times New Roman" w:hint="eastAsia"/>
          <w:sz w:val="24"/>
          <w:szCs w:val="21"/>
        </w:rPr>
        <w:t>注：以上修改，仅限于本范本中有可供选择条</w:t>
      </w:r>
    </w:p>
    <w:p w:rsidR="00E11F2E" w:rsidRPr="006E3039" w:rsidRDefault="00FF4032">
      <w:pPr>
        <w:pStyle w:val="2"/>
        <w:wordWrap w:val="0"/>
      </w:pPr>
      <w:r w:rsidRPr="006E3039">
        <w:rPr>
          <w:sz w:val="24"/>
        </w:rPr>
        <w:br w:type="page"/>
      </w:r>
      <w:bookmarkStart w:id="61" w:name="_Toc4059"/>
      <w:bookmarkStart w:id="62" w:name="_Toc21787726"/>
      <w:bookmarkStart w:id="63" w:name="_Toc204336226"/>
      <w:r w:rsidRPr="006E3039">
        <w:rPr>
          <w:rFonts w:hint="eastAsia"/>
        </w:rPr>
        <w:t>评标办法前附表</w:t>
      </w:r>
      <w:bookmarkEnd w:id="61"/>
      <w:bookmarkEnd w:id="62"/>
      <w:bookmarkEnd w:id="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80"/>
        <w:gridCol w:w="7"/>
        <w:gridCol w:w="2183"/>
        <w:gridCol w:w="7"/>
        <w:gridCol w:w="5711"/>
      </w:tblGrid>
      <w:tr w:rsidR="00E11F2E" w:rsidRPr="006E3039">
        <w:trPr>
          <w:trHeight w:val="438"/>
        </w:trPr>
        <w:tc>
          <w:tcPr>
            <w:tcW w:w="1733" w:type="dxa"/>
            <w:gridSpan w:val="3"/>
            <w:vAlign w:val="center"/>
          </w:tcPr>
          <w:p w:rsidR="00E11F2E" w:rsidRPr="006E3039" w:rsidRDefault="00FF4032">
            <w:pPr>
              <w:spacing w:line="276" w:lineRule="auto"/>
              <w:jc w:val="center"/>
              <w:rPr>
                <w:rFonts w:ascii="宋体" w:eastAsia="宋体" w:hAnsi="宋体" w:cs="Times New Roman"/>
                <w:b/>
                <w:szCs w:val="21"/>
              </w:rPr>
            </w:pPr>
            <w:r w:rsidRPr="006E3039">
              <w:rPr>
                <w:rFonts w:ascii="宋体" w:eastAsia="宋体" w:hAnsi="宋体" w:cs="Times New Roman"/>
                <w:b/>
                <w:szCs w:val="21"/>
              </w:rPr>
              <w:t>条款号</w:t>
            </w:r>
          </w:p>
        </w:tc>
        <w:tc>
          <w:tcPr>
            <w:tcW w:w="2190" w:type="dxa"/>
            <w:gridSpan w:val="2"/>
            <w:vAlign w:val="center"/>
          </w:tcPr>
          <w:p w:rsidR="00E11F2E" w:rsidRPr="006E3039" w:rsidRDefault="00FF4032">
            <w:pPr>
              <w:wordWrap w:val="0"/>
              <w:spacing w:line="276" w:lineRule="auto"/>
              <w:jc w:val="center"/>
              <w:rPr>
                <w:rFonts w:ascii="宋体" w:eastAsia="宋体" w:hAnsi="宋体" w:cs="Times New Roman"/>
                <w:b/>
                <w:szCs w:val="21"/>
              </w:rPr>
            </w:pPr>
            <w:r w:rsidRPr="006E3039">
              <w:rPr>
                <w:rFonts w:ascii="宋体" w:eastAsia="宋体" w:hAnsi="宋体" w:cs="Times New Roman"/>
                <w:b/>
                <w:szCs w:val="21"/>
              </w:rPr>
              <w:t>评审因素</w:t>
            </w:r>
          </w:p>
        </w:tc>
        <w:tc>
          <w:tcPr>
            <w:tcW w:w="5711" w:type="dxa"/>
            <w:vAlign w:val="center"/>
          </w:tcPr>
          <w:p w:rsidR="00E11F2E" w:rsidRPr="006E3039" w:rsidRDefault="00FF4032">
            <w:pPr>
              <w:wordWrap w:val="0"/>
              <w:spacing w:line="276" w:lineRule="auto"/>
              <w:jc w:val="center"/>
              <w:rPr>
                <w:rFonts w:ascii="宋体" w:eastAsia="宋体" w:hAnsi="宋体" w:cs="Times New Roman"/>
                <w:b/>
                <w:szCs w:val="21"/>
              </w:rPr>
            </w:pPr>
            <w:r w:rsidRPr="006E3039">
              <w:rPr>
                <w:rFonts w:ascii="宋体" w:eastAsia="宋体" w:hAnsi="宋体" w:cs="Times New Roman"/>
                <w:b/>
                <w:szCs w:val="21"/>
              </w:rPr>
              <w:t>评审标准</w:t>
            </w:r>
          </w:p>
        </w:tc>
      </w:tr>
      <w:tr w:rsidR="00E11F2E" w:rsidRPr="006E3039">
        <w:trPr>
          <w:trHeight w:val="20"/>
        </w:trPr>
        <w:tc>
          <w:tcPr>
            <w:tcW w:w="9634" w:type="dxa"/>
            <w:gridSpan w:val="6"/>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
                <w:szCs w:val="21"/>
              </w:rPr>
              <w:t>初步评审</w:t>
            </w:r>
          </w:p>
        </w:tc>
      </w:tr>
      <w:tr w:rsidR="00E11F2E" w:rsidRPr="006E3039">
        <w:trPr>
          <w:trHeight w:val="20"/>
        </w:trPr>
        <w:tc>
          <w:tcPr>
            <w:tcW w:w="846" w:type="dxa"/>
            <w:vMerge w:val="restart"/>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2.1.1</w:t>
            </w:r>
          </w:p>
        </w:tc>
        <w:tc>
          <w:tcPr>
            <w:tcW w:w="880" w:type="dxa"/>
            <w:vMerge w:val="restart"/>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资格</w:t>
            </w:r>
            <w:r w:rsidRPr="006E3039">
              <w:rPr>
                <w:rFonts w:ascii="宋体" w:eastAsia="宋体" w:hAnsi="宋体" w:cs="Times New Roman"/>
                <w:szCs w:val="21"/>
              </w:rPr>
              <w:t>评审标准</w:t>
            </w: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营业执照</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具备有效的营业执照</w:t>
            </w:r>
            <w:r w:rsidRPr="006E3039">
              <w:rPr>
                <w:rFonts w:ascii="宋体" w:eastAsia="宋体" w:hAnsi="宋体" w:cs="Times New Roman" w:hint="eastAsia"/>
                <w:szCs w:val="21"/>
                <w:u w:val="single"/>
              </w:rPr>
              <w:t>扫描件或电子证照</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安全生产许可证</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具有有效的建设行政主管部门颁发的安全生产许可证</w:t>
            </w:r>
            <w:r w:rsidRPr="006E3039">
              <w:rPr>
                <w:rFonts w:ascii="宋体" w:eastAsia="宋体" w:hAnsi="宋体" w:cs="Times New Roman" w:hint="eastAsia"/>
                <w:szCs w:val="21"/>
                <w:u w:val="single"/>
              </w:rPr>
              <w:t>扫描件或电子证照</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资质等级</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符合第二章</w:t>
            </w:r>
            <w:r w:rsidRPr="006E3039">
              <w:rPr>
                <w:rFonts w:ascii="宋体" w:eastAsia="宋体" w:hAnsi="宋体" w:cs="Times New Roman"/>
                <w:szCs w:val="21"/>
              </w:rPr>
              <w:t>“</w:t>
            </w:r>
            <w:r w:rsidRPr="006E3039">
              <w:rPr>
                <w:rFonts w:ascii="宋体" w:eastAsia="宋体" w:hAnsi="宋体" w:cs="Times New Roman" w:hint="eastAsia"/>
                <w:szCs w:val="21"/>
              </w:rPr>
              <w:t>投标人须知</w:t>
            </w:r>
            <w:r w:rsidRPr="006E3039">
              <w:rPr>
                <w:rFonts w:ascii="宋体" w:eastAsia="宋体" w:hAnsi="宋体" w:cs="Times New Roman"/>
                <w:szCs w:val="21"/>
              </w:rPr>
              <w:t>”</w:t>
            </w:r>
            <w:r w:rsidRPr="006E3039">
              <w:rPr>
                <w:rFonts w:ascii="宋体" w:eastAsia="宋体" w:hAnsi="宋体" w:cs="Times New Roman" w:hint="eastAsia"/>
                <w:szCs w:val="21"/>
              </w:rPr>
              <w:t>第</w:t>
            </w:r>
            <w:r w:rsidRPr="006E3039">
              <w:rPr>
                <w:rFonts w:ascii="宋体" w:eastAsia="宋体" w:hAnsi="宋体" w:cs="Times New Roman"/>
                <w:szCs w:val="21"/>
              </w:rPr>
              <w:t>1.4.1</w:t>
            </w:r>
            <w:r w:rsidRPr="006E3039">
              <w:rPr>
                <w:rFonts w:ascii="宋体" w:eastAsia="宋体" w:hAnsi="宋体" w:cs="Times New Roman" w:hint="eastAsia"/>
                <w:szCs w:val="21"/>
              </w:rPr>
              <w:t>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项目负责人</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符合第二章</w:t>
            </w:r>
            <w:r w:rsidRPr="006E3039">
              <w:rPr>
                <w:rFonts w:ascii="宋体" w:eastAsia="宋体" w:hAnsi="宋体" w:cs="Times New Roman"/>
                <w:szCs w:val="21"/>
              </w:rPr>
              <w:t>“</w:t>
            </w:r>
            <w:r w:rsidRPr="006E3039">
              <w:rPr>
                <w:rFonts w:ascii="宋体" w:eastAsia="宋体" w:hAnsi="宋体" w:cs="Times New Roman" w:hint="eastAsia"/>
                <w:szCs w:val="21"/>
              </w:rPr>
              <w:t>投标人须知</w:t>
            </w:r>
            <w:r w:rsidRPr="006E3039">
              <w:rPr>
                <w:rFonts w:ascii="宋体" w:eastAsia="宋体" w:hAnsi="宋体" w:cs="Times New Roman"/>
                <w:szCs w:val="21"/>
              </w:rPr>
              <w:t>”</w:t>
            </w:r>
            <w:r w:rsidRPr="006E3039">
              <w:rPr>
                <w:rFonts w:ascii="宋体" w:eastAsia="宋体" w:hAnsi="宋体" w:cs="Times New Roman" w:hint="eastAsia"/>
                <w:szCs w:val="21"/>
              </w:rPr>
              <w:t>第</w:t>
            </w:r>
            <w:r w:rsidRPr="006E3039">
              <w:rPr>
                <w:rFonts w:ascii="宋体" w:eastAsia="宋体" w:hAnsi="宋体" w:cs="Times New Roman"/>
                <w:szCs w:val="21"/>
              </w:rPr>
              <w:t>1.4.1</w:t>
            </w:r>
            <w:r w:rsidRPr="006E3039">
              <w:rPr>
                <w:rFonts w:ascii="宋体" w:eastAsia="宋体" w:hAnsi="宋体" w:cs="Times New Roman" w:hint="eastAsia"/>
                <w:szCs w:val="21"/>
              </w:rPr>
              <w:t>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安全生产考核合格证</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项目负责人及专职安全员具备符合招标公告规定的行政主管部门颁发的有效安全生产考核合格证</w:t>
            </w:r>
            <w:r w:rsidRPr="006E3039">
              <w:rPr>
                <w:rFonts w:ascii="宋体" w:eastAsia="宋体" w:hAnsi="宋体" w:cs="Times New Roman" w:hint="eastAsia"/>
                <w:szCs w:val="21"/>
                <w:u w:val="single"/>
              </w:rPr>
              <w:t>扫描件或电子证照</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社保要求</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符合第二章</w:t>
            </w:r>
            <w:r w:rsidRPr="006E3039">
              <w:rPr>
                <w:rFonts w:ascii="宋体" w:eastAsia="宋体" w:hAnsi="宋体" w:cs="Times New Roman"/>
                <w:szCs w:val="21"/>
              </w:rPr>
              <w:t>“</w:t>
            </w:r>
            <w:r w:rsidRPr="006E3039">
              <w:rPr>
                <w:rFonts w:ascii="宋体" w:eastAsia="宋体" w:hAnsi="宋体" w:cs="Times New Roman" w:hint="eastAsia"/>
                <w:szCs w:val="21"/>
              </w:rPr>
              <w:t>投标人须知</w:t>
            </w:r>
            <w:r w:rsidRPr="006E3039">
              <w:rPr>
                <w:rFonts w:ascii="宋体" w:eastAsia="宋体" w:hAnsi="宋体" w:cs="Times New Roman"/>
                <w:szCs w:val="21"/>
              </w:rPr>
              <w:t>”</w:t>
            </w:r>
            <w:r w:rsidRPr="006E3039">
              <w:rPr>
                <w:rFonts w:ascii="宋体" w:eastAsia="宋体" w:hAnsi="宋体" w:cs="Times New Roman" w:hint="eastAsia"/>
                <w:szCs w:val="21"/>
              </w:rPr>
              <w:t>第</w:t>
            </w:r>
            <w:r w:rsidRPr="006E3039">
              <w:rPr>
                <w:rFonts w:ascii="宋体" w:eastAsia="宋体" w:hAnsi="宋体" w:cs="Times New Roman"/>
                <w:szCs w:val="21"/>
              </w:rPr>
              <w:t>1.4.1</w:t>
            </w:r>
            <w:r w:rsidRPr="006E3039">
              <w:rPr>
                <w:rFonts w:ascii="宋体" w:eastAsia="宋体" w:hAnsi="宋体" w:cs="Times New Roman" w:hint="eastAsia"/>
                <w:szCs w:val="21"/>
              </w:rPr>
              <w:t>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trike/>
                <w:szCs w:val="21"/>
              </w:rPr>
            </w:pPr>
            <w:r w:rsidRPr="006E3039">
              <w:rPr>
                <w:rFonts w:ascii="宋体" w:eastAsia="宋体" w:hAnsi="宋体" w:cs="Times New Roman" w:hint="eastAsia"/>
                <w:strike/>
                <w:szCs w:val="21"/>
              </w:rPr>
              <w:t>业绩要求</w:t>
            </w:r>
          </w:p>
        </w:tc>
        <w:tc>
          <w:tcPr>
            <w:tcW w:w="5718" w:type="dxa"/>
            <w:gridSpan w:val="2"/>
            <w:vAlign w:val="center"/>
          </w:tcPr>
          <w:p w:rsidR="00E11F2E" w:rsidRPr="006E3039" w:rsidRDefault="00FF4032">
            <w:pPr>
              <w:wordWrap w:val="0"/>
              <w:spacing w:line="276" w:lineRule="auto"/>
              <w:rPr>
                <w:rFonts w:ascii="宋体" w:eastAsia="宋体" w:hAnsi="宋体" w:cs="Times New Roman"/>
                <w:strike/>
                <w:szCs w:val="21"/>
              </w:rPr>
            </w:pPr>
            <w:r w:rsidRPr="006E3039">
              <w:rPr>
                <w:rFonts w:ascii="宋体" w:eastAsia="宋体" w:hAnsi="宋体" w:cs="Times New Roman" w:hint="eastAsia"/>
                <w:strike/>
                <w:szCs w:val="21"/>
              </w:rPr>
              <w:t>符合第二章</w:t>
            </w:r>
            <w:r w:rsidRPr="006E3039">
              <w:rPr>
                <w:rFonts w:ascii="宋体" w:eastAsia="宋体" w:hAnsi="宋体" w:cs="Times New Roman"/>
                <w:strike/>
                <w:szCs w:val="21"/>
              </w:rPr>
              <w:t>“</w:t>
            </w:r>
            <w:r w:rsidRPr="006E3039">
              <w:rPr>
                <w:rFonts w:ascii="宋体" w:eastAsia="宋体" w:hAnsi="宋体" w:cs="Times New Roman" w:hint="eastAsia"/>
                <w:strike/>
                <w:szCs w:val="21"/>
              </w:rPr>
              <w:t>投标人须知</w:t>
            </w:r>
            <w:r w:rsidRPr="006E3039">
              <w:rPr>
                <w:rFonts w:ascii="宋体" w:eastAsia="宋体" w:hAnsi="宋体" w:cs="Times New Roman"/>
                <w:strike/>
                <w:szCs w:val="21"/>
              </w:rPr>
              <w:t>”</w:t>
            </w:r>
            <w:r w:rsidRPr="006E3039">
              <w:rPr>
                <w:rFonts w:ascii="宋体" w:eastAsia="宋体" w:hAnsi="宋体" w:cs="Times New Roman" w:hint="eastAsia"/>
                <w:strike/>
                <w:szCs w:val="21"/>
              </w:rPr>
              <w:t>第</w:t>
            </w:r>
            <w:r w:rsidRPr="006E3039">
              <w:rPr>
                <w:rFonts w:ascii="宋体" w:eastAsia="宋体" w:hAnsi="宋体" w:cs="Times New Roman"/>
                <w:strike/>
                <w:szCs w:val="21"/>
              </w:rPr>
              <w:t>1.4.1</w:t>
            </w:r>
            <w:r w:rsidRPr="006E3039">
              <w:rPr>
                <w:rFonts w:ascii="宋体" w:eastAsia="宋体" w:hAnsi="宋体" w:cs="Times New Roman" w:hint="eastAsia"/>
                <w:strike/>
                <w:szCs w:val="21"/>
              </w:rPr>
              <w:t>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联合体</w:t>
            </w:r>
            <w:r w:rsidRPr="006E3039">
              <w:rPr>
                <w:rFonts w:ascii="宋体" w:eastAsia="宋体" w:hAnsi="宋体" w:cs="Times New Roman" w:hint="eastAsia"/>
                <w:szCs w:val="21"/>
              </w:rPr>
              <w:t>要求</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符合第</w:t>
            </w:r>
            <w:r w:rsidRPr="006E3039">
              <w:rPr>
                <w:rFonts w:ascii="宋体" w:eastAsia="宋体" w:hAnsi="宋体" w:cs="Times New Roman" w:hint="eastAsia"/>
                <w:szCs w:val="21"/>
              </w:rPr>
              <w:t>二</w:t>
            </w:r>
            <w:r w:rsidRPr="006E3039">
              <w:rPr>
                <w:rFonts w:ascii="宋体" w:eastAsia="宋体" w:hAnsi="宋体" w:cs="Times New Roman"/>
                <w:szCs w:val="21"/>
              </w:rPr>
              <w:t>章“投标人须知”第1.4.2项规定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投标人声明签字盖章</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投标人声明有项目负责人、技术负责人签字或签章及加盖单位公章（签字和盖章要求见《投标人须知前附表》第</w:t>
            </w:r>
            <w:r w:rsidRPr="006E3039">
              <w:rPr>
                <w:rFonts w:ascii="宋体" w:eastAsia="宋体" w:hAnsi="宋体" w:cs="Times New Roman"/>
                <w:szCs w:val="21"/>
              </w:rPr>
              <w:t>3.6.4项）</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Times New Roman" w:hint="eastAsia"/>
                <w:szCs w:val="21"/>
                <w:u w:val="single"/>
              </w:rPr>
              <w:t>未被列入“在一定期限内依法取消参加依法必须进行招标的项目的投标资格”</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宋体" w:hint="eastAsia"/>
                <w:szCs w:val="21"/>
                <w:u w:val="single"/>
              </w:rPr>
              <w:t>具体名单以递交投标文件截止时间“信用广州”公布的“黑名单”为准</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Times New Roman" w:hint="eastAsia"/>
                <w:szCs w:val="21"/>
                <w:u w:val="single"/>
              </w:rPr>
              <w:t>其他要求</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Times New Roman" w:hint="eastAsia"/>
                <w:szCs w:val="21"/>
                <w:u w:val="single"/>
              </w:rPr>
              <w:t>详见招标公告</w:t>
            </w:r>
          </w:p>
        </w:tc>
      </w:tr>
      <w:tr w:rsidR="00E11F2E" w:rsidRPr="006E3039">
        <w:trPr>
          <w:trHeight w:val="20"/>
        </w:trPr>
        <w:tc>
          <w:tcPr>
            <w:tcW w:w="846" w:type="dxa"/>
            <w:vMerge w:val="restart"/>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2.1.2</w:t>
            </w:r>
          </w:p>
        </w:tc>
        <w:tc>
          <w:tcPr>
            <w:tcW w:w="880" w:type="dxa"/>
            <w:vMerge w:val="restart"/>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形式</w:t>
            </w:r>
            <w:r w:rsidRPr="006E3039">
              <w:rPr>
                <w:rFonts w:ascii="宋体" w:eastAsia="宋体" w:hAnsi="宋体" w:cs="Times New Roman"/>
                <w:szCs w:val="21"/>
              </w:rPr>
              <w:t>评审标准</w:t>
            </w: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投标人参加投标的意思表达清楚，投标人代表被授权有效</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投标人声明、廉洁承诺书、法定代表人证明书；委托投标的还应提供法人授权委托证明书</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投标人名称</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与营业执照、资质证书</w:t>
            </w:r>
            <w:r w:rsidRPr="006E3039">
              <w:rPr>
                <w:rFonts w:ascii="宋体" w:eastAsia="宋体" w:hAnsi="宋体" w:cs="Times New Roman" w:hint="eastAsia"/>
                <w:szCs w:val="21"/>
              </w:rPr>
              <w:t>、安全生产许可证</w:t>
            </w:r>
            <w:r w:rsidRPr="006E3039">
              <w:rPr>
                <w:rFonts w:ascii="宋体" w:eastAsia="宋体" w:hAnsi="宋体" w:cs="Times New Roman"/>
                <w:szCs w:val="21"/>
              </w:rPr>
              <w:t>一致</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投标函签字盖章</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法定代表人或其委托代理人签字或签章及加盖单位公章（签字和盖章要求见《投标人须知前附表》第</w:t>
            </w:r>
            <w:r w:rsidRPr="006E3039">
              <w:rPr>
                <w:rFonts w:ascii="宋体" w:eastAsia="宋体" w:hAnsi="宋体" w:cs="Times New Roman"/>
                <w:szCs w:val="21"/>
              </w:rPr>
              <w:t>3.6.4项）。</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投标文件格式</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符合第八章“投标文件格式”</w:t>
            </w:r>
            <w:r w:rsidRPr="006E3039">
              <w:rPr>
                <w:rFonts w:ascii="宋体" w:eastAsia="宋体" w:hAnsi="宋体" w:cs="Times New Roman" w:hint="eastAsia"/>
                <w:szCs w:val="21"/>
                <w:u w:val="single"/>
              </w:rPr>
              <w:t>中“投标函及投标函附录”格式</w:t>
            </w:r>
            <w:r w:rsidRPr="006E3039">
              <w:rPr>
                <w:rFonts w:ascii="宋体" w:eastAsia="宋体" w:hAnsi="宋体" w:cs="Times New Roman" w:hint="eastAsia"/>
                <w:szCs w:val="21"/>
              </w:rPr>
              <w:t>的要求。</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联合体申请人</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提交联合体协议书，并明确联合体主办方</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报价唯一</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只能有一个有效报价，有效报价是指符合第三章“评标办法”</w:t>
            </w:r>
            <w:r w:rsidRPr="006E3039">
              <w:rPr>
                <w:rFonts w:ascii="宋体" w:eastAsia="宋体" w:hAnsi="宋体" w:cs="Times New Roman"/>
                <w:szCs w:val="21"/>
              </w:rPr>
              <w:t>2.3规定的投标报价</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投标人与其他投标人加密打包投标文件电脑机器特征码不一致的</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投标人与本项目其他投标人加密打包投标文件电脑机器特征码不一致的</w:t>
            </w:r>
            <w:r w:rsidRPr="006E3039">
              <w:rPr>
                <w:rFonts w:ascii="宋体" w:eastAsia="宋体" w:hAnsi="宋体" w:cs="Times New Roman"/>
                <w:szCs w:val="21"/>
              </w:rPr>
              <w:t>(以广州交易集团有限公司（广州公共资源交易中心）交易平台开标系统的检索信息为准)</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投标人与其他投标人的投标文件工程量清单编制机器硬件信息不一致的</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投标人与本项目其他投标人的投标文件工程量清单编制机器硬件信息不一致的</w:t>
            </w:r>
            <w:r w:rsidRPr="006E3039">
              <w:rPr>
                <w:rFonts w:ascii="宋体" w:eastAsia="宋体" w:hAnsi="宋体" w:cs="Times New Roman"/>
                <w:szCs w:val="21"/>
              </w:rPr>
              <w:t>(以广州交易集团有限公司（广州公共资源交易中心）交易平台评标系统的检索信息为准)</w:t>
            </w:r>
          </w:p>
        </w:tc>
      </w:tr>
      <w:tr w:rsidR="00E11F2E" w:rsidRPr="006E3039">
        <w:trPr>
          <w:trHeight w:val="20"/>
        </w:trPr>
        <w:tc>
          <w:tcPr>
            <w:tcW w:w="846" w:type="dxa"/>
            <w:vMerge w:val="restart"/>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2.1.3</w:t>
            </w:r>
          </w:p>
        </w:tc>
        <w:tc>
          <w:tcPr>
            <w:tcW w:w="880" w:type="dxa"/>
            <w:vMerge w:val="restart"/>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响应性评审标准</w:t>
            </w: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投标报价</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符合第</w:t>
            </w:r>
            <w:r w:rsidRPr="006E3039">
              <w:rPr>
                <w:rFonts w:ascii="宋体" w:eastAsia="宋体" w:hAnsi="宋体" w:cs="Times New Roman" w:hint="eastAsia"/>
                <w:szCs w:val="21"/>
              </w:rPr>
              <w:t>二</w:t>
            </w:r>
            <w:r w:rsidRPr="006E3039">
              <w:rPr>
                <w:rFonts w:ascii="宋体" w:eastAsia="宋体" w:hAnsi="宋体" w:cs="Times New Roman"/>
                <w:szCs w:val="21"/>
              </w:rPr>
              <w:t>章“投标人须知”第3.2.3、3.2.4项规定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投标内容</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符合第</w:t>
            </w:r>
            <w:r w:rsidRPr="006E3039">
              <w:rPr>
                <w:rFonts w:ascii="宋体" w:eastAsia="宋体" w:hAnsi="宋体" w:cs="Times New Roman" w:hint="eastAsia"/>
                <w:szCs w:val="21"/>
              </w:rPr>
              <w:t>二</w:t>
            </w:r>
            <w:r w:rsidRPr="006E3039">
              <w:rPr>
                <w:rFonts w:ascii="宋体" w:eastAsia="宋体" w:hAnsi="宋体" w:cs="Times New Roman"/>
                <w:szCs w:val="21"/>
              </w:rPr>
              <w:t>章“投标人须知”第1.3.1项规定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工期</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符合第</w:t>
            </w:r>
            <w:r w:rsidRPr="006E3039">
              <w:rPr>
                <w:rFonts w:ascii="宋体" w:eastAsia="宋体" w:hAnsi="宋体" w:cs="Times New Roman" w:hint="eastAsia"/>
                <w:szCs w:val="21"/>
              </w:rPr>
              <w:t>二</w:t>
            </w:r>
            <w:r w:rsidRPr="006E3039">
              <w:rPr>
                <w:rFonts w:ascii="宋体" w:eastAsia="宋体" w:hAnsi="宋体" w:cs="Times New Roman"/>
                <w:szCs w:val="21"/>
              </w:rPr>
              <w:t>章“投标人须知”第1.3.2项规定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工程质量</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符合第</w:t>
            </w:r>
            <w:r w:rsidRPr="006E3039">
              <w:rPr>
                <w:rFonts w:ascii="宋体" w:eastAsia="宋体" w:hAnsi="宋体" w:cs="Times New Roman" w:hint="eastAsia"/>
                <w:szCs w:val="21"/>
              </w:rPr>
              <w:t>二</w:t>
            </w:r>
            <w:r w:rsidRPr="006E3039">
              <w:rPr>
                <w:rFonts w:ascii="宋体" w:eastAsia="宋体" w:hAnsi="宋体" w:cs="Times New Roman"/>
                <w:szCs w:val="21"/>
              </w:rPr>
              <w:t>章“投标人须知”第1.3.3项规定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投标有效期</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符合第二章“投标人须知”第</w:t>
            </w:r>
            <w:r w:rsidRPr="006E3039">
              <w:rPr>
                <w:rFonts w:ascii="宋体" w:eastAsia="宋体" w:hAnsi="宋体" w:cs="Times New Roman"/>
                <w:szCs w:val="21"/>
              </w:rPr>
              <w:t>3.3.1项规定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trike/>
                <w:szCs w:val="21"/>
              </w:rPr>
            </w:pPr>
            <w:r w:rsidRPr="006E3039">
              <w:rPr>
                <w:rFonts w:ascii="宋体" w:eastAsia="宋体" w:hAnsi="宋体" w:cs="Times New Roman"/>
                <w:strike/>
                <w:szCs w:val="21"/>
              </w:rPr>
              <w:t>投标保证金</w:t>
            </w:r>
          </w:p>
        </w:tc>
        <w:tc>
          <w:tcPr>
            <w:tcW w:w="5718" w:type="dxa"/>
            <w:gridSpan w:val="2"/>
            <w:vAlign w:val="center"/>
          </w:tcPr>
          <w:p w:rsidR="00E11F2E" w:rsidRPr="006E3039" w:rsidRDefault="00FF4032">
            <w:pPr>
              <w:wordWrap w:val="0"/>
              <w:spacing w:line="276" w:lineRule="auto"/>
              <w:rPr>
                <w:rFonts w:ascii="宋体" w:eastAsia="宋体" w:hAnsi="宋体" w:cs="Times New Roman"/>
                <w:strike/>
                <w:szCs w:val="21"/>
              </w:rPr>
            </w:pPr>
            <w:r w:rsidRPr="006E3039">
              <w:rPr>
                <w:rFonts w:ascii="宋体" w:eastAsia="宋体" w:hAnsi="宋体" w:cs="Times New Roman"/>
                <w:strike/>
                <w:szCs w:val="21"/>
              </w:rPr>
              <w:t>符合第</w:t>
            </w:r>
            <w:r w:rsidRPr="006E3039">
              <w:rPr>
                <w:rFonts w:ascii="宋体" w:eastAsia="宋体" w:hAnsi="宋体" w:cs="Times New Roman" w:hint="eastAsia"/>
                <w:strike/>
                <w:szCs w:val="21"/>
              </w:rPr>
              <w:t>二</w:t>
            </w:r>
            <w:r w:rsidRPr="006E3039">
              <w:rPr>
                <w:rFonts w:ascii="宋体" w:eastAsia="宋体" w:hAnsi="宋体" w:cs="Times New Roman"/>
                <w:strike/>
                <w:szCs w:val="21"/>
              </w:rPr>
              <w:t>章“投标人须知”第3.4.1项规定</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已标价工程量清单</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符合第</w:t>
            </w:r>
            <w:r w:rsidRPr="006E3039">
              <w:rPr>
                <w:rFonts w:ascii="宋体" w:eastAsia="宋体" w:hAnsi="宋体" w:cs="Times New Roman" w:hint="eastAsia"/>
                <w:szCs w:val="21"/>
              </w:rPr>
              <w:t>五</w:t>
            </w:r>
            <w:r w:rsidRPr="006E3039">
              <w:rPr>
                <w:rFonts w:ascii="宋体" w:eastAsia="宋体" w:hAnsi="宋体" w:cs="Times New Roman"/>
                <w:szCs w:val="21"/>
              </w:rPr>
              <w:t>章“工程量清单”给出的范围及数量</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Times New Roman" w:hint="eastAsia"/>
                <w:szCs w:val="21"/>
                <w:u w:val="single"/>
              </w:rPr>
              <w:t>投标承诺</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Times New Roman" w:hint="eastAsia"/>
                <w:szCs w:val="21"/>
                <w:u w:val="single"/>
              </w:rPr>
              <w:t>按规定的格式及内容要求提供《廉</w:t>
            </w:r>
            <w:r w:rsidR="00FC384A" w:rsidRPr="006E3039">
              <w:rPr>
                <w:rFonts w:ascii="宋体" w:eastAsia="宋体" w:hAnsi="宋体" w:cs="Times New Roman" w:hint="eastAsia"/>
                <w:szCs w:val="21"/>
                <w:u w:val="single"/>
              </w:rPr>
              <w:t>洁</w:t>
            </w:r>
            <w:r w:rsidRPr="006E3039">
              <w:rPr>
                <w:rFonts w:ascii="宋体" w:eastAsia="宋体" w:hAnsi="宋体" w:cs="Times New Roman" w:hint="eastAsia"/>
                <w:szCs w:val="21"/>
                <w:u w:val="single"/>
              </w:rPr>
              <w:t>承诺书》、《关于建筑垃圾源头控制、建筑垃圾综合利用产品的使用和运输措施承诺书》、《对投标文件编制的承诺》、《标函承诺书》、《项目负责人驻场承诺书》</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szCs w:val="21"/>
              </w:rPr>
            </w:pPr>
          </w:p>
        </w:tc>
        <w:tc>
          <w:tcPr>
            <w:tcW w:w="880" w:type="dxa"/>
            <w:vMerge/>
            <w:vAlign w:val="center"/>
          </w:tcPr>
          <w:p w:rsidR="00E11F2E" w:rsidRPr="006E3039" w:rsidRDefault="00E11F2E">
            <w:pPr>
              <w:wordWrap w:val="0"/>
              <w:spacing w:line="276" w:lineRule="auto"/>
              <w:rPr>
                <w:rFonts w:ascii="宋体" w:eastAsia="宋体" w:hAnsi="宋体" w:cs="Times New Roman"/>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Times New Roman" w:hint="eastAsia"/>
                <w:szCs w:val="21"/>
                <w:u w:val="single"/>
              </w:rPr>
              <w:t>不存在禁止投标的情形</w:t>
            </w:r>
          </w:p>
        </w:tc>
        <w:tc>
          <w:tcPr>
            <w:tcW w:w="5718" w:type="dxa"/>
            <w:gridSpan w:val="2"/>
            <w:vAlign w:val="center"/>
          </w:tcPr>
          <w:p w:rsidR="00E11F2E" w:rsidRPr="006E3039" w:rsidRDefault="00FF4032">
            <w:pPr>
              <w:wordWrap w:val="0"/>
              <w:spacing w:line="276" w:lineRule="auto"/>
              <w:rPr>
                <w:rFonts w:ascii="宋体" w:eastAsia="宋体" w:hAnsi="宋体" w:cs="Times New Roman"/>
                <w:szCs w:val="21"/>
                <w:u w:val="single"/>
              </w:rPr>
            </w:pPr>
            <w:r w:rsidRPr="006E3039">
              <w:rPr>
                <w:rFonts w:ascii="宋体" w:eastAsia="宋体" w:hAnsi="宋体" w:cs="Times New Roman" w:hint="eastAsia"/>
                <w:szCs w:val="21"/>
                <w:u w:val="single"/>
              </w:rPr>
              <w:t>不存在第二章“投标人须知”第</w:t>
            </w:r>
            <w:r w:rsidRPr="006E3039">
              <w:rPr>
                <w:rFonts w:ascii="宋体" w:eastAsia="宋体" w:hAnsi="宋体" w:cs="Times New Roman"/>
                <w:szCs w:val="21"/>
                <w:u w:val="single"/>
              </w:rPr>
              <w:t>1.4.3项规定的任何一种情形（以《投标函》为准）</w:t>
            </w:r>
            <w:r w:rsidRPr="006E3039">
              <w:rPr>
                <w:rFonts w:ascii="宋体" w:eastAsia="宋体" w:hAnsi="宋体" w:cs="Times New Roman" w:hint="eastAsia"/>
                <w:szCs w:val="21"/>
                <w:u w:val="single"/>
              </w:rPr>
              <w:t>。</w:t>
            </w:r>
          </w:p>
        </w:tc>
      </w:tr>
      <w:tr w:rsidR="00E11F2E" w:rsidRPr="006E3039">
        <w:trPr>
          <w:trHeight w:val="20"/>
        </w:trPr>
        <w:tc>
          <w:tcPr>
            <w:tcW w:w="846" w:type="dxa"/>
            <w:vMerge w:val="restart"/>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szCs w:val="21"/>
              </w:rPr>
              <w:t>2.1.4</w:t>
            </w:r>
          </w:p>
        </w:tc>
        <w:tc>
          <w:tcPr>
            <w:tcW w:w="880" w:type="dxa"/>
            <w:vMerge w:val="restart"/>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技术评审</w:t>
            </w:r>
          </w:p>
        </w:tc>
        <w:tc>
          <w:tcPr>
            <w:tcW w:w="2190"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施工组织设计内容完整性和编制水平</w:t>
            </w:r>
          </w:p>
        </w:tc>
        <w:tc>
          <w:tcPr>
            <w:tcW w:w="5718" w:type="dxa"/>
            <w:gridSpan w:val="2"/>
            <w:vAlign w:val="center"/>
          </w:tcPr>
          <w:p w:rsidR="00E11F2E" w:rsidRPr="006E3039" w:rsidRDefault="00FF4032">
            <w:pPr>
              <w:wordWrap w:val="0"/>
              <w:spacing w:line="276" w:lineRule="auto"/>
              <w:rPr>
                <w:rFonts w:ascii="宋体" w:eastAsia="宋体" w:hAnsi="宋体" w:cs="Times New Roman"/>
                <w:bCs/>
                <w:szCs w:val="21"/>
              </w:rPr>
            </w:pPr>
            <w:r w:rsidRPr="006E3039">
              <w:rPr>
                <w:rFonts w:ascii="宋体" w:eastAsia="宋体" w:hAnsi="宋体" w:cs="Times New Roman" w:hint="eastAsia"/>
                <w:bCs/>
                <w:szCs w:val="21"/>
              </w:rPr>
              <w:t>合格或不合格</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施工方案与技术措施的合理性、科学性与可行性</w:t>
            </w:r>
          </w:p>
        </w:tc>
        <w:tc>
          <w:tcPr>
            <w:tcW w:w="5718"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Cs/>
                <w:szCs w:val="21"/>
              </w:rPr>
              <w:t>合格或不合格</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质量管理体系与措施</w:t>
            </w:r>
          </w:p>
        </w:tc>
        <w:tc>
          <w:tcPr>
            <w:tcW w:w="5718"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Cs/>
                <w:szCs w:val="21"/>
              </w:rPr>
              <w:t>合格或不合格</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安全管理体系与措施</w:t>
            </w:r>
          </w:p>
        </w:tc>
        <w:tc>
          <w:tcPr>
            <w:tcW w:w="5718"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Cs/>
                <w:szCs w:val="21"/>
              </w:rPr>
              <w:t>合格或不合格</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环境保护管理体系与措施</w:t>
            </w:r>
          </w:p>
        </w:tc>
        <w:tc>
          <w:tcPr>
            <w:tcW w:w="5718"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Cs/>
                <w:szCs w:val="21"/>
              </w:rPr>
              <w:t>合格或不合格</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工程建设进度计划与措施</w:t>
            </w:r>
          </w:p>
        </w:tc>
        <w:tc>
          <w:tcPr>
            <w:tcW w:w="5718"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Cs/>
                <w:szCs w:val="21"/>
              </w:rPr>
              <w:t>合格或不合格</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szCs w:val="21"/>
              </w:rPr>
              <w:t>资源配备计划</w:t>
            </w:r>
          </w:p>
        </w:tc>
        <w:tc>
          <w:tcPr>
            <w:tcW w:w="5718"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Cs/>
                <w:szCs w:val="21"/>
              </w:rPr>
              <w:t>合格或不合格</w:t>
            </w:r>
          </w:p>
        </w:tc>
      </w:tr>
      <w:tr w:rsidR="006E3039"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项目管理架构人员最低配置</w:t>
            </w:r>
          </w:p>
        </w:tc>
        <w:tc>
          <w:tcPr>
            <w:tcW w:w="5718" w:type="dxa"/>
            <w:gridSpan w:val="2"/>
            <w:vAlign w:val="center"/>
          </w:tcPr>
          <w:p w:rsidR="00E11F2E" w:rsidRPr="006E3039" w:rsidRDefault="00FF4032">
            <w:pPr>
              <w:wordWrap w:val="0"/>
              <w:spacing w:line="276" w:lineRule="auto"/>
              <w:rPr>
                <w:rFonts w:ascii="宋体" w:eastAsia="宋体" w:hAnsi="宋体" w:cs="Times New Roman"/>
                <w:bCs/>
                <w:szCs w:val="21"/>
              </w:rPr>
            </w:pPr>
            <w:r w:rsidRPr="006E3039">
              <w:rPr>
                <w:rFonts w:ascii="宋体" w:eastAsia="宋体" w:hAnsi="宋体" w:cs="Times New Roman" w:hint="eastAsia"/>
                <w:bCs/>
                <w:szCs w:val="21"/>
              </w:rPr>
              <w:t>满足或不满足</w:t>
            </w:r>
          </w:p>
        </w:tc>
      </w:tr>
      <w:tr w:rsidR="00E11F2E" w:rsidRPr="006E3039">
        <w:trPr>
          <w:trHeight w:val="20"/>
        </w:trPr>
        <w:tc>
          <w:tcPr>
            <w:tcW w:w="846" w:type="dxa"/>
            <w:vMerge/>
            <w:vAlign w:val="center"/>
          </w:tcPr>
          <w:p w:rsidR="00E11F2E" w:rsidRPr="006E3039" w:rsidRDefault="00E11F2E">
            <w:pPr>
              <w:wordWrap w:val="0"/>
              <w:spacing w:line="276" w:lineRule="auto"/>
              <w:rPr>
                <w:rFonts w:ascii="宋体" w:eastAsia="宋体" w:hAnsi="宋体" w:cs="Times New Roman"/>
                <w:b/>
                <w:szCs w:val="21"/>
              </w:rPr>
            </w:pPr>
          </w:p>
        </w:tc>
        <w:tc>
          <w:tcPr>
            <w:tcW w:w="880" w:type="dxa"/>
            <w:vMerge/>
            <w:vAlign w:val="center"/>
          </w:tcPr>
          <w:p w:rsidR="00E11F2E" w:rsidRPr="006E3039" w:rsidRDefault="00E11F2E">
            <w:pPr>
              <w:wordWrap w:val="0"/>
              <w:spacing w:line="276" w:lineRule="auto"/>
              <w:rPr>
                <w:rFonts w:ascii="宋体" w:eastAsia="宋体" w:hAnsi="宋体" w:cs="Times New Roman"/>
                <w:b/>
                <w:szCs w:val="21"/>
              </w:rPr>
            </w:pPr>
          </w:p>
        </w:tc>
        <w:tc>
          <w:tcPr>
            <w:tcW w:w="2190" w:type="dxa"/>
            <w:gridSpan w:val="2"/>
            <w:vAlign w:val="center"/>
          </w:tcPr>
          <w:p w:rsidR="00E11F2E" w:rsidRPr="006E3039" w:rsidRDefault="00FF4032">
            <w:pPr>
              <w:wordWrap w:val="0"/>
              <w:spacing w:line="276" w:lineRule="auto"/>
              <w:rPr>
                <w:rFonts w:ascii="宋体" w:eastAsia="宋体" w:hAnsi="宋体" w:cs="Times New Roman"/>
                <w:szCs w:val="21"/>
              </w:rPr>
            </w:pPr>
            <w:r w:rsidRPr="006E3039">
              <w:rPr>
                <w:rFonts w:ascii="宋体" w:eastAsia="宋体" w:hAnsi="宋体" w:cs="Times New Roman" w:hint="eastAsia"/>
                <w:szCs w:val="21"/>
              </w:rPr>
              <w:t>绿色施工</w:t>
            </w:r>
          </w:p>
        </w:tc>
        <w:tc>
          <w:tcPr>
            <w:tcW w:w="5718" w:type="dxa"/>
            <w:gridSpan w:val="2"/>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Cs/>
                <w:szCs w:val="21"/>
              </w:rPr>
              <w:t>合格或不合格</w:t>
            </w:r>
          </w:p>
        </w:tc>
      </w:tr>
      <w:tr w:rsidR="00E11F2E" w:rsidRPr="006E3039">
        <w:trPr>
          <w:trHeight w:val="20"/>
        </w:trPr>
        <w:tc>
          <w:tcPr>
            <w:tcW w:w="9634" w:type="dxa"/>
            <w:gridSpan w:val="6"/>
            <w:vAlign w:val="center"/>
          </w:tcPr>
          <w:p w:rsidR="00E11F2E" w:rsidRPr="006E3039" w:rsidRDefault="00FF4032">
            <w:pPr>
              <w:wordWrap w:val="0"/>
              <w:spacing w:line="276" w:lineRule="auto"/>
              <w:rPr>
                <w:rFonts w:ascii="宋体" w:eastAsia="宋体" w:hAnsi="宋体" w:cs="Times New Roman"/>
                <w:b/>
                <w:szCs w:val="21"/>
              </w:rPr>
            </w:pPr>
            <w:r w:rsidRPr="006E3039">
              <w:rPr>
                <w:rFonts w:ascii="宋体" w:eastAsia="宋体" w:hAnsi="宋体" w:cs="Times New Roman" w:hint="eastAsia"/>
                <w:b/>
                <w:szCs w:val="21"/>
              </w:rPr>
              <w:t>详细评审</w:t>
            </w:r>
          </w:p>
        </w:tc>
      </w:tr>
      <w:tr w:rsidR="00E11F2E" w:rsidRPr="006E3039">
        <w:trPr>
          <w:trHeight w:val="20"/>
        </w:trPr>
        <w:tc>
          <w:tcPr>
            <w:tcW w:w="1733" w:type="dxa"/>
            <w:gridSpan w:val="3"/>
            <w:vAlign w:val="center"/>
          </w:tcPr>
          <w:p w:rsidR="00E11F2E" w:rsidRPr="006E3039" w:rsidRDefault="00FF4032">
            <w:pPr>
              <w:spacing w:line="276" w:lineRule="auto"/>
              <w:jc w:val="center"/>
              <w:rPr>
                <w:rFonts w:ascii="宋体" w:eastAsia="宋体" w:hAnsi="宋体" w:cs="Times New Roman"/>
                <w:b/>
                <w:szCs w:val="21"/>
              </w:rPr>
            </w:pPr>
            <w:r w:rsidRPr="006E3039">
              <w:rPr>
                <w:rFonts w:ascii="宋体" w:eastAsia="宋体" w:hAnsi="宋体" w:cs="Times New Roman"/>
                <w:b/>
                <w:szCs w:val="21"/>
              </w:rPr>
              <w:t>条款号</w:t>
            </w:r>
          </w:p>
        </w:tc>
        <w:tc>
          <w:tcPr>
            <w:tcW w:w="2190" w:type="dxa"/>
            <w:gridSpan w:val="2"/>
            <w:vAlign w:val="center"/>
          </w:tcPr>
          <w:p w:rsidR="00E11F2E" w:rsidRPr="006E3039" w:rsidRDefault="00FF4032">
            <w:pPr>
              <w:wordWrap w:val="0"/>
              <w:spacing w:line="276" w:lineRule="auto"/>
              <w:jc w:val="center"/>
              <w:rPr>
                <w:rFonts w:ascii="宋体" w:eastAsia="宋体" w:hAnsi="宋体" w:cs="Times New Roman"/>
                <w:b/>
                <w:szCs w:val="21"/>
              </w:rPr>
            </w:pPr>
            <w:r w:rsidRPr="006E3039">
              <w:rPr>
                <w:rFonts w:ascii="宋体" w:eastAsia="宋体" w:hAnsi="宋体" w:cs="Times New Roman"/>
                <w:b/>
                <w:szCs w:val="21"/>
              </w:rPr>
              <w:t>条款内容</w:t>
            </w:r>
          </w:p>
        </w:tc>
        <w:tc>
          <w:tcPr>
            <w:tcW w:w="5711" w:type="dxa"/>
            <w:vAlign w:val="center"/>
          </w:tcPr>
          <w:p w:rsidR="00E11F2E" w:rsidRPr="006E3039" w:rsidRDefault="00FF4032">
            <w:pPr>
              <w:wordWrap w:val="0"/>
              <w:spacing w:line="276" w:lineRule="auto"/>
              <w:jc w:val="center"/>
              <w:rPr>
                <w:rFonts w:ascii="宋体" w:eastAsia="宋体" w:hAnsi="宋体" w:cs="Times New Roman"/>
                <w:b/>
                <w:szCs w:val="21"/>
              </w:rPr>
            </w:pPr>
            <w:r w:rsidRPr="006E3039">
              <w:rPr>
                <w:rFonts w:ascii="宋体" w:eastAsia="宋体" w:hAnsi="宋体" w:cs="Times New Roman"/>
                <w:b/>
                <w:szCs w:val="21"/>
              </w:rPr>
              <w:t>编列内容</w:t>
            </w:r>
          </w:p>
        </w:tc>
      </w:tr>
      <w:tr w:rsidR="00E11F2E" w:rsidRPr="006E3039">
        <w:trPr>
          <w:trHeight w:val="774"/>
        </w:trPr>
        <w:tc>
          <w:tcPr>
            <w:tcW w:w="1733" w:type="dxa"/>
            <w:gridSpan w:val="3"/>
            <w:vAlign w:val="center"/>
          </w:tcPr>
          <w:p w:rsidR="00E11F2E" w:rsidRPr="006E3039" w:rsidRDefault="00FF4032">
            <w:pPr>
              <w:spacing w:line="276" w:lineRule="auto"/>
              <w:jc w:val="center"/>
              <w:rPr>
                <w:rFonts w:ascii="宋体" w:eastAsia="宋体" w:hAnsi="宋体" w:cs="Times New Roman"/>
                <w:b/>
                <w:szCs w:val="21"/>
              </w:rPr>
            </w:pPr>
            <w:r w:rsidRPr="006E3039">
              <w:rPr>
                <w:rFonts w:ascii="宋体" w:eastAsia="宋体" w:hAnsi="宋体" w:cs="宋体"/>
                <w:szCs w:val="21"/>
              </w:rPr>
              <w:t>2.2.1</w:t>
            </w:r>
          </w:p>
        </w:tc>
        <w:tc>
          <w:tcPr>
            <w:tcW w:w="2190" w:type="dxa"/>
            <w:gridSpan w:val="2"/>
            <w:vAlign w:val="center"/>
          </w:tcPr>
          <w:p w:rsidR="00E11F2E" w:rsidRPr="006E3039" w:rsidRDefault="00FF4032">
            <w:pPr>
              <w:wordWrap w:val="0"/>
              <w:spacing w:line="276" w:lineRule="auto"/>
              <w:jc w:val="center"/>
              <w:rPr>
                <w:rFonts w:ascii="宋体" w:eastAsia="宋体" w:hAnsi="宋体" w:cs="Times New Roman"/>
                <w:b/>
                <w:szCs w:val="21"/>
              </w:rPr>
            </w:pPr>
            <w:r w:rsidRPr="006E3039">
              <w:rPr>
                <w:rFonts w:ascii="宋体" w:eastAsia="宋体" w:hAnsi="宋体" w:cs="宋体" w:hint="eastAsia"/>
                <w:szCs w:val="21"/>
              </w:rPr>
              <w:t>投标报价折算标准</w:t>
            </w:r>
          </w:p>
        </w:tc>
        <w:tc>
          <w:tcPr>
            <w:tcW w:w="5711" w:type="dxa"/>
            <w:vAlign w:val="center"/>
          </w:tcPr>
          <w:p w:rsidR="00E11F2E" w:rsidRPr="006E3039" w:rsidRDefault="00FF4032">
            <w:pPr>
              <w:wordWrap w:val="0"/>
              <w:spacing w:line="276" w:lineRule="auto"/>
              <w:jc w:val="center"/>
              <w:rPr>
                <w:rFonts w:ascii="宋体" w:eastAsia="宋体" w:hAnsi="宋体" w:cs="Times New Roman"/>
                <w:b/>
                <w:szCs w:val="21"/>
              </w:rPr>
            </w:pPr>
            <w:r w:rsidRPr="006E3039">
              <w:rPr>
                <w:rFonts w:ascii="宋体" w:eastAsia="宋体" w:hAnsi="宋体" w:cs="宋体" w:hint="eastAsia"/>
                <w:szCs w:val="21"/>
              </w:rPr>
              <w:t>详见评标办法附表</w:t>
            </w:r>
            <w:r w:rsidRPr="006E3039">
              <w:rPr>
                <w:rFonts w:ascii="宋体" w:eastAsia="宋体" w:hAnsi="宋体" w:cs="宋体"/>
                <w:szCs w:val="21"/>
              </w:rPr>
              <w:t>1《投标报价折算标准表》。</w:t>
            </w:r>
          </w:p>
        </w:tc>
      </w:tr>
    </w:tbl>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br w:type="page"/>
      </w:r>
    </w:p>
    <w:p w:rsidR="00E11F2E" w:rsidRPr="006E3039" w:rsidRDefault="00FF4032">
      <w:pPr>
        <w:pStyle w:val="3"/>
      </w:pPr>
      <w:bookmarkStart w:id="64" w:name="_Toc5379"/>
      <w:bookmarkStart w:id="65" w:name="_Toc204336227"/>
      <w:bookmarkStart w:id="66" w:name="_Toc21787727"/>
      <w:r w:rsidRPr="006E3039">
        <w:t>1.</w:t>
      </w:r>
      <w:r w:rsidRPr="006E3039">
        <w:rPr>
          <w:rFonts w:hint="eastAsia"/>
        </w:rPr>
        <w:t>评标方法</w:t>
      </w:r>
      <w:bookmarkEnd w:id="64"/>
      <w:bookmarkEnd w:id="65"/>
      <w:bookmarkEnd w:id="66"/>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本项目采用评定分离方式确定中标人，评标采用“有限数量制评审法”。</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w:t>
      </w:r>
      <w:r w:rsidRPr="006E3039">
        <w:rPr>
          <w:rFonts w:ascii="宋体" w:eastAsia="宋体" w:hAnsi="宋体" w:cs="Times New Roman"/>
          <w:sz w:val="24"/>
          <w:szCs w:val="24"/>
        </w:rPr>
        <w:t>1）当通过初步评审的投标人数＜3家时，招标人应重新招标。</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w:t>
      </w:r>
      <w:r w:rsidRPr="006E3039">
        <w:rPr>
          <w:rFonts w:ascii="宋体" w:eastAsia="宋体" w:hAnsi="宋体" w:cs="Times New Roman"/>
          <w:sz w:val="24"/>
          <w:szCs w:val="24"/>
        </w:rPr>
        <w:t>2）当通过初步评审的投标人数≥3家且≤5家时，则通过初步评审的所有投标人推荐为合格中标候选人进入定标阶段。</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w:t>
      </w:r>
      <w:r w:rsidRPr="006E3039">
        <w:rPr>
          <w:rFonts w:ascii="宋体" w:eastAsia="宋体" w:hAnsi="宋体" w:cs="Times New Roman"/>
          <w:sz w:val="24"/>
          <w:szCs w:val="24"/>
        </w:rPr>
        <w:t>3）当通过初步评审的投标人数＞5家时，则：</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①若经评审的投标报价介于经评审的最低投标报价（含本数）与工程成本警示价（含本数）之间的数量≥</w:t>
      </w:r>
      <w:r w:rsidRPr="006E3039">
        <w:rPr>
          <w:rFonts w:ascii="宋体" w:eastAsia="宋体" w:hAnsi="宋体" w:cs="Times New Roman"/>
          <w:sz w:val="24"/>
          <w:szCs w:val="24"/>
        </w:rPr>
        <w:t>5家时，则经评审的投标报价介于经评审的最低</w:t>
      </w:r>
      <w:r w:rsidRPr="006E3039">
        <w:rPr>
          <w:rFonts w:ascii="宋体" w:eastAsia="宋体" w:hAnsi="宋体" w:cs="Times New Roman" w:hint="eastAsia"/>
          <w:sz w:val="24"/>
          <w:szCs w:val="24"/>
        </w:rPr>
        <w:t>投标报价（含本数）与工程成本警示价（含本数）之间的投标人全部推荐为合格中标候选人进入定标阶段；</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②若经评审的投标报价介于经评审的最低投标报价（含本数）与工程成本警示价（含本数）之间的数量＜</w:t>
      </w:r>
      <w:r w:rsidRPr="006E3039">
        <w:rPr>
          <w:rFonts w:ascii="宋体" w:eastAsia="宋体" w:hAnsi="宋体" w:cs="Times New Roman"/>
          <w:sz w:val="24"/>
          <w:szCs w:val="24"/>
        </w:rPr>
        <w:t>5家时，则按经评审的投标报价由低到高选取5家</w:t>
      </w:r>
      <w:proofErr w:type="gramStart"/>
      <w:r w:rsidRPr="006E3039">
        <w:rPr>
          <w:rFonts w:ascii="宋体" w:eastAsia="宋体" w:hAnsi="宋体" w:cs="Times New Roman"/>
          <w:sz w:val="24"/>
          <w:szCs w:val="24"/>
        </w:rPr>
        <w:t>不</w:t>
      </w:r>
      <w:proofErr w:type="gramEnd"/>
      <w:r w:rsidRPr="006E3039">
        <w:rPr>
          <w:rFonts w:ascii="宋体" w:eastAsia="宋体" w:hAnsi="宋体" w:cs="Times New Roman"/>
          <w:sz w:val="24"/>
          <w:szCs w:val="24"/>
        </w:rPr>
        <w:t>排序的合格中标候选人进入定标阶段。</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注：进入定标阶段的合格中标候选人</w:t>
      </w:r>
      <w:proofErr w:type="gramStart"/>
      <w:r w:rsidRPr="006E3039">
        <w:rPr>
          <w:rFonts w:ascii="宋体" w:eastAsia="宋体" w:hAnsi="宋体" w:cs="Times New Roman" w:hint="eastAsia"/>
          <w:sz w:val="24"/>
          <w:szCs w:val="24"/>
        </w:rPr>
        <w:t>不</w:t>
      </w:r>
      <w:proofErr w:type="gramEnd"/>
      <w:r w:rsidRPr="006E3039">
        <w:rPr>
          <w:rFonts w:ascii="宋体" w:eastAsia="宋体" w:hAnsi="宋体" w:cs="Times New Roman" w:hint="eastAsia"/>
          <w:sz w:val="24"/>
          <w:szCs w:val="24"/>
        </w:rPr>
        <w:t>排序【按统一社会信用代码后</w:t>
      </w:r>
      <w:r w:rsidRPr="006E3039">
        <w:rPr>
          <w:rFonts w:ascii="宋体" w:eastAsia="宋体" w:hAnsi="宋体" w:cs="Times New Roman"/>
          <w:sz w:val="24"/>
          <w:szCs w:val="24"/>
        </w:rPr>
        <w:t>4位（除校验码外）大小排位，如统一社会信用代码后4位出现字母情况的，字母以“0”进行代替大小排位；如出现后4位（除校验码外）大小一致的，则随机排位。若为联合体投标，按联合体主办方的统一社会信用代码排序】。</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评标办法具体内容如下：</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sz w:val="24"/>
          <w:szCs w:val="24"/>
        </w:rPr>
        <w:t>1、只有通过初步评审的投标人才能进入详细评审。通过投标人的诚信评价情况[投标人的</w:t>
      </w:r>
      <w:r w:rsidRPr="006E3039">
        <w:rPr>
          <w:rFonts w:ascii="宋体" w:eastAsia="宋体" w:hAnsi="宋体" w:cs="Times New Roman" w:hint="eastAsia"/>
          <w:sz w:val="24"/>
          <w:szCs w:val="24"/>
        </w:rPr>
        <w:t>诚信评价排名以本项目招标公告发布第</w:t>
      </w:r>
      <w:r w:rsidRPr="006E3039">
        <w:rPr>
          <w:rFonts w:ascii="宋体" w:eastAsia="宋体" w:hAnsi="宋体" w:cs="Times New Roman"/>
          <w:sz w:val="24"/>
          <w:szCs w:val="24"/>
        </w:rPr>
        <w:t>1天所在季度的上一季度“广州市水务工程建设管理数字化监管平台”（http://112.94.68.142:8012/#/website）中的“企业诚信排名&gt;&gt;施工—水利”</w:t>
      </w:r>
      <w:r w:rsidRPr="006E3039">
        <w:rPr>
          <w:rFonts w:ascii="宋体" w:eastAsia="宋体" w:hAnsi="宋体" w:cs="Times New Roman" w:hint="eastAsia"/>
          <w:sz w:val="24"/>
          <w:szCs w:val="24"/>
        </w:rPr>
        <w:t>排名为准，未在监管平台录入企业信息的投标人其诚信评价排名以基准分（即</w:t>
      </w:r>
      <w:r w:rsidRPr="006E3039">
        <w:rPr>
          <w:rFonts w:ascii="宋体" w:eastAsia="宋体" w:hAnsi="宋体" w:cs="Times New Roman"/>
          <w:sz w:val="24"/>
          <w:szCs w:val="24"/>
        </w:rPr>
        <w:t>80分</w:t>
      </w:r>
      <w:r w:rsidRPr="006E3039">
        <w:rPr>
          <w:rFonts w:ascii="宋体" w:eastAsia="宋体" w:hAnsi="宋体" w:cs="Times New Roman" w:hint="eastAsia"/>
          <w:sz w:val="24"/>
          <w:szCs w:val="24"/>
        </w:rPr>
        <w:t>）的排名为准。</w:t>
      </w:r>
      <w:r w:rsidRPr="006E3039">
        <w:rPr>
          <w:rFonts w:ascii="宋体" w:eastAsia="宋体" w:hAnsi="宋体" w:cs="Times New Roman"/>
          <w:sz w:val="24"/>
          <w:szCs w:val="24"/>
        </w:rPr>
        <w:t>]对投标报价进行折算，以经评审的最低</w:t>
      </w:r>
      <w:r w:rsidRPr="006E3039">
        <w:rPr>
          <w:rFonts w:ascii="宋体" w:eastAsia="宋体" w:hAnsi="宋体" w:cs="Times New Roman" w:hint="eastAsia"/>
          <w:sz w:val="24"/>
          <w:szCs w:val="24"/>
        </w:rPr>
        <w:t>投标报价作为推荐合格中标候选人的依据。</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sz w:val="24"/>
          <w:szCs w:val="24"/>
        </w:rPr>
        <w:t>2、在评标评审完成后，评标委员会编写评标报告，推荐不超过5家（经评审的投标报价介于经评审的最低</w:t>
      </w:r>
      <w:r w:rsidRPr="006E3039">
        <w:rPr>
          <w:rFonts w:ascii="宋体" w:eastAsia="宋体" w:hAnsi="宋体" w:cs="Times New Roman" w:hint="eastAsia"/>
          <w:sz w:val="24"/>
          <w:szCs w:val="24"/>
        </w:rPr>
        <w:t>投标报价（含本数）与工程成本警示价（含本数）之间的投标人数量≥</w:t>
      </w:r>
      <w:r w:rsidRPr="006E3039">
        <w:rPr>
          <w:rFonts w:ascii="宋体" w:eastAsia="宋体" w:hAnsi="宋体" w:cs="Times New Roman"/>
          <w:sz w:val="24"/>
          <w:szCs w:val="24"/>
        </w:rPr>
        <w:t>5家时除外）</w:t>
      </w:r>
      <w:proofErr w:type="gramStart"/>
      <w:r w:rsidRPr="006E3039">
        <w:rPr>
          <w:rFonts w:ascii="宋体" w:eastAsia="宋体" w:hAnsi="宋体" w:cs="Times New Roman"/>
          <w:sz w:val="24"/>
          <w:szCs w:val="24"/>
        </w:rPr>
        <w:t>不</w:t>
      </w:r>
      <w:proofErr w:type="gramEnd"/>
      <w:r w:rsidRPr="006E3039">
        <w:rPr>
          <w:rFonts w:ascii="宋体" w:eastAsia="宋体" w:hAnsi="宋体" w:cs="Times New Roman"/>
          <w:sz w:val="24"/>
          <w:szCs w:val="24"/>
        </w:rPr>
        <w:t>排序的合格中标候选人进入定标阶段。</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注：若投标人经评审的价格相同，以诚信评价排名高的排前；若价格、诚信评价排名均相同，则对具有相同情况的投标人，按入围合格中标候选人数量规定，由评标委员会采用记名投票方式，确定投标人的排序，并确定进入定标阶段的合格中标候选人。</w:t>
      </w:r>
    </w:p>
    <w:p w:rsidR="00E11F2E" w:rsidRPr="006E3039" w:rsidRDefault="00FF4032">
      <w:pPr>
        <w:wordWrap w:val="0"/>
        <w:spacing w:line="360" w:lineRule="auto"/>
        <w:ind w:firstLineChars="200" w:firstLine="480"/>
        <w:rPr>
          <w:rFonts w:ascii="宋体" w:eastAsia="宋体" w:hAnsi="宋体" w:cs="Times New Roman"/>
          <w:sz w:val="24"/>
          <w:szCs w:val="24"/>
        </w:rPr>
      </w:pPr>
      <w:r w:rsidRPr="006E3039">
        <w:rPr>
          <w:rFonts w:ascii="宋体" w:eastAsia="宋体" w:hAnsi="宋体" w:cs="Times New Roman" w:hint="eastAsia"/>
          <w:sz w:val="24"/>
          <w:szCs w:val="24"/>
        </w:rPr>
        <w:t>记名投票方式确定排序的具体操作步骤为：由评标委员会对出现该情况的投标人采取记名投票的方式确定，按得票数高低进行排序，以得票数高的排前。</w:t>
      </w:r>
    </w:p>
    <w:p w:rsidR="00E11F2E" w:rsidRPr="006E3039" w:rsidRDefault="00FF4032">
      <w:pPr>
        <w:pStyle w:val="3"/>
      </w:pPr>
      <w:bookmarkStart w:id="67" w:name="_Toc14328"/>
      <w:bookmarkStart w:id="68" w:name="_Toc204336228"/>
      <w:bookmarkStart w:id="69" w:name="_Toc21787728"/>
      <w:r w:rsidRPr="006E3039">
        <w:t>2.</w:t>
      </w:r>
      <w:r w:rsidRPr="006E3039">
        <w:rPr>
          <w:rFonts w:hint="eastAsia"/>
        </w:rPr>
        <w:t>评审标准</w:t>
      </w:r>
      <w:bookmarkEnd w:id="67"/>
      <w:bookmarkEnd w:id="68"/>
      <w:bookmarkEnd w:id="69"/>
    </w:p>
    <w:p w:rsidR="00E11F2E" w:rsidRPr="006E3039" w:rsidRDefault="00FF4032">
      <w:pPr>
        <w:pStyle w:val="4"/>
        <w:spacing w:before="120" w:after="120"/>
        <w:rPr>
          <w:color w:val="auto"/>
        </w:rPr>
      </w:pPr>
      <w:bookmarkStart w:id="70" w:name="_Toc21787729"/>
      <w:bookmarkStart w:id="71" w:name="_Toc19261"/>
      <w:bookmarkStart w:id="72" w:name="_Toc204336229"/>
      <w:r w:rsidRPr="006E3039">
        <w:rPr>
          <w:color w:val="auto"/>
        </w:rPr>
        <w:t>2.1</w:t>
      </w:r>
      <w:r w:rsidRPr="006E3039">
        <w:rPr>
          <w:rFonts w:hint="eastAsia"/>
          <w:color w:val="auto"/>
        </w:rPr>
        <w:t>初步评审标准</w:t>
      </w:r>
      <w:bookmarkEnd w:id="70"/>
      <w:bookmarkEnd w:id="71"/>
      <w:bookmarkEnd w:id="72"/>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2.1.1资格评审标准：见评标办法前附表。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2.1.2形式评审标准：见评标办法前附表。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 xml:space="preserve">2.1.3 </w:t>
      </w:r>
      <w:r w:rsidRPr="006E3039">
        <w:rPr>
          <w:rFonts w:ascii="宋体" w:eastAsia="宋体" w:hAnsi="宋体" w:cs="Times New Roman" w:hint="eastAsia"/>
          <w:sz w:val="24"/>
        </w:rPr>
        <w:t>响应性评审标准：见评标办法前附表。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2.1.4技术评审标准：见评标办法前附表；评标委员会以"少数服从多数"的原则确定投标人的技术文件是否合格。</w:t>
      </w:r>
    </w:p>
    <w:p w:rsidR="00E11F2E" w:rsidRPr="006E3039" w:rsidRDefault="00FF4032">
      <w:pPr>
        <w:spacing w:line="360" w:lineRule="auto"/>
        <w:rPr>
          <w:rFonts w:ascii="宋体" w:eastAsia="宋体" w:hAnsi="宋体" w:cs="Times New Roman"/>
          <w:kern w:val="0"/>
          <w:sz w:val="20"/>
          <w:szCs w:val="24"/>
        </w:rPr>
      </w:pPr>
      <w:r w:rsidRPr="006E3039">
        <w:rPr>
          <w:rFonts w:ascii="宋体" w:eastAsia="宋体" w:hAnsi="宋体" w:cs="Times New Roman"/>
          <w:kern w:val="0"/>
          <w:sz w:val="24"/>
          <w:szCs w:val="24"/>
        </w:rPr>
        <w:t xml:space="preserve">    </w:t>
      </w:r>
      <w:r w:rsidRPr="006E3039">
        <w:rPr>
          <w:rFonts w:ascii="宋体" w:eastAsia="宋体" w:hAnsi="宋体" w:cs="Times New Roman" w:hint="eastAsia"/>
          <w:sz w:val="24"/>
          <w:szCs w:val="24"/>
        </w:rPr>
        <w:t>注：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初步评审，不得直接认定其不通过初步评审。</w:t>
      </w:r>
    </w:p>
    <w:p w:rsidR="00E11F2E" w:rsidRPr="006E3039" w:rsidRDefault="00FF4032">
      <w:pPr>
        <w:pStyle w:val="4"/>
        <w:spacing w:before="120" w:after="120"/>
        <w:rPr>
          <w:color w:val="auto"/>
        </w:rPr>
      </w:pPr>
      <w:bookmarkStart w:id="73" w:name="_Toc204336230"/>
      <w:bookmarkStart w:id="74" w:name="_Toc8877"/>
      <w:bookmarkStart w:id="75" w:name="_Toc21787730"/>
      <w:r w:rsidRPr="006E3039">
        <w:rPr>
          <w:color w:val="auto"/>
        </w:rPr>
        <w:t>2.2</w:t>
      </w:r>
      <w:bookmarkEnd w:id="73"/>
      <w:bookmarkEnd w:id="74"/>
      <w:bookmarkEnd w:id="75"/>
      <w:r w:rsidRPr="006E3039">
        <w:rPr>
          <w:rFonts w:hint="eastAsia"/>
          <w:color w:val="auto"/>
        </w:rPr>
        <w:t>详细评审</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 xml:space="preserve">2.2.1 </w:t>
      </w:r>
      <w:r w:rsidRPr="006E3039">
        <w:rPr>
          <w:rFonts w:ascii="宋体" w:eastAsia="宋体" w:hAnsi="宋体" w:cs="Times New Roman" w:hint="eastAsia"/>
          <w:sz w:val="24"/>
        </w:rPr>
        <w:t>投标报价折算：见评标办法前附表。</w:t>
      </w:r>
    </w:p>
    <w:p w:rsidR="00E11F2E" w:rsidRPr="006E3039" w:rsidRDefault="00FF4032">
      <w:pPr>
        <w:pStyle w:val="3"/>
      </w:pPr>
      <w:bookmarkStart w:id="76" w:name="_Toc13148"/>
      <w:bookmarkStart w:id="77" w:name="_Toc21787733"/>
      <w:bookmarkStart w:id="78" w:name="_Toc204336233"/>
      <w:r w:rsidRPr="006E3039">
        <w:t>3.</w:t>
      </w:r>
      <w:r w:rsidRPr="006E3039">
        <w:rPr>
          <w:rFonts w:hint="eastAsia"/>
        </w:rPr>
        <w:t>评标程序</w:t>
      </w:r>
      <w:bookmarkEnd w:id="76"/>
      <w:bookmarkEnd w:id="77"/>
      <w:bookmarkEnd w:id="78"/>
    </w:p>
    <w:p w:rsidR="00E11F2E" w:rsidRPr="006E3039" w:rsidRDefault="00FF4032">
      <w:pPr>
        <w:pStyle w:val="4"/>
        <w:spacing w:before="120" w:after="120"/>
        <w:rPr>
          <w:color w:val="auto"/>
        </w:rPr>
      </w:pPr>
      <w:bookmarkStart w:id="79" w:name="_Toc204336234"/>
      <w:bookmarkStart w:id="80" w:name="_Toc12405"/>
      <w:bookmarkStart w:id="81" w:name="_Toc21787734"/>
      <w:r w:rsidRPr="006E3039">
        <w:rPr>
          <w:color w:val="auto"/>
        </w:rPr>
        <w:t>3.1</w:t>
      </w:r>
      <w:r w:rsidRPr="006E3039">
        <w:rPr>
          <w:rFonts w:hint="eastAsia"/>
          <w:color w:val="auto"/>
        </w:rPr>
        <w:t>初步评审</w:t>
      </w:r>
      <w:bookmarkEnd w:id="79"/>
      <w:bookmarkEnd w:id="80"/>
      <w:bookmarkEnd w:id="81"/>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3.1.1评标委员会依据本章第2.1节规定的标准对投标文件进行初步评审。具体包括：资格评审、形式评审、响应性评审、技术部分评审。初步评审只进行合格性审查。</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3.1.2评标委员会各成员对所有递交投标文件的投标人分别进行独立的资格评审、形式评审、响应性评审、技术部分评审，并形成书面意见。</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评标委员会根据独立评审意见，按照少数服从多数的原则形成评审结果。评审结果有一项不符合评审标准的投标人，作否决投标处理。通过初步评审的投标人少等于</w:t>
      </w:r>
      <w:r w:rsidRPr="006E3039">
        <w:rPr>
          <w:rFonts w:ascii="宋体" w:eastAsia="宋体" w:hAnsi="宋体" w:cs="Times New Roman"/>
          <w:sz w:val="24"/>
        </w:rPr>
        <w:t>3家的，结束评审，重新招标。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 xml:space="preserve">3.1.3 </w:t>
      </w:r>
      <w:r w:rsidRPr="006E3039">
        <w:rPr>
          <w:rFonts w:ascii="宋体" w:eastAsia="宋体" w:hAnsi="宋体" w:cs="Times New Roman" w:hint="eastAsia"/>
          <w:sz w:val="24"/>
        </w:rPr>
        <w:t>投标人有以下情形之一的，评标委员会应当否决其投标：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1）第二章“投标人须知”第1.4.3项规定的任何一种情形的；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2）串通投标或弄虚作假或有其他违法行为的；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3）不按评标委员会要求澄清、说明或补正的。</w:t>
      </w:r>
    </w:p>
    <w:p w:rsidR="00E11F2E" w:rsidRPr="006E3039" w:rsidRDefault="00FF4032">
      <w:pPr>
        <w:spacing w:line="360" w:lineRule="auto"/>
        <w:ind w:firstLineChars="200" w:firstLine="480"/>
        <w:textAlignment w:val="baseline"/>
        <w:rPr>
          <w:rFonts w:ascii="宋体" w:eastAsia="宋体" w:hAnsi="宋体" w:cs="Times New Roman"/>
          <w:sz w:val="24"/>
        </w:rPr>
      </w:pPr>
      <w:r w:rsidRPr="006E3039">
        <w:rPr>
          <w:rFonts w:ascii="宋体" w:eastAsia="宋体" w:hAnsi="宋体" w:cs="宋体" w:hint="eastAsia"/>
          <w:sz w:val="24"/>
          <w:szCs w:val="24"/>
        </w:rPr>
        <w:t>（</w:t>
      </w:r>
      <w:r w:rsidRPr="006E3039">
        <w:rPr>
          <w:rFonts w:ascii="宋体" w:eastAsia="宋体" w:hAnsi="宋体" w:cs="Times New Roman"/>
          <w:sz w:val="24"/>
          <w:szCs w:val="24"/>
        </w:rPr>
        <w:t>4</w:t>
      </w:r>
      <w:r w:rsidRPr="006E3039">
        <w:rPr>
          <w:rFonts w:ascii="宋体" w:eastAsia="宋体" w:hAnsi="宋体" w:cs="宋体" w:hint="eastAsia"/>
          <w:sz w:val="24"/>
          <w:szCs w:val="24"/>
        </w:rPr>
        <w:t>）</w:t>
      </w:r>
      <w:r w:rsidRPr="006E3039">
        <w:rPr>
          <w:rFonts w:ascii="宋体" w:eastAsia="宋体" w:hAnsi="宋体" w:cs="Times New Roman" w:hint="eastAsia"/>
          <w:sz w:val="24"/>
        </w:rPr>
        <w:t>两个（含两个）以上投标人加密打包投标文件工程量清单编制机器硬件信息一致的。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3.1.4投标报价有算术错误的，评标委员会按以下原则对投标报价进行修正，修正的价格</w:t>
      </w:r>
      <w:r w:rsidRPr="006E3039">
        <w:rPr>
          <w:rFonts w:ascii="宋体" w:eastAsia="宋体" w:hAnsi="宋体" w:cs="Times New Roman" w:hint="eastAsia"/>
          <w:sz w:val="24"/>
        </w:rPr>
        <w:t>经投标人书面确认后具有约束力。投标人不接受修正价格的，其投标作否决投标处理。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1）投标文件中的大写金额与小写金额不一致的，以大写金额为准；</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2）总价金额与依据单价计算出的结果不一致的，以单价金额为准修正总价，但单价金额小数点有明显错误的除外。</w:t>
      </w:r>
    </w:p>
    <w:p w:rsidR="00E11F2E" w:rsidRPr="006E3039" w:rsidRDefault="00FF4032">
      <w:pPr>
        <w:pStyle w:val="4"/>
        <w:spacing w:before="120" w:after="120"/>
        <w:rPr>
          <w:color w:val="auto"/>
        </w:rPr>
      </w:pPr>
      <w:bookmarkStart w:id="82" w:name="_Toc7184"/>
      <w:bookmarkStart w:id="83" w:name="_Toc204336235"/>
      <w:bookmarkStart w:id="84" w:name="_Toc21787735"/>
      <w:r w:rsidRPr="006E3039">
        <w:rPr>
          <w:color w:val="auto"/>
        </w:rPr>
        <w:t>3.2</w:t>
      </w:r>
      <w:r w:rsidRPr="006E3039">
        <w:rPr>
          <w:rFonts w:hint="eastAsia"/>
          <w:color w:val="auto"/>
        </w:rPr>
        <w:t>详细评审</w:t>
      </w:r>
      <w:bookmarkEnd w:id="82"/>
      <w:bookmarkEnd w:id="83"/>
      <w:bookmarkEnd w:id="84"/>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3.2.1</w:t>
      </w:r>
      <w:r w:rsidRPr="006E3039">
        <w:rPr>
          <w:rFonts w:ascii="宋体" w:eastAsia="宋体" w:hAnsi="宋体" w:cs="Times New Roman" w:hint="eastAsia"/>
          <w:sz w:val="24"/>
        </w:rPr>
        <w:t>通过初步评审的投标人全部进入详细评审。详细评审为投标报价折算评审（投标报价折算标准：详见评标办法附表</w:t>
      </w:r>
      <w:r w:rsidRPr="006E3039">
        <w:rPr>
          <w:rFonts w:ascii="宋体" w:eastAsia="宋体" w:hAnsi="宋体" w:cs="Times New Roman"/>
          <w:sz w:val="24"/>
        </w:rPr>
        <w:t>1《投标报价折算</w:t>
      </w:r>
      <w:r w:rsidRPr="006E3039">
        <w:rPr>
          <w:rFonts w:ascii="宋体" w:eastAsia="宋体" w:hAnsi="宋体" w:cs="Times New Roman" w:hint="eastAsia"/>
          <w:sz w:val="24"/>
        </w:rPr>
        <w:t>标准表》</w:t>
      </w:r>
      <w:r w:rsidRPr="006E3039">
        <w:rPr>
          <w:rFonts w:ascii="宋体" w:eastAsia="宋体" w:hAnsi="宋体" w:cs="Times New Roman"/>
          <w:sz w:val="24"/>
        </w:rPr>
        <w:t>)</w:t>
      </w:r>
      <w:r w:rsidRPr="006E3039">
        <w:rPr>
          <w:rFonts w:ascii="宋体" w:eastAsia="宋体" w:hAnsi="宋体" w:cs="Times New Roman" w:hint="eastAsia"/>
          <w:sz w:val="24"/>
        </w:rPr>
        <w:t>，</w:t>
      </w:r>
      <w:r w:rsidRPr="006E3039">
        <w:rPr>
          <w:rFonts w:ascii="宋体" w:eastAsia="宋体" w:hAnsi="宋体" w:cs="Times New Roman"/>
          <w:sz w:val="24"/>
        </w:rPr>
        <w:t>折算后的</w:t>
      </w:r>
      <w:r w:rsidRPr="006E3039">
        <w:rPr>
          <w:rFonts w:ascii="宋体" w:eastAsia="宋体" w:hAnsi="宋体" w:cs="Times New Roman" w:hint="eastAsia"/>
          <w:sz w:val="24"/>
        </w:rPr>
        <w:t>投标报价为经评审的投标报价。</w:t>
      </w:r>
    </w:p>
    <w:p w:rsidR="00E11F2E" w:rsidRPr="006E3039" w:rsidRDefault="00FF4032">
      <w:pPr>
        <w:pStyle w:val="4"/>
        <w:spacing w:before="120" w:after="120"/>
        <w:rPr>
          <w:color w:val="auto"/>
        </w:rPr>
      </w:pPr>
      <w:bookmarkStart w:id="85" w:name="_Toc25273"/>
      <w:bookmarkStart w:id="86" w:name="_Toc204336236"/>
      <w:bookmarkStart w:id="87" w:name="_Toc21787736"/>
      <w:r w:rsidRPr="006E3039">
        <w:rPr>
          <w:color w:val="auto"/>
        </w:rPr>
        <w:t>3.3</w:t>
      </w:r>
      <w:r w:rsidRPr="006E3039">
        <w:rPr>
          <w:rFonts w:hint="eastAsia"/>
          <w:color w:val="auto"/>
        </w:rPr>
        <w:t>投标文件的澄清和补正</w:t>
      </w:r>
      <w:bookmarkEnd w:id="85"/>
      <w:bookmarkEnd w:id="86"/>
      <w:bookmarkEnd w:id="87"/>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3.3.1为有助于投标文件的审查、评价和比较，在评标过程中，经评标委员会中两人以上（含两人）以书面形式提出动议，评标委员会应当书面发出澄清通知，要求投标人对投标文件含义不明确的内容</w:t>
      </w:r>
      <w:proofErr w:type="gramStart"/>
      <w:r w:rsidRPr="006E3039">
        <w:rPr>
          <w:rFonts w:ascii="宋体" w:eastAsia="宋体" w:hAnsi="宋体" w:cs="Times New Roman"/>
          <w:sz w:val="24"/>
        </w:rPr>
        <w:t>作出</w:t>
      </w:r>
      <w:proofErr w:type="gramEnd"/>
      <w:r w:rsidRPr="006E3039">
        <w:rPr>
          <w:rFonts w:ascii="宋体" w:eastAsia="宋体" w:hAnsi="宋体" w:cs="Times New Roman"/>
          <w:sz w:val="24"/>
        </w:rPr>
        <w:t>澄清或说明，或者对细微偏差进行补正。评标委员会不接受投标人主动提出的澄清、说明或补正。</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 xml:space="preserve">3.3.2 </w:t>
      </w:r>
      <w:r w:rsidRPr="006E3039">
        <w:rPr>
          <w:rFonts w:ascii="宋体" w:eastAsia="宋体" w:hAnsi="宋体" w:cs="Times New Roman" w:hint="eastAsia"/>
          <w:sz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评标委员会对投标人提交的澄清、说明或补正有疑问的，可以要求投标人进一步澄清、说明或补正，直至满足评标委员会的要求。</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 xml:space="preserve">3.3.3 </w:t>
      </w:r>
      <w:r w:rsidRPr="006E3039">
        <w:rPr>
          <w:rFonts w:ascii="宋体" w:eastAsia="宋体" w:hAnsi="宋体" w:cs="Times New Roman" w:hint="eastAsia"/>
          <w:sz w:val="24"/>
        </w:rPr>
        <w:t>评标委员会均应当阅读投标人的澄清，但应独立参考澄清对投标文件进行评审。</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3.3.4如果投标文件实质上不响应招标文件的各项要求，评标委员会将按照符合性审查标准予以拒绝，不接受投标人通过修改或撤销其不符合要求的差异或保留，使之成为具有响应性的投标。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E11F2E" w:rsidRPr="006E3039" w:rsidRDefault="00FF4032">
      <w:pPr>
        <w:pStyle w:val="4"/>
        <w:spacing w:before="120" w:after="120"/>
        <w:rPr>
          <w:color w:val="auto"/>
        </w:rPr>
      </w:pPr>
      <w:bookmarkStart w:id="88" w:name="_Toc21787737"/>
      <w:bookmarkStart w:id="89" w:name="_Toc7100"/>
      <w:bookmarkStart w:id="90" w:name="_Toc204336237"/>
      <w:r w:rsidRPr="006E3039">
        <w:rPr>
          <w:color w:val="auto"/>
        </w:rPr>
        <w:t>3.4</w:t>
      </w:r>
      <w:r w:rsidRPr="006E3039">
        <w:rPr>
          <w:rFonts w:hint="eastAsia"/>
          <w:color w:val="auto"/>
        </w:rPr>
        <w:t>评标过程应急预案</w:t>
      </w:r>
      <w:bookmarkEnd w:id="88"/>
      <w:bookmarkEnd w:id="89"/>
      <w:bookmarkEnd w:id="90"/>
    </w:p>
    <w:p w:rsidR="00E11F2E" w:rsidRPr="006E3039" w:rsidRDefault="00FF4032">
      <w:pPr>
        <w:snapToGrid w:val="0"/>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3.4.1在评标过程中，当采用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交易集团有限公司（广州公共资源交易中心）交易平台的认定为准。</w:t>
      </w:r>
      <w:r w:rsidRPr="006E3039">
        <w:rPr>
          <w:rFonts w:ascii="宋体" w:eastAsia="宋体" w:hAnsi="宋体" w:cs="Times New Roman" w:hint="eastAsia"/>
          <w:sz w:val="24"/>
        </w:rPr>
        <w:t>当交易平台的系统维护人员在评标室告知评标委员会当天无法解除评审故障后，评标委员会即可对未完成的评标活动启动手动评审。</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3.4.2在电子评标过程中，无论遇到任何系统异常或故障，评标委员会均应出具评标报告。</w:t>
      </w:r>
    </w:p>
    <w:p w:rsidR="00E11F2E" w:rsidRPr="006E3039" w:rsidRDefault="00FF4032">
      <w:pPr>
        <w:pStyle w:val="4"/>
        <w:spacing w:before="120" w:after="120"/>
        <w:rPr>
          <w:color w:val="auto"/>
        </w:rPr>
      </w:pPr>
      <w:bookmarkStart w:id="91" w:name="_Toc204336238"/>
      <w:bookmarkStart w:id="92" w:name="_Toc21787738"/>
      <w:bookmarkStart w:id="93" w:name="_Toc3437"/>
      <w:r w:rsidRPr="006E3039">
        <w:rPr>
          <w:color w:val="auto"/>
        </w:rPr>
        <w:t>3.5</w:t>
      </w:r>
      <w:r w:rsidRPr="006E3039">
        <w:rPr>
          <w:rFonts w:hint="eastAsia"/>
          <w:color w:val="auto"/>
        </w:rPr>
        <w:t>评标结果</w:t>
      </w:r>
      <w:bookmarkEnd w:id="91"/>
      <w:bookmarkEnd w:id="92"/>
      <w:bookmarkEnd w:id="93"/>
    </w:p>
    <w:p w:rsidR="00E11F2E" w:rsidRPr="006E3039" w:rsidRDefault="00FF4032">
      <w:pPr>
        <w:spacing w:line="360" w:lineRule="auto"/>
        <w:ind w:firstLineChars="200" w:firstLine="480"/>
        <w:rPr>
          <w:rFonts w:ascii="宋体" w:eastAsia="宋体" w:hAnsi="宋体" w:cs="Times New Roman"/>
          <w:sz w:val="24"/>
          <w:szCs w:val="24"/>
        </w:rPr>
      </w:pPr>
      <w:r w:rsidRPr="006E3039">
        <w:rPr>
          <w:rFonts w:ascii="宋体" w:eastAsia="宋体" w:hAnsi="宋体" w:cs="Times New Roman"/>
          <w:sz w:val="24"/>
          <w:szCs w:val="24"/>
        </w:rPr>
        <w:t>3.5.1评标委员会依据本章</w:t>
      </w:r>
      <w:r w:rsidRPr="006E3039">
        <w:rPr>
          <w:rFonts w:ascii="宋体" w:eastAsia="宋体" w:hAnsi="宋体" w:cs="Times New Roman" w:hint="eastAsia"/>
          <w:sz w:val="24"/>
          <w:szCs w:val="24"/>
        </w:rPr>
        <w:t>“</w:t>
      </w:r>
      <w:r w:rsidRPr="006E3039">
        <w:rPr>
          <w:rFonts w:ascii="宋体" w:eastAsia="宋体" w:hAnsi="宋体" w:cs="Times New Roman"/>
          <w:sz w:val="24"/>
          <w:szCs w:val="24"/>
        </w:rPr>
        <w:t>1.条</w:t>
      </w:r>
      <w:r w:rsidRPr="006E3039">
        <w:rPr>
          <w:rFonts w:ascii="宋体" w:eastAsia="宋体" w:hAnsi="宋体" w:cs="Times New Roman" w:hint="eastAsia"/>
          <w:sz w:val="24"/>
          <w:szCs w:val="24"/>
        </w:rPr>
        <w:t>评标方法”的规定</w:t>
      </w:r>
      <w:r w:rsidRPr="006E3039">
        <w:rPr>
          <w:rFonts w:ascii="宋体" w:eastAsia="宋体" w:hAnsi="宋体" w:cs="Times New Roman"/>
          <w:sz w:val="24"/>
          <w:szCs w:val="24"/>
        </w:rPr>
        <w:t>推荐</w:t>
      </w:r>
      <w:r w:rsidRPr="006E3039">
        <w:rPr>
          <w:rFonts w:ascii="宋体" w:eastAsia="宋体" w:hAnsi="宋体" w:cs="Times New Roman" w:hint="eastAsia"/>
          <w:sz w:val="24"/>
          <w:szCs w:val="24"/>
        </w:rPr>
        <w:t>本项目的合格</w:t>
      </w:r>
      <w:r w:rsidRPr="006E3039">
        <w:rPr>
          <w:rFonts w:ascii="宋体" w:eastAsia="宋体" w:hAnsi="宋体" w:cs="Times New Roman"/>
          <w:sz w:val="24"/>
          <w:szCs w:val="24"/>
        </w:rPr>
        <w:t>中标候选人。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 xml:space="preserve">3.5.2 </w:t>
      </w:r>
      <w:r w:rsidRPr="006E3039">
        <w:rPr>
          <w:rFonts w:ascii="宋体" w:eastAsia="宋体" w:hAnsi="宋体" w:cs="Times New Roman" w:hint="eastAsia"/>
          <w:sz w:val="24"/>
        </w:rPr>
        <w:t>评标委员会完成评标后，应当向招标人提交书面评标报告。</w:t>
      </w:r>
    </w:p>
    <w:p w:rsidR="00E11F2E" w:rsidRPr="006E3039" w:rsidRDefault="00FF4032">
      <w:pPr>
        <w:pStyle w:val="3"/>
      </w:pPr>
      <w:r w:rsidRPr="006E3039">
        <w:t>4.定标办法</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1、定标时间和地点</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招标人在合格中标候选人公示结束后</w:t>
      </w:r>
      <w:r w:rsidRPr="006E3039">
        <w:rPr>
          <w:rFonts w:ascii="宋体" w:eastAsia="宋体" w:hAnsi="宋体" w:cs="Times New Roman"/>
          <w:sz w:val="24"/>
          <w:u w:val="single"/>
        </w:rPr>
        <w:t>5</w:t>
      </w:r>
      <w:r w:rsidRPr="006E3039">
        <w:rPr>
          <w:rFonts w:ascii="宋体" w:eastAsia="宋体" w:hAnsi="宋体" w:cs="Times New Roman" w:hint="eastAsia"/>
          <w:sz w:val="24"/>
        </w:rPr>
        <w:t>个工作日内在广州交易集团有限公司（广州公共资源交易中心）开展定标工作，招标人按规定程序在投标人须知的时间和地点完成定标工作。</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2、定标委员会：成员数量为</w:t>
      </w:r>
      <w:r w:rsidRPr="006E3039">
        <w:rPr>
          <w:rFonts w:ascii="宋体" w:eastAsia="宋体" w:hAnsi="宋体" w:cs="Times New Roman"/>
          <w:sz w:val="24"/>
          <w:u w:val="single"/>
        </w:rPr>
        <w:t>5</w:t>
      </w:r>
      <w:r w:rsidRPr="006E3039">
        <w:rPr>
          <w:rFonts w:ascii="宋体" w:eastAsia="宋体" w:hAnsi="宋体" w:cs="Times New Roman" w:hint="eastAsia"/>
          <w:sz w:val="24"/>
        </w:rPr>
        <w:t>人，由招标人组建。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3、监督小组：成员数量为</w:t>
      </w:r>
      <w:r w:rsidRPr="006E3039">
        <w:rPr>
          <w:rFonts w:ascii="宋体" w:eastAsia="宋体" w:hAnsi="宋体" w:cs="Times New Roman"/>
          <w:sz w:val="24"/>
          <w:u w:val="single"/>
        </w:rPr>
        <w:t>2</w:t>
      </w:r>
      <w:r w:rsidRPr="006E3039">
        <w:rPr>
          <w:rFonts w:ascii="宋体" w:eastAsia="宋体" w:hAnsi="宋体" w:cs="Times New Roman" w:hint="eastAsia"/>
          <w:sz w:val="24"/>
        </w:rPr>
        <w:t>人，由招标人组建。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4、定标办法：定标采用评分法，定标委员会从评标委员会推荐的合格中标候选人中，依据评分法选出得分最高的候选人，确定为中标人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本次定标采用“方案因素”＋“价格因素”，具体公式为“总得分（</w:t>
      </w:r>
      <w:r w:rsidRPr="006E3039">
        <w:rPr>
          <w:rFonts w:ascii="宋体" w:eastAsia="宋体" w:hAnsi="宋体" w:cs="Times New Roman"/>
          <w:sz w:val="24"/>
        </w:rPr>
        <w:t>100分）=方案因素得分（100分）×方案因素权重（70%）+价格因素得分（100分）×价格因素权重（30%）”</w:t>
      </w:r>
      <w:r w:rsidRPr="006E3039">
        <w:rPr>
          <w:rFonts w:ascii="宋体" w:eastAsia="宋体" w:hAnsi="宋体" w:cs="Times New Roman" w:hint="eastAsia"/>
          <w:sz w:val="24"/>
        </w:rPr>
        <w:t>。</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5、定标因素：</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1）方案因素：</w:t>
      </w:r>
      <w:r w:rsidRPr="006E3039">
        <w:rPr>
          <w:rFonts w:ascii="宋体" w:eastAsia="宋体" w:hAnsi="宋体" w:cs="Times New Roman" w:hint="eastAsia"/>
          <w:sz w:val="24"/>
          <w:u w:val="single"/>
        </w:rPr>
        <w:t>内容包括①团队配置、②施工管理措施、③成本控制措施、④资金管理措施。</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2）价格因素：</w:t>
      </w:r>
      <w:r w:rsidRPr="006E3039">
        <w:rPr>
          <w:rFonts w:ascii="宋体" w:eastAsia="宋体" w:hAnsi="宋体" w:cs="Times New Roman" w:hint="eastAsia"/>
          <w:sz w:val="24"/>
          <w:u w:val="single"/>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w:t>
      </w:r>
      <w:r w:rsidRPr="006E3039">
        <w:rPr>
          <w:rFonts w:ascii="宋体" w:eastAsia="宋体" w:hAnsi="宋体" w:cs="Times New Roman"/>
          <w:sz w:val="24"/>
          <w:u w:val="single"/>
        </w:rPr>
        <w:t>100分。投标报价比定标基准价每高1%扣1.5分；每低1%扣1.0分，扣至0分为止。得出价格因素得分，分数出现小数点时，保留小数点后二位，第三位小数四舍五入。</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6、定标程序</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招标人或其委托的招标代理机构应安排</w:t>
      </w:r>
      <w:r w:rsidRPr="006E3039">
        <w:rPr>
          <w:rFonts w:ascii="宋体" w:eastAsia="宋体" w:hAnsi="宋体" w:cs="Times New Roman"/>
          <w:sz w:val="24"/>
        </w:rPr>
        <w:t>1名熟悉情况的工作人员在定标会场担任招标项目负责人，按程序组织定标工作：</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1）招标项目负责人宣读定标委员会组建情况及成员名单，宣读定标纪律，签订廉政责任书。</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2）由招标人的法定代表人或法定代表人授权的人员担任定标委员会组长并开展定标工作。</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3）发放定标辅助资料：招标文件、评标阶段的评标报告、合格中标候选人提交的投标文件。</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4）定标委员会根据定标辅助资料，在同等条件下，根据定标因素的相对标准按以下方面进行评审：</w:t>
      </w:r>
      <w:r w:rsidRPr="006E3039">
        <w:rPr>
          <w:rFonts w:ascii="宋体" w:eastAsia="宋体" w:hAnsi="宋体" w:cs="Times New Roman" w:hint="eastAsia"/>
          <w:sz w:val="24"/>
          <w:u w:val="single"/>
        </w:rPr>
        <w:t>方案因素及价格因素，详见《定标因素表》。</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5）</w:t>
      </w:r>
      <w:r w:rsidRPr="006E3039">
        <w:rPr>
          <w:rFonts w:ascii="宋体" w:eastAsia="宋体" w:hAnsi="宋体" w:cs="Times New Roman" w:hint="eastAsia"/>
          <w:sz w:val="24"/>
        </w:rPr>
        <w:t>定标委员会按照公式“总得分（</w:t>
      </w:r>
      <w:r w:rsidRPr="006E3039">
        <w:rPr>
          <w:rFonts w:ascii="宋体" w:eastAsia="宋体" w:hAnsi="宋体" w:cs="Times New Roman"/>
          <w:sz w:val="24"/>
        </w:rPr>
        <w:t>100分）=方案因素得分（100分）×方案因素权重（70%）+价格因素得分（100分）×价格因素权重（30%）”</w:t>
      </w:r>
      <w:r w:rsidRPr="006E3039">
        <w:rPr>
          <w:rFonts w:ascii="宋体" w:eastAsia="宋体" w:hAnsi="宋体" w:cs="Times New Roman" w:hint="eastAsia"/>
          <w:sz w:val="24"/>
        </w:rPr>
        <w:t>计算各合格中标候选人的总得分，总得分由高至低排序，总得分最高的为中标人；其中，合格中标候选人的方案因素得分为所有定标委员会成员对同一投标人评分相加去掉一个最高分和一个最低分后的算术平均值。</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注：若合格中标候选人总得分相同且影响定标排序的，以方案因素得分高的排前；若方案因素</w:t>
      </w:r>
      <w:proofErr w:type="gramStart"/>
      <w:r w:rsidRPr="006E3039">
        <w:rPr>
          <w:rFonts w:ascii="宋体" w:eastAsia="宋体" w:hAnsi="宋体" w:cs="Times New Roman" w:hint="eastAsia"/>
          <w:sz w:val="24"/>
        </w:rPr>
        <w:t>得分仍</w:t>
      </w:r>
      <w:proofErr w:type="gramEnd"/>
      <w:r w:rsidRPr="006E3039">
        <w:rPr>
          <w:rFonts w:ascii="宋体" w:eastAsia="宋体" w:hAnsi="宋体" w:cs="Times New Roman" w:hint="eastAsia"/>
          <w:sz w:val="24"/>
        </w:rPr>
        <w:t>相同的，以价格因素得分高的排前，若价格因素</w:t>
      </w:r>
      <w:proofErr w:type="gramStart"/>
      <w:r w:rsidRPr="006E3039">
        <w:rPr>
          <w:rFonts w:ascii="宋体" w:eastAsia="宋体" w:hAnsi="宋体" w:cs="Times New Roman" w:hint="eastAsia"/>
          <w:sz w:val="24"/>
        </w:rPr>
        <w:t>得分仍</w:t>
      </w:r>
      <w:proofErr w:type="gramEnd"/>
      <w:r w:rsidRPr="006E3039">
        <w:rPr>
          <w:rFonts w:ascii="宋体" w:eastAsia="宋体" w:hAnsi="宋体" w:cs="Times New Roman" w:hint="eastAsia"/>
          <w:sz w:val="24"/>
        </w:rPr>
        <w:t>相同的，由定标委员会投票确定排序。</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6）定标委员会根据评分情况及定标原则确定中标人。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w:t>
      </w:r>
      <w:r w:rsidRPr="006E3039">
        <w:rPr>
          <w:rFonts w:ascii="宋体" w:eastAsia="宋体" w:hAnsi="宋体" w:cs="Times New Roman"/>
          <w:sz w:val="24"/>
        </w:rPr>
        <w:t>7</w:t>
      </w:r>
      <w:r w:rsidRPr="006E3039">
        <w:rPr>
          <w:rFonts w:ascii="宋体" w:eastAsia="宋体" w:hAnsi="宋体" w:cs="Times New Roman" w:hint="eastAsia"/>
          <w:sz w:val="24"/>
        </w:rPr>
        <w:t>）编写定标报告，定标委员会全体确认后签署定标报告。</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7、</w:t>
      </w:r>
      <w:r w:rsidRPr="006E3039">
        <w:rPr>
          <w:rFonts w:ascii="宋体" w:eastAsia="宋体" w:hAnsi="宋体" w:cs="Times New Roman" w:hint="eastAsia"/>
          <w:sz w:val="24"/>
        </w:rPr>
        <w:t>招标人应当在定标工作完成后</w:t>
      </w:r>
      <w:r w:rsidRPr="006E3039">
        <w:rPr>
          <w:rFonts w:ascii="宋体" w:eastAsia="宋体" w:hAnsi="宋体" w:cs="Times New Roman"/>
          <w:sz w:val="24"/>
        </w:rPr>
        <w:t>3日内公示中标结果。</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8、</w:t>
      </w:r>
      <w:r w:rsidRPr="006E3039">
        <w:rPr>
          <w:rFonts w:ascii="宋体" w:eastAsia="宋体" w:hAnsi="宋体" w:cs="Times New Roman" w:hint="eastAsia"/>
          <w:sz w:val="24"/>
        </w:rPr>
        <w:t>重新评标或定标的，评标信息（含业绩、奖项等）、定标信息仍以投标截止时投标人的信息为准。因特殊原因需要延长投标有效期，投标人拒绝延长投标有效期的，</w:t>
      </w:r>
      <w:proofErr w:type="gramStart"/>
      <w:r w:rsidRPr="006E3039">
        <w:rPr>
          <w:rFonts w:ascii="宋体" w:eastAsia="宋体" w:hAnsi="宋体" w:cs="Times New Roman" w:hint="eastAsia"/>
          <w:sz w:val="24"/>
        </w:rPr>
        <w:t>仍参与</w:t>
      </w:r>
      <w:proofErr w:type="gramEnd"/>
      <w:r w:rsidRPr="006E3039">
        <w:rPr>
          <w:rFonts w:ascii="宋体" w:eastAsia="宋体" w:hAnsi="宋体" w:cs="Times New Roman" w:hint="eastAsia"/>
          <w:sz w:val="24"/>
        </w:rPr>
        <w:t>评标、定标，但不被推荐为合格中标候选人。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9、</w:t>
      </w:r>
      <w:r w:rsidRPr="006E3039">
        <w:rPr>
          <w:rFonts w:ascii="宋体" w:eastAsia="宋体" w:hAnsi="宋体" w:cs="Times New Roman" w:hint="eastAsia"/>
          <w:sz w:val="24"/>
        </w:rPr>
        <w:t>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10</w:t>
      </w:r>
      <w:r w:rsidRPr="006E3039">
        <w:rPr>
          <w:rFonts w:ascii="宋体" w:eastAsia="宋体" w:hAnsi="宋体" w:cs="Times New Roman" w:hint="eastAsia"/>
          <w:sz w:val="24"/>
        </w:rPr>
        <w:t>、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sz w:val="24"/>
        </w:rPr>
        <w:t>11</w:t>
      </w:r>
      <w:r w:rsidRPr="006E3039">
        <w:rPr>
          <w:rFonts w:ascii="宋体" w:eastAsia="宋体" w:hAnsi="宋体" w:cs="Times New Roman" w:hint="eastAsia"/>
          <w:sz w:val="24"/>
        </w:rPr>
        <w:t>、定标表格：</w:t>
      </w:r>
      <w:r w:rsidRPr="006E3039">
        <w:rPr>
          <w:rFonts w:ascii="宋体" w:eastAsia="宋体" w:hAnsi="宋体" w:cs="Times New Roman" w:hint="eastAsia"/>
          <w:sz w:val="24"/>
          <w:u w:val="single"/>
        </w:rPr>
        <w:t>见后附表。</w:t>
      </w:r>
    </w:p>
    <w:p w:rsidR="00E11F2E" w:rsidRPr="006E3039" w:rsidRDefault="00E11F2E">
      <w:pPr>
        <w:spacing w:line="360" w:lineRule="auto"/>
        <w:ind w:firstLineChars="200" w:firstLine="480"/>
        <w:rPr>
          <w:rFonts w:ascii="宋体" w:eastAsia="宋体" w:hAnsi="宋体" w:cs="Times New Roman"/>
          <w:sz w:val="24"/>
        </w:rPr>
      </w:pPr>
    </w:p>
    <w:p w:rsidR="00E11F2E" w:rsidRPr="006E3039" w:rsidRDefault="00E11F2E">
      <w:pPr>
        <w:keepNext/>
        <w:keepLines/>
        <w:spacing w:before="340" w:after="330" w:line="578" w:lineRule="auto"/>
        <w:outlineLvl w:val="0"/>
        <w:rPr>
          <w:rFonts w:ascii="宋体" w:eastAsia="宋体" w:hAnsi="宋体" w:cs="Times New Roman"/>
          <w:b/>
          <w:bCs/>
          <w:kern w:val="44"/>
          <w:sz w:val="32"/>
          <w:szCs w:val="44"/>
        </w:rPr>
        <w:sectPr w:rsidR="00E11F2E" w:rsidRPr="006E3039">
          <w:type w:val="continuous"/>
          <w:pgSz w:w="11906" w:h="16838"/>
          <w:pgMar w:top="1440" w:right="1080" w:bottom="1440" w:left="1080" w:header="851" w:footer="992" w:gutter="0"/>
          <w:cols w:space="720"/>
          <w:docGrid w:linePitch="312"/>
        </w:sectPr>
      </w:pPr>
    </w:p>
    <w:p w:rsidR="00E11F2E" w:rsidRPr="006E3039" w:rsidRDefault="00FF4032">
      <w:pPr>
        <w:pStyle w:val="2New"/>
      </w:pPr>
      <w:bookmarkStart w:id="94" w:name="_Toc16385"/>
      <w:r w:rsidRPr="006E3039">
        <w:rPr>
          <w:rFonts w:hint="eastAsia"/>
        </w:rPr>
        <w:t>附表</w:t>
      </w:r>
      <w:r w:rsidRPr="006E3039">
        <w:t>1：</w:t>
      </w:r>
      <w:bookmarkEnd w:id="94"/>
    </w:p>
    <w:p w:rsidR="00E11F2E" w:rsidRPr="006E3039" w:rsidRDefault="00FF4032">
      <w:pPr>
        <w:jc w:val="center"/>
        <w:rPr>
          <w:rFonts w:ascii="宋体" w:eastAsia="宋体" w:hAnsi="宋体"/>
          <w:b/>
          <w:bCs/>
          <w:sz w:val="28"/>
          <w:szCs w:val="28"/>
        </w:rPr>
      </w:pPr>
      <w:r w:rsidRPr="006E3039">
        <w:rPr>
          <w:rFonts w:ascii="宋体" w:eastAsia="宋体" w:hAnsi="宋体" w:hint="eastAsia"/>
          <w:b/>
          <w:bCs/>
          <w:sz w:val="28"/>
          <w:szCs w:val="28"/>
        </w:rPr>
        <w:t>投标报价折算标准表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69"/>
        <w:gridCol w:w="4678"/>
      </w:tblGrid>
      <w:tr w:rsidR="00E11F2E" w:rsidRPr="006E3039">
        <w:trPr>
          <w:jc w:val="center"/>
        </w:trPr>
        <w:tc>
          <w:tcPr>
            <w:tcW w:w="1271" w:type="dxa"/>
            <w:vAlign w:val="center"/>
          </w:tcPr>
          <w:p w:rsidR="00E11F2E" w:rsidRPr="006E3039" w:rsidRDefault="00FF4032">
            <w:pPr>
              <w:pStyle w:val="af9"/>
              <w:widowControl w:val="0"/>
              <w:spacing w:before="0" w:beforeAutospacing="0" w:after="0" w:afterAutospacing="0" w:line="360" w:lineRule="auto"/>
              <w:jc w:val="center"/>
              <w:rPr>
                <w:rFonts w:ascii="宋体" w:hAnsi="宋体" w:cs="宋体"/>
                <w:b/>
                <w:bCs/>
                <w:kern w:val="2"/>
              </w:rPr>
            </w:pPr>
            <w:r w:rsidRPr="006E3039">
              <w:rPr>
                <w:rFonts w:ascii="宋体" w:hAnsi="宋体" w:cs="宋体" w:hint="eastAsia"/>
                <w:b/>
                <w:bCs/>
                <w:kern w:val="2"/>
              </w:rPr>
              <w:t>量化因素</w:t>
            </w:r>
          </w:p>
        </w:tc>
        <w:tc>
          <w:tcPr>
            <w:tcW w:w="3969" w:type="dxa"/>
            <w:vAlign w:val="center"/>
          </w:tcPr>
          <w:p w:rsidR="00E11F2E" w:rsidRPr="006E3039" w:rsidRDefault="00FF4032">
            <w:pPr>
              <w:pStyle w:val="af9"/>
              <w:widowControl w:val="0"/>
              <w:spacing w:before="0" w:beforeAutospacing="0" w:after="0" w:afterAutospacing="0" w:line="360" w:lineRule="auto"/>
              <w:jc w:val="center"/>
              <w:rPr>
                <w:rFonts w:ascii="宋体" w:hAnsi="宋体" w:cs="宋体"/>
                <w:b/>
                <w:bCs/>
                <w:kern w:val="2"/>
              </w:rPr>
            </w:pPr>
            <w:r w:rsidRPr="006E3039">
              <w:rPr>
                <w:rFonts w:ascii="宋体" w:hAnsi="宋体" w:cs="宋体" w:hint="eastAsia"/>
                <w:b/>
                <w:bCs/>
                <w:kern w:val="2"/>
              </w:rPr>
              <w:t>量化标准</w:t>
            </w:r>
          </w:p>
        </w:tc>
        <w:tc>
          <w:tcPr>
            <w:tcW w:w="4678" w:type="dxa"/>
            <w:vAlign w:val="center"/>
          </w:tcPr>
          <w:p w:rsidR="00E11F2E" w:rsidRPr="006E3039" w:rsidRDefault="00FF4032">
            <w:pPr>
              <w:pStyle w:val="af9"/>
              <w:widowControl w:val="0"/>
              <w:spacing w:before="0" w:beforeAutospacing="0" w:after="0" w:afterAutospacing="0" w:line="360" w:lineRule="auto"/>
              <w:jc w:val="center"/>
              <w:rPr>
                <w:rFonts w:ascii="宋体" w:hAnsi="宋体" w:cs="宋体"/>
                <w:b/>
                <w:bCs/>
                <w:kern w:val="2"/>
              </w:rPr>
            </w:pPr>
            <w:r w:rsidRPr="006E3039">
              <w:rPr>
                <w:rFonts w:ascii="宋体" w:hAnsi="宋体" w:cs="宋体" w:hint="eastAsia"/>
                <w:b/>
                <w:bCs/>
                <w:kern w:val="2"/>
              </w:rPr>
              <w:t>备注</w:t>
            </w:r>
          </w:p>
        </w:tc>
      </w:tr>
      <w:tr w:rsidR="00E11F2E" w:rsidRPr="006E3039">
        <w:trPr>
          <w:jc w:val="center"/>
        </w:trPr>
        <w:tc>
          <w:tcPr>
            <w:tcW w:w="1271" w:type="dxa"/>
            <w:vAlign w:val="center"/>
          </w:tcPr>
          <w:p w:rsidR="00E11F2E" w:rsidRPr="006E3039" w:rsidRDefault="00FF4032">
            <w:pPr>
              <w:pStyle w:val="af9"/>
              <w:widowControl w:val="0"/>
              <w:spacing w:before="0" w:beforeAutospacing="0" w:after="0" w:afterAutospacing="0" w:line="360" w:lineRule="auto"/>
              <w:jc w:val="center"/>
              <w:rPr>
                <w:rFonts w:ascii="宋体" w:hAnsi="宋体" w:cs="宋体"/>
                <w:kern w:val="2"/>
              </w:rPr>
            </w:pPr>
            <w:r w:rsidRPr="006E3039">
              <w:rPr>
                <w:rFonts w:ascii="宋体" w:hAnsi="宋体" w:cs="宋体" w:hint="eastAsia"/>
                <w:kern w:val="2"/>
              </w:rPr>
              <w:t>企业信用评价</w:t>
            </w:r>
          </w:p>
        </w:tc>
        <w:tc>
          <w:tcPr>
            <w:tcW w:w="3969" w:type="dxa"/>
            <w:vAlign w:val="center"/>
          </w:tcPr>
          <w:p w:rsidR="00E11F2E" w:rsidRPr="006E3039" w:rsidRDefault="00FF4032">
            <w:pPr>
              <w:spacing w:line="360" w:lineRule="auto"/>
              <w:rPr>
                <w:rFonts w:ascii="宋体" w:eastAsia="宋体" w:hAnsi="宋体" w:cs="宋体"/>
                <w:sz w:val="24"/>
                <w:szCs w:val="24"/>
              </w:rPr>
            </w:pPr>
            <w:r w:rsidRPr="006E3039">
              <w:rPr>
                <w:rFonts w:ascii="宋体" w:eastAsia="宋体" w:hAnsi="宋体" w:cs="宋体"/>
                <w:sz w:val="24"/>
                <w:szCs w:val="24"/>
              </w:rPr>
              <w:t>1、</w:t>
            </w:r>
            <w:r w:rsidRPr="006E3039">
              <w:rPr>
                <w:rFonts w:ascii="宋体" w:eastAsia="宋体" w:hAnsi="宋体" w:cs="宋体" w:hint="eastAsia"/>
                <w:sz w:val="24"/>
                <w:szCs w:val="24"/>
              </w:rPr>
              <w:t>诚信评价排名</w:t>
            </w:r>
            <w:r w:rsidRPr="006E3039">
              <w:rPr>
                <w:rFonts w:ascii="宋体" w:eastAsia="宋体" w:hAnsi="宋体" w:cs="宋体"/>
                <w:sz w:val="24"/>
                <w:szCs w:val="24"/>
              </w:rPr>
              <w:t>1-30名，</w:t>
            </w:r>
            <w:r w:rsidRPr="006E3039">
              <w:rPr>
                <w:rFonts w:ascii="宋体" w:eastAsia="宋体" w:hAnsi="宋体" w:cs="宋体" w:hint="eastAsia"/>
                <w:sz w:val="24"/>
                <w:szCs w:val="24"/>
              </w:rPr>
              <w:t>经评审的投标报价＝投标报价×</w:t>
            </w:r>
            <w:r w:rsidRPr="006E3039">
              <w:rPr>
                <w:rFonts w:ascii="宋体" w:eastAsia="宋体" w:hAnsi="宋体" w:cs="宋体"/>
                <w:sz w:val="24"/>
                <w:szCs w:val="24"/>
              </w:rPr>
              <w:t>0.95；</w:t>
            </w:r>
          </w:p>
          <w:p w:rsidR="00E11F2E" w:rsidRPr="006E3039" w:rsidRDefault="00FF4032">
            <w:pPr>
              <w:spacing w:line="360" w:lineRule="auto"/>
              <w:rPr>
                <w:rFonts w:ascii="宋体" w:eastAsia="宋体" w:hAnsi="宋体" w:cs="宋体"/>
                <w:sz w:val="24"/>
                <w:szCs w:val="24"/>
              </w:rPr>
            </w:pPr>
            <w:r w:rsidRPr="006E3039">
              <w:rPr>
                <w:rFonts w:ascii="宋体" w:eastAsia="宋体" w:hAnsi="宋体" w:cs="宋体"/>
                <w:sz w:val="24"/>
                <w:szCs w:val="24"/>
              </w:rPr>
              <w:t>2、</w:t>
            </w:r>
            <w:r w:rsidRPr="006E3039">
              <w:rPr>
                <w:rFonts w:ascii="宋体" w:eastAsia="宋体" w:hAnsi="宋体" w:cs="宋体" w:hint="eastAsia"/>
                <w:sz w:val="24"/>
                <w:szCs w:val="24"/>
              </w:rPr>
              <w:t>诚信评价排名</w:t>
            </w:r>
            <w:r w:rsidRPr="006E3039">
              <w:rPr>
                <w:rFonts w:ascii="宋体" w:eastAsia="宋体" w:hAnsi="宋体" w:cs="宋体"/>
                <w:sz w:val="24"/>
                <w:szCs w:val="24"/>
              </w:rPr>
              <w:t>31-60名，</w:t>
            </w:r>
            <w:r w:rsidRPr="006E3039">
              <w:rPr>
                <w:rFonts w:ascii="宋体" w:eastAsia="宋体" w:hAnsi="宋体" w:cs="宋体" w:hint="eastAsia"/>
                <w:sz w:val="24"/>
                <w:szCs w:val="24"/>
              </w:rPr>
              <w:t>经评审的投标报价＝投标报价×</w:t>
            </w:r>
            <w:r w:rsidRPr="006E3039">
              <w:rPr>
                <w:rFonts w:ascii="宋体" w:eastAsia="宋体" w:hAnsi="宋体" w:cs="宋体"/>
                <w:sz w:val="24"/>
                <w:szCs w:val="24"/>
              </w:rPr>
              <w:t>0.98；</w:t>
            </w:r>
          </w:p>
          <w:p w:rsidR="00E11F2E" w:rsidRPr="006E3039" w:rsidRDefault="00FF4032">
            <w:pPr>
              <w:spacing w:line="360" w:lineRule="auto"/>
              <w:rPr>
                <w:rFonts w:ascii="宋体" w:eastAsia="宋体" w:hAnsi="宋体" w:cs="宋体"/>
                <w:sz w:val="24"/>
                <w:szCs w:val="24"/>
              </w:rPr>
            </w:pPr>
            <w:r w:rsidRPr="006E3039">
              <w:rPr>
                <w:rFonts w:ascii="宋体" w:eastAsia="宋体" w:hAnsi="宋体" w:cs="宋体"/>
                <w:sz w:val="24"/>
                <w:szCs w:val="24"/>
              </w:rPr>
              <w:t>3、</w:t>
            </w:r>
            <w:r w:rsidRPr="006E3039">
              <w:rPr>
                <w:rFonts w:ascii="宋体" w:eastAsia="宋体" w:hAnsi="宋体" w:cs="宋体" w:hint="eastAsia"/>
                <w:sz w:val="24"/>
                <w:szCs w:val="24"/>
              </w:rPr>
              <w:t>诚信评价排名</w:t>
            </w:r>
            <w:r w:rsidRPr="006E3039">
              <w:rPr>
                <w:rFonts w:ascii="宋体" w:eastAsia="宋体" w:hAnsi="宋体" w:cs="宋体"/>
                <w:sz w:val="24"/>
                <w:szCs w:val="24"/>
              </w:rPr>
              <w:t>61-120名，</w:t>
            </w:r>
            <w:r w:rsidRPr="006E3039">
              <w:rPr>
                <w:rFonts w:ascii="宋体" w:eastAsia="宋体" w:hAnsi="宋体" w:cs="宋体" w:hint="eastAsia"/>
                <w:sz w:val="24"/>
                <w:szCs w:val="24"/>
              </w:rPr>
              <w:t>经评审的投标报价＝投标报价；</w:t>
            </w:r>
          </w:p>
          <w:p w:rsidR="00E11F2E" w:rsidRPr="006E3039" w:rsidRDefault="00FF4032">
            <w:pPr>
              <w:spacing w:line="360" w:lineRule="auto"/>
              <w:rPr>
                <w:rFonts w:ascii="宋体" w:eastAsia="宋体" w:hAnsi="宋体" w:cs="宋体"/>
                <w:sz w:val="24"/>
                <w:szCs w:val="24"/>
              </w:rPr>
            </w:pPr>
            <w:r w:rsidRPr="006E3039">
              <w:rPr>
                <w:rFonts w:ascii="宋体" w:eastAsia="宋体" w:hAnsi="宋体" w:cs="宋体"/>
                <w:sz w:val="24"/>
                <w:szCs w:val="24"/>
              </w:rPr>
              <w:t>4、</w:t>
            </w:r>
            <w:r w:rsidRPr="006E3039">
              <w:rPr>
                <w:rFonts w:ascii="宋体" w:eastAsia="宋体" w:hAnsi="宋体" w:cs="宋体" w:hint="eastAsia"/>
                <w:sz w:val="24"/>
                <w:szCs w:val="24"/>
              </w:rPr>
              <w:t>诚信评价排名</w:t>
            </w:r>
            <w:r w:rsidRPr="006E3039">
              <w:rPr>
                <w:rFonts w:ascii="宋体" w:eastAsia="宋体" w:hAnsi="宋体" w:cs="宋体"/>
                <w:sz w:val="24"/>
                <w:szCs w:val="24"/>
              </w:rPr>
              <w:t>121名及以下或未获得</w:t>
            </w:r>
            <w:r w:rsidRPr="006E3039">
              <w:rPr>
                <w:rFonts w:ascii="宋体" w:eastAsia="宋体" w:hAnsi="宋体" w:cs="宋体" w:hint="eastAsia"/>
                <w:sz w:val="24"/>
                <w:szCs w:val="24"/>
              </w:rPr>
              <w:t>诚信评价排名，经评审的投标报价＝投标报价×</w:t>
            </w:r>
            <w:r w:rsidRPr="006E3039">
              <w:rPr>
                <w:rFonts w:ascii="宋体" w:eastAsia="宋体" w:hAnsi="宋体" w:cs="宋体"/>
                <w:sz w:val="24"/>
                <w:szCs w:val="24"/>
              </w:rPr>
              <w:t>1.02。</w:t>
            </w:r>
          </w:p>
        </w:tc>
        <w:tc>
          <w:tcPr>
            <w:tcW w:w="4678" w:type="dxa"/>
            <w:vAlign w:val="center"/>
          </w:tcPr>
          <w:p w:rsidR="00E11F2E" w:rsidRPr="006E3039" w:rsidRDefault="00FF4032">
            <w:pPr>
              <w:pStyle w:val="af9"/>
              <w:spacing w:before="0" w:beforeAutospacing="0" w:after="0" w:afterAutospacing="0" w:line="360" w:lineRule="auto"/>
              <w:jc w:val="both"/>
              <w:rPr>
                <w:rFonts w:ascii="宋体" w:hAnsi="宋体" w:cs="宋体"/>
                <w:kern w:val="2"/>
              </w:rPr>
            </w:pPr>
            <w:r w:rsidRPr="006E3039">
              <w:rPr>
                <w:rFonts w:ascii="宋体" w:hAnsi="宋体" w:cs="宋体"/>
                <w:kern w:val="2"/>
              </w:rPr>
              <w:t>1.</w:t>
            </w:r>
            <w:r w:rsidRPr="006E3039">
              <w:rPr>
                <w:rFonts w:ascii="宋体" w:hAnsi="宋体" w:cs="宋体" w:hint="eastAsia"/>
                <w:kern w:val="2"/>
              </w:rPr>
              <w:t>投标人的诚信评价排名以本项目招标公告发布第</w:t>
            </w:r>
            <w:r w:rsidRPr="006E3039">
              <w:rPr>
                <w:rFonts w:ascii="宋体" w:hAnsi="宋体" w:cs="宋体"/>
                <w:kern w:val="2"/>
              </w:rPr>
              <w:t>1天所在季度的上一季度“广州市水务工程建设管理数字化监管平台”（http://112.94.68.142:8012/#/website）中的“企业诚信排名&gt;&gt;施工—水利”</w:t>
            </w:r>
            <w:r w:rsidRPr="006E3039">
              <w:rPr>
                <w:rFonts w:ascii="宋体" w:hAnsi="宋体" w:cs="宋体" w:hint="eastAsia"/>
                <w:kern w:val="2"/>
              </w:rPr>
              <w:t>排名为准，未在监管平台录入企业信息的投标人其诚信评价排名以基准分（即</w:t>
            </w:r>
            <w:r w:rsidRPr="006E3039">
              <w:rPr>
                <w:rFonts w:ascii="宋体" w:hAnsi="宋体" w:cs="宋体"/>
                <w:kern w:val="2"/>
              </w:rPr>
              <w:t>80分</w:t>
            </w:r>
            <w:r w:rsidRPr="006E3039">
              <w:rPr>
                <w:rFonts w:ascii="宋体" w:hAnsi="宋体" w:cs="宋体" w:hint="eastAsia"/>
                <w:kern w:val="2"/>
              </w:rPr>
              <w:t>）的排名为准。</w:t>
            </w:r>
          </w:p>
          <w:p w:rsidR="00E11F2E" w:rsidRPr="006E3039" w:rsidRDefault="00FF4032">
            <w:pPr>
              <w:pStyle w:val="af9"/>
              <w:spacing w:before="0" w:beforeAutospacing="0" w:after="0" w:afterAutospacing="0" w:line="360" w:lineRule="auto"/>
              <w:jc w:val="both"/>
              <w:rPr>
                <w:rFonts w:ascii="宋体" w:hAnsi="宋体" w:cs="宋体"/>
                <w:kern w:val="2"/>
              </w:rPr>
            </w:pPr>
            <w:r w:rsidRPr="006E3039">
              <w:rPr>
                <w:rFonts w:ascii="宋体" w:hAnsi="宋体" w:cs="宋体"/>
                <w:kern w:val="2"/>
              </w:rPr>
              <w:t>2.</w:t>
            </w:r>
            <w:r w:rsidRPr="006E3039">
              <w:rPr>
                <w:rFonts w:ascii="宋体" w:hAnsi="宋体" w:cs="宋体" w:hint="eastAsia"/>
                <w:kern w:val="2"/>
              </w:rPr>
              <w:t>联合体投标的，以联合体中较低一方的诚信评价排名为准。</w:t>
            </w:r>
          </w:p>
          <w:p w:rsidR="00E11F2E" w:rsidRPr="006E3039" w:rsidRDefault="00FF4032">
            <w:pPr>
              <w:pStyle w:val="af9"/>
              <w:spacing w:before="0" w:beforeAutospacing="0" w:after="0" w:afterAutospacing="0" w:line="360" w:lineRule="auto"/>
              <w:jc w:val="both"/>
              <w:rPr>
                <w:rFonts w:ascii="宋体" w:hAnsi="宋体" w:cs="宋体"/>
                <w:kern w:val="2"/>
              </w:rPr>
            </w:pPr>
            <w:r w:rsidRPr="006E3039">
              <w:rPr>
                <w:rFonts w:ascii="宋体" w:hAnsi="宋体" w:cs="宋体"/>
                <w:kern w:val="2"/>
              </w:rPr>
              <w:t>3.</w:t>
            </w:r>
            <w:r w:rsidRPr="006E3039">
              <w:rPr>
                <w:rFonts w:ascii="宋体" w:hAnsi="宋体" w:cs="宋体" w:hint="eastAsia"/>
                <w:kern w:val="2"/>
              </w:rPr>
              <w:t>经评审的投标报价若出现小数点时，保留小数点后二位，第三位小数四舍五入。</w:t>
            </w:r>
          </w:p>
        </w:tc>
      </w:tr>
    </w:tbl>
    <w:p w:rsidR="00E11F2E" w:rsidRPr="006E3039" w:rsidRDefault="00E11F2E">
      <w:pPr>
        <w:rPr>
          <w:rFonts w:ascii="宋体" w:eastAsia="宋体" w:hAnsi="宋体" w:cs="Times New Roman"/>
          <w:kern w:val="0"/>
        </w:rPr>
      </w:pPr>
    </w:p>
    <w:p w:rsidR="00E11F2E" w:rsidRPr="006E3039" w:rsidRDefault="00FF4032">
      <w:pPr>
        <w:widowControl/>
        <w:jc w:val="left"/>
        <w:rPr>
          <w:rFonts w:ascii="宋体" w:eastAsia="宋体" w:hAnsi="宋体" w:cs="Times New Roman"/>
          <w:kern w:val="0"/>
        </w:rPr>
      </w:pPr>
      <w:r w:rsidRPr="006E3039">
        <w:rPr>
          <w:rFonts w:ascii="宋体" w:eastAsia="宋体" w:hAnsi="宋体" w:cs="Times New Roman"/>
          <w:kern w:val="0"/>
        </w:rPr>
        <w:br w:type="page"/>
      </w:r>
    </w:p>
    <w:p w:rsidR="00E11F2E" w:rsidRPr="006E3039" w:rsidRDefault="00E11F2E">
      <w:pPr>
        <w:pStyle w:val="1"/>
        <w:sectPr w:rsidR="00E11F2E" w:rsidRPr="006E3039">
          <w:type w:val="continuous"/>
          <w:pgSz w:w="11906" w:h="16838"/>
          <w:pgMar w:top="1440" w:right="1080" w:bottom="1440" w:left="1080" w:header="851" w:footer="992" w:gutter="0"/>
          <w:cols w:space="720"/>
          <w:docGrid w:type="linesAndChars" w:linePitch="312"/>
        </w:sectPr>
      </w:pPr>
    </w:p>
    <w:p w:rsidR="00E11F2E" w:rsidRPr="006E3039" w:rsidRDefault="00FF4032">
      <w:pPr>
        <w:pStyle w:val="2New"/>
      </w:pPr>
      <w:bookmarkStart w:id="95" w:name="_Toc202907296"/>
      <w:r w:rsidRPr="006E3039">
        <w:rPr>
          <w:rFonts w:hint="eastAsia"/>
        </w:rPr>
        <w:t>附表</w:t>
      </w:r>
      <w:r w:rsidRPr="006E3039">
        <w:t>2</w:t>
      </w:r>
      <w:r w:rsidRPr="006E3039">
        <w:rPr>
          <w:rFonts w:hint="eastAsia"/>
        </w:rPr>
        <w:t>：</w:t>
      </w:r>
      <w:bookmarkEnd w:id="95"/>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定标因素表</w:t>
      </w:r>
    </w:p>
    <w:p w:rsidR="00E11F2E" w:rsidRPr="006E3039" w:rsidRDefault="00FF4032">
      <w:pPr>
        <w:rPr>
          <w:rFonts w:ascii="宋体" w:eastAsia="宋体" w:hAnsi="宋体" w:cs="宋体"/>
        </w:rPr>
      </w:pPr>
      <w:r w:rsidRPr="006E3039">
        <w:rPr>
          <w:rFonts w:ascii="宋体" w:eastAsia="宋体" w:hAnsi="宋体" w:cs="宋体" w:hint="eastAsia"/>
        </w:rPr>
        <w:t>项目名称：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62"/>
        <w:gridCol w:w="749"/>
        <w:gridCol w:w="7261"/>
      </w:tblGrid>
      <w:tr w:rsidR="00E11F2E" w:rsidRPr="006E3039">
        <w:trPr>
          <w:trHeight w:val="703"/>
        </w:trPr>
        <w:tc>
          <w:tcPr>
            <w:tcW w:w="70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b/>
                <w:bCs/>
                <w:szCs w:val="21"/>
              </w:rPr>
            </w:pPr>
            <w:r w:rsidRPr="006E3039">
              <w:rPr>
                <w:rFonts w:ascii="宋体" w:eastAsia="宋体" w:hAnsi="宋体" w:cs="宋体"/>
                <w:b/>
                <w:bCs/>
                <w:szCs w:val="21"/>
              </w:rPr>
              <w:br w:type="page"/>
            </w:r>
            <w:r w:rsidRPr="006E3039">
              <w:rPr>
                <w:rFonts w:ascii="宋体" w:eastAsia="宋体" w:hAnsi="宋体" w:cs="宋体" w:hint="eastAsia"/>
                <w:b/>
                <w:bCs/>
                <w:szCs w:val="21"/>
              </w:rPr>
              <w:t>序号</w:t>
            </w:r>
          </w:p>
        </w:tc>
        <w:tc>
          <w:tcPr>
            <w:tcW w:w="106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b/>
                <w:bCs/>
                <w:szCs w:val="21"/>
              </w:rPr>
            </w:pPr>
            <w:r w:rsidRPr="006E3039">
              <w:rPr>
                <w:rFonts w:ascii="宋体" w:eastAsia="宋体" w:hAnsi="宋体" w:cs="宋体" w:hint="eastAsia"/>
                <w:b/>
                <w:bCs/>
                <w:szCs w:val="21"/>
              </w:rPr>
              <w:t>评价项目</w:t>
            </w:r>
          </w:p>
        </w:tc>
        <w:tc>
          <w:tcPr>
            <w:tcW w:w="74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b/>
                <w:bCs/>
                <w:szCs w:val="21"/>
              </w:rPr>
            </w:pPr>
            <w:r w:rsidRPr="006E3039">
              <w:rPr>
                <w:rFonts w:ascii="宋体" w:eastAsia="宋体" w:hAnsi="宋体" w:cs="宋体" w:hint="eastAsia"/>
                <w:b/>
                <w:bCs/>
                <w:szCs w:val="21"/>
              </w:rPr>
              <w:t>分值</w:t>
            </w:r>
          </w:p>
        </w:tc>
        <w:tc>
          <w:tcPr>
            <w:tcW w:w="726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b/>
                <w:bCs/>
                <w:szCs w:val="21"/>
              </w:rPr>
            </w:pPr>
            <w:r w:rsidRPr="006E3039">
              <w:rPr>
                <w:rFonts w:ascii="宋体" w:eastAsia="宋体" w:hAnsi="宋体" w:cs="宋体" w:hint="eastAsia"/>
                <w:b/>
                <w:bCs/>
                <w:szCs w:val="21"/>
              </w:rPr>
              <w:t>定标评价的内容</w:t>
            </w:r>
          </w:p>
        </w:tc>
      </w:tr>
      <w:tr w:rsidR="00E11F2E" w:rsidRPr="006E3039">
        <w:trPr>
          <w:trHeight w:val="723"/>
        </w:trPr>
        <w:tc>
          <w:tcPr>
            <w:tcW w:w="704" w:type="dxa"/>
            <w:vMerge w:val="restart"/>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b/>
                <w:bCs/>
                <w:szCs w:val="21"/>
              </w:rPr>
            </w:pPr>
            <w:r w:rsidRPr="006E3039">
              <w:rPr>
                <w:rFonts w:ascii="宋体" w:eastAsia="宋体" w:hAnsi="宋体" w:cs="宋体"/>
                <w:szCs w:val="21"/>
                <w:shd w:val="clear" w:color="auto" w:fill="FFFFFF"/>
              </w:rPr>
              <w:t>1</w:t>
            </w:r>
          </w:p>
        </w:tc>
        <w:tc>
          <w:tcPr>
            <w:tcW w:w="1062" w:type="dxa"/>
            <w:vMerge w:val="restart"/>
            <w:tcBorders>
              <w:top w:val="single" w:sz="4" w:space="0" w:color="auto"/>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b/>
                <w:bCs/>
                <w:szCs w:val="21"/>
              </w:rPr>
            </w:pPr>
            <w:r w:rsidRPr="006E3039">
              <w:rPr>
                <w:rFonts w:ascii="宋体" w:eastAsia="宋体" w:hAnsi="宋体" w:cs="宋体" w:hint="eastAsia"/>
                <w:szCs w:val="21"/>
                <w:shd w:val="clear" w:color="auto" w:fill="FFFFFF"/>
              </w:rPr>
              <w:t>方案因素（</w:t>
            </w:r>
            <w:r w:rsidRPr="006E3039">
              <w:rPr>
                <w:rFonts w:ascii="宋体" w:eastAsia="宋体" w:hAnsi="宋体" w:cs="宋体"/>
                <w:szCs w:val="21"/>
                <w:shd w:val="clear" w:color="auto" w:fill="FFFFFF"/>
              </w:rPr>
              <w:t>100）</w:t>
            </w:r>
          </w:p>
        </w:tc>
        <w:tc>
          <w:tcPr>
            <w:tcW w:w="74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b/>
                <w:bCs/>
                <w:szCs w:val="21"/>
              </w:rPr>
            </w:pPr>
            <w:r w:rsidRPr="006E3039">
              <w:rPr>
                <w:rFonts w:ascii="宋体" w:eastAsia="宋体" w:hAnsi="宋体" w:cs="宋体"/>
                <w:szCs w:val="21"/>
                <w:shd w:val="clear" w:color="auto" w:fill="FFFFFF"/>
              </w:rPr>
              <w:t>25</w:t>
            </w:r>
          </w:p>
        </w:tc>
        <w:tc>
          <w:tcPr>
            <w:tcW w:w="726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pStyle w:val="ad"/>
              <w:spacing w:line="276" w:lineRule="auto"/>
              <w:rPr>
                <w:rFonts w:eastAsia="宋体" w:hAnsi="宋体" w:cs="宋体"/>
                <w:b/>
                <w:bCs/>
                <w:sz w:val="21"/>
                <w:szCs w:val="21"/>
                <w:shd w:val="clear" w:color="auto" w:fill="FFFFFF"/>
              </w:rPr>
            </w:pPr>
            <w:r w:rsidRPr="006E3039">
              <w:rPr>
                <w:rFonts w:eastAsia="宋体" w:hAnsi="宋体" w:cs="宋体" w:hint="eastAsia"/>
                <w:b/>
                <w:bCs/>
                <w:sz w:val="21"/>
                <w:szCs w:val="21"/>
                <w:shd w:val="clear" w:color="auto" w:fill="FFFFFF"/>
                <w:lang w:val="zh-CN"/>
              </w:rPr>
              <w:t>对拟投入本项目的团队配置进行评审：</w:t>
            </w:r>
            <w:r w:rsidRPr="006E3039">
              <w:rPr>
                <w:rFonts w:eastAsia="宋体" w:hAnsi="宋体" w:cs="宋体"/>
                <w:b/>
                <w:bCs/>
                <w:sz w:val="21"/>
                <w:szCs w:val="21"/>
                <w:shd w:val="clear" w:color="auto" w:fill="FFFFFF"/>
              </w:rPr>
              <w:t xml:space="preserve"> </w:t>
            </w:r>
          </w:p>
          <w:p w:rsidR="00E11F2E" w:rsidRPr="006E3039" w:rsidRDefault="00FF4032">
            <w:pPr>
              <w:spacing w:line="276" w:lineRule="auto"/>
              <w:rPr>
                <w:rFonts w:ascii="宋体" w:eastAsia="宋体" w:hAnsi="宋体"/>
                <w:szCs w:val="21"/>
                <w:lang w:val="zh-CN"/>
              </w:rPr>
            </w:pPr>
            <w:r w:rsidRPr="006E3039">
              <w:rPr>
                <w:rFonts w:ascii="宋体" w:eastAsia="宋体" w:hAnsi="宋体" w:cs="宋体" w:hint="eastAsia"/>
                <w:b/>
                <w:bCs/>
                <w:szCs w:val="21"/>
                <w:shd w:val="clear" w:color="auto" w:fill="FFFFFF"/>
                <w:lang w:val="zh-CN"/>
              </w:rPr>
              <w:t>（团队配置应能体现投入充分满足项目需求的管理力量和技术力量，包括不限于：人员资质、专业匹配度、类似项目经验、团队稳定性等内容）</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优得【</w:t>
            </w:r>
            <w:r w:rsidRPr="006E3039">
              <w:rPr>
                <w:rFonts w:ascii="宋体" w:eastAsia="宋体" w:hAnsi="宋体" w:cs="宋体"/>
                <w:szCs w:val="21"/>
                <w:shd w:val="clear" w:color="auto" w:fill="FFFFFF"/>
              </w:rPr>
              <w:t>19，25</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良得【</w:t>
            </w:r>
            <w:r w:rsidRPr="006E3039">
              <w:rPr>
                <w:rFonts w:ascii="宋体" w:eastAsia="宋体" w:hAnsi="宋体" w:cs="宋体"/>
                <w:szCs w:val="21"/>
                <w:shd w:val="clear" w:color="auto" w:fill="FFFFFF"/>
              </w:rPr>
              <w:t>12，18</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lang w:val="zh-CN"/>
              </w:rPr>
              <w:t>中得【</w:t>
            </w:r>
            <w:r w:rsidRPr="006E3039">
              <w:rPr>
                <w:rFonts w:ascii="宋体" w:eastAsia="宋体" w:hAnsi="宋体" w:cs="宋体"/>
                <w:szCs w:val="21"/>
                <w:shd w:val="clear" w:color="auto" w:fill="FFFFFF"/>
              </w:rPr>
              <w:t>5，11</w:t>
            </w:r>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差得</w:t>
            </w:r>
            <w:r w:rsidRPr="006E3039">
              <w:rPr>
                <w:rFonts w:ascii="宋体" w:eastAsia="宋体" w:hAnsi="宋体" w:cs="宋体" w:hint="eastAsia"/>
                <w:szCs w:val="21"/>
                <w:shd w:val="clear" w:color="auto" w:fill="FFFFFF"/>
                <w:lang w:val="zh-CN"/>
              </w:rPr>
              <w:t>【</w:t>
            </w:r>
            <w:r w:rsidRPr="006E3039">
              <w:rPr>
                <w:rFonts w:ascii="宋体" w:eastAsia="宋体" w:hAnsi="宋体" w:cs="宋体"/>
                <w:szCs w:val="21"/>
                <w:shd w:val="clear" w:color="auto" w:fill="FFFFFF"/>
              </w:rPr>
              <w:t>1，4</w:t>
            </w:r>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b/>
                <w:bCs/>
                <w:szCs w:val="21"/>
              </w:rPr>
            </w:pPr>
            <w:r w:rsidRPr="006E3039">
              <w:rPr>
                <w:rFonts w:ascii="宋体" w:eastAsia="宋体" w:hAnsi="宋体" w:cs="宋体" w:hint="eastAsia"/>
                <w:szCs w:val="21"/>
                <w:shd w:val="clear" w:color="auto" w:fill="FFFFFF"/>
              </w:rPr>
              <w:t>不满足或</w:t>
            </w:r>
            <w:r w:rsidRPr="006E3039">
              <w:rPr>
                <w:rFonts w:ascii="宋体" w:eastAsia="宋体" w:hAnsi="宋体" w:cs="宋体" w:hint="eastAsia"/>
                <w:szCs w:val="21"/>
                <w:shd w:val="clear" w:color="auto" w:fill="FFFFFF"/>
                <w:lang w:val="zh-CN"/>
              </w:rPr>
              <w:t>未能按要求</w:t>
            </w:r>
            <w:r w:rsidRPr="006E3039">
              <w:rPr>
                <w:rFonts w:ascii="宋体" w:eastAsia="宋体" w:hAnsi="宋体" w:cs="宋体" w:hint="eastAsia"/>
                <w:szCs w:val="21"/>
                <w:shd w:val="clear" w:color="auto" w:fill="FFFFFF"/>
              </w:rPr>
              <w:t>提供相关资料</w:t>
            </w:r>
            <w:r w:rsidRPr="006E3039">
              <w:rPr>
                <w:rFonts w:ascii="宋体" w:eastAsia="宋体" w:hAnsi="宋体" w:cs="宋体" w:hint="eastAsia"/>
                <w:szCs w:val="21"/>
                <w:shd w:val="clear" w:color="auto" w:fill="FFFFFF"/>
                <w:lang w:val="zh-CN"/>
              </w:rPr>
              <w:t>得</w:t>
            </w:r>
            <w:r w:rsidRPr="006E3039">
              <w:rPr>
                <w:rFonts w:ascii="宋体" w:eastAsia="宋体" w:hAnsi="宋体" w:cs="宋体"/>
                <w:szCs w:val="21"/>
                <w:shd w:val="clear" w:color="auto" w:fill="FFFFFF"/>
                <w:lang w:val="zh-CN"/>
              </w:rPr>
              <w:t>0分。</w:t>
            </w:r>
          </w:p>
        </w:tc>
      </w:tr>
      <w:tr w:rsidR="00E11F2E" w:rsidRPr="006E3039">
        <w:trPr>
          <w:trHeight w:val="723"/>
        </w:trPr>
        <w:tc>
          <w:tcPr>
            <w:tcW w:w="704" w:type="dxa"/>
            <w:vMerge/>
            <w:tcBorders>
              <w:left w:val="single" w:sz="4" w:space="0" w:color="auto"/>
              <w:right w:val="single" w:sz="4" w:space="0" w:color="auto"/>
            </w:tcBorders>
            <w:vAlign w:val="center"/>
          </w:tcPr>
          <w:p w:rsidR="00E11F2E" w:rsidRPr="006E3039" w:rsidRDefault="00E11F2E">
            <w:pPr>
              <w:spacing w:line="276" w:lineRule="auto"/>
              <w:jc w:val="center"/>
              <w:rPr>
                <w:rFonts w:ascii="宋体" w:eastAsia="宋体" w:hAnsi="宋体" w:cs="宋体"/>
                <w:szCs w:val="21"/>
                <w:shd w:val="clear" w:color="auto" w:fill="FFFFFF"/>
              </w:rPr>
            </w:pPr>
          </w:p>
        </w:tc>
        <w:tc>
          <w:tcPr>
            <w:tcW w:w="1062" w:type="dxa"/>
            <w:vMerge/>
            <w:tcBorders>
              <w:left w:val="single" w:sz="4" w:space="0" w:color="auto"/>
              <w:right w:val="single" w:sz="4" w:space="0" w:color="auto"/>
            </w:tcBorders>
            <w:vAlign w:val="center"/>
          </w:tcPr>
          <w:p w:rsidR="00E11F2E" w:rsidRPr="006E3039" w:rsidRDefault="00E11F2E">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25</w:t>
            </w:r>
          </w:p>
        </w:tc>
        <w:tc>
          <w:tcPr>
            <w:tcW w:w="726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pStyle w:val="ad"/>
              <w:spacing w:line="276" w:lineRule="auto"/>
              <w:rPr>
                <w:rFonts w:eastAsia="宋体" w:hAnsi="宋体" w:cs="宋体"/>
                <w:b/>
                <w:bCs/>
                <w:sz w:val="21"/>
                <w:szCs w:val="21"/>
                <w:shd w:val="clear" w:color="auto" w:fill="FFFFFF"/>
              </w:rPr>
            </w:pPr>
            <w:r w:rsidRPr="006E3039">
              <w:rPr>
                <w:rFonts w:eastAsia="宋体" w:hAnsi="宋体" w:cs="宋体" w:hint="eastAsia"/>
                <w:b/>
                <w:bCs/>
                <w:sz w:val="21"/>
                <w:szCs w:val="21"/>
              </w:rPr>
              <w:t>对本项目施工管理措施进行</w:t>
            </w:r>
            <w:r w:rsidRPr="006E3039">
              <w:rPr>
                <w:rFonts w:eastAsia="宋体" w:hAnsi="宋体" w:cs="宋体" w:hint="eastAsia"/>
                <w:b/>
                <w:bCs/>
                <w:sz w:val="21"/>
                <w:szCs w:val="21"/>
                <w:shd w:val="clear" w:color="auto" w:fill="FFFFFF"/>
                <w:lang w:val="zh-CN"/>
              </w:rPr>
              <w:t>评审：</w:t>
            </w:r>
            <w:r w:rsidRPr="006E3039">
              <w:rPr>
                <w:rFonts w:eastAsia="宋体" w:hAnsi="宋体" w:cs="宋体"/>
                <w:b/>
                <w:bCs/>
                <w:sz w:val="21"/>
                <w:szCs w:val="21"/>
                <w:shd w:val="clear" w:color="auto" w:fill="FFFFFF"/>
              </w:rPr>
              <w:t xml:space="preserve"> </w:t>
            </w:r>
          </w:p>
          <w:p w:rsidR="00E11F2E" w:rsidRPr="006E3039" w:rsidRDefault="00FF4032">
            <w:pPr>
              <w:spacing w:line="276" w:lineRule="auto"/>
              <w:rPr>
                <w:rFonts w:ascii="宋体" w:eastAsia="宋体" w:hAnsi="宋体"/>
                <w:szCs w:val="21"/>
                <w:lang w:val="zh-CN"/>
              </w:rPr>
            </w:pPr>
            <w:r w:rsidRPr="006E3039">
              <w:rPr>
                <w:rFonts w:ascii="宋体" w:eastAsia="宋体" w:hAnsi="宋体" w:cs="宋体" w:hint="eastAsia"/>
                <w:b/>
                <w:bCs/>
                <w:szCs w:val="21"/>
                <w:shd w:val="clear" w:color="auto" w:fill="FFFFFF"/>
                <w:lang w:val="zh-CN"/>
              </w:rPr>
              <w:t>（</w:t>
            </w:r>
            <w:r w:rsidRPr="006E3039">
              <w:rPr>
                <w:rFonts w:ascii="宋体" w:eastAsia="宋体" w:hAnsi="宋体" w:cs="宋体" w:hint="eastAsia"/>
                <w:b/>
                <w:bCs/>
                <w:kern w:val="0"/>
                <w:szCs w:val="21"/>
              </w:rPr>
              <w:t>施工管理措施应根据本项目实际、结合企业优势编制，应响应项目需求、具备</w:t>
            </w:r>
            <w:r w:rsidRPr="006E3039">
              <w:rPr>
                <w:rFonts w:ascii="宋体" w:eastAsia="宋体" w:hAnsi="宋体" w:cs="宋体" w:hint="eastAsia"/>
                <w:b/>
                <w:bCs/>
                <w:szCs w:val="21"/>
                <w:shd w:val="clear" w:color="auto" w:fill="FFFFFF"/>
                <w:lang w:val="zh-CN"/>
              </w:rPr>
              <w:t>针对性、可行性、创新性</w:t>
            </w:r>
            <w:r w:rsidRPr="006E3039">
              <w:rPr>
                <w:rFonts w:ascii="宋体" w:eastAsia="宋体" w:hAnsi="宋体" w:cs="宋体" w:hint="eastAsia"/>
                <w:b/>
                <w:bCs/>
                <w:kern w:val="0"/>
                <w:szCs w:val="21"/>
              </w:rPr>
              <w:t>。包括不限于：</w:t>
            </w:r>
            <w:r w:rsidRPr="006E3039">
              <w:rPr>
                <w:rFonts w:ascii="宋体" w:eastAsia="宋体" w:hAnsi="宋体" w:cs="宋体" w:hint="eastAsia"/>
                <w:b/>
                <w:bCs/>
                <w:szCs w:val="21"/>
                <w:shd w:val="clear" w:color="auto" w:fill="FFFFFF"/>
                <w:lang w:val="zh-CN"/>
              </w:rPr>
              <w:t>确保本工程质量、安全、进度目标的管理措施、危大分部分项管理措施、技术难点解决措施、应急响应措施等内容）</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优得【</w:t>
            </w:r>
            <w:r w:rsidRPr="006E3039">
              <w:rPr>
                <w:rFonts w:ascii="宋体" w:eastAsia="宋体" w:hAnsi="宋体" w:cs="宋体"/>
                <w:szCs w:val="21"/>
                <w:shd w:val="clear" w:color="auto" w:fill="FFFFFF"/>
              </w:rPr>
              <w:t>19，25</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良得【</w:t>
            </w:r>
            <w:r w:rsidRPr="006E3039">
              <w:rPr>
                <w:rFonts w:ascii="宋体" w:eastAsia="宋体" w:hAnsi="宋体" w:cs="宋体"/>
                <w:szCs w:val="21"/>
                <w:shd w:val="clear" w:color="auto" w:fill="FFFFFF"/>
              </w:rPr>
              <w:t>12，18</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lang w:val="zh-CN"/>
              </w:rPr>
              <w:t>中得【</w:t>
            </w:r>
            <w:r w:rsidRPr="006E3039">
              <w:rPr>
                <w:rFonts w:ascii="宋体" w:eastAsia="宋体" w:hAnsi="宋体" w:cs="宋体"/>
                <w:szCs w:val="21"/>
                <w:shd w:val="clear" w:color="auto" w:fill="FFFFFF"/>
              </w:rPr>
              <w:t>5，11</w:t>
            </w:r>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差得</w:t>
            </w:r>
            <w:r w:rsidRPr="006E3039">
              <w:rPr>
                <w:rFonts w:ascii="宋体" w:eastAsia="宋体" w:hAnsi="宋体" w:cs="宋体" w:hint="eastAsia"/>
                <w:szCs w:val="21"/>
                <w:shd w:val="clear" w:color="auto" w:fill="FFFFFF"/>
                <w:lang w:val="zh-CN"/>
              </w:rPr>
              <w:t>【</w:t>
            </w:r>
            <w:r w:rsidRPr="006E3039">
              <w:rPr>
                <w:rFonts w:ascii="宋体" w:eastAsia="宋体" w:hAnsi="宋体" w:cs="宋体"/>
                <w:szCs w:val="21"/>
                <w:shd w:val="clear" w:color="auto" w:fill="FFFFFF"/>
              </w:rPr>
              <w:t>1，4</w:t>
            </w:r>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rPr>
              <w:t>不满足或</w:t>
            </w:r>
            <w:r w:rsidRPr="006E3039">
              <w:rPr>
                <w:rFonts w:ascii="宋体" w:eastAsia="宋体" w:hAnsi="宋体" w:cs="宋体" w:hint="eastAsia"/>
                <w:szCs w:val="21"/>
                <w:shd w:val="clear" w:color="auto" w:fill="FFFFFF"/>
                <w:lang w:val="zh-CN"/>
              </w:rPr>
              <w:t>未能按要求</w:t>
            </w:r>
            <w:r w:rsidRPr="006E3039">
              <w:rPr>
                <w:rFonts w:ascii="宋体" w:eastAsia="宋体" w:hAnsi="宋体" w:cs="宋体" w:hint="eastAsia"/>
                <w:szCs w:val="21"/>
                <w:shd w:val="clear" w:color="auto" w:fill="FFFFFF"/>
              </w:rPr>
              <w:t>提供相关资料</w:t>
            </w:r>
            <w:r w:rsidRPr="006E3039">
              <w:rPr>
                <w:rFonts w:ascii="宋体" w:eastAsia="宋体" w:hAnsi="宋体" w:cs="宋体" w:hint="eastAsia"/>
                <w:szCs w:val="21"/>
                <w:shd w:val="clear" w:color="auto" w:fill="FFFFFF"/>
                <w:lang w:val="zh-CN"/>
              </w:rPr>
              <w:t>得</w:t>
            </w:r>
            <w:r w:rsidRPr="006E3039">
              <w:rPr>
                <w:rFonts w:ascii="宋体" w:eastAsia="宋体" w:hAnsi="宋体" w:cs="宋体"/>
                <w:szCs w:val="21"/>
                <w:shd w:val="clear" w:color="auto" w:fill="FFFFFF"/>
                <w:lang w:val="zh-CN"/>
              </w:rPr>
              <w:t>0分。</w:t>
            </w:r>
          </w:p>
        </w:tc>
      </w:tr>
      <w:tr w:rsidR="00E11F2E" w:rsidRPr="006E3039">
        <w:trPr>
          <w:trHeight w:val="723"/>
        </w:trPr>
        <w:tc>
          <w:tcPr>
            <w:tcW w:w="704" w:type="dxa"/>
            <w:vMerge/>
            <w:tcBorders>
              <w:left w:val="single" w:sz="4" w:space="0" w:color="auto"/>
              <w:right w:val="single" w:sz="4" w:space="0" w:color="auto"/>
            </w:tcBorders>
            <w:vAlign w:val="center"/>
          </w:tcPr>
          <w:p w:rsidR="00E11F2E" w:rsidRPr="006E3039" w:rsidRDefault="00E11F2E">
            <w:pPr>
              <w:spacing w:line="276" w:lineRule="auto"/>
              <w:jc w:val="center"/>
              <w:rPr>
                <w:rFonts w:ascii="宋体" w:eastAsia="宋体" w:hAnsi="宋体" w:cs="宋体"/>
                <w:szCs w:val="21"/>
                <w:shd w:val="clear" w:color="auto" w:fill="FFFFFF"/>
              </w:rPr>
            </w:pPr>
          </w:p>
        </w:tc>
        <w:tc>
          <w:tcPr>
            <w:tcW w:w="1062" w:type="dxa"/>
            <w:vMerge/>
            <w:tcBorders>
              <w:left w:val="single" w:sz="4" w:space="0" w:color="auto"/>
              <w:right w:val="single" w:sz="4" w:space="0" w:color="auto"/>
            </w:tcBorders>
            <w:vAlign w:val="center"/>
          </w:tcPr>
          <w:p w:rsidR="00E11F2E" w:rsidRPr="006E3039" w:rsidRDefault="00E11F2E">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25</w:t>
            </w:r>
          </w:p>
        </w:tc>
        <w:tc>
          <w:tcPr>
            <w:tcW w:w="726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left"/>
              <w:rPr>
                <w:rFonts w:ascii="宋体" w:eastAsia="宋体" w:hAnsi="宋体" w:cs="宋体"/>
                <w:b/>
                <w:bCs/>
                <w:szCs w:val="21"/>
                <w:shd w:val="clear" w:color="auto" w:fill="FFFFFF"/>
              </w:rPr>
            </w:pPr>
            <w:r w:rsidRPr="006E3039">
              <w:rPr>
                <w:rFonts w:ascii="宋体" w:eastAsia="宋体" w:hAnsi="宋体" w:cs="宋体" w:hint="eastAsia"/>
                <w:b/>
                <w:bCs/>
                <w:szCs w:val="21"/>
                <w:shd w:val="clear" w:color="auto" w:fill="FFFFFF"/>
                <w:lang w:val="zh-CN"/>
              </w:rPr>
              <w:t>对本项目成本控制措施</w:t>
            </w:r>
            <w:r w:rsidRPr="006E3039">
              <w:rPr>
                <w:rFonts w:ascii="宋体" w:eastAsia="宋体" w:hAnsi="宋体" w:cs="宋体" w:hint="eastAsia"/>
                <w:b/>
                <w:bCs/>
                <w:kern w:val="0"/>
                <w:szCs w:val="21"/>
              </w:rPr>
              <w:t>进行</w:t>
            </w:r>
            <w:r w:rsidRPr="006E3039">
              <w:rPr>
                <w:rFonts w:ascii="宋体" w:eastAsia="宋体" w:hAnsi="宋体" w:cs="宋体" w:hint="eastAsia"/>
                <w:b/>
                <w:bCs/>
                <w:szCs w:val="21"/>
                <w:shd w:val="clear" w:color="auto" w:fill="FFFFFF"/>
                <w:lang w:val="zh-CN"/>
              </w:rPr>
              <w:t>评审：</w:t>
            </w:r>
            <w:r w:rsidRPr="006E3039">
              <w:rPr>
                <w:rFonts w:ascii="宋体" w:eastAsia="宋体" w:hAnsi="宋体" w:cs="宋体"/>
                <w:b/>
                <w:bCs/>
                <w:szCs w:val="21"/>
                <w:shd w:val="clear" w:color="auto" w:fill="FFFFFF"/>
              </w:rPr>
              <w:t xml:space="preserve"> </w:t>
            </w:r>
          </w:p>
          <w:p w:rsidR="00E11F2E" w:rsidRPr="006E3039" w:rsidRDefault="00FF4032">
            <w:pPr>
              <w:spacing w:line="276" w:lineRule="auto"/>
              <w:jc w:val="left"/>
              <w:rPr>
                <w:rFonts w:ascii="宋体" w:eastAsia="宋体" w:hAnsi="宋体" w:cs="宋体"/>
                <w:b/>
                <w:bCs/>
                <w:szCs w:val="21"/>
                <w:shd w:val="clear" w:color="auto" w:fill="FFFFFF"/>
                <w:lang w:val="zh-CN"/>
              </w:rPr>
            </w:pPr>
            <w:r w:rsidRPr="006E3039">
              <w:rPr>
                <w:rFonts w:ascii="宋体" w:eastAsia="宋体" w:hAnsi="宋体" w:cs="宋体" w:hint="eastAsia"/>
                <w:b/>
                <w:bCs/>
                <w:szCs w:val="21"/>
                <w:shd w:val="clear" w:color="auto" w:fill="FFFFFF"/>
                <w:lang w:val="zh-CN"/>
              </w:rPr>
              <w:t>（成本控制措施包括不限于：成本控制目标、变更管理措施、成本控制风险防范措施等）</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优得【</w:t>
            </w:r>
            <w:r w:rsidRPr="006E3039">
              <w:rPr>
                <w:rFonts w:ascii="宋体" w:eastAsia="宋体" w:hAnsi="宋体" w:cs="宋体"/>
                <w:szCs w:val="21"/>
                <w:shd w:val="clear" w:color="auto" w:fill="FFFFFF"/>
              </w:rPr>
              <w:t>19，25</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良得【</w:t>
            </w:r>
            <w:r w:rsidRPr="006E3039">
              <w:rPr>
                <w:rFonts w:ascii="宋体" w:eastAsia="宋体" w:hAnsi="宋体" w:cs="宋体"/>
                <w:szCs w:val="21"/>
                <w:shd w:val="clear" w:color="auto" w:fill="FFFFFF"/>
              </w:rPr>
              <w:t>12，18</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lang w:val="zh-CN"/>
              </w:rPr>
              <w:t>中得【</w:t>
            </w:r>
            <w:r w:rsidRPr="006E3039">
              <w:rPr>
                <w:rFonts w:ascii="宋体" w:eastAsia="宋体" w:hAnsi="宋体" w:cs="宋体"/>
                <w:szCs w:val="21"/>
                <w:shd w:val="clear" w:color="auto" w:fill="FFFFFF"/>
              </w:rPr>
              <w:t>5，11</w:t>
            </w:r>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差得</w:t>
            </w:r>
            <w:r w:rsidRPr="006E3039">
              <w:rPr>
                <w:rFonts w:ascii="宋体" w:eastAsia="宋体" w:hAnsi="宋体" w:cs="宋体" w:hint="eastAsia"/>
                <w:szCs w:val="21"/>
                <w:shd w:val="clear" w:color="auto" w:fill="FFFFFF"/>
                <w:lang w:val="zh-CN"/>
              </w:rPr>
              <w:t>【</w:t>
            </w:r>
            <w:r w:rsidRPr="006E3039">
              <w:rPr>
                <w:rFonts w:ascii="宋体" w:eastAsia="宋体" w:hAnsi="宋体" w:cs="宋体"/>
                <w:szCs w:val="21"/>
                <w:shd w:val="clear" w:color="auto" w:fill="FFFFFF"/>
              </w:rPr>
              <w:t>1，4</w:t>
            </w:r>
            <w:r w:rsidRPr="006E3039">
              <w:rPr>
                <w:rFonts w:ascii="宋体" w:eastAsia="宋体" w:hAnsi="宋体" w:cs="宋体" w:hint="eastAsia"/>
                <w:szCs w:val="21"/>
                <w:shd w:val="clear" w:color="auto" w:fill="FFFFFF"/>
                <w:lang w:val="zh-CN"/>
              </w:rPr>
              <w:t>】分</w:t>
            </w:r>
          </w:p>
          <w:p w:rsidR="00E11F2E" w:rsidRPr="006E3039" w:rsidRDefault="00FF4032">
            <w:pPr>
              <w:pStyle w:val="ad"/>
              <w:spacing w:line="276" w:lineRule="auto"/>
              <w:rPr>
                <w:rFonts w:eastAsia="宋体" w:hAnsi="宋体"/>
                <w:sz w:val="21"/>
                <w:szCs w:val="21"/>
                <w:lang w:val="zh-CN"/>
              </w:rPr>
            </w:pPr>
            <w:r w:rsidRPr="006E3039">
              <w:rPr>
                <w:rFonts w:eastAsia="宋体" w:hAnsi="宋体" w:cs="宋体" w:hint="eastAsia"/>
                <w:sz w:val="21"/>
                <w:szCs w:val="21"/>
                <w:shd w:val="clear" w:color="auto" w:fill="FFFFFF"/>
              </w:rPr>
              <w:t>不满足或</w:t>
            </w:r>
            <w:r w:rsidRPr="006E3039">
              <w:rPr>
                <w:rFonts w:eastAsia="宋体" w:hAnsi="宋体" w:cs="宋体" w:hint="eastAsia"/>
                <w:sz w:val="21"/>
                <w:szCs w:val="21"/>
                <w:shd w:val="clear" w:color="auto" w:fill="FFFFFF"/>
                <w:lang w:val="zh-CN"/>
              </w:rPr>
              <w:t>未能按要求</w:t>
            </w:r>
            <w:r w:rsidRPr="006E3039">
              <w:rPr>
                <w:rFonts w:eastAsia="宋体" w:hAnsi="宋体" w:cs="宋体" w:hint="eastAsia"/>
                <w:sz w:val="21"/>
                <w:szCs w:val="21"/>
                <w:shd w:val="clear" w:color="auto" w:fill="FFFFFF"/>
              </w:rPr>
              <w:t>提供相关资料</w:t>
            </w:r>
            <w:r w:rsidRPr="006E3039">
              <w:rPr>
                <w:rFonts w:eastAsia="宋体" w:hAnsi="宋体" w:cs="宋体" w:hint="eastAsia"/>
                <w:sz w:val="21"/>
                <w:szCs w:val="21"/>
                <w:shd w:val="clear" w:color="auto" w:fill="FFFFFF"/>
                <w:lang w:val="zh-CN"/>
              </w:rPr>
              <w:t>得</w:t>
            </w:r>
            <w:r w:rsidRPr="006E3039">
              <w:rPr>
                <w:rFonts w:eastAsia="宋体" w:hAnsi="宋体" w:cs="宋体"/>
                <w:sz w:val="21"/>
                <w:szCs w:val="21"/>
                <w:shd w:val="clear" w:color="auto" w:fill="FFFFFF"/>
                <w:lang w:val="zh-CN"/>
              </w:rPr>
              <w:t>0分。</w:t>
            </w:r>
          </w:p>
        </w:tc>
      </w:tr>
      <w:tr w:rsidR="00E11F2E" w:rsidRPr="006E3039">
        <w:trPr>
          <w:trHeight w:val="723"/>
        </w:trPr>
        <w:tc>
          <w:tcPr>
            <w:tcW w:w="704" w:type="dxa"/>
            <w:vMerge/>
            <w:tcBorders>
              <w:left w:val="single" w:sz="4" w:space="0" w:color="auto"/>
              <w:right w:val="single" w:sz="4" w:space="0" w:color="auto"/>
            </w:tcBorders>
            <w:vAlign w:val="center"/>
          </w:tcPr>
          <w:p w:rsidR="00E11F2E" w:rsidRPr="006E3039" w:rsidRDefault="00E11F2E">
            <w:pPr>
              <w:spacing w:line="276" w:lineRule="auto"/>
              <w:jc w:val="center"/>
              <w:rPr>
                <w:rFonts w:ascii="宋体" w:eastAsia="宋体" w:hAnsi="宋体" w:cs="宋体"/>
                <w:szCs w:val="21"/>
                <w:shd w:val="clear" w:color="auto" w:fill="FFFFFF"/>
              </w:rPr>
            </w:pPr>
          </w:p>
        </w:tc>
        <w:tc>
          <w:tcPr>
            <w:tcW w:w="1062" w:type="dxa"/>
            <w:vMerge/>
            <w:tcBorders>
              <w:left w:val="single" w:sz="4" w:space="0" w:color="auto"/>
              <w:right w:val="single" w:sz="4" w:space="0" w:color="auto"/>
            </w:tcBorders>
            <w:vAlign w:val="center"/>
          </w:tcPr>
          <w:p w:rsidR="00E11F2E" w:rsidRPr="006E3039" w:rsidRDefault="00E11F2E">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25</w:t>
            </w:r>
          </w:p>
        </w:tc>
        <w:tc>
          <w:tcPr>
            <w:tcW w:w="726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left"/>
              <w:rPr>
                <w:rFonts w:ascii="宋体" w:eastAsia="宋体" w:hAnsi="宋体" w:cs="宋体"/>
                <w:b/>
                <w:bCs/>
                <w:szCs w:val="21"/>
              </w:rPr>
            </w:pPr>
            <w:r w:rsidRPr="006E3039">
              <w:rPr>
                <w:rFonts w:ascii="宋体" w:eastAsia="宋体" w:hAnsi="宋体" w:cs="宋体" w:hint="eastAsia"/>
                <w:b/>
                <w:bCs/>
                <w:szCs w:val="21"/>
              </w:rPr>
              <w:t>对本项目资金管理措施进行评审：</w:t>
            </w:r>
          </w:p>
          <w:p w:rsidR="00E11F2E" w:rsidRPr="006E3039" w:rsidRDefault="00FF4032">
            <w:pPr>
              <w:spacing w:line="276" w:lineRule="auto"/>
              <w:jc w:val="left"/>
              <w:rPr>
                <w:rFonts w:ascii="宋体" w:eastAsia="宋体" w:hAnsi="宋体" w:cs="宋体"/>
                <w:b/>
                <w:bCs/>
                <w:szCs w:val="21"/>
              </w:rPr>
            </w:pPr>
            <w:r w:rsidRPr="006E3039">
              <w:rPr>
                <w:rFonts w:ascii="宋体" w:eastAsia="宋体" w:hAnsi="宋体" w:cs="宋体" w:hint="eastAsia"/>
                <w:b/>
                <w:bCs/>
                <w:szCs w:val="21"/>
              </w:rPr>
              <w:t>（资金管理措施包括不限于：工程款专款专用、项目资金投入规划、农民工工资保障、应急周转资金制度、工程款支付担保等措施等）</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优得【</w:t>
            </w:r>
            <w:r w:rsidRPr="006E3039">
              <w:rPr>
                <w:rFonts w:ascii="宋体" w:eastAsia="宋体" w:hAnsi="宋体" w:cs="宋体"/>
                <w:szCs w:val="21"/>
                <w:shd w:val="clear" w:color="auto" w:fill="FFFFFF"/>
              </w:rPr>
              <w:t>19，25</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proofErr w:type="gramStart"/>
            <w:r w:rsidRPr="006E3039">
              <w:rPr>
                <w:rFonts w:ascii="宋体" w:eastAsia="宋体" w:hAnsi="宋体" w:cs="宋体" w:hint="eastAsia"/>
                <w:szCs w:val="21"/>
                <w:shd w:val="clear" w:color="auto" w:fill="FFFFFF"/>
                <w:lang w:val="zh-CN"/>
              </w:rPr>
              <w:t>良得【</w:t>
            </w:r>
            <w:r w:rsidRPr="006E3039">
              <w:rPr>
                <w:rFonts w:ascii="宋体" w:eastAsia="宋体" w:hAnsi="宋体" w:cs="宋体"/>
                <w:szCs w:val="21"/>
                <w:shd w:val="clear" w:color="auto" w:fill="FFFFFF"/>
              </w:rPr>
              <w:t>12，18</w:t>
            </w:r>
            <w:r w:rsidRPr="006E3039">
              <w:rPr>
                <w:rFonts w:ascii="宋体" w:eastAsia="宋体" w:hAnsi="宋体" w:cs="宋体" w:hint="eastAsia"/>
                <w:szCs w:val="21"/>
                <w:shd w:val="clear" w:color="auto" w:fill="FFFFFF"/>
                <w:lang w:val="zh-CN"/>
              </w:rPr>
              <w:t>】</w:t>
            </w:r>
            <w:proofErr w:type="gramEnd"/>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lang w:val="zh-CN"/>
              </w:rPr>
              <w:t>中得【</w:t>
            </w:r>
            <w:r w:rsidRPr="006E3039">
              <w:rPr>
                <w:rFonts w:ascii="宋体" w:eastAsia="宋体" w:hAnsi="宋体" w:cs="宋体"/>
                <w:szCs w:val="21"/>
                <w:shd w:val="clear" w:color="auto" w:fill="FFFFFF"/>
              </w:rPr>
              <w:t>5，11</w:t>
            </w:r>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差得</w:t>
            </w:r>
            <w:r w:rsidRPr="006E3039">
              <w:rPr>
                <w:rFonts w:ascii="宋体" w:eastAsia="宋体" w:hAnsi="宋体" w:cs="宋体" w:hint="eastAsia"/>
                <w:szCs w:val="21"/>
                <w:shd w:val="clear" w:color="auto" w:fill="FFFFFF"/>
                <w:lang w:val="zh-CN"/>
              </w:rPr>
              <w:t>【</w:t>
            </w:r>
            <w:r w:rsidRPr="006E3039">
              <w:rPr>
                <w:rFonts w:ascii="宋体" w:eastAsia="宋体" w:hAnsi="宋体" w:cs="宋体"/>
                <w:szCs w:val="21"/>
                <w:shd w:val="clear" w:color="auto" w:fill="FFFFFF"/>
              </w:rPr>
              <w:t>1，4</w:t>
            </w:r>
            <w:r w:rsidRPr="006E3039">
              <w:rPr>
                <w:rFonts w:ascii="宋体" w:eastAsia="宋体" w:hAnsi="宋体" w:cs="宋体" w:hint="eastAsia"/>
                <w:szCs w:val="21"/>
                <w:shd w:val="clear" w:color="auto" w:fill="FFFFFF"/>
                <w:lang w:val="zh-CN"/>
              </w:rPr>
              <w:t>】分</w:t>
            </w:r>
          </w:p>
          <w:p w:rsidR="00E11F2E" w:rsidRPr="006E3039" w:rsidRDefault="00FF4032">
            <w:pPr>
              <w:spacing w:line="276" w:lineRule="auto"/>
              <w:jc w:val="left"/>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rPr>
              <w:t>不满足或</w:t>
            </w:r>
            <w:r w:rsidRPr="006E3039">
              <w:rPr>
                <w:rFonts w:ascii="宋体" w:eastAsia="宋体" w:hAnsi="宋体" w:cs="宋体" w:hint="eastAsia"/>
                <w:szCs w:val="21"/>
                <w:shd w:val="clear" w:color="auto" w:fill="FFFFFF"/>
                <w:lang w:val="zh-CN"/>
              </w:rPr>
              <w:t>未能按要求</w:t>
            </w:r>
            <w:r w:rsidRPr="006E3039">
              <w:rPr>
                <w:rFonts w:ascii="宋体" w:eastAsia="宋体" w:hAnsi="宋体" w:cs="宋体" w:hint="eastAsia"/>
                <w:szCs w:val="21"/>
                <w:shd w:val="clear" w:color="auto" w:fill="FFFFFF"/>
              </w:rPr>
              <w:t>提供相关资料</w:t>
            </w:r>
            <w:r w:rsidRPr="006E3039">
              <w:rPr>
                <w:rFonts w:ascii="宋体" w:eastAsia="宋体" w:hAnsi="宋体" w:cs="宋体" w:hint="eastAsia"/>
                <w:szCs w:val="21"/>
                <w:shd w:val="clear" w:color="auto" w:fill="FFFFFF"/>
                <w:lang w:val="zh-CN"/>
              </w:rPr>
              <w:t>得</w:t>
            </w:r>
            <w:r w:rsidRPr="006E3039">
              <w:rPr>
                <w:rFonts w:ascii="宋体" w:eastAsia="宋体" w:hAnsi="宋体" w:cs="宋体"/>
                <w:szCs w:val="21"/>
                <w:shd w:val="clear" w:color="auto" w:fill="FFFFFF"/>
                <w:lang w:val="zh-CN"/>
              </w:rPr>
              <w:t>0分。</w:t>
            </w:r>
          </w:p>
        </w:tc>
      </w:tr>
      <w:tr w:rsidR="00E11F2E" w:rsidRPr="006E3039">
        <w:trPr>
          <w:trHeight w:val="723"/>
        </w:trPr>
        <w:tc>
          <w:tcPr>
            <w:tcW w:w="70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rPr>
              <w:t>2</w:t>
            </w:r>
          </w:p>
        </w:tc>
        <w:tc>
          <w:tcPr>
            <w:tcW w:w="106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价格因素</w:t>
            </w:r>
          </w:p>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w:t>
            </w:r>
            <w:r w:rsidRPr="006E3039">
              <w:rPr>
                <w:rFonts w:ascii="宋体" w:eastAsia="宋体" w:hAnsi="宋体" w:cs="宋体"/>
                <w:szCs w:val="21"/>
                <w:shd w:val="clear" w:color="auto" w:fill="FFFFFF"/>
              </w:rPr>
              <w:t>100）</w:t>
            </w:r>
          </w:p>
        </w:tc>
        <w:tc>
          <w:tcPr>
            <w:tcW w:w="74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100</w:t>
            </w:r>
          </w:p>
        </w:tc>
        <w:tc>
          <w:tcPr>
            <w:tcW w:w="726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rPr>
                <w:rFonts w:ascii="宋体" w:eastAsia="宋体" w:hAnsi="宋体"/>
                <w:szCs w:val="21"/>
              </w:rPr>
            </w:pPr>
            <w:r w:rsidRPr="006E3039">
              <w:rPr>
                <w:rFonts w:ascii="宋体" w:eastAsia="宋体" w:hAnsi="宋体" w:cs="宋体" w:hint="eastAsia"/>
                <w:szCs w:val="21"/>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w:t>
            </w:r>
            <w:r w:rsidRPr="006E3039">
              <w:rPr>
                <w:rFonts w:ascii="宋体" w:eastAsia="宋体" w:hAnsi="宋体" w:cs="宋体"/>
                <w:szCs w:val="21"/>
              </w:rPr>
              <w:t>100分。投标报价比定标基准价每高1%扣1.5分；每低1%扣1.0分，扣至0分为止。得出价格因素得分，分数出现小数点时，保留小数点后二位，第三位小数四舍五入。</w:t>
            </w:r>
          </w:p>
        </w:tc>
      </w:tr>
      <w:tr w:rsidR="00E11F2E" w:rsidRPr="006E3039">
        <w:trPr>
          <w:trHeight w:val="509"/>
        </w:trPr>
        <w:tc>
          <w:tcPr>
            <w:tcW w:w="704" w:type="dxa"/>
            <w:tcBorders>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合计</w:t>
            </w:r>
          </w:p>
        </w:tc>
        <w:tc>
          <w:tcPr>
            <w:tcW w:w="1062" w:type="dxa"/>
            <w:tcBorders>
              <w:left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hint="eastAsia"/>
                <w:szCs w:val="21"/>
                <w:shd w:val="clear" w:color="auto" w:fill="FFFFFF"/>
              </w:rPr>
              <w:t>定标因素得分</w:t>
            </w:r>
          </w:p>
        </w:tc>
        <w:tc>
          <w:tcPr>
            <w:tcW w:w="74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276" w:lineRule="auto"/>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100</w:t>
            </w:r>
          </w:p>
        </w:tc>
        <w:tc>
          <w:tcPr>
            <w:tcW w:w="7261" w:type="dxa"/>
            <w:tcBorders>
              <w:top w:val="single" w:sz="4" w:space="0" w:color="auto"/>
              <w:left w:val="single" w:sz="4" w:space="0" w:color="auto"/>
              <w:right w:val="single" w:sz="4" w:space="0" w:color="auto"/>
            </w:tcBorders>
            <w:vAlign w:val="center"/>
          </w:tcPr>
          <w:p w:rsidR="00E11F2E" w:rsidRPr="006E3039" w:rsidRDefault="00FF4032">
            <w:pPr>
              <w:spacing w:line="276" w:lineRule="auto"/>
              <w:jc w:val="left"/>
              <w:rPr>
                <w:rFonts w:ascii="宋体" w:eastAsia="宋体" w:hAnsi="宋体" w:cs="宋体"/>
                <w:szCs w:val="21"/>
              </w:rPr>
            </w:pPr>
            <w:r w:rsidRPr="006E3039">
              <w:rPr>
                <w:rFonts w:ascii="宋体" w:eastAsia="宋体" w:hAnsi="宋体" w:cs="宋体" w:hint="eastAsia"/>
                <w:szCs w:val="21"/>
              </w:rPr>
              <w:t>总得分（</w:t>
            </w:r>
            <w:r w:rsidRPr="006E3039">
              <w:rPr>
                <w:rFonts w:ascii="宋体" w:eastAsia="宋体" w:hAnsi="宋体" w:cs="宋体"/>
                <w:szCs w:val="21"/>
              </w:rPr>
              <w:t>100分）=方案因素得分（100分）×方案因素权重（70%）+价格因素得分（100分）×价格因素权重（30%）</w:t>
            </w: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1、分值范围的解释:定标委员会对定标阶段</w:t>
      </w:r>
      <w:r w:rsidRPr="006E3039">
        <w:rPr>
          <w:rFonts w:ascii="宋体" w:eastAsia="宋体" w:hAnsi="宋体" w:cs="宋体" w:hint="eastAsia"/>
          <w:szCs w:val="21"/>
        </w:rPr>
        <w:t>方案因素评审时，定标因素表中“【</w:t>
      </w:r>
      <w:r w:rsidRPr="006E3039">
        <w:rPr>
          <w:rFonts w:ascii="宋体" w:eastAsia="宋体" w:hAnsi="宋体" w:cs="宋体"/>
          <w:szCs w:val="21"/>
        </w:rPr>
        <w:t>*，*】”等分值，以整数进行评分（如1.0、2.0、3.0等，以此类推）。“【”、“】”表示含本数。</w:t>
      </w:r>
    </w:p>
    <w:p w:rsidR="00E11F2E" w:rsidRPr="006E3039" w:rsidRDefault="00FF4032">
      <w:pPr>
        <w:spacing w:line="360" w:lineRule="auto"/>
        <w:ind w:firstLineChars="202" w:firstLine="424"/>
        <w:rPr>
          <w:rFonts w:ascii="宋体" w:eastAsia="宋体" w:hAnsi="宋体" w:cs="宋体"/>
          <w:szCs w:val="21"/>
        </w:rPr>
      </w:pPr>
      <w:r w:rsidRPr="006E3039">
        <w:rPr>
          <w:rFonts w:ascii="宋体" w:eastAsia="宋体" w:hAnsi="宋体" w:cs="宋体"/>
          <w:szCs w:val="21"/>
        </w:rPr>
        <w:t>2、</w:t>
      </w:r>
      <w:r w:rsidRPr="006E3039">
        <w:rPr>
          <w:rFonts w:ascii="宋体" w:eastAsia="宋体" w:hAnsi="宋体" w:cs="宋体" w:hint="eastAsia"/>
          <w:szCs w:val="21"/>
        </w:rPr>
        <w:t>合格中标候选人的方案因素得分为所有定标委员会成员对同一投标人评分相加去掉一个最高分和一个最低分后的算术平均值。</w:t>
      </w:r>
    </w:p>
    <w:p w:rsidR="00E11F2E" w:rsidRPr="006E3039" w:rsidRDefault="00FF4032">
      <w:pPr>
        <w:pStyle w:val="2New"/>
        <w:rPr>
          <w:b w:val="0"/>
        </w:rPr>
      </w:pPr>
      <w:r w:rsidRPr="006E3039">
        <w:rPr>
          <w:sz w:val="28"/>
          <w:szCs w:val="28"/>
        </w:rPr>
        <w:br w:type="page"/>
      </w:r>
      <w:bookmarkStart w:id="96" w:name="_Toc202907297"/>
      <w:r w:rsidRPr="006E3039">
        <w:rPr>
          <w:rFonts w:hint="eastAsia"/>
        </w:rPr>
        <w:t>附表</w:t>
      </w:r>
      <w:r w:rsidRPr="006E3039">
        <w:t>3</w:t>
      </w:r>
      <w:r w:rsidRPr="006E3039">
        <w:rPr>
          <w:rFonts w:hint="eastAsia"/>
        </w:rPr>
        <w:t>：</w:t>
      </w:r>
      <w:bookmarkEnd w:id="96"/>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方案因素评审得分表（定标委员个人用表）</w:t>
      </w:r>
    </w:p>
    <w:p w:rsidR="00E11F2E" w:rsidRPr="006E3039" w:rsidRDefault="00FF4032">
      <w:pPr>
        <w:spacing w:line="240" w:lineRule="atLeast"/>
        <w:rPr>
          <w:rFonts w:ascii="宋体" w:eastAsia="宋体" w:hAnsi="宋体" w:cs="宋体"/>
          <w:szCs w:val="24"/>
        </w:rPr>
      </w:pPr>
      <w:r w:rsidRPr="006E3039">
        <w:rPr>
          <w:rFonts w:ascii="宋体" w:eastAsia="宋体" w:hAnsi="宋体" w:cs="宋体" w:hint="eastAsia"/>
          <w:szCs w:val="24"/>
        </w:rPr>
        <w:t>项目名称：</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22"/>
        <w:gridCol w:w="1982"/>
      </w:tblGrid>
      <w:tr w:rsidR="00E11F2E" w:rsidRPr="006E3039">
        <w:trPr>
          <w:trHeight w:val="843"/>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序号</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合格中标候选人名称</w:t>
            </w: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rPr>
              <w:t>方案因素</w:t>
            </w:r>
            <w:r w:rsidRPr="006E3039">
              <w:rPr>
                <w:rFonts w:ascii="宋体" w:eastAsia="宋体" w:hAnsi="宋体" w:cs="宋体" w:hint="eastAsia"/>
                <w:szCs w:val="21"/>
                <w:shd w:val="clear" w:color="auto" w:fill="FFFFFF"/>
                <w:lang w:val="zh-CN"/>
              </w:rPr>
              <w:t>得分</w:t>
            </w:r>
          </w:p>
        </w:tc>
      </w:tr>
      <w:tr w:rsidR="00E11F2E" w:rsidRPr="006E3039">
        <w:trPr>
          <w:trHeight w:val="885"/>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1</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2</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4</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5</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6</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907"/>
        </w:trPr>
        <w:tc>
          <w:tcPr>
            <w:tcW w:w="85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7</w:t>
            </w:r>
          </w:p>
        </w:tc>
        <w:tc>
          <w:tcPr>
            <w:tcW w:w="692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1、本表格用于定标阶段</w:t>
      </w:r>
      <w:r w:rsidRPr="006E3039">
        <w:rPr>
          <w:rFonts w:ascii="宋体" w:eastAsia="宋体" w:hAnsi="宋体" w:cs="宋体" w:hint="eastAsia"/>
          <w:szCs w:val="21"/>
        </w:rPr>
        <w:t>方案因素评审计分，</w:t>
      </w:r>
      <w:proofErr w:type="gramStart"/>
      <w:r w:rsidRPr="006E3039">
        <w:rPr>
          <w:rFonts w:ascii="宋体" w:eastAsia="宋体" w:hAnsi="宋体" w:cs="宋体" w:hint="eastAsia"/>
          <w:szCs w:val="21"/>
        </w:rPr>
        <w:t>每行限填一个</w:t>
      </w:r>
      <w:proofErr w:type="gramEnd"/>
      <w:r w:rsidRPr="006E3039">
        <w:rPr>
          <w:rFonts w:ascii="宋体" w:eastAsia="宋体" w:hAnsi="宋体" w:cs="宋体" w:hint="eastAsia"/>
          <w:szCs w:val="21"/>
        </w:rPr>
        <w:t>合格中标候选人，定标委员会成员应当独立打分；</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2、定标委员会各成员对所有进入定标程序的合格中标候选人按《定标因素表》方案因素评分标准进行打分。</w:t>
      </w:r>
    </w:p>
    <w:p w:rsidR="00E11F2E" w:rsidRPr="006E3039" w:rsidRDefault="00E11F2E">
      <w:pPr>
        <w:spacing w:line="360" w:lineRule="auto"/>
        <w:ind w:firstLineChars="202" w:firstLine="424"/>
        <w:jc w:val="left"/>
        <w:rPr>
          <w:rFonts w:ascii="宋体" w:eastAsia="宋体" w:hAnsi="宋体" w:cs="宋体"/>
          <w:szCs w:val="21"/>
        </w:rPr>
      </w:pP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定标委员签名：</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日期：</w:t>
      </w:r>
    </w:p>
    <w:p w:rsidR="00E11F2E" w:rsidRPr="006E3039" w:rsidRDefault="00FF4032">
      <w:pPr>
        <w:pStyle w:val="2New"/>
        <w:rPr>
          <w:rFonts w:cs="仿宋"/>
          <w:szCs w:val="21"/>
        </w:rPr>
      </w:pPr>
      <w:r w:rsidRPr="006E3039">
        <w:br w:type="page"/>
      </w:r>
      <w:bookmarkStart w:id="97" w:name="_Toc202907298"/>
      <w:r w:rsidRPr="006E3039">
        <w:rPr>
          <w:rFonts w:hint="eastAsia"/>
        </w:rPr>
        <w:t>附表</w:t>
      </w:r>
      <w:r w:rsidRPr="006E3039">
        <w:t>4</w:t>
      </w:r>
      <w:r w:rsidRPr="006E3039">
        <w:rPr>
          <w:rFonts w:hint="eastAsia"/>
        </w:rPr>
        <w:t>：</w:t>
      </w:r>
      <w:bookmarkEnd w:id="97"/>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价格因素评审得分表（定标委员会汇总用表）</w:t>
      </w:r>
    </w:p>
    <w:p w:rsidR="00E11F2E" w:rsidRPr="006E3039" w:rsidRDefault="00FF4032">
      <w:pPr>
        <w:rPr>
          <w:rFonts w:ascii="宋体" w:eastAsia="宋体" w:hAnsi="宋体" w:cs="宋体"/>
          <w:szCs w:val="24"/>
        </w:rPr>
      </w:pPr>
      <w:r w:rsidRPr="006E3039">
        <w:rPr>
          <w:rFonts w:ascii="宋体" w:eastAsia="宋体" w:hAnsi="宋体" w:cs="宋体" w:hint="eastAsia"/>
          <w:szCs w:val="24"/>
        </w:rPr>
        <w:t>项目名称：</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429"/>
        <w:gridCol w:w="2130"/>
        <w:gridCol w:w="2145"/>
        <w:gridCol w:w="1062"/>
      </w:tblGrid>
      <w:tr w:rsidR="00E11F2E" w:rsidRPr="006E3039">
        <w:trPr>
          <w:trHeight w:val="612"/>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序号</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合格中标候选人名称</w:t>
            </w:r>
          </w:p>
        </w:tc>
        <w:tc>
          <w:tcPr>
            <w:tcW w:w="1094"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投标报价（元）</w:t>
            </w:r>
          </w:p>
        </w:tc>
        <w:tc>
          <w:tcPr>
            <w:tcW w:w="110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rPr>
              <w:t>评标基准价</w:t>
            </w:r>
            <w:r w:rsidRPr="006E3039">
              <w:rPr>
                <w:rFonts w:ascii="宋体" w:eastAsia="宋体" w:hAnsi="宋体" w:cs="宋体" w:hint="eastAsia"/>
                <w:szCs w:val="21"/>
                <w:shd w:val="clear" w:color="auto" w:fill="FFFFFF"/>
                <w:lang w:val="zh-CN"/>
              </w:rPr>
              <w:t>（元）</w:t>
            </w:r>
          </w:p>
        </w:tc>
        <w:tc>
          <w:tcPr>
            <w:tcW w:w="546"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价格因素得分</w:t>
            </w:r>
          </w:p>
        </w:tc>
      </w:tr>
      <w:tr w:rsidR="00E11F2E" w:rsidRPr="006E3039">
        <w:trPr>
          <w:trHeight w:val="764"/>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1</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102" w:type="pct"/>
            <w:tcBorders>
              <w:top w:val="single" w:sz="4" w:space="0" w:color="auto"/>
              <w:left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2</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102" w:type="pct"/>
            <w:tcBorders>
              <w:left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102" w:type="pct"/>
            <w:tcBorders>
              <w:left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4</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102" w:type="pct"/>
            <w:tcBorders>
              <w:left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5</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102" w:type="pct"/>
            <w:tcBorders>
              <w:left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6</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102" w:type="pct"/>
            <w:tcBorders>
              <w:left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9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7</w:t>
            </w:r>
          </w:p>
        </w:tc>
        <w:tc>
          <w:tcPr>
            <w:tcW w:w="176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102" w:type="pct"/>
            <w:tcBorders>
              <w:left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w:t>
      </w:r>
      <w:r w:rsidRPr="006E3039">
        <w:rPr>
          <w:rFonts w:ascii="宋体" w:eastAsia="宋体" w:hAnsi="宋体" w:cs="宋体"/>
          <w:szCs w:val="21"/>
        </w:rPr>
        <w:t>100分。投标报价比定标基准价每高1%扣1.5分；每低1%扣1.0分，扣至0分为止。得出价格因素得分，分数出现小数点时，保留小数点后二位，第三位小数四舍五入。</w:t>
      </w:r>
    </w:p>
    <w:p w:rsidR="00E11F2E" w:rsidRPr="006E3039" w:rsidRDefault="00E11F2E">
      <w:pPr>
        <w:spacing w:line="360" w:lineRule="auto"/>
        <w:ind w:firstLineChars="202" w:firstLine="424"/>
        <w:jc w:val="left"/>
        <w:rPr>
          <w:rFonts w:ascii="宋体" w:eastAsia="宋体" w:hAnsi="宋体" w:cs="宋体"/>
          <w:szCs w:val="21"/>
        </w:rPr>
      </w:pP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定标委员会全体成员签名：</w:t>
      </w:r>
    </w:p>
    <w:p w:rsidR="00E11F2E" w:rsidRPr="006E3039" w:rsidRDefault="00FF4032">
      <w:pPr>
        <w:spacing w:line="360" w:lineRule="auto"/>
        <w:ind w:firstLineChars="202" w:firstLine="424"/>
        <w:jc w:val="left"/>
        <w:rPr>
          <w:rFonts w:ascii="宋体" w:eastAsia="宋体" w:hAnsi="宋体" w:cs="仿宋"/>
          <w:kern w:val="0"/>
          <w:szCs w:val="21"/>
        </w:rPr>
      </w:pPr>
      <w:r w:rsidRPr="006E3039">
        <w:rPr>
          <w:rFonts w:ascii="宋体" w:eastAsia="宋体" w:hAnsi="宋体" w:cs="宋体" w:hint="eastAsia"/>
          <w:szCs w:val="21"/>
        </w:rPr>
        <w:t>日期：</w:t>
      </w:r>
    </w:p>
    <w:p w:rsidR="00E11F2E" w:rsidRPr="006E3039" w:rsidRDefault="00FF4032">
      <w:pPr>
        <w:pStyle w:val="2New"/>
        <w:rPr>
          <w:rFonts w:cs="仿宋"/>
          <w:szCs w:val="21"/>
        </w:rPr>
      </w:pPr>
      <w:r w:rsidRPr="006E3039">
        <w:rPr>
          <w:rFonts w:cs="仿宋"/>
          <w:szCs w:val="21"/>
        </w:rPr>
        <w:br w:type="page"/>
      </w:r>
      <w:bookmarkStart w:id="98" w:name="_Toc202907299"/>
      <w:r w:rsidRPr="006E3039">
        <w:rPr>
          <w:rFonts w:hint="eastAsia"/>
        </w:rPr>
        <w:t>附表</w:t>
      </w:r>
      <w:r w:rsidRPr="006E3039">
        <w:t>5</w:t>
      </w:r>
      <w:r w:rsidRPr="006E3039">
        <w:rPr>
          <w:rFonts w:hint="eastAsia"/>
        </w:rPr>
        <w:t>：</w:t>
      </w:r>
      <w:bookmarkEnd w:id="98"/>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方案因素得分汇总表（定标委员会汇总用表）</w:t>
      </w:r>
    </w:p>
    <w:p w:rsidR="00E11F2E" w:rsidRPr="006E3039" w:rsidRDefault="00FF4032">
      <w:pPr>
        <w:rPr>
          <w:rFonts w:ascii="宋体" w:eastAsia="宋体" w:hAnsi="宋体" w:cs="宋体"/>
          <w:szCs w:val="24"/>
        </w:rPr>
      </w:pPr>
      <w:r w:rsidRPr="006E3039">
        <w:rPr>
          <w:rFonts w:ascii="宋体" w:eastAsia="宋体" w:hAnsi="宋体" w:cs="宋体" w:hint="eastAsia"/>
          <w:szCs w:val="24"/>
        </w:rPr>
        <w:t>项目名称：</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3012"/>
        <w:gridCol w:w="939"/>
        <w:gridCol w:w="940"/>
        <w:gridCol w:w="939"/>
        <w:gridCol w:w="940"/>
        <w:gridCol w:w="940"/>
        <w:gridCol w:w="1232"/>
      </w:tblGrid>
      <w:tr w:rsidR="00E11F2E" w:rsidRPr="006E3039">
        <w:trPr>
          <w:trHeight w:val="612"/>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序号</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合格中标候选人名称</w:t>
            </w: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评分人</w:t>
            </w:r>
            <w:r w:rsidRPr="006E3039">
              <w:rPr>
                <w:rFonts w:ascii="宋体" w:eastAsia="宋体" w:hAnsi="宋体" w:cs="宋体"/>
                <w:szCs w:val="21"/>
                <w:shd w:val="clear" w:color="auto" w:fill="FFFFFF"/>
                <w:lang w:val="zh-CN"/>
              </w:rPr>
              <w:t>1</w:t>
            </w: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评分人</w:t>
            </w:r>
            <w:r w:rsidRPr="006E3039">
              <w:rPr>
                <w:rFonts w:ascii="宋体" w:eastAsia="宋体" w:hAnsi="宋体" w:cs="宋体"/>
                <w:szCs w:val="21"/>
                <w:shd w:val="clear" w:color="auto" w:fill="FFFFFF"/>
                <w:lang w:val="zh-CN"/>
              </w:rPr>
              <w:t>2</w:t>
            </w: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评分人</w:t>
            </w:r>
            <w:r w:rsidRPr="006E3039">
              <w:rPr>
                <w:rFonts w:ascii="宋体" w:eastAsia="宋体" w:hAnsi="宋体" w:cs="宋体"/>
                <w:szCs w:val="21"/>
                <w:shd w:val="clear" w:color="auto" w:fill="FFFFFF"/>
                <w:lang w:val="zh-CN"/>
              </w:rPr>
              <w:t>3</w:t>
            </w: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评分人</w:t>
            </w:r>
            <w:r w:rsidRPr="006E3039">
              <w:rPr>
                <w:rFonts w:ascii="宋体" w:eastAsia="宋体" w:hAnsi="宋体" w:cs="宋体"/>
                <w:szCs w:val="21"/>
                <w:shd w:val="clear" w:color="auto" w:fill="FFFFFF"/>
                <w:lang w:val="zh-CN"/>
              </w:rPr>
              <w:t>4</w:t>
            </w: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评分人</w:t>
            </w:r>
            <w:r w:rsidRPr="006E3039">
              <w:rPr>
                <w:rFonts w:ascii="宋体" w:eastAsia="宋体" w:hAnsi="宋体" w:cs="宋体"/>
                <w:szCs w:val="21"/>
                <w:shd w:val="clear" w:color="auto" w:fill="FFFFFF"/>
                <w:lang w:val="zh-CN"/>
              </w:rPr>
              <w:t>5</w:t>
            </w:r>
          </w:p>
        </w:tc>
        <w:tc>
          <w:tcPr>
            <w:tcW w:w="123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算术平均得分</w:t>
            </w:r>
          </w:p>
        </w:tc>
      </w:tr>
      <w:tr w:rsidR="00E11F2E" w:rsidRPr="006E3039">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1</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2</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4</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5</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6</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1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7</w:t>
            </w:r>
          </w:p>
        </w:tc>
        <w:tc>
          <w:tcPr>
            <w:tcW w:w="301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1、定标委员会成员个人</w:t>
      </w:r>
      <w:r w:rsidRPr="006E3039">
        <w:rPr>
          <w:rFonts w:ascii="宋体" w:eastAsia="宋体" w:hAnsi="宋体" w:cs="宋体" w:hint="eastAsia"/>
          <w:szCs w:val="21"/>
        </w:rPr>
        <w:t>方案因素评分满分为</w:t>
      </w:r>
      <w:r w:rsidRPr="006E3039">
        <w:rPr>
          <w:rFonts w:ascii="宋体" w:eastAsia="宋体" w:hAnsi="宋体" w:cs="宋体"/>
          <w:szCs w:val="21"/>
        </w:rPr>
        <w:t>100分。</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2、</w:t>
      </w:r>
      <w:r w:rsidRPr="006E3039">
        <w:rPr>
          <w:rFonts w:ascii="宋体" w:eastAsia="宋体" w:hAnsi="宋体" w:cs="宋体" w:hint="eastAsia"/>
          <w:szCs w:val="21"/>
        </w:rPr>
        <w:t>合格中标候选人的方案因素得分为所有定标委员会成员对同一投标人评分相加去掉一个最高分和一个最低分后的算术平均值。</w:t>
      </w:r>
    </w:p>
    <w:p w:rsidR="00E11F2E" w:rsidRPr="006E3039" w:rsidRDefault="00E11F2E">
      <w:pPr>
        <w:spacing w:line="360" w:lineRule="auto"/>
        <w:ind w:firstLineChars="202" w:firstLine="424"/>
        <w:jc w:val="left"/>
        <w:rPr>
          <w:rFonts w:ascii="宋体" w:eastAsia="宋体" w:hAnsi="宋体" w:cs="宋体"/>
          <w:szCs w:val="21"/>
        </w:rPr>
      </w:pP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定标委员会全体成员签名：</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日期：</w:t>
      </w:r>
    </w:p>
    <w:p w:rsidR="00E11F2E" w:rsidRPr="006E3039" w:rsidRDefault="00FF4032">
      <w:pPr>
        <w:widowControl/>
        <w:jc w:val="left"/>
        <w:rPr>
          <w:rFonts w:ascii="宋体" w:eastAsia="宋体" w:hAnsi="宋体" w:cs="宋体"/>
          <w:szCs w:val="21"/>
        </w:rPr>
      </w:pPr>
      <w:r w:rsidRPr="006E3039">
        <w:rPr>
          <w:rFonts w:ascii="宋体" w:eastAsia="宋体" w:hAnsi="宋体" w:cs="宋体"/>
          <w:szCs w:val="21"/>
        </w:rPr>
        <w:br w:type="page"/>
      </w:r>
    </w:p>
    <w:p w:rsidR="00E11F2E" w:rsidRPr="006E3039" w:rsidRDefault="00E11F2E">
      <w:pPr>
        <w:rPr>
          <w:rFonts w:ascii="宋体" w:eastAsia="宋体" w:hAnsi="宋体" w:cs="仿宋"/>
          <w:kern w:val="0"/>
          <w:szCs w:val="21"/>
        </w:rPr>
        <w:sectPr w:rsidR="00E11F2E" w:rsidRPr="006E3039">
          <w:type w:val="continuous"/>
          <w:pgSz w:w="11906" w:h="16838"/>
          <w:pgMar w:top="1440" w:right="1080" w:bottom="1440" w:left="1080" w:header="850" w:footer="992" w:gutter="0"/>
          <w:cols w:space="720"/>
          <w:titlePg/>
          <w:docGrid w:type="lines" w:linePitch="318"/>
        </w:sectPr>
      </w:pPr>
    </w:p>
    <w:p w:rsidR="00E11F2E" w:rsidRPr="006E3039" w:rsidRDefault="00FF4032">
      <w:pPr>
        <w:pStyle w:val="2New"/>
      </w:pPr>
      <w:bookmarkStart w:id="99" w:name="_Toc202907300"/>
      <w:r w:rsidRPr="006E3039">
        <w:rPr>
          <w:rFonts w:hint="eastAsia"/>
        </w:rPr>
        <w:t>附表</w:t>
      </w:r>
      <w:r w:rsidRPr="006E3039">
        <w:t>6</w:t>
      </w:r>
      <w:r w:rsidRPr="006E3039">
        <w:rPr>
          <w:rFonts w:hint="eastAsia"/>
        </w:rPr>
        <w:t>：</w:t>
      </w:r>
      <w:bookmarkEnd w:id="99"/>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定标因素得分汇总及排序表（定标委员会汇总用表）</w:t>
      </w:r>
    </w:p>
    <w:p w:rsidR="00E11F2E" w:rsidRPr="006E3039" w:rsidRDefault="00FF4032">
      <w:pPr>
        <w:rPr>
          <w:rFonts w:ascii="宋体" w:eastAsia="宋体" w:hAnsi="宋体" w:cs="宋体"/>
        </w:rPr>
      </w:pPr>
      <w:r w:rsidRPr="006E3039">
        <w:rPr>
          <w:rFonts w:ascii="宋体" w:eastAsia="宋体" w:hAnsi="宋体" w:cs="宋体" w:hint="eastAsia"/>
        </w:rPr>
        <w:t>项目名称：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81"/>
        <w:gridCol w:w="823"/>
        <w:gridCol w:w="788"/>
        <w:gridCol w:w="724"/>
        <w:gridCol w:w="726"/>
        <w:gridCol w:w="788"/>
        <w:gridCol w:w="724"/>
        <w:gridCol w:w="1164"/>
        <w:gridCol w:w="808"/>
      </w:tblGrid>
      <w:tr w:rsidR="00E11F2E" w:rsidRPr="006E3039">
        <w:trPr>
          <w:trHeight w:val="425"/>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序号</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合格中标候选人名称</w:t>
            </w: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方案因素得分</w:t>
            </w: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权重（</w:t>
            </w:r>
            <w:r w:rsidRPr="006E3039">
              <w:rPr>
                <w:rFonts w:ascii="宋体" w:eastAsia="宋体" w:hAnsi="宋体" w:cs="宋体"/>
                <w:szCs w:val="21"/>
                <w:shd w:val="clear" w:color="auto" w:fill="FFFFFF"/>
                <w:lang w:val="zh-CN"/>
              </w:rPr>
              <w:t>%）</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权重得分</w:t>
            </w: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价格因素得分</w:t>
            </w: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权重（</w:t>
            </w:r>
            <w:r w:rsidRPr="006E3039">
              <w:rPr>
                <w:rFonts w:ascii="宋体" w:eastAsia="宋体" w:hAnsi="宋体" w:cs="宋体"/>
                <w:szCs w:val="21"/>
                <w:shd w:val="clear" w:color="auto" w:fill="FFFFFF"/>
                <w:lang w:val="zh-CN"/>
              </w:rPr>
              <w:t>%）</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权重得分</w:t>
            </w: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总得分</w:t>
            </w: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排序</w:t>
            </w:r>
          </w:p>
        </w:tc>
      </w:tr>
      <w:tr w:rsidR="00E11F2E" w:rsidRPr="006E3039">
        <w:trPr>
          <w:trHeight w:val="630"/>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1</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630"/>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2</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630"/>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630"/>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4</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630"/>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5</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630"/>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6</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630"/>
        </w:trPr>
        <w:tc>
          <w:tcPr>
            <w:tcW w:w="362"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7</w:t>
            </w:r>
          </w:p>
        </w:tc>
        <w:tc>
          <w:tcPr>
            <w:tcW w:w="127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1、</w:t>
      </w:r>
      <w:r w:rsidRPr="006E3039">
        <w:rPr>
          <w:rFonts w:ascii="宋体" w:eastAsia="宋体" w:hAnsi="宋体" w:cs="宋体" w:hint="eastAsia"/>
          <w:szCs w:val="21"/>
        </w:rPr>
        <w:t>若合格中标候选人总得分相同且影响定标排序的，以方案因素得分高的排前；若方案因素</w:t>
      </w:r>
      <w:proofErr w:type="gramStart"/>
      <w:r w:rsidRPr="006E3039">
        <w:rPr>
          <w:rFonts w:ascii="宋体" w:eastAsia="宋体" w:hAnsi="宋体" w:cs="宋体" w:hint="eastAsia"/>
          <w:szCs w:val="21"/>
        </w:rPr>
        <w:t>得分仍</w:t>
      </w:r>
      <w:proofErr w:type="gramEnd"/>
      <w:r w:rsidRPr="006E3039">
        <w:rPr>
          <w:rFonts w:ascii="宋体" w:eastAsia="宋体" w:hAnsi="宋体" w:cs="宋体" w:hint="eastAsia"/>
          <w:szCs w:val="21"/>
        </w:rPr>
        <w:t>相同的，以价格因素得分高的排前，若价格因素</w:t>
      </w:r>
      <w:proofErr w:type="gramStart"/>
      <w:r w:rsidRPr="006E3039">
        <w:rPr>
          <w:rFonts w:ascii="宋体" w:eastAsia="宋体" w:hAnsi="宋体" w:cs="宋体" w:hint="eastAsia"/>
          <w:szCs w:val="21"/>
        </w:rPr>
        <w:t>得分仍</w:t>
      </w:r>
      <w:proofErr w:type="gramEnd"/>
      <w:r w:rsidRPr="006E3039">
        <w:rPr>
          <w:rFonts w:ascii="宋体" w:eastAsia="宋体" w:hAnsi="宋体" w:cs="宋体" w:hint="eastAsia"/>
          <w:szCs w:val="21"/>
        </w:rPr>
        <w:t>相同的，由定标委员会投票确定排序。</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2、</w:t>
      </w:r>
      <w:r w:rsidRPr="006E3039">
        <w:rPr>
          <w:rFonts w:ascii="宋体" w:eastAsia="宋体" w:hAnsi="宋体" w:cs="宋体" w:hint="eastAsia"/>
          <w:szCs w:val="21"/>
        </w:rPr>
        <w:t>总得分（</w:t>
      </w:r>
      <w:r w:rsidRPr="006E3039">
        <w:rPr>
          <w:rFonts w:ascii="宋体" w:eastAsia="宋体" w:hAnsi="宋体" w:cs="宋体"/>
          <w:szCs w:val="21"/>
        </w:rPr>
        <w:t>100分）=方案因素得分（100分）×方案因素权重（70%）+价格因素得分（100分）×价格因素权重（30%）</w:t>
      </w:r>
      <w:r w:rsidRPr="006E3039">
        <w:rPr>
          <w:rFonts w:ascii="宋体" w:eastAsia="宋体" w:hAnsi="宋体" w:cs="宋体" w:hint="eastAsia"/>
          <w:szCs w:val="21"/>
        </w:rPr>
        <w:t>（若分数出现小数点时，保留小数点后二位，第三位小数四舍五入）。</w:t>
      </w:r>
    </w:p>
    <w:p w:rsidR="00E11F2E" w:rsidRPr="006E3039" w:rsidRDefault="00E11F2E">
      <w:pPr>
        <w:spacing w:line="360" w:lineRule="auto"/>
        <w:ind w:firstLineChars="202" w:firstLine="424"/>
        <w:jc w:val="left"/>
        <w:rPr>
          <w:rFonts w:ascii="宋体" w:eastAsia="宋体" w:hAnsi="宋体" w:cs="宋体"/>
          <w:szCs w:val="21"/>
        </w:rPr>
      </w:pP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定标委员会全体成员签名：</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日期：</w:t>
      </w:r>
    </w:p>
    <w:p w:rsidR="00E11F2E" w:rsidRPr="006E3039" w:rsidRDefault="00FF4032">
      <w:pPr>
        <w:widowControl/>
        <w:jc w:val="left"/>
        <w:rPr>
          <w:rFonts w:ascii="宋体" w:eastAsia="宋体" w:hAnsi="宋体" w:cs="宋体"/>
          <w:szCs w:val="21"/>
        </w:rPr>
      </w:pPr>
      <w:r w:rsidRPr="006E3039">
        <w:rPr>
          <w:rFonts w:ascii="宋体" w:eastAsia="宋体" w:hAnsi="宋体" w:cs="宋体"/>
          <w:szCs w:val="21"/>
        </w:rPr>
        <w:br w:type="page"/>
      </w:r>
    </w:p>
    <w:p w:rsidR="00E11F2E" w:rsidRPr="006E3039" w:rsidRDefault="00E11F2E">
      <w:pPr>
        <w:spacing w:line="276" w:lineRule="auto"/>
        <w:ind w:right="420" w:firstLine="426"/>
        <w:rPr>
          <w:rFonts w:ascii="宋体" w:eastAsia="宋体" w:hAnsi="宋体" w:cs="宋体"/>
          <w:szCs w:val="21"/>
        </w:rPr>
        <w:sectPr w:rsidR="00E11F2E" w:rsidRPr="006E3039">
          <w:type w:val="continuous"/>
          <w:pgSz w:w="11906" w:h="16838"/>
          <w:pgMar w:top="1440" w:right="1080" w:bottom="1440" w:left="1080" w:header="850" w:footer="992" w:gutter="0"/>
          <w:cols w:space="720"/>
          <w:titlePg/>
          <w:docGrid w:type="lines" w:linePitch="318"/>
        </w:sectPr>
      </w:pPr>
    </w:p>
    <w:p w:rsidR="00E11F2E" w:rsidRPr="006E3039" w:rsidRDefault="00FF4032">
      <w:pPr>
        <w:pStyle w:val="2New"/>
      </w:pPr>
      <w:bookmarkStart w:id="100" w:name="_Toc202907301"/>
      <w:r w:rsidRPr="006E3039">
        <w:rPr>
          <w:rFonts w:hint="eastAsia"/>
        </w:rPr>
        <w:t>附表</w:t>
      </w:r>
      <w:r w:rsidRPr="006E3039">
        <w:t>7</w:t>
      </w:r>
      <w:r w:rsidRPr="006E3039">
        <w:rPr>
          <w:rFonts w:hint="eastAsia"/>
        </w:rPr>
        <w:t>：</w:t>
      </w:r>
      <w:bookmarkEnd w:id="100"/>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（第</w:t>
      </w:r>
      <w:r w:rsidRPr="006E3039">
        <w:rPr>
          <w:rFonts w:ascii="宋体" w:eastAsia="宋体" w:hAnsi="宋体" w:cs="宋体"/>
          <w:b/>
          <w:sz w:val="32"/>
          <w:szCs w:val="32"/>
          <w:u w:val="single"/>
        </w:rPr>
        <w:t xml:space="preserve">   </w:t>
      </w:r>
      <w:r w:rsidRPr="006E3039">
        <w:rPr>
          <w:rFonts w:ascii="宋体" w:eastAsia="宋体" w:hAnsi="宋体" w:cs="宋体" w:hint="eastAsia"/>
          <w:b/>
          <w:sz w:val="32"/>
          <w:szCs w:val="32"/>
        </w:rPr>
        <w:t>组第</w:t>
      </w:r>
      <w:r w:rsidRPr="006E3039">
        <w:rPr>
          <w:rFonts w:ascii="宋体" w:eastAsia="宋体" w:hAnsi="宋体" w:cs="宋体"/>
          <w:b/>
          <w:sz w:val="32"/>
          <w:szCs w:val="32"/>
          <w:u w:val="single"/>
        </w:rPr>
        <w:t xml:space="preserve">   </w:t>
      </w:r>
      <w:r w:rsidRPr="006E3039">
        <w:rPr>
          <w:rFonts w:ascii="宋体" w:eastAsia="宋体" w:hAnsi="宋体" w:cs="宋体" w:hint="eastAsia"/>
          <w:b/>
          <w:sz w:val="32"/>
          <w:szCs w:val="32"/>
        </w:rPr>
        <w:t>轮）附加投票表（如有）</w:t>
      </w:r>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（定标委员会个人用表）</w:t>
      </w:r>
    </w:p>
    <w:p w:rsidR="00E11F2E" w:rsidRPr="006E3039" w:rsidRDefault="00FF4032">
      <w:pPr>
        <w:rPr>
          <w:rFonts w:ascii="宋体" w:eastAsia="宋体" w:hAnsi="宋体" w:cs="宋体"/>
        </w:rPr>
      </w:pPr>
      <w:r w:rsidRPr="006E3039">
        <w:rPr>
          <w:rFonts w:ascii="宋体" w:eastAsia="宋体" w:hAnsi="宋体" w:cs="宋体"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126"/>
        <w:gridCol w:w="2126"/>
        <w:gridCol w:w="2127"/>
      </w:tblGrid>
      <w:tr w:rsidR="00E11F2E" w:rsidRPr="006E3039">
        <w:trPr>
          <w:trHeight w:val="764"/>
        </w:trPr>
        <w:tc>
          <w:tcPr>
            <w:tcW w:w="3256"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合格中标候选人名称</w:t>
            </w:r>
          </w:p>
        </w:tc>
        <w:tc>
          <w:tcPr>
            <w:tcW w:w="212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3256"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定标人票决意见</w:t>
            </w:r>
          </w:p>
        </w:tc>
        <w:tc>
          <w:tcPr>
            <w:tcW w:w="212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1、若出现总得分、定标阶段</w:t>
      </w:r>
      <w:r w:rsidRPr="006E3039">
        <w:rPr>
          <w:rFonts w:ascii="宋体" w:eastAsia="宋体" w:hAnsi="宋体" w:cs="宋体" w:hint="eastAsia"/>
          <w:szCs w:val="21"/>
        </w:rPr>
        <w:t>方案因素得分、价格因素得分均相同的情况，按总分、定标阶段方案因素得分、价格因素得分相同的合格中标候选人为一组，由高至低依次分组，总分高的组别为第一组，以此类推，出现总分、定标阶段方案因素得分、价格因素得分相同情况的有</w:t>
      </w:r>
      <w:r w:rsidRPr="006E3039">
        <w:rPr>
          <w:rFonts w:ascii="宋体" w:eastAsia="宋体" w:hAnsi="宋体" w:cs="宋体"/>
          <w:szCs w:val="21"/>
        </w:rPr>
        <w:t xml:space="preserve">   </w:t>
      </w:r>
      <w:r w:rsidRPr="006E3039">
        <w:rPr>
          <w:rFonts w:ascii="宋体" w:eastAsia="宋体" w:hAnsi="宋体" w:cs="宋体" w:hint="eastAsia"/>
          <w:szCs w:val="21"/>
        </w:rPr>
        <w:t>组，本组为第</w:t>
      </w:r>
      <w:r w:rsidRPr="006E3039">
        <w:rPr>
          <w:rFonts w:ascii="宋体" w:eastAsia="宋体" w:hAnsi="宋体" w:cs="宋体"/>
          <w:szCs w:val="21"/>
          <w:u w:val="single"/>
        </w:rPr>
        <w:t xml:space="preserve">   </w:t>
      </w:r>
      <w:r w:rsidRPr="006E3039">
        <w:rPr>
          <w:rFonts w:ascii="宋体" w:eastAsia="宋体" w:hAnsi="宋体" w:cs="宋体" w:hint="eastAsia"/>
          <w:szCs w:val="21"/>
        </w:rPr>
        <w:t>组，共</w:t>
      </w:r>
      <w:r w:rsidRPr="006E3039">
        <w:rPr>
          <w:rFonts w:ascii="宋体" w:eastAsia="宋体" w:hAnsi="宋体" w:cs="宋体"/>
          <w:szCs w:val="21"/>
          <w:u w:val="single"/>
        </w:rPr>
        <w:t xml:space="preserve">   </w:t>
      </w:r>
      <w:r w:rsidRPr="006E3039">
        <w:rPr>
          <w:rFonts w:ascii="宋体" w:eastAsia="宋体" w:hAnsi="宋体" w:cs="宋体" w:hint="eastAsia"/>
          <w:szCs w:val="21"/>
        </w:rPr>
        <w:t>名合格中标候选人，总分为</w:t>
      </w:r>
      <w:r w:rsidRPr="006E3039">
        <w:rPr>
          <w:rFonts w:ascii="宋体" w:eastAsia="宋体" w:hAnsi="宋体" w:cs="宋体"/>
          <w:szCs w:val="21"/>
          <w:u w:val="single"/>
        </w:rPr>
        <w:t xml:space="preserve">   </w:t>
      </w:r>
      <w:r w:rsidRPr="006E3039">
        <w:rPr>
          <w:rFonts w:ascii="宋体" w:eastAsia="宋体" w:hAnsi="宋体" w:cs="宋体" w:hint="eastAsia"/>
          <w:szCs w:val="21"/>
        </w:rPr>
        <w:t>分，分别为</w:t>
      </w:r>
      <w:r w:rsidRPr="006E3039">
        <w:rPr>
          <w:rFonts w:ascii="宋体" w:eastAsia="宋体" w:hAnsi="宋体" w:cs="宋体"/>
          <w:szCs w:val="21"/>
          <w:u w:val="single"/>
        </w:rPr>
        <w:t xml:space="preserve">   </w:t>
      </w:r>
      <w:r w:rsidRPr="006E3039">
        <w:rPr>
          <w:rFonts w:ascii="宋体" w:eastAsia="宋体" w:hAnsi="宋体" w:cs="宋体" w:hint="eastAsia"/>
          <w:szCs w:val="21"/>
        </w:rPr>
        <w:t>，</w:t>
      </w:r>
      <w:r w:rsidRPr="006E3039">
        <w:rPr>
          <w:rFonts w:ascii="宋体" w:eastAsia="宋体" w:hAnsi="宋体" w:cs="宋体"/>
          <w:szCs w:val="21"/>
          <w:u w:val="single"/>
        </w:rPr>
        <w:t xml:space="preserve">   </w:t>
      </w:r>
      <w:r w:rsidRPr="006E3039">
        <w:rPr>
          <w:rFonts w:ascii="宋体" w:eastAsia="宋体" w:hAnsi="宋体" w:cs="宋体" w:hint="eastAsia"/>
          <w:szCs w:val="21"/>
        </w:rPr>
        <w:t>，</w:t>
      </w:r>
      <w:r w:rsidRPr="006E3039">
        <w:rPr>
          <w:rFonts w:ascii="宋体" w:eastAsia="宋体" w:hAnsi="宋体" w:cs="宋体"/>
          <w:szCs w:val="21"/>
          <w:u w:val="single"/>
        </w:rPr>
        <w:t xml:space="preserve">   </w:t>
      </w:r>
      <w:r w:rsidRPr="006E3039">
        <w:rPr>
          <w:rFonts w:ascii="宋体" w:eastAsia="宋体" w:hAnsi="宋体" w:cs="宋体" w:hint="eastAsia"/>
          <w:szCs w:val="21"/>
        </w:rPr>
        <w:t>。</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2、由定标委员会成员进行附加投票，票决意</w:t>
      </w:r>
      <w:proofErr w:type="gramStart"/>
      <w:r w:rsidRPr="006E3039">
        <w:rPr>
          <w:rFonts w:ascii="宋体" w:eastAsia="宋体" w:hAnsi="宋体" w:cs="宋体"/>
          <w:szCs w:val="21"/>
        </w:rPr>
        <w:t>见分别</w:t>
      </w:r>
      <w:proofErr w:type="gramEnd"/>
      <w:r w:rsidRPr="006E3039">
        <w:rPr>
          <w:rFonts w:ascii="宋体" w:eastAsia="宋体" w:hAnsi="宋体" w:cs="宋体"/>
          <w:szCs w:val="21"/>
        </w:rPr>
        <w:t>为“投票”或“不投票”，各定标委员会成员只有1票表决权（即只能对其中一名合格中标候选人“投票”），票决意见为“投票”的，用“○”表示；票决意见为“不投票”，用“×”表示。</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szCs w:val="21"/>
        </w:rPr>
        <w:t>3、若汇总出现得票数相同的情况按此表进行第</w:t>
      </w:r>
      <w:r w:rsidRPr="006E3039">
        <w:rPr>
          <w:rFonts w:ascii="宋体" w:eastAsia="宋体" w:hAnsi="宋体" w:cs="宋体"/>
          <w:szCs w:val="21"/>
          <w:u w:val="single"/>
        </w:rPr>
        <w:t xml:space="preserve">   </w:t>
      </w:r>
      <w:r w:rsidRPr="006E3039">
        <w:rPr>
          <w:rFonts w:ascii="宋体" w:eastAsia="宋体" w:hAnsi="宋体" w:cs="宋体" w:hint="eastAsia"/>
          <w:szCs w:val="21"/>
        </w:rPr>
        <w:t>组第</w:t>
      </w:r>
      <w:r w:rsidRPr="006E3039">
        <w:rPr>
          <w:rFonts w:ascii="宋体" w:eastAsia="宋体" w:hAnsi="宋体" w:cs="宋体"/>
          <w:szCs w:val="21"/>
          <w:u w:val="single"/>
        </w:rPr>
        <w:t xml:space="preserve">   </w:t>
      </w:r>
      <w:proofErr w:type="gramStart"/>
      <w:r w:rsidRPr="006E3039">
        <w:rPr>
          <w:rFonts w:ascii="宋体" w:eastAsia="宋体" w:hAnsi="宋体" w:cs="宋体" w:hint="eastAsia"/>
          <w:szCs w:val="21"/>
        </w:rPr>
        <w:t>轮票决确定</w:t>
      </w:r>
      <w:proofErr w:type="gramEnd"/>
      <w:r w:rsidRPr="006E3039">
        <w:rPr>
          <w:rFonts w:ascii="宋体" w:eastAsia="宋体" w:hAnsi="宋体" w:cs="宋体" w:hint="eastAsia"/>
          <w:szCs w:val="21"/>
        </w:rPr>
        <w:t>排序。</w:t>
      </w:r>
    </w:p>
    <w:p w:rsidR="00E11F2E" w:rsidRPr="006E3039" w:rsidRDefault="00E11F2E">
      <w:pPr>
        <w:spacing w:line="360" w:lineRule="auto"/>
        <w:ind w:firstLineChars="202" w:firstLine="424"/>
        <w:jc w:val="left"/>
        <w:rPr>
          <w:rFonts w:ascii="宋体" w:eastAsia="宋体" w:hAnsi="宋体" w:cs="宋体"/>
          <w:szCs w:val="21"/>
        </w:rPr>
      </w:pP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定标委员签名：</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日期：</w:t>
      </w:r>
    </w:p>
    <w:p w:rsidR="00E11F2E" w:rsidRPr="006E3039" w:rsidRDefault="00FF4032">
      <w:pPr>
        <w:widowControl/>
        <w:jc w:val="left"/>
        <w:rPr>
          <w:rFonts w:ascii="宋体" w:eastAsia="宋体" w:hAnsi="宋体" w:cs="宋体"/>
          <w:szCs w:val="21"/>
        </w:rPr>
      </w:pPr>
      <w:r w:rsidRPr="006E3039">
        <w:rPr>
          <w:rFonts w:ascii="宋体" w:eastAsia="宋体" w:hAnsi="宋体" w:cs="宋体"/>
          <w:szCs w:val="21"/>
        </w:rPr>
        <w:br w:type="page"/>
      </w:r>
    </w:p>
    <w:p w:rsidR="00E11F2E" w:rsidRPr="006E3039" w:rsidRDefault="00E11F2E">
      <w:pPr>
        <w:spacing w:line="276" w:lineRule="auto"/>
        <w:ind w:right="420" w:firstLine="426"/>
        <w:rPr>
          <w:rFonts w:ascii="宋体" w:eastAsia="宋体" w:hAnsi="宋体" w:cs="宋体"/>
          <w:szCs w:val="21"/>
        </w:rPr>
        <w:sectPr w:rsidR="00E11F2E" w:rsidRPr="006E3039">
          <w:headerReference w:type="default" r:id="rId11"/>
          <w:footerReference w:type="default" r:id="rId12"/>
          <w:headerReference w:type="first" r:id="rId13"/>
          <w:type w:val="continuous"/>
          <w:pgSz w:w="11906" w:h="16838"/>
          <w:pgMar w:top="1440" w:right="1080" w:bottom="1440" w:left="1080" w:header="850" w:footer="992" w:gutter="0"/>
          <w:cols w:space="720"/>
          <w:titlePg/>
          <w:docGrid w:type="lines" w:linePitch="318"/>
        </w:sectPr>
      </w:pPr>
    </w:p>
    <w:p w:rsidR="00E11F2E" w:rsidRPr="006E3039" w:rsidRDefault="00FF4032">
      <w:pPr>
        <w:pStyle w:val="2New"/>
      </w:pPr>
      <w:bookmarkStart w:id="101" w:name="_Toc202907302"/>
      <w:r w:rsidRPr="006E3039">
        <w:rPr>
          <w:rFonts w:hint="eastAsia"/>
        </w:rPr>
        <w:t>附表</w:t>
      </w:r>
      <w:r w:rsidRPr="006E3039">
        <w:t>8</w:t>
      </w:r>
      <w:r w:rsidRPr="006E3039">
        <w:rPr>
          <w:rFonts w:hint="eastAsia"/>
        </w:rPr>
        <w:t>：</w:t>
      </w:r>
      <w:bookmarkEnd w:id="101"/>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（第</w:t>
      </w:r>
      <w:r w:rsidRPr="006E3039">
        <w:rPr>
          <w:rFonts w:ascii="宋体" w:eastAsia="宋体" w:hAnsi="宋体" w:cs="宋体"/>
          <w:b/>
          <w:sz w:val="32"/>
          <w:szCs w:val="32"/>
          <w:u w:val="single"/>
        </w:rPr>
        <w:t xml:space="preserve">   </w:t>
      </w:r>
      <w:r w:rsidRPr="006E3039">
        <w:rPr>
          <w:rFonts w:ascii="宋体" w:eastAsia="宋体" w:hAnsi="宋体" w:cs="宋体" w:hint="eastAsia"/>
          <w:b/>
          <w:sz w:val="32"/>
          <w:szCs w:val="32"/>
        </w:rPr>
        <w:t>组第</w:t>
      </w:r>
      <w:r w:rsidRPr="006E3039">
        <w:rPr>
          <w:rFonts w:ascii="宋体" w:eastAsia="宋体" w:hAnsi="宋体" w:cs="宋体"/>
          <w:b/>
          <w:sz w:val="32"/>
          <w:szCs w:val="32"/>
          <w:u w:val="single"/>
        </w:rPr>
        <w:t xml:space="preserve">   </w:t>
      </w:r>
      <w:r w:rsidRPr="006E3039">
        <w:rPr>
          <w:rFonts w:ascii="宋体" w:eastAsia="宋体" w:hAnsi="宋体" w:cs="宋体" w:hint="eastAsia"/>
          <w:b/>
          <w:sz w:val="32"/>
          <w:szCs w:val="32"/>
        </w:rPr>
        <w:t>轮）附加投票统计表（如有）</w:t>
      </w:r>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（定标委员会汇总用表）</w:t>
      </w:r>
    </w:p>
    <w:p w:rsidR="00E11F2E" w:rsidRPr="006E3039" w:rsidRDefault="00FF4032">
      <w:pPr>
        <w:rPr>
          <w:rFonts w:ascii="宋体" w:eastAsia="宋体" w:hAnsi="宋体" w:cs="宋体"/>
        </w:rPr>
      </w:pPr>
      <w:r w:rsidRPr="006E3039">
        <w:rPr>
          <w:rFonts w:ascii="宋体" w:eastAsia="宋体" w:hAnsi="宋体" w:cs="宋体"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136"/>
        <w:gridCol w:w="1638"/>
        <w:gridCol w:w="955"/>
        <w:gridCol w:w="945"/>
        <w:gridCol w:w="945"/>
        <w:gridCol w:w="945"/>
      </w:tblGrid>
      <w:tr w:rsidR="00E11F2E" w:rsidRPr="006E3039">
        <w:trPr>
          <w:trHeight w:val="615"/>
        </w:trPr>
        <w:tc>
          <w:tcPr>
            <w:tcW w:w="89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序号</w:t>
            </w:r>
          </w:p>
        </w:tc>
        <w:tc>
          <w:tcPr>
            <w:tcW w:w="3136"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合格中标候选人名称</w:t>
            </w:r>
          </w:p>
        </w:tc>
        <w:tc>
          <w:tcPr>
            <w:tcW w:w="163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定标因素得分排序</w:t>
            </w:r>
          </w:p>
        </w:tc>
        <w:tc>
          <w:tcPr>
            <w:tcW w:w="955" w:type="dxa"/>
            <w:tcBorders>
              <w:top w:val="single" w:sz="4" w:space="0" w:color="auto"/>
              <w:left w:val="single" w:sz="4" w:space="0" w:color="auto"/>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第</w:t>
            </w:r>
            <w:r w:rsidRPr="006E3039">
              <w:rPr>
                <w:rFonts w:ascii="宋体" w:eastAsia="宋体" w:hAnsi="宋体" w:cs="宋体"/>
                <w:szCs w:val="21"/>
                <w:shd w:val="clear" w:color="auto" w:fill="FFFFFF"/>
                <w:lang w:val="zh-CN"/>
              </w:rPr>
              <w:t>1轮得票数</w:t>
            </w: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第</w:t>
            </w:r>
            <w:r w:rsidRPr="006E3039">
              <w:rPr>
                <w:rFonts w:ascii="宋体" w:eastAsia="宋体" w:hAnsi="宋体" w:cs="宋体"/>
                <w:szCs w:val="21"/>
                <w:shd w:val="clear" w:color="auto" w:fill="FFFFFF"/>
                <w:lang w:val="zh-CN"/>
              </w:rPr>
              <w:t>1轮排序</w:t>
            </w: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第…轮得票数</w:t>
            </w: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第…轮排序</w:t>
            </w:r>
          </w:p>
        </w:tc>
      </w:tr>
      <w:tr w:rsidR="00E11F2E" w:rsidRPr="006E3039">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1</w:t>
            </w:r>
          </w:p>
        </w:tc>
        <w:tc>
          <w:tcPr>
            <w:tcW w:w="313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63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2</w:t>
            </w:r>
          </w:p>
        </w:tc>
        <w:tc>
          <w:tcPr>
            <w:tcW w:w="313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63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w:t>
            </w:r>
          </w:p>
        </w:tc>
        <w:tc>
          <w:tcPr>
            <w:tcW w:w="313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163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备注：按得票数由多至少，在延续定标因素得分排序的基础上进行排序，票数多的排序靠前，得票数相同的合格中标候选人进行再次票</w:t>
      </w:r>
      <w:proofErr w:type="gramStart"/>
      <w:r w:rsidRPr="006E3039">
        <w:rPr>
          <w:rFonts w:ascii="宋体" w:eastAsia="宋体" w:hAnsi="宋体" w:cs="宋体" w:hint="eastAsia"/>
          <w:szCs w:val="21"/>
        </w:rPr>
        <w:t>决确定</w:t>
      </w:r>
      <w:proofErr w:type="gramEnd"/>
      <w:r w:rsidRPr="006E3039">
        <w:rPr>
          <w:rFonts w:ascii="宋体" w:eastAsia="宋体" w:hAnsi="宋体" w:cs="宋体" w:hint="eastAsia"/>
          <w:szCs w:val="21"/>
        </w:rPr>
        <w:t>排序。</w:t>
      </w:r>
    </w:p>
    <w:p w:rsidR="00E11F2E" w:rsidRPr="006E3039" w:rsidRDefault="00E11F2E">
      <w:pPr>
        <w:spacing w:line="360" w:lineRule="auto"/>
        <w:ind w:firstLineChars="202" w:firstLine="424"/>
        <w:jc w:val="left"/>
        <w:rPr>
          <w:rFonts w:ascii="宋体" w:eastAsia="宋体" w:hAnsi="宋体" w:cs="宋体"/>
          <w:szCs w:val="21"/>
        </w:rPr>
      </w:pP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定标委员会全体成员签名：</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日期：</w:t>
      </w:r>
    </w:p>
    <w:p w:rsidR="00E11F2E" w:rsidRPr="006E3039" w:rsidRDefault="00FF4032">
      <w:pPr>
        <w:spacing w:line="276" w:lineRule="auto"/>
        <w:ind w:right="420" w:firstLine="426"/>
        <w:rPr>
          <w:rFonts w:ascii="宋体" w:eastAsia="宋体" w:hAnsi="宋体" w:cs="宋体"/>
          <w:szCs w:val="21"/>
        </w:rPr>
      </w:pPr>
      <w:r w:rsidRPr="006E3039">
        <w:rPr>
          <w:rFonts w:ascii="宋体" w:eastAsia="宋体" w:hAnsi="宋体" w:cs="宋体"/>
          <w:szCs w:val="21"/>
        </w:rPr>
        <w:br w:type="page"/>
      </w:r>
    </w:p>
    <w:p w:rsidR="00E11F2E" w:rsidRPr="006E3039" w:rsidRDefault="00FF4032">
      <w:pPr>
        <w:pStyle w:val="2New"/>
      </w:pPr>
      <w:bookmarkStart w:id="102" w:name="_Toc202907303"/>
      <w:r w:rsidRPr="006E3039">
        <w:rPr>
          <w:rFonts w:hint="eastAsia"/>
        </w:rPr>
        <w:t>附表</w:t>
      </w:r>
      <w:r w:rsidRPr="006E3039">
        <w:t>9</w:t>
      </w:r>
      <w:r w:rsidRPr="006E3039">
        <w:rPr>
          <w:rFonts w:hint="eastAsia"/>
        </w:rPr>
        <w:t>：</w:t>
      </w:r>
      <w:bookmarkEnd w:id="102"/>
    </w:p>
    <w:p w:rsidR="00E11F2E" w:rsidRPr="006E3039" w:rsidRDefault="00FF4032">
      <w:pPr>
        <w:jc w:val="center"/>
        <w:rPr>
          <w:rFonts w:ascii="宋体" w:eastAsia="宋体" w:hAnsi="宋体" w:cs="宋体"/>
          <w:b/>
          <w:sz w:val="32"/>
          <w:szCs w:val="32"/>
        </w:rPr>
      </w:pPr>
      <w:r w:rsidRPr="006E3039">
        <w:rPr>
          <w:rFonts w:ascii="宋体" w:eastAsia="宋体" w:hAnsi="宋体" w:cs="宋体" w:hint="eastAsia"/>
          <w:b/>
          <w:sz w:val="32"/>
          <w:szCs w:val="32"/>
        </w:rPr>
        <w:t>定标情况汇总表</w:t>
      </w:r>
    </w:p>
    <w:p w:rsidR="00E11F2E" w:rsidRPr="006E3039" w:rsidRDefault="00FF4032">
      <w:pPr>
        <w:rPr>
          <w:rFonts w:ascii="宋体" w:eastAsia="宋体" w:hAnsi="宋体" w:cs="宋体"/>
        </w:rPr>
      </w:pPr>
      <w:r w:rsidRPr="006E3039">
        <w:rPr>
          <w:rFonts w:ascii="宋体" w:eastAsia="宋体" w:hAnsi="宋体" w:cs="宋体" w:hint="eastAsia"/>
        </w:rPr>
        <w:t>项目名称：</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334"/>
        <w:gridCol w:w="1497"/>
        <w:gridCol w:w="1576"/>
        <w:gridCol w:w="2356"/>
      </w:tblGrid>
      <w:tr w:rsidR="00E11F2E" w:rsidRPr="006E3039">
        <w:trPr>
          <w:trHeight w:val="615"/>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序号</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合格中标候选人名称</w:t>
            </w:r>
          </w:p>
        </w:tc>
        <w:tc>
          <w:tcPr>
            <w:tcW w:w="781" w:type="pct"/>
            <w:tcBorders>
              <w:top w:val="single" w:sz="4" w:space="0" w:color="auto"/>
              <w:left w:val="nil"/>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总得分</w:t>
            </w:r>
          </w:p>
        </w:tc>
        <w:tc>
          <w:tcPr>
            <w:tcW w:w="822" w:type="pct"/>
            <w:tcBorders>
              <w:top w:val="single" w:sz="4" w:space="0" w:color="auto"/>
              <w:left w:val="nil"/>
              <w:bottom w:val="single" w:sz="4" w:space="0" w:color="auto"/>
              <w:right w:val="single" w:sz="4" w:space="0" w:color="auto"/>
            </w:tcBorders>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附加得票数</w:t>
            </w:r>
          </w:p>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（如有）</w:t>
            </w:r>
          </w:p>
        </w:tc>
        <w:tc>
          <w:tcPr>
            <w:tcW w:w="1229" w:type="pct"/>
            <w:tcBorders>
              <w:top w:val="single" w:sz="4" w:space="0" w:color="auto"/>
              <w:left w:val="nil"/>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hint="eastAsia"/>
                <w:szCs w:val="21"/>
                <w:shd w:val="clear" w:color="auto" w:fill="FFFFFF"/>
                <w:lang w:val="zh-CN"/>
              </w:rPr>
              <w:t>是否被确定为中标人</w:t>
            </w:r>
          </w:p>
        </w:tc>
      </w:tr>
      <w:tr w:rsidR="00E11F2E" w:rsidRPr="006E3039">
        <w:trPr>
          <w:trHeight w:val="764"/>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1</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781"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822"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29"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2</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781"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822"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29"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lang w:val="zh-CN"/>
              </w:rPr>
            </w:pPr>
            <w:r w:rsidRPr="006E3039">
              <w:rPr>
                <w:rFonts w:ascii="宋体" w:eastAsia="宋体" w:hAnsi="宋体" w:cs="宋体"/>
                <w:szCs w:val="21"/>
                <w:shd w:val="clear" w:color="auto" w:fill="FFFFFF"/>
                <w:lang w:val="zh-CN"/>
              </w:rPr>
              <w:t>3</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781"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822"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29"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4</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781"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822"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29"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5</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781"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822"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29"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6</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781"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822"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29"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r w:rsidR="00E11F2E" w:rsidRPr="006E3039">
        <w:trPr>
          <w:trHeight w:val="764"/>
        </w:trPr>
        <w:tc>
          <w:tcPr>
            <w:tcW w:w="428" w:type="pct"/>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Cs w:val="21"/>
                <w:shd w:val="clear" w:color="auto" w:fill="FFFFFF"/>
              </w:rPr>
            </w:pPr>
            <w:r w:rsidRPr="006E3039">
              <w:rPr>
                <w:rFonts w:ascii="宋体" w:eastAsia="宋体" w:hAnsi="宋体" w:cs="宋体"/>
                <w:szCs w:val="21"/>
                <w:shd w:val="clear" w:color="auto" w:fill="FFFFFF"/>
              </w:rPr>
              <w:t>7</w:t>
            </w:r>
          </w:p>
        </w:tc>
        <w:tc>
          <w:tcPr>
            <w:tcW w:w="1739"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781" w:type="pct"/>
            <w:tcBorders>
              <w:top w:val="single" w:sz="4" w:space="0" w:color="auto"/>
              <w:left w:val="nil"/>
              <w:bottom w:val="single" w:sz="4" w:space="0" w:color="auto"/>
              <w:right w:val="single" w:sz="4" w:space="0" w:color="auto"/>
            </w:tcBorders>
            <w:vAlign w:val="center"/>
          </w:tcPr>
          <w:p w:rsidR="00E11F2E" w:rsidRPr="006E3039" w:rsidRDefault="00E11F2E">
            <w:pPr>
              <w:jc w:val="center"/>
              <w:rPr>
                <w:rFonts w:ascii="宋体" w:eastAsia="宋体" w:hAnsi="宋体" w:cs="宋体"/>
                <w:szCs w:val="21"/>
                <w:shd w:val="clear" w:color="auto" w:fill="FFFFFF"/>
                <w:lang w:val="zh-CN"/>
              </w:rPr>
            </w:pPr>
          </w:p>
        </w:tc>
        <w:tc>
          <w:tcPr>
            <w:tcW w:w="822"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c>
          <w:tcPr>
            <w:tcW w:w="1229" w:type="pct"/>
            <w:tcBorders>
              <w:top w:val="single" w:sz="4" w:space="0" w:color="auto"/>
              <w:left w:val="nil"/>
              <w:bottom w:val="single" w:sz="4" w:space="0" w:color="auto"/>
              <w:right w:val="single" w:sz="4" w:space="0" w:color="auto"/>
            </w:tcBorders>
          </w:tcPr>
          <w:p w:rsidR="00E11F2E" w:rsidRPr="006E3039" w:rsidRDefault="00E11F2E">
            <w:pPr>
              <w:jc w:val="center"/>
              <w:rPr>
                <w:rFonts w:ascii="宋体" w:eastAsia="宋体" w:hAnsi="宋体" w:cs="宋体"/>
                <w:szCs w:val="21"/>
                <w:shd w:val="clear" w:color="auto" w:fill="FFFFFF"/>
                <w:lang w:val="zh-CN"/>
              </w:rPr>
            </w:pPr>
          </w:p>
        </w:tc>
      </w:tr>
    </w:tbl>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备注：得分最高的合格中标候选人直接确定为中标人。</w:t>
      </w:r>
    </w:p>
    <w:p w:rsidR="00E11F2E" w:rsidRPr="006E3039" w:rsidRDefault="00E11F2E">
      <w:pPr>
        <w:spacing w:line="360" w:lineRule="auto"/>
        <w:ind w:firstLineChars="202" w:firstLine="424"/>
        <w:jc w:val="left"/>
        <w:rPr>
          <w:rFonts w:ascii="宋体" w:eastAsia="宋体" w:hAnsi="宋体" w:cs="宋体"/>
          <w:szCs w:val="21"/>
        </w:rPr>
      </w:pP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定标委员会全体成员签名：</w:t>
      </w:r>
      <w:r w:rsidRPr="006E3039">
        <w:rPr>
          <w:rFonts w:ascii="宋体" w:eastAsia="宋体" w:hAnsi="宋体" w:cs="宋体"/>
          <w:szCs w:val="21"/>
        </w:rPr>
        <w:t xml:space="preserve"> </w:t>
      </w:r>
    </w:p>
    <w:p w:rsidR="00E11F2E" w:rsidRPr="006E3039" w:rsidRDefault="00FF4032">
      <w:pPr>
        <w:spacing w:line="360" w:lineRule="auto"/>
        <w:ind w:firstLineChars="202" w:firstLine="424"/>
        <w:jc w:val="left"/>
        <w:rPr>
          <w:rFonts w:ascii="宋体" w:eastAsia="宋体" w:hAnsi="宋体" w:cs="宋体"/>
          <w:szCs w:val="21"/>
        </w:rPr>
      </w:pPr>
      <w:r w:rsidRPr="006E3039">
        <w:rPr>
          <w:rFonts w:ascii="宋体" w:eastAsia="宋体" w:hAnsi="宋体" w:cs="宋体" w:hint="eastAsia"/>
          <w:szCs w:val="21"/>
        </w:rPr>
        <w:t>日期：</w:t>
      </w:r>
    </w:p>
    <w:p w:rsidR="00E11F2E" w:rsidRPr="006E3039" w:rsidRDefault="00FF4032">
      <w:pPr>
        <w:pStyle w:val="1"/>
      </w:pPr>
      <w:r w:rsidRPr="006E3039">
        <w:rPr>
          <w:kern w:val="0"/>
        </w:rPr>
        <w:br w:type="page"/>
      </w:r>
      <w:bookmarkStart w:id="103" w:name="_Toc204336239"/>
      <w:bookmarkStart w:id="104" w:name="_Toc21787745"/>
      <w:r w:rsidRPr="006E3039">
        <w:rPr>
          <w:rFonts w:hint="eastAsia"/>
        </w:rPr>
        <w:t>第四章</w:t>
      </w:r>
      <w:r w:rsidRPr="006E3039">
        <w:t xml:space="preserve"> </w:t>
      </w:r>
      <w:r w:rsidRPr="006E3039">
        <w:rPr>
          <w:rFonts w:hint="eastAsia"/>
        </w:rPr>
        <w:t>合同条款</w:t>
      </w:r>
      <w:bookmarkEnd w:id="103"/>
      <w:bookmarkEnd w:id="104"/>
    </w:p>
    <w:p w:rsidR="00E11F2E" w:rsidRPr="006E3039" w:rsidRDefault="00E11F2E">
      <w:pPr>
        <w:spacing w:line="360" w:lineRule="auto"/>
        <w:rPr>
          <w:rFonts w:ascii="宋体" w:eastAsia="宋体" w:hAnsi="宋体" w:cs="宋体"/>
          <w:sz w:val="30"/>
          <w:szCs w:val="24"/>
        </w:rPr>
      </w:pPr>
    </w:p>
    <w:p w:rsidR="00E11F2E" w:rsidRPr="006E3039" w:rsidRDefault="00FF4032">
      <w:pPr>
        <w:spacing w:line="360" w:lineRule="auto"/>
        <w:rPr>
          <w:rFonts w:ascii="宋体" w:eastAsia="宋体" w:hAnsi="宋体" w:cs="宋体"/>
        </w:rPr>
      </w:pPr>
      <w:r w:rsidRPr="006E3039">
        <w:rPr>
          <w:rFonts w:ascii="宋体" w:eastAsia="宋体" w:hAnsi="宋体" w:cs="宋体"/>
          <w:noProof/>
          <w:sz w:val="30"/>
          <w:szCs w:val="24"/>
        </w:rPr>
        <w:drawing>
          <wp:anchor distT="0" distB="0" distL="114300" distR="114300" simplePos="0" relativeHeight="251659264" behindDoc="1" locked="0" layoutInCell="1" allowOverlap="1" wp14:anchorId="433F9106" wp14:editId="78AB6825">
            <wp:simplePos x="0" y="0"/>
            <wp:positionH relativeFrom="column">
              <wp:posOffset>-399415</wp:posOffset>
            </wp:positionH>
            <wp:positionV relativeFrom="paragraph">
              <wp:posOffset>34290</wp:posOffset>
            </wp:positionV>
            <wp:extent cx="4730115" cy="1774190"/>
            <wp:effectExtent l="0" t="0" r="13335" b="16510"/>
            <wp:wrapNone/>
            <wp:docPr id="28" name="图片 1" descr="说明: 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说明: D:\我的文档\Documents\Tencent Files\294312491\FileRecv\SSGKC Inline_Colour Logo.jpg"/>
                    <pic:cNvPicPr>
                      <a:picLocks noChangeAspect="1"/>
                    </pic:cNvPicPr>
                  </pic:nvPicPr>
                  <pic:blipFill>
                    <a:blip r:embed="rId14"/>
                    <a:stretch>
                      <a:fillRect/>
                    </a:stretch>
                  </pic:blipFill>
                  <pic:spPr>
                    <a:xfrm>
                      <a:off x="0" y="0"/>
                      <a:ext cx="4730115" cy="1774190"/>
                    </a:xfrm>
                    <a:prstGeom prst="rect">
                      <a:avLst/>
                    </a:prstGeom>
                    <a:noFill/>
                    <a:ln>
                      <a:noFill/>
                    </a:ln>
                  </pic:spPr>
                </pic:pic>
              </a:graphicData>
            </a:graphic>
          </wp:anchor>
        </w:drawing>
      </w:r>
    </w:p>
    <w:p w:rsidR="00E11F2E" w:rsidRPr="006E3039" w:rsidRDefault="00FF4032">
      <w:pPr>
        <w:spacing w:line="360" w:lineRule="auto"/>
        <w:rPr>
          <w:rFonts w:ascii="宋体" w:eastAsia="宋体" w:hAnsi="宋体" w:cs="宋体"/>
          <w:szCs w:val="21"/>
        </w:rPr>
      </w:pPr>
      <w:r w:rsidRPr="006E3039">
        <w:rPr>
          <w:rFonts w:ascii="宋体" w:eastAsia="宋体" w:hAnsi="宋体" w:cs="宋体"/>
        </w:rPr>
        <w:t xml:space="preserve">                                              </w:t>
      </w:r>
      <w:r w:rsidRPr="006E3039">
        <w:rPr>
          <w:rFonts w:ascii="宋体" w:eastAsia="宋体" w:hAnsi="宋体" w:cs="宋体" w:hint="eastAsia"/>
          <w:szCs w:val="21"/>
        </w:rPr>
        <w:t>合同编号：中</w:t>
      </w:r>
      <w:proofErr w:type="gramStart"/>
      <w:r w:rsidRPr="006E3039">
        <w:rPr>
          <w:rFonts w:ascii="宋体" w:eastAsia="宋体" w:hAnsi="宋体" w:cs="宋体" w:hint="eastAsia"/>
          <w:szCs w:val="21"/>
        </w:rPr>
        <w:t>新知建管施</w:t>
      </w:r>
      <w:r w:rsidRPr="006E3039">
        <w:rPr>
          <w:rFonts w:ascii="宋体" w:eastAsia="宋体" w:hAnsi="宋体" w:cs="宋体"/>
          <w:szCs w:val="21"/>
        </w:rPr>
        <w:t>[</w:t>
      </w:r>
      <w:proofErr w:type="gramEnd"/>
      <w:r w:rsidRPr="006E3039">
        <w:rPr>
          <w:rFonts w:ascii="宋体" w:eastAsia="宋体" w:hAnsi="宋体" w:cs="宋体"/>
          <w:szCs w:val="21"/>
        </w:rPr>
        <w:t xml:space="preserve">  ]  </w:t>
      </w:r>
      <w:r w:rsidRPr="006E3039">
        <w:rPr>
          <w:rFonts w:ascii="宋体" w:eastAsia="宋体" w:hAnsi="宋体" w:cs="宋体" w:hint="eastAsia"/>
          <w:szCs w:val="21"/>
        </w:rPr>
        <w:t>号</w:t>
      </w:r>
      <w:r w:rsidRPr="006E3039">
        <w:rPr>
          <w:rFonts w:ascii="宋体" w:eastAsia="宋体" w:hAnsi="宋体" w:cs="宋体"/>
          <w:szCs w:val="21"/>
        </w:rPr>
        <w:t>/</w:t>
      </w:r>
    </w:p>
    <w:p w:rsidR="00E11F2E" w:rsidRPr="006E3039" w:rsidRDefault="00E11F2E">
      <w:pPr>
        <w:spacing w:line="360" w:lineRule="auto"/>
        <w:rPr>
          <w:rFonts w:ascii="宋体" w:eastAsia="宋体" w:hAnsi="宋体" w:cs="宋体"/>
        </w:rPr>
      </w:pPr>
    </w:p>
    <w:p w:rsidR="00E11F2E" w:rsidRPr="006E3039" w:rsidRDefault="00E11F2E">
      <w:pPr>
        <w:spacing w:line="360" w:lineRule="auto"/>
        <w:rPr>
          <w:rFonts w:ascii="宋体" w:eastAsia="宋体" w:hAnsi="宋体" w:cs="宋体"/>
        </w:rPr>
      </w:pPr>
    </w:p>
    <w:p w:rsidR="00E11F2E" w:rsidRPr="006E3039" w:rsidRDefault="00E11F2E">
      <w:pPr>
        <w:spacing w:line="360" w:lineRule="auto"/>
        <w:rPr>
          <w:rFonts w:ascii="宋体" w:eastAsia="宋体" w:hAnsi="宋体" w:cs="宋体"/>
        </w:rPr>
      </w:pPr>
    </w:p>
    <w:p w:rsidR="00E11F2E" w:rsidRPr="006E3039" w:rsidRDefault="00FF4032">
      <w:pPr>
        <w:spacing w:line="360" w:lineRule="auto"/>
        <w:rPr>
          <w:rFonts w:ascii="宋体" w:eastAsia="宋体" w:hAnsi="宋体" w:cs="宋体"/>
        </w:rPr>
      </w:pPr>
      <w:r w:rsidRPr="006E3039">
        <w:rPr>
          <w:rFonts w:ascii="宋体" w:eastAsia="宋体" w:hAnsi="宋体" w:cs="宋体"/>
        </w:rPr>
        <w:t xml:space="preserve"> </w:t>
      </w:r>
    </w:p>
    <w:p w:rsidR="00E11F2E" w:rsidRPr="006E3039" w:rsidRDefault="00FF4032">
      <w:pPr>
        <w:spacing w:line="360" w:lineRule="auto"/>
        <w:jc w:val="center"/>
        <w:rPr>
          <w:rFonts w:ascii="宋体" w:eastAsia="宋体" w:hAnsi="宋体" w:cs="宋体"/>
          <w:b/>
          <w:sz w:val="84"/>
          <w:szCs w:val="84"/>
        </w:rPr>
      </w:pPr>
      <w:r w:rsidRPr="006E3039">
        <w:rPr>
          <w:rFonts w:ascii="宋体" w:eastAsia="宋体" w:hAnsi="宋体" w:cs="宋体" w:hint="eastAsia"/>
          <w:b/>
          <w:sz w:val="84"/>
          <w:szCs w:val="84"/>
        </w:rPr>
        <w:t>建设工程施工合同</w:t>
      </w:r>
    </w:p>
    <w:p w:rsidR="00E11F2E" w:rsidRPr="006E3039" w:rsidRDefault="00E11F2E">
      <w:pPr>
        <w:spacing w:line="360" w:lineRule="auto"/>
        <w:ind w:firstLine="420"/>
        <w:rPr>
          <w:rFonts w:ascii="宋体" w:eastAsia="宋体" w:hAnsi="宋体" w:cs="宋体"/>
          <w:szCs w:val="20"/>
        </w:rPr>
      </w:pPr>
    </w:p>
    <w:p w:rsidR="00E11F2E" w:rsidRPr="006E3039" w:rsidRDefault="00E11F2E">
      <w:pPr>
        <w:spacing w:line="360" w:lineRule="auto"/>
        <w:ind w:firstLine="420"/>
        <w:rPr>
          <w:rFonts w:ascii="宋体" w:eastAsia="宋体" w:hAnsi="宋体" w:cs="宋体"/>
          <w:szCs w:val="20"/>
        </w:rPr>
      </w:pPr>
    </w:p>
    <w:p w:rsidR="00E11F2E" w:rsidRPr="006E3039" w:rsidRDefault="00FF4032">
      <w:pPr>
        <w:spacing w:line="360" w:lineRule="auto"/>
        <w:rPr>
          <w:rFonts w:ascii="宋体" w:eastAsia="宋体" w:hAnsi="宋体" w:cs="宋体"/>
          <w:sz w:val="28"/>
          <w:szCs w:val="28"/>
          <w:u w:val="single"/>
        </w:rPr>
      </w:pPr>
      <w:r w:rsidRPr="006E3039">
        <w:rPr>
          <w:rFonts w:ascii="宋体" w:eastAsia="宋体" w:hAnsi="宋体" w:cs="宋体"/>
          <w:sz w:val="28"/>
          <w:szCs w:val="28"/>
        </w:rPr>
        <w:t xml:space="preserve">          项目名称：</w:t>
      </w:r>
      <w:r w:rsidRPr="006E3039">
        <w:rPr>
          <w:rFonts w:ascii="宋体" w:eastAsia="宋体" w:hAnsi="宋体" w:cs="宋体"/>
          <w:sz w:val="28"/>
          <w:szCs w:val="28"/>
          <w:u w:val="single"/>
        </w:rPr>
        <w:t xml:space="preserve">                                       </w:t>
      </w:r>
    </w:p>
    <w:p w:rsidR="00E11F2E" w:rsidRPr="006E3039" w:rsidRDefault="00FF4032">
      <w:pPr>
        <w:spacing w:line="360" w:lineRule="auto"/>
        <w:rPr>
          <w:rFonts w:ascii="宋体" w:eastAsia="宋体" w:hAnsi="宋体" w:cs="宋体"/>
          <w:sz w:val="28"/>
          <w:szCs w:val="28"/>
          <w:u w:val="single"/>
        </w:rPr>
      </w:pPr>
      <w:r w:rsidRPr="006E3039">
        <w:rPr>
          <w:rFonts w:ascii="宋体" w:eastAsia="宋体" w:hAnsi="宋体" w:cs="宋体"/>
          <w:sz w:val="28"/>
          <w:szCs w:val="28"/>
        </w:rPr>
        <w:t xml:space="preserve">          发包人：</w:t>
      </w:r>
      <w:r w:rsidRPr="006E3039">
        <w:rPr>
          <w:rFonts w:ascii="宋体" w:eastAsia="宋体" w:hAnsi="宋体" w:cs="宋体"/>
          <w:sz w:val="28"/>
          <w:szCs w:val="28"/>
          <w:u w:val="single"/>
        </w:rPr>
        <w:t xml:space="preserve">                                       </w:t>
      </w:r>
    </w:p>
    <w:p w:rsidR="00E11F2E" w:rsidRPr="006E3039" w:rsidRDefault="00FF4032">
      <w:pPr>
        <w:spacing w:line="360" w:lineRule="auto"/>
        <w:rPr>
          <w:rFonts w:ascii="宋体" w:eastAsia="宋体" w:hAnsi="宋体" w:cs="宋体"/>
          <w:sz w:val="28"/>
          <w:szCs w:val="28"/>
          <w:u w:val="single"/>
        </w:rPr>
      </w:pPr>
      <w:r w:rsidRPr="006E3039">
        <w:rPr>
          <w:rFonts w:ascii="宋体" w:eastAsia="宋体" w:hAnsi="宋体" w:cs="宋体"/>
          <w:sz w:val="28"/>
          <w:szCs w:val="28"/>
        </w:rPr>
        <w:t xml:space="preserve">          承包人：</w:t>
      </w:r>
      <w:r w:rsidRPr="006E3039">
        <w:rPr>
          <w:rFonts w:ascii="宋体" w:eastAsia="宋体" w:hAnsi="宋体" w:cs="宋体"/>
          <w:sz w:val="28"/>
          <w:szCs w:val="28"/>
          <w:u w:val="single"/>
        </w:rPr>
        <w:t xml:space="preserve">                                         </w:t>
      </w:r>
    </w:p>
    <w:p w:rsidR="00E11F2E" w:rsidRPr="006E3039" w:rsidRDefault="00FF4032">
      <w:pPr>
        <w:spacing w:line="360" w:lineRule="auto"/>
        <w:rPr>
          <w:rFonts w:ascii="宋体" w:eastAsia="宋体" w:hAnsi="宋体" w:cs="宋体"/>
          <w:sz w:val="28"/>
          <w:szCs w:val="28"/>
          <w:u w:val="single"/>
        </w:rPr>
      </w:pPr>
      <w:r w:rsidRPr="006E3039">
        <w:rPr>
          <w:rFonts w:ascii="宋体" w:eastAsia="宋体" w:hAnsi="宋体" w:cs="宋体"/>
          <w:sz w:val="28"/>
          <w:szCs w:val="28"/>
        </w:rPr>
        <w:t xml:space="preserve">          合同签订日期：</w:t>
      </w:r>
      <w:r w:rsidRPr="006E3039">
        <w:rPr>
          <w:rFonts w:ascii="宋体" w:eastAsia="宋体" w:hAnsi="宋体" w:cs="宋体"/>
          <w:sz w:val="28"/>
          <w:szCs w:val="28"/>
          <w:u w:val="single"/>
        </w:rPr>
        <w:t xml:space="preserve">       年  月    日         </w:t>
      </w:r>
    </w:p>
    <w:p w:rsidR="00E11F2E" w:rsidRPr="006E3039" w:rsidRDefault="00FF4032">
      <w:pPr>
        <w:spacing w:line="360" w:lineRule="auto"/>
        <w:rPr>
          <w:rFonts w:ascii="宋体" w:eastAsia="宋体" w:hAnsi="宋体" w:cs="宋体"/>
          <w:sz w:val="28"/>
          <w:szCs w:val="28"/>
          <w:u w:val="single"/>
        </w:rPr>
      </w:pPr>
      <w:r w:rsidRPr="006E3039">
        <w:rPr>
          <w:rFonts w:ascii="宋体" w:eastAsia="宋体" w:hAnsi="宋体" w:cs="宋体"/>
          <w:noProof/>
          <w:sz w:val="30"/>
          <w:szCs w:val="24"/>
        </w:rPr>
        <w:drawing>
          <wp:anchor distT="0" distB="0" distL="114300" distR="114300" simplePos="0" relativeHeight="251660288" behindDoc="0" locked="0" layoutInCell="1" allowOverlap="0" wp14:anchorId="62C752E5" wp14:editId="13C3F3FC">
            <wp:simplePos x="0" y="0"/>
            <wp:positionH relativeFrom="column">
              <wp:posOffset>237490</wp:posOffset>
            </wp:positionH>
            <wp:positionV relativeFrom="paragraph">
              <wp:posOffset>410845</wp:posOffset>
            </wp:positionV>
            <wp:extent cx="5835015" cy="2031365"/>
            <wp:effectExtent l="0" t="0" r="0" b="6985"/>
            <wp:wrapSquare wrapText="bothSides"/>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pic:cNvPicPr>
                      <a:picLocks noChangeAspect="1"/>
                    </pic:cNvPicPr>
                  </pic:nvPicPr>
                  <pic:blipFill>
                    <a:blip r:embed="rId15"/>
                    <a:stretch>
                      <a:fillRect/>
                    </a:stretch>
                  </pic:blipFill>
                  <pic:spPr>
                    <a:xfrm>
                      <a:off x="0" y="0"/>
                      <a:ext cx="5835015" cy="2031365"/>
                    </a:xfrm>
                    <a:prstGeom prst="rect">
                      <a:avLst/>
                    </a:prstGeom>
                    <a:noFill/>
                    <a:ln>
                      <a:noFill/>
                    </a:ln>
                  </pic:spPr>
                </pic:pic>
              </a:graphicData>
            </a:graphic>
          </wp:anchor>
        </w:drawing>
      </w:r>
      <w:r w:rsidRPr="006E3039">
        <w:rPr>
          <w:rFonts w:ascii="宋体" w:eastAsia="宋体" w:hAnsi="宋体" w:cs="宋体"/>
          <w:sz w:val="28"/>
          <w:szCs w:val="28"/>
        </w:rPr>
        <w:t xml:space="preserve">          签订地点：</w:t>
      </w:r>
      <w:r w:rsidRPr="006E3039">
        <w:rPr>
          <w:rFonts w:ascii="宋体" w:eastAsia="宋体" w:hAnsi="宋体" w:cs="宋体"/>
          <w:sz w:val="28"/>
          <w:szCs w:val="28"/>
          <w:u w:val="single"/>
        </w:rPr>
        <w:t xml:space="preserve">           广州市黄埔区           </w:t>
      </w:r>
    </w:p>
    <w:p w:rsidR="00E11F2E" w:rsidRPr="006E3039" w:rsidRDefault="00FF4032">
      <w:pPr>
        <w:widowControl/>
        <w:jc w:val="left"/>
        <w:rPr>
          <w:rFonts w:ascii="宋体" w:eastAsia="宋体" w:hAnsi="宋体" w:cs="Times New Roman"/>
          <w:sz w:val="24"/>
        </w:rPr>
      </w:pPr>
      <w:r w:rsidRPr="006E3039">
        <w:rPr>
          <w:rFonts w:ascii="宋体" w:eastAsia="宋体" w:hAnsi="宋体" w:cs="Times New Roman"/>
          <w:sz w:val="24"/>
        </w:rPr>
        <w:br w:type="page"/>
      </w:r>
    </w:p>
    <w:p w:rsidR="00E11F2E" w:rsidRPr="006E3039" w:rsidRDefault="00FF4032" w:rsidP="006E3039">
      <w:pPr>
        <w:snapToGrid w:val="0"/>
        <w:spacing w:line="440" w:lineRule="exact"/>
        <w:jc w:val="center"/>
        <w:rPr>
          <w:rFonts w:ascii="宋体" w:eastAsia="宋体" w:hAnsi="宋体" w:cs="Times New Roman"/>
          <w:b/>
          <w:bCs/>
          <w:sz w:val="32"/>
          <w:szCs w:val="32"/>
        </w:rPr>
      </w:pPr>
      <w:r w:rsidRPr="006E3039">
        <w:rPr>
          <w:rFonts w:ascii="宋体" w:eastAsia="宋体" w:hAnsi="宋体" w:cs="Times New Roman" w:hint="eastAsia"/>
          <w:b/>
          <w:sz w:val="32"/>
          <w:szCs w:val="32"/>
        </w:rPr>
        <w:t>第一部分</w:t>
      </w:r>
      <w:r w:rsidRPr="006E3039">
        <w:rPr>
          <w:rFonts w:ascii="宋体" w:eastAsia="宋体" w:hAnsi="宋体" w:cs="Times New Roman"/>
          <w:b/>
          <w:sz w:val="32"/>
          <w:szCs w:val="32"/>
        </w:rPr>
        <w:t xml:space="preserve">   </w:t>
      </w:r>
      <w:r w:rsidRPr="006E3039">
        <w:rPr>
          <w:rFonts w:ascii="宋体" w:eastAsia="宋体" w:hAnsi="宋体" w:cs="Times New Roman" w:hint="eastAsia"/>
          <w:b/>
          <w:sz w:val="32"/>
          <w:szCs w:val="32"/>
        </w:rPr>
        <w:t>协议书</w:t>
      </w:r>
    </w:p>
    <w:p w:rsidR="00E11F2E" w:rsidRPr="006E3039" w:rsidRDefault="00E11F2E">
      <w:pPr>
        <w:snapToGrid w:val="0"/>
        <w:spacing w:line="440" w:lineRule="exact"/>
        <w:ind w:firstLine="480"/>
        <w:rPr>
          <w:rFonts w:ascii="宋体" w:eastAsia="宋体" w:hAnsi="宋体" w:cs="Times New Roman"/>
          <w:sz w:val="24"/>
        </w:rPr>
      </w:pPr>
    </w:p>
    <w:p w:rsidR="00E11F2E" w:rsidRPr="006E3039" w:rsidRDefault="00FF4032">
      <w:pPr>
        <w:snapToGrid w:val="0"/>
        <w:spacing w:line="440" w:lineRule="exact"/>
        <w:ind w:firstLine="480"/>
        <w:rPr>
          <w:rFonts w:ascii="宋体" w:eastAsia="宋体" w:hAnsi="宋体" w:cs="Times New Roman"/>
          <w:sz w:val="24"/>
          <w:u w:val="single"/>
        </w:rPr>
      </w:pPr>
      <w:r w:rsidRPr="006E3039">
        <w:rPr>
          <w:rFonts w:ascii="宋体" w:eastAsia="宋体" w:hAnsi="宋体" w:cs="Times New Roman" w:hint="eastAsia"/>
          <w:sz w:val="24"/>
        </w:rPr>
        <w:t>发包人（甲方）：</w:t>
      </w:r>
      <w:r w:rsidRPr="006E3039">
        <w:rPr>
          <w:rFonts w:ascii="宋体" w:eastAsia="宋体" w:hAnsi="宋体" w:cs="Times New Roman"/>
          <w:sz w:val="24"/>
        </w:rPr>
        <w:t xml:space="preserve"> </w:t>
      </w:r>
      <w:r w:rsidRPr="006E3039">
        <w:rPr>
          <w:rFonts w:ascii="宋体" w:eastAsia="宋体" w:hAnsi="宋体" w:cs="Times New Roman"/>
          <w:sz w:val="24"/>
          <w:u w:val="single"/>
        </w:rPr>
        <w:t xml:space="preserve">                                  </w:t>
      </w:r>
    </w:p>
    <w:p w:rsidR="00E11F2E" w:rsidRPr="006E3039" w:rsidRDefault="00FF4032">
      <w:pPr>
        <w:snapToGrid w:val="0"/>
        <w:spacing w:line="440" w:lineRule="exact"/>
        <w:ind w:firstLine="480"/>
        <w:rPr>
          <w:rFonts w:ascii="宋体" w:eastAsia="宋体" w:hAnsi="宋体" w:cs="Times New Roman"/>
          <w:sz w:val="24"/>
          <w:u w:val="single"/>
        </w:rPr>
      </w:pPr>
      <w:r w:rsidRPr="006E3039">
        <w:rPr>
          <w:rFonts w:ascii="宋体" w:eastAsia="宋体" w:hAnsi="宋体" w:cs="Times New Roman" w:hint="eastAsia"/>
          <w:sz w:val="24"/>
        </w:rPr>
        <w:t>承包人（乙方）：</w:t>
      </w:r>
      <w:r w:rsidRPr="006E3039">
        <w:rPr>
          <w:rFonts w:ascii="宋体" w:eastAsia="宋体" w:hAnsi="宋体" w:cs="Times New Roman"/>
          <w:sz w:val="24"/>
        </w:rPr>
        <w:t xml:space="preserve"> </w:t>
      </w:r>
      <w:r w:rsidRPr="006E3039">
        <w:rPr>
          <w:rFonts w:ascii="宋体" w:eastAsia="宋体" w:hAnsi="宋体" w:cs="Times New Roman"/>
          <w:sz w:val="24"/>
          <w:u w:val="single"/>
        </w:rPr>
        <w:t xml:space="preserve">                                  </w:t>
      </w:r>
    </w:p>
    <w:p w:rsidR="00E11F2E" w:rsidRPr="006E3039" w:rsidRDefault="00FF4032">
      <w:pPr>
        <w:snapToGrid w:val="0"/>
        <w:spacing w:line="440" w:lineRule="exact"/>
        <w:ind w:firstLine="480"/>
        <w:rPr>
          <w:rFonts w:ascii="宋体" w:eastAsia="宋体" w:hAnsi="宋体" w:cs="Times New Roman"/>
          <w:sz w:val="24"/>
          <w:szCs w:val="24"/>
        </w:rPr>
      </w:pPr>
      <w:r w:rsidRPr="006E3039">
        <w:rPr>
          <w:rFonts w:ascii="宋体" w:eastAsia="宋体" w:hAnsi="宋体" w:cs="Times New Roman" w:hint="eastAsia"/>
          <w:sz w:val="24"/>
          <w:szCs w:val="24"/>
        </w:rPr>
        <w:t>依照《中华人民共和国民法典》、《中华人民共和国建筑法》及其他有关法律、行政法规，遵循平等、自愿、公平和诚实信用的原则，双方就</w:t>
      </w:r>
      <w:proofErr w:type="gramStart"/>
      <w:r w:rsidRPr="006E3039">
        <w:rPr>
          <w:rFonts w:ascii="宋体" w:eastAsia="宋体" w:hAnsi="宋体" w:cs="Times New Roman" w:hint="eastAsia"/>
          <w:sz w:val="24"/>
          <w:szCs w:val="24"/>
        </w:rPr>
        <w:t>本建设</w:t>
      </w:r>
      <w:proofErr w:type="gramEnd"/>
      <w:r w:rsidRPr="006E3039">
        <w:rPr>
          <w:rFonts w:ascii="宋体" w:eastAsia="宋体" w:hAnsi="宋体" w:cs="Times New Roman" w:hint="eastAsia"/>
          <w:sz w:val="24"/>
          <w:szCs w:val="24"/>
        </w:rPr>
        <w:t>工程施工事项协商一致，订立本合同。</w:t>
      </w:r>
    </w:p>
    <w:p w:rsidR="00E11F2E" w:rsidRPr="006E3039" w:rsidRDefault="00FF4032">
      <w:pPr>
        <w:snapToGrid w:val="0"/>
        <w:spacing w:line="440" w:lineRule="exact"/>
        <w:ind w:firstLineChars="200" w:firstLine="482"/>
        <w:rPr>
          <w:rFonts w:ascii="宋体" w:eastAsia="宋体" w:hAnsi="宋体" w:cs="Times New Roman"/>
          <w:b/>
          <w:bCs/>
          <w:sz w:val="24"/>
          <w:szCs w:val="24"/>
        </w:rPr>
      </w:pPr>
      <w:r w:rsidRPr="006E3039">
        <w:rPr>
          <w:rFonts w:ascii="宋体" w:eastAsia="宋体" w:hAnsi="宋体" w:cs="Times New Roman" w:hint="eastAsia"/>
          <w:b/>
          <w:bCs/>
          <w:sz w:val="24"/>
        </w:rPr>
        <w:t>一、工程概况</w:t>
      </w:r>
    </w:p>
    <w:p w:rsidR="00E11F2E" w:rsidRPr="006E3039" w:rsidRDefault="00FF4032">
      <w:pPr>
        <w:snapToGrid w:val="0"/>
        <w:spacing w:line="440" w:lineRule="exact"/>
        <w:ind w:firstLineChars="200" w:firstLine="480"/>
        <w:rPr>
          <w:rFonts w:ascii="宋体" w:eastAsia="宋体" w:hAnsi="宋体" w:cs="Times New Roman"/>
          <w:sz w:val="24"/>
          <w:u w:val="single"/>
        </w:rPr>
      </w:pPr>
      <w:r w:rsidRPr="006E3039">
        <w:rPr>
          <w:rFonts w:ascii="宋体" w:eastAsia="宋体" w:hAnsi="宋体" w:cs="Times New Roman" w:hint="eastAsia"/>
          <w:sz w:val="24"/>
        </w:rPr>
        <w:t>工程名称：</w:t>
      </w:r>
      <w:r w:rsidRPr="006E3039">
        <w:rPr>
          <w:rFonts w:ascii="宋体" w:eastAsia="宋体" w:hAnsi="宋体" w:cs="Times New Roman"/>
          <w:bCs/>
          <w:sz w:val="24"/>
          <w:u w:val="single"/>
        </w:rPr>
        <w:t xml:space="preserve">                    </w:t>
      </w:r>
    </w:p>
    <w:p w:rsidR="00E11F2E" w:rsidRPr="006E3039" w:rsidRDefault="00FF4032">
      <w:pPr>
        <w:snapToGrid w:val="0"/>
        <w:spacing w:line="440" w:lineRule="exact"/>
        <w:ind w:firstLineChars="200" w:firstLine="480"/>
        <w:rPr>
          <w:rFonts w:ascii="宋体" w:eastAsia="宋体" w:hAnsi="宋体" w:cs="Times New Roman"/>
          <w:bCs/>
          <w:sz w:val="24"/>
          <w:u w:val="single"/>
        </w:rPr>
      </w:pPr>
      <w:r w:rsidRPr="006E3039">
        <w:rPr>
          <w:rFonts w:ascii="宋体" w:eastAsia="宋体" w:hAnsi="宋体" w:cs="Times New Roman" w:hint="eastAsia"/>
          <w:sz w:val="24"/>
        </w:rPr>
        <w:t>工程地点：</w:t>
      </w:r>
      <w:r w:rsidRPr="006E3039">
        <w:rPr>
          <w:rFonts w:ascii="宋体" w:eastAsia="宋体" w:hAnsi="宋体" w:cs="Times New Roman"/>
          <w:bCs/>
          <w:sz w:val="24"/>
          <w:u w:val="single"/>
        </w:rPr>
        <w:t xml:space="preserve">                    </w:t>
      </w:r>
    </w:p>
    <w:p w:rsidR="00E11F2E" w:rsidRPr="006E3039" w:rsidRDefault="00FF4032">
      <w:pPr>
        <w:widowControl/>
        <w:spacing w:line="440" w:lineRule="exact"/>
        <w:ind w:firstLine="573"/>
        <w:jc w:val="left"/>
        <w:rPr>
          <w:rFonts w:ascii="宋体" w:eastAsia="宋体" w:hAnsi="宋体" w:cs="Times New Roman"/>
          <w:sz w:val="24"/>
        </w:rPr>
      </w:pPr>
      <w:r w:rsidRPr="006E3039">
        <w:rPr>
          <w:rFonts w:ascii="宋体" w:eastAsia="宋体" w:hAnsi="宋体" w:cs="Times New Roman" w:hint="eastAsia"/>
          <w:sz w:val="24"/>
        </w:rPr>
        <w:t>工程内容：</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具体内容以施工图纸及工程量清单为准。</w:t>
      </w:r>
    </w:p>
    <w:p w:rsidR="00E11F2E" w:rsidRPr="006E3039" w:rsidRDefault="00FF4032">
      <w:pPr>
        <w:snapToGrid w:val="0"/>
        <w:spacing w:line="440" w:lineRule="exact"/>
        <w:ind w:firstLineChars="200" w:firstLine="480"/>
        <w:rPr>
          <w:rFonts w:ascii="宋体" w:eastAsia="宋体" w:hAnsi="宋体" w:cs="Times New Roman"/>
          <w:sz w:val="24"/>
        </w:rPr>
      </w:pPr>
      <w:r w:rsidRPr="006E3039">
        <w:rPr>
          <w:rFonts w:ascii="宋体" w:eastAsia="宋体" w:hAnsi="宋体" w:cs="Times New Roman" w:hint="eastAsia"/>
          <w:sz w:val="24"/>
          <w:u w:val="single"/>
        </w:rPr>
        <w:t>建设业主有权根据工程实施情况，对承包人的承包范围和承包工程量进行适当调整</w:t>
      </w:r>
      <w:r w:rsidRPr="006E3039">
        <w:rPr>
          <w:rFonts w:ascii="宋体" w:eastAsia="宋体" w:hAnsi="宋体" w:cs="Times New Roman" w:hint="eastAsia"/>
          <w:sz w:val="24"/>
        </w:rPr>
        <w:t>。</w:t>
      </w:r>
    </w:p>
    <w:p w:rsidR="00E11F2E" w:rsidRPr="006E3039" w:rsidRDefault="00FF4032">
      <w:pPr>
        <w:widowControl/>
        <w:spacing w:line="440" w:lineRule="exact"/>
        <w:ind w:firstLineChars="225" w:firstLine="540"/>
        <w:jc w:val="left"/>
        <w:rPr>
          <w:rFonts w:ascii="宋体" w:eastAsia="宋体" w:hAnsi="宋体" w:cs="Times New Roman"/>
          <w:sz w:val="24"/>
          <w:u w:val="single"/>
        </w:rPr>
      </w:pPr>
      <w:r w:rsidRPr="006E3039">
        <w:rPr>
          <w:rFonts w:ascii="宋体" w:eastAsia="宋体" w:hAnsi="宋体" w:cs="Times New Roman" w:hint="eastAsia"/>
          <w:sz w:val="24"/>
        </w:rPr>
        <w:t>工程立项批准文号：</w:t>
      </w:r>
      <w:r w:rsidRPr="006E3039">
        <w:rPr>
          <w:rFonts w:ascii="宋体" w:eastAsia="宋体" w:hAnsi="宋体" w:cs="Times New Roman"/>
          <w:sz w:val="24"/>
          <w:u w:val="single"/>
        </w:rPr>
        <w:t xml:space="preserve">       号  </w:t>
      </w:r>
    </w:p>
    <w:p w:rsidR="00E11F2E" w:rsidRPr="006E3039" w:rsidRDefault="00FF4032">
      <w:pPr>
        <w:snapToGrid w:val="0"/>
        <w:spacing w:line="440" w:lineRule="exact"/>
        <w:ind w:firstLine="480"/>
        <w:jc w:val="left"/>
        <w:rPr>
          <w:rFonts w:ascii="宋体" w:eastAsia="宋体" w:hAnsi="宋体" w:cs="Times New Roman"/>
          <w:sz w:val="24"/>
          <w:u w:val="single"/>
        </w:rPr>
      </w:pPr>
      <w:r w:rsidRPr="006E3039">
        <w:rPr>
          <w:rFonts w:ascii="宋体" w:eastAsia="宋体" w:hAnsi="宋体" w:cs="Times New Roman" w:hint="eastAsia"/>
          <w:sz w:val="24"/>
        </w:rPr>
        <w:t>资金来源：</w:t>
      </w:r>
      <w:r w:rsidRPr="006E3039">
        <w:rPr>
          <w:rFonts w:ascii="宋体" w:eastAsia="宋体" w:hAnsi="宋体" w:cs="Times New Roman" w:hint="eastAsia"/>
          <w:sz w:val="24"/>
          <w:u w:val="single"/>
        </w:rPr>
        <w:t>财政投资</w:t>
      </w:r>
      <w:r w:rsidRPr="006E3039">
        <w:rPr>
          <w:rFonts w:ascii="宋体" w:eastAsia="宋体" w:hAnsi="宋体" w:cs="Times New Roman" w:hint="eastAsia"/>
          <w:sz w:val="24"/>
        </w:rPr>
        <w:t>。</w:t>
      </w:r>
    </w:p>
    <w:p w:rsidR="00E11F2E" w:rsidRPr="006E3039" w:rsidRDefault="00FF4032">
      <w:pPr>
        <w:snapToGrid w:val="0"/>
        <w:spacing w:line="440" w:lineRule="exact"/>
        <w:ind w:firstLineChars="200" w:firstLine="482"/>
        <w:rPr>
          <w:rFonts w:ascii="宋体" w:eastAsia="宋体" w:hAnsi="宋体" w:cs="Times New Roman"/>
          <w:b/>
          <w:bCs/>
          <w:sz w:val="24"/>
        </w:rPr>
      </w:pPr>
      <w:r w:rsidRPr="006E3039">
        <w:rPr>
          <w:rFonts w:ascii="宋体" w:eastAsia="宋体" w:hAnsi="宋体" w:cs="Times New Roman" w:hint="eastAsia"/>
          <w:b/>
          <w:bCs/>
          <w:sz w:val="24"/>
        </w:rPr>
        <w:t>二、工程承包范围及承包方式</w:t>
      </w:r>
    </w:p>
    <w:p w:rsidR="00E11F2E" w:rsidRPr="006E3039" w:rsidRDefault="00FF4032">
      <w:pPr>
        <w:snapToGrid w:val="0"/>
        <w:spacing w:line="440" w:lineRule="exact"/>
        <w:ind w:firstLineChars="200" w:firstLine="480"/>
        <w:rPr>
          <w:rFonts w:ascii="宋体" w:eastAsia="宋体" w:hAnsi="宋体" w:cs="Times New Roman"/>
          <w:sz w:val="24"/>
        </w:rPr>
      </w:pPr>
      <w:r w:rsidRPr="006E3039">
        <w:rPr>
          <w:rFonts w:ascii="宋体" w:eastAsia="宋体" w:hAnsi="宋体" w:cs="Times New Roman" w:hint="eastAsia"/>
          <w:sz w:val="24"/>
        </w:rPr>
        <w:t>（一）承包范围：</w:t>
      </w:r>
      <w:r w:rsidRPr="006E3039">
        <w:rPr>
          <w:rFonts w:ascii="宋体" w:eastAsia="宋体" w:hAnsi="宋体" w:cs="Times New Roman" w:hint="eastAsia"/>
          <w:sz w:val="24"/>
          <w:u w:val="single"/>
        </w:rPr>
        <w:t>按发包人确认的施工图纸、图纸会审纪录和有关变更文件、资料、招标文件、承包人投标文件以及双方签订的有关协议所包含的内容</w:t>
      </w:r>
      <w:r w:rsidRPr="006E3039">
        <w:rPr>
          <w:rFonts w:ascii="宋体" w:eastAsia="宋体" w:hAnsi="宋体" w:cs="Times New Roman" w:hint="eastAsia"/>
          <w:sz w:val="24"/>
        </w:rPr>
        <w:t>。</w:t>
      </w:r>
    </w:p>
    <w:p w:rsidR="00E11F2E" w:rsidRPr="006E3039" w:rsidRDefault="00FF4032">
      <w:pPr>
        <w:snapToGrid w:val="0"/>
        <w:spacing w:line="440" w:lineRule="exact"/>
        <w:ind w:firstLineChars="200" w:firstLine="480"/>
        <w:rPr>
          <w:rFonts w:ascii="宋体" w:eastAsia="宋体" w:hAnsi="宋体" w:cs="Times New Roman"/>
          <w:sz w:val="24"/>
          <w:u w:val="single"/>
        </w:rPr>
      </w:pPr>
      <w:r w:rsidRPr="006E3039">
        <w:rPr>
          <w:rFonts w:ascii="宋体" w:eastAsia="宋体" w:hAnsi="宋体" w:cs="Times New Roman" w:hint="eastAsia"/>
          <w:sz w:val="24"/>
        </w:rPr>
        <w:t>（二）承包方式：</w:t>
      </w:r>
      <w:r w:rsidRPr="006E3039">
        <w:rPr>
          <w:rFonts w:ascii="宋体" w:eastAsia="宋体" w:hAnsi="宋体" w:cs="Times New Roman" w:hint="eastAsia"/>
          <w:sz w:val="24"/>
          <w:u w:val="single"/>
        </w:rPr>
        <w:t>包工、包料、包工期、包质量、包安全、包文明施工、包验收、包保修、综合单价包干，</w:t>
      </w:r>
      <w:r w:rsidRPr="006E3039">
        <w:rPr>
          <w:rFonts w:ascii="宋体" w:eastAsia="宋体" w:hAnsi="宋体" w:cs="Times New Roman"/>
          <w:sz w:val="24"/>
          <w:szCs w:val="24"/>
          <w:u w:val="single"/>
        </w:rPr>
        <w:t>措施项目费（除施工围</w:t>
      </w:r>
      <w:proofErr w:type="gramStart"/>
      <w:r w:rsidRPr="006E3039">
        <w:rPr>
          <w:rFonts w:ascii="宋体" w:eastAsia="宋体" w:hAnsi="宋体" w:cs="Times New Roman"/>
          <w:sz w:val="24"/>
          <w:szCs w:val="24"/>
          <w:u w:val="single"/>
        </w:rPr>
        <w:t>蔽费用</w:t>
      </w:r>
      <w:proofErr w:type="gramEnd"/>
      <w:r w:rsidRPr="006E3039">
        <w:rPr>
          <w:rFonts w:ascii="宋体" w:eastAsia="宋体" w:hAnsi="宋体" w:cs="Times New Roman"/>
          <w:sz w:val="24"/>
          <w:szCs w:val="24"/>
          <w:u w:val="single"/>
        </w:rPr>
        <w:t>外）包干，施工围蔽清单综合单价包干，工程量按实计量</w:t>
      </w:r>
      <w:r w:rsidRPr="006E3039">
        <w:rPr>
          <w:rFonts w:ascii="宋体" w:eastAsia="宋体" w:hAnsi="宋体" w:cs="Times New Roman" w:hint="eastAsia"/>
          <w:sz w:val="24"/>
        </w:rPr>
        <w:t>。</w:t>
      </w:r>
    </w:p>
    <w:p w:rsidR="00E11F2E" w:rsidRPr="006E3039" w:rsidRDefault="00FF4032">
      <w:pPr>
        <w:snapToGrid w:val="0"/>
        <w:spacing w:line="440" w:lineRule="exact"/>
        <w:ind w:firstLineChars="200" w:firstLine="482"/>
        <w:rPr>
          <w:rFonts w:ascii="宋体" w:eastAsia="宋体" w:hAnsi="宋体" w:cs="Times New Roman"/>
          <w:b/>
          <w:bCs/>
          <w:sz w:val="24"/>
          <w:u w:val="single"/>
        </w:rPr>
      </w:pPr>
      <w:r w:rsidRPr="006E3039">
        <w:rPr>
          <w:rFonts w:ascii="宋体" w:eastAsia="宋体" w:hAnsi="宋体" w:cs="Times New Roman" w:hint="eastAsia"/>
          <w:b/>
          <w:bCs/>
          <w:sz w:val="24"/>
        </w:rPr>
        <w:t>三、合同工期</w:t>
      </w:r>
    </w:p>
    <w:p w:rsidR="00E11F2E" w:rsidRPr="006E3039" w:rsidRDefault="00FF4032">
      <w:pPr>
        <w:snapToGrid w:val="0"/>
        <w:spacing w:line="440" w:lineRule="exact"/>
        <w:ind w:left="480"/>
        <w:rPr>
          <w:rFonts w:ascii="宋体" w:eastAsia="宋体" w:hAnsi="宋体" w:cs="Times New Roman"/>
          <w:sz w:val="24"/>
          <w:u w:val="single"/>
        </w:rPr>
      </w:pPr>
      <w:r w:rsidRPr="006E3039">
        <w:rPr>
          <w:rFonts w:ascii="宋体" w:eastAsia="宋体" w:hAnsi="宋体" w:cs="Times New Roman" w:hint="eastAsia"/>
          <w:sz w:val="24"/>
        </w:rPr>
        <w:t>暂定开工日期：</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年</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月</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日</w:t>
      </w:r>
    </w:p>
    <w:p w:rsidR="00E11F2E" w:rsidRPr="006E3039" w:rsidRDefault="00FF4032">
      <w:pPr>
        <w:snapToGrid w:val="0"/>
        <w:spacing w:line="440" w:lineRule="exact"/>
        <w:ind w:left="480"/>
        <w:rPr>
          <w:rFonts w:ascii="宋体" w:eastAsia="宋体" w:hAnsi="宋体" w:cs="Times New Roman"/>
          <w:sz w:val="24"/>
          <w:u w:val="single"/>
        </w:rPr>
      </w:pPr>
      <w:r w:rsidRPr="006E3039">
        <w:rPr>
          <w:rFonts w:ascii="宋体" w:eastAsia="宋体" w:hAnsi="宋体" w:cs="Times New Roman" w:hint="eastAsia"/>
          <w:sz w:val="24"/>
        </w:rPr>
        <w:t>暂定完工日期：</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年</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月</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日</w:t>
      </w:r>
    </w:p>
    <w:p w:rsidR="00E11F2E" w:rsidRPr="006E3039" w:rsidRDefault="00FF4032">
      <w:pPr>
        <w:snapToGrid w:val="0"/>
        <w:spacing w:line="440" w:lineRule="exact"/>
        <w:ind w:left="480"/>
        <w:rPr>
          <w:rFonts w:ascii="宋体" w:eastAsia="宋体" w:hAnsi="宋体" w:cs="Times New Roman"/>
          <w:sz w:val="24"/>
        </w:rPr>
      </w:pPr>
      <w:r w:rsidRPr="006E3039">
        <w:rPr>
          <w:rFonts w:ascii="宋体" w:eastAsia="宋体" w:hAnsi="宋体" w:cs="Times New Roman" w:hint="eastAsia"/>
          <w:sz w:val="24"/>
        </w:rPr>
        <w:t>合同工期为</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日历天。实际开工日期以发包人或监理单位开</w:t>
      </w:r>
      <w:proofErr w:type="gramStart"/>
      <w:r w:rsidRPr="006E3039">
        <w:rPr>
          <w:rFonts w:ascii="宋体" w:eastAsia="宋体" w:hAnsi="宋体" w:cs="Times New Roman" w:hint="eastAsia"/>
          <w:sz w:val="24"/>
        </w:rPr>
        <w:t>工令</w:t>
      </w:r>
      <w:proofErr w:type="gramEnd"/>
      <w:r w:rsidRPr="006E3039">
        <w:rPr>
          <w:rFonts w:ascii="宋体" w:eastAsia="宋体" w:hAnsi="宋体" w:cs="Times New Roman" w:hint="eastAsia"/>
          <w:sz w:val="24"/>
        </w:rPr>
        <w:t>或批准的开工报告日期为准。</w:t>
      </w:r>
    </w:p>
    <w:p w:rsidR="00E11F2E" w:rsidRPr="006E3039" w:rsidRDefault="00FF4032">
      <w:pPr>
        <w:snapToGrid w:val="0"/>
        <w:spacing w:line="440" w:lineRule="exact"/>
        <w:ind w:firstLineChars="200" w:firstLine="482"/>
        <w:rPr>
          <w:rFonts w:ascii="宋体" w:eastAsia="宋体" w:hAnsi="宋体" w:cs="Times New Roman"/>
          <w:b/>
          <w:bCs/>
          <w:sz w:val="24"/>
        </w:rPr>
      </w:pPr>
      <w:r w:rsidRPr="006E3039">
        <w:rPr>
          <w:rFonts w:ascii="宋体" w:eastAsia="宋体" w:hAnsi="宋体" w:cs="Times New Roman" w:hint="eastAsia"/>
          <w:b/>
          <w:bCs/>
          <w:sz w:val="24"/>
        </w:rPr>
        <w:t>四、质量标准</w:t>
      </w:r>
    </w:p>
    <w:p w:rsidR="00E11F2E" w:rsidRPr="006E3039" w:rsidRDefault="00FF4032">
      <w:pPr>
        <w:snapToGrid w:val="0"/>
        <w:spacing w:line="440" w:lineRule="exact"/>
        <w:ind w:firstLineChars="200" w:firstLine="480"/>
        <w:rPr>
          <w:rFonts w:ascii="宋体" w:eastAsia="宋体" w:hAnsi="宋体" w:cs="Times New Roman"/>
          <w:kern w:val="0"/>
          <w:sz w:val="24"/>
          <w:szCs w:val="20"/>
        </w:rPr>
      </w:pPr>
      <w:r w:rsidRPr="006E3039">
        <w:rPr>
          <w:rFonts w:ascii="宋体" w:eastAsia="宋体" w:hAnsi="宋体" w:cs="Times New Roman" w:hint="eastAsia"/>
          <w:kern w:val="0"/>
          <w:sz w:val="24"/>
          <w:szCs w:val="20"/>
        </w:rPr>
        <w:t>施工要求：符合设计图纸要求和国家、省、市相关法律法规规定要求及行业工程质量标准，</w:t>
      </w:r>
      <w:r w:rsidRPr="006E3039">
        <w:rPr>
          <w:rFonts w:ascii="宋体" w:eastAsia="宋体" w:hAnsi="宋体" w:cs="Times New Roman" w:hint="eastAsia"/>
          <w:kern w:val="0"/>
          <w:sz w:val="24"/>
          <w:szCs w:val="20"/>
          <w:u w:val="single"/>
        </w:rPr>
        <w:t>且达到投标承诺的</w:t>
      </w:r>
      <w:r w:rsidRPr="006E3039">
        <w:rPr>
          <w:rFonts w:ascii="宋体" w:eastAsia="宋体" w:hAnsi="宋体" w:cs="Times New Roman"/>
          <w:kern w:val="0"/>
          <w:sz w:val="24"/>
          <w:szCs w:val="20"/>
          <w:u w:val="single"/>
        </w:rPr>
        <w:t xml:space="preserve">       </w:t>
      </w:r>
      <w:r w:rsidRPr="006E3039">
        <w:rPr>
          <w:rFonts w:ascii="宋体" w:eastAsia="宋体" w:hAnsi="宋体" w:cs="Times New Roman" w:hint="eastAsia"/>
          <w:kern w:val="0"/>
          <w:sz w:val="24"/>
          <w:szCs w:val="20"/>
          <w:u w:val="single"/>
        </w:rPr>
        <w:t>标准</w:t>
      </w:r>
      <w:r w:rsidRPr="006E3039">
        <w:rPr>
          <w:rFonts w:ascii="宋体" w:eastAsia="宋体" w:hAnsi="宋体" w:cs="Times New Roman" w:hint="eastAsia"/>
          <w:kern w:val="0"/>
          <w:sz w:val="24"/>
          <w:szCs w:val="20"/>
        </w:rPr>
        <w:t>。</w:t>
      </w:r>
    </w:p>
    <w:p w:rsidR="00E11F2E" w:rsidRPr="006E3039" w:rsidRDefault="00FF4032">
      <w:pPr>
        <w:spacing w:line="440" w:lineRule="exact"/>
        <w:ind w:firstLineChars="200" w:firstLine="480"/>
        <w:rPr>
          <w:rFonts w:ascii="宋体" w:eastAsia="宋体" w:hAnsi="宋体" w:cs="Times New Roman"/>
          <w:kern w:val="0"/>
          <w:sz w:val="24"/>
          <w:szCs w:val="20"/>
          <w:u w:val="single"/>
        </w:rPr>
      </w:pPr>
      <w:r w:rsidRPr="006E3039">
        <w:rPr>
          <w:rFonts w:ascii="宋体" w:eastAsia="宋体" w:hAnsi="宋体" w:cs="Times New Roman" w:hint="eastAsia"/>
          <w:kern w:val="0"/>
          <w:sz w:val="24"/>
          <w:szCs w:val="20"/>
        </w:rPr>
        <w:t>工程质量标准：合格，</w:t>
      </w:r>
      <w:r w:rsidRPr="006E3039">
        <w:rPr>
          <w:rFonts w:ascii="宋体" w:eastAsia="宋体" w:hAnsi="宋体" w:cs="Times New Roman" w:hint="eastAsia"/>
          <w:kern w:val="0"/>
          <w:sz w:val="24"/>
          <w:szCs w:val="20"/>
          <w:u w:val="single"/>
        </w:rPr>
        <w:t>且达到投标承诺的</w:t>
      </w:r>
      <w:r w:rsidRPr="006E3039">
        <w:rPr>
          <w:rFonts w:ascii="宋体" w:eastAsia="宋体" w:hAnsi="宋体" w:cs="Times New Roman"/>
          <w:kern w:val="0"/>
          <w:sz w:val="24"/>
          <w:szCs w:val="20"/>
          <w:u w:val="single"/>
        </w:rPr>
        <w:t xml:space="preserve">    </w:t>
      </w:r>
      <w:r w:rsidRPr="006E3039">
        <w:rPr>
          <w:rFonts w:ascii="宋体" w:eastAsia="宋体" w:hAnsi="宋体" w:cs="Times New Roman" w:hint="eastAsia"/>
          <w:kern w:val="0"/>
          <w:sz w:val="24"/>
          <w:szCs w:val="20"/>
          <w:u w:val="single"/>
        </w:rPr>
        <w:t>标准。</w:t>
      </w:r>
    </w:p>
    <w:p w:rsidR="00E11F2E" w:rsidRPr="006E3039" w:rsidRDefault="00FF4032">
      <w:pPr>
        <w:snapToGrid w:val="0"/>
        <w:spacing w:line="440" w:lineRule="exact"/>
        <w:ind w:firstLineChars="200" w:firstLine="482"/>
        <w:rPr>
          <w:rFonts w:ascii="宋体" w:eastAsia="宋体" w:hAnsi="宋体" w:cs="Times New Roman"/>
          <w:b/>
          <w:bCs/>
          <w:sz w:val="24"/>
        </w:rPr>
      </w:pPr>
      <w:r w:rsidRPr="006E3039">
        <w:rPr>
          <w:rFonts w:ascii="宋体" w:eastAsia="宋体" w:hAnsi="宋体" w:cs="Times New Roman" w:hint="eastAsia"/>
          <w:b/>
          <w:bCs/>
          <w:sz w:val="24"/>
        </w:rPr>
        <w:t>五、合同价款</w:t>
      </w:r>
    </w:p>
    <w:p w:rsidR="00E11F2E" w:rsidRPr="006E3039" w:rsidRDefault="00FF4032">
      <w:pPr>
        <w:spacing w:line="440" w:lineRule="exact"/>
        <w:ind w:firstLineChars="200" w:firstLine="480"/>
        <w:rPr>
          <w:rFonts w:ascii="宋体" w:eastAsia="宋体" w:hAnsi="宋体" w:cs="Times New Roman"/>
          <w:bCs/>
          <w:snapToGrid w:val="0"/>
          <w:kern w:val="0"/>
          <w:sz w:val="24"/>
        </w:rPr>
      </w:pPr>
      <w:r w:rsidRPr="006E3039">
        <w:rPr>
          <w:rFonts w:ascii="宋体" w:eastAsia="宋体" w:hAnsi="宋体" w:cs="Times New Roman" w:hint="eastAsia"/>
          <w:bCs/>
          <w:snapToGrid w:val="0"/>
          <w:kern w:val="0"/>
          <w:sz w:val="24"/>
        </w:rPr>
        <w:t>合同价款暂定为￥</w:t>
      </w:r>
      <w:r w:rsidRPr="006E3039">
        <w:rPr>
          <w:rFonts w:ascii="宋体" w:eastAsia="宋体" w:hAnsi="宋体" w:cs="Times New Roman"/>
          <w:bCs/>
          <w:snapToGrid w:val="0"/>
          <w:kern w:val="0"/>
          <w:sz w:val="24"/>
          <w:u w:val="single"/>
        </w:rPr>
        <w:t xml:space="preserve">             </w:t>
      </w:r>
      <w:r w:rsidRPr="006E3039">
        <w:rPr>
          <w:rFonts w:ascii="宋体" w:eastAsia="宋体" w:hAnsi="宋体" w:cs="Times New Roman" w:hint="eastAsia"/>
          <w:bCs/>
          <w:snapToGrid w:val="0"/>
          <w:kern w:val="0"/>
          <w:sz w:val="24"/>
        </w:rPr>
        <w:t>元（大写：人民币</w:t>
      </w:r>
      <w:r w:rsidRPr="006E3039">
        <w:rPr>
          <w:rFonts w:ascii="宋体" w:eastAsia="宋体" w:hAnsi="宋体" w:cs="Times New Roman"/>
          <w:bCs/>
          <w:snapToGrid w:val="0"/>
          <w:kern w:val="0"/>
          <w:sz w:val="24"/>
          <w:u w:val="single"/>
        </w:rPr>
        <w:t xml:space="preserve">             </w:t>
      </w:r>
      <w:r w:rsidRPr="006E3039">
        <w:rPr>
          <w:rFonts w:ascii="宋体" w:eastAsia="宋体" w:hAnsi="宋体" w:cs="Times New Roman" w:hint="eastAsia"/>
          <w:bCs/>
          <w:snapToGrid w:val="0"/>
          <w:kern w:val="0"/>
          <w:sz w:val="24"/>
        </w:rPr>
        <w:t>），其中绿色施工安全防护措施费、安全生产措施费为</w:t>
      </w:r>
      <w:r w:rsidRPr="006E3039">
        <w:rPr>
          <w:rFonts w:ascii="宋体" w:eastAsia="宋体" w:hAnsi="宋体" w:cs="Times New Roman"/>
          <w:bCs/>
          <w:snapToGrid w:val="0"/>
          <w:kern w:val="0"/>
          <w:sz w:val="24"/>
          <w:u w:val="single"/>
        </w:rPr>
        <w:t xml:space="preserve">    </w:t>
      </w:r>
      <w:r w:rsidRPr="006E3039">
        <w:rPr>
          <w:rFonts w:ascii="宋体" w:eastAsia="宋体" w:hAnsi="宋体" w:cs="Times New Roman" w:hint="eastAsia"/>
          <w:bCs/>
          <w:snapToGrid w:val="0"/>
          <w:kern w:val="0"/>
          <w:sz w:val="24"/>
        </w:rPr>
        <w:t>元、暂列金额为</w:t>
      </w:r>
      <w:r w:rsidRPr="006E3039">
        <w:rPr>
          <w:rFonts w:ascii="宋体" w:eastAsia="宋体" w:hAnsi="宋体" w:cs="Times New Roman"/>
          <w:bCs/>
          <w:snapToGrid w:val="0"/>
          <w:kern w:val="0"/>
          <w:sz w:val="24"/>
          <w:u w:val="single"/>
        </w:rPr>
        <w:t xml:space="preserve">       </w:t>
      </w:r>
      <w:r w:rsidRPr="006E3039">
        <w:rPr>
          <w:rFonts w:ascii="宋体" w:eastAsia="宋体" w:hAnsi="宋体" w:cs="Times New Roman" w:hint="eastAsia"/>
          <w:bCs/>
          <w:snapToGrid w:val="0"/>
          <w:kern w:val="0"/>
          <w:sz w:val="24"/>
        </w:rPr>
        <w:t>元，人工费</w:t>
      </w:r>
      <w:r w:rsidRPr="006E3039">
        <w:rPr>
          <w:rFonts w:ascii="宋体" w:eastAsia="宋体" w:hAnsi="宋体" w:cs="Times New Roman"/>
          <w:bCs/>
          <w:snapToGrid w:val="0"/>
          <w:kern w:val="0"/>
          <w:sz w:val="24"/>
          <w:u w:val="single"/>
        </w:rPr>
        <w:t xml:space="preserve">    </w:t>
      </w:r>
      <w:r w:rsidRPr="006E3039">
        <w:rPr>
          <w:rFonts w:ascii="宋体" w:eastAsia="宋体" w:hAnsi="宋体" w:cs="Times New Roman" w:hint="eastAsia"/>
          <w:bCs/>
          <w:snapToGrid w:val="0"/>
          <w:kern w:val="0"/>
          <w:sz w:val="24"/>
        </w:rPr>
        <w:t>元，工人工资比例为</w:t>
      </w:r>
      <w:r w:rsidRPr="006E3039">
        <w:rPr>
          <w:rFonts w:ascii="宋体" w:eastAsia="宋体" w:hAnsi="宋体" w:cs="Times New Roman"/>
          <w:bCs/>
          <w:snapToGrid w:val="0"/>
          <w:kern w:val="0"/>
          <w:sz w:val="24"/>
          <w:u w:val="single"/>
        </w:rPr>
        <w:t xml:space="preserve">      </w:t>
      </w:r>
      <w:r w:rsidRPr="006E3039">
        <w:rPr>
          <w:rFonts w:ascii="宋体" w:eastAsia="宋体" w:hAnsi="宋体" w:cs="Times New Roman" w:hint="eastAsia"/>
          <w:bCs/>
          <w:snapToGrid w:val="0"/>
          <w:kern w:val="0"/>
          <w:sz w:val="24"/>
        </w:rPr>
        <w:t>。</w:t>
      </w:r>
    </w:p>
    <w:p w:rsidR="00E11F2E" w:rsidRPr="006E3039" w:rsidRDefault="00FF4032">
      <w:pPr>
        <w:spacing w:line="440" w:lineRule="exact"/>
        <w:ind w:firstLineChars="200" w:firstLine="480"/>
        <w:rPr>
          <w:rFonts w:ascii="宋体" w:eastAsia="宋体" w:hAnsi="宋体" w:cs="Times New Roman"/>
          <w:bCs/>
          <w:snapToGrid w:val="0"/>
          <w:kern w:val="0"/>
          <w:sz w:val="24"/>
        </w:rPr>
      </w:pPr>
      <w:r w:rsidRPr="006E3039">
        <w:rPr>
          <w:rFonts w:ascii="宋体" w:eastAsia="宋体" w:hAnsi="宋体" w:cs="Times New Roman" w:hint="eastAsia"/>
          <w:bCs/>
          <w:snapToGrid w:val="0"/>
          <w:kern w:val="0"/>
          <w:sz w:val="24"/>
          <w:u w:val="single"/>
        </w:rPr>
        <w:t>工程结算价款以广州开发区财政局审定结算为准</w:t>
      </w:r>
      <w:r w:rsidRPr="006E3039">
        <w:rPr>
          <w:rFonts w:ascii="宋体" w:eastAsia="宋体" w:hAnsi="宋体" w:cs="Times New Roman" w:hint="eastAsia"/>
          <w:bCs/>
          <w:snapToGrid w:val="0"/>
          <w:kern w:val="0"/>
          <w:sz w:val="24"/>
        </w:rPr>
        <w:t>。</w:t>
      </w:r>
      <w:r w:rsidRPr="006E3039">
        <w:rPr>
          <w:rFonts w:ascii="宋体" w:eastAsia="宋体" w:hAnsi="宋体" w:cs="Times New Roman" w:hint="eastAsia"/>
          <w:bCs/>
          <w:snapToGrid w:val="0"/>
          <w:kern w:val="0"/>
          <w:sz w:val="24"/>
          <w:szCs w:val="24"/>
        </w:rPr>
        <w:t>如遇审计部门审计发现本合同结算价款</w:t>
      </w:r>
      <w:proofErr w:type="gramStart"/>
      <w:r w:rsidRPr="006E3039">
        <w:rPr>
          <w:rFonts w:ascii="宋体" w:eastAsia="宋体" w:hAnsi="宋体" w:cs="Times New Roman" w:hint="eastAsia"/>
          <w:bCs/>
          <w:snapToGrid w:val="0"/>
          <w:kern w:val="0"/>
          <w:sz w:val="24"/>
          <w:szCs w:val="24"/>
        </w:rPr>
        <w:t>存在超付的</w:t>
      </w:r>
      <w:proofErr w:type="gramEnd"/>
      <w:r w:rsidRPr="006E3039">
        <w:rPr>
          <w:rFonts w:ascii="宋体" w:eastAsia="宋体" w:hAnsi="宋体" w:cs="Times New Roman" w:hint="eastAsia"/>
          <w:bCs/>
          <w:snapToGrid w:val="0"/>
          <w:kern w:val="0"/>
          <w:sz w:val="24"/>
          <w:szCs w:val="24"/>
        </w:rPr>
        <w:t>情形，发包人有权据实要求承包人返还该部分款项。</w:t>
      </w:r>
    </w:p>
    <w:p w:rsidR="00E11F2E" w:rsidRPr="006E3039" w:rsidRDefault="00FF4032">
      <w:pPr>
        <w:snapToGrid w:val="0"/>
        <w:spacing w:line="440" w:lineRule="exact"/>
        <w:ind w:firstLineChars="200" w:firstLine="482"/>
        <w:rPr>
          <w:rFonts w:ascii="宋体" w:eastAsia="宋体" w:hAnsi="宋体" w:cs="Times New Roman"/>
          <w:b/>
          <w:bCs/>
          <w:sz w:val="24"/>
        </w:rPr>
      </w:pPr>
      <w:r w:rsidRPr="006E3039">
        <w:rPr>
          <w:rFonts w:ascii="宋体" w:eastAsia="宋体" w:hAnsi="宋体" w:cs="Times New Roman" w:hint="eastAsia"/>
          <w:b/>
          <w:bCs/>
          <w:sz w:val="24"/>
        </w:rPr>
        <w:t>六、组成合同的文件</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hint="eastAsia"/>
          <w:sz w:val="24"/>
        </w:rPr>
        <w:t>组成本合同的文件包括：</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1.本合同履行期间发包人与承包人双方签订的补充合同（协议）或修正文件；</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2.本合同协议书；</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3.国家、广东省、广州市、广州开发区、黄埔区关于本工程施工的有关文件（发包人在收到后尽快通报给承包人）；</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4.建设业主针对本工程建设管理的各项制度、规定；</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5.中标通知书；</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6.本合同专用条款；</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7.招标文件及附件（包括补充、修改、澄清文件及答疑纪要等）；</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8.本合同通用条款；</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9.投标文件及附件；</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10.标准、规范和其他有关技术文件；</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11.图纸；</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12.工程量清单；</w:t>
      </w:r>
    </w:p>
    <w:p w:rsidR="00E11F2E" w:rsidRPr="006E3039" w:rsidRDefault="00FF4032">
      <w:pPr>
        <w:spacing w:line="440" w:lineRule="exact"/>
        <w:ind w:firstLineChars="185" w:firstLine="444"/>
        <w:rPr>
          <w:rFonts w:ascii="宋体" w:eastAsia="宋体" w:hAnsi="宋体" w:cs="Times New Roman"/>
          <w:sz w:val="24"/>
        </w:rPr>
      </w:pPr>
      <w:r w:rsidRPr="006E3039">
        <w:rPr>
          <w:rFonts w:ascii="宋体" w:eastAsia="宋体" w:hAnsi="宋体" w:cs="Times New Roman"/>
          <w:sz w:val="24"/>
        </w:rPr>
        <w:t>13.合同附件（工程质量保修责任书、</w:t>
      </w:r>
      <w:proofErr w:type="gramStart"/>
      <w:r w:rsidRPr="006E3039">
        <w:rPr>
          <w:rFonts w:ascii="宋体" w:eastAsia="宋体" w:hAnsi="宋体" w:cs="Times New Roman"/>
          <w:sz w:val="24"/>
        </w:rPr>
        <w:t>标函承诺</w:t>
      </w:r>
      <w:proofErr w:type="gramEnd"/>
      <w:r w:rsidRPr="006E3039">
        <w:rPr>
          <w:rFonts w:ascii="宋体" w:eastAsia="宋体" w:hAnsi="宋体" w:cs="Times New Roman"/>
          <w:sz w:val="24"/>
        </w:rPr>
        <w:t>书、项目负责人驻场承诺书、工程建设廉政协议书等）；</w:t>
      </w:r>
    </w:p>
    <w:p w:rsidR="00E11F2E" w:rsidRPr="006E3039" w:rsidRDefault="00FF4032">
      <w:pPr>
        <w:snapToGrid w:val="0"/>
        <w:spacing w:line="440" w:lineRule="exact"/>
        <w:ind w:firstLineChars="200" w:firstLine="480"/>
        <w:rPr>
          <w:rFonts w:ascii="宋体" w:eastAsia="宋体" w:hAnsi="宋体" w:cs="Times New Roman"/>
          <w:sz w:val="24"/>
        </w:rPr>
      </w:pPr>
      <w:r w:rsidRPr="006E3039">
        <w:rPr>
          <w:rFonts w:ascii="宋体" w:eastAsia="宋体" w:hAnsi="宋体" w:cs="Times New Roman" w:hint="eastAsia"/>
          <w:sz w:val="24"/>
        </w:rPr>
        <w:t>双方有关工程的洽商、变更等书面协议或文件视为本合同的组成部分。</w:t>
      </w:r>
    </w:p>
    <w:p w:rsidR="00E11F2E" w:rsidRPr="006E3039" w:rsidRDefault="00FF4032">
      <w:pPr>
        <w:snapToGrid w:val="0"/>
        <w:spacing w:line="440" w:lineRule="exact"/>
        <w:ind w:firstLineChars="200" w:firstLine="482"/>
        <w:rPr>
          <w:rFonts w:ascii="宋体" w:eastAsia="宋体" w:hAnsi="宋体" w:cs="Times New Roman"/>
          <w:bCs/>
          <w:sz w:val="24"/>
        </w:rPr>
      </w:pPr>
      <w:r w:rsidRPr="006E3039">
        <w:rPr>
          <w:rFonts w:ascii="宋体" w:eastAsia="宋体" w:hAnsi="宋体" w:cs="Times New Roman" w:hint="eastAsia"/>
          <w:b/>
          <w:bCs/>
          <w:sz w:val="24"/>
        </w:rPr>
        <w:t>七、协议书中有关词语含义与本合同第二部分《通用条款》中分别赋予它们的定义相同。</w:t>
      </w:r>
    </w:p>
    <w:p w:rsidR="00E11F2E" w:rsidRPr="006E3039" w:rsidRDefault="00FF4032">
      <w:pPr>
        <w:snapToGrid w:val="0"/>
        <w:spacing w:line="440" w:lineRule="exact"/>
        <w:ind w:firstLineChars="200" w:firstLine="482"/>
        <w:rPr>
          <w:rFonts w:ascii="宋体" w:eastAsia="宋体" w:hAnsi="宋体" w:cs="Times New Roman"/>
          <w:bCs/>
          <w:sz w:val="24"/>
        </w:rPr>
      </w:pPr>
      <w:r w:rsidRPr="006E3039">
        <w:rPr>
          <w:rFonts w:ascii="宋体" w:eastAsia="宋体" w:hAnsi="宋体" w:cs="Times New Roman" w:hint="eastAsia"/>
          <w:b/>
          <w:bCs/>
          <w:sz w:val="24"/>
        </w:rPr>
        <w:t>八、承包人向发包人承诺按照合同约定进行施工、竣工并在质量保修期内承担工程质量保修责任。</w:t>
      </w:r>
    </w:p>
    <w:p w:rsidR="00E11F2E" w:rsidRPr="006E3039" w:rsidRDefault="00FF4032">
      <w:pPr>
        <w:snapToGrid w:val="0"/>
        <w:spacing w:line="440" w:lineRule="exact"/>
        <w:rPr>
          <w:rFonts w:ascii="宋体" w:eastAsia="宋体" w:hAnsi="宋体" w:cs="Times New Roman"/>
          <w:b/>
          <w:bCs/>
          <w:sz w:val="24"/>
        </w:rPr>
      </w:pPr>
      <w:r w:rsidRPr="006E3039">
        <w:rPr>
          <w:rFonts w:ascii="宋体" w:eastAsia="宋体" w:hAnsi="宋体" w:cs="Times New Roman" w:hint="eastAsia"/>
          <w:b/>
          <w:bCs/>
          <w:sz w:val="24"/>
        </w:rPr>
        <w:t>九、发包人向承包人承诺按照合同约定的期限和方式支付合同价款及其他应当支付的款项。</w:t>
      </w:r>
    </w:p>
    <w:p w:rsidR="00E11F2E" w:rsidRPr="006E3039" w:rsidRDefault="00FF4032">
      <w:pPr>
        <w:snapToGrid w:val="0"/>
        <w:spacing w:line="440" w:lineRule="exact"/>
        <w:ind w:firstLineChars="175" w:firstLine="422"/>
        <w:rPr>
          <w:rFonts w:ascii="宋体" w:eastAsia="宋体" w:hAnsi="宋体" w:cs="Times New Roman"/>
          <w:b/>
          <w:bCs/>
          <w:sz w:val="24"/>
        </w:rPr>
      </w:pPr>
      <w:r w:rsidRPr="006E3039">
        <w:rPr>
          <w:rFonts w:ascii="宋体" w:eastAsia="宋体" w:hAnsi="宋体" w:cs="Times New Roman" w:hint="eastAsia"/>
          <w:b/>
          <w:bCs/>
          <w:sz w:val="24"/>
        </w:rPr>
        <w:t>十、承包人在本项目中存在《广州开发区财政投资建设项目管理中心拒绝投标资格惩戒措施清单》应予惩戒事实情形的，将被拒绝一定时期内参与发包人后续工程投标。惩戒期限</w:t>
      </w:r>
      <w:r w:rsidRPr="006E3039">
        <w:rPr>
          <w:rFonts w:ascii="宋体" w:eastAsia="宋体" w:hAnsi="宋体" w:cs="Times New Roman"/>
          <w:b/>
          <w:bCs/>
          <w:sz w:val="24"/>
        </w:rPr>
        <w:t>3个月起，情形严重的，可视严重程度延长对承包人的拒绝投标时限，最长不超过3年。</w:t>
      </w:r>
    </w:p>
    <w:p w:rsidR="00E11F2E" w:rsidRPr="006E3039" w:rsidRDefault="00FF4032">
      <w:pPr>
        <w:snapToGrid w:val="0"/>
        <w:spacing w:line="440" w:lineRule="exact"/>
        <w:rPr>
          <w:rFonts w:ascii="宋体" w:eastAsia="宋体" w:hAnsi="宋体" w:cs="Times New Roman"/>
          <w:b/>
          <w:bCs/>
          <w:sz w:val="24"/>
        </w:rPr>
      </w:pPr>
      <w:r w:rsidRPr="006E3039">
        <w:rPr>
          <w:rFonts w:ascii="宋体" w:eastAsia="宋体" w:hAnsi="宋体" w:cs="Times New Roman"/>
          <w:b/>
          <w:bCs/>
          <w:sz w:val="24"/>
        </w:rPr>
        <w:t xml:space="preserve">    十一、合同生效</w:t>
      </w:r>
    </w:p>
    <w:p w:rsidR="00E11F2E" w:rsidRPr="006E3039" w:rsidRDefault="00FF4032">
      <w:pPr>
        <w:snapToGrid w:val="0"/>
        <w:spacing w:line="440" w:lineRule="exact"/>
        <w:ind w:firstLine="482"/>
        <w:rPr>
          <w:rFonts w:ascii="宋体" w:eastAsia="宋体" w:hAnsi="宋体" w:cs="Times New Roman"/>
          <w:sz w:val="24"/>
        </w:rPr>
      </w:pPr>
      <w:r w:rsidRPr="006E3039">
        <w:rPr>
          <w:rFonts w:ascii="宋体" w:eastAsia="宋体" w:hAnsi="宋体" w:cs="Times New Roman" w:hint="eastAsia"/>
          <w:sz w:val="24"/>
        </w:rPr>
        <w:t>合同订立时间：</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年</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月</w:t>
      </w:r>
      <w:r w:rsidRPr="006E3039">
        <w:rPr>
          <w:rFonts w:ascii="宋体" w:eastAsia="宋体" w:hAnsi="宋体" w:cs="Times New Roman"/>
          <w:sz w:val="24"/>
          <w:u w:val="single"/>
        </w:rPr>
        <w:t xml:space="preserve">  </w:t>
      </w:r>
      <w:r w:rsidRPr="006E3039">
        <w:rPr>
          <w:rFonts w:ascii="宋体" w:eastAsia="宋体" w:hAnsi="宋体" w:cs="Times New Roman" w:hint="eastAsia"/>
          <w:sz w:val="24"/>
        </w:rPr>
        <w:t>日</w:t>
      </w:r>
    </w:p>
    <w:p w:rsidR="00E11F2E" w:rsidRPr="006E3039" w:rsidRDefault="00FF4032">
      <w:pPr>
        <w:snapToGrid w:val="0"/>
        <w:spacing w:line="440" w:lineRule="exact"/>
        <w:ind w:firstLine="480"/>
        <w:rPr>
          <w:rFonts w:ascii="宋体" w:eastAsia="宋体" w:hAnsi="宋体" w:cs="Times New Roman"/>
          <w:sz w:val="24"/>
        </w:rPr>
      </w:pPr>
      <w:r w:rsidRPr="006E3039">
        <w:rPr>
          <w:rFonts w:ascii="宋体" w:eastAsia="宋体" w:hAnsi="宋体" w:cs="Times New Roman" w:hint="eastAsia"/>
          <w:sz w:val="24"/>
        </w:rPr>
        <w:t>合同订立地点：</w:t>
      </w:r>
      <w:r w:rsidRPr="006E3039">
        <w:rPr>
          <w:rFonts w:ascii="宋体" w:eastAsia="宋体" w:hAnsi="宋体" w:cs="Times New Roman" w:hint="eastAsia"/>
          <w:sz w:val="24"/>
          <w:u w:val="single"/>
        </w:rPr>
        <w:t>广州市黄埔区</w:t>
      </w:r>
    </w:p>
    <w:p w:rsidR="00E11F2E" w:rsidRPr="006E3039" w:rsidRDefault="00FF4032">
      <w:pPr>
        <w:snapToGrid w:val="0"/>
        <w:spacing w:line="440" w:lineRule="exact"/>
        <w:ind w:firstLine="480"/>
        <w:rPr>
          <w:rFonts w:ascii="宋体" w:eastAsia="宋体" w:hAnsi="宋体" w:cs="Times New Roman"/>
          <w:sz w:val="24"/>
        </w:rPr>
      </w:pPr>
      <w:r w:rsidRPr="006E3039">
        <w:rPr>
          <w:rFonts w:ascii="宋体" w:eastAsia="宋体" w:hAnsi="宋体" w:cs="Times New Roman" w:hint="eastAsia"/>
          <w:sz w:val="24"/>
        </w:rPr>
        <w:t>本合同双方约定：</w:t>
      </w:r>
      <w:r w:rsidRPr="006E3039">
        <w:rPr>
          <w:rFonts w:ascii="宋体" w:eastAsia="宋体" w:hAnsi="宋体" w:cs="Times New Roman" w:hint="eastAsia"/>
          <w:sz w:val="24"/>
          <w:u w:val="single"/>
        </w:rPr>
        <w:t>双方签名、盖章并在承包人提交履约担保</w:t>
      </w:r>
      <w:r w:rsidRPr="006E3039">
        <w:rPr>
          <w:rFonts w:ascii="宋体" w:eastAsia="宋体" w:hAnsi="宋体" w:cs="Times New Roman" w:hint="eastAsia"/>
          <w:sz w:val="24"/>
        </w:rPr>
        <w:t>后生效。</w:t>
      </w:r>
    </w:p>
    <w:tbl>
      <w:tblPr>
        <w:tblpPr w:leftFromText="180" w:rightFromText="180" w:vertAnchor="text" w:horzAnchor="page" w:tblpX="1487" w:tblpY="779"/>
        <w:tblOverlap w:val="never"/>
        <w:tblW w:w="9678" w:type="dxa"/>
        <w:tblLayout w:type="fixed"/>
        <w:tblLook w:val="04A0" w:firstRow="1" w:lastRow="0" w:firstColumn="1" w:lastColumn="0" w:noHBand="0" w:noVBand="1"/>
      </w:tblPr>
      <w:tblGrid>
        <w:gridCol w:w="4839"/>
        <w:gridCol w:w="4839"/>
      </w:tblGrid>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发包人：（公章）</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承包人：（公章）</w:t>
            </w:r>
          </w:p>
        </w:tc>
      </w:tr>
      <w:tr w:rsidR="00E11F2E" w:rsidRPr="006E3039">
        <w:trPr>
          <w:trHeight w:val="1134"/>
        </w:trPr>
        <w:tc>
          <w:tcPr>
            <w:tcW w:w="4839" w:type="dxa"/>
          </w:tcPr>
          <w:p w:rsidR="00E11F2E" w:rsidRPr="006E3039" w:rsidRDefault="0026434E">
            <w:pPr>
              <w:snapToGrid w:val="0"/>
              <w:spacing w:line="440" w:lineRule="exact"/>
              <w:rPr>
                <w:rFonts w:ascii="宋体" w:eastAsia="宋体" w:hAnsi="宋体" w:cs="Times New Roman"/>
                <w:sz w:val="24"/>
              </w:rPr>
            </w:pPr>
            <w:r w:rsidRPr="006E3039">
              <w:rPr>
                <w:rFonts w:ascii="宋体" w:eastAsia="宋体" w:hAnsi="宋体" w:cs="Times New Roman" w:hint="eastAsia"/>
                <w:sz w:val="24"/>
              </w:rPr>
              <w:t>地</w:t>
            </w:r>
            <w:r w:rsidRPr="006E3039">
              <w:rPr>
                <w:rFonts w:ascii="宋体" w:eastAsia="宋体" w:hAnsi="宋体" w:cs="Times New Roman"/>
                <w:sz w:val="24"/>
              </w:rPr>
              <w:t xml:space="preserve">  </w:t>
            </w:r>
            <w:r w:rsidRPr="006E3039">
              <w:rPr>
                <w:rFonts w:ascii="宋体" w:eastAsia="宋体" w:hAnsi="宋体" w:cs="Times New Roman" w:hint="eastAsia"/>
                <w:sz w:val="24"/>
              </w:rPr>
              <w:t>址</w:t>
            </w:r>
            <w:r w:rsidR="00FF4032" w:rsidRPr="006E3039">
              <w:rPr>
                <w:rFonts w:ascii="宋体" w:eastAsia="宋体" w:hAnsi="宋体" w:cs="Times New Roman" w:hint="eastAsia"/>
                <w:sz w:val="24"/>
              </w:rPr>
              <w:t>：</w:t>
            </w:r>
          </w:p>
        </w:tc>
        <w:tc>
          <w:tcPr>
            <w:tcW w:w="4839" w:type="dxa"/>
          </w:tcPr>
          <w:p w:rsidR="00E11F2E" w:rsidRPr="006E3039" w:rsidRDefault="0026434E">
            <w:pPr>
              <w:snapToGrid w:val="0"/>
              <w:spacing w:line="440" w:lineRule="exact"/>
              <w:rPr>
                <w:rFonts w:ascii="宋体" w:eastAsia="宋体" w:hAnsi="宋体" w:cs="Times New Roman"/>
                <w:sz w:val="24"/>
              </w:rPr>
            </w:pPr>
            <w:r w:rsidRPr="006E3039">
              <w:rPr>
                <w:rFonts w:ascii="宋体" w:eastAsia="宋体" w:hAnsi="宋体" w:cs="Times New Roman" w:hint="eastAsia"/>
                <w:sz w:val="24"/>
              </w:rPr>
              <w:t>地</w:t>
            </w:r>
            <w:r w:rsidRPr="006E3039">
              <w:rPr>
                <w:rFonts w:ascii="宋体" w:eastAsia="宋体" w:hAnsi="宋体" w:cs="Times New Roman"/>
                <w:sz w:val="24"/>
              </w:rPr>
              <w:t xml:space="preserve">  </w:t>
            </w:r>
            <w:r w:rsidRPr="006E3039">
              <w:rPr>
                <w:rFonts w:ascii="宋体" w:eastAsia="宋体" w:hAnsi="宋体" w:cs="Times New Roman" w:hint="eastAsia"/>
                <w:sz w:val="24"/>
              </w:rPr>
              <w:t>址</w:t>
            </w:r>
            <w:r w:rsidR="00FF4032" w:rsidRPr="006E3039">
              <w:rPr>
                <w:rFonts w:ascii="宋体" w:eastAsia="宋体" w:hAnsi="宋体" w:cs="Times New Roman" w:hint="eastAsia"/>
                <w:sz w:val="24"/>
              </w:rPr>
              <w:t>：</w:t>
            </w:r>
          </w:p>
        </w:tc>
      </w:tr>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法定代表人：</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法定代表人：</w:t>
            </w:r>
          </w:p>
        </w:tc>
      </w:tr>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委托代理人：</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委托代理人：</w:t>
            </w:r>
          </w:p>
        </w:tc>
      </w:tr>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电</w:t>
            </w:r>
            <w:r w:rsidRPr="006E3039">
              <w:rPr>
                <w:rFonts w:ascii="宋体" w:eastAsia="宋体" w:hAnsi="宋体" w:cs="Times New Roman"/>
                <w:sz w:val="24"/>
              </w:rPr>
              <w:t xml:space="preserve">      </w:t>
            </w:r>
            <w:r w:rsidRPr="006E3039">
              <w:rPr>
                <w:rFonts w:ascii="宋体" w:eastAsia="宋体" w:hAnsi="宋体" w:cs="Times New Roman" w:hint="eastAsia"/>
                <w:sz w:val="24"/>
              </w:rPr>
              <w:t>话：</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电</w:t>
            </w:r>
            <w:r w:rsidRPr="006E3039">
              <w:rPr>
                <w:rFonts w:ascii="宋体" w:eastAsia="宋体" w:hAnsi="宋体" w:cs="Times New Roman"/>
                <w:sz w:val="24"/>
              </w:rPr>
              <w:t xml:space="preserve">      </w:t>
            </w:r>
            <w:r w:rsidRPr="006E3039">
              <w:rPr>
                <w:rFonts w:ascii="宋体" w:eastAsia="宋体" w:hAnsi="宋体" w:cs="Times New Roman" w:hint="eastAsia"/>
                <w:sz w:val="24"/>
              </w:rPr>
              <w:t>话：</w:t>
            </w:r>
          </w:p>
        </w:tc>
      </w:tr>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传</w:t>
            </w:r>
            <w:r w:rsidRPr="006E3039">
              <w:rPr>
                <w:rFonts w:ascii="宋体" w:eastAsia="宋体" w:hAnsi="宋体" w:cs="Times New Roman"/>
                <w:sz w:val="24"/>
              </w:rPr>
              <w:t xml:space="preserve">      </w:t>
            </w:r>
            <w:r w:rsidRPr="006E3039">
              <w:rPr>
                <w:rFonts w:ascii="宋体" w:eastAsia="宋体" w:hAnsi="宋体" w:cs="Times New Roman" w:hint="eastAsia"/>
                <w:sz w:val="24"/>
              </w:rPr>
              <w:t>真：</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传</w:t>
            </w:r>
            <w:r w:rsidRPr="006E3039">
              <w:rPr>
                <w:rFonts w:ascii="宋体" w:eastAsia="宋体" w:hAnsi="宋体" w:cs="Times New Roman"/>
                <w:sz w:val="24"/>
              </w:rPr>
              <w:t xml:space="preserve">      </w:t>
            </w:r>
            <w:r w:rsidRPr="006E3039">
              <w:rPr>
                <w:rFonts w:ascii="宋体" w:eastAsia="宋体" w:hAnsi="宋体" w:cs="Times New Roman" w:hint="eastAsia"/>
                <w:sz w:val="24"/>
              </w:rPr>
              <w:t>真：</w:t>
            </w:r>
          </w:p>
        </w:tc>
      </w:tr>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开户银行：</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开户银行：</w:t>
            </w:r>
          </w:p>
        </w:tc>
      </w:tr>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帐</w:t>
            </w:r>
            <w:r w:rsidRPr="006E3039">
              <w:rPr>
                <w:rFonts w:ascii="宋体" w:eastAsia="宋体" w:hAnsi="宋体" w:cs="Times New Roman"/>
                <w:sz w:val="24"/>
              </w:rPr>
              <w:t xml:space="preserve">    </w:t>
            </w:r>
            <w:r w:rsidRPr="006E3039">
              <w:rPr>
                <w:rFonts w:ascii="宋体" w:eastAsia="宋体" w:hAnsi="宋体" w:cs="Times New Roman" w:hint="eastAsia"/>
                <w:sz w:val="24"/>
              </w:rPr>
              <w:t>号：</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帐</w:t>
            </w:r>
            <w:r w:rsidRPr="006E3039">
              <w:rPr>
                <w:rFonts w:ascii="宋体" w:eastAsia="宋体" w:hAnsi="宋体" w:cs="Times New Roman"/>
                <w:sz w:val="24"/>
              </w:rPr>
              <w:t xml:space="preserve">    </w:t>
            </w:r>
            <w:r w:rsidRPr="006E3039">
              <w:rPr>
                <w:rFonts w:ascii="宋体" w:eastAsia="宋体" w:hAnsi="宋体" w:cs="Times New Roman" w:hint="eastAsia"/>
                <w:sz w:val="24"/>
              </w:rPr>
              <w:t>号：</w:t>
            </w:r>
          </w:p>
        </w:tc>
      </w:tr>
      <w:tr w:rsidR="00E11F2E" w:rsidRPr="006E3039">
        <w:trPr>
          <w:trHeight w:val="1134"/>
        </w:trPr>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邮政编码：</w:t>
            </w:r>
          </w:p>
        </w:tc>
        <w:tc>
          <w:tcPr>
            <w:tcW w:w="4839" w:type="dxa"/>
          </w:tcPr>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hint="eastAsia"/>
                <w:sz w:val="24"/>
              </w:rPr>
              <w:t>邮政编码：</w:t>
            </w:r>
          </w:p>
          <w:p w:rsidR="00E11F2E" w:rsidRPr="006E3039" w:rsidRDefault="00E11F2E">
            <w:pPr>
              <w:snapToGrid w:val="0"/>
              <w:spacing w:line="440" w:lineRule="exact"/>
              <w:rPr>
                <w:rFonts w:ascii="宋体" w:eastAsia="宋体" w:hAnsi="宋体" w:cs="Times New Roman"/>
                <w:sz w:val="24"/>
              </w:rPr>
            </w:pPr>
          </w:p>
          <w:p w:rsidR="00E11F2E" w:rsidRPr="006E3039" w:rsidRDefault="00E11F2E">
            <w:pPr>
              <w:snapToGrid w:val="0"/>
              <w:spacing w:line="440" w:lineRule="exact"/>
              <w:rPr>
                <w:rFonts w:ascii="宋体" w:eastAsia="宋体" w:hAnsi="宋体" w:cs="Times New Roman"/>
                <w:sz w:val="24"/>
              </w:rPr>
            </w:pPr>
          </w:p>
        </w:tc>
      </w:tr>
    </w:tbl>
    <w:p w:rsidR="00E11F2E" w:rsidRPr="006E3039" w:rsidRDefault="00E11F2E">
      <w:pPr>
        <w:snapToGrid w:val="0"/>
        <w:spacing w:line="440" w:lineRule="exact"/>
        <w:ind w:firstLine="480"/>
        <w:rPr>
          <w:rFonts w:ascii="宋体" w:eastAsia="宋体" w:hAnsi="宋体" w:cs="Times New Roman"/>
          <w:sz w:val="24"/>
        </w:rPr>
      </w:pPr>
    </w:p>
    <w:p w:rsidR="00E11F2E" w:rsidRPr="006E3039" w:rsidRDefault="00FF4032">
      <w:pPr>
        <w:widowControl/>
        <w:jc w:val="left"/>
        <w:rPr>
          <w:rFonts w:ascii="宋体" w:eastAsia="宋体" w:hAnsi="宋体" w:cs="Times New Roman"/>
          <w:sz w:val="24"/>
        </w:rPr>
      </w:pPr>
      <w:r w:rsidRPr="006E3039">
        <w:rPr>
          <w:rFonts w:ascii="宋体" w:eastAsia="宋体" w:hAnsi="宋体" w:cs="Times New Roman"/>
          <w:sz w:val="24"/>
        </w:rPr>
        <w:br w:type="page"/>
      </w:r>
    </w:p>
    <w:p w:rsidR="00E11F2E" w:rsidRPr="006E3039" w:rsidRDefault="00FF4032">
      <w:pPr>
        <w:spacing w:before="88" w:after="120" w:line="440" w:lineRule="exact"/>
        <w:ind w:right="258"/>
        <w:jc w:val="center"/>
        <w:rPr>
          <w:rFonts w:ascii="宋体" w:eastAsia="宋体" w:hAnsi="宋体" w:cs="黑体"/>
          <w:spacing w:val="3"/>
          <w:sz w:val="18"/>
          <w:szCs w:val="18"/>
        </w:rPr>
      </w:pPr>
      <w:r w:rsidRPr="006E3039">
        <w:rPr>
          <w:rFonts w:ascii="宋体" w:eastAsia="宋体" w:hAnsi="宋体" w:cs="宋体" w:hint="eastAsia"/>
          <w:b/>
          <w:bCs/>
          <w:spacing w:val="3"/>
          <w:sz w:val="24"/>
          <w:szCs w:val="24"/>
        </w:rPr>
        <w:t>附件：《广州开发区财政投资建设项目管理中心拒绝投标资格惩戒措施清单》</w:t>
      </w:r>
    </w:p>
    <w:tbl>
      <w:tblPr>
        <w:tblStyle w:val="aff0"/>
        <w:tblW w:w="9286" w:type="dxa"/>
        <w:tblLayout w:type="fixed"/>
        <w:tblLook w:val="04A0" w:firstRow="1" w:lastRow="0" w:firstColumn="1" w:lastColumn="0" w:noHBand="0" w:noVBand="1"/>
      </w:tblPr>
      <w:tblGrid>
        <w:gridCol w:w="819"/>
        <w:gridCol w:w="3627"/>
        <w:gridCol w:w="1528"/>
        <w:gridCol w:w="3312"/>
      </w:tblGrid>
      <w:tr w:rsidR="006E3039" w:rsidRPr="006E3039" w:rsidTr="006E3039">
        <w:trPr>
          <w:trHeight w:val="20"/>
        </w:trPr>
        <w:tc>
          <w:tcPr>
            <w:tcW w:w="819" w:type="dxa"/>
            <w:vAlign w:val="center"/>
          </w:tcPr>
          <w:p w:rsidR="00E11F2E" w:rsidRPr="006E3039" w:rsidRDefault="00FF4032" w:rsidP="006E3039">
            <w:pPr>
              <w:spacing w:line="276" w:lineRule="auto"/>
              <w:ind w:right="11"/>
              <w:jc w:val="center"/>
              <w:rPr>
                <w:rFonts w:ascii="宋体" w:hAnsi="宋体"/>
                <w:spacing w:val="3"/>
                <w:kern w:val="0"/>
                <w:szCs w:val="21"/>
              </w:rPr>
            </w:pPr>
            <w:r w:rsidRPr="006E3039">
              <w:rPr>
                <w:rFonts w:ascii="宋体" w:hAnsi="宋体" w:cs="黑体" w:hint="eastAsia"/>
                <w:spacing w:val="3"/>
                <w:kern w:val="0"/>
                <w:szCs w:val="21"/>
              </w:rPr>
              <w:t>序号</w:t>
            </w:r>
          </w:p>
        </w:tc>
        <w:tc>
          <w:tcPr>
            <w:tcW w:w="3627"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黑体" w:hint="eastAsia"/>
                <w:spacing w:val="3"/>
                <w:kern w:val="0"/>
                <w:szCs w:val="21"/>
              </w:rPr>
              <w:t>拒绝投标情形</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黑体" w:hint="eastAsia"/>
                <w:spacing w:val="3"/>
                <w:kern w:val="0"/>
                <w:szCs w:val="21"/>
              </w:rPr>
              <w:t>惩戒期限</w:t>
            </w:r>
          </w:p>
        </w:tc>
        <w:tc>
          <w:tcPr>
            <w:tcW w:w="3312"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黑体" w:hint="eastAsia"/>
                <w:spacing w:val="3"/>
                <w:kern w:val="0"/>
                <w:szCs w:val="21"/>
              </w:rPr>
              <w:t>政策依据</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1</w:t>
            </w:r>
          </w:p>
        </w:tc>
        <w:tc>
          <w:tcPr>
            <w:tcW w:w="3627" w:type="dxa"/>
            <w:vAlign w:val="center"/>
          </w:tcPr>
          <w:p w:rsidR="00E11F2E" w:rsidRPr="006E3039" w:rsidRDefault="00FF4032" w:rsidP="006E3039">
            <w:pPr>
              <w:spacing w:line="276" w:lineRule="auto"/>
              <w:ind w:right="258"/>
              <w:jc w:val="left"/>
              <w:rPr>
                <w:rFonts w:ascii="宋体" w:hAnsi="宋体"/>
                <w:snapToGrid w:val="0"/>
                <w:kern w:val="0"/>
                <w:szCs w:val="21"/>
              </w:rPr>
            </w:pPr>
            <w:r w:rsidRPr="006E3039">
              <w:rPr>
                <w:rFonts w:ascii="宋体" w:hAnsi="宋体" w:cs="仿宋" w:hint="eastAsia"/>
                <w:snapToGrid w:val="0"/>
                <w:kern w:val="0"/>
                <w:szCs w:val="21"/>
              </w:rPr>
              <w:t>将中标工程转包或者违法分包的。</w:t>
            </w:r>
          </w:p>
        </w:tc>
        <w:tc>
          <w:tcPr>
            <w:tcW w:w="1528" w:type="dxa"/>
            <w:vAlign w:val="center"/>
          </w:tcPr>
          <w:p w:rsidR="00E11F2E" w:rsidRPr="006E3039" w:rsidRDefault="00FF4032" w:rsidP="006E3039">
            <w:pPr>
              <w:spacing w:line="276" w:lineRule="auto"/>
              <w:ind w:right="258"/>
              <w:jc w:val="center"/>
              <w:rPr>
                <w:rFonts w:ascii="宋体" w:hAnsi="宋体"/>
                <w:snapToGrid w:val="0"/>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rPr>
                <w:rFonts w:ascii="宋体" w:hAnsi="宋体"/>
                <w:snapToGrid w:val="0"/>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2</w:t>
            </w:r>
          </w:p>
        </w:tc>
        <w:tc>
          <w:tcPr>
            <w:tcW w:w="3627" w:type="dxa"/>
            <w:vAlign w:val="center"/>
          </w:tcPr>
          <w:p w:rsidR="00E11F2E" w:rsidRPr="006E3039" w:rsidRDefault="00FF4032" w:rsidP="006E3039">
            <w:pPr>
              <w:spacing w:line="276" w:lineRule="auto"/>
              <w:contextualSpacing/>
              <w:jc w:val="left"/>
              <w:rPr>
                <w:rFonts w:ascii="宋体" w:hAnsi="宋体"/>
                <w:kern w:val="0"/>
                <w:szCs w:val="21"/>
              </w:rPr>
            </w:pPr>
            <w:r w:rsidRPr="006E3039">
              <w:rPr>
                <w:rFonts w:ascii="宋体" w:hAnsi="宋体" w:cs="仿宋" w:hint="eastAsia"/>
                <w:kern w:val="0"/>
                <w:szCs w:val="21"/>
              </w:rPr>
              <w:t>在中标工程中不执行质量、安全生产相关规定的，造成质量或安全事故的。</w:t>
            </w:r>
          </w:p>
        </w:tc>
        <w:tc>
          <w:tcPr>
            <w:tcW w:w="1528" w:type="dxa"/>
            <w:vAlign w:val="center"/>
          </w:tcPr>
          <w:p w:rsidR="00E11F2E" w:rsidRPr="006E3039" w:rsidRDefault="00FF4032" w:rsidP="006E3039">
            <w:pPr>
              <w:spacing w:line="276" w:lineRule="auto"/>
              <w:ind w:right="258"/>
              <w:jc w:val="center"/>
              <w:rPr>
                <w:rFonts w:ascii="宋体" w:hAnsi="宋体"/>
                <w:snapToGrid w:val="0"/>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rPr>
                <w:rFonts w:ascii="宋体" w:hAnsi="宋体"/>
                <w:snapToGrid w:val="0"/>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3</w:t>
            </w:r>
          </w:p>
        </w:tc>
        <w:tc>
          <w:tcPr>
            <w:tcW w:w="3627" w:type="dxa"/>
            <w:vAlign w:val="center"/>
          </w:tcPr>
          <w:p w:rsidR="00E11F2E" w:rsidRPr="006E3039" w:rsidRDefault="00FF4032" w:rsidP="006E3039">
            <w:pPr>
              <w:spacing w:line="276" w:lineRule="auto"/>
              <w:ind w:right="258"/>
              <w:jc w:val="left"/>
              <w:rPr>
                <w:rFonts w:ascii="宋体" w:hAnsi="宋体"/>
                <w:spacing w:val="3"/>
                <w:kern w:val="0"/>
                <w:szCs w:val="21"/>
              </w:rPr>
            </w:pPr>
            <w:r w:rsidRPr="006E3039">
              <w:rPr>
                <w:rFonts w:ascii="宋体" w:hAnsi="宋体" w:cs="仿宋" w:hint="eastAsia"/>
                <w:snapToGrid w:val="0"/>
                <w:kern w:val="0"/>
                <w:szCs w:val="21"/>
                <w:lang w:eastAsia="en-US"/>
              </w:rPr>
              <w:t>出让投标资格的</w:t>
            </w:r>
            <w:r w:rsidRPr="006E3039">
              <w:rPr>
                <w:rFonts w:ascii="宋体" w:hAnsi="宋体" w:cs="仿宋" w:hint="eastAsia"/>
                <w:snapToGrid w:val="0"/>
                <w:kern w:val="0"/>
                <w:szCs w:val="21"/>
              </w:rPr>
              <w:t>。</w:t>
            </w:r>
          </w:p>
        </w:tc>
        <w:tc>
          <w:tcPr>
            <w:tcW w:w="1528" w:type="dxa"/>
            <w:vAlign w:val="center"/>
          </w:tcPr>
          <w:p w:rsidR="00E11F2E" w:rsidRPr="006E3039" w:rsidRDefault="00FF4032" w:rsidP="006E3039">
            <w:pPr>
              <w:spacing w:line="276" w:lineRule="auto"/>
              <w:ind w:right="258"/>
              <w:jc w:val="center"/>
              <w:rPr>
                <w:rFonts w:ascii="宋体" w:hAnsi="宋体"/>
                <w:snapToGrid w:val="0"/>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rPr>
                <w:rFonts w:ascii="宋体" w:hAnsi="宋体"/>
                <w:snapToGrid w:val="0"/>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4</w:t>
            </w:r>
          </w:p>
        </w:tc>
        <w:tc>
          <w:tcPr>
            <w:tcW w:w="3627" w:type="dxa"/>
            <w:vAlign w:val="center"/>
          </w:tcPr>
          <w:p w:rsidR="00E11F2E" w:rsidRPr="006E3039" w:rsidRDefault="00FF4032" w:rsidP="006E3039">
            <w:pPr>
              <w:spacing w:line="276" w:lineRule="auto"/>
              <w:ind w:right="258"/>
              <w:jc w:val="left"/>
              <w:rPr>
                <w:rFonts w:ascii="宋体" w:hAnsi="宋体"/>
                <w:spacing w:val="3"/>
                <w:kern w:val="0"/>
                <w:szCs w:val="21"/>
              </w:rPr>
            </w:pPr>
            <w:r w:rsidRPr="006E3039">
              <w:rPr>
                <w:rFonts w:ascii="宋体" w:hAnsi="宋体" w:cs="仿宋" w:hint="eastAsia"/>
                <w:spacing w:val="3"/>
                <w:kern w:val="0"/>
                <w:szCs w:val="21"/>
              </w:rPr>
              <w:t>存在围标或串标情形的。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rPr>
                <w:rFonts w:ascii="宋体" w:hAnsi="宋体"/>
                <w:snapToGrid w:val="0"/>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5</w:t>
            </w:r>
          </w:p>
        </w:tc>
        <w:tc>
          <w:tcPr>
            <w:tcW w:w="3627" w:type="dxa"/>
            <w:vAlign w:val="center"/>
          </w:tcPr>
          <w:p w:rsidR="00E11F2E" w:rsidRPr="006E3039" w:rsidRDefault="00FF4032" w:rsidP="006E3039">
            <w:pPr>
              <w:spacing w:line="276" w:lineRule="auto"/>
              <w:ind w:right="258"/>
              <w:jc w:val="left"/>
              <w:rPr>
                <w:rFonts w:ascii="宋体" w:hAnsi="宋体"/>
                <w:spacing w:val="3"/>
                <w:kern w:val="0"/>
                <w:szCs w:val="21"/>
              </w:rPr>
            </w:pPr>
            <w:r w:rsidRPr="006E3039">
              <w:rPr>
                <w:rFonts w:ascii="宋体" w:hAnsi="宋体" w:cs="仿宋" w:hint="eastAsia"/>
                <w:snapToGrid w:val="0"/>
                <w:spacing w:val="3"/>
                <w:kern w:val="0"/>
                <w:szCs w:val="21"/>
              </w:rPr>
              <w:t>在投标文件中提供虚假材料的。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rPr>
                <w:rFonts w:ascii="宋体" w:hAnsi="宋体"/>
                <w:snapToGrid w:val="0"/>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6</w:t>
            </w:r>
          </w:p>
        </w:tc>
        <w:tc>
          <w:tcPr>
            <w:tcW w:w="3627" w:type="dxa"/>
            <w:vAlign w:val="center"/>
          </w:tcPr>
          <w:p w:rsidR="00E11F2E" w:rsidRPr="006E3039" w:rsidRDefault="00FF4032" w:rsidP="006E3039">
            <w:pPr>
              <w:spacing w:line="276" w:lineRule="auto"/>
              <w:jc w:val="left"/>
              <w:rPr>
                <w:rFonts w:ascii="宋体" w:hAnsi="宋体"/>
                <w:snapToGrid w:val="0"/>
                <w:spacing w:val="3"/>
                <w:kern w:val="0"/>
                <w:szCs w:val="21"/>
              </w:rPr>
            </w:pPr>
            <w:r w:rsidRPr="006E3039">
              <w:rPr>
                <w:rFonts w:ascii="宋体" w:hAnsi="宋体" w:cs="仿宋" w:hint="eastAsia"/>
                <w:kern w:val="0"/>
                <w:szCs w:val="21"/>
              </w:rPr>
              <w:t>存在少放、不放业绩、奖项等客观评审资料，减少自身竞争力情形的。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ind w:right="258"/>
              <w:rPr>
                <w:rFonts w:ascii="宋体" w:hAnsi="宋体"/>
                <w:snapToGrid w:val="0"/>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7</w:t>
            </w:r>
          </w:p>
        </w:tc>
        <w:tc>
          <w:tcPr>
            <w:tcW w:w="3627" w:type="dxa"/>
            <w:vAlign w:val="center"/>
          </w:tcPr>
          <w:p w:rsidR="00E11F2E" w:rsidRPr="006E3039" w:rsidRDefault="00FF4032" w:rsidP="006E3039">
            <w:pPr>
              <w:spacing w:line="276" w:lineRule="auto"/>
              <w:jc w:val="left"/>
              <w:rPr>
                <w:rFonts w:ascii="宋体" w:hAnsi="宋体"/>
                <w:spacing w:val="3"/>
                <w:kern w:val="0"/>
                <w:szCs w:val="21"/>
              </w:rPr>
            </w:pPr>
            <w:r w:rsidRPr="006E3039">
              <w:rPr>
                <w:rFonts w:ascii="宋体" w:hAnsi="宋体" w:cs="仿宋" w:hint="eastAsia"/>
                <w:snapToGrid w:val="0"/>
                <w:spacing w:val="3"/>
                <w:kern w:val="0"/>
                <w:szCs w:val="21"/>
              </w:rPr>
              <w:t>存在行贿情形的。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rPr>
                <w:rFonts w:ascii="宋体" w:hAnsi="宋体"/>
                <w:snapToGrid w:val="0"/>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8</w:t>
            </w:r>
          </w:p>
        </w:tc>
        <w:tc>
          <w:tcPr>
            <w:tcW w:w="3627" w:type="dxa"/>
            <w:vAlign w:val="center"/>
          </w:tcPr>
          <w:p w:rsidR="00E11F2E" w:rsidRPr="006E3039" w:rsidRDefault="00FF4032" w:rsidP="006E3039">
            <w:pPr>
              <w:spacing w:line="276" w:lineRule="auto"/>
              <w:ind w:right="258"/>
              <w:jc w:val="left"/>
              <w:rPr>
                <w:rFonts w:ascii="宋体" w:hAnsi="宋体"/>
                <w:spacing w:val="3"/>
                <w:kern w:val="0"/>
                <w:szCs w:val="21"/>
              </w:rPr>
            </w:pPr>
            <w:r w:rsidRPr="006E3039">
              <w:rPr>
                <w:rFonts w:ascii="宋体" w:hAnsi="宋体" w:cs="仿宋" w:hint="eastAsia"/>
                <w:kern w:val="0"/>
                <w:szCs w:val="21"/>
              </w:rPr>
              <w:t>拖欠农民工工资的。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ind w:right="258"/>
              <w:rPr>
                <w:rFonts w:ascii="宋体" w:hAnsi="宋体"/>
                <w:spacing w:val="3"/>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9</w:t>
            </w:r>
          </w:p>
        </w:tc>
        <w:tc>
          <w:tcPr>
            <w:tcW w:w="3627" w:type="dxa"/>
            <w:vAlign w:val="center"/>
          </w:tcPr>
          <w:p w:rsidR="00E11F2E" w:rsidRPr="006E3039" w:rsidRDefault="00FF4032" w:rsidP="006E3039">
            <w:pPr>
              <w:spacing w:line="276" w:lineRule="auto"/>
              <w:ind w:right="258"/>
              <w:jc w:val="left"/>
              <w:rPr>
                <w:rFonts w:ascii="宋体" w:hAnsi="宋体"/>
                <w:spacing w:val="3"/>
                <w:kern w:val="0"/>
                <w:szCs w:val="21"/>
              </w:rPr>
            </w:pPr>
            <w:r w:rsidRPr="006E3039">
              <w:rPr>
                <w:rFonts w:ascii="宋体" w:hAnsi="宋体" w:cs="仿宋" w:hint="eastAsia"/>
                <w:spacing w:val="3"/>
                <w:kern w:val="0"/>
                <w:szCs w:val="21"/>
              </w:rPr>
              <w:t>未按照国家、省、市有关建筑施工实名制管理和工人工资支付分账管理的规定执行，被行政监管部门处罚的。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ind w:right="258"/>
              <w:rPr>
                <w:rFonts w:ascii="宋体" w:hAnsi="宋体"/>
                <w:spacing w:val="3"/>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10</w:t>
            </w:r>
          </w:p>
        </w:tc>
        <w:tc>
          <w:tcPr>
            <w:tcW w:w="3627" w:type="dxa"/>
            <w:vAlign w:val="center"/>
          </w:tcPr>
          <w:p w:rsidR="00E11F2E" w:rsidRPr="006E3039" w:rsidRDefault="00FF4032" w:rsidP="006E3039">
            <w:pPr>
              <w:spacing w:line="276" w:lineRule="auto"/>
              <w:ind w:right="258"/>
              <w:jc w:val="left"/>
              <w:rPr>
                <w:rFonts w:ascii="宋体" w:hAnsi="宋体"/>
                <w:spacing w:val="3"/>
                <w:kern w:val="0"/>
                <w:szCs w:val="21"/>
              </w:rPr>
            </w:pPr>
            <w:r w:rsidRPr="006E3039">
              <w:rPr>
                <w:rFonts w:ascii="宋体" w:hAnsi="宋体" w:cs="仿宋" w:hint="eastAsia"/>
                <w:spacing w:val="3"/>
                <w:kern w:val="0"/>
                <w:szCs w:val="21"/>
              </w:rPr>
              <w:t>在项目实施过程中选取的专业分包单位或劳务企业或劳务班组长与投标承诺不一致的（如有）。</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ind w:right="258"/>
              <w:rPr>
                <w:rFonts w:ascii="宋体" w:hAnsi="宋体"/>
                <w:spacing w:val="3"/>
                <w:kern w:val="0"/>
                <w:szCs w:val="21"/>
              </w:rPr>
            </w:pPr>
            <w:r w:rsidRPr="006E3039">
              <w:rPr>
                <w:rFonts w:ascii="宋体" w:hAnsi="宋体" w:cs="仿宋" w:hint="eastAsia"/>
                <w:snapToGrid w:val="0"/>
                <w:kern w:val="0"/>
                <w:szCs w:val="21"/>
              </w:rPr>
              <w:t>广州市建设工程施工招标文件范本修改表（</w:t>
            </w:r>
            <w:r w:rsidRPr="006E3039">
              <w:rPr>
                <w:rFonts w:ascii="宋体" w:hAnsi="宋体" w:cs="仿宋"/>
                <w:snapToGrid w:val="0"/>
                <w:kern w:val="0"/>
                <w:szCs w:val="21"/>
              </w:rPr>
              <w:t>2024年11月）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11</w:t>
            </w:r>
          </w:p>
        </w:tc>
        <w:tc>
          <w:tcPr>
            <w:tcW w:w="3627" w:type="dxa"/>
            <w:vAlign w:val="center"/>
          </w:tcPr>
          <w:p w:rsidR="00E11F2E" w:rsidRPr="006E3039" w:rsidRDefault="00FF4032" w:rsidP="006E3039">
            <w:pPr>
              <w:spacing w:line="276" w:lineRule="auto"/>
              <w:jc w:val="left"/>
              <w:rPr>
                <w:rFonts w:ascii="宋体" w:hAnsi="宋体"/>
                <w:snapToGrid w:val="0"/>
                <w:spacing w:val="3"/>
                <w:kern w:val="0"/>
                <w:szCs w:val="21"/>
              </w:rPr>
            </w:pPr>
            <w:r w:rsidRPr="006E3039">
              <w:rPr>
                <w:rFonts w:ascii="宋体" w:hAnsi="宋体" w:cs="仿宋" w:hint="eastAsia"/>
                <w:snapToGrid w:val="0"/>
                <w:spacing w:val="3"/>
                <w:kern w:val="0"/>
                <w:szCs w:val="21"/>
              </w:rPr>
              <w:t>中标人未按规定购买安全生产责任保险的。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spacing w:line="276" w:lineRule="auto"/>
              <w:ind w:right="258"/>
              <w:jc w:val="left"/>
              <w:rPr>
                <w:rFonts w:ascii="宋体" w:hAnsi="宋体"/>
                <w:spacing w:val="3"/>
                <w:kern w:val="0"/>
                <w:szCs w:val="21"/>
              </w:rPr>
            </w:pPr>
            <w:r w:rsidRPr="006E3039">
              <w:rPr>
                <w:rFonts w:ascii="宋体" w:hAnsi="宋体" w:cs="仿宋" w:hint="eastAsia"/>
                <w:spacing w:val="3"/>
                <w:kern w:val="0"/>
                <w:szCs w:val="21"/>
              </w:rPr>
              <w:t>广州开发区建设工程招投标管理办公室印发的</w:t>
            </w:r>
            <w:r w:rsidRPr="006E3039">
              <w:rPr>
                <w:rFonts w:ascii="宋体" w:hAnsi="宋体" w:cs="仿宋"/>
                <w:spacing w:val="3"/>
                <w:kern w:val="0"/>
                <w:szCs w:val="21"/>
              </w:rPr>
              <w:t xml:space="preserve"> </w:t>
            </w:r>
            <w:r w:rsidRPr="006E3039">
              <w:rPr>
                <w:rFonts w:ascii="宋体" w:hAnsi="宋体" w:cs="仿宋" w:hint="eastAsia"/>
                <w:spacing w:val="3"/>
                <w:kern w:val="0"/>
                <w:szCs w:val="21"/>
              </w:rPr>
              <w:t>《于施工项目招投标环节严格落实安全生产要求的指引》关（</w:t>
            </w:r>
            <w:r w:rsidRPr="006E3039">
              <w:rPr>
                <w:rFonts w:ascii="宋体" w:hAnsi="宋体" w:cs="仿宋"/>
                <w:spacing w:val="3"/>
                <w:kern w:val="0"/>
                <w:szCs w:val="21"/>
              </w:rPr>
              <w:t>2021年第4期）</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12</w:t>
            </w:r>
          </w:p>
        </w:tc>
        <w:tc>
          <w:tcPr>
            <w:tcW w:w="3627" w:type="dxa"/>
            <w:vAlign w:val="center"/>
          </w:tcPr>
          <w:p w:rsidR="00E11F2E" w:rsidRPr="006E3039" w:rsidRDefault="00FF4032" w:rsidP="006E3039">
            <w:pPr>
              <w:spacing w:line="276" w:lineRule="auto"/>
              <w:jc w:val="left"/>
              <w:rPr>
                <w:rFonts w:ascii="宋体" w:hAnsi="宋体"/>
                <w:snapToGrid w:val="0"/>
                <w:spacing w:val="3"/>
                <w:kern w:val="0"/>
                <w:szCs w:val="21"/>
              </w:rPr>
            </w:pPr>
            <w:r w:rsidRPr="006E3039">
              <w:rPr>
                <w:rFonts w:ascii="宋体" w:hAnsi="宋体" w:cs="仿宋" w:hint="eastAsia"/>
                <w:snapToGrid w:val="0"/>
                <w:spacing w:val="3"/>
                <w:kern w:val="0"/>
                <w:szCs w:val="21"/>
              </w:rPr>
              <w:t>承包人在项目实施过程中因</w:t>
            </w:r>
            <w:proofErr w:type="gramStart"/>
            <w:r w:rsidRPr="006E3039">
              <w:rPr>
                <w:rFonts w:ascii="宋体" w:hAnsi="宋体" w:cs="仿宋" w:hint="eastAsia"/>
                <w:snapToGrid w:val="0"/>
                <w:spacing w:val="3"/>
                <w:kern w:val="0"/>
                <w:szCs w:val="21"/>
              </w:rPr>
              <w:t>不</w:t>
            </w:r>
            <w:proofErr w:type="gramEnd"/>
            <w:r w:rsidRPr="006E3039">
              <w:rPr>
                <w:rFonts w:ascii="宋体" w:hAnsi="宋体" w:cs="仿宋" w:hint="eastAsia"/>
                <w:snapToGrid w:val="0"/>
                <w:spacing w:val="3"/>
                <w:kern w:val="0"/>
                <w:szCs w:val="21"/>
              </w:rPr>
              <w:t>诚信或不充分履约达到合同列明的拒绝投标程度的。</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FF4032" w:rsidP="006E3039">
            <w:pPr>
              <w:widowControl/>
              <w:spacing w:line="276" w:lineRule="auto"/>
              <w:jc w:val="left"/>
              <w:rPr>
                <w:rFonts w:ascii="宋体" w:hAnsi="宋体"/>
                <w:snapToGrid w:val="0"/>
                <w:kern w:val="0"/>
                <w:szCs w:val="21"/>
              </w:rPr>
            </w:pPr>
            <w:r w:rsidRPr="006E3039">
              <w:rPr>
                <w:rFonts w:ascii="宋体" w:hAnsi="宋体" w:cs="仿宋" w:hint="eastAsia"/>
                <w:snapToGrid w:val="0"/>
                <w:kern w:val="0"/>
                <w:szCs w:val="21"/>
              </w:rPr>
              <w:t>《广州市工程建设项目招标投标管理办法》</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13</w:t>
            </w:r>
          </w:p>
        </w:tc>
        <w:tc>
          <w:tcPr>
            <w:tcW w:w="3627" w:type="dxa"/>
            <w:vAlign w:val="center"/>
          </w:tcPr>
          <w:p w:rsidR="00E11F2E" w:rsidRPr="006E3039" w:rsidRDefault="00FF4032" w:rsidP="006E3039">
            <w:pPr>
              <w:spacing w:line="276" w:lineRule="auto"/>
              <w:jc w:val="left"/>
              <w:rPr>
                <w:rFonts w:ascii="宋体" w:hAnsi="宋体"/>
                <w:spacing w:val="3"/>
                <w:kern w:val="0"/>
                <w:szCs w:val="21"/>
              </w:rPr>
            </w:pPr>
            <w:r w:rsidRPr="006E3039">
              <w:rPr>
                <w:rFonts w:ascii="宋体" w:hAnsi="宋体" w:cs="仿宋" w:hint="eastAsia"/>
                <w:spacing w:val="3"/>
                <w:kern w:val="0"/>
                <w:szCs w:val="21"/>
              </w:rPr>
              <w:t>承包人在本项目投标时拟派的专职安全员在其他项目中有任职且在本项目开工前未完成更换确保专职安全员只在本项目上任职的</w:t>
            </w:r>
            <w:r w:rsidRPr="006E3039">
              <w:rPr>
                <w:rFonts w:ascii="宋体" w:hAnsi="宋体" w:cs="仿宋"/>
                <w:spacing w:val="3"/>
                <w:kern w:val="0"/>
                <w:szCs w:val="21"/>
              </w:rPr>
              <w:t>;</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3</w:t>
            </w:r>
            <w:r w:rsidRPr="006E3039">
              <w:rPr>
                <w:rFonts w:ascii="宋体" w:hAnsi="宋体" w:cs="仿宋" w:hint="eastAsia"/>
                <w:spacing w:val="3"/>
                <w:kern w:val="0"/>
                <w:szCs w:val="21"/>
              </w:rPr>
              <w:t>个月起</w:t>
            </w:r>
          </w:p>
        </w:tc>
        <w:tc>
          <w:tcPr>
            <w:tcW w:w="3312" w:type="dxa"/>
            <w:vAlign w:val="center"/>
          </w:tcPr>
          <w:p w:rsidR="00E11F2E" w:rsidRPr="006E3039" w:rsidRDefault="00FF4032" w:rsidP="006E3039">
            <w:pPr>
              <w:widowControl/>
              <w:spacing w:line="276" w:lineRule="auto"/>
              <w:jc w:val="left"/>
              <w:rPr>
                <w:rFonts w:ascii="宋体" w:hAnsi="宋体"/>
                <w:spacing w:val="3"/>
                <w:kern w:val="0"/>
                <w:szCs w:val="21"/>
              </w:rPr>
            </w:pPr>
            <w:r w:rsidRPr="006E3039">
              <w:rPr>
                <w:rFonts w:ascii="宋体" w:hAnsi="宋体" w:cs="仿宋" w:hint="eastAsia"/>
                <w:spacing w:val="3"/>
                <w:kern w:val="0"/>
                <w:szCs w:val="21"/>
              </w:rPr>
              <w:t>广州市建设工程施工招标文件范本修改表（</w:t>
            </w:r>
            <w:r w:rsidRPr="006E3039">
              <w:rPr>
                <w:rFonts w:ascii="宋体" w:hAnsi="宋体" w:cs="仿宋"/>
                <w:spacing w:val="3"/>
                <w:kern w:val="0"/>
                <w:szCs w:val="21"/>
              </w:rPr>
              <w:t>2025</w:t>
            </w:r>
            <w:r w:rsidRPr="006E3039">
              <w:rPr>
                <w:rFonts w:ascii="宋体" w:hAnsi="宋体" w:cs="仿宋" w:hint="eastAsia"/>
                <w:spacing w:val="3"/>
                <w:kern w:val="0"/>
                <w:szCs w:val="21"/>
              </w:rPr>
              <w:t>年</w:t>
            </w:r>
            <w:r w:rsidRPr="006E3039">
              <w:rPr>
                <w:rFonts w:ascii="宋体" w:hAnsi="宋体" w:cs="仿宋"/>
                <w:spacing w:val="3"/>
                <w:kern w:val="0"/>
                <w:szCs w:val="21"/>
              </w:rPr>
              <w:t>7</w:t>
            </w:r>
            <w:r w:rsidRPr="006E3039">
              <w:rPr>
                <w:rFonts w:ascii="宋体" w:hAnsi="宋体" w:cs="仿宋" w:hint="eastAsia"/>
                <w:spacing w:val="3"/>
                <w:kern w:val="0"/>
                <w:szCs w:val="21"/>
              </w:rPr>
              <w:t>月）</w:t>
            </w:r>
          </w:p>
        </w:tc>
      </w:tr>
      <w:tr w:rsidR="006E3039" w:rsidRPr="006E3039" w:rsidTr="006E3039">
        <w:trPr>
          <w:trHeight w:val="20"/>
        </w:trPr>
        <w:tc>
          <w:tcPr>
            <w:tcW w:w="819"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pacing w:val="3"/>
                <w:kern w:val="0"/>
                <w:szCs w:val="21"/>
              </w:rPr>
              <w:t>14</w:t>
            </w:r>
          </w:p>
        </w:tc>
        <w:tc>
          <w:tcPr>
            <w:tcW w:w="3627" w:type="dxa"/>
            <w:vAlign w:val="center"/>
          </w:tcPr>
          <w:p w:rsidR="00E11F2E" w:rsidRPr="006E3039" w:rsidRDefault="00FF4032" w:rsidP="006E3039">
            <w:pPr>
              <w:spacing w:line="276" w:lineRule="auto"/>
              <w:jc w:val="left"/>
              <w:rPr>
                <w:rFonts w:ascii="宋体" w:hAnsi="宋体"/>
                <w:snapToGrid w:val="0"/>
                <w:spacing w:val="3"/>
                <w:kern w:val="0"/>
                <w:szCs w:val="21"/>
              </w:rPr>
            </w:pPr>
            <w:r w:rsidRPr="006E3039">
              <w:rPr>
                <w:rFonts w:ascii="宋体" w:hAnsi="宋体" w:cs="仿宋" w:hint="eastAsia"/>
                <w:snapToGrid w:val="0"/>
                <w:spacing w:val="3"/>
                <w:kern w:val="0"/>
                <w:szCs w:val="21"/>
              </w:rPr>
              <w:t>其他法定情形</w:t>
            </w:r>
          </w:p>
        </w:tc>
        <w:tc>
          <w:tcPr>
            <w:tcW w:w="1528" w:type="dxa"/>
            <w:vAlign w:val="center"/>
          </w:tcPr>
          <w:p w:rsidR="00E11F2E" w:rsidRPr="006E3039" w:rsidRDefault="00FF4032" w:rsidP="006E3039">
            <w:pPr>
              <w:spacing w:line="276" w:lineRule="auto"/>
              <w:ind w:right="258"/>
              <w:jc w:val="center"/>
              <w:rPr>
                <w:rFonts w:ascii="宋体" w:hAnsi="宋体"/>
                <w:spacing w:val="3"/>
                <w:kern w:val="0"/>
                <w:szCs w:val="21"/>
              </w:rPr>
            </w:pPr>
            <w:r w:rsidRPr="006E3039">
              <w:rPr>
                <w:rFonts w:ascii="宋体" w:hAnsi="宋体" w:cs="仿宋"/>
                <w:snapToGrid w:val="0"/>
                <w:kern w:val="0"/>
                <w:szCs w:val="21"/>
              </w:rPr>
              <w:t>3</w:t>
            </w:r>
            <w:r w:rsidRPr="006E3039">
              <w:rPr>
                <w:rFonts w:ascii="宋体" w:hAnsi="宋体" w:cs="仿宋" w:hint="eastAsia"/>
                <w:snapToGrid w:val="0"/>
                <w:kern w:val="0"/>
                <w:szCs w:val="21"/>
              </w:rPr>
              <w:t>个月起</w:t>
            </w:r>
          </w:p>
        </w:tc>
        <w:tc>
          <w:tcPr>
            <w:tcW w:w="3312" w:type="dxa"/>
            <w:vAlign w:val="center"/>
          </w:tcPr>
          <w:p w:rsidR="00E11F2E" w:rsidRPr="006E3039" w:rsidRDefault="00E11F2E" w:rsidP="006E3039">
            <w:pPr>
              <w:spacing w:line="276" w:lineRule="auto"/>
              <w:ind w:right="258"/>
              <w:jc w:val="center"/>
              <w:rPr>
                <w:rFonts w:ascii="宋体" w:hAnsi="宋体"/>
                <w:spacing w:val="3"/>
                <w:kern w:val="0"/>
                <w:szCs w:val="21"/>
              </w:rPr>
            </w:pPr>
          </w:p>
        </w:tc>
      </w:tr>
    </w:tbl>
    <w:p w:rsidR="00E11F2E" w:rsidRPr="006E3039" w:rsidRDefault="00E11F2E">
      <w:pPr>
        <w:spacing w:before="88" w:after="120" w:line="440" w:lineRule="exact"/>
        <w:ind w:right="258" w:firstLineChars="200" w:firstLine="432"/>
        <w:rPr>
          <w:rFonts w:ascii="宋体" w:eastAsia="宋体" w:hAnsi="宋体" w:cs="仿宋"/>
          <w:snapToGrid w:val="0"/>
          <w:spacing w:val="3"/>
          <w:kern w:val="0"/>
          <w:szCs w:val="21"/>
        </w:rPr>
      </w:pPr>
    </w:p>
    <w:p w:rsidR="00E11F2E" w:rsidRPr="006E3039" w:rsidRDefault="00E11F2E">
      <w:pPr>
        <w:snapToGrid w:val="0"/>
        <w:spacing w:line="440" w:lineRule="exact"/>
        <w:jc w:val="center"/>
        <w:rPr>
          <w:rFonts w:ascii="宋体" w:eastAsia="宋体" w:hAnsi="宋体" w:cs="Times New Roman"/>
          <w:b/>
          <w:bCs/>
          <w:sz w:val="28"/>
          <w:szCs w:val="28"/>
        </w:rPr>
      </w:pPr>
    </w:p>
    <w:p w:rsidR="00E11F2E" w:rsidRPr="006E3039" w:rsidRDefault="00E11F2E">
      <w:pPr>
        <w:snapToGrid w:val="0"/>
        <w:spacing w:line="440" w:lineRule="exact"/>
        <w:jc w:val="center"/>
        <w:rPr>
          <w:rFonts w:ascii="宋体" w:eastAsia="宋体" w:hAnsi="宋体" w:cs="Times New Roman"/>
          <w:b/>
          <w:bCs/>
          <w:sz w:val="28"/>
          <w:szCs w:val="28"/>
        </w:rPr>
      </w:pPr>
    </w:p>
    <w:p w:rsidR="00E11F2E" w:rsidRPr="006E3039" w:rsidRDefault="00FF4032">
      <w:pPr>
        <w:spacing w:line="440" w:lineRule="exact"/>
        <w:rPr>
          <w:rFonts w:ascii="宋体" w:eastAsia="宋体" w:hAnsi="宋体" w:cs="Times New Roman"/>
          <w:b/>
          <w:sz w:val="32"/>
        </w:rPr>
      </w:pPr>
      <w:r w:rsidRPr="006E3039">
        <w:rPr>
          <w:rFonts w:ascii="宋体" w:eastAsia="宋体" w:hAnsi="宋体" w:cs="Times New Roman"/>
          <w:b/>
          <w:sz w:val="32"/>
        </w:rPr>
        <w:br w:type="page"/>
      </w:r>
      <w:r w:rsidRPr="006E3039">
        <w:rPr>
          <w:rFonts w:ascii="宋体" w:eastAsia="宋体" w:hAnsi="宋体" w:cs="Times New Roman" w:hint="eastAsia"/>
          <w:b/>
          <w:sz w:val="32"/>
        </w:rPr>
        <w:t>附件：联合体协议（如有）放协议书附件</w:t>
      </w:r>
    </w:p>
    <w:p w:rsidR="00E11F2E" w:rsidRPr="006E3039" w:rsidRDefault="00E11F2E">
      <w:pPr>
        <w:snapToGrid w:val="0"/>
        <w:spacing w:line="440" w:lineRule="exact"/>
        <w:jc w:val="center"/>
        <w:rPr>
          <w:rFonts w:ascii="宋体" w:eastAsia="宋体" w:hAnsi="宋体" w:cs="Times New Roman"/>
          <w:b/>
          <w:bCs/>
          <w:sz w:val="28"/>
          <w:szCs w:val="28"/>
        </w:rPr>
      </w:pPr>
    </w:p>
    <w:p w:rsidR="00E11F2E" w:rsidRPr="006E3039" w:rsidRDefault="00E11F2E">
      <w:pPr>
        <w:snapToGrid w:val="0"/>
        <w:spacing w:line="440" w:lineRule="exact"/>
        <w:jc w:val="center"/>
        <w:rPr>
          <w:rFonts w:ascii="宋体" w:eastAsia="宋体" w:hAnsi="宋体" w:cs="Times New Roman"/>
          <w:b/>
          <w:bCs/>
          <w:sz w:val="28"/>
          <w:szCs w:val="28"/>
        </w:rPr>
      </w:pPr>
    </w:p>
    <w:p w:rsidR="00E11F2E" w:rsidRPr="006E3039" w:rsidRDefault="00E11F2E">
      <w:pPr>
        <w:snapToGrid w:val="0"/>
        <w:spacing w:line="440" w:lineRule="exact"/>
        <w:jc w:val="center"/>
        <w:rPr>
          <w:rFonts w:ascii="宋体" w:eastAsia="宋体" w:hAnsi="宋体" w:cs="Times New Roman"/>
          <w:b/>
          <w:bCs/>
          <w:sz w:val="28"/>
          <w:szCs w:val="28"/>
        </w:rPr>
      </w:pPr>
    </w:p>
    <w:p w:rsidR="00E11F2E" w:rsidRPr="006E3039" w:rsidRDefault="00E11F2E">
      <w:pPr>
        <w:snapToGrid w:val="0"/>
        <w:spacing w:line="440" w:lineRule="exact"/>
        <w:rPr>
          <w:rFonts w:ascii="宋体" w:eastAsia="宋体" w:hAnsi="宋体" w:cs="Times New Roman"/>
          <w:sz w:val="24"/>
        </w:rPr>
      </w:pPr>
    </w:p>
    <w:p w:rsidR="00E11F2E" w:rsidRPr="006E3039" w:rsidRDefault="00E11F2E">
      <w:pPr>
        <w:snapToGrid w:val="0"/>
        <w:spacing w:line="440" w:lineRule="exact"/>
        <w:rPr>
          <w:rFonts w:ascii="宋体" w:eastAsia="宋体" w:hAnsi="宋体" w:cs="Times New Roman"/>
          <w:sz w:val="24"/>
        </w:rPr>
      </w:pPr>
    </w:p>
    <w:p w:rsidR="00E11F2E" w:rsidRPr="006E3039" w:rsidRDefault="00FF4032">
      <w:pPr>
        <w:snapToGrid w:val="0"/>
        <w:spacing w:line="440" w:lineRule="exact"/>
        <w:rPr>
          <w:rFonts w:ascii="宋体" w:eastAsia="宋体" w:hAnsi="宋体" w:cs="Times New Roman"/>
          <w:sz w:val="24"/>
        </w:rPr>
      </w:pPr>
      <w:r w:rsidRPr="006E3039">
        <w:rPr>
          <w:rFonts w:ascii="宋体" w:eastAsia="宋体" w:hAnsi="宋体" w:cs="Times New Roman"/>
          <w:sz w:val="24"/>
        </w:rPr>
        <w:t xml:space="preserve">                           </w:t>
      </w:r>
    </w:p>
    <w:p w:rsidR="00E11F2E" w:rsidRPr="006E3039" w:rsidRDefault="00FF4032">
      <w:pPr>
        <w:snapToGrid w:val="0"/>
        <w:spacing w:line="440" w:lineRule="exact"/>
        <w:jc w:val="center"/>
        <w:rPr>
          <w:rFonts w:ascii="宋体" w:eastAsia="宋体" w:hAnsi="宋体" w:cs="Times New Roman"/>
          <w:b/>
          <w:bCs/>
          <w:sz w:val="24"/>
        </w:rPr>
      </w:pPr>
      <w:r w:rsidRPr="006E3039">
        <w:rPr>
          <w:rFonts w:ascii="宋体" w:eastAsia="宋体" w:hAnsi="宋体" w:cs="Times New Roman"/>
          <w:sz w:val="24"/>
        </w:rPr>
        <w:br w:type="page"/>
      </w:r>
      <w:r w:rsidRPr="006E3039">
        <w:rPr>
          <w:rFonts w:ascii="宋体" w:eastAsia="宋体" w:hAnsi="宋体" w:cs="Times New Roman" w:hint="eastAsia"/>
          <w:b/>
          <w:sz w:val="32"/>
          <w:szCs w:val="32"/>
        </w:rPr>
        <w:t>第二部分</w:t>
      </w:r>
      <w:r w:rsidRPr="006E3039">
        <w:rPr>
          <w:rFonts w:ascii="宋体" w:eastAsia="宋体" w:hAnsi="宋体" w:cs="Times New Roman"/>
          <w:b/>
          <w:sz w:val="32"/>
          <w:szCs w:val="32"/>
        </w:rPr>
        <w:t xml:space="preserve"> </w:t>
      </w:r>
      <w:r w:rsidRPr="006E3039">
        <w:rPr>
          <w:rFonts w:ascii="宋体" w:eastAsia="宋体" w:hAnsi="宋体" w:cs="Times New Roman" w:hint="eastAsia"/>
          <w:b/>
          <w:sz w:val="32"/>
          <w:szCs w:val="32"/>
        </w:rPr>
        <w:t>通用条款</w:t>
      </w:r>
    </w:p>
    <w:p w:rsidR="00E11F2E" w:rsidRPr="006E3039" w:rsidRDefault="00E11F2E">
      <w:pPr>
        <w:spacing w:line="440" w:lineRule="exact"/>
        <w:ind w:firstLineChars="185" w:firstLine="444"/>
        <w:rPr>
          <w:rFonts w:ascii="宋体" w:eastAsia="宋体" w:hAnsi="宋体" w:cs="Times New Roman"/>
          <w:sz w:val="24"/>
        </w:rPr>
      </w:pP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一、词语定义及合同文件</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1.词语定义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下列词语除专用条款另有约定外，应具有本条所赋予的定义：</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 通用条款：是根据法律、行政法规规定及建设工程施工的需要订立，通用于建设工程施工的条款。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1.2 专用条款：是发包人与承包人根据法律、行政法规规定，结合具体工程实际，经协商达成一致意见的条款，是对通用条款的具体化、补充或修改。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1.3 发包人：指在协议书中约定，具有工程发包主体资格和支付工程价款能力的当事人以及取得该当事人资格的合法继承人。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1.4 承包人：指在协议书中约定，被发包人接受的具有工程施工承包主体资格的当事人以及取得该当事人资格的合法继承人。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1.5 项目负责人：指承包人在专用条款中指定的负责施工管理和合同履行的代表。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1.6 设计单位：指发包人委托的负责本工程设计并取得相应工程设计资质等级证书的单位。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1.7 监理单位：指发包人委托的负责本工程监理并取得相应在工程监理资质等级证书的单位。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1.8 工程师：指本工程监理单位委派的总监理工程师或发包人指定的履行本合同的代表，其具体身份和职权由发包人承包人在专用条款中约定。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 工程造价管理部门：指国务院有关部门、县级以上人民政府建设行政主管部门或其委托的工程造价管理机构。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1.10 工程：指发包人承包人在协议书中约定的承包范围内的工程。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1.11 合同价款：指发包人承包人在协议书中约定，发包人用以支付承包人按照合同约定完成承包范围内全部工程并承担质量保修责任的款项。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1.12 追加合同价款：指在合同履行中发生需要增加合同价款的情况，经发包人确认后按计算合同价款的方法增加的合同价款。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1.13 </w:t>
      </w:r>
      <w:r w:rsidRPr="006E3039">
        <w:rPr>
          <w:rFonts w:ascii="宋体" w:eastAsia="宋体" w:hAnsi="宋体" w:cs="Times New Roman" w:hint="eastAsia"/>
          <w:szCs w:val="21"/>
        </w:rPr>
        <w:t>费用：指不包含在合同价款之内的应当由发包人或承包人承担的经济支出。</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1.14 工期：指发包人承包人在协议书中约定，按总日历天数（包括法定节假日）计算的承包天数。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1.15 开工日期：指发包人承包人在协议书中约定，承包人开始施工的绝对或相对的日期。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1.16 竣工日期：指发包人承包人在协议书中约定，承包人完成承包范围内工程的绝对或相对的日期。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1.17 图纸：指由发包人提供或承包人提供并经发包人批准，满足承包人施工需要的所有图纸（包括配套说明和有关资料）。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1.18 </w:t>
      </w:r>
      <w:r w:rsidRPr="006E3039">
        <w:rPr>
          <w:rFonts w:ascii="宋体" w:eastAsia="宋体" w:hAnsi="宋体" w:cs="Times New Roman" w:hint="eastAsia"/>
          <w:szCs w:val="21"/>
        </w:rPr>
        <w:t>施工场地：指由发包人提供的用于工程施工的场所以及发包人在图纸中具体指定的供施工使用的任何其他场所。</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1.19 书面形式：指合同书、信件和数据电文（包括电报、电传、传真、电子数据交换和电子邮件）等可以有形地表现所载内容的形式。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1.20 违约责任：指合同一方不履行合同义务或履行合同义务不符合约定所应承担的责任。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1.21 索赔：指在合同履行过程中，对于并非自己的过错，而是应由对方承担责任的情况造成的实际损失，向对方提出经济补偿和（或）工期顺延的要求。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1.22 不可抗力：指不能预见、不能避免并不能克服的客观情况。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2、合同文件及解释顺序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2.1 合同文件应能相互解释，互为说明。除专用条款另有约定外，组成本合同的文件及优先解释顺序如下：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1）本合同协议书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2）中标通知书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3）投标书及其附件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4）本合同专用条款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5）本合同通用条款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6）标准、规范及有关技术文件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7）图纸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 xml:space="preserve">8）工程量清单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9）工程报价单或预算书</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合同履行中，发包人承包人有关工程的洽商、变更等书面协议或文件视为本合同的组成部分。</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3、语言文字和适用法律、标准及规范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3.1 语言文字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本合同文件使用汉语语言文字书写、解释和说明。如专用条款约定使用两种以上（含两种）语言文字时，汉语应为解释和说明本合同的标准语言文字。</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在少数民族地区，双方可以约定使用少数民族语言文字书写和解释、说明本合同。</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 适用法律和法规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本合同文件适用国家的法律和行政法规。需要明示的法律、行政法规，由双方在专用条款中约定。</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 适用标准、规范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国内没有相应标准、规范的，由发包人按专用条款约定的时间向承包人</w:t>
      </w:r>
      <w:r w:rsidRPr="006E3039">
        <w:rPr>
          <w:rFonts w:ascii="宋体" w:eastAsia="宋体" w:hAnsi="宋体" w:cs="Times New Roman" w:hint="eastAsia"/>
          <w:spacing w:val="4"/>
          <w:szCs w:val="21"/>
        </w:rPr>
        <w:t>提出施工技术要求，承包人按约定的时间和要求提出施工工艺，经发包人认</w:t>
      </w:r>
      <w:r w:rsidRPr="006E3039">
        <w:rPr>
          <w:rFonts w:ascii="宋体" w:eastAsia="宋体" w:hAnsi="宋体" w:cs="Times New Roman" w:hint="eastAsia"/>
          <w:szCs w:val="21"/>
        </w:rPr>
        <w:t>可后执行。发包人要求使用国外标准、规范的，应负责提供中文译本。</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本条所发生的购买、翻译标准、规范或制定施工工艺的费用，由发包人承担。</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4、图纸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4.2 承包人未经发包人同意，不得将本工程图纸转给第三人。工程质量保修期满后，除承包人存档需要的图纸外，应将全部图纸退还给发包人。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4.3 承包人应在施工现场保留一套完整图纸，供工程师及有关人员进行工程检查时使用。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二、双方一般权利和义务</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5、工程师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5.1实行工程监理的，发包人应在实施监理前将委托的监理单位名称、监理内容及监理权限以书面形式通知承包人。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5.4 合同履行中，发生影响发包人承包人双方权利或义务的事件时，负责监理的工程师应依据合同在其职权范围</w:t>
      </w:r>
      <w:proofErr w:type="gramStart"/>
      <w:r w:rsidRPr="006E3039">
        <w:rPr>
          <w:rFonts w:ascii="宋体" w:eastAsia="宋体" w:hAnsi="宋体" w:cs="Times New Roman"/>
          <w:szCs w:val="21"/>
        </w:rPr>
        <w:t>内客观</w:t>
      </w:r>
      <w:proofErr w:type="gramEnd"/>
      <w:r w:rsidRPr="006E3039">
        <w:rPr>
          <w:rFonts w:ascii="宋体" w:eastAsia="宋体" w:hAnsi="宋体" w:cs="Times New Roman"/>
          <w:szCs w:val="21"/>
        </w:rPr>
        <w:t xml:space="preserve">公正地进行处理。一方对工程师的处理有异议时，按本通用条款37条关于争议的约定处理。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5.5 </w:t>
      </w:r>
      <w:r w:rsidRPr="006E3039">
        <w:rPr>
          <w:rFonts w:ascii="宋体" w:eastAsia="宋体" w:hAnsi="宋体" w:cs="Times New Roman" w:hint="eastAsia"/>
          <w:szCs w:val="21"/>
        </w:rPr>
        <w:t>除合同内有明确约定或经发包人同意外，负责监理的工程师无权解除本合同约定的承包人的任何权利与义务。</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5.6 不实行工程监理的，本合同中工程师专指发包人派驻施工现场履行合同的代表，其具体职权由发包人在专用条款中写明。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6、工程师的委派和指令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除工程师或工程师代表外，发包人派驻工地的其他人员均无权向承包人发出任何指令。</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承包人认为工程师指令不合理，应在收到指令后</w:t>
      </w:r>
      <w:r w:rsidRPr="006E3039">
        <w:rPr>
          <w:rFonts w:ascii="宋体" w:eastAsia="宋体" w:hAnsi="宋体" w:cs="Times New Roman"/>
          <w:szCs w:val="21"/>
        </w:rPr>
        <w:t>24小时内向工程师提出修改指令的书面报告，工程师在收到承包人报告后24小时内</w:t>
      </w:r>
      <w:proofErr w:type="gramStart"/>
      <w:r w:rsidRPr="006E3039">
        <w:rPr>
          <w:rFonts w:ascii="宋体" w:eastAsia="宋体" w:hAnsi="宋体" w:cs="Times New Roman"/>
          <w:szCs w:val="21"/>
        </w:rPr>
        <w:t>作出</w:t>
      </w:r>
      <w:proofErr w:type="gramEnd"/>
      <w:r w:rsidRPr="006E3039">
        <w:rPr>
          <w:rFonts w:ascii="宋体" w:eastAsia="宋体" w:hAnsi="宋体" w:cs="Times New Roman"/>
          <w:szCs w:val="21"/>
        </w:rPr>
        <w:t xml:space="preserve">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本款规定同样适用于由工程师代表发出的指令、通知。</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6.3 </w:t>
      </w:r>
      <w:r w:rsidRPr="006E3039">
        <w:rPr>
          <w:rFonts w:ascii="宋体" w:eastAsia="宋体" w:hAnsi="宋体" w:cs="Times New Roman" w:hint="eastAsia"/>
          <w:szCs w:val="21"/>
        </w:rPr>
        <w:t>工程师应按合同约定，及时向承包人提供所需指令、批准并履行约定的</w:t>
      </w:r>
      <w:r w:rsidRPr="006E3039">
        <w:rPr>
          <w:rFonts w:ascii="宋体" w:eastAsia="宋体" w:hAnsi="宋体" w:cs="Times New Roman" w:hint="eastAsia"/>
          <w:spacing w:val="4"/>
          <w:szCs w:val="21"/>
        </w:rPr>
        <w:t>其他义务。由于工程师未能按合同约定履行义务造成工期延误，发包人应承</w:t>
      </w:r>
      <w:r w:rsidRPr="006E3039">
        <w:rPr>
          <w:rFonts w:ascii="宋体" w:eastAsia="宋体" w:hAnsi="宋体" w:cs="Times New Roman" w:hint="eastAsia"/>
          <w:szCs w:val="21"/>
        </w:rPr>
        <w:t>担延误造成的追加合同价款，并赔偿承包人有关损失，顺延延误的工期。</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6.4 如需更换工程师，发包人应至少提前7天以书面形式通知承包人，后任继续行使合同文件约定的前任的职权，履行前任的义务。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7、项目负责人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7.1 项目负责人的姓名、职务在专用条款内写明。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7.2 承包人依据合同发出的通知，以书面形式由项目负责人签字后送交工程师，工程师在回执上签署姓名和收到时间后生效。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7.3 </w:t>
      </w:r>
      <w:r w:rsidRPr="006E3039">
        <w:rPr>
          <w:rFonts w:ascii="宋体" w:eastAsia="宋体" w:hAnsi="宋体" w:cs="Times New Roman" w:hint="eastAsia"/>
          <w:szCs w:val="21"/>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sidRPr="006E3039">
        <w:rPr>
          <w:rFonts w:ascii="宋体" w:eastAsia="宋体" w:hAnsi="宋体" w:cs="Times New Roman"/>
          <w:szCs w:val="21"/>
        </w:rPr>
        <w:t>48小时内向工程师送交报告。责任在发包人或第三人，由发包人承担由此发生的追加合同价款，</w:t>
      </w:r>
      <w:r w:rsidRPr="006E3039">
        <w:rPr>
          <w:rFonts w:ascii="宋体" w:eastAsia="宋体" w:hAnsi="宋体" w:cs="Times New Roman" w:hint="eastAsia"/>
          <w:szCs w:val="21"/>
        </w:rPr>
        <w:t>相应顺延工期；责任在承包人，由承包人承担费用，不顺延工期。</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7.4 承包人如需更换项目负责人，应至少提前7天以书面形式通知发包人，并征得发包人同意。后任继续行使合同文件约定的前任的职权，履行前任的义务。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7.5 发包人可以与承包人协商，建议更换其认为不称职的项目负责人。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8、发包人工作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8.1 发包人按专用条款约定的内容和时间完成以下工作: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办理土地征用、拆迁补偿、平整施工场地等工作，使施工场地具备施工条件，在开工后继续负责解决以上事项遗留问题；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将施工所需水、电、电讯线路从施工场地外部接至专用条款约定地点，保证施工期间的需要；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开通施工场地与城乡公共道路的通道，以及专用条款约定的施工场地内的主要道路，满足施工运输的需要，保证施工期间的畅通。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向承包人提供施工场地的工程地质和地下管线资料，对资料的真实准确性负责；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 </w:t>
      </w:r>
      <w:r w:rsidRPr="006E3039">
        <w:rPr>
          <w:rFonts w:ascii="宋体" w:eastAsia="宋体" w:hAnsi="宋体" w:cs="Times New Roman" w:hint="eastAsia"/>
          <w:szCs w:val="21"/>
        </w:rPr>
        <w:t>办理施工许可证及其他施工所需证件、批件和临时用地、停水、停电、中断道路交通、爆破作业等的申请批准文件（证明承包人自身资质的证件除外）；</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 </w:t>
      </w:r>
      <w:r w:rsidRPr="006E3039">
        <w:rPr>
          <w:rFonts w:ascii="宋体" w:eastAsia="宋体" w:hAnsi="宋体" w:cs="Times New Roman" w:hint="eastAsia"/>
          <w:szCs w:val="21"/>
        </w:rPr>
        <w:t>确定水准点与坐标控制点，以书面形式交给承包人，进行现场交验；</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 </w:t>
      </w:r>
      <w:r w:rsidRPr="006E3039">
        <w:rPr>
          <w:rFonts w:ascii="宋体" w:eastAsia="宋体" w:hAnsi="宋体" w:cs="Times New Roman" w:hint="eastAsia"/>
          <w:szCs w:val="21"/>
        </w:rPr>
        <w:t>组织承包人和设计单位进行图纸会审和设计交底；</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(8) 协调管理施工场地周围地下管线和邻近建筑物、构筑物（包括文物保护建筑）、古树名木的保护工作，承担有关费用；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(9) 发包人应做的其他工作，双方在专用条款内约定。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8.2 发包人未履行8.1款各项义务，导致工期延误或给承包人造成损失的，发包人赔偿承包人有关损失，顺延延误的工期。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9、承包人工作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9.1 承包人按专用条款约定的内容和时间完成以下工作：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(1)根据发包人委托，在其设计资质等级和业务允许的范围内，完成施工图设计或与工程配套的设计，经工程师确认后使用，发包人承担由此发生的费用；</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(2)向工程师提供年、季、月度工程进度计划及相应进度统计报表；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(3)根据工程需要，提供和维修非夜间施工使用的照明、围栏设施，并负责安全保卫；</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(4)按专用条款约定的数量和要求，向发包人提供施工场地办公和生活的房屋及设施，发包人承担由此发生的费用；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(7)按专用条款约定做好施工场地地下管线和邻近建筑物、构筑物（包括文物保护建筑）、古树名木的保护工作；</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(8)保证施工场地清洁符合环境卫生管理的有关规定，交工前清理现场达到专用条款约定的要求，承担因自身原因违反有关规定造成的损失和罚款；</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(9)</w:t>
      </w:r>
      <w:r w:rsidRPr="006E3039">
        <w:rPr>
          <w:rFonts w:ascii="宋体" w:eastAsia="宋体" w:hAnsi="宋体" w:cs="Times New Roman" w:hint="eastAsia"/>
          <w:spacing w:val="-6"/>
          <w:szCs w:val="21"/>
        </w:rPr>
        <w:t>办理施工许可证及施工所需证件、批件和临时用地、停水、停电、中断</w:t>
      </w:r>
      <w:r w:rsidRPr="006E3039">
        <w:rPr>
          <w:rFonts w:ascii="宋体" w:eastAsia="宋体" w:hAnsi="宋体" w:cs="Times New Roman" w:hint="eastAsia"/>
          <w:szCs w:val="21"/>
        </w:rPr>
        <w:t>道路交通、爆破作业等的申请批准手续（证明承包人自身资质的证件除外）；</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w:t>
      </w:r>
      <w:r w:rsidRPr="006E3039">
        <w:rPr>
          <w:rFonts w:ascii="宋体" w:eastAsia="宋体" w:hAnsi="宋体" w:cs="Times New Roman"/>
          <w:szCs w:val="21"/>
        </w:rPr>
        <w:t>10</w:t>
      </w:r>
      <w:r w:rsidRPr="006E3039">
        <w:rPr>
          <w:rFonts w:ascii="宋体" w:eastAsia="宋体" w:hAnsi="宋体" w:cs="Times New Roman" w:hint="eastAsia"/>
          <w:szCs w:val="21"/>
        </w:rPr>
        <w:t>）须严格执行黄埔区水</w:t>
      </w:r>
      <w:proofErr w:type="gramStart"/>
      <w:r w:rsidRPr="006E3039">
        <w:rPr>
          <w:rFonts w:ascii="宋体" w:eastAsia="宋体" w:hAnsi="宋体" w:cs="Times New Roman" w:hint="eastAsia"/>
          <w:szCs w:val="21"/>
        </w:rPr>
        <w:t>务</w:t>
      </w:r>
      <w:proofErr w:type="gramEnd"/>
      <w:r w:rsidRPr="006E3039">
        <w:rPr>
          <w:rFonts w:ascii="宋体" w:eastAsia="宋体" w:hAnsi="宋体" w:cs="Times New Roman" w:hint="eastAsia"/>
          <w:szCs w:val="21"/>
        </w:rPr>
        <w:t>局关于印发《广州市黄埔区在建水务工程重大危险源安全生产管理办法》的通知（穗</w:t>
      </w:r>
      <w:proofErr w:type="gramStart"/>
      <w:r w:rsidRPr="006E3039">
        <w:rPr>
          <w:rFonts w:ascii="宋体" w:eastAsia="宋体" w:hAnsi="宋体" w:cs="Times New Roman" w:hint="eastAsia"/>
          <w:szCs w:val="21"/>
        </w:rPr>
        <w:t>埔</w:t>
      </w:r>
      <w:proofErr w:type="gramEnd"/>
      <w:r w:rsidRPr="006E3039">
        <w:rPr>
          <w:rFonts w:ascii="宋体" w:eastAsia="宋体" w:hAnsi="宋体" w:cs="Times New Roman" w:hint="eastAsia"/>
          <w:szCs w:val="21"/>
        </w:rPr>
        <w:t>水〔</w:t>
      </w:r>
      <w:r w:rsidRPr="006E3039">
        <w:rPr>
          <w:rFonts w:ascii="宋体" w:eastAsia="宋体" w:hAnsi="宋体" w:cs="Times New Roman"/>
          <w:szCs w:val="21"/>
        </w:rPr>
        <w:t>2021</w:t>
      </w:r>
      <w:r w:rsidRPr="006E3039">
        <w:rPr>
          <w:rFonts w:ascii="宋体" w:eastAsia="宋体" w:hAnsi="宋体" w:cs="Times New Roman" w:hint="eastAsia"/>
          <w:szCs w:val="21"/>
        </w:rPr>
        <w:t>〕</w:t>
      </w:r>
      <w:r w:rsidRPr="006E3039">
        <w:rPr>
          <w:rFonts w:ascii="宋体" w:eastAsia="宋体" w:hAnsi="宋体" w:cs="Times New Roman"/>
          <w:szCs w:val="21"/>
        </w:rPr>
        <w:t>357</w:t>
      </w:r>
      <w:r w:rsidRPr="006E3039">
        <w:rPr>
          <w:rFonts w:ascii="宋体" w:eastAsia="宋体" w:hAnsi="宋体" w:cs="Times New Roman" w:hint="eastAsia"/>
          <w:szCs w:val="21"/>
        </w:rPr>
        <w:t>号）。</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(11)承包人应做的其他工作，双方在专用条款内约定。</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9.2承包人未能履行9.1款各项义务，造成发包人损失的，承包人赔偿发包人有关损失。</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三、施工组织设计和工期</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10、进度计划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10.2群体工程中单位工程分期进行施工的，承包人应按照发包人提供图纸及有关资料的时间，按单位工程编制进度计划，其具体内容双方在专用条款中约定。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11、开工及延期开工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11.2因发包人原因不能按照协议书约定的开工日期开工，工程师应以书面形式通知承包人，推迟开工日期。发包人赔偿承包人因延期开工造成的损失，并相应顺延工期。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12、暂停施工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工程师认为确有必要暂停施工时，应当以书面形式要求承包人暂停施工，并在提出要求后</w:t>
      </w:r>
      <w:r w:rsidRPr="006E3039">
        <w:rPr>
          <w:rFonts w:ascii="宋体" w:eastAsia="宋体" w:hAnsi="宋体" w:cs="Times New Roman"/>
          <w:szCs w:val="21"/>
        </w:rPr>
        <w:t>48小时内提出书面处理意见。承包人应当按工程师要求停止施工，并妥善保护已完工程。承包人实施工程师做出的处理意见后，可以书面形式提出复工要求，工程师应当在48小时内给予答复。工程师未能在规定时间内提出处</w:t>
      </w:r>
      <w:r w:rsidRPr="006E3039">
        <w:rPr>
          <w:rFonts w:ascii="宋体" w:eastAsia="宋体" w:hAnsi="宋体" w:cs="Times New Roman" w:hint="eastAsia"/>
          <w:szCs w:val="21"/>
        </w:rPr>
        <w:t>理意见，或收到承包人复工要求后</w:t>
      </w:r>
      <w:r w:rsidRPr="006E3039">
        <w:rPr>
          <w:rFonts w:ascii="宋体" w:eastAsia="宋体" w:hAnsi="宋体" w:cs="Times New Roman"/>
          <w:szCs w:val="21"/>
        </w:rPr>
        <w:t xml:space="preserve">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13、工期延误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13.1因以下原因造成工期延误，经工程师确认工期相应顺延；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发包人未能按专用条款的约定提供图纸及开工条件；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w:t>
      </w:r>
      <w:r w:rsidRPr="006E3039">
        <w:rPr>
          <w:rFonts w:ascii="宋体" w:eastAsia="宋体" w:hAnsi="宋体" w:cs="Times New Roman" w:hint="eastAsia"/>
          <w:szCs w:val="21"/>
        </w:rPr>
        <w:t>发包人未能按约定日期支付工程预付款、进度款，致使施工不能正常进行；</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w:t>
      </w:r>
      <w:r w:rsidRPr="006E3039">
        <w:rPr>
          <w:rFonts w:ascii="宋体" w:eastAsia="宋体" w:hAnsi="宋体" w:cs="Times New Roman" w:hint="eastAsia"/>
          <w:szCs w:val="21"/>
        </w:rPr>
        <w:t>工程师未按合同约定提供所需指令、批准等，致使施工不能正常进行；</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设计变更和工程量增加；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 </w:t>
      </w:r>
      <w:r w:rsidRPr="006E3039">
        <w:rPr>
          <w:rFonts w:ascii="宋体" w:eastAsia="宋体" w:hAnsi="宋体" w:cs="Times New Roman" w:hint="eastAsia"/>
          <w:szCs w:val="21"/>
        </w:rPr>
        <w:t>一周内非承包人原因停水、停电、停气造成停工累计超过</w:t>
      </w:r>
      <w:r w:rsidRPr="006E3039">
        <w:rPr>
          <w:rFonts w:ascii="宋体" w:eastAsia="宋体" w:hAnsi="宋体" w:cs="Times New Roman"/>
          <w:szCs w:val="21"/>
        </w:rPr>
        <w:t>8小时；</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 </w:t>
      </w:r>
      <w:r w:rsidRPr="006E3039">
        <w:rPr>
          <w:rFonts w:ascii="宋体" w:eastAsia="宋体" w:hAnsi="宋体" w:cs="Times New Roman" w:hint="eastAsia"/>
          <w:szCs w:val="21"/>
        </w:rPr>
        <w:t>不可抗力；</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(7) </w:t>
      </w:r>
      <w:r w:rsidRPr="006E3039">
        <w:rPr>
          <w:rFonts w:ascii="宋体" w:eastAsia="宋体" w:hAnsi="宋体" w:cs="Times New Roman" w:hint="eastAsia"/>
          <w:szCs w:val="21"/>
        </w:rPr>
        <w:t>专用条款中约定或工程师同意工期顺延的其他情况。</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13.2承包人在13.1款情况发生后14天内，就延误的工期以书面形式向工程师提出报告。工程师在收到报告后14天内予以确认，逾期不予确认也不提出修改意见，视为同意顺延工期。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14、工程竣工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14.1 承包人必须按照协议书约定的竣工日期或工程师同意顺延的工期竣工。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14.2 因承包人原因不能按照协议书约定的竣工日期或工程师同意顺延的工期竣工的，承包人承担违约责任。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四、质量与检验</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15、工程质量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1</w:t>
      </w:r>
      <w:r w:rsidRPr="006E3039">
        <w:rPr>
          <w:rFonts w:ascii="宋体" w:eastAsia="宋体" w:hAnsi="宋体" w:cs="Times New Roman"/>
          <w:spacing w:val="6"/>
          <w:szCs w:val="21"/>
        </w:rPr>
        <w:t xml:space="preserve">5.1 </w:t>
      </w:r>
      <w:r w:rsidRPr="006E3039">
        <w:rPr>
          <w:rFonts w:ascii="宋体" w:eastAsia="宋体" w:hAnsi="宋体" w:cs="Times New Roman" w:hint="eastAsia"/>
          <w:spacing w:val="6"/>
          <w:szCs w:val="21"/>
        </w:rPr>
        <w:t>工程质量应当达到协议书约定的质量标准，质量标准的评定以国家或</w:t>
      </w:r>
      <w:r w:rsidRPr="006E3039">
        <w:rPr>
          <w:rFonts w:ascii="宋体" w:eastAsia="宋体" w:hAnsi="宋体" w:cs="Times New Roman" w:hint="eastAsia"/>
          <w:szCs w:val="21"/>
        </w:rPr>
        <w:t>行业的质量检验评定标准为依据。因承包人原因工程质量达不到约定的质量标准，承包人承担违约责任。</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15.2 双方对工程质量有争议，由双方同意的工程质量检测机构鉴定，所需费用及因此造成的损失，由责任方承担。双方均有责任，由双方根据其责任分别承担。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16、检查和返工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16.1 承包人应认真按照标准、规范和设计图纸要求以及工程师依据合同发出的指令施工，随时接受工程师的检查检验，为检查检验提供便利条件。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16.2 </w:t>
      </w:r>
      <w:r w:rsidRPr="006E3039">
        <w:rPr>
          <w:rFonts w:ascii="宋体" w:eastAsia="宋体" w:hAnsi="宋体" w:cs="Times New Roman" w:hint="eastAsia"/>
          <w:szCs w:val="21"/>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16.4 因工程师指令失误或其他非承包人原因发生的追加合同价款，由发包人承担。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17、隐蔽工程和中间验收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17.1 </w:t>
      </w:r>
      <w:r w:rsidRPr="006E3039">
        <w:rPr>
          <w:rFonts w:ascii="宋体" w:eastAsia="宋体" w:hAnsi="宋体" w:cs="Times New Roman" w:hint="eastAsia"/>
          <w:szCs w:val="21"/>
        </w:rPr>
        <w:t>工程具备隐蔽条件或达到专用条款约定的中间验收部位，承包人进行自检，并在隐蔽或中间验收前</w:t>
      </w:r>
      <w:r w:rsidRPr="006E3039">
        <w:rPr>
          <w:rFonts w:ascii="宋体" w:eastAsia="宋体" w:hAnsi="宋体" w:cs="Times New Roman"/>
          <w:szCs w:val="21"/>
        </w:rPr>
        <w:t>48小时以书面形式通知工程师验收。通知包括隐蔽和中间验收的内容、验收时间和地点。承包人准备验收记录，验收合格，</w:t>
      </w:r>
      <w:r w:rsidRPr="006E3039">
        <w:rPr>
          <w:rFonts w:ascii="宋体" w:eastAsia="宋体" w:hAnsi="宋体" w:cs="Times New Roman" w:hint="eastAsia"/>
          <w:spacing w:val="4"/>
          <w:szCs w:val="21"/>
        </w:rPr>
        <w:t>工程师在验收记录上签字后，承包人可进行隐蔽和继续施工。验收不合格</w:t>
      </w:r>
      <w:r w:rsidRPr="006E3039">
        <w:rPr>
          <w:rFonts w:ascii="宋体" w:eastAsia="宋体" w:hAnsi="宋体" w:cs="Times New Roman" w:hint="eastAsia"/>
          <w:szCs w:val="21"/>
        </w:rPr>
        <w:t>，承包人在工程师限定的时间内修改后重新验收。</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17.3 </w:t>
      </w:r>
      <w:r w:rsidRPr="006E3039">
        <w:rPr>
          <w:rFonts w:ascii="宋体" w:eastAsia="宋体" w:hAnsi="宋体" w:cs="Times New Roman" w:hint="eastAsia"/>
          <w:szCs w:val="21"/>
        </w:rPr>
        <w:t>经工程师验收，工程质量符合标准、规范和设计图纸等要求，验收</w:t>
      </w:r>
      <w:r w:rsidRPr="006E3039">
        <w:rPr>
          <w:rFonts w:ascii="宋体" w:eastAsia="宋体" w:hAnsi="宋体" w:cs="Times New Roman"/>
          <w:szCs w:val="21"/>
        </w:rPr>
        <w:t>24</w:t>
      </w:r>
      <w:r w:rsidRPr="006E3039">
        <w:rPr>
          <w:rFonts w:ascii="宋体" w:eastAsia="宋体" w:hAnsi="宋体" w:cs="Times New Roman" w:hint="eastAsia"/>
          <w:spacing w:val="4"/>
          <w:szCs w:val="21"/>
        </w:rPr>
        <w:t>小时后，工程师不在验收记录上签字，视为工程师已经认可验收记录，承包</w:t>
      </w:r>
      <w:r w:rsidRPr="006E3039">
        <w:rPr>
          <w:rFonts w:ascii="宋体" w:eastAsia="宋体" w:hAnsi="宋体" w:cs="Times New Roman" w:hint="eastAsia"/>
          <w:szCs w:val="21"/>
        </w:rPr>
        <w:t>人可进行隐蔽或继续施工。</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18、重新检验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19、工程试车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19.1 双方约定需要试车的，试车内容应与承包人承包的安装范围相一致。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19.3 工程师不能按时参加试车，须在开始试车前24小时以书面形式向承包人提出延期要求，延期不能超过48小时。工程师未能按以上时间提出延期要求，不参加试车，应承认试车记录。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19.5双方责任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w:t>
      </w:r>
      <w:r w:rsidRPr="006E3039">
        <w:rPr>
          <w:rFonts w:ascii="宋体" w:eastAsia="宋体" w:hAnsi="宋体" w:cs="Times New Roman" w:hint="eastAsia"/>
          <w:szCs w:val="21"/>
        </w:rPr>
        <w:t>由于设计原因试车达不到验收要求，发包人应要求设计单位修改设计，承包人按修改后的设计重新安装。发包人承担修改设计、拆除及重新安装的全部费用和追加合同价款，工期相应顺延。</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由于承包人施工原因试车达不到验收要求，承包人按工程师要求重新安装和试车，并承担重新安装和试车的费用，工期不予顺延。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w:t>
      </w:r>
      <w:r w:rsidRPr="006E3039">
        <w:rPr>
          <w:rFonts w:ascii="宋体" w:eastAsia="宋体" w:hAnsi="宋体" w:cs="Times New Roman" w:hint="eastAsia"/>
          <w:szCs w:val="21"/>
        </w:rPr>
        <w:t>试车费用除已包括在合同价款之内或专用条款另有约定外，均由发包人承担。</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 工程师在试车合格后不在试车记录上签字，试车结束24小时后，视为工程师已经认可试车记录，承包人可继续施工或办理竣工手续。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19.6 投料试车应在工程竣工验收后由发包人负责，如发包人要求在工程竣工验收前进行或需要承包人配合时，应征得承包人同意，另行签订补充协议。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五、安全施工</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20、安全施工与检查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21、安全防护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21.2实施爆破作业，在放射、毒害性环境中施工（含储存、运输、使用）及使用毒害性、腐蚀性物品施工时，承包人应在施工前14天以书面形式通知工</w:t>
      </w:r>
      <w:r w:rsidRPr="006E3039">
        <w:rPr>
          <w:rFonts w:ascii="宋体" w:eastAsia="宋体" w:hAnsi="宋体" w:cs="Times New Roman" w:hint="eastAsia"/>
          <w:spacing w:val="2"/>
          <w:szCs w:val="21"/>
        </w:rPr>
        <w:t>程师，并提出相应的安全防护措施，经工程师认可后实施</w:t>
      </w:r>
      <w:r w:rsidRPr="006E3039">
        <w:rPr>
          <w:rFonts w:ascii="宋体" w:eastAsia="宋体" w:hAnsi="宋体" w:cs="Times New Roman"/>
          <w:spacing w:val="2"/>
          <w:szCs w:val="21"/>
        </w:rPr>
        <w:t>,由发包人承担安全</w:t>
      </w:r>
      <w:r w:rsidRPr="006E3039">
        <w:rPr>
          <w:rFonts w:ascii="宋体" w:eastAsia="宋体" w:hAnsi="宋体" w:cs="Times New Roman" w:hint="eastAsia"/>
          <w:szCs w:val="21"/>
        </w:rPr>
        <w:t>防护措施费用。</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22、事故处理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22.1发生重大伤亡及其他安全事故，承包人应按有关规定立即上报有关部门并通知工程师，同时按政府有关部门要求处理，由事故责任方承担发生的费用。</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22.2发包人承包人对事故责任有争议时，应按政府有关部门的认定处理。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六、合同价款与支付</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23、合同价款及调整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23.1招标工程的合同价款由发包人承包人依据中标通知书中的中标价格在协议书内约定。非招标工程</w:t>
      </w:r>
      <w:r w:rsidRPr="006E3039">
        <w:rPr>
          <w:rFonts w:ascii="宋体" w:eastAsia="宋体" w:hAnsi="宋体" w:cs="Times New Roman" w:hint="eastAsia"/>
          <w:szCs w:val="21"/>
        </w:rPr>
        <w:t>的合同价款由发包人承包人依据工程预算书在协议书内约定。</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23.2合同价款在协议书内约定后，任何一方不得擅自改变。下列三种确定合同价款的方式，双方可在专用条款内约定采用其中一种：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可调价格合同。合同价款可根据双方的约定而调整，双方在专用条款内约定合同价款调整方法。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成本加酬金合同。合同价款包括成本和酬金两部分，双方在专用条款内约定成本构成和酬金的计算方法。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23.3可调价格合同中合同价款的调整因素包括：</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法律、行政法规和国家有关政策变化影响合同价款；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工程造价管理部门公布的价格调整；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一周内非承包人原因停水、停电、停气造成的停工累计超过8小时；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双方约定的其他因素。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24、工程预付款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实行工程预付款的，双方应当在专用条款内约定发包人向承包人预付工程款的时间和数额，开工后按约定的时间和比例逐次扣回。预付时间应不迟于约定的开工日期前</w:t>
      </w:r>
      <w:r w:rsidRPr="006E3039">
        <w:rPr>
          <w:rFonts w:ascii="宋体" w:eastAsia="宋体" w:hAnsi="宋体" w:cs="Times New Roman"/>
          <w:szCs w:val="21"/>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25、工程量的确认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25.3对承包人超出设计图纸范围和因承包人原因造成返工的工程量，工程师不予计量。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26、工程款（进度款）支付。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26.1 </w:t>
      </w:r>
      <w:r w:rsidRPr="006E3039">
        <w:rPr>
          <w:rFonts w:ascii="宋体" w:eastAsia="宋体" w:hAnsi="宋体" w:cs="Times New Roman" w:hint="eastAsia"/>
          <w:szCs w:val="21"/>
        </w:rPr>
        <w:t>在确认计量结果后</w:t>
      </w:r>
      <w:r w:rsidRPr="006E3039">
        <w:rPr>
          <w:rFonts w:ascii="宋体" w:eastAsia="宋体" w:hAnsi="宋体" w:cs="Times New Roman"/>
          <w:szCs w:val="21"/>
        </w:rPr>
        <w:t>14天内，发包人应向承包人支付工程款（进度款）。按约定时间发包人应扣回</w:t>
      </w:r>
      <w:r w:rsidRPr="006E3039">
        <w:rPr>
          <w:rFonts w:ascii="宋体" w:eastAsia="宋体" w:hAnsi="宋体" w:cs="Times New Roman" w:hint="eastAsia"/>
          <w:szCs w:val="21"/>
        </w:rPr>
        <w:t>的预付款，与工程款（进度款）同期结算。</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26.2 本通用条款第23条确定调整的合同价款，第31条工程变更调整的合同价款及其他条款中约定的追加合同价款，应与工程款（进度款）同期调整支付。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26.4 发包人不按合同约定支付工程款（进度款），双方又未达成延期付款协议，导致施工无法进行，承包人可停止施工，由发包人承担违约责任。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七、材料设备供应</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27、发包人供应材料设备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27.3 发包人供应的材料设备，承包人派人参加清点后由承包人妥善保管，发包人支付相应保管费用。因承包人原因发生丢失损坏，由承包人负责赔偿。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发包人未通知承包人清点，承包人不负责材料设备的保管，丢失损坏由发包人负责。</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27.4发包人供应的材料设备与一览表不符时，发包人承担有关责任。发包人应承担责任的具体内容，双方根据下列情况在专用条款内约定。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材料设备单价与一览表不符，由发包人承担所有价差；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材料设备的品种、规格、型号、质量等级与一览表不符，承包人可拒绝接收保管，由发包人运出施工场地并重新采购；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发包人供应的材料规格、型号与一览表不符，经发包人同意，承包人可代为调剂串换，由发包人承担相应费用；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到货地点与一览表不符，由发包人负责运至一览表指定地点：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 供应数量少于一览表约定的数量时，由发包人补齐，多于一览表约定数量时，发包人负责将多出部分运出施工场地；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 到货时间早于一览表约定时间，由发包人承担因此发生的保管费用；到货时间迟于一览表约定的供应时间，发包人赔偿由此造成的承包人损失，造成工期延误的，相应顺延工期。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27.5发包人供应的材料设备使用前，由承包人负责检验或试验，不合格的不得使用，检验或试验费用由发包人承担。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27.6发包人供应材料设备的结算方法，双方在专用条款内约定。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28、承包人采购材料设备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28.1 </w:t>
      </w:r>
      <w:r w:rsidRPr="006E3039">
        <w:rPr>
          <w:rFonts w:ascii="宋体" w:eastAsia="宋体" w:hAnsi="宋体" w:cs="Times New Roman" w:hint="eastAsia"/>
          <w:szCs w:val="21"/>
        </w:rPr>
        <w:t>承包人负责采购材料设备的，应按照专用条款约定及设计和有关标准要求采购，并提供产品合格证明，对材料设备质量负责。承包人在材料设备到货前</w:t>
      </w:r>
      <w:r w:rsidRPr="006E3039">
        <w:rPr>
          <w:rFonts w:ascii="宋体" w:eastAsia="宋体" w:hAnsi="宋体" w:cs="Times New Roman"/>
          <w:szCs w:val="21"/>
        </w:rPr>
        <w:t>24小时通知工程师清点。</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28.2</w:t>
      </w:r>
      <w:r w:rsidRPr="006E3039">
        <w:rPr>
          <w:rFonts w:ascii="宋体" w:eastAsia="宋体" w:hAnsi="宋体" w:cs="Times New Roman"/>
          <w:spacing w:val="8"/>
          <w:szCs w:val="21"/>
        </w:rPr>
        <w:t xml:space="preserve"> 承包人采购的材料设备与设计或标准要求不符时，承包人应按工程师要</w:t>
      </w:r>
      <w:r w:rsidRPr="006E3039">
        <w:rPr>
          <w:rFonts w:ascii="宋体" w:eastAsia="宋体" w:hAnsi="宋体" w:cs="Times New Roman" w:hint="eastAsia"/>
          <w:szCs w:val="21"/>
        </w:rPr>
        <w:t>求的时间运出施工场地，重新采购符合要求的产品，承担由此发生的费用，由此延误的工期不予顺延。</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28.3 承包人采购的材料设备在使用前，承包人应按工程师的要求进行检验或试验，不合格的不得使用，检验或试验费用由承包人承担。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28.4 工程师发现承包人采购并使用不符合设计或标准要求的材料设备时，应要求由承包人负责修复、拆除或重新采购，并承担发生的费用，由此延误的工期不予顺延。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28.5 承包人需要使用代用材料时，应经工程师认可后才能使用，由此增减的合同价款双方以书面形式议定。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28.6 由承包人采购的材料设备，发包人不得指定生产厂或供应商。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八、工程变更</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29、工程设计变更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更改工程有关部分的标高、基线、位置和尺寸；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增减合同中约定的工程量；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改变有关工程的施工时间和顺序；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其他有关工程变更需要的附加工作。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因变更导致合同价款的增减及造成的承包人损失，由发包人承担，延误的工期相应顺延。</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29.2施工中承包人不得对原工程设计进行变更。因承包人擅自变更设计发生的费用和由此导致发包人的直接损失，由承包人承担，延误的工期不予顺延。</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工程师同意采用承包人合理化建议，所发生的费用和获得的收益，发包人承包人另行约定分担或分享。</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30、其他变更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合同履行中发包人要求变更工程质量标准及发生其他实质性变更，由双方协商解决。</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31、确定变更价款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31.1承包人在工程变更确定后14天内，提出变更工程价款的报告，经工程师确认后调整合同价款。变更合同价款按下列方法进行：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合同中已有适用于变更工程的价格，按合同已有的价格变更合同价款；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合同中只有类似于变更工程的价格，可以参照类似价格变更合同价款；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合同中没有适用或类似于变更工程的价格，由承包人提出适当的变更价格，经工程师确认后执行。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31.2承包人在双方确定变更后14天内不向工程师提出变更工程价款报告时，视为该项变更不涉及合同价款的变更。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31.3工程师应在收到变更工程价款报告之日起14天内予以确认，工程师无正当理由不确认时，自变更工程价款报告送达之日起14天后视为变更工程价款报告已被确认。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31.4工程师不同意承包人提出的变更价款，按本通用条款第37条关于争议的约定处理。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31.5工程师确认增加的工程变更价款作为追加合同价款，与工程款同期支付。</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31.6因承包人自身原因导致的工程变更，承包人无权要求追加合同价款。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九、竣工验收与结算</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32、竣工验收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32.1 工程具备竣工验收条件，承包人按国家工程竣工验收有关规定，向发包人提供完整竣工资料及竣工验收报告。双方约定由承包人提供竣工图的，应当在专用条款内约定提供的日期和份数。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32.2 </w:t>
      </w:r>
      <w:r w:rsidRPr="006E3039">
        <w:rPr>
          <w:rFonts w:ascii="宋体" w:eastAsia="宋体" w:hAnsi="宋体" w:cs="Times New Roman" w:hint="eastAsia"/>
          <w:szCs w:val="21"/>
        </w:rPr>
        <w:t>发包人收到竣工验收报告后</w:t>
      </w:r>
      <w:r w:rsidRPr="006E3039">
        <w:rPr>
          <w:rFonts w:ascii="宋体" w:eastAsia="宋体" w:hAnsi="宋体" w:cs="Times New Roman"/>
          <w:szCs w:val="21"/>
        </w:rPr>
        <w:t>28天内组织有关单位验收，并在验收后14天内给予认可或提出修改意见。承包人按要求修改，并承担由自身原因造成修改的费用。</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32.3 发包人收到承包人送交的竣工验收报告后28天内不组织验收，或验收后14天内不提出修改意见，视为竣工验收报告已被认可。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32.4 工程竣工验收通过，承包人送交竣工验收报告的日期为实际竣工日期。工程按发包人要求修改后通过竣工验收的，实际竣工日期为承包人修改后提请发包人验收的日期。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32.5 发包人收到承包人竣工验收报告后28天内不组织验收，从第29天起承担工程保管及一切意外责任。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32.6 中间交工工程的范围和竣工时间，双方在专用条款内约定，其验收程序按本通用条款32.1款至32.4款办理。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32.7 因特殊原因，发包人要求部分单位工程或工程部位甩项竣工的，双方另行签订甩项竣工协议，明确双方责任和工程价款支付方法。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32.8 工程未经竣工验收或竣工验收未通过的，发包人不得使用。发包人强行使用时，由此发生的质量问题及其他问题，由发包人承担责任。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33、竣工结算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33.3 </w:t>
      </w:r>
      <w:r w:rsidRPr="006E3039">
        <w:rPr>
          <w:rFonts w:ascii="宋体" w:eastAsia="宋体" w:hAnsi="宋体" w:cs="Times New Roman" w:hint="eastAsia"/>
          <w:szCs w:val="21"/>
        </w:rPr>
        <w:t>发包人收到竣工结算报告及结算资料后</w:t>
      </w:r>
      <w:r w:rsidRPr="006E3039">
        <w:rPr>
          <w:rFonts w:ascii="宋体" w:eastAsia="宋体" w:hAnsi="宋体" w:cs="Times New Roman"/>
          <w:szCs w:val="21"/>
        </w:rPr>
        <w:t>28天内无正当理由不支付工程竣工结算价款，从第29天起按承包人同期向银行贷款利率支付拖欠工程价款的利息，并承担违约责任。</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33.4 </w:t>
      </w:r>
      <w:r w:rsidRPr="006E3039">
        <w:rPr>
          <w:rFonts w:ascii="宋体" w:eastAsia="宋体" w:hAnsi="宋体" w:cs="Times New Roman" w:hint="eastAsia"/>
          <w:szCs w:val="21"/>
        </w:rPr>
        <w:t>发包人收到竣工结算报告及结算资料后</w:t>
      </w:r>
      <w:r w:rsidRPr="006E3039">
        <w:rPr>
          <w:rFonts w:ascii="宋体" w:eastAsia="宋体" w:hAnsi="宋体" w:cs="Times New Roman"/>
          <w:szCs w:val="21"/>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33.6 发包人承包人对工程竣工结算价款发生争议时，按本通用条款37条关于争议的约定处理。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34、质量保修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34.1 承包人应按法律、行政法规或国家关于工程质量保修的有关规定，对交付发包人使用的工程在质量保修期内承担质量保修责任。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34.2 质量保修工作的实施。承包人应在工程竣工验收之前，与发包人签订质量保修书，作为本合同附件（附件3）。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34.3 质量保修书的主要内容包括：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质量保修项目内容及范围；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质量保修期；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质量保修责任；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质量保修金的支付方法。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十、违约、索赔和争议</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35、违约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35.1发包人违约。当发生下列情况时：</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本通用条款第24条提到的发包人不按时支付工程预付款；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本通用条款第26.4款提到的发包人不按合同约定支付工程款，导致施工无法进行；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w:t>
      </w:r>
      <w:r w:rsidRPr="006E3039">
        <w:rPr>
          <w:rFonts w:ascii="宋体" w:eastAsia="宋体" w:hAnsi="宋体" w:cs="Times New Roman" w:hint="eastAsia"/>
          <w:szCs w:val="21"/>
        </w:rPr>
        <w:t>本通用条款第</w:t>
      </w:r>
      <w:r w:rsidRPr="006E3039">
        <w:rPr>
          <w:rFonts w:ascii="宋体" w:eastAsia="宋体" w:hAnsi="宋体" w:cs="Times New Roman"/>
          <w:szCs w:val="21"/>
        </w:rPr>
        <w:t>33.3款提到的发包人无正当理由不支付工程竣工结算价款；</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发包人不履行合同义务或不按合同约定履行义务的其他情况。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发包人承担违约责任，赔偿因其违约给承包人造成的经济损失，顺延延误的工期。双方在专用条款内约定发包人赔偿承包人损失的计算方法或者发包人应当支付违约金的数额或计算方法。</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35.2承包人违约。当发生下列情况时：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本通用条款第14.2款提到的因承包人原因不能按照协议书约定的竣工日期或工程师同意顺延的工期竣工；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本通用条款第15.1款提到的因承包人原因工程质量达不到协议书约定的质量标准；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承包人不履行合同义务或不按合同约定履行义务的其他情况。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承包人承担违约责任，赔偿因其违约给发包人造成的损失。双方在专用条款内约定承包人赔偿发包人损失的计算方法或者承包人应当支付违约金的数额或计算方法。</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35.3一方违约后，另一方要求违约方继续履行合同时，违约方承担上述违约责任后仍应继续履行合同。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36、索赔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36.1当</w:t>
      </w:r>
      <w:proofErr w:type="gramStart"/>
      <w:r w:rsidRPr="006E3039">
        <w:rPr>
          <w:rFonts w:ascii="宋体" w:eastAsia="宋体" w:hAnsi="宋体" w:cs="Times New Roman"/>
          <w:szCs w:val="21"/>
        </w:rPr>
        <w:t>一</w:t>
      </w:r>
      <w:proofErr w:type="gramEnd"/>
      <w:r w:rsidRPr="006E3039">
        <w:rPr>
          <w:rFonts w:ascii="宋体" w:eastAsia="宋体" w:hAnsi="宋体" w:cs="Times New Roman"/>
          <w:szCs w:val="21"/>
        </w:rPr>
        <w:t xml:space="preserve">方向另一方提出索赔时，要有正当索赔理由，且有索赔事件发生时的有效证据。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索赔事件发生后28天内，向工程师发出索赔意向通知；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发出索赔意向通知后28天内，向工程师提出延长工期和（或）补偿经济损失的索赔报告及有关资料；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工程师在收到承包人送交的索赔报告及有关资料后，于28天内给予答复，或要求承包人进一步补充索赔理由和证据；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工程师在收到承包人送交的索赔报告和有关资料后28天内未予答复或未对承包人作进一步要求，视为该项索赔已经认可；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 当该索赔事件持续进行时，承包人应当阶段性向工程师发出索赔意向，在索赔事件终了后28天内，向工程师送交索赔的有关资料和最终索赔报告。索赔答复程序与（3）、（4）规定相同。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36.3承包人未能按合同约定履行自己的各项义务或发生错误，给发包人造成经济损失，发包人可按36.2款确定的时限向承包人提出索赔。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37、争议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37.1发包人承包人在履行合同时发生争议，可以和解或者要求有关主管部门调解。当事人不愿和解、调解或者和解、调解不成的，双方可以在专用条款内约定以下一种方式解决争议：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第一种解决方式：双方达成仲裁协议，向约定的仲裁委员会申请仲裁；</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第二种解决方式：向有管辖权的人民法院起诉。</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37.2发生争议后，除非出现下列情况的，双方都应继续履行合同，保持施工连续，保护好已完工程：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单方违约导致合同确已无法履行，双方协议停止施工；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调解要求停止施工，且为双方接受；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仲裁机构要求停止施工；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法院要求停止施工。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十一、其他</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38、工程分包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38.1 承包人按专用条款的约定分包所承包的部分工程，并与分包单位签订分包合同。非经发包人同意，承包人不得将承包工程的任何部分分包。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38.2 承包人不得将其承包的全部工程转包给他人，也不得将其承包的全部工程肢解以后以分包的名义分别转包给他人。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38.4分包工程价款由承包人与分包单位结算。发包人未经承包人同意不得以任何形式向分包单位支付各种工程款项。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39、不可抗力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39.1 </w:t>
      </w:r>
      <w:r w:rsidRPr="006E3039">
        <w:rPr>
          <w:rFonts w:ascii="宋体" w:eastAsia="宋体" w:hAnsi="宋体" w:cs="Times New Roman" w:hint="eastAsia"/>
          <w:szCs w:val="21"/>
        </w:rPr>
        <w:t>不可抗力包括因战争、动乱、空中飞行物体坠落或其他非发包人承包人责任造成的爆炸、火灾，以及专用条款约定的风、雨、雪、洪、震等自然灾害。</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39.3 </w:t>
      </w:r>
      <w:r w:rsidRPr="006E3039">
        <w:rPr>
          <w:rFonts w:ascii="宋体" w:eastAsia="宋体" w:hAnsi="宋体" w:cs="Times New Roman" w:hint="eastAsia"/>
          <w:szCs w:val="21"/>
        </w:rPr>
        <w:t>因不可抗力事件导致的费用及延误的工期由双方按以下方法分别承担：</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(1) 工程本身的损害、因工程损害导致第三</w:t>
      </w:r>
      <w:proofErr w:type="gramStart"/>
      <w:r w:rsidRPr="006E3039">
        <w:rPr>
          <w:rFonts w:ascii="宋体" w:eastAsia="宋体" w:hAnsi="宋体" w:cs="Times New Roman"/>
          <w:szCs w:val="21"/>
        </w:rPr>
        <w:t>人人员</w:t>
      </w:r>
      <w:proofErr w:type="gramEnd"/>
      <w:r w:rsidRPr="006E3039">
        <w:rPr>
          <w:rFonts w:ascii="宋体" w:eastAsia="宋体" w:hAnsi="宋体" w:cs="Times New Roman"/>
          <w:szCs w:val="21"/>
        </w:rPr>
        <w:t xml:space="preserve">伤亡和财产损失以及运至施工场地用于施工的材料和待安装的设备的损害，由发包人承担；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发包人承包人人员伤亡由其所在单位负责，并承担相应费用；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(3) 承包人机械设备损坏及停工损失，由承包人承担；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 停工期间，承包人应工程师要求留在施工场地的必要的管理人员及保卫人员的费用由发包人承担；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(5) 工程所需清理、修复费用，由发包人承担；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(6) 延误的工期相应顺延。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39.4因合同一方迟延履行合同后发生不可抗力的，不能免除迟延履行方的相应责任。</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40、保险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40.1工程开工前，发包人为建设工程和施工场地内的自有人员及第三</w:t>
      </w:r>
      <w:proofErr w:type="gramStart"/>
      <w:r w:rsidRPr="006E3039">
        <w:rPr>
          <w:rFonts w:ascii="宋体" w:eastAsia="宋体" w:hAnsi="宋体" w:cs="Times New Roman"/>
          <w:szCs w:val="21"/>
        </w:rPr>
        <w:t>人人员</w:t>
      </w:r>
      <w:proofErr w:type="gramEnd"/>
      <w:r w:rsidRPr="006E3039">
        <w:rPr>
          <w:rFonts w:ascii="宋体" w:eastAsia="宋体" w:hAnsi="宋体" w:cs="Times New Roman"/>
          <w:szCs w:val="21"/>
        </w:rPr>
        <w:t xml:space="preserve">生命财产办理保险，支付保险费用。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40.2运至施工场内用于工程的材料和待安装设备，由发包人办理保险，并支付保险费用。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40.3发包人可以将有关保险事项委托承包人办理，费用由发包人承担。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40.4承包人必须为从事危险作业的职工办理意外伤害保险，并为施工场地内自有人员生命财产和施工机械设备办理保险，支付保险费用。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40.5保险事故发生时，发包人承包人有责任尽力采取必要的措施，防止或者减少损失。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40.6具体投保内容和相关责任，发包人承包人在专用条款中约定。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41、担保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41.1发包人、承包人为了全面履行合同，应互相提供以下担保：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发包人向承包人提供履约担保，按合同约定支付工程价款及履行合同约定的其他义务。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承包人向发包人提供履约担保，按合同约定履行自己的各项义务。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41.2 一方违约后，另一方可要求提供担保的第三人承担相应责任。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41.3 提供担保的内容、方式和相关责任，发包人承包人除在专用条款中约定外，被担保方与担保方还应签订担保合同，作为本合同附件。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42、专利技术及特殊工艺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42.2 擅自使用专利技术侵犯他人专利权的，责任者依法承担相应责任。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43、文物和地下障碍物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43.1 </w:t>
      </w:r>
      <w:r w:rsidRPr="006E3039">
        <w:rPr>
          <w:rFonts w:ascii="宋体" w:eastAsia="宋体" w:hAnsi="宋体" w:cs="Times New Roman" w:hint="eastAsia"/>
          <w:szCs w:val="21"/>
        </w:rPr>
        <w:t>在施工中发现古墓、古建筑遗址等文物及化石或其他有考古、地质研究等价值的物品时，承包人应立即保护好现场并于</w:t>
      </w:r>
      <w:r w:rsidRPr="006E3039">
        <w:rPr>
          <w:rFonts w:ascii="宋体" w:eastAsia="宋体" w:hAnsi="宋体" w:cs="Times New Roman"/>
          <w:szCs w:val="21"/>
        </w:rPr>
        <w:t>4小时内以书面形式通知工程师，工程师应于收到书面通知后24小时内报告当地文物管理部门，发包人承包人按文物管理部门的要求采取妥善保护措施。发包人承担由此发生的费用，顺延延误的工期。</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如发现后隐瞒不报，致使文物遭受破坏，责任者依法承担相应责任。</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43.2 </w:t>
      </w:r>
      <w:r w:rsidRPr="006E3039">
        <w:rPr>
          <w:rFonts w:ascii="宋体" w:eastAsia="宋体" w:hAnsi="宋体" w:cs="Times New Roman" w:hint="eastAsia"/>
          <w:szCs w:val="21"/>
        </w:rPr>
        <w:t>施工中发现影响施工的地下障碍物时，承包人应于</w:t>
      </w:r>
      <w:r w:rsidRPr="006E3039">
        <w:rPr>
          <w:rFonts w:ascii="宋体" w:eastAsia="宋体" w:hAnsi="宋体" w:cs="Times New Roman"/>
          <w:szCs w:val="21"/>
        </w:rPr>
        <w:t>8小时内以书面形式通知工程师，同时提出处置方案，工程师收到处置方案后24小时内予以认可或提出修正方案。发包人承担由此发生的费用，顺延延</w:t>
      </w:r>
      <w:r w:rsidRPr="006E3039">
        <w:rPr>
          <w:rFonts w:ascii="宋体" w:eastAsia="宋体" w:hAnsi="宋体" w:cs="Times New Roman" w:hint="eastAsia"/>
          <w:szCs w:val="21"/>
        </w:rPr>
        <w:t>误的工期。</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所发现的地下障碍物有归属单位时，发包人应报请有关部门协同处置。</w:t>
      </w:r>
      <w:r w:rsidRPr="006E3039">
        <w:rPr>
          <w:rFonts w:ascii="宋体" w:eastAsia="宋体" w:hAnsi="宋体" w:cs="Times New Roman"/>
          <w:szCs w:val="21"/>
        </w:rPr>
        <w:t xml:space="preserve">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44、合同解除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44.1 发包人承包人协商一致，可以解除合同。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44.2 发生本通用条款第26.4款情况，停止施工超过56天，发包人仍不支付工程款（进度款），承包人有权解除合同。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44.3 发生本通用条款第38.2款禁止的情况，承包人将其承包的全部工程转包给他人或者肢解以后以分包的名义分别转包给他人，发包人有权解除合同。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44.4 有下列情形之一的，发包人承包人可以解除合同：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(1) 因不可抗力致使合同无法履行；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(2) </w:t>
      </w:r>
      <w:r w:rsidRPr="006E3039">
        <w:rPr>
          <w:rFonts w:ascii="宋体" w:eastAsia="宋体" w:hAnsi="宋体" w:cs="Times New Roman" w:hint="eastAsia"/>
          <w:szCs w:val="21"/>
        </w:rPr>
        <w:t>因一方违约（包括因发包人原因造成工程停建或缓建）致使合同无法履行。</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44.7合同解除后，不影响双方在合同中约定的结算和清理条款的效力。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45、合同生效与终止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45.1双方在协议书中约定合同生效方式。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45.2除本通用条款第34条外，发包人承包人履行合同全部义务，竣工结算价款支付完毕，承包人向发包人交付竣工工程后，本合同即告终止。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45.3合同的权利义务终止后，发包人承包人应当遵循诚实信用原则，履行通知、协助、保密等义务。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46、合同份数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46.1本合同正本两份，具有同等效力，由发包人承包人分别保存一份。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46.2本合同副本份数，由双方根据需要在专用条款内约定。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szCs w:val="21"/>
        </w:rPr>
        <w:t xml:space="preserve">47、补充条款 </w:t>
      </w:r>
    </w:p>
    <w:p w:rsidR="00E11F2E" w:rsidRPr="006E3039" w:rsidRDefault="00FF4032">
      <w:pPr>
        <w:spacing w:line="440" w:lineRule="exact"/>
        <w:ind w:firstLineChars="171" w:firstLine="359"/>
        <w:rPr>
          <w:rFonts w:ascii="宋体" w:eastAsia="宋体" w:hAnsi="宋体" w:cs="Times New Roman"/>
          <w:szCs w:val="21"/>
        </w:rPr>
      </w:pPr>
      <w:r w:rsidRPr="006E3039">
        <w:rPr>
          <w:rFonts w:ascii="宋体" w:eastAsia="宋体" w:hAnsi="宋体" w:cs="Times New Roman" w:hint="eastAsia"/>
          <w:szCs w:val="21"/>
        </w:rPr>
        <w:t>双方根据有关法律、行政法规规定，结合工程实际，经协商一致后，可对本通用条款内容具体化，补充或修改，在专用条款内约定。</w:t>
      </w:r>
    </w:p>
    <w:p w:rsidR="00E11F2E" w:rsidRPr="006E3039" w:rsidRDefault="00FF4032" w:rsidP="006E3039">
      <w:pPr>
        <w:snapToGrid w:val="0"/>
        <w:spacing w:line="440" w:lineRule="exact"/>
        <w:jc w:val="center"/>
        <w:rPr>
          <w:rFonts w:ascii="宋体" w:eastAsia="宋体" w:hAnsi="宋体" w:cs="Times New Roman"/>
          <w:b/>
          <w:sz w:val="32"/>
          <w:szCs w:val="32"/>
        </w:rPr>
      </w:pPr>
      <w:r w:rsidRPr="006E3039">
        <w:rPr>
          <w:rFonts w:ascii="宋体" w:eastAsia="宋体" w:hAnsi="宋体" w:cs="Times New Roman"/>
          <w:szCs w:val="21"/>
        </w:rPr>
        <w:br w:type="page"/>
      </w:r>
      <w:r w:rsidRPr="006E3039">
        <w:rPr>
          <w:rFonts w:ascii="宋体" w:eastAsia="宋体" w:hAnsi="宋体" w:cs="Times New Roman" w:hint="eastAsia"/>
          <w:b/>
          <w:sz w:val="32"/>
          <w:szCs w:val="32"/>
        </w:rPr>
        <w:t>第三部分</w:t>
      </w:r>
      <w:r w:rsidRPr="006E3039">
        <w:rPr>
          <w:rFonts w:ascii="宋体" w:eastAsia="宋体" w:hAnsi="宋体" w:cs="Times New Roman"/>
          <w:b/>
          <w:sz w:val="32"/>
          <w:szCs w:val="32"/>
        </w:rPr>
        <w:t xml:space="preserve">  </w:t>
      </w:r>
      <w:r w:rsidRPr="006E3039">
        <w:rPr>
          <w:rFonts w:ascii="宋体" w:eastAsia="宋体" w:hAnsi="宋体" w:cs="Times New Roman" w:hint="eastAsia"/>
          <w:b/>
          <w:sz w:val="32"/>
          <w:szCs w:val="32"/>
        </w:rPr>
        <w:t>专用条款</w:t>
      </w:r>
    </w:p>
    <w:p w:rsidR="00E11F2E" w:rsidRPr="006E3039" w:rsidRDefault="00E11F2E">
      <w:pPr>
        <w:snapToGrid w:val="0"/>
        <w:spacing w:line="440" w:lineRule="exact"/>
        <w:ind w:firstLine="397"/>
        <w:rPr>
          <w:rFonts w:ascii="宋体" w:eastAsia="宋体" w:hAnsi="宋体" w:cs="Times New Roman"/>
          <w:b/>
          <w:sz w:val="24"/>
        </w:rPr>
      </w:pP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hint="eastAsia"/>
          <w:b/>
          <w:sz w:val="24"/>
        </w:rPr>
        <w:t>一、词语定义及合同文件</w:t>
      </w:r>
    </w:p>
    <w:p w:rsidR="00E11F2E" w:rsidRPr="006E3039" w:rsidRDefault="00FF4032">
      <w:pPr>
        <w:snapToGrid w:val="0"/>
        <w:spacing w:line="440" w:lineRule="exact"/>
        <w:ind w:firstLineChars="200" w:firstLine="482"/>
        <w:rPr>
          <w:rFonts w:ascii="宋体" w:eastAsia="宋体" w:hAnsi="宋体" w:cs="宋体"/>
          <w:szCs w:val="21"/>
        </w:rPr>
      </w:pPr>
      <w:r w:rsidRPr="006E3039">
        <w:rPr>
          <w:rFonts w:ascii="宋体" w:eastAsia="宋体" w:hAnsi="宋体" w:cs="宋体"/>
          <w:b/>
          <w:bCs/>
          <w:sz w:val="24"/>
        </w:rPr>
        <w:t>1.词语定义</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1.6设计单位</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本合同工程的设计单位是：</w:t>
      </w:r>
      <w:r w:rsidRPr="006E3039">
        <w:rPr>
          <w:rFonts w:ascii="宋体" w:eastAsia="宋体" w:hAnsi="宋体" w:cs="宋体"/>
          <w:szCs w:val="21"/>
          <w:u w:val="single"/>
        </w:rPr>
        <w:t xml:space="preserve">                      </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1.7监理单位</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本合同工程的监理单位是：</w:t>
      </w:r>
      <w:r w:rsidRPr="006E3039">
        <w:rPr>
          <w:rFonts w:ascii="宋体" w:eastAsia="宋体" w:hAnsi="宋体" w:cs="宋体"/>
          <w:szCs w:val="21"/>
          <w:u w:val="single"/>
        </w:rPr>
        <w:t xml:space="preserve">                       </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1.24招标控制价：</w:t>
      </w:r>
      <w:r w:rsidRPr="006E3039">
        <w:rPr>
          <w:rFonts w:ascii="宋体" w:eastAsia="宋体" w:hAnsi="宋体" w:cs="宋体" w:hint="eastAsia"/>
          <w:szCs w:val="21"/>
          <w:u w:val="single"/>
        </w:rPr>
        <w:t>指经招标人确定的最高投标限价，并在广州公共资源交易中心开发区、黄埔</w:t>
      </w:r>
      <w:proofErr w:type="gramStart"/>
      <w:r w:rsidRPr="006E3039">
        <w:rPr>
          <w:rFonts w:ascii="宋体" w:eastAsia="宋体" w:hAnsi="宋体" w:cs="宋体" w:hint="eastAsia"/>
          <w:szCs w:val="21"/>
          <w:u w:val="single"/>
        </w:rPr>
        <w:t>区交易</w:t>
      </w:r>
      <w:proofErr w:type="gramEnd"/>
      <w:r w:rsidRPr="006E3039">
        <w:rPr>
          <w:rFonts w:ascii="宋体" w:eastAsia="宋体" w:hAnsi="宋体" w:cs="宋体" w:hint="eastAsia"/>
          <w:szCs w:val="21"/>
          <w:u w:val="single"/>
        </w:rPr>
        <w:t>部公示</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1.25中标下浮率：</w:t>
      </w:r>
      <w:r w:rsidRPr="006E3039">
        <w:rPr>
          <w:rFonts w:ascii="宋体" w:eastAsia="宋体" w:hAnsi="宋体" w:cs="宋体" w:hint="eastAsia"/>
          <w:szCs w:val="21"/>
          <w:u w:val="single"/>
        </w:rPr>
        <w:t>中标</w:t>
      </w:r>
      <w:proofErr w:type="gramStart"/>
      <w:r w:rsidRPr="006E3039">
        <w:rPr>
          <w:rFonts w:ascii="宋体" w:eastAsia="宋体" w:hAnsi="宋体" w:cs="宋体" w:hint="eastAsia"/>
          <w:szCs w:val="21"/>
          <w:u w:val="single"/>
        </w:rPr>
        <w:t>下浮率</w:t>
      </w:r>
      <w:proofErr w:type="gramEnd"/>
      <w:r w:rsidRPr="006E3039">
        <w:rPr>
          <w:rFonts w:ascii="宋体" w:eastAsia="宋体" w:hAnsi="宋体" w:cs="宋体"/>
          <w:szCs w:val="21"/>
          <w:u w:val="single"/>
        </w:rPr>
        <w:t>=（1-中标价格÷招标控制价）×100%,式中的中标价格及招标控制价均不含不可竞争的绿色施工安全防护措施费、安全生产措施费及暂列金额。</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1.26工人工资比例=</w:t>
      </w:r>
      <w:r w:rsidRPr="006E3039">
        <w:rPr>
          <w:rFonts w:ascii="宋体" w:eastAsia="宋体" w:hAnsi="宋体" w:cs="宋体" w:hint="eastAsia"/>
          <w:szCs w:val="21"/>
          <w:u w:val="single"/>
        </w:rPr>
        <w:t>中标通知书规定的人工费金额÷中标价格</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2、合同文件及解释顺序</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2.1合同文件组成及解释顺序：</w:t>
      </w:r>
      <w:r w:rsidRPr="006E3039">
        <w:rPr>
          <w:rFonts w:ascii="宋体" w:eastAsia="宋体" w:hAnsi="宋体" w:cs="宋体"/>
          <w:szCs w:val="21"/>
          <w:u w:val="single"/>
        </w:rPr>
        <w:t>1.本合同履行期间发包人与承包人双方签订的补充合同（协议）或修正文件；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w:t>
      </w:r>
      <w:proofErr w:type="gramStart"/>
      <w:r w:rsidRPr="006E3039">
        <w:rPr>
          <w:rFonts w:ascii="宋体" w:eastAsia="宋体" w:hAnsi="宋体" w:cs="宋体"/>
          <w:szCs w:val="21"/>
          <w:u w:val="single"/>
        </w:rPr>
        <w:t>标函承诺</w:t>
      </w:r>
      <w:proofErr w:type="gramEnd"/>
      <w:r w:rsidRPr="006E3039">
        <w:rPr>
          <w:rFonts w:ascii="宋体" w:eastAsia="宋体" w:hAnsi="宋体" w:cs="宋体"/>
          <w:szCs w:val="21"/>
          <w:u w:val="single"/>
        </w:rPr>
        <w:t>书、项目负责人驻场承诺书、工程建设廉政协议书等）</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3、语言文字和适用法律、标准及规范</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3.1本合同除使用汉语外，还使用</w:t>
      </w:r>
      <w:r w:rsidRPr="006E3039">
        <w:rPr>
          <w:rFonts w:ascii="宋体" w:eastAsia="宋体" w:hAnsi="宋体" w:cs="宋体"/>
          <w:szCs w:val="21"/>
          <w:u w:val="single"/>
        </w:rPr>
        <w:t xml:space="preserve">   /   </w:t>
      </w:r>
      <w:r w:rsidRPr="006E3039">
        <w:rPr>
          <w:rFonts w:ascii="宋体" w:eastAsia="宋体" w:hAnsi="宋体" w:cs="宋体" w:hint="eastAsia"/>
          <w:szCs w:val="21"/>
        </w:rPr>
        <w:t>语言文字。</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3.2适用法律和法规</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需要明示的法律、行政法规：</w:t>
      </w:r>
      <w:r w:rsidRPr="006E3039">
        <w:rPr>
          <w:rFonts w:ascii="宋体" w:eastAsia="宋体" w:hAnsi="宋体" w:cs="宋体" w:hint="eastAsia"/>
          <w:szCs w:val="21"/>
          <w:u w:val="single"/>
        </w:rPr>
        <w:t>按照现行的法律、法规</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3.3适用标准、规范</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适用标准、规范的名称：</w:t>
      </w:r>
      <w:r w:rsidRPr="006E3039">
        <w:rPr>
          <w:rFonts w:ascii="宋体" w:eastAsia="宋体" w:hAnsi="宋体" w:cs="宋体" w:hint="eastAsia"/>
          <w:szCs w:val="21"/>
          <w:u w:val="single"/>
        </w:rPr>
        <w:t>相应工种现行施工规范</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发包人提供标准、规范的时间：</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国内没有相应标准、规范时的约定：</w:t>
      </w:r>
      <w:r w:rsidRPr="006E3039">
        <w:rPr>
          <w:rFonts w:ascii="宋体" w:eastAsia="宋体" w:hAnsi="宋体" w:cs="宋体" w:hint="eastAsia"/>
          <w:szCs w:val="21"/>
          <w:u w:val="single"/>
        </w:rPr>
        <w:t>按施工图纸，招标文件和广州开发区相关规定及答疑纪要的要求执行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4、图纸</w:t>
      </w:r>
    </w:p>
    <w:p w:rsidR="00E11F2E" w:rsidRPr="006E3039" w:rsidRDefault="00FF4032">
      <w:pPr>
        <w:snapToGrid w:val="0"/>
        <w:spacing w:line="440" w:lineRule="exact"/>
        <w:ind w:firstLine="315"/>
        <w:rPr>
          <w:rFonts w:ascii="宋体" w:eastAsia="宋体" w:hAnsi="宋体" w:cs="宋体"/>
          <w:szCs w:val="21"/>
          <w:u w:val="single"/>
        </w:rPr>
      </w:pPr>
      <w:r w:rsidRPr="006E3039">
        <w:rPr>
          <w:rFonts w:ascii="宋体" w:eastAsia="宋体" w:hAnsi="宋体" w:cs="宋体"/>
          <w:szCs w:val="21"/>
        </w:rPr>
        <w:t>4.1发包人向承包人提供图纸日期和套数：</w:t>
      </w:r>
      <w:r w:rsidRPr="006E3039">
        <w:rPr>
          <w:rFonts w:ascii="宋体" w:eastAsia="宋体" w:hAnsi="宋体" w:cs="宋体" w:hint="eastAsia"/>
          <w:szCs w:val="21"/>
          <w:u w:val="single"/>
        </w:rPr>
        <w:t>开工前提供肆套图纸</w:t>
      </w:r>
      <w:r w:rsidRPr="006E3039">
        <w:rPr>
          <w:rFonts w:ascii="宋体" w:eastAsia="宋体" w:hAnsi="宋体" w:cs="宋体" w:hint="eastAsia"/>
          <w:szCs w:val="21"/>
        </w:rPr>
        <w:t>。</w:t>
      </w:r>
    </w:p>
    <w:p w:rsidR="00E11F2E" w:rsidRPr="006E3039" w:rsidRDefault="00FF4032">
      <w:pPr>
        <w:snapToGrid w:val="0"/>
        <w:spacing w:line="440" w:lineRule="exact"/>
        <w:ind w:leftChars="132" w:left="907" w:hangingChars="300" w:hanging="630"/>
        <w:rPr>
          <w:rFonts w:ascii="宋体" w:eastAsia="宋体" w:hAnsi="宋体" w:cs="宋体"/>
          <w:szCs w:val="21"/>
          <w:u w:val="single"/>
        </w:rPr>
      </w:pPr>
      <w:r w:rsidRPr="006E3039">
        <w:rPr>
          <w:rFonts w:ascii="宋体" w:eastAsia="宋体" w:hAnsi="宋体" w:cs="宋体" w:hint="eastAsia"/>
          <w:szCs w:val="21"/>
        </w:rPr>
        <w:t>发包人对图纸的保密要求：</w:t>
      </w:r>
      <w:r w:rsidRPr="006E3039">
        <w:rPr>
          <w:rFonts w:ascii="宋体" w:eastAsia="宋体" w:hAnsi="宋体" w:cs="宋体" w:hint="eastAsia"/>
          <w:szCs w:val="21"/>
          <w:u w:val="single"/>
        </w:rPr>
        <w:t>按本合同通用条款</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使用国外图纸的要求及费用承担：</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二、双方一般权利和义务</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5、工程师</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5.2监理单位委派的工程师</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姓名：</w:t>
      </w:r>
      <w:r w:rsidRPr="006E3039">
        <w:rPr>
          <w:rFonts w:ascii="宋体" w:eastAsia="宋体" w:hAnsi="宋体" w:cs="宋体"/>
          <w:szCs w:val="21"/>
          <w:u w:val="single"/>
        </w:rPr>
        <w:t xml:space="preserve">        </w:t>
      </w:r>
      <w:r w:rsidRPr="006E3039">
        <w:rPr>
          <w:rFonts w:ascii="宋体" w:eastAsia="宋体" w:hAnsi="宋体" w:cs="宋体" w:hint="eastAsia"/>
          <w:szCs w:val="21"/>
        </w:rPr>
        <w:t>，职务：</w:t>
      </w:r>
      <w:r w:rsidRPr="006E3039">
        <w:rPr>
          <w:rFonts w:ascii="宋体" w:eastAsia="宋体" w:hAnsi="宋体" w:cs="宋体" w:hint="eastAsia"/>
          <w:szCs w:val="21"/>
          <w:u w:val="single"/>
        </w:rPr>
        <w:t>总监理工程师</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发包人委托的职权：</w:t>
      </w:r>
      <w:r w:rsidRPr="006E3039">
        <w:rPr>
          <w:rFonts w:ascii="宋体" w:eastAsia="宋体" w:hAnsi="宋体" w:cs="宋体" w:hint="eastAsia"/>
          <w:szCs w:val="21"/>
          <w:u w:val="single"/>
        </w:rPr>
        <w:t>对本工程进行全过程的监理</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需要取得发包人批准才能行使的职权：</w:t>
      </w:r>
      <w:r w:rsidRPr="006E3039">
        <w:rPr>
          <w:rFonts w:ascii="宋体" w:eastAsia="宋体" w:hAnsi="宋体" w:cs="宋体" w:hint="eastAsia"/>
          <w:szCs w:val="21"/>
          <w:u w:val="single"/>
        </w:rPr>
        <w:t>按发包人与监理单位签订的监理合同有关规定执行，涉及变更签证或费用调整</w:t>
      </w:r>
      <w:r w:rsidRPr="006E3039">
        <w:rPr>
          <w:rFonts w:ascii="宋体" w:eastAsia="宋体" w:hAnsi="宋体" w:cs="宋体" w:hint="eastAsia"/>
          <w:szCs w:val="21"/>
        </w:rPr>
        <w:t>、发布开工、停工、复</w:t>
      </w:r>
      <w:proofErr w:type="gramStart"/>
      <w:r w:rsidRPr="006E3039">
        <w:rPr>
          <w:rFonts w:ascii="宋体" w:eastAsia="宋体" w:hAnsi="宋体" w:cs="宋体" w:hint="eastAsia"/>
          <w:szCs w:val="21"/>
        </w:rPr>
        <w:t>工令</w:t>
      </w:r>
      <w:proofErr w:type="gramEnd"/>
      <w:r w:rsidRPr="006E3039">
        <w:rPr>
          <w:rFonts w:ascii="宋体" w:eastAsia="宋体" w:hAnsi="宋体" w:cs="宋体" w:hint="eastAsia"/>
          <w:szCs w:val="21"/>
        </w:rPr>
        <w:t>等均</w:t>
      </w:r>
      <w:r w:rsidRPr="006E3039">
        <w:rPr>
          <w:rFonts w:ascii="宋体" w:eastAsia="宋体" w:hAnsi="宋体" w:cs="宋体" w:hint="eastAsia"/>
          <w:szCs w:val="21"/>
          <w:u w:val="single"/>
        </w:rPr>
        <w:t>需经发包人书面认可</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义务：</w:t>
      </w:r>
      <w:r w:rsidRPr="006E3039">
        <w:rPr>
          <w:rFonts w:ascii="宋体" w:eastAsia="宋体" w:hAnsi="宋体" w:cs="宋体" w:hint="eastAsia"/>
          <w:szCs w:val="21"/>
          <w:u w:val="single"/>
        </w:rPr>
        <w:t>常驻现场，代表监理单位履行与发包人签订的监理合同。</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5.3发包人派驻的工程师</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姓名：</w:t>
      </w:r>
      <w:r w:rsidRPr="006E3039">
        <w:rPr>
          <w:rFonts w:ascii="宋体" w:eastAsia="宋体" w:hAnsi="宋体" w:cs="宋体"/>
          <w:szCs w:val="21"/>
          <w:u w:val="single"/>
        </w:rPr>
        <w:t xml:space="preserve">       </w:t>
      </w:r>
      <w:r w:rsidRPr="006E3039">
        <w:rPr>
          <w:rFonts w:ascii="宋体" w:eastAsia="宋体" w:hAnsi="宋体" w:cs="宋体" w:hint="eastAsia"/>
          <w:szCs w:val="21"/>
        </w:rPr>
        <w:t>，职务：</w:t>
      </w:r>
      <w:r w:rsidRPr="006E3039">
        <w:rPr>
          <w:rFonts w:ascii="宋体" w:eastAsia="宋体" w:hAnsi="宋体" w:cs="宋体" w:hint="eastAsia"/>
          <w:szCs w:val="21"/>
          <w:u w:val="single"/>
        </w:rPr>
        <w:t>工程师</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职权：</w:t>
      </w:r>
      <w:r w:rsidRPr="006E3039">
        <w:rPr>
          <w:rFonts w:ascii="宋体" w:eastAsia="宋体" w:hAnsi="宋体" w:cs="宋体" w:hint="eastAsia"/>
          <w:szCs w:val="21"/>
          <w:u w:val="single"/>
        </w:rPr>
        <w:t>发包人代表，行使发包人的权利</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pacing w:val="-8"/>
          <w:szCs w:val="21"/>
          <w:u w:val="single"/>
        </w:rPr>
      </w:pPr>
      <w:r w:rsidRPr="006E3039">
        <w:rPr>
          <w:rFonts w:ascii="宋体" w:eastAsia="宋体" w:hAnsi="宋体" w:cs="宋体" w:hint="eastAsia"/>
          <w:spacing w:val="-8"/>
          <w:szCs w:val="21"/>
        </w:rPr>
        <w:t>义务：</w:t>
      </w:r>
      <w:r w:rsidRPr="006E3039">
        <w:rPr>
          <w:rFonts w:ascii="宋体" w:eastAsia="宋体" w:hAnsi="宋体" w:cs="宋体" w:hint="eastAsia"/>
          <w:spacing w:val="-8"/>
          <w:szCs w:val="21"/>
          <w:u w:val="single"/>
        </w:rPr>
        <w:t>常驻现场，代表发包人负责工程质量、进度、技术、投资控制等施工期间的日常管理工作，履行与承包人签订的</w:t>
      </w:r>
      <w:proofErr w:type="gramStart"/>
      <w:r w:rsidRPr="006E3039">
        <w:rPr>
          <w:rFonts w:ascii="宋体" w:eastAsia="宋体" w:hAnsi="宋体" w:cs="宋体" w:hint="eastAsia"/>
          <w:spacing w:val="-8"/>
          <w:szCs w:val="21"/>
          <w:u w:val="single"/>
        </w:rPr>
        <w:t>本建设</w:t>
      </w:r>
      <w:proofErr w:type="gramEnd"/>
      <w:r w:rsidRPr="006E3039">
        <w:rPr>
          <w:rFonts w:ascii="宋体" w:eastAsia="宋体" w:hAnsi="宋体" w:cs="宋体" w:hint="eastAsia"/>
          <w:spacing w:val="-8"/>
          <w:szCs w:val="21"/>
          <w:u w:val="single"/>
        </w:rPr>
        <w:t>工程施工合同</w:t>
      </w:r>
      <w:r w:rsidRPr="006E3039">
        <w:rPr>
          <w:rFonts w:ascii="宋体" w:eastAsia="宋体" w:hAnsi="宋体" w:cs="宋体" w:hint="eastAsia"/>
          <w:spacing w:val="-8"/>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5.6不实行监理的，工程师的职权：</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7、项目负责人</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7.1（1）项目负责人</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姓名：</w:t>
      </w:r>
      <w:r w:rsidRPr="006E3039">
        <w:rPr>
          <w:rFonts w:ascii="宋体" w:eastAsia="宋体" w:hAnsi="宋体" w:cs="宋体"/>
          <w:szCs w:val="21"/>
          <w:u w:val="single"/>
        </w:rPr>
        <w:t xml:space="preserve">        </w:t>
      </w:r>
      <w:r w:rsidRPr="006E3039">
        <w:rPr>
          <w:rFonts w:ascii="宋体" w:eastAsia="宋体" w:hAnsi="宋体" w:cs="宋体" w:hint="eastAsia"/>
          <w:szCs w:val="21"/>
        </w:rPr>
        <w:t>，职权：</w:t>
      </w:r>
      <w:r w:rsidRPr="006E3039">
        <w:rPr>
          <w:rFonts w:ascii="宋体" w:eastAsia="宋体" w:hAnsi="宋体" w:cs="宋体" w:hint="eastAsia"/>
          <w:szCs w:val="21"/>
          <w:u w:val="single"/>
        </w:rPr>
        <w:t>代表承包人全权处理本工程的一切事务</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义务：</w:t>
      </w:r>
      <w:r w:rsidRPr="006E3039">
        <w:rPr>
          <w:rFonts w:ascii="宋体" w:eastAsia="宋体" w:hAnsi="宋体" w:cs="宋体" w:hint="eastAsia"/>
          <w:szCs w:val="21"/>
          <w:u w:val="single"/>
        </w:rPr>
        <w:t>按照在投标文件中签署的（或在签订本合同前补充签署的）《项目负责人驻场承诺书》中的承诺常驻现场，代表承包人履行与发包人签订的</w:t>
      </w:r>
      <w:proofErr w:type="gramStart"/>
      <w:r w:rsidRPr="006E3039">
        <w:rPr>
          <w:rFonts w:ascii="宋体" w:eastAsia="宋体" w:hAnsi="宋体" w:cs="宋体" w:hint="eastAsia"/>
          <w:szCs w:val="21"/>
          <w:u w:val="single"/>
        </w:rPr>
        <w:t>本建设</w:t>
      </w:r>
      <w:proofErr w:type="gramEnd"/>
      <w:r w:rsidRPr="006E3039">
        <w:rPr>
          <w:rFonts w:ascii="宋体" w:eastAsia="宋体" w:hAnsi="宋体" w:cs="宋体" w:hint="eastAsia"/>
          <w:szCs w:val="21"/>
          <w:u w:val="single"/>
        </w:rPr>
        <w:t>工程施工合同</w:t>
      </w:r>
      <w:r w:rsidRPr="006E3039">
        <w:rPr>
          <w:rFonts w:ascii="宋体" w:eastAsia="宋体" w:hAnsi="宋体" w:cs="宋体" w:hint="eastAsia"/>
          <w:szCs w:val="21"/>
        </w:rPr>
        <w:t>。</w:t>
      </w:r>
      <w:r w:rsidRPr="006E3039">
        <w:rPr>
          <w:rFonts w:ascii="宋体" w:eastAsia="宋体" w:hAnsi="宋体" w:cs="宋体" w:hint="eastAsia"/>
          <w:sz w:val="24"/>
          <w:u w:val="single"/>
        </w:rPr>
        <w:t>本工程的项目负责人管理执行《广州市住房和城乡建设局关于加强建筑工程项目负责人管理的通知》（穗建</w:t>
      </w:r>
      <w:proofErr w:type="gramStart"/>
      <w:r w:rsidRPr="006E3039">
        <w:rPr>
          <w:rFonts w:ascii="宋体" w:eastAsia="宋体" w:hAnsi="宋体" w:cs="宋体" w:hint="eastAsia"/>
          <w:sz w:val="24"/>
          <w:u w:val="single"/>
        </w:rPr>
        <w:t>规</w:t>
      </w:r>
      <w:proofErr w:type="gramEnd"/>
      <w:r w:rsidRPr="006E3039">
        <w:rPr>
          <w:rFonts w:ascii="宋体" w:eastAsia="宋体" w:hAnsi="宋体" w:cs="宋体" w:hint="eastAsia"/>
          <w:sz w:val="24"/>
          <w:u w:val="single"/>
        </w:rPr>
        <w:t>字〔</w:t>
      </w:r>
      <w:r w:rsidRPr="006E3039">
        <w:rPr>
          <w:rFonts w:ascii="宋体" w:eastAsia="宋体" w:hAnsi="宋体" w:cs="宋体"/>
          <w:sz w:val="24"/>
          <w:u w:val="single"/>
        </w:rPr>
        <w:t xml:space="preserve">2025〕9 </w:t>
      </w:r>
      <w:r w:rsidRPr="006E3039">
        <w:rPr>
          <w:rFonts w:ascii="宋体" w:eastAsia="宋体" w:hAnsi="宋体" w:cs="宋体" w:hint="eastAsia"/>
          <w:sz w:val="24"/>
          <w:u w:val="single"/>
        </w:rPr>
        <w:t>号）的相关规定，如有新</w:t>
      </w:r>
      <w:proofErr w:type="gramStart"/>
      <w:r w:rsidRPr="006E3039">
        <w:rPr>
          <w:rFonts w:ascii="宋体" w:eastAsia="宋体" w:hAnsi="宋体" w:cs="宋体" w:hint="eastAsia"/>
          <w:sz w:val="24"/>
          <w:u w:val="single"/>
        </w:rPr>
        <w:t>规</w:t>
      </w:r>
      <w:proofErr w:type="gramEnd"/>
      <w:r w:rsidRPr="006E3039">
        <w:rPr>
          <w:rFonts w:ascii="宋体" w:eastAsia="宋体" w:hAnsi="宋体" w:cs="宋体" w:hint="eastAsia"/>
          <w:sz w:val="24"/>
          <w:u w:val="single"/>
        </w:rPr>
        <w:t>，按最新规定执行。</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7.4</w:t>
      </w:r>
      <w:r w:rsidRPr="006E3039">
        <w:rPr>
          <w:rFonts w:ascii="宋体" w:eastAsia="宋体" w:hAnsi="宋体" w:cs="宋体" w:hint="eastAsia"/>
          <w:szCs w:val="21"/>
          <w:u w:val="single"/>
        </w:rPr>
        <w:t>承包人如需更换项目负责人或技术负责人，按有关规定执行，后任继续行使合同文件约定的前任的职权，履行前任的义务。未征得发包人书面同意，承包人不得更换项目负责人</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7.5</w:t>
      </w:r>
      <w:r w:rsidRPr="006E3039">
        <w:rPr>
          <w:rFonts w:ascii="宋体" w:eastAsia="宋体" w:hAnsi="宋体" w:cs="宋体" w:hint="eastAsia"/>
          <w:szCs w:val="21"/>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6E3039">
        <w:rPr>
          <w:rFonts w:ascii="宋体" w:eastAsia="宋体" w:hAnsi="宋体" w:cs="宋体" w:hint="eastAsia"/>
          <w:szCs w:val="21"/>
        </w:rPr>
        <w:t>。</w:t>
      </w:r>
    </w:p>
    <w:p w:rsidR="00E11F2E" w:rsidRPr="006E3039" w:rsidRDefault="00FF4032">
      <w:pPr>
        <w:adjustRightIn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7.6</w:t>
      </w:r>
      <w:r w:rsidRPr="006E3039">
        <w:rPr>
          <w:rFonts w:ascii="宋体" w:eastAsia="宋体" w:hAnsi="宋体" w:cs="宋体" w:hint="eastAsia"/>
          <w:szCs w:val="21"/>
          <w:u w:val="single"/>
        </w:rPr>
        <w:t>承包人项目负责人不得兼任其他工程项目负责人，否则发包人可按单方面终止合同处理。</w:t>
      </w:r>
    </w:p>
    <w:p w:rsidR="00E11F2E" w:rsidRPr="006E3039" w:rsidRDefault="00FF4032">
      <w:pPr>
        <w:adjustRightIn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7.7现场管理机构</w:t>
      </w:r>
    </w:p>
    <w:p w:rsidR="00E11F2E" w:rsidRPr="006E3039" w:rsidRDefault="00FF4032">
      <w:pPr>
        <w:adjustRightInd w:val="0"/>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1）承包人必须按照投标文件的承诺建立现场管理机构，严格执行现行建设工程项目管理规范，并积</w:t>
      </w:r>
      <w:r w:rsidRPr="006E3039">
        <w:rPr>
          <w:rFonts w:ascii="宋体" w:eastAsia="宋体" w:hAnsi="宋体" w:cs="宋体" w:hint="eastAsia"/>
          <w:szCs w:val="21"/>
          <w:u w:val="single"/>
        </w:rPr>
        <w:t>极主动接受建设行政主管部门的监督和检查。</w:t>
      </w:r>
    </w:p>
    <w:p w:rsidR="00E11F2E" w:rsidRPr="006E3039" w:rsidRDefault="00FF4032">
      <w:pPr>
        <w:adjustRightInd w:val="0"/>
        <w:snapToGrid w:val="0"/>
        <w:spacing w:line="440" w:lineRule="exact"/>
        <w:ind w:right="11" w:firstLineChars="192" w:firstLine="403"/>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u w:val="singl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7.9合同签订后，项目负责人、项目班子主要成员不到位，则工程师不签发开</w:t>
      </w:r>
      <w:proofErr w:type="gramStart"/>
      <w:r w:rsidRPr="006E3039">
        <w:rPr>
          <w:rFonts w:ascii="宋体" w:eastAsia="宋体" w:hAnsi="宋体" w:cs="宋体"/>
          <w:szCs w:val="21"/>
          <w:u w:val="single"/>
        </w:rPr>
        <w:t>工令</w:t>
      </w:r>
      <w:proofErr w:type="gramEnd"/>
      <w:r w:rsidRPr="006E3039">
        <w:rPr>
          <w:rFonts w:ascii="宋体" w:eastAsia="宋体" w:hAnsi="宋体" w:cs="宋体"/>
          <w:szCs w:val="21"/>
          <w:u w:val="single"/>
        </w:rPr>
        <w:t>，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u w:val="singl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8、发包人工作</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8.1发包人应按约定的时间和要求完成以下工作：</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1）施工场地具备施工条件的要求及完成的时间：</w:t>
      </w:r>
      <w:r w:rsidRPr="006E3039">
        <w:rPr>
          <w:rFonts w:ascii="宋体" w:eastAsia="宋体" w:hAnsi="宋体" w:cs="宋体" w:hint="eastAsia"/>
          <w:szCs w:val="21"/>
          <w:u w:val="single"/>
        </w:rPr>
        <w:t>土地征收、拆迁补偿工作完成时间原则上在开工前；因土地征收和拆迁补偿进度原因不能按时移交场地的，可采取分段逐步方式移交施工场地</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2）将施工所需的水、电、电讯线路接至施工场地的时间、地点和供应要求：</w:t>
      </w:r>
      <w:r w:rsidRPr="006E3039">
        <w:rPr>
          <w:rFonts w:ascii="宋体" w:eastAsia="宋体" w:hAnsi="宋体" w:cs="宋体" w:hint="eastAsia"/>
          <w:szCs w:val="21"/>
          <w:u w:val="single"/>
        </w:rPr>
        <w:t>由承包人自行解决，费用已包在本工程中标总造价中</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3）施工场地与公共道路的通道开通时间和要求：</w:t>
      </w:r>
      <w:r w:rsidRPr="006E3039">
        <w:rPr>
          <w:rFonts w:ascii="宋体" w:eastAsia="宋体" w:hAnsi="宋体" w:cs="宋体" w:hint="eastAsia"/>
          <w:szCs w:val="21"/>
          <w:u w:val="single"/>
        </w:rPr>
        <w:t>通道按现状，不论满足施工要求与否，该通道及施工便道均由承包人自行解决，费用已包在本工程中标总造价中</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4）工程地质和地下管线资料的提供时间：</w:t>
      </w:r>
      <w:r w:rsidRPr="006E3039">
        <w:rPr>
          <w:rFonts w:ascii="宋体" w:eastAsia="宋体" w:hAnsi="宋体" w:cs="宋体" w:hint="eastAsia"/>
          <w:szCs w:val="21"/>
          <w:u w:val="single"/>
        </w:rPr>
        <w:t>根据施工计划提前提供</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5）由发包人办理的施工所需证件、批件的名称和完成时间：</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6）水准点与坐标控制点交验要求：</w:t>
      </w:r>
      <w:r w:rsidRPr="006E3039">
        <w:rPr>
          <w:rFonts w:ascii="宋体" w:eastAsia="宋体" w:hAnsi="宋体" w:cs="宋体" w:hint="eastAsia"/>
          <w:szCs w:val="21"/>
          <w:u w:val="single"/>
        </w:rPr>
        <w:t>开工前交验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7）图纸会审和设计交底时间：</w:t>
      </w:r>
      <w:r w:rsidRPr="006E3039">
        <w:rPr>
          <w:rFonts w:ascii="宋体" w:eastAsia="宋体" w:hAnsi="宋体" w:cs="宋体" w:hint="eastAsia"/>
          <w:szCs w:val="21"/>
          <w:u w:val="single"/>
        </w:rPr>
        <w:t>工程施工前</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8）协调处理施工场地周围地下管线和邻近建筑物、构筑物（含文物保护建筑）、古树名木的保护工作：</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9）双方约定发包人应做的其他工作：</w:t>
      </w:r>
      <w:r w:rsidRPr="006E3039">
        <w:rPr>
          <w:rFonts w:ascii="宋体" w:eastAsia="宋体" w:hAnsi="宋体" w:cs="宋体"/>
          <w:szCs w:val="21"/>
          <w:u w:val="single"/>
        </w:rPr>
        <w:t xml:space="preserve">    发包人按现有场地移交给承包人，承包人应无条件接受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8.2发包人委托承包人办理的工作：</w:t>
      </w:r>
      <w:r w:rsidRPr="006E3039">
        <w:rPr>
          <w:rFonts w:ascii="宋体" w:eastAsia="宋体" w:hAnsi="宋体" w:cs="宋体" w:hint="eastAsia"/>
          <w:szCs w:val="21"/>
          <w:u w:val="single"/>
        </w:rPr>
        <w:t>工程质监登记、合同</w:t>
      </w:r>
      <w:proofErr w:type="gramStart"/>
      <w:r w:rsidRPr="006E3039">
        <w:rPr>
          <w:rFonts w:ascii="宋体" w:eastAsia="宋体" w:hAnsi="宋体" w:cs="宋体" w:hint="eastAsia"/>
          <w:szCs w:val="21"/>
          <w:u w:val="single"/>
        </w:rPr>
        <w:t>鉴证</w:t>
      </w:r>
      <w:proofErr w:type="gramEnd"/>
      <w:r w:rsidRPr="006E3039">
        <w:rPr>
          <w:rFonts w:ascii="宋体" w:eastAsia="宋体" w:hAnsi="宋体" w:cs="宋体" w:hint="eastAsia"/>
          <w:szCs w:val="21"/>
          <w:u w:val="single"/>
        </w:rPr>
        <w:t>、施工许可证、购买印花税等一切施工所需的审批、申领手续以及规划验收、消防验收、环保验收、防雷报建及验收、永久用水接驳及验收等工作。费用按政策规定各自承担相应部分。</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9、承包人工作</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9.1承包人应按约定时间和要求，完成以下工作：</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1）需由设计资质等级和业务范围允许的承包人完成的设计文件提交时间：</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2）应提供计划、报表的名称及完成时间：</w:t>
      </w:r>
      <w:r w:rsidRPr="006E3039">
        <w:rPr>
          <w:rFonts w:ascii="宋体" w:eastAsia="宋体" w:hAnsi="宋体" w:cs="宋体" w:hint="eastAsia"/>
          <w:szCs w:val="21"/>
          <w:u w:val="single"/>
        </w:rPr>
        <w:t>施工组织设计、管理人员架构表，于开工前三天报。提交工程年、季、月度计划及进度统计报表</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3）承担施工安全保卫工作及非夜间施工照明的责任和要求：</w:t>
      </w:r>
      <w:r w:rsidRPr="006E3039">
        <w:rPr>
          <w:rFonts w:ascii="宋体" w:eastAsia="宋体" w:hAnsi="宋体" w:cs="宋体" w:hint="eastAsia"/>
          <w:szCs w:val="21"/>
          <w:u w:val="single"/>
        </w:rPr>
        <w:t>按招标文件要求及国家、省、市、区相关规定执行，并满足本工程需要</w:t>
      </w:r>
      <w:r w:rsidRPr="006E3039">
        <w:rPr>
          <w:rFonts w:ascii="宋体" w:eastAsia="宋体" w:hAnsi="宋体" w:cs="宋体" w:hint="eastAsia"/>
          <w:szCs w:val="21"/>
        </w:rPr>
        <w:t>。</w:t>
      </w:r>
      <w:r w:rsidRPr="006E3039">
        <w:rPr>
          <w:rFonts w:ascii="宋体" w:eastAsia="宋体" w:hAnsi="宋体" w:cs="宋体" w:hint="eastAsia"/>
          <w:szCs w:val="21"/>
          <w:u w:val="single"/>
        </w:rPr>
        <w:t>根据工程需要，提供和维护施工使用的照明、围栏设施和警卫，并负责整个现场的安全文明施工、安全保卫。</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4）承包人自行解决办公、交通、生活及通讯等设施，费用已包含在本工程中标总造价中；向发包人或监理工程师提供的办公、交通和生活、通讯设施的要求：</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5）需承包人办理有关施工场地交通、环卫和施工噪音管理等手续：</w:t>
      </w:r>
      <w:r w:rsidRPr="006E3039">
        <w:rPr>
          <w:rFonts w:ascii="宋体" w:eastAsia="宋体" w:hAnsi="宋体" w:cs="宋体" w:hint="eastAsia"/>
          <w:szCs w:val="21"/>
          <w:u w:val="single"/>
        </w:rPr>
        <w:t>承包人按本合同通用条款要求执行，并承担相关费用</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6）已完工程成品保护的特殊要求及费用承担：</w:t>
      </w:r>
      <w:r w:rsidRPr="006E3039">
        <w:rPr>
          <w:rFonts w:ascii="宋体" w:eastAsia="宋体" w:hAnsi="宋体" w:cs="宋体" w:hint="eastAsia"/>
          <w:szCs w:val="21"/>
          <w:u w:val="single"/>
        </w:rPr>
        <w:t>按本合同通用条款执行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7）施工场地周围地下管线和邻近建筑物、构筑物（含文物保护建筑）、古树名木的保护要求及费用承担：</w:t>
      </w:r>
      <w:r w:rsidRPr="006E3039">
        <w:rPr>
          <w:rFonts w:ascii="宋体" w:eastAsia="宋体" w:hAnsi="宋体" w:cs="宋体" w:hint="eastAsia"/>
          <w:szCs w:val="21"/>
          <w:u w:val="single"/>
        </w:rPr>
        <w:t>除古树名木、文物保护外的保护费全部由承包人承担</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8）施工场地清洁卫生的要求：</w:t>
      </w:r>
      <w:r w:rsidRPr="006E3039">
        <w:rPr>
          <w:rFonts w:ascii="宋体" w:eastAsia="宋体" w:hAnsi="宋体" w:cs="宋体" w:hint="eastAsia"/>
          <w:szCs w:val="21"/>
          <w:u w:val="single"/>
        </w:rPr>
        <w:t>满足</w:t>
      </w:r>
      <w:r w:rsidRPr="006E3039">
        <w:rPr>
          <w:rFonts w:ascii="宋体" w:eastAsia="宋体" w:hAnsi="宋体" w:cs="宋体" w:hint="eastAsia"/>
          <w:spacing w:val="-10"/>
          <w:szCs w:val="21"/>
          <w:u w:val="single"/>
        </w:rPr>
        <w:t>文明施工要求及广州市、黄埔区关于扬尘治理的有关要求</w:t>
      </w:r>
      <w:r w:rsidRPr="006E3039">
        <w:rPr>
          <w:rFonts w:ascii="宋体" w:eastAsia="宋体" w:hAnsi="宋体" w:cs="宋体" w:hint="eastAsia"/>
          <w:spacing w:val="-10"/>
          <w:szCs w:val="21"/>
        </w:rPr>
        <w:t>。</w:t>
      </w:r>
      <w:r w:rsidRPr="006E3039">
        <w:rPr>
          <w:rFonts w:ascii="宋体" w:eastAsia="宋体" w:hAnsi="宋体" w:cs="宋体" w:hint="eastAsia"/>
          <w:szCs w:val="21"/>
          <w:u w:val="single"/>
        </w:rPr>
        <w:t>保证施工场地清洁符合环境卫生管理的有关规定，交工前清理现场达到合同约定的要求（包括建筑物</w:t>
      </w:r>
      <w:proofErr w:type="gramStart"/>
      <w:r w:rsidRPr="006E3039">
        <w:rPr>
          <w:rFonts w:ascii="宋体" w:eastAsia="宋体" w:hAnsi="宋体" w:cs="宋体" w:hint="eastAsia"/>
          <w:szCs w:val="21"/>
          <w:u w:val="single"/>
        </w:rPr>
        <w:t>周围余</w:t>
      </w:r>
      <w:proofErr w:type="gramEnd"/>
      <w:r w:rsidRPr="006E3039">
        <w:rPr>
          <w:rFonts w:ascii="宋体" w:eastAsia="宋体" w:hAnsi="宋体" w:cs="宋体" w:hint="eastAsia"/>
          <w:szCs w:val="21"/>
          <w:u w:val="single"/>
        </w:rPr>
        <w:t>土、垃圾、生产和生活临时设施拆除），并将门窗、玻璃、</w:t>
      </w:r>
      <w:proofErr w:type="gramStart"/>
      <w:r w:rsidRPr="006E3039">
        <w:rPr>
          <w:rFonts w:ascii="宋体" w:eastAsia="宋体" w:hAnsi="宋体" w:cs="宋体" w:hint="eastAsia"/>
          <w:szCs w:val="21"/>
          <w:u w:val="single"/>
        </w:rPr>
        <w:t>地面擦扫干净</w:t>
      </w:r>
      <w:proofErr w:type="gramEnd"/>
      <w:r w:rsidRPr="006E3039">
        <w:rPr>
          <w:rFonts w:ascii="宋体" w:eastAsia="宋体" w:hAnsi="宋体" w:cs="宋体" w:hint="eastAsia"/>
          <w:szCs w:val="21"/>
          <w:u w:val="single"/>
        </w:rPr>
        <w:t>，厕所厨房的排水和给水管道清理干净、畅通，做到工完场清。承担因自身原因违反有关规定造成的损失和罚款。</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9）双方约定承包人应做的其他工作：</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①</w:t>
      </w:r>
      <w:r w:rsidRPr="006E3039">
        <w:rPr>
          <w:rFonts w:ascii="宋体" w:eastAsia="宋体" w:hAnsi="宋体" w:cs="宋体" w:hint="eastAsia"/>
          <w:szCs w:val="21"/>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验收及竣工备案；为发包人另行发包的专业承包单位提供生产、生活用场地；提供公共运输道路和通道；提供公共水平、垂直运输设施；提供公共外排栅、外脚手架；负责组织整体合同工程验收及整体工程资料汇总及整理工作以及其它管理和配合服务。承包人应按照《广州市住房和城乡建设局关于规范房屋建筑工程施工承发包管理的通知》（穗建</w:t>
      </w:r>
      <w:proofErr w:type="gramStart"/>
      <w:r w:rsidRPr="006E3039">
        <w:rPr>
          <w:rFonts w:ascii="宋体" w:eastAsia="宋体" w:hAnsi="宋体" w:cs="宋体" w:hint="eastAsia"/>
          <w:szCs w:val="21"/>
          <w:u w:val="single"/>
        </w:rPr>
        <w:t>规</w:t>
      </w:r>
      <w:proofErr w:type="gramEnd"/>
      <w:r w:rsidRPr="006E3039">
        <w:rPr>
          <w:rFonts w:ascii="宋体" w:eastAsia="宋体" w:hAnsi="宋体" w:cs="宋体" w:hint="eastAsia"/>
          <w:szCs w:val="21"/>
          <w:u w:val="single"/>
        </w:rPr>
        <w:t>字〔</w:t>
      </w:r>
      <w:r w:rsidRPr="006E3039">
        <w:rPr>
          <w:rFonts w:ascii="宋体" w:eastAsia="宋体" w:hAnsi="宋体" w:cs="宋体"/>
          <w:szCs w:val="21"/>
          <w:u w:val="single"/>
        </w:rPr>
        <w:t>2019〕10号）的规定，</w:t>
      </w:r>
      <w:r w:rsidRPr="006E3039">
        <w:rPr>
          <w:rFonts w:ascii="宋体" w:eastAsia="宋体" w:hAnsi="宋体" w:cs="宋体" w:hint="eastAsia"/>
          <w:szCs w:val="21"/>
          <w:u w:val="single"/>
        </w:rPr>
        <w:t>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使用本条款）</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②承包人应按照《黄埔区水务局转发广州市水务局关于加强实名制和工人工资分账管理的通知》（穗</w:t>
      </w:r>
      <w:proofErr w:type="gramStart"/>
      <w:r w:rsidRPr="006E3039">
        <w:rPr>
          <w:rFonts w:ascii="宋体" w:eastAsia="宋体" w:hAnsi="宋体" w:cs="宋体" w:hint="eastAsia"/>
          <w:szCs w:val="21"/>
        </w:rPr>
        <w:t>埔</w:t>
      </w:r>
      <w:proofErr w:type="gramEnd"/>
      <w:r w:rsidRPr="006E3039">
        <w:rPr>
          <w:rFonts w:ascii="宋体" w:eastAsia="宋体" w:hAnsi="宋体" w:cs="宋体" w:hint="eastAsia"/>
          <w:szCs w:val="21"/>
        </w:rPr>
        <w:t>水〔</w:t>
      </w:r>
      <w:r w:rsidRPr="006E3039">
        <w:rPr>
          <w:rFonts w:ascii="宋体" w:eastAsia="宋体" w:hAnsi="宋体" w:cs="宋体"/>
          <w:szCs w:val="21"/>
        </w:rPr>
        <w:t xml:space="preserve">2018〕62 </w:t>
      </w:r>
      <w:r w:rsidRPr="006E3039">
        <w:rPr>
          <w:rFonts w:ascii="宋体" w:eastAsia="宋体" w:hAnsi="宋体" w:cs="宋体" w:hint="eastAsia"/>
          <w:szCs w:val="21"/>
        </w:rPr>
        <w:t>号）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rPr>
        <w:t>③承包人应按照《广州市建设领域工人工资支付分账管理实施细则》的规定，选择商业银行开立工人工资支付专用账户，在用工之日起</w:t>
      </w:r>
      <w:r w:rsidRPr="006E3039">
        <w:rPr>
          <w:rFonts w:ascii="宋体" w:eastAsia="宋体" w:hAnsi="宋体" w:cs="宋体"/>
          <w:szCs w:val="21"/>
          <w:u w:val="single"/>
        </w:rPr>
        <w:t>15日内为每个工人办理工人工资个人账户，保证按时足额支付工人工资。</w:t>
      </w:r>
      <w:r w:rsidRPr="006E3039">
        <w:rPr>
          <w:rFonts w:ascii="宋体" w:eastAsia="宋体" w:hAnsi="宋体" w:cs="宋体" w:hint="eastAsia"/>
          <w:szCs w:val="21"/>
        </w:rPr>
        <w:t>承包人应对依法分包的专业承包和和劳务工程的承包人实施统一管理，严格按国家、省、市关于农民工工资实施总承包单位代发制度的相关规定代发分包单位工人工资。发包人及监理单位将不定期抽查承包人实名制管理的执行情况，如发现违反本合同有关约定的，将追究承包人相应违约责任。</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rPr>
        <w:t>④承包人应当建立工人考勤、工资结算和支付等管理台账，存档备查，并将相关信息按月报送发包人及监理单位。</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三、施工组织设计和工期</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10、进度计划</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10.1承包人提供施工组织设计(施工方案)和进度计划时间：</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承包人应于接到中标通知书后</w:t>
      </w:r>
      <w:r w:rsidRPr="006E3039">
        <w:rPr>
          <w:rFonts w:ascii="宋体" w:eastAsia="宋体" w:hAnsi="宋体" w:cs="宋体"/>
          <w:szCs w:val="21"/>
          <w:u w:val="single"/>
        </w:rPr>
        <w:t>4天内向发包人提交总体工程进度计划（网络计划），并于开工前3天内提交施工组织设计（施工方案）给发包人</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rPr>
        <w:t>承包人提交的施工组织设计应当按监理工程师及国家、省、市及广州开发区关于施工承包管理的要求编制</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总监理工程师在接到承包人提交的施工组织设计和工程进度计划后，予以确认或提出修改意见</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工程师确认的时间：</w:t>
      </w:r>
      <w:r w:rsidRPr="006E3039">
        <w:rPr>
          <w:rFonts w:ascii="宋体" w:eastAsia="宋体" w:hAnsi="宋体" w:cs="宋体" w:hint="eastAsia"/>
          <w:szCs w:val="21"/>
          <w:u w:val="single"/>
        </w:rPr>
        <w:t>开工前</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10.2</w:t>
      </w:r>
      <w:r w:rsidRPr="006E3039">
        <w:rPr>
          <w:rFonts w:ascii="宋体" w:eastAsia="宋体" w:hAnsi="宋体" w:cs="宋体" w:hint="eastAsia"/>
          <w:szCs w:val="21"/>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10.3</w:t>
      </w:r>
      <w:r w:rsidRPr="006E3039">
        <w:rPr>
          <w:rFonts w:ascii="宋体" w:eastAsia="宋体" w:hAnsi="宋体" w:cs="宋体" w:hint="eastAsia"/>
          <w:szCs w:val="21"/>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6E3039">
        <w:rPr>
          <w:rFonts w:ascii="宋体" w:eastAsia="宋体" w:hAnsi="宋体" w:cs="宋体"/>
          <w:szCs w:val="21"/>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82"/>
        <w:rPr>
          <w:rFonts w:ascii="宋体" w:eastAsia="宋体" w:hAnsi="宋体" w:cs="宋体"/>
          <w:b/>
          <w:sz w:val="24"/>
          <w:szCs w:val="24"/>
        </w:rPr>
      </w:pPr>
      <w:r w:rsidRPr="006E3039">
        <w:rPr>
          <w:rFonts w:ascii="宋体" w:eastAsia="宋体" w:hAnsi="宋体" w:cs="宋体"/>
          <w:b/>
          <w:sz w:val="24"/>
        </w:rPr>
        <w:t>11、开工及延期开工</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11.1开工日期和竣工日期</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11.1.1本工程工期为</w:t>
      </w:r>
      <w:r w:rsidRPr="006E3039">
        <w:rPr>
          <w:rFonts w:ascii="宋体" w:eastAsia="宋体" w:hAnsi="宋体" w:cs="宋体"/>
          <w:szCs w:val="21"/>
          <w:u w:val="single"/>
        </w:rPr>
        <w:t xml:space="preserve">  </w:t>
      </w:r>
      <w:r w:rsidRPr="006E3039">
        <w:rPr>
          <w:rFonts w:ascii="宋体" w:eastAsia="宋体" w:hAnsi="宋体" w:cs="宋体" w:hint="eastAsia"/>
          <w:szCs w:val="21"/>
        </w:rPr>
        <w:t>日历天。其中开工时间初定为</w:t>
      </w:r>
      <w:r w:rsidRPr="006E3039">
        <w:rPr>
          <w:rFonts w:ascii="宋体" w:eastAsia="宋体" w:hAnsi="宋体" w:cs="宋体"/>
          <w:szCs w:val="21"/>
          <w:u w:val="single"/>
        </w:rPr>
        <w:t xml:space="preserve">  </w:t>
      </w:r>
      <w:r w:rsidRPr="006E3039">
        <w:rPr>
          <w:rFonts w:ascii="宋体" w:eastAsia="宋体" w:hAnsi="宋体" w:cs="宋体" w:hint="eastAsia"/>
          <w:szCs w:val="21"/>
        </w:rPr>
        <w:t>年</w:t>
      </w:r>
      <w:r w:rsidRPr="006E3039">
        <w:rPr>
          <w:rFonts w:ascii="宋体" w:eastAsia="宋体" w:hAnsi="宋体" w:cs="宋体"/>
          <w:szCs w:val="21"/>
          <w:u w:val="single"/>
        </w:rPr>
        <w:t xml:space="preserve">  </w:t>
      </w:r>
      <w:r w:rsidRPr="006E3039">
        <w:rPr>
          <w:rFonts w:ascii="宋体" w:eastAsia="宋体" w:hAnsi="宋体" w:cs="宋体" w:hint="eastAsia"/>
          <w:szCs w:val="21"/>
        </w:rPr>
        <w:t>月</w:t>
      </w:r>
      <w:r w:rsidRPr="006E3039">
        <w:rPr>
          <w:rFonts w:ascii="宋体" w:eastAsia="宋体" w:hAnsi="宋体" w:cs="宋体"/>
          <w:szCs w:val="21"/>
          <w:u w:val="single"/>
        </w:rPr>
        <w:t xml:space="preserve">  </w:t>
      </w:r>
      <w:r w:rsidRPr="006E3039">
        <w:rPr>
          <w:rFonts w:ascii="宋体" w:eastAsia="宋体" w:hAnsi="宋体" w:cs="宋体" w:hint="eastAsia"/>
          <w:szCs w:val="21"/>
        </w:rPr>
        <w:t>日。（具体开工日期以发包人或监理单位开</w:t>
      </w:r>
      <w:proofErr w:type="gramStart"/>
      <w:r w:rsidRPr="006E3039">
        <w:rPr>
          <w:rFonts w:ascii="宋体" w:eastAsia="宋体" w:hAnsi="宋体" w:cs="宋体" w:hint="eastAsia"/>
          <w:szCs w:val="21"/>
        </w:rPr>
        <w:t>工令</w:t>
      </w:r>
      <w:proofErr w:type="gramEnd"/>
      <w:r w:rsidRPr="006E3039">
        <w:rPr>
          <w:rFonts w:ascii="宋体" w:eastAsia="宋体" w:hAnsi="宋体" w:cs="宋体" w:hint="eastAsia"/>
          <w:szCs w:val="21"/>
        </w:rPr>
        <w:t>或批准的开工报告日期为准）</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11.1.2承包人必须采取一切有效措施保证竣工日期，不得延误。除非发生了以下情形：</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政府对本工程建设项目</w:t>
      </w:r>
      <w:proofErr w:type="gramStart"/>
      <w:r w:rsidRPr="006E3039">
        <w:rPr>
          <w:rFonts w:ascii="宋体" w:eastAsia="宋体" w:hAnsi="宋体" w:cs="宋体" w:hint="eastAsia"/>
          <w:szCs w:val="21"/>
          <w:u w:val="single"/>
        </w:rPr>
        <w:t>作出</w:t>
      </w:r>
      <w:proofErr w:type="gramEnd"/>
      <w:r w:rsidRPr="006E3039">
        <w:rPr>
          <w:rFonts w:ascii="宋体" w:eastAsia="宋体" w:hAnsi="宋体" w:cs="宋体" w:hint="eastAsia"/>
          <w:szCs w:val="21"/>
          <w:u w:val="single"/>
        </w:rPr>
        <w:t>停建、缓建的决定</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重大设计变更导致本工程在规划、使用、功能方面有重大调整</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不可抗力持续影响而延误工期超过</w:t>
      </w:r>
      <w:r w:rsidRPr="006E3039">
        <w:rPr>
          <w:rFonts w:ascii="宋体" w:eastAsia="宋体" w:hAnsi="宋体" w:cs="宋体"/>
          <w:szCs w:val="21"/>
          <w:u w:val="single"/>
        </w:rPr>
        <w:t>12天以上</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本合同专用条款约定的其他非承包人原因导致的工期延误</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11.2延期开工：</w:t>
      </w:r>
    </w:p>
    <w:p w:rsidR="00E11F2E" w:rsidRPr="006E3039" w:rsidRDefault="00FF4032">
      <w:pPr>
        <w:adjustRightInd w:val="0"/>
        <w:snapToGrid w:val="0"/>
        <w:spacing w:line="440" w:lineRule="exact"/>
        <w:ind w:right="11" w:firstLineChars="175" w:firstLine="368"/>
        <w:rPr>
          <w:rFonts w:ascii="宋体" w:eastAsia="宋体" w:hAnsi="宋体" w:cs="宋体"/>
          <w:szCs w:val="21"/>
          <w:u w:val="single"/>
        </w:rPr>
      </w:pPr>
      <w:r w:rsidRPr="006E3039">
        <w:rPr>
          <w:rFonts w:ascii="宋体" w:eastAsia="宋体" w:hAnsi="宋体" w:cs="宋体"/>
          <w:szCs w:val="21"/>
        </w:rPr>
        <w:t>11.2.1</w:t>
      </w:r>
      <w:r w:rsidRPr="006E3039">
        <w:rPr>
          <w:rFonts w:ascii="宋体" w:eastAsia="宋体" w:hAnsi="宋体" w:cs="宋体" w:hint="eastAsia"/>
          <w:szCs w:val="21"/>
          <w:u w:val="single"/>
        </w:rPr>
        <w:t>因发包人原因不能按照协议书约定的开工日期开工或暂停施工的，总监理工程师应通知承包人推迟开工日期，经监理单位、发包人确认后，工期可相应顺延，但不作费用补偿</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11.2.2</w:t>
      </w:r>
      <w:r w:rsidRPr="006E3039">
        <w:rPr>
          <w:rFonts w:ascii="宋体" w:eastAsia="宋体" w:hAnsi="宋体" w:cs="宋体" w:hint="eastAsia"/>
          <w:szCs w:val="21"/>
          <w:u w:val="single"/>
        </w:rPr>
        <w:t>承包人未能主动及时地履行其协调、配合服务义务而造成专业承包单位无法开工，由此产生的工期延误等损失由承包人承担，并承担违约责任</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82"/>
        <w:rPr>
          <w:rFonts w:ascii="宋体" w:eastAsia="宋体" w:hAnsi="宋体" w:cs="宋体"/>
          <w:b/>
          <w:sz w:val="24"/>
          <w:szCs w:val="24"/>
        </w:rPr>
      </w:pPr>
      <w:r w:rsidRPr="006E3039">
        <w:rPr>
          <w:rFonts w:ascii="宋体" w:eastAsia="宋体" w:hAnsi="宋体" w:cs="宋体"/>
          <w:b/>
          <w:sz w:val="24"/>
        </w:rPr>
        <w:t>12、暂停施工</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12.1因下列原因，总监理工程师报经发包人同意，可通知承包人暂停施工：</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工程设计发生重大变更</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不可抗力</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质量事故</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安全生产事故</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5）</w:t>
      </w:r>
      <w:r w:rsidRPr="006E3039">
        <w:rPr>
          <w:rFonts w:ascii="宋体" w:eastAsia="宋体" w:hAnsi="宋体" w:cs="宋体" w:hint="eastAsia"/>
          <w:szCs w:val="21"/>
          <w:u w:val="single"/>
        </w:rPr>
        <w:t>因承包人管理不善，可能导致现场混乱</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6）</w:t>
      </w:r>
      <w:r w:rsidRPr="006E3039">
        <w:rPr>
          <w:rFonts w:ascii="宋体" w:eastAsia="宋体" w:hAnsi="宋体" w:cs="宋体" w:hint="eastAsia"/>
          <w:szCs w:val="21"/>
          <w:u w:val="single"/>
        </w:rPr>
        <w:t>承包人违规施工，经监理工程师通知改正但仍不执行</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承包人不得以与发包人有争议为由或者以争议未解决为由而单方面停工。否则，应按约定承担工期延误的违约责任</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因发生上述第（</w:t>
      </w:r>
      <w:r w:rsidRPr="006E3039">
        <w:rPr>
          <w:rFonts w:ascii="宋体" w:eastAsia="宋体" w:hAnsi="宋体" w:cs="宋体"/>
          <w:szCs w:val="21"/>
          <w:u w:val="single"/>
        </w:rPr>
        <w:t>1）、（2）项原因而暂停施工的，工期可协商调整，因发生上述第（3）、（4）、（5）、（6）项原因而暂停施工的，工期不予顺延,承包人必须承担由此发生的费用并向发包人承担违约责任</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(1)</w:t>
      </w:r>
      <w:r w:rsidRPr="006E3039">
        <w:rPr>
          <w:rFonts w:ascii="宋体" w:eastAsia="宋体" w:hAnsi="宋体" w:cs="宋体" w:hint="eastAsia"/>
          <w:szCs w:val="21"/>
          <w:u w:val="single"/>
        </w:rPr>
        <w:t>拒绝监理单位管理</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(2)</w:t>
      </w:r>
      <w:r w:rsidRPr="006E3039">
        <w:rPr>
          <w:rFonts w:ascii="宋体" w:eastAsia="宋体" w:hAnsi="宋体" w:cs="宋体" w:hint="eastAsia"/>
          <w:szCs w:val="21"/>
          <w:u w:val="single"/>
        </w:rPr>
        <w:t>施工组织设计（方案）未获总监理工程师批准而进行施工</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(3)</w:t>
      </w:r>
      <w:r w:rsidRPr="006E3039">
        <w:rPr>
          <w:rFonts w:ascii="宋体" w:eastAsia="宋体" w:hAnsi="宋体" w:cs="宋体" w:hint="eastAsia"/>
          <w:szCs w:val="21"/>
          <w:u w:val="single"/>
        </w:rPr>
        <w:t>未经监理单位检验而进行下一道工序作业者</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w:t>
      </w:r>
      <w:r w:rsidRPr="006E3039">
        <w:rPr>
          <w:rFonts w:ascii="宋体" w:eastAsia="宋体" w:hAnsi="宋体" w:cs="宋体" w:hint="eastAsia"/>
          <w:szCs w:val="21"/>
          <w:u w:val="single"/>
        </w:rPr>
        <w:t>擅自采用未经监理单位及发包人认可或批准的材料的，或者使用的原材料、构配件不合格或未经检查确认的，或者擅自采用未经认可的代用材料的</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(5)</w:t>
      </w:r>
      <w:r w:rsidRPr="006E3039">
        <w:rPr>
          <w:rFonts w:ascii="宋体" w:eastAsia="宋体" w:hAnsi="宋体" w:cs="宋体" w:hint="eastAsia"/>
          <w:szCs w:val="21"/>
          <w:u w:val="single"/>
        </w:rPr>
        <w:t>擅自变更设计图纸的要求</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(6)</w:t>
      </w:r>
      <w:r w:rsidRPr="006E3039">
        <w:rPr>
          <w:rFonts w:ascii="宋体" w:eastAsia="宋体" w:hAnsi="宋体" w:cs="宋体" w:hint="eastAsia"/>
          <w:szCs w:val="21"/>
          <w:u w:val="single"/>
        </w:rPr>
        <w:t>转包工程</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(7)</w:t>
      </w:r>
      <w:r w:rsidRPr="006E3039">
        <w:rPr>
          <w:rFonts w:ascii="宋体" w:eastAsia="宋体" w:hAnsi="宋体" w:cs="宋体" w:hint="eastAsia"/>
          <w:szCs w:val="21"/>
          <w:u w:val="single"/>
        </w:rPr>
        <w:t>擅自让未经总监理工程师批准的专业承包单位进场作业</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(8)</w:t>
      </w:r>
      <w:r w:rsidRPr="006E3039">
        <w:rPr>
          <w:rFonts w:ascii="宋体" w:eastAsia="宋体" w:hAnsi="宋体" w:cs="宋体" w:hint="eastAsia"/>
          <w:szCs w:val="21"/>
          <w:u w:val="single"/>
        </w:rPr>
        <w:t>存在安全隐患，未按监理单位要求及时进行整改</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(9)</w:t>
      </w:r>
      <w:r w:rsidRPr="006E3039">
        <w:rPr>
          <w:rFonts w:ascii="宋体" w:eastAsia="宋体" w:hAnsi="宋体" w:cs="宋体" w:hint="eastAsia"/>
          <w:szCs w:val="21"/>
          <w:u w:val="single"/>
        </w:rPr>
        <w:t>未按双方约定的资料上报要求上报所需资料的</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12.3因不可抗力引起工程停工，工期按</w:t>
      </w:r>
      <w:r w:rsidRPr="006E3039">
        <w:rPr>
          <w:rFonts w:ascii="宋体" w:eastAsia="宋体" w:hAnsi="宋体" w:cs="宋体" w:hint="eastAsia"/>
          <w:szCs w:val="21"/>
          <w:u w:val="single"/>
        </w:rPr>
        <w:t>专用条款第</w:t>
      </w:r>
      <w:r w:rsidRPr="006E3039">
        <w:rPr>
          <w:rFonts w:ascii="宋体" w:eastAsia="宋体" w:hAnsi="宋体" w:cs="宋体"/>
          <w:szCs w:val="21"/>
          <w:u w:val="single"/>
        </w:rPr>
        <w:t>12.1款</w:t>
      </w:r>
      <w:r w:rsidRPr="006E3039">
        <w:rPr>
          <w:rFonts w:ascii="宋体" w:eastAsia="宋体" w:hAnsi="宋体" w:cs="宋体" w:hint="eastAsia"/>
          <w:szCs w:val="21"/>
        </w:rPr>
        <w:t>约定执行，费用承担按以下原则：</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因工程损害导致第三方人员伤亡和财产损失，如系在合同工程完工验收合格移交给发包人使用</w:t>
      </w:r>
      <w:proofErr w:type="gramStart"/>
      <w:r w:rsidRPr="006E3039">
        <w:rPr>
          <w:rFonts w:ascii="宋体" w:eastAsia="宋体" w:hAnsi="宋体" w:cs="宋体" w:hint="eastAsia"/>
          <w:szCs w:val="21"/>
          <w:u w:val="single"/>
        </w:rPr>
        <w:t>前造成</w:t>
      </w:r>
      <w:proofErr w:type="gramEnd"/>
      <w:r w:rsidRPr="006E3039">
        <w:rPr>
          <w:rFonts w:ascii="宋体" w:eastAsia="宋体" w:hAnsi="宋体" w:cs="宋体" w:hint="eastAsia"/>
          <w:szCs w:val="21"/>
          <w:u w:val="single"/>
        </w:rPr>
        <w:t>的，费用由承包人承担；如系在合同工程完工验收合格移交给发包人使用后发生的，费用由发包人承担</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运至施工场地用于施工的材料和待安装的设备的损害，属发包人供应的由发包人承担；属承包人采购的由承包人承担</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发包人承包人人员伤亡由其所在单位负责，并承担相应费用</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承包人机械设备损坏及停工损失由承包人承担</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5）</w:t>
      </w:r>
      <w:r w:rsidRPr="006E3039">
        <w:rPr>
          <w:rFonts w:ascii="宋体" w:eastAsia="宋体" w:hAnsi="宋体" w:cs="宋体" w:hint="eastAsia"/>
          <w:szCs w:val="21"/>
          <w:u w:val="single"/>
        </w:rPr>
        <w:t>停工期间，承包人应总监理工程师要求留在施工场地的必要的管理人员及保卫人员的费用由承包人承担</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6）</w:t>
      </w:r>
      <w:r w:rsidRPr="006E3039">
        <w:rPr>
          <w:rFonts w:ascii="宋体" w:eastAsia="宋体" w:hAnsi="宋体" w:cs="宋体" w:hint="eastAsia"/>
          <w:szCs w:val="21"/>
          <w:u w:val="single"/>
        </w:rPr>
        <w:t>工程所需清理、修复费用由发包人承担</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12.4</w:t>
      </w:r>
      <w:r w:rsidRPr="006E3039">
        <w:rPr>
          <w:rFonts w:ascii="宋体" w:eastAsia="宋体" w:hAnsi="宋体" w:cs="宋体" w:hint="eastAsia"/>
          <w:szCs w:val="21"/>
          <w:u w:val="single"/>
        </w:rPr>
        <w:t>由于承包人自身原因或施工承包管理、配合及协调不力，而导致专业承包工程停工，产生的费用由承包人承担</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13、工期延误</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13.2</w:t>
      </w:r>
      <w:r w:rsidRPr="006E3039">
        <w:rPr>
          <w:rFonts w:ascii="宋体" w:eastAsia="宋体" w:hAnsi="宋体" w:cs="宋体" w:hint="eastAsia"/>
          <w:szCs w:val="21"/>
          <w:u w:val="single"/>
        </w:rPr>
        <w:t>对于非因承包人原因发生的工期延误，承包人应当在工期延误事件发生后</w:t>
      </w:r>
      <w:r w:rsidRPr="006E3039">
        <w:rPr>
          <w:rFonts w:ascii="宋体" w:eastAsia="宋体" w:hAnsi="宋体" w:cs="宋体"/>
          <w:szCs w:val="21"/>
          <w:u w:val="single"/>
        </w:rPr>
        <w:t>7天内就延误的内容经</w:t>
      </w:r>
      <w:r w:rsidRPr="006E3039">
        <w:rPr>
          <w:rFonts w:ascii="宋体" w:eastAsia="宋体" w:hAnsi="宋体" w:cs="宋体" w:hint="eastAsia"/>
          <w:szCs w:val="21"/>
          <w:u w:val="single"/>
        </w:rPr>
        <w:t>总监理工程师向发包人提出书面报告，逾期不报告，发包人不予确认；发包人在收到经总监理工程师确认报告后</w:t>
      </w:r>
      <w:r w:rsidRPr="006E3039">
        <w:rPr>
          <w:rFonts w:ascii="宋体" w:eastAsia="宋体" w:hAnsi="宋体" w:cs="宋体"/>
          <w:szCs w:val="21"/>
          <w:u w:val="single"/>
        </w:rPr>
        <w:t>15个工作日内予以答复，逾期不予答复，承包人即可视为延期要求已被确认。经确认同意延期，可顺延工期，但不作费用补偿</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四、质量与验收</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15、工程质量</w:t>
      </w:r>
    </w:p>
    <w:p w:rsidR="00E11F2E" w:rsidRPr="006E3039" w:rsidRDefault="00FF4032">
      <w:pPr>
        <w:snapToGrid w:val="0"/>
        <w:spacing w:line="440" w:lineRule="exact"/>
        <w:ind w:firstLine="397"/>
        <w:rPr>
          <w:rFonts w:ascii="宋体" w:eastAsia="宋体" w:hAnsi="宋体" w:cs="宋体"/>
          <w:bCs/>
          <w:szCs w:val="21"/>
        </w:rPr>
      </w:pPr>
      <w:r w:rsidRPr="006E3039">
        <w:rPr>
          <w:rFonts w:ascii="宋体" w:eastAsia="宋体" w:hAnsi="宋体" w:cs="宋体"/>
          <w:bCs/>
          <w:szCs w:val="21"/>
        </w:rPr>
        <w:t>15.3</w:t>
      </w:r>
      <w:r w:rsidRPr="006E3039">
        <w:rPr>
          <w:rFonts w:ascii="宋体" w:eastAsia="宋体" w:hAnsi="宋体" w:cs="宋体" w:hint="eastAsia"/>
          <w:bCs/>
          <w:szCs w:val="21"/>
          <w:u w:val="single"/>
        </w:rPr>
        <w:t>承包人必须严格按照设计施工图和国家及行业颁发的现行有关设计、施工及验收规范的要求进行施工，确保工程质量，</w:t>
      </w:r>
      <w:r w:rsidRPr="006E3039">
        <w:rPr>
          <w:rFonts w:ascii="宋体" w:eastAsia="宋体" w:hAnsi="宋体" w:cs="宋体" w:hint="eastAsia"/>
          <w:bCs/>
        </w:rPr>
        <w:t>工程的质量标准要求合格，且达到投标承诺的质量标准</w:t>
      </w:r>
      <w:r w:rsidRPr="006E3039">
        <w:rPr>
          <w:rFonts w:ascii="宋体" w:eastAsia="宋体" w:hAnsi="宋体" w:cs="宋体" w:hint="eastAsia"/>
          <w:bCs/>
          <w:szCs w:val="21"/>
          <w:u w:val="single"/>
        </w:rPr>
        <w:t>。承包人对图纸中存在的问题有责任和义务提前以书面形式报告工程师及发包人，以供发包人同监理人核实并及时要求设计方修改设计图纸</w:t>
      </w:r>
      <w:r w:rsidRPr="006E3039">
        <w:rPr>
          <w:rFonts w:ascii="宋体" w:eastAsia="宋体" w:hAnsi="宋体" w:cs="宋体" w:hint="eastAsia"/>
          <w:bCs/>
          <w:szCs w:val="21"/>
        </w:rPr>
        <w:t>。</w:t>
      </w:r>
    </w:p>
    <w:p w:rsidR="00E11F2E" w:rsidRPr="006E3039" w:rsidRDefault="00FF4032">
      <w:pPr>
        <w:snapToGrid w:val="0"/>
        <w:spacing w:line="440" w:lineRule="exact"/>
        <w:ind w:firstLine="397"/>
        <w:rPr>
          <w:rFonts w:ascii="宋体" w:eastAsia="宋体" w:hAnsi="宋体" w:cs="宋体"/>
          <w:bCs/>
          <w:szCs w:val="21"/>
        </w:rPr>
      </w:pPr>
      <w:r w:rsidRPr="006E3039">
        <w:rPr>
          <w:rFonts w:ascii="宋体" w:eastAsia="宋体" w:hAnsi="宋体" w:cs="宋体"/>
          <w:bCs/>
          <w:szCs w:val="21"/>
        </w:rPr>
        <w:t>15.4</w:t>
      </w:r>
      <w:r w:rsidRPr="006E3039">
        <w:rPr>
          <w:rFonts w:ascii="宋体" w:eastAsia="宋体" w:hAnsi="宋体" w:cs="宋体" w:hint="eastAsia"/>
          <w:bCs/>
          <w:szCs w:val="21"/>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sidRPr="006E3039">
        <w:rPr>
          <w:rFonts w:ascii="宋体" w:eastAsia="宋体" w:hAnsi="宋体" w:cs="宋体" w:hint="eastAsia"/>
          <w:bCs/>
          <w:szCs w:val="21"/>
        </w:rPr>
        <w:t>。</w:t>
      </w:r>
    </w:p>
    <w:p w:rsidR="00E11F2E" w:rsidRPr="006E3039" w:rsidRDefault="00FF4032">
      <w:pPr>
        <w:snapToGrid w:val="0"/>
        <w:spacing w:line="440" w:lineRule="exact"/>
        <w:ind w:firstLine="397"/>
        <w:rPr>
          <w:rFonts w:ascii="宋体" w:eastAsia="宋体" w:hAnsi="宋体" w:cs="宋体"/>
          <w:bCs/>
          <w:szCs w:val="21"/>
        </w:rPr>
      </w:pPr>
      <w:r w:rsidRPr="006E3039">
        <w:rPr>
          <w:rFonts w:ascii="宋体" w:eastAsia="宋体" w:hAnsi="宋体" w:cs="宋体"/>
          <w:bCs/>
          <w:szCs w:val="21"/>
        </w:rPr>
        <w:t>15.5</w:t>
      </w:r>
      <w:r w:rsidRPr="006E3039">
        <w:rPr>
          <w:rFonts w:ascii="宋体" w:eastAsia="宋体" w:hAnsi="宋体" w:cs="宋体" w:hint="eastAsia"/>
          <w:bCs/>
          <w:szCs w:val="21"/>
          <w:u w:val="single"/>
        </w:rPr>
        <w:t>工程质量不符合设计要求、质量不合格者，监理工程师可指令承包人停工或返工，返工费用由承包人承担，工期不予顺延</w:t>
      </w:r>
      <w:r w:rsidRPr="006E3039">
        <w:rPr>
          <w:rFonts w:ascii="宋体" w:eastAsia="宋体" w:hAnsi="宋体" w:cs="宋体" w:hint="eastAsia"/>
          <w:bCs/>
          <w:szCs w:val="21"/>
        </w:rPr>
        <w:t>。</w:t>
      </w:r>
    </w:p>
    <w:p w:rsidR="00E11F2E" w:rsidRPr="006E3039" w:rsidRDefault="00FF4032">
      <w:pPr>
        <w:snapToGrid w:val="0"/>
        <w:spacing w:line="440" w:lineRule="exact"/>
        <w:ind w:firstLine="397"/>
        <w:rPr>
          <w:rFonts w:ascii="宋体" w:eastAsia="宋体" w:hAnsi="宋体" w:cs="宋体"/>
          <w:bCs/>
          <w:szCs w:val="21"/>
        </w:rPr>
      </w:pPr>
      <w:r w:rsidRPr="006E3039">
        <w:rPr>
          <w:rFonts w:ascii="宋体" w:eastAsia="宋体" w:hAnsi="宋体" w:cs="宋体"/>
          <w:bCs/>
          <w:szCs w:val="21"/>
        </w:rPr>
        <w:t>15.6</w:t>
      </w:r>
      <w:r w:rsidRPr="006E3039">
        <w:rPr>
          <w:rFonts w:ascii="宋体" w:eastAsia="宋体" w:hAnsi="宋体" w:cs="宋体" w:hint="eastAsia"/>
          <w:bCs/>
          <w:szCs w:val="21"/>
          <w:u w:val="single"/>
        </w:rPr>
        <w:t>发生须紧急抢修事故，承包人接到通知后，应立即到达事故现场抢修；否则，发包人可以</w:t>
      </w:r>
      <w:proofErr w:type="gramStart"/>
      <w:r w:rsidRPr="006E3039">
        <w:rPr>
          <w:rFonts w:ascii="宋体" w:eastAsia="宋体" w:hAnsi="宋体" w:cs="宋体" w:hint="eastAsia"/>
          <w:bCs/>
          <w:szCs w:val="21"/>
          <w:u w:val="single"/>
        </w:rPr>
        <w:t>另委托</w:t>
      </w:r>
      <w:proofErr w:type="gramEnd"/>
      <w:r w:rsidRPr="006E3039">
        <w:rPr>
          <w:rFonts w:ascii="宋体" w:eastAsia="宋体" w:hAnsi="宋体" w:cs="宋体" w:hint="eastAsia"/>
          <w:bCs/>
          <w:szCs w:val="21"/>
          <w:u w:val="single"/>
        </w:rPr>
        <w:t>单位抢修，属承包人施工质量问题造成的修复等费用全部由承包人承担</w:t>
      </w:r>
      <w:r w:rsidRPr="006E3039">
        <w:rPr>
          <w:rFonts w:ascii="宋体" w:eastAsia="宋体" w:hAnsi="宋体" w:cs="宋体" w:hint="eastAsia"/>
          <w:bCs/>
          <w:szCs w:val="21"/>
        </w:rPr>
        <w:t>。</w:t>
      </w:r>
    </w:p>
    <w:p w:rsidR="00E11F2E" w:rsidRPr="006E3039" w:rsidRDefault="00FF4032">
      <w:pPr>
        <w:snapToGrid w:val="0"/>
        <w:spacing w:line="440" w:lineRule="exact"/>
        <w:ind w:firstLine="397"/>
        <w:rPr>
          <w:rFonts w:ascii="宋体" w:eastAsia="宋体" w:hAnsi="宋体" w:cs="宋体"/>
          <w:bCs/>
          <w:szCs w:val="21"/>
        </w:rPr>
      </w:pPr>
      <w:r w:rsidRPr="006E3039">
        <w:rPr>
          <w:rFonts w:ascii="宋体" w:eastAsia="宋体" w:hAnsi="宋体" w:cs="宋体"/>
          <w:bCs/>
          <w:szCs w:val="21"/>
        </w:rPr>
        <w:t>15.7</w:t>
      </w:r>
      <w:r w:rsidRPr="006E3039">
        <w:rPr>
          <w:rFonts w:ascii="宋体" w:eastAsia="宋体" w:hAnsi="宋体" w:cs="宋体" w:hint="eastAsia"/>
          <w:bCs/>
          <w:szCs w:val="21"/>
          <w:u w:val="single"/>
        </w:rPr>
        <w:t>本工程按照本合同专用条款</w:t>
      </w:r>
      <w:r w:rsidRPr="006E3039">
        <w:rPr>
          <w:rFonts w:ascii="宋体" w:eastAsia="宋体" w:hAnsi="宋体" w:cs="宋体"/>
          <w:bCs/>
          <w:szCs w:val="21"/>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sidRPr="006E3039">
        <w:rPr>
          <w:rFonts w:ascii="宋体" w:eastAsia="宋体" w:hAnsi="宋体" w:cs="宋体" w:hint="eastAsia"/>
          <w:bCs/>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16、检查和返工</w:t>
      </w:r>
    </w:p>
    <w:p w:rsidR="00E11F2E" w:rsidRPr="006E3039" w:rsidRDefault="00FF4032">
      <w:pPr>
        <w:snapToGrid w:val="0"/>
        <w:spacing w:line="440" w:lineRule="exact"/>
        <w:ind w:firstLine="397"/>
        <w:rPr>
          <w:rFonts w:ascii="宋体" w:eastAsia="宋体" w:hAnsi="宋体" w:cs="宋体"/>
          <w:bCs/>
          <w:szCs w:val="21"/>
        </w:rPr>
      </w:pPr>
      <w:r w:rsidRPr="006E3039">
        <w:rPr>
          <w:rFonts w:ascii="宋体" w:eastAsia="宋体" w:hAnsi="宋体" w:cs="宋体"/>
          <w:bCs/>
          <w:szCs w:val="21"/>
        </w:rPr>
        <w:t>16.3工程师的检查检验：</w:t>
      </w:r>
      <w:r w:rsidRPr="006E3039">
        <w:rPr>
          <w:rFonts w:ascii="宋体" w:eastAsia="宋体" w:hAnsi="宋体" w:cs="宋体" w:hint="eastAsia"/>
          <w:bCs/>
          <w:szCs w:val="21"/>
          <w:u w:val="single"/>
        </w:rPr>
        <w:t>工程师按规范、标准、设计图纸要求和频率所进行的检查检测不应成为承包人工期顺延的理由</w:t>
      </w:r>
      <w:r w:rsidRPr="006E3039">
        <w:rPr>
          <w:rFonts w:ascii="宋体" w:eastAsia="宋体" w:hAnsi="宋体" w:cs="宋体" w:hint="eastAsia"/>
          <w:bCs/>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17、隐蔽工程和中间验收</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17.1双方约定中间验收部位：</w:t>
      </w:r>
      <w:r w:rsidRPr="006E3039">
        <w:rPr>
          <w:rFonts w:ascii="宋体" w:eastAsia="宋体" w:hAnsi="宋体" w:cs="宋体" w:hint="eastAsia"/>
          <w:szCs w:val="21"/>
          <w:u w:val="single"/>
        </w:rPr>
        <w:t>按相应工程施工及验收规范要求执行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19、工程试车</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19.5试车费用的承担：</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 w:val="24"/>
          <w:szCs w:val="24"/>
        </w:rPr>
      </w:pPr>
      <w:r w:rsidRPr="006E3039">
        <w:rPr>
          <w:rFonts w:ascii="宋体" w:eastAsia="宋体" w:hAnsi="宋体" w:cs="宋体" w:hint="eastAsia"/>
          <w:b/>
          <w:sz w:val="24"/>
        </w:rPr>
        <w:t>五、安全施工</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20、安全施工与检查</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20.3</w:t>
      </w:r>
      <w:r w:rsidRPr="006E3039">
        <w:rPr>
          <w:rFonts w:ascii="宋体" w:eastAsia="宋体" w:hAnsi="宋体" w:cs="宋体" w:hint="eastAsia"/>
          <w:szCs w:val="21"/>
          <w:u w:val="single"/>
        </w:rPr>
        <w:t>承包人应建立安全责任制，明确各部门安全工作的岗位责任人，建立健全正常运转的各种安全工作保证体系和规章制度，将安全生产目标分解落实到实处</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20.4</w:t>
      </w:r>
      <w:r w:rsidRPr="006E3039">
        <w:rPr>
          <w:rFonts w:ascii="宋体" w:eastAsia="宋体" w:hAnsi="宋体" w:cs="宋体" w:hint="eastAsia"/>
          <w:szCs w:val="21"/>
          <w:u w:val="single"/>
        </w:rPr>
        <w:t>承包人按规定数量配置安全员</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20.5</w:t>
      </w:r>
      <w:r w:rsidRPr="006E3039">
        <w:rPr>
          <w:rFonts w:ascii="宋体" w:eastAsia="宋体" w:hAnsi="宋体" w:cs="宋体" w:hint="eastAsia"/>
          <w:szCs w:val="21"/>
          <w:u w:val="single"/>
        </w:rPr>
        <w:t>承包人在开工前须向质量安全监督机构提交备案的书面资料</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20.6</w:t>
      </w:r>
      <w:r w:rsidRPr="006E3039">
        <w:rPr>
          <w:rFonts w:ascii="宋体" w:eastAsia="宋体" w:hAnsi="宋体" w:cs="宋体" w:hint="eastAsia"/>
          <w:szCs w:val="21"/>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w:t>
      </w:r>
      <w:r w:rsidRPr="006E3039">
        <w:rPr>
          <w:rFonts w:ascii="宋体" w:eastAsia="宋体" w:hAnsi="宋体" w:cs="宋体"/>
          <w:szCs w:val="21"/>
          <w:u w:val="single"/>
        </w:rPr>
        <w:t>&lt;危险性较大的分部分项工程安全管理规定&gt;有关问题的通知》（</w:t>
      </w:r>
      <w:proofErr w:type="gramStart"/>
      <w:r w:rsidRPr="006E3039">
        <w:rPr>
          <w:rFonts w:ascii="宋体" w:eastAsia="宋体" w:hAnsi="宋体" w:cs="宋体"/>
          <w:szCs w:val="21"/>
          <w:u w:val="single"/>
        </w:rPr>
        <w:t>建办质〔2018〕</w:t>
      </w:r>
      <w:proofErr w:type="gramEnd"/>
      <w:r w:rsidRPr="006E3039">
        <w:rPr>
          <w:rFonts w:ascii="宋体" w:eastAsia="宋体" w:hAnsi="宋体" w:cs="宋体"/>
          <w:szCs w:val="21"/>
          <w:u w:val="single"/>
        </w:rPr>
        <w:t>31号）执行。</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20.7</w:t>
      </w:r>
      <w:r w:rsidRPr="006E3039">
        <w:rPr>
          <w:rFonts w:ascii="宋体" w:eastAsia="宋体" w:hAnsi="宋体" w:cs="宋体" w:hint="eastAsia"/>
          <w:szCs w:val="21"/>
          <w:u w:val="single"/>
        </w:rPr>
        <w:t>承包人按有关安全和防护的规定组织施工生产，不得使用</w:t>
      </w:r>
      <w:proofErr w:type="gramStart"/>
      <w:r w:rsidRPr="006E3039">
        <w:rPr>
          <w:rFonts w:ascii="宋体" w:eastAsia="宋体" w:hAnsi="宋体" w:cs="宋体" w:hint="eastAsia"/>
          <w:szCs w:val="21"/>
          <w:u w:val="single"/>
        </w:rPr>
        <w:t>不</w:t>
      </w:r>
      <w:proofErr w:type="gramEnd"/>
      <w:r w:rsidRPr="006E3039">
        <w:rPr>
          <w:rFonts w:ascii="宋体" w:eastAsia="宋体" w:hAnsi="宋体" w:cs="宋体" w:hint="eastAsia"/>
          <w:szCs w:val="21"/>
          <w:u w:val="single"/>
        </w:rPr>
        <w:t>合标准的防护器材、机具和材料</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20.8</w:t>
      </w:r>
      <w:r w:rsidRPr="006E3039">
        <w:rPr>
          <w:rFonts w:ascii="宋体" w:eastAsia="宋体" w:hAnsi="宋体" w:cs="宋体" w:hint="eastAsia"/>
          <w:szCs w:val="21"/>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w:t>
      </w:r>
      <w:proofErr w:type="gramStart"/>
      <w:r w:rsidRPr="006E3039">
        <w:rPr>
          <w:rFonts w:ascii="宋体" w:eastAsia="宋体" w:hAnsi="宋体" w:cs="宋体" w:hint="eastAsia"/>
          <w:szCs w:val="21"/>
          <w:u w:val="single"/>
        </w:rPr>
        <w:t>作出</w:t>
      </w:r>
      <w:proofErr w:type="gramEnd"/>
      <w:r w:rsidRPr="006E3039">
        <w:rPr>
          <w:rFonts w:ascii="宋体" w:eastAsia="宋体" w:hAnsi="宋体" w:cs="宋体" w:hint="eastAsia"/>
          <w:szCs w:val="21"/>
          <w:u w:val="single"/>
        </w:rPr>
        <w:t>合理安排，必须采用全封闭施工方案，确保不对周边环境、道路、行人和相邻施工现场造成不利影响，不得干扰周围居民的正常生活，不得影响学生的上课及正常的活动</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21、安全防护</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21.3</w:t>
      </w:r>
      <w:r w:rsidRPr="006E3039">
        <w:rPr>
          <w:rFonts w:ascii="宋体" w:eastAsia="宋体" w:hAnsi="宋体" w:cs="宋体" w:hint="eastAsia"/>
          <w:szCs w:val="21"/>
          <w:u w:val="single"/>
        </w:rPr>
        <w:t>承包人应在施工现场采取维护安全、防范危险、预防火灾等措施，在特殊作业环境应对作业人员采取劳动保护措施</w:t>
      </w:r>
      <w:r w:rsidRPr="006E3039">
        <w:rPr>
          <w:rFonts w:ascii="宋体" w:eastAsia="宋体" w:hAnsi="宋体" w:cs="宋体" w:hint="eastAsia"/>
          <w:szCs w:val="21"/>
        </w:rPr>
        <w:t>。</w:t>
      </w:r>
    </w:p>
    <w:p w:rsidR="00E11F2E" w:rsidRPr="006E3039" w:rsidRDefault="00FF4032">
      <w:pPr>
        <w:snapToGrid w:val="0"/>
        <w:spacing w:line="440" w:lineRule="exact"/>
        <w:rPr>
          <w:rFonts w:ascii="宋体" w:eastAsia="宋体" w:hAnsi="宋体" w:cs="宋体"/>
          <w:szCs w:val="21"/>
        </w:rPr>
      </w:pPr>
      <w:r w:rsidRPr="006E3039">
        <w:rPr>
          <w:rFonts w:ascii="宋体" w:eastAsia="宋体" w:hAnsi="宋体" w:cs="宋体"/>
          <w:szCs w:val="21"/>
        </w:rPr>
        <w:t>21.4</w:t>
      </w:r>
      <w:r w:rsidRPr="006E3039">
        <w:rPr>
          <w:rFonts w:ascii="宋体" w:eastAsia="宋体" w:hAnsi="宋体" w:cs="宋体" w:hint="eastAsia"/>
          <w:szCs w:val="21"/>
        </w:rPr>
        <w:t>承包人应加强周边学校、居民住宅的环境保护，制定绿色施工安全防护措施（包括防尘、防噪音、施工围蔽等），施工现场严格按照《广州市建设工程文明施工管理规定》（广州市人民政府令第</w:t>
      </w:r>
      <w:r w:rsidRPr="006E3039">
        <w:rPr>
          <w:rFonts w:ascii="宋体" w:eastAsia="宋体" w:hAnsi="宋体" w:cs="宋体"/>
          <w:szCs w:val="21"/>
        </w:rPr>
        <w:t>158号）、《广州市建设工程现场文明施工管理办法》（</w:t>
      </w:r>
      <w:proofErr w:type="gramStart"/>
      <w:r w:rsidRPr="006E3039">
        <w:rPr>
          <w:rFonts w:ascii="宋体" w:eastAsia="宋体" w:hAnsi="宋体" w:cs="宋体" w:hint="eastAsia"/>
          <w:bCs/>
          <w:smallCaps/>
          <w:szCs w:val="21"/>
        </w:rPr>
        <w:t>穗建质</w:t>
      </w:r>
      <w:r w:rsidRPr="006E3039">
        <w:rPr>
          <w:rFonts w:ascii="宋体" w:eastAsia="宋体" w:hAnsi="宋体" w:cs="宋体" w:hint="eastAsia"/>
          <w:szCs w:val="21"/>
        </w:rPr>
        <w:t>〔</w:t>
      </w:r>
      <w:r w:rsidRPr="006E3039">
        <w:rPr>
          <w:rFonts w:ascii="宋体" w:eastAsia="宋体" w:hAnsi="宋体" w:cs="宋体"/>
          <w:szCs w:val="21"/>
        </w:rPr>
        <w:t>2008〕</w:t>
      </w:r>
      <w:proofErr w:type="gramEnd"/>
      <w:r w:rsidRPr="006E3039">
        <w:rPr>
          <w:rFonts w:ascii="宋体" w:eastAsia="宋体" w:hAnsi="宋体" w:cs="宋体"/>
          <w:bCs/>
          <w:smallCaps/>
          <w:szCs w:val="21"/>
        </w:rPr>
        <w:t>937号）</w:t>
      </w:r>
      <w:r w:rsidRPr="006E3039">
        <w:rPr>
          <w:rFonts w:ascii="宋体" w:eastAsia="宋体" w:hAnsi="宋体" w:cs="宋体" w:hint="eastAsia"/>
          <w:szCs w:val="21"/>
        </w:rPr>
        <w:t>、《关于进一步加强我区建设工地文明施工管理的通知》（穗开</w:t>
      </w:r>
      <w:proofErr w:type="gramStart"/>
      <w:r w:rsidRPr="006E3039">
        <w:rPr>
          <w:rFonts w:ascii="宋体" w:eastAsia="宋体" w:hAnsi="宋体" w:cs="宋体" w:hint="eastAsia"/>
          <w:szCs w:val="21"/>
        </w:rPr>
        <w:t>规</w:t>
      </w:r>
      <w:proofErr w:type="gramEnd"/>
      <w:r w:rsidRPr="006E3039">
        <w:rPr>
          <w:rFonts w:ascii="宋体" w:eastAsia="宋体" w:hAnsi="宋体" w:cs="宋体" w:hint="eastAsia"/>
          <w:szCs w:val="21"/>
        </w:rPr>
        <w:t>建〔</w:t>
      </w:r>
      <w:r w:rsidRPr="006E3039">
        <w:rPr>
          <w:rFonts w:ascii="宋体" w:eastAsia="宋体" w:hAnsi="宋体" w:cs="宋体"/>
          <w:szCs w:val="21"/>
        </w:rPr>
        <w:t>2006〕74号）、《广州市住房和城乡建设委员会关于印发建设工程扬尘防治“6个100%”管理标准细化措施的通知》（</w:t>
      </w:r>
      <w:proofErr w:type="gramStart"/>
      <w:r w:rsidRPr="006E3039">
        <w:rPr>
          <w:rFonts w:ascii="宋体" w:eastAsia="宋体" w:hAnsi="宋体" w:cs="宋体"/>
          <w:szCs w:val="21"/>
        </w:rPr>
        <w:t>穗建质〔2018〕</w:t>
      </w:r>
      <w:proofErr w:type="gramEnd"/>
      <w:r w:rsidRPr="006E3039">
        <w:rPr>
          <w:rFonts w:ascii="宋体" w:eastAsia="宋体" w:hAnsi="宋体" w:cs="宋体"/>
          <w:szCs w:val="21"/>
        </w:rPr>
        <w:t>1394号）及其他相关规定实施，施工围</w:t>
      </w:r>
      <w:proofErr w:type="gramStart"/>
      <w:r w:rsidRPr="006E3039">
        <w:rPr>
          <w:rFonts w:ascii="宋体" w:eastAsia="宋体" w:hAnsi="宋体" w:cs="宋体"/>
          <w:szCs w:val="21"/>
        </w:rPr>
        <w:t>蔽严格</w:t>
      </w:r>
      <w:proofErr w:type="gramEnd"/>
      <w:r w:rsidRPr="006E3039">
        <w:rPr>
          <w:rFonts w:ascii="宋体" w:eastAsia="宋体" w:hAnsi="宋体" w:cs="宋体"/>
          <w:szCs w:val="21"/>
        </w:rPr>
        <w:t>按照、《关于进一步加强规范建设施工现场围蔽的通知》</w:t>
      </w:r>
      <w:r w:rsidRPr="006E3039">
        <w:rPr>
          <w:rFonts w:ascii="宋体" w:eastAsia="宋体" w:hAnsi="宋体" w:cs="宋体" w:hint="eastAsia"/>
          <w:szCs w:val="21"/>
        </w:rPr>
        <w:t>（</w:t>
      </w:r>
      <w:proofErr w:type="gramStart"/>
      <w:r w:rsidRPr="006E3039">
        <w:rPr>
          <w:rFonts w:ascii="宋体" w:eastAsia="宋体" w:hAnsi="宋体" w:cs="宋体" w:hint="eastAsia"/>
          <w:szCs w:val="21"/>
        </w:rPr>
        <w:t>穗建质〔</w:t>
      </w:r>
      <w:r w:rsidRPr="006E3039">
        <w:rPr>
          <w:rFonts w:ascii="宋体" w:eastAsia="宋体" w:hAnsi="宋体" w:cs="宋体"/>
          <w:szCs w:val="21"/>
        </w:rPr>
        <w:t>2018〕</w:t>
      </w:r>
      <w:proofErr w:type="gramEnd"/>
      <w:r w:rsidRPr="006E3039">
        <w:rPr>
          <w:rFonts w:ascii="宋体" w:eastAsia="宋体" w:hAnsi="宋体" w:cs="宋体"/>
          <w:szCs w:val="21"/>
        </w:rPr>
        <w:t>1008号）、《广州市建设工程绿色施工围蔽指导图集（V2.0版）》(</w:t>
      </w:r>
      <w:proofErr w:type="gramStart"/>
      <w:r w:rsidRPr="006E3039">
        <w:rPr>
          <w:rFonts w:ascii="宋体" w:eastAsia="宋体" w:hAnsi="宋体" w:cs="宋体"/>
          <w:szCs w:val="21"/>
        </w:rPr>
        <w:t>穗建质〔2020〕</w:t>
      </w:r>
      <w:proofErr w:type="gramEnd"/>
      <w:r w:rsidRPr="006E3039">
        <w:rPr>
          <w:rFonts w:ascii="宋体" w:eastAsia="宋体" w:hAnsi="宋体" w:cs="宋体"/>
          <w:szCs w:val="21"/>
        </w:rPr>
        <w:t>1号）、</w:t>
      </w:r>
      <w:r w:rsidRPr="006E3039">
        <w:rPr>
          <w:rFonts w:ascii="宋体" w:eastAsia="宋体" w:hAnsi="宋体" w:cs="Times New Roman" w:hint="eastAsia"/>
          <w:bCs/>
          <w:snapToGrid w:val="0"/>
          <w:kern w:val="0"/>
          <w:szCs w:val="21"/>
        </w:rPr>
        <w:t>《危险性较大的分部分项工程安全管理规定》</w:t>
      </w:r>
      <w:r w:rsidRPr="006E3039">
        <w:rPr>
          <w:rFonts w:ascii="宋体" w:eastAsia="宋体" w:hAnsi="宋体" w:cs="Times New Roman"/>
          <w:bCs/>
          <w:snapToGrid w:val="0"/>
          <w:kern w:val="0"/>
          <w:szCs w:val="21"/>
        </w:rPr>
        <w:t>(中华人民共和国住房和城乡建设部令第</w:t>
      </w:r>
      <w:r w:rsidRPr="006E3039">
        <w:rPr>
          <w:rFonts w:ascii="宋体" w:eastAsia="宋体" w:hAnsi="宋体" w:cs="Times New Roman"/>
          <w:b/>
          <w:snapToGrid w:val="0"/>
          <w:kern w:val="0"/>
          <w:szCs w:val="21"/>
        </w:rPr>
        <w:t>47号</w:t>
      </w:r>
      <w:r w:rsidRPr="006E3039">
        <w:rPr>
          <w:rFonts w:ascii="宋体" w:eastAsia="宋体" w:hAnsi="宋体" w:cs="Times New Roman"/>
          <w:bCs/>
          <w:snapToGrid w:val="0"/>
          <w:kern w:val="0"/>
          <w:szCs w:val="21"/>
        </w:rPr>
        <w:t>)、</w:t>
      </w:r>
      <w:r w:rsidRPr="006E3039">
        <w:rPr>
          <w:rFonts w:ascii="宋体" w:eastAsia="宋体" w:hAnsi="宋体" w:cs="宋体" w:hint="eastAsia"/>
          <w:szCs w:val="21"/>
        </w:rPr>
        <w:t>《关于进一步落实我区市政建设项目施工围蔽提升工作的通知》（穗</w:t>
      </w:r>
      <w:proofErr w:type="gramStart"/>
      <w:r w:rsidRPr="006E3039">
        <w:rPr>
          <w:rFonts w:ascii="宋体" w:eastAsia="宋体" w:hAnsi="宋体" w:cs="宋体" w:hint="eastAsia"/>
          <w:szCs w:val="21"/>
        </w:rPr>
        <w:t>埔</w:t>
      </w:r>
      <w:proofErr w:type="gramEnd"/>
      <w:r w:rsidRPr="006E3039">
        <w:rPr>
          <w:rFonts w:ascii="宋体" w:eastAsia="宋体" w:hAnsi="宋体" w:cs="宋体" w:hint="eastAsia"/>
          <w:szCs w:val="21"/>
        </w:rPr>
        <w:t>建</w:t>
      </w:r>
      <w:r w:rsidRPr="006E3039">
        <w:rPr>
          <w:rFonts w:ascii="宋体" w:eastAsia="宋体" w:hAnsi="宋体" w:cs="宋体"/>
          <w:szCs w:val="21"/>
        </w:rPr>
        <w:t xml:space="preserve">[2019]123号）及《黄埔区住房和城乡建设局 </w:t>
      </w:r>
      <w:r w:rsidRPr="006E3039">
        <w:rPr>
          <w:rFonts w:ascii="宋体" w:eastAsia="宋体" w:hAnsi="宋体" w:cs="宋体" w:hint="eastAsia"/>
          <w:szCs w:val="21"/>
        </w:rPr>
        <w:t>广州开发区建设和交通局关于进一步规范全区建设工程施工围蔽标准的通知》（穗</w:t>
      </w:r>
      <w:proofErr w:type="gramStart"/>
      <w:r w:rsidRPr="006E3039">
        <w:rPr>
          <w:rFonts w:ascii="宋体" w:eastAsia="宋体" w:hAnsi="宋体" w:cs="宋体" w:hint="eastAsia"/>
          <w:szCs w:val="21"/>
        </w:rPr>
        <w:t>埔</w:t>
      </w:r>
      <w:proofErr w:type="gramEnd"/>
      <w:r w:rsidRPr="006E3039">
        <w:rPr>
          <w:rFonts w:ascii="宋体" w:eastAsia="宋体" w:hAnsi="宋体" w:cs="宋体" w:hint="eastAsia"/>
          <w:szCs w:val="21"/>
        </w:rPr>
        <w:t>建﹝</w:t>
      </w:r>
      <w:r w:rsidRPr="006E3039">
        <w:rPr>
          <w:rFonts w:ascii="宋体" w:eastAsia="宋体" w:hAnsi="宋体" w:cs="宋体"/>
          <w:szCs w:val="21"/>
        </w:rPr>
        <w:t>2020﹞183号）实施。以上文件要求不一致的，以后发布文件为准，</w:t>
      </w:r>
      <w:proofErr w:type="gramStart"/>
      <w:r w:rsidRPr="006E3039">
        <w:rPr>
          <w:rFonts w:ascii="宋体" w:eastAsia="宋体" w:hAnsi="宋体" w:cs="宋体"/>
          <w:szCs w:val="21"/>
        </w:rPr>
        <w:t>若相关</w:t>
      </w:r>
      <w:proofErr w:type="gramEnd"/>
      <w:r w:rsidRPr="006E3039">
        <w:rPr>
          <w:rFonts w:ascii="宋体" w:eastAsia="宋体" w:hAnsi="宋体" w:cs="宋体"/>
          <w:szCs w:val="21"/>
        </w:rPr>
        <w:t>部门发布有关施工</w:t>
      </w:r>
      <w:proofErr w:type="gramStart"/>
      <w:r w:rsidRPr="006E3039">
        <w:rPr>
          <w:rFonts w:ascii="宋体" w:eastAsia="宋体" w:hAnsi="宋体" w:cs="宋体"/>
          <w:szCs w:val="21"/>
        </w:rPr>
        <w:t>围蔽新文件</w:t>
      </w:r>
      <w:proofErr w:type="gramEnd"/>
      <w:r w:rsidRPr="006E3039">
        <w:rPr>
          <w:rFonts w:ascii="宋体" w:eastAsia="宋体" w:hAnsi="宋体" w:cs="宋体"/>
          <w:szCs w:val="21"/>
        </w:rPr>
        <w:t>规定的，按新规定执行。</w:t>
      </w:r>
      <w:r w:rsidRPr="006E3039">
        <w:rPr>
          <w:rFonts w:ascii="宋体" w:eastAsia="宋体" w:hAnsi="宋体" w:cs="宋体" w:hint="eastAsia"/>
          <w:szCs w:val="21"/>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21.5</w:t>
      </w:r>
      <w:r w:rsidRPr="006E3039">
        <w:rPr>
          <w:rFonts w:ascii="宋体" w:eastAsia="宋体" w:hAnsi="宋体" w:cs="宋体" w:hint="eastAsia"/>
          <w:szCs w:val="21"/>
          <w:u w:val="single"/>
        </w:rPr>
        <w:t>承包人应按规定对工程施工人员进行安全教育和管理</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21.6</w:t>
      </w:r>
      <w:r w:rsidRPr="006E3039">
        <w:rPr>
          <w:rFonts w:ascii="宋体" w:eastAsia="宋体" w:hAnsi="宋体" w:cs="宋体" w:hint="eastAsia"/>
          <w:szCs w:val="21"/>
          <w:u w:val="single"/>
        </w:rPr>
        <w:t>承包人应书面记录专项安全施工组织设计方案审查、安全检查、安全技术交底、安全隐患整改、安全教育等重要安全管理活动</w:t>
      </w:r>
      <w:r w:rsidRPr="006E3039">
        <w:rPr>
          <w:rFonts w:ascii="宋体" w:eastAsia="宋体" w:hAnsi="宋体" w:cs="宋体" w:hint="eastAsia"/>
          <w:szCs w:val="21"/>
        </w:rPr>
        <w:t>。</w:t>
      </w:r>
    </w:p>
    <w:p w:rsidR="00E11F2E" w:rsidRPr="006E3039" w:rsidRDefault="00FF4032">
      <w:pPr>
        <w:spacing w:line="440" w:lineRule="exact"/>
        <w:ind w:firstLineChars="150" w:firstLine="315"/>
        <w:rPr>
          <w:rFonts w:ascii="宋体" w:eastAsia="宋体" w:hAnsi="宋体" w:cs="宋体"/>
          <w:szCs w:val="21"/>
          <w:u w:val="single"/>
        </w:rPr>
      </w:pPr>
      <w:r w:rsidRPr="006E3039">
        <w:rPr>
          <w:rFonts w:ascii="宋体" w:eastAsia="宋体" w:hAnsi="宋体" w:cs="宋体"/>
          <w:szCs w:val="21"/>
          <w:u w:val="single"/>
        </w:rPr>
        <w:t>21.7承包人用于本项目的非标起重机械设备须严格执行《关于印发&lt;广州市非标建筑起重机械管理办法&gt;的通知》(</w:t>
      </w:r>
      <w:proofErr w:type="gramStart"/>
      <w:r w:rsidRPr="006E3039">
        <w:rPr>
          <w:rFonts w:ascii="宋体" w:eastAsia="宋体" w:hAnsi="宋体" w:cs="宋体"/>
          <w:szCs w:val="21"/>
          <w:u w:val="single"/>
        </w:rPr>
        <w:t>穗建质</w:t>
      </w:r>
      <w:proofErr w:type="gramEnd"/>
      <w:r w:rsidRPr="006E3039">
        <w:rPr>
          <w:rFonts w:ascii="宋体" w:eastAsia="宋体" w:hAnsi="宋体" w:cs="宋体"/>
          <w:szCs w:val="21"/>
          <w:u w:val="single"/>
        </w:rPr>
        <w:t xml:space="preserve">[2010]999号)的相关规定，非标起重机械设备是指没有国家或行业制造标准的各类起重机械设备，如非标架桥设备、 </w:t>
      </w:r>
      <w:r w:rsidRPr="006E3039">
        <w:rPr>
          <w:rFonts w:ascii="宋体" w:eastAsia="宋体" w:hAnsi="宋体" w:cs="宋体" w:hint="eastAsia"/>
          <w:szCs w:val="21"/>
          <w:u w:val="single"/>
        </w:rPr>
        <w:t>竖井提升设备、非标龙门吊、贝雷架式或扒杆式起重装置等。</w:t>
      </w:r>
    </w:p>
    <w:p w:rsidR="00E11F2E" w:rsidRPr="006E3039" w:rsidRDefault="00FF4032">
      <w:pPr>
        <w:spacing w:line="440" w:lineRule="exact"/>
        <w:ind w:firstLineChars="150" w:firstLine="315"/>
        <w:rPr>
          <w:rFonts w:ascii="宋体" w:eastAsia="宋体" w:hAnsi="宋体" w:cs="宋体"/>
          <w:szCs w:val="21"/>
          <w:u w:val="single"/>
        </w:rPr>
      </w:pPr>
      <w:r w:rsidRPr="006E3039">
        <w:rPr>
          <w:rFonts w:ascii="宋体" w:eastAsia="宋体" w:hAnsi="宋体" w:cs="宋体"/>
          <w:szCs w:val="21"/>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rsidR="00E11F2E" w:rsidRPr="006E3039" w:rsidRDefault="00FF4032">
      <w:pPr>
        <w:spacing w:line="440" w:lineRule="exact"/>
        <w:ind w:firstLineChars="150" w:firstLine="315"/>
        <w:rPr>
          <w:rFonts w:ascii="宋体" w:eastAsia="宋体" w:hAnsi="宋体" w:cs="宋体"/>
          <w:szCs w:val="21"/>
          <w:u w:val="single"/>
        </w:rPr>
      </w:pPr>
      <w:r w:rsidRPr="006E3039">
        <w:rPr>
          <w:rFonts w:ascii="宋体" w:eastAsia="宋体" w:hAnsi="宋体" w:cs="宋体"/>
          <w:szCs w:val="21"/>
          <w:u w:val="single"/>
        </w:rPr>
        <w:t>21.9承包人在工程实施过程中，按照国家、省、市的相关规定制定相关的专项安全施工方案（如高支模、基坑支护、沉井等），组织专家评审通过后，报监理人、发包人审批后方可开展专项工程的施工。</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21.10根据《广州市城乡建设委员会关于印发广州市建设工程施工机械设备环保管理整治联合行动工作方案的函》（穗</w:t>
      </w:r>
      <w:proofErr w:type="gramStart"/>
      <w:r w:rsidRPr="006E3039">
        <w:rPr>
          <w:rFonts w:ascii="宋体" w:eastAsia="宋体" w:hAnsi="宋体" w:cs="宋体"/>
          <w:szCs w:val="21"/>
          <w:u w:val="single"/>
        </w:rPr>
        <w:t>建质函</w:t>
      </w:r>
      <w:proofErr w:type="gramEnd"/>
      <w:r w:rsidRPr="006E3039">
        <w:rPr>
          <w:rFonts w:ascii="宋体" w:eastAsia="宋体" w:hAnsi="宋体" w:cs="宋体"/>
          <w:szCs w:val="21"/>
          <w:u w:val="single"/>
        </w:rPr>
        <w:t>[2014]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w:t>
      </w:r>
      <w:proofErr w:type="gramStart"/>
      <w:r w:rsidRPr="006E3039">
        <w:rPr>
          <w:rFonts w:ascii="宋体" w:eastAsia="宋体" w:hAnsi="宋体" w:cs="宋体"/>
          <w:szCs w:val="21"/>
          <w:u w:val="single"/>
        </w:rPr>
        <w:t>项承担</w:t>
      </w:r>
      <w:proofErr w:type="gramEnd"/>
      <w:r w:rsidRPr="006E3039">
        <w:rPr>
          <w:rFonts w:ascii="宋体" w:eastAsia="宋体" w:hAnsi="宋体" w:cs="宋体"/>
          <w:szCs w:val="21"/>
          <w:u w:val="single"/>
        </w:rPr>
        <w:t>违约责任。</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21.11承包人在施工期间要确保工程外场地清洁及道路畅通，如须使用他方道路，则还必须负责养护、保洁责任，否则责任自负。施工和警示标志明显，因施工造成人身损害和财产损失的，由承包人承担责任。</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21.12承包人必须考虑安全、环保等因素在局部施工范围进行围蔽施工，现场</w:t>
      </w:r>
      <w:proofErr w:type="gramStart"/>
      <w:r w:rsidRPr="006E3039">
        <w:rPr>
          <w:rFonts w:ascii="宋体" w:eastAsia="宋体" w:hAnsi="宋体" w:cs="宋体"/>
          <w:szCs w:val="21"/>
          <w:u w:val="single"/>
        </w:rPr>
        <w:t>围蔽不符合</w:t>
      </w:r>
      <w:proofErr w:type="gramEnd"/>
      <w:r w:rsidRPr="006E3039">
        <w:rPr>
          <w:rFonts w:ascii="宋体" w:eastAsia="宋体" w:hAnsi="宋体" w:cs="宋体"/>
          <w:szCs w:val="21"/>
          <w:u w:val="single"/>
        </w:rPr>
        <w:t>国家有关安全措施及技术要求的，不得开展施工作业，由此造成的工期延长，由承包人自己负责，当作延误工期处理。</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22、事故处理</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22.3如发生安全事故，除按法定程序办理有关事宜外，还必须按以下程序进行处理：</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22.3.1</w:t>
      </w:r>
      <w:r w:rsidRPr="006E3039">
        <w:rPr>
          <w:rFonts w:ascii="宋体" w:eastAsia="宋体" w:hAnsi="宋体" w:cs="宋体" w:hint="eastAsia"/>
          <w:szCs w:val="21"/>
          <w:u w:val="single"/>
        </w:rPr>
        <w:t>报告安全事故：安全事故发生后，承包人应在</w:t>
      </w:r>
      <w:r w:rsidRPr="006E3039">
        <w:rPr>
          <w:rFonts w:ascii="宋体" w:eastAsia="宋体" w:hAnsi="宋体" w:cs="宋体"/>
          <w:szCs w:val="21"/>
          <w:u w:val="single"/>
        </w:rPr>
        <w:t>1小时内用最快的信息传递手段，将发生事故的时间、地点、伤亡人数、事故原因等情况，报工程师和发包人</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22.3.2</w:t>
      </w:r>
      <w:r w:rsidRPr="006E3039">
        <w:rPr>
          <w:rFonts w:ascii="宋体" w:eastAsia="宋体" w:hAnsi="宋体" w:cs="宋体" w:hint="eastAsia"/>
          <w:szCs w:val="21"/>
          <w:u w:val="single"/>
        </w:rPr>
        <w:t>事故处理：承包人负责抢救伤员、排除险情，防止事故扩大蔓延，保护好现场，并做好标志，启动保险理赔程序</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22.3.3</w:t>
      </w:r>
      <w:r w:rsidRPr="006E3039">
        <w:rPr>
          <w:rFonts w:ascii="宋体" w:eastAsia="宋体" w:hAnsi="宋体" w:cs="宋体" w:hint="eastAsia"/>
          <w:szCs w:val="21"/>
          <w:u w:val="single"/>
        </w:rPr>
        <w:t>事故调查：承包人应组织内部技术安全、质量部门的人员组成调查组，开展调查，并配合做好发包人或政府有关部门组织的调查工作</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22.3.4</w:t>
      </w:r>
      <w:r w:rsidRPr="006E3039">
        <w:rPr>
          <w:rFonts w:ascii="宋体" w:eastAsia="宋体" w:hAnsi="宋体" w:cs="宋体" w:hint="eastAsia"/>
          <w:szCs w:val="21"/>
          <w:u w:val="single"/>
        </w:rPr>
        <w:t>调查报告：承包人应把事故发生经过、原因、性质、损失、责任、处理意见、纠正和预防措施撰写成调查报告，送工程师会审后报发包人</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六、合同价款与支付</w:t>
      </w:r>
    </w:p>
    <w:p w:rsidR="00E11F2E" w:rsidRPr="006E3039" w:rsidRDefault="00FF4032">
      <w:pPr>
        <w:snapToGrid w:val="0"/>
        <w:spacing w:line="440" w:lineRule="exact"/>
        <w:ind w:firstLine="397"/>
        <w:rPr>
          <w:rFonts w:ascii="宋体" w:eastAsia="宋体" w:hAnsi="宋体" w:cs="宋体"/>
          <w:sz w:val="24"/>
          <w:u w:val="single"/>
        </w:rPr>
      </w:pPr>
      <w:r w:rsidRPr="006E3039">
        <w:rPr>
          <w:rFonts w:ascii="宋体" w:eastAsia="宋体" w:hAnsi="宋体" w:cs="宋体"/>
          <w:b/>
          <w:sz w:val="24"/>
        </w:rPr>
        <w:t>23、合同价款及调整</w:t>
      </w:r>
    </w:p>
    <w:p w:rsidR="00E11F2E" w:rsidRPr="006E3039" w:rsidRDefault="00FF4032">
      <w:pPr>
        <w:snapToGrid w:val="0"/>
        <w:spacing w:line="440" w:lineRule="exact"/>
        <w:ind w:firstLineChars="150" w:firstLine="315"/>
        <w:rPr>
          <w:rFonts w:ascii="宋体" w:eastAsia="宋体" w:hAnsi="宋体" w:cs="宋体"/>
          <w:szCs w:val="21"/>
        </w:rPr>
      </w:pPr>
      <w:r w:rsidRPr="006E3039">
        <w:rPr>
          <w:rFonts w:ascii="宋体" w:eastAsia="宋体" w:hAnsi="宋体" w:cs="宋体"/>
          <w:szCs w:val="21"/>
        </w:rPr>
        <w:t>23.2本合同价款按照</w:t>
      </w:r>
      <w:r w:rsidRPr="006E3039">
        <w:rPr>
          <w:rFonts w:ascii="宋体" w:eastAsia="宋体" w:hAnsi="宋体" w:cs="宋体" w:hint="eastAsia"/>
          <w:szCs w:val="21"/>
          <w:u w:val="single"/>
        </w:rPr>
        <w:t>协议书第五条、专用条款</w:t>
      </w:r>
      <w:r w:rsidRPr="006E3039">
        <w:rPr>
          <w:rFonts w:ascii="宋体" w:eastAsia="宋体" w:hAnsi="宋体" w:cs="宋体"/>
          <w:szCs w:val="21"/>
          <w:u w:val="single"/>
        </w:rPr>
        <w:t>23.3款和专用条款23.5款</w:t>
      </w:r>
      <w:r w:rsidRPr="006E3039">
        <w:rPr>
          <w:rFonts w:ascii="宋体" w:eastAsia="宋体" w:hAnsi="宋体" w:cs="宋体" w:hint="eastAsia"/>
          <w:szCs w:val="21"/>
        </w:rPr>
        <w:t>约定执行，最终按结算终审部门审定价结算。</w:t>
      </w:r>
    </w:p>
    <w:p w:rsidR="00E11F2E" w:rsidRPr="006E3039" w:rsidRDefault="00FF4032">
      <w:pPr>
        <w:snapToGrid w:val="0"/>
        <w:spacing w:line="440" w:lineRule="exact"/>
        <w:ind w:firstLineChars="150" w:firstLine="315"/>
        <w:rPr>
          <w:rFonts w:ascii="宋体" w:eastAsia="宋体" w:hAnsi="宋体" w:cs="宋体"/>
          <w:szCs w:val="21"/>
        </w:rPr>
      </w:pPr>
      <w:r w:rsidRPr="006E3039">
        <w:rPr>
          <w:rFonts w:ascii="宋体" w:eastAsia="宋体" w:hAnsi="宋体" w:cs="宋体" w:hint="eastAsia"/>
          <w:szCs w:val="21"/>
        </w:rPr>
        <w:t>本合同价款采用分部分项工程量清单固定综合单价方式确定，具体办法如下：</w:t>
      </w:r>
    </w:p>
    <w:p w:rsidR="00E11F2E" w:rsidRPr="006E3039" w:rsidRDefault="00FF4032">
      <w:pPr>
        <w:snapToGrid w:val="0"/>
        <w:spacing w:line="440" w:lineRule="exact"/>
        <w:ind w:firstLineChars="150" w:firstLine="315"/>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1）分部分项工程量清单费：</w:t>
      </w:r>
      <w:r w:rsidRPr="006E3039">
        <w:rPr>
          <w:rFonts w:ascii="宋体" w:eastAsia="宋体" w:hAnsi="宋体" w:cs="宋体" w:hint="eastAsia"/>
          <w:szCs w:val="21"/>
          <w:u w:val="single"/>
        </w:rPr>
        <w:t>除专用条款</w:t>
      </w:r>
      <w:r w:rsidRPr="006E3039">
        <w:rPr>
          <w:rFonts w:ascii="宋体" w:eastAsia="宋体" w:hAnsi="宋体" w:cs="宋体"/>
          <w:szCs w:val="21"/>
          <w:u w:val="single"/>
        </w:rPr>
        <w:t>23.5.1及专用条款23.5.2规定情况外，分部分项工程量清单综合单价固定不变，工程量按实计量</w:t>
      </w:r>
      <w:r w:rsidRPr="006E3039">
        <w:rPr>
          <w:rFonts w:ascii="宋体" w:eastAsia="宋体" w:hAnsi="宋体" w:cs="宋体" w:hint="eastAsia"/>
          <w:szCs w:val="21"/>
        </w:rPr>
        <w:t>。</w:t>
      </w:r>
    </w:p>
    <w:p w:rsidR="00E11F2E" w:rsidRPr="006E3039" w:rsidRDefault="00FF4032">
      <w:pPr>
        <w:snapToGrid w:val="0"/>
        <w:spacing w:line="440" w:lineRule="exact"/>
        <w:ind w:firstLineChars="150" w:firstLine="315"/>
        <w:rPr>
          <w:rFonts w:ascii="宋体" w:eastAsia="宋体" w:hAnsi="宋体" w:cs="宋体"/>
          <w:sz w:val="28"/>
          <w:szCs w:val="28"/>
          <w:u w:val="single"/>
        </w:rPr>
      </w:pPr>
      <w:r w:rsidRPr="006E3039">
        <w:rPr>
          <w:rFonts w:ascii="宋体" w:eastAsia="宋体" w:hAnsi="宋体" w:cs="宋体" w:hint="eastAsia"/>
          <w:szCs w:val="21"/>
        </w:rPr>
        <w:t>（</w:t>
      </w:r>
      <w:r w:rsidRPr="006E3039">
        <w:rPr>
          <w:rFonts w:ascii="宋体" w:eastAsia="宋体" w:hAnsi="宋体" w:cs="宋体"/>
          <w:szCs w:val="21"/>
        </w:rPr>
        <w:t>2）措施项目费：</w:t>
      </w:r>
      <w:r w:rsidRPr="006E3039">
        <w:rPr>
          <w:rFonts w:ascii="宋体" w:eastAsia="宋体" w:hAnsi="宋体" w:cs="宋体" w:hint="eastAsia"/>
          <w:szCs w:val="21"/>
          <w:u w:val="single"/>
        </w:rPr>
        <w:t>措施项目费（除施工围</w:t>
      </w:r>
      <w:proofErr w:type="gramStart"/>
      <w:r w:rsidRPr="006E3039">
        <w:rPr>
          <w:rFonts w:ascii="宋体" w:eastAsia="宋体" w:hAnsi="宋体" w:cs="宋体" w:hint="eastAsia"/>
          <w:szCs w:val="21"/>
          <w:u w:val="single"/>
        </w:rPr>
        <w:t>蔽费用</w:t>
      </w:r>
      <w:proofErr w:type="gramEnd"/>
      <w:r w:rsidRPr="006E3039">
        <w:rPr>
          <w:rFonts w:ascii="宋体" w:eastAsia="宋体" w:hAnsi="宋体" w:cs="宋体" w:hint="eastAsia"/>
          <w:szCs w:val="21"/>
          <w:u w:val="single"/>
        </w:rPr>
        <w:t>外）固定不变，包干使用，结算时不予调整，施工围蔽清单综合单价固定不变，工程量按实计量。</w:t>
      </w:r>
    </w:p>
    <w:p w:rsidR="00E11F2E" w:rsidRPr="006E3039" w:rsidRDefault="00FF4032">
      <w:pPr>
        <w:snapToGrid w:val="0"/>
        <w:spacing w:line="440" w:lineRule="exact"/>
        <w:ind w:firstLineChars="150" w:firstLine="315"/>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3）其他项目部分：</w:t>
      </w:r>
    </w:p>
    <w:p w:rsidR="00E11F2E" w:rsidRPr="006E3039" w:rsidRDefault="00FF4032">
      <w:pPr>
        <w:snapToGrid w:val="0"/>
        <w:spacing w:line="440" w:lineRule="exact"/>
        <w:ind w:firstLineChars="150" w:firstLine="315"/>
        <w:rPr>
          <w:rFonts w:ascii="宋体" w:eastAsia="宋体" w:hAnsi="宋体" w:cs="宋体"/>
          <w:szCs w:val="21"/>
        </w:rPr>
      </w:pPr>
      <w:r w:rsidRPr="006E3039">
        <w:rPr>
          <w:rFonts w:ascii="宋体" w:eastAsia="宋体" w:hAnsi="宋体" w:cs="宋体" w:hint="eastAsia"/>
          <w:szCs w:val="21"/>
        </w:rPr>
        <w:fldChar w:fldCharType="begin"/>
      </w:r>
      <w:r w:rsidRPr="006E3039">
        <w:rPr>
          <w:rFonts w:ascii="宋体" w:eastAsia="宋体" w:hAnsi="宋体" w:cs="宋体"/>
          <w:szCs w:val="21"/>
        </w:rPr>
        <w:instrText xml:space="preserve"> eq \o\ac(</w:instrText>
      </w:r>
      <w:r w:rsidRPr="006E3039">
        <w:rPr>
          <w:rFonts w:ascii="宋体" w:eastAsia="宋体" w:hAnsi="宋体" w:cs="宋体" w:hint="eastAsia"/>
          <w:position w:val="-4"/>
          <w:sz w:val="31"/>
          <w:szCs w:val="21"/>
        </w:rPr>
        <w:instrText>○</w:instrText>
      </w:r>
      <w:r w:rsidRPr="006E3039">
        <w:rPr>
          <w:rFonts w:ascii="宋体" w:eastAsia="宋体" w:hAnsi="宋体" w:cs="宋体"/>
          <w:szCs w:val="21"/>
        </w:rPr>
        <w:instrText>,1)</w:instrText>
      </w:r>
      <w:r w:rsidRPr="006E3039">
        <w:rPr>
          <w:rFonts w:ascii="宋体" w:eastAsia="宋体" w:hAnsi="宋体" w:cs="宋体" w:hint="eastAsia"/>
          <w:szCs w:val="21"/>
        </w:rPr>
        <w:fldChar w:fldCharType="end"/>
      </w:r>
      <w:r w:rsidRPr="006E3039">
        <w:rPr>
          <w:rFonts w:ascii="宋体" w:eastAsia="宋体" w:hAnsi="宋体" w:cs="宋体" w:hint="eastAsia"/>
          <w:szCs w:val="21"/>
          <w:u w:val="single"/>
        </w:rPr>
        <w:t>招标人部分为暂定价，按实际签订的专业承包合同或预留金使用情况进行调整和结算</w:t>
      </w:r>
      <w:r w:rsidRPr="006E3039">
        <w:rPr>
          <w:rFonts w:ascii="宋体" w:eastAsia="宋体" w:hAnsi="宋体" w:cs="宋体" w:hint="eastAsia"/>
          <w:szCs w:val="21"/>
        </w:rPr>
        <w:t>；</w:t>
      </w:r>
    </w:p>
    <w:p w:rsidR="00E11F2E" w:rsidRPr="006E3039" w:rsidRDefault="00FF4032">
      <w:pPr>
        <w:snapToGrid w:val="0"/>
        <w:spacing w:line="440" w:lineRule="exact"/>
        <w:ind w:firstLineChars="150" w:firstLine="315"/>
        <w:rPr>
          <w:rFonts w:ascii="宋体" w:eastAsia="宋体" w:hAnsi="宋体" w:cs="宋体"/>
          <w:szCs w:val="21"/>
          <w:u w:val="single"/>
        </w:rPr>
      </w:pPr>
      <w:r w:rsidRPr="006E3039">
        <w:rPr>
          <w:rFonts w:ascii="宋体" w:eastAsia="宋体" w:hAnsi="宋体" w:cs="宋体" w:hint="eastAsia"/>
          <w:szCs w:val="21"/>
        </w:rPr>
        <w:fldChar w:fldCharType="begin"/>
      </w:r>
      <w:r w:rsidRPr="006E3039">
        <w:rPr>
          <w:rFonts w:ascii="宋体" w:eastAsia="宋体" w:hAnsi="宋体" w:cs="宋体"/>
          <w:szCs w:val="21"/>
        </w:rPr>
        <w:instrText xml:space="preserve"> eq \o\ac(</w:instrText>
      </w:r>
      <w:r w:rsidRPr="006E3039">
        <w:rPr>
          <w:rFonts w:ascii="宋体" w:eastAsia="宋体" w:hAnsi="宋体" w:cs="宋体" w:hint="eastAsia"/>
          <w:position w:val="-4"/>
          <w:sz w:val="31"/>
          <w:szCs w:val="21"/>
        </w:rPr>
        <w:instrText>○</w:instrText>
      </w:r>
      <w:r w:rsidRPr="006E3039">
        <w:rPr>
          <w:rFonts w:ascii="宋体" w:eastAsia="宋体" w:hAnsi="宋体" w:cs="宋体"/>
          <w:szCs w:val="21"/>
        </w:rPr>
        <w:instrText>,2)</w:instrText>
      </w:r>
      <w:r w:rsidRPr="006E3039">
        <w:rPr>
          <w:rFonts w:ascii="宋体" w:eastAsia="宋体" w:hAnsi="宋体" w:cs="宋体" w:hint="eastAsia"/>
          <w:szCs w:val="21"/>
        </w:rPr>
        <w:fldChar w:fldCharType="end"/>
      </w:r>
      <w:r w:rsidRPr="006E3039">
        <w:rPr>
          <w:rFonts w:ascii="宋体" w:eastAsia="宋体" w:hAnsi="宋体" w:cs="宋体" w:hint="eastAsia"/>
          <w:szCs w:val="21"/>
          <w:u w:val="single"/>
        </w:rPr>
        <w:t>投标人部分为固定价格，结算时不作调整。（若实际没有发生，在结算时扣除未发生项目的费用）</w:t>
      </w:r>
    </w:p>
    <w:p w:rsidR="00E11F2E" w:rsidRPr="006E3039" w:rsidRDefault="00FF4032">
      <w:pPr>
        <w:snapToGrid w:val="0"/>
        <w:spacing w:line="440" w:lineRule="exact"/>
        <w:ind w:firstLineChars="150" w:firstLine="360"/>
        <w:rPr>
          <w:rFonts w:ascii="宋体" w:eastAsia="宋体" w:hAnsi="宋体" w:cs="宋体"/>
          <w:szCs w:val="21"/>
          <w:u w:val="single"/>
        </w:rPr>
      </w:pPr>
      <w:r w:rsidRPr="006E3039">
        <w:rPr>
          <w:rFonts w:ascii="宋体" w:eastAsia="宋体" w:hAnsi="宋体" w:cs="宋体" w:hint="eastAsia"/>
          <w:sz w:val="24"/>
          <w:szCs w:val="24"/>
        </w:rPr>
        <w:t>③</w:t>
      </w:r>
      <w:r w:rsidRPr="006E3039">
        <w:rPr>
          <w:rFonts w:ascii="宋体" w:eastAsia="宋体" w:hAnsi="宋体" w:cs="宋体" w:hint="eastAsia"/>
          <w:szCs w:val="21"/>
          <w:u w:val="single"/>
        </w:rPr>
        <w:t>投标人预算包干费部分按投标人报价中的费率取费，费率结算时不作调整。</w:t>
      </w:r>
    </w:p>
    <w:p w:rsidR="00E11F2E" w:rsidRPr="006E3039" w:rsidRDefault="00FF4032">
      <w:pPr>
        <w:snapToGrid w:val="0"/>
        <w:spacing w:line="440" w:lineRule="exact"/>
        <w:ind w:firstLineChars="150" w:firstLine="315"/>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税金：税金按实计取，费率固定不变</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23.3双方约定合同价款的调整因素：</w:t>
      </w:r>
    </w:p>
    <w:p w:rsidR="00E11F2E" w:rsidRPr="006E3039" w:rsidRDefault="00FF4032">
      <w:pPr>
        <w:numPr>
          <w:ilvl w:val="0"/>
          <w:numId w:val="3"/>
        </w:num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发包人及监理单位共同确认工程量偏差</w:t>
      </w:r>
      <w:r w:rsidRPr="006E3039">
        <w:rPr>
          <w:rFonts w:ascii="宋体" w:eastAsia="宋体" w:hAnsi="宋体" w:cs="宋体" w:hint="eastAsia"/>
          <w:szCs w:val="21"/>
        </w:rPr>
        <w:t>；</w:t>
      </w:r>
    </w:p>
    <w:p w:rsidR="00E11F2E" w:rsidRPr="006E3039" w:rsidRDefault="00FF4032">
      <w:pPr>
        <w:numPr>
          <w:ilvl w:val="0"/>
          <w:numId w:val="3"/>
        </w:num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发包人及监理单位共同确认工程变更、签证和新增工程</w:t>
      </w:r>
      <w:r w:rsidRPr="006E3039">
        <w:rPr>
          <w:rFonts w:ascii="宋体" w:eastAsia="宋体" w:hAnsi="宋体" w:cs="宋体" w:hint="eastAsia"/>
          <w:szCs w:val="21"/>
        </w:rPr>
        <w:t>；</w:t>
      </w:r>
    </w:p>
    <w:p w:rsidR="00E11F2E" w:rsidRPr="006E3039" w:rsidRDefault="00FF4032">
      <w:pPr>
        <w:numPr>
          <w:ilvl w:val="0"/>
          <w:numId w:val="3"/>
        </w:num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物价变化</w:t>
      </w:r>
      <w:r w:rsidRPr="006E3039">
        <w:rPr>
          <w:rFonts w:ascii="宋体" w:eastAsia="宋体" w:hAnsi="宋体" w:cs="宋体" w:hint="eastAsia"/>
          <w:szCs w:val="21"/>
        </w:rPr>
        <w:t>；</w:t>
      </w:r>
    </w:p>
    <w:p w:rsidR="00E11F2E" w:rsidRPr="006E3039" w:rsidRDefault="00FF4032">
      <w:pPr>
        <w:numPr>
          <w:ilvl w:val="0"/>
          <w:numId w:val="3"/>
        </w:num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费用索赔事件或发包人负责的其他情况</w:t>
      </w:r>
      <w:r w:rsidRPr="006E3039">
        <w:rPr>
          <w:rFonts w:ascii="宋体" w:eastAsia="宋体" w:hAnsi="宋体" w:cs="宋体" w:hint="eastAsia"/>
          <w:szCs w:val="21"/>
        </w:rPr>
        <w:t>。</w:t>
      </w:r>
    </w:p>
    <w:p w:rsidR="00E11F2E" w:rsidRPr="006E3039" w:rsidRDefault="00FF4032">
      <w:pPr>
        <w:snapToGrid w:val="0"/>
        <w:spacing w:line="440" w:lineRule="exact"/>
        <w:ind w:firstLineChars="250" w:firstLine="525"/>
        <w:rPr>
          <w:rFonts w:ascii="宋体" w:eastAsia="宋体" w:hAnsi="宋体" w:cs="宋体"/>
          <w:szCs w:val="21"/>
        </w:rPr>
      </w:pPr>
      <w:r w:rsidRPr="006E3039">
        <w:rPr>
          <w:rFonts w:ascii="宋体" w:eastAsia="宋体" w:hAnsi="宋体" w:cs="宋体" w:hint="eastAsia"/>
          <w:szCs w:val="21"/>
        </w:rPr>
        <w:t>以上调整事项涉及的价款计价原则按</w:t>
      </w:r>
      <w:r w:rsidRPr="006E3039">
        <w:rPr>
          <w:rFonts w:ascii="宋体" w:eastAsia="宋体" w:hAnsi="宋体" w:cs="宋体" w:hint="eastAsia"/>
          <w:szCs w:val="21"/>
          <w:u w:val="single"/>
        </w:rPr>
        <w:t>专用条款</w:t>
      </w:r>
      <w:r w:rsidRPr="006E3039">
        <w:rPr>
          <w:rFonts w:ascii="宋体" w:eastAsia="宋体" w:hAnsi="宋体" w:cs="宋体"/>
          <w:szCs w:val="21"/>
          <w:u w:val="single"/>
        </w:rPr>
        <w:t>23.5款</w:t>
      </w:r>
      <w:r w:rsidRPr="006E3039">
        <w:rPr>
          <w:rFonts w:ascii="宋体" w:eastAsia="宋体" w:hAnsi="宋体" w:cs="宋体" w:hint="eastAsia"/>
          <w:szCs w:val="21"/>
        </w:rPr>
        <w:t>约定执行。</w:t>
      </w:r>
    </w:p>
    <w:p w:rsidR="00E11F2E" w:rsidRPr="006E3039" w:rsidRDefault="00FF4032">
      <w:pPr>
        <w:snapToGrid w:val="0"/>
        <w:spacing w:line="440" w:lineRule="exact"/>
        <w:ind w:firstLineChars="141" w:firstLine="296"/>
        <w:rPr>
          <w:rFonts w:ascii="宋体" w:eastAsia="宋体" w:hAnsi="宋体" w:cs="宋体"/>
          <w:szCs w:val="21"/>
          <w:u w:val="single"/>
        </w:rPr>
      </w:pPr>
      <w:r w:rsidRPr="006E3039">
        <w:rPr>
          <w:rFonts w:ascii="宋体" w:eastAsia="宋体" w:hAnsi="宋体" w:cs="宋体"/>
          <w:szCs w:val="21"/>
        </w:rPr>
        <w:t>23.4承包人应在</w:t>
      </w:r>
      <w:r w:rsidRPr="006E3039">
        <w:rPr>
          <w:rFonts w:ascii="宋体" w:eastAsia="宋体" w:hAnsi="宋体" w:cs="宋体" w:hint="eastAsia"/>
          <w:szCs w:val="21"/>
          <w:u w:val="single"/>
        </w:rPr>
        <w:t>专用条款</w:t>
      </w:r>
      <w:r w:rsidRPr="006E3039">
        <w:rPr>
          <w:rFonts w:ascii="宋体" w:eastAsia="宋体" w:hAnsi="宋体" w:cs="宋体"/>
          <w:szCs w:val="21"/>
          <w:u w:val="single"/>
        </w:rPr>
        <w:t>23.3款</w:t>
      </w:r>
      <w:r w:rsidRPr="006E3039">
        <w:rPr>
          <w:rFonts w:ascii="宋体" w:eastAsia="宋体" w:hAnsi="宋体" w:cs="宋体" w:hint="eastAsia"/>
          <w:szCs w:val="21"/>
        </w:rPr>
        <w:t>情况发生后</w:t>
      </w:r>
      <w:r w:rsidRPr="006E3039">
        <w:rPr>
          <w:rFonts w:ascii="宋体" w:eastAsia="宋体" w:hAnsi="宋体" w:cs="宋体"/>
          <w:szCs w:val="21"/>
        </w:rPr>
        <w:t>3天内，将调整原因、金额以书面形式通知监理单位，必</w:t>
      </w:r>
      <w:r w:rsidRPr="006E3039">
        <w:rPr>
          <w:rFonts w:ascii="宋体" w:eastAsia="宋体" w:hAnsi="宋体" w:cs="宋体" w:hint="eastAsia"/>
          <w:szCs w:val="21"/>
        </w:rPr>
        <w:t>须经监理单位和发包人书面批准后作为调整合同价款的依据。</w:t>
      </w:r>
      <w:r w:rsidRPr="006E3039">
        <w:rPr>
          <w:rFonts w:ascii="宋体" w:eastAsia="宋体" w:hAnsi="宋体" w:cs="宋体" w:hint="eastAsia"/>
          <w:szCs w:val="21"/>
          <w:u w:val="single"/>
        </w:rPr>
        <w:t>对承包人在没有得到发包人的同意和正式盖章书面函件的前提下进行的调整，发包人不予认可，一切责任和后果由承包人承担。</w:t>
      </w:r>
    </w:p>
    <w:p w:rsidR="00E11F2E" w:rsidRPr="006E3039" w:rsidRDefault="00FF4032">
      <w:pPr>
        <w:snapToGrid w:val="0"/>
        <w:spacing w:line="440" w:lineRule="exact"/>
        <w:ind w:firstLineChars="141" w:firstLine="340"/>
        <w:rPr>
          <w:rFonts w:ascii="宋体" w:eastAsia="宋体" w:hAnsi="宋体" w:cs="宋体"/>
          <w:b/>
          <w:bCs/>
          <w:sz w:val="24"/>
          <w:szCs w:val="24"/>
        </w:rPr>
      </w:pPr>
      <w:r w:rsidRPr="006E3039">
        <w:rPr>
          <w:rFonts w:ascii="宋体" w:eastAsia="宋体" w:hAnsi="宋体" w:cs="宋体"/>
          <w:b/>
          <w:bCs/>
          <w:sz w:val="24"/>
          <w:szCs w:val="24"/>
        </w:rPr>
        <w:t>23.5合同价款调整原则</w:t>
      </w:r>
    </w:p>
    <w:p w:rsidR="00E11F2E" w:rsidRPr="006E3039" w:rsidRDefault="00FF4032">
      <w:pPr>
        <w:spacing w:line="440" w:lineRule="exact"/>
        <w:rPr>
          <w:rFonts w:ascii="宋体" w:eastAsia="宋体" w:hAnsi="宋体" w:cs="宋体"/>
          <w:szCs w:val="21"/>
        </w:rPr>
      </w:pPr>
      <w:r w:rsidRPr="006E3039">
        <w:rPr>
          <w:rFonts w:ascii="宋体" w:eastAsia="宋体" w:hAnsi="宋体" w:cs="宋体"/>
          <w:szCs w:val="21"/>
        </w:rPr>
        <w:t xml:space="preserve">    23.5.1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w:t>
      </w:r>
      <w:proofErr w:type="gramStart"/>
      <w:r w:rsidRPr="006E3039">
        <w:rPr>
          <w:rFonts w:ascii="宋体" w:eastAsia="宋体" w:hAnsi="宋体" w:cs="宋体"/>
          <w:szCs w:val="21"/>
        </w:rPr>
        <w:t>下浮率</w:t>
      </w:r>
      <w:proofErr w:type="gramEnd"/>
      <w:r w:rsidRPr="006E3039">
        <w:rPr>
          <w:rFonts w:ascii="宋体" w:eastAsia="宋体" w:hAnsi="宋体" w:cs="宋体"/>
          <w:szCs w:val="21"/>
        </w:rPr>
        <w:t>和投标综合单价，取两者的</w:t>
      </w:r>
      <w:proofErr w:type="gramStart"/>
      <w:r w:rsidRPr="006E3039">
        <w:rPr>
          <w:rFonts w:ascii="宋体" w:eastAsia="宋体" w:hAnsi="宋体" w:cs="宋体"/>
          <w:szCs w:val="21"/>
        </w:rPr>
        <w:t>较小值</w:t>
      </w:r>
      <w:proofErr w:type="gramEnd"/>
      <w:r w:rsidRPr="006E3039">
        <w:rPr>
          <w:rFonts w:ascii="宋体" w:eastAsia="宋体" w:hAnsi="宋体" w:cs="宋体"/>
          <w:szCs w:val="21"/>
        </w:rPr>
        <w:t>作为超出15%的新增工程量的综合单价。</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6E3039">
        <w:rPr>
          <w:rFonts w:ascii="宋体" w:eastAsia="宋体" w:hAnsi="宋体" w:cs="宋体" w:hint="eastAsia"/>
        </w:rPr>
        <w:t>且需对选用的厂商价格信息重新进行市场调研询价后方可使用。</w:t>
      </w:r>
      <w:r w:rsidRPr="006E3039">
        <w:rPr>
          <w:rFonts w:ascii="宋体" w:eastAsia="宋体" w:hAnsi="宋体" w:cs="宋体" w:hint="eastAsia"/>
          <w:szCs w:val="21"/>
          <w:u w:val="single"/>
        </w:rPr>
        <w:t>广东省水利主管部门发布的相关文件</w:t>
      </w:r>
      <w:r w:rsidRPr="006E3039">
        <w:rPr>
          <w:rFonts w:ascii="宋体" w:eastAsia="宋体" w:hAnsi="宋体" w:cs="宋体" w:hint="eastAsia"/>
          <w:szCs w:val="21"/>
        </w:rPr>
        <w:t>、</w:t>
      </w:r>
      <w:r w:rsidRPr="006E3039">
        <w:rPr>
          <w:rFonts w:ascii="宋体" w:eastAsia="宋体" w:hAnsi="宋体" w:cs="宋体" w:hint="eastAsia"/>
          <w:szCs w:val="21"/>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sidRPr="006E3039">
        <w:rPr>
          <w:rFonts w:ascii="宋体" w:eastAsia="宋体" w:hAnsi="宋体" w:cs="宋体" w:hint="eastAsia"/>
          <w:szCs w:val="21"/>
        </w:rPr>
        <w:t>。</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合同工程量清单报价中没有相同或类似适用项目的，按以下原则计价</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①</w:t>
      </w:r>
      <w:r w:rsidRPr="006E3039">
        <w:rPr>
          <w:rFonts w:ascii="宋体" w:eastAsia="宋体" w:hAnsi="宋体" w:cs="宋体" w:hint="eastAsia"/>
          <w:szCs w:val="21"/>
          <w:u w:val="single"/>
        </w:rPr>
        <w:t>由承包人依据变更工程资料，计量原则按《广东省水利水电建筑工程预算定额》（</w:t>
      </w:r>
      <w:r w:rsidRPr="006E3039">
        <w:rPr>
          <w:rFonts w:ascii="宋体" w:eastAsia="宋体" w:hAnsi="宋体" w:cs="宋体"/>
          <w:szCs w:val="21"/>
          <w:u w:val="single"/>
        </w:rPr>
        <w:t>2017年版）、《广东省水利水电设备安装工程预算定额》（2017年版）、《广东省水利水电工程施工机械台班费定额》（2017年版）、《广东省水利水电工程设计概（估）算编制规定》 (粤水建管〔2017〕37号)编制综合单价并执行中标下浮率。上述定额没有的项目，可参考《广东省市政工程综合定额》（2018年）、《广东省房屋建筑与装饰工程综合定额》（2018年）、《广东省通用安装工程综合定额》（2018年）、《广东省园林绿化工程综合定额》（2018年）、</w:t>
      </w:r>
      <w:proofErr w:type="gramStart"/>
      <w:r w:rsidRPr="006E3039">
        <w:rPr>
          <w:rFonts w:ascii="宋体" w:eastAsia="宋体" w:hAnsi="宋体" w:cs="宋体"/>
          <w:szCs w:val="21"/>
          <w:u w:val="single"/>
        </w:rPr>
        <w:t>《</w:t>
      </w:r>
      <w:proofErr w:type="gramEnd"/>
      <w:r w:rsidRPr="006E3039">
        <w:rPr>
          <w:rFonts w:ascii="宋体" w:eastAsia="宋体" w:hAnsi="宋体" w:cs="宋体"/>
          <w:szCs w:val="21"/>
          <w:u w:val="single"/>
        </w:rPr>
        <w:t>广东省建设工程施工机具台班费用编制规则（2018）等定额文件执行。相关定额标准及工程实施期工</w:t>
      </w:r>
      <w:r w:rsidRPr="006E3039">
        <w:rPr>
          <w:rFonts w:ascii="宋体" w:eastAsia="宋体" w:hAnsi="宋体" w:cs="宋体" w:hint="eastAsia"/>
          <w:szCs w:val="21"/>
          <w:u w:val="single"/>
        </w:rPr>
        <w:t>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6E3039">
        <w:rPr>
          <w:rFonts w:ascii="宋体" w:eastAsia="宋体" w:hAnsi="宋体" w:cs="宋体" w:hint="eastAsia"/>
        </w:rPr>
        <w:t>，且需对选用的厂商价格信息重新进行市场调研询价后方可使用。</w:t>
      </w:r>
      <w:r w:rsidRPr="006E3039">
        <w:rPr>
          <w:rFonts w:ascii="宋体" w:eastAsia="宋体" w:hAnsi="宋体" w:cs="宋体" w:hint="eastAsia"/>
          <w:szCs w:val="21"/>
          <w:u w:val="single"/>
        </w:rPr>
        <w:t>广东省水利主管部门发布的相关文件规定、《广州地区建设工程常用材料税前综合价格》及《广州地区建设工程材料（设备）厂商价格信息》均没有的相关价格的，由发包人、监理单位、承包人结合市场价共同协商确定</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②</w:t>
      </w:r>
      <w:r w:rsidRPr="006E3039">
        <w:rPr>
          <w:rFonts w:ascii="宋体" w:eastAsia="宋体" w:hAnsi="宋体" w:cs="宋体" w:hint="eastAsia"/>
          <w:szCs w:val="21"/>
          <w:u w:val="single"/>
        </w:rPr>
        <w:t>合同工程量清单没有相同或相类似且无相关定额的项目，承包人参照《广东省水利水电建筑工程预算定额》（</w:t>
      </w:r>
      <w:r w:rsidRPr="006E3039">
        <w:rPr>
          <w:rFonts w:ascii="宋体" w:eastAsia="宋体" w:hAnsi="宋体" w:cs="宋体"/>
          <w:szCs w:val="21"/>
          <w:u w:val="single"/>
        </w:rPr>
        <w:t>2017年版）、《广东省水利水电设备安装工程预算定额》（2017年版）、《广东省水利水电工程施工机械台班费定额》（2017年版）、《广东省水利水电工程设计概（估）算编制规定》 (粤水建管〔2017〕37号)编制综合单价并执行中标下浮率。上述定额没有的项目，可参考《广东省市政工程综合定额》（2018年）、《广东省房屋建筑与装饰工程综合定额》（2018年）、《广东省通用安装工程综合定额》（2018年）、《广东省园林绿化工程综合定额》（2018年）、</w:t>
      </w:r>
      <w:proofErr w:type="gramStart"/>
      <w:r w:rsidRPr="006E3039">
        <w:rPr>
          <w:rFonts w:ascii="宋体" w:eastAsia="宋体" w:hAnsi="宋体" w:cs="宋体"/>
          <w:szCs w:val="21"/>
          <w:u w:val="single"/>
        </w:rPr>
        <w:t>《</w:t>
      </w:r>
      <w:proofErr w:type="gramEnd"/>
      <w:r w:rsidRPr="006E3039">
        <w:rPr>
          <w:rFonts w:ascii="宋体" w:eastAsia="宋体" w:hAnsi="宋体" w:cs="宋体"/>
          <w:szCs w:val="21"/>
          <w:u w:val="single"/>
        </w:rPr>
        <w:t>广东省建设工程施工机具台班费用编制规则（2018）（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w:t>
      </w:r>
      <w:r w:rsidRPr="006E3039">
        <w:rPr>
          <w:rFonts w:ascii="宋体" w:eastAsia="宋体" w:hAnsi="宋体" w:cs="宋体" w:hint="eastAsia"/>
          <w:szCs w:val="21"/>
        </w:rPr>
        <w:t>算）</w:t>
      </w:r>
      <w:r w:rsidRPr="006E3039">
        <w:rPr>
          <w:rFonts w:ascii="宋体" w:eastAsia="宋体" w:hAnsi="宋体" w:cs="宋体" w:hint="eastAsia"/>
        </w:rPr>
        <w:t>，且需对选用的厂商价格信息重新进行市场调研询价后方可使用。</w:t>
      </w:r>
      <w:r w:rsidRPr="006E3039">
        <w:rPr>
          <w:rFonts w:ascii="宋体" w:eastAsia="宋体" w:hAnsi="宋体" w:cs="宋体" w:hint="eastAsia"/>
          <w:szCs w:val="21"/>
          <w:u w:val="single"/>
        </w:rPr>
        <w:t>广东省水利主管部门发布的</w:t>
      </w:r>
      <w:r w:rsidRPr="006E3039">
        <w:rPr>
          <w:rFonts w:ascii="宋体" w:eastAsia="宋体" w:hAnsi="宋体" w:cs="宋体" w:hint="eastAsia"/>
          <w:szCs w:val="21"/>
        </w:rPr>
        <w:t>相关文件、</w:t>
      </w:r>
      <w:r w:rsidRPr="006E3039">
        <w:rPr>
          <w:rFonts w:ascii="宋体" w:eastAsia="宋体" w:hAnsi="宋体" w:cs="宋体" w:hint="eastAsia"/>
          <w:szCs w:val="21"/>
          <w:u w:val="single"/>
        </w:rPr>
        <w:t>《广州地区建设工程常用材料税前综合价格》及《广州地区建设工程材料（设备）厂商价格信息》均没有的相关价格的，由发包人、监理单位、承包人结合市场价共同协商确定</w:t>
      </w:r>
      <w:r w:rsidRPr="006E3039">
        <w:rPr>
          <w:rFonts w:ascii="宋体" w:eastAsia="宋体" w:hAnsi="宋体" w:cs="宋体" w:hint="eastAsia"/>
          <w:szCs w:val="21"/>
        </w:rPr>
        <w:t>。</w:t>
      </w:r>
    </w:p>
    <w:p w:rsidR="00E11F2E" w:rsidRPr="006E3039" w:rsidRDefault="00FF4032">
      <w:pPr>
        <w:adjustRightInd w:val="0"/>
        <w:snapToGrid w:val="0"/>
        <w:spacing w:line="440" w:lineRule="exact"/>
        <w:ind w:right="11" w:firstLineChars="150" w:firstLine="315"/>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按上述原则确定价格时，措施项目费用（除施工围蔽外）不计取</w:t>
      </w:r>
      <w:r w:rsidRPr="006E3039">
        <w:rPr>
          <w:rFonts w:ascii="宋体" w:eastAsia="宋体" w:hAnsi="宋体" w:cs="宋体"/>
          <w:szCs w:val="21"/>
          <w:u w:val="single"/>
        </w:rPr>
        <w:t>,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w:t>
      </w:r>
      <w:proofErr w:type="gramStart"/>
      <w:r w:rsidRPr="006E3039">
        <w:rPr>
          <w:rFonts w:ascii="宋体" w:eastAsia="宋体" w:hAnsi="宋体" w:cs="宋体"/>
          <w:szCs w:val="21"/>
          <w:u w:val="single"/>
        </w:rPr>
        <w:t>穗建筑</w:t>
      </w:r>
      <w:proofErr w:type="gramEnd"/>
      <w:r w:rsidRPr="006E3039">
        <w:rPr>
          <w:rFonts w:ascii="宋体" w:eastAsia="宋体" w:hAnsi="宋体" w:cs="宋体"/>
          <w:szCs w:val="21"/>
          <w:u w:val="single"/>
        </w:rPr>
        <w:t>【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rsidR="00E11F2E" w:rsidRPr="006E3039" w:rsidRDefault="00FF4032">
      <w:pPr>
        <w:snapToGrid w:val="0"/>
        <w:spacing w:line="440" w:lineRule="exact"/>
        <w:ind w:firstLineChars="240" w:firstLine="504"/>
        <w:rPr>
          <w:rFonts w:ascii="宋体" w:eastAsia="宋体" w:hAnsi="宋体" w:cs="宋体"/>
          <w:szCs w:val="21"/>
        </w:rPr>
      </w:pPr>
      <w:r w:rsidRPr="006E3039">
        <w:rPr>
          <w:rFonts w:ascii="宋体" w:eastAsia="宋体" w:hAnsi="宋体" w:cs="宋体"/>
          <w:szCs w:val="21"/>
        </w:rPr>
        <w:t xml:space="preserve">23.5.2 </w:t>
      </w:r>
      <w:r w:rsidRPr="006E3039">
        <w:rPr>
          <w:rFonts w:ascii="宋体" w:eastAsia="宋体" w:hAnsi="宋体" w:cs="宋体" w:hint="eastAsia"/>
          <w:szCs w:val="21"/>
          <w:u w:val="single"/>
        </w:rPr>
        <w:t>工程量发生变化时，如项目综合单价与招标控制价对应的综合单价×（</w:t>
      </w:r>
      <w:r w:rsidRPr="006E3039">
        <w:rPr>
          <w:rFonts w:ascii="宋体" w:eastAsia="宋体" w:hAnsi="宋体" w:cs="宋体"/>
          <w:szCs w:val="21"/>
          <w:u w:val="single"/>
        </w:rPr>
        <w:t>1-中标</w:t>
      </w:r>
      <w:proofErr w:type="gramStart"/>
      <w:r w:rsidRPr="006E3039">
        <w:rPr>
          <w:rFonts w:ascii="宋体" w:eastAsia="宋体" w:hAnsi="宋体" w:cs="宋体"/>
          <w:szCs w:val="21"/>
          <w:u w:val="single"/>
        </w:rPr>
        <w:t>下浮率</w:t>
      </w:r>
      <w:proofErr w:type="gramEnd"/>
      <w:r w:rsidRPr="006E3039">
        <w:rPr>
          <w:rFonts w:ascii="宋体" w:eastAsia="宋体" w:hAnsi="宋体" w:cs="宋体"/>
          <w:szCs w:val="21"/>
          <w:u w:val="single"/>
        </w:rPr>
        <w:t>)（下称基价）偏差超过一定幅度时，相应调整项目综合单价。其中项目综合单价＞（1+15%）×基价且工程量增加</w:t>
      </w:r>
      <w:r w:rsidRPr="006E3039">
        <w:rPr>
          <w:rFonts w:ascii="宋体" w:eastAsia="宋体" w:hAnsi="宋体" w:cs="宋体" w:hint="eastAsia"/>
          <w:szCs w:val="21"/>
          <w:u w:val="single"/>
        </w:rPr>
        <w:t>的，增加部分工程量的综合单价按基价执行；项目综合单价＜（</w:t>
      </w:r>
      <w:r w:rsidRPr="006E3039">
        <w:rPr>
          <w:rFonts w:ascii="宋体" w:eastAsia="宋体" w:hAnsi="宋体" w:cs="宋体"/>
          <w:szCs w:val="21"/>
          <w:u w:val="single"/>
        </w:rPr>
        <w:t>1-15%）×基价且工程量减少的，减少部分工程量的综合单价按基价执行，并从合同价款中扣除</w:t>
      </w:r>
      <w:r w:rsidRPr="006E3039">
        <w:rPr>
          <w:rFonts w:ascii="宋体" w:eastAsia="宋体" w:hAnsi="宋体" w:cs="宋体" w:hint="eastAsia"/>
          <w:szCs w:val="21"/>
        </w:rPr>
        <w:t>。</w:t>
      </w:r>
    </w:p>
    <w:p w:rsidR="00E11F2E" w:rsidRPr="006E3039" w:rsidRDefault="00FF4032">
      <w:pPr>
        <w:snapToGrid w:val="0"/>
        <w:spacing w:line="440" w:lineRule="exact"/>
        <w:ind w:firstLineChars="240" w:firstLine="504"/>
        <w:rPr>
          <w:rFonts w:ascii="宋体" w:eastAsia="宋体" w:hAnsi="宋体" w:cs="宋体"/>
          <w:szCs w:val="21"/>
        </w:rPr>
      </w:pPr>
      <w:r w:rsidRPr="006E3039">
        <w:rPr>
          <w:rFonts w:ascii="宋体" w:eastAsia="宋体" w:hAnsi="宋体" w:cs="宋体"/>
          <w:szCs w:val="21"/>
        </w:rPr>
        <w:t>23.5.3</w:t>
      </w:r>
      <w:r w:rsidRPr="006E3039">
        <w:rPr>
          <w:rFonts w:ascii="宋体" w:eastAsia="宋体" w:hAnsi="宋体" w:cs="宋体" w:hint="eastAsia"/>
          <w:szCs w:val="21"/>
          <w:u w:val="single"/>
        </w:rPr>
        <w:t>物价涨跌的价格调整</w:t>
      </w:r>
    </w:p>
    <w:p w:rsidR="00E11F2E" w:rsidRPr="006E3039" w:rsidRDefault="00FF4032">
      <w:pPr>
        <w:snapToGrid w:val="0"/>
        <w:spacing w:line="440" w:lineRule="exact"/>
        <w:ind w:firstLineChars="141" w:firstLine="296"/>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rsidR="00E11F2E" w:rsidRPr="006E3039" w:rsidRDefault="00FF4032">
      <w:pPr>
        <w:snapToGrid w:val="0"/>
        <w:spacing w:line="440" w:lineRule="exact"/>
        <w:ind w:firstLineChars="141" w:firstLine="296"/>
        <w:rPr>
          <w:rFonts w:ascii="宋体" w:eastAsia="宋体" w:hAnsi="宋体" w:cs="宋体"/>
          <w:szCs w:val="21"/>
          <w:u w:val="single"/>
        </w:rPr>
      </w:pPr>
      <w:r w:rsidRPr="006E3039">
        <w:rPr>
          <w:rFonts w:ascii="宋体" w:eastAsia="宋体" w:hAnsi="宋体" w:cs="宋体" w:hint="eastAsia"/>
          <w:szCs w:val="21"/>
          <w:u w:val="single"/>
        </w:rPr>
        <w:t>承包人承担</w:t>
      </w:r>
      <w:proofErr w:type="gramStart"/>
      <w:r w:rsidRPr="006E3039">
        <w:rPr>
          <w:rFonts w:ascii="宋体" w:eastAsia="宋体" w:hAnsi="宋体" w:cs="宋体" w:hint="eastAsia"/>
          <w:szCs w:val="21"/>
          <w:u w:val="single"/>
        </w:rPr>
        <w:t>工料机</w:t>
      </w:r>
      <w:proofErr w:type="gramEnd"/>
      <w:r w:rsidRPr="006E3039">
        <w:rPr>
          <w:rFonts w:ascii="宋体" w:eastAsia="宋体" w:hAnsi="宋体" w:cs="宋体" w:hint="eastAsia"/>
          <w:szCs w:val="21"/>
          <w:u w:val="single"/>
        </w:rPr>
        <w:t>价格涨跌幅度在</w:t>
      </w:r>
      <w:r w:rsidRPr="006E3039">
        <w:rPr>
          <w:rFonts w:ascii="宋体" w:eastAsia="宋体" w:hAnsi="宋体" w:cs="宋体"/>
          <w:szCs w:val="21"/>
          <w:u w:val="single"/>
        </w:rPr>
        <w:t>10%以内（含10%）的风险，不予调整合同价款；</w:t>
      </w:r>
      <w:proofErr w:type="gramStart"/>
      <w:r w:rsidRPr="006E3039">
        <w:rPr>
          <w:rFonts w:ascii="宋体" w:eastAsia="宋体" w:hAnsi="宋体" w:cs="宋体"/>
          <w:szCs w:val="21"/>
          <w:u w:val="single"/>
        </w:rPr>
        <w:t>工料机</w:t>
      </w:r>
      <w:proofErr w:type="gramEnd"/>
      <w:r w:rsidRPr="006E3039">
        <w:rPr>
          <w:rFonts w:ascii="宋体" w:eastAsia="宋体" w:hAnsi="宋体" w:cs="宋体"/>
          <w:szCs w:val="21"/>
          <w:u w:val="single"/>
        </w:rPr>
        <w:t xml:space="preserve">价格涨跌幅度超过10%时，可以调整合同价款, </w:t>
      </w:r>
      <w:r w:rsidRPr="006E3039">
        <w:rPr>
          <w:rFonts w:ascii="宋体" w:eastAsia="宋体" w:hAnsi="宋体" w:cs="宋体" w:hint="eastAsia"/>
          <w:szCs w:val="21"/>
          <w:u w:val="single"/>
        </w:rPr>
        <w:t>调整范围为人工、机械台班、砂、碎石、石屑，及《印发</w:t>
      </w:r>
      <w:r w:rsidRPr="006E3039">
        <w:rPr>
          <w:rFonts w:ascii="宋体" w:eastAsia="宋体" w:hAnsi="宋体" w:cs="宋体"/>
          <w:szCs w:val="21"/>
          <w:u w:val="single"/>
        </w:rPr>
        <w:t>&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rsidR="00E11F2E" w:rsidRPr="006E3039" w:rsidRDefault="00FF4032">
      <w:pPr>
        <w:snapToGrid w:val="0"/>
        <w:spacing w:line="440" w:lineRule="exact"/>
        <w:ind w:firstLineChars="141" w:firstLine="296"/>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2）价款调整的方法</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①当人工、机械台班、可调价格的材料设备价格上涨幅度超过</w:t>
      </w:r>
      <w:r w:rsidRPr="006E3039">
        <w:rPr>
          <w:rFonts w:ascii="宋体" w:eastAsia="宋体" w:hAnsi="宋体" w:cs="宋体"/>
          <w:szCs w:val="21"/>
          <w:u w:val="single"/>
        </w:rPr>
        <w:t>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②价款调整以各调价</w:t>
      </w:r>
      <w:proofErr w:type="gramStart"/>
      <w:r w:rsidRPr="006E3039">
        <w:rPr>
          <w:rFonts w:ascii="宋体" w:eastAsia="宋体" w:hAnsi="宋体" w:cs="宋体" w:hint="eastAsia"/>
          <w:szCs w:val="21"/>
          <w:u w:val="single"/>
        </w:rPr>
        <w:t>工料机</w:t>
      </w:r>
      <w:proofErr w:type="gramEnd"/>
      <w:r w:rsidRPr="006E3039">
        <w:rPr>
          <w:rFonts w:ascii="宋体" w:eastAsia="宋体" w:hAnsi="宋体" w:cs="宋体" w:hint="eastAsia"/>
          <w:szCs w:val="21"/>
          <w:u w:val="single"/>
        </w:rPr>
        <w:t>的数量乘以单价价差，再乘以（</w:t>
      </w:r>
      <w:r w:rsidRPr="006E3039">
        <w:rPr>
          <w:rFonts w:ascii="宋体" w:eastAsia="宋体" w:hAnsi="宋体" w:cs="宋体"/>
          <w:szCs w:val="21"/>
          <w:u w:val="single"/>
        </w:rPr>
        <w:t>1-中标下浮率）计算。各</w:t>
      </w:r>
      <w:proofErr w:type="gramStart"/>
      <w:r w:rsidRPr="006E3039">
        <w:rPr>
          <w:rFonts w:ascii="宋体" w:eastAsia="宋体" w:hAnsi="宋体" w:cs="宋体"/>
          <w:szCs w:val="21"/>
          <w:u w:val="single"/>
        </w:rPr>
        <w:t>工料机</w:t>
      </w:r>
      <w:proofErr w:type="gramEnd"/>
      <w:r w:rsidRPr="006E3039">
        <w:rPr>
          <w:rFonts w:ascii="宋体" w:eastAsia="宋体" w:hAnsi="宋体" w:cs="宋体"/>
          <w:szCs w:val="21"/>
          <w:u w:val="single"/>
        </w:rPr>
        <w:t>的数量按该当期实际完成的适用投标单价项目的工程量计取，各调价</w:t>
      </w:r>
      <w:proofErr w:type="gramStart"/>
      <w:r w:rsidRPr="006E3039">
        <w:rPr>
          <w:rFonts w:ascii="宋体" w:eastAsia="宋体" w:hAnsi="宋体" w:cs="宋体"/>
          <w:szCs w:val="21"/>
          <w:u w:val="single"/>
        </w:rPr>
        <w:t>工料机</w:t>
      </w:r>
      <w:proofErr w:type="gramEnd"/>
      <w:r w:rsidRPr="006E3039">
        <w:rPr>
          <w:rFonts w:ascii="宋体" w:eastAsia="宋体" w:hAnsi="宋体" w:cs="宋体"/>
          <w:szCs w:val="21"/>
          <w:u w:val="single"/>
        </w:rPr>
        <w:t>的单价价差优先执行工程施工期广东省水利造价部门发布的相关文件规定；上述文件未规定的内容价差执行广州市建设工程造价管理部门发布的价格信息，按施工当月信息价格与招标文件规定的投标截止日期前第28天时广州市建设工程造价管理部门发布的人工、材料、工程设备和施工设备、机械台班信息价格差值计取。</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③价款调整以月为单位计算，结算时一次性调整，如施工期间需调整价款的，经发包人、承包人协商一致后可签订价差补充协议，作为追加（减）合同价款和支付工程进度款的依据。</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④各调价材料、设备的信息价格优先执行工程施工期广东省水利造价部门发布的相关文件规定；上述文件未规定的内容按广州市建设工程造价管理部门发布的当月</w:t>
      </w:r>
      <w:r w:rsidRPr="006E3039">
        <w:rPr>
          <w:rFonts w:ascii="宋体" w:eastAsia="宋体" w:hAnsi="宋体" w:cs="宋体"/>
          <w:szCs w:val="21"/>
          <w:u w:val="single"/>
        </w:rPr>
        <w:t xml:space="preserve"> </w:t>
      </w:r>
      <w:r w:rsidRPr="006E3039">
        <w:rPr>
          <w:rFonts w:ascii="宋体" w:eastAsia="宋体" w:hAnsi="宋体" w:cs="宋体" w:hint="eastAsia"/>
          <w:szCs w:val="21"/>
          <w:u w:val="single"/>
        </w:rPr>
        <w:t>“综合价格”计取，综合价格中没有的材料、设备单价，价差不予调整。</w:t>
      </w:r>
    </w:p>
    <w:p w:rsidR="00E11F2E" w:rsidRPr="006E3039" w:rsidRDefault="00FF4032">
      <w:pPr>
        <w:snapToGrid w:val="0"/>
        <w:spacing w:line="440" w:lineRule="exact"/>
        <w:ind w:firstLineChars="141" w:firstLine="296"/>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3）由于承包人原因导致工期延误的，所延误时段内物价上涨的风险全部由承包人承担，不予调整；如物价下跌，则仍按第（2）款约定计算及扣回相应价款。</w:t>
      </w:r>
    </w:p>
    <w:p w:rsidR="00E11F2E" w:rsidRPr="006E3039" w:rsidRDefault="00FF4032">
      <w:pPr>
        <w:snapToGrid w:val="0"/>
        <w:spacing w:line="440" w:lineRule="exact"/>
        <w:rPr>
          <w:rFonts w:ascii="宋体" w:eastAsia="宋体" w:hAnsi="宋体" w:cs="宋体"/>
          <w:b/>
          <w:sz w:val="24"/>
          <w:szCs w:val="24"/>
        </w:rPr>
      </w:pPr>
      <w:r w:rsidRPr="006E3039">
        <w:rPr>
          <w:rFonts w:ascii="宋体" w:eastAsia="宋体" w:hAnsi="宋体" w:cs="宋体"/>
          <w:sz w:val="24"/>
          <w:szCs w:val="24"/>
        </w:rPr>
        <w:t xml:space="preserve"> 24</w:t>
      </w:r>
      <w:r w:rsidRPr="006E3039">
        <w:rPr>
          <w:rFonts w:ascii="宋体" w:eastAsia="宋体" w:hAnsi="宋体" w:cs="宋体" w:hint="eastAsia"/>
          <w:b/>
          <w:sz w:val="24"/>
          <w:szCs w:val="24"/>
        </w:rPr>
        <w:t>、工程预付款及工人工资</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szCs w:val="21"/>
        </w:rPr>
        <w:t>24.1工程预付款</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szCs w:val="21"/>
        </w:rPr>
        <w:t xml:space="preserve">24.1.1发包人向承包人预付工程款的时间和金额或占合同价款总额的比例：按广州开发区财政投资建设项目管理中心 </w:t>
      </w:r>
      <w:r w:rsidRPr="006E3039">
        <w:rPr>
          <w:rFonts w:ascii="宋体" w:eastAsia="宋体" w:hAnsi="宋体" w:cs="宋体" w:hint="eastAsia"/>
          <w:szCs w:val="21"/>
        </w:rPr>
        <w:t>《关于加强建设工程预付款管理的通知》及相关规定核查，承包人相关情况符合要求，且合同生效及财政拨款到位后，发包人预付合同价【扣除绿色施工安全防护措施费、安全生产措施费，若工程量清单中有暂定金则扣除暂定金（含暂列金额和暂估价）部分】的</w:t>
      </w:r>
      <w:r w:rsidRPr="006E3039">
        <w:rPr>
          <w:rFonts w:ascii="宋体" w:eastAsia="宋体" w:hAnsi="宋体" w:cs="宋体"/>
          <w:szCs w:val="21"/>
          <w:u w:val="single"/>
        </w:rPr>
        <w:t xml:space="preserve"> 30 </w:t>
      </w:r>
      <w:r w:rsidRPr="006E3039">
        <w:rPr>
          <w:rFonts w:ascii="宋体" w:eastAsia="宋体" w:hAnsi="宋体" w:cs="宋体"/>
          <w:szCs w:val="21"/>
        </w:rPr>
        <w:t>%作为预付款</w:t>
      </w:r>
      <w:r w:rsidRPr="006E3039">
        <w:rPr>
          <w:rFonts w:ascii="宋体" w:eastAsia="宋体" w:hAnsi="宋体" w:cs="宋体" w:hint="eastAsia"/>
          <w:szCs w:val="21"/>
        </w:rPr>
        <w:t>。预付款中，（预付款×工人工资比例）的部分需支付</w:t>
      </w:r>
      <w:proofErr w:type="gramStart"/>
      <w:r w:rsidRPr="006E3039">
        <w:rPr>
          <w:rFonts w:ascii="宋体" w:eastAsia="宋体" w:hAnsi="宋体" w:cs="宋体" w:hint="eastAsia"/>
          <w:szCs w:val="21"/>
        </w:rPr>
        <w:t>至工人</w:t>
      </w:r>
      <w:proofErr w:type="gramEnd"/>
      <w:r w:rsidRPr="006E3039">
        <w:rPr>
          <w:rFonts w:ascii="宋体" w:eastAsia="宋体" w:hAnsi="宋体" w:cs="宋体" w:hint="eastAsia"/>
          <w:szCs w:val="21"/>
        </w:rPr>
        <w:t>工资专用账户。（注：根据工程实际，执行《广州开发区财政投资建设项目管理中心建设工程招投标管理办法补充规定（</w:t>
      </w:r>
      <w:r w:rsidRPr="006E3039">
        <w:rPr>
          <w:rFonts w:ascii="宋体" w:eastAsia="宋体" w:hAnsi="宋体" w:cs="宋体"/>
          <w:szCs w:val="21"/>
        </w:rPr>
        <w:t>2021年试行版）》）</w:t>
      </w:r>
    </w:p>
    <w:p w:rsidR="00E11F2E" w:rsidRPr="006E3039" w:rsidRDefault="00FF4032">
      <w:pPr>
        <w:snapToGrid w:val="0"/>
        <w:spacing w:line="440" w:lineRule="exact"/>
        <w:ind w:firstLineChars="100" w:firstLine="210"/>
        <w:rPr>
          <w:rFonts w:ascii="宋体" w:eastAsia="宋体" w:hAnsi="宋体" w:cs="宋体"/>
          <w:szCs w:val="21"/>
        </w:rPr>
      </w:pPr>
      <w:r w:rsidRPr="006E3039">
        <w:rPr>
          <w:rFonts w:ascii="宋体" w:eastAsia="宋体" w:hAnsi="宋体" w:cs="宋体"/>
          <w:szCs w:val="21"/>
        </w:rPr>
        <w:t xml:space="preserve"> 24.1.2承包人收取预付款后，应优先用于按有关规定缴纳工伤保险和办理建筑意外伤害险，专款专用。</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szCs w:val="21"/>
        </w:rPr>
        <w:t>24.1.3扣回预付款的时间、比例：按本合同专用条款26条约定执行。</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szCs w:val="21"/>
        </w:rPr>
        <w:t>24.2工人工资</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szCs w:val="21"/>
        </w:rPr>
        <w:t>24.2.1承包人需按有关规定与商业银行另行签订广州市建设领域工人工资支付专用账户管理协议、开设专用账户并报发包人备案,工人工资支付至专用账户。</w:t>
      </w:r>
    </w:p>
    <w:p w:rsidR="00E11F2E" w:rsidRPr="006E3039" w:rsidRDefault="00FF4032">
      <w:pPr>
        <w:snapToGrid w:val="0"/>
        <w:spacing w:line="440" w:lineRule="exact"/>
        <w:ind w:firstLineChars="141" w:firstLine="296"/>
        <w:rPr>
          <w:rFonts w:ascii="宋体" w:eastAsia="宋体" w:hAnsi="宋体" w:cs="宋体"/>
          <w:szCs w:val="21"/>
        </w:rPr>
      </w:pPr>
      <w:r w:rsidRPr="006E3039">
        <w:rPr>
          <w:rFonts w:ascii="宋体" w:eastAsia="宋体" w:hAnsi="宋体" w:cs="宋体"/>
          <w:szCs w:val="21"/>
        </w:rPr>
        <w:t>24.2.2工人工资进度款与工程进度款同步支付，其中每期需支付的工程进度款×工人工资比例为该期工人工资进度款，支付</w:t>
      </w:r>
      <w:proofErr w:type="gramStart"/>
      <w:r w:rsidRPr="006E3039">
        <w:rPr>
          <w:rFonts w:ascii="宋体" w:eastAsia="宋体" w:hAnsi="宋体" w:cs="宋体"/>
          <w:szCs w:val="21"/>
        </w:rPr>
        <w:t>至工人</w:t>
      </w:r>
      <w:proofErr w:type="gramEnd"/>
      <w:r w:rsidRPr="006E3039">
        <w:rPr>
          <w:rFonts w:ascii="宋体" w:eastAsia="宋体" w:hAnsi="宋体" w:cs="宋体"/>
          <w:szCs w:val="21"/>
        </w:rPr>
        <w:t>工资专用账户。</w:t>
      </w:r>
    </w:p>
    <w:p w:rsidR="00E11F2E" w:rsidRPr="006E3039" w:rsidRDefault="00FF4032">
      <w:pPr>
        <w:snapToGrid w:val="0"/>
        <w:spacing w:line="440" w:lineRule="exact"/>
        <w:ind w:firstLine="397"/>
        <w:rPr>
          <w:rFonts w:ascii="宋体" w:eastAsia="宋体" w:hAnsi="宋体" w:cs="宋体"/>
          <w:sz w:val="24"/>
          <w:szCs w:val="24"/>
        </w:rPr>
      </w:pPr>
      <w:r w:rsidRPr="006E3039">
        <w:rPr>
          <w:rFonts w:ascii="宋体" w:eastAsia="宋体" w:hAnsi="宋体" w:cs="宋体"/>
          <w:sz w:val="24"/>
        </w:rPr>
        <w:t>25</w:t>
      </w:r>
      <w:r w:rsidRPr="006E3039">
        <w:rPr>
          <w:rFonts w:ascii="宋体" w:eastAsia="宋体" w:hAnsi="宋体" w:cs="宋体" w:hint="eastAsia"/>
          <w:b/>
          <w:sz w:val="24"/>
        </w:rPr>
        <w:t>、工程量确认</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25.1承包人向工程师提交已完工程量报告的时间：</w:t>
      </w:r>
      <w:r w:rsidRPr="006E3039">
        <w:rPr>
          <w:rFonts w:ascii="宋体" w:eastAsia="宋体" w:hAnsi="宋体" w:cs="宋体" w:hint="eastAsia"/>
          <w:szCs w:val="21"/>
          <w:u w:val="single"/>
        </w:rPr>
        <w:t>自开工之日起每周及每月报告已完成工程状况</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25.2双方一致同意不适用</w:t>
      </w:r>
      <w:r w:rsidRPr="006E3039">
        <w:rPr>
          <w:rFonts w:ascii="宋体" w:eastAsia="宋体" w:hAnsi="宋体" w:cs="宋体" w:hint="eastAsia"/>
          <w:szCs w:val="21"/>
          <w:u w:val="single"/>
        </w:rPr>
        <w:t>通用条款</w:t>
      </w:r>
      <w:r w:rsidRPr="006E3039">
        <w:rPr>
          <w:rFonts w:ascii="宋体" w:eastAsia="宋体" w:hAnsi="宋体" w:cs="宋体"/>
          <w:szCs w:val="21"/>
          <w:u w:val="single"/>
        </w:rPr>
        <w:t>25.2款</w:t>
      </w:r>
      <w:r w:rsidRPr="006E3039">
        <w:rPr>
          <w:rFonts w:ascii="宋体" w:eastAsia="宋体" w:hAnsi="宋体" w:cs="宋体" w:hint="eastAsia"/>
          <w:szCs w:val="21"/>
        </w:rPr>
        <w:t>，承包人完成工程量必须经发包人书面确认。</w:t>
      </w:r>
    </w:p>
    <w:p w:rsidR="00E11F2E" w:rsidRPr="006E3039" w:rsidRDefault="00FF4032">
      <w:pPr>
        <w:snapToGrid w:val="0"/>
        <w:spacing w:line="440" w:lineRule="exact"/>
        <w:ind w:firstLine="397"/>
        <w:rPr>
          <w:rFonts w:ascii="宋体" w:eastAsia="宋体" w:hAnsi="宋体" w:cs="宋体"/>
          <w:sz w:val="24"/>
          <w:szCs w:val="24"/>
        </w:rPr>
      </w:pPr>
      <w:r w:rsidRPr="006E3039">
        <w:rPr>
          <w:rFonts w:ascii="宋体" w:eastAsia="宋体" w:hAnsi="宋体" w:cs="宋体"/>
          <w:sz w:val="24"/>
        </w:rPr>
        <w:t>26、</w:t>
      </w:r>
      <w:r w:rsidRPr="006E3039">
        <w:rPr>
          <w:rFonts w:ascii="宋体" w:eastAsia="宋体" w:hAnsi="宋体" w:cs="宋体" w:hint="eastAsia"/>
          <w:b/>
          <w:sz w:val="24"/>
        </w:rPr>
        <w:t>工程款（进度款）支付</w:t>
      </w:r>
    </w:p>
    <w:p w:rsidR="00E11F2E" w:rsidRPr="006E3039" w:rsidRDefault="00FF4032">
      <w:pPr>
        <w:snapToGrid w:val="0"/>
        <w:spacing w:line="440" w:lineRule="exact"/>
        <w:ind w:firstLine="480"/>
        <w:rPr>
          <w:rFonts w:ascii="宋体" w:eastAsia="宋体" w:hAnsi="宋体" w:cs="宋体"/>
          <w:szCs w:val="21"/>
        </w:rPr>
      </w:pPr>
      <w:r w:rsidRPr="006E3039">
        <w:rPr>
          <w:rFonts w:ascii="宋体" w:eastAsia="宋体" w:hAnsi="宋体" w:cs="宋体"/>
          <w:szCs w:val="21"/>
        </w:rPr>
        <w:t>26.1双方约定的工程款（进度款）支付采取如下的</w:t>
      </w:r>
      <w:r w:rsidRPr="006E3039">
        <w:rPr>
          <w:rFonts w:ascii="宋体" w:eastAsia="宋体" w:hAnsi="宋体" w:cs="宋体"/>
          <w:szCs w:val="21"/>
          <w:u w:val="single"/>
        </w:rPr>
        <w:t xml:space="preserve"> 26.1.2 </w:t>
      </w:r>
      <w:r w:rsidRPr="006E3039">
        <w:rPr>
          <w:rFonts w:ascii="宋体" w:eastAsia="宋体" w:hAnsi="宋体" w:cs="宋体" w:hint="eastAsia"/>
          <w:szCs w:val="21"/>
        </w:rPr>
        <w:t>方式进行：</w:t>
      </w:r>
    </w:p>
    <w:p w:rsidR="00E11F2E" w:rsidRPr="006E3039" w:rsidRDefault="00FF4032">
      <w:pPr>
        <w:snapToGrid w:val="0"/>
        <w:spacing w:line="440" w:lineRule="exact"/>
        <w:ind w:firstLine="480"/>
        <w:rPr>
          <w:rFonts w:ascii="宋体" w:eastAsia="宋体" w:hAnsi="宋体" w:cs="宋体"/>
          <w:szCs w:val="21"/>
        </w:rPr>
      </w:pPr>
      <w:r w:rsidRPr="006E3039">
        <w:rPr>
          <w:rFonts w:ascii="宋体" w:eastAsia="宋体" w:hAnsi="宋体" w:cs="宋体"/>
          <w:szCs w:val="21"/>
        </w:rPr>
        <w:t>26.1.1按累计完成工作量百分率支付工程款（进度款）方式：</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当完成工作量达到</w:t>
      </w:r>
      <w:r w:rsidRPr="006E3039">
        <w:rPr>
          <w:rFonts w:ascii="宋体" w:eastAsia="宋体" w:hAnsi="宋体" w:cs="宋体"/>
          <w:szCs w:val="21"/>
          <w:u w:val="single"/>
        </w:rPr>
        <w:t>60%时，支付工程进度款   %【累计付款(含已支付的绿色施工安全防护措施费、安全生产措施费)至合同价款若有暂定金(含暂列金额和暂估价)扣除未计量部分暂定金(含暂列金额和暂估价)后的55%】</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工程完工后支付合同价款</w:t>
      </w:r>
      <w:r w:rsidRPr="006E3039">
        <w:rPr>
          <w:rFonts w:ascii="宋体" w:eastAsia="宋体" w:hAnsi="宋体" w:cs="宋体"/>
          <w:szCs w:val="21"/>
          <w:u w:val="single"/>
        </w:rPr>
        <w:t>30%【累计付款(含绿色施工安全防护措施费、安全生产措施费）至合同价款若有暂定金(含暂列金额和暂估价)扣除未计量部分暂定金(含暂列金额和暂估价)后的85%】</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工程通过合同工程完工验收并经广州开发区财政局审定施工结算后支付工程款</w:t>
      </w:r>
      <w:r w:rsidRPr="006E3039">
        <w:rPr>
          <w:rFonts w:ascii="宋体" w:eastAsia="宋体" w:hAnsi="宋体" w:cs="宋体"/>
          <w:szCs w:val="21"/>
          <w:u w:val="single"/>
        </w:rPr>
        <w:t>(含</w:t>
      </w:r>
      <w:r w:rsidRPr="006E3039">
        <w:rPr>
          <w:rFonts w:ascii="宋体" w:eastAsia="宋体" w:hAnsi="宋体" w:cs="宋体" w:hint="eastAsia"/>
          <w:szCs w:val="21"/>
        </w:rPr>
        <w:t>绿色施工安全防护措施费、安全生产措施费</w:t>
      </w:r>
      <w:r w:rsidRPr="006E3039">
        <w:rPr>
          <w:rFonts w:ascii="宋体" w:eastAsia="宋体" w:hAnsi="宋体" w:cs="宋体" w:hint="eastAsia"/>
          <w:szCs w:val="21"/>
          <w:u w:val="single"/>
        </w:rPr>
        <w:t>）至结算价的</w:t>
      </w:r>
      <w:r w:rsidRPr="006E3039">
        <w:rPr>
          <w:rFonts w:ascii="宋体" w:eastAsia="宋体" w:hAnsi="宋体" w:cs="宋体"/>
          <w:szCs w:val="21"/>
          <w:u w:val="single"/>
        </w:rPr>
        <w:t>97%；工程结算价款额度的3%作为质量保修金，待缺陷责任期结束后结清（不计利息）</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上述所有款项均在广州开发区财政局审定该专项资金并拨款到位后支付，每期需支付的工程进度款×工人工资比例为该期工人工资进度款，支付</w:t>
      </w:r>
      <w:proofErr w:type="gramStart"/>
      <w:r w:rsidRPr="006E3039">
        <w:rPr>
          <w:rFonts w:ascii="宋体" w:eastAsia="宋体" w:hAnsi="宋体" w:cs="宋体" w:hint="eastAsia"/>
          <w:szCs w:val="21"/>
        </w:rPr>
        <w:t>至工人</w:t>
      </w:r>
      <w:proofErr w:type="gramEnd"/>
      <w:r w:rsidRPr="006E3039">
        <w:rPr>
          <w:rFonts w:ascii="宋体" w:eastAsia="宋体" w:hAnsi="宋体" w:cs="宋体" w:hint="eastAsia"/>
          <w:szCs w:val="21"/>
        </w:rPr>
        <w:t>工资专用账户。办理工程</w:t>
      </w:r>
      <w:proofErr w:type="gramStart"/>
      <w:r w:rsidRPr="006E3039">
        <w:rPr>
          <w:rFonts w:ascii="宋体" w:eastAsia="宋体" w:hAnsi="宋体" w:cs="宋体" w:hint="eastAsia"/>
          <w:szCs w:val="21"/>
        </w:rPr>
        <w:t>款财政</w:t>
      </w:r>
      <w:proofErr w:type="gramEnd"/>
      <w:r w:rsidRPr="006E3039">
        <w:rPr>
          <w:rFonts w:ascii="宋体" w:eastAsia="宋体" w:hAnsi="宋体" w:cs="宋体" w:hint="eastAsia"/>
          <w:szCs w:val="21"/>
        </w:rPr>
        <w:t>请款手续的时间不计入付款期限。</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26.1.2按月度支付工程款（进度款）：</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承包人每月上报完成工程量报表，经监理审核及发包人确认后，发包人按经审定月度完成工程量的</w:t>
      </w:r>
      <w:r w:rsidRPr="006E3039">
        <w:rPr>
          <w:rFonts w:ascii="宋体" w:eastAsia="宋体" w:hAnsi="宋体" w:cs="宋体"/>
          <w:szCs w:val="21"/>
          <w:u w:val="single"/>
        </w:rPr>
        <w:t>85%支付工程进度款</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从本工程发生的第一次进度款支付起，发包人每次按审定月度完成工程量扣除绿色施工安全防护措施费、安全生产措施费，若有暂定金扣除未计量部分暂定金后的</w:t>
      </w:r>
      <w:r w:rsidRPr="006E3039">
        <w:rPr>
          <w:rFonts w:ascii="宋体" w:eastAsia="宋体" w:hAnsi="宋体" w:cs="宋体"/>
          <w:szCs w:val="21"/>
          <w:u w:val="single"/>
        </w:rPr>
        <w:t>85%中之50%扣回预付款，每次按审定月度完成工程量扣除绿色施工安全防护措施费、安全生产措施费，若有暂定金扣除未计量部分暂定金后的85%扣除应扣回的预付款后支付承包人当次的工程进度款，直至预付款全部扣回完毕止。预付款扣回完毕后，发包人按审定月度完成工程量扣除绿色施工安全防护措施费、安全生产措施费，若有暂定金扣除未计量部分暂定金后的85%支付工程进度款；工程完工，累计支付工程款（含</w:t>
      </w:r>
      <w:r w:rsidRPr="006E3039">
        <w:rPr>
          <w:rFonts w:ascii="宋体" w:eastAsia="宋体" w:hAnsi="宋体" w:cs="宋体" w:hint="eastAsia"/>
          <w:szCs w:val="21"/>
        </w:rPr>
        <w:t>绿色施工安全防护措施费、安全生产措施费</w:t>
      </w:r>
      <w:r w:rsidRPr="006E3039">
        <w:rPr>
          <w:rFonts w:ascii="宋体" w:eastAsia="宋体" w:hAnsi="宋体" w:cs="宋体" w:hint="eastAsia"/>
          <w:szCs w:val="21"/>
          <w:u w:val="single"/>
        </w:rPr>
        <w:t>）至</w:t>
      </w:r>
      <w:proofErr w:type="gramStart"/>
      <w:r w:rsidRPr="006E3039">
        <w:rPr>
          <w:rFonts w:ascii="宋体" w:eastAsia="宋体" w:hAnsi="宋体" w:cs="宋体" w:hint="eastAsia"/>
          <w:szCs w:val="21"/>
          <w:u w:val="single"/>
        </w:rPr>
        <w:t>合同价若有</w:t>
      </w:r>
      <w:proofErr w:type="gramEnd"/>
      <w:r w:rsidRPr="006E3039">
        <w:rPr>
          <w:rFonts w:ascii="宋体" w:eastAsia="宋体" w:hAnsi="宋体" w:cs="宋体" w:hint="eastAsia"/>
          <w:szCs w:val="21"/>
          <w:u w:val="single"/>
        </w:rPr>
        <w:t>暂定金（含暂列金额及暂估价）则扣除未计量部分暂定金（含暂列金额及暂估价）后的</w:t>
      </w:r>
      <w:r w:rsidRPr="006E3039">
        <w:rPr>
          <w:rFonts w:ascii="宋体" w:eastAsia="宋体" w:hAnsi="宋体" w:cs="宋体"/>
          <w:szCs w:val="21"/>
          <w:u w:val="single"/>
        </w:rPr>
        <w:t>85%</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工程通过合同工程完工验收并经广州开发区财政局审定施工结算后支付工程款（含</w:t>
      </w:r>
      <w:r w:rsidRPr="006E3039">
        <w:rPr>
          <w:rFonts w:ascii="宋体" w:eastAsia="宋体" w:hAnsi="宋体" w:cs="宋体" w:hint="eastAsia"/>
          <w:szCs w:val="21"/>
        </w:rPr>
        <w:t>绿色施工安全防护措施费、安全生产措施费</w:t>
      </w:r>
      <w:r w:rsidRPr="006E3039">
        <w:rPr>
          <w:rFonts w:ascii="宋体" w:eastAsia="宋体" w:hAnsi="宋体" w:cs="宋体" w:hint="eastAsia"/>
          <w:szCs w:val="21"/>
          <w:u w:val="single"/>
        </w:rPr>
        <w:t>）至结算价的</w:t>
      </w:r>
      <w:r w:rsidRPr="006E3039">
        <w:rPr>
          <w:rFonts w:ascii="宋体" w:eastAsia="宋体" w:hAnsi="宋体" w:cs="宋体"/>
          <w:szCs w:val="21"/>
          <w:u w:val="single"/>
        </w:rPr>
        <w:t>97%；工程结算价款额度的3%作为质量保修金，待缺陷责任期结束后结清（不计利息）</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上述所有款项均在广州开发区财政局审定该专项资金并拨款到位后支付，每期需支付的工程进度款×工人工资比例为该期工人工资进度款，支付</w:t>
      </w:r>
      <w:proofErr w:type="gramStart"/>
      <w:r w:rsidRPr="006E3039">
        <w:rPr>
          <w:rFonts w:ascii="宋体" w:eastAsia="宋体" w:hAnsi="宋体" w:cs="宋体" w:hint="eastAsia"/>
          <w:szCs w:val="21"/>
        </w:rPr>
        <w:t>至工人</w:t>
      </w:r>
      <w:proofErr w:type="gramEnd"/>
      <w:r w:rsidRPr="006E3039">
        <w:rPr>
          <w:rFonts w:ascii="宋体" w:eastAsia="宋体" w:hAnsi="宋体" w:cs="宋体" w:hint="eastAsia"/>
          <w:szCs w:val="21"/>
        </w:rPr>
        <w:t>工资专用账户。办理工程</w:t>
      </w:r>
      <w:proofErr w:type="gramStart"/>
      <w:r w:rsidRPr="006E3039">
        <w:rPr>
          <w:rFonts w:ascii="宋体" w:eastAsia="宋体" w:hAnsi="宋体" w:cs="宋体" w:hint="eastAsia"/>
          <w:szCs w:val="21"/>
        </w:rPr>
        <w:t>款财政</w:t>
      </w:r>
      <w:proofErr w:type="gramEnd"/>
      <w:r w:rsidRPr="006E3039">
        <w:rPr>
          <w:rFonts w:ascii="宋体" w:eastAsia="宋体" w:hAnsi="宋体" w:cs="宋体" w:hint="eastAsia"/>
          <w:szCs w:val="21"/>
        </w:rPr>
        <w:t>请款手续的时间不计入付款期限。</w:t>
      </w:r>
    </w:p>
    <w:p w:rsidR="00E11F2E" w:rsidRPr="006E3039" w:rsidRDefault="00FF4032">
      <w:pPr>
        <w:adjustRightInd w:val="0"/>
        <w:snapToGrid w:val="0"/>
        <w:spacing w:line="440" w:lineRule="exact"/>
        <w:ind w:right="11" w:firstLineChars="175" w:firstLine="368"/>
        <w:rPr>
          <w:rFonts w:ascii="宋体" w:eastAsia="宋体" w:hAnsi="宋体" w:cs="宋体"/>
          <w:szCs w:val="21"/>
        </w:rPr>
      </w:pPr>
      <w:r w:rsidRPr="006E3039">
        <w:rPr>
          <w:rFonts w:ascii="宋体" w:eastAsia="宋体" w:hAnsi="宋体" w:cs="宋体"/>
          <w:szCs w:val="21"/>
        </w:rPr>
        <w:t>26.2所有因变更、签证及价格调整等原因所调整增加的工程价款均应由承包人按广州开发区、黄埔区及发包人相关规定程序，报监理初审，并经发包人审批同意后，按审定金额另行签订补充协议支付，或在工程结算中一并支付。</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26.4工程价款的支付条件：</w:t>
      </w:r>
    </w:p>
    <w:p w:rsidR="00E11F2E" w:rsidRPr="006E3039" w:rsidRDefault="00FF4032">
      <w:pPr>
        <w:snapToGrid w:val="0"/>
        <w:spacing w:line="440" w:lineRule="exact"/>
        <w:ind w:firstLine="48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1）支付预付款：</w:t>
      </w:r>
      <w:r w:rsidRPr="006E3039">
        <w:rPr>
          <w:rFonts w:ascii="宋体" w:eastAsia="宋体" w:hAnsi="宋体" w:cs="宋体" w:hint="eastAsia"/>
          <w:szCs w:val="21"/>
          <w:u w:val="single"/>
        </w:rPr>
        <w:t>承包人已与发包人签订工程施工合同，承包人承诺的项目管理人员、机械设备到位。已生效的履约担保已按发包人要求准时提交发包人，工程已经监理工程师批准正式动工，该工程财政拨款已到位。如工程因用地、拆迁等原因导致不能全面开工，则预付款的支付按可开工部分的工程量占总工程量的比例做相应调整</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2）支付工程款（进度款）：</w:t>
      </w:r>
      <w:r w:rsidRPr="006E3039">
        <w:rPr>
          <w:rFonts w:ascii="宋体" w:eastAsia="宋体" w:hAnsi="宋体" w:cs="宋体" w:hint="eastAsia"/>
          <w:szCs w:val="21"/>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26.5绿色施工安全防护措施费、安全生产措施费支付的支付条件：</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绿色施工安全防护措施费、安全生产措施费按在工程投标最高报价中的绿色施工安全防护措施费、安全生产措施费用计取，专款专用，并从</w:t>
      </w:r>
      <w:proofErr w:type="gramStart"/>
      <w:r w:rsidRPr="006E3039">
        <w:rPr>
          <w:rFonts w:ascii="宋体" w:eastAsia="宋体" w:hAnsi="宋体" w:cs="宋体" w:hint="eastAsia"/>
          <w:szCs w:val="21"/>
        </w:rPr>
        <w:t>本施工</w:t>
      </w:r>
      <w:proofErr w:type="gramEnd"/>
      <w:r w:rsidRPr="006E3039">
        <w:rPr>
          <w:rFonts w:ascii="宋体" w:eastAsia="宋体" w:hAnsi="宋体" w:cs="宋体" w:hint="eastAsia"/>
          <w:szCs w:val="21"/>
        </w:rPr>
        <w:t>合同价款中提取（绿色施工安全防护措施费、安全生产措施费已包含在本工程中标价</w:t>
      </w:r>
      <w:proofErr w:type="gramStart"/>
      <w:r w:rsidRPr="006E3039">
        <w:rPr>
          <w:rFonts w:ascii="宋体" w:eastAsia="宋体" w:hAnsi="宋体" w:cs="宋体" w:hint="eastAsia"/>
          <w:szCs w:val="21"/>
        </w:rPr>
        <w:t>即施工</w:t>
      </w:r>
      <w:proofErr w:type="gramEnd"/>
      <w:r w:rsidRPr="006E3039">
        <w:rPr>
          <w:rFonts w:ascii="宋体" w:eastAsia="宋体" w:hAnsi="宋体" w:cs="宋体" w:hint="eastAsia"/>
          <w:szCs w:val="21"/>
        </w:rPr>
        <w:t>合同价中）。该费用根据《广州开发区财政投资建设项目管理中心建设项目绿色施工安全防护措施费支付管理实施细则（</w:t>
      </w:r>
      <w:r w:rsidRPr="006E3039">
        <w:rPr>
          <w:rFonts w:ascii="宋体" w:eastAsia="宋体" w:hAnsi="宋体" w:cs="宋体"/>
          <w:szCs w:val="21"/>
        </w:rPr>
        <w:t>2024年修订）》（穗开建管〔2024〕47号）及“穗建筑【2008】967号”文及“穗建筑【2018】981号”规定，分阶段支付绿色施工安全防护措施费、安全生产措施费：</w:t>
      </w:r>
    </w:p>
    <w:p w:rsidR="00E11F2E" w:rsidRPr="006E3039" w:rsidRDefault="00FF4032">
      <w:pPr>
        <w:spacing w:line="440" w:lineRule="exact"/>
        <w:rPr>
          <w:rFonts w:ascii="宋体" w:eastAsia="宋体" w:hAnsi="宋体" w:cs="宋体"/>
          <w:szCs w:val="21"/>
        </w:rPr>
      </w:pPr>
      <w:r w:rsidRPr="006E3039">
        <w:rPr>
          <w:rFonts w:ascii="宋体" w:eastAsia="宋体" w:hAnsi="宋体" w:cs="宋体"/>
          <w:szCs w:val="21"/>
        </w:rPr>
        <w:t xml:space="preserve">    1</w:t>
      </w:r>
      <w:r w:rsidRPr="006E3039">
        <w:rPr>
          <w:rFonts w:ascii="宋体" w:eastAsia="宋体" w:hAnsi="宋体" w:cs="宋体" w:hint="eastAsia"/>
          <w:szCs w:val="21"/>
        </w:rPr>
        <w:t>、工程项目开工日一个月内，由承包人主动向发包人提出申请，预付绿色施工安全防护措施费、安全生产措施费的</w:t>
      </w:r>
      <w:r w:rsidRPr="006E3039">
        <w:rPr>
          <w:rFonts w:ascii="宋体" w:eastAsia="宋体" w:hAnsi="宋体" w:cs="宋体"/>
          <w:szCs w:val="21"/>
        </w:rPr>
        <w:t>50%</w:t>
      </w:r>
      <w:r w:rsidRPr="006E3039">
        <w:rPr>
          <w:rFonts w:ascii="宋体" w:eastAsia="宋体" w:hAnsi="宋体" w:cs="宋体" w:hint="eastAsia"/>
          <w:szCs w:val="21"/>
        </w:rPr>
        <w:t>。</w:t>
      </w:r>
    </w:p>
    <w:p w:rsidR="00E11F2E" w:rsidRPr="006E3039" w:rsidRDefault="00FF4032">
      <w:pPr>
        <w:spacing w:line="440" w:lineRule="exact"/>
        <w:rPr>
          <w:rFonts w:ascii="宋体" w:eastAsia="宋体" w:hAnsi="宋体" w:cs="宋体"/>
          <w:szCs w:val="21"/>
        </w:rPr>
      </w:pPr>
      <w:r w:rsidRPr="006E3039">
        <w:rPr>
          <w:rFonts w:ascii="宋体" w:eastAsia="宋体" w:hAnsi="宋体" w:cs="宋体"/>
          <w:szCs w:val="21"/>
        </w:rPr>
        <w:t xml:space="preserve">    2</w:t>
      </w:r>
      <w:r w:rsidRPr="006E3039">
        <w:rPr>
          <w:rFonts w:ascii="宋体" w:eastAsia="宋体" w:hAnsi="宋体" w:cs="宋体" w:hint="eastAsia"/>
          <w:szCs w:val="21"/>
        </w:rPr>
        <w:t>、承包人进场完成工地围墙、大门、办公用房或临舍、消防设施、临时设施、洗车槽、水枪、场内道路硬化、绿化、钢筋堆放点及加工场、垃圾收集点等部位的建设或布置，且房建工程完成主体结构封顶、市政工程完成路基工作、其它工程完成合同约定工程量的</w:t>
      </w:r>
      <w:r w:rsidRPr="006E3039">
        <w:rPr>
          <w:rFonts w:ascii="宋体" w:eastAsia="宋体" w:hAnsi="宋体" w:cs="宋体"/>
          <w:szCs w:val="21"/>
        </w:rPr>
        <w:t>60%，《检查记录表》或《检查评价表》评定等级为合格或以上且财政拨款到位后，支付绿色施工安全防护措施费、安全生产措施费的40%</w:t>
      </w:r>
      <w:r w:rsidRPr="006E3039">
        <w:rPr>
          <w:rFonts w:ascii="宋体" w:eastAsia="宋体" w:hAnsi="宋体" w:cs="宋体" w:hint="eastAsia"/>
          <w:szCs w:val="21"/>
        </w:rPr>
        <w:t>。</w:t>
      </w:r>
    </w:p>
    <w:p w:rsidR="00E11F2E" w:rsidRPr="006E3039" w:rsidRDefault="00FF4032">
      <w:pPr>
        <w:spacing w:line="440" w:lineRule="exact"/>
        <w:ind w:firstLine="480"/>
        <w:rPr>
          <w:rFonts w:ascii="宋体" w:eastAsia="宋体" w:hAnsi="宋体" w:cs="宋体"/>
          <w:szCs w:val="21"/>
        </w:rPr>
      </w:pPr>
      <w:r w:rsidRPr="006E3039">
        <w:rPr>
          <w:rFonts w:ascii="宋体" w:eastAsia="宋体" w:hAnsi="宋体" w:cs="宋体"/>
          <w:szCs w:val="21"/>
        </w:rPr>
        <w:t>3</w:t>
      </w:r>
      <w:r w:rsidRPr="006E3039">
        <w:rPr>
          <w:rFonts w:ascii="宋体" w:eastAsia="宋体" w:hAnsi="宋体" w:cs="宋体" w:hint="eastAsia"/>
          <w:szCs w:val="21"/>
        </w:rPr>
        <w:t>、工程完工，《建设工程施工安全评价书》评定等级为合格或以上且财政拨款到位后，支付相应绿色施工安全防护措施费、安全生产措施费的</w:t>
      </w:r>
      <w:r w:rsidRPr="006E3039">
        <w:rPr>
          <w:rFonts w:ascii="宋体" w:eastAsia="宋体" w:hAnsi="宋体" w:cs="宋体"/>
          <w:szCs w:val="21"/>
        </w:rPr>
        <w:t>10%</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u w:val="single"/>
        </w:rPr>
        <w:t>如存在特殊情况的，</w:t>
      </w:r>
      <w:r w:rsidRPr="006E3039">
        <w:rPr>
          <w:rFonts w:ascii="宋体" w:eastAsia="宋体" w:hAnsi="宋体" w:cs="宋体" w:hint="eastAsia"/>
          <w:szCs w:val="21"/>
        </w:rPr>
        <w:t>绿色施工安全防护措施费、安全生产措施费具体支付方式及条件以《广州开发区财政投资建设项目管理中心建设项目绿色施工安全防护措施费支付管理实施细则（</w:t>
      </w:r>
      <w:r w:rsidRPr="006E3039">
        <w:rPr>
          <w:rFonts w:ascii="宋体" w:eastAsia="宋体" w:hAnsi="宋体" w:cs="宋体"/>
          <w:szCs w:val="21"/>
        </w:rPr>
        <w:t>2024年修订）》（穗开建管〔2024〕47号）为准。</w:t>
      </w:r>
    </w:p>
    <w:p w:rsidR="00E11F2E" w:rsidRPr="006E3039" w:rsidRDefault="00FF4032">
      <w:pPr>
        <w:spacing w:line="440" w:lineRule="exact"/>
        <w:ind w:firstLine="480"/>
        <w:rPr>
          <w:rFonts w:ascii="宋体" w:eastAsia="宋体" w:hAnsi="宋体" w:cs="宋体"/>
          <w:szCs w:val="21"/>
        </w:rPr>
      </w:pPr>
      <w:r w:rsidRPr="006E3039">
        <w:rPr>
          <w:rFonts w:ascii="宋体" w:eastAsia="宋体" w:hAnsi="宋体" w:cs="宋体"/>
          <w:szCs w:val="21"/>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七、材料设备供应</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27、发包人供应材料设备</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27.4发包人供应的材料设备与一览表不符时，双方约定发包人承担责任如下：</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1）材料设备单价与一览表不符：</w:t>
      </w:r>
      <w:r w:rsidRPr="006E3039">
        <w:rPr>
          <w:rFonts w:ascii="宋体" w:eastAsia="宋体" w:hAnsi="宋体" w:cs="宋体"/>
          <w:noProof/>
          <w:sz w:val="30"/>
          <w:szCs w:val="24"/>
        </w:rPr>
        <mc:AlternateContent>
          <mc:Choice Requires="wps">
            <w:drawing>
              <wp:anchor distT="0" distB="0" distL="114300" distR="114300" simplePos="0" relativeHeight="251661312" behindDoc="0" locked="0" layoutInCell="0" allowOverlap="1" wp14:anchorId="5F73C763" wp14:editId="77B50DAF">
                <wp:simplePos x="0" y="0"/>
                <wp:positionH relativeFrom="column">
                  <wp:posOffset>3556000</wp:posOffset>
                </wp:positionH>
                <wp:positionV relativeFrom="paragraph">
                  <wp:posOffset>0</wp:posOffset>
                </wp:positionV>
                <wp:extent cx="635" cy="0"/>
                <wp:effectExtent l="0" t="0" r="37465" b="1905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80pt;margin-top:0pt;height:0pt;width:0.05pt;z-index:25166131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OXkENMAAAAF&#10;AQAADwAAAAAAAAABACAAAAAiAAAAZHJzL2Rvd25yZXYueG1sUEsBAhQAFAAAAAgAh07iQIYmBa/o&#10;AQAA1AMAAA4AAAAAAAAAAQAgAAAAIgEAAGRycy9lMm9Eb2MueG1sUEsFBgAAAAAGAAYAWQEAAHwF&#10;AAAAAA==&#10;">
                <v:fill on="f" focussize="0,0"/>
                <v:stroke color="#000000" joinstyle="round"/>
                <v:imagedata o:title=""/>
                <o:lock v:ext="edit" aspectratio="f"/>
              </v:line>
            </w:pict>
          </mc:Fallback>
        </mc:AlternateConten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2）材料设备的品种、规格、型号、质量等级与一览表不符：</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3）承包人可代为调剂串换的材料：</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4）到货地点与一览表不符：</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5）供应数量与一览表不符：</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tabs>
          <w:tab w:val="left" w:pos="700"/>
        </w:tabs>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6）到货时间与一览表不符；</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tabs>
          <w:tab w:val="left" w:pos="700"/>
        </w:tabs>
        <w:snapToGrid w:val="0"/>
        <w:spacing w:line="440" w:lineRule="exact"/>
        <w:ind w:firstLine="397"/>
        <w:rPr>
          <w:rFonts w:ascii="宋体" w:eastAsia="宋体" w:hAnsi="宋体" w:cs="宋体"/>
          <w:szCs w:val="21"/>
        </w:rPr>
      </w:pPr>
      <w:r w:rsidRPr="006E3039">
        <w:rPr>
          <w:rFonts w:ascii="宋体" w:eastAsia="宋体" w:hAnsi="宋体" w:cs="宋体"/>
          <w:szCs w:val="21"/>
        </w:rPr>
        <w:t>27.6发包人供应材料设备的结算方法：</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28、承包人采购材料设备</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28.1承包人采购材料设备的约定：</w:t>
      </w:r>
      <w:r w:rsidRPr="006E3039">
        <w:rPr>
          <w:rFonts w:ascii="宋体" w:eastAsia="宋体" w:hAnsi="宋体" w:cs="宋体" w:hint="eastAsia"/>
          <w:szCs w:val="21"/>
          <w:u w:val="single"/>
        </w:rPr>
        <w:t>由承包人负责采购材料设备的，按招标文件规定和本合同专用条款第</w:t>
      </w:r>
      <w:r w:rsidRPr="006E3039">
        <w:rPr>
          <w:rFonts w:ascii="宋体" w:eastAsia="宋体" w:hAnsi="宋体" w:cs="宋体"/>
          <w:szCs w:val="21"/>
          <w:u w:val="single"/>
        </w:rPr>
        <w:t>47.28条约定、工程设计的有关标准并以符合相关行政主管部门颁发的环保标准或要求进行采购，对材</w:t>
      </w:r>
      <w:r w:rsidRPr="006E3039">
        <w:rPr>
          <w:rFonts w:ascii="宋体" w:eastAsia="宋体" w:hAnsi="宋体" w:cs="宋体" w:hint="eastAsia"/>
          <w:szCs w:val="21"/>
          <w:u w:val="single"/>
        </w:rPr>
        <w:t>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sidRPr="006E3039">
        <w:rPr>
          <w:rFonts w:ascii="宋体" w:eastAsia="宋体" w:hAnsi="宋体" w:cs="宋体"/>
          <w:szCs w:val="21"/>
          <w:u w:val="single"/>
        </w:rPr>
        <w:t>24小时通知工程师清点。</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28.3所有材料、设备报价必须报监理、业主同意后方可使用。</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八、工程变更</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29、工程设计变更</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29.4</w:t>
      </w:r>
      <w:r w:rsidRPr="006E3039">
        <w:rPr>
          <w:rFonts w:ascii="宋体" w:eastAsia="宋体" w:hAnsi="宋体" w:cs="宋体" w:hint="eastAsia"/>
          <w:szCs w:val="21"/>
          <w:u w:val="single"/>
        </w:rPr>
        <w:t>开工前，发包人组织承包人、监理单位、设计单位对施工图纸进行会审。（如需实施工程变更签证，承包人需在实施相应变更签证</w:t>
      </w:r>
      <w:r w:rsidRPr="006E3039">
        <w:rPr>
          <w:rFonts w:ascii="宋体" w:eastAsia="宋体" w:hAnsi="宋体" w:cs="宋体"/>
          <w:szCs w:val="21"/>
          <w:u w:val="single"/>
        </w:rPr>
        <w:t>2个月前向发包人提出（确属不可预见因素除外）。否则工程实施过程中每实施一项变更签证，承包人须按该变更签证工程价款的3%向发包人支付违约金，引起的工期延误不予顺延。注：括号内部分为3000万以上项目适用，3000万以下项目请删除））</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rPr>
        <w:t>同时，如实施工程变更，承包人应以书面形式通知发包人和监理工程师，经监理工程师审查并报发包人同意后，由发包人与设计单位商定修改或变更设计方案进行实施。</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29.5</w:t>
      </w:r>
      <w:r w:rsidRPr="006E3039">
        <w:rPr>
          <w:rFonts w:ascii="宋体" w:eastAsia="宋体" w:hAnsi="宋体" w:cs="宋体" w:hint="eastAsia"/>
          <w:szCs w:val="21"/>
          <w:u w:val="single"/>
        </w:rPr>
        <w:t>变更应由监理工程师发出变更指令，没有监理工程师的指令，承包人不得进行上述变更</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29.6</w:t>
      </w:r>
      <w:r w:rsidRPr="006E3039">
        <w:rPr>
          <w:rFonts w:ascii="宋体" w:eastAsia="宋体" w:hAnsi="宋体" w:cs="宋体" w:hint="eastAsia"/>
          <w:szCs w:val="21"/>
          <w:u w:val="single"/>
        </w:rPr>
        <w:t>按施工图纸实施使得工程量少于施工合同工程量清单中已确定或有规定的数量的，则该项工程量减少不需要任何指令</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29.7</w:t>
      </w:r>
      <w:r w:rsidRPr="006E3039">
        <w:rPr>
          <w:rFonts w:ascii="宋体" w:eastAsia="宋体" w:hAnsi="宋体" w:cs="宋体" w:hint="eastAsia"/>
          <w:szCs w:val="21"/>
          <w:u w:val="single"/>
        </w:rPr>
        <w:t>所有涉及工期和工程量的变更均应获得发包人书面批准才能生效</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29.8</w:t>
      </w:r>
      <w:r w:rsidRPr="006E3039">
        <w:rPr>
          <w:rFonts w:ascii="宋体" w:eastAsia="宋体" w:hAnsi="宋体" w:cs="宋体" w:hint="eastAsia"/>
          <w:szCs w:val="21"/>
          <w:u w:val="single"/>
        </w:rPr>
        <w:t>当发包人提出变更通知，承包人认为产生了增加费用，承包人应在发包人提出通知要求后</w:t>
      </w:r>
      <w:r w:rsidRPr="006E3039">
        <w:rPr>
          <w:rFonts w:ascii="宋体" w:eastAsia="宋体" w:hAnsi="宋体" w:cs="宋体"/>
          <w:szCs w:val="21"/>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29.9</w:t>
      </w:r>
      <w:r w:rsidRPr="006E3039">
        <w:rPr>
          <w:rFonts w:ascii="宋体" w:eastAsia="宋体" w:hAnsi="宋体" w:cs="宋体" w:hint="eastAsia"/>
          <w:szCs w:val="21"/>
          <w:u w:val="single"/>
        </w:rPr>
        <w:t>工程变更申报程序按广州开发区、黄埔区以及建设业主的有关规定执行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29.10</w:t>
      </w:r>
      <w:r w:rsidRPr="006E3039">
        <w:rPr>
          <w:rFonts w:ascii="宋体" w:eastAsia="宋体" w:hAnsi="宋体" w:cs="宋体" w:hint="eastAsia"/>
          <w:szCs w:val="21"/>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30、其它变更</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30.1工程现场签证：</w:t>
      </w:r>
      <w:r w:rsidRPr="006E3039">
        <w:rPr>
          <w:rFonts w:ascii="宋体" w:eastAsia="宋体" w:hAnsi="宋体" w:cs="宋体" w:hint="eastAsia"/>
          <w:szCs w:val="21"/>
          <w:u w:val="single"/>
        </w:rPr>
        <w:t>工程现场签证是</w:t>
      </w:r>
      <w:proofErr w:type="gramStart"/>
      <w:r w:rsidRPr="006E3039">
        <w:rPr>
          <w:rFonts w:ascii="宋体" w:eastAsia="宋体" w:hAnsi="宋体" w:cs="宋体" w:hint="eastAsia"/>
          <w:szCs w:val="21"/>
          <w:u w:val="single"/>
        </w:rPr>
        <w:t>指施工</w:t>
      </w:r>
      <w:proofErr w:type="gramEnd"/>
      <w:r w:rsidRPr="006E3039">
        <w:rPr>
          <w:rFonts w:ascii="宋体" w:eastAsia="宋体" w:hAnsi="宋体" w:cs="宋体" w:hint="eastAsia"/>
          <w:szCs w:val="21"/>
          <w:u w:val="single"/>
        </w:rPr>
        <w:t>生产活动中用以证实在施工中遇到的某些特殊情况的一种书面证明资料，一般指按承发包合同约定，由承发包双方代表就施工过程中涉及合同价款之外的责任事件所作的签认证明</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承包人需对施工图纸进行会审，如需对工程量清单错漏进行确认，承包人需在前四分之一工期阶段内且最长不得超过中标通知书发出之日起</w:t>
      </w:r>
      <w:r w:rsidRPr="006E3039">
        <w:rPr>
          <w:rFonts w:ascii="宋体" w:eastAsia="宋体" w:hAnsi="宋体" w:cs="宋体"/>
          <w:szCs w:val="21"/>
          <w:u w:val="single"/>
        </w:rPr>
        <w:t>6个月内向发包人提出，并按《广州开发区财政投资建设项目管理中心工程量清单错漏申报管理办法（2024年）》（穗开建管〔2024〕54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30.2签证的计价：</w:t>
      </w:r>
      <w:r w:rsidRPr="006E3039">
        <w:rPr>
          <w:rFonts w:ascii="宋体" w:eastAsia="宋体" w:hAnsi="宋体" w:cs="宋体" w:hint="eastAsia"/>
          <w:szCs w:val="21"/>
          <w:u w:val="single"/>
        </w:rPr>
        <w:t>按招标文件及合同中关于工程变更的计价有关规定执行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30.3签证实施前所需的施工方案：</w:t>
      </w:r>
      <w:r w:rsidRPr="006E3039">
        <w:rPr>
          <w:rFonts w:ascii="宋体" w:eastAsia="宋体" w:hAnsi="宋体" w:cs="宋体" w:hint="eastAsia"/>
          <w:szCs w:val="21"/>
          <w:u w:val="single"/>
        </w:rPr>
        <w:t>若签证事件发生时，需使用没有被监理工程师批准过的施工方案，则必须将该施工方案提前报监理工程师和发包人批准，经批准后才能实施，否则发包人将按</w:t>
      </w:r>
      <w:proofErr w:type="gramStart"/>
      <w:r w:rsidRPr="006E3039">
        <w:rPr>
          <w:rFonts w:ascii="宋体" w:eastAsia="宋体" w:hAnsi="宋体" w:cs="宋体" w:hint="eastAsia"/>
          <w:szCs w:val="21"/>
          <w:u w:val="single"/>
        </w:rPr>
        <w:t>最</w:t>
      </w:r>
      <w:proofErr w:type="gramEnd"/>
      <w:r w:rsidRPr="006E3039">
        <w:rPr>
          <w:rFonts w:ascii="宋体" w:eastAsia="宋体" w:hAnsi="宋体" w:cs="宋体" w:hint="eastAsia"/>
          <w:szCs w:val="21"/>
          <w:u w:val="single"/>
        </w:rPr>
        <w:t>经济的施工方案对该签证进行计价</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30.4</w:t>
      </w:r>
      <w:r w:rsidRPr="006E3039">
        <w:rPr>
          <w:rFonts w:ascii="宋体" w:eastAsia="宋体" w:hAnsi="宋体" w:cs="宋体" w:hint="eastAsia"/>
          <w:szCs w:val="21"/>
          <w:u w:val="single"/>
        </w:rPr>
        <w:t>工程现场签证申报程序按广州开发区、黄埔区以及建设业主的有关规定执行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31、确定变更价款</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31.1</w:t>
      </w:r>
      <w:r w:rsidRPr="006E3039">
        <w:rPr>
          <w:rFonts w:ascii="宋体" w:eastAsia="宋体" w:hAnsi="宋体" w:cs="宋体" w:hint="eastAsia"/>
          <w:szCs w:val="21"/>
          <w:u w:val="single"/>
        </w:rPr>
        <w:t>承包人在工程变更确定后</w:t>
      </w:r>
      <w:r w:rsidRPr="006E3039">
        <w:rPr>
          <w:rFonts w:ascii="宋体" w:eastAsia="宋体" w:hAnsi="宋体" w:cs="宋体"/>
          <w:szCs w:val="21"/>
          <w:u w:val="single"/>
        </w:rPr>
        <w:t>14天内，提出变更工程价款的报告，经工程师确认后调整合同价款。变更合同价款确定原则按本合同相关约定执行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31.3</w:t>
      </w:r>
      <w:r w:rsidRPr="006E3039">
        <w:rPr>
          <w:rFonts w:ascii="宋体" w:eastAsia="宋体" w:hAnsi="宋体" w:cs="宋体" w:hint="eastAsia"/>
          <w:szCs w:val="21"/>
          <w:u w:val="single"/>
        </w:rPr>
        <w:t>所有变更工程价款的报告必须按规定程序报发包人审核确认</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31.5</w:t>
      </w:r>
      <w:r w:rsidRPr="006E3039">
        <w:rPr>
          <w:rFonts w:ascii="宋体" w:eastAsia="宋体" w:hAnsi="宋体" w:cs="宋体" w:hint="eastAsia"/>
          <w:szCs w:val="21"/>
          <w:u w:val="single"/>
        </w:rPr>
        <w:t>工程变更价款的支付按本合同相关约定支付</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31.7</w:t>
      </w:r>
      <w:r w:rsidRPr="006E3039">
        <w:rPr>
          <w:rFonts w:ascii="宋体" w:eastAsia="宋体" w:hAnsi="宋体" w:cs="宋体" w:hint="eastAsia"/>
          <w:szCs w:val="21"/>
          <w:u w:val="single"/>
        </w:rPr>
        <w:t>发生上述规定的变更后，承包人在收到发包人变更通知的</w:t>
      </w:r>
      <w:r w:rsidRPr="006E3039">
        <w:rPr>
          <w:rFonts w:ascii="宋体" w:eastAsia="宋体" w:hAnsi="宋体" w:cs="宋体"/>
          <w:szCs w:val="21"/>
          <w:u w:val="single"/>
        </w:rPr>
        <w:t>7天内按合同文件规定的计价方式内容编出变更工程建议送交监理单位</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31.8</w:t>
      </w:r>
      <w:r w:rsidRPr="006E3039">
        <w:rPr>
          <w:rFonts w:ascii="宋体" w:eastAsia="宋体" w:hAnsi="宋体" w:cs="宋体" w:hint="eastAsia"/>
          <w:szCs w:val="21"/>
          <w:u w:val="single"/>
        </w:rPr>
        <w:t>在工程变更价款计算时，承包人应按招标文件相关规定编制变更工程的预算，提供变更依据及详细的计算资料，报监理单位和发包人批准</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31.9</w:t>
      </w:r>
      <w:r w:rsidRPr="006E3039">
        <w:rPr>
          <w:rFonts w:ascii="宋体" w:eastAsia="宋体" w:hAnsi="宋体" w:cs="宋体" w:hint="eastAsia"/>
          <w:szCs w:val="21"/>
          <w:u w:val="single"/>
        </w:rPr>
        <w:t>工程变更、签证申报程序按广州开发区、黄埔区以及建设业主的有关规定执行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九、合同工程完工验收与结算</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32、合同工程完工验收</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32.1承包人提供竣工图纸的约定：</w:t>
      </w:r>
      <w:r w:rsidRPr="006E3039">
        <w:rPr>
          <w:rFonts w:ascii="宋体" w:eastAsia="宋体" w:hAnsi="宋体" w:cs="宋体" w:hint="eastAsia"/>
          <w:szCs w:val="21"/>
          <w:u w:val="single"/>
        </w:rPr>
        <w:t>承包人合同工程完工验收资料必须按照国家及广州市、开发区有关工程竣工资料档案管理的要求进行整理归档。承包人在合同工程完工验收合格后四十五个</w:t>
      </w:r>
      <w:proofErr w:type="gramStart"/>
      <w:r w:rsidRPr="006E3039">
        <w:rPr>
          <w:rFonts w:ascii="宋体" w:eastAsia="宋体" w:hAnsi="宋体" w:cs="宋体" w:hint="eastAsia"/>
          <w:szCs w:val="21"/>
          <w:u w:val="single"/>
        </w:rPr>
        <w:t>日历天</w:t>
      </w:r>
      <w:proofErr w:type="gramEnd"/>
      <w:r w:rsidRPr="006E3039">
        <w:rPr>
          <w:rFonts w:ascii="宋体" w:eastAsia="宋体" w:hAnsi="宋体" w:cs="宋体" w:hint="eastAsia"/>
          <w:szCs w:val="21"/>
          <w:u w:val="single"/>
        </w:rPr>
        <w:t>内，向建设单位提供符合要求按规格编制成册的工程竣工图及有关的技术档案资料一式伍份</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32.6中间交工工程的范围和竣工时间：</w:t>
      </w:r>
      <w:r w:rsidRPr="006E3039">
        <w:rPr>
          <w:rFonts w:ascii="宋体" w:eastAsia="宋体" w:hAnsi="宋体" w:cs="宋体"/>
          <w:szCs w:val="21"/>
          <w:u w:val="single"/>
        </w:rPr>
        <w:t xml:space="preserve">   /   </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33、合同工程完工结算</w:t>
      </w:r>
    </w:p>
    <w:p w:rsidR="00E11F2E" w:rsidRPr="006E3039" w:rsidRDefault="00FF4032">
      <w:pPr>
        <w:snapToGrid w:val="0"/>
        <w:spacing w:line="440" w:lineRule="exact"/>
        <w:ind w:firstLine="397"/>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1）</w:t>
      </w:r>
      <w:r w:rsidRPr="006E3039">
        <w:rPr>
          <w:rFonts w:ascii="宋体" w:eastAsia="宋体" w:hAnsi="宋体" w:cs="宋体" w:hint="eastAsia"/>
          <w:sz w:val="24"/>
          <w:szCs w:val="24"/>
        </w:rPr>
        <w:t>承发包双方一致同意不适用</w:t>
      </w:r>
      <w:r w:rsidRPr="006E3039">
        <w:rPr>
          <w:rFonts w:ascii="宋体" w:eastAsia="宋体" w:hAnsi="宋体" w:cs="宋体" w:hint="eastAsia"/>
          <w:sz w:val="24"/>
          <w:szCs w:val="24"/>
          <w:u w:val="single"/>
        </w:rPr>
        <w:t>通用条款</w:t>
      </w:r>
      <w:r w:rsidRPr="006E3039">
        <w:rPr>
          <w:rFonts w:ascii="宋体" w:eastAsia="宋体" w:hAnsi="宋体" w:cs="宋体"/>
          <w:sz w:val="24"/>
          <w:szCs w:val="24"/>
          <w:u w:val="single"/>
        </w:rPr>
        <w:t>33.2款、33.3款、33.4款</w:t>
      </w:r>
      <w:r w:rsidRPr="006E3039">
        <w:rPr>
          <w:rFonts w:ascii="宋体" w:eastAsia="宋体" w:hAnsi="宋体" w:cs="宋体" w:hint="eastAsia"/>
          <w:sz w:val="24"/>
          <w:szCs w:val="24"/>
        </w:rPr>
        <w:t>。</w:t>
      </w:r>
    </w:p>
    <w:p w:rsidR="00E11F2E" w:rsidRPr="006E3039" w:rsidRDefault="00FF4032">
      <w:pPr>
        <w:snapToGrid w:val="0"/>
        <w:spacing w:line="440" w:lineRule="exact"/>
        <w:ind w:firstLine="397"/>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2）</w:t>
      </w:r>
      <w:r w:rsidRPr="006E3039">
        <w:rPr>
          <w:rFonts w:ascii="宋体" w:eastAsia="宋体" w:hAnsi="宋体" w:cs="宋体" w:hint="eastAsia"/>
          <w:sz w:val="24"/>
          <w:szCs w:val="24"/>
        </w:rPr>
        <w:t>竣工结算办法：</w:t>
      </w:r>
      <w:r w:rsidRPr="006E3039">
        <w:rPr>
          <w:rFonts w:ascii="宋体" w:eastAsia="宋体" w:hAnsi="宋体" w:cs="宋体" w:hint="eastAsia"/>
          <w:sz w:val="24"/>
          <w:szCs w:val="24"/>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sidRPr="006E3039">
        <w:rPr>
          <w:rFonts w:ascii="宋体" w:eastAsia="宋体" w:hAnsi="宋体" w:cs="宋体" w:hint="eastAsia"/>
          <w:sz w:val="24"/>
          <w:szCs w:val="24"/>
        </w:rPr>
        <w:t>。</w:t>
      </w:r>
    </w:p>
    <w:p w:rsidR="00E11F2E" w:rsidRPr="006E3039" w:rsidRDefault="00FF4032">
      <w:pPr>
        <w:snapToGrid w:val="0"/>
        <w:spacing w:line="440" w:lineRule="exact"/>
        <w:ind w:firstLine="397"/>
        <w:rPr>
          <w:rFonts w:ascii="宋体" w:eastAsia="宋体" w:hAnsi="宋体" w:cs="宋体"/>
          <w:sz w:val="24"/>
          <w:szCs w:val="24"/>
        </w:rPr>
      </w:pPr>
      <w:r w:rsidRPr="006E3039">
        <w:rPr>
          <w:rFonts w:ascii="宋体" w:eastAsia="宋体" w:hAnsi="宋体" w:cs="宋体" w:hint="eastAsia"/>
          <w:sz w:val="24"/>
          <w:szCs w:val="24"/>
        </w:rPr>
        <w:t>（</w:t>
      </w:r>
      <w:r w:rsidRPr="006E3039">
        <w:rPr>
          <w:rFonts w:ascii="宋体" w:eastAsia="宋体" w:hAnsi="宋体" w:cs="宋体"/>
          <w:sz w:val="24"/>
          <w:szCs w:val="24"/>
        </w:rPr>
        <w:t>3）</w:t>
      </w:r>
      <w:r w:rsidRPr="006E3039">
        <w:rPr>
          <w:rFonts w:ascii="宋体" w:eastAsia="宋体" w:hAnsi="宋体" w:cs="宋体" w:hint="eastAsia"/>
          <w:sz w:val="24"/>
          <w:szCs w:val="24"/>
        </w:rPr>
        <w:t>竣工结算提交时间：</w:t>
      </w:r>
      <w:r w:rsidRPr="006E3039">
        <w:rPr>
          <w:rFonts w:ascii="宋体" w:eastAsia="宋体" w:hAnsi="宋体" w:cs="宋体" w:hint="eastAsia"/>
          <w:sz w:val="24"/>
          <w:szCs w:val="24"/>
          <w:u w:val="single"/>
        </w:rPr>
        <w:t>承包人须按</w:t>
      </w:r>
      <w:r w:rsidRPr="006E3039">
        <w:rPr>
          <w:rFonts w:ascii="宋体" w:eastAsia="宋体" w:hAnsi="宋体" w:cs="宋体" w:hint="eastAsia"/>
          <w:sz w:val="24"/>
          <w:u w:val="single"/>
        </w:rPr>
        <w:t>《广州开发区财政投资建设项目管理中心施工类合同结算编审指引（</w:t>
      </w:r>
      <w:r w:rsidRPr="006E3039">
        <w:rPr>
          <w:rFonts w:ascii="宋体" w:eastAsia="宋体" w:hAnsi="宋体" w:cs="宋体"/>
          <w:sz w:val="24"/>
          <w:u w:val="single"/>
        </w:rPr>
        <w:t>2024年修订稿）》（穗开建管【2024】65号）</w:t>
      </w:r>
      <w:r w:rsidRPr="006E3039">
        <w:rPr>
          <w:rFonts w:ascii="宋体" w:eastAsia="宋体" w:hAnsi="宋体" w:cs="宋体" w:hint="eastAsia"/>
          <w:sz w:val="24"/>
          <w:szCs w:val="24"/>
          <w:u w:val="single"/>
        </w:rPr>
        <w:t>及区有关规定编制及办理建设项目工程结算</w:t>
      </w:r>
      <w:r w:rsidRPr="006E3039">
        <w:rPr>
          <w:rFonts w:ascii="宋体" w:eastAsia="宋体" w:hAnsi="宋体" w:cs="宋体" w:hint="eastAsia"/>
          <w:sz w:val="24"/>
          <w:szCs w:val="24"/>
        </w:rPr>
        <w:t>。</w:t>
      </w:r>
    </w:p>
    <w:p w:rsidR="00E11F2E" w:rsidRPr="006E3039" w:rsidRDefault="00FF4032">
      <w:pPr>
        <w:spacing w:line="440" w:lineRule="exact"/>
        <w:ind w:firstLine="481"/>
        <w:rPr>
          <w:rFonts w:ascii="宋体" w:eastAsia="宋体" w:hAnsi="宋体" w:cs="宋体"/>
          <w:sz w:val="24"/>
          <w:szCs w:val="24"/>
          <w:u w:val="single"/>
        </w:rPr>
      </w:pPr>
      <w:r w:rsidRPr="006E3039">
        <w:rPr>
          <w:rFonts w:ascii="宋体" w:eastAsia="宋体" w:hAnsi="宋体" w:cs="宋体" w:hint="eastAsia"/>
          <w:sz w:val="24"/>
          <w:szCs w:val="24"/>
          <w:u w:val="single"/>
        </w:rPr>
        <w:t>承包人未按前款规定的期限和内容编制及办理建设项目工程结算（非承包人原因无法办理工程结算的情况除外），经发包人或代建单位或监理人书面通知之日起</w:t>
      </w:r>
      <w:r w:rsidRPr="006E3039">
        <w:rPr>
          <w:rFonts w:ascii="宋体" w:eastAsia="宋体" w:hAnsi="宋体" w:cs="宋体"/>
          <w:sz w:val="24"/>
          <w:szCs w:val="24"/>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rsidR="00E11F2E" w:rsidRPr="006E3039" w:rsidRDefault="00FF4032">
      <w:pPr>
        <w:spacing w:line="440" w:lineRule="exact"/>
        <w:ind w:firstLineChars="100" w:firstLine="240"/>
        <w:rPr>
          <w:rFonts w:ascii="宋体" w:eastAsia="宋体" w:hAnsi="宋体" w:cs="宋体"/>
          <w:sz w:val="24"/>
          <w:szCs w:val="24"/>
          <w:u w:val="single"/>
        </w:rPr>
      </w:pPr>
      <w:r w:rsidRPr="006E3039">
        <w:rPr>
          <w:rFonts w:ascii="宋体" w:eastAsia="宋体" w:hAnsi="宋体" w:cs="宋体" w:hint="eastAsia"/>
          <w:sz w:val="24"/>
          <w:szCs w:val="24"/>
          <w:u w:val="single"/>
        </w:rPr>
        <w:t>（</w:t>
      </w:r>
      <w:r w:rsidRPr="006E3039">
        <w:rPr>
          <w:rFonts w:ascii="宋体" w:eastAsia="宋体" w:hAnsi="宋体" w:cs="宋体"/>
          <w:sz w:val="24"/>
          <w:szCs w:val="24"/>
          <w:u w:val="single"/>
        </w:rPr>
        <w:t>4）承包人应实事求是报审项目投资，编制项目竣工结算报告，如提交的施工合同结算，</w:t>
      </w:r>
      <w:proofErr w:type="gramStart"/>
      <w:r w:rsidRPr="006E3039">
        <w:rPr>
          <w:rFonts w:ascii="宋体" w:eastAsia="宋体" w:hAnsi="宋体" w:cs="宋体"/>
          <w:sz w:val="24"/>
          <w:szCs w:val="24"/>
          <w:u w:val="single"/>
        </w:rPr>
        <w:t>经财政</w:t>
      </w:r>
      <w:proofErr w:type="gramEnd"/>
      <w:r w:rsidRPr="006E3039">
        <w:rPr>
          <w:rFonts w:ascii="宋体" w:eastAsia="宋体" w:hAnsi="宋体" w:cs="宋体"/>
          <w:sz w:val="24"/>
          <w:szCs w:val="24"/>
          <w:u w:val="single"/>
        </w:rPr>
        <w:t>评审后核减率超过10%的，超出部分产生的中介评审费用由承包人负担，在结算审核中予以扣除。</w:t>
      </w:r>
    </w:p>
    <w:p w:rsidR="00E11F2E" w:rsidRPr="006E3039" w:rsidRDefault="00E11F2E">
      <w:pPr>
        <w:spacing w:line="440" w:lineRule="exact"/>
        <w:ind w:firstLine="421"/>
        <w:rPr>
          <w:rFonts w:ascii="宋体" w:eastAsia="宋体" w:hAnsi="宋体" w:cs="宋体"/>
          <w:szCs w:val="21"/>
        </w:rPr>
      </w:pP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hint="eastAsia"/>
          <w:b/>
          <w:sz w:val="24"/>
        </w:rPr>
        <w:t>十、违约、索赔和争议</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35、违约</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35.1本合同中关于发包人违约的具体责任如下：</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本合同通用条款第</w:t>
      </w:r>
      <w:r w:rsidRPr="006E3039">
        <w:rPr>
          <w:rFonts w:ascii="宋体" w:eastAsia="宋体" w:hAnsi="宋体" w:cs="宋体"/>
          <w:szCs w:val="21"/>
        </w:rPr>
        <w:t>35.1条约定发包人违约应承担的责任：</w:t>
      </w:r>
      <w:r w:rsidRPr="006E3039">
        <w:rPr>
          <w:rFonts w:ascii="宋体" w:eastAsia="宋体" w:hAnsi="宋体" w:cs="宋体" w:hint="eastAsia"/>
          <w:szCs w:val="21"/>
          <w:u w:val="single"/>
        </w:rPr>
        <w:t>顺延工期，但不作费用赔偿</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双方约定的发包人其他违约责任：</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35.2本合同中关于承包人违约的具体责任如下：</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35.2.1工期延误的违约责任：</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承包人未按发包人或监理单位开</w:t>
      </w:r>
      <w:proofErr w:type="gramStart"/>
      <w:r w:rsidRPr="006E3039">
        <w:rPr>
          <w:rFonts w:ascii="宋体" w:eastAsia="宋体" w:hAnsi="宋体" w:cs="宋体" w:hint="eastAsia"/>
          <w:szCs w:val="21"/>
          <w:u w:val="single"/>
        </w:rPr>
        <w:t>工令</w:t>
      </w:r>
      <w:proofErr w:type="gramEnd"/>
      <w:r w:rsidRPr="006E3039">
        <w:rPr>
          <w:rFonts w:ascii="宋体" w:eastAsia="宋体" w:hAnsi="宋体" w:cs="宋体" w:hint="eastAsia"/>
          <w:szCs w:val="21"/>
          <w:u w:val="single"/>
        </w:rPr>
        <w:t>要求时间开工的，每迟延开工</w:t>
      </w:r>
      <w:r w:rsidRPr="006E3039">
        <w:rPr>
          <w:rFonts w:ascii="宋体" w:eastAsia="宋体" w:hAnsi="宋体" w:cs="宋体"/>
          <w:szCs w:val="21"/>
          <w:u w:val="single"/>
        </w:rPr>
        <w:t>1天，应向发包人支付违约金5000元；迟延开工超过20天的，发包人有权根据实际情况单方面解除合同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因承包人的原因造成工期延误，其中属节点工期延误，从延误的第一天起，每天支付违约金</w:t>
      </w:r>
      <w:r w:rsidRPr="006E3039">
        <w:rPr>
          <w:rFonts w:ascii="宋体" w:eastAsia="宋体" w:hAnsi="宋体" w:cs="宋体"/>
          <w:szCs w:val="21"/>
          <w:u w:val="single"/>
        </w:rPr>
        <w:t>5000元，如在下一个节点赶回工期，可免除上述违约金。属总工期延误，从总工期延误的第一天起，每天支付违约金20000元。延误工期超过20天的，发包人可视情况终止合同。</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承包人必须按期完成主要工序的施工任务，若属承包人原因逾期达</w:t>
      </w:r>
      <w:r w:rsidRPr="006E3039">
        <w:rPr>
          <w:rFonts w:ascii="宋体" w:eastAsia="宋体" w:hAnsi="宋体" w:cs="宋体"/>
          <w:szCs w:val="21"/>
          <w:u w:val="singl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承包人承担的进度严重违约责任为：如果承包人出现进度严重违约事件，则须无条件接受发包人终止合同，并在接到终止合同通知书之日起</w:t>
      </w:r>
      <w:r w:rsidRPr="006E3039">
        <w:rPr>
          <w:rFonts w:ascii="宋体" w:eastAsia="宋体" w:hAnsi="宋体" w:cs="宋体"/>
          <w:szCs w:val="21"/>
          <w:u w:val="single"/>
        </w:rPr>
        <w:t>5个</w:t>
      </w:r>
      <w:proofErr w:type="gramStart"/>
      <w:r w:rsidRPr="006E3039">
        <w:rPr>
          <w:rFonts w:ascii="宋体" w:eastAsia="宋体" w:hAnsi="宋体" w:cs="宋体"/>
          <w:szCs w:val="21"/>
          <w:u w:val="single"/>
        </w:rPr>
        <w:t>日历天</w:t>
      </w:r>
      <w:proofErr w:type="gramEnd"/>
      <w:r w:rsidRPr="006E3039">
        <w:rPr>
          <w:rFonts w:ascii="宋体" w:eastAsia="宋体" w:hAnsi="宋体" w:cs="宋体"/>
          <w:szCs w:val="21"/>
          <w:u w:val="single"/>
        </w:rPr>
        <w:t>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(5）</w:t>
      </w:r>
      <w:r w:rsidRPr="006E3039">
        <w:rPr>
          <w:rFonts w:ascii="宋体" w:eastAsia="宋体" w:hAnsi="宋体" w:cs="宋体" w:hint="eastAsia"/>
          <w:szCs w:val="21"/>
          <w:u w:val="single"/>
        </w:rPr>
        <w:t>工程施工过程中（</w:t>
      </w:r>
      <w:r w:rsidRPr="006E3039">
        <w:rPr>
          <w:rFonts w:ascii="宋体" w:eastAsia="宋体" w:hAnsi="宋体" w:cs="宋体" w:hint="eastAsia"/>
          <w:szCs w:val="21"/>
        </w:rPr>
        <w:t>合同工程完工</w:t>
      </w:r>
      <w:r w:rsidRPr="006E3039">
        <w:rPr>
          <w:rFonts w:ascii="宋体" w:eastAsia="宋体" w:hAnsi="宋体" w:cs="宋体" w:hint="eastAsia"/>
          <w:szCs w:val="21"/>
          <w:u w:val="single"/>
        </w:rPr>
        <w:t>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sidRPr="006E3039">
        <w:rPr>
          <w:rFonts w:ascii="宋体" w:eastAsia="宋体" w:hAnsi="宋体" w:cs="宋体"/>
          <w:szCs w:val="21"/>
          <w:u w:val="single"/>
        </w:rPr>
        <w:t>5000元违约金</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napToGrid w:val="0"/>
          <w:kern w:val="0"/>
          <w:szCs w:val="21"/>
        </w:rPr>
      </w:pPr>
      <w:r w:rsidRPr="006E3039">
        <w:rPr>
          <w:rFonts w:ascii="宋体" w:eastAsia="宋体" w:hAnsi="宋体" w:cs="宋体" w:hint="eastAsia"/>
          <w:snapToGrid w:val="0"/>
          <w:kern w:val="0"/>
          <w:szCs w:val="21"/>
        </w:rPr>
        <w:t>（</w:t>
      </w:r>
      <w:r w:rsidRPr="006E3039">
        <w:rPr>
          <w:rFonts w:ascii="宋体" w:eastAsia="宋体" w:hAnsi="宋体" w:cs="宋体"/>
          <w:snapToGrid w:val="0"/>
          <w:kern w:val="0"/>
          <w:szCs w:val="21"/>
        </w:rPr>
        <w:t>6）</w:t>
      </w:r>
      <w:r w:rsidRPr="006E3039">
        <w:rPr>
          <w:rFonts w:ascii="宋体" w:eastAsia="宋体" w:hAnsi="宋体" w:cs="宋体" w:hint="eastAsia"/>
          <w:snapToGrid w:val="0"/>
          <w:kern w:val="0"/>
          <w:szCs w:val="21"/>
          <w:u w:val="single"/>
        </w:rPr>
        <w:t>承包人违反合同专用条款的约定和发包人的规定，逾期完成工程档案的整理、移交、送审备案工作的，每逾期</w:t>
      </w:r>
      <w:r w:rsidRPr="006E3039">
        <w:rPr>
          <w:rFonts w:ascii="宋体" w:eastAsia="宋体" w:hAnsi="宋体" w:cs="宋体"/>
          <w:snapToGrid w:val="0"/>
          <w:kern w:val="0"/>
          <w:szCs w:val="21"/>
          <w:u w:val="single"/>
        </w:rPr>
        <w:t>1天，承包人支付违约金5000元</w:t>
      </w:r>
      <w:r w:rsidRPr="006E3039">
        <w:rPr>
          <w:rFonts w:ascii="宋体" w:eastAsia="宋体" w:hAnsi="宋体" w:cs="宋体" w:hint="eastAsia"/>
          <w:snapToGrid w:val="0"/>
          <w:kern w:val="0"/>
          <w:szCs w:val="21"/>
        </w:rPr>
        <w:t>。</w:t>
      </w:r>
    </w:p>
    <w:p w:rsidR="00E11F2E" w:rsidRPr="006E3039" w:rsidRDefault="00FF4032">
      <w:pPr>
        <w:adjustRightInd w:val="0"/>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35.2.2</w:t>
      </w:r>
      <w:r w:rsidRPr="006E3039">
        <w:rPr>
          <w:rFonts w:ascii="宋体" w:eastAsia="宋体" w:hAnsi="宋体" w:cs="宋体" w:hint="eastAsia"/>
          <w:szCs w:val="21"/>
        </w:rPr>
        <w:t>安全、文明施工要求及违约处理</w:t>
      </w:r>
    </w:p>
    <w:p w:rsidR="00E11F2E" w:rsidRPr="006E3039" w:rsidRDefault="00FF4032">
      <w:pPr>
        <w:snapToGrid w:val="0"/>
        <w:spacing w:line="440" w:lineRule="exact"/>
        <w:ind w:firstLine="397"/>
        <w:rPr>
          <w:rFonts w:ascii="宋体" w:eastAsia="宋体" w:hAnsi="宋体" w:cs="微软雅黑"/>
          <w:b/>
          <w:bCs/>
          <w:szCs w:val="21"/>
          <w:shd w:val="clear" w:color="auto" w:fill="DDEEEE"/>
        </w:rPr>
      </w:pPr>
      <w:r w:rsidRPr="006E3039">
        <w:rPr>
          <w:rFonts w:ascii="宋体" w:eastAsia="宋体" w:hAnsi="宋体" w:cs="宋体" w:hint="eastAsia"/>
          <w:szCs w:val="21"/>
        </w:rPr>
        <w:t>（</w:t>
      </w:r>
      <w:r w:rsidRPr="006E3039">
        <w:rPr>
          <w:rFonts w:ascii="宋体" w:eastAsia="宋体" w:hAnsi="宋体" w:cs="宋体"/>
          <w:szCs w:val="21"/>
        </w:rPr>
        <w:t>1）承包人必须按本合同的约定编制施工组织设计（施工方案、</w:t>
      </w:r>
      <w:r w:rsidRPr="006E3039">
        <w:rPr>
          <w:rFonts w:ascii="宋体" w:eastAsia="宋体" w:hAnsi="宋体" w:cs="宋体" w:hint="eastAsia"/>
          <w:b/>
          <w:bCs/>
          <w:szCs w:val="21"/>
          <w:u w:val="single"/>
        </w:rPr>
        <w:t>危险性较大工程专项施工方案</w:t>
      </w:r>
      <w:r w:rsidRPr="006E3039">
        <w:rPr>
          <w:rFonts w:ascii="宋体" w:eastAsia="宋体" w:hAnsi="宋体" w:cs="宋体" w:hint="eastAsia"/>
          <w:szCs w:val="21"/>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sidRPr="006E3039">
        <w:rPr>
          <w:rFonts w:ascii="宋体" w:eastAsia="宋体" w:hAnsi="宋体" w:cs="宋体" w:hint="eastAsia"/>
          <w:b/>
          <w:bCs/>
          <w:szCs w:val="21"/>
          <w:u w:val="single"/>
        </w:rPr>
        <w:t>危险性较大工程专项施工方案</w:t>
      </w:r>
      <w:r w:rsidRPr="006E3039">
        <w:rPr>
          <w:rFonts w:ascii="宋体" w:eastAsia="宋体" w:hAnsi="宋体" w:cs="宋体" w:hint="eastAsia"/>
          <w:szCs w:val="21"/>
        </w:rPr>
        <w:t>、包括安全文明施工措施）或不按照施工组织设计（施工方案，</w:t>
      </w:r>
      <w:r w:rsidRPr="006E3039">
        <w:rPr>
          <w:rFonts w:ascii="宋体" w:eastAsia="宋体" w:hAnsi="宋体" w:cs="宋体" w:hint="eastAsia"/>
          <w:b/>
          <w:bCs/>
          <w:szCs w:val="21"/>
          <w:u w:val="single"/>
        </w:rPr>
        <w:t>危险性较大工程专项施工方案</w:t>
      </w:r>
      <w:r w:rsidRPr="006E3039">
        <w:rPr>
          <w:rFonts w:ascii="宋体" w:eastAsia="宋体" w:hAnsi="宋体" w:cs="宋体" w:hint="eastAsia"/>
          <w:szCs w:val="21"/>
        </w:rPr>
        <w:t>、包括安全文明施工措施）施工，则发包人将扣减更改部分的造价（该造价按广东省相关综合定额和取费标准计算，</w:t>
      </w:r>
      <w:proofErr w:type="gramStart"/>
      <w:r w:rsidRPr="006E3039">
        <w:rPr>
          <w:rFonts w:ascii="宋体" w:eastAsia="宋体" w:hAnsi="宋体" w:cs="宋体" w:hint="eastAsia"/>
          <w:szCs w:val="21"/>
        </w:rPr>
        <w:t>不</w:t>
      </w:r>
      <w:proofErr w:type="gramEnd"/>
      <w:r w:rsidRPr="006E3039">
        <w:rPr>
          <w:rFonts w:ascii="宋体" w:eastAsia="宋体" w:hAnsi="宋体" w:cs="宋体" w:hint="eastAsia"/>
          <w:szCs w:val="21"/>
        </w:rPr>
        <w:t>下浮）；同时，每擅自更改一次，承包人需支付</w:t>
      </w:r>
      <w:r w:rsidRPr="006E3039">
        <w:rPr>
          <w:rFonts w:ascii="宋体" w:eastAsia="宋体" w:hAnsi="宋体" w:cs="宋体"/>
          <w:szCs w:val="21"/>
        </w:rPr>
        <w:t>10000元人民币违约金给发包人。</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sidRPr="006E3039">
        <w:rPr>
          <w:rFonts w:ascii="宋体" w:eastAsia="宋体" w:hAnsi="宋体" w:cs="宋体"/>
          <w:szCs w:val="21"/>
          <w:u w:val="single"/>
        </w:rPr>
        <w:t>10000元违约金，如发包人因此被相关部门处罚的，罚金由承包人承担</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如果承包人</w:t>
      </w:r>
      <w:proofErr w:type="gramStart"/>
      <w:r w:rsidRPr="006E3039">
        <w:rPr>
          <w:rFonts w:ascii="宋体" w:eastAsia="宋体" w:hAnsi="宋体" w:cs="宋体" w:hint="eastAsia"/>
          <w:szCs w:val="21"/>
          <w:u w:val="single"/>
        </w:rPr>
        <w:t>未按招投标</w:t>
      </w:r>
      <w:proofErr w:type="gramEnd"/>
      <w:r w:rsidRPr="006E3039">
        <w:rPr>
          <w:rFonts w:ascii="宋体" w:eastAsia="宋体" w:hAnsi="宋体" w:cs="宋体" w:hint="eastAsia"/>
          <w:szCs w:val="21"/>
          <w:u w:val="single"/>
        </w:rPr>
        <w:t>文件及本合同要求做好安全、文明施工相关措施，经监理工程师或发包人检查发现的，每发现一次，承包人支付</w:t>
      </w:r>
      <w:r w:rsidRPr="006E3039">
        <w:rPr>
          <w:rFonts w:ascii="宋体" w:eastAsia="宋体" w:hAnsi="宋体" w:cs="宋体"/>
          <w:szCs w:val="21"/>
          <w:u w:val="single"/>
        </w:rPr>
        <w:t>5000元违约金，并按发包人或监理单位要求限期整改，未在限期内完成整改的，每延期一天，承包人支付10000元违约金</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napToGrid w:val="0"/>
          <w:kern w:val="0"/>
          <w:szCs w:val="21"/>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在施工过程中发生安全事故的，除按照国家、省、市规定进行处理外。</w:t>
      </w:r>
      <w:proofErr w:type="gramStart"/>
      <w:r w:rsidRPr="006E3039">
        <w:rPr>
          <w:rFonts w:ascii="宋体" w:eastAsia="宋体" w:hAnsi="宋体" w:cs="宋体" w:hint="eastAsia"/>
          <w:szCs w:val="21"/>
          <w:u w:val="single"/>
        </w:rPr>
        <w:t>若导致</w:t>
      </w:r>
      <w:proofErr w:type="gramEnd"/>
      <w:r w:rsidRPr="006E3039">
        <w:rPr>
          <w:rFonts w:ascii="宋体" w:eastAsia="宋体" w:hAnsi="宋体" w:cs="宋体" w:hint="eastAsia"/>
          <w:szCs w:val="21"/>
          <w:u w:val="single"/>
        </w:rPr>
        <w:t>人员伤亡的，承包人按下列办法支付违约金：如发生死亡事故，死亡</w:t>
      </w:r>
      <w:r w:rsidRPr="006E3039">
        <w:rPr>
          <w:rFonts w:ascii="宋体" w:eastAsia="宋体" w:hAnsi="宋体" w:cs="宋体"/>
          <w:szCs w:val="21"/>
          <w:u w:val="singl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5）</w:t>
      </w:r>
      <w:r w:rsidRPr="006E3039">
        <w:rPr>
          <w:rFonts w:ascii="宋体" w:eastAsia="宋体" w:hAnsi="宋体" w:cs="宋体" w:hint="eastAsia"/>
          <w:szCs w:val="21"/>
          <w:u w:val="single"/>
        </w:rPr>
        <w:t>在本工程余泥渣土清运施工和建筑垃圾排放运输时，承包人必须严格执行《广州市建筑废弃物管理条例（</w:t>
      </w:r>
      <w:r w:rsidRPr="006E3039">
        <w:rPr>
          <w:rFonts w:ascii="宋体" w:eastAsia="宋体" w:hAnsi="宋体" w:cs="宋体"/>
          <w:szCs w:val="21"/>
          <w:u w:val="single"/>
        </w:rPr>
        <w:t>2015年修正本）》、《广州市市容环境卫生管理规定》、《广州市建设工程现场文明施工管理办法》《关于加强施工现场余泥渣土排放管理工作的通知》（</w:t>
      </w:r>
      <w:proofErr w:type="gramStart"/>
      <w:r w:rsidRPr="006E3039">
        <w:rPr>
          <w:rFonts w:ascii="宋体" w:eastAsia="宋体" w:hAnsi="宋体" w:cs="宋体"/>
          <w:szCs w:val="21"/>
          <w:u w:val="single"/>
        </w:rPr>
        <w:t>穗建筑</w:t>
      </w:r>
      <w:proofErr w:type="gramEnd"/>
      <w:r w:rsidRPr="006E3039">
        <w:rPr>
          <w:rFonts w:ascii="宋体" w:eastAsia="宋体" w:hAnsi="宋体" w:cs="宋体"/>
          <w:szCs w:val="21"/>
          <w:u w:val="single"/>
        </w:rPr>
        <w:t>【2008】60号）等广州市、黄埔区相关管理规定的标准和要求，保证落实“</w:t>
      </w:r>
      <w:proofErr w:type="gramStart"/>
      <w:r w:rsidRPr="006E3039">
        <w:rPr>
          <w:rFonts w:ascii="宋体" w:eastAsia="宋体" w:hAnsi="宋体" w:cs="宋体"/>
          <w:szCs w:val="21"/>
          <w:u w:val="single"/>
        </w:rPr>
        <w:t>一</w:t>
      </w:r>
      <w:proofErr w:type="gramEnd"/>
      <w:r w:rsidRPr="006E3039">
        <w:rPr>
          <w:rFonts w:ascii="宋体" w:eastAsia="宋体" w:hAnsi="宋体" w:cs="宋体"/>
          <w:szCs w:val="21"/>
          <w:u w:val="single"/>
        </w:rPr>
        <w:t>不准进，三不准出”规定，办齐排放有关证照，雇请有合格准运</w:t>
      </w:r>
      <w:proofErr w:type="gramStart"/>
      <w:r w:rsidRPr="006E3039">
        <w:rPr>
          <w:rFonts w:ascii="宋体" w:eastAsia="宋体" w:hAnsi="宋体" w:cs="宋体"/>
          <w:szCs w:val="21"/>
          <w:u w:val="single"/>
        </w:rPr>
        <w:t>证车辆</w:t>
      </w:r>
      <w:proofErr w:type="gramEnd"/>
      <w:r w:rsidRPr="006E3039">
        <w:rPr>
          <w:rFonts w:ascii="宋体" w:eastAsia="宋体" w:hAnsi="宋体" w:cs="宋体"/>
          <w:szCs w:val="21"/>
          <w:u w:val="single"/>
        </w:rPr>
        <w:t>和具备资质的运输企业，设立专职人员管理余泥渣土、建筑垃圾的运输工作，并对分包单位依法排放余泥渣土、建筑垃圾进行监管。本工程淤泥需由珠江前航道、黄埔水道、狮子洋、虎门出海水道运至</w:t>
      </w:r>
      <w:proofErr w:type="gramStart"/>
      <w:r w:rsidRPr="006E3039">
        <w:rPr>
          <w:rFonts w:ascii="宋体" w:eastAsia="宋体" w:hAnsi="宋体" w:cs="宋体"/>
          <w:szCs w:val="21"/>
          <w:u w:val="single"/>
        </w:rPr>
        <w:t>淇</w:t>
      </w:r>
      <w:proofErr w:type="gramEnd"/>
      <w:r w:rsidRPr="006E3039">
        <w:rPr>
          <w:rFonts w:ascii="宋体" w:eastAsia="宋体" w:hAnsi="宋体" w:cs="宋体"/>
          <w:szCs w:val="21"/>
          <w:u w:val="single"/>
        </w:rPr>
        <w:t>澳岛海洋倾倒区的，承包人必须严格执行（《广东省人民政府印发广东省海洋功能区划文本的通知》及粤府（2008）57号）。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35.2.3工程质量方面的违约责任：</w:t>
      </w:r>
    </w:p>
    <w:p w:rsidR="00E11F2E" w:rsidRPr="006E3039" w:rsidRDefault="00FF4032">
      <w:pPr>
        <w:numPr>
          <w:ilvl w:val="0"/>
          <w:numId w:val="4"/>
        </w:num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承包人必须保证用于本合同工</w:t>
      </w:r>
      <w:proofErr w:type="gramStart"/>
      <w:r w:rsidRPr="006E3039">
        <w:rPr>
          <w:rFonts w:ascii="宋体" w:eastAsia="宋体" w:hAnsi="宋体" w:cs="宋体" w:hint="eastAsia"/>
          <w:szCs w:val="21"/>
          <w:u w:val="single"/>
        </w:rPr>
        <w:t>程所有</w:t>
      </w:r>
      <w:proofErr w:type="gramEnd"/>
      <w:r w:rsidRPr="006E3039">
        <w:rPr>
          <w:rFonts w:ascii="宋体" w:eastAsia="宋体" w:hAnsi="宋体" w:cs="宋体" w:hint="eastAsia"/>
          <w:szCs w:val="21"/>
          <w:u w:val="single"/>
        </w:rPr>
        <w:t>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sidRPr="006E3039">
        <w:rPr>
          <w:rFonts w:ascii="宋体" w:eastAsia="宋体" w:hAnsi="宋体" w:cs="宋体" w:hint="eastAsia"/>
          <w:szCs w:val="21"/>
        </w:rPr>
        <w:t>。</w:t>
      </w:r>
    </w:p>
    <w:p w:rsidR="00E11F2E" w:rsidRPr="006E3039" w:rsidRDefault="00FF4032">
      <w:pPr>
        <w:spacing w:line="440" w:lineRule="exact"/>
        <w:ind w:firstLineChars="171" w:firstLine="359"/>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2）承包人在缺陷责任期内，未能对工程接收证书所列的缺陷清单的内容或缺陷责任期内发生的缺陷进行修复，而又拒绝按监理人</w:t>
      </w:r>
      <w:proofErr w:type="gramStart"/>
      <w:r w:rsidRPr="006E3039">
        <w:rPr>
          <w:rFonts w:ascii="宋体" w:eastAsia="宋体" w:hAnsi="宋体" w:cs="宋体"/>
          <w:szCs w:val="21"/>
          <w:u w:val="single"/>
        </w:rPr>
        <w:t>指示再</w:t>
      </w:r>
      <w:proofErr w:type="gramEnd"/>
      <w:r w:rsidRPr="006E3039">
        <w:rPr>
          <w:rFonts w:ascii="宋体" w:eastAsia="宋体" w:hAnsi="宋体" w:cs="宋体"/>
          <w:szCs w:val="21"/>
          <w:u w:val="single"/>
        </w:rPr>
        <w:t>进行修复，发包人可委托其他单位修复，所需费用由承包人承担，发包人可在工程质量保修金中抵扣，保修金不足抵扣的，由承包人另行支付。</w:t>
      </w:r>
    </w:p>
    <w:p w:rsidR="00E11F2E" w:rsidRPr="006E3039" w:rsidRDefault="00FF4032">
      <w:pPr>
        <w:snapToGrid w:val="0"/>
        <w:spacing w:line="440" w:lineRule="exact"/>
        <w:ind w:firstLine="420"/>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3）对施工质量问题存在争议，应请国家认可的第三方机构出具检测报告，检测费用由责任方承担。</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u w:val="single"/>
          <w:lang w:bidi="ar"/>
        </w:rPr>
        <w:t>35.2.4关于第三</w:t>
      </w:r>
      <w:proofErr w:type="gramStart"/>
      <w:r w:rsidRPr="006E3039">
        <w:rPr>
          <w:rFonts w:ascii="宋体" w:eastAsia="宋体" w:hAnsi="宋体" w:cs="宋体"/>
          <w:szCs w:val="21"/>
          <w:u w:val="single"/>
          <w:lang w:bidi="ar"/>
        </w:rPr>
        <w:t>方质量</w:t>
      </w:r>
      <w:proofErr w:type="gramEnd"/>
      <w:r w:rsidRPr="006E3039">
        <w:rPr>
          <w:rFonts w:ascii="宋体" w:eastAsia="宋体" w:hAnsi="宋体" w:cs="宋体"/>
          <w:szCs w:val="21"/>
          <w:u w:val="single"/>
          <w:lang w:bidi="ar"/>
        </w:rPr>
        <w:t>安全评估的违约责任：</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lang w:bidi="ar"/>
        </w:rPr>
        <w:t>承包人应严格遵守中心制定的建设工程第三</w:t>
      </w:r>
      <w:proofErr w:type="gramStart"/>
      <w:r w:rsidRPr="006E3039">
        <w:rPr>
          <w:rFonts w:ascii="宋体" w:eastAsia="宋体" w:hAnsi="宋体" w:cs="宋体" w:hint="eastAsia"/>
          <w:szCs w:val="21"/>
          <w:u w:val="single"/>
          <w:lang w:bidi="ar"/>
        </w:rPr>
        <w:t>方质量</w:t>
      </w:r>
      <w:proofErr w:type="gramEnd"/>
      <w:r w:rsidRPr="006E3039">
        <w:rPr>
          <w:rFonts w:ascii="宋体" w:eastAsia="宋体" w:hAnsi="宋体" w:cs="宋体" w:hint="eastAsia"/>
          <w:szCs w:val="21"/>
          <w:u w:val="single"/>
          <w:lang w:bidi="ar"/>
        </w:rPr>
        <w:t>安全评估服务相关管理办法，配合完成第三</w:t>
      </w:r>
      <w:proofErr w:type="gramStart"/>
      <w:r w:rsidRPr="006E3039">
        <w:rPr>
          <w:rFonts w:ascii="宋体" w:eastAsia="宋体" w:hAnsi="宋体" w:cs="宋体" w:hint="eastAsia"/>
          <w:szCs w:val="21"/>
          <w:u w:val="single"/>
          <w:lang w:bidi="ar"/>
        </w:rPr>
        <w:t>方质量</w:t>
      </w:r>
      <w:proofErr w:type="gramEnd"/>
      <w:r w:rsidRPr="006E3039">
        <w:rPr>
          <w:rFonts w:ascii="宋体" w:eastAsia="宋体" w:hAnsi="宋体" w:cs="宋体" w:hint="eastAsia"/>
          <w:szCs w:val="21"/>
          <w:u w:val="single"/>
          <w:lang w:bidi="ar"/>
        </w:rPr>
        <w:t>安全评估工作。根据每次评估结果，经评估确定为一般违约情况的，承包人每次应支付</w:t>
      </w:r>
      <w:r w:rsidRPr="006E3039">
        <w:rPr>
          <w:rFonts w:ascii="宋体" w:eastAsia="宋体" w:hAnsi="宋体" w:cs="宋体"/>
          <w:szCs w:val="21"/>
          <w:u w:val="single"/>
          <w:lang w:bidi="ar"/>
        </w:rPr>
        <w:t>10000元违约金给发包人；经评估确定为严重违约情况的，承包人每次应支付50000元违约金给发包人。</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35.2.5关于农民工工资支付的违约责任：</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承包人拖欠农民工工资（含代发的分包单位工人工资），被农民工投诉属实的，承包人必须在</w:t>
      </w:r>
      <w:r w:rsidRPr="006E3039">
        <w:rPr>
          <w:rFonts w:ascii="宋体" w:eastAsia="宋体" w:hAnsi="宋体" w:cs="宋体"/>
          <w:szCs w:val="21"/>
          <w:u w:val="singl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w:t>
      </w:r>
      <w:r w:rsidRPr="006E3039">
        <w:rPr>
          <w:rFonts w:ascii="宋体" w:eastAsia="宋体" w:hAnsi="宋体" w:cs="宋体" w:hint="eastAsia"/>
          <w:szCs w:val="21"/>
          <w:u w:val="single"/>
        </w:rPr>
        <w:t>工工资现象，将被作不良记录，上报区建设行政主管部门</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35.2.6项目管理机构人员、机械设备、劳动力到位方面的违约责任：</w:t>
      </w:r>
    </w:p>
    <w:p w:rsidR="00E11F2E" w:rsidRPr="006E3039" w:rsidRDefault="00FF4032">
      <w:pPr>
        <w:numPr>
          <w:ilvl w:val="0"/>
          <w:numId w:val="5"/>
        </w:num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sidRPr="006E3039">
        <w:rPr>
          <w:rFonts w:ascii="宋体" w:eastAsia="宋体" w:hAnsi="宋体" w:cs="宋体"/>
          <w:szCs w:val="21"/>
          <w:u w:val="single"/>
        </w:rPr>
        <w:t>50000元违约金给发包人，擅自更换主要施工管理人员的，每更换一人次，承包人需支付30000元违约金给发包人</w:t>
      </w:r>
      <w:r w:rsidRPr="006E3039">
        <w:rPr>
          <w:rFonts w:ascii="宋体" w:eastAsia="宋体" w:hAnsi="宋体" w:cs="宋体" w:hint="eastAsia"/>
          <w:szCs w:val="21"/>
        </w:rPr>
        <w:t>。但征得</w:t>
      </w:r>
      <w:r w:rsidRPr="006E3039">
        <w:rPr>
          <w:rFonts w:ascii="宋体" w:eastAsia="宋体" w:hAnsi="宋体" w:cs="宋体" w:hint="eastAsia"/>
          <w:szCs w:val="21"/>
          <w:u w:val="single"/>
        </w:rPr>
        <w:t>发包人书面同意更换或因发包人按本协议要求更换仍需支付违约金，具体为：更换项目负责人或项目技术负责人的，承包人每更换一人次，需支付</w:t>
      </w:r>
      <w:r w:rsidRPr="006E3039">
        <w:rPr>
          <w:rFonts w:ascii="宋体" w:eastAsia="宋体" w:hAnsi="宋体" w:cs="宋体"/>
          <w:szCs w:val="21"/>
          <w:u w:val="single"/>
        </w:rPr>
        <w:t>30000元违约金给发包人，更换主要施工管理人员的，每更换一人次，承包人需支付10000元违约金给发包人</w:t>
      </w:r>
    </w:p>
    <w:p w:rsidR="00E11F2E" w:rsidRPr="006E3039" w:rsidRDefault="00FF4032">
      <w:pPr>
        <w:snapToGrid w:val="0"/>
        <w:spacing w:line="440" w:lineRule="exact"/>
        <w:rPr>
          <w:rFonts w:ascii="宋体" w:eastAsia="宋体" w:hAnsi="宋体" w:cs="宋体"/>
          <w:szCs w:val="21"/>
        </w:rPr>
      </w:pPr>
      <w:r w:rsidRPr="006E3039">
        <w:rPr>
          <w:rFonts w:ascii="宋体" w:eastAsia="宋体" w:hAnsi="宋体" w:cs="宋体"/>
          <w:szCs w:val="21"/>
        </w:rPr>
        <w:t xml:space="preserve">    （2）</w:t>
      </w:r>
      <w:r w:rsidRPr="006E3039">
        <w:rPr>
          <w:rFonts w:ascii="宋体" w:eastAsia="宋体" w:hAnsi="宋体" w:cs="宋体" w:hint="eastAsia"/>
          <w:szCs w:val="21"/>
          <w:u w:val="single"/>
        </w:rPr>
        <w:t>如果承包人未按投标文件中的机械设备投入计划投入机械设备，经监理工程师或发包人代表检查发现的，将书面告知限期整改，未在限期内完成整改的，每延期一天，承包人需支付</w:t>
      </w:r>
      <w:r w:rsidRPr="006E3039">
        <w:rPr>
          <w:rFonts w:ascii="宋体" w:eastAsia="宋体" w:hAnsi="宋体" w:cs="宋体"/>
          <w:szCs w:val="21"/>
          <w:u w:val="single"/>
        </w:rPr>
        <w:t>10000元违约金给发包人</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3）</w:t>
      </w:r>
      <w:r w:rsidRPr="006E3039">
        <w:rPr>
          <w:rFonts w:ascii="宋体" w:eastAsia="宋体" w:hAnsi="宋体" w:cs="宋体" w:hint="eastAsia"/>
          <w:szCs w:val="21"/>
          <w:u w:val="single"/>
        </w:rPr>
        <w:t>如果承包人未投标文件中的人力投入计划投入人力，经监理工程师和发包人代表检查发现的，每发现一次，承包人支付</w:t>
      </w:r>
      <w:r w:rsidRPr="006E3039">
        <w:rPr>
          <w:rFonts w:ascii="宋体" w:eastAsia="宋体" w:hAnsi="宋体" w:cs="宋体"/>
          <w:szCs w:val="21"/>
          <w:u w:val="single"/>
        </w:rPr>
        <w:t>10000元违约金给发包人</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4）</w:t>
      </w:r>
      <w:r w:rsidRPr="006E3039">
        <w:rPr>
          <w:rFonts w:ascii="宋体" w:eastAsia="宋体" w:hAnsi="宋体" w:cs="宋体" w:hint="eastAsia"/>
          <w:szCs w:val="21"/>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6E3039">
        <w:rPr>
          <w:rFonts w:ascii="宋体" w:eastAsia="宋体" w:hAnsi="宋体" w:cs="宋体"/>
          <w:szCs w:val="21"/>
          <w:u w:val="single"/>
        </w:rPr>
        <w:t>10天，没有按发包人的意见撤换现场负责人；或者按发包人的意见撤换现场负责人后，仍然无法有效控制工程进度，承包人除需按本条第（1）</w:t>
      </w:r>
      <w:proofErr w:type="gramStart"/>
      <w:r w:rsidRPr="006E3039">
        <w:rPr>
          <w:rFonts w:ascii="宋体" w:eastAsia="宋体" w:hAnsi="宋体" w:cs="宋体"/>
          <w:szCs w:val="21"/>
          <w:u w:val="single"/>
        </w:rPr>
        <w:t>项支付</w:t>
      </w:r>
      <w:proofErr w:type="gramEnd"/>
      <w:r w:rsidRPr="006E3039">
        <w:rPr>
          <w:rFonts w:ascii="宋体" w:eastAsia="宋体" w:hAnsi="宋体" w:cs="宋体"/>
          <w:szCs w:val="21"/>
          <w:u w:val="single"/>
        </w:rPr>
        <w:t>违约金外，发包人将发出书面警告，警告发出后15天内，主要工序的工期延误仍然超过10天，发包人将作为不良纪录报区建设行政主管部门备案。对此，承包人不得有异议</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5）</w:t>
      </w:r>
      <w:r w:rsidRPr="006E3039">
        <w:rPr>
          <w:rFonts w:ascii="宋体" w:eastAsia="宋体" w:hAnsi="宋体" w:cs="宋体" w:hint="eastAsia"/>
          <w:szCs w:val="21"/>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sidRPr="006E3039">
        <w:rPr>
          <w:rFonts w:ascii="宋体" w:eastAsia="宋体" w:hAnsi="宋体" w:cs="宋体"/>
          <w:szCs w:val="21"/>
          <w:u w:val="single"/>
        </w:rPr>
        <w:t>5000元人民币违约金</w:t>
      </w:r>
      <w:r w:rsidRPr="006E3039">
        <w:rPr>
          <w:rFonts w:ascii="宋体" w:eastAsia="宋体" w:hAnsi="宋体" w:cs="宋体" w:hint="eastAsia"/>
          <w:szCs w:val="21"/>
        </w:rPr>
        <w:t>。</w:t>
      </w:r>
    </w:p>
    <w:p w:rsidR="00E11F2E" w:rsidRPr="006E3039" w:rsidRDefault="00FF4032">
      <w:pPr>
        <w:snapToGrid w:val="0"/>
        <w:spacing w:line="440" w:lineRule="exact"/>
        <w:rPr>
          <w:rFonts w:ascii="宋体" w:eastAsia="宋体" w:hAnsi="宋体" w:cs="宋体"/>
          <w:szCs w:val="21"/>
        </w:rPr>
      </w:pPr>
      <w:r w:rsidRPr="006E3039">
        <w:rPr>
          <w:rFonts w:ascii="宋体" w:eastAsia="宋体" w:hAnsi="宋体" w:cs="宋体"/>
          <w:szCs w:val="21"/>
        </w:rPr>
        <w:t xml:space="preserve">    35.2.7工程转包违约责任：</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hint="eastAsia"/>
          <w:szCs w:val="21"/>
          <w:u w:val="single"/>
        </w:rPr>
        <w:t>承包人在本工程中有转包、转让、出借资质证书或者以其他方式允许他人以本企业的名义承揽工程的，发包人将解除合同，承包人按合同价的</w:t>
      </w:r>
      <w:r w:rsidRPr="006E3039">
        <w:rPr>
          <w:rFonts w:ascii="宋体" w:eastAsia="宋体" w:hAnsi="宋体" w:cs="宋体"/>
          <w:szCs w:val="21"/>
          <w:u w:val="single"/>
        </w:rPr>
        <w:t>10%承担违约金。因此导致发包人损失超出违约金的部分，承包人应负责赔偿。</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u w:val="single"/>
        </w:rPr>
        <w:t>35.2.8解除合同的违约责任：</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w:t>
      </w:r>
      <w:proofErr w:type="gramStart"/>
      <w:r w:rsidRPr="006E3039">
        <w:rPr>
          <w:rFonts w:ascii="宋体" w:eastAsia="宋体" w:hAnsi="宋体" w:cs="宋体"/>
          <w:szCs w:val="21"/>
          <w:u w:val="single"/>
        </w:rPr>
        <w:t>不</w:t>
      </w:r>
      <w:proofErr w:type="gramEnd"/>
      <w:r w:rsidRPr="006E3039">
        <w:rPr>
          <w:rFonts w:ascii="宋体" w:eastAsia="宋体" w:hAnsi="宋体" w:cs="宋体"/>
          <w:szCs w:val="21"/>
          <w:u w:val="single"/>
        </w:rPr>
        <w:t>免除承包人应承担的违约责任，也不影响发包人根据合同约定享有的索赔权利。</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35.2.8.2不适用通用条款44.6条的约定。</w:t>
      </w:r>
    </w:p>
    <w:p w:rsidR="00E11F2E" w:rsidRPr="006E3039" w:rsidRDefault="00FF4032">
      <w:pPr>
        <w:tabs>
          <w:tab w:val="left" w:pos="8280"/>
        </w:tabs>
        <w:spacing w:line="440" w:lineRule="exact"/>
        <w:ind w:right="28" w:firstLineChars="200" w:firstLine="420"/>
        <w:rPr>
          <w:rFonts w:ascii="宋体" w:eastAsia="宋体" w:hAnsi="宋体" w:cs="宋体"/>
          <w:bCs/>
          <w:snapToGrid w:val="0"/>
          <w:kern w:val="0"/>
          <w:szCs w:val="21"/>
        </w:rPr>
      </w:pPr>
      <w:r w:rsidRPr="006E3039">
        <w:rPr>
          <w:rFonts w:ascii="宋体" w:eastAsia="宋体" w:hAnsi="宋体" w:cs="宋体"/>
          <w:bCs/>
          <w:snapToGrid w:val="0"/>
          <w:kern w:val="0"/>
          <w:szCs w:val="21"/>
        </w:rPr>
        <w:t>35.2.9办理结算的违约责任：</w:t>
      </w:r>
    </w:p>
    <w:p w:rsidR="00E11F2E" w:rsidRPr="006E3039" w:rsidRDefault="00FF4032">
      <w:pPr>
        <w:tabs>
          <w:tab w:val="left" w:pos="8280"/>
        </w:tabs>
        <w:spacing w:line="440" w:lineRule="exact"/>
        <w:ind w:right="28" w:firstLineChars="200" w:firstLine="420"/>
        <w:rPr>
          <w:rFonts w:ascii="宋体" w:eastAsia="宋体" w:hAnsi="宋体" w:cs="宋体"/>
          <w:bCs/>
          <w:snapToGrid w:val="0"/>
          <w:kern w:val="0"/>
          <w:szCs w:val="21"/>
          <w:u w:val="single"/>
        </w:rPr>
      </w:pPr>
      <w:r w:rsidRPr="006E3039">
        <w:rPr>
          <w:rFonts w:ascii="宋体" w:eastAsia="宋体" w:hAnsi="宋体" w:cs="宋体" w:hint="eastAsia"/>
          <w:bCs/>
          <w:snapToGrid w:val="0"/>
          <w:kern w:val="0"/>
          <w:szCs w:val="21"/>
          <w:u w:val="single"/>
        </w:rPr>
        <w:t>承包人不执行《</w:t>
      </w:r>
      <w:r w:rsidRPr="006E3039">
        <w:rPr>
          <w:rFonts w:ascii="宋体" w:eastAsia="宋体" w:hAnsi="宋体" w:cs="宋体" w:hint="eastAsia"/>
          <w:szCs w:val="21"/>
          <w:u w:val="single"/>
        </w:rPr>
        <w:t>广州开发区财政投资建设项目管理中心施工类合同结算编审指引（试行）</w:t>
      </w:r>
      <w:r w:rsidRPr="006E3039">
        <w:rPr>
          <w:rFonts w:ascii="宋体" w:eastAsia="宋体" w:hAnsi="宋体" w:cs="宋体" w:hint="eastAsia"/>
          <w:bCs/>
          <w:snapToGrid w:val="0"/>
          <w:kern w:val="0"/>
          <w:szCs w:val="21"/>
          <w:u w:val="single"/>
        </w:rPr>
        <w:t>》有关规定的，须按该指引有关规定承担违约责任。</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u w:val="single"/>
        </w:rPr>
        <w:t>35.2.10</w:t>
      </w:r>
      <w:r w:rsidRPr="006E3039">
        <w:rPr>
          <w:rFonts w:ascii="宋体" w:eastAsia="宋体" w:hAnsi="宋体" w:cs="宋体" w:hint="eastAsia"/>
          <w:bCs/>
          <w:snapToGrid w:val="0"/>
          <w:kern w:val="0"/>
          <w:szCs w:val="21"/>
          <w:u w:val="single"/>
        </w:rPr>
        <w:t>除上述违约责任外，因承包人履行本合同不符合约定或</w:t>
      </w:r>
      <w:r w:rsidRPr="006E3039">
        <w:rPr>
          <w:rFonts w:ascii="宋体" w:eastAsia="宋体" w:hAnsi="宋体" w:cs="宋体" w:hint="eastAsia"/>
          <w:szCs w:val="21"/>
          <w:u w:val="single"/>
        </w:rPr>
        <w:t>相关规定，发包人可根据实际情况，给予承包人通报批评及作不良记录等处罚措施；情节严重的，可报请上级行政主管部门给予相应处罚</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u w:val="single"/>
        </w:rPr>
        <w:t>35.2.11承包人违约责任的认定方式、送达程序及违约金的处理</w:t>
      </w:r>
    </w:p>
    <w:p w:rsidR="00E11F2E" w:rsidRPr="006E3039" w:rsidRDefault="00FF4032">
      <w:pPr>
        <w:adjustRightInd w:val="0"/>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1）认定方式：以发包人发出的通知、通报、会议纪要等书面文件确定的内容为准。</w:t>
      </w:r>
    </w:p>
    <w:p w:rsidR="00E11F2E" w:rsidRPr="006E3039" w:rsidRDefault="00FF4032">
      <w:pPr>
        <w:adjustRightInd w:val="0"/>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2）送达程序：发包人以下列方式之一将书面违约处理决定送达承包人：</w:t>
      </w:r>
    </w:p>
    <w:p w:rsidR="00E11F2E" w:rsidRPr="006E3039" w:rsidRDefault="00FF4032">
      <w:pPr>
        <w:adjustRightInd w:val="0"/>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1）承包人现场管理机构工作人员签收。</w:t>
      </w:r>
    </w:p>
    <w:p w:rsidR="00E11F2E" w:rsidRPr="006E3039" w:rsidRDefault="00FF4032">
      <w:pPr>
        <w:adjustRightInd w:val="0"/>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2）承包人其他工作人员签收。</w:t>
      </w:r>
    </w:p>
    <w:p w:rsidR="00E11F2E" w:rsidRPr="006E3039" w:rsidRDefault="00FF4032">
      <w:pPr>
        <w:adjustRightInd w:val="0"/>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3）发包人邮寄送达。</w:t>
      </w:r>
    </w:p>
    <w:p w:rsidR="00E11F2E" w:rsidRPr="006E3039" w:rsidRDefault="00FF4032">
      <w:pPr>
        <w:adjustRightInd w:val="0"/>
        <w:snapToGrid w:val="0"/>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w:t>
      </w:r>
      <w:r w:rsidRPr="006E3039">
        <w:rPr>
          <w:rFonts w:ascii="宋体" w:eastAsia="宋体" w:hAnsi="宋体" w:cs="宋体"/>
          <w:szCs w:val="21"/>
          <w:u w:val="single"/>
        </w:rPr>
        <w:t>3）发包人以书面形式</w:t>
      </w:r>
      <w:proofErr w:type="gramStart"/>
      <w:r w:rsidRPr="006E3039">
        <w:rPr>
          <w:rFonts w:ascii="宋体" w:eastAsia="宋体" w:hAnsi="宋体" w:cs="宋体"/>
          <w:szCs w:val="21"/>
          <w:u w:val="single"/>
        </w:rPr>
        <w:t>作出</w:t>
      </w:r>
      <w:proofErr w:type="gramEnd"/>
      <w:r w:rsidRPr="006E3039">
        <w:rPr>
          <w:rFonts w:ascii="宋体" w:eastAsia="宋体" w:hAnsi="宋体" w:cs="宋体"/>
          <w:szCs w:val="21"/>
          <w:u w:val="single"/>
        </w:rPr>
        <w:t>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w:t>
      </w:r>
      <w:proofErr w:type="gramStart"/>
      <w:r w:rsidRPr="006E3039">
        <w:rPr>
          <w:rFonts w:ascii="宋体" w:eastAsia="宋体" w:hAnsi="宋体" w:cs="宋体"/>
          <w:szCs w:val="21"/>
          <w:u w:val="single"/>
        </w:rPr>
        <w:t>作出</w:t>
      </w:r>
      <w:proofErr w:type="gramEnd"/>
      <w:r w:rsidRPr="006E3039">
        <w:rPr>
          <w:rFonts w:ascii="宋体" w:eastAsia="宋体" w:hAnsi="宋体" w:cs="宋体"/>
          <w:szCs w:val="21"/>
          <w:u w:val="single"/>
        </w:rPr>
        <w:t>书面决定并通知承包人。在异议审核期间，承包人</w:t>
      </w:r>
      <w:proofErr w:type="gramStart"/>
      <w:r w:rsidRPr="006E3039">
        <w:rPr>
          <w:rFonts w:ascii="宋体" w:eastAsia="宋体" w:hAnsi="宋体" w:cs="宋体"/>
          <w:szCs w:val="21"/>
          <w:u w:val="single"/>
        </w:rPr>
        <w:t>须正常</w:t>
      </w:r>
      <w:proofErr w:type="gramEnd"/>
      <w:r w:rsidRPr="006E3039">
        <w:rPr>
          <w:rFonts w:ascii="宋体" w:eastAsia="宋体" w:hAnsi="宋体" w:cs="宋体"/>
          <w:szCs w:val="21"/>
          <w:u w:val="single"/>
        </w:rPr>
        <w:t>施工，不得以审核未确定为由拖延或者中止工程施工。</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37、争议</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37.1双方约定，在履行合同过程中产生争议时：</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1）由双方协商解决；</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2）协商不成的，向</w:t>
      </w:r>
      <w:r w:rsidRPr="006E3039">
        <w:rPr>
          <w:rFonts w:ascii="宋体" w:eastAsia="宋体" w:hAnsi="宋体" w:cs="宋体" w:hint="eastAsia"/>
          <w:szCs w:val="21"/>
          <w:u w:val="single"/>
        </w:rPr>
        <w:t>工程所在地</w:t>
      </w:r>
      <w:r w:rsidRPr="006E3039">
        <w:rPr>
          <w:rFonts w:ascii="宋体" w:eastAsia="宋体" w:hAnsi="宋体" w:cs="宋体" w:hint="eastAsia"/>
          <w:szCs w:val="21"/>
        </w:rPr>
        <w:t>人民法院提起诉讼。</w:t>
      </w:r>
    </w:p>
    <w:p w:rsidR="00E11F2E" w:rsidRPr="006E3039" w:rsidRDefault="00FF4032">
      <w:pPr>
        <w:snapToGrid w:val="0"/>
        <w:spacing w:line="440" w:lineRule="exact"/>
        <w:ind w:firstLine="397"/>
        <w:rPr>
          <w:rFonts w:ascii="宋体" w:eastAsia="宋体" w:hAnsi="宋体" w:cs="宋体"/>
          <w:b/>
          <w:szCs w:val="21"/>
        </w:rPr>
      </w:pPr>
      <w:r w:rsidRPr="006E3039">
        <w:rPr>
          <w:rFonts w:ascii="宋体" w:eastAsia="宋体" w:hAnsi="宋体" w:cs="宋体" w:hint="eastAsia"/>
          <w:b/>
          <w:szCs w:val="21"/>
        </w:rPr>
        <w:t>十一、其他</w:t>
      </w:r>
    </w:p>
    <w:p w:rsidR="00E11F2E" w:rsidRPr="006E3039" w:rsidRDefault="00FF4032">
      <w:pPr>
        <w:snapToGrid w:val="0"/>
        <w:spacing w:line="440" w:lineRule="exact"/>
        <w:ind w:firstLine="397"/>
        <w:rPr>
          <w:rFonts w:ascii="宋体" w:eastAsia="宋体" w:hAnsi="宋体" w:cs="宋体"/>
          <w:b/>
          <w:szCs w:val="21"/>
        </w:rPr>
      </w:pPr>
      <w:r w:rsidRPr="006E3039">
        <w:rPr>
          <w:rFonts w:ascii="宋体" w:eastAsia="宋体" w:hAnsi="宋体" w:cs="宋体"/>
          <w:b/>
          <w:szCs w:val="21"/>
        </w:rPr>
        <w:t>38</w:t>
      </w:r>
      <w:r w:rsidRPr="006E3039">
        <w:rPr>
          <w:rFonts w:ascii="宋体" w:eastAsia="宋体" w:hAnsi="宋体" w:cs="宋体" w:hint="eastAsia"/>
          <w:b/>
          <w:szCs w:val="21"/>
        </w:rPr>
        <w:t>、工程分包</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szCs w:val="21"/>
        </w:rPr>
        <w:t>38.1（1）本工程发包人同意承包人分包的工程：非主体非关键工程。承包人发包专业工程或劳务作业以及专业分包单位发包劳务作业的，应将拟分包专业工程或劳务作业的内容、数量、分包单位的资质、信誉、</w:t>
      </w:r>
      <w:r w:rsidRPr="006E3039">
        <w:rPr>
          <w:rFonts w:ascii="宋体" w:eastAsia="宋体" w:hAnsi="宋体" w:cs="宋体" w:hint="eastAsia"/>
          <w:szCs w:val="21"/>
        </w:rPr>
        <w:t>施工能力等情况形成书面报告，经监理单位审核通过，报发包人审批同意后实施，否则不得分包。</w:t>
      </w:r>
      <w:r w:rsidRPr="006E3039">
        <w:rPr>
          <w:rFonts w:ascii="宋体" w:eastAsia="宋体" w:hAnsi="宋体" w:cs="宋体"/>
          <w:szCs w:val="21"/>
        </w:rPr>
        <w:t xml:space="preserve">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2)承包人向一家或者多家小</w:t>
      </w:r>
      <w:proofErr w:type="gramStart"/>
      <w:r w:rsidRPr="006E3039">
        <w:rPr>
          <w:rFonts w:ascii="宋体" w:eastAsia="宋体" w:hAnsi="宋体" w:cs="宋体"/>
          <w:szCs w:val="21"/>
        </w:rPr>
        <w:t>微施工</w:t>
      </w:r>
      <w:proofErr w:type="gramEnd"/>
      <w:r w:rsidRPr="006E3039">
        <w:rPr>
          <w:rFonts w:ascii="宋体" w:eastAsia="宋体" w:hAnsi="宋体" w:cs="宋体"/>
          <w:szCs w:val="21"/>
        </w:rPr>
        <w:t>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w:t>
      </w:r>
      <w:proofErr w:type="gramStart"/>
      <w:r w:rsidRPr="006E3039">
        <w:rPr>
          <w:rFonts w:ascii="宋体" w:eastAsia="宋体" w:hAnsi="宋体" w:cs="宋体"/>
          <w:szCs w:val="21"/>
        </w:rPr>
        <w:t>微企业</w:t>
      </w:r>
      <w:proofErr w:type="gramEnd"/>
      <w:r w:rsidRPr="006E3039">
        <w:rPr>
          <w:rFonts w:ascii="宋体" w:eastAsia="宋体" w:hAnsi="宋体" w:cs="宋体"/>
          <w:szCs w:val="21"/>
        </w:rPr>
        <w:t>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 xml:space="preserve">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w:t>
      </w:r>
      <w:r w:rsidRPr="006E3039">
        <w:rPr>
          <w:rFonts w:ascii="宋体" w:eastAsia="宋体" w:hAnsi="宋体" w:cs="宋体" w:hint="eastAsia"/>
          <w:szCs w:val="21"/>
        </w:rPr>
        <w:t>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39、不可抗力</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39.1双方关于不可抗力的约定：按本合同通用条款执行，自然灾害的范围及其认定方式，按下述约定执行：</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1）</w:t>
      </w:r>
      <w:r w:rsidRPr="006E3039">
        <w:rPr>
          <w:rFonts w:ascii="宋体" w:eastAsia="宋体" w:hAnsi="宋体" w:cs="宋体" w:hint="eastAsia"/>
          <w:szCs w:val="21"/>
          <w:u w:val="single"/>
        </w:rPr>
        <w:t>异常天气：仅指</w:t>
      </w:r>
      <w:r w:rsidRPr="006E3039">
        <w:rPr>
          <w:rFonts w:ascii="宋体" w:eastAsia="宋体" w:hAnsi="宋体" w:cs="宋体"/>
          <w:szCs w:val="21"/>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szCs w:val="21"/>
        </w:rPr>
        <w:t>2）</w:t>
      </w:r>
      <w:r w:rsidRPr="006E3039">
        <w:rPr>
          <w:rFonts w:ascii="宋体" w:eastAsia="宋体" w:hAnsi="宋体" w:cs="宋体" w:hint="eastAsia"/>
          <w:szCs w:val="21"/>
          <w:u w:val="single"/>
        </w:rPr>
        <w:t>里氏</w:t>
      </w:r>
      <w:r w:rsidRPr="006E3039">
        <w:rPr>
          <w:rFonts w:ascii="宋体" w:eastAsia="宋体" w:hAnsi="宋体" w:cs="宋体"/>
          <w:szCs w:val="21"/>
          <w:u w:val="single"/>
        </w:rPr>
        <w:t>5级（含本数）以上地震</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39.3双方关于不可抗力事件导致的费用承担</w:t>
      </w:r>
      <w:r w:rsidRPr="006E3039">
        <w:rPr>
          <w:rFonts w:ascii="宋体" w:eastAsia="宋体" w:hAnsi="宋体" w:cs="宋体" w:hint="eastAsia"/>
          <w:szCs w:val="21"/>
          <w:u w:val="single"/>
        </w:rPr>
        <w:t>按本专用条款</w:t>
      </w:r>
      <w:r w:rsidRPr="006E3039">
        <w:rPr>
          <w:rFonts w:ascii="宋体" w:eastAsia="宋体" w:hAnsi="宋体" w:cs="宋体"/>
          <w:szCs w:val="21"/>
          <w:u w:val="single"/>
        </w:rPr>
        <w:t>12.3款约定执行</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40、保险</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40.2承包人对其运至施工场地内用于工程的材料和待安装设备办理保险并支付保险费用。</w:t>
      </w:r>
    </w:p>
    <w:p w:rsidR="00E11F2E" w:rsidRPr="006E3039" w:rsidRDefault="00FF4032">
      <w:pPr>
        <w:snapToGrid w:val="0"/>
        <w:spacing w:line="440" w:lineRule="exact"/>
        <w:ind w:firstLine="397"/>
        <w:rPr>
          <w:rFonts w:ascii="宋体" w:eastAsia="宋体" w:hAnsi="宋体" w:cs="宋体"/>
          <w:szCs w:val="21"/>
        </w:rPr>
      </w:pPr>
      <w:r w:rsidRPr="006E3039">
        <w:rPr>
          <w:rFonts w:ascii="宋体" w:eastAsia="宋体" w:hAnsi="宋体" w:cs="宋体"/>
          <w:szCs w:val="21"/>
        </w:rPr>
        <w:t>40.6本工程双方约定投保内容如下：</w:t>
      </w:r>
    </w:p>
    <w:p w:rsidR="00E11F2E" w:rsidRPr="006E3039" w:rsidRDefault="00FF4032">
      <w:pPr>
        <w:snapToGrid w:val="0"/>
        <w:spacing w:line="440" w:lineRule="exact"/>
        <w:ind w:left="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1）发包人投保内容：</w:t>
      </w:r>
      <w:r w:rsidRPr="006E3039">
        <w:rPr>
          <w:rFonts w:ascii="宋体" w:eastAsia="宋体" w:hAnsi="宋体" w:cs="宋体" w:hint="eastAsia"/>
          <w:szCs w:val="21"/>
          <w:u w:val="single"/>
        </w:rPr>
        <w:t>按广州市建设项目劳动保险相关规定投保</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发包人委托承包人办理的保险事项：</w:t>
      </w:r>
      <w:r w:rsidRPr="006E3039">
        <w:rPr>
          <w:rFonts w:ascii="宋体" w:eastAsia="宋体" w:hAnsi="宋体" w:cs="宋体"/>
          <w:szCs w:val="21"/>
          <w:u w:val="single"/>
        </w:rPr>
        <w:t xml:space="preserve">       /           </w:t>
      </w:r>
      <w:r w:rsidRPr="006E3039">
        <w:rPr>
          <w:rFonts w:ascii="宋体" w:eastAsia="宋体" w:hAnsi="宋体" w:cs="宋体" w:hint="eastAsia"/>
          <w:szCs w:val="21"/>
        </w:rPr>
        <w:t>。</w:t>
      </w:r>
    </w:p>
    <w:p w:rsidR="00E11F2E" w:rsidRPr="006E3039" w:rsidRDefault="00FF4032">
      <w:pPr>
        <w:snapToGrid w:val="0"/>
        <w:spacing w:line="440" w:lineRule="exact"/>
        <w:ind w:left="397"/>
        <w:rPr>
          <w:rFonts w:ascii="宋体" w:eastAsia="宋体" w:hAnsi="宋体" w:cs="宋体"/>
          <w:szCs w:val="21"/>
          <w:u w:val="single"/>
        </w:rPr>
      </w:pPr>
      <w:r w:rsidRPr="006E3039">
        <w:rPr>
          <w:rFonts w:ascii="宋体" w:eastAsia="宋体" w:hAnsi="宋体" w:cs="宋体" w:hint="eastAsia"/>
          <w:szCs w:val="21"/>
        </w:rPr>
        <w:t>（</w:t>
      </w:r>
      <w:r w:rsidRPr="006E3039">
        <w:rPr>
          <w:rFonts w:ascii="宋体" w:eastAsia="宋体" w:hAnsi="宋体" w:cs="宋体"/>
          <w:szCs w:val="21"/>
        </w:rPr>
        <w:t>2）承包人投保内容：</w:t>
      </w:r>
      <w:r w:rsidRPr="006E3039">
        <w:rPr>
          <w:rFonts w:ascii="宋体" w:eastAsia="宋体" w:hAnsi="宋体" w:cs="宋体" w:hint="eastAsia"/>
          <w:szCs w:val="21"/>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rPr>
      </w:pPr>
      <w:r w:rsidRPr="006E3039">
        <w:rPr>
          <w:rFonts w:ascii="宋体" w:eastAsia="宋体" w:hAnsi="宋体" w:cs="宋体"/>
          <w:b/>
          <w:sz w:val="24"/>
        </w:rPr>
        <w:t>41</w:t>
      </w:r>
      <w:r w:rsidRPr="006E3039">
        <w:rPr>
          <w:rFonts w:ascii="宋体" w:eastAsia="宋体" w:hAnsi="宋体" w:cs="宋体" w:hint="eastAsia"/>
          <w:b/>
          <w:sz w:val="24"/>
        </w:rPr>
        <w:t>、担保</w:t>
      </w:r>
    </w:p>
    <w:p w:rsidR="00E11F2E" w:rsidRPr="006E3039" w:rsidRDefault="00FF4032">
      <w:pPr>
        <w:snapToGrid w:val="0"/>
        <w:spacing w:line="440" w:lineRule="exact"/>
        <w:ind w:firstLine="397"/>
        <w:rPr>
          <w:rFonts w:ascii="宋体" w:eastAsia="宋体" w:hAnsi="宋体" w:cs="宋体"/>
          <w:sz w:val="24"/>
        </w:rPr>
      </w:pPr>
      <w:r w:rsidRPr="006E3039">
        <w:rPr>
          <w:rFonts w:ascii="宋体" w:eastAsia="宋体" w:hAnsi="宋体" w:cs="宋体"/>
          <w:sz w:val="24"/>
        </w:rPr>
        <w:t xml:space="preserve">41.1 </w:t>
      </w:r>
      <w:r w:rsidRPr="006E3039">
        <w:rPr>
          <w:rFonts w:ascii="宋体" w:eastAsia="宋体" w:hAnsi="宋体" w:cs="宋体" w:hint="eastAsia"/>
          <w:sz w:val="24"/>
        </w:rPr>
        <w:t>本工程双方约定担保事项如下：</w:t>
      </w:r>
    </w:p>
    <w:p w:rsidR="00E11F2E" w:rsidRPr="006E3039" w:rsidRDefault="00FF4032">
      <w:pPr>
        <w:snapToGrid w:val="0"/>
        <w:spacing w:line="440" w:lineRule="exact"/>
        <w:ind w:firstLine="397"/>
        <w:rPr>
          <w:rFonts w:ascii="宋体" w:eastAsia="宋体" w:hAnsi="宋体" w:cs="宋体"/>
          <w:sz w:val="24"/>
        </w:rPr>
      </w:pPr>
      <w:r w:rsidRPr="006E3039">
        <w:rPr>
          <w:rFonts w:ascii="宋体" w:eastAsia="宋体" w:hAnsi="宋体" w:cs="宋体" w:hint="eastAsia"/>
          <w:sz w:val="24"/>
        </w:rPr>
        <w:t>（</w:t>
      </w:r>
      <w:r w:rsidRPr="006E3039">
        <w:rPr>
          <w:rFonts w:ascii="宋体" w:eastAsia="宋体" w:hAnsi="宋体" w:cs="宋体"/>
          <w:sz w:val="24"/>
        </w:rPr>
        <w:t>1）发包人向承包人提供支付担保，担保方式为：支付担保保函。</w:t>
      </w:r>
    </w:p>
    <w:p w:rsidR="00E11F2E" w:rsidRPr="006E3039" w:rsidRDefault="00FF4032">
      <w:pPr>
        <w:snapToGrid w:val="0"/>
        <w:spacing w:line="440" w:lineRule="exact"/>
        <w:ind w:firstLine="397"/>
        <w:rPr>
          <w:rFonts w:ascii="宋体" w:eastAsia="宋体" w:hAnsi="宋体" w:cs="宋体"/>
          <w:sz w:val="24"/>
        </w:rPr>
      </w:pPr>
      <w:r w:rsidRPr="006E3039">
        <w:rPr>
          <w:rFonts w:ascii="宋体" w:eastAsia="宋体" w:hAnsi="宋体" w:cs="宋体" w:hint="eastAsia"/>
          <w:sz w:val="24"/>
        </w:rPr>
        <w:t>（</w:t>
      </w:r>
      <w:r w:rsidRPr="006E3039">
        <w:rPr>
          <w:rFonts w:ascii="宋体" w:eastAsia="宋体" w:hAnsi="宋体" w:cs="宋体"/>
          <w:sz w:val="24"/>
        </w:rPr>
        <w:t>2）承包人按如下方式向发包人提供履约担保：</w:t>
      </w:r>
    </w:p>
    <w:p w:rsidR="00E11F2E" w:rsidRPr="006E3039" w:rsidRDefault="00FF4032">
      <w:pPr>
        <w:snapToGrid w:val="0"/>
        <w:spacing w:line="440" w:lineRule="exact"/>
        <w:ind w:firstLineChars="215" w:firstLine="516"/>
        <w:rPr>
          <w:rFonts w:ascii="宋体" w:eastAsia="宋体" w:hAnsi="宋体" w:cs="宋体"/>
          <w:sz w:val="24"/>
        </w:rPr>
      </w:pPr>
      <w:r w:rsidRPr="006E3039">
        <w:rPr>
          <w:rFonts w:ascii="宋体" w:eastAsia="宋体" w:hAnsi="宋体" w:cs="宋体" w:hint="eastAsia"/>
          <w:sz w:val="24"/>
        </w:rPr>
        <w:t>①</w:t>
      </w:r>
      <w:r w:rsidRPr="006E3039">
        <w:rPr>
          <w:rFonts w:ascii="宋体" w:eastAsia="宋体" w:hAnsi="宋体" w:cs="宋体"/>
          <w:sz w:val="24"/>
        </w:rPr>
        <w:t xml:space="preserve"> </w:t>
      </w:r>
      <w:r w:rsidRPr="006E3039">
        <w:rPr>
          <w:rFonts w:ascii="宋体" w:eastAsia="宋体" w:hAnsi="宋体" w:cs="宋体" w:hint="eastAsia"/>
          <w:sz w:val="24"/>
        </w:rPr>
        <w:t>履约担保：承包人向发包人提交担保金额为中标价</w:t>
      </w:r>
      <w:r w:rsidRPr="006E3039">
        <w:rPr>
          <w:rFonts w:ascii="宋体" w:eastAsia="宋体" w:hAnsi="宋体" w:cs="宋体"/>
          <w:sz w:val="24"/>
        </w:rPr>
        <w:t>10%的履约担保，担保形式执行《关于规范招投标领域工程建设保证金收取有关工作的通知》（粤</w:t>
      </w:r>
      <w:proofErr w:type="gramStart"/>
      <w:r w:rsidRPr="006E3039">
        <w:rPr>
          <w:rFonts w:ascii="宋体" w:eastAsia="宋体" w:hAnsi="宋体" w:cs="宋体"/>
          <w:sz w:val="24"/>
        </w:rPr>
        <w:t>发改法规函</w:t>
      </w:r>
      <w:proofErr w:type="gramEnd"/>
      <w:r w:rsidRPr="006E3039">
        <w:rPr>
          <w:rFonts w:ascii="宋体" w:eastAsia="宋体" w:hAnsi="宋体" w:cs="宋体"/>
          <w:sz w:val="24"/>
        </w:rPr>
        <w:t xml:space="preserve">〔2022〕1178 </w:t>
      </w:r>
      <w:r w:rsidRPr="006E3039">
        <w:rPr>
          <w:rFonts w:ascii="宋体" w:eastAsia="宋体" w:hAnsi="宋体" w:cs="宋体" w:hint="eastAsia"/>
          <w:sz w:val="24"/>
        </w:rPr>
        <w:t>号）规定。担保到期但工程尚未验收的，承包人应自觉办理担保延期手续，确保担保期限不出现空缺，否则，发包人不予支付工程款。</w:t>
      </w:r>
    </w:p>
    <w:p w:rsidR="00E11F2E" w:rsidRPr="006E3039" w:rsidRDefault="00FF4032">
      <w:pPr>
        <w:snapToGrid w:val="0"/>
        <w:spacing w:line="440" w:lineRule="exact"/>
        <w:ind w:firstLineChars="215" w:firstLine="516"/>
        <w:rPr>
          <w:rFonts w:ascii="宋体" w:eastAsia="宋体" w:hAnsi="宋体" w:cs="宋体"/>
          <w:sz w:val="24"/>
        </w:rPr>
      </w:pPr>
      <w:r w:rsidRPr="006E3039">
        <w:rPr>
          <w:rFonts w:ascii="宋体" w:eastAsia="宋体" w:hAnsi="宋体" w:cs="宋体" w:hint="eastAsia"/>
          <w:sz w:val="24"/>
        </w:rPr>
        <w:t>首次办理履约担保，如合同工期低于</w:t>
      </w:r>
      <w:r w:rsidRPr="006E3039">
        <w:rPr>
          <w:rFonts w:ascii="宋体" w:eastAsia="宋体" w:hAnsi="宋体" w:cs="宋体"/>
          <w:sz w:val="24"/>
        </w:rPr>
        <w:t xml:space="preserve">1 </w:t>
      </w:r>
      <w:r w:rsidRPr="006E3039">
        <w:rPr>
          <w:rFonts w:ascii="宋体" w:eastAsia="宋体" w:hAnsi="宋体" w:cs="宋体" w:hint="eastAsia"/>
          <w:sz w:val="24"/>
        </w:rPr>
        <w:t>年的，担保期限可按合同工期，如合同工期高于</w:t>
      </w:r>
      <w:r w:rsidRPr="006E3039">
        <w:rPr>
          <w:rFonts w:ascii="宋体" w:eastAsia="宋体" w:hAnsi="宋体" w:cs="宋体"/>
          <w:sz w:val="24"/>
        </w:rPr>
        <w:t xml:space="preserve">1年的，担保期限不低于1 </w:t>
      </w:r>
      <w:r w:rsidRPr="006E3039">
        <w:rPr>
          <w:rFonts w:ascii="宋体" w:eastAsia="宋体" w:hAnsi="宋体" w:cs="宋体" w:hint="eastAsia"/>
          <w:sz w:val="24"/>
        </w:rPr>
        <w:t>年。</w:t>
      </w:r>
    </w:p>
    <w:p w:rsidR="00E11F2E" w:rsidRPr="006E3039" w:rsidRDefault="00FF4032">
      <w:pPr>
        <w:snapToGrid w:val="0"/>
        <w:spacing w:line="440" w:lineRule="exact"/>
        <w:ind w:firstLineChars="215" w:firstLine="516"/>
        <w:rPr>
          <w:rFonts w:ascii="宋体" w:eastAsia="宋体" w:hAnsi="宋体" w:cs="宋体"/>
          <w:sz w:val="24"/>
        </w:rPr>
      </w:pPr>
      <w:r w:rsidRPr="006E3039">
        <w:rPr>
          <w:rFonts w:ascii="宋体" w:eastAsia="宋体" w:hAnsi="宋体" w:cs="宋体" w:hint="eastAsia"/>
          <w:sz w:val="24"/>
        </w:rPr>
        <w:t>履约担保办理延期手续时，</w:t>
      </w:r>
      <w:proofErr w:type="gramStart"/>
      <w:r w:rsidRPr="006E3039">
        <w:rPr>
          <w:rFonts w:ascii="宋体" w:eastAsia="宋体" w:hAnsi="宋体" w:cs="宋体" w:hint="eastAsia"/>
          <w:sz w:val="24"/>
        </w:rPr>
        <w:t>若项目</w:t>
      </w:r>
      <w:proofErr w:type="gramEnd"/>
      <w:r w:rsidRPr="006E3039">
        <w:rPr>
          <w:rFonts w:ascii="宋体" w:eastAsia="宋体" w:hAnsi="宋体" w:cs="宋体" w:hint="eastAsia"/>
          <w:sz w:val="24"/>
        </w:rPr>
        <w:t>的完成工程量不足一半，担保金额按中标价的</w:t>
      </w:r>
      <w:r w:rsidRPr="006E3039">
        <w:rPr>
          <w:rFonts w:ascii="宋体" w:eastAsia="宋体" w:hAnsi="宋体" w:cs="宋体"/>
          <w:sz w:val="24"/>
        </w:rPr>
        <w:t>10%；</w:t>
      </w:r>
      <w:proofErr w:type="gramStart"/>
      <w:r w:rsidRPr="006E3039">
        <w:rPr>
          <w:rFonts w:ascii="宋体" w:eastAsia="宋体" w:hAnsi="宋体" w:cs="宋体"/>
          <w:sz w:val="24"/>
        </w:rPr>
        <w:t>若项目</w:t>
      </w:r>
      <w:proofErr w:type="gramEnd"/>
      <w:r w:rsidRPr="006E3039">
        <w:rPr>
          <w:rFonts w:ascii="宋体" w:eastAsia="宋体" w:hAnsi="宋体" w:cs="宋体"/>
          <w:sz w:val="24"/>
        </w:rPr>
        <w:t>的完成工程量超过一半，担保金额可按中标价的5%；其他特殊情况需调整的，需报发包人审议同意。</w:t>
      </w:r>
    </w:p>
    <w:p w:rsidR="00E11F2E" w:rsidRPr="006E3039" w:rsidRDefault="00FF4032">
      <w:pPr>
        <w:snapToGrid w:val="0"/>
        <w:spacing w:line="440" w:lineRule="exact"/>
        <w:ind w:firstLineChars="200" w:firstLine="480"/>
        <w:rPr>
          <w:rFonts w:ascii="宋体" w:eastAsia="宋体" w:hAnsi="宋体" w:cs="宋体"/>
          <w:sz w:val="24"/>
        </w:rPr>
      </w:pPr>
      <w:r w:rsidRPr="006E3039">
        <w:rPr>
          <w:rFonts w:ascii="宋体" w:eastAsia="宋体" w:hAnsi="宋体" w:cs="宋体" w:hint="eastAsia"/>
          <w:sz w:val="24"/>
          <w:szCs w:val="24"/>
          <w:u w:val="single"/>
        </w:rPr>
        <w:t>履约担保的管理和格式按《广州开发区财政投资建设项目管理中心建设工程履约担保管理细则（</w:t>
      </w:r>
      <w:r w:rsidRPr="006E3039">
        <w:rPr>
          <w:rFonts w:ascii="宋体" w:eastAsia="宋体" w:hAnsi="宋体" w:cs="宋体"/>
          <w:sz w:val="24"/>
          <w:szCs w:val="24"/>
          <w:u w:val="single"/>
        </w:rPr>
        <w:t>2025修订版）》执行。</w:t>
      </w:r>
    </w:p>
    <w:p w:rsidR="00E11F2E" w:rsidRPr="006E3039" w:rsidRDefault="00FF4032">
      <w:pPr>
        <w:snapToGrid w:val="0"/>
        <w:spacing w:line="440" w:lineRule="exact"/>
        <w:ind w:firstLineChars="215" w:firstLine="516"/>
        <w:rPr>
          <w:rFonts w:ascii="宋体" w:eastAsia="宋体" w:hAnsi="宋体" w:cs="宋体"/>
          <w:sz w:val="24"/>
        </w:rPr>
      </w:pPr>
      <w:r w:rsidRPr="006E3039">
        <w:rPr>
          <w:rFonts w:ascii="宋体" w:eastAsia="宋体" w:hAnsi="宋体" w:cs="宋体" w:hint="eastAsia"/>
          <w:sz w:val="24"/>
        </w:rPr>
        <w:t>②</w:t>
      </w:r>
      <w:r w:rsidRPr="006E3039">
        <w:rPr>
          <w:rFonts w:ascii="宋体" w:eastAsia="宋体" w:hAnsi="宋体" w:cs="宋体"/>
          <w:sz w:val="24"/>
        </w:rPr>
        <w:t xml:space="preserve"> </w:t>
      </w:r>
      <w:r w:rsidRPr="006E3039">
        <w:rPr>
          <w:rFonts w:ascii="宋体" w:eastAsia="宋体" w:hAnsi="宋体" w:cs="宋体" w:hint="eastAsia"/>
          <w:sz w:val="24"/>
        </w:rPr>
        <w:t>履约担保的返还方式：在合同工程完工验收合格后返还承包人。</w:t>
      </w:r>
    </w:p>
    <w:p w:rsidR="00E11F2E" w:rsidRPr="006E3039" w:rsidRDefault="00FF4032">
      <w:pPr>
        <w:snapToGrid w:val="0"/>
        <w:spacing w:line="440" w:lineRule="exact"/>
        <w:ind w:firstLineChars="215" w:firstLine="516"/>
        <w:rPr>
          <w:rFonts w:ascii="宋体" w:eastAsia="宋体" w:hAnsi="宋体" w:cs="宋体"/>
          <w:sz w:val="24"/>
        </w:rPr>
      </w:pPr>
      <w:r w:rsidRPr="006E3039">
        <w:rPr>
          <w:rFonts w:ascii="宋体" w:eastAsia="宋体" w:hAnsi="宋体" w:cs="宋体" w:hint="eastAsia"/>
          <w:sz w:val="24"/>
        </w:rPr>
        <w:t>（</w:t>
      </w:r>
      <w:r w:rsidRPr="006E3039">
        <w:rPr>
          <w:rFonts w:ascii="宋体" w:eastAsia="宋体" w:hAnsi="宋体" w:cs="宋体"/>
          <w:sz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46、合同份数</w:t>
      </w:r>
    </w:p>
    <w:p w:rsidR="00E11F2E" w:rsidRPr="006E3039" w:rsidRDefault="00FF4032">
      <w:pPr>
        <w:snapToGrid w:val="0"/>
        <w:spacing w:line="440" w:lineRule="exact"/>
        <w:ind w:firstLine="397"/>
        <w:rPr>
          <w:rFonts w:ascii="宋体" w:eastAsia="宋体" w:hAnsi="宋体" w:cs="宋体"/>
          <w:szCs w:val="21"/>
          <w:u w:val="single"/>
        </w:rPr>
      </w:pPr>
      <w:r w:rsidRPr="006E3039">
        <w:rPr>
          <w:rFonts w:ascii="宋体" w:eastAsia="宋体" w:hAnsi="宋体" w:cs="宋体"/>
          <w:szCs w:val="21"/>
        </w:rPr>
        <w:t>46.1双方约定合同正副本份数：</w:t>
      </w:r>
      <w:r w:rsidRPr="006E3039">
        <w:rPr>
          <w:rFonts w:ascii="宋体" w:eastAsia="宋体" w:hAnsi="宋体" w:cs="宋体" w:hint="eastAsia"/>
          <w:szCs w:val="21"/>
          <w:u w:val="single"/>
        </w:rPr>
        <w:t>共拾份，正本一式贰份，发包人承包人各执壹份；副本捌份，发包人伍份，承包人叁份</w:t>
      </w:r>
      <w:r w:rsidRPr="006E3039">
        <w:rPr>
          <w:rFonts w:ascii="宋体" w:eastAsia="宋体" w:hAnsi="宋体" w:cs="宋体" w:hint="eastAsia"/>
          <w:szCs w:val="21"/>
        </w:rPr>
        <w:t>。</w:t>
      </w:r>
    </w:p>
    <w:p w:rsidR="00E11F2E" w:rsidRPr="006E3039" w:rsidRDefault="00FF4032">
      <w:pPr>
        <w:snapToGrid w:val="0"/>
        <w:spacing w:line="440" w:lineRule="exact"/>
        <w:ind w:firstLine="397"/>
        <w:rPr>
          <w:rFonts w:ascii="宋体" w:eastAsia="宋体" w:hAnsi="宋体" w:cs="宋体"/>
          <w:b/>
          <w:sz w:val="24"/>
          <w:szCs w:val="24"/>
        </w:rPr>
      </w:pPr>
      <w:r w:rsidRPr="006E3039">
        <w:rPr>
          <w:rFonts w:ascii="宋体" w:eastAsia="宋体" w:hAnsi="宋体" w:cs="宋体"/>
          <w:b/>
          <w:sz w:val="24"/>
        </w:rPr>
        <w:t>47、补充条款</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hint="eastAsia"/>
          <w:b/>
          <w:szCs w:val="21"/>
        </w:rPr>
        <w:t>安全、文明、科学、规范的施工要求</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47.1</w:t>
      </w:r>
      <w:r w:rsidRPr="006E3039">
        <w:rPr>
          <w:rFonts w:ascii="宋体" w:eastAsia="宋体" w:hAnsi="宋体" w:cs="宋体" w:hint="eastAsia"/>
          <w:szCs w:val="21"/>
          <w:u w:val="single"/>
        </w:rPr>
        <w:t>承包人在开工前，必须按照广州市、开发区有关要求办理好相应的施工手续方可开工</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47.2</w:t>
      </w:r>
      <w:r w:rsidRPr="006E3039">
        <w:rPr>
          <w:rFonts w:ascii="宋体" w:eastAsia="宋体" w:hAnsi="宋体" w:cs="宋体" w:hint="eastAsia"/>
          <w:szCs w:val="21"/>
          <w:u w:val="single"/>
        </w:rPr>
        <w:t>施工范围的具体位置及可交付承包人施工安排的用地范围，由承包人根据现场勘察情况报发包人同意确定，建筑轴线控制基点由承包人联系规划局提供</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w:t>
      </w:r>
      <w:r w:rsidRPr="006E3039">
        <w:rPr>
          <w:rFonts w:ascii="宋体" w:eastAsia="宋体" w:hAnsi="宋体" w:cs="宋体" w:hint="eastAsia"/>
          <w:szCs w:val="21"/>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w:t>
      </w:r>
      <w:proofErr w:type="gramStart"/>
      <w:r w:rsidRPr="006E3039">
        <w:rPr>
          <w:rFonts w:ascii="宋体" w:eastAsia="宋体" w:hAnsi="宋体" w:cs="宋体" w:hint="eastAsia"/>
          <w:szCs w:val="21"/>
          <w:u w:val="single"/>
        </w:rPr>
        <w:t>工令</w:t>
      </w:r>
      <w:proofErr w:type="gramEnd"/>
      <w:r w:rsidRPr="006E3039">
        <w:rPr>
          <w:rFonts w:ascii="宋体" w:eastAsia="宋体" w:hAnsi="宋体" w:cs="宋体" w:hint="eastAsia"/>
          <w:szCs w:val="21"/>
          <w:u w:val="single"/>
        </w:rPr>
        <w:t>后正式施工</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47.4</w:t>
      </w:r>
      <w:r w:rsidRPr="006E3039">
        <w:rPr>
          <w:rFonts w:ascii="宋体" w:eastAsia="宋体" w:hAnsi="宋体" w:cs="宋体" w:hint="eastAsia"/>
          <w:szCs w:val="21"/>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47.5</w:t>
      </w:r>
      <w:r w:rsidRPr="006E3039">
        <w:rPr>
          <w:rFonts w:ascii="宋体" w:eastAsia="宋体" w:hAnsi="宋体" w:cs="宋体" w:hint="eastAsia"/>
          <w:szCs w:val="21"/>
          <w:u w:val="single"/>
        </w:rPr>
        <w:t>承包人必须考虑安全、环保等因素在局部施工范围进行围蔽施工，现场</w:t>
      </w:r>
      <w:proofErr w:type="gramStart"/>
      <w:r w:rsidRPr="006E3039">
        <w:rPr>
          <w:rFonts w:ascii="宋体" w:eastAsia="宋体" w:hAnsi="宋体" w:cs="宋体" w:hint="eastAsia"/>
          <w:szCs w:val="21"/>
          <w:u w:val="single"/>
        </w:rPr>
        <w:t>围蔽不符合</w:t>
      </w:r>
      <w:proofErr w:type="gramEnd"/>
      <w:r w:rsidRPr="006E3039">
        <w:rPr>
          <w:rFonts w:ascii="宋体" w:eastAsia="宋体" w:hAnsi="宋体" w:cs="宋体" w:hint="eastAsia"/>
          <w:szCs w:val="21"/>
          <w:u w:val="single"/>
        </w:rPr>
        <w:t>国家有关安全措施及技术要求的，不得开展施工作业，由此造成的工期延长，由承包人自己负责，当作延误工期处理</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47.6</w:t>
      </w:r>
      <w:r w:rsidRPr="006E3039">
        <w:rPr>
          <w:rFonts w:ascii="宋体" w:eastAsia="宋体" w:hAnsi="宋体" w:cs="宋体" w:hint="eastAsia"/>
          <w:szCs w:val="21"/>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47.7</w:t>
      </w:r>
      <w:r w:rsidRPr="006E3039">
        <w:rPr>
          <w:rFonts w:ascii="宋体" w:eastAsia="宋体" w:hAnsi="宋体" w:cs="宋体" w:hint="eastAsia"/>
          <w:szCs w:val="21"/>
          <w:u w:val="single"/>
        </w:rPr>
        <w:t>场内土方开挖时，承包人向发包人书面申请，并按发包人的书面批复进行调配平衡，不得任意处置，多余土方由承包人自行安排外运，合同工程完工验收后退场时必须清理施工现场，并达到发包人要求；若承包人未及时外运，则由发包人另行委托其他单位外运，所需费用从承包人工程款中扣付</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47.8</w:t>
      </w:r>
      <w:r w:rsidRPr="006E3039">
        <w:rPr>
          <w:rFonts w:ascii="宋体" w:eastAsia="宋体" w:hAnsi="宋体" w:cs="宋体" w:hint="eastAsia"/>
          <w:szCs w:val="21"/>
          <w:u w:val="single"/>
        </w:rPr>
        <w:t>若遇阻碍施工需拆迁的旧建（构）筑物、地下孤石等障碍物，由承包人负责清障，所需清障费用经监理、发包人现场签证调整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47.9</w:t>
      </w:r>
      <w:r w:rsidRPr="006E3039">
        <w:rPr>
          <w:rFonts w:ascii="宋体" w:eastAsia="宋体" w:hAnsi="宋体" w:cs="宋体" w:hint="eastAsia"/>
          <w:szCs w:val="21"/>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47.10</w:t>
      </w:r>
      <w:r w:rsidRPr="006E3039">
        <w:rPr>
          <w:rFonts w:ascii="宋体" w:eastAsia="宋体" w:hAnsi="宋体" w:cs="宋体" w:hint="eastAsia"/>
          <w:szCs w:val="21"/>
          <w:u w:val="single"/>
        </w:rPr>
        <w:t>双方根据国家有关规定，结合具体工程约定质量缺陷责任期如下</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1、</w:t>
      </w:r>
      <w:r w:rsidRPr="006E3039">
        <w:rPr>
          <w:rFonts w:ascii="宋体" w:eastAsia="宋体" w:hAnsi="宋体" w:cs="宋体" w:hint="eastAsia"/>
          <w:szCs w:val="21"/>
          <w:u w:val="single"/>
        </w:rPr>
        <w:t>基础设施工程、房屋建筑的地基基础工程和主体结构工程为</w:t>
      </w:r>
      <w:r w:rsidRPr="006E3039">
        <w:rPr>
          <w:rFonts w:ascii="宋体" w:eastAsia="宋体" w:hAnsi="宋体" w:cs="宋体"/>
          <w:szCs w:val="21"/>
          <w:u w:val="single"/>
        </w:rPr>
        <w:t>2年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2、</w:t>
      </w:r>
      <w:r w:rsidRPr="006E3039">
        <w:rPr>
          <w:rFonts w:ascii="宋体" w:eastAsia="宋体" w:hAnsi="宋体" w:cs="宋体" w:hint="eastAsia"/>
          <w:szCs w:val="21"/>
          <w:u w:val="single"/>
        </w:rPr>
        <w:t>屋面防水工程为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年，室外装饰工程为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3、</w:t>
      </w:r>
      <w:r w:rsidRPr="006E3039">
        <w:rPr>
          <w:rFonts w:ascii="宋体" w:eastAsia="宋体" w:hAnsi="宋体" w:cs="宋体" w:hint="eastAsia"/>
          <w:szCs w:val="21"/>
          <w:u w:val="single"/>
        </w:rPr>
        <w:t>电力管线、上下水管线安装工程为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w:t>
      </w:r>
      <w:r w:rsidRPr="006E3039">
        <w:rPr>
          <w:rFonts w:ascii="宋体" w:eastAsia="宋体" w:hAnsi="宋体" w:cs="宋体" w:hint="eastAsia"/>
          <w:szCs w:val="21"/>
          <w:u w:val="single"/>
        </w:rPr>
        <w:t>供热及供冷为</w:t>
      </w:r>
      <w:r w:rsidRPr="006E3039">
        <w:rPr>
          <w:rFonts w:ascii="宋体" w:eastAsia="宋体" w:hAnsi="宋体" w:cs="宋体"/>
          <w:szCs w:val="21"/>
          <w:u w:val="single"/>
        </w:rPr>
        <w:t xml:space="preserve"> 2 </w:t>
      </w:r>
      <w:proofErr w:type="gramStart"/>
      <w:r w:rsidRPr="006E3039">
        <w:rPr>
          <w:rFonts w:ascii="宋体" w:eastAsia="宋体" w:hAnsi="宋体" w:cs="宋体" w:hint="eastAsia"/>
          <w:szCs w:val="21"/>
          <w:u w:val="single"/>
        </w:rPr>
        <w:t>个</w:t>
      </w:r>
      <w:proofErr w:type="gramEnd"/>
      <w:r w:rsidRPr="006E3039">
        <w:rPr>
          <w:rFonts w:ascii="宋体" w:eastAsia="宋体" w:hAnsi="宋体" w:cs="宋体" w:hint="eastAsia"/>
          <w:szCs w:val="21"/>
          <w:u w:val="single"/>
        </w:rPr>
        <w:t>采暖期及供冷期</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5、</w:t>
      </w:r>
      <w:r w:rsidRPr="006E3039">
        <w:rPr>
          <w:rFonts w:ascii="宋体" w:eastAsia="宋体" w:hAnsi="宋体" w:cs="宋体" w:hint="eastAsia"/>
          <w:szCs w:val="21"/>
          <w:u w:val="single"/>
        </w:rPr>
        <w:t>室外的上下水和小区道路等市政公用工程为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6、</w:t>
      </w:r>
      <w:r w:rsidRPr="006E3039">
        <w:rPr>
          <w:rFonts w:ascii="宋体" w:eastAsia="宋体" w:hAnsi="宋体" w:cs="宋体" w:hint="eastAsia"/>
          <w:szCs w:val="21"/>
          <w:u w:val="single"/>
        </w:rPr>
        <w:t>市政道路排水工程为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年，市政供水工程为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7、</w:t>
      </w:r>
      <w:r w:rsidRPr="006E3039">
        <w:rPr>
          <w:rFonts w:ascii="宋体" w:eastAsia="宋体" w:hAnsi="宋体" w:cs="宋体" w:hint="eastAsia"/>
          <w:szCs w:val="21"/>
          <w:u w:val="single"/>
        </w:rPr>
        <w:t>市政供电工程为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年，市政道路照明工程</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年，市政交通设施工程为</w:t>
      </w:r>
      <w:r w:rsidRPr="006E3039">
        <w:rPr>
          <w:rFonts w:ascii="宋体" w:eastAsia="宋体" w:hAnsi="宋体" w:cs="宋体"/>
          <w:szCs w:val="21"/>
          <w:u w:val="single"/>
        </w:rPr>
        <w:t xml:space="preserve"> 2 </w:t>
      </w:r>
      <w:r w:rsidRPr="006E3039">
        <w:rPr>
          <w:rFonts w:ascii="宋体" w:eastAsia="宋体" w:hAnsi="宋体" w:cs="宋体" w:hint="eastAsia"/>
          <w:szCs w:val="21"/>
          <w:u w:val="single"/>
        </w:rPr>
        <w:t>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8、</w:t>
      </w:r>
      <w:r w:rsidRPr="006E3039">
        <w:rPr>
          <w:rFonts w:ascii="宋体" w:eastAsia="宋体" w:hAnsi="宋体" w:cs="宋体" w:hint="eastAsia"/>
          <w:szCs w:val="21"/>
          <w:u w:val="single"/>
        </w:rPr>
        <w:t>园林建筑工程为</w:t>
      </w:r>
      <w:r w:rsidRPr="006E3039">
        <w:rPr>
          <w:rFonts w:ascii="宋体" w:eastAsia="宋体" w:hAnsi="宋体" w:cs="宋体"/>
          <w:szCs w:val="21"/>
          <w:u w:val="single"/>
        </w:rPr>
        <w:t>1年，喷淋工程为2年，胸径15cm以内（含15cm）的苗木养护期为3个月，胸径15cm以上的苗木养护期为1年</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9、</w:t>
      </w:r>
      <w:r w:rsidRPr="006E3039">
        <w:rPr>
          <w:rFonts w:ascii="宋体" w:eastAsia="宋体" w:hAnsi="宋体" w:cs="宋体" w:hint="eastAsia"/>
          <w:szCs w:val="21"/>
          <w:u w:val="single"/>
        </w:rPr>
        <w:t>水利工程：从工程移交证书写明的工程完工之日起</w:t>
      </w:r>
      <w:r w:rsidRPr="006E3039">
        <w:rPr>
          <w:rFonts w:ascii="宋体" w:eastAsia="宋体" w:hAnsi="宋体" w:cs="宋体"/>
          <w:szCs w:val="21"/>
          <w:u w:val="single"/>
        </w:rPr>
        <w:t>1年。</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10、除上述专业工程外其它工程的质量缺陷责任期按相关规定或经双方另行协商确定</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u w:val="single"/>
        </w:rPr>
        <w:t>本工程质量缺陷责任期从广州开发区管委会或其相关职能部门批准的提前移交之日或者正式通过合同工程完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w:t>
      </w:r>
      <w:proofErr w:type="gramStart"/>
      <w:r w:rsidRPr="006E3039">
        <w:rPr>
          <w:rFonts w:ascii="宋体" w:eastAsia="宋体" w:hAnsi="宋体" w:cs="宋体" w:hint="eastAsia"/>
          <w:szCs w:val="21"/>
          <w:u w:val="single"/>
        </w:rPr>
        <w:t>不</w:t>
      </w:r>
      <w:proofErr w:type="gramEnd"/>
      <w:r w:rsidRPr="006E3039">
        <w:rPr>
          <w:rFonts w:ascii="宋体" w:eastAsia="宋体" w:hAnsi="宋体" w:cs="宋体" w:hint="eastAsia"/>
          <w:szCs w:val="21"/>
          <w:u w:val="single"/>
        </w:rPr>
        <w:t>免除对工程的一般损失赔偿责任</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47.11</w:t>
      </w:r>
      <w:r w:rsidRPr="006E3039">
        <w:rPr>
          <w:rFonts w:ascii="宋体" w:eastAsia="宋体" w:hAnsi="宋体" w:cs="宋体" w:hint="eastAsia"/>
          <w:szCs w:val="21"/>
          <w:u w:val="single"/>
        </w:rPr>
        <w:t>本工程的保修期按本合同《工程质量保修责任书》规定的保修期限实行。在保修期内因施工质量而造成返修，其费用由承包人负责。工程质量按市政工程现行</w:t>
      </w:r>
      <w:proofErr w:type="gramStart"/>
      <w:r w:rsidRPr="006E3039">
        <w:rPr>
          <w:rFonts w:ascii="宋体" w:eastAsia="宋体" w:hAnsi="宋体" w:cs="宋体" w:hint="eastAsia"/>
          <w:szCs w:val="21"/>
          <w:u w:val="single"/>
        </w:rPr>
        <w:t>验</w:t>
      </w:r>
      <w:proofErr w:type="gramEnd"/>
      <w:r w:rsidRPr="006E3039">
        <w:rPr>
          <w:rFonts w:ascii="宋体" w:eastAsia="宋体" w:hAnsi="宋体" w:cs="宋体" w:hint="eastAsia"/>
          <w:szCs w:val="21"/>
          <w:u w:val="single"/>
        </w:rPr>
        <w:t>评标</w:t>
      </w:r>
      <w:proofErr w:type="gramStart"/>
      <w:r w:rsidRPr="006E3039">
        <w:rPr>
          <w:rFonts w:ascii="宋体" w:eastAsia="宋体" w:hAnsi="宋体" w:cs="宋体" w:hint="eastAsia"/>
          <w:szCs w:val="21"/>
          <w:u w:val="single"/>
        </w:rPr>
        <w:t>准组织</w:t>
      </w:r>
      <w:proofErr w:type="gramEnd"/>
      <w:r w:rsidRPr="006E3039">
        <w:rPr>
          <w:rFonts w:ascii="宋体" w:eastAsia="宋体" w:hAnsi="宋体" w:cs="宋体" w:hint="eastAsia"/>
          <w:szCs w:val="21"/>
          <w:u w:val="single"/>
        </w:rPr>
        <w:t>验收认定</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47.12施工现场生活区应设置信息公示栏，每月10日前将上月作业工人考勤和工资结算和支付信息在信息公示栏进行公示，公示期不少于5天。</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（农民工佣工要求）</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47.13</w:t>
      </w:r>
      <w:r w:rsidRPr="006E3039">
        <w:rPr>
          <w:rFonts w:ascii="宋体" w:eastAsia="宋体" w:hAnsi="宋体" w:cs="宋体" w:hint="eastAsia"/>
          <w:szCs w:val="21"/>
          <w:u w:val="single"/>
        </w:rPr>
        <w:t>承包人必须</w:t>
      </w:r>
      <w:proofErr w:type="gramStart"/>
      <w:r w:rsidRPr="006E3039">
        <w:rPr>
          <w:rFonts w:ascii="宋体" w:eastAsia="宋体" w:hAnsi="宋体" w:cs="宋体" w:hint="eastAsia"/>
          <w:szCs w:val="21"/>
          <w:u w:val="single"/>
        </w:rPr>
        <w:t>按照穗开规</w:t>
      </w:r>
      <w:proofErr w:type="gramEnd"/>
      <w:r w:rsidRPr="006E3039">
        <w:rPr>
          <w:rFonts w:ascii="宋体" w:eastAsia="宋体" w:hAnsi="宋体" w:cs="宋体" w:hint="eastAsia"/>
          <w:szCs w:val="21"/>
          <w:u w:val="single"/>
        </w:rPr>
        <w:t>『</w:t>
      </w:r>
      <w:r w:rsidRPr="006E3039">
        <w:rPr>
          <w:rFonts w:ascii="宋体" w:eastAsia="宋体" w:hAnsi="宋体" w:cs="宋体"/>
          <w:szCs w:val="21"/>
          <w:u w:val="single"/>
        </w:rPr>
        <w:t>2004』58号文的有关要求及规定优先使用广州开发区的农民工</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47.14</w:t>
      </w:r>
      <w:r w:rsidRPr="006E3039">
        <w:rPr>
          <w:rFonts w:ascii="宋体" w:eastAsia="宋体" w:hAnsi="宋体" w:cs="宋体" w:hint="eastAsia"/>
          <w:szCs w:val="21"/>
          <w:u w:val="single"/>
        </w:rPr>
        <w:t>承包人必须严格执行</w:t>
      </w:r>
      <w:proofErr w:type="gramStart"/>
      <w:r w:rsidRPr="006E3039">
        <w:rPr>
          <w:rFonts w:ascii="宋体" w:eastAsia="宋体" w:hAnsi="宋体" w:cs="宋体" w:hint="eastAsia"/>
          <w:szCs w:val="21"/>
          <w:u w:val="single"/>
        </w:rPr>
        <w:t>穗开纪</w:t>
      </w:r>
      <w:proofErr w:type="gramEnd"/>
      <w:r w:rsidRPr="006E3039">
        <w:rPr>
          <w:rFonts w:ascii="宋体" w:eastAsia="宋体" w:hAnsi="宋体" w:cs="宋体"/>
          <w:szCs w:val="21"/>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47.15</w:t>
      </w:r>
      <w:r w:rsidRPr="006E3039">
        <w:rPr>
          <w:rFonts w:ascii="宋体" w:eastAsia="宋体" w:hAnsi="宋体" w:cs="宋体" w:hint="eastAsia"/>
          <w:szCs w:val="21"/>
          <w:u w:val="single"/>
        </w:rPr>
        <w:t>承包人应按照《广州市住房和城乡建设委员会关于印发</w:t>
      </w:r>
      <w:r w:rsidRPr="006E3039">
        <w:rPr>
          <w:rFonts w:ascii="宋体" w:eastAsia="宋体" w:hAnsi="宋体" w:cs="宋体"/>
          <w:szCs w:val="21"/>
          <w:u w:val="single"/>
        </w:rPr>
        <w:t>&lt;广州市建筑施工实名制管理办法&gt;的通知》（穗建</w:t>
      </w:r>
      <w:proofErr w:type="gramStart"/>
      <w:r w:rsidRPr="006E3039">
        <w:rPr>
          <w:rFonts w:ascii="宋体" w:eastAsia="宋体" w:hAnsi="宋体" w:cs="宋体"/>
          <w:szCs w:val="21"/>
          <w:u w:val="single"/>
        </w:rPr>
        <w:t>规</w:t>
      </w:r>
      <w:proofErr w:type="gramEnd"/>
      <w:r w:rsidRPr="006E3039">
        <w:rPr>
          <w:rFonts w:ascii="宋体" w:eastAsia="宋体" w:hAnsi="宋体" w:cs="宋体"/>
          <w:szCs w:val="21"/>
          <w:u w:val="single"/>
        </w:rPr>
        <w:t>字[2017]4号）、《关于印发广州市建设领域工人工资支付</w:t>
      </w:r>
      <w:proofErr w:type="gramStart"/>
      <w:r w:rsidRPr="006E3039">
        <w:rPr>
          <w:rFonts w:ascii="宋体" w:eastAsia="宋体" w:hAnsi="宋体" w:cs="宋体"/>
          <w:szCs w:val="21"/>
          <w:u w:val="single"/>
        </w:rPr>
        <w:t>分帐</w:t>
      </w:r>
      <w:proofErr w:type="gramEnd"/>
      <w:r w:rsidRPr="006E3039">
        <w:rPr>
          <w:rFonts w:ascii="宋体" w:eastAsia="宋体" w:hAnsi="宋体" w:cs="宋体"/>
          <w:szCs w:val="21"/>
          <w:u w:val="single"/>
        </w:rPr>
        <w:t>管理实施细则的通知》（穗建</w:t>
      </w:r>
      <w:proofErr w:type="gramStart"/>
      <w:r w:rsidRPr="006E3039">
        <w:rPr>
          <w:rFonts w:ascii="宋体" w:eastAsia="宋体" w:hAnsi="宋体" w:cs="宋体"/>
          <w:szCs w:val="21"/>
          <w:u w:val="single"/>
        </w:rPr>
        <w:t>规</w:t>
      </w:r>
      <w:proofErr w:type="gramEnd"/>
      <w:r w:rsidRPr="006E3039">
        <w:rPr>
          <w:rFonts w:ascii="宋体" w:eastAsia="宋体" w:hAnsi="宋体" w:cs="宋体"/>
          <w:szCs w:val="21"/>
          <w:u w:val="single"/>
        </w:rPr>
        <w:t>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w:t>
      </w:r>
      <w:proofErr w:type="gramStart"/>
      <w:r w:rsidRPr="006E3039">
        <w:rPr>
          <w:rFonts w:ascii="宋体" w:eastAsia="宋体" w:hAnsi="宋体" w:cs="宋体"/>
          <w:szCs w:val="21"/>
          <w:u w:val="single"/>
        </w:rPr>
        <w:t>分帐</w:t>
      </w:r>
      <w:proofErr w:type="gramEnd"/>
      <w:r w:rsidRPr="006E3039">
        <w:rPr>
          <w:rFonts w:ascii="宋体" w:eastAsia="宋体" w:hAnsi="宋体" w:cs="宋体"/>
          <w:szCs w:val="21"/>
          <w:u w:val="single"/>
        </w:rPr>
        <w:t>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rsidR="00E11F2E" w:rsidRPr="006E3039" w:rsidRDefault="00FF4032">
      <w:pPr>
        <w:spacing w:line="440" w:lineRule="exact"/>
        <w:ind w:firstLineChars="200" w:firstLine="420"/>
        <w:rPr>
          <w:rFonts w:ascii="宋体" w:eastAsia="宋体" w:hAnsi="宋体" w:cs="宋体"/>
          <w:b/>
          <w:sz w:val="28"/>
          <w:szCs w:val="28"/>
        </w:rPr>
      </w:pPr>
      <w:r w:rsidRPr="006E3039">
        <w:rPr>
          <w:rFonts w:ascii="宋体" w:eastAsia="宋体" w:hAnsi="宋体" w:cs="宋体"/>
          <w:szCs w:val="21"/>
        </w:rPr>
        <w:t>47.16</w:t>
      </w:r>
      <w:r w:rsidRPr="006E3039">
        <w:rPr>
          <w:rFonts w:ascii="宋体" w:eastAsia="宋体" w:hAnsi="宋体" w:cs="宋体" w:hint="eastAsia"/>
          <w:szCs w:val="21"/>
          <w:u w:val="single"/>
        </w:rPr>
        <w:t>若承包人在本工程内发生无故拖欠农民工工资现象，将被作不良记录，上报区建设行政主管部门</w:t>
      </w:r>
      <w:r w:rsidRPr="006E3039">
        <w:rPr>
          <w:rFonts w:ascii="宋体" w:eastAsia="宋体" w:hAnsi="宋体" w:cs="宋体" w:hint="eastAsia"/>
          <w:szCs w:val="21"/>
        </w:rPr>
        <w:t>。</w:t>
      </w:r>
      <w:r w:rsidRPr="006E3039">
        <w:rPr>
          <w:rFonts w:ascii="宋体" w:eastAsia="宋体" w:hAnsi="宋体" w:cs="宋体" w:hint="eastAsia"/>
          <w:szCs w:val="21"/>
          <w:u w:val="single"/>
        </w:rPr>
        <w:t>若承包人转包或者违法分包造成拖欠工人工资的，除上报区建设行政主管部门外，还将提请省建设行业主管部门禁止在广东省行政区域范围内承包工程。</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hint="eastAsia"/>
          <w:szCs w:val="21"/>
        </w:rPr>
        <w:t>（项目管理机构人员、机械设备、劳动力到位方面的要求）</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47.17</w:t>
      </w:r>
      <w:r w:rsidRPr="006E3039">
        <w:rPr>
          <w:rFonts w:ascii="宋体" w:eastAsia="宋体" w:hAnsi="宋体" w:cs="宋体" w:hint="eastAsia"/>
          <w:szCs w:val="21"/>
          <w:u w:val="single"/>
        </w:rPr>
        <w:t>合同签订后，项目负责人、项目班子主要成员不到位，则工程师不签发开</w:t>
      </w:r>
      <w:proofErr w:type="gramStart"/>
      <w:r w:rsidRPr="006E3039">
        <w:rPr>
          <w:rFonts w:ascii="宋体" w:eastAsia="宋体" w:hAnsi="宋体" w:cs="宋体" w:hint="eastAsia"/>
          <w:szCs w:val="21"/>
          <w:u w:val="single"/>
        </w:rPr>
        <w:t>工令</w:t>
      </w:r>
      <w:proofErr w:type="gramEnd"/>
      <w:r w:rsidRPr="006E3039">
        <w:rPr>
          <w:rFonts w:ascii="宋体" w:eastAsia="宋体" w:hAnsi="宋体" w:cs="宋体" w:hint="eastAsia"/>
          <w:szCs w:val="21"/>
          <w:u w:val="single"/>
        </w:rPr>
        <w:t>，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47.18</w:t>
      </w:r>
      <w:r w:rsidRPr="006E3039">
        <w:rPr>
          <w:rFonts w:ascii="宋体" w:eastAsia="宋体" w:hAnsi="宋体" w:cs="宋体" w:hint="eastAsia"/>
          <w:szCs w:val="21"/>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47.19</w:t>
      </w:r>
      <w:r w:rsidRPr="006E3039">
        <w:rPr>
          <w:rFonts w:ascii="宋体" w:eastAsia="宋体" w:hAnsi="宋体" w:cs="宋体" w:hint="eastAsia"/>
          <w:szCs w:val="21"/>
          <w:u w:val="single"/>
        </w:rPr>
        <w:t>现场施工时，施工员（技术员）不在施工现场不得施工，否则发包人可随时要求停工，工期延误由承包人负责</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47.20</w:t>
      </w:r>
      <w:r w:rsidRPr="006E3039">
        <w:rPr>
          <w:rFonts w:ascii="宋体" w:eastAsia="宋体" w:hAnsi="宋体" w:cs="宋体" w:hint="eastAsia"/>
          <w:szCs w:val="21"/>
          <w:u w:val="single"/>
        </w:rPr>
        <w:t>承包人派往现场的管理人员若因不负责任、或玩忽职守、或严重失职等给发包人造成经济损失，承包人承担相应的经济责任和连带法律责任</w:t>
      </w:r>
      <w:r w:rsidRPr="006E3039">
        <w:rPr>
          <w:rFonts w:ascii="宋体" w:eastAsia="宋体" w:hAnsi="宋体" w:cs="宋体" w:hint="eastAsia"/>
          <w:szCs w:val="21"/>
        </w:rPr>
        <w:t>。</w:t>
      </w:r>
    </w:p>
    <w:p w:rsidR="00E11F2E" w:rsidRPr="006E3039" w:rsidRDefault="00FF4032">
      <w:pPr>
        <w:snapToGrid w:val="0"/>
        <w:spacing w:line="440" w:lineRule="exact"/>
        <w:ind w:firstLineChars="200" w:firstLine="420"/>
        <w:rPr>
          <w:rFonts w:ascii="宋体" w:eastAsia="宋体" w:hAnsi="宋体" w:cs="宋体"/>
          <w:szCs w:val="21"/>
        </w:rPr>
      </w:pPr>
      <w:r w:rsidRPr="006E3039">
        <w:rPr>
          <w:rFonts w:ascii="宋体" w:eastAsia="宋体" w:hAnsi="宋体" w:cs="宋体" w:hint="eastAsia"/>
          <w:szCs w:val="21"/>
        </w:rPr>
        <w:t>（</w:t>
      </w:r>
      <w:r w:rsidRPr="006E3039">
        <w:rPr>
          <w:rFonts w:ascii="宋体" w:eastAsia="宋体" w:hAnsi="宋体" w:cs="宋体" w:hint="eastAsia"/>
          <w:sz w:val="24"/>
          <w:szCs w:val="24"/>
        </w:rPr>
        <w:t>投标报价及造价承包和变更结算方式的要求</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47.21</w:t>
      </w:r>
      <w:r w:rsidRPr="006E3039">
        <w:rPr>
          <w:rFonts w:ascii="宋体" w:eastAsia="宋体" w:hAnsi="宋体" w:cs="宋体" w:hint="eastAsia"/>
          <w:szCs w:val="21"/>
          <w:u w:val="single"/>
        </w:rPr>
        <w:t>工程量清单报价中有关问题的说明：</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①</w:t>
      </w:r>
      <w:r w:rsidRPr="006E3039">
        <w:rPr>
          <w:rFonts w:ascii="宋体" w:eastAsia="宋体" w:hAnsi="宋体" w:cs="宋体"/>
          <w:szCs w:val="21"/>
        </w:rPr>
        <w:t xml:space="preserve"> </w:t>
      </w:r>
      <w:r w:rsidRPr="006E3039">
        <w:rPr>
          <w:rFonts w:ascii="宋体" w:eastAsia="宋体" w:hAnsi="宋体" w:cs="宋体" w:hint="eastAsia"/>
          <w:szCs w:val="21"/>
          <w:u w:val="single"/>
        </w:rPr>
        <w:t>工程量清单中的标志</w:t>
      </w:r>
      <w:proofErr w:type="gramStart"/>
      <w:r w:rsidRPr="006E3039">
        <w:rPr>
          <w:rFonts w:ascii="宋体" w:eastAsia="宋体" w:hAnsi="宋体" w:cs="宋体" w:hint="eastAsia"/>
          <w:szCs w:val="21"/>
          <w:u w:val="single"/>
        </w:rPr>
        <w:t>杆基础</w:t>
      </w:r>
      <w:proofErr w:type="gramEnd"/>
      <w:r w:rsidRPr="006E3039">
        <w:rPr>
          <w:rFonts w:ascii="宋体" w:eastAsia="宋体" w:hAnsi="宋体" w:cs="宋体" w:hint="eastAsia"/>
          <w:szCs w:val="21"/>
          <w:u w:val="single"/>
        </w:rPr>
        <w:t>中的土方开挖、运输、外运等费用包含在相应项目中，不包含在土石方工程的相关项目中</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②</w:t>
      </w:r>
      <w:r w:rsidRPr="006E3039">
        <w:rPr>
          <w:rFonts w:ascii="宋体" w:eastAsia="宋体" w:hAnsi="宋体" w:cs="宋体"/>
          <w:szCs w:val="21"/>
        </w:rPr>
        <w:t xml:space="preserve"> </w:t>
      </w:r>
      <w:r w:rsidRPr="006E3039">
        <w:rPr>
          <w:rFonts w:ascii="宋体" w:eastAsia="宋体" w:hAnsi="宋体" w:cs="宋体" w:hint="eastAsia"/>
          <w:szCs w:val="21"/>
          <w:u w:val="single"/>
        </w:rPr>
        <w:t>投标时</w:t>
      </w:r>
      <w:r w:rsidRPr="006E3039">
        <w:rPr>
          <w:rFonts w:ascii="宋体" w:eastAsia="宋体" w:hAnsi="宋体" w:cs="宋体"/>
          <w:szCs w:val="21"/>
          <w:u w:val="single"/>
        </w:rPr>
        <w:t>,土方</w:t>
      </w:r>
      <w:proofErr w:type="gramStart"/>
      <w:r w:rsidRPr="006E3039">
        <w:rPr>
          <w:rFonts w:ascii="宋体" w:eastAsia="宋体" w:hAnsi="宋体" w:cs="宋体"/>
          <w:szCs w:val="21"/>
          <w:u w:val="single"/>
        </w:rPr>
        <w:t>的弃运距离</w:t>
      </w:r>
      <w:proofErr w:type="gramEnd"/>
      <w:r w:rsidRPr="006E3039">
        <w:rPr>
          <w:rFonts w:ascii="宋体" w:eastAsia="宋体" w:hAnsi="宋体" w:cs="宋体"/>
          <w:szCs w:val="21"/>
          <w:u w:val="single"/>
        </w:rPr>
        <w:t>暂按15km内考虑，超过15km按15km计算，结算时按招标人确认的实际运距计算,实际运距超过15公里时按15公里包干,</w:t>
      </w:r>
      <w:proofErr w:type="gramStart"/>
      <w:r w:rsidRPr="006E3039">
        <w:rPr>
          <w:rFonts w:ascii="宋体" w:eastAsia="宋体" w:hAnsi="宋体" w:cs="宋体"/>
          <w:szCs w:val="21"/>
          <w:u w:val="single"/>
        </w:rPr>
        <w:t>弃运的</w:t>
      </w:r>
      <w:proofErr w:type="gramEnd"/>
      <w:r w:rsidRPr="006E3039">
        <w:rPr>
          <w:rFonts w:ascii="宋体" w:eastAsia="宋体" w:hAnsi="宋体" w:cs="宋体"/>
          <w:szCs w:val="21"/>
          <w:u w:val="single"/>
        </w:rPr>
        <w:t>土方单价按定额计算。</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hint="eastAsia"/>
          <w:szCs w:val="21"/>
        </w:rPr>
        <w:t>③</w:t>
      </w:r>
      <w:r w:rsidRPr="006E3039">
        <w:rPr>
          <w:rFonts w:ascii="宋体" w:eastAsia="宋体" w:hAnsi="宋体" w:cs="宋体"/>
          <w:szCs w:val="21"/>
          <w:u w:val="single"/>
        </w:rPr>
        <w:t xml:space="preserve"> 绿色施工安全防护措施费、安全生产措施</w:t>
      </w:r>
      <w:proofErr w:type="gramStart"/>
      <w:r w:rsidRPr="006E3039">
        <w:rPr>
          <w:rFonts w:ascii="宋体" w:eastAsia="宋体" w:hAnsi="宋体" w:cs="宋体"/>
          <w:szCs w:val="21"/>
          <w:u w:val="single"/>
        </w:rPr>
        <w:t>费执行</w:t>
      </w:r>
      <w:proofErr w:type="gramEnd"/>
      <w:r w:rsidRPr="006E3039">
        <w:rPr>
          <w:rFonts w:ascii="宋体" w:eastAsia="宋体" w:hAnsi="宋体" w:cs="宋体"/>
          <w:szCs w:val="21"/>
          <w:u w:val="single"/>
        </w:rPr>
        <w:t>《广东省住房和城乡建设厅关于印发&lt;广东省建设工程计价依据（2018)&gt;的通知》（穗建市〔2019〕6号）文，按发包人公布的本工程招标控制价中的绿色施工安全防护措施费、安全生产措施费计取，作为非竞争费用，在投标报价中单列，不参与投标竞价，该费用从工程施工中标价中提取，专款专用</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47.22</w:t>
      </w:r>
      <w:r w:rsidRPr="006E3039">
        <w:rPr>
          <w:rFonts w:ascii="宋体" w:eastAsia="宋体" w:hAnsi="宋体" w:cs="宋体" w:hint="eastAsia"/>
          <w:szCs w:val="21"/>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w:t>
      </w:r>
      <w:proofErr w:type="gramStart"/>
      <w:r w:rsidRPr="006E3039">
        <w:rPr>
          <w:rFonts w:ascii="宋体" w:eastAsia="宋体" w:hAnsi="宋体" w:cs="宋体" w:hint="eastAsia"/>
          <w:szCs w:val="21"/>
          <w:u w:val="single"/>
        </w:rPr>
        <w:t>蔽费用</w:t>
      </w:r>
      <w:proofErr w:type="gramEnd"/>
      <w:r w:rsidRPr="006E3039">
        <w:rPr>
          <w:rFonts w:ascii="宋体" w:eastAsia="宋体" w:hAnsi="宋体" w:cs="宋体" w:hint="eastAsia"/>
          <w:szCs w:val="21"/>
          <w:u w:val="single"/>
        </w:rPr>
        <w:t>除外），且承包人不得以任何理由要求发包人另行增加该部分费用（承包人要充分考虑最不利因素影响而采用的施工方案所需的费用）</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w:t>
      </w:r>
      <w:proofErr w:type="gramStart"/>
      <w:r w:rsidRPr="006E3039">
        <w:rPr>
          <w:rFonts w:ascii="宋体" w:eastAsia="宋体" w:hAnsi="宋体" w:cs="宋体"/>
          <w:szCs w:val="21"/>
          <w:u w:val="single"/>
        </w:rPr>
        <w:t>不</w:t>
      </w:r>
      <w:proofErr w:type="gramEnd"/>
      <w:r w:rsidRPr="006E3039">
        <w:rPr>
          <w:rFonts w:ascii="宋体" w:eastAsia="宋体" w:hAnsi="宋体" w:cs="宋体"/>
          <w:szCs w:val="21"/>
          <w:u w:val="single"/>
        </w:rPr>
        <w:t>另行计费。如果承包人不及时按要求完成，发包人可以另行委托实施，发包人按实际发生的费用在工程款中扣除，承包人不得有任何异议。</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47.24承包人应根据区相关主管部门批复的水土保持实施方案及相关规定完成本工程的水土保持工作，承担防止水土流失职责，相关费用包含在合同价中，</w:t>
      </w:r>
      <w:proofErr w:type="gramStart"/>
      <w:r w:rsidRPr="006E3039">
        <w:rPr>
          <w:rFonts w:ascii="宋体" w:eastAsia="宋体" w:hAnsi="宋体" w:cs="宋体"/>
          <w:szCs w:val="21"/>
          <w:u w:val="single"/>
        </w:rPr>
        <w:t>不</w:t>
      </w:r>
      <w:proofErr w:type="gramEnd"/>
      <w:r w:rsidRPr="006E3039">
        <w:rPr>
          <w:rFonts w:ascii="宋体" w:eastAsia="宋体" w:hAnsi="宋体" w:cs="宋体"/>
          <w:szCs w:val="21"/>
          <w:u w:val="single"/>
        </w:rPr>
        <w:t>另行计费。如果承包人不及时按要求完成上述工作，发包人可以另行委托实施，发包人按实际发生的费用在工程款中扣除，承包人不得有任何异议。</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47.25承包人应使用绿色生产达标企业生产的混凝土，若不遵守承诺，自愿按不履行合同约定处理。</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u w:val="single"/>
        </w:rPr>
        <w:t>47.26承包人人应按有关规定协助发包人完成公共排水设施竣工图纸备案工作。</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47.27</w:t>
      </w:r>
      <w:r w:rsidRPr="006E3039">
        <w:rPr>
          <w:rFonts w:ascii="宋体" w:eastAsia="宋体" w:hAnsi="宋体" w:cs="宋体" w:hint="eastAsia"/>
          <w:szCs w:val="21"/>
          <w:u w:val="single"/>
        </w:rPr>
        <w:t>在整个合同执行期间发包人如发现有不合理投标报价的，发包人有权按有关规定和合同约定进行调整，并将书面通知承包人，并以此作为结算依据</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b/>
          <w:bCs/>
          <w:sz w:val="32"/>
          <w:szCs w:val="21"/>
          <w:u w:val="single"/>
        </w:rPr>
      </w:pPr>
      <w:r w:rsidRPr="006E3039">
        <w:rPr>
          <w:rFonts w:ascii="宋体" w:eastAsia="宋体" w:hAnsi="宋体" w:cs="宋体"/>
          <w:szCs w:val="21"/>
        </w:rPr>
        <w:t>47.28</w:t>
      </w:r>
      <w:r w:rsidRPr="006E3039">
        <w:rPr>
          <w:rFonts w:ascii="宋体" w:eastAsia="宋体" w:hAnsi="宋体" w:cs="宋体" w:hint="eastAsia"/>
          <w:szCs w:val="21"/>
          <w:u w:val="single"/>
        </w:rPr>
        <w:t>本工程采用的所有材料品牌选择均须报发包人、监理工程师确认，且经检验合格后方能使用。</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47.29</w:t>
      </w:r>
      <w:r w:rsidRPr="006E3039">
        <w:rPr>
          <w:rFonts w:ascii="宋体" w:eastAsia="宋体" w:hAnsi="宋体" w:cs="宋体" w:hint="eastAsia"/>
          <w:szCs w:val="21"/>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47.30</w:t>
      </w:r>
      <w:r w:rsidRPr="006E3039">
        <w:rPr>
          <w:rFonts w:ascii="宋体" w:eastAsia="宋体" w:hAnsi="宋体" w:cs="宋体" w:hint="eastAsia"/>
          <w:szCs w:val="21"/>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47.31</w:t>
      </w:r>
      <w:r w:rsidRPr="006E3039">
        <w:rPr>
          <w:rFonts w:ascii="宋体" w:eastAsia="宋体" w:hAnsi="宋体" w:cs="宋体" w:hint="eastAsia"/>
          <w:szCs w:val="21"/>
          <w:u w:val="single"/>
        </w:rPr>
        <w:t>承包人须按照发包人与监理人签订的委托监理合同接受监理人的全过程监理</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47.32</w:t>
      </w:r>
      <w:r w:rsidRPr="006E3039">
        <w:rPr>
          <w:rFonts w:ascii="宋体" w:eastAsia="宋体" w:hAnsi="宋体" w:cs="宋体" w:hint="eastAsia"/>
          <w:szCs w:val="21"/>
          <w:u w:val="single"/>
        </w:rPr>
        <w:t>如广州开发区、黄埔区对工程验收及备案有相关规定，则本合同执行该规定</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47.33</w:t>
      </w:r>
      <w:r w:rsidRPr="006E3039">
        <w:rPr>
          <w:rFonts w:ascii="宋体" w:eastAsia="宋体" w:hAnsi="宋体" w:cs="宋体" w:hint="eastAsia"/>
          <w:szCs w:val="21"/>
          <w:u w:val="single"/>
        </w:rPr>
        <w:t>如果审计机关依法对本工程实施审计，发包人、承包人及监理单位应积极配合</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47.34</w:t>
      </w:r>
      <w:r w:rsidRPr="006E3039">
        <w:rPr>
          <w:rFonts w:ascii="宋体" w:eastAsia="宋体" w:hAnsi="宋体" w:cs="宋体" w:hint="eastAsia"/>
          <w:szCs w:val="21"/>
          <w:u w:val="single"/>
        </w:rPr>
        <w:t>本合同在实施过程中所发生的文件来往，双方不得拒绝签收。如果发生类似事件，发文一方可以监理工程师签收为准，视为送达</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47.35</w:t>
      </w:r>
      <w:r w:rsidRPr="006E3039">
        <w:rPr>
          <w:rFonts w:ascii="宋体" w:eastAsia="宋体" w:hAnsi="宋体" w:cs="宋体" w:hint="eastAsia"/>
          <w:szCs w:val="21"/>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w:t>
      </w:r>
      <w:proofErr w:type="gramStart"/>
      <w:r w:rsidRPr="006E3039">
        <w:rPr>
          <w:rFonts w:ascii="宋体" w:eastAsia="宋体" w:hAnsi="宋体" w:cs="宋体" w:hint="eastAsia"/>
          <w:szCs w:val="21"/>
          <w:u w:val="single"/>
        </w:rPr>
        <w:t>部如果</w:t>
      </w:r>
      <w:proofErr w:type="gramEnd"/>
      <w:r w:rsidRPr="006E3039">
        <w:rPr>
          <w:rFonts w:ascii="宋体" w:eastAsia="宋体" w:hAnsi="宋体" w:cs="宋体" w:hint="eastAsia"/>
          <w:szCs w:val="21"/>
          <w:u w:val="single"/>
        </w:rPr>
        <w:t>在约定的时效内未作答复，发文一方再追加一份给对方公司并重新约定答复时效，如果对方公司仍然没有答复，则按重新约定的时效执行</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47.36</w:t>
      </w:r>
      <w:r w:rsidRPr="006E3039">
        <w:rPr>
          <w:rFonts w:ascii="宋体" w:eastAsia="宋体" w:hAnsi="宋体" w:cs="宋体" w:hint="eastAsia"/>
          <w:szCs w:val="21"/>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47.37</w:t>
      </w:r>
      <w:r w:rsidRPr="006E3039">
        <w:rPr>
          <w:rFonts w:ascii="宋体" w:eastAsia="宋体" w:hAnsi="宋体" w:cs="宋体" w:hint="eastAsia"/>
          <w:szCs w:val="21"/>
          <w:u w:val="single"/>
        </w:rPr>
        <w:t>承包人施工过程中不得侵犯他人的专利权或者其他合法权益，否则由承包人承担相关责任，并保证不因该侵权行为影响工程建设</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rPr>
        <w:t>47.38</w:t>
      </w:r>
      <w:r w:rsidRPr="006E3039">
        <w:rPr>
          <w:rFonts w:ascii="宋体" w:eastAsia="宋体" w:hAnsi="宋体" w:cs="宋体" w:hint="eastAsia"/>
          <w:szCs w:val="21"/>
          <w:u w:val="single"/>
        </w:rPr>
        <w:t>承包人与发包人签订合同时所提供的开户银行名称及</w:t>
      </w:r>
      <w:proofErr w:type="gramStart"/>
      <w:r w:rsidRPr="006E3039">
        <w:rPr>
          <w:rFonts w:ascii="宋体" w:eastAsia="宋体" w:hAnsi="宋体" w:cs="宋体" w:hint="eastAsia"/>
          <w:szCs w:val="21"/>
          <w:u w:val="single"/>
        </w:rPr>
        <w:t>帐号</w:t>
      </w:r>
      <w:proofErr w:type="gramEnd"/>
      <w:r w:rsidRPr="006E3039">
        <w:rPr>
          <w:rFonts w:ascii="宋体" w:eastAsia="宋体" w:hAnsi="宋体" w:cs="宋体" w:hint="eastAsia"/>
          <w:szCs w:val="21"/>
          <w:u w:val="single"/>
        </w:rPr>
        <w:t>不得擅自变更，如需变更必须征得发包人的书面同意，否则发包人有权停止工程款的拨付，所造成的一切后果由承包人承担</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rPr>
      </w:pPr>
      <w:r w:rsidRPr="006E3039">
        <w:rPr>
          <w:rFonts w:ascii="宋体" w:eastAsia="宋体" w:hAnsi="宋体" w:cs="宋体"/>
          <w:szCs w:val="21"/>
        </w:rPr>
        <w:t>47.39</w:t>
      </w:r>
      <w:r w:rsidRPr="006E3039">
        <w:rPr>
          <w:rFonts w:ascii="宋体" w:eastAsia="宋体" w:hAnsi="宋体" w:cs="宋体" w:hint="eastAsia"/>
          <w:szCs w:val="21"/>
          <w:u w:val="single"/>
        </w:rPr>
        <w:t>如发包人为本工程的代建单位，则本工程建设业主同时享有本合同项下属发包人的权利，并且合同中约定需发包人审批的事项，必须经建设业主审批同意后方可实施</w:t>
      </w:r>
      <w:r w:rsidRPr="006E3039">
        <w:rPr>
          <w:rFonts w:ascii="宋体" w:eastAsia="宋体" w:hAnsi="宋体" w:cs="宋体" w:hint="eastAsia"/>
          <w:szCs w:val="21"/>
        </w:rPr>
        <w:t>。</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 xml:space="preserve">47.40 </w:t>
      </w:r>
      <w:r w:rsidRPr="006E3039">
        <w:rPr>
          <w:rFonts w:ascii="宋体" w:eastAsia="宋体" w:hAnsi="宋体" w:cs="宋体" w:hint="eastAsia"/>
          <w:szCs w:val="21"/>
          <w:u w:val="single"/>
        </w:rPr>
        <w:t>《广州开发区财政投资建设项目管理中心</w:t>
      </w:r>
      <w:r w:rsidRPr="006E3039">
        <w:rPr>
          <w:rFonts w:ascii="宋体" w:eastAsia="宋体" w:hAnsi="宋体" w:cs="宋体"/>
          <w:szCs w:val="21"/>
          <w:u w:val="single"/>
        </w:rPr>
        <w:t xml:space="preserve"> </w:t>
      </w:r>
      <w:r w:rsidRPr="006E3039">
        <w:rPr>
          <w:rFonts w:ascii="宋体" w:eastAsia="宋体" w:hAnsi="宋体" w:cs="宋体" w:hint="eastAsia"/>
          <w:szCs w:val="21"/>
          <w:u w:val="single"/>
        </w:rPr>
        <w:t>绿化景观工程计量管理办法》将作为合同附件，各相关单位须遵照执行。</w:t>
      </w:r>
      <w:r w:rsidRPr="006E3039">
        <w:rPr>
          <w:rFonts w:ascii="宋体" w:eastAsia="宋体" w:hAnsi="宋体" w:cs="宋体"/>
          <w:szCs w:val="21"/>
          <w:u w:val="single"/>
        </w:rPr>
        <w:t>(注：该条款适用于绿化施工工程)</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47.41工程获得国家、省级、市级所发奖项的，可给予通报表彰，但不给予任何物质奖励。</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 xml:space="preserve">47.42 </w:t>
      </w:r>
      <w:r w:rsidRPr="006E3039">
        <w:rPr>
          <w:rFonts w:ascii="宋体" w:eastAsia="宋体" w:hAnsi="宋体" w:cs="宋体" w:hint="eastAsia"/>
          <w:szCs w:val="21"/>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rsidR="00E11F2E" w:rsidRPr="006E3039" w:rsidRDefault="00FF4032">
      <w:pPr>
        <w:wordWrap w:val="0"/>
        <w:topLinePunct/>
        <w:adjustRightInd w:val="0"/>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47.43如承包人为联合体的，本合同由联合体的主办方负责签订。可由联合体主办方负责开具合同价款全额发票、收取合同款项，联合体主办方收取合同款项后由联合体各方自行分配相应款项；或由联合体各方负责开具其对应价款的全额发票，具体分配事宜与发包人无关。</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6E3039">
        <w:rPr>
          <w:rFonts w:ascii="宋体" w:eastAsia="宋体" w:hAnsi="宋体" w:cs="宋体"/>
          <w:szCs w:val="21"/>
          <w:u w:val="single"/>
        </w:rPr>
        <w:t>规自等</w:t>
      </w:r>
      <w:proofErr w:type="gramEnd"/>
      <w:r w:rsidRPr="006E3039">
        <w:rPr>
          <w:rFonts w:ascii="宋体" w:eastAsia="宋体" w:hAnsi="宋体" w:cs="宋体"/>
          <w:szCs w:val="21"/>
          <w:u w:val="single"/>
        </w:rPr>
        <w:t>部门列入黑名单、不良行为记录（处罚有效期内）的，经发包人核实，发包人有权终止合同。</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6E3039">
        <w:rPr>
          <w:rFonts w:ascii="宋体" w:eastAsia="宋体" w:hAnsi="宋体" w:cs="宋体"/>
          <w:szCs w:val="21"/>
          <w:u w:val="single"/>
        </w:rPr>
        <w:t>规自等</w:t>
      </w:r>
      <w:proofErr w:type="gramEnd"/>
      <w:r w:rsidRPr="006E3039">
        <w:rPr>
          <w:rFonts w:ascii="宋体" w:eastAsia="宋体" w:hAnsi="宋体" w:cs="宋体"/>
          <w:szCs w:val="21"/>
          <w:u w:val="single"/>
        </w:rPr>
        <w:t>部门列入黑名单、不良行为记录（处罚有效期内）的单位或个体经营者运输的，经发包人核实，发包人有权终止合同。</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 xml:space="preserve">47.47 </w:t>
      </w:r>
      <w:r w:rsidRPr="006E3039">
        <w:rPr>
          <w:rFonts w:ascii="宋体" w:eastAsia="宋体" w:hAnsi="宋体" w:cs="宋体" w:hint="eastAsia"/>
          <w:szCs w:val="21"/>
          <w:u w:val="single"/>
        </w:rPr>
        <w:t>承包人在施工过程中应严格执行《城市绿化条例》、《广东省城市绿化条例》、《广州市绿化条例》、《广州市城市树木保护管理规定（试行）》（穗林业园林</w:t>
      </w:r>
      <w:proofErr w:type="gramStart"/>
      <w:r w:rsidRPr="006E3039">
        <w:rPr>
          <w:rFonts w:ascii="宋体" w:eastAsia="宋体" w:hAnsi="宋体" w:cs="宋体" w:hint="eastAsia"/>
          <w:szCs w:val="21"/>
          <w:u w:val="single"/>
        </w:rPr>
        <w:t>规</w:t>
      </w:r>
      <w:proofErr w:type="gramEnd"/>
      <w:r w:rsidRPr="006E3039">
        <w:rPr>
          <w:rFonts w:ascii="宋体" w:eastAsia="宋体" w:hAnsi="宋体" w:cs="宋体" w:hint="eastAsia"/>
          <w:szCs w:val="21"/>
          <w:u w:val="single"/>
        </w:rPr>
        <w:t>字〔</w:t>
      </w:r>
      <w:r w:rsidRPr="006E3039">
        <w:rPr>
          <w:rFonts w:ascii="宋体" w:eastAsia="宋体" w:hAnsi="宋体" w:cs="宋体"/>
          <w:szCs w:val="21"/>
          <w:u w:val="single"/>
        </w:rPr>
        <w:t>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w:t>
      </w:r>
      <w:proofErr w:type="gramStart"/>
      <w:r w:rsidRPr="006E3039">
        <w:rPr>
          <w:rFonts w:ascii="宋体" w:eastAsia="宋体" w:hAnsi="宋体" w:cs="宋体"/>
          <w:szCs w:val="21"/>
          <w:u w:val="single"/>
        </w:rPr>
        <w:t>不</w:t>
      </w:r>
      <w:proofErr w:type="gramEnd"/>
      <w:r w:rsidRPr="006E3039">
        <w:rPr>
          <w:rFonts w:ascii="宋体" w:eastAsia="宋体" w:hAnsi="宋体" w:cs="宋体"/>
          <w:szCs w:val="21"/>
          <w:u w:val="single"/>
        </w:rPr>
        <w:t>另行计费。如果承包人不及时按要求完成，发包人可以另行委托实施，发包人按实际发生的费用在工程款中扣除，承包人不得有任何异议。</w:t>
      </w:r>
    </w:p>
    <w:p w:rsidR="00E11F2E" w:rsidRPr="006E3039" w:rsidRDefault="00FF4032">
      <w:pPr>
        <w:spacing w:line="440" w:lineRule="exact"/>
        <w:ind w:firstLineChars="200" w:firstLine="420"/>
        <w:rPr>
          <w:rFonts w:ascii="宋体" w:eastAsia="宋体" w:hAnsi="宋体" w:cs="宋体"/>
          <w:szCs w:val="21"/>
          <w:u w:val="single"/>
        </w:rPr>
      </w:pPr>
      <w:r w:rsidRPr="006E3039">
        <w:rPr>
          <w:rFonts w:ascii="宋体" w:eastAsia="宋体" w:hAnsi="宋体" w:cs="宋体"/>
          <w:szCs w:val="21"/>
          <w:u w:val="single"/>
        </w:rPr>
        <w:t xml:space="preserve">47.48 </w:t>
      </w:r>
      <w:r w:rsidRPr="006E3039">
        <w:rPr>
          <w:rFonts w:ascii="宋体" w:eastAsia="宋体" w:hAnsi="宋体" w:cs="宋体" w:hint="eastAsia"/>
          <w:szCs w:val="21"/>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rsidR="00E11F2E" w:rsidRPr="006E3039" w:rsidRDefault="00FF4032">
      <w:pPr>
        <w:spacing w:line="440" w:lineRule="exact"/>
        <w:ind w:firstLineChars="200" w:firstLine="420"/>
        <w:rPr>
          <w:rFonts w:ascii="宋体" w:eastAsia="宋体" w:hAnsi="宋体" w:cs="Times New Roman"/>
          <w:szCs w:val="21"/>
          <w:u w:val="single"/>
        </w:rPr>
      </w:pPr>
      <w:r w:rsidRPr="006E3039">
        <w:rPr>
          <w:rFonts w:ascii="宋体" w:eastAsia="宋体" w:hAnsi="宋体" w:cs="Times New Roman"/>
          <w:szCs w:val="21"/>
          <w:u w:val="single"/>
        </w:rPr>
        <w:t>47.49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47.50承包人应按照《水利工程建设安全生产管理规定》的第二十三条规定在施工组织设计中编制安全技术措施和施工现场临时用电方案，对下列达到一定规模的危险性较大的工程应当编制专项施工方案，并附具安全验算结果，经施工单位技术负责人签字以及总监理工程师核签后实施，由专职安全生产管理人员进行现场监督：</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（一）基坑支护与降水工程；</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 xml:space="preserve">（二）土方和石方开挖工程；　</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 xml:space="preserve">（三）模板工程；　</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 xml:space="preserve">（四）起重吊装工程；　</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（五）脚手架工程；</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（六）拆除、爆破工程；</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（七）围堰工程；</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（八）其他危险性较大的工程。</w:t>
      </w:r>
    </w:p>
    <w:p w:rsidR="00E11F2E" w:rsidRPr="006E3039" w:rsidRDefault="00FF4032">
      <w:pPr>
        <w:widowControl/>
        <w:spacing w:line="440" w:lineRule="exact"/>
        <w:ind w:firstLineChars="200" w:firstLine="420"/>
        <w:jc w:val="left"/>
        <w:rPr>
          <w:rFonts w:ascii="宋体" w:eastAsia="宋体" w:hAnsi="宋体" w:cs="Times New Roman"/>
          <w:szCs w:val="21"/>
          <w:u w:val="single"/>
        </w:rPr>
      </w:pPr>
      <w:r w:rsidRPr="006E3039">
        <w:rPr>
          <w:rFonts w:ascii="宋体" w:eastAsia="宋体" w:hAnsi="宋体" w:cs="Times New Roman"/>
          <w:szCs w:val="21"/>
          <w:u w:val="single"/>
        </w:rPr>
        <w:t>对前款所列工程中涉及高边坡、深基坑、地下暗挖工程、高大模板工程的专项施工方案，承包人还应当组织专家进行论证、审查。</w:t>
      </w:r>
    </w:p>
    <w:p w:rsidR="00E11F2E" w:rsidRPr="006E3039" w:rsidRDefault="00FF4032">
      <w:pPr>
        <w:spacing w:line="440" w:lineRule="exact"/>
        <w:ind w:firstLineChars="200" w:firstLine="420"/>
        <w:rPr>
          <w:rFonts w:ascii="宋体" w:eastAsia="宋体" w:hAnsi="宋体" w:cs="Times New Roman"/>
          <w:szCs w:val="21"/>
          <w:u w:val="single"/>
        </w:rPr>
      </w:pPr>
      <w:r w:rsidRPr="006E3039">
        <w:rPr>
          <w:rFonts w:ascii="宋体" w:eastAsia="宋体" w:hAnsi="宋体" w:cs="Times New Roman"/>
          <w:szCs w:val="21"/>
          <w:u w:val="single"/>
        </w:rPr>
        <w:t xml:space="preserve">47.51 </w:t>
      </w:r>
      <w:r w:rsidRPr="006E3039">
        <w:rPr>
          <w:rFonts w:ascii="宋体" w:eastAsia="宋体" w:hAnsi="宋体" w:cs="Times New Roman" w:hint="eastAsia"/>
          <w:szCs w:val="21"/>
          <w:u w:val="single"/>
        </w:rPr>
        <w:t>未尽事宜，经双方友好协商解决。</w:t>
      </w:r>
    </w:p>
    <w:p w:rsidR="00E11F2E" w:rsidRPr="006E3039" w:rsidRDefault="00E11F2E">
      <w:pPr>
        <w:spacing w:line="440" w:lineRule="exact"/>
        <w:rPr>
          <w:rFonts w:ascii="宋体" w:eastAsia="宋体" w:hAnsi="宋体" w:cs="Times New Roman"/>
          <w:szCs w:val="21"/>
          <w:u w:val="single"/>
        </w:rPr>
      </w:pPr>
    </w:p>
    <w:p w:rsidR="00E11F2E" w:rsidRPr="006E3039" w:rsidRDefault="00FF4032">
      <w:pPr>
        <w:spacing w:line="440" w:lineRule="exact"/>
        <w:jc w:val="center"/>
        <w:rPr>
          <w:rFonts w:ascii="宋体" w:eastAsia="宋体" w:hAnsi="宋体" w:cs="Times New Roman"/>
          <w:b/>
          <w:sz w:val="32"/>
          <w:szCs w:val="32"/>
        </w:rPr>
      </w:pPr>
      <w:r w:rsidRPr="006E3039">
        <w:rPr>
          <w:rFonts w:ascii="宋体" w:eastAsia="宋体" w:hAnsi="宋体" w:cs="Times New Roman"/>
          <w:sz w:val="24"/>
          <w:u w:val="single"/>
        </w:rPr>
        <w:br w:type="page"/>
      </w:r>
      <w:r w:rsidRPr="006E3039">
        <w:rPr>
          <w:rFonts w:ascii="宋体" w:eastAsia="宋体" w:hAnsi="宋体" w:cs="Times New Roman" w:hint="eastAsia"/>
          <w:b/>
          <w:sz w:val="32"/>
          <w:szCs w:val="32"/>
        </w:rPr>
        <w:t>第四部分</w:t>
      </w:r>
      <w:r w:rsidRPr="006E3039">
        <w:rPr>
          <w:rFonts w:ascii="宋体" w:eastAsia="宋体" w:hAnsi="宋体" w:cs="Times New Roman"/>
          <w:b/>
          <w:sz w:val="32"/>
          <w:szCs w:val="32"/>
        </w:rPr>
        <w:t xml:space="preserve">  </w:t>
      </w:r>
      <w:r w:rsidRPr="006E3039">
        <w:rPr>
          <w:rFonts w:ascii="宋体" w:eastAsia="宋体" w:hAnsi="宋体" w:cs="Times New Roman" w:hint="eastAsia"/>
          <w:b/>
          <w:sz w:val="32"/>
          <w:szCs w:val="32"/>
        </w:rPr>
        <w:t>工程质量保修责任书</w:t>
      </w:r>
    </w:p>
    <w:p w:rsidR="00E11F2E" w:rsidRPr="006E3039" w:rsidRDefault="00E11F2E">
      <w:pPr>
        <w:snapToGrid w:val="0"/>
        <w:spacing w:line="440" w:lineRule="exact"/>
        <w:rPr>
          <w:rFonts w:ascii="宋体" w:eastAsia="宋体" w:hAnsi="宋体" w:cs="Times New Roman"/>
          <w:sz w:val="24"/>
        </w:rPr>
      </w:pPr>
    </w:p>
    <w:p w:rsidR="00E11F2E" w:rsidRPr="006E3039" w:rsidRDefault="00FF4032">
      <w:pPr>
        <w:snapToGrid w:val="0"/>
        <w:spacing w:line="440" w:lineRule="exact"/>
        <w:rPr>
          <w:rFonts w:ascii="宋体" w:eastAsia="宋体" w:hAnsi="宋体" w:cs="Times New Roman"/>
          <w:szCs w:val="21"/>
          <w:u w:val="single"/>
        </w:rPr>
      </w:pPr>
      <w:r w:rsidRPr="006E3039">
        <w:rPr>
          <w:rFonts w:ascii="宋体" w:eastAsia="宋体" w:hAnsi="宋体" w:cs="Times New Roman" w:hint="eastAsia"/>
          <w:szCs w:val="21"/>
        </w:rPr>
        <w:t>发包人（全称）：</w:t>
      </w:r>
      <w:r w:rsidRPr="006E3039">
        <w:rPr>
          <w:rFonts w:ascii="宋体" w:eastAsia="宋体" w:hAnsi="宋体" w:cs="Times New Roman"/>
          <w:szCs w:val="21"/>
          <w:u w:val="single"/>
        </w:rPr>
        <w:t xml:space="preserve">                                </w:t>
      </w:r>
    </w:p>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承包人（全称）：</w:t>
      </w:r>
      <w:r w:rsidRPr="006E3039">
        <w:rPr>
          <w:rFonts w:ascii="宋体" w:eastAsia="宋体" w:hAnsi="宋体" w:cs="Times New Roman"/>
          <w:szCs w:val="21"/>
          <w:u w:val="single"/>
        </w:rPr>
        <w:t xml:space="preserve">                                </w:t>
      </w:r>
    </w:p>
    <w:p w:rsidR="00E11F2E" w:rsidRPr="006E3039" w:rsidRDefault="00FF4032">
      <w:pPr>
        <w:snapToGrid w:val="0"/>
        <w:spacing w:line="44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为保证</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在合理使用期限内正常使用，发包人承包人协商一致签订工程质量保修责任书。承包人在质量保修期内按照有关管理规定及双方约定承担本工程质量保修责任。</w:t>
      </w:r>
    </w:p>
    <w:p w:rsidR="00E11F2E" w:rsidRPr="006E3039" w:rsidRDefault="00FF4032">
      <w:pPr>
        <w:numPr>
          <w:ilvl w:val="0"/>
          <w:numId w:val="6"/>
        </w:numPr>
        <w:tabs>
          <w:tab w:val="left" w:pos="960"/>
          <w:tab w:val="left" w:pos="1120"/>
        </w:tabs>
        <w:snapToGrid w:val="0"/>
        <w:spacing w:line="440" w:lineRule="exact"/>
        <w:ind w:left="960" w:hanging="240"/>
        <w:rPr>
          <w:rFonts w:ascii="宋体" w:eastAsia="宋体" w:hAnsi="宋体" w:cs="Times New Roman"/>
          <w:b/>
          <w:bCs/>
          <w:szCs w:val="21"/>
        </w:rPr>
      </w:pPr>
      <w:r w:rsidRPr="006E3039">
        <w:rPr>
          <w:rFonts w:ascii="宋体" w:eastAsia="宋体" w:hAnsi="宋体" w:cs="Times New Roman" w:hint="eastAsia"/>
          <w:b/>
          <w:bCs/>
          <w:szCs w:val="21"/>
        </w:rPr>
        <w:t>工程质量保修范围和内容</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hint="eastAsia"/>
          <w:szCs w:val="21"/>
        </w:rPr>
        <w:t>质量保修范围包括基础工程、主体路基、路面、桥涵构造物工程、给排水、防护工程以及</w:t>
      </w:r>
      <w:proofErr w:type="gramStart"/>
      <w:r w:rsidRPr="006E3039">
        <w:rPr>
          <w:rFonts w:ascii="宋体" w:eastAsia="宋体" w:hAnsi="宋体" w:cs="Times New Roman" w:hint="eastAsia"/>
          <w:szCs w:val="21"/>
        </w:rPr>
        <w:t>本建设</w:t>
      </w:r>
      <w:proofErr w:type="gramEnd"/>
      <w:r w:rsidRPr="006E3039">
        <w:rPr>
          <w:rFonts w:ascii="宋体" w:eastAsia="宋体" w:hAnsi="宋体" w:cs="Times New Roman" w:hint="eastAsia"/>
          <w:szCs w:val="21"/>
        </w:rPr>
        <w:t>工程施工合同中所含的其它项目。具体质量保修内容双方约定如下：</w:t>
      </w:r>
    </w:p>
    <w:p w:rsidR="00E11F2E" w:rsidRPr="006E3039" w:rsidRDefault="00FF4032">
      <w:pPr>
        <w:snapToGrid w:val="0"/>
        <w:spacing w:line="440" w:lineRule="exact"/>
        <w:ind w:firstLineChars="241" w:firstLine="506"/>
        <w:rPr>
          <w:rFonts w:ascii="宋体" w:eastAsia="宋体" w:hAnsi="宋体" w:cs="Times New Roman"/>
          <w:szCs w:val="21"/>
          <w:u w:val="single"/>
        </w:rPr>
      </w:pPr>
      <w:r w:rsidRPr="006E3039">
        <w:rPr>
          <w:rFonts w:ascii="宋体" w:eastAsia="宋体" w:hAnsi="宋体" w:cs="Times New Roman" w:hint="eastAsia"/>
          <w:szCs w:val="21"/>
          <w:u w:val="single"/>
        </w:rPr>
        <w:t>按施工合同约定的承包范围内的全部工程内容</w:t>
      </w:r>
      <w:r w:rsidRPr="006E3039">
        <w:rPr>
          <w:rFonts w:ascii="宋体" w:eastAsia="宋体" w:hAnsi="宋体" w:cs="Times New Roman" w:hint="eastAsia"/>
          <w:szCs w:val="21"/>
        </w:rPr>
        <w:t>。</w:t>
      </w:r>
    </w:p>
    <w:p w:rsidR="00E11F2E" w:rsidRPr="006E3039" w:rsidRDefault="00FF4032">
      <w:pPr>
        <w:numPr>
          <w:ilvl w:val="0"/>
          <w:numId w:val="6"/>
        </w:numPr>
        <w:tabs>
          <w:tab w:val="left" w:pos="960"/>
          <w:tab w:val="left" w:pos="1120"/>
        </w:tabs>
        <w:snapToGrid w:val="0"/>
        <w:spacing w:line="440" w:lineRule="exact"/>
        <w:ind w:left="960" w:hanging="240"/>
        <w:rPr>
          <w:rFonts w:ascii="宋体" w:eastAsia="宋体" w:hAnsi="宋体" w:cs="Times New Roman"/>
          <w:b/>
          <w:bCs/>
          <w:szCs w:val="21"/>
        </w:rPr>
      </w:pPr>
      <w:r w:rsidRPr="006E3039">
        <w:rPr>
          <w:rFonts w:ascii="宋体" w:eastAsia="宋体" w:hAnsi="宋体" w:cs="Times New Roman" w:hint="eastAsia"/>
          <w:b/>
          <w:bCs/>
          <w:szCs w:val="21"/>
        </w:rPr>
        <w:t>质量保修期</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hint="eastAsia"/>
          <w:szCs w:val="21"/>
        </w:rPr>
        <w:t>质量保修期从广州开发区管委会或其相关职能部门批准的提前移交之日或者正式通过单位工程验收之日（以先发生日期为准）算起。</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hint="eastAsia"/>
          <w:szCs w:val="21"/>
        </w:rPr>
        <w:t>双方根据国家有关规定，结合具体工程约定质量保修期如下：</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1、基础设施工程、房屋建筑的地基基础和主体结构工程为设计文件规定的该工程合理使用年限；</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2、电力管线、上下水管线安装工程为</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3、供热及供冷为</w:t>
      </w:r>
      <w:r w:rsidRPr="006E3039">
        <w:rPr>
          <w:rFonts w:ascii="宋体" w:eastAsia="宋体" w:hAnsi="宋体" w:cs="Times New Roman"/>
          <w:szCs w:val="21"/>
          <w:u w:val="single"/>
        </w:rPr>
        <w:t xml:space="preserve"> 2 </w:t>
      </w:r>
      <w:proofErr w:type="gramStart"/>
      <w:r w:rsidRPr="006E3039">
        <w:rPr>
          <w:rFonts w:ascii="宋体" w:eastAsia="宋体" w:hAnsi="宋体" w:cs="Times New Roman" w:hint="eastAsia"/>
          <w:szCs w:val="21"/>
        </w:rPr>
        <w:t>个</w:t>
      </w:r>
      <w:proofErr w:type="gramEnd"/>
      <w:r w:rsidRPr="006E3039">
        <w:rPr>
          <w:rFonts w:ascii="宋体" w:eastAsia="宋体" w:hAnsi="宋体" w:cs="Times New Roman" w:hint="eastAsia"/>
          <w:szCs w:val="21"/>
        </w:rPr>
        <w:t>采暖期及供冷期；</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4、室外的上下水和小区道路等市政公用工程为</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w:t>
      </w:r>
    </w:p>
    <w:p w:rsidR="00E11F2E" w:rsidRPr="006E3039" w:rsidRDefault="00FF4032">
      <w:pPr>
        <w:snapToGrid w:val="0"/>
        <w:spacing w:line="440" w:lineRule="exact"/>
        <w:ind w:firstLineChars="241" w:firstLine="506"/>
        <w:rPr>
          <w:rFonts w:ascii="宋体" w:eastAsia="宋体" w:hAnsi="宋体" w:cs="Times New Roman"/>
          <w:szCs w:val="21"/>
          <w:u w:val="single"/>
        </w:rPr>
      </w:pPr>
      <w:r w:rsidRPr="006E3039">
        <w:rPr>
          <w:rFonts w:ascii="宋体" w:eastAsia="宋体" w:hAnsi="宋体" w:cs="Times New Roman"/>
          <w:szCs w:val="21"/>
        </w:rPr>
        <w:t>5、市政道路排水工程为</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年，市政供水工程为</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6、市政供电工程为</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年，市政道路照明工程</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年，市政交通设施工程为</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7、园林建筑工程为</w:t>
      </w:r>
      <w:r w:rsidRPr="006E3039">
        <w:rPr>
          <w:rFonts w:ascii="宋体" w:eastAsia="宋体" w:hAnsi="宋体" w:cs="Times New Roman"/>
          <w:szCs w:val="21"/>
          <w:u w:val="single"/>
        </w:rPr>
        <w:t xml:space="preserve"> 1 </w:t>
      </w:r>
      <w:r w:rsidRPr="006E3039">
        <w:rPr>
          <w:rFonts w:ascii="宋体" w:eastAsia="宋体" w:hAnsi="宋体" w:cs="Times New Roman" w:hint="eastAsia"/>
          <w:szCs w:val="21"/>
        </w:rPr>
        <w:t>年，喷淋工程为</w:t>
      </w:r>
      <w:r w:rsidRPr="006E3039">
        <w:rPr>
          <w:rFonts w:ascii="宋体" w:eastAsia="宋体" w:hAnsi="宋体" w:cs="Times New Roman"/>
          <w:szCs w:val="21"/>
          <w:u w:val="single"/>
        </w:rPr>
        <w:t xml:space="preserve"> 2 </w:t>
      </w:r>
      <w:r w:rsidRPr="006E3039">
        <w:rPr>
          <w:rFonts w:ascii="宋体" w:eastAsia="宋体" w:hAnsi="宋体" w:cs="Times New Roman" w:hint="eastAsia"/>
          <w:szCs w:val="21"/>
        </w:rPr>
        <w:t>年，胸径</w:t>
      </w:r>
      <w:r w:rsidRPr="006E3039">
        <w:rPr>
          <w:rFonts w:ascii="宋体" w:eastAsia="宋体" w:hAnsi="宋体" w:cs="Times New Roman"/>
          <w:szCs w:val="21"/>
        </w:rPr>
        <w:t>15cm以内（含15cm）的苗木养护期为</w:t>
      </w:r>
      <w:r w:rsidRPr="006E3039">
        <w:rPr>
          <w:rFonts w:ascii="宋体" w:eastAsia="宋体" w:hAnsi="宋体" w:cs="Times New Roman"/>
          <w:szCs w:val="21"/>
          <w:u w:val="single"/>
        </w:rPr>
        <w:t xml:space="preserve"> 3 </w:t>
      </w:r>
      <w:proofErr w:type="gramStart"/>
      <w:r w:rsidRPr="006E3039">
        <w:rPr>
          <w:rFonts w:ascii="宋体" w:eastAsia="宋体" w:hAnsi="宋体" w:cs="Times New Roman" w:hint="eastAsia"/>
          <w:szCs w:val="21"/>
        </w:rPr>
        <w:t>个</w:t>
      </w:r>
      <w:proofErr w:type="gramEnd"/>
      <w:r w:rsidRPr="006E3039">
        <w:rPr>
          <w:rFonts w:ascii="宋体" w:eastAsia="宋体" w:hAnsi="宋体" w:cs="Times New Roman" w:hint="eastAsia"/>
          <w:szCs w:val="21"/>
        </w:rPr>
        <w:t>月，胸径</w:t>
      </w:r>
      <w:r w:rsidRPr="006E3039">
        <w:rPr>
          <w:rFonts w:ascii="宋体" w:eastAsia="宋体" w:hAnsi="宋体" w:cs="Times New Roman"/>
          <w:szCs w:val="21"/>
        </w:rPr>
        <w:t>15cm以上的苗木养护期为</w:t>
      </w:r>
      <w:r w:rsidRPr="006E3039">
        <w:rPr>
          <w:rFonts w:ascii="宋体" w:eastAsia="宋体" w:hAnsi="宋体" w:cs="Times New Roman"/>
          <w:szCs w:val="21"/>
          <w:u w:val="single"/>
        </w:rPr>
        <w:t xml:space="preserve"> 1 </w:t>
      </w:r>
      <w:r w:rsidRPr="006E3039">
        <w:rPr>
          <w:rFonts w:ascii="宋体" w:eastAsia="宋体" w:hAnsi="宋体" w:cs="Times New Roman" w:hint="eastAsia"/>
          <w:szCs w:val="21"/>
        </w:rPr>
        <w:t>年。</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8、水利工程1个</w:t>
      </w:r>
      <w:r w:rsidRPr="006E3039">
        <w:rPr>
          <w:rFonts w:ascii="宋体" w:eastAsia="宋体" w:hAnsi="宋体" w:cs="宋体" w:hint="eastAsia"/>
          <w:szCs w:val="21"/>
          <w:u w:val="single"/>
        </w:rPr>
        <w:t>从工程移交证书写明的工程完工之日起</w:t>
      </w:r>
      <w:r w:rsidRPr="006E3039">
        <w:rPr>
          <w:rFonts w:ascii="宋体" w:eastAsia="宋体" w:hAnsi="宋体" w:cs="宋体"/>
          <w:szCs w:val="21"/>
          <w:u w:val="single"/>
        </w:rPr>
        <w:t>1年。</w:t>
      </w:r>
    </w:p>
    <w:p w:rsidR="00E11F2E" w:rsidRPr="006E3039" w:rsidRDefault="00FF4032">
      <w:pPr>
        <w:snapToGrid w:val="0"/>
        <w:spacing w:line="440" w:lineRule="exact"/>
        <w:ind w:firstLineChars="241" w:firstLine="506"/>
        <w:rPr>
          <w:rFonts w:ascii="宋体" w:eastAsia="宋体" w:hAnsi="宋体" w:cs="Times New Roman"/>
          <w:szCs w:val="21"/>
        </w:rPr>
      </w:pPr>
      <w:r w:rsidRPr="006E3039">
        <w:rPr>
          <w:rFonts w:ascii="宋体" w:eastAsia="宋体" w:hAnsi="宋体" w:cs="Times New Roman"/>
          <w:szCs w:val="21"/>
        </w:rPr>
        <w:t>9、</w:t>
      </w:r>
      <w:r w:rsidRPr="006E3039">
        <w:rPr>
          <w:rFonts w:ascii="宋体" w:eastAsia="宋体" w:hAnsi="宋体" w:cs="Times New Roman" w:hint="eastAsia"/>
          <w:szCs w:val="21"/>
          <w:u w:val="single"/>
        </w:rPr>
        <w:t>除上述专业工程外其它工程的缺陷责任期按相关规定或经双方另行协商确定</w:t>
      </w:r>
      <w:r w:rsidRPr="006E3039">
        <w:rPr>
          <w:rFonts w:ascii="宋体" w:eastAsia="宋体" w:hAnsi="宋体" w:cs="Times New Roman" w:hint="eastAsia"/>
          <w:szCs w:val="21"/>
        </w:rPr>
        <w:t>。</w:t>
      </w:r>
    </w:p>
    <w:p w:rsidR="00E11F2E" w:rsidRPr="006E3039" w:rsidRDefault="00FF4032">
      <w:pPr>
        <w:numPr>
          <w:ilvl w:val="0"/>
          <w:numId w:val="6"/>
        </w:numPr>
        <w:tabs>
          <w:tab w:val="left" w:pos="960"/>
          <w:tab w:val="left" w:pos="1120"/>
        </w:tabs>
        <w:snapToGrid w:val="0"/>
        <w:spacing w:line="440" w:lineRule="exact"/>
        <w:ind w:left="960" w:hanging="420"/>
        <w:rPr>
          <w:rFonts w:ascii="宋体" w:eastAsia="宋体" w:hAnsi="宋体" w:cs="Times New Roman"/>
          <w:b/>
          <w:szCs w:val="21"/>
        </w:rPr>
      </w:pPr>
      <w:r w:rsidRPr="006E3039">
        <w:rPr>
          <w:rFonts w:ascii="宋体" w:eastAsia="宋体" w:hAnsi="宋体" w:cs="Times New Roman" w:hint="eastAsia"/>
          <w:b/>
          <w:szCs w:val="21"/>
        </w:rPr>
        <w:t>质量保修责任</w:t>
      </w:r>
    </w:p>
    <w:p w:rsidR="00E11F2E" w:rsidRPr="006E3039" w:rsidRDefault="00FF4032">
      <w:pPr>
        <w:tabs>
          <w:tab w:val="left" w:pos="980"/>
        </w:tabs>
        <w:snapToGrid w:val="0"/>
        <w:spacing w:line="440" w:lineRule="exact"/>
        <w:ind w:firstLineChars="200" w:firstLine="420"/>
        <w:rPr>
          <w:rFonts w:ascii="宋体" w:eastAsia="宋体" w:hAnsi="宋体" w:cs="Times New Roman"/>
          <w:szCs w:val="21"/>
        </w:rPr>
      </w:pPr>
      <w:r w:rsidRPr="006E3039">
        <w:rPr>
          <w:rFonts w:ascii="宋体" w:eastAsia="宋体" w:hAnsi="宋体" w:cs="Times New Roman"/>
          <w:bCs/>
          <w:szCs w:val="21"/>
        </w:rPr>
        <w:t>1、</w:t>
      </w:r>
      <w:r w:rsidRPr="006E3039">
        <w:rPr>
          <w:rFonts w:ascii="宋体" w:eastAsia="宋体" w:hAnsi="宋体" w:cs="Times New Roman" w:hint="eastAsia"/>
          <w:szCs w:val="21"/>
        </w:rPr>
        <w:t>属于保修范围的内容项目，承包人应在接到修理通知之日后七天内派人员修理。承包人不在约定期内派人修理，发包人可委托其他人员修理，修理费用从质量保修金内扣除。</w:t>
      </w:r>
    </w:p>
    <w:p w:rsidR="00E11F2E" w:rsidRPr="006E3039" w:rsidRDefault="00FF4032">
      <w:pPr>
        <w:tabs>
          <w:tab w:val="left" w:pos="980"/>
        </w:tabs>
        <w:snapToGrid w:val="0"/>
        <w:spacing w:line="440" w:lineRule="exact"/>
        <w:ind w:firstLineChars="200" w:firstLine="420"/>
        <w:rPr>
          <w:rFonts w:ascii="宋体" w:eastAsia="宋体" w:hAnsi="宋体" w:cs="Times New Roman"/>
          <w:szCs w:val="21"/>
        </w:rPr>
      </w:pPr>
      <w:r w:rsidRPr="006E3039">
        <w:rPr>
          <w:rFonts w:ascii="宋体" w:eastAsia="宋体" w:hAnsi="宋体" w:cs="Times New Roman"/>
          <w:szCs w:val="21"/>
        </w:rPr>
        <w:t>2、发生须紧急抢修事故（如给水管道破裂，排水管道严重堵塞，构造物破坏、损坏，路面严重坍塌等），承包人接到事故通知后，应立即到达事故现场抢修。非承包人施工质量引起的事故，抢修费用由发包人承担。</w:t>
      </w:r>
    </w:p>
    <w:p w:rsidR="00E11F2E" w:rsidRPr="006E3039" w:rsidRDefault="00FF4032">
      <w:pPr>
        <w:tabs>
          <w:tab w:val="left" w:pos="980"/>
        </w:tabs>
        <w:snapToGrid w:val="0"/>
        <w:spacing w:line="440" w:lineRule="exact"/>
        <w:ind w:firstLineChars="200" w:firstLine="420"/>
        <w:rPr>
          <w:rFonts w:ascii="宋体" w:eastAsia="宋体" w:hAnsi="宋体" w:cs="Times New Roman"/>
          <w:szCs w:val="21"/>
        </w:rPr>
      </w:pPr>
      <w:r w:rsidRPr="006E3039">
        <w:rPr>
          <w:rFonts w:ascii="宋体" w:eastAsia="宋体" w:hAnsi="宋体" w:cs="Times New Roman"/>
          <w:szCs w:val="21"/>
        </w:rPr>
        <w:t>3、国家规定的土木、土建、市政工程合理使用期限内，承包人确保主体工程和桥涵构造物的质量和安</w:t>
      </w:r>
      <w:r w:rsidRPr="006E3039">
        <w:rPr>
          <w:rFonts w:ascii="宋体" w:eastAsia="宋体" w:hAnsi="宋体" w:cs="Times New Roman" w:hint="eastAsia"/>
          <w:szCs w:val="21"/>
        </w:rPr>
        <w:t>全。因承包人原因致使工程在合理使用期限内因质量或安全方面的缺陷造成人身和财产损害的，承包人应承担损害赔偿责任。</w:t>
      </w:r>
    </w:p>
    <w:p w:rsidR="00E11F2E" w:rsidRPr="006E3039" w:rsidRDefault="00FF4032">
      <w:pPr>
        <w:numPr>
          <w:ilvl w:val="0"/>
          <w:numId w:val="6"/>
        </w:numPr>
        <w:tabs>
          <w:tab w:val="left" w:pos="960"/>
          <w:tab w:val="left" w:pos="1120"/>
        </w:tabs>
        <w:snapToGrid w:val="0"/>
        <w:spacing w:line="440" w:lineRule="exact"/>
        <w:ind w:left="960" w:hanging="420"/>
        <w:rPr>
          <w:rFonts w:ascii="宋体" w:eastAsia="宋体" w:hAnsi="宋体" w:cs="Times New Roman"/>
          <w:b/>
          <w:bCs/>
          <w:szCs w:val="21"/>
        </w:rPr>
      </w:pPr>
      <w:r w:rsidRPr="006E3039">
        <w:rPr>
          <w:rFonts w:ascii="宋体" w:eastAsia="宋体" w:hAnsi="宋体" w:cs="Times New Roman" w:hint="eastAsia"/>
          <w:b/>
          <w:bCs/>
          <w:szCs w:val="21"/>
        </w:rPr>
        <w:t>质量保修金的支付</w:t>
      </w:r>
    </w:p>
    <w:p w:rsidR="00E11F2E" w:rsidRPr="006E3039" w:rsidRDefault="00FF4032">
      <w:pPr>
        <w:snapToGrid w:val="0"/>
        <w:spacing w:line="44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本工程约定的工程质量保修金为施工合同结算总价款的</w:t>
      </w:r>
      <w:r w:rsidRPr="006E3039">
        <w:rPr>
          <w:rFonts w:ascii="宋体" w:eastAsia="宋体" w:hAnsi="宋体" w:cs="Times New Roman"/>
          <w:szCs w:val="21"/>
          <w:u w:val="single"/>
        </w:rPr>
        <w:t>3</w:t>
      </w:r>
      <w:r w:rsidRPr="006E3039">
        <w:rPr>
          <w:rFonts w:ascii="宋体" w:eastAsia="宋体" w:hAnsi="宋体" w:cs="Times New Roman"/>
          <w:szCs w:val="21"/>
        </w:rPr>
        <w:t>%。</w:t>
      </w:r>
    </w:p>
    <w:p w:rsidR="00E11F2E" w:rsidRPr="006E3039" w:rsidRDefault="00FF4032">
      <w:pPr>
        <w:snapToGrid w:val="0"/>
        <w:spacing w:line="440" w:lineRule="exact"/>
        <w:ind w:firstLineChars="250" w:firstLine="445"/>
        <w:rPr>
          <w:rFonts w:ascii="宋体" w:eastAsia="宋体" w:hAnsi="宋体" w:cs="Times New Roman"/>
          <w:spacing w:val="-32"/>
          <w:szCs w:val="21"/>
        </w:rPr>
      </w:pPr>
      <w:r w:rsidRPr="006E3039">
        <w:rPr>
          <w:rFonts w:ascii="宋体" w:eastAsia="宋体" w:hAnsi="宋体" w:cs="Times New Roman" w:hint="eastAsia"/>
          <w:spacing w:val="-16"/>
          <w:szCs w:val="21"/>
        </w:rPr>
        <w:t>本工程双方约定工程质量保修金金额为</w:t>
      </w:r>
      <w:r w:rsidRPr="006E3039">
        <w:rPr>
          <w:rFonts w:ascii="宋体" w:eastAsia="宋体" w:hAnsi="宋体" w:cs="Times New Roman"/>
          <w:spacing w:val="-16"/>
          <w:szCs w:val="21"/>
          <w:u w:val="single"/>
        </w:rPr>
        <w:t xml:space="preserve">(大写)  </w:t>
      </w:r>
      <w:r w:rsidRPr="006E3039">
        <w:rPr>
          <w:rFonts w:ascii="宋体" w:eastAsia="宋体" w:hAnsi="宋体" w:cs="Times New Roman"/>
          <w:spacing w:val="-32"/>
          <w:szCs w:val="21"/>
          <w:u w:val="single"/>
        </w:rPr>
        <w:t xml:space="preserve">          /               </w:t>
      </w:r>
      <w:r w:rsidRPr="006E3039">
        <w:rPr>
          <w:rFonts w:ascii="宋体" w:eastAsia="宋体" w:hAnsi="宋体" w:cs="Times New Roman" w:hint="eastAsia"/>
          <w:spacing w:val="-32"/>
          <w:szCs w:val="21"/>
        </w:rPr>
        <w:t>。</w:t>
      </w:r>
    </w:p>
    <w:p w:rsidR="00E11F2E" w:rsidRPr="006E3039" w:rsidRDefault="00FF4032">
      <w:pPr>
        <w:snapToGrid w:val="0"/>
        <w:spacing w:line="440" w:lineRule="exact"/>
        <w:ind w:firstLineChars="200" w:firstLine="420"/>
        <w:rPr>
          <w:rFonts w:ascii="宋体" w:eastAsia="宋体" w:hAnsi="宋体" w:cs="Times New Roman"/>
          <w:bCs/>
          <w:szCs w:val="21"/>
        </w:rPr>
      </w:pPr>
      <w:r w:rsidRPr="006E3039">
        <w:rPr>
          <w:rFonts w:ascii="宋体" w:eastAsia="宋体" w:hAnsi="宋体" w:cs="Times New Roman" w:hint="eastAsia"/>
          <w:szCs w:val="21"/>
        </w:rPr>
        <w:t>质量保修金银行利率为</w:t>
      </w:r>
      <w:r w:rsidRPr="006E3039">
        <w:rPr>
          <w:rFonts w:ascii="宋体" w:eastAsia="宋体" w:hAnsi="宋体" w:cs="Times New Roman"/>
          <w:szCs w:val="21"/>
        </w:rPr>
        <w:t xml:space="preserve"> </w:t>
      </w:r>
      <w:r w:rsidRPr="006E3039">
        <w:rPr>
          <w:rFonts w:ascii="宋体" w:eastAsia="宋体" w:hAnsi="宋体" w:cs="Times New Roman"/>
          <w:szCs w:val="21"/>
          <w:u w:val="single"/>
        </w:rPr>
        <w:t xml:space="preserve">      /     </w:t>
      </w:r>
      <w:r w:rsidRPr="006E3039">
        <w:rPr>
          <w:rFonts w:ascii="宋体" w:eastAsia="宋体" w:hAnsi="宋体" w:cs="Times New Roman"/>
          <w:szCs w:val="21"/>
        </w:rPr>
        <w:t xml:space="preserve"> 。</w:t>
      </w:r>
    </w:p>
    <w:p w:rsidR="00E11F2E" w:rsidRPr="006E3039" w:rsidRDefault="00FF4032">
      <w:pPr>
        <w:numPr>
          <w:ilvl w:val="0"/>
          <w:numId w:val="6"/>
        </w:numPr>
        <w:tabs>
          <w:tab w:val="left" w:pos="960"/>
          <w:tab w:val="left" w:pos="1120"/>
        </w:tabs>
        <w:snapToGrid w:val="0"/>
        <w:spacing w:line="440" w:lineRule="exact"/>
        <w:ind w:left="960" w:hanging="420"/>
        <w:rPr>
          <w:rFonts w:ascii="宋体" w:eastAsia="宋体" w:hAnsi="宋体" w:cs="Times New Roman"/>
          <w:b/>
          <w:szCs w:val="21"/>
        </w:rPr>
      </w:pPr>
      <w:r w:rsidRPr="006E3039">
        <w:rPr>
          <w:rFonts w:ascii="宋体" w:eastAsia="宋体" w:hAnsi="宋体" w:cs="Times New Roman" w:hint="eastAsia"/>
          <w:b/>
          <w:szCs w:val="21"/>
        </w:rPr>
        <w:t>其他</w:t>
      </w:r>
    </w:p>
    <w:p w:rsidR="00E11F2E" w:rsidRPr="006E3039" w:rsidRDefault="00FF4032">
      <w:pPr>
        <w:tabs>
          <w:tab w:val="left" w:pos="980"/>
        </w:tabs>
        <w:spacing w:line="440" w:lineRule="exact"/>
        <w:ind w:firstLineChars="200" w:firstLine="420"/>
        <w:rPr>
          <w:rFonts w:ascii="宋体" w:eastAsia="宋体" w:hAnsi="宋体" w:cs="Times New Roman"/>
          <w:szCs w:val="21"/>
          <w:u w:val="single"/>
        </w:rPr>
      </w:pPr>
      <w:r w:rsidRPr="006E3039">
        <w:rPr>
          <w:rFonts w:ascii="宋体" w:eastAsia="宋体" w:hAnsi="宋体" w:cs="Times New Roman" w:hint="eastAsia"/>
          <w:szCs w:val="21"/>
        </w:rPr>
        <w:t>双方约定的其他工程质量保修事项：</w:t>
      </w:r>
      <w:r w:rsidRPr="006E3039">
        <w:rPr>
          <w:rFonts w:ascii="宋体" w:eastAsia="宋体" w:hAnsi="宋体" w:cs="Times New Roman" w:hint="eastAsia"/>
          <w:szCs w:val="21"/>
          <w:u w:val="single"/>
        </w:rPr>
        <w:t>保留经广州开发区财政局核定的结算总造价的</w:t>
      </w:r>
      <w:r w:rsidRPr="006E3039">
        <w:rPr>
          <w:rFonts w:ascii="宋体" w:eastAsia="宋体" w:hAnsi="宋体" w:cs="Times New Roman"/>
          <w:szCs w:val="21"/>
          <w:u w:val="single"/>
        </w:rPr>
        <w:t>3%作为保修金，在质量缺陷责任期满后结清（不计利息）。</w:t>
      </w:r>
    </w:p>
    <w:p w:rsidR="00E11F2E" w:rsidRPr="006E3039" w:rsidRDefault="00FF4032">
      <w:pPr>
        <w:tabs>
          <w:tab w:val="left" w:pos="980"/>
        </w:tabs>
        <w:spacing w:line="44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本工程质量保修责任书作为施工合同附件，由施工合同发包人与承包人双方共同签署。</w:t>
      </w:r>
    </w:p>
    <w:p w:rsidR="00E11F2E" w:rsidRPr="006E3039" w:rsidRDefault="00E11F2E">
      <w:pPr>
        <w:spacing w:line="440" w:lineRule="exact"/>
        <w:jc w:val="left"/>
        <w:rPr>
          <w:rFonts w:ascii="宋体" w:eastAsia="宋体" w:hAnsi="宋体" w:cs="Times New Roman"/>
          <w:szCs w:val="21"/>
        </w:rPr>
      </w:pPr>
    </w:p>
    <w:tbl>
      <w:tblPr>
        <w:tblpPr w:leftFromText="180" w:rightFromText="180" w:vertAnchor="text" w:horzAnchor="page" w:tblpX="1895" w:tblpY="779"/>
        <w:tblOverlap w:val="never"/>
        <w:tblW w:w="9270" w:type="dxa"/>
        <w:tblLayout w:type="fixed"/>
        <w:tblLook w:val="04A0" w:firstRow="1" w:lastRow="0" w:firstColumn="1" w:lastColumn="0" w:noHBand="0" w:noVBand="1"/>
      </w:tblPr>
      <w:tblGrid>
        <w:gridCol w:w="4800"/>
        <w:gridCol w:w="4470"/>
      </w:tblGrid>
      <w:tr w:rsidR="00E11F2E" w:rsidRPr="006E3039">
        <w:trPr>
          <w:trHeight w:val="1040"/>
        </w:trPr>
        <w:tc>
          <w:tcPr>
            <w:tcW w:w="4800" w:type="dxa"/>
          </w:tcPr>
          <w:p w:rsidR="00E11F2E" w:rsidRPr="006E3039" w:rsidRDefault="00FF4032" w:rsidP="006E3039">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发包人：（盖章）</w:t>
            </w:r>
          </w:p>
        </w:tc>
        <w:tc>
          <w:tcPr>
            <w:tcW w:w="4470"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承包人：（盖章）</w:t>
            </w:r>
            <w:r w:rsidRPr="006E3039">
              <w:rPr>
                <w:rFonts w:ascii="宋体" w:eastAsia="宋体" w:hAnsi="宋体" w:cs="Times New Roman"/>
                <w:szCs w:val="21"/>
              </w:rPr>
              <w:t xml:space="preserve"> </w:t>
            </w:r>
          </w:p>
        </w:tc>
      </w:tr>
      <w:tr w:rsidR="00E11F2E" w:rsidRPr="006E3039">
        <w:trPr>
          <w:trHeight w:val="925"/>
        </w:trPr>
        <w:tc>
          <w:tcPr>
            <w:tcW w:w="4800"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法定代表人：</w:t>
            </w:r>
          </w:p>
        </w:tc>
        <w:tc>
          <w:tcPr>
            <w:tcW w:w="4470"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法定代表人：</w:t>
            </w:r>
          </w:p>
        </w:tc>
      </w:tr>
      <w:tr w:rsidR="00E11F2E" w:rsidRPr="006E3039">
        <w:trPr>
          <w:trHeight w:val="1007"/>
        </w:trPr>
        <w:tc>
          <w:tcPr>
            <w:tcW w:w="4800"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委托代理人：</w:t>
            </w:r>
          </w:p>
        </w:tc>
        <w:tc>
          <w:tcPr>
            <w:tcW w:w="4470"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委托代理人：</w:t>
            </w:r>
          </w:p>
        </w:tc>
      </w:tr>
    </w:tbl>
    <w:p w:rsidR="00E11F2E" w:rsidRPr="006E3039" w:rsidRDefault="00E11F2E">
      <w:pPr>
        <w:spacing w:line="440" w:lineRule="exact"/>
        <w:jc w:val="left"/>
        <w:rPr>
          <w:rFonts w:ascii="宋体" w:eastAsia="宋体" w:hAnsi="宋体" w:cs="Times New Roman"/>
          <w:sz w:val="24"/>
          <w:szCs w:val="24"/>
        </w:rPr>
      </w:pPr>
    </w:p>
    <w:p w:rsidR="00E11F2E" w:rsidRPr="006E3039" w:rsidRDefault="00E11F2E">
      <w:pPr>
        <w:spacing w:line="440" w:lineRule="exact"/>
        <w:jc w:val="left"/>
        <w:rPr>
          <w:rFonts w:ascii="宋体" w:eastAsia="宋体" w:hAnsi="宋体" w:cs="Times New Roman"/>
          <w:sz w:val="24"/>
          <w:szCs w:val="24"/>
        </w:rPr>
      </w:pPr>
    </w:p>
    <w:p w:rsidR="00E11F2E" w:rsidRPr="006E3039" w:rsidRDefault="00E11F2E">
      <w:pPr>
        <w:spacing w:line="440" w:lineRule="exact"/>
        <w:ind w:firstLine="397"/>
        <w:jc w:val="left"/>
        <w:rPr>
          <w:rFonts w:ascii="宋体" w:eastAsia="宋体" w:hAnsi="宋体" w:cs="Times New Roman"/>
          <w:szCs w:val="21"/>
        </w:rPr>
      </w:pPr>
    </w:p>
    <w:p w:rsidR="00E11F2E" w:rsidRPr="006E3039" w:rsidRDefault="00E11F2E">
      <w:pPr>
        <w:spacing w:line="440" w:lineRule="exact"/>
        <w:ind w:firstLineChars="200" w:firstLine="420"/>
        <w:jc w:val="left"/>
        <w:rPr>
          <w:rFonts w:ascii="宋体" w:eastAsia="宋体" w:hAnsi="宋体" w:cs="Times New Roman"/>
          <w:szCs w:val="21"/>
        </w:rPr>
      </w:pPr>
    </w:p>
    <w:p w:rsidR="00E11F2E" w:rsidRPr="006E3039" w:rsidRDefault="00E11F2E">
      <w:pPr>
        <w:spacing w:line="440" w:lineRule="exact"/>
        <w:ind w:firstLineChars="200" w:firstLine="420"/>
        <w:jc w:val="left"/>
        <w:rPr>
          <w:rFonts w:ascii="宋体" w:eastAsia="宋体" w:hAnsi="宋体" w:cs="Times New Roman"/>
          <w:szCs w:val="21"/>
        </w:rPr>
      </w:pPr>
    </w:p>
    <w:p w:rsidR="00E11F2E" w:rsidRPr="006E3039" w:rsidRDefault="00E11F2E">
      <w:pPr>
        <w:spacing w:line="440" w:lineRule="exact"/>
        <w:ind w:firstLineChars="200" w:firstLine="420"/>
        <w:jc w:val="left"/>
        <w:rPr>
          <w:rFonts w:ascii="宋体" w:eastAsia="宋体" w:hAnsi="宋体" w:cs="Times New Roman"/>
          <w:szCs w:val="21"/>
        </w:rPr>
      </w:pPr>
    </w:p>
    <w:p w:rsidR="00E11F2E" w:rsidRPr="006E3039" w:rsidRDefault="00E11F2E">
      <w:pPr>
        <w:spacing w:line="440" w:lineRule="exact"/>
        <w:ind w:firstLineChars="200" w:firstLine="420"/>
        <w:jc w:val="left"/>
        <w:rPr>
          <w:rFonts w:ascii="宋体" w:eastAsia="宋体" w:hAnsi="宋体" w:cs="Times New Roman"/>
          <w:szCs w:val="21"/>
        </w:rPr>
      </w:pPr>
    </w:p>
    <w:p w:rsidR="00E11F2E" w:rsidRPr="006E3039" w:rsidRDefault="00E11F2E">
      <w:pPr>
        <w:spacing w:line="440" w:lineRule="exact"/>
        <w:ind w:firstLineChars="200" w:firstLine="420"/>
        <w:jc w:val="left"/>
        <w:rPr>
          <w:rFonts w:ascii="宋体" w:eastAsia="宋体" w:hAnsi="宋体" w:cs="Times New Roman"/>
          <w:szCs w:val="21"/>
        </w:rPr>
      </w:pPr>
    </w:p>
    <w:p w:rsidR="00E11F2E" w:rsidRPr="006E3039" w:rsidRDefault="00E11F2E">
      <w:pPr>
        <w:spacing w:line="440" w:lineRule="exact"/>
        <w:ind w:firstLineChars="200" w:firstLine="420"/>
        <w:jc w:val="left"/>
        <w:rPr>
          <w:rFonts w:ascii="宋体" w:eastAsia="宋体" w:hAnsi="宋体" w:cs="Times New Roman"/>
          <w:szCs w:val="21"/>
        </w:rPr>
      </w:pPr>
    </w:p>
    <w:p w:rsidR="00E11F2E" w:rsidRPr="006E3039" w:rsidRDefault="00FF4032">
      <w:pPr>
        <w:spacing w:line="440" w:lineRule="exact"/>
        <w:ind w:firstLineChars="200" w:firstLine="420"/>
        <w:jc w:val="left"/>
        <w:rPr>
          <w:rFonts w:ascii="宋体" w:eastAsia="宋体" w:hAnsi="宋体" w:cs="Times New Roman"/>
          <w:szCs w:val="21"/>
        </w:rPr>
      </w:pPr>
      <w:r w:rsidRPr="006E3039">
        <w:rPr>
          <w:rFonts w:ascii="宋体" w:eastAsia="宋体" w:hAnsi="宋体" w:cs="Times New Roman" w:hint="eastAsia"/>
          <w:szCs w:val="21"/>
        </w:rPr>
        <w:t>签订时间：</w:t>
      </w:r>
      <w:r w:rsidRPr="006E3039">
        <w:rPr>
          <w:rFonts w:ascii="宋体" w:eastAsia="宋体" w:hAnsi="宋体" w:cs="Times New Roman"/>
          <w:szCs w:val="21"/>
        </w:rPr>
        <w:t xml:space="preserve">  </w:t>
      </w:r>
      <w:r w:rsidRPr="006E3039">
        <w:rPr>
          <w:rFonts w:ascii="宋体" w:eastAsia="宋体" w:hAnsi="宋体" w:cs="Times New Roman" w:hint="eastAsia"/>
          <w:szCs w:val="21"/>
        </w:rPr>
        <w:t>年</w:t>
      </w:r>
      <w:r w:rsidRPr="006E3039">
        <w:rPr>
          <w:rFonts w:ascii="宋体" w:eastAsia="宋体" w:hAnsi="宋体" w:cs="Times New Roman"/>
          <w:szCs w:val="21"/>
        </w:rPr>
        <w:t xml:space="preserve">      </w:t>
      </w:r>
      <w:r w:rsidRPr="006E3039">
        <w:rPr>
          <w:rFonts w:ascii="宋体" w:eastAsia="宋体" w:hAnsi="宋体" w:cs="Times New Roman" w:hint="eastAsia"/>
          <w:szCs w:val="21"/>
        </w:rPr>
        <w:t>月</w:t>
      </w:r>
      <w:r w:rsidRPr="006E3039">
        <w:rPr>
          <w:rFonts w:ascii="宋体" w:eastAsia="宋体" w:hAnsi="宋体" w:cs="Times New Roman"/>
          <w:szCs w:val="21"/>
        </w:rPr>
        <w:t xml:space="preserve">    </w:t>
      </w:r>
      <w:r w:rsidRPr="006E3039">
        <w:rPr>
          <w:rFonts w:ascii="宋体" w:eastAsia="宋体" w:hAnsi="宋体" w:cs="Times New Roman" w:hint="eastAsia"/>
          <w:szCs w:val="21"/>
        </w:rPr>
        <w:t>日</w:t>
      </w:r>
    </w:p>
    <w:p w:rsidR="00E11F2E" w:rsidRPr="006E3039" w:rsidRDefault="00FF4032">
      <w:pPr>
        <w:adjustRightInd w:val="0"/>
        <w:spacing w:line="440" w:lineRule="exact"/>
        <w:rPr>
          <w:rFonts w:ascii="宋体" w:eastAsia="宋体" w:hAnsi="宋体" w:cs="宋体"/>
          <w:b/>
          <w:bCs/>
          <w:snapToGrid w:val="0"/>
          <w:kern w:val="0"/>
          <w:sz w:val="30"/>
          <w:szCs w:val="30"/>
        </w:rPr>
      </w:pPr>
      <w:r w:rsidRPr="006E3039">
        <w:rPr>
          <w:rFonts w:ascii="宋体" w:eastAsia="宋体" w:hAnsi="宋体" w:cs="宋体"/>
          <w:snapToGrid w:val="0"/>
          <w:kern w:val="0"/>
          <w:szCs w:val="21"/>
        </w:rPr>
        <w:br w:type="page"/>
      </w:r>
      <w:r w:rsidRPr="006E3039">
        <w:rPr>
          <w:rFonts w:ascii="宋体" w:eastAsia="宋体" w:hAnsi="宋体" w:cs="宋体" w:hint="eastAsia"/>
          <w:b/>
          <w:bCs/>
          <w:snapToGrid w:val="0"/>
          <w:kern w:val="0"/>
          <w:sz w:val="30"/>
          <w:szCs w:val="30"/>
        </w:rPr>
        <w:t>附件：</w:t>
      </w:r>
      <w:r w:rsidRPr="006E3039">
        <w:rPr>
          <w:rFonts w:ascii="宋体" w:eastAsia="宋体" w:hAnsi="宋体" w:cs="宋体"/>
          <w:b/>
          <w:bCs/>
          <w:snapToGrid w:val="0"/>
          <w:kern w:val="0"/>
          <w:sz w:val="30"/>
          <w:szCs w:val="30"/>
        </w:rPr>
        <w:t xml:space="preserve">            </w:t>
      </w:r>
      <w:r w:rsidRPr="006E3039">
        <w:rPr>
          <w:rFonts w:ascii="宋体" w:eastAsia="宋体" w:hAnsi="宋体" w:cs="宋体"/>
          <w:snapToGrid w:val="0"/>
          <w:kern w:val="0"/>
          <w:sz w:val="24"/>
          <w:szCs w:val="32"/>
        </w:rPr>
        <w:t xml:space="preserve">  </w:t>
      </w:r>
      <w:r w:rsidRPr="006E3039">
        <w:rPr>
          <w:rFonts w:ascii="宋体" w:eastAsia="宋体" w:hAnsi="宋体" w:cs="宋体" w:hint="eastAsia"/>
          <w:b/>
          <w:bCs/>
          <w:snapToGrid w:val="0"/>
          <w:kern w:val="0"/>
          <w:sz w:val="30"/>
          <w:szCs w:val="30"/>
        </w:rPr>
        <w:t>工程建设项目廉政责任书</w:t>
      </w:r>
    </w:p>
    <w:p w:rsidR="00E11F2E" w:rsidRPr="006E3039" w:rsidRDefault="00E11F2E">
      <w:pPr>
        <w:adjustRightInd w:val="0"/>
        <w:snapToGrid w:val="0"/>
        <w:spacing w:line="440" w:lineRule="exact"/>
        <w:rPr>
          <w:rFonts w:ascii="宋体" w:eastAsia="宋体" w:hAnsi="宋体" w:cs="Times New Roman"/>
          <w:snapToGrid w:val="0"/>
          <w:kern w:val="0"/>
          <w:sz w:val="24"/>
          <w:szCs w:val="20"/>
        </w:rPr>
      </w:pPr>
    </w:p>
    <w:p w:rsidR="00E11F2E" w:rsidRPr="006E3039" w:rsidRDefault="00FF4032">
      <w:pPr>
        <w:adjustRightInd w:val="0"/>
        <w:spacing w:line="440" w:lineRule="exact"/>
        <w:ind w:left="495" w:hanging="495"/>
        <w:rPr>
          <w:rFonts w:ascii="宋体" w:eastAsia="宋体" w:hAnsi="宋体" w:cs="宋体"/>
          <w:snapToGrid w:val="0"/>
          <w:kern w:val="0"/>
          <w:szCs w:val="21"/>
          <w:u w:val="single"/>
        </w:rPr>
      </w:pPr>
      <w:r w:rsidRPr="006E3039">
        <w:rPr>
          <w:rFonts w:ascii="宋体" w:eastAsia="宋体" w:hAnsi="宋体" w:cs="宋体" w:hint="eastAsia"/>
          <w:snapToGrid w:val="0"/>
          <w:kern w:val="0"/>
          <w:szCs w:val="21"/>
        </w:rPr>
        <w:t>工程项目名称：</w:t>
      </w:r>
      <w:r w:rsidRPr="006E3039">
        <w:rPr>
          <w:rFonts w:ascii="宋体" w:eastAsia="宋体" w:hAnsi="宋体" w:cs="宋体"/>
          <w:snapToGrid w:val="0"/>
          <w:kern w:val="0"/>
          <w:szCs w:val="21"/>
          <w:u w:val="single"/>
        </w:rPr>
        <w:t xml:space="preserve">                                </w:t>
      </w:r>
    </w:p>
    <w:p w:rsidR="00E11F2E" w:rsidRPr="006E3039" w:rsidRDefault="00FF4032">
      <w:pPr>
        <w:adjustRightInd w:val="0"/>
        <w:spacing w:line="440" w:lineRule="exact"/>
        <w:ind w:left="495" w:hanging="495"/>
        <w:rPr>
          <w:rFonts w:ascii="宋体" w:eastAsia="宋体" w:hAnsi="宋体" w:cs="宋体"/>
          <w:snapToGrid w:val="0"/>
          <w:kern w:val="0"/>
          <w:szCs w:val="21"/>
        </w:rPr>
      </w:pPr>
      <w:r w:rsidRPr="006E3039">
        <w:rPr>
          <w:rFonts w:ascii="宋体" w:eastAsia="宋体" w:hAnsi="宋体" w:cs="宋体" w:hint="eastAsia"/>
          <w:snapToGrid w:val="0"/>
          <w:kern w:val="0"/>
          <w:szCs w:val="21"/>
        </w:rPr>
        <w:t>工程项目地址：</w:t>
      </w:r>
      <w:r w:rsidRPr="006E3039">
        <w:rPr>
          <w:rFonts w:ascii="宋体" w:eastAsia="宋体" w:hAnsi="宋体" w:cs="宋体"/>
          <w:snapToGrid w:val="0"/>
          <w:kern w:val="0"/>
          <w:szCs w:val="21"/>
          <w:u w:val="single"/>
        </w:rPr>
        <w:t xml:space="preserve">                                </w:t>
      </w:r>
    </w:p>
    <w:p w:rsidR="00E11F2E" w:rsidRPr="006E3039" w:rsidRDefault="00FF4032">
      <w:pPr>
        <w:adjustRightInd w:val="0"/>
        <w:spacing w:line="440" w:lineRule="exact"/>
        <w:rPr>
          <w:rFonts w:ascii="宋体" w:eastAsia="宋体" w:hAnsi="宋体" w:cs="宋体"/>
          <w:snapToGrid w:val="0"/>
          <w:kern w:val="0"/>
          <w:szCs w:val="21"/>
          <w:u w:val="single"/>
        </w:rPr>
      </w:pPr>
      <w:r w:rsidRPr="006E3039">
        <w:rPr>
          <w:rFonts w:ascii="宋体" w:eastAsia="宋体" w:hAnsi="宋体" w:cs="宋体" w:hint="eastAsia"/>
          <w:snapToGrid w:val="0"/>
          <w:kern w:val="0"/>
          <w:szCs w:val="21"/>
        </w:rPr>
        <w:t>甲方：</w:t>
      </w:r>
      <w:r w:rsidRPr="006E3039">
        <w:rPr>
          <w:rFonts w:ascii="宋体" w:eastAsia="宋体" w:hAnsi="宋体" w:cs="宋体"/>
          <w:snapToGrid w:val="0"/>
          <w:kern w:val="0"/>
          <w:szCs w:val="21"/>
        </w:rPr>
        <w:t xml:space="preserve"> </w:t>
      </w:r>
      <w:r w:rsidRPr="006E3039">
        <w:rPr>
          <w:rFonts w:ascii="宋体" w:eastAsia="宋体" w:hAnsi="宋体" w:cs="宋体"/>
          <w:snapToGrid w:val="0"/>
          <w:kern w:val="0"/>
          <w:szCs w:val="21"/>
          <w:u w:val="single"/>
        </w:rPr>
        <w:t xml:space="preserve">                                       </w:t>
      </w:r>
    </w:p>
    <w:p w:rsidR="00E11F2E" w:rsidRPr="006E3039" w:rsidRDefault="00FF4032">
      <w:pPr>
        <w:adjustRightInd w:val="0"/>
        <w:spacing w:line="440" w:lineRule="exact"/>
        <w:rPr>
          <w:rFonts w:ascii="宋体" w:eastAsia="宋体" w:hAnsi="宋体" w:cs="宋体"/>
          <w:snapToGrid w:val="0"/>
          <w:kern w:val="0"/>
          <w:szCs w:val="21"/>
        </w:rPr>
      </w:pPr>
      <w:r w:rsidRPr="006E3039">
        <w:rPr>
          <w:rFonts w:ascii="宋体" w:eastAsia="宋体" w:hAnsi="宋体" w:cs="宋体" w:hint="eastAsia"/>
          <w:snapToGrid w:val="0"/>
          <w:kern w:val="0"/>
          <w:szCs w:val="21"/>
        </w:rPr>
        <w:t>乙方：</w:t>
      </w:r>
      <w:r w:rsidRPr="006E3039">
        <w:rPr>
          <w:rFonts w:ascii="宋体" w:eastAsia="宋体" w:hAnsi="宋体" w:cs="宋体"/>
          <w:snapToGrid w:val="0"/>
          <w:kern w:val="0"/>
          <w:szCs w:val="21"/>
        </w:rPr>
        <w:t xml:space="preserve"> </w:t>
      </w:r>
      <w:r w:rsidRPr="006E3039">
        <w:rPr>
          <w:rFonts w:ascii="宋体" w:eastAsia="宋体" w:hAnsi="宋体" w:cs="宋体"/>
          <w:snapToGrid w:val="0"/>
          <w:kern w:val="0"/>
          <w:szCs w:val="21"/>
          <w:u w:val="single"/>
        </w:rPr>
        <w:t xml:space="preserve">                                       </w:t>
      </w:r>
    </w:p>
    <w:p w:rsidR="00E11F2E" w:rsidRPr="006E3039" w:rsidRDefault="00E11F2E">
      <w:pPr>
        <w:adjustRightInd w:val="0"/>
        <w:spacing w:line="440" w:lineRule="exact"/>
        <w:rPr>
          <w:rFonts w:ascii="宋体" w:eastAsia="宋体" w:hAnsi="宋体" w:cs="宋体"/>
          <w:snapToGrid w:val="0"/>
          <w:kern w:val="0"/>
          <w:szCs w:val="21"/>
        </w:rPr>
      </w:pP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E11F2E" w:rsidRPr="006E3039" w:rsidRDefault="00FF4032">
      <w:pPr>
        <w:adjustRightInd w:val="0"/>
        <w:snapToGrid w:val="0"/>
        <w:spacing w:line="440" w:lineRule="exact"/>
        <w:ind w:firstLine="482"/>
        <w:rPr>
          <w:rFonts w:ascii="宋体" w:eastAsia="宋体" w:hAnsi="宋体" w:cs="宋体"/>
          <w:b/>
          <w:kern w:val="0"/>
          <w:szCs w:val="21"/>
        </w:rPr>
      </w:pPr>
      <w:r w:rsidRPr="006E3039">
        <w:rPr>
          <w:rFonts w:ascii="宋体" w:eastAsia="宋体" w:hAnsi="宋体" w:cs="宋体" w:hint="eastAsia"/>
          <w:b/>
          <w:snapToGrid w:val="0"/>
          <w:kern w:val="0"/>
          <w:szCs w:val="21"/>
          <w:lang w:bidi="ar"/>
        </w:rPr>
        <w:t>第一条</w:t>
      </w:r>
      <w:r w:rsidRPr="006E3039">
        <w:rPr>
          <w:rFonts w:ascii="宋体" w:eastAsia="宋体" w:hAnsi="宋体" w:cs="宋体"/>
          <w:b/>
          <w:snapToGrid w:val="0"/>
          <w:kern w:val="0"/>
          <w:szCs w:val="21"/>
          <w:lang w:bidi="ar"/>
        </w:rPr>
        <w:t xml:space="preserve"> </w:t>
      </w:r>
      <w:r w:rsidRPr="006E3039">
        <w:rPr>
          <w:rFonts w:ascii="宋体" w:eastAsia="宋体" w:hAnsi="宋体" w:cs="宋体" w:hint="eastAsia"/>
          <w:snapToGrid w:val="0"/>
          <w:kern w:val="0"/>
          <w:szCs w:val="21"/>
          <w:lang w:bidi="ar"/>
        </w:rPr>
        <w:t>甲、乙双方的责任</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（一）应严格遵守国家关于市场准入、项目招标投标、</w:t>
      </w:r>
      <w:r w:rsidRPr="006E3039">
        <w:rPr>
          <w:rFonts w:ascii="宋体" w:eastAsia="宋体" w:hAnsi="宋体" w:cs="宋体" w:hint="eastAsia"/>
          <w:kern w:val="0"/>
          <w:szCs w:val="21"/>
          <w:lang w:bidi="ar"/>
        </w:rPr>
        <w:t>工程建设和市场活动</w:t>
      </w:r>
      <w:r w:rsidRPr="006E3039">
        <w:rPr>
          <w:rFonts w:ascii="宋体" w:eastAsia="宋体" w:hAnsi="宋体" w:cs="宋体" w:hint="eastAsia"/>
          <w:snapToGrid w:val="0"/>
          <w:kern w:val="0"/>
          <w:szCs w:val="21"/>
          <w:lang w:bidi="ar"/>
        </w:rPr>
        <w:t>等有关法律、法规、相关政策，以及廉政建设的各项规定。</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（二）严格执行建设工程项目承发包合同文件，自觉按合同办事。</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（三）业务活动必须坚持公开、公平、公正、诚信、透明的原则（除法律法规另有规定者外），不得为获取不正当的利益，损害国家、集体和对方利益，不得</w:t>
      </w:r>
      <w:r w:rsidRPr="006E3039">
        <w:rPr>
          <w:rFonts w:ascii="宋体" w:eastAsia="宋体" w:hAnsi="宋体" w:cs="宋体" w:hint="eastAsia"/>
          <w:kern w:val="0"/>
          <w:szCs w:val="21"/>
          <w:lang w:bidi="ar"/>
        </w:rPr>
        <w:t>违反工程建设过程管理的规章制度。</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（四）发现对方在业务活动中有违规、违纪、违法行为的，应及时提醒对方，情节严重的，应向其上级主管部门或纪检监察、司法等有关机关举报。</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b/>
          <w:snapToGrid w:val="0"/>
          <w:kern w:val="0"/>
          <w:szCs w:val="21"/>
          <w:lang w:bidi="ar"/>
        </w:rPr>
        <w:t>第二条</w:t>
      </w:r>
      <w:r w:rsidRPr="006E3039">
        <w:rPr>
          <w:rFonts w:ascii="宋体" w:eastAsia="宋体" w:hAnsi="宋体" w:cs="宋体"/>
          <w:b/>
          <w:snapToGrid w:val="0"/>
          <w:kern w:val="0"/>
          <w:szCs w:val="21"/>
          <w:lang w:bidi="ar"/>
        </w:rPr>
        <w:t xml:space="preserve"> </w:t>
      </w:r>
      <w:r w:rsidRPr="006E3039">
        <w:rPr>
          <w:rFonts w:ascii="宋体" w:eastAsia="宋体" w:hAnsi="宋体" w:cs="宋体" w:hint="eastAsia"/>
          <w:snapToGrid w:val="0"/>
          <w:kern w:val="0"/>
          <w:szCs w:val="21"/>
          <w:lang w:bidi="ar"/>
        </w:rPr>
        <w:t>甲方的责任</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甲方的领导和从事</w:t>
      </w:r>
      <w:proofErr w:type="gramStart"/>
      <w:r w:rsidRPr="006E3039">
        <w:rPr>
          <w:rFonts w:ascii="宋体" w:eastAsia="宋体" w:hAnsi="宋体" w:cs="宋体" w:hint="eastAsia"/>
          <w:snapToGrid w:val="0"/>
          <w:kern w:val="0"/>
          <w:szCs w:val="21"/>
          <w:lang w:bidi="ar"/>
        </w:rPr>
        <w:t>本建设</w:t>
      </w:r>
      <w:proofErr w:type="gramEnd"/>
      <w:r w:rsidRPr="006E3039">
        <w:rPr>
          <w:rFonts w:ascii="宋体" w:eastAsia="宋体" w:hAnsi="宋体" w:cs="宋体" w:hint="eastAsia"/>
          <w:snapToGrid w:val="0"/>
          <w:kern w:val="0"/>
          <w:szCs w:val="21"/>
          <w:lang w:bidi="ar"/>
        </w:rPr>
        <w:t>工程项目的工作人员，在工程建设的事前、事中、事后应遵守以下规定：</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（一）不准向乙方和相关单位索要或接受回扣、礼金、有价证券、贵重物品和好处费、感谢费等。</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（二）不准在乙方和相关单位报销任何应由甲方或个人支付的费用。</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（三）不准要求、暗示或接受乙方和相关单位为个人装修住房、婚丧嫁娶、配偶子女的工作安排以及出国（境）、旅游等提供方便。</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（四）不准参加有可能影响公正执行公务的乙方及相关单位的宴请、健身、娱乐等活动。</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（五）不准向乙方介绍或为配偶、子女、亲属参与同甲方项目工程合同有关的设备、材料、工程分包、劳务等经济活动。不得以任何理由向乙方和相关单位推荐分包单位。</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b/>
          <w:snapToGrid w:val="0"/>
          <w:kern w:val="0"/>
          <w:szCs w:val="21"/>
          <w:lang w:bidi="ar"/>
        </w:rPr>
        <w:t>第三条</w:t>
      </w:r>
      <w:r w:rsidRPr="006E3039">
        <w:rPr>
          <w:rFonts w:ascii="宋体" w:eastAsia="宋体" w:hAnsi="宋体" w:cs="宋体"/>
          <w:b/>
          <w:snapToGrid w:val="0"/>
          <w:kern w:val="0"/>
          <w:szCs w:val="21"/>
          <w:lang w:bidi="ar"/>
        </w:rPr>
        <w:t xml:space="preserve"> </w:t>
      </w:r>
      <w:r w:rsidRPr="006E3039">
        <w:rPr>
          <w:rFonts w:ascii="宋体" w:eastAsia="宋体" w:hAnsi="宋体" w:cs="宋体" w:hint="eastAsia"/>
          <w:snapToGrid w:val="0"/>
          <w:kern w:val="0"/>
          <w:szCs w:val="21"/>
          <w:lang w:bidi="ar"/>
        </w:rPr>
        <w:t>乙方的责任</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应与甲方保持正常的业务交往，按照有关法律法规和程序开展业务工作，严格执行</w:t>
      </w:r>
      <w:r w:rsidRPr="006E3039">
        <w:rPr>
          <w:rFonts w:ascii="宋体" w:eastAsia="宋体" w:hAnsi="宋体" w:cs="宋体" w:hint="eastAsia"/>
          <w:kern w:val="0"/>
          <w:szCs w:val="21"/>
          <w:lang w:bidi="ar"/>
        </w:rPr>
        <w:t>工程建设过程管理的有关方针、政策，尤其是强制性标准和规范</w:t>
      </w:r>
      <w:r w:rsidRPr="006E3039">
        <w:rPr>
          <w:rFonts w:ascii="宋体" w:eastAsia="宋体" w:hAnsi="宋体" w:cs="宋体" w:hint="eastAsia"/>
          <w:snapToGrid w:val="0"/>
          <w:kern w:val="0"/>
          <w:szCs w:val="21"/>
          <w:lang w:bidi="ar"/>
        </w:rPr>
        <w:t>，并遵守以下规定：</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（一）不准以任何理由向甲方、相关单位及其工作人员索要、接受或赠送礼金、有价证券、贵重物品及回扣、好处费、感谢费等。</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（二）不准以任何理由为甲方和相关单位报销应由对方或个人支付的费用。</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（三）不准接受或暗示为甲方、相关单位或个人装修住房、婚丧嫁娶、配偶子女的工作安排以及出国（境）、旅游等提供方便。</w:t>
      </w:r>
    </w:p>
    <w:p w:rsidR="00E11F2E" w:rsidRPr="006E3039" w:rsidRDefault="00FF4032">
      <w:pPr>
        <w:adjustRightInd w:val="0"/>
        <w:snapToGrid w:val="0"/>
        <w:spacing w:line="440" w:lineRule="exact"/>
        <w:ind w:firstLine="482"/>
        <w:rPr>
          <w:rFonts w:ascii="宋体" w:eastAsia="宋体" w:hAnsi="宋体" w:cs="宋体"/>
          <w:snapToGrid w:val="0"/>
          <w:kern w:val="0"/>
          <w:szCs w:val="21"/>
          <w:lang w:bidi="ar"/>
        </w:rPr>
      </w:pPr>
      <w:r w:rsidRPr="006E3039">
        <w:rPr>
          <w:rFonts w:ascii="宋体" w:eastAsia="宋体" w:hAnsi="宋体" w:cs="宋体" w:hint="eastAsia"/>
          <w:snapToGrid w:val="0"/>
          <w:kern w:val="0"/>
          <w:szCs w:val="21"/>
          <w:lang w:bidi="ar"/>
        </w:rPr>
        <w:t>（四）不准以任何理由为甲方、相关单位或个人组织有可能影响公正执行公务的宴请、健身、娱乐等活动。</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b/>
          <w:snapToGrid w:val="0"/>
          <w:kern w:val="0"/>
          <w:szCs w:val="21"/>
          <w:lang w:bidi="ar"/>
        </w:rPr>
        <w:t>第四条</w:t>
      </w:r>
      <w:r w:rsidRPr="006E3039">
        <w:rPr>
          <w:rFonts w:ascii="宋体" w:eastAsia="宋体" w:hAnsi="宋体" w:cs="宋体"/>
          <w:b/>
          <w:snapToGrid w:val="0"/>
          <w:kern w:val="0"/>
          <w:szCs w:val="21"/>
          <w:lang w:bidi="ar"/>
        </w:rPr>
        <w:t xml:space="preserve"> </w:t>
      </w:r>
      <w:r w:rsidRPr="006E3039">
        <w:rPr>
          <w:rFonts w:ascii="宋体" w:eastAsia="宋体" w:hAnsi="宋体" w:cs="宋体" w:hint="eastAsia"/>
          <w:snapToGrid w:val="0"/>
          <w:kern w:val="0"/>
          <w:szCs w:val="21"/>
          <w:lang w:bidi="ar"/>
        </w:rPr>
        <w:t>违约责任</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E11F2E" w:rsidRPr="006E3039" w:rsidRDefault="00FF4032">
      <w:pPr>
        <w:adjustRightInd w:val="0"/>
        <w:snapToGrid w:val="0"/>
        <w:spacing w:line="440" w:lineRule="exact"/>
        <w:ind w:firstLine="482"/>
        <w:rPr>
          <w:rFonts w:ascii="宋体" w:eastAsia="宋体" w:hAnsi="宋体" w:cs="宋体"/>
          <w:kern w:val="0"/>
          <w:szCs w:val="21"/>
        </w:rPr>
      </w:pPr>
      <w:r w:rsidRPr="006E3039">
        <w:rPr>
          <w:rFonts w:ascii="宋体" w:eastAsia="宋体" w:hAnsi="宋体" w:cs="宋体" w:hint="eastAsia"/>
          <w:snapToGrid w:val="0"/>
          <w:kern w:val="0"/>
          <w:szCs w:val="21"/>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E11F2E" w:rsidRPr="006E3039" w:rsidRDefault="00FF4032">
      <w:pPr>
        <w:adjustRightInd w:val="0"/>
        <w:snapToGrid w:val="0"/>
        <w:spacing w:line="440" w:lineRule="exact"/>
        <w:ind w:firstLine="482"/>
        <w:rPr>
          <w:rFonts w:ascii="宋体" w:eastAsia="宋体" w:hAnsi="宋体" w:cs="宋体"/>
          <w:b/>
          <w:kern w:val="0"/>
          <w:szCs w:val="21"/>
        </w:rPr>
      </w:pPr>
      <w:r w:rsidRPr="006E3039">
        <w:rPr>
          <w:rFonts w:ascii="宋体" w:eastAsia="宋体" w:hAnsi="宋体" w:cs="宋体" w:hint="eastAsia"/>
          <w:b/>
          <w:snapToGrid w:val="0"/>
          <w:kern w:val="0"/>
          <w:szCs w:val="21"/>
          <w:lang w:bidi="ar"/>
        </w:rPr>
        <w:t>第五条</w:t>
      </w:r>
      <w:r w:rsidRPr="006E3039">
        <w:rPr>
          <w:rFonts w:ascii="宋体" w:eastAsia="宋体" w:hAnsi="宋体" w:cs="宋体"/>
          <w:b/>
          <w:snapToGrid w:val="0"/>
          <w:kern w:val="0"/>
          <w:szCs w:val="21"/>
          <w:lang w:bidi="ar"/>
        </w:rPr>
        <w:t xml:space="preserve"> </w:t>
      </w:r>
      <w:r w:rsidRPr="006E3039">
        <w:rPr>
          <w:rFonts w:ascii="宋体" w:eastAsia="宋体" w:hAnsi="宋体" w:cs="宋体" w:hint="eastAsia"/>
          <w:snapToGrid w:val="0"/>
          <w:kern w:val="0"/>
          <w:szCs w:val="21"/>
          <w:lang w:bidi="ar"/>
        </w:rPr>
        <w:t>本廉政责任书作为合同的附件，与合同具有同等法律效力。经双方签署后立即生效。</w:t>
      </w:r>
    </w:p>
    <w:p w:rsidR="00E11F2E" w:rsidRPr="006E3039" w:rsidRDefault="00FF4032">
      <w:pPr>
        <w:adjustRightInd w:val="0"/>
        <w:snapToGrid w:val="0"/>
        <w:spacing w:line="440" w:lineRule="exact"/>
        <w:ind w:firstLine="482"/>
        <w:rPr>
          <w:rFonts w:ascii="宋体" w:eastAsia="宋体" w:hAnsi="宋体" w:cs="宋体"/>
          <w:b/>
          <w:kern w:val="0"/>
          <w:szCs w:val="21"/>
        </w:rPr>
      </w:pPr>
      <w:r w:rsidRPr="006E3039">
        <w:rPr>
          <w:rFonts w:ascii="宋体" w:eastAsia="宋体" w:hAnsi="宋体" w:cs="宋体" w:hint="eastAsia"/>
          <w:b/>
          <w:snapToGrid w:val="0"/>
          <w:kern w:val="0"/>
          <w:szCs w:val="21"/>
          <w:lang w:bidi="ar"/>
        </w:rPr>
        <w:t>第六条</w:t>
      </w:r>
      <w:r w:rsidRPr="006E3039">
        <w:rPr>
          <w:rFonts w:ascii="宋体" w:eastAsia="宋体" w:hAnsi="宋体" w:cs="宋体"/>
          <w:b/>
          <w:snapToGrid w:val="0"/>
          <w:kern w:val="0"/>
          <w:szCs w:val="21"/>
          <w:lang w:bidi="ar"/>
        </w:rPr>
        <w:t xml:space="preserve"> </w:t>
      </w:r>
      <w:r w:rsidRPr="006E3039">
        <w:rPr>
          <w:rFonts w:ascii="宋体" w:eastAsia="宋体" w:hAnsi="宋体" w:cs="宋体" w:hint="eastAsia"/>
          <w:snapToGrid w:val="0"/>
          <w:kern w:val="0"/>
          <w:szCs w:val="21"/>
          <w:lang w:bidi="ar"/>
        </w:rPr>
        <w:t>本廉政责任书的有效期与合同的有效期相同。</w:t>
      </w:r>
    </w:p>
    <w:p w:rsidR="00E11F2E" w:rsidRPr="006E3039" w:rsidRDefault="00FF4032">
      <w:pPr>
        <w:adjustRightInd w:val="0"/>
        <w:snapToGrid w:val="0"/>
        <w:spacing w:line="440" w:lineRule="exact"/>
        <w:ind w:firstLine="421"/>
        <w:rPr>
          <w:rFonts w:ascii="宋体" w:eastAsia="宋体" w:hAnsi="宋体" w:cs="宋体"/>
          <w:bCs/>
          <w:kern w:val="0"/>
          <w:szCs w:val="21"/>
          <w:lang w:bidi="ar"/>
        </w:rPr>
      </w:pPr>
      <w:r w:rsidRPr="006E3039">
        <w:rPr>
          <w:rFonts w:ascii="宋体" w:eastAsia="宋体" w:hAnsi="宋体" w:cs="宋体" w:hint="eastAsia"/>
          <w:b/>
          <w:snapToGrid w:val="0"/>
          <w:kern w:val="0"/>
          <w:szCs w:val="21"/>
          <w:lang w:bidi="ar"/>
        </w:rPr>
        <w:t>第七条</w:t>
      </w:r>
      <w:r w:rsidRPr="006E3039">
        <w:rPr>
          <w:rFonts w:ascii="宋体" w:eastAsia="宋体" w:hAnsi="宋体" w:cs="宋体"/>
          <w:b/>
          <w:snapToGrid w:val="0"/>
          <w:kern w:val="0"/>
          <w:szCs w:val="21"/>
          <w:lang w:bidi="ar"/>
        </w:rPr>
        <w:t xml:space="preserve"> </w:t>
      </w:r>
      <w:r w:rsidRPr="006E3039">
        <w:rPr>
          <w:rFonts w:ascii="宋体" w:eastAsia="宋体" w:hAnsi="宋体" w:cs="宋体" w:hint="eastAsia"/>
          <w:snapToGrid w:val="0"/>
          <w:kern w:val="0"/>
          <w:szCs w:val="21"/>
          <w:lang w:bidi="ar"/>
        </w:rPr>
        <w:t>本廉政责任书的份数与合同份数相同。</w:t>
      </w:r>
    </w:p>
    <w:p w:rsidR="00E11F2E" w:rsidRPr="006E3039" w:rsidRDefault="00E11F2E">
      <w:pPr>
        <w:rPr>
          <w:rFonts w:ascii="宋体" w:eastAsia="宋体" w:hAnsi="宋体" w:cs="Times New Roman"/>
        </w:rPr>
      </w:pPr>
    </w:p>
    <w:tbl>
      <w:tblPr>
        <w:tblpPr w:leftFromText="180" w:rightFromText="180" w:vertAnchor="text" w:horzAnchor="page" w:tblpX="1885" w:tblpY="466"/>
        <w:tblOverlap w:val="never"/>
        <w:tblW w:w="8815" w:type="dxa"/>
        <w:tblLayout w:type="fixed"/>
        <w:tblLook w:val="04A0" w:firstRow="1" w:lastRow="0" w:firstColumn="1" w:lastColumn="0" w:noHBand="0" w:noVBand="1"/>
      </w:tblPr>
      <w:tblGrid>
        <w:gridCol w:w="4800"/>
        <w:gridCol w:w="4015"/>
      </w:tblGrid>
      <w:tr w:rsidR="00E11F2E" w:rsidRPr="006E3039">
        <w:trPr>
          <w:trHeight w:val="1082"/>
        </w:trPr>
        <w:tc>
          <w:tcPr>
            <w:tcW w:w="4800" w:type="dxa"/>
          </w:tcPr>
          <w:p w:rsidR="00E11F2E" w:rsidRPr="006E3039" w:rsidRDefault="00FF4032" w:rsidP="006E3039">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甲</w:t>
            </w:r>
            <w:r w:rsidRPr="006E3039">
              <w:rPr>
                <w:rFonts w:ascii="宋体" w:eastAsia="宋体" w:hAnsi="宋体" w:cs="Times New Roman"/>
                <w:szCs w:val="21"/>
              </w:rPr>
              <w:t xml:space="preserve">  </w:t>
            </w:r>
            <w:r w:rsidRPr="006E3039">
              <w:rPr>
                <w:rFonts w:ascii="宋体" w:eastAsia="宋体" w:hAnsi="宋体" w:cs="Times New Roman" w:hint="eastAsia"/>
                <w:szCs w:val="21"/>
              </w:rPr>
              <w:t>方：（盖章）</w:t>
            </w:r>
          </w:p>
        </w:tc>
        <w:tc>
          <w:tcPr>
            <w:tcW w:w="4015"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乙</w:t>
            </w:r>
            <w:r w:rsidRPr="006E3039">
              <w:rPr>
                <w:rFonts w:ascii="宋体" w:eastAsia="宋体" w:hAnsi="宋体" w:cs="Times New Roman"/>
                <w:szCs w:val="21"/>
              </w:rPr>
              <w:t xml:space="preserve">  </w:t>
            </w:r>
            <w:r w:rsidRPr="006E3039">
              <w:rPr>
                <w:rFonts w:ascii="宋体" w:eastAsia="宋体" w:hAnsi="宋体" w:cs="Times New Roman" w:hint="eastAsia"/>
                <w:szCs w:val="21"/>
              </w:rPr>
              <w:t>方：（盖章）</w:t>
            </w:r>
          </w:p>
        </w:tc>
      </w:tr>
      <w:tr w:rsidR="00E11F2E" w:rsidRPr="006E3039">
        <w:trPr>
          <w:trHeight w:val="812"/>
        </w:trPr>
        <w:tc>
          <w:tcPr>
            <w:tcW w:w="4800"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法定代表人：</w:t>
            </w:r>
          </w:p>
        </w:tc>
        <w:tc>
          <w:tcPr>
            <w:tcW w:w="4015"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法定代表人：</w:t>
            </w:r>
          </w:p>
        </w:tc>
      </w:tr>
      <w:tr w:rsidR="00E11F2E" w:rsidRPr="006E3039">
        <w:trPr>
          <w:trHeight w:val="812"/>
        </w:trPr>
        <w:tc>
          <w:tcPr>
            <w:tcW w:w="4800"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委托代理人：</w:t>
            </w:r>
          </w:p>
        </w:tc>
        <w:tc>
          <w:tcPr>
            <w:tcW w:w="4015" w:type="dxa"/>
          </w:tcPr>
          <w:p w:rsidR="00E11F2E" w:rsidRPr="006E3039" w:rsidRDefault="00FF4032">
            <w:pPr>
              <w:snapToGrid w:val="0"/>
              <w:spacing w:line="440" w:lineRule="exact"/>
              <w:rPr>
                <w:rFonts w:ascii="宋体" w:eastAsia="宋体" w:hAnsi="宋体" w:cs="Times New Roman"/>
                <w:szCs w:val="21"/>
              </w:rPr>
            </w:pPr>
            <w:r w:rsidRPr="006E3039">
              <w:rPr>
                <w:rFonts w:ascii="宋体" w:eastAsia="宋体" w:hAnsi="宋体" w:cs="Times New Roman" w:hint="eastAsia"/>
                <w:szCs w:val="21"/>
              </w:rPr>
              <w:t>委托代理人：</w:t>
            </w:r>
          </w:p>
        </w:tc>
      </w:tr>
    </w:tbl>
    <w:p w:rsidR="00E11F2E" w:rsidRPr="006E3039" w:rsidRDefault="00E11F2E">
      <w:pPr>
        <w:adjustRightInd w:val="0"/>
        <w:snapToGrid w:val="0"/>
        <w:spacing w:line="440" w:lineRule="exact"/>
        <w:ind w:firstLine="421"/>
        <w:rPr>
          <w:rFonts w:ascii="宋体" w:eastAsia="宋体" w:hAnsi="宋体" w:cs="宋体"/>
          <w:bCs/>
          <w:kern w:val="0"/>
          <w:szCs w:val="21"/>
          <w:lang w:bidi="ar"/>
        </w:rPr>
      </w:pPr>
    </w:p>
    <w:p w:rsidR="00E11F2E" w:rsidRPr="006E3039" w:rsidRDefault="00E11F2E">
      <w:pPr>
        <w:spacing w:line="440" w:lineRule="exact"/>
        <w:rPr>
          <w:rFonts w:ascii="宋体" w:eastAsia="宋体" w:hAnsi="宋体" w:cs="Times New Roman"/>
        </w:rPr>
      </w:pPr>
    </w:p>
    <w:p w:rsidR="00E11F2E" w:rsidRPr="006E3039" w:rsidRDefault="00E11F2E">
      <w:pPr>
        <w:tabs>
          <w:tab w:val="left" w:pos="5460"/>
        </w:tabs>
        <w:adjustRightInd w:val="0"/>
        <w:spacing w:line="440" w:lineRule="exact"/>
        <w:ind w:right="11"/>
        <w:rPr>
          <w:rFonts w:ascii="宋体" w:eastAsia="宋体" w:hAnsi="宋体" w:cs="宋体"/>
          <w:snapToGrid w:val="0"/>
          <w:kern w:val="0"/>
          <w:szCs w:val="21"/>
        </w:rPr>
      </w:pPr>
    </w:p>
    <w:p w:rsidR="00E11F2E" w:rsidRPr="006E3039" w:rsidRDefault="00E11F2E">
      <w:pPr>
        <w:tabs>
          <w:tab w:val="left" w:pos="5460"/>
        </w:tabs>
        <w:adjustRightInd w:val="0"/>
        <w:spacing w:line="440" w:lineRule="exact"/>
        <w:ind w:right="11"/>
        <w:rPr>
          <w:rFonts w:ascii="宋体" w:eastAsia="宋体" w:hAnsi="宋体" w:cs="宋体"/>
          <w:snapToGrid w:val="0"/>
          <w:kern w:val="0"/>
          <w:szCs w:val="21"/>
        </w:rPr>
      </w:pPr>
    </w:p>
    <w:p w:rsidR="00E11F2E" w:rsidRPr="006E3039" w:rsidRDefault="00E11F2E">
      <w:pPr>
        <w:tabs>
          <w:tab w:val="left" w:pos="5460"/>
        </w:tabs>
        <w:adjustRightInd w:val="0"/>
        <w:spacing w:line="440" w:lineRule="exact"/>
        <w:ind w:right="11"/>
        <w:rPr>
          <w:rFonts w:ascii="宋体" w:eastAsia="宋体" w:hAnsi="宋体" w:cs="宋体"/>
          <w:snapToGrid w:val="0"/>
          <w:kern w:val="0"/>
          <w:szCs w:val="21"/>
        </w:rPr>
      </w:pPr>
    </w:p>
    <w:p w:rsidR="00E11F2E" w:rsidRPr="006E3039" w:rsidRDefault="00E11F2E">
      <w:pPr>
        <w:tabs>
          <w:tab w:val="left" w:pos="5460"/>
        </w:tabs>
        <w:adjustRightInd w:val="0"/>
        <w:spacing w:line="440" w:lineRule="exact"/>
        <w:ind w:right="11"/>
        <w:rPr>
          <w:rFonts w:ascii="宋体" w:eastAsia="宋体" w:hAnsi="宋体" w:cs="宋体"/>
          <w:snapToGrid w:val="0"/>
          <w:kern w:val="0"/>
          <w:szCs w:val="21"/>
        </w:rPr>
      </w:pPr>
    </w:p>
    <w:p w:rsidR="00E11F2E" w:rsidRPr="006E3039" w:rsidRDefault="00E11F2E">
      <w:pPr>
        <w:tabs>
          <w:tab w:val="left" w:pos="5460"/>
        </w:tabs>
        <w:adjustRightInd w:val="0"/>
        <w:spacing w:line="440" w:lineRule="exact"/>
        <w:ind w:right="11"/>
        <w:rPr>
          <w:rFonts w:ascii="宋体" w:eastAsia="宋体" w:hAnsi="宋体" w:cs="宋体"/>
          <w:snapToGrid w:val="0"/>
          <w:kern w:val="0"/>
          <w:szCs w:val="21"/>
        </w:rPr>
      </w:pPr>
    </w:p>
    <w:p w:rsidR="00E11F2E" w:rsidRPr="006E3039" w:rsidRDefault="00E11F2E">
      <w:pPr>
        <w:tabs>
          <w:tab w:val="left" w:pos="5460"/>
        </w:tabs>
        <w:adjustRightInd w:val="0"/>
        <w:spacing w:line="440" w:lineRule="exact"/>
        <w:ind w:right="11"/>
        <w:rPr>
          <w:rFonts w:ascii="宋体" w:eastAsia="宋体" w:hAnsi="宋体" w:cs="宋体"/>
          <w:snapToGrid w:val="0"/>
          <w:kern w:val="0"/>
          <w:szCs w:val="21"/>
        </w:rPr>
      </w:pPr>
    </w:p>
    <w:p w:rsidR="00E11F2E" w:rsidRPr="006E3039" w:rsidRDefault="00E11F2E">
      <w:pPr>
        <w:tabs>
          <w:tab w:val="left" w:pos="5460"/>
        </w:tabs>
        <w:adjustRightInd w:val="0"/>
        <w:spacing w:line="440" w:lineRule="exact"/>
        <w:ind w:right="11"/>
        <w:rPr>
          <w:rFonts w:ascii="宋体" w:eastAsia="宋体" w:hAnsi="宋体" w:cs="宋体"/>
          <w:snapToGrid w:val="0"/>
          <w:kern w:val="0"/>
          <w:szCs w:val="21"/>
        </w:rPr>
      </w:pPr>
    </w:p>
    <w:p w:rsidR="00E11F2E" w:rsidRPr="006E3039" w:rsidRDefault="00FF4032">
      <w:pPr>
        <w:tabs>
          <w:tab w:val="left" w:pos="5460"/>
        </w:tabs>
        <w:adjustRightInd w:val="0"/>
        <w:spacing w:line="440" w:lineRule="exact"/>
        <w:ind w:right="11"/>
        <w:rPr>
          <w:rFonts w:ascii="宋体" w:eastAsia="宋体" w:hAnsi="宋体" w:cs="宋体"/>
          <w:snapToGrid w:val="0"/>
          <w:kern w:val="0"/>
          <w:szCs w:val="21"/>
        </w:rPr>
      </w:pPr>
      <w:r w:rsidRPr="006E3039">
        <w:rPr>
          <w:rFonts w:ascii="宋体" w:eastAsia="宋体" w:hAnsi="宋体" w:cs="宋体" w:hint="eastAsia"/>
          <w:snapToGrid w:val="0"/>
          <w:kern w:val="0"/>
          <w:szCs w:val="21"/>
        </w:rPr>
        <w:t>签约日期：</w:t>
      </w:r>
      <w:r w:rsidRPr="006E3039">
        <w:rPr>
          <w:rFonts w:ascii="宋体" w:eastAsia="宋体" w:hAnsi="宋体" w:cs="宋体"/>
          <w:snapToGrid w:val="0"/>
          <w:kern w:val="0"/>
          <w:szCs w:val="21"/>
          <w:u w:val="single"/>
        </w:rPr>
        <w:t xml:space="preserve">     </w:t>
      </w:r>
      <w:r w:rsidRPr="006E3039">
        <w:rPr>
          <w:rFonts w:ascii="宋体" w:eastAsia="宋体" w:hAnsi="宋体" w:cs="宋体" w:hint="eastAsia"/>
          <w:snapToGrid w:val="0"/>
          <w:kern w:val="0"/>
          <w:szCs w:val="21"/>
        </w:rPr>
        <w:t>年</w:t>
      </w:r>
      <w:r w:rsidRPr="006E3039">
        <w:rPr>
          <w:rFonts w:ascii="宋体" w:eastAsia="宋体" w:hAnsi="宋体" w:cs="宋体"/>
          <w:snapToGrid w:val="0"/>
          <w:kern w:val="0"/>
          <w:szCs w:val="21"/>
        </w:rPr>
        <w:t xml:space="preserve"> </w:t>
      </w:r>
      <w:r w:rsidRPr="006E3039">
        <w:rPr>
          <w:rFonts w:ascii="宋体" w:eastAsia="宋体" w:hAnsi="宋体" w:cs="宋体"/>
          <w:snapToGrid w:val="0"/>
          <w:kern w:val="0"/>
          <w:szCs w:val="21"/>
          <w:u w:val="single"/>
        </w:rPr>
        <w:t xml:space="preserve">    </w:t>
      </w:r>
      <w:r w:rsidRPr="006E3039">
        <w:rPr>
          <w:rFonts w:ascii="宋体" w:eastAsia="宋体" w:hAnsi="宋体" w:cs="宋体" w:hint="eastAsia"/>
          <w:snapToGrid w:val="0"/>
          <w:kern w:val="0"/>
          <w:szCs w:val="21"/>
        </w:rPr>
        <w:t>月</w:t>
      </w:r>
      <w:r w:rsidRPr="006E3039">
        <w:rPr>
          <w:rFonts w:ascii="宋体" w:eastAsia="宋体" w:hAnsi="宋体" w:cs="宋体"/>
          <w:snapToGrid w:val="0"/>
          <w:kern w:val="0"/>
          <w:szCs w:val="21"/>
          <w:u w:val="single"/>
        </w:rPr>
        <w:t xml:space="preserve">    </w:t>
      </w:r>
      <w:r w:rsidRPr="006E3039">
        <w:rPr>
          <w:rFonts w:ascii="宋体" w:eastAsia="宋体" w:hAnsi="宋体" w:cs="宋体" w:hint="eastAsia"/>
          <w:snapToGrid w:val="0"/>
          <w:kern w:val="0"/>
          <w:szCs w:val="21"/>
        </w:rPr>
        <w:t>日</w:t>
      </w:r>
      <w:r w:rsidRPr="006E3039">
        <w:rPr>
          <w:rFonts w:ascii="宋体" w:eastAsia="宋体" w:hAnsi="宋体" w:cs="宋体"/>
          <w:snapToGrid w:val="0"/>
          <w:kern w:val="0"/>
          <w:szCs w:val="21"/>
        </w:rPr>
        <w:t xml:space="preserve">                           </w:t>
      </w:r>
    </w:p>
    <w:p w:rsidR="00E11F2E" w:rsidRPr="006E3039" w:rsidRDefault="00FF4032">
      <w:pPr>
        <w:spacing w:line="440" w:lineRule="exact"/>
        <w:rPr>
          <w:rFonts w:ascii="宋体" w:eastAsia="宋体" w:hAnsi="宋体" w:cs="宋体"/>
          <w:bCs/>
          <w:snapToGrid w:val="0"/>
          <w:kern w:val="0"/>
          <w:szCs w:val="21"/>
        </w:rPr>
      </w:pPr>
      <w:r w:rsidRPr="006E3039">
        <w:rPr>
          <w:rFonts w:ascii="宋体" w:eastAsia="宋体" w:hAnsi="宋体" w:cs="宋体" w:hint="eastAsia"/>
          <w:snapToGrid w:val="0"/>
          <w:kern w:val="0"/>
          <w:szCs w:val="21"/>
        </w:rPr>
        <w:t>签约地点：广东省广州市黄埔区。</w:t>
      </w:r>
    </w:p>
    <w:p w:rsidR="00E11F2E" w:rsidRPr="006E3039" w:rsidRDefault="00FF4032">
      <w:pPr>
        <w:spacing w:line="440" w:lineRule="exact"/>
        <w:rPr>
          <w:rFonts w:ascii="宋体" w:eastAsia="宋体" w:hAnsi="宋体" w:cs="Times New Roman"/>
          <w:sz w:val="24"/>
        </w:rPr>
      </w:pPr>
      <w:r w:rsidRPr="006E3039">
        <w:rPr>
          <w:rFonts w:ascii="宋体" w:eastAsia="宋体" w:hAnsi="宋体" w:cs="Times New Roman"/>
          <w:sz w:val="24"/>
        </w:rPr>
        <w:br w:type="page"/>
      </w:r>
      <w:r w:rsidRPr="006E3039">
        <w:rPr>
          <w:rFonts w:ascii="宋体" w:eastAsia="宋体" w:hAnsi="宋体" w:cs="Times New Roman" w:hint="eastAsia"/>
          <w:sz w:val="24"/>
        </w:rPr>
        <w:t>附件</w:t>
      </w:r>
      <w:r w:rsidRPr="006E3039">
        <w:rPr>
          <w:rFonts w:ascii="宋体" w:eastAsia="宋体" w:hAnsi="宋体" w:cs="Times New Roman"/>
          <w:sz w:val="24"/>
        </w:rPr>
        <w:t>2：</w:t>
      </w:r>
      <w:proofErr w:type="gramStart"/>
      <w:r w:rsidRPr="006E3039">
        <w:rPr>
          <w:rFonts w:ascii="宋体" w:eastAsia="宋体" w:hAnsi="宋体" w:cs="Times New Roman"/>
          <w:sz w:val="24"/>
        </w:rPr>
        <w:t>标函承诺</w:t>
      </w:r>
      <w:proofErr w:type="gramEnd"/>
      <w:r w:rsidRPr="006E3039">
        <w:rPr>
          <w:rFonts w:ascii="宋体" w:eastAsia="宋体" w:hAnsi="宋体" w:cs="Times New Roman"/>
          <w:sz w:val="24"/>
        </w:rPr>
        <w:t>书</w:t>
      </w:r>
    </w:p>
    <w:p w:rsidR="00E11F2E" w:rsidRPr="006E3039" w:rsidRDefault="00FF4032">
      <w:pPr>
        <w:spacing w:line="440" w:lineRule="exact"/>
        <w:rPr>
          <w:rFonts w:ascii="宋体" w:eastAsia="宋体" w:hAnsi="宋体" w:cs="宋体"/>
          <w:snapToGrid w:val="0"/>
          <w:kern w:val="0"/>
          <w:sz w:val="24"/>
          <w:szCs w:val="32"/>
        </w:rPr>
      </w:pPr>
      <w:r w:rsidRPr="006E3039">
        <w:rPr>
          <w:rFonts w:ascii="宋体" w:eastAsia="宋体" w:hAnsi="宋体" w:cs="宋体" w:hint="eastAsia"/>
          <w:snapToGrid w:val="0"/>
          <w:kern w:val="0"/>
          <w:sz w:val="24"/>
          <w:szCs w:val="32"/>
        </w:rPr>
        <w:t>附件</w:t>
      </w:r>
      <w:r w:rsidRPr="006E3039">
        <w:rPr>
          <w:rFonts w:ascii="宋体" w:eastAsia="宋体" w:hAnsi="宋体" w:cs="宋体"/>
          <w:snapToGrid w:val="0"/>
          <w:kern w:val="0"/>
          <w:sz w:val="24"/>
          <w:szCs w:val="32"/>
        </w:rPr>
        <w:t>3：项目负责人驻场承诺书</w:t>
      </w:r>
    </w:p>
    <w:p w:rsidR="00E11F2E" w:rsidRPr="006E3039" w:rsidRDefault="00FF4032">
      <w:pPr>
        <w:spacing w:line="440" w:lineRule="exact"/>
        <w:rPr>
          <w:rFonts w:ascii="宋体" w:eastAsia="宋体" w:hAnsi="宋体" w:cs="宋体"/>
          <w:snapToGrid w:val="0"/>
          <w:kern w:val="0"/>
          <w:sz w:val="24"/>
          <w:szCs w:val="32"/>
        </w:rPr>
      </w:pPr>
      <w:r w:rsidRPr="006E3039">
        <w:rPr>
          <w:rFonts w:ascii="宋体" w:eastAsia="宋体" w:hAnsi="宋体" w:cs="宋体" w:hint="eastAsia"/>
          <w:snapToGrid w:val="0"/>
          <w:kern w:val="0"/>
          <w:sz w:val="24"/>
          <w:szCs w:val="32"/>
        </w:rPr>
        <w:t>附件</w:t>
      </w:r>
      <w:r w:rsidRPr="006E3039">
        <w:rPr>
          <w:rFonts w:ascii="宋体" w:eastAsia="宋体" w:hAnsi="宋体" w:cs="宋体"/>
          <w:snapToGrid w:val="0"/>
          <w:kern w:val="0"/>
          <w:sz w:val="24"/>
          <w:szCs w:val="32"/>
        </w:rPr>
        <w:t>4：危险性较大的分部分项工程安全管理措施</w:t>
      </w:r>
    </w:p>
    <w:p w:rsidR="00E11F2E" w:rsidRPr="006E3039" w:rsidRDefault="00FF4032">
      <w:pPr>
        <w:spacing w:line="440" w:lineRule="exact"/>
        <w:rPr>
          <w:rFonts w:ascii="宋体" w:eastAsia="宋体" w:hAnsi="宋体" w:cs="宋体"/>
          <w:snapToGrid w:val="0"/>
          <w:kern w:val="0"/>
          <w:sz w:val="24"/>
          <w:szCs w:val="32"/>
        </w:rPr>
      </w:pPr>
      <w:r w:rsidRPr="006E3039">
        <w:rPr>
          <w:rFonts w:ascii="宋体" w:eastAsia="宋体" w:hAnsi="宋体" w:cs="宋体" w:hint="eastAsia"/>
          <w:snapToGrid w:val="0"/>
          <w:kern w:val="0"/>
          <w:sz w:val="24"/>
          <w:szCs w:val="32"/>
        </w:rPr>
        <w:t>附件</w:t>
      </w:r>
      <w:r w:rsidRPr="006E3039">
        <w:rPr>
          <w:rFonts w:ascii="宋体" w:eastAsia="宋体" w:hAnsi="宋体" w:cs="宋体"/>
          <w:snapToGrid w:val="0"/>
          <w:kern w:val="0"/>
          <w:sz w:val="24"/>
          <w:szCs w:val="32"/>
        </w:rPr>
        <w:t>5：拟投入本工程的主要技术、经济和管理人员一览表</w:t>
      </w:r>
    </w:p>
    <w:p w:rsidR="00E11F2E" w:rsidRPr="006E3039" w:rsidRDefault="00FF4032">
      <w:pPr>
        <w:spacing w:line="440" w:lineRule="exact"/>
        <w:rPr>
          <w:rFonts w:ascii="宋体" w:eastAsia="宋体" w:hAnsi="宋体" w:cs="宋体"/>
          <w:snapToGrid w:val="0"/>
          <w:kern w:val="0"/>
          <w:sz w:val="24"/>
          <w:szCs w:val="32"/>
        </w:rPr>
      </w:pPr>
      <w:r w:rsidRPr="006E3039">
        <w:rPr>
          <w:rFonts w:ascii="宋体" w:eastAsia="宋体" w:hAnsi="宋体" w:cs="宋体" w:hint="eastAsia"/>
          <w:snapToGrid w:val="0"/>
          <w:kern w:val="0"/>
          <w:sz w:val="24"/>
          <w:szCs w:val="32"/>
        </w:rPr>
        <w:t>附件</w:t>
      </w:r>
      <w:r w:rsidRPr="006E3039">
        <w:rPr>
          <w:rFonts w:ascii="宋体" w:eastAsia="宋体" w:hAnsi="宋体" w:cs="宋体"/>
          <w:snapToGrid w:val="0"/>
          <w:kern w:val="0"/>
          <w:sz w:val="24"/>
          <w:szCs w:val="32"/>
        </w:rPr>
        <w:t>:6：拟投入本工程施工的主要机械设备配备表</w:t>
      </w:r>
    </w:p>
    <w:p w:rsidR="00E11F2E" w:rsidRPr="006E3039" w:rsidRDefault="00FF4032">
      <w:pPr>
        <w:spacing w:line="440" w:lineRule="exact"/>
        <w:rPr>
          <w:rFonts w:ascii="宋体" w:eastAsia="宋体" w:hAnsi="宋体" w:cs="宋体"/>
          <w:snapToGrid w:val="0"/>
          <w:kern w:val="0"/>
          <w:sz w:val="24"/>
          <w:szCs w:val="32"/>
        </w:rPr>
      </w:pPr>
      <w:r w:rsidRPr="006E3039">
        <w:rPr>
          <w:rFonts w:ascii="宋体" w:eastAsia="宋体" w:hAnsi="宋体" w:cs="宋体" w:hint="eastAsia"/>
          <w:snapToGrid w:val="0"/>
          <w:kern w:val="0"/>
          <w:sz w:val="24"/>
          <w:szCs w:val="32"/>
        </w:rPr>
        <w:t>附件</w:t>
      </w:r>
      <w:r w:rsidRPr="006E3039">
        <w:rPr>
          <w:rFonts w:ascii="宋体" w:eastAsia="宋体" w:hAnsi="宋体" w:cs="宋体"/>
          <w:snapToGrid w:val="0"/>
          <w:kern w:val="0"/>
          <w:sz w:val="24"/>
          <w:szCs w:val="32"/>
        </w:rPr>
        <w:t>7：中小企业声明函（如有)</w:t>
      </w:r>
    </w:p>
    <w:p w:rsidR="00E11F2E" w:rsidRPr="006E3039" w:rsidRDefault="00FF4032">
      <w:pPr>
        <w:spacing w:line="440" w:lineRule="exact"/>
        <w:rPr>
          <w:rFonts w:ascii="宋体" w:eastAsia="宋体" w:hAnsi="宋体" w:cs="宋体"/>
          <w:snapToGrid w:val="0"/>
          <w:kern w:val="0"/>
          <w:sz w:val="28"/>
          <w:szCs w:val="28"/>
        </w:rPr>
      </w:pPr>
      <w:r w:rsidRPr="006E3039">
        <w:rPr>
          <w:rFonts w:ascii="宋体" w:eastAsia="宋体" w:hAnsi="宋体" w:cs="宋体" w:hint="eastAsia"/>
          <w:snapToGrid w:val="0"/>
          <w:kern w:val="0"/>
          <w:sz w:val="24"/>
          <w:szCs w:val="32"/>
        </w:rPr>
        <w:t>附件</w:t>
      </w:r>
      <w:r w:rsidRPr="006E3039">
        <w:rPr>
          <w:rFonts w:ascii="宋体" w:eastAsia="宋体" w:hAnsi="宋体" w:cs="宋体"/>
          <w:snapToGrid w:val="0"/>
          <w:kern w:val="0"/>
          <w:sz w:val="24"/>
          <w:szCs w:val="32"/>
        </w:rPr>
        <w:t>8：分包意向协议书(如有)</w:t>
      </w:r>
    </w:p>
    <w:p w:rsidR="00E11F2E" w:rsidRPr="006E3039" w:rsidRDefault="00E11F2E">
      <w:pPr>
        <w:spacing w:line="360" w:lineRule="auto"/>
        <w:ind w:firstLineChars="200" w:firstLine="480"/>
        <w:rPr>
          <w:rFonts w:ascii="宋体" w:eastAsia="宋体" w:hAnsi="宋体" w:cs="Times New Roman"/>
          <w:sz w:val="24"/>
        </w:rPr>
      </w:pPr>
    </w:p>
    <w:p w:rsidR="00E11F2E" w:rsidRPr="006E3039" w:rsidRDefault="00FF4032">
      <w:pPr>
        <w:pStyle w:val="1"/>
        <w:rPr>
          <w:sz w:val="24"/>
        </w:rPr>
      </w:pPr>
      <w:r w:rsidRPr="006E3039">
        <w:rPr>
          <w:sz w:val="24"/>
        </w:rPr>
        <w:br w:type="page"/>
      </w:r>
      <w:bookmarkStart w:id="105" w:name="_Toc21787751"/>
      <w:bookmarkStart w:id="106" w:name="_Toc25842"/>
      <w:bookmarkStart w:id="107" w:name="_Toc204336240"/>
      <w:r w:rsidRPr="006E3039">
        <w:rPr>
          <w:rFonts w:hint="eastAsia"/>
        </w:rPr>
        <w:t>第五章</w:t>
      </w:r>
      <w:r w:rsidRPr="006E3039">
        <w:t xml:space="preserve"> </w:t>
      </w:r>
      <w:r w:rsidRPr="006E3039">
        <w:rPr>
          <w:rFonts w:hint="eastAsia"/>
        </w:rPr>
        <w:t>工程量清单（综合单价承包）</w:t>
      </w:r>
      <w:bookmarkEnd w:id="105"/>
      <w:bookmarkEnd w:id="106"/>
      <w:bookmarkEnd w:id="107"/>
    </w:p>
    <w:p w:rsidR="00E11F2E" w:rsidRPr="006E3039" w:rsidRDefault="00FF4032">
      <w:pPr>
        <w:pStyle w:val="2"/>
        <w:jc w:val="left"/>
      </w:pPr>
      <w:bookmarkStart w:id="108" w:name="_Toc204336241"/>
      <w:bookmarkStart w:id="109" w:name="_Toc21787752"/>
      <w:bookmarkStart w:id="110" w:name="_Toc803"/>
      <w:r w:rsidRPr="006E3039">
        <w:t>1.</w:t>
      </w:r>
      <w:r w:rsidRPr="006E3039">
        <w:rPr>
          <w:rFonts w:hint="eastAsia"/>
        </w:rPr>
        <w:t>工程量清单说明</w:t>
      </w:r>
      <w:bookmarkEnd w:id="108"/>
      <w:bookmarkEnd w:id="109"/>
      <w:bookmarkEnd w:id="110"/>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1.1 </w:t>
      </w:r>
      <w:r w:rsidRPr="006E3039">
        <w:rPr>
          <w:rFonts w:ascii="宋体" w:eastAsia="宋体" w:hAnsi="宋体" w:cs="Times New Roman" w:hint="eastAsia"/>
          <w:sz w:val="24"/>
        </w:rPr>
        <w:t>本工程量清单是根据招标文件中包括的、有合同约束力的图纸以及有关工程量清单的国家标准、行业标准、合同条款中约定的工程量计算规则编制。约定计量规则中没有的子目，其工程</w:t>
      </w:r>
      <w:proofErr w:type="gramStart"/>
      <w:r w:rsidRPr="006E3039">
        <w:rPr>
          <w:rFonts w:ascii="宋体" w:eastAsia="宋体" w:hAnsi="宋体" w:cs="Times New Roman" w:hint="eastAsia"/>
          <w:sz w:val="24"/>
        </w:rPr>
        <w:t>量按照</w:t>
      </w:r>
      <w:proofErr w:type="gramEnd"/>
      <w:r w:rsidRPr="006E3039">
        <w:rPr>
          <w:rFonts w:ascii="宋体" w:eastAsia="宋体" w:hAnsi="宋体" w:cs="Times New Roman" w:hint="eastAsia"/>
          <w:sz w:val="24"/>
        </w:rPr>
        <w:t>有合同约束力的图纸所标示尺寸的</w:t>
      </w:r>
      <w:proofErr w:type="gramStart"/>
      <w:r w:rsidRPr="006E3039">
        <w:rPr>
          <w:rFonts w:ascii="宋体" w:eastAsia="宋体" w:hAnsi="宋体" w:cs="Times New Roman" w:hint="eastAsia"/>
          <w:sz w:val="24"/>
        </w:rPr>
        <w:t>理论净量计算</w:t>
      </w:r>
      <w:proofErr w:type="gramEnd"/>
      <w:r w:rsidRPr="006E3039">
        <w:rPr>
          <w:rFonts w:ascii="宋体" w:eastAsia="宋体" w:hAnsi="宋体" w:cs="Times New Roman" w:hint="eastAsia"/>
          <w:sz w:val="24"/>
        </w:rPr>
        <w:t>。计量采用中华人民共和国法定计量单位。</w:t>
      </w:r>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1.2 </w:t>
      </w:r>
      <w:r w:rsidRPr="006E3039">
        <w:rPr>
          <w:rFonts w:ascii="宋体" w:eastAsia="宋体" w:hAnsi="宋体" w:cs="Times New Roman" w:hint="eastAsia"/>
          <w:sz w:val="24"/>
        </w:rPr>
        <w:t>本工程量清单应与招标文件中的投标人须知、通用合同条款、专用合同条款、技术标准和要求及图纸等一起阅读和理解。</w:t>
      </w:r>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1.3 </w:t>
      </w:r>
      <w:r w:rsidRPr="006E3039">
        <w:rPr>
          <w:rFonts w:ascii="宋体" w:eastAsia="宋体" w:hAnsi="宋体" w:cs="Times New Roman" w:hint="eastAsia"/>
          <w:sz w:val="24"/>
        </w:rPr>
        <w:t>本工程量清单仅是投标报价的共同基础，实际工程计量和工程价款的支付应遵循合同条款的约定和第七章“技术标准和要求”的有关规定。</w:t>
      </w:r>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1.4 </w:t>
      </w:r>
      <w:r w:rsidRPr="006E3039">
        <w:rPr>
          <w:rFonts w:ascii="宋体" w:eastAsia="宋体" w:hAnsi="宋体" w:cs="Times New Roman" w:hint="eastAsia"/>
          <w:sz w:val="24"/>
        </w:rPr>
        <w:t>补充子目工程量计算规则及子目工作内容说明：。</w:t>
      </w:r>
    </w:p>
    <w:p w:rsidR="00E11F2E" w:rsidRPr="006E3039" w:rsidRDefault="00FF4032">
      <w:pPr>
        <w:pStyle w:val="2"/>
        <w:jc w:val="left"/>
      </w:pPr>
      <w:bookmarkStart w:id="111" w:name="_Toc204336242"/>
      <w:bookmarkStart w:id="112" w:name="_Toc21787753"/>
      <w:bookmarkStart w:id="113" w:name="_Toc13730"/>
      <w:r w:rsidRPr="006E3039">
        <w:t>2.</w:t>
      </w:r>
      <w:r w:rsidRPr="006E3039">
        <w:rPr>
          <w:rFonts w:hint="eastAsia"/>
        </w:rPr>
        <w:t>投标报价说明</w:t>
      </w:r>
      <w:bookmarkEnd w:id="111"/>
      <w:bookmarkEnd w:id="112"/>
      <w:bookmarkEnd w:id="113"/>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2.1 </w:t>
      </w:r>
      <w:r w:rsidRPr="006E3039">
        <w:rPr>
          <w:rFonts w:ascii="宋体" w:eastAsia="宋体" w:hAnsi="宋体" w:cs="Times New Roman" w:hint="eastAsia"/>
          <w:sz w:val="24"/>
        </w:rPr>
        <w:t>工程量清单中的每一子目须填入单价或价格，且只允许有一个报价。</w:t>
      </w:r>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2.2 </w:t>
      </w:r>
      <w:r w:rsidRPr="006E3039">
        <w:rPr>
          <w:rFonts w:ascii="宋体" w:eastAsia="宋体" w:hAnsi="宋体" w:cs="Times New Roman" w:hint="eastAsia"/>
          <w:sz w:val="24"/>
        </w:rPr>
        <w:t>工程量清单中标价的单价或金额，应包括所需的人工费、材料和施工机具使用费和企业管理费、利润以及一定范围内的风险费用等。</w:t>
      </w:r>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2.3 </w:t>
      </w:r>
      <w:r w:rsidRPr="006E3039">
        <w:rPr>
          <w:rFonts w:ascii="宋体" w:eastAsia="宋体" w:hAnsi="宋体" w:cs="Times New Roman" w:hint="eastAsia"/>
          <w:sz w:val="24"/>
        </w:rPr>
        <w:t>工程量清单中投标人没有填入单价或价格的子目，其费用视为已分摊在工程量清单中其他相关子目的单价或价格之中。</w:t>
      </w:r>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2.4 </w:t>
      </w:r>
      <w:r w:rsidRPr="006E3039">
        <w:rPr>
          <w:rFonts w:ascii="宋体" w:eastAsia="宋体" w:hAnsi="宋体" w:cs="Times New Roman" w:hint="eastAsia"/>
          <w:sz w:val="24"/>
        </w:rPr>
        <w:t>暂列金额的数量及拟用子目的说明：</w:t>
      </w:r>
      <w:r w:rsidRPr="006E3039">
        <w:rPr>
          <w:rFonts w:ascii="宋体" w:eastAsia="宋体" w:hAnsi="宋体" w:cs="Times New Roman" w:hint="eastAsia"/>
          <w:sz w:val="24"/>
          <w:u w:val="single"/>
        </w:rPr>
        <w:t>以本项目最高投标控制</w:t>
      </w:r>
      <w:proofErr w:type="gramStart"/>
      <w:r w:rsidRPr="006E3039">
        <w:rPr>
          <w:rFonts w:ascii="宋体" w:eastAsia="宋体" w:hAnsi="宋体" w:cs="Times New Roman" w:hint="eastAsia"/>
          <w:sz w:val="24"/>
          <w:u w:val="single"/>
        </w:rPr>
        <w:t>价公布函</w:t>
      </w:r>
      <w:proofErr w:type="gramEnd"/>
      <w:r w:rsidRPr="006E3039">
        <w:rPr>
          <w:rFonts w:ascii="宋体" w:eastAsia="宋体" w:hAnsi="宋体" w:cs="Times New Roman" w:hint="eastAsia"/>
          <w:sz w:val="24"/>
          <w:u w:val="single"/>
        </w:rPr>
        <w:t>为准。</w:t>
      </w:r>
    </w:p>
    <w:p w:rsidR="00E11F2E" w:rsidRPr="006E3039" w:rsidRDefault="00FF4032">
      <w:pPr>
        <w:spacing w:line="360" w:lineRule="auto"/>
        <w:ind w:firstLineChars="177" w:firstLine="425"/>
        <w:jc w:val="left"/>
        <w:rPr>
          <w:rFonts w:ascii="宋体" w:eastAsia="宋体" w:hAnsi="宋体" w:cs="Times New Roman"/>
          <w:sz w:val="24"/>
        </w:rPr>
      </w:pPr>
      <w:r w:rsidRPr="006E3039">
        <w:rPr>
          <w:rFonts w:ascii="宋体" w:eastAsia="宋体" w:hAnsi="宋体" w:cs="Times New Roman"/>
          <w:sz w:val="24"/>
        </w:rPr>
        <w:t xml:space="preserve">2.5 </w:t>
      </w:r>
      <w:r w:rsidRPr="006E3039">
        <w:rPr>
          <w:rFonts w:ascii="宋体" w:eastAsia="宋体" w:hAnsi="宋体" w:cs="Times New Roman" w:hint="eastAsia"/>
          <w:sz w:val="24"/>
        </w:rPr>
        <w:t>将建筑垃圾运输、处置费用列入工程造价的落实情况。</w:t>
      </w:r>
    </w:p>
    <w:p w:rsidR="00E11F2E" w:rsidRPr="006E3039" w:rsidRDefault="00FF4032">
      <w:pPr>
        <w:pStyle w:val="2"/>
        <w:jc w:val="left"/>
      </w:pPr>
      <w:bookmarkStart w:id="114" w:name="_Toc204336243"/>
      <w:bookmarkStart w:id="115" w:name="_Toc18784"/>
      <w:bookmarkStart w:id="116" w:name="_Toc21787754"/>
      <w:r w:rsidRPr="006E3039">
        <w:t>3.</w:t>
      </w:r>
      <w:r w:rsidRPr="006E3039">
        <w:rPr>
          <w:rFonts w:hint="eastAsia"/>
        </w:rPr>
        <w:t>其他说明</w:t>
      </w:r>
      <w:bookmarkEnd w:id="114"/>
      <w:bookmarkEnd w:id="115"/>
      <w:bookmarkEnd w:id="116"/>
    </w:p>
    <w:p w:rsidR="00E11F2E" w:rsidRPr="006E3039" w:rsidRDefault="00FF4032">
      <w:pPr>
        <w:spacing w:line="360" w:lineRule="auto"/>
        <w:jc w:val="left"/>
        <w:rPr>
          <w:rFonts w:ascii="宋体" w:eastAsia="宋体" w:hAnsi="宋体" w:cs="Times New Roman"/>
          <w:sz w:val="24"/>
        </w:rPr>
      </w:pPr>
      <w:r w:rsidRPr="006E3039">
        <w:rPr>
          <w:rFonts w:ascii="宋体" w:eastAsia="宋体" w:hAnsi="宋体" w:cs="Times New Roman"/>
          <w:sz w:val="24"/>
        </w:rPr>
        <w:t>/</w:t>
      </w:r>
    </w:p>
    <w:p w:rsidR="00E11F2E" w:rsidRPr="006E3039" w:rsidRDefault="00FF4032">
      <w:pPr>
        <w:pStyle w:val="2"/>
        <w:jc w:val="left"/>
      </w:pPr>
      <w:bookmarkStart w:id="117" w:name="_Toc21799"/>
      <w:bookmarkStart w:id="118" w:name="_Toc204336244"/>
      <w:bookmarkStart w:id="119" w:name="_Toc21787755"/>
      <w:r w:rsidRPr="006E3039">
        <w:t>4.</w:t>
      </w:r>
      <w:r w:rsidRPr="006E3039">
        <w:rPr>
          <w:rFonts w:hint="eastAsia"/>
        </w:rPr>
        <w:t>工程量清单</w:t>
      </w:r>
      <w:bookmarkEnd w:id="117"/>
      <w:bookmarkEnd w:id="118"/>
      <w:bookmarkEnd w:id="119"/>
    </w:p>
    <w:p w:rsidR="00E11F2E" w:rsidRPr="006E3039" w:rsidRDefault="00FF4032">
      <w:pPr>
        <w:spacing w:line="360" w:lineRule="auto"/>
        <w:jc w:val="left"/>
        <w:rPr>
          <w:rFonts w:ascii="宋体" w:eastAsia="宋体" w:hAnsi="宋体" w:cs="Times New Roman"/>
          <w:sz w:val="24"/>
          <w:u w:val="single"/>
        </w:rPr>
      </w:pPr>
      <w:r w:rsidRPr="006E3039">
        <w:rPr>
          <w:rFonts w:ascii="宋体" w:eastAsia="宋体" w:hAnsi="宋体" w:cs="Times New Roman" w:hint="eastAsia"/>
          <w:sz w:val="24"/>
          <w:u w:val="single"/>
        </w:rPr>
        <w:t>另册。</w:t>
      </w:r>
    </w:p>
    <w:p w:rsidR="00E11F2E" w:rsidRPr="006E3039" w:rsidRDefault="00E11F2E">
      <w:pPr>
        <w:spacing w:line="360" w:lineRule="auto"/>
        <w:rPr>
          <w:rFonts w:ascii="宋体" w:eastAsia="宋体" w:hAnsi="宋体" w:cs="Times New Roman"/>
          <w:sz w:val="24"/>
        </w:rPr>
      </w:pPr>
    </w:p>
    <w:p w:rsidR="00E11F2E" w:rsidRPr="006E3039" w:rsidRDefault="00FF4032">
      <w:pPr>
        <w:pStyle w:val="1"/>
        <w:rPr>
          <w:sz w:val="24"/>
        </w:rPr>
      </w:pPr>
      <w:r w:rsidRPr="006E3039">
        <w:rPr>
          <w:sz w:val="24"/>
        </w:rPr>
        <w:br w:type="page"/>
      </w:r>
      <w:bookmarkStart w:id="120" w:name="_Toc21787756"/>
      <w:bookmarkStart w:id="121" w:name="_Toc204336245"/>
      <w:r w:rsidRPr="006E3039">
        <w:rPr>
          <w:rFonts w:hint="eastAsia"/>
        </w:rPr>
        <w:t>第六章</w:t>
      </w:r>
      <w:r w:rsidRPr="006E3039">
        <w:t xml:space="preserve"> </w:t>
      </w:r>
      <w:r w:rsidRPr="006E3039">
        <w:rPr>
          <w:rFonts w:hint="eastAsia"/>
        </w:rPr>
        <w:t>图纸及勘察资料</w:t>
      </w:r>
      <w:bookmarkEnd w:id="120"/>
      <w:bookmarkEnd w:id="121"/>
    </w:p>
    <w:p w:rsidR="00E11F2E" w:rsidRPr="006E3039" w:rsidRDefault="00FF4032">
      <w:pPr>
        <w:spacing w:line="360" w:lineRule="auto"/>
        <w:rPr>
          <w:rFonts w:ascii="宋体" w:eastAsia="宋体" w:hAnsi="宋体" w:cs="Times New Roman"/>
          <w:sz w:val="24"/>
        </w:rPr>
      </w:pPr>
      <w:r w:rsidRPr="006E3039">
        <w:rPr>
          <w:rFonts w:ascii="宋体" w:eastAsia="宋体" w:hAnsi="宋体" w:cs="Times New Roman" w:hint="eastAsia"/>
          <w:szCs w:val="21"/>
          <w:u w:val="single"/>
        </w:rPr>
        <w:t>另册。</w:t>
      </w:r>
    </w:p>
    <w:p w:rsidR="00E11F2E" w:rsidRPr="006E3039" w:rsidRDefault="00FF4032">
      <w:pPr>
        <w:pStyle w:val="1"/>
        <w:rPr>
          <w:sz w:val="24"/>
        </w:rPr>
      </w:pPr>
      <w:r w:rsidRPr="006E3039">
        <w:rPr>
          <w:sz w:val="24"/>
        </w:rPr>
        <w:br w:type="page"/>
      </w:r>
      <w:bookmarkStart w:id="122" w:name="_Toc21787757"/>
      <w:bookmarkStart w:id="123" w:name="_Toc204336246"/>
      <w:r w:rsidRPr="006E3039">
        <w:rPr>
          <w:rFonts w:hint="eastAsia"/>
        </w:rPr>
        <w:t>第七章</w:t>
      </w:r>
      <w:r w:rsidRPr="006E3039">
        <w:t xml:space="preserve"> </w:t>
      </w:r>
      <w:r w:rsidRPr="006E3039">
        <w:rPr>
          <w:rFonts w:hint="eastAsia"/>
        </w:rPr>
        <w:t>技术标准和要求</w:t>
      </w:r>
      <w:bookmarkEnd w:id="122"/>
      <w:bookmarkEnd w:id="123"/>
    </w:p>
    <w:p w:rsidR="00E11F2E" w:rsidRPr="006E3039" w:rsidRDefault="00E11F2E">
      <w:pPr>
        <w:spacing w:line="360" w:lineRule="auto"/>
        <w:ind w:firstLineChars="177" w:firstLine="425"/>
        <w:rPr>
          <w:rFonts w:ascii="宋体" w:eastAsia="宋体" w:hAnsi="宋体" w:cs="Times New Roman"/>
          <w:sz w:val="24"/>
        </w:rPr>
      </w:pPr>
    </w:p>
    <w:p w:rsidR="00E11F2E" w:rsidRPr="006E3039" w:rsidRDefault="00FF4032">
      <w:pPr>
        <w:spacing w:line="360" w:lineRule="auto"/>
        <w:ind w:firstLineChars="177" w:firstLine="425"/>
        <w:rPr>
          <w:rFonts w:ascii="宋体" w:eastAsia="宋体" w:hAnsi="宋体" w:cs="Times New Roman"/>
          <w:sz w:val="24"/>
        </w:rPr>
      </w:pPr>
      <w:r w:rsidRPr="006E3039">
        <w:rPr>
          <w:rFonts w:ascii="宋体" w:eastAsia="宋体" w:hAnsi="宋体" w:cs="Times New Roman" w:hint="eastAsia"/>
          <w:sz w:val="24"/>
        </w:rPr>
        <w:t>一、按现行的中华人民共和国及有关部委分布的标准、规范、规程。</w:t>
      </w:r>
      <w:proofErr w:type="gramStart"/>
      <w:r w:rsidRPr="006E3039">
        <w:rPr>
          <w:rFonts w:ascii="宋体" w:eastAsia="宋体" w:hAnsi="宋体" w:cs="Times New Roman" w:hint="eastAsia"/>
          <w:sz w:val="24"/>
        </w:rPr>
        <w:t>若施工</w:t>
      </w:r>
      <w:proofErr w:type="gramEnd"/>
      <w:r w:rsidRPr="006E3039">
        <w:rPr>
          <w:rFonts w:ascii="宋体" w:eastAsia="宋体" w:hAnsi="宋体" w:cs="Times New Roman" w:hint="eastAsia"/>
          <w:sz w:val="24"/>
        </w:rPr>
        <w:t>时间建设主管部门分布新的规范、标准等，则按照新的规范、标准执行。</w:t>
      </w:r>
    </w:p>
    <w:p w:rsidR="00E11F2E" w:rsidRPr="006E3039" w:rsidRDefault="00FF4032">
      <w:pPr>
        <w:spacing w:line="360" w:lineRule="auto"/>
        <w:ind w:firstLineChars="177" w:firstLine="425"/>
        <w:rPr>
          <w:rFonts w:ascii="宋体" w:eastAsia="宋体" w:hAnsi="宋体" w:cs="Times New Roman"/>
          <w:sz w:val="24"/>
        </w:rPr>
      </w:pPr>
      <w:r w:rsidRPr="006E3039">
        <w:rPr>
          <w:rFonts w:ascii="宋体" w:eastAsia="宋体" w:hAnsi="宋体" w:cs="Times New Roman" w:hint="eastAsia"/>
          <w:sz w:val="24"/>
        </w:rPr>
        <w:t>二、</w:t>
      </w:r>
      <w:r w:rsidRPr="006E3039">
        <w:rPr>
          <w:rFonts w:ascii="宋体" w:eastAsia="宋体" w:hAnsi="宋体" w:cs="Times New Roman"/>
          <w:b/>
          <w:sz w:val="24"/>
          <w:szCs w:val="31"/>
        </w:rPr>
        <w:t>项目管理架构人员最低配置</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89"/>
        <w:gridCol w:w="3034"/>
        <w:gridCol w:w="1168"/>
        <w:gridCol w:w="3543"/>
      </w:tblGrid>
      <w:tr w:rsidR="00E11F2E" w:rsidRPr="006E3039">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840" w:hanging="840"/>
              <w:jc w:val="center"/>
              <w:rPr>
                <w:rFonts w:ascii="宋体" w:eastAsia="宋体" w:hAnsi="宋体" w:cs="宋体"/>
                <w:szCs w:val="21"/>
              </w:rPr>
            </w:pPr>
            <w:r w:rsidRPr="006E3039">
              <w:rPr>
                <w:rFonts w:ascii="宋体" w:eastAsia="宋体" w:hAnsi="宋体" w:cs="宋体" w:hint="eastAsia"/>
                <w:szCs w:val="21"/>
              </w:rPr>
              <w:t>序号</w:t>
            </w:r>
          </w:p>
        </w:tc>
        <w:tc>
          <w:tcPr>
            <w:tcW w:w="138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840" w:hanging="840"/>
              <w:jc w:val="center"/>
              <w:rPr>
                <w:rFonts w:ascii="宋体" w:eastAsia="宋体" w:hAnsi="宋体" w:cs="宋体"/>
                <w:szCs w:val="21"/>
              </w:rPr>
            </w:pPr>
            <w:r w:rsidRPr="006E3039">
              <w:rPr>
                <w:rFonts w:ascii="宋体" w:eastAsia="宋体" w:hAnsi="宋体" w:cs="宋体" w:hint="eastAsia"/>
                <w:szCs w:val="21"/>
              </w:rPr>
              <w:t>岗位</w:t>
            </w:r>
          </w:p>
        </w:tc>
        <w:tc>
          <w:tcPr>
            <w:tcW w:w="303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840" w:hanging="840"/>
              <w:jc w:val="center"/>
              <w:rPr>
                <w:rFonts w:ascii="宋体" w:eastAsia="宋体" w:hAnsi="宋体" w:cs="宋体"/>
                <w:szCs w:val="21"/>
              </w:rPr>
            </w:pPr>
            <w:r w:rsidRPr="006E3039">
              <w:rPr>
                <w:rFonts w:ascii="宋体" w:eastAsia="宋体" w:hAnsi="宋体" w:cs="宋体" w:hint="eastAsia"/>
                <w:szCs w:val="21"/>
              </w:rPr>
              <w:t>资格要求</w:t>
            </w:r>
          </w:p>
        </w:tc>
        <w:tc>
          <w:tcPr>
            <w:tcW w:w="11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840" w:hanging="840"/>
              <w:jc w:val="center"/>
              <w:rPr>
                <w:rFonts w:ascii="宋体" w:eastAsia="宋体" w:hAnsi="宋体" w:cs="宋体"/>
                <w:szCs w:val="21"/>
              </w:rPr>
            </w:pPr>
            <w:r w:rsidRPr="006E3039">
              <w:rPr>
                <w:rFonts w:ascii="宋体" w:eastAsia="宋体" w:hAnsi="宋体" w:cs="宋体" w:hint="eastAsia"/>
                <w:szCs w:val="21"/>
              </w:rPr>
              <w:t>数量</w:t>
            </w:r>
          </w:p>
        </w:tc>
        <w:tc>
          <w:tcPr>
            <w:tcW w:w="354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840" w:hanging="840"/>
              <w:jc w:val="center"/>
              <w:rPr>
                <w:rFonts w:ascii="宋体" w:eastAsia="宋体" w:hAnsi="宋体" w:cs="宋体"/>
                <w:szCs w:val="21"/>
              </w:rPr>
            </w:pPr>
            <w:r w:rsidRPr="006E3039">
              <w:rPr>
                <w:rFonts w:ascii="宋体" w:eastAsia="宋体" w:hAnsi="宋体" w:cs="宋体" w:hint="eastAsia"/>
                <w:szCs w:val="21"/>
              </w:rPr>
              <w:t>备注</w:t>
            </w:r>
          </w:p>
        </w:tc>
      </w:tr>
      <w:tr w:rsidR="00E11F2E" w:rsidRPr="006E3039">
        <w:trPr>
          <w:trHeight w:val="724"/>
          <w:jc w:val="center"/>
        </w:trPr>
        <w:tc>
          <w:tcPr>
            <w:tcW w:w="675"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1</w:t>
            </w:r>
          </w:p>
        </w:tc>
        <w:tc>
          <w:tcPr>
            <w:tcW w:w="138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项目负责人</w:t>
            </w:r>
          </w:p>
        </w:tc>
        <w:tc>
          <w:tcPr>
            <w:tcW w:w="303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与招标公告要求一致</w:t>
            </w:r>
          </w:p>
        </w:tc>
        <w:tc>
          <w:tcPr>
            <w:tcW w:w="11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1</w:t>
            </w:r>
          </w:p>
        </w:tc>
        <w:tc>
          <w:tcPr>
            <w:tcW w:w="354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33"/>
              <w:jc w:val="center"/>
              <w:rPr>
                <w:rFonts w:ascii="宋体" w:eastAsia="宋体" w:hAnsi="宋体" w:cs="宋体"/>
                <w:szCs w:val="21"/>
              </w:rPr>
            </w:pPr>
            <w:r w:rsidRPr="006E3039">
              <w:rPr>
                <w:rFonts w:ascii="宋体" w:eastAsia="宋体" w:hAnsi="宋体" w:cs="宋体" w:hint="eastAsia"/>
                <w:szCs w:val="21"/>
              </w:rPr>
              <w:t>填报人员与资格审查提供的人员一致。</w:t>
            </w:r>
          </w:p>
        </w:tc>
      </w:tr>
      <w:tr w:rsidR="00E11F2E" w:rsidRPr="006E3039">
        <w:trPr>
          <w:trHeight w:val="710"/>
          <w:jc w:val="center"/>
        </w:trPr>
        <w:tc>
          <w:tcPr>
            <w:tcW w:w="675"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2</w:t>
            </w:r>
          </w:p>
        </w:tc>
        <w:tc>
          <w:tcPr>
            <w:tcW w:w="138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技术负责人</w:t>
            </w:r>
          </w:p>
        </w:tc>
        <w:tc>
          <w:tcPr>
            <w:tcW w:w="303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jc w:val="center"/>
              <w:rPr>
                <w:rFonts w:ascii="宋体" w:eastAsia="宋体" w:hAnsi="宋体" w:cs="宋体"/>
                <w:szCs w:val="21"/>
              </w:rPr>
            </w:pPr>
            <w:proofErr w:type="gramStart"/>
            <w:r w:rsidRPr="006E3039">
              <w:rPr>
                <w:rFonts w:ascii="宋体" w:eastAsia="宋体" w:hAnsi="宋体" w:cs="宋体" w:hint="eastAsia"/>
                <w:szCs w:val="21"/>
              </w:rPr>
              <w:t>水利工程类副高级</w:t>
            </w:r>
            <w:proofErr w:type="gramEnd"/>
            <w:r w:rsidRPr="006E3039">
              <w:rPr>
                <w:rFonts w:ascii="宋体" w:eastAsia="宋体" w:hAnsi="宋体" w:cs="宋体" w:hint="eastAsia"/>
                <w:szCs w:val="21"/>
              </w:rPr>
              <w:t>或以上</w:t>
            </w:r>
          </w:p>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工程师</w:t>
            </w:r>
          </w:p>
        </w:tc>
        <w:tc>
          <w:tcPr>
            <w:tcW w:w="11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1</w:t>
            </w:r>
          </w:p>
        </w:tc>
        <w:tc>
          <w:tcPr>
            <w:tcW w:w="354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firstLine="34"/>
              <w:jc w:val="center"/>
              <w:rPr>
                <w:rFonts w:ascii="宋体" w:eastAsia="宋体" w:hAnsi="宋体" w:cs="宋体"/>
                <w:szCs w:val="21"/>
              </w:rPr>
            </w:pPr>
            <w:r w:rsidRPr="006E3039">
              <w:rPr>
                <w:rFonts w:ascii="宋体" w:eastAsia="宋体" w:hAnsi="宋体" w:cs="宋体" w:hint="eastAsia"/>
                <w:szCs w:val="21"/>
              </w:rPr>
              <w:t>等级根据项目规模确定，不得由项目负责人或专职安全员兼职</w:t>
            </w:r>
          </w:p>
        </w:tc>
      </w:tr>
      <w:tr w:rsidR="00E11F2E" w:rsidRPr="006E3039">
        <w:trPr>
          <w:trHeight w:val="838"/>
          <w:jc w:val="center"/>
        </w:trPr>
        <w:tc>
          <w:tcPr>
            <w:tcW w:w="675"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3</w:t>
            </w:r>
          </w:p>
        </w:tc>
        <w:tc>
          <w:tcPr>
            <w:tcW w:w="138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专职安全员</w:t>
            </w:r>
          </w:p>
        </w:tc>
        <w:tc>
          <w:tcPr>
            <w:tcW w:w="303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与招标公告要求一致</w:t>
            </w:r>
          </w:p>
        </w:tc>
        <w:tc>
          <w:tcPr>
            <w:tcW w:w="11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1</w:t>
            </w:r>
          </w:p>
        </w:tc>
        <w:tc>
          <w:tcPr>
            <w:tcW w:w="354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33"/>
              <w:jc w:val="center"/>
              <w:rPr>
                <w:rFonts w:ascii="宋体" w:eastAsia="宋体" w:hAnsi="宋体" w:cs="宋体"/>
                <w:szCs w:val="21"/>
              </w:rPr>
            </w:pPr>
            <w:r w:rsidRPr="006E3039">
              <w:rPr>
                <w:rFonts w:ascii="宋体" w:eastAsia="宋体" w:hAnsi="宋体" w:cs="宋体" w:hint="eastAsia"/>
                <w:szCs w:val="21"/>
              </w:rPr>
              <w:t>填报人员与资格审查提供的人员一致。</w:t>
            </w:r>
          </w:p>
        </w:tc>
      </w:tr>
      <w:tr w:rsidR="00E11F2E" w:rsidRPr="006E3039">
        <w:trPr>
          <w:trHeight w:val="625"/>
          <w:jc w:val="center"/>
        </w:trPr>
        <w:tc>
          <w:tcPr>
            <w:tcW w:w="675"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4</w:t>
            </w:r>
          </w:p>
        </w:tc>
        <w:tc>
          <w:tcPr>
            <w:tcW w:w="138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预结算员</w:t>
            </w:r>
          </w:p>
        </w:tc>
        <w:tc>
          <w:tcPr>
            <w:tcW w:w="303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具备预结算从业资格</w:t>
            </w:r>
          </w:p>
        </w:tc>
        <w:tc>
          <w:tcPr>
            <w:tcW w:w="11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1</w:t>
            </w:r>
          </w:p>
        </w:tc>
        <w:tc>
          <w:tcPr>
            <w:tcW w:w="354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spacing w:line="360" w:lineRule="auto"/>
              <w:ind w:left="720" w:hanging="720"/>
              <w:jc w:val="center"/>
              <w:rPr>
                <w:rFonts w:ascii="宋体" w:eastAsia="宋体" w:hAnsi="宋体" w:cs="宋体"/>
                <w:szCs w:val="21"/>
              </w:rPr>
            </w:pPr>
          </w:p>
        </w:tc>
      </w:tr>
      <w:tr w:rsidR="00E11F2E" w:rsidRPr="006E3039">
        <w:trPr>
          <w:trHeight w:val="537"/>
          <w:jc w:val="center"/>
        </w:trPr>
        <w:tc>
          <w:tcPr>
            <w:tcW w:w="675"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5</w:t>
            </w:r>
          </w:p>
        </w:tc>
        <w:tc>
          <w:tcPr>
            <w:tcW w:w="138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资料员</w:t>
            </w:r>
          </w:p>
        </w:tc>
        <w:tc>
          <w:tcPr>
            <w:tcW w:w="303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取得岗位证书（或培训证书）</w:t>
            </w:r>
          </w:p>
        </w:tc>
        <w:tc>
          <w:tcPr>
            <w:tcW w:w="11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1</w:t>
            </w:r>
          </w:p>
        </w:tc>
        <w:tc>
          <w:tcPr>
            <w:tcW w:w="354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spacing w:line="360" w:lineRule="auto"/>
              <w:ind w:left="720" w:hanging="720"/>
              <w:jc w:val="center"/>
              <w:rPr>
                <w:rFonts w:ascii="宋体" w:eastAsia="宋体" w:hAnsi="宋体" w:cs="宋体"/>
                <w:szCs w:val="21"/>
              </w:rPr>
            </w:pPr>
          </w:p>
        </w:tc>
      </w:tr>
      <w:tr w:rsidR="00E11F2E" w:rsidRPr="006E3039">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6</w:t>
            </w:r>
          </w:p>
        </w:tc>
        <w:tc>
          <w:tcPr>
            <w:tcW w:w="1389"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施工员</w:t>
            </w:r>
          </w:p>
        </w:tc>
        <w:tc>
          <w:tcPr>
            <w:tcW w:w="303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hint="eastAsia"/>
                <w:szCs w:val="21"/>
              </w:rPr>
              <w:t>取得岗位证书（或培训证书）</w:t>
            </w:r>
          </w:p>
        </w:tc>
        <w:tc>
          <w:tcPr>
            <w:tcW w:w="11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360" w:lineRule="auto"/>
              <w:ind w:left="720" w:hanging="720"/>
              <w:jc w:val="center"/>
              <w:rPr>
                <w:rFonts w:ascii="宋体" w:eastAsia="宋体" w:hAnsi="宋体" w:cs="宋体"/>
                <w:szCs w:val="21"/>
              </w:rPr>
            </w:pPr>
            <w:r w:rsidRPr="006E3039">
              <w:rPr>
                <w:rFonts w:ascii="宋体" w:eastAsia="宋体" w:hAnsi="宋体" w:cs="宋体"/>
                <w:szCs w:val="21"/>
              </w:rPr>
              <w:t>1</w:t>
            </w:r>
          </w:p>
        </w:tc>
        <w:tc>
          <w:tcPr>
            <w:tcW w:w="354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spacing w:line="360" w:lineRule="auto"/>
              <w:ind w:left="720" w:hanging="720"/>
              <w:jc w:val="center"/>
              <w:rPr>
                <w:rFonts w:ascii="宋体" w:eastAsia="宋体" w:hAnsi="宋体" w:cs="宋体"/>
                <w:szCs w:val="21"/>
              </w:rPr>
            </w:pPr>
          </w:p>
        </w:tc>
      </w:tr>
    </w:tbl>
    <w:p w:rsidR="00E11F2E" w:rsidRPr="006E3039" w:rsidRDefault="00FF4032">
      <w:pPr>
        <w:spacing w:line="360" w:lineRule="auto"/>
        <w:ind w:firstLineChars="177" w:firstLine="425"/>
        <w:rPr>
          <w:rFonts w:ascii="宋体" w:eastAsia="宋体" w:hAnsi="宋体" w:cs="Times New Roman"/>
          <w:sz w:val="24"/>
        </w:rPr>
      </w:pPr>
      <w:r w:rsidRPr="006E3039">
        <w:rPr>
          <w:rFonts w:ascii="宋体" w:eastAsia="宋体" w:hAnsi="宋体" w:cs="Times New Roman" w:hint="eastAsia"/>
          <w:sz w:val="24"/>
        </w:rPr>
        <w:t>注：以上人员均须提供</w:t>
      </w:r>
      <w:proofErr w:type="gramStart"/>
      <w:r w:rsidRPr="006E3039">
        <w:rPr>
          <w:rFonts w:ascii="宋体" w:eastAsia="宋体" w:hAnsi="宋体" w:cs="Times New Roman" w:hint="eastAsia"/>
          <w:sz w:val="24"/>
        </w:rPr>
        <w:t>相关相关</w:t>
      </w:r>
      <w:proofErr w:type="gramEnd"/>
      <w:r w:rsidRPr="006E3039">
        <w:rPr>
          <w:rFonts w:ascii="宋体" w:eastAsia="宋体" w:hAnsi="宋体" w:cs="Times New Roman" w:hint="eastAsia"/>
          <w:sz w:val="24"/>
        </w:rPr>
        <w:t>证件及近一个月（</w:t>
      </w:r>
      <w:r w:rsidRPr="006E3039">
        <w:rPr>
          <w:rFonts w:ascii="宋体" w:eastAsia="宋体" w:hAnsi="宋体" w:cs="Times New Roman"/>
          <w:sz w:val="24"/>
        </w:rPr>
        <w:t>2025年6月或7月</w:t>
      </w:r>
      <w:r w:rsidRPr="006E3039">
        <w:rPr>
          <w:rFonts w:ascii="宋体" w:eastAsia="宋体" w:hAnsi="宋体" w:cs="Times New Roman" w:hint="eastAsia"/>
          <w:sz w:val="24"/>
        </w:rPr>
        <w:t>）的</w:t>
      </w:r>
      <w:proofErr w:type="gramStart"/>
      <w:r w:rsidRPr="006E3039">
        <w:rPr>
          <w:rFonts w:ascii="宋体" w:eastAsia="宋体" w:hAnsi="宋体" w:cs="Times New Roman" w:hint="eastAsia"/>
          <w:sz w:val="24"/>
        </w:rPr>
        <w:t>社保证明</w:t>
      </w:r>
      <w:proofErr w:type="gramEnd"/>
      <w:r w:rsidRPr="006E3039">
        <w:rPr>
          <w:rFonts w:ascii="宋体" w:eastAsia="宋体" w:hAnsi="宋体" w:cs="Times New Roman" w:hint="eastAsia"/>
          <w:sz w:val="24"/>
        </w:rPr>
        <w:t>。</w:t>
      </w:r>
    </w:p>
    <w:p w:rsidR="00E11F2E" w:rsidRPr="006E3039" w:rsidRDefault="00FF4032">
      <w:pPr>
        <w:pStyle w:val="1"/>
        <w:rPr>
          <w:sz w:val="24"/>
        </w:rPr>
      </w:pPr>
      <w:r w:rsidRPr="006E3039">
        <w:rPr>
          <w:sz w:val="24"/>
        </w:rPr>
        <w:br w:type="page"/>
      </w:r>
      <w:bookmarkStart w:id="124" w:name="_Toc21787758"/>
      <w:bookmarkStart w:id="125" w:name="_Toc204336247"/>
      <w:r w:rsidRPr="006E3039">
        <w:rPr>
          <w:rFonts w:hint="eastAsia"/>
        </w:rPr>
        <w:t>第八章</w:t>
      </w:r>
      <w:r w:rsidRPr="006E3039">
        <w:t xml:space="preserve"> </w:t>
      </w:r>
      <w:r w:rsidRPr="006E3039">
        <w:rPr>
          <w:rFonts w:hint="eastAsia"/>
        </w:rPr>
        <w:t>投标文件格式</w:t>
      </w:r>
      <w:bookmarkEnd w:id="124"/>
      <w:bookmarkEnd w:id="125"/>
    </w:p>
    <w:p w:rsidR="00E11F2E" w:rsidRPr="006E3039" w:rsidRDefault="00E11F2E">
      <w:pPr>
        <w:spacing w:line="360" w:lineRule="auto"/>
        <w:rPr>
          <w:rFonts w:ascii="宋体" w:eastAsia="宋体" w:hAnsi="宋体" w:cs="Times New Roman"/>
          <w:sz w:val="24"/>
        </w:rPr>
      </w:pPr>
    </w:p>
    <w:p w:rsidR="00E11F2E" w:rsidRPr="006E3039" w:rsidRDefault="00E11F2E">
      <w:pPr>
        <w:spacing w:line="400" w:lineRule="exact"/>
        <w:rPr>
          <w:rFonts w:ascii="宋体" w:eastAsia="宋体" w:hAnsi="宋体" w:cs="Times New Roman"/>
          <w:sz w:val="35"/>
          <w:szCs w:val="35"/>
        </w:rPr>
      </w:pPr>
    </w:p>
    <w:p w:rsidR="00E11F2E" w:rsidRPr="006E3039" w:rsidRDefault="00E11F2E">
      <w:pPr>
        <w:spacing w:line="400" w:lineRule="exact"/>
        <w:rPr>
          <w:rFonts w:ascii="宋体" w:eastAsia="宋体" w:hAnsi="宋体" w:cs="Times New Roman"/>
          <w:sz w:val="19"/>
          <w:szCs w:val="19"/>
        </w:rPr>
      </w:pPr>
    </w:p>
    <w:p w:rsidR="00E11F2E" w:rsidRPr="006E3039" w:rsidRDefault="00E11F2E">
      <w:pPr>
        <w:spacing w:line="400" w:lineRule="exact"/>
        <w:jc w:val="center"/>
        <w:rPr>
          <w:rFonts w:ascii="宋体" w:eastAsia="宋体" w:hAnsi="宋体" w:cs="Times New Roman"/>
          <w:sz w:val="19"/>
          <w:szCs w:val="19"/>
        </w:rPr>
      </w:pPr>
    </w:p>
    <w:p w:rsidR="00E11F2E" w:rsidRPr="006E3039" w:rsidRDefault="00FF4032">
      <w:pPr>
        <w:spacing w:line="360" w:lineRule="auto"/>
        <w:jc w:val="center"/>
        <w:rPr>
          <w:rFonts w:ascii="宋体" w:eastAsia="宋体" w:hAnsi="宋体" w:cs="宋体"/>
          <w:sz w:val="36"/>
          <w:szCs w:val="36"/>
          <w:u w:val="single"/>
        </w:rPr>
      </w:pPr>
      <w:r w:rsidRPr="006E3039">
        <w:rPr>
          <w:rFonts w:ascii="宋体" w:eastAsia="宋体" w:hAnsi="宋体" w:cs="宋体" w:hint="eastAsia"/>
          <w:sz w:val="36"/>
          <w:szCs w:val="36"/>
          <w:u w:val="single"/>
        </w:rPr>
        <w:t>（项目名称）</w:t>
      </w:r>
      <w:r w:rsidRPr="006E3039">
        <w:rPr>
          <w:rFonts w:ascii="宋体" w:eastAsia="宋体" w:hAnsi="宋体" w:cs="宋体"/>
          <w:sz w:val="36"/>
          <w:szCs w:val="36"/>
          <w:u w:val="single"/>
        </w:rPr>
        <w:t xml:space="preserve">            </w:t>
      </w:r>
      <w:r w:rsidRPr="006E3039">
        <w:rPr>
          <w:rFonts w:ascii="宋体" w:eastAsia="宋体" w:hAnsi="宋体" w:cs="宋体" w:hint="eastAsia"/>
          <w:sz w:val="36"/>
          <w:szCs w:val="36"/>
          <w:u w:val="single"/>
        </w:rPr>
        <w:t>（标段名称）</w:t>
      </w:r>
    </w:p>
    <w:p w:rsidR="00E11F2E" w:rsidRPr="006E3039" w:rsidRDefault="00E11F2E">
      <w:pPr>
        <w:spacing w:line="400" w:lineRule="exact"/>
        <w:jc w:val="center"/>
        <w:rPr>
          <w:rFonts w:ascii="宋体" w:eastAsia="宋体" w:hAnsi="宋体" w:cs="宋体"/>
          <w:sz w:val="19"/>
          <w:szCs w:val="19"/>
        </w:rPr>
      </w:pPr>
    </w:p>
    <w:p w:rsidR="00E11F2E" w:rsidRPr="006E3039" w:rsidRDefault="00E11F2E">
      <w:pPr>
        <w:spacing w:line="400" w:lineRule="exact"/>
        <w:jc w:val="center"/>
        <w:rPr>
          <w:rFonts w:ascii="宋体" w:eastAsia="宋体" w:hAnsi="宋体" w:cs="宋体"/>
          <w:sz w:val="19"/>
          <w:szCs w:val="19"/>
        </w:rPr>
      </w:pPr>
    </w:p>
    <w:p w:rsidR="00E11F2E" w:rsidRPr="006E3039" w:rsidRDefault="00E11F2E">
      <w:pPr>
        <w:spacing w:line="400" w:lineRule="exact"/>
        <w:jc w:val="center"/>
        <w:rPr>
          <w:rFonts w:ascii="宋体" w:eastAsia="宋体" w:hAnsi="宋体" w:cs="宋体"/>
          <w:sz w:val="19"/>
          <w:szCs w:val="19"/>
        </w:rPr>
      </w:pPr>
    </w:p>
    <w:p w:rsidR="00E11F2E" w:rsidRPr="006E3039" w:rsidRDefault="00E11F2E">
      <w:pPr>
        <w:spacing w:line="400" w:lineRule="exact"/>
        <w:jc w:val="center"/>
        <w:rPr>
          <w:rFonts w:ascii="宋体" w:eastAsia="宋体" w:hAnsi="宋体" w:cs="宋体"/>
          <w:sz w:val="19"/>
          <w:szCs w:val="19"/>
        </w:rPr>
      </w:pPr>
    </w:p>
    <w:p w:rsidR="00E11F2E" w:rsidRPr="006E3039" w:rsidRDefault="00FF4032">
      <w:pPr>
        <w:spacing w:line="360" w:lineRule="auto"/>
        <w:jc w:val="center"/>
        <w:rPr>
          <w:rFonts w:ascii="宋体" w:eastAsia="宋体" w:hAnsi="宋体" w:cs="宋体"/>
          <w:sz w:val="84"/>
          <w:szCs w:val="84"/>
        </w:rPr>
      </w:pPr>
      <w:r w:rsidRPr="006E3039">
        <w:rPr>
          <w:rFonts w:ascii="宋体" w:eastAsia="宋体" w:hAnsi="宋体" w:cs="宋体" w:hint="eastAsia"/>
          <w:sz w:val="84"/>
          <w:szCs w:val="84"/>
        </w:rPr>
        <w:t>投标文件</w:t>
      </w:r>
    </w:p>
    <w:p w:rsidR="00E11F2E" w:rsidRPr="006E3039" w:rsidRDefault="00E11F2E">
      <w:pPr>
        <w:spacing w:line="400" w:lineRule="exact"/>
        <w:jc w:val="center"/>
        <w:rPr>
          <w:rFonts w:ascii="宋体" w:eastAsia="宋体" w:hAnsi="宋体" w:cs="宋体"/>
          <w:sz w:val="32"/>
          <w:szCs w:val="32"/>
        </w:rPr>
      </w:pPr>
    </w:p>
    <w:p w:rsidR="00E11F2E" w:rsidRPr="006E3039" w:rsidRDefault="00FF4032">
      <w:pPr>
        <w:spacing w:line="400" w:lineRule="exact"/>
        <w:jc w:val="center"/>
        <w:rPr>
          <w:rFonts w:ascii="宋体" w:eastAsia="宋体" w:hAnsi="宋体" w:cs="宋体"/>
          <w:sz w:val="32"/>
          <w:szCs w:val="32"/>
        </w:rPr>
      </w:pPr>
      <w:r w:rsidRPr="006E3039">
        <w:rPr>
          <w:rFonts w:ascii="宋体" w:eastAsia="宋体" w:hAnsi="宋体" w:cs="宋体"/>
          <w:sz w:val="32"/>
          <w:szCs w:val="32"/>
        </w:rPr>
        <w:t>[技术标投标文件（</w:t>
      </w:r>
      <w:proofErr w:type="gramStart"/>
      <w:r w:rsidRPr="006E3039">
        <w:rPr>
          <w:rFonts w:ascii="宋体" w:eastAsia="宋体" w:hAnsi="宋体" w:cs="宋体"/>
          <w:sz w:val="32"/>
          <w:szCs w:val="32"/>
        </w:rPr>
        <w:t>含资审</w:t>
      </w:r>
      <w:proofErr w:type="gramEnd"/>
      <w:r w:rsidRPr="006E3039">
        <w:rPr>
          <w:rFonts w:ascii="宋体" w:eastAsia="宋体" w:hAnsi="宋体" w:cs="宋体"/>
          <w:sz w:val="32"/>
          <w:szCs w:val="32"/>
        </w:rPr>
        <w:t>文件）/定标文件]</w:t>
      </w: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E11F2E">
      <w:pPr>
        <w:spacing w:line="400" w:lineRule="exact"/>
        <w:jc w:val="center"/>
        <w:rPr>
          <w:rFonts w:ascii="宋体" w:eastAsia="宋体" w:hAnsi="宋体" w:cs="宋体"/>
          <w:sz w:val="27"/>
          <w:szCs w:val="27"/>
        </w:rPr>
      </w:pPr>
    </w:p>
    <w:p w:rsidR="00E11F2E" w:rsidRPr="006E3039" w:rsidRDefault="00FF4032">
      <w:pPr>
        <w:spacing w:line="400" w:lineRule="exact"/>
        <w:jc w:val="center"/>
        <w:rPr>
          <w:rFonts w:ascii="宋体" w:eastAsia="宋体" w:hAnsi="宋体" w:cs="宋体"/>
          <w:sz w:val="32"/>
          <w:szCs w:val="32"/>
        </w:rPr>
      </w:pPr>
      <w:r w:rsidRPr="006E3039">
        <w:rPr>
          <w:rFonts w:ascii="宋体" w:eastAsia="宋体" w:hAnsi="宋体" w:cs="宋体" w:hint="eastAsia"/>
          <w:sz w:val="32"/>
          <w:szCs w:val="32"/>
        </w:rPr>
        <w:t>投标人：（盖单位章）</w:t>
      </w:r>
    </w:p>
    <w:p w:rsidR="00E11F2E" w:rsidRPr="006E3039" w:rsidRDefault="00E11F2E">
      <w:pPr>
        <w:spacing w:line="400" w:lineRule="exact"/>
        <w:jc w:val="center"/>
        <w:rPr>
          <w:rFonts w:ascii="宋体" w:eastAsia="宋体" w:hAnsi="宋体" w:cs="宋体"/>
          <w:sz w:val="32"/>
          <w:szCs w:val="32"/>
          <w:u w:val="single"/>
        </w:rPr>
      </w:pPr>
    </w:p>
    <w:p w:rsidR="00E11F2E" w:rsidRPr="006E3039" w:rsidRDefault="00FF4032">
      <w:pPr>
        <w:spacing w:line="360" w:lineRule="auto"/>
        <w:jc w:val="center"/>
        <w:rPr>
          <w:rFonts w:ascii="宋体" w:eastAsia="宋体" w:hAnsi="宋体" w:cs="宋体"/>
          <w:sz w:val="32"/>
          <w:szCs w:val="32"/>
        </w:rPr>
      </w:pPr>
      <w:bookmarkStart w:id="126" w:name="_Toc359263272"/>
      <w:r w:rsidRPr="006E3039">
        <w:rPr>
          <w:rFonts w:ascii="宋体" w:eastAsia="宋体" w:hAnsi="宋体" w:cs="宋体" w:hint="eastAsia"/>
          <w:sz w:val="32"/>
          <w:szCs w:val="32"/>
        </w:rPr>
        <w:t>年</w:t>
      </w:r>
      <w:bookmarkEnd w:id="126"/>
      <w:r w:rsidRPr="006E3039">
        <w:rPr>
          <w:rFonts w:ascii="宋体" w:eastAsia="宋体" w:hAnsi="宋体" w:cs="宋体"/>
          <w:sz w:val="32"/>
          <w:szCs w:val="32"/>
        </w:rPr>
        <w:t xml:space="preserve">  月  日</w:t>
      </w:r>
    </w:p>
    <w:p w:rsidR="00E11F2E" w:rsidRPr="006E3039" w:rsidRDefault="00E11F2E">
      <w:pPr>
        <w:spacing w:line="360" w:lineRule="auto"/>
        <w:rPr>
          <w:rFonts w:ascii="宋体" w:eastAsia="宋体" w:hAnsi="宋体" w:cs="Times New Roman"/>
          <w:sz w:val="27"/>
          <w:szCs w:val="27"/>
        </w:rPr>
      </w:pPr>
    </w:p>
    <w:p w:rsidR="00E11F2E" w:rsidRPr="006E3039" w:rsidRDefault="00FF4032">
      <w:pPr>
        <w:pStyle w:val="2"/>
        <w:rPr>
          <w:szCs w:val="21"/>
        </w:rPr>
      </w:pPr>
      <w:r w:rsidRPr="006E3039">
        <w:rPr>
          <w:sz w:val="27"/>
          <w:szCs w:val="27"/>
        </w:rPr>
        <w:br w:type="page"/>
      </w:r>
      <w:bookmarkStart w:id="127" w:name="_Toc174784340"/>
      <w:bookmarkStart w:id="128" w:name="_Toc13443"/>
      <w:bookmarkStart w:id="129" w:name="_Toc477711671"/>
      <w:bookmarkStart w:id="130" w:name="_Toc21787759"/>
      <w:bookmarkStart w:id="131" w:name="_Toc204336248"/>
      <w:bookmarkStart w:id="132" w:name="_Toc229305418"/>
      <w:r w:rsidRPr="006E3039">
        <w:t>评标要素索引表</w:t>
      </w:r>
      <w:bookmarkEnd w:id="127"/>
      <w:bookmarkEnd w:id="128"/>
      <w:bookmarkEnd w:id="129"/>
      <w:bookmarkEnd w:id="130"/>
      <w:bookmarkEnd w:id="131"/>
      <w:bookmarkEnd w:id="13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580"/>
        <w:gridCol w:w="2120"/>
      </w:tblGrid>
      <w:tr w:rsidR="00E11F2E" w:rsidRPr="006E3039">
        <w:trPr>
          <w:trHeight w:val="510"/>
          <w:jc w:val="center"/>
        </w:trPr>
        <w:tc>
          <w:tcPr>
            <w:tcW w:w="828" w:type="dxa"/>
            <w:vAlign w:val="center"/>
          </w:tcPr>
          <w:p w:rsidR="00E11F2E" w:rsidRPr="006E3039" w:rsidRDefault="00FF4032">
            <w:pPr>
              <w:adjustRightInd w:val="0"/>
              <w:snapToGrid w:val="0"/>
              <w:spacing w:line="400" w:lineRule="exact"/>
              <w:rPr>
                <w:rFonts w:ascii="宋体" w:eastAsia="宋体" w:hAnsi="宋体" w:cs="Times New Roman"/>
                <w:b/>
                <w:szCs w:val="21"/>
              </w:rPr>
            </w:pPr>
            <w:r w:rsidRPr="006E3039">
              <w:rPr>
                <w:rFonts w:ascii="宋体" w:eastAsia="宋体" w:hAnsi="宋体" w:cs="Times New Roman"/>
                <w:b/>
                <w:szCs w:val="21"/>
              </w:rPr>
              <w:t>序号</w:t>
            </w:r>
          </w:p>
        </w:tc>
        <w:tc>
          <w:tcPr>
            <w:tcW w:w="5580" w:type="dxa"/>
            <w:vAlign w:val="center"/>
          </w:tcPr>
          <w:p w:rsidR="00E11F2E" w:rsidRPr="006E3039" w:rsidRDefault="00FF4032">
            <w:pPr>
              <w:adjustRightInd w:val="0"/>
              <w:snapToGrid w:val="0"/>
              <w:spacing w:line="400" w:lineRule="exact"/>
              <w:rPr>
                <w:rFonts w:ascii="宋体" w:eastAsia="宋体" w:hAnsi="宋体" w:cs="Times New Roman"/>
                <w:b/>
                <w:szCs w:val="21"/>
              </w:rPr>
            </w:pPr>
            <w:r w:rsidRPr="006E3039">
              <w:rPr>
                <w:rFonts w:ascii="宋体" w:eastAsia="宋体" w:hAnsi="宋体" w:cs="Times New Roman"/>
                <w:b/>
                <w:szCs w:val="21"/>
              </w:rPr>
              <w:t>评审内容</w:t>
            </w:r>
          </w:p>
        </w:tc>
        <w:tc>
          <w:tcPr>
            <w:tcW w:w="2120" w:type="dxa"/>
            <w:vAlign w:val="center"/>
          </w:tcPr>
          <w:p w:rsidR="00E11F2E" w:rsidRPr="006E3039" w:rsidRDefault="00FF4032">
            <w:pPr>
              <w:adjustRightInd w:val="0"/>
              <w:snapToGrid w:val="0"/>
              <w:spacing w:line="400" w:lineRule="exact"/>
              <w:rPr>
                <w:rFonts w:ascii="宋体" w:eastAsia="宋体" w:hAnsi="宋体" w:cs="Times New Roman"/>
                <w:b/>
                <w:szCs w:val="21"/>
              </w:rPr>
            </w:pPr>
            <w:r w:rsidRPr="006E3039">
              <w:rPr>
                <w:rFonts w:ascii="宋体" w:eastAsia="宋体" w:hAnsi="宋体" w:cs="Times New Roman"/>
                <w:b/>
                <w:szCs w:val="21"/>
              </w:rPr>
              <w:t>投标文件页码范围</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u w:val="single"/>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u w:val="single"/>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u w:val="single"/>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r w:rsidR="00E11F2E" w:rsidRPr="006E3039">
        <w:trPr>
          <w:cantSplit/>
          <w:trHeight w:val="510"/>
          <w:jc w:val="center"/>
        </w:trPr>
        <w:tc>
          <w:tcPr>
            <w:tcW w:w="828"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5580" w:type="dxa"/>
            <w:vAlign w:val="center"/>
          </w:tcPr>
          <w:p w:rsidR="00E11F2E" w:rsidRPr="006E3039" w:rsidRDefault="00E11F2E">
            <w:pPr>
              <w:adjustRightInd w:val="0"/>
              <w:snapToGrid w:val="0"/>
              <w:spacing w:line="400" w:lineRule="exact"/>
              <w:rPr>
                <w:rFonts w:ascii="宋体" w:eastAsia="宋体" w:hAnsi="宋体" w:cs="Times New Roman"/>
                <w:bCs/>
                <w:szCs w:val="21"/>
              </w:rPr>
            </w:pPr>
          </w:p>
        </w:tc>
        <w:tc>
          <w:tcPr>
            <w:tcW w:w="2120" w:type="dxa"/>
            <w:vAlign w:val="center"/>
          </w:tcPr>
          <w:p w:rsidR="00E11F2E" w:rsidRPr="006E3039" w:rsidRDefault="00FF4032">
            <w:pPr>
              <w:adjustRightInd w:val="0"/>
              <w:snapToGrid w:val="0"/>
              <w:spacing w:line="400" w:lineRule="exact"/>
              <w:rPr>
                <w:rFonts w:ascii="宋体" w:eastAsia="宋体" w:hAnsi="宋体" w:cs="Times New Roman"/>
                <w:bCs/>
                <w:szCs w:val="21"/>
              </w:rPr>
            </w:pPr>
            <w:r w:rsidRPr="006E3039">
              <w:rPr>
                <w:rFonts w:ascii="宋体" w:eastAsia="宋体" w:hAnsi="宋体" w:cs="Times New Roman"/>
                <w:bCs/>
                <w:szCs w:val="21"/>
              </w:rPr>
              <w:t>P～P</w:t>
            </w:r>
          </w:p>
        </w:tc>
      </w:tr>
    </w:tbl>
    <w:p w:rsidR="00E11F2E" w:rsidRPr="006E3039" w:rsidRDefault="00FF4032">
      <w:pPr>
        <w:keepNext/>
        <w:keepLines/>
        <w:spacing w:before="100" w:line="360" w:lineRule="auto"/>
        <w:ind w:left="960"/>
        <w:outlineLvl w:val="1"/>
        <w:rPr>
          <w:rFonts w:ascii="宋体" w:eastAsia="宋体" w:hAnsi="宋体" w:cs="Times New Roman"/>
          <w:b/>
          <w:bCs/>
          <w:kern w:val="44"/>
          <w:sz w:val="27"/>
          <w:szCs w:val="27"/>
        </w:rPr>
      </w:pPr>
      <w:bookmarkStart w:id="133" w:name="_Toc22599"/>
      <w:r w:rsidRPr="006E3039">
        <w:rPr>
          <w:rFonts w:ascii="宋体" w:eastAsia="宋体" w:hAnsi="宋体" w:cs="Times New Roman"/>
          <w:b/>
          <w:bCs/>
          <w:kern w:val="44"/>
          <w:sz w:val="27"/>
          <w:szCs w:val="27"/>
        </w:rPr>
        <w:br w:type="column"/>
      </w:r>
      <w:bookmarkEnd w:id="133"/>
    </w:p>
    <w:p w:rsidR="00E11F2E" w:rsidRPr="006E3039" w:rsidRDefault="00FF4032">
      <w:pPr>
        <w:spacing w:line="360" w:lineRule="auto"/>
        <w:jc w:val="center"/>
        <w:outlineLvl w:val="2"/>
        <w:rPr>
          <w:rFonts w:ascii="宋体" w:eastAsia="宋体" w:hAnsi="宋体" w:cs="Times New Roman"/>
          <w:sz w:val="28"/>
          <w:szCs w:val="27"/>
        </w:rPr>
      </w:pPr>
      <w:bookmarkStart w:id="134" w:name="_Toc21787760"/>
      <w:bookmarkStart w:id="135" w:name="_Toc19761"/>
      <w:bookmarkStart w:id="136" w:name="_Toc204336249"/>
      <w:r w:rsidRPr="006E3039">
        <w:rPr>
          <w:rFonts w:ascii="宋体" w:eastAsia="宋体" w:hAnsi="宋体" w:cs="Times New Roman" w:hint="eastAsia"/>
          <w:sz w:val="28"/>
          <w:szCs w:val="27"/>
        </w:rPr>
        <w:t>目</w:t>
      </w:r>
      <w:r w:rsidRPr="006E3039">
        <w:rPr>
          <w:rFonts w:ascii="宋体" w:eastAsia="宋体" w:hAnsi="宋体" w:cs="Times New Roman"/>
          <w:sz w:val="28"/>
          <w:szCs w:val="27"/>
        </w:rPr>
        <w:t xml:space="preserve"> </w:t>
      </w:r>
      <w:bookmarkStart w:id="137" w:name="_Toc296602591"/>
      <w:bookmarkStart w:id="138" w:name="_Toc359263273"/>
      <w:r w:rsidRPr="006E3039">
        <w:rPr>
          <w:rFonts w:ascii="宋体" w:eastAsia="宋体" w:hAnsi="宋体" w:cs="Times New Roman"/>
          <w:sz w:val="28"/>
          <w:szCs w:val="27"/>
        </w:rPr>
        <w:t xml:space="preserve">  录</w:t>
      </w:r>
      <w:r w:rsidRPr="006E3039">
        <w:rPr>
          <w:rFonts w:ascii="宋体" w:eastAsia="宋体" w:hAnsi="宋体" w:cs="Times New Roman" w:hint="eastAsia"/>
          <w:szCs w:val="21"/>
        </w:rPr>
        <w:t>（可加上</w:t>
      </w:r>
      <w:bookmarkEnd w:id="137"/>
      <w:bookmarkEnd w:id="138"/>
      <w:r w:rsidRPr="006E3039">
        <w:rPr>
          <w:rFonts w:ascii="宋体" w:eastAsia="宋体" w:hAnsi="宋体" w:cs="Times New Roman" w:hint="eastAsia"/>
          <w:szCs w:val="21"/>
        </w:rPr>
        <w:t>二级目录）</w:t>
      </w:r>
      <w:bookmarkEnd w:id="134"/>
      <w:bookmarkEnd w:id="135"/>
      <w:bookmarkEnd w:id="136"/>
    </w:p>
    <w:p w:rsidR="00E11F2E" w:rsidRPr="006E3039" w:rsidRDefault="00E11F2E">
      <w:pPr>
        <w:spacing w:line="400" w:lineRule="exact"/>
        <w:rPr>
          <w:rFonts w:ascii="宋体" w:eastAsia="宋体" w:hAnsi="宋体" w:cs="Times New Roman"/>
          <w:sz w:val="20"/>
          <w:szCs w:val="20"/>
        </w:rPr>
      </w:pPr>
    </w:p>
    <w:p w:rsidR="00E11F2E" w:rsidRPr="006E3039" w:rsidRDefault="00FF4032">
      <w:pPr>
        <w:spacing w:line="276" w:lineRule="auto"/>
        <w:rPr>
          <w:rFonts w:ascii="宋体" w:eastAsia="宋体" w:hAnsi="宋体" w:cs="Times New Roman"/>
          <w:sz w:val="27"/>
          <w:szCs w:val="27"/>
        </w:rPr>
      </w:pPr>
      <w:r w:rsidRPr="006E3039">
        <w:rPr>
          <w:rFonts w:ascii="宋体" w:eastAsia="宋体" w:hAnsi="宋体" w:cs="Times New Roman" w:hint="eastAsia"/>
          <w:sz w:val="27"/>
          <w:szCs w:val="27"/>
        </w:rPr>
        <w:t>一、投标函及投标函附录</w:t>
      </w:r>
    </w:p>
    <w:p w:rsidR="00E11F2E" w:rsidRPr="006E3039" w:rsidRDefault="00FF4032">
      <w:pPr>
        <w:spacing w:line="276" w:lineRule="auto"/>
        <w:rPr>
          <w:rFonts w:ascii="宋体" w:eastAsia="宋体" w:hAnsi="宋体" w:cs="Times New Roman"/>
          <w:sz w:val="27"/>
          <w:szCs w:val="27"/>
        </w:rPr>
      </w:pPr>
      <w:r w:rsidRPr="006E3039">
        <w:rPr>
          <w:rFonts w:ascii="宋体" w:eastAsia="宋体" w:hAnsi="宋体" w:cs="Times New Roman" w:hint="eastAsia"/>
          <w:sz w:val="27"/>
          <w:szCs w:val="27"/>
        </w:rPr>
        <w:t>二</w:t>
      </w:r>
      <w:bookmarkStart w:id="139" w:name="_Toc359263274"/>
      <w:r w:rsidRPr="006E3039">
        <w:rPr>
          <w:rFonts w:ascii="宋体" w:eastAsia="宋体" w:hAnsi="宋体" w:cs="Times New Roman" w:hint="eastAsia"/>
          <w:sz w:val="27"/>
          <w:szCs w:val="27"/>
        </w:rPr>
        <w:t>、</w:t>
      </w:r>
      <w:bookmarkEnd w:id="139"/>
      <w:r w:rsidRPr="006E3039">
        <w:rPr>
          <w:rFonts w:ascii="宋体" w:eastAsia="宋体" w:hAnsi="宋体" w:cs="Times New Roman" w:hint="eastAsia"/>
          <w:sz w:val="27"/>
          <w:szCs w:val="27"/>
        </w:rPr>
        <w:t>法定代表人身份证明或附有法定代表人身份证明的授权委托书</w:t>
      </w:r>
    </w:p>
    <w:p w:rsidR="00E11F2E" w:rsidRPr="006E3039" w:rsidRDefault="00FF4032">
      <w:pPr>
        <w:spacing w:line="276" w:lineRule="auto"/>
        <w:rPr>
          <w:rFonts w:ascii="宋体" w:eastAsia="宋体" w:hAnsi="宋体" w:cs="Times New Roman"/>
          <w:sz w:val="27"/>
          <w:szCs w:val="27"/>
        </w:rPr>
      </w:pPr>
      <w:r w:rsidRPr="006E3039">
        <w:rPr>
          <w:rFonts w:ascii="宋体" w:eastAsia="宋体" w:hAnsi="宋体" w:cs="Times New Roman" w:hint="eastAsia"/>
          <w:sz w:val="27"/>
          <w:szCs w:val="27"/>
        </w:rPr>
        <w:t>三、联合体协议书（若有）</w:t>
      </w:r>
    </w:p>
    <w:p w:rsidR="00E11F2E" w:rsidRPr="006E3039" w:rsidRDefault="00FF4032">
      <w:pPr>
        <w:spacing w:line="276" w:lineRule="auto"/>
        <w:rPr>
          <w:rFonts w:ascii="宋体" w:eastAsia="宋体" w:hAnsi="宋体" w:cs="Times New Roman"/>
          <w:strike/>
          <w:sz w:val="27"/>
          <w:szCs w:val="27"/>
        </w:rPr>
      </w:pPr>
      <w:bookmarkStart w:id="140" w:name="_Toc259524409"/>
      <w:bookmarkStart w:id="141" w:name="_Toc359263278"/>
      <w:r w:rsidRPr="006E3039">
        <w:rPr>
          <w:rFonts w:ascii="宋体" w:eastAsia="宋体" w:hAnsi="宋体" w:cs="Times New Roman" w:hint="eastAsia"/>
          <w:strike/>
          <w:sz w:val="27"/>
          <w:szCs w:val="27"/>
        </w:rPr>
        <w:t>四、投标保证金（若有）</w:t>
      </w:r>
      <w:r w:rsidRPr="006E3039">
        <w:rPr>
          <w:rFonts w:ascii="宋体" w:eastAsia="宋体" w:hAnsi="宋体" w:cs="Times New Roman"/>
          <w:strike/>
          <w:sz w:val="27"/>
          <w:szCs w:val="27"/>
        </w:rPr>
        <w:t xml:space="preserve"> </w:t>
      </w:r>
    </w:p>
    <w:bookmarkEnd w:id="140"/>
    <w:bookmarkEnd w:id="141"/>
    <w:p w:rsidR="00E11F2E" w:rsidRPr="006E3039" w:rsidRDefault="00FF4032">
      <w:pPr>
        <w:spacing w:line="276" w:lineRule="auto"/>
        <w:rPr>
          <w:rFonts w:ascii="宋体" w:eastAsia="宋体" w:hAnsi="宋体" w:cs="Times New Roman"/>
          <w:sz w:val="27"/>
          <w:szCs w:val="27"/>
        </w:rPr>
      </w:pPr>
      <w:r w:rsidRPr="006E3039">
        <w:rPr>
          <w:rFonts w:ascii="宋体" w:eastAsia="宋体" w:hAnsi="宋体" w:cs="Times New Roman" w:hint="eastAsia"/>
          <w:sz w:val="27"/>
          <w:szCs w:val="27"/>
        </w:rPr>
        <w:t>五、已标价工程量清单</w:t>
      </w:r>
    </w:p>
    <w:p w:rsidR="00E11F2E" w:rsidRPr="006E3039" w:rsidRDefault="00FF4032">
      <w:pPr>
        <w:spacing w:line="276" w:lineRule="auto"/>
        <w:rPr>
          <w:rFonts w:ascii="宋体" w:eastAsia="宋体" w:hAnsi="宋体" w:cs="Times New Roman"/>
          <w:sz w:val="27"/>
          <w:szCs w:val="27"/>
        </w:rPr>
      </w:pPr>
      <w:r w:rsidRPr="006E3039">
        <w:rPr>
          <w:rFonts w:ascii="宋体" w:eastAsia="宋体" w:hAnsi="宋体" w:cs="Times New Roman" w:hint="eastAsia"/>
          <w:sz w:val="27"/>
          <w:szCs w:val="27"/>
        </w:rPr>
        <w:t>六、施工组织</w:t>
      </w:r>
      <w:bookmarkStart w:id="142" w:name="_Toc359263279"/>
      <w:bookmarkStart w:id="143" w:name="_Toc259524411"/>
      <w:r w:rsidRPr="006E3039">
        <w:rPr>
          <w:rFonts w:ascii="宋体" w:eastAsia="宋体" w:hAnsi="宋体" w:cs="Times New Roman" w:hint="eastAsia"/>
          <w:sz w:val="27"/>
          <w:szCs w:val="27"/>
        </w:rPr>
        <w:t>设计</w:t>
      </w:r>
      <w:bookmarkEnd w:id="142"/>
      <w:bookmarkEnd w:id="143"/>
    </w:p>
    <w:p w:rsidR="00E11F2E" w:rsidRPr="006E3039" w:rsidRDefault="00FF4032">
      <w:pPr>
        <w:spacing w:line="276" w:lineRule="auto"/>
        <w:rPr>
          <w:rFonts w:ascii="宋体" w:eastAsia="宋体" w:hAnsi="宋体" w:cs="Times New Roman"/>
          <w:sz w:val="27"/>
          <w:szCs w:val="27"/>
        </w:rPr>
      </w:pPr>
      <w:r w:rsidRPr="006E3039">
        <w:rPr>
          <w:rFonts w:ascii="宋体" w:eastAsia="宋体" w:hAnsi="宋体" w:cs="Times New Roman" w:hint="eastAsia"/>
          <w:sz w:val="27"/>
          <w:szCs w:val="27"/>
        </w:rPr>
        <w:t>七、项目管理机构</w:t>
      </w:r>
    </w:p>
    <w:p w:rsidR="00E11F2E" w:rsidRPr="006E3039" w:rsidRDefault="00FF4032">
      <w:pPr>
        <w:spacing w:line="276" w:lineRule="auto"/>
        <w:rPr>
          <w:rFonts w:ascii="宋体" w:eastAsia="宋体" w:hAnsi="宋体" w:cs="Times New Roman"/>
          <w:sz w:val="27"/>
          <w:szCs w:val="27"/>
        </w:rPr>
      </w:pPr>
      <w:r w:rsidRPr="006E3039">
        <w:rPr>
          <w:rFonts w:ascii="宋体" w:eastAsia="宋体" w:hAnsi="宋体" w:cs="Times New Roman" w:hint="eastAsia"/>
          <w:sz w:val="27"/>
          <w:szCs w:val="27"/>
        </w:rPr>
        <w:t>八、资格审查资料</w:t>
      </w:r>
    </w:p>
    <w:p w:rsidR="00E11F2E" w:rsidRPr="006E3039" w:rsidRDefault="00FF4032">
      <w:pPr>
        <w:spacing w:line="360" w:lineRule="auto"/>
        <w:rPr>
          <w:rFonts w:ascii="宋体" w:eastAsia="宋体" w:hAnsi="宋体" w:cs="Times New Roman"/>
          <w:sz w:val="27"/>
          <w:szCs w:val="27"/>
        </w:rPr>
      </w:pPr>
      <w:r w:rsidRPr="006E3039">
        <w:rPr>
          <w:rFonts w:ascii="宋体" w:eastAsia="宋体" w:hAnsi="宋体" w:cs="Times New Roman" w:hint="eastAsia"/>
          <w:sz w:val="27"/>
          <w:szCs w:val="27"/>
        </w:rPr>
        <w:t>九、其他应提交的材料</w:t>
      </w:r>
    </w:p>
    <w:p w:rsidR="00E11F2E" w:rsidRPr="006E3039" w:rsidRDefault="00FF4032">
      <w:pPr>
        <w:spacing w:line="360" w:lineRule="auto"/>
        <w:rPr>
          <w:rFonts w:ascii="宋体" w:eastAsia="宋体" w:hAnsi="宋体" w:cs="Times New Roman"/>
          <w:sz w:val="24"/>
        </w:rPr>
      </w:pPr>
      <w:r w:rsidRPr="006E3039">
        <w:rPr>
          <w:rFonts w:ascii="宋体" w:eastAsia="宋体" w:hAnsi="宋体" w:cs="Times New Roman" w:hint="eastAsia"/>
          <w:sz w:val="27"/>
          <w:szCs w:val="27"/>
        </w:rPr>
        <w:t>十、定标文件</w:t>
      </w:r>
    </w:p>
    <w:p w:rsidR="00E11F2E" w:rsidRPr="006E3039" w:rsidRDefault="00FF4032">
      <w:pPr>
        <w:pStyle w:val="3"/>
      </w:pPr>
      <w:r w:rsidRPr="006E3039">
        <w:rPr>
          <w:sz w:val="24"/>
        </w:rPr>
        <w:br w:type="page"/>
      </w:r>
      <w:bookmarkStart w:id="144" w:name="_Toc204336250"/>
      <w:bookmarkStart w:id="145" w:name="_Toc5694"/>
      <w:bookmarkStart w:id="146" w:name="_Toc21787761"/>
      <w:r w:rsidRPr="006E3039">
        <w:t>一、投标函及投标函</w:t>
      </w:r>
      <w:bookmarkStart w:id="147" w:name="_Toc221951911"/>
      <w:r w:rsidRPr="006E3039">
        <w:t>附录</w:t>
      </w:r>
      <w:bookmarkEnd w:id="144"/>
      <w:bookmarkEnd w:id="145"/>
      <w:bookmarkEnd w:id="146"/>
    </w:p>
    <w:p w:rsidR="00E11F2E" w:rsidRPr="006E3039" w:rsidRDefault="00FF4032">
      <w:pPr>
        <w:spacing w:line="400" w:lineRule="exact"/>
        <w:jc w:val="center"/>
        <w:outlineLvl w:val="3"/>
        <w:rPr>
          <w:rFonts w:ascii="宋体" w:eastAsia="宋体" w:hAnsi="宋体" w:cs="Times New Roman"/>
          <w:b/>
          <w:sz w:val="24"/>
          <w:szCs w:val="31"/>
        </w:rPr>
      </w:pPr>
      <w:r w:rsidRPr="006E3039">
        <w:rPr>
          <w:rFonts w:ascii="宋体" w:eastAsia="宋体" w:hAnsi="宋体" w:cs="Times New Roman"/>
          <w:b/>
          <w:sz w:val="24"/>
          <w:szCs w:val="31"/>
        </w:rPr>
        <w:t>（一）投标函</w:t>
      </w:r>
    </w:p>
    <w:bookmarkEnd w:id="147"/>
    <w:p w:rsidR="00E11F2E" w:rsidRPr="006E3039" w:rsidRDefault="00E11F2E">
      <w:pPr>
        <w:spacing w:line="400" w:lineRule="exact"/>
        <w:rPr>
          <w:rFonts w:ascii="宋体" w:eastAsia="宋体" w:hAnsi="宋体" w:cs="Times New Roman"/>
          <w:sz w:val="19"/>
          <w:szCs w:val="19"/>
        </w:rPr>
      </w:pPr>
    </w:p>
    <w:p w:rsidR="00E11F2E" w:rsidRPr="006E3039" w:rsidRDefault="00FF4032">
      <w:pPr>
        <w:spacing w:line="400" w:lineRule="exact"/>
        <w:rPr>
          <w:rFonts w:ascii="宋体" w:eastAsia="宋体" w:hAnsi="宋体" w:cs="Times New Roman"/>
          <w:szCs w:val="21"/>
        </w:rPr>
      </w:pPr>
      <w:bookmarkStart w:id="148" w:name="_Toc221951912"/>
      <w:r w:rsidRPr="006E3039">
        <w:rPr>
          <w:rFonts w:ascii="宋体" w:eastAsia="宋体" w:hAnsi="宋体" w:cs="Times New Roman"/>
          <w:szCs w:val="21"/>
        </w:rPr>
        <w:t>（</w:t>
      </w:r>
      <w:r w:rsidRPr="006E3039">
        <w:rPr>
          <w:rFonts w:ascii="宋体" w:eastAsia="宋体" w:hAnsi="宋体" w:cs="Times New Roman" w:hint="eastAsia"/>
          <w:szCs w:val="21"/>
        </w:rPr>
        <w:t>招标人名称</w:t>
      </w:r>
      <w:r w:rsidRPr="006E3039">
        <w:rPr>
          <w:rFonts w:ascii="宋体" w:eastAsia="宋体" w:hAnsi="宋体" w:cs="Times New Roman"/>
          <w:szCs w:val="21"/>
        </w:rPr>
        <w:t>）：</w:t>
      </w:r>
    </w:p>
    <w:p w:rsidR="00E11F2E" w:rsidRPr="006E3039" w:rsidRDefault="00E11F2E">
      <w:pPr>
        <w:spacing w:line="400" w:lineRule="exact"/>
        <w:rPr>
          <w:rFonts w:ascii="宋体" w:eastAsia="宋体" w:hAnsi="宋体" w:cs="Times New Roman"/>
          <w:szCs w:val="21"/>
        </w:rPr>
      </w:pP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1．我方已仔细研究了</w:t>
      </w:r>
      <w:bookmarkEnd w:id="148"/>
      <w:r w:rsidRPr="006E3039">
        <w:rPr>
          <w:rFonts w:ascii="宋体" w:eastAsia="宋体" w:hAnsi="宋体" w:cs="Times New Roman"/>
          <w:szCs w:val="21"/>
          <w:u w:val="single"/>
        </w:rPr>
        <w:t>（</w:t>
      </w:r>
      <w:r w:rsidRPr="006E3039">
        <w:rPr>
          <w:rFonts w:ascii="宋体" w:eastAsia="宋体" w:hAnsi="宋体" w:cs="Times New Roman" w:hint="eastAsia"/>
          <w:szCs w:val="21"/>
          <w:u w:val="single"/>
        </w:rPr>
        <w:t>项目名称）</w:t>
      </w:r>
      <w:bookmarkStart w:id="149" w:name="_Toc221951914"/>
      <w:r w:rsidRPr="006E3039">
        <w:rPr>
          <w:rFonts w:ascii="宋体" w:eastAsia="宋体" w:hAnsi="宋体" w:cs="Times New Roman" w:hint="eastAsia"/>
          <w:szCs w:val="21"/>
          <w:u w:val="single"/>
        </w:rPr>
        <w:t>（标段名称）</w:t>
      </w:r>
      <w:r w:rsidRPr="006E3039">
        <w:rPr>
          <w:rFonts w:ascii="宋体" w:eastAsia="宋体" w:hAnsi="宋体" w:cs="Times New Roman"/>
          <w:szCs w:val="21"/>
        </w:rPr>
        <w:t>招标文件的全部内容</w:t>
      </w:r>
      <w:bookmarkEnd w:id="149"/>
      <w:r w:rsidRPr="006E3039">
        <w:rPr>
          <w:rFonts w:ascii="宋体" w:eastAsia="宋体" w:hAnsi="宋体" w:cs="Times New Roman"/>
          <w:szCs w:val="21"/>
        </w:rPr>
        <w:t>，愿意</w:t>
      </w:r>
      <w:bookmarkStart w:id="150" w:name="_Toc359263280"/>
      <w:bookmarkStart w:id="151" w:name="_Toc259524413"/>
      <w:bookmarkStart w:id="152" w:name="_Toc229305419"/>
      <w:r w:rsidRPr="006E3039">
        <w:rPr>
          <w:rFonts w:ascii="宋体" w:eastAsia="宋体" w:hAnsi="宋体" w:cs="Times New Roman"/>
          <w:szCs w:val="21"/>
        </w:rPr>
        <w:t>以人民币（大</w:t>
      </w:r>
      <w:bookmarkEnd w:id="150"/>
      <w:bookmarkEnd w:id="151"/>
      <w:bookmarkEnd w:id="152"/>
      <w:r w:rsidRPr="006E3039">
        <w:rPr>
          <w:rFonts w:ascii="宋体" w:eastAsia="宋体" w:hAnsi="宋体" w:cs="Times New Roman"/>
          <w:szCs w:val="21"/>
        </w:rPr>
        <w:t>写）</w:t>
      </w:r>
      <w:bookmarkStart w:id="153" w:name="_Toc221951916"/>
      <w:r w:rsidRPr="006E3039">
        <w:rPr>
          <w:rFonts w:ascii="宋体" w:eastAsia="宋体" w:hAnsi="宋体" w:cs="Times New Roman"/>
          <w:szCs w:val="21"/>
          <w:u w:val="single"/>
        </w:rPr>
        <w:t xml:space="preserve">           </w:t>
      </w:r>
      <w:r w:rsidRPr="006E3039">
        <w:rPr>
          <w:rFonts w:ascii="宋体" w:eastAsia="宋体" w:hAnsi="宋体" w:cs="Times New Roman"/>
          <w:szCs w:val="21"/>
        </w:rPr>
        <w:t>元（¥</w:t>
      </w:r>
      <w:bookmarkStart w:id="154" w:name="_Toc221951917"/>
      <w:bookmarkEnd w:id="153"/>
      <w:r w:rsidRPr="006E3039">
        <w:rPr>
          <w:rFonts w:ascii="宋体" w:eastAsia="宋体" w:hAnsi="宋体" w:cs="Times New Roman"/>
          <w:szCs w:val="21"/>
        </w:rPr>
        <w:t>）的投标总报价，</w:t>
      </w:r>
      <w:r w:rsidRPr="006E3039">
        <w:rPr>
          <w:rFonts w:ascii="宋体" w:eastAsia="宋体" w:hAnsi="宋体" w:cs="Times New Roman" w:hint="eastAsia"/>
          <w:szCs w:val="21"/>
        </w:rPr>
        <w:t>工期</w:t>
      </w:r>
      <w:bookmarkStart w:id="155" w:name="_Toc221951918"/>
      <w:bookmarkEnd w:id="154"/>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日历天，</w:t>
      </w:r>
      <w:r w:rsidRPr="006E3039">
        <w:rPr>
          <w:rFonts w:ascii="宋体" w:eastAsia="宋体" w:hAnsi="宋体" w:cs="Times New Roman"/>
          <w:szCs w:val="21"/>
        </w:rPr>
        <w:t>按合同约定</w:t>
      </w:r>
      <w:bookmarkEnd w:id="155"/>
      <w:r w:rsidRPr="006E3039">
        <w:rPr>
          <w:rFonts w:ascii="宋体" w:eastAsia="宋体" w:hAnsi="宋体" w:cs="Times New Roman"/>
          <w:szCs w:val="21"/>
        </w:rPr>
        <w:t>实</w:t>
      </w:r>
      <w:bookmarkStart w:id="156" w:name="_Toc221951919"/>
      <w:r w:rsidRPr="006E3039">
        <w:rPr>
          <w:rFonts w:ascii="宋体" w:eastAsia="宋体" w:hAnsi="宋体" w:cs="Times New Roman"/>
          <w:szCs w:val="21"/>
        </w:rPr>
        <w:t>施和完成承包工</w:t>
      </w:r>
      <w:bookmarkEnd w:id="156"/>
      <w:r w:rsidRPr="006E3039">
        <w:rPr>
          <w:rFonts w:ascii="宋体" w:eastAsia="宋体" w:hAnsi="宋体" w:cs="Times New Roman"/>
          <w:szCs w:val="21"/>
        </w:rPr>
        <w:t>程，</w:t>
      </w:r>
      <w:bookmarkStart w:id="157" w:name="_Toc221951920"/>
      <w:r w:rsidRPr="006E3039">
        <w:rPr>
          <w:rFonts w:ascii="宋体" w:eastAsia="宋体" w:hAnsi="宋体" w:cs="Times New Roman"/>
          <w:szCs w:val="21"/>
        </w:rPr>
        <w:t>修补工程中的任何缺陷</w:t>
      </w:r>
      <w:bookmarkEnd w:id="157"/>
      <w:r w:rsidRPr="006E3039">
        <w:rPr>
          <w:rFonts w:ascii="宋体" w:eastAsia="宋体" w:hAnsi="宋体" w:cs="Times New Roman"/>
          <w:szCs w:val="21"/>
        </w:rPr>
        <w:t>，</w:t>
      </w:r>
      <w:bookmarkStart w:id="158" w:name="_Toc221951921"/>
      <w:r w:rsidRPr="006E3039">
        <w:rPr>
          <w:rFonts w:ascii="宋体" w:eastAsia="宋体" w:hAnsi="宋体" w:cs="Times New Roman"/>
          <w:szCs w:val="21"/>
        </w:rPr>
        <w:t>工程质量达到</w:t>
      </w:r>
      <w:bookmarkEnd w:id="158"/>
      <w:r w:rsidRPr="006E3039">
        <w:rPr>
          <w:rFonts w:ascii="宋体" w:eastAsia="宋体" w:hAnsi="宋体" w:cs="Times New Roman"/>
          <w:szCs w:val="21"/>
          <w:u w:val="single"/>
        </w:rPr>
        <w:t xml:space="preserve">       </w:t>
      </w:r>
      <w:r w:rsidRPr="006E3039">
        <w:rPr>
          <w:rFonts w:ascii="宋体" w:eastAsia="宋体" w:hAnsi="宋体" w:cs="Times New Roman"/>
          <w:szCs w:val="21"/>
        </w:rPr>
        <w:t>。</w:t>
      </w:r>
    </w:p>
    <w:p w:rsidR="00E11F2E" w:rsidRPr="006E3039" w:rsidRDefault="00FF4032">
      <w:pPr>
        <w:spacing w:line="400" w:lineRule="exact"/>
        <w:ind w:firstLineChars="200" w:firstLine="420"/>
        <w:rPr>
          <w:rFonts w:ascii="宋体" w:eastAsia="宋体" w:hAnsi="宋体" w:cs="Times New Roman"/>
          <w:szCs w:val="21"/>
        </w:rPr>
      </w:pPr>
      <w:bookmarkStart w:id="159" w:name="_Toc221951922"/>
      <w:r w:rsidRPr="006E3039">
        <w:rPr>
          <w:rFonts w:ascii="宋体" w:eastAsia="宋体" w:hAnsi="宋体" w:cs="Times New Roman"/>
          <w:szCs w:val="21"/>
        </w:rPr>
        <w:t>2．我方承诺在投</w:t>
      </w:r>
      <w:bookmarkEnd w:id="159"/>
      <w:r w:rsidRPr="006E3039">
        <w:rPr>
          <w:rFonts w:ascii="宋体" w:eastAsia="宋体" w:hAnsi="宋体" w:cs="Times New Roman"/>
          <w:szCs w:val="21"/>
        </w:rPr>
        <w:t>标</w:t>
      </w:r>
      <w:bookmarkStart w:id="160" w:name="_Toc221951924"/>
      <w:r w:rsidRPr="006E3039">
        <w:rPr>
          <w:rFonts w:ascii="宋体" w:eastAsia="宋体" w:hAnsi="宋体" w:cs="Times New Roman"/>
          <w:szCs w:val="21"/>
        </w:rPr>
        <w:t>有效期内不</w:t>
      </w:r>
      <w:r w:rsidRPr="006E3039">
        <w:rPr>
          <w:rFonts w:ascii="宋体" w:eastAsia="宋体" w:hAnsi="宋体" w:cs="Times New Roman" w:hint="eastAsia"/>
          <w:szCs w:val="21"/>
        </w:rPr>
        <w:t>补充、</w:t>
      </w:r>
      <w:bookmarkEnd w:id="160"/>
      <w:r w:rsidRPr="006E3039">
        <w:rPr>
          <w:rFonts w:ascii="宋体" w:eastAsia="宋体" w:hAnsi="宋体" w:cs="Times New Roman"/>
          <w:szCs w:val="21"/>
        </w:rPr>
        <w:t>修</w:t>
      </w:r>
      <w:bookmarkStart w:id="161" w:name="_Toc221951925"/>
      <w:r w:rsidRPr="006E3039">
        <w:rPr>
          <w:rFonts w:ascii="宋体" w:eastAsia="宋体" w:hAnsi="宋体" w:cs="Times New Roman"/>
          <w:szCs w:val="21"/>
        </w:rPr>
        <w:t>改、</w:t>
      </w:r>
      <w:bookmarkEnd w:id="161"/>
      <w:r w:rsidRPr="006E3039">
        <w:rPr>
          <w:rFonts w:ascii="宋体" w:eastAsia="宋体" w:hAnsi="宋体" w:cs="Times New Roman" w:hint="eastAsia"/>
          <w:szCs w:val="21"/>
        </w:rPr>
        <w:t>替代或</w:t>
      </w:r>
      <w:r w:rsidRPr="006E3039">
        <w:rPr>
          <w:rFonts w:ascii="宋体" w:eastAsia="宋体" w:hAnsi="宋体" w:cs="Times New Roman"/>
          <w:szCs w:val="21"/>
        </w:rPr>
        <w:t>撤</w:t>
      </w:r>
      <w:r w:rsidRPr="006E3039">
        <w:rPr>
          <w:rFonts w:ascii="宋体" w:eastAsia="宋体" w:hAnsi="宋体" w:cs="Times New Roman" w:hint="eastAsia"/>
          <w:szCs w:val="21"/>
        </w:rPr>
        <w:t>回本</w:t>
      </w:r>
      <w:r w:rsidRPr="006E3039">
        <w:rPr>
          <w:rFonts w:ascii="宋体" w:eastAsia="宋体" w:hAnsi="宋体" w:cs="Times New Roman"/>
          <w:szCs w:val="21"/>
        </w:rPr>
        <w:t>投标文件。</w:t>
      </w:r>
    </w:p>
    <w:p w:rsidR="00E11F2E" w:rsidRPr="006E3039" w:rsidRDefault="00FF4032">
      <w:pPr>
        <w:spacing w:line="400" w:lineRule="exact"/>
        <w:ind w:firstLineChars="200" w:firstLine="420"/>
        <w:rPr>
          <w:rFonts w:ascii="宋体" w:eastAsia="宋体" w:hAnsi="宋体" w:cs="Times New Roman"/>
          <w:strike/>
          <w:szCs w:val="21"/>
        </w:rPr>
      </w:pPr>
      <w:r w:rsidRPr="006E3039">
        <w:rPr>
          <w:rFonts w:ascii="宋体" w:eastAsia="宋体" w:hAnsi="宋体" w:cs="Times New Roman"/>
          <w:strike/>
          <w:szCs w:val="21"/>
        </w:rPr>
        <w:t>3．随同本投</w:t>
      </w:r>
      <w:bookmarkStart w:id="162" w:name="_Toc222033911"/>
      <w:bookmarkStart w:id="163" w:name="_Toc259524414"/>
      <w:bookmarkStart w:id="164" w:name="_Toc222032729"/>
      <w:bookmarkStart w:id="165" w:name="_Toc168475915"/>
      <w:bookmarkStart w:id="166" w:name="_Toc222029560"/>
      <w:bookmarkStart w:id="167" w:name="_Toc359263281"/>
      <w:bookmarkStart w:id="168" w:name="_Toc168476318"/>
      <w:bookmarkStart w:id="169" w:name="_Toc221951926"/>
      <w:bookmarkStart w:id="170" w:name="_Toc144974857"/>
      <w:bookmarkStart w:id="171" w:name="_Toc229305420"/>
      <w:bookmarkStart w:id="172" w:name="_Toc222031062"/>
      <w:r w:rsidRPr="006E3039">
        <w:rPr>
          <w:rFonts w:ascii="宋体" w:eastAsia="宋体" w:hAnsi="宋体" w:cs="Times New Roman"/>
          <w:strike/>
          <w:szCs w:val="21"/>
        </w:rPr>
        <w:t>标函提交投标保证金一份</w:t>
      </w:r>
      <w:bookmarkEnd w:id="162"/>
      <w:bookmarkEnd w:id="163"/>
      <w:bookmarkEnd w:id="164"/>
      <w:bookmarkEnd w:id="165"/>
      <w:bookmarkEnd w:id="166"/>
      <w:bookmarkEnd w:id="167"/>
      <w:bookmarkEnd w:id="168"/>
      <w:bookmarkEnd w:id="169"/>
      <w:bookmarkEnd w:id="170"/>
      <w:bookmarkEnd w:id="171"/>
      <w:bookmarkEnd w:id="172"/>
      <w:r w:rsidRPr="006E3039">
        <w:rPr>
          <w:rFonts w:ascii="宋体" w:eastAsia="宋体" w:hAnsi="宋体" w:cs="Times New Roman"/>
          <w:strike/>
          <w:szCs w:val="21"/>
        </w:rPr>
        <w:t>，</w:t>
      </w:r>
      <w:bookmarkStart w:id="173" w:name="_Toc168475916"/>
      <w:bookmarkStart w:id="174" w:name="_Toc221951927"/>
      <w:bookmarkStart w:id="175" w:name="_Toc168476319"/>
      <w:bookmarkStart w:id="176" w:name="_Toc144974858"/>
      <w:r w:rsidRPr="006E3039">
        <w:rPr>
          <w:rFonts w:ascii="宋体" w:eastAsia="宋体" w:hAnsi="宋体" w:cs="Times New Roman"/>
          <w:strike/>
          <w:szCs w:val="21"/>
        </w:rPr>
        <w:t>金额为人民币</w:t>
      </w:r>
      <w:bookmarkEnd w:id="173"/>
      <w:bookmarkEnd w:id="174"/>
      <w:bookmarkEnd w:id="175"/>
      <w:bookmarkEnd w:id="176"/>
      <w:r w:rsidRPr="006E3039">
        <w:rPr>
          <w:rFonts w:ascii="宋体" w:eastAsia="宋体" w:hAnsi="宋体" w:cs="Times New Roman"/>
          <w:strike/>
          <w:szCs w:val="21"/>
          <w:u w:val="single"/>
        </w:rPr>
        <w:t xml:space="preserve">      </w:t>
      </w:r>
      <w:r w:rsidRPr="006E3039">
        <w:rPr>
          <w:rFonts w:ascii="宋体" w:eastAsia="宋体" w:hAnsi="宋体" w:cs="Times New Roman"/>
          <w:strike/>
          <w:szCs w:val="21"/>
        </w:rPr>
        <w:t>元（¥</w:t>
      </w:r>
      <w:r w:rsidRPr="006E3039">
        <w:rPr>
          <w:rFonts w:ascii="宋体" w:eastAsia="宋体" w:hAnsi="宋体" w:cs="Times New Roman"/>
          <w:strike/>
          <w:szCs w:val="21"/>
          <w:u w:val="single"/>
        </w:rPr>
        <w:t xml:space="preserve">      </w:t>
      </w:r>
      <w:r w:rsidRPr="006E3039">
        <w:rPr>
          <w:rFonts w:ascii="宋体" w:eastAsia="宋体" w:hAnsi="宋体" w:cs="Times New Roman" w:hint="eastAsia"/>
          <w:strike/>
          <w:szCs w:val="21"/>
        </w:rPr>
        <w:t>元</w:t>
      </w:r>
      <w:r w:rsidRPr="006E3039">
        <w:rPr>
          <w:rFonts w:ascii="宋体" w:eastAsia="宋体" w:hAnsi="宋体" w:cs="Times New Roman"/>
          <w:strike/>
          <w:szCs w:val="21"/>
        </w:rPr>
        <w:t xml:space="preserve"> ）。</w:t>
      </w:r>
    </w:p>
    <w:p w:rsidR="00E11F2E" w:rsidRPr="006E3039" w:rsidRDefault="00FF4032">
      <w:pPr>
        <w:spacing w:line="400" w:lineRule="exact"/>
        <w:ind w:firstLineChars="200" w:firstLine="420"/>
        <w:rPr>
          <w:rFonts w:ascii="宋体" w:eastAsia="宋体" w:hAnsi="宋体" w:cs="Times New Roman"/>
          <w:szCs w:val="21"/>
        </w:rPr>
      </w:pPr>
      <w:bookmarkStart w:id="177" w:name="_Toc221951928"/>
      <w:r w:rsidRPr="006E3039">
        <w:rPr>
          <w:rFonts w:ascii="宋体" w:eastAsia="宋体" w:hAnsi="宋体" w:cs="Times New Roman"/>
          <w:szCs w:val="21"/>
        </w:rPr>
        <w:t>4．如我方中标：</w:t>
      </w:r>
      <w:bookmarkEnd w:id="177"/>
    </w:p>
    <w:p w:rsidR="00E11F2E" w:rsidRPr="006E3039" w:rsidRDefault="00FF4032">
      <w:pPr>
        <w:spacing w:line="400" w:lineRule="exact"/>
        <w:ind w:firstLineChars="342" w:firstLine="718"/>
        <w:rPr>
          <w:rFonts w:ascii="宋体" w:eastAsia="宋体" w:hAnsi="宋体" w:cs="Times New Roman"/>
          <w:szCs w:val="21"/>
        </w:rPr>
      </w:pPr>
      <w:r w:rsidRPr="006E3039">
        <w:rPr>
          <w:rFonts w:ascii="宋体" w:eastAsia="宋体" w:hAnsi="宋体" w:cs="Times New Roman"/>
          <w:szCs w:val="21"/>
        </w:rPr>
        <w:t>（</w:t>
      </w:r>
      <w:bookmarkStart w:id="178" w:name="_Toc221951929"/>
      <w:r w:rsidRPr="006E3039">
        <w:rPr>
          <w:rFonts w:ascii="宋体" w:eastAsia="宋体" w:hAnsi="宋体" w:cs="Times New Roman"/>
          <w:szCs w:val="21"/>
        </w:rPr>
        <w:t>1）我方承诺在收到中标通知书后，在中标通知书规定的期限内与你方签订合同。</w:t>
      </w:r>
    </w:p>
    <w:p w:rsidR="00E11F2E" w:rsidRPr="006E3039" w:rsidRDefault="00FF4032">
      <w:pPr>
        <w:spacing w:line="400" w:lineRule="exact"/>
        <w:ind w:firstLineChars="342" w:firstLine="718"/>
        <w:rPr>
          <w:rFonts w:ascii="宋体" w:eastAsia="宋体" w:hAnsi="宋体" w:cs="Times New Roman"/>
          <w:szCs w:val="21"/>
        </w:rPr>
      </w:pPr>
      <w:r w:rsidRPr="006E3039">
        <w:rPr>
          <w:rFonts w:ascii="宋体" w:eastAsia="宋体" w:hAnsi="宋体" w:cs="Times New Roman"/>
          <w:szCs w:val="21"/>
        </w:rPr>
        <w:t>（2）随同本投标函递交的投标函附录属于合同文件的组成部分。</w:t>
      </w:r>
    </w:p>
    <w:p w:rsidR="00E11F2E" w:rsidRPr="006E3039" w:rsidRDefault="00FF4032">
      <w:pPr>
        <w:spacing w:line="400" w:lineRule="exact"/>
        <w:ind w:firstLineChars="342" w:firstLine="718"/>
        <w:rPr>
          <w:rFonts w:ascii="宋体" w:eastAsia="宋体" w:hAnsi="宋体" w:cs="Times New Roman"/>
          <w:szCs w:val="21"/>
        </w:rPr>
      </w:pPr>
      <w:r w:rsidRPr="006E3039">
        <w:rPr>
          <w:rFonts w:ascii="宋体" w:eastAsia="宋体" w:hAnsi="宋体" w:cs="Times New Roman"/>
          <w:szCs w:val="21"/>
        </w:rPr>
        <w:t>（3）我方承诺按照招标文件规定向你方递交履约担保。</w:t>
      </w:r>
    </w:p>
    <w:p w:rsidR="00E11F2E" w:rsidRPr="006E3039" w:rsidRDefault="00FF4032">
      <w:pPr>
        <w:spacing w:line="400" w:lineRule="exact"/>
        <w:ind w:firstLineChars="342" w:firstLine="718"/>
        <w:rPr>
          <w:rFonts w:ascii="宋体" w:eastAsia="宋体" w:hAnsi="宋体" w:cs="Times New Roman"/>
          <w:szCs w:val="21"/>
        </w:rPr>
      </w:pPr>
      <w:r w:rsidRPr="006E3039">
        <w:rPr>
          <w:rFonts w:ascii="宋体" w:eastAsia="宋体" w:hAnsi="宋体" w:cs="Times New Roman"/>
          <w:szCs w:val="21"/>
        </w:rPr>
        <w:t>（4）我方承诺在合同约定的期限内完成并移交全部合同工程。</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5．我方在此声明，所递交的投标文件及有关资料内容完整、真实</w:t>
      </w:r>
      <w:bookmarkEnd w:id="178"/>
      <w:r w:rsidRPr="006E3039">
        <w:rPr>
          <w:rFonts w:ascii="宋体" w:eastAsia="宋体" w:hAnsi="宋体" w:cs="Times New Roman" w:hint="eastAsia"/>
          <w:szCs w:val="21"/>
        </w:rPr>
        <w:t>和</w:t>
      </w:r>
      <w:bookmarkStart w:id="179" w:name="_Toc221951930"/>
      <w:r w:rsidRPr="006E3039">
        <w:rPr>
          <w:rFonts w:ascii="宋体" w:eastAsia="宋体" w:hAnsi="宋体" w:cs="Times New Roman" w:hint="eastAsia"/>
          <w:szCs w:val="21"/>
        </w:rPr>
        <w:t>准确，且不存在第二章“投标人须知”第</w:t>
      </w:r>
      <w:r w:rsidRPr="006E3039">
        <w:rPr>
          <w:rFonts w:ascii="宋体" w:eastAsia="宋体" w:hAnsi="宋体" w:cs="Times New Roman"/>
          <w:szCs w:val="21"/>
        </w:rPr>
        <w:t>1.4.</w:t>
      </w:r>
      <w:bookmarkEnd w:id="179"/>
      <w:r w:rsidRPr="006E3039">
        <w:rPr>
          <w:rFonts w:ascii="宋体" w:eastAsia="宋体" w:hAnsi="宋体" w:cs="Times New Roman"/>
          <w:szCs w:val="21"/>
        </w:rPr>
        <w:t>3项规</w:t>
      </w:r>
      <w:bookmarkStart w:id="180" w:name="_Toc221951931"/>
      <w:r w:rsidRPr="006E3039">
        <w:rPr>
          <w:rFonts w:ascii="宋体" w:eastAsia="宋体" w:hAnsi="宋体" w:cs="Times New Roman" w:hint="eastAsia"/>
          <w:szCs w:val="21"/>
        </w:rPr>
        <w:t>定的任何一种情形。</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6．</w:t>
      </w:r>
      <w:bookmarkStart w:id="181" w:name="_Toc221951932"/>
      <w:bookmarkEnd w:id="180"/>
      <w:r w:rsidRPr="006E3039">
        <w:rPr>
          <w:rFonts w:ascii="宋体" w:eastAsia="宋体" w:hAnsi="宋体" w:cs="Times New Roman"/>
          <w:szCs w:val="21"/>
        </w:rPr>
        <w:t>（</w:t>
      </w:r>
      <w:r w:rsidRPr="006E3039">
        <w:rPr>
          <w:rFonts w:ascii="宋体" w:eastAsia="宋体" w:hAnsi="宋体" w:cs="Times New Roman" w:hint="eastAsia"/>
          <w:szCs w:val="21"/>
        </w:rPr>
        <w:t>其他</w:t>
      </w:r>
      <w:r w:rsidRPr="006E3039">
        <w:rPr>
          <w:rFonts w:ascii="宋体" w:eastAsia="宋体" w:hAnsi="宋体" w:cs="Times New Roman"/>
          <w:szCs w:val="21"/>
        </w:rPr>
        <w:t>补充说明）</w:t>
      </w:r>
      <w:bookmarkEnd w:id="181"/>
      <w:r w:rsidRPr="006E3039">
        <w:rPr>
          <w:rFonts w:ascii="宋体" w:eastAsia="宋体" w:hAnsi="宋体" w:cs="Times New Roman"/>
          <w:szCs w:val="21"/>
          <w:u w:val="single"/>
        </w:rPr>
        <w:t xml:space="preserve">       </w:t>
      </w:r>
      <w:r w:rsidRPr="006E3039">
        <w:rPr>
          <w:rFonts w:ascii="宋体" w:eastAsia="宋体" w:hAnsi="宋体" w:cs="Times New Roman"/>
          <w:szCs w:val="21"/>
        </w:rPr>
        <w:t>。</w:t>
      </w:r>
      <w:bookmarkStart w:id="182" w:name="_Toc221951933"/>
    </w:p>
    <w:p w:rsidR="00E11F2E" w:rsidRPr="006E3039" w:rsidRDefault="00E11F2E">
      <w:pPr>
        <w:spacing w:line="400" w:lineRule="exact"/>
        <w:rPr>
          <w:rFonts w:ascii="宋体" w:eastAsia="宋体" w:hAnsi="宋体" w:cs="Times New Roman"/>
          <w:szCs w:val="21"/>
        </w:rPr>
      </w:pPr>
    </w:p>
    <w:p w:rsidR="00E11F2E" w:rsidRPr="006E3039" w:rsidRDefault="00FF4032">
      <w:pPr>
        <w:spacing w:line="400" w:lineRule="exact"/>
        <w:ind w:firstLineChars="1750" w:firstLine="3675"/>
        <w:rPr>
          <w:rFonts w:ascii="宋体" w:eastAsia="宋体" w:hAnsi="宋体" w:cs="Times New Roman"/>
          <w:szCs w:val="21"/>
        </w:rPr>
      </w:pPr>
      <w:r w:rsidRPr="006E3039">
        <w:rPr>
          <w:rFonts w:ascii="宋体" w:eastAsia="宋体" w:hAnsi="宋体" w:cs="Times New Roman"/>
          <w:szCs w:val="21"/>
        </w:rPr>
        <w:t>投 标 人：（盖单位章）</w:t>
      </w:r>
    </w:p>
    <w:bookmarkEnd w:id="182"/>
    <w:p w:rsidR="00E11F2E" w:rsidRPr="006E3039" w:rsidRDefault="00FF4032">
      <w:pPr>
        <w:spacing w:line="400" w:lineRule="exact"/>
        <w:ind w:firstLineChars="1750" w:firstLine="3675"/>
        <w:rPr>
          <w:rFonts w:ascii="宋体" w:eastAsia="宋体" w:hAnsi="宋体" w:cs="Times New Roman"/>
          <w:szCs w:val="21"/>
          <w:u w:val="single"/>
        </w:rPr>
      </w:pPr>
      <w:r w:rsidRPr="006E3039">
        <w:rPr>
          <w:rFonts w:ascii="宋体" w:eastAsia="宋体" w:hAnsi="宋体" w:cs="Times New Roman"/>
          <w:szCs w:val="21"/>
        </w:rPr>
        <w:t>法</w:t>
      </w:r>
      <w:bookmarkStart w:id="183" w:name="_Toc221951934"/>
      <w:r w:rsidRPr="006E3039">
        <w:rPr>
          <w:rFonts w:ascii="宋体" w:eastAsia="宋体" w:hAnsi="宋体" w:cs="Times New Roman"/>
          <w:szCs w:val="21"/>
        </w:rPr>
        <w:t>定代表人或其</w:t>
      </w:r>
      <w:r w:rsidRPr="006E3039">
        <w:rPr>
          <w:rFonts w:ascii="宋体" w:eastAsia="宋体" w:hAnsi="宋体" w:cs="Times New Roman" w:hint="eastAsia"/>
          <w:szCs w:val="21"/>
        </w:rPr>
        <w:t>委托</w:t>
      </w:r>
      <w:r w:rsidRPr="006E3039">
        <w:rPr>
          <w:rFonts w:ascii="宋体" w:eastAsia="宋体" w:hAnsi="宋体" w:cs="Times New Roman"/>
          <w:szCs w:val="21"/>
        </w:rPr>
        <w:t>代理人：</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u w:val="single"/>
        </w:rPr>
        <w:t>（签字）</w:t>
      </w:r>
      <w:r w:rsidRPr="006E3039">
        <w:rPr>
          <w:rFonts w:ascii="宋体" w:eastAsia="宋体" w:hAnsi="宋体" w:cs="Times New Roman"/>
          <w:szCs w:val="21"/>
          <w:u w:val="single"/>
        </w:rPr>
        <w:t xml:space="preserve"> </w:t>
      </w:r>
      <w:bookmarkEnd w:id="183"/>
    </w:p>
    <w:p w:rsidR="00E11F2E" w:rsidRPr="006E3039" w:rsidRDefault="00FF4032">
      <w:pPr>
        <w:spacing w:line="400" w:lineRule="exact"/>
        <w:ind w:firstLineChars="1750" w:firstLine="3675"/>
        <w:rPr>
          <w:rFonts w:ascii="宋体" w:eastAsia="宋体" w:hAnsi="宋体" w:cs="Times New Roman"/>
          <w:szCs w:val="21"/>
          <w:u w:val="single"/>
        </w:rPr>
      </w:pPr>
      <w:r w:rsidRPr="006E3039">
        <w:rPr>
          <w:rFonts w:ascii="宋体" w:eastAsia="宋体" w:hAnsi="宋体" w:cs="Times New Roman" w:hint="eastAsia"/>
          <w:szCs w:val="21"/>
        </w:rPr>
        <w:t>项目负责人：</w:t>
      </w:r>
      <w:r w:rsidRPr="006E3039">
        <w:rPr>
          <w:rFonts w:ascii="宋体" w:eastAsia="宋体" w:hAnsi="宋体" w:cs="Times New Roman"/>
          <w:szCs w:val="21"/>
          <w:u w:val="single"/>
        </w:rPr>
        <w:t xml:space="preserve">                           （签字）</w:t>
      </w:r>
    </w:p>
    <w:p w:rsidR="00E11F2E" w:rsidRPr="006E3039" w:rsidRDefault="00FF4032">
      <w:pPr>
        <w:spacing w:line="400" w:lineRule="exact"/>
        <w:ind w:firstLineChars="1750" w:firstLine="3675"/>
        <w:rPr>
          <w:rFonts w:ascii="宋体" w:eastAsia="宋体" w:hAnsi="宋体" w:cs="Times New Roman"/>
          <w:szCs w:val="21"/>
        </w:rPr>
      </w:pPr>
      <w:r w:rsidRPr="006E3039">
        <w:rPr>
          <w:rFonts w:ascii="宋体" w:eastAsia="宋体" w:hAnsi="宋体" w:cs="Times New Roman" w:hint="eastAsia"/>
          <w:szCs w:val="21"/>
        </w:rPr>
        <w:t>技术负责人：</w:t>
      </w:r>
      <w:r w:rsidRPr="006E3039">
        <w:rPr>
          <w:rFonts w:ascii="宋体" w:eastAsia="宋体" w:hAnsi="宋体" w:cs="Times New Roman"/>
          <w:szCs w:val="21"/>
          <w:u w:val="single"/>
        </w:rPr>
        <w:t xml:space="preserve">                           （签字）</w:t>
      </w:r>
    </w:p>
    <w:p w:rsidR="00E11F2E" w:rsidRPr="006E3039" w:rsidRDefault="00FF4032">
      <w:pPr>
        <w:spacing w:line="400" w:lineRule="exact"/>
        <w:ind w:firstLineChars="1750" w:firstLine="3675"/>
        <w:rPr>
          <w:rFonts w:ascii="宋体" w:eastAsia="宋体" w:hAnsi="宋体" w:cs="Times New Roman"/>
          <w:szCs w:val="21"/>
        </w:rPr>
      </w:pPr>
      <w:bookmarkStart w:id="184" w:name="_Toc221951935"/>
      <w:r w:rsidRPr="006E3039">
        <w:rPr>
          <w:rFonts w:ascii="宋体" w:eastAsia="宋体" w:hAnsi="宋体" w:cs="Times New Roman"/>
          <w:szCs w:val="21"/>
        </w:rPr>
        <w:t>地址：</w:t>
      </w:r>
      <w:bookmarkStart w:id="185" w:name="_Toc221951936"/>
      <w:bookmarkEnd w:id="184"/>
      <w:r w:rsidRPr="006E3039">
        <w:rPr>
          <w:rFonts w:ascii="宋体" w:eastAsia="宋体" w:hAnsi="宋体" w:cs="Times New Roman"/>
          <w:szCs w:val="21"/>
          <w:u w:val="single"/>
        </w:rPr>
        <w:t xml:space="preserve">                           </w:t>
      </w:r>
    </w:p>
    <w:p w:rsidR="00E11F2E" w:rsidRPr="006E3039" w:rsidRDefault="00FF4032">
      <w:pPr>
        <w:spacing w:line="400" w:lineRule="exact"/>
        <w:ind w:firstLineChars="1750" w:firstLine="3675"/>
        <w:rPr>
          <w:rFonts w:ascii="宋体" w:eastAsia="宋体" w:hAnsi="宋体" w:cs="Times New Roman"/>
          <w:szCs w:val="21"/>
        </w:rPr>
      </w:pPr>
      <w:r w:rsidRPr="006E3039">
        <w:rPr>
          <w:rFonts w:ascii="宋体" w:eastAsia="宋体" w:hAnsi="宋体" w:cs="Times New Roman"/>
          <w:szCs w:val="21"/>
        </w:rPr>
        <w:t>网址：</w:t>
      </w:r>
      <w:bookmarkStart w:id="186" w:name="_Toc221951937"/>
      <w:bookmarkEnd w:id="185"/>
      <w:r w:rsidRPr="006E3039">
        <w:rPr>
          <w:rFonts w:ascii="宋体" w:eastAsia="宋体" w:hAnsi="宋体" w:cs="Times New Roman"/>
          <w:szCs w:val="21"/>
          <w:u w:val="single"/>
        </w:rPr>
        <w:t xml:space="preserve">                           </w:t>
      </w:r>
    </w:p>
    <w:p w:rsidR="00E11F2E" w:rsidRPr="006E3039" w:rsidRDefault="00FF4032">
      <w:pPr>
        <w:spacing w:line="400" w:lineRule="exact"/>
        <w:ind w:firstLineChars="1750" w:firstLine="3675"/>
        <w:rPr>
          <w:rFonts w:ascii="宋体" w:eastAsia="宋体" w:hAnsi="宋体" w:cs="Times New Roman"/>
          <w:szCs w:val="21"/>
        </w:rPr>
      </w:pPr>
      <w:r w:rsidRPr="006E3039">
        <w:rPr>
          <w:rFonts w:ascii="宋体" w:eastAsia="宋体" w:hAnsi="宋体" w:cs="Times New Roman"/>
          <w:szCs w:val="21"/>
        </w:rPr>
        <w:t>电话：</w:t>
      </w:r>
      <w:r w:rsidRPr="006E3039">
        <w:rPr>
          <w:rFonts w:ascii="宋体" w:eastAsia="宋体" w:hAnsi="宋体" w:cs="Times New Roman"/>
          <w:szCs w:val="21"/>
          <w:u w:val="single"/>
        </w:rPr>
        <w:t xml:space="preserve">                           </w:t>
      </w:r>
    </w:p>
    <w:p w:rsidR="00E11F2E" w:rsidRPr="006E3039" w:rsidRDefault="00FF4032">
      <w:pPr>
        <w:spacing w:line="400" w:lineRule="exact"/>
        <w:ind w:firstLineChars="1750" w:firstLine="3675"/>
        <w:rPr>
          <w:rFonts w:ascii="宋体" w:eastAsia="宋体" w:hAnsi="宋体" w:cs="Times New Roman"/>
          <w:szCs w:val="21"/>
        </w:rPr>
      </w:pPr>
      <w:r w:rsidRPr="006E3039">
        <w:rPr>
          <w:rFonts w:ascii="宋体" w:eastAsia="宋体" w:hAnsi="宋体" w:cs="Times New Roman"/>
          <w:szCs w:val="21"/>
        </w:rPr>
        <w:t>传真：</w:t>
      </w:r>
      <w:bookmarkStart w:id="187" w:name="_Toc221951938"/>
      <w:bookmarkEnd w:id="186"/>
      <w:r w:rsidRPr="006E3039">
        <w:rPr>
          <w:rFonts w:ascii="宋体" w:eastAsia="宋体" w:hAnsi="宋体" w:cs="Times New Roman"/>
          <w:szCs w:val="21"/>
          <w:u w:val="single"/>
        </w:rPr>
        <w:t xml:space="preserve">                           </w:t>
      </w:r>
    </w:p>
    <w:p w:rsidR="00E11F2E" w:rsidRPr="006E3039" w:rsidRDefault="00FF4032">
      <w:pPr>
        <w:spacing w:line="400" w:lineRule="exact"/>
        <w:ind w:firstLineChars="1750" w:firstLine="3675"/>
        <w:rPr>
          <w:rFonts w:ascii="宋体" w:eastAsia="宋体" w:hAnsi="宋体" w:cs="Times New Roman"/>
          <w:szCs w:val="21"/>
        </w:rPr>
      </w:pPr>
      <w:r w:rsidRPr="006E3039">
        <w:rPr>
          <w:rFonts w:ascii="宋体" w:eastAsia="宋体" w:hAnsi="宋体" w:cs="Times New Roman"/>
          <w:szCs w:val="21"/>
        </w:rPr>
        <w:t>邮政编码：</w:t>
      </w:r>
      <w:bookmarkStart w:id="188" w:name="_Toc221951939"/>
      <w:bookmarkEnd w:id="187"/>
      <w:r w:rsidRPr="006E3039">
        <w:rPr>
          <w:rFonts w:ascii="宋体" w:eastAsia="宋体" w:hAnsi="宋体" w:cs="Times New Roman"/>
          <w:szCs w:val="21"/>
          <w:u w:val="single"/>
        </w:rPr>
        <w:t xml:space="preserve">                       </w:t>
      </w:r>
    </w:p>
    <w:p w:rsidR="00E11F2E" w:rsidRPr="006E3039" w:rsidRDefault="00E11F2E">
      <w:pPr>
        <w:spacing w:line="400" w:lineRule="exact"/>
        <w:ind w:firstLineChars="1750" w:firstLine="3675"/>
        <w:rPr>
          <w:rFonts w:ascii="宋体" w:eastAsia="宋体" w:hAnsi="宋体" w:cs="Times New Roman"/>
          <w:szCs w:val="21"/>
        </w:rPr>
      </w:pPr>
    </w:p>
    <w:p w:rsidR="00E11F2E" w:rsidRPr="006E3039" w:rsidRDefault="00FF4032">
      <w:pPr>
        <w:spacing w:line="360" w:lineRule="auto"/>
        <w:jc w:val="right"/>
        <w:rPr>
          <w:rFonts w:ascii="宋体" w:eastAsia="宋体" w:hAnsi="宋体" w:cs="Times New Roman"/>
          <w:szCs w:val="21"/>
        </w:rPr>
      </w:pPr>
      <w:r w:rsidRPr="006E3039">
        <w:rPr>
          <w:rFonts w:ascii="宋体" w:eastAsia="宋体" w:hAnsi="宋体" w:cs="Times New Roman"/>
          <w:szCs w:val="21"/>
        </w:rPr>
        <w:t>年</w:t>
      </w:r>
      <w:bookmarkEnd w:id="188"/>
      <w:r w:rsidRPr="006E3039">
        <w:rPr>
          <w:rFonts w:ascii="宋体" w:eastAsia="宋体" w:hAnsi="宋体" w:cs="Times New Roman"/>
          <w:szCs w:val="21"/>
        </w:rPr>
        <w:t xml:space="preserve">  月   日</w:t>
      </w:r>
    </w:p>
    <w:p w:rsidR="00E11F2E" w:rsidRPr="006E3039" w:rsidRDefault="00FF4032">
      <w:pPr>
        <w:widowControl/>
        <w:jc w:val="left"/>
        <w:rPr>
          <w:rFonts w:ascii="宋体" w:eastAsia="宋体" w:hAnsi="宋体" w:cs="Times New Roman"/>
          <w:szCs w:val="21"/>
        </w:rPr>
      </w:pPr>
      <w:r w:rsidRPr="006E3039">
        <w:rPr>
          <w:rFonts w:ascii="宋体" w:eastAsia="宋体" w:hAnsi="宋体" w:cs="Times New Roman"/>
          <w:szCs w:val="21"/>
        </w:rPr>
        <w:br w:type="page"/>
      </w:r>
    </w:p>
    <w:p w:rsidR="00E11F2E" w:rsidRPr="006E3039" w:rsidRDefault="00FF4032">
      <w:pPr>
        <w:spacing w:line="400" w:lineRule="exact"/>
        <w:jc w:val="center"/>
        <w:outlineLvl w:val="3"/>
        <w:rPr>
          <w:rFonts w:ascii="宋体" w:eastAsia="宋体" w:hAnsi="宋体" w:cs="Times New Roman"/>
          <w:b/>
          <w:sz w:val="24"/>
          <w:szCs w:val="31"/>
        </w:rPr>
      </w:pPr>
      <w:r w:rsidRPr="006E3039">
        <w:rPr>
          <w:rFonts w:ascii="宋体" w:eastAsia="宋体" w:hAnsi="宋体" w:cs="Times New Roman"/>
          <w:b/>
          <w:sz w:val="24"/>
          <w:szCs w:val="31"/>
        </w:rPr>
        <w:t>（二）投标函附录</w:t>
      </w:r>
    </w:p>
    <w:p w:rsidR="00E11F2E" w:rsidRPr="006E3039" w:rsidRDefault="00E11F2E">
      <w:pPr>
        <w:autoSpaceDE w:val="0"/>
        <w:autoSpaceDN w:val="0"/>
        <w:adjustRightInd w:val="0"/>
        <w:spacing w:line="360" w:lineRule="auto"/>
        <w:rPr>
          <w:rFonts w:ascii="宋体" w:eastAsia="宋体" w:hAnsi="宋体" w:cs="宋体"/>
          <w:szCs w:val="21"/>
        </w:rPr>
      </w:pPr>
    </w:p>
    <w:tbl>
      <w:tblPr>
        <w:tblpPr w:leftFromText="180" w:rightFromText="180" w:vertAnchor="text" w:horzAnchor="page" w:tblpX="1150"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21"/>
        <w:gridCol w:w="3430"/>
      </w:tblGrid>
      <w:tr w:rsidR="00E11F2E" w:rsidRPr="006E3039">
        <w:trPr>
          <w:trHeight w:val="616"/>
        </w:trPr>
        <w:tc>
          <w:tcPr>
            <w:tcW w:w="352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sz w:val="24"/>
                <w:szCs w:val="24"/>
                <w:lang w:val="zh-CN"/>
              </w:rPr>
              <w:t>工程名称</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rPr>
                <w:rFonts w:ascii="宋体" w:eastAsia="宋体" w:hAnsi="宋体" w:cs="宋体"/>
                <w:bCs/>
                <w:sz w:val="24"/>
                <w:szCs w:val="24"/>
                <w:lang w:val="zh-CN"/>
              </w:rPr>
            </w:pPr>
          </w:p>
        </w:tc>
        <w:bookmarkStart w:id="189" w:name="_Toc221951943"/>
      </w:tr>
      <w:tr w:rsidR="00E11F2E" w:rsidRPr="006E3039">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sz w:val="24"/>
                <w:szCs w:val="24"/>
                <w:lang w:val="zh-CN"/>
              </w:rPr>
              <w:t>投标</w:t>
            </w:r>
            <w:bookmarkEnd w:id="189"/>
            <w:r w:rsidRPr="006E3039">
              <w:rPr>
                <w:rFonts w:ascii="宋体" w:eastAsia="宋体" w:hAnsi="宋体" w:cs="宋体" w:hint="eastAsia"/>
                <w:sz w:val="24"/>
                <w:szCs w:val="24"/>
                <w:lang w:val="zh-CN"/>
              </w:rPr>
              <w:t>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宋体"/>
                <w:bCs/>
                <w:sz w:val="24"/>
                <w:szCs w:val="24"/>
                <w:lang w:val="zh-CN"/>
              </w:rPr>
            </w:pPr>
            <w:r w:rsidRPr="006E3039">
              <w:rPr>
                <w:rFonts w:ascii="宋体" w:eastAsia="宋体" w:hAnsi="宋体" w:cs="Times New Roman" w:hint="eastAsia"/>
                <w:sz w:val="24"/>
                <w:szCs w:val="24"/>
              </w:rPr>
              <w:t>大写：</w:t>
            </w:r>
          </w:p>
        </w:tc>
      </w:tr>
      <w:tr w:rsidR="00E11F2E" w:rsidRPr="006E3039">
        <w:trPr>
          <w:trHeight w:val="506"/>
        </w:trPr>
        <w:tc>
          <w:tcPr>
            <w:tcW w:w="3528"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widowControl/>
              <w:jc w:val="center"/>
              <w:rPr>
                <w:rFonts w:ascii="宋体" w:eastAsia="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宋体"/>
                <w:bCs/>
                <w:sz w:val="24"/>
                <w:szCs w:val="24"/>
                <w:lang w:val="zh-CN"/>
              </w:rPr>
            </w:pPr>
            <w:r w:rsidRPr="006E3039">
              <w:rPr>
                <w:rFonts w:ascii="宋体" w:eastAsia="宋体" w:hAnsi="宋体" w:cs="Times New Roman" w:hint="eastAsia"/>
                <w:sz w:val="24"/>
                <w:szCs w:val="24"/>
              </w:rPr>
              <w:t>小写：</w:t>
            </w:r>
          </w:p>
        </w:tc>
      </w:tr>
      <w:tr w:rsidR="00E11F2E" w:rsidRPr="006E3039">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sz w:val="24"/>
                <w:szCs w:val="24"/>
                <w:lang w:val="zh-CN"/>
              </w:rPr>
              <w:t>其中：</w:t>
            </w:r>
            <w:r w:rsidRPr="006E3039">
              <w:rPr>
                <w:rFonts w:ascii="宋体" w:eastAsia="宋体" w:hAnsi="宋体" w:cs="宋体" w:hint="eastAsia"/>
                <w:bCs/>
                <w:sz w:val="24"/>
                <w:szCs w:val="24"/>
                <w:lang w:val="zh-CN"/>
              </w:rPr>
              <w:t>人工费</w:t>
            </w:r>
            <w:r w:rsidRPr="006E3039">
              <w:rPr>
                <w:rFonts w:ascii="宋体" w:eastAsia="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宋体"/>
                <w:bCs/>
                <w:sz w:val="24"/>
                <w:szCs w:val="24"/>
                <w:lang w:val="zh-CN"/>
              </w:rPr>
            </w:pPr>
            <w:r w:rsidRPr="006E3039">
              <w:rPr>
                <w:rFonts w:ascii="宋体" w:eastAsia="宋体" w:hAnsi="宋体" w:cs="Times New Roman" w:hint="eastAsia"/>
                <w:sz w:val="24"/>
                <w:szCs w:val="24"/>
              </w:rPr>
              <w:t>大写：</w:t>
            </w:r>
          </w:p>
        </w:tc>
      </w:tr>
      <w:tr w:rsidR="00E11F2E" w:rsidRPr="006E3039">
        <w:trPr>
          <w:trHeight w:val="464"/>
        </w:trPr>
        <w:tc>
          <w:tcPr>
            <w:tcW w:w="3528"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widowControl/>
              <w:jc w:val="center"/>
              <w:rPr>
                <w:rFonts w:ascii="宋体" w:eastAsia="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宋体"/>
                <w:bCs/>
                <w:sz w:val="24"/>
                <w:szCs w:val="24"/>
                <w:lang w:val="zh-CN"/>
              </w:rPr>
            </w:pPr>
            <w:r w:rsidRPr="006E3039">
              <w:rPr>
                <w:rFonts w:ascii="宋体" w:eastAsia="宋体" w:hAnsi="宋体" w:cs="Times New Roman" w:hint="eastAsia"/>
                <w:sz w:val="24"/>
                <w:szCs w:val="24"/>
              </w:rPr>
              <w:t>小写：</w:t>
            </w:r>
          </w:p>
        </w:tc>
        <w:bookmarkStart w:id="190" w:name="_Toc221951944"/>
      </w:tr>
      <w:tr w:rsidR="00E11F2E" w:rsidRPr="006E3039">
        <w:trPr>
          <w:trHeight w:val="660"/>
        </w:trPr>
        <w:tc>
          <w:tcPr>
            <w:tcW w:w="3528" w:type="dxa"/>
            <w:vMerge w:val="restart"/>
            <w:tcBorders>
              <w:top w:val="single" w:sz="4" w:space="0" w:color="auto"/>
              <w:left w:val="single" w:sz="4" w:space="0" w:color="auto"/>
              <w:right w:val="single" w:sz="4" w:space="0" w:color="auto"/>
            </w:tcBorders>
            <w:vAlign w:val="center"/>
          </w:tcPr>
          <w:p w:rsidR="00E11F2E" w:rsidRPr="006E3039" w:rsidRDefault="00FF4032">
            <w:pPr>
              <w:widowControl/>
              <w:jc w:val="center"/>
              <w:rPr>
                <w:rFonts w:ascii="宋体" w:eastAsia="宋体" w:hAnsi="宋体" w:cs="宋体"/>
                <w:bCs/>
                <w:sz w:val="24"/>
                <w:szCs w:val="24"/>
                <w:lang w:val="zh-CN"/>
              </w:rPr>
            </w:pPr>
            <w:r w:rsidRPr="006E3039">
              <w:rPr>
                <w:rFonts w:ascii="宋体" w:eastAsia="宋体" w:hAnsi="宋体" w:cs="宋体" w:hint="eastAsia"/>
                <w:bCs/>
                <w:sz w:val="24"/>
                <w:szCs w:val="24"/>
                <w:lang w:val="zh-CN"/>
              </w:rPr>
              <w:t>其中</w:t>
            </w:r>
            <w:bookmarkEnd w:id="190"/>
            <w:r w:rsidRPr="006E3039">
              <w:rPr>
                <w:rFonts w:ascii="宋体" w:eastAsia="宋体" w:hAnsi="宋体" w:cs="宋体" w:hint="eastAsia"/>
                <w:bCs/>
                <w:sz w:val="24"/>
                <w:szCs w:val="24"/>
                <w:lang w:val="zh-CN"/>
              </w:rPr>
              <w:t>：</w:t>
            </w:r>
            <w:r w:rsidR="002872CB">
              <w:rPr>
                <w:rFonts w:ascii="宋体" w:eastAsia="宋体" w:hAnsi="宋体" w:cs="宋体" w:hint="eastAsia"/>
                <w:bCs/>
                <w:sz w:val="24"/>
                <w:szCs w:val="24"/>
                <w:lang w:val="zh-CN"/>
              </w:rPr>
              <w:t>水利工程安全生产措施费</w:t>
            </w:r>
            <w:r w:rsidRPr="006E3039">
              <w:rPr>
                <w:rFonts w:ascii="宋体" w:eastAsia="宋体" w:hAnsi="宋体" w:cs="宋体" w:hint="eastAsia"/>
                <w:bCs/>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宋体"/>
                <w:bCs/>
                <w:sz w:val="24"/>
                <w:szCs w:val="24"/>
                <w:lang w:val="zh-CN"/>
              </w:rPr>
            </w:pPr>
            <w:r w:rsidRPr="006E3039">
              <w:rPr>
                <w:rFonts w:ascii="宋体" w:eastAsia="宋体" w:hAnsi="宋体" w:cs="Times New Roman" w:hint="eastAsia"/>
                <w:sz w:val="24"/>
                <w:szCs w:val="24"/>
              </w:rPr>
              <w:t>大写：</w:t>
            </w:r>
          </w:p>
        </w:tc>
      </w:tr>
      <w:tr w:rsidR="00E11F2E" w:rsidRPr="006E3039">
        <w:trPr>
          <w:trHeight w:val="563"/>
        </w:trPr>
        <w:tc>
          <w:tcPr>
            <w:tcW w:w="3528" w:type="dxa"/>
            <w:vMerge/>
            <w:tcBorders>
              <w:left w:val="single" w:sz="4" w:space="0" w:color="auto"/>
              <w:bottom w:val="single" w:sz="4" w:space="0" w:color="auto"/>
              <w:right w:val="single" w:sz="4" w:space="0" w:color="auto"/>
            </w:tcBorders>
            <w:vAlign w:val="center"/>
          </w:tcPr>
          <w:p w:rsidR="00E11F2E" w:rsidRPr="006E3039" w:rsidRDefault="00E11F2E" w:rsidP="006E3039">
            <w:pPr>
              <w:widowControl/>
              <w:jc w:val="center"/>
              <w:rPr>
                <w:rFonts w:ascii="宋体" w:eastAsia="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宋体"/>
                <w:bCs/>
                <w:sz w:val="24"/>
                <w:szCs w:val="24"/>
                <w:lang w:val="zh-CN"/>
              </w:rPr>
            </w:pPr>
            <w:r w:rsidRPr="006E3039">
              <w:rPr>
                <w:rFonts w:ascii="宋体" w:eastAsia="宋体" w:hAnsi="宋体" w:cs="Times New Roman" w:hint="eastAsia"/>
                <w:sz w:val="24"/>
                <w:szCs w:val="24"/>
              </w:rPr>
              <w:t>小写：</w:t>
            </w:r>
          </w:p>
        </w:tc>
      </w:tr>
      <w:tr w:rsidR="00E11F2E" w:rsidRPr="006E3039">
        <w:trPr>
          <w:trHeight w:val="563"/>
        </w:trPr>
        <w:tc>
          <w:tcPr>
            <w:tcW w:w="3528" w:type="dxa"/>
            <w:vMerge w:val="restart"/>
            <w:tcBorders>
              <w:left w:val="single" w:sz="4" w:space="0" w:color="auto"/>
              <w:right w:val="single" w:sz="4" w:space="0" w:color="auto"/>
            </w:tcBorders>
            <w:vAlign w:val="center"/>
          </w:tcPr>
          <w:p w:rsidR="00E11F2E" w:rsidRPr="006E3039" w:rsidRDefault="00FF4032" w:rsidP="006E3039">
            <w:pPr>
              <w:widowControl/>
              <w:jc w:val="center"/>
              <w:rPr>
                <w:rFonts w:ascii="宋体" w:eastAsia="宋体" w:hAnsi="宋体" w:cs="宋体"/>
                <w:bCs/>
                <w:sz w:val="24"/>
                <w:szCs w:val="24"/>
                <w:lang w:val="zh-CN"/>
              </w:rPr>
            </w:pPr>
            <w:r w:rsidRPr="006E3039">
              <w:rPr>
                <w:rFonts w:ascii="宋体" w:eastAsia="宋体" w:hAnsi="宋体" w:cs="宋体" w:hint="eastAsia"/>
                <w:bCs/>
                <w:sz w:val="24"/>
                <w:szCs w:val="24"/>
                <w:lang w:val="zh-CN"/>
              </w:rPr>
              <w:t>其中：</w:t>
            </w:r>
            <w:r w:rsidR="00C24F5F">
              <w:rPr>
                <w:rFonts w:ascii="宋体" w:eastAsia="宋体" w:hAnsi="宋体" w:cs="宋体" w:hint="eastAsia"/>
                <w:bCs/>
                <w:sz w:val="24"/>
                <w:szCs w:val="24"/>
                <w:lang w:val="zh-CN"/>
              </w:rPr>
              <w:t>配套工程</w:t>
            </w:r>
            <w:r w:rsidRPr="006E3039">
              <w:rPr>
                <w:rFonts w:ascii="宋体" w:eastAsia="宋体" w:hAnsi="宋体" w:cs="宋体" w:hint="eastAsia"/>
                <w:bCs/>
                <w:sz w:val="24"/>
                <w:szCs w:val="24"/>
                <w:lang w:val="zh-CN"/>
              </w:rPr>
              <w:t>绿色施工安全防护措施费（元）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Times New Roman"/>
                <w:sz w:val="24"/>
                <w:szCs w:val="24"/>
              </w:rPr>
            </w:pPr>
            <w:r w:rsidRPr="006E3039">
              <w:rPr>
                <w:rFonts w:ascii="宋体" w:eastAsia="宋体" w:hAnsi="宋体" w:cs="Times New Roman" w:hint="eastAsia"/>
                <w:sz w:val="24"/>
                <w:szCs w:val="24"/>
              </w:rPr>
              <w:t>大写：</w:t>
            </w:r>
          </w:p>
        </w:tc>
      </w:tr>
      <w:tr w:rsidR="00E11F2E" w:rsidRPr="006E3039">
        <w:trPr>
          <w:trHeight w:val="563"/>
        </w:trPr>
        <w:tc>
          <w:tcPr>
            <w:tcW w:w="3528" w:type="dxa"/>
            <w:vMerge/>
            <w:tcBorders>
              <w:left w:val="single" w:sz="4" w:space="0" w:color="auto"/>
              <w:bottom w:val="single" w:sz="4" w:space="0" w:color="auto"/>
              <w:right w:val="single" w:sz="4" w:space="0" w:color="auto"/>
            </w:tcBorders>
            <w:vAlign w:val="center"/>
          </w:tcPr>
          <w:p w:rsidR="00E11F2E" w:rsidRPr="006E3039" w:rsidRDefault="00E11F2E">
            <w:pPr>
              <w:widowControl/>
              <w:rPr>
                <w:rFonts w:ascii="宋体" w:eastAsia="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Times New Roman"/>
                <w:sz w:val="24"/>
                <w:szCs w:val="24"/>
              </w:rPr>
            </w:pPr>
            <w:r w:rsidRPr="006E3039">
              <w:rPr>
                <w:rFonts w:ascii="宋体" w:eastAsia="宋体" w:hAnsi="宋体" w:cs="Times New Roman" w:hint="eastAsia"/>
                <w:sz w:val="24"/>
                <w:szCs w:val="24"/>
              </w:rPr>
              <w:t>小写：</w:t>
            </w:r>
          </w:p>
        </w:tc>
      </w:tr>
      <w:tr w:rsidR="00E11F2E" w:rsidRPr="006E3039">
        <w:trPr>
          <w:trHeight w:val="547"/>
        </w:trPr>
        <w:tc>
          <w:tcPr>
            <w:tcW w:w="352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宋体"/>
                <w:sz w:val="24"/>
                <w:szCs w:val="24"/>
                <w:lang w:val="zh-CN"/>
              </w:rPr>
            </w:pPr>
            <w:r w:rsidRPr="006E3039">
              <w:rPr>
                <w:rFonts w:ascii="宋体" w:eastAsia="宋体" w:hAnsi="宋体" w:cs="宋体" w:hint="eastAsia"/>
                <w:sz w:val="24"/>
                <w:szCs w:val="24"/>
                <w:lang w:val="zh-CN"/>
              </w:rPr>
              <w:t>投标总工期</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rPr>
                <w:rFonts w:ascii="宋体" w:eastAsia="宋体" w:hAnsi="宋体" w:cs="宋体"/>
                <w:bCs/>
                <w:sz w:val="24"/>
                <w:szCs w:val="24"/>
                <w:lang w:val="zh-CN"/>
              </w:rPr>
            </w:pPr>
            <w:r w:rsidRPr="006E3039">
              <w:rPr>
                <w:rFonts w:ascii="宋体" w:eastAsia="宋体" w:hAnsi="宋体" w:cs="Times New Roman" w:hint="eastAsia"/>
                <w:sz w:val="24"/>
                <w:szCs w:val="24"/>
              </w:rPr>
              <w:t>按照招标文件</w:t>
            </w:r>
            <w:bookmarkStart w:id="191" w:name="_Toc221951946"/>
            <w:r w:rsidRPr="006E3039">
              <w:rPr>
                <w:rFonts w:ascii="宋体" w:eastAsia="宋体" w:hAnsi="宋体" w:cs="Times New Roman" w:hint="eastAsia"/>
                <w:sz w:val="24"/>
                <w:szCs w:val="24"/>
              </w:rPr>
              <w:t>要求</w:t>
            </w:r>
          </w:p>
        </w:tc>
      </w:tr>
      <w:tr w:rsidR="00E11F2E" w:rsidRPr="006E3039">
        <w:trPr>
          <w:trHeight w:val="565"/>
        </w:trPr>
        <w:tc>
          <w:tcPr>
            <w:tcW w:w="352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Times New Roman"/>
                <w:sz w:val="24"/>
                <w:szCs w:val="24"/>
              </w:rPr>
            </w:pPr>
            <w:r w:rsidRPr="006E3039">
              <w:rPr>
                <w:rFonts w:ascii="宋体" w:eastAsia="宋体" w:hAnsi="宋体" w:cs="宋体" w:hint="eastAsia"/>
                <w:sz w:val="24"/>
                <w:szCs w:val="24"/>
                <w:lang w:val="zh-CN"/>
              </w:rPr>
              <w:t>工程质量要求</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rPr>
                <w:rFonts w:ascii="宋体" w:eastAsia="宋体" w:hAnsi="宋体" w:cs="宋体"/>
                <w:bCs/>
                <w:sz w:val="24"/>
                <w:szCs w:val="24"/>
                <w:lang w:val="zh-CN"/>
              </w:rPr>
            </w:pPr>
          </w:p>
        </w:tc>
      </w:tr>
      <w:tr w:rsidR="00E11F2E" w:rsidRPr="006E3039">
        <w:trPr>
          <w:trHeight w:val="660"/>
        </w:trPr>
        <w:tc>
          <w:tcPr>
            <w:tcW w:w="352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sz w:val="24"/>
                <w:szCs w:val="24"/>
                <w:lang w:val="zh-CN"/>
              </w:rPr>
              <w:t>保修期限</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rPr>
                <w:rFonts w:ascii="宋体" w:eastAsia="宋体" w:hAnsi="宋体" w:cs="宋体"/>
                <w:bCs/>
                <w:sz w:val="24"/>
                <w:szCs w:val="24"/>
                <w:lang w:val="zh-CN"/>
              </w:rPr>
            </w:pPr>
          </w:p>
        </w:tc>
      </w:tr>
      <w:tr w:rsidR="00E11F2E" w:rsidRPr="006E3039">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sz w:val="24"/>
                <w:szCs w:val="24"/>
                <w:lang w:val="zh-CN"/>
              </w:rPr>
              <w:t>委派的</w:t>
            </w:r>
            <w:bookmarkEnd w:id="191"/>
            <w:r w:rsidRPr="006E3039">
              <w:rPr>
                <w:rFonts w:ascii="宋体" w:eastAsia="宋体" w:hAnsi="宋体" w:cs="宋体" w:hint="eastAsia"/>
                <w:sz w:val="24"/>
                <w:szCs w:val="24"/>
                <w:lang w:val="zh-CN"/>
              </w:rPr>
              <w:t>项目负责人</w:t>
            </w:r>
          </w:p>
        </w:tc>
        <w:tc>
          <w:tcPr>
            <w:tcW w:w="242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Times New Roman"/>
                <w:sz w:val="24"/>
                <w:szCs w:val="24"/>
              </w:rPr>
            </w:pPr>
            <w:r w:rsidRPr="006E3039">
              <w:rPr>
                <w:rFonts w:ascii="宋体" w:eastAsia="宋体" w:hAnsi="宋体" w:cs="Times New Roman" w:hint="eastAsia"/>
                <w:sz w:val="24"/>
                <w:szCs w:val="24"/>
              </w:rPr>
              <w:t>姓</w:t>
            </w:r>
            <w:r w:rsidRPr="006E3039">
              <w:rPr>
                <w:rFonts w:ascii="宋体" w:eastAsia="宋体" w:hAnsi="宋体" w:cs="Times New Roman"/>
                <w:sz w:val="24"/>
                <w:szCs w:val="24"/>
              </w:rPr>
              <w:t xml:space="preserve">    </w:t>
            </w:r>
            <w:r w:rsidRPr="006E3039">
              <w:rPr>
                <w:rFonts w:ascii="宋体" w:eastAsia="宋体" w:hAnsi="宋体" w:cs="Times New Roman" w:hint="eastAsia"/>
                <w:sz w:val="24"/>
                <w:szCs w:val="24"/>
              </w:rPr>
              <w:t>名</w:t>
            </w:r>
          </w:p>
        </w:tc>
        <w:tc>
          <w:tcPr>
            <w:tcW w:w="343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rPr>
                <w:rFonts w:ascii="宋体" w:eastAsia="宋体" w:hAnsi="宋体" w:cs="宋体"/>
                <w:b/>
                <w:bCs/>
                <w:sz w:val="24"/>
                <w:szCs w:val="24"/>
                <w:lang w:val="zh-CN"/>
              </w:rPr>
            </w:pPr>
          </w:p>
        </w:tc>
      </w:tr>
      <w:tr w:rsidR="00E11F2E" w:rsidRPr="006E3039">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widowControl/>
              <w:jc w:val="center"/>
              <w:rPr>
                <w:rFonts w:ascii="宋体" w:eastAsia="宋体" w:hAnsi="宋体" w:cs="宋体"/>
                <w:bCs/>
                <w:sz w:val="24"/>
                <w:szCs w:val="24"/>
                <w:lang w:val="zh-CN"/>
              </w:rPr>
            </w:pPr>
          </w:p>
        </w:tc>
        <w:tc>
          <w:tcPr>
            <w:tcW w:w="242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jc w:val="center"/>
              <w:rPr>
                <w:rFonts w:ascii="宋体" w:eastAsia="宋体" w:hAnsi="宋体" w:cs="Times New Roman"/>
                <w:sz w:val="24"/>
                <w:szCs w:val="24"/>
              </w:rPr>
            </w:pPr>
            <w:r w:rsidRPr="006E3039">
              <w:rPr>
                <w:rFonts w:ascii="宋体" w:eastAsia="宋体" w:hAnsi="宋体" w:cs="Times New Roman" w:hint="eastAsia"/>
                <w:sz w:val="24"/>
                <w:szCs w:val="24"/>
              </w:rPr>
              <w:t>建造师的注册编号</w:t>
            </w:r>
          </w:p>
        </w:tc>
        <w:tc>
          <w:tcPr>
            <w:tcW w:w="343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rPr>
                <w:rFonts w:ascii="宋体" w:eastAsia="宋体" w:hAnsi="宋体" w:cs="宋体"/>
                <w:b/>
                <w:bCs/>
                <w:sz w:val="24"/>
                <w:szCs w:val="24"/>
                <w:lang w:val="zh-CN"/>
              </w:rPr>
            </w:pPr>
          </w:p>
        </w:tc>
      </w:tr>
      <w:tr w:rsidR="00E11F2E" w:rsidRPr="006E3039">
        <w:trPr>
          <w:trHeight w:val="761"/>
        </w:trPr>
        <w:tc>
          <w:tcPr>
            <w:tcW w:w="3528" w:type="dxa"/>
            <w:vMerge w:val="restart"/>
            <w:tcBorders>
              <w:top w:val="single" w:sz="4" w:space="0" w:color="auto"/>
              <w:left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bCs/>
                <w:sz w:val="24"/>
                <w:szCs w:val="24"/>
                <w:lang w:val="zh-CN"/>
              </w:rPr>
              <w:t>委派的专职安全员</w:t>
            </w:r>
          </w:p>
        </w:tc>
        <w:tc>
          <w:tcPr>
            <w:tcW w:w="242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bCs/>
                <w:sz w:val="24"/>
                <w:szCs w:val="24"/>
                <w:lang w:val="zh-CN"/>
              </w:rPr>
              <w:t>姓</w:t>
            </w:r>
            <w:r w:rsidRPr="006E3039">
              <w:rPr>
                <w:rFonts w:ascii="宋体" w:eastAsia="宋体" w:hAnsi="宋体" w:cs="宋体"/>
                <w:bCs/>
                <w:sz w:val="24"/>
                <w:szCs w:val="24"/>
                <w:lang w:val="zh-CN"/>
              </w:rPr>
              <w:t xml:space="preserve">   </w:t>
            </w:r>
            <w:r w:rsidRPr="006E3039">
              <w:rPr>
                <w:rFonts w:ascii="宋体" w:eastAsia="宋体" w:hAnsi="宋体" w:cs="宋体" w:hint="eastAsia"/>
                <w:bCs/>
                <w:sz w:val="24"/>
                <w:szCs w:val="24"/>
                <w:lang w:val="zh-CN"/>
              </w:rPr>
              <w:t>名</w:t>
            </w:r>
          </w:p>
        </w:tc>
        <w:tc>
          <w:tcPr>
            <w:tcW w:w="343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rPr>
                <w:rFonts w:ascii="宋体" w:eastAsia="宋体" w:hAnsi="宋体" w:cs="宋体"/>
                <w:b/>
                <w:bCs/>
                <w:sz w:val="24"/>
                <w:szCs w:val="24"/>
                <w:lang w:val="zh-CN"/>
              </w:rPr>
            </w:pPr>
          </w:p>
        </w:tc>
      </w:tr>
      <w:tr w:rsidR="00E11F2E" w:rsidRPr="006E3039">
        <w:trPr>
          <w:trHeight w:val="761"/>
        </w:trPr>
        <w:tc>
          <w:tcPr>
            <w:tcW w:w="3528" w:type="dxa"/>
            <w:vMerge/>
            <w:tcBorders>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ind w:firstLineChars="98" w:firstLine="235"/>
              <w:rPr>
                <w:rFonts w:ascii="宋体" w:eastAsia="宋体" w:hAnsi="宋体" w:cs="宋体"/>
                <w:bCs/>
                <w:sz w:val="24"/>
                <w:szCs w:val="24"/>
                <w:lang w:val="zh-CN"/>
              </w:rPr>
            </w:pPr>
          </w:p>
        </w:tc>
        <w:tc>
          <w:tcPr>
            <w:tcW w:w="242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autoSpaceDE w:val="0"/>
              <w:autoSpaceDN w:val="0"/>
              <w:adjustRightInd w:val="0"/>
              <w:jc w:val="center"/>
              <w:rPr>
                <w:rFonts w:ascii="宋体" w:eastAsia="宋体" w:hAnsi="宋体" w:cs="宋体"/>
                <w:bCs/>
                <w:sz w:val="24"/>
                <w:szCs w:val="24"/>
                <w:lang w:val="zh-CN"/>
              </w:rPr>
            </w:pPr>
            <w:r w:rsidRPr="006E3039">
              <w:rPr>
                <w:rFonts w:ascii="宋体" w:eastAsia="宋体" w:hAnsi="宋体" w:cs="宋体" w:hint="eastAsia"/>
                <w:bCs/>
                <w:sz w:val="24"/>
                <w:szCs w:val="24"/>
                <w:lang w:val="zh-CN"/>
              </w:rPr>
              <w:t>安全生产考核合格证（</w:t>
            </w:r>
            <w:r w:rsidRPr="006E3039">
              <w:rPr>
                <w:rFonts w:ascii="宋体" w:eastAsia="宋体" w:hAnsi="宋体" w:cs="宋体"/>
                <w:bCs/>
                <w:sz w:val="24"/>
                <w:szCs w:val="24"/>
                <w:lang w:val="zh-CN"/>
              </w:rPr>
              <w:t>C类）编号</w:t>
            </w:r>
          </w:p>
        </w:tc>
        <w:tc>
          <w:tcPr>
            <w:tcW w:w="343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autoSpaceDE w:val="0"/>
              <w:autoSpaceDN w:val="0"/>
              <w:adjustRightInd w:val="0"/>
              <w:rPr>
                <w:rFonts w:ascii="宋体" w:eastAsia="宋体" w:hAnsi="宋体" w:cs="宋体"/>
                <w:b/>
                <w:bCs/>
                <w:sz w:val="24"/>
                <w:szCs w:val="24"/>
                <w:lang w:val="zh-CN"/>
              </w:rPr>
            </w:pPr>
          </w:p>
        </w:tc>
      </w:tr>
    </w:tbl>
    <w:p w:rsidR="00E11F2E" w:rsidRPr="006E3039" w:rsidRDefault="00FF4032">
      <w:pPr>
        <w:autoSpaceDE w:val="0"/>
        <w:autoSpaceDN w:val="0"/>
        <w:adjustRightInd w:val="0"/>
        <w:spacing w:line="360" w:lineRule="auto"/>
        <w:jc w:val="right"/>
        <w:rPr>
          <w:rFonts w:ascii="宋体" w:eastAsia="宋体" w:hAnsi="宋体" w:cs="宋体"/>
          <w:szCs w:val="21"/>
          <w:lang w:val="zh-CN"/>
        </w:rPr>
      </w:pPr>
      <w:r w:rsidRPr="006E3039">
        <w:rPr>
          <w:rFonts w:ascii="宋体" w:eastAsia="宋体" w:hAnsi="宋体" w:cs="宋体" w:hint="eastAsia"/>
          <w:szCs w:val="21"/>
          <w:lang w:val="zh-CN"/>
        </w:rPr>
        <w:t>投标日期：</w:t>
      </w:r>
      <w:r w:rsidRPr="006E3039">
        <w:rPr>
          <w:rFonts w:ascii="宋体" w:eastAsia="宋体" w:hAnsi="宋体" w:cs="宋体"/>
          <w:szCs w:val="21"/>
          <w:lang w:val="zh-CN"/>
        </w:rPr>
        <w:t xml:space="preserve">   </w:t>
      </w:r>
      <w:r w:rsidRPr="006E3039">
        <w:rPr>
          <w:rFonts w:ascii="宋体" w:eastAsia="宋体" w:hAnsi="宋体" w:cs="宋体" w:hint="eastAsia"/>
          <w:szCs w:val="21"/>
          <w:lang w:val="zh-CN"/>
        </w:rPr>
        <w:t>年</w:t>
      </w:r>
      <w:r w:rsidRPr="006E3039">
        <w:rPr>
          <w:rFonts w:ascii="宋体" w:eastAsia="宋体" w:hAnsi="宋体" w:cs="宋体"/>
          <w:szCs w:val="21"/>
          <w:lang w:val="zh-CN"/>
        </w:rPr>
        <w:t xml:space="preserve">  </w:t>
      </w:r>
      <w:r w:rsidRPr="006E3039">
        <w:rPr>
          <w:rFonts w:ascii="宋体" w:eastAsia="宋体" w:hAnsi="宋体" w:cs="宋体" w:hint="eastAsia"/>
          <w:szCs w:val="21"/>
          <w:lang w:val="zh-CN"/>
        </w:rPr>
        <w:t>月</w:t>
      </w:r>
      <w:r w:rsidRPr="006E3039">
        <w:rPr>
          <w:rFonts w:ascii="宋体" w:eastAsia="宋体" w:hAnsi="宋体" w:cs="宋体"/>
          <w:szCs w:val="21"/>
          <w:lang w:val="zh-CN"/>
        </w:rPr>
        <w:t xml:space="preserve">  </w:t>
      </w:r>
      <w:r w:rsidRPr="006E3039">
        <w:rPr>
          <w:rFonts w:ascii="宋体" w:eastAsia="宋体" w:hAnsi="宋体" w:cs="宋体" w:hint="eastAsia"/>
          <w:szCs w:val="21"/>
          <w:lang w:val="zh-CN"/>
        </w:rPr>
        <w:t>日</w:t>
      </w:r>
    </w:p>
    <w:p w:rsidR="00E11F2E" w:rsidRPr="006E3039" w:rsidRDefault="00FF4032">
      <w:pPr>
        <w:autoSpaceDE w:val="0"/>
        <w:autoSpaceDN w:val="0"/>
        <w:adjustRightInd w:val="0"/>
        <w:spacing w:line="360" w:lineRule="auto"/>
        <w:rPr>
          <w:rFonts w:ascii="宋体" w:eastAsia="宋体" w:hAnsi="宋体" w:cs="Times New Roman"/>
          <w:szCs w:val="21"/>
        </w:rPr>
      </w:pPr>
      <w:bookmarkStart w:id="192" w:name="_Toc168475917"/>
      <w:bookmarkStart w:id="193" w:name="_Toc144974859"/>
      <w:bookmarkStart w:id="194" w:name="_Toc168476320"/>
      <w:bookmarkStart w:id="195" w:name="_Toc221951947"/>
      <w:r w:rsidRPr="006E3039">
        <w:rPr>
          <w:rFonts w:ascii="宋体" w:eastAsia="宋体" w:hAnsi="宋体" w:cs="宋体" w:hint="eastAsia"/>
          <w:szCs w:val="21"/>
          <w:lang w:val="zh-CN"/>
        </w:rPr>
        <w:t>注：本表所报委派的项目负责人、</w:t>
      </w:r>
      <w:r w:rsidRPr="006E3039">
        <w:rPr>
          <w:rFonts w:ascii="宋体" w:eastAsia="宋体" w:hAnsi="宋体" w:cs="宋体" w:hint="eastAsia"/>
          <w:szCs w:val="21"/>
        </w:rPr>
        <w:t>专职</w:t>
      </w:r>
      <w:r w:rsidRPr="006E3039">
        <w:rPr>
          <w:rFonts w:ascii="宋体" w:eastAsia="宋体" w:hAnsi="宋体" w:cs="宋体" w:hint="eastAsia"/>
          <w:szCs w:val="21"/>
          <w:lang w:val="zh-CN"/>
        </w:rPr>
        <w:t>安全员的姓名及相关资料，须与本企业在广州交易集团有限公司（广州公共资源交易中心）交易信息登记平台一致。</w:t>
      </w:r>
    </w:p>
    <w:bookmarkEnd w:id="192"/>
    <w:bookmarkEnd w:id="193"/>
    <w:bookmarkEnd w:id="194"/>
    <w:bookmarkEnd w:id="195"/>
    <w:p w:rsidR="00E11F2E" w:rsidRPr="006E3039" w:rsidRDefault="00FF4032">
      <w:pPr>
        <w:widowControl/>
        <w:jc w:val="left"/>
        <w:rPr>
          <w:rFonts w:ascii="宋体" w:eastAsia="宋体" w:hAnsi="宋体" w:cs="Times New Roman"/>
          <w:sz w:val="19"/>
          <w:szCs w:val="19"/>
        </w:rPr>
      </w:pPr>
      <w:r w:rsidRPr="006E3039">
        <w:rPr>
          <w:rFonts w:ascii="宋体" w:eastAsia="宋体" w:hAnsi="宋体" w:cs="Times New Roman"/>
          <w:sz w:val="19"/>
          <w:szCs w:val="19"/>
        </w:rPr>
        <w:br w:type="page"/>
      </w:r>
    </w:p>
    <w:p w:rsidR="00E11F2E" w:rsidRPr="006E3039" w:rsidRDefault="00FF4032">
      <w:pPr>
        <w:pStyle w:val="3"/>
      </w:pPr>
      <w:bookmarkStart w:id="196" w:name="_Toc21787762"/>
      <w:bookmarkStart w:id="197" w:name="_Toc10858"/>
      <w:bookmarkStart w:id="198" w:name="_Toc204336251"/>
      <w:r w:rsidRPr="006E3039">
        <w:t>二、</w:t>
      </w:r>
      <w:bookmarkEnd w:id="196"/>
      <w:bookmarkEnd w:id="197"/>
      <w:bookmarkEnd w:id="198"/>
      <w:r w:rsidRPr="006E3039">
        <w:rPr>
          <w:rFonts w:hint="eastAsia"/>
        </w:rPr>
        <w:t>法定代表人身份证明或附有法定代表人身份证明的授权委托书</w:t>
      </w:r>
    </w:p>
    <w:p w:rsidR="00E11F2E" w:rsidRPr="006E3039" w:rsidRDefault="00E11F2E">
      <w:pPr>
        <w:spacing w:line="400" w:lineRule="exact"/>
        <w:rPr>
          <w:rFonts w:ascii="宋体" w:eastAsia="宋体" w:hAnsi="宋体" w:cs="Times New Roman"/>
          <w:sz w:val="30"/>
          <w:szCs w:val="30"/>
        </w:rPr>
      </w:pPr>
    </w:p>
    <w:p w:rsidR="00E11F2E" w:rsidRPr="006E3039" w:rsidRDefault="00FF4032">
      <w:pPr>
        <w:spacing w:line="400" w:lineRule="exact"/>
        <w:jc w:val="center"/>
        <w:outlineLvl w:val="3"/>
        <w:rPr>
          <w:rFonts w:ascii="宋体" w:eastAsia="宋体" w:hAnsi="宋体" w:cs="Times New Roman"/>
          <w:b/>
          <w:sz w:val="24"/>
          <w:szCs w:val="31"/>
        </w:rPr>
      </w:pPr>
      <w:r w:rsidRPr="006E3039">
        <w:rPr>
          <w:rFonts w:ascii="宋体" w:eastAsia="宋体" w:hAnsi="宋体" w:cs="Times New Roman" w:hint="eastAsia"/>
          <w:b/>
          <w:sz w:val="24"/>
          <w:szCs w:val="31"/>
        </w:rPr>
        <w:t>法定代表人身份证明</w:t>
      </w:r>
    </w:p>
    <w:p w:rsidR="00E11F2E" w:rsidRPr="006E3039" w:rsidRDefault="00E11F2E">
      <w:pPr>
        <w:spacing w:line="400" w:lineRule="exact"/>
        <w:rPr>
          <w:rFonts w:ascii="宋体" w:eastAsia="宋体" w:hAnsi="宋体" w:cs="Times New Roman"/>
          <w:szCs w:val="21"/>
        </w:rPr>
      </w:pP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投标人名称：</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单位性质：</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地址：</w:t>
      </w:r>
      <w:r w:rsidRPr="006E3039">
        <w:rPr>
          <w:rFonts w:ascii="宋体" w:eastAsia="宋体" w:hAnsi="宋体" w:cs="Times New Roman"/>
          <w:szCs w:val="21"/>
          <w:u w:val="single"/>
        </w:rPr>
        <w:t xml:space="preserve">                                   </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成立时间：</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年</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月</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日</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经营期限：</w:t>
      </w:r>
      <w:r w:rsidRPr="006E3039">
        <w:rPr>
          <w:rFonts w:ascii="宋体" w:eastAsia="宋体" w:hAnsi="宋体" w:cs="Times New Roman"/>
          <w:szCs w:val="21"/>
          <w:u w:val="single"/>
        </w:rPr>
        <w:t xml:space="preserve">                               </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姓名：</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性别：</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年龄：</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身份证号码：</w:t>
      </w:r>
      <w:r w:rsidRPr="006E3039">
        <w:rPr>
          <w:rFonts w:ascii="宋体" w:eastAsia="宋体" w:hAnsi="宋体" w:cs="Times New Roman"/>
          <w:szCs w:val="21"/>
          <w:u w:val="single"/>
        </w:rPr>
        <w:t xml:space="preserve">                    </w:t>
      </w:r>
      <w:r w:rsidRPr="006E3039">
        <w:rPr>
          <w:rFonts w:ascii="宋体" w:eastAsia="宋体" w:hAnsi="宋体" w:cs="Times New Roman"/>
          <w:szCs w:val="21"/>
        </w:rPr>
        <w:t>职务：</w:t>
      </w:r>
      <w:r w:rsidRPr="006E3039">
        <w:rPr>
          <w:rFonts w:ascii="宋体" w:eastAsia="宋体" w:hAnsi="宋体" w:cs="Times New Roman"/>
          <w:szCs w:val="21"/>
          <w:u w:val="single"/>
        </w:rPr>
        <w:t xml:space="preserve">             </w:t>
      </w:r>
      <w:r w:rsidRPr="006E3039">
        <w:rPr>
          <w:rFonts w:ascii="宋体" w:eastAsia="宋体" w:hAnsi="宋体" w:cs="Times New Roman"/>
          <w:szCs w:val="21"/>
        </w:rPr>
        <w:t>系</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 (投标人名称)的法定代表人。</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特此证明。</w:t>
      </w:r>
    </w:p>
    <w:p w:rsidR="00E11F2E" w:rsidRPr="006E3039" w:rsidRDefault="00E11F2E">
      <w:pPr>
        <w:spacing w:line="400" w:lineRule="exact"/>
        <w:rPr>
          <w:rFonts w:ascii="宋体" w:eastAsia="宋体" w:hAnsi="宋体" w:cs="Times New Roman"/>
          <w:szCs w:val="21"/>
        </w:rPr>
      </w:pP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hint="eastAsia"/>
          <w:szCs w:val="21"/>
        </w:rPr>
        <w:t>附：法定代表人身份证正反面扫描件。</w:t>
      </w:r>
    </w:p>
    <w:p w:rsidR="00E11F2E" w:rsidRPr="006E3039" w:rsidRDefault="00E11F2E">
      <w:pPr>
        <w:spacing w:line="400" w:lineRule="exact"/>
        <w:rPr>
          <w:rFonts w:ascii="宋体" w:eastAsia="宋体" w:hAnsi="宋体" w:cs="Times New Roman"/>
          <w:szCs w:val="21"/>
        </w:rPr>
      </w:pPr>
    </w:p>
    <w:p w:rsidR="00E11F2E" w:rsidRPr="006E3039" w:rsidRDefault="00E11F2E">
      <w:pPr>
        <w:spacing w:line="400" w:lineRule="exact"/>
        <w:rPr>
          <w:rFonts w:ascii="宋体" w:eastAsia="宋体" w:hAnsi="宋体" w:cs="Times New Roman"/>
          <w:szCs w:val="21"/>
        </w:rPr>
      </w:pPr>
    </w:p>
    <w:p w:rsidR="00E11F2E" w:rsidRPr="006E3039" w:rsidRDefault="00FF4032">
      <w:pPr>
        <w:spacing w:line="400" w:lineRule="exact"/>
        <w:jc w:val="right"/>
        <w:rPr>
          <w:rFonts w:ascii="宋体" w:eastAsia="宋体" w:hAnsi="宋体" w:cs="Times New Roman"/>
          <w:szCs w:val="21"/>
        </w:rPr>
      </w:pPr>
      <w:r w:rsidRPr="006E3039">
        <w:rPr>
          <w:rFonts w:ascii="宋体" w:eastAsia="宋体" w:hAnsi="宋体" w:cs="Times New Roman"/>
          <w:szCs w:val="21"/>
        </w:rPr>
        <w:t>投标人：</w:t>
      </w:r>
      <w:r w:rsidRPr="006E3039">
        <w:rPr>
          <w:rFonts w:ascii="宋体" w:eastAsia="宋体" w:hAnsi="宋体" w:cs="Times New Roman"/>
          <w:szCs w:val="21"/>
          <w:u w:val="single"/>
        </w:rPr>
        <w:t xml:space="preserve">                 </w:t>
      </w:r>
      <w:r w:rsidRPr="006E3039">
        <w:rPr>
          <w:rFonts w:ascii="宋体" w:eastAsia="宋体" w:hAnsi="宋体" w:cs="Times New Roman"/>
          <w:szCs w:val="21"/>
        </w:rPr>
        <w:t>（盖单位章）</w:t>
      </w:r>
    </w:p>
    <w:p w:rsidR="00E11F2E" w:rsidRPr="006E3039" w:rsidRDefault="00E11F2E">
      <w:pPr>
        <w:spacing w:line="400" w:lineRule="exact"/>
        <w:jc w:val="right"/>
        <w:rPr>
          <w:rFonts w:ascii="宋体" w:eastAsia="宋体" w:hAnsi="宋体" w:cs="Times New Roman"/>
          <w:szCs w:val="21"/>
        </w:rPr>
      </w:pPr>
    </w:p>
    <w:p w:rsidR="00E11F2E" w:rsidRPr="006E3039" w:rsidRDefault="00FF4032">
      <w:pPr>
        <w:spacing w:line="400" w:lineRule="exact"/>
        <w:jc w:val="right"/>
        <w:rPr>
          <w:rFonts w:ascii="宋体" w:eastAsia="宋体" w:hAnsi="宋体" w:cs="Times New Roman"/>
          <w:szCs w:val="21"/>
        </w:rPr>
      </w:pPr>
      <w:r w:rsidRPr="006E3039">
        <w:rPr>
          <w:rFonts w:ascii="宋体" w:eastAsia="宋体" w:hAnsi="宋体" w:cs="Times New Roman"/>
          <w:szCs w:val="21"/>
          <w:u w:val="single"/>
        </w:rPr>
        <w:t xml:space="preserve">         </w:t>
      </w:r>
      <w:r w:rsidRPr="006E3039">
        <w:rPr>
          <w:rFonts w:ascii="宋体" w:eastAsia="宋体" w:hAnsi="宋体" w:cs="Times New Roman"/>
          <w:szCs w:val="21"/>
        </w:rPr>
        <w:t>年</w:t>
      </w:r>
      <w:r w:rsidRPr="006E3039">
        <w:rPr>
          <w:rFonts w:ascii="宋体" w:eastAsia="宋体" w:hAnsi="宋体" w:cs="Times New Roman"/>
          <w:szCs w:val="21"/>
          <w:u w:val="single"/>
        </w:rPr>
        <w:t xml:space="preserve">      </w:t>
      </w:r>
      <w:r w:rsidRPr="006E3039">
        <w:rPr>
          <w:rFonts w:ascii="宋体" w:eastAsia="宋体" w:hAnsi="宋体" w:cs="Times New Roman"/>
          <w:szCs w:val="21"/>
        </w:rPr>
        <w:t>月</w:t>
      </w:r>
      <w:r w:rsidRPr="006E3039">
        <w:rPr>
          <w:rFonts w:ascii="宋体" w:eastAsia="宋体" w:hAnsi="宋体" w:cs="Times New Roman"/>
          <w:szCs w:val="21"/>
          <w:u w:val="single"/>
        </w:rPr>
        <w:t xml:space="preserve">      </w:t>
      </w:r>
      <w:r w:rsidRPr="006E3039">
        <w:rPr>
          <w:rFonts w:ascii="宋体" w:eastAsia="宋体" w:hAnsi="宋体" w:cs="Times New Roman"/>
          <w:szCs w:val="21"/>
        </w:rPr>
        <w:t xml:space="preserve">日 </w:t>
      </w:r>
      <w:bookmarkStart w:id="199" w:name="_Toc221952017"/>
    </w:p>
    <w:p w:rsidR="00E11F2E" w:rsidRPr="006E3039" w:rsidRDefault="00FF4032">
      <w:pPr>
        <w:spacing w:line="400" w:lineRule="exact"/>
        <w:rPr>
          <w:rFonts w:ascii="宋体" w:eastAsia="宋体" w:hAnsi="宋体" w:cs="Times New Roman"/>
          <w:sz w:val="19"/>
          <w:szCs w:val="19"/>
        </w:rPr>
      </w:pPr>
      <w:r w:rsidRPr="006E3039">
        <w:rPr>
          <w:rFonts w:ascii="宋体" w:eastAsia="宋体" w:hAnsi="宋体" w:cs="Times New Roman"/>
          <w:szCs w:val="21"/>
        </w:rPr>
        <w:br w:type="page"/>
      </w:r>
    </w:p>
    <w:p w:rsidR="00E11F2E" w:rsidRPr="006E3039" w:rsidRDefault="00FF4032">
      <w:pPr>
        <w:spacing w:line="400" w:lineRule="exact"/>
        <w:jc w:val="center"/>
        <w:outlineLvl w:val="3"/>
        <w:rPr>
          <w:rFonts w:ascii="宋体" w:eastAsia="宋体" w:hAnsi="宋体" w:cs="Times New Roman"/>
          <w:b/>
          <w:sz w:val="24"/>
          <w:szCs w:val="31"/>
        </w:rPr>
      </w:pPr>
      <w:bookmarkStart w:id="200" w:name="_Toc204336252"/>
      <w:bookmarkStart w:id="201" w:name="_Toc21787763"/>
      <w:bookmarkStart w:id="202" w:name="_Toc11232"/>
      <w:r w:rsidRPr="006E3039">
        <w:rPr>
          <w:rFonts w:ascii="宋体" w:eastAsia="宋体" w:hAnsi="宋体" w:cs="Times New Roman"/>
          <w:b/>
          <w:sz w:val="24"/>
          <w:szCs w:val="31"/>
        </w:rPr>
        <w:t>授权委托书</w:t>
      </w:r>
      <w:bookmarkEnd w:id="200"/>
      <w:bookmarkEnd w:id="201"/>
      <w:bookmarkEnd w:id="202"/>
    </w:p>
    <w:p w:rsidR="00E11F2E" w:rsidRPr="006E3039" w:rsidRDefault="00E11F2E">
      <w:pPr>
        <w:spacing w:line="400" w:lineRule="exact"/>
        <w:rPr>
          <w:rFonts w:ascii="宋体" w:eastAsia="宋体" w:hAnsi="宋体" w:cs="Times New Roman"/>
          <w:sz w:val="20"/>
          <w:szCs w:val="20"/>
        </w:rPr>
      </w:pPr>
    </w:p>
    <w:p w:rsidR="00E11F2E" w:rsidRPr="006E3039" w:rsidRDefault="00FF4032">
      <w:pPr>
        <w:topLinePunct/>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本人</w:t>
      </w:r>
      <w:r w:rsidRPr="006E3039">
        <w:rPr>
          <w:rFonts w:ascii="宋体" w:eastAsia="宋体" w:hAnsi="宋体" w:cs="Times New Roman"/>
          <w:szCs w:val="21"/>
          <w:u w:val="single"/>
        </w:rPr>
        <w:t xml:space="preserve">       </w:t>
      </w:r>
      <w:r w:rsidRPr="006E3039">
        <w:rPr>
          <w:rFonts w:ascii="宋体" w:eastAsia="宋体" w:hAnsi="宋体" w:cs="Times New Roman"/>
          <w:szCs w:val="21"/>
        </w:rPr>
        <w:t>（姓名）系</w:t>
      </w:r>
      <w:r w:rsidRPr="006E3039">
        <w:rPr>
          <w:rFonts w:ascii="宋体" w:eastAsia="宋体" w:hAnsi="宋体" w:cs="Times New Roman"/>
          <w:szCs w:val="21"/>
          <w:u w:val="single"/>
        </w:rPr>
        <w:t xml:space="preserve">        </w:t>
      </w:r>
      <w:r w:rsidRPr="006E3039">
        <w:rPr>
          <w:rFonts w:ascii="宋体" w:eastAsia="宋体" w:hAnsi="宋体" w:cs="Times New Roman"/>
          <w:szCs w:val="21"/>
        </w:rPr>
        <w:t>（投标人名称）的法定代表人，现委托</w:t>
      </w:r>
      <w:r w:rsidRPr="006E3039">
        <w:rPr>
          <w:rFonts w:ascii="宋体" w:eastAsia="宋体" w:hAnsi="宋体" w:cs="Times New Roman"/>
          <w:szCs w:val="21"/>
          <w:u w:val="single"/>
        </w:rPr>
        <w:t xml:space="preserve">        </w:t>
      </w:r>
      <w:r w:rsidRPr="006E3039">
        <w:rPr>
          <w:rFonts w:ascii="宋体" w:eastAsia="宋体" w:hAnsi="宋体" w:cs="Times New Roman"/>
          <w:szCs w:val="21"/>
        </w:rPr>
        <w:t>（姓名）为我方代理人。代理人根据授权，以我方名义签署、澄清、</w:t>
      </w:r>
      <w:r w:rsidRPr="006E3039">
        <w:rPr>
          <w:rFonts w:ascii="宋体" w:eastAsia="宋体" w:hAnsi="宋体" w:cs="Times New Roman" w:hint="eastAsia"/>
          <w:szCs w:val="21"/>
        </w:rPr>
        <w:t>说明、补正、</w:t>
      </w:r>
      <w:r w:rsidRPr="006E3039">
        <w:rPr>
          <w:rFonts w:ascii="宋体" w:eastAsia="宋体" w:hAnsi="宋体" w:cs="Times New Roman"/>
          <w:szCs w:val="21"/>
        </w:rPr>
        <w:t>递交、撤回、修改</w:t>
      </w:r>
      <w:r w:rsidRPr="006E3039">
        <w:rPr>
          <w:rFonts w:ascii="宋体" w:eastAsia="宋体" w:hAnsi="宋体" w:cs="Times New Roman"/>
          <w:szCs w:val="21"/>
          <w:u w:val="single"/>
        </w:rPr>
        <w:t xml:space="preserve">           </w:t>
      </w:r>
      <w:r w:rsidRPr="006E3039">
        <w:rPr>
          <w:rFonts w:ascii="宋体" w:eastAsia="宋体" w:hAnsi="宋体" w:cs="Times New Roman"/>
          <w:szCs w:val="21"/>
        </w:rPr>
        <w:t>（项目名称）</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（标段名称）</w:t>
      </w:r>
      <w:r w:rsidRPr="006E3039">
        <w:rPr>
          <w:rFonts w:ascii="宋体" w:eastAsia="宋体" w:hAnsi="宋体" w:cs="Times New Roman"/>
          <w:szCs w:val="21"/>
        </w:rPr>
        <w:t>投标文件、签订合同和处理有关事宜，其法律后果由我方承担。</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 xml:space="preserve">    委托期限：</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代理人无转委托权。代理人为投标人正式职工</w:t>
      </w:r>
      <w:bookmarkEnd w:id="199"/>
      <w:r w:rsidRPr="006E3039">
        <w:rPr>
          <w:rFonts w:ascii="宋体" w:eastAsia="宋体" w:hAnsi="宋体" w:cs="Times New Roman" w:hint="eastAsia"/>
          <w:szCs w:val="21"/>
        </w:rPr>
        <w:t>，必须具有离投标截止时间最近的至少</w:t>
      </w:r>
      <w:r w:rsidRPr="006E3039">
        <w:rPr>
          <w:rFonts w:ascii="宋体" w:eastAsia="宋体" w:hAnsi="宋体" w:cs="Times New Roman"/>
          <w:szCs w:val="21"/>
        </w:rPr>
        <w:t>1个月在本单位缴纳的</w:t>
      </w:r>
      <w:proofErr w:type="gramStart"/>
      <w:r w:rsidRPr="006E3039">
        <w:rPr>
          <w:rFonts w:ascii="宋体" w:eastAsia="宋体" w:hAnsi="宋体" w:cs="Times New Roman"/>
          <w:szCs w:val="21"/>
        </w:rPr>
        <w:t>社保证明</w:t>
      </w:r>
      <w:proofErr w:type="gramEnd"/>
      <w:r w:rsidRPr="006E3039">
        <w:rPr>
          <w:rFonts w:ascii="宋体" w:eastAsia="宋体" w:hAnsi="宋体" w:cs="Times New Roman"/>
          <w:szCs w:val="21"/>
        </w:rPr>
        <w:t>文件。</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附：委托代</w:t>
      </w:r>
      <w:bookmarkStart w:id="203" w:name="_Toc221952023"/>
      <w:r w:rsidRPr="006E3039">
        <w:rPr>
          <w:rFonts w:ascii="宋体" w:eastAsia="宋体" w:hAnsi="宋体" w:cs="Times New Roman" w:hint="eastAsia"/>
          <w:szCs w:val="21"/>
        </w:rPr>
        <w:t>理人身份证正反面和</w:t>
      </w:r>
      <w:proofErr w:type="gramStart"/>
      <w:r w:rsidRPr="006E3039">
        <w:rPr>
          <w:rFonts w:ascii="宋体" w:eastAsia="宋体" w:hAnsi="宋体" w:cs="Times New Roman" w:hint="eastAsia"/>
          <w:szCs w:val="21"/>
        </w:rPr>
        <w:t>社保证明</w:t>
      </w:r>
      <w:proofErr w:type="gramEnd"/>
      <w:r w:rsidRPr="006E3039">
        <w:rPr>
          <w:rFonts w:ascii="宋体" w:eastAsia="宋体" w:hAnsi="宋体" w:cs="Times New Roman" w:hint="eastAsia"/>
          <w:szCs w:val="21"/>
        </w:rPr>
        <w:t>扫描件。</w:t>
      </w:r>
    </w:p>
    <w:p w:rsidR="00E11F2E" w:rsidRPr="006E3039" w:rsidRDefault="00E11F2E">
      <w:pPr>
        <w:spacing w:line="400" w:lineRule="exact"/>
        <w:rPr>
          <w:rFonts w:ascii="宋体" w:eastAsia="宋体" w:hAnsi="宋体" w:cs="Times New Roman"/>
          <w:szCs w:val="21"/>
        </w:rPr>
      </w:pPr>
    </w:p>
    <w:p w:rsidR="00E11F2E" w:rsidRPr="006E3039" w:rsidRDefault="00E11F2E">
      <w:pPr>
        <w:spacing w:line="400" w:lineRule="exact"/>
        <w:rPr>
          <w:rFonts w:ascii="宋体" w:eastAsia="宋体" w:hAnsi="宋体" w:cs="Times New Roman"/>
          <w:szCs w:val="21"/>
        </w:rPr>
      </w:pPr>
    </w:p>
    <w:p w:rsidR="00E11F2E" w:rsidRPr="006E3039" w:rsidRDefault="00E11F2E">
      <w:pPr>
        <w:spacing w:line="400" w:lineRule="exact"/>
        <w:rPr>
          <w:rFonts w:ascii="宋体" w:eastAsia="宋体" w:hAnsi="宋体" w:cs="Times New Roman"/>
          <w:szCs w:val="21"/>
        </w:rPr>
      </w:pPr>
    </w:p>
    <w:bookmarkEnd w:id="203"/>
    <w:p w:rsidR="00E11F2E" w:rsidRPr="006E3039" w:rsidRDefault="00FF4032">
      <w:pPr>
        <w:spacing w:line="400" w:lineRule="exact"/>
        <w:ind w:leftChars="2025" w:left="4253"/>
        <w:rPr>
          <w:rFonts w:ascii="宋体" w:eastAsia="宋体" w:hAnsi="宋体" w:cs="Times New Roman"/>
          <w:szCs w:val="21"/>
        </w:rPr>
      </w:pPr>
      <w:r w:rsidRPr="006E3039">
        <w:rPr>
          <w:rFonts w:ascii="宋体" w:eastAsia="宋体" w:hAnsi="宋体" w:cs="Times New Roman"/>
          <w:szCs w:val="21"/>
        </w:rPr>
        <w:t>投标人：</w:t>
      </w:r>
      <w:r w:rsidRPr="006E3039">
        <w:rPr>
          <w:rFonts w:ascii="宋体" w:eastAsia="宋体" w:hAnsi="宋体" w:cs="Times New Roman"/>
          <w:szCs w:val="21"/>
          <w:u w:val="single"/>
        </w:rPr>
        <w:t xml:space="preserve">                               </w:t>
      </w:r>
      <w:r w:rsidRPr="006E3039">
        <w:rPr>
          <w:rFonts w:ascii="宋体" w:eastAsia="宋体" w:hAnsi="宋体" w:cs="Times New Roman"/>
          <w:szCs w:val="21"/>
        </w:rPr>
        <w:t>（盖单位章）</w:t>
      </w:r>
    </w:p>
    <w:p w:rsidR="00E11F2E" w:rsidRPr="006E3039" w:rsidRDefault="00E11F2E">
      <w:pPr>
        <w:spacing w:line="400" w:lineRule="exact"/>
        <w:ind w:leftChars="2025" w:left="4253"/>
        <w:rPr>
          <w:rFonts w:ascii="宋体" w:eastAsia="宋体" w:hAnsi="宋体" w:cs="Times New Roman"/>
          <w:szCs w:val="21"/>
        </w:rPr>
      </w:pPr>
    </w:p>
    <w:p w:rsidR="00E11F2E" w:rsidRPr="006E3039" w:rsidRDefault="00FF4032">
      <w:pPr>
        <w:wordWrap w:val="0"/>
        <w:spacing w:line="400" w:lineRule="exact"/>
        <w:ind w:leftChars="2025" w:left="4253"/>
        <w:rPr>
          <w:rFonts w:ascii="宋体" w:eastAsia="宋体" w:hAnsi="宋体" w:cs="Times New Roman"/>
          <w:szCs w:val="21"/>
        </w:rPr>
      </w:pPr>
      <w:bookmarkStart w:id="204" w:name="_Toc221952030"/>
      <w:r w:rsidRPr="006E3039">
        <w:rPr>
          <w:rFonts w:ascii="宋体" w:eastAsia="宋体" w:hAnsi="宋体" w:cs="Times New Roman"/>
          <w:szCs w:val="21"/>
        </w:rPr>
        <w:t>法定代表人：</w:t>
      </w:r>
      <w:r w:rsidRPr="006E3039">
        <w:rPr>
          <w:rFonts w:ascii="宋体" w:eastAsia="宋体" w:hAnsi="宋体" w:cs="Times New Roman"/>
          <w:szCs w:val="21"/>
          <w:u w:val="single"/>
        </w:rPr>
        <w:t xml:space="preserve">                               </w:t>
      </w:r>
      <w:r w:rsidRPr="006E3039">
        <w:rPr>
          <w:rFonts w:ascii="宋体" w:eastAsia="宋体" w:hAnsi="宋体" w:cs="Times New Roman"/>
          <w:szCs w:val="21"/>
        </w:rPr>
        <w:t>（</w:t>
      </w:r>
      <w:r w:rsidRPr="006E3039">
        <w:rPr>
          <w:rFonts w:ascii="宋体" w:eastAsia="宋体" w:hAnsi="宋体" w:cs="Times New Roman" w:hint="eastAsia"/>
          <w:szCs w:val="21"/>
        </w:rPr>
        <w:t>签</w:t>
      </w:r>
      <w:r w:rsidRPr="006E3039">
        <w:rPr>
          <w:rFonts w:ascii="宋体" w:eastAsia="宋体" w:hAnsi="宋体" w:cs="Times New Roman"/>
          <w:szCs w:val="21"/>
        </w:rPr>
        <w:t>字）</w:t>
      </w:r>
      <w:bookmarkEnd w:id="204"/>
    </w:p>
    <w:p w:rsidR="00E11F2E" w:rsidRPr="006E3039" w:rsidRDefault="00E11F2E">
      <w:pPr>
        <w:spacing w:line="400" w:lineRule="exact"/>
        <w:ind w:leftChars="2025" w:left="4253"/>
        <w:rPr>
          <w:rFonts w:ascii="宋体" w:eastAsia="宋体" w:hAnsi="宋体" w:cs="Times New Roman"/>
          <w:szCs w:val="21"/>
        </w:rPr>
      </w:pPr>
    </w:p>
    <w:p w:rsidR="00E11F2E" w:rsidRPr="006E3039" w:rsidRDefault="00FF4032">
      <w:pPr>
        <w:spacing w:line="400" w:lineRule="exact"/>
        <w:ind w:leftChars="2025" w:left="4253" w:right="420"/>
        <w:rPr>
          <w:rFonts w:ascii="宋体" w:eastAsia="宋体" w:hAnsi="宋体" w:cs="Times New Roman"/>
          <w:szCs w:val="21"/>
        </w:rPr>
      </w:pPr>
      <w:bookmarkStart w:id="205" w:name="_Toc221952031"/>
      <w:r w:rsidRPr="006E3039">
        <w:rPr>
          <w:rFonts w:ascii="宋体" w:eastAsia="宋体" w:hAnsi="宋体" w:cs="Times New Roman"/>
          <w:szCs w:val="21"/>
        </w:rPr>
        <w:t>身份证号码：</w:t>
      </w:r>
      <w:bookmarkEnd w:id="205"/>
      <w:r w:rsidRPr="006E3039">
        <w:rPr>
          <w:rFonts w:ascii="宋体" w:eastAsia="宋体" w:hAnsi="宋体" w:cs="Times New Roman"/>
          <w:szCs w:val="21"/>
          <w:u w:val="single"/>
        </w:rPr>
        <w:t xml:space="preserve">                                   </w:t>
      </w:r>
    </w:p>
    <w:p w:rsidR="00E11F2E" w:rsidRPr="006E3039" w:rsidRDefault="00E11F2E">
      <w:pPr>
        <w:spacing w:line="400" w:lineRule="exact"/>
        <w:ind w:leftChars="2025" w:left="4253"/>
        <w:rPr>
          <w:rFonts w:ascii="宋体" w:eastAsia="宋体" w:hAnsi="宋体" w:cs="Times New Roman"/>
          <w:szCs w:val="21"/>
        </w:rPr>
      </w:pPr>
    </w:p>
    <w:p w:rsidR="00E11F2E" w:rsidRPr="006E3039" w:rsidRDefault="00FF4032">
      <w:pPr>
        <w:wordWrap w:val="0"/>
        <w:spacing w:line="400" w:lineRule="exact"/>
        <w:ind w:leftChars="2025" w:left="4253"/>
        <w:rPr>
          <w:rFonts w:ascii="宋体" w:eastAsia="宋体" w:hAnsi="宋体" w:cs="Times New Roman"/>
          <w:szCs w:val="21"/>
        </w:rPr>
      </w:pPr>
      <w:bookmarkStart w:id="206" w:name="_Toc221952032"/>
      <w:r w:rsidRPr="006E3039">
        <w:rPr>
          <w:rFonts w:ascii="宋体" w:eastAsia="宋体" w:hAnsi="宋体" w:cs="Times New Roman" w:hint="eastAsia"/>
          <w:szCs w:val="21"/>
        </w:rPr>
        <w:t>委托</w:t>
      </w:r>
      <w:r w:rsidRPr="006E3039">
        <w:rPr>
          <w:rFonts w:ascii="宋体" w:eastAsia="宋体" w:hAnsi="宋体" w:cs="Times New Roman"/>
          <w:szCs w:val="21"/>
        </w:rPr>
        <w:t>代理人：</w:t>
      </w:r>
      <w:r w:rsidRPr="006E3039">
        <w:rPr>
          <w:rFonts w:ascii="宋体" w:eastAsia="宋体" w:hAnsi="宋体" w:cs="Times New Roman"/>
          <w:szCs w:val="21"/>
          <w:u w:val="single"/>
        </w:rPr>
        <w:t xml:space="preserve">                               </w:t>
      </w:r>
      <w:r w:rsidRPr="006E3039">
        <w:rPr>
          <w:rFonts w:ascii="宋体" w:eastAsia="宋体" w:hAnsi="宋体" w:cs="Times New Roman" w:hint="eastAsia"/>
          <w:szCs w:val="21"/>
        </w:rPr>
        <w:t>（签字</w:t>
      </w:r>
      <w:r w:rsidRPr="006E3039">
        <w:rPr>
          <w:rFonts w:ascii="宋体" w:eastAsia="宋体" w:hAnsi="宋体" w:cs="Times New Roman"/>
          <w:szCs w:val="21"/>
        </w:rPr>
        <w:t>）</w:t>
      </w:r>
      <w:bookmarkEnd w:id="206"/>
      <w:r w:rsidRPr="006E3039">
        <w:rPr>
          <w:rFonts w:ascii="宋体" w:eastAsia="宋体" w:hAnsi="宋体" w:cs="Times New Roman"/>
          <w:szCs w:val="21"/>
        </w:rPr>
        <w:t xml:space="preserve"> </w:t>
      </w:r>
    </w:p>
    <w:p w:rsidR="00E11F2E" w:rsidRPr="006E3039" w:rsidRDefault="00FF4032">
      <w:pPr>
        <w:wordWrap w:val="0"/>
        <w:spacing w:line="400" w:lineRule="exact"/>
        <w:ind w:leftChars="2025" w:left="4253"/>
        <w:rPr>
          <w:rFonts w:ascii="宋体" w:eastAsia="宋体" w:hAnsi="宋体" w:cs="Times New Roman"/>
          <w:szCs w:val="21"/>
        </w:rPr>
      </w:pPr>
      <w:r w:rsidRPr="006E3039">
        <w:rPr>
          <w:rFonts w:ascii="宋体" w:eastAsia="宋体" w:hAnsi="宋体" w:cs="Times New Roman"/>
          <w:szCs w:val="21"/>
        </w:rPr>
        <w:t xml:space="preserve"> </w:t>
      </w:r>
    </w:p>
    <w:p w:rsidR="00E11F2E" w:rsidRPr="006E3039" w:rsidRDefault="00FF4032">
      <w:pPr>
        <w:spacing w:line="400" w:lineRule="exact"/>
        <w:ind w:leftChars="2025" w:left="4253" w:right="420"/>
        <w:rPr>
          <w:rFonts w:ascii="宋体" w:eastAsia="宋体" w:hAnsi="宋体" w:cs="Times New Roman"/>
          <w:szCs w:val="21"/>
        </w:rPr>
      </w:pPr>
      <w:bookmarkStart w:id="207" w:name="_Toc221952033"/>
      <w:r w:rsidRPr="006E3039">
        <w:rPr>
          <w:rFonts w:ascii="宋体" w:eastAsia="宋体" w:hAnsi="宋体" w:cs="Times New Roman"/>
          <w:szCs w:val="21"/>
        </w:rPr>
        <w:t>身份证号码：</w:t>
      </w:r>
      <w:bookmarkEnd w:id="207"/>
      <w:r w:rsidRPr="006E3039">
        <w:rPr>
          <w:rFonts w:ascii="宋体" w:eastAsia="宋体" w:hAnsi="宋体" w:cs="Times New Roman"/>
          <w:szCs w:val="21"/>
          <w:u w:val="single"/>
        </w:rPr>
        <w:t xml:space="preserve">                                    </w:t>
      </w:r>
    </w:p>
    <w:p w:rsidR="00E11F2E" w:rsidRPr="006E3039" w:rsidRDefault="00E11F2E">
      <w:pPr>
        <w:spacing w:line="400" w:lineRule="exact"/>
        <w:ind w:leftChars="2025" w:left="4253"/>
        <w:rPr>
          <w:rFonts w:ascii="宋体" w:eastAsia="宋体" w:hAnsi="宋体" w:cs="Times New Roman"/>
          <w:szCs w:val="21"/>
        </w:rPr>
      </w:pPr>
    </w:p>
    <w:p w:rsidR="00E11F2E" w:rsidRPr="006E3039" w:rsidRDefault="00FF4032">
      <w:pPr>
        <w:spacing w:line="400" w:lineRule="exact"/>
        <w:ind w:leftChars="2025" w:left="4253" w:firstLineChars="750" w:firstLine="1575"/>
        <w:rPr>
          <w:rFonts w:ascii="宋体" w:eastAsia="宋体" w:hAnsi="宋体" w:cs="Times New Roman"/>
          <w:szCs w:val="21"/>
        </w:rPr>
      </w:pPr>
      <w:r w:rsidRPr="006E3039">
        <w:rPr>
          <w:rFonts w:ascii="宋体" w:eastAsia="宋体" w:hAnsi="宋体" w:cs="Times New Roman"/>
          <w:szCs w:val="21"/>
          <w:u w:val="single"/>
        </w:rPr>
        <w:t xml:space="preserve">       </w:t>
      </w:r>
      <w:bookmarkStart w:id="208" w:name="_Toc221952034"/>
      <w:r w:rsidRPr="006E3039">
        <w:rPr>
          <w:rFonts w:ascii="宋体" w:eastAsia="宋体" w:hAnsi="宋体" w:cs="Times New Roman"/>
          <w:szCs w:val="21"/>
        </w:rPr>
        <w:t xml:space="preserve">年 </w:t>
      </w:r>
      <w:r w:rsidRPr="006E3039">
        <w:rPr>
          <w:rFonts w:ascii="宋体" w:eastAsia="宋体" w:hAnsi="宋体" w:cs="Times New Roman"/>
          <w:szCs w:val="21"/>
          <w:u w:val="single"/>
        </w:rPr>
        <w:t xml:space="preserve">     </w:t>
      </w:r>
      <w:r w:rsidRPr="006E3039">
        <w:rPr>
          <w:rFonts w:ascii="宋体" w:eastAsia="宋体" w:hAnsi="宋体" w:cs="Times New Roman"/>
          <w:szCs w:val="21"/>
        </w:rPr>
        <w:t>月</w:t>
      </w:r>
      <w:r w:rsidRPr="006E3039">
        <w:rPr>
          <w:rFonts w:ascii="宋体" w:eastAsia="宋体" w:hAnsi="宋体" w:cs="Times New Roman"/>
          <w:szCs w:val="21"/>
          <w:u w:val="single"/>
        </w:rPr>
        <w:t xml:space="preserve">    </w:t>
      </w:r>
      <w:r w:rsidRPr="006E3039">
        <w:rPr>
          <w:rFonts w:ascii="宋体" w:eastAsia="宋体" w:hAnsi="宋体" w:cs="Times New Roman"/>
          <w:szCs w:val="21"/>
        </w:rPr>
        <w:t>日</w:t>
      </w:r>
      <w:bookmarkEnd w:id="208"/>
    </w:p>
    <w:p w:rsidR="00E11F2E" w:rsidRPr="006E3039" w:rsidRDefault="00FF4032">
      <w:pPr>
        <w:spacing w:line="400" w:lineRule="exact"/>
        <w:ind w:firstLineChars="750" w:firstLine="1425"/>
        <w:rPr>
          <w:rFonts w:ascii="宋体" w:eastAsia="宋体" w:hAnsi="宋体" w:cs="Times New Roman"/>
          <w:sz w:val="19"/>
          <w:szCs w:val="19"/>
        </w:rPr>
      </w:pPr>
      <w:r w:rsidRPr="006E3039">
        <w:rPr>
          <w:rFonts w:ascii="宋体" w:eastAsia="宋体" w:hAnsi="宋体" w:cs="Times New Roman"/>
          <w:sz w:val="19"/>
          <w:szCs w:val="19"/>
        </w:rPr>
        <w:br w:type="page"/>
      </w:r>
    </w:p>
    <w:p w:rsidR="00E11F2E" w:rsidRPr="006E3039" w:rsidRDefault="00FF4032">
      <w:pPr>
        <w:pStyle w:val="3"/>
      </w:pPr>
      <w:bookmarkStart w:id="209" w:name="_Toc204336253"/>
      <w:bookmarkStart w:id="210" w:name="_Toc21787764"/>
      <w:bookmarkStart w:id="211" w:name="_Toc2497"/>
      <w:r w:rsidRPr="006E3039">
        <w:rPr>
          <w:rFonts w:hint="eastAsia"/>
        </w:rPr>
        <w:t>三</w:t>
      </w:r>
      <w:r w:rsidRPr="006E3039">
        <w:t>、</w:t>
      </w:r>
      <w:r w:rsidRPr="006E3039">
        <w:rPr>
          <w:rFonts w:hint="eastAsia"/>
        </w:rPr>
        <w:t>联合</w:t>
      </w:r>
      <w:bookmarkStart w:id="212" w:name="_Toc221952029"/>
      <w:r w:rsidRPr="006E3039">
        <w:rPr>
          <w:rFonts w:hint="eastAsia"/>
        </w:rPr>
        <w:t>体协议书</w:t>
      </w:r>
      <w:bookmarkEnd w:id="209"/>
      <w:bookmarkEnd w:id="210"/>
      <w:bookmarkEnd w:id="211"/>
    </w:p>
    <w:p w:rsidR="00E11F2E" w:rsidRPr="006E3039" w:rsidRDefault="00FF4032">
      <w:pPr>
        <w:spacing w:line="400" w:lineRule="exact"/>
        <w:rPr>
          <w:rFonts w:ascii="宋体" w:eastAsia="宋体" w:hAnsi="宋体" w:cs="Times New Roman"/>
          <w:szCs w:val="21"/>
          <w:u w:val="single"/>
        </w:rPr>
      </w:pPr>
      <w:bookmarkStart w:id="213" w:name="_Toc221952044"/>
      <w:bookmarkEnd w:id="212"/>
      <w:r w:rsidRPr="006E3039">
        <w:rPr>
          <w:rFonts w:ascii="宋体" w:eastAsia="宋体" w:hAnsi="宋体" w:cs="Times New Roman" w:hint="eastAsia"/>
          <w:szCs w:val="21"/>
          <w:u w:val="single"/>
        </w:rPr>
        <w:t>格式详见招标公告。</w:t>
      </w:r>
    </w:p>
    <w:p w:rsidR="00E11F2E" w:rsidRPr="006E3039" w:rsidRDefault="00FF4032">
      <w:pPr>
        <w:spacing w:line="400" w:lineRule="exact"/>
        <w:rPr>
          <w:rFonts w:ascii="宋体" w:eastAsia="宋体" w:hAnsi="宋体" w:cs="Times New Roman"/>
          <w:sz w:val="20"/>
          <w:szCs w:val="20"/>
        </w:rPr>
      </w:pPr>
      <w:r w:rsidRPr="006E3039">
        <w:rPr>
          <w:rFonts w:ascii="宋体" w:eastAsia="宋体" w:hAnsi="宋体" w:cs="Times New Roman"/>
          <w:sz w:val="20"/>
          <w:szCs w:val="20"/>
        </w:rPr>
        <w:br w:type="page"/>
      </w:r>
    </w:p>
    <w:p w:rsidR="00E11F2E" w:rsidRPr="006E3039" w:rsidRDefault="00FF4032">
      <w:pPr>
        <w:pStyle w:val="3"/>
        <w:rPr>
          <w:strike/>
        </w:rPr>
      </w:pPr>
      <w:bookmarkStart w:id="214" w:name="_Toc204336254"/>
      <w:bookmarkStart w:id="215" w:name="_Toc21787765"/>
      <w:bookmarkStart w:id="216" w:name="_Toc13504"/>
      <w:r w:rsidRPr="006E3039">
        <w:rPr>
          <w:rFonts w:hint="eastAsia"/>
          <w:strike/>
        </w:rPr>
        <w:t>四</w:t>
      </w:r>
      <w:r w:rsidRPr="006E3039">
        <w:rPr>
          <w:strike/>
        </w:rPr>
        <w:t>、投标保证金</w:t>
      </w:r>
      <w:bookmarkEnd w:id="214"/>
      <w:bookmarkEnd w:id="215"/>
      <w:bookmarkEnd w:id="216"/>
    </w:p>
    <w:bookmarkEnd w:id="213"/>
    <w:p w:rsidR="00E11F2E" w:rsidRPr="006E3039" w:rsidRDefault="00E11F2E">
      <w:pPr>
        <w:spacing w:line="360" w:lineRule="auto"/>
        <w:rPr>
          <w:rFonts w:ascii="宋体" w:eastAsia="宋体" w:hAnsi="宋体" w:cs="Times New Roman"/>
          <w:szCs w:val="21"/>
        </w:rPr>
      </w:pPr>
    </w:p>
    <w:p w:rsidR="00E11F2E" w:rsidRPr="006E3039" w:rsidRDefault="00FF4032">
      <w:pPr>
        <w:pStyle w:val="3"/>
      </w:pPr>
      <w:r w:rsidRPr="006E3039">
        <w:rPr>
          <w:szCs w:val="21"/>
        </w:rPr>
        <w:br w:type="page"/>
      </w:r>
      <w:r w:rsidRPr="006E3039">
        <w:rPr>
          <w:rFonts w:hint="eastAsia"/>
        </w:rPr>
        <w:t>五</w:t>
      </w:r>
      <w:r w:rsidRPr="006E3039">
        <w:t>、已标价工程量清单</w:t>
      </w:r>
    </w:p>
    <w:p w:rsidR="00E11F2E" w:rsidRPr="006E3039" w:rsidRDefault="00FF4032">
      <w:pPr>
        <w:spacing w:line="400" w:lineRule="exact"/>
        <w:rPr>
          <w:rFonts w:ascii="宋体" w:eastAsia="宋体" w:hAnsi="宋体" w:cs="Times New Roman"/>
          <w:sz w:val="28"/>
          <w:szCs w:val="27"/>
          <w:u w:val="single"/>
        </w:rPr>
      </w:pPr>
      <w:r w:rsidRPr="006E3039">
        <w:rPr>
          <w:rFonts w:ascii="宋体" w:eastAsia="宋体" w:hAnsi="宋体" w:cs="Times New Roman" w:hint="eastAsia"/>
          <w:szCs w:val="21"/>
          <w:u w:val="single"/>
        </w:rPr>
        <w:t>按提供招标人提供的工程量清单格式填报。</w:t>
      </w:r>
    </w:p>
    <w:p w:rsidR="00E11F2E" w:rsidRPr="006E3039" w:rsidRDefault="00FF4032">
      <w:pPr>
        <w:pStyle w:val="3"/>
      </w:pPr>
      <w:r w:rsidRPr="006E3039">
        <w:br w:type="page"/>
      </w:r>
      <w:bookmarkStart w:id="217" w:name="_Toc25481"/>
      <w:bookmarkStart w:id="218" w:name="_Toc204336255"/>
      <w:bookmarkStart w:id="219" w:name="_Toc21787766"/>
      <w:r w:rsidRPr="006E3039">
        <w:rPr>
          <w:rFonts w:hint="eastAsia"/>
        </w:rPr>
        <w:t>六</w:t>
      </w:r>
      <w:r w:rsidRPr="006E3039">
        <w:t>、施工组织设计</w:t>
      </w:r>
      <w:bookmarkEnd w:id="217"/>
      <w:bookmarkEnd w:id="218"/>
      <w:bookmarkEnd w:id="219"/>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 xml:space="preserve">1. </w:t>
      </w:r>
      <w:r w:rsidRPr="006E3039">
        <w:rPr>
          <w:rFonts w:ascii="宋体" w:eastAsia="宋体" w:hAnsi="宋体" w:cs="Times New Roman" w:hint="eastAsia"/>
          <w:szCs w:val="21"/>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 xml:space="preserve">2. </w:t>
      </w:r>
      <w:r w:rsidRPr="006E3039">
        <w:rPr>
          <w:rFonts w:ascii="宋体" w:eastAsia="宋体" w:hAnsi="宋体" w:cs="Times New Roman" w:hint="eastAsia"/>
          <w:szCs w:val="21"/>
        </w:rPr>
        <w:t>图表及格式要求：</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附表</w:t>
      </w:r>
      <w:proofErr w:type="gramStart"/>
      <w:r w:rsidRPr="006E3039">
        <w:rPr>
          <w:rFonts w:ascii="宋体" w:eastAsia="宋体" w:hAnsi="宋体" w:cs="Times New Roman" w:hint="eastAsia"/>
          <w:szCs w:val="21"/>
        </w:rPr>
        <w:t>一</w:t>
      </w:r>
      <w:proofErr w:type="gramEnd"/>
      <w:r w:rsidRPr="006E3039">
        <w:rPr>
          <w:rFonts w:ascii="宋体" w:eastAsia="宋体" w:hAnsi="宋体" w:cs="Times New Roman"/>
          <w:szCs w:val="21"/>
        </w:rPr>
        <w:t xml:space="preserve">  </w:t>
      </w:r>
      <w:r w:rsidRPr="006E3039">
        <w:rPr>
          <w:rFonts w:ascii="宋体" w:eastAsia="宋体" w:hAnsi="宋体" w:cs="Times New Roman" w:hint="eastAsia"/>
          <w:szCs w:val="21"/>
        </w:rPr>
        <w:t>拟投入本标段的主要施工设备表</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附表二</w:t>
      </w:r>
      <w:r w:rsidRPr="006E3039">
        <w:rPr>
          <w:rFonts w:ascii="宋体" w:eastAsia="宋体" w:hAnsi="宋体" w:cs="Times New Roman"/>
          <w:szCs w:val="21"/>
        </w:rPr>
        <w:t xml:space="preserve">  </w:t>
      </w:r>
      <w:r w:rsidRPr="006E3039">
        <w:rPr>
          <w:rFonts w:ascii="宋体" w:eastAsia="宋体" w:hAnsi="宋体" w:cs="Times New Roman" w:hint="eastAsia"/>
          <w:szCs w:val="21"/>
        </w:rPr>
        <w:t>拟投入本标段的试验和检测仪器设备表</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附表三</w:t>
      </w:r>
      <w:r w:rsidRPr="006E3039">
        <w:rPr>
          <w:rFonts w:ascii="宋体" w:eastAsia="宋体" w:hAnsi="宋体" w:cs="Times New Roman"/>
          <w:szCs w:val="21"/>
        </w:rPr>
        <w:t xml:space="preserve">  </w:t>
      </w:r>
      <w:r w:rsidRPr="006E3039">
        <w:rPr>
          <w:rFonts w:ascii="宋体" w:eastAsia="宋体" w:hAnsi="宋体" w:cs="Times New Roman" w:hint="eastAsia"/>
          <w:szCs w:val="21"/>
        </w:rPr>
        <w:t>拟投入本标段的劳动力计划表</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附表四</w:t>
      </w:r>
      <w:r w:rsidRPr="006E3039">
        <w:rPr>
          <w:rFonts w:ascii="宋体" w:eastAsia="宋体" w:hAnsi="宋体" w:cs="Times New Roman"/>
          <w:szCs w:val="21"/>
        </w:rPr>
        <w:t xml:space="preserve">  </w:t>
      </w:r>
      <w:r w:rsidRPr="006E3039">
        <w:rPr>
          <w:rFonts w:ascii="宋体" w:eastAsia="宋体" w:hAnsi="宋体" w:cs="Times New Roman" w:hint="eastAsia"/>
          <w:szCs w:val="21"/>
        </w:rPr>
        <w:t>计划开工日期、完工日期和施工进度网络图</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附表五</w:t>
      </w:r>
      <w:r w:rsidRPr="006E3039">
        <w:rPr>
          <w:rFonts w:ascii="宋体" w:eastAsia="宋体" w:hAnsi="宋体" w:cs="Times New Roman"/>
          <w:szCs w:val="21"/>
        </w:rPr>
        <w:t xml:space="preserve">  </w:t>
      </w:r>
      <w:r w:rsidRPr="006E3039">
        <w:rPr>
          <w:rFonts w:ascii="宋体" w:eastAsia="宋体" w:hAnsi="宋体" w:cs="Times New Roman" w:hint="eastAsia"/>
          <w:szCs w:val="21"/>
        </w:rPr>
        <w:t>施工总平</w:t>
      </w:r>
      <w:bookmarkStart w:id="220" w:name="_Toc221952063"/>
      <w:bookmarkStart w:id="221" w:name="_Toc168476325"/>
      <w:bookmarkStart w:id="222" w:name="_Toc144974863"/>
      <w:bookmarkStart w:id="223" w:name="_Toc222031067"/>
      <w:bookmarkStart w:id="224" w:name="_Toc168475922"/>
      <w:bookmarkStart w:id="225" w:name="_Toc222029565"/>
      <w:r w:rsidRPr="006E3039">
        <w:rPr>
          <w:rFonts w:ascii="宋体" w:eastAsia="宋体" w:hAnsi="宋体" w:cs="Times New Roman" w:hint="eastAsia"/>
          <w:szCs w:val="21"/>
        </w:rPr>
        <w:t>面</w:t>
      </w:r>
      <w:bookmarkStart w:id="226" w:name="_Toc359263286"/>
      <w:bookmarkStart w:id="227" w:name="_Toc229305425"/>
      <w:bookmarkStart w:id="228" w:name="_Toc259524419"/>
      <w:bookmarkStart w:id="229" w:name="_Toc222033916"/>
      <w:bookmarkStart w:id="230" w:name="_Toc222032734"/>
      <w:r w:rsidRPr="006E3039">
        <w:rPr>
          <w:rFonts w:ascii="宋体" w:eastAsia="宋体" w:hAnsi="宋体" w:cs="Times New Roman" w:hint="eastAsia"/>
          <w:szCs w:val="21"/>
        </w:rPr>
        <w:t>图</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附表六</w:t>
      </w:r>
      <w:r w:rsidRPr="006E3039">
        <w:rPr>
          <w:rFonts w:ascii="宋体" w:eastAsia="宋体" w:hAnsi="宋体" w:cs="Times New Roman"/>
          <w:szCs w:val="21"/>
        </w:rPr>
        <w:t xml:space="preserve">  </w:t>
      </w:r>
      <w:r w:rsidRPr="006E3039">
        <w:rPr>
          <w:rFonts w:ascii="宋体" w:eastAsia="宋体" w:hAnsi="宋体" w:cs="Times New Roman" w:hint="eastAsia"/>
          <w:szCs w:val="21"/>
        </w:rPr>
        <w:t>临时用地表</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hint="eastAsia"/>
          <w:szCs w:val="21"/>
        </w:rPr>
        <w:t>（注：</w:t>
      </w:r>
      <w:r w:rsidRPr="006E3039">
        <w:rPr>
          <w:rFonts w:ascii="宋体" w:eastAsia="宋体" w:hAnsi="宋体" w:cs="Times New Roman"/>
          <w:szCs w:val="21"/>
        </w:rPr>
        <w:t>投标人在编制施工组织设计或施工方案时应按照招标人提出的施工现场建筑垃圾源头减量的具体要求以及建筑垃圾综合利用产品的使用要求提供相应措施；3.</w:t>
      </w:r>
      <w:r w:rsidRPr="006E3039">
        <w:rPr>
          <w:rFonts w:ascii="宋体" w:eastAsia="宋体" w:hAnsi="宋体" w:cs="Times New Roman" w:hint="eastAsia"/>
          <w:szCs w:val="21"/>
        </w:rPr>
        <w:t>图表及格式要求供参考，招标人应根据项目情况自行确定具体要求）</w:t>
      </w:r>
    </w:p>
    <w:p w:rsidR="00E11F2E" w:rsidRPr="006E3039" w:rsidRDefault="00FF4032">
      <w:pPr>
        <w:spacing w:line="400" w:lineRule="exact"/>
        <w:rPr>
          <w:rFonts w:ascii="宋体" w:eastAsia="宋体" w:hAnsi="宋体" w:cs="Times New Roman"/>
          <w:sz w:val="19"/>
          <w:szCs w:val="19"/>
        </w:rPr>
      </w:pPr>
      <w:r w:rsidRPr="006E3039">
        <w:rPr>
          <w:rFonts w:ascii="宋体" w:eastAsia="宋体" w:hAnsi="宋体" w:cs="Times New Roman"/>
          <w:sz w:val="19"/>
          <w:szCs w:val="19"/>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附表</w:t>
      </w:r>
      <w:proofErr w:type="gramStart"/>
      <w:r w:rsidRPr="006E3039">
        <w:rPr>
          <w:rFonts w:ascii="宋体" w:eastAsia="宋体" w:hAnsi="宋体" w:cs="Times New Roman"/>
          <w:b/>
          <w:sz w:val="24"/>
          <w:szCs w:val="31"/>
        </w:rPr>
        <w:t>一</w:t>
      </w:r>
      <w:proofErr w:type="gramEnd"/>
      <w:r w:rsidRPr="006E3039">
        <w:rPr>
          <w:rFonts w:ascii="宋体" w:eastAsia="宋体" w:hAnsi="宋体" w:cs="Times New Roman"/>
          <w:b/>
          <w:sz w:val="24"/>
          <w:szCs w:val="31"/>
        </w:rPr>
        <w:t>：拟投</w:t>
      </w:r>
      <w:bookmarkEnd w:id="220"/>
      <w:bookmarkEnd w:id="221"/>
      <w:bookmarkEnd w:id="222"/>
      <w:bookmarkEnd w:id="223"/>
      <w:bookmarkEnd w:id="224"/>
      <w:bookmarkEnd w:id="225"/>
      <w:bookmarkEnd w:id="226"/>
      <w:bookmarkEnd w:id="227"/>
      <w:bookmarkEnd w:id="228"/>
      <w:bookmarkEnd w:id="229"/>
      <w:bookmarkEnd w:id="230"/>
      <w:r w:rsidRPr="006E3039">
        <w:rPr>
          <w:rFonts w:ascii="宋体" w:eastAsia="宋体" w:hAnsi="宋体" w:cs="Times New Roman"/>
          <w:b/>
          <w:sz w:val="24"/>
          <w:szCs w:val="31"/>
        </w:rPr>
        <w:t>入本标段</w:t>
      </w:r>
      <w:bookmarkStart w:id="231" w:name="_Toc222029566"/>
      <w:bookmarkStart w:id="232" w:name="_Toc259524420"/>
      <w:bookmarkStart w:id="233" w:name="_Toc222033917"/>
      <w:bookmarkStart w:id="234" w:name="_Toc168475923"/>
      <w:bookmarkStart w:id="235" w:name="_Toc222031068"/>
      <w:bookmarkStart w:id="236" w:name="_Toc359263287"/>
      <w:bookmarkStart w:id="237" w:name="_Toc144974864"/>
      <w:bookmarkStart w:id="238" w:name="_Toc222032735"/>
      <w:bookmarkStart w:id="239" w:name="_Toc221952064"/>
      <w:bookmarkStart w:id="240" w:name="_Toc229305426"/>
      <w:bookmarkStart w:id="241" w:name="_Toc168476326"/>
      <w:r w:rsidRPr="006E3039">
        <w:rPr>
          <w:rFonts w:ascii="宋体" w:eastAsia="宋体" w:hAnsi="宋体" w:cs="Times New Roman"/>
          <w:b/>
          <w:sz w:val="24"/>
          <w:szCs w:val="31"/>
        </w:rPr>
        <w:t>的主要施工设备表</w:t>
      </w:r>
      <w:bookmarkEnd w:id="231"/>
      <w:bookmarkEnd w:id="232"/>
      <w:bookmarkEnd w:id="233"/>
      <w:bookmarkEnd w:id="234"/>
      <w:bookmarkEnd w:id="235"/>
      <w:bookmarkEnd w:id="236"/>
      <w:bookmarkEnd w:id="237"/>
      <w:bookmarkEnd w:id="238"/>
      <w:bookmarkEnd w:id="239"/>
      <w:bookmarkEnd w:id="240"/>
      <w:bookmarkEnd w:id="241"/>
    </w:p>
    <w:p w:rsidR="00E11F2E" w:rsidRPr="006E3039" w:rsidRDefault="00E11F2E">
      <w:pPr>
        <w:spacing w:line="400" w:lineRule="exact"/>
        <w:rPr>
          <w:rFonts w:ascii="宋体" w:eastAsia="宋体" w:hAnsi="宋体" w:cs="Times New Roman"/>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059"/>
        <w:gridCol w:w="741"/>
        <w:gridCol w:w="965"/>
        <w:gridCol w:w="654"/>
        <w:gridCol w:w="719"/>
        <w:gridCol w:w="1181"/>
        <w:gridCol w:w="852"/>
        <w:gridCol w:w="1028"/>
        <w:gridCol w:w="673"/>
      </w:tblGrid>
      <w:tr w:rsidR="00E11F2E" w:rsidRPr="006E3039">
        <w:tc>
          <w:tcPr>
            <w:tcW w:w="650"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序号</w:t>
            </w:r>
          </w:p>
        </w:tc>
        <w:tc>
          <w:tcPr>
            <w:tcW w:w="1059"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设备名称</w:t>
            </w:r>
          </w:p>
        </w:tc>
        <w:tc>
          <w:tcPr>
            <w:tcW w:w="741"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型号</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规格</w:t>
            </w:r>
          </w:p>
        </w:tc>
        <w:tc>
          <w:tcPr>
            <w:tcW w:w="965"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数量</w:t>
            </w:r>
          </w:p>
        </w:tc>
        <w:tc>
          <w:tcPr>
            <w:tcW w:w="654"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国别</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产地</w:t>
            </w:r>
          </w:p>
        </w:tc>
        <w:tc>
          <w:tcPr>
            <w:tcW w:w="719"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制造</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年份</w:t>
            </w:r>
          </w:p>
        </w:tc>
        <w:tc>
          <w:tcPr>
            <w:tcW w:w="1181"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额定功率（KW）</w:t>
            </w:r>
          </w:p>
        </w:tc>
        <w:tc>
          <w:tcPr>
            <w:tcW w:w="852"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生产</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能力</w:t>
            </w:r>
          </w:p>
        </w:tc>
        <w:tc>
          <w:tcPr>
            <w:tcW w:w="1028"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用于施工部位</w:t>
            </w:r>
          </w:p>
        </w:tc>
        <w:tc>
          <w:tcPr>
            <w:tcW w:w="673"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备注</w:t>
            </w: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bookmarkStart w:id="242" w:name="_Toc168476327"/>
            <w:bookmarkStart w:id="243" w:name="_Toc221952073"/>
            <w:bookmarkStart w:id="244" w:name="_Toc144974865"/>
            <w:bookmarkStart w:id="245" w:name="_Toc168475924"/>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r w:rsidR="00E11F2E" w:rsidRPr="006E3039">
        <w:tc>
          <w:tcPr>
            <w:tcW w:w="650" w:type="dxa"/>
          </w:tcPr>
          <w:p w:rsidR="00E11F2E" w:rsidRPr="006E3039" w:rsidRDefault="00E11F2E">
            <w:pPr>
              <w:spacing w:line="400" w:lineRule="exact"/>
              <w:rPr>
                <w:rFonts w:ascii="宋体" w:eastAsia="宋体" w:hAnsi="宋体" w:cs="Times New Roman"/>
                <w:szCs w:val="21"/>
              </w:rPr>
            </w:pPr>
          </w:p>
        </w:tc>
        <w:bookmarkEnd w:id="242"/>
        <w:bookmarkEnd w:id="243"/>
        <w:bookmarkEnd w:id="244"/>
        <w:bookmarkEnd w:id="245"/>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bookmarkStart w:id="246" w:name="_Toc221952074"/>
          </w:p>
        </w:tc>
        <w:tc>
          <w:tcPr>
            <w:tcW w:w="654" w:type="dxa"/>
          </w:tcPr>
          <w:p w:rsidR="00E11F2E" w:rsidRPr="006E3039" w:rsidRDefault="00E11F2E">
            <w:pPr>
              <w:spacing w:line="400" w:lineRule="exact"/>
              <w:rPr>
                <w:rFonts w:ascii="宋体" w:eastAsia="宋体" w:hAnsi="宋体" w:cs="Times New Roman"/>
                <w:szCs w:val="21"/>
              </w:rPr>
            </w:pPr>
          </w:p>
        </w:tc>
        <w:bookmarkEnd w:id="246"/>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bookmarkStart w:id="247" w:name="_Toc221952075"/>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bookmarkEnd w:id="247"/>
      </w:tr>
      <w:tr w:rsidR="00E11F2E" w:rsidRPr="006E3039">
        <w:tc>
          <w:tcPr>
            <w:tcW w:w="650" w:type="dxa"/>
          </w:tcPr>
          <w:p w:rsidR="00E11F2E" w:rsidRPr="006E3039" w:rsidRDefault="00E11F2E">
            <w:pPr>
              <w:spacing w:line="400" w:lineRule="exact"/>
              <w:rPr>
                <w:rFonts w:ascii="宋体" w:eastAsia="宋体" w:hAnsi="宋体" w:cs="Times New Roman"/>
                <w:szCs w:val="21"/>
              </w:rPr>
            </w:pPr>
            <w:bookmarkStart w:id="248" w:name="_Toc221952076"/>
          </w:p>
        </w:tc>
        <w:tc>
          <w:tcPr>
            <w:tcW w:w="1059" w:type="dxa"/>
          </w:tcPr>
          <w:p w:rsidR="00E11F2E" w:rsidRPr="006E3039" w:rsidRDefault="00E11F2E">
            <w:pPr>
              <w:spacing w:line="400" w:lineRule="exact"/>
              <w:rPr>
                <w:rFonts w:ascii="宋体" w:eastAsia="宋体" w:hAnsi="宋体" w:cs="Times New Roman"/>
                <w:szCs w:val="21"/>
              </w:rPr>
            </w:pPr>
          </w:p>
        </w:tc>
        <w:bookmarkEnd w:id="248"/>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bookmarkStart w:id="249" w:name="_Toc221952077"/>
          </w:p>
        </w:tc>
        <w:tc>
          <w:tcPr>
            <w:tcW w:w="654" w:type="dxa"/>
          </w:tcPr>
          <w:p w:rsidR="00E11F2E" w:rsidRPr="006E3039" w:rsidRDefault="00E11F2E">
            <w:pPr>
              <w:spacing w:line="400" w:lineRule="exact"/>
              <w:rPr>
                <w:rFonts w:ascii="宋体" w:eastAsia="宋体" w:hAnsi="宋体" w:cs="Times New Roman"/>
                <w:szCs w:val="21"/>
              </w:rPr>
            </w:pPr>
          </w:p>
        </w:tc>
        <w:bookmarkEnd w:id="249"/>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bookmarkStart w:id="250" w:name="_Toc221952078"/>
          </w:p>
        </w:tc>
        <w:tc>
          <w:tcPr>
            <w:tcW w:w="852" w:type="dxa"/>
          </w:tcPr>
          <w:p w:rsidR="00E11F2E" w:rsidRPr="006E3039" w:rsidRDefault="00E11F2E">
            <w:pPr>
              <w:spacing w:line="400" w:lineRule="exact"/>
              <w:rPr>
                <w:rFonts w:ascii="宋体" w:eastAsia="宋体" w:hAnsi="宋体" w:cs="Times New Roman"/>
                <w:szCs w:val="21"/>
              </w:rPr>
            </w:pPr>
          </w:p>
        </w:tc>
        <w:bookmarkEnd w:id="250"/>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bookmarkStart w:id="251" w:name="_Toc221952079"/>
          </w:p>
        </w:tc>
      </w:tr>
      <w:bookmarkEnd w:id="251"/>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bookmarkStart w:id="252" w:name="_Toc221952080"/>
          </w:p>
        </w:tc>
        <w:tc>
          <w:tcPr>
            <w:tcW w:w="741" w:type="dxa"/>
          </w:tcPr>
          <w:p w:rsidR="00E11F2E" w:rsidRPr="006E3039" w:rsidRDefault="00E11F2E">
            <w:pPr>
              <w:spacing w:line="400" w:lineRule="exact"/>
              <w:rPr>
                <w:rFonts w:ascii="宋体" w:eastAsia="宋体" w:hAnsi="宋体" w:cs="Times New Roman"/>
                <w:szCs w:val="21"/>
              </w:rPr>
            </w:pPr>
          </w:p>
        </w:tc>
        <w:bookmarkEnd w:id="252"/>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bookmarkStart w:id="253" w:name="_Toc221952081"/>
          </w:p>
        </w:tc>
        <w:tc>
          <w:tcPr>
            <w:tcW w:w="719" w:type="dxa"/>
          </w:tcPr>
          <w:p w:rsidR="00E11F2E" w:rsidRPr="006E3039" w:rsidRDefault="00E11F2E">
            <w:pPr>
              <w:spacing w:line="400" w:lineRule="exact"/>
              <w:rPr>
                <w:rFonts w:ascii="宋体" w:eastAsia="宋体" w:hAnsi="宋体" w:cs="Times New Roman"/>
                <w:szCs w:val="21"/>
              </w:rPr>
            </w:pPr>
          </w:p>
        </w:tc>
        <w:bookmarkEnd w:id="253"/>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bookmarkStart w:id="254" w:name="_Toc221952082"/>
          </w:p>
        </w:tc>
        <w:tc>
          <w:tcPr>
            <w:tcW w:w="1028" w:type="dxa"/>
          </w:tcPr>
          <w:p w:rsidR="00E11F2E" w:rsidRPr="006E3039" w:rsidRDefault="00E11F2E">
            <w:pPr>
              <w:spacing w:line="400" w:lineRule="exact"/>
              <w:rPr>
                <w:rFonts w:ascii="宋体" w:eastAsia="宋体" w:hAnsi="宋体" w:cs="Times New Roman"/>
                <w:szCs w:val="21"/>
              </w:rPr>
            </w:pPr>
          </w:p>
        </w:tc>
        <w:bookmarkEnd w:id="254"/>
        <w:tc>
          <w:tcPr>
            <w:tcW w:w="673" w:type="dxa"/>
          </w:tcPr>
          <w:p w:rsidR="00E11F2E" w:rsidRPr="006E3039" w:rsidRDefault="00E11F2E">
            <w:pPr>
              <w:spacing w:line="400" w:lineRule="exact"/>
              <w:rPr>
                <w:rFonts w:ascii="宋体" w:eastAsia="宋体" w:hAnsi="宋体" w:cs="Times New Roman"/>
                <w:szCs w:val="21"/>
              </w:rPr>
            </w:pPr>
          </w:p>
        </w:tc>
        <w:bookmarkStart w:id="255" w:name="_Toc221952083"/>
      </w:tr>
      <w:tr w:rsidR="00E11F2E" w:rsidRPr="006E3039">
        <w:tc>
          <w:tcPr>
            <w:tcW w:w="650" w:type="dxa"/>
          </w:tcPr>
          <w:p w:rsidR="00E11F2E" w:rsidRPr="006E3039" w:rsidRDefault="00E11F2E">
            <w:pPr>
              <w:spacing w:line="400" w:lineRule="exact"/>
              <w:rPr>
                <w:rFonts w:ascii="宋体" w:eastAsia="宋体" w:hAnsi="宋体" w:cs="Times New Roman"/>
                <w:szCs w:val="21"/>
              </w:rPr>
            </w:pPr>
          </w:p>
        </w:tc>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bookmarkEnd w:id="255"/>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bookmarkStart w:id="256" w:name="_Toc221952084"/>
          </w:p>
        </w:tc>
        <w:tc>
          <w:tcPr>
            <w:tcW w:w="673" w:type="dxa"/>
          </w:tcPr>
          <w:p w:rsidR="00E11F2E" w:rsidRPr="006E3039" w:rsidRDefault="00E11F2E">
            <w:pPr>
              <w:spacing w:line="400" w:lineRule="exact"/>
              <w:rPr>
                <w:rFonts w:ascii="宋体" w:eastAsia="宋体" w:hAnsi="宋体" w:cs="Times New Roman"/>
                <w:szCs w:val="21"/>
              </w:rPr>
            </w:pPr>
          </w:p>
        </w:tc>
        <w:bookmarkEnd w:id="256"/>
      </w:tr>
      <w:tr w:rsidR="00E11F2E" w:rsidRPr="006E3039">
        <w:tc>
          <w:tcPr>
            <w:tcW w:w="650" w:type="dxa"/>
          </w:tcPr>
          <w:p w:rsidR="00E11F2E" w:rsidRPr="006E3039" w:rsidRDefault="00E11F2E">
            <w:pPr>
              <w:spacing w:line="400" w:lineRule="exact"/>
              <w:rPr>
                <w:rFonts w:ascii="宋体" w:eastAsia="宋体" w:hAnsi="宋体" w:cs="Times New Roman"/>
                <w:szCs w:val="21"/>
              </w:rPr>
            </w:pPr>
            <w:bookmarkStart w:id="257" w:name="_Toc221952085"/>
          </w:p>
        </w:tc>
        <w:tc>
          <w:tcPr>
            <w:tcW w:w="1059" w:type="dxa"/>
          </w:tcPr>
          <w:p w:rsidR="00E11F2E" w:rsidRPr="006E3039" w:rsidRDefault="00E11F2E">
            <w:pPr>
              <w:spacing w:line="400" w:lineRule="exact"/>
              <w:rPr>
                <w:rFonts w:ascii="宋体" w:eastAsia="宋体" w:hAnsi="宋体" w:cs="Times New Roman"/>
                <w:szCs w:val="21"/>
              </w:rPr>
            </w:pPr>
          </w:p>
        </w:tc>
        <w:bookmarkEnd w:id="257"/>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bookmarkStart w:id="258" w:name="_Toc221952086"/>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bookmarkEnd w:id="258"/>
        <w:tc>
          <w:tcPr>
            <w:tcW w:w="673" w:type="dxa"/>
          </w:tcPr>
          <w:p w:rsidR="00E11F2E" w:rsidRPr="006E3039" w:rsidRDefault="00E11F2E">
            <w:pPr>
              <w:spacing w:line="400" w:lineRule="exact"/>
              <w:rPr>
                <w:rFonts w:ascii="宋体" w:eastAsia="宋体" w:hAnsi="宋体" w:cs="Times New Roman"/>
                <w:szCs w:val="21"/>
              </w:rPr>
            </w:pPr>
          </w:p>
        </w:tc>
        <w:bookmarkStart w:id="259" w:name="_Toc221952087"/>
      </w:tr>
      <w:tr w:rsidR="00E11F2E" w:rsidRPr="006E3039">
        <w:tc>
          <w:tcPr>
            <w:tcW w:w="650" w:type="dxa"/>
          </w:tcPr>
          <w:p w:rsidR="00E11F2E" w:rsidRPr="006E3039" w:rsidRDefault="00E11F2E">
            <w:pPr>
              <w:spacing w:line="400" w:lineRule="exact"/>
              <w:rPr>
                <w:rFonts w:ascii="宋体" w:eastAsia="宋体" w:hAnsi="宋体" w:cs="Times New Roman"/>
                <w:szCs w:val="21"/>
              </w:rPr>
            </w:pPr>
          </w:p>
        </w:tc>
        <w:bookmarkEnd w:id="259"/>
        <w:tc>
          <w:tcPr>
            <w:tcW w:w="1059" w:type="dxa"/>
          </w:tcPr>
          <w:p w:rsidR="00E11F2E" w:rsidRPr="006E3039" w:rsidRDefault="00E11F2E">
            <w:pPr>
              <w:spacing w:line="400" w:lineRule="exact"/>
              <w:rPr>
                <w:rFonts w:ascii="宋体" w:eastAsia="宋体" w:hAnsi="宋体" w:cs="Times New Roman"/>
                <w:szCs w:val="21"/>
              </w:rPr>
            </w:pPr>
          </w:p>
        </w:tc>
        <w:tc>
          <w:tcPr>
            <w:tcW w:w="741" w:type="dxa"/>
          </w:tcPr>
          <w:p w:rsidR="00E11F2E" w:rsidRPr="006E3039" w:rsidRDefault="00E11F2E">
            <w:pPr>
              <w:spacing w:line="400" w:lineRule="exact"/>
              <w:rPr>
                <w:rFonts w:ascii="宋体" w:eastAsia="宋体" w:hAnsi="宋体" w:cs="Times New Roman"/>
                <w:szCs w:val="21"/>
              </w:rPr>
            </w:pPr>
          </w:p>
        </w:tc>
        <w:tc>
          <w:tcPr>
            <w:tcW w:w="965" w:type="dxa"/>
          </w:tcPr>
          <w:p w:rsidR="00E11F2E" w:rsidRPr="006E3039" w:rsidRDefault="00E11F2E">
            <w:pPr>
              <w:spacing w:line="400" w:lineRule="exact"/>
              <w:rPr>
                <w:rFonts w:ascii="宋体" w:eastAsia="宋体" w:hAnsi="宋体" w:cs="Times New Roman"/>
                <w:szCs w:val="21"/>
              </w:rPr>
            </w:pPr>
          </w:p>
        </w:tc>
        <w:tc>
          <w:tcPr>
            <w:tcW w:w="654" w:type="dxa"/>
          </w:tcPr>
          <w:p w:rsidR="00E11F2E" w:rsidRPr="006E3039" w:rsidRDefault="00E11F2E">
            <w:pPr>
              <w:spacing w:line="400" w:lineRule="exact"/>
              <w:rPr>
                <w:rFonts w:ascii="宋体" w:eastAsia="宋体" w:hAnsi="宋体" w:cs="Times New Roman"/>
                <w:szCs w:val="21"/>
              </w:rPr>
            </w:pPr>
          </w:p>
        </w:tc>
        <w:tc>
          <w:tcPr>
            <w:tcW w:w="719" w:type="dxa"/>
          </w:tcPr>
          <w:p w:rsidR="00E11F2E" w:rsidRPr="006E3039" w:rsidRDefault="00E11F2E">
            <w:pPr>
              <w:spacing w:line="400" w:lineRule="exact"/>
              <w:rPr>
                <w:rFonts w:ascii="宋体" w:eastAsia="宋体" w:hAnsi="宋体" w:cs="Times New Roman"/>
                <w:szCs w:val="21"/>
              </w:rPr>
            </w:pPr>
          </w:p>
        </w:tc>
        <w:tc>
          <w:tcPr>
            <w:tcW w:w="1181" w:type="dxa"/>
          </w:tcPr>
          <w:p w:rsidR="00E11F2E" w:rsidRPr="006E3039" w:rsidRDefault="00E11F2E">
            <w:pPr>
              <w:spacing w:line="400" w:lineRule="exact"/>
              <w:rPr>
                <w:rFonts w:ascii="宋体" w:eastAsia="宋体" w:hAnsi="宋体" w:cs="Times New Roman"/>
                <w:szCs w:val="21"/>
              </w:rPr>
            </w:pPr>
          </w:p>
        </w:tc>
        <w:tc>
          <w:tcPr>
            <w:tcW w:w="852" w:type="dxa"/>
          </w:tcPr>
          <w:p w:rsidR="00E11F2E" w:rsidRPr="006E3039" w:rsidRDefault="00E11F2E">
            <w:pPr>
              <w:spacing w:line="400" w:lineRule="exact"/>
              <w:rPr>
                <w:rFonts w:ascii="宋体" w:eastAsia="宋体" w:hAnsi="宋体" w:cs="Times New Roman"/>
                <w:szCs w:val="21"/>
              </w:rPr>
            </w:pPr>
          </w:p>
        </w:tc>
        <w:tc>
          <w:tcPr>
            <w:tcW w:w="1028" w:type="dxa"/>
          </w:tcPr>
          <w:p w:rsidR="00E11F2E" w:rsidRPr="006E3039" w:rsidRDefault="00E11F2E">
            <w:pPr>
              <w:spacing w:line="400" w:lineRule="exact"/>
              <w:rPr>
                <w:rFonts w:ascii="宋体" w:eastAsia="宋体" w:hAnsi="宋体" w:cs="Times New Roman"/>
                <w:szCs w:val="21"/>
              </w:rPr>
            </w:pPr>
          </w:p>
        </w:tc>
        <w:tc>
          <w:tcPr>
            <w:tcW w:w="673" w:type="dxa"/>
          </w:tcPr>
          <w:p w:rsidR="00E11F2E" w:rsidRPr="006E3039" w:rsidRDefault="00E11F2E">
            <w:pPr>
              <w:spacing w:line="400" w:lineRule="exact"/>
              <w:rPr>
                <w:rFonts w:ascii="宋体" w:eastAsia="宋体" w:hAnsi="宋体" w:cs="Times New Roman"/>
                <w:szCs w:val="21"/>
              </w:rPr>
            </w:pPr>
          </w:p>
        </w:tc>
      </w:tr>
    </w:tbl>
    <w:p w:rsidR="00E11F2E" w:rsidRPr="006E3039" w:rsidRDefault="00E11F2E">
      <w:pPr>
        <w:spacing w:line="400" w:lineRule="exact"/>
        <w:rPr>
          <w:rFonts w:ascii="宋体" w:eastAsia="宋体" w:hAnsi="宋体" w:cs="Times New Roman"/>
          <w:sz w:val="19"/>
          <w:szCs w:val="19"/>
        </w:rPr>
      </w:pPr>
    </w:p>
    <w:p w:rsidR="00E11F2E" w:rsidRPr="006E3039" w:rsidRDefault="00FF4032">
      <w:pPr>
        <w:spacing w:line="400" w:lineRule="exact"/>
        <w:rPr>
          <w:rFonts w:ascii="宋体" w:eastAsia="宋体" w:hAnsi="宋体" w:cs="Times New Roman"/>
          <w:sz w:val="19"/>
          <w:szCs w:val="19"/>
        </w:rPr>
      </w:pPr>
      <w:r w:rsidRPr="006E3039">
        <w:rPr>
          <w:rFonts w:ascii="宋体" w:eastAsia="宋体" w:hAnsi="宋体" w:cs="Times New Roman"/>
          <w:sz w:val="19"/>
          <w:szCs w:val="19"/>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附表二：拟</w:t>
      </w:r>
      <w:r w:rsidRPr="006E3039">
        <w:rPr>
          <w:rFonts w:ascii="宋体" w:eastAsia="宋体" w:hAnsi="宋体" w:cs="Times New Roman" w:hint="eastAsia"/>
          <w:b/>
          <w:sz w:val="24"/>
          <w:szCs w:val="31"/>
        </w:rPr>
        <w:t>投入</w:t>
      </w:r>
      <w:r w:rsidRPr="006E3039">
        <w:rPr>
          <w:rFonts w:ascii="宋体" w:eastAsia="宋体" w:hAnsi="宋体" w:cs="Times New Roman"/>
          <w:b/>
          <w:sz w:val="24"/>
          <w:szCs w:val="31"/>
        </w:rPr>
        <w:t>本标段的</w:t>
      </w:r>
      <w:r w:rsidRPr="006E3039">
        <w:rPr>
          <w:rFonts w:ascii="宋体" w:eastAsia="宋体" w:hAnsi="宋体" w:cs="Times New Roman" w:hint="eastAsia"/>
          <w:b/>
          <w:sz w:val="24"/>
          <w:szCs w:val="31"/>
        </w:rPr>
        <w:t>试</w:t>
      </w:r>
      <w:r w:rsidRPr="006E3039">
        <w:rPr>
          <w:rFonts w:ascii="宋体" w:eastAsia="宋体" w:hAnsi="宋体" w:cs="Times New Roman"/>
          <w:b/>
          <w:sz w:val="24"/>
          <w:szCs w:val="31"/>
        </w:rPr>
        <w:t>验和检测仪器设备表</w:t>
      </w:r>
    </w:p>
    <w:p w:rsidR="00E11F2E" w:rsidRPr="006E3039" w:rsidRDefault="00E11F2E">
      <w:pPr>
        <w:spacing w:line="400" w:lineRule="exact"/>
        <w:rPr>
          <w:rFonts w:ascii="宋体" w:eastAsia="宋体" w:hAnsi="宋体" w:cs="Times New Roman"/>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094"/>
        <w:gridCol w:w="881"/>
        <w:gridCol w:w="881"/>
        <w:gridCol w:w="677"/>
        <w:gridCol w:w="743"/>
        <w:gridCol w:w="1220"/>
        <w:gridCol w:w="1663"/>
        <w:gridCol w:w="690"/>
      </w:tblGrid>
      <w:tr w:rsidR="00E11F2E" w:rsidRPr="006E3039">
        <w:tc>
          <w:tcPr>
            <w:tcW w:w="673"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序号</w:t>
            </w:r>
          </w:p>
        </w:tc>
        <w:tc>
          <w:tcPr>
            <w:tcW w:w="1094"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仪器设备名称</w:t>
            </w:r>
          </w:p>
        </w:tc>
        <w:tc>
          <w:tcPr>
            <w:tcW w:w="881"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型号</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规格</w:t>
            </w:r>
          </w:p>
        </w:tc>
        <w:tc>
          <w:tcPr>
            <w:tcW w:w="881"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数量</w:t>
            </w:r>
          </w:p>
        </w:tc>
        <w:tc>
          <w:tcPr>
            <w:tcW w:w="677"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国别</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产地</w:t>
            </w:r>
          </w:p>
        </w:tc>
        <w:tc>
          <w:tcPr>
            <w:tcW w:w="743"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制造</w:t>
            </w:r>
          </w:p>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年份</w:t>
            </w:r>
          </w:p>
        </w:tc>
        <w:tc>
          <w:tcPr>
            <w:tcW w:w="1220"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已使用台时数</w:t>
            </w:r>
          </w:p>
        </w:tc>
        <w:tc>
          <w:tcPr>
            <w:tcW w:w="1663"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用途</w:t>
            </w:r>
          </w:p>
        </w:tc>
        <w:tc>
          <w:tcPr>
            <w:tcW w:w="690"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备注</w:t>
            </w: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bookmarkStart w:id="260" w:name="_Toc221952088"/>
            <w:bookmarkStart w:id="261" w:name="_Toc168476328"/>
            <w:bookmarkStart w:id="262" w:name="_Toc144974866"/>
            <w:bookmarkStart w:id="263" w:name="_Toc168475925"/>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p>
        </w:tc>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bookmarkEnd w:id="260"/>
        <w:bookmarkEnd w:id="261"/>
        <w:bookmarkEnd w:id="262"/>
        <w:bookmarkEnd w:id="263"/>
        <w:tc>
          <w:tcPr>
            <w:tcW w:w="690" w:type="dxa"/>
          </w:tcPr>
          <w:p w:rsidR="00E11F2E" w:rsidRPr="006E3039" w:rsidRDefault="00E11F2E">
            <w:pPr>
              <w:spacing w:line="400" w:lineRule="exact"/>
              <w:rPr>
                <w:rFonts w:ascii="宋体" w:eastAsia="宋体" w:hAnsi="宋体" w:cs="Times New Roman"/>
                <w:szCs w:val="21"/>
              </w:rPr>
            </w:pPr>
          </w:p>
        </w:tc>
      </w:tr>
      <w:tr w:rsidR="00E11F2E" w:rsidRPr="006E3039">
        <w:tc>
          <w:tcPr>
            <w:tcW w:w="673" w:type="dxa"/>
          </w:tcPr>
          <w:p w:rsidR="00E11F2E" w:rsidRPr="006E3039" w:rsidRDefault="00E11F2E">
            <w:pPr>
              <w:spacing w:line="400" w:lineRule="exact"/>
              <w:rPr>
                <w:rFonts w:ascii="宋体" w:eastAsia="宋体" w:hAnsi="宋体" w:cs="Times New Roman"/>
                <w:szCs w:val="21"/>
              </w:rPr>
            </w:pPr>
            <w:bookmarkStart w:id="264" w:name="_Toc221952089"/>
          </w:p>
        </w:tc>
        <w:tc>
          <w:tcPr>
            <w:tcW w:w="1094" w:type="dxa"/>
          </w:tcPr>
          <w:p w:rsidR="00E11F2E" w:rsidRPr="006E3039" w:rsidRDefault="00E11F2E">
            <w:pPr>
              <w:spacing w:line="400" w:lineRule="exact"/>
              <w:rPr>
                <w:rFonts w:ascii="宋体" w:eastAsia="宋体" w:hAnsi="宋体" w:cs="Times New Roman"/>
                <w:szCs w:val="21"/>
              </w:rPr>
            </w:pPr>
          </w:p>
        </w:tc>
        <w:bookmarkEnd w:id="264"/>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bookmarkStart w:id="265" w:name="_Toc221952090"/>
          </w:p>
        </w:tc>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p>
        </w:tc>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p>
        </w:tc>
        <w:bookmarkEnd w:id="265"/>
      </w:tr>
      <w:tr w:rsidR="00E11F2E" w:rsidRPr="006E3039">
        <w:tc>
          <w:tcPr>
            <w:tcW w:w="673" w:type="dxa"/>
          </w:tcPr>
          <w:p w:rsidR="00E11F2E" w:rsidRPr="006E3039" w:rsidRDefault="00E11F2E">
            <w:pPr>
              <w:spacing w:line="400" w:lineRule="exact"/>
              <w:rPr>
                <w:rFonts w:ascii="宋体" w:eastAsia="宋体" w:hAnsi="宋体" w:cs="Times New Roman"/>
                <w:szCs w:val="21"/>
              </w:rPr>
            </w:pPr>
            <w:bookmarkStart w:id="266" w:name="_Toc221952091"/>
          </w:p>
        </w:tc>
        <w:tc>
          <w:tcPr>
            <w:tcW w:w="1094" w:type="dxa"/>
          </w:tcPr>
          <w:p w:rsidR="00E11F2E" w:rsidRPr="006E3039" w:rsidRDefault="00E11F2E">
            <w:pPr>
              <w:spacing w:line="400" w:lineRule="exact"/>
              <w:rPr>
                <w:rFonts w:ascii="宋体" w:eastAsia="宋体" w:hAnsi="宋体" w:cs="Times New Roman"/>
                <w:szCs w:val="21"/>
              </w:rPr>
            </w:pPr>
          </w:p>
        </w:tc>
        <w:bookmarkEnd w:id="266"/>
        <w:tc>
          <w:tcPr>
            <w:tcW w:w="881"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bookmarkStart w:id="267" w:name="_Toc221952092"/>
          </w:p>
        </w:tc>
        <w:tc>
          <w:tcPr>
            <w:tcW w:w="677" w:type="dxa"/>
          </w:tcPr>
          <w:p w:rsidR="00E11F2E" w:rsidRPr="006E3039" w:rsidRDefault="00E11F2E">
            <w:pPr>
              <w:spacing w:line="400" w:lineRule="exact"/>
              <w:rPr>
                <w:rFonts w:ascii="宋体" w:eastAsia="宋体" w:hAnsi="宋体" w:cs="Times New Roman"/>
                <w:szCs w:val="21"/>
              </w:rPr>
            </w:pPr>
          </w:p>
        </w:tc>
        <w:bookmarkEnd w:id="267"/>
        <w:tc>
          <w:tcPr>
            <w:tcW w:w="743" w:type="dxa"/>
          </w:tcPr>
          <w:p w:rsidR="00E11F2E" w:rsidRPr="006E3039" w:rsidRDefault="00E11F2E">
            <w:pPr>
              <w:spacing w:line="400" w:lineRule="exact"/>
              <w:rPr>
                <w:rFonts w:ascii="宋体" w:eastAsia="宋体" w:hAnsi="宋体" w:cs="Times New Roman"/>
                <w:szCs w:val="21"/>
              </w:rPr>
            </w:pPr>
          </w:p>
        </w:tc>
        <w:tc>
          <w:tcPr>
            <w:tcW w:w="1220" w:type="dxa"/>
          </w:tcPr>
          <w:p w:rsidR="00E11F2E" w:rsidRPr="006E3039" w:rsidRDefault="00E11F2E">
            <w:pPr>
              <w:spacing w:line="400" w:lineRule="exact"/>
              <w:rPr>
                <w:rFonts w:ascii="宋体" w:eastAsia="宋体" w:hAnsi="宋体" w:cs="Times New Roman"/>
                <w:szCs w:val="21"/>
              </w:rPr>
            </w:pPr>
            <w:bookmarkStart w:id="268" w:name="_Toc221952093"/>
          </w:p>
        </w:tc>
        <w:tc>
          <w:tcPr>
            <w:tcW w:w="1663" w:type="dxa"/>
          </w:tcPr>
          <w:p w:rsidR="00E11F2E" w:rsidRPr="006E3039" w:rsidRDefault="00E11F2E">
            <w:pPr>
              <w:spacing w:line="400" w:lineRule="exact"/>
              <w:rPr>
                <w:rFonts w:ascii="宋体" w:eastAsia="宋体" w:hAnsi="宋体" w:cs="Times New Roman"/>
                <w:szCs w:val="21"/>
              </w:rPr>
            </w:pPr>
          </w:p>
        </w:tc>
        <w:bookmarkEnd w:id="268"/>
        <w:tc>
          <w:tcPr>
            <w:tcW w:w="690" w:type="dxa"/>
          </w:tcPr>
          <w:p w:rsidR="00E11F2E" w:rsidRPr="006E3039" w:rsidRDefault="00E11F2E">
            <w:pPr>
              <w:spacing w:line="400" w:lineRule="exact"/>
              <w:rPr>
                <w:rFonts w:ascii="宋体" w:eastAsia="宋体" w:hAnsi="宋体" w:cs="Times New Roman"/>
                <w:szCs w:val="21"/>
              </w:rPr>
            </w:pPr>
          </w:p>
        </w:tc>
        <w:bookmarkStart w:id="269" w:name="_Toc221952094"/>
      </w:tr>
      <w:tr w:rsidR="00E11F2E" w:rsidRPr="006E3039">
        <w:tc>
          <w:tcPr>
            <w:tcW w:w="673" w:type="dxa"/>
          </w:tcPr>
          <w:p w:rsidR="00E11F2E" w:rsidRPr="006E3039" w:rsidRDefault="00E11F2E">
            <w:pPr>
              <w:spacing w:line="400" w:lineRule="exact"/>
              <w:rPr>
                <w:rFonts w:ascii="宋体" w:eastAsia="宋体" w:hAnsi="宋体" w:cs="Times New Roman"/>
                <w:szCs w:val="21"/>
              </w:rPr>
            </w:pPr>
          </w:p>
        </w:tc>
        <w:bookmarkEnd w:id="269"/>
        <w:tc>
          <w:tcPr>
            <w:tcW w:w="1094" w:type="dxa"/>
          </w:tcPr>
          <w:p w:rsidR="00E11F2E" w:rsidRPr="006E3039" w:rsidRDefault="00E11F2E">
            <w:pPr>
              <w:spacing w:line="400" w:lineRule="exact"/>
              <w:rPr>
                <w:rFonts w:ascii="宋体" w:eastAsia="宋体" w:hAnsi="宋体" w:cs="Times New Roman"/>
                <w:szCs w:val="21"/>
              </w:rPr>
            </w:pPr>
          </w:p>
        </w:tc>
        <w:tc>
          <w:tcPr>
            <w:tcW w:w="881" w:type="dxa"/>
          </w:tcPr>
          <w:p w:rsidR="00E11F2E" w:rsidRPr="006E3039" w:rsidRDefault="00E11F2E">
            <w:pPr>
              <w:spacing w:line="400" w:lineRule="exact"/>
              <w:rPr>
                <w:rFonts w:ascii="宋体" w:eastAsia="宋体" w:hAnsi="宋体" w:cs="Times New Roman"/>
                <w:szCs w:val="21"/>
              </w:rPr>
            </w:pPr>
            <w:bookmarkStart w:id="270" w:name="_Toc221952095"/>
          </w:p>
        </w:tc>
        <w:tc>
          <w:tcPr>
            <w:tcW w:w="881" w:type="dxa"/>
          </w:tcPr>
          <w:p w:rsidR="00E11F2E" w:rsidRPr="006E3039" w:rsidRDefault="00E11F2E">
            <w:pPr>
              <w:spacing w:line="400" w:lineRule="exact"/>
              <w:rPr>
                <w:rFonts w:ascii="宋体" w:eastAsia="宋体" w:hAnsi="宋体" w:cs="Times New Roman"/>
                <w:szCs w:val="21"/>
              </w:rPr>
            </w:pPr>
          </w:p>
        </w:tc>
        <w:bookmarkEnd w:id="270"/>
        <w:tc>
          <w:tcPr>
            <w:tcW w:w="677" w:type="dxa"/>
          </w:tcPr>
          <w:p w:rsidR="00E11F2E" w:rsidRPr="006E3039" w:rsidRDefault="00E11F2E">
            <w:pPr>
              <w:spacing w:line="400" w:lineRule="exact"/>
              <w:rPr>
                <w:rFonts w:ascii="宋体" w:eastAsia="宋体" w:hAnsi="宋体" w:cs="Times New Roman"/>
                <w:szCs w:val="21"/>
              </w:rPr>
            </w:pPr>
          </w:p>
        </w:tc>
        <w:tc>
          <w:tcPr>
            <w:tcW w:w="743" w:type="dxa"/>
          </w:tcPr>
          <w:p w:rsidR="00E11F2E" w:rsidRPr="006E3039" w:rsidRDefault="00E11F2E">
            <w:pPr>
              <w:spacing w:line="400" w:lineRule="exact"/>
              <w:rPr>
                <w:rFonts w:ascii="宋体" w:eastAsia="宋体" w:hAnsi="宋体" w:cs="Times New Roman"/>
                <w:szCs w:val="21"/>
              </w:rPr>
            </w:pPr>
            <w:bookmarkStart w:id="271" w:name="_Toc221952096"/>
          </w:p>
        </w:tc>
        <w:tc>
          <w:tcPr>
            <w:tcW w:w="1220" w:type="dxa"/>
          </w:tcPr>
          <w:p w:rsidR="00E11F2E" w:rsidRPr="006E3039" w:rsidRDefault="00E11F2E">
            <w:pPr>
              <w:spacing w:line="400" w:lineRule="exact"/>
              <w:rPr>
                <w:rFonts w:ascii="宋体" w:eastAsia="宋体" w:hAnsi="宋体" w:cs="Times New Roman"/>
                <w:szCs w:val="21"/>
              </w:rPr>
            </w:pPr>
          </w:p>
        </w:tc>
        <w:bookmarkEnd w:id="271"/>
        <w:tc>
          <w:tcPr>
            <w:tcW w:w="1663" w:type="dxa"/>
          </w:tcPr>
          <w:p w:rsidR="00E11F2E" w:rsidRPr="006E3039" w:rsidRDefault="00E11F2E">
            <w:pPr>
              <w:spacing w:line="400" w:lineRule="exact"/>
              <w:rPr>
                <w:rFonts w:ascii="宋体" w:eastAsia="宋体" w:hAnsi="宋体" w:cs="Times New Roman"/>
                <w:szCs w:val="21"/>
              </w:rPr>
            </w:pPr>
          </w:p>
        </w:tc>
        <w:tc>
          <w:tcPr>
            <w:tcW w:w="690" w:type="dxa"/>
          </w:tcPr>
          <w:p w:rsidR="00E11F2E" w:rsidRPr="006E3039" w:rsidRDefault="00E11F2E">
            <w:pPr>
              <w:spacing w:line="400" w:lineRule="exact"/>
              <w:rPr>
                <w:rFonts w:ascii="宋体" w:eastAsia="宋体" w:hAnsi="宋体" w:cs="Times New Roman"/>
                <w:szCs w:val="21"/>
              </w:rPr>
            </w:pPr>
            <w:bookmarkStart w:id="272" w:name="_Toc221952097"/>
          </w:p>
        </w:tc>
      </w:tr>
      <w:bookmarkEnd w:id="272"/>
    </w:tbl>
    <w:p w:rsidR="00E11F2E" w:rsidRPr="006E3039" w:rsidRDefault="00FF4032">
      <w:pPr>
        <w:spacing w:line="400" w:lineRule="exact"/>
        <w:rPr>
          <w:rFonts w:ascii="宋体" w:eastAsia="宋体" w:hAnsi="宋体" w:cs="Times New Roman"/>
          <w:sz w:val="19"/>
          <w:szCs w:val="19"/>
        </w:rPr>
      </w:pPr>
      <w:r w:rsidRPr="006E3039">
        <w:rPr>
          <w:rFonts w:ascii="宋体" w:eastAsia="宋体" w:hAnsi="宋体" w:cs="Times New Roman"/>
          <w:sz w:val="19"/>
          <w:szCs w:val="19"/>
        </w:rPr>
        <w:br w:type="page"/>
      </w:r>
      <w:bookmarkStart w:id="273" w:name="_Toc221952098"/>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附表三：</w:t>
      </w:r>
      <w:r w:rsidRPr="006E3039">
        <w:rPr>
          <w:rFonts w:ascii="宋体" w:eastAsia="宋体" w:hAnsi="宋体" w:cs="Times New Roman" w:hint="eastAsia"/>
          <w:b/>
          <w:sz w:val="24"/>
          <w:szCs w:val="31"/>
        </w:rPr>
        <w:t>拟</w:t>
      </w:r>
      <w:bookmarkEnd w:id="273"/>
      <w:r w:rsidRPr="006E3039">
        <w:rPr>
          <w:rFonts w:ascii="宋体" w:eastAsia="宋体" w:hAnsi="宋体" w:cs="Times New Roman" w:hint="eastAsia"/>
          <w:b/>
          <w:sz w:val="24"/>
          <w:szCs w:val="31"/>
        </w:rPr>
        <w:t>投</w:t>
      </w:r>
      <w:bookmarkStart w:id="274" w:name="_Toc221952099"/>
      <w:r w:rsidRPr="006E3039">
        <w:rPr>
          <w:rFonts w:ascii="宋体" w:eastAsia="宋体" w:hAnsi="宋体" w:cs="Times New Roman" w:hint="eastAsia"/>
          <w:b/>
          <w:sz w:val="24"/>
          <w:szCs w:val="31"/>
        </w:rPr>
        <w:t>入本</w:t>
      </w:r>
      <w:bookmarkEnd w:id="274"/>
      <w:r w:rsidRPr="006E3039">
        <w:rPr>
          <w:rFonts w:ascii="宋体" w:eastAsia="宋体" w:hAnsi="宋体" w:cs="Times New Roman" w:hint="eastAsia"/>
          <w:b/>
          <w:sz w:val="24"/>
          <w:szCs w:val="31"/>
        </w:rPr>
        <w:t>标</w:t>
      </w:r>
      <w:bookmarkStart w:id="275" w:name="_Toc221952100"/>
      <w:r w:rsidRPr="006E3039">
        <w:rPr>
          <w:rFonts w:ascii="宋体" w:eastAsia="宋体" w:hAnsi="宋体" w:cs="Times New Roman" w:hint="eastAsia"/>
          <w:b/>
          <w:sz w:val="24"/>
          <w:szCs w:val="31"/>
        </w:rPr>
        <w:t>段的</w:t>
      </w:r>
      <w:bookmarkEnd w:id="275"/>
      <w:r w:rsidRPr="006E3039">
        <w:rPr>
          <w:rFonts w:ascii="宋体" w:eastAsia="宋体" w:hAnsi="宋体" w:cs="Times New Roman"/>
          <w:b/>
          <w:sz w:val="24"/>
          <w:szCs w:val="31"/>
        </w:rPr>
        <w:t>劳动力计划表</w:t>
      </w:r>
    </w:p>
    <w:p w:rsidR="00E11F2E" w:rsidRPr="006E3039" w:rsidRDefault="00FF4032">
      <w:pPr>
        <w:spacing w:line="400" w:lineRule="exact"/>
        <w:ind w:right="200"/>
        <w:rPr>
          <w:rFonts w:ascii="宋体" w:eastAsia="宋体" w:hAnsi="宋体" w:cs="Times New Roman"/>
          <w:szCs w:val="21"/>
        </w:rPr>
      </w:pPr>
      <w:r w:rsidRPr="006E3039">
        <w:rPr>
          <w:rFonts w:ascii="宋体" w:eastAsia="宋体" w:hAnsi="宋体"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E11F2E" w:rsidRPr="006E3039">
        <w:tc>
          <w:tcPr>
            <w:tcW w:w="829"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工种</w:t>
            </w:r>
          </w:p>
        </w:tc>
        <w:tc>
          <w:tcPr>
            <w:tcW w:w="7693" w:type="dxa"/>
            <w:gridSpan w:val="7"/>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按工程施工阶段投入劳动力情况</w:t>
            </w: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bookmarkStart w:id="276" w:name="_Toc221952101"/>
            <w:bookmarkStart w:id="277" w:name="_Toc144974867"/>
            <w:bookmarkStart w:id="278" w:name="_Toc168476329"/>
            <w:bookmarkStart w:id="279" w:name="_Toc168475926"/>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tr w:rsidR="00E11F2E" w:rsidRPr="006E3039">
        <w:tc>
          <w:tcPr>
            <w:tcW w:w="829" w:type="dxa"/>
          </w:tcPr>
          <w:p w:rsidR="00E11F2E" w:rsidRPr="006E3039" w:rsidRDefault="00E11F2E">
            <w:pPr>
              <w:spacing w:line="400" w:lineRule="exact"/>
              <w:rPr>
                <w:rFonts w:ascii="宋体" w:eastAsia="宋体" w:hAnsi="宋体" w:cs="Times New Roman"/>
                <w:szCs w:val="21"/>
              </w:rPr>
            </w:pPr>
          </w:p>
        </w:tc>
        <w:tc>
          <w:tcPr>
            <w:tcW w:w="1304"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p>
        </w:tc>
        <w:bookmarkEnd w:id="276"/>
        <w:bookmarkEnd w:id="277"/>
        <w:bookmarkEnd w:id="278"/>
        <w:bookmarkEnd w:id="279"/>
        <w:tc>
          <w:tcPr>
            <w:tcW w:w="1065" w:type="dxa"/>
          </w:tcPr>
          <w:p w:rsidR="00E11F2E" w:rsidRPr="006E3039" w:rsidRDefault="00E11F2E">
            <w:pPr>
              <w:spacing w:line="400" w:lineRule="exact"/>
              <w:rPr>
                <w:rFonts w:ascii="宋体" w:eastAsia="宋体" w:hAnsi="宋体" w:cs="Times New Roman"/>
                <w:szCs w:val="21"/>
              </w:rPr>
            </w:pPr>
          </w:p>
        </w:tc>
        <w:tc>
          <w:tcPr>
            <w:tcW w:w="1065" w:type="dxa"/>
          </w:tcPr>
          <w:p w:rsidR="00E11F2E" w:rsidRPr="006E3039" w:rsidRDefault="00E11F2E">
            <w:pPr>
              <w:spacing w:line="400" w:lineRule="exact"/>
              <w:rPr>
                <w:rFonts w:ascii="宋体" w:eastAsia="宋体" w:hAnsi="宋体" w:cs="Times New Roman"/>
                <w:szCs w:val="21"/>
              </w:rPr>
            </w:pPr>
            <w:bookmarkStart w:id="280" w:name="_Toc221952102"/>
          </w:p>
        </w:tc>
        <w:tc>
          <w:tcPr>
            <w:tcW w:w="1065" w:type="dxa"/>
          </w:tcPr>
          <w:p w:rsidR="00E11F2E" w:rsidRPr="006E3039" w:rsidRDefault="00E11F2E">
            <w:pPr>
              <w:spacing w:line="400" w:lineRule="exact"/>
              <w:rPr>
                <w:rFonts w:ascii="宋体" w:eastAsia="宋体" w:hAnsi="宋体" w:cs="Times New Roman"/>
                <w:szCs w:val="21"/>
              </w:rPr>
            </w:pPr>
          </w:p>
        </w:tc>
        <w:tc>
          <w:tcPr>
            <w:tcW w:w="1064" w:type="dxa"/>
          </w:tcPr>
          <w:p w:rsidR="00E11F2E" w:rsidRPr="006E3039" w:rsidRDefault="00E11F2E">
            <w:pPr>
              <w:spacing w:line="400" w:lineRule="exact"/>
              <w:rPr>
                <w:rFonts w:ascii="宋体" w:eastAsia="宋体" w:hAnsi="宋体" w:cs="Times New Roman"/>
                <w:szCs w:val="21"/>
              </w:rPr>
            </w:pPr>
          </w:p>
        </w:tc>
      </w:tr>
      <w:bookmarkEnd w:id="280"/>
    </w:tbl>
    <w:p w:rsidR="00E11F2E" w:rsidRPr="006E3039" w:rsidRDefault="00E11F2E">
      <w:pPr>
        <w:topLinePunct/>
        <w:spacing w:line="400" w:lineRule="exact"/>
        <w:rPr>
          <w:rFonts w:ascii="宋体" w:eastAsia="宋体" w:hAnsi="宋体" w:cs="Times New Roman"/>
          <w:sz w:val="20"/>
          <w:szCs w:val="20"/>
        </w:rPr>
      </w:pPr>
    </w:p>
    <w:p w:rsidR="00E11F2E" w:rsidRPr="006E3039" w:rsidRDefault="00FF4032">
      <w:pPr>
        <w:widowControl/>
        <w:rPr>
          <w:rFonts w:ascii="宋体" w:eastAsia="宋体" w:hAnsi="宋体" w:cs="Times New Roman"/>
          <w:b/>
          <w:sz w:val="24"/>
          <w:szCs w:val="31"/>
        </w:rPr>
      </w:pPr>
      <w:bookmarkStart w:id="281" w:name="_Toc221952103"/>
      <w:r w:rsidRPr="006E3039">
        <w:rPr>
          <w:rFonts w:ascii="宋体" w:eastAsia="宋体" w:hAnsi="宋体" w:cs="Times New Roman"/>
          <w:b/>
          <w:sz w:val="24"/>
          <w:szCs w:val="31"/>
        </w:rPr>
        <w:br w:type="page"/>
      </w:r>
    </w:p>
    <w:bookmarkEnd w:id="281"/>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附</w:t>
      </w:r>
      <w:bookmarkStart w:id="282" w:name="_Toc221952104"/>
      <w:r w:rsidRPr="006E3039">
        <w:rPr>
          <w:rFonts w:ascii="宋体" w:eastAsia="宋体" w:hAnsi="宋体" w:cs="Times New Roman"/>
          <w:b/>
          <w:sz w:val="24"/>
          <w:szCs w:val="31"/>
        </w:rPr>
        <w:t>表四：计划开</w:t>
      </w:r>
      <w:r w:rsidRPr="006E3039">
        <w:rPr>
          <w:rFonts w:ascii="宋体" w:eastAsia="宋体" w:hAnsi="宋体" w:cs="Times New Roman" w:hint="eastAsia"/>
          <w:b/>
          <w:sz w:val="24"/>
          <w:szCs w:val="31"/>
        </w:rPr>
        <w:t>工日期</w:t>
      </w:r>
      <w:r w:rsidRPr="006E3039">
        <w:rPr>
          <w:rFonts w:ascii="宋体" w:eastAsia="宋体" w:hAnsi="宋体" w:cs="Times New Roman"/>
          <w:b/>
          <w:sz w:val="24"/>
          <w:szCs w:val="31"/>
        </w:rPr>
        <w:t>、</w:t>
      </w:r>
      <w:r w:rsidRPr="006E3039">
        <w:rPr>
          <w:rFonts w:ascii="宋体" w:eastAsia="宋体" w:hAnsi="宋体" w:cs="Times New Roman" w:hint="eastAsia"/>
          <w:b/>
          <w:sz w:val="24"/>
          <w:szCs w:val="31"/>
        </w:rPr>
        <w:t>完工</w:t>
      </w:r>
      <w:r w:rsidRPr="006E3039">
        <w:rPr>
          <w:rFonts w:ascii="宋体" w:eastAsia="宋体" w:hAnsi="宋体" w:cs="Times New Roman"/>
          <w:b/>
          <w:sz w:val="24"/>
          <w:szCs w:val="31"/>
        </w:rPr>
        <w:t>日期</w:t>
      </w:r>
      <w:bookmarkEnd w:id="282"/>
      <w:r w:rsidRPr="006E3039">
        <w:rPr>
          <w:rFonts w:ascii="宋体" w:eastAsia="宋体" w:hAnsi="宋体" w:cs="Times New Roman"/>
          <w:b/>
          <w:sz w:val="24"/>
          <w:szCs w:val="31"/>
        </w:rPr>
        <w:t>和施工进度网络图</w:t>
      </w:r>
    </w:p>
    <w:p w:rsidR="00E11F2E" w:rsidRPr="006E3039" w:rsidRDefault="00E11F2E">
      <w:pPr>
        <w:spacing w:line="400" w:lineRule="exact"/>
        <w:rPr>
          <w:rFonts w:ascii="宋体" w:eastAsia="宋体" w:hAnsi="宋体" w:cs="Times New Roman"/>
          <w:sz w:val="19"/>
          <w:szCs w:val="19"/>
        </w:rPr>
      </w:pP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1. 投标人应递交施工进度网络图或施工进度表，说明按招标文件要求的计划工期进行施工的各个关键日期。</w:t>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2. 施工进度表可采用网络图（或横道图）表示。</w:t>
      </w:r>
    </w:p>
    <w:p w:rsidR="00E11F2E" w:rsidRPr="006E3039" w:rsidRDefault="00E11F2E">
      <w:pPr>
        <w:spacing w:line="400" w:lineRule="exact"/>
        <w:rPr>
          <w:rFonts w:ascii="宋体" w:eastAsia="宋体" w:hAnsi="宋体" w:cs="Times New Roman"/>
          <w:sz w:val="19"/>
          <w:szCs w:val="19"/>
        </w:rPr>
      </w:pPr>
    </w:p>
    <w:p w:rsidR="00E11F2E" w:rsidRPr="006E3039" w:rsidRDefault="00E11F2E">
      <w:pPr>
        <w:spacing w:line="400" w:lineRule="exact"/>
        <w:rPr>
          <w:rFonts w:ascii="宋体" w:eastAsia="宋体" w:hAnsi="宋体" w:cs="Times New Roman"/>
          <w:sz w:val="19"/>
          <w:szCs w:val="19"/>
        </w:rPr>
      </w:pPr>
    </w:p>
    <w:p w:rsidR="00E11F2E" w:rsidRPr="006E3039" w:rsidRDefault="00FF4032">
      <w:pPr>
        <w:spacing w:line="400" w:lineRule="exact"/>
        <w:rPr>
          <w:rFonts w:ascii="宋体" w:eastAsia="宋体" w:hAnsi="宋体" w:cs="Times New Roman"/>
          <w:sz w:val="19"/>
          <w:szCs w:val="19"/>
        </w:rPr>
      </w:pPr>
      <w:r w:rsidRPr="006E3039">
        <w:rPr>
          <w:rFonts w:ascii="宋体" w:eastAsia="宋体" w:hAnsi="宋体" w:cs="Times New Roman"/>
          <w:sz w:val="19"/>
          <w:szCs w:val="19"/>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附表五：施工总平面图</w:t>
      </w:r>
    </w:p>
    <w:p w:rsidR="00E11F2E" w:rsidRPr="006E3039" w:rsidRDefault="00FF4032">
      <w:pPr>
        <w:spacing w:line="400" w:lineRule="exact"/>
        <w:rPr>
          <w:rFonts w:ascii="宋体" w:eastAsia="宋体" w:hAnsi="宋体" w:cs="Times New Roman"/>
          <w:sz w:val="19"/>
          <w:szCs w:val="19"/>
        </w:rPr>
      </w:pPr>
      <w:r w:rsidRPr="006E3039">
        <w:rPr>
          <w:rFonts w:ascii="宋体" w:eastAsia="宋体" w:hAnsi="宋体" w:cs="Times New Roman"/>
          <w:sz w:val="19"/>
          <w:szCs w:val="19"/>
        </w:rPr>
        <w:tab/>
      </w:r>
    </w:p>
    <w:p w:rsidR="00E11F2E" w:rsidRPr="006E3039" w:rsidRDefault="00FF4032">
      <w:pPr>
        <w:spacing w:line="400" w:lineRule="exact"/>
        <w:ind w:firstLineChars="200" w:firstLine="420"/>
        <w:rPr>
          <w:rFonts w:ascii="宋体" w:eastAsia="宋体" w:hAnsi="宋体" w:cs="Times New Roman"/>
          <w:szCs w:val="21"/>
        </w:rPr>
      </w:pPr>
      <w:r w:rsidRPr="006E3039">
        <w:rPr>
          <w:rFonts w:ascii="宋体" w:eastAsia="宋体" w:hAnsi="宋体" w:cs="Times New Roman"/>
          <w:szCs w:val="21"/>
        </w:rPr>
        <w:t>投标人应递交一份施工总平面图，绘出现场临时设施布置图表并附文字说明，说明临时设施、加工车间、现场办公、设备及仓储、供电、供水、卫生、生活、道路、消防等设施的情况和布置。</w:t>
      </w:r>
    </w:p>
    <w:p w:rsidR="00E11F2E" w:rsidRPr="006E3039" w:rsidRDefault="00E11F2E">
      <w:pPr>
        <w:spacing w:line="400" w:lineRule="exact"/>
        <w:rPr>
          <w:rFonts w:ascii="宋体" w:eastAsia="宋体" w:hAnsi="宋体" w:cs="Times New Roman"/>
          <w:sz w:val="19"/>
          <w:szCs w:val="19"/>
        </w:rPr>
      </w:pPr>
    </w:p>
    <w:p w:rsidR="00E11F2E" w:rsidRPr="006E3039" w:rsidRDefault="00FF4032">
      <w:pPr>
        <w:spacing w:line="400" w:lineRule="exact"/>
        <w:rPr>
          <w:rFonts w:ascii="宋体" w:eastAsia="宋体" w:hAnsi="宋体" w:cs="Times New Roman"/>
          <w:sz w:val="19"/>
          <w:szCs w:val="19"/>
        </w:rPr>
      </w:pPr>
      <w:r w:rsidRPr="006E3039">
        <w:rPr>
          <w:rFonts w:ascii="宋体" w:eastAsia="宋体" w:hAnsi="宋体" w:cs="Times New Roman"/>
          <w:sz w:val="19"/>
          <w:szCs w:val="19"/>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附表六</w:t>
      </w:r>
      <w:r w:rsidRPr="006E3039">
        <w:rPr>
          <w:rFonts w:ascii="宋体" w:eastAsia="宋体" w:hAnsi="宋体" w:cs="Times New Roman" w:hint="eastAsia"/>
          <w:b/>
          <w:sz w:val="24"/>
          <w:szCs w:val="31"/>
        </w:rPr>
        <w:t>：</w:t>
      </w:r>
      <w:r w:rsidRPr="006E3039">
        <w:rPr>
          <w:rFonts w:ascii="宋体" w:eastAsia="宋体" w:hAnsi="宋体" w:cs="Times New Roman"/>
          <w:b/>
          <w:sz w:val="24"/>
          <w:szCs w:val="31"/>
        </w:rPr>
        <w:t>临时用地表</w:t>
      </w:r>
    </w:p>
    <w:p w:rsidR="00E11F2E" w:rsidRPr="006E3039" w:rsidRDefault="00E11F2E">
      <w:pPr>
        <w:spacing w:line="400" w:lineRule="exact"/>
        <w:rPr>
          <w:rFonts w:ascii="宋体" w:eastAsia="宋体" w:hAnsi="宋体"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E11F2E" w:rsidRPr="006E3039">
        <w:tc>
          <w:tcPr>
            <w:tcW w:w="2130"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用 途</w:t>
            </w:r>
          </w:p>
        </w:tc>
        <w:tc>
          <w:tcPr>
            <w:tcW w:w="2130"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面 积（</w:t>
            </w:r>
            <w:r w:rsidRPr="006E3039">
              <w:rPr>
                <w:rFonts w:ascii="宋体" w:eastAsia="宋体" w:hAnsi="宋体" w:cs="Times New Roman" w:hint="eastAsia"/>
                <w:szCs w:val="21"/>
              </w:rPr>
              <w:t>㎡</w:t>
            </w:r>
            <w:r w:rsidRPr="006E3039">
              <w:rPr>
                <w:rFonts w:ascii="宋体" w:eastAsia="宋体" w:hAnsi="宋体" w:cs="Times New Roman"/>
                <w:szCs w:val="21"/>
              </w:rPr>
              <w:t>）</w:t>
            </w:r>
          </w:p>
        </w:tc>
        <w:tc>
          <w:tcPr>
            <w:tcW w:w="2131" w:type="dxa"/>
          </w:tcPr>
          <w:p w:rsidR="00E11F2E" w:rsidRPr="006E3039" w:rsidRDefault="00FF4032">
            <w:pPr>
              <w:spacing w:line="400" w:lineRule="exact"/>
              <w:rPr>
                <w:rFonts w:ascii="宋体" w:eastAsia="宋体" w:hAnsi="宋体" w:cs="Times New Roman"/>
                <w:szCs w:val="21"/>
              </w:rPr>
            </w:pPr>
            <w:bookmarkStart w:id="283" w:name="_Toc144974868"/>
            <w:bookmarkStart w:id="284" w:name="_Toc221952105"/>
            <w:bookmarkStart w:id="285" w:name="_Toc168475927"/>
            <w:bookmarkStart w:id="286" w:name="_Toc168476330"/>
            <w:r w:rsidRPr="006E3039">
              <w:rPr>
                <w:rFonts w:ascii="宋体" w:eastAsia="宋体" w:hAnsi="宋体" w:cs="Times New Roman"/>
                <w:szCs w:val="21"/>
              </w:rPr>
              <w:t>位 置</w:t>
            </w:r>
          </w:p>
        </w:tc>
        <w:tc>
          <w:tcPr>
            <w:tcW w:w="2131" w:type="dxa"/>
          </w:tcPr>
          <w:p w:rsidR="00E11F2E" w:rsidRPr="006E3039" w:rsidRDefault="00FF4032">
            <w:pPr>
              <w:spacing w:line="400" w:lineRule="exact"/>
              <w:rPr>
                <w:rFonts w:ascii="宋体" w:eastAsia="宋体" w:hAnsi="宋体" w:cs="Times New Roman"/>
                <w:szCs w:val="21"/>
              </w:rPr>
            </w:pPr>
            <w:r w:rsidRPr="006E3039">
              <w:rPr>
                <w:rFonts w:ascii="宋体" w:eastAsia="宋体" w:hAnsi="宋体" w:cs="Times New Roman"/>
                <w:szCs w:val="21"/>
              </w:rPr>
              <w:t>需用时间</w:t>
            </w: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bookmarkEnd w:id="283"/>
      <w:bookmarkEnd w:id="284"/>
      <w:bookmarkEnd w:id="285"/>
      <w:bookmarkEnd w:id="286"/>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bookmarkStart w:id="287" w:name="_Toc221952106"/>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bookmarkEnd w:id="287"/>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bookmarkStart w:id="288" w:name="_Toc221952107"/>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bookmarkEnd w:id="288"/>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bookmarkStart w:id="289" w:name="_Toc144974869"/>
            <w:bookmarkStart w:id="290" w:name="_Toc168475928"/>
            <w:bookmarkStart w:id="291" w:name="_Toc168476331"/>
            <w:bookmarkStart w:id="292" w:name="_Toc221952108"/>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r w:rsidR="00E11F2E" w:rsidRPr="006E3039">
        <w:tc>
          <w:tcPr>
            <w:tcW w:w="2130" w:type="dxa"/>
          </w:tcPr>
          <w:p w:rsidR="00E11F2E" w:rsidRPr="006E3039" w:rsidRDefault="00E11F2E">
            <w:pPr>
              <w:spacing w:line="400" w:lineRule="exact"/>
              <w:rPr>
                <w:rFonts w:ascii="宋体" w:eastAsia="宋体" w:hAnsi="宋体" w:cs="Times New Roman"/>
                <w:szCs w:val="21"/>
              </w:rPr>
            </w:pPr>
          </w:p>
        </w:tc>
        <w:tc>
          <w:tcPr>
            <w:tcW w:w="2130" w:type="dxa"/>
          </w:tcPr>
          <w:p w:rsidR="00E11F2E" w:rsidRPr="006E3039" w:rsidRDefault="00E11F2E">
            <w:pPr>
              <w:spacing w:line="400" w:lineRule="exact"/>
              <w:rPr>
                <w:rFonts w:ascii="宋体" w:eastAsia="宋体" w:hAnsi="宋体" w:cs="Times New Roman"/>
                <w:szCs w:val="21"/>
              </w:rPr>
            </w:pPr>
          </w:p>
        </w:tc>
        <w:bookmarkEnd w:id="289"/>
        <w:bookmarkEnd w:id="290"/>
        <w:bookmarkEnd w:id="291"/>
        <w:bookmarkEnd w:id="292"/>
        <w:tc>
          <w:tcPr>
            <w:tcW w:w="2131" w:type="dxa"/>
          </w:tcPr>
          <w:p w:rsidR="00E11F2E" w:rsidRPr="006E3039" w:rsidRDefault="00E11F2E">
            <w:pPr>
              <w:spacing w:line="400" w:lineRule="exact"/>
              <w:rPr>
                <w:rFonts w:ascii="宋体" w:eastAsia="宋体" w:hAnsi="宋体" w:cs="Times New Roman"/>
                <w:szCs w:val="21"/>
              </w:rPr>
            </w:pPr>
          </w:p>
        </w:tc>
        <w:tc>
          <w:tcPr>
            <w:tcW w:w="2131" w:type="dxa"/>
          </w:tcPr>
          <w:p w:rsidR="00E11F2E" w:rsidRPr="006E3039" w:rsidRDefault="00E11F2E">
            <w:pPr>
              <w:spacing w:line="400" w:lineRule="exact"/>
              <w:rPr>
                <w:rFonts w:ascii="宋体" w:eastAsia="宋体" w:hAnsi="宋体" w:cs="Times New Roman"/>
                <w:szCs w:val="21"/>
              </w:rPr>
            </w:pPr>
          </w:p>
        </w:tc>
      </w:tr>
    </w:tbl>
    <w:p w:rsidR="00E11F2E" w:rsidRPr="006E3039" w:rsidRDefault="00E11F2E" w:rsidP="006E3039">
      <w:pPr>
        <w:rPr>
          <w:rFonts w:ascii="宋体" w:eastAsia="宋体" w:hAnsi="宋体" w:cs="Times New Roman"/>
          <w:sz w:val="24"/>
        </w:rPr>
      </w:pPr>
      <w:bookmarkStart w:id="293" w:name="_Toc221952109"/>
    </w:p>
    <w:bookmarkEnd w:id="293"/>
    <w:p w:rsidR="00E11F2E" w:rsidRPr="006E3039" w:rsidRDefault="00FF4032">
      <w:pPr>
        <w:widowControl/>
        <w:rPr>
          <w:rFonts w:ascii="宋体" w:eastAsia="宋体" w:hAnsi="宋体" w:cs="Times New Roman"/>
          <w:b/>
          <w:sz w:val="24"/>
          <w:szCs w:val="31"/>
        </w:rPr>
      </w:pPr>
      <w:r w:rsidRPr="006E3039">
        <w:rPr>
          <w:rFonts w:ascii="宋体" w:eastAsia="宋体" w:hAnsi="宋体" w:cs="Times New Roman"/>
          <w:b/>
          <w:sz w:val="24"/>
          <w:szCs w:val="31"/>
        </w:rPr>
        <w:br w:type="page"/>
      </w:r>
    </w:p>
    <w:p w:rsidR="00E11F2E" w:rsidRPr="006E3039" w:rsidRDefault="00E11F2E">
      <w:pPr>
        <w:spacing w:line="360" w:lineRule="auto"/>
        <w:outlineLvl w:val="2"/>
        <w:rPr>
          <w:rFonts w:ascii="宋体" w:eastAsia="宋体" w:hAnsi="宋体" w:cs="Times New Roman"/>
          <w:sz w:val="28"/>
          <w:szCs w:val="27"/>
        </w:rPr>
        <w:sectPr w:rsidR="00E11F2E" w:rsidRPr="006E3039">
          <w:type w:val="continuous"/>
          <w:pgSz w:w="11906" w:h="16838"/>
          <w:pgMar w:top="1440" w:right="1080" w:bottom="1440" w:left="1080" w:header="851" w:footer="992" w:gutter="0"/>
          <w:cols w:space="720"/>
          <w:docGrid w:type="lines" w:linePitch="312"/>
        </w:sectPr>
      </w:pPr>
    </w:p>
    <w:p w:rsidR="00E11F2E" w:rsidRPr="006E3039" w:rsidRDefault="00FF4032">
      <w:pPr>
        <w:pStyle w:val="3"/>
      </w:pPr>
      <w:bookmarkStart w:id="294" w:name="_Toc204336257"/>
      <w:r w:rsidRPr="006E3039">
        <w:rPr>
          <w:rFonts w:hint="eastAsia"/>
        </w:rPr>
        <w:t>七、项目管理机构</w:t>
      </w:r>
      <w:bookmarkEnd w:id="294"/>
    </w:p>
    <w:p w:rsidR="00E11F2E" w:rsidRPr="006E3039" w:rsidRDefault="00FF4032">
      <w:pPr>
        <w:spacing w:line="400" w:lineRule="exact"/>
        <w:jc w:val="left"/>
        <w:outlineLvl w:val="3"/>
        <w:rPr>
          <w:rFonts w:ascii="宋体" w:eastAsia="宋体" w:hAnsi="宋体" w:cs="宋体"/>
          <w:b/>
          <w:sz w:val="24"/>
          <w:szCs w:val="31"/>
        </w:rPr>
      </w:pPr>
      <w:bookmarkStart w:id="295" w:name="_Toc144974872"/>
      <w:bookmarkStart w:id="296" w:name="_Toc168476334"/>
      <w:bookmarkStart w:id="297" w:name="_Toc221952116"/>
      <w:bookmarkStart w:id="298" w:name="_Toc168475931"/>
      <w:r w:rsidRPr="006E3039">
        <w:rPr>
          <w:rFonts w:ascii="宋体" w:eastAsia="宋体" w:hAnsi="宋体" w:cs="宋体" w:hint="eastAsia"/>
          <w:b/>
          <w:sz w:val="24"/>
          <w:szCs w:val="31"/>
        </w:rPr>
        <w:t>（一）项目管理机构组成表</w:t>
      </w:r>
      <w:bookmarkEnd w:id="295"/>
      <w:bookmarkEnd w:id="296"/>
      <w:bookmarkEnd w:id="297"/>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23"/>
        <w:gridCol w:w="822"/>
        <w:gridCol w:w="1235"/>
        <w:gridCol w:w="822"/>
        <w:gridCol w:w="824"/>
        <w:gridCol w:w="822"/>
        <w:gridCol w:w="2882"/>
        <w:gridCol w:w="765"/>
      </w:tblGrid>
      <w:tr w:rsidR="00E11F2E" w:rsidRPr="006E3039">
        <w:trPr>
          <w:trHeight w:val="525"/>
        </w:trPr>
        <w:tc>
          <w:tcPr>
            <w:tcW w:w="381" w:type="pct"/>
            <w:vMerge w:val="restart"/>
            <w:vAlign w:val="center"/>
          </w:tcPr>
          <w:p w:rsidR="00E11F2E" w:rsidRPr="006E3039" w:rsidRDefault="00FF4032">
            <w:pPr>
              <w:spacing w:line="400" w:lineRule="exact"/>
              <w:jc w:val="center"/>
              <w:rPr>
                <w:rFonts w:ascii="宋体" w:eastAsia="宋体" w:hAnsi="宋体" w:cs="宋体"/>
                <w:szCs w:val="21"/>
              </w:rPr>
            </w:pPr>
            <w:bookmarkStart w:id="299" w:name="_Toc221952117"/>
            <w:r w:rsidRPr="006E3039">
              <w:rPr>
                <w:rFonts w:ascii="宋体" w:eastAsia="宋体" w:hAnsi="宋体" w:cs="宋体" w:hint="eastAsia"/>
                <w:szCs w:val="21"/>
              </w:rPr>
              <w:t>职务</w:t>
            </w:r>
            <w:bookmarkEnd w:id="299"/>
          </w:p>
        </w:tc>
        <w:tc>
          <w:tcPr>
            <w:tcW w:w="423" w:type="pct"/>
            <w:vMerge w:val="restart"/>
            <w:vAlign w:val="center"/>
          </w:tcPr>
          <w:p w:rsidR="00E11F2E" w:rsidRPr="006E3039" w:rsidRDefault="00FF4032">
            <w:pPr>
              <w:spacing w:line="400" w:lineRule="exact"/>
              <w:jc w:val="center"/>
              <w:rPr>
                <w:rFonts w:ascii="宋体" w:eastAsia="宋体" w:hAnsi="宋体" w:cs="宋体"/>
                <w:szCs w:val="21"/>
              </w:rPr>
            </w:pPr>
            <w:bookmarkStart w:id="300" w:name="_Toc221952118"/>
            <w:r w:rsidRPr="006E3039">
              <w:rPr>
                <w:rFonts w:ascii="宋体" w:eastAsia="宋体" w:hAnsi="宋体" w:cs="宋体" w:hint="eastAsia"/>
                <w:szCs w:val="21"/>
              </w:rPr>
              <w:t>姓名</w:t>
            </w:r>
            <w:bookmarkEnd w:id="300"/>
          </w:p>
        </w:tc>
        <w:tc>
          <w:tcPr>
            <w:tcW w:w="422" w:type="pct"/>
            <w:vMerge w:val="restart"/>
            <w:vAlign w:val="center"/>
          </w:tcPr>
          <w:p w:rsidR="00E11F2E" w:rsidRPr="006E3039" w:rsidRDefault="00FF4032">
            <w:pPr>
              <w:spacing w:line="400" w:lineRule="exact"/>
              <w:jc w:val="center"/>
              <w:rPr>
                <w:rFonts w:ascii="宋体" w:eastAsia="宋体" w:hAnsi="宋体" w:cs="宋体"/>
                <w:szCs w:val="21"/>
              </w:rPr>
            </w:pPr>
            <w:bookmarkStart w:id="301" w:name="_Toc221952119"/>
            <w:r w:rsidRPr="006E3039">
              <w:rPr>
                <w:rFonts w:ascii="宋体" w:eastAsia="宋体" w:hAnsi="宋体" w:cs="宋体" w:hint="eastAsia"/>
                <w:szCs w:val="21"/>
              </w:rPr>
              <w:t>职称</w:t>
            </w:r>
            <w:bookmarkEnd w:id="301"/>
          </w:p>
        </w:tc>
        <w:tc>
          <w:tcPr>
            <w:tcW w:w="3381" w:type="pct"/>
            <w:gridSpan w:val="5"/>
            <w:vAlign w:val="center"/>
          </w:tcPr>
          <w:p w:rsidR="00E11F2E" w:rsidRPr="006E3039" w:rsidRDefault="00FF4032">
            <w:pPr>
              <w:spacing w:line="400" w:lineRule="exact"/>
              <w:jc w:val="center"/>
              <w:rPr>
                <w:rFonts w:ascii="宋体" w:eastAsia="宋体" w:hAnsi="宋体" w:cs="宋体"/>
                <w:szCs w:val="21"/>
              </w:rPr>
            </w:pPr>
            <w:bookmarkStart w:id="302" w:name="_Toc221952120"/>
            <w:r w:rsidRPr="006E3039">
              <w:rPr>
                <w:rFonts w:ascii="宋体" w:eastAsia="宋体" w:hAnsi="宋体" w:cs="宋体" w:hint="eastAsia"/>
                <w:szCs w:val="21"/>
              </w:rPr>
              <w:t>执业或职业资格证明</w:t>
            </w:r>
            <w:bookmarkEnd w:id="302"/>
          </w:p>
        </w:tc>
        <w:tc>
          <w:tcPr>
            <w:tcW w:w="394" w:type="pct"/>
            <w:vAlign w:val="center"/>
          </w:tcPr>
          <w:p w:rsidR="00E11F2E" w:rsidRPr="006E3039" w:rsidRDefault="00FF4032">
            <w:pPr>
              <w:spacing w:line="400" w:lineRule="exact"/>
              <w:jc w:val="center"/>
              <w:rPr>
                <w:rFonts w:ascii="宋体" w:eastAsia="宋体" w:hAnsi="宋体" w:cs="宋体"/>
                <w:szCs w:val="21"/>
              </w:rPr>
            </w:pPr>
            <w:bookmarkStart w:id="303" w:name="_Toc221952121"/>
            <w:r w:rsidRPr="006E3039">
              <w:rPr>
                <w:rFonts w:ascii="宋体" w:eastAsia="宋体" w:hAnsi="宋体" w:cs="宋体" w:hint="eastAsia"/>
                <w:szCs w:val="21"/>
              </w:rPr>
              <w:t>备注</w:t>
            </w:r>
            <w:bookmarkEnd w:id="303"/>
          </w:p>
        </w:tc>
      </w:tr>
      <w:tr w:rsidR="00E11F2E" w:rsidRPr="006E3039">
        <w:trPr>
          <w:trHeight w:val="585"/>
        </w:trPr>
        <w:tc>
          <w:tcPr>
            <w:tcW w:w="381" w:type="pct"/>
            <w:vMerge/>
            <w:vAlign w:val="center"/>
          </w:tcPr>
          <w:p w:rsidR="00E11F2E" w:rsidRPr="006E3039" w:rsidRDefault="00E11F2E">
            <w:pPr>
              <w:spacing w:line="400" w:lineRule="exact"/>
              <w:jc w:val="center"/>
              <w:rPr>
                <w:rFonts w:ascii="宋体" w:eastAsia="宋体" w:hAnsi="宋体" w:cs="宋体"/>
                <w:szCs w:val="21"/>
              </w:rPr>
            </w:pPr>
          </w:p>
        </w:tc>
        <w:tc>
          <w:tcPr>
            <w:tcW w:w="423" w:type="pct"/>
            <w:vMerge/>
            <w:vAlign w:val="center"/>
          </w:tcPr>
          <w:p w:rsidR="00E11F2E" w:rsidRPr="006E3039" w:rsidRDefault="00E11F2E">
            <w:pPr>
              <w:spacing w:line="400" w:lineRule="exact"/>
              <w:jc w:val="center"/>
              <w:rPr>
                <w:rFonts w:ascii="宋体" w:eastAsia="宋体" w:hAnsi="宋体" w:cs="宋体"/>
                <w:szCs w:val="21"/>
              </w:rPr>
            </w:pPr>
          </w:p>
        </w:tc>
        <w:tc>
          <w:tcPr>
            <w:tcW w:w="422" w:type="pct"/>
            <w:vMerge/>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FF4032">
            <w:pPr>
              <w:spacing w:line="400" w:lineRule="exact"/>
              <w:jc w:val="center"/>
              <w:rPr>
                <w:rFonts w:ascii="宋体" w:eastAsia="宋体" w:hAnsi="宋体" w:cs="宋体"/>
                <w:szCs w:val="21"/>
              </w:rPr>
            </w:pPr>
            <w:bookmarkStart w:id="304" w:name="_Toc221952122"/>
            <w:r w:rsidRPr="006E3039">
              <w:rPr>
                <w:rFonts w:ascii="宋体" w:eastAsia="宋体" w:hAnsi="宋体" w:cs="宋体" w:hint="eastAsia"/>
                <w:szCs w:val="21"/>
              </w:rPr>
              <w:t>证书名称</w:t>
            </w:r>
            <w:bookmarkEnd w:id="304"/>
          </w:p>
        </w:tc>
        <w:tc>
          <w:tcPr>
            <w:tcW w:w="422" w:type="pct"/>
            <w:vAlign w:val="center"/>
          </w:tcPr>
          <w:p w:rsidR="00E11F2E" w:rsidRPr="006E3039" w:rsidRDefault="00FF4032">
            <w:pPr>
              <w:spacing w:line="400" w:lineRule="exact"/>
              <w:jc w:val="center"/>
              <w:rPr>
                <w:rFonts w:ascii="宋体" w:eastAsia="宋体" w:hAnsi="宋体" w:cs="宋体"/>
                <w:szCs w:val="21"/>
              </w:rPr>
            </w:pPr>
            <w:bookmarkStart w:id="305" w:name="_Toc221952123"/>
            <w:r w:rsidRPr="006E3039">
              <w:rPr>
                <w:rFonts w:ascii="宋体" w:eastAsia="宋体" w:hAnsi="宋体" w:cs="宋体" w:hint="eastAsia"/>
                <w:szCs w:val="21"/>
              </w:rPr>
              <w:t>级别</w:t>
            </w:r>
            <w:bookmarkEnd w:id="305"/>
          </w:p>
        </w:tc>
        <w:tc>
          <w:tcPr>
            <w:tcW w:w="423" w:type="pct"/>
            <w:vAlign w:val="center"/>
          </w:tcPr>
          <w:p w:rsidR="00E11F2E" w:rsidRPr="006E3039" w:rsidRDefault="00FF4032">
            <w:pPr>
              <w:spacing w:line="400" w:lineRule="exact"/>
              <w:jc w:val="center"/>
              <w:rPr>
                <w:rFonts w:ascii="宋体" w:eastAsia="宋体" w:hAnsi="宋体" w:cs="宋体"/>
                <w:szCs w:val="21"/>
              </w:rPr>
            </w:pPr>
            <w:bookmarkStart w:id="306" w:name="_Toc221952124"/>
            <w:r w:rsidRPr="006E3039">
              <w:rPr>
                <w:rFonts w:ascii="宋体" w:eastAsia="宋体" w:hAnsi="宋体" w:cs="宋体" w:hint="eastAsia"/>
                <w:szCs w:val="21"/>
              </w:rPr>
              <w:t>证号</w:t>
            </w:r>
            <w:bookmarkEnd w:id="306"/>
          </w:p>
        </w:tc>
        <w:tc>
          <w:tcPr>
            <w:tcW w:w="422" w:type="pct"/>
            <w:vAlign w:val="center"/>
          </w:tcPr>
          <w:p w:rsidR="00E11F2E" w:rsidRPr="006E3039" w:rsidRDefault="00FF4032">
            <w:pPr>
              <w:spacing w:line="400" w:lineRule="exact"/>
              <w:jc w:val="center"/>
              <w:rPr>
                <w:rFonts w:ascii="宋体" w:eastAsia="宋体" w:hAnsi="宋体" w:cs="宋体"/>
                <w:szCs w:val="21"/>
              </w:rPr>
            </w:pPr>
            <w:bookmarkStart w:id="307" w:name="_Toc221952125"/>
            <w:r w:rsidRPr="006E3039">
              <w:rPr>
                <w:rFonts w:ascii="宋体" w:eastAsia="宋体" w:hAnsi="宋体" w:cs="宋体" w:hint="eastAsia"/>
                <w:szCs w:val="21"/>
              </w:rPr>
              <w:t>专业</w:t>
            </w:r>
            <w:bookmarkEnd w:id="307"/>
          </w:p>
        </w:tc>
        <w:tc>
          <w:tcPr>
            <w:tcW w:w="1480" w:type="pct"/>
            <w:vAlign w:val="center"/>
          </w:tcPr>
          <w:p w:rsidR="00E11F2E" w:rsidRPr="006E3039" w:rsidRDefault="00FF4032">
            <w:pPr>
              <w:spacing w:line="400" w:lineRule="exact"/>
              <w:jc w:val="center"/>
              <w:rPr>
                <w:rFonts w:ascii="宋体" w:eastAsia="宋体" w:hAnsi="宋体" w:cs="宋体"/>
                <w:szCs w:val="21"/>
              </w:rPr>
            </w:pPr>
            <w:bookmarkStart w:id="308" w:name="_Toc221952126"/>
            <w:r w:rsidRPr="006E3039">
              <w:rPr>
                <w:rFonts w:ascii="宋体" w:eastAsia="宋体" w:hAnsi="宋体" w:cs="宋体" w:hint="eastAsia"/>
                <w:szCs w:val="21"/>
              </w:rPr>
              <w:t>社会保险</w:t>
            </w:r>
            <w:bookmarkEnd w:id="308"/>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rPr>
          <w:trHeight w:val="290"/>
        </w:trPr>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r w:rsidR="00E11F2E" w:rsidRPr="006E3039">
        <w:tc>
          <w:tcPr>
            <w:tcW w:w="381"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634"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423" w:type="pct"/>
            <w:vAlign w:val="center"/>
          </w:tcPr>
          <w:p w:rsidR="00E11F2E" w:rsidRPr="006E3039" w:rsidRDefault="00E11F2E">
            <w:pPr>
              <w:spacing w:line="400" w:lineRule="exact"/>
              <w:jc w:val="center"/>
              <w:rPr>
                <w:rFonts w:ascii="宋体" w:eastAsia="宋体" w:hAnsi="宋体" w:cs="宋体"/>
                <w:szCs w:val="21"/>
              </w:rPr>
            </w:pPr>
          </w:p>
        </w:tc>
        <w:tc>
          <w:tcPr>
            <w:tcW w:w="422" w:type="pct"/>
            <w:vAlign w:val="center"/>
          </w:tcPr>
          <w:p w:rsidR="00E11F2E" w:rsidRPr="006E3039" w:rsidRDefault="00E11F2E">
            <w:pPr>
              <w:spacing w:line="400" w:lineRule="exact"/>
              <w:jc w:val="center"/>
              <w:rPr>
                <w:rFonts w:ascii="宋体" w:eastAsia="宋体" w:hAnsi="宋体" w:cs="宋体"/>
                <w:szCs w:val="21"/>
              </w:rPr>
            </w:pPr>
          </w:p>
        </w:tc>
        <w:tc>
          <w:tcPr>
            <w:tcW w:w="1480" w:type="pct"/>
            <w:vAlign w:val="center"/>
          </w:tcPr>
          <w:p w:rsidR="00E11F2E" w:rsidRPr="006E3039" w:rsidRDefault="00E11F2E">
            <w:pPr>
              <w:spacing w:line="400" w:lineRule="exact"/>
              <w:jc w:val="center"/>
              <w:rPr>
                <w:rFonts w:ascii="宋体" w:eastAsia="宋体" w:hAnsi="宋体" w:cs="宋体"/>
                <w:szCs w:val="21"/>
              </w:rPr>
            </w:pPr>
          </w:p>
        </w:tc>
        <w:tc>
          <w:tcPr>
            <w:tcW w:w="394" w:type="pct"/>
            <w:vAlign w:val="center"/>
          </w:tcPr>
          <w:p w:rsidR="00E11F2E" w:rsidRPr="006E3039" w:rsidRDefault="00E11F2E">
            <w:pPr>
              <w:spacing w:line="400" w:lineRule="exact"/>
              <w:jc w:val="center"/>
              <w:rPr>
                <w:rFonts w:ascii="宋体" w:eastAsia="宋体" w:hAnsi="宋体" w:cs="宋体"/>
                <w:szCs w:val="21"/>
              </w:rPr>
            </w:pPr>
          </w:p>
        </w:tc>
      </w:tr>
    </w:tbl>
    <w:p w:rsidR="00E11F2E" w:rsidRPr="006E3039" w:rsidRDefault="00E11F2E">
      <w:pPr>
        <w:topLinePunct/>
        <w:spacing w:line="400" w:lineRule="exact"/>
        <w:rPr>
          <w:rFonts w:ascii="宋体" w:eastAsia="宋体" w:hAnsi="宋体" w:cs="宋体"/>
          <w:sz w:val="19"/>
          <w:szCs w:val="19"/>
        </w:rPr>
      </w:pPr>
    </w:p>
    <w:p w:rsidR="00E11F2E" w:rsidRPr="006E3039" w:rsidRDefault="00FF4032">
      <w:pPr>
        <w:widowControl/>
        <w:jc w:val="left"/>
        <w:rPr>
          <w:rFonts w:ascii="宋体" w:eastAsia="宋体" w:hAnsi="宋体" w:cs="宋体"/>
          <w:b/>
          <w:sz w:val="24"/>
          <w:szCs w:val="31"/>
        </w:rPr>
      </w:pPr>
      <w:bookmarkStart w:id="309" w:name="_Toc221952127"/>
      <w:bookmarkStart w:id="310" w:name="_Toc168475932"/>
      <w:bookmarkStart w:id="311" w:name="_Toc144974873"/>
      <w:bookmarkStart w:id="312" w:name="_Toc168476335"/>
      <w:r w:rsidRPr="006E3039">
        <w:rPr>
          <w:rFonts w:ascii="宋体" w:eastAsia="宋体" w:hAnsi="宋体" w:cs="宋体"/>
          <w:b/>
          <w:sz w:val="24"/>
          <w:szCs w:val="31"/>
        </w:rPr>
        <w:br w:type="page"/>
      </w:r>
    </w:p>
    <w:p w:rsidR="00E11F2E" w:rsidRPr="006E3039" w:rsidRDefault="00FF4032">
      <w:pPr>
        <w:spacing w:line="400" w:lineRule="exact"/>
        <w:jc w:val="left"/>
        <w:outlineLvl w:val="3"/>
        <w:rPr>
          <w:rFonts w:ascii="宋体" w:eastAsia="宋体" w:hAnsi="宋体" w:cs="宋体"/>
          <w:b/>
          <w:sz w:val="24"/>
          <w:szCs w:val="31"/>
        </w:rPr>
      </w:pPr>
      <w:r w:rsidRPr="006E3039">
        <w:rPr>
          <w:rFonts w:ascii="宋体" w:eastAsia="宋体" w:hAnsi="宋体" w:cs="宋体" w:hint="eastAsia"/>
          <w:b/>
          <w:sz w:val="24"/>
          <w:szCs w:val="31"/>
        </w:rPr>
        <w:t>（二）主要人员简历表</w:t>
      </w:r>
      <w:bookmarkEnd w:id="309"/>
      <w:bookmarkEnd w:id="310"/>
      <w:bookmarkEnd w:id="311"/>
      <w:bookmarkEnd w:id="312"/>
      <w:r w:rsidRPr="006E3039">
        <w:rPr>
          <w:rFonts w:ascii="宋体" w:eastAsia="宋体" w:hAnsi="宋体" w:cs="宋体" w:hint="eastAsia"/>
          <w:b/>
          <w:sz w:val="24"/>
          <w:szCs w:val="31"/>
        </w:rPr>
        <w:t>（项目负责人、技术负责人和专职安全员除外）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99"/>
        <w:gridCol w:w="800"/>
        <w:gridCol w:w="1030"/>
        <w:gridCol w:w="1184"/>
        <w:gridCol w:w="789"/>
        <w:gridCol w:w="1402"/>
        <w:gridCol w:w="559"/>
        <w:gridCol w:w="2259"/>
      </w:tblGrid>
      <w:tr w:rsidR="00E11F2E" w:rsidRPr="006E3039">
        <w:trPr>
          <w:trHeight w:val="563"/>
          <w:jc w:val="center"/>
        </w:trPr>
        <w:tc>
          <w:tcPr>
            <w:tcW w:w="675" w:type="pct"/>
            <w:vAlign w:val="center"/>
          </w:tcPr>
          <w:p w:rsidR="00E11F2E" w:rsidRPr="006E3039" w:rsidRDefault="00FF4032">
            <w:pPr>
              <w:spacing w:line="360" w:lineRule="auto"/>
              <w:jc w:val="center"/>
              <w:rPr>
                <w:rFonts w:ascii="宋体" w:eastAsia="宋体" w:hAnsi="宋体" w:cs="宋体"/>
                <w:szCs w:val="21"/>
              </w:rPr>
            </w:pPr>
            <w:bookmarkStart w:id="313" w:name="_Toc221952129"/>
            <w:r w:rsidRPr="006E3039">
              <w:rPr>
                <w:rFonts w:ascii="宋体" w:eastAsia="宋体" w:hAnsi="宋体" w:cs="宋体" w:hint="eastAsia"/>
                <w:szCs w:val="21"/>
              </w:rPr>
              <w:t>姓名</w:t>
            </w:r>
            <w:bookmarkEnd w:id="313"/>
          </w:p>
        </w:tc>
        <w:tc>
          <w:tcPr>
            <w:tcW w:w="616" w:type="pct"/>
            <w:gridSpan w:val="2"/>
            <w:vAlign w:val="center"/>
          </w:tcPr>
          <w:p w:rsidR="00E11F2E" w:rsidRPr="006E3039" w:rsidRDefault="00E11F2E">
            <w:pPr>
              <w:spacing w:line="360" w:lineRule="auto"/>
              <w:jc w:val="center"/>
              <w:rPr>
                <w:rFonts w:ascii="宋体" w:eastAsia="宋体" w:hAnsi="宋体" w:cs="宋体"/>
                <w:szCs w:val="21"/>
              </w:rPr>
            </w:pPr>
          </w:p>
        </w:tc>
        <w:tc>
          <w:tcPr>
            <w:tcW w:w="529" w:type="pct"/>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年龄</w:t>
            </w:r>
          </w:p>
        </w:tc>
        <w:tc>
          <w:tcPr>
            <w:tcW w:w="608" w:type="pct"/>
            <w:vAlign w:val="center"/>
          </w:tcPr>
          <w:p w:rsidR="00E11F2E" w:rsidRPr="006E3039" w:rsidRDefault="00E11F2E">
            <w:pPr>
              <w:spacing w:line="360" w:lineRule="auto"/>
              <w:jc w:val="center"/>
              <w:rPr>
                <w:rFonts w:ascii="宋体" w:eastAsia="宋体" w:hAnsi="宋体" w:cs="宋体"/>
                <w:szCs w:val="21"/>
              </w:rPr>
            </w:pPr>
          </w:p>
        </w:tc>
        <w:tc>
          <w:tcPr>
            <w:tcW w:w="1412" w:type="pct"/>
            <w:gridSpan w:val="3"/>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学历</w:t>
            </w:r>
          </w:p>
        </w:tc>
        <w:tc>
          <w:tcPr>
            <w:tcW w:w="1158" w:type="pct"/>
            <w:vAlign w:val="center"/>
          </w:tcPr>
          <w:p w:rsidR="00E11F2E" w:rsidRPr="006E3039" w:rsidRDefault="00E11F2E">
            <w:pPr>
              <w:spacing w:line="360" w:lineRule="auto"/>
              <w:jc w:val="center"/>
              <w:rPr>
                <w:rFonts w:ascii="宋体" w:eastAsia="宋体" w:hAnsi="宋体" w:cs="宋体"/>
                <w:szCs w:val="21"/>
              </w:rPr>
            </w:pPr>
          </w:p>
        </w:tc>
      </w:tr>
      <w:tr w:rsidR="00E11F2E" w:rsidRPr="006E3039">
        <w:trPr>
          <w:trHeight w:val="593"/>
          <w:jc w:val="center"/>
        </w:trPr>
        <w:tc>
          <w:tcPr>
            <w:tcW w:w="675" w:type="pct"/>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执业资格</w:t>
            </w:r>
          </w:p>
        </w:tc>
        <w:tc>
          <w:tcPr>
            <w:tcW w:w="1753" w:type="pct"/>
            <w:gridSpan w:val="4"/>
            <w:vAlign w:val="center"/>
          </w:tcPr>
          <w:p w:rsidR="00E11F2E" w:rsidRPr="006E3039" w:rsidRDefault="00E11F2E">
            <w:pPr>
              <w:spacing w:line="360" w:lineRule="auto"/>
              <w:jc w:val="center"/>
              <w:rPr>
                <w:rFonts w:ascii="宋体" w:eastAsia="宋体" w:hAnsi="宋体" w:cs="宋体"/>
                <w:szCs w:val="21"/>
              </w:rPr>
            </w:pPr>
          </w:p>
        </w:tc>
        <w:tc>
          <w:tcPr>
            <w:tcW w:w="1412" w:type="pct"/>
            <w:gridSpan w:val="3"/>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安全培训考核合格证书</w:t>
            </w:r>
          </w:p>
        </w:tc>
        <w:tc>
          <w:tcPr>
            <w:tcW w:w="1158" w:type="pct"/>
            <w:vAlign w:val="center"/>
          </w:tcPr>
          <w:p w:rsidR="00E11F2E" w:rsidRPr="006E3039" w:rsidRDefault="00E11F2E">
            <w:pPr>
              <w:spacing w:line="360" w:lineRule="auto"/>
              <w:jc w:val="center"/>
              <w:rPr>
                <w:rFonts w:ascii="宋体" w:eastAsia="宋体" w:hAnsi="宋体" w:cs="宋体"/>
                <w:szCs w:val="21"/>
              </w:rPr>
            </w:pPr>
          </w:p>
        </w:tc>
      </w:tr>
      <w:tr w:rsidR="00E11F2E" w:rsidRPr="006E3039">
        <w:trPr>
          <w:trHeight w:val="518"/>
          <w:jc w:val="center"/>
        </w:trPr>
        <w:tc>
          <w:tcPr>
            <w:tcW w:w="675" w:type="pct"/>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职称</w:t>
            </w:r>
          </w:p>
        </w:tc>
        <w:tc>
          <w:tcPr>
            <w:tcW w:w="616" w:type="pct"/>
            <w:gridSpan w:val="2"/>
            <w:vAlign w:val="center"/>
          </w:tcPr>
          <w:p w:rsidR="00E11F2E" w:rsidRPr="006E3039" w:rsidRDefault="00E11F2E">
            <w:pPr>
              <w:spacing w:line="360" w:lineRule="auto"/>
              <w:jc w:val="center"/>
              <w:rPr>
                <w:rFonts w:ascii="宋体" w:eastAsia="宋体" w:hAnsi="宋体" w:cs="宋体"/>
                <w:szCs w:val="21"/>
              </w:rPr>
            </w:pPr>
          </w:p>
        </w:tc>
        <w:tc>
          <w:tcPr>
            <w:tcW w:w="529" w:type="pct"/>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职务</w:t>
            </w:r>
          </w:p>
        </w:tc>
        <w:tc>
          <w:tcPr>
            <w:tcW w:w="608" w:type="pct"/>
            <w:vAlign w:val="center"/>
          </w:tcPr>
          <w:p w:rsidR="00E11F2E" w:rsidRPr="006E3039" w:rsidRDefault="00E11F2E">
            <w:pPr>
              <w:spacing w:line="360" w:lineRule="auto"/>
              <w:jc w:val="center"/>
              <w:rPr>
                <w:rFonts w:ascii="宋体" w:eastAsia="宋体" w:hAnsi="宋体" w:cs="宋体"/>
                <w:szCs w:val="21"/>
              </w:rPr>
            </w:pPr>
          </w:p>
        </w:tc>
        <w:tc>
          <w:tcPr>
            <w:tcW w:w="1412" w:type="pct"/>
            <w:gridSpan w:val="3"/>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拟在本合同任职</w:t>
            </w:r>
          </w:p>
        </w:tc>
        <w:tc>
          <w:tcPr>
            <w:tcW w:w="1158" w:type="pct"/>
            <w:vAlign w:val="center"/>
          </w:tcPr>
          <w:p w:rsidR="00E11F2E" w:rsidRPr="006E3039" w:rsidRDefault="00E11F2E">
            <w:pPr>
              <w:spacing w:line="360" w:lineRule="auto"/>
              <w:jc w:val="center"/>
              <w:rPr>
                <w:rFonts w:ascii="宋体" w:eastAsia="宋体" w:hAnsi="宋体" w:cs="宋体"/>
                <w:szCs w:val="21"/>
              </w:rPr>
            </w:pPr>
          </w:p>
        </w:tc>
      </w:tr>
      <w:tr w:rsidR="00E11F2E" w:rsidRPr="006E3039">
        <w:trPr>
          <w:trHeight w:val="658"/>
          <w:jc w:val="center"/>
        </w:trPr>
        <w:tc>
          <w:tcPr>
            <w:tcW w:w="675" w:type="pct"/>
            <w:vAlign w:val="center"/>
          </w:tcPr>
          <w:p w:rsidR="00E11F2E" w:rsidRPr="006E3039" w:rsidRDefault="00FF4032">
            <w:pPr>
              <w:spacing w:line="360" w:lineRule="auto"/>
              <w:jc w:val="center"/>
              <w:rPr>
                <w:rFonts w:ascii="宋体" w:eastAsia="宋体" w:hAnsi="宋体" w:cs="宋体"/>
                <w:szCs w:val="21"/>
              </w:rPr>
            </w:pPr>
            <w:bookmarkStart w:id="314" w:name="_Toc221952135"/>
            <w:r w:rsidRPr="006E3039">
              <w:rPr>
                <w:rFonts w:ascii="宋体" w:eastAsia="宋体" w:hAnsi="宋体" w:cs="宋体" w:hint="eastAsia"/>
                <w:szCs w:val="21"/>
              </w:rPr>
              <w:t>毕业学校</w:t>
            </w:r>
            <w:bookmarkEnd w:id="314"/>
          </w:p>
        </w:tc>
        <w:tc>
          <w:tcPr>
            <w:tcW w:w="4324" w:type="pct"/>
            <w:gridSpan w:val="8"/>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年毕业于</w:t>
            </w:r>
            <w:r w:rsidRPr="006E3039">
              <w:rPr>
                <w:rFonts w:ascii="宋体" w:eastAsia="宋体" w:hAnsi="宋体" w:cs="宋体"/>
                <w:szCs w:val="21"/>
              </w:rPr>
              <w:t xml:space="preserve">            </w:t>
            </w:r>
            <w:r w:rsidRPr="006E3039">
              <w:rPr>
                <w:rFonts w:ascii="宋体" w:eastAsia="宋体" w:hAnsi="宋体" w:cs="宋体" w:hint="eastAsia"/>
                <w:szCs w:val="21"/>
              </w:rPr>
              <w:t>学校</w:t>
            </w:r>
            <w:r w:rsidRPr="006E3039">
              <w:rPr>
                <w:rFonts w:ascii="宋体" w:eastAsia="宋体" w:hAnsi="宋体" w:cs="宋体"/>
                <w:szCs w:val="21"/>
              </w:rPr>
              <w:t xml:space="preserve">        </w:t>
            </w:r>
            <w:r w:rsidRPr="006E3039">
              <w:rPr>
                <w:rFonts w:ascii="宋体" w:eastAsia="宋体" w:hAnsi="宋体" w:cs="宋体" w:hint="eastAsia"/>
                <w:szCs w:val="21"/>
              </w:rPr>
              <w:t>专业</w:t>
            </w:r>
          </w:p>
        </w:tc>
      </w:tr>
      <w:tr w:rsidR="00E11F2E" w:rsidRPr="006E3039">
        <w:trPr>
          <w:trHeight w:val="578"/>
          <w:jc w:val="center"/>
        </w:trPr>
        <w:tc>
          <w:tcPr>
            <w:tcW w:w="5000" w:type="pct"/>
            <w:gridSpan w:val="9"/>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主要施工管理经历</w:t>
            </w:r>
          </w:p>
        </w:tc>
      </w:tr>
      <w:tr w:rsidR="00E11F2E" w:rsidRPr="006E3039">
        <w:trPr>
          <w:trHeight w:val="673"/>
          <w:jc w:val="center"/>
        </w:trPr>
        <w:tc>
          <w:tcPr>
            <w:tcW w:w="880" w:type="pct"/>
            <w:gridSpan w:val="2"/>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时间</w:t>
            </w:r>
          </w:p>
        </w:tc>
        <w:tc>
          <w:tcPr>
            <w:tcW w:w="1953" w:type="pct"/>
            <w:gridSpan w:val="4"/>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参加过的类似项目</w:t>
            </w:r>
          </w:p>
        </w:tc>
        <w:tc>
          <w:tcPr>
            <w:tcW w:w="720" w:type="pct"/>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担任职务</w:t>
            </w:r>
          </w:p>
        </w:tc>
        <w:tc>
          <w:tcPr>
            <w:tcW w:w="1445" w:type="pct"/>
            <w:gridSpan w:val="2"/>
            <w:vAlign w:val="center"/>
          </w:tcPr>
          <w:p w:rsidR="00E11F2E" w:rsidRPr="006E3039" w:rsidRDefault="00FF4032">
            <w:pPr>
              <w:spacing w:line="360" w:lineRule="auto"/>
              <w:jc w:val="center"/>
              <w:rPr>
                <w:rFonts w:ascii="宋体" w:eastAsia="宋体" w:hAnsi="宋体" w:cs="宋体"/>
                <w:szCs w:val="21"/>
              </w:rPr>
            </w:pPr>
            <w:r w:rsidRPr="006E3039">
              <w:rPr>
                <w:rFonts w:ascii="宋体" w:eastAsia="宋体" w:hAnsi="宋体" w:cs="宋体" w:hint="eastAsia"/>
                <w:szCs w:val="21"/>
              </w:rPr>
              <w:t>发包人及联系电话</w:t>
            </w:r>
          </w:p>
        </w:tc>
      </w:tr>
      <w:tr w:rsidR="00E11F2E" w:rsidRPr="006E3039">
        <w:trPr>
          <w:trHeight w:val="690"/>
          <w:jc w:val="center"/>
        </w:trPr>
        <w:tc>
          <w:tcPr>
            <w:tcW w:w="880" w:type="pct"/>
            <w:gridSpan w:val="2"/>
          </w:tcPr>
          <w:p w:rsidR="00E11F2E" w:rsidRPr="006E3039" w:rsidRDefault="00E11F2E">
            <w:pPr>
              <w:spacing w:line="360" w:lineRule="auto"/>
              <w:rPr>
                <w:rFonts w:ascii="宋体" w:eastAsia="宋体" w:hAnsi="宋体" w:cs="宋体"/>
                <w:szCs w:val="21"/>
              </w:rPr>
            </w:pPr>
          </w:p>
        </w:tc>
        <w:tc>
          <w:tcPr>
            <w:tcW w:w="1953" w:type="pct"/>
            <w:gridSpan w:val="4"/>
          </w:tcPr>
          <w:p w:rsidR="00E11F2E" w:rsidRPr="006E3039" w:rsidRDefault="00E11F2E">
            <w:pPr>
              <w:spacing w:line="360" w:lineRule="auto"/>
              <w:rPr>
                <w:rFonts w:ascii="宋体" w:eastAsia="宋体" w:hAnsi="宋体" w:cs="宋体"/>
                <w:szCs w:val="21"/>
              </w:rPr>
            </w:pPr>
          </w:p>
        </w:tc>
        <w:tc>
          <w:tcPr>
            <w:tcW w:w="720" w:type="pct"/>
          </w:tcPr>
          <w:p w:rsidR="00E11F2E" w:rsidRPr="006E3039" w:rsidRDefault="00E11F2E">
            <w:pPr>
              <w:spacing w:line="360" w:lineRule="auto"/>
              <w:rPr>
                <w:rFonts w:ascii="宋体" w:eastAsia="宋体" w:hAnsi="宋体" w:cs="宋体"/>
                <w:szCs w:val="21"/>
              </w:rPr>
            </w:pPr>
          </w:p>
        </w:tc>
        <w:tc>
          <w:tcPr>
            <w:tcW w:w="1445" w:type="pct"/>
            <w:gridSpan w:val="2"/>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tcPr>
          <w:p w:rsidR="00E11F2E" w:rsidRPr="006E3039" w:rsidRDefault="00E11F2E">
            <w:pPr>
              <w:spacing w:line="360" w:lineRule="auto"/>
              <w:rPr>
                <w:rFonts w:ascii="宋体" w:eastAsia="宋体" w:hAnsi="宋体" w:cs="宋体"/>
                <w:szCs w:val="21"/>
              </w:rPr>
            </w:pPr>
          </w:p>
        </w:tc>
        <w:tc>
          <w:tcPr>
            <w:tcW w:w="1953" w:type="pct"/>
            <w:gridSpan w:val="4"/>
          </w:tcPr>
          <w:p w:rsidR="00E11F2E" w:rsidRPr="006E3039" w:rsidRDefault="00E11F2E">
            <w:pPr>
              <w:spacing w:line="360" w:lineRule="auto"/>
              <w:rPr>
                <w:rFonts w:ascii="宋体" w:eastAsia="宋体" w:hAnsi="宋体" w:cs="宋体"/>
                <w:szCs w:val="21"/>
              </w:rPr>
            </w:pPr>
          </w:p>
        </w:tc>
        <w:tc>
          <w:tcPr>
            <w:tcW w:w="720" w:type="pct"/>
          </w:tcPr>
          <w:p w:rsidR="00E11F2E" w:rsidRPr="006E3039" w:rsidRDefault="00E11F2E">
            <w:pPr>
              <w:spacing w:line="360" w:lineRule="auto"/>
              <w:rPr>
                <w:rFonts w:ascii="宋体" w:eastAsia="宋体" w:hAnsi="宋体" w:cs="宋体"/>
                <w:szCs w:val="21"/>
              </w:rPr>
            </w:pPr>
          </w:p>
        </w:tc>
        <w:tc>
          <w:tcPr>
            <w:tcW w:w="1445" w:type="pct"/>
            <w:gridSpan w:val="2"/>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tcPr>
          <w:p w:rsidR="00E11F2E" w:rsidRPr="006E3039" w:rsidRDefault="00E11F2E">
            <w:pPr>
              <w:spacing w:line="360" w:lineRule="auto"/>
              <w:rPr>
                <w:rFonts w:ascii="宋体" w:eastAsia="宋体" w:hAnsi="宋体" w:cs="宋体"/>
                <w:szCs w:val="21"/>
              </w:rPr>
            </w:pPr>
          </w:p>
        </w:tc>
        <w:tc>
          <w:tcPr>
            <w:tcW w:w="1953" w:type="pct"/>
            <w:gridSpan w:val="4"/>
          </w:tcPr>
          <w:p w:rsidR="00E11F2E" w:rsidRPr="006E3039" w:rsidRDefault="00E11F2E">
            <w:pPr>
              <w:spacing w:line="360" w:lineRule="auto"/>
              <w:rPr>
                <w:rFonts w:ascii="宋体" w:eastAsia="宋体" w:hAnsi="宋体" w:cs="宋体"/>
                <w:szCs w:val="21"/>
              </w:rPr>
            </w:pPr>
          </w:p>
        </w:tc>
        <w:tc>
          <w:tcPr>
            <w:tcW w:w="720" w:type="pct"/>
          </w:tcPr>
          <w:p w:rsidR="00E11F2E" w:rsidRPr="006E3039" w:rsidRDefault="00E11F2E">
            <w:pPr>
              <w:spacing w:line="360" w:lineRule="auto"/>
              <w:rPr>
                <w:rFonts w:ascii="宋体" w:eastAsia="宋体" w:hAnsi="宋体" w:cs="宋体"/>
                <w:szCs w:val="21"/>
              </w:rPr>
            </w:pPr>
          </w:p>
        </w:tc>
        <w:tc>
          <w:tcPr>
            <w:tcW w:w="1445" w:type="pct"/>
            <w:gridSpan w:val="2"/>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vAlign w:val="center"/>
          </w:tcPr>
          <w:p w:rsidR="00E11F2E" w:rsidRPr="006E3039" w:rsidRDefault="00E11F2E">
            <w:pPr>
              <w:spacing w:line="360" w:lineRule="auto"/>
              <w:rPr>
                <w:rFonts w:ascii="宋体" w:eastAsia="宋体" w:hAnsi="宋体" w:cs="宋体"/>
                <w:szCs w:val="21"/>
              </w:rPr>
            </w:pPr>
          </w:p>
        </w:tc>
        <w:tc>
          <w:tcPr>
            <w:tcW w:w="1953" w:type="pct"/>
            <w:gridSpan w:val="4"/>
            <w:vAlign w:val="center"/>
          </w:tcPr>
          <w:p w:rsidR="00E11F2E" w:rsidRPr="006E3039" w:rsidRDefault="00E11F2E">
            <w:pPr>
              <w:spacing w:line="360" w:lineRule="auto"/>
              <w:rPr>
                <w:rFonts w:ascii="宋体" w:eastAsia="宋体" w:hAnsi="宋体" w:cs="宋体"/>
                <w:szCs w:val="21"/>
              </w:rPr>
            </w:pPr>
          </w:p>
        </w:tc>
        <w:tc>
          <w:tcPr>
            <w:tcW w:w="720" w:type="pct"/>
            <w:vAlign w:val="center"/>
          </w:tcPr>
          <w:p w:rsidR="00E11F2E" w:rsidRPr="006E3039" w:rsidRDefault="00E11F2E">
            <w:pPr>
              <w:spacing w:line="360" w:lineRule="auto"/>
              <w:rPr>
                <w:rFonts w:ascii="宋体" w:eastAsia="宋体" w:hAnsi="宋体" w:cs="宋体"/>
                <w:szCs w:val="21"/>
              </w:rPr>
            </w:pPr>
          </w:p>
        </w:tc>
        <w:tc>
          <w:tcPr>
            <w:tcW w:w="1445" w:type="pct"/>
            <w:gridSpan w:val="2"/>
            <w:vAlign w:val="center"/>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vAlign w:val="center"/>
          </w:tcPr>
          <w:p w:rsidR="00E11F2E" w:rsidRPr="006E3039" w:rsidRDefault="00E11F2E">
            <w:pPr>
              <w:spacing w:line="360" w:lineRule="auto"/>
              <w:rPr>
                <w:rFonts w:ascii="宋体" w:eastAsia="宋体" w:hAnsi="宋体" w:cs="宋体"/>
                <w:szCs w:val="21"/>
              </w:rPr>
            </w:pPr>
          </w:p>
        </w:tc>
        <w:tc>
          <w:tcPr>
            <w:tcW w:w="1953" w:type="pct"/>
            <w:gridSpan w:val="4"/>
            <w:vAlign w:val="center"/>
          </w:tcPr>
          <w:p w:rsidR="00E11F2E" w:rsidRPr="006E3039" w:rsidRDefault="00E11F2E">
            <w:pPr>
              <w:spacing w:line="360" w:lineRule="auto"/>
              <w:rPr>
                <w:rFonts w:ascii="宋体" w:eastAsia="宋体" w:hAnsi="宋体" w:cs="宋体"/>
                <w:szCs w:val="21"/>
              </w:rPr>
            </w:pPr>
          </w:p>
        </w:tc>
        <w:tc>
          <w:tcPr>
            <w:tcW w:w="720" w:type="pct"/>
            <w:vAlign w:val="center"/>
          </w:tcPr>
          <w:p w:rsidR="00E11F2E" w:rsidRPr="006E3039" w:rsidRDefault="00E11F2E">
            <w:pPr>
              <w:spacing w:line="360" w:lineRule="auto"/>
              <w:rPr>
                <w:rFonts w:ascii="宋体" w:eastAsia="宋体" w:hAnsi="宋体" w:cs="宋体"/>
                <w:szCs w:val="21"/>
              </w:rPr>
            </w:pPr>
          </w:p>
        </w:tc>
        <w:tc>
          <w:tcPr>
            <w:tcW w:w="1445" w:type="pct"/>
            <w:gridSpan w:val="2"/>
            <w:vAlign w:val="center"/>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vAlign w:val="center"/>
          </w:tcPr>
          <w:p w:rsidR="00E11F2E" w:rsidRPr="006E3039" w:rsidRDefault="00E11F2E">
            <w:pPr>
              <w:spacing w:line="360" w:lineRule="auto"/>
              <w:rPr>
                <w:rFonts w:ascii="宋体" w:eastAsia="宋体" w:hAnsi="宋体" w:cs="宋体"/>
                <w:szCs w:val="21"/>
              </w:rPr>
            </w:pPr>
          </w:p>
        </w:tc>
        <w:tc>
          <w:tcPr>
            <w:tcW w:w="1953" w:type="pct"/>
            <w:gridSpan w:val="4"/>
            <w:vAlign w:val="center"/>
          </w:tcPr>
          <w:p w:rsidR="00E11F2E" w:rsidRPr="006E3039" w:rsidRDefault="00E11F2E">
            <w:pPr>
              <w:spacing w:line="360" w:lineRule="auto"/>
              <w:rPr>
                <w:rFonts w:ascii="宋体" w:eastAsia="宋体" w:hAnsi="宋体" w:cs="宋体"/>
                <w:szCs w:val="21"/>
              </w:rPr>
            </w:pPr>
          </w:p>
        </w:tc>
        <w:tc>
          <w:tcPr>
            <w:tcW w:w="720" w:type="pct"/>
            <w:vAlign w:val="center"/>
          </w:tcPr>
          <w:p w:rsidR="00E11F2E" w:rsidRPr="006E3039" w:rsidRDefault="00E11F2E">
            <w:pPr>
              <w:spacing w:line="360" w:lineRule="auto"/>
              <w:rPr>
                <w:rFonts w:ascii="宋体" w:eastAsia="宋体" w:hAnsi="宋体" w:cs="宋体"/>
                <w:szCs w:val="21"/>
              </w:rPr>
            </w:pPr>
          </w:p>
        </w:tc>
        <w:tc>
          <w:tcPr>
            <w:tcW w:w="1445" w:type="pct"/>
            <w:gridSpan w:val="2"/>
            <w:vAlign w:val="center"/>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vAlign w:val="center"/>
          </w:tcPr>
          <w:p w:rsidR="00E11F2E" w:rsidRPr="006E3039" w:rsidRDefault="00E11F2E">
            <w:pPr>
              <w:spacing w:line="360" w:lineRule="auto"/>
              <w:rPr>
                <w:rFonts w:ascii="宋体" w:eastAsia="宋体" w:hAnsi="宋体" w:cs="宋体"/>
                <w:szCs w:val="21"/>
              </w:rPr>
            </w:pPr>
          </w:p>
        </w:tc>
        <w:tc>
          <w:tcPr>
            <w:tcW w:w="1953" w:type="pct"/>
            <w:gridSpan w:val="4"/>
            <w:vAlign w:val="center"/>
          </w:tcPr>
          <w:p w:rsidR="00E11F2E" w:rsidRPr="006E3039" w:rsidRDefault="00E11F2E">
            <w:pPr>
              <w:spacing w:line="360" w:lineRule="auto"/>
              <w:rPr>
                <w:rFonts w:ascii="宋体" w:eastAsia="宋体" w:hAnsi="宋体" w:cs="宋体"/>
                <w:szCs w:val="21"/>
              </w:rPr>
            </w:pPr>
          </w:p>
        </w:tc>
        <w:tc>
          <w:tcPr>
            <w:tcW w:w="720" w:type="pct"/>
            <w:vAlign w:val="center"/>
          </w:tcPr>
          <w:p w:rsidR="00E11F2E" w:rsidRPr="006E3039" w:rsidRDefault="00E11F2E">
            <w:pPr>
              <w:spacing w:line="360" w:lineRule="auto"/>
              <w:rPr>
                <w:rFonts w:ascii="宋体" w:eastAsia="宋体" w:hAnsi="宋体" w:cs="宋体"/>
                <w:szCs w:val="21"/>
              </w:rPr>
            </w:pPr>
          </w:p>
        </w:tc>
        <w:tc>
          <w:tcPr>
            <w:tcW w:w="1445" w:type="pct"/>
            <w:gridSpan w:val="2"/>
            <w:vAlign w:val="center"/>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vAlign w:val="center"/>
          </w:tcPr>
          <w:p w:rsidR="00E11F2E" w:rsidRPr="006E3039" w:rsidRDefault="00E11F2E">
            <w:pPr>
              <w:spacing w:line="360" w:lineRule="auto"/>
              <w:rPr>
                <w:rFonts w:ascii="宋体" w:eastAsia="宋体" w:hAnsi="宋体" w:cs="宋体"/>
                <w:szCs w:val="21"/>
              </w:rPr>
            </w:pPr>
          </w:p>
        </w:tc>
        <w:tc>
          <w:tcPr>
            <w:tcW w:w="1953" w:type="pct"/>
            <w:gridSpan w:val="4"/>
            <w:vAlign w:val="center"/>
          </w:tcPr>
          <w:p w:rsidR="00E11F2E" w:rsidRPr="006E3039" w:rsidRDefault="00E11F2E">
            <w:pPr>
              <w:spacing w:line="360" w:lineRule="auto"/>
              <w:rPr>
                <w:rFonts w:ascii="宋体" w:eastAsia="宋体" w:hAnsi="宋体" w:cs="宋体"/>
                <w:szCs w:val="21"/>
              </w:rPr>
            </w:pPr>
          </w:p>
        </w:tc>
        <w:tc>
          <w:tcPr>
            <w:tcW w:w="720" w:type="pct"/>
            <w:vAlign w:val="center"/>
          </w:tcPr>
          <w:p w:rsidR="00E11F2E" w:rsidRPr="006E3039" w:rsidRDefault="00E11F2E">
            <w:pPr>
              <w:spacing w:line="360" w:lineRule="auto"/>
              <w:rPr>
                <w:rFonts w:ascii="宋体" w:eastAsia="宋体" w:hAnsi="宋体" w:cs="宋体"/>
                <w:szCs w:val="21"/>
              </w:rPr>
            </w:pPr>
          </w:p>
        </w:tc>
        <w:tc>
          <w:tcPr>
            <w:tcW w:w="1445" w:type="pct"/>
            <w:gridSpan w:val="2"/>
            <w:vAlign w:val="center"/>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vAlign w:val="center"/>
          </w:tcPr>
          <w:p w:rsidR="00E11F2E" w:rsidRPr="006E3039" w:rsidRDefault="00E11F2E">
            <w:pPr>
              <w:spacing w:line="360" w:lineRule="auto"/>
              <w:rPr>
                <w:rFonts w:ascii="宋体" w:eastAsia="宋体" w:hAnsi="宋体" w:cs="宋体"/>
                <w:szCs w:val="21"/>
              </w:rPr>
            </w:pPr>
          </w:p>
        </w:tc>
        <w:tc>
          <w:tcPr>
            <w:tcW w:w="1953" w:type="pct"/>
            <w:gridSpan w:val="4"/>
            <w:vAlign w:val="center"/>
          </w:tcPr>
          <w:p w:rsidR="00E11F2E" w:rsidRPr="006E3039" w:rsidRDefault="00E11F2E">
            <w:pPr>
              <w:spacing w:line="360" w:lineRule="auto"/>
              <w:rPr>
                <w:rFonts w:ascii="宋体" w:eastAsia="宋体" w:hAnsi="宋体" w:cs="宋体"/>
                <w:szCs w:val="21"/>
              </w:rPr>
            </w:pPr>
          </w:p>
        </w:tc>
        <w:tc>
          <w:tcPr>
            <w:tcW w:w="720" w:type="pct"/>
            <w:vAlign w:val="center"/>
          </w:tcPr>
          <w:p w:rsidR="00E11F2E" w:rsidRPr="006E3039" w:rsidRDefault="00E11F2E">
            <w:pPr>
              <w:spacing w:line="360" w:lineRule="auto"/>
              <w:rPr>
                <w:rFonts w:ascii="宋体" w:eastAsia="宋体" w:hAnsi="宋体" w:cs="宋体"/>
                <w:szCs w:val="21"/>
              </w:rPr>
            </w:pPr>
          </w:p>
        </w:tc>
        <w:tc>
          <w:tcPr>
            <w:tcW w:w="1445" w:type="pct"/>
            <w:gridSpan w:val="2"/>
            <w:vAlign w:val="center"/>
          </w:tcPr>
          <w:p w:rsidR="00E11F2E" w:rsidRPr="006E3039" w:rsidRDefault="00E11F2E">
            <w:pPr>
              <w:spacing w:line="360" w:lineRule="auto"/>
              <w:rPr>
                <w:rFonts w:ascii="宋体" w:eastAsia="宋体" w:hAnsi="宋体" w:cs="宋体"/>
                <w:szCs w:val="21"/>
              </w:rPr>
            </w:pPr>
          </w:p>
        </w:tc>
      </w:tr>
      <w:tr w:rsidR="00E11F2E" w:rsidRPr="006E3039">
        <w:trPr>
          <w:trHeight w:val="690"/>
          <w:jc w:val="center"/>
        </w:trPr>
        <w:tc>
          <w:tcPr>
            <w:tcW w:w="880" w:type="pct"/>
            <w:gridSpan w:val="2"/>
            <w:vAlign w:val="center"/>
          </w:tcPr>
          <w:p w:rsidR="00E11F2E" w:rsidRPr="006E3039" w:rsidRDefault="00E11F2E">
            <w:pPr>
              <w:spacing w:line="360" w:lineRule="auto"/>
              <w:rPr>
                <w:rFonts w:ascii="宋体" w:eastAsia="宋体" w:hAnsi="宋体" w:cs="宋体"/>
                <w:szCs w:val="21"/>
              </w:rPr>
            </w:pPr>
          </w:p>
        </w:tc>
        <w:tc>
          <w:tcPr>
            <w:tcW w:w="1953" w:type="pct"/>
            <w:gridSpan w:val="4"/>
            <w:vAlign w:val="center"/>
          </w:tcPr>
          <w:p w:rsidR="00E11F2E" w:rsidRPr="006E3039" w:rsidRDefault="00E11F2E">
            <w:pPr>
              <w:spacing w:line="360" w:lineRule="auto"/>
              <w:rPr>
                <w:rFonts w:ascii="宋体" w:eastAsia="宋体" w:hAnsi="宋体" w:cs="宋体"/>
                <w:szCs w:val="21"/>
              </w:rPr>
            </w:pPr>
          </w:p>
        </w:tc>
        <w:tc>
          <w:tcPr>
            <w:tcW w:w="720" w:type="pct"/>
            <w:vAlign w:val="center"/>
          </w:tcPr>
          <w:p w:rsidR="00E11F2E" w:rsidRPr="006E3039" w:rsidRDefault="00E11F2E">
            <w:pPr>
              <w:spacing w:line="360" w:lineRule="auto"/>
              <w:rPr>
                <w:rFonts w:ascii="宋体" w:eastAsia="宋体" w:hAnsi="宋体" w:cs="宋体"/>
                <w:szCs w:val="21"/>
              </w:rPr>
            </w:pPr>
          </w:p>
        </w:tc>
        <w:tc>
          <w:tcPr>
            <w:tcW w:w="1445" w:type="pct"/>
            <w:gridSpan w:val="2"/>
            <w:vAlign w:val="center"/>
          </w:tcPr>
          <w:p w:rsidR="00E11F2E" w:rsidRPr="006E3039" w:rsidRDefault="00E11F2E">
            <w:pPr>
              <w:spacing w:line="360" w:lineRule="auto"/>
              <w:rPr>
                <w:rFonts w:ascii="宋体" w:eastAsia="宋体" w:hAnsi="宋体" w:cs="宋体"/>
                <w:szCs w:val="21"/>
              </w:rPr>
            </w:pPr>
          </w:p>
        </w:tc>
      </w:tr>
    </w:tbl>
    <w:p w:rsidR="00E11F2E" w:rsidRPr="006E3039" w:rsidRDefault="00FF4032">
      <w:pPr>
        <w:widowControl/>
        <w:jc w:val="left"/>
        <w:rPr>
          <w:rFonts w:ascii="宋体" w:eastAsia="宋体" w:hAnsi="宋体" w:cs="Times New Roman"/>
          <w:b/>
          <w:sz w:val="24"/>
          <w:szCs w:val="31"/>
        </w:rPr>
      </w:pPr>
      <w:r w:rsidRPr="006E3039">
        <w:rPr>
          <w:rFonts w:ascii="宋体" w:eastAsia="宋体" w:hAnsi="宋体" w:cs="Times New Roman"/>
          <w:b/>
          <w:sz w:val="24"/>
          <w:szCs w:val="31"/>
        </w:rPr>
        <w:br w:type="page"/>
      </w:r>
    </w:p>
    <w:p w:rsidR="00E11F2E" w:rsidRPr="006E3039" w:rsidRDefault="00FF4032">
      <w:pPr>
        <w:pStyle w:val="3"/>
      </w:pPr>
      <w:bookmarkStart w:id="315" w:name="_Toc204336258"/>
      <w:bookmarkStart w:id="316" w:name="_Toc21787768"/>
      <w:bookmarkStart w:id="317" w:name="_Toc20806"/>
      <w:r w:rsidRPr="006E3039">
        <w:rPr>
          <w:rFonts w:hint="eastAsia"/>
        </w:rPr>
        <w:t>八、资格审查资料</w:t>
      </w:r>
      <w:bookmarkEnd w:id="315"/>
      <w:bookmarkEnd w:id="316"/>
      <w:bookmarkEnd w:id="317"/>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hint="eastAsia"/>
          <w:b/>
          <w:sz w:val="24"/>
          <w:szCs w:val="31"/>
        </w:rPr>
        <w:t>（一）投标人基本情况表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7"/>
        <w:gridCol w:w="893"/>
        <w:gridCol w:w="946"/>
        <w:gridCol w:w="835"/>
        <w:gridCol w:w="418"/>
        <w:gridCol w:w="138"/>
        <w:gridCol w:w="1244"/>
        <w:gridCol w:w="182"/>
        <w:gridCol w:w="1162"/>
        <w:gridCol w:w="987"/>
      </w:tblGrid>
      <w:tr w:rsidR="00E11F2E" w:rsidRPr="006E3039">
        <w:trPr>
          <w:trHeight w:val="561"/>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hint="eastAsia"/>
                <w:szCs w:val="20"/>
              </w:rPr>
              <w:t>投标人</w:t>
            </w:r>
            <w:r w:rsidRPr="006E3039">
              <w:rPr>
                <w:rFonts w:ascii="宋体" w:eastAsia="宋体" w:hAnsi="宋体" w:cs="Times New Roman"/>
                <w:szCs w:val="20"/>
              </w:rPr>
              <w:t>名称</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trHeight w:val="611"/>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注册地址</w:t>
            </w:r>
          </w:p>
        </w:tc>
        <w:tc>
          <w:tcPr>
            <w:tcW w:w="3230" w:type="dxa"/>
            <w:gridSpan w:val="5"/>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邮政编码</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cantSplit/>
          <w:trHeight w:val="605"/>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联系方式</w:t>
            </w:r>
          </w:p>
        </w:tc>
        <w:tc>
          <w:tcPr>
            <w:tcW w:w="89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联系人</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电 话</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cantSplit/>
          <w:trHeight w:val="613"/>
        </w:trPr>
        <w:tc>
          <w:tcPr>
            <w:tcW w:w="1717"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传  真</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网 址</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trHeight w:val="614"/>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组织结构</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trHeight w:val="608"/>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法定代表人</w:t>
            </w:r>
          </w:p>
        </w:tc>
        <w:tc>
          <w:tcPr>
            <w:tcW w:w="89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trHeight w:val="602"/>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技术负责人</w:t>
            </w:r>
          </w:p>
        </w:tc>
        <w:tc>
          <w:tcPr>
            <w:tcW w:w="89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trHeight w:val="624"/>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成立时间</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2817" w:type="dxa"/>
            <w:gridSpan w:val="5"/>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员工总人数：</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ind w:firstLineChars="500" w:firstLine="1050"/>
              <w:rPr>
                <w:rFonts w:ascii="宋体" w:eastAsia="宋体" w:hAnsi="宋体" w:cs="Times New Roman"/>
                <w:szCs w:val="20"/>
              </w:rPr>
            </w:pPr>
          </w:p>
        </w:tc>
      </w:tr>
      <w:tr w:rsidR="00E11F2E" w:rsidRPr="006E3039">
        <w:trPr>
          <w:cantSplit/>
          <w:trHeight w:val="658"/>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企业资质等级</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其中</w:t>
            </w: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项目负责人</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cantSplit/>
          <w:trHeight w:val="610"/>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营业执照号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高级职称人员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cantSplit/>
          <w:trHeight w:val="604"/>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注册资金</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中级职称人员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cantSplit/>
          <w:trHeight w:val="626"/>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开户银行</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初级职称人员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cantSplit/>
          <w:trHeight w:val="606"/>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账号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E11F2E" w:rsidRPr="006E3039" w:rsidRDefault="00FF4032">
            <w:pPr>
              <w:spacing w:line="400" w:lineRule="exact"/>
              <w:rPr>
                <w:rFonts w:ascii="宋体" w:eastAsia="宋体" w:hAnsi="宋体" w:cs="Times New Roman"/>
                <w:szCs w:val="20"/>
              </w:rPr>
            </w:pPr>
            <w:r w:rsidRPr="006E3039">
              <w:rPr>
                <w:rFonts w:ascii="宋体" w:eastAsia="宋体" w:hAnsi="宋体" w:cs="Times New Roman"/>
                <w:szCs w:val="20"/>
              </w:rPr>
              <w:t>技工</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r w:rsidR="00E11F2E" w:rsidRPr="006E3039">
        <w:trPr>
          <w:trHeight w:val="2583"/>
        </w:trPr>
        <w:tc>
          <w:tcPr>
            <w:tcW w:w="1717" w:type="dxa"/>
            <w:tcBorders>
              <w:top w:val="single" w:sz="4" w:space="0" w:color="auto"/>
              <w:left w:val="single" w:sz="4" w:space="0" w:color="auto"/>
              <w:right w:val="single" w:sz="4" w:space="0" w:color="auto"/>
            </w:tcBorders>
            <w:vAlign w:val="center"/>
          </w:tcPr>
          <w:p w:rsidR="00E11F2E" w:rsidRPr="006E3039" w:rsidRDefault="00FF4032">
            <w:pPr>
              <w:topLinePunct/>
              <w:spacing w:line="400" w:lineRule="exact"/>
              <w:ind w:firstLineChars="100" w:firstLine="210"/>
              <w:rPr>
                <w:rFonts w:ascii="宋体" w:eastAsia="宋体" w:hAnsi="宋体" w:cs="Times New Roman"/>
                <w:szCs w:val="20"/>
              </w:rPr>
            </w:pPr>
            <w:r w:rsidRPr="006E3039">
              <w:rPr>
                <w:rFonts w:ascii="宋体" w:eastAsia="宋体" w:hAnsi="宋体" w:cs="Times New Roman"/>
                <w:szCs w:val="20"/>
              </w:rPr>
              <w:t>经营范围</w:t>
            </w:r>
          </w:p>
        </w:tc>
        <w:tc>
          <w:tcPr>
            <w:tcW w:w="6805" w:type="dxa"/>
            <w:gridSpan w:val="9"/>
            <w:tcBorders>
              <w:top w:val="single" w:sz="4" w:space="0" w:color="auto"/>
              <w:left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p w:rsidR="00E11F2E" w:rsidRPr="006E3039" w:rsidRDefault="00E11F2E">
            <w:pPr>
              <w:topLinePunct/>
              <w:spacing w:line="400" w:lineRule="exact"/>
              <w:rPr>
                <w:rFonts w:ascii="宋体" w:eastAsia="宋体" w:hAnsi="宋体" w:cs="Times New Roman"/>
                <w:szCs w:val="20"/>
              </w:rPr>
            </w:pPr>
          </w:p>
          <w:p w:rsidR="00E11F2E" w:rsidRPr="006E3039" w:rsidRDefault="00E11F2E">
            <w:pPr>
              <w:topLinePunct/>
              <w:spacing w:line="400" w:lineRule="exact"/>
              <w:rPr>
                <w:rFonts w:ascii="宋体" w:eastAsia="宋体" w:hAnsi="宋体" w:cs="Times New Roman"/>
                <w:szCs w:val="20"/>
              </w:rPr>
            </w:pPr>
          </w:p>
          <w:p w:rsidR="00E11F2E" w:rsidRPr="006E3039" w:rsidRDefault="00E11F2E">
            <w:pPr>
              <w:topLinePunct/>
              <w:spacing w:line="400" w:lineRule="exact"/>
              <w:rPr>
                <w:rFonts w:ascii="宋体" w:eastAsia="宋体" w:hAnsi="宋体" w:cs="Times New Roman"/>
                <w:szCs w:val="20"/>
              </w:rPr>
            </w:pPr>
          </w:p>
          <w:p w:rsidR="00E11F2E" w:rsidRPr="006E3039" w:rsidRDefault="00E11F2E">
            <w:pPr>
              <w:topLinePunct/>
              <w:spacing w:line="400" w:lineRule="exact"/>
              <w:rPr>
                <w:rFonts w:ascii="宋体" w:eastAsia="宋体" w:hAnsi="宋体" w:cs="Times New Roman"/>
                <w:szCs w:val="20"/>
              </w:rPr>
            </w:pPr>
          </w:p>
          <w:p w:rsidR="00E11F2E" w:rsidRPr="006E3039" w:rsidRDefault="00E11F2E">
            <w:pPr>
              <w:topLinePunct/>
              <w:spacing w:line="400" w:lineRule="exact"/>
              <w:rPr>
                <w:rFonts w:ascii="宋体" w:eastAsia="宋体" w:hAnsi="宋体" w:cs="Times New Roman"/>
                <w:szCs w:val="20"/>
              </w:rPr>
            </w:pPr>
          </w:p>
          <w:p w:rsidR="00E11F2E" w:rsidRPr="006E3039" w:rsidRDefault="00E11F2E">
            <w:pPr>
              <w:topLinePunct/>
              <w:spacing w:line="400" w:lineRule="exact"/>
              <w:rPr>
                <w:rFonts w:ascii="宋体" w:eastAsia="宋体" w:hAnsi="宋体" w:cs="Times New Roman"/>
                <w:szCs w:val="20"/>
              </w:rPr>
            </w:pPr>
          </w:p>
        </w:tc>
      </w:tr>
      <w:tr w:rsidR="00E11F2E" w:rsidRPr="006E3039">
        <w:trPr>
          <w:trHeight w:val="615"/>
        </w:trPr>
        <w:tc>
          <w:tcPr>
            <w:tcW w:w="1717"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opLinePunct/>
              <w:spacing w:line="400" w:lineRule="exact"/>
              <w:rPr>
                <w:rFonts w:ascii="宋体" w:eastAsia="宋体" w:hAnsi="宋体" w:cs="Times New Roman"/>
                <w:szCs w:val="20"/>
              </w:rPr>
            </w:pPr>
            <w:r w:rsidRPr="006E3039">
              <w:rPr>
                <w:rFonts w:ascii="宋体" w:eastAsia="宋体" w:hAnsi="宋体" w:cs="Times New Roman"/>
                <w:szCs w:val="20"/>
              </w:rPr>
              <w:t>备注</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E11F2E" w:rsidRPr="006E3039" w:rsidRDefault="00E11F2E">
            <w:pPr>
              <w:topLinePunct/>
              <w:spacing w:line="400" w:lineRule="exact"/>
              <w:rPr>
                <w:rFonts w:ascii="宋体" w:eastAsia="宋体" w:hAnsi="宋体" w:cs="Times New Roman"/>
                <w:szCs w:val="20"/>
              </w:rPr>
            </w:pPr>
          </w:p>
        </w:tc>
      </w:tr>
    </w:tbl>
    <w:p w:rsidR="00E11F2E" w:rsidRPr="006E3039" w:rsidRDefault="00FF4032">
      <w:pPr>
        <w:spacing w:line="400" w:lineRule="exact"/>
        <w:rPr>
          <w:rFonts w:ascii="宋体" w:eastAsia="宋体" w:hAnsi="宋体" w:cs="Times New Roman"/>
        </w:rPr>
      </w:pPr>
      <w:r w:rsidRPr="006E3039">
        <w:rPr>
          <w:rFonts w:ascii="宋体" w:eastAsia="宋体" w:hAnsi="宋体" w:cs="Times New Roman" w:hint="eastAsia"/>
        </w:rPr>
        <w:t>注</w:t>
      </w:r>
      <w:bookmarkStart w:id="318" w:name="_Toc179715759"/>
      <w:bookmarkStart w:id="319" w:name="_Toc259524424"/>
      <w:bookmarkStart w:id="320" w:name="_Toc221952154"/>
      <w:bookmarkStart w:id="321" w:name="_Toc152047266"/>
      <w:r w:rsidRPr="006E3039">
        <w:rPr>
          <w:rFonts w:ascii="宋体" w:eastAsia="宋体" w:hAnsi="宋体" w:cs="Times New Roman" w:hint="eastAsia"/>
        </w:rPr>
        <w:t>：需提供相关材料的扫描件。</w:t>
      </w:r>
      <w:r w:rsidRPr="006E3039">
        <w:rPr>
          <w:rFonts w:ascii="宋体" w:eastAsia="宋体" w:hAnsi="宋体" w:cs="Times New Roman"/>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（二）</w:t>
      </w:r>
      <w:r w:rsidRPr="006E3039">
        <w:rPr>
          <w:rFonts w:ascii="宋体" w:eastAsia="宋体" w:hAnsi="宋体" w:cs="Times New Roman" w:hint="eastAsia"/>
          <w:b/>
          <w:sz w:val="24"/>
          <w:szCs w:val="31"/>
        </w:rPr>
        <w:t>拟投入</w:t>
      </w:r>
      <w:bookmarkEnd w:id="318"/>
      <w:bookmarkEnd w:id="319"/>
      <w:bookmarkEnd w:id="320"/>
      <w:bookmarkEnd w:id="321"/>
      <w:r w:rsidRPr="006E3039">
        <w:rPr>
          <w:rFonts w:ascii="宋体" w:eastAsia="宋体" w:hAnsi="宋体" w:cs="Times New Roman" w:hint="eastAsia"/>
          <w:b/>
          <w:sz w:val="24"/>
          <w:szCs w:val="31"/>
        </w:rPr>
        <w:t>项</w:t>
      </w:r>
      <w:bookmarkStart w:id="322" w:name="_Toc221952155"/>
      <w:r w:rsidRPr="006E3039">
        <w:rPr>
          <w:rFonts w:ascii="宋体" w:eastAsia="宋体" w:hAnsi="宋体" w:cs="Times New Roman" w:hint="eastAsia"/>
          <w:b/>
          <w:sz w:val="24"/>
          <w:szCs w:val="31"/>
        </w:rPr>
        <w:t>目负责人</w:t>
      </w:r>
    </w:p>
    <w:bookmarkEnd w:id="322"/>
    <w:p w:rsidR="00E11F2E" w:rsidRPr="006E3039" w:rsidRDefault="00FF4032">
      <w:pPr>
        <w:spacing w:line="415" w:lineRule="auto"/>
        <w:jc w:val="center"/>
        <w:rPr>
          <w:rFonts w:ascii="宋体" w:eastAsia="宋体" w:hAnsi="宋体" w:cs="Times New Roman"/>
          <w:b/>
          <w:sz w:val="32"/>
          <w:szCs w:val="32"/>
        </w:rPr>
      </w:pPr>
      <w:r w:rsidRPr="006E3039">
        <w:rPr>
          <w:rFonts w:ascii="宋体" w:eastAsia="宋体" w:hAnsi="宋体" w:cs="Times New Roman" w:hint="eastAsia"/>
          <w:b/>
          <w:sz w:val="32"/>
          <w:szCs w:val="32"/>
        </w:rPr>
        <w:t>项目负</w:t>
      </w:r>
      <w:bookmarkStart w:id="323" w:name="_Toc221952156"/>
      <w:r w:rsidRPr="006E3039">
        <w:rPr>
          <w:rFonts w:ascii="宋体" w:eastAsia="宋体" w:hAnsi="宋体" w:cs="Times New Roman" w:hint="eastAsia"/>
          <w:b/>
          <w:sz w:val="32"/>
          <w:szCs w:val="32"/>
        </w:rPr>
        <w:t>责人</w:t>
      </w:r>
      <w:r w:rsidRPr="006E3039">
        <w:rPr>
          <w:rFonts w:ascii="宋体" w:eastAsia="宋体" w:hAnsi="宋体" w:cs="Times New Roman"/>
          <w:b/>
          <w:sz w:val="32"/>
          <w:szCs w:val="32"/>
        </w:rPr>
        <w:t>简历</w:t>
      </w:r>
      <w:bookmarkEnd w:id="323"/>
      <w:r w:rsidRPr="006E3039">
        <w:rPr>
          <w:rFonts w:ascii="宋体" w:eastAsia="宋体" w:hAnsi="宋体" w:cs="Times New Roman"/>
          <w:b/>
          <w:sz w:val="32"/>
          <w:szCs w:val="3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6"/>
        <w:gridCol w:w="723"/>
        <w:gridCol w:w="927"/>
        <w:gridCol w:w="1065"/>
        <w:gridCol w:w="706"/>
        <w:gridCol w:w="1261"/>
        <w:gridCol w:w="164"/>
        <w:gridCol w:w="2132"/>
      </w:tblGrid>
      <w:tr w:rsidR="00E11F2E" w:rsidRPr="006E3039">
        <w:tc>
          <w:tcPr>
            <w:tcW w:w="1188" w:type="dxa"/>
            <w:vAlign w:val="center"/>
          </w:tcPr>
          <w:p w:rsidR="00E11F2E" w:rsidRPr="006E3039" w:rsidRDefault="00FF4032">
            <w:pPr>
              <w:spacing w:line="440" w:lineRule="exact"/>
              <w:jc w:val="center"/>
              <w:rPr>
                <w:rFonts w:ascii="宋体" w:eastAsia="宋体" w:hAnsi="宋体" w:cs="Times New Roman"/>
                <w:szCs w:val="21"/>
              </w:rPr>
            </w:pPr>
            <w:bookmarkStart w:id="324" w:name="_Toc221952164"/>
            <w:r w:rsidRPr="006E3039">
              <w:rPr>
                <w:rFonts w:ascii="宋体" w:eastAsia="宋体" w:hAnsi="宋体" w:cs="Times New Roman"/>
                <w:szCs w:val="21"/>
              </w:rPr>
              <w:t>姓  名</w:t>
            </w:r>
            <w:bookmarkEnd w:id="324"/>
          </w:p>
        </w:tc>
        <w:tc>
          <w:tcPr>
            <w:tcW w:w="1079" w:type="dxa"/>
            <w:gridSpan w:val="2"/>
            <w:vAlign w:val="center"/>
          </w:tcPr>
          <w:p w:rsidR="00E11F2E" w:rsidRPr="006E3039" w:rsidRDefault="00E11F2E">
            <w:pPr>
              <w:spacing w:line="440" w:lineRule="exact"/>
              <w:jc w:val="center"/>
              <w:rPr>
                <w:rFonts w:ascii="宋体" w:eastAsia="宋体" w:hAnsi="宋体" w:cs="Times New Roman"/>
                <w:szCs w:val="21"/>
              </w:rPr>
            </w:pPr>
            <w:bookmarkStart w:id="325" w:name="_Toc221952165"/>
          </w:p>
        </w:tc>
        <w:tc>
          <w:tcPr>
            <w:tcW w:w="927"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年</w:t>
            </w:r>
            <w:bookmarkEnd w:id="325"/>
            <w:r w:rsidRPr="006E3039">
              <w:rPr>
                <w:rFonts w:ascii="宋体" w:eastAsia="宋体" w:hAnsi="宋体" w:cs="Times New Roman"/>
                <w:szCs w:val="21"/>
              </w:rPr>
              <w:t xml:space="preserve"> 龄</w:t>
            </w:r>
            <w:bookmarkStart w:id="326" w:name="_Toc221952166"/>
          </w:p>
        </w:tc>
        <w:tc>
          <w:tcPr>
            <w:tcW w:w="1065" w:type="dxa"/>
            <w:vAlign w:val="center"/>
          </w:tcPr>
          <w:p w:rsidR="00E11F2E" w:rsidRPr="006E3039" w:rsidRDefault="00E11F2E">
            <w:pPr>
              <w:spacing w:line="440" w:lineRule="exact"/>
              <w:jc w:val="center"/>
              <w:rPr>
                <w:rFonts w:ascii="宋体" w:eastAsia="宋体" w:hAnsi="宋体" w:cs="Times New Roman"/>
                <w:szCs w:val="21"/>
              </w:rPr>
            </w:pPr>
          </w:p>
        </w:tc>
        <w:tc>
          <w:tcPr>
            <w:tcW w:w="2131" w:type="dxa"/>
            <w:gridSpan w:val="3"/>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学历</w:t>
            </w:r>
            <w:bookmarkEnd w:id="326"/>
          </w:p>
        </w:tc>
        <w:tc>
          <w:tcPr>
            <w:tcW w:w="2132" w:type="dxa"/>
            <w:vAlign w:val="center"/>
          </w:tcPr>
          <w:p w:rsidR="00E11F2E" w:rsidRPr="006E3039" w:rsidRDefault="00E11F2E">
            <w:pPr>
              <w:spacing w:line="440" w:lineRule="exact"/>
              <w:jc w:val="center"/>
              <w:rPr>
                <w:rFonts w:ascii="宋体" w:eastAsia="宋体" w:hAnsi="宋体" w:cs="Times New Roman"/>
                <w:szCs w:val="21"/>
              </w:rPr>
            </w:pPr>
          </w:p>
        </w:tc>
        <w:bookmarkStart w:id="327" w:name="_Toc221952167"/>
      </w:tr>
      <w:tr w:rsidR="00E11F2E" w:rsidRPr="006E3039">
        <w:tc>
          <w:tcPr>
            <w:tcW w:w="1188"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职</w:t>
            </w:r>
            <w:bookmarkEnd w:id="327"/>
            <w:r w:rsidRPr="006E3039">
              <w:rPr>
                <w:rFonts w:ascii="宋体" w:eastAsia="宋体" w:hAnsi="宋体" w:cs="Times New Roman"/>
                <w:szCs w:val="21"/>
              </w:rPr>
              <w:t xml:space="preserve">  称</w:t>
            </w:r>
            <w:bookmarkStart w:id="328" w:name="_Toc221952168"/>
          </w:p>
        </w:tc>
        <w:tc>
          <w:tcPr>
            <w:tcW w:w="1079" w:type="dxa"/>
            <w:gridSpan w:val="2"/>
            <w:vAlign w:val="center"/>
          </w:tcPr>
          <w:p w:rsidR="00E11F2E" w:rsidRPr="006E3039" w:rsidRDefault="00E11F2E">
            <w:pPr>
              <w:spacing w:line="440" w:lineRule="exact"/>
              <w:jc w:val="center"/>
              <w:rPr>
                <w:rFonts w:ascii="宋体" w:eastAsia="宋体" w:hAnsi="宋体" w:cs="Times New Roman"/>
                <w:szCs w:val="21"/>
              </w:rPr>
            </w:pPr>
          </w:p>
        </w:tc>
        <w:tc>
          <w:tcPr>
            <w:tcW w:w="927"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 xml:space="preserve">职 </w:t>
            </w:r>
            <w:proofErr w:type="gramStart"/>
            <w:r w:rsidRPr="006E3039">
              <w:rPr>
                <w:rFonts w:ascii="宋体" w:eastAsia="宋体" w:hAnsi="宋体" w:cs="Times New Roman"/>
                <w:szCs w:val="21"/>
              </w:rPr>
              <w:t>务</w:t>
            </w:r>
            <w:bookmarkEnd w:id="328"/>
            <w:proofErr w:type="gramEnd"/>
          </w:p>
        </w:tc>
        <w:tc>
          <w:tcPr>
            <w:tcW w:w="1065" w:type="dxa"/>
            <w:vAlign w:val="center"/>
          </w:tcPr>
          <w:p w:rsidR="00E11F2E" w:rsidRPr="006E3039" w:rsidRDefault="00E11F2E">
            <w:pPr>
              <w:spacing w:line="440" w:lineRule="exact"/>
              <w:jc w:val="center"/>
              <w:rPr>
                <w:rFonts w:ascii="宋体" w:eastAsia="宋体" w:hAnsi="宋体" w:cs="Times New Roman"/>
                <w:szCs w:val="21"/>
              </w:rPr>
            </w:pPr>
            <w:bookmarkStart w:id="329" w:name="_Toc221952169"/>
          </w:p>
        </w:tc>
        <w:tc>
          <w:tcPr>
            <w:tcW w:w="2131" w:type="dxa"/>
            <w:gridSpan w:val="3"/>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拟</w:t>
            </w:r>
            <w:bookmarkEnd w:id="329"/>
            <w:r w:rsidRPr="006E3039">
              <w:rPr>
                <w:rFonts w:ascii="宋体" w:eastAsia="宋体" w:hAnsi="宋体" w:cs="Times New Roman"/>
                <w:szCs w:val="21"/>
              </w:rPr>
              <w:t>在本</w:t>
            </w:r>
            <w:bookmarkStart w:id="330" w:name="_Toc221952170"/>
            <w:r w:rsidRPr="006E3039">
              <w:rPr>
                <w:rFonts w:ascii="宋体" w:eastAsia="宋体" w:hAnsi="宋体" w:cs="Times New Roman"/>
                <w:szCs w:val="21"/>
              </w:rPr>
              <w:t>合同任职</w:t>
            </w:r>
            <w:bookmarkEnd w:id="330"/>
          </w:p>
        </w:tc>
        <w:tc>
          <w:tcPr>
            <w:tcW w:w="2132" w:type="dxa"/>
            <w:vAlign w:val="center"/>
          </w:tcPr>
          <w:p w:rsidR="00E11F2E" w:rsidRPr="006E3039" w:rsidRDefault="00E11F2E">
            <w:pPr>
              <w:spacing w:line="440" w:lineRule="exact"/>
              <w:jc w:val="center"/>
              <w:rPr>
                <w:rFonts w:ascii="宋体" w:eastAsia="宋体" w:hAnsi="宋体" w:cs="Times New Roman"/>
                <w:szCs w:val="21"/>
              </w:rPr>
            </w:pPr>
          </w:p>
        </w:tc>
        <w:bookmarkStart w:id="331" w:name="_Toc221952171"/>
      </w:tr>
      <w:tr w:rsidR="00E11F2E" w:rsidRPr="006E3039">
        <w:tc>
          <w:tcPr>
            <w:tcW w:w="8522" w:type="dxa"/>
            <w:gridSpan w:val="9"/>
            <w:vAlign w:val="center"/>
          </w:tcPr>
          <w:p w:rsidR="00E11F2E" w:rsidRPr="006E3039" w:rsidRDefault="00FF4032">
            <w:pPr>
              <w:spacing w:line="440" w:lineRule="exact"/>
              <w:jc w:val="center"/>
              <w:rPr>
                <w:rFonts w:ascii="宋体" w:eastAsia="宋体" w:hAnsi="宋体" w:cs="Times New Roman"/>
                <w:szCs w:val="21"/>
              </w:rPr>
            </w:pPr>
            <w:bookmarkStart w:id="332" w:name="_Toc221952177"/>
            <w:bookmarkEnd w:id="331"/>
            <w:r w:rsidRPr="006E3039">
              <w:rPr>
                <w:rFonts w:ascii="宋体" w:eastAsia="宋体" w:hAnsi="宋体" w:cs="Times New Roman"/>
                <w:szCs w:val="21"/>
              </w:rPr>
              <w:t>主要</w:t>
            </w:r>
            <w:bookmarkEnd w:id="332"/>
            <w:r w:rsidRPr="006E3039">
              <w:rPr>
                <w:rFonts w:ascii="宋体" w:eastAsia="宋体" w:hAnsi="宋体" w:cs="Times New Roman"/>
                <w:szCs w:val="21"/>
              </w:rPr>
              <w:t>工作经</w:t>
            </w:r>
            <w:bookmarkStart w:id="333" w:name="_Toc221952178"/>
            <w:r w:rsidRPr="006E3039">
              <w:rPr>
                <w:rFonts w:ascii="宋体" w:eastAsia="宋体" w:hAnsi="宋体" w:cs="Times New Roman"/>
                <w:szCs w:val="21"/>
              </w:rPr>
              <w:t>历</w:t>
            </w:r>
          </w:p>
        </w:tc>
      </w:tr>
      <w:tr w:rsidR="00E11F2E" w:rsidRPr="006E3039">
        <w:trPr>
          <w:trHeight w:val="20"/>
        </w:trPr>
        <w:tc>
          <w:tcPr>
            <w:tcW w:w="1544" w:type="dxa"/>
            <w:gridSpan w:val="2"/>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 xml:space="preserve">时  </w:t>
            </w:r>
            <w:bookmarkEnd w:id="333"/>
            <w:r w:rsidRPr="006E3039">
              <w:rPr>
                <w:rFonts w:ascii="宋体" w:eastAsia="宋体" w:hAnsi="宋体" w:cs="Times New Roman"/>
                <w:szCs w:val="21"/>
              </w:rPr>
              <w:t>间</w:t>
            </w:r>
          </w:p>
        </w:tc>
        <w:tc>
          <w:tcPr>
            <w:tcW w:w="3421" w:type="dxa"/>
            <w:gridSpan w:val="4"/>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参</w:t>
            </w:r>
            <w:bookmarkStart w:id="334" w:name="_Toc221952179"/>
            <w:r w:rsidRPr="006E3039">
              <w:rPr>
                <w:rFonts w:ascii="宋体" w:eastAsia="宋体" w:hAnsi="宋体" w:cs="Times New Roman"/>
                <w:szCs w:val="21"/>
              </w:rPr>
              <w:t>加过的类</w:t>
            </w:r>
            <w:bookmarkEnd w:id="334"/>
            <w:r w:rsidRPr="006E3039">
              <w:rPr>
                <w:rFonts w:ascii="宋体" w:eastAsia="宋体" w:hAnsi="宋体" w:cs="Times New Roman"/>
                <w:szCs w:val="21"/>
              </w:rPr>
              <w:t>似项目</w:t>
            </w:r>
            <w:bookmarkStart w:id="335" w:name="_Toc221952180"/>
          </w:p>
        </w:tc>
        <w:tc>
          <w:tcPr>
            <w:tcW w:w="1261"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担任职务</w:t>
            </w:r>
          </w:p>
        </w:tc>
        <w:bookmarkEnd w:id="335"/>
        <w:tc>
          <w:tcPr>
            <w:tcW w:w="2296" w:type="dxa"/>
            <w:gridSpan w:val="2"/>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发包人</w:t>
            </w:r>
            <w:bookmarkStart w:id="336" w:name="_Toc221952181"/>
            <w:r w:rsidRPr="006E3039">
              <w:rPr>
                <w:rFonts w:ascii="宋体" w:eastAsia="宋体" w:hAnsi="宋体" w:cs="Times New Roman"/>
                <w:szCs w:val="21"/>
              </w:rPr>
              <w:t>及联系电</w:t>
            </w:r>
            <w:bookmarkEnd w:id="336"/>
            <w:r w:rsidRPr="006E3039">
              <w:rPr>
                <w:rFonts w:ascii="宋体" w:eastAsia="宋体" w:hAnsi="宋体" w:cs="Times New Roman"/>
                <w:szCs w:val="21"/>
              </w:rPr>
              <w:t>话</w:t>
            </w: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bookmarkStart w:id="337" w:name="_Toc221952182"/>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bookmarkEnd w:id="337"/>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bookmarkStart w:id="338" w:name="_Toc221952183"/>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bookmarkEnd w:id="338"/>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bookmarkStart w:id="339" w:name="_Toc221952184"/>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bookmarkEnd w:id="339"/>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bookmarkStart w:id="340" w:name="_Toc221952185"/>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bookmarkEnd w:id="340"/>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bookmarkStart w:id="341" w:name="_Toc221952186"/>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bookmarkEnd w:id="341"/>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bl>
    <w:p w:rsidR="00E11F2E" w:rsidRPr="006E3039" w:rsidRDefault="00FF4032">
      <w:pPr>
        <w:spacing w:line="400" w:lineRule="exact"/>
        <w:rPr>
          <w:rFonts w:ascii="宋体" w:eastAsia="宋体" w:hAnsi="宋体" w:cs="Times New Roman"/>
        </w:rPr>
      </w:pPr>
      <w:r w:rsidRPr="006E3039">
        <w:rPr>
          <w:rFonts w:ascii="宋体" w:eastAsia="宋体" w:hAnsi="宋体" w:cs="Times New Roman" w:hint="eastAsia"/>
        </w:rPr>
        <w:t>注：应</w:t>
      </w:r>
      <w:proofErr w:type="gramStart"/>
      <w:r w:rsidRPr="006E3039">
        <w:rPr>
          <w:rFonts w:ascii="宋体" w:eastAsia="宋体" w:hAnsi="宋体" w:cs="Times New Roman" w:hint="eastAsia"/>
        </w:rPr>
        <w:t>附注册</w:t>
      </w:r>
      <w:proofErr w:type="gramEnd"/>
      <w:r w:rsidRPr="006E3039">
        <w:rPr>
          <w:rFonts w:ascii="宋体" w:eastAsia="宋体" w:hAnsi="宋体" w:cs="Times New Roman" w:hint="eastAsia"/>
        </w:rPr>
        <w:t>建造师执业资格证书、职称证、</w:t>
      </w:r>
      <w:proofErr w:type="gramStart"/>
      <w:r w:rsidRPr="006E3039">
        <w:rPr>
          <w:rFonts w:ascii="宋体" w:eastAsia="宋体" w:hAnsi="宋体" w:cs="Times New Roman" w:hint="eastAsia"/>
          <w:u w:val="single"/>
        </w:rPr>
        <w:t>社保证明</w:t>
      </w:r>
      <w:proofErr w:type="gramEnd"/>
      <w:r w:rsidRPr="006E3039">
        <w:rPr>
          <w:rFonts w:ascii="宋体" w:eastAsia="宋体" w:hAnsi="宋体" w:cs="Times New Roman" w:hint="eastAsia"/>
        </w:rPr>
        <w:t>、安全生产考核合格证（</w:t>
      </w:r>
      <w:r w:rsidRPr="006E3039">
        <w:rPr>
          <w:rFonts w:ascii="宋体" w:eastAsia="宋体" w:hAnsi="宋体" w:cs="Times New Roman"/>
        </w:rPr>
        <w:t>B证）</w:t>
      </w:r>
      <w:bookmarkStart w:id="342" w:name="_Toc222029570"/>
      <w:bookmarkStart w:id="343" w:name="_Toc229305430"/>
      <w:bookmarkStart w:id="344" w:name="_Toc222031072"/>
      <w:bookmarkStart w:id="345" w:name="_Toc259524425"/>
      <w:bookmarkStart w:id="346" w:name="_Toc152047267"/>
      <w:bookmarkStart w:id="347" w:name="_Toc179715760"/>
      <w:bookmarkStart w:id="348" w:name="_Toc222033921"/>
      <w:bookmarkStart w:id="349" w:name="_Toc221952187"/>
      <w:bookmarkStart w:id="350" w:name="_Toc222032739"/>
      <w:r w:rsidRPr="006E3039">
        <w:rPr>
          <w:rFonts w:ascii="宋体" w:eastAsia="宋体" w:hAnsi="宋体" w:cs="Times New Roman" w:hint="eastAsia"/>
        </w:rPr>
        <w:t>。</w:t>
      </w:r>
    </w:p>
    <w:p w:rsidR="00E11F2E" w:rsidRPr="006E3039" w:rsidRDefault="00FF4032">
      <w:pPr>
        <w:widowControl/>
        <w:rPr>
          <w:rFonts w:ascii="宋体" w:eastAsia="宋体" w:hAnsi="宋体" w:cs="Times New Roman"/>
          <w:b/>
          <w:sz w:val="24"/>
          <w:szCs w:val="31"/>
        </w:rPr>
      </w:pPr>
      <w:r w:rsidRPr="006E3039">
        <w:rPr>
          <w:rFonts w:ascii="宋体" w:eastAsia="宋体" w:hAnsi="宋体" w:cs="Times New Roman"/>
          <w:b/>
          <w:sz w:val="24"/>
          <w:szCs w:val="31"/>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b/>
          <w:sz w:val="24"/>
          <w:szCs w:val="31"/>
        </w:rPr>
        <w:t>（</w:t>
      </w:r>
      <w:r w:rsidRPr="006E3039">
        <w:rPr>
          <w:rFonts w:ascii="宋体" w:eastAsia="宋体" w:hAnsi="宋体" w:cs="Times New Roman" w:hint="eastAsia"/>
          <w:b/>
          <w:sz w:val="24"/>
          <w:szCs w:val="31"/>
        </w:rPr>
        <w:t>三</w:t>
      </w:r>
      <w:r w:rsidRPr="006E3039">
        <w:rPr>
          <w:rFonts w:ascii="宋体" w:eastAsia="宋体" w:hAnsi="宋体" w:cs="Times New Roman"/>
          <w:b/>
          <w:sz w:val="24"/>
          <w:szCs w:val="31"/>
        </w:rPr>
        <w:t>）</w:t>
      </w:r>
      <w:r w:rsidRPr="006E3039">
        <w:rPr>
          <w:rFonts w:ascii="宋体" w:eastAsia="宋体" w:hAnsi="宋体" w:cs="Times New Roman" w:hint="eastAsia"/>
          <w:b/>
          <w:sz w:val="24"/>
          <w:szCs w:val="31"/>
        </w:rPr>
        <w:t>拟投入技术负责人</w:t>
      </w:r>
    </w:p>
    <w:p w:rsidR="00E11F2E" w:rsidRPr="006E3039" w:rsidRDefault="00FF4032">
      <w:pPr>
        <w:spacing w:line="415" w:lineRule="auto"/>
        <w:jc w:val="center"/>
        <w:rPr>
          <w:rFonts w:ascii="宋体" w:eastAsia="宋体" w:hAnsi="宋体" w:cs="Times New Roman"/>
          <w:b/>
          <w:sz w:val="32"/>
          <w:szCs w:val="32"/>
        </w:rPr>
      </w:pPr>
      <w:r w:rsidRPr="006E3039">
        <w:rPr>
          <w:rFonts w:ascii="宋体" w:eastAsia="宋体" w:hAnsi="宋体" w:cs="Times New Roman" w:hint="eastAsia"/>
          <w:b/>
          <w:sz w:val="32"/>
          <w:szCs w:val="32"/>
        </w:rPr>
        <w:t>技术负责人</w:t>
      </w:r>
      <w:r w:rsidRPr="006E3039">
        <w:rPr>
          <w:rFonts w:ascii="宋体" w:eastAsia="宋体" w:hAnsi="宋体" w:cs="Times New Roman"/>
          <w:b/>
          <w:sz w:val="32"/>
          <w:szCs w:val="32"/>
        </w:rPr>
        <w:t>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6"/>
        <w:gridCol w:w="723"/>
        <w:gridCol w:w="927"/>
        <w:gridCol w:w="1065"/>
        <w:gridCol w:w="706"/>
        <w:gridCol w:w="1261"/>
        <w:gridCol w:w="164"/>
        <w:gridCol w:w="2132"/>
      </w:tblGrid>
      <w:tr w:rsidR="00E11F2E" w:rsidRPr="006E3039">
        <w:tc>
          <w:tcPr>
            <w:tcW w:w="1188"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姓  名</w:t>
            </w:r>
          </w:p>
        </w:tc>
        <w:tc>
          <w:tcPr>
            <w:tcW w:w="1079" w:type="dxa"/>
            <w:gridSpan w:val="2"/>
            <w:vAlign w:val="center"/>
          </w:tcPr>
          <w:p w:rsidR="00E11F2E" w:rsidRPr="006E3039" w:rsidRDefault="00E11F2E">
            <w:pPr>
              <w:spacing w:line="440" w:lineRule="exact"/>
              <w:jc w:val="center"/>
              <w:rPr>
                <w:rFonts w:ascii="宋体" w:eastAsia="宋体" w:hAnsi="宋体" w:cs="Times New Roman"/>
                <w:szCs w:val="21"/>
              </w:rPr>
            </w:pPr>
          </w:p>
        </w:tc>
        <w:tc>
          <w:tcPr>
            <w:tcW w:w="927"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年 龄</w:t>
            </w:r>
          </w:p>
        </w:tc>
        <w:tc>
          <w:tcPr>
            <w:tcW w:w="1065" w:type="dxa"/>
            <w:vAlign w:val="center"/>
          </w:tcPr>
          <w:p w:rsidR="00E11F2E" w:rsidRPr="006E3039" w:rsidRDefault="00E11F2E">
            <w:pPr>
              <w:spacing w:line="440" w:lineRule="exact"/>
              <w:jc w:val="center"/>
              <w:rPr>
                <w:rFonts w:ascii="宋体" w:eastAsia="宋体" w:hAnsi="宋体" w:cs="Times New Roman"/>
                <w:szCs w:val="21"/>
              </w:rPr>
            </w:pPr>
          </w:p>
        </w:tc>
        <w:tc>
          <w:tcPr>
            <w:tcW w:w="2131" w:type="dxa"/>
            <w:gridSpan w:val="3"/>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学历</w:t>
            </w:r>
          </w:p>
        </w:tc>
        <w:tc>
          <w:tcPr>
            <w:tcW w:w="2132" w:type="dxa"/>
            <w:vAlign w:val="center"/>
          </w:tcPr>
          <w:p w:rsidR="00E11F2E" w:rsidRPr="006E3039" w:rsidRDefault="00E11F2E">
            <w:pPr>
              <w:spacing w:line="440" w:lineRule="exact"/>
              <w:jc w:val="center"/>
              <w:rPr>
                <w:rFonts w:ascii="宋体" w:eastAsia="宋体" w:hAnsi="宋体" w:cs="Times New Roman"/>
                <w:szCs w:val="21"/>
              </w:rPr>
            </w:pPr>
          </w:p>
        </w:tc>
      </w:tr>
      <w:tr w:rsidR="00E11F2E" w:rsidRPr="006E3039">
        <w:tc>
          <w:tcPr>
            <w:tcW w:w="1188"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职  称</w:t>
            </w:r>
          </w:p>
        </w:tc>
        <w:tc>
          <w:tcPr>
            <w:tcW w:w="1079" w:type="dxa"/>
            <w:gridSpan w:val="2"/>
            <w:vAlign w:val="center"/>
          </w:tcPr>
          <w:p w:rsidR="00E11F2E" w:rsidRPr="006E3039" w:rsidRDefault="00E11F2E">
            <w:pPr>
              <w:spacing w:line="440" w:lineRule="exact"/>
              <w:jc w:val="center"/>
              <w:rPr>
                <w:rFonts w:ascii="宋体" w:eastAsia="宋体" w:hAnsi="宋体" w:cs="Times New Roman"/>
                <w:szCs w:val="21"/>
              </w:rPr>
            </w:pPr>
          </w:p>
        </w:tc>
        <w:tc>
          <w:tcPr>
            <w:tcW w:w="927"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 xml:space="preserve">职 </w:t>
            </w:r>
            <w:proofErr w:type="gramStart"/>
            <w:r w:rsidRPr="006E3039">
              <w:rPr>
                <w:rFonts w:ascii="宋体" w:eastAsia="宋体" w:hAnsi="宋体" w:cs="Times New Roman"/>
                <w:szCs w:val="21"/>
              </w:rPr>
              <w:t>务</w:t>
            </w:r>
            <w:proofErr w:type="gramEnd"/>
          </w:p>
        </w:tc>
        <w:tc>
          <w:tcPr>
            <w:tcW w:w="1065" w:type="dxa"/>
            <w:vAlign w:val="center"/>
          </w:tcPr>
          <w:p w:rsidR="00E11F2E" w:rsidRPr="006E3039" w:rsidRDefault="00E11F2E">
            <w:pPr>
              <w:spacing w:line="440" w:lineRule="exact"/>
              <w:jc w:val="center"/>
              <w:rPr>
                <w:rFonts w:ascii="宋体" w:eastAsia="宋体" w:hAnsi="宋体" w:cs="Times New Roman"/>
                <w:szCs w:val="21"/>
              </w:rPr>
            </w:pPr>
          </w:p>
        </w:tc>
        <w:tc>
          <w:tcPr>
            <w:tcW w:w="2131" w:type="dxa"/>
            <w:gridSpan w:val="3"/>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拟在本合同任职</w:t>
            </w:r>
          </w:p>
        </w:tc>
        <w:tc>
          <w:tcPr>
            <w:tcW w:w="2132" w:type="dxa"/>
            <w:vAlign w:val="center"/>
          </w:tcPr>
          <w:p w:rsidR="00E11F2E" w:rsidRPr="006E3039" w:rsidRDefault="00E11F2E">
            <w:pPr>
              <w:spacing w:line="440" w:lineRule="exact"/>
              <w:jc w:val="center"/>
              <w:rPr>
                <w:rFonts w:ascii="宋体" w:eastAsia="宋体" w:hAnsi="宋体" w:cs="Times New Roman"/>
                <w:szCs w:val="21"/>
              </w:rPr>
            </w:pPr>
          </w:p>
        </w:tc>
      </w:tr>
      <w:tr w:rsidR="00E11F2E" w:rsidRPr="006E3039">
        <w:tc>
          <w:tcPr>
            <w:tcW w:w="8522" w:type="dxa"/>
            <w:gridSpan w:val="9"/>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主要工作经历</w:t>
            </w:r>
          </w:p>
        </w:tc>
      </w:tr>
      <w:tr w:rsidR="00E11F2E" w:rsidRPr="006E3039">
        <w:trPr>
          <w:trHeight w:val="20"/>
        </w:trPr>
        <w:tc>
          <w:tcPr>
            <w:tcW w:w="1544" w:type="dxa"/>
            <w:gridSpan w:val="2"/>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时  间</w:t>
            </w:r>
          </w:p>
        </w:tc>
        <w:tc>
          <w:tcPr>
            <w:tcW w:w="3421" w:type="dxa"/>
            <w:gridSpan w:val="4"/>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参加过的类似项目</w:t>
            </w:r>
          </w:p>
        </w:tc>
        <w:tc>
          <w:tcPr>
            <w:tcW w:w="1261" w:type="dxa"/>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担任职务</w:t>
            </w:r>
          </w:p>
        </w:tc>
        <w:tc>
          <w:tcPr>
            <w:tcW w:w="2296" w:type="dxa"/>
            <w:gridSpan w:val="2"/>
            <w:vAlign w:val="center"/>
          </w:tcPr>
          <w:p w:rsidR="00E11F2E" w:rsidRPr="006E3039" w:rsidRDefault="00FF4032">
            <w:pPr>
              <w:spacing w:line="440" w:lineRule="exact"/>
              <w:jc w:val="center"/>
              <w:rPr>
                <w:rFonts w:ascii="宋体" w:eastAsia="宋体" w:hAnsi="宋体" w:cs="Times New Roman"/>
                <w:szCs w:val="21"/>
              </w:rPr>
            </w:pPr>
            <w:r w:rsidRPr="006E3039">
              <w:rPr>
                <w:rFonts w:ascii="宋体" w:eastAsia="宋体" w:hAnsi="宋体" w:cs="Times New Roman"/>
                <w:szCs w:val="21"/>
              </w:rPr>
              <w:t>发包人及联系电话</w:t>
            </w: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r w:rsidR="00E11F2E" w:rsidRPr="006E3039">
        <w:trPr>
          <w:trHeight w:val="690"/>
        </w:trPr>
        <w:tc>
          <w:tcPr>
            <w:tcW w:w="1544" w:type="dxa"/>
            <w:gridSpan w:val="2"/>
          </w:tcPr>
          <w:p w:rsidR="00E11F2E" w:rsidRPr="006E3039" w:rsidRDefault="00E11F2E">
            <w:pPr>
              <w:spacing w:line="440" w:lineRule="exact"/>
              <w:rPr>
                <w:rFonts w:ascii="宋体" w:eastAsia="宋体" w:hAnsi="宋体" w:cs="Times New Roman"/>
                <w:szCs w:val="21"/>
              </w:rPr>
            </w:pPr>
          </w:p>
        </w:tc>
        <w:tc>
          <w:tcPr>
            <w:tcW w:w="3421" w:type="dxa"/>
            <w:gridSpan w:val="4"/>
          </w:tcPr>
          <w:p w:rsidR="00E11F2E" w:rsidRPr="006E3039" w:rsidRDefault="00E11F2E">
            <w:pPr>
              <w:spacing w:line="440" w:lineRule="exact"/>
              <w:rPr>
                <w:rFonts w:ascii="宋体" w:eastAsia="宋体" w:hAnsi="宋体" w:cs="Times New Roman"/>
                <w:szCs w:val="21"/>
              </w:rPr>
            </w:pPr>
          </w:p>
        </w:tc>
        <w:tc>
          <w:tcPr>
            <w:tcW w:w="1261" w:type="dxa"/>
          </w:tcPr>
          <w:p w:rsidR="00E11F2E" w:rsidRPr="006E3039" w:rsidRDefault="00E11F2E">
            <w:pPr>
              <w:spacing w:line="440" w:lineRule="exact"/>
              <w:rPr>
                <w:rFonts w:ascii="宋体" w:eastAsia="宋体" w:hAnsi="宋体" w:cs="Times New Roman"/>
                <w:szCs w:val="21"/>
              </w:rPr>
            </w:pPr>
          </w:p>
        </w:tc>
        <w:tc>
          <w:tcPr>
            <w:tcW w:w="2296" w:type="dxa"/>
            <w:gridSpan w:val="2"/>
          </w:tcPr>
          <w:p w:rsidR="00E11F2E" w:rsidRPr="006E3039" w:rsidRDefault="00E11F2E">
            <w:pPr>
              <w:spacing w:line="440" w:lineRule="exact"/>
              <w:rPr>
                <w:rFonts w:ascii="宋体" w:eastAsia="宋体" w:hAnsi="宋体" w:cs="Times New Roman"/>
                <w:szCs w:val="21"/>
              </w:rPr>
            </w:pPr>
          </w:p>
        </w:tc>
      </w:tr>
    </w:tbl>
    <w:p w:rsidR="00E11F2E" w:rsidRPr="006E3039" w:rsidRDefault="00FF4032">
      <w:pPr>
        <w:spacing w:line="400" w:lineRule="exact"/>
        <w:rPr>
          <w:rFonts w:ascii="宋体" w:eastAsia="宋体" w:hAnsi="宋体" w:cs="Times New Roman"/>
        </w:rPr>
      </w:pPr>
      <w:r w:rsidRPr="006E3039">
        <w:rPr>
          <w:rFonts w:ascii="宋体" w:eastAsia="宋体" w:hAnsi="宋体" w:cs="Times New Roman" w:hint="eastAsia"/>
        </w:rPr>
        <w:t>注：应附职称证书、</w:t>
      </w:r>
      <w:proofErr w:type="gramStart"/>
      <w:r w:rsidRPr="006E3039">
        <w:rPr>
          <w:rFonts w:ascii="宋体" w:eastAsia="宋体" w:hAnsi="宋体" w:cs="Times New Roman" w:hint="eastAsia"/>
        </w:rPr>
        <w:t>社保证明</w:t>
      </w:r>
      <w:proofErr w:type="gramEnd"/>
      <w:r w:rsidRPr="006E3039">
        <w:rPr>
          <w:rFonts w:ascii="宋体" w:eastAsia="宋体" w:hAnsi="宋体" w:cs="Times New Roman" w:hint="eastAsia"/>
        </w:rPr>
        <w:t>。</w:t>
      </w:r>
    </w:p>
    <w:p w:rsidR="00E11F2E" w:rsidRPr="006E3039" w:rsidRDefault="00FF4032">
      <w:pPr>
        <w:widowControl/>
        <w:jc w:val="left"/>
        <w:rPr>
          <w:rFonts w:ascii="宋体" w:eastAsia="宋体" w:hAnsi="宋体" w:cs="Times New Roman"/>
        </w:rPr>
      </w:pPr>
      <w:r w:rsidRPr="006E3039">
        <w:rPr>
          <w:rFonts w:ascii="宋体" w:eastAsia="宋体" w:hAnsi="宋体" w:cs="Times New Roman"/>
        </w:rPr>
        <w:br w:type="page"/>
      </w:r>
    </w:p>
    <w:p w:rsidR="00E11F2E" w:rsidRPr="006E3039" w:rsidRDefault="00E11F2E">
      <w:pPr>
        <w:spacing w:line="400" w:lineRule="exact"/>
        <w:outlineLvl w:val="3"/>
        <w:rPr>
          <w:rFonts w:ascii="宋体" w:eastAsia="宋体" w:hAnsi="宋体" w:cs="Times New Roman"/>
          <w:b/>
          <w:sz w:val="24"/>
          <w:szCs w:val="31"/>
        </w:rPr>
        <w:sectPr w:rsidR="00E11F2E" w:rsidRPr="006E3039">
          <w:type w:val="continuous"/>
          <w:pgSz w:w="11906" w:h="16838"/>
          <w:pgMar w:top="1440" w:right="1080" w:bottom="1440" w:left="1080" w:header="851" w:footer="992" w:gutter="0"/>
          <w:cols w:space="720"/>
          <w:docGrid w:type="lines" w:linePitch="312"/>
        </w:sectPr>
      </w:pP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hint="eastAsia"/>
          <w:b/>
          <w:sz w:val="24"/>
          <w:szCs w:val="31"/>
        </w:rPr>
        <w:t>（四）拟投入专职安全员</w:t>
      </w:r>
    </w:p>
    <w:p w:rsidR="00E11F2E" w:rsidRPr="006E3039" w:rsidRDefault="00FF4032">
      <w:pPr>
        <w:spacing w:line="415" w:lineRule="auto"/>
        <w:jc w:val="center"/>
        <w:rPr>
          <w:rFonts w:ascii="宋体" w:eastAsia="宋体" w:hAnsi="宋体" w:cs="Times New Roman"/>
          <w:b/>
          <w:sz w:val="32"/>
          <w:szCs w:val="32"/>
        </w:rPr>
      </w:pPr>
      <w:r w:rsidRPr="006E3039">
        <w:rPr>
          <w:rFonts w:ascii="宋体" w:eastAsia="宋体" w:hAnsi="宋体" w:cs="Times New Roman" w:hint="eastAsia"/>
          <w:b/>
          <w:sz w:val="32"/>
          <w:szCs w:val="32"/>
        </w:rPr>
        <w:t>专职安全员简历表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7"/>
        <w:gridCol w:w="1916"/>
        <w:gridCol w:w="1328"/>
        <w:gridCol w:w="1311"/>
        <w:gridCol w:w="1263"/>
        <w:gridCol w:w="1377"/>
      </w:tblGrid>
      <w:tr w:rsidR="00E11F2E" w:rsidRPr="006E3039">
        <w:trPr>
          <w:trHeight w:val="570"/>
        </w:trPr>
        <w:tc>
          <w:tcPr>
            <w:tcW w:w="1327" w:type="dxa"/>
            <w:vAlign w:val="center"/>
          </w:tcPr>
          <w:p w:rsidR="00E11F2E" w:rsidRPr="006E3039" w:rsidRDefault="00FF4032">
            <w:pPr>
              <w:widowControl/>
              <w:adjustRightInd w:val="0"/>
              <w:snapToGrid w:val="0"/>
              <w:jc w:val="center"/>
              <w:rPr>
                <w:rFonts w:ascii="宋体" w:eastAsia="宋体" w:hAnsi="宋体" w:cs="Times New Roman"/>
                <w:kern w:val="0"/>
                <w:szCs w:val="21"/>
              </w:rPr>
            </w:pPr>
            <w:r w:rsidRPr="006E3039">
              <w:rPr>
                <w:rFonts w:ascii="宋体" w:eastAsia="宋体" w:hAnsi="宋体" w:cs="Times New Roman" w:hint="eastAsia"/>
                <w:kern w:val="0"/>
                <w:szCs w:val="21"/>
              </w:rPr>
              <w:t>姓名</w:t>
            </w:r>
          </w:p>
        </w:tc>
        <w:tc>
          <w:tcPr>
            <w:tcW w:w="1916" w:type="dxa"/>
            <w:vAlign w:val="center"/>
          </w:tcPr>
          <w:p w:rsidR="00E11F2E" w:rsidRPr="006E3039" w:rsidRDefault="00E11F2E">
            <w:pPr>
              <w:widowControl/>
              <w:adjustRightInd w:val="0"/>
              <w:snapToGrid w:val="0"/>
              <w:jc w:val="center"/>
              <w:rPr>
                <w:rFonts w:ascii="宋体" w:eastAsia="宋体" w:hAnsi="宋体" w:cs="Times New Roman"/>
                <w:kern w:val="0"/>
                <w:szCs w:val="21"/>
              </w:rPr>
            </w:pPr>
          </w:p>
        </w:tc>
        <w:tc>
          <w:tcPr>
            <w:tcW w:w="1328" w:type="dxa"/>
            <w:vAlign w:val="center"/>
          </w:tcPr>
          <w:p w:rsidR="00E11F2E" w:rsidRPr="006E3039" w:rsidRDefault="00FF4032">
            <w:pPr>
              <w:widowControl/>
              <w:adjustRightInd w:val="0"/>
              <w:snapToGrid w:val="0"/>
              <w:jc w:val="center"/>
              <w:rPr>
                <w:rFonts w:ascii="宋体" w:eastAsia="宋体" w:hAnsi="宋体" w:cs="Times New Roman"/>
                <w:kern w:val="0"/>
                <w:szCs w:val="21"/>
              </w:rPr>
            </w:pPr>
            <w:r w:rsidRPr="006E3039">
              <w:rPr>
                <w:rFonts w:ascii="宋体" w:eastAsia="宋体" w:hAnsi="宋体" w:cs="Times New Roman" w:hint="eastAsia"/>
                <w:kern w:val="0"/>
                <w:szCs w:val="21"/>
              </w:rPr>
              <w:t>年龄</w:t>
            </w:r>
          </w:p>
        </w:tc>
        <w:tc>
          <w:tcPr>
            <w:tcW w:w="1311" w:type="dxa"/>
            <w:vAlign w:val="center"/>
          </w:tcPr>
          <w:p w:rsidR="00E11F2E" w:rsidRPr="006E3039" w:rsidRDefault="00E11F2E">
            <w:pPr>
              <w:widowControl/>
              <w:adjustRightInd w:val="0"/>
              <w:snapToGrid w:val="0"/>
              <w:jc w:val="center"/>
              <w:rPr>
                <w:rFonts w:ascii="宋体" w:eastAsia="宋体" w:hAnsi="宋体" w:cs="Times New Roman"/>
                <w:kern w:val="0"/>
                <w:szCs w:val="21"/>
              </w:rPr>
            </w:pPr>
          </w:p>
        </w:tc>
        <w:tc>
          <w:tcPr>
            <w:tcW w:w="1263" w:type="dxa"/>
            <w:vAlign w:val="center"/>
          </w:tcPr>
          <w:p w:rsidR="00E11F2E" w:rsidRPr="006E3039" w:rsidRDefault="00FF4032">
            <w:pPr>
              <w:widowControl/>
              <w:adjustRightInd w:val="0"/>
              <w:snapToGrid w:val="0"/>
              <w:jc w:val="center"/>
              <w:rPr>
                <w:rFonts w:ascii="宋体" w:eastAsia="宋体" w:hAnsi="宋体" w:cs="Times New Roman"/>
                <w:kern w:val="0"/>
                <w:szCs w:val="21"/>
              </w:rPr>
            </w:pPr>
            <w:r w:rsidRPr="006E3039">
              <w:rPr>
                <w:rFonts w:ascii="宋体" w:eastAsia="宋体" w:hAnsi="宋体" w:cs="Times New Roman" w:hint="eastAsia"/>
                <w:kern w:val="0"/>
                <w:szCs w:val="21"/>
              </w:rPr>
              <w:t>职称</w:t>
            </w:r>
          </w:p>
        </w:tc>
        <w:tc>
          <w:tcPr>
            <w:tcW w:w="1377" w:type="dxa"/>
            <w:vAlign w:val="center"/>
          </w:tcPr>
          <w:p w:rsidR="00E11F2E" w:rsidRPr="006E3039" w:rsidRDefault="00E11F2E">
            <w:pPr>
              <w:widowControl/>
              <w:adjustRightInd w:val="0"/>
              <w:snapToGrid w:val="0"/>
              <w:jc w:val="center"/>
              <w:rPr>
                <w:rFonts w:ascii="宋体" w:eastAsia="宋体" w:hAnsi="宋体" w:cs="Times New Roman"/>
                <w:kern w:val="0"/>
                <w:szCs w:val="21"/>
              </w:rPr>
            </w:pPr>
          </w:p>
        </w:tc>
      </w:tr>
      <w:tr w:rsidR="00E11F2E" w:rsidRPr="006E3039">
        <w:trPr>
          <w:trHeight w:val="692"/>
        </w:trPr>
        <w:tc>
          <w:tcPr>
            <w:tcW w:w="1327" w:type="dxa"/>
            <w:vAlign w:val="center"/>
          </w:tcPr>
          <w:p w:rsidR="00E11F2E" w:rsidRPr="006E3039" w:rsidRDefault="00FF4032">
            <w:pPr>
              <w:widowControl/>
              <w:adjustRightInd w:val="0"/>
              <w:snapToGrid w:val="0"/>
              <w:jc w:val="center"/>
              <w:rPr>
                <w:rFonts w:ascii="宋体" w:eastAsia="宋体" w:hAnsi="宋体" w:cs="Times New Roman"/>
                <w:kern w:val="0"/>
                <w:szCs w:val="21"/>
              </w:rPr>
            </w:pPr>
            <w:r w:rsidRPr="006E3039">
              <w:rPr>
                <w:rFonts w:ascii="宋体" w:eastAsia="宋体" w:hAnsi="宋体" w:cs="Times New Roman" w:hint="eastAsia"/>
                <w:kern w:val="0"/>
                <w:szCs w:val="21"/>
              </w:rPr>
              <w:t>从事本工作时间</w:t>
            </w:r>
          </w:p>
        </w:tc>
        <w:tc>
          <w:tcPr>
            <w:tcW w:w="1916" w:type="dxa"/>
            <w:vAlign w:val="center"/>
          </w:tcPr>
          <w:p w:rsidR="00E11F2E" w:rsidRPr="006E3039" w:rsidRDefault="00E11F2E">
            <w:pPr>
              <w:widowControl/>
              <w:adjustRightInd w:val="0"/>
              <w:snapToGrid w:val="0"/>
              <w:jc w:val="center"/>
              <w:rPr>
                <w:rFonts w:ascii="宋体" w:eastAsia="宋体" w:hAnsi="宋体" w:cs="Times New Roman"/>
                <w:kern w:val="0"/>
                <w:szCs w:val="21"/>
              </w:rPr>
            </w:pPr>
          </w:p>
        </w:tc>
        <w:tc>
          <w:tcPr>
            <w:tcW w:w="1328" w:type="dxa"/>
            <w:vAlign w:val="center"/>
          </w:tcPr>
          <w:p w:rsidR="00E11F2E" w:rsidRPr="006E3039" w:rsidRDefault="00FF4032">
            <w:pPr>
              <w:widowControl/>
              <w:adjustRightInd w:val="0"/>
              <w:snapToGrid w:val="0"/>
              <w:jc w:val="center"/>
              <w:rPr>
                <w:rFonts w:ascii="宋体" w:eastAsia="宋体" w:hAnsi="宋体" w:cs="Times New Roman"/>
                <w:kern w:val="0"/>
                <w:szCs w:val="21"/>
              </w:rPr>
            </w:pPr>
            <w:r w:rsidRPr="006E3039">
              <w:rPr>
                <w:rFonts w:ascii="宋体" w:eastAsia="宋体" w:hAnsi="宋体" w:cs="Times New Roman" w:hint="eastAsia"/>
                <w:kern w:val="0"/>
                <w:szCs w:val="21"/>
              </w:rPr>
              <w:t>学历</w:t>
            </w:r>
          </w:p>
        </w:tc>
        <w:tc>
          <w:tcPr>
            <w:tcW w:w="1311" w:type="dxa"/>
            <w:vAlign w:val="center"/>
          </w:tcPr>
          <w:p w:rsidR="00E11F2E" w:rsidRPr="006E3039" w:rsidRDefault="00E11F2E">
            <w:pPr>
              <w:widowControl/>
              <w:adjustRightInd w:val="0"/>
              <w:snapToGrid w:val="0"/>
              <w:jc w:val="center"/>
              <w:rPr>
                <w:rFonts w:ascii="宋体" w:eastAsia="宋体" w:hAnsi="宋体" w:cs="Times New Roman"/>
                <w:kern w:val="0"/>
                <w:szCs w:val="21"/>
              </w:rPr>
            </w:pPr>
          </w:p>
        </w:tc>
        <w:tc>
          <w:tcPr>
            <w:tcW w:w="1263" w:type="dxa"/>
            <w:vAlign w:val="center"/>
          </w:tcPr>
          <w:p w:rsidR="00E11F2E" w:rsidRPr="006E3039" w:rsidRDefault="00FF4032">
            <w:pPr>
              <w:widowControl/>
              <w:adjustRightInd w:val="0"/>
              <w:snapToGrid w:val="0"/>
              <w:jc w:val="center"/>
              <w:rPr>
                <w:rFonts w:ascii="宋体" w:eastAsia="宋体" w:hAnsi="宋体" w:cs="Times New Roman"/>
                <w:kern w:val="0"/>
                <w:szCs w:val="21"/>
              </w:rPr>
            </w:pPr>
            <w:r w:rsidRPr="006E3039">
              <w:rPr>
                <w:rFonts w:ascii="宋体" w:eastAsia="宋体" w:hAnsi="宋体" w:cs="Times New Roman" w:hint="eastAsia"/>
                <w:kern w:val="0"/>
                <w:szCs w:val="21"/>
              </w:rPr>
              <w:t>专业</w:t>
            </w:r>
          </w:p>
        </w:tc>
        <w:tc>
          <w:tcPr>
            <w:tcW w:w="1377" w:type="dxa"/>
            <w:vAlign w:val="center"/>
          </w:tcPr>
          <w:p w:rsidR="00E11F2E" w:rsidRPr="006E3039" w:rsidRDefault="00E11F2E">
            <w:pPr>
              <w:widowControl/>
              <w:adjustRightInd w:val="0"/>
              <w:snapToGrid w:val="0"/>
              <w:jc w:val="center"/>
              <w:rPr>
                <w:rFonts w:ascii="宋体" w:eastAsia="宋体" w:hAnsi="宋体" w:cs="Times New Roman"/>
                <w:kern w:val="0"/>
                <w:szCs w:val="21"/>
              </w:rPr>
            </w:pPr>
          </w:p>
        </w:tc>
      </w:tr>
    </w:tbl>
    <w:p w:rsidR="00E11F2E" w:rsidRPr="006E3039" w:rsidRDefault="00FF4032">
      <w:pPr>
        <w:widowControl/>
        <w:rPr>
          <w:rFonts w:ascii="宋体" w:eastAsia="宋体" w:hAnsi="宋体" w:cs="Times New Roman"/>
        </w:rPr>
      </w:pPr>
      <w:r w:rsidRPr="006E3039">
        <w:rPr>
          <w:rFonts w:ascii="宋体" w:eastAsia="宋体" w:hAnsi="宋体" w:cs="Times New Roman" w:hint="eastAsia"/>
        </w:rPr>
        <w:t>注：应附安全生产考核合格证（</w:t>
      </w:r>
      <w:r w:rsidRPr="006E3039">
        <w:rPr>
          <w:rFonts w:ascii="宋体" w:eastAsia="宋体" w:hAnsi="宋体" w:cs="Times New Roman"/>
        </w:rPr>
        <w:t>C证）、</w:t>
      </w:r>
      <w:proofErr w:type="gramStart"/>
      <w:r w:rsidRPr="006E3039">
        <w:rPr>
          <w:rFonts w:ascii="宋体" w:eastAsia="宋体" w:hAnsi="宋体" w:cs="Times New Roman" w:hint="eastAsia"/>
          <w:u w:val="single"/>
        </w:rPr>
        <w:t>社保证明</w:t>
      </w:r>
      <w:proofErr w:type="gramEnd"/>
      <w:r w:rsidRPr="006E3039">
        <w:rPr>
          <w:rFonts w:ascii="宋体" w:eastAsia="宋体" w:hAnsi="宋体" w:cs="Times New Roman" w:hint="eastAsia"/>
          <w:u w:val="single"/>
        </w:rPr>
        <w:t>。</w:t>
      </w:r>
      <w:r w:rsidRPr="006E3039">
        <w:rPr>
          <w:rFonts w:ascii="宋体" w:eastAsia="宋体" w:hAnsi="宋体" w:cs="Times New Roman"/>
          <w:b/>
          <w:sz w:val="24"/>
          <w:szCs w:val="31"/>
        </w:rPr>
        <w:br w:type="page"/>
      </w:r>
    </w:p>
    <w:bookmarkEnd w:id="342"/>
    <w:bookmarkEnd w:id="343"/>
    <w:bookmarkEnd w:id="344"/>
    <w:bookmarkEnd w:id="345"/>
    <w:bookmarkEnd w:id="346"/>
    <w:bookmarkEnd w:id="347"/>
    <w:bookmarkEnd w:id="348"/>
    <w:bookmarkEnd w:id="349"/>
    <w:bookmarkEnd w:id="350"/>
    <w:p w:rsidR="00E11F2E" w:rsidRPr="006E3039" w:rsidRDefault="00FF4032">
      <w:pPr>
        <w:spacing w:line="360" w:lineRule="auto"/>
        <w:outlineLvl w:val="3"/>
        <w:rPr>
          <w:rFonts w:ascii="宋体" w:eastAsia="宋体" w:hAnsi="宋体" w:cs="Times New Roman"/>
          <w:b/>
          <w:sz w:val="24"/>
          <w:szCs w:val="31"/>
        </w:rPr>
      </w:pPr>
      <w:r w:rsidRPr="006E3039">
        <w:rPr>
          <w:rFonts w:ascii="宋体" w:eastAsia="宋体" w:hAnsi="宋体" w:cs="Times New Roman" w:hint="eastAsia"/>
          <w:b/>
          <w:sz w:val="24"/>
          <w:szCs w:val="31"/>
        </w:rPr>
        <w:t>（五）资格审查自审表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4270"/>
        <w:gridCol w:w="1198"/>
        <w:gridCol w:w="1162"/>
        <w:gridCol w:w="1536"/>
      </w:tblGrid>
      <w:tr w:rsidR="00E11F2E" w:rsidRPr="006E3039">
        <w:trPr>
          <w:trHeight w:val="20"/>
        </w:trPr>
        <w:tc>
          <w:tcPr>
            <w:tcW w:w="687"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序号</w:t>
            </w: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审查因素</w:t>
            </w:r>
          </w:p>
        </w:tc>
        <w:tc>
          <w:tcPr>
            <w:tcW w:w="1198"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审查标准</w:t>
            </w:r>
          </w:p>
        </w:tc>
        <w:tc>
          <w:tcPr>
            <w:tcW w:w="1162"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审查结果</w:t>
            </w:r>
          </w:p>
        </w:tc>
        <w:tc>
          <w:tcPr>
            <w:tcW w:w="1536" w:type="dxa"/>
            <w:vAlign w:val="center"/>
          </w:tcPr>
          <w:p w:rsidR="00E11F2E" w:rsidRPr="006E3039" w:rsidRDefault="00FF4032">
            <w:pPr>
              <w:topLinePunct/>
              <w:spacing w:line="276" w:lineRule="auto"/>
              <w:jc w:val="center"/>
              <w:rPr>
                <w:rFonts w:ascii="宋体" w:eastAsia="宋体" w:hAnsi="宋体" w:cs="Times New Roman"/>
                <w:szCs w:val="21"/>
              </w:rPr>
            </w:pPr>
            <w:bookmarkStart w:id="351" w:name="_Toc221949862"/>
            <w:r w:rsidRPr="006E3039">
              <w:rPr>
                <w:rFonts w:ascii="宋体" w:eastAsia="宋体" w:hAnsi="宋体" w:cs="Times New Roman" w:hint="eastAsia"/>
                <w:szCs w:val="21"/>
              </w:rPr>
              <w:t>引用的证</w:t>
            </w:r>
            <w:bookmarkEnd w:id="351"/>
            <w:r w:rsidRPr="006E3039">
              <w:rPr>
                <w:rFonts w:ascii="宋体" w:eastAsia="宋体" w:hAnsi="宋体" w:cs="Times New Roman" w:hint="eastAsia"/>
                <w:szCs w:val="21"/>
              </w:rPr>
              <w:t>明</w:t>
            </w:r>
          </w:p>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材</w:t>
            </w:r>
            <w:bookmarkStart w:id="352" w:name="_Toc221949863"/>
            <w:r w:rsidRPr="006E3039">
              <w:rPr>
                <w:rFonts w:ascii="宋体" w:eastAsia="宋体" w:hAnsi="宋体" w:cs="Times New Roman" w:hint="eastAsia"/>
                <w:szCs w:val="21"/>
              </w:rPr>
              <w:t>料对应页码</w:t>
            </w:r>
          </w:p>
        </w:tc>
      </w:tr>
      <w:bookmarkEnd w:id="352"/>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营业</w:t>
            </w:r>
            <w:bookmarkStart w:id="353" w:name="_Toc221949864"/>
            <w:r w:rsidRPr="006E3039">
              <w:rPr>
                <w:rFonts w:ascii="宋体" w:eastAsia="宋体" w:hAnsi="宋体" w:cs="Times New Roman" w:hint="eastAsia"/>
                <w:szCs w:val="21"/>
              </w:rPr>
              <w:t>执照</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bookmarkEnd w:id="353"/>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bookmarkStart w:id="354" w:name="_Toc221949865"/>
            <w:r w:rsidRPr="006E3039">
              <w:rPr>
                <w:rFonts w:ascii="宋体" w:eastAsia="宋体" w:hAnsi="宋体" w:cs="Times New Roman" w:hint="eastAsia"/>
                <w:szCs w:val="21"/>
              </w:rPr>
              <w:t>安全生产许</w:t>
            </w:r>
            <w:bookmarkEnd w:id="354"/>
            <w:r w:rsidRPr="006E3039">
              <w:rPr>
                <w:rFonts w:ascii="宋体" w:eastAsia="宋体" w:hAnsi="宋体" w:cs="Times New Roman" w:hint="eastAsia"/>
                <w:szCs w:val="21"/>
              </w:rPr>
              <w:t>可证</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bookmarkStart w:id="355" w:name="_Toc221949866"/>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bookmarkEnd w:id="355"/>
        <w:tc>
          <w:tcPr>
            <w:tcW w:w="4270"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资质证</w:t>
            </w:r>
            <w:bookmarkStart w:id="356" w:name="_Toc221949867"/>
            <w:r w:rsidRPr="006E3039">
              <w:rPr>
                <w:rFonts w:ascii="宋体" w:eastAsia="宋体" w:hAnsi="宋体" w:cs="Times New Roman" w:hint="eastAsia"/>
                <w:szCs w:val="21"/>
              </w:rPr>
              <w:t>书及等级</w:t>
            </w:r>
          </w:p>
        </w:tc>
        <w:bookmarkEnd w:id="356"/>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bookmarkStart w:id="357" w:name="_Toc221949868"/>
      </w:tr>
      <w:bookmarkEnd w:id="357"/>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bookmarkStart w:id="358" w:name="_Toc221949871"/>
            <w:r w:rsidRPr="006E3039">
              <w:rPr>
                <w:rFonts w:ascii="宋体" w:eastAsia="宋体" w:hAnsi="宋体" w:cs="Times New Roman" w:hint="eastAsia"/>
                <w:szCs w:val="21"/>
              </w:rPr>
              <w:t>项目负责</w:t>
            </w:r>
            <w:bookmarkEnd w:id="358"/>
            <w:r w:rsidRPr="006E3039">
              <w:rPr>
                <w:rFonts w:ascii="宋体" w:eastAsia="宋体" w:hAnsi="宋体" w:cs="Times New Roman" w:hint="eastAsia"/>
                <w:szCs w:val="21"/>
              </w:rPr>
              <w:t>人资格</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专职安全员资格</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proofErr w:type="gramStart"/>
            <w:r w:rsidRPr="006E3039">
              <w:rPr>
                <w:rFonts w:ascii="宋体" w:eastAsia="宋体" w:hAnsi="宋体" w:cs="Times New Roman" w:hint="eastAsia"/>
                <w:szCs w:val="21"/>
              </w:rPr>
              <w:t>社保证明</w:t>
            </w:r>
            <w:proofErr w:type="gramEnd"/>
            <w:r w:rsidRPr="006E3039">
              <w:rPr>
                <w:rFonts w:ascii="宋体" w:eastAsia="宋体" w:hAnsi="宋体" w:cs="Times New Roman" w:hint="eastAsia"/>
                <w:szCs w:val="21"/>
              </w:rPr>
              <w:t>文件</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投标人声明</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hint="eastAsia"/>
                <w:szCs w:val="21"/>
              </w:rPr>
              <w:t>未被列入“在一定期限内依法取消参加依法必须进行招标的项目的投标资格”</w:t>
            </w:r>
            <w:r w:rsidRPr="006E3039">
              <w:rPr>
                <w:rFonts w:ascii="宋体" w:eastAsia="宋体" w:hAnsi="宋体" w:cs="宋体" w:hint="eastAsia"/>
                <w:szCs w:val="21"/>
                <w:u w:val="single"/>
              </w:rPr>
              <w:t>（可提供查询结果网页截图，并加盖公章。）</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FF4032">
            <w:pPr>
              <w:topLinePunct/>
              <w:spacing w:line="276" w:lineRule="auto"/>
              <w:jc w:val="center"/>
              <w:rPr>
                <w:rFonts w:ascii="宋体" w:eastAsia="宋体" w:hAnsi="宋体" w:cs="Times New Roman"/>
                <w:szCs w:val="21"/>
              </w:rPr>
            </w:pPr>
            <w:r w:rsidRPr="006E3039">
              <w:rPr>
                <w:rFonts w:ascii="宋体" w:eastAsia="宋体" w:hAnsi="宋体" w:cs="Times New Roman"/>
                <w:szCs w:val="21"/>
              </w:rPr>
              <w:t>……</w:t>
            </w: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r w:rsidR="00E11F2E" w:rsidRPr="006E3039">
        <w:trPr>
          <w:trHeight w:val="20"/>
        </w:trPr>
        <w:tc>
          <w:tcPr>
            <w:tcW w:w="687" w:type="dxa"/>
            <w:vAlign w:val="center"/>
          </w:tcPr>
          <w:p w:rsidR="00E11F2E" w:rsidRPr="006E3039" w:rsidRDefault="00E11F2E">
            <w:pPr>
              <w:topLinePunct/>
              <w:spacing w:line="276" w:lineRule="auto"/>
              <w:jc w:val="center"/>
              <w:rPr>
                <w:rFonts w:ascii="宋体" w:eastAsia="宋体" w:hAnsi="宋体" w:cs="Times New Roman"/>
                <w:szCs w:val="21"/>
              </w:rPr>
            </w:pPr>
          </w:p>
        </w:tc>
        <w:tc>
          <w:tcPr>
            <w:tcW w:w="4270"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98"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162" w:type="dxa"/>
            <w:vAlign w:val="center"/>
          </w:tcPr>
          <w:p w:rsidR="00E11F2E" w:rsidRPr="006E3039" w:rsidRDefault="00E11F2E">
            <w:pPr>
              <w:topLinePunct/>
              <w:spacing w:line="276" w:lineRule="auto"/>
              <w:jc w:val="center"/>
              <w:rPr>
                <w:rFonts w:ascii="宋体" w:eastAsia="宋体" w:hAnsi="宋体" w:cs="Times New Roman"/>
                <w:szCs w:val="21"/>
              </w:rPr>
            </w:pPr>
          </w:p>
        </w:tc>
        <w:tc>
          <w:tcPr>
            <w:tcW w:w="1536" w:type="dxa"/>
            <w:vAlign w:val="center"/>
          </w:tcPr>
          <w:p w:rsidR="00E11F2E" w:rsidRPr="006E3039" w:rsidRDefault="00E11F2E">
            <w:pPr>
              <w:topLinePunct/>
              <w:spacing w:line="276" w:lineRule="auto"/>
              <w:jc w:val="center"/>
              <w:rPr>
                <w:rFonts w:ascii="宋体" w:eastAsia="宋体" w:hAnsi="宋体" w:cs="Times New Roman"/>
                <w:szCs w:val="21"/>
              </w:rPr>
            </w:pPr>
          </w:p>
        </w:tc>
      </w:tr>
    </w:tbl>
    <w:p w:rsidR="00E11F2E" w:rsidRPr="006E3039" w:rsidRDefault="00E11F2E">
      <w:pPr>
        <w:rPr>
          <w:rFonts w:ascii="宋体" w:eastAsia="宋体" w:hAnsi="宋体" w:cs="Times New Roman"/>
        </w:rPr>
      </w:pPr>
    </w:p>
    <w:p w:rsidR="00E11F2E" w:rsidRPr="006E3039" w:rsidRDefault="00FF4032">
      <w:pPr>
        <w:rPr>
          <w:rFonts w:ascii="宋体" w:eastAsia="宋体" w:hAnsi="宋体" w:cs="Times New Roman"/>
        </w:rPr>
      </w:pPr>
      <w:r w:rsidRPr="006E3039">
        <w:rPr>
          <w:rFonts w:ascii="宋体" w:eastAsia="宋体" w:hAnsi="宋体" w:cs="Times New Roman"/>
        </w:rPr>
        <w:br w:type="page"/>
      </w:r>
    </w:p>
    <w:p w:rsidR="00E11F2E" w:rsidRPr="006E3039" w:rsidRDefault="00FF4032">
      <w:pPr>
        <w:pStyle w:val="3"/>
      </w:pPr>
      <w:bookmarkStart w:id="359" w:name="_Toc204336259"/>
      <w:bookmarkStart w:id="360" w:name="_Toc15214"/>
      <w:bookmarkStart w:id="361" w:name="_Toc21787769"/>
      <w:r w:rsidRPr="006E3039">
        <w:rPr>
          <w:rFonts w:hint="eastAsia"/>
        </w:rPr>
        <w:t>九、</w:t>
      </w:r>
      <w:bookmarkEnd w:id="359"/>
      <w:bookmarkEnd w:id="360"/>
      <w:bookmarkEnd w:id="361"/>
      <w:r w:rsidRPr="006E3039">
        <w:rPr>
          <w:rFonts w:hint="eastAsia"/>
        </w:rPr>
        <w:t>其他应提交的材料</w:t>
      </w:r>
    </w:p>
    <w:p w:rsidR="00E11F2E" w:rsidRPr="006E3039" w:rsidRDefault="00FF4032">
      <w:pPr>
        <w:spacing w:line="360" w:lineRule="auto"/>
        <w:ind w:firstLineChars="200" w:firstLine="480"/>
        <w:rPr>
          <w:rFonts w:ascii="宋体" w:eastAsia="宋体" w:hAnsi="宋体" w:cs="Times New Roman"/>
          <w:sz w:val="24"/>
        </w:rPr>
      </w:pPr>
      <w:bookmarkStart w:id="362" w:name="_Toc152047271"/>
      <w:bookmarkStart w:id="363" w:name="_Toc221949894"/>
      <w:bookmarkStart w:id="364" w:name="_Toc227133887"/>
      <w:bookmarkStart w:id="365" w:name="_Toc222029460"/>
      <w:bookmarkStart w:id="366" w:name="_Toc179715764"/>
      <w:r w:rsidRPr="006E3039">
        <w:rPr>
          <w:rFonts w:ascii="宋体" w:eastAsia="宋体" w:hAnsi="宋体" w:cs="Times New Roman" w:hint="eastAsia"/>
          <w:sz w:val="24"/>
        </w:rPr>
        <w:t>附件一</w:t>
      </w:r>
      <w:r w:rsidRPr="006E3039">
        <w:rPr>
          <w:rFonts w:ascii="宋体" w:eastAsia="宋体" w:hAnsi="宋体" w:cs="Times New Roman"/>
          <w:sz w:val="24"/>
        </w:rPr>
        <w:t xml:space="preserve">  </w:t>
      </w:r>
      <w:r w:rsidR="00FC384A" w:rsidRPr="006E3039">
        <w:rPr>
          <w:rFonts w:ascii="宋体" w:eastAsia="宋体" w:hAnsi="宋体" w:cs="Times New Roman" w:hint="eastAsia"/>
          <w:sz w:val="24"/>
        </w:rPr>
        <w:t>廉洁</w:t>
      </w:r>
      <w:r w:rsidRPr="006E3039">
        <w:rPr>
          <w:rFonts w:ascii="宋体" w:eastAsia="宋体" w:hAnsi="宋体" w:cs="Times New Roman" w:hint="eastAsia"/>
          <w:sz w:val="24"/>
        </w:rPr>
        <w:t>承诺书</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附件二</w:t>
      </w:r>
      <w:r w:rsidRPr="006E3039">
        <w:rPr>
          <w:rFonts w:ascii="宋体" w:eastAsia="宋体" w:hAnsi="宋体" w:cs="Times New Roman"/>
          <w:sz w:val="24"/>
        </w:rPr>
        <w:t xml:space="preserve">  </w:t>
      </w:r>
      <w:r w:rsidRPr="006E3039">
        <w:rPr>
          <w:rFonts w:ascii="宋体" w:eastAsia="宋体" w:hAnsi="宋体" w:cs="Times New Roman" w:hint="eastAsia"/>
          <w:sz w:val="24"/>
        </w:rPr>
        <w:t>关于建筑垃圾源头控制、建筑垃圾综合利用产品的使用和运输措施承诺书</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附件三</w:t>
      </w:r>
      <w:r w:rsidRPr="006E3039">
        <w:rPr>
          <w:rFonts w:ascii="宋体" w:eastAsia="宋体" w:hAnsi="宋体" w:cs="Times New Roman"/>
          <w:sz w:val="24"/>
        </w:rPr>
        <w:t xml:space="preserve">  </w:t>
      </w:r>
      <w:r w:rsidRPr="006E3039">
        <w:rPr>
          <w:rFonts w:ascii="宋体" w:eastAsia="宋体" w:hAnsi="宋体" w:cs="Times New Roman" w:hint="eastAsia"/>
          <w:sz w:val="24"/>
        </w:rPr>
        <w:t>投标文件编制人员名单</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附件四</w:t>
      </w:r>
      <w:r w:rsidRPr="006E3039">
        <w:rPr>
          <w:rFonts w:ascii="宋体" w:eastAsia="宋体" w:hAnsi="宋体" w:cs="Times New Roman"/>
          <w:sz w:val="24"/>
        </w:rPr>
        <w:t xml:space="preserve">  </w:t>
      </w:r>
      <w:r w:rsidRPr="006E3039">
        <w:rPr>
          <w:rFonts w:ascii="宋体" w:eastAsia="宋体" w:hAnsi="宋体" w:cs="Times New Roman" w:hint="eastAsia"/>
          <w:sz w:val="24"/>
        </w:rPr>
        <w:t>对投标文件编制的承诺</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附件五</w:t>
      </w:r>
      <w:r w:rsidRPr="006E3039">
        <w:rPr>
          <w:rFonts w:ascii="宋体" w:eastAsia="宋体" w:hAnsi="宋体" w:cs="Times New Roman"/>
          <w:sz w:val="24"/>
        </w:rPr>
        <w:t xml:space="preserve">  </w:t>
      </w:r>
      <w:r w:rsidRPr="006E3039">
        <w:rPr>
          <w:rFonts w:ascii="宋体" w:eastAsia="宋体" w:hAnsi="宋体" w:cs="Times New Roman" w:hint="eastAsia"/>
          <w:sz w:val="24"/>
        </w:rPr>
        <w:t>投标文件编制情况</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附件六</w:t>
      </w:r>
      <w:r w:rsidRPr="006E3039">
        <w:rPr>
          <w:rFonts w:ascii="宋体" w:eastAsia="宋体" w:hAnsi="宋体" w:cs="Times New Roman"/>
          <w:sz w:val="24"/>
        </w:rPr>
        <w:t xml:space="preserve">  </w:t>
      </w:r>
      <w:r w:rsidRPr="006E3039">
        <w:rPr>
          <w:rFonts w:ascii="宋体" w:eastAsia="宋体" w:hAnsi="宋体" w:cs="Times New Roman" w:hint="eastAsia"/>
          <w:sz w:val="24"/>
        </w:rPr>
        <w:t>如投标报价低于警示价的，提供投标报价不低于成本价的证明材料</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附件七</w:t>
      </w:r>
      <w:r w:rsidRPr="006E3039">
        <w:rPr>
          <w:rFonts w:ascii="宋体" w:eastAsia="宋体" w:hAnsi="宋体" w:cs="Times New Roman"/>
          <w:sz w:val="24"/>
        </w:rPr>
        <w:t xml:space="preserve">  </w:t>
      </w:r>
      <w:proofErr w:type="gramStart"/>
      <w:r w:rsidRPr="006E3039">
        <w:rPr>
          <w:rFonts w:ascii="宋体" w:eastAsia="宋体" w:hAnsi="宋体" w:cs="Times New Roman" w:hint="eastAsia"/>
          <w:sz w:val="24"/>
        </w:rPr>
        <w:t>标函承诺</w:t>
      </w:r>
      <w:proofErr w:type="gramEnd"/>
      <w:r w:rsidRPr="006E3039">
        <w:rPr>
          <w:rFonts w:ascii="宋体" w:eastAsia="宋体" w:hAnsi="宋体" w:cs="Times New Roman" w:hint="eastAsia"/>
          <w:sz w:val="24"/>
        </w:rPr>
        <w:t>书</w:t>
      </w:r>
    </w:p>
    <w:p w:rsidR="00E11F2E" w:rsidRPr="006E3039" w:rsidRDefault="00FF4032">
      <w:pPr>
        <w:spacing w:line="360" w:lineRule="auto"/>
        <w:ind w:firstLineChars="200" w:firstLine="480"/>
        <w:rPr>
          <w:rFonts w:ascii="宋体" w:eastAsia="宋体" w:hAnsi="宋体" w:cs="Times New Roman"/>
          <w:sz w:val="24"/>
        </w:rPr>
      </w:pPr>
      <w:proofErr w:type="gramStart"/>
      <w:r w:rsidRPr="006E3039">
        <w:rPr>
          <w:rFonts w:ascii="宋体" w:eastAsia="宋体" w:hAnsi="宋体" w:cs="Times New Roman" w:hint="eastAsia"/>
          <w:sz w:val="24"/>
        </w:rPr>
        <w:t>附件八</w:t>
      </w:r>
      <w:proofErr w:type="gramEnd"/>
      <w:r w:rsidRPr="006E3039">
        <w:rPr>
          <w:rFonts w:ascii="宋体" w:eastAsia="宋体" w:hAnsi="宋体" w:cs="Times New Roman"/>
          <w:sz w:val="24"/>
        </w:rPr>
        <w:t xml:space="preserve">  </w:t>
      </w:r>
      <w:r w:rsidRPr="006E3039">
        <w:rPr>
          <w:rFonts w:ascii="宋体" w:eastAsia="宋体" w:hAnsi="宋体" w:cs="Times New Roman" w:hint="eastAsia"/>
          <w:sz w:val="24"/>
        </w:rPr>
        <w:t>项目负责人驻场承诺书</w:t>
      </w:r>
    </w:p>
    <w:p w:rsidR="00E11F2E" w:rsidRPr="006E3039" w:rsidRDefault="00FF4032">
      <w:pPr>
        <w:widowControl/>
        <w:jc w:val="left"/>
        <w:rPr>
          <w:rFonts w:ascii="宋体" w:eastAsia="宋体" w:hAnsi="宋体" w:cs="Times New Roman"/>
          <w:sz w:val="24"/>
        </w:rPr>
      </w:pPr>
      <w:r w:rsidRPr="006E3039">
        <w:rPr>
          <w:rFonts w:ascii="宋体" w:eastAsia="宋体" w:hAnsi="宋体" w:cs="Times New Roman"/>
          <w:sz w:val="24"/>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hint="eastAsia"/>
          <w:b/>
          <w:sz w:val="24"/>
          <w:szCs w:val="31"/>
        </w:rPr>
        <w:t>附件一</w:t>
      </w:r>
    </w:p>
    <w:p w:rsidR="00E11F2E" w:rsidRPr="006E3039" w:rsidRDefault="00FF4032">
      <w:pPr>
        <w:spacing w:line="360" w:lineRule="auto"/>
        <w:jc w:val="center"/>
        <w:rPr>
          <w:rFonts w:ascii="宋体" w:eastAsia="宋体" w:hAnsi="宋体" w:cs="Times New Roman"/>
          <w:b/>
          <w:sz w:val="36"/>
          <w:szCs w:val="36"/>
        </w:rPr>
      </w:pPr>
      <w:r w:rsidRPr="006E3039">
        <w:rPr>
          <w:rFonts w:ascii="宋体" w:eastAsia="宋体" w:hAnsi="宋体" w:cs="Times New Roman" w:hint="eastAsia"/>
          <w:b/>
          <w:sz w:val="36"/>
          <w:szCs w:val="36"/>
        </w:rPr>
        <w:t>廉洁承诺书</w:t>
      </w:r>
    </w:p>
    <w:p w:rsidR="00E11F2E" w:rsidRPr="006E3039" w:rsidRDefault="00FF4032">
      <w:pPr>
        <w:spacing w:line="360" w:lineRule="auto"/>
        <w:rPr>
          <w:rFonts w:ascii="宋体" w:eastAsia="宋体" w:hAnsi="宋体" w:cs="Times New Roman"/>
          <w:sz w:val="24"/>
        </w:rPr>
      </w:pPr>
      <w:r w:rsidRPr="006E3039">
        <w:rPr>
          <w:rFonts w:ascii="宋体" w:eastAsia="宋体" w:hAnsi="宋体" w:cs="Times New Roman" w:hint="eastAsia"/>
          <w:sz w:val="24"/>
        </w:rPr>
        <w:t>广州市黄埔区水务局、本招标项目招标人及招标监管机构：</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本公司参加了</w:t>
      </w:r>
      <w:r w:rsidRPr="006E3039">
        <w:rPr>
          <w:rFonts w:ascii="宋体" w:eastAsia="宋体" w:hAnsi="宋体" w:cs="Times New Roman"/>
          <w:sz w:val="24"/>
          <w:u w:val="single"/>
        </w:rPr>
        <w:t xml:space="preserve">   （项目名称/标段名称）    </w:t>
      </w:r>
      <w:r w:rsidRPr="006E3039">
        <w:rPr>
          <w:rFonts w:ascii="宋体" w:eastAsia="宋体" w:hAnsi="宋体" w:cs="Times New Roman" w:hint="eastAsia"/>
          <w:sz w:val="24"/>
        </w:rPr>
        <w:t>投标，</w:t>
      </w:r>
      <w:r w:rsidRPr="006E3039">
        <w:rPr>
          <w:rFonts w:ascii="宋体" w:eastAsia="宋体" w:hAnsi="宋体" w:cs="Times New Roman"/>
          <w:sz w:val="24"/>
        </w:rPr>
        <w:t xml:space="preserve"> </w:t>
      </w:r>
      <w:r w:rsidRPr="006E3039">
        <w:rPr>
          <w:rFonts w:ascii="宋体" w:eastAsia="宋体" w:hAnsi="宋体" w:cs="Times New Roman" w:hint="eastAsia"/>
          <w:sz w:val="24"/>
        </w:rPr>
        <w:t>为确保招标工作的公平、公正、公开、有序进行，我们保证遵守《中华人民共和国招标投标法》、《中华人民共和国招标投标法实施条例》、《广东省实施</w:t>
      </w:r>
      <w:r w:rsidRPr="006E3039">
        <w:rPr>
          <w:rFonts w:ascii="宋体" w:eastAsia="宋体" w:hAnsi="宋体" w:cs="Times New Roman"/>
          <w:sz w:val="24"/>
        </w:rPr>
        <w:t>&lt;中华人民共和国招标投标法&gt;办法》等法律法规，</w:t>
      </w:r>
      <w:proofErr w:type="gramStart"/>
      <w:r w:rsidRPr="006E3039">
        <w:rPr>
          <w:rFonts w:ascii="宋体" w:eastAsia="宋体" w:hAnsi="宋体" w:cs="Times New Roman"/>
          <w:sz w:val="24"/>
        </w:rPr>
        <w:t>特承诺</w:t>
      </w:r>
      <w:proofErr w:type="gramEnd"/>
      <w:r w:rsidRPr="006E3039">
        <w:rPr>
          <w:rFonts w:ascii="宋体" w:eastAsia="宋体" w:hAnsi="宋体" w:cs="Times New Roman"/>
          <w:sz w:val="24"/>
        </w:rPr>
        <w:t>如下</w:t>
      </w:r>
      <w:bookmarkStart w:id="367" w:name="_Toc229474023"/>
      <w:r w:rsidRPr="006E3039">
        <w:rPr>
          <w:rFonts w:ascii="宋体" w:eastAsia="宋体" w:hAnsi="宋体" w:cs="Times New Roman" w:hint="eastAsia"/>
          <w:sz w:val="24"/>
        </w:rPr>
        <w:t>事项：</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一、</w:t>
      </w:r>
      <w:bookmarkStart w:id="368" w:name="_Toc229474024"/>
      <w:bookmarkEnd w:id="367"/>
      <w:r w:rsidRPr="006E3039">
        <w:rPr>
          <w:rFonts w:ascii="宋体" w:eastAsia="宋体" w:hAnsi="宋体" w:cs="Times New Roman" w:hint="eastAsia"/>
          <w:sz w:val="24"/>
        </w:rPr>
        <w:t>自</w:t>
      </w:r>
      <w:bookmarkStart w:id="369" w:name="_Toc359263290"/>
      <w:r w:rsidRPr="006E3039">
        <w:rPr>
          <w:rFonts w:ascii="宋体" w:eastAsia="宋体" w:hAnsi="宋体" w:cs="Times New Roman" w:hint="eastAsia"/>
          <w:sz w:val="24"/>
        </w:rPr>
        <w:t>觉遵</w:t>
      </w:r>
      <w:bookmarkEnd w:id="362"/>
      <w:bookmarkEnd w:id="363"/>
      <w:bookmarkEnd w:id="364"/>
      <w:bookmarkEnd w:id="365"/>
      <w:bookmarkEnd w:id="366"/>
      <w:bookmarkEnd w:id="368"/>
      <w:r w:rsidRPr="006E3039">
        <w:rPr>
          <w:rFonts w:ascii="宋体" w:eastAsia="宋体" w:hAnsi="宋体" w:cs="Times New Roman" w:hint="eastAsia"/>
          <w:sz w:val="24"/>
        </w:rPr>
        <w:t>守国家有关法律法规及廉洁规定。</w:t>
      </w:r>
      <w:bookmarkEnd w:id="369"/>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二、不与招标单位工作人员串通投标，损害国家利益、企业利益以及他人的合法利益；</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三、</w:t>
      </w:r>
      <w:proofErr w:type="gramStart"/>
      <w:r w:rsidRPr="006E3039">
        <w:rPr>
          <w:rFonts w:ascii="宋体" w:eastAsia="宋体" w:hAnsi="宋体" w:cs="Times New Roman" w:hint="eastAsia"/>
          <w:sz w:val="24"/>
        </w:rPr>
        <w:t>不</w:t>
      </w:r>
      <w:proofErr w:type="gramEnd"/>
      <w:r w:rsidRPr="006E3039">
        <w:rPr>
          <w:rFonts w:ascii="宋体" w:eastAsia="宋体" w:hAnsi="宋体" w:cs="Times New Roman" w:hint="eastAsia"/>
          <w:sz w:val="24"/>
        </w:rPr>
        <w:t>与其他单位围标、串标，不出让投标资格，不向招标人或评标委员会成员行贿。</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四、不以任何名义向参与招标、评标工作的有关人员提供高消费宴请及娱乐活动和赠送回扣、红包、礼金、购物卡、有价证券、贵重物品和好处费、感谢费等；</w:t>
      </w:r>
      <w:r w:rsidRPr="006E3039">
        <w:rPr>
          <w:rFonts w:ascii="宋体" w:eastAsia="宋体" w:hAnsi="宋体" w:cs="Times New Roman"/>
          <w:sz w:val="24"/>
        </w:rPr>
        <w:t xml:space="preserve"> </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五、不以任何名义为参与招标、评标工作的有关人员装修住房、婚丧嫁取、配偶子女的工作安排以及境内外旅游等提供方便；</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六、不以谋取非正当利益为目的，擅自与参与招标、评标工作的有关人员就业务问题进行私下商谈或者达成利益默契。</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本公司违反上述承诺，或</w:t>
      </w:r>
      <w:proofErr w:type="gramStart"/>
      <w:r w:rsidRPr="006E3039">
        <w:rPr>
          <w:rFonts w:ascii="宋体" w:eastAsia="宋体" w:hAnsi="宋体" w:cs="Times New Roman" w:hint="eastAsia"/>
          <w:sz w:val="24"/>
        </w:rPr>
        <w:t>本承诺</w:t>
      </w:r>
      <w:proofErr w:type="gramEnd"/>
      <w:r w:rsidRPr="006E3039">
        <w:rPr>
          <w:rFonts w:ascii="宋体" w:eastAsia="宋体" w:hAnsi="宋体" w:cs="Times New Roman" w:hint="eastAsia"/>
          <w:sz w:val="24"/>
        </w:rPr>
        <w:t>陈述与事实不符，经查实，本公司愿意接受公开通报，承担由此带来的法律后果。</w:t>
      </w:r>
    </w:p>
    <w:p w:rsidR="00E11F2E" w:rsidRPr="006E3039" w:rsidRDefault="00FF4032">
      <w:pPr>
        <w:spacing w:line="360" w:lineRule="auto"/>
        <w:ind w:firstLineChars="200" w:firstLine="480"/>
        <w:rPr>
          <w:rFonts w:ascii="宋体" w:eastAsia="宋体" w:hAnsi="宋体" w:cs="Times New Roman"/>
          <w:sz w:val="24"/>
        </w:rPr>
      </w:pPr>
      <w:r w:rsidRPr="006E3039">
        <w:rPr>
          <w:rFonts w:ascii="宋体" w:eastAsia="宋体" w:hAnsi="宋体" w:cs="Times New Roman" w:hint="eastAsia"/>
          <w:sz w:val="24"/>
        </w:rPr>
        <w:t>特此承诺。</w:t>
      </w:r>
    </w:p>
    <w:p w:rsidR="00E11F2E" w:rsidRPr="006E3039" w:rsidRDefault="00E11F2E">
      <w:pPr>
        <w:rPr>
          <w:rFonts w:ascii="宋体" w:eastAsia="宋体" w:hAnsi="宋体" w:cs="Times New Roman"/>
        </w:rPr>
      </w:pPr>
    </w:p>
    <w:p w:rsidR="00E11F2E" w:rsidRPr="006E3039" w:rsidRDefault="00FF4032">
      <w:pPr>
        <w:spacing w:line="360" w:lineRule="auto"/>
        <w:jc w:val="right"/>
        <w:rPr>
          <w:rFonts w:ascii="宋体" w:eastAsia="宋体" w:hAnsi="宋体" w:cs="Times New Roman"/>
          <w:sz w:val="24"/>
        </w:rPr>
      </w:pPr>
      <w:r w:rsidRPr="006E3039">
        <w:rPr>
          <w:rFonts w:ascii="宋体" w:eastAsia="宋体" w:hAnsi="宋体" w:cs="Times New Roman" w:hint="eastAsia"/>
          <w:sz w:val="24"/>
        </w:rPr>
        <w:t>承诺企业（盖单位章）：</w:t>
      </w:r>
    </w:p>
    <w:p w:rsidR="00E11F2E" w:rsidRPr="006E3039" w:rsidRDefault="00FF4032">
      <w:pPr>
        <w:spacing w:line="360" w:lineRule="auto"/>
        <w:jc w:val="right"/>
        <w:rPr>
          <w:rFonts w:ascii="宋体" w:eastAsia="宋体" w:hAnsi="宋体" w:cs="Times New Roman"/>
          <w:sz w:val="24"/>
        </w:rPr>
      </w:pPr>
      <w:r w:rsidRPr="006E3039">
        <w:rPr>
          <w:rFonts w:ascii="宋体" w:eastAsia="宋体" w:hAnsi="宋体" w:cs="Times New Roman" w:hint="eastAsia"/>
          <w:sz w:val="24"/>
        </w:rPr>
        <w:t>法定代表人签字：</w:t>
      </w:r>
    </w:p>
    <w:p w:rsidR="00E11F2E" w:rsidRPr="006E3039" w:rsidRDefault="00FF4032">
      <w:pPr>
        <w:spacing w:line="360" w:lineRule="auto"/>
        <w:jc w:val="right"/>
        <w:rPr>
          <w:rFonts w:ascii="宋体" w:eastAsia="宋体" w:hAnsi="宋体" w:cs="Times New Roman"/>
          <w:sz w:val="24"/>
        </w:rPr>
      </w:pPr>
      <w:r w:rsidRPr="006E3039">
        <w:rPr>
          <w:rFonts w:ascii="宋体" w:eastAsia="宋体" w:hAnsi="宋体" w:cs="Times New Roman" w:hint="eastAsia"/>
          <w:sz w:val="24"/>
        </w:rPr>
        <w:t>年</w:t>
      </w:r>
      <w:r w:rsidRPr="006E3039">
        <w:rPr>
          <w:rFonts w:ascii="宋体" w:eastAsia="宋体" w:hAnsi="宋体" w:cs="Times New Roman"/>
          <w:sz w:val="24"/>
        </w:rPr>
        <w:t xml:space="preserve"> </w:t>
      </w:r>
      <w:r w:rsidRPr="006E3039">
        <w:rPr>
          <w:rFonts w:ascii="宋体" w:eastAsia="宋体" w:hAnsi="宋体" w:cs="Times New Roman" w:hint="eastAsia"/>
          <w:sz w:val="24"/>
        </w:rPr>
        <w:t> </w:t>
      </w:r>
      <w:r w:rsidRPr="006E3039">
        <w:rPr>
          <w:rFonts w:ascii="宋体" w:eastAsia="宋体" w:hAnsi="宋体" w:cs="Times New Roman"/>
          <w:sz w:val="24"/>
        </w:rPr>
        <w:t xml:space="preserve"> </w:t>
      </w:r>
      <w:r w:rsidRPr="006E3039">
        <w:rPr>
          <w:rFonts w:ascii="宋体" w:eastAsia="宋体" w:hAnsi="宋体" w:cs="Times New Roman" w:hint="eastAsia"/>
          <w:sz w:val="24"/>
        </w:rPr>
        <w:t>月</w:t>
      </w:r>
      <w:r w:rsidRPr="006E3039">
        <w:rPr>
          <w:rFonts w:ascii="宋体" w:eastAsia="宋体" w:hAnsi="宋体" w:cs="Times New Roman"/>
          <w:sz w:val="24"/>
        </w:rPr>
        <w:t xml:space="preserve"> </w:t>
      </w:r>
      <w:r w:rsidRPr="006E3039">
        <w:rPr>
          <w:rFonts w:ascii="宋体" w:eastAsia="宋体" w:hAnsi="宋体" w:cs="Times New Roman" w:hint="eastAsia"/>
          <w:sz w:val="24"/>
        </w:rPr>
        <w:t> </w:t>
      </w:r>
      <w:r w:rsidRPr="006E3039">
        <w:rPr>
          <w:rFonts w:ascii="宋体" w:eastAsia="宋体" w:hAnsi="宋体" w:cs="Times New Roman"/>
          <w:sz w:val="24"/>
        </w:rPr>
        <w:t xml:space="preserve"> </w:t>
      </w:r>
      <w:r w:rsidRPr="006E3039">
        <w:rPr>
          <w:rFonts w:ascii="宋体" w:eastAsia="宋体" w:hAnsi="宋体" w:cs="Times New Roman" w:hint="eastAsia"/>
          <w:sz w:val="24"/>
        </w:rPr>
        <w:t>日</w:t>
      </w:r>
    </w:p>
    <w:p w:rsidR="00E11F2E" w:rsidRPr="006E3039" w:rsidRDefault="00E11F2E">
      <w:pPr>
        <w:widowControl/>
        <w:shd w:val="clear" w:color="auto" w:fill="FFFFFF"/>
        <w:spacing w:line="360" w:lineRule="auto"/>
        <w:ind w:firstLine="480"/>
        <w:rPr>
          <w:rFonts w:ascii="宋体" w:eastAsia="宋体" w:hAnsi="宋体" w:cs="宋体"/>
          <w:kern w:val="0"/>
          <w:sz w:val="24"/>
          <w:szCs w:val="24"/>
        </w:rPr>
      </w:pPr>
    </w:p>
    <w:p w:rsidR="00E11F2E" w:rsidRPr="006E3039" w:rsidRDefault="00E11F2E">
      <w:pPr>
        <w:widowControl/>
        <w:shd w:val="clear" w:color="auto" w:fill="FFFFFF"/>
        <w:spacing w:line="360" w:lineRule="auto"/>
        <w:ind w:firstLine="480"/>
        <w:rPr>
          <w:rFonts w:ascii="宋体" w:eastAsia="宋体" w:hAnsi="宋体" w:cs="宋体"/>
          <w:kern w:val="0"/>
          <w:sz w:val="24"/>
          <w:szCs w:val="24"/>
        </w:rPr>
      </w:pPr>
    </w:p>
    <w:p w:rsidR="00E11F2E" w:rsidRPr="006E3039" w:rsidRDefault="00FF4032">
      <w:pPr>
        <w:widowControl/>
        <w:jc w:val="left"/>
        <w:rPr>
          <w:rFonts w:ascii="宋体" w:eastAsia="宋体" w:hAnsi="宋体" w:cs="宋体"/>
          <w:kern w:val="0"/>
          <w:sz w:val="24"/>
          <w:szCs w:val="24"/>
        </w:rPr>
      </w:pPr>
      <w:r w:rsidRPr="006E3039">
        <w:rPr>
          <w:rFonts w:ascii="宋体" w:eastAsia="宋体" w:hAnsi="宋体" w:cs="宋体"/>
          <w:kern w:val="0"/>
          <w:sz w:val="24"/>
          <w:szCs w:val="24"/>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hint="eastAsia"/>
          <w:b/>
          <w:sz w:val="24"/>
          <w:szCs w:val="31"/>
        </w:rPr>
        <w:t>附件二</w:t>
      </w:r>
    </w:p>
    <w:p w:rsidR="00E11F2E" w:rsidRPr="006E3039" w:rsidRDefault="00FF4032">
      <w:pPr>
        <w:spacing w:line="360" w:lineRule="auto"/>
        <w:jc w:val="center"/>
        <w:rPr>
          <w:rFonts w:ascii="宋体" w:eastAsia="宋体" w:hAnsi="宋体" w:cs="Times New Roman"/>
          <w:b/>
          <w:sz w:val="36"/>
          <w:szCs w:val="36"/>
        </w:rPr>
      </w:pPr>
      <w:r w:rsidRPr="006E3039">
        <w:rPr>
          <w:rFonts w:ascii="宋体" w:eastAsia="宋体" w:hAnsi="宋体" w:cs="Times New Roman" w:hint="eastAsia"/>
          <w:b/>
          <w:sz w:val="36"/>
          <w:szCs w:val="36"/>
        </w:rPr>
        <w:t>关于建筑垃圾源头控制、建筑垃圾综合利用产品的使用和运输措施承诺书</w:t>
      </w:r>
    </w:p>
    <w:p w:rsidR="00E11F2E" w:rsidRPr="006E3039" w:rsidRDefault="00E11F2E">
      <w:pPr>
        <w:rPr>
          <w:rFonts w:ascii="宋体" w:eastAsia="宋体" w:hAnsi="宋体" w:cs="Times New Roman"/>
        </w:rPr>
      </w:pPr>
    </w:p>
    <w:p w:rsidR="00E11F2E" w:rsidRPr="006E3039" w:rsidRDefault="00FF4032">
      <w:pPr>
        <w:spacing w:line="360" w:lineRule="auto"/>
        <w:rPr>
          <w:rFonts w:ascii="宋体" w:eastAsia="宋体" w:hAnsi="宋体" w:cs="宋体"/>
          <w:kern w:val="0"/>
          <w:sz w:val="24"/>
          <w:szCs w:val="24"/>
          <w:u w:val="single"/>
        </w:rPr>
      </w:pPr>
      <w:r w:rsidRPr="006E3039">
        <w:rPr>
          <w:rFonts w:ascii="宋体" w:eastAsia="宋体" w:hAnsi="宋体" w:cs="宋体" w:hint="eastAsia"/>
          <w:kern w:val="0"/>
          <w:sz w:val="24"/>
          <w:szCs w:val="24"/>
          <w:u w:val="single"/>
        </w:rPr>
        <w:t>     （招标人）：</w:t>
      </w: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我方承诺，如中标承建</w:t>
      </w:r>
      <w:r w:rsidRPr="006E3039">
        <w:rPr>
          <w:rFonts w:ascii="宋体" w:eastAsia="宋体" w:hAnsi="宋体" w:cs="宋体" w:hint="eastAsia"/>
          <w:kern w:val="0"/>
          <w:sz w:val="24"/>
          <w:szCs w:val="24"/>
          <w:u w:val="single"/>
        </w:rPr>
        <w:t>         </w:t>
      </w:r>
      <w:r w:rsidRPr="006E3039">
        <w:rPr>
          <w:rFonts w:ascii="宋体" w:eastAsia="宋体" w:hAnsi="宋体" w:cs="宋体"/>
          <w:kern w:val="0"/>
          <w:sz w:val="24"/>
          <w:szCs w:val="24"/>
          <w:u w:val="single"/>
        </w:rPr>
        <w:t>(项目名称)</w:t>
      </w:r>
      <w:r w:rsidRPr="006E3039">
        <w:rPr>
          <w:rFonts w:ascii="宋体" w:eastAsia="宋体" w:hAnsi="宋体" w:cs="宋体" w:hint="eastAsia"/>
          <w:kern w:val="0"/>
          <w:sz w:val="24"/>
          <w:szCs w:val="24"/>
        </w:rPr>
        <w:t>，将按招标文件所附的本工程</w:t>
      </w:r>
      <w:r w:rsidRPr="006E3039">
        <w:rPr>
          <w:rFonts w:ascii="宋体" w:eastAsia="宋体" w:hAnsi="宋体" w:cs="宋体" w:hint="eastAsia"/>
          <w:kern w:val="0"/>
          <w:sz w:val="24"/>
          <w:szCs w:val="24"/>
          <w:u w:val="single"/>
        </w:rPr>
        <w:t>（施工组织设计要点或施工方案）        </w:t>
      </w:r>
      <w:r w:rsidRPr="006E3039">
        <w:rPr>
          <w:rFonts w:ascii="宋体" w:eastAsia="宋体" w:hAnsi="宋体" w:cs="宋体" w:hint="eastAsia"/>
          <w:kern w:val="0"/>
          <w:sz w:val="24"/>
          <w:szCs w:val="24"/>
        </w:rPr>
        <w:t>进行响应的基础上自行组织施工。并承诺在中标后按招标文件所附的</w:t>
      </w:r>
      <w:r w:rsidRPr="006E3039">
        <w:rPr>
          <w:rFonts w:ascii="宋体" w:eastAsia="宋体" w:hAnsi="宋体" w:cs="宋体" w:hint="eastAsia"/>
          <w:kern w:val="0"/>
          <w:sz w:val="24"/>
          <w:szCs w:val="24"/>
          <w:u w:val="single"/>
        </w:rPr>
        <w:t>（施工组织设计要点或施工方案）        </w:t>
      </w:r>
      <w:r w:rsidRPr="006E3039">
        <w:rPr>
          <w:rFonts w:ascii="宋体" w:eastAsia="宋体" w:hAnsi="宋体" w:cs="宋体" w:hint="eastAsia"/>
          <w:kern w:val="0"/>
          <w:sz w:val="24"/>
          <w:szCs w:val="24"/>
        </w:rPr>
        <w:t>基础上编制详细的施工组织设计，按照招标人提出的施工现场建筑垃圾源头减量的具体要求以及建筑垃圾综合利用产品的使用要求提供相应措施，并报经监理单位和建设单位审批后实施，具体内容如下：</w:t>
      </w:r>
      <w:r w:rsidRPr="006E3039">
        <w:rPr>
          <w:rFonts w:ascii="宋体" w:eastAsia="宋体" w:hAnsi="宋体" w:cs="宋体"/>
          <w:kern w:val="0"/>
          <w:sz w:val="24"/>
          <w:szCs w:val="24"/>
        </w:rPr>
        <w:br/>
      </w:r>
      <w:r w:rsidRPr="006E3039">
        <w:rPr>
          <w:rFonts w:ascii="宋体" w:eastAsia="宋体" w:hAnsi="宋体" w:cs="宋体" w:hint="eastAsia"/>
          <w:kern w:val="0"/>
          <w:sz w:val="24"/>
          <w:szCs w:val="24"/>
        </w:rPr>
        <w:t>一、建筑垃圾源头控制措施</w:t>
      </w: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w:t>
      </w: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二、建筑垃圾综合利用产品的使用</w:t>
      </w: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w:t>
      </w: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三、建筑垃圾运输措施</w:t>
      </w: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w:t>
      </w:r>
    </w:p>
    <w:p w:rsidR="00E11F2E" w:rsidRPr="006E3039" w:rsidRDefault="00FF4032">
      <w:pPr>
        <w:spacing w:line="360" w:lineRule="auto"/>
        <w:ind w:right="90" w:firstLineChars="1350" w:firstLine="3240"/>
        <w:rPr>
          <w:rFonts w:ascii="宋体" w:eastAsia="宋体" w:hAnsi="宋体" w:cs="宋体"/>
          <w:sz w:val="24"/>
          <w:szCs w:val="24"/>
        </w:rPr>
      </w:pPr>
      <w:r w:rsidRPr="006E3039">
        <w:rPr>
          <w:rFonts w:ascii="宋体" w:eastAsia="宋体" w:hAnsi="宋体" w:cs="宋体"/>
          <w:sz w:val="24"/>
          <w:szCs w:val="24"/>
        </w:rPr>
        <w:t xml:space="preserve"> </w:t>
      </w:r>
    </w:p>
    <w:p w:rsidR="00E11F2E" w:rsidRPr="006E3039" w:rsidRDefault="00FF4032">
      <w:pPr>
        <w:spacing w:line="360" w:lineRule="auto"/>
        <w:ind w:right="90"/>
        <w:jc w:val="right"/>
        <w:rPr>
          <w:rFonts w:ascii="宋体" w:eastAsia="宋体" w:hAnsi="宋体" w:cs="宋体"/>
          <w:sz w:val="24"/>
          <w:szCs w:val="24"/>
          <w:u w:val="single"/>
        </w:rPr>
      </w:pPr>
      <w:r w:rsidRPr="006E3039">
        <w:rPr>
          <w:rFonts w:ascii="宋体" w:eastAsia="宋体" w:hAnsi="宋体" w:cs="宋体" w:hint="eastAsia"/>
          <w:sz w:val="24"/>
          <w:szCs w:val="24"/>
        </w:rPr>
        <w:t>投标人名称（盖法人公章）：</w:t>
      </w:r>
    </w:p>
    <w:p w:rsidR="00E11F2E" w:rsidRPr="006E3039" w:rsidRDefault="00FF4032">
      <w:pPr>
        <w:spacing w:line="360" w:lineRule="auto"/>
        <w:ind w:right="90"/>
        <w:jc w:val="right"/>
        <w:rPr>
          <w:rFonts w:ascii="宋体" w:eastAsia="宋体" w:hAnsi="宋体" w:cs="宋体"/>
          <w:sz w:val="24"/>
          <w:szCs w:val="24"/>
          <w:u w:val="single"/>
        </w:rPr>
      </w:pPr>
      <w:r w:rsidRPr="006E3039">
        <w:rPr>
          <w:rFonts w:ascii="宋体" w:eastAsia="宋体" w:hAnsi="宋体" w:cs="宋体" w:hint="eastAsia"/>
          <w:sz w:val="24"/>
          <w:szCs w:val="24"/>
        </w:rPr>
        <w:t>法定代表人或被授权人（签字或盖章）：</w:t>
      </w:r>
    </w:p>
    <w:p w:rsidR="00E11F2E" w:rsidRPr="006E3039" w:rsidRDefault="00FF4032">
      <w:pPr>
        <w:spacing w:line="360" w:lineRule="auto"/>
        <w:ind w:right="90"/>
        <w:jc w:val="right"/>
        <w:rPr>
          <w:rFonts w:ascii="宋体" w:eastAsia="宋体" w:hAnsi="宋体" w:cs="宋体"/>
          <w:sz w:val="24"/>
          <w:szCs w:val="24"/>
        </w:rPr>
      </w:pPr>
      <w:r w:rsidRPr="006E3039">
        <w:rPr>
          <w:rFonts w:ascii="宋体" w:eastAsia="宋体" w:hAnsi="宋体" w:cs="宋体"/>
          <w:sz w:val="24"/>
          <w:szCs w:val="24"/>
        </w:rPr>
        <w:t xml:space="preserve"> 日期：      年   月   日</w:t>
      </w:r>
    </w:p>
    <w:p w:rsidR="00E11F2E" w:rsidRPr="006E3039" w:rsidRDefault="00FF4032">
      <w:pPr>
        <w:spacing w:line="600" w:lineRule="exact"/>
        <w:ind w:right="90"/>
        <w:jc w:val="right"/>
        <w:rPr>
          <w:rFonts w:ascii="宋体" w:eastAsia="宋体" w:hAnsi="宋体" w:cs="Times New Roman"/>
          <w:b/>
          <w:sz w:val="24"/>
          <w:szCs w:val="31"/>
        </w:rPr>
      </w:pPr>
      <w:r w:rsidRPr="006E3039">
        <w:rPr>
          <w:rFonts w:ascii="宋体" w:eastAsia="宋体" w:hAnsi="宋体" w:cs="Times New Roman"/>
          <w:b/>
          <w:sz w:val="24"/>
          <w:szCs w:val="31"/>
        </w:rPr>
        <w:br w:type="page"/>
      </w:r>
    </w:p>
    <w:p w:rsidR="00E11F2E" w:rsidRPr="006E3039" w:rsidRDefault="00FF4032">
      <w:pPr>
        <w:spacing w:line="400" w:lineRule="exact"/>
        <w:outlineLvl w:val="3"/>
        <w:rPr>
          <w:rFonts w:ascii="宋体" w:eastAsia="宋体" w:hAnsi="宋体" w:cs="Times New Roman"/>
          <w:b/>
          <w:sz w:val="24"/>
          <w:szCs w:val="31"/>
        </w:rPr>
      </w:pPr>
      <w:r w:rsidRPr="006E3039">
        <w:rPr>
          <w:rFonts w:ascii="宋体" w:eastAsia="宋体" w:hAnsi="宋体" w:cs="Times New Roman" w:hint="eastAsia"/>
          <w:b/>
          <w:sz w:val="24"/>
          <w:szCs w:val="31"/>
        </w:rPr>
        <w:t>附件三</w:t>
      </w:r>
    </w:p>
    <w:p w:rsidR="00E11F2E" w:rsidRPr="006E3039" w:rsidRDefault="00FF4032">
      <w:pPr>
        <w:spacing w:line="360" w:lineRule="auto"/>
        <w:jc w:val="center"/>
        <w:rPr>
          <w:rFonts w:ascii="宋体" w:eastAsia="宋体" w:hAnsi="宋体" w:cs="Times New Roman"/>
          <w:b/>
          <w:sz w:val="36"/>
          <w:szCs w:val="36"/>
        </w:rPr>
      </w:pPr>
      <w:r w:rsidRPr="006E3039">
        <w:rPr>
          <w:rFonts w:ascii="宋体" w:eastAsia="宋体" w:hAnsi="宋体" w:cs="Times New Roman" w:hint="eastAsia"/>
          <w:b/>
          <w:sz w:val="36"/>
          <w:szCs w:val="36"/>
        </w:rPr>
        <w:t>投标文件编制人员名单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3518"/>
        <w:gridCol w:w="2268"/>
        <w:gridCol w:w="1361"/>
        <w:gridCol w:w="11"/>
      </w:tblGrid>
      <w:tr w:rsidR="00E11F2E" w:rsidRPr="006E3039">
        <w:trPr>
          <w:trHeight w:val="484"/>
        </w:trPr>
        <w:tc>
          <w:tcPr>
            <w:tcW w:w="9731" w:type="dxa"/>
            <w:gridSpan w:val="6"/>
            <w:tcBorders>
              <w:top w:val="single" w:sz="4" w:space="0" w:color="auto"/>
              <w:left w:val="single" w:sz="4" w:space="0" w:color="auto"/>
              <w:bottom w:val="single" w:sz="4" w:space="0" w:color="auto"/>
              <w:right w:val="single" w:sz="4" w:space="0" w:color="auto"/>
            </w:tcBorders>
            <w:vAlign w:val="center"/>
          </w:tcPr>
          <w:p w:rsidR="00E11F2E" w:rsidRPr="006E3039" w:rsidRDefault="00FF4032">
            <w:pPr>
              <w:tabs>
                <w:tab w:val="left" w:pos="720"/>
              </w:tabs>
              <w:snapToGrid w:val="0"/>
              <w:spacing w:line="276" w:lineRule="auto"/>
              <w:jc w:val="center"/>
              <w:rPr>
                <w:rFonts w:ascii="宋体" w:eastAsia="宋体" w:hAnsi="宋体" w:cs="Times New Roman"/>
                <w:szCs w:val="21"/>
              </w:rPr>
            </w:pPr>
            <w:r w:rsidRPr="006E3039">
              <w:rPr>
                <w:rFonts w:ascii="宋体" w:eastAsia="宋体" w:hAnsi="宋体" w:cs="Times New Roman" w:hint="eastAsia"/>
                <w:szCs w:val="21"/>
              </w:rPr>
              <w:t>投标人名称：</w:t>
            </w:r>
          </w:p>
        </w:tc>
      </w:tr>
      <w:tr w:rsidR="00E11F2E" w:rsidRPr="006E3039">
        <w:trPr>
          <w:gridAfter w:val="1"/>
          <w:wAfter w:w="11" w:type="dxa"/>
          <w:trHeight w:val="462"/>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abs>
                <w:tab w:val="left" w:pos="720"/>
              </w:tabs>
              <w:snapToGrid w:val="0"/>
              <w:spacing w:line="276" w:lineRule="auto"/>
              <w:rPr>
                <w:rFonts w:ascii="宋体" w:eastAsia="宋体" w:hAnsi="宋体" w:cs="Times New Roman"/>
                <w:szCs w:val="21"/>
              </w:rPr>
            </w:pPr>
            <w:r w:rsidRPr="006E3039">
              <w:rPr>
                <w:rFonts w:ascii="宋体" w:eastAsia="宋体" w:hAnsi="宋体" w:cs="Times New Roman"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abs>
                <w:tab w:val="left" w:pos="720"/>
              </w:tabs>
              <w:snapToGrid w:val="0"/>
              <w:spacing w:line="276" w:lineRule="auto"/>
              <w:rPr>
                <w:rFonts w:ascii="宋体" w:eastAsia="宋体" w:hAnsi="宋体" w:cs="Times New Roman"/>
                <w:szCs w:val="21"/>
              </w:rPr>
            </w:pPr>
            <w:r w:rsidRPr="006E3039">
              <w:rPr>
                <w:rFonts w:ascii="宋体" w:eastAsia="宋体" w:hAnsi="宋体" w:cs="Times New Roman" w:hint="eastAsia"/>
                <w:szCs w:val="21"/>
              </w:rPr>
              <w:t>职务</w:t>
            </w: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abs>
                <w:tab w:val="left" w:pos="720"/>
              </w:tabs>
              <w:snapToGrid w:val="0"/>
              <w:spacing w:line="276" w:lineRule="auto"/>
              <w:rPr>
                <w:rFonts w:ascii="宋体" w:eastAsia="宋体" w:hAnsi="宋体" w:cs="Times New Roman"/>
                <w:szCs w:val="21"/>
              </w:rPr>
            </w:pPr>
            <w:r w:rsidRPr="006E3039">
              <w:rPr>
                <w:rFonts w:ascii="宋体" w:eastAsia="宋体" w:hAnsi="宋体" w:cs="Times New Roman" w:hint="eastAsia"/>
                <w:szCs w:val="21"/>
              </w:rPr>
              <w:t>所承担工作</w:t>
            </w: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abs>
                <w:tab w:val="left" w:pos="720"/>
              </w:tabs>
              <w:snapToGrid w:val="0"/>
              <w:spacing w:line="276" w:lineRule="auto"/>
              <w:jc w:val="center"/>
              <w:rPr>
                <w:rFonts w:ascii="宋体" w:eastAsia="宋体" w:hAnsi="宋体" w:cs="Times New Roman"/>
                <w:szCs w:val="21"/>
              </w:rPr>
            </w:pPr>
            <w:r w:rsidRPr="006E3039">
              <w:rPr>
                <w:rFonts w:ascii="宋体" w:eastAsia="宋体" w:hAnsi="宋体" w:cs="Times New Roman"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tabs>
                <w:tab w:val="left" w:pos="720"/>
              </w:tabs>
              <w:snapToGrid w:val="0"/>
              <w:spacing w:line="276" w:lineRule="auto"/>
              <w:jc w:val="center"/>
              <w:rPr>
                <w:rFonts w:ascii="宋体" w:eastAsia="宋体" w:hAnsi="宋体" w:cs="Times New Roman"/>
                <w:szCs w:val="21"/>
              </w:rPr>
            </w:pPr>
            <w:r w:rsidRPr="006E3039">
              <w:rPr>
                <w:rFonts w:ascii="宋体" w:eastAsia="宋体" w:hAnsi="宋体" w:cs="Times New Roman" w:hint="eastAsia"/>
                <w:szCs w:val="21"/>
              </w:rPr>
              <w:t>本人签名栏</w:t>
            </w:r>
          </w:p>
        </w:tc>
      </w:tr>
      <w:tr w:rsidR="00E11F2E" w:rsidRPr="006E3039">
        <w:trPr>
          <w:gridAfter w:val="1"/>
          <w:wAfter w:w="11" w:type="dxa"/>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r w:rsidR="00E11F2E" w:rsidRPr="006E3039">
        <w:trPr>
          <w:gridAfter w:val="1"/>
          <w:wAfter w:w="11" w:type="dxa"/>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r w:rsidR="00E11F2E" w:rsidRPr="006E3039">
        <w:trPr>
          <w:gridAfter w:val="1"/>
          <w:wAfter w:w="11" w:type="dxa"/>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r w:rsidR="00E11F2E" w:rsidRPr="006E3039">
        <w:trPr>
          <w:gridAfter w:val="1"/>
          <w:wAfter w:w="11" w:type="dxa"/>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r w:rsidR="00E11F2E" w:rsidRPr="006E3039">
        <w:trPr>
          <w:gridAfter w:val="1"/>
          <w:wAfter w:w="11" w:type="dxa"/>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r w:rsidR="00E11F2E" w:rsidRPr="006E3039">
        <w:trPr>
          <w:gridAfter w:val="1"/>
          <w:wAfter w:w="11" w:type="dxa"/>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r w:rsidR="00E11F2E" w:rsidRPr="006E3039">
        <w:trPr>
          <w:gridAfter w:val="1"/>
          <w:wAfter w:w="11" w:type="dxa"/>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r w:rsidR="00E11F2E" w:rsidRPr="006E3039">
        <w:trPr>
          <w:gridAfter w:val="1"/>
          <w:wAfter w:w="11" w:type="dxa"/>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351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tabs>
                <w:tab w:val="left" w:pos="720"/>
              </w:tabs>
              <w:snapToGrid w:val="0"/>
              <w:spacing w:line="276" w:lineRule="auto"/>
              <w:rPr>
                <w:rFonts w:ascii="宋体" w:eastAsia="宋体" w:hAnsi="宋体" w:cs="Times New Roman"/>
                <w:szCs w:val="21"/>
              </w:rPr>
            </w:pPr>
          </w:p>
        </w:tc>
      </w:tr>
    </w:tbl>
    <w:p w:rsidR="00E11F2E" w:rsidRPr="006E3039" w:rsidRDefault="00FF4032">
      <w:pPr>
        <w:spacing w:line="360" w:lineRule="auto"/>
        <w:ind w:leftChars="-1" w:left="-2" w:firstLineChars="175" w:firstLine="350"/>
        <w:rPr>
          <w:rFonts w:ascii="宋体" w:eastAsia="宋体" w:hAnsi="宋体" w:cs="Times New Roman"/>
          <w:kern w:val="0"/>
          <w:sz w:val="20"/>
          <w:szCs w:val="21"/>
        </w:rPr>
      </w:pPr>
      <w:r w:rsidRPr="006E3039">
        <w:rPr>
          <w:rFonts w:ascii="宋体" w:eastAsia="宋体" w:hAnsi="宋体" w:cs="Times New Roman" w:hint="eastAsia"/>
          <w:kern w:val="0"/>
          <w:sz w:val="20"/>
          <w:szCs w:val="21"/>
        </w:rPr>
        <w:t>注：参与编制投标文件所有人员名单应包括如编制技术投标方案、编制各种专业工程量清单投标报价、负责清样校对、负责打印及复印等所有人员在内的人员名单。</w:t>
      </w:r>
    </w:p>
    <w:p w:rsidR="00E11F2E" w:rsidRPr="006E3039" w:rsidRDefault="00E11F2E">
      <w:pPr>
        <w:spacing w:line="360" w:lineRule="auto"/>
        <w:ind w:leftChars="-1" w:left="-2" w:firstLineChars="175" w:firstLine="420"/>
        <w:rPr>
          <w:rFonts w:ascii="宋体" w:eastAsia="宋体" w:hAnsi="宋体" w:cs="Times New Roman"/>
          <w:kern w:val="0"/>
          <w:sz w:val="24"/>
          <w:szCs w:val="24"/>
        </w:rPr>
      </w:pPr>
    </w:p>
    <w:p w:rsidR="00E11F2E" w:rsidRPr="006E3039" w:rsidRDefault="00FF4032">
      <w:pPr>
        <w:spacing w:line="400" w:lineRule="exact"/>
        <w:outlineLvl w:val="3"/>
        <w:rPr>
          <w:rFonts w:ascii="宋体" w:eastAsia="宋体" w:hAnsi="宋体" w:cs="Times New Roman"/>
          <w:szCs w:val="21"/>
        </w:rPr>
      </w:pPr>
      <w:r w:rsidRPr="006E3039">
        <w:rPr>
          <w:rFonts w:ascii="宋体" w:eastAsia="宋体" w:hAnsi="宋体" w:cs="Times New Roman"/>
          <w:sz w:val="24"/>
          <w:szCs w:val="24"/>
        </w:rPr>
        <w:br w:type="page"/>
      </w:r>
      <w:r w:rsidRPr="006E3039">
        <w:rPr>
          <w:rFonts w:ascii="宋体" w:eastAsia="宋体" w:hAnsi="宋体" w:cs="Times New Roman" w:hint="eastAsia"/>
          <w:b/>
          <w:sz w:val="24"/>
          <w:szCs w:val="31"/>
        </w:rPr>
        <w:t>附件四</w:t>
      </w:r>
    </w:p>
    <w:p w:rsidR="00E11F2E" w:rsidRPr="006E3039" w:rsidRDefault="00FF4032">
      <w:pPr>
        <w:spacing w:line="360" w:lineRule="auto"/>
        <w:jc w:val="center"/>
        <w:rPr>
          <w:rFonts w:ascii="宋体" w:eastAsia="宋体" w:hAnsi="宋体" w:cs="Times New Roman"/>
          <w:b/>
          <w:sz w:val="36"/>
          <w:szCs w:val="36"/>
        </w:rPr>
      </w:pPr>
      <w:r w:rsidRPr="006E3039">
        <w:rPr>
          <w:rFonts w:ascii="宋体" w:eastAsia="宋体" w:hAnsi="宋体" w:cs="Times New Roman" w:hint="eastAsia"/>
          <w:b/>
          <w:sz w:val="36"/>
          <w:szCs w:val="36"/>
        </w:rPr>
        <w:t>对投标文件编制的承诺</w:t>
      </w:r>
    </w:p>
    <w:p w:rsidR="00E11F2E" w:rsidRPr="006E3039" w:rsidRDefault="00FF4032">
      <w:pPr>
        <w:spacing w:line="360" w:lineRule="auto"/>
        <w:ind w:leftChars="-1" w:left="-2" w:firstLineChars="225" w:firstLine="540"/>
        <w:rPr>
          <w:rFonts w:ascii="宋体" w:eastAsia="宋体" w:hAnsi="宋体" w:cs="宋体"/>
          <w:kern w:val="0"/>
          <w:sz w:val="24"/>
          <w:szCs w:val="24"/>
        </w:rPr>
      </w:pPr>
      <w:r w:rsidRPr="006E3039">
        <w:rPr>
          <w:rFonts w:ascii="宋体" w:eastAsia="宋体" w:hAnsi="宋体" w:cs="宋体" w:hint="eastAsia"/>
          <w:kern w:val="0"/>
          <w:sz w:val="24"/>
          <w:szCs w:val="24"/>
        </w:rPr>
        <w:t>本公司授权</w:t>
      </w:r>
      <w:r w:rsidRPr="006E3039">
        <w:rPr>
          <w:rFonts w:ascii="宋体" w:eastAsia="宋体" w:hAnsi="宋体" w:cs="宋体"/>
          <w:kern w:val="0"/>
          <w:sz w:val="24"/>
          <w:szCs w:val="24"/>
          <w:u w:val="single"/>
        </w:rPr>
        <w:t xml:space="preserve">           （身份证号：      ）</w:t>
      </w:r>
      <w:r w:rsidRPr="006E3039">
        <w:rPr>
          <w:rFonts w:ascii="宋体" w:eastAsia="宋体" w:hAnsi="宋体" w:cs="宋体" w:hint="eastAsia"/>
          <w:kern w:val="0"/>
          <w:sz w:val="24"/>
          <w:szCs w:val="24"/>
        </w:rPr>
        <w:t>负责对投标文件的编制及内容进行解释、说明，并承诺以下事项：</w:t>
      </w:r>
    </w:p>
    <w:p w:rsidR="00E11F2E" w:rsidRPr="006E3039" w:rsidRDefault="00FF4032">
      <w:pPr>
        <w:spacing w:line="360" w:lineRule="auto"/>
        <w:ind w:leftChars="-1" w:left="-2" w:firstLineChars="225" w:firstLine="540"/>
        <w:rPr>
          <w:rFonts w:ascii="宋体" w:eastAsia="宋体" w:hAnsi="宋体" w:cs="宋体"/>
          <w:kern w:val="0"/>
          <w:sz w:val="24"/>
          <w:szCs w:val="24"/>
        </w:rPr>
      </w:pPr>
      <w:r w:rsidRPr="006E3039">
        <w:rPr>
          <w:rFonts w:ascii="宋体" w:eastAsia="宋体" w:hAnsi="宋体" w:cs="宋体"/>
          <w:kern w:val="0"/>
          <w:sz w:val="24"/>
          <w:szCs w:val="24"/>
        </w:rPr>
        <w:t>1.被授权人清楚投标文件编制的具体情况，包括技术方案文件、工程量清单、以及投标文件的加密打包的理解；</w:t>
      </w:r>
    </w:p>
    <w:p w:rsidR="00E11F2E" w:rsidRPr="006E3039" w:rsidRDefault="00FF4032">
      <w:pPr>
        <w:spacing w:line="360" w:lineRule="auto"/>
        <w:ind w:leftChars="-1" w:left="-2" w:firstLineChars="225" w:firstLine="540"/>
        <w:rPr>
          <w:rFonts w:ascii="宋体" w:eastAsia="宋体" w:hAnsi="宋体" w:cs="宋体"/>
          <w:kern w:val="0"/>
          <w:sz w:val="24"/>
          <w:szCs w:val="24"/>
        </w:rPr>
      </w:pPr>
      <w:r w:rsidRPr="006E3039">
        <w:rPr>
          <w:rFonts w:ascii="宋体" w:eastAsia="宋体" w:hAnsi="宋体" w:cs="宋体"/>
          <w:kern w:val="0"/>
          <w:sz w:val="24"/>
          <w:szCs w:val="24"/>
        </w:rPr>
        <w:t>2.在本项目开标至评标结束前，努力确保被授权人在项目评标所在地附近；</w:t>
      </w:r>
    </w:p>
    <w:p w:rsidR="00E11F2E" w:rsidRPr="006E3039" w:rsidRDefault="00FF4032">
      <w:pPr>
        <w:spacing w:line="360" w:lineRule="auto"/>
        <w:ind w:leftChars="-1" w:left="-2" w:firstLineChars="225" w:firstLine="540"/>
        <w:rPr>
          <w:rFonts w:ascii="宋体" w:eastAsia="宋体" w:hAnsi="宋体" w:cs="宋体"/>
          <w:kern w:val="0"/>
          <w:sz w:val="24"/>
          <w:szCs w:val="24"/>
        </w:rPr>
      </w:pPr>
      <w:r w:rsidRPr="006E3039">
        <w:rPr>
          <w:rFonts w:ascii="宋体" w:eastAsia="宋体" w:hAnsi="宋体" w:cs="宋体"/>
          <w:kern w:val="0"/>
          <w:sz w:val="24"/>
          <w:szCs w:val="24"/>
        </w:rPr>
        <w:t>3.从评标委员会要求澄清起二小时内，被授权人应如实地书面澄清。</w:t>
      </w:r>
    </w:p>
    <w:p w:rsidR="00E11F2E" w:rsidRPr="006E3039" w:rsidRDefault="00FF4032">
      <w:pPr>
        <w:spacing w:line="360" w:lineRule="auto"/>
        <w:ind w:leftChars="-1" w:left="-2" w:firstLineChars="225" w:firstLine="540"/>
        <w:rPr>
          <w:rFonts w:ascii="宋体" w:eastAsia="宋体" w:hAnsi="宋体" w:cs="宋体"/>
          <w:kern w:val="0"/>
          <w:sz w:val="24"/>
          <w:szCs w:val="24"/>
        </w:rPr>
      </w:pPr>
      <w:r w:rsidRPr="006E3039">
        <w:rPr>
          <w:rFonts w:ascii="宋体" w:eastAsia="宋体" w:hAnsi="宋体" w:cs="宋体" w:hint="eastAsia"/>
          <w:kern w:val="0"/>
          <w:sz w:val="24"/>
          <w:szCs w:val="24"/>
        </w:rPr>
        <w:t>如由于未遵守上述承诺内容之一导致无法进行澄清的，我公司认可和接受评标委员会</w:t>
      </w:r>
      <w:proofErr w:type="gramStart"/>
      <w:r w:rsidRPr="006E3039">
        <w:rPr>
          <w:rFonts w:ascii="宋体" w:eastAsia="宋体" w:hAnsi="宋体" w:cs="宋体" w:hint="eastAsia"/>
          <w:kern w:val="0"/>
          <w:sz w:val="24"/>
          <w:szCs w:val="24"/>
        </w:rPr>
        <w:t>作出</w:t>
      </w:r>
      <w:proofErr w:type="gramEnd"/>
      <w:r w:rsidRPr="006E3039">
        <w:rPr>
          <w:rFonts w:ascii="宋体" w:eastAsia="宋体" w:hAnsi="宋体" w:cs="宋体" w:hint="eastAsia"/>
          <w:kern w:val="0"/>
          <w:sz w:val="24"/>
          <w:szCs w:val="24"/>
        </w:rPr>
        <w:t>的评审结论。</w:t>
      </w:r>
    </w:p>
    <w:p w:rsidR="00E11F2E" w:rsidRPr="006E3039" w:rsidRDefault="00E11F2E">
      <w:pPr>
        <w:spacing w:line="360" w:lineRule="auto"/>
        <w:ind w:firstLineChars="150" w:firstLine="360"/>
        <w:rPr>
          <w:rFonts w:ascii="宋体" w:eastAsia="宋体" w:hAnsi="宋体" w:cs="宋体"/>
          <w:kern w:val="0"/>
          <w:sz w:val="24"/>
          <w:szCs w:val="24"/>
        </w:rPr>
      </w:pP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附件：《投标文件编制情况》</w:t>
      </w:r>
    </w:p>
    <w:p w:rsidR="00E11F2E" w:rsidRPr="006E3039" w:rsidRDefault="00E11F2E">
      <w:pPr>
        <w:spacing w:line="360" w:lineRule="auto"/>
        <w:ind w:firstLineChars="200" w:firstLine="480"/>
        <w:rPr>
          <w:rFonts w:ascii="宋体" w:eastAsia="宋体" w:hAnsi="宋体" w:cs="宋体"/>
          <w:kern w:val="0"/>
          <w:sz w:val="24"/>
          <w:szCs w:val="24"/>
        </w:rPr>
      </w:pPr>
    </w:p>
    <w:p w:rsidR="00E11F2E" w:rsidRPr="006E3039" w:rsidRDefault="00FF4032">
      <w:pPr>
        <w:spacing w:line="360" w:lineRule="auto"/>
        <w:ind w:right="90"/>
        <w:jc w:val="right"/>
        <w:rPr>
          <w:rFonts w:ascii="宋体" w:eastAsia="宋体" w:hAnsi="宋体" w:cs="Times New Roman"/>
          <w:sz w:val="24"/>
          <w:szCs w:val="24"/>
          <w:u w:val="single"/>
        </w:rPr>
      </w:pPr>
      <w:r w:rsidRPr="006E3039">
        <w:rPr>
          <w:rFonts w:ascii="宋体" w:eastAsia="宋体" w:hAnsi="宋体" w:cs="Times New Roman"/>
          <w:sz w:val="24"/>
          <w:szCs w:val="24"/>
        </w:rPr>
        <w:t xml:space="preserve"> 投标人名称（盖法人公章）：</w:t>
      </w:r>
    </w:p>
    <w:p w:rsidR="00E11F2E" w:rsidRPr="006E3039" w:rsidRDefault="00FF4032">
      <w:pPr>
        <w:spacing w:line="360" w:lineRule="auto"/>
        <w:jc w:val="right"/>
        <w:rPr>
          <w:rFonts w:ascii="宋体" w:eastAsia="宋体" w:hAnsi="宋体" w:cs="Times New Roman"/>
          <w:sz w:val="24"/>
          <w:szCs w:val="24"/>
          <w:u w:val="single"/>
        </w:rPr>
      </w:pPr>
      <w:r w:rsidRPr="006E3039">
        <w:rPr>
          <w:rFonts w:ascii="宋体" w:eastAsia="宋体" w:hAnsi="宋体" w:cs="Times New Roman" w:hint="eastAsia"/>
          <w:sz w:val="24"/>
          <w:szCs w:val="24"/>
        </w:rPr>
        <w:t>法定代表人或被授权人（签字或盖章）：</w:t>
      </w:r>
    </w:p>
    <w:p w:rsidR="00E11F2E" w:rsidRPr="006E3039" w:rsidRDefault="00FF4032">
      <w:pPr>
        <w:spacing w:line="360" w:lineRule="auto"/>
        <w:ind w:right="90"/>
        <w:jc w:val="right"/>
        <w:rPr>
          <w:rFonts w:ascii="宋体" w:eastAsia="宋体" w:hAnsi="宋体" w:cs="Times New Roman"/>
          <w:sz w:val="24"/>
          <w:szCs w:val="24"/>
        </w:rPr>
      </w:pPr>
      <w:r w:rsidRPr="006E3039">
        <w:rPr>
          <w:rFonts w:ascii="宋体" w:eastAsia="宋体" w:hAnsi="宋体" w:cs="Times New Roman" w:hint="eastAsia"/>
          <w:sz w:val="24"/>
          <w:szCs w:val="24"/>
        </w:rPr>
        <w:t>日期：</w:t>
      </w:r>
      <w:r w:rsidRPr="006E3039">
        <w:rPr>
          <w:rFonts w:ascii="宋体" w:eastAsia="宋体" w:hAnsi="宋体" w:cs="Times New Roman"/>
          <w:sz w:val="24"/>
          <w:szCs w:val="24"/>
        </w:rPr>
        <w:t xml:space="preserve">  </w:t>
      </w:r>
      <w:r w:rsidRPr="006E3039">
        <w:rPr>
          <w:rFonts w:ascii="宋体" w:eastAsia="宋体" w:hAnsi="宋体" w:cs="Times New Roman" w:hint="eastAsia"/>
          <w:sz w:val="24"/>
          <w:szCs w:val="24"/>
        </w:rPr>
        <w:t>年</w:t>
      </w:r>
      <w:r w:rsidRPr="006E3039">
        <w:rPr>
          <w:rFonts w:ascii="宋体" w:eastAsia="宋体" w:hAnsi="宋体" w:cs="Times New Roman"/>
          <w:sz w:val="24"/>
          <w:szCs w:val="24"/>
        </w:rPr>
        <w:t xml:space="preserve">  </w:t>
      </w:r>
      <w:r w:rsidRPr="006E3039">
        <w:rPr>
          <w:rFonts w:ascii="宋体" w:eastAsia="宋体" w:hAnsi="宋体" w:cs="Times New Roman" w:hint="eastAsia"/>
          <w:sz w:val="24"/>
          <w:szCs w:val="24"/>
        </w:rPr>
        <w:t>月</w:t>
      </w:r>
      <w:r w:rsidRPr="006E3039">
        <w:rPr>
          <w:rFonts w:ascii="宋体" w:eastAsia="宋体" w:hAnsi="宋体" w:cs="Times New Roman"/>
          <w:sz w:val="24"/>
          <w:szCs w:val="24"/>
        </w:rPr>
        <w:t xml:space="preserve">  </w:t>
      </w:r>
      <w:r w:rsidRPr="006E3039">
        <w:rPr>
          <w:rFonts w:ascii="宋体" w:eastAsia="宋体" w:hAnsi="宋体" w:cs="Times New Roman" w:hint="eastAsia"/>
          <w:sz w:val="24"/>
          <w:szCs w:val="24"/>
        </w:rPr>
        <w:t>日</w:t>
      </w:r>
    </w:p>
    <w:p w:rsidR="00E11F2E" w:rsidRPr="006E3039" w:rsidRDefault="00FF4032">
      <w:pPr>
        <w:spacing w:line="400" w:lineRule="exact"/>
        <w:outlineLvl w:val="3"/>
        <w:rPr>
          <w:rFonts w:ascii="宋体" w:eastAsia="宋体" w:hAnsi="宋体" w:cs="Times New Roman"/>
          <w:szCs w:val="21"/>
        </w:rPr>
      </w:pPr>
      <w:r w:rsidRPr="006E3039">
        <w:rPr>
          <w:rFonts w:ascii="宋体" w:eastAsia="宋体" w:hAnsi="宋体" w:cs="Times New Roman"/>
          <w:sz w:val="24"/>
          <w:szCs w:val="24"/>
        </w:rPr>
        <w:br w:type="page"/>
      </w:r>
      <w:r w:rsidRPr="006E3039">
        <w:rPr>
          <w:rFonts w:ascii="宋体" w:eastAsia="宋体" w:hAnsi="宋体" w:cs="Times New Roman" w:hint="eastAsia"/>
          <w:b/>
          <w:sz w:val="24"/>
          <w:szCs w:val="31"/>
        </w:rPr>
        <w:t>附件五</w:t>
      </w:r>
    </w:p>
    <w:p w:rsidR="00E11F2E" w:rsidRPr="006E3039" w:rsidRDefault="00FF4032">
      <w:pPr>
        <w:spacing w:line="360" w:lineRule="auto"/>
        <w:jc w:val="center"/>
        <w:rPr>
          <w:rFonts w:ascii="宋体" w:eastAsia="宋体" w:hAnsi="宋体" w:cs="Times New Roman"/>
          <w:b/>
          <w:sz w:val="36"/>
          <w:szCs w:val="36"/>
        </w:rPr>
      </w:pPr>
      <w:r w:rsidRPr="006E3039">
        <w:rPr>
          <w:rFonts w:ascii="宋体" w:eastAsia="宋体" w:hAnsi="宋体" w:cs="Times New Roman" w:hint="eastAsia"/>
          <w:b/>
          <w:sz w:val="36"/>
          <w:szCs w:val="36"/>
        </w:rPr>
        <w:t>投标文件编制情况</w:t>
      </w:r>
    </w:p>
    <w:p w:rsidR="00E11F2E" w:rsidRPr="006E3039" w:rsidRDefault="00FF4032">
      <w:pPr>
        <w:spacing w:line="360" w:lineRule="auto"/>
        <w:ind w:firstLineChars="200" w:firstLine="480"/>
        <w:rPr>
          <w:rFonts w:ascii="宋体" w:eastAsia="宋体" w:hAnsi="宋体" w:cs="宋体"/>
          <w:kern w:val="0"/>
          <w:sz w:val="24"/>
          <w:szCs w:val="24"/>
          <w:u w:val="single"/>
        </w:rPr>
      </w:pPr>
      <w:r w:rsidRPr="006E3039">
        <w:rPr>
          <w:rFonts w:ascii="宋体" w:eastAsia="宋体" w:hAnsi="宋体" w:cs="宋体"/>
          <w:kern w:val="0"/>
          <w:sz w:val="24"/>
          <w:szCs w:val="24"/>
        </w:rPr>
        <w:t xml:space="preserve">1.投标文件报价编制方式: </w:t>
      </w:r>
      <w:r w:rsidRPr="006E3039">
        <w:rPr>
          <w:rFonts w:ascii="宋体" w:eastAsia="宋体" w:hAnsi="宋体" w:cs="宋体" w:hint="eastAsia"/>
          <w:kern w:val="0"/>
          <w:sz w:val="24"/>
          <w:szCs w:val="24"/>
        </w:rPr>
        <w:t>□自行编制的，编制的负责人：</w:t>
      </w:r>
      <w:r w:rsidRPr="006E3039">
        <w:rPr>
          <w:rFonts w:ascii="宋体" w:eastAsia="宋体" w:hAnsi="宋体" w:cs="宋体" w:hint="eastAsia"/>
          <w:kern w:val="0"/>
          <w:sz w:val="24"/>
          <w:szCs w:val="24"/>
          <w:u w:val="single"/>
        </w:rPr>
        <w:t>（盖造价工程师执业专用章或全国建设工程</w:t>
      </w:r>
      <w:proofErr w:type="gramStart"/>
      <w:r w:rsidRPr="006E3039">
        <w:rPr>
          <w:rFonts w:ascii="宋体" w:eastAsia="宋体" w:hAnsi="宋体" w:cs="宋体" w:hint="eastAsia"/>
          <w:kern w:val="0"/>
          <w:sz w:val="24"/>
          <w:szCs w:val="24"/>
          <w:u w:val="single"/>
        </w:rPr>
        <w:t>造价员</w:t>
      </w:r>
      <w:proofErr w:type="gramEnd"/>
      <w:r w:rsidRPr="006E3039">
        <w:rPr>
          <w:rFonts w:ascii="宋体" w:eastAsia="宋体" w:hAnsi="宋体" w:cs="宋体" w:hint="eastAsia"/>
          <w:kern w:val="0"/>
          <w:sz w:val="24"/>
          <w:szCs w:val="24"/>
          <w:u w:val="single"/>
        </w:rPr>
        <w:t>章，执业单位应与投标人一致）</w:t>
      </w:r>
      <w:r w:rsidRPr="006E3039">
        <w:rPr>
          <w:rFonts w:ascii="宋体" w:eastAsia="宋体" w:hAnsi="宋体" w:cs="宋体" w:hint="eastAsia"/>
          <w:kern w:val="0"/>
          <w:sz w:val="24"/>
          <w:szCs w:val="24"/>
        </w:rPr>
        <w:t>。□委托编制的，受委托单位</w:t>
      </w:r>
      <w:r w:rsidRPr="006E3039">
        <w:rPr>
          <w:rFonts w:ascii="宋体" w:eastAsia="宋体" w:hAnsi="宋体" w:cs="宋体"/>
          <w:kern w:val="0"/>
          <w:sz w:val="24"/>
          <w:szCs w:val="24"/>
          <w:u w:val="single"/>
        </w:rPr>
        <w:t xml:space="preserve">                    </w:t>
      </w:r>
      <w:r w:rsidRPr="006E3039">
        <w:rPr>
          <w:rFonts w:ascii="宋体" w:eastAsia="宋体" w:hAnsi="宋体" w:cs="宋体" w:hint="eastAsia"/>
          <w:kern w:val="0"/>
          <w:sz w:val="24"/>
          <w:szCs w:val="24"/>
        </w:rPr>
        <w:t>，编制的负责人：</w:t>
      </w:r>
      <w:r w:rsidRPr="006E3039">
        <w:rPr>
          <w:rFonts w:ascii="宋体" w:eastAsia="宋体" w:hAnsi="宋体" w:cs="宋体" w:hint="eastAsia"/>
          <w:kern w:val="0"/>
          <w:sz w:val="24"/>
          <w:szCs w:val="24"/>
          <w:u w:val="single"/>
        </w:rPr>
        <w:t>（盖造价工程师执业专用章或全国建设工程</w:t>
      </w:r>
      <w:proofErr w:type="gramStart"/>
      <w:r w:rsidRPr="006E3039">
        <w:rPr>
          <w:rFonts w:ascii="宋体" w:eastAsia="宋体" w:hAnsi="宋体" w:cs="宋体" w:hint="eastAsia"/>
          <w:kern w:val="0"/>
          <w:sz w:val="24"/>
          <w:szCs w:val="24"/>
          <w:u w:val="single"/>
        </w:rPr>
        <w:t>造价员</w:t>
      </w:r>
      <w:proofErr w:type="gramEnd"/>
      <w:r w:rsidRPr="006E3039">
        <w:rPr>
          <w:rFonts w:ascii="宋体" w:eastAsia="宋体" w:hAnsi="宋体" w:cs="宋体" w:hint="eastAsia"/>
          <w:kern w:val="0"/>
          <w:sz w:val="24"/>
          <w:szCs w:val="24"/>
          <w:u w:val="single"/>
        </w:rPr>
        <w:t>章，执业单位应与受委托单位一致）</w:t>
      </w:r>
      <w:r w:rsidRPr="006E3039">
        <w:rPr>
          <w:rFonts w:ascii="宋体" w:eastAsia="宋体" w:hAnsi="宋体" w:cs="宋体" w:hint="eastAsia"/>
          <w:kern w:val="0"/>
          <w:sz w:val="24"/>
          <w:szCs w:val="24"/>
        </w:rPr>
        <w:t>。</w:t>
      </w:r>
    </w:p>
    <w:p w:rsidR="00E11F2E" w:rsidRPr="006E3039" w:rsidRDefault="00FF4032">
      <w:pPr>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2.投标文件加密打包的电脑情况</w:t>
      </w:r>
    </w:p>
    <w:tbl>
      <w:tblPr>
        <w:tblW w:w="0" w:type="auto"/>
        <w:tblLayout w:type="fixed"/>
        <w:tblLook w:val="04A0" w:firstRow="1" w:lastRow="0" w:firstColumn="1" w:lastColumn="0" w:noHBand="0" w:noVBand="1"/>
      </w:tblPr>
      <w:tblGrid>
        <w:gridCol w:w="8522"/>
      </w:tblGrid>
      <w:tr w:rsidR="00E11F2E" w:rsidRPr="006E3039">
        <w:trPr>
          <w:trHeight w:val="2819"/>
        </w:trPr>
        <w:tc>
          <w:tcPr>
            <w:tcW w:w="8522" w:type="dxa"/>
          </w:tcPr>
          <w:p w:rsidR="00E11F2E" w:rsidRPr="006E3039" w:rsidRDefault="00FF4032">
            <w:pPr>
              <w:spacing w:line="360" w:lineRule="auto"/>
              <w:rPr>
                <w:rFonts w:ascii="宋体" w:eastAsia="宋体" w:hAnsi="宋体" w:cs="宋体"/>
                <w:kern w:val="0"/>
                <w:sz w:val="24"/>
                <w:szCs w:val="24"/>
              </w:rPr>
            </w:pPr>
            <w:r w:rsidRPr="006E3039">
              <w:rPr>
                <w:rFonts w:ascii="宋体" w:eastAsia="宋体" w:hAnsi="宋体" w:cs="宋体" w:hint="eastAsia"/>
                <w:kern w:val="0"/>
                <w:sz w:val="24"/>
                <w:szCs w:val="24"/>
              </w:rPr>
              <w:t>投标文件加密打包的电脑</w:t>
            </w:r>
            <w:r w:rsidRPr="006E3039">
              <w:rPr>
                <w:rFonts w:ascii="宋体" w:eastAsia="宋体" w:hAnsi="宋体" w:cs="宋体"/>
                <w:kern w:val="0"/>
                <w:sz w:val="24"/>
                <w:szCs w:val="24"/>
              </w:rPr>
              <w:t xml:space="preserve">   </w:t>
            </w:r>
            <w:r w:rsidRPr="006E3039">
              <w:rPr>
                <w:rFonts w:ascii="宋体" w:eastAsia="宋体" w:hAnsi="宋体" w:cs="宋体" w:hint="eastAsia"/>
                <w:kern w:val="0"/>
                <w:sz w:val="24"/>
                <w:szCs w:val="24"/>
              </w:rPr>
              <w:t>自有</w:t>
            </w:r>
            <w:r w:rsidRPr="006E3039">
              <w:rPr>
                <w:rFonts w:ascii="宋体" w:eastAsia="宋体" w:hAnsi="宋体" w:cs="宋体"/>
                <w:kern w:val="0"/>
                <w:sz w:val="24"/>
                <w:szCs w:val="24"/>
              </w:rPr>
              <w:t xml:space="preserve">    </w:t>
            </w:r>
            <w:r w:rsidRPr="006E3039">
              <w:rPr>
                <w:rFonts w:ascii="宋体" w:eastAsia="宋体" w:hAnsi="宋体" w:cs="宋体" w:hint="eastAsia"/>
                <w:kern w:val="0"/>
                <w:sz w:val="24"/>
                <w:szCs w:val="24"/>
              </w:rPr>
              <w:t>□</w:t>
            </w:r>
            <w:r w:rsidRPr="006E3039">
              <w:rPr>
                <w:rFonts w:ascii="宋体" w:eastAsia="宋体" w:hAnsi="宋体" w:cs="宋体"/>
                <w:kern w:val="0"/>
                <w:sz w:val="24"/>
                <w:szCs w:val="24"/>
              </w:rPr>
              <w:t xml:space="preserve">      </w:t>
            </w:r>
            <w:r w:rsidRPr="006E3039">
              <w:rPr>
                <w:rFonts w:ascii="宋体" w:eastAsia="宋体" w:hAnsi="宋体" w:cs="宋体" w:hint="eastAsia"/>
                <w:kern w:val="0"/>
                <w:sz w:val="24"/>
                <w:szCs w:val="24"/>
              </w:rPr>
              <w:t>外包</w:t>
            </w:r>
            <w:r w:rsidRPr="006E3039">
              <w:rPr>
                <w:rFonts w:ascii="宋体" w:eastAsia="宋体" w:hAnsi="宋体" w:cs="宋体"/>
                <w:kern w:val="0"/>
                <w:sz w:val="24"/>
                <w:szCs w:val="24"/>
              </w:rPr>
              <w:t xml:space="preserve">    </w:t>
            </w:r>
            <w:r w:rsidRPr="006E3039">
              <w:rPr>
                <w:rFonts w:ascii="宋体" w:eastAsia="宋体" w:hAnsi="宋体" w:cs="宋体" w:hint="eastAsia"/>
                <w:kern w:val="0"/>
                <w:sz w:val="24"/>
                <w:szCs w:val="24"/>
              </w:rPr>
              <w:t>□</w:t>
            </w:r>
            <w:r w:rsidRPr="006E3039">
              <w:rPr>
                <w:rFonts w:ascii="宋体" w:eastAsia="宋体" w:hAnsi="宋体" w:cs="宋体"/>
                <w:kern w:val="0"/>
                <w:sz w:val="24"/>
                <w:szCs w:val="24"/>
              </w:rPr>
              <w:t xml:space="preserve">     </w:t>
            </w:r>
            <w:r w:rsidRPr="006E3039">
              <w:rPr>
                <w:rFonts w:ascii="宋体" w:eastAsia="宋体" w:hAnsi="宋体" w:cs="宋体" w:hint="eastAsia"/>
                <w:kern w:val="0"/>
                <w:sz w:val="24"/>
                <w:szCs w:val="24"/>
              </w:rPr>
              <w:t>其他</w:t>
            </w:r>
            <w:r w:rsidRPr="006E3039">
              <w:rPr>
                <w:rFonts w:ascii="宋体" w:eastAsia="宋体" w:hAnsi="宋体" w:cs="宋体"/>
                <w:kern w:val="0"/>
                <w:sz w:val="24"/>
                <w:szCs w:val="24"/>
              </w:rPr>
              <w:t xml:space="preserve">    </w:t>
            </w:r>
            <w:r w:rsidRPr="006E3039">
              <w:rPr>
                <w:rFonts w:ascii="宋体" w:eastAsia="宋体" w:hAnsi="宋体" w:cs="宋体" w:hint="eastAsia"/>
                <w:kern w:val="0"/>
                <w:sz w:val="24"/>
                <w:szCs w:val="24"/>
              </w:rPr>
              <w:t>□</w:t>
            </w:r>
          </w:p>
          <w:p w:rsidR="00E11F2E" w:rsidRPr="006E3039" w:rsidRDefault="00FF4032">
            <w:pPr>
              <w:spacing w:line="360" w:lineRule="auto"/>
              <w:rPr>
                <w:rFonts w:ascii="宋体" w:eastAsia="宋体" w:hAnsi="宋体" w:cs="宋体"/>
                <w:kern w:val="0"/>
                <w:sz w:val="24"/>
                <w:szCs w:val="24"/>
              </w:rPr>
            </w:pPr>
            <w:r w:rsidRPr="006E3039">
              <w:rPr>
                <w:rFonts w:ascii="宋体" w:eastAsia="宋体" w:hAnsi="宋体" w:cs="宋体" w:hint="eastAsia"/>
                <w:kern w:val="0"/>
                <w:sz w:val="24"/>
                <w:szCs w:val="24"/>
              </w:rPr>
              <w:t>电脑类型</w:t>
            </w:r>
          </w:p>
          <w:p w:rsidR="00E11F2E" w:rsidRPr="006E3039" w:rsidRDefault="00FF4032">
            <w:pPr>
              <w:spacing w:line="360" w:lineRule="auto"/>
              <w:rPr>
                <w:rFonts w:ascii="宋体" w:eastAsia="宋体" w:hAnsi="宋体" w:cs="宋体"/>
                <w:kern w:val="0"/>
                <w:sz w:val="24"/>
                <w:szCs w:val="24"/>
              </w:rPr>
            </w:pPr>
            <w:r w:rsidRPr="006E3039">
              <w:rPr>
                <w:rFonts w:ascii="宋体" w:eastAsia="宋体" w:hAnsi="宋体" w:cs="宋体" w:hint="eastAsia"/>
                <w:kern w:val="0"/>
                <w:sz w:val="24"/>
                <w:szCs w:val="24"/>
              </w:rPr>
              <w:t>电脑所属单位</w:t>
            </w:r>
          </w:p>
          <w:p w:rsidR="00E11F2E" w:rsidRPr="006E3039" w:rsidRDefault="00FF4032">
            <w:pPr>
              <w:spacing w:line="360" w:lineRule="auto"/>
              <w:rPr>
                <w:rFonts w:ascii="宋体" w:eastAsia="宋体" w:hAnsi="宋体" w:cs="宋体"/>
                <w:kern w:val="0"/>
                <w:sz w:val="24"/>
                <w:szCs w:val="24"/>
              </w:rPr>
            </w:pPr>
            <w:r w:rsidRPr="006E3039">
              <w:rPr>
                <w:rFonts w:ascii="宋体" w:eastAsia="宋体" w:hAnsi="宋体" w:cs="宋体" w:hint="eastAsia"/>
                <w:kern w:val="0"/>
                <w:sz w:val="24"/>
                <w:szCs w:val="24"/>
              </w:rPr>
              <w:t>电脑所在地址（如××市××区</w:t>
            </w:r>
            <w:r w:rsidRPr="006E3039">
              <w:rPr>
                <w:rFonts w:ascii="宋体" w:eastAsia="宋体" w:hAnsi="宋体" w:cs="宋体"/>
                <w:kern w:val="0"/>
                <w:sz w:val="24"/>
                <w:szCs w:val="24"/>
              </w:rPr>
              <w:t xml:space="preserve">(县) </w:t>
            </w:r>
            <w:r w:rsidRPr="006E3039">
              <w:rPr>
                <w:rFonts w:ascii="宋体" w:eastAsia="宋体" w:hAnsi="宋体" w:cs="宋体" w:hint="eastAsia"/>
                <w:kern w:val="0"/>
                <w:sz w:val="24"/>
                <w:szCs w:val="24"/>
              </w:rPr>
              <w:t>××街（路）××号××大厦××房）</w:t>
            </w:r>
          </w:p>
        </w:tc>
      </w:tr>
    </w:tbl>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E11F2E">
      <w:pPr>
        <w:autoSpaceDE w:val="0"/>
        <w:autoSpaceDN w:val="0"/>
        <w:adjustRightInd w:val="0"/>
        <w:ind w:firstLine="420"/>
        <w:rPr>
          <w:rFonts w:ascii="宋体" w:eastAsia="宋体" w:hAnsi="宋体" w:cs="Times New Roman"/>
          <w:szCs w:val="21"/>
        </w:rPr>
      </w:pPr>
    </w:p>
    <w:p w:rsidR="00E11F2E" w:rsidRPr="006E3039" w:rsidRDefault="00FF4032">
      <w:pPr>
        <w:widowControl/>
        <w:jc w:val="left"/>
        <w:rPr>
          <w:rFonts w:ascii="宋体" w:eastAsia="宋体" w:hAnsi="宋体" w:cs="Times New Roman"/>
          <w:szCs w:val="21"/>
        </w:rPr>
      </w:pPr>
      <w:r w:rsidRPr="006E3039">
        <w:rPr>
          <w:rFonts w:ascii="宋体" w:eastAsia="宋体" w:hAnsi="宋体" w:cs="Times New Roman"/>
          <w:szCs w:val="21"/>
        </w:rPr>
        <w:br w:type="page"/>
      </w:r>
    </w:p>
    <w:p w:rsidR="00E11F2E" w:rsidRPr="006E3039" w:rsidRDefault="00E11F2E">
      <w:pPr>
        <w:autoSpaceDE w:val="0"/>
        <w:autoSpaceDN w:val="0"/>
        <w:adjustRightInd w:val="0"/>
        <w:rPr>
          <w:rFonts w:ascii="宋体" w:eastAsia="宋体" w:hAnsi="宋体" w:cs="Times New Roman"/>
          <w:szCs w:val="21"/>
        </w:rPr>
        <w:sectPr w:rsidR="00E11F2E" w:rsidRPr="006E3039">
          <w:type w:val="continuous"/>
          <w:pgSz w:w="11906" w:h="16838"/>
          <w:pgMar w:top="1440" w:right="1080" w:bottom="1440" w:left="1080" w:header="851" w:footer="992" w:gutter="0"/>
          <w:cols w:space="720"/>
          <w:docGrid w:type="lines" w:linePitch="312"/>
        </w:sectPr>
      </w:pPr>
    </w:p>
    <w:p w:rsidR="00E11F2E" w:rsidRPr="006E3039" w:rsidRDefault="00FF4032">
      <w:pPr>
        <w:spacing w:line="400" w:lineRule="exact"/>
        <w:outlineLvl w:val="3"/>
        <w:rPr>
          <w:rFonts w:ascii="宋体" w:eastAsia="宋体" w:hAnsi="宋体" w:cs="Times New Roman"/>
          <w:szCs w:val="21"/>
        </w:rPr>
      </w:pPr>
      <w:r w:rsidRPr="006E3039">
        <w:rPr>
          <w:rFonts w:ascii="宋体" w:eastAsia="宋体" w:hAnsi="宋体" w:cs="Times New Roman" w:hint="eastAsia"/>
          <w:b/>
          <w:sz w:val="24"/>
          <w:szCs w:val="31"/>
        </w:rPr>
        <w:t>附件六</w:t>
      </w:r>
    </w:p>
    <w:p w:rsidR="00E11F2E" w:rsidRPr="006E3039" w:rsidRDefault="00FF4032">
      <w:pPr>
        <w:spacing w:line="360" w:lineRule="auto"/>
        <w:jc w:val="center"/>
        <w:rPr>
          <w:rFonts w:ascii="宋体" w:eastAsia="宋体" w:hAnsi="宋体" w:cs="Times New Roman"/>
          <w:b/>
          <w:sz w:val="36"/>
          <w:szCs w:val="36"/>
        </w:rPr>
      </w:pPr>
      <w:r w:rsidRPr="006E3039">
        <w:rPr>
          <w:rFonts w:ascii="宋体" w:eastAsia="宋体" w:hAnsi="宋体" w:cs="Times New Roman" w:hint="eastAsia"/>
          <w:b/>
          <w:sz w:val="36"/>
          <w:szCs w:val="36"/>
        </w:rPr>
        <w:t>如投标报价低于警示价的，提供投标报价不低于成本价的证明材料</w:t>
      </w:r>
    </w:p>
    <w:p w:rsidR="00E11F2E" w:rsidRPr="006E3039" w:rsidRDefault="00FF4032">
      <w:pPr>
        <w:widowControl/>
        <w:jc w:val="left"/>
        <w:rPr>
          <w:rFonts w:ascii="宋体" w:eastAsia="宋体" w:hAnsi="宋体" w:cs="Times New Roman"/>
          <w:sz w:val="24"/>
        </w:rPr>
      </w:pPr>
      <w:r w:rsidRPr="006E3039">
        <w:rPr>
          <w:rFonts w:ascii="宋体" w:eastAsia="宋体" w:hAnsi="宋体" w:cs="Times New Roman"/>
          <w:sz w:val="24"/>
        </w:rPr>
        <w:br w:type="page"/>
      </w:r>
    </w:p>
    <w:p w:rsidR="00E11F2E" w:rsidRPr="006E3039" w:rsidRDefault="00FF4032">
      <w:pPr>
        <w:spacing w:line="400" w:lineRule="exact"/>
        <w:outlineLvl w:val="3"/>
        <w:rPr>
          <w:rFonts w:ascii="宋体" w:eastAsia="宋体" w:hAnsi="宋体" w:cs="Times New Roman"/>
          <w:szCs w:val="21"/>
        </w:rPr>
      </w:pPr>
      <w:r w:rsidRPr="006E3039">
        <w:rPr>
          <w:rFonts w:ascii="宋体" w:eastAsia="宋体" w:hAnsi="宋体" w:cs="Times New Roman" w:hint="eastAsia"/>
          <w:b/>
          <w:sz w:val="24"/>
          <w:szCs w:val="31"/>
        </w:rPr>
        <w:t>附件七</w:t>
      </w:r>
    </w:p>
    <w:p w:rsidR="00E11F2E" w:rsidRPr="006E3039" w:rsidRDefault="00FF4032">
      <w:pPr>
        <w:topLinePunct/>
        <w:spacing w:line="360" w:lineRule="auto"/>
        <w:jc w:val="center"/>
        <w:rPr>
          <w:rFonts w:ascii="宋体" w:eastAsia="宋体" w:hAnsi="宋体" w:cs="宋体"/>
          <w:b/>
          <w:sz w:val="36"/>
          <w:szCs w:val="36"/>
        </w:rPr>
      </w:pPr>
      <w:proofErr w:type="gramStart"/>
      <w:r w:rsidRPr="006E3039">
        <w:rPr>
          <w:rFonts w:ascii="宋体" w:eastAsia="宋体" w:hAnsi="宋体" w:cs="宋体" w:hint="eastAsia"/>
          <w:b/>
          <w:sz w:val="36"/>
          <w:szCs w:val="36"/>
        </w:rPr>
        <w:t>标函承诺</w:t>
      </w:r>
      <w:proofErr w:type="gramEnd"/>
      <w:r w:rsidRPr="006E3039">
        <w:rPr>
          <w:rFonts w:ascii="宋体" w:eastAsia="宋体" w:hAnsi="宋体" w:cs="宋体" w:hint="eastAsia"/>
          <w:b/>
          <w:sz w:val="36"/>
          <w:szCs w:val="36"/>
        </w:rPr>
        <w:t>书</w:t>
      </w:r>
    </w:p>
    <w:p w:rsidR="00E11F2E" w:rsidRPr="006E3039" w:rsidRDefault="00FF4032">
      <w:pPr>
        <w:spacing w:after="120" w:line="360" w:lineRule="auto"/>
        <w:ind w:leftChars="101" w:left="339" w:hangingChars="53" w:hanging="127"/>
        <w:jc w:val="left"/>
        <w:rPr>
          <w:rFonts w:ascii="宋体" w:eastAsia="宋体" w:hAnsi="宋体" w:cs="宋体"/>
          <w:sz w:val="24"/>
          <w:szCs w:val="24"/>
          <w:u w:val="single"/>
        </w:rPr>
      </w:pPr>
      <w:r w:rsidRPr="006E3039">
        <w:rPr>
          <w:rFonts w:ascii="宋体" w:eastAsia="宋体" w:hAnsi="宋体" w:cs="宋体" w:hint="eastAsia"/>
          <w:sz w:val="24"/>
          <w:szCs w:val="24"/>
          <w:u w:val="single"/>
        </w:rPr>
        <w:t>致：中新广州知识</w:t>
      </w:r>
      <w:proofErr w:type="gramStart"/>
      <w:r w:rsidRPr="006E3039">
        <w:rPr>
          <w:rFonts w:ascii="宋体" w:eastAsia="宋体" w:hAnsi="宋体" w:cs="宋体" w:hint="eastAsia"/>
          <w:sz w:val="24"/>
          <w:szCs w:val="24"/>
          <w:u w:val="single"/>
        </w:rPr>
        <w:t>城财政</w:t>
      </w:r>
      <w:proofErr w:type="gramEnd"/>
      <w:r w:rsidRPr="006E3039">
        <w:rPr>
          <w:rFonts w:ascii="宋体" w:eastAsia="宋体" w:hAnsi="宋体" w:cs="宋体" w:hint="eastAsia"/>
          <w:sz w:val="24"/>
          <w:szCs w:val="24"/>
          <w:u w:val="single"/>
        </w:rPr>
        <w:t>投资建设项目管理中心</w:t>
      </w:r>
    </w:p>
    <w:p w:rsidR="00E11F2E" w:rsidRPr="006E3039" w:rsidRDefault="00FF4032">
      <w:pPr>
        <w:spacing w:line="360" w:lineRule="auto"/>
        <w:ind w:firstLineChars="200" w:firstLine="480"/>
        <w:jc w:val="left"/>
        <w:rPr>
          <w:rFonts w:ascii="宋体" w:eastAsia="宋体" w:hAnsi="宋体" w:cs="宋体"/>
          <w:sz w:val="24"/>
          <w:szCs w:val="24"/>
        </w:rPr>
      </w:pPr>
      <w:r w:rsidRPr="006E3039">
        <w:rPr>
          <w:rFonts w:ascii="宋体" w:eastAsia="宋体" w:hAnsi="宋体" w:cs="宋体" w:hint="eastAsia"/>
          <w:sz w:val="24"/>
          <w:szCs w:val="24"/>
        </w:rPr>
        <w:t>如果在本招标工程中我司中标，我司将积极响应贵单位提出的合同条件及招标文件的要求，并做出如下承诺：</w:t>
      </w:r>
    </w:p>
    <w:p w:rsidR="00E11F2E" w:rsidRPr="006E3039" w:rsidRDefault="00FF4032">
      <w:pPr>
        <w:spacing w:line="360" w:lineRule="auto"/>
        <w:ind w:firstLineChars="177" w:firstLine="425"/>
        <w:jc w:val="left"/>
        <w:rPr>
          <w:rFonts w:ascii="宋体" w:eastAsia="宋体" w:hAnsi="宋体" w:cs="宋体"/>
          <w:sz w:val="24"/>
          <w:szCs w:val="24"/>
        </w:rPr>
      </w:pPr>
      <w:r w:rsidRPr="006E3039">
        <w:rPr>
          <w:rFonts w:ascii="宋体" w:eastAsia="宋体" w:hAnsi="宋体" w:cs="宋体"/>
          <w:sz w:val="24"/>
          <w:szCs w:val="24"/>
        </w:rPr>
        <w:t>1、若我公司中标，我公司承诺按时交纳履约保证金。</w:t>
      </w:r>
    </w:p>
    <w:p w:rsidR="00E11F2E" w:rsidRPr="006E3039" w:rsidRDefault="00FF4032">
      <w:pPr>
        <w:spacing w:afterLines="50" w:after="156" w:line="360" w:lineRule="auto"/>
        <w:ind w:firstLineChars="177" w:firstLine="425"/>
        <w:jc w:val="left"/>
        <w:rPr>
          <w:rFonts w:ascii="宋体" w:eastAsia="宋体" w:hAnsi="宋体" w:cs="宋体"/>
          <w:sz w:val="24"/>
          <w:szCs w:val="24"/>
        </w:rPr>
      </w:pPr>
      <w:r w:rsidRPr="006E3039">
        <w:rPr>
          <w:rFonts w:ascii="宋体" w:eastAsia="宋体" w:hAnsi="宋体" w:cs="宋体"/>
          <w:sz w:val="24"/>
          <w:szCs w:val="24"/>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ind w:firstLineChars="200" w:firstLine="420"/>
              <w:jc w:val="center"/>
              <w:rPr>
                <w:rFonts w:ascii="宋体" w:eastAsia="宋体" w:hAnsi="宋体" w:cs="宋体"/>
                <w:szCs w:val="21"/>
              </w:rPr>
            </w:pPr>
            <w:r w:rsidRPr="006E3039">
              <w:rPr>
                <w:rFonts w:ascii="宋体" w:eastAsia="宋体" w:hAnsi="宋体" w:cs="宋体" w:hint="eastAsia"/>
                <w:szCs w:val="21"/>
              </w:rPr>
              <w:t>工种</w:t>
            </w: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FF4032">
            <w:pPr>
              <w:ind w:firstLineChars="200" w:firstLine="420"/>
              <w:jc w:val="center"/>
              <w:rPr>
                <w:rFonts w:ascii="宋体" w:eastAsia="宋体" w:hAnsi="宋体" w:cs="宋体"/>
                <w:kern w:val="0"/>
                <w:szCs w:val="21"/>
              </w:rPr>
            </w:pPr>
            <w:r w:rsidRPr="006E3039">
              <w:rPr>
                <w:rFonts w:ascii="宋体" w:eastAsia="宋体" w:hAnsi="宋体" w:cs="宋体" w:hint="eastAsia"/>
                <w:szCs w:val="21"/>
              </w:rPr>
              <w:t>施工低峰期数量</w:t>
            </w: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leftChars="-201" w:left="-422"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r w:rsidR="00E11F2E" w:rsidRPr="006E3039">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E11F2E" w:rsidRPr="006E3039" w:rsidRDefault="00E11F2E">
            <w:pPr>
              <w:ind w:firstLineChars="200" w:firstLine="420"/>
              <w:jc w:val="center"/>
              <w:rPr>
                <w:rFonts w:ascii="宋体" w:eastAsia="宋体" w:hAnsi="宋体" w:cs="宋体"/>
                <w:kern w:val="0"/>
                <w:szCs w:val="21"/>
                <w:u w:val="single"/>
              </w:rPr>
            </w:pPr>
          </w:p>
        </w:tc>
      </w:tr>
    </w:tbl>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hint="eastAsia"/>
          <w:sz w:val="24"/>
          <w:szCs w:val="24"/>
        </w:rPr>
        <w:t>注：工种不含投标文件所附的《项目管理机构组成表》所填岗位。</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3、在工程施工期间，拟投入的主要机械设备按投标文件所附的《</w:t>
      </w:r>
      <w:r w:rsidRPr="006E3039">
        <w:rPr>
          <w:rFonts w:ascii="宋体" w:eastAsia="宋体" w:hAnsi="宋体" w:hint="eastAsia"/>
          <w:sz w:val="24"/>
          <w:szCs w:val="24"/>
        </w:rPr>
        <w:t>拟投入本标段的主要施工设备表</w:t>
      </w:r>
      <w:r w:rsidRPr="006E3039">
        <w:rPr>
          <w:rFonts w:ascii="宋体" w:eastAsia="宋体" w:hAnsi="宋体"/>
          <w:sz w:val="24"/>
          <w:szCs w:val="24"/>
        </w:rPr>
        <w:t>》。</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4、所选用的主要材料符合招标文件的要求。</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5、拟投入到本工程的主要技术人员、经济和管理人员按投标文件所附的《</w:t>
      </w:r>
      <w:r w:rsidRPr="006E3039">
        <w:rPr>
          <w:rFonts w:ascii="宋体" w:eastAsia="宋体" w:hAnsi="宋体" w:hint="eastAsia"/>
          <w:sz w:val="24"/>
          <w:szCs w:val="24"/>
        </w:rPr>
        <w:t>项目管理机构组成表</w:t>
      </w:r>
      <w:r w:rsidRPr="006E3039">
        <w:rPr>
          <w:rFonts w:ascii="宋体" w:eastAsia="宋体" w:hAnsi="宋体"/>
          <w:sz w:val="24"/>
          <w:szCs w:val="24"/>
        </w:rPr>
        <w:t>》。中标后，拟投入到本工程安全员人数不得</w:t>
      </w:r>
      <w:proofErr w:type="gramStart"/>
      <w:r w:rsidRPr="006E3039">
        <w:rPr>
          <w:rFonts w:ascii="宋体" w:eastAsia="宋体" w:hAnsi="宋体"/>
          <w:sz w:val="24"/>
          <w:szCs w:val="24"/>
        </w:rPr>
        <w:t>低于住</w:t>
      </w:r>
      <w:proofErr w:type="gramEnd"/>
      <w:r w:rsidRPr="006E3039">
        <w:rPr>
          <w:rFonts w:ascii="宋体" w:eastAsia="宋体" w:hAnsi="宋体"/>
          <w:sz w:val="24"/>
          <w:szCs w:val="24"/>
        </w:rPr>
        <w:t>建部相关文件的最低要求。</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6、我公司保证拟派项目负责人严格按照招标文件要求，自签订合同之日起至工程竣工验收将常驻现场，严格按照有关工程项目管理的要求进行项目管理，如果不能够按照此要求实施，我方自愿接受贵中心的处罚措施。</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7、本工程施工过程中，我司将严格按照国家、省、市有关施工及验收规范、标准进行施工，确保本工程质量标准达到在投标文件所承诺的工程质量标准要求。</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8、在确保工程质量的前提下，我司严格控制工程工期，确保本工程在投标文件所承诺的投标总工期内完成并移交。</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10、按照发包人、监理工程师的要求及时为各专业工程（电信、电力管线、电力走廊、煤气、道路绿化、路灯、交通设施等）提供工作面，并为专业工程穿插施工所需各项配合工作给予方便。</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11、我司承诺按照按有关规定、招标文件要求及合同约定，依法依规实施工程分包。</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12、我司保证在中标后，严格按照 《广州市住房和城乡建设委员会关于印发&lt;广州市建筑施工实名制管理办法&gt;的通知》（穗建</w:t>
      </w:r>
      <w:proofErr w:type="gramStart"/>
      <w:r w:rsidRPr="006E3039">
        <w:rPr>
          <w:rFonts w:ascii="宋体" w:eastAsia="宋体" w:hAnsi="宋体"/>
          <w:sz w:val="24"/>
          <w:szCs w:val="24"/>
        </w:rPr>
        <w:t>规</w:t>
      </w:r>
      <w:proofErr w:type="gramEnd"/>
      <w:r w:rsidRPr="006E3039">
        <w:rPr>
          <w:rFonts w:ascii="宋体" w:eastAsia="宋体" w:hAnsi="宋体"/>
          <w:sz w:val="24"/>
          <w:szCs w:val="24"/>
        </w:rPr>
        <w:t>字[2020]18号）、《关于印发广州市建设领域工人工资支付</w:t>
      </w:r>
      <w:proofErr w:type="gramStart"/>
      <w:r w:rsidRPr="006E3039">
        <w:rPr>
          <w:rFonts w:ascii="宋体" w:eastAsia="宋体" w:hAnsi="宋体"/>
          <w:sz w:val="24"/>
          <w:szCs w:val="24"/>
        </w:rPr>
        <w:t>分帐</w:t>
      </w:r>
      <w:proofErr w:type="gramEnd"/>
      <w:r w:rsidRPr="006E3039">
        <w:rPr>
          <w:rFonts w:ascii="宋体" w:eastAsia="宋体" w:hAnsi="宋体"/>
          <w:sz w:val="24"/>
          <w:szCs w:val="24"/>
        </w:rPr>
        <w:t>管理实施细则的通知》（穗建</w:t>
      </w:r>
      <w:proofErr w:type="gramStart"/>
      <w:r w:rsidRPr="006E3039">
        <w:rPr>
          <w:rFonts w:ascii="宋体" w:eastAsia="宋体" w:hAnsi="宋体"/>
          <w:sz w:val="24"/>
          <w:szCs w:val="24"/>
        </w:rPr>
        <w:t>规</w:t>
      </w:r>
      <w:proofErr w:type="gramEnd"/>
      <w:r w:rsidRPr="006E3039">
        <w:rPr>
          <w:rFonts w:ascii="宋体" w:eastAsia="宋体" w:hAnsi="宋体"/>
          <w:sz w:val="24"/>
          <w:szCs w:val="24"/>
        </w:rPr>
        <w:t>字[2020]37号）等最新规定及广州市黄埔区、开发区对应出台的相关文件规定办理建筑工地实名制管理和工人工资支付</w:t>
      </w:r>
      <w:proofErr w:type="gramStart"/>
      <w:r w:rsidRPr="006E3039">
        <w:rPr>
          <w:rFonts w:ascii="宋体" w:eastAsia="宋体" w:hAnsi="宋体"/>
          <w:sz w:val="24"/>
          <w:szCs w:val="24"/>
        </w:rPr>
        <w:t>分帐</w:t>
      </w:r>
      <w:proofErr w:type="gramEnd"/>
      <w:r w:rsidRPr="006E3039">
        <w:rPr>
          <w:rFonts w:ascii="宋体" w:eastAsia="宋体" w:hAnsi="宋体"/>
          <w:sz w:val="24"/>
          <w:szCs w:val="24"/>
        </w:rPr>
        <w:t>管理事宜；加强对我司承包范围（含其专业分包、劳务分包范围）工人工资支付的管理，并对我司及其分包单位工人工资支付负总责，防止出现拖欠工人工资情况。若因违法转包、分包工程的或其他承包人原因导</w:t>
      </w:r>
      <w:r w:rsidRPr="006E3039">
        <w:rPr>
          <w:rFonts w:ascii="宋体" w:eastAsia="宋体" w:hAnsi="宋体" w:hint="eastAsia"/>
          <w:sz w:val="24"/>
          <w:szCs w:val="24"/>
        </w:rPr>
        <w:t>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13、我司保证在中标后，根据工程特点，编制本工程详细的施工组织设计和施工方案，并报监理和发包人审核批准，并严格按审批的意见和要求组织施工。</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14、我司承诺积极响应并接受招标文件中合同专用专款关于合同价款的调整办法。</w:t>
      </w:r>
    </w:p>
    <w:p w:rsidR="00E11F2E" w:rsidRPr="006E3039" w:rsidRDefault="00FF4032">
      <w:pPr>
        <w:spacing w:line="360" w:lineRule="auto"/>
        <w:ind w:firstLineChars="177" w:firstLine="425"/>
        <w:rPr>
          <w:rFonts w:ascii="宋体" w:eastAsia="宋体" w:hAnsi="宋体"/>
          <w:sz w:val="24"/>
          <w:szCs w:val="24"/>
        </w:rPr>
      </w:pPr>
      <w:r w:rsidRPr="006E3039">
        <w:rPr>
          <w:rFonts w:ascii="宋体" w:eastAsia="宋体" w:hAnsi="宋体"/>
          <w:sz w:val="24"/>
          <w:szCs w:val="24"/>
        </w:rPr>
        <w:t>15、我司保证在中标后，施工现场严格按照《广州市建设工程文明施工管理规定》（广州市人民政府令62号）、《广州市建设工程现场文明施工管理办法》（</w:t>
      </w:r>
      <w:proofErr w:type="gramStart"/>
      <w:r w:rsidRPr="006E3039">
        <w:rPr>
          <w:rFonts w:ascii="宋体" w:eastAsia="宋体" w:hAnsi="宋体"/>
          <w:sz w:val="24"/>
          <w:szCs w:val="24"/>
        </w:rPr>
        <w:t>穗建质〔2008〕</w:t>
      </w:r>
      <w:proofErr w:type="gramEnd"/>
      <w:r w:rsidRPr="006E3039">
        <w:rPr>
          <w:rFonts w:ascii="宋体" w:eastAsia="宋体" w:hAnsi="宋体"/>
          <w:sz w:val="24"/>
          <w:szCs w:val="24"/>
        </w:rPr>
        <w:t>937号）、《关于进一步加强我区建设工地文明施工管理的通知》（穗开</w:t>
      </w:r>
      <w:proofErr w:type="gramStart"/>
      <w:r w:rsidRPr="006E3039">
        <w:rPr>
          <w:rFonts w:ascii="宋体" w:eastAsia="宋体" w:hAnsi="宋体"/>
          <w:sz w:val="24"/>
          <w:szCs w:val="24"/>
        </w:rPr>
        <w:t>规</w:t>
      </w:r>
      <w:proofErr w:type="gramEnd"/>
      <w:r w:rsidRPr="006E3039">
        <w:rPr>
          <w:rFonts w:ascii="宋体" w:eastAsia="宋体" w:hAnsi="宋体"/>
          <w:sz w:val="24"/>
          <w:szCs w:val="24"/>
        </w:rPr>
        <w:t>建〔2006〕74号）、《广州市住房和城乡建设委员会关于印发建设工程扬尘防治“6个100%”管理标准细化措施的通知》（</w:t>
      </w:r>
      <w:proofErr w:type="gramStart"/>
      <w:r w:rsidRPr="006E3039">
        <w:rPr>
          <w:rFonts w:ascii="宋体" w:eastAsia="宋体" w:hAnsi="宋体"/>
          <w:sz w:val="24"/>
          <w:szCs w:val="24"/>
        </w:rPr>
        <w:t>穗建质〔2018〕</w:t>
      </w:r>
      <w:proofErr w:type="gramEnd"/>
      <w:r w:rsidRPr="006E3039">
        <w:rPr>
          <w:rFonts w:ascii="宋体" w:eastAsia="宋体" w:hAnsi="宋体"/>
          <w:sz w:val="24"/>
          <w:szCs w:val="24"/>
        </w:rPr>
        <w:t>1394号）及</w:t>
      </w:r>
      <w:r w:rsidRPr="006E3039">
        <w:rPr>
          <w:rFonts w:ascii="宋体" w:eastAsia="宋体" w:hAnsi="宋体" w:hint="eastAsia"/>
          <w:sz w:val="24"/>
          <w:szCs w:val="24"/>
        </w:rPr>
        <w:t>其他相关规定实施，施工围</w:t>
      </w:r>
      <w:proofErr w:type="gramStart"/>
      <w:r w:rsidRPr="006E3039">
        <w:rPr>
          <w:rFonts w:ascii="宋体" w:eastAsia="宋体" w:hAnsi="宋体" w:hint="eastAsia"/>
          <w:sz w:val="24"/>
          <w:szCs w:val="24"/>
        </w:rPr>
        <w:t>蔽严格</w:t>
      </w:r>
      <w:proofErr w:type="gramEnd"/>
      <w:r w:rsidRPr="006E3039">
        <w:rPr>
          <w:rFonts w:ascii="宋体" w:eastAsia="宋体" w:hAnsi="宋体" w:hint="eastAsia"/>
          <w:sz w:val="24"/>
          <w:szCs w:val="24"/>
        </w:rPr>
        <w:t>按照《关于进一步规范建设工程施工现场围蔽的通知》（</w:t>
      </w:r>
      <w:proofErr w:type="gramStart"/>
      <w:r w:rsidRPr="006E3039">
        <w:rPr>
          <w:rFonts w:ascii="宋体" w:eastAsia="宋体" w:hAnsi="宋体" w:hint="eastAsia"/>
          <w:sz w:val="24"/>
          <w:szCs w:val="24"/>
        </w:rPr>
        <w:t>穗建质</w:t>
      </w:r>
      <w:proofErr w:type="gramEnd"/>
      <w:r w:rsidRPr="006E3039">
        <w:rPr>
          <w:rFonts w:ascii="宋体" w:eastAsia="宋体" w:hAnsi="宋体"/>
          <w:sz w:val="24"/>
          <w:szCs w:val="24"/>
        </w:rPr>
        <w:t>[2008]1008号）、《广州市建设工程绿色施工围蔽指导图集（V2.0版）》(</w:t>
      </w:r>
      <w:proofErr w:type="gramStart"/>
      <w:r w:rsidRPr="006E3039">
        <w:rPr>
          <w:rFonts w:ascii="宋体" w:eastAsia="宋体" w:hAnsi="宋体"/>
          <w:sz w:val="24"/>
          <w:szCs w:val="24"/>
        </w:rPr>
        <w:t>穗建质〔2020〕</w:t>
      </w:r>
      <w:proofErr w:type="gramEnd"/>
      <w:r w:rsidRPr="006E3039">
        <w:rPr>
          <w:rFonts w:ascii="宋体" w:eastAsia="宋体" w:hAnsi="宋体"/>
          <w:sz w:val="24"/>
          <w:szCs w:val="24"/>
        </w:rPr>
        <w:t>1号）的相关文件要求的标准实施。以上文件要求不一致的，以后发布文件为准，</w:t>
      </w:r>
      <w:proofErr w:type="gramStart"/>
      <w:r w:rsidRPr="006E3039">
        <w:rPr>
          <w:rFonts w:ascii="宋体" w:eastAsia="宋体" w:hAnsi="宋体"/>
          <w:sz w:val="24"/>
          <w:szCs w:val="24"/>
        </w:rPr>
        <w:t>若相关</w:t>
      </w:r>
      <w:proofErr w:type="gramEnd"/>
      <w:r w:rsidRPr="006E3039">
        <w:rPr>
          <w:rFonts w:ascii="宋体" w:eastAsia="宋体" w:hAnsi="宋体"/>
          <w:sz w:val="24"/>
          <w:szCs w:val="24"/>
        </w:rPr>
        <w:t>部门发布有关施工现场管理及施工</w:t>
      </w:r>
      <w:proofErr w:type="gramStart"/>
      <w:r w:rsidRPr="006E3039">
        <w:rPr>
          <w:rFonts w:ascii="宋体" w:eastAsia="宋体" w:hAnsi="宋体"/>
          <w:sz w:val="24"/>
          <w:szCs w:val="24"/>
        </w:rPr>
        <w:t>围蔽新</w:t>
      </w:r>
      <w:r w:rsidRPr="006E3039">
        <w:rPr>
          <w:rFonts w:ascii="宋体" w:eastAsia="宋体" w:hAnsi="宋体" w:hint="eastAsia"/>
          <w:sz w:val="24"/>
          <w:szCs w:val="24"/>
        </w:rPr>
        <w:t>规定</w:t>
      </w:r>
      <w:proofErr w:type="gramEnd"/>
      <w:r w:rsidRPr="006E3039">
        <w:rPr>
          <w:rFonts w:ascii="宋体" w:eastAsia="宋体" w:hAnsi="宋体" w:hint="eastAsia"/>
          <w:sz w:val="24"/>
          <w:szCs w:val="24"/>
        </w:rPr>
        <w:t>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w:t>
      </w:r>
      <w:proofErr w:type="gramStart"/>
      <w:r w:rsidRPr="006E3039">
        <w:rPr>
          <w:rFonts w:ascii="宋体" w:eastAsia="宋体" w:hAnsi="宋体" w:hint="eastAsia"/>
          <w:sz w:val="24"/>
          <w:szCs w:val="24"/>
        </w:rPr>
        <w:t>作出</w:t>
      </w:r>
      <w:proofErr w:type="gramEnd"/>
      <w:r w:rsidRPr="006E3039">
        <w:rPr>
          <w:rFonts w:ascii="宋体" w:eastAsia="宋体" w:hAnsi="宋体" w:hint="eastAsia"/>
          <w:sz w:val="24"/>
          <w:szCs w:val="24"/>
        </w:rPr>
        <w:t>的其他处罚措施。发包人可将情况上报建设行政主管部门，视情况追究我司有关责任，可对我司或项目责任人作不良行为记录。</w:t>
      </w:r>
    </w:p>
    <w:p w:rsidR="00E11F2E" w:rsidRPr="006E3039" w:rsidRDefault="00E11F2E">
      <w:pPr>
        <w:spacing w:line="360" w:lineRule="auto"/>
        <w:ind w:firstLineChars="177" w:firstLine="425"/>
        <w:rPr>
          <w:rFonts w:ascii="宋体" w:eastAsia="宋体" w:hAnsi="宋体" w:cs="宋体"/>
          <w:snapToGrid w:val="0"/>
          <w:kern w:val="0"/>
          <w:sz w:val="24"/>
          <w:szCs w:val="24"/>
          <w:u w:val="single"/>
        </w:rPr>
      </w:pPr>
    </w:p>
    <w:p w:rsidR="00E11F2E" w:rsidRPr="006E3039" w:rsidRDefault="00FF4032">
      <w:pPr>
        <w:spacing w:line="360" w:lineRule="auto"/>
        <w:ind w:leftChars="2767" w:left="5811" w:firstLineChars="177" w:firstLine="425"/>
        <w:jc w:val="left"/>
        <w:rPr>
          <w:rFonts w:ascii="宋体" w:eastAsia="宋体" w:hAnsi="宋体" w:cs="宋体"/>
          <w:sz w:val="24"/>
          <w:szCs w:val="24"/>
        </w:rPr>
      </w:pPr>
      <w:r w:rsidRPr="006E3039">
        <w:rPr>
          <w:rFonts w:ascii="宋体" w:eastAsia="宋体" w:hAnsi="宋体" w:cs="宋体" w:hint="eastAsia"/>
          <w:sz w:val="24"/>
          <w:szCs w:val="24"/>
        </w:rPr>
        <w:t>投标单位：（公章）</w:t>
      </w:r>
    </w:p>
    <w:p w:rsidR="00E11F2E" w:rsidRPr="006E3039" w:rsidRDefault="00FF4032">
      <w:pPr>
        <w:spacing w:line="360" w:lineRule="auto"/>
        <w:ind w:leftChars="2767" w:left="5811" w:right="560" w:firstLineChars="177" w:firstLine="425"/>
        <w:rPr>
          <w:rFonts w:ascii="宋体" w:eastAsia="宋体" w:hAnsi="宋体" w:cs="宋体"/>
          <w:sz w:val="24"/>
          <w:szCs w:val="24"/>
        </w:rPr>
      </w:pPr>
      <w:r w:rsidRPr="006E3039">
        <w:rPr>
          <w:rFonts w:ascii="宋体" w:eastAsia="宋体" w:hAnsi="宋体" w:cs="宋体"/>
          <w:sz w:val="24"/>
          <w:szCs w:val="24"/>
        </w:rPr>
        <w:t xml:space="preserve">  年  月  日</w:t>
      </w:r>
    </w:p>
    <w:p w:rsidR="00E11F2E" w:rsidRPr="006E3039" w:rsidRDefault="00FF4032">
      <w:pPr>
        <w:spacing w:line="360" w:lineRule="auto"/>
        <w:rPr>
          <w:rFonts w:ascii="宋体" w:eastAsia="宋体" w:hAnsi="宋体"/>
        </w:rPr>
      </w:pPr>
      <w:r w:rsidRPr="006E3039">
        <w:rPr>
          <w:rFonts w:ascii="宋体" w:eastAsia="宋体" w:hAnsi="宋体" w:hint="eastAsia"/>
        </w:rPr>
        <w:t>注：《标函承诺书》投标人应如实填写，中标后，工程的监理单位将经常核验投标人是否按填报内容实施，行政管理机构也将随时抽查。</w:t>
      </w:r>
    </w:p>
    <w:p w:rsidR="00E11F2E" w:rsidRPr="006E3039" w:rsidRDefault="00FF4032">
      <w:pPr>
        <w:pStyle w:val="3"/>
        <w:rPr>
          <w:snapToGrid w:val="0"/>
        </w:rPr>
      </w:pPr>
      <w:r w:rsidRPr="006E3039">
        <w:br w:type="page"/>
      </w:r>
    </w:p>
    <w:p w:rsidR="00E11F2E" w:rsidRPr="006E3039" w:rsidRDefault="00FF4032">
      <w:pPr>
        <w:spacing w:line="400" w:lineRule="exact"/>
        <w:outlineLvl w:val="3"/>
        <w:rPr>
          <w:rFonts w:ascii="宋体" w:eastAsia="宋体" w:hAnsi="宋体" w:cs="Times New Roman"/>
          <w:b/>
          <w:sz w:val="24"/>
          <w:szCs w:val="31"/>
        </w:rPr>
      </w:pPr>
      <w:bookmarkStart w:id="370" w:name="_Toc202907312"/>
      <w:r w:rsidRPr="006E3039">
        <w:rPr>
          <w:rFonts w:ascii="宋体" w:eastAsia="宋体" w:hAnsi="宋体" w:cs="Times New Roman" w:hint="eastAsia"/>
          <w:b/>
          <w:sz w:val="24"/>
          <w:szCs w:val="31"/>
        </w:rPr>
        <w:t>格式</w:t>
      </w:r>
      <w:bookmarkEnd w:id="370"/>
      <w:r w:rsidRPr="006E3039">
        <w:rPr>
          <w:rFonts w:ascii="宋体" w:eastAsia="宋体" w:hAnsi="宋体" w:cs="Times New Roman" w:hint="eastAsia"/>
          <w:b/>
          <w:sz w:val="24"/>
          <w:szCs w:val="31"/>
        </w:rPr>
        <w:t>八</w:t>
      </w:r>
    </w:p>
    <w:p w:rsidR="00E11F2E" w:rsidRPr="006E3039" w:rsidRDefault="00FF4032">
      <w:pPr>
        <w:topLinePunct/>
        <w:spacing w:line="360" w:lineRule="auto"/>
        <w:jc w:val="center"/>
        <w:rPr>
          <w:rFonts w:ascii="宋体" w:eastAsia="宋体" w:hAnsi="宋体" w:cs="宋体"/>
          <w:b/>
          <w:sz w:val="36"/>
          <w:szCs w:val="36"/>
        </w:rPr>
      </w:pPr>
      <w:r w:rsidRPr="006E3039">
        <w:rPr>
          <w:rFonts w:ascii="宋体" w:eastAsia="宋体" w:hAnsi="宋体" w:cs="宋体" w:hint="eastAsia"/>
          <w:b/>
          <w:sz w:val="36"/>
          <w:szCs w:val="36"/>
        </w:rPr>
        <w:t>项目负责人驻场承诺书</w:t>
      </w:r>
    </w:p>
    <w:p w:rsidR="00E11F2E" w:rsidRPr="006E3039" w:rsidRDefault="00FF4032">
      <w:pPr>
        <w:spacing w:line="336" w:lineRule="auto"/>
        <w:rPr>
          <w:rFonts w:ascii="宋体" w:eastAsia="宋体" w:hAnsi="宋体" w:cs="宋体"/>
          <w:sz w:val="24"/>
          <w:szCs w:val="24"/>
          <w:u w:val="single"/>
        </w:rPr>
      </w:pPr>
      <w:r w:rsidRPr="006E3039">
        <w:rPr>
          <w:rFonts w:ascii="宋体" w:eastAsia="宋体" w:hAnsi="宋体" w:cs="宋体" w:hint="eastAsia"/>
          <w:sz w:val="24"/>
          <w:szCs w:val="24"/>
          <w:u w:val="single"/>
        </w:rPr>
        <w:t>致（业主）</w:t>
      </w:r>
      <w:r w:rsidRPr="006E3039">
        <w:rPr>
          <w:rFonts w:ascii="宋体" w:eastAsia="宋体" w:hAnsi="宋体" w:cs="宋体"/>
          <w:sz w:val="24"/>
          <w:szCs w:val="24"/>
          <w:u w:val="single"/>
        </w:rPr>
        <w:t xml:space="preserve">                                           </w:t>
      </w:r>
      <w:r w:rsidRPr="006E3039">
        <w:rPr>
          <w:rFonts w:ascii="宋体" w:eastAsia="宋体" w:hAnsi="宋体" w:cs="宋体" w:hint="eastAsia"/>
          <w:sz w:val="24"/>
          <w:szCs w:val="24"/>
          <w:u w:val="single"/>
        </w:rPr>
        <w:t>：</w:t>
      </w:r>
    </w:p>
    <w:p w:rsidR="00E11F2E" w:rsidRPr="006E3039" w:rsidRDefault="00FF4032">
      <w:pPr>
        <w:spacing w:line="336" w:lineRule="auto"/>
        <w:ind w:firstLineChars="177" w:firstLine="425"/>
        <w:jc w:val="left"/>
        <w:rPr>
          <w:rFonts w:ascii="宋体" w:eastAsia="宋体" w:hAnsi="宋体" w:cs="宋体"/>
          <w:sz w:val="24"/>
          <w:szCs w:val="24"/>
          <w:u w:val="single"/>
        </w:rPr>
      </w:pPr>
      <w:r w:rsidRPr="006E3039">
        <w:rPr>
          <w:rFonts w:ascii="宋体" w:eastAsia="宋体" w:hAnsi="宋体" w:cs="宋体" w:hint="eastAsia"/>
          <w:sz w:val="24"/>
          <w:szCs w:val="24"/>
          <w:u w:val="single"/>
        </w:rPr>
        <w:t>本人（姓名）</w:t>
      </w:r>
      <w:r w:rsidRPr="006E3039">
        <w:rPr>
          <w:rFonts w:ascii="宋体" w:eastAsia="宋体" w:hAnsi="宋体" w:cs="宋体"/>
          <w:sz w:val="24"/>
          <w:szCs w:val="24"/>
          <w:u w:val="single"/>
        </w:rPr>
        <w:t xml:space="preserve">              ，项目负责人证书注册编号：                       </w:t>
      </w:r>
    </w:p>
    <w:p w:rsidR="00E11F2E" w:rsidRPr="006E3039" w:rsidRDefault="00FF4032">
      <w:pPr>
        <w:spacing w:line="336" w:lineRule="auto"/>
        <w:ind w:firstLineChars="177" w:firstLine="425"/>
        <w:jc w:val="left"/>
        <w:rPr>
          <w:rFonts w:ascii="宋体" w:eastAsia="宋体" w:hAnsi="宋体" w:cs="宋体"/>
          <w:sz w:val="24"/>
          <w:szCs w:val="24"/>
          <w:u w:val="single"/>
        </w:rPr>
      </w:pPr>
      <w:r w:rsidRPr="006E3039">
        <w:rPr>
          <w:rFonts w:ascii="宋体" w:eastAsia="宋体" w:hAnsi="宋体" w:cs="宋体" w:hint="eastAsia"/>
          <w:sz w:val="24"/>
          <w:szCs w:val="24"/>
          <w:u w:val="single"/>
        </w:rPr>
        <w:t>受（投标人）</w:t>
      </w:r>
      <w:r w:rsidRPr="006E3039">
        <w:rPr>
          <w:rFonts w:ascii="宋体" w:eastAsia="宋体" w:hAnsi="宋体" w:cs="宋体"/>
          <w:sz w:val="24"/>
          <w:szCs w:val="24"/>
          <w:u w:val="single"/>
        </w:rPr>
        <w:t xml:space="preserve">                                                              </w:t>
      </w:r>
      <w:r w:rsidRPr="006E3039">
        <w:rPr>
          <w:rFonts w:ascii="宋体" w:eastAsia="宋体" w:hAnsi="宋体" w:cs="宋体" w:hint="eastAsia"/>
          <w:sz w:val="24"/>
          <w:szCs w:val="24"/>
          <w:u w:val="single"/>
        </w:rPr>
        <w:t>委派，拟在（项目名称）</w:t>
      </w:r>
      <w:r w:rsidRPr="006E3039">
        <w:rPr>
          <w:rFonts w:ascii="宋体" w:eastAsia="宋体" w:hAnsi="宋体" w:cs="宋体"/>
          <w:sz w:val="24"/>
          <w:szCs w:val="24"/>
          <w:u w:val="single"/>
        </w:rPr>
        <w:t xml:space="preserve">                                                   </w:t>
      </w:r>
      <w:r w:rsidRPr="006E3039">
        <w:rPr>
          <w:rFonts w:ascii="宋体" w:eastAsia="宋体" w:hAnsi="宋体" w:cs="宋体" w:hint="eastAsia"/>
          <w:sz w:val="24"/>
          <w:szCs w:val="24"/>
          <w:u w:val="single"/>
        </w:rPr>
        <w:t>担任项目负责人一职。为加强本工程项目管理，保证我公司在中标后严格履行与业主</w:t>
      </w:r>
      <w:proofErr w:type="gramStart"/>
      <w:r w:rsidRPr="006E3039">
        <w:rPr>
          <w:rFonts w:ascii="宋体" w:eastAsia="宋体" w:hAnsi="宋体" w:cs="宋体" w:hint="eastAsia"/>
          <w:sz w:val="24"/>
          <w:szCs w:val="24"/>
          <w:u w:val="single"/>
        </w:rPr>
        <w:t>签定</w:t>
      </w:r>
      <w:proofErr w:type="gramEnd"/>
      <w:r w:rsidRPr="006E3039">
        <w:rPr>
          <w:rFonts w:ascii="宋体" w:eastAsia="宋体" w:hAnsi="宋体" w:cs="宋体" w:hint="eastAsia"/>
          <w:sz w:val="24"/>
          <w:szCs w:val="24"/>
          <w:u w:val="single"/>
        </w:rPr>
        <w:t>的工程建设承包合同，圆满的完成本项工程，我愿就此做出以下承诺；</w:t>
      </w:r>
    </w:p>
    <w:p w:rsidR="00E11F2E" w:rsidRPr="006E3039" w:rsidRDefault="00FF4032">
      <w:pPr>
        <w:spacing w:line="336" w:lineRule="auto"/>
        <w:ind w:firstLineChars="177" w:firstLine="425"/>
        <w:rPr>
          <w:rFonts w:ascii="宋体" w:eastAsia="宋体" w:hAnsi="宋体" w:cs="宋体"/>
          <w:sz w:val="24"/>
          <w:szCs w:val="24"/>
          <w:u w:val="single"/>
        </w:rPr>
      </w:pPr>
      <w:r w:rsidRPr="006E3039">
        <w:rPr>
          <w:rFonts w:ascii="宋体" w:eastAsia="宋体" w:hAnsi="宋体" w:cs="宋体"/>
          <w:sz w:val="24"/>
          <w:szCs w:val="24"/>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E11F2E" w:rsidRPr="006E3039" w:rsidRDefault="00FF4032">
      <w:pPr>
        <w:spacing w:line="336" w:lineRule="auto"/>
        <w:ind w:firstLineChars="177" w:firstLine="425"/>
        <w:rPr>
          <w:rFonts w:ascii="宋体" w:eastAsia="宋体" w:hAnsi="宋体" w:cs="宋体"/>
          <w:sz w:val="24"/>
          <w:szCs w:val="24"/>
          <w:u w:val="single"/>
        </w:rPr>
      </w:pPr>
      <w:r w:rsidRPr="006E3039">
        <w:rPr>
          <w:rFonts w:ascii="宋体" w:eastAsia="宋体" w:hAnsi="宋体" w:cs="宋体"/>
          <w:sz w:val="24"/>
          <w:szCs w:val="24"/>
          <w:u w:val="single"/>
        </w:rPr>
        <w:t>2．如果本招标工程我公司中标，我本人保证在工程签订合同之日起至工程竣工验收完成期间只担任此工程的项目经理，不参加其他任何工程的报名和任何工作，不在其他任何工程担任本职务。</w:t>
      </w:r>
    </w:p>
    <w:p w:rsidR="00E11F2E" w:rsidRPr="006E3039" w:rsidRDefault="00FF4032">
      <w:pPr>
        <w:spacing w:line="336" w:lineRule="auto"/>
        <w:ind w:firstLineChars="177" w:firstLine="425"/>
        <w:rPr>
          <w:rFonts w:ascii="宋体" w:eastAsia="宋体" w:hAnsi="宋体" w:cs="宋体"/>
          <w:sz w:val="24"/>
          <w:szCs w:val="24"/>
          <w:u w:val="single"/>
        </w:rPr>
      </w:pPr>
      <w:r w:rsidRPr="006E3039">
        <w:rPr>
          <w:rFonts w:ascii="宋体" w:eastAsia="宋体" w:hAnsi="宋体" w:cs="宋体"/>
          <w:sz w:val="24"/>
          <w:szCs w:val="24"/>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rsidR="00E11F2E" w:rsidRPr="006E3039" w:rsidRDefault="00FF4032">
      <w:pPr>
        <w:spacing w:line="336" w:lineRule="auto"/>
        <w:ind w:firstLineChars="177" w:firstLine="425"/>
        <w:rPr>
          <w:rFonts w:ascii="宋体" w:eastAsia="宋体" w:hAnsi="宋体" w:cs="宋体"/>
          <w:sz w:val="24"/>
          <w:szCs w:val="24"/>
          <w:u w:val="single"/>
        </w:rPr>
      </w:pPr>
      <w:r w:rsidRPr="006E3039">
        <w:rPr>
          <w:rFonts w:ascii="宋体" w:eastAsia="宋体" w:hAnsi="宋体" w:cs="宋体"/>
          <w:sz w:val="24"/>
          <w:szCs w:val="24"/>
          <w:u w:val="single"/>
        </w:rPr>
        <w:t>4．项目负责人本人身份证扫描件和相片扫描件：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8"/>
        <w:gridCol w:w="2741"/>
      </w:tblGrid>
      <w:tr w:rsidR="00E11F2E" w:rsidRPr="006E3039">
        <w:trPr>
          <w:trHeight w:val="1702"/>
        </w:trPr>
        <w:tc>
          <w:tcPr>
            <w:tcW w:w="6648"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336" w:lineRule="auto"/>
              <w:jc w:val="center"/>
              <w:rPr>
                <w:rFonts w:ascii="宋体" w:eastAsia="宋体" w:hAnsi="宋体" w:cs="宋体"/>
                <w:szCs w:val="21"/>
                <w:u w:val="single"/>
              </w:rPr>
            </w:pPr>
          </w:p>
          <w:p w:rsidR="00E11F2E" w:rsidRPr="006E3039" w:rsidRDefault="00E11F2E">
            <w:pPr>
              <w:spacing w:line="336" w:lineRule="auto"/>
              <w:jc w:val="center"/>
              <w:rPr>
                <w:rFonts w:ascii="宋体" w:eastAsia="宋体" w:hAnsi="宋体" w:cs="宋体"/>
                <w:szCs w:val="21"/>
                <w:u w:val="single"/>
              </w:rPr>
            </w:pPr>
          </w:p>
          <w:p w:rsidR="00E11F2E" w:rsidRPr="006E3039" w:rsidRDefault="00E11F2E">
            <w:pPr>
              <w:spacing w:line="336" w:lineRule="auto"/>
              <w:jc w:val="center"/>
              <w:rPr>
                <w:rFonts w:ascii="宋体" w:eastAsia="宋体" w:hAnsi="宋体" w:cs="宋体"/>
                <w:szCs w:val="21"/>
                <w:u w:val="single"/>
              </w:rPr>
            </w:pPr>
          </w:p>
          <w:p w:rsidR="00E11F2E" w:rsidRPr="006E3039" w:rsidRDefault="00FF4032">
            <w:pPr>
              <w:spacing w:line="336" w:lineRule="auto"/>
              <w:jc w:val="center"/>
              <w:rPr>
                <w:rFonts w:ascii="宋体" w:eastAsia="宋体" w:hAnsi="宋体" w:cs="宋体"/>
                <w:szCs w:val="21"/>
                <w:u w:val="single"/>
              </w:rPr>
            </w:pPr>
            <w:r w:rsidRPr="006E3039">
              <w:rPr>
                <w:rFonts w:ascii="宋体" w:eastAsia="宋体" w:hAnsi="宋体" w:cs="宋体" w:hint="eastAsia"/>
                <w:szCs w:val="21"/>
                <w:u w:val="single"/>
              </w:rPr>
              <w:t>身份证</w:t>
            </w:r>
            <w:r w:rsidRPr="006E3039">
              <w:rPr>
                <w:rFonts w:ascii="宋体" w:eastAsia="宋体" w:hAnsi="宋体" w:cs="宋体" w:hint="eastAsia"/>
                <w:sz w:val="24"/>
                <w:szCs w:val="24"/>
                <w:u w:val="single"/>
              </w:rPr>
              <w:t>扫描件</w:t>
            </w:r>
          </w:p>
        </w:tc>
        <w:tc>
          <w:tcPr>
            <w:tcW w:w="2741" w:type="dxa"/>
            <w:tcBorders>
              <w:top w:val="single" w:sz="4" w:space="0" w:color="auto"/>
              <w:left w:val="single" w:sz="4" w:space="0" w:color="auto"/>
              <w:bottom w:val="single" w:sz="4" w:space="0" w:color="auto"/>
              <w:right w:val="single" w:sz="4" w:space="0" w:color="auto"/>
            </w:tcBorders>
          </w:tcPr>
          <w:p w:rsidR="00E11F2E" w:rsidRPr="006E3039" w:rsidRDefault="00E11F2E">
            <w:pPr>
              <w:spacing w:line="336" w:lineRule="auto"/>
              <w:jc w:val="center"/>
              <w:rPr>
                <w:rFonts w:ascii="宋体" w:eastAsia="宋体" w:hAnsi="宋体" w:cs="宋体"/>
                <w:szCs w:val="21"/>
                <w:u w:val="single"/>
              </w:rPr>
            </w:pPr>
          </w:p>
          <w:p w:rsidR="00E11F2E" w:rsidRPr="006E3039" w:rsidRDefault="00E11F2E">
            <w:pPr>
              <w:spacing w:line="336" w:lineRule="auto"/>
              <w:jc w:val="center"/>
              <w:rPr>
                <w:rFonts w:ascii="宋体" w:eastAsia="宋体" w:hAnsi="宋体" w:cs="宋体"/>
                <w:szCs w:val="21"/>
                <w:u w:val="single"/>
              </w:rPr>
            </w:pPr>
          </w:p>
          <w:p w:rsidR="00E11F2E" w:rsidRPr="006E3039" w:rsidRDefault="00E11F2E">
            <w:pPr>
              <w:spacing w:line="336" w:lineRule="auto"/>
              <w:jc w:val="center"/>
              <w:rPr>
                <w:rFonts w:ascii="宋体" w:eastAsia="宋体" w:hAnsi="宋体" w:cs="宋体"/>
                <w:szCs w:val="21"/>
                <w:u w:val="single"/>
              </w:rPr>
            </w:pPr>
          </w:p>
          <w:p w:rsidR="00E11F2E" w:rsidRPr="006E3039" w:rsidRDefault="00FF4032">
            <w:pPr>
              <w:spacing w:line="336" w:lineRule="auto"/>
              <w:jc w:val="center"/>
              <w:rPr>
                <w:rFonts w:ascii="宋体" w:eastAsia="宋体" w:hAnsi="宋体" w:cs="宋体"/>
                <w:szCs w:val="21"/>
                <w:u w:val="single"/>
              </w:rPr>
            </w:pPr>
            <w:r w:rsidRPr="006E3039">
              <w:rPr>
                <w:rFonts w:ascii="宋体" w:eastAsia="宋体" w:hAnsi="宋体" w:cs="宋体" w:hint="eastAsia"/>
                <w:szCs w:val="21"/>
                <w:u w:val="single"/>
              </w:rPr>
              <w:t>相片扫描件</w:t>
            </w:r>
          </w:p>
        </w:tc>
      </w:tr>
    </w:tbl>
    <w:p w:rsidR="00E11F2E" w:rsidRPr="006E3039" w:rsidRDefault="00E11F2E">
      <w:pPr>
        <w:spacing w:line="336" w:lineRule="auto"/>
        <w:rPr>
          <w:rFonts w:ascii="宋体" w:eastAsia="宋体" w:hAnsi="宋体" w:cs="宋体"/>
          <w:sz w:val="24"/>
          <w:szCs w:val="24"/>
          <w:u w:val="single"/>
        </w:rPr>
      </w:pPr>
    </w:p>
    <w:p w:rsidR="00E11F2E" w:rsidRPr="006E3039" w:rsidRDefault="00FF4032">
      <w:pPr>
        <w:tabs>
          <w:tab w:val="left" w:pos="720"/>
        </w:tabs>
        <w:spacing w:line="336" w:lineRule="auto"/>
        <w:ind w:firstLineChars="2100" w:firstLine="4578"/>
        <w:jc w:val="left"/>
        <w:rPr>
          <w:rFonts w:ascii="宋体" w:eastAsia="宋体" w:hAnsi="宋体" w:cs="宋体"/>
          <w:spacing w:val="4"/>
          <w:kern w:val="0"/>
          <w:szCs w:val="21"/>
        </w:rPr>
      </w:pPr>
      <w:r w:rsidRPr="006E3039">
        <w:rPr>
          <w:rFonts w:ascii="宋体" w:eastAsia="宋体" w:hAnsi="宋体" w:cs="宋体" w:hint="eastAsia"/>
          <w:spacing w:val="4"/>
          <w:kern w:val="0"/>
          <w:szCs w:val="21"/>
        </w:rPr>
        <w:t>投标人：</w:t>
      </w:r>
      <w:r w:rsidRPr="006E3039">
        <w:rPr>
          <w:rFonts w:ascii="宋体" w:eastAsia="宋体" w:hAnsi="宋体" w:cs="宋体"/>
          <w:spacing w:val="4"/>
          <w:kern w:val="0"/>
          <w:szCs w:val="21"/>
          <w:u w:val="single"/>
        </w:rPr>
        <w:t xml:space="preserve">                         </w:t>
      </w:r>
      <w:r w:rsidRPr="006E3039">
        <w:rPr>
          <w:rFonts w:ascii="宋体" w:eastAsia="宋体" w:hAnsi="宋体" w:cs="宋体"/>
          <w:spacing w:val="4"/>
          <w:kern w:val="0"/>
          <w:szCs w:val="21"/>
        </w:rPr>
        <w:t xml:space="preserve"> （盖章）</w:t>
      </w:r>
    </w:p>
    <w:p w:rsidR="00E11F2E" w:rsidRPr="006E3039" w:rsidRDefault="00FF4032">
      <w:pPr>
        <w:tabs>
          <w:tab w:val="left" w:pos="720"/>
        </w:tabs>
        <w:spacing w:line="336" w:lineRule="auto"/>
        <w:ind w:firstLineChars="2100" w:firstLine="4578"/>
        <w:jc w:val="left"/>
        <w:rPr>
          <w:rFonts w:ascii="宋体" w:eastAsia="宋体" w:hAnsi="宋体" w:cs="宋体"/>
          <w:sz w:val="24"/>
          <w:szCs w:val="24"/>
          <w:u w:val="single"/>
        </w:rPr>
      </w:pPr>
      <w:r w:rsidRPr="006E3039">
        <w:rPr>
          <w:rFonts w:ascii="宋体" w:eastAsia="宋体" w:hAnsi="宋体" w:cs="宋体" w:hint="eastAsia"/>
          <w:spacing w:val="4"/>
          <w:kern w:val="0"/>
          <w:szCs w:val="21"/>
        </w:rPr>
        <w:t>日期：</w:t>
      </w:r>
      <w:r w:rsidRPr="006E3039">
        <w:rPr>
          <w:rFonts w:ascii="宋体" w:eastAsia="宋体" w:hAnsi="宋体" w:cs="宋体"/>
          <w:spacing w:val="4"/>
          <w:kern w:val="0"/>
          <w:szCs w:val="21"/>
          <w:u w:val="single"/>
        </w:rPr>
        <w:t xml:space="preserve">                                    </w:t>
      </w:r>
    </w:p>
    <w:p w:rsidR="00E11F2E" w:rsidRPr="006E3039" w:rsidRDefault="00FF4032">
      <w:pPr>
        <w:widowControl/>
        <w:jc w:val="left"/>
        <w:rPr>
          <w:rFonts w:ascii="宋体" w:eastAsia="宋体" w:hAnsi="宋体" w:cs="Times New Roman"/>
          <w:sz w:val="24"/>
        </w:rPr>
      </w:pPr>
      <w:r w:rsidRPr="006E3039">
        <w:rPr>
          <w:rFonts w:ascii="宋体" w:eastAsia="宋体" w:hAnsi="宋体" w:cs="Times New Roman"/>
          <w:sz w:val="24"/>
        </w:rPr>
        <w:br w:type="page"/>
      </w:r>
    </w:p>
    <w:p w:rsidR="00E11F2E" w:rsidRPr="006E3039" w:rsidRDefault="00FF4032">
      <w:pPr>
        <w:pStyle w:val="3"/>
      </w:pPr>
      <w:r w:rsidRPr="006E3039">
        <w:rPr>
          <w:rFonts w:hint="eastAsia"/>
        </w:rPr>
        <w:t>十、定标文件</w:t>
      </w:r>
    </w:p>
    <w:p w:rsidR="00E11F2E" w:rsidRPr="006E3039" w:rsidRDefault="00FF4032">
      <w:pPr>
        <w:spacing w:line="400" w:lineRule="exact"/>
        <w:rPr>
          <w:rFonts w:ascii="宋体" w:eastAsia="宋体" w:hAnsi="宋体" w:cs="Times New Roman"/>
          <w:szCs w:val="21"/>
          <w:u w:val="single"/>
        </w:rPr>
      </w:pPr>
      <w:r w:rsidRPr="006E3039">
        <w:rPr>
          <w:rFonts w:ascii="宋体" w:eastAsia="宋体" w:hAnsi="宋体" w:cs="Times New Roman" w:hint="eastAsia"/>
          <w:szCs w:val="21"/>
          <w:u w:val="single"/>
        </w:rPr>
        <w:t>投标人根据定标因素自行编制。</w:t>
      </w:r>
    </w:p>
    <w:p w:rsidR="00E11F2E" w:rsidRPr="006E3039" w:rsidRDefault="00FF4032">
      <w:pPr>
        <w:spacing w:line="360" w:lineRule="auto"/>
        <w:ind w:right="480"/>
        <w:rPr>
          <w:rFonts w:ascii="宋体" w:eastAsia="宋体" w:hAnsi="宋体" w:cs="Times New Roman"/>
          <w:sz w:val="24"/>
        </w:rPr>
      </w:pPr>
      <w:r w:rsidRPr="006E3039">
        <w:rPr>
          <w:rFonts w:ascii="宋体" w:eastAsia="宋体" w:hAnsi="宋体" w:cs="Times New Roman"/>
          <w:b/>
          <w:sz w:val="24"/>
        </w:rPr>
        <w:br w:type="page"/>
      </w:r>
    </w:p>
    <w:p w:rsidR="00E11F2E" w:rsidRPr="006E3039" w:rsidRDefault="00FF4032">
      <w:pPr>
        <w:pStyle w:val="1"/>
      </w:pPr>
      <w:bookmarkStart w:id="371" w:name="_Toc204336260"/>
      <w:bookmarkStart w:id="372" w:name="_Toc21787770"/>
      <w:r w:rsidRPr="006E3039">
        <w:rPr>
          <w:rFonts w:hint="eastAsia"/>
        </w:rPr>
        <w:t>第九章</w:t>
      </w:r>
      <w:r w:rsidRPr="006E3039">
        <w:t xml:space="preserve"> </w:t>
      </w:r>
      <w:r w:rsidRPr="006E3039">
        <w:rPr>
          <w:rFonts w:hint="eastAsia"/>
        </w:rPr>
        <w:t>否决性条款汇总</w:t>
      </w:r>
      <w:bookmarkEnd w:id="371"/>
      <w:bookmarkEnd w:id="372"/>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否决性条款指招标文件中规定的拒绝受理或者作无效标以及不合格</w:t>
      </w:r>
      <w:proofErr w:type="gramStart"/>
      <w:r w:rsidRPr="006E3039">
        <w:rPr>
          <w:rFonts w:ascii="宋体" w:eastAsia="宋体" w:hAnsi="宋体" w:cs="宋体" w:hint="eastAsia"/>
          <w:kern w:val="0"/>
          <w:sz w:val="24"/>
          <w:szCs w:val="24"/>
        </w:rPr>
        <w:t>标处理</w:t>
      </w:r>
      <w:proofErr w:type="gramEnd"/>
      <w:r w:rsidRPr="006E3039">
        <w:rPr>
          <w:rFonts w:ascii="宋体" w:eastAsia="宋体" w:hAnsi="宋体" w:cs="宋体" w:hint="eastAsia"/>
          <w:kern w:val="0"/>
          <w:sz w:val="24"/>
          <w:szCs w:val="24"/>
        </w:rPr>
        <w:t>等否定投标文件效力的条款。否决性条款应当意思表示明确、易于判断，不得含有“实质性不响应招标文件要求”、“投标文件中附有招标人不可接受的条件”等评标委员会难以界定的条款。</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E11F2E" w:rsidRPr="006E3039" w:rsidRDefault="00FF4032">
      <w:pPr>
        <w:widowControl/>
        <w:spacing w:line="360" w:lineRule="auto"/>
        <w:ind w:firstLineChars="200" w:firstLine="480"/>
        <w:rPr>
          <w:rFonts w:ascii="宋体" w:eastAsia="宋体" w:hAnsi="宋体" w:cs="宋体"/>
          <w:b/>
          <w:bCs/>
          <w:kern w:val="0"/>
          <w:sz w:val="24"/>
          <w:szCs w:val="24"/>
          <w:u w:val="single"/>
        </w:rPr>
      </w:pPr>
      <w:r w:rsidRPr="006E3039">
        <w:rPr>
          <w:rFonts w:ascii="宋体" w:eastAsia="宋体" w:hAnsi="宋体" w:cs="Times New Roman" w:hint="eastAsia"/>
          <w:sz w:val="24"/>
          <w:szCs w:val="24"/>
          <w:u w:val="single"/>
        </w:rPr>
        <w:t>招标文件的其他条款与该单列的否决性条款不一致的，以单列的否决性条款为准。</w:t>
      </w:r>
    </w:p>
    <w:p w:rsidR="00E11F2E" w:rsidRPr="006E3039" w:rsidRDefault="00FF4032">
      <w:pPr>
        <w:widowControl/>
        <w:spacing w:line="360" w:lineRule="auto"/>
        <w:ind w:firstLineChars="200" w:firstLine="482"/>
        <w:rPr>
          <w:rFonts w:ascii="宋体" w:eastAsia="宋体" w:hAnsi="宋体" w:cs="宋体"/>
          <w:b/>
          <w:bCs/>
          <w:kern w:val="0"/>
          <w:sz w:val="24"/>
          <w:szCs w:val="24"/>
        </w:rPr>
      </w:pPr>
      <w:r w:rsidRPr="006E3039">
        <w:rPr>
          <w:rFonts w:ascii="宋体" w:eastAsia="宋体" w:hAnsi="宋体" w:cs="宋体" w:hint="eastAsia"/>
          <w:b/>
          <w:bCs/>
          <w:kern w:val="0"/>
          <w:sz w:val="24"/>
          <w:szCs w:val="24"/>
        </w:rPr>
        <w:t>一、开标时，出现下列情形之一的，不参与资格审查和评标</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1.未成功递交投标文件的；</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2.因投标人原因造成投标文件未解密的；</w:t>
      </w:r>
    </w:p>
    <w:p w:rsidR="00E11F2E" w:rsidRPr="006E3039" w:rsidRDefault="00FF4032">
      <w:pPr>
        <w:widowControl/>
        <w:spacing w:line="360" w:lineRule="auto"/>
        <w:ind w:firstLineChars="200" w:firstLine="482"/>
        <w:rPr>
          <w:rFonts w:ascii="宋体" w:eastAsia="宋体" w:hAnsi="宋体" w:cs="宋体"/>
          <w:b/>
          <w:bCs/>
          <w:kern w:val="0"/>
          <w:sz w:val="24"/>
          <w:szCs w:val="24"/>
        </w:rPr>
      </w:pPr>
      <w:r w:rsidRPr="006E3039">
        <w:rPr>
          <w:rFonts w:ascii="宋体" w:eastAsia="宋体" w:hAnsi="宋体" w:cs="宋体" w:hint="eastAsia"/>
          <w:b/>
          <w:bCs/>
          <w:kern w:val="0"/>
          <w:sz w:val="24"/>
          <w:szCs w:val="24"/>
        </w:rPr>
        <w:t>二、作无效投标的情形</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 xml:space="preserve">1. </w:t>
      </w:r>
      <w:r w:rsidRPr="006E3039">
        <w:rPr>
          <w:rFonts w:ascii="宋体" w:eastAsia="宋体" w:hAnsi="宋体" w:cs="宋体" w:hint="eastAsia"/>
          <w:kern w:val="0"/>
          <w:sz w:val="24"/>
          <w:szCs w:val="24"/>
        </w:rPr>
        <w:t>投标文件不符合招标文件评标办法中形式评审标准、资格评审标准、响应性评审标准、技术评审标准（若有）的要求。</w:t>
      </w:r>
    </w:p>
    <w:p w:rsidR="00E11F2E" w:rsidRPr="006E3039" w:rsidRDefault="00FF4032">
      <w:pPr>
        <w:widowControl/>
        <w:spacing w:line="360" w:lineRule="auto"/>
        <w:ind w:firstLineChars="200" w:firstLine="482"/>
        <w:rPr>
          <w:rFonts w:ascii="宋体" w:eastAsia="宋体" w:hAnsi="宋体" w:cs="宋体"/>
          <w:b/>
          <w:bCs/>
          <w:kern w:val="0"/>
          <w:sz w:val="24"/>
          <w:szCs w:val="24"/>
        </w:rPr>
      </w:pPr>
      <w:r w:rsidRPr="006E3039">
        <w:rPr>
          <w:rFonts w:ascii="宋体" w:eastAsia="宋体" w:hAnsi="宋体" w:cs="宋体" w:hint="eastAsia"/>
          <w:b/>
          <w:bCs/>
          <w:kern w:val="0"/>
          <w:sz w:val="24"/>
          <w:szCs w:val="24"/>
        </w:rPr>
        <w:t>三、作不合格</w:t>
      </w:r>
      <w:proofErr w:type="gramStart"/>
      <w:r w:rsidRPr="006E3039">
        <w:rPr>
          <w:rFonts w:ascii="宋体" w:eastAsia="宋体" w:hAnsi="宋体" w:cs="宋体" w:hint="eastAsia"/>
          <w:b/>
          <w:bCs/>
          <w:kern w:val="0"/>
          <w:sz w:val="24"/>
          <w:szCs w:val="24"/>
        </w:rPr>
        <w:t>标处理</w:t>
      </w:r>
      <w:proofErr w:type="gramEnd"/>
      <w:r w:rsidRPr="006E3039">
        <w:rPr>
          <w:rFonts w:ascii="宋体" w:eastAsia="宋体" w:hAnsi="宋体" w:cs="宋体" w:hint="eastAsia"/>
          <w:b/>
          <w:bCs/>
          <w:kern w:val="0"/>
          <w:sz w:val="24"/>
          <w:szCs w:val="24"/>
        </w:rPr>
        <w:t>的情形</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1.投标人有以下情形之一的，评标委员会应当否决其投标：</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w:t>
      </w:r>
      <w:r w:rsidRPr="006E3039">
        <w:rPr>
          <w:rFonts w:ascii="宋体" w:eastAsia="宋体" w:hAnsi="宋体" w:cs="宋体"/>
          <w:kern w:val="0"/>
          <w:sz w:val="24"/>
          <w:szCs w:val="24"/>
        </w:rPr>
        <w:t>1）第二章“投标人须知”第1.4.3项规定的任何一种情形的；</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w:t>
      </w:r>
      <w:r w:rsidRPr="006E3039">
        <w:rPr>
          <w:rFonts w:ascii="宋体" w:eastAsia="宋体" w:hAnsi="宋体" w:cs="宋体"/>
          <w:kern w:val="0"/>
          <w:sz w:val="24"/>
          <w:szCs w:val="24"/>
        </w:rPr>
        <w:t>2）串通投标或弄虚作假或有其他违法行为的；</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w:t>
      </w:r>
      <w:r w:rsidRPr="006E3039">
        <w:rPr>
          <w:rFonts w:ascii="宋体" w:eastAsia="宋体" w:hAnsi="宋体" w:cs="宋体"/>
          <w:kern w:val="0"/>
          <w:sz w:val="24"/>
          <w:szCs w:val="24"/>
        </w:rPr>
        <w:t>3）不按评标委员会要求澄清、说明或补正的；</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2.投标人不接受修正价格的，其投标作废标处理。</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kern w:val="0"/>
          <w:sz w:val="24"/>
          <w:szCs w:val="24"/>
        </w:rPr>
        <w:t>3.在评标过程中，评标委员会发现投标人的报价明显低于其他投标报价或者低于成本警示价，应当要求该投标人</w:t>
      </w:r>
      <w:proofErr w:type="gramStart"/>
      <w:r w:rsidRPr="006E3039">
        <w:rPr>
          <w:rFonts w:ascii="宋体" w:eastAsia="宋体" w:hAnsi="宋体" w:cs="宋体"/>
          <w:kern w:val="0"/>
          <w:sz w:val="24"/>
          <w:szCs w:val="24"/>
        </w:rPr>
        <w:t>作出</w:t>
      </w:r>
      <w:proofErr w:type="gramEnd"/>
      <w:r w:rsidRPr="006E3039">
        <w:rPr>
          <w:rFonts w:ascii="宋体" w:eastAsia="宋体" w:hAnsi="宋体" w:cs="宋体"/>
          <w:kern w:val="0"/>
          <w:sz w:val="24"/>
          <w:szCs w:val="24"/>
        </w:rPr>
        <w:t>书面说明并提供相关证明材料。投标人不能合理说明或者不能提供相关证明材料的，由评标委员会认定该投标人以低于成本报价竞标，否决其投标。</w:t>
      </w:r>
    </w:p>
    <w:p w:rsidR="00E11F2E" w:rsidRPr="006E3039" w:rsidRDefault="00FF4032">
      <w:pPr>
        <w:widowControl/>
        <w:spacing w:line="360" w:lineRule="auto"/>
        <w:ind w:firstLineChars="200" w:firstLine="482"/>
        <w:rPr>
          <w:rFonts w:ascii="宋体" w:eastAsia="宋体" w:hAnsi="宋体" w:cs="宋体"/>
          <w:b/>
          <w:bCs/>
          <w:kern w:val="0"/>
          <w:sz w:val="24"/>
          <w:szCs w:val="24"/>
        </w:rPr>
      </w:pPr>
      <w:r w:rsidRPr="006E3039">
        <w:rPr>
          <w:rFonts w:ascii="宋体" w:eastAsia="宋体" w:hAnsi="宋体" w:cs="宋体" w:hint="eastAsia"/>
          <w:b/>
          <w:bCs/>
          <w:kern w:val="0"/>
          <w:sz w:val="24"/>
          <w:szCs w:val="24"/>
        </w:rPr>
        <w:t>四、其他否定投标文件效力情形</w:t>
      </w:r>
    </w:p>
    <w:p w:rsidR="00E11F2E" w:rsidRPr="006E3039" w:rsidRDefault="00FF4032">
      <w:pPr>
        <w:widowControl/>
        <w:spacing w:line="360" w:lineRule="auto"/>
        <w:ind w:firstLineChars="200" w:firstLine="480"/>
        <w:rPr>
          <w:rFonts w:ascii="宋体" w:eastAsia="宋体" w:hAnsi="宋体" w:cs="宋体"/>
          <w:kern w:val="0"/>
          <w:sz w:val="24"/>
          <w:szCs w:val="24"/>
        </w:rPr>
      </w:pPr>
      <w:r w:rsidRPr="006E3039">
        <w:rPr>
          <w:rFonts w:ascii="宋体" w:eastAsia="宋体" w:hAnsi="宋体" w:cs="宋体" w:hint="eastAsia"/>
          <w:kern w:val="0"/>
          <w:sz w:val="24"/>
          <w:szCs w:val="24"/>
        </w:rPr>
        <w:t>无</w:t>
      </w:r>
    </w:p>
    <w:p w:rsidR="00E11F2E" w:rsidRPr="006E3039" w:rsidRDefault="00E11F2E">
      <w:pPr>
        <w:widowControl/>
        <w:spacing w:after="135" w:line="360" w:lineRule="auto"/>
        <w:ind w:firstLine="645"/>
        <w:rPr>
          <w:rFonts w:ascii="宋体" w:eastAsia="宋体" w:hAnsi="宋体" w:cs="宋体"/>
          <w:kern w:val="0"/>
          <w:sz w:val="24"/>
          <w:szCs w:val="24"/>
        </w:rPr>
        <w:sectPr w:rsidR="00E11F2E" w:rsidRPr="006E3039">
          <w:type w:val="continuous"/>
          <w:pgSz w:w="11906" w:h="16838"/>
          <w:pgMar w:top="1440" w:right="1080" w:bottom="1440" w:left="1080" w:header="851" w:footer="992" w:gutter="0"/>
          <w:cols w:space="720"/>
          <w:docGrid w:type="lines" w:linePitch="312"/>
        </w:sectPr>
      </w:pPr>
      <w:bookmarkStart w:id="373" w:name="_Toc21787771"/>
    </w:p>
    <w:p w:rsidR="00E11F2E" w:rsidRPr="006E3039" w:rsidRDefault="00FF4032">
      <w:pPr>
        <w:pStyle w:val="1"/>
        <w:rPr>
          <w:sz w:val="24"/>
        </w:rPr>
      </w:pPr>
      <w:bookmarkStart w:id="374" w:name="_Toc204336261"/>
      <w:r w:rsidRPr="006E3039">
        <w:rPr>
          <w:rFonts w:hint="eastAsia"/>
        </w:rPr>
        <w:t>第十章</w:t>
      </w:r>
      <w:r w:rsidRPr="006E3039">
        <w:t xml:space="preserve"> </w:t>
      </w:r>
      <w:r w:rsidRPr="006E3039">
        <w:rPr>
          <w:rFonts w:hint="eastAsia"/>
        </w:rPr>
        <w:t>最高投标限价（招标控制价）</w:t>
      </w:r>
      <w:bookmarkEnd w:id="373"/>
      <w:bookmarkEnd w:id="374"/>
    </w:p>
    <w:p w:rsidR="00E11F2E" w:rsidRPr="006E3039" w:rsidRDefault="00FF4032">
      <w:pPr>
        <w:spacing w:line="360" w:lineRule="auto"/>
        <w:rPr>
          <w:rFonts w:ascii="宋体" w:eastAsia="宋体" w:hAnsi="宋体" w:cs="宋体"/>
          <w:sz w:val="32"/>
          <w:szCs w:val="32"/>
        </w:rPr>
      </w:pPr>
      <w:r w:rsidRPr="006E3039">
        <w:rPr>
          <w:rFonts w:ascii="宋体" w:eastAsia="宋体" w:hAnsi="宋体" w:cs="Times New Roman" w:hint="eastAsia"/>
          <w:szCs w:val="21"/>
          <w:u w:val="single"/>
        </w:rPr>
        <w:t>另册。</w:t>
      </w:r>
      <w:bookmarkEnd w:id="0"/>
      <w:bookmarkEnd w:id="1"/>
      <w:bookmarkEnd w:id="2"/>
      <w:bookmarkEnd w:id="3"/>
      <w:bookmarkEnd w:id="4"/>
      <w:bookmarkEnd w:id="5"/>
      <w:bookmarkEnd w:id="6"/>
    </w:p>
    <w:sectPr w:rsidR="00E11F2E" w:rsidRPr="006E3039" w:rsidSect="00BB019D">
      <w:headerReference w:type="default" r:id="rId16"/>
      <w:type w:val="continuous"/>
      <w:pgSz w:w="11906" w:h="16838"/>
      <w:pgMar w:top="1440" w:right="1080" w:bottom="1440" w:left="108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84A" w:rsidRDefault="00FC384A">
      <w:r>
        <w:separator/>
      </w:r>
    </w:p>
  </w:endnote>
  <w:endnote w:type="continuationSeparator" w:id="0">
    <w:p w:rsidR="00FC384A" w:rsidRDefault="00FC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4A" w:rsidRDefault="00FC384A">
    <w:pPr>
      <w:pStyle w:val="af5"/>
      <w:jc w:val="center"/>
    </w:pPr>
    <w:r>
      <w:fldChar w:fldCharType="begin"/>
    </w:r>
    <w:r>
      <w:instrText>PAGE   \* MERGEFORMAT</w:instrText>
    </w:r>
    <w:r>
      <w:fldChar w:fldCharType="separate"/>
    </w:r>
    <w:r w:rsidR="0087648C" w:rsidRPr="0087648C">
      <w:rPr>
        <w:noProof/>
        <w:lang w:val="zh-CN"/>
      </w:rPr>
      <w:t>28</w:t>
    </w:r>
    <w:r>
      <w:rPr>
        <w:lang w:val="zh-CN"/>
      </w:rPr>
      <w:fldChar w:fldCharType="end"/>
    </w:r>
  </w:p>
  <w:p w:rsidR="00FC384A" w:rsidRDefault="00FC384A">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4149"/>
    </w:sdtPr>
    <w:sdtEndPr/>
    <w:sdtContent>
      <w:p w:rsidR="00FC384A" w:rsidRDefault="00FC384A">
        <w:pPr>
          <w:pStyle w:val="af5"/>
          <w:jc w:val="center"/>
        </w:pPr>
        <w:r>
          <w:fldChar w:fldCharType="begin"/>
        </w:r>
        <w:r>
          <w:instrText>PAGE   \* MERGEFORMAT</w:instrText>
        </w:r>
        <w:r>
          <w:fldChar w:fldCharType="separate"/>
        </w:r>
        <w:r w:rsidR="0087648C" w:rsidRPr="0087648C">
          <w:rPr>
            <w:noProof/>
            <w:lang w:val="zh-CN"/>
          </w:rPr>
          <w:t>53</w:t>
        </w:r>
        <w:r>
          <w:fldChar w:fldCharType="end"/>
        </w:r>
      </w:p>
    </w:sdtContent>
  </w:sdt>
  <w:p w:rsidR="00FC384A" w:rsidRDefault="00FC384A">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571991"/>
    </w:sdtPr>
    <w:sdtEndPr/>
    <w:sdtContent>
      <w:p w:rsidR="00FC384A" w:rsidRDefault="00FC384A" w:rsidP="006E3039">
        <w:pPr>
          <w:pStyle w:val="af5"/>
          <w:jc w:val="center"/>
        </w:pPr>
        <w:r>
          <w:fldChar w:fldCharType="begin"/>
        </w:r>
        <w:r>
          <w:instrText>PAGE   \* MERGEFORMAT</w:instrText>
        </w:r>
        <w:r>
          <w:fldChar w:fldCharType="separate"/>
        </w:r>
        <w:r w:rsidR="0087648C" w:rsidRPr="0087648C">
          <w:rPr>
            <w:noProof/>
            <w:lang w:val="zh-CN"/>
          </w:rPr>
          <w:t>159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84A" w:rsidRDefault="00FC384A">
      <w:r>
        <w:separator/>
      </w:r>
    </w:p>
  </w:footnote>
  <w:footnote w:type="continuationSeparator" w:id="0">
    <w:p w:rsidR="00FC384A" w:rsidRDefault="00FC38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4A" w:rsidRDefault="00FC384A">
    <w:pPr>
      <w:ind w:firstLine="48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4A" w:rsidRDefault="00FC384A">
    <w:pPr>
      <w:ind w:firstLine="480"/>
      <w:jc w:val="right"/>
      <w:rPr>
        <w: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4A" w:rsidRDefault="00FC384A">
    <w:pPr>
      <w:pStyle w:val="af7"/>
      <w:pBdr>
        <w:bottom w:val="none" w:sz="0" w:space="0" w:color="auto"/>
      </w:pBdr>
    </w:pPr>
  </w:p>
  <w:p w:rsidR="00FC384A" w:rsidRDefault="00FC384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91C37"/>
    <w:multiLevelType w:val="singleLevel"/>
    <w:tmpl w:val="87C91C37"/>
    <w:lvl w:ilvl="0">
      <w:start w:val="7"/>
      <w:numFmt w:val="decimal"/>
      <w:pStyle w:val="9"/>
      <w:suff w:val="space"/>
      <w:lvlText w:val="%1."/>
      <w:lvlJc w:val="left"/>
    </w:lvl>
  </w:abstractNum>
  <w:abstractNum w:abstractNumId="1" w15:restartNumberingAfterBreak="0">
    <w:nsid w:val="CAB2066A"/>
    <w:multiLevelType w:val="singleLevel"/>
    <w:tmpl w:val="CAB2066A"/>
    <w:lvl w:ilvl="0">
      <w:start w:val="12"/>
      <w:numFmt w:val="decimal"/>
      <w:pStyle w:val="Char"/>
      <w:suff w:val="space"/>
      <w:lvlText w:val="%1."/>
      <w:lvlJc w:val="left"/>
    </w:lvl>
  </w:abstractNum>
  <w:abstractNum w:abstractNumId="2" w15:restartNumberingAfterBreak="0">
    <w:nsid w:val="00000004"/>
    <w:multiLevelType w:val="singleLevel"/>
    <w:tmpl w:val="00000004"/>
    <w:lvl w:ilvl="0">
      <w:start w:val="1"/>
      <w:numFmt w:val="decimal"/>
      <w:suff w:val="nothing"/>
      <w:lvlText w:val="（%1）"/>
      <w:lvlJc w:val="left"/>
      <w:pPr>
        <w:ind w:left="0" w:firstLine="0"/>
      </w:pPr>
    </w:lvl>
  </w:abstractNum>
  <w:abstractNum w:abstractNumId="3" w15:restartNumberingAfterBreak="0">
    <w:nsid w:val="0000000A"/>
    <w:multiLevelType w:val="multilevel"/>
    <w:tmpl w:val="0000000A"/>
    <w:lvl w:ilvl="0">
      <w:start w:val="8"/>
      <w:numFmt w:val="japaneseCounting"/>
      <w:lvlText w:val="第%1章"/>
      <w:lvlJc w:val="left"/>
      <w:pPr>
        <w:tabs>
          <w:tab w:val="left" w:pos="1200"/>
        </w:tabs>
        <w:ind w:left="1200" w:hanging="12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B"/>
    <w:multiLevelType w:val="singleLevel"/>
    <w:tmpl w:val="0000000B"/>
    <w:lvl w:ilvl="0">
      <w:start w:val="1"/>
      <w:numFmt w:val="decimal"/>
      <w:suff w:val="nothing"/>
      <w:lvlText w:val="（%1）"/>
      <w:lvlJc w:val="left"/>
      <w:pPr>
        <w:ind w:left="0" w:firstLine="0"/>
      </w:pPr>
    </w:lvl>
  </w:abstractNum>
  <w:num w:numId="1">
    <w:abstractNumId w:val="0"/>
  </w:num>
  <w:num w:numId="2">
    <w:abstractNumId w:val="1"/>
  </w:num>
  <w:num w:numId="3">
    <w:abstractNumId w:val="2"/>
    <w:lvlOverride w:ilvl="0">
      <w:startOverride w:val="1"/>
    </w:lvlOverride>
  </w:num>
  <w:num w:numId="4">
    <w:abstractNumId w:val="4"/>
    <w:lvlOverride w:ilvl="0">
      <w:startOverride w:val="1"/>
    </w:lvlOverride>
  </w:num>
  <w:num w:numId="5">
    <w:abstractNumId w:val="4"/>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8E"/>
    <w:rsid w:val="00043FA3"/>
    <w:rsid w:val="00050C93"/>
    <w:rsid w:val="00055998"/>
    <w:rsid w:val="00060069"/>
    <w:rsid w:val="00061996"/>
    <w:rsid w:val="000756C2"/>
    <w:rsid w:val="000B015A"/>
    <w:rsid w:val="000B38AE"/>
    <w:rsid w:val="000C3719"/>
    <w:rsid w:val="000D1111"/>
    <w:rsid w:val="000D4045"/>
    <w:rsid w:val="000E1192"/>
    <w:rsid w:val="000E4F31"/>
    <w:rsid w:val="000F6739"/>
    <w:rsid w:val="00102C60"/>
    <w:rsid w:val="001218F4"/>
    <w:rsid w:val="001241AE"/>
    <w:rsid w:val="00127383"/>
    <w:rsid w:val="001278AD"/>
    <w:rsid w:val="00137704"/>
    <w:rsid w:val="00170D7B"/>
    <w:rsid w:val="00174E49"/>
    <w:rsid w:val="0018255F"/>
    <w:rsid w:val="0019419D"/>
    <w:rsid w:val="00196256"/>
    <w:rsid w:val="001A649A"/>
    <w:rsid w:val="001B679F"/>
    <w:rsid w:val="001C40E9"/>
    <w:rsid w:val="001C43E7"/>
    <w:rsid w:val="001C6CC0"/>
    <w:rsid w:val="001D3747"/>
    <w:rsid w:val="001E46B2"/>
    <w:rsid w:val="001F0816"/>
    <w:rsid w:val="001F608D"/>
    <w:rsid w:val="00212C88"/>
    <w:rsid w:val="00223008"/>
    <w:rsid w:val="0023771A"/>
    <w:rsid w:val="002438AF"/>
    <w:rsid w:val="00255886"/>
    <w:rsid w:val="00256139"/>
    <w:rsid w:val="0025642C"/>
    <w:rsid w:val="0026434E"/>
    <w:rsid w:val="00276DFF"/>
    <w:rsid w:val="00280E97"/>
    <w:rsid w:val="002872CB"/>
    <w:rsid w:val="002A596E"/>
    <w:rsid w:val="002B2DE1"/>
    <w:rsid w:val="002B4106"/>
    <w:rsid w:val="002E1870"/>
    <w:rsid w:val="002F2E6A"/>
    <w:rsid w:val="002F4B73"/>
    <w:rsid w:val="003139D0"/>
    <w:rsid w:val="00340FA6"/>
    <w:rsid w:val="003422E7"/>
    <w:rsid w:val="00350E17"/>
    <w:rsid w:val="00351B65"/>
    <w:rsid w:val="0035323B"/>
    <w:rsid w:val="0035783D"/>
    <w:rsid w:val="003731F0"/>
    <w:rsid w:val="00374833"/>
    <w:rsid w:val="00377E8C"/>
    <w:rsid w:val="00381146"/>
    <w:rsid w:val="00391EC7"/>
    <w:rsid w:val="003941A5"/>
    <w:rsid w:val="003C1811"/>
    <w:rsid w:val="003D4291"/>
    <w:rsid w:val="003D4579"/>
    <w:rsid w:val="003E1785"/>
    <w:rsid w:val="003E6836"/>
    <w:rsid w:val="00421653"/>
    <w:rsid w:val="0042207A"/>
    <w:rsid w:val="00436556"/>
    <w:rsid w:val="00440809"/>
    <w:rsid w:val="00441670"/>
    <w:rsid w:val="004427B1"/>
    <w:rsid w:val="00442949"/>
    <w:rsid w:val="00453058"/>
    <w:rsid w:val="00473076"/>
    <w:rsid w:val="00490732"/>
    <w:rsid w:val="004942E2"/>
    <w:rsid w:val="004A12D3"/>
    <w:rsid w:val="004A3FAF"/>
    <w:rsid w:val="004A7BC6"/>
    <w:rsid w:val="004B3309"/>
    <w:rsid w:val="004B7C8E"/>
    <w:rsid w:val="004C0293"/>
    <w:rsid w:val="004C0332"/>
    <w:rsid w:val="004C6621"/>
    <w:rsid w:val="004C697E"/>
    <w:rsid w:val="004D4293"/>
    <w:rsid w:val="004D5671"/>
    <w:rsid w:val="00512589"/>
    <w:rsid w:val="005215A7"/>
    <w:rsid w:val="005528DF"/>
    <w:rsid w:val="00557B8D"/>
    <w:rsid w:val="005647AC"/>
    <w:rsid w:val="005821A7"/>
    <w:rsid w:val="005964D0"/>
    <w:rsid w:val="005A12EA"/>
    <w:rsid w:val="005A22A2"/>
    <w:rsid w:val="005A7097"/>
    <w:rsid w:val="005B1C9B"/>
    <w:rsid w:val="005B21E5"/>
    <w:rsid w:val="005B6E17"/>
    <w:rsid w:val="005C0DC8"/>
    <w:rsid w:val="005C440F"/>
    <w:rsid w:val="005C588F"/>
    <w:rsid w:val="005D6C8E"/>
    <w:rsid w:val="005E791B"/>
    <w:rsid w:val="0061214A"/>
    <w:rsid w:val="006165A3"/>
    <w:rsid w:val="00642055"/>
    <w:rsid w:val="00655C95"/>
    <w:rsid w:val="00656801"/>
    <w:rsid w:val="00660B41"/>
    <w:rsid w:val="006703D5"/>
    <w:rsid w:val="00671027"/>
    <w:rsid w:val="006729E5"/>
    <w:rsid w:val="006762F6"/>
    <w:rsid w:val="00681C61"/>
    <w:rsid w:val="0068208C"/>
    <w:rsid w:val="00691A38"/>
    <w:rsid w:val="00693FA6"/>
    <w:rsid w:val="006941BC"/>
    <w:rsid w:val="006A0544"/>
    <w:rsid w:val="006A1EA0"/>
    <w:rsid w:val="006C1D29"/>
    <w:rsid w:val="006D71DB"/>
    <w:rsid w:val="006D7871"/>
    <w:rsid w:val="006D7E7E"/>
    <w:rsid w:val="006E3039"/>
    <w:rsid w:val="006F6664"/>
    <w:rsid w:val="00706FB0"/>
    <w:rsid w:val="007479AF"/>
    <w:rsid w:val="007601BC"/>
    <w:rsid w:val="007713E5"/>
    <w:rsid w:val="007802E4"/>
    <w:rsid w:val="00784E79"/>
    <w:rsid w:val="00785AC6"/>
    <w:rsid w:val="00792343"/>
    <w:rsid w:val="007935A0"/>
    <w:rsid w:val="0079712D"/>
    <w:rsid w:val="007B4ECE"/>
    <w:rsid w:val="007B66D9"/>
    <w:rsid w:val="007B7413"/>
    <w:rsid w:val="007C576A"/>
    <w:rsid w:val="007D6820"/>
    <w:rsid w:val="007E316B"/>
    <w:rsid w:val="007F7321"/>
    <w:rsid w:val="008003DA"/>
    <w:rsid w:val="00801387"/>
    <w:rsid w:val="008040B8"/>
    <w:rsid w:val="00813CC1"/>
    <w:rsid w:val="008179B5"/>
    <w:rsid w:val="0082255A"/>
    <w:rsid w:val="0082597F"/>
    <w:rsid w:val="00831457"/>
    <w:rsid w:val="00845AE7"/>
    <w:rsid w:val="008573DD"/>
    <w:rsid w:val="00863861"/>
    <w:rsid w:val="00866A58"/>
    <w:rsid w:val="008703B3"/>
    <w:rsid w:val="008726BB"/>
    <w:rsid w:val="00872BD9"/>
    <w:rsid w:val="0087648C"/>
    <w:rsid w:val="00891763"/>
    <w:rsid w:val="008937E9"/>
    <w:rsid w:val="00893F8C"/>
    <w:rsid w:val="008A37AE"/>
    <w:rsid w:val="008A53C7"/>
    <w:rsid w:val="008B4512"/>
    <w:rsid w:val="008D64A9"/>
    <w:rsid w:val="008E25C3"/>
    <w:rsid w:val="008E4299"/>
    <w:rsid w:val="00910CFC"/>
    <w:rsid w:val="00912110"/>
    <w:rsid w:val="009176CA"/>
    <w:rsid w:val="009251CA"/>
    <w:rsid w:val="00931FEA"/>
    <w:rsid w:val="00935838"/>
    <w:rsid w:val="00956996"/>
    <w:rsid w:val="009705B7"/>
    <w:rsid w:val="00986F4D"/>
    <w:rsid w:val="00987725"/>
    <w:rsid w:val="009939AF"/>
    <w:rsid w:val="00997040"/>
    <w:rsid w:val="009A11AD"/>
    <w:rsid w:val="009B3008"/>
    <w:rsid w:val="009B59C3"/>
    <w:rsid w:val="009C5EAB"/>
    <w:rsid w:val="009E69DB"/>
    <w:rsid w:val="009F453C"/>
    <w:rsid w:val="009F55C2"/>
    <w:rsid w:val="00A149E8"/>
    <w:rsid w:val="00A15F3C"/>
    <w:rsid w:val="00A20E04"/>
    <w:rsid w:val="00A24783"/>
    <w:rsid w:val="00A35EB5"/>
    <w:rsid w:val="00A430B2"/>
    <w:rsid w:val="00A464AF"/>
    <w:rsid w:val="00A53A36"/>
    <w:rsid w:val="00A7097E"/>
    <w:rsid w:val="00A757AB"/>
    <w:rsid w:val="00A77477"/>
    <w:rsid w:val="00A77F8C"/>
    <w:rsid w:val="00A86BE0"/>
    <w:rsid w:val="00AA1311"/>
    <w:rsid w:val="00AB305B"/>
    <w:rsid w:val="00AB76D2"/>
    <w:rsid w:val="00AC6766"/>
    <w:rsid w:val="00AD3E82"/>
    <w:rsid w:val="00AD7BC1"/>
    <w:rsid w:val="00AE6348"/>
    <w:rsid w:val="00AE79AA"/>
    <w:rsid w:val="00B04AF6"/>
    <w:rsid w:val="00B10F1D"/>
    <w:rsid w:val="00B16A6B"/>
    <w:rsid w:val="00B16CB7"/>
    <w:rsid w:val="00B36E6B"/>
    <w:rsid w:val="00B53504"/>
    <w:rsid w:val="00B5685B"/>
    <w:rsid w:val="00B74181"/>
    <w:rsid w:val="00B7764D"/>
    <w:rsid w:val="00B77B63"/>
    <w:rsid w:val="00B81C78"/>
    <w:rsid w:val="00BB019D"/>
    <w:rsid w:val="00BB3E1C"/>
    <w:rsid w:val="00BC3FEE"/>
    <w:rsid w:val="00BC7B39"/>
    <w:rsid w:val="00BD4817"/>
    <w:rsid w:val="00BD50E5"/>
    <w:rsid w:val="00BD74DF"/>
    <w:rsid w:val="00BE09AE"/>
    <w:rsid w:val="00BE65E7"/>
    <w:rsid w:val="00C10374"/>
    <w:rsid w:val="00C13A14"/>
    <w:rsid w:val="00C16E19"/>
    <w:rsid w:val="00C23736"/>
    <w:rsid w:val="00C24F5F"/>
    <w:rsid w:val="00C327B1"/>
    <w:rsid w:val="00C51D44"/>
    <w:rsid w:val="00C52BB2"/>
    <w:rsid w:val="00C52E0D"/>
    <w:rsid w:val="00C61C9E"/>
    <w:rsid w:val="00C6289D"/>
    <w:rsid w:val="00C74111"/>
    <w:rsid w:val="00C75861"/>
    <w:rsid w:val="00C82013"/>
    <w:rsid w:val="00CB215F"/>
    <w:rsid w:val="00CB2642"/>
    <w:rsid w:val="00CC27B3"/>
    <w:rsid w:val="00CD009C"/>
    <w:rsid w:val="00CD4A2B"/>
    <w:rsid w:val="00CF4726"/>
    <w:rsid w:val="00D25A16"/>
    <w:rsid w:val="00D3071E"/>
    <w:rsid w:val="00D33C40"/>
    <w:rsid w:val="00D513ED"/>
    <w:rsid w:val="00D9031C"/>
    <w:rsid w:val="00DA571A"/>
    <w:rsid w:val="00DB174E"/>
    <w:rsid w:val="00DB6190"/>
    <w:rsid w:val="00DD4DAF"/>
    <w:rsid w:val="00DE0B30"/>
    <w:rsid w:val="00DF230D"/>
    <w:rsid w:val="00E071BB"/>
    <w:rsid w:val="00E11F2E"/>
    <w:rsid w:val="00E15CA3"/>
    <w:rsid w:val="00E2215A"/>
    <w:rsid w:val="00E360AC"/>
    <w:rsid w:val="00E42039"/>
    <w:rsid w:val="00E50E15"/>
    <w:rsid w:val="00E52A2C"/>
    <w:rsid w:val="00E63A0E"/>
    <w:rsid w:val="00E86DD6"/>
    <w:rsid w:val="00E9398F"/>
    <w:rsid w:val="00EB3831"/>
    <w:rsid w:val="00EC7D40"/>
    <w:rsid w:val="00ED43D8"/>
    <w:rsid w:val="00ED7CD2"/>
    <w:rsid w:val="00EF1AB3"/>
    <w:rsid w:val="00EF40EE"/>
    <w:rsid w:val="00F04D87"/>
    <w:rsid w:val="00F15F40"/>
    <w:rsid w:val="00F16E40"/>
    <w:rsid w:val="00F42CEA"/>
    <w:rsid w:val="00F5499D"/>
    <w:rsid w:val="00F6049F"/>
    <w:rsid w:val="00F71AAB"/>
    <w:rsid w:val="00F750A9"/>
    <w:rsid w:val="00F760EB"/>
    <w:rsid w:val="00F810CD"/>
    <w:rsid w:val="00F850EF"/>
    <w:rsid w:val="00FA59B0"/>
    <w:rsid w:val="00FB0E25"/>
    <w:rsid w:val="00FC384A"/>
    <w:rsid w:val="00FD3B7D"/>
    <w:rsid w:val="00FE1889"/>
    <w:rsid w:val="00FE50A0"/>
    <w:rsid w:val="00FF0306"/>
    <w:rsid w:val="00FF4032"/>
    <w:rsid w:val="066A6345"/>
    <w:rsid w:val="3D31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7091027B"/>
  <w15:docId w15:val="{FDDE6247-40E2-4BB6-8F39-65E402F7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qFormat="1"/>
    <w:lsdException w:name="heading 4" w:uiPriority="0" w:qFormat="1"/>
    <w:lsdException w:name="heading 5" w:uiPriority="0" w:qFormat="1"/>
    <w:lsdException w:name="heading 6" w:uiPriority="0" w:qFormat="1"/>
    <w:lsdException w:name="heading 7" w:uiPriority="0" w:unhideWhenUsed="1"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iPriority="0"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qFormat="1"/>
    <w:lsdException w:name="Note Heading" w:semiHidden="1" w:unhideWhenUsed="1"/>
    <w:lsdException w:name="Body Text 2" w:uiPriority="0" w:unhideWhenUsed="1"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after="240" w:line="360" w:lineRule="auto"/>
      <w:jc w:val="center"/>
      <w:outlineLvl w:val="0"/>
    </w:pPr>
    <w:rPr>
      <w:rFonts w:ascii="宋体" w:eastAsia="宋体" w:hAnsi="宋体"/>
      <w:b/>
      <w:bCs/>
      <w:kern w:val="44"/>
      <w:sz w:val="32"/>
      <w:szCs w:val="32"/>
    </w:rPr>
  </w:style>
  <w:style w:type="paragraph" w:styleId="2">
    <w:name w:val="heading 2"/>
    <w:basedOn w:val="a"/>
    <w:next w:val="a"/>
    <w:link w:val="20"/>
    <w:unhideWhenUsed/>
    <w:qFormat/>
    <w:pPr>
      <w:keepNext/>
      <w:keepLines/>
      <w:spacing w:line="360" w:lineRule="auto"/>
      <w:jc w:val="center"/>
      <w:outlineLvl w:val="1"/>
    </w:pPr>
    <w:rPr>
      <w:rFonts w:ascii="宋体" w:eastAsia="宋体" w:hAnsi="宋体" w:cstheme="majorBidi"/>
      <w:b/>
      <w:bCs/>
      <w:sz w:val="28"/>
      <w:szCs w:val="28"/>
    </w:rPr>
  </w:style>
  <w:style w:type="paragraph" w:styleId="3">
    <w:name w:val="heading 3"/>
    <w:basedOn w:val="a"/>
    <w:next w:val="a"/>
    <w:link w:val="30"/>
    <w:uiPriority w:val="9"/>
    <w:qFormat/>
    <w:pPr>
      <w:keepNext/>
      <w:keepLines/>
      <w:spacing w:line="360" w:lineRule="auto"/>
      <w:outlineLvl w:val="2"/>
    </w:pPr>
    <w:rPr>
      <w:rFonts w:ascii="宋体" w:eastAsia="宋体" w:hAnsi="宋体" w:cs="Times New Roman"/>
      <w:b/>
      <w:bCs/>
      <w:kern w:val="0"/>
      <w:sz w:val="30"/>
      <w:szCs w:val="30"/>
    </w:rPr>
  </w:style>
  <w:style w:type="paragraph" w:styleId="4">
    <w:name w:val="heading 4"/>
    <w:basedOn w:val="2"/>
    <w:next w:val="5"/>
    <w:link w:val="40"/>
    <w:qFormat/>
    <w:pPr>
      <w:spacing w:beforeLines="50" w:before="156" w:afterLines="50" w:after="156" w:line="240" w:lineRule="auto"/>
      <w:jc w:val="left"/>
      <w:outlineLvl w:val="3"/>
    </w:pPr>
    <w:rPr>
      <w:rFonts w:cs="Times New Roman"/>
      <w:color w:val="000000"/>
      <w:sz w:val="24"/>
      <w:szCs w:val="24"/>
    </w:rPr>
  </w:style>
  <w:style w:type="paragraph" w:styleId="5">
    <w:name w:val="heading 5"/>
    <w:basedOn w:val="4"/>
    <w:next w:val="a0"/>
    <w:link w:val="50"/>
    <w:qFormat/>
    <w:pPr>
      <w:spacing w:line="240" w:lineRule="exact"/>
      <w:outlineLvl w:val="4"/>
    </w:p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0"/>
    <w:unhideWhenUsed/>
    <w:qFormat/>
    <w:pPr>
      <w:keepNext/>
      <w:keepLines/>
      <w:spacing w:before="240" w:after="64" w:line="320" w:lineRule="auto"/>
      <w:outlineLvl w:val="6"/>
    </w:pPr>
    <w:rPr>
      <w:b/>
      <w:bCs/>
      <w:sz w:val="24"/>
      <w:szCs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cs="Times New Roman"/>
      <w:kern w:val="0"/>
      <w:sz w:val="24"/>
      <w:szCs w:val="20"/>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cs="Times New Roman"/>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unhideWhenUsed/>
    <w:qFormat/>
    <w:pPr>
      <w:ind w:firstLineChars="200" w:firstLine="420"/>
    </w:pPr>
    <w:rPr>
      <w:rFonts w:ascii="Times New Roman" w:eastAsia="宋体" w:hAnsi="Times New Roman" w:cs="Times New Roman"/>
    </w:rPr>
  </w:style>
  <w:style w:type="paragraph" w:styleId="71">
    <w:name w:val="toc 7"/>
    <w:basedOn w:val="a"/>
    <w:next w:val="a"/>
    <w:uiPriority w:val="39"/>
    <w:unhideWhenUsed/>
    <w:pPr>
      <w:ind w:leftChars="1200" w:left="2520"/>
    </w:pPr>
    <w:rPr>
      <w:rFonts w:ascii="Calibri" w:eastAsia="宋体" w:hAnsi="Calibri" w:cs="Times New Roman"/>
    </w:rPr>
  </w:style>
  <w:style w:type="paragraph" w:styleId="a5">
    <w:name w:val="Document Map"/>
    <w:basedOn w:val="a"/>
    <w:link w:val="a6"/>
    <w:semiHidden/>
    <w:qFormat/>
    <w:pPr>
      <w:shd w:val="clear" w:color="auto" w:fill="000080"/>
    </w:pPr>
    <w:rPr>
      <w:rFonts w:ascii="Times New Roman" w:eastAsia="宋体" w:hAnsi="Times New Roman" w:cs="Times New Roman"/>
      <w:kern w:val="0"/>
      <w:sz w:val="20"/>
      <w:szCs w:val="24"/>
    </w:rPr>
  </w:style>
  <w:style w:type="paragraph" w:styleId="a7">
    <w:name w:val="annotation text"/>
    <w:basedOn w:val="a"/>
    <w:link w:val="a8"/>
    <w:uiPriority w:val="99"/>
    <w:unhideWhenUsed/>
    <w:qFormat/>
    <w:pPr>
      <w:jc w:val="left"/>
    </w:pPr>
    <w:rPr>
      <w:rFonts w:ascii="Times New Roman" w:eastAsia="宋体" w:hAnsi="Times New Roman" w:cs="Times New Roman"/>
    </w:rPr>
  </w:style>
  <w:style w:type="paragraph" w:styleId="31">
    <w:name w:val="Body Text 3"/>
    <w:basedOn w:val="a"/>
    <w:link w:val="32"/>
    <w:uiPriority w:val="99"/>
    <w:unhideWhenUsed/>
    <w:qFormat/>
    <w:pPr>
      <w:spacing w:after="120"/>
    </w:pPr>
    <w:rPr>
      <w:sz w:val="16"/>
      <w:szCs w:val="16"/>
    </w:rPr>
  </w:style>
  <w:style w:type="paragraph" w:styleId="a9">
    <w:name w:val="Body Text"/>
    <w:basedOn w:val="a"/>
    <w:link w:val="aa"/>
    <w:unhideWhenUsed/>
    <w:qFormat/>
    <w:pPr>
      <w:spacing w:after="120"/>
    </w:pPr>
  </w:style>
  <w:style w:type="paragraph" w:styleId="ab">
    <w:name w:val="Body Text Indent"/>
    <w:basedOn w:val="a"/>
    <w:link w:val="ac"/>
    <w:qFormat/>
    <w:pPr>
      <w:spacing w:after="120"/>
      <w:ind w:leftChars="200" w:left="420"/>
    </w:pPr>
    <w:rPr>
      <w:rFonts w:ascii="Times New Roman" w:eastAsia="宋体" w:hAnsi="Times New Roman" w:cs="Times New Roman"/>
      <w:kern w:val="0"/>
      <w:sz w:val="20"/>
      <w:szCs w:val="24"/>
    </w:rPr>
  </w:style>
  <w:style w:type="paragraph" w:styleId="51">
    <w:name w:val="toc 5"/>
    <w:basedOn w:val="a"/>
    <w:next w:val="a"/>
    <w:uiPriority w:val="39"/>
    <w:unhideWhenUsed/>
    <w:pPr>
      <w:ind w:leftChars="800" w:left="1680"/>
    </w:pPr>
    <w:rPr>
      <w:rFonts w:ascii="Calibri" w:eastAsia="宋体" w:hAnsi="Calibri" w:cs="Times New Roman"/>
    </w:rPr>
  </w:style>
  <w:style w:type="paragraph" w:styleId="33">
    <w:name w:val="toc 3"/>
    <w:basedOn w:val="a"/>
    <w:next w:val="a"/>
    <w:uiPriority w:val="39"/>
    <w:unhideWhenUsed/>
    <w:qFormat/>
    <w:pPr>
      <w:ind w:leftChars="400" w:left="840"/>
    </w:pPr>
    <w:rPr>
      <w:rFonts w:ascii="Times New Roman" w:eastAsia="宋体" w:hAnsi="Times New Roman" w:cs="Times New Roman"/>
    </w:rPr>
  </w:style>
  <w:style w:type="paragraph" w:styleId="ad">
    <w:name w:val="Plain Text"/>
    <w:basedOn w:val="a"/>
    <w:next w:val="a"/>
    <w:link w:val="ae"/>
    <w:uiPriority w:val="99"/>
    <w:qFormat/>
    <w:rPr>
      <w:rFonts w:ascii="宋体" w:eastAsia="楷体_GB2312" w:hAnsi="Courier New" w:cs="Times New Roman"/>
      <w:kern w:val="0"/>
      <w:sz w:val="20"/>
      <w:szCs w:val="24"/>
    </w:rPr>
  </w:style>
  <w:style w:type="paragraph" w:styleId="81">
    <w:name w:val="toc 8"/>
    <w:basedOn w:val="a"/>
    <w:next w:val="a"/>
    <w:uiPriority w:val="39"/>
    <w:unhideWhenUsed/>
    <w:pPr>
      <w:ind w:leftChars="1400" w:left="2940"/>
    </w:pPr>
    <w:rPr>
      <w:rFonts w:ascii="Calibri" w:eastAsia="宋体" w:hAnsi="Calibri" w:cs="Times New Roman"/>
    </w:rPr>
  </w:style>
  <w:style w:type="paragraph" w:styleId="af">
    <w:name w:val="Date"/>
    <w:basedOn w:val="a"/>
    <w:next w:val="a"/>
    <w:link w:val="af0"/>
    <w:qFormat/>
    <w:rPr>
      <w:rFonts w:ascii="Times New Roman" w:eastAsia="宋体" w:hAnsi="Times New Roman" w:cs="Times New Roman"/>
      <w:kern w:val="0"/>
      <w:sz w:val="24"/>
      <w:szCs w:val="20"/>
    </w:rPr>
  </w:style>
  <w:style w:type="paragraph" w:styleId="21">
    <w:name w:val="Body Text Indent 2"/>
    <w:basedOn w:val="a"/>
    <w:link w:val="22"/>
    <w:qFormat/>
    <w:pPr>
      <w:spacing w:after="120" w:line="480" w:lineRule="auto"/>
      <w:ind w:leftChars="200" w:left="420"/>
    </w:pPr>
    <w:rPr>
      <w:rFonts w:ascii="Times New Roman" w:eastAsia="宋体" w:hAnsi="Times New Roman" w:cs="Times New Roman"/>
      <w:kern w:val="0"/>
      <w:sz w:val="20"/>
      <w:szCs w:val="24"/>
    </w:rPr>
  </w:style>
  <w:style w:type="paragraph" w:styleId="af1">
    <w:name w:val="endnote text"/>
    <w:basedOn w:val="a"/>
    <w:link w:val="af2"/>
    <w:uiPriority w:val="99"/>
    <w:unhideWhenUsed/>
    <w:qFormat/>
    <w:pPr>
      <w:snapToGrid w:val="0"/>
      <w:jc w:val="left"/>
    </w:pPr>
    <w:rPr>
      <w:rFonts w:ascii="Times New Roman" w:eastAsia="宋体" w:hAnsi="Times New Roman" w:cs="Times New Roman"/>
    </w:rPr>
  </w:style>
  <w:style w:type="paragraph" w:styleId="af3">
    <w:name w:val="Balloon Text"/>
    <w:basedOn w:val="a"/>
    <w:link w:val="af4"/>
    <w:uiPriority w:val="99"/>
    <w:unhideWhenUsed/>
    <w:qFormat/>
    <w:rPr>
      <w:rFonts w:ascii="Times New Roman" w:eastAsia="宋体" w:hAnsi="Times New Roman" w:cs="Times New Roman"/>
      <w:kern w:val="0"/>
      <w:sz w:val="18"/>
      <w:szCs w:val="18"/>
    </w:rPr>
  </w:style>
  <w:style w:type="paragraph" w:styleId="af5">
    <w:name w:val="footer"/>
    <w:basedOn w:val="a"/>
    <w:link w:val="af6"/>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1">
    <w:name w:val="toc 1"/>
    <w:basedOn w:val="a"/>
    <w:next w:val="a"/>
    <w:uiPriority w:val="39"/>
    <w:qFormat/>
    <w:pPr>
      <w:tabs>
        <w:tab w:val="right" w:leader="dot" w:pos="9060"/>
      </w:tabs>
      <w:spacing w:before="120" w:after="120"/>
      <w:jc w:val="center"/>
    </w:pPr>
    <w:rPr>
      <w:rFonts w:ascii="Times New Roman" w:eastAsia="宋体" w:hAnsi="Times New Roman" w:cs="Times New Roman"/>
      <w:b/>
      <w:bCs/>
      <w:caps/>
      <w:sz w:val="24"/>
      <w:szCs w:val="24"/>
    </w:rPr>
  </w:style>
  <w:style w:type="paragraph" w:styleId="41">
    <w:name w:val="toc 4"/>
    <w:basedOn w:val="a"/>
    <w:next w:val="a"/>
    <w:uiPriority w:val="39"/>
    <w:unhideWhenUsed/>
    <w:pPr>
      <w:ind w:leftChars="600" w:left="1260"/>
    </w:pPr>
    <w:rPr>
      <w:rFonts w:ascii="Calibri" w:eastAsia="宋体" w:hAnsi="Calibri" w:cs="Times New Roman"/>
    </w:rPr>
  </w:style>
  <w:style w:type="paragraph" w:styleId="61">
    <w:name w:val="toc 6"/>
    <w:basedOn w:val="a"/>
    <w:next w:val="a"/>
    <w:uiPriority w:val="39"/>
    <w:unhideWhenUsed/>
    <w:pPr>
      <w:ind w:leftChars="1000" w:left="2100"/>
    </w:pPr>
    <w:rPr>
      <w:rFonts w:ascii="Calibri" w:eastAsia="宋体" w:hAnsi="Calibri" w:cs="Times New Roman"/>
    </w:rPr>
  </w:style>
  <w:style w:type="paragraph" w:styleId="34">
    <w:name w:val="Body Text Indent 3"/>
    <w:basedOn w:val="a"/>
    <w:link w:val="35"/>
    <w:qFormat/>
    <w:pPr>
      <w:spacing w:after="120"/>
      <w:ind w:leftChars="200" w:left="420"/>
    </w:pPr>
    <w:rPr>
      <w:rFonts w:ascii="Times New Roman" w:eastAsia="宋体" w:hAnsi="Times New Roman" w:cs="Times New Roman"/>
      <w:kern w:val="0"/>
      <w:sz w:val="16"/>
      <w:szCs w:val="16"/>
    </w:rPr>
  </w:style>
  <w:style w:type="paragraph" w:styleId="23">
    <w:name w:val="toc 2"/>
    <w:basedOn w:val="a"/>
    <w:next w:val="a"/>
    <w:autoRedefine/>
    <w:uiPriority w:val="39"/>
    <w:unhideWhenUsed/>
    <w:qFormat/>
    <w:pPr>
      <w:ind w:leftChars="200" w:left="420"/>
    </w:pPr>
    <w:rPr>
      <w:rFonts w:ascii="Times New Roman" w:eastAsia="宋体" w:hAnsi="Times New Roman" w:cs="Times New Roman"/>
    </w:rPr>
  </w:style>
  <w:style w:type="paragraph" w:styleId="91">
    <w:name w:val="toc 9"/>
    <w:basedOn w:val="a"/>
    <w:next w:val="a"/>
    <w:uiPriority w:val="39"/>
    <w:unhideWhenUsed/>
    <w:qFormat/>
    <w:pPr>
      <w:ind w:leftChars="1600" w:left="3360"/>
    </w:pPr>
    <w:rPr>
      <w:rFonts w:ascii="Calibri" w:eastAsia="宋体" w:hAnsi="Calibri" w:cs="Times New Roman"/>
    </w:rPr>
  </w:style>
  <w:style w:type="paragraph" w:styleId="24">
    <w:name w:val="Body Text 2"/>
    <w:basedOn w:val="a"/>
    <w:link w:val="25"/>
    <w:unhideWhenUsed/>
    <w:qFormat/>
    <w:rPr>
      <w:rFonts w:ascii="宋体" w:eastAsia="楷体_GB2312" w:hAnsi="宋体" w:cs="Times New Roman"/>
      <w:kern w:val="0"/>
      <w:sz w:val="20"/>
      <w:szCs w:val="24"/>
      <w:u w:val="single"/>
    </w:rPr>
  </w:style>
  <w:style w:type="paragraph" w:styleId="af9">
    <w:name w:val="Normal (Web)"/>
    <w:basedOn w:val="a"/>
    <w:uiPriority w:val="99"/>
    <w:qFormat/>
    <w:pPr>
      <w:widowControl/>
      <w:spacing w:before="100" w:beforeAutospacing="1" w:after="100" w:afterAutospacing="1"/>
      <w:jc w:val="left"/>
    </w:pPr>
    <w:rPr>
      <w:rFonts w:ascii="Times New Roman" w:eastAsia="宋体" w:hAnsi="Times New Roman" w:cs="Times New Roman"/>
      <w:kern w:val="0"/>
      <w:sz w:val="24"/>
      <w:szCs w:val="24"/>
    </w:rPr>
  </w:style>
  <w:style w:type="paragraph" w:styleId="12">
    <w:name w:val="index 1"/>
    <w:basedOn w:val="a"/>
    <w:next w:val="a"/>
    <w:semiHidden/>
    <w:pPr>
      <w:spacing w:line="220" w:lineRule="exact"/>
      <w:jc w:val="center"/>
    </w:pPr>
    <w:rPr>
      <w:rFonts w:ascii="仿宋_GB2312" w:eastAsia="仿宋_GB2312" w:hAnsi="Times New Roman" w:cs="Times New Roman"/>
      <w:szCs w:val="21"/>
    </w:rPr>
  </w:style>
  <w:style w:type="paragraph" w:styleId="afa">
    <w:name w:val="Title"/>
    <w:basedOn w:val="a"/>
    <w:link w:val="afb"/>
    <w:qFormat/>
    <w:pPr>
      <w:spacing w:before="120" w:after="60"/>
      <w:jc w:val="center"/>
    </w:pPr>
    <w:rPr>
      <w:rFonts w:ascii="Arial" w:eastAsia="楷体_GB2312" w:hAnsi="Arial" w:cs="Times New Roman"/>
      <w:b/>
      <w:kern w:val="0"/>
      <w:sz w:val="44"/>
      <w:szCs w:val="20"/>
    </w:rPr>
  </w:style>
  <w:style w:type="paragraph" w:styleId="afc">
    <w:name w:val="annotation subject"/>
    <w:basedOn w:val="a7"/>
    <w:next w:val="a7"/>
    <w:link w:val="afd"/>
    <w:uiPriority w:val="99"/>
    <w:unhideWhenUsed/>
    <w:rPr>
      <w:b/>
      <w:bCs/>
      <w:kern w:val="0"/>
      <w:sz w:val="20"/>
      <w:szCs w:val="20"/>
    </w:rPr>
  </w:style>
  <w:style w:type="paragraph" w:styleId="afe">
    <w:name w:val="Body Text First Indent"/>
    <w:basedOn w:val="a9"/>
    <w:link w:val="aff"/>
    <w:unhideWhenUsed/>
    <w:qFormat/>
    <w:pPr>
      <w:ind w:firstLineChars="100" w:firstLine="420"/>
    </w:pPr>
  </w:style>
  <w:style w:type="paragraph" w:styleId="26">
    <w:name w:val="Body Text First Indent 2"/>
    <w:basedOn w:val="ab"/>
    <w:link w:val="27"/>
    <w:uiPriority w:val="99"/>
    <w:qFormat/>
    <w:pPr>
      <w:autoSpaceDE w:val="0"/>
      <w:autoSpaceDN w:val="0"/>
      <w:ind w:firstLineChars="200" w:firstLine="420"/>
      <w:jc w:val="left"/>
    </w:pPr>
    <w:rPr>
      <w:sz w:val="22"/>
      <w:lang w:val="zh-CN" w:bidi="zh-CN"/>
    </w:rPr>
  </w:style>
  <w:style w:type="table" w:styleId="aff0">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Theme"/>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Professional"/>
    <w:basedOn w:val="a2"/>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3">
    <w:name w:val="Strong"/>
    <w:uiPriority w:val="22"/>
    <w:qFormat/>
    <w:rPr>
      <w:rFonts w:eastAsia="宋体"/>
      <w:b/>
      <w:bCs/>
      <w:kern w:val="2"/>
      <w:sz w:val="24"/>
      <w:szCs w:val="24"/>
      <w:lang w:val="en-US" w:eastAsia="zh-CN" w:bidi="ar-SA"/>
    </w:rPr>
  </w:style>
  <w:style w:type="character" w:styleId="aff4">
    <w:name w:val="endnote reference"/>
    <w:semiHidden/>
    <w:qFormat/>
    <w:rPr>
      <w:rFonts w:eastAsia="宋体"/>
      <w:kern w:val="2"/>
      <w:sz w:val="24"/>
      <w:szCs w:val="24"/>
      <w:vertAlign w:val="superscript"/>
      <w:lang w:val="en-US" w:eastAsia="zh-CN" w:bidi="ar-SA"/>
    </w:rPr>
  </w:style>
  <w:style w:type="character" w:styleId="aff5">
    <w:name w:val="page number"/>
    <w:qFormat/>
    <w:rPr>
      <w:rFonts w:ascii="Arial" w:eastAsia="黑体" w:hAnsi="Arial"/>
      <w:kern w:val="2"/>
      <w:sz w:val="21"/>
      <w:szCs w:val="21"/>
      <w:lang w:val="en-US" w:eastAsia="zh-CN" w:bidi="ar-SA"/>
    </w:rPr>
  </w:style>
  <w:style w:type="character" w:styleId="aff6">
    <w:name w:val="FollowedHyperlink"/>
    <w:qFormat/>
    <w:rPr>
      <w:rFonts w:ascii="Arial" w:eastAsia="黑体" w:hAnsi="Arial"/>
      <w:color w:val="800080"/>
      <w:kern w:val="2"/>
      <w:sz w:val="21"/>
      <w:szCs w:val="21"/>
      <w:u w:val="single"/>
      <w:lang w:val="en-US" w:eastAsia="zh-CN" w:bidi="ar-SA"/>
    </w:rPr>
  </w:style>
  <w:style w:type="character" w:styleId="aff7">
    <w:name w:val="Emphasis"/>
    <w:uiPriority w:val="20"/>
    <w:qFormat/>
    <w:rPr>
      <w:i/>
      <w:iCs/>
    </w:rPr>
  </w:style>
  <w:style w:type="character" w:styleId="aff8">
    <w:name w:val="Hyperlink"/>
    <w:uiPriority w:val="99"/>
    <w:qFormat/>
    <w:rPr>
      <w:rFonts w:ascii="Arial" w:eastAsia="黑体" w:hAnsi="Arial"/>
      <w:color w:val="0000FF"/>
      <w:kern w:val="2"/>
      <w:sz w:val="21"/>
      <w:szCs w:val="21"/>
      <w:u w:val="single"/>
      <w:lang w:val="en-US" w:eastAsia="zh-CN" w:bidi="ar-SA"/>
    </w:rPr>
  </w:style>
  <w:style w:type="character" w:styleId="aff9">
    <w:name w:val="annotation reference"/>
    <w:uiPriority w:val="99"/>
    <w:unhideWhenUsed/>
    <w:qFormat/>
    <w:rPr>
      <w:sz w:val="21"/>
      <w:szCs w:val="21"/>
    </w:rPr>
  </w:style>
  <w:style w:type="character" w:customStyle="1" w:styleId="25">
    <w:name w:val="正文文本 2 字符"/>
    <w:basedOn w:val="a1"/>
    <w:link w:val="24"/>
    <w:qFormat/>
    <w:rPr>
      <w:rFonts w:ascii="宋体" w:eastAsia="楷体_GB2312" w:hAnsi="宋体" w:cs="Times New Roman"/>
      <w:kern w:val="0"/>
      <w:sz w:val="20"/>
      <w:szCs w:val="24"/>
      <w:u w:val="single"/>
    </w:rPr>
  </w:style>
  <w:style w:type="character" w:customStyle="1" w:styleId="20">
    <w:name w:val="标题 2 字符"/>
    <w:basedOn w:val="a1"/>
    <w:link w:val="2"/>
    <w:qFormat/>
    <w:rPr>
      <w:rFonts w:ascii="宋体" w:eastAsia="宋体" w:hAnsi="宋体" w:cstheme="majorBidi"/>
      <w:b/>
      <w:bCs/>
      <w:sz w:val="28"/>
      <w:szCs w:val="28"/>
    </w:rPr>
  </w:style>
  <w:style w:type="character" w:customStyle="1" w:styleId="70">
    <w:name w:val="标题 7 字符"/>
    <w:basedOn w:val="a1"/>
    <w:link w:val="7"/>
    <w:qFormat/>
    <w:rPr>
      <w:b/>
      <w:bCs/>
      <w:sz w:val="24"/>
      <w:szCs w:val="24"/>
    </w:rPr>
  </w:style>
  <w:style w:type="character" w:customStyle="1" w:styleId="32">
    <w:name w:val="正文文本 3 字符"/>
    <w:basedOn w:val="a1"/>
    <w:link w:val="31"/>
    <w:uiPriority w:val="99"/>
    <w:qFormat/>
    <w:rPr>
      <w:sz w:val="16"/>
      <w:szCs w:val="16"/>
    </w:rPr>
  </w:style>
  <w:style w:type="character" w:customStyle="1" w:styleId="aa">
    <w:name w:val="正文文本 字符"/>
    <w:basedOn w:val="a1"/>
    <w:link w:val="a9"/>
    <w:qFormat/>
  </w:style>
  <w:style w:type="character" w:customStyle="1" w:styleId="aff">
    <w:name w:val="正文首行缩进 字符"/>
    <w:basedOn w:val="aa"/>
    <w:link w:val="afe"/>
    <w:qFormat/>
  </w:style>
  <w:style w:type="character" w:customStyle="1" w:styleId="10">
    <w:name w:val="标题 1 字符"/>
    <w:basedOn w:val="a1"/>
    <w:link w:val="1"/>
    <w:qFormat/>
    <w:rPr>
      <w:rFonts w:ascii="宋体" w:eastAsia="宋体" w:hAnsi="宋体"/>
      <w:b/>
      <w:bCs/>
      <w:kern w:val="44"/>
      <w:sz w:val="32"/>
      <w:szCs w:val="32"/>
    </w:rPr>
  </w:style>
  <w:style w:type="paragraph" w:customStyle="1" w:styleId="TOC1">
    <w:name w:val="TOC 标题1"/>
    <w:basedOn w:val="1"/>
    <w:next w:val="a"/>
    <w:uiPriority w:val="39"/>
    <w:unhideWhenUsed/>
    <w:qFormat/>
    <w:pPr>
      <w:outlineLvl w:val="9"/>
    </w:pPr>
  </w:style>
  <w:style w:type="character" w:customStyle="1" w:styleId="30">
    <w:name w:val="标题 3 字符"/>
    <w:basedOn w:val="a1"/>
    <w:link w:val="3"/>
    <w:uiPriority w:val="9"/>
    <w:qFormat/>
    <w:rPr>
      <w:rFonts w:ascii="宋体" w:eastAsia="宋体" w:hAnsi="宋体" w:cs="Times New Roman"/>
      <w:b/>
      <w:bCs/>
      <w:kern w:val="0"/>
      <w:sz w:val="30"/>
      <w:szCs w:val="30"/>
    </w:rPr>
  </w:style>
  <w:style w:type="character" w:customStyle="1" w:styleId="40">
    <w:name w:val="标题 4 字符"/>
    <w:basedOn w:val="a1"/>
    <w:link w:val="4"/>
    <w:qFormat/>
    <w:rPr>
      <w:rFonts w:ascii="宋体" w:eastAsia="宋体" w:hAnsi="宋体" w:cs="Times New Roman"/>
      <w:b/>
      <w:bCs/>
      <w:color w:val="000000"/>
      <w:sz w:val="24"/>
      <w:szCs w:val="24"/>
    </w:rPr>
  </w:style>
  <w:style w:type="character" w:customStyle="1" w:styleId="50">
    <w:name w:val="标题 5 字符"/>
    <w:basedOn w:val="a1"/>
    <w:link w:val="5"/>
    <w:qFormat/>
    <w:rPr>
      <w:rFonts w:ascii="Arial" w:eastAsia="黑体" w:hAnsi="Arial" w:cs="Times New Roman"/>
      <w:b/>
      <w:bCs/>
      <w:color w:val="000000"/>
      <w:sz w:val="24"/>
      <w:szCs w:val="24"/>
    </w:rPr>
  </w:style>
  <w:style w:type="character" w:customStyle="1" w:styleId="60">
    <w:name w:val="标题 6 字符"/>
    <w:basedOn w:val="a1"/>
    <w:link w:val="6"/>
    <w:qFormat/>
    <w:rPr>
      <w:rFonts w:ascii="Arial" w:eastAsia="黑体" w:hAnsi="Arial" w:cs="Times New Roman"/>
      <w:b/>
      <w:bCs/>
      <w:kern w:val="0"/>
      <w:sz w:val="24"/>
      <w:szCs w:val="24"/>
    </w:rPr>
  </w:style>
  <w:style w:type="character" w:customStyle="1" w:styleId="80">
    <w:name w:val="标题 8 字符"/>
    <w:basedOn w:val="a1"/>
    <w:link w:val="8"/>
    <w:qFormat/>
    <w:rPr>
      <w:rFonts w:ascii="Arial" w:eastAsia="黑体" w:hAnsi="Arial" w:cs="Times New Roman"/>
      <w:kern w:val="0"/>
      <w:sz w:val="24"/>
      <w:szCs w:val="20"/>
    </w:rPr>
  </w:style>
  <w:style w:type="character" w:customStyle="1" w:styleId="90">
    <w:name w:val="标题 9 字符"/>
    <w:basedOn w:val="a1"/>
    <w:link w:val="9"/>
    <w:qFormat/>
    <w:rPr>
      <w:rFonts w:ascii="Arial" w:eastAsia="黑体" w:hAnsi="Arial" w:cs="Times New Roman"/>
      <w:kern w:val="0"/>
      <w:sz w:val="20"/>
      <w:szCs w:val="20"/>
    </w:rPr>
  </w:style>
  <w:style w:type="character" w:customStyle="1" w:styleId="a6">
    <w:name w:val="文档结构图 字符"/>
    <w:basedOn w:val="a1"/>
    <w:link w:val="a5"/>
    <w:semiHidden/>
    <w:qFormat/>
    <w:rPr>
      <w:rFonts w:ascii="Times New Roman" w:eastAsia="宋体" w:hAnsi="Times New Roman" w:cs="Times New Roman"/>
      <w:kern w:val="0"/>
      <w:sz w:val="20"/>
      <w:szCs w:val="24"/>
      <w:shd w:val="clear" w:color="auto" w:fill="000080"/>
    </w:rPr>
  </w:style>
  <w:style w:type="character" w:customStyle="1" w:styleId="a8">
    <w:name w:val="批注文字 字符"/>
    <w:basedOn w:val="a1"/>
    <w:link w:val="a7"/>
    <w:uiPriority w:val="99"/>
    <w:qFormat/>
    <w:rPr>
      <w:rFonts w:ascii="Times New Roman" w:eastAsia="宋体" w:hAnsi="Times New Roman" w:cs="Times New Roman"/>
    </w:rPr>
  </w:style>
  <w:style w:type="character" w:customStyle="1" w:styleId="ac">
    <w:name w:val="正文文本缩进 字符"/>
    <w:basedOn w:val="a1"/>
    <w:link w:val="ab"/>
    <w:qFormat/>
    <w:rPr>
      <w:rFonts w:ascii="Times New Roman" w:eastAsia="宋体" w:hAnsi="Times New Roman" w:cs="Times New Roman"/>
      <w:kern w:val="0"/>
      <w:sz w:val="20"/>
      <w:szCs w:val="24"/>
    </w:rPr>
  </w:style>
  <w:style w:type="character" w:customStyle="1" w:styleId="ae">
    <w:name w:val="纯文本 字符"/>
    <w:basedOn w:val="a1"/>
    <w:link w:val="ad"/>
    <w:uiPriority w:val="99"/>
    <w:qFormat/>
    <w:rPr>
      <w:rFonts w:ascii="宋体" w:eastAsia="楷体_GB2312" w:hAnsi="Courier New" w:cs="Times New Roman"/>
      <w:kern w:val="0"/>
      <w:sz w:val="20"/>
      <w:szCs w:val="24"/>
    </w:rPr>
  </w:style>
  <w:style w:type="character" w:customStyle="1" w:styleId="af0">
    <w:name w:val="日期 字符"/>
    <w:basedOn w:val="a1"/>
    <w:link w:val="af"/>
    <w:qFormat/>
    <w:rPr>
      <w:rFonts w:ascii="Times New Roman" w:eastAsia="宋体" w:hAnsi="Times New Roman" w:cs="Times New Roman"/>
      <w:kern w:val="0"/>
      <w:sz w:val="24"/>
      <w:szCs w:val="20"/>
    </w:rPr>
  </w:style>
  <w:style w:type="character" w:customStyle="1" w:styleId="22">
    <w:name w:val="正文文本缩进 2 字符"/>
    <w:basedOn w:val="a1"/>
    <w:link w:val="21"/>
    <w:qFormat/>
    <w:rPr>
      <w:rFonts w:ascii="Times New Roman" w:eastAsia="宋体" w:hAnsi="Times New Roman" w:cs="Times New Roman"/>
      <w:kern w:val="0"/>
      <w:sz w:val="20"/>
      <w:szCs w:val="24"/>
    </w:rPr>
  </w:style>
  <w:style w:type="character" w:customStyle="1" w:styleId="af2">
    <w:name w:val="尾注文本 字符"/>
    <w:basedOn w:val="a1"/>
    <w:link w:val="af1"/>
    <w:uiPriority w:val="99"/>
    <w:qFormat/>
    <w:rPr>
      <w:rFonts w:ascii="Times New Roman" w:eastAsia="宋体" w:hAnsi="Times New Roman" w:cs="Times New Roman"/>
    </w:rPr>
  </w:style>
  <w:style w:type="character" w:customStyle="1" w:styleId="af4">
    <w:name w:val="批注框文本 字符"/>
    <w:basedOn w:val="a1"/>
    <w:link w:val="af3"/>
    <w:uiPriority w:val="99"/>
    <w:qFormat/>
    <w:rPr>
      <w:rFonts w:ascii="Times New Roman" w:eastAsia="宋体" w:hAnsi="Times New Roman" w:cs="Times New Roman"/>
      <w:kern w:val="0"/>
      <w:sz w:val="18"/>
      <w:szCs w:val="18"/>
    </w:rPr>
  </w:style>
  <w:style w:type="character" w:customStyle="1" w:styleId="af6">
    <w:name w:val="页脚 字符"/>
    <w:basedOn w:val="a1"/>
    <w:link w:val="af5"/>
    <w:uiPriority w:val="99"/>
    <w:qFormat/>
    <w:rPr>
      <w:rFonts w:ascii="Times New Roman" w:eastAsia="宋体" w:hAnsi="Times New Roman" w:cs="Times New Roman"/>
      <w:kern w:val="0"/>
      <w:sz w:val="18"/>
      <w:szCs w:val="18"/>
    </w:rPr>
  </w:style>
  <w:style w:type="character" w:customStyle="1" w:styleId="af8">
    <w:name w:val="页眉 字符"/>
    <w:basedOn w:val="a1"/>
    <w:link w:val="af7"/>
    <w:uiPriority w:val="99"/>
    <w:qFormat/>
    <w:rPr>
      <w:rFonts w:ascii="Times New Roman" w:eastAsia="宋体" w:hAnsi="Times New Roman" w:cs="Times New Roman"/>
      <w:kern w:val="0"/>
      <w:sz w:val="18"/>
      <w:szCs w:val="18"/>
    </w:rPr>
  </w:style>
  <w:style w:type="character" w:customStyle="1" w:styleId="35">
    <w:name w:val="正文文本缩进 3 字符"/>
    <w:basedOn w:val="a1"/>
    <w:link w:val="34"/>
    <w:qFormat/>
    <w:rPr>
      <w:rFonts w:ascii="Times New Roman" w:eastAsia="宋体" w:hAnsi="Times New Roman" w:cs="Times New Roman"/>
      <w:kern w:val="0"/>
      <w:sz w:val="16"/>
      <w:szCs w:val="16"/>
    </w:rPr>
  </w:style>
  <w:style w:type="character" w:customStyle="1" w:styleId="afb">
    <w:name w:val="标题 字符"/>
    <w:basedOn w:val="a1"/>
    <w:link w:val="afa"/>
    <w:qFormat/>
    <w:rPr>
      <w:rFonts w:ascii="Arial" w:eastAsia="楷体_GB2312" w:hAnsi="Arial" w:cs="Times New Roman"/>
      <w:b/>
      <w:kern w:val="0"/>
      <w:sz w:val="44"/>
      <w:szCs w:val="20"/>
    </w:rPr>
  </w:style>
  <w:style w:type="character" w:customStyle="1" w:styleId="afd">
    <w:name w:val="批注主题 字符"/>
    <w:basedOn w:val="a8"/>
    <w:link w:val="afc"/>
    <w:uiPriority w:val="99"/>
    <w:qFormat/>
    <w:rPr>
      <w:rFonts w:ascii="Times New Roman" w:eastAsia="宋体" w:hAnsi="Times New Roman" w:cs="Times New Roman"/>
      <w:b/>
      <w:bCs/>
      <w:kern w:val="0"/>
      <w:sz w:val="20"/>
      <w:szCs w:val="20"/>
    </w:rPr>
  </w:style>
  <w:style w:type="character" w:customStyle="1" w:styleId="27">
    <w:name w:val="正文首行缩进 2 字符"/>
    <w:basedOn w:val="ac"/>
    <w:link w:val="26"/>
    <w:uiPriority w:val="99"/>
    <w:qFormat/>
    <w:rPr>
      <w:rFonts w:ascii="Times New Roman" w:eastAsia="宋体" w:hAnsi="Times New Roman" w:cs="Times New Roman"/>
      <w:kern w:val="0"/>
      <w:sz w:val="22"/>
      <w:szCs w:val="24"/>
      <w:lang w:val="zh-CN" w:bidi="zh-CN"/>
    </w:rPr>
  </w:style>
  <w:style w:type="paragraph" w:customStyle="1" w:styleId="affa">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Char1">
    <w:name w:val="纯文本 Char1"/>
    <w:uiPriority w:val="99"/>
    <w:qFormat/>
    <w:rPr>
      <w:rFonts w:ascii="宋体" w:eastAsia="宋体" w:hAnsi="Courier New" w:cs="Courier New"/>
      <w:szCs w:val="21"/>
    </w:rPr>
  </w:style>
  <w:style w:type="paragraph" w:customStyle="1" w:styleId="Char">
    <w:name w:val="Char"/>
    <w:basedOn w:val="a"/>
    <w:qFormat/>
    <w:pPr>
      <w:numPr>
        <w:numId w:val="2"/>
      </w:numPr>
      <w:tabs>
        <w:tab w:val="left" w:pos="1500"/>
      </w:tabs>
    </w:pPr>
    <w:rPr>
      <w:rFonts w:ascii="Times New Roman" w:eastAsia="宋体" w:hAnsi="Times New Roman" w:cs="Times New Roman"/>
      <w:sz w:val="24"/>
      <w:szCs w:val="24"/>
    </w:rPr>
  </w:style>
  <w:style w:type="paragraph" w:customStyle="1" w:styleId="xl47">
    <w:name w:val="xl47"/>
    <w:basedOn w:val="a"/>
    <w:qFormat/>
    <w:pPr>
      <w:widowControl/>
      <w:spacing w:before="100" w:beforeAutospacing="1" w:after="100" w:afterAutospacing="1"/>
      <w:jc w:val="center"/>
    </w:pPr>
    <w:rPr>
      <w:rFonts w:ascii="宋体" w:eastAsia="宋体" w:hAnsi="宋体" w:cs="Times New Roman"/>
      <w:kern w:val="0"/>
      <w:sz w:val="28"/>
      <w:szCs w:val="28"/>
    </w:rPr>
  </w:style>
  <w:style w:type="paragraph" w:customStyle="1" w:styleId="xl31">
    <w:name w:val="xl31"/>
    <w:basedOn w:val="a"/>
    <w:qFormat/>
    <w:pPr>
      <w:widowControl/>
      <w:spacing w:before="100" w:beforeAutospacing="1" w:after="100" w:afterAutospacing="1"/>
      <w:jc w:val="center"/>
    </w:pPr>
    <w:rPr>
      <w:rFonts w:ascii="宋体" w:eastAsia="宋体" w:hAnsi="宋体" w:cs="Times New Roman"/>
      <w:kern w:val="0"/>
      <w:sz w:val="24"/>
      <w:szCs w:val="24"/>
    </w:rPr>
  </w:style>
  <w:style w:type="paragraph" w:customStyle="1" w:styleId="28">
    <w:name w:val="标题2"/>
    <w:basedOn w:val="2"/>
    <w:next w:val="a"/>
    <w:qFormat/>
    <w:pPr>
      <w:snapToGrid w:val="0"/>
      <w:spacing w:before="120" w:after="260" w:line="240" w:lineRule="auto"/>
      <w:jc w:val="left"/>
    </w:pPr>
    <w:rPr>
      <w:rFonts w:ascii="Arial" w:eastAsia="黑体" w:hAnsi="Arial" w:cs="Times New Roman"/>
      <w:b w:val="0"/>
      <w:bCs w:val="0"/>
      <w:sz w:val="21"/>
      <w:szCs w:val="21"/>
    </w:rPr>
  </w:style>
  <w:style w:type="paragraph" w:customStyle="1" w:styleId="378020">
    <w:name w:val="样式 标题 3 + (中文) 黑体 小四 非加粗 段前: 7.8 磅 段后: 0 磅 行距: 固定值 20 磅"/>
    <w:basedOn w:val="3"/>
    <w:qFormat/>
    <w:pPr>
      <w:spacing w:line="400" w:lineRule="exact"/>
      <w:jc w:val="lef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line="415" w:lineRule="auto"/>
    </w:pPr>
    <w:rPr>
      <w:rFonts w:ascii="Times New Roman" w:eastAsia="黑体" w:hAnsi="Times New Roman" w:cs="Times New Roman"/>
      <w:b w:val="0"/>
      <w:bCs w:val="0"/>
      <w:szCs w:val="20"/>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13">
    <w:name w:val="1"/>
    <w:basedOn w:val="a"/>
    <w:qFormat/>
    <w:rPr>
      <w:rFonts w:ascii="Times New Roman" w:eastAsia="宋体" w:hAnsi="Times New Roman" w:cs="Times New Roman"/>
      <w:szCs w:val="24"/>
    </w:rPr>
  </w:style>
  <w:style w:type="character" w:customStyle="1" w:styleId="font161">
    <w:name w:val="font161"/>
    <w:qFormat/>
    <w:rPr>
      <w:rFonts w:ascii="Arial" w:eastAsia="黑体" w:hAnsi="Arial"/>
      <w:b/>
      <w:bCs/>
      <w:kern w:val="2"/>
      <w:sz w:val="32"/>
      <w:szCs w:val="32"/>
      <w:lang w:val="en-US" w:eastAsia="zh-CN" w:bidi="ar-SA"/>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fb">
    <w:name w:val="表格"/>
    <w:basedOn w:val="a"/>
    <w:pPr>
      <w:jc w:val="center"/>
      <w:textAlignment w:val="center"/>
    </w:pPr>
    <w:rPr>
      <w:rFonts w:ascii="华文细黑" w:eastAsia="宋体" w:hAnsi="华文细黑" w:cs="Times New Roman"/>
      <w:kern w:val="0"/>
      <w:szCs w:val="20"/>
    </w:rPr>
  </w:style>
  <w:style w:type="paragraph" w:customStyle="1" w:styleId="affc">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font5">
    <w:name w:val="font5"/>
    <w:basedOn w:val="a"/>
    <w:link w:val="font5Char"/>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font5Char">
    <w:name w:val="font5 Char"/>
    <w:link w:val="font5"/>
    <w:qFormat/>
    <w:rPr>
      <w:rFonts w:ascii="宋体" w:eastAsia="宋体" w:hAnsi="宋体" w:cs="Times New Roman"/>
      <w:kern w:val="0"/>
      <w:sz w:val="24"/>
      <w:szCs w:val="24"/>
    </w:rPr>
  </w:style>
  <w:style w:type="paragraph" w:customStyle="1" w:styleId="font7">
    <w:name w:val="font7"/>
    <w:basedOn w:val="a"/>
    <w:pPr>
      <w:widowControl/>
      <w:spacing w:before="100" w:beforeAutospacing="1" w:after="100" w:afterAutospacing="1"/>
      <w:jc w:val="left"/>
    </w:pPr>
    <w:rPr>
      <w:rFonts w:ascii="宋体" w:eastAsia="宋体" w:hAnsi="宋体" w:cs="Times New Roman" w:hint="eastAsia"/>
      <w:kern w:val="0"/>
      <w:sz w:val="28"/>
      <w:szCs w:val="28"/>
    </w:rPr>
  </w:style>
  <w:style w:type="paragraph" w:customStyle="1" w:styleId="29">
    <w:name w:val="表格2"/>
    <w:basedOn w:val="a"/>
    <w:pPr>
      <w:adjustRightInd w:val="0"/>
      <w:spacing w:before="60" w:after="60"/>
      <w:jc w:val="center"/>
    </w:pPr>
    <w:rPr>
      <w:rFonts w:ascii="宋体" w:eastAsia="宋体" w:hAnsi="Times New Roman" w:cs="Times New Roman"/>
      <w:color w:val="000000"/>
      <w:kern w:val="0"/>
      <w:sz w:val="24"/>
      <w:szCs w:val="20"/>
    </w:rPr>
  </w:style>
  <w:style w:type="paragraph" w:customStyle="1" w:styleId="xl27">
    <w:name w:val="xl27"/>
    <w:basedOn w:val="a"/>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styleId="affd">
    <w:name w:val="List Paragraph"/>
    <w:basedOn w:val="a"/>
    <w:uiPriority w:val="34"/>
    <w:qFormat/>
    <w:pPr>
      <w:ind w:firstLineChars="200" w:firstLine="420"/>
    </w:pPr>
    <w:rPr>
      <w:rFonts w:ascii="Times New Roman" w:eastAsia="宋体" w:hAnsi="Times New Roman" w:cs="Times New Roman"/>
    </w:rPr>
  </w:style>
  <w:style w:type="paragraph" w:customStyle="1" w:styleId="Web">
    <w:name w:val="普通 (Web)"/>
    <w:basedOn w:val="a"/>
    <w:qFormat/>
    <w:pPr>
      <w:widowControl/>
      <w:spacing w:before="100" w:after="100"/>
      <w:jc w:val="left"/>
    </w:pPr>
    <w:rPr>
      <w:rFonts w:ascii="Arial Unicode MS" w:eastAsia="Arial Unicode MS" w:hAnsi="Arial Unicode MS" w:cs="Times New Roman"/>
      <w:kern w:val="0"/>
      <w:sz w:val="24"/>
      <w:szCs w:val="20"/>
    </w:rPr>
  </w:style>
  <w:style w:type="paragraph" w:customStyle="1" w:styleId="p0">
    <w:name w:val="p0"/>
    <w:basedOn w:val="a"/>
    <w:qFormat/>
    <w:pPr>
      <w:widowControl/>
      <w:spacing w:before="75" w:after="75"/>
      <w:jc w:val="left"/>
    </w:pPr>
    <w:rPr>
      <w:rFonts w:ascii="宋体" w:eastAsia="宋体" w:hAnsi="宋体" w:cs="宋体"/>
      <w:kern w:val="0"/>
      <w:sz w:val="24"/>
      <w:szCs w:val="24"/>
    </w:rPr>
  </w:style>
  <w:style w:type="paragraph" w:customStyle="1" w:styleId="affe">
    <w:name w:val="发文落款"/>
    <w:basedOn w:val="affa"/>
    <w:uiPriority w:val="99"/>
    <w:pPr>
      <w:ind w:left="4094" w:right="607" w:firstLine="0"/>
      <w:jc w:val="center"/>
    </w:pPr>
    <w:rPr>
      <w:rFonts w:cs="仿宋_GB2312"/>
      <w:szCs w:val="32"/>
    </w:rPr>
  </w:style>
  <w:style w:type="paragraph" w:customStyle="1" w:styleId="14">
    <w:name w:val="修订1"/>
    <w:uiPriority w:val="99"/>
    <w:semiHidden/>
    <w:qFormat/>
    <w:rPr>
      <w:rFonts w:ascii="Times New Roman" w:eastAsia="宋体" w:hAnsi="Times New Roman" w:cs="Times New Roman"/>
      <w:kern w:val="2"/>
      <w:sz w:val="21"/>
      <w:szCs w:val="22"/>
    </w:rPr>
  </w:style>
  <w:style w:type="paragraph" w:customStyle="1" w:styleId="15">
    <w:name w:val="样式 宋体 行距: 1.5 倍行距"/>
    <w:basedOn w:val="a"/>
    <w:qFormat/>
    <w:pPr>
      <w:jc w:val="center"/>
    </w:pPr>
    <w:rPr>
      <w:rFonts w:ascii="Times New Roman" w:eastAsia="宋体" w:hAnsi="Times New Roman" w:cs="Times New Roman"/>
      <w:b/>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afff">
    <w:name w:val="表内文字"/>
    <w:basedOn w:val="a"/>
    <w:qFormat/>
    <w:pPr>
      <w:spacing w:line="240" w:lineRule="atLeast"/>
      <w:jc w:val="center"/>
    </w:pPr>
    <w:rPr>
      <w:rFonts w:ascii="Times New Roman" w:eastAsia="宋体" w:hAnsi="Times New Roman" w:cs="Times New Roman"/>
      <w:b/>
      <w:snapToGrid w:val="0"/>
      <w:kern w:val="0"/>
      <w:sz w:val="15"/>
      <w:lang w:val="zh-CN"/>
    </w:rPr>
  </w:style>
  <w:style w:type="character" w:customStyle="1" w:styleId="150">
    <w:name w:val="15"/>
    <w:qFormat/>
    <w:rPr>
      <w:rFonts w:ascii="Calibri" w:hAnsi="Calibri" w:cs="Calibri" w:hint="default"/>
      <w:sz w:val="21"/>
      <w:szCs w:val="21"/>
    </w:rPr>
  </w:style>
  <w:style w:type="character" w:customStyle="1" w:styleId="3CharChar">
    <w:name w:val="标题 3 Char Char"/>
    <w:qFormat/>
    <w:rPr>
      <w:rFonts w:ascii="宋体" w:hAnsi="宋体"/>
      <w:b/>
      <w:sz w:val="24"/>
      <w:szCs w:val="24"/>
      <w:lang w:val="zh-CN"/>
    </w:rPr>
  </w:style>
  <w:style w:type="paragraph" w:customStyle="1" w:styleId="2New">
    <w:name w:val="标题 2 New"/>
    <w:basedOn w:val="NewNewNewNewNewNewNewNewNewNewNewNewNewNewNewNewNewNewNew"/>
    <w:next w:val="NewNewNewNewNewNewNewNewNewNewNewNewNewNewNewNewNewNewNew"/>
    <w:qFormat/>
    <w:pPr>
      <w:keepNext/>
      <w:keepLines/>
      <w:spacing w:line="360" w:lineRule="auto"/>
      <w:outlineLvl w:val="1"/>
    </w:pPr>
    <w:rPr>
      <w:rFonts w:ascii="宋体" w:hAnsi="宋体"/>
      <w:b/>
      <w:bCs/>
      <w:sz w:val="24"/>
      <w:szCs w:val="24"/>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
    <w:name w:val="正文文本缩进 New New"/>
    <w:basedOn w:val="a"/>
    <w:qFormat/>
    <w:pPr>
      <w:spacing w:after="120"/>
      <w:ind w:leftChars="200" w:left="420"/>
    </w:pPr>
    <w:rPr>
      <w:rFonts w:ascii="Times New Roman" w:eastAsia="楷体_GB2312" w:hAnsi="Times New Roman" w:cs="Times New Roman"/>
      <w:szCs w:val="20"/>
    </w:rPr>
  </w:style>
  <w:style w:type="paragraph" w:customStyle="1" w:styleId="afff0">
    <w:name w:val="表头"/>
    <w:basedOn w:val="a"/>
    <w:qFormat/>
    <w:pPr>
      <w:spacing w:line="360" w:lineRule="auto"/>
      <w:jc w:val="center"/>
    </w:pPr>
    <w:rPr>
      <w:rFonts w:ascii="黑体" w:eastAsia="黑体" w:hAnsi="Times New Roman" w:cs="Times New Roman"/>
      <w:kern w:val="0"/>
      <w:sz w:val="24"/>
      <w:szCs w:val="20"/>
    </w:rPr>
  </w:style>
  <w:style w:type="paragraph" w:customStyle="1" w:styleId="NewNewNewNewNewNewNewNewNewNewNewNewNew">
    <w:name w:val="正文 New New New New New New New New New New New New New"/>
    <w:qFormat/>
    <w:pPr>
      <w:widowControl w:val="0"/>
      <w:snapToGrid w:val="0"/>
      <w:jc w:val="both"/>
    </w:pPr>
    <w:rPr>
      <w:rFonts w:ascii="仿宋_GB2312" w:eastAsia="宋体" w:hAnsi="仿宋_GB2312" w:cs="宋体"/>
      <w:sz w:val="21"/>
      <w:szCs w:val="32"/>
    </w:rPr>
  </w:style>
  <w:style w:type="paragraph" w:customStyle="1" w:styleId="16">
    <w:name w:val="正文文本缩进1"/>
    <w:basedOn w:val="a"/>
    <w:pPr>
      <w:ind w:firstLine="480"/>
    </w:pPr>
    <w:rPr>
      <w:rFonts w:ascii="Times New Roman" w:eastAsia="宋体" w:hAnsi="Times New Roman" w:cs="Times New Roman"/>
      <w:sz w:val="24"/>
    </w:rPr>
  </w:style>
  <w:style w:type="paragraph" w:customStyle="1" w:styleId="NewNew0">
    <w:name w:val="正文 New New"/>
    <w:qFormat/>
    <w:pPr>
      <w:widowControl w:val="0"/>
      <w:jc w:val="both"/>
    </w:pPr>
    <w:rPr>
      <w:rFonts w:ascii="Times New Roman" w:eastAsia="宋体" w:hAnsi="Times New Roman" w:cs="Times New Roman"/>
      <w:kern w:val="2"/>
      <w:sz w:val="21"/>
      <w:szCs w:val="21"/>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pPr>
      <w:widowControl w:val="0"/>
      <w:jc w:val="both"/>
    </w:pPr>
    <w:rPr>
      <w:rFonts w:ascii="Times New Roman" w:eastAsia="宋体" w:hAnsi="Times New Roman" w:cs="Times New Roman"/>
      <w:kern w:val="2"/>
      <w:sz w:val="30"/>
      <w:szCs w:val="24"/>
    </w:rPr>
  </w:style>
  <w:style w:type="paragraph" w:customStyle="1" w:styleId="NewNewNewNewNewNewNewNewNewNewNewNewNewNewNewNew">
    <w:name w:val="正文 New New New New New New New New New New New New New New New New"/>
    <w:pPr>
      <w:widowControl w:val="0"/>
      <w:jc w:val="both"/>
    </w:pPr>
    <w:rPr>
      <w:rFonts w:ascii="Times New Roman" w:eastAsia="宋体" w:hAnsi="Times New Roman" w:cs="Times New Roman"/>
      <w:kern w:val="2"/>
      <w:sz w:val="21"/>
      <w:szCs w:val="22"/>
    </w:rPr>
  </w:style>
  <w:style w:type="paragraph" w:customStyle="1" w:styleId="New">
    <w:name w:val="正文 New"/>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pPr>
      <w:widowControl w:val="0"/>
      <w:jc w:val="both"/>
    </w:pPr>
    <w:rPr>
      <w:rFonts w:ascii="Times New Roman" w:eastAsia="宋体" w:hAnsi="Times New Roman" w:cs="Times New Roman"/>
      <w:kern w:val="2"/>
      <w:sz w:val="21"/>
      <w:szCs w:val="22"/>
    </w:rPr>
  </w:style>
  <w:style w:type="paragraph" w:customStyle="1" w:styleId="NewNewNewNewNewNewNewNewNew">
    <w:name w:val="正文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pPr>
      <w:widowControl w:val="0"/>
      <w:jc w:val="both"/>
    </w:pPr>
    <w:rPr>
      <w:rFonts w:ascii="Times New Roman" w:eastAsia="宋体" w:hAnsi="Times New Roman" w:cs="Times New Roman"/>
      <w:kern w:val="2"/>
      <w:sz w:val="21"/>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Times New Roman" w:eastAsia="宋体" w:hAnsi="Times New Roman" w:cs="Times New Roman"/>
      <w:kern w:val="2"/>
      <w:sz w:val="21"/>
      <w:szCs w:val="22"/>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pPr>
      <w:widowControl w:val="0"/>
      <w:jc w:val="both"/>
    </w:pPr>
    <w:rPr>
      <w:rFonts w:ascii="Times New Roman" w:eastAsia="宋体" w:hAnsi="Times New Roman" w:cs="Times New Roman"/>
      <w:kern w:val="2"/>
      <w:sz w:val="30"/>
      <w:szCs w:val="24"/>
    </w:rPr>
  </w:style>
  <w:style w:type="paragraph" w:customStyle="1" w:styleId="NewNewNewNewNewNew">
    <w:name w:val="正文 New New New New New New"/>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pPr>
      <w:widowControl w:val="0"/>
      <w:jc w:val="both"/>
    </w:pPr>
    <w:rPr>
      <w:rFonts w:ascii="Times New Roman" w:eastAsia="宋体" w:hAnsi="Times New Roman" w:cs="Times New Roman"/>
      <w:kern w:val="2"/>
      <w:sz w:val="30"/>
      <w:szCs w:val="24"/>
    </w:rPr>
  </w:style>
  <w:style w:type="paragraph" w:customStyle="1" w:styleId="NewNewNewNewNew">
    <w:name w:val="正文 New New New New New"/>
    <w:pPr>
      <w:widowControl w:val="0"/>
      <w:jc w:val="both"/>
    </w:pPr>
    <w:rPr>
      <w:rFonts w:ascii="Times New Roman" w:eastAsia="楷体_GB2312" w:hAnsi="Times New Roman" w:cs="Times New Roman"/>
      <w:kern w:val="2"/>
      <w:sz w:val="21"/>
      <w:szCs w:val="22"/>
    </w:rPr>
  </w:style>
  <w:style w:type="paragraph" w:customStyle="1" w:styleId="NewNewNewNewNewNewNewNewNewNewNewNew">
    <w:name w:val="正文 New New New New New New New New New New New New"/>
    <w:pPr>
      <w:widowControl w:val="0"/>
      <w:jc w:val="both"/>
    </w:pPr>
    <w:rPr>
      <w:rFonts w:ascii="Times New Roman" w:eastAsia="宋体" w:hAnsi="Times New Roman" w:cs="Times New Roman"/>
      <w:kern w:val="2"/>
      <w:sz w:val="30"/>
      <w:szCs w:val="24"/>
    </w:rPr>
  </w:style>
  <w:style w:type="paragraph" w:customStyle="1" w:styleId="New0">
    <w:name w:val="正文缩进 New"/>
    <w:basedOn w:val="NewNewNewNewNewNewNewNewNewNewNewNewNewNewNewNewNewNewNew"/>
    <w:pPr>
      <w:ind w:firstLine="420"/>
    </w:pPr>
    <w:rPr>
      <w:rFonts w:ascii="Times New Roman" w:hAnsi="Times New Roman" w:cs="Times New Roman"/>
      <w:kern w:val="2"/>
      <w:szCs w:val="20"/>
    </w:rPr>
  </w:style>
  <w:style w:type="paragraph" w:customStyle="1" w:styleId="17">
    <w:name w:val="正文缩进1"/>
    <w:basedOn w:val="18"/>
    <w:unhideWhenUsed/>
    <w:qFormat/>
    <w:pPr>
      <w:spacing w:line="360" w:lineRule="auto"/>
      <w:ind w:firstLineChars="200" w:firstLine="200"/>
      <w:jc w:val="both"/>
    </w:pPr>
    <w:rPr>
      <w:rFonts w:ascii="Times New Roman" w:eastAsia="Times New Roman" w:hAnsi="Times New Roman" w:hint="eastAsia"/>
      <w:szCs w:val="22"/>
    </w:rPr>
  </w:style>
  <w:style w:type="paragraph" w:customStyle="1" w:styleId="18">
    <w:name w:val="正文1"/>
    <w:basedOn w:val="a"/>
    <w:unhideWhenUsed/>
    <w:qFormat/>
    <w:pPr>
      <w:spacing w:line="240" w:lineRule="atLeast"/>
      <w:jc w:val="center"/>
      <w:textAlignment w:val="baseline"/>
    </w:pPr>
    <w:rPr>
      <w:rFonts w:ascii="Tahoma" w:eastAsia="宋体" w:hAnsi="Tahoma" w:cs="Times New Roman"/>
      <w:sz w:val="24"/>
      <w:szCs w:val="24"/>
    </w:rPr>
  </w:style>
  <w:style w:type="paragraph" w:customStyle="1" w:styleId="160">
    <w:name w:val="正文_16"/>
    <w:qFormat/>
    <w:pPr>
      <w:widowControl w:val="0"/>
      <w:jc w:val="both"/>
    </w:pPr>
    <w:rPr>
      <w:rFonts w:ascii="Times New Roman" w:eastAsia="宋体" w:hAnsi="Times New Roman" w:cs="Times New Roman"/>
      <w:kern w:val="2"/>
      <w:sz w:val="21"/>
      <w:szCs w:val="24"/>
    </w:rPr>
  </w:style>
  <w:style w:type="paragraph" w:customStyle="1" w:styleId="null3">
    <w:name w:val="null3"/>
    <w:qFormat/>
    <w:rPr>
      <w:rFonts w:ascii="Calibri" w:eastAsia="宋体" w:hAnsi="Calibri" w:cs="Times New Roman" w:hint="eastAsia"/>
      <w:lang w:eastAsia="zh-Hans"/>
    </w:rPr>
  </w:style>
  <w:style w:type="character" w:customStyle="1" w:styleId="a4">
    <w:name w:val="正文缩进 字符"/>
    <w:link w:val="a0"/>
    <w:rPr>
      <w:rFonts w:ascii="Times New Roman" w:eastAsia="宋体" w:hAnsi="Times New Roman" w:cs="Times New Roman"/>
    </w:rPr>
  </w:style>
  <w:style w:type="table" w:customStyle="1" w:styleId="19">
    <w:name w:val="专业型1"/>
    <w:basedOn w:val="a2"/>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customStyle="1" w:styleId="3Char1">
    <w:name w:val="正文文本 3 Char1"/>
    <w:uiPriority w:val="99"/>
    <w:semiHidden/>
    <w:rPr>
      <w:rFonts w:ascii="Calibri" w:eastAsia="宋体" w:hAnsi="Calibri" w:cs="Times New Roman"/>
      <w:sz w:val="16"/>
      <w:szCs w:val="16"/>
    </w:rPr>
  </w:style>
  <w:style w:type="character" w:customStyle="1" w:styleId="Char2">
    <w:name w:val="纯文本 Char2"/>
    <w:uiPriority w:val="99"/>
    <w:semiHidden/>
    <w:rPr>
      <w:rFonts w:ascii="宋体" w:eastAsia="宋体" w:hAnsi="Courier New" w:cs="Courier New"/>
      <w:szCs w:val="21"/>
    </w:rPr>
  </w:style>
  <w:style w:type="character" w:customStyle="1" w:styleId="Char10">
    <w:name w:val="文档结构图 Char1"/>
    <w:uiPriority w:val="99"/>
    <w:semiHidden/>
    <w:rPr>
      <w:rFonts w:ascii="宋体" w:eastAsia="宋体" w:hAnsi="Calibri" w:cs="Times New Roman"/>
      <w:sz w:val="18"/>
      <w:szCs w:val="18"/>
    </w:rPr>
  </w:style>
  <w:style w:type="character" w:customStyle="1" w:styleId="Char11">
    <w:name w:val="正文文本 Char1"/>
    <w:uiPriority w:val="99"/>
    <w:semiHidden/>
    <w:qFormat/>
    <w:rPr>
      <w:rFonts w:ascii="Calibri" w:eastAsia="宋体" w:hAnsi="Calibri" w:cs="Times New Roman"/>
    </w:rPr>
  </w:style>
  <w:style w:type="character" w:customStyle="1" w:styleId="Char12">
    <w:name w:val="批注框文本 Char1"/>
    <w:uiPriority w:val="99"/>
    <w:semiHidden/>
    <w:rPr>
      <w:rFonts w:ascii="Calibri" w:eastAsia="宋体" w:hAnsi="Calibri" w:cs="Times New Roman"/>
      <w:sz w:val="18"/>
      <w:szCs w:val="18"/>
    </w:rPr>
  </w:style>
  <w:style w:type="character" w:customStyle="1" w:styleId="Char13">
    <w:name w:val="正文首行缩进 Char1"/>
    <w:uiPriority w:val="99"/>
    <w:semiHidden/>
    <w:qFormat/>
  </w:style>
  <w:style w:type="character" w:customStyle="1" w:styleId="Char14">
    <w:name w:val="尾注文本 Char1"/>
    <w:uiPriority w:val="99"/>
    <w:semiHidden/>
    <w:qFormat/>
    <w:rPr>
      <w:rFonts w:ascii="Calibri" w:eastAsia="宋体" w:hAnsi="Calibri" w:cs="Times New Roman"/>
    </w:rPr>
  </w:style>
  <w:style w:type="character" w:customStyle="1" w:styleId="Char15">
    <w:name w:val="页脚 Char1"/>
    <w:uiPriority w:val="99"/>
    <w:semiHidden/>
    <w:qFormat/>
    <w:rPr>
      <w:rFonts w:ascii="Calibri" w:eastAsia="宋体" w:hAnsi="Calibri" w:cs="Times New Roman"/>
      <w:sz w:val="18"/>
      <w:szCs w:val="18"/>
    </w:rPr>
  </w:style>
  <w:style w:type="character" w:customStyle="1" w:styleId="Char16">
    <w:name w:val="标题 Char1"/>
    <w:uiPriority w:val="10"/>
    <w:qFormat/>
    <w:rPr>
      <w:rFonts w:ascii="Cambria" w:eastAsia="宋体" w:hAnsi="Cambria" w:cs="Times New Roman"/>
      <w:b/>
      <w:bCs/>
      <w:sz w:val="32"/>
      <w:szCs w:val="32"/>
    </w:rPr>
  </w:style>
  <w:style w:type="character" w:customStyle="1" w:styleId="Char17">
    <w:name w:val="日期 Char1"/>
    <w:uiPriority w:val="99"/>
    <w:semiHidden/>
    <w:qFormat/>
    <w:rPr>
      <w:rFonts w:ascii="Calibri" w:eastAsia="宋体" w:hAnsi="Calibri" w:cs="Times New Roman"/>
    </w:rPr>
  </w:style>
  <w:style w:type="character" w:customStyle="1" w:styleId="Char18">
    <w:name w:val="正文文本缩进 Char1"/>
    <w:uiPriority w:val="99"/>
    <w:semiHidden/>
    <w:qFormat/>
    <w:rPr>
      <w:rFonts w:ascii="Calibri" w:eastAsia="宋体" w:hAnsi="Calibri" w:cs="Times New Roman"/>
    </w:rPr>
  </w:style>
  <w:style w:type="character" w:customStyle="1" w:styleId="2Char1">
    <w:name w:val="正文文本 2 Char1"/>
    <w:uiPriority w:val="99"/>
    <w:semiHidden/>
    <w:qFormat/>
    <w:rPr>
      <w:rFonts w:ascii="Calibri" w:eastAsia="宋体" w:hAnsi="Calibri" w:cs="Times New Roman"/>
    </w:rPr>
  </w:style>
  <w:style w:type="character" w:customStyle="1" w:styleId="Char19">
    <w:name w:val="页眉 Char1"/>
    <w:uiPriority w:val="99"/>
    <w:semiHidden/>
    <w:qFormat/>
    <w:rPr>
      <w:rFonts w:ascii="Calibri" w:eastAsia="宋体" w:hAnsi="Calibri" w:cs="Times New Roman"/>
      <w:sz w:val="18"/>
      <w:szCs w:val="18"/>
    </w:rPr>
  </w:style>
  <w:style w:type="character" w:customStyle="1" w:styleId="Char1a">
    <w:name w:val="批注文字 Char1"/>
    <w:uiPriority w:val="99"/>
    <w:semiHidden/>
    <w:qFormat/>
    <w:rPr>
      <w:rFonts w:ascii="Calibri" w:eastAsia="宋体" w:hAnsi="Calibri" w:cs="Times New Roman"/>
    </w:rPr>
  </w:style>
  <w:style w:type="character" w:customStyle="1" w:styleId="Char1b">
    <w:name w:val="批注主题 Char1"/>
    <w:uiPriority w:val="99"/>
    <w:semiHidden/>
    <w:qFormat/>
    <w:rPr>
      <w:rFonts w:ascii="Calibri" w:eastAsia="宋体" w:hAnsi="Calibri" w:cs="Times New Roman"/>
      <w:b/>
      <w:bCs/>
    </w:rPr>
  </w:style>
  <w:style w:type="character" w:customStyle="1" w:styleId="3Char10">
    <w:name w:val="正文文本缩进 3 Char1"/>
    <w:uiPriority w:val="99"/>
    <w:semiHidden/>
    <w:qFormat/>
    <w:rPr>
      <w:rFonts w:ascii="Calibri" w:eastAsia="宋体" w:hAnsi="Calibri" w:cs="Times New Roman"/>
      <w:sz w:val="16"/>
      <w:szCs w:val="16"/>
    </w:rPr>
  </w:style>
  <w:style w:type="character" w:customStyle="1" w:styleId="2Char10">
    <w:name w:val="正文文本缩进 2 Char1"/>
    <w:uiPriority w:val="99"/>
    <w:semiHidden/>
    <w:qFormat/>
    <w:rPr>
      <w:rFonts w:ascii="Calibri" w:eastAsia="宋体" w:hAnsi="Calibri" w:cs="Times New Roman"/>
    </w:rPr>
  </w:style>
  <w:style w:type="paragraph" w:customStyle="1" w:styleId="text">
    <w:name w:val="text"/>
    <w:basedOn w:val="a"/>
    <w:qFormat/>
    <w:pPr>
      <w:widowControl/>
      <w:spacing w:after="120" w:line="360" w:lineRule="atLeast"/>
      <w:ind w:firstLine="300"/>
      <w:jc w:val="left"/>
    </w:pPr>
    <w:rPr>
      <w:rFonts w:ascii="宋体" w:eastAsia="宋体" w:hAnsi="宋体" w:cs="宋体"/>
      <w:kern w:val="0"/>
      <w:sz w:val="24"/>
      <w:szCs w:val="24"/>
    </w:rPr>
  </w:style>
  <w:style w:type="paragraph" w:customStyle="1" w:styleId="CharCharCharChar">
    <w:name w:val="Char Char Char Char"/>
    <w:basedOn w:val="a"/>
    <w:qFormat/>
    <w:rPr>
      <w:rFonts w:ascii="Times New Roman" w:eastAsia="宋体" w:hAnsi="Times New Roman" w:cs="Times New Roman"/>
      <w:sz w:val="30"/>
      <w:szCs w:val="24"/>
    </w:rPr>
  </w:style>
  <w:style w:type="paragraph" w:customStyle="1" w:styleId="TOC10">
    <w:name w:val="TOC 标题1"/>
    <w:basedOn w:val="1"/>
    <w:next w:val="a"/>
    <w:uiPriority w:val="39"/>
    <w:unhideWhenUsed/>
    <w:qFormat/>
    <w:pPr>
      <w:widowControl/>
      <w:spacing w:before="480" w:line="276" w:lineRule="auto"/>
      <w:jc w:val="left"/>
      <w:outlineLvl w:val="9"/>
    </w:pPr>
    <w:rPr>
      <w:rFonts w:ascii="Cambria" w:hAnsi="Cambria" w:cs="Times New Roman"/>
      <w:color w:val="365F91"/>
      <w:kern w:val="0"/>
      <w:sz w:val="28"/>
      <w:szCs w:val="28"/>
    </w:rPr>
  </w:style>
  <w:style w:type="paragraph" w:customStyle="1" w:styleId="1a">
    <w:name w:val="修订1"/>
    <w:uiPriority w:val="99"/>
    <w:semiHidden/>
    <w:qFormat/>
    <w:rPr>
      <w:rFonts w:ascii="Calibri" w:eastAsia="宋体" w:hAnsi="Calibri" w:cs="Times New Roman"/>
      <w:kern w:val="2"/>
      <w:sz w:val="21"/>
      <w:szCs w:val="22"/>
    </w:rPr>
  </w:style>
  <w:style w:type="table" w:customStyle="1" w:styleId="2a">
    <w:name w:val="专业型2"/>
    <w:basedOn w:val="a2"/>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2b">
    <w:name w:val="正文文本缩进2"/>
    <w:basedOn w:val="a"/>
    <w:qFormat/>
    <w:pPr>
      <w:ind w:firstLine="480"/>
    </w:pPr>
    <w:rPr>
      <w:rFonts w:ascii="Times New Roman" w:eastAsia="宋体" w:hAnsi="Times New Roman" w:cs="Times New Roman"/>
      <w:sz w:val="24"/>
    </w:rPr>
  </w:style>
  <w:style w:type="paragraph" w:customStyle="1" w:styleId="320">
    <w:name w:val="正文文本缩进 32"/>
    <w:basedOn w:val="a"/>
    <w:qFormat/>
    <w:pPr>
      <w:snapToGrid w:val="0"/>
      <w:spacing w:line="360" w:lineRule="auto"/>
      <w:ind w:left="20" w:firstLineChars="189" w:firstLine="529"/>
    </w:pPr>
    <w:rPr>
      <w:rFonts w:ascii="仿宋_GB2312"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gzwater.gov.cn&#65289;&#19979;&#36733;&#26597;&#3840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159</Pages>
  <Words>16020</Words>
  <Characters>91317</Characters>
  <DocSecurity>0</DocSecurity>
  <Lines>760</Lines>
  <Paragraphs>214</Paragraphs>
  <ScaleCrop>false</ScaleCrop>
  <Company/>
  <LinksUpToDate>false</LinksUpToDate>
  <CharactersWithSpaces>107123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2025-08-01T09:30:00Z</cp:lastPrinted>
  <dcterms:created xsi:type="dcterms:W3CDTF">2025-07-25T02:11:00Z</dcterms:created>
  <dcterms:modified xsi:type="dcterms:W3CDTF">2025-08-01T09:30:00Z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3A1A360D729F4ABCBFA4B21A00BAFFE1_12</vt:lpwstr>
  </property>
</Properties>
</file>